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235F5" w14:textId="5802EB47" w:rsidR="00E84834" w:rsidRPr="00AE0306" w:rsidRDefault="00E84834" w:rsidP="004C6B4D">
      <w:pPr>
        <w:spacing w:after="0" w:line="360" w:lineRule="auto"/>
        <w:jc w:val="both"/>
        <w:rPr>
          <w:rFonts w:ascii="Book Antiqua" w:hAnsi="Book Antiqua"/>
          <w:b/>
          <w:sz w:val="24"/>
          <w:szCs w:val="24"/>
          <w:lang w:val="en-US"/>
        </w:rPr>
      </w:pPr>
      <w:r w:rsidRPr="00AE0306">
        <w:rPr>
          <w:rFonts w:ascii="Book Antiqua" w:hAnsi="Book Antiqua"/>
          <w:b/>
          <w:sz w:val="24"/>
          <w:szCs w:val="24"/>
          <w:lang w:val="en-US"/>
        </w:rPr>
        <w:t xml:space="preserve">Name of journal: </w:t>
      </w:r>
      <w:r w:rsidRPr="00AE0306">
        <w:rPr>
          <w:rFonts w:ascii="Book Antiqua" w:hAnsi="Book Antiqua"/>
          <w:b/>
          <w:i/>
          <w:sz w:val="24"/>
          <w:szCs w:val="24"/>
          <w:lang w:val="en-US"/>
        </w:rPr>
        <w:t>World Journal of Cardiology</w:t>
      </w:r>
    </w:p>
    <w:p w14:paraId="223CBB4B" w14:textId="12582F23" w:rsidR="00E84834" w:rsidRPr="00AE0306" w:rsidRDefault="00E84834" w:rsidP="004C6B4D">
      <w:pPr>
        <w:spacing w:after="0" w:line="360" w:lineRule="auto"/>
        <w:jc w:val="both"/>
        <w:rPr>
          <w:rFonts w:ascii="Book Antiqua" w:hAnsi="Book Antiqua"/>
          <w:b/>
          <w:sz w:val="24"/>
          <w:szCs w:val="24"/>
          <w:lang w:val="en-US" w:eastAsia="zh-CN"/>
        </w:rPr>
      </w:pPr>
      <w:r w:rsidRPr="00AE0306">
        <w:rPr>
          <w:rFonts w:ascii="Book Antiqua" w:hAnsi="Book Antiqua"/>
          <w:b/>
          <w:sz w:val="24"/>
          <w:szCs w:val="24"/>
          <w:lang w:val="en-US"/>
        </w:rPr>
        <w:t xml:space="preserve">ESPS Manuscript NO: </w:t>
      </w:r>
      <w:r w:rsidRPr="00AE0306">
        <w:rPr>
          <w:rFonts w:ascii="Book Antiqua" w:hAnsi="Book Antiqua"/>
          <w:b/>
          <w:sz w:val="24"/>
          <w:szCs w:val="24"/>
          <w:lang w:val="en-US" w:eastAsia="zh-CN"/>
        </w:rPr>
        <w:t>14776</w:t>
      </w:r>
    </w:p>
    <w:p w14:paraId="3DDF4661" w14:textId="5C1517D9" w:rsidR="00E84834" w:rsidRPr="00AE0306" w:rsidRDefault="00E84834" w:rsidP="004C6B4D">
      <w:pPr>
        <w:spacing w:after="0" w:line="360" w:lineRule="auto"/>
        <w:jc w:val="both"/>
        <w:rPr>
          <w:rFonts w:ascii="Book Antiqua" w:hAnsi="Book Antiqua"/>
          <w:b/>
          <w:sz w:val="24"/>
          <w:szCs w:val="24"/>
          <w:lang w:val="en-US" w:eastAsia="zh-CN"/>
        </w:rPr>
      </w:pPr>
      <w:r w:rsidRPr="00AE0306">
        <w:rPr>
          <w:rFonts w:ascii="Book Antiqua" w:hAnsi="Book Antiqua"/>
          <w:b/>
          <w:sz w:val="24"/>
          <w:szCs w:val="24"/>
          <w:lang w:val="en-US"/>
        </w:rPr>
        <w:t xml:space="preserve">Columns: </w:t>
      </w:r>
      <w:r w:rsidRPr="00AE0306">
        <w:rPr>
          <w:rFonts w:ascii="Book Antiqua" w:hAnsi="Book Antiqua"/>
          <w:b/>
          <w:sz w:val="24"/>
          <w:szCs w:val="24"/>
          <w:lang w:val="en-US" w:eastAsia="zh-CN"/>
        </w:rPr>
        <w:t>Editorial</w:t>
      </w:r>
    </w:p>
    <w:p w14:paraId="284C4DFA" w14:textId="77777777" w:rsidR="00E84834" w:rsidRPr="004C6B4D" w:rsidRDefault="00E84834" w:rsidP="004C6B4D">
      <w:pPr>
        <w:spacing w:after="0" w:line="360" w:lineRule="auto"/>
        <w:jc w:val="both"/>
        <w:rPr>
          <w:rFonts w:ascii="Book Antiqua" w:hAnsi="Book Antiqua"/>
          <w:sz w:val="24"/>
          <w:szCs w:val="24"/>
          <w:lang w:val="en-US" w:eastAsia="zh-CN"/>
        </w:rPr>
      </w:pPr>
    </w:p>
    <w:p w14:paraId="41A77AD7" w14:textId="251EA06D" w:rsidR="00FA3797" w:rsidRPr="004C6B4D" w:rsidRDefault="00E84834"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P</w:t>
      </w:r>
      <w:r w:rsidR="00EE4932" w:rsidRPr="004C6B4D">
        <w:rPr>
          <w:rFonts w:ascii="Book Antiqua" w:hAnsi="Book Antiqua" w:cs="Times New Roman"/>
          <w:b/>
          <w:sz w:val="24"/>
          <w:szCs w:val="24"/>
          <w:lang w:val="en-US"/>
        </w:rPr>
        <w:t>ractical update on imaging and transcat</w:t>
      </w:r>
      <w:r w:rsidR="00EA6B98" w:rsidRPr="004C6B4D">
        <w:rPr>
          <w:rFonts w:ascii="Book Antiqua" w:hAnsi="Book Antiqua" w:cs="Times New Roman"/>
          <w:b/>
          <w:sz w:val="24"/>
          <w:szCs w:val="24"/>
          <w:lang w:val="en-US"/>
        </w:rPr>
        <w:t>heter aortic valve implantation</w:t>
      </w:r>
    </w:p>
    <w:p w14:paraId="6456392F" w14:textId="77777777" w:rsidR="00FA3797" w:rsidRPr="004C6B4D" w:rsidRDefault="00FA3797" w:rsidP="004C6B4D">
      <w:pPr>
        <w:spacing w:after="0" w:line="360" w:lineRule="auto"/>
        <w:jc w:val="both"/>
        <w:rPr>
          <w:rFonts w:ascii="Book Antiqua" w:hAnsi="Book Antiqua" w:cs="Times New Roman"/>
          <w:b/>
          <w:sz w:val="24"/>
          <w:szCs w:val="24"/>
          <w:lang w:val="en-US"/>
        </w:rPr>
      </w:pPr>
    </w:p>
    <w:p w14:paraId="6EAD9A05" w14:textId="24C1B7F3" w:rsidR="00EE4932" w:rsidRPr="004C6B4D" w:rsidRDefault="00EA6B98" w:rsidP="004C6B4D">
      <w:pPr>
        <w:spacing w:after="0" w:line="360" w:lineRule="auto"/>
        <w:jc w:val="both"/>
        <w:rPr>
          <w:rFonts w:ascii="Book Antiqua" w:hAnsi="Book Antiqua" w:cs="Times New Roman"/>
          <w:sz w:val="24"/>
          <w:szCs w:val="24"/>
          <w:lang w:val="en-US" w:eastAsia="zh-CN"/>
        </w:rPr>
      </w:pPr>
      <w:r w:rsidRPr="004C6B4D">
        <w:rPr>
          <w:rFonts w:ascii="Book Antiqua" w:hAnsi="Book Antiqua" w:cs="Times New Roman"/>
          <w:sz w:val="24"/>
          <w:szCs w:val="24"/>
          <w:lang w:val="en-US"/>
        </w:rPr>
        <w:t>Feltes</w:t>
      </w:r>
      <w:r w:rsidRPr="004C6B4D">
        <w:rPr>
          <w:rFonts w:ascii="Book Antiqua" w:hAnsi="Book Antiqua" w:cs="Times New Roman"/>
          <w:sz w:val="24"/>
          <w:szCs w:val="24"/>
          <w:lang w:val="en-US" w:eastAsia="zh-CN"/>
        </w:rPr>
        <w:t xml:space="preserve"> G</w:t>
      </w:r>
      <w:r w:rsidR="00DC09CF" w:rsidRPr="004C6B4D">
        <w:rPr>
          <w:rFonts w:ascii="Book Antiqua" w:hAnsi="Book Antiqua" w:cs="Times New Roman"/>
          <w:sz w:val="24"/>
          <w:szCs w:val="24"/>
          <w:lang w:val="en-US"/>
        </w:rPr>
        <w:t xml:space="preserve"> </w:t>
      </w:r>
      <w:r w:rsidRPr="004C6B4D">
        <w:rPr>
          <w:rFonts w:ascii="Book Antiqua" w:hAnsi="Book Antiqua" w:cs="Times New Roman"/>
          <w:i/>
          <w:sz w:val="24"/>
          <w:szCs w:val="24"/>
          <w:lang w:val="en-US" w:eastAsia="zh-CN"/>
        </w:rPr>
        <w:t xml:space="preserve">et al. </w:t>
      </w:r>
      <w:r w:rsidR="00EE4932" w:rsidRPr="004C6B4D">
        <w:rPr>
          <w:rFonts w:ascii="Book Antiqua" w:hAnsi="Book Antiqua" w:cs="Times New Roman"/>
          <w:sz w:val="24"/>
          <w:szCs w:val="24"/>
          <w:lang w:val="en-US"/>
        </w:rPr>
        <w:t>Cardiovascular imaging in TAVI</w:t>
      </w:r>
    </w:p>
    <w:p w14:paraId="2EBF233E" w14:textId="77777777" w:rsidR="00E84834" w:rsidRPr="004C6B4D" w:rsidRDefault="00E84834" w:rsidP="004C6B4D">
      <w:pPr>
        <w:spacing w:after="0" w:line="360" w:lineRule="auto"/>
        <w:jc w:val="both"/>
        <w:rPr>
          <w:rFonts w:ascii="Book Antiqua" w:hAnsi="Book Antiqua" w:cs="Times New Roman"/>
          <w:b/>
          <w:sz w:val="24"/>
          <w:szCs w:val="24"/>
          <w:lang w:val="en-US" w:eastAsia="zh-CN"/>
        </w:rPr>
      </w:pPr>
    </w:p>
    <w:p w14:paraId="6F2385DF" w14:textId="6C7F050A" w:rsidR="00E84834" w:rsidRPr="004C6B4D" w:rsidRDefault="00E84834" w:rsidP="004C6B4D">
      <w:pPr>
        <w:spacing w:after="0" w:line="360" w:lineRule="auto"/>
        <w:jc w:val="both"/>
        <w:rPr>
          <w:rFonts w:ascii="Book Antiqua" w:hAnsi="Book Antiqua" w:cs="Times New Roman"/>
          <w:sz w:val="24"/>
          <w:szCs w:val="24"/>
          <w:vertAlign w:val="superscript"/>
        </w:rPr>
      </w:pPr>
      <w:r w:rsidRPr="004C6B4D">
        <w:rPr>
          <w:rFonts w:ascii="Book Antiqua" w:hAnsi="Book Antiqua" w:cs="Times New Roman"/>
          <w:sz w:val="24"/>
          <w:szCs w:val="24"/>
        </w:rPr>
        <w:t>Gisela Feltes, Iván J Núñez-Gil</w:t>
      </w:r>
    </w:p>
    <w:p w14:paraId="75B7DC1C" w14:textId="77777777" w:rsidR="00E84834" w:rsidRPr="004C6B4D" w:rsidRDefault="00E84834" w:rsidP="004C6B4D">
      <w:pPr>
        <w:spacing w:after="0" w:line="360" w:lineRule="auto"/>
        <w:jc w:val="both"/>
        <w:rPr>
          <w:rFonts w:ascii="Book Antiqua" w:hAnsi="Book Antiqua" w:cs="Times New Roman"/>
          <w:b/>
          <w:sz w:val="24"/>
          <w:szCs w:val="24"/>
          <w:lang w:eastAsia="zh-CN"/>
        </w:rPr>
      </w:pPr>
    </w:p>
    <w:p w14:paraId="19328B33" w14:textId="780397B8" w:rsidR="00DC09CF" w:rsidRPr="004C6B4D" w:rsidRDefault="00EA6B98" w:rsidP="004C6B4D">
      <w:pPr>
        <w:spacing w:after="0" w:line="360" w:lineRule="auto"/>
        <w:jc w:val="both"/>
        <w:rPr>
          <w:rFonts w:ascii="Book Antiqua" w:hAnsi="Book Antiqua" w:cs="Times New Roman"/>
          <w:b/>
          <w:sz w:val="24"/>
          <w:szCs w:val="24"/>
          <w:vertAlign w:val="superscript"/>
          <w:lang w:eastAsia="zh-CN"/>
        </w:rPr>
      </w:pPr>
      <w:r w:rsidRPr="004C6B4D">
        <w:rPr>
          <w:rFonts w:ascii="Book Antiqua" w:hAnsi="Book Antiqua" w:cs="Times New Roman"/>
          <w:b/>
          <w:sz w:val="24"/>
          <w:szCs w:val="24"/>
        </w:rPr>
        <w:t>Gisela Feltes, Iván J Núñez-Gil</w:t>
      </w:r>
      <w:r w:rsidRPr="004C6B4D">
        <w:rPr>
          <w:rFonts w:ascii="Book Antiqua" w:hAnsi="Book Antiqua" w:cs="Times New Roman"/>
          <w:b/>
          <w:sz w:val="24"/>
          <w:szCs w:val="24"/>
          <w:lang w:eastAsia="zh-CN"/>
        </w:rPr>
        <w:t xml:space="preserve">, </w:t>
      </w:r>
      <w:r w:rsidR="00DC09CF" w:rsidRPr="004C6B4D">
        <w:rPr>
          <w:rFonts w:ascii="Book Antiqua" w:hAnsi="Book Antiqua" w:cs="Times New Roman"/>
          <w:sz w:val="24"/>
          <w:szCs w:val="24"/>
        </w:rPr>
        <w:t>Cardiovascular</w:t>
      </w:r>
      <w:r w:rsidR="00BE7EE6" w:rsidRPr="004C6B4D">
        <w:rPr>
          <w:rFonts w:ascii="Book Antiqua" w:hAnsi="Book Antiqua" w:cs="Times New Roman"/>
          <w:sz w:val="24"/>
          <w:szCs w:val="24"/>
        </w:rPr>
        <w:t xml:space="preserve"> Unit</w:t>
      </w:r>
      <w:r w:rsidRPr="004C6B4D">
        <w:rPr>
          <w:rFonts w:ascii="Book Antiqua" w:hAnsi="Book Antiqua" w:cs="Times New Roman"/>
          <w:sz w:val="24"/>
          <w:szCs w:val="24"/>
          <w:lang w:eastAsia="zh-CN"/>
        </w:rPr>
        <w:t>,</w:t>
      </w:r>
      <w:r w:rsidR="00DC09CF" w:rsidRPr="004C6B4D">
        <w:rPr>
          <w:rFonts w:ascii="Book Antiqua" w:hAnsi="Book Antiqua" w:cs="Times New Roman"/>
          <w:sz w:val="24"/>
          <w:szCs w:val="24"/>
        </w:rPr>
        <w:t xml:space="preserve"> Centro Médico Paris</w:t>
      </w:r>
      <w:r w:rsidRPr="004C6B4D">
        <w:rPr>
          <w:rFonts w:ascii="Book Antiqua" w:hAnsi="Book Antiqua" w:cs="Times New Roman"/>
          <w:sz w:val="24"/>
          <w:szCs w:val="24"/>
          <w:lang w:eastAsia="zh-CN"/>
        </w:rPr>
        <w:t>,</w:t>
      </w:r>
      <w:r w:rsidR="005E6D48" w:rsidRPr="004C6B4D">
        <w:rPr>
          <w:rFonts w:ascii="Book Antiqua" w:hAnsi="Book Antiqua" w:cs="Times New Roman"/>
          <w:sz w:val="24"/>
          <w:szCs w:val="24"/>
        </w:rPr>
        <w:t xml:space="preserve"> 28023</w:t>
      </w:r>
      <w:r w:rsidR="00DC09CF" w:rsidRPr="004C6B4D">
        <w:rPr>
          <w:rFonts w:ascii="Book Antiqua" w:hAnsi="Book Antiqua" w:cs="Times New Roman"/>
          <w:sz w:val="24"/>
          <w:szCs w:val="24"/>
        </w:rPr>
        <w:t xml:space="preserve"> </w:t>
      </w:r>
      <w:r w:rsidR="00AE363D" w:rsidRPr="004C6B4D">
        <w:rPr>
          <w:rFonts w:ascii="Book Antiqua" w:hAnsi="Book Antiqua" w:cs="Times New Roman"/>
          <w:sz w:val="24"/>
          <w:szCs w:val="24"/>
        </w:rPr>
        <w:t>Pozuelo</w:t>
      </w:r>
      <w:r w:rsidRPr="004C6B4D">
        <w:rPr>
          <w:rFonts w:ascii="Book Antiqua" w:hAnsi="Book Antiqua" w:cs="Times New Roman"/>
          <w:sz w:val="24"/>
          <w:szCs w:val="24"/>
          <w:lang w:eastAsia="zh-CN"/>
        </w:rPr>
        <w:t>,</w:t>
      </w:r>
      <w:r w:rsidRPr="004C6B4D">
        <w:rPr>
          <w:rFonts w:ascii="Book Antiqua" w:hAnsi="Book Antiqua" w:cs="Times New Roman"/>
          <w:sz w:val="24"/>
          <w:szCs w:val="24"/>
        </w:rPr>
        <w:t xml:space="preserve"> Spain</w:t>
      </w:r>
    </w:p>
    <w:p w14:paraId="349604EE" w14:textId="77777777" w:rsidR="00EA6B98" w:rsidRPr="004C6B4D" w:rsidRDefault="00EA6B98" w:rsidP="004C6B4D">
      <w:pPr>
        <w:pStyle w:val="ListParagraph"/>
        <w:spacing w:after="0" w:line="360" w:lineRule="auto"/>
        <w:ind w:left="0"/>
        <w:jc w:val="both"/>
        <w:rPr>
          <w:rFonts w:ascii="Book Antiqua" w:hAnsi="Book Antiqua" w:cs="Times New Roman"/>
          <w:b/>
          <w:sz w:val="24"/>
          <w:szCs w:val="24"/>
          <w:lang w:eastAsia="zh-CN"/>
        </w:rPr>
      </w:pPr>
    </w:p>
    <w:p w14:paraId="0B5FC759" w14:textId="0F32D38C" w:rsidR="00DC09CF" w:rsidRPr="004C6B4D" w:rsidRDefault="00EA6B98" w:rsidP="004C6B4D">
      <w:pPr>
        <w:pStyle w:val="ListParagraph"/>
        <w:spacing w:after="0" w:line="360" w:lineRule="auto"/>
        <w:ind w:left="0"/>
        <w:jc w:val="both"/>
        <w:rPr>
          <w:rFonts w:ascii="Book Antiqua" w:hAnsi="Book Antiqua" w:cs="Times New Roman"/>
          <w:sz w:val="24"/>
          <w:szCs w:val="24"/>
          <w:lang w:val="en-US" w:eastAsia="zh-CN"/>
        </w:rPr>
      </w:pPr>
      <w:r w:rsidRPr="004C6B4D">
        <w:rPr>
          <w:rFonts w:ascii="Book Antiqua" w:hAnsi="Book Antiqua" w:cs="Times New Roman"/>
          <w:b/>
          <w:sz w:val="24"/>
          <w:szCs w:val="24"/>
          <w:lang w:val="en-US"/>
        </w:rPr>
        <w:t>Iván J Núñez-Gil</w:t>
      </w:r>
      <w:r w:rsidRPr="004C6B4D">
        <w:rPr>
          <w:rFonts w:ascii="Book Antiqua" w:hAnsi="Book Antiqua" w:cs="Times New Roman"/>
          <w:b/>
          <w:sz w:val="24"/>
          <w:szCs w:val="24"/>
          <w:lang w:val="en-US" w:eastAsia="zh-CN"/>
        </w:rPr>
        <w:t xml:space="preserve">, </w:t>
      </w:r>
      <w:r w:rsidRPr="004C6B4D">
        <w:rPr>
          <w:rFonts w:ascii="Book Antiqua" w:hAnsi="Book Antiqua" w:cs="Times New Roman"/>
          <w:sz w:val="24"/>
          <w:szCs w:val="24"/>
          <w:lang w:val="en-US"/>
        </w:rPr>
        <w:t>Interventional Cardiology</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w:t>
      </w:r>
      <w:r w:rsidR="00DC09CF" w:rsidRPr="004C6B4D">
        <w:rPr>
          <w:rFonts w:ascii="Book Antiqua" w:hAnsi="Book Antiqua" w:cs="Times New Roman"/>
          <w:sz w:val="24"/>
          <w:szCs w:val="24"/>
          <w:lang w:val="en-US"/>
        </w:rPr>
        <w:t>Hospital Clínico San Carlos</w:t>
      </w:r>
      <w:r w:rsidRPr="004C6B4D">
        <w:rPr>
          <w:rFonts w:ascii="Book Antiqua" w:hAnsi="Book Antiqua" w:cs="Times New Roman"/>
          <w:sz w:val="24"/>
          <w:szCs w:val="24"/>
          <w:lang w:val="en-US" w:eastAsia="zh-CN"/>
        </w:rPr>
        <w:t>,</w:t>
      </w:r>
      <w:r w:rsidR="00DC09CF" w:rsidRPr="004C6B4D">
        <w:rPr>
          <w:rFonts w:ascii="Book Antiqua" w:hAnsi="Book Antiqua" w:cs="Times New Roman"/>
          <w:sz w:val="24"/>
          <w:szCs w:val="24"/>
          <w:lang w:val="en-US"/>
        </w:rPr>
        <w:t xml:space="preserve"> </w:t>
      </w:r>
      <w:r w:rsidR="005E6D48" w:rsidRPr="004C6B4D">
        <w:rPr>
          <w:rFonts w:ascii="Book Antiqua" w:hAnsi="Book Antiqua" w:cs="Times New Roman"/>
          <w:sz w:val="24"/>
          <w:szCs w:val="24"/>
          <w:lang w:val="en-US"/>
        </w:rPr>
        <w:t>28040</w:t>
      </w:r>
      <w:r w:rsidRPr="004C6B4D">
        <w:rPr>
          <w:rFonts w:ascii="Book Antiqua" w:hAnsi="Book Antiqua" w:cs="Times New Roman"/>
          <w:sz w:val="24"/>
          <w:szCs w:val="24"/>
          <w:lang w:val="en-US" w:eastAsia="zh-CN"/>
        </w:rPr>
        <w:t xml:space="preserve"> </w:t>
      </w:r>
      <w:r w:rsidR="00DC09CF" w:rsidRPr="004C6B4D">
        <w:rPr>
          <w:rFonts w:ascii="Book Antiqua" w:hAnsi="Book Antiqua" w:cs="Times New Roman"/>
          <w:sz w:val="24"/>
          <w:szCs w:val="24"/>
          <w:lang w:val="en-US"/>
        </w:rPr>
        <w:t>Madrid</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Spain</w:t>
      </w:r>
      <w:r w:rsidR="00DC09CF" w:rsidRPr="004C6B4D">
        <w:rPr>
          <w:rFonts w:ascii="Book Antiqua" w:hAnsi="Book Antiqua" w:cs="Times New Roman"/>
          <w:sz w:val="24"/>
          <w:szCs w:val="24"/>
          <w:lang w:val="en-US"/>
        </w:rPr>
        <w:t xml:space="preserve"> </w:t>
      </w:r>
    </w:p>
    <w:p w14:paraId="51473242" w14:textId="77777777" w:rsidR="00EA6B98" w:rsidRPr="004C6B4D" w:rsidRDefault="00EA6B98" w:rsidP="004C6B4D">
      <w:pPr>
        <w:pStyle w:val="ListParagraph"/>
        <w:spacing w:after="0" w:line="360" w:lineRule="auto"/>
        <w:ind w:left="0"/>
        <w:jc w:val="both"/>
        <w:rPr>
          <w:rFonts w:ascii="Book Antiqua" w:hAnsi="Book Antiqua" w:cs="Times New Roman"/>
          <w:sz w:val="24"/>
          <w:szCs w:val="24"/>
          <w:lang w:val="en-US" w:eastAsia="zh-CN"/>
        </w:rPr>
      </w:pPr>
    </w:p>
    <w:p w14:paraId="1A349D4F" w14:textId="29441AE8" w:rsidR="00E84834" w:rsidRPr="004C6B4D" w:rsidRDefault="00EA6B98" w:rsidP="004C6B4D">
      <w:pPr>
        <w:spacing w:after="0" w:line="360" w:lineRule="auto"/>
        <w:jc w:val="both"/>
        <w:rPr>
          <w:rFonts w:ascii="Book Antiqua" w:hAnsi="Book Antiqua"/>
          <w:sz w:val="24"/>
          <w:szCs w:val="24"/>
          <w:lang w:val="en-US" w:eastAsia="zh-CN"/>
        </w:rPr>
      </w:pPr>
      <w:r w:rsidRPr="004C6B4D">
        <w:rPr>
          <w:rFonts w:ascii="Book Antiqua" w:hAnsi="Book Antiqua"/>
          <w:b/>
          <w:sz w:val="24"/>
          <w:szCs w:val="24"/>
          <w:lang w:val="en-US"/>
        </w:rPr>
        <w:t>Author contributions:</w:t>
      </w:r>
      <w:r w:rsidRPr="004C6B4D">
        <w:rPr>
          <w:rFonts w:ascii="Book Antiqua" w:hAnsi="Book Antiqua"/>
          <w:sz w:val="24"/>
          <w:szCs w:val="24"/>
          <w:lang w:val="en-US"/>
        </w:rPr>
        <w:t xml:space="preserve"> </w:t>
      </w:r>
      <w:r w:rsidRPr="004C6B4D">
        <w:rPr>
          <w:rFonts w:ascii="Book Antiqua" w:hAnsi="Book Antiqua"/>
          <w:sz w:val="24"/>
          <w:szCs w:val="24"/>
          <w:lang w:val="en-US" w:eastAsia="zh-CN"/>
        </w:rPr>
        <w:t>Both authors contributed to this manuscript.</w:t>
      </w:r>
    </w:p>
    <w:p w14:paraId="6F83932C" w14:textId="77777777" w:rsidR="00E84834" w:rsidRPr="004C6B4D" w:rsidRDefault="00E84834" w:rsidP="004C6B4D">
      <w:pPr>
        <w:spacing w:after="0" w:line="360" w:lineRule="auto"/>
        <w:jc w:val="both"/>
        <w:rPr>
          <w:rFonts w:ascii="Book Antiqua" w:hAnsi="Book Antiqua" w:cs="Times New Roman"/>
          <w:b/>
          <w:sz w:val="24"/>
          <w:szCs w:val="24"/>
          <w:lang w:val="en-US" w:eastAsia="zh-CN"/>
        </w:rPr>
      </w:pPr>
    </w:p>
    <w:p w14:paraId="1D59D1D1" w14:textId="61F9222F" w:rsidR="00E84834" w:rsidRPr="004C6B4D" w:rsidRDefault="00E84834" w:rsidP="004C6B4D">
      <w:pPr>
        <w:spacing w:after="0" w:line="360" w:lineRule="auto"/>
        <w:jc w:val="both"/>
        <w:rPr>
          <w:rFonts w:ascii="Book Antiqua" w:hAnsi="Book Antiqua" w:cs="Garamond"/>
          <w:sz w:val="24"/>
          <w:szCs w:val="24"/>
          <w:lang w:val="en-US"/>
        </w:rPr>
      </w:pPr>
      <w:r w:rsidRPr="004C6B4D">
        <w:rPr>
          <w:rFonts w:ascii="Book Antiqua" w:hAnsi="Book Antiqua" w:cs="TimesNewRomanPS-BoldItalicMT"/>
          <w:b/>
          <w:bCs/>
          <w:iCs/>
          <w:sz w:val="24"/>
          <w:szCs w:val="24"/>
          <w:lang w:val="en-US"/>
        </w:rPr>
        <w:t xml:space="preserve">Conflict-of-interest: </w:t>
      </w:r>
      <w:r w:rsidR="00EA6B98" w:rsidRPr="004C6B4D">
        <w:rPr>
          <w:rFonts w:ascii="Book Antiqua" w:hAnsi="Book Antiqua" w:cs="TimesNewRomanPS-BoldItalicMT"/>
          <w:bCs/>
          <w:iCs/>
          <w:sz w:val="24"/>
          <w:szCs w:val="24"/>
          <w:lang w:val="en-US"/>
        </w:rPr>
        <w:t>N</w:t>
      </w:r>
      <w:r w:rsidR="006771B4" w:rsidRPr="004C6B4D">
        <w:rPr>
          <w:rFonts w:ascii="Book Antiqua" w:hAnsi="Book Antiqua" w:cs="TimesNewRomanPS-BoldItalicMT"/>
          <w:bCs/>
          <w:iCs/>
          <w:sz w:val="24"/>
          <w:szCs w:val="24"/>
          <w:lang w:val="en-US"/>
        </w:rPr>
        <w:t>one.</w:t>
      </w:r>
    </w:p>
    <w:p w14:paraId="19D30489" w14:textId="77777777" w:rsidR="00E84834" w:rsidRPr="004C6B4D" w:rsidRDefault="00E84834" w:rsidP="004C6B4D">
      <w:pPr>
        <w:spacing w:after="0" w:line="360" w:lineRule="auto"/>
        <w:jc w:val="both"/>
        <w:rPr>
          <w:rFonts w:ascii="Book Antiqua" w:hAnsi="Book Antiqua" w:cs="Garamond"/>
          <w:sz w:val="24"/>
          <w:szCs w:val="24"/>
          <w:lang w:val="en-US"/>
        </w:rPr>
      </w:pPr>
    </w:p>
    <w:p w14:paraId="52AFC1E5" w14:textId="77777777" w:rsidR="004C6B4D" w:rsidRPr="004C6B4D" w:rsidRDefault="004C6B4D" w:rsidP="004C6B4D">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4C6B4D">
        <w:rPr>
          <w:rFonts w:ascii="Book Antiqua" w:hAnsi="Book Antiqua"/>
          <w:b/>
          <w:sz w:val="24"/>
          <w:szCs w:val="24"/>
        </w:rPr>
        <w:t xml:space="preserve">Open-Access: </w:t>
      </w:r>
      <w:r w:rsidRPr="004C6B4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C6B4D">
          <w:rPr>
            <w:rStyle w:val="Hyperlink"/>
            <w:rFonts w:ascii="Book Antiqua" w:hAnsi="Book Antiqua"/>
            <w:sz w:val="24"/>
            <w:szCs w:val="24"/>
          </w:rPr>
          <w:t>http://creativecommons.org/licenses/by-nc/4.0/</w:t>
        </w:r>
      </w:hyperlink>
      <w:bookmarkEnd w:id="0"/>
      <w:bookmarkEnd w:id="1"/>
      <w:bookmarkEnd w:id="2"/>
      <w:bookmarkEnd w:id="3"/>
    </w:p>
    <w:p w14:paraId="25B1F705" w14:textId="77777777" w:rsidR="00E84834" w:rsidRPr="004C6B4D" w:rsidRDefault="00E84834" w:rsidP="004C6B4D">
      <w:pPr>
        <w:spacing w:after="0" w:line="360" w:lineRule="auto"/>
        <w:jc w:val="both"/>
        <w:rPr>
          <w:rFonts w:ascii="Book Antiqua" w:hAnsi="Book Antiqua" w:cs="Times New Roman"/>
          <w:b/>
          <w:sz w:val="24"/>
          <w:szCs w:val="24"/>
          <w:lang w:eastAsia="zh-CN"/>
        </w:rPr>
      </w:pPr>
    </w:p>
    <w:p w14:paraId="201F4FDA" w14:textId="77777777" w:rsidR="00EA6B98" w:rsidRPr="004C6B4D" w:rsidRDefault="00EA6B98" w:rsidP="004C6B4D">
      <w:pPr>
        <w:pStyle w:val="ListParagraph"/>
        <w:spacing w:after="0" w:line="360" w:lineRule="auto"/>
        <w:ind w:left="0"/>
        <w:jc w:val="both"/>
        <w:rPr>
          <w:rFonts w:ascii="Book Antiqua" w:hAnsi="Book Antiqua" w:cs="Times New Roman"/>
          <w:sz w:val="24"/>
          <w:szCs w:val="24"/>
          <w:lang w:val="en-US"/>
        </w:rPr>
      </w:pPr>
      <w:r w:rsidRPr="004C6B4D">
        <w:rPr>
          <w:rFonts w:ascii="Book Antiqua" w:hAnsi="Book Antiqua"/>
          <w:b/>
          <w:sz w:val="24"/>
          <w:szCs w:val="24"/>
          <w:lang w:val="en-US"/>
        </w:rPr>
        <w:t>Correspondence to:</w:t>
      </w:r>
      <w:r w:rsidRPr="004C6B4D">
        <w:rPr>
          <w:rFonts w:ascii="Book Antiqua" w:hAnsi="Book Antiqua" w:cs="Times New Roman"/>
          <w:sz w:val="24"/>
          <w:szCs w:val="24"/>
          <w:lang w:val="en-US"/>
        </w:rPr>
        <w:t xml:space="preserve"> </w:t>
      </w:r>
      <w:r w:rsidRPr="004C6B4D">
        <w:rPr>
          <w:rFonts w:ascii="Book Antiqua" w:hAnsi="Book Antiqua" w:cs="Times New Roman"/>
          <w:b/>
          <w:sz w:val="24"/>
          <w:szCs w:val="24"/>
          <w:lang w:val="en-US"/>
        </w:rPr>
        <w:t>Iván J Núñez-Gil MD, PhD, FESC</w:t>
      </w:r>
      <w:r w:rsidRPr="004C6B4D">
        <w:rPr>
          <w:rFonts w:ascii="Book Antiqua" w:hAnsi="Book Antiqua" w:cs="Times New Roman"/>
          <w:b/>
          <w:sz w:val="24"/>
          <w:szCs w:val="24"/>
          <w:lang w:val="en-US" w:eastAsia="zh-CN"/>
        </w:rPr>
        <w:t>,</w:t>
      </w:r>
      <w:r w:rsidRPr="004C6B4D">
        <w:rPr>
          <w:rFonts w:ascii="Book Antiqua" w:hAnsi="Book Antiqua" w:cs="Times New Roman"/>
          <w:b/>
          <w:sz w:val="24"/>
          <w:szCs w:val="24"/>
          <w:lang w:val="en-US"/>
        </w:rPr>
        <w:t xml:space="preserve"> </w:t>
      </w:r>
      <w:r w:rsidRPr="004C6B4D">
        <w:rPr>
          <w:rFonts w:ascii="Book Antiqua" w:hAnsi="Book Antiqua" w:cs="Times New Roman"/>
          <w:sz w:val="24"/>
          <w:szCs w:val="24"/>
          <w:lang w:val="en-US"/>
        </w:rPr>
        <w:t>Interventional Cardiology</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Hospital Clínico San Carlos</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Prof. Martín Lagos S/N</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28040 Madrid</w:t>
      </w:r>
      <w:r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 xml:space="preserve"> Spain. ibnsky@yahoo.es</w:t>
      </w:r>
    </w:p>
    <w:p w14:paraId="6C471F9B" w14:textId="77777777" w:rsidR="00EA6B98" w:rsidRPr="004C6B4D" w:rsidRDefault="00EA6B98" w:rsidP="004C6B4D">
      <w:pPr>
        <w:spacing w:after="0" w:line="360" w:lineRule="auto"/>
        <w:jc w:val="both"/>
        <w:rPr>
          <w:rFonts w:ascii="Book Antiqua" w:hAnsi="Book Antiqua"/>
          <w:b/>
          <w:sz w:val="24"/>
          <w:szCs w:val="24"/>
          <w:lang w:val="en-US" w:eastAsia="zh-CN"/>
        </w:rPr>
      </w:pPr>
    </w:p>
    <w:p w14:paraId="7F946D19" w14:textId="77777777" w:rsidR="00EA6B98" w:rsidRPr="004C6B4D" w:rsidRDefault="00EA6B98" w:rsidP="004C6B4D">
      <w:pPr>
        <w:spacing w:after="0" w:line="360" w:lineRule="auto"/>
        <w:jc w:val="both"/>
        <w:rPr>
          <w:rFonts w:ascii="Book Antiqua" w:hAnsi="Book Antiqua"/>
          <w:b/>
          <w:sz w:val="24"/>
          <w:szCs w:val="24"/>
          <w:lang w:val="en-US" w:eastAsia="zh-CN"/>
        </w:rPr>
      </w:pPr>
      <w:r w:rsidRPr="004C6B4D">
        <w:rPr>
          <w:rFonts w:ascii="Book Antiqua" w:hAnsi="Book Antiqua"/>
          <w:b/>
          <w:sz w:val="24"/>
          <w:szCs w:val="24"/>
          <w:lang w:val="en-US"/>
        </w:rPr>
        <w:lastRenderedPageBreak/>
        <w:t xml:space="preserve">Telephone: </w:t>
      </w:r>
      <w:r w:rsidRPr="004C6B4D">
        <w:rPr>
          <w:rFonts w:ascii="Book Antiqua" w:hAnsi="Book Antiqua"/>
          <w:sz w:val="24"/>
          <w:szCs w:val="24"/>
          <w:lang w:val="en-US"/>
        </w:rPr>
        <w:t xml:space="preserve">+34-91-3307265 </w:t>
      </w:r>
    </w:p>
    <w:p w14:paraId="7C2A5895" w14:textId="7E5BC56F"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 xml:space="preserve">Fax: </w:t>
      </w:r>
      <w:r w:rsidRPr="004C6B4D">
        <w:rPr>
          <w:rFonts w:ascii="Book Antiqua" w:hAnsi="Book Antiqua"/>
          <w:sz w:val="24"/>
          <w:szCs w:val="24"/>
          <w:lang w:val="en-US"/>
        </w:rPr>
        <w:t>+34-91-3300000</w:t>
      </w:r>
    </w:p>
    <w:p w14:paraId="2DA14D4D" w14:textId="77777777" w:rsidR="00EA6B98" w:rsidRPr="004C6B4D" w:rsidRDefault="00EA6B98" w:rsidP="004C6B4D">
      <w:pPr>
        <w:spacing w:after="0" w:line="360" w:lineRule="auto"/>
        <w:jc w:val="both"/>
        <w:rPr>
          <w:rFonts w:ascii="Book Antiqua" w:hAnsi="Book Antiqua" w:cs="Times New Roman"/>
          <w:b/>
          <w:sz w:val="24"/>
          <w:szCs w:val="24"/>
          <w:lang w:val="en-US" w:eastAsia="zh-CN"/>
        </w:rPr>
      </w:pPr>
    </w:p>
    <w:p w14:paraId="240D2CF8" w14:textId="77A80ECF"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Received:</w:t>
      </w:r>
      <w:r w:rsidRPr="004C6B4D">
        <w:rPr>
          <w:rFonts w:ascii="Book Antiqua" w:hAnsi="Book Antiqua"/>
          <w:sz w:val="24"/>
          <w:szCs w:val="24"/>
          <w:lang w:val="en-US" w:eastAsia="zh-CN"/>
        </w:rPr>
        <w:t xml:space="preserve"> October 23, 2014</w:t>
      </w:r>
      <w:r w:rsidRPr="004C6B4D">
        <w:rPr>
          <w:rFonts w:ascii="Book Antiqua" w:hAnsi="Book Antiqua"/>
          <w:sz w:val="24"/>
          <w:szCs w:val="24"/>
          <w:lang w:val="en-US"/>
        </w:rPr>
        <w:t xml:space="preserve"> </w:t>
      </w:r>
    </w:p>
    <w:p w14:paraId="2882F8E4" w14:textId="054D047A"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Peer-review started:</w:t>
      </w:r>
      <w:r w:rsidRPr="004C6B4D">
        <w:rPr>
          <w:rFonts w:ascii="Book Antiqua" w:hAnsi="Book Antiqua"/>
          <w:sz w:val="24"/>
          <w:szCs w:val="24"/>
          <w:lang w:val="en-US" w:eastAsia="zh-CN"/>
        </w:rPr>
        <w:t xml:space="preserve"> October 24, 2014</w:t>
      </w:r>
      <w:r w:rsidRPr="004C6B4D">
        <w:rPr>
          <w:rFonts w:ascii="Book Antiqua" w:hAnsi="Book Antiqua"/>
          <w:sz w:val="24"/>
          <w:szCs w:val="24"/>
          <w:lang w:val="en-US"/>
        </w:rPr>
        <w:t xml:space="preserve"> </w:t>
      </w:r>
    </w:p>
    <w:p w14:paraId="439311A7" w14:textId="783C4211" w:rsidR="00EA6B98" w:rsidRPr="004C6B4D" w:rsidRDefault="00EA6B98" w:rsidP="004C6B4D">
      <w:pPr>
        <w:spacing w:after="0" w:line="360" w:lineRule="auto"/>
        <w:jc w:val="both"/>
        <w:rPr>
          <w:rFonts w:ascii="Book Antiqua" w:hAnsi="Book Antiqua"/>
          <w:b/>
          <w:sz w:val="24"/>
          <w:szCs w:val="24"/>
          <w:lang w:val="en-US" w:eastAsia="zh-CN"/>
        </w:rPr>
      </w:pPr>
      <w:r w:rsidRPr="004C6B4D">
        <w:rPr>
          <w:rFonts w:ascii="Book Antiqua" w:hAnsi="Book Antiqua"/>
          <w:b/>
          <w:sz w:val="24"/>
          <w:szCs w:val="24"/>
          <w:lang w:val="en-US"/>
        </w:rPr>
        <w:t>First decision:</w:t>
      </w:r>
      <w:r w:rsidRPr="004C6B4D">
        <w:rPr>
          <w:rFonts w:ascii="Book Antiqua" w:hAnsi="Book Antiqua"/>
          <w:b/>
          <w:sz w:val="24"/>
          <w:szCs w:val="24"/>
          <w:lang w:val="en-US" w:eastAsia="zh-CN"/>
        </w:rPr>
        <w:t xml:space="preserve"> </w:t>
      </w:r>
      <w:r w:rsidRPr="004C6B4D">
        <w:rPr>
          <w:rFonts w:ascii="Book Antiqua" w:hAnsi="Book Antiqua"/>
          <w:sz w:val="24"/>
          <w:szCs w:val="24"/>
          <w:lang w:val="en-US" w:eastAsia="zh-CN"/>
        </w:rPr>
        <w:t>December 12, 2014</w:t>
      </w:r>
    </w:p>
    <w:p w14:paraId="7C1910CD" w14:textId="7DDF3BCD"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 xml:space="preserve">Revised: </w:t>
      </w:r>
      <w:r w:rsidR="004C6B4D" w:rsidRPr="004C6B4D">
        <w:rPr>
          <w:rFonts w:ascii="Book Antiqua" w:hAnsi="Book Antiqua"/>
          <w:sz w:val="24"/>
          <w:szCs w:val="24"/>
          <w:lang w:val="en-US" w:eastAsia="zh-CN"/>
        </w:rPr>
        <w:t>January 15, 2015</w:t>
      </w:r>
    </w:p>
    <w:p w14:paraId="68A68035" w14:textId="60A81631"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 xml:space="preserve">Accepted: </w:t>
      </w:r>
      <w:r w:rsidR="00DB35AC" w:rsidRPr="00DB35AC">
        <w:rPr>
          <w:rFonts w:ascii="Book Antiqua" w:hAnsi="Book Antiqua"/>
          <w:sz w:val="24"/>
          <w:szCs w:val="24"/>
          <w:lang w:val="en-US"/>
        </w:rPr>
        <w:t>Janurary 30, 2015</w:t>
      </w:r>
    </w:p>
    <w:p w14:paraId="56915522" w14:textId="77777777"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Article in press:</w:t>
      </w:r>
    </w:p>
    <w:p w14:paraId="207BD810" w14:textId="77777777" w:rsidR="00EA6B98" w:rsidRPr="004C6B4D" w:rsidRDefault="00EA6B98" w:rsidP="004C6B4D">
      <w:pPr>
        <w:spacing w:after="0" w:line="360" w:lineRule="auto"/>
        <w:jc w:val="both"/>
        <w:rPr>
          <w:rFonts w:ascii="Book Antiqua" w:hAnsi="Book Antiqua"/>
          <w:b/>
          <w:sz w:val="24"/>
          <w:szCs w:val="24"/>
          <w:lang w:val="en-US"/>
        </w:rPr>
      </w:pPr>
      <w:r w:rsidRPr="004C6B4D">
        <w:rPr>
          <w:rFonts w:ascii="Book Antiqua" w:hAnsi="Book Antiqua"/>
          <w:b/>
          <w:sz w:val="24"/>
          <w:szCs w:val="24"/>
          <w:lang w:val="en-US"/>
        </w:rPr>
        <w:t xml:space="preserve">Published online: </w:t>
      </w:r>
    </w:p>
    <w:p w14:paraId="375E5435" w14:textId="77777777" w:rsidR="00E84834" w:rsidRPr="004C6B4D" w:rsidRDefault="00E84834" w:rsidP="004C6B4D">
      <w:pPr>
        <w:spacing w:after="0" w:line="360" w:lineRule="auto"/>
        <w:jc w:val="both"/>
        <w:rPr>
          <w:rFonts w:ascii="Book Antiqua" w:hAnsi="Book Antiqua" w:cs="Times New Roman"/>
          <w:b/>
          <w:sz w:val="24"/>
          <w:szCs w:val="24"/>
          <w:lang w:val="en-US" w:eastAsia="zh-CN"/>
        </w:rPr>
      </w:pPr>
    </w:p>
    <w:p w14:paraId="446A692F" w14:textId="4BB99E7E" w:rsidR="00EE4932" w:rsidRPr="004C6B4D" w:rsidRDefault="00EE4932" w:rsidP="004C6B4D">
      <w:pPr>
        <w:spacing w:after="0" w:line="360" w:lineRule="auto"/>
        <w:jc w:val="both"/>
        <w:rPr>
          <w:rFonts w:ascii="Book Antiqua" w:hAnsi="Book Antiqua" w:cs="Times New Roman"/>
          <w:b/>
          <w:sz w:val="24"/>
          <w:szCs w:val="24"/>
          <w:lang w:val="en-US"/>
        </w:rPr>
      </w:pPr>
      <w:r w:rsidRPr="004C6B4D">
        <w:rPr>
          <w:rFonts w:ascii="Book Antiqua" w:hAnsi="Book Antiqua" w:cs="Times New Roman"/>
          <w:b/>
          <w:sz w:val="24"/>
          <w:szCs w:val="24"/>
          <w:lang w:val="en-US"/>
        </w:rPr>
        <w:t>A</w:t>
      </w:r>
      <w:r w:rsidR="00EA6B98" w:rsidRPr="004C6B4D">
        <w:rPr>
          <w:rFonts w:ascii="Book Antiqua" w:hAnsi="Book Antiqua" w:cs="Times New Roman"/>
          <w:b/>
          <w:sz w:val="24"/>
          <w:szCs w:val="24"/>
          <w:lang w:val="en-US"/>
        </w:rPr>
        <w:t xml:space="preserve">bstract </w:t>
      </w:r>
    </w:p>
    <w:p w14:paraId="41520E09" w14:textId="2B06DE81" w:rsidR="003A270D" w:rsidRPr="004C6B4D" w:rsidRDefault="00D715EF"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After</w:t>
      </w:r>
      <w:r w:rsidR="007503CC" w:rsidRPr="004C6B4D">
        <w:rPr>
          <w:rFonts w:ascii="Book Antiqua" w:hAnsi="Book Antiqua" w:cs="Times New Roman"/>
          <w:sz w:val="24"/>
          <w:szCs w:val="24"/>
          <w:lang w:val="en-US"/>
        </w:rPr>
        <w:t xml:space="preserve"> very rapid advances in the development of the technique and devices, transcatheter aortic valve implantation (</w:t>
      </w:r>
      <w:r w:rsidRPr="004C6B4D">
        <w:rPr>
          <w:rFonts w:ascii="Book Antiqua" w:hAnsi="Book Antiqua" w:cs="Times New Roman"/>
          <w:sz w:val="24"/>
          <w:szCs w:val="24"/>
          <w:lang w:val="en-US"/>
        </w:rPr>
        <w:t xml:space="preserve">named </w:t>
      </w:r>
      <w:r w:rsidR="007503CC" w:rsidRPr="004C6B4D">
        <w:rPr>
          <w:rFonts w:ascii="Book Antiqua" w:hAnsi="Book Antiqua" w:cs="Times New Roman"/>
          <w:sz w:val="24"/>
          <w:szCs w:val="24"/>
          <w:lang w:val="en-US"/>
        </w:rPr>
        <w:t>TAVI</w:t>
      </w:r>
      <w:r w:rsidRPr="004C6B4D">
        <w:rPr>
          <w:rFonts w:ascii="Book Antiqua" w:hAnsi="Book Antiqua" w:cs="Times New Roman"/>
          <w:sz w:val="24"/>
          <w:szCs w:val="24"/>
          <w:lang w:val="en-US"/>
        </w:rPr>
        <w:t xml:space="preserve"> or TAVR</w:t>
      </w:r>
      <w:r w:rsidR="007503CC" w:rsidRPr="004C6B4D">
        <w:rPr>
          <w:rFonts w:ascii="Book Antiqua" w:hAnsi="Book Antiqua" w:cs="Times New Roman"/>
          <w:sz w:val="24"/>
          <w:szCs w:val="24"/>
          <w:lang w:val="en-US"/>
        </w:rPr>
        <w:t>), is today a</w:t>
      </w:r>
      <w:r w:rsidR="00EA6B98" w:rsidRPr="004C6B4D">
        <w:rPr>
          <w:rFonts w:ascii="Book Antiqua" w:hAnsi="Book Antiqua" w:cs="Times New Roman"/>
          <w:sz w:val="24"/>
          <w:szCs w:val="24"/>
          <w:lang w:val="en-US"/>
        </w:rPr>
        <w:t xml:space="preserve"> reality that is here to stay.</w:t>
      </w:r>
      <w:r w:rsidR="00E9100D" w:rsidRPr="004C6B4D">
        <w:rPr>
          <w:rFonts w:ascii="Book Antiqua" w:hAnsi="Book Antiqua" w:cs="Times New Roman"/>
          <w:sz w:val="24"/>
          <w:szCs w:val="24"/>
          <w:lang w:val="en-US"/>
        </w:rPr>
        <w:t xml:space="preserve"> </w:t>
      </w:r>
      <w:r w:rsidRPr="004C6B4D">
        <w:rPr>
          <w:rFonts w:ascii="Book Antiqua" w:hAnsi="Book Antiqua" w:cs="Times New Roman"/>
          <w:sz w:val="24"/>
          <w:szCs w:val="24"/>
          <w:lang w:val="en-US"/>
        </w:rPr>
        <w:t>It has become</w:t>
      </w:r>
      <w:r w:rsidR="00E9100D" w:rsidRPr="004C6B4D">
        <w:rPr>
          <w:rFonts w:ascii="Book Antiqua" w:hAnsi="Book Antiqua" w:cs="Times New Roman"/>
          <w:sz w:val="24"/>
          <w:szCs w:val="24"/>
          <w:lang w:val="en-US"/>
        </w:rPr>
        <w:t xml:space="preserve"> the minimally-invasive treatment option for high-risk and non-surgical patients with severe symptomatic aortic stenosis. </w:t>
      </w:r>
      <w:r w:rsidR="007503CC" w:rsidRPr="004C6B4D">
        <w:rPr>
          <w:rFonts w:ascii="Book Antiqua" w:hAnsi="Book Antiqua" w:cs="Times New Roman"/>
          <w:sz w:val="24"/>
          <w:szCs w:val="24"/>
          <w:lang w:val="en-US"/>
        </w:rPr>
        <w:t xml:space="preserve">Requiring the participation of a multidisciplinary team for its implementation, cardiac imaging plays an important role. From pre-assessment to determine the suitability of the patient, the access site, the type of device, to the guidance during the procedure, and ultimately the long term monitoring of the patient. </w:t>
      </w:r>
      <w:r w:rsidR="00826442" w:rsidRPr="004C6B4D">
        <w:rPr>
          <w:rFonts w:ascii="Book Antiqua" w:hAnsi="Book Antiqua" w:cs="Times New Roman"/>
          <w:sz w:val="24"/>
          <w:szCs w:val="24"/>
          <w:lang w:val="en-US"/>
        </w:rPr>
        <w:t>Correct selection of the patient and device, correct placement of the stent-valve and early detection of complications are of paramount importance for procedural</w:t>
      </w:r>
      <w:r w:rsidRPr="004C6B4D">
        <w:rPr>
          <w:rFonts w:ascii="Book Antiqua" w:hAnsi="Book Antiqua" w:cs="Times New Roman"/>
          <w:sz w:val="24"/>
          <w:szCs w:val="24"/>
          <w:lang w:val="en-US"/>
        </w:rPr>
        <w:t xml:space="preserve"> </w:t>
      </w:r>
      <w:r w:rsidR="00826442" w:rsidRPr="004C6B4D">
        <w:rPr>
          <w:rFonts w:ascii="Book Antiqua" w:hAnsi="Book Antiqua" w:cs="Times New Roman"/>
          <w:sz w:val="24"/>
          <w:szCs w:val="24"/>
          <w:lang w:val="en-US"/>
        </w:rPr>
        <w:t xml:space="preserve">success and for patient outcome. </w:t>
      </w:r>
      <w:r w:rsidR="007503CC" w:rsidRPr="004C6B4D">
        <w:rPr>
          <w:rFonts w:ascii="Book Antiqua" w:hAnsi="Book Antiqua" w:cs="Times New Roman"/>
          <w:sz w:val="24"/>
          <w:szCs w:val="24"/>
          <w:lang w:val="en-US"/>
        </w:rPr>
        <w:t>Each technique has adva</w:t>
      </w:r>
      <w:r w:rsidRPr="004C6B4D">
        <w:rPr>
          <w:rFonts w:ascii="Book Antiqua" w:hAnsi="Book Antiqua" w:cs="Times New Roman"/>
          <w:sz w:val="24"/>
          <w:szCs w:val="24"/>
          <w:lang w:val="en-US"/>
        </w:rPr>
        <w:t>ntages and disadvantages, being</w:t>
      </w:r>
      <w:r w:rsidR="007503CC" w:rsidRPr="004C6B4D">
        <w:rPr>
          <w:rFonts w:ascii="Book Antiqua" w:hAnsi="Book Antiqua" w:cs="Times New Roman"/>
          <w:sz w:val="24"/>
          <w:szCs w:val="24"/>
          <w:lang w:val="en-US"/>
        </w:rPr>
        <w:t xml:space="preserve"> the cardiologist who will determine the best approach according to the type of patient and the expertise of the center in each one of them. This article summarizes the </w:t>
      </w:r>
      <w:r w:rsidRPr="004C6B4D">
        <w:rPr>
          <w:rFonts w:ascii="Book Antiqua" w:hAnsi="Book Antiqua" w:cs="Times New Roman"/>
          <w:sz w:val="24"/>
          <w:szCs w:val="24"/>
          <w:lang w:val="en-US"/>
        </w:rPr>
        <w:t xml:space="preserve">last </w:t>
      </w:r>
      <w:r w:rsidR="007503CC" w:rsidRPr="004C6B4D">
        <w:rPr>
          <w:rFonts w:ascii="Book Antiqua" w:hAnsi="Book Antiqua" w:cs="Times New Roman"/>
          <w:sz w:val="24"/>
          <w:szCs w:val="24"/>
          <w:lang w:val="en-US"/>
        </w:rPr>
        <w:t>contributions of the most common used imaging techniques, in each step of the procedure.</w:t>
      </w:r>
    </w:p>
    <w:p w14:paraId="4C01FD3C" w14:textId="77777777" w:rsidR="00D11144" w:rsidRPr="004C6B4D" w:rsidRDefault="00D11144"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6E0FEB95" w14:textId="2265626D" w:rsidR="00DC77EE" w:rsidRPr="004C6B4D" w:rsidRDefault="003A270D" w:rsidP="004C6B4D">
      <w:pPr>
        <w:spacing w:after="0" w:line="360" w:lineRule="auto"/>
        <w:jc w:val="both"/>
        <w:rPr>
          <w:rFonts w:ascii="Book Antiqua" w:hAnsi="Book Antiqua" w:cs="Times New Roman"/>
          <w:sz w:val="24"/>
          <w:szCs w:val="24"/>
          <w:lang w:val="en-US" w:eastAsia="zh-CN"/>
        </w:rPr>
      </w:pPr>
      <w:r w:rsidRPr="004C6B4D">
        <w:rPr>
          <w:rFonts w:ascii="Book Antiqua" w:hAnsi="Book Antiqua" w:cs="Times New Roman"/>
          <w:b/>
          <w:sz w:val="24"/>
          <w:szCs w:val="24"/>
          <w:lang w:val="en-US"/>
        </w:rPr>
        <w:t>Key words:</w:t>
      </w:r>
      <w:r w:rsidRPr="004C6B4D">
        <w:rPr>
          <w:rFonts w:ascii="Book Antiqua" w:hAnsi="Book Antiqua" w:cs="Times New Roman"/>
          <w:sz w:val="24"/>
          <w:szCs w:val="24"/>
          <w:lang w:val="en-US"/>
        </w:rPr>
        <w:t xml:space="preserve"> TAVI; </w:t>
      </w:r>
      <w:r w:rsidR="00BE7EE6" w:rsidRPr="004C6B4D">
        <w:rPr>
          <w:rFonts w:ascii="Book Antiqua" w:hAnsi="Book Antiqua" w:cs="Times New Roman"/>
          <w:sz w:val="24"/>
          <w:szCs w:val="24"/>
          <w:lang w:val="en-US"/>
        </w:rPr>
        <w:t xml:space="preserve">TAVR; </w:t>
      </w:r>
      <w:r w:rsidR="00EA6B98" w:rsidRPr="004C6B4D">
        <w:rPr>
          <w:rFonts w:ascii="Book Antiqua" w:hAnsi="Book Antiqua" w:cs="Times New Roman"/>
          <w:sz w:val="24"/>
          <w:szCs w:val="24"/>
          <w:lang w:val="en-US"/>
        </w:rPr>
        <w:t>E</w:t>
      </w:r>
      <w:r w:rsidRPr="004C6B4D">
        <w:rPr>
          <w:rFonts w:ascii="Book Antiqua" w:hAnsi="Book Antiqua" w:cs="Times New Roman"/>
          <w:sz w:val="24"/>
          <w:szCs w:val="24"/>
          <w:lang w:val="en-US"/>
        </w:rPr>
        <w:t xml:space="preserve">chocardiography; </w:t>
      </w:r>
      <w:r w:rsidR="00EA6B98" w:rsidRPr="004C6B4D">
        <w:rPr>
          <w:rFonts w:ascii="Book Antiqua" w:hAnsi="Book Antiqua" w:cs="Times New Roman"/>
          <w:sz w:val="24"/>
          <w:szCs w:val="24"/>
          <w:lang w:val="en-US"/>
        </w:rPr>
        <w:t>M</w:t>
      </w:r>
      <w:r w:rsidR="004B2997" w:rsidRPr="004C6B4D">
        <w:rPr>
          <w:rFonts w:ascii="Book Antiqua" w:hAnsi="Book Antiqua" w:cs="Times New Roman"/>
          <w:sz w:val="24"/>
          <w:szCs w:val="24"/>
          <w:lang w:val="en-US"/>
        </w:rPr>
        <w:t xml:space="preserve">ultislice tomography; </w:t>
      </w:r>
      <w:r w:rsidR="00EA6B98" w:rsidRPr="004C6B4D">
        <w:rPr>
          <w:rFonts w:ascii="Book Antiqua" w:hAnsi="Book Antiqua" w:cs="Times New Roman"/>
          <w:sz w:val="24"/>
          <w:szCs w:val="24"/>
          <w:lang w:val="en-US"/>
        </w:rPr>
        <w:t>C</w:t>
      </w:r>
      <w:r w:rsidR="004B2997" w:rsidRPr="004C6B4D">
        <w:rPr>
          <w:rFonts w:ascii="Book Antiqua" w:hAnsi="Book Antiqua" w:cs="Times New Roman"/>
          <w:sz w:val="24"/>
          <w:szCs w:val="24"/>
          <w:lang w:val="en-US"/>
        </w:rPr>
        <w:t xml:space="preserve">ardiac magnetic resonance; </w:t>
      </w:r>
      <w:r w:rsidR="00EA6B98" w:rsidRPr="004C6B4D">
        <w:rPr>
          <w:rFonts w:ascii="Book Antiqua" w:hAnsi="Book Antiqua" w:cs="Times New Roman"/>
          <w:sz w:val="24"/>
          <w:szCs w:val="24"/>
          <w:lang w:val="en-US"/>
        </w:rPr>
        <w:t>Aortic stenosis</w:t>
      </w:r>
    </w:p>
    <w:p w14:paraId="267DAEB0" w14:textId="77777777" w:rsidR="00EA6B98" w:rsidRPr="004C6B4D" w:rsidRDefault="00EA6B98" w:rsidP="004C6B4D">
      <w:pPr>
        <w:spacing w:after="0" w:line="360" w:lineRule="auto"/>
        <w:jc w:val="both"/>
        <w:rPr>
          <w:rFonts w:ascii="Book Antiqua" w:hAnsi="Book Antiqua" w:cs="Times New Roman"/>
          <w:sz w:val="24"/>
          <w:szCs w:val="24"/>
          <w:lang w:val="en-US" w:eastAsia="zh-CN"/>
        </w:rPr>
      </w:pPr>
    </w:p>
    <w:p w14:paraId="50C57C67" w14:textId="77777777" w:rsidR="00EA6B98" w:rsidRPr="004C6B4D" w:rsidRDefault="00EA6B98" w:rsidP="004C6B4D">
      <w:pPr>
        <w:spacing w:after="0" w:line="360" w:lineRule="auto"/>
        <w:jc w:val="both"/>
        <w:rPr>
          <w:rFonts w:ascii="Book Antiqua" w:hAnsi="Book Antiqua" w:cs="Arial"/>
          <w:sz w:val="24"/>
          <w:szCs w:val="24"/>
          <w:lang w:val="en-US"/>
        </w:rPr>
      </w:pPr>
      <w:proofErr w:type="gramStart"/>
      <w:r w:rsidRPr="004C6B4D">
        <w:rPr>
          <w:rFonts w:ascii="Book Antiqua" w:hAnsi="Book Antiqua"/>
          <w:b/>
          <w:sz w:val="24"/>
          <w:szCs w:val="24"/>
          <w:lang w:val="en-US"/>
        </w:rPr>
        <w:t xml:space="preserve">© </w:t>
      </w:r>
      <w:r w:rsidRPr="004C6B4D">
        <w:rPr>
          <w:rFonts w:ascii="Book Antiqua" w:hAnsi="Book Antiqua" w:cs="Arial"/>
          <w:b/>
          <w:sz w:val="24"/>
          <w:szCs w:val="24"/>
          <w:lang w:val="en-US"/>
        </w:rPr>
        <w:t>The Author(s) 2015.</w:t>
      </w:r>
      <w:proofErr w:type="gramEnd"/>
      <w:r w:rsidRPr="004C6B4D">
        <w:rPr>
          <w:rFonts w:ascii="Book Antiqua" w:hAnsi="Book Antiqua" w:cs="Arial"/>
          <w:sz w:val="24"/>
          <w:szCs w:val="24"/>
          <w:lang w:val="en-US"/>
        </w:rPr>
        <w:t xml:space="preserve"> Published by Baishideng Publishing Group Inc. All rights reserved.</w:t>
      </w:r>
    </w:p>
    <w:p w14:paraId="3EA36D87" w14:textId="77777777" w:rsidR="00EA6B98" w:rsidRPr="004C6B4D" w:rsidRDefault="00EA6B98" w:rsidP="004C6B4D">
      <w:pPr>
        <w:spacing w:after="0" w:line="360" w:lineRule="auto"/>
        <w:jc w:val="both"/>
        <w:rPr>
          <w:rFonts w:ascii="Book Antiqua" w:hAnsi="Book Antiqua" w:cs="Times New Roman"/>
          <w:sz w:val="24"/>
          <w:szCs w:val="24"/>
          <w:lang w:val="en-US" w:eastAsia="zh-CN"/>
        </w:rPr>
      </w:pPr>
    </w:p>
    <w:p w14:paraId="6BA95718" w14:textId="162718A4" w:rsidR="00AE363D" w:rsidRPr="004C6B4D" w:rsidRDefault="00DD62DB" w:rsidP="004C6B4D">
      <w:pPr>
        <w:spacing w:after="0" w:line="360" w:lineRule="auto"/>
        <w:jc w:val="both"/>
        <w:rPr>
          <w:rFonts w:ascii="Book Antiqua" w:eastAsia="Arial Unicode MS" w:hAnsi="Book Antiqua" w:cs="Times New Roman"/>
          <w:b/>
          <w:sz w:val="24"/>
          <w:szCs w:val="24"/>
          <w:lang w:val="en-US"/>
        </w:rPr>
      </w:pPr>
      <w:r w:rsidRPr="004C6B4D">
        <w:rPr>
          <w:rFonts w:ascii="Book Antiqua" w:eastAsia="Arial Unicode MS" w:hAnsi="Book Antiqua" w:cs="Times New Roman"/>
          <w:b/>
          <w:sz w:val="24"/>
          <w:szCs w:val="24"/>
          <w:lang w:val="en-US"/>
        </w:rPr>
        <w:t>C</w:t>
      </w:r>
      <w:r w:rsidR="00EA6B98" w:rsidRPr="004C6B4D">
        <w:rPr>
          <w:rFonts w:ascii="Book Antiqua" w:eastAsia="Arial Unicode MS" w:hAnsi="Book Antiqua" w:cs="Times New Roman"/>
          <w:b/>
          <w:sz w:val="24"/>
          <w:szCs w:val="24"/>
          <w:lang w:val="en-US"/>
        </w:rPr>
        <w:t>ore tip</w:t>
      </w:r>
      <w:r w:rsidR="00EA6B98" w:rsidRPr="004C6B4D">
        <w:rPr>
          <w:rFonts w:ascii="Book Antiqua" w:eastAsia="Arial Unicode MS" w:hAnsi="Book Antiqua" w:cs="Times New Roman"/>
          <w:b/>
          <w:sz w:val="24"/>
          <w:szCs w:val="24"/>
          <w:lang w:val="en-US" w:eastAsia="zh-CN"/>
        </w:rPr>
        <w:t xml:space="preserve">: </w:t>
      </w:r>
      <w:r w:rsidR="00C7746F" w:rsidRPr="004C6B4D">
        <w:rPr>
          <w:rFonts w:ascii="Book Antiqua" w:eastAsia="Arial Unicode MS" w:hAnsi="Book Antiqua" w:cs="Times New Roman"/>
          <w:sz w:val="24"/>
          <w:szCs w:val="24"/>
          <w:lang w:val="en-US"/>
        </w:rPr>
        <w:t xml:space="preserve">Cardiac imaging is of crucial importance in the </w:t>
      </w:r>
      <w:r w:rsidR="00DC77EE" w:rsidRPr="004C6B4D">
        <w:rPr>
          <w:rFonts w:ascii="Book Antiqua" w:eastAsia="Arial Unicode MS" w:hAnsi="Book Antiqua" w:cs="Times New Roman"/>
          <w:sz w:val="24"/>
          <w:szCs w:val="24"/>
          <w:lang w:val="en-US"/>
        </w:rPr>
        <w:t>whole process</w:t>
      </w:r>
      <w:r w:rsidR="00C7746F" w:rsidRPr="004C6B4D">
        <w:rPr>
          <w:rFonts w:ascii="Book Antiqua" w:eastAsia="Arial Unicode MS" w:hAnsi="Book Antiqua" w:cs="Times New Roman"/>
          <w:sz w:val="24"/>
          <w:szCs w:val="24"/>
          <w:lang w:val="en-US"/>
        </w:rPr>
        <w:t xml:space="preserve"> of </w:t>
      </w:r>
      <w:r w:rsidR="00C7746F" w:rsidRPr="004C6B4D">
        <w:rPr>
          <w:rFonts w:ascii="Book Antiqua" w:hAnsi="Book Antiqua" w:cs="Times New Roman"/>
          <w:sz w:val="24"/>
          <w:szCs w:val="24"/>
          <w:lang w:val="en-US"/>
        </w:rPr>
        <w:t xml:space="preserve">transcatheter aortic valve implantation, from initial evaluation, intraprocedural guidance and post implantation evaluation and early detection of complications. Multiple techniques are available for this, and as the rapid development of new devices and equipments, the greater the necessity of being aware of these </w:t>
      </w:r>
      <w:r w:rsidR="00B52DD2" w:rsidRPr="004C6B4D">
        <w:rPr>
          <w:rFonts w:ascii="Book Antiqua" w:hAnsi="Book Antiqua" w:cs="Times New Roman"/>
          <w:sz w:val="24"/>
          <w:szCs w:val="24"/>
          <w:lang w:val="en-US"/>
        </w:rPr>
        <w:t xml:space="preserve">advances. </w:t>
      </w:r>
      <w:r w:rsidR="00BE7EE6" w:rsidRPr="004C6B4D">
        <w:rPr>
          <w:rFonts w:ascii="Book Antiqua" w:hAnsi="Book Antiqua" w:cs="Times New Roman"/>
          <w:sz w:val="24"/>
          <w:szCs w:val="24"/>
          <w:lang w:val="en-US"/>
        </w:rPr>
        <w:t>We provide current</w:t>
      </w:r>
      <w:r w:rsidR="00EA6B98" w:rsidRPr="004C6B4D">
        <w:rPr>
          <w:rFonts w:ascii="Book Antiqua" w:hAnsi="Book Antiqua" w:cs="Times New Roman"/>
          <w:sz w:val="24"/>
          <w:szCs w:val="24"/>
          <w:lang w:val="en-US"/>
        </w:rPr>
        <w:t xml:space="preserve"> data and tips for this purpose</w:t>
      </w:r>
      <w:r w:rsidR="00BE7EE6" w:rsidRPr="004C6B4D">
        <w:rPr>
          <w:rFonts w:ascii="Book Antiqua" w:hAnsi="Book Antiqua" w:cs="Times New Roman"/>
          <w:sz w:val="24"/>
          <w:szCs w:val="24"/>
          <w:lang w:val="en-US"/>
        </w:rPr>
        <w:t xml:space="preserve">. </w:t>
      </w:r>
      <w:r w:rsidR="00B52DD2" w:rsidRPr="004C6B4D">
        <w:rPr>
          <w:rFonts w:ascii="Book Antiqua" w:hAnsi="Book Antiqua" w:cs="Times New Roman"/>
          <w:sz w:val="24"/>
          <w:szCs w:val="24"/>
          <w:lang w:val="en-US"/>
        </w:rPr>
        <w:t>This is the reason of this work.</w:t>
      </w:r>
    </w:p>
    <w:p w14:paraId="2534D402" w14:textId="77777777" w:rsidR="00EA6B98" w:rsidRPr="004C6B4D" w:rsidRDefault="00EA6B98" w:rsidP="004C6B4D">
      <w:pPr>
        <w:spacing w:after="0" w:line="360" w:lineRule="auto"/>
        <w:jc w:val="both"/>
        <w:rPr>
          <w:rFonts w:ascii="Book Antiqua" w:hAnsi="Book Antiqua" w:cs="Times New Roman"/>
          <w:b/>
          <w:sz w:val="24"/>
          <w:szCs w:val="24"/>
          <w:lang w:val="en-US" w:eastAsia="zh-CN"/>
        </w:rPr>
      </w:pPr>
    </w:p>
    <w:p w14:paraId="22370E5B" w14:textId="69122B66" w:rsidR="00EA6B98" w:rsidRPr="004C6B4D" w:rsidRDefault="00EA6B98" w:rsidP="004C6B4D">
      <w:pPr>
        <w:spacing w:after="0" w:line="360" w:lineRule="auto"/>
        <w:jc w:val="both"/>
        <w:rPr>
          <w:rFonts w:ascii="Book Antiqua" w:hAnsi="Book Antiqua" w:cs="Times New Roman"/>
          <w:sz w:val="24"/>
          <w:szCs w:val="24"/>
          <w:lang w:val="en-US" w:eastAsia="zh-CN"/>
        </w:rPr>
      </w:pPr>
      <w:r w:rsidRPr="004C6B4D">
        <w:rPr>
          <w:rFonts w:ascii="Book Antiqua" w:hAnsi="Book Antiqua" w:cs="Times New Roman"/>
          <w:sz w:val="24"/>
          <w:szCs w:val="24"/>
          <w:lang w:val="en-US"/>
        </w:rPr>
        <w:t>Feltes</w:t>
      </w:r>
      <w:r w:rsidRPr="004C6B4D">
        <w:rPr>
          <w:rFonts w:ascii="Book Antiqua" w:hAnsi="Book Antiqua" w:cs="Times New Roman"/>
          <w:sz w:val="24"/>
          <w:szCs w:val="24"/>
          <w:lang w:val="en-US" w:eastAsia="zh-CN"/>
        </w:rPr>
        <w:t xml:space="preserve"> G</w:t>
      </w:r>
      <w:r w:rsidRPr="004C6B4D">
        <w:rPr>
          <w:rFonts w:ascii="Book Antiqua" w:hAnsi="Book Antiqua" w:cs="Times New Roman"/>
          <w:sz w:val="24"/>
          <w:szCs w:val="24"/>
          <w:lang w:val="en-US"/>
        </w:rPr>
        <w:t>, Núñez-Gil</w:t>
      </w:r>
      <w:r w:rsidRPr="004C6B4D">
        <w:rPr>
          <w:rFonts w:ascii="Book Antiqua" w:hAnsi="Book Antiqua" w:cs="Times New Roman"/>
          <w:sz w:val="24"/>
          <w:szCs w:val="24"/>
          <w:lang w:val="en-US" w:eastAsia="zh-CN"/>
        </w:rPr>
        <w:t xml:space="preserve"> IJ.</w:t>
      </w:r>
      <w:r w:rsidRPr="004C6B4D">
        <w:rPr>
          <w:rFonts w:ascii="Book Antiqua" w:hAnsi="Book Antiqua" w:cs="Times New Roman"/>
          <w:sz w:val="24"/>
          <w:szCs w:val="24"/>
          <w:lang w:val="en-US"/>
        </w:rPr>
        <w:t xml:space="preserve"> </w:t>
      </w:r>
      <w:proofErr w:type="gramStart"/>
      <w:r w:rsidRPr="004C6B4D">
        <w:rPr>
          <w:rFonts w:ascii="Book Antiqua" w:hAnsi="Book Antiqua" w:cs="Times New Roman"/>
          <w:sz w:val="24"/>
          <w:szCs w:val="24"/>
          <w:lang w:val="en-US"/>
        </w:rPr>
        <w:t>Practical update on imaging and transcatheter aortic valve implantation</w:t>
      </w:r>
      <w:r w:rsidRPr="004C6B4D">
        <w:rPr>
          <w:rFonts w:ascii="Book Antiqua" w:hAnsi="Book Antiqua" w:cs="Times New Roman"/>
          <w:sz w:val="24"/>
          <w:szCs w:val="24"/>
          <w:lang w:val="en-US" w:eastAsia="zh-CN"/>
        </w:rPr>
        <w:t>.</w:t>
      </w:r>
      <w:proofErr w:type="gramEnd"/>
      <w:r w:rsidRPr="004C6B4D">
        <w:rPr>
          <w:rFonts w:ascii="Book Antiqua" w:hAnsi="Book Antiqua" w:cs="Times New Roman"/>
          <w:sz w:val="24"/>
          <w:szCs w:val="24"/>
          <w:lang w:val="en-US" w:eastAsia="zh-CN"/>
        </w:rPr>
        <w:t xml:space="preserve"> </w:t>
      </w:r>
      <w:r w:rsidRPr="004C6B4D">
        <w:rPr>
          <w:rFonts w:ascii="Book Antiqua" w:hAnsi="Book Antiqua"/>
          <w:i/>
          <w:iCs/>
          <w:sz w:val="24"/>
          <w:szCs w:val="24"/>
        </w:rPr>
        <w:t>World J Cardiol</w:t>
      </w:r>
      <w:r w:rsidRPr="004C6B4D">
        <w:rPr>
          <w:rFonts w:ascii="Book Antiqua" w:hAnsi="Book Antiqua"/>
          <w:i/>
          <w:iCs/>
          <w:sz w:val="24"/>
          <w:szCs w:val="24"/>
          <w:lang w:eastAsia="zh-CN"/>
        </w:rPr>
        <w:t xml:space="preserve"> </w:t>
      </w:r>
      <w:r w:rsidRPr="004C6B4D">
        <w:rPr>
          <w:rFonts w:ascii="Book Antiqua" w:hAnsi="Book Antiqua"/>
          <w:iCs/>
          <w:sz w:val="24"/>
          <w:szCs w:val="24"/>
          <w:lang w:eastAsia="zh-CN"/>
        </w:rPr>
        <w:t>2015; In press</w:t>
      </w:r>
    </w:p>
    <w:p w14:paraId="2FDE244B" w14:textId="77777777" w:rsidR="00284AFB" w:rsidRPr="004C6B4D" w:rsidRDefault="00284AFB" w:rsidP="004C6B4D">
      <w:pPr>
        <w:spacing w:after="0" w:line="360" w:lineRule="auto"/>
        <w:jc w:val="both"/>
        <w:rPr>
          <w:rFonts w:ascii="Book Antiqua" w:eastAsia="Arial Unicode MS" w:hAnsi="Book Antiqua" w:cs="Times New Roman"/>
          <w:b/>
          <w:sz w:val="24"/>
          <w:szCs w:val="24"/>
          <w:lang w:val="en-US" w:eastAsia="zh-CN"/>
        </w:rPr>
      </w:pPr>
    </w:p>
    <w:p w14:paraId="789F6A83" w14:textId="506AA1EE" w:rsidR="00DC09CF" w:rsidRPr="004C6B4D" w:rsidRDefault="00EA6B98" w:rsidP="004C6B4D">
      <w:pPr>
        <w:spacing w:after="0" w:line="360" w:lineRule="auto"/>
        <w:jc w:val="both"/>
        <w:rPr>
          <w:rFonts w:ascii="Book Antiqua" w:eastAsia="Arial Unicode MS" w:hAnsi="Book Antiqua" w:cs="Times New Roman"/>
          <w:sz w:val="24"/>
          <w:szCs w:val="24"/>
          <w:lang w:val="en-US" w:eastAsia="zh-CN"/>
        </w:rPr>
      </w:pPr>
      <w:r w:rsidRPr="004C6B4D">
        <w:rPr>
          <w:rFonts w:ascii="Book Antiqua" w:eastAsia="Arial Unicode MS" w:hAnsi="Book Antiqua" w:cs="Times New Roman"/>
          <w:b/>
          <w:sz w:val="24"/>
          <w:szCs w:val="24"/>
          <w:lang w:val="en-US" w:eastAsia="zh-CN"/>
        </w:rPr>
        <w:t>INTRODUCTION</w:t>
      </w:r>
    </w:p>
    <w:p w14:paraId="1C035A8C" w14:textId="6E013694" w:rsidR="00AE363D" w:rsidRPr="004C6B4D" w:rsidRDefault="00B45C95" w:rsidP="004C6B4D">
      <w:pPr>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eastAsia="Arial Unicode MS" w:hAnsi="Book Antiqua" w:cs="Times New Roman"/>
          <w:sz w:val="24"/>
          <w:szCs w:val="24"/>
          <w:lang w:val="en-US"/>
        </w:rPr>
        <w:t>Since its beginnings 20 years ago</w:t>
      </w:r>
      <w:r w:rsidR="00AD4DF3" w:rsidRPr="004C6B4D">
        <w:rPr>
          <w:rFonts w:ascii="Book Antiqua" w:eastAsia="Arial Unicode MS" w:hAnsi="Book Antiqua" w:cs="Times New Roman"/>
          <w:sz w:val="24"/>
          <w:szCs w:val="24"/>
          <w:lang w:val="en-US"/>
        </w:rPr>
        <w:t>,</w:t>
      </w:r>
      <w:r w:rsidRPr="004C6B4D">
        <w:rPr>
          <w:rFonts w:ascii="Book Antiqua" w:eastAsia="Arial Unicode MS" w:hAnsi="Book Antiqua" w:cs="Times New Roman"/>
          <w:sz w:val="24"/>
          <w:szCs w:val="24"/>
          <w:lang w:val="en-US"/>
        </w:rPr>
        <w:t xml:space="preserve"> with first implantations in animals, </w:t>
      </w:r>
      <w:r w:rsidRPr="004C6B4D">
        <w:rPr>
          <w:rFonts w:ascii="Book Antiqua" w:hAnsi="Book Antiqua" w:cs="Times New Roman"/>
          <w:sz w:val="24"/>
          <w:szCs w:val="24"/>
          <w:lang w:val="en-US"/>
        </w:rPr>
        <w:t xml:space="preserve">transcatheter aortic valve implantation </w:t>
      </w:r>
      <w:r w:rsidR="00BA1323" w:rsidRPr="004C6B4D">
        <w:rPr>
          <w:rFonts w:ascii="Book Antiqua" w:hAnsi="Book Antiqua" w:cs="Times New Roman"/>
          <w:sz w:val="24"/>
          <w:szCs w:val="24"/>
          <w:lang w:val="en-US"/>
        </w:rPr>
        <w:t>(TAVI</w:t>
      </w:r>
      <w:r w:rsidR="00AE363D" w:rsidRPr="004C6B4D">
        <w:rPr>
          <w:rFonts w:ascii="Book Antiqua" w:hAnsi="Book Antiqua" w:cs="Times New Roman"/>
          <w:sz w:val="24"/>
          <w:szCs w:val="24"/>
          <w:lang w:val="en-US"/>
        </w:rPr>
        <w:t xml:space="preserve"> or TAVR</w:t>
      </w:r>
      <w:r w:rsidR="00BA1323" w:rsidRPr="004C6B4D">
        <w:rPr>
          <w:rFonts w:ascii="Book Antiqua" w:hAnsi="Book Antiqua" w:cs="Times New Roman"/>
          <w:sz w:val="24"/>
          <w:szCs w:val="24"/>
          <w:lang w:val="en-US"/>
        </w:rPr>
        <w:t xml:space="preserve">) </w:t>
      </w:r>
      <w:r w:rsidRPr="004C6B4D">
        <w:rPr>
          <w:rFonts w:ascii="Book Antiqua" w:hAnsi="Book Antiqua" w:cs="Times New Roman"/>
          <w:sz w:val="24"/>
          <w:szCs w:val="24"/>
          <w:lang w:val="en-US"/>
        </w:rPr>
        <w:t xml:space="preserve">has evolved </w:t>
      </w:r>
      <w:proofErr w:type="gramStart"/>
      <w:r w:rsidR="008A0DF8" w:rsidRPr="004C6B4D">
        <w:rPr>
          <w:rFonts w:ascii="Book Antiqua" w:hAnsi="Book Antiqua" w:cs="Times New Roman"/>
          <w:sz w:val="24"/>
          <w:szCs w:val="24"/>
          <w:lang w:val="en-US"/>
        </w:rPr>
        <w:t>substantially</w:t>
      </w:r>
      <w:r w:rsidR="008A0DF8" w:rsidRPr="004C6B4D">
        <w:rPr>
          <w:rFonts w:ascii="Book Antiqua" w:hAnsi="Book Antiqua" w:cs="Times New Roman"/>
          <w:sz w:val="24"/>
          <w:szCs w:val="24"/>
          <w:vertAlign w:val="superscript"/>
          <w:lang w:val="en-US"/>
        </w:rPr>
        <w:t>[</w:t>
      </w:r>
      <w:proofErr w:type="gramEnd"/>
      <w:r w:rsidR="00AD4DF3" w:rsidRPr="004C6B4D">
        <w:rPr>
          <w:rFonts w:ascii="Book Antiqua" w:hAnsi="Book Antiqua" w:cs="Times New Roman"/>
          <w:sz w:val="24"/>
          <w:szCs w:val="24"/>
          <w:vertAlign w:val="superscript"/>
          <w:lang w:val="en-US"/>
        </w:rPr>
        <w:t>1</w:t>
      </w:r>
      <w:r w:rsidR="006771B4"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00DC09CF" w:rsidRPr="004C6B4D">
        <w:rPr>
          <w:rFonts w:ascii="Book Antiqua" w:hAnsi="Book Antiqua" w:cs="Times New Roman"/>
          <w:sz w:val="24"/>
          <w:szCs w:val="24"/>
          <w:lang w:val="en-US"/>
        </w:rPr>
        <w:t xml:space="preserve">With </w:t>
      </w:r>
      <w:r w:rsidR="007E2EA1" w:rsidRPr="004C6B4D">
        <w:rPr>
          <w:rFonts w:ascii="Book Antiqua" w:hAnsi="Book Antiqua" w:cs="Times New Roman"/>
          <w:sz w:val="24"/>
          <w:szCs w:val="24"/>
          <w:lang w:val="en-US"/>
        </w:rPr>
        <w:t xml:space="preserve">the </w:t>
      </w:r>
      <w:r w:rsidR="002B3C8A" w:rsidRPr="004C6B4D">
        <w:rPr>
          <w:rFonts w:ascii="Book Antiqua" w:hAnsi="Book Antiqua" w:cs="Times New Roman"/>
          <w:sz w:val="24"/>
          <w:szCs w:val="24"/>
          <w:lang w:val="en-US"/>
        </w:rPr>
        <w:t>advancement</w:t>
      </w:r>
      <w:r w:rsidR="007E2EA1" w:rsidRPr="004C6B4D">
        <w:rPr>
          <w:rFonts w:ascii="Book Antiqua" w:hAnsi="Book Antiqua" w:cs="Times New Roman"/>
          <w:sz w:val="24"/>
          <w:szCs w:val="24"/>
          <w:lang w:val="en-US"/>
        </w:rPr>
        <w:t xml:space="preserve"> of cardiovascular imaging, the application of the most innovative techniques </w:t>
      </w:r>
      <w:r w:rsidR="00D0283F" w:rsidRPr="004C6B4D">
        <w:rPr>
          <w:rFonts w:ascii="Book Antiqua" w:hAnsi="Book Antiqua" w:cs="Times New Roman"/>
          <w:sz w:val="24"/>
          <w:szCs w:val="24"/>
          <w:lang w:val="en-US"/>
        </w:rPr>
        <w:t>act</w:t>
      </w:r>
      <w:r w:rsidR="003E2EB7" w:rsidRPr="004C6B4D">
        <w:rPr>
          <w:rFonts w:ascii="Book Antiqua" w:hAnsi="Book Antiqua" w:cs="Times New Roman"/>
          <w:sz w:val="24"/>
          <w:szCs w:val="24"/>
          <w:lang w:val="en-US" w:eastAsia="zh-CN"/>
        </w:rPr>
        <w:t>s</w:t>
      </w:r>
      <w:r w:rsidR="00D0283F" w:rsidRPr="004C6B4D">
        <w:rPr>
          <w:rFonts w:ascii="Book Antiqua" w:hAnsi="Book Antiqua" w:cs="Times New Roman"/>
          <w:sz w:val="24"/>
          <w:szCs w:val="24"/>
          <w:lang w:val="en-US"/>
        </w:rPr>
        <w:t xml:space="preserve"> jointly to obtain the best clinical results.</w:t>
      </w:r>
      <w:r w:rsidR="00BA1323" w:rsidRPr="004C6B4D">
        <w:rPr>
          <w:rFonts w:ascii="Book Antiqua" w:hAnsi="Book Antiqua" w:cs="Times New Roman"/>
          <w:sz w:val="24"/>
          <w:szCs w:val="24"/>
          <w:lang w:val="en-US"/>
        </w:rPr>
        <w:t xml:space="preserve"> </w:t>
      </w:r>
      <w:r w:rsidR="00AE363D" w:rsidRPr="004C6B4D">
        <w:rPr>
          <w:rFonts w:ascii="Book Antiqua" w:hAnsi="Book Antiqua" w:cs="Times New Roman"/>
          <w:sz w:val="24"/>
          <w:szCs w:val="24"/>
          <w:lang w:val="en-US"/>
        </w:rPr>
        <w:t>At present, TAVI is a serious</w:t>
      </w:r>
      <w:r w:rsidR="00D95519" w:rsidRPr="004C6B4D">
        <w:rPr>
          <w:rFonts w:ascii="Book Antiqua" w:hAnsi="Book Antiqua" w:cs="Times New Roman"/>
          <w:sz w:val="24"/>
          <w:szCs w:val="24"/>
          <w:lang w:val="en-US"/>
        </w:rPr>
        <w:t xml:space="preserve"> alternative treatment for </w:t>
      </w:r>
      <w:r w:rsidR="00AE363D" w:rsidRPr="004C6B4D">
        <w:rPr>
          <w:rFonts w:ascii="Book Antiqua" w:hAnsi="Book Antiqua" w:cs="Times New Roman"/>
          <w:sz w:val="24"/>
          <w:szCs w:val="24"/>
          <w:lang w:val="en-US"/>
        </w:rPr>
        <w:t xml:space="preserve">unoperable or </w:t>
      </w:r>
      <w:r w:rsidR="00D95519" w:rsidRPr="004C6B4D">
        <w:rPr>
          <w:rFonts w:ascii="Book Antiqua" w:hAnsi="Book Antiqua" w:cs="Times New Roman"/>
          <w:sz w:val="24"/>
          <w:szCs w:val="24"/>
          <w:lang w:val="en-US"/>
        </w:rPr>
        <w:t>high risk pat</w:t>
      </w:r>
      <w:r w:rsidR="002B3C8A" w:rsidRPr="004C6B4D">
        <w:rPr>
          <w:rFonts w:ascii="Book Antiqua" w:hAnsi="Book Antiqua" w:cs="Times New Roman"/>
          <w:sz w:val="24"/>
          <w:szCs w:val="24"/>
          <w:lang w:val="en-US"/>
        </w:rPr>
        <w:t>ients with aortic stenosis (AS). In addition,</w:t>
      </w:r>
      <w:r w:rsidR="00D95519" w:rsidRPr="004C6B4D">
        <w:rPr>
          <w:rFonts w:ascii="Book Antiqua" w:hAnsi="Book Antiqua" w:cs="Times New Roman"/>
          <w:sz w:val="24"/>
          <w:szCs w:val="24"/>
          <w:lang w:val="en-US"/>
        </w:rPr>
        <w:t xml:space="preserve"> is expected to expand </w:t>
      </w:r>
      <w:r w:rsidR="00AE363D" w:rsidRPr="004C6B4D">
        <w:rPr>
          <w:rFonts w:ascii="Book Antiqua" w:hAnsi="Book Antiqua" w:cs="Times New Roman"/>
          <w:sz w:val="24"/>
          <w:szCs w:val="24"/>
          <w:lang w:val="en-US"/>
        </w:rPr>
        <w:t xml:space="preserve">quickly </w:t>
      </w:r>
      <w:r w:rsidR="00D95519" w:rsidRPr="004C6B4D">
        <w:rPr>
          <w:rFonts w:ascii="Book Antiqua" w:hAnsi="Book Antiqua" w:cs="Times New Roman"/>
          <w:sz w:val="24"/>
          <w:szCs w:val="24"/>
          <w:lang w:val="en-US"/>
        </w:rPr>
        <w:t>to other subgroups</w:t>
      </w:r>
      <w:r w:rsidR="00AE363D" w:rsidRPr="004C6B4D">
        <w:rPr>
          <w:rFonts w:ascii="Book Antiqua" w:hAnsi="Book Antiqua" w:cs="Times New Roman"/>
          <w:sz w:val="24"/>
          <w:szCs w:val="24"/>
          <w:lang w:val="en-US"/>
        </w:rPr>
        <w:t xml:space="preserve"> (intermediate risk and aortic regurgitation)</w:t>
      </w:r>
      <w:r w:rsidR="003654B8" w:rsidRPr="004C6B4D">
        <w:rPr>
          <w:rFonts w:ascii="Book Antiqua" w:hAnsi="Book Antiqua" w:cs="Times New Roman"/>
          <w:sz w:val="24"/>
          <w:szCs w:val="24"/>
          <w:lang w:val="en-US"/>
        </w:rPr>
        <w:t xml:space="preserve">, since trial results are encouraging compared with </w:t>
      </w:r>
      <w:r w:rsidR="000A1282" w:rsidRPr="004C6B4D">
        <w:rPr>
          <w:rFonts w:ascii="Book Antiqua" w:hAnsi="Book Antiqua" w:cs="Times New Roman"/>
          <w:sz w:val="24"/>
          <w:szCs w:val="24"/>
          <w:lang w:val="en-US"/>
        </w:rPr>
        <w:t xml:space="preserve">medical treatment and </w:t>
      </w:r>
      <w:r w:rsidR="002B3C8A" w:rsidRPr="004C6B4D">
        <w:rPr>
          <w:rFonts w:ascii="Book Antiqua" w:hAnsi="Book Antiqua" w:cs="Times New Roman"/>
          <w:sz w:val="24"/>
          <w:szCs w:val="24"/>
          <w:lang w:val="en-US"/>
        </w:rPr>
        <w:t xml:space="preserve">cardiac </w:t>
      </w:r>
      <w:r w:rsidR="003654B8" w:rsidRPr="004C6B4D">
        <w:rPr>
          <w:rFonts w:ascii="Book Antiqua" w:hAnsi="Book Antiqua" w:cs="Times New Roman"/>
          <w:sz w:val="24"/>
          <w:szCs w:val="24"/>
          <w:lang w:val="en-US"/>
        </w:rPr>
        <w:t xml:space="preserve">surgery. </w:t>
      </w:r>
    </w:p>
    <w:p w14:paraId="6ABBB852" w14:textId="14DDA993" w:rsidR="002B3C8A" w:rsidRPr="004C6B4D" w:rsidRDefault="00BA1323" w:rsidP="004C6B4D">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Several </w:t>
      </w:r>
      <w:r w:rsidR="002B3C8A" w:rsidRPr="004C6B4D">
        <w:rPr>
          <w:rFonts w:ascii="Book Antiqua" w:hAnsi="Book Antiqua" w:cs="Times New Roman"/>
          <w:sz w:val="24"/>
          <w:szCs w:val="24"/>
          <w:lang w:val="en-US"/>
        </w:rPr>
        <w:t>bio</w:t>
      </w:r>
      <w:r w:rsidRPr="004C6B4D">
        <w:rPr>
          <w:rFonts w:ascii="Book Antiqua" w:hAnsi="Book Antiqua" w:cs="Times New Roman"/>
          <w:sz w:val="24"/>
          <w:szCs w:val="24"/>
          <w:lang w:val="en-US"/>
        </w:rPr>
        <w:t xml:space="preserve">prosthesis types are available, </w:t>
      </w:r>
      <w:r w:rsidR="002B3C8A" w:rsidRPr="004C6B4D">
        <w:rPr>
          <w:rFonts w:ascii="Book Antiqua" w:hAnsi="Book Antiqua" w:cs="Times New Roman"/>
          <w:sz w:val="24"/>
          <w:szCs w:val="24"/>
          <w:lang w:val="en-US"/>
        </w:rPr>
        <w:t>being</w:t>
      </w:r>
      <w:r w:rsidRPr="004C6B4D">
        <w:rPr>
          <w:rFonts w:ascii="Book Antiqua" w:hAnsi="Book Antiqua" w:cs="Times New Roman"/>
          <w:sz w:val="24"/>
          <w:szCs w:val="24"/>
          <w:lang w:val="en-US"/>
        </w:rPr>
        <w:t xml:space="preserve"> by far the most commonly used the self-expandable </w:t>
      </w:r>
      <w:r w:rsidR="002B3C8A" w:rsidRPr="004C6B4D">
        <w:rPr>
          <w:rFonts w:ascii="Book Antiqua" w:hAnsi="Book Antiqua" w:cs="Times New Roman"/>
          <w:sz w:val="24"/>
          <w:szCs w:val="24"/>
          <w:lang w:val="en-US"/>
        </w:rPr>
        <w:t xml:space="preserve">porcine </w:t>
      </w:r>
      <w:r w:rsidRPr="004C6B4D">
        <w:rPr>
          <w:rFonts w:ascii="Book Antiqua" w:hAnsi="Book Antiqua" w:cs="Times New Roman"/>
          <w:sz w:val="24"/>
          <w:szCs w:val="24"/>
          <w:lang w:val="en-US"/>
        </w:rPr>
        <w:t xml:space="preserve">Medtronic CoreValve (Medtronic Inc, Minneapolis, MN, </w:t>
      </w:r>
      <w:r w:rsidR="00EA6B98" w:rsidRPr="004C6B4D">
        <w:rPr>
          <w:rFonts w:ascii="Book Antiqua" w:hAnsi="Book Antiqua" w:cs="Times New Roman"/>
          <w:sz w:val="24"/>
          <w:szCs w:val="24"/>
          <w:lang w:val="en-US"/>
        </w:rPr>
        <w:t>U</w:t>
      </w:r>
      <w:r w:rsidR="00EA6B98" w:rsidRPr="004C6B4D">
        <w:rPr>
          <w:rFonts w:ascii="Book Antiqua" w:hAnsi="Book Antiqua" w:cs="Times New Roman"/>
          <w:sz w:val="24"/>
          <w:szCs w:val="24"/>
          <w:lang w:val="en-US" w:eastAsia="zh-CN"/>
        </w:rPr>
        <w:t xml:space="preserve">nited </w:t>
      </w:r>
      <w:r w:rsidR="00EA6B98" w:rsidRPr="004C6B4D">
        <w:rPr>
          <w:rFonts w:ascii="Book Antiqua" w:hAnsi="Book Antiqua" w:cs="Times New Roman"/>
          <w:sz w:val="24"/>
          <w:szCs w:val="24"/>
          <w:lang w:val="en-US"/>
        </w:rPr>
        <w:t>S</w:t>
      </w:r>
      <w:r w:rsidR="00EA6B98" w:rsidRPr="004C6B4D">
        <w:rPr>
          <w:rFonts w:ascii="Book Antiqua" w:hAnsi="Book Antiqua" w:cs="Times New Roman"/>
          <w:sz w:val="24"/>
          <w:szCs w:val="24"/>
          <w:lang w:val="en-US" w:eastAsia="zh-CN"/>
        </w:rPr>
        <w:t>tates</w:t>
      </w:r>
      <w:r w:rsidRPr="004C6B4D">
        <w:rPr>
          <w:rFonts w:ascii="Book Antiqua" w:hAnsi="Book Antiqua" w:cs="Times New Roman"/>
          <w:sz w:val="24"/>
          <w:szCs w:val="24"/>
          <w:lang w:val="en-US"/>
        </w:rPr>
        <w:t xml:space="preserve">), available in the sizes 23 mm, 26 mm, 29 mm, and 31 mm, and the balloon-expandable Edwards Sapien </w:t>
      </w:r>
      <w:r w:rsidR="00AE363D" w:rsidRPr="004C6B4D">
        <w:rPr>
          <w:rFonts w:ascii="Book Antiqua" w:hAnsi="Book Antiqua" w:cs="Times New Roman"/>
          <w:sz w:val="24"/>
          <w:szCs w:val="24"/>
          <w:lang w:val="en-US"/>
        </w:rPr>
        <w:t xml:space="preserve">XT </w:t>
      </w:r>
      <w:r w:rsidR="002B3C8A" w:rsidRPr="004C6B4D">
        <w:rPr>
          <w:rFonts w:ascii="Book Antiqua" w:hAnsi="Book Antiqua" w:cs="Times New Roman"/>
          <w:sz w:val="24"/>
          <w:szCs w:val="24"/>
          <w:lang w:val="en-US"/>
        </w:rPr>
        <w:t xml:space="preserve">bovine </w:t>
      </w:r>
      <w:r w:rsidRPr="004C6B4D">
        <w:rPr>
          <w:rFonts w:ascii="Book Antiqua" w:hAnsi="Book Antiqua" w:cs="Times New Roman"/>
          <w:sz w:val="24"/>
          <w:szCs w:val="24"/>
          <w:lang w:val="en-US"/>
        </w:rPr>
        <w:t>valve (Edwards Lifesciences Inc, Irvine, CA, U</w:t>
      </w:r>
      <w:r w:rsidR="00EA6B98" w:rsidRPr="004C6B4D">
        <w:rPr>
          <w:rFonts w:ascii="Book Antiqua" w:hAnsi="Book Antiqua" w:cs="Times New Roman"/>
          <w:sz w:val="24"/>
          <w:szCs w:val="24"/>
          <w:lang w:val="en-US" w:eastAsia="zh-CN"/>
        </w:rPr>
        <w:t xml:space="preserve">nited </w:t>
      </w:r>
      <w:r w:rsidRPr="004C6B4D">
        <w:rPr>
          <w:rFonts w:ascii="Book Antiqua" w:hAnsi="Book Antiqua" w:cs="Times New Roman"/>
          <w:sz w:val="24"/>
          <w:szCs w:val="24"/>
          <w:lang w:val="en-US"/>
        </w:rPr>
        <w:t>S</w:t>
      </w:r>
      <w:r w:rsidR="00EA6B98" w:rsidRPr="004C6B4D">
        <w:rPr>
          <w:rFonts w:ascii="Book Antiqua" w:hAnsi="Book Antiqua" w:cs="Times New Roman"/>
          <w:sz w:val="24"/>
          <w:szCs w:val="24"/>
          <w:lang w:val="en-US" w:eastAsia="zh-CN"/>
        </w:rPr>
        <w:t>tates</w:t>
      </w:r>
      <w:r w:rsidRPr="004C6B4D">
        <w:rPr>
          <w:rFonts w:ascii="Book Antiqua" w:hAnsi="Book Antiqua" w:cs="Times New Roman"/>
          <w:sz w:val="24"/>
          <w:szCs w:val="24"/>
          <w:lang w:val="en-US"/>
        </w:rPr>
        <w:t>), available in multiple sizes</w:t>
      </w:r>
      <w:r w:rsidR="008A0DF8" w:rsidRPr="004C6B4D">
        <w:rPr>
          <w:rFonts w:ascii="Book Antiqua" w:hAnsi="Book Antiqua" w:cs="Times New Roman"/>
          <w:sz w:val="24"/>
          <w:szCs w:val="24"/>
          <w:lang w:val="en-US"/>
        </w:rPr>
        <w:t>:</w:t>
      </w:r>
      <w:r w:rsidRPr="004C6B4D">
        <w:rPr>
          <w:rFonts w:ascii="Book Antiqua" w:hAnsi="Book Antiqua" w:cs="Times New Roman"/>
          <w:sz w:val="24"/>
          <w:szCs w:val="24"/>
          <w:lang w:val="en-US"/>
        </w:rPr>
        <w:t xml:space="preserve"> 20 mm, 23 mm, 26 mm, and 29 mm.</w:t>
      </w:r>
      <w:r w:rsidR="00BB5CD3" w:rsidRPr="004C6B4D">
        <w:rPr>
          <w:rFonts w:ascii="Book Antiqua" w:hAnsi="Book Antiqua" w:cs="Times New Roman"/>
          <w:sz w:val="24"/>
          <w:szCs w:val="24"/>
          <w:lang w:val="en-US"/>
        </w:rPr>
        <w:t xml:space="preserve"> Both models recentl</w:t>
      </w:r>
      <w:r w:rsidR="008A0DF8" w:rsidRPr="004C6B4D">
        <w:rPr>
          <w:rFonts w:ascii="Book Antiqua" w:hAnsi="Book Antiqua" w:cs="Times New Roman"/>
          <w:sz w:val="24"/>
          <w:szCs w:val="24"/>
          <w:lang w:val="en-US"/>
        </w:rPr>
        <w:t>y introduced their latest valve generations</w:t>
      </w:r>
      <w:r w:rsidR="00BB5CD3" w:rsidRPr="004C6B4D">
        <w:rPr>
          <w:rFonts w:ascii="Book Antiqua" w:hAnsi="Book Antiqua" w:cs="Times New Roman"/>
          <w:sz w:val="24"/>
          <w:szCs w:val="24"/>
          <w:lang w:val="en-US"/>
        </w:rPr>
        <w:t>: Cor</w:t>
      </w:r>
      <w:r w:rsidR="008A0DF8" w:rsidRPr="004C6B4D">
        <w:rPr>
          <w:rFonts w:ascii="Book Antiqua" w:hAnsi="Book Antiqua" w:cs="Times New Roman"/>
          <w:sz w:val="24"/>
          <w:szCs w:val="24"/>
          <w:lang w:val="en-US"/>
        </w:rPr>
        <w:t>e</w:t>
      </w:r>
      <w:r w:rsidR="00BB5CD3" w:rsidRPr="004C6B4D">
        <w:rPr>
          <w:rFonts w:ascii="Book Antiqua" w:hAnsi="Book Antiqua" w:cs="Times New Roman"/>
          <w:sz w:val="24"/>
          <w:szCs w:val="24"/>
          <w:lang w:val="en-US"/>
        </w:rPr>
        <w:t>valve Evolut R and the Sapien 3, with several advantages and thinner sheaths</w:t>
      </w:r>
      <w:r w:rsidR="003654B8" w:rsidRPr="004C6B4D">
        <w:rPr>
          <w:rFonts w:ascii="Book Antiqua" w:hAnsi="Book Antiqua" w:cs="Times New Roman"/>
          <w:sz w:val="24"/>
          <w:szCs w:val="24"/>
          <w:lang w:val="en-US"/>
        </w:rPr>
        <w:t>-int</w:t>
      </w:r>
      <w:r w:rsidR="008A0DF8" w:rsidRPr="004C6B4D">
        <w:rPr>
          <w:rFonts w:ascii="Book Antiqua" w:hAnsi="Book Antiqua" w:cs="Times New Roman"/>
          <w:sz w:val="24"/>
          <w:szCs w:val="24"/>
          <w:lang w:val="en-US"/>
        </w:rPr>
        <w:t>ro</w:t>
      </w:r>
      <w:r w:rsidR="003654B8" w:rsidRPr="004C6B4D">
        <w:rPr>
          <w:rFonts w:ascii="Book Antiqua" w:hAnsi="Book Antiqua" w:cs="Times New Roman"/>
          <w:sz w:val="24"/>
          <w:szCs w:val="24"/>
          <w:lang w:val="en-US"/>
        </w:rPr>
        <w:t>ducers</w:t>
      </w:r>
      <w:r w:rsidR="002B3C8A" w:rsidRPr="004C6B4D">
        <w:rPr>
          <w:rFonts w:ascii="Book Antiqua" w:hAnsi="Book Antiqua" w:cs="Times New Roman"/>
          <w:sz w:val="24"/>
          <w:szCs w:val="24"/>
          <w:lang w:val="en-US"/>
        </w:rPr>
        <w:t xml:space="preserve"> (up to 14F)</w:t>
      </w:r>
      <w:r w:rsidR="00BB5CD3" w:rsidRPr="004C6B4D">
        <w:rPr>
          <w:rFonts w:ascii="Book Antiqua" w:hAnsi="Book Antiqua" w:cs="Times New Roman"/>
          <w:sz w:val="24"/>
          <w:szCs w:val="24"/>
          <w:lang w:val="en-US"/>
        </w:rPr>
        <w:t xml:space="preserve">. </w:t>
      </w:r>
      <w:r w:rsidR="00DC77EE" w:rsidRPr="004C6B4D">
        <w:rPr>
          <w:rFonts w:ascii="Book Antiqua" w:hAnsi="Book Antiqua" w:cs="Times New Roman"/>
          <w:sz w:val="24"/>
          <w:szCs w:val="24"/>
          <w:lang w:val="en-US"/>
        </w:rPr>
        <w:t>T</w:t>
      </w:r>
      <w:r w:rsidR="00DB0EBF" w:rsidRPr="004C6B4D">
        <w:rPr>
          <w:rFonts w:ascii="Book Antiqua" w:hAnsi="Book Antiqua" w:cs="Times New Roman"/>
          <w:sz w:val="24"/>
          <w:szCs w:val="24"/>
          <w:lang w:val="en-US"/>
        </w:rPr>
        <w:t xml:space="preserve">here are now being marketed other valves with different delivery systems, like </w:t>
      </w:r>
      <w:r w:rsidR="00BB5CD3" w:rsidRPr="004C6B4D">
        <w:rPr>
          <w:rFonts w:ascii="Book Antiqua" w:hAnsi="Book Antiqua" w:cs="Times New Roman"/>
          <w:sz w:val="24"/>
          <w:szCs w:val="24"/>
          <w:lang w:val="en-US"/>
        </w:rPr>
        <w:t xml:space="preserve">for </w:t>
      </w:r>
      <w:r w:rsidR="002B3C8A" w:rsidRPr="004C6B4D">
        <w:rPr>
          <w:rFonts w:ascii="Book Antiqua" w:hAnsi="Book Antiqua" w:cs="Times New Roman"/>
          <w:sz w:val="24"/>
          <w:szCs w:val="24"/>
          <w:lang w:val="en-US"/>
        </w:rPr>
        <w:t>instance</w:t>
      </w:r>
      <w:r w:rsidR="00BB5CD3" w:rsidRPr="004C6B4D">
        <w:rPr>
          <w:rFonts w:ascii="Book Antiqua" w:hAnsi="Book Antiqua" w:cs="Times New Roman"/>
          <w:sz w:val="24"/>
          <w:szCs w:val="24"/>
          <w:lang w:val="en-US"/>
        </w:rPr>
        <w:t xml:space="preserve"> the </w:t>
      </w:r>
      <w:r w:rsidR="00DB0EBF" w:rsidRPr="004C6B4D">
        <w:rPr>
          <w:rFonts w:ascii="Book Antiqua" w:hAnsi="Book Antiqua" w:cs="Times New Roman"/>
          <w:sz w:val="24"/>
          <w:szCs w:val="24"/>
          <w:lang w:val="en-US"/>
        </w:rPr>
        <w:t>Direct Flow valve</w:t>
      </w:r>
      <w:r w:rsidR="002B3C8A" w:rsidRPr="004C6B4D">
        <w:rPr>
          <w:rFonts w:ascii="Book Antiqua" w:hAnsi="Book Antiqua" w:cs="Times New Roman"/>
          <w:sz w:val="24"/>
          <w:szCs w:val="24"/>
          <w:lang w:val="en-US"/>
        </w:rPr>
        <w:t>, the Jena Valve or the Lotus valve, between others.</w:t>
      </w:r>
      <w:r w:rsidR="00DB0EBF" w:rsidRPr="004C6B4D">
        <w:rPr>
          <w:rFonts w:ascii="Book Antiqua" w:hAnsi="Book Antiqua" w:cs="Times New Roman"/>
          <w:sz w:val="24"/>
          <w:szCs w:val="24"/>
          <w:lang w:val="en-US"/>
        </w:rPr>
        <w:t xml:space="preserve"> </w:t>
      </w:r>
    </w:p>
    <w:p w14:paraId="4A9B5A7E" w14:textId="3E9B21D8" w:rsidR="00B45C95" w:rsidRPr="004C6B4D" w:rsidRDefault="00C21616" w:rsidP="004C6B4D">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T</w:t>
      </w:r>
      <w:r w:rsidR="00BA1323" w:rsidRPr="004C6B4D">
        <w:rPr>
          <w:rFonts w:ascii="Book Antiqua" w:hAnsi="Book Antiqua" w:cs="Times New Roman"/>
          <w:sz w:val="24"/>
          <w:szCs w:val="24"/>
          <w:lang w:val="en-US"/>
        </w:rPr>
        <w:t xml:space="preserve">he preferred implantation route is </w:t>
      </w:r>
      <w:r w:rsidR="00AE363D" w:rsidRPr="004C6B4D">
        <w:rPr>
          <w:rFonts w:ascii="Book Antiqua" w:hAnsi="Book Antiqua" w:cs="Times New Roman"/>
          <w:sz w:val="24"/>
          <w:szCs w:val="24"/>
          <w:lang w:val="en-US"/>
        </w:rPr>
        <w:t xml:space="preserve">usually </w:t>
      </w:r>
      <w:r w:rsidR="00BA1323" w:rsidRPr="004C6B4D">
        <w:rPr>
          <w:rFonts w:ascii="Book Antiqua" w:hAnsi="Book Antiqua" w:cs="Times New Roman"/>
          <w:sz w:val="24"/>
          <w:szCs w:val="24"/>
          <w:lang w:val="en-US"/>
        </w:rPr>
        <w:t xml:space="preserve">transfemoral. If this is not possible because of patient characteristics, both valve types can be implanted via the subclavian artery, and the Edwards Sapien valve can be implanted via a transapical </w:t>
      </w:r>
      <w:r w:rsidR="00AE363D" w:rsidRPr="004C6B4D">
        <w:rPr>
          <w:rFonts w:ascii="Book Antiqua" w:hAnsi="Book Antiqua" w:cs="Times New Roman"/>
          <w:sz w:val="24"/>
          <w:szCs w:val="24"/>
          <w:lang w:val="en-US"/>
        </w:rPr>
        <w:t>access</w:t>
      </w:r>
      <w:r w:rsidRPr="004C6B4D">
        <w:rPr>
          <w:rFonts w:ascii="Book Antiqua" w:hAnsi="Book Antiqua" w:cs="Times New Roman"/>
          <w:sz w:val="24"/>
          <w:szCs w:val="24"/>
          <w:lang w:val="en-US"/>
        </w:rPr>
        <w:t>.</w:t>
      </w:r>
    </w:p>
    <w:p w14:paraId="44EB6898" w14:textId="77777777" w:rsidR="00B45C95" w:rsidRPr="004C6B4D" w:rsidRDefault="00ED7C74" w:rsidP="004C6B4D">
      <w:pPr>
        <w:spacing w:after="0" w:line="360" w:lineRule="auto"/>
        <w:ind w:firstLineChars="100" w:firstLine="240"/>
        <w:jc w:val="both"/>
        <w:rPr>
          <w:rFonts w:ascii="Book Antiqua" w:eastAsia="Arial Unicode MS" w:hAnsi="Book Antiqua" w:cs="Times New Roman"/>
          <w:sz w:val="24"/>
          <w:szCs w:val="24"/>
          <w:lang w:val="en-US"/>
        </w:rPr>
      </w:pPr>
      <w:r w:rsidRPr="004C6B4D">
        <w:rPr>
          <w:rFonts w:ascii="Book Antiqua" w:eastAsia="Arial Unicode MS" w:hAnsi="Book Antiqua" w:cs="Times New Roman"/>
          <w:sz w:val="24"/>
          <w:szCs w:val="24"/>
          <w:lang w:val="en-US"/>
        </w:rPr>
        <w:t xml:space="preserve">Here we review the contribution of imaging techniques to the whole process of selection of patients and prosthesis, intraprocedural guidance and evaluation of deployment and complications. </w:t>
      </w:r>
    </w:p>
    <w:p w14:paraId="0A63C672" w14:textId="77777777" w:rsidR="00EB73B8" w:rsidRPr="004C6B4D" w:rsidRDefault="00EB73B8" w:rsidP="004C6B4D">
      <w:pPr>
        <w:spacing w:after="0" w:line="360" w:lineRule="auto"/>
        <w:jc w:val="both"/>
        <w:rPr>
          <w:rFonts w:ascii="Book Antiqua" w:eastAsia="Arial Unicode MS" w:hAnsi="Book Antiqua" w:cs="Times New Roman"/>
          <w:sz w:val="24"/>
          <w:szCs w:val="24"/>
          <w:lang w:val="en-US"/>
        </w:rPr>
      </w:pPr>
    </w:p>
    <w:p w14:paraId="3F4FCF78" w14:textId="4ADDFB6A" w:rsidR="00A92CE3" w:rsidRPr="004C6B4D" w:rsidRDefault="003451F4" w:rsidP="004C6B4D">
      <w:pPr>
        <w:spacing w:after="0" w:line="360" w:lineRule="auto"/>
        <w:jc w:val="both"/>
        <w:rPr>
          <w:rFonts w:ascii="Book Antiqua" w:eastAsia="Arial Unicode MS" w:hAnsi="Book Antiqua" w:cs="Times New Roman"/>
          <w:b/>
          <w:sz w:val="24"/>
          <w:szCs w:val="24"/>
          <w:lang w:val="en-US"/>
        </w:rPr>
      </w:pPr>
      <w:r w:rsidRPr="004C6B4D">
        <w:rPr>
          <w:rFonts w:ascii="Book Antiqua" w:eastAsia="Arial Unicode MS" w:hAnsi="Book Antiqua" w:cs="Times New Roman"/>
          <w:b/>
          <w:sz w:val="24"/>
          <w:szCs w:val="24"/>
          <w:lang w:val="en-US"/>
        </w:rPr>
        <w:t>PRE-IMPLANTATION EVALUATION</w:t>
      </w:r>
    </w:p>
    <w:p w14:paraId="1572D272" w14:textId="278E95ED" w:rsidR="009619E4" w:rsidRPr="004C6B4D" w:rsidRDefault="009619E4" w:rsidP="004C6B4D">
      <w:pPr>
        <w:autoSpaceDE w:val="0"/>
        <w:autoSpaceDN w:val="0"/>
        <w:adjustRightInd w:val="0"/>
        <w:spacing w:after="0" w:line="360" w:lineRule="auto"/>
        <w:jc w:val="both"/>
        <w:rPr>
          <w:rFonts w:ascii="Book Antiqua" w:hAnsi="Book Antiqua" w:cs="Times New Roman"/>
          <w:b/>
          <w:i/>
          <w:sz w:val="24"/>
          <w:szCs w:val="24"/>
          <w:lang w:val="en-US"/>
        </w:rPr>
      </w:pPr>
      <w:r w:rsidRPr="004C6B4D">
        <w:rPr>
          <w:rFonts w:ascii="Book Antiqua" w:hAnsi="Book Antiqua" w:cs="Times New Roman"/>
          <w:b/>
          <w:i/>
          <w:sz w:val="24"/>
          <w:szCs w:val="24"/>
          <w:lang w:val="en-US"/>
        </w:rPr>
        <w:t>Aortic stenosis severity</w:t>
      </w:r>
    </w:p>
    <w:p w14:paraId="73D70A14" w14:textId="1C061B06" w:rsidR="003451F4" w:rsidRPr="004C6B4D" w:rsidRDefault="00A63EFE" w:rsidP="004C6B4D">
      <w:pPr>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Invasive cardiac catheterization used to be the standard for quantification of AS, but nowadays echocardiography</w:t>
      </w:r>
      <w:r w:rsidR="004E3D20" w:rsidRPr="004C6B4D">
        <w:rPr>
          <w:rFonts w:ascii="Book Antiqua" w:hAnsi="Book Antiqua" w:cs="Times New Roman"/>
          <w:sz w:val="24"/>
          <w:szCs w:val="24"/>
          <w:lang w:val="en-US"/>
        </w:rPr>
        <w:t xml:space="preserve"> is used </w:t>
      </w:r>
      <w:r w:rsidR="00640D01" w:rsidRPr="004C6B4D">
        <w:rPr>
          <w:rFonts w:ascii="Book Antiqua" w:hAnsi="Book Antiqua" w:cs="Times New Roman"/>
          <w:sz w:val="24"/>
          <w:szCs w:val="24"/>
          <w:lang w:val="en-US"/>
        </w:rPr>
        <w:t xml:space="preserve">for diagnostic purposes and </w:t>
      </w:r>
      <w:r w:rsidR="004E3D20" w:rsidRPr="004C6B4D">
        <w:rPr>
          <w:rFonts w:ascii="Book Antiqua" w:hAnsi="Book Antiqua" w:cs="Times New Roman"/>
          <w:sz w:val="24"/>
          <w:szCs w:val="24"/>
          <w:lang w:val="en-US"/>
        </w:rPr>
        <w:t>in its replacement</w:t>
      </w:r>
      <w:r w:rsidRPr="004C6B4D">
        <w:rPr>
          <w:rFonts w:ascii="Book Antiqua" w:hAnsi="Book Antiqua" w:cs="Times New Roman"/>
          <w:sz w:val="24"/>
          <w:szCs w:val="24"/>
          <w:lang w:val="en-US"/>
        </w:rPr>
        <w:t xml:space="preserve">. </w:t>
      </w:r>
      <w:r w:rsidR="00CE7E9A" w:rsidRPr="004C6B4D">
        <w:rPr>
          <w:rFonts w:ascii="Book Antiqua" w:hAnsi="Book Antiqua" w:cs="Times New Roman"/>
          <w:sz w:val="24"/>
          <w:szCs w:val="24"/>
          <w:lang w:val="en-US"/>
        </w:rPr>
        <w:t xml:space="preserve">Transthoracic echocardiography (TTE) allows </w:t>
      </w:r>
      <w:r w:rsidR="004E3D20" w:rsidRPr="004C6B4D">
        <w:rPr>
          <w:rFonts w:ascii="Book Antiqua" w:hAnsi="Book Antiqua" w:cs="Times New Roman"/>
          <w:sz w:val="24"/>
          <w:szCs w:val="24"/>
          <w:lang w:val="en-US"/>
        </w:rPr>
        <w:t>evaluation</w:t>
      </w:r>
      <w:r w:rsidR="00CE7E9A" w:rsidRPr="004C6B4D">
        <w:rPr>
          <w:rFonts w:ascii="Book Antiqua" w:hAnsi="Book Antiqua" w:cs="Times New Roman"/>
          <w:sz w:val="24"/>
          <w:szCs w:val="24"/>
          <w:lang w:val="en-US"/>
        </w:rPr>
        <w:t xml:space="preserve"> of a calcified valve with restricted leaflet opening and quantification of peak and mean </w:t>
      </w:r>
      <w:r w:rsidR="00CC69A0" w:rsidRPr="004C6B4D">
        <w:rPr>
          <w:rFonts w:ascii="Book Antiqua" w:hAnsi="Book Antiqua" w:cs="Times New Roman"/>
          <w:sz w:val="24"/>
          <w:szCs w:val="24"/>
          <w:lang w:val="en-US"/>
        </w:rPr>
        <w:t>aortic valve (</w:t>
      </w:r>
      <w:r w:rsidR="00CE7E9A" w:rsidRPr="004C6B4D">
        <w:rPr>
          <w:rFonts w:ascii="Book Antiqua" w:hAnsi="Book Antiqua" w:cs="Times New Roman"/>
          <w:sz w:val="24"/>
          <w:szCs w:val="24"/>
          <w:lang w:val="en-US"/>
        </w:rPr>
        <w:t>AV</w:t>
      </w:r>
      <w:r w:rsidR="00CC69A0" w:rsidRPr="004C6B4D">
        <w:rPr>
          <w:rFonts w:ascii="Book Antiqua" w:hAnsi="Book Antiqua" w:cs="Times New Roman"/>
          <w:sz w:val="24"/>
          <w:szCs w:val="24"/>
          <w:lang w:val="en-US"/>
        </w:rPr>
        <w:t>)</w:t>
      </w:r>
      <w:r w:rsidR="00CE7E9A" w:rsidRPr="004C6B4D">
        <w:rPr>
          <w:rFonts w:ascii="Book Antiqua" w:hAnsi="Book Antiqua" w:cs="Times New Roman"/>
          <w:sz w:val="24"/>
          <w:szCs w:val="24"/>
          <w:lang w:val="en-US"/>
        </w:rPr>
        <w:t xml:space="preserve"> gradient by applying the </w:t>
      </w:r>
      <w:r w:rsidR="00284AFB" w:rsidRPr="004C6B4D">
        <w:rPr>
          <w:rFonts w:ascii="Book Antiqua" w:hAnsi="Book Antiqua" w:cs="Times New Roman"/>
          <w:sz w:val="24"/>
          <w:szCs w:val="24"/>
          <w:lang w:val="en-US"/>
        </w:rPr>
        <w:t>simplified Bernoulli equation (</w:t>
      </w:r>
      <w:r w:rsidR="00284AFB" w:rsidRPr="004C6B4D">
        <w:rPr>
          <w:rFonts w:ascii="Book Antiqua" w:hAnsi="Book Antiqua" w:cs="Arial"/>
          <w:sz w:val="24"/>
          <w:szCs w:val="24"/>
          <w:lang w:val="en-US"/>
        </w:rPr>
        <w:t>Δ</w:t>
      </w:r>
      <w:r w:rsidR="00CE7E9A" w:rsidRPr="004C6B4D">
        <w:rPr>
          <w:rFonts w:ascii="Book Antiqua" w:hAnsi="Book Antiqua" w:cs="Times New Roman"/>
          <w:sz w:val="24"/>
          <w:szCs w:val="24"/>
          <w:lang w:val="en-US"/>
        </w:rPr>
        <w:t>p =</w:t>
      </w:r>
      <w:r w:rsidR="00EA6B98" w:rsidRPr="004C6B4D">
        <w:rPr>
          <w:rFonts w:ascii="Book Antiqua" w:hAnsi="Book Antiqua" w:cs="Times New Roman"/>
          <w:sz w:val="24"/>
          <w:szCs w:val="24"/>
          <w:lang w:val="en-US" w:eastAsia="zh-CN"/>
        </w:rPr>
        <w:t xml:space="preserve"> </w:t>
      </w:r>
      <w:r w:rsidR="00CE7E9A" w:rsidRPr="004C6B4D">
        <w:rPr>
          <w:rFonts w:ascii="Book Antiqua" w:hAnsi="Book Antiqua" w:cs="Times New Roman"/>
          <w:sz w:val="24"/>
          <w:szCs w:val="24"/>
          <w:lang w:val="en-US"/>
        </w:rPr>
        <w:t xml:space="preserve">4v2) to the maximal velocity recorded through the </w:t>
      </w:r>
      <w:r w:rsidR="00CC69A0" w:rsidRPr="004C6B4D">
        <w:rPr>
          <w:rFonts w:ascii="Book Antiqua" w:hAnsi="Book Antiqua" w:cs="Times New Roman"/>
          <w:sz w:val="24"/>
          <w:szCs w:val="24"/>
          <w:lang w:val="en-US"/>
        </w:rPr>
        <w:t>AV</w:t>
      </w:r>
      <w:r w:rsidR="00CE7E9A" w:rsidRPr="004C6B4D">
        <w:rPr>
          <w:rFonts w:ascii="Book Antiqua" w:hAnsi="Book Antiqua" w:cs="Times New Roman"/>
          <w:sz w:val="24"/>
          <w:szCs w:val="24"/>
          <w:lang w:val="en-US"/>
        </w:rPr>
        <w:t xml:space="preserve"> by continuous wave Doppler.</w:t>
      </w:r>
      <w:r w:rsidR="00BD6E97" w:rsidRPr="004C6B4D">
        <w:rPr>
          <w:rFonts w:ascii="Book Antiqua" w:hAnsi="Book Antiqua" w:cs="Times New Roman"/>
          <w:sz w:val="24"/>
          <w:szCs w:val="24"/>
          <w:lang w:val="en-US"/>
        </w:rPr>
        <w:t xml:space="preserve"> Severe </w:t>
      </w:r>
      <w:r w:rsidR="00EA3FB6" w:rsidRPr="004C6B4D">
        <w:rPr>
          <w:rFonts w:ascii="Book Antiqua" w:hAnsi="Book Antiqua" w:cs="Times New Roman"/>
          <w:sz w:val="24"/>
          <w:szCs w:val="24"/>
          <w:lang w:val="en-US"/>
        </w:rPr>
        <w:t xml:space="preserve">aortic </w:t>
      </w:r>
      <w:r w:rsidR="00BD6E97" w:rsidRPr="004C6B4D">
        <w:rPr>
          <w:rFonts w:ascii="Book Antiqua" w:hAnsi="Book Antiqua" w:cs="Times New Roman"/>
          <w:sz w:val="24"/>
          <w:szCs w:val="24"/>
          <w:lang w:val="en-US"/>
        </w:rPr>
        <w:t>stenosis is defined as a peak velocity &gt;</w:t>
      </w:r>
      <w:r w:rsidR="00EA6B98" w:rsidRPr="004C6B4D">
        <w:rPr>
          <w:rFonts w:ascii="Book Antiqua" w:hAnsi="Book Antiqua" w:cs="Times New Roman"/>
          <w:sz w:val="24"/>
          <w:szCs w:val="24"/>
          <w:lang w:val="en-US" w:eastAsia="zh-CN"/>
        </w:rPr>
        <w:t xml:space="preserve"> </w:t>
      </w:r>
      <w:r w:rsidR="00EA3FB6" w:rsidRPr="004C6B4D">
        <w:rPr>
          <w:rFonts w:ascii="Book Antiqua" w:hAnsi="Book Antiqua" w:cs="Times New Roman"/>
          <w:sz w:val="24"/>
          <w:szCs w:val="24"/>
          <w:lang w:val="en-US"/>
        </w:rPr>
        <w:t>4.0 m/s (</w:t>
      </w:r>
      <w:r w:rsidR="00EA6B98" w:rsidRPr="004C6B4D">
        <w:rPr>
          <w:rFonts w:ascii="Book Antiqua" w:hAnsi="Book Antiqua" w:cs="Times New Roman"/>
          <w:sz w:val="24"/>
          <w:szCs w:val="24"/>
          <w:lang w:val="en-US"/>
        </w:rPr>
        <w:t>peak gradient of 64 mm</w:t>
      </w:r>
      <w:r w:rsidR="00BD6E97" w:rsidRPr="004C6B4D">
        <w:rPr>
          <w:rFonts w:ascii="Book Antiqua" w:hAnsi="Book Antiqua" w:cs="Times New Roman"/>
          <w:sz w:val="24"/>
          <w:szCs w:val="24"/>
          <w:lang w:val="en-US"/>
        </w:rPr>
        <w:t>Hg), a mean gradient &gt;</w:t>
      </w:r>
      <w:r w:rsidR="00EA6B98" w:rsidRPr="004C6B4D">
        <w:rPr>
          <w:rFonts w:ascii="Book Antiqua" w:hAnsi="Book Antiqua" w:cs="Times New Roman"/>
          <w:sz w:val="24"/>
          <w:szCs w:val="24"/>
          <w:lang w:val="en-US" w:eastAsia="zh-CN"/>
        </w:rPr>
        <w:t xml:space="preserve"> </w:t>
      </w:r>
      <w:r w:rsidR="00BD6E97" w:rsidRPr="004C6B4D">
        <w:rPr>
          <w:rFonts w:ascii="Book Antiqua" w:hAnsi="Book Antiqua" w:cs="Times New Roman"/>
          <w:sz w:val="24"/>
          <w:szCs w:val="24"/>
          <w:lang w:val="en-US"/>
        </w:rPr>
        <w:t>4</w:t>
      </w:r>
      <w:r w:rsidR="00EA6B98" w:rsidRPr="004C6B4D">
        <w:rPr>
          <w:rFonts w:ascii="Book Antiqua" w:hAnsi="Book Antiqua" w:cs="Times New Roman"/>
          <w:sz w:val="24"/>
          <w:szCs w:val="24"/>
          <w:lang w:val="en-US"/>
        </w:rPr>
        <w:t>0 mm</w:t>
      </w:r>
      <w:r w:rsidR="00BD6E97" w:rsidRPr="004C6B4D">
        <w:rPr>
          <w:rFonts w:ascii="Book Antiqua" w:hAnsi="Book Antiqua" w:cs="Times New Roman"/>
          <w:sz w:val="24"/>
          <w:szCs w:val="24"/>
          <w:lang w:val="en-US"/>
        </w:rPr>
        <w:t>Hg, or valve area</w:t>
      </w:r>
      <w:r w:rsidR="00156B5C" w:rsidRPr="004C6B4D">
        <w:rPr>
          <w:rFonts w:ascii="Book Antiqua" w:hAnsi="Book Antiqua" w:cs="Times New Roman"/>
          <w:sz w:val="24"/>
          <w:szCs w:val="24"/>
          <w:lang w:val="en-US"/>
        </w:rPr>
        <w:t xml:space="preserve"> (AVA)</w:t>
      </w:r>
      <w:r w:rsidR="00BD6E97" w:rsidRPr="004C6B4D">
        <w:rPr>
          <w:rFonts w:ascii="Book Antiqua" w:hAnsi="Book Antiqua" w:cs="Times New Roman"/>
          <w:sz w:val="24"/>
          <w:szCs w:val="24"/>
          <w:lang w:val="en-US"/>
        </w:rPr>
        <w:t xml:space="preserve"> &lt;</w:t>
      </w:r>
      <w:r w:rsidR="00EA6B98" w:rsidRPr="004C6B4D">
        <w:rPr>
          <w:rFonts w:ascii="Book Antiqua" w:hAnsi="Book Antiqua" w:cs="Times New Roman"/>
          <w:sz w:val="24"/>
          <w:szCs w:val="24"/>
          <w:lang w:val="en-US" w:eastAsia="zh-CN"/>
        </w:rPr>
        <w:t xml:space="preserve"> </w:t>
      </w:r>
      <w:r w:rsidR="00BD6E97" w:rsidRPr="004C6B4D">
        <w:rPr>
          <w:rFonts w:ascii="Book Antiqua" w:hAnsi="Book Antiqua" w:cs="Times New Roman"/>
          <w:sz w:val="24"/>
          <w:szCs w:val="24"/>
          <w:lang w:val="en-US"/>
        </w:rPr>
        <w:t>1.0 cm</w:t>
      </w:r>
      <w:r w:rsidR="00BD6E97" w:rsidRPr="004C6B4D">
        <w:rPr>
          <w:rFonts w:ascii="Book Antiqua" w:hAnsi="Book Antiqua" w:cs="Times New Roman"/>
          <w:sz w:val="24"/>
          <w:szCs w:val="24"/>
          <w:vertAlign w:val="superscript"/>
          <w:lang w:val="en-US"/>
        </w:rPr>
        <w:t>2</w:t>
      </w:r>
      <w:r w:rsidR="00BD6E97" w:rsidRPr="004C6B4D">
        <w:rPr>
          <w:rFonts w:ascii="Book Antiqua" w:hAnsi="Book Antiqua" w:cs="Times New Roman"/>
          <w:sz w:val="24"/>
          <w:szCs w:val="24"/>
          <w:lang w:val="en-US"/>
        </w:rPr>
        <w:t xml:space="preserve"> </w:t>
      </w:r>
      <w:r w:rsidR="003C45CE" w:rsidRPr="004C6B4D">
        <w:rPr>
          <w:rFonts w:ascii="Book Antiqua" w:hAnsi="Book Antiqua" w:cs="Times New Roman"/>
          <w:sz w:val="24"/>
          <w:szCs w:val="24"/>
          <w:lang w:val="en-US"/>
        </w:rPr>
        <w:t>(0.6 cm</w:t>
      </w:r>
      <w:r w:rsidR="003C45CE" w:rsidRPr="004C6B4D">
        <w:rPr>
          <w:rFonts w:ascii="Book Antiqua" w:hAnsi="Book Antiqua" w:cs="Times New Roman"/>
          <w:sz w:val="24"/>
          <w:szCs w:val="24"/>
          <w:vertAlign w:val="superscript"/>
          <w:lang w:val="en-US"/>
        </w:rPr>
        <w:t>2</w:t>
      </w:r>
      <w:r w:rsidR="003C45CE" w:rsidRPr="004C6B4D">
        <w:rPr>
          <w:rFonts w:ascii="Book Antiqua" w:hAnsi="Book Antiqua" w:cs="Times New Roman"/>
          <w:sz w:val="24"/>
          <w:szCs w:val="24"/>
          <w:lang w:val="en-US"/>
        </w:rPr>
        <w:t>/m</w:t>
      </w:r>
      <w:r w:rsidR="003C45CE" w:rsidRPr="004C6B4D">
        <w:rPr>
          <w:rFonts w:ascii="Book Antiqua" w:hAnsi="Book Antiqua" w:cs="Times New Roman"/>
          <w:sz w:val="24"/>
          <w:szCs w:val="24"/>
          <w:vertAlign w:val="superscript"/>
          <w:lang w:val="en-US"/>
        </w:rPr>
        <w:t>2</w:t>
      </w:r>
      <w:r w:rsidR="003C45CE" w:rsidRPr="004C6B4D">
        <w:rPr>
          <w:rFonts w:ascii="Book Antiqua" w:hAnsi="Book Antiqua" w:cs="Times New Roman"/>
          <w:sz w:val="24"/>
          <w:szCs w:val="24"/>
          <w:lang w:val="en-US"/>
        </w:rPr>
        <w:t xml:space="preserve">) </w:t>
      </w:r>
      <w:r w:rsidR="00EA3FB6" w:rsidRPr="004C6B4D">
        <w:rPr>
          <w:rFonts w:ascii="Book Antiqua" w:hAnsi="Book Antiqua" w:cs="Times New Roman"/>
          <w:sz w:val="24"/>
          <w:szCs w:val="24"/>
          <w:lang w:val="en-US"/>
        </w:rPr>
        <w:t>whith normal</w:t>
      </w:r>
      <w:r w:rsidR="00BD6E97" w:rsidRPr="004C6B4D">
        <w:rPr>
          <w:rFonts w:ascii="Book Antiqua" w:hAnsi="Book Antiqua" w:cs="Times New Roman"/>
          <w:sz w:val="24"/>
          <w:szCs w:val="24"/>
          <w:lang w:val="en-US"/>
        </w:rPr>
        <w:t xml:space="preserve"> left ventricular (LV) systolic </w:t>
      </w:r>
      <w:proofErr w:type="gramStart"/>
      <w:r w:rsidR="008A0DF8" w:rsidRPr="004C6B4D">
        <w:rPr>
          <w:rFonts w:ascii="Book Antiqua" w:hAnsi="Book Antiqua" w:cs="Times New Roman"/>
          <w:sz w:val="24"/>
          <w:szCs w:val="24"/>
          <w:lang w:val="en-US"/>
        </w:rPr>
        <w:t>function</w:t>
      </w:r>
      <w:r w:rsidR="008A0DF8" w:rsidRPr="004C6B4D">
        <w:rPr>
          <w:rFonts w:ascii="Book Antiqua" w:hAnsi="Book Antiqua" w:cs="Times New Roman"/>
          <w:sz w:val="24"/>
          <w:szCs w:val="24"/>
          <w:vertAlign w:val="superscript"/>
          <w:lang w:val="en-US"/>
        </w:rPr>
        <w:t>[</w:t>
      </w:r>
      <w:proofErr w:type="gramEnd"/>
      <w:r w:rsidR="006771B4" w:rsidRPr="004C6B4D">
        <w:rPr>
          <w:rFonts w:ascii="Book Antiqua" w:hAnsi="Book Antiqua" w:cs="Times New Roman"/>
          <w:sz w:val="24"/>
          <w:szCs w:val="24"/>
          <w:vertAlign w:val="superscript"/>
          <w:lang w:val="en-US"/>
        </w:rPr>
        <w:t>2]</w:t>
      </w:r>
      <w:r w:rsidR="00BD6E97" w:rsidRPr="004C6B4D">
        <w:rPr>
          <w:rFonts w:ascii="Book Antiqua" w:hAnsi="Book Antiqua" w:cs="Times New Roman"/>
          <w:sz w:val="24"/>
          <w:szCs w:val="24"/>
          <w:lang w:val="en-US"/>
        </w:rPr>
        <w:t>.</w:t>
      </w:r>
      <w:r w:rsidR="003C45CE" w:rsidRPr="004C6B4D">
        <w:rPr>
          <w:rFonts w:ascii="Book Antiqua" w:hAnsi="Book Antiqua" w:cs="Times New Roman"/>
          <w:sz w:val="24"/>
          <w:szCs w:val="24"/>
          <w:lang w:val="en-US"/>
        </w:rPr>
        <w:t xml:space="preserve"> In cases of low gradient with small area, a dobutamine stress study (maximum dose 20 mcg/kg</w:t>
      </w:r>
      <w:r w:rsidR="003E2EB7" w:rsidRPr="004C6B4D">
        <w:rPr>
          <w:rFonts w:ascii="Book Antiqua" w:hAnsi="Book Antiqua" w:cs="Times New Roman"/>
          <w:sz w:val="24"/>
          <w:szCs w:val="24"/>
          <w:lang w:val="en-US" w:eastAsia="zh-CN"/>
        </w:rPr>
        <w:t xml:space="preserve"> per </w:t>
      </w:r>
      <w:r w:rsidR="003C45CE" w:rsidRPr="004C6B4D">
        <w:rPr>
          <w:rFonts w:ascii="Book Antiqua" w:hAnsi="Book Antiqua" w:cs="Times New Roman"/>
          <w:sz w:val="24"/>
          <w:szCs w:val="24"/>
          <w:lang w:val="en-US"/>
        </w:rPr>
        <w:t>min</w:t>
      </w:r>
      <w:r w:rsidR="003E2EB7" w:rsidRPr="004C6B4D">
        <w:rPr>
          <w:rFonts w:ascii="Book Antiqua" w:hAnsi="Book Antiqua" w:cs="Times New Roman"/>
          <w:sz w:val="24"/>
          <w:szCs w:val="24"/>
          <w:lang w:val="en-US" w:eastAsia="zh-CN"/>
        </w:rPr>
        <w:t>ute</w:t>
      </w:r>
      <w:r w:rsidR="003C45CE" w:rsidRPr="004C6B4D">
        <w:rPr>
          <w:rFonts w:ascii="Book Antiqua" w:hAnsi="Book Antiqua" w:cs="Times New Roman"/>
          <w:sz w:val="24"/>
          <w:szCs w:val="24"/>
          <w:lang w:val="en-US"/>
        </w:rPr>
        <w:t>), may be helpful to determine if the valve is truly severely stenotic</w:t>
      </w:r>
      <w:r w:rsidR="00640D01" w:rsidRPr="004C6B4D">
        <w:rPr>
          <w:rFonts w:ascii="Book Antiqua" w:hAnsi="Book Antiqua" w:cs="Times New Roman"/>
          <w:sz w:val="24"/>
          <w:szCs w:val="24"/>
          <w:lang w:val="en-US"/>
        </w:rPr>
        <w:t xml:space="preserve">, </w:t>
      </w:r>
      <w:r w:rsidR="003C45CE" w:rsidRPr="004C6B4D">
        <w:rPr>
          <w:rFonts w:ascii="Book Antiqua" w:hAnsi="Book Antiqua" w:cs="Times New Roman"/>
          <w:sz w:val="24"/>
          <w:szCs w:val="24"/>
          <w:lang w:val="en-US"/>
        </w:rPr>
        <w:t>when the maximum jet</w:t>
      </w:r>
      <w:r w:rsidR="00156B5C" w:rsidRPr="004C6B4D">
        <w:rPr>
          <w:rFonts w:ascii="Book Antiqua" w:hAnsi="Book Antiqua" w:cs="Times New Roman"/>
          <w:sz w:val="24"/>
          <w:szCs w:val="24"/>
          <w:lang w:val="en-US"/>
        </w:rPr>
        <w:t xml:space="preserve"> </w:t>
      </w:r>
      <w:r w:rsidR="003C45CE" w:rsidRPr="004C6B4D">
        <w:rPr>
          <w:rFonts w:ascii="Book Antiqua" w:hAnsi="Book Antiqua" w:cs="Times New Roman"/>
          <w:sz w:val="24"/>
          <w:szCs w:val="24"/>
          <w:lang w:val="en-US"/>
        </w:rPr>
        <w:t>velocity rises over 4 m/s with the dobutamine-induced increase in stroke volume</w:t>
      </w:r>
      <w:r w:rsidR="00066726" w:rsidRPr="004C6B4D">
        <w:rPr>
          <w:rFonts w:ascii="Book Antiqua" w:hAnsi="Book Antiqua" w:cs="Times New Roman"/>
          <w:sz w:val="24"/>
          <w:szCs w:val="24"/>
          <w:lang w:val="en-US"/>
        </w:rPr>
        <w:t>,</w:t>
      </w:r>
      <w:r w:rsidR="003C45CE" w:rsidRPr="004C6B4D">
        <w:rPr>
          <w:rFonts w:ascii="Book Antiqua" w:hAnsi="Book Antiqua" w:cs="Times New Roman"/>
          <w:sz w:val="24"/>
          <w:szCs w:val="24"/>
          <w:lang w:val="en-US"/>
        </w:rPr>
        <w:t xml:space="preserve"> wherea</w:t>
      </w:r>
      <w:r w:rsidR="00640D01" w:rsidRPr="004C6B4D">
        <w:rPr>
          <w:rFonts w:ascii="Book Antiqua" w:hAnsi="Book Antiqua" w:cs="Times New Roman"/>
          <w:sz w:val="24"/>
          <w:szCs w:val="24"/>
          <w:lang w:val="en-US"/>
        </w:rPr>
        <w:t>s the AVA remains less than 1.0</w:t>
      </w:r>
      <w:r w:rsidR="004C6B4D">
        <w:rPr>
          <w:rFonts w:ascii="Book Antiqua" w:hAnsi="Book Antiqua" w:cs="Times New Roman" w:hint="eastAsia"/>
          <w:sz w:val="24"/>
          <w:szCs w:val="24"/>
          <w:lang w:val="en-US" w:eastAsia="zh-CN"/>
        </w:rPr>
        <w:t xml:space="preserve"> </w:t>
      </w:r>
      <w:r w:rsidR="003C45CE" w:rsidRPr="004C6B4D">
        <w:rPr>
          <w:rFonts w:ascii="Book Antiqua" w:hAnsi="Book Antiqua" w:cs="Times New Roman"/>
          <w:sz w:val="24"/>
          <w:szCs w:val="24"/>
          <w:lang w:val="en-US"/>
        </w:rPr>
        <w:t>cm</w:t>
      </w:r>
      <w:r w:rsidR="00EA3FB6" w:rsidRPr="004C6B4D">
        <w:rPr>
          <w:rFonts w:ascii="Book Antiqua" w:hAnsi="Book Antiqua" w:cs="Times New Roman"/>
          <w:sz w:val="24"/>
          <w:szCs w:val="24"/>
          <w:vertAlign w:val="superscript"/>
          <w:lang w:val="en-US"/>
        </w:rPr>
        <w:t>[</w:t>
      </w:r>
      <w:r w:rsidR="003C45CE" w:rsidRPr="004C6B4D">
        <w:rPr>
          <w:rFonts w:ascii="Book Antiqua" w:hAnsi="Book Antiqua" w:cs="Times New Roman"/>
          <w:sz w:val="24"/>
          <w:szCs w:val="24"/>
          <w:vertAlign w:val="superscript"/>
          <w:lang w:val="en-US"/>
        </w:rPr>
        <w:t>2</w:t>
      </w:r>
      <w:r w:rsidR="00EA3FB6" w:rsidRPr="004C6B4D">
        <w:rPr>
          <w:rFonts w:ascii="Book Antiqua" w:hAnsi="Book Antiqua" w:cs="Times New Roman"/>
          <w:sz w:val="24"/>
          <w:szCs w:val="24"/>
          <w:vertAlign w:val="superscript"/>
          <w:lang w:val="en-US"/>
        </w:rPr>
        <w:t>]</w:t>
      </w:r>
      <w:r w:rsidR="003C45CE" w:rsidRPr="004C6B4D">
        <w:rPr>
          <w:rFonts w:ascii="Book Antiqua" w:hAnsi="Book Antiqua" w:cs="Times New Roman"/>
          <w:sz w:val="24"/>
          <w:szCs w:val="24"/>
          <w:lang w:val="en-US"/>
        </w:rPr>
        <w:t xml:space="preserve">. </w:t>
      </w:r>
      <w:r w:rsidR="00A07649" w:rsidRPr="004C6B4D">
        <w:rPr>
          <w:rFonts w:ascii="Book Antiqua" w:hAnsi="Book Antiqua" w:cs="Times New Roman"/>
          <w:sz w:val="24"/>
          <w:szCs w:val="24"/>
          <w:lang w:val="en-US"/>
        </w:rPr>
        <w:t>The AS is only mild to moderate in severity if</w:t>
      </w:r>
      <w:r w:rsidR="001539F6" w:rsidRPr="004C6B4D">
        <w:rPr>
          <w:rFonts w:ascii="Book Antiqua" w:hAnsi="Book Antiqua" w:cs="Times New Roman"/>
          <w:sz w:val="24"/>
          <w:szCs w:val="24"/>
          <w:lang w:val="en-US"/>
        </w:rPr>
        <w:t xml:space="preserve"> stroke volume increases </w:t>
      </w:r>
      <w:r w:rsidR="00EA3FB6" w:rsidRPr="004C6B4D">
        <w:rPr>
          <w:rFonts w:ascii="Book Antiqua" w:hAnsi="Book Antiqua" w:cs="Times New Roman"/>
          <w:sz w:val="24"/>
          <w:szCs w:val="24"/>
          <w:lang w:val="en-US"/>
        </w:rPr>
        <w:t>but there is a small</w:t>
      </w:r>
      <w:r w:rsidR="001539F6" w:rsidRPr="004C6B4D">
        <w:rPr>
          <w:rFonts w:ascii="Book Antiqua" w:hAnsi="Book Antiqua" w:cs="Times New Roman"/>
          <w:sz w:val="24"/>
          <w:szCs w:val="24"/>
          <w:lang w:val="en-US"/>
        </w:rPr>
        <w:t xml:space="preserve"> rise in gradient (</w:t>
      </w:r>
      <w:r w:rsidR="00EA3FB6" w:rsidRPr="004C6B4D">
        <w:rPr>
          <w:rFonts w:ascii="Book Antiqua" w:hAnsi="Book Antiqua" w:cs="Times New Roman"/>
          <w:sz w:val="24"/>
          <w:szCs w:val="24"/>
          <w:lang w:val="en-US"/>
        </w:rPr>
        <w:t>and therefore the</w:t>
      </w:r>
      <w:r w:rsidR="00A07649" w:rsidRPr="004C6B4D">
        <w:rPr>
          <w:rFonts w:ascii="Book Antiqua" w:hAnsi="Book Antiqua" w:cs="Times New Roman"/>
          <w:sz w:val="24"/>
          <w:szCs w:val="24"/>
          <w:lang w:val="en-US"/>
        </w:rPr>
        <w:t xml:space="preserve"> valve area </w:t>
      </w:r>
      <w:r w:rsidR="001539F6" w:rsidRPr="004C6B4D">
        <w:rPr>
          <w:rFonts w:ascii="Book Antiqua" w:hAnsi="Book Antiqua" w:cs="Times New Roman"/>
          <w:sz w:val="24"/>
          <w:szCs w:val="24"/>
          <w:lang w:val="en-US"/>
        </w:rPr>
        <w:t>increase</w:t>
      </w:r>
      <w:r w:rsidR="00A07649" w:rsidRPr="004C6B4D">
        <w:rPr>
          <w:rFonts w:ascii="Book Antiqua" w:hAnsi="Book Antiqua" w:cs="Times New Roman"/>
          <w:sz w:val="24"/>
          <w:szCs w:val="24"/>
          <w:lang w:val="en-US"/>
        </w:rPr>
        <w:t>s</w:t>
      </w:r>
      <w:r w:rsidR="001539F6" w:rsidRPr="004C6B4D">
        <w:rPr>
          <w:rFonts w:ascii="Book Antiqua" w:hAnsi="Book Antiqua" w:cs="Times New Roman"/>
          <w:sz w:val="24"/>
          <w:szCs w:val="24"/>
          <w:lang w:val="en-US"/>
        </w:rPr>
        <w:t xml:space="preserve"> </w:t>
      </w:r>
      <w:r w:rsidR="00A07649" w:rsidRPr="004C6B4D">
        <w:rPr>
          <w:rFonts w:ascii="Book Antiqua" w:hAnsi="Book Antiqua" w:cs="Times New Roman"/>
          <w:sz w:val="24"/>
          <w:szCs w:val="24"/>
          <w:lang w:val="en-US"/>
        </w:rPr>
        <w:t>greatly</w:t>
      </w:r>
      <w:r w:rsidR="001539F6" w:rsidRPr="004C6B4D">
        <w:rPr>
          <w:rFonts w:ascii="Book Antiqua" w:hAnsi="Book Antiqua" w:cs="Times New Roman"/>
          <w:sz w:val="24"/>
          <w:szCs w:val="24"/>
          <w:lang w:val="en-US"/>
        </w:rPr>
        <w:t xml:space="preserve">), and </w:t>
      </w:r>
      <w:r w:rsidR="00640D01" w:rsidRPr="004C6B4D">
        <w:rPr>
          <w:rFonts w:ascii="Book Antiqua" w:hAnsi="Book Antiqua" w:cs="Times New Roman"/>
          <w:sz w:val="24"/>
          <w:szCs w:val="24"/>
          <w:lang w:val="en-US"/>
        </w:rPr>
        <w:t xml:space="preserve">thus </w:t>
      </w:r>
      <w:r w:rsidR="00A07649" w:rsidRPr="004C6B4D">
        <w:rPr>
          <w:rFonts w:ascii="Book Antiqua" w:hAnsi="Book Antiqua" w:cs="Times New Roman"/>
          <w:sz w:val="24"/>
          <w:szCs w:val="24"/>
          <w:lang w:val="en-US"/>
        </w:rPr>
        <w:t xml:space="preserve">other causes are </w:t>
      </w:r>
      <w:r w:rsidR="001539F6" w:rsidRPr="004C6B4D">
        <w:rPr>
          <w:rFonts w:ascii="Book Antiqua" w:hAnsi="Book Antiqua" w:cs="Times New Roman"/>
          <w:sz w:val="24"/>
          <w:szCs w:val="24"/>
          <w:lang w:val="en-US"/>
        </w:rPr>
        <w:t>the</w:t>
      </w:r>
      <w:r w:rsidR="00A07649" w:rsidRPr="004C6B4D">
        <w:rPr>
          <w:rFonts w:ascii="Book Antiqua" w:hAnsi="Book Antiqua" w:cs="Times New Roman"/>
          <w:sz w:val="24"/>
          <w:szCs w:val="24"/>
          <w:lang w:val="en-US"/>
        </w:rPr>
        <w:t xml:space="preserve"> origin of</w:t>
      </w:r>
      <w:r w:rsidR="001539F6" w:rsidRPr="004C6B4D">
        <w:rPr>
          <w:rFonts w:ascii="Book Antiqua" w:hAnsi="Book Antiqua" w:cs="Times New Roman"/>
          <w:sz w:val="24"/>
          <w:szCs w:val="24"/>
          <w:lang w:val="en-US"/>
        </w:rPr>
        <w:t xml:space="preserve"> LV </w:t>
      </w:r>
      <w:proofErr w:type="gramStart"/>
      <w:r w:rsidR="008A0DF8" w:rsidRPr="004C6B4D">
        <w:rPr>
          <w:rFonts w:ascii="Book Antiqua" w:hAnsi="Book Antiqua" w:cs="Times New Roman"/>
          <w:sz w:val="24"/>
          <w:szCs w:val="24"/>
          <w:lang w:val="en-US"/>
        </w:rPr>
        <w:t>dysfunction</w:t>
      </w:r>
      <w:r w:rsidR="008A0DF8" w:rsidRPr="004C6B4D">
        <w:rPr>
          <w:rFonts w:ascii="Book Antiqua" w:hAnsi="Book Antiqua" w:cs="Times New Roman"/>
          <w:sz w:val="24"/>
          <w:szCs w:val="24"/>
          <w:vertAlign w:val="superscript"/>
          <w:lang w:val="en-US"/>
        </w:rPr>
        <w:t>[</w:t>
      </w:r>
      <w:proofErr w:type="gramEnd"/>
      <w:r w:rsidR="004D3F3A" w:rsidRPr="004C6B4D">
        <w:rPr>
          <w:rFonts w:ascii="Book Antiqua" w:hAnsi="Book Antiqua" w:cs="Times New Roman"/>
          <w:sz w:val="24"/>
          <w:szCs w:val="24"/>
          <w:vertAlign w:val="superscript"/>
          <w:lang w:val="en-US"/>
        </w:rPr>
        <w:t>3</w:t>
      </w:r>
      <w:r w:rsidR="006771B4" w:rsidRPr="004C6B4D">
        <w:rPr>
          <w:rFonts w:ascii="Book Antiqua" w:hAnsi="Book Antiqua" w:cs="Times New Roman"/>
          <w:sz w:val="24"/>
          <w:szCs w:val="24"/>
          <w:vertAlign w:val="superscript"/>
          <w:lang w:val="en-US"/>
        </w:rPr>
        <w:t>]</w:t>
      </w:r>
      <w:r w:rsidR="001539F6" w:rsidRPr="004C6B4D">
        <w:rPr>
          <w:rFonts w:ascii="Book Antiqua" w:hAnsi="Book Antiqua" w:cs="Times New Roman"/>
          <w:sz w:val="24"/>
          <w:szCs w:val="24"/>
          <w:lang w:val="en-US"/>
        </w:rPr>
        <w:t xml:space="preserve">. </w:t>
      </w:r>
    </w:p>
    <w:p w14:paraId="241A6FCE" w14:textId="77777777" w:rsidR="009619E4" w:rsidRPr="004C6B4D" w:rsidRDefault="009619E4" w:rsidP="004C6B4D">
      <w:pPr>
        <w:autoSpaceDE w:val="0"/>
        <w:autoSpaceDN w:val="0"/>
        <w:adjustRightInd w:val="0"/>
        <w:spacing w:after="0" w:line="360" w:lineRule="auto"/>
        <w:jc w:val="both"/>
        <w:rPr>
          <w:rFonts w:ascii="Book Antiqua" w:hAnsi="Book Antiqua" w:cs="Times New Roman"/>
          <w:sz w:val="24"/>
          <w:szCs w:val="24"/>
          <w:lang w:val="en-US"/>
        </w:rPr>
      </w:pPr>
    </w:p>
    <w:p w14:paraId="253FE8FC" w14:textId="2AEA34A1" w:rsidR="009619E4" w:rsidRPr="004C6B4D" w:rsidRDefault="00D90375" w:rsidP="004C6B4D">
      <w:pPr>
        <w:autoSpaceDE w:val="0"/>
        <w:autoSpaceDN w:val="0"/>
        <w:adjustRightInd w:val="0"/>
        <w:spacing w:after="0" w:line="360" w:lineRule="auto"/>
        <w:jc w:val="both"/>
        <w:rPr>
          <w:rFonts w:ascii="Book Antiqua" w:hAnsi="Book Antiqua" w:cs="Times New Roman"/>
          <w:b/>
          <w:i/>
          <w:sz w:val="24"/>
          <w:szCs w:val="24"/>
          <w:lang w:val="en-US"/>
        </w:rPr>
      </w:pPr>
      <w:r w:rsidRPr="004C6B4D">
        <w:rPr>
          <w:rFonts w:ascii="Book Antiqua" w:hAnsi="Book Antiqua" w:cs="Times New Roman"/>
          <w:b/>
          <w:i/>
          <w:sz w:val="24"/>
          <w:szCs w:val="24"/>
          <w:lang w:val="en-US"/>
        </w:rPr>
        <w:t>Annular size</w:t>
      </w:r>
    </w:p>
    <w:p w14:paraId="1BAA9927" w14:textId="77777777" w:rsidR="00A92CE3" w:rsidRPr="004C6B4D" w:rsidRDefault="00A92CE3" w:rsidP="004C6B4D">
      <w:pPr>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Particularly in the candidates selected for TAVI, other parameters </w:t>
      </w:r>
      <w:r w:rsidR="003D528B" w:rsidRPr="004C6B4D">
        <w:rPr>
          <w:rFonts w:ascii="Book Antiqua" w:hAnsi="Book Antiqua" w:cs="Times New Roman"/>
          <w:sz w:val="24"/>
          <w:szCs w:val="24"/>
          <w:lang w:val="en-US"/>
        </w:rPr>
        <w:t xml:space="preserve">than the severity of the stenosis and the ejection fraction </w:t>
      </w:r>
      <w:r w:rsidRPr="004C6B4D">
        <w:rPr>
          <w:rFonts w:ascii="Book Antiqua" w:hAnsi="Book Antiqua" w:cs="Times New Roman"/>
          <w:sz w:val="24"/>
          <w:szCs w:val="24"/>
          <w:lang w:val="en-US"/>
        </w:rPr>
        <w:t xml:space="preserve">must be evaluated </w:t>
      </w:r>
      <w:r w:rsidR="00E76B1F" w:rsidRPr="004C6B4D">
        <w:rPr>
          <w:rFonts w:ascii="Book Antiqua" w:hAnsi="Book Antiqua" w:cs="Times New Roman"/>
          <w:sz w:val="24"/>
          <w:szCs w:val="24"/>
          <w:lang w:val="en-US"/>
        </w:rPr>
        <w:t>previously to the intervention</w:t>
      </w:r>
      <w:r w:rsidRPr="004C6B4D">
        <w:rPr>
          <w:rFonts w:ascii="Book Antiqua" w:hAnsi="Book Antiqua" w:cs="Times New Roman"/>
          <w:sz w:val="24"/>
          <w:szCs w:val="24"/>
          <w:lang w:val="en-US"/>
        </w:rPr>
        <w:t xml:space="preserve">. </w:t>
      </w:r>
    </w:p>
    <w:p w14:paraId="1054FA29" w14:textId="6BADCC13" w:rsidR="00A42B32" w:rsidRPr="004C6B4D" w:rsidRDefault="00A42B32"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The most important aspect </w:t>
      </w:r>
      <w:r w:rsidR="00A07649" w:rsidRPr="004C6B4D">
        <w:rPr>
          <w:rFonts w:ascii="Book Antiqua" w:hAnsi="Book Antiqua" w:cs="Times New Roman"/>
          <w:sz w:val="24"/>
          <w:szCs w:val="24"/>
          <w:lang w:val="en-US"/>
        </w:rPr>
        <w:t>of anatomical screening includes</w:t>
      </w:r>
      <w:r w:rsidRPr="004C6B4D">
        <w:rPr>
          <w:rFonts w:ascii="Book Antiqua" w:hAnsi="Book Antiqua" w:cs="Times New Roman"/>
          <w:sz w:val="24"/>
          <w:szCs w:val="24"/>
          <w:lang w:val="en-US"/>
        </w:rPr>
        <w:t xml:space="preserve"> assessment of the arterial vasculature and aortic valvar complex (left ventricular outflow tract</w:t>
      </w:r>
      <w:r w:rsidR="00EE5AAC" w:rsidRPr="004C6B4D">
        <w:rPr>
          <w:rFonts w:ascii="Book Antiqua" w:hAnsi="Book Antiqua" w:cs="Times New Roman"/>
          <w:sz w:val="24"/>
          <w:szCs w:val="24"/>
          <w:lang w:val="en-US"/>
        </w:rPr>
        <w:t xml:space="preserve"> (LVOT)</w:t>
      </w:r>
      <w:r w:rsidRPr="004C6B4D">
        <w:rPr>
          <w:rFonts w:ascii="Book Antiqua" w:hAnsi="Book Antiqua" w:cs="Times New Roman"/>
          <w:sz w:val="24"/>
          <w:szCs w:val="24"/>
          <w:lang w:val="en-US"/>
        </w:rPr>
        <w:t xml:space="preserve">, aortic annulus, sinus of Valsalva, sinutubular junction and ascending aorta). </w:t>
      </w:r>
      <w:r w:rsidR="00A07649" w:rsidRPr="004C6B4D">
        <w:rPr>
          <w:rFonts w:ascii="Book Antiqua" w:hAnsi="Book Antiqua" w:cs="Times New Roman"/>
          <w:sz w:val="24"/>
          <w:szCs w:val="24"/>
          <w:lang w:val="en-US"/>
        </w:rPr>
        <w:t>All t</w:t>
      </w:r>
      <w:r w:rsidRPr="004C6B4D">
        <w:rPr>
          <w:rFonts w:ascii="Book Antiqua" w:hAnsi="Book Antiqua" w:cs="Times New Roman"/>
          <w:sz w:val="24"/>
          <w:szCs w:val="24"/>
          <w:lang w:val="en-US"/>
        </w:rPr>
        <w:t xml:space="preserve">his </w:t>
      </w:r>
      <w:r w:rsidR="00A07649" w:rsidRPr="004C6B4D">
        <w:rPr>
          <w:rFonts w:ascii="Book Antiqua" w:hAnsi="Book Antiqua" w:cs="Times New Roman"/>
          <w:sz w:val="24"/>
          <w:szCs w:val="24"/>
          <w:lang w:val="en-US"/>
        </w:rPr>
        <w:t>data</w:t>
      </w:r>
      <w:r w:rsidRPr="004C6B4D">
        <w:rPr>
          <w:rFonts w:ascii="Book Antiqua" w:hAnsi="Book Antiqua" w:cs="Times New Roman"/>
          <w:sz w:val="24"/>
          <w:szCs w:val="24"/>
          <w:lang w:val="en-US"/>
        </w:rPr>
        <w:t xml:space="preserve"> will guide physicians to </w:t>
      </w:r>
      <w:r w:rsidR="00A07649" w:rsidRPr="004C6B4D">
        <w:rPr>
          <w:rFonts w:ascii="Book Antiqua" w:hAnsi="Book Antiqua" w:cs="Times New Roman"/>
          <w:sz w:val="24"/>
          <w:szCs w:val="24"/>
          <w:lang w:val="en-US"/>
        </w:rPr>
        <w:t>choose</w:t>
      </w:r>
      <w:r w:rsidRPr="004C6B4D">
        <w:rPr>
          <w:rFonts w:ascii="Book Antiqua" w:hAnsi="Book Antiqua" w:cs="Times New Roman"/>
          <w:sz w:val="24"/>
          <w:szCs w:val="24"/>
          <w:lang w:val="en-US"/>
        </w:rPr>
        <w:t xml:space="preserve"> the most appropriate access route (</w:t>
      </w:r>
      <w:r w:rsidR="00A07649" w:rsidRPr="004C6B4D">
        <w:rPr>
          <w:rFonts w:ascii="Book Antiqua" w:hAnsi="Book Antiqua" w:cs="Times New Roman"/>
          <w:sz w:val="24"/>
          <w:szCs w:val="24"/>
          <w:lang w:val="en-US"/>
        </w:rPr>
        <w:t xml:space="preserve">subclavian, </w:t>
      </w:r>
      <w:r w:rsidRPr="004C6B4D">
        <w:rPr>
          <w:rFonts w:ascii="Book Antiqua" w:hAnsi="Book Antiqua" w:cs="Times New Roman"/>
          <w:sz w:val="24"/>
          <w:szCs w:val="24"/>
          <w:lang w:val="en-US"/>
        </w:rPr>
        <w:t xml:space="preserve">transfemoral, </w:t>
      </w:r>
      <w:r w:rsidR="00640D01" w:rsidRPr="004C6B4D">
        <w:rPr>
          <w:rFonts w:ascii="Book Antiqua" w:hAnsi="Book Antiqua" w:cs="Times New Roman"/>
          <w:sz w:val="24"/>
          <w:szCs w:val="24"/>
          <w:lang w:val="en-US"/>
        </w:rPr>
        <w:t>trans</w:t>
      </w:r>
      <w:r w:rsidR="00A07649" w:rsidRPr="004C6B4D">
        <w:rPr>
          <w:rFonts w:ascii="Book Antiqua" w:hAnsi="Book Antiqua" w:cs="Times New Roman"/>
          <w:sz w:val="24"/>
          <w:szCs w:val="24"/>
          <w:lang w:val="en-US"/>
        </w:rPr>
        <w:t>aortic or apical</w:t>
      </w:r>
      <w:r w:rsidRPr="004C6B4D">
        <w:rPr>
          <w:rFonts w:ascii="Book Antiqua" w:hAnsi="Book Antiqua" w:cs="Times New Roman"/>
          <w:sz w:val="24"/>
          <w:szCs w:val="24"/>
          <w:lang w:val="en-US"/>
        </w:rPr>
        <w:t xml:space="preserve">) and transcatheter valve size, and it will </w:t>
      </w:r>
      <w:r w:rsidR="00A07649" w:rsidRPr="004C6B4D">
        <w:rPr>
          <w:rFonts w:ascii="Book Antiqua" w:hAnsi="Book Antiqua" w:cs="Times New Roman"/>
          <w:sz w:val="24"/>
          <w:szCs w:val="24"/>
          <w:lang w:val="en-US"/>
        </w:rPr>
        <w:t xml:space="preserve">help to </w:t>
      </w:r>
      <w:r w:rsidR="009D3170" w:rsidRPr="004C6B4D">
        <w:rPr>
          <w:rFonts w:ascii="Book Antiqua" w:hAnsi="Book Antiqua" w:cs="Times New Roman"/>
          <w:sz w:val="24"/>
          <w:szCs w:val="24"/>
          <w:lang w:val="en-US"/>
        </w:rPr>
        <w:t>be</w:t>
      </w:r>
      <w:r w:rsidR="00A07649" w:rsidRPr="004C6B4D">
        <w:rPr>
          <w:rFonts w:ascii="Book Antiqua" w:hAnsi="Book Antiqua" w:cs="Times New Roman"/>
          <w:sz w:val="24"/>
          <w:szCs w:val="24"/>
          <w:lang w:val="en-US"/>
        </w:rPr>
        <w:t xml:space="preserve"> </w:t>
      </w:r>
      <w:r w:rsidR="009D3170" w:rsidRPr="004C6B4D">
        <w:rPr>
          <w:rFonts w:ascii="Book Antiqua" w:hAnsi="Book Antiqua" w:cs="Times New Roman"/>
          <w:sz w:val="24"/>
          <w:szCs w:val="24"/>
          <w:lang w:val="en-US"/>
        </w:rPr>
        <w:t>alert in the detection of</w:t>
      </w:r>
      <w:r w:rsidRPr="004C6B4D">
        <w:rPr>
          <w:rFonts w:ascii="Book Antiqua" w:hAnsi="Book Antiqua" w:cs="Times New Roman"/>
          <w:sz w:val="24"/>
          <w:szCs w:val="24"/>
          <w:lang w:val="en-US"/>
        </w:rPr>
        <w:t xml:space="preserve"> potential complications during the </w:t>
      </w:r>
      <w:proofErr w:type="gramStart"/>
      <w:r w:rsidRPr="004C6B4D">
        <w:rPr>
          <w:rFonts w:ascii="Book Antiqua" w:hAnsi="Book Antiqua" w:cs="Times New Roman"/>
          <w:sz w:val="24"/>
          <w:szCs w:val="24"/>
          <w:lang w:val="en-US"/>
        </w:rPr>
        <w:t>procedure</w:t>
      </w:r>
      <w:r w:rsidR="006771B4" w:rsidRPr="004C6B4D">
        <w:rPr>
          <w:rFonts w:ascii="Book Antiqua" w:hAnsi="Book Antiqua" w:cs="Times New Roman"/>
          <w:sz w:val="24"/>
          <w:szCs w:val="24"/>
          <w:vertAlign w:val="superscript"/>
          <w:lang w:val="en-US"/>
        </w:rPr>
        <w:t>[</w:t>
      </w:r>
      <w:proofErr w:type="gramEnd"/>
      <w:r w:rsidR="00E07D70" w:rsidRPr="004C6B4D">
        <w:rPr>
          <w:rFonts w:ascii="Book Antiqua" w:hAnsi="Book Antiqua" w:cs="Times New Roman"/>
          <w:sz w:val="24"/>
          <w:szCs w:val="24"/>
          <w:vertAlign w:val="superscript"/>
          <w:lang w:val="en-US"/>
        </w:rPr>
        <w:t>4</w:t>
      </w:r>
      <w:r w:rsidR="006771B4"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w:t>
      </w:r>
    </w:p>
    <w:p w14:paraId="53B56473" w14:textId="3F97CA52" w:rsidR="00D42E66" w:rsidRPr="004C6B4D" w:rsidRDefault="009D3170"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An </w:t>
      </w:r>
      <w:r w:rsidR="00D42E66" w:rsidRPr="004C6B4D">
        <w:rPr>
          <w:rFonts w:ascii="Book Antiqua" w:hAnsi="Book Antiqua" w:cs="Times New Roman"/>
          <w:sz w:val="24"/>
          <w:szCs w:val="24"/>
          <w:lang w:val="en-US"/>
        </w:rPr>
        <w:t xml:space="preserve">annular size </w:t>
      </w:r>
      <w:r w:rsidRPr="004C6B4D">
        <w:rPr>
          <w:rFonts w:ascii="Book Antiqua" w:hAnsi="Book Antiqua" w:cs="Times New Roman"/>
          <w:sz w:val="24"/>
          <w:szCs w:val="24"/>
          <w:lang w:val="en-US"/>
        </w:rPr>
        <w:t xml:space="preserve">accurate evaluation </w:t>
      </w:r>
      <w:r w:rsidR="00D42E66" w:rsidRPr="004C6B4D">
        <w:rPr>
          <w:rFonts w:ascii="Book Antiqua" w:hAnsi="Book Antiqua" w:cs="Times New Roman"/>
          <w:sz w:val="24"/>
          <w:szCs w:val="24"/>
          <w:lang w:val="en-US"/>
        </w:rPr>
        <w:t xml:space="preserve">is of utmost importance. Underestimation of </w:t>
      </w:r>
      <w:r w:rsidRPr="004C6B4D">
        <w:rPr>
          <w:rFonts w:ascii="Book Antiqua" w:hAnsi="Book Antiqua" w:cs="Times New Roman"/>
          <w:sz w:val="24"/>
          <w:szCs w:val="24"/>
          <w:lang w:val="en-US"/>
        </w:rPr>
        <w:t>its dimension</w:t>
      </w:r>
      <w:r w:rsidR="00D42E66" w:rsidRPr="004C6B4D">
        <w:rPr>
          <w:rFonts w:ascii="Book Antiqua" w:hAnsi="Book Antiqua" w:cs="Times New Roman"/>
          <w:sz w:val="24"/>
          <w:szCs w:val="24"/>
          <w:lang w:val="en-US"/>
        </w:rPr>
        <w:t xml:space="preserve"> could lead to sele</w:t>
      </w:r>
      <w:r w:rsidRPr="004C6B4D">
        <w:rPr>
          <w:rFonts w:ascii="Book Antiqua" w:hAnsi="Book Antiqua" w:cs="Times New Roman"/>
          <w:sz w:val="24"/>
          <w:szCs w:val="24"/>
          <w:lang w:val="en-US"/>
        </w:rPr>
        <w:t>ction and deployment of a smaller valve</w:t>
      </w:r>
      <w:r w:rsidR="00D42E66" w:rsidRPr="004C6B4D">
        <w:rPr>
          <w:rFonts w:ascii="Book Antiqua" w:hAnsi="Book Antiqua" w:cs="Times New Roman"/>
          <w:sz w:val="24"/>
          <w:szCs w:val="24"/>
          <w:lang w:val="en-US"/>
        </w:rPr>
        <w:t xml:space="preserve">, with </w:t>
      </w:r>
      <w:r w:rsidRPr="004C6B4D">
        <w:rPr>
          <w:rFonts w:ascii="Book Antiqua" w:hAnsi="Book Antiqua" w:cs="Times New Roman"/>
          <w:sz w:val="24"/>
          <w:szCs w:val="24"/>
          <w:lang w:val="en-US"/>
        </w:rPr>
        <w:t>possible complications like</w:t>
      </w:r>
      <w:r w:rsidR="00D42E66" w:rsidRPr="004C6B4D">
        <w:rPr>
          <w:rFonts w:ascii="Book Antiqua" w:hAnsi="Book Antiqua" w:cs="Times New Roman"/>
          <w:sz w:val="24"/>
          <w:szCs w:val="24"/>
          <w:lang w:val="en-US"/>
        </w:rPr>
        <w:t xml:space="preserve"> </w:t>
      </w:r>
      <w:r w:rsidRPr="004C6B4D">
        <w:rPr>
          <w:rFonts w:ascii="Book Antiqua" w:hAnsi="Book Antiqua" w:cs="Times New Roman"/>
          <w:sz w:val="24"/>
          <w:szCs w:val="24"/>
          <w:lang w:val="en-US"/>
        </w:rPr>
        <w:t xml:space="preserve">paravalvular regurgitation, </w:t>
      </w:r>
      <w:r w:rsidR="00D42E66" w:rsidRPr="004C6B4D">
        <w:rPr>
          <w:rFonts w:ascii="Book Antiqua" w:hAnsi="Book Antiqua" w:cs="Times New Roman"/>
          <w:sz w:val="24"/>
          <w:szCs w:val="24"/>
          <w:lang w:val="en-US"/>
        </w:rPr>
        <w:t>poor hemodynamics,</w:t>
      </w:r>
      <w:r w:rsidRPr="004C6B4D">
        <w:rPr>
          <w:rFonts w:ascii="Book Antiqua" w:hAnsi="Book Antiqua" w:cs="Times New Roman"/>
          <w:sz w:val="24"/>
          <w:szCs w:val="24"/>
          <w:lang w:val="en-US"/>
        </w:rPr>
        <w:t xml:space="preserve"> </w:t>
      </w:r>
      <w:r w:rsidR="00D42E66" w:rsidRPr="004C6B4D">
        <w:rPr>
          <w:rFonts w:ascii="Book Antiqua" w:hAnsi="Book Antiqua" w:cs="Times New Roman"/>
          <w:sz w:val="24"/>
          <w:szCs w:val="24"/>
          <w:lang w:val="en-US"/>
        </w:rPr>
        <w:t xml:space="preserve">valve migration and embolism. Overestimation of annular size and </w:t>
      </w:r>
      <w:r w:rsidRPr="004C6B4D">
        <w:rPr>
          <w:rFonts w:ascii="Book Antiqua" w:hAnsi="Book Antiqua" w:cs="Times New Roman"/>
          <w:sz w:val="24"/>
          <w:szCs w:val="24"/>
          <w:lang w:val="en-US"/>
        </w:rPr>
        <w:t>deployment</w:t>
      </w:r>
      <w:r w:rsidR="00D42E66" w:rsidRPr="004C6B4D">
        <w:rPr>
          <w:rFonts w:ascii="Book Antiqua" w:hAnsi="Book Antiqua" w:cs="Times New Roman"/>
          <w:sz w:val="24"/>
          <w:szCs w:val="24"/>
          <w:lang w:val="en-US"/>
        </w:rPr>
        <w:t xml:space="preserve"> of a</w:t>
      </w:r>
      <w:r w:rsidR="007961D5" w:rsidRPr="004C6B4D">
        <w:rPr>
          <w:rFonts w:ascii="Book Antiqua" w:hAnsi="Book Antiqua" w:cs="Times New Roman"/>
          <w:sz w:val="24"/>
          <w:szCs w:val="24"/>
          <w:lang w:val="en-US"/>
        </w:rPr>
        <w:t xml:space="preserve"> </w:t>
      </w:r>
      <w:r w:rsidRPr="004C6B4D">
        <w:rPr>
          <w:rFonts w:ascii="Book Antiqua" w:hAnsi="Book Antiqua" w:cs="Times New Roman"/>
          <w:sz w:val="24"/>
          <w:szCs w:val="24"/>
          <w:lang w:val="en-US"/>
        </w:rPr>
        <w:t xml:space="preserve">larger </w:t>
      </w:r>
      <w:r w:rsidR="00D42E66" w:rsidRPr="004C6B4D">
        <w:rPr>
          <w:rFonts w:ascii="Book Antiqua" w:hAnsi="Book Antiqua" w:cs="Times New Roman"/>
          <w:sz w:val="24"/>
          <w:szCs w:val="24"/>
          <w:lang w:val="en-US"/>
        </w:rPr>
        <w:t>valve can lead</w:t>
      </w:r>
      <w:r w:rsidR="007961D5" w:rsidRPr="004C6B4D">
        <w:rPr>
          <w:rFonts w:ascii="Book Antiqua" w:hAnsi="Book Antiqua" w:cs="Times New Roman"/>
          <w:sz w:val="24"/>
          <w:szCs w:val="24"/>
          <w:lang w:val="en-US"/>
        </w:rPr>
        <w:t xml:space="preserve"> to </w:t>
      </w:r>
      <w:r w:rsidR="00D42E66" w:rsidRPr="004C6B4D">
        <w:rPr>
          <w:rFonts w:ascii="Book Antiqua" w:hAnsi="Book Antiqua" w:cs="Times New Roman"/>
          <w:sz w:val="24"/>
          <w:szCs w:val="24"/>
          <w:lang w:val="en-US"/>
        </w:rPr>
        <w:t xml:space="preserve">incomplete </w:t>
      </w:r>
      <w:r w:rsidRPr="004C6B4D">
        <w:rPr>
          <w:rFonts w:ascii="Book Antiqua" w:hAnsi="Book Antiqua" w:cs="Times New Roman"/>
          <w:sz w:val="24"/>
          <w:szCs w:val="24"/>
          <w:lang w:val="en-US"/>
        </w:rPr>
        <w:t xml:space="preserve">unfolding </w:t>
      </w:r>
      <w:r w:rsidR="00BD73A9" w:rsidRPr="004C6B4D">
        <w:rPr>
          <w:rFonts w:ascii="Book Antiqua" w:hAnsi="Book Antiqua" w:cs="Times New Roman"/>
          <w:sz w:val="24"/>
          <w:szCs w:val="24"/>
          <w:lang w:val="en-US"/>
        </w:rPr>
        <w:t>(with the consequence of</w:t>
      </w:r>
      <w:r w:rsidR="00D42E66" w:rsidRPr="004C6B4D">
        <w:rPr>
          <w:rFonts w:ascii="Book Antiqua" w:hAnsi="Book Antiqua" w:cs="Times New Roman"/>
          <w:sz w:val="24"/>
          <w:szCs w:val="24"/>
          <w:lang w:val="en-US"/>
        </w:rPr>
        <w:t xml:space="preserve"> valvular and paravalvular regurgitation) or annular rupture. </w:t>
      </w:r>
      <w:r w:rsidR="007961D5" w:rsidRPr="004C6B4D">
        <w:rPr>
          <w:rFonts w:ascii="Book Antiqua" w:hAnsi="Book Antiqua" w:cs="Times New Roman"/>
          <w:sz w:val="24"/>
          <w:szCs w:val="24"/>
          <w:lang w:val="en-US"/>
        </w:rPr>
        <w:t>TAVIs</w:t>
      </w:r>
      <w:r w:rsidR="00D42E66" w:rsidRPr="004C6B4D">
        <w:rPr>
          <w:rFonts w:ascii="Book Antiqua" w:hAnsi="Book Antiqua" w:cs="Times New Roman"/>
          <w:sz w:val="24"/>
          <w:szCs w:val="24"/>
          <w:lang w:val="en-US"/>
        </w:rPr>
        <w:t xml:space="preserve"> are designed to be </w:t>
      </w:r>
      <w:r w:rsidR="00793ABB" w:rsidRPr="004C6B4D">
        <w:rPr>
          <w:rFonts w:ascii="Book Antiqua" w:hAnsi="Book Antiqua" w:cs="Times New Roman"/>
          <w:sz w:val="24"/>
          <w:szCs w:val="24"/>
          <w:lang w:val="en-US"/>
        </w:rPr>
        <w:t>utilized</w:t>
      </w:r>
      <w:r w:rsidR="00D42E66" w:rsidRPr="004C6B4D">
        <w:rPr>
          <w:rFonts w:ascii="Book Antiqua" w:hAnsi="Book Antiqua" w:cs="Times New Roman"/>
          <w:sz w:val="24"/>
          <w:szCs w:val="24"/>
          <w:lang w:val="en-US"/>
        </w:rPr>
        <w:t xml:space="preserve"> in </w:t>
      </w:r>
      <w:r w:rsidR="007961D5" w:rsidRPr="004C6B4D">
        <w:rPr>
          <w:rFonts w:ascii="Book Antiqua" w:hAnsi="Book Antiqua" w:cs="Times New Roman"/>
          <w:sz w:val="24"/>
          <w:szCs w:val="24"/>
          <w:lang w:val="en-US"/>
        </w:rPr>
        <w:t xml:space="preserve">slightly smaller </w:t>
      </w:r>
      <w:r w:rsidR="00793ABB" w:rsidRPr="004C6B4D">
        <w:rPr>
          <w:rFonts w:ascii="Book Antiqua" w:hAnsi="Book Antiqua" w:cs="Times New Roman"/>
          <w:sz w:val="24"/>
          <w:szCs w:val="24"/>
          <w:lang w:val="en-US"/>
        </w:rPr>
        <w:t xml:space="preserve">annuli </w:t>
      </w:r>
      <w:r w:rsidR="007961D5" w:rsidRPr="004C6B4D">
        <w:rPr>
          <w:rFonts w:ascii="Book Antiqua" w:hAnsi="Book Antiqua" w:cs="Times New Roman"/>
          <w:sz w:val="24"/>
          <w:szCs w:val="24"/>
          <w:lang w:val="en-US"/>
        </w:rPr>
        <w:t xml:space="preserve">than the </w:t>
      </w:r>
      <w:r w:rsidR="00D42E66" w:rsidRPr="004C6B4D">
        <w:rPr>
          <w:rFonts w:ascii="Book Antiqua" w:hAnsi="Book Antiqua" w:cs="Times New Roman"/>
          <w:sz w:val="24"/>
          <w:szCs w:val="24"/>
          <w:lang w:val="en-US"/>
        </w:rPr>
        <w:t xml:space="preserve">prosthesis </w:t>
      </w:r>
      <w:proofErr w:type="gramStart"/>
      <w:r w:rsidR="00D42E66" w:rsidRPr="004C6B4D">
        <w:rPr>
          <w:rFonts w:ascii="Book Antiqua" w:hAnsi="Book Antiqua" w:cs="Times New Roman"/>
          <w:sz w:val="24"/>
          <w:szCs w:val="24"/>
          <w:lang w:val="en-US"/>
        </w:rPr>
        <w:t>size</w:t>
      </w:r>
      <w:r w:rsidR="006771B4" w:rsidRPr="004C6B4D">
        <w:rPr>
          <w:rFonts w:ascii="Book Antiqua" w:hAnsi="Book Antiqua" w:cs="Times New Roman"/>
          <w:sz w:val="24"/>
          <w:szCs w:val="24"/>
          <w:vertAlign w:val="superscript"/>
          <w:lang w:val="en-US"/>
        </w:rPr>
        <w:t>[</w:t>
      </w:r>
      <w:proofErr w:type="gramEnd"/>
      <w:r w:rsidR="00E07D70" w:rsidRPr="004C6B4D">
        <w:rPr>
          <w:rFonts w:ascii="Book Antiqua" w:hAnsi="Book Antiqua" w:cs="Times New Roman"/>
          <w:sz w:val="24"/>
          <w:szCs w:val="24"/>
          <w:vertAlign w:val="superscript"/>
          <w:lang w:val="en-US"/>
        </w:rPr>
        <w:t>5</w:t>
      </w:r>
      <w:r w:rsidR="006771B4" w:rsidRPr="004C6B4D">
        <w:rPr>
          <w:rFonts w:ascii="Book Antiqua" w:hAnsi="Book Antiqua" w:cs="Times New Roman"/>
          <w:sz w:val="24"/>
          <w:szCs w:val="24"/>
          <w:vertAlign w:val="superscript"/>
          <w:lang w:val="en-US"/>
        </w:rPr>
        <w:t>]</w:t>
      </w:r>
      <w:r w:rsidR="00D42E66" w:rsidRPr="004C6B4D">
        <w:rPr>
          <w:rFonts w:ascii="Book Antiqua" w:hAnsi="Book Antiqua" w:cs="Times New Roman"/>
          <w:sz w:val="24"/>
          <w:szCs w:val="24"/>
          <w:lang w:val="en-US"/>
        </w:rPr>
        <w:t>.</w:t>
      </w:r>
      <w:r w:rsidR="00011EF9" w:rsidRPr="004C6B4D">
        <w:rPr>
          <w:rFonts w:ascii="Book Antiqua" w:hAnsi="Book Antiqua" w:cs="Times New Roman"/>
          <w:sz w:val="24"/>
          <w:szCs w:val="24"/>
          <w:lang w:val="en-US"/>
        </w:rPr>
        <w:t xml:space="preserve"> The </w:t>
      </w:r>
      <w:r w:rsidR="00C41618" w:rsidRPr="004C6B4D">
        <w:rPr>
          <w:rFonts w:ascii="Book Antiqua" w:hAnsi="Book Antiqua" w:cs="Times New Roman"/>
          <w:sz w:val="24"/>
          <w:szCs w:val="24"/>
          <w:lang w:val="en-US"/>
        </w:rPr>
        <w:t xml:space="preserve">annular size and the correspondent prosthesis are listed in </w:t>
      </w:r>
      <w:r w:rsidR="003E2EB7" w:rsidRPr="004C6B4D">
        <w:rPr>
          <w:rFonts w:ascii="Book Antiqua" w:hAnsi="Book Antiqua" w:cs="Times New Roman"/>
          <w:sz w:val="24"/>
          <w:szCs w:val="24"/>
          <w:lang w:val="en-US"/>
        </w:rPr>
        <w:t>T</w:t>
      </w:r>
      <w:r w:rsidR="00C41618" w:rsidRPr="004C6B4D">
        <w:rPr>
          <w:rFonts w:ascii="Book Antiqua" w:hAnsi="Book Antiqua" w:cs="Times New Roman"/>
          <w:sz w:val="24"/>
          <w:szCs w:val="24"/>
          <w:lang w:val="en-US"/>
        </w:rPr>
        <w:t xml:space="preserve">able 1. </w:t>
      </w:r>
    </w:p>
    <w:p w14:paraId="79DFF475" w14:textId="3D397DB0" w:rsidR="00DC77EE" w:rsidRPr="004C6B4D" w:rsidRDefault="0020799D"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Aortic annulus can be </w:t>
      </w:r>
      <w:r w:rsidR="00793ABB" w:rsidRPr="004C6B4D">
        <w:rPr>
          <w:rFonts w:ascii="Book Antiqua" w:hAnsi="Book Antiqua" w:cs="Times New Roman"/>
          <w:sz w:val="24"/>
          <w:szCs w:val="24"/>
          <w:lang w:val="en-US"/>
        </w:rPr>
        <w:t>evaluated using various</w:t>
      </w:r>
      <w:r w:rsidRPr="004C6B4D">
        <w:rPr>
          <w:rFonts w:ascii="Book Antiqua" w:hAnsi="Book Antiqua" w:cs="Times New Roman"/>
          <w:sz w:val="24"/>
          <w:szCs w:val="24"/>
          <w:lang w:val="en-US"/>
        </w:rPr>
        <w:t xml:space="preserve"> </w:t>
      </w:r>
      <w:r w:rsidR="00793ABB" w:rsidRPr="004C6B4D">
        <w:rPr>
          <w:rFonts w:ascii="Book Antiqua" w:hAnsi="Book Antiqua" w:cs="Times New Roman"/>
          <w:sz w:val="24"/>
          <w:szCs w:val="24"/>
          <w:lang w:val="en-US"/>
        </w:rPr>
        <w:t>techniques.</w:t>
      </w:r>
      <w:r w:rsidR="008B2BF7" w:rsidRPr="004C6B4D">
        <w:rPr>
          <w:rFonts w:ascii="Book Antiqua" w:hAnsi="Book Antiqua" w:cs="Times New Roman"/>
          <w:sz w:val="24"/>
          <w:szCs w:val="24"/>
          <w:lang w:val="en-US"/>
        </w:rPr>
        <w:t xml:space="preserve"> Echocardiography is extensively</w:t>
      </w:r>
      <w:r w:rsidRPr="004C6B4D">
        <w:rPr>
          <w:rFonts w:ascii="Book Antiqua" w:hAnsi="Book Antiqua" w:cs="Times New Roman"/>
          <w:sz w:val="24"/>
          <w:szCs w:val="24"/>
          <w:lang w:val="en-US"/>
        </w:rPr>
        <w:t xml:space="preserve"> available, repeatable, and easy to perform even </w:t>
      </w:r>
      <w:r w:rsidR="00640D01" w:rsidRPr="004C6B4D">
        <w:rPr>
          <w:rFonts w:ascii="Book Antiqua" w:hAnsi="Book Antiqua" w:cs="Times New Roman"/>
          <w:sz w:val="24"/>
          <w:szCs w:val="24"/>
          <w:lang w:val="en-US"/>
        </w:rPr>
        <w:t>taking into account that</w:t>
      </w:r>
      <w:r w:rsidRPr="004C6B4D">
        <w:rPr>
          <w:rFonts w:ascii="Book Antiqua" w:hAnsi="Book Antiqua" w:cs="Times New Roman"/>
          <w:sz w:val="24"/>
          <w:szCs w:val="24"/>
          <w:lang w:val="en-US"/>
        </w:rPr>
        <w:t xml:space="preserve"> transesophageal echocardiography (TEE) is semi-invasive and usually requires </w:t>
      </w:r>
      <w:proofErr w:type="gramStart"/>
      <w:r w:rsidRPr="004C6B4D">
        <w:rPr>
          <w:rFonts w:ascii="Book Antiqua" w:hAnsi="Book Antiqua" w:cs="Times New Roman"/>
          <w:sz w:val="24"/>
          <w:szCs w:val="24"/>
          <w:lang w:val="en-US"/>
        </w:rPr>
        <w:t>sedation</w:t>
      </w:r>
      <w:r w:rsidR="006771B4" w:rsidRPr="004C6B4D">
        <w:rPr>
          <w:rFonts w:ascii="Book Antiqua" w:hAnsi="Book Antiqua" w:cs="Times New Roman"/>
          <w:sz w:val="24"/>
          <w:szCs w:val="24"/>
          <w:vertAlign w:val="superscript"/>
          <w:lang w:val="en-US"/>
        </w:rPr>
        <w:t>[</w:t>
      </w:r>
      <w:proofErr w:type="gramEnd"/>
      <w:r w:rsidR="00E07D70" w:rsidRPr="004C6B4D">
        <w:rPr>
          <w:rFonts w:ascii="Book Antiqua" w:hAnsi="Book Antiqua" w:cs="Times New Roman"/>
          <w:sz w:val="24"/>
          <w:szCs w:val="24"/>
          <w:vertAlign w:val="superscript"/>
          <w:lang w:val="en-US"/>
        </w:rPr>
        <w:t>6</w:t>
      </w:r>
      <w:r w:rsidR="006771B4" w:rsidRPr="004C6B4D">
        <w:rPr>
          <w:rFonts w:ascii="Book Antiqua" w:hAnsi="Book Antiqua" w:cs="Times New Roman"/>
          <w:sz w:val="24"/>
          <w:szCs w:val="24"/>
          <w:vertAlign w:val="superscript"/>
          <w:lang w:val="en-US"/>
        </w:rPr>
        <w:t>]</w:t>
      </w:r>
      <w:r w:rsidR="00DC77EE" w:rsidRPr="004C6B4D">
        <w:rPr>
          <w:rFonts w:ascii="Book Antiqua" w:hAnsi="Book Antiqua" w:cs="Times New Roman"/>
          <w:sz w:val="24"/>
          <w:szCs w:val="24"/>
          <w:vertAlign w:val="superscript"/>
          <w:lang w:val="en-US"/>
        </w:rPr>
        <w:t xml:space="preserve"> </w:t>
      </w:r>
      <w:r w:rsidR="00C31EBA" w:rsidRPr="004C6B4D">
        <w:rPr>
          <w:rFonts w:ascii="Book Antiqua" w:hAnsi="Book Antiqua" w:cs="Times New Roman"/>
          <w:sz w:val="24"/>
          <w:szCs w:val="24"/>
          <w:lang w:val="en-US"/>
        </w:rPr>
        <w:t>(</w:t>
      </w:r>
      <w:r w:rsidR="003E2EB7" w:rsidRPr="004C6B4D">
        <w:rPr>
          <w:rFonts w:ascii="Book Antiqua" w:hAnsi="Book Antiqua" w:cs="Times New Roman"/>
          <w:sz w:val="24"/>
          <w:szCs w:val="24"/>
          <w:lang w:val="en-US"/>
        </w:rPr>
        <w:t>F</w:t>
      </w:r>
      <w:r w:rsidR="00C31EBA" w:rsidRPr="004C6B4D">
        <w:rPr>
          <w:rFonts w:ascii="Book Antiqua" w:hAnsi="Book Antiqua" w:cs="Times New Roman"/>
          <w:sz w:val="24"/>
          <w:szCs w:val="24"/>
          <w:lang w:val="en-US"/>
        </w:rPr>
        <w:t>igure 1)</w:t>
      </w:r>
      <w:r w:rsidRPr="004C6B4D">
        <w:rPr>
          <w:rFonts w:ascii="Book Antiqua" w:hAnsi="Book Antiqua" w:cs="Times New Roman"/>
          <w:sz w:val="24"/>
          <w:szCs w:val="24"/>
          <w:lang w:val="en-US"/>
        </w:rPr>
        <w:t xml:space="preserve">. </w:t>
      </w:r>
      <w:r w:rsidR="00640D01" w:rsidRPr="004C6B4D">
        <w:rPr>
          <w:rFonts w:ascii="Book Antiqua" w:hAnsi="Book Antiqua" w:cs="Times New Roman"/>
          <w:sz w:val="24"/>
          <w:szCs w:val="24"/>
          <w:lang w:val="en-US"/>
        </w:rPr>
        <w:t>We</w:t>
      </w:r>
      <w:r w:rsidR="008B2BF7" w:rsidRPr="004C6B4D">
        <w:rPr>
          <w:rFonts w:ascii="Book Antiqua" w:hAnsi="Book Antiqua" w:cs="Times New Roman"/>
          <w:sz w:val="24"/>
          <w:szCs w:val="24"/>
          <w:lang w:val="en-US"/>
        </w:rPr>
        <w:t xml:space="preserve"> use the sagital plane obtained</w:t>
      </w:r>
      <w:r w:rsidR="00D90375" w:rsidRPr="004C6B4D">
        <w:rPr>
          <w:rFonts w:ascii="Book Antiqua" w:hAnsi="Book Antiqua" w:cs="Times New Roman"/>
          <w:sz w:val="24"/>
          <w:szCs w:val="24"/>
          <w:lang w:val="en-US"/>
        </w:rPr>
        <w:t xml:space="preserve"> from a 2-di</w:t>
      </w:r>
      <w:r w:rsidR="008B2BF7" w:rsidRPr="004C6B4D">
        <w:rPr>
          <w:rFonts w:ascii="Book Antiqua" w:hAnsi="Book Antiqua" w:cs="Times New Roman"/>
          <w:sz w:val="24"/>
          <w:szCs w:val="24"/>
          <w:lang w:val="en-US"/>
        </w:rPr>
        <w:t>mensional (2D) parasternal long axis image (</w:t>
      </w:r>
      <w:r w:rsidR="00D90375" w:rsidRPr="004C6B4D">
        <w:rPr>
          <w:rFonts w:ascii="Book Antiqua" w:hAnsi="Book Antiqua" w:cs="Times New Roman"/>
          <w:sz w:val="24"/>
          <w:szCs w:val="24"/>
          <w:lang w:val="en-US"/>
        </w:rPr>
        <w:t>TTE</w:t>
      </w:r>
      <w:r w:rsidR="008B2BF7" w:rsidRPr="004C6B4D">
        <w:rPr>
          <w:rFonts w:ascii="Book Antiqua" w:hAnsi="Book Antiqua" w:cs="Times New Roman"/>
          <w:sz w:val="24"/>
          <w:szCs w:val="24"/>
          <w:lang w:val="en-US"/>
        </w:rPr>
        <w:t xml:space="preserve">) or a mid-esophageal long </w:t>
      </w:r>
      <w:r w:rsidR="00D90375" w:rsidRPr="004C6B4D">
        <w:rPr>
          <w:rFonts w:ascii="Book Antiqua" w:hAnsi="Book Antiqua" w:cs="Times New Roman"/>
          <w:sz w:val="24"/>
          <w:szCs w:val="24"/>
          <w:lang w:val="en-US"/>
        </w:rPr>
        <w:t xml:space="preserve">axis </w:t>
      </w:r>
      <w:r w:rsidR="008B2BF7" w:rsidRPr="004C6B4D">
        <w:rPr>
          <w:rFonts w:ascii="Book Antiqua" w:hAnsi="Book Antiqua" w:cs="Times New Roman"/>
          <w:sz w:val="24"/>
          <w:szCs w:val="24"/>
          <w:lang w:val="en-US"/>
        </w:rPr>
        <w:t>(</w:t>
      </w:r>
      <w:r w:rsidR="0042130E" w:rsidRPr="004C6B4D">
        <w:rPr>
          <w:rFonts w:ascii="Book Antiqua" w:hAnsi="Book Antiqua" w:cs="Times New Roman"/>
          <w:sz w:val="24"/>
          <w:szCs w:val="24"/>
          <w:lang w:val="en-US"/>
        </w:rPr>
        <w:t>TEE</w:t>
      </w:r>
      <w:r w:rsidR="008B2BF7" w:rsidRPr="004C6B4D">
        <w:rPr>
          <w:rFonts w:ascii="Book Antiqua" w:hAnsi="Book Antiqua" w:cs="Times New Roman"/>
          <w:sz w:val="24"/>
          <w:szCs w:val="24"/>
          <w:lang w:val="en-US"/>
        </w:rPr>
        <w:t xml:space="preserve">) image among </w:t>
      </w:r>
      <w:r w:rsidR="00D90375" w:rsidRPr="004C6B4D">
        <w:rPr>
          <w:rFonts w:ascii="Book Antiqua" w:hAnsi="Book Antiqua" w:cs="Times New Roman"/>
          <w:sz w:val="24"/>
          <w:szCs w:val="24"/>
          <w:lang w:val="en-US"/>
        </w:rPr>
        <w:t>120° and 140°</w:t>
      </w:r>
      <w:r w:rsidR="0042130E" w:rsidRPr="004C6B4D">
        <w:rPr>
          <w:rFonts w:ascii="Book Antiqua" w:hAnsi="Book Antiqua" w:cs="Times New Roman"/>
          <w:sz w:val="24"/>
          <w:szCs w:val="24"/>
          <w:lang w:val="en-US"/>
        </w:rPr>
        <w:t>, during early</w:t>
      </w:r>
      <w:r w:rsidR="00640D01" w:rsidRPr="004C6B4D">
        <w:rPr>
          <w:rFonts w:ascii="Book Antiqua" w:hAnsi="Book Antiqua" w:cs="Times New Roman"/>
          <w:sz w:val="24"/>
          <w:szCs w:val="24"/>
          <w:lang w:val="en-US"/>
        </w:rPr>
        <w:t xml:space="preserve"> </w:t>
      </w:r>
      <w:r w:rsidR="0042130E" w:rsidRPr="004C6B4D">
        <w:rPr>
          <w:rFonts w:ascii="Book Antiqua" w:hAnsi="Book Antiqua" w:cs="Times New Roman"/>
          <w:sz w:val="24"/>
          <w:szCs w:val="24"/>
          <w:lang w:val="en-US"/>
        </w:rPr>
        <w:t xml:space="preserve">systole, </w:t>
      </w:r>
      <w:r w:rsidR="00415962" w:rsidRPr="004C6B4D">
        <w:rPr>
          <w:rFonts w:ascii="Book Antiqua" w:hAnsi="Book Antiqua" w:cs="Times New Roman"/>
          <w:sz w:val="24"/>
          <w:szCs w:val="24"/>
          <w:lang w:val="en-US"/>
        </w:rPr>
        <w:t xml:space="preserve">measuring </w:t>
      </w:r>
      <w:r w:rsidR="0042130E" w:rsidRPr="004C6B4D">
        <w:rPr>
          <w:rFonts w:ascii="Book Antiqua" w:hAnsi="Book Antiqua" w:cs="Times New Roman"/>
          <w:sz w:val="24"/>
          <w:szCs w:val="24"/>
          <w:lang w:val="en-US"/>
        </w:rPr>
        <w:t xml:space="preserve">from the </w:t>
      </w:r>
      <w:r w:rsidR="008B2BF7" w:rsidRPr="004C6B4D">
        <w:rPr>
          <w:rFonts w:ascii="Book Antiqua" w:hAnsi="Book Antiqua" w:cs="Times New Roman"/>
          <w:sz w:val="24"/>
          <w:szCs w:val="24"/>
          <w:lang w:val="en-US"/>
        </w:rPr>
        <w:t xml:space="preserve">right coronary cusp to the left </w:t>
      </w:r>
      <w:r w:rsidR="00FC5749" w:rsidRPr="004C6B4D">
        <w:rPr>
          <w:rFonts w:ascii="Book Antiqua" w:hAnsi="Book Antiqua" w:cs="Times New Roman"/>
          <w:sz w:val="24"/>
          <w:szCs w:val="24"/>
          <w:lang w:val="en-US"/>
        </w:rPr>
        <w:t>noncoronary commissure. T</w:t>
      </w:r>
      <w:r w:rsidR="0042130E" w:rsidRPr="004C6B4D">
        <w:rPr>
          <w:rFonts w:ascii="Book Antiqua" w:hAnsi="Book Antiqua" w:cs="Times New Roman"/>
          <w:sz w:val="24"/>
          <w:szCs w:val="24"/>
          <w:lang w:val="en-US"/>
        </w:rPr>
        <w:t xml:space="preserve">o obtain measurements in the </w:t>
      </w:r>
      <w:r w:rsidR="00FC5749" w:rsidRPr="004C6B4D">
        <w:rPr>
          <w:rFonts w:ascii="Book Antiqua" w:hAnsi="Book Antiqua" w:cs="Times New Roman"/>
          <w:sz w:val="24"/>
          <w:szCs w:val="24"/>
          <w:lang w:val="en-US"/>
        </w:rPr>
        <w:t xml:space="preserve">coronal and sagittal </w:t>
      </w:r>
      <w:r w:rsidR="0042130E" w:rsidRPr="004C6B4D">
        <w:rPr>
          <w:rFonts w:ascii="Book Antiqua" w:hAnsi="Book Antiqua" w:cs="Times New Roman"/>
          <w:sz w:val="24"/>
          <w:szCs w:val="24"/>
          <w:lang w:val="en-US"/>
        </w:rPr>
        <w:t>planes</w:t>
      </w:r>
      <w:r w:rsidR="00FC5749" w:rsidRPr="004C6B4D">
        <w:rPr>
          <w:rFonts w:ascii="Book Antiqua" w:hAnsi="Book Antiqua" w:cs="Times New Roman"/>
          <w:sz w:val="24"/>
          <w:szCs w:val="24"/>
          <w:lang w:val="en-US"/>
        </w:rPr>
        <w:t xml:space="preserve"> 3D reconstructions and biplane imaging</w:t>
      </w:r>
      <w:r w:rsidR="00640D01" w:rsidRPr="004C6B4D">
        <w:rPr>
          <w:rFonts w:ascii="Book Antiqua" w:hAnsi="Book Antiqua" w:cs="Times New Roman"/>
          <w:sz w:val="24"/>
          <w:szCs w:val="24"/>
          <w:lang w:val="en-US"/>
        </w:rPr>
        <w:t xml:space="preserve"> can be performed</w:t>
      </w:r>
      <w:r w:rsidR="00FC5749" w:rsidRPr="004C6B4D">
        <w:rPr>
          <w:rFonts w:ascii="Book Antiqua" w:hAnsi="Book Antiqua" w:cs="Times New Roman"/>
          <w:sz w:val="24"/>
          <w:szCs w:val="24"/>
          <w:lang w:val="en-US"/>
        </w:rPr>
        <w:t>.</w:t>
      </w:r>
    </w:p>
    <w:p w14:paraId="166C792F" w14:textId="619790DE" w:rsidR="00582A04" w:rsidRPr="004C6B4D" w:rsidRDefault="0020799D"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Multislice computed tomography (MSCT) can give appropiate me</w:t>
      </w:r>
      <w:r w:rsidR="002A0258" w:rsidRPr="004C6B4D">
        <w:rPr>
          <w:rFonts w:ascii="Book Antiqua" w:hAnsi="Book Antiqua" w:cs="Times New Roman"/>
          <w:sz w:val="24"/>
          <w:szCs w:val="24"/>
          <w:lang w:val="en-US"/>
        </w:rPr>
        <w:t>a</w:t>
      </w:r>
      <w:r w:rsidRPr="004C6B4D">
        <w:rPr>
          <w:rFonts w:ascii="Book Antiqua" w:hAnsi="Book Antiqua" w:cs="Times New Roman"/>
          <w:sz w:val="24"/>
          <w:szCs w:val="24"/>
          <w:lang w:val="en-US"/>
        </w:rPr>
        <w:t xml:space="preserve">suraments </w:t>
      </w:r>
      <w:r w:rsidR="00FC5749" w:rsidRPr="004C6B4D">
        <w:rPr>
          <w:rFonts w:ascii="Book Antiqua" w:hAnsi="Book Antiqua" w:cs="Times New Roman"/>
          <w:sz w:val="24"/>
          <w:szCs w:val="24"/>
          <w:lang w:val="en-US"/>
        </w:rPr>
        <w:t xml:space="preserve">and </w:t>
      </w:r>
      <w:r w:rsidRPr="004C6B4D">
        <w:rPr>
          <w:rFonts w:ascii="Book Antiqua" w:hAnsi="Book Antiqua" w:cs="Times New Roman"/>
          <w:sz w:val="24"/>
          <w:szCs w:val="24"/>
          <w:lang w:val="en-US"/>
        </w:rPr>
        <w:t xml:space="preserve">may provide </w:t>
      </w:r>
      <w:r w:rsidR="00FC5749" w:rsidRPr="004C6B4D">
        <w:rPr>
          <w:rFonts w:ascii="Book Antiqua" w:hAnsi="Book Antiqua" w:cs="Times New Roman"/>
          <w:sz w:val="24"/>
          <w:szCs w:val="24"/>
          <w:lang w:val="en-US"/>
        </w:rPr>
        <w:t>important additional information like</w:t>
      </w:r>
      <w:r w:rsidRPr="004C6B4D">
        <w:rPr>
          <w:rFonts w:ascii="Book Antiqua" w:hAnsi="Book Antiqua" w:cs="Times New Roman"/>
          <w:sz w:val="24"/>
          <w:szCs w:val="24"/>
          <w:lang w:val="en-US"/>
        </w:rPr>
        <w:t xml:space="preserve"> the anatomy of the coronary arteries, the aortic valve </w:t>
      </w:r>
      <w:r w:rsidR="00FC5749" w:rsidRPr="004C6B4D">
        <w:rPr>
          <w:rFonts w:ascii="Book Antiqua" w:hAnsi="Book Antiqua" w:cs="Times New Roman"/>
          <w:sz w:val="24"/>
          <w:szCs w:val="24"/>
          <w:lang w:val="en-US"/>
        </w:rPr>
        <w:t>anatomy and area</w:t>
      </w:r>
      <w:r w:rsidR="00AB50D3" w:rsidRPr="004C6B4D">
        <w:rPr>
          <w:rFonts w:ascii="Book Antiqua" w:hAnsi="Book Antiqua" w:cs="Times New Roman"/>
          <w:sz w:val="24"/>
          <w:szCs w:val="24"/>
          <w:lang w:val="en-US"/>
        </w:rPr>
        <w:t>,</w:t>
      </w:r>
      <w:r w:rsidRPr="004C6B4D">
        <w:rPr>
          <w:rFonts w:ascii="Book Antiqua" w:hAnsi="Book Antiqua" w:cs="Times New Roman"/>
          <w:sz w:val="24"/>
          <w:szCs w:val="24"/>
          <w:lang w:val="en-US"/>
        </w:rPr>
        <w:t xml:space="preserve"> the plane of the valve and the </w:t>
      </w:r>
      <w:r w:rsidR="00FC5749" w:rsidRPr="004C6B4D">
        <w:rPr>
          <w:rFonts w:ascii="Book Antiqua" w:hAnsi="Book Antiqua" w:cs="Times New Roman"/>
          <w:sz w:val="24"/>
          <w:szCs w:val="24"/>
          <w:lang w:val="en-US"/>
        </w:rPr>
        <w:t xml:space="preserve">amount </w:t>
      </w:r>
      <w:r w:rsidRPr="004C6B4D">
        <w:rPr>
          <w:rFonts w:ascii="Book Antiqua" w:hAnsi="Book Antiqua" w:cs="Times New Roman"/>
          <w:sz w:val="24"/>
          <w:szCs w:val="24"/>
          <w:lang w:val="en-US"/>
        </w:rPr>
        <w:t xml:space="preserve">and distribution of calcifications, but </w:t>
      </w:r>
      <w:r w:rsidR="00FC5749" w:rsidRPr="004C6B4D">
        <w:rPr>
          <w:rFonts w:ascii="Book Antiqua" w:hAnsi="Book Antiqua" w:cs="Times New Roman"/>
          <w:sz w:val="24"/>
          <w:szCs w:val="24"/>
          <w:lang w:val="en-US"/>
        </w:rPr>
        <w:t xml:space="preserve">iodine injection and radiation </w:t>
      </w:r>
      <w:r w:rsidRPr="004C6B4D">
        <w:rPr>
          <w:rFonts w:ascii="Book Antiqua" w:hAnsi="Book Antiqua" w:cs="Times New Roman"/>
          <w:sz w:val="24"/>
          <w:szCs w:val="24"/>
          <w:lang w:val="en-US"/>
        </w:rPr>
        <w:t>are</w:t>
      </w:r>
      <w:r w:rsidR="00AB50D3" w:rsidRPr="004C6B4D">
        <w:rPr>
          <w:rFonts w:ascii="Book Antiqua" w:hAnsi="Book Antiqua" w:cs="Times New Roman"/>
          <w:sz w:val="24"/>
          <w:szCs w:val="24"/>
          <w:lang w:val="en-US"/>
        </w:rPr>
        <w:t xml:space="preserve"> </w:t>
      </w:r>
      <w:r w:rsidR="00423FEC" w:rsidRPr="004C6B4D">
        <w:rPr>
          <w:rFonts w:ascii="Book Antiqua" w:hAnsi="Book Antiqua" w:cs="Times New Roman"/>
          <w:sz w:val="24"/>
          <w:szCs w:val="24"/>
          <w:lang w:val="en-US"/>
        </w:rPr>
        <w:t>relative</w:t>
      </w:r>
      <w:r w:rsidRPr="004C6B4D">
        <w:rPr>
          <w:rFonts w:ascii="Book Antiqua" w:hAnsi="Book Antiqua" w:cs="Times New Roman"/>
          <w:sz w:val="24"/>
          <w:szCs w:val="24"/>
          <w:lang w:val="en-US"/>
        </w:rPr>
        <w:t xml:space="preserve"> limitations.</w:t>
      </w:r>
      <w:r w:rsidR="00415962" w:rsidRPr="004C6B4D">
        <w:rPr>
          <w:rFonts w:ascii="Book Antiqua" w:hAnsi="Book Antiqua" w:cs="Times New Roman"/>
          <w:sz w:val="24"/>
          <w:szCs w:val="24"/>
          <w:lang w:val="en-US"/>
        </w:rPr>
        <w:t xml:space="preserve"> It i</w:t>
      </w:r>
      <w:r w:rsidR="005A2F0C" w:rsidRPr="004C6B4D">
        <w:rPr>
          <w:rFonts w:ascii="Book Antiqua" w:hAnsi="Book Antiqua" w:cs="Times New Roman"/>
          <w:sz w:val="24"/>
          <w:szCs w:val="24"/>
          <w:lang w:val="en-US"/>
        </w:rPr>
        <w:t xml:space="preserve">s important to remember that </w:t>
      </w:r>
      <w:r w:rsidR="007D17A2" w:rsidRPr="004C6B4D">
        <w:rPr>
          <w:rFonts w:ascii="Book Antiqua" w:hAnsi="Book Antiqua" w:cs="Times New Roman"/>
          <w:sz w:val="24"/>
          <w:szCs w:val="24"/>
          <w:lang w:val="en-US"/>
        </w:rPr>
        <w:t>the aortic annulus is not only a</w:t>
      </w:r>
      <w:r w:rsidR="005A2F0C" w:rsidRPr="004C6B4D">
        <w:rPr>
          <w:rFonts w:ascii="Book Antiqua" w:hAnsi="Book Antiqua" w:cs="Times New Roman"/>
          <w:sz w:val="24"/>
          <w:szCs w:val="24"/>
          <w:lang w:val="en-US"/>
        </w:rPr>
        <w:t xml:space="preserve"> </w:t>
      </w:r>
      <w:r w:rsidR="007D17A2" w:rsidRPr="004C6B4D">
        <w:rPr>
          <w:rFonts w:ascii="Book Antiqua" w:hAnsi="Book Antiqua" w:cs="Times New Roman"/>
          <w:sz w:val="24"/>
          <w:szCs w:val="24"/>
          <w:lang w:val="en-US"/>
        </w:rPr>
        <w:t>complex 3-dimensional structure, but also that its shape is oval</w:t>
      </w:r>
      <w:r w:rsidR="005A2F0C" w:rsidRPr="004C6B4D">
        <w:rPr>
          <w:rFonts w:ascii="Book Antiqua" w:hAnsi="Book Antiqua" w:cs="Times New Roman"/>
          <w:sz w:val="24"/>
          <w:szCs w:val="24"/>
          <w:lang w:val="en-US"/>
        </w:rPr>
        <w:t xml:space="preserve"> </w:t>
      </w:r>
      <w:r w:rsidR="007D17A2" w:rsidRPr="004C6B4D">
        <w:rPr>
          <w:rFonts w:ascii="Book Antiqua" w:hAnsi="Book Antiqua" w:cs="Times New Roman"/>
          <w:sz w:val="24"/>
          <w:szCs w:val="24"/>
          <w:lang w:val="en-US"/>
        </w:rPr>
        <w:t>and not circular</w:t>
      </w:r>
      <w:r w:rsidR="006C59AC" w:rsidRPr="004C6B4D">
        <w:rPr>
          <w:rFonts w:ascii="Book Antiqua" w:hAnsi="Book Antiqua" w:cs="Times New Roman"/>
          <w:sz w:val="24"/>
          <w:szCs w:val="24"/>
          <w:lang w:val="en-US"/>
        </w:rPr>
        <w:t xml:space="preserve"> in the vast majority of patients</w:t>
      </w:r>
      <w:r w:rsidR="005A2F0C" w:rsidRPr="004C6B4D">
        <w:rPr>
          <w:rFonts w:ascii="Book Antiqua" w:hAnsi="Book Antiqua" w:cs="Times New Roman"/>
          <w:sz w:val="24"/>
          <w:szCs w:val="24"/>
          <w:lang w:val="en-US"/>
        </w:rPr>
        <w:t xml:space="preserve">, as it was demostrated in </w:t>
      </w:r>
      <w:r w:rsidR="00415962" w:rsidRPr="004C6B4D">
        <w:rPr>
          <w:rFonts w:ascii="Book Antiqua" w:hAnsi="Book Antiqua" w:cs="Times New Roman"/>
          <w:sz w:val="24"/>
          <w:szCs w:val="24"/>
          <w:lang w:val="en-US"/>
        </w:rPr>
        <w:t xml:space="preserve">previous </w:t>
      </w:r>
      <w:r w:rsidR="006C59AC" w:rsidRPr="004C6B4D">
        <w:rPr>
          <w:rFonts w:ascii="Book Antiqua" w:hAnsi="Book Antiqua" w:cs="Times New Roman"/>
          <w:sz w:val="24"/>
          <w:szCs w:val="24"/>
          <w:lang w:val="en-US"/>
        </w:rPr>
        <w:t xml:space="preserve">MSCT </w:t>
      </w:r>
      <w:proofErr w:type="gramStart"/>
      <w:r w:rsidR="006C59AC" w:rsidRPr="004C6B4D">
        <w:rPr>
          <w:rFonts w:ascii="Book Antiqua" w:hAnsi="Book Antiqua" w:cs="Times New Roman"/>
          <w:sz w:val="24"/>
          <w:szCs w:val="24"/>
          <w:lang w:val="en-US"/>
        </w:rPr>
        <w:t>studies</w:t>
      </w:r>
      <w:r w:rsidR="006771B4" w:rsidRPr="004C6B4D">
        <w:rPr>
          <w:rFonts w:ascii="Book Antiqua" w:hAnsi="Book Antiqua" w:cs="Times New Roman"/>
          <w:sz w:val="24"/>
          <w:szCs w:val="24"/>
          <w:vertAlign w:val="superscript"/>
          <w:lang w:val="en-US"/>
        </w:rPr>
        <w:t>[</w:t>
      </w:r>
      <w:proofErr w:type="gramEnd"/>
      <w:r w:rsidR="006C59AC" w:rsidRPr="004C6B4D">
        <w:rPr>
          <w:rFonts w:ascii="Book Antiqua" w:hAnsi="Book Antiqua" w:cs="Times New Roman"/>
          <w:sz w:val="24"/>
          <w:szCs w:val="24"/>
          <w:vertAlign w:val="superscript"/>
          <w:lang w:val="en-US"/>
        </w:rPr>
        <w:t>7</w:t>
      </w:r>
      <w:r w:rsidR="006771B4" w:rsidRPr="004C6B4D">
        <w:rPr>
          <w:rFonts w:ascii="Book Antiqua" w:hAnsi="Book Antiqua" w:cs="Times New Roman"/>
          <w:sz w:val="24"/>
          <w:szCs w:val="24"/>
          <w:vertAlign w:val="superscript"/>
          <w:lang w:val="en-US"/>
        </w:rPr>
        <w:t>]</w:t>
      </w:r>
      <w:r w:rsidR="007D17A2" w:rsidRPr="004C6B4D">
        <w:rPr>
          <w:rFonts w:ascii="Book Antiqua" w:hAnsi="Book Antiqua" w:cs="Times New Roman"/>
          <w:sz w:val="24"/>
          <w:szCs w:val="24"/>
          <w:lang w:val="en-US"/>
        </w:rPr>
        <w:t>.</w:t>
      </w:r>
      <w:r w:rsidR="00015050" w:rsidRPr="004C6B4D">
        <w:rPr>
          <w:rFonts w:ascii="Book Antiqua" w:hAnsi="Book Antiqua" w:cs="Times New Roman"/>
          <w:sz w:val="24"/>
          <w:szCs w:val="24"/>
          <w:lang w:val="en-US"/>
        </w:rPr>
        <w:t xml:space="preserve"> </w:t>
      </w:r>
      <w:r w:rsidR="00201649" w:rsidRPr="004C6B4D">
        <w:rPr>
          <w:rFonts w:ascii="Book Antiqua" w:hAnsi="Book Antiqua" w:cs="Times New Roman"/>
          <w:sz w:val="24"/>
          <w:szCs w:val="24"/>
          <w:lang w:val="en-US"/>
        </w:rPr>
        <w:t xml:space="preserve">The aortic annulus plane is acquired </w:t>
      </w:r>
      <w:r w:rsidR="00F0182D" w:rsidRPr="004C6B4D">
        <w:rPr>
          <w:rFonts w:ascii="Book Antiqua" w:hAnsi="Book Antiqua" w:cs="Times New Roman"/>
          <w:sz w:val="24"/>
          <w:szCs w:val="24"/>
          <w:lang w:val="en-US"/>
        </w:rPr>
        <w:t xml:space="preserve">by a </w:t>
      </w:r>
      <w:r w:rsidR="00201649" w:rsidRPr="004C6B4D">
        <w:rPr>
          <w:rFonts w:ascii="Book Antiqua" w:hAnsi="Book Antiqua" w:cs="Times New Roman"/>
          <w:sz w:val="24"/>
          <w:szCs w:val="24"/>
          <w:lang w:val="en-US"/>
        </w:rPr>
        <w:t xml:space="preserve">reconstruction using two orthogonal planes, </w:t>
      </w:r>
      <w:r w:rsidR="00F0182D" w:rsidRPr="004C6B4D">
        <w:rPr>
          <w:rFonts w:ascii="Book Antiqua" w:hAnsi="Book Antiqua" w:cs="Times New Roman"/>
          <w:sz w:val="24"/>
          <w:szCs w:val="24"/>
          <w:lang w:val="en-US"/>
        </w:rPr>
        <w:t>the short and long axis of the virtual basal ring</w:t>
      </w:r>
      <w:r w:rsidR="00201649" w:rsidRPr="004C6B4D">
        <w:rPr>
          <w:rFonts w:ascii="Book Antiqua" w:hAnsi="Book Antiqua" w:cs="Times New Roman"/>
          <w:sz w:val="24"/>
          <w:szCs w:val="24"/>
          <w:lang w:val="en-US"/>
        </w:rPr>
        <w:t>,</w:t>
      </w:r>
      <w:r w:rsidR="00F0182D" w:rsidRPr="004C6B4D">
        <w:rPr>
          <w:rFonts w:ascii="Book Antiqua" w:hAnsi="Book Antiqua" w:cs="Times New Roman"/>
          <w:sz w:val="24"/>
          <w:szCs w:val="24"/>
          <w:lang w:val="en-US"/>
        </w:rPr>
        <w:t xml:space="preserve"> and measurements are taken from systolic phase reconstructions from 20% to 45% of the R-R interval. </w:t>
      </w:r>
      <w:r w:rsidR="0015082B" w:rsidRPr="004C6B4D">
        <w:rPr>
          <w:rFonts w:ascii="Book Antiqua" w:hAnsi="Book Antiqua" w:cs="Times New Roman"/>
          <w:sz w:val="24"/>
          <w:szCs w:val="24"/>
          <w:lang w:val="en-US"/>
        </w:rPr>
        <w:t>MSCT multiplanar reconstructions (MPRs) can provide coronal, sagittal and axial im</w:t>
      </w:r>
      <w:r w:rsidR="002A0258" w:rsidRPr="004C6B4D">
        <w:rPr>
          <w:rFonts w:ascii="Book Antiqua" w:hAnsi="Book Antiqua" w:cs="Times New Roman"/>
          <w:sz w:val="24"/>
          <w:szCs w:val="24"/>
          <w:lang w:val="en-US"/>
        </w:rPr>
        <w:t>ages of the aortic root, with</w:t>
      </w:r>
      <w:r w:rsidR="0015082B" w:rsidRPr="004C6B4D">
        <w:rPr>
          <w:rFonts w:ascii="Book Antiqua" w:hAnsi="Book Antiqua" w:cs="Times New Roman"/>
          <w:sz w:val="24"/>
          <w:szCs w:val="24"/>
          <w:lang w:val="en-US"/>
        </w:rPr>
        <w:t xml:space="preserve"> accurate </w:t>
      </w:r>
      <w:r w:rsidR="002A0258" w:rsidRPr="004C6B4D">
        <w:rPr>
          <w:rFonts w:ascii="Book Antiqua" w:hAnsi="Book Antiqua" w:cs="Times New Roman"/>
          <w:sz w:val="24"/>
          <w:szCs w:val="24"/>
          <w:lang w:val="en-US"/>
        </w:rPr>
        <w:t xml:space="preserve">measuraments, almost always underestimated by 2D echocardiography. </w:t>
      </w:r>
    </w:p>
    <w:p w14:paraId="045BFC7B" w14:textId="2B786B97" w:rsidR="00EB73B8" w:rsidRPr="004C6B4D" w:rsidRDefault="00415962"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On the other hand, c</w:t>
      </w:r>
      <w:r w:rsidR="006F663F" w:rsidRPr="004C6B4D">
        <w:rPr>
          <w:rFonts w:ascii="Book Antiqua" w:hAnsi="Book Antiqua" w:cs="Times New Roman"/>
          <w:sz w:val="24"/>
          <w:szCs w:val="24"/>
          <w:lang w:val="en-US"/>
        </w:rPr>
        <w:t xml:space="preserve">ardiac magnetic resonance (CMR) </w:t>
      </w:r>
      <w:r w:rsidR="00201649" w:rsidRPr="004C6B4D">
        <w:rPr>
          <w:rFonts w:ascii="Book Antiqua" w:hAnsi="Book Antiqua" w:cs="Times New Roman"/>
          <w:sz w:val="24"/>
          <w:szCs w:val="24"/>
          <w:lang w:val="en-US"/>
        </w:rPr>
        <w:t>permits</w:t>
      </w:r>
      <w:r w:rsidR="006F663F" w:rsidRPr="004C6B4D">
        <w:rPr>
          <w:rFonts w:ascii="Book Antiqua" w:hAnsi="Book Antiqua" w:cs="Times New Roman"/>
          <w:sz w:val="24"/>
          <w:szCs w:val="24"/>
          <w:lang w:val="en-US"/>
        </w:rPr>
        <w:t xml:space="preserve"> an anatomic and functional </w:t>
      </w:r>
      <w:r w:rsidR="00201649" w:rsidRPr="004C6B4D">
        <w:rPr>
          <w:rFonts w:ascii="Book Antiqua" w:hAnsi="Book Antiqua" w:cs="Times New Roman"/>
          <w:sz w:val="24"/>
          <w:szCs w:val="24"/>
          <w:lang w:val="en-US"/>
        </w:rPr>
        <w:t xml:space="preserve">evaluation </w:t>
      </w:r>
      <w:r w:rsidR="006F663F" w:rsidRPr="004C6B4D">
        <w:rPr>
          <w:rFonts w:ascii="Book Antiqua" w:hAnsi="Book Antiqua" w:cs="Times New Roman"/>
          <w:sz w:val="24"/>
          <w:szCs w:val="24"/>
          <w:lang w:val="en-US"/>
        </w:rPr>
        <w:t xml:space="preserve">of the aortic valve and aortic root, with most sequences in 2D </w:t>
      </w:r>
      <w:r w:rsidR="006A1F85" w:rsidRPr="004C6B4D">
        <w:rPr>
          <w:rFonts w:ascii="Book Antiqua" w:hAnsi="Book Antiqua" w:cs="Times New Roman"/>
          <w:sz w:val="24"/>
          <w:szCs w:val="24"/>
          <w:lang w:val="en-US"/>
        </w:rPr>
        <w:t>and</w:t>
      </w:r>
      <w:r w:rsidR="006F663F" w:rsidRPr="004C6B4D">
        <w:rPr>
          <w:rFonts w:ascii="Book Antiqua" w:hAnsi="Book Antiqua" w:cs="Times New Roman"/>
          <w:sz w:val="24"/>
          <w:szCs w:val="24"/>
          <w:lang w:val="en-US"/>
        </w:rPr>
        <w:t xml:space="preserve"> the </w:t>
      </w:r>
      <w:r w:rsidR="00201649" w:rsidRPr="004C6B4D">
        <w:rPr>
          <w:rFonts w:ascii="Book Antiqua" w:hAnsi="Book Antiqua" w:cs="Times New Roman"/>
          <w:sz w:val="24"/>
          <w:szCs w:val="24"/>
          <w:lang w:val="en-US"/>
        </w:rPr>
        <w:t>selection of the imaging plane during</w:t>
      </w:r>
      <w:r w:rsidR="006A1F85" w:rsidRPr="004C6B4D">
        <w:rPr>
          <w:rFonts w:ascii="Book Antiqua" w:hAnsi="Book Antiqua" w:cs="Times New Roman"/>
          <w:sz w:val="24"/>
          <w:szCs w:val="24"/>
          <w:lang w:val="en-US"/>
        </w:rPr>
        <w:t xml:space="preserve"> the examination. However, w</w:t>
      </w:r>
      <w:r w:rsidR="006F663F" w:rsidRPr="004C6B4D">
        <w:rPr>
          <w:rFonts w:ascii="Book Antiqua" w:hAnsi="Book Antiqua" w:cs="Times New Roman"/>
          <w:sz w:val="24"/>
          <w:szCs w:val="24"/>
          <w:lang w:val="en-US"/>
        </w:rPr>
        <w:t>hole heart, echo-gated 3D CMR with contrast</w:t>
      </w:r>
      <w:r w:rsidR="006A1F85" w:rsidRPr="004C6B4D">
        <w:rPr>
          <w:rFonts w:ascii="Book Antiqua" w:hAnsi="Book Antiqua" w:cs="Times New Roman"/>
          <w:sz w:val="24"/>
          <w:szCs w:val="24"/>
          <w:lang w:val="en-US"/>
        </w:rPr>
        <w:t xml:space="preserve"> </w:t>
      </w:r>
      <w:r w:rsidR="00201649" w:rsidRPr="004C6B4D">
        <w:rPr>
          <w:rFonts w:ascii="Book Antiqua" w:hAnsi="Book Antiqua" w:cs="Times New Roman"/>
          <w:sz w:val="24"/>
          <w:szCs w:val="24"/>
          <w:lang w:val="en-US"/>
        </w:rPr>
        <w:t>allow</w:t>
      </w:r>
      <w:r w:rsidR="001D5A5F" w:rsidRPr="004C6B4D">
        <w:rPr>
          <w:rFonts w:ascii="Book Antiqua" w:hAnsi="Book Antiqua" w:cs="Times New Roman"/>
          <w:sz w:val="24"/>
          <w:szCs w:val="24"/>
          <w:lang w:val="en-US"/>
        </w:rPr>
        <w:t>s</w:t>
      </w:r>
      <w:r w:rsidR="00201649" w:rsidRPr="004C6B4D">
        <w:rPr>
          <w:rFonts w:ascii="Book Antiqua" w:hAnsi="Book Antiqua" w:cs="Times New Roman"/>
          <w:sz w:val="24"/>
          <w:szCs w:val="24"/>
          <w:lang w:val="en-US"/>
        </w:rPr>
        <w:t xml:space="preserve"> obtain</w:t>
      </w:r>
      <w:r w:rsidR="00E3508D" w:rsidRPr="004C6B4D">
        <w:rPr>
          <w:rFonts w:ascii="Book Antiqua" w:hAnsi="Book Antiqua" w:cs="Times New Roman"/>
          <w:sz w:val="24"/>
          <w:szCs w:val="24"/>
          <w:lang w:val="en-US"/>
        </w:rPr>
        <w:t>ing</w:t>
      </w:r>
      <w:r w:rsidR="00201649" w:rsidRPr="004C6B4D">
        <w:rPr>
          <w:rFonts w:ascii="Book Antiqua" w:hAnsi="Book Antiqua" w:cs="Times New Roman"/>
          <w:sz w:val="24"/>
          <w:szCs w:val="24"/>
          <w:lang w:val="en-US"/>
        </w:rPr>
        <w:t xml:space="preserve"> </w:t>
      </w:r>
      <w:r w:rsidR="006F663F" w:rsidRPr="004C6B4D">
        <w:rPr>
          <w:rFonts w:ascii="Book Antiqua" w:hAnsi="Book Antiqua" w:cs="Times New Roman"/>
          <w:sz w:val="24"/>
          <w:szCs w:val="24"/>
          <w:lang w:val="en-US"/>
        </w:rPr>
        <w:t>images for multiplanar reconstruction</w:t>
      </w:r>
      <w:r w:rsidR="006A1F85" w:rsidRPr="004C6B4D">
        <w:rPr>
          <w:rFonts w:ascii="Book Antiqua" w:hAnsi="Book Antiqua" w:cs="Times New Roman"/>
          <w:sz w:val="24"/>
          <w:szCs w:val="24"/>
          <w:lang w:val="en-US"/>
        </w:rPr>
        <w:t xml:space="preserve"> </w:t>
      </w:r>
      <w:r w:rsidR="006F663F" w:rsidRPr="004C6B4D">
        <w:rPr>
          <w:rFonts w:ascii="Book Antiqua" w:hAnsi="Book Antiqua" w:cs="Times New Roman"/>
          <w:sz w:val="24"/>
          <w:szCs w:val="24"/>
          <w:lang w:val="en-US"/>
        </w:rPr>
        <w:t xml:space="preserve">and </w:t>
      </w:r>
      <w:r w:rsidR="00201649" w:rsidRPr="004C6B4D">
        <w:rPr>
          <w:rFonts w:ascii="Book Antiqua" w:hAnsi="Book Antiqua" w:cs="Times New Roman"/>
          <w:sz w:val="24"/>
          <w:szCs w:val="24"/>
          <w:lang w:val="en-US"/>
        </w:rPr>
        <w:t>demo</w:t>
      </w:r>
      <w:r w:rsidR="00476990" w:rsidRPr="004C6B4D">
        <w:rPr>
          <w:rFonts w:ascii="Book Antiqua" w:hAnsi="Book Antiqua" w:cs="Times New Roman"/>
          <w:sz w:val="24"/>
          <w:szCs w:val="24"/>
          <w:lang w:val="en-US"/>
        </w:rPr>
        <w:t>n</w:t>
      </w:r>
      <w:r w:rsidR="00201649" w:rsidRPr="004C6B4D">
        <w:rPr>
          <w:rFonts w:ascii="Book Antiqua" w:hAnsi="Book Antiqua" w:cs="Times New Roman"/>
          <w:sz w:val="24"/>
          <w:szCs w:val="24"/>
          <w:lang w:val="en-US"/>
        </w:rPr>
        <w:t>strates</w:t>
      </w:r>
      <w:r w:rsidR="006F663F" w:rsidRPr="004C6B4D">
        <w:rPr>
          <w:rFonts w:ascii="Book Antiqua" w:hAnsi="Book Antiqua" w:cs="Times New Roman"/>
          <w:sz w:val="24"/>
          <w:szCs w:val="24"/>
          <w:lang w:val="en-US"/>
        </w:rPr>
        <w:t xml:space="preserve"> the oval shape of the annulus</w:t>
      </w:r>
      <w:r w:rsidR="006A1F85" w:rsidRPr="004C6B4D">
        <w:rPr>
          <w:rFonts w:ascii="Book Antiqua" w:hAnsi="Book Antiqua" w:cs="Times New Roman"/>
          <w:sz w:val="24"/>
          <w:szCs w:val="24"/>
          <w:lang w:val="en-US"/>
        </w:rPr>
        <w:t xml:space="preserve"> </w:t>
      </w:r>
      <w:r w:rsidR="006F663F" w:rsidRPr="004C6B4D">
        <w:rPr>
          <w:rFonts w:ascii="Book Antiqua" w:hAnsi="Book Antiqua" w:cs="Times New Roman"/>
          <w:sz w:val="24"/>
          <w:szCs w:val="24"/>
          <w:lang w:val="en-US"/>
        </w:rPr>
        <w:t xml:space="preserve">with </w:t>
      </w:r>
      <w:r w:rsidR="00476990" w:rsidRPr="004C6B4D">
        <w:rPr>
          <w:rFonts w:ascii="Book Antiqua" w:hAnsi="Book Antiqua" w:cs="Times New Roman"/>
          <w:sz w:val="24"/>
          <w:szCs w:val="24"/>
          <w:lang w:val="en-US"/>
        </w:rPr>
        <w:t xml:space="preserve">minimal and </w:t>
      </w:r>
      <w:r w:rsidR="006F663F" w:rsidRPr="004C6B4D">
        <w:rPr>
          <w:rFonts w:ascii="Book Antiqua" w:hAnsi="Book Antiqua" w:cs="Times New Roman"/>
          <w:sz w:val="24"/>
          <w:szCs w:val="24"/>
          <w:lang w:val="en-US"/>
        </w:rPr>
        <w:t>maximal</w:t>
      </w:r>
      <w:r w:rsidR="00476990" w:rsidRPr="004C6B4D">
        <w:rPr>
          <w:rFonts w:ascii="Book Antiqua" w:hAnsi="Book Antiqua" w:cs="Times New Roman"/>
          <w:sz w:val="24"/>
          <w:szCs w:val="24"/>
          <w:lang w:val="en-US"/>
        </w:rPr>
        <w:t xml:space="preserve"> </w:t>
      </w:r>
      <w:r w:rsidR="006F663F" w:rsidRPr="004C6B4D">
        <w:rPr>
          <w:rFonts w:ascii="Book Antiqua" w:hAnsi="Book Antiqua" w:cs="Times New Roman"/>
          <w:sz w:val="24"/>
          <w:szCs w:val="24"/>
          <w:lang w:val="en-US"/>
        </w:rPr>
        <w:t>diameters</w:t>
      </w:r>
      <w:r w:rsidR="006A1F85" w:rsidRPr="004C6B4D">
        <w:rPr>
          <w:rFonts w:ascii="Book Antiqua" w:hAnsi="Book Antiqua" w:cs="Times New Roman"/>
          <w:sz w:val="24"/>
          <w:szCs w:val="24"/>
          <w:lang w:val="en-US"/>
        </w:rPr>
        <w:t>.</w:t>
      </w:r>
    </w:p>
    <w:p w14:paraId="004D4680" w14:textId="0E9D7CE1" w:rsidR="00EB73B8" w:rsidRPr="004C6B4D" w:rsidRDefault="006A1F85"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Every technique has its advantages </w:t>
      </w:r>
      <w:r w:rsidR="001D5A5F" w:rsidRPr="004C6B4D">
        <w:rPr>
          <w:rFonts w:ascii="Book Antiqua" w:hAnsi="Book Antiqua" w:cs="Times New Roman"/>
          <w:sz w:val="24"/>
          <w:szCs w:val="24"/>
          <w:lang w:val="en-US"/>
        </w:rPr>
        <w:t>and disadvantages. T</w:t>
      </w:r>
      <w:r w:rsidRPr="004C6B4D">
        <w:rPr>
          <w:rFonts w:ascii="Book Antiqua" w:hAnsi="Book Antiqua" w:cs="Times New Roman"/>
          <w:sz w:val="24"/>
          <w:szCs w:val="24"/>
          <w:lang w:val="en-US"/>
        </w:rPr>
        <w:t xml:space="preserve">he annulus size </w:t>
      </w:r>
      <w:r w:rsidR="001D5A5F" w:rsidRPr="004C6B4D">
        <w:rPr>
          <w:rFonts w:ascii="Book Antiqua" w:hAnsi="Book Antiqua" w:cs="Times New Roman"/>
          <w:sz w:val="24"/>
          <w:szCs w:val="24"/>
          <w:lang w:val="en-US"/>
        </w:rPr>
        <w:t xml:space="preserve">is in general 1 </w:t>
      </w:r>
      <w:r w:rsidRPr="004C6B4D">
        <w:rPr>
          <w:rFonts w:ascii="Book Antiqua" w:hAnsi="Book Antiqua" w:cs="Times New Roman"/>
          <w:sz w:val="24"/>
          <w:szCs w:val="24"/>
          <w:lang w:val="en-US"/>
        </w:rPr>
        <w:t xml:space="preserve">mm smaller </w:t>
      </w:r>
      <w:r w:rsidR="001D5A5F" w:rsidRPr="004C6B4D">
        <w:rPr>
          <w:rFonts w:ascii="Book Antiqua" w:hAnsi="Book Antiqua" w:cs="Times New Roman"/>
          <w:sz w:val="24"/>
          <w:szCs w:val="24"/>
          <w:lang w:val="en-US"/>
        </w:rPr>
        <w:t xml:space="preserve">by TTE </w:t>
      </w:r>
      <w:r w:rsidRPr="004C6B4D">
        <w:rPr>
          <w:rFonts w:ascii="Book Antiqua" w:hAnsi="Book Antiqua" w:cs="Times New Roman"/>
          <w:sz w:val="24"/>
          <w:szCs w:val="24"/>
          <w:lang w:val="en-US"/>
        </w:rPr>
        <w:t xml:space="preserve">than by TEE, and the TEE measurement is </w:t>
      </w:r>
      <w:r w:rsidR="001D5A5F" w:rsidRPr="004C6B4D">
        <w:rPr>
          <w:rFonts w:ascii="Book Antiqua" w:hAnsi="Book Antiqua" w:cs="Times New Roman"/>
          <w:sz w:val="24"/>
          <w:szCs w:val="24"/>
          <w:lang w:val="en-US"/>
        </w:rPr>
        <w:t xml:space="preserve">1 to 1.5 </w:t>
      </w:r>
      <w:r w:rsidR="00EF335F" w:rsidRPr="004C6B4D">
        <w:rPr>
          <w:rFonts w:ascii="Book Antiqua" w:hAnsi="Book Antiqua" w:cs="Times New Roman"/>
          <w:sz w:val="24"/>
          <w:szCs w:val="24"/>
          <w:lang w:val="en-US"/>
        </w:rPr>
        <w:t>mm smaller than MS</w:t>
      </w:r>
      <w:r w:rsidRPr="004C6B4D">
        <w:rPr>
          <w:rFonts w:ascii="Book Antiqua" w:hAnsi="Book Antiqua" w:cs="Times New Roman"/>
          <w:sz w:val="24"/>
          <w:szCs w:val="24"/>
          <w:lang w:val="en-US"/>
        </w:rPr>
        <w:t xml:space="preserve">CT </w:t>
      </w:r>
      <w:proofErr w:type="gramStart"/>
      <w:r w:rsidRPr="004C6B4D">
        <w:rPr>
          <w:rFonts w:ascii="Book Antiqua" w:hAnsi="Book Antiqua" w:cs="Times New Roman"/>
          <w:sz w:val="24"/>
          <w:szCs w:val="24"/>
          <w:lang w:val="en-US"/>
        </w:rPr>
        <w:t>measurement</w:t>
      </w:r>
      <w:r w:rsidR="001D5A5F" w:rsidRPr="004C6B4D">
        <w:rPr>
          <w:rFonts w:ascii="Book Antiqua" w:hAnsi="Book Antiqua" w:cs="Times New Roman"/>
          <w:sz w:val="24"/>
          <w:szCs w:val="24"/>
          <w:lang w:val="en-US"/>
        </w:rPr>
        <w:t>s</w:t>
      </w:r>
      <w:r w:rsidR="006771B4" w:rsidRPr="004C6B4D">
        <w:rPr>
          <w:rFonts w:ascii="Book Antiqua" w:hAnsi="Book Antiqua" w:cs="Times New Roman"/>
          <w:sz w:val="24"/>
          <w:szCs w:val="24"/>
          <w:vertAlign w:val="superscript"/>
          <w:lang w:val="en-US"/>
        </w:rPr>
        <w:t>[</w:t>
      </w:r>
      <w:proofErr w:type="gramEnd"/>
      <w:r w:rsidR="00A864EA" w:rsidRPr="004C6B4D">
        <w:rPr>
          <w:rFonts w:ascii="Book Antiqua" w:hAnsi="Book Antiqua" w:cs="Times New Roman"/>
          <w:sz w:val="24"/>
          <w:szCs w:val="24"/>
          <w:vertAlign w:val="superscript"/>
          <w:lang w:val="en-US"/>
        </w:rPr>
        <w:t>8,9</w:t>
      </w:r>
      <w:r w:rsidR="006771B4"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00EB73B8" w:rsidRPr="004C6B4D">
        <w:rPr>
          <w:rFonts w:ascii="Book Antiqua" w:hAnsi="Book Antiqua" w:cs="Times New Roman"/>
          <w:sz w:val="24"/>
          <w:szCs w:val="24"/>
          <w:lang w:val="en-US"/>
        </w:rPr>
        <w:t>E</w:t>
      </w:r>
      <w:r w:rsidR="002A0258" w:rsidRPr="004C6B4D">
        <w:rPr>
          <w:rFonts w:ascii="Book Antiqua" w:hAnsi="Book Antiqua" w:cs="Times New Roman"/>
          <w:sz w:val="24"/>
          <w:szCs w:val="24"/>
          <w:lang w:val="en-US"/>
        </w:rPr>
        <w:t xml:space="preserve">chocardiography (TTE or TEE) still </w:t>
      </w:r>
      <w:r w:rsidR="00327391" w:rsidRPr="004C6B4D">
        <w:rPr>
          <w:rFonts w:ascii="Book Antiqua" w:hAnsi="Book Antiqua" w:cs="Times New Roman"/>
          <w:sz w:val="24"/>
          <w:szCs w:val="24"/>
          <w:lang w:val="en-US"/>
        </w:rPr>
        <w:t>is</w:t>
      </w:r>
      <w:r w:rsidR="00D25CE4" w:rsidRPr="004C6B4D">
        <w:rPr>
          <w:rFonts w:ascii="Book Antiqua" w:hAnsi="Book Antiqua" w:cs="Times New Roman"/>
          <w:sz w:val="24"/>
          <w:szCs w:val="24"/>
          <w:lang w:val="en-US"/>
        </w:rPr>
        <w:t xml:space="preserve"> the most used technique to assess the aortic </w:t>
      </w:r>
      <w:r w:rsidR="00415962" w:rsidRPr="004C6B4D">
        <w:rPr>
          <w:rFonts w:ascii="Book Antiqua" w:hAnsi="Book Antiqua" w:cs="Times New Roman"/>
          <w:sz w:val="24"/>
          <w:szCs w:val="24"/>
          <w:lang w:val="en-US"/>
        </w:rPr>
        <w:t>annulus,</w:t>
      </w:r>
      <w:r w:rsidR="002401CD" w:rsidRPr="004C6B4D">
        <w:rPr>
          <w:rFonts w:ascii="Book Antiqua" w:hAnsi="Book Antiqua" w:cs="Times New Roman"/>
          <w:sz w:val="24"/>
          <w:szCs w:val="24"/>
          <w:lang w:val="en-US"/>
        </w:rPr>
        <w:t xml:space="preserve"> </w:t>
      </w:r>
      <w:r w:rsidR="00EB73B8" w:rsidRPr="004C6B4D">
        <w:rPr>
          <w:rFonts w:ascii="Book Antiqua" w:hAnsi="Book Antiqua" w:cs="Times New Roman"/>
          <w:sz w:val="24"/>
          <w:szCs w:val="24"/>
          <w:lang w:val="en-US"/>
        </w:rPr>
        <w:t xml:space="preserve">nevertheless, </w:t>
      </w:r>
      <w:r w:rsidR="00327391" w:rsidRPr="004C6B4D">
        <w:rPr>
          <w:rFonts w:ascii="Book Antiqua" w:hAnsi="Book Antiqua" w:cs="Times New Roman"/>
          <w:sz w:val="24"/>
          <w:szCs w:val="24"/>
          <w:lang w:val="en-US"/>
        </w:rPr>
        <w:t>with</w:t>
      </w:r>
      <w:r w:rsidR="00EB73B8" w:rsidRPr="004C6B4D">
        <w:rPr>
          <w:rFonts w:ascii="Book Antiqua" w:hAnsi="Book Antiqua" w:cs="Times New Roman"/>
          <w:sz w:val="24"/>
          <w:szCs w:val="24"/>
          <w:lang w:val="en-US"/>
        </w:rPr>
        <w:t xml:space="preserve"> </w:t>
      </w:r>
      <w:r w:rsidR="00327391" w:rsidRPr="004C6B4D">
        <w:rPr>
          <w:rFonts w:ascii="Book Antiqua" w:hAnsi="Book Antiqua" w:cs="Times New Roman"/>
          <w:sz w:val="24"/>
          <w:szCs w:val="24"/>
          <w:lang w:val="en-US"/>
        </w:rPr>
        <w:t>the acquisition of</w:t>
      </w:r>
      <w:r w:rsidR="00EB73B8" w:rsidRPr="004C6B4D">
        <w:rPr>
          <w:rFonts w:ascii="Book Antiqua" w:hAnsi="Book Antiqua" w:cs="Times New Roman"/>
          <w:sz w:val="24"/>
          <w:szCs w:val="24"/>
          <w:lang w:val="en-US"/>
        </w:rPr>
        <w:t xml:space="preserve"> more data in the near </w:t>
      </w:r>
      <w:proofErr w:type="gramStart"/>
      <w:r w:rsidR="00EB73B8" w:rsidRPr="004C6B4D">
        <w:rPr>
          <w:rFonts w:ascii="Book Antiqua" w:hAnsi="Book Antiqua" w:cs="Times New Roman"/>
          <w:sz w:val="24"/>
          <w:szCs w:val="24"/>
          <w:lang w:val="en-US"/>
        </w:rPr>
        <w:t>future,</w:t>
      </w:r>
      <w:proofErr w:type="gramEnd"/>
      <w:r w:rsidR="00EB73B8" w:rsidRPr="004C6B4D">
        <w:rPr>
          <w:rFonts w:ascii="Book Antiqua" w:hAnsi="Book Antiqua" w:cs="Times New Roman"/>
          <w:sz w:val="24"/>
          <w:szCs w:val="24"/>
          <w:lang w:val="en-US"/>
        </w:rPr>
        <w:t xml:space="preserve"> MSCT will </w:t>
      </w:r>
      <w:r w:rsidR="00327391" w:rsidRPr="004C6B4D">
        <w:rPr>
          <w:rFonts w:ascii="Book Antiqua" w:hAnsi="Book Antiqua" w:cs="Times New Roman"/>
          <w:sz w:val="24"/>
          <w:szCs w:val="24"/>
          <w:lang w:val="en-US"/>
        </w:rPr>
        <w:t>probably</w:t>
      </w:r>
      <w:r w:rsidR="00EB73B8" w:rsidRPr="004C6B4D">
        <w:rPr>
          <w:rFonts w:ascii="Book Antiqua" w:hAnsi="Book Antiqua" w:cs="Times New Roman"/>
          <w:sz w:val="24"/>
          <w:szCs w:val="24"/>
          <w:lang w:val="en-US"/>
        </w:rPr>
        <w:t xml:space="preserve"> become the </w:t>
      </w:r>
      <w:r w:rsidR="00327391" w:rsidRPr="004C6B4D">
        <w:rPr>
          <w:rFonts w:ascii="Book Antiqua" w:hAnsi="Book Antiqua" w:cs="Times New Roman"/>
          <w:sz w:val="24"/>
          <w:szCs w:val="24"/>
          <w:lang w:val="en-US"/>
        </w:rPr>
        <w:t>first</w:t>
      </w:r>
      <w:r w:rsidR="00EB73B8" w:rsidRPr="004C6B4D">
        <w:rPr>
          <w:rFonts w:ascii="Book Antiqua" w:hAnsi="Book Antiqua" w:cs="Times New Roman"/>
          <w:sz w:val="24"/>
          <w:szCs w:val="24"/>
          <w:lang w:val="en-US"/>
        </w:rPr>
        <w:t xml:space="preserve"> imaging modality to do this.</w:t>
      </w:r>
    </w:p>
    <w:p w14:paraId="75F1C633" w14:textId="77777777" w:rsidR="00D90375" w:rsidRPr="004C6B4D" w:rsidRDefault="00D90375"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574D77D4" w14:textId="0E0450E6" w:rsidR="00D90375" w:rsidRPr="004C6B4D" w:rsidRDefault="00D90375" w:rsidP="004C6B4D">
      <w:pPr>
        <w:widowControl w:val="0"/>
        <w:autoSpaceDE w:val="0"/>
        <w:autoSpaceDN w:val="0"/>
        <w:adjustRightInd w:val="0"/>
        <w:spacing w:after="0" w:line="360" w:lineRule="auto"/>
        <w:jc w:val="both"/>
        <w:rPr>
          <w:rFonts w:ascii="Book Antiqua" w:hAnsi="Book Antiqua" w:cs="Times New Roman"/>
          <w:b/>
          <w:i/>
          <w:sz w:val="24"/>
          <w:szCs w:val="24"/>
          <w:lang w:val="en-US"/>
        </w:rPr>
      </w:pPr>
      <w:r w:rsidRPr="004C6B4D">
        <w:rPr>
          <w:rFonts w:ascii="Book Antiqua" w:hAnsi="Book Antiqua" w:cs="Times New Roman"/>
          <w:b/>
          <w:i/>
          <w:sz w:val="24"/>
          <w:szCs w:val="24"/>
          <w:lang w:val="en-US"/>
        </w:rPr>
        <w:t>Aortic anatomy</w:t>
      </w:r>
    </w:p>
    <w:p w14:paraId="0518A98E" w14:textId="24E738C4" w:rsidR="0015082B" w:rsidRPr="004C6B4D" w:rsidRDefault="00D42E66"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The characteristics of the aortic valve, like the number of cusps, grade of calcification, thickness and mobility are important to predict the procedure success. </w:t>
      </w:r>
      <w:r w:rsidR="00E23027" w:rsidRPr="004C6B4D">
        <w:rPr>
          <w:rFonts w:ascii="Book Antiqua" w:hAnsi="Book Antiqua" w:cs="Times New Roman"/>
          <w:sz w:val="24"/>
          <w:szCs w:val="24"/>
          <w:lang w:val="en-US"/>
        </w:rPr>
        <w:t>C</w:t>
      </w:r>
      <w:r w:rsidR="00C069F2" w:rsidRPr="004C6B4D">
        <w:rPr>
          <w:rFonts w:ascii="Book Antiqua" w:hAnsi="Book Antiqua" w:cs="Times New Roman"/>
          <w:sz w:val="24"/>
          <w:szCs w:val="24"/>
          <w:lang w:val="en-US"/>
        </w:rPr>
        <w:t>ongenital o</w:t>
      </w:r>
      <w:r w:rsidR="00E23027" w:rsidRPr="004C6B4D">
        <w:rPr>
          <w:rFonts w:ascii="Book Antiqua" w:hAnsi="Book Antiqua" w:cs="Times New Roman"/>
          <w:sz w:val="24"/>
          <w:szCs w:val="24"/>
          <w:lang w:val="en-US"/>
        </w:rPr>
        <w:t xml:space="preserve">r acquired bicuspid aortic valve </w:t>
      </w:r>
      <w:r w:rsidR="00C069F2" w:rsidRPr="004C6B4D">
        <w:rPr>
          <w:rFonts w:ascii="Book Antiqua" w:hAnsi="Book Antiqua" w:cs="Times New Roman"/>
          <w:sz w:val="24"/>
          <w:szCs w:val="24"/>
          <w:lang w:val="en-US"/>
        </w:rPr>
        <w:t xml:space="preserve">stenosis </w:t>
      </w:r>
      <w:r w:rsidR="00BB5CD3" w:rsidRPr="004C6B4D">
        <w:rPr>
          <w:rFonts w:ascii="Book Antiqua" w:hAnsi="Book Antiqua" w:cs="Times New Roman"/>
          <w:sz w:val="24"/>
          <w:szCs w:val="24"/>
          <w:lang w:val="en-US"/>
        </w:rPr>
        <w:t>were initially</w:t>
      </w:r>
      <w:r w:rsidR="00C069F2" w:rsidRPr="004C6B4D">
        <w:rPr>
          <w:rFonts w:ascii="Book Antiqua" w:hAnsi="Book Antiqua" w:cs="Times New Roman"/>
          <w:sz w:val="24"/>
          <w:szCs w:val="24"/>
          <w:lang w:val="en-US"/>
        </w:rPr>
        <w:t xml:space="preserve"> considered a contraindication </w:t>
      </w:r>
      <w:r w:rsidR="00BB5CD3" w:rsidRPr="004C6B4D">
        <w:rPr>
          <w:rFonts w:ascii="Book Antiqua" w:hAnsi="Book Antiqua" w:cs="Times New Roman"/>
          <w:sz w:val="24"/>
          <w:szCs w:val="24"/>
          <w:lang w:val="en-US"/>
        </w:rPr>
        <w:t>for</w:t>
      </w:r>
      <w:r w:rsidR="00C069F2" w:rsidRPr="004C6B4D">
        <w:rPr>
          <w:rFonts w:ascii="Book Antiqua" w:hAnsi="Book Antiqua" w:cs="Times New Roman"/>
          <w:sz w:val="24"/>
          <w:szCs w:val="24"/>
          <w:lang w:val="en-US"/>
        </w:rPr>
        <w:t xml:space="preserve"> TAVI, </w:t>
      </w:r>
      <w:r w:rsidR="00E23027" w:rsidRPr="004C6B4D">
        <w:rPr>
          <w:rFonts w:ascii="Book Antiqua" w:hAnsi="Book Antiqua" w:cs="Times New Roman"/>
          <w:sz w:val="24"/>
          <w:szCs w:val="24"/>
          <w:lang w:val="en-US"/>
        </w:rPr>
        <w:t xml:space="preserve">nevertheless, </w:t>
      </w:r>
      <w:r w:rsidR="00C069F2" w:rsidRPr="004C6B4D">
        <w:rPr>
          <w:rFonts w:ascii="Book Antiqua" w:hAnsi="Book Antiqua" w:cs="Times New Roman"/>
          <w:sz w:val="24"/>
          <w:szCs w:val="24"/>
          <w:lang w:val="en-US"/>
        </w:rPr>
        <w:t>several</w:t>
      </w:r>
      <w:r w:rsidR="00E23027" w:rsidRPr="004C6B4D">
        <w:rPr>
          <w:rFonts w:ascii="Book Antiqua" w:hAnsi="Book Antiqua" w:cs="Times New Roman"/>
          <w:sz w:val="24"/>
          <w:szCs w:val="24"/>
          <w:lang w:val="en-US"/>
        </w:rPr>
        <w:t xml:space="preserve"> </w:t>
      </w:r>
      <w:r w:rsidR="00C069F2" w:rsidRPr="004C6B4D">
        <w:rPr>
          <w:rFonts w:ascii="Book Antiqua" w:hAnsi="Book Antiqua" w:cs="Times New Roman"/>
          <w:sz w:val="24"/>
          <w:szCs w:val="24"/>
          <w:lang w:val="en-US"/>
        </w:rPr>
        <w:t>successful case reports have been documented</w:t>
      </w:r>
      <w:r w:rsidR="00BB5CD3" w:rsidRPr="004C6B4D">
        <w:rPr>
          <w:rFonts w:ascii="Book Antiqua" w:hAnsi="Book Antiqua" w:cs="Times New Roman"/>
          <w:sz w:val="24"/>
          <w:szCs w:val="24"/>
          <w:lang w:val="en-US"/>
        </w:rPr>
        <w:t xml:space="preserve"> and today is considered a relative issue</w:t>
      </w:r>
      <w:r w:rsidR="007303BB" w:rsidRPr="004C6B4D">
        <w:rPr>
          <w:rFonts w:ascii="Book Antiqua" w:hAnsi="Book Antiqua" w:cs="Times New Roman"/>
          <w:sz w:val="24"/>
          <w:szCs w:val="24"/>
          <w:vertAlign w:val="superscript"/>
          <w:lang w:val="en-US"/>
        </w:rPr>
        <w:t>[</w:t>
      </w:r>
      <w:r w:rsidR="00A864EA" w:rsidRPr="004C6B4D">
        <w:rPr>
          <w:rFonts w:ascii="Book Antiqua" w:hAnsi="Book Antiqua" w:cs="Times New Roman"/>
          <w:sz w:val="24"/>
          <w:szCs w:val="24"/>
          <w:vertAlign w:val="superscript"/>
          <w:lang w:val="en-US"/>
        </w:rPr>
        <w:t>10</w:t>
      </w:r>
      <w:r w:rsidR="00E23027" w:rsidRPr="004C6B4D">
        <w:rPr>
          <w:rFonts w:ascii="Book Antiqua" w:hAnsi="Book Antiqua" w:cs="Times New Roman"/>
          <w:sz w:val="24"/>
          <w:szCs w:val="24"/>
          <w:vertAlign w:val="superscript"/>
          <w:lang w:val="en-US"/>
        </w:rPr>
        <w:t>-1</w:t>
      </w:r>
      <w:r w:rsidR="00A864EA" w:rsidRPr="004C6B4D">
        <w:rPr>
          <w:rFonts w:ascii="Book Antiqua" w:hAnsi="Book Antiqua" w:cs="Times New Roman"/>
          <w:sz w:val="24"/>
          <w:szCs w:val="24"/>
          <w:vertAlign w:val="superscript"/>
          <w:lang w:val="en-US"/>
        </w:rPr>
        <w:t>2</w:t>
      </w:r>
      <w:r w:rsidR="007303BB" w:rsidRPr="004C6B4D">
        <w:rPr>
          <w:rFonts w:ascii="Book Antiqua" w:hAnsi="Book Antiqua" w:cs="Times New Roman"/>
          <w:sz w:val="24"/>
          <w:szCs w:val="24"/>
          <w:vertAlign w:val="superscript"/>
          <w:lang w:val="en-US"/>
        </w:rPr>
        <w:t>]</w:t>
      </w:r>
      <w:r w:rsidR="00E23027" w:rsidRPr="004C6B4D">
        <w:rPr>
          <w:rFonts w:ascii="Book Antiqua" w:hAnsi="Book Antiqua" w:cs="Times New Roman"/>
          <w:sz w:val="24"/>
          <w:szCs w:val="24"/>
          <w:lang w:val="en-US"/>
        </w:rPr>
        <w:t>.</w:t>
      </w:r>
      <w:r w:rsidR="002E3DE3" w:rsidRPr="004C6B4D">
        <w:rPr>
          <w:rFonts w:ascii="Book Antiqua" w:hAnsi="Book Antiqua" w:cs="Times New Roman"/>
          <w:sz w:val="24"/>
          <w:szCs w:val="24"/>
          <w:lang w:val="en-US"/>
        </w:rPr>
        <w:t xml:space="preserve"> It is </w:t>
      </w:r>
      <w:r w:rsidR="00327391" w:rsidRPr="004C6B4D">
        <w:rPr>
          <w:rFonts w:ascii="Book Antiqua" w:hAnsi="Book Antiqua" w:cs="Times New Roman"/>
          <w:sz w:val="24"/>
          <w:szCs w:val="24"/>
          <w:lang w:val="en-US"/>
        </w:rPr>
        <w:t>frequently</w:t>
      </w:r>
      <w:r w:rsidR="002E3DE3" w:rsidRPr="004C6B4D">
        <w:rPr>
          <w:rFonts w:ascii="Book Antiqua" w:hAnsi="Book Antiqua" w:cs="Times New Roman"/>
          <w:sz w:val="24"/>
          <w:szCs w:val="24"/>
          <w:lang w:val="en-US"/>
        </w:rPr>
        <w:t xml:space="preserve"> </w:t>
      </w:r>
      <w:r w:rsidR="00327391" w:rsidRPr="004C6B4D">
        <w:rPr>
          <w:rFonts w:ascii="Book Antiqua" w:hAnsi="Book Antiqua" w:cs="Times New Roman"/>
          <w:sz w:val="24"/>
          <w:szCs w:val="24"/>
          <w:lang w:val="en-US"/>
        </w:rPr>
        <w:t>not easy to examine</w:t>
      </w:r>
      <w:r w:rsidR="002E3DE3" w:rsidRPr="004C6B4D">
        <w:rPr>
          <w:rFonts w:ascii="Book Antiqua" w:hAnsi="Book Antiqua" w:cs="Times New Roman"/>
          <w:sz w:val="24"/>
          <w:szCs w:val="24"/>
          <w:lang w:val="en-US"/>
        </w:rPr>
        <w:t xml:space="preserve"> cusp anatomy in the severily</w:t>
      </w:r>
      <w:r w:rsidR="00415962" w:rsidRPr="004C6B4D">
        <w:rPr>
          <w:rFonts w:ascii="Book Antiqua" w:hAnsi="Book Antiqua" w:cs="Times New Roman"/>
          <w:sz w:val="24"/>
          <w:szCs w:val="24"/>
          <w:lang w:val="en-US"/>
        </w:rPr>
        <w:t xml:space="preserve"> calcified valves, but in the</w:t>
      </w:r>
      <w:r w:rsidR="00327391" w:rsidRPr="004C6B4D">
        <w:rPr>
          <w:rFonts w:ascii="Book Antiqua" w:hAnsi="Book Antiqua" w:cs="Times New Roman"/>
          <w:sz w:val="24"/>
          <w:szCs w:val="24"/>
          <w:lang w:val="en-US"/>
        </w:rPr>
        <w:t>s</w:t>
      </w:r>
      <w:r w:rsidR="00415962" w:rsidRPr="004C6B4D">
        <w:rPr>
          <w:rFonts w:ascii="Book Antiqua" w:hAnsi="Book Antiqua" w:cs="Times New Roman"/>
          <w:sz w:val="24"/>
          <w:szCs w:val="24"/>
          <w:lang w:val="en-US"/>
        </w:rPr>
        <w:t>e</w:t>
      </w:r>
      <w:r w:rsidR="00327391" w:rsidRPr="004C6B4D">
        <w:rPr>
          <w:rFonts w:ascii="Book Antiqua" w:hAnsi="Book Antiqua" w:cs="Times New Roman"/>
          <w:sz w:val="24"/>
          <w:szCs w:val="24"/>
          <w:lang w:val="en-US"/>
        </w:rPr>
        <w:t xml:space="preserve"> cases</w:t>
      </w:r>
      <w:r w:rsidR="002E3DE3" w:rsidRPr="004C6B4D">
        <w:rPr>
          <w:rFonts w:ascii="Book Antiqua" w:hAnsi="Book Antiqua" w:cs="Times New Roman"/>
          <w:sz w:val="24"/>
          <w:szCs w:val="24"/>
          <w:lang w:val="en-US"/>
        </w:rPr>
        <w:t xml:space="preserve">, MSCT or review of old echocardiograms may </w:t>
      </w:r>
      <w:r w:rsidR="00327391" w:rsidRPr="004C6B4D">
        <w:rPr>
          <w:rFonts w:ascii="Book Antiqua" w:hAnsi="Book Antiqua" w:cs="Times New Roman"/>
          <w:sz w:val="24"/>
          <w:szCs w:val="24"/>
          <w:lang w:val="en-US"/>
        </w:rPr>
        <w:t>permit</w:t>
      </w:r>
      <w:r w:rsidR="002E3DE3" w:rsidRPr="004C6B4D">
        <w:rPr>
          <w:rFonts w:ascii="Book Antiqua" w:hAnsi="Book Antiqua" w:cs="Times New Roman"/>
          <w:sz w:val="24"/>
          <w:szCs w:val="24"/>
          <w:lang w:val="en-US"/>
        </w:rPr>
        <w:t xml:space="preserve"> better </w:t>
      </w:r>
      <w:r w:rsidR="00327391" w:rsidRPr="004C6B4D">
        <w:rPr>
          <w:rFonts w:ascii="Book Antiqua" w:hAnsi="Book Antiqua" w:cs="Times New Roman"/>
          <w:sz w:val="24"/>
          <w:szCs w:val="24"/>
          <w:lang w:val="en-US"/>
        </w:rPr>
        <w:t xml:space="preserve">evaluation </w:t>
      </w:r>
      <w:r w:rsidR="002E3DE3" w:rsidRPr="004C6B4D">
        <w:rPr>
          <w:rFonts w:ascii="Book Antiqua" w:hAnsi="Book Antiqua" w:cs="Times New Roman"/>
          <w:sz w:val="24"/>
          <w:szCs w:val="24"/>
          <w:lang w:val="en-US"/>
        </w:rPr>
        <w:t xml:space="preserve">of the underlying anatomy. </w:t>
      </w:r>
      <w:r w:rsidR="006804BE" w:rsidRPr="004C6B4D">
        <w:rPr>
          <w:rFonts w:ascii="Book Antiqua" w:hAnsi="Book Antiqua" w:cs="Times New Roman"/>
          <w:sz w:val="24"/>
          <w:szCs w:val="24"/>
          <w:lang w:val="en-US"/>
        </w:rPr>
        <w:t>With echocardiography important</w:t>
      </w:r>
      <w:r w:rsidR="00BE60AE" w:rsidRPr="004C6B4D">
        <w:rPr>
          <w:rFonts w:ascii="Book Antiqua" w:hAnsi="Book Antiqua" w:cs="Times New Roman"/>
          <w:sz w:val="24"/>
          <w:szCs w:val="24"/>
          <w:lang w:val="en-US"/>
        </w:rPr>
        <w:t xml:space="preserve"> calcification might cause acoustic shadowing, so MSCT is </w:t>
      </w:r>
      <w:r w:rsidR="006804BE" w:rsidRPr="004C6B4D">
        <w:rPr>
          <w:rFonts w:ascii="Book Antiqua" w:hAnsi="Book Antiqua" w:cs="Times New Roman"/>
          <w:sz w:val="24"/>
          <w:szCs w:val="24"/>
          <w:lang w:val="en-US"/>
        </w:rPr>
        <w:t>nowadays</w:t>
      </w:r>
      <w:r w:rsidR="00BE60AE" w:rsidRPr="004C6B4D">
        <w:rPr>
          <w:rFonts w:ascii="Book Antiqua" w:hAnsi="Book Antiqua" w:cs="Times New Roman"/>
          <w:sz w:val="24"/>
          <w:szCs w:val="24"/>
          <w:lang w:val="en-US"/>
        </w:rPr>
        <w:t xml:space="preserve"> the </w:t>
      </w:r>
      <w:r w:rsidR="006804BE" w:rsidRPr="004C6B4D">
        <w:rPr>
          <w:rFonts w:ascii="Book Antiqua" w:hAnsi="Book Antiqua" w:cs="Times New Roman"/>
          <w:sz w:val="24"/>
          <w:szCs w:val="24"/>
          <w:lang w:val="en-US"/>
        </w:rPr>
        <w:t xml:space="preserve">technique </w:t>
      </w:r>
      <w:r w:rsidR="00BE60AE" w:rsidRPr="004C6B4D">
        <w:rPr>
          <w:rFonts w:ascii="Book Antiqua" w:hAnsi="Book Antiqua" w:cs="Times New Roman"/>
          <w:sz w:val="24"/>
          <w:szCs w:val="24"/>
          <w:lang w:val="en-US"/>
        </w:rPr>
        <w:t xml:space="preserve">of choice in </w:t>
      </w:r>
      <w:r w:rsidR="006804BE" w:rsidRPr="004C6B4D">
        <w:rPr>
          <w:rFonts w:ascii="Book Antiqua" w:hAnsi="Book Antiqua" w:cs="Times New Roman"/>
          <w:sz w:val="24"/>
          <w:szCs w:val="24"/>
          <w:lang w:val="en-US"/>
        </w:rPr>
        <w:t xml:space="preserve">evaluating </w:t>
      </w:r>
      <w:r w:rsidR="00BE60AE" w:rsidRPr="004C6B4D">
        <w:rPr>
          <w:rFonts w:ascii="Book Antiqua" w:hAnsi="Book Antiqua" w:cs="Times New Roman"/>
          <w:sz w:val="24"/>
          <w:szCs w:val="24"/>
          <w:lang w:val="en-US"/>
        </w:rPr>
        <w:t xml:space="preserve">severity and </w:t>
      </w:r>
      <w:r w:rsidR="006804BE" w:rsidRPr="004C6B4D">
        <w:rPr>
          <w:rFonts w:ascii="Book Antiqua" w:hAnsi="Book Antiqua" w:cs="Times New Roman"/>
          <w:sz w:val="24"/>
          <w:szCs w:val="24"/>
          <w:lang w:val="en-US"/>
        </w:rPr>
        <w:t>showing</w:t>
      </w:r>
      <w:r w:rsidR="00BE60AE" w:rsidRPr="004C6B4D">
        <w:rPr>
          <w:rFonts w:ascii="Book Antiqua" w:hAnsi="Book Antiqua" w:cs="Times New Roman"/>
          <w:sz w:val="24"/>
          <w:szCs w:val="24"/>
          <w:lang w:val="en-US"/>
        </w:rPr>
        <w:t xml:space="preserve"> the location of aortic cusp calcification. </w:t>
      </w:r>
      <w:r w:rsidR="006C5189" w:rsidRPr="004C6B4D">
        <w:rPr>
          <w:rFonts w:ascii="Book Antiqua" w:hAnsi="Book Antiqua" w:cs="Times New Roman"/>
          <w:sz w:val="24"/>
          <w:szCs w:val="24"/>
          <w:lang w:val="en-US"/>
        </w:rPr>
        <w:t>CMR is not a good choice b</w:t>
      </w:r>
      <w:r w:rsidR="00BE60AE" w:rsidRPr="004C6B4D">
        <w:rPr>
          <w:rFonts w:ascii="Book Antiqua" w:hAnsi="Book Antiqua" w:cs="Times New Roman"/>
          <w:sz w:val="24"/>
          <w:szCs w:val="24"/>
          <w:lang w:val="en-US"/>
        </w:rPr>
        <w:t xml:space="preserve">ecause of the signal void caused </w:t>
      </w:r>
      <w:r w:rsidR="006C5189" w:rsidRPr="004C6B4D">
        <w:rPr>
          <w:rFonts w:ascii="Book Antiqua" w:hAnsi="Book Antiqua" w:cs="Times New Roman"/>
          <w:sz w:val="24"/>
          <w:szCs w:val="24"/>
          <w:lang w:val="en-US"/>
        </w:rPr>
        <w:t>by calcium</w:t>
      </w:r>
      <w:r w:rsidR="00BE60AE" w:rsidRPr="004C6B4D">
        <w:rPr>
          <w:rFonts w:ascii="Book Antiqua" w:hAnsi="Book Antiqua" w:cs="Times New Roman"/>
          <w:sz w:val="24"/>
          <w:szCs w:val="24"/>
          <w:lang w:val="en-US"/>
        </w:rPr>
        <w:t xml:space="preserve">. </w:t>
      </w:r>
      <w:r w:rsidR="006C5189" w:rsidRPr="004C6B4D">
        <w:rPr>
          <w:rFonts w:ascii="Book Antiqua" w:hAnsi="Book Antiqua" w:cs="Times New Roman"/>
          <w:sz w:val="24"/>
          <w:szCs w:val="24"/>
          <w:lang w:val="en-US"/>
        </w:rPr>
        <w:t xml:space="preserve">Large aortic valve </w:t>
      </w:r>
      <w:r w:rsidR="00F41E4C" w:rsidRPr="004C6B4D">
        <w:rPr>
          <w:rFonts w:ascii="Book Antiqua" w:hAnsi="Book Antiqua" w:cs="Times New Roman"/>
          <w:sz w:val="24"/>
          <w:szCs w:val="24"/>
          <w:lang w:val="en-US"/>
        </w:rPr>
        <w:t>calcification</w:t>
      </w:r>
      <w:r w:rsidR="006C5189" w:rsidRPr="004C6B4D">
        <w:rPr>
          <w:rFonts w:ascii="Book Antiqua" w:hAnsi="Book Antiqua" w:cs="Times New Roman"/>
          <w:sz w:val="24"/>
          <w:szCs w:val="24"/>
          <w:lang w:val="en-US"/>
        </w:rPr>
        <w:t>s</w:t>
      </w:r>
      <w:r w:rsidR="00F41E4C" w:rsidRPr="004C6B4D">
        <w:rPr>
          <w:rFonts w:ascii="Book Antiqua" w:hAnsi="Book Antiqua" w:cs="Times New Roman"/>
          <w:sz w:val="24"/>
          <w:szCs w:val="24"/>
          <w:lang w:val="en-US"/>
        </w:rPr>
        <w:t xml:space="preserve"> </w:t>
      </w:r>
      <w:r w:rsidR="006C5189" w:rsidRPr="004C6B4D">
        <w:rPr>
          <w:rFonts w:ascii="Book Antiqua" w:hAnsi="Book Antiqua" w:cs="Times New Roman"/>
          <w:sz w:val="24"/>
          <w:szCs w:val="24"/>
          <w:lang w:val="en-US"/>
        </w:rPr>
        <w:t>raise</w:t>
      </w:r>
      <w:r w:rsidR="00F41E4C" w:rsidRPr="004C6B4D">
        <w:rPr>
          <w:rFonts w:ascii="Book Antiqua" w:hAnsi="Book Antiqua" w:cs="Times New Roman"/>
          <w:sz w:val="24"/>
          <w:szCs w:val="24"/>
          <w:lang w:val="en-US"/>
        </w:rPr>
        <w:t xml:space="preserve"> the risk </w:t>
      </w:r>
      <w:r w:rsidR="006C5189" w:rsidRPr="004C6B4D">
        <w:rPr>
          <w:rFonts w:ascii="Book Antiqua" w:hAnsi="Book Antiqua" w:cs="Times New Roman"/>
          <w:sz w:val="24"/>
          <w:szCs w:val="24"/>
          <w:lang w:val="en-US"/>
        </w:rPr>
        <w:t xml:space="preserve">of gaps between the external </w:t>
      </w:r>
      <w:r w:rsidR="00F41E4C" w:rsidRPr="004C6B4D">
        <w:rPr>
          <w:rFonts w:ascii="Book Antiqua" w:hAnsi="Book Antiqua" w:cs="Times New Roman"/>
          <w:sz w:val="24"/>
          <w:szCs w:val="24"/>
          <w:lang w:val="en-US"/>
        </w:rPr>
        <w:t>fac</w:t>
      </w:r>
      <w:r w:rsidR="006C5189" w:rsidRPr="004C6B4D">
        <w:rPr>
          <w:rFonts w:ascii="Book Antiqua" w:hAnsi="Book Antiqua" w:cs="Times New Roman"/>
          <w:sz w:val="24"/>
          <w:szCs w:val="24"/>
          <w:lang w:val="en-US"/>
        </w:rPr>
        <w:t>e of the prosthesis and the patient</w:t>
      </w:r>
      <w:r w:rsidR="004C6B4D">
        <w:rPr>
          <w:rFonts w:ascii="Book Antiqua" w:hAnsi="Book Antiqua" w:cs="Times New Roman"/>
          <w:sz w:val="24"/>
          <w:szCs w:val="24"/>
          <w:lang w:val="en-US" w:eastAsia="zh-CN"/>
        </w:rPr>
        <w:t>’</w:t>
      </w:r>
      <w:r w:rsidR="006C5189" w:rsidRPr="004C6B4D">
        <w:rPr>
          <w:rFonts w:ascii="Book Antiqua" w:hAnsi="Book Antiqua" w:cs="Times New Roman"/>
          <w:sz w:val="24"/>
          <w:szCs w:val="24"/>
          <w:lang w:val="en-US"/>
        </w:rPr>
        <w:t>s</w:t>
      </w:r>
      <w:r w:rsidR="00F41E4C" w:rsidRPr="004C6B4D">
        <w:rPr>
          <w:rFonts w:ascii="Book Antiqua" w:hAnsi="Book Antiqua" w:cs="Times New Roman"/>
          <w:sz w:val="24"/>
          <w:szCs w:val="24"/>
          <w:lang w:val="en-US"/>
        </w:rPr>
        <w:t xml:space="preserve"> native valve, </w:t>
      </w:r>
      <w:r w:rsidR="006C5189" w:rsidRPr="004C6B4D">
        <w:rPr>
          <w:rFonts w:ascii="Book Antiqua" w:hAnsi="Book Antiqua" w:cs="Times New Roman"/>
          <w:sz w:val="24"/>
          <w:szCs w:val="24"/>
          <w:lang w:val="en-US"/>
        </w:rPr>
        <w:t xml:space="preserve">allowing </w:t>
      </w:r>
      <w:r w:rsidR="00F41E4C" w:rsidRPr="004C6B4D">
        <w:rPr>
          <w:rFonts w:ascii="Book Antiqua" w:hAnsi="Book Antiqua" w:cs="Times New Roman"/>
          <w:sz w:val="24"/>
          <w:szCs w:val="24"/>
          <w:lang w:val="en-US"/>
        </w:rPr>
        <w:t xml:space="preserve">paravalvular regurgitation leaks. </w:t>
      </w:r>
      <w:r w:rsidR="006C5189" w:rsidRPr="004C6B4D">
        <w:rPr>
          <w:rFonts w:ascii="Book Antiqua" w:hAnsi="Book Antiqua" w:cs="Times New Roman"/>
          <w:sz w:val="24"/>
          <w:szCs w:val="24"/>
          <w:lang w:val="en-US"/>
        </w:rPr>
        <w:t>Also</w:t>
      </w:r>
      <w:r w:rsidR="00F41E4C" w:rsidRPr="004C6B4D">
        <w:rPr>
          <w:rFonts w:ascii="Book Antiqua" w:hAnsi="Book Antiqua" w:cs="Times New Roman"/>
          <w:sz w:val="24"/>
          <w:szCs w:val="24"/>
          <w:lang w:val="en-US"/>
        </w:rPr>
        <w:t xml:space="preserve">, the </w:t>
      </w:r>
      <w:r w:rsidR="006C5189" w:rsidRPr="004C6B4D">
        <w:rPr>
          <w:rFonts w:ascii="Book Antiqua" w:hAnsi="Book Antiqua" w:cs="Times New Roman"/>
          <w:sz w:val="24"/>
          <w:szCs w:val="24"/>
          <w:lang w:val="en-US"/>
        </w:rPr>
        <w:t>asymmetry, severity</w:t>
      </w:r>
      <w:r w:rsidR="00F41E4C" w:rsidRPr="004C6B4D">
        <w:rPr>
          <w:rFonts w:ascii="Book Antiqua" w:hAnsi="Book Antiqua" w:cs="Times New Roman"/>
          <w:sz w:val="24"/>
          <w:szCs w:val="24"/>
          <w:lang w:val="en-US"/>
        </w:rPr>
        <w:t xml:space="preserve"> and the </w:t>
      </w:r>
      <w:r w:rsidR="006C5189" w:rsidRPr="004C6B4D">
        <w:rPr>
          <w:rFonts w:ascii="Book Antiqua" w:hAnsi="Book Antiqua" w:cs="Times New Roman"/>
          <w:sz w:val="24"/>
          <w:szCs w:val="24"/>
          <w:lang w:val="en-US"/>
        </w:rPr>
        <w:t>prosthesis</w:t>
      </w:r>
      <w:r w:rsidR="00F41E4C"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eastAsia="zh-CN"/>
        </w:rPr>
        <w:t>“</w:t>
      </w:r>
      <w:r w:rsidR="00F41E4C" w:rsidRPr="004C6B4D">
        <w:rPr>
          <w:rFonts w:ascii="Book Antiqua" w:hAnsi="Book Antiqua" w:cs="Times New Roman"/>
          <w:sz w:val="24"/>
          <w:szCs w:val="24"/>
          <w:lang w:val="en-US"/>
        </w:rPr>
        <w:t>landing zone</w:t>
      </w:r>
      <w:r w:rsidR="003E2EB7" w:rsidRPr="004C6B4D">
        <w:rPr>
          <w:rFonts w:ascii="Book Antiqua" w:hAnsi="Book Antiqua" w:cs="Times New Roman"/>
          <w:sz w:val="24"/>
          <w:szCs w:val="24"/>
          <w:lang w:val="en-US" w:eastAsia="zh-CN"/>
        </w:rPr>
        <w:t>”</w:t>
      </w:r>
      <w:r w:rsidR="006C5189" w:rsidRPr="004C6B4D">
        <w:rPr>
          <w:rFonts w:ascii="Book Antiqua" w:hAnsi="Book Antiqua" w:cs="Times New Roman"/>
          <w:sz w:val="24"/>
          <w:szCs w:val="24"/>
          <w:lang w:val="en-US"/>
        </w:rPr>
        <w:t xml:space="preserve"> calcification</w:t>
      </w:r>
      <w:r w:rsidR="0091044E" w:rsidRPr="004C6B4D">
        <w:rPr>
          <w:rFonts w:ascii="Book Antiqua" w:hAnsi="Book Antiqua" w:cs="Times New Roman"/>
          <w:sz w:val="24"/>
          <w:szCs w:val="24"/>
          <w:lang w:val="en-US"/>
        </w:rPr>
        <w:t>,</w:t>
      </w:r>
      <w:r w:rsidR="006C5189" w:rsidRPr="004C6B4D">
        <w:rPr>
          <w:rFonts w:ascii="Book Antiqua" w:hAnsi="Book Antiqua" w:cs="Times New Roman"/>
          <w:sz w:val="24"/>
          <w:szCs w:val="24"/>
          <w:lang w:val="en-US"/>
        </w:rPr>
        <w:t xml:space="preserve"> may produce</w:t>
      </w:r>
      <w:r w:rsidR="00F41E4C" w:rsidRPr="004C6B4D">
        <w:rPr>
          <w:rFonts w:ascii="Book Antiqua" w:hAnsi="Book Antiqua" w:cs="Times New Roman"/>
          <w:sz w:val="24"/>
          <w:szCs w:val="24"/>
          <w:lang w:val="en-US"/>
        </w:rPr>
        <w:t xml:space="preserve"> differences in the tension–force across the valve, </w:t>
      </w:r>
      <w:r w:rsidR="006C5189" w:rsidRPr="004C6B4D">
        <w:rPr>
          <w:rFonts w:ascii="Book Antiqua" w:hAnsi="Book Antiqua" w:cs="Times New Roman"/>
          <w:sz w:val="24"/>
          <w:szCs w:val="24"/>
          <w:lang w:val="en-US"/>
        </w:rPr>
        <w:t>with the consequent</w:t>
      </w:r>
      <w:r w:rsidR="00F41E4C" w:rsidRPr="004C6B4D">
        <w:rPr>
          <w:rFonts w:ascii="Book Antiqua" w:hAnsi="Book Antiqua" w:cs="Times New Roman"/>
          <w:sz w:val="24"/>
          <w:szCs w:val="24"/>
          <w:lang w:val="en-US"/>
        </w:rPr>
        <w:t xml:space="preserve"> asymmetric deployment of the </w:t>
      </w:r>
      <w:r w:rsidR="006C5189" w:rsidRPr="004C6B4D">
        <w:rPr>
          <w:rFonts w:ascii="Book Antiqua" w:hAnsi="Book Antiqua" w:cs="Times New Roman"/>
          <w:sz w:val="24"/>
          <w:szCs w:val="24"/>
          <w:lang w:val="en-US"/>
        </w:rPr>
        <w:t>device</w:t>
      </w:r>
      <w:r w:rsidR="00F41E4C" w:rsidRPr="004C6B4D">
        <w:rPr>
          <w:rFonts w:ascii="Book Antiqua" w:hAnsi="Book Antiqua" w:cs="Times New Roman"/>
          <w:sz w:val="24"/>
          <w:szCs w:val="24"/>
          <w:lang w:val="en-US"/>
        </w:rPr>
        <w:t xml:space="preserve"> and increase</w:t>
      </w:r>
      <w:r w:rsidR="0091044E" w:rsidRPr="004C6B4D">
        <w:rPr>
          <w:rFonts w:ascii="Book Antiqua" w:hAnsi="Book Antiqua" w:cs="Times New Roman"/>
          <w:sz w:val="24"/>
          <w:szCs w:val="24"/>
          <w:lang w:val="en-US"/>
        </w:rPr>
        <w:t>d</w:t>
      </w:r>
      <w:r w:rsidR="00F41E4C" w:rsidRPr="004C6B4D">
        <w:rPr>
          <w:rFonts w:ascii="Book Antiqua" w:hAnsi="Book Antiqua" w:cs="Times New Roman"/>
          <w:sz w:val="24"/>
          <w:szCs w:val="24"/>
          <w:lang w:val="en-US"/>
        </w:rPr>
        <w:t xml:space="preserve"> risk of </w:t>
      </w:r>
      <w:r w:rsidR="0091044E" w:rsidRPr="004C6B4D">
        <w:rPr>
          <w:rFonts w:ascii="Book Antiqua" w:hAnsi="Book Antiqua" w:cs="Times New Roman"/>
          <w:sz w:val="24"/>
          <w:szCs w:val="24"/>
          <w:lang w:val="en-US"/>
        </w:rPr>
        <w:t>obstruction</w:t>
      </w:r>
      <w:r w:rsidR="00F41E4C" w:rsidRPr="004C6B4D">
        <w:rPr>
          <w:rFonts w:ascii="Book Antiqua" w:hAnsi="Book Antiqua" w:cs="Times New Roman"/>
          <w:sz w:val="24"/>
          <w:szCs w:val="24"/>
          <w:lang w:val="en-US"/>
        </w:rPr>
        <w:t xml:space="preserve"> of the cor</w:t>
      </w:r>
      <w:r w:rsidR="0091044E" w:rsidRPr="004C6B4D">
        <w:rPr>
          <w:rFonts w:ascii="Book Antiqua" w:hAnsi="Book Antiqua" w:cs="Times New Roman"/>
          <w:sz w:val="24"/>
          <w:szCs w:val="24"/>
          <w:lang w:val="en-US"/>
        </w:rPr>
        <w:t>onary arteries ostium; and important</w:t>
      </w:r>
      <w:r w:rsidR="00F41E4C" w:rsidRPr="004C6B4D">
        <w:rPr>
          <w:rFonts w:ascii="Book Antiqua" w:hAnsi="Book Antiqua" w:cs="Times New Roman"/>
          <w:sz w:val="24"/>
          <w:szCs w:val="24"/>
          <w:lang w:val="en-US"/>
        </w:rPr>
        <w:t xml:space="preserve"> </w:t>
      </w:r>
      <w:r w:rsidR="0091044E" w:rsidRPr="004C6B4D">
        <w:rPr>
          <w:rFonts w:ascii="Book Antiqua" w:hAnsi="Book Antiqua" w:cs="Times New Roman"/>
          <w:sz w:val="24"/>
          <w:szCs w:val="24"/>
          <w:lang w:val="en-US"/>
        </w:rPr>
        <w:t xml:space="preserve">sinotubular junction </w:t>
      </w:r>
      <w:r w:rsidR="00F41E4C" w:rsidRPr="004C6B4D">
        <w:rPr>
          <w:rFonts w:ascii="Book Antiqua" w:hAnsi="Book Antiqua" w:cs="Times New Roman"/>
          <w:sz w:val="24"/>
          <w:szCs w:val="24"/>
          <w:lang w:val="en-US"/>
        </w:rPr>
        <w:t>calcification</w:t>
      </w:r>
      <w:r w:rsidR="0091044E" w:rsidRPr="004C6B4D">
        <w:rPr>
          <w:rFonts w:ascii="Book Antiqua" w:hAnsi="Book Antiqua" w:cs="Times New Roman"/>
          <w:sz w:val="24"/>
          <w:szCs w:val="24"/>
          <w:lang w:val="en-US"/>
        </w:rPr>
        <w:t>s</w:t>
      </w:r>
      <w:r w:rsidR="00F41E4C" w:rsidRPr="004C6B4D">
        <w:rPr>
          <w:rFonts w:ascii="Book Antiqua" w:hAnsi="Book Antiqua" w:cs="Times New Roman"/>
          <w:sz w:val="24"/>
          <w:szCs w:val="24"/>
          <w:lang w:val="en-US"/>
        </w:rPr>
        <w:t xml:space="preserve"> </w:t>
      </w:r>
      <w:r w:rsidR="0091044E" w:rsidRPr="004C6B4D">
        <w:rPr>
          <w:rFonts w:ascii="Book Antiqua" w:hAnsi="Book Antiqua" w:cs="Times New Roman"/>
          <w:sz w:val="24"/>
          <w:szCs w:val="24"/>
          <w:lang w:val="en-US"/>
        </w:rPr>
        <w:t>may cause limitation during</w:t>
      </w:r>
      <w:r w:rsidR="00F41E4C" w:rsidRPr="004C6B4D">
        <w:rPr>
          <w:rFonts w:ascii="Book Antiqua" w:hAnsi="Book Antiqua" w:cs="Times New Roman"/>
          <w:sz w:val="24"/>
          <w:szCs w:val="24"/>
          <w:lang w:val="en-US"/>
        </w:rPr>
        <w:t xml:space="preserve"> balloon </w:t>
      </w:r>
      <w:r w:rsidR="0091044E" w:rsidRPr="004C6B4D">
        <w:rPr>
          <w:rFonts w:ascii="Book Antiqua" w:hAnsi="Book Antiqua" w:cs="Times New Roman"/>
          <w:sz w:val="24"/>
          <w:szCs w:val="24"/>
          <w:lang w:val="en-US"/>
        </w:rPr>
        <w:t>dilatation</w:t>
      </w:r>
      <w:r w:rsidR="00F41E4C" w:rsidRPr="004C6B4D">
        <w:rPr>
          <w:rFonts w:ascii="Book Antiqua" w:hAnsi="Book Antiqua" w:cs="Times New Roman"/>
          <w:sz w:val="24"/>
          <w:szCs w:val="24"/>
          <w:lang w:val="en-US"/>
        </w:rPr>
        <w:t xml:space="preserve"> at the aortic end and </w:t>
      </w:r>
      <w:r w:rsidR="0091044E" w:rsidRPr="004C6B4D">
        <w:rPr>
          <w:rFonts w:ascii="Book Antiqua" w:hAnsi="Book Antiqua" w:cs="Times New Roman"/>
          <w:sz w:val="24"/>
          <w:szCs w:val="24"/>
          <w:lang w:val="en-US"/>
        </w:rPr>
        <w:t xml:space="preserve">may produce </w:t>
      </w:r>
      <w:r w:rsidR="00F41E4C" w:rsidRPr="004C6B4D">
        <w:rPr>
          <w:rFonts w:ascii="Book Antiqua" w:hAnsi="Book Antiqua" w:cs="Times New Roman"/>
          <w:sz w:val="24"/>
          <w:szCs w:val="24"/>
          <w:lang w:val="en-US"/>
        </w:rPr>
        <w:t xml:space="preserve">ventricular displacement of the </w:t>
      </w:r>
      <w:r w:rsidR="0091044E" w:rsidRPr="004C6B4D">
        <w:rPr>
          <w:rFonts w:ascii="Book Antiqua" w:hAnsi="Book Antiqua" w:cs="Times New Roman"/>
          <w:sz w:val="24"/>
          <w:szCs w:val="24"/>
          <w:lang w:val="en-US"/>
        </w:rPr>
        <w:t xml:space="preserve">prosthesis at the moment of </w:t>
      </w:r>
      <w:proofErr w:type="gramStart"/>
      <w:r w:rsidR="00415962" w:rsidRPr="004C6B4D">
        <w:rPr>
          <w:rFonts w:ascii="Book Antiqua" w:hAnsi="Book Antiqua" w:cs="Times New Roman"/>
          <w:sz w:val="24"/>
          <w:szCs w:val="24"/>
          <w:lang w:val="en-US"/>
        </w:rPr>
        <w:t>unfolding</w:t>
      </w:r>
      <w:r w:rsidR="00415962" w:rsidRPr="004C6B4D">
        <w:rPr>
          <w:rFonts w:ascii="Book Antiqua" w:hAnsi="Book Antiqua" w:cs="Times New Roman"/>
          <w:sz w:val="24"/>
          <w:szCs w:val="24"/>
          <w:vertAlign w:val="superscript"/>
          <w:lang w:val="en-US"/>
        </w:rPr>
        <w:t>[</w:t>
      </w:r>
      <w:proofErr w:type="gramEnd"/>
      <w:r w:rsidR="00F41E4C" w:rsidRPr="004C6B4D">
        <w:rPr>
          <w:rFonts w:ascii="Book Antiqua" w:hAnsi="Book Antiqua" w:cs="Times New Roman"/>
          <w:sz w:val="24"/>
          <w:szCs w:val="24"/>
          <w:vertAlign w:val="superscript"/>
          <w:lang w:val="en-US"/>
        </w:rPr>
        <w:t>1</w:t>
      </w:r>
      <w:r w:rsidR="00FA5D37" w:rsidRPr="004C6B4D">
        <w:rPr>
          <w:rFonts w:ascii="Book Antiqua" w:hAnsi="Book Antiqua" w:cs="Times New Roman"/>
          <w:sz w:val="24"/>
          <w:szCs w:val="24"/>
          <w:vertAlign w:val="superscript"/>
          <w:lang w:val="en-US"/>
        </w:rPr>
        <w:t>3</w:t>
      </w:r>
      <w:r w:rsidR="007303BB" w:rsidRPr="004C6B4D">
        <w:rPr>
          <w:rFonts w:ascii="Book Antiqua" w:hAnsi="Book Antiqua" w:cs="Times New Roman"/>
          <w:sz w:val="24"/>
          <w:szCs w:val="24"/>
          <w:vertAlign w:val="superscript"/>
          <w:lang w:val="en-US"/>
        </w:rPr>
        <w:t>]</w:t>
      </w:r>
      <w:r w:rsidR="00F41E4C" w:rsidRPr="004C6B4D">
        <w:rPr>
          <w:rFonts w:ascii="Book Antiqua" w:hAnsi="Book Antiqua" w:cs="Times New Roman"/>
          <w:sz w:val="24"/>
          <w:szCs w:val="24"/>
          <w:lang w:val="en-US"/>
        </w:rPr>
        <w:t>.</w:t>
      </w:r>
    </w:p>
    <w:p w14:paraId="0803023C" w14:textId="1AD3B3AA" w:rsidR="00CE7E9A" w:rsidRPr="004C6B4D" w:rsidRDefault="00D37093" w:rsidP="004C6B4D">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eastAsia="Arial Unicode MS" w:hAnsi="Book Antiqua" w:cs="Times New Roman"/>
          <w:sz w:val="24"/>
          <w:szCs w:val="24"/>
          <w:lang w:val="en-US"/>
        </w:rPr>
        <w:t>Another important issue to consider is the distance from the annulus to the coronary ostia, in order to avoid its compromise during the valve deployment. The distance to the right coronary ostia is easily determined with TEE</w:t>
      </w:r>
      <w:r w:rsidR="00C31EBA" w:rsidRPr="004C6B4D">
        <w:rPr>
          <w:rFonts w:ascii="Book Antiqua" w:eastAsia="Arial Unicode MS" w:hAnsi="Book Antiqua" w:cs="Times New Roman"/>
          <w:sz w:val="24"/>
          <w:szCs w:val="24"/>
          <w:lang w:val="en-US"/>
        </w:rPr>
        <w:t xml:space="preserve"> (</w:t>
      </w:r>
      <w:r w:rsidR="003E2EB7" w:rsidRPr="004C6B4D">
        <w:rPr>
          <w:rFonts w:ascii="Book Antiqua" w:eastAsia="Arial Unicode MS" w:hAnsi="Book Antiqua" w:cs="Times New Roman"/>
          <w:sz w:val="24"/>
          <w:szCs w:val="24"/>
          <w:lang w:val="en-US"/>
        </w:rPr>
        <w:t>F</w:t>
      </w:r>
      <w:r w:rsidR="00C31EBA" w:rsidRPr="004C6B4D">
        <w:rPr>
          <w:rFonts w:ascii="Book Antiqua" w:eastAsia="Arial Unicode MS" w:hAnsi="Book Antiqua" w:cs="Times New Roman"/>
          <w:sz w:val="24"/>
          <w:szCs w:val="24"/>
          <w:lang w:val="en-US"/>
        </w:rPr>
        <w:t>igure 1)</w:t>
      </w:r>
      <w:r w:rsidRPr="004C6B4D">
        <w:rPr>
          <w:rFonts w:ascii="Book Antiqua" w:eastAsia="Arial Unicode MS" w:hAnsi="Book Antiqua" w:cs="Times New Roman"/>
          <w:sz w:val="24"/>
          <w:szCs w:val="24"/>
          <w:lang w:val="en-US"/>
        </w:rPr>
        <w:t xml:space="preserve">, but not to the left coronary ostia, </w:t>
      </w:r>
      <w:r w:rsidR="00F41E4C" w:rsidRPr="004C6B4D">
        <w:rPr>
          <w:rFonts w:ascii="Book Antiqua" w:eastAsia="Arial Unicode MS" w:hAnsi="Book Antiqua" w:cs="Times New Roman"/>
          <w:sz w:val="24"/>
          <w:szCs w:val="24"/>
          <w:lang w:val="en-US"/>
        </w:rPr>
        <w:t>which requires</w:t>
      </w:r>
      <w:r w:rsidRPr="004C6B4D">
        <w:rPr>
          <w:rFonts w:ascii="Book Antiqua" w:eastAsia="Arial Unicode MS" w:hAnsi="Book Antiqua" w:cs="Times New Roman"/>
          <w:sz w:val="24"/>
          <w:szCs w:val="24"/>
          <w:lang w:val="en-US"/>
        </w:rPr>
        <w:t xml:space="preserve"> </w:t>
      </w:r>
      <w:r w:rsidR="00F41E4C" w:rsidRPr="004C6B4D">
        <w:rPr>
          <w:rFonts w:ascii="Book Antiqua" w:eastAsia="Arial Unicode MS" w:hAnsi="Book Antiqua" w:cs="Times New Roman"/>
          <w:sz w:val="24"/>
          <w:szCs w:val="24"/>
          <w:lang w:val="en-US"/>
        </w:rPr>
        <w:t>three-dimensional (</w:t>
      </w:r>
      <w:r w:rsidRPr="004C6B4D">
        <w:rPr>
          <w:rFonts w:ascii="Book Antiqua" w:eastAsia="Arial Unicode MS" w:hAnsi="Book Antiqua" w:cs="Times New Roman"/>
          <w:sz w:val="24"/>
          <w:szCs w:val="24"/>
          <w:lang w:val="en-US"/>
        </w:rPr>
        <w:t>3D</w:t>
      </w:r>
      <w:r w:rsidR="00F41E4C" w:rsidRPr="004C6B4D">
        <w:rPr>
          <w:rFonts w:ascii="Book Antiqua" w:eastAsia="Arial Unicode MS" w:hAnsi="Book Antiqua" w:cs="Times New Roman"/>
          <w:sz w:val="24"/>
          <w:szCs w:val="24"/>
          <w:lang w:val="en-US"/>
        </w:rPr>
        <w:t>)</w:t>
      </w:r>
      <w:r w:rsidRPr="004C6B4D">
        <w:rPr>
          <w:rFonts w:ascii="Book Antiqua" w:eastAsia="Arial Unicode MS" w:hAnsi="Book Antiqua" w:cs="Times New Roman"/>
          <w:sz w:val="24"/>
          <w:szCs w:val="24"/>
          <w:lang w:val="en-US"/>
        </w:rPr>
        <w:t xml:space="preserve"> </w:t>
      </w:r>
      <w:r w:rsidR="00F41E4C" w:rsidRPr="004C6B4D">
        <w:rPr>
          <w:rFonts w:ascii="Book Antiqua" w:eastAsia="Arial Unicode MS" w:hAnsi="Book Antiqua" w:cs="Times New Roman"/>
          <w:sz w:val="24"/>
          <w:szCs w:val="24"/>
          <w:lang w:val="en-US"/>
        </w:rPr>
        <w:t>TEE</w:t>
      </w:r>
      <w:r w:rsidR="00C31EBA" w:rsidRPr="004C6B4D">
        <w:rPr>
          <w:rFonts w:ascii="Book Antiqua" w:eastAsia="Arial Unicode MS" w:hAnsi="Book Antiqua" w:cs="Times New Roman"/>
          <w:sz w:val="24"/>
          <w:szCs w:val="24"/>
          <w:lang w:val="en-US"/>
        </w:rPr>
        <w:t xml:space="preserve"> (</w:t>
      </w:r>
      <w:r w:rsidR="003E2EB7" w:rsidRPr="004C6B4D">
        <w:rPr>
          <w:rFonts w:ascii="Book Antiqua" w:eastAsia="Arial Unicode MS" w:hAnsi="Book Antiqua" w:cs="Times New Roman"/>
          <w:sz w:val="24"/>
          <w:szCs w:val="24"/>
          <w:lang w:val="en-US"/>
        </w:rPr>
        <w:t>F</w:t>
      </w:r>
      <w:r w:rsidR="00C31EBA" w:rsidRPr="004C6B4D">
        <w:rPr>
          <w:rFonts w:ascii="Book Antiqua" w:eastAsia="Arial Unicode MS" w:hAnsi="Book Antiqua" w:cs="Times New Roman"/>
          <w:sz w:val="24"/>
          <w:szCs w:val="24"/>
          <w:lang w:val="en-US"/>
        </w:rPr>
        <w:t>igure 2)</w:t>
      </w:r>
      <w:r w:rsidRPr="004C6B4D">
        <w:rPr>
          <w:rFonts w:ascii="Book Antiqua" w:eastAsia="Arial Unicode MS" w:hAnsi="Book Antiqua" w:cs="Times New Roman"/>
          <w:sz w:val="24"/>
          <w:szCs w:val="24"/>
          <w:lang w:val="en-US"/>
        </w:rPr>
        <w:t xml:space="preserve">. MSCT </w:t>
      </w:r>
      <w:r w:rsidR="002B7FEF" w:rsidRPr="004C6B4D">
        <w:rPr>
          <w:rFonts w:ascii="Book Antiqua" w:hAnsi="Book Antiqua" w:cs="Times New Roman"/>
          <w:sz w:val="24"/>
          <w:szCs w:val="24"/>
          <w:lang w:val="en-US"/>
        </w:rPr>
        <w:t xml:space="preserve">provides a </w:t>
      </w:r>
      <w:r w:rsidR="0091044E" w:rsidRPr="004C6B4D">
        <w:rPr>
          <w:rFonts w:ascii="Book Antiqua" w:hAnsi="Book Antiqua" w:cs="Times New Roman"/>
          <w:sz w:val="24"/>
          <w:szCs w:val="24"/>
          <w:lang w:val="en-US"/>
        </w:rPr>
        <w:t xml:space="preserve">more comprehensive assessment, showing </w:t>
      </w:r>
      <w:r w:rsidR="002B7FEF" w:rsidRPr="004C6B4D">
        <w:rPr>
          <w:rFonts w:ascii="Book Antiqua" w:hAnsi="Book Antiqua" w:cs="Times New Roman"/>
          <w:sz w:val="24"/>
          <w:szCs w:val="24"/>
          <w:lang w:val="en-US"/>
        </w:rPr>
        <w:t xml:space="preserve">an average </w:t>
      </w:r>
      <w:r w:rsidR="00357EEB" w:rsidRPr="004C6B4D">
        <w:rPr>
          <w:rFonts w:ascii="Book Antiqua" w:hAnsi="Book Antiqua" w:cs="Times New Roman"/>
          <w:sz w:val="24"/>
          <w:szCs w:val="24"/>
          <w:lang w:val="en-US"/>
        </w:rPr>
        <w:t>annular-right coronary artery distance of 13.6</w:t>
      </w:r>
      <w:r w:rsidR="00357EEB" w:rsidRPr="004C6B4D">
        <w:rPr>
          <w:rFonts w:ascii="Book Antiqua" w:hAnsi="Book Antiqua" w:cs="Times New Roman"/>
          <w:sz w:val="24"/>
          <w:szCs w:val="24"/>
          <w:lang w:val="en-US" w:eastAsia="zh-CN"/>
        </w:rPr>
        <w:t xml:space="preserve"> </w:t>
      </w:r>
      <w:r w:rsidR="00357EEB" w:rsidRPr="004C6B4D">
        <w:rPr>
          <w:rFonts w:ascii="Book Antiqua" w:eastAsia="MS Gothic" w:hAnsi="Book Antiqua" w:cs="Times New Roman"/>
          <w:sz w:val="24"/>
          <w:szCs w:val="24"/>
          <w:lang w:val="en-US"/>
        </w:rPr>
        <w:t>±</w:t>
      </w:r>
      <w:r w:rsidR="00357EEB" w:rsidRPr="004C6B4D">
        <w:rPr>
          <w:rFonts w:ascii="Book Antiqua" w:hAnsi="Book Antiqua" w:cs="Times New Roman"/>
          <w:sz w:val="24"/>
          <w:szCs w:val="24"/>
          <w:lang w:val="en-US" w:eastAsia="zh-CN"/>
        </w:rPr>
        <w:t xml:space="preserve"> </w:t>
      </w:r>
      <w:r w:rsidR="00357EEB" w:rsidRPr="004C6B4D">
        <w:rPr>
          <w:rFonts w:ascii="Book Antiqua" w:hAnsi="Book Antiqua" w:cs="Times New Roman"/>
          <w:sz w:val="24"/>
          <w:szCs w:val="24"/>
          <w:lang w:val="en-US"/>
        </w:rPr>
        <w:t xml:space="preserve">2.8 mm and </w:t>
      </w:r>
      <w:r w:rsidR="002B7FEF" w:rsidRPr="004C6B4D">
        <w:rPr>
          <w:rFonts w:ascii="Book Antiqua" w:hAnsi="Book Antiqua" w:cs="Times New Roman"/>
          <w:sz w:val="24"/>
          <w:szCs w:val="24"/>
          <w:lang w:val="en-US"/>
        </w:rPr>
        <w:t>annular–left coronary artery distance of 13.4</w:t>
      </w:r>
      <w:r w:rsidR="003E2EB7" w:rsidRPr="004C6B4D">
        <w:rPr>
          <w:rFonts w:ascii="Book Antiqua" w:hAnsi="Book Antiqua" w:cs="Times New Roman"/>
          <w:sz w:val="24"/>
          <w:szCs w:val="24"/>
          <w:lang w:val="en-US" w:eastAsia="zh-CN"/>
        </w:rPr>
        <w:t xml:space="preserve"> </w:t>
      </w:r>
      <w:r w:rsidR="002B7FEF" w:rsidRPr="004C6B4D">
        <w:rPr>
          <w:rFonts w:ascii="Book Antiqua" w:eastAsia="MS Gothic" w:hAnsi="Book Antiqua" w:cs="Times New Roman"/>
          <w:sz w:val="24"/>
          <w:szCs w:val="24"/>
          <w:lang w:val="en-US"/>
        </w:rPr>
        <w:t>±</w:t>
      </w:r>
      <w:r w:rsidR="003E2EB7" w:rsidRPr="004C6B4D">
        <w:rPr>
          <w:rFonts w:ascii="Book Antiqua" w:hAnsi="Book Antiqua" w:cs="Times New Roman"/>
          <w:sz w:val="24"/>
          <w:szCs w:val="24"/>
          <w:lang w:val="en-US" w:eastAsia="zh-CN"/>
        </w:rPr>
        <w:t xml:space="preserve"> </w:t>
      </w:r>
      <w:r w:rsidR="00357EEB" w:rsidRPr="004C6B4D">
        <w:rPr>
          <w:rFonts w:ascii="Book Antiqua" w:hAnsi="Book Antiqua" w:cs="Times New Roman"/>
          <w:sz w:val="24"/>
          <w:szCs w:val="24"/>
          <w:lang w:val="en-US"/>
        </w:rPr>
        <w:t xml:space="preserve">3.2 </w:t>
      </w:r>
      <w:proofErr w:type="gramStart"/>
      <w:r w:rsidR="00357EEB" w:rsidRPr="004C6B4D">
        <w:rPr>
          <w:rFonts w:ascii="Book Antiqua" w:hAnsi="Book Antiqua" w:cs="Times New Roman"/>
          <w:sz w:val="24"/>
          <w:szCs w:val="24"/>
          <w:lang w:val="en-US"/>
        </w:rPr>
        <w:t>mm</w:t>
      </w:r>
      <w:r w:rsidR="007303BB" w:rsidRPr="004C6B4D">
        <w:rPr>
          <w:rFonts w:ascii="Book Antiqua" w:hAnsi="Book Antiqua" w:cs="Times New Roman"/>
          <w:sz w:val="24"/>
          <w:szCs w:val="24"/>
          <w:vertAlign w:val="superscript"/>
          <w:lang w:val="en-US"/>
        </w:rPr>
        <w:t>[</w:t>
      </w:r>
      <w:proofErr w:type="gramEnd"/>
      <w:r w:rsidR="00C31EBA" w:rsidRPr="004C6B4D">
        <w:rPr>
          <w:rFonts w:ascii="Book Antiqua" w:hAnsi="Book Antiqua" w:cs="Times New Roman"/>
          <w:sz w:val="24"/>
          <w:szCs w:val="24"/>
          <w:vertAlign w:val="superscript"/>
          <w:lang w:val="en-US"/>
        </w:rPr>
        <w:t>5</w:t>
      </w:r>
      <w:r w:rsidR="007303BB" w:rsidRPr="004C6B4D">
        <w:rPr>
          <w:rFonts w:ascii="Book Antiqua" w:hAnsi="Book Antiqua" w:cs="Times New Roman"/>
          <w:sz w:val="24"/>
          <w:szCs w:val="24"/>
          <w:vertAlign w:val="superscript"/>
          <w:lang w:val="en-US"/>
        </w:rPr>
        <w:t>]</w:t>
      </w:r>
      <w:r w:rsidR="00C31EBA" w:rsidRPr="004C6B4D">
        <w:rPr>
          <w:rFonts w:ascii="Book Antiqua" w:hAnsi="Book Antiqua" w:cs="Times New Roman"/>
          <w:sz w:val="24"/>
          <w:szCs w:val="24"/>
          <w:lang w:val="en-US"/>
        </w:rPr>
        <w:t>.</w:t>
      </w:r>
      <w:r w:rsidR="00357EEB" w:rsidRPr="004C6B4D">
        <w:rPr>
          <w:rFonts w:ascii="Book Antiqua" w:hAnsi="Book Antiqua" w:cs="Times New Roman"/>
          <w:sz w:val="24"/>
          <w:szCs w:val="24"/>
          <w:lang w:val="en-US"/>
        </w:rPr>
        <w:t xml:space="preserve"> The distance between</w:t>
      </w:r>
      <w:r w:rsidR="006F233B" w:rsidRPr="004C6B4D">
        <w:rPr>
          <w:rFonts w:ascii="Book Antiqua" w:hAnsi="Book Antiqua" w:cs="Times New Roman"/>
          <w:sz w:val="24"/>
          <w:szCs w:val="24"/>
          <w:lang w:val="en-US"/>
        </w:rPr>
        <w:t xml:space="preserve"> </w:t>
      </w:r>
      <w:r w:rsidR="00357EEB" w:rsidRPr="004C6B4D">
        <w:rPr>
          <w:rFonts w:ascii="Book Antiqua" w:hAnsi="Book Antiqua" w:cs="Times New Roman"/>
          <w:sz w:val="24"/>
          <w:szCs w:val="24"/>
          <w:lang w:val="en-US"/>
        </w:rPr>
        <w:t>the aortic valve annular plane and the coronary ostia</w:t>
      </w:r>
      <w:r w:rsidR="006F233B" w:rsidRPr="004C6B4D">
        <w:rPr>
          <w:rFonts w:ascii="Book Antiqua" w:hAnsi="Book Antiqua" w:cs="Times New Roman"/>
          <w:sz w:val="24"/>
          <w:szCs w:val="24"/>
          <w:lang w:val="en-US"/>
        </w:rPr>
        <w:t xml:space="preserve"> should be</w:t>
      </w:r>
      <w:r w:rsidR="00357EEB" w:rsidRPr="004C6B4D">
        <w:rPr>
          <w:rFonts w:ascii="Book Antiqua" w:hAnsi="Book Antiqua" w:cs="Times New Roman"/>
          <w:sz w:val="24"/>
          <w:szCs w:val="24"/>
          <w:lang w:val="en-US"/>
        </w:rPr>
        <w:t xml:space="preserve"> at least of</w:t>
      </w:r>
      <w:r w:rsidR="006F233B" w:rsidRPr="004C6B4D">
        <w:rPr>
          <w:rFonts w:ascii="Book Antiqua" w:hAnsi="Book Antiqua" w:cs="Times New Roman"/>
          <w:sz w:val="24"/>
          <w:szCs w:val="24"/>
          <w:lang w:val="en-US"/>
        </w:rPr>
        <w:t xml:space="preserve"> </w:t>
      </w:r>
      <w:r w:rsidR="006F233B" w:rsidRPr="004C6B4D">
        <w:rPr>
          <w:rFonts w:ascii="Book Antiqua" w:hAnsi="Book Antiqua" w:cs="Times New Roman"/>
          <w:bCs/>
          <w:sz w:val="24"/>
          <w:szCs w:val="24"/>
          <w:lang w:val="en-US"/>
        </w:rPr>
        <w:t>≥</w:t>
      </w:r>
      <w:r w:rsidR="00D905EF">
        <w:rPr>
          <w:rFonts w:ascii="Book Antiqua" w:hAnsi="Book Antiqua" w:cs="Times New Roman" w:hint="eastAsia"/>
          <w:bCs/>
          <w:sz w:val="24"/>
          <w:szCs w:val="24"/>
          <w:lang w:val="en-US" w:eastAsia="zh-CN"/>
        </w:rPr>
        <w:t xml:space="preserve"> </w:t>
      </w:r>
      <w:r w:rsidR="006F233B" w:rsidRPr="004C6B4D">
        <w:rPr>
          <w:rFonts w:ascii="Book Antiqua" w:hAnsi="Book Antiqua" w:cs="Times New Roman"/>
          <w:sz w:val="24"/>
          <w:szCs w:val="24"/>
          <w:lang w:val="en-US"/>
        </w:rPr>
        <w:t>10</w:t>
      </w:r>
      <w:r w:rsidR="00D905EF">
        <w:rPr>
          <w:rFonts w:ascii="Book Antiqua" w:hAnsi="Book Antiqua" w:cs="Times New Roman" w:hint="eastAsia"/>
          <w:sz w:val="24"/>
          <w:szCs w:val="24"/>
          <w:lang w:val="en-US" w:eastAsia="zh-CN"/>
        </w:rPr>
        <w:t>-</w:t>
      </w:r>
      <w:r w:rsidR="006F233B" w:rsidRPr="004C6B4D">
        <w:rPr>
          <w:rFonts w:ascii="Book Antiqua" w:hAnsi="Book Antiqua" w:cs="Times New Roman"/>
          <w:sz w:val="24"/>
          <w:szCs w:val="24"/>
          <w:lang w:val="en-US"/>
        </w:rPr>
        <w:t>11 mm for both</w:t>
      </w:r>
      <w:r w:rsidR="00357EEB" w:rsidRPr="004C6B4D">
        <w:rPr>
          <w:rFonts w:ascii="Book Antiqua" w:hAnsi="Book Antiqua" w:cs="Times New Roman"/>
          <w:sz w:val="24"/>
          <w:szCs w:val="24"/>
          <w:lang w:val="en-US"/>
        </w:rPr>
        <w:t xml:space="preserve"> type of</w:t>
      </w:r>
      <w:r w:rsidR="006F233B" w:rsidRPr="004C6B4D">
        <w:rPr>
          <w:rFonts w:ascii="Book Antiqua" w:hAnsi="Book Antiqua" w:cs="Times New Roman"/>
          <w:sz w:val="24"/>
          <w:szCs w:val="24"/>
          <w:lang w:val="en-US"/>
        </w:rPr>
        <w:t xml:space="preserve"> </w:t>
      </w:r>
      <w:r w:rsidR="00357EEB" w:rsidRPr="004C6B4D">
        <w:rPr>
          <w:rFonts w:ascii="Book Antiqua" w:hAnsi="Book Antiqua" w:cs="Times New Roman"/>
          <w:sz w:val="24"/>
          <w:szCs w:val="24"/>
          <w:lang w:val="en-US"/>
        </w:rPr>
        <w:t>prosthesis</w:t>
      </w:r>
      <w:r w:rsidR="006F233B" w:rsidRPr="004C6B4D">
        <w:rPr>
          <w:rFonts w:ascii="Book Antiqua" w:hAnsi="Book Antiqua" w:cs="Times New Roman"/>
          <w:sz w:val="24"/>
          <w:szCs w:val="24"/>
          <w:lang w:val="en-US"/>
        </w:rPr>
        <w:t>.</w:t>
      </w:r>
    </w:p>
    <w:p w14:paraId="56A04CB6" w14:textId="77777777" w:rsidR="00D90375" w:rsidRPr="004C6B4D" w:rsidRDefault="00D90375"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5EABD50E" w14:textId="06A66BC5" w:rsidR="00D90375" w:rsidRPr="004C6B4D" w:rsidRDefault="00D90375" w:rsidP="004C6B4D">
      <w:pPr>
        <w:widowControl w:val="0"/>
        <w:autoSpaceDE w:val="0"/>
        <w:autoSpaceDN w:val="0"/>
        <w:adjustRightInd w:val="0"/>
        <w:spacing w:after="0" w:line="360" w:lineRule="auto"/>
        <w:jc w:val="both"/>
        <w:rPr>
          <w:rFonts w:ascii="Book Antiqua" w:hAnsi="Book Antiqua" w:cs="Times New Roman"/>
          <w:b/>
          <w:i/>
          <w:sz w:val="24"/>
          <w:szCs w:val="24"/>
          <w:lang w:val="en-US"/>
        </w:rPr>
      </w:pPr>
      <w:r w:rsidRPr="004C6B4D">
        <w:rPr>
          <w:rFonts w:ascii="Book Antiqua" w:hAnsi="Book Antiqua" w:cs="Times New Roman"/>
          <w:b/>
          <w:i/>
          <w:sz w:val="24"/>
          <w:szCs w:val="24"/>
          <w:lang w:val="en-US"/>
        </w:rPr>
        <w:t>Aorta evaluation</w:t>
      </w:r>
    </w:p>
    <w:p w14:paraId="5DBE52BA" w14:textId="31477565" w:rsidR="002B7FEF" w:rsidRPr="004C6B4D" w:rsidRDefault="00712E19"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Evaluation of the aortic root and tubu</w:t>
      </w:r>
      <w:r w:rsidR="00946E35" w:rsidRPr="004C6B4D">
        <w:rPr>
          <w:rFonts w:ascii="Book Antiqua" w:hAnsi="Book Antiqua" w:cs="Times New Roman"/>
          <w:sz w:val="24"/>
          <w:szCs w:val="24"/>
          <w:lang w:val="en-US"/>
        </w:rPr>
        <w:t>lar portion of the aorta is as well</w:t>
      </w:r>
      <w:r w:rsidRPr="004C6B4D">
        <w:rPr>
          <w:rFonts w:ascii="Book Antiqua" w:hAnsi="Book Antiqua" w:cs="Times New Roman"/>
          <w:sz w:val="24"/>
          <w:szCs w:val="24"/>
          <w:lang w:val="en-US"/>
        </w:rPr>
        <w:t xml:space="preserve"> </w:t>
      </w:r>
      <w:r w:rsidR="00946E35" w:rsidRPr="004C6B4D">
        <w:rPr>
          <w:rFonts w:ascii="Book Antiqua" w:hAnsi="Book Antiqua" w:cs="Times New Roman"/>
          <w:sz w:val="24"/>
          <w:szCs w:val="24"/>
          <w:lang w:val="en-US"/>
        </w:rPr>
        <w:t>essential</w:t>
      </w:r>
      <w:r w:rsidRPr="004C6B4D">
        <w:rPr>
          <w:rFonts w:ascii="Book Antiqua" w:hAnsi="Book Antiqua" w:cs="Times New Roman"/>
          <w:sz w:val="24"/>
          <w:szCs w:val="24"/>
          <w:lang w:val="en-US"/>
        </w:rPr>
        <w:t>, special</w:t>
      </w:r>
      <w:r w:rsidR="00BF1711" w:rsidRPr="004C6B4D">
        <w:rPr>
          <w:rFonts w:ascii="Book Antiqua" w:hAnsi="Book Antiqua" w:cs="Times New Roman"/>
          <w:sz w:val="24"/>
          <w:szCs w:val="24"/>
          <w:lang w:val="en-US"/>
        </w:rPr>
        <w:t>l</w:t>
      </w:r>
      <w:r w:rsidRPr="004C6B4D">
        <w:rPr>
          <w:rFonts w:ascii="Book Antiqua" w:hAnsi="Book Antiqua" w:cs="Times New Roman"/>
          <w:sz w:val="24"/>
          <w:szCs w:val="24"/>
          <w:lang w:val="en-US"/>
        </w:rPr>
        <w:t xml:space="preserve">y when using Core Valve, because </w:t>
      </w:r>
      <w:r w:rsidR="00CE2D43" w:rsidRPr="004C6B4D">
        <w:rPr>
          <w:rFonts w:ascii="Book Antiqua" w:hAnsi="Book Antiqua" w:cs="Times New Roman"/>
          <w:sz w:val="24"/>
          <w:szCs w:val="24"/>
          <w:lang w:val="en-US"/>
        </w:rPr>
        <w:t>its</w:t>
      </w:r>
      <w:r w:rsidRPr="004C6B4D">
        <w:rPr>
          <w:rFonts w:ascii="Book Antiqua" w:hAnsi="Book Antiqua" w:cs="Times New Roman"/>
          <w:sz w:val="24"/>
          <w:szCs w:val="24"/>
          <w:lang w:val="en-US"/>
        </w:rPr>
        <w:t xml:space="preserve"> length</w:t>
      </w:r>
      <w:r w:rsidR="00CE2D43" w:rsidRPr="004C6B4D">
        <w:rPr>
          <w:rFonts w:ascii="Book Antiqua" w:hAnsi="Book Antiqua" w:cs="Times New Roman"/>
          <w:sz w:val="24"/>
          <w:szCs w:val="24"/>
          <w:lang w:val="en-US"/>
        </w:rPr>
        <w:t xml:space="preserve"> is greater compared with</w:t>
      </w:r>
      <w:r w:rsidRPr="004C6B4D">
        <w:rPr>
          <w:rFonts w:ascii="Book Antiqua" w:hAnsi="Book Antiqua" w:cs="Times New Roman"/>
          <w:sz w:val="24"/>
          <w:szCs w:val="24"/>
          <w:lang w:val="en-US"/>
        </w:rPr>
        <w:t xml:space="preserve"> </w:t>
      </w:r>
      <w:r w:rsidR="00CE2D43" w:rsidRPr="004C6B4D">
        <w:rPr>
          <w:rFonts w:ascii="Book Antiqua" w:hAnsi="Book Antiqua" w:cs="Times New Roman"/>
          <w:sz w:val="24"/>
          <w:szCs w:val="24"/>
          <w:lang w:val="en-US"/>
        </w:rPr>
        <w:t>regular</w:t>
      </w:r>
      <w:r w:rsidRPr="004C6B4D">
        <w:rPr>
          <w:rFonts w:ascii="Book Antiqua" w:hAnsi="Book Antiqua" w:cs="Times New Roman"/>
          <w:sz w:val="24"/>
          <w:szCs w:val="24"/>
          <w:lang w:val="en-US"/>
        </w:rPr>
        <w:t xml:space="preserve"> valves, </w:t>
      </w:r>
      <w:r w:rsidR="00BF1711" w:rsidRPr="004C6B4D">
        <w:rPr>
          <w:rFonts w:ascii="Book Antiqua" w:hAnsi="Book Antiqua" w:cs="Times New Roman"/>
          <w:sz w:val="24"/>
          <w:szCs w:val="24"/>
          <w:lang w:val="en-US"/>
        </w:rPr>
        <w:t>ranging from 52 mm (</w:t>
      </w:r>
      <w:r w:rsidR="00CE2D43" w:rsidRPr="004C6B4D">
        <w:rPr>
          <w:rFonts w:ascii="Book Antiqua" w:hAnsi="Book Antiqua" w:cs="Times New Roman"/>
          <w:sz w:val="24"/>
          <w:szCs w:val="24"/>
          <w:lang w:val="en-US"/>
        </w:rPr>
        <w:t>31-mm valve) to 55 mm (</w:t>
      </w:r>
      <w:r w:rsidRPr="004C6B4D">
        <w:rPr>
          <w:rFonts w:ascii="Book Antiqua" w:hAnsi="Book Antiqua" w:cs="Times New Roman"/>
          <w:sz w:val="24"/>
          <w:szCs w:val="24"/>
          <w:lang w:val="en-US"/>
        </w:rPr>
        <w:t>26-mm valve</w:t>
      </w:r>
      <w:r w:rsidR="00D905EF">
        <w:rPr>
          <w:rFonts w:ascii="Book Antiqua" w:hAnsi="Book Antiqua" w:cs="Times New Roman" w:hint="eastAsia"/>
          <w:sz w:val="24"/>
          <w:szCs w:val="24"/>
          <w:lang w:val="en-US" w:eastAsia="zh-CN"/>
        </w:rPr>
        <w:t>,</w:t>
      </w:r>
      <w:r w:rsidR="00BB5CD3" w:rsidRPr="004C6B4D">
        <w:rPr>
          <w:rFonts w:ascii="Book Antiqua" w:hAnsi="Book Antiqua" w:cs="Times New Roman"/>
          <w:sz w:val="24"/>
          <w:szCs w:val="24"/>
          <w:lang w:val="en-US"/>
        </w:rPr>
        <w:t xml:space="preserve"> </w:t>
      </w:r>
      <w:r w:rsidR="00BB5CD3" w:rsidRPr="004C6B4D">
        <w:rPr>
          <w:rFonts w:ascii="Book Antiqua" w:hAnsi="Book Antiqua" w:cs="Times New Roman"/>
          <w:i/>
          <w:sz w:val="24"/>
          <w:szCs w:val="24"/>
          <w:lang w:val="en-US"/>
        </w:rPr>
        <w:t>i</w:t>
      </w:r>
      <w:r w:rsidR="003E2EB7" w:rsidRPr="004C6B4D">
        <w:rPr>
          <w:rFonts w:ascii="Book Antiqua" w:hAnsi="Book Antiqua" w:cs="Times New Roman"/>
          <w:i/>
          <w:sz w:val="24"/>
          <w:szCs w:val="24"/>
          <w:lang w:val="en-US" w:eastAsia="zh-CN"/>
        </w:rPr>
        <w:t>.</w:t>
      </w:r>
      <w:r w:rsidR="00BB5CD3" w:rsidRPr="004C6B4D">
        <w:rPr>
          <w:rFonts w:ascii="Book Antiqua" w:hAnsi="Book Antiqua" w:cs="Times New Roman"/>
          <w:i/>
          <w:sz w:val="24"/>
          <w:szCs w:val="24"/>
          <w:lang w:val="en-US"/>
        </w:rPr>
        <w:t>e</w:t>
      </w:r>
      <w:r w:rsidR="003E2EB7" w:rsidRPr="004C6B4D">
        <w:rPr>
          <w:rFonts w:ascii="Book Antiqua" w:hAnsi="Book Antiqua" w:cs="Times New Roman"/>
          <w:i/>
          <w:sz w:val="24"/>
          <w:szCs w:val="24"/>
          <w:lang w:val="en-US" w:eastAsia="zh-CN"/>
        </w:rPr>
        <w:t>.</w:t>
      </w:r>
      <w:r w:rsidR="003E2EB7" w:rsidRPr="004C6B4D">
        <w:rPr>
          <w:rFonts w:ascii="Book Antiqua" w:hAnsi="Book Antiqua" w:cs="Times New Roman"/>
          <w:sz w:val="24"/>
          <w:szCs w:val="24"/>
          <w:lang w:val="en-US" w:eastAsia="zh-CN"/>
        </w:rPr>
        <w:t>,</w:t>
      </w:r>
      <w:r w:rsidRPr="004C6B4D">
        <w:rPr>
          <w:rFonts w:ascii="Book Antiqua" w:hAnsi="Book Antiqua" w:cs="Times New Roman"/>
          <w:sz w:val="24"/>
          <w:szCs w:val="24"/>
          <w:lang w:val="en-US"/>
        </w:rPr>
        <w:t>)</w:t>
      </w:r>
      <w:r w:rsidR="00415962" w:rsidRPr="004C6B4D">
        <w:rPr>
          <w:rFonts w:ascii="Book Antiqua" w:hAnsi="Book Antiqua" w:cs="Times New Roman"/>
          <w:sz w:val="24"/>
          <w:szCs w:val="24"/>
          <w:lang w:val="en-US"/>
        </w:rPr>
        <w:t>. It</w:t>
      </w:r>
      <w:r w:rsidR="00BF1711" w:rsidRPr="004C6B4D">
        <w:rPr>
          <w:rFonts w:ascii="Book Antiqua" w:hAnsi="Book Antiqua" w:cs="Times New Roman"/>
          <w:sz w:val="24"/>
          <w:szCs w:val="24"/>
          <w:lang w:val="en-US"/>
        </w:rPr>
        <w:t xml:space="preserve"> is </w:t>
      </w:r>
      <w:r w:rsidR="00CE2D43" w:rsidRPr="004C6B4D">
        <w:rPr>
          <w:rFonts w:ascii="Book Antiqua" w:hAnsi="Book Antiqua" w:cs="Times New Roman"/>
          <w:sz w:val="24"/>
          <w:szCs w:val="24"/>
          <w:lang w:val="en-US"/>
        </w:rPr>
        <w:t xml:space="preserve">advised that the </w:t>
      </w:r>
      <w:r w:rsidR="00BF1711" w:rsidRPr="004C6B4D">
        <w:rPr>
          <w:rFonts w:ascii="Book Antiqua" w:hAnsi="Book Antiqua" w:cs="Times New Roman"/>
          <w:sz w:val="24"/>
          <w:szCs w:val="24"/>
          <w:lang w:val="en-US"/>
        </w:rPr>
        <w:t>dimensions of the tubular aorta measured at 45 mm above the annulus be 40 mm for the 26-mm valve and 43 mm for the 29-</w:t>
      </w:r>
      <w:r w:rsidR="00CE2D43" w:rsidRPr="004C6B4D">
        <w:rPr>
          <w:rFonts w:ascii="Book Antiqua" w:hAnsi="Book Antiqua" w:cs="Times New Roman"/>
          <w:sz w:val="24"/>
          <w:szCs w:val="24"/>
          <w:lang w:val="en-US"/>
        </w:rPr>
        <w:t>mm and 31-mm CoreValve prosthesi</w:t>
      </w:r>
      <w:r w:rsidR="00BF1711" w:rsidRPr="004C6B4D">
        <w:rPr>
          <w:rFonts w:ascii="Book Antiqua" w:hAnsi="Book Antiqua" w:cs="Times New Roman"/>
          <w:sz w:val="24"/>
          <w:szCs w:val="24"/>
          <w:lang w:val="en-US"/>
        </w:rPr>
        <w:t>s.</w:t>
      </w:r>
      <w:r w:rsidR="00223299" w:rsidRPr="004C6B4D">
        <w:rPr>
          <w:rFonts w:ascii="Book Antiqua" w:hAnsi="Book Antiqua" w:cs="Times New Roman"/>
          <w:sz w:val="24"/>
          <w:szCs w:val="24"/>
          <w:lang w:val="en-US"/>
        </w:rPr>
        <w:t xml:space="preserve"> MSCT can provide an excellent r</w:t>
      </w:r>
      <w:r w:rsidR="00CA2EC3" w:rsidRPr="004C6B4D">
        <w:rPr>
          <w:rFonts w:ascii="Book Antiqua" w:hAnsi="Book Antiqua" w:cs="Times New Roman"/>
          <w:sz w:val="24"/>
          <w:szCs w:val="24"/>
          <w:lang w:val="en-US"/>
        </w:rPr>
        <w:t>eco</w:t>
      </w:r>
      <w:r w:rsidR="00223299" w:rsidRPr="004C6B4D">
        <w:rPr>
          <w:rFonts w:ascii="Book Antiqua" w:hAnsi="Book Antiqua" w:cs="Times New Roman"/>
          <w:sz w:val="24"/>
          <w:szCs w:val="24"/>
          <w:lang w:val="en-US"/>
        </w:rPr>
        <w:t>n</w:t>
      </w:r>
      <w:r w:rsidR="00CA2EC3" w:rsidRPr="004C6B4D">
        <w:rPr>
          <w:rFonts w:ascii="Book Antiqua" w:hAnsi="Book Antiqua" w:cs="Times New Roman"/>
          <w:sz w:val="24"/>
          <w:szCs w:val="24"/>
          <w:lang w:val="en-US"/>
        </w:rPr>
        <w:t>s</w:t>
      </w:r>
      <w:r w:rsidR="00CE2D43" w:rsidRPr="004C6B4D">
        <w:rPr>
          <w:rFonts w:ascii="Book Antiqua" w:hAnsi="Book Antiqua" w:cs="Times New Roman"/>
          <w:sz w:val="24"/>
          <w:szCs w:val="24"/>
          <w:lang w:val="en-US"/>
        </w:rPr>
        <w:t>truction and evaluation</w:t>
      </w:r>
      <w:r w:rsidR="00223299" w:rsidRPr="004C6B4D">
        <w:rPr>
          <w:rFonts w:ascii="Book Antiqua" w:hAnsi="Book Antiqua" w:cs="Times New Roman"/>
          <w:sz w:val="24"/>
          <w:szCs w:val="24"/>
          <w:lang w:val="en-US"/>
        </w:rPr>
        <w:t xml:space="preserve"> of the aortic sinus diameter, sinotubular junction, ascending and descending aorta</w:t>
      </w:r>
      <w:r w:rsidR="009A253C" w:rsidRPr="004C6B4D">
        <w:rPr>
          <w:rFonts w:ascii="Book Antiqua" w:hAnsi="Book Antiqua" w:cs="Times New Roman"/>
          <w:sz w:val="24"/>
          <w:szCs w:val="24"/>
          <w:lang w:val="en-US"/>
        </w:rPr>
        <w:t xml:space="preserve"> and its iliofemoral branches</w:t>
      </w:r>
      <w:r w:rsidR="00E27E43"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rPr>
        <w:t>F</w:t>
      </w:r>
      <w:r w:rsidR="00E27E43" w:rsidRPr="004C6B4D">
        <w:rPr>
          <w:rFonts w:ascii="Book Antiqua" w:hAnsi="Book Antiqua" w:cs="Times New Roman"/>
          <w:sz w:val="24"/>
          <w:szCs w:val="24"/>
          <w:lang w:val="en-US"/>
        </w:rPr>
        <w:t>igure 3)</w:t>
      </w:r>
      <w:r w:rsidR="00223299" w:rsidRPr="004C6B4D">
        <w:rPr>
          <w:rFonts w:ascii="Book Antiqua" w:hAnsi="Book Antiqua" w:cs="Times New Roman"/>
          <w:sz w:val="24"/>
          <w:szCs w:val="24"/>
          <w:lang w:val="en-US"/>
        </w:rPr>
        <w:t>.</w:t>
      </w:r>
      <w:r w:rsidR="006F37A5" w:rsidRPr="004C6B4D">
        <w:rPr>
          <w:rFonts w:ascii="Book Antiqua" w:hAnsi="Book Antiqua" w:cs="Times New Roman"/>
          <w:sz w:val="24"/>
          <w:szCs w:val="24"/>
          <w:lang w:val="en-US"/>
        </w:rPr>
        <w:t xml:space="preserve"> This is very important for the selection of the vascular access, because its complications rates range from</w:t>
      </w:r>
      <w:r w:rsidR="002E6AC0" w:rsidRPr="004C6B4D">
        <w:rPr>
          <w:rFonts w:ascii="Book Antiqua" w:hAnsi="Book Antiqua" w:cs="Times New Roman"/>
          <w:sz w:val="24"/>
          <w:szCs w:val="24"/>
          <w:lang w:val="en-US"/>
        </w:rPr>
        <w:t xml:space="preserve"> 5</w:t>
      </w:r>
      <w:r w:rsidR="003E2EB7" w:rsidRPr="004C6B4D">
        <w:rPr>
          <w:rFonts w:ascii="Book Antiqua" w:hAnsi="Book Antiqua" w:cs="Times New Roman"/>
          <w:sz w:val="24"/>
          <w:szCs w:val="24"/>
          <w:lang w:val="en-US" w:eastAsia="zh-CN"/>
        </w:rPr>
        <w:t>%</w:t>
      </w:r>
      <w:r w:rsidR="006F37A5" w:rsidRPr="004C6B4D">
        <w:rPr>
          <w:rFonts w:ascii="Book Antiqua" w:hAnsi="Book Antiqua" w:cs="Times New Roman"/>
          <w:sz w:val="24"/>
          <w:szCs w:val="24"/>
          <w:lang w:val="en-US"/>
        </w:rPr>
        <w:t xml:space="preserve"> to </w:t>
      </w:r>
      <w:r w:rsidR="002E6AC0" w:rsidRPr="004C6B4D">
        <w:rPr>
          <w:rFonts w:ascii="Book Antiqua" w:hAnsi="Book Antiqua" w:cs="Times New Roman"/>
          <w:sz w:val="24"/>
          <w:szCs w:val="24"/>
          <w:lang w:val="en-US"/>
        </w:rPr>
        <w:t>25%</w:t>
      </w:r>
      <w:r w:rsidR="007303BB" w:rsidRPr="004C6B4D">
        <w:rPr>
          <w:rFonts w:ascii="Book Antiqua" w:hAnsi="Book Antiqua" w:cs="Times New Roman"/>
          <w:sz w:val="24"/>
          <w:szCs w:val="24"/>
          <w:vertAlign w:val="superscript"/>
          <w:lang w:val="en-US"/>
        </w:rPr>
        <w:t>[</w:t>
      </w:r>
      <w:r w:rsidR="002E6AC0" w:rsidRPr="004C6B4D">
        <w:rPr>
          <w:rFonts w:ascii="Book Antiqua" w:hAnsi="Book Antiqua" w:cs="Times New Roman"/>
          <w:sz w:val="24"/>
          <w:szCs w:val="24"/>
          <w:vertAlign w:val="superscript"/>
          <w:lang w:val="en-US"/>
        </w:rPr>
        <w:t>1</w:t>
      </w:r>
      <w:r w:rsidR="00FA5D37" w:rsidRPr="004C6B4D">
        <w:rPr>
          <w:rFonts w:ascii="Book Antiqua" w:hAnsi="Book Antiqua" w:cs="Times New Roman"/>
          <w:sz w:val="24"/>
          <w:szCs w:val="24"/>
          <w:vertAlign w:val="superscript"/>
          <w:lang w:val="en-US"/>
        </w:rPr>
        <w:t>4</w:t>
      </w:r>
      <w:r w:rsidR="007303BB" w:rsidRPr="004C6B4D">
        <w:rPr>
          <w:rFonts w:ascii="Book Antiqua" w:hAnsi="Book Antiqua" w:cs="Times New Roman"/>
          <w:sz w:val="24"/>
          <w:szCs w:val="24"/>
          <w:vertAlign w:val="superscript"/>
          <w:lang w:val="en-US"/>
        </w:rPr>
        <w:t>]</w:t>
      </w:r>
      <w:r w:rsidR="002E6AC0" w:rsidRPr="004C6B4D">
        <w:rPr>
          <w:rFonts w:ascii="Book Antiqua" w:hAnsi="Book Antiqua" w:cs="Times New Roman"/>
          <w:sz w:val="24"/>
          <w:szCs w:val="24"/>
          <w:lang w:val="en-US"/>
        </w:rPr>
        <w:t>, and are associated with a striking increase in early mortality risk.</w:t>
      </w:r>
      <w:r w:rsidR="00223299" w:rsidRPr="004C6B4D">
        <w:rPr>
          <w:rFonts w:ascii="Book Antiqua" w:hAnsi="Book Antiqua" w:cs="Times New Roman"/>
          <w:sz w:val="24"/>
          <w:szCs w:val="24"/>
          <w:lang w:val="en-US"/>
        </w:rPr>
        <w:t xml:space="preserve"> </w:t>
      </w:r>
      <w:r w:rsidR="00E75571" w:rsidRPr="004C6B4D">
        <w:rPr>
          <w:rFonts w:ascii="Book Antiqua" w:hAnsi="Book Antiqua" w:cs="Times New Roman"/>
          <w:sz w:val="24"/>
          <w:szCs w:val="24"/>
          <w:lang w:val="en-US"/>
        </w:rPr>
        <w:t>Its evaluation often begins with conventional angiography, but it proportionate</w:t>
      </w:r>
      <w:r w:rsidR="00415962" w:rsidRPr="004C6B4D">
        <w:rPr>
          <w:rFonts w:ascii="Book Antiqua" w:hAnsi="Book Antiqua" w:cs="Times New Roman"/>
          <w:sz w:val="24"/>
          <w:szCs w:val="24"/>
          <w:lang w:val="en-US"/>
        </w:rPr>
        <w:t>s</w:t>
      </w:r>
      <w:r w:rsidR="00E75571" w:rsidRPr="004C6B4D">
        <w:rPr>
          <w:rFonts w:ascii="Book Antiqua" w:hAnsi="Book Antiqua" w:cs="Times New Roman"/>
          <w:sz w:val="24"/>
          <w:szCs w:val="24"/>
          <w:lang w:val="en-US"/>
        </w:rPr>
        <w:t xml:space="preserve"> a very limit</w:t>
      </w:r>
      <w:r w:rsidR="00CE2D43" w:rsidRPr="004C6B4D">
        <w:rPr>
          <w:rFonts w:ascii="Book Antiqua" w:hAnsi="Book Antiqua" w:cs="Times New Roman"/>
          <w:sz w:val="24"/>
          <w:szCs w:val="24"/>
          <w:lang w:val="en-US"/>
        </w:rPr>
        <w:t xml:space="preserve">ed </w:t>
      </w:r>
      <w:r w:rsidR="00415962" w:rsidRPr="004C6B4D">
        <w:rPr>
          <w:rFonts w:ascii="Book Antiqua" w:hAnsi="Book Antiqua" w:cs="Times New Roman"/>
          <w:sz w:val="24"/>
          <w:szCs w:val="24"/>
          <w:lang w:val="en-US"/>
        </w:rPr>
        <w:t>data</w:t>
      </w:r>
      <w:r w:rsidR="00CE2D43" w:rsidRPr="004C6B4D">
        <w:rPr>
          <w:rFonts w:ascii="Book Antiqua" w:hAnsi="Book Antiqua" w:cs="Times New Roman"/>
          <w:sz w:val="24"/>
          <w:szCs w:val="24"/>
          <w:lang w:val="en-US"/>
        </w:rPr>
        <w:t xml:space="preserve">. MSCT </w:t>
      </w:r>
      <w:r w:rsidR="00415962" w:rsidRPr="004C6B4D">
        <w:rPr>
          <w:rFonts w:ascii="Book Antiqua" w:hAnsi="Book Antiqua" w:cs="Times New Roman"/>
          <w:sz w:val="24"/>
          <w:szCs w:val="24"/>
          <w:lang w:val="en-US"/>
        </w:rPr>
        <w:t>provides</w:t>
      </w:r>
      <w:r w:rsidR="00CE2D43" w:rsidRPr="004C6B4D">
        <w:rPr>
          <w:rFonts w:ascii="Book Antiqua" w:hAnsi="Book Antiqua" w:cs="Times New Roman"/>
          <w:sz w:val="24"/>
          <w:szCs w:val="24"/>
          <w:lang w:val="en-US"/>
        </w:rPr>
        <w:t xml:space="preserve"> many </w:t>
      </w:r>
      <w:r w:rsidR="00E75571" w:rsidRPr="004C6B4D">
        <w:rPr>
          <w:rFonts w:ascii="Book Antiqua" w:hAnsi="Book Antiqua" w:cs="Times New Roman"/>
          <w:sz w:val="24"/>
          <w:szCs w:val="24"/>
          <w:lang w:val="en-US"/>
        </w:rPr>
        <w:t xml:space="preserve">reconstructions, </w:t>
      </w:r>
      <w:r w:rsidR="00CE2D43" w:rsidRPr="004C6B4D">
        <w:rPr>
          <w:rFonts w:ascii="Book Antiqua" w:hAnsi="Book Antiqua" w:cs="Times New Roman"/>
          <w:sz w:val="24"/>
          <w:szCs w:val="24"/>
          <w:lang w:val="en-US"/>
        </w:rPr>
        <w:t>as</w:t>
      </w:r>
      <w:r w:rsidR="00E75571" w:rsidRPr="004C6B4D">
        <w:rPr>
          <w:rFonts w:ascii="Book Antiqua" w:hAnsi="Book Antiqua" w:cs="Times New Roman"/>
          <w:sz w:val="24"/>
          <w:szCs w:val="24"/>
          <w:lang w:val="en-US"/>
        </w:rPr>
        <w:t xml:space="preserve"> 3-dimensional (3D) volume rendered imaging, curved multiplanar reformats, and maximum intensity projection images </w:t>
      </w:r>
      <w:r w:rsidR="00B05439" w:rsidRPr="004C6B4D">
        <w:rPr>
          <w:rFonts w:ascii="Book Antiqua" w:hAnsi="Book Antiqua" w:cs="Times New Roman"/>
          <w:sz w:val="24"/>
          <w:szCs w:val="24"/>
          <w:lang w:val="en-US"/>
        </w:rPr>
        <w:t>allowing evaluation of</w:t>
      </w:r>
      <w:r w:rsidR="00E75571" w:rsidRPr="004C6B4D">
        <w:rPr>
          <w:rFonts w:ascii="Book Antiqua" w:hAnsi="Book Antiqua" w:cs="Times New Roman"/>
          <w:sz w:val="24"/>
          <w:szCs w:val="24"/>
          <w:lang w:val="en-US"/>
        </w:rPr>
        <w:t xml:space="preserve"> vessel size, </w:t>
      </w:r>
      <w:r w:rsidR="00B05439" w:rsidRPr="004C6B4D">
        <w:rPr>
          <w:rFonts w:ascii="Book Antiqua" w:hAnsi="Book Antiqua" w:cs="Times New Roman"/>
          <w:sz w:val="24"/>
          <w:szCs w:val="24"/>
          <w:lang w:val="en-US"/>
        </w:rPr>
        <w:t>minimal luminal diameter, calcification severity</w:t>
      </w:r>
      <w:r w:rsidR="00B05529" w:rsidRPr="004C6B4D">
        <w:rPr>
          <w:rFonts w:ascii="Book Antiqua" w:hAnsi="Book Antiqua" w:cs="Times New Roman"/>
          <w:sz w:val="24"/>
          <w:szCs w:val="24"/>
          <w:lang w:val="en-US"/>
        </w:rPr>
        <w:t>, plaque burden, vessel tortuosity and identification of high risk characteristics like</w:t>
      </w:r>
      <w:r w:rsidR="00E75571" w:rsidRPr="004C6B4D">
        <w:rPr>
          <w:rFonts w:ascii="Book Antiqua" w:hAnsi="Book Antiqua" w:cs="Times New Roman"/>
          <w:sz w:val="24"/>
          <w:szCs w:val="24"/>
          <w:lang w:val="en-US"/>
        </w:rPr>
        <w:t xml:space="preserve"> dissections and complex atheroma</w:t>
      </w:r>
      <w:r w:rsidR="007303BB" w:rsidRPr="004C6B4D">
        <w:rPr>
          <w:rFonts w:ascii="Book Antiqua" w:hAnsi="Book Antiqua" w:cs="Times New Roman"/>
          <w:sz w:val="24"/>
          <w:szCs w:val="24"/>
          <w:vertAlign w:val="superscript"/>
          <w:lang w:val="en-US"/>
        </w:rPr>
        <w:t>[15]</w:t>
      </w:r>
      <w:r w:rsidR="00E27E43" w:rsidRPr="004C6B4D">
        <w:rPr>
          <w:rFonts w:ascii="Book Antiqua" w:hAnsi="Book Antiqua" w:cs="Times New Roman"/>
          <w:sz w:val="24"/>
          <w:szCs w:val="24"/>
          <w:vertAlign w:val="superscript"/>
          <w:lang w:val="en-US"/>
        </w:rPr>
        <w:t xml:space="preserve"> </w:t>
      </w:r>
      <w:r w:rsidR="00E27E43" w:rsidRPr="004C6B4D">
        <w:rPr>
          <w:rFonts w:ascii="Book Antiqua" w:hAnsi="Book Antiqua" w:cs="Times New Roman"/>
          <w:sz w:val="24"/>
          <w:szCs w:val="24"/>
          <w:lang w:val="en-US"/>
        </w:rPr>
        <w:t>(</w:t>
      </w:r>
      <w:r w:rsidR="003E2EB7" w:rsidRPr="004C6B4D">
        <w:rPr>
          <w:rFonts w:ascii="Book Antiqua" w:hAnsi="Book Antiqua" w:cs="Times New Roman"/>
          <w:sz w:val="24"/>
          <w:szCs w:val="24"/>
          <w:lang w:val="en-US"/>
        </w:rPr>
        <w:t>F</w:t>
      </w:r>
      <w:r w:rsidR="00E27E43" w:rsidRPr="004C6B4D">
        <w:rPr>
          <w:rFonts w:ascii="Book Antiqua" w:hAnsi="Book Antiqua" w:cs="Times New Roman"/>
          <w:sz w:val="24"/>
          <w:szCs w:val="24"/>
          <w:lang w:val="en-US"/>
        </w:rPr>
        <w:t>igure 4)</w:t>
      </w:r>
      <w:r w:rsidR="00E75571" w:rsidRPr="004C6B4D">
        <w:rPr>
          <w:rFonts w:ascii="Book Antiqua" w:hAnsi="Book Antiqua" w:cs="Times New Roman"/>
          <w:sz w:val="24"/>
          <w:szCs w:val="24"/>
          <w:lang w:val="en-US"/>
        </w:rPr>
        <w:t xml:space="preserve">. </w:t>
      </w:r>
      <w:r w:rsidR="00B05529" w:rsidRPr="004C6B4D">
        <w:rPr>
          <w:rFonts w:ascii="Book Antiqua" w:hAnsi="Book Antiqua" w:cs="Times New Roman"/>
          <w:sz w:val="24"/>
          <w:szCs w:val="24"/>
          <w:lang w:val="en-US"/>
        </w:rPr>
        <w:t>C</w:t>
      </w:r>
      <w:r w:rsidR="006315C6" w:rsidRPr="004C6B4D">
        <w:rPr>
          <w:rFonts w:ascii="Book Antiqua" w:hAnsi="Book Antiqua" w:cs="Times New Roman"/>
          <w:sz w:val="24"/>
          <w:szCs w:val="24"/>
          <w:lang w:val="en-US"/>
        </w:rPr>
        <w:t xml:space="preserve">alcification </w:t>
      </w:r>
      <w:r w:rsidR="00B05529" w:rsidRPr="004C6B4D">
        <w:rPr>
          <w:rFonts w:ascii="Book Antiqua" w:hAnsi="Book Antiqua" w:cs="Times New Roman"/>
          <w:sz w:val="24"/>
          <w:szCs w:val="24"/>
          <w:lang w:val="en-US"/>
        </w:rPr>
        <w:t xml:space="preserve">of less than 180º </w:t>
      </w:r>
      <w:r w:rsidR="00222620" w:rsidRPr="004C6B4D">
        <w:rPr>
          <w:rFonts w:ascii="Book Antiqua" w:hAnsi="Book Antiqua" w:cs="Times New Roman"/>
          <w:sz w:val="24"/>
          <w:szCs w:val="24"/>
          <w:lang w:val="en-US"/>
        </w:rPr>
        <w:t>or</w:t>
      </w:r>
      <w:r w:rsidR="006315C6" w:rsidRPr="004C6B4D">
        <w:rPr>
          <w:rFonts w:ascii="Book Antiqua" w:hAnsi="Book Antiqua" w:cs="Times New Roman"/>
          <w:sz w:val="24"/>
          <w:szCs w:val="24"/>
          <w:lang w:val="en-US"/>
        </w:rPr>
        <w:t xml:space="preserve"> eccentric calcification </w:t>
      </w:r>
      <w:r w:rsidR="00B05529" w:rsidRPr="004C6B4D">
        <w:rPr>
          <w:rFonts w:ascii="Book Antiqua" w:hAnsi="Book Antiqua" w:cs="Times New Roman"/>
          <w:sz w:val="24"/>
          <w:szCs w:val="24"/>
          <w:lang w:val="en-US"/>
        </w:rPr>
        <w:t>usually do</w:t>
      </w:r>
      <w:r w:rsidR="00415962" w:rsidRPr="004C6B4D">
        <w:rPr>
          <w:rFonts w:ascii="Book Antiqua" w:hAnsi="Book Antiqua" w:cs="Times New Roman"/>
          <w:sz w:val="24"/>
          <w:szCs w:val="24"/>
          <w:lang w:val="en-US"/>
        </w:rPr>
        <w:t xml:space="preserve"> no</w:t>
      </w:r>
      <w:r w:rsidR="00B05529" w:rsidRPr="004C6B4D">
        <w:rPr>
          <w:rFonts w:ascii="Book Antiqua" w:hAnsi="Book Antiqua" w:cs="Times New Roman"/>
          <w:sz w:val="24"/>
          <w:szCs w:val="24"/>
          <w:lang w:val="en-US"/>
        </w:rPr>
        <w:t>t cause</w:t>
      </w:r>
      <w:r w:rsidR="006315C6" w:rsidRPr="004C6B4D">
        <w:rPr>
          <w:rFonts w:ascii="Book Antiqua" w:hAnsi="Book Antiqua" w:cs="Times New Roman"/>
          <w:sz w:val="24"/>
          <w:szCs w:val="24"/>
          <w:lang w:val="en-US"/>
        </w:rPr>
        <w:t xml:space="preserve"> procedural </w:t>
      </w:r>
      <w:r w:rsidR="00B05529" w:rsidRPr="004C6B4D">
        <w:rPr>
          <w:rFonts w:ascii="Book Antiqua" w:hAnsi="Book Antiqua" w:cs="Times New Roman"/>
          <w:sz w:val="24"/>
          <w:szCs w:val="24"/>
          <w:lang w:val="en-US"/>
        </w:rPr>
        <w:t xml:space="preserve">trouble like </w:t>
      </w:r>
      <w:r w:rsidR="00222620" w:rsidRPr="004C6B4D">
        <w:rPr>
          <w:rFonts w:ascii="Book Antiqua" w:hAnsi="Book Antiqua" w:cs="Times New Roman"/>
          <w:sz w:val="24"/>
          <w:szCs w:val="24"/>
          <w:lang w:val="en-US"/>
        </w:rPr>
        <w:t xml:space="preserve">would </w:t>
      </w:r>
      <w:r w:rsidR="00B05529" w:rsidRPr="004C6B4D">
        <w:rPr>
          <w:rFonts w:ascii="Book Antiqua" w:hAnsi="Book Antiqua" w:cs="Times New Roman"/>
          <w:sz w:val="24"/>
          <w:szCs w:val="24"/>
          <w:lang w:val="en-US"/>
        </w:rPr>
        <w:t>nearly</w:t>
      </w:r>
      <w:r w:rsidR="006315C6" w:rsidRPr="004C6B4D">
        <w:rPr>
          <w:rFonts w:ascii="Book Antiqua" w:hAnsi="Book Antiqua" w:cs="Times New Roman"/>
          <w:sz w:val="24"/>
          <w:szCs w:val="24"/>
          <w:lang w:val="en-US"/>
        </w:rPr>
        <w:t xml:space="preserve"> circumferential and luminal calcification</w:t>
      </w:r>
      <w:r w:rsidR="00222620" w:rsidRPr="004C6B4D">
        <w:rPr>
          <w:rFonts w:ascii="Book Antiqua" w:hAnsi="Book Antiqua" w:cs="Times New Roman"/>
          <w:sz w:val="24"/>
          <w:szCs w:val="24"/>
          <w:lang w:val="en-US"/>
        </w:rPr>
        <w:t xml:space="preserve"> do</w:t>
      </w:r>
      <w:r w:rsidR="006315C6" w:rsidRPr="004C6B4D">
        <w:rPr>
          <w:rFonts w:ascii="Book Antiqua" w:hAnsi="Book Antiqua" w:cs="Times New Roman"/>
          <w:sz w:val="24"/>
          <w:szCs w:val="24"/>
          <w:lang w:val="en-US"/>
        </w:rPr>
        <w:t>.</w:t>
      </w:r>
      <w:r w:rsidR="00022462" w:rsidRPr="004C6B4D">
        <w:rPr>
          <w:rFonts w:ascii="Book Antiqua" w:hAnsi="Book Antiqua" w:cs="Times New Roman"/>
          <w:sz w:val="24"/>
          <w:szCs w:val="24"/>
          <w:lang w:val="en-US"/>
        </w:rPr>
        <w:t xml:space="preserve"> </w:t>
      </w:r>
      <w:r w:rsidR="00D02182" w:rsidRPr="004C6B4D">
        <w:rPr>
          <w:rFonts w:ascii="Book Antiqua" w:hAnsi="Book Antiqua" w:cs="Times New Roman"/>
          <w:sz w:val="24"/>
          <w:szCs w:val="24"/>
          <w:lang w:val="en-US"/>
        </w:rPr>
        <w:t>V</w:t>
      </w:r>
      <w:r w:rsidR="00645798" w:rsidRPr="004C6B4D">
        <w:rPr>
          <w:rFonts w:ascii="Book Antiqua" w:hAnsi="Book Antiqua" w:cs="Times New Roman"/>
          <w:sz w:val="24"/>
          <w:szCs w:val="24"/>
          <w:lang w:val="en-US"/>
        </w:rPr>
        <w:t xml:space="preserve">ascular complications and 30 </w:t>
      </w:r>
      <w:r w:rsidR="00D02182" w:rsidRPr="004C6B4D">
        <w:rPr>
          <w:rFonts w:ascii="Book Antiqua" w:hAnsi="Book Antiqua" w:cs="Times New Roman"/>
          <w:sz w:val="24"/>
          <w:szCs w:val="24"/>
          <w:lang w:val="en-US"/>
        </w:rPr>
        <w:t>d</w:t>
      </w:r>
      <w:r w:rsidR="00645798" w:rsidRPr="004C6B4D">
        <w:rPr>
          <w:rFonts w:ascii="Book Antiqua" w:hAnsi="Book Antiqua" w:cs="Times New Roman"/>
          <w:sz w:val="24"/>
          <w:szCs w:val="24"/>
          <w:lang w:val="en-US"/>
        </w:rPr>
        <w:t>ays</w:t>
      </w:r>
      <w:r w:rsidR="00D02182" w:rsidRPr="004C6B4D">
        <w:rPr>
          <w:rFonts w:ascii="Book Antiqua" w:hAnsi="Book Antiqua" w:cs="Times New Roman"/>
          <w:sz w:val="24"/>
          <w:szCs w:val="24"/>
          <w:lang w:val="en-US"/>
        </w:rPr>
        <w:t xml:space="preserve"> mortality can be predicted with the u</w:t>
      </w:r>
      <w:r w:rsidR="002279FB" w:rsidRPr="004C6B4D">
        <w:rPr>
          <w:rFonts w:ascii="Book Antiqua" w:hAnsi="Book Antiqua" w:cs="Times New Roman"/>
          <w:sz w:val="24"/>
          <w:szCs w:val="24"/>
          <w:lang w:val="en-US"/>
        </w:rPr>
        <w:t>se of a</w:t>
      </w:r>
      <w:r w:rsidR="006315C6" w:rsidRPr="004C6B4D">
        <w:rPr>
          <w:rFonts w:ascii="Book Antiqua" w:hAnsi="Book Antiqua" w:cs="Times New Roman"/>
          <w:sz w:val="24"/>
          <w:szCs w:val="24"/>
          <w:lang w:val="en-US"/>
        </w:rPr>
        <w:t xml:space="preserve"> sheath/femoral artery ratio of 1.05 or </w:t>
      </w:r>
      <w:proofErr w:type="gramStart"/>
      <w:r w:rsidR="006315C6" w:rsidRPr="004C6B4D">
        <w:rPr>
          <w:rFonts w:ascii="Book Antiqua" w:hAnsi="Book Antiqua" w:cs="Times New Roman"/>
          <w:sz w:val="24"/>
          <w:szCs w:val="24"/>
          <w:lang w:val="en-US"/>
        </w:rPr>
        <w:t>higher</w:t>
      </w:r>
      <w:r w:rsidR="007303BB" w:rsidRPr="004C6B4D">
        <w:rPr>
          <w:rFonts w:ascii="Book Antiqua" w:hAnsi="Book Antiqua" w:cs="Times New Roman"/>
          <w:sz w:val="24"/>
          <w:szCs w:val="24"/>
          <w:vertAlign w:val="superscript"/>
          <w:lang w:val="en-US"/>
        </w:rPr>
        <w:t>[</w:t>
      </w:r>
      <w:proofErr w:type="gramEnd"/>
      <w:r w:rsidR="006315C6" w:rsidRPr="004C6B4D">
        <w:rPr>
          <w:rFonts w:ascii="Book Antiqua" w:hAnsi="Book Antiqua" w:cs="Times New Roman"/>
          <w:sz w:val="24"/>
          <w:szCs w:val="24"/>
          <w:vertAlign w:val="superscript"/>
          <w:lang w:val="en-US"/>
        </w:rPr>
        <w:t>1</w:t>
      </w:r>
      <w:r w:rsidR="00FA5D37" w:rsidRPr="004C6B4D">
        <w:rPr>
          <w:rFonts w:ascii="Book Antiqua" w:hAnsi="Book Antiqua" w:cs="Times New Roman"/>
          <w:sz w:val="24"/>
          <w:szCs w:val="24"/>
          <w:vertAlign w:val="superscript"/>
          <w:lang w:val="en-US"/>
        </w:rPr>
        <w:t>6</w:t>
      </w:r>
      <w:r w:rsidR="007303BB" w:rsidRPr="004C6B4D">
        <w:rPr>
          <w:rFonts w:ascii="Book Antiqua" w:hAnsi="Book Antiqua" w:cs="Times New Roman"/>
          <w:sz w:val="24"/>
          <w:szCs w:val="24"/>
          <w:vertAlign w:val="superscript"/>
          <w:lang w:val="en-US"/>
        </w:rPr>
        <w:t>]</w:t>
      </w:r>
      <w:r w:rsidR="006315C6" w:rsidRPr="004C6B4D">
        <w:rPr>
          <w:rFonts w:ascii="Book Antiqua" w:hAnsi="Book Antiqua" w:cs="Times New Roman"/>
          <w:sz w:val="24"/>
          <w:szCs w:val="24"/>
          <w:lang w:val="en-US"/>
        </w:rPr>
        <w:t xml:space="preserve">. </w:t>
      </w:r>
      <w:r w:rsidR="00415962" w:rsidRPr="004C6B4D">
        <w:rPr>
          <w:rFonts w:ascii="Book Antiqua" w:hAnsi="Book Antiqua" w:cs="Times New Roman"/>
          <w:sz w:val="24"/>
          <w:szCs w:val="24"/>
          <w:lang w:val="en-US"/>
        </w:rPr>
        <w:t>It i</w:t>
      </w:r>
      <w:r w:rsidR="00223299" w:rsidRPr="004C6B4D">
        <w:rPr>
          <w:rFonts w:ascii="Book Antiqua" w:hAnsi="Book Antiqua" w:cs="Times New Roman"/>
          <w:sz w:val="24"/>
          <w:szCs w:val="24"/>
          <w:lang w:val="en-US"/>
        </w:rPr>
        <w:t xml:space="preserve">s remarkable that the </w:t>
      </w:r>
      <w:r w:rsidR="00645798" w:rsidRPr="004C6B4D">
        <w:rPr>
          <w:rFonts w:ascii="Book Antiqua" w:hAnsi="Book Antiqua" w:cs="Times New Roman"/>
          <w:sz w:val="24"/>
          <w:szCs w:val="24"/>
          <w:lang w:val="en-US"/>
        </w:rPr>
        <w:t xml:space="preserve">existence </w:t>
      </w:r>
      <w:r w:rsidR="00223299" w:rsidRPr="004C6B4D">
        <w:rPr>
          <w:rFonts w:ascii="Book Antiqua" w:hAnsi="Book Antiqua" w:cs="Times New Roman"/>
          <w:sz w:val="24"/>
          <w:szCs w:val="24"/>
          <w:lang w:val="en-US"/>
        </w:rPr>
        <w:t xml:space="preserve">of significant aneurysmal dilatation </w:t>
      </w:r>
      <w:r w:rsidR="00022462" w:rsidRPr="004C6B4D">
        <w:rPr>
          <w:rFonts w:ascii="Book Antiqua" w:hAnsi="Book Antiqua" w:cs="Times New Roman"/>
          <w:sz w:val="24"/>
          <w:szCs w:val="24"/>
          <w:lang w:val="en-US"/>
        </w:rPr>
        <w:t xml:space="preserve">in ascending aorta </w:t>
      </w:r>
      <w:r w:rsidR="00223299" w:rsidRPr="004C6B4D">
        <w:rPr>
          <w:rFonts w:ascii="Book Antiqua" w:hAnsi="Book Antiqua" w:cs="Times New Roman"/>
          <w:sz w:val="24"/>
          <w:szCs w:val="24"/>
          <w:lang w:val="en-US"/>
        </w:rPr>
        <w:t>is a contraindication for the use of CoreValve.</w:t>
      </w:r>
    </w:p>
    <w:p w14:paraId="601D77A5" w14:textId="1285D57A" w:rsidR="002B5905" w:rsidRPr="004C6B4D" w:rsidRDefault="0092575C" w:rsidP="00D905EF">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Like</w:t>
      </w:r>
      <w:r w:rsidR="002B5905" w:rsidRPr="004C6B4D">
        <w:rPr>
          <w:rFonts w:ascii="Book Antiqua" w:hAnsi="Book Antiqua" w:cs="Times New Roman"/>
          <w:sz w:val="24"/>
          <w:szCs w:val="24"/>
          <w:lang w:val="en-US"/>
        </w:rPr>
        <w:t xml:space="preserve"> MSCT, </w:t>
      </w:r>
      <w:r w:rsidR="006F663F" w:rsidRPr="004C6B4D">
        <w:rPr>
          <w:rFonts w:ascii="Book Antiqua" w:hAnsi="Book Antiqua" w:cs="Times New Roman"/>
          <w:sz w:val="24"/>
          <w:szCs w:val="24"/>
          <w:lang w:val="en-US"/>
        </w:rPr>
        <w:t>CMR</w:t>
      </w:r>
      <w:r w:rsidR="002B5905" w:rsidRPr="004C6B4D">
        <w:rPr>
          <w:rFonts w:ascii="Book Antiqua" w:hAnsi="Book Antiqua" w:cs="Times New Roman"/>
          <w:sz w:val="24"/>
          <w:szCs w:val="24"/>
          <w:lang w:val="en-US"/>
        </w:rPr>
        <w:t xml:space="preserve"> can </w:t>
      </w:r>
      <w:r w:rsidR="00872131" w:rsidRPr="004C6B4D">
        <w:rPr>
          <w:rFonts w:ascii="Book Antiqua" w:hAnsi="Book Antiqua" w:cs="Times New Roman"/>
          <w:sz w:val="24"/>
          <w:szCs w:val="24"/>
          <w:lang w:val="en-US"/>
        </w:rPr>
        <w:t>give exhaustive</w:t>
      </w:r>
      <w:r w:rsidR="002B5905" w:rsidRPr="004C6B4D">
        <w:rPr>
          <w:rFonts w:ascii="Book Antiqua" w:hAnsi="Book Antiqua" w:cs="Times New Roman"/>
          <w:sz w:val="24"/>
          <w:szCs w:val="24"/>
          <w:lang w:val="en-US"/>
        </w:rPr>
        <w:t xml:space="preserve"> </w:t>
      </w:r>
      <w:r w:rsidR="00872131" w:rsidRPr="004C6B4D">
        <w:rPr>
          <w:rFonts w:ascii="Book Antiqua" w:hAnsi="Book Antiqua" w:cs="Times New Roman"/>
          <w:sz w:val="24"/>
          <w:szCs w:val="24"/>
          <w:lang w:val="en-US"/>
        </w:rPr>
        <w:t xml:space="preserve">evaluation </w:t>
      </w:r>
      <w:r w:rsidR="002B5905" w:rsidRPr="004C6B4D">
        <w:rPr>
          <w:rFonts w:ascii="Book Antiqua" w:hAnsi="Book Antiqua" w:cs="Times New Roman"/>
          <w:sz w:val="24"/>
          <w:szCs w:val="24"/>
          <w:lang w:val="en-US"/>
        </w:rPr>
        <w:t xml:space="preserve">of the aortic valve, annulus, </w:t>
      </w:r>
      <w:r w:rsidR="00872131" w:rsidRPr="004C6B4D">
        <w:rPr>
          <w:rFonts w:ascii="Book Antiqua" w:hAnsi="Book Antiqua" w:cs="Times New Roman"/>
          <w:sz w:val="24"/>
          <w:szCs w:val="24"/>
          <w:lang w:val="en-US"/>
        </w:rPr>
        <w:t xml:space="preserve">aortic root, </w:t>
      </w:r>
      <w:r w:rsidR="001E2825" w:rsidRPr="004C6B4D">
        <w:rPr>
          <w:rFonts w:ascii="Book Antiqua" w:hAnsi="Book Antiqua" w:cs="Times New Roman"/>
          <w:sz w:val="24"/>
          <w:szCs w:val="24"/>
          <w:lang w:val="en-US"/>
        </w:rPr>
        <w:t xml:space="preserve">coronary ostia, </w:t>
      </w:r>
      <w:r w:rsidR="002B5905" w:rsidRPr="004C6B4D">
        <w:rPr>
          <w:rFonts w:ascii="Book Antiqua" w:hAnsi="Book Antiqua" w:cs="Times New Roman"/>
          <w:sz w:val="24"/>
          <w:szCs w:val="24"/>
          <w:lang w:val="en-US"/>
        </w:rPr>
        <w:t xml:space="preserve">course of the thoracoabdominal aorta and luminal caliber of the iliofemoral branches, </w:t>
      </w:r>
      <w:r w:rsidR="001E2825" w:rsidRPr="004C6B4D">
        <w:rPr>
          <w:rFonts w:ascii="Book Antiqua" w:hAnsi="Book Antiqua" w:cs="Times New Roman"/>
          <w:sz w:val="24"/>
          <w:szCs w:val="24"/>
          <w:lang w:val="en-US"/>
        </w:rPr>
        <w:t xml:space="preserve">and LV function, </w:t>
      </w:r>
      <w:r w:rsidR="00F54DFD" w:rsidRPr="004C6B4D">
        <w:rPr>
          <w:rFonts w:ascii="Book Antiqua" w:hAnsi="Book Antiqua" w:cs="Times New Roman"/>
          <w:sz w:val="24"/>
          <w:szCs w:val="24"/>
          <w:lang w:val="en-US"/>
        </w:rPr>
        <w:t>with the advantage of not using</w:t>
      </w:r>
      <w:r w:rsidR="002B5905" w:rsidRPr="004C6B4D">
        <w:rPr>
          <w:rFonts w:ascii="Book Antiqua" w:hAnsi="Book Antiqua" w:cs="Times New Roman"/>
          <w:sz w:val="24"/>
          <w:szCs w:val="24"/>
          <w:lang w:val="en-US"/>
        </w:rPr>
        <w:t xml:space="preserve"> ionizing radiation</w:t>
      </w:r>
      <w:r w:rsidR="00D25434"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rPr>
        <w:t>F</w:t>
      </w:r>
      <w:r w:rsidR="00D25434" w:rsidRPr="004C6B4D">
        <w:rPr>
          <w:rFonts w:ascii="Book Antiqua" w:hAnsi="Book Antiqua" w:cs="Times New Roman"/>
          <w:sz w:val="24"/>
          <w:szCs w:val="24"/>
          <w:lang w:val="en-US"/>
        </w:rPr>
        <w:t>igure 5)</w:t>
      </w:r>
      <w:r w:rsidR="002B5905" w:rsidRPr="004C6B4D">
        <w:rPr>
          <w:rFonts w:ascii="Book Antiqua" w:hAnsi="Book Antiqua" w:cs="Times New Roman"/>
          <w:sz w:val="24"/>
          <w:szCs w:val="24"/>
          <w:lang w:val="en-US"/>
        </w:rPr>
        <w:t>.</w:t>
      </w:r>
      <w:r w:rsidR="001E2825" w:rsidRPr="004C6B4D">
        <w:rPr>
          <w:rFonts w:ascii="Book Antiqua" w:hAnsi="Book Antiqua" w:cs="Times New Roman"/>
          <w:sz w:val="24"/>
          <w:szCs w:val="24"/>
          <w:lang w:val="en-US"/>
        </w:rPr>
        <w:t xml:space="preserve"> </w:t>
      </w:r>
      <w:r w:rsidR="00F54DFD" w:rsidRPr="004C6B4D">
        <w:rPr>
          <w:rFonts w:ascii="Book Antiqua" w:hAnsi="Book Antiqua" w:cs="Times New Roman"/>
          <w:sz w:val="24"/>
          <w:szCs w:val="24"/>
          <w:lang w:val="en-US"/>
        </w:rPr>
        <w:t>Also,</w:t>
      </w:r>
      <w:r w:rsidR="001E2825" w:rsidRPr="004C6B4D">
        <w:rPr>
          <w:rFonts w:ascii="Book Antiqua" w:hAnsi="Book Antiqua" w:cs="Times New Roman"/>
          <w:sz w:val="24"/>
          <w:szCs w:val="24"/>
          <w:lang w:val="en-US"/>
        </w:rPr>
        <w:t xml:space="preserve"> free-breathing noncontrast navigator-gated 3D </w:t>
      </w:r>
      <w:r w:rsidR="00870599" w:rsidRPr="004C6B4D">
        <w:rPr>
          <w:rFonts w:ascii="Book Antiqua" w:hAnsi="Book Antiqua" w:cs="Times New Roman"/>
          <w:sz w:val="24"/>
          <w:szCs w:val="24"/>
          <w:lang w:val="en-US"/>
        </w:rPr>
        <w:t xml:space="preserve">whole-heart acquisition can be acquired, similar to the volumetric acquisition of </w:t>
      </w:r>
      <w:proofErr w:type="gramStart"/>
      <w:r w:rsidR="00870599" w:rsidRPr="004C6B4D">
        <w:rPr>
          <w:rFonts w:ascii="Book Antiqua" w:hAnsi="Book Antiqua" w:cs="Times New Roman"/>
          <w:sz w:val="24"/>
          <w:szCs w:val="24"/>
          <w:lang w:val="en-US"/>
        </w:rPr>
        <w:t>CT</w:t>
      </w:r>
      <w:r w:rsidR="007303BB" w:rsidRPr="004C6B4D">
        <w:rPr>
          <w:rFonts w:ascii="Book Antiqua" w:hAnsi="Book Antiqua" w:cs="Times New Roman"/>
          <w:sz w:val="24"/>
          <w:szCs w:val="24"/>
          <w:vertAlign w:val="superscript"/>
          <w:lang w:val="en-US"/>
        </w:rPr>
        <w:t>[</w:t>
      </w:r>
      <w:proofErr w:type="gramEnd"/>
      <w:r w:rsidR="001E2825" w:rsidRPr="004C6B4D">
        <w:rPr>
          <w:rFonts w:ascii="Book Antiqua" w:hAnsi="Book Antiqua" w:cs="Times New Roman"/>
          <w:sz w:val="24"/>
          <w:szCs w:val="24"/>
          <w:vertAlign w:val="superscript"/>
          <w:lang w:val="en-US"/>
        </w:rPr>
        <w:t>1</w:t>
      </w:r>
      <w:r w:rsidR="00D9748D" w:rsidRPr="004C6B4D">
        <w:rPr>
          <w:rFonts w:ascii="Book Antiqua" w:hAnsi="Book Antiqua" w:cs="Times New Roman"/>
          <w:sz w:val="24"/>
          <w:szCs w:val="24"/>
          <w:vertAlign w:val="superscript"/>
          <w:lang w:val="en-US"/>
        </w:rPr>
        <w:t>7</w:t>
      </w:r>
      <w:r w:rsidR="007303BB" w:rsidRPr="004C6B4D">
        <w:rPr>
          <w:rFonts w:ascii="Book Antiqua" w:hAnsi="Book Antiqua" w:cs="Times New Roman"/>
          <w:sz w:val="24"/>
          <w:szCs w:val="24"/>
          <w:vertAlign w:val="superscript"/>
          <w:lang w:val="en-US"/>
        </w:rPr>
        <w:t>]</w:t>
      </w:r>
      <w:r w:rsidR="009669EA" w:rsidRPr="004C6B4D">
        <w:rPr>
          <w:rFonts w:ascii="Book Antiqua" w:hAnsi="Book Antiqua" w:cs="Times New Roman"/>
          <w:sz w:val="24"/>
          <w:szCs w:val="24"/>
          <w:lang w:val="en-US"/>
        </w:rPr>
        <w:t>.</w:t>
      </w:r>
    </w:p>
    <w:p w14:paraId="7072069F" w14:textId="77777777" w:rsidR="001C1BC4" w:rsidRPr="004C6B4D" w:rsidRDefault="001C1BC4"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61750842" w14:textId="22DB8F23" w:rsidR="001C1BC4" w:rsidRPr="004C6B4D" w:rsidRDefault="001C1BC4" w:rsidP="004C6B4D">
      <w:pPr>
        <w:widowControl w:val="0"/>
        <w:autoSpaceDE w:val="0"/>
        <w:autoSpaceDN w:val="0"/>
        <w:adjustRightInd w:val="0"/>
        <w:spacing w:after="0" w:line="360" w:lineRule="auto"/>
        <w:jc w:val="both"/>
        <w:rPr>
          <w:rFonts w:ascii="Book Antiqua" w:hAnsi="Book Antiqua" w:cs="Times New Roman"/>
          <w:b/>
          <w:i/>
          <w:sz w:val="24"/>
          <w:szCs w:val="24"/>
          <w:lang w:val="en-US"/>
        </w:rPr>
      </w:pPr>
      <w:r w:rsidRPr="004C6B4D">
        <w:rPr>
          <w:rFonts w:ascii="Book Antiqua" w:hAnsi="Book Antiqua" w:cs="Times New Roman"/>
          <w:b/>
          <w:i/>
          <w:sz w:val="24"/>
          <w:szCs w:val="24"/>
          <w:lang w:val="en-US"/>
        </w:rPr>
        <w:t>Other issues</w:t>
      </w:r>
    </w:p>
    <w:p w14:paraId="5718458C" w14:textId="531DAE9E" w:rsidR="001C1BC4" w:rsidRPr="004C6B4D" w:rsidRDefault="001C1BC4"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Calcification in other areas, </w:t>
      </w:r>
      <w:r w:rsidR="00D9748D" w:rsidRPr="004C6B4D">
        <w:rPr>
          <w:rFonts w:ascii="Book Antiqua" w:hAnsi="Book Antiqua" w:cs="Times New Roman"/>
          <w:sz w:val="24"/>
          <w:szCs w:val="24"/>
          <w:lang w:val="en-US"/>
        </w:rPr>
        <w:t>as</w:t>
      </w:r>
      <w:r w:rsidRPr="004C6B4D">
        <w:rPr>
          <w:rFonts w:ascii="Book Antiqua" w:hAnsi="Book Antiqua" w:cs="Times New Roman"/>
          <w:sz w:val="24"/>
          <w:szCs w:val="24"/>
          <w:lang w:val="en-US"/>
        </w:rPr>
        <w:t xml:space="preserve"> dense calcification in the intertrigonal</w:t>
      </w:r>
      <w:r w:rsidR="00D9748D" w:rsidRPr="004C6B4D">
        <w:rPr>
          <w:rFonts w:ascii="Book Antiqua" w:hAnsi="Book Antiqua" w:cs="Times New Roman"/>
          <w:sz w:val="24"/>
          <w:szCs w:val="24"/>
          <w:lang w:val="en-US"/>
        </w:rPr>
        <w:t xml:space="preserve"> area</w:t>
      </w:r>
      <w:r w:rsidRPr="004C6B4D">
        <w:rPr>
          <w:rFonts w:ascii="Book Antiqua" w:hAnsi="Book Antiqua" w:cs="Times New Roman"/>
          <w:sz w:val="24"/>
          <w:szCs w:val="24"/>
          <w:lang w:val="en-US"/>
        </w:rPr>
        <w:t xml:space="preserve"> </w:t>
      </w:r>
      <w:r w:rsidR="00870599" w:rsidRPr="004C6B4D">
        <w:rPr>
          <w:rFonts w:ascii="Book Antiqua" w:hAnsi="Book Antiqua" w:cs="Times New Roman"/>
          <w:sz w:val="24"/>
          <w:szCs w:val="24"/>
          <w:lang w:val="en-US"/>
        </w:rPr>
        <w:t>rises</w:t>
      </w:r>
      <w:r w:rsidRPr="004C6B4D">
        <w:rPr>
          <w:rFonts w:ascii="Book Antiqua" w:hAnsi="Book Antiqua" w:cs="Times New Roman"/>
          <w:sz w:val="24"/>
          <w:szCs w:val="24"/>
          <w:lang w:val="en-US"/>
        </w:rPr>
        <w:t xml:space="preserve"> the</w:t>
      </w:r>
      <w:r w:rsidR="00D9748D" w:rsidRPr="004C6B4D">
        <w:rPr>
          <w:rFonts w:ascii="Book Antiqua" w:hAnsi="Book Antiqua" w:cs="Times New Roman"/>
          <w:sz w:val="24"/>
          <w:szCs w:val="24"/>
          <w:lang w:val="en-US"/>
        </w:rPr>
        <w:t xml:space="preserve"> risk of paravalvular aortic regurgitation</w:t>
      </w:r>
      <w:r w:rsidRPr="004C6B4D">
        <w:rPr>
          <w:rFonts w:ascii="Book Antiqua" w:hAnsi="Book Antiqua" w:cs="Times New Roman"/>
          <w:sz w:val="24"/>
          <w:szCs w:val="24"/>
          <w:lang w:val="en-US"/>
        </w:rPr>
        <w:t xml:space="preserve"> </w:t>
      </w:r>
      <w:r w:rsidR="00AE19B4" w:rsidRPr="004C6B4D">
        <w:rPr>
          <w:rFonts w:ascii="Book Antiqua" w:hAnsi="Book Antiqua" w:cs="Times New Roman"/>
          <w:sz w:val="24"/>
          <w:szCs w:val="24"/>
          <w:lang w:val="en-US"/>
        </w:rPr>
        <w:t xml:space="preserve">(AR) </w:t>
      </w:r>
      <w:r w:rsidRPr="004C6B4D">
        <w:rPr>
          <w:rFonts w:ascii="Book Antiqua" w:hAnsi="Book Antiqua" w:cs="Times New Roman"/>
          <w:sz w:val="24"/>
          <w:szCs w:val="24"/>
          <w:lang w:val="en-US"/>
        </w:rPr>
        <w:t xml:space="preserve">due to asymmetric </w:t>
      </w:r>
      <w:r w:rsidR="00CA2507" w:rsidRPr="004C6B4D">
        <w:rPr>
          <w:rFonts w:ascii="Book Antiqua" w:hAnsi="Book Antiqua" w:cs="Times New Roman"/>
          <w:sz w:val="24"/>
          <w:szCs w:val="24"/>
          <w:lang w:val="en-US"/>
        </w:rPr>
        <w:t xml:space="preserve">unfolding of the </w:t>
      </w:r>
      <w:proofErr w:type="gramStart"/>
      <w:r w:rsidR="00D9748D" w:rsidRPr="004C6B4D">
        <w:rPr>
          <w:rFonts w:ascii="Book Antiqua" w:hAnsi="Book Antiqua" w:cs="Times New Roman"/>
          <w:sz w:val="24"/>
          <w:szCs w:val="24"/>
          <w:lang w:val="en-US"/>
        </w:rPr>
        <w:t>valve</w:t>
      </w:r>
      <w:r w:rsidR="007303BB" w:rsidRPr="004C6B4D">
        <w:rPr>
          <w:rFonts w:ascii="Book Antiqua" w:hAnsi="Book Antiqua" w:cs="Times New Roman"/>
          <w:sz w:val="24"/>
          <w:szCs w:val="24"/>
          <w:vertAlign w:val="superscript"/>
          <w:lang w:val="en-US"/>
        </w:rPr>
        <w:t>[</w:t>
      </w:r>
      <w:proofErr w:type="gramEnd"/>
      <w:r w:rsidR="00D9748D" w:rsidRPr="004C6B4D">
        <w:rPr>
          <w:rFonts w:ascii="Book Antiqua" w:hAnsi="Book Antiqua" w:cs="Times New Roman"/>
          <w:sz w:val="24"/>
          <w:szCs w:val="24"/>
          <w:vertAlign w:val="superscript"/>
          <w:lang w:val="en-US"/>
        </w:rPr>
        <w:t>18</w:t>
      </w:r>
      <w:r w:rsidR="007303BB" w:rsidRPr="004C6B4D">
        <w:rPr>
          <w:rFonts w:ascii="Book Antiqua" w:hAnsi="Book Antiqua" w:cs="Times New Roman"/>
          <w:sz w:val="24"/>
          <w:szCs w:val="24"/>
          <w:vertAlign w:val="superscript"/>
          <w:lang w:val="en-US"/>
        </w:rPr>
        <w:t>]</w:t>
      </w:r>
      <w:r w:rsidR="00D9748D" w:rsidRPr="004C6B4D">
        <w:rPr>
          <w:rFonts w:ascii="Book Antiqua" w:hAnsi="Book Antiqua" w:cs="Times New Roman"/>
          <w:sz w:val="24"/>
          <w:szCs w:val="24"/>
          <w:lang w:val="en-US"/>
        </w:rPr>
        <w:t xml:space="preserve">. </w:t>
      </w:r>
      <w:r w:rsidR="008208BE" w:rsidRPr="004C6B4D">
        <w:rPr>
          <w:rFonts w:ascii="Book Antiqua" w:hAnsi="Book Antiqua" w:cs="Times New Roman"/>
          <w:sz w:val="24"/>
          <w:szCs w:val="24"/>
          <w:lang w:val="en-US"/>
        </w:rPr>
        <w:t>The angle between the aorta and the LV and p</w:t>
      </w:r>
      <w:r w:rsidR="00D9748D" w:rsidRPr="004C6B4D">
        <w:rPr>
          <w:rFonts w:ascii="Book Antiqua" w:hAnsi="Book Antiqua" w:cs="Times New Roman"/>
          <w:sz w:val="24"/>
          <w:szCs w:val="24"/>
          <w:lang w:val="en-US"/>
        </w:rPr>
        <w:t xml:space="preserve">roximal septal hypertrophy and are </w:t>
      </w:r>
      <w:r w:rsidR="00E26B0D" w:rsidRPr="004C6B4D">
        <w:rPr>
          <w:rFonts w:ascii="Book Antiqua" w:hAnsi="Book Antiqua" w:cs="Times New Roman"/>
          <w:sz w:val="24"/>
          <w:szCs w:val="24"/>
          <w:lang w:val="en-US"/>
        </w:rPr>
        <w:t>essential</w:t>
      </w:r>
      <w:r w:rsidR="00D9748D" w:rsidRPr="004C6B4D">
        <w:rPr>
          <w:rFonts w:ascii="Book Antiqua" w:hAnsi="Book Antiqua" w:cs="Times New Roman"/>
          <w:sz w:val="24"/>
          <w:szCs w:val="24"/>
          <w:lang w:val="en-US"/>
        </w:rPr>
        <w:t xml:space="preserve"> issues to consider when planning the procedure. </w:t>
      </w:r>
      <w:r w:rsidR="000A2B6F" w:rsidRPr="004C6B4D">
        <w:rPr>
          <w:rFonts w:ascii="Book Antiqua" w:hAnsi="Book Antiqua" w:cs="Times New Roman"/>
          <w:sz w:val="24"/>
          <w:szCs w:val="24"/>
          <w:lang w:val="en-US"/>
        </w:rPr>
        <w:t>A very prominent proximal</w:t>
      </w:r>
      <w:r w:rsidR="002D39CB"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septum</w:t>
      </w:r>
      <w:r w:rsidR="00D9748D" w:rsidRPr="004C6B4D">
        <w:rPr>
          <w:rFonts w:ascii="Book Antiqua" w:hAnsi="Book Antiqua" w:cs="Times New Roman"/>
          <w:sz w:val="24"/>
          <w:szCs w:val="24"/>
          <w:lang w:val="en-US"/>
        </w:rPr>
        <w:t xml:space="preserve"> </w:t>
      </w:r>
      <w:r w:rsidR="002D39CB" w:rsidRPr="004C6B4D">
        <w:rPr>
          <w:rFonts w:ascii="Book Antiqua" w:hAnsi="Book Antiqua" w:cs="Times New Roman"/>
          <w:sz w:val="24"/>
          <w:szCs w:val="24"/>
          <w:lang w:val="en-US"/>
        </w:rPr>
        <w:t>is</w:t>
      </w:r>
      <w:r w:rsidR="00D9748D" w:rsidRPr="004C6B4D">
        <w:rPr>
          <w:rFonts w:ascii="Book Antiqua" w:hAnsi="Book Antiqua" w:cs="Times New Roman"/>
          <w:sz w:val="24"/>
          <w:szCs w:val="24"/>
          <w:lang w:val="en-US"/>
        </w:rPr>
        <w:t xml:space="preserve"> a</w:t>
      </w:r>
      <w:r w:rsidR="000A2B6F" w:rsidRPr="004C6B4D">
        <w:rPr>
          <w:rFonts w:ascii="Book Antiqua" w:hAnsi="Book Antiqua" w:cs="Times New Roman"/>
          <w:sz w:val="24"/>
          <w:szCs w:val="24"/>
          <w:lang w:val="en-US"/>
        </w:rPr>
        <w:t>n important</w:t>
      </w:r>
      <w:r w:rsidR="00D9748D"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consideration to have in mind</w:t>
      </w:r>
      <w:r w:rsidR="00D9748D"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during</w:t>
      </w:r>
      <w:r w:rsidR="00D9748D"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the</w:t>
      </w:r>
      <w:r w:rsidR="00D9748D" w:rsidRPr="004C6B4D">
        <w:rPr>
          <w:rFonts w:ascii="Book Antiqua" w:hAnsi="Book Antiqua" w:cs="Times New Roman"/>
          <w:sz w:val="24"/>
          <w:szCs w:val="24"/>
          <w:lang w:val="en-US"/>
        </w:rPr>
        <w:t xml:space="preserve"> placement of the valve </w:t>
      </w:r>
      <w:r w:rsidR="000A2B6F" w:rsidRPr="004C6B4D">
        <w:rPr>
          <w:rFonts w:ascii="Book Antiqua" w:hAnsi="Book Antiqua" w:cs="Times New Roman"/>
          <w:sz w:val="24"/>
          <w:szCs w:val="24"/>
          <w:lang w:val="en-US"/>
        </w:rPr>
        <w:t>because can cause</w:t>
      </w:r>
      <w:r w:rsidR="00D9748D" w:rsidRPr="004C6B4D">
        <w:rPr>
          <w:rFonts w:ascii="Book Antiqua" w:hAnsi="Book Antiqua" w:cs="Times New Roman"/>
          <w:sz w:val="24"/>
          <w:szCs w:val="24"/>
          <w:lang w:val="en-US"/>
        </w:rPr>
        <w:t xml:space="preserve"> </w:t>
      </w:r>
      <w:r w:rsidR="002D39CB" w:rsidRPr="004C6B4D">
        <w:rPr>
          <w:rFonts w:ascii="Book Antiqua" w:hAnsi="Book Antiqua" w:cs="Times New Roman"/>
          <w:sz w:val="24"/>
          <w:szCs w:val="24"/>
          <w:lang w:val="en-US"/>
        </w:rPr>
        <w:t>valve</w:t>
      </w:r>
      <w:r w:rsidR="00D9748D" w:rsidRPr="004C6B4D">
        <w:rPr>
          <w:rFonts w:ascii="Book Antiqua" w:hAnsi="Book Antiqua" w:cs="Times New Roman"/>
          <w:sz w:val="24"/>
          <w:szCs w:val="24"/>
          <w:lang w:val="en-US"/>
        </w:rPr>
        <w:t xml:space="preserve"> repositioning</w:t>
      </w:r>
      <w:r w:rsidR="002D39CB"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when</w:t>
      </w:r>
      <w:r w:rsidR="00D9748D"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stopping</w:t>
      </w:r>
      <w:r w:rsidR="00D9748D" w:rsidRPr="004C6B4D">
        <w:rPr>
          <w:rFonts w:ascii="Book Antiqua" w:hAnsi="Book Antiqua" w:cs="Times New Roman"/>
          <w:sz w:val="24"/>
          <w:szCs w:val="24"/>
          <w:lang w:val="en-US"/>
        </w:rPr>
        <w:t xml:space="preserve"> the pacing </w:t>
      </w:r>
      <w:proofErr w:type="gramStart"/>
      <w:r w:rsidR="00D9748D" w:rsidRPr="004C6B4D">
        <w:rPr>
          <w:rFonts w:ascii="Book Antiqua" w:hAnsi="Book Antiqua" w:cs="Times New Roman"/>
          <w:sz w:val="24"/>
          <w:szCs w:val="24"/>
          <w:lang w:val="en-US"/>
        </w:rPr>
        <w:t>run</w:t>
      </w:r>
      <w:r w:rsidR="007303BB" w:rsidRPr="004C6B4D">
        <w:rPr>
          <w:rFonts w:ascii="Book Antiqua" w:hAnsi="Book Antiqua" w:cs="Times New Roman"/>
          <w:sz w:val="24"/>
          <w:szCs w:val="24"/>
          <w:vertAlign w:val="superscript"/>
          <w:lang w:val="en-US"/>
        </w:rPr>
        <w:t>[</w:t>
      </w:r>
      <w:proofErr w:type="gramEnd"/>
      <w:r w:rsidR="002D39CB" w:rsidRPr="004C6B4D">
        <w:rPr>
          <w:rFonts w:ascii="Book Antiqua" w:hAnsi="Book Antiqua" w:cs="Times New Roman"/>
          <w:sz w:val="24"/>
          <w:szCs w:val="24"/>
          <w:vertAlign w:val="superscript"/>
          <w:lang w:val="en-US"/>
        </w:rPr>
        <w:t>15</w:t>
      </w:r>
      <w:r w:rsidR="007303BB" w:rsidRPr="004C6B4D">
        <w:rPr>
          <w:rFonts w:ascii="Book Antiqua" w:hAnsi="Book Antiqua" w:cs="Times New Roman"/>
          <w:sz w:val="24"/>
          <w:szCs w:val="24"/>
          <w:vertAlign w:val="superscript"/>
          <w:lang w:val="en-US"/>
        </w:rPr>
        <w:t>]</w:t>
      </w:r>
      <w:r w:rsidR="00D9748D" w:rsidRPr="004C6B4D">
        <w:rPr>
          <w:rFonts w:ascii="Book Antiqua" w:hAnsi="Book Antiqua" w:cs="Times New Roman"/>
          <w:sz w:val="24"/>
          <w:szCs w:val="24"/>
          <w:lang w:val="en-US"/>
        </w:rPr>
        <w:t>.</w:t>
      </w:r>
      <w:r w:rsidR="0008045D" w:rsidRPr="004C6B4D">
        <w:rPr>
          <w:rFonts w:ascii="Book Antiqua" w:hAnsi="Book Antiqua" w:cs="Times New Roman"/>
          <w:sz w:val="24"/>
          <w:szCs w:val="24"/>
          <w:lang w:val="en-US"/>
        </w:rPr>
        <w:t xml:space="preserve"> </w:t>
      </w:r>
      <w:r w:rsidR="000A2B6F" w:rsidRPr="004C6B4D">
        <w:rPr>
          <w:rFonts w:ascii="Book Antiqua" w:hAnsi="Book Antiqua" w:cs="Times New Roman"/>
          <w:sz w:val="24"/>
          <w:szCs w:val="24"/>
          <w:lang w:val="en-US"/>
        </w:rPr>
        <w:t>LV</w:t>
      </w:r>
      <w:r w:rsidR="0008045D" w:rsidRPr="004C6B4D">
        <w:rPr>
          <w:rFonts w:ascii="Book Antiqua" w:hAnsi="Book Antiqua" w:cs="Times New Roman"/>
          <w:sz w:val="24"/>
          <w:szCs w:val="24"/>
          <w:lang w:val="en-US"/>
        </w:rPr>
        <w:t xml:space="preserve"> functio</w:t>
      </w:r>
      <w:r w:rsidR="003E2EB7" w:rsidRPr="004C6B4D">
        <w:rPr>
          <w:rFonts w:ascii="Book Antiqua" w:hAnsi="Book Antiqua" w:cs="Times New Roman"/>
          <w:sz w:val="24"/>
          <w:szCs w:val="24"/>
          <w:lang w:val="en-US"/>
        </w:rPr>
        <w:t>n must be evaluated in order to</w:t>
      </w:r>
      <w:r w:rsidR="0008045D" w:rsidRPr="004C6B4D">
        <w:rPr>
          <w:rFonts w:ascii="Book Antiqua" w:hAnsi="Book Antiqua" w:cs="Times New Roman"/>
          <w:sz w:val="24"/>
          <w:szCs w:val="24"/>
          <w:lang w:val="en-US"/>
        </w:rPr>
        <w:t xml:space="preserve"> minimize the number of pacing runs to </w:t>
      </w:r>
      <w:r w:rsidR="000A2B6F" w:rsidRPr="004C6B4D">
        <w:rPr>
          <w:rFonts w:ascii="Book Antiqua" w:hAnsi="Book Antiqua" w:cs="Times New Roman"/>
          <w:sz w:val="24"/>
          <w:szCs w:val="24"/>
          <w:lang w:val="en-US"/>
        </w:rPr>
        <w:t>prevent</w:t>
      </w:r>
      <w:r w:rsidR="0008045D" w:rsidRPr="004C6B4D">
        <w:rPr>
          <w:rFonts w:ascii="Book Antiqua" w:hAnsi="Book Antiqua" w:cs="Times New Roman"/>
          <w:sz w:val="24"/>
          <w:szCs w:val="24"/>
          <w:lang w:val="en-US"/>
        </w:rPr>
        <w:t xml:space="preserve"> hemodynamic compromise in </w:t>
      </w:r>
      <w:r w:rsidR="0039237F" w:rsidRPr="004C6B4D">
        <w:rPr>
          <w:rFonts w:ascii="Book Antiqua" w:hAnsi="Book Antiqua" w:cs="Times New Roman"/>
          <w:sz w:val="24"/>
          <w:szCs w:val="24"/>
          <w:lang w:val="en-US"/>
        </w:rPr>
        <w:t>those</w:t>
      </w:r>
      <w:r w:rsidR="0008045D" w:rsidRPr="004C6B4D">
        <w:rPr>
          <w:rFonts w:ascii="Book Antiqua" w:hAnsi="Book Antiqua" w:cs="Times New Roman"/>
          <w:sz w:val="24"/>
          <w:szCs w:val="24"/>
          <w:lang w:val="en-US"/>
        </w:rPr>
        <w:t xml:space="preserve"> w</w:t>
      </w:r>
      <w:r w:rsidR="0039237F" w:rsidRPr="004C6B4D">
        <w:rPr>
          <w:rFonts w:ascii="Book Antiqua" w:hAnsi="Book Antiqua" w:cs="Times New Roman"/>
          <w:sz w:val="24"/>
          <w:szCs w:val="24"/>
          <w:lang w:val="en-US"/>
        </w:rPr>
        <w:t>ith severe</w:t>
      </w:r>
      <w:r w:rsidR="0008045D" w:rsidRPr="004C6B4D">
        <w:rPr>
          <w:rFonts w:ascii="Book Antiqua" w:hAnsi="Book Antiqua" w:cs="Times New Roman"/>
          <w:sz w:val="24"/>
          <w:szCs w:val="24"/>
          <w:lang w:val="en-US"/>
        </w:rPr>
        <w:t xml:space="preserve"> </w:t>
      </w:r>
      <w:r w:rsidR="0039237F" w:rsidRPr="004C6B4D">
        <w:rPr>
          <w:rFonts w:ascii="Book Antiqua" w:hAnsi="Book Antiqua" w:cs="Times New Roman"/>
          <w:sz w:val="24"/>
          <w:szCs w:val="24"/>
          <w:lang w:val="en-US"/>
        </w:rPr>
        <w:t>dysfunction</w:t>
      </w:r>
      <w:r w:rsidR="0008045D" w:rsidRPr="004C6B4D">
        <w:rPr>
          <w:rFonts w:ascii="Book Antiqua" w:hAnsi="Book Antiqua" w:cs="Times New Roman"/>
          <w:sz w:val="24"/>
          <w:szCs w:val="24"/>
          <w:lang w:val="en-US"/>
        </w:rPr>
        <w:t>. The degree of baseline aortic reg</w:t>
      </w:r>
      <w:r w:rsidR="00075FAB" w:rsidRPr="004C6B4D">
        <w:rPr>
          <w:rFonts w:ascii="Book Antiqua" w:hAnsi="Book Antiqua" w:cs="Times New Roman"/>
          <w:sz w:val="24"/>
          <w:szCs w:val="24"/>
          <w:lang w:val="en-US"/>
        </w:rPr>
        <w:t>urgitation is also very importa</w:t>
      </w:r>
      <w:r w:rsidR="0008045D" w:rsidRPr="004C6B4D">
        <w:rPr>
          <w:rFonts w:ascii="Book Antiqua" w:hAnsi="Book Antiqua" w:cs="Times New Roman"/>
          <w:sz w:val="24"/>
          <w:szCs w:val="24"/>
          <w:lang w:val="en-US"/>
        </w:rPr>
        <w:t>n</w:t>
      </w:r>
      <w:r w:rsidR="00075FAB" w:rsidRPr="004C6B4D">
        <w:rPr>
          <w:rFonts w:ascii="Book Antiqua" w:hAnsi="Book Antiqua" w:cs="Times New Roman"/>
          <w:sz w:val="24"/>
          <w:szCs w:val="24"/>
          <w:lang w:val="en-US"/>
        </w:rPr>
        <w:t>t</w:t>
      </w:r>
      <w:r w:rsidR="0039237F" w:rsidRPr="004C6B4D">
        <w:rPr>
          <w:rFonts w:ascii="Book Antiqua" w:hAnsi="Book Antiqua" w:cs="Times New Roman"/>
          <w:sz w:val="24"/>
          <w:szCs w:val="24"/>
          <w:lang w:val="en-US"/>
        </w:rPr>
        <w:t>, since</w:t>
      </w:r>
      <w:r w:rsidR="0008045D" w:rsidRPr="004C6B4D">
        <w:rPr>
          <w:rFonts w:ascii="Book Antiqua" w:hAnsi="Book Antiqua" w:cs="Times New Roman"/>
          <w:sz w:val="24"/>
          <w:szCs w:val="24"/>
          <w:lang w:val="en-US"/>
        </w:rPr>
        <w:t xml:space="preserve"> balloon </w:t>
      </w:r>
      <w:r w:rsidR="0039237F" w:rsidRPr="004C6B4D">
        <w:rPr>
          <w:rFonts w:ascii="Book Antiqua" w:hAnsi="Book Antiqua" w:cs="Times New Roman"/>
          <w:sz w:val="24"/>
          <w:szCs w:val="24"/>
          <w:lang w:val="en-US"/>
        </w:rPr>
        <w:t>inflation</w:t>
      </w:r>
      <w:r w:rsidR="0008045D" w:rsidRPr="004C6B4D">
        <w:rPr>
          <w:rFonts w:ascii="Book Antiqua" w:hAnsi="Book Antiqua" w:cs="Times New Roman"/>
          <w:sz w:val="24"/>
          <w:szCs w:val="24"/>
          <w:lang w:val="en-US"/>
        </w:rPr>
        <w:t xml:space="preserve"> might </w:t>
      </w:r>
      <w:r w:rsidR="0039237F" w:rsidRPr="004C6B4D">
        <w:rPr>
          <w:rFonts w:ascii="Book Antiqua" w:hAnsi="Book Antiqua" w:cs="Times New Roman"/>
          <w:sz w:val="24"/>
          <w:szCs w:val="24"/>
          <w:lang w:val="en-US"/>
        </w:rPr>
        <w:t>aggravate regurgitation</w:t>
      </w:r>
      <w:r w:rsidR="0008045D" w:rsidRPr="004C6B4D">
        <w:rPr>
          <w:rFonts w:ascii="Book Antiqua" w:hAnsi="Book Antiqua" w:cs="Times New Roman"/>
          <w:sz w:val="24"/>
          <w:szCs w:val="24"/>
          <w:lang w:val="en-US"/>
        </w:rPr>
        <w:t xml:space="preserve"> and cause hemodynamic </w:t>
      </w:r>
      <w:r w:rsidR="0039237F" w:rsidRPr="004C6B4D">
        <w:rPr>
          <w:rFonts w:ascii="Book Antiqua" w:hAnsi="Book Antiqua" w:cs="Times New Roman"/>
          <w:sz w:val="24"/>
          <w:szCs w:val="24"/>
          <w:lang w:val="en-US"/>
        </w:rPr>
        <w:t>deterioration</w:t>
      </w:r>
      <w:r w:rsidR="0008045D" w:rsidRPr="004C6B4D">
        <w:rPr>
          <w:rFonts w:ascii="Book Antiqua" w:hAnsi="Book Antiqua" w:cs="Times New Roman"/>
          <w:sz w:val="24"/>
          <w:szCs w:val="24"/>
          <w:lang w:val="en-US"/>
        </w:rPr>
        <w:t>.</w:t>
      </w:r>
    </w:p>
    <w:p w14:paraId="627E8D68" w14:textId="2FF80D54" w:rsidR="00BF1711" w:rsidRPr="004C6B4D" w:rsidRDefault="00D43DF3" w:rsidP="00D905EF">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In conclusion, echocardiography (in all modalities, TTE, TEE, 2D and 3D), MSCT and CMR can be used to make a pre-implantation evaluation, but it is very important to remind that the imaging technique </w:t>
      </w:r>
      <w:r w:rsidR="00157914" w:rsidRPr="004C6B4D">
        <w:rPr>
          <w:rFonts w:ascii="Book Antiqua" w:hAnsi="Book Antiqua" w:cs="Times New Roman"/>
          <w:sz w:val="24"/>
          <w:szCs w:val="24"/>
          <w:lang w:val="en-US"/>
        </w:rPr>
        <w:t>used might influence</w:t>
      </w:r>
      <w:r w:rsidRPr="004C6B4D">
        <w:rPr>
          <w:rFonts w:ascii="Book Antiqua" w:hAnsi="Book Antiqua" w:cs="Times New Roman"/>
          <w:sz w:val="24"/>
          <w:szCs w:val="24"/>
          <w:lang w:val="en-US"/>
        </w:rPr>
        <w:t xml:space="preserve"> TAVI size selection and strategy. </w:t>
      </w:r>
    </w:p>
    <w:p w14:paraId="69788BE0" w14:textId="77777777" w:rsidR="002B7FEF" w:rsidRPr="004C6B4D" w:rsidRDefault="002B7FEF" w:rsidP="004C6B4D">
      <w:pPr>
        <w:widowControl w:val="0"/>
        <w:autoSpaceDE w:val="0"/>
        <w:autoSpaceDN w:val="0"/>
        <w:adjustRightInd w:val="0"/>
        <w:spacing w:after="0" w:line="360" w:lineRule="auto"/>
        <w:jc w:val="both"/>
        <w:rPr>
          <w:rFonts w:ascii="Book Antiqua" w:hAnsi="Book Antiqua" w:cs="Times New Roman"/>
          <w:sz w:val="24"/>
          <w:szCs w:val="24"/>
          <w:lang w:val="en-US" w:eastAsia="zh-CN"/>
        </w:rPr>
      </w:pPr>
    </w:p>
    <w:p w14:paraId="76795C95" w14:textId="77777777" w:rsidR="003451F4" w:rsidRPr="004C6B4D" w:rsidRDefault="003451F4" w:rsidP="004C6B4D">
      <w:pPr>
        <w:spacing w:after="0" w:line="360" w:lineRule="auto"/>
        <w:jc w:val="both"/>
        <w:rPr>
          <w:rFonts w:ascii="Book Antiqua" w:eastAsia="Arial Unicode MS" w:hAnsi="Book Antiqua" w:cs="Times New Roman"/>
          <w:b/>
          <w:sz w:val="24"/>
          <w:szCs w:val="24"/>
          <w:lang w:val="en-US"/>
        </w:rPr>
      </w:pPr>
      <w:r w:rsidRPr="004C6B4D">
        <w:rPr>
          <w:rFonts w:ascii="Book Antiqua" w:eastAsia="Arial Unicode MS" w:hAnsi="Book Antiqua" w:cs="Times New Roman"/>
          <w:b/>
          <w:sz w:val="24"/>
          <w:szCs w:val="24"/>
          <w:lang w:val="en-US"/>
        </w:rPr>
        <w:t>INTRAPROCEDURE GUIDANCE</w:t>
      </w:r>
    </w:p>
    <w:p w14:paraId="7F41A637" w14:textId="779ED272" w:rsidR="00F63C7E" w:rsidRPr="004C6B4D" w:rsidRDefault="00707C59"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During the procedure,</w:t>
      </w:r>
      <w:r w:rsidR="00A53A66" w:rsidRPr="004C6B4D">
        <w:rPr>
          <w:rFonts w:ascii="Book Antiqua" w:hAnsi="Book Antiqua" w:cs="Times New Roman"/>
          <w:sz w:val="24"/>
          <w:szCs w:val="24"/>
          <w:lang w:val="en-US"/>
        </w:rPr>
        <w:t xml:space="preserve"> fluoroscopy and</w:t>
      </w:r>
      <w:r w:rsidRPr="004C6B4D">
        <w:rPr>
          <w:rFonts w:ascii="Book Antiqua" w:hAnsi="Book Antiqua" w:cs="Times New Roman"/>
          <w:sz w:val="24"/>
          <w:szCs w:val="24"/>
          <w:lang w:val="en-US"/>
        </w:rPr>
        <w:t xml:space="preserve"> </w:t>
      </w:r>
      <w:r w:rsidR="00A53A66" w:rsidRPr="004C6B4D">
        <w:rPr>
          <w:rFonts w:ascii="Book Antiqua" w:hAnsi="Book Antiqua" w:cs="Times New Roman"/>
          <w:sz w:val="24"/>
          <w:szCs w:val="24"/>
          <w:lang w:val="en-US"/>
        </w:rPr>
        <w:t xml:space="preserve">angiography </w:t>
      </w:r>
      <w:r w:rsidRPr="004C6B4D">
        <w:rPr>
          <w:rFonts w:ascii="Book Antiqua" w:hAnsi="Book Antiqua" w:cs="Times New Roman"/>
          <w:sz w:val="24"/>
          <w:szCs w:val="24"/>
          <w:lang w:val="en-US"/>
        </w:rPr>
        <w:t>are the principal techniques used to guide</w:t>
      </w:r>
      <w:r w:rsidR="00A53A66" w:rsidRPr="004C6B4D">
        <w:rPr>
          <w:rFonts w:ascii="Book Antiqua" w:hAnsi="Book Antiqua" w:cs="Times New Roman"/>
          <w:sz w:val="24"/>
          <w:szCs w:val="24"/>
          <w:lang w:val="en-US"/>
        </w:rPr>
        <w:t xml:space="preserve"> device placement</w:t>
      </w:r>
      <w:r w:rsidR="00910F30"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rPr>
        <w:t>F</w:t>
      </w:r>
      <w:r w:rsidR="00910F30" w:rsidRPr="004C6B4D">
        <w:rPr>
          <w:rFonts w:ascii="Book Antiqua" w:hAnsi="Book Antiqua" w:cs="Times New Roman"/>
          <w:sz w:val="24"/>
          <w:szCs w:val="24"/>
          <w:lang w:val="en-US"/>
        </w:rPr>
        <w:t xml:space="preserve">igure </w:t>
      </w:r>
      <w:r w:rsidR="00D25434" w:rsidRPr="004C6B4D">
        <w:rPr>
          <w:rFonts w:ascii="Book Antiqua" w:hAnsi="Book Antiqua" w:cs="Times New Roman"/>
          <w:sz w:val="24"/>
          <w:szCs w:val="24"/>
          <w:lang w:val="en-US"/>
        </w:rPr>
        <w:t>6</w:t>
      </w:r>
      <w:r w:rsidR="00910F30" w:rsidRPr="004C6B4D">
        <w:rPr>
          <w:rFonts w:ascii="Book Antiqua" w:hAnsi="Book Antiqua" w:cs="Times New Roman"/>
          <w:sz w:val="24"/>
          <w:szCs w:val="24"/>
          <w:lang w:val="en-US"/>
        </w:rPr>
        <w:t>)</w:t>
      </w:r>
      <w:r w:rsidR="00A53A66" w:rsidRPr="004C6B4D">
        <w:rPr>
          <w:rFonts w:ascii="Book Antiqua" w:hAnsi="Book Antiqua" w:cs="Times New Roman"/>
          <w:sz w:val="24"/>
          <w:szCs w:val="24"/>
          <w:lang w:val="en-US"/>
        </w:rPr>
        <w:t>.</w:t>
      </w:r>
      <w:r w:rsidRPr="004C6B4D">
        <w:rPr>
          <w:rFonts w:ascii="Book Antiqua" w:hAnsi="Book Antiqua" w:cs="Times New Roman"/>
          <w:sz w:val="24"/>
          <w:szCs w:val="24"/>
          <w:lang w:val="en-US"/>
        </w:rPr>
        <w:t xml:space="preserve"> </w:t>
      </w:r>
      <w:r w:rsidR="00157914" w:rsidRPr="004C6B4D">
        <w:rPr>
          <w:rFonts w:ascii="Book Antiqua" w:hAnsi="Book Antiqua" w:cs="Times New Roman"/>
          <w:sz w:val="24"/>
          <w:szCs w:val="24"/>
          <w:lang w:val="en-US"/>
        </w:rPr>
        <w:t xml:space="preserve">However, they involve </w:t>
      </w:r>
      <w:r w:rsidR="00C52117" w:rsidRPr="004C6B4D">
        <w:rPr>
          <w:rFonts w:ascii="Book Antiqua" w:hAnsi="Book Antiqua" w:cs="Times New Roman"/>
          <w:sz w:val="24"/>
          <w:szCs w:val="24"/>
          <w:lang w:val="en-US"/>
        </w:rPr>
        <w:t>several shortcomings</w:t>
      </w:r>
      <w:r w:rsidR="00157914" w:rsidRPr="004C6B4D">
        <w:rPr>
          <w:rFonts w:ascii="Book Antiqua" w:hAnsi="Book Antiqua" w:cs="Times New Roman"/>
          <w:sz w:val="24"/>
          <w:szCs w:val="24"/>
          <w:lang w:val="en-US"/>
        </w:rPr>
        <w:t>,</w:t>
      </w:r>
      <w:r w:rsidR="00C52117" w:rsidRPr="004C6B4D">
        <w:rPr>
          <w:rFonts w:ascii="Book Antiqua" w:hAnsi="Book Antiqua" w:cs="Times New Roman"/>
          <w:sz w:val="24"/>
          <w:szCs w:val="24"/>
          <w:lang w:val="en-US"/>
        </w:rPr>
        <w:t xml:space="preserve"> </w:t>
      </w:r>
      <w:r w:rsidR="00157914" w:rsidRPr="004C6B4D">
        <w:rPr>
          <w:rFonts w:ascii="Book Antiqua" w:hAnsi="Book Antiqua" w:cs="Times New Roman"/>
          <w:sz w:val="24"/>
          <w:szCs w:val="24"/>
          <w:lang w:val="en-US"/>
        </w:rPr>
        <w:t>for example:</w:t>
      </w:r>
      <w:r w:rsidR="00C52117"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eastAsia="zh-CN"/>
        </w:rPr>
        <w:t>1</w:t>
      </w:r>
      <w:r w:rsidR="00C52117" w:rsidRPr="004C6B4D">
        <w:rPr>
          <w:rFonts w:ascii="Book Antiqua" w:hAnsi="Book Antiqua" w:cs="Times New Roman"/>
          <w:sz w:val="24"/>
          <w:szCs w:val="24"/>
          <w:lang w:val="en-US"/>
        </w:rPr>
        <w:t xml:space="preserve">) radiation </w:t>
      </w:r>
      <w:r w:rsidR="00157914" w:rsidRPr="004C6B4D">
        <w:rPr>
          <w:rFonts w:ascii="Book Antiqua" w:hAnsi="Book Antiqua" w:cs="Times New Roman"/>
          <w:sz w:val="24"/>
          <w:szCs w:val="24"/>
          <w:lang w:val="en-US"/>
        </w:rPr>
        <w:t>use</w:t>
      </w:r>
      <w:r w:rsidR="003E2EB7" w:rsidRPr="004C6B4D">
        <w:rPr>
          <w:rFonts w:ascii="Book Antiqua" w:hAnsi="Book Antiqua" w:cs="Times New Roman"/>
          <w:sz w:val="24"/>
          <w:szCs w:val="24"/>
          <w:lang w:val="en-US" w:eastAsia="zh-CN"/>
        </w:rPr>
        <w:t>;</w:t>
      </w:r>
      <w:r w:rsidR="00C52117"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eastAsia="zh-CN"/>
        </w:rPr>
        <w:t>2</w:t>
      </w:r>
      <w:r w:rsidR="00C52117" w:rsidRPr="004C6B4D">
        <w:rPr>
          <w:rFonts w:ascii="Book Antiqua" w:hAnsi="Book Antiqua" w:cs="Times New Roman"/>
          <w:sz w:val="24"/>
          <w:szCs w:val="24"/>
          <w:lang w:val="en-US"/>
        </w:rPr>
        <w:t xml:space="preserve">) </w:t>
      </w:r>
      <w:r w:rsidR="009C6373" w:rsidRPr="004C6B4D">
        <w:rPr>
          <w:rFonts w:ascii="Book Antiqua" w:hAnsi="Book Antiqua" w:cs="Times New Roman"/>
          <w:sz w:val="24"/>
          <w:szCs w:val="24"/>
          <w:lang w:val="en-US"/>
        </w:rPr>
        <w:t>restricted</w:t>
      </w:r>
      <w:r w:rsidR="00C52117" w:rsidRPr="004C6B4D">
        <w:rPr>
          <w:rFonts w:ascii="Book Antiqua" w:hAnsi="Book Antiqua" w:cs="Times New Roman"/>
          <w:sz w:val="24"/>
          <w:szCs w:val="24"/>
          <w:lang w:val="en-US"/>
        </w:rPr>
        <w:t xml:space="preserve"> 2D visualization</w:t>
      </w:r>
      <w:r w:rsidR="009C6373" w:rsidRPr="004C6B4D">
        <w:rPr>
          <w:rFonts w:ascii="Book Antiqua" w:hAnsi="Book Antiqua" w:cs="Times New Roman"/>
          <w:sz w:val="24"/>
          <w:szCs w:val="24"/>
          <w:lang w:val="en-US"/>
        </w:rPr>
        <w:t>s</w:t>
      </w:r>
      <w:r w:rsidR="00C52117" w:rsidRPr="004C6B4D">
        <w:rPr>
          <w:rFonts w:ascii="Book Antiqua" w:hAnsi="Book Antiqua" w:cs="Times New Roman"/>
          <w:sz w:val="24"/>
          <w:szCs w:val="24"/>
          <w:lang w:val="en-US"/>
        </w:rPr>
        <w:t xml:space="preserve"> with </w:t>
      </w:r>
      <w:r w:rsidR="009C6373" w:rsidRPr="004C6B4D">
        <w:rPr>
          <w:rFonts w:ascii="Book Antiqua" w:hAnsi="Book Antiqua" w:cs="Times New Roman"/>
          <w:sz w:val="24"/>
          <w:szCs w:val="24"/>
          <w:lang w:val="en-US"/>
        </w:rPr>
        <w:t>scarce</w:t>
      </w:r>
      <w:r w:rsidR="00C52117" w:rsidRPr="004C6B4D">
        <w:rPr>
          <w:rFonts w:ascii="Book Antiqua" w:hAnsi="Book Antiqua" w:cs="Times New Roman"/>
          <w:sz w:val="24"/>
          <w:szCs w:val="24"/>
          <w:lang w:val="en-US"/>
        </w:rPr>
        <w:t xml:space="preserve"> soft-tissue contrast, </w:t>
      </w:r>
      <w:r w:rsidR="009C6373" w:rsidRPr="004C6B4D">
        <w:rPr>
          <w:rFonts w:ascii="Book Antiqua" w:hAnsi="Book Antiqua" w:cs="Times New Roman"/>
          <w:sz w:val="24"/>
          <w:szCs w:val="24"/>
          <w:lang w:val="en-US"/>
        </w:rPr>
        <w:t xml:space="preserve">sometimes preventing early identification of complications </w:t>
      </w:r>
      <w:r w:rsidR="00C52117" w:rsidRPr="004C6B4D">
        <w:rPr>
          <w:rFonts w:ascii="Book Antiqua" w:hAnsi="Book Antiqua" w:cs="Times New Roman"/>
          <w:sz w:val="24"/>
          <w:szCs w:val="24"/>
          <w:lang w:val="en-US"/>
        </w:rPr>
        <w:t>(</w:t>
      </w:r>
      <w:r w:rsidR="009C6373" w:rsidRPr="004C6B4D">
        <w:rPr>
          <w:rFonts w:ascii="Book Antiqua" w:hAnsi="Book Antiqua" w:cs="Times New Roman"/>
          <w:sz w:val="24"/>
          <w:szCs w:val="24"/>
          <w:lang w:val="en-US"/>
        </w:rPr>
        <w:t xml:space="preserve">cardiac </w:t>
      </w:r>
      <w:r w:rsidR="00C52117" w:rsidRPr="004C6B4D">
        <w:rPr>
          <w:rFonts w:ascii="Book Antiqua" w:hAnsi="Book Antiqua" w:cs="Times New Roman"/>
          <w:sz w:val="24"/>
          <w:szCs w:val="24"/>
          <w:lang w:val="en-US"/>
        </w:rPr>
        <w:t>tamponade</w:t>
      </w:r>
      <w:r w:rsidR="00D905EF">
        <w:rPr>
          <w:rFonts w:ascii="Book Antiqua" w:hAnsi="Book Antiqua" w:cs="Times New Roman"/>
          <w:sz w:val="24"/>
          <w:szCs w:val="24"/>
          <w:lang w:val="en-US"/>
        </w:rPr>
        <w:t xml:space="preserve">, </w:t>
      </w:r>
      <w:r w:rsidR="00D905EF" w:rsidRPr="00D905EF">
        <w:rPr>
          <w:rFonts w:ascii="Book Antiqua" w:hAnsi="Book Antiqua" w:cs="Times New Roman"/>
          <w:i/>
          <w:sz w:val="24"/>
          <w:szCs w:val="24"/>
          <w:lang w:val="en-US"/>
        </w:rPr>
        <w:t>et</w:t>
      </w:r>
      <w:r w:rsidR="00D905EF" w:rsidRPr="00D905EF">
        <w:rPr>
          <w:rFonts w:ascii="Book Antiqua" w:hAnsi="Book Antiqua" w:cs="Times New Roman" w:hint="eastAsia"/>
          <w:i/>
          <w:sz w:val="24"/>
          <w:szCs w:val="24"/>
          <w:lang w:val="en-US" w:eastAsia="zh-CN"/>
        </w:rPr>
        <w:t>c.</w:t>
      </w:r>
      <w:r w:rsidR="00C52117" w:rsidRPr="004C6B4D">
        <w:rPr>
          <w:rFonts w:ascii="Book Antiqua" w:hAnsi="Book Antiqua" w:cs="Times New Roman"/>
          <w:sz w:val="24"/>
          <w:szCs w:val="24"/>
          <w:lang w:val="en-US"/>
        </w:rPr>
        <w:t>)</w:t>
      </w:r>
      <w:r w:rsidR="003E2EB7" w:rsidRPr="004C6B4D">
        <w:rPr>
          <w:rFonts w:ascii="Book Antiqua" w:hAnsi="Book Antiqua" w:cs="Times New Roman"/>
          <w:sz w:val="24"/>
          <w:szCs w:val="24"/>
          <w:lang w:val="en-US" w:eastAsia="zh-CN"/>
        </w:rPr>
        <w:t>;</w:t>
      </w:r>
      <w:r w:rsidR="009C6373" w:rsidRPr="004C6B4D">
        <w:rPr>
          <w:rFonts w:ascii="Book Antiqua" w:hAnsi="Book Antiqua" w:cs="Times New Roman"/>
          <w:sz w:val="24"/>
          <w:szCs w:val="24"/>
          <w:lang w:val="en-US"/>
        </w:rPr>
        <w:t xml:space="preserve"> </w:t>
      </w:r>
      <w:r w:rsidR="00D905EF">
        <w:rPr>
          <w:rFonts w:ascii="Book Antiqua" w:hAnsi="Book Antiqua" w:cs="Times New Roman" w:hint="eastAsia"/>
          <w:sz w:val="24"/>
          <w:szCs w:val="24"/>
          <w:lang w:val="en-US" w:eastAsia="zh-CN"/>
        </w:rPr>
        <w:t xml:space="preserve">and </w:t>
      </w:r>
      <w:r w:rsidR="00C52117" w:rsidRPr="004C6B4D">
        <w:rPr>
          <w:rFonts w:ascii="Book Antiqua" w:hAnsi="Book Antiqua" w:cs="Times New Roman"/>
          <w:sz w:val="24"/>
          <w:szCs w:val="24"/>
          <w:lang w:val="en-US"/>
        </w:rPr>
        <w:t>(</w:t>
      </w:r>
      <w:r w:rsidR="003E2EB7" w:rsidRPr="004C6B4D">
        <w:rPr>
          <w:rFonts w:ascii="Book Antiqua" w:hAnsi="Book Antiqua" w:cs="Times New Roman"/>
          <w:sz w:val="24"/>
          <w:szCs w:val="24"/>
          <w:lang w:val="en-US" w:eastAsia="zh-CN"/>
        </w:rPr>
        <w:t>3</w:t>
      </w:r>
      <w:r w:rsidR="00C52117" w:rsidRPr="004C6B4D">
        <w:rPr>
          <w:rFonts w:ascii="Book Antiqua" w:hAnsi="Book Antiqua" w:cs="Times New Roman"/>
          <w:sz w:val="24"/>
          <w:szCs w:val="24"/>
          <w:lang w:val="en-US"/>
        </w:rPr>
        <w:t xml:space="preserve">) the </w:t>
      </w:r>
      <w:r w:rsidR="009C6373" w:rsidRPr="004C6B4D">
        <w:rPr>
          <w:rFonts w:ascii="Book Antiqua" w:hAnsi="Book Antiqua" w:cs="Times New Roman"/>
          <w:sz w:val="24"/>
          <w:szCs w:val="24"/>
          <w:lang w:val="en-US"/>
        </w:rPr>
        <w:t>reiterated use of</w:t>
      </w:r>
      <w:r w:rsidR="00C52117" w:rsidRPr="004C6B4D">
        <w:rPr>
          <w:rFonts w:ascii="Book Antiqua" w:hAnsi="Book Antiqua" w:cs="Times New Roman"/>
          <w:sz w:val="24"/>
          <w:szCs w:val="24"/>
          <w:lang w:val="en-US"/>
        </w:rPr>
        <w:t xml:space="preserve"> nephrotoxic contrast media to </w:t>
      </w:r>
      <w:r w:rsidR="001C4AE3" w:rsidRPr="004C6B4D">
        <w:rPr>
          <w:rFonts w:ascii="Book Antiqua" w:hAnsi="Book Antiqua" w:cs="Times New Roman"/>
          <w:sz w:val="24"/>
          <w:szCs w:val="24"/>
          <w:lang w:val="en-US"/>
        </w:rPr>
        <w:t>observe</w:t>
      </w:r>
      <w:r w:rsidR="009C6373" w:rsidRPr="004C6B4D">
        <w:rPr>
          <w:rFonts w:ascii="Book Antiqua" w:hAnsi="Book Antiqua" w:cs="Times New Roman"/>
          <w:sz w:val="24"/>
          <w:szCs w:val="24"/>
          <w:lang w:val="en-US"/>
        </w:rPr>
        <w:t xml:space="preserve"> the aortic annulus and </w:t>
      </w:r>
      <w:r w:rsidR="00C52117" w:rsidRPr="004C6B4D">
        <w:rPr>
          <w:rFonts w:ascii="Book Antiqua" w:hAnsi="Book Antiqua" w:cs="Times New Roman"/>
          <w:sz w:val="24"/>
          <w:szCs w:val="24"/>
          <w:lang w:val="en-US"/>
        </w:rPr>
        <w:t xml:space="preserve">coronary ostia during </w:t>
      </w:r>
      <w:r w:rsidR="009C6373" w:rsidRPr="004C6B4D">
        <w:rPr>
          <w:rFonts w:ascii="Book Antiqua" w:hAnsi="Book Antiqua" w:cs="Times New Roman"/>
          <w:sz w:val="24"/>
          <w:szCs w:val="24"/>
          <w:lang w:val="en-US"/>
        </w:rPr>
        <w:t>the procedure</w:t>
      </w:r>
      <w:r w:rsidR="00C52117" w:rsidRPr="004C6B4D">
        <w:rPr>
          <w:rFonts w:ascii="Book Antiqua" w:hAnsi="Book Antiqua" w:cs="Times New Roman"/>
          <w:sz w:val="24"/>
          <w:szCs w:val="24"/>
          <w:lang w:val="en-US"/>
        </w:rPr>
        <w:t xml:space="preserve">. </w:t>
      </w:r>
    </w:p>
    <w:p w14:paraId="6EEAB2C5" w14:textId="7B7CB86D" w:rsidR="00A67CBF" w:rsidRPr="004C6B4D" w:rsidRDefault="00707C59" w:rsidP="00D905EF">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Nevertheless, other imaging modalities, like TEE, may overcome </w:t>
      </w:r>
      <w:r w:rsidR="00DA46E1" w:rsidRPr="004C6B4D">
        <w:rPr>
          <w:rFonts w:ascii="Book Antiqua" w:hAnsi="Book Antiqua" w:cs="Times New Roman"/>
          <w:sz w:val="24"/>
          <w:szCs w:val="24"/>
          <w:lang w:val="en-US"/>
        </w:rPr>
        <w:t>t</w:t>
      </w:r>
      <w:r w:rsidRPr="004C6B4D">
        <w:rPr>
          <w:rFonts w:ascii="Book Antiqua" w:hAnsi="Book Antiqua" w:cs="Times New Roman"/>
          <w:sz w:val="24"/>
          <w:szCs w:val="24"/>
          <w:lang w:val="en-US"/>
        </w:rPr>
        <w:t>he lower</w:t>
      </w:r>
      <w:r w:rsidR="00DA46E1" w:rsidRPr="004C6B4D">
        <w:rPr>
          <w:rFonts w:ascii="Book Antiqua" w:hAnsi="Book Antiqua" w:cs="Times New Roman"/>
          <w:sz w:val="24"/>
          <w:szCs w:val="24"/>
          <w:lang w:val="en-US"/>
        </w:rPr>
        <w:t xml:space="preserve"> </w:t>
      </w:r>
      <w:r w:rsidRPr="004C6B4D">
        <w:rPr>
          <w:rFonts w:ascii="Book Antiqua" w:hAnsi="Book Antiqua" w:cs="Times New Roman"/>
          <w:sz w:val="24"/>
          <w:szCs w:val="24"/>
          <w:lang w:val="en-US"/>
        </w:rPr>
        <w:t>soft tissue contrast resolution of fluoroscopy</w:t>
      </w:r>
      <w:r w:rsidR="00C52117" w:rsidRPr="004C6B4D">
        <w:rPr>
          <w:rFonts w:ascii="Book Antiqua" w:hAnsi="Book Antiqua" w:cs="Times New Roman"/>
          <w:sz w:val="24"/>
          <w:szCs w:val="24"/>
          <w:lang w:val="en-US"/>
        </w:rPr>
        <w:t xml:space="preserve"> </w:t>
      </w:r>
      <w:r w:rsidR="00564B5D" w:rsidRPr="004C6B4D">
        <w:rPr>
          <w:rFonts w:ascii="Book Antiqua" w:hAnsi="Book Antiqua" w:cs="Times New Roman"/>
          <w:sz w:val="24"/>
          <w:szCs w:val="24"/>
          <w:lang w:val="en-US"/>
        </w:rPr>
        <w:t>and do no</w:t>
      </w:r>
      <w:r w:rsidR="00C52117" w:rsidRPr="004C6B4D">
        <w:rPr>
          <w:rFonts w:ascii="Book Antiqua" w:hAnsi="Book Antiqua" w:cs="Times New Roman"/>
          <w:sz w:val="24"/>
          <w:szCs w:val="24"/>
          <w:lang w:val="en-US"/>
        </w:rPr>
        <w:t>t use radiation</w:t>
      </w:r>
      <w:r w:rsidR="00564B5D" w:rsidRPr="004C6B4D">
        <w:rPr>
          <w:rFonts w:ascii="Book Antiqua" w:hAnsi="Book Antiqua" w:cs="Times New Roman"/>
          <w:sz w:val="24"/>
          <w:szCs w:val="24"/>
          <w:lang w:val="en-US"/>
        </w:rPr>
        <w:t xml:space="preserve"> or contrast</w:t>
      </w:r>
      <w:r w:rsidR="00BB5CD3" w:rsidRPr="004C6B4D">
        <w:rPr>
          <w:rFonts w:ascii="Book Antiqua" w:hAnsi="Book Antiqua" w:cs="Times New Roman"/>
          <w:sz w:val="24"/>
          <w:szCs w:val="24"/>
          <w:lang w:val="en-US"/>
        </w:rPr>
        <w:t>. Specially 3D-</w:t>
      </w:r>
      <w:r w:rsidRPr="004C6B4D">
        <w:rPr>
          <w:rFonts w:ascii="Book Antiqua" w:hAnsi="Book Antiqua" w:cs="Times New Roman"/>
          <w:sz w:val="24"/>
          <w:szCs w:val="24"/>
          <w:lang w:val="en-US"/>
        </w:rPr>
        <w:t xml:space="preserve">TEE </w:t>
      </w:r>
      <w:r w:rsidR="005D3742" w:rsidRPr="004C6B4D">
        <w:rPr>
          <w:rFonts w:ascii="Book Antiqua" w:hAnsi="Book Antiqua" w:cs="Times New Roman"/>
          <w:sz w:val="24"/>
          <w:szCs w:val="24"/>
          <w:lang w:val="en-US"/>
        </w:rPr>
        <w:t xml:space="preserve">permits a </w:t>
      </w:r>
      <w:r w:rsidR="001C4AE3" w:rsidRPr="004C6B4D">
        <w:rPr>
          <w:rFonts w:ascii="Book Antiqua" w:hAnsi="Book Antiqua" w:cs="Times New Roman"/>
          <w:sz w:val="24"/>
          <w:szCs w:val="24"/>
          <w:lang w:val="en-US"/>
        </w:rPr>
        <w:t>good</w:t>
      </w:r>
      <w:r w:rsidR="005D3742" w:rsidRPr="004C6B4D">
        <w:rPr>
          <w:rFonts w:ascii="Book Antiqua" w:hAnsi="Book Antiqua" w:cs="Times New Roman"/>
          <w:sz w:val="24"/>
          <w:szCs w:val="24"/>
          <w:lang w:val="en-US"/>
        </w:rPr>
        <w:t xml:space="preserve"> visualization of the guide wire path and allows a good </w:t>
      </w:r>
      <w:r w:rsidR="001C4AE3" w:rsidRPr="004C6B4D">
        <w:rPr>
          <w:rFonts w:ascii="Book Antiqua" w:hAnsi="Book Antiqua" w:cs="Times New Roman"/>
          <w:sz w:val="24"/>
          <w:szCs w:val="24"/>
          <w:lang w:val="en-US"/>
        </w:rPr>
        <w:t>assessment</w:t>
      </w:r>
      <w:r w:rsidR="005D3742" w:rsidRPr="004C6B4D">
        <w:rPr>
          <w:rFonts w:ascii="Book Antiqua" w:hAnsi="Book Antiqua" w:cs="Times New Roman"/>
          <w:sz w:val="24"/>
          <w:szCs w:val="24"/>
          <w:lang w:val="en-US"/>
        </w:rPr>
        <w:t xml:space="preserve"> of the prosthesis position on the balloon, </w:t>
      </w:r>
      <w:r w:rsidR="002F7D72" w:rsidRPr="004C6B4D">
        <w:rPr>
          <w:rFonts w:ascii="Book Antiqua" w:hAnsi="Book Antiqua" w:cs="Times New Roman"/>
          <w:sz w:val="24"/>
          <w:szCs w:val="24"/>
          <w:lang w:val="en-US"/>
        </w:rPr>
        <w:t xml:space="preserve">with respect </w:t>
      </w:r>
      <w:r w:rsidR="005D3742" w:rsidRPr="004C6B4D">
        <w:rPr>
          <w:rFonts w:ascii="Book Antiqua" w:hAnsi="Book Antiqua" w:cs="Times New Roman"/>
          <w:sz w:val="24"/>
          <w:szCs w:val="24"/>
          <w:lang w:val="en-US"/>
        </w:rPr>
        <w:t xml:space="preserve">to the native valve annulus and </w:t>
      </w:r>
      <w:r w:rsidR="002F7D72" w:rsidRPr="004C6B4D">
        <w:rPr>
          <w:rFonts w:ascii="Book Antiqua" w:hAnsi="Book Antiqua" w:cs="Times New Roman"/>
          <w:sz w:val="24"/>
          <w:szCs w:val="24"/>
          <w:lang w:val="en-US"/>
        </w:rPr>
        <w:t>other</w:t>
      </w:r>
      <w:r w:rsidR="005D3742" w:rsidRPr="004C6B4D">
        <w:rPr>
          <w:rFonts w:ascii="Book Antiqua" w:hAnsi="Book Antiqua" w:cs="Times New Roman"/>
          <w:sz w:val="24"/>
          <w:szCs w:val="24"/>
          <w:lang w:val="en-US"/>
        </w:rPr>
        <w:t xml:space="preserve"> structures. </w:t>
      </w:r>
      <w:r w:rsidR="00F63C7E" w:rsidRPr="004C6B4D">
        <w:rPr>
          <w:rFonts w:ascii="Book Antiqua" w:hAnsi="Book Antiqua" w:cs="Times New Roman"/>
          <w:sz w:val="24"/>
          <w:szCs w:val="24"/>
          <w:lang w:val="en-US"/>
        </w:rPr>
        <w:t>Using mid-</w:t>
      </w:r>
      <w:r w:rsidR="002F7D72" w:rsidRPr="004C6B4D">
        <w:rPr>
          <w:rFonts w:ascii="Book Antiqua" w:hAnsi="Book Antiqua" w:cs="Times New Roman"/>
          <w:sz w:val="24"/>
          <w:szCs w:val="24"/>
          <w:lang w:val="en-US"/>
        </w:rPr>
        <w:t xml:space="preserve">esophagus long </w:t>
      </w:r>
      <w:r w:rsidR="005D3742" w:rsidRPr="004C6B4D">
        <w:rPr>
          <w:rFonts w:ascii="Book Antiqua" w:hAnsi="Book Antiqua" w:cs="Times New Roman"/>
          <w:sz w:val="24"/>
          <w:szCs w:val="24"/>
          <w:lang w:val="en-US"/>
        </w:rPr>
        <w:t xml:space="preserve">axis view </w:t>
      </w:r>
      <w:r w:rsidR="002F7D72" w:rsidRPr="004C6B4D">
        <w:rPr>
          <w:rFonts w:ascii="Book Antiqua" w:hAnsi="Book Antiqua" w:cs="Times New Roman"/>
          <w:sz w:val="24"/>
          <w:szCs w:val="24"/>
          <w:lang w:val="en-US"/>
        </w:rPr>
        <w:t>is possible to observe the guide wire across</w:t>
      </w:r>
      <w:r w:rsidR="005D3742" w:rsidRPr="004C6B4D">
        <w:rPr>
          <w:rFonts w:ascii="Book Antiqua" w:hAnsi="Book Antiqua" w:cs="Times New Roman"/>
          <w:sz w:val="24"/>
          <w:szCs w:val="24"/>
          <w:lang w:val="en-US"/>
        </w:rPr>
        <w:t xml:space="preserve"> the aortic valve </w:t>
      </w:r>
      <w:r w:rsidR="002F7D72" w:rsidRPr="004C6B4D">
        <w:rPr>
          <w:rFonts w:ascii="Book Antiqua" w:hAnsi="Book Antiqua" w:cs="Times New Roman"/>
          <w:sz w:val="24"/>
          <w:szCs w:val="24"/>
          <w:lang w:val="en-US"/>
        </w:rPr>
        <w:t>in its delivery</w:t>
      </w:r>
      <w:r w:rsidR="00050965" w:rsidRPr="004C6B4D">
        <w:rPr>
          <w:rFonts w:ascii="Book Antiqua" w:hAnsi="Book Antiqua" w:cs="Times New Roman"/>
          <w:sz w:val="24"/>
          <w:szCs w:val="24"/>
          <w:lang w:val="en-US"/>
        </w:rPr>
        <w:t>,</w:t>
      </w:r>
      <w:r w:rsidR="002F7D72" w:rsidRPr="004C6B4D">
        <w:rPr>
          <w:rFonts w:ascii="Book Antiqua" w:hAnsi="Book Antiqua" w:cs="Times New Roman"/>
          <w:sz w:val="24"/>
          <w:szCs w:val="24"/>
          <w:lang w:val="en-US"/>
        </w:rPr>
        <w:t xml:space="preserve"> retrograde</w:t>
      </w:r>
      <w:r w:rsidR="005D3742" w:rsidRPr="004C6B4D">
        <w:rPr>
          <w:rFonts w:ascii="Book Antiqua" w:hAnsi="Book Antiqua" w:cs="Times New Roman"/>
          <w:sz w:val="24"/>
          <w:szCs w:val="24"/>
          <w:lang w:val="en-US"/>
        </w:rPr>
        <w:t xml:space="preserve"> (</w:t>
      </w:r>
      <w:r w:rsidR="002F7D72" w:rsidRPr="004C6B4D">
        <w:rPr>
          <w:rFonts w:ascii="Book Antiqua" w:hAnsi="Book Antiqua" w:cs="Times New Roman"/>
          <w:sz w:val="24"/>
          <w:szCs w:val="24"/>
          <w:lang w:val="en-US"/>
        </w:rPr>
        <w:t>transaortic, transubclavian, transfemoral) or anterograde</w:t>
      </w:r>
      <w:r w:rsidR="005D3742" w:rsidRPr="004C6B4D">
        <w:rPr>
          <w:rFonts w:ascii="Book Antiqua" w:hAnsi="Book Antiqua" w:cs="Times New Roman"/>
          <w:sz w:val="24"/>
          <w:szCs w:val="24"/>
          <w:lang w:val="en-US"/>
        </w:rPr>
        <w:t xml:space="preserve"> (transapical)</w:t>
      </w:r>
      <w:r w:rsidR="007303BB" w:rsidRPr="004C6B4D">
        <w:rPr>
          <w:rFonts w:ascii="Book Antiqua" w:hAnsi="Book Antiqua" w:cs="Times New Roman"/>
          <w:sz w:val="24"/>
          <w:szCs w:val="24"/>
          <w:vertAlign w:val="superscript"/>
          <w:lang w:val="en-US"/>
        </w:rPr>
        <w:t>[</w:t>
      </w:r>
      <w:r w:rsidR="005D3742" w:rsidRPr="004C6B4D">
        <w:rPr>
          <w:rFonts w:ascii="Book Antiqua" w:hAnsi="Book Antiqua" w:cs="Times New Roman"/>
          <w:sz w:val="24"/>
          <w:szCs w:val="24"/>
          <w:vertAlign w:val="superscript"/>
          <w:lang w:val="en-US"/>
        </w:rPr>
        <w:t>1</w:t>
      </w:r>
      <w:r w:rsidR="00FA5D37" w:rsidRPr="004C6B4D">
        <w:rPr>
          <w:rFonts w:ascii="Book Antiqua" w:hAnsi="Book Antiqua" w:cs="Times New Roman"/>
          <w:sz w:val="24"/>
          <w:szCs w:val="24"/>
          <w:vertAlign w:val="superscript"/>
          <w:lang w:val="en-US"/>
        </w:rPr>
        <w:t>3</w:t>
      </w:r>
      <w:r w:rsidR="007303BB" w:rsidRPr="004C6B4D">
        <w:rPr>
          <w:rFonts w:ascii="Book Antiqua" w:hAnsi="Book Antiqua" w:cs="Times New Roman"/>
          <w:sz w:val="24"/>
          <w:szCs w:val="24"/>
          <w:vertAlign w:val="superscript"/>
          <w:lang w:val="en-US"/>
        </w:rPr>
        <w:t>]</w:t>
      </w:r>
      <w:r w:rsidR="005D3742" w:rsidRPr="004C6B4D">
        <w:rPr>
          <w:rFonts w:ascii="Book Antiqua" w:hAnsi="Book Antiqua" w:cs="Times New Roman"/>
          <w:sz w:val="24"/>
          <w:szCs w:val="24"/>
          <w:lang w:val="en-US"/>
        </w:rPr>
        <w:t>.</w:t>
      </w:r>
      <w:r w:rsidR="00FB7260" w:rsidRPr="004C6B4D">
        <w:rPr>
          <w:rFonts w:ascii="Book Antiqua" w:hAnsi="Book Antiqua" w:cs="Times New Roman"/>
          <w:sz w:val="24"/>
          <w:szCs w:val="24"/>
          <w:lang w:val="en-US"/>
        </w:rPr>
        <w:t xml:space="preserve"> </w:t>
      </w:r>
      <w:r w:rsidR="00050965" w:rsidRPr="004C6B4D">
        <w:rPr>
          <w:rFonts w:ascii="Book Antiqua" w:hAnsi="Book Antiqua" w:cs="Times New Roman"/>
          <w:sz w:val="24"/>
          <w:szCs w:val="24"/>
          <w:lang w:val="en-US"/>
        </w:rPr>
        <w:t xml:space="preserve">For the adequate position of the prosthesis, </w:t>
      </w:r>
      <w:r w:rsidR="00FB7260" w:rsidRPr="004C6B4D">
        <w:rPr>
          <w:rFonts w:ascii="Book Antiqua" w:hAnsi="Book Antiqua" w:cs="Times New Roman"/>
          <w:sz w:val="24"/>
          <w:szCs w:val="24"/>
          <w:lang w:val="en-US"/>
        </w:rPr>
        <w:t xml:space="preserve">TEE can be very </w:t>
      </w:r>
      <w:r w:rsidR="00050965" w:rsidRPr="004C6B4D">
        <w:rPr>
          <w:rFonts w:ascii="Book Antiqua" w:hAnsi="Book Antiqua" w:cs="Times New Roman"/>
          <w:sz w:val="24"/>
          <w:szCs w:val="24"/>
          <w:lang w:val="en-US"/>
        </w:rPr>
        <w:t>useful</w:t>
      </w:r>
      <w:r w:rsidR="00FB7260" w:rsidRPr="004C6B4D">
        <w:rPr>
          <w:rFonts w:ascii="Book Antiqua" w:hAnsi="Book Antiqua" w:cs="Times New Roman"/>
          <w:sz w:val="24"/>
          <w:szCs w:val="24"/>
          <w:lang w:val="en-US"/>
        </w:rPr>
        <w:t xml:space="preserve">. </w:t>
      </w:r>
      <w:r w:rsidR="00050965" w:rsidRPr="004C6B4D">
        <w:rPr>
          <w:rFonts w:ascii="Book Antiqua" w:hAnsi="Book Antiqua" w:cs="Times New Roman"/>
          <w:sz w:val="24"/>
          <w:szCs w:val="24"/>
          <w:lang w:val="en-US"/>
        </w:rPr>
        <w:t>In the case of Sapien valve, about</w:t>
      </w:r>
      <w:r w:rsidR="00FB7260" w:rsidRPr="004C6B4D">
        <w:rPr>
          <w:rFonts w:ascii="Book Antiqua" w:hAnsi="Book Antiqua" w:cs="Times New Roman"/>
          <w:sz w:val="24"/>
          <w:szCs w:val="24"/>
          <w:lang w:val="en-US"/>
        </w:rPr>
        <w:t xml:space="preserve"> half of the </w:t>
      </w:r>
      <w:r w:rsidR="00050965" w:rsidRPr="004C6B4D">
        <w:rPr>
          <w:rFonts w:ascii="Book Antiqua" w:hAnsi="Book Antiqua" w:cs="Times New Roman"/>
          <w:sz w:val="24"/>
          <w:szCs w:val="24"/>
          <w:lang w:val="en-US"/>
        </w:rPr>
        <w:t>prosthesis</w:t>
      </w:r>
      <w:r w:rsidR="00FB7260" w:rsidRPr="004C6B4D">
        <w:rPr>
          <w:rFonts w:ascii="Book Antiqua" w:hAnsi="Book Antiqua" w:cs="Times New Roman"/>
          <w:sz w:val="24"/>
          <w:szCs w:val="24"/>
          <w:lang w:val="en-US"/>
        </w:rPr>
        <w:t xml:space="preserve"> should be </w:t>
      </w:r>
      <w:r w:rsidR="00050965" w:rsidRPr="004C6B4D">
        <w:rPr>
          <w:rFonts w:ascii="Book Antiqua" w:hAnsi="Book Antiqua" w:cs="Times New Roman"/>
          <w:sz w:val="24"/>
          <w:szCs w:val="24"/>
          <w:lang w:val="en-US"/>
        </w:rPr>
        <w:t xml:space="preserve">below and above </w:t>
      </w:r>
      <w:r w:rsidR="00FB7260" w:rsidRPr="004C6B4D">
        <w:rPr>
          <w:rFonts w:ascii="Book Antiqua" w:hAnsi="Book Antiqua" w:cs="Times New Roman"/>
          <w:sz w:val="24"/>
          <w:szCs w:val="24"/>
          <w:lang w:val="en-US"/>
        </w:rPr>
        <w:t>the aortic</w:t>
      </w:r>
      <w:r w:rsidR="00B92D82" w:rsidRPr="004C6B4D">
        <w:rPr>
          <w:rFonts w:ascii="Book Antiqua" w:hAnsi="Book Antiqua" w:cs="Times New Roman"/>
          <w:sz w:val="24"/>
          <w:szCs w:val="24"/>
          <w:lang w:val="en-US"/>
        </w:rPr>
        <w:t xml:space="preserve"> a</w:t>
      </w:r>
      <w:r w:rsidR="00FB7260" w:rsidRPr="004C6B4D">
        <w:rPr>
          <w:rFonts w:ascii="Book Antiqua" w:hAnsi="Book Antiqua" w:cs="Times New Roman"/>
          <w:sz w:val="24"/>
          <w:szCs w:val="24"/>
          <w:lang w:val="en-US"/>
        </w:rPr>
        <w:t>nnulus</w:t>
      </w:r>
      <w:r w:rsidR="00B92D82" w:rsidRPr="004C6B4D">
        <w:rPr>
          <w:rFonts w:ascii="Book Antiqua" w:hAnsi="Book Antiqua" w:cs="Times New Roman"/>
          <w:sz w:val="24"/>
          <w:szCs w:val="24"/>
          <w:lang w:val="en-US"/>
        </w:rPr>
        <w:t xml:space="preserve">, and </w:t>
      </w:r>
      <w:r w:rsidR="00050965" w:rsidRPr="004C6B4D">
        <w:rPr>
          <w:rFonts w:ascii="Book Antiqua" w:hAnsi="Book Antiqua" w:cs="Times New Roman"/>
          <w:sz w:val="24"/>
          <w:szCs w:val="24"/>
          <w:lang w:val="en-US"/>
        </w:rPr>
        <w:t>when using</w:t>
      </w:r>
      <w:r w:rsidR="00B92D82" w:rsidRPr="004C6B4D">
        <w:rPr>
          <w:rFonts w:ascii="Book Antiqua" w:hAnsi="Book Antiqua" w:cs="Times New Roman"/>
          <w:sz w:val="24"/>
          <w:szCs w:val="24"/>
          <w:lang w:val="en-US"/>
        </w:rPr>
        <w:t xml:space="preserve"> CoreValve, the nitinol stent must be well within the borders of the calcified native annulus.</w:t>
      </w:r>
      <w:r w:rsidR="00DF78CC" w:rsidRPr="004C6B4D">
        <w:rPr>
          <w:rFonts w:ascii="Book Antiqua" w:hAnsi="Book Antiqua" w:cs="Times New Roman"/>
          <w:sz w:val="24"/>
          <w:szCs w:val="24"/>
          <w:lang w:val="en-US"/>
        </w:rPr>
        <w:t xml:space="preserve"> </w:t>
      </w:r>
      <w:r w:rsidR="00711545" w:rsidRPr="004C6B4D">
        <w:rPr>
          <w:rFonts w:ascii="Book Antiqua" w:hAnsi="Book Antiqua" w:cs="Times New Roman"/>
          <w:sz w:val="24"/>
          <w:szCs w:val="24"/>
          <w:lang w:val="en-US"/>
        </w:rPr>
        <w:t xml:space="preserve">With 3D TEE it is </w:t>
      </w:r>
      <w:r w:rsidR="00050965" w:rsidRPr="004C6B4D">
        <w:rPr>
          <w:rFonts w:ascii="Book Antiqua" w:hAnsi="Book Antiqua" w:cs="Times New Roman"/>
          <w:sz w:val="24"/>
          <w:szCs w:val="24"/>
          <w:lang w:val="en-US"/>
        </w:rPr>
        <w:t xml:space="preserve">feasible </w:t>
      </w:r>
      <w:r w:rsidR="00711545" w:rsidRPr="004C6B4D">
        <w:rPr>
          <w:rFonts w:ascii="Book Antiqua" w:hAnsi="Book Antiqua" w:cs="Times New Roman"/>
          <w:sz w:val="24"/>
          <w:szCs w:val="24"/>
          <w:lang w:val="en-US"/>
        </w:rPr>
        <w:t>to ob</w:t>
      </w:r>
      <w:r w:rsidR="00050965" w:rsidRPr="004C6B4D">
        <w:rPr>
          <w:rFonts w:ascii="Book Antiqua" w:hAnsi="Book Antiqua" w:cs="Times New Roman"/>
          <w:sz w:val="24"/>
          <w:szCs w:val="24"/>
          <w:lang w:val="en-US"/>
        </w:rPr>
        <w:t xml:space="preserve">serve ortogonal planes </w:t>
      </w:r>
      <w:r w:rsidR="00711545" w:rsidRPr="004C6B4D">
        <w:rPr>
          <w:rFonts w:ascii="Book Antiqua" w:hAnsi="Book Antiqua" w:cs="Times New Roman"/>
          <w:sz w:val="24"/>
          <w:szCs w:val="24"/>
          <w:lang w:val="en-US"/>
        </w:rPr>
        <w:t>simultaneous</w:t>
      </w:r>
      <w:r w:rsidR="00050965" w:rsidRPr="004C6B4D">
        <w:rPr>
          <w:rFonts w:ascii="Book Antiqua" w:hAnsi="Book Antiqua" w:cs="Times New Roman"/>
          <w:sz w:val="24"/>
          <w:szCs w:val="24"/>
          <w:lang w:val="en-US"/>
        </w:rPr>
        <w:t>ly</w:t>
      </w:r>
      <w:r w:rsidR="00711545" w:rsidRPr="004C6B4D">
        <w:rPr>
          <w:rFonts w:ascii="Book Antiqua" w:hAnsi="Book Antiqua" w:cs="Times New Roman"/>
          <w:sz w:val="24"/>
          <w:szCs w:val="24"/>
          <w:lang w:val="en-US"/>
        </w:rPr>
        <w:t xml:space="preserve">, </w:t>
      </w:r>
      <w:r w:rsidR="00050965" w:rsidRPr="004C6B4D">
        <w:rPr>
          <w:rFonts w:ascii="Book Antiqua" w:hAnsi="Book Antiqua" w:cs="Times New Roman"/>
          <w:sz w:val="24"/>
          <w:szCs w:val="24"/>
          <w:lang w:val="en-US"/>
        </w:rPr>
        <w:t>aortic valve</w:t>
      </w:r>
      <w:r w:rsidR="007E0D5E">
        <w:rPr>
          <w:rFonts w:ascii="Book Antiqua" w:hAnsi="Book Antiqua" w:cs="Times New Roman"/>
          <w:sz w:val="24"/>
          <w:szCs w:val="24"/>
          <w:lang w:val="en-US" w:eastAsia="zh-CN"/>
        </w:rPr>
        <w:t>’</w:t>
      </w:r>
      <w:r w:rsidR="00050965" w:rsidRPr="004C6B4D">
        <w:rPr>
          <w:rFonts w:ascii="Book Antiqua" w:hAnsi="Book Antiqua" w:cs="Times New Roman"/>
          <w:sz w:val="24"/>
          <w:szCs w:val="24"/>
          <w:lang w:val="en-US"/>
        </w:rPr>
        <w:t xml:space="preserve">s views in long </w:t>
      </w:r>
      <w:r w:rsidR="00711545" w:rsidRPr="004C6B4D">
        <w:rPr>
          <w:rFonts w:ascii="Book Antiqua" w:hAnsi="Book Antiqua" w:cs="Times New Roman"/>
          <w:sz w:val="24"/>
          <w:szCs w:val="24"/>
          <w:lang w:val="en-US"/>
        </w:rPr>
        <w:t xml:space="preserve">and short-axis in realtime, very helpfull for every step </w:t>
      </w:r>
      <w:r w:rsidR="00050965" w:rsidRPr="004C6B4D">
        <w:rPr>
          <w:rFonts w:ascii="Book Antiqua" w:hAnsi="Book Antiqua" w:cs="Times New Roman"/>
          <w:sz w:val="24"/>
          <w:szCs w:val="24"/>
          <w:lang w:val="en-US"/>
        </w:rPr>
        <w:t>of the procedure (aortic valve pass</w:t>
      </w:r>
      <w:r w:rsidR="00D26B95" w:rsidRPr="004C6B4D">
        <w:rPr>
          <w:rFonts w:ascii="Book Antiqua" w:hAnsi="Book Antiqua" w:cs="Times New Roman"/>
          <w:sz w:val="24"/>
          <w:szCs w:val="24"/>
          <w:lang w:val="en-US"/>
        </w:rPr>
        <w:t>, balloon inflation and prosthesis unfolding</w:t>
      </w:r>
      <w:r w:rsidR="00711545" w:rsidRPr="004C6B4D">
        <w:rPr>
          <w:rFonts w:ascii="Book Antiqua" w:hAnsi="Book Antiqua" w:cs="Times New Roman"/>
          <w:sz w:val="24"/>
          <w:szCs w:val="24"/>
          <w:lang w:val="en-US"/>
        </w:rPr>
        <w:t xml:space="preserve">). </w:t>
      </w:r>
    </w:p>
    <w:p w14:paraId="297501E6" w14:textId="7ABC1632" w:rsidR="00711545" w:rsidRPr="004C6B4D" w:rsidRDefault="00DF78CC"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I</w:t>
      </w:r>
      <w:r w:rsidR="00707C59" w:rsidRPr="004C6B4D">
        <w:rPr>
          <w:rFonts w:ascii="Book Antiqua" w:hAnsi="Book Antiqua" w:cs="Times New Roman"/>
          <w:sz w:val="24"/>
          <w:szCs w:val="24"/>
          <w:lang w:val="en-US"/>
        </w:rPr>
        <w:t xml:space="preserve">ntracardiac echocardiography has </w:t>
      </w:r>
      <w:r w:rsidR="001125F5" w:rsidRPr="004C6B4D">
        <w:rPr>
          <w:rFonts w:ascii="Book Antiqua" w:hAnsi="Book Antiqua" w:cs="Times New Roman"/>
          <w:sz w:val="24"/>
          <w:szCs w:val="24"/>
          <w:lang w:val="en-US"/>
        </w:rPr>
        <w:t xml:space="preserve">also </w:t>
      </w:r>
      <w:r w:rsidR="00707C59" w:rsidRPr="004C6B4D">
        <w:rPr>
          <w:rFonts w:ascii="Book Antiqua" w:hAnsi="Book Antiqua" w:cs="Times New Roman"/>
          <w:sz w:val="24"/>
          <w:szCs w:val="24"/>
          <w:lang w:val="en-US"/>
        </w:rPr>
        <w:t xml:space="preserve">been </w:t>
      </w:r>
      <w:r w:rsidR="001125F5" w:rsidRPr="004C6B4D">
        <w:rPr>
          <w:rFonts w:ascii="Book Antiqua" w:hAnsi="Book Antiqua" w:cs="Times New Roman"/>
          <w:sz w:val="24"/>
          <w:szCs w:val="24"/>
          <w:lang w:val="en-US"/>
        </w:rPr>
        <w:t>used</w:t>
      </w:r>
      <w:r w:rsidRPr="004C6B4D">
        <w:rPr>
          <w:rFonts w:ascii="Book Antiqua" w:hAnsi="Book Antiqua" w:cs="Times New Roman"/>
          <w:sz w:val="24"/>
          <w:szCs w:val="24"/>
          <w:lang w:val="en-US"/>
        </w:rPr>
        <w:t xml:space="preserve"> </w:t>
      </w:r>
      <w:r w:rsidR="007501B5" w:rsidRPr="004C6B4D">
        <w:rPr>
          <w:rFonts w:ascii="Book Antiqua" w:hAnsi="Book Antiqua" w:cs="Times New Roman"/>
          <w:sz w:val="24"/>
          <w:szCs w:val="24"/>
          <w:lang w:val="en-US"/>
        </w:rPr>
        <w:t>for TAVI</w:t>
      </w:r>
      <w:r w:rsidR="001125F5" w:rsidRPr="004C6B4D">
        <w:rPr>
          <w:rFonts w:ascii="Book Antiqua" w:hAnsi="Book Antiqua" w:cs="Times New Roman"/>
          <w:sz w:val="24"/>
          <w:szCs w:val="24"/>
          <w:lang w:val="en-US"/>
        </w:rPr>
        <w:t xml:space="preserve"> guidance, but imaging a</w:t>
      </w:r>
      <w:r w:rsidR="00707C59" w:rsidRPr="004C6B4D">
        <w:rPr>
          <w:rFonts w:ascii="Book Antiqua" w:hAnsi="Book Antiqua" w:cs="Times New Roman"/>
          <w:sz w:val="24"/>
          <w:szCs w:val="24"/>
          <w:lang w:val="en-US"/>
        </w:rPr>
        <w:t xml:space="preserve">bilities are </w:t>
      </w:r>
      <w:r w:rsidR="001125F5" w:rsidRPr="004C6B4D">
        <w:rPr>
          <w:rFonts w:ascii="Book Antiqua" w:hAnsi="Book Antiqua" w:cs="Times New Roman"/>
          <w:sz w:val="24"/>
          <w:szCs w:val="24"/>
          <w:lang w:val="en-US"/>
        </w:rPr>
        <w:t>worse</w:t>
      </w:r>
      <w:r w:rsidRPr="004C6B4D">
        <w:rPr>
          <w:rFonts w:ascii="Book Antiqua" w:hAnsi="Book Antiqua" w:cs="Times New Roman"/>
          <w:sz w:val="24"/>
          <w:szCs w:val="24"/>
          <w:lang w:val="en-US"/>
        </w:rPr>
        <w:t xml:space="preserve"> than </w:t>
      </w:r>
      <w:r w:rsidR="001125F5" w:rsidRPr="004C6B4D">
        <w:rPr>
          <w:rFonts w:ascii="Book Antiqua" w:hAnsi="Book Antiqua" w:cs="Times New Roman"/>
          <w:sz w:val="24"/>
          <w:szCs w:val="24"/>
          <w:lang w:val="en-US"/>
        </w:rPr>
        <w:t xml:space="preserve">with </w:t>
      </w:r>
      <w:proofErr w:type="gramStart"/>
      <w:r w:rsidRPr="004C6B4D">
        <w:rPr>
          <w:rFonts w:ascii="Book Antiqua" w:hAnsi="Book Antiqua" w:cs="Times New Roman"/>
          <w:sz w:val="24"/>
          <w:szCs w:val="24"/>
          <w:lang w:val="en-US"/>
        </w:rPr>
        <w:t>TEE</w:t>
      </w:r>
      <w:r w:rsidR="007303BB" w:rsidRPr="004C6B4D">
        <w:rPr>
          <w:rFonts w:ascii="Book Antiqua" w:hAnsi="Book Antiqua" w:cs="Times New Roman"/>
          <w:sz w:val="24"/>
          <w:szCs w:val="24"/>
          <w:vertAlign w:val="superscript"/>
          <w:lang w:val="en-US"/>
        </w:rPr>
        <w:t>[</w:t>
      </w:r>
      <w:proofErr w:type="gramEnd"/>
      <w:r w:rsidR="00CD1AC5" w:rsidRPr="004C6B4D">
        <w:rPr>
          <w:rFonts w:ascii="Book Antiqua" w:hAnsi="Book Antiqua" w:cs="Times New Roman"/>
          <w:sz w:val="24"/>
          <w:szCs w:val="24"/>
          <w:vertAlign w:val="superscript"/>
          <w:lang w:val="en-US"/>
        </w:rPr>
        <w:t>19</w:t>
      </w:r>
      <w:r w:rsidR="007303BB" w:rsidRPr="004C6B4D">
        <w:rPr>
          <w:rFonts w:ascii="Book Antiqua" w:hAnsi="Book Antiqua" w:cs="Times New Roman"/>
          <w:sz w:val="24"/>
          <w:szCs w:val="24"/>
          <w:vertAlign w:val="superscript"/>
          <w:lang w:val="en-US"/>
        </w:rPr>
        <w:t>]</w:t>
      </w:r>
      <w:r w:rsidR="00707C59" w:rsidRPr="004C6B4D">
        <w:rPr>
          <w:rFonts w:ascii="Book Antiqua" w:hAnsi="Book Antiqua" w:cs="Times New Roman"/>
          <w:sz w:val="24"/>
          <w:szCs w:val="24"/>
          <w:lang w:val="en-US"/>
        </w:rPr>
        <w:t>.</w:t>
      </w:r>
      <w:r w:rsidR="00C02242" w:rsidRPr="004C6B4D">
        <w:rPr>
          <w:rFonts w:ascii="Book Antiqua" w:hAnsi="Book Antiqua" w:cs="Times New Roman"/>
          <w:sz w:val="24"/>
          <w:szCs w:val="24"/>
          <w:lang w:val="en-US"/>
        </w:rPr>
        <w:t xml:space="preserve"> </w:t>
      </w:r>
    </w:p>
    <w:p w14:paraId="716C7CEF" w14:textId="1CAC6BE2" w:rsidR="00A67CBF" w:rsidRPr="004C6B4D" w:rsidRDefault="00A67CBF"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In patients with preserved LV systolic function, it was described an improvement in diastolic function, evaluated minutes after deployment with TEE</w:t>
      </w:r>
      <w:r w:rsidR="001D078F" w:rsidRPr="004C6B4D">
        <w:rPr>
          <w:rFonts w:ascii="Book Antiqua" w:hAnsi="Book Antiqua" w:cs="Times New Roman"/>
          <w:sz w:val="24"/>
          <w:szCs w:val="24"/>
          <w:lang w:val="en-US"/>
        </w:rPr>
        <w:t>, evaluated through E wave deceleration time, E wave velocity and isovolumetric relaxation time</w:t>
      </w:r>
      <w:r w:rsidR="007303BB" w:rsidRPr="004C6B4D">
        <w:rPr>
          <w:rFonts w:ascii="Book Antiqua" w:hAnsi="Book Antiqua" w:cs="Times New Roman"/>
          <w:sz w:val="24"/>
          <w:szCs w:val="24"/>
          <w:vertAlign w:val="superscript"/>
          <w:lang w:val="en-US"/>
        </w:rPr>
        <w:t>[</w:t>
      </w:r>
      <w:r w:rsidR="001D078F" w:rsidRPr="004C6B4D">
        <w:rPr>
          <w:rFonts w:ascii="Book Antiqua" w:hAnsi="Book Antiqua" w:cs="Times New Roman"/>
          <w:sz w:val="24"/>
          <w:szCs w:val="24"/>
          <w:vertAlign w:val="superscript"/>
          <w:lang w:val="en-US"/>
        </w:rPr>
        <w:t>20</w:t>
      </w:r>
      <w:r w:rsidR="007303BB" w:rsidRPr="004C6B4D">
        <w:rPr>
          <w:rFonts w:ascii="Book Antiqua" w:hAnsi="Book Antiqua" w:cs="Times New Roman"/>
          <w:sz w:val="24"/>
          <w:szCs w:val="24"/>
          <w:vertAlign w:val="superscript"/>
          <w:lang w:val="en-US"/>
        </w:rPr>
        <w:t>]</w:t>
      </w:r>
      <w:r w:rsidR="001D078F" w:rsidRPr="004C6B4D">
        <w:rPr>
          <w:rFonts w:ascii="Book Antiqua" w:hAnsi="Book Antiqua" w:cs="Times New Roman"/>
          <w:sz w:val="24"/>
          <w:szCs w:val="24"/>
          <w:lang w:val="en-US"/>
        </w:rPr>
        <w:t>.</w:t>
      </w:r>
    </w:p>
    <w:p w14:paraId="4848EE74" w14:textId="77777777" w:rsidR="006B40F0" w:rsidRPr="004C6B4D" w:rsidRDefault="00C02242"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I</w:t>
      </w:r>
      <w:r w:rsidR="006B40F0" w:rsidRPr="004C6B4D">
        <w:rPr>
          <w:rFonts w:ascii="Book Antiqua" w:hAnsi="Book Antiqua" w:cs="Times New Roman"/>
          <w:sz w:val="24"/>
          <w:szCs w:val="24"/>
          <w:lang w:val="en-US"/>
        </w:rPr>
        <w:t>mmediately after deployment, it i</w:t>
      </w:r>
      <w:r w:rsidRPr="004C6B4D">
        <w:rPr>
          <w:rFonts w:ascii="Book Antiqua" w:hAnsi="Book Antiqua" w:cs="Times New Roman"/>
          <w:sz w:val="24"/>
          <w:szCs w:val="24"/>
          <w:lang w:val="en-US"/>
        </w:rPr>
        <w:t xml:space="preserve">s very important </w:t>
      </w:r>
      <w:r w:rsidR="00BB5CD3" w:rsidRPr="004C6B4D">
        <w:rPr>
          <w:rFonts w:ascii="Book Antiqua" w:hAnsi="Book Antiqua" w:cs="Times New Roman"/>
          <w:sz w:val="24"/>
          <w:szCs w:val="24"/>
          <w:lang w:val="en-US"/>
        </w:rPr>
        <w:t>to discard</w:t>
      </w:r>
      <w:r w:rsidRPr="004C6B4D">
        <w:rPr>
          <w:rFonts w:ascii="Book Antiqua" w:hAnsi="Book Antiqua" w:cs="Times New Roman"/>
          <w:sz w:val="24"/>
          <w:szCs w:val="24"/>
          <w:lang w:val="en-US"/>
        </w:rPr>
        <w:t xml:space="preserve"> complications, for example </w:t>
      </w:r>
      <w:r w:rsidR="00AE19B4" w:rsidRPr="004C6B4D">
        <w:rPr>
          <w:rFonts w:ascii="Book Antiqua" w:hAnsi="Book Antiqua" w:cs="Times New Roman"/>
          <w:sz w:val="24"/>
          <w:szCs w:val="24"/>
          <w:lang w:val="en-US"/>
        </w:rPr>
        <w:t>AR</w:t>
      </w:r>
      <w:r w:rsidRPr="004C6B4D">
        <w:rPr>
          <w:rFonts w:ascii="Book Antiqua" w:hAnsi="Book Antiqua" w:cs="Times New Roman"/>
          <w:sz w:val="24"/>
          <w:szCs w:val="24"/>
          <w:lang w:val="en-US"/>
        </w:rPr>
        <w:t>, the most common one.</w:t>
      </w:r>
      <w:r w:rsidR="00AE145C" w:rsidRPr="004C6B4D">
        <w:rPr>
          <w:rFonts w:ascii="Book Antiqua" w:hAnsi="Book Antiqua" w:cs="Times New Roman"/>
          <w:sz w:val="24"/>
          <w:szCs w:val="24"/>
          <w:lang w:val="en-US"/>
        </w:rPr>
        <w:t xml:space="preserve"> </w:t>
      </w:r>
      <w:r w:rsidR="005D2D73" w:rsidRPr="004C6B4D">
        <w:rPr>
          <w:rFonts w:ascii="Book Antiqua" w:hAnsi="Book Antiqua" w:cs="Times New Roman"/>
          <w:sz w:val="24"/>
          <w:szCs w:val="24"/>
          <w:lang w:val="en-US"/>
        </w:rPr>
        <w:t>This must be performed</w:t>
      </w:r>
      <w:r w:rsidR="00AE145C" w:rsidRPr="004C6B4D">
        <w:rPr>
          <w:rFonts w:ascii="Book Antiqua" w:hAnsi="Book Antiqua" w:cs="Times New Roman"/>
          <w:sz w:val="24"/>
          <w:szCs w:val="24"/>
          <w:lang w:val="en-US"/>
        </w:rPr>
        <w:t xml:space="preserve"> </w:t>
      </w:r>
      <w:r w:rsidR="005D2D73" w:rsidRPr="004C6B4D">
        <w:rPr>
          <w:rFonts w:ascii="Book Antiqua" w:hAnsi="Book Antiqua" w:cs="Times New Roman"/>
          <w:sz w:val="24"/>
          <w:szCs w:val="24"/>
          <w:lang w:val="en-US"/>
        </w:rPr>
        <w:t>rapidly</w:t>
      </w:r>
      <w:r w:rsidR="00AE145C" w:rsidRPr="004C6B4D">
        <w:rPr>
          <w:rFonts w:ascii="Book Antiqua" w:hAnsi="Book Antiqua" w:cs="Times New Roman"/>
          <w:sz w:val="24"/>
          <w:szCs w:val="24"/>
          <w:lang w:val="en-US"/>
        </w:rPr>
        <w:t xml:space="preserve"> </w:t>
      </w:r>
      <w:r w:rsidR="00FF6DA0" w:rsidRPr="004C6B4D">
        <w:rPr>
          <w:rFonts w:ascii="Book Antiqua" w:hAnsi="Book Antiqua" w:cs="Times New Roman"/>
          <w:sz w:val="24"/>
          <w:szCs w:val="24"/>
          <w:lang w:val="en-US"/>
        </w:rPr>
        <w:t>and</w:t>
      </w:r>
      <w:r w:rsidR="005D2D73" w:rsidRPr="004C6B4D">
        <w:rPr>
          <w:rFonts w:ascii="Book Antiqua" w:hAnsi="Book Antiqua" w:cs="Times New Roman"/>
          <w:sz w:val="24"/>
          <w:szCs w:val="24"/>
          <w:lang w:val="en-US"/>
        </w:rPr>
        <w:t xml:space="preserve"> in multiple echocardiographic views </w:t>
      </w:r>
      <w:r w:rsidR="001125F5" w:rsidRPr="004C6B4D">
        <w:rPr>
          <w:rFonts w:ascii="Book Antiqua" w:hAnsi="Book Antiqua" w:cs="Times New Roman"/>
          <w:sz w:val="24"/>
          <w:szCs w:val="24"/>
          <w:lang w:val="en-US"/>
        </w:rPr>
        <w:t>to permit</w:t>
      </w:r>
      <w:r w:rsidR="00AE145C" w:rsidRPr="004C6B4D">
        <w:rPr>
          <w:rFonts w:ascii="Book Antiqua" w:hAnsi="Book Antiqua" w:cs="Times New Roman"/>
          <w:sz w:val="24"/>
          <w:szCs w:val="24"/>
          <w:lang w:val="en-US"/>
        </w:rPr>
        <w:t xml:space="preserve"> possible reballooning or </w:t>
      </w:r>
      <w:r w:rsidR="001125F5" w:rsidRPr="004C6B4D">
        <w:rPr>
          <w:rFonts w:ascii="Book Antiqua" w:hAnsi="Book Antiqua" w:cs="Times New Roman"/>
          <w:sz w:val="24"/>
          <w:szCs w:val="24"/>
          <w:lang w:val="en-US"/>
        </w:rPr>
        <w:t>up</w:t>
      </w:r>
      <w:r w:rsidR="00AE145C" w:rsidRPr="004C6B4D">
        <w:rPr>
          <w:rFonts w:ascii="Book Antiqua" w:hAnsi="Book Antiqua" w:cs="Times New Roman"/>
          <w:sz w:val="24"/>
          <w:szCs w:val="24"/>
          <w:lang w:val="en-US"/>
        </w:rPr>
        <w:t xml:space="preserve"> de</w:t>
      </w:r>
      <w:r w:rsidR="001125F5" w:rsidRPr="004C6B4D">
        <w:rPr>
          <w:rFonts w:ascii="Book Antiqua" w:hAnsi="Book Antiqua" w:cs="Times New Roman"/>
          <w:sz w:val="24"/>
          <w:szCs w:val="24"/>
          <w:lang w:val="en-US"/>
        </w:rPr>
        <w:t>livery of a second prosthesis</w:t>
      </w:r>
      <w:r w:rsidR="00AE145C" w:rsidRPr="004C6B4D">
        <w:rPr>
          <w:rFonts w:ascii="Book Antiqua" w:hAnsi="Book Antiqua" w:cs="Times New Roman"/>
          <w:sz w:val="24"/>
          <w:szCs w:val="24"/>
          <w:lang w:val="en-US"/>
        </w:rPr>
        <w:t xml:space="preserve"> if the AR is severe and cannot be controlled </w:t>
      </w:r>
      <w:r w:rsidR="001125F5" w:rsidRPr="004C6B4D">
        <w:rPr>
          <w:rFonts w:ascii="Book Antiqua" w:hAnsi="Book Antiqua" w:cs="Times New Roman"/>
          <w:sz w:val="24"/>
          <w:szCs w:val="24"/>
          <w:lang w:val="en-US"/>
        </w:rPr>
        <w:t>in another way</w:t>
      </w:r>
      <w:r w:rsidR="00AE145C" w:rsidRPr="004C6B4D">
        <w:rPr>
          <w:rFonts w:ascii="Book Antiqua" w:hAnsi="Book Antiqua" w:cs="Times New Roman"/>
          <w:sz w:val="24"/>
          <w:szCs w:val="24"/>
          <w:lang w:val="en-US"/>
        </w:rPr>
        <w:t xml:space="preserve">. It is of </w:t>
      </w:r>
      <w:r w:rsidR="001125F5" w:rsidRPr="004C6B4D">
        <w:rPr>
          <w:rFonts w:ascii="Book Antiqua" w:hAnsi="Book Antiqua" w:cs="Times New Roman"/>
          <w:sz w:val="24"/>
          <w:szCs w:val="24"/>
          <w:lang w:val="en-US"/>
        </w:rPr>
        <w:t>utmost importance to differentiate</w:t>
      </w:r>
      <w:r w:rsidR="00AE145C" w:rsidRPr="004C6B4D">
        <w:rPr>
          <w:rFonts w:ascii="Book Antiqua" w:hAnsi="Book Antiqua" w:cs="Times New Roman"/>
          <w:sz w:val="24"/>
          <w:szCs w:val="24"/>
          <w:lang w:val="en-US"/>
        </w:rPr>
        <w:t xml:space="preserve"> between </w:t>
      </w:r>
      <w:r w:rsidR="001125F5" w:rsidRPr="004C6B4D">
        <w:rPr>
          <w:rFonts w:ascii="Book Antiqua" w:hAnsi="Book Antiqua" w:cs="Times New Roman"/>
          <w:sz w:val="24"/>
          <w:szCs w:val="24"/>
          <w:lang w:val="en-US"/>
        </w:rPr>
        <w:t xml:space="preserve">paravalvular and </w:t>
      </w:r>
      <w:r w:rsidR="00AE145C" w:rsidRPr="004C6B4D">
        <w:rPr>
          <w:rFonts w:ascii="Book Antiqua" w:hAnsi="Book Antiqua" w:cs="Times New Roman"/>
          <w:sz w:val="24"/>
          <w:szCs w:val="24"/>
          <w:lang w:val="en-US"/>
        </w:rPr>
        <w:t>valvular regurgitation</w:t>
      </w:r>
      <w:r w:rsidR="005575B8"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rPr>
        <w:t>F</w:t>
      </w:r>
      <w:r w:rsidR="005575B8" w:rsidRPr="004C6B4D">
        <w:rPr>
          <w:rFonts w:ascii="Book Antiqua" w:hAnsi="Book Antiqua" w:cs="Times New Roman"/>
          <w:sz w:val="24"/>
          <w:szCs w:val="24"/>
          <w:lang w:val="en-US"/>
        </w:rPr>
        <w:t>igure</w:t>
      </w:r>
      <w:r w:rsidR="00ED6BC4" w:rsidRPr="004C6B4D">
        <w:rPr>
          <w:rFonts w:ascii="Book Antiqua" w:hAnsi="Book Antiqua" w:cs="Times New Roman"/>
          <w:sz w:val="24"/>
          <w:szCs w:val="24"/>
          <w:lang w:val="en-US"/>
        </w:rPr>
        <w:t>s</w:t>
      </w:r>
      <w:r w:rsidR="00D25434" w:rsidRPr="004C6B4D">
        <w:rPr>
          <w:rFonts w:ascii="Book Antiqua" w:hAnsi="Book Antiqua" w:cs="Times New Roman"/>
          <w:sz w:val="24"/>
          <w:szCs w:val="24"/>
          <w:lang w:val="en-US"/>
        </w:rPr>
        <w:t xml:space="preserve"> 7 and 8</w:t>
      </w:r>
      <w:r w:rsidR="005575B8" w:rsidRPr="004C6B4D">
        <w:rPr>
          <w:rFonts w:ascii="Book Antiqua" w:hAnsi="Book Antiqua" w:cs="Times New Roman"/>
          <w:sz w:val="24"/>
          <w:szCs w:val="24"/>
          <w:lang w:val="en-US"/>
        </w:rPr>
        <w:t>)</w:t>
      </w:r>
      <w:r w:rsidR="00AE145C" w:rsidRPr="004C6B4D">
        <w:rPr>
          <w:rFonts w:ascii="Book Antiqua" w:hAnsi="Book Antiqua" w:cs="Times New Roman"/>
          <w:sz w:val="24"/>
          <w:szCs w:val="24"/>
          <w:lang w:val="en-US"/>
        </w:rPr>
        <w:t xml:space="preserve">. </w:t>
      </w:r>
      <w:r w:rsidR="001125F5" w:rsidRPr="004C6B4D">
        <w:rPr>
          <w:rFonts w:ascii="Book Antiqua" w:hAnsi="Book Antiqua" w:cs="Times New Roman"/>
          <w:sz w:val="24"/>
          <w:szCs w:val="24"/>
          <w:lang w:val="en-US"/>
        </w:rPr>
        <w:t>Because of irregular calcification in the native valve, s</w:t>
      </w:r>
      <w:r w:rsidR="00AE145C" w:rsidRPr="004C6B4D">
        <w:rPr>
          <w:rFonts w:ascii="Book Antiqua" w:hAnsi="Book Antiqua" w:cs="Times New Roman"/>
          <w:sz w:val="24"/>
          <w:szCs w:val="24"/>
          <w:lang w:val="en-US"/>
        </w:rPr>
        <w:t xml:space="preserve">mall paravalvular leaks are </w:t>
      </w:r>
      <w:r w:rsidR="001125F5" w:rsidRPr="004C6B4D">
        <w:rPr>
          <w:rFonts w:ascii="Book Antiqua" w:hAnsi="Book Antiqua" w:cs="Times New Roman"/>
          <w:sz w:val="24"/>
          <w:szCs w:val="24"/>
          <w:lang w:val="en-US"/>
        </w:rPr>
        <w:t>usually observed</w:t>
      </w:r>
      <w:r w:rsidR="00AE145C" w:rsidRPr="004C6B4D">
        <w:rPr>
          <w:rFonts w:ascii="Book Antiqua" w:hAnsi="Book Antiqua" w:cs="Times New Roman"/>
          <w:sz w:val="24"/>
          <w:szCs w:val="24"/>
          <w:lang w:val="en-US"/>
        </w:rPr>
        <w:t xml:space="preserve"> </w:t>
      </w:r>
      <w:r w:rsidR="009D002E" w:rsidRPr="004C6B4D">
        <w:rPr>
          <w:rFonts w:ascii="Book Antiqua" w:hAnsi="Book Antiqua" w:cs="Times New Roman"/>
          <w:sz w:val="24"/>
          <w:szCs w:val="24"/>
          <w:lang w:val="en-US"/>
        </w:rPr>
        <w:t>due to</w:t>
      </w:r>
      <w:r w:rsidR="00AE145C" w:rsidRPr="004C6B4D">
        <w:rPr>
          <w:rFonts w:ascii="Book Antiqua" w:hAnsi="Book Antiqua" w:cs="Times New Roman"/>
          <w:sz w:val="24"/>
          <w:szCs w:val="24"/>
          <w:lang w:val="en-US"/>
        </w:rPr>
        <w:t xml:space="preserve"> gaps between the annulus and the </w:t>
      </w:r>
      <w:r w:rsidR="009D002E" w:rsidRPr="004C6B4D">
        <w:rPr>
          <w:rFonts w:ascii="Book Antiqua" w:hAnsi="Book Antiqua" w:cs="Times New Roman"/>
          <w:sz w:val="24"/>
          <w:szCs w:val="24"/>
          <w:lang w:val="en-US"/>
        </w:rPr>
        <w:t>device</w:t>
      </w:r>
      <w:r w:rsidR="00CF7FBA" w:rsidRPr="004C6B4D">
        <w:rPr>
          <w:rFonts w:ascii="Book Antiqua" w:hAnsi="Book Antiqua" w:cs="Times New Roman"/>
          <w:sz w:val="24"/>
          <w:szCs w:val="24"/>
          <w:lang w:val="en-US"/>
        </w:rPr>
        <w:t xml:space="preserve">, particularly </w:t>
      </w:r>
      <w:r w:rsidR="00DA46E1" w:rsidRPr="004C6B4D">
        <w:rPr>
          <w:rFonts w:ascii="Book Antiqua" w:hAnsi="Book Antiqua" w:cs="Times New Roman"/>
          <w:sz w:val="24"/>
          <w:szCs w:val="24"/>
          <w:lang w:val="en-US"/>
        </w:rPr>
        <w:t>at the commissural a</w:t>
      </w:r>
      <w:r w:rsidR="00231491" w:rsidRPr="004C6B4D">
        <w:rPr>
          <w:rFonts w:ascii="Book Antiqua" w:hAnsi="Book Antiqua" w:cs="Times New Roman"/>
          <w:sz w:val="24"/>
          <w:szCs w:val="24"/>
          <w:lang w:val="en-US"/>
        </w:rPr>
        <w:t>reas.</w:t>
      </w:r>
      <w:r w:rsidR="0007053F" w:rsidRPr="004C6B4D">
        <w:rPr>
          <w:rFonts w:ascii="Book Antiqua" w:hAnsi="Book Antiqua" w:cs="Times New Roman"/>
          <w:sz w:val="24"/>
          <w:szCs w:val="24"/>
          <w:lang w:val="en-US"/>
        </w:rPr>
        <w:t xml:space="preserve"> </w:t>
      </w:r>
    </w:p>
    <w:p w14:paraId="6510350C" w14:textId="6C320BC8" w:rsidR="0083623E" w:rsidRPr="004C6B4D" w:rsidRDefault="009D002E"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In the case of paravalvular jets, t</w:t>
      </w:r>
      <w:r w:rsidR="0007053F" w:rsidRPr="004C6B4D">
        <w:rPr>
          <w:rFonts w:ascii="Book Antiqua" w:hAnsi="Book Antiqua" w:cs="Times New Roman"/>
          <w:sz w:val="24"/>
          <w:szCs w:val="24"/>
          <w:lang w:val="en-US"/>
        </w:rPr>
        <w:t xml:space="preserve">he </w:t>
      </w:r>
      <w:r w:rsidRPr="004C6B4D">
        <w:rPr>
          <w:rFonts w:ascii="Book Antiqua" w:hAnsi="Book Antiqua" w:cs="Times New Roman"/>
          <w:sz w:val="24"/>
          <w:szCs w:val="24"/>
          <w:lang w:val="en-US"/>
        </w:rPr>
        <w:t xml:space="preserve">recommendations indicate </w:t>
      </w:r>
      <w:r w:rsidR="0007053F" w:rsidRPr="004C6B4D">
        <w:rPr>
          <w:rFonts w:ascii="Book Antiqua" w:hAnsi="Book Antiqua" w:cs="Times New Roman"/>
          <w:sz w:val="24"/>
          <w:szCs w:val="24"/>
          <w:lang w:val="en-US"/>
        </w:rPr>
        <w:t xml:space="preserve">that the </w:t>
      </w:r>
      <w:r w:rsidRPr="004C6B4D">
        <w:rPr>
          <w:rFonts w:ascii="Book Antiqua" w:hAnsi="Book Antiqua" w:cs="Times New Roman"/>
          <w:sz w:val="24"/>
          <w:szCs w:val="24"/>
          <w:lang w:val="en-US"/>
        </w:rPr>
        <w:t>rate</w:t>
      </w:r>
      <w:r w:rsidR="0007053F" w:rsidRPr="004C6B4D">
        <w:rPr>
          <w:rFonts w:ascii="Book Antiqua" w:hAnsi="Book Antiqua" w:cs="Times New Roman"/>
          <w:sz w:val="24"/>
          <w:szCs w:val="24"/>
          <w:lang w:val="en-US"/>
        </w:rPr>
        <w:t xml:space="preserve"> of the circumference of the </w:t>
      </w:r>
      <w:r w:rsidR="00927001" w:rsidRPr="004C6B4D">
        <w:rPr>
          <w:rFonts w:ascii="Book Antiqua" w:hAnsi="Book Antiqua" w:cs="Times New Roman"/>
          <w:sz w:val="24"/>
          <w:szCs w:val="24"/>
          <w:lang w:val="en-US"/>
        </w:rPr>
        <w:t>annulus</w:t>
      </w:r>
      <w:r w:rsidRPr="004C6B4D">
        <w:rPr>
          <w:rFonts w:ascii="Book Antiqua" w:hAnsi="Book Antiqua" w:cs="Times New Roman"/>
          <w:sz w:val="24"/>
          <w:szCs w:val="24"/>
          <w:lang w:val="en-US"/>
        </w:rPr>
        <w:t xml:space="preserve"> occupied by the jet offers</w:t>
      </w:r>
      <w:r w:rsidR="0007053F" w:rsidRPr="004C6B4D">
        <w:rPr>
          <w:rFonts w:ascii="Book Antiqua" w:hAnsi="Book Antiqua" w:cs="Times New Roman"/>
          <w:sz w:val="24"/>
          <w:szCs w:val="24"/>
          <w:lang w:val="en-US"/>
        </w:rPr>
        <w:t xml:space="preserve"> a guide to severity: </w:t>
      </w:r>
      <w:r w:rsidR="001D078F" w:rsidRPr="004C6B4D">
        <w:rPr>
          <w:rFonts w:ascii="Book Antiqua" w:eastAsia="MS Gothic" w:hAnsi="Book Antiqua" w:cs="Times New Roman"/>
          <w:sz w:val="24"/>
          <w:szCs w:val="24"/>
          <w:lang w:val="en-US"/>
        </w:rPr>
        <w:t>&lt;</w:t>
      </w:r>
      <w:r w:rsidR="003E2EB7" w:rsidRPr="004C6B4D">
        <w:rPr>
          <w:rFonts w:ascii="Book Antiqua" w:hAnsi="Book Antiqua" w:cs="Times New Roman"/>
          <w:sz w:val="24"/>
          <w:szCs w:val="24"/>
          <w:lang w:val="en-US" w:eastAsia="zh-CN"/>
        </w:rPr>
        <w:t xml:space="preserve"> </w:t>
      </w:r>
      <w:r w:rsidR="0007053F" w:rsidRPr="004C6B4D">
        <w:rPr>
          <w:rFonts w:ascii="Book Antiqua" w:hAnsi="Book Antiqua" w:cs="Times New Roman"/>
          <w:sz w:val="24"/>
          <w:szCs w:val="24"/>
          <w:lang w:val="en-US"/>
        </w:rPr>
        <w:t>10% of the mild, 10</w:t>
      </w:r>
      <w:r w:rsidR="007E0D5E">
        <w:rPr>
          <w:rFonts w:ascii="Book Antiqua" w:hAnsi="Book Antiqua" w:cs="Times New Roman" w:hint="eastAsia"/>
          <w:sz w:val="24"/>
          <w:szCs w:val="24"/>
          <w:lang w:val="en-US" w:eastAsia="zh-CN"/>
        </w:rPr>
        <w:t>%-</w:t>
      </w:r>
      <w:r w:rsidR="0007053F" w:rsidRPr="004C6B4D">
        <w:rPr>
          <w:rFonts w:ascii="Book Antiqua" w:hAnsi="Book Antiqua" w:cs="Times New Roman"/>
          <w:sz w:val="24"/>
          <w:szCs w:val="24"/>
          <w:lang w:val="en-US"/>
        </w:rPr>
        <w:t xml:space="preserve">29% moderate, and </w:t>
      </w:r>
      <w:r w:rsidR="0007053F" w:rsidRPr="004C6B4D">
        <w:rPr>
          <w:rFonts w:ascii="Book Antiqua" w:hAnsi="Book Antiqua" w:cs="Times New Roman"/>
          <w:bCs/>
          <w:sz w:val="24"/>
          <w:szCs w:val="24"/>
          <w:lang w:val="en-US"/>
        </w:rPr>
        <w:t>≥</w:t>
      </w:r>
      <w:r w:rsidR="003E2EB7" w:rsidRPr="004C6B4D">
        <w:rPr>
          <w:rFonts w:ascii="Book Antiqua" w:hAnsi="Book Antiqua" w:cs="Times New Roman"/>
          <w:bCs/>
          <w:sz w:val="24"/>
          <w:szCs w:val="24"/>
          <w:lang w:val="en-US" w:eastAsia="zh-CN"/>
        </w:rPr>
        <w:t xml:space="preserve"> </w:t>
      </w:r>
      <w:r w:rsidR="0007053F" w:rsidRPr="004C6B4D">
        <w:rPr>
          <w:rFonts w:ascii="Book Antiqua" w:hAnsi="Book Antiqua" w:cs="Times New Roman"/>
          <w:sz w:val="24"/>
          <w:szCs w:val="24"/>
          <w:lang w:val="en-US"/>
        </w:rPr>
        <w:t xml:space="preserve">30% </w:t>
      </w:r>
      <w:proofErr w:type="gramStart"/>
      <w:r w:rsidR="0007053F" w:rsidRPr="004C6B4D">
        <w:rPr>
          <w:rFonts w:ascii="Book Antiqua" w:hAnsi="Book Antiqua" w:cs="Times New Roman"/>
          <w:sz w:val="24"/>
          <w:szCs w:val="24"/>
          <w:lang w:val="en-US"/>
        </w:rPr>
        <w:t>severe</w:t>
      </w:r>
      <w:r w:rsidR="007303BB" w:rsidRPr="004C6B4D">
        <w:rPr>
          <w:rFonts w:ascii="Book Antiqua" w:hAnsi="Book Antiqua" w:cs="Times New Roman"/>
          <w:sz w:val="24"/>
          <w:szCs w:val="24"/>
          <w:vertAlign w:val="superscript"/>
          <w:lang w:val="en-US"/>
        </w:rPr>
        <w:t>[</w:t>
      </w:r>
      <w:proofErr w:type="gramEnd"/>
      <w:r w:rsidR="00C94945" w:rsidRPr="004C6B4D">
        <w:rPr>
          <w:rFonts w:ascii="Book Antiqua" w:hAnsi="Book Antiqua" w:cs="Times New Roman"/>
          <w:sz w:val="24"/>
          <w:szCs w:val="24"/>
          <w:vertAlign w:val="superscript"/>
          <w:lang w:val="en-US"/>
        </w:rPr>
        <w:t>2</w:t>
      </w:r>
      <w:r w:rsidR="00A67CBF" w:rsidRPr="004C6B4D">
        <w:rPr>
          <w:rFonts w:ascii="Book Antiqua" w:hAnsi="Book Antiqua" w:cs="Times New Roman"/>
          <w:sz w:val="24"/>
          <w:szCs w:val="24"/>
          <w:vertAlign w:val="superscript"/>
          <w:lang w:val="en-US"/>
        </w:rPr>
        <w:t>1</w:t>
      </w:r>
      <w:r w:rsidR="007303BB" w:rsidRPr="004C6B4D">
        <w:rPr>
          <w:rFonts w:ascii="Book Antiqua" w:hAnsi="Book Antiqua" w:cs="Times New Roman"/>
          <w:sz w:val="24"/>
          <w:szCs w:val="24"/>
          <w:vertAlign w:val="superscript"/>
          <w:lang w:val="en-US"/>
        </w:rPr>
        <w:t>]</w:t>
      </w:r>
      <w:r w:rsidR="0007053F" w:rsidRPr="004C6B4D">
        <w:rPr>
          <w:rFonts w:ascii="Book Antiqua" w:hAnsi="Book Antiqua" w:cs="Times New Roman"/>
          <w:sz w:val="24"/>
          <w:szCs w:val="24"/>
          <w:lang w:val="en-US"/>
        </w:rPr>
        <w:t>.</w:t>
      </w:r>
      <w:r w:rsidR="00CF7FBA" w:rsidRPr="004C6B4D">
        <w:rPr>
          <w:rFonts w:ascii="Book Antiqua" w:hAnsi="Book Antiqua" w:cs="Times New Roman"/>
          <w:sz w:val="24"/>
          <w:szCs w:val="24"/>
          <w:lang w:val="en-US"/>
        </w:rPr>
        <w:t xml:space="preserve"> </w:t>
      </w:r>
      <w:r w:rsidR="00C94945" w:rsidRPr="004C6B4D">
        <w:rPr>
          <w:rFonts w:ascii="Book Antiqua" w:hAnsi="Book Antiqua" w:cs="Times New Roman"/>
          <w:sz w:val="24"/>
          <w:szCs w:val="24"/>
          <w:lang w:val="en-US"/>
        </w:rPr>
        <w:t>In a work o</w:t>
      </w:r>
      <w:r w:rsidR="00FF6DA0" w:rsidRPr="004C6B4D">
        <w:rPr>
          <w:rFonts w:ascii="Book Antiqua" w:hAnsi="Book Antiqua" w:cs="Times New Roman"/>
          <w:sz w:val="24"/>
          <w:szCs w:val="24"/>
          <w:lang w:val="en-US"/>
        </w:rPr>
        <w:t xml:space="preserve">f our group, we found that the </w:t>
      </w:r>
      <w:r w:rsidR="00C94945" w:rsidRPr="004C6B4D">
        <w:rPr>
          <w:rFonts w:ascii="Book Antiqua" w:hAnsi="Book Antiqua" w:cs="Times New Roman"/>
          <w:sz w:val="24"/>
          <w:szCs w:val="24"/>
          <w:lang w:val="en-US"/>
        </w:rPr>
        <w:t xml:space="preserve">vena contracta planimetry on 3D TTE was better correlated with AR volume than vena contracta width on 2D TTE </w:t>
      </w:r>
      <w:r w:rsidR="003E2EB7" w:rsidRPr="004C6B4D">
        <w:rPr>
          <w:rFonts w:ascii="Book Antiqua" w:hAnsi="Book Antiqua" w:cs="Times New Roman"/>
          <w:sz w:val="24"/>
          <w:szCs w:val="24"/>
          <w:lang w:val="en-US" w:eastAsia="zh-CN"/>
        </w:rPr>
        <w:t>[</w:t>
      </w:r>
      <w:r w:rsidR="00C94945" w:rsidRPr="004C6B4D">
        <w:rPr>
          <w:rFonts w:ascii="Book Antiqua" w:hAnsi="Book Antiqua" w:cs="Times New Roman"/>
          <w:sz w:val="24"/>
          <w:szCs w:val="24"/>
          <w:lang w:val="en-US"/>
        </w:rPr>
        <w:t>Kendall</w:t>
      </w:r>
      <w:r w:rsidR="00FF31D1" w:rsidRPr="004C6B4D">
        <w:rPr>
          <w:rFonts w:ascii="Book Antiqua" w:hAnsi="Book Antiqua" w:cs="Times New Roman"/>
          <w:sz w:val="24"/>
          <w:szCs w:val="24"/>
          <w:lang w:val="en-US" w:eastAsia="zh-CN"/>
        </w:rPr>
        <w:t>’</w:t>
      </w:r>
      <w:r w:rsidR="00C94945" w:rsidRPr="004C6B4D">
        <w:rPr>
          <w:rFonts w:ascii="Book Antiqua" w:hAnsi="Book Antiqua" w:cs="Times New Roman"/>
          <w:sz w:val="24"/>
          <w:szCs w:val="24"/>
          <w:lang w:val="en-US"/>
        </w:rPr>
        <w:t xml:space="preserve">s </w:t>
      </w:r>
      <w:r w:rsidR="00284AFB" w:rsidRPr="004C6B4D">
        <w:rPr>
          <w:rFonts w:ascii="Book Antiqua" w:hAnsi="Book Antiqua" w:cs="Times New Roman"/>
          <w:sz w:val="24"/>
          <w:szCs w:val="24"/>
        </w:rPr>
        <w:t>τ</w:t>
      </w:r>
      <w:r w:rsidR="00C94945" w:rsidRPr="004C6B4D">
        <w:rPr>
          <w:rFonts w:ascii="Book Antiqua" w:hAnsi="Book Antiqua" w:cs="Times New Roman"/>
          <w:sz w:val="24"/>
          <w:szCs w:val="24"/>
          <w:lang w:val="en-US"/>
        </w:rPr>
        <w:t xml:space="preserve"> = 0.82 </w:t>
      </w:r>
      <w:r w:rsidR="003E2EB7" w:rsidRPr="004C6B4D">
        <w:rPr>
          <w:rFonts w:ascii="Book Antiqua" w:hAnsi="Book Antiqua" w:cs="Times New Roman"/>
          <w:sz w:val="24"/>
          <w:szCs w:val="24"/>
          <w:lang w:val="en-US" w:eastAsia="zh-CN"/>
        </w:rPr>
        <w:t>(</w:t>
      </w:r>
      <w:r w:rsidR="00C94945" w:rsidRPr="004C6B4D">
        <w:rPr>
          <w:rFonts w:ascii="Book Antiqua" w:hAnsi="Book Antiqua" w:cs="Times New Roman"/>
          <w:i/>
          <w:sz w:val="24"/>
          <w:szCs w:val="24"/>
          <w:lang w:val="en-US"/>
        </w:rPr>
        <w:t>P</w:t>
      </w:r>
      <w:r w:rsidR="00C94945" w:rsidRPr="004C6B4D">
        <w:rPr>
          <w:rFonts w:ascii="Book Antiqua" w:hAnsi="Book Antiqua" w:cs="Times New Roman"/>
          <w:sz w:val="24"/>
          <w:szCs w:val="24"/>
          <w:lang w:val="en-US"/>
        </w:rPr>
        <w:t xml:space="preserve"> &lt; </w:t>
      </w:r>
      <w:r w:rsidR="00FF31D1" w:rsidRPr="004C6B4D">
        <w:rPr>
          <w:rFonts w:ascii="Book Antiqua" w:hAnsi="Book Antiqua" w:cs="Times New Roman"/>
          <w:sz w:val="24"/>
          <w:szCs w:val="24"/>
          <w:lang w:val="en-US" w:eastAsia="zh-CN"/>
        </w:rPr>
        <w:t>0</w:t>
      </w:r>
      <w:r w:rsidR="00C94945" w:rsidRPr="004C6B4D">
        <w:rPr>
          <w:rFonts w:ascii="Book Antiqua" w:hAnsi="Book Antiqua" w:cs="Times New Roman"/>
          <w:sz w:val="24"/>
          <w:szCs w:val="24"/>
          <w:lang w:val="en-US"/>
        </w:rPr>
        <w:t>.001</w:t>
      </w:r>
      <w:r w:rsidR="003E2EB7" w:rsidRPr="004C6B4D">
        <w:rPr>
          <w:rFonts w:ascii="Book Antiqua" w:hAnsi="Book Antiqua" w:cs="Times New Roman"/>
          <w:sz w:val="24"/>
          <w:szCs w:val="24"/>
          <w:lang w:val="en-US" w:eastAsia="zh-CN"/>
        </w:rPr>
        <w:t>)</w:t>
      </w:r>
      <w:r w:rsidR="00C94945" w:rsidRPr="004C6B4D">
        <w:rPr>
          <w:rFonts w:ascii="Book Antiqua" w:hAnsi="Book Antiqua" w:cs="Times New Roman"/>
          <w:sz w:val="24"/>
          <w:szCs w:val="24"/>
          <w:lang w:val="en-US"/>
        </w:rPr>
        <w:t xml:space="preserve"> </w:t>
      </w:r>
      <w:r w:rsidR="00C94945" w:rsidRPr="004C6B4D">
        <w:rPr>
          <w:rFonts w:ascii="Book Antiqua" w:hAnsi="Book Antiqua" w:cs="Times New Roman"/>
          <w:i/>
          <w:sz w:val="24"/>
          <w:szCs w:val="24"/>
          <w:lang w:val="en-US"/>
        </w:rPr>
        <w:t>vs</w:t>
      </w:r>
      <w:r w:rsidR="00C94945" w:rsidRPr="004C6B4D">
        <w:rPr>
          <w:rFonts w:ascii="Book Antiqua" w:hAnsi="Book Antiqua" w:cs="Times New Roman"/>
          <w:sz w:val="24"/>
          <w:szCs w:val="24"/>
          <w:lang w:val="en-US"/>
        </w:rPr>
        <w:t xml:space="preserve"> 0.66 </w:t>
      </w:r>
      <w:r w:rsidR="003E2EB7" w:rsidRPr="004C6B4D">
        <w:rPr>
          <w:rFonts w:ascii="Book Antiqua" w:hAnsi="Book Antiqua" w:cs="Times New Roman"/>
          <w:sz w:val="24"/>
          <w:szCs w:val="24"/>
          <w:lang w:val="en-US" w:eastAsia="zh-CN"/>
        </w:rPr>
        <w:t>(</w:t>
      </w:r>
      <w:r w:rsidR="003E2EB7" w:rsidRPr="004C6B4D">
        <w:rPr>
          <w:rFonts w:ascii="Book Antiqua" w:hAnsi="Book Antiqua" w:cs="Times New Roman"/>
          <w:i/>
          <w:sz w:val="24"/>
          <w:szCs w:val="24"/>
          <w:lang w:val="en-US"/>
        </w:rPr>
        <w:t>P</w:t>
      </w:r>
      <w:r w:rsidR="003E2EB7" w:rsidRPr="004C6B4D">
        <w:rPr>
          <w:rFonts w:ascii="Book Antiqua" w:hAnsi="Book Antiqua" w:cs="Times New Roman"/>
          <w:sz w:val="24"/>
          <w:szCs w:val="24"/>
          <w:lang w:val="en-US"/>
        </w:rPr>
        <w:t xml:space="preserve"> &lt; </w:t>
      </w:r>
      <w:r w:rsidR="00FF31D1" w:rsidRPr="004C6B4D">
        <w:rPr>
          <w:rFonts w:ascii="Book Antiqua" w:hAnsi="Book Antiqua" w:cs="Times New Roman"/>
          <w:sz w:val="24"/>
          <w:szCs w:val="24"/>
          <w:lang w:val="en-US" w:eastAsia="zh-CN"/>
        </w:rPr>
        <w:t>0</w:t>
      </w:r>
      <w:r w:rsidR="003E2EB7" w:rsidRPr="004C6B4D">
        <w:rPr>
          <w:rFonts w:ascii="Book Antiqua" w:hAnsi="Book Antiqua" w:cs="Times New Roman"/>
          <w:sz w:val="24"/>
          <w:szCs w:val="24"/>
          <w:lang w:val="en-US"/>
        </w:rPr>
        <w:t>.001</w:t>
      </w:r>
      <w:r w:rsidR="00C94945" w:rsidRPr="004C6B4D">
        <w:rPr>
          <w:rFonts w:ascii="Book Antiqua" w:hAnsi="Book Antiqua" w:cs="Times New Roman"/>
          <w:sz w:val="24"/>
          <w:szCs w:val="24"/>
          <w:lang w:val="en-US"/>
        </w:rPr>
        <w:t>)</w:t>
      </w:r>
      <w:r w:rsidR="003E2EB7" w:rsidRPr="004C6B4D">
        <w:rPr>
          <w:rFonts w:ascii="Book Antiqua" w:hAnsi="Book Antiqua" w:cs="Times New Roman"/>
          <w:sz w:val="24"/>
          <w:szCs w:val="24"/>
          <w:lang w:val="en-US" w:eastAsia="zh-CN"/>
        </w:rPr>
        <w:t>]</w:t>
      </w:r>
      <w:r w:rsidR="00C94945" w:rsidRPr="004C6B4D">
        <w:rPr>
          <w:rFonts w:ascii="Book Antiqua" w:hAnsi="Book Antiqua" w:cs="Times New Roman"/>
          <w:sz w:val="24"/>
          <w:szCs w:val="24"/>
          <w:lang w:val="en-US"/>
        </w:rPr>
        <w:t xml:space="preserve">. The areas under the receiver operating characteristic curves were 0.96 for vena contracta planimetry and 0.35 for vena contracta </w:t>
      </w:r>
      <w:proofErr w:type="gramStart"/>
      <w:r w:rsidR="00C94945" w:rsidRPr="004C6B4D">
        <w:rPr>
          <w:rFonts w:ascii="Book Antiqua" w:hAnsi="Book Antiqua" w:cs="Times New Roman"/>
          <w:sz w:val="24"/>
          <w:szCs w:val="24"/>
          <w:lang w:val="en-US"/>
        </w:rPr>
        <w:t>width</w:t>
      </w:r>
      <w:r w:rsidR="007303BB" w:rsidRPr="004C6B4D">
        <w:rPr>
          <w:rFonts w:ascii="Book Antiqua" w:hAnsi="Book Antiqua" w:cs="Times New Roman"/>
          <w:sz w:val="24"/>
          <w:szCs w:val="24"/>
          <w:vertAlign w:val="superscript"/>
          <w:lang w:val="en-US"/>
        </w:rPr>
        <w:t>[</w:t>
      </w:r>
      <w:proofErr w:type="gramEnd"/>
      <w:r w:rsidR="00C94945" w:rsidRPr="004C6B4D">
        <w:rPr>
          <w:rFonts w:ascii="Book Antiqua" w:hAnsi="Book Antiqua" w:cs="Times New Roman"/>
          <w:sz w:val="24"/>
          <w:szCs w:val="24"/>
          <w:vertAlign w:val="superscript"/>
          <w:lang w:val="en-US"/>
        </w:rPr>
        <w:t>2</w:t>
      </w:r>
      <w:r w:rsidR="00A67CBF" w:rsidRPr="004C6B4D">
        <w:rPr>
          <w:rFonts w:ascii="Book Antiqua" w:hAnsi="Book Antiqua" w:cs="Times New Roman"/>
          <w:sz w:val="24"/>
          <w:szCs w:val="24"/>
          <w:vertAlign w:val="superscript"/>
          <w:lang w:val="en-US"/>
        </w:rPr>
        <w:t>2</w:t>
      </w:r>
      <w:r w:rsidR="007303BB" w:rsidRPr="004C6B4D">
        <w:rPr>
          <w:rFonts w:ascii="Book Antiqua" w:hAnsi="Book Antiqua" w:cs="Times New Roman"/>
          <w:sz w:val="24"/>
          <w:szCs w:val="24"/>
          <w:vertAlign w:val="superscript"/>
          <w:lang w:val="en-US"/>
        </w:rPr>
        <w:t>]</w:t>
      </w:r>
      <w:r w:rsidR="00C94945" w:rsidRPr="004C6B4D">
        <w:rPr>
          <w:rFonts w:ascii="Book Antiqua" w:hAnsi="Book Antiqua" w:cs="Times New Roman"/>
          <w:sz w:val="24"/>
          <w:szCs w:val="24"/>
          <w:lang w:val="en-US"/>
        </w:rPr>
        <w:t xml:space="preserve">. </w:t>
      </w:r>
      <w:r w:rsidR="00F0659B" w:rsidRPr="004C6B4D">
        <w:rPr>
          <w:rFonts w:ascii="Book Antiqua" w:hAnsi="Book Antiqua" w:cs="Times New Roman"/>
          <w:sz w:val="24"/>
          <w:szCs w:val="24"/>
          <w:lang w:val="en-US"/>
        </w:rPr>
        <w:t xml:space="preserve">To </w:t>
      </w:r>
      <w:r w:rsidR="00B41E42" w:rsidRPr="004C6B4D">
        <w:rPr>
          <w:rFonts w:ascii="Book Antiqua" w:hAnsi="Book Antiqua" w:cs="Times New Roman"/>
          <w:sz w:val="24"/>
          <w:szCs w:val="24"/>
          <w:lang w:val="en-US"/>
        </w:rPr>
        <w:t>avoid</w:t>
      </w:r>
      <w:r w:rsidR="00F0659B" w:rsidRPr="004C6B4D">
        <w:rPr>
          <w:rFonts w:ascii="Book Antiqua" w:hAnsi="Book Antiqua" w:cs="Times New Roman"/>
          <w:sz w:val="24"/>
          <w:szCs w:val="24"/>
          <w:lang w:val="en-US"/>
        </w:rPr>
        <w:t xml:space="preserve"> par</w:t>
      </w:r>
      <w:r w:rsidR="00B41E42" w:rsidRPr="004C6B4D">
        <w:rPr>
          <w:rFonts w:ascii="Book Antiqua" w:hAnsi="Book Antiqua" w:cs="Times New Roman"/>
          <w:sz w:val="24"/>
          <w:szCs w:val="24"/>
          <w:lang w:val="en-US"/>
        </w:rPr>
        <w:t xml:space="preserve">avalvular leak, is required that the covered portion of the prosthesis </w:t>
      </w:r>
      <w:r w:rsidR="00CC69A0" w:rsidRPr="004C6B4D">
        <w:rPr>
          <w:rFonts w:ascii="Book Antiqua" w:hAnsi="Book Antiqua" w:cs="Times New Roman"/>
          <w:sz w:val="24"/>
          <w:szCs w:val="24"/>
          <w:lang w:val="en-US"/>
        </w:rPr>
        <w:t xml:space="preserve">must </w:t>
      </w:r>
      <w:r w:rsidR="00B41E42" w:rsidRPr="004C6B4D">
        <w:rPr>
          <w:rFonts w:ascii="Book Antiqua" w:hAnsi="Book Antiqua" w:cs="Times New Roman"/>
          <w:sz w:val="24"/>
          <w:szCs w:val="24"/>
          <w:lang w:val="en-US"/>
        </w:rPr>
        <w:t>be well-apposed to the host valve</w:t>
      </w:r>
      <w:r w:rsidR="00F0659B" w:rsidRPr="004C6B4D">
        <w:rPr>
          <w:rFonts w:ascii="Book Antiqua" w:hAnsi="Book Antiqua" w:cs="Times New Roman"/>
          <w:sz w:val="24"/>
          <w:szCs w:val="24"/>
          <w:lang w:val="en-US"/>
        </w:rPr>
        <w:t xml:space="preserve"> and interleaflet t</w:t>
      </w:r>
      <w:r w:rsidR="00CC69A0" w:rsidRPr="004C6B4D">
        <w:rPr>
          <w:rFonts w:ascii="Book Antiqua" w:hAnsi="Book Antiqua" w:cs="Times New Roman"/>
          <w:sz w:val="24"/>
          <w:szCs w:val="24"/>
          <w:lang w:val="en-US"/>
        </w:rPr>
        <w:t>riangles and the ventricular bord</w:t>
      </w:r>
      <w:r w:rsidR="00F0659B" w:rsidRPr="004C6B4D">
        <w:rPr>
          <w:rFonts w:ascii="Book Antiqua" w:hAnsi="Book Antiqua" w:cs="Times New Roman"/>
          <w:sz w:val="24"/>
          <w:szCs w:val="24"/>
          <w:lang w:val="en-US"/>
        </w:rPr>
        <w:t>e</w:t>
      </w:r>
      <w:r w:rsidR="00CC69A0" w:rsidRPr="004C6B4D">
        <w:rPr>
          <w:rFonts w:ascii="Book Antiqua" w:hAnsi="Book Antiqua" w:cs="Times New Roman"/>
          <w:sz w:val="24"/>
          <w:szCs w:val="24"/>
          <w:lang w:val="en-US"/>
        </w:rPr>
        <w:t>r</w:t>
      </w:r>
      <w:r w:rsidR="00F0659B" w:rsidRPr="004C6B4D">
        <w:rPr>
          <w:rFonts w:ascii="Book Antiqua" w:hAnsi="Book Antiqua" w:cs="Times New Roman"/>
          <w:sz w:val="24"/>
          <w:szCs w:val="24"/>
          <w:lang w:val="en-US"/>
        </w:rPr>
        <w:t xml:space="preserve"> of the device just </w:t>
      </w:r>
      <w:r w:rsidR="00CC69A0" w:rsidRPr="004C6B4D">
        <w:rPr>
          <w:rFonts w:ascii="Book Antiqua" w:hAnsi="Book Antiqua" w:cs="Times New Roman"/>
          <w:sz w:val="24"/>
          <w:szCs w:val="24"/>
          <w:lang w:val="en-US"/>
        </w:rPr>
        <w:t>under</w:t>
      </w:r>
      <w:r w:rsidR="00F0659B" w:rsidRPr="004C6B4D">
        <w:rPr>
          <w:rFonts w:ascii="Book Antiqua" w:hAnsi="Book Antiqua" w:cs="Times New Roman"/>
          <w:sz w:val="24"/>
          <w:szCs w:val="24"/>
          <w:lang w:val="en-US"/>
        </w:rPr>
        <w:t xml:space="preserve"> the hinge points of the </w:t>
      </w:r>
      <w:r w:rsidR="00CC69A0" w:rsidRPr="004C6B4D">
        <w:rPr>
          <w:rFonts w:ascii="Book Antiqua" w:hAnsi="Book Antiqua" w:cs="Times New Roman"/>
          <w:sz w:val="24"/>
          <w:szCs w:val="24"/>
          <w:lang w:val="en-US"/>
        </w:rPr>
        <w:t>AV</w:t>
      </w:r>
      <w:r w:rsidR="00F0659B" w:rsidRPr="004C6B4D">
        <w:rPr>
          <w:rFonts w:ascii="Book Antiqua" w:hAnsi="Book Antiqua" w:cs="Times New Roman"/>
          <w:sz w:val="24"/>
          <w:szCs w:val="24"/>
          <w:lang w:val="en-US"/>
        </w:rPr>
        <w:t xml:space="preserve">. </w:t>
      </w:r>
      <w:r w:rsidR="00231491" w:rsidRPr="004C6B4D">
        <w:rPr>
          <w:rFonts w:ascii="Book Antiqua" w:hAnsi="Book Antiqua" w:cs="Times New Roman"/>
          <w:sz w:val="24"/>
          <w:szCs w:val="24"/>
          <w:lang w:val="en-US"/>
        </w:rPr>
        <w:t>I</w:t>
      </w:r>
      <w:r w:rsidR="006B40F0" w:rsidRPr="004C6B4D">
        <w:rPr>
          <w:rFonts w:ascii="Book Antiqua" w:hAnsi="Book Antiqua" w:cs="Times New Roman"/>
          <w:sz w:val="24"/>
          <w:szCs w:val="24"/>
          <w:lang w:val="en-US"/>
        </w:rPr>
        <w:t>t i</w:t>
      </w:r>
      <w:r w:rsidR="00231491" w:rsidRPr="004C6B4D">
        <w:rPr>
          <w:rFonts w:ascii="Book Antiqua" w:hAnsi="Book Antiqua" w:cs="Times New Roman"/>
          <w:sz w:val="24"/>
          <w:szCs w:val="24"/>
          <w:lang w:val="en-US"/>
        </w:rPr>
        <w:t xml:space="preserve">s also common the presence of </w:t>
      </w:r>
      <w:r w:rsidR="00CF7FBA" w:rsidRPr="004C6B4D">
        <w:rPr>
          <w:rFonts w:ascii="Book Antiqua" w:hAnsi="Book Antiqua" w:cs="Times New Roman"/>
          <w:sz w:val="24"/>
          <w:szCs w:val="24"/>
          <w:lang w:val="en-US"/>
        </w:rPr>
        <w:t>mild central valvular regurgitation that frequently resolves with removal of the guidewire</w:t>
      </w:r>
      <w:r w:rsidR="00231491" w:rsidRPr="004C6B4D">
        <w:rPr>
          <w:rFonts w:ascii="Book Antiqua" w:hAnsi="Book Antiqua" w:cs="Times New Roman"/>
          <w:sz w:val="24"/>
          <w:szCs w:val="24"/>
          <w:lang w:val="en-US"/>
        </w:rPr>
        <w:t>; otherwise, it must be assessed looking for underexpansion of the prosthesis</w:t>
      </w:r>
      <w:r w:rsidR="00D25434" w:rsidRPr="004C6B4D">
        <w:rPr>
          <w:rFonts w:ascii="Book Antiqua" w:hAnsi="Book Antiqua" w:cs="Times New Roman"/>
          <w:sz w:val="24"/>
          <w:szCs w:val="24"/>
          <w:lang w:val="en-US"/>
        </w:rPr>
        <w:t xml:space="preserve"> (</w:t>
      </w:r>
      <w:r w:rsidR="003E2EB7" w:rsidRPr="004C6B4D">
        <w:rPr>
          <w:rFonts w:ascii="Book Antiqua" w:hAnsi="Book Antiqua" w:cs="Times New Roman"/>
          <w:sz w:val="24"/>
          <w:szCs w:val="24"/>
          <w:lang w:val="en-US"/>
        </w:rPr>
        <w:t>F</w:t>
      </w:r>
      <w:r w:rsidR="00D25434" w:rsidRPr="004C6B4D">
        <w:rPr>
          <w:rFonts w:ascii="Book Antiqua" w:hAnsi="Book Antiqua" w:cs="Times New Roman"/>
          <w:sz w:val="24"/>
          <w:szCs w:val="24"/>
          <w:lang w:val="en-US"/>
        </w:rPr>
        <w:t>igure 9</w:t>
      </w:r>
      <w:r w:rsidR="002E01C4" w:rsidRPr="004C6B4D">
        <w:rPr>
          <w:rFonts w:ascii="Book Antiqua" w:hAnsi="Book Antiqua" w:cs="Times New Roman"/>
          <w:sz w:val="24"/>
          <w:szCs w:val="24"/>
          <w:lang w:val="en-US"/>
        </w:rPr>
        <w:t>)</w:t>
      </w:r>
      <w:r w:rsidR="0083623E" w:rsidRPr="004C6B4D">
        <w:rPr>
          <w:rFonts w:ascii="Book Antiqua" w:hAnsi="Book Antiqua" w:cs="Times New Roman"/>
          <w:sz w:val="24"/>
          <w:szCs w:val="24"/>
          <w:lang w:val="en-US"/>
        </w:rPr>
        <w:t xml:space="preserve">. </w:t>
      </w:r>
      <w:r w:rsidR="00214A2E" w:rsidRPr="004C6B4D">
        <w:rPr>
          <w:rFonts w:ascii="Book Antiqua" w:hAnsi="Book Antiqua" w:cs="Times New Roman"/>
          <w:sz w:val="24"/>
          <w:szCs w:val="24"/>
          <w:lang w:val="en-US"/>
        </w:rPr>
        <w:t xml:space="preserve">Significant valvular AR is </w:t>
      </w:r>
      <w:r w:rsidR="00CC69A0" w:rsidRPr="004C6B4D">
        <w:rPr>
          <w:rFonts w:ascii="Book Antiqua" w:hAnsi="Book Antiqua" w:cs="Times New Roman"/>
          <w:sz w:val="24"/>
          <w:szCs w:val="24"/>
          <w:lang w:val="en-US"/>
        </w:rPr>
        <w:t>genera</w:t>
      </w:r>
      <w:r w:rsidR="00214A2E" w:rsidRPr="004C6B4D">
        <w:rPr>
          <w:rFonts w:ascii="Book Antiqua" w:hAnsi="Book Antiqua" w:cs="Times New Roman"/>
          <w:sz w:val="24"/>
          <w:szCs w:val="24"/>
          <w:lang w:val="en-US"/>
        </w:rPr>
        <w:t xml:space="preserve">lly due to </w:t>
      </w:r>
      <w:r w:rsidR="008D595E" w:rsidRPr="004C6B4D">
        <w:rPr>
          <w:rFonts w:ascii="Book Antiqua" w:hAnsi="Book Antiqua" w:cs="Times New Roman"/>
          <w:sz w:val="24"/>
          <w:szCs w:val="24"/>
          <w:lang w:val="en-US"/>
        </w:rPr>
        <w:t>AV harm</w:t>
      </w:r>
      <w:r w:rsidR="00214A2E" w:rsidRPr="004C6B4D">
        <w:rPr>
          <w:rFonts w:ascii="Book Antiqua" w:hAnsi="Book Antiqua" w:cs="Times New Roman"/>
          <w:sz w:val="24"/>
          <w:szCs w:val="24"/>
          <w:lang w:val="en-US"/>
        </w:rPr>
        <w:t xml:space="preserve"> </w:t>
      </w:r>
      <w:r w:rsidR="008D595E" w:rsidRPr="004C6B4D">
        <w:rPr>
          <w:rFonts w:ascii="Book Antiqua" w:hAnsi="Book Antiqua" w:cs="Times New Roman"/>
          <w:sz w:val="24"/>
          <w:szCs w:val="24"/>
          <w:lang w:val="en-US"/>
        </w:rPr>
        <w:t>in the course of the</w:t>
      </w:r>
      <w:r w:rsidR="00214A2E" w:rsidRPr="004C6B4D">
        <w:rPr>
          <w:rFonts w:ascii="Book Antiqua" w:hAnsi="Book Antiqua" w:cs="Times New Roman"/>
          <w:sz w:val="24"/>
          <w:szCs w:val="24"/>
          <w:lang w:val="en-US"/>
        </w:rPr>
        <w:t xml:space="preserve"> procedure, </w:t>
      </w:r>
      <w:r w:rsidR="00075995" w:rsidRPr="004C6B4D">
        <w:rPr>
          <w:rFonts w:ascii="Book Antiqua" w:hAnsi="Book Antiqua" w:cs="Times New Roman"/>
          <w:sz w:val="24"/>
          <w:szCs w:val="24"/>
          <w:lang w:val="en-US"/>
        </w:rPr>
        <w:t>too large a</w:t>
      </w:r>
      <w:r w:rsidR="00214A2E" w:rsidRPr="004C6B4D">
        <w:rPr>
          <w:rFonts w:ascii="Book Antiqua" w:hAnsi="Book Antiqua" w:cs="Times New Roman"/>
          <w:sz w:val="24"/>
          <w:szCs w:val="24"/>
          <w:lang w:val="en-US"/>
        </w:rPr>
        <w:t xml:space="preserve"> </w:t>
      </w:r>
      <w:r w:rsidR="008D595E" w:rsidRPr="004C6B4D">
        <w:rPr>
          <w:rFonts w:ascii="Book Antiqua" w:hAnsi="Book Antiqua" w:cs="Times New Roman"/>
          <w:sz w:val="24"/>
          <w:szCs w:val="24"/>
          <w:lang w:val="en-US"/>
        </w:rPr>
        <w:t>device</w:t>
      </w:r>
      <w:r w:rsidR="00214A2E" w:rsidRPr="004C6B4D">
        <w:rPr>
          <w:rFonts w:ascii="Book Antiqua" w:hAnsi="Book Antiqua" w:cs="Times New Roman"/>
          <w:sz w:val="24"/>
          <w:szCs w:val="24"/>
          <w:lang w:val="en-US"/>
        </w:rPr>
        <w:t xml:space="preserve"> for a </w:t>
      </w:r>
      <w:r w:rsidR="008D595E" w:rsidRPr="004C6B4D">
        <w:rPr>
          <w:rFonts w:ascii="Book Antiqua" w:hAnsi="Book Antiqua" w:cs="Times New Roman"/>
          <w:sz w:val="24"/>
          <w:szCs w:val="24"/>
          <w:lang w:val="en-US"/>
        </w:rPr>
        <w:t>little</w:t>
      </w:r>
      <w:r w:rsidR="00214A2E" w:rsidRPr="004C6B4D">
        <w:rPr>
          <w:rFonts w:ascii="Book Antiqua" w:hAnsi="Book Antiqua" w:cs="Times New Roman"/>
          <w:sz w:val="24"/>
          <w:szCs w:val="24"/>
          <w:lang w:val="en-US"/>
        </w:rPr>
        <w:t xml:space="preserve"> annulus </w:t>
      </w:r>
      <w:r w:rsidR="008D595E" w:rsidRPr="004C6B4D">
        <w:rPr>
          <w:rFonts w:ascii="Book Antiqua" w:hAnsi="Book Antiqua" w:cs="Times New Roman"/>
          <w:sz w:val="24"/>
          <w:szCs w:val="24"/>
          <w:lang w:val="en-US"/>
        </w:rPr>
        <w:t>with consequent</w:t>
      </w:r>
      <w:r w:rsidR="00214A2E" w:rsidRPr="004C6B4D">
        <w:rPr>
          <w:rFonts w:ascii="Book Antiqua" w:hAnsi="Book Antiqua" w:cs="Times New Roman"/>
          <w:sz w:val="24"/>
          <w:szCs w:val="24"/>
          <w:lang w:val="en-US"/>
        </w:rPr>
        <w:t xml:space="preserve"> valve </w:t>
      </w:r>
      <w:r w:rsidR="008D595E" w:rsidRPr="004C6B4D">
        <w:rPr>
          <w:rFonts w:ascii="Book Antiqua" w:hAnsi="Book Antiqua" w:cs="Times New Roman"/>
          <w:sz w:val="24"/>
          <w:szCs w:val="24"/>
          <w:lang w:val="en-US"/>
        </w:rPr>
        <w:t>distor</w:t>
      </w:r>
      <w:r w:rsidR="00214A2E" w:rsidRPr="004C6B4D">
        <w:rPr>
          <w:rFonts w:ascii="Book Antiqua" w:hAnsi="Book Antiqua" w:cs="Times New Roman"/>
          <w:sz w:val="24"/>
          <w:szCs w:val="24"/>
          <w:lang w:val="en-US"/>
        </w:rPr>
        <w:t>tion, or severe calcification</w:t>
      </w:r>
      <w:r w:rsidR="001D078F" w:rsidRPr="004C6B4D">
        <w:rPr>
          <w:rFonts w:ascii="Book Antiqua" w:hAnsi="Book Antiqua" w:cs="Times New Roman"/>
          <w:sz w:val="24"/>
          <w:szCs w:val="24"/>
          <w:lang w:val="en-US"/>
        </w:rPr>
        <w:t xml:space="preserve"> </w:t>
      </w:r>
      <w:r w:rsidR="00214A2E" w:rsidRPr="004C6B4D">
        <w:rPr>
          <w:rFonts w:ascii="Book Antiqua" w:hAnsi="Book Antiqua" w:cs="Times New Roman"/>
          <w:sz w:val="24"/>
          <w:szCs w:val="24"/>
          <w:lang w:val="en-US"/>
        </w:rPr>
        <w:t xml:space="preserve">of the </w:t>
      </w:r>
      <w:r w:rsidR="008D595E" w:rsidRPr="004C6B4D">
        <w:rPr>
          <w:rFonts w:ascii="Book Antiqua" w:hAnsi="Book Antiqua" w:cs="Times New Roman"/>
          <w:sz w:val="24"/>
          <w:szCs w:val="24"/>
          <w:lang w:val="en-US"/>
        </w:rPr>
        <w:t>patient</w:t>
      </w:r>
      <w:r w:rsidR="007E0D5E">
        <w:rPr>
          <w:rFonts w:ascii="Book Antiqua" w:hAnsi="Book Antiqua" w:cs="Times New Roman"/>
          <w:sz w:val="24"/>
          <w:szCs w:val="24"/>
          <w:lang w:val="en-US" w:eastAsia="zh-CN"/>
        </w:rPr>
        <w:t>’</w:t>
      </w:r>
      <w:r w:rsidR="008D595E" w:rsidRPr="004C6B4D">
        <w:rPr>
          <w:rFonts w:ascii="Book Antiqua" w:hAnsi="Book Antiqua" w:cs="Times New Roman"/>
          <w:sz w:val="24"/>
          <w:szCs w:val="24"/>
          <w:lang w:val="en-US"/>
        </w:rPr>
        <w:t>s AV producing</w:t>
      </w:r>
      <w:r w:rsidR="00214A2E" w:rsidRPr="004C6B4D">
        <w:rPr>
          <w:rFonts w:ascii="Book Antiqua" w:hAnsi="Book Antiqua" w:cs="Times New Roman"/>
          <w:sz w:val="24"/>
          <w:szCs w:val="24"/>
          <w:lang w:val="en-US"/>
        </w:rPr>
        <w:t xml:space="preserve"> deformation of the frame of the </w:t>
      </w:r>
      <w:proofErr w:type="gramStart"/>
      <w:r w:rsidR="00075995" w:rsidRPr="004C6B4D">
        <w:rPr>
          <w:rFonts w:ascii="Book Antiqua" w:hAnsi="Book Antiqua" w:cs="Times New Roman"/>
          <w:sz w:val="24"/>
          <w:szCs w:val="24"/>
          <w:lang w:val="en-US"/>
        </w:rPr>
        <w:t>valve</w:t>
      </w:r>
      <w:r w:rsidR="007303BB" w:rsidRPr="004C6B4D">
        <w:rPr>
          <w:rFonts w:ascii="Book Antiqua" w:hAnsi="Book Antiqua" w:cs="Times New Roman"/>
          <w:sz w:val="24"/>
          <w:szCs w:val="24"/>
          <w:vertAlign w:val="superscript"/>
          <w:lang w:val="en-US"/>
        </w:rPr>
        <w:t>[</w:t>
      </w:r>
      <w:proofErr w:type="gramEnd"/>
      <w:r w:rsidR="00214A2E" w:rsidRPr="004C6B4D">
        <w:rPr>
          <w:rFonts w:ascii="Book Antiqua" w:hAnsi="Book Antiqua" w:cs="Times New Roman"/>
          <w:sz w:val="24"/>
          <w:szCs w:val="24"/>
          <w:vertAlign w:val="superscript"/>
          <w:lang w:val="en-US"/>
        </w:rPr>
        <w:t>23</w:t>
      </w:r>
      <w:r w:rsidR="007303BB" w:rsidRPr="004C6B4D">
        <w:rPr>
          <w:rFonts w:ascii="Book Antiqua" w:hAnsi="Book Antiqua" w:cs="Times New Roman"/>
          <w:sz w:val="24"/>
          <w:szCs w:val="24"/>
          <w:vertAlign w:val="superscript"/>
          <w:lang w:val="en-US"/>
        </w:rPr>
        <w:t>]</w:t>
      </w:r>
      <w:r w:rsidR="00214A2E" w:rsidRPr="004C6B4D">
        <w:rPr>
          <w:rFonts w:ascii="Book Antiqua" w:hAnsi="Book Antiqua" w:cs="Times New Roman"/>
          <w:sz w:val="24"/>
          <w:szCs w:val="24"/>
          <w:lang w:val="en-US"/>
        </w:rPr>
        <w:t>.</w:t>
      </w:r>
    </w:p>
    <w:p w14:paraId="77BEDB24" w14:textId="6361E293" w:rsidR="00375896" w:rsidRPr="004C6B4D" w:rsidRDefault="007F059C"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Obstruction of a coronary artery by the prosthesis or displaced calcium is another possible </w:t>
      </w:r>
      <w:r w:rsidR="0083623E" w:rsidRPr="004C6B4D">
        <w:rPr>
          <w:rFonts w:ascii="Book Antiqua" w:hAnsi="Book Antiqua" w:cs="Times New Roman"/>
          <w:sz w:val="24"/>
          <w:szCs w:val="24"/>
          <w:lang w:val="en-US"/>
        </w:rPr>
        <w:t xml:space="preserve">complication. This </w:t>
      </w:r>
      <w:r w:rsidRPr="004C6B4D">
        <w:rPr>
          <w:rFonts w:ascii="Book Antiqua" w:hAnsi="Book Antiqua" w:cs="Times New Roman"/>
          <w:sz w:val="24"/>
          <w:szCs w:val="24"/>
          <w:lang w:val="en-US"/>
        </w:rPr>
        <w:t xml:space="preserve">situation </w:t>
      </w:r>
      <w:r w:rsidR="0083623E" w:rsidRPr="004C6B4D">
        <w:rPr>
          <w:rFonts w:ascii="Book Antiqua" w:hAnsi="Book Antiqua" w:cs="Times New Roman"/>
          <w:sz w:val="24"/>
          <w:szCs w:val="24"/>
          <w:lang w:val="en-US"/>
        </w:rPr>
        <w:t xml:space="preserve">can be seen as regional hypokinesis, best </w:t>
      </w:r>
      <w:r w:rsidR="008E008B" w:rsidRPr="004C6B4D">
        <w:rPr>
          <w:rFonts w:ascii="Book Antiqua" w:hAnsi="Book Antiqua" w:cs="Times New Roman"/>
          <w:sz w:val="24"/>
          <w:szCs w:val="24"/>
          <w:lang w:val="en-US"/>
        </w:rPr>
        <w:t xml:space="preserve">evaluated </w:t>
      </w:r>
      <w:r w:rsidR="0083623E" w:rsidRPr="004C6B4D">
        <w:rPr>
          <w:rFonts w:ascii="Book Antiqua" w:hAnsi="Book Antiqua" w:cs="Times New Roman"/>
          <w:sz w:val="24"/>
          <w:szCs w:val="24"/>
          <w:lang w:val="en-US"/>
        </w:rPr>
        <w:t>from the</w:t>
      </w:r>
      <w:r w:rsidR="00375896" w:rsidRPr="004C6B4D">
        <w:rPr>
          <w:rFonts w:ascii="Book Antiqua" w:hAnsi="Book Antiqua" w:cs="Times New Roman"/>
          <w:sz w:val="24"/>
          <w:szCs w:val="24"/>
          <w:lang w:val="en-US"/>
        </w:rPr>
        <w:t xml:space="preserve"> </w:t>
      </w:r>
      <w:r w:rsidR="0083623E" w:rsidRPr="004C6B4D">
        <w:rPr>
          <w:rFonts w:ascii="Book Antiqua" w:hAnsi="Book Antiqua" w:cs="Times New Roman"/>
          <w:sz w:val="24"/>
          <w:szCs w:val="24"/>
          <w:lang w:val="en-US"/>
        </w:rPr>
        <w:t>transgastric view and</w:t>
      </w:r>
      <w:r w:rsidR="008E008B" w:rsidRPr="004C6B4D">
        <w:rPr>
          <w:rFonts w:ascii="Book Antiqua" w:hAnsi="Book Antiqua" w:cs="Times New Roman"/>
          <w:sz w:val="24"/>
          <w:szCs w:val="24"/>
          <w:lang w:val="en-US"/>
        </w:rPr>
        <w:t>,</w:t>
      </w:r>
      <w:r w:rsidR="0083623E" w:rsidRPr="004C6B4D">
        <w:rPr>
          <w:rFonts w:ascii="Book Antiqua" w:hAnsi="Book Antiqua" w:cs="Times New Roman"/>
          <w:sz w:val="24"/>
          <w:szCs w:val="24"/>
          <w:lang w:val="en-US"/>
        </w:rPr>
        <w:t xml:space="preserve"> </w:t>
      </w:r>
      <w:r w:rsidR="008E008B" w:rsidRPr="004C6B4D">
        <w:rPr>
          <w:rFonts w:ascii="Book Antiqua" w:hAnsi="Book Antiqua" w:cs="Times New Roman"/>
          <w:sz w:val="24"/>
          <w:szCs w:val="24"/>
          <w:lang w:val="en-US"/>
        </w:rPr>
        <w:t xml:space="preserve">if it is possible, assessing the </w:t>
      </w:r>
      <w:r w:rsidR="0083623E" w:rsidRPr="004C6B4D">
        <w:rPr>
          <w:rFonts w:ascii="Book Antiqua" w:hAnsi="Book Antiqua" w:cs="Times New Roman"/>
          <w:sz w:val="24"/>
          <w:szCs w:val="24"/>
          <w:lang w:val="en-US"/>
        </w:rPr>
        <w:t xml:space="preserve">coronary arteries </w:t>
      </w:r>
      <w:r w:rsidR="008E008B" w:rsidRPr="004C6B4D">
        <w:rPr>
          <w:rFonts w:ascii="Book Antiqua" w:hAnsi="Book Antiqua" w:cs="Times New Roman"/>
          <w:sz w:val="24"/>
          <w:szCs w:val="24"/>
          <w:lang w:val="en-US"/>
        </w:rPr>
        <w:t>flow</w:t>
      </w:r>
      <w:r w:rsidR="0083623E" w:rsidRPr="004C6B4D">
        <w:rPr>
          <w:rFonts w:ascii="Book Antiqua" w:hAnsi="Book Antiqua" w:cs="Times New Roman"/>
          <w:sz w:val="24"/>
          <w:szCs w:val="24"/>
          <w:lang w:val="en-US"/>
        </w:rPr>
        <w:t xml:space="preserve">. </w:t>
      </w:r>
      <w:r w:rsidR="008E008B" w:rsidRPr="004C6B4D">
        <w:rPr>
          <w:rFonts w:ascii="Book Antiqua" w:hAnsi="Book Antiqua" w:cs="Times New Roman"/>
          <w:sz w:val="24"/>
          <w:szCs w:val="24"/>
          <w:lang w:val="en-US"/>
        </w:rPr>
        <w:t>If there is LVOT obstruction, this may cause h</w:t>
      </w:r>
      <w:r w:rsidR="00375896" w:rsidRPr="004C6B4D">
        <w:rPr>
          <w:rFonts w:ascii="Book Antiqua" w:hAnsi="Book Antiqua" w:cs="Times New Roman"/>
          <w:sz w:val="24"/>
          <w:szCs w:val="24"/>
          <w:lang w:val="en-US"/>
        </w:rPr>
        <w:t xml:space="preserve">ypotension </w:t>
      </w:r>
      <w:r w:rsidR="008E008B" w:rsidRPr="004C6B4D">
        <w:rPr>
          <w:rFonts w:ascii="Book Antiqua" w:hAnsi="Book Antiqua" w:cs="Times New Roman"/>
          <w:sz w:val="24"/>
          <w:szCs w:val="24"/>
          <w:lang w:val="en-US"/>
        </w:rPr>
        <w:t>because of rapid drop</w:t>
      </w:r>
      <w:r w:rsidR="00375896" w:rsidRPr="004C6B4D">
        <w:rPr>
          <w:rFonts w:ascii="Book Antiqua" w:hAnsi="Book Antiqua" w:cs="Times New Roman"/>
          <w:sz w:val="24"/>
          <w:szCs w:val="24"/>
          <w:lang w:val="en-US"/>
        </w:rPr>
        <w:t xml:space="preserve"> in afterload</w:t>
      </w:r>
      <w:r w:rsidR="008E008B" w:rsidRPr="004C6B4D">
        <w:rPr>
          <w:rFonts w:ascii="Book Antiqua" w:hAnsi="Book Antiqua" w:cs="Times New Roman"/>
          <w:sz w:val="24"/>
          <w:szCs w:val="24"/>
          <w:lang w:val="en-US"/>
        </w:rPr>
        <w:t>. Other causes must also be considered, like</w:t>
      </w:r>
      <w:r w:rsidR="00375896" w:rsidRPr="004C6B4D">
        <w:rPr>
          <w:rFonts w:ascii="Book Antiqua" w:hAnsi="Book Antiqua" w:cs="Times New Roman"/>
          <w:sz w:val="24"/>
          <w:szCs w:val="24"/>
          <w:lang w:val="en-US"/>
        </w:rPr>
        <w:t xml:space="preserve"> severe </w:t>
      </w:r>
      <w:r w:rsidR="00EE5AAC" w:rsidRPr="004C6B4D">
        <w:rPr>
          <w:rFonts w:ascii="Book Antiqua" w:hAnsi="Book Antiqua" w:cs="Times New Roman"/>
          <w:sz w:val="24"/>
          <w:szCs w:val="24"/>
          <w:lang w:val="en-US"/>
        </w:rPr>
        <w:t>mitral regurgitation</w:t>
      </w:r>
      <w:r w:rsidR="008E008B" w:rsidRPr="004C6B4D">
        <w:rPr>
          <w:rFonts w:ascii="Book Antiqua" w:hAnsi="Book Antiqua" w:cs="Times New Roman"/>
          <w:sz w:val="24"/>
          <w:szCs w:val="24"/>
          <w:lang w:val="en-US"/>
        </w:rPr>
        <w:t>, pericardial tamponade, displacement</w:t>
      </w:r>
      <w:r w:rsidR="00375896" w:rsidRPr="004C6B4D">
        <w:rPr>
          <w:rFonts w:ascii="Book Antiqua" w:hAnsi="Book Antiqua" w:cs="Times New Roman"/>
          <w:sz w:val="24"/>
          <w:szCs w:val="24"/>
          <w:lang w:val="en-US"/>
        </w:rPr>
        <w:t xml:space="preserve"> of the </w:t>
      </w:r>
      <w:r w:rsidR="008E008B" w:rsidRPr="004C6B4D">
        <w:rPr>
          <w:rFonts w:ascii="Book Antiqua" w:hAnsi="Book Antiqua" w:cs="Times New Roman"/>
          <w:sz w:val="24"/>
          <w:szCs w:val="24"/>
          <w:lang w:val="en-US"/>
        </w:rPr>
        <w:t>device</w:t>
      </w:r>
      <w:r w:rsidR="00375896" w:rsidRPr="004C6B4D">
        <w:rPr>
          <w:rFonts w:ascii="Book Antiqua" w:hAnsi="Book Antiqua" w:cs="Times New Roman"/>
          <w:sz w:val="24"/>
          <w:szCs w:val="24"/>
          <w:lang w:val="en-US"/>
        </w:rPr>
        <w:t xml:space="preserve">, </w:t>
      </w:r>
      <w:r w:rsidR="008E008B" w:rsidRPr="004C6B4D">
        <w:rPr>
          <w:rFonts w:ascii="Book Antiqua" w:hAnsi="Book Antiqua" w:cs="Times New Roman"/>
          <w:sz w:val="24"/>
          <w:szCs w:val="24"/>
          <w:lang w:val="en-US"/>
        </w:rPr>
        <w:t xml:space="preserve">air embolism, </w:t>
      </w:r>
      <w:proofErr w:type="gramStart"/>
      <w:r w:rsidR="00EE5AAC" w:rsidRPr="004C6B4D">
        <w:rPr>
          <w:rFonts w:ascii="Book Antiqua" w:hAnsi="Book Antiqua" w:cs="Times New Roman"/>
          <w:sz w:val="24"/>
          <w:szCs w:val="24"/>
          <w:lang w:val="en-US"/>
        </w:rPr>
        <w:t>right</w:t>
      </w:r>
      <w:proofErr w:type="gramEnd"/>
      <w:r w:rsidR="00EE5AAC" w:rsidRPr="004C6B4D">
        <w:rPr>
          <w:rFonts w:ascii="Book Antiqua" w:hAnsi="Book Antiqua" w:cs="Times New Roman"/>
          <w:sz w:val="24"/>
          <w:szCs w:val="24"/>
          <w:lang w:val="en-US"/>
        </w:rPr>
        <w:t xml:space="preserve"> ventricule </w:t>
      </w:r>
      <w:r w:rsidR="00375896" w:rsidRPr="004C6B4D">
        <w:rPr>
          <w:rFonts w:ascii="Book Antiqua" w:hAnsi="Book Antiqua" w:cs="Times New Roman"/>
          <w:sz w:val="24"/>
          <w:szCs w:val="24"/>
          <w:lang w:val="en-US"/>
        </w:rPr>
        <w:t xml:space="preserve">perforation </w:t>
      </w:r>
      <w:r w:rsidR="008E008B" w:rsidRPr="004C6B4D">
        <w:rPr>
          <w:rFonts w:ascii="Book Antiqua" w:hAnsi="Book Antiqua" w:cs="Times New Roman"/>
          <w:sz w:val="24"/>
          <w:szCs w:val="24"/>
          <w:lang w:val="en-US"/>
        </w:rPr>
        <w:t>by a</w:t>
      </w:r>
      <w:r w:rsidR="00375896" w:rsidRPr="004C6B4D">
        <w:rPr>
          <w:rFonts w:ascii="Book Antiqua" w:hAnsi="Book Antiqua" w:cs="Times New Roman"/>
          <w:sz w:val="24"/>
          <w:szCs w:val="24"/>
          <w:lang w:val="en-US"/>
        </w:rPr>
        <w:t xml:space="preserve"> pacemaker</w:t>
      </w:r>
      <w:r w:rsidR="00274E92" w:rsidRPr="004C6B4D">
        <w:rPr>
          <w:rFonts w:ascii="Book Antiqua" w:hAnsi="Book Antiqua" w:cs="Times New Roman"/>
          <w:sz w:val="24"/>
          <w:szCs w:val="24"/>
          <w:lang w:val="en-US"/>
        </w:rPr>
        <w:t xml:space="preserve"> lead, aortic dissection and vascular access bleeding</w:t>
      </w:r>
      <w:r w:rsidR="00375896" w:rsidRPr="004C6B4D">
        <w:rPr>
          <w:rFonts w:ascii="Book Antiqua" w:hAnsi="Book Antiqua" w:cs="Times New Roman"/>
          <w:sz w:val="24"/>
          <w:szCs w:val="24"/>
          <w:lang w:val="en-US"/>
        </w:rPr>
        <w:t>.</w:t>
      </w:r>
    </w:p>
    <w:p w14:paraId="44A4D252" w14:textId="7A85C895" w:rsidR="00172E8B" w:rsidRPr="004C6B4D" w:rsidRDefault="00172E8B"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Other imaging te</w:t>
      </w:r>
      <w:r w:rsidR="00B237C6" w:rsidRPr="004C6B4D">
        <w:rPr>
          <w:rFonts w:ascii="Book Antiqua" w:hAnsi="Book Antiqua" w:cs="Times New Roman"/>
          <w:sz w:val="24"/>
          <w:szCs w:val="24"/>
          <w:lang w:val="en-US"/>
        </w:rPr>
        <w:t>chniques in vogue at the moment</w:t>
      </w:r>
      <w:r w:rsidRPr="004C6B4D">
        <w:rPr>
          <w:rFonts w:ascii="Book Antiqua" w:hAnsi="Book Antiqua" w:cs="Times New Roman"/>
          <w:sz w:val="24"/>
          <w:szCs w:val="24"/>
          <w:lang w:val="en-US"/>
        </w:rPr>
        <w:t xml:space="preserve"> are fusion imaging modalities, like C-arm computed tomography with </w:t>
      </w:r>
      <w:r w:rsidR="00945817" w:rsidRPr="004C6B4D">
        <w:rPr>
          <w:rFonts w:ascii="Book Antiqua" w:hAnsi="Book Antiqua" w:cs="Times New Roman"/>
          <w:sz w:val="24"/>
          <w:szCs w:val="24"/>
          <w:lang w:val="en-US"/>
        </w:rPr>
        <w:t>valve landmark detection and automatic aorta segmentation</w:t>
      </w:r>
      <w:r w:rsidR="001D078F" w:rsidRPr="004C6B4D">
        <w:rPr>
          <w:rFonts w:ascii="Book Antiqua" w:hAnsi="Book Antiqua" w:cs="Times New Roman"/>
          <w:sz w:val="24"/>
          <w:szCs w:val="24"/>
          <w:lang w:val="en-US"/>
        </w:rPr>
        <w:t>,</w:t>
      </w:r>
      <w:r w:rsidRPr="004C6B4D">
        <w:rPr>
          <w:rFonts w:ascii="Book Antiqua" w:hAnsi="Book Antiqua" w:cs="Times New Roman"/>
          <w:sz w:val="24"/>
          <w:szCs w:val="24"/>
          <w:lang w:val="en-US"/>
        </w:rPr>
        <w:t xml:space="preserve"> </w:t>
      </w:r>
      <w:r w:rsidR="00945817" w:rsidRPr="004C6B4D">
        <w:rPr>
          <w:rFonts w:ascii="Book Antiqua" w:hAnsi="Book Antiqua" w:cs="Times New Roman"/>
          <w:sz w:val="24"/>
          <w:szCs w:val="24"/>
          <w:lang w:val="en-US"/>
        </w:rPr>
        <w:t>that tries to make simpler the procedure usin</w:t>
      </w:r>
      <w:r w:rsidR="007E0D5E">
        <w:rPr>
          <w:rFonts w:ascii="Book Antiqua" w:hAnsi="Book Antiqua" w:cs="Times New Roman"/>
          <w:sz w:val="24"/>
          <w:szCs w:val="24"/>
          <w:lang w:val="en-US"/>
        </w:rPr>
        <w:t xml:space="preserve">g 3D over fluoroscopic </w:t>
      </w:r>
      <w:proofErr w:type="gramStart"/>
      <w:r w:rsidR="007E0D5E">
        <w:rPr>
          <w:rFonts w:ascii="Book Antiqua" w:hAnsi="Book Antiqua" w:cs="Times New Roman"/>
          <w:sz w:val="24"/>
          <w:szCs w:val="24"/>
          <w:lang w:val="en-US"/>
        </w:rPr>
        <w:t>imaging</w:t>
      </w:r>
      <w:r w:rsidR="007303BB" w:rsidRPr="004C6B4D">
        <w:rPr>
          <w:rFonts w:ascii="Book Antiqua" w:hAnsi="Book Antiqua" w:cs="Times New Roman"/>
          <w:sz w:val="24"/>
          <w:szCs w:val="24"/>
          <w:vertAlign w:val="superscript"/>
          <w:lang w:val="en-US"/>
        </w:rPr>
        <w:t>[</w:t>
      </w:r>
      <w:proofErr w:type="gramEnd"/>
      <w:r w:rsidR="001C0E30"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4</w:t>
      </w:r>
      <w:r w:rsidR="007303BB"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00B237C6" w:rsidRPr="004C6B4D">
        <w:rPr>
          <w:rFonts w:ascii="Book Antiqua" w:hAnsi="Book Antiqua" w:cs="Times New Roman"/>
          <w:sz w:val="24"/>
          <w:szCs w:val="24"/>
          <w:lang w:val="en-US"/>
        </w:rPr>
        <w:t xml:space="preserve">CMR </w:t>
      </w:r>
      <w:r w:rsidR="00945817" w:rsidRPr="004C6B4D">
        <w:rPr>
          <w:rFonts w:ascii="Book Antiqua" w:hAnsi="Book Antiqua" w:cs="Times New Roman"/>
          <w:sz w:val="24"/>
          <w:szCs w:val="24"/>
          <w:lang w:val="en-US"/>
        </w:rPr>
        <w:t>capacities</w:t>
      </w:r>
      <w:r w:rsidR="001C0E30" w:rsidRPr="004C6B4D">
        <w:rPr>
          <w:rFonts w:ascii="Book Antiqua" w:hAnsi="Book Antiqua" w:cs="Times New Roman"/>
          <w:sz w:val="24"/>
          <w:szCs w:val="24"/>
          <w:lang w:val="en-US"/>
        </w:rPr>
        <w:t xml:space="preserve"> </w:t>
      </w:r>
      <w:r w:rsidR="00945817" w:rsidRPr="004C6B4D">
        <w:rPr>
          <w:rFonts w:ascii="Book Antiqua" w:hAnsi="Book Antiqua" w:cs="Times New Roman"/>
          <w:sz w:val="24"/>
          <w:szCs w:val="24"/>
          <w:lang w:val="en-US"/>
        </w:rPr>
        <w:t xml:space="preserve">are </w:t>
      </w:r>
      <w:r w:rsidR="001C0E30" w:rsidRPr="004C6B4D">
        <w:rPr>
          <w:rFonts w:ascii="Book Antiqua" w:hAnsi="Book Antiqua" w:cs="Times New Roman"/>
          <w:sz w:val="24"/>
          <w:szCs w:val="24"/>
          <w:lang w:val="en-US"/>
        </w:rPr>
        <w:t>real-time image with</w:t>
      </w:r>
      <w:r w:rsidR="00945817" w:rsidRPr="004C6B4D">
        <w:rPr>
          <w:rFonts w:ascii="Book Antiqua" w:hAnsi="Book Antiqua" w:cs="Times New Roman"/>
          <w:sz w:val="24"/>
          <w:szCs w:val="24"/>
          <w:lang w:val="en-US"/>
        </w:rPr>
        <w:t>out restricted</w:t>
      </w:r>
      <w:r w:rsidR="001C0E30" w:rsidRPr="004C6B4D">
        <w:rPr>
          <w:rFonts w:ascii="Book Antiqua" w:hAnsi="Book Antiqua" w:cs="Times New Roman"/>
          <w:sz w:val="24"/>
          <w:szCs w:val="24"/>
          <w:lang w:val="en-US"/>
        </w:rPr>
        <w:t xml:space="preserve"> scan plane orientation and </w:t>
      </w:r>
      <w:r w:rsidR="009D642F" w:rsidRPr="004C6B4D">
        <w:rPr>
          <w:rFonts w:ascii="Book Antiqua" w:hAnsi="Book Antiqua" w:cs="Times New Roman"/>
          <w:sz w:val="24"/>
          <w:szCs w:val="24"/>
          <w:lang w:val="en-US"/>
        </w:rPr>
        <w:t>incomparable</w:t>
      </w:r>
      <w:r w:rsidR="001C0E30" w:rsidRPr="004C6B4D">
        <w:rPr>
          <w:rFonts w:ascii="Book Antiqua" w:hAnsi="Book Antiqua" w:cs="Times New Roman"/>
          <w:sz w:val="24"/>
          <w:szCs w:val="24"/>
          <w:lang w:val="en-US"/>
        </w:rPr>
        <w:t xml:space="preserve"> soft-tissue contrast</w:t>
      </w:r>
      <w:r w:rsidR="009D642F" w:rsidRPr="004C6B4D">
        <w:rPr>
          <w:rFonts w:ascii="Book Antiqua" w:hAnsi="Book Antiqua" w:cs="Times New Roman"/>
          <w:sz w:val="24"/>
          <w:szCs w:val="24"/>
          <w:lang w:val="en-US"/>
        </w:rPr>
        <w:t>,</w:t>
      </w:r>
      <w:r w:rsidR="001C0E30" w:rsidRPr="004C6B4D">
        <w:rPr>
          <w:rFonts w:ascii="Book Antiqua" w:hAnsi="Book Antiqua" w:cs="Times New Roman"/>
          <w:sz w:val="24"/>
          <w:szCs w:val="24"/>
          <w:lang w:val="en-US"/>
        </w:rPr>
        <w:t xml:space="preserve"> with </w:t>
      </w:r>
      <w:r w:rsidR="009D642F" w:rsidRPr="004C6B4D">
        <w:rPr>
          <w:rFonts w:ascii="Book Antiqua" w:hAnsi="Book Antiqua" w:cs="Times New Roman"/>
          <w:sz w:val="24"/>
          <w:szCs w:val="24"/>
          <w:lang w:val="en-US"/>
        </w:rPr>
        <w:t>concomitant display</w:t>
      </w:r>
      <w:r w:rsidR="001C0E30" w:rsidRPr="004C6B4D">
        <w:rPr>
          <w:rFonts w:ascii="Book Antiqua" w:hAnsi="Book Antiqua" w:cs="Times New Roman"/>
          <w:sz w:val="24"/>
          <w:szCs w:val="24"/>
          <w:lang w:val="en-US"/>
        </w:rPr>
        <w:t xml:space="preserve"> of</w:t>
      </w:r>
      <w:r w:rsidR="001D078F" w:rsidRPr="004C6B4D">
        <w:rPr>
          <w:rFonts w:ascii="Book Antiqua" w:hAnsi="Book Antiqua" w:cs="Times New Roman"/>
          <w:sz w:val="24"/>
          <w:szCs w:val="24"/>
          <w:lang w:val="en-US"/>
        </w:rPr>
        <w:t xml:space="preserve"> </w:t>
      </w:r>
      <w:r w:rsidR="001C0E30" w:rsidRPr="004C6B4D">
        <w:rPr>
          <w:rFonts w:ascii="Book Antiqua" w:hAnsi="Book Antiqua" w:cs="Times New Roman"/>
          <w:sz w:val="24"/>
          <w:szCs w:val="24"/>
          <w:lang w:val="en-US"/>
        </w:rPr>
        <w:t xml:space="preserve">the </w:t>
      </w:r>
      <w:r w:rsidR="009D642F" w:rsidRPr="004C6B4D">
        <w:rPr>
          <w:rFonts w:ascii="Book Antiqua" w:hAnsi="Book Antiqua" w:cs="Times New Roman"/>
          <w:sz w:val="24"/>
          <w:szCs w:val="24"/>
          <w:lang w:val="en-US"/>
        </w:rPr>
        <w:t>prosthesis;</w:t>
      </w:r>
      <w:r w:rsidR="001C0E30" w:rsidRPr="004C6B4D">
        <w:rPr>
          <w:rFonts w:ascii="Book Antiqua" w:hAnsi="Book Antiqua" w:cs="Times New Roman"/>
          <w:sz w:val="24"/>
          <w:szCs w:val="24"/>
          <w:lang w:val="en-US"/>
        </w:rPr>
        <w:t xml:space="preserve"> and </w:t>
      </w:r>
      <w:r w:rsidR="009D642F" w:rsidRPr="004C6B4D">
        <w:rPr>
          <w:rFonts w:ascii="Book Antiqua" w:hAnsi="Book Antiqua" w:cs="Times New Roman"/>
          <w:sz w:val="24"/>
          <w:szCs w:val="24"/>
          <w:lang w:val="en-US"/>
        </w:rPr>
        <w:t>it seems</w:t>
      </w:r>
      <w:r w:rsidR="001C0E30" w:rsidRPr="004C6B4D">
        <w:rPr>
          <w:rFonts w:ascii="Book Antiqua" w:hAnsi="Book Antiqua" w:cs="Times New Roman"/>
          <w:sz w:val="24"/>
          <w:szCs w:val="24"/>
          <w:lang w:val="en-US"/>
        </w:rPr>
        <w:t xml:space="preserve"> </w:t>
      </w:r>
      <w:r w:rsidR="009D642F" w:rsidRPr="004C6B4D">
        <w:rPr>
          <w:rFonts w:ascii="Book Antiqua" w:hAnsi="Book Antiqua" w:cs="Times New Roman"/>
          <w:sz w:val="24"/>
          <w:szCs w:val="24"/>
          <w:lang w:val="en-US"/>
        </w:rPr>
        <w:t>convenient</w:t>
      </w:r>
      <w:r w:rsidR="001C0E30" w:rsidRPr="004C6B4D">
        <w:rPr>
          <w:rFonts w:ascii="Book Antiqua" w:hAnsi="Book Antiqua" w:cs="Times New Roman"/>
          <w:sz w:val="24"/>
          <w:szCs w:val="24"/>
          <w:lang w:val="en-US"/>
        </w:rPr>
        <w:t xml:space="preserve"> over X-ray </w:t>
      </w:r>
      <w:r w:rsidR="009D642F" w:rsidRPr="004C6B4D">
        <w:rPr>
          <w:rFonts w:ascii="Book Antiqua" w:hAnsi="Book Antiqua" w:cs="Times New Roman"/>
          <w:sz w:val="24"/>
          <w:szCs w:val="24"/>
          <w:lang w:val="en-US"/>
        </w:rPr>
        <w:t>angiography and fluoroscopy during all of complete procedure</w:t>
      </w:r>
      <w:r w:rsidR="001C0E30" w:rsidRPr="004C6B4D">
        <w:rPr>
          <w:rFonts w:ascii="Book Antiqua" w:hAnsi="Book Antiqua" w:cs="Times New Roman"/>
          <w:sz w:val="24"/>
          <w:szCs w:val="24"/>
          <w:lang w:val="en-US"/>
        </w:rPr>
        <w:t xml:space="preserve">. It </w:t>
      </w:r>
      <w:r w:rsidR="003670A2" w:rsidRPr="004C6B4D">
        <w:rPr>
          <w:rFonts w:ascii="Book Antiqua" w:hAnsi="Book Antiqua" w:cs="Times New Roman"/>
          <w:sz w:val="24"/>
          <w:szCs w:val="24"/>
          <w:lang w:val="en-US"/>
        </w:rPr>
        <w:t>allows</w:t>
      </w:r>
      <w:r w:rsidR="001C0E30" w:rsidRPr="004C6B4D">
        <w:rPr>
          <w:rFonts w:ascii="Book Antiqua" w:hAnsi="Book Antiqua" w:cs="Times New Roman"/>
          <w:sz w:val="24"/>
          <w:szCs w:val="24"/>
          <w:lang w:val="en-US"/>
        </w:rPr>
        <w:t xml:space="preserve"> on-</w:t>
      </w:r>
      <w:r w:rsidR="003670A2" w:rsidRPr="004C6B4D">
        <w:rPr>
          <w:rFonts w:ascii="Book Antiqua" w:hAnsi="Book Antiqua" w:cs="Times New Roman"/>
          <w:sz w:val="24"/>
          <w:szCs w:val="24"/>
          <w:lang w:val="en-US"/>
        </w:rPr>
        <w:t>line monitoring cardiac performance</w:t>
      </w:r>
      <w:r w:rsidR="001C0E30" w:rsidRPr="004C6B4D">
        <w:rPr>
          <w:rFonts w:ascii="Book Antiqua" w:hAnsi="Book Antiqua" w:cs="Times New Roman"/>
          <w:sz w:val="24"/>
          <w:szCs w:val="24"/>
          <w:lang w:val="en-US"/>
        </w:rPr>
        <w:t>, i</w:t>
      </w:r>
      <w:r w:rsidR="003670A2" w:rsidRPr="004C6B4D">
        <w:rPr>
          <w:rFonts w:ascii="Book Antiqua" w:hAnsi="Book Antiqua" w:cs="Times New Roman"/>
          <w:sz w:val="24"/>
          <w:szCs w:val="24"/>
          <w:lang w:val="en-US"/>
        </w:rPr>
        <w:t>nstant recognition of vascular and cardiac harm</w:t>
      </w:r>
      <w:r w:rsidR="001C0E30" w:rsidRPr="004C6B4D">
        <w:rPr>
          <w:rFonts w:ascii="Book Antiqua" w:hAnsi="Book Antiqua" w:cs="Times New Roman"/>
          <w:sz w:val="24"/>
          <w:szCs w:val="24"/>
          <w:lang w:val="en-US"/>
        </w:rPr>
        <w:t xml:space="preserve">, and real-time orientation for axial </w:t>
      </w:r>
      <w:r w:rsidR="003670A2" w:rsidRPr="004C6B4D">
        <w:rPr>
          <w:rFonts w:ascii="Book Antiqua" w:hAnsi="Book Antiqua" w:cs="Times New Roman"/>
          <w:sz w:val="24"/>
          <w:szCs w:val="24"/>
          <w:lang w:val="en-US"/>
        </w:rPr>
        <w:t>placement</w:t>
      </w:r>
      <w:r w:rsidR="001C0E30" w:rsidRPr="004C6B4D">
        <w:rPr>
          <w:rFonts w:ascii="Book Antiqua" w:hAnsi="Book Antiqua" w:cs="Times New Roman"/>
          <w:sz w:val="24"/>
          <w:szCs w:val="24"/>
          <w:lang w:val="en-US"/>
        </w:rPr>
        <w:t xml:space="preserve"> and </w:t>
      </w:r>
      <w:r w:rsidR="003670A2" w:rsidRPr="004C6B4D">
        <w:rPr>
          <w:rFonts w:ascii="Book Antiqua" w:hAnsi="Book Antiqua" w:cs="Times New Roman"/>
          <w:sz w:val="24"/>
          <w:szCs w:val="24"/>
          <w:lang w:val="en-US"/>
        </w:rPr>
        <w:t xml:space="preserve">unfolding </w:t>
      </w:r>
      <w:r w:rsidR="001C0E30" w:rsidRPr="004C6B4D">
        <w:rPr>
          <w:rFonts w:ascii="Book Antiqua" w:hAnsi="Book Antiqua" w:cs="Times New Roman"/>
          <w:sz w:val="24"/>
          <w:szCs w:val="24"/>
          <w:lang w:val="en-US"/>
        </w:rPr>
        <w:t xml:space="preserve">of the </w:t>
      </w:r>
      <w:proofErr w:type="gramStart"/>
      <w:r w:rsidR="003670A2" w:rsidRPr="004C6B4D">
        <w:rPr>
          <w:rFonts w:ascii="Book Antiqua" w:hAnsi="Book Antiqua" w:cs="Times New Roman"/>
          <w:sz w:val="24"/>
          <w:szCs w:val="24"/>
          <w:lang w:val="en-US"/>
        </w:rPr>
        <w:t>devic</w:t>
      </w:r>
      <w:r w:rsidR="007E0D5E">
        <w:rPr>
          <w:rFonts w:ascii="Book Antiqua" w:hAnsi="Book Antiqua" w:cs="Times New Roman"/>
          <w:sz w:val="24"/>
          <w:szCs w:val="24"/>
          <w:lang w:val="en-US"/>
        </w:rPr>
        <w:t>e</w:t>
      </w:r>
      <w:r w:rsidR="007303BB" w:rsidRPr="004C6B4D">
        <w:rPr>
          <w:rFonts w:ascii="Book Antiqua" w:hAnsi="Book Antiqua" w:cs="Times New Roman"/>
          <w:sz w:val="24"/>
          <w:szCs w:val="24"/>
          <w:vertAlign w:val="superscript"/>
          <w:lang w:val="en-US"/>
        </w:rPr>
        <w:t>[</w:t>
      </w:r>
      <w:proofErr w:type="gramEnd"/>
      <w:r w:rsidR="001C0E30"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5</w:t>
      </w:r>
      <w:r w:rsidR="007303BB" w:rsidRPr="004C6B4D">
        <w:rPr>
          <w:rFonts w:ascii="Book Antiqua" w:hAnsi="Book Antiqua" w:cs="Times New Roman"/>
          <w:sz w:val="24"/>
          <w:szCs w:val="24"/>
          <w:vertAlign w:val="superscript"/>
          <w:lang w:val="en-US"/>
        </w:rPr>
        <w:t>]</w:t>
      </w:r>
      <w:r w:rsidR="001C0E30" w:rsidRPr="004C6B4D">
        <w:rPr>
          <w:rFonts w:ascii="Book Antiqua" w:hAnsi="Book Antiqua" w:cs="Times New Roman"/>
          <w:sz w:val="24"/>
          <w:szCs w:val="24"/>
          <w:lang w:val="en-US"/>
        </w:rPr>
        <w:t>.</w:t>
      </w:r>
    </w:p>
    <w:p w14:paraId="0F0D2A2D" w14:textId="77777777" w:rsidR="0083623E" w:rsidRPr="004C6B4D" w:rsidRDefault="0083623E" w:rsidP="004C6B4D">
      <w:pPr>
        <w:spacing w:after="0" w:line="360" w:lineRule="auto"/>
        <w:jc w:val="both"/>
        <w:rPr>
          <w:rFonts w:ascii="Book Antiqua" w:eastAsia="Arial Unicode MS" w:hAnsi="Book Antiqua" w:cs="Times New Roman"/>
          <w:sz w:val="24"/>
          <w:szCs w:val="24"/>
          <w:lang w:val="en-US"/>
        </w:rPr>
      </w:pPr>
    </w:p>
    <w:p w14:paraId="78AD6269" w14:textId="77777777" w:rsidR="003451F4" w:rsidRPr="004C6B4D" w:rsidRDefault="003451F4" w:rsidP="004C6B4D">
      <w:pPr>
        <w:spacing w:after="0" w:line="360" w:lineRule="auto"/>
        <w:jc w:val="both"/>
        <w:rPr>
          <w:rFonts w:ascii="Book Antiqua" w:eastAsia="Arial Unicode MS" w:hAnsi="Book Antiqua" w:cs="Times New Roman"/>
          <w:b/>
          <w:sz w:val="24"/>
          <w:szCs w:val="24"/>
          <w:lang w:val="en-US"/>
        </w:rPr>
      </w:pPr>
      <w:r w:rsidRPr="004C6B4D">
        <w:rPr>
          <w:rFonts w:ascii="Book Antiqua" w:eastAsia="Arial Unicode MS" w:hAnsi="Book Antiqua" w:cs="Times New Roman"/>
          <w:b/>
          <w:sz w:val="24"/>
          <w:szCs w:val="24"/>
          <w:lang w:val="en-US"/>
        </w:rPr>
        <w:t>POST-IMPLANTATION ASSESSMENT</w:t>
      </w:r>
    </w:p>
    <w:p w14:paraId="45A1B654" w14:textId="5E367F3A" w:rsidR="00763F26" w:rsidRPr="004C6B4D" w:rsidRDefault="004F6E7D" w:rsidP="004C6B4D">
      <w:pPr>
        <w:widowControl w:val="0"/>
        <w:autoSpaceDE w:val="0"/>
        <w:autoSpaceDN w:val="0"/>
        <w:adjustRightInd w:val="0"/>
        <w:spacing w:after="0" w:line="360" w:lineRule="auto"/>
        <w:jc w:val="both"/>
        <w:rPr>
          <w:rFonts w:ascii="Book Antiqua" w:eastAsia="Arial Unicode MS" w:hAnsi="Book Antiqua" w:cs="Times New Roman"/>
          <w:sz w:val="24"/>
          <w:szCs w:val="24"/>
          <w:lang w:val="en-US"/>
        </w:rPr>
      </w:pPr>
      <w:r w:rsidRPr="004C6B4D">
        <w:rPr>
          <w:rFonts w:ascii="Book Antiqua" w:eastAsia="Arial Unicode MS" w:hAnsi="Book Antiqua" w:cs="Times New Roman"/>
          <w:sz w:val="24"/>
          <w:szCs w:val="24"/>
          <w:lang w:val="en-US"/>
        </w:rPr>
        <w:t xml:space="preserve">After TAVI implantation, the imaging evaluation will contribute to determine the valve hemodynamic </w:t>
      </w:r>
      <w:r w:rsidR="003670A2" w:rsidRPr="004C6B4D">
        <w:rPr>
          <w:rFonts w:ascii="Book Antiqua" w:eastAsia="Arial Unicode MS" w:hAnsi="Book Antiqua" w:cs="Times New Roman"/>
          <w:sz w:val="24"/>
          <w:szCs w:val="24"/>
          <w:lang w:val="en-US"/>
        </w:rPr>
        <w:t>condition</w:t>
      </w:r>
      <w:r w:rsidR="004B2958" w:rsidRPr="004C6B4D">
        <w:rPr>
          <w:rFonts w:ascii="Book Antiqua" w:eastAsia="Arial Unicode MS" w:hAnsi="Book Antiqua" w:cs="Times New Roman"/>
          <w:sz w:val="24"/>
          <w:szCs w:val="24"/>
          <w:lang w:val="en-US"/>
        </w:rPr>
        <w:t xml:space="preserve">, </w:t>
      </w:r>
      <w:r w:rsidR="003670A2" w:rsidRPr="004C6B4D">
        <w:rPr>
          <w:rFonts w:ascii="Book Antiqua" w:eastAsia="Arial Unicode MS" w:hAnsi="Book Antiqua" w:cs="Times New Roman"/>
          <w:sz w:val="24"/>
          <w:szCs w:val="24"/>
          <w:lang w:val="en-US"/>
        </w:rPr>
        <w:t>like</w:t>
      </w:r>
      <w:r w:rsidR="004B2958" w:rsidRPr="004C6B4D">
        <w:rPr>
          <w:rFonts w:ascii="Book Antiqua" w:eastAsia="Arial Unicode MS" w:hAnsi="Book Antiqua" w:cs="Times New Roman"/>
          <w:sz w:val="24"/>
          <w:szCs w:val="24"/>
          <w:lang w:val="en-US"/>
        </w:rPr>
        <w:t xml:space="preserve"> </w:t>
      </w:r>
      <w:r w:rsidR="003670A2" w:rsidRPr="004C6B4D">
        <w:rPr>
          <w:rFonts w:ascii="Book Antiqua" w:eastAsia="Arial Unicode MS" w:hAnsi="Book Antiqua" w:cs="Times New Roman"/>
          <w:sz w:val="24"/>
          <w:szCs w:val="24"/>
          <w:lang w:val="en-US"/>
        </w:rPr>
        <w:t>effective valve area and gradients</w:t>
      </w:r>
      <w:r w:rsidR="004B2958" w:rsidRPr="004C6B4D">
        <w:rPr>
          <w:rFonts w:ascii="Book Antiqua" w:eastAsia="Arial Unicode MS" w:hAnsi="Book Antiqua" w:cs="Times New Roman"/>
          <w:sz w:val="24"/>
          <w:szCs w:val="24"/>
          <w:lang w:val="en-US"/>
        </w:rPr>
        <w:t>; the presence and quantity of valvular and paravalvular regurgitation; the effect of the procedure in ventric</w:t>
      </w:r>
      <w:r w:rsidR="006B40F0" w:rsidRPr="004C6B4D">
        <w:rPr>
          <w:rFonts w:ascii="Book Antiqua" w:eastAsia="Arial Unicode MS" w:hAnsi="Book Antiqua" w:cs="Times New Roman"/>
          <w:sz w:val="24"/>
          <w:szCs w:val="24"/>
          <w:lang w:val="en-US"/>
        </w:rPr>
        <w:t xml:space="preserve">ular function, hypertrophy, etc. </w:t>
      </w:r>
      <w:r w:rsidR="004B2958" w:rsidRPr="004C6B4D">
        <w:rPr>
          <w:rFonts w:ascii="Book Antiqua" w:eastAsia="Arial Unicode MS" w:hAnsi="Book Antiqua" w:cs="Times New Roman"/>
          <w:sz w:val="24"/>
          <w:szCs w:val="24"/>
          <w:lang w:val="en-US"/>
        </w:rPr>
        <w:t>and th</w:t>
      </w:r>
      <w:r w:rsidR="003670A2" w:rsidRPr="004C6B4D">
        <w:rPr>
          <w:rFonts w:ascii="Book Antiqua" w:eastAsia="Arial Unicode MS" w:hAnsi="Book Antiqua" w:cs="Times New Roman"/>
          <w:sz w:val="24"/>
          <w:szCs w:val="24"/>
          <w:lang w:val="en-US"/>
        </w:rPr>
        <w:t>e recognition</w:t>
      </w:r>
      <w:r w:rsidR="004B2958" w:rsidRPr="004C6B4D">
        <w:rPr>
          <w:rFonts w:ascii="Book Antiqua" w:eastAsia="Arial Unicode MS" w:hAnsi="Book Antiqua" w:cs="Times New Roman"/>
          <w:sz w:val="24"/>
          <w:szCs w:val="24"/>
          <w:lang w:val="en-US"/>
        </w:rPr>
        <w:t xml:space="preserve"> of long term</w:t>
      </w:r>
      <w:r w:rsidR="003670A2" w:rsidRPr="004C6B4D">
        <w:rPr>
          <w:rFonts w:ascii="Book Antiqua" w:eastAsia="Arial Unicode MS" w:hAnsi="Book Antiqua" w:cs="Times New Roman"/>
          <w:sz w:val="24"/>
          <w:szCs w:val="24"/>
          <w:lang w:val="en-US"/>
        </w:rPr>
        <w:t xml:space="preserve"> problems</w:t>
      </w:r>
      <w:r w:rsidR="004B2958" w:rsidRPr="004C6B4D">
        <w:rPr>
          <w:rFonts w:ascii="Book Antiqua" w:eastAsia="Arial Unicode MS" w:hAnsi="Book Antiqua" w:cs="Times New Roman"/>
          <w:sz w:val="24"/>
          <w:szCs w:val="24"/>
          <w:lang w:val="en-US"/>
        </w:rPr>
        <w:t xml:space="preserve"> like device migration, </w:t>
      </w:r>
      <w:r w:rsidR="003670A2" w:rsidRPr="004C6B4D">
        <w:rPr>
          <w:rFonts w:ascii="Book Antiqua" w:hAnsi="Book Antiqua" w:cs="Times New Roman"/>
          <w:sz w:val="24"/>
          <w:szCs w:val="24"/>
          <w:lang w:val="en-US"/>
        </w:rPr>
        <w:t>endocarditis,</w:t>
      </w:r>
      <w:r w:rsidR="003670A2" w:rsidRPr="004C6B4D">
        <w:rPr>
          <w:rFonts w:ascii="Book Antiqua" w:eastAsia="Arial Unicode MS" w:hAnsi="Book Antiqua" w:cs="Times New Roman"/>
          <w:sz w:val="24"/>
          <w:szCs w:val="24"/>
          <w:lang w:val="en-US"/>
        </w:rPr>
        <w:t xml:space="preserve"> </w:t>
      </w:r>
      <w:r w:rsidR="004B2958" w:rsidRPr="004C6B4D">
        <w:rPr>
          <w:rFonts w:ascii="Book Antiqua" w:eastAsia="Arial Unicode MS" w:hAnsi="Book Antiqua" w:cs="Times New Roman"/>
          <w:sz w:val="24"/>
          <w:szCs w:val="24"/>
          <w:lang w:val="en-US"/>
        </w:rPr>
        <w:t xml:space="preserve">ventricular perforation, </w:t>
      </w:r>
      <w:r w:rsidR="003670A2" w:rsidRPr="004C6B4D">
        <w:rPr>
          <w:rFonts w:ascii="Book Antiqua" w:hAnsi="Book Antiqua" w:cs="Times New Roman"/>
          <w:sz w:val="24"/>
          <w:szCs w:val="24"/>
          <w:lang w:val="en-US"/>
        </w:rPr>
        <w:t>mitral valve impingement</w:t>
      </w:r>
      <w:r w:rsidR="003670A2" w:rsidRPr="004C6B4D">
        <w:rPr>
          <w:rFonts w:ascii="Book Antiqua" w:eastAsia="Arial Unicode MS" w:hAnsi="Book Antiqua" w:cs="Times New Roman"/>
          <w:sz w:val="24"/>
          <w:szCs w:val="24"/>
          <w:lang w:val="en-US"/>
        </w:rPr>
        <w:t xml:space="preserve"> and thrombus formation</w:t>
      </w:r>
      <w:r w:rsidR="004B2958" w:rsidRPr="004C6B4D">
        <w:rPr>
          <w:rFonts w:ascii="Book Antiqua" w:hAnsi="Book Antiqua" w:cs="Times New Roman"/>
          <w:sz w:val="24"/>
          <w:szCs w:val="24"/>
          <w:lang w:val="en-US"/>
        </w:rPr>
        <w:t>.</w:t>
      </w:r>
      <w:r w:rsidR="004B2958" w:rsidRPr="004C6B4D">
        <w:rPr>
          <w:rFonts w:ascii="Book Antiqua" w:eastAsia="Arial Unicode MS" w:hAnsi="Book Antiqua" w:cs="Times New Roman"/>
          <w:sz w:val="24"/>
          <w:szCs w:val="24"/>
          <w:lang w:val="en-US"/>
        </w:rPr>
        <w:t xml:space="preserve"> </w:t>
      </w:r>
    </w:p>
    <w:p w14:paraId="67DC8F8D" w14:textId="64E83CBF" w:rsidR="00763F26" w:rsidRPr="004C6B4D" w:rsidRDefault="00802BE5"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eastAsia="Arial Unicode MS" w:hAnsi="Book Antiqua" w:cs="Times New Roman"/>
          <w:sz w:val="24"/>
          <w:szCs w:val="24"/>
          <w:lang w:val="en-US"/>
        </w:rPr>
        <w:t>E</w:t>
      </w:r>
      <w:r w:rsidR="00DE2BA3" w:rsidRPr="004C6B4D">
        <w:rPr>
          <w:rFonts w:ascii="Book Antiqua" w:eastAsia="Arial Unicode MS" w:hAnsi="Book Antiqua" w:cs="Times New Roman"/>
          <w:sz w:val="24"/>
          <w:szCs w:val="24"/>
          <w:lang w:val="en-US"/>
        </w:rPr>
        <w:t xml:space="preserve">chocardiography remains the technique of choice for this, because of its wide availability, </w:t>
      </w:r>
      <w:r w:rsidR="006B40F0" w:rsidRPr="004C6B4D">
        <w:rPr>
          <w:rFonts w:ascii="Book Antiqua" w:eastAsia="Arial Unicode MS" w:hAnsi="Book Antiqua" w:cs="Times New Roman"/>
          <w:sz w:val="24"/>
          <w:szCs w:val="24"/>
          <w:lang w:val="en-US"/>
        </w:rPr>
        <w:t>avoidance</w:t>
      </w:r>
      <w:r w:rsidR="00DE2BA3" w:rsidRPr="004C6B4D">
        <w:rPr>
          <w:rFonts w:ascii="Book Antiqua" w:eastAsia="Arial Unicode MS" w:hAnsi="Book Antiqua" w:cs="Times New Roman"/>
          <w:sz w:val="24"/>
          <w:szCs w:val="24"/>
          <w:lang w:val="en-US"/>
        </w:rPr>
        <w:t xml:space="preserve"> of ionizing radiation, </w:t>
      </w:r>
      <w:r w:rsidR="006B40F0" w:rsidRPr="004C6B4D">
        <w:rPr>
          <w:rFonts w:ascii="Book Antiqua" w:eastAsia="Arial Unicode MS" w:hAnsi="Book Antiqua" w:cs="Times New Roman"/>
          <w:sz w:val="24"/>
          <w:szCs w:val="24"/>
          <w:lang w:val="en-US"/>
        </w:rPr>
        <w:t xml:space="preserve">together with real time </w:t>
      </w:r>
      <w:r w:rsidR="00DE2BA3" w:rsidRPr="004C6B4D">
        <w:rPr>
          <w:rFonts w:ascii="Book Antiqua" w:eastAsia="Arial Unicode MS" w:hAnsi="Book Antiqua" w:cs="Times New Roman"/>
          <w:sz w:val="24"/>
          <w:szCs w:val="24"/>
          <w:lang w:val="en-US"/>
        </w:rPr>
        <w:t>hemodynamic and structural assessment</w:t>
      </w:r>
      <w:r w:rsidRPr="004C6B4D">
        <w:rPr>
          <w:rFonts w:ascii="Book Antiqua" w:eastAsia="Arial Unicode MS" w:hAnsi="Book Antiqua" w:cs="Times New Roman"/>
          <w:sz w:val="24"/>
          <w:szCs w:val="24"/>
          <w:lang w:val="en-US"/>
        </w:rPr>
        <w:t xml:space="preserve">. </w:t>
      </w:r>
      <w:r w:rsidR="00397BF1" w:rsidRPr="004C6B4D">
        <w:rPr>
          <w:rFonts w:ascii="Book Antiqua" w:eastAsia="Arial Unicode MS" w:hAnsi="Book Antiqua" w:cs="Times New Roman"/>
          <w:sz w:val="24"/>
          <w:szCs w:val="24"/>
          <w:lang w:val="en-US"/>
        </w:rPr>
        <w:t>MSCT and CMR</w:t>
      </w:r>
      <w:r w:rsidR="004E40A9" w:rsidRPr="004C6B4D">
        <w:rPr>
          <w:rFonts w:ascii="Book Antiqua" w:eastAsia="Arial Unicode MS" w:hAnsi="Book Antiqua" w:cs="Times New Roman"/>
          <w:sz w:val="24"/>
          <w:szCs w:val="24"/>
          <w:lang w:val="en-US"/>
        </w:rPr>
        <w:t xml:space="preserve"> can also provide and excellent anatomic detail and detection of complications like pseudoaneurysm of the root or the apex. </w:t>
      </w:r>
      <w:r w:rsidR="00763F26" w:rsidRPr="004C6B4D">
        <w:rPr>
          <w:rFonts w:ascii="Book Antiqua" w:hAnsi="Book Antiqua" w:cs="Times New Roman"/>
          <w:sz w:val="24"/>
          <w:szCs w:val="24"/>
          <w:lang w:val="en-US"/>
        </w:rPr>
        <w:t>Postprocedural</w:t>
      </w:r>
      <w:r w:rsidRPr="004C6B4D">
        <w:rPr>
          <w:rFonts w:ascii="Book Antiqua" w:hAnsi="Book Antiqua" w:cs="Times New Roman"/>
          <w:sz w:val="24"/>
          <w:szCs w:val="24"/>
          <w:lang w:val="en-US"/>
        </w:rPr>
        <w:t xml:space="preserve"> </w:t>
      </w:r>
      <w:r w:rsidR="003670A2" w:rsidRPr="004C6B4D">
        <w:rPr>
          <w:rFonts w:ascii="Book Antiqua" w:hAnsi="Book Antiqua" w:cs="Times New Roman"/>
          <w:sz w:val="24"/>
          <w:szCs w:val="24"/>
          <w:lang w:val="en-US"/>
        </w:rPr>
        <w:t>evaluation of remaining</w:t>
      </w:r>
      <w:r w:rsidR="00763F26" w:rsidRPr="004C6B4D">
        <w:rPr>
          <w:rFonts w:ascii="Book Antiqua" w:hAnsi="Book Antiqua" w:cs="Times New Roman"/>
          <w:sz w:val="24"/>
          <w:szCs w:val="24"/>
          <w:lang w:val="en-US"/>
        </w:rPr>
        <w:t xml:space="preserve"> </w:t>
      </w:r>
      <w:r w:rsidR="003670A2" w:rsidRPr="004C6B4D">
        <w:rPr>
          <w:rFonts w:ascii="Book Antiqua" w:hAnsi="Book Antiqua" w:cs="Times New Roman"/>
          <w:sz w:val="24"/>
          <w:szCs w:val="24"/>
          <w:lang w:val="en-US"/>
        </w:rPr>
        <w:t>AR</w:t>
      </w:r>
      <w:r w:rsidR="00763F26" w:rsidRPr="004C6B4D">
        <w:rPr>
          <w:rFonts w:ascii="Book Antiqua" w:hAnsi="Book Antiqua" w:cs="Times New Roman"/>
          <w:sz w:val="24"/>
          <w:szCs w:val="24"/>
          <w:lang w:val="en-US"/>
        </w:rPr>
        <w:t xml:space="preserve"> by CMR mig</w:t>
      </w:r>
      <w:r w:rsidR="003670A2" w:rsidRPr="004C6B4D">
        <w:rPr>
          <w:rFonts w:ascii="Book Antiqua" w:hAnsi="Book Antiqua" w:cs="Times New Roman"/>
          <w:sz w:val="24"/>
          <w:szCs w:val="24"/>
          <w:lang w:val="en-US"/>
        </w:rPr>
        <w:t>ht have a possible</w:t>
      </w:r>
      <w:r w:rsidR="00DB04AD" w:rsidRPr="004C6B4D">
        <w:rPr>
          <w:rFonts w:ascii="Book Antiqua" w:hAnsi="Book Antiqua" w:cs="Times New Roman"/>
          <w:sz w:val="24"/>
          <w:szCs w:val="24"/>
          <w:lang w:val="en-US"/>
        </w:rPr>
        <w:t xml:space="preserve"> part</w:t>
      </w:r>
      <w:r w:rsidR="004E40A9" w:rsidRPr="004C6B4D">
        <w:rPr>
          <w:rFonts w:ascii="Book Antiqua" w:hAnsi="Book Antiqua" w:cs="Times New Roman"/>
          <w:sz w:val="24"/>
          <w:szCs w:val="24"/>
          <w:lang w:val="en-US"/>
        </w:rPr>
        <w:t xml:space="preserve"> in TAVI</w:t>
      </w:r>
      <w:r w:rsidR="00763F26" w:rsidRPr="004C6B4D">
        <w:rPr>
          <w:rFonts w:ascii="Book Antiqua" w:hAnsi="Book Antiqua" w:cs="Times New Roman"/>
          <w:sz w:val="24"/>
          <w:szCs w:val="24"/>
          <w:lang w:val="en-US"/>
        </w:rPr>
        <w:t xml:space="preserve"> </w:t>
      </w:r>
      <w:proofErr w:type="gramStart"/>
      <w:r w:rsidR="00763F26" w:rsidRPr="004C6B4D">
        <w:rPr>
          <w:rFonts w:ascii="Book Antiqua" w:hAnsi="Book Antiqua" w:cs="Times New Roman"/>
          <w:sz w:val="24"/>
          <w:szCs w:val="24"/>
          <w:lang w:val="en-US"/>
        </w:rPr>
        <w:t>patients</w:t>
      </w:r>
      <w:r w:rsidR="007303BB" w:rsidRPr="004C6B4D">
        <w:rPr>
          <w:rFonts w:ascii="Book Antiqua" w:hAnsi="Book Antiqua" w:cs="Times New Roman"/>
          <w:sz w:val="24"/>
          <w:szCs w:val="24"/>
          <w:vertAlign w:val="superscript"/>
          <w:lang w:val="en-US"/>
        </w:rPr>
        <w:t>[</w:t>
      </w:r>
      <w:proofErr w:type="gramEnd"/>
      <w:r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6</w:t>
      </w:r>
      <w:r w:rsidR="007303BB" w:rsidRPr="004C6B4D">
        <w:rPr>
          <w:rFonts w:ascii="Book Antiqua" w:hAnsi="Book Antiqua" w:cs="Times New Roman"/>
          <w:sz w:val="24"/>
          <w:szCs w:val="24"/>
          <w:vertAlign w:val="superscript"/>
          <w:lang w:val="en-US"/>
        </w:rPr>
        <w:t>]</w:t>
      </w:r>
      <w:r w:rsidR="00763F26"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Nevertheless, CMR is a time-intensive method</w:t>
      </w:r>
      <w:r w:rsidR="00763F26"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 xml:space="preserve">and this could be an important </w:t>
      </w:r>
      <w:r w:rsidR="00763F26" w:rsidRPr="004C6B4D">
        <w:rPr>
          <w:rFonts w:ascii="Book Antiqua" w:hAnsi="Book Antiqua" w:cs="Times New Roman"/>
          <w:sz w:val="24"/>
          <w:szCs w:val="24"/>
          <w:lang w:val="en-US"/>
        </w:rPr>
        <w:t xml:space="preserve">factor, </w:t>
      </w:r>
      <w:r w:rsidR="006B40F0" w:rsidRPr="004C6B4D">
        <w:rPr>
          <w:rFonts w:ascii="Book Antiqua" w:hAnsi="Book Antiqua" w:cs="Times New Roman"/>
          <w:sz w:val="24"/>
          <w:szCs w:val="24"/>
          <w:lang w:val="en-US"/>
        </w:rPr>
        <w:t>especially</w:t>
      </w:r>
      <w:r w:rsidR="00DB04AD" w:rsidRPr="004C6B4D">
        <w:rPr>
          <w:rFonts w:ascii="Book Antiqua" w:hAnsi="Book Antiqua" w:cs="Times New Roman"/>
          <w:sz w:val="24"/>
          <w:szCs w:val="24"/>
          <w:lang w:val="en-US"/>
        </w:rPr>
        <w:t xml:space="preserve"> </w:t>
      </w:r>
      <w:r w:rsidR="00763F26" w:rsidRPr="004C6B4D">
        <w:rPr>
          <w:rFonts w:ascii="Book Antiqua" w:hAnsi="Book Antiqua" w:cs="Times New Roman"/>
          <w:sz w:val="24"/>
          <w:szCs w:val="24"/>
          <w:lang w:val="en-US"/>
        </w:rPr>
        <w:t>in older patients. In</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cases of</w:t>
      </w:r>
      <w:r w:rsidR="00763F26" w:rsidRPr="004C6B4D">
        <w:rPr>
          <w:rFonts w:ascii="Book Antiqua" w:hAnsi="Book Antiqua" w:cs="Times New Roman"/>
          <w:sz w:val="24"/>
          <w:szCs w:val="24"/>
          <w:lang w:val="en-US"/>
        </w:rPr>
        <w:t xml:space="preserve"> renal </w:t>
      </w:r>
      <w:r w:rsidR="00DB04AD" w:rsidRPr="004C6B4D">
        <w:rPr>
          <w:rFonts w:ascii="Book Antiqua" w:hAnsi="Book Antiqua" w:cs="Times New Roman"/>
          <w:sz w:val="24"/>
          <w:szCs w:val="24"/>
          <w:lang w:val="en-US"/>
        </w:rPr>
        <w:t>disfunction</w:t>
      </w:r>
      <w:r w:rsidR="00763F26" w:rsidRPr="004C6B4D">
        <w:rPr>
          <w:rFonts w:ascii="Book Antiqua" w:hAnsi="Book Antiqua" w:cs="Times New Roman"/>
          <w:sz w:val="24"/>
          <w:szCs w:val="24"/>
          <w:lang w:val="en-US"/>
        </w:rPr>
        <w:t xml:space="preserve"> the </w:t>
      </w:r>
      <w:r w:rsidR="00DB04AD" w:rsidRPr="004C6B4D">
        <w:rPr>
          <w:rFonts w:ascii="Book Antiqua" w:hAnsi="Book Antiqua" w:cs="Times New Roman"/>
          <w:sz w:val="24"/>
          <w:szCs w:val="24"/>
          <w:lang w:val="en-US"/>
        </w:rPr>
        <w:t>advantages for the use</w:t>
      </w:r>
      <w:r w:rsidR="00763F26" w:rsidRPr="004C6B4D">
        <w:rPr>
          <w:rFonts w:ascii="Book Antiqua" w:hAnsi="Book Antiqua" w:cs="Times New Roman"/>
          <w:sz w:val="24"/>
          <w:szCs w:val="24"/>
          <w:lang w:val="en-US"/>
        </w:rPr>
        <w:t xml:space="preserve"> of gadolinium</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must be greater than</w:t>
      </w:r>
      <w:r w:rsidR="00763F26" w:rsidRPr="004C6B4D">
        <w:rPr>
          <w:rFonts w:ascii="Book Antiqua" w:hAnsi="Book Antiqua" w:cs="Times New Roman"/>
          <w:sz w:val="24"/>
          <w:szCs w:val="24"/>
          <w:lang w:val="en-US"/>
        </w:rPr>
        <w:t xml:space="preserve"> the risks of nephrogenic systemic</w:t>
      </w:r>
      <w:r w:rsidRPr="004C6B4D">
        <w:rPr>
          <w:rFonts w:ascii="Book Antiqua" w:hAnsi="Book Antiqua" w:cs="Times New Roman"/>
          <w:sz w:val="24"/>
          <w:szCs w:val="24"/>
          <w:lang w:val="en-US"/>
        </w:rPr>
        <w:t xml:space="preserve"> </w:t>
      </w:r>
      <w:proofErr w:type="gramStart"/>
      <w:r w:rsidRPr="004C6B4D">
        <w:rPr>
          <w:rFonts w:ascii="Book Antiqua" w:hAnsi="Book Antiqua" w:cs="Times New Roman"/>
          <w:sz w:val="24"/>
          <w:szCs w:val="24"/>
          <w:lang w:val="en-US"/>
        </w:rPr>
        <w:t>fibrosis</w:t>
      </w:r>
      <w:r w:rsidR="007303BB" w:rsidRPr="004C6B4D">
        <w:rPr>
          <w:rFonts w:ascii="Book Antiqua" w:hAnsi="Book Antiqua" w:cs="Times New Roman"/>
          <w:sz w:val="24"/>
          <w:szCs w:val="24"/>
          <w:vertAlign w:val="superscript"/>
          <w:lang w:val="en-US"/>
        </w:rPr>
        <w:t>[</w:t>
      </w:r>
      <w:proofErr w:type="gramEnd"/>
      <w:r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7</w:t>
      </w:r>
      <w:r w:rsidR="007303BB"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Also</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 xml:space="preserve">CMR is not </w:t>
      </w:r>
      <w:r w:rsidR="006B40F0" w:rsidRPr="004C6B4D">
        <w:rPr>
          <w:rFonts w:ascii="Book Antiqua" w:hAnsi="Book Antiqua" w:cs="Times New Roman"/>
          <w:sz w:val="24"/>
          <w:szCs w:val="24"/>
          <w:lang w:val="en-US"/>
        </w:rPr>
        <w:t>warranted</w:t>
      </w:r>
      <w:r w:rsidR="00763F26" w:rsidRPr="004C6B4D">
        <w:rPr>
          <w:rFonts w:ascii="Book Antiqua" w:hAnsi="Book Antiqua" w:cs="Times New Roman"/>
          <w:sz w:val="24"/>
          <w:szCs w:val="24"/>
          <w:lang w:val="en-US"/>
        </w:rPr>
        <w:t xml:space="preserve"> in</w:t>
      </w:r>
      <w:r w:rsidRPr="004C6B4D">
        <w:rPr>
          <w:rFonts w:ascii="Book Antiqua" w:hAnsi="Book Antiqua" w:cs="Times New Roman"/>
          <w:sz w:val="24"/>
          <w:szCs w:val="24"/>
          <w:lang w:val="en-US"/>
        </w:rPr>
        <w:t xml:space="preserve"> </w:t>
      </w:r>
      <w:r w:rsidR="00763F26" w:rsidRPr="004C6B4D">
        <w:rPr>
          <w:rFonts w:ascii="Book Antiqua" w:hAnsi="Book Antiqua" w:cs="Times New Roman"/>
          <w:sz w:val="24"/>
          <w:szCs w:val="24"/>
          <w:lang w:val="en-US"/>
        </w:rPr>
        <w:t xml:space="preserve">patients with </w:t>
      </w:r>
      <w:r w:rsidR="00DB04AD" w:rsidRPr="004C6B4D">
        <w:rPr>
          <w:rFonts w:ascii="Book Antiqua" w:hAnsi="Book Antiqua" w:cs="Times New Roman"/>
          <w:sz w:val="24"/>
          <w:szCs w:val="24"/>
          <w:lang w:val="en-US"/>
        </w:rPr>
        <w:t>defibrillators, pacemakers</w:t>
      </w:r>
      <w:r w:rsidR="00763F26" w:rsidRPr="004C6B4D">
        <w:rPr>
          <w:rFonts w:ascii="Book Antiqua" w:hAnsi="Book Antiqua" w:cs="Times New Roman"/>
          <w:sz w:val="24"/>
          <w:szCs w:val="24"/>
          <w:lang w:val="en-US"/>
        </w:rPr>
        <w:t xml:space="preserve"> or intracranial aneurysm</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 xml:space="preserve">clips, even </w:t>
      </w:r>
      <w:r w:rsidR="00763F26" w:rsidRPr="004C6B4D">
        <w:rPr>
          <w:rFonts w:ascii="Book Antiqua" w:hAnsi="Book Antiqua" w:cs="Times New Roman"/>
          <w:sz w:val="24"/>
          <w:szCs w:val="24"/>
          <w:lang w:val="en-US"/>
        </w:rPr>
        <w:t xml:space="preserve">though the </w:t>
      </w:r>
      <w:r w:rsidR="00DB04AD" w:rsidRPr="004C6B4D">
        <w:rPr>
          <w:rFonts w:ascii="Book Antiqua" w:hAnsi="Book Antiqua" w:cs="Times New Roman"/>
          <w:sz w:val="24"/>
          <w:szCs w:val="24"/>
          <w:lang w:val="en-US"/>
        </w:rPr>
        <w:t>prosthesis used now are</w:t>
      </w:r>
      <w:r w:rsidR="00763F26" w:rsidRPr="004C6B4D">
        <w:rPr>
          <w:rFonts w:ascii="Book Antiqua" w:hAnsi="Book Antiqua" w:cs="Times New Roman"/>
          <w:sz w:val="24"/>
          <w:szCs w:val="24"/>
          <w:lang w:val="en-US"/>
        </w:rPr>
        <w:t xml:space="preserve"> CMR</w:t>
      </w:r>
      <w:r w:rsidRPr="004C6B4D">
        <w:rPr>
          <w:rFonts w:ascii="Book Antiqua" w:hAnsi="Book Antiqua" w:cs="Times New Roman"/>
          <w:sz w:val="24"/>
          <w:szCs w:val="24"/>
          <w:lang w:val="en-US"/>
        </w:rPr>
        <w:t xml:space="preserve"> </w:t>
      </w:r>
      <w:r w:rsidR="00763F26" w:rsidRPr="004C6B4D">
        <w:rPr>
          <w:rFonts w:ascii="Book Antiqua" w:hAnsi="Book Antiqua" w:cs="Times New Roman"/>
          <w:sz w:val="24"/>
          <w:szCs w:val="24"/>
          <w:lang w:val="en-US"/>
        </w:rPr>
        <w:t>compatible.</w:t>
      </w:r>
    </w:p>
    <w:p w14:paraId="3BC239E7" w14:textId="77777777" w:rsidR="00397BF1" w:rsidRPr="004C6B4D" w:rsidRDefault="00397BF1"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67E9D3A8" w14:textId="074E188C" w:rsidR="00802BE5" w:rsidRPr="004C6B4D" w:rsidRDefault="00397BF1" w:rsidP="004C6B4D">
      <w:pPr>
        <w:widowControl w:val="0"/>
        <w:autoSpaceDE w:val="0"/>
        <w:autoSpaceDN w:val="0"/>
        <w:adjustRightInd w:val="0"/>
        <w:spacing w:after="0" w:line="360" w:lineRule="auto"/>
        <w:jc w:val="both"/>
        <w:rPr>
          <w:rFonts w:ascii="Book Antiqua" w:eastAsia="Arial Unicode MS" w:hAnsi="Book Antiqua" w:cs="Times New Roman"/>
          <w:b/>
          <w:i/>
          <w:sz w:val="24"/>
          <w:szCs w:val="24"/>
          <w:lang w:val="en-US" w:eastAsia="zh-CN"/>
        </w:rPr>
      </w:pPr>
      <w:r w:rsidRPr="004C6B4D">
        <w:rPr>
          <w:rFonts w:ascii="Book Antiqua" w:hAnsi="Book Antiqua" w:cs="Times New Roman"/>
          <w:b/>
          <w:i/>
          <w:sz w:val="24"/>
          <w:szCs w:val="24"/>
          <w:lang w:val="en-US"/>
        </w:rPr>
        <w:t>LV function and hemodynamics</w:t>
      </w:r>
    </w:p>
    <w:p w14:paraId="1069CCAB" w14:textId="1BD7DA7E" w:rsidR="00802BE5" w:rsidRPr="004C6B4D" w:rsidRDefault="00397BF1"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Echocardiography is </w:t>
      </w:r>
      <w:r w:rsidR="0065296D" w:rsidRPr="004C6B4D">
        <w:rPr>
          <w:rFonts w:ascii="Book Antiqua" w:hAnsi="Book Antiqua" w:cs="Times New Roman"/>
          <w:sz w:val="24"/>
          <w:szCs w:val="24"/>
          <w:lang w:val="en-US"/>
        </w:rPr>
        <w:t xml:space="preserve">most common used </w:t>
      </w:r>
      <w:r w:rsidRPr="004C6B4D">
        <w:rPr>
          <w:rFonts w:ascii="Book Antiqua" w:hAnsi="Book Antiqua" w:cs="Times New Roman"/>
          <w:sz w:val="24"/>
          <w:szCs w:val="24"/>
          <w:lang w:val="en-US"/>
        </w:rPr>
        <w:t xml:space="preserve">tool to evaluate the changes described after TAVI, like reductions in LV </w:t>
      </w:r>
      <w:proofErr w:type="gramStart"/>
      <w:r w:rsidRPr="004C6B4D">
        <w:rPr>
          <w:rFonts w:ascii="Book Antiqua" w:hAnsi="Book Antiqua" w:cs="Times New Roman"/>
          <w:sz w:val="24"/>
          <w:szCs w:val="24"/>
          <w:lang w:val="en-US"/>
        </w:rPr>
        <w:t>mass</w:t>
      </w:r>
      <w:r w:rsidR="007303BB" w:rsidRPr="004C6B4D">
        <w:rPr>
          <w:rFonts w:ascii="Book Antiqua" w:hAnsi="Book Antiqua" w:cs="Times New Roman"/>
          <w:sz w:val="24"/>
          <w:szCs w:val="24"/>
          <w:vertAlign w:val="superscript"/>
          <w:lang w:val="en-US"/>
        </w:rPr>
        <w:t>[</w:t>
      </w:r>
      <w:proofErr w:type="gramEnd"/>
      <w:r w:rsidR="00641282"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8</w:t>
      </w:r>
      <w:r w:rsidR="007303BB"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00DB04AD" w:rsidRPr="004C6B4D">
        <w:rPr>
          <w:rFonts w:ascii="Book Antiqua" w:hAnsi="Book Antiqua" w:cs="Times New Roman"/>
          <w:sz w:val="24"/>
          <w:szCs w:val="24"/>
          <w:lang w:val="en-US"/>
        </w:rPr>
        <w:t>recovery</w:t>
      </w:r>
      <w:r w:rsidRPr="004C6B4D">
        <w:rPr>
          <w:rFonts w:ascii="Book Antiqua" w:hAnsi="Book Antiqua" w:cs="Times New Roman"/>
          <w:sz w:val="24"/>
          <w:szCs w:val="24"/>
          <w:lang w:val="en-US"/>
        </w:rPr>
        <w:t xml:space="preserve"> in EF</w:t>
      </w:r>
      <w:r w:rsidR="007303BB" w:rsidRPr="004C6B4D">
        <w:rPr>
          <w:rFonts w:ascii="Book Antiqua" w:hAnsi="Book Antiqua" w:cs="Times New Roman"/>
          <w:sz w:val="24"/>
          <w:szCs w:val="24"/>
          <w:vertAlign w:val="superscript"/>
          <w:lang w:val="en-US"/>
        </w:rPr>
        <w:t>[</w:t>
      </w:r>
      <w:r w:rsidR="00641282" w:rsidRPr="004C6B4D">
        <w:rPr>
          <w:rFonts w:ascii="Book Antiqua" w:hAnsi="Book Antiqua" w:cs="Times New Roman"/>
          <w:sz w:val="24"/>
          <w:szCs w:val="24"/>
          <w:vertAlign w:val="superscript"/>
          <w:lang w:val="en-US"/>
        </w:rPr>
        <w:t>2</w:t>
      </w:r>
      <w:r w:rsidR="00214A2E" w:rsidRPr="004C6B4D">
        <w:rPr>
          <w:rFonts w:ascii="Book Antiqua" w:hAnsi="Book Antiqua" w:cs="Times New Roman"/>
          <w:sz w:val="24"/>
          <w:szCs w:val="24"/>
          <w:vertAlign w:val="superscript"/>
          <w:lang w:val="en-US"/>
        </w:rPr>
        <w:t>9</w:t>
      </w:r>
      <w:r w:rsidR="007303BB"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amelior</w:t>
      </w:r>
      <w:r w:rsidR="00641282" w:rsidRPr="004C6B4D">
        <w:rPr>
          <w:rFonts w:ascii="Book Antiqua" w:hAnsi="Book Antiqua" w:cs="Times New Roman"/>
          <w:sz w:val="24"/>
          <w:szCs w:val="24"/>
          <w:lang w:val="en-US"/>
        </w:rPr>
        <w:t>ation in diastolic function</w:t>
      </w:r>
      <w:r w:rsidRPr="004C6B4D">
        <w:rPr>
          <w:rFonts w:ascii="Book Antiqua" w:hAnsi="Book Antiqua" w:cs="Times New Roman"/>
          <w:sz w:val="24"/>
          <w:szCs w:val="24"/>
          <w:lang w:val="en-US"/>
        </w:rPr>
        <w:t>, and reduction of mitral regurgitation</w:t>
      </w:r>
      <w:r w:rsidR="007303BB" w:rsidRPr="004C6B4D">
        <w:rPr>
          <w:rFonts w:ascii="Book Antiqua" w:hAnsi="Book Antiqua" w:cs="Times New Roman"/>
          <w:sz w:val="24"/>
          <w:szCs w:val="24"/>
          <w:vertAlign w:val="superscript"/>
          <w:lang w:val="en-US"/>
        </w:rPr>
        <w:t>[3</w:t>
      </w:r>
      <w:r w:rsidR="00214A2E" w:rsidRPr="004C6B4D">
        <w:rPr>
          <w:rFonts w:ascii="Book Antiqua" w:hAnsi="Book Antiqua" w:cs="Times New Roman"/>
          <w:sz w:val="24"/>
          <w:szCs w:val="24"/>
          <w:vertAlign w:val="superscript"/>
          <w:lang w:val="en-US"/>
        </w:rPr>
        <w:t>0</w:t>
      </w:r>
      <w:r w:rsidR="007303BB" w:rsidRPr="004C6B4D">
        <w:rPr>
          <w:rFonts w:ascii="Book Antiqua" w:hAnsi="Book Antiqua" w:cs="Times New Roman"/>
          <w:sz w:val="24"/>
          <w:szCs w:val="24"/>
          <w:vertAlign w:val="superscript"/>
          <w:lang w:val="en-US"/>
        </w:rPr>
        <w:t>]</w:t>
      </w:r>
      <w:r w:rsidR="00641282" w:rsidRPr="004C6B4D">
        <w:rPr>
          <w:rFonts w:ascii="Book Antiqua" w:hAnsi="Book Antiqua" w:cs="Times New Roman"/>
          <w:sz w:val="24"/>
          <w:szCs w:val="24"/>
          <w:lang w:val="en-US"/>
        </w:rPr>
        <w:t xml:space="preserve">. </w:t>
      </w:r>
      <w:r w:rsidR="0065296D" w:rsidRPr="004C6B4D">
        <w:rPr>
          <w:rFonts w:ascii="Book Antiqua" w:hAnsi="Book Antiqua" w:cs="Times New Roman"/>
          <w:sz w:val="24"/>
          <w:szCs w:val="24"/>
          <w:lang w:val="en-US"/>
        </w:rPr>
        <w:t xml:space="preserve">Although, </w:t>
      </w:r>
      <w:r w:rsidR="00B237C6" w:rsidRPr="004C6B4D">
        <w:rPr>
          <w:rFonts w:ascii="Book Antiqua" w:hAnsi="Book Antiqua" w:cs="Times New Roman"/>
          <w:sz w:val="24"/>
          <w:szCs w:val="24"/>
          <w:lang w:val="en-US"/>
        </w:rPr>
        <w:t xml:space="preserve">CMR evaluation of LV mass </w:t>
      </w:r>
      <w:r w:rsidR="00F57215" w:rsidRPr="004C6B4D">
        <w:rPr>
          <w:rFonts w:ascii="Book Antiqua" w:hAnsi="Book Antiqua" w:cs="Times New Roman"/>
          <w:sz w:val="24"/>
          <w:szCs w:val="24"/>
          <w:lang w:val="en-US"/>
        </w:rPr>
        <w:t>provides</w:t>
      </w:r>
      <w:r w:rsidR="00B237C6" w:rsidRPr="004C6B4D">
        <w:rPr>
          <w:rFonts w:ascii="Book Antiqua" w:hAnsi="Book Antiqua" w:cs="Times New Roman"/>
          <w:sz w:val="24"/>
          <w:szCs w:val="24"/>
          <w:lang w:val="en-US"/>
        </w:rPr>
        <w:t xml:space="preserve"> a </w:t>
      </w:r>
      <w:r w:rsidR="00F57215" w:rsidRPr="004C6B4D">
        <w:rPr>
          <w:rFonts w:ascii="Book Antiqua" w:hAnsi="Book Antiqua" w:cs="Times New Roman"/>
          <w:sz w:val="24"/>
          <w:szCs w:val="24"/>
          <w:lang w:val="en-US"/>
        </w:rPr>
        <w:t>greatly</w:t>
      </w:r>
      <w:r w:rsidR="0058091D" w:rsidRPr="004C6B4D">
        <w:rPr>
          <w:rFonts w:ascii="Book Antiqua" w:hAnsi="Book Antiqua" w:cs="Times New Roman"/>
          <w:sz w:val="24"/>
          <w:szCs w:val="24"/>
          <w:lang w:val="en-US"/>
        </w:rPr>
        <w:t xml:space="preserve"> </w:t>
      </w:r>
      <w:r w:rsidR="00F57215" w:rsidRPr="004C6B4D">
        <w:rPr>
          <w:rFonts w:ascii="Book Antiqua" w:hAnsi="Book Antiqua" w:cs="Times New Roman"/>
          <w:sz w:val="24"/>
          <w:szCs w:val="24"/>
          <w:lang w:val="en-US"/>
        </w:rPr>
        <w:t>precise</w:t>
      </w:r>
      <w:r w:rsidR="00B237C6" w:rsidRPr="004C6B4D">
        <w:rPr>
          <w:rFonts w:ascii="Book Antiqua" w:hAnsi="Book Antiqua" w:cs="Times New Roman"/>
          <w:sz w:val="24"/>
          <w:szCs w:val="24"/>
          <w:lang w:val="en-US"/>
        </w:rPr>
        <w:t xml:space="preserve"> </w:t>
      </w:r>
      <w:proofErr w:type="gramStart"/>
      <w:r w:rsidR="00F57215" w:rsidRPr="004C6B4D">
        <w:rPr>
          <w:rFonts w:ascii="Book Antiqua" w:hAnsi="Book Antiqua" w:cs="Times New Roman"/>
          <w:sz w:val="24"/>
          <w:szCs w:val="24"/>
          <w:lang w:val="en-US"/>
        </w:rPr>
        <w:t>calculation</w:t>
      </w:r>
      <w:r w:rsidR="007303BB" w:rsidRPr="004C6B4D">
        <w:rPr>
          <w:rFonts w:ascii="Book Antiqua" w:hAnsi="Book Antiqua" w:cs="Times New Roman"/>
          <w:sz w:val="24"/>
          <w:szCs w:val="24"/>
          <w:vertAlign w:val="superscript"/>
          <w:lang w:val="en-US"/>
        </w:rPr>
        <w:t>[</w:t>
      </w:r>
      <w:proofErr w:type="gramEnd"/>
      <w:r w:rsidR="00B237C6" w:rsidRPr="004C6B4D">
        <w:rPr>
          <w:rFonts w:ascii="Book Antiqua" w:hAnsi="Book Antiqua" w:cs="Times New Roman"/>
          <w:sz w:val="24"/>
          <w:szCs w:val="24"/>
          <w:vertAlign w:val="superscript"/>
          <w:lang w:val="en-US"/>
        </w:rPr>
        <w:t>3</w:t>
      </w:r>
      <w:r w:rsidR="00214A2E" w:rsidRPr="004C6B4D">
        <w:rPr>
          <w:rFonts w:ascii="Book Antiqua" w:hAnsi="Book Antiqua" w:cs="Times New Roman"/>
          <w:sz w:val="24"/>
          <w:szCs w:val="24"/>
          <w:vertAlign w:val="superscript"/>
          <w:lang w:val="en-US"/>
        </w:rPr>
        <w:t>1</w:t>
      </w:r>
      <w:r w:rsidR="007303BB" w:rsidRPr="004C6B4D">
        <w:rPr>
          <w:rFonts w:ascii="Book Antiqua" w:hAnsi="Book Antiqua" w:cs="Times New Roman"/>
          <w:sz w:val="24"/>
          <w:szCs w:val="24"/>
          <w:vertAlign w:val="superscript"/>
          <w:lang w:val="en-US"/>
        </w:rPr>
        <w:t>]</w:t>
      </w:r>
      <w:r w:rsidR="00B237C6" w:rsidRPr="004C6B4D">
        <w:rPr>
          <w:rFonts w:ascii="Book Antiqua" w:hAnsi="Book Antiqua" w:cs="Times New Roman"/>
          <w:sz w:val="24"/>
          <w:szCs w:val="24"/>
          <w:lang w:val="en-US"/>
        </w:rPr>
        <w:t>.</w:t>
      </w:r>
    </w:p>
    <w:p w14:paraId="3B2DB035" w14:textId="77777777" w:rsidR="000D6E5A" w:rsidRPr="004C6B4D" w:rsidRDefault="000D6E5A"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2472851B" w14:textId="61989DC9" w:rsidR="00641282" w:rsidRPr="004C6B4D" w:rsidRDefault="00CC0955" w:rsidP="004C6B4D">
      <w:pPr>
        <w:widowControl w:val="0"/>
        <w:autoSpaceDE w:val="0"/>
        <w:autoSpaceDN w:val="0"/>
        <w:adjustRightInd w:val="0"/>
        <w:spacing w:after="0" w:line="360" w:lineRule="auto"/>
        <w:jc w:val="both"/>
        <w:rPr>
          <w:rFonts w:ascii="Book Antiqua" w:hAnsi="Book Antiqua" w:cs="Times New Roman"/>
          <w:sz w:val="24"/>
          <w:szCs w:val="24"/>
          <w:lang w:val="en-US" w:eastAsia="zh-CN"/>
        </w:rPr>
      </w:pPr>
      <w:r w:rsidRPr="004C6B4D">
        <w:rPr>
          <w:rFonts w:ascii="Book Antiqua" w:hAnsi="Book Antiqua" w:cs="Times New Roman"/>
          <w:b/>
          <w:i/>
          <w:sz w:val="24"/>
          <w:szCs w:val="24"/>
          <w:lang w:val="en-US"/>
        </w:rPr>
        <w:t>Valve area and gradients</w:t>
      </w:r>
    </w:p>
    <w:p w14:paraId="056E55CA" w14:textId="42E5D14A" w:rsidR="00CC0955" w:rsidRPr="004C6B4D" w:rsidRDefault="00BB5CD3"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Determination of</w:t>
      </w:r>
      <w:r w:rsidR="00CC0955" w:rsidRPr="004C6B4D">
        <w:rPr>
          <w:rFonts w:ascii="Book Antiqua" w:hAnsi="Book Antiqua" w:cs="Times New Roman"/>
          <w:sz w:val="24"/>
          <w:szCs w:val="24"/>
          <w:lang w:val="en-US"/>
        </w:rPr>
        <w:t xml:space="preserve"> mean and peak transvalvular pre</w:t>
      </w:r>
      <w:r w:rsidR="00F57215" w:rsidRPr="004C6B4D">
        <w:rPr>
          <w:rFonts w:ascii="Book Antiqua" w:hAnsi="Book Antiqua" w:cs="Times New Roman"/>
          <w:sz w:val="24"/>
          <w:szCs w:val="24"/>
          <w:lang w:val="en-US"/>
        </w:rPr>
        <w:t xml:space="preserve">ssure gradients and the the calculation of </w:t>
      </w:r>
      <w:r w:rsidR="00CC0955" w:rsidRPr="004C6B4D">
        <w:rPr>
          <w:rFonts w:ascii="Book Antiqua" w:hAnsi="Book Antiqua" w:cs="Times New Roman"/>
          <w:sz w:val="24"/>
          <w:szCs w:val="24"/>
          <w:lang w:val="en-US"/>
        </w:rPr>
        <w:t>effective orifice</w:t>
      </w:r>
      <w:r w:rsidR="003E2EB7" w:rsidRPr="004C6B4D">
        <w:rPr>
          <w:rFonts w:ascii="Book Antiqua" w:hAnsi="Book Antiqua" w:cs="Times New Roman"/>
          <w:sz w:val="24"/>
          <w:szCs w:val="24"/>
          <w:lang w:val="en-US"/>
        </w:rPr>
        <w:t xml:space="preserve"> area (EOA) are easily obteined</w:t>
      </w:r>
      <w:r w:rsidR="00CC0955" w:rsidRPr="004C6B4D">
        <w:rPr>
          <w:rFonts w:ascii="Book Antiqua" w:hAnsi="Book Antiqua" w:cs="Times New Roman"/>
          <w:sz w:val="24"/>
          <w:szCs w:val="24"/>
          <w:lang w:val="en-US"/>
        </w:rPr>
        <w:t xml:space="preserve"> with continuous wave Doppler with TTE, not forgetting suprasternal notch and right parasternal </w:t>
      </w:r>
      <w:r w:rsidR="009D7A78" w:rsidRPr="004C6B4D">
        <w:rPr>
          <w:rFonts w:ascii="Book Antiqua" w:hAnsi="Book Antiqua" w:cs="Times New Roman"/>
          <w:sz w:val="24"/>
          <w:szCs w:val="24"/>
          <w:lang w:val="en-US"/>
        </w:rPr>
        <w:t>w</w:t>
      </w:r>
      <w:r w:rsidR="00CC0955" w:rsidRPr="004C6B4D">
        <w:rPr>
          <w:rFonts w:ascii="Book Antiqua" w:hAnsi="Book Antiqua" w:cs="Times New Roman"/>
          <w:sz w:val="24"/>
          <w:szCs w:val="24"/>
          <w:lang w:val="en-US"/>
        </w:rPr>
        <w:t xml:space="preserve">indows to </w:t>
      </w:r>
      <w:r w:rsidR="00F57215" w:rsidRPr="004C6B4D">
        <w:rPr>
          <w:rFonts w:ascii="Book Antiqua" w:hAnsi="Book Antiqua" w:cs="Times New Roman"/>
          <w:sz w:val="24"/>
          <w:szCs w:val="24"/>
          <w:lang w:val="en-US"/>
        </w:rPr>
        <w:t>confirm that maximum</w:t>
      </w:r>
      <w:r w:rsidR="00CC0955" w:rsidRPr="004C6B4D">
        <w:rPr>
          <w:rFonts w:ascii="Book Antiqua" w:hAnsi="Book Antiqua" w:cs="Times New Roman"/>
          <w:sz w:val="24"/>
          <w:szCs w:val="24"/>
          <w:lang w:val="en-US"/>
        </w:rPr>
        <w:t xml:space="preserve"> gradients are c</w:t>
      </w:r>
      <w:r w:rsidR="00F57215" w:rsidRPr="004C6B4D">
        <w:rPr>
          <w:rFonts w:ascii="Book Antiqua" w:hAnsi="Book Antiqua" w:cs="Times New Roman"/>
          <w:sz w:val="24"/>
          <w:szCs w:val="24"/>
          <w:lang w:val="en-US"/>
        </w:rPr>
        <w:t>atched</w:t>
      </w:r>
      <w:r w:rsidR="00CC0955" w:rsidRPr="004C6B4D">
        <w:rPr>
          <w:rFonts w:ascii="Book Antiqua" w:hAnsi="Book Antiqua" w:cs="Times New Roman"/>
          <w:sz w:val="24"/>
          <w:szCs w:val="24"/>
          <w:lang w:val="en-US"/>
        </w:rPr>
        <w:t xml:space="preserve">. </w:t>
      </w:r>
      <w:r w:rsidR="00F57215" w:rsidRPr="004C6B4D">
        <w:rPr>
          <w:rFonts w:ascii="Book Antiqua" w:hAnsi="Book Antiqua" w:cs="Times New Roman"/>
          <w:sz w:val="24"/>
          <w:szCs w:val="24"/>
          <w:lang w:val="en-US"/>
        </w:rPr>
        <w:t>CoreValve and Edward Sapien</w:t>
      </w:r>
      <w:r w:rsidR="00CC0955" w:rsidRPr="004C6B4D">
        <w:rPr>
          <w:rFonts w:ascii="Book Antiqua" w:hAnsi="Book Antiqua" w:cs="Times New Roman"/>
          <w:sz w:val="24"/>
          <w:szCs w:val="24"/>
          <w:lang w:val="en-US"/>
        </w:rPr>
        <w:t xml:space="preserve"> valves </w:t>
      </w:r>
      <w:r w:rsidR="00F57215" w:rsidRPr="004C6B4D">
        <w:rPr>
          <w:rFonts w:ascii="Book Antiqua" w:hAnsi="Book Antiqua" w:cs="Times New Roman"/>
          <w:sz w:val="24"/>
          <w:szCs w:val="24"/>
          <w:lang w:val="en-US"/>
        </w:rPr>
        <w:t>have very good flow feature</w:t>
      </w:r>
      <w:r w:rsidR="00CC0955" w:rsidRPr="004C6B4D">
        <w:rPr>
          <w:rFonts w:ascii="Book Antiqua" w:hAnsi="Book Antiqua" w:cs="Times New Roman"/>
          <w:sz w:val="24"/>
          <w:szCs w:val="24"/>
          <w:lang w:val="en-US"/>
        </w:rPr>
        <w:t>s wit</w:t>
      </w:r>
      <w:r w:rsidR="00F57215" w:rsidRPr="004C6B4D">
        <w:rPr>
          <w:rFonts w:ascii="Book Antiqua" w:hAnsi="Book Antiqua" w:cs="Times New Roman"/>
          <w:sz w:val="24"/>
          <w:szCs w:val="24"/>
          <w:lang w:val="en-US"/>
        </w:rPr>
        <w:t>h mean gradients of 10-</w:t>
      </w:r>
      <w:r w:rsidR="003E2EB7" w:rsidRPr="004C6B4D">
        <w:rPr>
          <w:rFonts w:ascii="Book Antiqua" w:hAnsi="Book Antiqua" w:cs="Times New Roman"/>
          <w:sz w:val="24"/>
          <w:szCs w:val="24"/>
          <w:lang w:val="en-US"/>
        </w:rPr>
        <w:t>15 mm</w:t>
      </w:r>
      <w:r w:rsidR="00CC0955" w:rsidRPr="004C6B4D">
        <w:rPr>
          <w:rFonts w:ascii="Book Antiqua" w:hAnsi="Book Antiqua" w:cs="Times New Roman"/>
          <w:sz w:val="24"/>
          <w:szCs w:val="24"/>
          <w:lang w:val="en-US"/>
        </w:rPr>
        <w:t>Hg</w:t>
      </w:r>
      <w:r w:rsidR="004F458E" w:rsidRPr="004C6B4D">
        <w:rPr>
          <w:rFonts w:ascii="Book Antiqua" w:hAnsi="Book Antiqua" w:cs="Times New Roman"/>
          <w:sz w:val="24"/>
          <w:szCs w:val="24"/>
          <w:lang w:val="en-US"/>
        </w:rPr>
        <w:t xml:space="preserve">, with </w:t>
      </w:r>
      <w:r w:rsidR="00B45091" w:rsidRPr="004C6B4D">
        <w:rPr>
          <w:rFonts w:ascii="Book Antiqua" w:hAnsi="Book Antiqua" w:cs="Times New Roman"/>
          <w:sz w:val="24"/>
          <w:szCs w:val="24"/>
          <w:lang w:val="en-US"/>
        </w:rPr>
        <w:t>relatively stable gradients</w:t>
      </w:r>
      <w:r w:rsidR="007303BB" w:rsidRPr="004C6B4D">
        <w:rPr>
          <w:rFonts w:ascii="Book Antiqua" w:hAnsi="Book Antiqua" w:cs="Times New Roman"/>
          <w:sz w:val="24"/>
          <w:szCs w:val="24"/>
          <w:vertAlign w:val="superscript"/>
          <w:lang w:val="en-US"/>
        </w:rPr>
        <w:t>[</w:t>
      </w:r>
      <w:r w:rsidR="00B45091" w:rsidRPr="004C6B4D">
        <w:rPr>
          <w:rFonts w:ascii="Book Antiqua" w:hAnsi="Book Antiqua" w:cs="Times New Roman"/>
          <w:sz w:val="24"/>
          <w:szCs w:val="24"/>
          <w:vertAlign w:val="superscript"/>
          <w:lang w:val="en-US"/>
        </w:rPr>
        <w:t>3</w:t>
      </w:r>
      <w:r w:rsidR="00E832D5" w:rsidRPr="004C6B4D">
        <w:rPr>
          <w:rFonts w:ascii="Book Antiqua" w:hAnsi="Book Antiqua" w:cs="Times New Roman"/>
          <w:sz w:val="24"/>
          <w:szCs w:val="24"/>
          <w:vertAlign w:val="superscript"/>
          <w:lang w:val="en-US"/>
        </w:rPr>
        <w:t>2</w:t>
      </w:r>
      <w:r w:rsidR="007303BB" w:rsidRPr="004C6B4D">
        <w:rPr>
          <w:rFonts w:ascii="Book Antiqua" w:hAnsi="Book Antiqua" w:cs="Times New Roman"/>
          <w:sz w:val="24"/>
          <w:szCs w:val="24"/>
          <w:vertAlign w:val="superscript"/>
          <w:lang w:val="en-US"/>
        </w:rPr>
        <w:t>]</w:t>
      </w:r>
      <w:r w:rsidR="00B45091" w:rsidRPr="004C6B4D">
        <w:rPr>
          <w:rFonts w:ascii="Book Antiqua" w:hAnsi="Book Antiqua" w:cs="Times New Roman"/>
          <w:sz w:val="24"/>
          <w:szCs w:val="24"/>
          <w:lang w:val="en-US"/>
        </w:rPr>
        <w:t xml:space="preserve"> or</w:t>
      </w:r>
      <w:r w:rsidR="004F458E" w:rsidRPr="004C6B4D">
        <w:rPr>
          <w:rFonts w:ascii="Book Antiqua" w:hAnsi="Book Antiqua" w:cs="Times New Roman"/>
          <w:sz w:val="24"/>
          <w:szCs w:val="24"/>
          <w:lang w:val="en-US"/>
        </w:rPr>
        <w:t xml:space="preserve"> </w:t>
      </w:r>
      <w:r w:rsidR="00F57215" w:rsidRPr="004C6B4D">
        <w:rPr>
          <w:rFonts w:ascii="Book Antiqua" w:hAnsi="Book Antiqua" w:cs="Times New Roman"/>
          <w:sz w:val="24"/>
          <w:szCs w:val="24"/>
          <w:lang w:val="en-US"/>
        </w:rPr>
        <w:t>little</w:t>
      </w:r>
      <w:r w:rsidR="004F458E" w:rsidRPr="004C6B4D">
        <w:rPr>
          <w:rFonts w:ascii="Book Antiqua" w:hAnsi="Book Antiqua" w:cs="Times New Roman"/>
          <w:sz w:val="24"/>
          <w:szCs w:val="24"/>
          <w:lang w:val="en-US"/>
        </w:rPr>
        <w:t xml:space="preserve"> </w:t>
      </w:r>
      <w:r w:rsidR="00F57215" w:rsidRPr="004C6B4D">
        <w:rPr>
          <w:rFonts w:ascii="Book Antiqua" w:hAnsi="Book Antiqua" w:cs="Times New Roman"/>
          <w:sz w:val="24"/>
          <w:szCs w:val="24"/>
          <w:lang w:val="en-US"/>
        </w:rPr>
        <w:t>rise</w:t>
      </w:r>
      <w:r w:rsidR="004F458E" w:rsidRPr="004C6B4D">
        <w:rPr>
          <w:rFonts w:ascii="Book Antiqua" w:hAnsi="Book Antiqua" w:cs="Times New Roman"/>
          <w:sz w:val="24"/>
          <w:szCs w:val="24"/>
          <w:lang w:val="en-US"/>
        </w:rPr>
        <w:t xml:space="preserve"> in mean transvalvular</w:t>
      </w:r>
      <w:r w:rsidR="00B45091" w:rsidRPr="004C6B4D">
        <w:rPr>
          <w:rFonts w:ascii="Book Antiqua" w:hAnsi="Book Antiqua" w:cs="Times New Roman"/>
          <w:sz w:val="24"/>
          <w:szCs w:val="24"/>
          <w:lang w:val="en-US"/>
        </w:rPr>
        <w:t xml:space="preserve"> </w:t>
      </w:r>
      <w:r w:rsidR="004F458E" w:rsidRPr="004C6B4D">
        <w:rPr>
          <w:rFonts w:ascii="Book Antiqua" w:hAnsi="Book Antiqua" w:cs="Times New Roman"/>
          <w:sz w:val="24"/>
          <w:szCs w:val="24"/>
          <w:lang w:val="en-US"/>
        </w:rPr>
        <w:t xml:space="preserve">gradient (3.8%/year) and a </w:t>
      </w:r>
      <w:r w:rsidR="00F57215" w:rsidRPr="004C6B4D">
        <w:rPr>
          <w:rFonts w:ascii="Book Antiqua" w:hAnsi="Book Antiqua" w:cs="Times New Roman"/>
          <w:sz w:val="24"/>
          <w:szCs w:val="24"/>
          <w:lang w:val="en-US"/>
        </w:rPr>
        <w:t>low decrease</w:t>
      </w:r>
      <w:r w:rsidR="004F458E" w:rsidRPr="004C6B4D">
        <w:rPr>
          <w:rFonts w:ascii="Book Antiqua" w:hAnsi="Book Antiqua" w:cs="Times New Roman"/>
          <w:sz w:val="24"/>
          <w:szCs w:val="24"/>
          <w:lang w:val="en-US"/>
        </w:rPr>
        <w:t xml:space="preserve"> in valve</w:t>
      </w:r>
      <w:r w:rsidR="00B45091" w:rsidRPr="004C6B4D">
        <w:rPr>
          <w:rFonts w:ascii="Book Antiqua" w:hAnsi="Book Antiqua" w:cs="Times New Roman"/>
          <w:sz w:val="24"/>
          <w:szCs w:val="24"/>
          <w:lang w:val="en-US"/>
        </w:rPr>
        <w:t xml:space="preserve"> </w:t>
      </w:r>
      <w:r w:rsidR="004F458E" w:rsidRPr="004C6B4D">
        <w:rPr>
          <w:rFonts w:ascii="Book Antiqua" w:hAnsi="Book Antiqua" w:cs="Times New Roman"/>
          <w:sz w:val="24"/>
          <w:szCs w:val="24"/>
          <w:lang w:val="en-US"/>
        </w:rPr>
        <w:t>area (0.06 cm</w:t>
      </w:r>
      <w:r w:rsidR="009D7A78" w:rsidRPr="004C6B4D">
        <w:rPr>
          <w:rFonts w:ascii="Book Antiqua" w:hAnsi="Book Antiqua" w:cs="Times New Roman"/>
          <w:sz w:val="24"/>
          <w:szCs w:val="24"/>
          <w:vertAlign w:val="superscript"/>
          <w:lang w:val="en-US"/>
        </w:rPr>
        <w:t>2</w:t>
      </w:r>
      <w:r w:rsidR="004F458E" w:rsidRPr="004C6B4D">
        <w:rPr>
          <w:rFonts w:ascii="Book Antiqua" w:hAnsi="Book Antiqua" w:cs="Times New Roman"/>
          <w:sz w:val="24"/>
          <w:szCs w:val="24"/>
          <w:lang w:val="en-US"/>
        </w:rPr>
        <w:t>/year)</w:t>
      </w:r>
      <w:r w:rsidR="007303BB" w:rsidRPr="004C6B4D">
        <w:rPr>
          <w:rFonts w:ascii="Book Antiqua" w:hAnsi="Book Antiqua" w:cs="Times New Roman"/>
          <w:sz w:val="24"/>
          <w:szCs w:val="24"/>
          <w:vertAlign w:val="superscript"/>
          <w:lang w:val="en-US"/>
        </w:rPr>
        <w:t>[</w:t>
      </w:r>
      <w:r w:rsidR="004F458E" w:rsidRPr="004C6B4D">
        <w:rPr>
          <w:rFonts w:ascii="Book Antiqua" w:hAnsi="Book Antiqua" w:cs="Times New Roman"/>
          <w:sz w:val="24"/>
          <w:szCs w:val="24"/>
          <w:vertAlign w:val="superscript"/>
          <w:lang w:val="en-US"/>
        </w:rPr>
        <w:t>3</w:t>
      </w:r>
      <w:r w:rsidR="00E832D5" w:rsidRPr="004C6B4D">
        <w:rPr>
          <w:rFonts w:ascii="Book Antiqua" w:hAnsi="Book Antiqua" w:cs="Times New Roman"/>
          <w:sz w:val="24"/>
          <w:szCs w:val="24"/>
          <w:vertAlign w:val="superscript"/>
          <w:lang w:val="en-US"/>
        </w:rPr>
        <w:t>3</w:t>
      </w:r>
      <w:r w:rsidR="007303BB" w:rsidRPr="004C6B4D">
        <w:rPr>
          <w:rFonts w:ascii="Book Antiqua" w:hAnsi="Book Antiqua" w:cs="Times New Roman"/>
          <w:sz w:val="24"/>
          <w:szCs w:val="24"/>
          <w:vertAlign w:val="superscript"/>
          <w:lang w:val="en-US"/>
        </w:rPr>
        <w:t>]</w:t>
      </w:r>
      <w:r w:rsidR="004F458E" w:rsidRPr="004C6B4D">
        <w:rPr>
          <w:rFonts w:ascii="Book Antiqua" w:hAnsi="Book Antiqua" w:cs="Times New Roman"/>
          <w:sz w:val="24"/>
          <w:szCs w:val="24"/>
          <w:lang w:val="en-US"/>
        </w:rPr>
        <w:t>.</w:t>
      </w:r>
    </w:p>
    <w:p w14:paraId="0B5AB563" w14:textId="77777777" w:rsidR="00CC0955" w:rsidRPr="004C6B4D" w:rsidRDefault="00CC0955" w:rsidP="004C6B4D">
      <w:pPr>
        <w:widowControl w:val="0"/>
        <w:autoSpaceDE w:val="0"/>
        <w:autoSpaceDN w:val="0"/>
        <w:adjustRightInd w:val="0"/>
        <w:spacing w:after="0" w:line="360" w:lineRule="auto"/>
        <w:jc w:val="both"/>
        <w:rPr>
          <w:rFonts w:ascii="Book Antiqua" w:hAnsi="Book Antiqua" w:cs="Times New Roman"/>
          <w:b/>
          <w:i/>
          <w:sz w:val="24"/>
          <w:szCs w:val="24"/>
          <w:lang w:val="en-US"/>
        </w:rPr>
      </w:pPr>
    </w:p>
    <w:p w14:paraId="45DD8088" w14:textId="0CC83B58" w:rsidR="00802BE5" w:rsidRPr="004C6B4D" w:rsidRDefault="005C626D" w:rsidP="004C6B4D">
      <w:pPr>
        <w:widowControl w:val="0"/>
        <w:autoSpaceDE w:val="0"/>
        <w:autoSpaceDN w:val="0"/>
        <w:adjustRightInd w:val="0"/>
        <w:spacing w:after="0" w:line="360" w:lineRule="auto"/>
        <w:jc w:val="both"/>
        <w:rPr>
          <w:rFonts w:ascii="Book Antiqua" w:hAnsi="Book Antiqua" w:cs="Times New Roman"/>
          <w:b/>
          <w:i/>
          <w:sz w:val="24"/>
          <w:szCs w:val="24"/>
          <w:lang w:val="en-US" w:eastAsia="zh-CN"/>
        </w:rPr>
      </w:pPr>
      <w:r w:rsidRPr="004C6B4D">
        <w:rPr>
          <w:rFonts w:ascii="Book Antiqua" w:hAnsi="Book Antiqua" w:cs="Times New Roman"/>
          <w:b/>
          <w:i/>
          <w:sz w:val="24"/>
          <w:szCs w:val="24"/>
          <w:lang w:val="en-US"/>
        </w:rPr>
        <w:t>Aortic regurgitation</w:t>
      </w:r>
    </w:p>
    <w:p w14:paraId="16DAAC33" w14:textId="21F3AB7A" w:rsidR="005C626D" w:rsidRPr="004C6B4D" w:rsidRDefault="005C626D"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 xml:space="preserve">Follow-up echocardiograms should </w:t>
      </w:r>
      <w:r w:rsidR="009365A3" w:rsidRPr="004C6B4D">
        <w:rPr>
          <w:rFonts w:ascii="Book Antiqua" w:hAnsi="Book Antiqua" w:cs="Times New Roman"/>
          <w:sz w:val="24"/>
          <w:szCs w:val="24"/>
          <w:lang w:val="en-US"/>
        </w:rPr>
        <w:t>recognize</w:t>
      </w:r>
      <w:r w:rsidRPr="004C6B4D">
        <w:rPr>
          <w:rFonts w:ascii="Book Antiqua" w:hAnsi="Book Antiqua" w:cs="Times New Roman"/>
          <w:sz w:val="24"/>
          <w:szCs w:val="24"/>
          <w:lang w:val="en-US"/>
        </w:rPr>
        <w:t xml:space="preserve"> the </w:t>
      </w:r>
      <w:r w:rsidR="009365A3" w:rsidRPr="004C6B4D">
        <w:rPr>
          <w:rFonts w:ascii="Book Antiqua" w:hAnsi="Book Antiqua" w:cs="Times New Roman"/>
          <w:sz w:val="24"/>
          <w:szCs w:val="24"/>
          <w:lang w:val="en-US"/>
        </w:rPr>
        <w:t>existence</w:t>
      </w:r>
      <w:r w:rsidRPr="004C6B4D">
        <w:rPr>
          <w:rFonts w:ascii="Book Antiqua" w:hAnsi="Book Antiqua" w:cs="Times New Roman"/>
          <w:sz w:val="24"/>
          <w:szCs w:val="24"/>
          <w:lang w:val="en-US"/>
        </w:rPr>
        <w:t>,</w:t>
      </w:r>
      <w:r w:rsidR="00AE19B4" w:rsidRPr="004C6B4D">
        <w:rPr>
          <w:rFonts w:ascii="Book Antiqua" w:hAnsi="Book Antiqua" w:cs="Times New Roman"/>
          <w:sz w:val="24"/>
          <w:szCs w:val="24"/>
          <w:lang w:val="en-US"/>
        </w:rPr>
        <w:t xml:space="preserve"> </w:t>
      </w:r>
      <w:r w:rsidR="009365A3" w:rsidRPr="004C6B4D">
        <w:rPr>
          <w:rFonts w:ascii="Book Antiqua" w:hAnsi="Book Antiqua" w:cs="Times New Roman"/>
          <w:sz w:val="24"/>
          <w:szCs w:val="24"/>
          <w:lang w:val="en-US"/>
        </w:rPr>
        <w:t>position</w:t>
      </w:r>
      <w:r w:rsidR="00AE19B4" w:rsidRPr="004C6B4D">
        <w:rPr>
          <w:rFonts w:ascii="Book Antiqua" w:hAnsi="Book Antiqua" w:cs="Times New Roman"/>
          <w:sz w:val="24"/>
          <w:szCs w:val="24"/>
          <w:lang w:val="en-US"/>
        </w:rPr>
        <w:t xml:space="preserve">, and severity of </w:t>
      </w:r>
      <w:r w:rsidRPr="004C6B4D">
        <w:rPr>
          <w:rFonts w:ascii="Book Antiqua" w:hAnsi="Book Antiqua" w:cs="Times New Roman"/>
          <w:sz w:val="24"/>
          <w:szCs w:val="24"/>
          <w:lang w:val="en-US"/>
        </w:rPr>
        <w:t>valvular and paravalvular AR</w:t>
      </w:r>
      <w:r w:rsidR="00BB5CD3" w:rsidRPr="004C6B4D">
        <w:rPr>
          <w:rFonts w:ascii="Book Antiqua" w:hAnsi="Book Antiqua" w:cs="Times New Roman"/>
          <w:sz w:val="24"/>
          <w:szCs w:val="24"/>
          <w:lang w:val="en-US"/>
        </w:rPr>
        <w:t>, using</w:t>
      </w:r>
      <w:r w:rsidR="00AE19B4" w:rsidRPr="004C6B4D">
        <w:rPr>
          <w:rFonts w:ascii="Book Antiqua" w:hAnsi="Book Antiqua" w:cs="Times New Roman"/>
          <w:sz w:val="24"/>
          <w:szCs w:val="24"/>
          <w:lang w:val="en-US"/>
        </w:rPr>
        <w:t xml:space="preserve"> </w:t>
      </w:r>
      <w:r w:rsidR="009365A3" w:rsidRPr="004C6B4D">
        <w:rPr>
          <w:rFonts w:ascii="Book Antiqua" w:hAnsi="Book Antiqua" w:cs="Times New Roman"/>
          <w:sz w:val="24"/>
          <w:szCs w:val="24"/>
          <w:lang w:val="en-US"/>
        </w:rPr>
        <w:t>all the possible views</w:t>
      </w:r>
      <w:r w:rsidR="00AE19B4" w:rsidRPr="004C6B4D">
        <w:rPr>
          <w:rFonts w:ascii="Book Antiqua" w:hAnsi="Book Antiqua" w:cs="Times New Roman"/>
          <w:sz w:val="24"/>
          <w:szCs w:val="24"/>
          <w:lang w:val="en-US"/>
        </w:rPr>
        <w:t xml:space="preserve"> in case of eccentric</w:t>
      </w:r>
      <w:r w:rsidR="009365A3" w:rsidRPr="004C6B4D">
        <w:rPr>
          <w:rFonts w:ascii="Book Antiqua" w:hAnsi="Book Antiqua" w:cs="Times New Roman"/>
          <w:sz w:val="24"/>
          <w:szCs w:val="24"/>
          <w:lang w:val="en-US"/>
        </w:rPr>
        <w:t>al</w:t>
      </w:r>
      <w:r w:rsidR="00AE19B4" w:rsidRPr="004C6B4D">
        <w:rPr>
          <w:rFonts w:ascii="Book Antiqua" w:hAnsi="Book Antiqua" w:cs="Times New Roman"/>
          <w:sz w:val="24"/>
          <w:szCs w:val="24"/>
          <w:lang w:val="en-US"/>
        </w:rPr>
        <w:t xml:space="preserve"> jets</w:t>
      </w:r>
      <w:r w:rsidRPr="004C6B4D">
        <w:rPr>
          <w:rFonts w:ascii="Book Antiqua" w:hAnsi="Book Antiqua" w:cs="Times New Roman"/>
          <w:sz w:val="24"/>
          <w:szCs w:val="24"/>
          <w:lang w:val="en-US"/>
        </w:rPr>
        <w:t xml:space="preserve">. </w:t>
      </w:r>
      <w:r w:rsidR="00E832D5" w:rsidRPr="004C6B4D">
        <w:rPr>
          <w:rFonts w:ascii="Book Antiqua" w:hAnsi="Book Antiqua" w:cs="Times New Roman"/>
          <w:sz w:val="24"/>
          <w:szCs w:val="24"/>
          <w:lang w:val="en-US"/>
        </w:rPr>
        <w:t xml:space="preserve">Paravalvular regurgitation is </w:t>
      </w:r>
      <w:r w:rsidR="009365A3" w:rsidRPr="004C6B4D">
        <w:rPr>
          <w:rFonts w:ascii="Book Antiqua" w:hAnsi="Book Antiqua" w:cs="Times New Roman"/>
          <w:sz w:val="24"/>
          <w:szCs w:val="24"/>
          <w:lang w:val="en-US"/>
        </w:rPr>
        <w:t>generally</w:t>
      </w:r>
      <w:r w:rsidR="00E832D5" w:rsidRPr="004C6B4D">
        <w:rPr>
          <w:rFonts w:ascii="Book Antiqua" w:hAnsi="Book Antiqua" w:cs="Times New Roman"/>
          <w:sz w:val="24"/>
          <w:szCs w:val="24"/>
          <w:lang w:val="en-US"/>
        </w:rPr>
        <w:t xml:space="preserve"> </w:t>
      </w:r>
      <w:r w:rsidR="009365A3" w:rsidRPr="004C6B4D">
        <w:rPr>
          <w:rFonts w:ascii="Book Antiqua" w:hAnsi="Book Antiqua" w:cs="Times New Roman"/>
          <w:sz w:val="24"/>
          <w:szCs w:val="24"/>
          <w:lang w:val="en-US"/>
        </w:rPr>
        <w:t>produced</w:t>
      </w:r>
      <w:r w:rsidR="00E832D5" w:rsidRPr="004C6B4D">
        <w:rPr>
          <w:rFonts w:ascii="Book Antiqua" w:hAnsi="Book Antiqua" w:cs="Times New Roman"/>
          <w:sz w:val="24"/>
          <w:szCs w:val="24"/>
          <w:lang w:val="en-US"/>
        </w:rPr>
        <w:t xml:space="preserve"> by i</w:t>
      </w:r>
      <w:r w:rsidR="009365A3" w:rsidRPr="004C6B4D">
        <w:rPr>
          <w:rFonts w:ascii="Book Antiqua" w:hAnsi="Book Antiqua" w:cs="Times New Roman"/>
          <w:sz w:val="24"/>
          <w:szCs w:val="24"/>
          <w:lang w:val="en-US"/>
        </w:rPr>
        <w:t>mperfect</w:t>
      </w:r>
      <w:r w:rsidR="00E832D5" w:rsidRPr="004C6B4D">
        <w:rPr>
          <w:rFonts w:ascii="Book Antiqua" w:hAnsi="Book Antiqua" w:cs="Times New Roman"/>
          <w:sz w:val="24"/>
          <w:szCs w:val="24"/>
          <w:lang w:val="en-US"/>
        </w:rPr>
        <w:t xml:space="preserve"> </w:t>
      </w:r>
      <w:r w:rsidR="009365A3" w:rsidRPr="004C6B4D">
        <w:rPr>
          <w:rFonts w:ascii="Book Antiqua" w:hAnsi="Book Antiqua" w:cs="Times New Roman"/>
          <w:sz w:val="24"/>
          <w:szCs w:val="24"/>
          <w:lang w:val="en-US"/>
        </w:rPr>
        <w:t>device</w:t>
      </w:r>
      <w:r w:rsidR="00E832D5" w:rsidRPr="004C6B4D">
        <w:rPr>
          <w:rFonts w:ascii="Book Antiqua" w:hAnsi="Book Antiqua" w:cs="Times New Roman"/>
          <w:sz w:val="24"/>
          <w:szCs w:val="24"/>
          <w:lang w:val="en-US"/>
        </w:rPr>
        <w:t xml:space="preserve"> apposition to the </w:t>
      </w:r>
      <w:r w:rsidR="009365A3" w:rsidRPr="004C6B4D">
        <w:rPr>
          <w:rFonts w:ascii="Book Antiqua" w:hAnsi="Book Antiqua" w:cs="Times New Roman"/>
          <w:sz w:val="24"/>
          <w:szCs w:val="24"/>
          <w:lang w:val="en-US"/>
        </w:rPr>
        <w:t xml:space="preserve">host </w:t>
      </w:r>
      <w:r w:rsidR="00E832D5" w:rsidRPr="004C6B4D">
        <w:rPr>
          <w:rFonts w:ascii="Book Antiqua" w:hAnsi="Book Antiqua" w:cs="Times New Roman"/>
          <w:sz w:val="24"/>
          <w:szCs w:val="24"/>
          <w:lang w:val="en-US"/>
        </w:rPr>
        <w:t xml:space="preserve">annulus </w:t>
      </w:r>
      <w:r w:rsidR="009365A3" w:rsidRPr="004C6B4D">
        <w:rPr>
          <w:rFonts w:ascii="Book Antiqua" w:hAnsi="Book Antiqua" w:cs="Times New Roman"/>
          <w:sz w:val="24"/>
          <w:szCs w:val="24"/>
          <w:lang w:val="en-US"/>
        </w:rPr>
        <w:t>because of</w:t>
      </w:r>
      <w:r w:rsidR="00E832D5" w:rsidRPr="004C6B4D">
        <w:rPr>
          <w:rFonts w:ascii="Book Antiqua" w:hAnsi="Book Antiqua" w:cs="Times New Roman"/>
          <w:sz w:val="24"/>
          <w:szCs w:val="24"/>
          <w:lang w:val="en-US"/>
        </w:rPr>
        <w:t xml:space="preserve"> to remaining </w:t>
      </w:r>
      <w:r w:rsidR="009365A3" w:rsidRPr="004C6B4D">
        <w:rPr>
          <w:rFonts w:ascii="Book Antiqua" w:hAnsi="Book Antiqua" w:cs="Times New Roman"/>
          <w:sz w:val="24"/>
          <w:szCs w:val="24"/>
          <w:lang w:val="en-US"/>
        </w:rPr>
        <w:t>calcium, undersized</w:t>
      </w:r>
      <w:r w:rsidR="00E832D5" w:rsidRPr="004C6B4D">
        <w:rPr>
          <w:rFonts w:ascii="Book Antiqua" w:hAnsi="Book Antiqua" w:cs="Times New Roman"/>
          <w:sz w:val="24"/>
          <w:szCs w:val="24"/>
          <w:lang w:val="en-US"/>
        </w:rPr>
        <w:t xml:space="preserve"> prosthesis,</w:t>
      </w:r>
      <w:r w:rsidR="00E33945" w:rsidRPr="004C6B4D">
        <w:rPr>
          <w:rFonts w:ascii="Book Antiqua" w:hAnsi="Book Antiqua" w:cs="Times New Roman"/>
          <w:sz w:val="24"/>
          <w:szCs w:val="24"/>
          <w:lang w:val="en-US"/>
        </w:rPr>
        <w:t xml:space="preserve"> </w:t>
      </w:r>
      <w:r w:rsidR="002B6CD0" w:rsidRPr="004C6B4D">
        <w:rPr>
          <w:rFonts w:ascii="Book Antiqua" w:hAnsi="Book Antiqua" w:cs="Times New Roman"/>
          <w:sz w:val="24"/>
          <w:szCs w:val="24"/>
          <w:lang w:val="en-US"/>
        </w:rPr>
        <w:t xml:space="preserve">or too low position of the </w:t>
      </w:r>
      <w:proofErr w:type="gramStart"/>
      <w:r w:rsidR="002B6CD0" w:rsidRPr="004C6B4D">
        <w:rPr>
          <w:rFonts w:ascii="Book Antiqua" w:hAnsi="Book Antiqua" w:cs="Times New Roman"/>
          <w:sz w:val="24"/>
          <w:szCs w:val="24"/>
          <w:lang w:val="en-US"/>
        </w:rPr>
        <w:t>valve</w:t>
      </w:r>
      <w:r w:rsidR="007E0D5E">
        <w:rPr>
          <w:rFonts w:ascii="Book Antiqua" w:hAnsi="Book Antiqua" w:cs="Times New Roman" w:hint="eastAsia"/>
          <w:sz w:val="24"/>
          <w:szCs w:val="24"/>
          <w:vertAlign w:val="superscript"/>
          <w:lang w:val="en-US" w:eastAsia="zh-CN"/>
        </w:rPr>
        <w:t>[</w:t>
      </w:r>
      <w:proofErr w:type="gramEnd"/>
      <w:r w:rsidR="00E832D5" w:rsidRPr="004C6B4D">
        <w:rPr>
          <w:rFonts w:ascii="Book Antiqua" w:hAnsi="Book Antiqua" w:cs="Times New Roman"/>
          <w:sz w:val="24"/>
          <w:szCs w:val="24"/>
          <w:vertAlign w:val="superscript"/>
          <w:lang w:val="en-US"/>
        </w:rPr>
        <w:t>34</w:t>
      </w:r>
      <w:r w:rsidR="007303BB" w:rsidRPr="004C6B4D">
        <w:rPr>
          <w:rFonts w:ascii="Book Antiqua" w:hAnsi="Book Antiqua" w:cs="Times New Roman"/>
          <w:sz w:val="24"/>
          <w:szCs w:val="24"/>
          <w:vertAlign w:val="superscript"/>
          <w:lang w:val="en-US"/>
        </w:rPr>
        <w:t>]</w:t>
      </w:r>
      <w:r w:rsidR="00E715EA" w:rsidRPr="004C6B4D">
        <w:rPr>
          <w:rFonts w:ascii="Book Antiqua" w:hAnsi="Book Antiqua" w:cs="Times New Roman"/>
          <w:sz w:val="24"/>
          <w:szCs w:val="24"/>
          <w:lang w:val="en-US"/>
        </w:rPr>
        <w:t>, so imaging in multiple planes is necessary</w:t>
      </w:r>
      <w:r w:rsidR="00E832D5" w:rsidRPr="004C6B4D">
        <w:rPr>
          <w:rFonts w:ascii="Book Antiqua" w:hAnsi="Book Antiqua" w:cs="Times New Roman"/>
          <w:sz w:val="24"/>
          <w:szCs w:val="24"/>
          <w:lang w:val="en-US"/>
        </w:rPr>
        <w:t xml:space="preserve">. </w:t>
      </w:r>
      <w:r w:rsidR="002B6CD0" w:rsidRPr="004C6B4D">
        <w:rPr>
          <w:rFonts w:ascii="Book Antiqua" w:hAnsi="Book Antiqua" w:cs="Times New Roman"/>
          <w:sz w:val="24"/>
          <w:szCs w:val="24"/>
          <w:lang w:val="en-US"/>
        </w:rPr>
        <w:t>Valvular and paravalvular</w:t>
      </w:r>
      <w:r w:rsidR="00E715EA" w:rsidRPr="004C6B4D">
        <w:rPr>
          <w:rFonts w:ascii="Book Antiqua" w:hAnsi="Book Antiqua" w:cs="Times New Roman"/>
          <w:sz w:val="24"/>
          <w:szCs w:val="24"/>
          <w:lang w:val="en-US"/>
        </w:rPr>
        <w:t xml:space="preserve"> </w:t>
      </w:r>
      <w:r w:rsidR="002B6CD0" w:rsidRPr="004C6B4D">
        <w:rPr>
          <w:rFonts w:ascii="Book Antiqua" w:hAnsi="Book Antiqua" w:cs="Times New Roman"/>
          <w:sz w:val="24"/>
          <w:szCs w:val="24"/>
          <w:lang w:val="en-US"/>
        </w:rPr>
        <w:t>AR</w:t>
      </w:r>
      <w:r w:rsidR="00E715EA" w:rsidRPr="004C6B4D">
        <w:rPr>
          <w:rFonts w:ascii="Book Antiqua" w:hAnsi="Book Antiqua" w:cs="Times New Roman"/>
          <w:sz w:val="24"/>
          <w:szCs w:val="24"/>
          <w:lang w:val="en-US"/>
        </w:rPr>
        <w:t xml:space="preserve"> af</w:t>
      </w:r>
      <w:r w:rsidR="002B6CD0" w:rsidRPr="004C6B4D">
        <w:rPr>
          <w:rFonts w:ascii="Book Antiqua" w:hAnsi="Book Antiqua" w:cs="Times New Roman"/>
          <w:sz w:val="24"/>
          <w:szCs w:val="24"/>
          <w:lang w:val="en-US"/>
        </w:rPr>
        <w:t>fect LV hemodynamic condition, determined by raised</w:t>
      </w:r>
      <w:r w:rsidR="00E715EA" w:rsidRPr="004C6B4D">
        <w:rPr>
          <w:rFonts w:ascii="Book Antiqua" w:hAnsi="Book Antiqua" w:cs="Times New Roman"/>
          <w:sz w:val="24"/>
          <w:szCs w:val="24"/>
          <w:lang w:val="en-US"/>
        </w:rPr>
        <w:t xml:space="preserve"> volume </w:t>
      </w:r>
      <w:r w:rsidR="002B6CD0" w:rsidRPr="004C6B4D">
        <w:rPr>
          <w:rFonts w:ascii="Book Antiqua" w:hAnsi="Book Antiqua" w:cs="Times New Roman"/>
          <w:sz w:val="24"/>
          <w:szCs w:val="24"/>
          <w:lang w:val="en-US"/>
        </w:rPr>
        <w:t>burden</w:t>
      </w:r>
      <w:r w:rsidR="00E715EA" w:rsidRPr="004C6B4D">
        <w:rPr>
          <w:rFonts w:ascii="Book Antiqua" w:hAnsi="Book Antiqua" w:cs="Times New Roman"/>
          <w:sz w:val="24"/>
          <w:szCs w:val="24"/>
          <w:lang w:val="en-US"/>
        </w:rPr>
        <w:t xml:space="preserve">, </w:t>
      </w:r>
      <w:r w:rsidR="002B6CD0" w:rsidRPr="004C6B4D">
        <w:rPr>
          <w:rFonts w:ascii="Book Antiqua" w:hAnsi="Book Antiqua" w:cs="Times New Roman"/>
          <w:sz w:val="24"/>
          <w:szCs w:val="24"/>
          <w:lang w:val="en-US"/>
        </w:rPr>
        <w:t xml:space="preserve">consequently affecting </w:t>
      </w:r>
      <w:r w:rsidR="00E715EA" w:rsidRPr="004C6B4D">
        <w:rPr>
          <w:rFonts w:ascii="Book Antiqua" w:hAnsi="Book Antiqua" w:cs="Times New Roman"/>
          <w:sz w:val="24"/>
          <w:szCs w:val="24"/>
          <w:lang w:val="en-US"/>
        </w:rPr>
        <w:t>chamber dilat</w:t>
      </w:r>
      <w:r w:rsidR="002B6CD0" w:rsidRPr="004C6B4D">
        <w:rPr>
          <w:rFonts w:ascii="Book Antiqua" w:hAnsi="Book Antiqua" w:cs="Times New Roman"/>
          <w:sz w:val="24"/>
          <w:szCs w:val="24"/>
          <w:lang w:val="en-US"/>
        </w:rPr>
        <w:t>at</w:t>
      </w:r>
      <w:r w:rsidR="00E715EA" w:rsidRPr="004C6B4D">
        <w:rPr>
          <w:rFonts w:ascii="Book Antiqua" w:hAnsi="Book Antiqua" w:cs="Times New Roman"/>
          <w:sz w:val="24"/>
          <w:szCs w:val="24"/>
          <w:lang w:val="en-US"/>
        </w:rPr>
        <w:t xml:space="preserve">ion, LV </w:t>
      </w:r>
      <w:r w:rsidR="002B6CD0" w:rsidRPr="004C6B4D">
        <w:rPr>
          <w:rFonts w:ascii="Book Antiqua" w:hAnsi="Book Antiqua" w:cs="Times New Roman"/>
          <w:sz w:val="24"/>
          <w:szCs w:val="24"/>
          <w:lang w:val="en-US"/>
        </w:rPr>
        <w:t>performance</w:t>
      </w:r>
      <w:r w:rsidR="00E715EA" w:rsidRPr="004C6B4D">
        <w:rPr>
          <w:rFonts w:ascii="Book Antiqua" w:hAnsi="Book Antiqua" w:cs="Times New Roman"/>
          <w:sz w:val="24"/>
          <w:szCs w:val="24"/>
          <w:lang w:val="en-US"/>
        </w:rPr>
        <w:t>,</w:t>
      </w:r>
      <w:r w:rsidR="00E33945" w:rsidRPr="004C6B4D">
        <w:rPr>
          <w:rFonts w:ascii="Book Antiqua" w:hAnsi="Book Antiqua" w:cs="Times New Roman"/>
          <w:sz w:val="24"/>
          <w:szCs w:val="24"/>
          <w:lang w:val="en-US"/>
        </w:rPr>
        <w:t xml:space="preserve"> </w:t>
      </w:r>
      <w:r w:rsidR="00E715EA" w:rsidRPr="004C6B4D">
        <w:rPr>
          <w:rFonts w:ascii="Book Antiqua" w:hAnsi="Book Antiqua" w:cs="Times New Roman"/>
          <w:sz w:val="24"/>
          <w:szCs w:val="24"/>
          <w:lang w:val="en-US"/>
        </w:rPr>
        <w:t xml:space="preserve">and </w:t>
      </w:r>
      <w:r w:rsidR="002B6CD0" w:rsidRPr="004C6B4D">
        <w:rPr>
          <w:rFonts w:ascii="Book Antiqua" w:hAnsi="Book Antiqua" w:cs="Times New Roman"/>
          <w:sz w:val="24"/>
          <w:szCs w:val="24"/>
          <w:lang w:val="en-US"/>
        </w:rPr>
        <w:t>progress to</w:t>
      </w:r>
      <w:r w:rsidR="00E715EA" w:rsidRPr="004C6B4D">
        <w:rPr>
          <w:rFonts w:ascii="Book Antiqua" w:hAnsi="Book Antiqua" w:cs="Times New Roman"/>
          <w:sz w:val="24"/>
          <w:szCs w:val="24"/>
          <w:lang w:val="en-US"/>
        </w:rPr>
        <w:t xml:space="preserve"> pulmonary hypertension, so total AR should routinely be calculated combining information from color and spectral</w:t>
      </w:r>
      <w:r w:rsidR="0065296D" w:rsidRPr="004C6B4D">
        <w:rPr>
          <w:rFonts w:ascii="Book Antiqua" w:hAnsi="Book Antiqua" w:cs="Times New Roman"/>
          <w:sz w:val="24"/>
          <w:szCs w:val="24"/>
          <w:lang w:val="en-US"/>
        </w:rPr>
        <w:t xml:space="preserve"> </w:t>
      </w:r>
      <w:r w:rsidR="00E715EA" w:rsidRPr="004C6B4D">
        <w:rPr>
          <w:rFonts w:ascii="Book Antiqua" w:hAnsi="Book Antiqua" w:cs="Times New Roman"/>
          <w:sz w:val="24"/>
          <w:szCs w:val="24"/>
          <w:lang w:val="en-US"/>
        </w:rPr>
        <w:t>Doppler.</w:t>
      </w:r>
      <w:r w:rsidR="00E33945" w:rsidRPr="004C6B4D">
        <w:rPr>
          <w:rFonts w:ascii="Book Antiqua" w:hAnsi="Book Antiqua" w:cs="Times New Roman"/>
          <w:sz w:val="24"/>
          <w:szCs w:val="24"/>
          <w:lang w:val="en-US"/>
        </w:rPr>
        <w:t xml:space="preserve"> Three-dimensional TTE allows quantification of AR with greater accuracy than 2D TTE. CMR might be the </w:t>
      </w:r>
      <w:r w:rsidR="00AA5BE5" w:rsidRPr="004C6B4D">
        <w:rPr>
          <w:rFonts w:ascii="Book Antiqua" w:hAnsi="Book Antiqua" w:cs="Times New Roman"/>
          <w:sz w:val="24"/>
          <w:szCs w:val="24"/>
          <w:lang w:val="en-US"/>
        </w:rPr>
        <w:t>technique</w:t>
      </w:r>
      <w:r w:rsidR="00E33945" w:rsidRPr="004C6B4D">
        <w:rPr>
          <w:rFonts w:ascii="Book Antiqua" w:hAnsi="Book Antiqua" w:cs="Times New Roman"/>
          <w:sz w:val="24"/>
          <w:szCs w:val="24"/>
          <w:lang w:val="en-US"/>
        </w:rPr>
        <w:t xml:space="preserve"> of </w:t>
      </w:r>
      <w:r w:rsidR="00AA5BE5" w:rsidRPr="004C6B4D">
        <w:rPr>
          <w:rFonts w:ascii="Book Antiqua" w:hAnsi="Book Antiqua" w:cs="Times New Roman"/>
          <w:sz w:val="24"/>
          <w:szCs w:val="24"/>
          <w:lang w:val="en-US"/>
        </w:rPr>
        <w:t>election</w:t>
      </w:r>
      <w:r w:rsidR="00E33945" w:rsidRPr="004C6B4D">
        <w:rPr>
          <w:rFonts w:ascii="Book Antiqua" w:hAnsi="Book Antiqua" w:cs="Times New Roman"/>
          <w:sz w:val="24"/>
          <w:szCs w:val="24"/>
          <w:lang w:val="en-US"/>
        </w:rPr>
        <w:t xml:space="preserve"> </w:t>
      </w:r>
      <w:r w:rsidR="00AA5BE5" w:rsidRPr="004C6B4D">
        <w:rPr>
          <w:rFonts w:ascii="Book Antiqua" w:hAnsi="Book Antiqua" w:cs="Times New Roman"/>
          <w:sz w:val="24"/>
          <w:szCs w:val="24"/>
          <w:lang w:val="en-US"/>
        </w:rPr>
        <w:t xml:space="preserve">in cases of </w:t>
      </w:r>
      <w:r w:rsidR="00E33945" w:rsidRPr="004C6B4D">
        <w:rPr>
          <w:rFonts w:ascii="Book Antiqua" w:hAnsi="Book Antiqua" w:cs="Times New Roman"/>
          <w:sz w:val="24"/>
          <w:szCs w:val="24"/>
          <w:lang w:val="en-US"/>
        </w:rPr>
        <w:t xml:space="preserve">severe </w:t>
      </w:r>
      <w:r w:rsidR="00AA5BE5" w:rsidRPr="004C6B4D">
        <w:rPr>
          <w:rFonts w:ascii="Book Antiqua" w:hAnsi="Book Antiqua" w:cs="Times New Roman"/>
          <w:sz w:val="24"/>
          <w:szCs w:val="24"/>
          <w:lang w:val="en-US"/>
        </w:rPr>
        <w:t xml:space="preserve">AR, </w:t>
      </w:r>
      <w:r w:rsidR="00E33945" w:rsidRPr="004C6B4D">
        <w:rPr>
          <w:rFonts w:ascii="Book Antiqua" w:hAnsi="Book Antiqua" w:cs="Times New Roman"/>
          <w:sz w:val="24"/>
          <w:szCs w:val="24"/>
          <w:lang w:val="en-US"/>
        </w:rPr>
        <w:t xml:space="preserve">or </w:t>
      </w:r>
      <w:r w:rsidR="00AA5BE5" w:rsidRPr="004C6B4D">
        <w:rPr>
          <w:rFonts w:ascii="Book Antiqua" w:hAnsi="Book Antiqua" w:cs="Times New Roman"/>
          <w:sz w:val="24"/>
          <w:szCs w:val="24"/>
          <w:lang w:val="en-US"/>
        </w:rPr>
        <w:t>disagreement</w:t>
      </w:r>
      <w:r w:rsidR="00E33945" w:rsidRPr="004C6B4D">
        <w:rPr>
          <w:rFonts w:ascii="Book Antiqua" w:hAnsi="Book Antiqua" w:cs="Times New Roman"/>
          <w:sz w:val="24"/>
          <w:szCs w:val="24"/>
          <w:lang w:val="en-US"/>
        </w:rPr>
        <w:t xml:space="preserve"> </w:t>
      </w:r>
      <w:r w:rsidR="00AA5BE5" w:rsidRPr="004C6B4D">
        <w:rPr>
          <w:rFonts w:ascii="Book Antiqua" w:hAnsi="Book Antiqua" w:cs="Times New Roman"/>
          <w:sz w:val="24"/>
          <w:szCs w:val="24"/>
          <w:lang w:val="en-US"/>
        </w:rPr>
        <w:t xml:space="preserve">in gradients with </w:t>
      </w:r>
      <w:proofErr w:type="gramStart"/>
      <w:r w:rsidR="00AA5BE5" w:rsidRPr="004C6B4D">
        <w:rPr>
          <w:rFonts w:ascii="Book Antiqua" w:hAnsi="Book Antiqua" w:cs="Times New Roman"/>
          <w:sz w:val="24"/>
          <w:szCs w:val="24"/>
          <w:lang w:val="en-US"/>
        </w:rPr>
        <w:t>echocardiography</w:t>
      </w:r>
      <w:r w:rsidR="007303BB" w:rsidRPr="004C6B4D">
        <w:rPr>
          <w:rFonts w:ascii="Book Antiqua" w:hAnsi="Book Antiqua" w:cs="Times New Roman"/>
          <w:sz w:val="24"/>
          <w:szCs w:val="24"/>
          <w:vertAlign w:val="superscript"/>
          <w:lang w:val="en-US"/>
        </w:rPr>
        <w:t>[</w:t>
      </w:r>
      <w:proofErr w:type="gramEnd"/>
      <w:r w:rsidR="00E33945" w:rsidRPr="004C6B4D">
        <w:rPr>
          <w:rFonts w:ascii="Book Antiqua" w:hAnsi="Book Antiqua" w:cs="Times New Roman"/>
          <w:sz w:val="24"/>
          <w:szCs w:val="24"/>
          <w:vertAlign w:val="superscript"/>
          <w:lang w:val="en-US"/>
        </w:rPr>
        <w:t>3</w:t>
      </w:r>
      <w:r w:rsidR="00E414FD" w:rsidRPr="004C6B4D">
        <w:rPr>
          <w:rFonts w:ascii="Book Antiqua" w:hAnsi="Book Antiqua" w:cs="Times New Roman"/>
          <w:sz w:val="24"/>
          <w:szCs w:val="24"/>
          <w:vertAlign w:val="superscript"/>
          <w:lang w:val="en-US"/>
        </w:rPr>
        <w:t>5</w:t>
      </w:r>
      <w:r w:rsidR="007303BB" w:rsidRPr="004C6B4D">
        <w:rPr>
          <w:rFonts w:ascii="Book Antiqua" w:hAnsi="Book Antiqua" w:cs="Times New Roman"/>
          <w:sz w:val="24"/>
          <w:szCs w:val="24"/>
          <w:vertAlign w:val="superscript"/>
          <w:lang w:val="en-US"/>
        </w:rPr>
        <w:t>]</w:t>
      </w:r>
      <w:r w:rsidR="00E33945" w:rsidRPr="004C6B4D">
        <w:rPr>
          <w:rFonts w:ascii="Book Antiqua" w:hAnsi="Book Antiqua" w:cs="Times New Roman"/>
          <w:sz w:val="24"/>
          <w:szCs w:val="24"/>
          <w:lang w:val="en-US"/>
        </w:rPr>
        <w:t>.</w:t>
      </w:r>
    </w:p>
    <w:p w14:paraId="2C6BFF2E" w14:textId="68DF4E53" w:rsidR="00E414FD" w:rsidRPr="004C6B4D" w:rsidRDefault="00E414FD"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Although it is always difficult to predict the future, TAVI seems a truly promising therapeutic alternative with settled indications nowad</w:t>
      </w:r>
      <w:r w:rsidR="000F05CA" w:rsidRPr="004C6B4D">
        <w:rPr>
          <w:rFonts w:ascii="Book Antiqua" w:hAnsi="Book Antiqua" w:cs="Times New Roman"/>
          <w:sz w:val="24"/>
          <w:szCs w:val="24"/>
          <w:lang w:val="en-US"/>
        </w:rPr>
        <w:t>ays and expanding indications (</w:t>
      </w:r>
      <w:r w:rsidRPr="004C6B4D">
        <w:rPr>
          <w:rFonts w:ascii="Book Antiqua" w:hAnsi="Book Antiqua" w:cs="Times New Roman"/>
          <w:sz w:val="24"/>
          <w:szCs w:val="24"/>
          <w:lang w:val="en-US"/>
        </w:rPr>
        <w:t xml:space="preserve">intermediate risk, aortic regurgitation, valve in </w:t>
      </w:r>
      <w:proofErr w:type="gramStart"/>
      <w:r w:rsidRPr="004C6B4D">
        <w:rPr>
          <w:rFonts w:ascii="Book Antiqua" w:hAnsi="Book Antiqua" w:cs="Times New Roman"/>
          <w:sz w:val="24"/>
          <w:szCs w:val="24"/>
          <w:lang w:val="en-US"/>
        </w:rPr>
        <w:t>valve</w:t>
      </w:r>
      <w:r w:rsidR="000F05CA" w:rsidRPr="004C6B4D">
        <w:rPr>
          <w:rFonts w:ascii="Book Antiqua" w:hAnsi="Book Antiqua" w:cs="Times New Roman"/>
          <w:sz w:val="24"/>
          <w:szCs w:val="24"/>
          <w:vertAlign w:val="superscript"/>
          <w:lang w:val="en-US"/>
        </w:rPr>
        <w:t>[</w:t>
      </w:r>
      <w:proofErr w:type="gramEnd"/>
      <w:r w:rsidRPr="004C6B4D">
        <w:rPr>
          <w:rFonts w:ascii="Book Antiqua" w:hAnsi="Book Antiqua" w:cs="Times New Roman"/>
          <w:sz w:val="24"/>
          <w:szCs w:val="24"/>
          <w:vertAlign w:val="superscript"/>
          <w:lang w:val="en-US"/>
        </w:rPr>
        <w:t>36</w:t>
      </w:r>
      <w:r w:rsidR="000F05CA" w:rsidRPr="004C6B4D">
        <w:rPr>
          <w:rFonts w:ascii="Book Antiqua" w:hAnsi="Book Antiqua" w:cs="Times New Roman"/>
          <w:sz w:val="24"/>
          <w:szCs w:val="24"/>
          <w:vertAlign w:val="superscript"/>
          <w:lang w:val="en-US"/>
        </w:rPr>
        <w:t>]</w:t>
      </w:r>
      <w:r w:rsidRPr="004C6B4D">
        <w:rPr>
          <w:rFonts w:ascii="Book Antiqua" w:hAnsi="Book Antiqua" w:cs="Times New Roman"/>
          <w:sz w:val="24"/>
          <w:szCs w:val="24"/>
          <w:lang w:val="en-US"/>
        </w:rPr>
        <w:t xml:space="preserve">, </w:t>
      </w:r>
      <w:r w:rsidRPr="004C6B4D">
        <w:rPr>
          <w:rFonts w:ascii="Book Antiqua" w:hAnsi="Book Antiqua" w:cs="Times New Roman"/>
          <w:i/>
          <w:sz w:val="24"/>
          <w:szCs w:val="24"/>
          <w:lang w:val="en-US"/>
        </w:rPr>
        <w:t>etc.</w:t>
      </w:r>
      <w:r w:rsidRPr="004C6B4D">
        <w:rPr>
          <w:rFonts w:ascii="Book Antiqua" w:hAnsi="Book Antiqua" w:cs="Times New Roman"/>
          <w:sz w:val="24"/>
          <w:szCs w:val="24"/>
          <w:lang w:val="en-US"/>
        </w:rPr>
        <w:t xml:space="preserve">). What seems clear is that cardiovascular imaging will be needed in this field in order to achieve all its potential objetives. </w:t>
      </w:r>
    </w:p>
    <w:p w14:paraId="537E5812" w14:textId="0FFE5E15" w:rsidR="00141FC7" w:rsidRPr="004C6B4D" w:rsidRDefault="00BB5CD3" w:rsidP="007E0D5E">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4C6B4D">
        <w:rPr>
          <w:rFonts w:ascii="Book Antiqua" w:hAnsi="Book Antiqua" w:cs="Times New Roman"/>
          <w:sz w:val="24"/>
          <w:szCs w:val="24"/>
          <w:lang w:val="en-US"/>
        </w:rPr>
        <w:t>To sum up</w:t>
      </w:r>
      <w:r w:rsidR="00141FC7" w:rsidRPr="004C6B4D">
        <w:rPr>
          <w:rFonts w:ascii="Book Antiqua" w:hAnsi="Book Antiqua" w:cs="Times New Roman"/>
          <w:sz w:val="24"/>
          <w:szCs w:val="24"/>
          <w:lang w:val="en-US"/>
        </w:rPr>
        <w:t>, although at the begining multiple test and measurements were req</w:t>
      </w:r>
      <w:r w:rsidR="00E414FD" w:rsidRPr="004C6B4D">
        <w:rPr>
          <w:rFonts w:ascii="Book Antiqua" w:hAnsi="Book Antiqua" w:cs="Times New Roman"/>
          <w:sz w:val="24"/>
          <w:szCs w:val="24"/>
          <w:lang w:val="en-US"/>
        </w:rPr>
        <w:t>uired,</w:t>
      </w:r>
      <w:r w:rsidRPr="004C6B4D">
        <w:rPr>
          <w:rFonts w:ascii="Book Antiqua" w:hAnsi="Book Antiqua" w:cs="Times New Roman"/>
          <w:sz w:val="24"/>
          <w:szCs w:val="24"/>
          <w:lang w:val="en-US"/>
        </w:rPr>
        <w:t xml:space="preserve"> as experience grows, </w:t>
      </w:r>
      <w:r w:rsidR="00141FC7" w:rsidRPr="004C6B4D">
        <w:rPr>
          <w:rFonts w:ascii="Book Antiqua" w:hAnsi="Book Antiqua" w:cs="Times New Roman"/>
          <w:sz w:val="24"/>
          <w:szCs w:val="24"/>
          <w:lang w:val="en-US"/>
        </w:rPr>
        <w:t>patients and devices selection are improving</w:t>
      </w:r>
      <w:r w:rsidR="00682931" w:rsidRPr="004C6B4D">
        <w:rPr>
          <w:rFonts w:ascii="Book Antiqua" w:hAnsi="Book Antiqua" w:cs="Times New Roman"/>
          <w:sz w:val="24"/>
          <w:szCs w:val="24"/>
          <w:lang w:val="en-US"/>
        </w:rPr>
        <w:t>,</w:t>
      </w:r>
      <w:r w:rsidR="00141FC7" w:rsidRPr="004C6B4D">
        <w:rPr>
          <w:rFonts w:ascii="Book Antiqua" w:hAnsi="Book Antiqua" w:cs="Times New Roman"/>
          <w:sz w:val="24"/>
          <w:szCs w:val="24"/>
          <w:lang w:val="en-US"/>
        </w:rPr>
        <w:t xml:space="preserve"> with a more rational imaging algorithm, based in</w:t>
      </w:r>
      <w:r w:rsidR="00682931" w:rsidRPr="004C6B4D">
        <w:rPr>
          <w:rFonts w:ascii="Book Antiqua" w:hAnsi="Book Antiqua" w:cs="Times New Roman"/>
          <w:sz w:val="24"/>
          <w:szCs w:val="24"/>
          <w:lang w:val="en-US"/>
        </w:rPr>
        <w:t xml:space="preserve"> local expertise and availability</w:t>
      </w:r>
      <w:r w:rsidR="00141FC7" w:rsidRPr="004C6B4D">
        <w:rPr>
          <w:rFonts w:ascii="Book Antiqua" w:hAnsi="Book Antiqua" w:cs="Times New Roman"/>
          <w:sz w:val="24"/>
          <w:szCs w:val="24"/>
          <w:lang w:val="en-US"/>
        </w:rPr>
        <w:t>.</w:t>
      </w:r>
    </w:p>
    <w:p w14:paraId="3A9D7B75" w14:textId="77777777" w:rsidR="00141FC7" w:rsidRPr="004C6B4D" w:rsidRDefault="00141FC7" w:rsidP="004C6B4D">
      <w:pPr>
        <w:widowControl w:val="0"/>
        <w:autoSpaceDE w:val="0"/>
        <w:autoSpaceDN w:val="0"/>
        <w:adjustRightInd w:val="0"/>
        <w:spacing w:after="0" w:line="360" w:lineRule="auto"/>
        <w:jc w:val="both"/>
        <w:rPr>
          <w:rFonts w:ascii="Book Antiqua" w:hAnsi="Book Antiqua" w:cs="Times New Roman"/>
          <w:sz w:val="24"/>
          <w:szCs w:val="24"/>
          <w:lang w:val="en-US"/>
        </w:rPr>
      </w:pPr>
    </w:p>
    <w:p w14:paraId="048E69FF" w14:textId="498E0479" w:rsidR="00AD4DF3" w:rsidRPr="004C6B4D" w:rsidRDefault="003A270D" w:rsidP="004C6B4D">
      <w:pPr>
        <w:widowControl w:val="0"/>
        <w:autoSpaceDE w:val="0"/>
        <w:autoSpaceDN w:val="0"/>
        <w:adjustRightInd w:val="0"/>
        <w:spacing w:after="0" w:line="360" w:lineRule="auto"/>
        <w:jc w:val="both"/>
        <w:rPr>
          <w:rFonts w:ascii="Book Antiqua" w:hAnsi="Book Antiqua" w:cs="Times New Roman"/>
          <w:sz w:val="24"/>
          <w:szCs w:val="24"/>
          <w:lang w:val="en-US"/>
        </w:rPr>
      </w:pPr>
      <w:r w:rsidRPr="004C6B4D">
        <w:rPr>
          <w:rFonts w:ascii="Book Antiqua" w:hAnsi="Book Antiqua" w:cs="Times New Roman"/>
          <w:b/>
          <w:sz w:val="24"/>
          <w:szCs w:val="24"/>
          <w:lang w:val="en-US"/>
        </w:rPr>
        <w:t>REFERENCES</w:t>
      </w:r>
    </w:p>
    <w:p w14:paraId="763D5FC3"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1 </w:t>
      </w:r>
      <w:r w:rsidRPr="004C6B4D">
        <w:rPr>
          <w:rFonts w:ascii="Book Antiqua" w:hAnsi="Book Antiqua" w:cs="宋体"/>
          <w:b/>
          <w:bCs/>
          <w:color w:val="000000"/>
          <w:sz w:val="24"/>
          <w:szCs w:val="24"/>
          <w:lang w:val="en-US" w:eastAsia="zh-CN"/>
        </w:rPr>
        <w:t>Cribier A</w:t>
      </w:r>
      <w:r w:rsidRPr="004C6B4D">
        <w:rPr>
          <w:rFonts w:ascii="Book Antiqua" w:hAnsi="Book Antiqua" w:cs="宋体"/>
          <w:color w:val="000000"/>
          <w:sz w:val="24"/>
          <w:szCs w:val="24"/>
          <w:lang w:val="en-US" w:eastAsia="zh-CN"/>
        </w:rPr>
        <w:t>. Development of transcatheter aortic valve implantation (TAVI): a 20-year odyssey. </w:t>
      </w:r>
      <w:r w:rsidRPr="004C6B4D">
        <w:rPr>
          <w:rFonts w:ascii="Book Antiqua" w:hAnsi="Book Antiqua" w:cs="宋体"/>
          <w:i/>
          <w:iCs/>
          <w:color w:val="000000"/>
          <w:sz w:val="24"/>
          <w:szCs w:val="24"/>
          <w:lang w:val="en-US" w:eastAsia="zh-CN"/>
        </w:rPr>
        <w:t>Arch Cardiovasc Dis</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105</w:t>
      </w:r>
      <w:r w:rsidRPr="004C6B4D">
        <w:rPr>
          <w:rFonts w:ascii="Book Antiqua" w:hAnsi="Book Antiqua" w:cs="宋体"/>
          <w:color w:val="000000"/>
          <w:sz w:val="24"/>
          <w:szCs w:val="24"/>
          <w:lang w:val="en-US" w:eastAsia="zh-CN"/>
        </w:rPr>
        <w:t>: 146-152 [PMID: 22520797 DOI: 10.1016/j.acvd.2012.01.005]</w:t>
      </w:r>
    </w:p>
    <w:p w14:paraId="2B8FBDC4"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2 </w:t>
      </w:r>
      <w:r w:rsidRPr="004C6B4D">
        <w:rPr>
          <w:rFonts w:ascii="Book Antiqua" w:hAnsi="Book Antiqua" w:cs="宋体"/>
          <w:b/>
          <w:bCs/>
          <w:color w:val="000000"/>
          <w:sz w:val="24"/>
          <w:szCs w:val="24"/>
          <w:lang w:val="en-US" w:eastAsia="zh-CN"/>
        </w:rPr>
        <w:t>Vahanian A</w:t>
      </w:r>
      <w:r w:rsidRPr="004C6B4D">
        <w:rPr>
          <w:rFonts w:ascii="Book Antiqua" w:hAnsi="Book Antiqua" w:cs="宋体"/>
          <w:color w:val="000000"/>
          <w:sz w:val="24"/>
          <w:szCs w:val="24"/>
          <w:lang w:val="en-US" w:eastAsia="zh-CN"/>
        </w:rPr>
        <w:t>, Alfieri O, Andreotti F, Antunes MJ, Barón-Esquivias G, Baumgartner H, Borger MA, Carrel TP, De Bonis M, Evangelista A, Falk V, Iung B, Lancellotti P, Pierard L, Price S, Schäfers HJ, Schuler G, Stepinska J, Swedberg K, Takkenberg J, Von Oppell UO, Windecker S, Zamorano JL, Zembala M. Guidelines on the management of valvular heart disease (version 2012). </w:t>
      </w:r>
      <w:r w:rsidRPr="004C6B4D">
        <w:rPr>
          <w:rFonts w:ascii="Book Antiqua" w:hAnsi="Book Antiqua" w:cs="宋体"/>
          <w:i/>
          <w:iCs/>
          <w:color w:val="000000"/>
          <w:sz w:val="24"/>
          <w:szCs w:val="24"/>
          <w:lang w:val="en-US" w:eastAsia="zh-CN"/>
        </w:rPr>
        <w:t>Eur Heart J</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33</w:t>
      </w:r>
      <w:r w:rsidRPr="004C6B4D">
        <w:rPr>
          <w:rFonts w:ascii="Book Antiqua" w:hAnsi="Book Antiqua" w:cs="宋体"/>
          <w:color w:val="000000"/>
          <w:sz w:val="24"/>
          <w:szCs w:val="24"/>
          <w:lang w:val="en-US" w:eastAsia="zh-CN"/>
        </w:rPr>
        <w:t>: 2451-2496 [PMID: 22922415 DOI: 10.1093/eurheartj/ehs109]</w:t>
      </w:r>
    </w:p>
    <w:p w14:paraId="446FE0B2"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3 </w:t>
      </w:r>
      <w:r w:rsidRPr="004C6B4D">
        <w:rPr>
          <w:rFonts w:ascii="Book Antiqua" w:hAnsi="Book Antiqua" w:cs="宋体"/>
          <w:b/>
          <w:bCs/>
          <w:color w:val="000000"/>
          <w:sz w:val="24"/>
          <w:szCs w:val="24"/>
          <w:lang w:val="en-US" w:eastAsia="zh-CN"/>
        </w:rPr>
        <w:t>Blais C</w:t>
      </w:r>
      <w:r w:rsidRPr="004C6B4D">
        <w:rPr>
          <w:rFonts w:ascii="Book Antiqua" w:hAnsi="Book Antiqua" w:cs="宋体"/>
          <w:color w:val="000000"/>
          <w:sz w:val="24"/>
          <w:szCs w:val="24"/>
          <w:lang w:val="en-US" w:eastAsia="zh-CN"/>
        </w:rPr>
        <w:t>, Burwash IG, Mundigler G, Dumesnil JG, Loho N, Rader F, Baumgartner H, Beanlands RS, Chayer B, Kadem L, Garcia D, Durand LG, Pibarot P. Projected valve area at normal flow rate improves the assessment of stenosis severity in patients with low-flow, low-gradient aortic stenosis: the multicenter TOPAS (Truly or Pseudo-Severe Aortic Stenosis) study. </w:t>
      </w:r>
      <w:r w:rsidRPr="004C6B4D">
        <w:rPr>
          <w:rFonts w:ascii="Book Antiqua" w:hAnsi="Book Antiqua" w:cs="宋体"/>
          <w:i/>
          <w:iCs/>
          <w:color w:val="000000"/>
          <w:sz w:val="24"/>
          <w:szCs w:val="24"/>
          <w:lang w:val="en-US" w:eastAsia="zh-CN"/>
        </w:rPr>
        <w:t>Circulation</w:t>
      </w:r>
      <w:r w:rsidRPr="004C6B4D">
        <w:rPr>
          <w:rFonts w:ascii="Book Antiqua" w:hAnsi="Book Antiqua" w:cs="宋体"/>
          <w:color w:val="000000"/>
          <w:sz w:val="24"/>
          <w:szCs w:val="24"/>
          <w:lang w:val="en-US" w:eastAsia="zh-CN"/>
        </w:rPr>
        <w:t> 2006; </w:t>
      </w:r>
      <w:r w:rsidRPr="004C6B4D">
        <w:rPr>
          <w:rFonts w:ascii="Book Antiqua" w:hAnsi="Book Antiqua" w:cs="宋体"/>
          <w:b/>
          <w:bCs/>
          <w:color w:val="000000"/>
          <w:sz w:val="24"/>
          <w:szCs w:val="24"/>
          <w:lang w:val="en-US" w:eastAsia="zh-CN"/>
        </w:rPr>
        <w:t>113</w:t>
      </w:r>
      <w:r w:rsidRPr="004C6B4D">
        <w:rPr>
          <w:rFonts w:ascii="Book Antiqua" w:hAnsi="Book Antiqua" w:cs="宋体"/>
          <w:color w:val="000000"/>
          <w:sz w:val="24"/>
          <w:szCs w:val="24"/>
          <w:lang w:val="en-US" w:eastAsia="zh-CN"/>
        </w:rPr>
        <w:t>: 711-721 [PMID: 16461844 DOI: 10.1161/CIRCULATIONAHA.105.557678]</w:t>
      </w:r>
    </w:p>
    <w:p w14:paraId="130BD400"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proofErr w:type="gramStart"/>
      <w:r w:rsidRPr="004C6B4D">
        <w:rPr>
          <w:rFonts w:ascii="Book Antiqua" w:hAnsi="Book Antiqua" w:cs="宋体"/>
          <w:color w:val="000000"/>
          <w:sz w:val="24"/>
          <w:szCs w:val="24"/>
          <w:lang w:val="en-US" w:eastAsia="zh-CN"/>
        </w:rPr>
        <w:t>4 </w:t>
      </w:r>
      <w:r w:rsidRPr="004C6B4D">
        <w:rPr>
          <w:rFonts w:ascii="Book Antiqua" w:hAnsi="Book Antiqua" w:cs="宋体"/>
          <w:b/>
          <w:bCs/>
          <w:color w:val="000000"/>
          <w:sz w:val="24"/>
          <w:szCs w:val="24"/>
          <w:lang w:val="en-US" w:eastAsia="zh-CN"/>
        </w:rPr>
        <w:t>Piazza</w:t>
      </w:r>
      <w:proofErr w:type="gramEnd"/>
      <w:r w:rsidRPr="004C6B4D">
        <w:rPr>
          <w:rFonts w:ascii="Book Antiqua" w:hAnsi="Book Antiqua" w:cs="宋体"/>
          <w:b/>
          <w:bCs/>
          <w:color w:val="000000"/>
          <w:sz w:val="24"/>
          <w:szCs w:val="24"/>
          <w:lang w:val="en-US" w:eastAsia="zh-CN"/>
        </w:rPr>
        <w:t xml:space="preserve"> N</w:t>
      </w:r>
      <w:r w:rsidRPr="004C6B4D">
        <w:rPr>
          <w:rFonts w:ascii="Book Antiqua" w:hAnsi="Book Antiqua" w:cs="宋体"/>
          <w:color w:val="000000"/>
          <w:sz w:val="24"/>
          <w:szCs w:val="24"/>
          <w:lang w:val="en-US" w:eastAsia="zh-CN"/>
        </w:rPr>
        <w:t>, Lange R, Martucci G, Serruys PW. Patient selection for transcatheter aortic valve implantation: patient risk profile and anatomical selection criteria. </w:t>
      </w:r>
      <w:r w:rsidRPr="004C6B4D">
        <w:rPr>
          <w:rFonts w:ascii="Book Antiqua" w:hAnsi="Book Antiqua" w:cs="宋体"/>
          <w:i/>
          <w:iCs/>
          <w:color w:val="000000"/>
          <w:sz w:val="24"/>
          <w:szCs w:val="24"/>
          <w:lang w:val="en-US" w:eastAsia="zh-CN"/>
        </w:rPr>
        <w:t>Arch Cardiovasc Dis</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105</w:t>
      </w:r>
      <w:r w:rsidRPr="004C6B4D">
        <w:rPr>
          <w:rFonts w:ascii="Book Antiqua" w:hAnsi="Book Antiqua" w:cs="宋体"/>
          <w:color w:val="000000"/>
          <w:sz w:val="24"/>
          <w:szCs w:val="24"/>
          <w:lang w:val="en-US" w:eastAsia="zh-CN"/>
        </w:rPr>
        <w:t>: 165-173 [PMID: 22520800 DOI: 10.1016/j.acvd.2012.02.007]</w:t>
      </w:r>
    </w:p>
    <w:p w14:paraId="47D0B47A"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5 </w:t>
      </w:r>
      <w:r w:rsidRPr="004C6B4D">
        <w:rPr>
          <w:rFonts w:ascii="Book Antiqua" w:hAnsi="Book Antiqua" w:cs="宋体"/>
          <w:b/>
          <w:bCs/>
          <w:color w:val="000000"/>
          <w:sz w:val="24"/>
          <w:szCs w:val="24"/>
          <w:lang w:val="en-US" w:eastAsia="zh-CN"/>
        </w:rPr>
        <w:t>Holmes DR</w:t>
      </w:r>
      <w:r w:rsidRPr="004C6B4D">
        <w:rPr>
          <w:rFonts w:ascii="Book Antiqua" w:hAnsi="Book Antiqua" w:cs="宋体"/>
          <w:color w:val="000000"/>
          <w:sz w:val="24"/>
          <w:szCs w:val="24"/>
          <w:lang w:val="en-US" w:eastAsia="zh-CN"/>
        </w:rPr>
        <w:t>, Mack MJ, Kaul S, Agnihotri A, Alexander KP, Bailey SR, Calhoon JH, Carabello BA, Desai MY, Edwards FH, Francis GS, Gardner TJ, Kappetein AP, Linderbaum JA, Mukherjee C, Mukherjee D, Otto CM, Ruiz CE, Sacco RL, Smith D, Thomas JD. 2012 ACCF/AATS/SCAI/STS expert consensus document on transcatheter aortic valve replacement. </w:t>
      </w:r>
      <w:r w:rsidRPr="004C6B4D">
        <w:rPr>
          <w:rFonts w:ascii="Book Antiqua" w:hAnsi="Book Antiqua" w:cs="宋体"/>
          <w:i/>
          <w:iCs/>
          <w:color w:val="000000"/>
          <w:sz w:val="24"/>
          <w:szCs w:val="24"/>
          <w:lang w:val="en-US" w:eastAsia="zh-CN"/>
        </w:rPr>
        <w:t>J Am Coll Cardiol</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59</w:t>
      </w:r>
      <w:r w:rsidRPr="004C6B4D">
        <w:rPr>
          <w:rFonts w:ascii="Book Antiqua" w:hAnsi="Book Antiqua" w:cs="宋体"/>
          <w:color w:val="000000"/>
          <w:sz w:val="24"/>
          <w:szCs w:val="24"/>
          <w:lang w:val="en-US" w:eastAsia="zh-CN"/>
        </w:rPr>
        <w:t>: 1200-1254 [PMID: 22300974 DOI: 10.1016/j.jacc.2012.01.001]</w:t>
      </w:r>
    </w:p>
    <w:p w14:paraId="2CA89A2B"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6 </w:t>
      </w:r>
      <w:r w:rsidRPr="004C6B4D">
        <w:rPr>
          <w:rFonts w:ascii="Book Antiqua" w:hAnsi="Book Antiqua" w:cs="宋体"/>
          <w:b/>
          <w:bCs/>
          <w:color w:val="000000"/>
          <w:sz w:val="24"/>
          <w:szCs w:val="24"/>
          <w:lang w:val="en-US" w:eastAsia="zh-CN"/>
        </w:rPr>
        <w:t>Moss RR</w:t>
      </w:r>
      <w:r w:rsidRPr="004C6B4D">
        <w:rPr>
          <w:rFonts w:ascii="Book Antiqua" w:hAnsi="Book Antiqua" w:cs="宋体"/>
          <w:color w:val="000000"/>
          <w:sz w:val="24"/>
          <w:szCs w:val="24"/>
          <w:lang w:val="en-US" w:eastAsia="zh-CN"/>
        </w:rPr>
        <w:t xml:space="preserve">, Ivens E, Pasupati S, Humphries K, Thompson CR, Munt B, Sinhal A, Webb JG. </w:t>
      </w:r>
      <w:proofErr w:type="gramStart"/>
      <w:r w:rsidRPr="004C6B4D">
        <w:rPr>
          <w:rFonts w:ascii="Book Antiqua" w:hAnsi="Book Antiqua" w:cs="宋体"/>
          <w:color w:val="000000"/>
          <w:sz w:val="24"/>
          <w:szCs w:val="24"/>
          <w:lang w:val="en-US" w:eastAsia="zh-CN"/>
        </w:rPr>
        <w:t>Role of echocardiography in percutaneous aortic valve implantation.</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JACC Cardiovasc Imaging</w:t>
      </w:r>
      <w:r w:rsidRPr="004C6B4D">
        <w:rPr>
          <w:rFonts w:ascii="Book Antiqua" w:hAnsi="Book Antiqua" w:cs="宋体"/>
          <w:color w:val="000000"/>
          <w:sz w:val="24"/>
          <w:szCs w:val="24"/>
          <w:lang w:val="en-US" w:eastAsia="zh-CN"/>
        </w:rPr>
        <w:t> 2008; </w:t>
      </w:r>
      <w:r w:rsidRPr="004C6B4D">
        <w:rPr>
          <w:rFonts w:ascii="Book Antiqua" w:hAnsi="Book Antiqua" w:cs="宋体"/>
          <w:b/>
          <w:bCs/>
          <w:color w:val="000000"/>
          <w:sz w:val="24"/>
          <w:szCs w:val="24"/>
          <w:lang w:val="en-US" w:eastAsia="zh-CN"/>
        </w:rPr>
        <w:t>1</w:t>
      </w:r>
      <w:r w:rsidRPr="004C6B4D">
        <w:rPr>
          <w:rFonts w:ascii="Book Antiqua" w:hAnsi="Book Antiqua" w:cs="宋体"/>
          <w:color w:val="000000"/>
          <w:sz w:val="24"/>
          <w:szCs w:val="24"/>
          <w:lang w:val="en-US" w:eastAsia="zh-CN"/>
        </w:rPr>
        <w:t>: 15-24 [PMID: 19356400 DOI: 10.1016/j.jcmg.2007.09.004]</w:t>
      </w:r>
    </w:p>
    <w:p w14:paraId="5B2F2209"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7 </w:t>
      </w:r>
      <w:r w:rsidRPr="004C6B4D">
        <w:rPr>
          <w:rFonts w:ascii="Book Antiqua" w:hAnsi="Book Antiqua" w:cs="宋体"/>
          <w:b/>
          <w:bCs/>
          <w:color w:val="000000"/>
          <w:sz w:val="24"/>
          <w:szCs w:val="24"/>
          <w:lang w:val="en-US" w:eastAsia="zh-CN"/>
        </w:rPr>
        <w:t>Hamdan A</w:t>
      </w:r>
      <w:r w:rsidRPr="004C6B4D">
        <w:rPr>
          <w:rFonts w:ascii="Book Antiqua" w:hAnsi="Book Antiqua" w:cs="宋体"/>
          <w:color w:val="000000"/>
          <w:sz w:val="24"/>
          <w:szCs w:val="24"/>
          <w:lang w:val="en-US" w:eastAsia="zh-CN"/>
        </w:rPr>
        <w:t>, Guetta V, Konen E, Goitein O, Segev A, Raanani E, Spiegelstein D, Hay I, Di Segni E, Eldar M, Schwammenthal E. Deformation dynamics and mechanical properties of the aortic annulus by 4-dimensional computed tomography: insights into the functional anatomy of the aortic valve complex and implications for transcatheter aortic valve therapy. </w:t>
      </w:r>
      <w:r w:rsidRPr="004C6B4D">
        <w:rPr>
          <w:rFonts w:ascii="Book Antiqua" w:hAnsi="Book Antiqua" w:cs="宋体"/>
          <w:i/>
          <w:iCs/>
          <w:color w:val="000000"/>
          <w:sz w:val="24"/>
          <w:szCs w:val="24"/>
          <w:lang w:val="en-US" w:eastAsia="zh-CN"/>
        </w:rPr>
        <w:t>J Am Coll Cardiol</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59</w:t>
      </w:r>
      <w:r w:rsidRPr="004C6B4D">
        <w:rPr>
          <w:rFonts w:ascii="Book Antiqua" w:hAnsi="Book Antiqua" w:cs="宋体"/>
          <w:color w:val="000000"/>
          <w:sz w:val="24"/>
          <w:szCs w:val="24"/>
          <w:lang w:val="en-US" w:eastAsia="zh-CN"/>
        </w:rPr>
        <w:t>: 119-127 [PMID: 22222074 DOI: 10.1016/j.jacc.2011.09.045]</w:t>
      </w:r>
    </w:p>
    <w:p w14:paraId="3A3998DF"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8 </w:t>
      </w:r>
      <w:r w:rsidRPr="004C6B4D">
        <w:rPr>
          <w:rFonts w:ascii="Book Antiqua" w:hAnsi="Book Antiqua" w:cs="宋体"/>
          <w:b/>
          <w:bCs/>
          <w:color w:val="000000"/>
          <w:sz w:val="24"/>
          <w:szCs w:val="24"/>
          <w:lang w:val="en-US" w:eastAsia="zh-CN"/>
        </w:rPr>
        <w:t>Leipsic J</w:t>
      </w:r>
      <w:r w:rsidRPr="004C6B4D">
        <w:rPr>
          <w:rFonts w:ascii="Book Antiqua" w:hAnsi="Book Antiqua" w:cs="宋体"/>
          <w:color w:val="000000"/>
          <w:sz w:val="24"/>
          <w:szCs w:val="24"/>
          <w:lang w:val="en-US" w:eastAsia="zh-CN"/>
        </w:rPr>
        <w:t>, Gurvitch R, Labounty TM, Min JK, Wood D, Johnson M, Ajlan AM, Wijesinghe N, Webb JG. Multidetector computed tomography in transcatheter aortic valve implantation. </w:t>
      </w:r>
      <w:r w:rsidRPr="004C6B4D">
        <w:rPr>
          <w:rFonts w:ascii="Book Antiqua" w:hAnsi="Book Antiqua" w:cs="宋体"/>
          <w:i/>
          <w:iCs/>
          <w:color w:val="000000"/>
          <w:sz w:val="24"/>
          <w:szCs w:val="24"/>
          <w:lang w:val="en-US" w:eastAsia="zh-CN"/>
        </w:rPr>
        <w:t>JACC Cardiovasc Imaging</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4</w:t>
      </w:r>
      <w:r w:rsidRPr="004C6B4D">
        <w:rPr>
          <w:rFonts w:ascii="Book Antiqua" w:hAnsi="Book Antiqua" w:cs="宋体"/>
          <w:color w:val="000000"/>
          <w:sz w:val="24"/>
          <w:szCs w:val="24"/>
          <w:lang w:val="en-US" w:eastAsia="zh-CN"/>
        </w:rPr>
        <w:t>: 416-429 [PMID: 21492818 DOI: 10.1016/j.jcmg.2011.01.014]</w:t>
      </w:r>
    </w:p>
    <w:p w14:paraId="4EAA888A"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9 </w:t>
      </w:r>
      <w:r w:rsidRPr="004C6B4D">
        <w:rPr>
          <w:rFonts w:ascii="Book Antiqua" w:hAnsi="Book Antiqua" w:cs="宋体"/>
          <w:b/>
          <w:bCs/>
          <w:color w:val="000000"/>
          <w:sz w:val="24"/>
          <w:szCs w:val="24"/>
          <w:lang w:val="en-US" w:eastAsia="zh-CN"/>
        </w:rPr>
        <w:t>Messika-Zeitoun D</w:t>
      </w:r>
      <w:r w:rsidRPr="004C6B4D">
        <w:rPr>
          <w:rFonts w:ascii="Book Antiqua" w:hAnsi="Book Antiqua" w:cs="宋体"/>
          <w:color w:val="000000"/>
          <w:sz w:val="24"/>
          <w:szCs w:val="24"/>
          <w:lang w:val="en-US" w:eastAsia="zh-CN"/>
        </w:rPr>
        <w:t>, Serfaty JM, Brochet E, Ducrocq G, Lepage L, Detaint D, Hyafil F, Himbert D, Pasi N, Laissy JP, Iung B, Vahanian A. Multimodal assessment of the aortic annulus diameter: implications for transcatheter aortic valve implantation. </w:t>
      </w:r>
      <w:r w:rsidRPr="004C6B4D">
        <w:rPr>
          <w:rFonts w:ascii="Book Antiqua" w:hAnsi="Book Antiqua" w:cs="宋体"/>
          <w:i/>
          <w:iCs/>
          <w:color w:val="000000"/>
          <w:sz w:val="24"/>
          <w:szCs w:val="24"/>
          <w:lang w:val="en-US" w:eastAsia="zh-CN"/>
        </w:rPr>
        <w:t>J Am Coll Cardiol</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55</w:t>
      </w:r>
      <w:r w:rsidRPr="004C6B4D">
        <w:rPr>
          <w:rFonts w:ascii="Book Antiqua" w:hAnsi="Book Antiqua" w:cs="宋体"/>
          <w:color w:val="000000"/>
          <w:sz w:val="24"/>
          <w:szCs w:val="24"/>
          <w:lang w:val="en-US" w:eastAsia="zh-CN"/>
        </w:rPr>
        <w:t>: 186-194 [PMID: 20117398 DOI: 10.1016/j.jacc.2009.06.063]</w:t>
      </w:r>
    </w:p>
    <w:p w14:paraId="7F44F4B0"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10 </w:t>
      </w:r>
      <w:r w:rsidRPr="004C6B4D">
        <w:rPr>
          <w:rFonts w:ascii="Book Antiqua" w:hAnsi="Book Antiqua" w:cs="宋体"/>
          <w:b/>
          <w:bCs/>
          <w:color w:val="000000"/>
          <w:sz w:val="24"/>
          <w:szCs w:val="24"/>
          <w:lang w:val="en-US" w:eastAsia="zh-CN"/>
        </w:rPr>
        <w:t>Chiam PT</w:t>
      </w:r>
      <w:r w:rsidRPr="004C6B4D">
        <w:rPr>
          <w:rFonts w:ascii="Book Antiqua" w:hAnsi="Book Antiqua" w:cs="宋体"/>
          <w:color w:val="000000"/>
          <w:sz w:val="24"/>
          <w:szCs w:val="24"/>
          <w:lang w:val="en-US" w:eastAsia="zh-CN"/>
        </w:rPr>
        <w:t xml:space="preserve">, Chao VT, Tan SY, Koh TH, Lee CY, Tho VY, Sin YK, Chua YL. </w:t>
      </w:r>
      <w:proofErr w:type="gramStart"/>
      <w:r w:rsidRPr="004C6B4D">
        <w:rPr>
          <w:rFonts w:ascii="Book Antiqua" w:hAnsi="Book Antiqua" w:cs="宋体"/>
          <w:color w:val="000000"/>
          <w:sz w:val="24"/>
          <w:szCs w:val="24"/>
          <w:lang w:val="en-US" w:eastAsia="zh-CN"/>
        </w:rPr>
        <w:t>Percutaneous transcatheter heart valve implantation in a bicuspid aortic valve.</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JACC Cardiovasc Interv</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3</w:t>
      </w:r>
      <w:r w:rsidRPr="004C6B4D">
        <w:rPr>
          <w:rFonts w:ascii="Book Antiqua" w:hAnsi="Book Antiqua" w:cs="宋体"/>
          <w:color w:val="000000"/>
          <w:sz w:val="24"/>
          <w:szCs w:val="24"/>
          <w:lang w:val="en-US" w:eastAsia="zh-CN"/>
        </w:rPr>
        <w:t>: 559-561 [PMID: 20488414 DOI: 10.1016/j.jcin.2009.11.024]</w:t>
      </w:r>
    </w:p>
    <w:p w14:paraId="136C0CFC"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11 </w:t>
      </w:r>
      <w:r w:rsidRPr="004C6B4D">
        <w:rPr>
          <w:rFonts w:ascii="Book Antiqua" w:hAnsi="Book Antiqua" w:cs="宋体"/>
          <w:b/>
          <w:bCs/>
          <w:color w:val="000000"/>
          <w:sz w:val="24"/>
          <w:szCs w:val="24"/>
          <w:lang w:val="en-US" w:eastAsia="zh-CN"/>
        </w:rPr>
        <w:t>Delgado V</w:t>
      </w:r>
      <w:r w:rsidRPr="004C6B4D">
        <w:rPr>
          <w:rFonts w:ascii="Book Antiqua" w:hAnsi="Book Antiqua" w:cs="宋体"/>
          <w:color w:val="000000"/>
          <w:sz w:val="24"/>
          <w:szCs w:val="24"/>
          <w:lang w:val="en-US" w:eastAsia="zh-CN"/>
        </w:rPr>
        <w:t>, Tops LF, Schuijf JD, van der Kley F, van de Veire NR, Schalij MJ, Bax JJ. Successful deployment of a transcatheter aortic valve in bicuspid aortic stenosis: role of imaging with multislice computed tomography. </w:t>
      </w:r>
      <w:r w:rsidRPr="004C6B4D">
        <w:rPr>
          <w:rFonts w:ascii="Book Antiqua" w:hAnsi="Book Antiqua" w:cs="宋体"/>
          <w:i/>
          <w:iCs/>
          <w:color w:val="000000"/>
          <w:sz w:val="24"/>
          <w:szCs w:val="24"/>
          <w:lang w:val="en-US" w:eastAsia="zh-CN"/>
        </w:rPr>
        <w:t>Circ Cardiovasc Imaging</w:t>
      </w:r>
      <w:r w:rsidRPr="004C6B4D">
        <w:rPr>
          <w:rFonts w:ascii="Book Antiqua" w:hAnsi="Book Antiqua" w:cs="宋体"/>
          <w:color w:val="000000"/>
          <w:sz w:val="24"/>
          <w:szCs w:val="24"/>
          <w:lang w:val="en-US" w:eastAsia="zh-CN"/>
        </w:rPr>
        <w:t> 2009; </w:t>
      </w:r>
      <w:r w:rsidRPr="004C6B4D">
        <w:rPr>
          <w:rFonts w:ascii="Book Antiqua" w:hAnsi="Book Antiqua" w:cs="宋体"/>
          <w:b/>
          <w:bCs/>
          <w:color w:val="000000"/>
          <w:sz w:val="24"/>
          <w:szCs w:val="24"/>
          <w:lang w:val="en-US" w:eastAsia="zh-CN"/>
        </w:rPr>
        <w:t>2</w:t>
      </w:r>
      <w:r w:rsidRPr="004C6B4D">
        <w:rPr>
          <w:rFonts w:ascii="Book Antiqua" w:hAnsi="Book Antiqua" w:cs="宋体"/>
          <w:color w:val="000000"/>
          <w:sz w:val="24"/>
          <w:szCs w:val="24"/>
          <w:lang w:val="en-US" w:eastAsia="zh-CN"/>
        </w:rPr>
        <w:t>: e12-e13 [PMID: 19808568 DOI: 10.1161/CIRCIMAGING.108.809434]</w:t>
      </w:r>
    </w:p>
    <w:p w14:paraId="333ADB91"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proofErr w:type="gramStart"/>
      <w:r w:rsidRPr="004C6B4D">
        <w:rPr>
          <w:rFonts w:ascii="Book Antiqua" w:hAnsi="Book Antiqua" w:cs="宋体"/>
          <w:color w:val="000000"/>
          <w:sz w:val="24"/>
          <w:szCs w:val="24"/>
          <w:lang w:val="en-US" w:eastAsia="zh-CN"/>
        </w:rPr>
        <w:t>12 </w:t>
      </w:r>
      <w:r w:rsidRPr="004C6B4D">
        <w:rPr>
          <w:rFonts w:ascii="Book Antiqua" w:hAnsi="Book Antiqua" w:cs="宋体"/>
          <w:b/>
          <w:bCs/>
          <w:color w:val="000000"/>
          <w:sz w:val="24"/>
          <w:szCs w:val="24"/>
          <w:lang w:val="en-US" w:eastAsia="zh-CN"/>
        </w:rPr>
        <w:t>Raja</w:t>
      </w:r>
      <w:proofErr w:type="gramEnd"/>
      <w:r w:rsidRPr="004C6B4D">
        <w:rPr>
          <w:rFonts w:ascii="Book Antiqua" w:hAnsi="Book Antiqua" w:cs="宋体"/>
          <w:b/>
          <w:bCs/>
          <w:color w:val="000000"/>
          <w:sz w:val="24"/>
          <w:szCs w:val="24"/>
          <w:lang w:val="en-US" w:eastAsia="zh-CN"/>
        </w:rPr>
        <w:t xml:space="preserve"> Y</w:t>
      </w:r>
      <w:r w:rsidRPr="004C6B4D">
        <w:rPr>
          <w:rFonts w:ascii="Book Antiqua" w:hAnsi="Book Antiqua" w:cs="宋体"/>
          <w:color w:val="000000"/>
          <w:sz w:val="24"/>
          <w:szCs w:val="24"/>
          <w:lang w:val="en-US" w:eastAsia="zh-CN"/>
        </w:rPr>
        <w:t xml:space="preserve">, Holloway B, Doshi SN. </w:t>
      </w:r>
      <w:proofErr w:type="gramStart"/>
      <w:r w:rsidRPr="004C6B4D">
        <w:rPr>
          <w:rFonts w:ascii="Book Antiqua" w:hAnsi="Book Antiqua" w:cs="宋体"/>
          <w:color w:val="000000"/>
          <w:sz w:val="24"/>
          <w:szCs w:val="24"/>
          <w:lang w:val="en-US" w:eastAsia="zh-CN"/>
        </w:rPr>
        <w:t>Symmetrical expansion of an Edwards Sapien valve in a congenitally bicuspid aortic valve.</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Heart</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97</w:t>
      </w:r>
      <w:r w:rsidRPr="004C6B4D">
        <w:rPr>
          <w:rFonts w:ascii="Book Antiqua" w:hAnsi="Book Antiqua" w:cs="宋体"/>
          <w:color w:val="000000"/>
          <w:sz w:val="24"/>
          <w:szCs w:val="24"/>
          <w:lang w:val="en-US" w:eastAsia="zh-CN"/>
        </w:rPr>
        <w:t>: 1113 [PMID: 21478388 DOI: 10.1136/hrt.2011.223107]</w:t>
      </w:r>
    </w:p>
    <w:p w14:paraId="7406101B"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13 </w:t>
      </w:r>
      <w:r w:rsidRPr="004C6B4D">
        <w:rPr>
          <w:rFonts w:ascii="Book Antiqua" w:hAnsi="Book Antiqua" w:cs="宋体"/>
          <w:b/>
          <w:bCs/>
          <w:color w:val="000000"/>
          <w:sz w:val="24"/>
          <w:szCs w:val="24"/>
          <w:lang w:val="en-US" w:eastAsia="zh-CN"/>
        </w:rPr>
        <w:t>Zamorano JL</w:t>
      </w:r>
      <w:r w:rsidRPr="004C6B4D">
        <w:rPr>
          <w:rFonts w:ascii="Book Antiqua" w:hAnsi="Book Antiqua" w:cs="宋体"/>
          <w:color w:val="000000"/>
          <w:sz w:val="24"/>
          <w:szCs w:val="24"/>
          <w:lang w:val="en-US" w:eastAsia="zh-CN"/>
        </w:rPr>
        <w:t>, Gonçalves A, Lang R. Imaging to select and guide transcatheter aortic valve implantation. </w:t>
      </w:r>
      <w:r w:rsidRPr="004C6B4D">
        <w:rPr>
          <w:rFonts w:ascii="Book Antiqua" w:hAnsi="Book Antiqua" w:cs="宋体"/>
          <w:i/>
          <w:iCs/>
          <w:color w:val="000000"/>
          <w:sz w:val="24"/>
          <w:szCs w:val="24"/>
          <w:lang w:val="en-US" w:eastAsia="zh-CN"/>
        </w:rPr>
        <w:t>Eur Heart J</w:t>
      </w:r>
      <w:r w:rsidRPr="004C6B4D">
        <w:rPr>
          <w:rFonts w:ascii="Book Antiqua" w:hAnsi="Book Antiqua" w:cs="宋体"/>
          <w:color w:val="000000"/>
          <w:sz w:val="24"/>
          <w:szCs w:val="24"/>
          <w:lang w:val="en-US" w:eastAsia="zh-CN"/>
        </w:rPr>
        <w:t> 2014; </w:t>
      </w:r>
      <w:r w:rsidRPr="004C6B4D">
        <w:rPr>
          <w:rFonts w:ascii="Book Antiqua" w:hAnsi="Book Antiqua" w:cs="宋体"/>
          <w:b/>
          <w:bCs/>
          <w:color w:val="000000"/>
          <w:sz w:val="24"/>
          <w:szCs w:val="24"/>
          <w:lang w:val="en-US" w:eastAsia="zh-CN"/>
        </w:rPr>
        <w:t>35</w:t>
      </w:r>
      <w:r w:rsidRPr="004C6B4D">
        <w:rPr>
          <w:rFonts w:ascii="Book Antiqua" w:hAnsi="Book Antiqua" w:cs="宋体"/>
          <w:color w:val="000000"/>
          <w:sz w:val="24"/>
          <w:szCs w:val="24"/>
          <w:lang w:val="en-US" w:eastAsia="zh-CN"/>
        </w:rPr>
        <w:t>: 1578-1587 [PMID: 24459198 DOI: 10.1093/eurheartj/eht569]</w:t>
      </w:r>
    </w:p>
    <w:p w14:paraId="27A4D21F"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14 </w:t>
      </w:r>
      <w:r w:rsidRPr="004C6B4D">
        <w:rPr>
          <w:rFonts w:ascii="Book Antiqua" w:hAnsi="Book Antiqua" w:cs="宋体"/>
          <w:b/>
          <w:bCs/>
          <w:color w:val="000000"/>
          <w:sz w:val="24"/>
          <w:szCs w:val="24"/>
          <w:lang w:val="en-US" w:eastAsia="zh-CN"/>
        </w:rPr>
        <w:t>Généreux P</w:t>
      </w:r>
      <w:r w:rsidRPr="004C6B4D">
        <w:rPr>
          <w:rFonts w:ascii="Book Antiqua" w:hAnsi="Book Antiqua" w:cs="宋体"/>
          <w:color w:val="000000"/>
          <w:sz w:val="24"/>
          <w:szCs w:val="24"/>
          <w:lang w:val="en-US" w:eastAsia="zh-CN"/>
        </w:rPr>
        <w:t>, Head SJ, Van Mieghem NM, Kodali S, Kirtane AJ, Xu K, Smith C, Serruys PW, Kappetein AP, Leon MB. Clinical outcomes after transcatheter aortic valve replacement using valve academic research consortium definitions: a weighted meta-analysis of 3,519 patients from 16 studies. </w:t>
      </w:r>
      <w:r w:rsidRPr="004C6B4D">
        <w:rPr>
          <w:rFonts w:ascii="Book Antiqua" w:hAnsi="Book Antiqua" w:cs="宋体"/>
          <w:i/>
          <w:iCs/>
          <w:color w:val="000000"/>
          <w:sz w:val="24"/>
          <w:szCs w:val="24"/>
          <w:lang w:val="en-US" w:eastAsia="zh-CN"/>
        </w:rPr>
        <w:t>J Am Coll Cardiol</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59</w:t>
      </w:r>
      <w:r w:rsidRPr="004C6B4D">
        <w:rPr>
          <w:rFonts w:ascii="Book Antiqua" w:hAnsi="Book Antiqua" w:cs="宋体"/>
          <w:color w:val="000000"/>
          <w:sz w:val="24"/>
          <w:szCs w:val="24"/>
          <w:lang w:val="en-US" w:eastAsia="zh-CN"/>
        </w:rPr>
        <w:t>: 2317-2326 [PMID: 22503058 DOI: 10.1016/j.jacc.2012.02.022]</w:t>
      </w:r>
    </w:p>
    <w:p w14:paraId="791DC1E8"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15 </w:t>
      </w:r>
      <w:r w:rsidRPr="004C6B4D">
        <w:rPr>
          <w:rFonts w:ascii="Book Antiqua" w:hAnsi="Book Antiqua" w:cs="宋体"/>
          <w:b/>
          <w:bCs/>
          <w:color w:val="000000"/>
          <w:sz w:val="24"/>
          <w:szCs w:val="24"/>
          <w:lang w:val="en-US" w:eastAsia="zh-CN"/>
        </w:rPr>
        <w:t>Bloomfield GS</w:t>
      </w:r>
      <w:r w:rsidRPr="004C6B4D">
        <w:rPr>
          <w:rFonts w:ascii="Book Antiqua" w:hAnsi="Book Antiqua" w:cs="宋体"/>
          <w:color w:val="000000"/>
          <w:sz w:val="24"/>
          <w:szCs w:val="24"/>
          <w:lang w:val="en-US" w:eastAsia="zh-CN"/>
        </w:rPr>
        <w:t xml:space="preserve">, Gillam LD, Hahn RT, Kapadia S, Leipsic J, Lerakis S, Tuzcu M, Douglas PS. </w:t>
      </w:r>
      <w:proofErr w:type="gramStart"/>
      <w:r w:rsidRPr="004C6B4D">
        <w:rPr>
          <w:rFonts w:ascii="Book Antiqua" w:hAnsi="Book Antiqua" w:cs="宋体"/>
          <w:color w:val="000000"/>
          <w:sz w:val="24"/>
          <w:szCs w:val="24"/>
          <w:lang w:val="en-US" w:eastAsia="zh-CN"/>
        </w:rPr>
        <w:t>A practical guide to multimodality imaging of transcatheter aortic valve replacement.</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JACC Cardiovasc Imaging</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5</w:t>
      </w:r>
      <w:r w:rsidRPr="004C6B4D">
        <w:rPr>
          <w:rFonts w:ascii="Book Antiqua" w:hAnsi="Book Antiqua" w:cs="宋体"/>
          <w:color w:val="000000"/>
          <w:sz w:val="24"/>
          <w:szCs w:val="24"/>
          <w:lang w:val="en-US" w:eastAsia="zh-CN"/>
        </w:rPr>
        <w:t>: 441-455 [PMID: 22498335 DOI: 10.1016/j.jcmg.2011.12.013]</w:t>
      </w:r>
    </w:p>
    <w:p w14:paraId="05A4C889"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16 </w:t>
      </w:r>
      <w:r w:rsidRPr="004C6B4D">
        <w:rPr>
          <w:rFonts w:ascii="Book Antiqua" w:hAnsi="Book Antiqua" w:cs="宋体"/>
          <w:b/>
          <w:bCs/>
          <w:color w:val="000000"/>
          <w:sz w:val="24"/>
          <w:szCs w:val="24"/>
          <w:lang w:val="en-US" w:eastAsia="zh-CN"/>
        </w:rPr>
        <w:t>Hayashida K</w:t>
      </w:r>
      <w:r w:rsidRPr="004C6B4D">
        <w:rPr>
          <w:rFonts w:ascii="Book Antiqua" w:hAnsi="Book Antiqua" w:cs="宋体"/>
          <w:color w:val="000000"/>
          <w:sz w:val="24"/>
          <w:szCs w:val="24"/>
          <w:lang w:val="en-US" w:eastAsia="zh-CN"/>
        </w:rPr>
        <w:t>, Lefèvre T, Chevalier B, Hovasse T, Romano M, Garot P, Mylotte D, Uribe J, Farge A, Donzeau-Gouge P, Bouvier E, Cormier B, Morice MC. Transfemoral aortic valve implantation new criteria to predict vascular complications. </w:t>
      </w:r>
      <w:r w:rsidRPr="004C6B4D">
        <w:rPr>
          <w:rFonts w:ascii="Book Antiqua" w:hAnsi="Book Antiqua" w:cs="宋体"/>
          <w:i/>
          <w:iCs/>
          <w:color w:val="000000"/>
          <w:sz w:val="24"/>
          <w:szCs w:val="24"/>
          <w:lang w:val="en-US" w:eastAsia="zh-CN"/>
        </w:rPr>
        <w:t>JACC Cardiovasc Interv</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4</w:t>
      </w:r>
      <w:r w:rsidRPr="004C6B4D">
        <w:rPr>
          <w:rFonts w:ascii="Book Antiqua" w:hAnsi="Book Antiqua" w:cs="宋体"/>
          <w:color w:val="000000"/>
          <w:sz w:val="24"/>
          <w:szCs w:val="24"/>
          <w:lang w:val="en-US" w:eastAsia="zh-CN"/>
        </w:rPr>
        <w:t>: 851-858 [PMID: 21851897 DOI: 10.1016/j.jcin.2011.03.019]</w:t>
      </w:r>
    </w:p>
    <w:p w14:paraId="1DADEEC9"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17 </w:t>
      </w:r>
      <w:r w:rsidRPr="004C6B4D">
        <w:rPr>
          <w:rFonts w:ascii="Book Antiqua" w:hAnsi="Book Antiqua" w:cs="宋体"/>
          <w:b/>
          <w:bCs/>
          <w:color w:val="000000"/>
          <w:sz w:val="24"/>
          <w:szCs w:val="24"/>
          <w:lang w:val="en-US" w:eastAsia="zh-CN"/>
        </w:rPr>
        <w:t>Koos R</w:t>
      </w:r>
      <w:r w:rsidRPr="004C6B4D">
        <w:rPr>
          <w:rFonts w:ascii="Book Antiqua" w:hAnsi="Book Antiqua" w:cs="宋体"/>
          <w:color w:val="000000"/>
          <w:sz w:val="24"/>
          <w:szCs w:val="24"/>
          <w:lang w:val="en-US" w:eastAsia="zh-CN"/>
        </w:rPr>
        <w:t>, Altiok E, Mahnken AH, Neizel M, Dohmen G, Marx N, Kühl H, Hoffmann R. Evaluation of aortic root for definition of prosthesis size by magnetic resonance imaging and cardiac computed tomography: implications for transcatheter aortic valve implantation. </w:t>
      </w:r>
      <w:r w:rsidRPr="004C6B4D">
        <w:rPr>
          <w:rFonts w:ascii="Book Antiqua" w:hAnsi="Book Antiqua" w:cs="宋体"/>
          <w:i/>
          <w:iCs/>
          <w:color w:val="000000"/>
          <w:sz w:val="24"/>
          <w:szCs w:val="24"/>
          <w:lang w:val="en-US" w:eastAsia="zh-CN"/>
        </w:rPr>
        <w:t>Int J Cardiol</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158</w:t>
      </w:r>
      <w:r w:rsidRPr="004C6B4D">
        <w:rPr>
          <w:rFonts w:ascii="Book Antiqua" w:hAnsi="Book Antiqua" w:cs="宋体"/>
          <w:color w:val="000000"/>
          <w:sz w:val="24"/>
          <w:szCs w:val="24"/>
          <w:lang w:val="en-US" w:eastAsia="zh-CN"/>
        </w:rPr>
        <w:t>: 353-358 [PMID: 21315460 DOI: 10.1016/j.ijcard.2011.01.044]</w:t>
      </w:r>
    </w:p>
    <w:p w14:paraId="34AE65A5"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18 </w:t>
      </w:r>
      <w:r w:rsidRPr="004C6B4D">
        <w:rPr>
          <w:rFonts w:ascii="Book Antiqua" w:hAnsi="Book Antiqua" w:cs="宋体"/>
          <w:b/>
          <w:bCs/>
          <w:color w:val="000000"/>
          <w:sz w:val="24"/>
          <w:szCs w:val="24"/>
          <w:lang w:val="en-US" w:eastAsia="zh-CN"/>
        </w:rPr>
        <w:t>Delgado V</w:t>
      </w:r>
      <w:r w:rsidRPr="004C6B4D">
        <w:rPr>
          <w:rFonts w:ascii="Book Antiqua" w:hAnsi="Book Antiqua" w:cs="宋体"/>
          <w:color w:val="000000"/>
          <w:sz w:val="24"/>
          <w:szCs w:val="24"/>
          <w:lang w:val="en-US" w:eastAsia="zh-CN"/>
        </w:rPr>
        <w:t>, Ng AC, Shanks M, van der Kley F, Schuijf JD, van de Veire NR, Kroft L, de Roos A, Schalij MJ, Bax JJ. Transcatheter aortic valve implantation: role of multimodality cardiac imaging. </w:t>
      </w:r>
      <w:r w:rsidRPr="004C6B4D">
        <w:rPr>
          <w:rFonts w:ascii="Book Antiqua" w:hAnsi="Book Antiqua" w:cs="宋体"/>
          <w:i/>
          <w:iCs/>
          <w:color w:val="000000"/>
          <w:sz w:val="24"/>
          <w:szCs w:val="24"/>
          <w:lang w:val="en-US" w:eastAsia="zh-CN"/>
        </w:rPr>
        <w:t>Expert Rev Cardiovasc Ther</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8</w:t>
      </w:r>
      <w:r w:rsidRPr="004C6B4D">
        <w:rPr>
          <w:rFonts w:ascii="Book Antiqua" w:hAnsi="Book Antiqua" w:cs="宋体"/>
          <w:color w:val="000000"/>
          <w:sz w:val="24"/>
          <w:szCs w:val="24"/>
          <w:lang w:val="en-US" w:eastAsia="zh-CN"/>
        </w:rPr>
        <w:t>: 113-123 [PMID: 20030025 DOI: 10.1586/erc.09.135]</w:t>
      </w:r>
    </w:p>
    <w:p w14:paraId="217E2F81" w14:textId="77777777" w:rsidR="00FF31D1" w:rsidRPr="004C6B4D" w:rsidRDefault="00FF31D1" w:rsidP="004C6B4D">
      <w:pPr>
        <w:spacing w:after="0" w:line="360" w:lineRule="auto"/>
        <w:jc w:val="both"/>
        <w:rPr>
          <w:rFonts w:ascii="Book Antiqua" w:hAnsi="Book Antiqua" w:cs="宋体"/>
          <w:color w:val="000000"/>
          <w:sz w:val="24"/>
          <w:szCs w:val="24"/>
          <w:lang w:eastAsia="zh-CN"/>
        </w:rPr>
      </w:pPr>
      <w:r w:rsidRPr="004C6B4D">
        <w:rPr>
          <w:rFonts w:ascii="Book Antiqua" w:hAnsi="Book Antiqua" w:cs="宋体"/>
          <w:color w:val="000000"/>
          <w:sz w:val="24"/>
          <w:szCs w:val="24"/>
          <w:lang w:val="en-US" w:eastAsia="zh-CN"/>
        </w:rPr>
        <w:t>19 </w:t>
      </w:r>
      <w:r w:rsidRPr="004C6B4D">
        <w:rPr>
          <w:rFonts w:ascii="Book Antiqua" w:hAnsi="Book Antiqua" w:cs="宋体"/>
          <w:b/>
          <w:bCs/>
          <w:color w:val="000000"/>
          <w:sz w:val="24"/>
          <w:szCs w:val="24"/>
          <w:lang w:val="en-US" w:eastAsia="zh-CN"/>
        </w:rPr>
        <w:t>Bartel T</w:t>
      </w:r>
      <w:r w:rsidRPr="004C6B4D">
        <w:rPr>
          <w:rFonts w:ascii="Book Antiqua" w:hAnsi="Book Antiqua" w:cs="宋体"/>
          <w:color w:val="000000"/>
          <w:sz w:val="24"/>
          <w:szCs w:val="24"/>
          <w:lang w:val="en-US" w:eastAsia="zh-CN"/>
        </w:rPr>
        <w:t>, Bonaros N, Müller L, Friedrich G, Grimm M, Velik-Salchner C, Feuchtner G, Pedross F, Müller S. Intracardiac echocardiography: a new guiding tool for transcatheter aortic valve replacement. </w:t>
      </w:r>
      <w:r w:rsidRPr="004C6B4D">
        <w:rPr>
          <w:rFonts w:ascii="Book Antiqua" w:hAnsi="Book Antiqua" w:cs="宋体"/>
          <w:i/>
          <w:iCs/>
          <w:color w:val="000000"/>
          <w:sz w:val="24"/>
          <w:szCs w:val="24"/>
          <w:lang w:eastAsia="zh-CN"/>
        </w:rPr>
        <w:t>J Am Soc Echocardiogr</w:t>
      </w:r>
      <w:r w:rsidRPr="004C6B4D">
        <w:rPr>
          <w:rFonts w:ascii="Book Antiqua" w:hAnsi="Book Antiqua" w:cs="宋体"/>
          <w:color w:val="000000"/>
          <w:sz w:val="24"/>
          <w:szCs w:val="24"/>
          <w:lang w:eastAsia="zh-CN"/>
        </w:rPr>
        <w:t> 2011; </w:t>
      </w:r>
      <w:r w:rsidRPr="004C6B4D">
        <w:rPr>
          <w:rFonts w:ascii="Book Antiqua" w:hAnsi="Book Antiqua" w:cs="宋体"/>
          <w:b/>
          <w:bCs/>
          <w:color w:val="000000"/>
          <w:sz w:val="24"/>
          <w:szCs w:val="24"/>
          <w:lang w:eastAsia="zh-CN"/>
        </w:rPr>
        <w:t>24</w:t>
      </w:r>
      <w:r w:rsidRPr="004C6B4D">
        <w:rPr>
          <w:rFonts w:ascii="Book Antiqua" w:hAnsi="Book Antiqua" w:cs="宋体"/>
          <w:color w:val="000000"/>
          <w:sz w:val="24"/>
          <w:szCs w:val="24"/>
          <w:lang w:eastAsia="zh-CN"/>
        </w:rPr>
        <w:t>: 966-975 [PMID: 21641183 DOI: 10.1016/j.echo.2011.04.009]</w:t>
      </w:r>
    </w:p>
    <w:p w14:paraId="00F12310"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eastAsia="zh-CN"/>
        </w:rPr>
        <w:t>20 </w:t>
      </w:r>
      <w:r w:rsidRPr="004C6B4D">
        <w:rPr>
          <w:rFonts w:ascii="Book Antiqua" w:hAnsi="Book Antiqua" w:cs="宋体"/>
          <w:b/>
          <w:bCs/>
          <w:color w:val="000000"/>
          <w:sz w:val="24"/>
          <w:szCs w:val="24"/>
          <w:lang w:eastAsia="zh-CN"/>
        </w:rPr>
        <w:t>Gonçalves A</w:t>
      </w:r>
      <w:r w:rsidRPr="004C6B4D">
        <w:rPr>
          <w:rFonts w:ascii="Book Antiqua" w:hAnsi="Book Antiqua" w:cs="宋体"/>
          <w:color w:val="000000"/>
          <w:sz w:val="24"/>
          <w:szCs w:val="24"/>
          <w:lang w:eastAsia="zh-CN"/>
        </w:rPr>
        <w:t xml:space="preserve">, Marcos-Alberca P, Almeria C, Feltes G, Rodríguez E, Hernández-Antolín RA, Garcia E, Maroto L, Fernandez Perez C, Silva Cardoso JC, Macaya C, Zamorano JL. </w:t>
      </w:r>
      <w:r w:rsidRPr="004C6B4D">
        <w:rPr>
          <w:rFonts w:ascii="Book Antiqua" w:hAnsi="Book Antiqua" w:cs="宋体"/>
          <w:color w:val="000000"/>
          <w:sz w:val="24"/>
          <w:szCs w:val="24"/>
          <w:lang w:val="en-US" w:eastAsia="zh-CN"/>
        </w:rPr>
        <w:t>Acute left ventricle diastolic function improvement after transcatheter aortic valve implantation. </w:t>
      </w:r>
      <w:r w:rsidRPr="004C6B4D">
        <w:rPr>
          <w:rFonts w:ascii="Book Antiqua" w:hAnsi="Book Antiqua" w:cs="宋体"/>
          <w:i/>
          <w:iCs/>
          <w:color w:val="000000"/>
          <w:sz w:val="24"/>
          <w:szCs w:val="24"/>
          <w:lang w:val="en-US" w:eastAsia="zh-CN"/>
        </w:rPr>
        <w:t>Eur J Echocardiogr</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12</w:t>
      </w:r>
      <w:r w:rsidRPr="004C6B4D">
        <w:rPr>
          <w:rFonts w:ascii="Book Antiqua" w:hAnsi="Book Antiqua" w:cs="宋体"/>
          <w:color w:val="000000"/>
          <w:sz w:val="24"/>
          <w:szCs w:val="24"/>
          <w:lang w:val="en-US" w:eastAsia="zh-CN"/>
        </w:rPr>
        <w:t>: 790-797 [PMID: 21865229 DOI: 10.1093/ejechocard/jer147]</w:t>
      </w:r>
    </w:p>
    <w:p w14:paraId="3DDABCF5" w14:textId="0D50B2E5"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 xml:space="preserve">21 </w:t>
      </w:r>
      <w:r w:rsidRPr="004C6B4D">
        <w:rPr>
          <w:rFonts w:ascii="Book Antiqua" w:hAnsi="Book Antiqua"/>
          <w:b/>
          <w:bCs/>
          <w:color w:val="000000"/>
          <w:sz w:val="24"/>
          <w:szCs w:val="24"/>
          <w:lang w:val="en-US"/>
        </w:rPr>
        <w:t>Zoghbi WA</w:t>
      </w:r>
      <w:r w:rsidRPr="004C6B4D">
        <w:rPr>
          <w:rFonts w:ascii="Book Antiqua" w:hAnsi="Book Antiqua"/>
          <w:color w:val="000000"/>
          <w:sz w:val="24"/>
          <w:szCs w:val="24"/>
          <w:lang w:val="en-US"/>
        </w:rPr>
        <w:t>, Chambers JB, Dumesnil JG, Foster E, Gottdiener JS, Grayburn PA, Khandheria BK, Levine RA, Marx GR, Miller FA, Nakatani S, Quiñones MA, Rakowski H, Rodriguez LL, Swaminathan M, Waggoner AD, Weissman NJ, Zabalgoitia M. Recommendations for evaluation of prosthetic valves with echocardiography and doppler ultrasound: a report From the American Society of Echocardiography's Guidelines and Standards Committee and the Task Force on Prosthetic Valves, developed in conjunction with the American College of Cardiology Cardiovascular Imaging Committee, Cardiac Imaging Committee of the American Heart Association, the European Association of Echocardiography, a registered branch of the European Society of Cardiology, the Japanese Society of Echocardiography and the Canadian Society of Echocardiography, endorsed by the American College of Cardiology Foundation, American Heart Association, European Association of Echocardiography, a registered branch of the European Society of Cardiology, the Japanese Society of Echocardiography, and Canadian Society of Echocardiography.</w:t>
      </w:r>
      <w:r w:rsidRPr="004C6B4D">
        <w:rPr>
          <w:rStyle w:val="apple-converted-space"/>
          <w:rFonts w:ascii="Book Antiqua" w:hAnsi="Book Antiqua"/>
          <w:color w:val="000000"/>
          <w:sz w:val="24"/>
          <w:szCs w:val="24"/>
          <w:lang w:val="en-US"/>
        </w:rPr>
        <w:t> </w:t>
      </w:r>
      <w:r w:rsidRPr="004C6B4D">
        <w:rPr>
          <w:rFonts w:ascii="Book Antiqua" w:hAnsi="Book Antiqua"/>
          <w:i/>
          <w:iCs/>
          <w:color w:val="000000"/>
          <w:sz w:val="24"/>
          <w:szCs w:val="24"/>
        </w:rPr>
        <w:t>J Am Soc Echocardiogr</w:t>
      </w:r>
      <w:r w:rsidRPr="004C6B4D">
        <w:rPr>
          <w:rStyle w:val="apple-converted-space"/>
          <w:rFonts w:ascii="Book Antiqua" w:hAnsi="Book Antiqua"/>
          <w:color w:val="000000"/>
          <w:sz w:val="24"/>
          <w:szCs w:val="24"/>
        </w:rPr>
        <w:t> </w:t>
      </w:r>
      <w:r w:rsidRPr="004C6B4D">
        <w:rPr>
          <w:rFonts w:ascii="Book Antiqua" w:hAnsi="Book Antiqua"/>
          <w:color w:val="000000"/>
          <w:sz w:val="24"/>
          <w:szCs w:val="24"/>
        </w:rPr>
        <w:t>2009;</w:t>
      </w:r>
      <w:r w:rsidRPr="004C6B4D">
        <w:rPr>
          <w:rStyle w:val="apple-converted-space"/>
          <w:rFonts w:ascii="Book Antiqua" w:hAnsi="Book Antiqua"/>
          <w:color w:val="000000"/>
          <w:sz w:val="24"/>
          <w:szCs w:val="24"/>
        </w:rPr>
        <w:t> </w:t>
      </w:r>
      <w:r w:rsidRPr="004C6B4D">
        <w:rPr>
          <w:rFonts w:ascii="Book Antiqua" w:hAnsi="Book Antiqua"/>
          <w:b/>
          <w:bCs/>
          <w:color w:val="000000"/>
          <w:sz w:val="24"/>
          <w:szCs w:val="24"/>
        </w:rPr>
        <w:t>22</w:t>
      </w:r>
      <w:r w:rsidRPr="004C6B4D">
        <w:rPr>
          <w:rFonts w:ascii="Book Antiqua" w:hAnsi="Book Antiqua"/>
          <w:color w:val="000000"/>
          <w:sz w:val="24"/>
          <w:szCs w:val="24"/>
        </w:rPr>
        <w:t>: 975-1014; quiz 1082-</w:t>
      </w:r>
      <w:r w:rsidRPr="004C6B4D">
        <w:rPr>
          <w:rFonts w:ascii="Book Antiqua" w:hAnsi="Book Antiqua"/>
          <w:color w:val="000000"/>
          <w:sz w:val="24"/>
          <w:szCs w:val="24"/>
          <w:lang w:eastAsia="zh-CN"/>
        </w:rPr>
        <w:t>108</w:t>
      </w:r>
      <w:r w:rsidRPr="004C6B4D">
        <w:rPr>
          <w:rFonts w:ascii="Book Antiqua" w:hAnsi="Book Antiqua"/>
          <w:color w:val="000000"/>
          <w:sz w:val="24"/>
          <w:szCs w:val="24"/>
        </w:rPr>
        <w:t>4 [PMID: 19733789 DOI: 10.1016/j.echo.2009.07.013]</w:t>
      </w:r>
    </w:p>
    <w:p w14:paraId="0B8FD9ED"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eastAsia="zh-CN"/>
        </w:rPr>
        <w:t>22 </w:t>
      </w:r>
      <w:r w:rsidRPr="004C6B4D">
        <w:rPr>
          <w:rFonts w:ascii="Book Antiqua" w:hAnsi="Book Antiqua" w:cs="宋体"/>
          <w:b/>
          <w:bCs/>
          <w:color w:val="000000"/>
          <w:sz w:val="24"/>
          <w:szCs w:val="24"/>
          <w:lang w:eastAsia="zh-CN"/>
        </w:rPr>
        <w:t>Gonçalves A</w:t>
      </w:r>
      <w:r w:rsidRPr="004C6B4D">
        <w:rPr>
          <w:rFonts w:ascii="Book Antiqua" w:hAnsi="Book Antiqua" w:cs="宋体"/>
          <w:color w:val="000000"/>
          <w:sz w:val="24"/>
          <w:szCs w:val="24"/>
          <w:lang w:eastAsia="zh-CN"/>
        </w:rPr>
        <w:t xml:space="preserve">, Almeria C, Marcos-Alberca P, Feltes G, Hernández-Antolín R, Rodríguez E, Cardoso JC, Macaya C, Zamorano JL. </w:t>
      </w:r>
      <w:proofErr w:type="gramStart"/>
      <w:r w:rsidRPr="004C6B4D">
        <w:rPr>
          <w:rFonts w:ascii="Book Antiqua" w:hAnsi="Book Antiqua" w:cs="宋体"/>
          <w:color w:val="000000"/>
          <w:sz w:val="24"/>
          <w:szCs w:val="24"/>
          <w:lang w:val="en-US" w:eastAsia="zh-CN"/>
        </w:rPr>
        <w:t>Three-dimensional echocardiography in paravalvular aortic regurgitation assessment after transcatheter aortic valve implantation.</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J Am Soc Echocardiogr</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25</w:t>
      </w:r>
      <w:r w:rsidRPr="004C6B4D">
        <w:rPr>
          <w:rFonts w:ascii="Book Antiqua" w:hAnsi="Book Antiqua" w:cs="宋体"/>
          <w:color w:val="000000"/>
          <w:sz w:val="24"/>
          <w:szCs w:val="24"/>
          <w:lang w:val="en-US" w:eastAsia="zh-CN"/>
        </w:rPr>
        <w:t>: 47-55 [PMID: 21962448 DOI: 10.1016/j.echo.2011.08.019]</w:t>
      </w:r>
    </w:p>
    <w:p w14:paraId="28A80CA6"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23 </w:t>
      </w:r>
      <w:r w:rsidRPr="004C6B4D">
        <w:rPr>
          <w:rFonts w:ascii="Book Antiqua" w:hAnsi="Book Antiqua" w:cs="宋体"/>
          <w:b/>
          <w:bCs/>
          <w:color w:val="000000"/>
          <w:sz w:val="24"/>
          <w:szCs w:val="24"/>
          <w:lang w:val="en-US" w:eastAsia="zh-CN"/>
        </w:rPr>
        <w:t>Zahn R</w:t>
      </w:r>
      <w:r w:rsidRPr="004C6B4D">
        <w:rPr>
          <w:rFonts w:ascii="Book Antiqua" w:hAnsi="Book Antiqua" w:cs="宋体"/>
          <w:color w:val="000000"/>
          <w:sz w:val="24"/>
          <w:szCs w:val="24"/>
          <w:lang w:val="en-US" w:eastAsia="zh-CN"/>
        </w:rPr>
        <w:t>, Schiele R, Kilkowski C, Zeymer U. Severe aortic regurgitation after percutaneous transcatheter aortic valve implantation: on the importance to clarify the underlying pathophysiology. </w:t>
      </w:r>
      <w:r w:rsidRPr="004C6B4D">
        <w:rPr>
          <w:rFonts w:ascii="Book Antiqua" w:hAnsi="Book Antiqua" w:cs="宋体"/>
          <w:i/>
          <w:iCs/>
          <w:color w:val="000000"/>
          <w:sz w:val="24"/>
          <w:szCs w:val="24"/>
          <w:lang w:val="en-US" w:eastAsia="zh-CN"/>
        </w:rPr>
        <w:t>Clin Res Cardiol</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99</w:t>
      </w:r>
      <w:r w:rsidRPr="004C6B4D">
        <w:rPr>
          <w:rFonts w:ascii="Book Antiqua" w:hAnsi="Book Antiqua" w:cs="宋体"/>
          <w:color w:val="000000"/>
          <w:sz w:val="24"/>
          <w:szCs w:val="24"/>
          <w:lang w:val="en-US" w:eastAsia="zh-CN"/>
        </w:rPr>
        <w:t>: 193-197 [PMID: 20041329 DOI: 10.1007/s00392-009-0102-5]</w:t>
      </w:r>
    </w:p>
    <w:p w14:paraId="51FA14F2"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24 </w:t>
      </w:r>
      <w:r w:rsidRPr="004C6B4D">
        <w:rPr>
          <w:rFonts w:ascii="Book Antiqua" w:hAnsi="Book Antiqua" w:cs="宋体"/>
          <w:b/>
          <w:bCs/>
          <w:color w:val="000000"/>
          <w:sz w:val="24"/>
          <w:szCs w:val="24"/>
          <w:lang w:val="en-US" w:eastAsia="zh-CN"/>
        </w:rPr>
        <w:t>John M</w:t>
      </w:r>
      <w:r w:rsidRPr="004C6B4D">
        <w:rPr>
          <w:rFonts w:ascii="Book Antiqua" w:hAnsi="Book Antiqua" w:cs="宋体"/>
          <w:color w:val="000000"/>
          <w:sz w:val="24"/>
          <w:szCs w:val="24"/>
          <w:lang w:val="en-US" w:eastAsia="zh-CN"/>
        </w:rPr>
        <w:t>, Liao R, Zheng Y, Nöttling A, Boese J, Kirschstein U, Kempfert J, Walther T. System to guide transcatheter aortic valve implantations based on interventional C-arm CT imaging. </w:t>
      </w:r>
      <w:r w:rsidRPr="004C6B4D">
        <w:rPr>
          <w:rFonts w:ascii="Book Antiqua" w:hAnsi="Book Antiqua" w:cs="宋体"/>
          <w:i/>
          <w:iCs/>
          <w:color w:val="000000"/>
          <w:sz w:val="24"/>
          <w:szCs w:val="24"/>
          <w:lang w:val="en-US" w:eastAsia="zh-CN"/>
        </w:rPr>
        <w:t>Med Image Comput Comput Assist Interv</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13</w:t>
      </w:r>
      <w:r w:rsidRPr="004C6B4D">
        <w:rPr>
          <w:rFonts w:ascii="Book Antiqua" w:hAnsi="Book Antiqua" w:cs="宋体"/>
          <w:color w:val="000000"/>
          <w:sz w:val="24"/>
          <w:szCs w:val="24"/>
          <w:lang w:val="en-US" w:eastAsia="zh-CN"/>
        </w:rPr>
        <w:t>: 375-382 [PMID: 20879253]</w:t>
      </w:r>
    </w:p>
    <w:p w14:paraId="02025D30"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25 </w:t>
      </w:r>
      <w:r w:rsidRPr="004C6B4D">
        <w:rPr>
          <w:rFonts w:ascii="Book Antiqua" w:hAnsi="Book Antiqua" w:cs="宋体"/>
          <w:b/>
          <w:bCs/>
          <w:color w:val="000000"/>
          <w:sz w:val="24"/>
          <w:szCs w:val="24"/>
          <w:lang w:val="en-US" w:eastAsia="zh-CN"/>
        </w:rPr>
        <w:t>Kahlert P</w:t>
      </w:r>
      <w:r w:rsidRPr="004C6B4D">
        <w:rPr>
          <w:rFonts w:ascii="Book Antiqua" w:hAnsi="Book Antiqua" w:cs="宋体"/>
          <w:color w:val="000000"/>
          <w:sz w:val="24"/>
          <w:szCs w:val="24"/>
          <w:lang w:val="en-US" w:eastAsia="zh-CN"/>
        </w:rPr>
        <w:t>, Parohl N, Albert J, Schäfer L, Reinhardt R, Kaiser GM, McDougall I, Decker B, Plicht B, Erbel R, Eggebrecht H, Ladd ME, Quick HH. Towards real-time cardiovascular magnetic resonance guided transarterial CoreValve implantation: in vivo evaluation in swine. </w:t>
      </w:r>
      <w:r w:rsidRPr="004C6B4D">
        <w:rPr>
          <w:rFonts w:ascii="Book Antiqua" w:hAnsi="Book Antiqua" w:cs="宋体"/>
          <w:i/>
          <w:iCs/>
          <w:color w:val="000000"/>
          <w:sz w:val="24"/>
          <w:szCs w:val="24"/>
          <w:lang w:val="en-US" w:eastAsia="zh-CN"/>
        </w:rPr>
        <w:t>J Cardiovasc Magn Reson</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14</w:t>
      </w:r>
      <w:r w:rsidRPr="004C6B4D">
        <w:rPr>
          <w:rFonts w:ascii="Book Antiqua" w:hAnsi="Book Antiqua" w:cs="宋体"/>
          <w:color w:val="000000"/>
          <w:sz w:val="24"/>
          <w:szCs w:val="24"/>
          <w:lang w:val="en-US" w:eastAsia="zh-CN"/>
        </w:rPr>
        <w:t>: 21 [PMID: 22453050 DOI: 10.1186/1532-429X-14-21]</w:t>
      </w:r>
    </w:p>
    <w:p w14:paraId="2FBDA2AD"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26 </w:t>
      </w:r>
      <w:r w:rsidRPr="004C6B4D">
        <w:rPr>
          <w:rFonts w:ascii="Book Antiqua" w:hAnsi="Book Antiqua" w:cs="宋体"/>
          <w:b/>
          <w:bCs/>
          <w:color w:val="000000"/>
          <w:sz w:val="24"/>
          <w:szCs w:val="24"/>
          <w:lang w:val="en-US" w:eastAsia="zh-CN"/>
        </w:rPr>
        <w:t>Sherif MA</w:t>
      </w:r>
      <w:r w:rsidRPr="004C6B4D">
        <w:rPr>
          <w:rFonts w:ascii="Book Antiqua" w:hAnsi="Book Antiqua" w:cs="宋体"/>
          <w:color w:val="000000"/>
          <w:sz w:val="24"/>
          <w:szCs w:val="24"/>
          <w:lang w:val="en-US" w:eastAsia="zh-CN"/>
        </w:rPr>
        <w:t>, Abdel-Wahab M, Beurich HW, Stöcker B, Zachow D, Geist V, Tölg R, Richardt G. Haemodynamic evaluation of aortic regurgitation after transcatheter aortic valve implantation using cardiovascular magnetic resonance. </w:t>
      </w:r>
      <w:r w:rsidRPr="004C6B4D">
        <w:rPr>
          <w:rFonts w:ascii="Book Antiqua" w:hAnsi="Book Antiqua" w:cs="宋体"/>
          <w:i/>
          <w:iCs/>
          <w:color w:val="000000"/>
          <w:sz w:val="24"/>
          <w:szCs w:val="24"/>
          <w:lang w:val="en-US" w:eastAsia="zh-CN"/>
        </w:rPr>
        <w:t>EuroIntervention</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7</w:t>
      </w:r>
      <w:r w:rsidRPr="004C6B4D">
        <w:rPr>
          <w:rFonts w:ascii="Book Antiqua" w:hAnsi="Book Antiqua" w:cs="宋体"/>
          <w:color w:val="000000"/>
          <w:sz w:val="24"/>
          <w:szCs w:val="24"/>
          <w:lang w:val="en-US" w:eastAsia="zh-CN"/>
        </w:rPr>
        <w:t>: 57-63 [PMID: 21550904 DOI: 10.4244/EIJV7I8A12]</w:t>
      </w:r>
    </w:p>
    <w:p w14:paraId="19168F15" w14:textId="6BEBAD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27 </w:t>
      </w:r>
      <w:r w:rsidRPr="004C6B4D">
        <w:rPr>
          <w:rFonts w:ascii="Book Antiqua" w:hAnsi="Book Antiqua" w:cs="宋体"/>
          <w:b/>
          <w:bCs/>
          <w:color w:val="000000"/>
          <w:sz w:val="24"/>
          <w:szCs w:val="24"/>
          <w:lang w:val="en-US" w:eastAsia="zh-CN"/>
        </w:rPr>
        <w:t>Juluru K</w:t>
      </w:r>
      <w:r w:rsidRPr="004C6B4D">
        <w:rPr>
          <w:rFonts w:ascii="Book Antiqua" w:hAnsi="Book Antiqua" w:cs="宋体"/>
          <w:color w:val="000000"/>
          <w:sz w:val="24"/>
          <w:szCs w:val="24"/>
          <w:lang w:val="en-US" w:eastAsia="zh-CN"/>
        </w:rPr>
        <w:t>, Vogel-Claussen J, Macura KJ, Kamel IR, Steever A, Bluemke DA. MR imaging in patients at risk for developing nephrogenic systemic fibrosis: protocols, practices, and imaging techniques to maximize patient safety. </w:t>
      </w:r>
      <w:r w:rsidRPr="004C6B4D">
        <w:rPr>
          <w:rFonts w:ascii="Book Antiqua" w:hAnsi="Book Antiqua" w:cs="宋体"/>
          <w:i/>
          <w:iCs/>
          <w:color w:val="000000"/>
          <w:sz w:val="24"/>
          <w:szCs w:val="24"/>
          <w:lang w:val="en-US" w:eastAsia="zh-CN"/>
        </w:rPr>
        <w:t>Radiographics</w:t>
      </w:r>
      <w:r w:rsidRPr="004C6B4D">
        <w:rPr>
          <w:rFonts w:ascii="Book Antiqua" w:hAnsi="Book Antiqua" w:cs="宋体"/>
          <w:color w:val="000000"/>
          <w:sz w:val="24"/>
          <w:szCs w:val="24"/>
          <w:lang w:val="en-US" w:eastAsia="zh-CN"/>
        </w:rPr>
        <w:t> 2009; </w:t>
      </w:r>
      <w:r w:rsidRPr="004C6B4D">
        <w:rPr>
          <w:rFonts w:ascii="Book Antiqua" w:hAnsi="Book Antiqua" w:cs="宋体"/>
          <w:b/>
          <w:bCs/>
          <w:color w:val="000000"/>
          <w:sz w:val="24"/>
          <w:szCs w:val="24"/>
          <w:lang w:val="en-US" w:eastAsia="zh-CN"/>
        </w:rPr>
        <w:t>29</w:t>
      </w:r>
      <w:r w:rsidRPr="004C6B4D">
        <w:rPr>
          <w:rFonts w:ascii="Book Antiqua" w:hAnsi="Book Antiqua" w:cs="宋体"/>
          <w:color w:val="000000"/>
          <w:sz w:val="24"/>
          <w:szCs w:val="24"/>
          <w:lang w:val="en-US" w:eastAsia="zh-CN"/>
        </w:rPr>
        <w:t>: 9-22 [PMID: 19019996 DOI: 10.1148/rg.291085072]</w:t>
      </w:r>
    </w:p>
    <w:p w14:paraId="117BE702"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28 </w:t>
      </w:r>
      <w:r w:rsidRPr="004C6B4D">
        <w:rPr>
          <w:rFonts w:ascii="Book Antiqua" w:hAnsi="Book Antiqua" w:cs="宋体"/>
          <w:b/>
          <w:bCs/>
          <w:color w:val="000000"/>
          <w:sz w:val="24"/>
          <w:szCs w:val="24"/>
          <w:lang w:val="en-US" w:eastAsia="zh-CN"/>
        </w:rPr>
        <w:t>Tzikas A</w:t>
      </w:r>
      <w:r w:rsidRPr="004C6B4D">
        <w:rPr>
          <w:rFonts w:ascii="Book Antiqua" w:hAnsi="Book Antiqua" w:cs="宋体"/>
          <w:color w:val="000000"/>
          <w:sz w:val="24"/>
          <w:szCs w:val="24"/>
          <w:lang w:val="en-US" w:eastAsia="zh-CN"/>
        </w:rPr>
        <w:t>, Geleijnse ML, Van Mieghem NM, Schultz CJ, Nuis RJ, van Dalen BM, Sarno G, van Domburg RT, Serruys PW, de Jaegere PP. Left ventricular mass regression one year after transcatheter aortic valve implantation. </w:t>
      </w:r>
      <w:r w:rsidRPr="004C6B4D">
        <w:rPr>
          <w:rFonts w:ascii="Book Antiqua" w:hAnsi="Book Antiqua" w:cs="宋体"/>
          <w:i/>
          <w:iCs/>
          <w:color w:val="000000"/>
          <w:sz w:val="24"/>
          <w:szCs w:val="24"/>
          <w:lang w:val="en-US" w:eastAsia="zh-CN"/>
        </w:rPr>
        <w:t>Ann Thorac Surg</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91</w:t>
      </w:r>
      <w:r w:rsidRPr="004C6B4D">
        <w:rPr>
          <w:rFonts w:ascii="Book Antiqua" w:hAnsi="Book Antiqua" w:cs="宋体"/>
          <w:color w:val="000000"/>
          <w:sz w:val="24"/>
          <w:szCs w:val="24"/>
          <w:lang w:val="en-US" w:eastAsia="zh-CN"/>
        </w:rPr>
        <w:t>: 685-691 [PMID: 21352980 DOI: 10.1016/j.athoracsur.2010.09.037]</w:t>
      </w:r>
    </w:p>
    <w:p w14:paraId="5959EB0D"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eastAsia="zh-CN"/>
        </w:rPr>
        <w:t>29 </w:t>
      </w:r>
      <w:r w:rsidRPr="004C6B4D">
        <w:rPr>
          <w:rFonts w:ascii="Book Antiqua" w:hAnsi="Book Antiqua" w:cs="宋体"/>
          <w:b/>
          <w:bCs/>
          <w:color w:val="000000"/>
          <w:sz w:val="24"/>
          <w:szCs w:val="24"/>
          <w:lang w:eastAsia="zh-CN"/>
        </w:rPr>
        <w:t>Di Bello V</w:t>
      </w:r>
      <w:r w:rsidRPr="004C6B4D">
        <w:rPr>
          <w:rFonts w:ascii="Book Antiqua" w:hAnsi="Book Antiqua" w:cs="宋体"/>
          <w:color w:val="000000"/>
          <w:sz w:val="24"/>
          <w:szCs w:val="24"/>
          <w:lang w:eastAsia="zh-CN"/>
        </w:rPr>
        <w:t xml:space="preserve">, Giannini C, De Carlo M, Delle Donne MG, Nardi C, Palagi C, Cucco C, Dini FL, Guarracino F, Marzilli M, Petronio AS. </w:t>
      </w:r>
      <w:proofErr w:type="gramStart"/>
      <w:r w:rsidRPr="004C6B4D">
        <w:rPr>
          <w:rFonts w:ascii="Book Antiqua" w:hAnsi="Book Antiqua" w:cs="宋体"/>
          <w:color w:val="000000"/>
          <w:sz w:val="24"/>
          <w:szCs w:val="24"/>
          <w:lang w:val="en-US" w:eastAsia="zh-CN"/>
        </w:rPr>
        <w:t>Acute improvement in arterial-ventricular coupling after transcatheter aortic valve implantation (CoreValve) in patients with symptomatic aortic stenosis.</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Int J Cardiovasc Imaging</w:t>
      </w:r>
      <w:r w:rsidRPr="004C6B4D">
        <w:rPr>
          <w:rFonts w:ascii="Book Antiqua" w:hAnsi="Book Antiqua" w:cs="宋体"/>
          <w:color w:val="000000"/>
          <w:sz w:val="24"/>
          <w:szCs w:val="24"/>
          <w:lang w:val="en-US" w:eastAsia="zh-CN"/>
        </w:rPr>
        <w:t> 2012; </w:t>
      </w:r>
      <w:r w:rsidRPr="004C6B4D">
        <w:rPr>
          <w:rFonts w:ascii="Book Antiqua" w:hAnsi="Book Antiqua" w:cs="宋体"/>
          <w:b/>
          <w:bCs/>
          <w:color w:val="000000"/>
          <w:sz w:val="24"/>
          <w:szCs w:val="24"/>
          <w:lang w:val="en-US" w:eastAsia="zh-CN"/>
        </w:rPr>
        <w:t>28</w:t>
      </w:r>
      <w:r w:rsidRPr="004C6B4D">
        <w:rPr>
          <w:rFonts w:ascii="Book Antiqua" w:hAnsi="Book Antiqua" w:cs="宋体"/>
          <w:color w:val="000000"/>
          <w:sz w:val="24"/>
          <w:szCs w:val="24"/>
          <w:lang w:val="en-US" w:eastAsia="zh-CN"/>
        </w:rPr>
        <w:t>: 79-87 [PMID: 21222040 DOI: 10.1007/s10554-010-9772-3]</w:t>
      </w:r>
    </w:p>
    <w:p w14:paraId="699B3BD2"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30 </w:t>
      </w:r>
      <w:r w:rsidRPr="004C6B4D">
        <w:rPr>
          <w:rFonts w:ascii="Book Antiqua" w:hAnsi="Book Antiqua" w:cs="宋体"/>
          <w:b/>
          <w:bCs/>
          <w:color w:val="000000"/>
          <w:sz w:val="24"/>
          <w:szCs w:val="24"/>
          <w:lang w:val="en-US" w:eastAsia="zh-CN"/>
        </w:rPr>
        <w:t>Durst R</w:t>
      </w:r>
      <w:r w:rsidRPr="004C6B4D">
        <w:rPr>
          <w:rFonts w:ascii="Book Antiqua" w:hAnsi="Book Antiqua" w:cs="宋体"/>
          <w:color w:val="000000"/>
          <w:sz w:val="24"/>
          <w:szCs w:val="24"/>
          <w:lang w:val="en-US" w:eastAsia="zh-CN"/>
        </w:rPr>
        <w:t xml:space="preserve">, Avelar E, McCarty D, Poh KK, Friera LF, Llano MF, Chu J, Anumandla AK, Rodriguez LL, Mack MJ, Hanzel G, Kodali SK, Hung J, Picard MH. </w:t>
      </w:r>
      <w:proofErr w:type="gramStart"/>
      <w:r w:rsidRPr="004C6B4D">
        <w:rPr>
          <w:rFonts w:ascii="Book Antiqua" w:hAnsi="Book Antiqua" w:cs="宋体"/>
          <w:color w:val="000000"/>
          <w:sz w:val="24"/>
          <w:szCs w:val="24"/>
          <w:lang w:val="en-US" w:eastAsia="zh-CN"/>
        </w:rPr>
        <w:t>Outcome and improvement predictors of mitral regurgitation after transcatheter aortic valve implantation.</w:t>
      </w:r>
      <w:proofErr w:type="gramEnd"/>
      <w:r w:rsidRPr="004C6B4D">
        <w:rPr>
          <w:rFonts w:ascii="Book Antiqua" w:hAnsi="Book Antiqua" w:cs="宋体"/>
          <w:color w:val="000000"/>
          <w:sz w:val="24"/>
          <w:szCs w:val="24"/>
          <w:lang w:val="en-US" w:eastAsia="zh-CN"/>
        </w:rPr>
        <w:t> </w:t>
      </w:r>
      <w:r w:rsidRPr="004C6B4D">
        <w:rPr>
          <w:rFonts w:ascii="Book Antiqua" w:hAnsi="Book Antiqua" w:cs="宋体"/>
          <w:i/>
          <w:iCs/>
          <w:color w:val="000000"/>
          <w:sz w:val="24"/>
          <w:szCs w:val="24"/>
          <w:lang w:val="en-US" w:eastAsia="zh-CN"/>
        </w:rPr>
        <w:t>J Heart Valve Dis</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20</w:t>
      </w:r>
      <w:r w:rsidRPr="004C6B4D">
        <w:rPr>
          <w:rFonts w:ascii="Book Antiqua" w:hAnsi="Book Antiqua" w:cs="宋体"/>
          <w:color w:val="000000"/>
          <w:sz w:val="24"/>
          <w:szCs w:val="24"/>
          <w:lang w:val="en-US" w:eastAsia="zh-CN"/>
        </w:rPr>
        <w:t>: 272-281 [PMID: 21714416]</w:t>
      </w:r>
    </w:p>
    <w:p w14:paraId="0352C8ED"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31 </w:t>
      </w:r>
      <w:r w:rsidRPr="004C6B4D">
        <w:rPr>
          <w:rFonts w:ascii="Book Antiqua" w:hAnsi="Book Antiqua" w:cs="宋体"/>
          <w:b/>
          <w:bCs/>
          <w:color w:val="000000"/>
          <w:sz w:val="24"/>
          <w:szCs w:val="24"/>
          <w:lang w:val="en-US" w:eastAsia="zh-CN"/>
        </w:rPr>
        <w:t>Myerson SG</w:t>
      </w:r>
      <w:r w:rsidRPr="004C6B4D">
        <w:rPr>
          <w:rFonts w:ascii="Book Antiqua" w:hAnsi="Book Antiqua" w:cs="宋体"/>
          <w:color w:val="000000"/>
          <w:sz w:val="24"/>
          <w:szCs w:val="24"/>
          <w:lang w:val="en-US" w:eastAsia="zh-CN"/>
        </w:rPr>
        <w:t>, Montgomery HE, World MJ, Pennell DJ. Left ventricular mass: reliability of M-mode and 2-dimensional echocardiographic formulas. </w:t>
      </w:r>
      <w:r w:rsidRPr="004C6B4D">
        <w:rPr>
          <w:rFonts w:ascii="Book Antiqua" w:hAnsi="Book Antiqua" w:cs="宋体"/>
          <w:i/>
          <w:iCs/>
          <w:color w:val="000000"/>
          <w:sz w:val="24"/>
          <w:szCs w:val="24"/>
          <w:lang w:val="en-US" w:eastAsia="zh-CN"/>
        </w:rPr>
        <w:t>Hypertension</w:t>
      </w:r>
      <w:r w:rsidRPr="004C6B4D">
        <w:rPr>
          <w:rFonts w:ascii="Book Antiqua" w:hAnsi="Book Antiqua" w:cs="宋体"/>
          <w:color w:val="000000"/>
          <w:sz w:val="24"/>
          <w:szCs w:val="24"/>
          <w:lang w:val="en-US" w:eastAsia="zh-CN"/>
        </w:rPr>
        <w:t> 2002; </w:t>
      </w:r>
      <w:r w:rsidRPr="004C6B4D">
        <w:rPr>
          <w:rFonts w:ascii="Book Antiqua" w:hAnsi="Book Antiqua" w:cs="宋体"/>
          <w:b/>
          <w:bCs/>
          <w:color w:val="000000"/>
          <w:sz w:val="24"/>
          <w:szCs w:val="24"/>
          <w:lang w:val="en-US" w:eastAsia="zh-CN"/>
        </w:rPr>
        <w:t>40</w:t>
      </w:r>
      <w:r w:rsidRPr="004C6B4D">
        <w:rPr>
          <w:rFonts w:ascii="Book Antiqua" w:hAnsi="Book Antiqua" w:cs="宋体"/>
          <w:color w:val="000000"/>
          <w:sz w:val="24"/>
          <w:szCs w:val="24"/>
          <w:lang w:val="en-US" w:eastAsia="zh-CN"/>
        </w:rPr>
        <w:t>: 673-678 [PMID: 12411461 DOI: 10.1161/01.HYP.0000036401.99908.DB]</w:t>
      </w:r>
    </w:p>
    <w:p w14:paraId="19F2D336" w14:textId="4B6AA9DD"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32 </w:t>
      </w:r>
      <w:r w:rsidRPr="004C6B4D">
        <w:rPr>
          <w:rFonts w:ascii="Book Antiqua" w:hAnsi="Book Antiqua" w:cs="宋体"/>
          <w:b/>
          <w:bCs/>
          <w:color w:val="000000"/>
          <w:sz w:val="24"/>
          <w:szCs w:val="24"/>
          <w:lang w:val="en-US" w:eastAsia="zh-CN"/>
        </w:rPr>
        <w:t>Ye J</w:t>
      </w:r>
      <w:r w:rsidRPr="004C6B4D">
        <w:rPr>
          <w:rFonts w:ascii="Book Antiqua" w:hAnsi="Book Antiqua" w:cs="宋体"/>
          <w:color w:val="000000"/>
          <w:sz w:val="24"/>
          <w:szCs w:val="24"/>
          <w:lang w:val="en-US" w:eastAsia="zh-CN"/>
        </w:rPr>
        <w:t>, Cheung A, Lichtenstein SV, Nietlispach F, Albugami S, Masson JB, Thompson CR, Munt B, Moss R, Carere RG, Jamieson WR, Webb JG. Transapical transcatheter aortic valve implantation: follow-up to 3 years. </w:t>
      </w:r>
      <w:r w:rsidRPr="004C6B4D">
        <w:rPr>
          <w:rFonts w:ascii="Book Antiqua" w:hAnsi="Book Antiqua" w:cs="宋体"/>
          <w:i/>
          <w:iCs/>
          <w:color w:val="000000"/>
          <w:sz w:val="24"/>
          <w:szCs w:val="24"/>
          <w:lang w:val="en-US" w:eastAsia="zh-CN"/>
        </w:rPr>
        <w:t>J Thorac Cardiovasc Surg</w:t>
      </w:r>
      <w:r w:rsidRPr="004C6B4D">
        <w:rPr>
          <w:rFonts w:ascii="Book Antiqua" w:hAnsi="Book Antiqua" w:cs="宋体"/>
          <w:color w:val="000000"/>
          <w:sz w:val="24"/>
          <w:szCs w:val="24"/>
          <w:lang w:val="en-US" w:eastAsia="zh-CN"/>
        </w:rPr>
        <w:t> 2010; </w:t>
      </w:r>
      <w:r w:rsidRPr="004C6B4D">
        <w:rPr>
          <w:rFonts w:ascii="Book Antiqua" w:hAnsi="Book Antiqua" w:cs="宋体"/>
          <w:b/>
          <w:bCs/>
          <w:color w:val="000000"/>
          <w:sz w:val="24"/>
          <w:szCs w:val="24"/>
          <w:lang w:val="en-US" w:eastAsia="zh-CN"/>
        </w:rPr>
        <w:t>139</w:t>
      </w:r>
      <w:r w:rsidRPr="004C6B4D">
        <w:rPr>
          <w:rFonts w:ascii="Book Antiqua" w:hAnsi="Book Antiqua" w:cs="宋体"/>
          <w:color w:val="000000"/>
          <w:sz w:val="24"/>
          <w:szCs w:val="24"/>
          <w:lang w:val="en-US" w:eastAsia="zh-CN"/>
        </w:rPr>
        <w:t>: 1107-1113, 1113.e1 [PMID: 20412948 DOI: 10.1016/j.jtcvs.2009.10.056]</w:t>
      </w:r>
    </w:p>
    <w:p w14:paraId="139D916B"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33 </w:t>
      </w:r>
      <w:r w:rsidRPr="004C6B4D">
        <w:rPr>
          <w:rFonts w:ascii="Book Antiqua" w:hAnsi="Book Antiqua" w:cs="宋体"/>
          <w:b/>
          <w:bCs/>
          <w:color w:val="000000"/>
          <w:sz w:val="24"/>
          <w:szCs w:val="24"/>
          <w:lang w:val="en-US" w:eastAsia="zh-CN"/>
        </w:rPr>
        <w:t>Buellesfeld L</w:t>
      </w:r>
      <w:r w:rsidRPr="004C6B4D">
        <w:rPr>
          <w:rFonts w:ascii="Book Antiqua" w:hAnsi="Book Antiqua" w:cs="宋体"/>
          <w:color w:val="000000"/>
          <w:sz w:val="24"/>
          <w:szCs w:val="24"/>
          <w:lang w:val="en-US" w:eastAsia="zh-CN"/>
        </w:rPr>
        <w:t>, Gerckens U, Schuler G, Bonan R, Kovac J, Serruys PW, Labinaz M, den Heijer P, Mullen M, Tymchak W, Windecker S, Mueller R, Grube E. 2-year follow-up of patients undergoing transcatheter aortic valve implantation using a self-expanding valve prosthesis. </w:t>
      </w:r>
      <w:r w:rsidRPr="004C6B4D">
        <w:rPr>
          <w:rFonts w:ascii="Book Antiqua" w:hAnsi="Book Antiqua" w:cs="宋体"/>
          <w:i/>
          <w:iCs/>
          <w:color w:val="000000"/>
          <w:sz w:val="24"/>
          <w:szCs w:val="24"/>
          <w:lang w:val="en-US" w:eastAsia="zh-CN"/>
        </w:rPr>
        <w:t>J Am Coll Cardiol</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57</w:t>
      </w:r>
      <w:r w:rsidRPr="004C6B4D">
        <w:rPr>
          <w:rFonts w:ascii="Book Antiqua" w:hAnsi="Book Antiqua" w:cs="宋体"/>
          <w:color w:val="000000"/>
          <w:sz w:val="24"/>
          <w:szCs w:val="24"/>
          <w:lang w:val="en-US" w:eastAsia="zh-CN"/>
        </w:rPr>
        <w:t>: 1650-1657 [PMID: 21492762 DOI: 10.1016/j.jacc.2010.11.044]</w:t>
      </w:r>
    </w:p>
    <w:p w14:paraId="1EE07556"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34 </w:t>
      </w:r>
      <w:r w:rsidRPr="004C6B4D">
        <w:rPr>
          <w:rFonts w:ascii="Book Antiqua" w:hAnsi="Book Antiqua" w:cs="宋体"/>
          <w:b/>
          <w:bCs/>
          <w:color w:val="000000"/>
          <w:sz w:val="24"/>
          <w:szCs w:val="24"/>
          <w:lang w:val="en-US" w:eastAsia="zh-CN"/>
        </w:rPr>
        <w:t>Leon MB</w:t>
      </w:r>
      <w:r w:rsidRPr="004C6B4D">
        <w:rPr>
          <w:rFonts w:ascii="Book Antiqua" w:hAnsi="Book Antiqua" w:cs="宋体"/>
          <w:color w:val="000000"/>
          <w:sz w:val="24"/>
          <w:szCs w:val="24"/>
          <w:lang w:val="en-US" w:eastAsia="zh-CN"/>
        </w:rPr>
        <w:t>, Piazza N, Nikolsky E, Blackstone EH, Cutlip DE, Kappetein AP, Krucoff MW, Mack M, Mehran R, Miller C, Morel MA, Petersen J, Popma JJ, Takkenberg JJ, Vahanian A, van Es GA, Vranckx P, Webb JG, Windecker S, Serruys PW. Standardized endpoint definitions for transcatheter aortic valve implantation clinical trials: a consensus report from the Valve Academic Research Consortium. </w:t>
      </w:r>
      <w:r w:rsidRPr="004C6B4D">
        <w:rPr>
          <w:rFonts w:ascii="Book Antiqua" w:hAnsi="Book Antiqua" w:cs="宋体"/>
          <w:i/>
          <w:iCs/>
          <w:color w:val="000000"/>
          <w:sz w:val="24"/>
          <w:szCs w:val="24"/>
          <w:lang w:val="en-US" w:eastAsia="zh-CN"/>
        </w:rPr>
        <w:t>Eur Heart J</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32</w:t>
      </w:r>
      <w:r w:rsidRPr="004C6B4D">
        <w:rPr>
          <w:rFonts w:ascii="Book Antiqua" w:hAnsi="Book Antiqua" w:cs="宋体"/>
          <w:color w:val="000000"/>
          <w:sz w:val="24"/>
          <w:szCs w:val="24"/>
          <w:lang w:val="en-US" w:eastAsia="zh-CN"/>
        </w:rPr>
        <w:t>: 205-217 [PMID: 21216739 DOI: 10.1093/eurheartj/ehq406]</w:t>
      </w:r>
    </w:p>
    <w:p w14:paraId="24023850" w14:textId="57C9A628"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 xml:space="preserve">35 </w:t>
      </w:r>
      <w:r w:rsidRPr="004C6B4D">
        <w:rPr>
          <w:rFonts w:ascii="Book Antiqua" w:hAnsi="Book Antiqua"/>
          <w:b/>
          <w:bCs/>
          <w:color w:val="000000"/>
          <w:sz w:val="24"/>
          <w:szCs w:val="24"/>
          <w:lang w:val="en-US"/>
        </w:rPr>
        <w:t>Altiok E</w:t>
      </w:r>
      <w:r w:rsidRPr="004C6B4D">
        <w:rPr>
          <w:rFonts w:ascii="Book Antiqua" w:hAnsi="Book Antiqua"/>
          <w:color w:val="000000"/>
          <w:sz w:val="24"/>
          <w:szCs w:val="24"/>
          <w:lang w:val="en-US"/>
        </w:rPr>
        <w:t>, Frick M, Meyer CG, Al Ateah G, Napp A, Kirschfink A, Almalla M, Lotfi S, Becker M, Herich L, Lehmacher W, Hoffmann R. Comparison of two- and three-dimensional transthoracic echocardiography to cardiac magnetic resonance imaging for assessment of paravalvular regurgitation after transcatheter aortic valve implantation.</w:t>
      </w:r>
      <w:r w:rsidRPr="004C6B4D">
        <w:rPr>
          <w:rStyle w:val="apple-converted-space"/>
          <w:rFonts w:ascii="Book Antiqua" w:hAnsi="Book Antiqua"/>
          <w:color w:val="000000"/>
          <w:sz w:val="24"/>
          <w:szCs w:val="24"/>
          <w:lang w:val="en-US"/>
        </w:rPr>
        <w:t> </w:t>
      </w:r>
      <w:r w:rsidRPr="004C6B4D">
        <w:rPr>
          <w:rFonts w:ascii="Book Antiqua" w:hAnsi="Book Antiqua"/>
          <w:i/>
          <w:iCs/>
          <w:color w:val="000000"/>
          <w:sz w:val="24"/>
          <w:szCs w:val="24"/>
          <w:lang w:val="en-US"/>
        </w:rPr>
        <w:t>Am J Cardiol</w:t>
      </w:r>
      <w:r w:rsidRPr="004C6B4D">
        <w:rPr>
          <w:rStyle w:val="apple-converted-space"/>
          <w:rFonts w:ascii="Book Antiqua" w:hAnsi="Book Antiqua"/>
          <w:color w:val="000000"/>
          <w:sz w:val="24"/>
          <w:szCs w:val="24"/>
          <w:lang w:val="en-US"/>
        </w:rPr>
        <w:t> </w:t>
      </w:r>
      <w:r w:rsidRPr="004C6B4D">
        <w:rPr>
          <w:rFonts w:ascii="Book Antiqua" w:hAnsi="Book Antiqua"/>
          <w:color w:val="000000"/>
          <w:sz w:val="24"/>
          <w:szCs w:val="24"/>
          <w:lang w:val="en-US"/>
        </w:rPr>
        <w:t>2014;</w:t>
      </w:r>
      <w:r w:rsidRPr="004C6B4D">
        <w:rPr>
          <w:rStyle w:val="apple-converted-space"/>
          <w:rFonts w:ascii="Book Antiqua" w:hAnsi="Book Antiqua"/>
          <w:color w:val="000000"/>
          <w:sz w:val="24"/>
          <w:szCs w:val="24"/>
          <w:lang w:val="en-US"/>
        </w:rPr>
        <w:t> </w:t>
      </w:r>
      <w:r w:rsidRPr="004C6B4D">
        <w:rPr>
          <w:rFonts w:ascii="Book Antiqua" w:hAnsi="Book Antiqua"/>
          <w:b/>
          <w:bCs/>
          <w:color w:val="000000"/>
          <w:sz w:val="24"/>
          <w:szCs w:val="24"/>
          <w:lang w:val="en-US"/>
        </w:rPr>
        <w:t>113</w:t>
      </w:r>
      <w:r w:rsidRPr="004C6B4D">
        <w:rPr>
          <w:rFonts w:ascii="Book Antiqua" w:hAnsi="Book Antiqua"/>
          <w:color w:val="000000"/>
          <w:sz w:val="24"/>
          <w:szCs w:val="24"/>
          <w:lang w:val="en-US"/>
        </w:rPr>
        <w:t>: 1859-1866 [PMID: 24837265 DOI: 10.1016/j.amjcard.2014.02.038]</w:t>
      </w:r>
    </w:p>
    <w:p w14:paraId="04372743" w14:textId="77777777" w:rsidR="00FF31D1" w:rsidRPr="004C6B4D" w:rsidRDefault="00FF31D1" w:rsidP="004C6B4D">
      <w:pPr>
        <w:spacing w:after="0" w:line="360" w:lineRule="auto"/>
        <w:jc w:val="both"/>
        <w:rPr>
          <w:rFonts w:ascii="Book Antiqua" w:hAnsi="Book Antiqua" w:cs="宋体"/>
          <w:color w:val="000000"/>
          <w:sz w:val="24"/>
          <w:szCs w:val="24"/>
          <w:lang w:val="en-US" w:eastAsia="zh-CN"/>
        </w:rPr>
      </w:pPr>
      <w:r w:rsidRPr="004C6B4D">
        <w:rPr>
          <w:rFonts w:ascii="Book Antiqua" w:hAnsi="Book Antiqua" w:cs="宋体"/>
          <w:color w:val="000000"/>
          <w:sz w:val="24"/>
          <w:szCs w:val="24"/>
          <w:lang w:val="en-US" w:eastAsia="zh-CN"/>
        </w:rPr>
        <w:t>36 </w:t>
      </w:r>
      <w:r w:rsidRPr="004C6B4D">
        <w:rPr>
          <w:rFonts w:ascii="Book Antiqua" w:hAnsi="Book Antiqua" w:cs="宋体"/>
          <w:b/>
          <w:bCs/>
          <w:color w:val="000000"/>
          <w:sz w:val="24"/>
          <w:szCs w:val="24"/>
          <w:lang w:val="en-US" w:eastAsia="zh-CN"/>
        </w:rPr>
        <w:t>Núñez-Gil IJ</w:t>
      </w:r>
      <w:r w:rsidRPr="004C6B4D">
        <w:rPr>
          <w:rFonts w:ascii="Book Antiqua" w:hAnsi="Book Antiqua" w:cs="宋体"/>
          <w:color w:val="000000"/>
          <w:sz w:val="24"/>
          <w:szCs w:val="24"/>
          <w:lang w:val="en-US" w:eastAsia="zh-CN"/>
        </w:rPr>
        <w:t>, Gonçalves A, Rodríguez E, Cobiella J, Marcos-Alberca P, Maroto L, Fernandez-Golfin C, Carnero M, Macaya C, Zamorano JL. Transapical mitral valve-in-valve implantation: a novel approach guided by three-dimensional transoesophageal echocardiography. </w:t>
      </w:r>
      <w:r w:rsidRPr="004C6B4D">
        <w:rPr>
          <w:rFonts w:ascii="Book Antiqua" w:hAnsi="Book Antiqua" w:cs="宋体"/>
          <w:i/>
          <w:iCs/>
          <w:color w:val="000000"/>
          <w:sz w:val="24"/>
          <w:szCs w:val="24"/>
          <w:lang w:val="en-US" w:eastAsia="zh-CN"/>
        </w:rPr>
        <w:t>Eur J Echocardiogr</w:t>
      </w:r>
      <w:r w:rsidRPr="004C6B4D">
        <w:rPr>
          <w:rFonts w:ascii="Book Antiqua" w:hAnsi="Book Antiqua" w:cs="宋体"/>
          <w:color w:val="000000"/>
          <w:sz w:val="24"/>
          <w:szCs w:val="24"/>
          <w:lang w:val="en-US" w:eastAsia="zh-CN"/>
        </w:rPr>
        <w:t> 2011; </w:t>
      </w:r>
      <w:r w:rsidRPr="004C6B4D">
        <w:rPr>
          <w:rFonts w:ascii="Book Antiqua" w:hAnsi="Book Antiqua" w:cs="宋体"/>
          <w:b/>
          <w:bCs/>
          <w:color w:val="000000"/>
          <w:sz w:val="24"/>
          <w:szCs w:val="24"/>
          <w:lang w:val="en-US" w:eastAsia="zh-CN"/>
        </w:rPr>
        <w:t>12</w:t>
      </w:r>
      <w:r w:rsidRPr="004C6B4D">
        <w:rPr>
          <w:rFonts w:ascii="Book Antiqua" w:hAnsi="Book Antiqua" w:cs="宋体"/>
          <w:color w:val="000000"/>
          <w:sz w:val="24"/>
          <w:szCs w:val="24"/>
          <w:lang w:val="en-US" w:eastAsia="zh-CN"/>
        </w:rPr>
        <w:t>: 335-337 [PMID: 21377977 DOI: 10.1093/ejechocard/jer011]</w:t>
      </w:r>
    </w:p>
    <w:p w14:paraId="6685023A" w14:textId="543C640A" w:rsidR="003A270D" w:rsidRPr="004C6B4D" w:rsidRDefault="003A270D" w:rsidP="004C6B4D">
      <w:pPr>
        <w:spacing w:after="0" w:line="360" w:lineRule="auto"/>
        <w:jc w:val="both"/>
        <w:rPr>
          <w:rFonts w:ascii="Book Antiqua" w:hAnsi="Book Antiqua" w:cs="Times New Roman"/>
          <w:sz w:val="24"/>
          <w:szCs w:val="24"/>
          <w:lang w:val="en-US"/>
        </w:rPr>
      </w:pPr>
    </w:p>
    <w:p w14:paraId="20112E40" w14:textId="02E702B9" w:rsidR="003E2EB7" w:rsidRPr="004C6B4D" w:rsidRDefault="003E2EB7" w:rsidP="007E0D5E">
      <w:pPr>
        <w:pStyle w:val="PlainText"/>
        <w:spacing w:line="360" w:lineRule="auto"/>
        <w:jc w:val="right"/>
        <w:rPr>
          <w:rFonts w:ascii="Book Antiqua" w:hAnsi="Book Antiqua"/>
          <w:b/>
          <w:sz w:val="24"/>
          <w:szCs w:val="24"/>
        </w:rPr>
      </w:pPr>
      <w:r w:rsidRPr="004C6B4D">
        <w:rPr>
          <w:rFonts w:ascii="Book Antiqua" w:hAnsi="Book Antiqua"/>
          <w:b/>
          <w:sz w:val="24"/>
          <w:szCs w:val="24"/>
        </w:rPr>
        <w:t xml:space="preserve">P-Reviewer: </w:t>
      </w:r>
      <w:r w:rsidRPr="004C6B4D">
        <w:rPr>
          <w:rFonts w:ascii="Book Antiqua" w:hAnsi="Book Antiqua" w:cs="Tahoma"/>
          <w:color w:val="000000"/>
          <w:sz w:val="24"/>
          <w:szCs w:val="24"/>
        </w:rPr>
        <w:t xml:space="preserve">Gotzmann M, Lin SL </w:t>
      </w:r>
      <w:r w:rsidRPr="004C6B4D">
        <w:rPr>
          <w:rFonts w:ascii="Book Antiqua" w:hAnsi="Book Antiqua"/>
          <w:b/>
          <w:sz w:val="24"/>
          <w:szCs w:val="24"/>
        </w:rPr>
        <w:t xml:space="preserve">S-Editor: </w:t>
      </w:r>
      <w:r w:rsidRPr="004C6B4D">
        <w:rPr>
          <w:rFonts w:ascii="Book Antiqua" w:hAnsi="Book Antiqua"/>
          <w:sz w:val="24"/>
          <w:szCs w:val="24"/>
        </w:rPr>
        <w:t>Ji FF</w:t>
      </w:r>
      <w:r w:rsidRPr="004C6B4D">
        <w:rPr>
          <w:rFonts w:ascii="Book Antiqua" w:hAnsi="Book Antiqua"/>
          <w:b/>
          <w:sz w:val="24"/>
          <w:szCs w:val="24"/>
        </w:rPr>
        <w:t xml:space="preserve"> L-Editor: E-Editor:</w:t>
      </w:r>
    </w:p>
    <w:p w14:paraId="2BD6AAC7" w14:textId="77777777" w:rsidR="00C41618" w:rsidRPr="004C6B4D" w:rsidRDefault="00C41618" w:rsidP="004C6B4D">
      <w:pPr>
        <w:spacing w:after="0" w:line="360" w:lineRule="auto"/>
        <w:jc w:val="both"/>
        <w:rPr>
          <w:rFonts w:ascii="Book Antiqua" w:hAnsi="Book Antiqua" w:cs="Times New Roman"/>
          <w:sz w:val="24"/>
          <w:szCs w:val="24"/>
          <w:lang w:val="en-US"/>
        </w:rPr>
      </w:pPr>
    </w:p>
    <w:p w14:paraId="1F655434" w14:textId="2B6E5B42" w:rsidR="00C41618" w:rsidRPr="004C6B4D" w:rsidRDefault="003E2EB7" w:rsidP="004C6B4D">
      <w:pPr>
        <w:tabs>
          <w:tab w:val="left" w:pos="142"/>
        </w:tabs>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 xml:space="preserve">Table 1 </w:t>
      </w:r>
      <w:proofErr w:type="gramStart"/>
      <w:r w:rsidRPr="004C6B4D">
        <w:rPr>
          <w:rFonts w:ascii="Book Antiqua" w:hAnsi="Book Antiqua" w:cs="Times New Roman"/>
          <w:b/>
          <w:sz w:val="24"/>
          <w:szCs w:val="24"/>
          <w:lang w:val="en-US"/>
        </w:rPr>
        <w:t>The</w:t>
      </w:r>
      <w:proofErr w:type="gramEnd"/>
      <w:r w:rsidRPr="004C6B4D">
        <w:rPr>
          <w:rFonts w:ascii="Book Antiqua" w:hAnsi="Book Antiqua" w:cs="Times New Roman"/>
          <w:b/>
          <w:sz w:val="24"/>
          <w:szCs w:val="24"/>
          <w:lang w:val="en-US"/>
        </w:rPr>
        <w:t xml:space="preserve"> annular size and the correspondent prosthesis</w:t>
      </w:r>
    </w:p>
    <w:tbl>
      <w:tblPr>
        <w:tblStyle w:val="TableGrid"/>
        <w:tblW w:w="0" w:type="auto"/>
        <w:tblInd w:w="5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737"/>
        <w:gridCol w:w="1597"/>
        <w:gridCol w:w="1707"/>
        <w:gridCol w:w="1391"/>
      </w:tblGrid>
      <w:tr w:rsidR="00EA6B98" w:rsidRPr="004C6B4D" w14:paraId="1E83E16C" w14:textId="26321DC4" w:rsidTr="007E0D5E">
        <w:tc>
          <w:tcPr>
            <w:tcW w:w="1738" w:type="dxa"/>
            <w:tcBorders>
              <w:top w:val="single" w:sz="4" w:space="0" w:color="auto"/>
              <w:bottom w:val="single" w:sz="4" w:space="0" w:color="auto"/>
            </w:tcBorders>
          </w:tcPr>
          <w:p w14:paraId="2B6CA4CD" w14:textId="4948CB7F" w:rsidR="006802DD" w:rsidRPr="004C6B4D" w:rsidRDefault="006802DD" w:rsidP="004C6B4D">
            <w:pPr>
              <w:spacing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P</w:t>
            </w:r>
            <w:r w:rsidR="003E2EB7" w:rsidRPr="004C6B4D">
              <w:rPr>
                <w:rFonts w:ascii="Book Antiqua" w:hAnsi="Book Antiqua" w:cs="Times New Roman"/>
                <w:sz w:val="24"/>
                <w:szCs w:val="24"/>
                <w:lang w:val="en-US"/>
              </w:rPr>
              <w:t>rosthesis type</w:t>
            </w:r>
          </w:p>
        </w:tc>
        <w:tc>
          <w:tcPr>
            <w:tcW w:w="1737" w:type="dxa"/>
            <w:tcBorders>
              <w:top w:val="single" w:sz="4" w:space="0" w:color="auto"/>
              <w:bottom w:val="single" w:sz="4" w:space="0" w:color="auto"/>
            </w:tcBorders>
          </w:tcPr>
          <w:p w14:paraId="01FB1FA6" w14:textId="6D75B106" w:rsidR="006802DD" w:rsidRPr="004C6B4D" w:rsidRDefault="006802DD" w:rsidP="004C6B4D">
            <w:pPr>
              <w:spacing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P</w:t>
            </w:r>
            <w:r w:rsidR="003E2EB7" w:rsidRPr="004C6B4D">
              <w:rPr>
                <w:rFonts w:ascii="Book Antiqua" w:hAnsi="Book Antiqua" w:cs="Times New Roman"/>
                <w:sz w:val="24"/>
                <w:szCs w:val="24"/>
                <w:lang w:val="en-US"/>
              </w:rPr>
              <w:t xml:space="preserve">rosthesis size </w:t>
            </w:r>
            <w:r w:rsidRPr="004C6B4D">
              <w:rPr>
                <w:rFonts w:ascii="Book Antiqua" w:hAnsi="Book Antiqua" w:cs="Times New Roman"/>
                <w:sz w:val="24"/>
                <w:szCs w:val="24"/>
                <w:lang w:val="en-US"/>
              </w:rPr>
              <w:t>(mm)</w:t>
            </w:r>
          </w:p>
        </w:tc>
        <w:tc>
          <w:tcPr>
            <w:tcW w:w="1597" w:type="dxa"/>
            <w:tcBorders>
              <w:top w:val="single" w:sz="4" w:space="0" w:color="auto"/>
              <w:bottom w:val="single" w:sz="4" w:space="0" w:color="auto"/>
            </w:tcBorders>
          </w:tcPr>
          <w:p w14:paraId="19F9C83F" w14:textId="63D4032C" w:rsidR="006802DD" w:rsidRPr="004C6B4D" w:rsidRDefault="006802DD" w:rsidP="004C6B4D">
            <w:pPr>
              <w:spacing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A</w:t>
            </w:r>
            <w:r w:rsidR="003E2EB7" w:rsidRPr="004C6B4D">
              <w:rPr>
                <w:rFonts w:ascii="Book Antiqua" w:hAnsi="Book Antiqua" w:cs="Times New Roman"/>
                <w:sz w:val="24"/>
                <w:szCs w:val="24"/>
                <w:lang w:val="en-US"/>
              </w:rPr>
              <w:t>nnular size</w:t>
            </w:r>
            <w:r w:rsidRPr="004C6B4D">
              <w:rPr>
                <w:rFonts w:ascii="Book Antiqua" w:hAnsi="Book Antiqua" w:cs="Times New Roman"/>
                <w:sz w:val="24"/>
                <w:szCs w:val="24"/>
                <w:lang w:val="en-US"/>
              </w:rPr>
              <w:t xml:space="preserve"> (mm)</w:t>
            </w:r>
          </w:p>
        </w:tc>
        <w:tc>
          <w:tcPr>
            <w:tcW w:w="1707" w:type="dxa"/>
            <w:tcBorders>
              <w:top w:val="single" w:sz="4" w:space="0" w:color="auto"/>
              <w:bottom w:val="single" w:sz="4" w:space="0" w:color="auto"/>
            </w:tcBorders>
          </w:tcPr>
          <w:p w14:paraId="4C78274F" w14:textId="7DB4BE83" w:rsidR="006802DD" w:rsidRPr="004C6B4D" w:rsidRDefault="006802DD" w:rsidP="004C6B4D">
            <w:pPr>
              <w:spacing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I</w:t>
            </w:r>
            <w:r w:rsidR="003E2EB7" w:rsidRPr="004C6B4D">
              <w:rPr>
                <w:rFonts w:ascii="Book Antiqua" w:hAnsi="Book Antiqua" w:cs="Times New Roman"/>
                <w:sz w:val="24"/>
                <w:szCs w:val="24"/>
                <w:lang w:val="en-US"/>
              </w:rPr>
              <w:t>ntroducer profile</w:t>
            </w:r>
            <w:r w:rsidRPr="004C6B4D">
              <w:rPr>
                <w:rFonts w:ascii="Book Antiqua" w:hAnsi="Book Antiqua" w:cs="Times New Roman"/>
                <w:sz w:val="24"/>
                <w:szCs w:val="24"/>
                <w:lang w:val="en-US"/>
              </w:rPr>
              <w:t xml:space="preserve"> (F)</w:t>
            </w:r>
          </w:p>
        </w:tc>
        <w:tc>
          <w:tcPr>
            <w:tcW w:w="1391" w:type="dxa"/>
            <w:tcBorders>
              <w:top w:val="single" w:sz="4" w:space="0" w:color="auto"/>
              <w:bottom w:val="single" w:sz="4" w:space="0" w:color="auto"/>
            </w:tcBorders>
          </w:tcPr>
          <w:p w14:paraId="6BACA69E" w14:textId="32EFCA5C" w:rsidR="006802DD" w:rsidRPr="004C6B4D" w:rsidRDefault="006802DD" w:rsidP="004C6B4D">
            <w:pPr>
              <w:spacing w:line="360" w:lineRule="auto"/>
              <w:jc w:val="both"/>
              <w:rPr>
                <w:rFonts w:ascii="Book Antiqua" w:hAnsi="Book Antiqua" w:cs="Times New Roman"/>
                <w:sz w:val="24"/>
                <w:szCs w:val="24"/>
                <w:lang w:val="en-US"/>
              </w:rPr>
            </w:pPr>
            <w:r w:rsidRPr="004C6B4D">
              <w:rPr>
                <w:rFonts w:ascii="Book Antiqua" w:hAnsi="Book Antiqua" w:cs="Times New Roman"/>
                <w:sz w:val="24"/>
                <w:szCs w:val="24"/>
                <w:lang w:val="en-US"/>
              </w:rPr>
              <w:t>M</w:t>
            </w:r>
            <w:r w:rsidR="003E2EB7" w:rsidRPr="004C6B4D">
              <w:rPr>
                <w:rFonts w:ascii="Book Antiqua" w:hAnsi="Book Antiqua" w:cs="Times New Roman"/>
                <w:sz w:val="24"/>
                <w:szCs w:val="24"/>
                <w:lang w:val="en-US"/>
              </w:rPr>
              <w:t>inimun vessel diameter</w:t>
            </w:r>
            <w:r w:rsidRPr="004C6B4D">
              <w:rPr>
                <w:rFonts w:ascii="Book Antiqua" w:hAnsi="Book Antiqua" w:cs="Times New Roman"/>
                <w:sz w:val="24"/>
                <w:szCs w:val="24"/>
                <w:lang w:val="en-US"/>
              </w:rPr>
              <w:t xml:space="preserve"> (mm)</w:t>
            </w:r>
          </w:p>
        </w:tc>
      </w:tr>
      <w:tr w:rsidR="00EA6B98" w:rsidRPr="004C6B4D" w14:paraId="3E582690" w14:textId="5980E100" w:rsidTr="007E0D5E">
        <w:tc>
          <w:tcPr>
            <w:tcW w:w="1738" w:type="dxa"/>
            <w:tcBorders>
              <w:top w:val="single" w:sz="4" w:space="0" w:color="auto"/>
            </w:tcBorders>
          </w:tcPr>
          <w:p w14:paraId="446BB01F" w14:textId="15BA09CD"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Edwards Sapien</w:t>
            </w:r>
          </w:p>
        </w:tc>
        <w:tc>
          <w:tcPr>
            <w:tcW w:w="1737" w:type="dxa"/>
            <w:tcBorders>
              <w:top w:val="single" w:sz="4" w:space="0" w:color="auto"/>
            </w:tcBorders>
          </w:tcPr>
          <w:p w14:paraId="72505E77" w14:textId="74E13054"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w:t>
            </w:r>
          </w:p>
        </w:tc>
        <w:tc>
          <w:tcPr>
            <w:tcW w:w="1597" w:type="dxa"/>
            <w:tcBorders>
              <w:top w:val="single" w:sz="4" w:space="0" w:color="auto"/>
            </w:tcBorders>
          </w:tcPr>
          <w:p w14:paraId="1044E6D5" w14:textId="66E1C21A"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18-22</w:t>
            </w:r>
          </w:p>
        </w:tc>
        <w:tc>
          <w:tcPr>
            <w:tcW w:w="1707" w:type="dxa"/>
            <w:tcBorders>
              <w:top w:val="single" w:sz="4" w:space="0" w:color="auto"/>
            </w:tcBorders>
          </w:tcPr>
          <w:p w14:paraId="735E45B1" w14:textId="6235D706"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22</w:t>
            </w:r>
          </w:p>
        </w:tc>
        <w:tc>
          <w:tcPr>
            <w:tcW w:w="1391" w:type="dxa"/>
            <w:tcBorders>
              <w:top w:val="single" w:sz="4" w:space="0" w:color="auto"/>
            </w:tcBorders>
          </w:tcPr>
          <w:p w14:paraId="4044A287" w14:textId="3432F5E7" w:rsidR="006802DD" w:rsidRPr="004C6B4D" w:rsidRDefault="006802DD"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003C601A" w:rsidRPr="004C6B4D">
              <w:rPr>
                <w:rFonts w:ascii="Book Antiqua" w:eastAsia="MS Gothic" w:hAnsi="Book Antiqua" w:cs="Times New Roman"/>
                <w:sz w:val="24"/>
                <w:szCs w:val="24"/>
              </w:rPr>
              <w:t>7</w:t>
            </w:r>
          </w:p>
        </w:tc>
      </w:tr>
      <w:tr w:rsidR="00EA6B98" w:rsidRPr="004C6B4D" w14:paraId="64765F7E" w14:textId="241BF39B" w:rsidTr="007E0D5E">
        <w:tc>
          <w:tcPr>
            <w:tcW w:w="1738" w:type="dxa"/>
          </w:tcPr>
          <w:p w14:paraId="56CC2A18" w14:textId="1B6E48FE"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7177B501" w14:textId="7E080BCF"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26</w:t>
            </w:r>
          </w:p>
        </w:tc>
        <w:tc>
          <w:tcPr>
            <w:tcW w:w="1597" w:type="dxa"/>
          </w:tcPr>
          <w:p w14:paraId="1867E2D9" w14:textId="7DE03A8E"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21-25</w:t>
            </w:r>
          </w:p>
        </w:tc>
        <w:tc>
          <w:tcPr>
            <w:tcW w:w="1707" w:type="dxa"/>
          </w:tcPr>
          <w:p w14:paraId="7F57E167" w14:textId="4686F52B"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24</w:t>
            </w:r>
          </w:p>
        </w:tc>
        <w:tc>
          <w:tcPr>
            <w:tcW w:w="1391" w:type="dxa"/>
          </w:tcPr>
          <w:p w14:paraId="5F5D3DA0" w14:textId="22106787"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8</w:t>
            </w:r>
          </w:p>
        </w:tc>
      </w:tr>
      <w:tr w:rsidR="00EA6B98" w:rsidRPr="004C6B4D" w14:paraId="27FF5B24" w14:textId="1712056F" w:rsidTr="007E0D5E">
        <w:tc>
          <w:tcPr>
            <w:tcW w:w="1738" w:type="dxa"/>
          </w:tcPr>
          <w:p w14:paraId="2C3A5B9C" w14:textId="20042976"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Edwards Sapien XT</w:t>
            </w:r>
          </w:p>
        </w:tc>
        <w:tc>
          <w:tcPr>
            <w:tcW w:w="1737" w:type="dxa"/>
          </w:tcPr>
          <w:p w14:paraId="55D94CA8" w14:textId="359F7DF8"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20</w:t>
            </w:r>
          </w:p>
        </w:tc>
        <w:tc>
          <w:tcPr>
            <w:tcW w:w="1597" w:type="dxa"/>
          </w:tcPr>
          <w:p w14:paraId="0C5EB2D5" w14:textId="175EF4C2"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16-19</w:t>
            </w:r>
          </w:p>
        </w:tc>
        <w:tc>
          <w:tcPr>
            <w:tcW w:w="1707" w:type="dxa"/>
          </w:tcPr>
          <w:p w14:paraId="68606066" w14:textId="77777777" w:rsidR="006802DD" w:rsidRPr="004C6B4D" w:rsidRDefault="006802DD" w:rsidP="004C6B4D">
            <w:pPr>
              <w:spacing w:line="360" w:lineRule="auto"/>
              <w:jc w:val="both"/>
              <w:rPr>
                <w:rFonts w:ascii="Book Antiqua" w:hAnsi="Book Antiqua" w:cs="Times New Roman"/>
                <w:sz w:val="24"/>
                <w:szCs w:val="24"/>
              </w:rPr>
            </w:pPr>
          </w:p>
        </w:tc>
        <w:tc>
          <w:tcPr>
            <w:tcW w:w="1391" w:type="dxa"/>
          </w:tcPr>
          <w:p w14:paraId="296732CA" w14:textId="77777777" w:rsidR="006802DD" w:rsidRPr="004C6B4D" w:rsidRDefault="006802DD" w:rsidP="004C6B4D">
            <w:pPr>
              <w:spacing w:line="360" w:lineRule="auto"/>
              <w:jc w:val="both"/>
              <w:rPr>
                <w:rFonts w:ascii="Book Antiqua" w:hAnsi="Book Antiqua" w:cs="Times New Roman"/>
                <w:sz w:val="24"/>
                <w:szCs w:val="24"/>
              </w:rPr>
            </w:pPr>
          </w:p>
        </w:tc>
      </w:tr>
      <w:tr w:rsidR="00EA6B98" w:rsidRPr="004C6B4D" w14:paraId="603C2C86" w14:textId="77144373" w:rsidTr="007E0D5E">
        <w:tc>
          <w:tcPr>
            <w:tcW w:w="1738" w:type="dxa"/>
          </w:tcPr>
          <w:p w14:paraId="0A582BAE" w14:textId="07712A3E"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73905D24" w14:textId="1023B535"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w:t>
            </w:r>
          </w:p>
        </w:tc>
        <w:tc>
          <w:tcPr>
            <w:tcW w:w="1597" w:type="dxa"/>
          </w:tcPr>
          <w:p w14:paraId="0452315B" w14:textId="30E0709F"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18-22</w:t>
            </w:r>
          </w:p>
        </w:tc>
        <w:tc>
          <w:tcPr>
            <w:tcW w:w="1707" w:type="dxa"/>
          </w:tcPr>
          <w:p w14:paraId="5ECA9CA9" w14:textId="4278535B"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16</w:t>
            </w:r>
          </w:p>
        </w:tc>
        <w:tc>
          <w:tcPr>
            <w:tcW w:w="1391" w:type="dxa"/>
          </w:tcPr>
          <w:p w14:paraId="5F6C8B56" w14:textId="6A6059E4"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r w:rsidR="00EA6B98" w:rsidRPr="004C6B4D" w14:paraId="0CC144B3" w14:textId="622A461F" w:rsidTr="007E0D5E">
        <w:tc>
          <w:tcPr>
            <w:tcW w:w="1738" w:type="dxa"/>
          </w:tcPr>
          <w:p w14:paraId="7F8500EB" w14:textId="4D7B12F8"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2C813B52" w14:textId="1557649F"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26</w:t>
            </w:r>
          </w:p>
        </w:tc>
        <w:tc>
          <w:tcPr>
            <w:tcW w:w="1597" w:type="dxa"/>
          </w:tcPr>
          <w:p w14:paraId="74CD8DAE" w14:textId="2D4D5BCE"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21-25</w:t>
            </w:r>
          </w:p>
        </w:tc>
        <w:tc>
          <w:tcPr>
            <w:tcW w:w="1707" w:type="dxa"/>
          </w:tcPr>
          <w:p w14:paraId="0A443491" w14:textId="1D2290A5"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w:t>
            </w:r>
          </w:p>
        </w:tc>
        <w:tc>
          <w:tcPr>
            <w:tcW w:w="1391" w:type="dxa"/>
          </w:tcPr>
          <w:p w14:paraId="0AD0F1FA" w14:textId="0D657458"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6.5</w:t>
            </w:r>
          </w:p>
        </w:tc>
      </w:tr>
      <w:tr w:rsidR="00EA6B98" w:rsidRPr="004C6B4D" w14:paraId="57716FF8" w14:textId="0CDFA7B7" w:rsidTr="007E0D5E">
        <w:tc>
          <w:tcPr>
            <w:tcW w:w="1738" w:type="dxa"/>
          </w:tcPr>
          <w:p w14:paraId="6D753D7F" w14:textId="05938565"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45C5335D" w14:textId="54BBF23D"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29</w:t>
            </w:r>
          </w:p>
        </w:tc>
        <w:tc>
          <w:tcPr>
            <w:tcW w:w="1597" w:type="dxa"/>
          </w:tcPr>
          <w:p w14:paraId="395044F0" w14:textId="0BC7B1B9"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24-27</w:t>
            </w:r>
          </w:p>
        </w:tc>
        <w:tc>
          <w:tcPr>
            <w:tcW w:w="1707" w:type="dxa"/>
          </w:tcPr>
          <w:p w14:paraId="478EE2B6" w14:textId="5213C176"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20</w:t>
            </w:r>
          </w:p>
        </w:tc>
        <w:tc>
          <w:tcPr>
            <w:tcW w:w="1391" w:type="dxa"/>
          </w:tcPr>
          <w:p w14:paraId="7B31CB2D" w14:textId="082D18C2"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7</w:t>
            </w:r>
          </w:p>
        </w:tc>
      </w:tr>
      <w:tr w:rsidR="00EA6B98" w:rsidRPr="004C6B4D" w14:paraId="368DBE17" w14:textId="77777777" w:rsidTr="007E0D5E">
        <w:tc>
          <w:tcPr>
            <w:tcW w:w="1738" w:type="dxa"/>
          </w:tcPr>
          <w:p w14:paraId="643FE7D2" w14:textId="52AF5417"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Edwards Sapien 3</w:t>
            </w:r>
          </w:p>
        </w:tc>
        <w:tc>
          <w:tcPr>
            <w:tcW w:w="1737" w:type="dxa"/>
          </w:tcPr>
          <w:p w14:paraId="02AD5110" w14:textId="2B39D06C"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w:t>
            </w:r>
          </w:p>
        </w:tc>
        <w:tc>
          <w:tcPr>
            <w:tcW w:w="1597" w:type="dxa"/>
          </w:tcPr>
          <w:p w14:paraId="4E0B8A42" w14:textId="2433CAF0"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18-22</w:t>
            </w:r>
          </w:p>
        </w:tc>
        <w:tc>
          <w:tcPr>
            <w:tcW w:w="1707" w:type="dxa"/>
          </w:tcPr>
          <w:p w14:paraId="2BC3EFB4" w14:textId="3F600891"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14</w:t>
            </w:r>
          </w:p>
        </w:tc>
        <w:tc>
          <w:tcPr>
            <w:tcW w:w="1391" w:type="dxa"/>
          </w:tcPr>
          <w:p w14:paraId="16CFA230" w14:textId="451B7436" w:rsidR="001E4240" w:rsidRPr="004C6B4D" w:rsidRDefault="001E4240" w:rsidP="004C6B4D">
            <w:pPr>
              <w:spacing w:line="360" w:lineRule="auto"/>
              <w:jc w:val="both"/>
              <w:rPr>
                <w:rFonts w:ascii="Book Antiqua" w:eastAsia="MS Gothic"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5.5</w:t>
            </w:r>
          </w:p>
        </w:tc>
      </w:tr>
      <w:tr w:rsidR="00EA6B98" w:rsidRPr="004C6B4D" w14:paraId="12A9E0CD" w14:textId="77777777" w:rsidTr="007E0D5E">
        <w:tc>
          <w:tcPr>
            <w:tcW w:w="1738" w:type="dxa"/>
          </w:tcPr>
          <w:p w14:paraId="33C40F39" w14:textId="77777777" w:rsidR="001E4240" w:rsidRPr="004C6B4D" w:rsidRDefault="001E4240" w:rsidP="004C6B4D">
            <w:pPr>
              <w:spacing w:line="360" w:lineRule="auto"/>
              <w:jc w:val="both"/>
              <w:rPr>
                <w:rFonts w:ascii="Book Antiqua" w:hAnsi="Book Antiqua" w:cs="Times New Roman"/>
                <w:sz w:val="24"/>
                <w:szCs w:val="24"/>
              </w:rPr>
            </w:pPr>
          </w:p>
        </w:tc>
        <w:tc>
          <w:tcPr>
            <w:tcW w:w="1737" w:type="dxa"/>
          </w:tcPr>
          <w:p w14:paraId="0388D23B" w14:textId="63FD7F72"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26</w:t>
            </w:r>
          </w:p>
        </w:tc>
        <w:tc>
          <w:tcPr>
            <w:tcW w:w="1597" w:type="dxa"/>
          </w:tcPr>
          <w:p w14:paraId="32F5D0B7" w14:textId="71FD0DEF"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21-25</w:t>
            </w:r>
          </w:p>
        </w:tc>
        <w:tc>
          <w:tcPr>
            <w:tcW w:w="1707" w:type="dxa"/>
          </w:tcPr>
          <w:p w14:paraId="1B54C790" w14:textId="62357E3D"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14</w:t>
            </w:r>
          </w:p>
        </w:tc>
        <w:tc>
          <w:tcPr>
            <w:tcW w:w="1391" w:type="dxa"/>
          </w:tcPr>
          <w:p w14:paraId="1E7892F1" w14:textId="49461C20" w:rsidR="001E4240" w:rsidRPr="004C6B4D" w:rsidRDefault="001E4240" w:rsidP="004C6B4D">
            <w:pPr>
              <w:spacing w:line="360" w:lineRule="auto"/>
              <w:jc w:val="both"/>
              <w:rPr>
                <w:rFonts w:ascii="Book Antiqua" w:eastAsia="MS Gothic"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5.5</w:t>
            </w:r>
          </w:p>
        </w:tc>
      </w:tr>
      <w:tr w:rsidR="00EA6B98" w:rsidRPr="004C6B4D" w14:paraId="71E8E51A" w14:textId="77777777" w:rsidTr="007E0D5E">
        <w:tc>
          <w:tcPr>
            <w:tcW w:w="1738" w:type="dxa"/>
          </w:tcPr>
          <w:p w14:paraId="3B14E6EC" w14:textId="77777777" w:rsidR="001E4240" w:rsidRPr="004C6B4D" w:rsidRDefault="001E4240" w:rsidP="004C6B4D">
            <w:pPr>
              <w:spacing w:line="360" w:lineRule="auto"/>
              <w:jc w:val="both"/>
              <w:rPr>
                <w:rFonts w:ascii="Book Antiqua" w:hAnsi="Book Antiqua" w:cs="Times New Roman"/>
                <w:sz w:val="24"/>
                <w:szCs w:val="24"/>
              </w:rPr>
            </w:pPr>
          </w:p>
        </w:tc>
        <w:tc>
          <w:tcPr>
            <w:tcW w:w="1737" w:type="dxa"/>
          </w:tcPr>
          <w:p w14:paraId="2BEBC234" w14:textId="0F0F2BCF"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29</w:t>
            </w:r>
          </w:p>
        </w:tc>
        <w:tc>
          <w:tcPr>
            <w:tcW w:w="1597" w:type="dxa"/>
          </w:tcPr>
          <w:p w14:paraId="0E860FE6" w14:textId="140C853C"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24-28</w:t>
            </w:r>
          </w:p>
        </w:tc>
        <w:tc>
          <w:tcPr>
            <w:tcW w:w="1707" w:type="dxa"/>
          </w:tcPr>
          <w:p w14:paraId="481C9736" w14:textId="2726FED8" w:rsidR="001E4240" w:rsidRPr="004C6B4D" w:rsidRDefault="001E4240"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16</w:t>
            </w:r>
          </w:p>
        </w:tc>
        <w:tc>
          <w:tcPr>
            <w:tcW w:w="1391" w:type="dxa"/>
          </w:tcPr>
          <w:p w14:paraId="0BE1D65A" w14:textId="21B1CFAB" w:rsidR="001E4240" w:rsidRPr="004C6B4D" w:rsidRDefault="001E4240" w:rsidP="004C6B4D">
            <w:pPr>
              <w:spacing w:line="360" w:lineRule="auto"/>
              <w:jc w:val="both"/>
              <w:rPr>
                <w:rFonts w:ascii="Book Antiqua" w:eastAsia="MS Gothic"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r w:rsidR="00EA6B98" w:rsidRPr="004C6B4D" w14:paraId="337B45EB" w14:textId="404C8A4A" w:rsidTr="007E0D5E">
        <w:tc>
          <w:tcPr>
            <w:tcW w:w="1738" w:type="dxa"/>
          </w:tcPr>
          <w:p w14:paraId="3A90CC7F" w14:textId="23FD74EB"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CoreValve</w:t>
            </w:r>
          </w:p>
        </w:tc>
        <w:tc>
          <w:tcPr>
            <w:tcW w:w="1737" w:type="dxa"/>
          </w:tcPr>
          <w:p w14:paraId="6001E579" w14:textId="0DCE6ED3"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w:t>
            </w:r>
          </w:p>
        </w:tc>
        <w:tc>
          <w:tcPr>
            <w:tcW w:w="1597" w:type="dxa"/>
          </w:tcPr>
          <w:p w14:paraId="43CD3BC8" w14:textId="437E4894"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18-20</w:t>
            </w:r>
          </w:p>
        </w:tc>
        <w:tc>
          <w:tcPr>
            <w:tcW w:w="1707" w:type="dxa"/>
          </w:tcPr>
          <w:p w14:paraId="396226EA" w14:textId="5AF1BC8F"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w:t>
            </w:r>
          </w:p>
        </w:tc>
        <w:tc>
          <w:tcPr>
            <w:tcW w:w="1391" w:type="dxa"/>
          </w:tcPr>
          <w:p w14:paraId="536205FC" w14:textId="3D789702"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r w:rsidR="00EA6B98" w:rsidRPr="004C6B4D" w14:paraId="1DC08328" w14:textId="728C6ADD" w:rsidTr="007E0D5E">
        <w:tc>
          <w:tcPr>
            <w:tcW w:w="1738" w:type="dxa"/>
          </w:tcPr>
          <w:p w14:paraId="1B360F2E" w14:textId="77777777"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03F12424" w14:textId="5EB32AE2"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26</w:t>
            </w:r>
          </w:p>
        </w:tc>
        <w:tc>
          <w:tcPr>
            <w:tcW w:w="1597" w:type="dxa"/>
          </w:tcPr>
          <w:p w14:paraId="5504370B" w14:textId="301088FF"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20-23</w:t>
            </w:r>
          </w:p>
        </w:tc>
        <w:tc>
          <w:tcPr>
            <w:tcW w:w="1707" w:type="dxa"/>
          </w:tcPr>
          <w:p w14:paraId="76E7E912" w14:textId="31D571A4"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w:t>
            </w:r>
          </w:p>
        </w:tc>
        <w:tc>
          <w:tcPr>
            <w:tcW w:w="1391" w:type="dxa"/>
          </w:tcPr>
          <w:p w14:paraId="0FEC83B8" w14:textId="5645F0EE"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r w:rsidR="00EA6B98" w:rsidRPr="004C6B4D" w14:paraId="11621372" w14:textId="7F85DED1" w:rsidTr="007E0D5E">
        <w:tc>
          <w:tcPr>
            <w:tcW w:w="1738" w:type="dxa"/>
          </w:tcPr>
          <w:p w14:paraId="7D74470E" w14:textId="77777777"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70D6E6C2" w14:textId="05646466"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29</w:t>
            </w:r>
          </w:p>
        </w:tc>
        <w:tc>
          <w:tcPr>
            <w:tcW w:w="1597" w:type="dxa"/>
          </w:tcPr>
          <w:p w14:paraId="7F5F9849" w14:textId="11F85BF8"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23-26</w:t>
            </w:r>
          </w:p>
        </w:tc>
        <w:tc>
          <w:tcPr>
            <w:tcW w:w="1707" w:type="dxa"/>
          </w:tcPr>
          <w:p w14:paraId="2B61886E" w14:textId="64756DFA"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w:t>
            </w:r>
          </w:p>
        </w:tc>
        <w:tc>
          <w:tcPr>
            <w:tcW w:w="1391" w:type="dxa"/>
          </w:tcPr>
          <w:p w14:paraId="4DC1E1E0" w14:textId="217129CE"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≥6</w:t>
            </w:r>
          </w:p>
        </w:tc>
      </w:tr>
      <w:tr w:rsidR="00EA6B98" w:rsidRPr="004C6B4D" w14:paraId="445D1FE2" w14:textId="22032239" w:rsidTr="007E0D5E">
        <w:tc>
          <w:tcPr>
            <w:tcW w:w="1738" w:type="dxa"/>
          </w:tcPr>
          <w:p w14:paraId="7A90B7AE" w14:textId="77777777" w:rsidR="006802DD" w:rsidRPr="004C6B4D" w:rsidRDefault="006802DD" w:rsidP="004C6B4D">
            <w:pPr>
              <w:spacing w:line="360" w:lineRule="auto"/>
              <w:jc w:val="both"/>
              <w:rPr>
                <w:rFonts w:ascii="Book Antiqua" w:hAnsi="Book Antiqua" w:cs="Times New Roman"/>
                <w:sz w:val="24"/>
                <w:szCs w:val="24"/>
              </w:rPr>
            </w:pPr>
          </w:p>
        </w:tc>
        <w:tc>
          <w:tcPr>
            <w:tcW w:w="1737" w:type="dxa"/>
          </w:tcPr>
          <w:p w14:paraId="1CE3820D" w14:textId="776C54A6"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31</w:t>
            </w:r>
          </w:p>
        </w:tc>
        <w:tc>
          <w:tcPr>
            <w:tcW w:w="1597" w:type="dxa"/>
          </w:tcPr>
          <w:p w14:paraId="5F00FFAB" w14:textId="7FECEFB7"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26-29</w:t>
            </w:r>
          </w:p>
        </w:tc>
        <w:tc>
          <w:tcPr>
            <w:tcW w:w="1707" w:type="dxa"/>
          </w:tcPr>
          <w:p w14:paraId="5830D5DC" w14:textId="08090204" w:rsidR="006802DD" w:rsidRPr="004C6B4D" w:rsidRDefault="006802DD"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w:t>
            </w:r>
          </w:p>
        </w:tc>
        <w:tc>
          <w:tcPr>
            <w:tcW w:w="1391" w:type="dxa"/>
          </w:tcPr>
          <w:p w14:paraId="6D44A1FF" w14:textId="5438C60F" w:rsidR="006802DD" w:rsidRPr="004C6B4D" w:rsidRDefault="003C601A"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r w:rsidR="007143C8" w:rsidRPr="004C6B4D" w14:paraId="3A369E99" w14:textId="77777777" w:rsidTr="007E0D5E">
        <w:tc>
          <w:tcPr>
            <w:tcW w:w="1738" w:type="dxa"/>
          </w:tcPr>
          <w:p w14:paraId="7A95CCB3" w14:textId="1D7078AD" w:rsidR="007143C8" w:rsidRPr="004C6B4D" w:rsidRDefault="007143C8"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CoreValve evolut</w:t>
            </w:r>
            <w:r w:rsidR="000A1282" w:rsidRPr="004C6B4D">
              <w:rPr>
                <w:rFonts w:ascii="Book Antiqua" w:hAnsi="Book Antiqua" w:cs="Times New Roman"/>
                <w:sz w:val="24"/>
                <w:szCs w:val="24"/>
              </w:rPr>
              <w:t xml:space="preserve"> R</w:t>
            </w:r>
          </w:p>
        </w:tc>
        <w:tc>
          <w:tcPr>
            <w:tcW w:w="1737" w:type="dxa"/>
          </w:tcPr>
          <w:p w14:paraId="5FDAEFC1" w14:textId="26CACCE1" w:rsidR="007143C8" w:rsidRPr="004C6B4D" w:rsidRDefault="007143C8"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23</w:t>
            </w:r>
          </w:p>
        </w:tc>
        <w:tc>
          <w:tcPr>
            <w:tcW w:w="1597" w:type="dxa"/>
          </w:tcPr>
          <w:p w14:paraId="6D2C9B59" w14:textId="128E28C7" w:rsidR="007143C8" w:rsidRPr="004C6B4D" w:rsidRDefault="007143C8"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18-20</w:t>
            </w:r>
          </w:p>
        </w:tc>
        <w:tc>
          <w:tcPr>
            <w:tcW w:w="1707" w:type="dxa"/>
          </w:tcPr>
          <w:p w14:paraId="6350962C" w14:textId="2D31BC4F" w:rsidR="007143C8" w:rsidRPr="004C6B4D" w:rsidRDefault="007143C8" w:rsidP="004C6B4D">
            <w:pPr>
              <w:spacing w:line="360" w:lineRule="auto"/>
              <w:jc w:val="both"/>
              <w:rPr>
                <w:rFonts w:ascii="Book Antiqua" w:hAnsi="Book Antiqua" w:cs="Times New Roman"/>
                <w:sz w:val="24"/>
                <w:szCs w:val="24"/>
              </w:rPr>
            </w:pPr>
            <w:r w:rsidRPr="004C6B4D">
              <w:rPr>
                <w:rFonts w:ascii="Book Antiqua" w:hAnsi="Book Antiqua" w:cs="Times New Roman"/>
                <w:sz w:val="24"/>
                <w:szCs w:val="24"/>
              </w:rPr>
              <w:t>12</w:t>
            </w:r>
          </w:p>
        </w:tc>
        <w:tc>
          <w:tcPr>
            <w:tcW w:w="1391" w:type="dxa"/>
          </w:tcPr>
          <w:p w14:paraId="259E051B" w14:textId="211300FF" w:rsidR="007143C8" w:rsidRPr="004C6B4D" w:rsidRDefault="007143C8" w:rsidP="004C6B4D">
            <w:pPr>
              <w:spacing w:line="360" w:lineRule="auto"/>
              <w:jc w:val="both"/>
              <w:rPr>
                <w:rFonts w:ascii="Book Antiqua" w:hAnsi="Book Antiqua" w:cs="Times New Roman"/>
                <w:sz w:val="24"/>
                <w:szCs w:val="24"/>
              </w:rPr>
            </w:pPr>
            <w:r w:rsidRPr="004C6B4D">
              <w:rPr>
                <w:rFonts w:ascii="Book Antiqua" w:eastAsia="MS Gothic" w:hAnsi="Book Antiqua" w:cs="Times New Roman"/>
                <w:sz w:val="24"/>
                <w:szCs w:val="24"/>
              </w:rPr>
              <w:t>≥</w:t>
            </w:r>
            <w:r w:rsidR="003E2EB7" w:rsidRPr="004C6B4D">
              <w:rPr>
                <w:rFonts w:ascii="Book Antiqua" w:hAnsi="Book Antiqua" w:cs="Times New Roman"/>
                <w:sz w:val="24"/>
                <w:szCs w:val="24"/>
                <w:lang w:eastAsia="zh-CN"/>
              </w:rPr>
              <w:t xml:space="preserve"> </w:t>
            </w:r>
            <w:r w:rsidRPr="004C6B4D">
              <w:rPr>
                <w:rFonts w:ascii="Book Antiqua" w:eastAsia="MS Gothic" w:hAnsi="Book Antiqua" w:cs="Times New Roman"/>
                <w:sz w:val="24"/>
                <w:szCs w:val="24"/>
              </w:rPr>
              <w:t>6</w:t>
            </w:r>
          </w:p>
        </w:tc>
      </w:tr>
    </w:tbl>
    <w:p w14:paraId="07D531D1" w14:textId="18E4DFAB" w:rsidR="00C41618" w:rsidRPr="004C6B4D" w:rsidRDefault="00C41618" w:rsidP="004C6B4D">
      <w:pPr>
        <w:spacing w:after="0" w:line="360" w:lineRule="auto"/>
        <w:jc w:val="both"/>
        <w:rPr>
          <w:rFonts w:ascii="Book Antiqua" w:hAnsi="Book Antiqua" w:cs="Times New Roman"/>
          <w:sz w:val="24"/>
          <w:szCs w:val="24"/>
        </w:rPr>
      </w:pPr>
    </w:p>
    <w:p w14:paraId="17B34A73" w14:textId="77777777" w:rsidR="00EE4932" w:rsidRPr="004C6B4D" w:rsidRDefault="00EE4932" w:rsidP="004C6B4D">
      <w:pPr>
        <w:spacing w:after="0" w:line="360" w:lineRule="auto"/>
        <w:jc w:val="both"/>
        <w:rPr>
          <w:rFonts w:ascii="Book Antiqua" w:hAnsi="Book Antiqua" w:cs="Times New Roman"/>
          <w:sz w:val="24"/>
          <w:szCs w:val="24"/>
        </w:rPr>
      </w:pPr>
    </w:p>
    <w:p w14:paraId="543BCABC" w14:textId="3E31DF17" w:rsidR="00EE4932" w:rsidRPr="004C6B4D" w:rsidRDefault="0055151B"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3AFE7FD6" wp14:editId="555B6CBA">
            <wp:extent cx="4292600" cy="2863850"/>
            <wp:effectExtent l="0" t="0" r="0" b="0"/>
            <wp:docPr id="1" name="Imagen 1" descr="Macintosh HD:Users:feltesgisela: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tesgisela:Desktop:FIGURE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9648" t="15066" r="10823"/>
                    <a:stretch/>
                  </pic:blipFill>
                  <pic:spPr bwMode="auto">
                    <a:xfrm>
                      <a:off x="0" y="0"/>
                      <a:ext cx="4292600" cy="2863850"/>
                    </a:xfrm>
                    <a:prstGeom prst="rect">
                      <a:avLst/>
                    </a:prstGeom>
                    <a:noFill/>
                    <a:ln>
                      <a:noFill/>
                    </a:ln>
                    <a:extLst>
                      <a:ext uri="{53640926-AAD7-44d8-BBD7-CCE9431645EC}">
                        <a14:shadowObscured xmlns:a14="http://schemas.microsoft.com/office/drawing/2010/main"/>
                      </a:ext>
                    </a:extLst>
                  </pic:spPr>
                </pic:pic>
              </a:graphicData>
            </a:graphic>
          </wp:inline>
        </w:drawing>
      </w:r>
    </w:p>
    <w:p w14:paraId="3BCD9DE8" w14:textId="5038015C" w:rsidR="004E73CF" w:rsidRPr="004C6B4D" w:rsidRDefault="003E2EB7" w:rsidP="004C6B4D">
      <w:pPr>
        <w:spacing w:after="0" w:line="360" w:lineRule="auto"/>
        <w:jc w:val="both"/>
        <w:rPr>
          <w:rFonts w:ascii="Book Antiqua" w:hAnsi="Book Antiqua" w:cs="Times New Roman"/>
          <w:sz w:val="24"/>
          <w:szCs w:val="24"/>
          <w:lang w:val="en-US" w:eastAsia="zh-CN"/>
        </w:rPr>
      </w:pPr>
      <w:r w:rsidRPr="004C6B4D">
        <w:rPr>
          <w:rFonts w:ascii="Book Antiqua" w:hAnsi="Book Antiqua" w:cs="Times New Roman"/>
          <w:b/>
          <w:sz w:val="24"/>
          <w:szCs w:val="24"/>
          <w:lang w:val="en-US"/>
        </w:rPr>
        <w:t>Figure 1</w:t>
      </w:r>
      <w:r w:rsidRPr="004C6B4D">
        <w:rPr>
          <w:rFonts w:ascii="Book Antiqua" w:hAnsi="Book Antiqua" w:cs="Times New Roman"/>
          <w:b/>
          <w:sz w:val="24"/>
          <w:szCs w:val="24"/>
          <w:lang w:val="en-US" w:eastAsia="zh-CN"/>
        </w:rPr>
        <w:t xml:space="preserve"> </w:t>
      </w:r>
      <w:r w:rsidRPr="004C6B4D">
        <w:rPr>
          <w:rFonts w:ascii="Book Antiqua" w:hAnsi="Book Antiqua" w:cs="Times New Roman"/>
          <w:b/>
          <w:sz w:val="24"/>
          <w:szCs w:val="24"/>
          <w:lang w:val="en-US"/>
        </w:rPr>
        <w:t>Transesophageal echocardiography</w:t>
      </w:r>
      <w:r w:rsidR="0055151B" w:rsidRPr="004C6B4D">
        <w:rPr>
          <w:rFonts w:ascii="Book Antiqua" w:hAnsi="Book Antiqua" w:cs="Times New Roman"/>
          <w:b/>
          <w:sz w:val="24"/>
          <w:szCs w:val="24"/>
          <w:lang w:val="en-US"/>
        </w:rPr>
        <w:t xml:space="preserve"> </w:t>
      </w:r>
      <w:r w:rsidR="004E73CF" w:rsidRPr="004C6B4D">
        <w:rPr>
          <w:rFonts w:ascii="Book Antiqua" w:hAnsi="Book Antiqua" w:cs="Times New Roman"/>
          <w:b/>
          <w:sz w:val="24"/>
          <w:szCs w:val="24"/>
          <w:lang w:val="en-US"/>
        </w:rPr>
        <w:t xml:space="preserve">2D </w:t>
      </w:r>
      <w:r w:rsidR="0055151B" w:rsidRPr="004C6B4D">
        <w:rPr>
          <w:rFonts w:ascii="Book Antiqua" w:hAnsi="Book Antiqua" w:cs="Times New Roman"/>
          <w:b/>
          <w:sz w:val="24"/>
          <w:szCs w:val="24"/>
          <w:lang w:val="en-US"/>
        </w:rPr>
        <w:t>at 129</w:t>
      </w:r>
      <w:r w:rsidR="0055151B" w:rsidRPr="004C6B4D">
        <w:rPr>
          <w:rFonts w:ascii="Book Antiqua" w:hAnsi="Book Antiqua" w:cs="Times New Roman"/>
          <w:b/>
          <w:sz w:val="24"/>
          <w:szCs w:val="24"/>
          <w:vertAlign w:val="superscript"/>
          <w:lang w:val="en-US"/>
        </w:rPr>
        <w:t>0</w:t>
      </w:r>
      <w:r w:rsidR="0055151B" w:rsidRPr="004C6B4D">
        <w:rPr>
          <w:rFonts w:ascii="Book Antiqua" w:hAnsi="Book Antiqua" w:cs="Times New Roman"/>
          <w:b/>
          <w:sz w:val="24"/>
          <w:szCs w:val="24"/>
          <w:lang w:val="en-US"/>
        </w:rPr>
        <w:t xml:space="preserve"> in </w:t>
      </w:r>
      <w:r w:rsidR="00B03B53" w:rsidRPr="004C6B4D">
        <w:rPr>
          <w:rFonts w:ascii="Book Antiqua" w:hAnsi="Book Antiqua" w:cs="Times New Roman"/>
          <w:b/>
          <w:sz w:val="24"/>
          <w:szCs w:val="24"/>
          <w:lang w:val="en-US"/>
        </w:rPr>
        <w:t xml:space="preserve">long axis view in </w:t>
      </w:r>
      <w:r w:rsidR="0055151B" w:rsidRPr="004C6B4D">
        <w:rPr>
          <w:rFonts w:ascii="Book Antiqua" w:hAnsi="Book Antiqua" w:cs="Times New Roman"/>
          <w:b/>
          <w:sz w:val="24"/>
          <w:szCs w:val="24"/>
          <w:lang w:val="en-US"/>
        </w:rPr>
        <w:t xml:space="preserve">systole with measurements of the left ventricular outflow tract and aortic annulus. </w:t>
      </w:r>
      <w:r w:rsidR="0055151B" w:rsidRPr="004C6B4D">
        <w:rPr>
          <w:rFonts w:ascii="Book Antiqua" w:hAnsi="Book Antiqua" w:cs="Times New Roman"/>
          <w:sz w:val="24"/>
          <w:szCs w:val="24"/>
          <w:lang w:val="en-US"/>
        </w:rPr>
        <w:t>The measurement in blue is the distance to the rigth coronary artery.</w:t>
      </w:r>
    </w:p>
    <w:p w14:paraId="7DDE2E72" w14:textId="77777777" w:rsidR="008340D0" w:rsidRPr="004C6B4D" w:rsidRDefault="008340D0" w:rsidP="004C6B4D">
      <w:pPr>
        <w:spacing w:after="0" w:line="360" w:lineRule="auto"/>
        <w:jc w:val="both"/>
        <w:rPr>
          <w:rFonts w:ascii="Book Antiqua" w:hAnsi="Book Antiqua" w:cs="Times New Roman"/>
          <w:sz w:val="24"/>
          <w:szCs w:val="24"/>
          <w:lang w:val="en-US"/>
        </w:rPr>
      </w:pPr>
    </w:p>
    <w:p w14:paraId="6D147F2C" w14:textId="09D2E1D3" w:rsidR="0055151B" w:rsidRPr="004C6B4D" w:rsidRDefault="004E73CF"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6A7EC1A3" wp14:editId="395EDAC9">
            <wp:extent cx="4248150" cy="3200400"/>
            <wp:effectExtent l="0" t="0" r="0" b="0"/>
            <wp:docPr id="2" name="Imagen 2" descr="Macintosh HD:Users:feltesgisela:Deskto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ltesgisela:Desktop:FIGURE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76" t="2072" r="10118" b="3014"/>
                    <a:stretch/>
                  </pic:blipFill>
                  <pic:spPr bwMode="auto">
                    <a:xfrm>
                      <a:off x="0" y="0"/>
                      <a:ext cx="424815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7CA176A" w14:textId="0E788CD8" w:rsidR="004E73CF" w:rsidRPr="004C6B4D" w:rsidRDefault="003E2EB7"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Figure 2</w:t>
      </w:r>
      <w:r w:rsidRPr="004C6B4D">
        <w:rPr>
          <w:rFonts w:ascii="Book Antiqua" w:hAnsi="Book Antiqua" w:cs="Times New Roman"/>
          <w:b/>
          <w:sz w:val="24"/>
          <w:szCs w:val="24"/>
          <w:lang w:val="en-US" w:eastAsia="zh-CN"/>
        </w:rPr>
        <w:t xml:space="preserve"> </w:t>
      </w:r>
      <w:r w:rsidRPr="004C6B4D">
        <w:rPr>
          <w:rFonts w:ascii="Book Antiqua" w:hAnsi="Book Antiqua" w:cs="Times New Roman"/>
          <w:b/>
          <w:sz w:val="24"/>
          <w:szCs w:val="24"/>
          <w:lang w:val="en-US"/>
        </w:rPr>
        <w:t>Transesophageal echocardiography</w:t>
      </w:r>
      <w:r w:rsidR="004E73CF" w:rsidRPr="004C6B4D">
        <w:rPr>
          <w:rFonts w:ascii="Book Antiqua" w:hAnsi="Book Antiqua" w:cs="Times New Roman"/>
          <w:b/>
          <w:sz w:val="24"/>
          <w:szCs w:val="24"/>
          <w:lang w:val="en-US"/>
        </w:rPr>
        <w:t xml:space="preserve"> 3D with </w:t>
      </w:r>
      <w:r w:rsidR="002E3DE3" w:rsidRPr="004C6B4D">
        <w:rPr>
          <w:rFonts w:ascii="Book Antiqua" w:hAnsi="Book Antiqua" w:cs="Times New Roman"/>
          <w:b/>
          <w:sz w:val="24"/>
          <w:szCs w:val="24"/>
          <w:lang w:val="en-US"/>
        </w:rPr>
        <w:t>multiplanar</w:t>
      </w:r>
      <w:r w:rsidR="00CD1AC5" w:rsidRPr="004C6B4D">
        <w:rPr>
          <w:rFonts w:ascii="Book Antiqua" w:hAnsi="Book Antiqua" w:cs="Times New Roman"/>
          <w:b/>
          <w:sz w:val="24"/>
          <w:szCs w:val="24"/>
          <w:lang w:val="en-US"/>
        </w:rPr>
        <w:t xml:space="preserve"> projection showing the measurements at </w:t>
      </w:r>
      <w:r w:rsidR="00A02428" w:rsidRPr="004C6B4D">
        <w:rPr>
          <w:rFonts w:ascii="Book Antiqua" w:hAnsi="Book Antiqua" w:cs="Times New Roman"/>
          <w:b/>
          <w:sz w:val="24"/>
          <w:szCs w:val="24"/>
          <w:lang w:val="en-US"/>
        </w:rPr>
        <w:t>annulus level.</w:t>
      </w:r>
    </w:p>
    <w:p w14:paraId="170E9B60" w14:textId="77777777" w:rsidR="008340D0" w:rsidRPr="004C6B4D" w:rsidRDefault="008340D0" w:rsidP="004C6B4D">
      <w:pPr>
        <w:spacing w:after="0" w:line="360" w:lineRule="auto"/>
        <w:jc w:val="both"/>
        <w:rPr>
          <w:rFonts w:ascii="Book Antiqua" w:hAnsi="Book Antiqua" w:cs="Times New Roman"/>
          <w:sz w:val="24"/>
          <w:szCs w:val="24"/>
          <w:lang w:val="en-US"/>
        </w:rPr>
      </w:pPr>
    </w:p>
    <w:p w14:paraId="73647B82" w14:textId="7611D9C5" w:rsidR="00E9100D" w:rsidRPr="004C6B4D" w:rsidRDefault="00E27E43"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502C2BB5" wp14:editId="2DD952B8">
            <wp:extent cx="4260850" cy="3251200"/>
            <wp:effectExtent l="0" t="0" r="0" b="0"/>
            <wp:docPr id="7" name="Imagen 1" descr="Macintosh HD:Users:feltesgisela:Desktop:Captura de pantalla 2014-10-20 a las 23.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tesgisela:Desktop:Captura de pantalla 2014-10-20 a las 23.25.28.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000" t="377" r="13059" b="3202"/>
                    <a:stretch/>
                  </pic:blipFill>
                  <pic:spPr bwMode="auto">
                    <a:xfrm>
                      <a:off x="0" y="0"/>
                      <a:ext cx="426085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70E31F43" w14:textId="07624193" w:rsidR="00E9100D" w:rsidRPr="004C6B4D" w:rsidRDefault="003E2EB7"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 xml:space="preserve">Figure </w:t>
      </w:r>
      <w:proofErr w:type="gramStart"/>
      <w:r w:rsidRPr="004C6B4D">
        <w:rPr>
          <w:rFonts w:ascii="Book Antiqua" w:hAnsi="Book Antiqua" w:cs="Times New Roman"/>
          <w:b/>
          <w:sz w:val="24"/>
          <w:szCs w:val="24"/>
          <w:lang w:val="en-US"/>
        </w:rPr>
        <w:t>3</w:t>
      </w:r>
      <w:r w:rsidRPr="004C6B4D">
        <w:rPr>
          <w:rFonts w:ascii="Book Antiqua" w:hAnsi="Book Antiqua" w:cs="Times New Roman"/>
          <w:b/>
          <w:sz w:val="24"/>
          <w:szCs w:val="24"/>
          <w:lang w:val="en-US" w:eastAsia="zh-CN"/>
        </w:rPr>
        <w:t xml:space="preserve"> </w:t>
      </w:r>
      <w:r w:rsidRPr="004C6B4D">
        <w:rPr>
          <w:rFonts w:ascii="Book Antiqua" w:hAnsi="Book Antiqua" w:cs="Times New Roman"/>
          <w:b/>
          <w:sz w:val="24"/>
          <w:szCs w:val="24"/>
          <w:lang w:val="en-US"/>
        </w:rPr>
        <w:t>Computed tomography</w:t>
      </w:r>
      <w:r w:rsidR="00D4619A" w:rsidRPr="004C6B4D">
        <w:rPr>
          <w:rFonts w:ascii="Book Antiqua" w:hAnsi="Book Antiqua" w:cs="Times New Roman"/>
          <w:b/>
          <w:sz w:val="24"/>
          <w:szCs w:val="24"/>
          <w:lang w:val="en-US"/>
        </w:rPr>
        <w:t xml:space="preserve"> multiplanar</w:t>
      </w:r>
      <w:proofErr w:type="gramEnd"/>
      <w:r w:rsidR="00D4619A" w:rsidRPr="004C6B4D">
        <w:rPr>
          <w:rFonts w:ascii="Book Antiqua" w:hAnsi="Book Antiqua" w:cs="Times New Roman"/>
          <w:b/>
          <w:sz w:val="24"/>
          <w:szCs w:val="24"/>
          <w:lang w:val="en-US"/>
        </w:rPr>
        <w:t xml:space="preserve"> with measurements at different levels of the aorta. </w:t>
      </w:r>
    </w:p>
    <w:p w14:paraId="5433430D" w14:textId="77777777" w:rsidR="00E9100D" w:rsidRPr="004C6B4D" w:rsidRDefault="00E9100D" w:rsidP="004C6B4D">
      <w:pPr>
        <w:spacing w:after="0" w:line="360" w:lineRule="auto"/>
        <w:jc w:val="both"/>
        <w:rPr>
          <w:rFonts w:ascii="Book Antiqua" w:hAnsi="Book Antiqua" w:cs="Times New Roman"/>
          <w:sz w:val="24"/>
          <w:szCs w:val="24"/>
          <w:lang w:val="en-US"/>
        </w:rPr>
      </w:pPr>
    </w:p>
    <w:p w14:paraId="266B7683" w14:textId="77777777" w:rsidR="008340D0" w:rsidRPr="004C6B4D" w:rsidRDefault="008340D0" w:rsidP="004C6B4D">
      <w:pPr>
        <w:spacing w:after="0" w:line="360" w:lineRule="auto"/>
        <w:jc w:val="both"/>
        <w:rPr>
          <w:rFonts w:ascii="Book Antiqua" w:hAnsi="Book Antiqua" w:cs="Times New Roman"/>
          <w:sz w:val="24"/>
          <w:szCs w:val="24"/>
          <w:lang w:val="en-US"/>
        </w:rPr>
      </w:pPr>
    </w:p>
    <w:p w14:paraId="4DA03159" w14:textId="4D9CCDA1" w:rsidR="00E9100D" w:rsidRPr="004C6B4D" w:rsidRDefault="00DA0ED6"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138982B1" wp14:editId="3C347274">
            <wp:extent cx="3289300" cy="3225800"/>
            <wp:effectExtent l="0" t="0" r="0" b="0"/>
            <wp:docPr id="9" name="Imagen 3" descr="Macintosh HD:Users:feltesgisela:Desktop:Captura de pantalla 2014-10-20 a las 23.3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eltesgisela:Desktop:Captura de pantalla 2014-10-20 a las 23.35.2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235" t="376" r="30824" b="3954"/>
                    <a:stretch/>
                  </pic:blipFill>
                  <pic:spPr bwMode="auto">
                    <a:xfrm>
                      <a:off x="0" y="0"/>
                      <a:ext cx="32893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64A012B8" w14:textId="1A1B973B" w:rsidR="00E9100D" w:rsidRPr="004C6B4D" w:rsidRDefault="003E2EB7"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Figure 4</w:t>
      </w:r>
      <w:r w:rsidRPr="004C6B4D">
        <w:rPr>
          <w:rFonts w:ascii="Book Antiqua" w:hAnsi="Book Antiqua" w:cs="Times New Roman"/>
          <w:b/>
          <w:sz w:val="24"/>
          <w:szCs w:val="24"/>
          <w:lang w:val="en-US" w:eastAsia="zh-CN"/>
        </w:rPr>
        <w:t xml:space="preserve"> </w:t>
      </w:r>
      <w:r w:rsidRPr="004C6B4D">
        <w:rPr>
          <w:rFonts w:ascii="Book Antiqua" w:hAnsi="Book Antiqua" w:cs="Times New Roman"/>
          <w:b/>
          <w:sz w:val="24"/>
          <w:szCs w:val="24"/>
          <w:lang w:val="en-US"/>
        </w:rPr>
        <w:t>Computed tomography</w:t>
      </w:r>
      <w:r w:rsidR="00DA0ED6" w:rsidRPr="004C6B4D">
        <w:rPr>
          <w:rFonts w:ascii="Book Antiqua" w:hAnsi="Book Antiqua" w:cs="Times New Roman"/>
          <w:b/>
          <w:sz w:val="24"/>
          <w:szCs w:val="24"/>
          <w:lang w:val="en-US"/>
        </w:rPr>
        <w:t xml:space="preserve"> images showing aortic anatomy and calcifications, previous to </w:t>
      </w:r>
      <w:r w:rsidRPr="004C6B4D">
        <w:rPr>
          <w:rFonts w:ascii="Book Antiqua" w:hAnsi="Book Antiqua" w:cs="Times New Roman"/>
          <w:b/>
          <w:sz w:val="24"/>
          <w:szCs w:val="24"/>
          <w:lang w:val="en-US"/>
        </w:rPr>
        <w:t>transcatheter aortic valve implantation</w:t>
      </w:r>
      <w:r w:rsidR="00DA0ED6" w:rsidRPr="004C6B4D">
        <w:rPr>
          <w:rFonts w:ascii="Book Antiqua" w:hAnsi="Book Antiqua" w:cs="Times New Roman"/>
          <w:b/>
          <w:sz w:val="24"/>
          <w:szCs w:val="24"/>
          <w:lang w:val="en-US"/>
        </w:rPr>
        <w:t xml:space="preserve"> procedure. </w:t>
      </w:r>
    </w:p>
    <w:p w14:paraId="6BFB1327" w14:textId="0D353772" w:rsidR="00E9100D" w:rsidRPr="004C6B4D" w:rsidRDefault="00E9100D" w:rsidP="004C6B4D">
      <w:pPr>
        <w:spacing w:after="0" w:line="360" w:lineRule="auto"/>
        <w:jc w:val="both"/>
        <w:rPr>
          <w:rFonts w:ascii="Book Antiqua" w:hAnsi="Book Antiqua" w:cs="Times New Roman"/>
          <w:sz w:val="24"/>
          <w:szCs w:val="24"/>
          <w:lang w:val="en-US"/>
        </w:rPr>
      </w:pPr>
    </w:p>
    <w:p w14:paraId="1A1AB81B" w14:textId="6597CE39" w:rsidR="00E9100D" w:rsidRPr="004C6B4D" w:rsidRDefault="00577324"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46491867" wp14:editId="02AC268E">
            <wp:extent cx="4171950" cy="3149600"/>
            <wp:effectExtent l="0" t="0" r="0" b="0"/>
            <wp:docPr id="6" name="Imagen 1" descr="Macintosh HD:Users:feltesgisela:Desktop:Captura de pantalla 2014-10-23 a las 11.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tesgisela:Desktop:Captura de pantalla 2014-10-23 a las 11.40.1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9176" t="6591" r="13530"/>
                    <a:stretch/>
                  </pic:blipFill>
                  <pic:spPr bwMode="auto">
                    <a:xfrm>
                      <a:off x="0" y="0"/>
                      <a:ext cx="4171950" cy="3149600"/>
                    </a:xfrm>
                    <a:prstGeom prst="rect">
                      <a:avLst/>
                    </a:prstGeom>
                    <a:noFill/>
                    <a:ln>
                      <a:noFill/>
                    </a:ln>
                    <a:extLst>
                      <a:ext uri="{53640926-AAD7-44d8-BBD7-CCE9431645EC}">
                        <a14:shadowObscured xmlns:a14="http://schemas.microsoft.com/office/drawing/2010/main"/>
                      </a:ext>
                    </a:extLst>
                  </pic:spPr>
                </pic:pic>
              </a:graphicData>
            </a:graphic>
          </wp:inline>
        </w:drawing>
      </w:r>
    </w:p>
    <w:p w14:paraId="214FC5C4" w14:textId="114B6913" w:rsidR="00577324" w:rsidRPr="004C6B4D" w:rsidRDefault="003E2EB7"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Figure 5</w:t>
      </w:r>
      <w:r w:rsidRPr="004C6B4D">
        <w:rPr>
          <w:rFonts w:ascii="Book Antiqua" w:hAnsi="Book Antiqua" w:cs="Times New Roman"/>
          <w:b/>
          <w:sz w:val="24"/>
          <w:szCs w:val="24"/>
          <w:lang w:val="en-US" w:eastAsia="zh-CN"/>
        </w:rPr>
        <w:t xml:space="preserve"> </w:t>
      </w:r>
      <w:r w:rsidR="00577324" w:rsidRPr="004C6B4D">
        <w:rPr>
          <w:rFonts w:ascii="Book Antiqua" w:hAnsi="Book Antiqua" w:cs="Times New Roman"/>
          <w:b/>
          <w:sz w:val="24"/>
          <w:szCs w:val="24"/>
          <w:lang w:val="en-US"/>
        </w:rPr>
        <w:t xml:space="preserve">T1 weighted </w:t>
      </w:r>
      <w:r w:rsidRPr="004C6B4D">
        <w:rPr>
          <w:rFonts w:ascii="Book Antiqua" w:hAnsi="Book Antiqua" w:cs="Times New Roman"/>
          <w:b/>
          <w:sz w:val="24"/>
          <w:szCs w:val="24"/>
          <w:lang w:val="en-US"/>
        </w:rPr>
        <w:t>cardiac magnetic resonance</w:t>
      </w:r>
      <w:r w:rsidR="00577324" w:rsidRPr="004C6B4D">
        <w:rPr>
          <w:rFonts w:ascii="Book Antiqua" w:hAnsi="Book Antiqua" w:cs="Times New Roman"/>
          <w:b/>
          <w:sz w:val="24"/>
          <w:szCs w:val="24"/>
          <w:lang w:val="en-US"/>
        </w:rPr>
        <w:t xml:space="preserve"> image depicting aorta measurements. </w:t>
      </w:r>
    </w:p>
    <w:p w14:paraId="443134C0" w14:textId="4BFF6A10" w:rsidR="00910F30" w:rsidRPr="004C6B4D" w:rsidRDefault="007F1F7B"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3556F7E7" wp14:editId="3966ACB8">
            <wp:extent cx="3092450" cy="3022600"/>
            <wp:effectExtent l="0" t="0" r="6350" b="0"/>
            <wp:docPr id="8" name="Imagen 1" descr="Macintosh HD:Users:feltesgisela:Documents:ARTICULO TAVI:Captura de pantalla 2014-10-22 a las 23.3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ltesgisela:Documents:ARTICULO TAVI:Captura de pantalla 2014-10-22 a las 23.37.5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2" r="33884" b="10358"/>
                    <a:stretch/>
                  </pic:blipFill>
                  <pic:spPr bwMode="auto">
                    <a:xfrm>
                      <a:off x="0" y="0"/>
                      <a:ext cx="3092450" cy="3022600"/>
                    </a:xfrm>
                    <a:prstGeom prst="rect">
                      <a:avLst/>
                    </a:prstGeom>
                    <a:noFill/>
                    <a:ln>
                      <a:noFill/>
                    </a:ln>
                    <a:extLst>
                      <a:ext uri="{53640926-AAD7-44d8-BBD7-CCE9431645EC}">
                        <a14:shadowObscured xmlns:a14="http://schemas.microsoft.com/office/drawing/2010/main"/>
                      </a:ext>
                    </a:extLst>
                  </pic:spPr>
                </pic:pic>
              </a:graphicData>
            </a:graphic>
          </wp:inline>
        </w:drawing>
      </w:r>
    </w:p>
    <w:p w14:paraId="0E159DE2" w14:textId="281CEAD6" w:rsidR="00E9100D" w:rsidRPr="004C6B4D" w:rsidRDefault="003E2EB7" w:rsidP="004C6B4D">
      <w:pPr>
        <w:spacing w:after="0" w:line="360" w:lineRule="auto"/>
        <w:jc w:val="both"/>
        <w:rPr>
          <w:rFonts w:ascii="Book Antiqua" w:hAnsi="Book Antiqua" w:cs="Times New Roman"/>
          <w:sz w:val="24"/>
          <w:szCs w:val="24"/>
          <w:lang w:val="en-US" w:eastAsia="zh-CN"/>
        </w:rPr>
      </w:pPr>
      <w:r w:rsidRPr="004C6B4D">
        <w:rPr>
          <w:rFonts w:ascii="Book Antiqua" w:hAnsi="Book Antiqua" w:cs="Times New Roman"/>
          <w:b/>
          <w:sz w:val="24"/>
          <w:szCs w:val="24"/>
          <w:lang w:val="en-US"/>
        </w:rPr>
        <w:t>Figure 6</w:t>
      </w:r>
      <w:r w:rsidRPr="004C6B4D">
        <w:rPr>
          <w:rFonts w:ascii="Book Antiqua" w:hAnsi="Book Antiqua" w:cs="Times New Roman"/>
          <w:b/>
          <w:sz w:val="24"/>
          <w:szCs w:val="24"/>
          <w:lang w:val="en-US" w:eastAsia="zh-CN"/>
        </w:rPr>
        <w:t xml:space="preserve"> </w:t>
      </w:r>
      <w:r w:rsidR="00E9100D" w:rsidRPr="004C6B4D">
        <w:rPr>
          <w:rFonts w:ascii="Book Antiqua" w:hAnsi="Book Antiqua" w:cs="Times New Roman"/>
          <w:b/>
          <w:sz w:val="24"/>
          <w:szCs w:val="24"/>
          <w:lang w:val="en-US"/>
        </w:rPr>
        <w:t xml:space="preserve">Fluoroscopy images showing </w:t>
      </w:r>
      <w:r w:rsidR="00DB0EBF" w:rsidRPr="004C6B4D">
        <w:rPr>
          <w:rFonts w:ascii="Book Antiqua" w:hAnsi="Book Antiqua" w:cs="Times New Roman"/>
          <w:b/>
          <w:sz w:val="24"/>
          <w:szCs w:val="24"/>
          <w:lang w:val="en-US"/>
        </w:rPr>
        <w:t>different prosthesis models</w:t>
      </w:r>
      <w:r w:rsidR="00D84ED4" w:rsidRPr="004C6B4D">
        <w:rPr>
          <w:rFonts w:ascii="Book Antiqua" w:hAnsi="Book Antiqua" w:cs="Times New Roman"/>
          <w:b/>
          <w:sz w:val="24"/>
          <w:szCs w:val="24"/>
          <w:lang w:val="en-US" w:eastAsia="zh-CN"/>
        </w:rPr>
        <w:t>.</w:t>
      </w:r>
      <w:r w:rsidR="00DB0EBF" w:rsidRPr="004C6B4D">
        <w:rPr>
          <w:rFonts w:ascii="Book Antiqua" w:hAnsi="Book Antiqua" w:cs="Times New Roman"/>
          <w:sz w:val="24"/>
          <w:szCs w:val="24"/>
          <w:lang w:val="en-US"/>
        </w:rPr>
        <w:t xml:space="preserve"> </w:t>
      </w:r>
      <w:r w:rsidR="00E9100D" w:rsidRPr="004C6B4D">
        <w:rPr>
          <w:rFonts w:ascii="Book Antiqua" w:hAnsi="Book Antiqua" w:cs="Times New Roman"/>
          <w:sz w:val="24"/>
          <w:szCs w:val="24"/>
          <w:lang w:val="en-US"/>
        </w:rPr>
        <w:t>A</w:t>
      </w:r>
      <w:r w:rsidR="00D84ED4" w:rsidRPr="004C6B4D">
        <w:rPr>
          <w:rFonts w:ascii="Book Antiqua" w:hAnsi="Book Antiqua" w:cs="Times New Roman"/>
          <w:sz w:val="24"/>
          <w:szCs w:val="24"/>
          <w:lang w:val="en-US" w:eastAsia="zh-CN"/>
        </w:rPr>
        <w:t>:</w:t>
      </w:r>
      <w:r w:rsidR="00E9100D" w:rsidRPr="004C6B4D">
        <w:rPr>
          <w:rFonts w:ascii="Book Antiqua" w:hAnsi="Book Antiqua" w:cs="Times New Roman"/>
          <w:sz w:val="24"/>
          <w:szCs w:val="24"/>
          <w:lang w:val="en-US"/>
        </w:rPr>
        <w:t xml:space="preserve"> Co</w:t>
      </w:r>
      <w:r w:rsidR="001E4240" w:rsidRPr="004C6B4D">
        <w:rPr>
          <w:rFonts w:ascii="Book Antiqua" w:hAnsi="Book Antiqua" w:cs="Times New Roman"/>
          <w:sz w:val="24"/>
          <w:szCs w:val="24"/>
          <w:lang w:val="en-US"/>
        </w:rPr>
        <w:t>reValve evolut</w:t>
      </w:r>
      <w:r w:rsidR="007F7008" w:rsidRPr="004C6B4D">
        <w:rPr>
          <w:rFonts w:ascii="Book Antiqua" w:hAnsi="Book Antiqua" w:cs="Times New Roman"/>
          <w:sz w:val="24"/>
          <w:szCs w:val="24"/>
          <w:lang w:val="en-US"/>
        </w:rPr>
        <w:t xml:space="preserve"> R</w:t>
      </w:r>
      <w:r w:rsidR="001E4240" w:rsidRPr="004C6B4D">
        <w:rPr>
          <w:rFonts w:ascii="Book Antiqua" w:hAnsi="Book Antiqua" w:cs="Times New Roman"/>
          <w:sz w:val="24"/>
          <w:szCs w:val="24"/>
          <w:lang w:val="en-US"/>
        </w:rPr>
        <w:t>; B</w:t>
      </w:r>
      <w:r w:rsidR="00D84ED4" w:rsidRPr="004C6B4D">
        <w:rPr>
          <w:rFonts w:ascii="Book Antiqua" w:hAnsi="Book Antiqua" w:cs="Times New Roman"/>
          <w:sz w:val="24"/>
          <w:szCs w:val="24"/>
          <w:lang w:val="en-US" w:eastAsia="zh-CN"/>
        </w:rPr>
        <w:t>:</w:t>
      </w:r>
      <w:r w:rsidR="001E4240" w:rsidRPr="004C6B4D">
        <w:rPr>
          <w:rFonts w:ascii="Book Antiqua" w:hAnsi="Book Antiqua" w:cs="Times New Roman"/>
          <w:sz w:val="24"/>
          <w:szCs w:val="24"/>
          <w:lang w:val="en-US"/>
        </w:rPr>
        <w:t xml:space="preserve"> Direct F</w:t>
      </w:r>
      <w:r w:rsidR="00E9100D" w:rsidRPr="004C6B4D">
        <w:rPr>
          <w:rFonts w:ascii="Book Antiqua" w:hAnsi="Book Antiqua" w:cs="Times New Roman"/>
          <w:sz w:val="24"/>
          <w:szCs w:val="24"/>
          <w:lang w:val="en-US"/>
        </w:rPr>
        <w:t>low</w:t>
      </w:r>
      <w:r w:rsidR="001E4240" w:rsidRPr="004C6B4D">
        <w:rPr>
          <w:rFonts w:ascii="Book Antiqua" w:hAnsi="Book Antiqua" w:cs="Times New Roman"/>
          <w:sz w:val="24"/>
          <w:szCs w:val="24"/>
          <w:lang w:val="en-US"/>
        </w:rPr>
        <w:t xml:space="preserve"> valve</w:t>
      </w:r>
      <w:r w:rsidR="00E9100D" w:rsidRPr="004C6B4D">
        <w:rPr>
          <w:rFonts w:ascii="Book Antiqua" w:hAnsi="Book Antiqua" w:cs="Times New Roman"/>
          <w:sz w:val="24"/>
          <w:szCs w:val="24"/>
          <w:lang w:val="en-US"/>
        </w:rPr>
        <w:t>; C</w:t>
      </w:r>
      <w:r w:rsidR="00D84ED4" w:rsidRPr="004C6B4D">
        <w:rPr>
          <w:rFonts w:ascii="Book Antiqua" w:hAnsi="Book Antiqua" w:cs="Times New Roman"/>
          <w:sz w:val="24"/>
          <w:szCs w:val="24"/>
          <w:lang w:val="en-US" w:eastAsia="zh-CN"/>
        </w:rPr>
        <w:t>:</w:t>
      </w:r>
      <w:r w:rsidR="00E9100D" w:rsidRPr="004C6B4D">
        <w:rPr>
          <w:rFonts w:ascii="Book Antiqua" w:hAnsi="Book Antiqua" w:cs="Times New Roman"/>
          <w:sz w:val="24"/>
          <w:szCs w:val="24"/>
          <w:lang w:val="en-US"/>
        </w:rPr>
        <w:t xml:space="preserve"> </w:t>
      </w:r>
      <w:r w:rsidR="007F1F7B" w:rsidRPr="004C6B4D">
        <w:rPr>
          <w:rFonts w:ascii="Book Antiqua" w:hAnsi="Book Antiqua" w:cs="Times New Roman"/>
          <w:sz w:val="24"/>
          <w:szCs w:val="24"/>
          <w:lang w:val="en-US"/>
        </w:rPr>
        <w:t>Edward Sapien 3; D</w:t>
      </w:r>
      <w:r w:rsidR="00D84ED4" w:rsidRPr="004C6B4D">
        <w:rPr>
          <w:rFonts w:ascii="Book Antiqua" w:hAnsi="Book Antiqua" w:cs="Times New Roman"/>
          <w:sz w:val="24"/>
          <w:szCs w:val="24"/>
          <w:lang w:val="en-US" w:eastAsia="zh-CN"/>
        </w:rPr>
        <w:t>:</w:t>
      </w:r>
      <w:r w:rsidR="00E9100D" w:rsidRPr="004C6B4D">
        <w:rPr>
          <w:rFonts w:ascii="Book Antiqua" w:hAnsi="Book Antiqua" w:cs="Times New Roman"/>
          <w:sz w:val="24"/>
          <w:szCs w:val="24"/>
          <w:lang w:val="en-US"/>
        </w:rPr>
        <w:t xml:space="preserve"> Edward Sapien XT. </w:t>
      </w:r>
    </w:p>
    <w:p w14:paraId="11DB5DAF" w14:textId="77777777" w:rsidR="00E9100D" w:rsidRPr="004C6B4D" w:rsidRDefault="00E9100D" w:rsidP="004C6B4D">
      <w:pPr>
        <w:spacing w:after="0" w:line="360" w:lineRule="auto"/>
        <w:jc w:val="both"/>
        <w:rPr>
          <w:rFonts w:ascii="Book Antiqua" w:hAnsi="Book Antiqua" w:cs="Times New Roman"/>
          <w:sz w:val="24"/>
          <w:szCs w:val="24"/>
          <w:lang w:val="en-US"/>
        </w:rPr>
      </w:pPr>
    </w:p>
    <w:p w14:paraId="4D40EB6B" w14:textId="1DDC999F" w:rsidR="00D5442C" w:rsidRPr="004C6B4D" w:rsidRDefault="000C133B"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70F54A0E" wp14:editId="74E992CF">
            <wp:extent cx="5099050" cy="3466465"/>
            <wp:effectExtent l="0" t="0" r="0" b="0"/>
            <wp:docPr id="3" name="Marcador de contenido 3" descr="Captura de pantalla 2014-10-07 a las 11.45.5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Captura de pantalla 2014-10-07 a las 11.45.52.png"/>
                    <pic:cNvPicPr>
                      <a:picLocks noGrp="1" noChangeAspect="1"/>
                    </pic:cNvPicPr>
                  </pic:nvPicPr>
                  <pic:blipFill rotWithShape="1">
                    <a:blip r:embed="rId15">
                      <a:extLst>
                        <a:ext uri="{28A0092B-C50C-407E-A947-70E740481C1C}">
                          <a14:useLocalDpi xmlns:a14="http://schemas.microsoft.com/office/drawing/2010/main" val="0"/>
                        </a:ext>
                      </a:extLst>
                    </a:blip>
                    <a:srcRect l="18246" t="6883" r="18643" b="24473"/>
                    <a:stretch/>
                  </pic:blipFill>
                  <pic:spPr bwMode="auto">
                    <a:xfrm>
                      <a:off x="0" y="0"/>
                      <a:ext cx="5100751" cy="3467622"/>
                    </a:xfrm>
                    <a:prstGeom prst="rect">
                      <a:avLst/>
                    </a:prstGeom>
                    <a:ln>
                      <a:noFill/>
                    </a:ln>
                    <a:extLst>
                      <a:ext uri="{53640926-AAD7-44d8-BBD7-CCE9431645EC}">
                        <a14:shadowObscured xmlns:a14="http://schemas.microsoft.com/office/drawing/2010/main"/>
                      </a:ext>
                    </a:extLst>
                  </pic:spPr>
                </pic:pic>
              </a:graphicData>
            </a:graphic>
          </wp:inline>
        </w:drawing>
      </w:r>
    </w:p>
    <w:p w14:paraId="09CE8CA1" w14:textId="208CE11D" w:rsidR="00D5442C" w:rsidRPr="004C6B4D" w:rsidRDefault="00D84ED4"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Figure 7</w:t>
      </w:r>
      <w:r w:rsidRPr="004C6B4D">
        <w:rPr>
          <w:rFonts w:ascii="Book Antiqua" w:hAnsi="Book Antiqua" w:cs="Times New Roman"/>
          <w:b/>
          <w:sz w:val="24"/>
          <w:szCs w:val="24"/>
          <w:lang w:val="en-US" w:eastAsia="zh-CN"/>
        </w:rPr>
        <w:t xml:space="preserve"> </w:t>
      </w:r>
      <w:r w:rsidR="003E2EB7" w:rsidRPr="004C6B4D">
        <w:rPr>
          <w:rFonts w:ascii="Book Antiqua" w:hAnsi="Book Antiqua" w:cs="Times New Roman"/>
          <w:b/>
          <w:sz w:val="24"/>
          <w:szCs w:val="24"/>
          <w:lang w:val="en-US"/>
        </w:rPr>
        <w:t>Transesophageal echocardiography</w:t>
      </w:r>
      <w:r w:rsidR="00D5442C" w:rsidRPr="004C6B4D">
        <w:rPr>
          <w:rFonts w:ascii="Book Antiqua" w:hAnsi="Book Antiqua" w:cs="Times New Roman"/>
          <w:b/>
          <w:sz w:val="24"/>
          <w:szCs w:val="24"/>
          <w:lang w:val="en-US"/>
        </w:rPr>
        <w:t xml:space="preserve"> at 46</w:t>
      </w:r>
      <w:r w:rsidR="00D5442C" w:rsidRPr="004C6B4D">
        <w:rPr>
          <w:rFonts w:ascii="Book Antiqua" w:hAnsi="Book Antiqua" w:cs="Times New Roman"/>
          <w:b/>
          <w:sz w:val="24"/>
          <w:szCs w:val="24"/>
          <w:vertAlign w:val="superscript"/>
          <w:lang w:val="en-US"/>
        </w:rPr>
        <w:t>0</w:t>
      </w:r>
      <w:r w:rsidR="00D5442C" w:rsidRPr="004C6B4D">
        <w:rPr>
          <w:rFonts w:ascii="Book Antiqua" w:hAnsi="Book Antiqua" w:cs="Times New Roman"/>
          <w:b/>
          <w:sz w:val="24"/>
          <w:szCs w:val="24"/>
          <w:lang w:val="en-US"/>
        </w:rPr>
        <w:t xml:space="preserve"> without and with color Doppler showing 3 paravalvular leaks (arrows)</w:t>
      </w:r>
      <w:r w:rsidR="00A02428" w:rsidRPr="004C6B4D">
        <w:rPr>
          <w:rFonts w:ascii="Book Antiqua" w:hAnsi="Book Antiqua" w:cs="Times New Roman"/>
          <w:b/>
          <w:sz w:val="24"/>
          <w:szCs w:val="24"/>
          <w:lang w:val="en-US"/>
        </w:rPr>
        <w:t xml:space="preserve"> after valve implantation</w:t>
      </w:r>
      <w:r w:rsidR="00D5442C" w:rsidRPr="004C6B4D">
        <w:rPr>
          <w:rFonts w:ascii="Book Antiqua" w:hAnsi="Book Antiqua" w:cs="Times New Roman"/>
          <w:b/>
          <w:sz w:val="24"/>
          <w:szCs w:val="24"/>
          <w:lang w:val="en-US"/>
        </w:rPr>
        <w:t>.</w:t>
      </w:r>
    </w:p>
    <w:p w14:paraId="6941F05E" w14:textId="77777777" w:rsidR="00812A60" w:rsidRPr="004C6B4D" w:rsidRDefault="00812A60" w:rsidP="004C6B4D">
      <w:pPr>
        <w:spacing w:after="0" w:line="360" w:lineRule="auto"/>
        <w:jc w:val="both"/>
        <w:rPr>
          <w:rFonts w:ascii="Book Antiqua" w:hAnsi="Book Antiqua" w:cs="Times New Roman"/>
          <w:sz w:val="24"/>
          <w:szCs w:val="24"/>
          <w:lang w:val="en-US"/>
        </w:rPr>
      </w:pPr>
    </w:p>
    <w:p w14:paraId="5B954317" w14:textId="43D26D45" w:rsidR="00812A60" w:rsidRPr="004C6B4D" w:rsidRDefault="00812A60"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7AB6C269" wp14:editId="06453351">
            <wp:extent cx="4203700" cy="2835275"/>
            <wp:effectExtent l="0" t="0" r="0" b="0"/>
            <wp:docPr id="4" name="Marcador de contenido 3" descr="Captura de pantalla 2014-10-07 a las 11.50.2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Captura de pantalla 2014-10-07 a las 11.50.25.png"/>
                    <pic:cNvPicPr>
                      <a:picLocks noGrp="1" noChangeAspect="1"/>
                    </pic:cNvPicPr>
                  </pic:nvPicPr>
                  <pic:blipFill rotWithShape="1">
                    <a:blip r:embed="rId16">
                      <a:extLst>
                        <a:ext uri="{28A0092B-C50C-407E-A947-70E740481C1C}">
                          <a14:useLocalDpi xmlns:a14="http://schemas.microsoft.com/office/drawing/2010/main" val="0"/>
                        </a:ext>
                      </a:extLst>
                    </a:blip>
                    <a:srcRect l="11054" t="9955" r="11077" b="6004"/>
                    <a:stretch/>
                  </pic:blipFill>
                  <pic:spPr bwMode="auto">
                    <a:xfrm>
                      <a:off x="0" y="0"/>
                      <a:ext cx="4204924" cy="2836101"/>
                    </a:xfrm>
                    <a:prstGeom prst="rect">
                      <a:avLst/>
                    </a:prstGeom>
                    <a:ln>
                      <a:noFill/>
                    </a:ln>
                    <a:extLst>
                      <a:ext uri="{53640926-AAD7-44d8-BBD7-CCE9431645EC}">
                        <a14:shadowObscured xmlns:a14="http://schemas.microsoft.com/office/drawing/2010/main"/>
                      </a:ext>
                    </a:extLst>
                  </pic:spPr>
                </pic:pic>
              </a:graphicData>
            </a:graphic>
          </wp:inline>
        </w:drawing>
      </w:r>
    </w:p>
    <w:p w14:paraId="787C2542" w14:textId="4EC767D7" w:rsidR="00812A60" w:rsidRPr="004C6B4D" w:rsidRDefault="00D84ED4" w:rsidP="004C6B4D">
      <w:pPr>
        <w:spacing w:after="0" w:line="360" w:lineRule="auto"/>
        <w:jc w:val="both"/>
        <w:rPr>
          <w:rFonts w:ascii="Book Antiqua" w:hAnsi="Book Antiqua" w:cs="Times New Roman"/>
          <w:b/>
          <w:sz w:val="24"/>
          <w:szCs w:val="24"/>
          <w:lang w:val="en-US"/>
        </w:rPr>
      </w:pPr>
      <w:r w:rsidRPr="004C6B4D">
        <w:rPr>
          <w:rFonts w:ascii="Book Antiqua" w:hAnsi="Book Antiqua" w:cs="Times New Roman"/>
          <w:b/>
          <w:sz w:val="24"/>
          <w:szCs w:val="24"/>
          <w:lang w:val="en-US"/>
        </w:rPr>
        <w:t xml:space="preserve">Figure 8 </w:t>
      </w:r>
      <w:r w:rsidR="003E2EB7" w:rsidRPr="004C6B4D">
        <w:rPr>
          <w:rFonts w:ascii="Book Antiqua" w:hAnsi="Book Antiqua" w:cs="Times New Roman"/>
          <w:b/>
          <w:sz w:val="24"/>
          <w:szCs w:val="24"/>
          <w:lang w:val="en-US"/>
        </w:rPr>
        <w:t>Transesophageal echocardiography</w:t>
      </w:r>
      <w:r w:rsidR="00812A60" w:rsidRPr="004C6B4D">
        <w:rPr>
          <w:rFonts w:ascii="Book Antiqua" w:hAnsi="Book Antiqua" w:cs="Times New Roman"/>
          <w:b/>
          <w:sz w:val="24"/>
          <w:szCs w:val="24"/>
          <w:lang w:val="en-US"/>
        </w:rPr>
        <w:t xml:space="preserve"> 3D full </w:t>
      </w:r>
      <w:proofErr w:type="gramStart"/>
      <w:r w:rsidR="00812A60" w:rsidRPr="004C6B4D">
        <w:rPr>
          <w:rFonts w:ascii="Book Antiqua" w:hAnsi="Book Antiqua" w:cs="Times New Roman"/>
          <w:b/>
          <w:sz w:val="24"/>
          <w:szCs w:val="24"/>
          <w:lang w:val="en-US"/>
        </w:rPr>
        <w:t>volum</w:t>
      </w:r>
      <w:bookmarkStart w:id="4" w:name="_GoBack"/>
      <w:bookmarkEnd w:id="4"/>
      <w:r w:rsidR="00812A60" w:rsidRPr="004C6B4D">
        <w:rPr>
          <w:rFonts w:ascii="Book Antiqua" w:hAnsi="Book Antiqua" w:cs="Times New Roman"/>
          <w:b/>
          <w:sz w:val="24"/>
          <w:szCs w:val="24"/>
          <w:lang w:val="en-US"/>
        </w:rPr>
        <w:t>e</w:t>
      </w:r>
      <w:proofErr w:type="gramEnd"/>
      <w:r w:rsidR="00812A60" w:rsidRPr="004C6B4D">
        <w:rPr>
          <w:rFonts w:ascii="Book Antiqua" w:hAnsi="Book Antiqua" w:cs="Times New Roman"/>
          <w:b/>
          <w:sz w:val="24"/>
          <w:szCs w:val="24"/>
          <w:lang w:val="en-US"/>
        </w:rPr>
        <w:t xml:space="preserve"> sho</w:t>
      </w:r>
      <w:r w:rsidR="00A02428" w:rsidRPr="004C6B4D">
        <w:rPr>
          <w:rFonts w:ascii="Book Antiqua" w:hAnsi="Book Antiqua" w:cs="Times New Roman"/>
          <w:b/>
          <w:sz w:val="24"/>
          <w:szCs w:val="24"/>
          <w:lang w:val="en-US"/>
        </w:rPr>
        <w:t>wing the exact position of an important</w:t>
      </w:r>
      <w:r w:rsidR="00812A60" w:rsidRPr="004C6B4D">
        <w:rPr>
          <w:rFonts w:ascii="Book Antiqua" w:hAnsi="Book Antiqua" w:cs="Times New Roman"/>
          <w:b/>
          <w:sz w:val="24"/>
          <w:szCs w:val="24"/>
          <w:lang w:val="en-US"/>
        </w:rPr>
        <w:t xml:space="preserve"> paravalvular leak. </w:t>
      </w:r>
    </w:p>
    <w:p w14:paraId="3986576A" w14:textId="77777777" w:rsidR="002E01C4" w:rsidRPr="004C6B4D" w:rsidRDefault="002E01C4" w:rsidP="004C6B4D">
      <w:pPr>
        <w:spacing w:after="0" w:line="360" w:lineRule="auto"/>
        <w:jc w:val="both"/>
        <w:rPr>
          <w:rFonts w:ascii="Book Antiqua" w:hAnsi="Book Antiqua" w:cs="Times New Roman"/>
          <w:sz w:val="24"/>
          <w:szCs w:val="24"/>
          <w:lang w:val="en-US"/>
        </w:rPr>
      </w:pPr>
    </w:p>
    <w:p w14:paraId="7B0DB8A8" w14:textId="3120D32B" w:rsidR="002E01C4" w:rsidRPr="004C6B4D" w:rsidRDefault="002E01C4" w:rsidP="004C6B4D">
      <w:pPr>
        <w:spacing w:after="0" w:line="360" w:lineRule="auto"/>
        <w:jc w:val="both"/>
        <w:rPr>
          <w:rFonts w:ascii="Book Antiqua" w:hAnsi="Book Antiqua" w:cs="Times New Roman"/>
          <w:sz w:val="24"/>
          <w:szCs w:val="24"/>
          <w:lang w:val="en-US"/>
        </w:rPr>
      </w:pPr>
      <w:r w:rsidRPr="004C6B4D">
        <w:rPr>
          <w:rFonts w:ascii="Book Antiqua" w:hAnsi="Book Antiqua" w:cs="Times New Roman"/>
          <w:noProof/>
          <w:sz w:val="24"/>
          <w:szCs w:val="24"/>
          <w:lang w:val="en-US"/>
        </w:rPr>
        <w:drawing>
          <wp:inline distT="0" distB="0" distL="0" distR="0" wp14:anchorId="5351E25A" wp14:editId="2299E35D">
            <wp:extent cx="5400040" cy="3341573"/>
            <wp:effectExtent l="0" t="0" r="0" b="0"/>
            <wp:docPr id="5" name="Marcador de contenido 3" descr="Captura de pantalla 2014-10-07 a las 11.54.1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Captura de pantalla 2014-10-07 a las 11.54.16.png"/>
                    <pic:cNvPicPr>
                      <a:picLocks noGrp="1" noChangeAspect="1"/>
                    </pic:cNvPicPr>
                  </pic:nvPicPr>
                  <pic:blipFill rotWithShape="1">
                    <a:blip r:embed="rId17">
                      <a:extLst>
                        <a:ext uri="{28A0092B-C50C-407E-A947-70E740481C1C}">
                          <a14:useLocalDpi xmlns:a14="http://schemas.microsoft.com/office/drawing/2010/main" val="0"/>
                        </a:ext>
                      </a:extLst>
                    </a:blip>
                    <a:srcRect l="9684" t="14217" r="9733" b="6003"/>
                    <a:stretch/>
                  </pic:blipFill>
                  <pic:spPr>
                    <a:xfrm>
                      <a:off x="0" y="0"/>
                      <a:ext cx="5400040" cy="3341573"/>
                    </a:xfrm>
                    <a:prstGeom prst="rect">
                      <a:avLst/>
                    </a:prstGeom>
                  </pic:spPr>
                </pic:pic>
              </a:graphicData>
            </a:graphic>
          </wp:inline>
        </w:drawing>
      </w:r>
    </w:p>
    <w:p w14:paraId="71110E14" w14:textId="4DC0E1DF" w:rsidR="002E01C4" w:rsidRPr="004C6B4D" w:rsidRDefault="00D84ED4" w:rsidP="004C6B4D">
      <w:pPr>
        <w:spacing w:after="0" w:line="360" w:lineRule="auto"/>
        <w:jc w:val="both"/>
        <w:rPr>
          <w:rFonts w:ascii="Book Antiqua" w:hAnsi="Book Antiqua" w:cs="Times New Roman"/>
          <w:b/>
          <w:sz w:val="24"/>
          <w:szCs w:val="24"/>
          <w:lang w:val="en-US" w:eastAsia="zh-CN"/>
        </w:rPr>
      </w:pPr>
      <w:r w:rsidRPr="004C6B4D">
        <w:rPr>
          <w:rFonts w:ascii="Book Antiqua" w:hAnsi="Book Antiqua" w:cs="Times New Roman"/>
          <w:b/>
          <w:sz w:val="24"/>
          <w:szCs w:val="24"/>
          <w:lang w:val="en-US"/>
        </w:rPr>
        <w:t xml:space="preserve">Figure </w:t>
      </w:r>
      <w:proofErr w:type="gramStart"/>
      <w:r w:rsidRPr="004C6B4D">
        <w:rPr>
          <w:rFonts w:ascii="Book Antiqua" w:hAnsi="Book Antiqua" w:cs="Times New Roman"/>
          <w:b/>
          <w:sz w:val="24"/>
          <w:szCs w:val="24"/>
          <w:lang w:val="en-US"/>
        </w:rPr>
        <w:t>9</w:t>
      </w:r>
      <w:r w:rsidRPr="004C6B4D">
        <w:rPr>
          <w:rFonts w:ascii="Book Antiqua" w:hAnsi="Book Antiqua" w:cs="Times New Roman"/>
          <w:b/>
          <w:sz w:val="24"/>
          <w:szCs w:val="24"/>
          <w:lang w:val="en-US" w:eastAsia="zh-CN"/>
        </w:rPr>
        <w:t xml:space="preserve"> </w:t>
      </w:r>
      <w:r w:rsidRPr="004C6B4D">
        <w:rPr>
          <w:rFonts w:ascii="Book Antiqua" w:hAnsi="Book Antiqua" w:cs="Times New Roman"/>
          <w:b/>
          <w:sz w:val="24"/>
          <w:szCs w:val="24"/>
          <w:lang w:val="en-US"/>
        </w:rPr>
        <w:t>T</w:t>
      </w:r>
      <w:r w:rsidR="003E2EB7" w:rsidRPr="004C6B4D">
        <w:rPr>
          <w:rFonts w:ascii="Book Antiqua" w:hAnsi="Book Antiqua" w:cs="Times New Roman"/>
          <w:b/>
          <w:sz w:val="24"/>
          <w:szCs w:val="24"/>
          <w:lang w:val="en-US"/>
        </w:rPr>
        <w:t>ransesophageal echocardiography</w:t>
      </w:r>
      <w:proofErr w:type="gramEnd"/>
      <w:r w:rsidR="002E01C4" w:rsidRPr="004C6B4D">
        <w:rPr>
          <w:rFonts w:ascii="Book Antiqua" w:hAnsi="Book Antiqua" w:cs="Times New Roman"/>
          <w:b/>
          <w:sz w:val="24"/>
          <w:szCs w:val="24"/>
          <w:lang w:val="en-US"/>
        </w:rPr>
        <w:t xml:space="preserve"> at 114</w:t>
      </w:r>
      <w:r w:rsidR="002E01C4" w:rsidRPr="004C6B4D">
        <w:rPr>
          <w:rFonts w:ascii="Book Antiqua" w:hAnsi="Book Antiqua" w:cs="Times New Roman"/>
          <w:b/>
          <w:sz w:val="24"/>
          <w:szCs w:val="24"/>
          <w:vertAlign w:val="superscript"/>
          <w:lang w:val="en-US"/>
        </w:rPr>
        <w:t xml:space="preserve">0 </w:t>
      </w:r>
      <w:r w:rsidR="002E01C4" w:rsidRPr="004C6B4D">
        <w:rPr>
          <w:rFonts w:ascii="Book Antiqua" w:hAnsi="Book Antiqua" w:cs="Times New Roman"/>
          <w:b/>
          <w:sz w:val="24"/>
          <w:szCs w:val="24"/>
          <w:lang w:val="en-US"/>
        </w:rPr>
        <w:t xml:space="preserve">without and with color Doppler depicting the presence of central aortic regurgitation due to underexpansion of the prosthesis. </w:t>
      </w:r>
    </w:p>
    <w:sectPr w:rsidR="002E01C4" w:rsidRPr="004C6B4D" w:rsidSect="006109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6217D" w14:textId="77777777" w:rsidR="004602D1" w:rsidRDefault="004602D1" w:rsidP="00E84834">
      <w:pPr>
        <w:spacing w:after="0" w:line="240" w:lineRule="auto"/>
      </w:pPr>
      <w:r>
        <w:separator/>
      </w:r>
    </w:p>
  </w:endnote>
  <w:endnote w:type="continuationSeparator" w:id="0">
    <w:p w14:paraId="3FBC8FF3" w14:textId="77777777" w:rsidR="004602D1" w:rsidRDefault="004602D1" w:rsidP="00E84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6AD10" w14:textId="77777777" w:rsidR="004602D1" w:rsidRDefault="004602D1" w:rsidP="00E84834">
      <w:pPr>
        <w:spacing w:after="0" w:line="240" w:lineRule="auto"/>
      </w:pPr>
      <w:r>
        <w:separator/>
      </w:r>
    </w:p>
  </w:footnote>
  <w:footnote w:type="continuationSeparator" w:id="0">
    <w:p w14:paraId="3C3A566B" w14:textId="77777777" w:rsidR="004602D1" w:rsidRDefault="004602D1" w:rsidP="00E8483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74432"/>
    <w:multiLevelType w:val="hybridMultilevel"/>
    <w:tmpl w:val="1AF0CF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932"/>
    <w:rsid w:val="00011EF9"/>
    <w:rsid w:val="00015050"/>
    <w:rsid w:val="00022462"/>
    <w:rsid w:val="00050965"/>
    <w:rsid w:val="00066726"/>
    <w:rsid w:val="0007053F"/>
    <w:rsid w:val="00075995"/>
    <w:rsid w:val="00075FAB"/>
    <w:rsid w:val="0008045D"/>
    <w:rsid w:val="000A0A3C"/>
    <w:rsid w:val="000A1282"/>
    <w:rsid w:val="000A2B6F"/>
    <w:rsid w:val="000C133B"/>
    <w:rsid w:val="000D6E5A"/>
    <w:rsid w:val="000F05CA"/>
    <w:rsid w:val="000F3412"/>
    <w:rsid w:val="001125F5"/>
    <w:rsid w:val="00141FC7"/>
    <w:rsid w:val="0015082B"/>
    <w:rsid w:val="001539F6"/>
    <w:rsid w:val="00156B5C"/>
    <w:rsid w:val="00157914"/>
    <w:rsid w:val="00172E8B"/>
    <w:rsid w:val="0018018E"/>
    <w:rsid w:val="00182FA0"/>
    <w:rsid w:val="001B3434"/>
    <w:rsid w:val="001B417D"/>
    <w:rsid w:val="001C0E30"/>
    <w:rsid w:val="001C1BC4"/>
    <w:rsid w:val="001C4AE3"/>
    <w:rsid w:val="001D078F"/>
    <w:rsid w:val="001D5A5F"/>
    <w:rsid w:val="001E27F9"/>
    <w:rsid w:val="001E2825"/>
    <w:rsid w:val="001E4240"/>
    <w:rsid w:val="00201649"/>
    <w:rsid w:val="0020799D"/>
    <w:rsid w:val="00214A2E"/>
    <w:rsid w:val="00222620"/>
    <w:rsid w:val="00223299"/>
    <w:rsid w:val="002279FB"/>
    <w:rsid w:val="00231491"/>
    <w:rsid w:val="002401CD"/>
    <w:rsid w:val="00274E92"/>
    <w:rsid w:val="00284AFB"/>
    <w:rsid w:val="002A0258"/>
    <w:rsid w:val="002B3C8A"/>
    <w:rsid w:val="002B5905"/>
    <w:rsid w:val="002B6CD0"/>
    <w:rsid w:val="002B7FEF"/>
    <w:rsid w:val="002D39CB"/>
    <w:rsid w:val="002E01C4"/>
    <w:rsid w:val="002E3DE3"/>
    <w:rsid w:val="002E6AC0"/>
    <w:rsid w:val="002F7D72"/>
    <w:rsid w:val="00311DFC"/>
    <w:rsid w:val="00327391"/>
    <w:rsid w:val="003451F4"/>
    <w:rsid w:val="00357EEB"/>
    <w:rsid w:val="003654B8"/>
    <w:rsid w:val="003670A2"/>
    <w:rsid w:val="00375896"/>
    <w:rsid w:val="0039237F"/>
    <w:rsid w:val="00397BF1"/>
    <w:rsid w:val="003A270D"/>
    <w:rsid w:val="003C45CE"/>
    <w:rsid w:val="003C601A"/>
    <w:rsid w:val="003D528B"/>
    <w:rsid w:val="003E2EB7"/>
    <w:rsid w:val="00415962"/>
    <w:rsid w:val="0042130E"/>
    <w:rsid w:val="00423FEC"/>
    <w:rsid w:val="00443961"/>
    <w:rsid w:val="004602D1"/>
    <w:rsid w:val="00464BD6"/>
    <w:rsid w:val="00476990"/>
    <w:rsid w:val="004B2958"/>
    <w:rsid w:val="004B2997"/>
    <w:rsid w:val="004C6B4D"/>
    <w:rsid w:val="004D3F3A"/>
    <w:rsid w:val="004E3D20"/>
    <w:rsid w:val="004E40A9"/>
    <w:rsid w:val="004E73CF"/>
    <w:rsid w:val="004F458E"/>
    <w:rsid w:val="004F6E7D"/>
    <w:rsid w:val="0055151B"/>
    <w:rsid w:val="005575B8"/>
    <w:rsid w:val="00564B5D"/>
    <w:rsid w:val="00576D64"/>
    <w:rsid w:val="00577324"/>
    <w:rsid w:val="0058091D"/>
    <w:rsid w:val="00582A04"/>
    <w:rsid w:val="005A2F0C"/>
    <w:rsid w:val="005C626D"/>
    <w:rsid w:val="005D2D73"/>
    <w:rsid w:val="005D3742"/>
    <w:rsid w:val="005E6D48"/>
    <w:rsid w:val="00610949"/>
    <w:rsid w:val="006315C6"/>
    <w:rsid w:val="00640D01"/>
    <w:rsid w:val="00641282"/>
    <w:rsid w:val="00645798"/>
    <w:rsid w:val="0065296D"/>
    <w:rsid w:val="00675FA3"/>
    <w:rsid w:val="00676629"/>
    <w:rsid w:val="006771B4"/>
    <w:rsid w:val="006802DD"/>
    <w:rsid w:val="006804BE"/>
    <w:rsid w:val="00682931"/>
    <w:rsid w:val="006A1F85"/>
    <w:rsid w:val="006A3D5A"/>
    <w:rsid w:val="006B40F0"/>
    <w:rsid w:val="006B7BE3"/>
    <w:rsid w:val="006C5189"/>
    <w:rsid w:val="006C59AC"/>
    <w:rsid w:val="006E1449"/>
    <w:rsid w:val="006F233B"/>
    <w:rsid w:val="006F37A5"/>
    <w:rsid w:val="006F663F"/>
    <w:rsid w:val="00707C59"/>
    <w:rsid w:val="00711545"/>
    <w:rsid w:val="00712E19"/>
    <w:rsid w:val="00713A93"/>
    <w:rsid w:val="007143C8"/>
    <w:rsid w:val="007303BB"/>
    <w:rsid w:val="007501B5"/>
    <w:rsid w:val="007503CC"/>
    <w:rsid w:val="00763823"/>
    <w:rsid w:val="00763F26"/>
    <w:rsid w:val="00793ABB"/>
    <w:rsid w:val="007961D5"/>
    <w:rsid w:val="007D17A2"/>
    <w:rsid w:val="007E0D5E"/>
    <w:rsid w:val="007E2EA1"/>
    <w:rsid w:val="007F059C"/>
    <w:rsid w:val="007F1F7B"/>
    <w:rsid w:val="007F7008"/>
    <w:rsid w:val="00802BE5"/>
    <w:rsid w:val="008050EA"/>
    <w:rsid w:val="00812A60"/>
    <w:rsid w:val="0081534E"/>
    <w:rsid w:val="008208BE"/>
    <w:rsid w:val="008215E1"/>
    <w:rsid w:val="00821FBC"/>
    <w:rsid w:val="00826442"/>
    <w:rsid w:val="008340D0"/>
    <w:rsid w:val="0083623E"/>
    <w:rsid w:val="008612F0"/>
    <w:rsid w:val="00870599"/>
    <w:rsid w:val="00872131"/>
    <w:rsid w:val="008A0DF8"/>
    <w:rsid w:val="008B223B"/>
    <w:rsid w:val="008B2BF7"/>
    <w:rsid w:val="008D595E"/>
    <w:rsid w:val="008E008B"/>
    <w:rsid w:val="008E76BD"/>
    <w:rsid w:val="00907E7A"/>
    <w:rsid w:val="0091044E"/>
    <w:rsid w:val="00910F30"/>
    <w:rsid w:val="00912D63"/>
    <w:rsid w:val="0092575C"/>
    <w:rsid w:val="00927001"/>
    <w:rsid w:val="009308F7"/>
    <w:rsid w:val="009365A3"/>
    <w:rsid w:val="00945817"/>
    <w:rsid w:val="00946E35"/>
    <w:rsid w:val="009619E4"/>
    <w:rsid w:val="009669EA"/>
    <w:rsid w:val="0098554F"/>
    <w:rsid w:val="00986162"/>
    <w:rsid w:val="009914D3"/>
    <w:rsid w:val="00992BC8"/>
    <w:rsid w:val="009A253C"/>
    <w:rsid w:val="009C4EC8"/>
    <w:rsid w:val="009C6373"/>
    <w:rsid w:val="009D002E"/>
    <w:rsid w:val="009D3170"/>
    <w:rsid w:val="009D642F"/>
    <w:rsid w:val="009D7A78"/>
    <w:rsid w:val="009F6B68"/>
    <w:rsid w:val="009F7AE7"/>
    <w:rsid w:val="00A02428"/>
    <w:rsid w:val="00A07649"/>
    <w:rsid w:val="00A42B32"/>
    <w:rsid w:val="00A53A66"/>
    <w:rsid w:val="00A63EFE"/>
    <w:rsid w:val="00A64D19"/>
    <w:rsid w:val="00A67CBF"/>
    <w:rsid w:val="00A80E28"/>
    <w:rsid w:val="00A864EA"/>
    <w:rsid w:val="00A92CE3"/>
    <w:rsid w:val="00AA5BE5"/>
    <w:rsid w:val="00AB50D3"/>
    <w:rsid w:val="00AD4DF3"/>
    <w:rsid w:val="00AE0306"/>
    <w:rsid w:val="00AE145C"/>
    <w:rsid w:val="00AE19B4"/>
    <w:rsid w:val="00AE363D"/>
    <w:rsid w:val="00B03B53"/>
    <w:rsid w:val="00B05439"/>
    <w:rsid w:val="00B05529"/>
    <w:rsid w:val="00B237C6"/>
    <w:rsid w:val="00B34341"/>
    <w:rsid w:val="00B41E42"/>
    <w:rsid w:val="00B44A0D"/>
    <w:rsid w:val="00B45091"/>
    <w:rsid w:val="00B45C95"/>
    <w:rsid w:val="00B52DD2"/>
    <w:rsid w:val="00B84CBB"/>
    <w:rsid w:val="00B92D82"/>
    <w:rsid w:val="00BA1323"/>
    <w:rsid w:val="00BB5CD3"/>
    <w:rsid w:val="00BD16E9"/>
    <w:rsid w:val="00BD61E8"/>
    <w:rsid w:val="00BD6E97"/>
    <w:rsid w:val="00BD73A9"/>
    <w:rsid w:val="00BE60AE"/>
    <w:rsid w:val="00BE7EE6"/>
    <w:rsid w:val="00BF06BD"/>
    <w:rsid w:val="00BF1711"/>
    <w:rsid w:val="00C02242"/>
    <w:rsid w:val="00C069F2"/>
    <w:rsid w:val="00C21616"/>
    <w:rsid w:val="00C31EBA"/>
    <w:rsid w:val="00C41618"/>
    <w:rsid w:val="00C4596D"/>
    <w:rsid w:val="00C52117"/>
    <w:rsid w:val="00C6666F"/>
    <w:rsid w:val="00C7746F"/>
    <w:rsid w:val="00C94945"/>
    <w:rsid w:val="00C9596B"/>
    <w:rsid w:val="00CA2507"/>
    <w:rsid w:val="00CA2EC3"/>
    <w:rsid w:val="00CC0955"/>
    <w:rsid w:val="00CC69A0"/>
    <w:rsid w:val="00CD1AC5"/>
    <w:rsid w:val="00CE154C"/>
    <w:rsid w:val="00CE2D43"/>
    <w:rsid w:val="00CE7E9A"/>
    <w:rsid w:val="00CF7FBA"/>
    <w:rsid w:val="00D02182"/>
    <w:rsid w:val="00D0283F"/>
    <w:rsid w:val="00D11144"/>
    <w:rsid w:val="00D15970"/>
    <w:rsid w:val="00D25434"/>
    <w:rsid w:val="00D25CE4"/>
    <w:rsid w:val="00D26B95"/>
    <w:rsid w:val="00D33E3B"/>
    <w:rsid w:val="00D37093"/>
    <w:rsid w:val="00D42E66"/>
    <w:rsid w:val="00D43DF3"/>
    <w:rsid w:val="00D4619A"/>
    <w:rsid w:val="00D5442C"/>
    <w:rsid w:val="00D715EF"/>
    <w:rsid w:val="00D84ED4"/>
    <w:rsid w:val="00D90375"/>
    <w:rsid w:val="00D905EF"/>
    <w:rsid w:val="00D95519"/>
    <w:rsid w:val="00D9748D"/>
    <w:rsid w:val="00DA0ED6"/>
    <w:rsid w:val="00DA1EB9"/>
    <w:rsid w:val="00DA46E1"/>
    <w:rsid w:val="00DB04AD"/>
    <w:rsid w:val="00DB0EBF"/>
    <w:rsid w:val="00DB2A63"/>
    <w:rsid w:val="00DB35AC"/>
    <w:rsid w:val="00DC09CF"/>
    <w:rsid w:val="00DC77EE"/>
    <w:rsid w:val="00DD62DB"/>
    <w:rsid w:val="00DE2BA3"/>
    <w:rsid w:val="00DF78CC"/>
    <w:rsid w:val="00E07D70"/>
    <w:rsid w:val="00E10B89"/>
    <w:rsid w:val="00E23027"/>
    <w:rsid w:val="00E26B0D"/>
    <w:rsid w:val="00E27E43"/>
    <w:rsid w:val="00E33945"/>
    <w:rsid w:val="00E3508D"/>
    <w:rsid w:val="00E414FD"/>
    <w:rsid w:val="00E715EA"/>
    <w:rsid w:val="00E75571"/>
    <w:rsid w:val="00E76B1F"/>
    <w:rsid w:val="00E832D5"/>
    <w:rsid w:val="00E84834"/>
    <w:rsid w:val="00E9100D"/>
    <w:rsid w:val="00EA3FB6"/>
    <w:rsid w:val="00EA6B98"/>
    <w:rsid w:val="00EB73B8"/>
    <w:rsid w:val="00ED1AD8"/>
    <w:rsid w:val="00ED6BC4"/>
    <w:rsid w:val="00ED7C74"/>
    <w:rsid w:val="00EE4932"/>
    <w:rsid w:val="00EE5AAC"/>
    <w:rsid w:val="00EF335F"/>
    <w:rsid w:val="00EF6413"/>
    <w:rsid w:val="00F0182D"/>
    <w:rsid w:val="00F0659B"/>
    <w:rsid w:val="00F41E4C"/>
    <w:rsid w:val="00F53AF7"/>
    <w:rsid w:val="00F54DFD"/>
    <w:rsid w:val="00F57215"/>
    <w:rsid w:val="00F63C7E"/>
    <w:rsid w:val="00F93896"/>
    <w:rsid w:val="00FA3797"/>
    <w:rsid w:val="00FA3983"/>
    <w:rsid w:val="00FA5D37"/>
    <w:rsid w:val="00FA6FAA"/>
    <w:rsid w:val="00FB7260"/>
    <w:rsid w:val="00FC5749"/>
    <w:rsid w:val="00FF31D1"/>
    <w:rsid w:val="00FF6D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D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949"/>
  </w:style>
  <w:style w:type="paragraph" w:styleId="Heading1">
    <w:name w:val="heading 1"/>
    <w:basedOn w:val="Normal"/>
    <w:link w:val="Heading1Char"/>
    <w:uiPriority w:val="9"/>
    <w:qFormat/>
    <w:rsid w:val="00AD4DF3"/>
    <w:pPr>
      <w:spacing w:before="240" w:after="120" w:line="240" w:lineRule="auto"/>
      <w:outlineLvl w:val="0"/>
    </w:pPr>
    <w:rPr>
      <w:rFonts w:ascii="Times New Roman" w:eastAsia="Times New Roman" w:hAnsi="Times New Roman" w:cs="Times New Roman"/>
      <w:b/>
      <w:bCs/>
      <w:color w:val="000000"/>
      <w:kern w:val="36"/>
      <w:sz w:val="33"/>
      <w:szCs w:val="33"/>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A270D"/>
    <w:rPr>
      <w:color w:val="0000FF"/>
      <w:u w:val="single"/>
    </w:rPr>
  </w:style>
  <w:style w:type="character" w:customStyle="1" w:styleId="Heading1Char">
    <w:name w:val="Heading 1 Char"/>
    <w:basedOn w:val="DefaultParagraphFont"/>
    <w:link w:val="Heading1"/>
    <w:uiPriority w:val="9"/>
    <w:rsid w:val="00AD4DF3"/>
    <w:rPr>
      <w:rFonts w:ascii="Times New Roman" w:eastAsia="Times New Roman" w:hAnsi="Times New Roman" w:cs="Times New Roman"/>
      <w:b/>
      <w:bCs/>
      <w:color w:val="000000"/>
      <w:kern w:val="36"/>
      <w:sz w:val="33"/>
      <w:szCs w:val="33"/>
      <w:lang w:eastAsia="es-ES"/>
    </w:rPr>
  </w:style>
  <w:style w:type="character" w:customStyle="1" w:styleId="slug-doi">
    <w:name w:val="slug-doi"/>
    <w:basedOn w:val="DefaultParagraphFont"/>
    <w:rsid w:val="001539F6"/>
  </w:style>
  <w:style w:type="table" w:styleId="TableGrid">
    <w:name w:val="Table Grid"/>
    <w:basedOn w:val="TableNormal"/>
    <w:uiPriority w:val="59"/>
    <w:rsid w:val="00C41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0A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3C"/>
    <w:rPr>
      <w:rFonts w:ascii="Lucida Grande" w:hAnsi="Lucida Grande" w:cs="Lucida Grande"/>
      <w:sz w:val="18"/>
      <w:szCs w:val="18"/>
    </w:rPr>
  </w:style>
  <w:style w:type="paragraph" w:styleId="ListParagraph">
    <w:name w:val="List Paragraph"/>
    <w:basedOn w:val="Normal"/>
    <w:uiPriority w:val="34"/>
    <w:qFormat/>
    <w:rsid w:val="00DC09CF"/>
    <w:pPr>
      <w:ind w:left="720"/>
      <w:contextualSpacing/>
    </w:pPr>
  </w:style>
  <w:style w:type="paragraph" w:styleId="Header">
    <w:name w:val="header"/>
    <w:basedOn w:val="Normal"/>
    <w:link w:val="HeaderChar"/>
    <w:uiPriority w:val="99"/>
    <w:unhideWhenUsed/>
    <w:rsid w:val="00E8483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84834"/>
    <w:rPr>
      <w:sz w:val="18"/>
      <w:szCs w:val="18"/>
    </w:rPr>
  </w:style>
  <w:style w:type="paragraph" w:styleId="Footer">
    <w:name w:val="footer"/>
    <w:basedOn w:val="Normal"/>
    <w:link w:val="FooterChar"/>
    <w:uiPriority w:val="99"/>
    <w:unhideWhenUsed/>
    <w:rsid w:val="00E8483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84834"/>
    <w:rPr>
      <w:sz w:val="18"/>
      <w:szCs w:val="18"/>
    </w:rPr>
  </w:style>
  <w:style w:type="character" w:styleId="CommentReference">
    <w:name w:val="annotation reference"/>
    <w:basedOn w:val="DefaultParagraphFont"/>
    <w:uiPriority w:val="99"/>
    <w:semiHidden/>
    <w:unhideWhenUsed/>
    <w:rsid w:val="00E84834"/>
    <w:rPr>
      <w:sz w:val="21"/>
      <w:szCs w:val="21"/>
    </w:rPr>
  </w:style>
  <w:style w:type="paragraph" w:styleId="CommentText">
    <w:name w:val="annotation text"/>
    <w:basedOn w:val="Normal"/>
    <w:link w:val="CommentTextChar"/>
    <w:uiPriority w:val="99"/>
    <w:semiHidden/>
    <w:unhideWhenUsed/>
    <w:rsid w:val="00E84834"/>
  </w:style>
  <w:style w:type="character" w:customStyle="1" w:styleId="CommentTextChar">
    <w:name w:val="Comment Text Char"/>
    <w:basedOn w:val="DefaultParagraphFont"/>
    <w:link w:val="CommentText"/>
    <w:uiPriority w:val="99"/>
    <w:semiHidden/>
    <w:rsid w:val="00E84834"/>
  </w:style>
  <w:style w:type="paragraph" w:styleId="CommentSubject">
    <w:name w:val="annotation subject"/>
    <w:basedOn w:val="CommentText"/>
    <w:next w:val="CommentText"/>
    <w:link w:val="CommentSubjectChar"/>
    <w:uiPriority w:val="99"/>
    <w:semiHidden/>
    <w:unhideWhenUsed/>
    <w:rsid w:val="00E84834"/>
    <w:rPr>
      <w:b/>
      <w:bCs/>
    </w:rPr>
  </w:style>
  <w:style w:type="character" w:customStyle="1" w:styleId="CommentSubjectChar">
    <w:name w:val="Comment Subject Char"/>
    <w:basedOn w:val="CommentTextChar"/>
    <w:link w:val="CommentSubject"/>
    <w:uiPriority w:val="99"/>
    <w:semiHidden/>
    <w:rsid w:val="00E84834"/>
    <w:rPr>
      <w:b/>
      <w:bCs/>
    </w:rPr>
  </w:style>
  <w:style w:type="character" w:styleId="FollowedHyperlink">
    <w:name w:val="FollowedHyperlink"/>
    <w:basedOn w:val="DefaultParagraphFont"/>
    <w:uiPriority w:val="99"/>
    <w:semiHidden/>
    <w:unhideWhenUsed/>
    <w:rsid w:val="000F05CA"/>
    <w:rPr>
      <w:color w:val="800080" w:themeColor="followedHyperlink"/>
      <w:u w:val="single"/>
    </w:rPr>
  </w:style>
  <w:style w:type="paragraph" w:styleId="PlainText">
    <w:name w:val="Plain Text"/>
    <w:basedOn w:val="Normal"/>
    <w:link w:val="PlainTextChar"/>
    <w:rsid w:val="003E2EB7"/>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3E2EB7"/>
    <w:rPr>
      <w:rFonts w:ascii="宋体" w:hAnsi="Courier New" w:cs="Courier New"/>
      <w:kern w:val="2"/>
      <w:sz w:val="21"/>
      <w:szCs w:val="21"/>
      <w:lang w:val="en-US" w:eastAsia="zh-CN"/>
    </w:rPr>
  </w:style>
  <w:style w:type="character" w:customStyle="1" w:styleId="apple-converted-space">
    <w:name w:val="apple-converted-space"/>
    <w:basedOn w:val="DefaultParagraphFont"/>
    <w:rsid w:val="00FF31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949"/>
  </w:style>
  <w:style w:type="paragraph" w:styleId="Heading1">
    <w:name w:val="heading 1"/>
    <w:basedOn w:val="Normal"/>
    <w:link w:val="Heading1Char"/>
    <w:uiPriority w:val="9"/>
    <w:qFormat/>
    <w:rsid w:val="00AD4DF3"/>
    <w:pPr>
      <w:spacing w:before="240" w:after="120" w:line="240" w:lineRule="auto"/>
      <w:outlineLvl w:val="0"/>
    </w:pPr>
    <w:rPr>
      <w:rFonts w:ascii="Times New Roman" w:eastAsia="Times New Roman" w:hAnsi="Times New Roman" w:cs="Times New Roman"/>
      <w:b/>
      <w:bCs/>
      <w:color w:val="000000"/>
      <w:kern w:val="36"/>
      <w:sz w:val="33"/>
      <w:szCs w:val="33"/>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A270D"/>
    <w:rPr>
      <w:color w:val="0000FF"/>
      <w:u w:val="single"/>
    </w:rPr>
  </w:style>
  <w:style w:type="character" w:customStyle="1" w:styleId="Heading1Char">
    <w:name w:val="Heading 1 Char"/>
    <w:basedOn w:val="DefaultParagraphFont"/>
    <w:link w:val="Heading1"/>
    <w:uiPriority w:val="9"/>
    <w:rsid w:val="00AD4DF3"/>
    <w:rPr>
      <w:rFonts w:ascii="Times New Roman" w:eastAsia="Times New Roman" w:hAnsi="Times New Roman" w:cs="Times New Roman"/>
      <w:b/>
      <w:bCs/>
      <w:color w:val="000000"/>
      <w:kern w:val="36"/>
      <w:sz w:val="33"/>
      <w:szCs w:val="33"/>
      <w:lang w:eastAsia="es-ES"/>
    </w:rPr>
  </w:style>
  <w:style w:type="character" w:customStyle="1" w:styleId="slug-doi">
    <w:name w:val="slug-doi"/>
    <w:basedOn w:val="DefaultParagraphFont"/>
    <w:rsid w:val="001539F6"/>
  </w:style>
  <w:style w:type="table" w:styleId="TableGrid">
    <w:name w:val="Table Grid"/>
    <w:basedOn w:val="TableNormal"/>
    <w:uiPriority w:val="59"/>
    <w:rsid w:val="00C41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0A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3C"/>
    <w:rPr>
      <w:rFonts w:ascii="Lucida Grande" w:hAnsi="Lucida Grande" w:cs="Lucida Grande"/>
      <w:sz w:val="18"/>
      <w:szCs w:val="18"/>
    </w:rPr>
  </w:style>
  <w:style w:type="paragraph" w:styleId="ListParagraph">
    <w:name w:val="List Paragraph"/>
    <w:basedOn w:val="Normal"/>
    <w:uiPriority w:val="34"/>
    <w:qFormat/>
    <w:rsid w:val="00DC09CF"/>
    <w:pPr>
      <w:ind w:left="720"/>
      <w:contextualSpacing/>
    </w:pPr>
  </w:style>
  <w:style w:type="paragraph" w:styleId="Header">
    <w:name w:val="header"/>
    <w:basedOn w:val="Normal"/>
    <w:link w:val="HeaderChar"/>
    <w:uiPriority w:val="99"/>
    <w:unhideWhenUsed/>
    <w:rsid w:val="00E8483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84834"/>
    <w:rPr>
      <w:sz w:val="18"/>
      <w:szCs w:val="18"/>
    </w:rPr>
  </w:style>
  <w:style w:type="paragraph" w:styleId="Footer">
    <w:name w:val="footer"/>
    <w:basedOn w:val="Normal"/>
    <w:link w:val="FooterChar"/>
    <w:uiPriority w:val="99"/>
    <w:unhideWhenUsed/>
    <w:rsid w:val="00E8483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84834"/>
    <w:rPr>
      <w:sz w:val="18"/>
      <w:szCs w:val="18"/>
    </w:rPr>
  </w:style>
  <w:style w:type="character" w:styleId="CommentReference">
    <w:name w:val="annotation reference"/>
    <w:basedOn w:val="DefaultParagraphFont"/>
    <w:uiPriority w:val="99"/>
    <w:semiHidden/>
    <w:unhideWhenUsed/>
    <w:rsid w:val="00E84834"/>
    <w:rPr>
      <w:sz w:val="21"/>
      <w:szCs w:val="21"/>
    </w:rPr>
  </w:style>
  <w:style w:type="paragraph" w:styleId="CommentText">
    <w:name w:val="annotation text"/>
    <w:basedOn w:val="Normal"/>
    <w:link w:val="CommentTextChar"/>
    <w:uiPriority w:val="99"/>
    <w:semiHidden/>
    <w:unhideWhenUsed/>
    <w:rsid w:val="00E84834"/>
  </w:style>
  <w:style w:type="character" w:customStyle="1" w:styleId="CommentTextChar">
    <w:name w:val="Comment Text Char"/>
    <w:basedOn w:val="DefaultParagraphFont"/>
    <w:link w:val="CommentText"/>
    <w:uiPriority w:val="99"/>
    <w:semiHidden/>
    <w:rsid w:val="00E84834"/>
  </w:style>
  <w:style w:type="paragraph" w:styleId="CommentSubject">
    <w:name w:val="annotation subject"/>
    <w:basedOn w:val="CommentText"/>
    <w:next w:val="CommentText"/>
    <w:link w:val="CommentSubjectChar"/>
    <w:uiPriority w:val="99"/>
    <w:semiHidden/>
    <w:unhideWhenUsed/>
    <w:rsid w:val="00E84834"/>
    <w:rPr>
      <w:b/>
      <w:bCs/>
    </w:rPr>
  </w:style>
  <w:style w:type="character" w:customStyle="1" w:styleId="CommentSubjectChar">
    <w:name w:val="Comment Subject Char"/>
    <w:basedOn w:val="CommentTextChar"/>
    <w:link w:val="CommentSubject"/>
    <w:uiPriority w:val="99"/>
    <w:semiHidden/>
    <w:rsid w:val="00E84834"/>
    <w:rPr>
      <w:b/>
      <w:bCs/>
    </w:rPr>
  </w:style>
  <w:style w:type="character" w:styleId="FollowedHyperlink">
    <w:name w:val="FollowedHyperlink"/>
    <w:basedOn w:val="DefaultParagraphFont"/>
    <w:uiPriority w:val="99"/>
    <w:semiHidden/>
    <w:unhideWhenUsed/>
    <w:rsid w:val="000F05CA"/>
    <w:rPr>
      <w:color w:val="800080" w:themeColor="followedHyperlink"/>
      <w:u w:val="single"/>
    </w:rPr>
  </w:style>
  <w:style w:type="paragraph" w:styleId="PlainText">
    <w:name w:val="Plain Text"/>
    <w:basedOn w:val="Normal"/>
    <w:link w:val="PlainTextChar"/>
    <w:rsid w:val="003E2EB7"/>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3E2EB7"/>
    <w:rPr>
      <w:rFonts w:ascii="宋体" w:hAnsi="Courier New" w:cs="Courier New"/>
      <w:kern w:val="2"/>
      <w:sz w:val="21"/>
      <w:szCs w:val="21"/>
      <w:lang w:val="en-US" w:eastAsia="zh-CN"/>
    </w:rPr>
  </w:style>
  <w:style w:type="character" w:customStyle="1" w:styleId="apple-converted-space">
    <w:name w:val="apple-converted-space"/>
    <w:basedOn w:val="DefaultParagraphFont"/>
    <w:rsid w:val="00FF3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06398">
      <w:bodyDiv w:val="1"/>
      <w:marLeft w:val="0"/>
      <w:marRight w:val="0"/>
      <w:marTop w:val="0"/>
      <w:marBottom w:val="0"/>
      <w:divBdr>
        <w:top w:val="none" w:sz="0" w:space="0" w:color="auto"/>
        <w:left w:val="none" w:sz="0" w:space="0" w:color="auto"/>
        <w:bottom w:val="none" w:sz="0" w:space="0" w:color="auto"/>
        <w:right w:val="none" w:sz="0" w:space="0" w:color="auto"/>
      </w:divBdr>
      <w:divsChild>
        <w:div w:id="939676928">
          <w:marLeft w:val="0"/>
          <w:marRight w:val="1"/>
          <w:marTop w:val="0"/>
          <w:marBottom w:val="0"/>
          <w:divBdr>
            <w:top w:val="none" w:sz="0" w:space="0" w:color="auto"/>
            <w:left w:val="none" w:sz="0" w:space="0" w:color="auto"/>
            <w:bottom w:val="none" w:sz="0" w:space="0" w:color="auto"/>
            <w:right w:val="none" w:sz="0" w:space="0" w:color="auto"/>
          </w:divBdr>
          <w:divsChild>
            <w:div w:id="337777637">
              <w:marLeft w:val="0"/>
              <w:marRight w:val="0"/>
              <w:marTop w:val="0"/>
              <w:marBottom w:val="0"/>
              <w:divBdr>
                <w:top w:val="none" w:sz="0" w:space="0" w:color="auto"/>
                <w:left w:val="none" w:sz="0" w:space="0" w:color="auto"/>
                <w:bottom w:val="none" w:sz="0" w:space="0" w:color="auto"/>
                <w:right w:val="none" w:sz="0" w:space="0" w:color="auto"/>
              </w:divBdr>
              <w:divsChild>
                <w:div w:id="2093115533">
                  <w:marLeft w:val="0"/>
                  <w:marRight w:val="1"/>
                  <w:marTop w:val="0"/>
                  <w:marBottom w:val="0"/>
                  <w:divBdr>
                    <w:top w:val="none" w:sz="0" w:space="0" w:color="auto"/>
                    <w:left w:val="none" w:sz="0" w:space="0" w:color="auto"/>
                    <w:bottom w:val="none" w:sz="0" w:space="0" w:color="auto"/>
                    <w:right w:val="none" w:sz="0" w:space="0" w:color="auto"/>
                  </w:divBdr>
                  <w:divsChild>
                    <w:div w:id="1758943481">
                      <w:marLeft w:val="0"/>
                      <w:marRight w:val="0"/>
                      <w:marTop w:val="0"/>
                      <w:marBottom w:val="0"/>
                      <w:divBdr>
                        <w:top w:val="none" w:sz="0" w:space="0" w:color="auto"/>
                        <w:left w:val="none" w:sz="0" w:space="0" w:color="auto"/>
                        <w:bottom w:val="none" w:sz="0" w:space="0" w:color="auto"/>
                        <w:right w:val="none" w:sz="0" w:space="0" w:color="auto"/>
                      </w:divBdr>
                      <w:divsChild>
                        <w:div w:id="1899125856">
                          <w:marLeft w:val="0"/>
                          <w:marRight w:val="0"/>
                          <w:marTop w:val="0"/>
                          <w:marBottom w:val="0"/>
                          <w:divBdr>
                            <w:top w:val="none" w:sz="0" w:space="0" w:color="auto"/>
                            <w:left w:val="none" w:sz="0" w:space="0" w:color="auto"/>
                            <w:bottom w:val="none" w:sz="0" w:space="0" w:color="auto"/>
                            <w:right w:val="none" w:sz="0" w:space="0" w:color="auto"/>
                          </w:divBdr>
                          <w:divsChild>
                            <w:div w:id="623316272">
                              <w:marLeft w:val="0"/>
                              <w:marRight w:val="0"/>
                              <w:marTop w:val="120"/>
                              <w:marBottom w:val="360"/>
                              <w:divBdr>
                                <w:top w:val="none" w:sz="0" w:space="0" w:color="auto"/>
                                <w:left w:val="none" w:sz="0" w:space="0" w:color="auto"/>
                                <w:bottom w:val="none" w:sz="0" w:space="0" w:color="auto"/>
                                <w:right w:val="none" w:sz="0" w:space="0" w:color="auto"/>
                              </w:divBdr>
                              <w:divsChild>
                                <w:div w:id="726152156">
                                  <w:marLeft w:val="0"/>
                                  <w:marRight w:val="0"/>
                                  <w:marTop w:val="0"/>
                                  <w:marBottom w:val="0"/>
                                  <w:divBdr>
                                    <w:top w:val="none" w:sz="0" w:space="0" w:color="auto"/>
                                    <w:left w:val="none" w:sz="0" w:space="0" w:color="auto"/>
                                    <w:bottom w:val="none" w:sz="0" w:space="0" w:color="auto"/>
                                    <w:right w:val="none" w:sz="0" w:space="0" w:color="auto"/>
                                  </w:divBdr>
                                </w:div>
                                <w:div w:id="21432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12505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06">
          <w:marLeft w:val="0"/>
          <w:marRight w:val="0"/>
          <w:marTop w:val="0"/>
          <w:marBottom w:val="0"/>
          <w:divBdr>
            <w:top w:val="none" w:sz="0" w:space="0" w:color="auto"/>
            <w:left w:val="none" w:sz="0" w:space="0" w:color="auto"/>
            <w:bottom w:val="none" w:sz="0" w:space="0" w:color="auto"/>
            <w:right w:val="none" w:sz="0" w:space="0" w:color="auto"/>
          </w:divBdr>
          <w:divsChild>
            <w:div w:id="692654874">
              <w:marLeft w:val="0"/>
              <w:marRight w:val="0"/>
              <w:marTop w:val="0"/>
              <w:marBottom w:val="0"/>
              <w:divBdr>
                <w:top w:val="none" w:sz="0" w:space="0" w:color="auto"/>
                <w:left w:val="none" w:sz="0" w:space="0" w:color="auto"/>
                <w:bottom w:val="none" w:sz="0" w:space="0" w:color="auto"/>
                <w:right w:val="none" w:sz="0" w:space="0" w:color="auto"/>
              </w:divBdr>
              <w:divsChild>
                <w:div w:id="1063332955">
                  <w:marLeft w:val="0"/>
                  <w:marRight w:val="0"/>
                  <w:marTop w:val="0"/>
                  <w:marBottom w:val="0"/>
                  <w:divBdr>
                    <w:top w:val="none" w:sz="0" w:space="0" w:color="auto"/>
                    <w:left w:val="none" w:sz="0" w:space="0" w:color="auto"/>
                    <w:bottom w:val="none" w:sz="0" w:space="0" w:color="auto"/>
                    <w:right w:val="none" w:sz="0" w:space="0" w:color="auto"/>
                  </w:divBdr>
                  <w:divsChild>
                    <w:div w:id="723597868">
                      <w:marLeft w:val="0"/>
                      <w:marRight w:val="0"/>
                      <w:marTop w:val="0"/>
                      <w:marBottom w:val="0"/>
                      <w:divBdr>
                        <w:top w:val="none" w:sz="0" w:space="0" w:color="auto"/>
                        <w:left w:val="none" w:sz="0" w:space="0" w:color="auto"/>
                        <w:bottom w:val="none" w:sz="0" w:space="0" w:color="auto"/>
                        <w:right w:val="none" w:sz="0" w:space="0" w:color="auto"/>
                      </w:divBdr>
                      <w:divsChild>
                        <w:div w:id="945768067">
                          <w:marLeft w:val="0"/>
                          <w:marRight w:val="0"/>
                          <w:marTop w:val="0"/>
                          <w:marBottom w:val="0"/>
                          <w:divBdr>
                            <w:top w:val="none" w:sz="0" w:space="0" w:color="auto"/>
                            <w:left w:val="none" w:sz="0" w:space="0" w:color="auto"/>
                            <w:bottom w:val="none" w:sz="0" w:space="0" w:color="auto"/>
                            <w:right w:val="none" w:sz="0" w:space="0" w:color="auto"/>
                          </w:divBdr>
                          <w:divsChild>
                            <w:div w:id="1476026730">
                              <w:marLeft w:val="0"/>
                              <w:marRight w:val="0"/>
                              <w:marTop w:val="0"/>
                              <w:marBottom w:val="0"/>
                              <w:divBdr>
                                <w:top w:val="none" w:sz="0" w:space="0" w:color="auto"/>
                                <w:left w:val="none" w:sz="0" w:space="0" w:color="auto"/>
                                <w:bottom w:val="none" w:sz="0" w:space="0" w:color="auto"/>
                                <w:right w:val="none" w:sz="0" w:space="0" w:color="auto"/>
                              </w:divBdr>
                              <w:divsChild>
                                <w:div w:id="1449540918">
                                  <w:marLeft w:val="0"/>
                                  <w:marRight w:val="0"/>
                                  <w:marTop w:val="0"/>
                                  <w:marBottom w:val="0"/>
                                  <w:divBdr>
                                    <w:top w:val="none" w:sz="0" w:space="0" w:color="auto"/>
                                    <w:left w:val="none" w:sz="0" w:space="0" w:color="auto"/>
                                    <w:bottom w:val="none" w:sz="0" w:space="0" w:color="auto"/>
                                    <w:right w:val="none" w:sz="0" w:space="0" w:color="auto"/>
                                  </w:divBdr>
                                  <w:divsChild>
                                    <w:div w:id="216431083">
                                      <w:marLeft w:val="0"/>
                                      <w:marRight w:val="60"/>
                                      <w:marTop w:val="0"/>
                                      <w:marBottom w:val="0"/>
                                      <w:divBdr>
                                        <w:top w:val="none" w:sz="0" w:space="0" w:color="auto"/>
                                        <w:left w:val="none" w:sz="0" w:space="0" w:color="auto"/>
                                        <w:bottom w:val="none" w:sz="0" w:space="0" w:color="auto"/>
                                        <w:right w:val="none" w:sz="0" w:space="0" w:color="auto"/>
                                      </w:divBdr>
                                      <w:divsChild>
                                        <w:div w:id="494222786">
                                          <w:marLeft w:val="0"/>
                                          <w:marRight w:val="0"/>
                                          <w:marTop w:val="0"/>
                                          <w:marBottom w:val="0"/>
                                          <w:divBdr>
                                            <w:top w:val="none" w:sz="0" w:space="0" w:color="auto"/>
                                            <w:left w:val="none" w:sz="0" w:space="0" w:color="auto"/>
                                            <w:bottom w:val="none" w:sz="0" w:space="0" w:color="auto"/>
                                            <w:right w:val="none" w:sz="0" w:space="0" w:color="auto"/>
                                          </w:divBdr>
                                        </w:div>
                                        <w:div w:id="1955558607">
                                          <w:marLeft w:val="0"/>
                                          <w:marRight w:val="0"/>
                                          <w:marTop w:val="0"/>
                                          <w:marBottom w:val="0"/>
                                          <w:divBdr>
                                            <w:top w:val="single" w:sz="6" w:space="12" w:color="999999"/>
                                            <w:left w:val="single" w:sz="6" w:space="12" w:color="999999"/>
                                            <w:bottom w:val="single" w:sz="6" w:space="12" w:color="999999"/>
                                            <w:right w:val="single" w:sz="6" w:space="12" w:color="999999"/>
                                          </w:divBdr>
                                          <w:divsChild>
                                            <w:div w:id="1239828588">
                                              <w:marLeft w:val="0"/>
                                              <w:marRight w:val="0"/>
                                              <w:marTop w:val="0"/>
                                              <w:marBottom w:val="0"/>
                                              <w:divBdr>
                                                <w:top w:val="none" w:sz="0" w:space="0" w:color="auto"/>
                                                <w:left w:val="none" w:sz="0" w:space="0" w:color="auto"/>
                                                <w:bottom w:val="none" w:sz="0" w:space="0" w:color="auto"/>
                                                <w:right w:val="none" w:sz="0" w:space="0" w:color="auto"/>
                                              </w:divBdr>
                                            </w:div>
                                          </w:divsChild>
                                        </w:div>
                                        <w:div w:id="1211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6190">
                                  <w:marLeft w:val="0"/>
                                  <w:marRight w:val="0"/>
                                  <w:marTop w:val="0"/>
                                  <w:marBottom w:val="0"/>
                                  <w:divBdr>
                                    <w:top w:val="none" w:sz="0" w:space="0" w:color="auto"/>
                                    <w:left w:val="none" w:sz="0" w:space="0" w:color="auto"/>
                                    <w:bottom w:val="none" w:sz="0" w:space="0" w:color="auto"/>
                                    <w:right w:val="none" w:sz="0" w:space="0" w:color="auto"/>
                                  </w:divBdr>
                                  <w:divsChild>
                                    <w:div w:id="929970238">
                                      <w:marLeft w:val="60"/>
                                      <w:marRight w:val="0"/>
                                      <w:marTop w:val="0"/>
                                      <w:marBottom w:val="0"/>
                                      <w:divBdr>
                                        <w:top w:val="none" w:sz="0" w:space="0" w:color="auto"/>
                                        <w:left w:val="none" w:sz="0" w:space="0" w:color="auto"/>
                                        <w:bottom w:val="none" w:sz="0" w:space="0" w:color="auto"/>
                                        <w:right w:val="none" w:sz="0" w:space="0" w:color="auto"/>
                                      </w:divBdr>
                                      <w:divsChild>
                                        <w:div w:id="1532182050">
                                          <w:marLeft w:val="0"/>
                                          <w:marRight w:val="0"/>
                                          <w:marTop w:val="0"/>
                                          <w:marBottom w:val="0"/>
                                          <w:divBdr>
                                            <w:top w:val="none" w:sz="0" w:space="0" w:color="auto"/>
                                            <w:left w:val="none" w:sz="0" w:space="0" w:color="auto"/>
                                            <w:bottom w:val="none" w:sz="0" w:space="0" w:color="auto"/>
                                            <w:right w:val="none" w:sz="0" w:space="0" w:color="auto"/>
                                          </w:divBdr>
                                          <w:divsChild>
                                            <w:div w:id="287592466">
                                              <w:marLeft w:val="0"/>
                                              <w:marRight w:val="0"/>
                                              <w:marTop w:val="0"/>
                                              <w:marBottom w:val="120"/>
                                              <w:divBdr>
                                                <w:top w:val="single" w:sz="6" w:space="0" w:color="F5F5F5"/>
                                                <w:left w:val="single" w:sz="6" w:space="0" w:color="F5F5F5"/>
                                                <w:bottom w:val="single" w:sz="6" w:space="0" w:color="F5F5F5"/>
                                                <w:right w:val="single" w:sz="6" w:space="0" w:color="F5F5F5"/>
                                              </w:divBdr>
                                              <w:divsChild>
                                                <w:div w:id="558516973">
                                                  <w:marLeft w:val="0"/>
                                                  <w:marRight w:val="0"/>
                                                  <w:marTop w:val="0"/>
                                                  <w:marBottom w:val="0"/>
                                                  <w:divBdr>
                                                    <w:top w:val="none" w:sz="0" w:space="0" w:color="auto"/>
                                                    <w:left w:val="none" w:sz="0" w:space="0" w:color="auto"/>
                                                    <w:bottom w:val="none" w:sz="0" w:space="0" w:color="auto"/>
                                                    <w:right w:val="none" w:sz="0" w:space="0" w:color="auto"/>
                                                  </w:divBdr>
                                                  <w:divsChild>
                                                    <w:div w:id="14106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868176">
      <w:bodyDiv w:val="1"/>
      <w:marLeft w:val="0"/>
      <w:marRight w:val="0"/>
      <w:marTop w:val="0"/>
      <w:marBottom w:val="0"/>
      <w:divBdr>
        <w:top w:val="none" w:sz="0" w:space="0" w:color="auto"/>
        <w:left w:val="none" w:sz="0" w:space="0" w:color="auto"/>
        <w:bottom w:val="none" w:sz="0" w:space="0" w:color="auto"/>
        <w:right w:val="none" w:sz="0" w:space="0" w:color="auto"/>
      </w:divBdr>
      <w:divsChild>
        <w:div w:id="1472405251">
          <w:marLeft w:val="0"/>
          <w:marRight w:val="1"/>
          <w:marTop w:val="0"/>
          <w:marBottom w:val="0"/>
          <w:divBdr>
            <w:top w:val="none" w:sz="0" w:space="0" w:color="auto"/>
            <w:left w:val="none" w:sz="0" w:space="0" w:color="auto"/>
            <w:bottom w:val="none" w:sz="0" w:space="0" w:color="auto"/>
            <w:right w:val="none" w:sz="0" w:space="0" w:color="auto"/>
          </w:divBdr>
          <w:divsChild>
            <w:div w:id="1311247984">
              <w:marLeft w:val="0"/>
              <w:marRight w:val="0"/>
              <w:marTop w:val="0"/>
              <w:marBottom w:val="0"/>
              <w:divBdr>
                <w:top w:val="none" w:sz="0" w:space="0" w:color="auto"/>
                <w:left w:val="none" w:sz="0" w:space="0" w:color="auto"/>
                <w:bottom w:val="none" w:sz="0" w:space="0" w:color="auto"/>
                <w:right w:val="none" w:sz="0" w:space="0" w:color="auto"/>
              </w:divBdr>
              <w:divsChild>
                <w:div w:id="1777627870">
                  <w:marLeft w:val="0"/>
                  <w:marRight w:val="1"/>
                  <w:marTop w:val="0"/>
                  <w:marBottom w:val="0"/>
                  <w:divBdr>
                    <w:top w:val="none" w:sz="0" w:space="0" w:color="auto"/>
                    <w:left w:val="none" w:sz="0" w:space="0" w:color="auto"/>
                    <w:bottom w:val="none" w:sz="0" w:space="0" w:color="auto"/>
                    <w:right w:val="none" w:sz="0" w:space="0" w:color="auto"/>
                  </w:divBdr>
                  <w:divsChild>
                    <w:div w:id="2082754552">
                      <w:marLeft w:val="0"/>
                      <w:marRight w:val="0"/>
                      <w:marTop w:val="0"/>
                      <w:marBottom w:val="0"/>
                      <w:divBdr>
                        <w:top w:val="none" w:sz="0" w:space="0" w:color="auto"/>
                        <w:left w:val="none" w:sz="0" w:space="0" w:color="auto"/>
                        <w:bottom w:val="none" w:sz="0" w:space="0" w:color="auto"/>
                        <w:right w:val="none" w:sz="0" w:space="0" w:color="auto"/>
                      </w:divBdr>
                      <w:divsChild>
                        <w:div w:id="650718434">
                          <w:marLeft w:val="0"/>
                          <w:marRight w:val="0"/>
                          <w:marTop w:val="0"/>
                          <w:marBottom w:val="0"/>
                          <w:divBdr>
                            <w:top w:val="none" w:sz="0" w:space="0" w:color="auto"/>
                            <w:left w:val="none" w:sz="0" w:space="0" w:color="auto"/>
                            <w:bottom w:val="none" w:sz="0" w:space="0" w:color="auto"/>
                            <w:right w:val="none" w:sz="0" w:space="0" w:color="auto"/>
                          </w:divBdr>
                          <w:divsChild>
                            <w:div w:id="983388777">
                              <w:marLeft w:val="0"/>
                              <w:marRight w:val="0"/>
                              <w:marTop w:val="120"/>
                              <w:marBottom w:val="360"/>
                              <w:divBdr>
                                <w:top w:val="none" w:sz="0" w:space="0" w:color="auto"/>
                                <w:left w:val="none" w:sz="0" w:space="0" w:color="auto"/>
                                <w:bottom w:val="none" w:sz="0" w:space="0" w:color="auto"/>
                                <w:right w:val="none" w:sz="0" w:space="0" w:color="auto"/>
                              </w:divBdr>
                              <w:divsChild>
                                <w:div w:id="1427774521">
                                  <w:marLeft w:val="420"/>
                                  <w:marRight w:val="0"/>
                                  <w:marTop w:val="0"/>
                                  <w:marBottom w:val="0"/>
                                  <w:divBdr>
                                    <w:top w:val="none" w:sz="0" w:space="0" w:color="auto"/>
                                    <w:left w:val="none" w:sz="0" w:space="0" w:color="auto"/>
                                    <w:bottom w:val="none" w:sz="0" w:space="0" w:color="auto"/>
                                    <w:right w:val="none" w:sz="0" w:space="0" w:color="auto"/>
                                  </w:divBdr>
                                  <w:divsChild>
                                    <w:div w:id="20188007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380475">
      <w:bodyDiv w:val="1"/>
      <w:marLeft w:val="0"/>
      <w:marRight w:val="0"/>
      <w:marTop w:val="0"/>
      <w:marBottom w:val="0"/>
      <w:divBdr>
        <w:top w:val="none" w:sz="0" w:space="0" w:color="auto"/>
        <w:left w:val="none" w:sz="0" w:space="0" w:color="auto"/>
        <w:bottom w:val="none" w:sz="0" w:space="0" w:color="auto"/>
        <w:right w:val="none" w:sz="0" w:space="0" w:color="auto"/>
      </w:divBdr>
      <w:divsChild>
        <w:div w:id="1205219918">
          <w:marLeft w:val="0"/>
          <w:marRight w:val="0"/>
          <w:marTop w:val="0"/>
          <w:marBottom w:val="0"/>
          <w:divBdr>
            <w:top w:val="none" w:sz="0" w:space="0" w:color="auto"/>
            <w:left w:val="none" w:sz="0" w:space="0" w:color="auto"/>
            <w:bottom w:val="none" w:sz="0" w:space="0" w:color="auto"/>
            <w:right w:val="none" w:sz="0" w:space="0" w:color="auto"/>
          </w:divBdr>
        </w:div>
        <w:div w:id="2000039864">
          <w:marLeft w:val="0"/>
          <w:marRight w:val="0"/>
          <w:marTop w:val="0"/>
          <w:marBottom w:val="0"/>
          <w:divBdr>
            <w:top w:val="none" w:sz="0" w:space="0" w:color="auto"/>
            <w:left w:val="none" w:sz="0" w:space="0" w:color="auto"/>
            <w:bottom w:val="none" w:sz="0" w:space="0" w:color="auto"/>
            <w:right w:val="none" w:sz="0" w:space="0" w:color="auto"/>
          </w:divBdr>
        </w:div>
        <w:div w:id="832185621">
          <w:marLeft w:val="0"/>
          <w:marRight w:val="0"/>
          <w:marTop w:val="0"/>
          <w:marBottom w:val="0"/>
          <w:divBdr>
            <w:top w:val="none" w:sz="0" w:space="0" w:color="auto"/>
            <w:left w:val="none" w:sz="0" w:space="0" w:color="auto"/>
            <w:bottom w:val="none" w:sz="0" w:space="0" w:color="auto"/>
            <w:right w:val="none" w:sz="0" w:space="0" w:color="auto"/>
          </w:divBdr>
        </w:div>
        <w:div w:id="695807741">
          <w:marLeft w:val="0"/>
          <w:marRight w:val="0"/>
          <w:marTop w:val="0"/>
          <w:marBottom w:val="0"/>
          <w:divBdr>
            <w:top w:val="none" w:sz="0" w:space="0" w:color="auto"/>
            <w:left w:val="none" w:sz="0" w:space="0" w:color="auto"/>
            <w:bottom w:val="none" w:sz="0" w:space="0" w:color="auto"/>
            <w:right w:val="none" w:sz="0" w:space="0" w:color="auto"/>
          </w:divBdr>
        </w:div>
        <w:div w:id="889457040">
          <w:marLeft w:val="0"/>
          <w:marRight w:val="0"/>
          <w:marTop w:val="0"/>
          <w:marBottom w:val="0"/>
          <w:divBdr>
            <w:top w:val="none" w:sz="0" w:space="0" w:color="auto"/>
            <w:left w:val="none" w:sz="0" w:space="0" w:color="auto"/>
            <w:bottom w:val="none" w:sz="0" w:space="0" w:color="auto"/>
            <w:right w:val="none" w:sz="0" w:space="0" w:color="auto"/>
          </w:divBdr>
        </w:div>
        <w:div w:id="1904101475">
          <w:marLeft w:val="0"/>
          <w:marRight w:val="0"/>
          <w:marTop w:val="0"/>
          <w:marBottom w:val="0"/>
          <w:divBdr>
            <w:top w:val="none" w:sz="0" w:space="0" w:color="auto"/>
            <w:left w:val="none" w:sz="0" w:space="0" w:color="auto"/>
            <w:bottom w:val="none" w:sz="0" w:space="0" w:color="auto"/>
            <w:right w:val="none" w:sz="0" w:space="0" w:color="auto"/>
          </w:divBdr>
        </w:div>
        <w:div w:id="680087840">
          <w:marLeft w:val="0"/>
          <w:marRight w:val="0"/>
          <w:marTop w:val="0"/>
          <w:marBottom w:val="0"/>
          <w:divBdr>
            <w:top w:val="none" w:sz="0" w:space="0" w:color="auto"/>
            <w:left w:val="none" w:sz="0" w:space="0" w:color="auto"/>
            <w:bottom w:val="none" w:sz="0" w:space="0" w:color="auto"/>
            <w:right w:val="none" w:sz="0" w:space="0" w:color="auto"/>
          </w:divBdr>
        </w:div>
        <w:div w:id="1571191596">
          <w:marLeft w:val="0"/>
          <w:marRight w:val="0"/>
          <w:marTop w:val="0"/>
          <w:marBottom w:val="0"/>
          <w:divBdr>
            <w:top w:val="none" w:sz="0" w:space="0" w:color="auto"/>
            <w:left w:val="none" w:sz="0" w:space="0" w:color="auto"/>
            <w:bottom w:val="none" w:sz="0" w:space="0" w:color="auto"/>
            <w:right w:val="none" w:sz="0" w:space="0" w:color="auto"/>
          </w:divBdr>
        </w:div>
        <w:div w:id="1760908519">
          <w:marLeft w:val="0"/>
          <w:marRight w:val="0"/>
          <w:marTop w:val="0"/>
          <w:marBottom w:val="0"/>
          <w:divBdr>
            <w:top w:val="none" w:sz="0" w:space="0" w:color="auto"/>
            <w:left w:val="none" w:sz="0" w:space="0" w:color="auto"/>
            <w:bottom w:val="none" w:sz="0" w:space="0" w:color="auto"/>
            <w:right w:val="none" w:sz="0" w:space="0" w:color="auto"/>
          </w:divBdr>
        </w:div>
        <w:div w:id="863205272">
          <w:marLeft w:val="0"/>
          <w:marRight w:val="0"/>
          <w:marTop w:val="0"/>
          <w:marBottom w:val="0"/>
          <w:divBdr>
            <w:top w:val="none" w:sz="0" w:space="0" w:color="auto"/>
            <w:left w:val="none" w:sz="0" w:space="0" w:color="auto"/>
            <w:bottom w:val="none" w:sz="0" w:space="0" w:color="auto"/>
            <w:right w:val="none" w:sz="0" w:space="0" w:color="auto"/>
          </w:divBdr>
        </w:div>
        <w:div w:id="542055855">
          <w:marLeft w:val="0"/>
          <w:marRight w:val="0"/>
          <w:marTop w:val="0"/>
          <w:marBottom w:val="0"/>
          <w:divBdr>
            <w:top w:val="none" w:sz="0" w:space="0" w:color="auto"/>
            <w:left w:val="none" w:sz="0" w:space="0" w:color="auto"/>
            <w:bottom w:val="none" w:sz="0" w:space="0" w:color="auto"/>
            <w:right w:val="none" w:sz="0" w:space="0" w:color="auto"/>
          </w:divBdr>
        </w:div>
        <w:div w:id="1169561962">
          <w:marLeft w:val="0"/>
          <w:marRight w:val="0"/>
          <w:marTop w:val="0"/>
          <w:marBottom w:val="0"/>
          <w:divBdr>
            <w:top w:val="none" w:sz="0" w:space="0" w:color="auto"/>
            <w:left w:val="none" w:sz="0" w:space="0" w:color="auto"/>
            <w:bottom w:val="none" w:sz="0" w:space="0" w:color="auto"/>
            <w:right w:val="none" w:sz="0" w:space="0" w:color="auto"/>
          </w:divBdr>
        </w:div>
        <w:div w:id="1986086797">
          <w:marLeft w:val="0"/>
          <w:marRight w:val="0"/>
          <w:marTop w:val="0"/>
          <w:marBottom w:val="0"/>
          <w:divBdr>
            <w:top w:val="none" w:sz="0" w:space="0" w:color="auto"/>
            <w:left w:val="none" w:sz="0" w:space="0" w:color="auto"/>
            <w:bottom w:val="none" w:sz="0" w:space="0" w:color="auto"/>
            <w:right w:val="none" w:sz="0" w:space="0" w:color="auto"/>
          </w:divBdr>
        </w:div>
        <w:div w:id="412824115">
          <w:marLeft w:val="0"/>
          <w:marRight w:val="0"/>
          <w:marTop w:val="0"/>
          <w:marBottom w:val="0"/>
          <w:divBdr>
            <w:top w:val="none" w:sz="0" w:space="0" w:color="auto"/>
            <w:left w:val="none" w:sz="0" w:space="0" w:color="auto"/>
            <w:bottom w:val="none" w:sz="0" w:space="0" w:color="auto"/>
            <w:right w:val="none" w:sz="0" w:space="0" w:color="auto"/>
          </w:divBdr>
        </w:div>
        <w:div w:id="1748191316">
          <w:marLeft w:val="0"/>
          <w:marRight w:val="0"/>
          <w:marTop w:val="0"/>
          <w:marBottom w:val="0"/>
          <w:divBdr>
            <w:top w:val="none" w:sz="0" w:space="0" w:color="auto"/>
            <w:left w:val="none" w:sz="0" w:space="0" w:color="auto"/>
            <w:bottom w:val="none" w:sz="0" w:space="0" w:color="auto"/>
            <w:right w:val="none" w:sz="0" w:space="0" w:color="auto"/>
          </w:divBdr>
        </w:div>
        <w:div w:id="1487239754">
          <w:marLeft w:val="0"/>
          <w:marRight w:val="0"/>
          <w:marTop w:val="0"/>
          <w:marBottom w:val="0"/>
          <w:divBdr>
            <w:top w:val="none" w:sz="0" w:space="0" w:color="auto"/>
            <w:left w:val="none" w:sz="0" w:space="0" w:color="auto"/>
            <w:bottom w:val="none" w:sz="0" w:space="0" w:color="auto"/>
            <w:right w:val="none" w:sz="0" w:space="0" w:color="auto"/>
          </w:divBdr>
        </w:div>
        <w:div w:id="490567305">
          <w:marLeft w:val="0"/>
          <w:marRight w:val="0"/>
          <w:marTop w:val="0"/>
          <w:marBottom w:val="0"/>
          <w:divBdr>
            <w:top w:val="none" w:sz="0" w:space="0" w:color="auto"/>
            <w:left w:val="none" w:sz="0" w:space="0" w:color="auto"/>
            <w:bottom w:val="none" w:sz="0" w:space="0" w:color="auto"/>
            <w:right w:val="none" w:sz="0" w:space="0" w:color="auto"/>
          </w:divBdr>
        </w:div>
        <w:div w:id="33897082">
          <w:marLeft w:val="0"/>
          <w:marRight w:val="0"/>
          <w:marTop w:val="0"/>
          <w:marBottom w:val="0"/>
          <w:divBdr>
            <w:top w:val="none" w:sz="0" w:space="0" w:color="auto"/>
            <w:left w:val="none" w:sz="0" w:space="0" w:color="auto"/>
            <w:bottom w:val="none" w:sz="0" w:space="0" w:color="auto"/>
            <w:right w:val="none" w:sz="0" w:space="0" w:color="auto"/>
          </w:divBdr>
        </w:div>
        <w:div w:id="1753695915">
          <w:marLeft w:val="0"/>
          <w:marRight w:val="0"/>
          <w:marTop w:val="0"/>
          <w:marBottom w:val="0"/>
          <w:divBdr>
            <w:top w:val="none" w:sz="0" w:space="0" w:color="auto"/>
            <w:left w:val="none" w:sz="0" w:space="0" w:color="auto"/>
            <w:bottom w:val="none" w:sz="0" w:space="0" w:color="auto"/>
            <w:right w:val="none" w:sz="0" w:space="0" w:color="auto"/>
          </w:divBdr>
        </w:div>
        <w:div w:id="899755271">
          <w:marLeft w:val="0"/>
          <w:marRight w:val="0"/>
          <w:marTop w:val="0"/>
          <w:marBottom w:val="0"/>
          <w:divBdr>
            <w:top w:val="none" w:sz="0" w:space="0" w:color="auto"/>
            <w:left w:val="none" w:sz="0" w:space="0" w:color="auto"/>
            <w:bottom w:val="none" w:sz="0" w:space="0" w:color="auto"/>
            <w:right w:val="none" w:sz="0" w:space="0" w:color="auto"/>
          </w:divBdr>
        </w:div>
        <w:div w:id="1824201324">
          <w:marLeft w:val="0"/>
          <w:marRight w:val="0"/>
          <w:marTop w:val="0"/>
          <w:marBottom w:val="0"/>
          <w:divBdr>
            <w:top w:val="none" w:sz="0" w:space="0" w:color="auto"/>
            <w:left w:val="none" w:sz="0" w:space="0" w:color="auto"/>
            <w:bottom w:val="none" w:sz="0" w:space="0" w:color="auto"/>
            <w:right w:val="none" w:sz="0" w:space="0" w:color="auto"/>
          </w:divBdr>
        </w:div>
        <w:div w:id="712116467">
          <w:marLeft w:val="0"/>
          <w:marRight w:val="0"/>
          <w:marTop w:val="0"/>
          <w:marBottom w:val="0"/>
          <w:divBdr>
            <w:top w:val="none" w:sz="0" w:space="0" w:color="auto"/>
            <w:left w:val="none" w:sz="0" w:space="0" w:color="auto"/>
            <w:bottom w:val="none" w:sz="0" w:space="0" w:color="auto"/>
            <w:right w:val="none" w:sz="0" w:space="0" w:color="auto"/>
          </w:divBdr>
        </w:div>
        <w:div w:id="1816098369">
          <w:marLeft w:val="0"/>
          <w:marRight w:val="0"/>
          <w:marTop w:val="0"/>
          <w:marBottom w:val="0"/>
          <w:divBdr>
            <w:top w:val="none" w:sz="0" w:space="0" w:color="auto"/>
            <w:left w:val="none" w:sz="0" w:space="0" w:color="auto"/>
            <w:bottom w:val="none" w:sz="0" w:space="0" w:color="auto"/>
            <w:right w:val="none" w:sz="0" w:space="0" w:color="auto"/>
          </w:divBdr>
        </w:div>
        <w:div w:id="1000549502">
          <w:marLeft w:val="0"/>
          <w:marRight w:val="0"/>
          <w:marTop w:val="0"/>
          <w:marBottom w:val="0"/>
          <w:divBdr>
            <w:top w:val="none" w:sz="0" w:space="0" w:color="auto"/>
            <w:left w:val="none" w:sz="0" w:space="0" w:color="auto"/>
            <w:bottom w:val="none" w:sz="0" w:space="0" w:color="auto"/>
            <w:right w:val="none" w:sz="0" w:space="0" w:color="auto"/>
          </w:divBdr>
        </w:div>
        <w:div w:id="57481682">
          <w:marLeft w:val="0"/>
          <w:marRight w:val="0"/>
          <w:marTop w:val="0"/>
          <w:marBottom w:val="0"/>
          <w:divBdr>
            <w:top w:val="none" w:sz="0" w:space="0" w:color="auto"/>
            <w:left w:val="none" w:sz="0" w:space="0" w:color="auto"/>
            <w:bottom w:val="none" w:sz="0" w:space="0" w:color="auto"/>
            <w:right w:val="none" w:sz="0" w:space="0" w:color="auto"/>
          </w:divBdr>
        </w:div>
        <w:div w:id="560293055">
          <w:marLeft w:val="0"/>
          <w:marRight w:val="0"/>
          <w:marTop w:val="0"/>
          <w:marBottom w:val="0"/>
          <w:divBdr>
            <w:top w:val="none" w:sz="0" w:space="0" w:color="auto"/>
            <w:left w:val="none" w:sz="0" w:space="0" w:color="auto"/>
            <w:bottom w:val="none" w:sz="0" w:space="0" w:color="auto"/>
            <w:right w:val="none" w:sz="0" w:space="0" w:color="auto"/>
          </w:divBdr>
        </w:div>
        <w:div w:id="671881460">
          <w:marLeft w:val="0"/>
          <w:marRight w:val="0"/>
          <w:marTop w:val="0"/>
          <w:marBottom w:val="0"/>
          <w:divBdr>
            <w:top w:val="none" w:sz="0" w:space="0" w:color="auto"/>
            <w:left w:val="none" w:sz="0" w:space="0" w:color="auto"/>
            <w:bottom w:val="none" w:sz="0" w:space="0" w:color="auto"/>
            <w:right w:val="none" w:sz="0" w:space="0" w:color="auto"/>
          </w:divBdr>
        </w:div>
        <w:div w:id="1668291218">
          <w:marLeft w:val="0"/>
          <w:marRight w:val="0"/>
          <w:marTop w:val="0"/>
          <w:marBottom w:val="0"/>
          <w:divBdr>
            <w:top w:val="none" w:sz="0" w:space="0" w:color="auto"/>
            <w:left w:val="none" w:sz="0" w:space="0" w:color="auto"/>
            <w:bottom w:val="none" w:sz="0" w:space="0" w:color="auto"/>
            <w:right w:val="none" w:sz="0" w:space="0" w:color="auto"/>
          </w:divBdr>
        </w:div>
        <w:div w:id="1561020663">
          <w:marLeft w:val="0"/>
          <w:marRight w:val="0"/>
          <w:marTop w:val="0"/>
          <w:marBottom w:val="0"/>
          <w:divBdr>
            <w:top w:val="none" w:sz="0" w:space="0" w:color="auto"/>
            <w:left w:val="none" w:sz="0" w:space="0" w:color="auto"/>
            <w:bottom w:val="none" w:sz="0" w:space="0" w:color="auto"/>
            <w:right w:val="none" w:sz="0" w:space="0" w:color="auto"/>
          </w:divBdr>
        </w:div>
        <w:div w:id="1445341725">
          <w:marLeft w:val="0"/>
          <w:marRight w:val="0"/>
          <w:marTop w:val="0"/>
          <w:marBottom w:val="0"/>
          <w:divBdr>
            <w:top w:val="none" w:sz="0" w:space="0" w:color="auto"/>
            <w:left w:val="none" w:sz="0" w:space="0" w:color="auto"/>
            <w:bottom w:val="none" w:sz="0" w:space="0" w:color="auto"/>
            <w:right w:val="none" w:sz="0" w:space="0" w:color="auto"/>
          </w:divBdr>
        </w:div>
        <w:div w:id="1070154502">
          <w:marLeft w:val="0"/>
          <w:marRight w:val="0"/>
          <w:marTop w:val="0"/>
          <w:marBottom w:val="0"/>
          <w:divBdr>
            <w:top w:val="none" w:sz="0" w:space="0" w:color="auto"/>
            <w:left w:val="none" w:sz="0" w:space="0" w:color="auto"/>
            <w:bottom w:val="none" w:sz="0" w:space="0" w:color="auto"/>
            <w:right w:val="none" w:sz="0" w:space="0" w:color="auto"/>
          </w:divBdr>
        </w:div>
        <w:div w:id="1613129180">
          <w:marLeft w:val="0"/>
          <w:marRight w:val="0"/>
          <w:marTop w:val="0"/>
          <w:marBottom w:val="0"/>
          <w:divBdr>
            <w:top w:val="none" w:sz="0" w:space="0" w:color="auto"/>
            <w:left w:val="none" w:sz="0" w:space="0" w:color="auto"/>
            <w:bottom w:val="none" w:sz="0" w:space="0" w:color="auto"/>
            <w:right w:val="none" w:sz="0" w:space="0" w:color="auto"/>
          </w:divBdr>
        </w:div>
        <w:div w:id="1192300523">
          <w:marLeft w:val="0"/>
          <w:marRight w:val="0"/>
          <w:marTop w:val="0"/>
          <w:marBottom w:val="0"/>
          <w:divBdr>
            <w:top w:val="none" w:sz="0" w:space="0" w:color="auto"/>
            <w:left w:val="none" w:sz="0" w:space="0" w:color="auto"/>
            <w:bottom w:val="none" w:sz="0" w:space="0" w:color="auto"/>
            <w:right w:val="none" w:sz="0" w:space="0" w:color="auto"/>
          </w:divBdr>
        </w:div>
        <w:div w:id="948246319">
          <w:marLeft w:val="0"/>
          <w:marRight w:val="0"/>
          <w:marTop w:val="0"/>
          <w:marBottom w:val="0"/>
          <w:divBdr>
            <w:top w:val="none" w:sz="0" w:space="0" w:color="auto"/>
            <w:left w:val="none" w:sz="0" w:space="0" w:color="auto"/>
            <w:bottom w:val="none" w:sz="0" w:space="0" w:color="auto"/>
            <w:right w:val="none" w:sz="0" w:space="0" w:color="auto"/>
          </w:divBdr>
        </w:div>
        <w:div w:id="1702434568">
          <w:marLeft w:val="0"/>
          <w:marRight w:val="0"/>
          <w:marTop w:val="0"/>
          <w:marBottom w:val="0"/>
          <w:divBdr>
            <w:top w:val="none" w:sz="0" w:space="0" w:color="auto"/>
            <w:left w:val="none" w:sz="0" w:space="0" w:color="auto"/>
            <w:bottom w:val="none" w:sz="0" w:space="0" w:color="auto"/>
            <w:right w:val="none" w:sz="0" w:space="0" w:color="auto"/>
          </w:divBdr>
        </w:div>
        <w:div w:id="663322288">
          <w:marLeft w:val="0"/>
          <w:marRight w:val="0"/>
          <w:marTop w:val="0"/>
          <w:marBottom w:val="0"/>
          <w:divBdr>
            <w:top w:val="none" w:sz="0" w:space="0" w:color="auto"/>
            <w:left w:val="none" w:sz="0" w:space="0" w:color="auto"/>
            <w:bottom w:val="none" w:sz="0" w:space="0" w:color="auto"/>
            <w:right w:val="none" w:sz="0" w:space="0" w:color="auto"/>
          </w:divBdr>
        </w:div>
      </w:divsChild>
    </w:div>
    <w:div w:id="1344017973">
      <w:bodyDiv w:val="1"/>
      <w:marLeft w:val="0"/>
      <w:marRight w:val="0"/>
      <w:marTop w:val="0"/>
      <w:marBottom w:val="0"/>
      <w:divBdr>
        <w:top w:val="none" w:sz="0" w:space="0" w:color="auto"/>
        <w:left w:val="none" w:sz="0" w:space="0" w:color="auto"/>
        <w:bottom w:val="none" w:sz="0" w:space="0" w:color="auto"/>
        <w:right w:val="none" w:sz="0" w:space="0" w:color="auto"/>
      </w:divBdr>
      <w:divsChild>
        <w:div w:id="909001171">
          <w:marLeft w:val="0"/>
          <w:marRight w:val="1"/>
          <w:marTop w:val="0"/>
          <w:marBottom w:val="0"/>
          <w:divBdr>
            <w:top w:val="none" w:sz="0" w:space="0" w:color="auto"/>
            <w:left w:val="none" w:sz="0" w:space="0" w:color="auto"/>
            <w:bottom w:val="none" w:sz="0" w:space="0" w:color="auto"/>
            <w:right w:val="none" w:sz="0" w:space="0" w:color="auto"/>
          </w:divBdr>
          <w:divsChild>
            <w:div w:id="1899168199">
              <w:marLeft w:val="0"/>
              <w:marRight w:val="0"/>
              <w:marTop w:val="0"/>
              <w:marBottom w:val="0"/>
              <w:divBdr>
                <w:top w:val="none" w:sz="0" w:space="0" w:color="auto"/>
                <w:left w:val="none" w:sz="0" w:space="0" w:color="auto"/>
                <w:bottom w:val="none" w:sz="0" w:space="0" w:color="auto"/>
                <w:right w:val="none" w:sz="0" w:space="0" w:color="auto"/>
              </w:divBdr>
              <w:divsChild>
                <w:div w:id="399064348">
                  <w:marLeft w:val="0"/>
                  <w:marRight w:val="1"/>
                  <w:marTop w:val="0"/>
                  <w:marBottom w:val="0"/>
                  <w:divBdr>
                    <w:top w:val="none" w:sz="0" w:space="0" w:color="auto"/>
                    <w:left w:val="none" w:sz="0" w:space="0" w:color="auto"/>
                    <w:bottom w:val="none" w:sz="0" w:space="0" w:color="auto"/>
                    <w:right w:val="none" w:sz="0" w:space="0" w:color="auto"/>
                  </w:divBdr>
                  <w:divsChild>
                    <w:div w:id="583413777">
                      <w:marLeft w:val="0"/>
                      <w:marRight w:val="0"/>
                      <w:marTop w:val="0"/>
                      <w:marBottom w:val="0"/>
                      <w:divBdr>
                        <w:top w:val="none" w:sz="0" w:space="0" w:color="auto"/>
                        <w:left w:val="none" w:sz="0" w:space="0" w:color="auto"/>
                        <w:bottom w:val="none" w:sz="0" w:space="0" w:color="auto"/>
                        <w:right w:val="none" w:sz="0" w:space="0" w:color="auto"/>
                      </w:divBdr>
                      <w:divsChild>
                        <w:div w:id="878275132">
                          <w:marLeft w:val="0"/>
                          <w:marRight w:val="0"/>
                          <w:marTop w:val="0"/>
                          <w:marBottom w:val="0"/>
                          <w:divBdr>
                            <w:top w:val="none" w:sz="0" w:space="0" w:color="auto"/>
                            <w:left w:val="none" w:sz="0" w:space="0" w:color="auto"/>
                            <w:bottom w:val="none" w:sz="0" w:space="0" w:color="auto"/>
                            <w:right w:val="none" w:sz="0" w:space="0" w:color="auto"/>
                          </w:divBdr>
                          <w:divsChild>
                            <w:div w:id="66736168">
                              <w:marLeft w:val="0"/>
                              <w:marRight w:val="0"/>
                              <w:marTop w:val="120"/>
                              <w:marBottom w:val="360"/>
                              <w:divBdr>
                                <w:top w:val="none" w:sz="0" w:space="0" w:color="auto"/>
                                <w:left w:val="none" w:sz="0" w:space="0" w:color="auto"/>
                                <w:bottom w:val="none" w:sz="0" w:space="0" w:color="auto"/>
                                <w:right w:val="none" w:sz="0" w:space="0" w:color="auto"/>
                              </w:divBdr>
                              <w:divsChild>
                                <w:div w:id="427115631">
                                  <w:marLeft w:val="0"/>
                                  <w:marRight w:val="0"/>
                                  <w:marTop w:val="0"/>
                                  <w:marBottom w:val="0"/>
                                  <w:divBdr>
                                    <w:top w:val="none" w:sz="0" w:space="0" w:color="auto"/>
                                    <w:left w:val="none" w:sz="0" w:space="0" w:color="auto"/>
                                    <w:bottom w:val="none" w:sz="0" w:space="0" w:color="auto"/>
                                    <w:right w:val="none" w:sz="0" w:space="0" w:color="auto"/>
                                  </w:divBdr>
                                </w:div>
                                <w:div w:id="11730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5791</Words>
  <Characters>33013</Characters>
  <Application>Microsoft Macintosh Word</Application>
  <DocSecurity>0</DocSecurity>
  <Lines>275</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gamedi</dc:creator>
  <cp:lastModifiedBy>NA MA</cp:lastModifiedBy>
  <cp:revision>2</cp:revision>
  <dcterms:created xsi:type="dcterms:W3CDTF">2015-02-01T19:27:00Z</dcterms:created>
  <dcterms:modified xsi:type="dcterms:W3CDTF">2015-02-01T19:27:00Z</dcterms:modified>
</cp:coreProperties>
</file>