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BF00D" w14:textId="77777777" w:rsidR="00533678" w:rsidRPr="009A0E9D" w:rsidRDefault="00533678" w:rsidP="00FC3EE6">
      <w:pPr>
        <w:spacing w:after="0" w:line="360" w:lineRule="auto"/>
        <w:jc w:val="both"/>
        <w:rPr>
          <w:rFonts w:ascii="Book Antiqua" w:hAnsi="Book Antiqua"/>
          <w:sz w:val="24"/>
          <w:szCs w:val="24"/>
        </w:rPr>
      </w:pPr>
      <w:r w:rsidRPr="009A0E9D">
        <w:rPr>
          <w:rFonts w:ascii="Book Antiqua" w:hAnsi="Book Antiqua"/>
          <w:sz w:val="24"/>
          <w:szCs w:val="24"/>
        </w:rPr>
        <w:t xml:space="preserve">Name of journal: </w:t>
      </w:r>
      <w:r w:rsidRPr="009A0E9D">
        <w:rPr>
          <w:rFonts w:ascii="Book Antiqua" w:hAnsi="Book Antiqua"/>
          <w:i/>
          <w:sz w:val="24"/>
          <w:szCs w:val="24"/>
        </w:rPr>
        <w:t>World Journal of Clinical Cases</w:t>
      </w:r>
    </w:p>
    <w:p w14:paraId="4494F9CA" w14:textId="77777777" w:rsidR="00533678" w:rsidRPr="009A0E9D" w:rsidRDefault="00533678" w:rsidP="00FC3EE6">
      <w:pPr>
        <w:spacing w:after="0" w:line="360" w:lineRule="auto"/>
        <w:jc w:val="both"/>
        <w:rPr>
          <w:rFonts w:ascii="Book Antiqua" w:eastAsiaTheme="minorEastAsia" w:hAnsi="Book Antiqua"/>
          <w:sz w:val="24"/>
          <w:szCs w:val="24"/>
          <w:lang w:eastAsia="zh-CN"/>
        </w:rPr>
      </w:pPr>
      <w:r w:rsidRPr="009A0E9D">
        <w:rPr>
          <w:rFonts w:ascii="Book Antiqua" w:hAnsi="Book Antiqua"/>
          <w:sz w:val="24"/>
          <w:szCs w:val="24"/>
        </w:rPr>
        <w:t xml:space="preserve">ESPS Manuscript NO: </w:t>
      </w:r>
      <w:r w:rsidRPr="009A0E9D">
        <w:rPr>
          <w:rFonts w:ascii="Book Antiqua" w:eastAsiaTheme="minorEastAsia" w:hAnsi="Book Antiqua"/>
          <w:sz w:val="24"/>
          <w:szCs w:val="24"/>
          <w:lang w:eastAsia="zh-CN"/>
        </w:rPr>
        <w:t>14781</w:t>
      </w:r>
    </w:p>
    <w:p w14:paraId="2BED84EA" w14:textId="3EBB684B" w:rsidR="00C52223" w:rsidRPr="009A0E9D" w:rsidRDefault="00533678" w:rsidP="00FC3EE6">
      <w:pPr>
        <w:spacing w:after="0" w:line="360" w:lineRule="auto"/>
        <w:jc w:val="both"/>
        <w:rPr>
          <w:rFonts w:ascii="Book Antiqua" w:eastAsiaTheme="minorEastAsia" w:hAnsi="Book Antiqua"/>
          <w:sz w:val="24"/>
          <w:szCs w:val="24"/>
          <w:lang w:eastAsia="zh-CN"/>
        </w:rPr>
      </w:pPr>
      <w:r w:rsidRPr="009A0E9D">
        <w:rPr>
          <w:rFonts w:ascii="Book Antiqua" w:hAnsi="Book Antiqua"/>
          <w:sz w:val="24"/>
          <w:szCs w:val="24"/>
        </w:rPr>
        <w:t xml:space="preserve">Columns: </w:t>
      </w:r>
      <w:r w:rsidR="00C52223" w:rsidRPr="009A0E9D">
        <w:rPr>
          <w:rFonts w:ascii="Book Antiqua" w:eastAsiaTheme="minorEastAsia" w:hAnsi="Book Antiqua"/>
          <w:sz w:val="24"/>
          <w:szCs w:val="24"/>
          <w:lang w:eastAsia="zh-CN"/>
        </w:rPr>
        <w:t>Original Article</w:t>
      </w:r>
    </w:p>
    <w:p w14:paraId="6A83009D" w14:textId="77777777" w:rsidR="00C52223" w:rsidRPr="009A0E9D" w:rsidRDefault="00C52223" w:rsidP="00FC3EE6">
      <w:pPr>
        <w:spacing w:after="0" w:line="360" w:lineRule="auto"/>
        <w:jc w:val="both"/>
        <w:rPr>
          <w:rFonts w:ascii="Book Antiqua" w:eastAsiaTheme="minorEastAsia" w:hAnsi="Book Antiqua"/>
          <w:sz w:val="24"/>
          <w:szCs w:val="24"/>
          <w:lang w:eastAsia="zh-CN"/>
        </w:rPr>
      </w:pPr>
    </w:p>
    <w:p w14:paraId="7C87DBFA" w14:textId="369CD63F" w:rsidR="00533678" w:rsidRPr="009A0E9D" w:rsidRDefault="00C52223" w:rsidP="00FC3EE6">
      <w:pPr>
        <w:spacing w:after="0" w:line="360" w:lineRule="auto"/>
        <w:jc w:val="both"/>
        <w:rPr>
          <w:rFonts w:ascii="Book Antiqua" w:eastAsiaTheme="minorEastAsia" w:hAnsi="Book Antiqua"/>
          <w:b/>
          <w:i/>
          <w:sz w:val="24"/>
          <w:szCs w:val="24"/>
          <w:lang w:eastAsia="zh-CN"/>
        </w:rPr>
      </w:pPr>
      <w:r w:rsidRPr="009A0E9D">
        <w:rPr>
          <w:rFonts w:ascii="Book Antiqua" w:eastAsiaTheme="minorEastAsia" w:hAnsi="Book Antiqua"/>
          <w:b/>
          <w:i/>
          <w:sz w:val="24"/>
          <w:szCs w:val="24"/>
          <w:lang w:eastAsia="zh-CN"/>
        </w:rPr>
        <w:t>Case Control Study</w:t>
      </w:r>
    </w:p>
    <w:p w14:paraId="030F12EA" w14:textId="08ECBF08" w:rsidR="00452D14" w:rsidRPr="009A0E9D" w:rsidRDefault="00452D14" w:rsidP="00FC3EE6">
      <w:pPr>
        <w:spacing w:after="0" w:line="360" w:lineRule="auto"/>
        <w:jc w:val="both"/>
        <w:rPr>
          <w:rFonts w:ascii="Book Antiqua" w:eastAsiaTheme="minorEastAsia" w:hAnsi="Book Antiqua"/>
          <w:b/>
          <w:i/>
          <w:sz w:val="24"/>
          <w:szCs w:val="24"/>
          <w:lang w:eastAsia="zh-CN"/>
        </w:rPr>
      </w:pPr>
      <w:r w:rsidRPr="009A0E9D">
        <w:rPr>
          <w:rFonts w:ascii="Book Antiqua" w:hAnsi="Book Antiqua"/>
          <w:b/>
          <w:sz w:val="24"/>
          <w:szCs w:val="24"/>
        </w:rPr>
        <w:t xml:space="preserve">Endoscopic </w:t>
      </w:r>
      <w:r w:rsidR="00886D89" w:rsidRPr="009A0E9D">
        <w:rPr>
          <w:rFonts w:ascii="Book Antiqua" w:hAnsi="Book Antiqua"/>
          <w:b/>
          <w:sz w:val="24"/>
          <w:szCs w:val="24"/>
        </w:rPr>
        <w:t>ear sur</w:t>
      </w:r>
      <w:r w:rsidRPr="009A0E9D">
        <w:rPr>
          <w:rFonts w:ascii="Book Antiqua" w:hAnsi="Book Antiqua"/>
          <w:b/>
          <w:sz w:val="24"/>
          <w:szCs w:val="24"/>
        </w:rPr>
        <w:t>gery</w:t>
      </w:r>
      <w:r w:rsidR="004553F4">
        <w:rPr>
          <w:rFonts w:ascii="Book Antiqua" w:eastAsiaTheme="minorEastAsia" w:hAnsi="Book Antiqua" w:hint="eastAsia"/>
          <w:b/>
          <w:sz w:val="24"/>
          <w:szCs w:val="24"/>
          <w:lang w:eastAsia="zh-CN"/>
        </w:rPr>
        <w:t>:</w:t>
      </w:r>
      <w:r w:rsidRPr="009A0E9D">
        <w:rPr>
          <w:rFonts w:ascii="Book Antiqua" w:hAnsi="Book Antiqua"/>
          <w:b/>
          <w:sz w:val="24"/>
          <w:szCs w:val="24"/>
        </w:rPr>
        <w:t xml:space="preserve"> </w:t>
      </w:r>
      <w:r w:rsidR="004553F4" w:rsidRPr="009A0E9D">
        <w:rPr>
          <w:rFonts w:ascii="Book Antiqua" w:hAnsi="Book Antiqua"/>
          <w:b/>
          <w:sz w:val="24"/>
          <w:szCs w:val="24"/>
        </w:rPr>
        <w:t xml:space="preserve">A </w:t>
      </w:r>
      <w:r w:rsidRPr="009A0E9D">
        <w:rPr>
          <w:rFonts w:ascii="Book Antiqua" w:hAnsi="Book Antiqua"/>
          <w:b/>
          <w:sz w:val="24"/>
          <w:szCs w:val="24"/>
        </w:rPr>
        <w:t>case series and first U</w:t>
      </w:r>
      <w:r w:rsidR="00320573" w:rsidRPr="009A0E9D">
        <w:rPr>
          <w:rFonts w:ascii="Book Antiqua" w:eastAsiaTheme="minorEastAsia" w:hAnsi="Book Antiqua"/>
          <w:b/>
          <w:sz w:val="24"/>
          <w:szCs w:val="24"/>
          <w:lang w:eastAsia="zh-CN"/>
        </w:rPr>
        <w:t>nited Kingdom</w:t>
      </w:r>
      <w:r w:rsidRPr="009A0E9D">
        <w:rPr>
          <w:rFonts w:ascii="Book Antiqua" w:hAnsi="Book Antiqua"/>
          <w:b/>
          <w:sz w:val="24"/>
          <w:szCs w:val="24"/>
        </w:rPr>
        <w:t xml:space="preserve"> experience</w:t>
      </w:r>
      <w:r w:rsidRPr="009A0E9D">
        <w:rPr>
          <w:rFonts w:ascii="Book Antiqua" w:hAnsi="Book Antiqua"/>
          <w:b/>
          <w:i/>
          <w:sz w:val="24"/>
          <w:szCs w:val="24"/>
        </w:rPr>
        <w:t xml:space="preserve"> </w:t>
      </w:r>
    </w:p>
    <w:p w14:paraId="74554FAE" w14:textId="77777777" w:rsidR="00533678" w:rsidRPr="009A0E9D" w:rsidRDefault="00533678" w:rsidP="00FC3EE6">
      <w:pPr>
        <w:spacing w:after="0" w:line="360" w:lineRule="auto"/>
        <w:jc w:val="both"/>
        <w:rPr>
          <w:rFonts w:ascii="Book Antiqua" w:eastAsiaTheme="minorEastAsia" w:hAnsi="Book Antiqua"/>
          <w:b/>
          <w:i/>
          <w:sz w:val="24"/>
          <w:szCs w:val="24"/>
          <w:lang w:eastAsia="zh-CN"/>
        </w:rPr>
      </w:pPr>
    </w:p>
    <w:p w14:paraId="07DEBAA8" w14:textId="394F9B45" w:rsidR="00452D14" w:rsidRPr="009A0E9D" w:rsidRDefault="00CC48AC" w:rsidP="00FC3EE6">
      <w:pPr>
        <w:spacing w:after="0" w:line="360" w:lineRule="auto"/>
        <w:jc w:val="both"/>
        <w:rPr>
          <w:rFonts w:ascii="Book Antiqua" w:eastAsiaTheme="minorEastAsia" w:hAnsi="Book Antiqua"/>
          <w:i/>
          <w:sz w:val="24"/>
          <w:szCs w:val="24"/>
          <w:lang w:eastAsia="zh-CN"/>
        </w:rPr>
      </w:pPr>
      <w:r w:rsidRPr="009A0E9D">
        <w:rPr>
          <w:rFonts w:ascii="Book Antiqua" w:hAnsi="Book Antiqua"/>
          <w:sz w:val="24"/>
          <w:szCs w:val="24"/>
        </w:rPr>
        <w:t>Kanona</w:t>
      </w:r>
      <w:r w:rsidRPr="009A0E9D">
        <w:rPr>
          <w:rFonts w:ascii="Book Antiqua" w:eastAsiaTheme="minorEastAsia" w:hAnsi="Book Antiqua"/>
          <w:sz w:val="24"/>
          <w:szCs w:val="24"/>
          <w:lang w:eastAsia="zh-CN"/>
        </w:rPr>
        <w:t xml:space="preserve"> H </w:t>
      </w:r>
      <w:r w:rsidRPr="009A0E9D">
        <w:rPr>
          <w:rFonts w:ascii="Book Antiqua" w:eastAsiaTheme="minorEastAsia" w:hAnsi="Book Antiqua"/>
          <w:i/>
          <w:sz w:val="24"/>
          <w:szCs w:val="24"/>
          <w:lang w:eastAsia="zh-CN"/>
        </w:rPr>
        <w:t>et al.</w:t>
      </w:r>
      <w:r w:rsidR="004F1353" w:rsidRPr="009A0E9D">
        <w:rPr>
          <w:rFonts w:ascii="Book Antiqua" w:hAnsi="Book Antiqua"/>
          <w:i/>
          <w:sz w:val="24"/>
          <w:szCs w:val="24"/>
        </w:rPr>
        <w:t xml:space="preserve"> </w:t>
      </w:r>
      <w:r w:rsidRPr="009A0E9D">
        <w:rPr>
          <w:rFonts w:ascii="Book Antiqua" w:hAnsi="Book Antiqua"/>
          <w:sz w:val="24"/>
          <w:szCs w:val="24"/>
        </w:rPr>
        <w:t>E</w:t>
      </w:r>
      <w:r w:rsidR="004F1353" w:rsidRPr="009A0E9D">
        <w:rPr>
          <w:rFonts w:ascii="Book Antiqua" w:hAnsi="Book Antiqua"/>
          <w:sz w:val="24"/>
          <w:szCs w:val="24"/>
        </w:rPr>
        <w:t>ndoscopic ear surgery</w:t>
      </w:r>
    </w:p>
    <w:p w14:paraId="06AB6D91" w14:textId="77777777" w:rsidR="00533678" w:rsidRPr="009A0E9D" w:rsidRDefault="00533678" w:rsidP="00FC3EE6">
      <w:pPr>
        <w:spacing w:after="0" w:line="360" w:lineRule="auto"/>
        <w:jc w:val="both"/>
        <w:rPr>
          <w:rFonts w:ascii="Book Antiqua" w:eastAsiaTheme="minorEastAsia" w:hAnsi="Book Antiqua"/>
          <w:i/>
          <w:sz w:val="24"/>
          <w:szCs w:val="24"/>
          <w:lang w:eastAsia="zh-CN"/>
        </w:rPr>
      </w:pPr>
    </w:p>
    <w:p w14:paraId="7996FF6E" w14:textId="77777777" w:rsidR="00533678" w:rsidRPr="009A0E9D" w:rsidRDefault="00533678" w:rsidP="00FC3EE6">
      <w:pPr>
        <w:spacing w:after="0" w:line="360" w:lineRule="auto"/>
        <w:jc w:val="both"/>
        <w:rPr>
          <w:rFonts w:ascii="Book Antiqua" w:eastAsiaTheme="minorEastAsia" w:hAnsi="Book Antiqua"/>
          <w:sz w:val="24"/>
          <w:szCs w:val="24"/>
          <w:lang w:eastAsia="zh-CN"/>
        </w:rPr>
      </w:pPr>
      <w:r w:rsidRPr="009A0E9D">
        <w:rPr>
          <w:rFonts w:ascii="Book Antiqua" w:hAnsi="Book Antiqua"/>
          <w:sz w:val="24"/>
          <w:szCs w:val="24"/>
        </w:rPr>
        <w:t>Hala Kanona</w:t>
      </w:r>
      <w:r w:rsidRPr="009A0E9D">
        <w:rPr>
          <w:rFonts w:ascii="Book Antiqua" w:eastAsiaTheme="minorEastAsia" w:hAnsi="Book Antiqua"/>
          <w:sz w:val="24"/>
          <w:szCs w:val="24"/>
          <w:lang w:eastAsia="zh-CN"/>
        </w:rPr>
        <w:t xml:space="preserve">, </w:t>
      </w:r>
      <w:r w:rsidRPr="009A0E9D">
        <w:rPr>
          <w:rFonts w:ascii="Book Antiqua" w:hAnsi="Book Antiqua"/>
          <w:sz w:val="24"/>
          <w:szCs w:val="24"/>
        </w:rPr>
        <w:t>Jagdeep Singh Virk</w:t>
      </w:r>
      <w:r w:rsidRPr="009A0E9D">
        <w:rPr>
          <w:rFonts w:ascii="Book Antiqua" w:eastAsiaTheme="minorEastAsia" w:hAnsi="Book Antiqua"/>
          <w:sz w:val="24"/>
          <w:szCs w:val="24"/>
          <w:lang w:eastAsia="zh-CN"/>
        </w:rPr>
        <w:t xml:space="preserve">, </w:t>
      </w:r>
      <w:r w:rsidRPr="009A0E9D">
        <w:rPr>
          <w:rFonts w:ascii="Book Antiqua" w:hAnsi="Book Antiqua"/>
          <w:sz w:val="24"/>
          <w:szCs w:val="24"/>
        </w:rPr>
        <w:t>Anthony Owa</w:t>
      </w:r>
    </w:p>
    <w:p w14:paraId="33398245" w14:textId="77777777" w:rsidR="00CC48AC" w:rsidRPr="009A0E9D" w:rsidRDefault="00CC48AC" w:rsidP="00FC3EE6">
      <w:pPr>
        <w:spacing w:after="0" w:line="360" w:lineRule="auto"/>
        <w:jc w:val="both"/>
        <w:rPr>
          <w:rFonts w:ascii="Book Antiqua" w:eastAsiaTheme="minorEastAsia" w:hAnsi="Book Antiqua"/>
          <w:sz w:val="24"/>
          <w:szCs w:val="24"/>
          <w:lang w:eastAsia="zh-CN"/>
        </w:rPr>
      </w:pPr>
    </w:p>
    <w:p w14:paraId="7D179CF2" w14:textId="02A0B2BD" w:rsidR="00452D14" w:rsidRPr="009A0E9D" w:rsidRDefault="00CC48AC" w:rsidP="00FC3EE6">
      <w:pPr>
        <w:spacing w:after="0" w:line="360" w:lineRule="auto"/>
        <w:jc w:val="both"/>
        <w:rPr>
          <w:rFonts w:ascii="Book Antiqua" w:eastAsiaTheme="minorEastAsia" w:hAnsi="Book Antiqua"/>
          <w:b/>
          <w:sz w:val="24"/>
          <w:szCs w:val="24"/>
          <w:lang w:eastAsia="zh-CN"/>
        </w:rPr>
      </w:pPr>
      <w:r w:rsidRPr="009A0E9D">
        <w:rPr>
          <w:rFonts w:ascii="Book Antiqua" w:hAnsi="Book Antiqua"/>
          <w:b/>
          <w:sz w:val="24"/>
          <w:szCs w:val="24"/>
        </w:rPr>
        <w:t>Hala Kanona</w:t>
      </w:r>
      <w:r w:rsidRPr="009A0E9D">
        <w:rPr>
          <w:rFonts w:ascii="Book Antiqua" w:eastAsiaTheme="minorEastAsia" w:hAnsi="Book Antiqua"/>
          <w:b/>
          <w:sz w:val="24"/>
          <w:szCs w:val="24"/>
          <w:lang w:eastAsia="zh-CN"/>
        </w:rPr>
        <w:t xml:space="preserve">, </w:t>
      </w:r>
      <w:r w:rsidRPr="009A0E9D">
        <w:rPr>
          <w:rFonts w:ascii="Book Antiqua" w:hAnsi="Book Antiqua"/>
          <w:b/>
          <w:sz w:val="24"/>
          <w:szCs w:val="24"/>
        </w:rPr>
        <w:t>Jagdeep Singh Virk</w:t>
      </w:r>
      <w:r w:rsidRPr="009A0E9D">
        <w:rPr>
          <w:rFonts w:ascii="Book Antiqua" w:eastAsiaTheme="minorEastAsia" w:hAnsi="Book Antiqua"/>
          <w:b/>
          <w:sz w:val="24"/>
          <w:szCs w:val="24"/>
          <w:lang w:eastAsia="zh-CN"/>
        </w:rPr>
        <w:t xml:space="preserve">, </w:t>
      </w:r>
      <w:r w:rsidRPr="009A0E9D">
        <w:rPr>
          <w:rFonts w:ascii="Book Antiqua" w:hAnsi="Book Antiqua"/>
          <w:b/>
          <w:sz w:val="24"/>
          <w:szCs w:val="24"/>
        </w:rPr>
        <w:t>Anthony Owa</w:t>
      </w:r>
      <w:r w:rsidRPr="009A0E9D">
        <w:rPr>
          <w:rFonts w:ascii="Book Antiqua" w:eastAsiaTheme="minorEastAsia" w:hAnsi="Book Antiqua"/>
          <w:b/>
          <w:sz w:val="24"/>
          <w:szCs w:val="24"/>
          <w:lang w:eastAsia="zh-CN"/>
        </w:rPr>
        <w:t xml:space="preserve">, </w:t>
      </w:r>
      <w:r w:rsidR="00452D14" w:rsidRPr="009A0E9D">
        <w:rPr>
          <w:rFonts w:ascii="Book Antiqua" w:hAnsi="Book Antiqua"/>
          <w:sz w:val="24"/>
          <w:szCs w:val="24"/>
        </w:rPr>
        <w:t>ENT Department, Queen’s Hospital</w:t>
      </w:r>
      <w:r w:rsidR="0059362A" w:rsidRPr="009A0E9D">
        <w:rPr>
          <w:rFonts w:ascii="Book Antiqua" w:hAnsi="Book Antiqua"/>
          <w:sz w:val="24"/>
          <w:szCs w:val="24"/>
        </w:rPr>
        <w:t xml:space="preserve">, </w:t>
      </w:r>
      <w:r w:rsidR="00FC3EE6" w:rsidRPr="009A0E9D">
        <w:rPr>
          <w:rFonts w:ascii="Book Antiqua" w:hAnsi="Book Antiqua"/>
          <w:sz w:val="24"/>
          <w:szCs w:val="24"/>
        </w:rPr>
        <w:t>RM7 0AG</w:t>
      </w:r>
      <w:r w:rsidR="00FC3EE6" w:rsidRPr="009A0E9D">
        <w:rPr>
          <w:rFonts w:ascii="Book Antiqua" w:eastAsiaTheme="minorEastAsia" w:hAnsi="Book Antiqua"/>
          <w:sz w:val="24"/>
          <w:szCs w:val="24"/>
          <w:lang w:eastAsia="zh-CN"/>
        </w:rPr>
        <w:t xml:space="preserve"> </w:t>
      </w:r>
      <w:r w:rsidR="0059362A" w:rsidRPr="009A0E9D">
        <w:rPr>
          <w:rFonts w:ascii="Book Antiqua" w:hAnsi="Book Antiqua"/>
          <w:sz w:val="24"/>
          <w:szCs w:val="24"/>
        </w:rPr>
        <w:t>Romford, U</w:t>
      </w:r>
      <w:r w:rsidR="00FC3EE6" w:rsidRPr="009A0E9D">
        <w:rPr>
          <w:rFonts w:ascii="Book Antiqua" w:eastAsiaTheme="minorEastAsia" w:hAnsi="Book Antiqua"/>
          <w:sz w:val="24"/>
          <w:szCs w:val="24"/>
          <w:lang w:eastAsia="zh-CN"/>
        </w:rPr>
        <w:t xml:space="preserve">nited </w:t>
      </w:r>
      <w:r w:rsidR="0059362A" w:rsidRPr="009A0E9D">
        <w:rPr>
          <w:rFonts w:ascii="Book Antiqua" w:hAnsi="Book Antiqua"/>
          <w:sz w:val="24"/>
          <w:szCs w:val="24"/>
        </w:rPr>
        <w:t>K</w:t>
      </w:r>
      <w:r w:rsidR="00FC3EE6" w:rsidRPr="009A0E9D">
        <w:rPr>
          <w:rFonts w:ascii="Book Antiqua" w:eastAsiaTheme="minorEastAsia" w:hAnsi="Book Antiqua"/>
          <w:sz w:val="24"/>
          <w:szCs w:val="24"/>
          <w:lang w:eastAsia="zh-CN"/>
        </w:rPr>
        <w:t>ingdom</w:t>
      </w:r>
    </w:p>
    <w:p w14:paraId="0DECF284" w14:textId="77777777" w:rsidR="00452D14" w:rsidRPr="009A0E9D" w:rsidRDefault="00452D14" w:rsidP="00FC3EE6">
      <w:pPr>
        <w:spacing w:after="0" w:line="360" w:lineRule="auto"/>
        <w:jc w:val="both"/>
        <w:rPr>
          <w:rFonts w:ascii="Book Antiqua" w:eastAsiaTheme="minorEastAsia" w:hAnsi="Book Antiqua"/>
          <w:sz w:val="24"/>
          <w:szCs w:val="24"/>
          <w:lang w:eastAsia="zh-CN"/>
        </w:rPr>
      </w:pPr>
    </w:p>
    <w:p w14:paraId="343CAA7B" w14:textId="407ABE6A" w:rsidR="00CC48AC" w:rsidRPr="009A0E9D" w:rsidRDefault="00CC48AC" w:rsidP="00FC3EE6">
      <w:pPr>
        <w:spacing w:after="0" w:line="360" w:lineRule="auto"/>
        <w:jc w:val="both"/>
        <w:rPr>
          <w:rFonts w:ascii="Book Antiqua" w:eastAsiaTheme="minorEastAsia" w:hAnsi="Book Antiqua"/>
          <w:sz w:val="24"/>
          <w:szCs w:val="24"/>
          <w:lang w:eastAsia="zh-CN"/>
        </w:rPr>
      </w:pPr>
      <w:r w:rsidRPr="009A0E9D">
        <w:rPr>
          <w:rFonts w:ascii="Book Antiqua" w:hAnsi="Book Antiqua"/>
          <w:b/>
          <w:sz w:val="24"/>
          <w:szCs w:val="24"/>
        </w:rPr>
        <w:t>Author contributions:</w:t>
      </w:r>
      <w:r w:rsidRPr="009A0E9D">
        <w:rPr>
          <w:rFonts w:ascii="Book Antiqua" w:hAnsi="Book Antiqua"/>
          <w:sz w:val="24"/>
          <w:szCs w:val="24"/>
        </w:rPr>
        <w:t xml:space="preserve"> All</w:t>
      </w:r>
      <w:r w:rsidRPr="009A0E9D">
        <w:rPr>
          <w:rFonts w:ascii="Book Antiqua" w:eastAsiaTheme="minorEastAsia" w:hAnsi="Book Antiqua"/>
          <w:sz w:val="24"/>
          <w:szCs w:val="24"/>
          <w:lang w:eastAsia="zh-CN"/>
        </w:rPr>
        <w:t xml:space="preserve"> authors contributed to this work.</w:t>
      </w:r>
    </w:p>
    <w:p w14:paraId="0ECEB89A" w14:textId="77777777" w:rsidR="00CC48AC" w:rsidRPr="009A0E9D" w:rsidRDefault="00CC48AC" w:rsidP="00FC3EE6">
      <w:pPr>
        <w:autoSpaceDE w:val="0"/>
        <w:autoSpaceDN w:val="0"/>
        <w:adjustRightInd w:val="0"/>
        <w:spacing w:after="0" w:line="360" w:lineRule="auto"/>
        <w:jc w:val="both"/>
        <w:rPr>
          <w:rFonts w:ascii="Book Antiqua" w:eastAsiaTheme="minorEastAsia" w:hAnsi="Book Antiqua"/>
          <w:b/>
          <w:bCs/>
          <w:iCs/>
          <w:sz w:val="24"/>
          <w:szCs w:val="24"/>
          <w:lang w:eastAsia="zh-CN"/>
        </w:rPr>
      </w:pPr>
      <w:bookmarkStart w:id="0" w:name="OLE_LINK12"/>
      <w:bookmarkStart w:id="1" w:name="OLE_LINK13"/>
    </w:p>
    <w:p w14:paraId="5DA32306" w14:textId="4AB38DC1" w:rsidR="00533678" w:rsidRPr="009A0E9D" w:rsidRDefault="00533678" w:rsidP="00FC3EE6">
      <w:pPr>
        <w:autoSpaceDE w:val="0"/>
        <w:autoSpaceDN w:val="0"/>
        <w:adjustRightInd w:val="0"/>
        <w:spacing w:after="0" w:line="360" w:lineRule="auto"/>
        <w:jc w:val="both"/>
        <w:rPr>
          <w:rFonts w:ascii="Book Antiqua" w:hAnsi="Book Antiqua"/>
          <w:b/>
          <w:bCs/>
          <w:iCs/>
          <w:sz w:val="24"/>
          <w:szCs w:val="24"/>
          <w:lang w:eastAsia="zh-CN"/>
        </w:rPr>
      </w:pPr>
      <w:r w:rsidRPr="009A0E9D">
        <w:rPr>
          <w:rFonts w:ascii="Book Antiqua" w:hAnsi="Book Antiqua"/>
          <w:b/>
          <w:bCs/>
          <w:iCs/>
          <w:sz w:val="24"/>
          <w:szCs w:val="24"/>
        </w:rPr>
        <w:t>Ethics approval:</w:t>
      </w:r>
      <w:bookmarkEnd w:id="0"/>
      <w:bookmarkEnd w:id="1"/>
      <w:r w:rsidR="00007068" w:rsidRPr="009A0E9D">
        <w:rPr>
          <w:rFonts w:ascii="Book Antiqua" w:hAnsi="Book Antiqua"/>
          <w:b/>
          <w:bCs/>
          <w:iCs/>
          <w:sz w:val="24"/>
          <w:szCs w:val="24"/>
        </w:rPr>
        <w:t xml:space="preserve"> </w:t>
      </w:r>
      <w:r w:rsidR="00007068" w:rsidRPr="009A0E9D">
        <w:rPr>
          <w:rFonts w:ascii="Book Antiqua" w:hAnsi="Book Antiqua"/>
          <w:bCs/>
          <w:iCs/>
          <w:sz w:val="24"/>
          <w:szCs w:val="24"/>
        </w:rPr>
        <w:t xml:space="preserve">Ethical approval was not deemed </w:t>
      </w:r>
      <w:r w:rsidR="0071268B" w:rsidRPr="009A0E9D">
        <w:rPr>
          <w:rFonts w:ascii="Book Antiqua" w:hAnsi="Book Antiqua"/>
          <w:bCs/>
          <w:iCs/>
          <w:sz w:val="24"/>
          <w:szCs w:val="24"/>
        </w:rPr>
        <w:t>necessary</w:t>
      </w:r>
      <w:r w:rsidR="00007068" w:rsidRPr="009A0E9D">
        <w:rPr>
          <w:rFonts w:ascii="Book Antiqua" w:hAnsi="Book Antiqua"/>
          <w:bCs/>
          <w:iCs/>
          <w:sz w:val="24"/>
          <w:szCs w:val="24"/>
        </w:rPr>
        <w:t xml:space="preserve"> by the Queen’s Hospital board as this surgery is already in use by the senior surgeon.</w:t>
      </w:r>
      <w:r w:rsidR="00007068" w:rsidRPr="009A0E9D">
        <w:rPr>
          <w:rFonts w:ascii="Book Antiqua" w:hAnsi="Book Antiqua"/>
          <w:b/>
          <w:bCs/>
          <w:iCs/>
          <w:sz w:val="24"/>
          <w:szCs w:val="24"/>
        </w:rPr>
        <w:t xml:space="preserve"> </w:t>
      </w:r>
    </w:p>
    <w:p w14:paraId="56837F8F" w14:textId="77777777" w:rsidR="00533678" w:rsidRPr="009A0E9D" w:rsidRDefault="00533678" w:rsidP="00FC3EE6">
      <w:pPr>
        <w:autoSpaceDE w:val="0"/>
        <w:autoSpaceDN w:val="0"/>
        <w:adjustRightInd w:val="0"/>
        <w:spacing w:after="0" w:line="360" w:lineRule="auto"/>
        <w:jc w:val="both"/>
        <w:rPr>
          <w:rFonts w:ascii="Book Antiqua" w:hAnsi="Book Antiqua"/>
          <w:b/>
          <w:bCs/>
          <w:iCs/>
          <w:sz w:val="24"/>
          <w:szCs w:val="24"/>
          <w:lang w:eastAsia="zh-CN"/>
        </w:rPr>
      </w:pPr>
    </w:p>
    <w:p w14:paraId="0DC17DC0" w14:textId="77777777" w:rsidR="00533678" w:rsidRPr="009A0E9D" w:rsidRDefault="00533678" w:rsidP="00FC3EE6">
      <w:pPr>
        <w:autoSpaceDE w:val="0"/>
        <w:autoSpaceDN w:val="0"/>
        <w:adjustRightInd w:val="0"/>
        <w:spacing w:after="0" w:line="360" w:lineRule="auto"/>
        <w:jc w:val="both"/>
        <w:rPr>
          <w:rFonts w:ascii="Book Antiqua" w:hAnsi="Book Antiqua"/>
          <w:b/>
          <w:bCs/>
          <w:iCs/>
          <w:sz w:val="24"/>
          <w:szCs w:val="24"/>
        </w:rPr>
      </w:pPr>
      <w:r w:rsidRPr="009A0E9D">
        <w:rPr>
          <w:rFonts w:ascii="Book Antiqua" w:hAnsi="Book Antiqua"/>
          <w:b/>
          <w:bCs/>
          <w:iCs/>
          <w:sz w:val="24"/>
          <w:szCs w:val="24"/>
        </w:rPr>
        <w:t>Informed consent</w:t>
      </w:r>
      <w:r w:rsidRPr="009A0E9D">
        <w:rPr>
          <w:rFonts w:ascii="Book Antiqua" w:hAnsi="Book Antiqua"/>
          <w:b/>
          <w:bCs/>
          <w:iCs/>
          <w:sz w:val="24"/>
          <w:szCs w:val="24"/>
          <w:lang w:eastAsia="zh-CN"/>
        </w:rPr>
        <w:t>:</w:t>
      </w:r>
      <w:r w:rsidRPr="009A0E9D">
        <w:rPr>
          <w:rFonts w:ascii="Book Antiqua" w:hAnsi="Book Antiqua"/>
          <w:b/>
          <w:bCs/>
          <w:iCs/>
          <w:sz w:val="24"/>
          <w:szCs w:val="24"/>
        </w:rPr>
        <w:t xml:space="preserve"> </w:t>
      </w:r>
      <w:r w:rsidR="00007068" w:rsidRPr="009A0E9D">
        <w:rPr>
          <w:rFonts w:ascii="Book Antiqua" w:hAnsi="Book Antiqua"/>
          <w:bCs/>
          <w:iCs/>
          <w:sz w:val="24"/>
          <w:szCs w:val="24"/>
        </w:rPr>
        <w:t>All patients gave informed consent prior to study inclusion.</w:t>
      </w:r>
    </w:p>
    <w:p w14:paraId="5301D856" w14:textId="77777777" w:rsidR="00533678" w:rsidRPr="009A0E9D" w:rsidRDefault="00533678" w:rsidP="00FC3EE6">
      <w:pPr>
        <w:autoSpaceDE w:val="0"/>
        <w:autoSpaceDN w:val="0"/>
        <w:adjustRightInd w:val="0"/>
        <w:spacing w:after="0" w:line="360" w:lineRule="auto"/>
        <w:jc w:val="both"/>
        <w:rPr>
          <w:rFonts w:ascii="Book Antiqua" w:hAnsi="Book Antiqua" w:cs="TimesNewRomanPS-BoldItalicMT"/>
          <w:b/>
          <w:bCs/>
          <w:iCs/>
          <w:sz w:val="24"/>
          <w:szCs w:val="24"/>
          <w:lang w:eastAsia="zh-CN"/>
        </w:rPr>
      </w:pPr>
    </w:p>
    <w:p w14:paraId="08D52DD1" w14:textId="77777777" w:rsidR="00533678" w:rsidRPr="009A0E9D" w:rsidRDefault="00533678" w:rsidP="00FC3EE6">
      <w:pPr>
        <w:autoSpaceDE w:val="0"/>
        <w:autoSpaceDN w:val="0"/>
        <w:adjustRightInd w:val="0"/>
        <w:spacing w:after="0" w:line="360" w:lineRule="auto"/>
        <w:jc w:val="both"/>
        <w:rPr>
          <w:rFonts w:ascii="Book Antiqua" w:eastAsiaTheme="minorEastAsia" w:hAnsi="Book Antiqua" w:cs="TimesNewRomanPS-BoldItalicMT"/>
          <w:b/>
          <w:bCs/>
          <w:iCs/>
          <w:sz w:val="24"/>
          <w:szCs w:val="24"/>
          <w:lang w:eastAsia="zh-CN"/>
        </w:rPr>
      </w:pPr>
      <w:r w:rsidRPr="009A0E9D">
        <w:rPr>
          <w:rFonts w:ascii="Book Antiqua" w:hAnsi="Book Antiqua" w:cs="TimesNewRomanPS-BoldItalicMT"/>
          <w:b/>
          <w:bCs/>
          <w:iCs/>
          <w:sz w:val="24"/>
          <w:szCs w:val="24"/>
        </w:rPr>
        <w:t>Conflict-of-interest</w:t>
      </w:r>
      <w:r w:rsidRPr="009A0E9D">
        <w:rPr>
          <w:rFonts w:ascii="Book Antiqua" w:hAnsi="Book Antiqua" w:cs="TimesNewRomanPS-BoldItalicMT"/>
          <w:b/>
          <w:bCs/>
          <w:iCs/>
          <w:sz w:val="24"/>
          <w:szCs w:val="24"/>
          <w:lang w:eastAsia="zh-CN"/>
        </w:rPr>
        <w:t>:</w:t>
      </w:r>
      <w:r w:rsidRPr="009A0E9D">
        <w:rPr>
          <w:rFonts w:ascii="Book Antiqua" w:hAnsi="Book Antiqua"/>
          <w:sz w:val="24"/>
          <w:szCs w:val="24"/>
        </w:rPr>
        <w:t xml:space="preserve"> </w:t>
      </w:r>
      <w:r w:rsidR="00007068" w:rsidRPr="009A0E9D">
        <w:rPr>
          <w:rFonts w:ascii="Book Antiqua" w:eastAsiaTheme="minorEastAsia" w:hAnsi="Book Antiqua"/>
          <w:sz w:val="24"/>
          <w:szCs w:val="24"/>
          <w:lang w:eastAsia="zh-CN"/>
        </w:rPr>
        <w:t>No conflicting interests for all authors.</w:t>
      </w:r>
    </w:p>
    <w:p w14:paraId="754B64D8" w14:textId="77777777" w:rsidR="00533678" w:rsidRPr="009A0E9D" w:rsidRDefault="00533678" w:rsidP="00FC3EE6">
      <w:pPr>
        <w:autoSpaceDE w:val="0"/>
        <w:autoSpaceDN w:val="0"/>
        <w:adjustRightInd w:val="0"/>
        <w:spacing w:after="0" w:line="360" w:lineRule="auto"/>
        <w:jc w:val="both"/>
        <w:rPr>
          <w:rFonts w:ascii="Book Antiqua" w:hAnsi="Book Antiqua" w:cs="TimesNewRomanPS-BoldItalicMT"/>
          <w:b/>
          <w:bCs/>
          <w:iCs/>
          <w:sz w:val="24"/>
          <w:szCs w:val="24"/>
          <w:lang w:eastAsia="zh-CN"/>
        </w:rPr>
      </w:pPr>
    </w:p>
    <w:p w14:paraId="68689BF7" w14:textId="53FE42FE" w:rsidR="00533678" w:rsidRPr="009A0E9D" w:rsidRDefault="00533678" w:rsidP="00FC3EE6">
      <w:pPr>
        <w:autoSpaceDE w:val="0"/>
        <w:autoSpaceDN w:val="0"/>
        <w:adjustRightInd w:val="0"/>
        <w:spacing w:after="0" w:line="360" w:lineRule="auto"/>
        <w:jc w:val="both"/>
        <w:rPr>
          <w:rFonts w:ascii="Book Antiqua" w:hAnsi="Book Antiqua" w:cs="TimesNewRomanPS-BoldItalicMT"/>
          <w:bCs/>
          <w:iCs/>
          <w:sz w:val="24"/>
          <w:szCs w:val="24"/>
          <w:lang w:eastAsia="zh-CN"/>
        </w:rPr>
      </w:pPr>
      <w:r w:rsidRPr="009A0E9D">
        <w:rPr>
          <w:rFonts w:ascii="Book Antiqua" w:hAnsi="Book Antiqua" w:cs="TimesNewRomanPS-BoldItalicMT"/>
          <w:b/>
          <w:bCs/>
          <w:iCs/>
          <w:sz w:val="24"/>
          <w:szCs w:val="24"/>
        </w:rPr>
        <w:t>Data sharing</w:t>
      </w:r>
      <w:r w:rsidRPr="009A0E9D">
        <w:rPr>
          <w:rFonts w:ascii="Book Antiqua" w:hAnsi="Book Antiqua" w:cs="TimesNewRomanPS-BoldItalicMT"/>
          <w:b/>
          <w:bCs/>
          <w:iCs/>
          <w:sz w:val="24"/>
          <w:szCs w:val="24"/>
          <w:lang w:eastAsia="zh-CN"/>
        </w:rPr>
        <w:t>:</w:t>
      </w:r>
      <w:r w:rsidR="00007068" w:rsidRPr="009A0E9D">
        <w:rPr>
          <w:rFonts w:ascii="Book Antiqua" w:hAnsi="Book Antiqua" w:cs="TimesNewRomanPS-BoldItalicMT"/>
          <w:b/>
          <w:bCs/>
          <w:iCs/>
          <w:sz w:val="24"/>
          <w:szCs w:val="24"/>
          <w:lang w:eastAsia="zh-CN"/>
        </w:rPr>
        <w:t xml:space="preserve"> </w:t>
      </w:r>
      <w:r w:rsidR="00007068" w:rsidRPr="009A0E9D">
        <w:rPr>
          <w:rFonts w:ascii="Book Antiqua" w:hAnsi="Book Antiqua" w:cs="TimesNewRomanPS-BoldItalicMT"/>
          <w:bCs/>
          <w:iCs/>
          <w:sz w:val="24"/>
          <w:szCs w:val="24"/>
          <w:lang w:eastAsia="zh-CN"/>
        </w:rPr>
        <w:t xml:space="preserve">Technical appendix, statistical code, and dataset available from corresponding author at </w:t>
      </w:r>
      <w:r w:rsidR="0071268B" w:rsidRPr="009A0E9D">
        <w:rPr>
          <w:rFonts w:ascii="Book Antiqua" w:hAnsi="Book Antiqua" w:cs="TimesNewRomanPS-BoldItalicMT"/>
          <w:bCs/>
          <w:iCs/>
          <w:sz w:val="24"/>
          <w:szCs w:val="24"/>
          <w:lang w:eastAsia="zh-CN"/>
        </w:rPr>
        <w:t xml:space="preserve">above email address. Participants consented to study inclusion. Consent was not obtained for data sharing but the presented data are all anonymised and risk of identification is very low. </w:t>
      </w:r>
    </w:p>
    <w:p w14:paraId="10344958" w14:textId="77777777" w:rsidR="00452D14" w:rsidRPr="009A0E9D" w:rsidRDefault="00452D14" w:rsidP="00FC3EE6">
      <w:pPr>
        <w:spacing w:after="0" w:line="360" w:lineRule="auto"/>
        <w:jc w:val="both"/>
        <w:rPr>
          <w:rFonts w:ascii="Book Antiqua" w:hAnsi="Book Antiqua"/>
          <w:sz w:val="24"/>
          <w:szCs w:val="24"/>
        </w:rPr>
      </w:pPr>
    </w:p>
    <w:p w14:paraId="0119A81D" w14:textId="77777777" w:rsidR="00FC3EE6" w:rsidRPr="009A0E9D" w:rsidRDefault="00FC3EE6" w:rsidP="00FC3EE6">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9A0E9D">
        <w:rPr>
          <w:rFonts w:ascii="Book Antiqua" w:hAnsi="Book Antiqua"/>
          <w:b/>
          <w:sz w:val="24"/>
          <w:szCs w:val="24"/>
        </w:rPr>
        <w:t xml:space="preserve">Open-Access: </w:t>
      </w:r>
      <w:r w:rsidRPr="009A0E9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9A0E9D">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8" w:history="1">
        <w:r w:rsidRPr="009A0E9D">
          <w:rPr>
            <w:rStyle w:val="Hyperlink"/>
            <w:rFonts w:ascii="Book Antiqua" w:hAnsi="Book Antiqua"/>
            <w:color w:val="auto"/>
            <w:sz w:val="24"/>
            <w:szCs w:val="24"/>
          </w:rPr>
          <w:t>http://creativecommons.org/licenses/by-nc/4.0/</w:t>
        </w:r>
      </w:hyperlink>
      <w:bookmarkEnd w:id="2"/>
      <w:bookmarkEnd w:id="3"/>
      <w:bookmarkEnd w:id="4"/>
      <w:bookmarkEnd w:id="5"/>
    </w:p>
    <w:p w14:paraId="18402B86" w14:textId="77777777" w:rsidR="00533678" w:rsidRPr="009A0E9D" w:rsidRDefault="00533678" w:rsidP="00FC3EE6">
      <w:pPr>
        <w:spacing w:after="0" w:line="360" w:lineRule="auto"/>
        <w:jc w:val="both"/>
        <w:rPr>
          <w:rFonts w:ascii="Book Antiqua" w:eastAsiaTheme="minorEastAsia" w:hAnsi="Book Antiqua"/>
          <w:sz w:val="24"/>
          <w:szCs w:val="24"/>
          <w:lang w:eastAsia="zh-CN"/>
        </w:rPr>
      </w:pPr>
    </w:p>
    <w:p w14:paraId="53F50D97" w14:textId="5E30A1D1" w:rsidR="00D61877" w:rsidRPr="009A0E9D" w:rsidRDefault="00D61877" w:rsidP="00FC3EE6">
      <w:pPr>
        <w:spacing w:after="0" w:line="360" w:lineRule="auto"/>
        <w:jc w:val="both"/>
        <w:rPr>
          <w:rFonts w:ascii="Book Antiqua" w:eastAsiaTheme="minorEastAsia" w:hAnsi="Book Antiqua"/>
          <w:sz w:val="24"/>
          <w:szCs w:val="24"/>
          <w:lang w:eastAsia="zh-CN"/>
        </w:rPr>
      </w:pPr>
      <w:r w:rsidRPr="009A0E9D">
        <w:rPr>
          <w:rFonts w:ascii="Book Antiqua" w:hAnsi="Book Antiqua"/>
          <w:b/>
          <w:sz w:val="24"/>
          <w:szCs w:val="24"/>
        </w:rPr>
        <w:t>Correspondence to:</w:t>
      </w:r>
      <w:r w:rsidRPr="009A0E9D">
        <w:rPr>
          <w:rFonts w:ascii="Book Antiqua" w:eastAsiaTheme="minorEastAsia" w:hAnsi="Book Antiqua"/>
          <w:b/>
          <w:sz w:val="24"/>
          <w:szCs w:val="24"/>
          <w:lang w:eastAsia="zh-CN"/>
        </w:rPr>
        <w:t xml:space="preserve"> </w:t>
      </w:r>
      <w:r w:rsidRPr="009A0E9D">
        <w:rPr>
          <w:rFonts w:ascii="Book Antiqua" w:hAnsi="Book Antiqua"/>
          <w:b/>
          <w:sz w:val="24"/>
          <w:szCs w:val="24"/>
        </w:rPr>
        <w:t xml:space="preserve">Ms </w:t>
      </w:r>
      <w:bookmarkStart w:id="6" w:name="OLE_LINK3"/>
      <w:bookmarkStart w:id="7" w:name="OLE_LINK4"/>
      <w:r w:rsidRPr="009A0E9D">
        <w:rPr>
          <w:rFonts w:ascii="Book Antiqua" w:hAnsi="Book Antiqua"/>
          <w:b/>
          <w:sz w:val="24"/>
          <w:szCs w:val="24"/>
        </w:rPr>
        <w:t>Hala Kanona</w:t>
      </w:r>
      <w:bookmarkEnd w:id="6"/>
      <w:bookmarkEnd w:id="7"/>
      <w:r w:rsidRPr="009A0E9D">
        <w:rPr>
          <w:rFonts w:ascii="Book Antiqua" w:eastAsiaTheme="minorEastAsia" w:hAnsi="Book Antiqua"/>
          <w:b/>
          <w:sz w:val="24"/>
          <w:szCs w:val="24"/>
          <w:lang w:eastAsia="zh-CN"/>
        </w:rPr>
        <w:t>,</w:t>
      </w:r>
      <w:r w:rsidRPr="009A0E9D">
        <w:rPr>
          <w:rFonts w:ascii="Book Antiqua" w:hAnsi="Book Antiqua"/>
          <w:b/>
          <w:sz w:val="24"/>
          <w:szCs w:val="24"/>
        </w:rPr>
        <w:t xml:space="preserve"> MRCS, MRCS (ENT)</w:t>
      </w:r>
      <w:r w:rsidRPr="009A0E9D">
        <w:rPr>
          <w:rFonts w:ascii="Book Antiqua" w:eastAsiaTheme="minorEastAsia" w:hAnsi="Book Antiqua"/>
          <w:b/>
          <w:sz w:val="24"/>
          <w:szCs w:val="24"/>
          <w:lang w:eastAsia="zh-CN"/>
        </w:rPr>
        <w:t>,</w:t>
      </w:r>
      <w:bookmarkStart w:id="8" w:name="OLE_LINK1"/>
      <w:bookmarkStart w:id="9" w:name="OLE_LINK2"/>
      <w:r w:rsidRPr="009A0E9D">
        <w:rPr>
          <w:rFonts w:ascii="Book Antiqua" w:eastAsiaTheme="minorEastAsia" w:hAnsi="Book Antiqua"/>
          <w:sz w:val="24"/>
          <w:szCs w:val="24"/>
          <w:lang w:eastAsia="zh-CN"/>
        </w:rPr>
        <w:t xml:space="preserve"> </w:t>
      </w:r>
      <w:r w:rsidRPr="009A0E9D">
        <w:rPr>
          <w:rFonts w:ascii="Book Antiqua" w:hAnsi="Book Antiqua" w:cs="Calibri"/>
          <w:sz w:val="24"/>
          <w:szCs w:val="24"/>
        </w:rPr>
        <w:t xml:space="preserve">ENT Department, Queen’s Hospital, </w:t>
      </w:r>
      <w:r w:rsidRPr="009A0E9D">
        <w:rPr>
          <w:rStyle w:val="st"/>
          <w:rFonts w:ascii="Book Antiqua" w:hAnsi="Book Antiqua" w:cs="Calibri"/>
          <w:sz w:val="24"/>
          <w:szCs w:val="24"/>
        </w:rPr>
        <w:t>Rom Va</w:t>
      </w:r>
      <w:r w:rsidR="0059362A" w:rsidRPr="009A0E9D">
        <w:rPr>
          <w:rStyle w:val="st"/>
          <w:rFonts w:ascii="Book Antiqua" w:hAnsi="Book Antiqua" w:cs="Calibri"/>
          <w:sz w:val="24"/>
          <w:szCs w:val="24"/>
        </w:rPr>
        <w:t xml:space="preserve">lley Way, </w:t>
      </w:r>
      <w:r w:rsidR="00FC3EE6" w:rsidRPr="009A0E9D">
        <w:rPr>
          <w:rStyle w:val="st"/>
          <w:rFonts w:ascii="Book Antiqua" w:hAnsi="Book Antiqua" w:cs="Calibri"/>
          <w:sz w:val="24"/>
          <w:szCs w:val="24"/>
        </w:rPr>
        <w:t>RM7 0A</w:t>
      </w:r>
      <w:r w:rsidR="00FC3EE6" w:rsidRPr="009A0E9D">
        <w:rPr>
          <w:rStyle w:val="st"/>
          <w:rFonts w:ascii="Book Antiqua" w:eastAsiaTheme="minorEastAsia" w:hAnsi="Book Antiqua" w:cs="Calibri"/>
          <w:sz w:val="24"/>
          <w:szCs w:val="24"/>
          <w:lang w:eastAsia="zh-CN"/>
        </w:rPr>
        <w:t xml:space="preserve">G </w:t>
      </w:r>
      <w:r w:rsidR="0059362A" w:rsidRPr="009A0E9D">
        <w:rPr>
          <w:rStyle w:val="st"/>
          <w:rFonts w:ascii="Book Antiqua" w:hAnsi="Book Antiqua" w:cs="Calibri"/>
          <w:sz w:val="24"/>
          <w:szCs w:val="24"/>
        </w:rPr>
        <w:t xml:space="preserve">Romford, </w:t>
      </w:r>
      <w:r w:rsidRPr="009A0E9D">
        <w:rPr>
          <w:rStyle w:val="st"/>
          <w:rFonts w:ascii="Book Antiqua" w:hAnsi="Book Antiqua" w:cs="Calibri"/>
          <w:sz w:val="24"/>
          <w:szCs w:val="24"/>
        </w:rPr>
        <w:t>United Kingdom</w:t>
      </w:r>
      <w:r w:rsidRPr="009A0E9D">
        <w:rPr>
          <w:rStyle w:val="st"/>
          <w:rFonts w:ascii="Book Antiqua" w:eastAsiaTheme="minorEastAsia" w:hAnsi="Book Antiqua" w:cs="Calibri"/>
          <w:sz w:val="24"/>
          <w:szCs w:val="24"/>
          <w:lang w:eastAsia="zh-CN"/>
        </w:rPr>
        <w:t>.</w:t>
      </w:r>
      <w:r w:rsidRPr="009A0E9D">
        <w:rPr>
          <w:rFonts w:ascii="Book Antiqua" w:hAnsi="Book Antiqua"/>
          <w:sz w:val="24"/>
          <w:szCs w:val="24"/>
        </w:rPr>
        <w:t xml:space="preserve"> </w:t>
      </w:r>
      <w:bookmarkEnd w:id="8"/>
      <w:bookmarkEnd w:id="9"/>
      <w:r w:rsidRPr="009A0E9D">
        <w:fldChar w:fldCharType="begin"/>
      </w:r>
      <w:r w:rsidRPr="009A0E9D">
        <w:rPr>
          <w:rFonts w:ascii="Book Antiqua" w:hAnsi="Book Antiqua"/>
          <w:sz w:val="24"/>
          <w:szCs w:val="24"/>
        </w:rPr>
        <w:instrText xml:space="preserve"> HYPERLINK "mailto:hkanona@yahoo.co.uk" </w:instrText>
      </w:r>
      <w:r w:rsidRPr="009A0E9D">
        <w:fldChar w:fldCharType="separate"/>
      </w:r>
      <w:r w:rsidRPr="009A0E9D">
        <w:rPr>
          <w:rStyle w:val="Hyperlink"/>
          <w:rFonts w:ascii="Book Antiqua" w:hAnsi="Book Antiqua"/>
          <w:color w:val="auto"/>
          <w:sz w:val="24"/>
          <w:szCs w:val="24"/>
          <w:u w:val="none"/>
        </w:rPr>
        <w:t>hkanona@yahoo.co.uk</w:t>
      </w:r>
      <w:r w:rsidRPr="009A0E9D">
        <w:rPr>
          <w:rStyle w:val="Hyperlink"/>
          <w:rFonts w:ascii="Book Antiqua" w:hAnsi="Book Antiqua"/>
          <w:color w:val="auto"/>
          <w:sz w:val="24"/>
          <w:szCs w:val="24"/>
          <w:u w:val="none"/>
        </w:rPr>
        <w:fldChar w:fldCharType="end"/>
      </w:r>
    </w:p>
    <w:p w14:paraId="7B174CA4" w14:textId="77777777" w:rsidR="00D61877" w:rsidRPr="009A0E9D" w:rsidRDefault="00D61877" w:rsidP="00FC3EE6">
      <w:pPr>
        <w:spacing w:after="0" w:line="360" w:lineRule="auto"/>
        <w:jc w:val="both"/>
        <w:rPr>
          <w:rFonts w:ascii="Book Antiqua" w:eastAsiaTheme="minorEastAsia" w:hAnsi="Book Antiqua"/>
          <w:b/>
          <w:sz w:val="24"/>
          <w:szCs w:val="24"/>
          <w:lang w:eastAsia="zh-CN"/>
        </w:rPr>
      </w:pPr>
    </w:p>
    <w:p w14:paraId="47E43A45" w14:textId="488BE7C4" w:rsidR="00D61877" w:rsidRPr="009A0E9D" w:rsidRDefault="00D61877" w:rsidP="00FC3EE6">
      <w:pPr>
        <w:spacing w:after="0" w:line="360" w:lineRule="auto"/>
        <w:jc w:val="both"/>
        <w:rPr>
          <w:rFonts w:ascii="Book Antiqua" w:hAnsi="Book Antiqua"/>
          <w:sz w:val="24"/>
          <w:szCs w:val="24"/>
        </w:rPr>
      </w:pPr>
      <w:r w:rsidRPr="009A0E9D">
        <w:rPr>
          <w:rFonts w:ascii="Book Antiqua" w:hAnsi="Book Antiqua"/>
          <w:b/>
          <w:sz w:val="24"/>
          <w:szCs w:val="24"/>
        </w:rPr>
        <w:t xml:space="preserve">Telephone: </w:t>
      </w:r>
      <w:r w:rsidRPr="009A0E9D">
        <w:rPr>
          <w:rFonts w:ascii="Book Antiqua" w:hAnsi="Book Antiqua"/>
          <w:sz w:val="24"/>
          <w:szCs w:val="24"/>
        </w:rPr>
        <w:t>+44</w:t>
      </w:r>
      <w:r w:rsidRPr="009A0E9D">
        <w:rPr>
          <w:rFonts w:ascii="Book Antiqua" w:eastAsiaTheme="minorEastAsia" w:hAnsi="Book Antiqua"/>
          <w:sz w:val="24"/>
          <w:szCs w:val="24"/>
          <w:lang w:eastAsia="zh-CN"/>
        </w:rPr>
        <w:t>-</w:t>
      </w:r>
      <w:r w:rsidRPr="009A0E9D">
        <w:rPr>
          <w:rFonts w:ascii="Book Antiqua" w:hAnsi="Book Antiqua"/>
          <w:sz w:val="24"/>
          <w:szCs w:val="24"/>
        </w:rPr>
        <w:t>07</w:t>
      </w:r>
      <w:r w:rsidR="002B4695">
        <w:rPr>
          <w:rFonts w:ascii="Book Antiqua" w:eastAsiaTheme="minorEastAsia" w:hAnsi="Book Antiqua" w:hint="eastAsia"/>
          <w:sz w:val="24"/>
          <w:szCs w:val="24"/>
          <w:lang w:eastAsia="zh-CN"/>
        </w:rPr>
        <w:t>-</w:t>
      </w:r>
      <w:r w:rsidRPr="009A0E9D">
        <w:rPr>
          <w:rFonts w:ascii="Book Antiqua" w:hAnsi="Book Antiqua"/>
          <w:sz w:val="24"/>
          <w:szCs w:val="24"/>
        </w:rPr>
        <w:t>792001863</w:t>
      </w:r>
      <w:r w:rsidRPr="009A0E9D">
        <w:rPr>
          <w:rFonts w:ascii="Book Antiqua" w:hAnsi="Book Antiqua"/>
          <w:sz w:val="24"/>
          <w:szCs w:val="24"/>
        </w:rPr>
        <w:tab/>
      </w:r>
    </w:p>
    <w:p w14:paraId="1FC5EE6B" w14:textId="77777777" w:rsidR="00D61877" w:rsidRPr="009A0E9D" w:rsidRDefault="00D61877" w:rsidP="00FC3EE6">
      <w:pPr>
        <w:spacing w:after="0" w:line="360" w:lineRule="auto"/>
        <w:jc w:val="both"/>
        <w:rPr>
          <w:rFonts w:ascii="Book Antiqua" w:eastAsiaTheme="minorEastAsia" w:hAnsi="Book Antiqua"/>
          <w:b/>
          <w:sz w:val="24"/>
          <w:szCs w:val="24"/>
          <w:lang w:eastAsia="zh-CN"/>
        </w:rPr>
      </w:pPr>
    </w:p>
    <w:p w14:paraId="07D286F1" w14:textId="7FC4BE85" w:rsidR="00D61877" w:rsidRPr="009A0E9D" w:rsidRDefault="00D61877" w:rsidP="00FC3EE6">
      <w:pPr>
        <w:spacing w:after="0" w:line="360" w:lineRule="auto"/>
        <w:jc w:val="both"/>
        <w:rPr>
          <w:rFonts w:ascii="Book Antiqua" w:eastAsiaTheme="minorEastAsia" w:hAnsi="Book Antiqua"/>
          <w:b/>
          <w:sz w:val="24"/>
          <w:szCs w:val="24"/>
          <w:lang w:eastAsia="zh-CN"/>
        </w:rPr>
      </w:pPr>
      <w:r w:rsidRPr="009A0E9D">
        <w:rPr>
          <w:rFonts w:ascii="Book Antiqua" w:hAnsi="Book Antiqua"/>
          <w:b/>
          <w:sz w:val="24"/>
          <w:szCs w:val="24"/>
        </w:rPr>
        <w:t xml:space="preserve">Received: </w:t>
      </w:r>
      <w:r w:rsidRPr="009A0E9D">
        <w:rPr>
          <w:rFonts w:ascii="Book Antiqua" w:eastAsiaTheme="minorEastAsia" w:hAnsi="Book Antiqua"/>
          <w:sz w:val="24"/>
          <w:szCs w:val="24"/>
          <w:lang w:eastAsia="zh-CN"/>
        </w:rPr>
        <w:t>October 23, 2014</w:t>
      </w:r>
      <w:r w:rsidR="0063706B" w:rsidRPr="009A0E9D">
        <w:rPr>
          <w:rFonts w:ascii="Book Antiqua" w:hAnsi="Book Antiqua"/>
          <w:sz w:val="24"/>
          <w:szCs w:val="24"/>
        </w:rPr>
        <w:t xml:space="preserve"> </w:t>
      </w:r>
    </w:p>
    <w:p w14:paraId="328F8060" w14:textId="39CDF292" w:rsidR="00D61877" w:rsidRPr="009A0E9D" w:rsidRDefault="00D61877" w:rsidP="00FC3EE6">
      <w:pPr>
        <w:spacing w:after="0" w:line="360" w:lineRule="auto"/>
        <w:jc w:val="both"/>
        <w:rPr>
          <w:rFonts w:ascii="Book Antiqua" w:hAnsi="Book Antiqua"/>
          <w:b/>
          <w:sz w:val="24"/>
          <w:szCs w:val="24"/>
        </w:rPr>
      </w:pPr>
      <w:r w:rsidRPr="009A0E9D">
        <w:rPr>
          <w:rFonts w:ascii="Book Antiqua" w:hAnsi="Book Antiqua"/>
          <w:b/>
          <w:sz w:val="24"/>
          <w:szCs w:val="24"/>
        </w:rPr>
        <w:t>Peer-review started:</w:t>
      </w:r>
      <w:r w:rsidRPr="009A0E9D">
        <w:rPr>
          <w:rFonts w:ascii="Book Antiqua" w:eastAsiaTheme="minorEastAsia" w:hAnsi="Book Antiqua"/>
          <w:sz w:val="24"/>
          <w:szCs w:val="24"/>
          <w:lang w:eastAsia="zh-CN"/>
        </w:rPr>
        <w:t xml:space="preserve"> October 24, 2014</w:t>
      </w:r>
      <w:r w:rsidRPr="009A0E9D">
        <w:rPr>
          <w:rFonts w:ascii="Book Antiqua" w:hAnsi="Book Antiqua"/>
          <w:sz w:val="24"/>
          <w:szCs w:val="24"/>
        </w:rPr>
        <w:t xml:space="preserve"> </w:t>
      </w:r>
    </w:p>
    <w:p w14:paraId="463CBEE3" w14:textId="755FA181" w:rsidR="00D61877" w:rsidRPr="009A0E9D" w:rsidRDefault="00D61877" w:rsidP="00FC3EE6">
      <w:pPr>
        <w:spacing w:after="0" w:line="360" w:lineRule="auto"/>
        <w:jc w:val="both"/>
        <w:rPr>
          <w:rFonts w:ascii="Book Antiqua" w:eastAsiaTheme="minorEastAsia" w:hAnsi="Book Antiqua"/>
          <w:b/>
          <w:sz w:val="24"/>
          <w:szCs w:val="24"/>
          <w:lang w:eastAsia="zh-CN"/>
        </w:rPr>
      </w:pPr>
      <w:r w:rsidRPr="009A0E9D">
        <w:rPr>
          <w:rFonts w:ascii="Book Antiqua" w:hAnsi="Book Antiqua"/>
          <w:b/>
          <w:sz w:val="24"/>
          <w:szCs w:val="24"/>
        </w:rPr>
        <w:t>First decision:</w:t>
      </w:r>
      <w:r w:rsidRPr="009A0E9D">
        <w:rPr>
          <w:rFonts w:ascii="Book Antiqua" w:eastAsiaTheme="minorEastAsia" w:hAnsi="Book Antiqua"/>
          <w:b/>
          <w:sz w:val="24"/>
          <w:szCs w:val="24"/>
          <w:lang w:eastAsia="zh-CN"/>
        </w:rPr>
        <w:t xml:space="preserve"> </w:t>
      </w:r>
      <w:r w:rsidRPr="009A0E9D">
        <w:rPr>
          <w:rFonts w:ascii="Book Antiqua" w:eastAsiaTheme="minorEastAsia" w:hAnsi="Book Antiqua"/>
          <w:sz w:val="24"/>
          <w:szCs w:val="24"/>
          <w:lang w:eastAsia="zh-CN"/>
        </w:rPr>
        <w:t>December 12, 2014</w:t>
      </w:r>
    </w:p>
    <w:p w14:paraId="2373E667" w14:textId="0E7DC88B" w:rsidR="00D61877" w:rsidRPr="009A0E9D" w:rsidRDefault="00D61877" w:rsidP="00FC3EE6">
      <w:pPr>
        <w:spacing w:after="0" w:line="360" w:lineRule="auto"/>
        <w:jc w:val="both"/>
        <w:rPr>
          <w:rFonts w:ascii="Book Antiqua" w:hAnsi="Book Antiqua"/>
          <w:b/>
          <w:sz w:val="24"/>
          <w:szCs w:val="24"/>
        </w:rPr>
      </w:pPr>
      <w:r w:rsidRPr="009A0E9D">
        <w:rPr>
          <w:rFonts w:ascii="Book Antiqua" w:hAnsi="Book Antiqua"/>
          <w:b/>
          <w:sz w:val="24"/>
          <w:szCs w:val="24"/>
        </w:rPr>
        <w:t>Revised:</w:t>
      </w:r>
      <w:r w:rsidRPr="009A0E9D">
        <w:rPr>
          <w:rFonts w:ascii="Book Antiqua" w:eastAsiaTheme="minorEastAsia" w:hAnsi="Book Antiqua"/>
          <w:sz w:val="24"/>
          <w:szCs w:val="24"/>
          <w:lang w:eastAsia="zh-CN"/>
        </w:rPr>
        <w:t xml:space="preserve"> </w:t>
      </w:r>
      <w:r w:rsidR="00FC3EE6" w:rsidRPr="009A0E9D">
        <w:rPr>
          <w:rFonts w:ascii="Book Antiqua" w:eastAsiaTheme="minorEastAsia" w:hAnsi="Book Antiqua"/>
          <w:sz w:val="24"/>
          <w:szCs w:val="24"/>
          <w:lang w:eastAsia="zh-CN"/>
        </w:rPr>
        <w:t>January 1</w:t>
      </w:r>
      <w:r w:rsidRPr="009A0E9D">
        <w:rPr>
          <w:rFonts w:ascii="Book Antiqua" w:eastAsiaTheme="minorEastAsia" w:hAnsi="Book Antiqua"/>
          <w:sz w:val="24"/>
          <w:szCs w:val="24"/>
          <w:lang w:eastAsia="zh-CN"/>
        </w:rPr>
        <w:t>, 201</w:t>
      </w:r>
      <w:r w:rsidR="00FC3EE6" w:rsidRPr="009A0E9D">
        <w:rPr>
          <w:rFonts w:ascii="Book Antiqua" w:eastAsiaTheme="minorEastAsia" w:hAnsi="Book Antiqua"/>
          <w:sz w:val="24"/>
          <w:szCs w:val="24"/>
          <w:lang w:eastAsia="zh-CN"/>
        </w:rPr>
        <w:t>5</w:t>
      </w:r>
      <w:r w:rsidRPr="009A0E9D">
        <w:rPr>
          <w:rFonts w:ascii="Book Antiqua" w:hAnsi="Book Antiqua"/>
          <w:b/>
          <w:sz w:val="24"/>
          <w:szCs w:val="24"/>
        </w:rPr>
        <w:t xml:space="preserve"> </w:t>
      </w:r>
    </w:p>
    <w:p w14:paraId="305AD263" w14:textId="1AC6C388" w:rsidR="00D61877" w:rsidRPr="009A0E9D" w:rsidRDefault="00D61877"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Accepted: </w:t>
      </w:r>
      <w:r w:rsidR="00994E41" w:rsidRPr="00994E41">
        <w:rPr>
          <w:rFonts w:ascii="Book Antiqua" w:hAnsi="Book Antiqua"/>
          <w:sz w:val="24"/>
          <w:szCs w:val="24"/>
        </w:rPr>
        <w:t>Janurary 15, 2015</w:t>
      </w:r>
    </w:p>
    <w:p w14:paraId="2745F90E" w14:textId="77777777" w:rsidR="00D61877" w:rsidRPr="009A0E9D" w:rsidRDefault="00D61877" w:rsidP="00FC3EE6">
      <w:pPr>
        <w:spacing w:after="0" w:line="360" w:lineRule="auto"/>
        <w:jc w:val="both"/>
        <w:rPr>
          <w:rFonts w:ascii="Book Antiqua" w:hAnsi="Book Antiqua"/>
          <w:b/>
          <w:sz w:val="24"/>
          <w:szCs w:val="24"/>
        </w:rPr>
      </w:pPr>
      <w:r w:rsidRPr="009A0E9D">
        <w:rPr>
          <w:rFonts w:ascii="Book Antiqua" w:hAnsi="Book Antiqua"/>
          <w:b/>
          <w:sz w:val="24"/>
          <w:szCs w:val="24"/>
        </w:rPr>
        <w:t>Article in press:</w:t>
      </w:r>
    </w:p>
    <w:p w14:paraId="427066CD" w14:textId="77777777" w:rsidR="00D61877" w:rsidRPr="009A0E9D" w:rsidRDefault="00D61877"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Published online: </w:t>
      </w:r>
    </w:p>
    <w:p w14:paraId="25075911" w14:textId="77777777" w:rsidR="00C52223" w:rsidRPr="009A0E9D" w:rsidRDefault="00C52223" w:rsidP="00FC3EE6">
      <w:pPr>
        <w:spacing w:after="0" w:line="360" w:lineRule="auto"/>
        <w:jc w:val="both"/>
        <w:rPr>
          <w:rFonts w:ascii="Book Antiqua" w:eastAsiaTheme="minorEastAsia" w:hAnsi="Book Antiqua"/>
          <w:b/>
          <w:sz w:val="24"/>
          <w:szCs w:val="24"/>
          <w:lang w:eastAsia="zh-CN"/>
        </w:rPr>
      </w:pPr>
    </w:p>
    <w:p w14:paraId="441F1DB0" w14:textId="77777777" w:rsidR="00452D14" w:rsidRPr="009A0E9D" w:rsidRDefault="00007068" w:rsidP="00FC3EE6">
      <w:pPr>
        <w:spacing w:after="0" w:line="360" w:lineRule="auto"/>
        <w:jc w:val="both"/>
        <w:rPr>
          <w:rFonts w:ascii="Book Antiqua" w:hAnsi="Book Antiqua"/>
          <w:b/>
          <w:sz w:val="24"/>
          <w:szCs w:val="24"/>
        </w:rPr>
      </w:pPr>
      <w:r w:rsidRPr="009A0E9D">
        <w:rPr>
          <w:rFonts w:ascii="Book Antiqua" w:hAnsi="Book Antiqua"/>
          <w:b/>
          <w:sz w:val="24"/>
          <w:szCs w:val="24"/>
        </w:rPr>
        <w:t>Abstract</w:t>
      </w:r>
    </w:p>
    <w:p w14:paraId="78C2AFBE" w14:textId="4604D3B9" w:rsidR="00007068" w:rsidRPr="009A0E9D" w:rsidRDefault="00886D89" w:rsidP="00FC3EE6">
      <w:pPr>
        <w:spacing w:after="0" w:line="360" w:lineRule="auto"/>
        <w:jc w:val="both"/>
        <w:rPr>
          <w:rFonts w:ascii="Book Antiqua" w:eastAsiaTheme="minorEastAsia" w:hAnsi="Book Antiqua"/>
          <w:sz w:val="24"/>
          <w:szCs w:val="24"/>
          <w:lang w:eastAsia="zh-CN"/>
        </w:rPr>
      </w:pPr>
      <w:r w:rsidRPr="009A0E9D">
        <w:rPr>
          <w:rFonts w:ascii="Book Antiqua" w:hAnsi="Book Antiqua"/>
          <w:b/>
          <w:sz w:val="24"/>
          <w:szCs w:val="24"/>
        </w:rPr>
        <w:t xml:space="preserve">AIM: </w:t>
      </w:r>
      <w:r w:rsidRPr="009A0E9D">
        <w:rPr>
          <w:rFonts w:ascii="Book Antiqua" w:hAnsi="Book Antiqua"/>
          <w:sz w:val="24"/>
          <w:szCs w:val="24"/>
        </w:rPr>
        <w:t>T</w:t>
      </w:r>
      <w:r w:rsidR="00007068" w:rsidRPr="009A0E9D">
        <w:rPr>
          <w:rFonts w:ascii="Book Antiqua" w:hAnsi="Book Antiqua"/>
          <w:sz w:val="24"/>
          <w:szCs w:val="24"/>
        </w:rPr>
        <w:t>o present the U</w:t>
      </w:r>
      <w:r w:rsidR="00C52223" w:rsidRPr="009A0E9D">
        <w:rPr>
          <w:rFonts w:ascii="Book Antiqua" w:eastAsiaTheme="minorEastAsia" w:hAnsi="Book Antiqua"/>
          <w:sz w:val="24"/>
          <w:szCs w:val="24"/>
          <w:lang w:eastAsia="zh-CN"/>
        </w:rPr>
        <w:t xml:space="preserve">nited </w:t>
      </w:r>
      <w:r w:rsidR="00007068" w:rsidRPr="009A0E9D">
        <w:rPr>
          <w:rFonts w:ascii="Book Antiqua" w:hAnsi="Book Antiqua"/>
          <w:sz w:val="24"/>
          <w:szCs w:val="24"/>
        </w:rPr>
        <w:t>K</w:t>
      </w:r>
      <w:r w:rsidR="00C52223" w:rsidRPr="009A0E9D">
        <w:rPr>
          <w:rFonts w:ascii="Book Antiqua" w:eastAsiaTheme="minorEastAsia" w:hAnsi="Book Antiqua"/>
          <w:sz w:val="24"/>
          <w:szCs w:val="24"/>
          <w:lang w:eastAsia="zh-CN"/>
        </w:rPr>
        <w:t>ingdom</w:t>
      </w:r>
      <w:r w:rsidR="00007068" w:rsidRPr="009A0E9D">
        <w:rPr>
          <w:rFonts w:ascii="Book Antiqua" w:hAnsi="Book Antiqua"/>
          <w:sz w:val="24"/>
          <w:szCs w:val="24"/>
        </w:rPr>
        <w:t xml:space="preserve">’s first case series of 70 otological cases of endoscopic and non-endoscopic ear surgeries </w:t>
      </w:r>
    </w:p>
    <w:p w14:paraId="60EDA82C" w14:textId="77777777" w:rsidR="00886D89" w:rsidRPr="009A0E9D" w:rsidRDefault="00886D89" w:rsidP="00FC3EE6">
      <w:pPr>
        <w:spacing w:after="0" w:line="360" w:lineRule="auto"/>
        <w:jc w:val="both"/>
        <w:rPr>
          <w:rFonts w:ascii="Book Antiqua" w:eastAsiaTheme="minorEastAsia" w:hAnsi="Book Antiqua"/>
          <w:sz w:val="24"/>
          <w:szCs w:val="24"/>
          <w:lang w:eastAsia="zh-CN"/>
        </w:rPr>
      </w:pPr>
    </w:p>
    <w:p w14:paraId="5FDCFED0" w14:textId="27C55676" w:rsidR="00007068" w:rsidRPr="009A0E9D" w:rsidRDefault="00886D89" w:rsidP="00FC3EE6">
      <w:pPr>
        <w:spacing w:after="0" w:line="360" w:lineRule="auto"/>
        <w:jc w:val="both"/>
        <w:rPr>
          <w:rFonts w:ascii="Book Antiqua" w:eastAsiaTheme="minorEastAsia" w:hAnsi="Book Antiqua"/>
          <w:sz w:val="24"/>
          <w:szCs w:val="24"/>
          <w:lang w:eastAsia="zh-CN"/>
        </w:rPr>
      </w:pPr>
      <w:r w:rsidRPr="009A0E9D">
        <w:rPr>
          <w:rFonts w:ascii="Book Antiqua" w:hAnsi="Book Antiqua"/>
          <w:b/>
          <w:sz w:val="24"/>
          <w:szCs w:val="24"/>
        </w:rPr>
        <w:t>METHODS:</w:t>
      </w:r>
      <w:r w:rsidR="00007068" w:rsidRPr="009A0E9D">
        <w:rPr>
          <w:rFonts w:ascii="Book Antiqua" w:hAnsi="Book Antiqua"/>
          <w:sz w:val="24"/>
          <w:szCs w:val="24"/>
        </w:rPr>
        <w:t xml:space="preserve"> </w:t>
      </w:r>
      <w:r w:rsidR="00C52223" w:rsidRPr="009A0E9D">
        <w:rPr>
          <w:rFonts w:ascii="Book Antiqua" w:hAnsi="Book Antiqua"/>
          <w:sz w:val="24"/>
          <w:szCs w:val="24"/>
        </w:rPr>
        <w:t>P</w:t>
      </w:r>
      <w:r w:rsidR="00007068" w:rsidRPr="009A0E9D">
        <w:rPr>
          <w:rFonts w:ascii="Book Antiqua" w:hAnsi="Book Antiqua"/>
          <w:sz w:val="24"/>
          <w:szCs w:val="24"/>
        </w:rPr>
        <w:t>rospective case series incorporating a range of endoscopic procedures performed using a 4</w:t>
      </w:r>
      <w:r w:rsidR="00C52223" w:rsidRPr="009A0E9D">
        <w:rPr>
          <w:rFonts w:ascii="Book Antiqua" w:eastAsiaTheme="minorEastAsia" w:hAnsi="Book Antiqua"/>
          <w:sz w:val="24"/>
          <w:szCs w:val="24"/>
          <w:lang w:eastAsia="zh-CN"/>
        </w:rPr>
        <w:t xml:space="preserve"> </w:t>
      </w:r>
      <w:r w:rsidR="00007068" w:rsidRPr="009A0E9D">
        <w:rPr>
          <w:rFonts w:ascii="Book Antiqua" w:hAnsi="Book Antiqua"/>
          <w:sz w:val="24"/>
          <w:szCs w:val="24"/>
        </w:rPr>
        <w:t>mm, 18</w:t>
      </w:r>
      <w:r w:rsidR="00C52223" w:rsidRPr="009A0E9D">
        <w:rPr>
          <w:rFonts w:ascii="Book Antiqua" w:eastAsiaTheme="minorEastAsia" w:hAnsi="Book Antiqua"/>
          <w:sz w:val="24"/>
          <w:szCs w:val="24"/>
          <w:lang w:eastAsia="zh-CN"/>
        </w:rPr>
        <w:t xml:space="preserve"> </w:t>
      </w:r>
      <w:r w:rsidR="00007068" w:rsidRPr="009A0E9D">
        <w:rPr>
          <w:rFonts w:ascii="Book Antiqua" w:hAnsi="Book Antiqua"/>
          <w:sz w:val="24"/>
          <w:szCs w:val="24"/>
        </w:rPr>
        <w:t>cm rigid endoscope, performed by a single surgeon at a single centre. Primary outcome measures included mean average pre and post-operative air-bone gap hearing thresholds and duration of surgery</w:t>
      </w:r>
      <w:r w:rsidR="00C52223" w:rsidRPr="009A0E9D">
        <w:rPr>
          <w:rFonts w:ascii="Book Antiqua" w:eastAsiaTheme="minorEastAsia" w:hAnsi="Book Antiqua"/>
          <w:sz w:val="24"/>
          <w:szCs w:val="24"/>
          <w:lang w:eastAsia="zh-CN"/>
        </w:rPr>
        <w:t>.</w:t>
      </w:r>
    </w:p>
    <w:p w14:paraId="1CEF6A15" w14:textId="77777777" w:rsidR="00C52223" w:rsidRPr="009A0E9D" w:rsidRDefault="00C52223" w:rsidP="00FC3EE6">
      <w:pPr>
        <w:spacing w:after="0" w:line="360" w:lineRule="auto"/>
        <w:jc w:val="both"/>
        <w:rPr>
          <w:rFonts w:ascii="Book Antiqua" w:eastAsiaTheme="minorEastAsia" w:hAnsi="Book Antiqua"/>
          <w:sz w:val="24"/>
          <w:szCs w:val="24"/>
          <w:lang w:eastAsia="zh-CN"/>
        </w:rPr>
      </w:pPr>
    </w:p>
    <w:p w14:paraId="3C2855E4" w14:textId="5E0763DD" w:rsidR="00007068" w:rsidRPr="009A0E9D" w:rsidRDefault="00886D89" w:rsidP="00FC3EE6">
      <w:pPr>
        <w:spacing w:after="0" w:line="360" w:lineRule="auto"/>
        <w:jc w:val="both"/>
        <w:rPr>
          <w:rFonts w:ascii="Book Antiqua" w:eastAsiaTheme="minorEastAsia" w:hAnsi="Book Antiqua"/>
          <w:sz w:val="24"/>
          <w:szCs w:val="24"/>
          <w:lang w:eastAsia="zh-CN"/>
        </w:rPr>
      </w:pPr>
      <w:r w:rsidRPr="009A0E9D">
        <w:rPr>
          <w:rFonts w:ascii="Book Antiqua" w:hAnsi="Book Antiqua"/>
          <w:b/>
          <w:sz w:val="24"/>
          <w:szCs w:val="24"/>
        </w:rPr>
        <w:t xml:space="preserve">RESULTS: </w:t>
      </w:r>
      <w:r w:rsidR="00007068" w:rsidRPr="009A0E9D">
        <w:rPr>
          <w:rFonts w:ascii="Book Antiqua" w:hAnsi="Book Antiqua"/>
          <w:sz w:val="24"/>
          <w:szCs w:val="24"/>
        </w:rPr>
        <w:t>Thirty-eight patients underwent endoscopic assisted ear surgery and 32 underwent non-endoscopic assisted ear surgery. In both surgical groups, there was a significant difference between pre and post-operative mean air-bone gaps (</w:t>
      </w:r>
      <w:r w:rsidR="00C52223" w:rsidRPr="009A0E9D">
        <w:rPr>
          <w:rFonts w:ascii="Book Antiqua" w:hAnsi="Book Antiqua"/>
          <w:i/>
          <w:sz w:val="24"/>
          <w:szCs w:val="24"/>
        </w:rPr>
        <w:t>P</w:t>
      </w:r>
      <w:r w:rsidR="00C52223" w:rsidRPr="009A0E9D">
        <w:rPr>
          <w:rFonts w:ascii="Book Antiqua" w:eastAsiaTheme="minorEastAsia" w:hAnsi="Book Antiqua"/>
          <w:sz w:val="24"/>
          <w:szCs w:val="24"/>
          <w:lang w:eastAsia="zh-CN"/>
        </w:rPr>
        <w:t xml:space="preserve"> </w:t>
      </w:r>
      <w:r w:rsidR="00007068" w:rsidRPr="009A0E9D">
        <w:rPr>
          <w:rFonts w:ascii="Book Antiqua" w:hAnsi="Book Antiqua"/>
          <w:sz w:val="24"/>
          <w:szCs w:val="24"/>
        </w:rPr>
        <w:t>=</w:t>
      </w:r>
      <w:r w:rsidR="00C52223" w:rsidRPr="009A0E9D">
        <w:rPr>
          <w:rFonts w:ascii="Book Antiqua" w:eastAsiaTheme="minorEastAsia" w:hAnsi="Book Antiqua"/>
          <w:sz w:val="24"/>
          <w:szCs w:val="24"/>
          <w:lang w:eastAsia="zh-CN"/>
        </w:rPr>
        <w:t xml:space="preserve"> </w:t>
      </w:r>
      <w:r w:rsidR="00007068" w:rsidRPr="009A0E9D">
        <w:rPr>
          <w:rFonts w:ascii="Book Antiqua" w:hAnsi="Book Antiqua"/>
          <w:sz w:val="24"/>
          <w:szCs w:val="24"/>
        </w:rPr>
        <w:t>0.02). Mean operating time was comparable between both groups. Eight patients developed post-operative complications.</w:t>
      </w:r>
    </w:p>
    <w:p w14:paraId="5C8EECCD" w14:textId="77777777" w:rsidR="00C52223" w:rsidRPr="009A0E9D" w:rsidRDefault="00C52223" w:rsidP="00FC3EE6">
      <w:pPr>
        <w:spacing w:after="0" w:line="360" w:lineRule="auto"/>
        <w:jc w:val="both"/>
        <w:rPr>
          <w:rFonts w:ascii="Book Antiqua" w:eastAsiaTheme="minorEastAsia" w:hAnsi="Book Antiqua"/>
          <w:sz w:val="24"/>
          <w:szCs w:val="24"/>
          <w:lang w:eastAsia="zh-CN"/>
        </w:rPr>
      </w:pPr>
    </w:p>
    <w:p w14:paraId="7273EDFB" w14:textId="4924166A" w:rsidR="00136021" w:rsidRPr="00CC6DD2" w:rsidRDefault="00886D89" w:rsidP="00CC6DD2">
      <w:pPr>
        <w:spacing w:after="0" w:line="360" w:lineRule="auto"/>
        <w:jc w:val="both"/>
        <w:rPr>
          <w:rFonts w:ascii="Book Antiqua" w:hAnsi="Book Antiqua"/>
          <w:sz w:val="24"/>
          <w:szCs w:val="24"/>
        </w:rPr>
      </w:pPr>
      <w:r w:rsidRPr="009A0E9D">
        <w:rPr>
          <w:rFonts w:ascii="Book Antiqua" w:hAnsi="Book Antiqua"/>
          <w:b/>
          <w:sz w:val="24"/>
          <w:szCs w:val="24"/>
        </w:rPr>
        <w:t xml:space="preserve">CONCLUSION: </w:t>
      </w:r>
      <w:r w:rsidR="00136021" w:rsidRPr="009A0E9D">
        <w:rPr>
          <w:rFonts w:ascii="Book Antiqua" w:hAnsi="Book Antiqua"/>
          <w:sz w:val="24"/>
          <w:szCs w:val="24"/>
        </w:rPr>
        <w:t xml:space="preserve">Endoscopic ear surgery can be performed safely in a range of </w:t>
      </w:r>
      <w:r w:rsidR="00136021" w:rsidRPr="00CC6DD2">
        <w:rPr>
          <w:rFonts w:ascii="Book Antiqua" w:hAnsi="Book Antiqua"/>
          <w:sz w:val="24"/>
          <w:szCs w:val="24"/>
        </w:rPr>
        <w:t>otological procedures. This has the potential to become a well-established surgical option for middle ear surgery in the near future. Advantages and limitations are discussed.</w:t>
      </w:r>
    </w:p>
    <w:p w14:paraId="647DB470" w14:textId="77777777" w:rsidR="00007068" w:rsidRPr="00CC6DD2" w:rsidRDefault="00007068" w:rsidP="00CC6DD2">
      <w:pPr>
        <w:spacing w:after="0" w:line="360" w:lineRule="auto"/>
        <w:jc w:val="both"/>
        <w:rPr>
          <w:rFonts w:ascii="Book Antiqua" w:hAnsi="Book Antiqua"/>
          <w:sz w:val="24"/>
          <w:szCs w:val="24"/>
        </w:rPr>
      </w:pPr>
    </w:p>
    <w:p w14:paraId="45800913" w14:textId="7F753638" w:rsidR="00452D14" w:rsidRPr="00CC6DD2" w:rsidRDefault="00452D14" w:rsidP="00CC6DD2">
      <w:pPr>
        <w:spacing w:after="0" w:line="360" w:lineRule="auto"/>
        <w:jc w:val="both"/>
        <w:rPr>
          <w:rFonts w:ascii="Book Antiqua" w:hAnsi="Book Antiqua"/>
          <w:sz w:val="24"/>
          <w:szCs w:val="24"/>
        </w:rPr>
      </w:pPr>
      <w:r w:rsidRPr="00CC6DD2">
        <w:rPr>
          <w:rFonts w:ascii="Book Antiqua" w:hAnsi="Book Antiqua"/>
          <w:b/>
          <w:sz w:val="24"/>
          <w:szCs w:val="24"/>
        </w:rPr>
        <w:t>Key</w:t>
      </w:r>
      <w:r w:rsidR="00C52223" w:rsidRPr="00CC6DD2">
        <w:rPr>
          <w:rFonts w:ascii="Book Antiqua" w:eastAsiaTheme="minorEastAsia" w:hAnsi="Book Antiqua"/>
          <w:b/>
          <w:sz w:val="24"/>
          <w:szCs w:val="24"/>
          <w:lang w:eastAsia="zh-CN"/>
        </w:rPr>
        <w:t xml:space="preserve"> </w:t>
      </w:r>
      <w:r w:rsidRPr="00CC6DD2">
        <w:rPr>
          <w:rFonts w:ascii="Book Antiqua" w:hAnsi="Book Antiqua"/>
          <w:b/>
          <w:sz w:val="24"/>
          <w:szCs w:val="24"/>
        </w:rPr>
        <w:t>words</w:t>
      </w:r>
      <w:r w:rsidR="00C52223" w:rsidRPr="00CC6DD2">
        <w:rPr>
          <w:rFonts w:ascii="Book Antiqua" w:eastAsiaTheme="minorEastAsia" w:hAnsi="Book Antiqua"/>
          <w:b/>
          <w:sz w:val="24"/>
          <w:szCs w:val="24"/>
          <w:lang w:eastAsia="zh-CN"/>
        </w:rPr>
        <w:t>:</w:t>
      </w:r>
      <w:r w:rsidRPr="00CC6DD2">
        <w:rPr>
          <w:rFonts w:ascii="Book Antiqua" w:hAnsi="Book Antiqua"/>
          <w:b/>
          <w:sz w:val="24"/>
          <w:szCs w:val="24"/>
        </w:rPr>
        <w:t xml:space="preserve"> </w:t>
      </w:r>
      <w:r w:rsidR="00C52223" w:rsidRPr="00CC6DD2">
        <w:rPr>
          <w:rFonts w:ascii="Book Antiqua" w:hAnsi="Book Antiqua"/>
          <w:sz w:val="24"/>
          <w:szCs w:val="24"/>
        </w:rPr>
        <w:t>E</w:t>
      </w:r>
      <w:r w:rsidRPr="00CC6DD2">
        <w:rPr>
          <w:rFonts w:ascii="Book Antiqua" w:hAnsi="Book Antiqua"/>
          <w:sz w:val="24"/>
          <w:szCs w:val="24"/>
        </w:rPr>
        <w:t>ndoscopic</w:t>
      </w:r>
      <w:r w:rsidR="00C52223" w:rsidRPr="00CC6DD2">
        <w:rPr>
          <w:rFonts w:ascii="Book Antiqua" w:eastAsiaTheme="minorEastAsia" w:hAnsi="Book Antiqua"/>
          <w:sz w:val="24"/>
          <w:szCs w:val="24"/>
          <w:lang w:eastAsia="zh-CN"/>
        </w:rPr>
        <w:t>;</w:t>
      </w:r>
      <w:r w:rsidR="00C52223" w:rsidRPr="00CC6DD2">
        <w:rPr>
          <w:rFonts w:ascii="Book Antiqua" w:hAnsi="Book Antiqua"/>
          <w:sz w:val="24"/>
          <w:szCs w:val="24"/>
        </w:rPr>
        <w:t xml:space="preserve"> I</w:t>
      </w:r>
      <w:r w:rsidRPr="00CC6DD2">
        <w:rPr>
          <w:rFonts w:ascii="Book Antiqua" w:hAnsi="Book Antiqua"/>
          <w:sz w:val="24"/>
          <w:szCs w:val="24"/>
        </w:rPr>
        <w:t>maging</w:t>
      </w:r>
      <w:r w:rsidR="00C52223" w:rsidRPr="00CC6DD2">
        <w:rPr>
          <w:rFonts w:ascii="Book Antiqua" w:eastAsiaTheme="minorEastAsia" w:hAnsi="Book Antiqua"/>
          <w:sz w:val="24"/>
          <w:szCs w:val="24"/>
          <w:lang w:eastAsia="zh-CN"/>
        </w:rPr>
        <w:t>;</w:t>
      </w:r>
      <w:r w:rsidRPr="00CC6DD2">
        <w:rPr>
          <w:rFonts w:ascii="Book Antiqua" w:hAnsi="Book Antiqua"/>
          <w:sz w:val="24"/>
          <w:szCs w:val="24"/>
        </w:rPr>
        <w:t xml:space="preserve"> </w:t>
      </w:r>
      <w:r w:rsidR="00C52223" w:rsidRPr="00CC6DD2">
        <w:rPr>
          <w:rFonts w:ascii="Book Antiqua" w:hAnsi="Book Antiqua"/>
          <w:sz w:val="24"/>
          <w:szCs w:val="24"/>
        </w:rPr>
        <w:t>O</w:t>
      </w:r>
      <w:r w:rsidRPr="00CC6DD2">
        <w:rPr>
          <w:rFonts w:ascii="Book Antiqua" w:hAnsi="Book Antiqua"/>
          <w:sz w:val="24"/>
          <w:szCs w:val="24"/>
        </w:rPr>
        <w:t>tology</w:t>
      </w:r>
      <w:r w:rsidR="00C52223" w:rsidRPr="00CC6DD2">
        <w:rPr>
          <w:rFonts w:ascii="Book Antiqua" w:eastAsiaTheme="minorEastAsia" w:hAnsi="Book Antiqua"/>
          <w:sz w:val="24"/>
          <w:szCs w:val="24"/>
          <w:lang w:eastAsia="zh-CN"/>
        </w:rPr>
        <w:t>;</w:t>
      </w:r>
      <w:r w:rsidRPr="00CC6DD2">
        <w:rPr>
          <w:rFonts w:ascii="Book Antiqua" w:hAnsi="Book Antiqua"/>
          <w:sz w:val="24"/>
          <w:szCs w:val="24"/>
        </w:rPr>
        <w:t xml:space="preserve"> </w:t>
      </w:r>
      <w:r w:rsidR="00C52223" w:rsidRPr="00CC6DD2">
        <w:rPr>
          <w:rFonts w:ascii="Book Antiqua" w:hAnsi="Book Antiqua"/>
          <w:sz w:val="24"/>
          <w:szCs w:val="24"/>
        </w:rPr>
        <w:t>C</w:t>
      </w:r>
      <w:r w:rsidRPr="00CC6DD2">
        <w:rPr>
          <w:rFonts w:ascii="Book Antiqua" w:hAnsi="Book Antiqua"/>
          <w:sz w:val="24"/>
          <w:szCs w:val="24"/>
        </w:rPr>
        <w:t>holesteatoma</w:t>
      </w:r>
      <w:r w:rsidR="00C52223" w:rsidRPr="00CC6DD2">
        <w:rPr>
          <w:rFonts w:ascii="Book Antiqua" w:eastAsiaTheme="minorEastAsia" w:hAnsi="Book Antiqua"/>
          <w:sz w:val="24"/>
          <w:szCs w:val="24"/>
          <w:lang w:eastAsia="zh-CN"/>
        </w:rPr>
        <w:t>;</w:t>
      </w:r>
      <w:r w:rsidRPr="00CC6DD2">
        <w:rPr>
          <w:rFonts w:ascii="Book Antiqua" w:hAnsi="Book Antiqua"/>
          <w:sz w:val="24"/>
          <w:szCs w:val="24"/>
        </w:rPr>
        <w:t xml:space="preserve"> </w:t>
      </w:r>
      <w:r w:rsidR="00C52223" w:rsidRPr="00CC6DD2">
        <w:rPr>
          <w:rFonts w:ascii="Book Antiqua" w:hAnsi="Book Antiqua"/>
          <w:sz w:val="24"/>
          <w:szCs w:val="24"/>
        </w:rPr>
        <w:t>M</w:t>
      </w:r>
      <w:r w:rsidRPr="00CC6DD2">
        <w:rPr>
          <w:rFonts w:ascii="Book Antiqua" w:hAnsi="Book Antiqua"/>
          <w:sz w:val="24"/>
          <w:szCs w:val="24"/>
        </w:rPr>
        <w:t>astoid</w:t>
      </w:r>
      <w:r w:rsidR="00C52223" w:rsidRPr="00CC6DD2">
        <w:rPr>
          <w:rFonts w:ascii="Book Antiqua" w:eastAsiaTheme="minorEastAsia" w:hAnsi="Book Antiqua"/>
          <w:sz w:val="24"/>
          <w:szCs w:val="24"/>
          <w:lang w:eastAsia="zh-CN"/>
        </w:rPr>
        <w:t>;</w:t>
      </w:r>
      <w:r w:rsidRPr="00CC6DD2">
        <w:rPr>
          <w:rFonts w:ascii="Book Antiqua" w:hAnsi="Book Antiqua"/>
          <w:sz w:val="24"/>
          <w:szCs w:val="24"/>
        </w:rPr>
        <w:t xml:space="preserve"> </w:t>
      </w:r>
      <w:r w:rsidR="00C52223" w:rsidRPr="00CC6DD2">
        <w:rPr>
          <w:rFonts w:ascii="Book Antiqua" w:hAnsi="Book Antiqua"/>
          <w:sz w:val="24"/>
          <w:szCs w:val="24"/>
        </w:rPr>
        <w:t>S</w:t>
      </w:r>
      <w:r w:rsidRPr="00CC6DD2">
        <w:rPr>
          <w:rFonts w:ascii="Book Antiqua" w:hAnsi="Book Antiqua"/>
          <w:sz w:val="24"/>
          <w:szCs w:val="24"/>
        </w:rPr>
        <w:t>urgery</w:t>
      </w:r>
    </w:p>
    <w:p w14:paraId="1B5A89A8" w14:textId="77777777" w:rsidR="00C52223" w:rsidRPr="00CC6DD2" w:rsidRDefault="00C52223" w:rsidP="00CC6DD2">
      <w:pPr>
        <w:spacing w:after="0" w:line="360" w:lineRule="auto"/>
        <w:jc w:val="both"/>
        <w:rPr>
          <w:rFonts w:ascii="Book Antiqua" w:eastAsiaTheme="minorEastAsia" w:hAnsi="Book Antiqua"/>
          <w:b/>
          <w:sz w:val="24"/>
          <w:szCs w:val="24"/>
          <w:lang w:eastAsia="zh-CN"/>
        </w:rPr>
      </w:pPr>
    </w:p>
    <w:p w14:paraId="67315EE0" w14:textId="77777777" w:rsidR="00CC6DD2" w:rsidRPr="00CC6DD2" w:rsidRDefault="00CC6DD2" w:rsidP="00CC6DD2">
      <w:pPr>
        <w:spacing w:after="0" w:line="360" w:lineRule="auto"/>
        <w:jc w:val="both"/>
        <w:rPr>
          <w:rFonts w:ascii="Book Antiqua" w:hAnsi="Book Antiqua" w:cs="Arial"/>
          <w:sz w:val="24"/>
          <w:szCs w:val="24"/>
        </w:rPr>
      </w:pPr>
      <w:r w:rsidRPr="00CC6DD2">
        <w:rPr>
          <w:rFonts w:ascii="Book Antiqua" w:hAnsi="Book Antiqua"/>
          <w:sz w:val="24"/>
          <w:szCs w:val="24"/>
        </w:rPr>
        <w:t xml:space="preserve">© </w:t>
      </w:r>
      <w:r w:rsidRPr="00CC6DD2">
        <w:rPr>
          <w:rFonts w:ascii="Book Antiqua" w:hAnsi="Book Antiqua" w:cs="Arial"/>
          <w:sz w:val="24"/>
          <w:szCs w:val="24"/>
        </w:rPr>
        <w:t>The Author(s) 2015. Published by Baishideng Publishing Group Inc. All rights reserved.</w:t>
      </w:r>
    </w:p>
    <w:p w14:paraId="2CECF33F" w14:textId="77777777" w:rsidR="00CC6DD2" w:rsidRPr="00CC6DD2" w:rsidRDefault="00CC6DD2" w:rsidP="00CC6DD2">
      <w:pPr>
        <w:spacing w:after="0" w:line="360" w:lineRule="auto"/>
        <w:jc w:val="both"/>
        <w:rPr>
          <w:rFonts w:ascii="Book Antiqua" w:eastAsiaTheme="minorEastAsia" w:hAnsi="Book Antiqua"/>
          <w:b/>
          <w:sz w:val="24"/>
          <w:szCs w:val="24"/>
          <w:lang w:eastAsia="zh-CN"/>
        </w:rPr>
      </w:pPr>
    </w:p>
    <w:p w14:paraId="5C2E7B21" w14:textId="7AB20AF0" w:rsidR="004F1353" w:rsidRPr="009A0E9D" w:rsidRDefault="004F1353" w:rsidP="00CC6DD2">
      <w:pPr>
        <w:spacing w:after="0" w:line="360" w:lineRule="auto"/>
        <w:jc w:val="both"/>
        <w:rPr>
          <w:rFonts w:ascii="Book Antiqua" w:hAnsi="Book Antiqua"/>
          <w:b/>
          <w:sz w:val="24"/>
          <w:szCs w:val="24"/>
        </w:rPr>
      </w:pPr>
      <w:r w:rsidRPr="00CC6DD2">
        <w:rPr>
          <w:rFonts w:ascii="Book Antiqua" w:hAnsi="Book Antiqua"/>
          <w:b/>
          <w:sz w:val="24"/>
          <w:szCs w:val="24"/>
        </w:rPr>
        <w:t>Core tip</w:t>
      </w:r>
      <w:r w:rsidR="00C52223" w:rsidRPr="00CC6DD2">
        <w:rPr>
          <w:rFonts w:ascii="Book Antiqua" w:eastAsiaTheme="minorEastAsia" w:hAnsi="Book Antiqua"/>
          <w:b/>
          <w:sz w:val="24"/>
          <w:szCs w:val="24"/>
          <w:lang w:eastAsia="zh-CN"/>
        </w:rPr>
        <w:t xml:space="preserve">: </w:t>
      </w:r>
      <w:r w:rsidRPr="00CC6DD2">
        <w:rPr>
          <w:rFonts w:ascii="Book Antiqua" w:hAnsi="Book Antiqua"/>
          <w:sz w:val="24"/>
          <w:szCs w:val="24"/>
        </w:rPr>
        <w:t>The role of endoscopic ear surgery is yet to be properly established but as more otologists adopt this technique, its role will become much more clearly defined and may lead to widespread use based upon positive outcomes for surgery. As with every new surgical technique, a learning curve must first be overcome befor</w:t>
      </w:r>
      <w:r w:rsidRPr="009A0E9D">
        <w:rPr>
          <w:rFonts w:ascii="Book Antiqua" w:hAnsi="Book Antiqua"/>
          <w:sz w:val="24"/>
          <w:szCs w:val="24"/>
        </w:rPr>
        <w:t xml:space="preserve">e reliable conclusions can be drawn about its use. Our series has shown the benefits of using this technique in limited cholesteatoma disease and in providing a good view during revision mastoid surgery with simple pathology. </w:t>
      </w:r>
    </w:p>
    <w:p w14:paraId="30947C36" w14:textId="77777777" w:rsidR="00C52223" w:rsidRPr="009A0E9D" w:rsidRDefault="00C52223" w:rsidP="00FC3EE6">
      <w:pPr>
        <w:spacing w:after="0" w:line="360" w:lineRule="auto"/>
        <w:jc w:val="both"/>
        <w:rPr>
          <w:rFonts w:ascii="Book Antiqua" w:eastAsiaTheme="minorEastAsia" w:hAnsi="Book Antiqua"/>
          <w:i/>
          <w:sz w:val="24"/>
          <w:szCs w:val="24"/>
          <w:lang w:eastAsia="zh-CN"/>
        </w:rPr>
      </w:pPr>
    </w:p>
    <w:p w14:paraId="48C0473E" w14:textId="08DFF912" w:rsidR="00C52223" w:rsidRPr="009A0E9D" w:rsidRDefault="00C52223" w:rsidP="00FC3EE6">
      <w:pPr>
        <w:spacing w:after="0" w:line="360" w:lineRule="auto"/>
        <w:jc w:val="both"/>
        <w:rPr>
          <w:rFonts w:ascii="Book Antiqua" w:eastAsiaTheme="minorEastAsia" w:hAnsi="Book Antiqua"/>
          <w:i/>
          <w:sz w:val="24"/>
          <w:szCs w:val="24"/>
          <w:lang w:eastAsia="zh-CN"/>
        </w:rPr>
      </w:pPr>
      <w:r w:rsidRPr="009A0E9D">
        <w:rPr>
          <w:rFonts w:ascii="Book Antiqua" w:hAnsi="Book Antiqua"/>
          <w:sz w:val="24"/>
          <w:szCs w:val="24"/>
        </w:rPr>
        <w:t>Kanona</w:t>
      </w:r>
      <w:r w:rsidRPr="009A0E9D">
        <w:rPr>
          <w:rFonts w:ascii="Book Antiqua" w:eastAsiaTheme="minorEastAsia" w:hAnsi="Book Antiqua"/>
          <w:sz w:val="24"/>
          <w:szCs w:val="24"/>
          <w:lang w:eastAsia="zh-CN"/>
        </w:rPr>
        <w:t xml:space="preserve"> H, </w:t>
      </w:r>
      <w:r w:rsidRPr="009A0E9D">
        <w:rPr>
          <w:rFonts w:ascii="Book Antiqua" w:hAnsi="Book Antiqua"/>
          <w:sz w:val="24"/>
          <w:szCs w:val="24"/>
        </w:rPr>
        <w:t>Singh Virk</w:t>
      </w:r>
      <w:r w:rsidRPr="009A0E9D">
        <w:rPr>
          <w:rFonts w:ascii="Book Antiqua" w:eastAsiaTheme="minorEastAsia" w:hAnsi="Book Antiqua"/>
          <w:sz w:val="24"/>
          <w:szCs w:val="24"/>
          <w:lang w:eastAsia="zh-CN"/>
        </w:rPr>
        <w:t xml:space="preserve"> JS, </w:t>
      </w:r>
      <w:r w:rsidRPr="009A0E9D">
        <w:rPr>
          <w:rFonts w:ascii="Book Antiqua" w:hAnsi="Book Antiqua"/>
          <w:sz w:val="24"/>
          <w:szCs w:val="24"/>
        </w:rPr>
        <w:t>Owa</w:t>
      </w:r>
      <w:r w:rsidRPr="009A0E9D">
        <w:rPr>
          <w:rFonts w:ascii="Book Antiqua" w:eastAsiaTheme="minorEastAsia" w:hAnsi="Book Antiqua"/>
          <w:sz w:val="24"/>
          <w:szCs w:val="24"/>
          <w:lang w:eastAsia="zh-CN"/>
        </w:rPr>
        <w:t xml:space="preserve"> A.</w:t>
      </w:r>
      <w:r w:rsidRPr="009A0E9D">
        <w:rPr>
          <w:rFonts w:ascii="Book Antiqua" w:hAnsi="Book Antiqua"/>
          <w:sz w:val="24"/>
          <w:szCs w:val="24"/>
        </w:rPr>
        <w:t xml:space="preserve"> Endoscopic ear surgery</w:t>
      </w:r>
      <w:r w:rsidR="004553F4">
        <w:rPr>
          <w:rFonts w:ascii="Book Antiqua" w:eastAsiaTheme="minorEastAsia" w:hAnsi="Book Antiqua" w:hint="eastAsia"/>
          <w:sz w:val="24"/>
          <w:szCs w:val="24"/>
          <w:lang w:eastAsia="zh-CN"/>
        </w:rPr>
        <w:t>:</w:t>
      </w:r>
      <w:r w:rsidRPr="009A0E9D">
        <w:rPr>
          <w:rFonts w:ascii="Book Antiqua" w:hAnsi="Book Antiqua"/>
          <w:sz w:val="24"/>
          <w:szCs w:val="24"/>
        </w:rPr>
        <w:t xml:space="preserve"> </w:t>
      </w:r>
      <w:r w:rsidR="004553F4" w:rsidRPr="009A0E9D">
        <w:rPr>
          <w:rFonts w:ascii="Book Antiqua" w:hAnsi="Book Antiqua"/>
          <w:sz w:val="24"/>
          <w:szCs w:val="24"/>
        </w:rPr>
        <w:t>A</w:t>
      </w:r>
      <w:r w:rsidRPr="009A0E9D">
        <w:rPr>
          <w:rFonts w:ascii="Book Antiqua" w:hAnsi="Book Antiqua"/>
          <w:sz w:val="24"/>
          <w:szCs w:val="24"/>
        </w:rPr>
        <w:t xml:space="preserve"> case series and first </w:t>
      </w:r>
      <w:r w:rsidR="00320573" w:rsidRPr="009A0E9D">
        <w:rPr>
          <w:rFonts w:ascii="Book Antiqua" w:hAnsi="Book Antiqua"/>
          <w:sz w:val="24"/>
          <w:szCs w:val="24"/>
        </w:rPr>
        <w:t>U</w:t>
      </w:r>
      <w:r w:rsidR="00320573" w:rsidRPr="009A0E9D">
        <w:rPr>
          <w:rFonts w:ascii="Book Antiqua" w:eastAsiaTheme="minorEastAsia" w:hAnsi="Book Antiqua"/>
          <w:sz w:val="24"/>
          <w:szCs w:val="24"/>
          <w:lang w:eastAsia="zh-CN"/>
        </w:rPr>
        <w:t>nited Kingdom</w:t>
      </w:r>
      <w:r w:rsidRPr="009A0E9D">
        <w:rPr>
          <w:rFonts w:ascii="Book Antiqua" w:hAnsi="Book Antiqua"/>
          <w:sz w:val="24"/>
          <w:szCs w:val="24"/>
        </w:rPr>
        <w:t xml:space="preserve"> experience</w:t>
      </w:r>
      <w:r w:rsidRPr="009A0E9D">
        <w:rPr>
          <w:rFonts w:ascii="Book Antiqua" w:eastAsiaTheme="minorEastAsia" w:hAnsi="Book Antiqua"/>
          <w:sz w:val="24"/>
          <w:szCs w:val="24"/>
          <w:lang w:eastAsia="zh-CN"/>
        </w:rPr>
        <w:t xml:space="preserve">. </w:t>
      </w:r>
      <w:r w:rsidRPr="009A0E9D">
        <w:rPr>
          <w:rFonts w:ascii="Book Antiqua" w:hAnsi="Book Antiqua"/>
          <w:i/>
          <w:iCs/>
          <w:sz w:val="24"/>
          <w:szCs w:val="24"/>
        </w:rPr>
        <w:t>World J Clin Cases</w:t>
      </w:r>
      <w:r w:rsidRPr="009A0E9D">
        <w:rPr>
          <w:rFonts w:ascii="Book Antiqua" w:eastAsiaTheme="minorEastAsia" w:hAnsi="Book Antiqua"/>
          <w:i/>
          <w:iCs/>
          <w:sz w:val="24"/>
          <w:szCs w:val="24"/>
          <w:lang w:eastAsia="zh-CN"/>
        </w:rPr>
        <w:t xml:space="preserve"> </w:t>
      </w:r>
      <w:r w:rsidRPr="009A0E9D">
        <w:rPr>
          <w:rFonts w:ascii="Book Antiqua" w:eastAsiaTheme="minorEastAsia" w:hAnsi="Book Antiqua"/>
          <w:iCs/>
          <w:sz w:val="24"/>
          <w:szCs w:val="24"/>
          <w:lang w:eastAsia="zh-CN"/>
        </w:rPr>
        <w:t>2015; In press</w:t>
      </w:r>
      <w:r w:rsidRPr="009A0E9D">
        <w:rPr>
          <w:rFonts w:ascii="Book Antiqua" w:hAnsi="Book Antiqua"/>
          <w:i/>
          <w:sz w:val="24"/>
          <w:szCs w:val="24"/>
        </w:rPr>
        <w:t xml:space="preserve"> </w:t>
      </w:r>
    </w:p>
    <w:p w14:paraId="4B6DF656" w14:textId="6A459C36" w:rsidR="00C52223" w:rsidRPr="009A0E9D" w:rsidRDefault="00C52223" w:rsidP="00FC3EE6">
      <w:pPr>
        <w:spacing w:after="0" w:line="360" w:lineRule="auto"/>
        <w:jc w:val="both"/>
        <w:rPr>
          <w:rFonts w:ascii="Book Antiqua" w:eastAsiaTheme="minorEastAsia" w:hAnsi="Book Antiqua"/>
          <w:sz w:val="24"/>
          <w:szCs w:val="24"/>
          <w:lang w:eastAsia="zh-CN"/>
        </w:rPr>
      </w:pPr>
    </w:p>
    <w:p w14:paraId="4B85E0AE" w14:textId="321490CB" w:rsidR="00452D14" w:rsidRPr="009A0E9D" w:rsidRDefault="00C52223"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INTRODUCTION </w:t>
      </w:r>
    </w:p>
    <w:p w14:paraId="6A0956DD" w14:textId="3C602ED1"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The advantages of using endoscopes in surgery are well described and relate mainly to their portability and ability to provide clear, high quality images</w:t>
      </w:r>
      <w:r w:rsidR="009537D3" w:rsidRPr="009A0E9D">
        <w:rPr>
          <w:rFonts w:ascii="Book Antiqua" w:hAnsi="Book Antiqua"/>
          <w:sz w:val="24"/>
          <w:szCs w:val="24"/>
          <w:vertAlign w:val="superscript"/>
        </w:rPr>
        <w:t>[1]</w:t>
      </w:r>
      <w:r w:rsidRPr="009A0E9D">
        <w:rPr>
          <w:rFonts w:ascii="Book Antiqua" w:hAnsi="Book Antiqua"/>
          <w:sz w:val="24"/>
          <w:szCs w:val="24"/>
        </w:rPr>
        <w:t>. Endoscopes can also be used in theatre and the outpatient setting. In particular, the benefits for middle ear surgery include the ability to visualise poorly seen structures, such as the hypotympanum and sinus tympani, which are often an obstacle during the open-technique approach</w:t>
      </w:r>
      <w:r w:rsidR="009537D3" w:rsidRPr="009A0E9D">
        <w:rPr>
          <w:rFonts w:ascii="Book Antiqua" w:hAnsi="Book Antiqua"/>
          <w:sz w:val="24"/>
          <w:szCs w:val="24"/>
          <w:vertAlign w:val="superscript"/>
        </w:rPr>
        <w:t>[2]</w:t>
      </w:r>
      <w:r w:rsidRPr="009A0E9D">
        <w:rPr>
          <w:rFonts w:ascii="Book Antiqua" w:hAnsi="Book Antiqua"/>
          <w:sz w:val="24"/>
          <w:szCs w:val="24"/>
        </w:rPr>
        <w:t>. In addition, their use via the permeatal approach in bypassing a narrow isthmus can provide direct access and a wide view into the middle ear for surgery</w:t>
      </w:r>
      <w:r w:rsidR="009537D3" w:rsidRPr="009A0E9D">
        <w:rPr>
          <w:rFonts w:ascii="Book Antiqua" w:hAnsi="Book Antiqua"/>
          <w:sz w:val="24"/>
          <w:szCs w:val="24"/>
          <w:vertAlign w:val="superscript"/>
        </w:rPr>
        <w:t>[3</w:t>
      </w:r>
      <w:r w:rsidR="009537D3" w:rsidRPr="009A0E9D">
        <w:rPr>
          <w:rFonts w:ascii="Book Antiqua" w:eastAsiaTheme="minorEastAsia" w:hAnsi="Book Antiqua"/>
          <w:sz w:val="24"/>
          <w:szCs w:val="24"/>
          <w:vertAlign w:val="superscript"/>
          <w:lang w:eastAsia="zh-CN"/>
        </w:rPr>
        <w:t>-</w:t>
      </w:r>
      <w:r w:rsidR="009537D3" w:rsidRPr="009A0E9D">
        <w:rPr>
          <w:rFonts w:ascii="Book Antiqua" w:hAnsi="Book Antiqua"/>
          <w:sz w:val="24"/>
          <w:szCs w:val="24"/>
          <w:vertAlign w:val="superscript"/>
        </w:rPr>
        <w:t>5]</w:t>
      </w:r>
      <w:r w:rsidRPr="009A0E9D">
        <w:rPr>
          <w:rFonts w:ascii="Book Antiqua" w:hAnsi="Book Antiqua"/>
          <w:sz w:val="24"/>
          <w:szCs w:val="24"/>
        </w:rPr>
        <w:t>. Benefits of using an endoscope can therefore decrease operating time due to the reduction in time need to gain access into the middle ear cleft</w:t>
      </w:r>
      <w:r w:rsidRPr="009A0E9D">
        <w:rPr>
          <w:rFonts w:ascii="Book Antiqua" w:hAnsi="Book Antiqua"/>
          <w:sz w:val="24"/>
          <w:szCs w:val="24"/>
          <w:vertAlign w:val="superscript"/>
        </w:rPr>
        <w:t>6</w:t>
      </w:r>
      <w:r w:rsidRPr="009A0E9D">
        <w:rPr>
          <w:rFonts w:ascii="Book Antiqua" w:hAnsi="Book Antiqua"/>
          <w:sz w:val="24"/>
          <w:szCs w:val="24"/>
        </w:rPr>
        <w:t xml:space="preserve"> and the subsequent closure at the end of the procedure. The disadvantages of endoscopes used in ear surgery include operator dependence (especially in relation to the one-handed technique), restricted views from narrower endoscopes (</w:t>
      </w:r>
      <w:r w:rsidRPr="009A0E9D">
        <w:rPr>
          <w:rFonts w:ascii="Book Antiqua" w:hAnsi="Book Antiqua"/>
          <w:i/>
          <w:sz w:val="24"/>
          <w:szCs w:val="24"/>
        </w:rPr>
        <w:t>e.g.</w:t>
      </w:r>
      <w:r w:rsidR="009537D3" w:rsidRPr="009A0E9D">
        <w:rPr>
          <w:rFonts w:ascii="Book Antiqua" w:eastAsiaTheme="minorEastAsia" w:hAnsi="Book Antiqua"/>
          <w:i/>
          <w:sz w:val="24"/>
          <w:szCs w:val="24"/>
          <w:lang w:eastAsia="zh-CN"/>
        </w:rPr>
        <w:t>,</w:t>
      </w:r>
      <w:r w:rsidRPr="009A0E9D">
        <w:rPr>
          <w:rFonts w:ascii="Book Antiqua" w:hAnsi="Book Antiqua"/>
          <w:sz w:val="24"/>
          <w:szCs w:val="24"/>
        </w:rPr>
        <w:t xml:space="preserve"> 2.7</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mm as compared to 4</w:t>
      </w:r>
      <w:r w:rsidR="00FC3EE6" w:rsidRPr="009A0E9D">
        <w:rPr>
          <w:rFonts w:ascii="Book Antiqua" w:eastAsiaTheme="minorEastAsia" w:hAnsi="Book Antiqua"/>
          <w:sz w:val="24"/>
          <w:szCs w:val="24"/>
          <w:lang w:eastAsia="zh-CN"/>
        </w:rPr>
        <w:t xml:space="preserve"> </w:t>
      </w:r>
      <w:r w:rsidRPr="009A0E9D">
        <w:rPr>
          <w:rFonts w:ascii="Book Antiqua" w:hAnsi="Book Antiqua"/>
          <w:sz w:val="24"/>
          <w:szCs w:val="24"/>
        </w:rPr>
        <w:t>mm), the ability to manage complications such as bleeding</w:t>
      </w:r>
      <w:r w:rsidR="0063706B" w:rsidRPr="009A0E9D">
        <w:rPr>
          <w:rFonts w:ascii="Book Antiqua" w:eastAsiaTheme="minorEastAsia" w:hAnsi="Book Antiqua" w:hint="eastAsia"/>
          <w:sz w:val="24"/>
          <w:szCs w:val="24"/>
          <w:lang w:eastAsia="zh-CN"/>
        </w:rPr>
        <w:t xml:space="preserve"> </w:t>
      </w:r>
      <w:r w:rsidRPr="009A0E9D">
        <w:rPr>
          <w:rFonts w:ascii="Book Antiqua" w:hAnsi="Book Antiqua"/>
          <w:sz w:val="24"/>
          <w:szCs w:val="24"/>
        </w:rPr>
        <w:t>within a narrower operating field, loss of depth perception, limited magnification, and the need for further training in their use</w:t>
      </w:r>
      <w:r w:rsidR="009537D3" w:rsidRPr="009A0E9D">
        <w:rPr>
          <w:rFonts w:ascii="Book Antiqua" w:hAnsi="Book Antiqua"/>
          <w:sz w:val="24"/>
          <w:szCs w:val="24"/>
          <w:vertAlign w:val="superscript"/>
        </w:rPr>
        <w:t>[4,5]</w:t>
      </w:r>
      <w:r w:rsidRPr="009A0E9D">
        <w:rPr>
          <w:rFonts w:ascii="Book Antiqua" w:hAnsi="Book Antiqua"/>
          <w:sz w:val="24"/>
          <w:szCs w:val="24"/>
        </w:rPr>
        <w:t xml:space="preserve">. Furthermore, when used solely in a permeatal approach, the surgeon must use a one-handed technique for instrumentation and there may be difficulty passing other instruments alongside, even in wide ear canals. Certainly there is no scope for using the operating drill in its present form. </w:t>
      </w:r>
    </w:p>
    <w:p w14:paraId="03564C75" w14:textId="28CF3877" w:rsidR="00452D14" w:rsidRPr="009A0E9D" w:rsidRDefault="00452D14" w:rsidP="00FC3EE6">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Endoscopic ear surgery can be applied to a variety of operations including; grommet insertion, myringoplasty</w:t>
      </w:r>
      <w:r w:rsidR="00136021" w:rsidRPr="009A0E9D">
        <w:rPr>
          <w:rFonts w:ascii="Book Antiqua" w:hAnsi="Book Antiqua"/>
          <w:sz w:val="24"/>
          <w:szCs w:val="24"/>
          <w:vertAlign w:val="superscript"/>
        </w:rPr>
        <w:t>[</w:t>
      </w:r>
      <w:r w:rsidRPr="009A0E9D">
        <w:rPr>
          <w:rFonts w:ascii="Book Antiqua" w:hAnsi="Book Antiqua"/>
          <w:sz w:val="24"/>
          <w:szCs w:val="24"/>
          <w:vertAlign w:val="superscript"/>
        </w:rPr>
        <w:t>2</w:t>
      </w:r>
      <w:r w:rsidR="00136021" w:rsidRPr="009A0E9D">
        <w:rPr>
          <w:rFonts w:ascii="Book Antiqua" w:hAnsi="Book Antiqua"/>
          <w:sz w:val="24"/>
          <w:szCs w:val="24"/>
          <w:vertAlign w:val="superscript"/>
        </w:rPr>
        <w:t>]</w:t>
      </w:r>
      <w:r w:rsidRPr="009A0E9D">
        <w:rPr>
          <w:rFonts w:ascii="Book Antiqua" w:hAnsi="Book Antiqua"/>
          <w:sz w:val="24"/>
          <w:szCs w:val="24"/>
        </w:rPr>
        <w:t>, attic retractions</w:t>
      </w:r>
      <w:r w:rsidR="00136021" w:rsidRPr="009A0E9D">
        <w:rPr>
          <w:rFonts w:ascii="Book Antiqua" w:hAnsi="Book Antiqua"/>
          <w:sz w:val="24"/>
          <w:szCs w:val="24"/>
          <w:vertAlign w:val="superscript"/>
        </w:rPr>
        <w:t>[</w:t>
      </w:r>
      <w:r w:rsidR="00FC3EE6" w:rsidRPr="009A0E9D">
        <w:rPr>
          <w:rFonts w:ascii="Book Antiqua" w:eastAsiaTheme="minorEastAsia" w:hAnsi="Book Antiqua"/>
          <w:sz w:val="24"/>
          <w:szCs w:val="24"/>
          <w:vertAlign w:val="superscript"/>
          <w:lang w:eastAsia="zh-CN"/>
        </w:rPr>
        <w:t>6</w:t>
      </w:r>
      <w:r w:rsidR="00136021" w:rsidRPr="009A0E9D">
        <w:rPr>
          <w:rFonts w:ascii="Book Antiqua" w:hAnsi="Book Antiqua"/>
          <w:sz w:val="24"/>
          <w:szCs w:val="24"/>
          <w:vertAlign w:val="superscript"/>
        </w:rPr>
        <w:t>]</w:t>
      </w:r>
      <w:r w:rsidRPr="009A0E9D">
        <w:rPr>
          <w:rFonts w:ascii="Book Antiqua" w:hAnsi="Book Antiqua"/>
          <w:sz w:val="24"/>
          <w:szCs w:val="24"/>
        </w:rPr>
        <w:t>, cholesteatoma surgery</w:t>
      </w:r>
      <w:r w:rsidR="00136021" w:rsidRPr="009A0E9D">
        <w:rPr>
          <w:rFonts w:ascii="Book Antiqua" w:hAnsi="Book Antiqua"/>
          <w:sz w:val="24"/>
          <w:szCs w:val="24"/>
          <w:vertAlign w:val="superscript"/>
        </w:rPr>
        <w:t>[</w:t>
      </w:r>
      <w:r w:rsidR="00FC3EE6" w:rsidRPr="009A0E9D">
        <w:rPr>
          <w:rFonts w:ascii="Book Antiqua" w:eastAsiaTheme="minorEastAsia" w:hAnsi="Book Antiqua"/>
          <w:sz w:val="24"/>
          <w:szCs w:val="24"/>
          <w:vertAlign w:val="superscript"/>
          <w:lang w:eastAsia="zh-CN"/>
        </w:rPr>
        <w:t>7</w:t>
      </w:r>
      <w:r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5</w:t>
      </w:r>
      <w:r w:rsidR="00136021" w:rsidRPr="009A0E9D">
        <w:rPr>
          <w:rFonts w:ascii="Book Antiqua" w:hAnsi="Book Antiqua"/>
          <w:sz w:val="24"/>
          <w:szCs w:val="24"/>
          <w:vertAlign w:val="superscript"/>
        </w:rPr>
        <w:t>]</w:t>
      </w:r>
      <w:r w:rsidRPr="009A0E9D">
        <w:rPr>
          <w:rFonts w:ascii="Book Antiqua" w:hAnsi="Book Antiqua"/>
          <w:sz w:val="24"/>
          <w:szCs w:val="24"/>
        </w:rPr>
        <w:t>, stapedectomy</w:t>
      </w:r>
      <w:r w:rsidR="00136021" w:rsidRPr="009A0E9D">
        <w:rPr>
          <w:rFonts w:ascii="Book Antiqua" w:hAnsi="Book Antiqua"/>
          <w:sz w:val="24"/>
          <w:szCs w:val="24"/>
          <w:vertAlign w:val="superscript"/>
        </w:rPr>
        <w:t>[</w:t>
      </w:r>
      <w:r w:rsidR="00964227" w:rsidRPr="009A0E9D">
        <w:rPr>
          <w:rFonts w:ascii="Book Antiqua" w:hAnsi="Book Antiqua"/>
          <w:sz w:val="24"/>
          <w:szCs w:val="24"/>
          <w:vertAlign w:val="superscript"/>
        </w:rPr>
        <w:t>1,1</w:t>
      </w:r>
      <w:r w:rsidR="00FC3EE6" w:rsidRPr="009A0E9D">
        <w:rPr>
          <w:rFonts w:ascii="Book Antiqua" w:eastAsiaTheme="minorEastAsia" w:hAnsi="Book Antiqua"/>
          <w:sz w:val="24"/>
          <w:szCs w:val="24"/>
          <w:vertAlign w:val="superscript"/>
          <w:lang w:eastAsia="zh-CN"/>
        </w:rPr>
        <w:t>5</w:t>
      </w:r>
      <w:r w:rsidR="00136021" w:rsidRPr="009A0E9D">
        <w:rPr>
          <w:rFonts w:ascii="Book Antiqua" w:hAnsi="Book Antiqua"/>
          <w:sz w:val="24"/>
          <w:szCs w:val="24"/>
          <w:vertAlign w:val="superscript"/>
        </w:rPr>
        <w:t>]</w:t>
      </w:r>
      <w:r w:rsidRPr="009A0E9D">
        <w:rPr>
          <w:rFonts w:ascii="Book Antiqua" w:hAnsi="Book Antiqua"/>
          <w:sz w:val="24"/>
          <w:szCs w:val="24"/>
        </w:rPr>
        <w:t>, benign neoplasms of the middle ear</w:t>
      </w:r>
      <w:r w:rsidR="00136021" w:rsidRPr="009A0E9D">
        <w:rPr>
          <w:rFonts w:ascii="Book Antiqua" w:hAnsi="Book Antiqua"/>
          <w:sz w:val="24"/>
          <w:szCs w:val="24"/>
          <w:vertAlign w:val="superscript"/>
        </w:rPr>
        <w:t>[</w:t>
      </w:r>
      <w:r w:rsidR="00964227"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6</w:t>
      </w:r>
      <w:r w:rsidR="00136021" w:rsidRPr="009A0E9D">
        <w:rPr>
          <w:rFonts w:ascii="Book Antiqua" w:hAnsi="Book Antiqua"/>
          <w:sz w:val="24"/>
          <w:szCs w:val="24"/>
          <w:vertAlign w:val="superscript"/>
        </w:rPr>
        <w:t>]</w:t>
      </w:r>
      <w:r w:rsidRPr="009A0E9D">
        <w:rPr>
          <w:rFonts w:ascii="Book Antiqua" w:hAnsi="Book Antiqua"/>
          <w:sz w:val="24"/>
          <w:szCs w:val="24"/>
        </w:rPr>
        <w:t xml:space="preserve"> and neuro-otological procedures</w:t>
      </w:r>
      <w:r w:rsidR="009537D3" w:rsidRPr="009A0E9D">
        <w:rPr>
          <w:rFonts w:ascii="Book Antiqua" w:hAnsi="Book Antiqua"/>
          <w:sz w:val="24"/>
          <w:szCs w:val="24"/>
          <w:vertAlign w:val="superscript"/>
        </w:rPr>
        <w:t>[4,</w:t>
      </w:r>
      <w:r w:rsidR="00964227"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7</w:t>
      </w:r>
      <w:r w:rsidR="00964227"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8</w:t>
      </w:r>
      <w:r w:rsidR="009537D3" w:rsidRPr="009A0E9D">
        <w:rPr>
          <w:rFonts w:ascii="Book Antiqua" w:hAnsi="Book Antiqua"/>
          <w:sz w:val="24"/>
          <w:szCs w:val="24"/>
          <w:vertAlign w:val="superscript"/>
        </w:rPr>
        <w:t>]</w:t>
      </w:r>
      <w:r w:rsidRPr="009A0E9D">
        <w:rPr>
          <w:rFonts w:ascii="Book Antiqua" w:hAnsi="Book Antiqua"/>
          <w:sz w:val="24"/>
          <w:szCs w:val="24"/>
        </w:rPr>
        <w:t>. Based on the literature their use has been most commonly described for middle ear disease (cholesteatoma). It has been suggested that preservation of middle ear mucosa by limited surgery using the endoscope can improve the re-aeration of the mastoid cavity leading to better outcomes in surgery</w:t>
      </w:r>
      <w:r w:rsidR="009537D3" w:rsidRPr="009A0E9D">
        <w:rPr>
          <w:rFonts w:ascii="Book Antiqua" w:hAnsi="Book Antiqua"/>
          <w:sz w:val="24"/>
          <w:szCs w:val="24"/>
          <w:vertAlign w:val="superscript"/>
        </w:rPr>
        <w:t>[2]</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 xml:space="preserve">There are also roles in </w:t>
      </w:r>
      <w:r w:rsidR="009537D3" w:rsidRPr="009A0E9D">
        <w:rPr>
          <w:rFonts w:ascii="Book Antiqua" w:eastAsiaTheme="minorEastAsia" w:hAnsi="Book Antiqua"/>
          <w:sz w:val="24"/>
          <w:szCs w:val="24"/>
          <w:lang w:eastAsia="zh-CN"/>
        </w:rPr>
        <w:t>“</w:t>
      </w:r>
      <w:r w:rsidRPr="009A0E9D">
        <w:rPr>
          <w:rFonts w:ascii="Book Antiqua" w:hAnsi="Book Antiqua"/>
          <w:sz w:val="24"/>
          <w:szCs w:val="24"/>
        </w:rPr>
        <w:t>second look</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middle ear surgery using 30 degree endoscopes to check for disease clearance</w:t>
      </w:r>
      <w:r w:rsidR="00964227"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4</w:t>
      </w:r>
      <w:r w:rsidR="00964227" w:rsidRPr="009A0E9D">
        <w:rPr>
          <w:rFonts w:ascii="Book Antiqua" w:hAnsi="Book Antiqua"/>
          <w:sz w:val="24"/>
          <w:szCs w:val="24"/>
          <w:vertAlign w:val="superscript"/>
        </w:rPr>
        <w:t>,</w:t>
      </w:r>
      <w:r w:rsidR="00FC3EE6" w:rsidRPr="009A0E9D">
        <w:rPr>
          <w:rFonts w:ascii="Book Antiqua" w:eastAsiaTheme="minorEastAsia" w:hAnsi="Book Antiqua"/>
          <w:sz w:val="24"/>
          <w:szCs w:val="24"/>
          <w:vertAlign w:val="superscript"/>
          <w:lang w:eastAsia="zh-CN"/>
        </w:rPr>
        <w:t>19</w:t>
      </w:r>
      <w:r w:rsidR="009537D3"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p>
    <w:p w14:paraId="20BFD4C3" w14:textId="758808E8" w:rsidR="00452D14" w:rsidRPr="009A0E9D" w:rsidRDefault="00452D14" w:rsidP="00FC3EE6">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Many of the surgeries described above are derived from international case series from France, Germany, Italy, India, UAE,</w:t>
      </w:r>
      <w:r w:rsidR="009537D3" w:rsidRPr="009A0E9D">
        <w:rPr>
          <w:rFonts w:ascii="Book Antiqua" w:hAnsi="Book Antiqua"/>
          <w:sz w:val="24"/>
          <w:szCs w:val="24"/>
        </w:rPr>
        <w:t xml:space="preserve"> China, Egypt, Iran and the U</w:t>
      </w:r>
      <w:r w:rsidR="009537D3" w:rsidRPr="009A0E9D">
        <w:rPr>
          <w:rFonts w:ascii="Book Antiqua" w:eastAsiaTheme="minorEastAsia" w:hAnsi="Book Antiqua"/>
          <w:sz w:val="24"/>
          <w:szCs w:val="24"/>
          <w:lang w:eastAsia="zh-CN"/>
        </w:rPr>
        <w:t xml:space="preserve">nited </w:t>
      </w:r>
      <w:r w:rsidR="009537D3" w:rsidRPr="009A0E9D">
        <w:rPr>
          <w:rFonts w:ascii="Book Antiqua" w:hAnsi="Book Antiqua"/>
          <w:sz w:val="24"/>
          <w:szCs w:val="24"/>
        </w:rPr>
        <w:t>S</w:t>
      </w:r>
      <w:r w:rsidR="009537D3" w:rsidRPr="009A0E9D">
        <w:rPr>
          <w:rFonts w:ascii="Book Antiqua" w:eastAsiaTheme="minorEastAsia" w:hAnsi="Book Antiqua"/>
          <w:sz w:val="24"/>
          <w:szCs w:val="24"/>
          <w:lang w:eastAsia="zh-CN"/>
        </w:rPr>
        <w:t>tates</w:t>
      </w:r>
      <w:r w:rsidR="00136021" w:rsidRPr="009A0E9D">
        <w:rPr>
          <w:rFonts w:ascii="Book Antiqua" w:hAnsi="Book Antiqua"/>
          <w:sz w:val="24"/>
          <w:szCs w:val="24"/>
          <w:vertAlign w:val="superscript"/>
        </w:rPr>
        <w:t>[</w:t>
      </w:r>
      <w:r w:rsidR="00FC3EE6" w:rsidRPr="009A0E9D">
        <w:rPr>
          <w:rFonts w:ascii="Book Antiqua" w:hAnsi="Book Antiqua"/>
          <w:sz w:val="24"/>
          <w:szCs w:val="24"/>
          <w:vertAlign w:val="superscript"/>
        </w:rPr>
        <w:t>1,5,</w:t>
      </w:r>
      <w:r w:rsidR="00964227" w:rsidRPr="009A0E9D">
        <w:rPr>
          <w:rFonts w:ascii="Book Antiqua" w:hAnsi="Book Antiqua"/>
          <w:sz w:val="24"/>
          <w:szCs w:val="24"/>
          <w:vertAlign w:val="superscript"/>
        </w:rPr>
        <w:t>12-1</w:t>
      </w:r>
      <w:r w:rsidR="00FC3EE6" w:rsidRPr="009A0E9D">
        <w:rPr>
          <w:rFonts w:ascii="Book Antiqua" w:eastAsiaTheme="minorEastAsia" w:hAnsi="Book Antiqua"/>
          <w:sz w:val="24"/>
          <w:szCs w:val="24"/>
          <w:vertAlign w:val="superscript"/>
          <w:lang w:eastAsia="zh-CN"/>
        </w:rPr>
        <w:t>4</w:t>
      </w:r>
      <w:r w:rsidR="00964227"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7</w:t>
      </w:r>
      <w:r w:rsidR="009537D3" w:rsidRPr="009A0E9D">
        <w:rPr>
          <w:rFonts w:ascii="Book Antiqua" w:eastAsiaTheme="minorEastAsia" w:hAnsi="Book Antiqua"/>
          <w:sz w:val="24"/>
          <w:szCs w:val="24"/>
          <w:vertAlign w:val="superscript"/>
          <w:lang w:eastAsia="zh-CN"/>
        </w:rPr>
        <w:t>-</w:t>
      </w:r>
      <w:r w:rsidR="00964227" w:rsidRPr="009A0E9D">
        <w:rPr>
          <w:rFonts w:ascii="Book Antiqua" w:hAnsi="Book Antiqua"/>
          <w:sz w:val="24"/>
          <w:szCs w:val="24"/>
          <w:vertAlign w:val="superscript"/>
        </w:rPr>
        <w:t>24</w:t>
      </w:r>
      <w:r w:rsidR="00136021" w:rsidRPr="009A0E9D">
        <w:rPr>
          <w:rFonts w:ascii="Book Antiqua" w:hAnsi="Book Antiqua"/>
          <w:sz w:val="24"/>
          <w:szCs w:val="24"/>
          <w:vertAlign w:val="superscript"/>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We present the first U</w:t>
      </w:r>
      <w:r w:rsidR="00FC3EE6" w:rsidRPr="009A0E9D">
        <w:rPr>
          <w:rFonts w:ascii="Book Antiqua" w:eastAsiaTheme="minorEastAsia" w:hAnsi="Book Antiqua"/>
          <w:sz w:val="24"/>
          <w:szCs w:val="24"/>
          <w:lang w:eastAsia="zh-CN"/>
        </w:rPr>
        <w:t xml:space="preserve">nited </w:t>
      </w:r>
      <w:r w:rsidRPr="009A0E9D">
        <w:rPr>
          <w:rFonts w:ascii="Book Antiqua" w:hAnsi="Book Antiqua"/>
          <w:sz w:val="24"/>
          <w:szCs w:val="24"/>
        </w:rPr>
        <w:t>K</w:t>
      </w:r>
      <w:r w:rsidR="00FC3EE6" w:rsidRPr="009A0E9D">
        <w:rPr>
          <w:rFonts w:ascii="Book Antiqua" w:eastAsiaTheme="minorEastAsia" w:hAnsi="Book Antiqua"/>
          <w:sz w:val="24"/>
          <w:szCs w:val="24"/>
          <w:lang w:eastAsia="zh-CN"/>
        </w:rPr>
        <w:t>ingdom</w:t>
      </w:r>
      <w:r w:rsidRPr="009A0E9D">
        <w:rPr>
          <w:rFonts w:ascii="Book Antiqua" w:hAnsi="Book Antiqua"/>
          <w:sz w:val="24"/>
          <w:szCs w:val="24"/>
        </w:rPr>
        <w:t xml:space="preserve"> case series that uses a permeatal exclusively endoscopic approach</w:t>
      </w:r>
      <w:r w:rsidR="00FC3EE6" w:rsidRPr="009A0E9D">
        <w:rPr>
          <w:rFonts w:ascii="Book Antiqua" w:eastAsiaTheme="minorEastAsia" w:hAnsi="Book Antiqua"/>
          <w:sz w:val="24"/>
          <w:szCs w:val="24"/>
          <w:vertAlign w:val="superscript"/>
          <w:lang w:eastAsia="zh-CN"/>
        </w:rPr>
        <w:t>[20]</w:t>
      </w:r>
      <w:r w:rsidRPr="009A0E9D">
        <w:rPr>
          <w:rFonts w:ascii="Book Antiqua" w:hAnsi="Book Antiqua"/>
          <w:sz w:val="24"/>
          <w:szCs w:val="24"/>
        </w:rPr>
        <w:t>.</w:t>
      </w:r>
    </w:p>
    <w:p w14:paraId="345AA6A7" w14:textId="77777777" w:rsidR="00452D14" w:rsidRPr="009A0E9D" w:rsidRDefault="00452D14" w:rsidP="00FC3EE6">
      <w:pPr>
        <w:spacing w:after="0" w:line="360" w:lineRule="auto"/>
        <w:jc w:val="both"/>
        <w:rPr>
          <w:rFonts w:ascii="Book Antiqua" w:eastAsiaTheme="minorEastAsia" w:hAnsi="Book Antiqua"/>
          <w:b/>
          <w:sz w:val="24"/>
          <w:szCs w:val="24"/>
          <w:lang w:eastAsia="zh-CN"/>
        </w:rPr>
      </w:pPr>
    </w:p>
    <w:p w14:paraId="14B812F0" w14:textId="4750517B" w:rsidR="00452D14" w:rsidRPr="009A0E9D" w:rsidRDefault="009537D3" w:rsidP="00FC3EE6">
      <w:pPr>
        <w:spacing w:after="0" w:line="360" w:lineRule="auto"/>
        <w:jc w:val="both"/>
        <w:rPr>
          <w:rFonts w:ascii="Book Antiqua" w:hAnsi="Book Antiqua"/>
          <w:b/>
          <w:sz w:val="24"/>
          <w:szCs w:val="24"/>
        </w:rPr>
      </w:pPr>
      <w:r w:rsidRPr="009A0E9D">
        <w:rPr>
          <w:rFonts w:ascii="Book Antiqua" w:eastAsiaTheme="minorEastAsia" w:hAnsi="Book Antiqua"/>
          <w:b/>
          <w:sz w:val="24"/>
          <w:szCs w:val="24"/>
          <w:lang w:eastAsia="zh-CN"/>
        </w:rPr>
        <w:t xml:space="preserve">MATERIALS AND </w:t>
      </w:r>
      <w:r w:rsidRPr="009A0E9D">
        <w:rPr>
          <w:rFonts w:ascii="Book Antiqua" w:hAnsi="Book Antiqua"/>
          <w:b/>
          <w:sz w:val="24"/>
          <w:szCs w:val="24"/>
        </w:rPr>
        <w:t xml:space="preserve">METHODS </w:t>
      </w:r>
    </w:p>
    <w:p w14:paraId="74BB327D" w14:textId="5B146A03" w:rsidR="00452D14" w:rsidRPr="009A0E9D" w:rsidRDefault="00452D14" w:rsidP="002779D3">
      <w:pPr>
        <w:spacing w:after="0" w:line="360" w:lineRule="auto"/>
        <w:jc w:val="both"/>
        <w:rPr>
          <w:rFonts w:ascii="Book Antiqua" w:hAnsi="Book Antiqua"/>
          <w:sz w:val="24"/>
          <w:szCs w:val="24"/>
        </w:rPr>
      </w:pPr>
      <w:r w:rsidRPr="009A0E9D">
        <w:rPr>
          <w:rFonts w:ascii="Book Antiqua" w:hAnsi="Book Antiqua"/>
          <w:sz w:val="24"/>
          <w:szCs w:val="24"/>
        </w:rPr>
        <w:t>We describe a case series of 70 patients who underwent either endoscope-assisted or non-endoscope-assisted ear surgery by a single senior surgeon in a district general hospital. Data collection was carried out prospectively for endoscopic cases and retrospectively for non-endoscopic cases</w:t>
      </w:r>
      <w:r w:rsidR="007570B8" w:rsidRPr="009A0E9D">
        <w:rPr>
          <w:rFonts w:ascii="Book Antiqua" w:hAnsi="Book Antiqua"/>
          <w:sz w:val="24"/>
          <w:szCs w:val="24"/>
        </w:rPr>
        <w:t xml:space="preserve"> where all cases were performed within a 2 year period (2012-2014)</w:t>
      </w:r>
      <w:r w:rsidRPr="009A0E9D">
        <w:rPr>
          <w:rFonts w:ascii="Book Antiqua" w:hAnsi="Book Antiqua"/>
          <w:sz w:val="24"/>
          <w:szCs w:val="24"/>
        </w:rPr>
        <w:t>. A 4mm diameter, 18cm long rigid endoscope was used in all cases. Primary outcomes include mean average pre and post-operative air-bone gap hearing thresholds or duration of surgery, depending on the type of surgery. Pre and post-operative audiometric data using both air and bone conduction (at 500</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Hz, 1</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KHz, 2 K</w:t>
      </w:r>
      <w:r w:rsidR="00FC3EE6" w:rsidRPr="009A0E9D">
        <w:rPr>
          <w:rFonts w:ascii="Book Antiqua" w:hAnsi="Book Antiqua"/>
          <w:sz w:val="24"/>
          <w:szCs w:val="24"/>
        </w:rPr>
        <w:t>H</w:t>
      </w:r>
      <w:r w:rsidRPr="009A0E9D">
        <w:rPr>
          <w:rFonts w:ascii="Book Antiqua" w:hAnsi="Book Antiqua"/>
          <w:sz w:val="24"/>
          <w:szCs w:val="24"/>
        </w:rPr>
        <w:t>z and 4</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KHz frequencies) was recorded. Complications were noted. Statistical analysis was performed using GraphPad Prism (GraphPad Software Inc, La Jolla, CA, U</w:t>
      </w:r>
      <w:r w:rsidR="009537D3" w:rsidRPr="009A0E9D">
        <w:rPr>
          <w:rFonts w:ascii="Book Antiqua" w:eastAsiaTheme="minorEastAsia" w:hAnsi="Book Antiqua"/>
          <w:sz w:val="24"/>
          <w:szCs w:val="24"/>
          <w:lang w:eastAsia="zh-CN"/>
        </w:rPr>
        <w:t xml:space="preserve">nited </w:t>
      </w:r>
      <w:r w:rsidRPr="009A0E9D">
        <w:rPr>
          <w:rFonts w:ascii="Book Antiqua" w:hAnsi="Book Antiqua"/>
          <w:sz w:val="24"/>
          <w:szCs w:val="24"/>
        </w:rPr>
        <w:t>S</w:t>
      </w:r>
      <w:r w:rsidR="009537D3" w:rsidRPr="009A0E9D">
        <w:rPr>
          <w:rFonts w:ascii="Book Antiqua" w:eastAsiaTheme="minorEastAsia" w:hAnsi="Book Antiqua"/>
          <w:sz w:val="24"/>
          <w:szCs w:val="24"/>
          <w:lang w:eastAsia="zh-CN"/>
        </w:rPr>
        <w:t>tates</w:t>
      </w:r>
      <w:r w:rsidRPr="009A0E9D">
        <w:rPr>
          <w:rFonts w:ascii="Book Antiqua" w:hAnsi="Book Antiqua"/>
          <w:sz w:val="24"/>
          <w:szCs w:val="24"/>
        </w:rPr>
        <w:t>).</w:t>
      </w:r>
    </w:p>
    <w:p w14:paraId="4C8CD32E" w14:textId="77777777" w:rsidR="00452D14" w:rsidRPr="009A0E9D" w:rsidRDefault="00452D14" w:rsidP="002779D3">
      <w:pPr>
        <w:spacing w:after="0" w:line="360" w:lineRule="auto"/>
        <w:jc w:val="both"/>
        <w:rPr>
          <w:rFonts w:ascii="Book Antiqua" w:eastAsiaTheme="minorEastAsia" w:hAnsi="Book Antiqua"/>
          <w:b/>
          <w:sz w:val="24"/>
          <w:szCs w:val="24"/>
          <w:lang w:eastAsia="zh-CN"/>
        </w:rPr>
      </w:pPr>
    </w:p>
    <w:p w14:paraId="7994C1F3" w14:textId="18E38DC3" w:rsidR="002779D3" w:rsidRPr="009A0E9D" w:rsidRDefault="002779D3" w:rsidP="002779D3">
      <w:pPr>
        <w:spacing w:after="0" w:line="360" w:lineRule="auto"/>
        <w:jc w:val="both"/>
        <w:rPr>
          <w:rFonts w:ascii="Book Antiqua" w:eastAsiaTheme="minorEastAsia" w:hAnsi="Book Antiqua"/>
          <w:b/>
          <w:i/>
          <w:sz w:val="24"/>
          <w:szCs w:val="24"/>
          <w:lang w:eastAsia="zh-CN"/>
        </w:rPr>
      </w:pPr>
      <w:r w:rsidRPr="009A0E9D">
        <w:rPr>
          <w:rFonts w:ascii="Book Antiqua" w:hAnsi="Book Antiqua"/>
          <w:b/>
          <w:i/>
          <w:sz w:val="24"/>
          <w:szCs w:val="24"/>
        </w:rPr>
        <w:t>Statistical analysis</w:t>
      </w:r>
    </w:p>
    <w:p w14:paraId="6CC22949" w14:textId="181493C3" w:rsidR="002779D3" w:rsidRPr="009A0E9D" w:rsidRDefault="002779D3" w:rsidP="002779D3">
      <w:pPr>
        <w:spacing w:after="0" w:line="360" w:lineRule="auto"/>
        <w:jc w:val="both"/>
        <w:rPr>
          <w:rFonts w:ascii="Book Antiqua" w:hAnsi="Book Antiqua"/>
          <w:sz w:val="24"/>
          <w:szCs w:val="24"/>
        </w:rPr>
      </w:pPr>
      <w:r w:rsidRPr="009A0E9D">
        <w:rPr>
          <w:rFonts w:ascii="Book Antiqua" w:hAnsi="Book Antiqua"/>
          <w:sz w:val="24"/>
          <w:szCs w:val="24"/>
        </w:rPr>
        <w:t>The statistical methods of this study were reviewed by Virk</w:t>
      </w:r>
      <w:r w:rsidRPr="009A0E9D">
        <w:rPr>
          <w:rFonts w:ascii="Book Antiqua" w:hAnsi="Book Antiqua" w:hint="eastAsia"/>
          <w:sz w:val="24"/>
          <w:szCs w:val="24"/>
        </w:rPr>
        <w:t xml:space="preserve"> </w:t>
      </w:r>
      <w:r w:rsidRPr="009A0E9D">
        <w:rPr>
          <w:rFonts w:ascii="Book Antiqua" w:hAnsi="Book Antiqua"/>
          <w:sz w:val="24"/>
          <w:szCs w:val="24"/>
        </w:rPr>
        <w:t>J, Cambridge University graduate. The dataset was principally descriptive with simple paired t-testing only.</w:t>
      </w:r>
    </w:p>
    <w:p w14:paraId="7D4C9120" w14:textId="77777777" w:rsidR="002779D3" w:rsidRPr="009A0E9D" w:rsidRDefault="002779D3" w:rsidP="002779D3">
      <w:pPr>
        <w:spacing w:after="0" w:line="360" w:lineRule="auto"/>
        <w:jc w:val="both"/>
        <w:rPr>
          <w:rFonts w:ascii="Book Antiqua" w:eastAsiaTheme="minorEastAsia" w:hAnsi="Book Antiqua"/>
          <w:b/>
          <w:sz w:val="24"/>
          <w:szCs w:val="24"/>
          <w:lang w:eastAsia="zh-CN"/>
        </w:rPr>
      </w:pPr>
    </w:p>
    <w:p w14:paraId="47A8B7AD" w14:textId="7C4F9911" w:rsidR="00452D14" w:rsidRPr="009A0E9D" w:rsidRDefault="009537D3" w:rsidP="002779D3">
      <w:pPr>
        <w:spacing w:after="0" w:line="360" w:lineRule="auto"/>
        <w:jc w:val="both"/>
        <w:rPr>
          <w:rFonts w:ascii="Book Antiqua" w:hAnsi="Book Antiqua"/>
          <w:sz w:val="24"/>
          <w:szCs w:val="24"/>
          <w:u w:val="single"/>
        </w:rPr>
      </w:pPr>
      <w:r w:rsidRPr="009A0E9D">
        <w:rPr>
          <w:rFonts w:ascii="Book Antiqua" w:hAnsi="Book Antiqua"/>
          <w:b/>
          <w:sz w:val="24"/>
          <w:szCs w:val="24"/>
        </w:rPr>
        <w:t xml:space="preserve">RESULTS </w:t>
      </w:r>
    </w:p>
    <w:p w14:paraId="2E9B4A4E" w14:textId="14B01252" w:rsidR="00452D14" w:rsidRPr="009A0E9D" w:rsidRDefault="00452D14" w:rsidP="002779D3">
      <w:pPr>
        <w:spacing w:after="0" w:line="360" w:lineRule="auto"/>
        <w:jc w:val="both"/>
        <w:rPr>
          <w:rFonts w:ascii="Book Antiqua" w:hAnsi="Book Antiqua"/>
          <w:sz w:val="24"/>
          <w:szCs w:val="24"/>
        </w:rPr>
      </w:pPr>
      <w:r w:rsidRPr="009A0E9D">
        <w:rPr>
          <w:rFonts w:ascii="Book Antiqua" w:hAnsi="Book Antiqua"/>
          <w:sz w:val="24"/>
          <w:szCs w:val="24"/>
        </w:rPr>
        <w:t>Seventy patients underwent surgery between the ages of 7-85. Of these, 38 underwent endoscope-assisted ear surgery (Group A) and 32 underwent non-endoscope-assisted ear surgery (Group B). All cases were performed under general anaesthesia. Imaging was reviewed prior to surgery. An endoscope was used exclusively for all patients who underwent endoscope-assisted ear surgery, except in parts of an operation which required the use of a microscope (</w:t>
      </w:r>
      <w:r w:rsidRPr="009A0E9D">
        <w:rPr>
          <w:rFonts w:ascii="Book Antiqua" w:hAnsi="Book Antiqua"/>
          <w:i/>
          <w:sz w:val="24"/>
          <w:szCs w:val="24"/>
        </w:rPr>
        <w:t>e.g.</w:t>
      </w:r>
      <w:r w:rsidR="009537D3" w:rsidRPr="009A0E9D">
        <w:rPr>
          <w:rFonts w:ascii="Book Antiqua" w:eastAsiaTheme="minorEastAsia" w:hAnsi="Book Antiqua"/>
          <w:sz w:val="24"/>
          <w:szCs w:val="24"/>
          <w:lang w:eastAsia="zh-CN"/>
        </w:rPr>
        <w:t>,</w:t>
      </w:r>
      <w:r w:rsidRPr="009A0E9D">
        <w:rPr>
          <w:rFonts w:ascii="Book Antiqua" w:hAnsi="Book Antiqua"/>
          <w:sz w:val="24"/>
          <w:szCs w:val="24"/>
        </w:rPr>
        <w:t xml:space="preserve"> mastoid portion of modified radical mastoidectomy or canal wall up mastoidectomy). Procedures in Group B patients were preferentially performed with the microscope such as revision stapedectomies under local anaesthetic or those with extensive disease and the endoscope was not used during the procedure. No cases were converted from endoscopic to open operations. Both groups were matched as closely as possible for type of surgery and demographics.</w:t>
      </w:r>
    </w:p>
    <w:p w14:paraId="167E5FBD" w14:textId="77777777" w:rsidR="00452D14" w:rsidRPr="009A0E9D" w:rsidRDefault="00452D14" w:rsidP="00FC3EE6">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In Group A, 20 patients had had previous surgery to the operated ear (i.e. ipsilateral ear) compared to 7 patients in Group B. A summary of different operations within Group A and B are shown in Table 1. Tables 2-6 summarise data for each operative group.</w:t>
      </w:r>
    </w:p>
    <w:p w14:paraId="092BA17E" w14:textId="70E76142" w:rsidR="00452D14" w:rsidRPr="009A0E9D" w:rsidRDefault="00452D14" w:rsidP="00FC3EE6">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Overall, air-bone gap closure was achieved within 10</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d</w:t>
      </w:r>
      <w:r w:rsidR="00FC3EE6" w:rsidRPr="009A0E9D">
        <w:rPr>
          <w:rFonts w:ascii="Book Antiqua" w:hAnsi="Book Antiqua"/>
          <w:sz w:val="24"/>
          <w:szCs w:val="24"/>
        </w:rPr>
        <w:t>B</w:t>
      </w:r>
      <w:r w:rsidR="009537D3" w:rsidRPr="009A0E9D">
        <w:rPr>
          <w:rFonts w:ascii="Book Antiqua" w:hAnsi="Book Antiqua"/>
          <w:sz w:val="24"/>
          <w:szCs w:val="24"/>
        </w:rPr>
        <w:t xml:space="preserve"> in 9 patients (5 Group A </w:t>
      </w:r>
      <w:r w:rsidR="009537D3" w:rsidRPr="009A0E9D">
        <w:rPr>
          <w:rFonts w:ascii="Book Antiqua" w:hAnsi="Book Antiqua"/>
          <w:i/>
          <w:sz w:val="24"/>
          <w:szCs w:val="24"/>
        </w:rPr>
        <w:t>vs</w:t>
      </w:r>
      <w:r w:rsidRPr="009A0E9D">
        <w:rPr>
          <w:rFonts w:ascii="Book Antiqua" w:hAnsi="Book Antiqua"/>
          <w:i/>
          <w:sz w:val="24"/>
          <w:szCs w:val="24"/>
        </w:rPr>
        <w:t xml:space="preserve"> </w:t>
      </w:r>
      <w:r w:rsidRPr="009A0E9D">
        <w:rPr>
          <w:rFonts w:ascii="Book Antiqua" w:hAnsi="Book Antiqua"/>
          <w:sz w:val="24"/>
          <w:szCs w:val="24"/>
        </w:rPr>
        <w:t>4 Group B), within 10-30</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d</w:t>
      </w:r>
      <w:r w:rsidR="00FC3EE6" w:rsidRPr="009A0E9D">
        <w:rPr>
          <w:rFonts w:ascii="Book Antiqua" w:hAnsi="Book Antiqua"/>
          <w:sz w:val="24"/>
          <w:szCs w:val="24"/>
        </w:rPr>
        <w:t>B</w:t>
      </w:r>
      <w:r w:rsidR="009537D3" w:rsidRPr="009A0E9D">
        <w:rPr>
          <w:rFonts w:ascii="Book Antiqua" w:hAnsi="Book Antiqua"/>
          <w:sz w:val="24"/>
          <w:szCs w:val="24"/>
        </w:rPr>
        <w:t xml:space="preserve"> in 18 patients (8 Group A </w:t>
      </w:r>
      <w:r w:rsidR="009537D3" w:rsidRPr="009A0E9D">
        <w:rPr>
          <w:rFonts w:ascii="Book Antiqua" w:hAnsi="Book Antiqua"/>
          <w:i/>
          <w:sz w:val="24"/>
          <w:szCs w:val="24"/>
        </w:rPr>
        <w:t>vs</w:t>
      </w:r>
      <w:r w:rsidRPr="009A0E9D">
        <w:rPr>
          <w:rFonts w:ascii="Book Antiqua" w:hAnsi="Book Antiqua"/>
          <w:sz w:val="24"/>
          <w:szCs w:val="24"/>
        </w:rPr>
        <w:t xml:space="preserve"> 10 Group B), over 30</w:t>
      </w:r>
      <w:r w:rsidR="001E49E3" w:rsidRPr="009A0E9D">
        <w:rPr>
          <w:rFonts w:ascii="Book Antiqua" w:eastAsiaTheme="minorEastAsia" w:hAnsi="Book Antiqua" w:hint="eastAsia"/>
          <w:sz w:val="24"/>
          <w:szCs w:val="24"/>
          <w:lang w:eastAsia="zh-CN"/>
        </w:rPr>
        <w:t xml:space="preserve"> </w:t>
      </w:r>
      <w:r w:rsidRPr="009A0E9D">
        <w:rPr>
          <w:rFonts w:ascii="Book Antiqua" w:hAnsi="Book Antiqua"/>
          <w:sz w:val="24"/>
          <w:szCs w:val="24"/>
        </w:rPr>
        <w:t>dB</w:t>
      </w:r>
      <w:r w:rsidR="009537D3" w:rsidRPr="009A0E9D">
        <w:rPr>
          <w:rFonts w:ascii="Book Antiqua" w:hAnsi="Book Antiqua"/>
          <w:sz w:val="24"/>
          <w:szCs w:val="24"/>
        </w:rPr>
        <w:t xml:space="preserve"> in 9 patients (2 Group A </w:t>
      </w:r>
      <w:r w:rsidR="009537D3" w:rsidRPr="009A0E9D">
        <w:rPr>
          <w:rFonts w:ascii="Book Antiqua" w:hAnsi="Book Antiqua"/>
          <w:i/>
          <w:sz w:val="24"/>
          <w:szCs w:val="24"/>
        </w:rPr>
        <w:t>vs</w:t>
      </w:r>
      <w:r w:rsidRPr="009A0E9D">
        <w:rPr>
          <w:rFonts w:ascii="Book Antiqua" w:hAnsi="Book Antiqua"/>
          <w:i/>
          <w:sz w:val="24"/>
          <w:szCs w:val="24"/>
        </w:rPr>
        <w:t xml:space="preserve"> </w:t>
      </w:r>
      <w:r w:rsidRPr="009A0E9D">
        <w:rPr>
          <w:rFonts w:ascii="Book Antiqua" w:hAnsi="Book Antiqua"/>
          <w:sz w:val="24"/>
          <w:szCs w:val="24"/>
        </w:rPr>
        <w:t xml:space="preserve">7 Group B), over-closure in 5 patients (4 Group A </w:t>
      </w:r>
      <w:r w:rsidR="009537D3" w:rsidRPr="009A0E9D">
        <w:rPr>
          <w:rFonts w:ascii="Book Antiqua" w:hAnsi="Book Antiqua"/>
          <w:i/>
          <w:sz w:val="24"/>
          <w:szCs w:val="24"/>
        </w:rPr>
        <w:t xml:space="preserve">vs </w:t>
      </w:r>
      <w:r w:rsidRPr="009A0E9D">
        <w:rPr>
          <w:rFonts w:ascii="Book Antiqua" w:hAnsi="Book Antiqua"/>
          <w:sz w:val="24"/>
          <w:szCs w:val="24"/>
        </w:rPr>
        <w:t xml:space="preserve">1 Group B) and no change in 25 patients (18 Group A </w:t>
      </w:r>
      <w:r w:rsidR="009537D3" w:rsidRPr="009A0E9D">
        <w:rPr>
          <w:rFonts w:ascii="Book Antiqua" w:hAnsi="Book Antiqua"/>
          <w:i/>
          <w:sz w:val="24"/>
          <w:szCs w:val="24"/>
        </w:rPr>
        <w:t xml:space="preserve">vs </w:t>
      </w:r>
      <w:r w:rsidRPr="009A0E9D">
        <w:rPr>
          <w:rFonts w:ascii="Book Antiqua" w:hAnsi="Book Antiqua"/>
          <w:sz w:val="24"/>
          <w:szCs w:val="24"/>
        </w:rPr>
        <w:t>7 Group B). In both groups, there was a significant difference between pre and post-operative mean air-bone gaps (</w:t>
      </w:r>
      <w:r w:rsidR="009537D3" w:rsidRPr="009A0E9D">
        <w:rPr>
          <w:rFonts w:ascii="Book Antiqua" w:hAnsi="Book Antiqua"/>
          <w:i/>
          <w:sz w:val="24"/>
          <w:szCs w:val="24"/>
        </w:rPr>
        <w:t>P</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&lt;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 xml:space="preserve">0.05) (paired </w:t>
      </w:r>
      <w:r w:rsidRPr="009A0E9D">
        <w:rPr>
          <w:rFonts w:ascii="Book Antiqua" w:hAnsi="Book Antiqua"/>
          <w:i/>
          <w:sz w:val="24"/>
          <w:szCs w:val="24"/>
        </w:rPr>
        <w:t>t</w:t>
      </w:r>
      <w:r w:rsidRPr="009A0E9D">
        <w:rPr>
          <w:rFonts w:ascii="Book Antiqua" w:hAnsi="Book Antiqua"/>
          <w:sz w:val="24"/>
          <w:szCs w:val="24"/>
        </w:rPr>
        <w:t xml:space="preserve"> test, </w:t>
      </w:r>
      <w:r w:rsidR="009537D3" w:rsidRPr="009A0E9D">
        <w:rPr>
          <w:rFonts w:ascii="Book Antiqua" w:hAnsi="Book Antiqua"/>
          <w:i/>
          <w:sz w:val="24"/>
          <w:szCs w:val="24"/>
        </w:rPr>
        <w:t>P</w:t>
      </w:r>
      <w:r w:rsidR="009537D3" w:rsidRPr="009A0E9D">
        <w:rPr>
          <w:rFonts w:ascii="Book Antiqua" w:hAnsi="Book Antiqua"/>
          <w:sz w:val="24"/>
          <w:szCs w:val="24"/>
        </w:rPr>
        <w:t xml:space="preserve"> </w:t>
      </w:r>
      <w:r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 xml:space="preserve">0.036 group A and </w:t>
      </w:r>
      <w:r w:rsidR="009537D3" w:rsidRPr="009A0E9D">
        <w:rPr>
          <w:rFonts w:ascii="Book Antiqua" w:hAnsi="Book Antiqua"/>
          <w:i/>
          <w:sz w:val="24"/>
          <w:szCs w:val="24"/>
        </w:rPr>
        <w:t>P</w:t>
      </w:r>
      <w:r w:rsidR="009537D3" w:rsidRPr="009A0E9D">
        <w:rPr>
          <w:rFonts w:ascii="Book Antiqua" w:hAnsi="Book Antiqua"/>
          <w:sz w:val="24"/>
          <w:szCs w:val="24"/>
        </w:rPr>
        <w:t xml:space="preserve"> </w:t>
      </w:r>
      <w:r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 xml:space="preserve">0.002 for group B) for patients who underwent stapedectomy, where air-bone gap was a primary outcome. </w:t>
      </w:r>
    </w:p>
    <w:p w14:paraId="69DF0B5B" w14:textId="011D81B3"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Mean operating times were as follows; ventilation tube insertion</w:t>
      </w:r>
      <w:r w:rsidR="009537D3" w:rsidRPr="009A0E9D">
        <w:rPr>
          <w:rFonts w:ascii="Book Antiqua" w:hAnsi="Book Antiqua"/>
          <w:sz w:val="24"/>
          <w:szCs w:val="24"/>
        </w:rPr>
        <w:t xml:space="preserve"> 25 min</w:t>
      </w:r>
      <w:r w:rsidR="0063706B" w:rsidRPr="009A0E9D">
        <w:rPr>
          <w:rFonts w:ascii="Book Antiqua" w:eastAsiaTheme="minorEastAsia" w:hAnsi="Book Antiqua" w:hint="eastAsia"/>
          <w:i/>
          <w:sz w:val="24"/>
          <w:szCs w:val="24"/>
          <w:lang w:eastAsia="zh-CN"/>
        </w:rPr>
        <w:t xml:space="preserve"> </w:t>
      </w:r>
      <w:r w:rsidR="009537D3" w:rsidRPr="009A0E9D">
        <w:rPr>
          <w:rFonts w:ascii="Book Antiqua" w:hAnsi="Book Antiqua"/>
          <w:i/>
          <w:sz w:val="24"/>
          <w:szCs w:val="24"/>
        </w:rPr>
        <w:t>vs</w:t>
      </w:r>
      <w:r w:rsidR="0063706B" w:rsidRPr="009A0E9D">
        <w:rPr>
          <w:rFonts w:ascii="Book Antiqua" w:eastAsiaTheme="minorEastAsia" w:hAnsi="Book Antiqua" w:hint="eastAsia"/>
          <w:sz w:val="24"/>
          <w:szCs w:val="24"/>
          <w:lang w:eastAsia="zh-CN"/>
        </w:rPr>
        <w:t xml:space="preserve"> </w:t>
      </w:r>
      <w:r w:rsidR="0063706B" w:rsidRPr="009A0E9D">
        <w:rPr>
          <w:rFonts w:ascii="Book Antiqua" w:hAnsi="Book Antiqua"/>
          <w:sz w:val="24"/>
          <w:szCs w:val="24"/>
        </w:rPr>
        <w:t>17.5 min in (Group A</w:t>
      </w:r>
      <w:r w:rsidRPr="009A0E9D">
        <w:rPr>
          <w:rFonts w:ascii="Book Antiqua" w:hAnsi="Book Antiqua"/>
          <w:sz w:val="24"/>
          <w:szCs w:val="24"/>
        </w:rPr>
        <w:t xml:space="preserve">, </w:t>
      </w:r>
      <w:r w:rsidRPr="009A0E9D">
        <w:rPr>
          <w:rFonts w:ascii="Book Antiqua" w:hAnsi="Book Antiqua"/>
          <w:i/>
          <w:sz w:val="24"/>
          <w:szCs w:val="24"/>
        </w:rPr>
        <w:t>n</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009537D3" w:rsidRPr="009A0E9D">
        <w:rPr>
          <w:rFonts w:ascii="Book Antiqua" w:hAnsi="Book Antiqua"/>
          <w:sz w:val="24"/>
          <w:szCs w:val="24"/>
        </w:rPr>
        <w:t xml:space="preserve">1 </w:t>
      </w:r>
      <w:r w:rsidR="009537D3" w:rsidRPr="009A0E9D">
        <w:rPr>
          <w:rFonts w:ascii="Book Antiqua" w:hAnsi="Book Antiqua"/>
          <w:i/>
          <w:sz w:val="24"/>
          <w:szCs w:val="24"/>
        </w:rPr>
        <w:t>v</w:t>
      </w:r>
      <w:r w:rsidRPr="009A0E9D">
        <w:rPr>
          <w:rFonts w:ascii="Book Antiqua" w:hAnsi="Book Antiqua"/>
          <w:i/>
          <w:sz w:val="24"/>
          <w:szCs w:val="24"/>
        </w:rPr>
        <w:t>s</w:t>
      </w:r>
      <w:r w:rsidRPr="009A0E9D">
        <w:rPr>
          <w:rFonts w:ascii="Book Antiqua" w:hAnsi="Book Antiqua"/>
          <w:sz w:val="24"/>
          <w:szCs w:val="24"/>
        </w:rPr>
        <w:t xml:space="preserve"> Group B, </w:t>
      </w:r>
      <w:r w:rsidRPr="009A0E9D">
        <w:rPr>
          <w:rFonts w:ascii="Book Antiqua" w:hAnsi="Book Antiqua"/>
          <w:i/>
          <w:sz w:val="24"/>
          <w:szCs w:val="24"/>
        </w:rPr>
        <w:t>n</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2), myringoplasty, tympanoplasty, tympanotomy</w:t>
      </w:r>
      <w:r w:rsidRPr="009A0E9D">
        <w:rPr>
          <w:rFonts w:ascii="Book Antiqua" w:hAnsi="Book Antiqua"/>
          <w:i/>
          <w:sz w:val="24"/>
          <w:szCs w:val="24"/>
        </w:rPr>
        <w:t xml:space="preserve"> </w:t>
      </w:r>
      <w:r w:rsidRPr="009A0E9D">
        <w:rPr>
          <w:rFonts w:ascii="Book Antiqua" w:hAnsi="Book Antiqua"/>
          <w:sz w:val="24"/>
          <w:szCs w:val="24"/>
        </w:rPr>
        <w:t>and ossiculoplasty</w:t>
      </w:r>
      <w:r w:rsidR="009537D3" w:rsidRPr="009A0E9D">
        <w:rPr>
          <w:rFonts w:ascii="Book Antiqua" w:hAnsi="Book Antiqua"/>
          <w:sz w:val="24"/>
          <w:szCs w:val="24"/>
        </w:rPr>
        <w:t xml:space="preserve"> 85.8 min</w:t>
      </w:r>
      <w:r w:rsidR="009537D3" w:rsidRPr="009A0E9D">
        <w:rPr>
          <w:rFonts w:ascii="Book Antiqua" w:hAnsi="Book Antiqua"/>
          <w:i/>
          <w:sz w:val="24"/>
          <w:szCs w:val="24"/>
        </w:rPr>
        <w:t xml:space="preserve"> vs</w:t>
      </w:r>
      <w:r w:rsidRPr="009A0E9D">
        <w:rPr>
          <w:rFonts w:ascii="Book Antiqua" w:hAnsi="Book Antiqua"/>
          <w:sz w:val="24"/>
          <w:szCs w:val="24"/>
        </w:rPr>
        <w:t xml:space="preserve"> and </w:t>
      </w:r>
      <w:r w:rsidR="009537D3" w:rsidRPr="009A0E9D">
        <w:rPr>
          <w:rFonts w:ascii="Book Antiqua" w:hAnsi="Book Antiqua"/>
          <w:sz w:val="24"/>
          <w:szCs w:val="24"/>
        </w:rPr>
        <w:t xml:space="preserve">107.8 min (Group A,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009537D3" w:rsidRPr="009A0E9D">
        <w:rPr>
          <w:rFonts w:ascii="Book Antiqua" w:hAnsi="Book Antiqua"/>
          <w:sz w:val="24"/>
          <w:szCs w:val="24"/>
        </w:rPr>
        <w:t xml:space="preserve">10 </w:t>
      </w:r>
      <w:r w:rsidR="009537D3" w:rsidRPr="009A0E9D">
        <w:rPr>
          <w:rFonts w:ascii="Book Antiqua" w:hAnsi="Book Antiqua"/>
          <w:i/>
          <w:sz w:val="24"/>
          <w:szCs w:val="24"/>
        </w:rPr>
        <w:t>vs</w:t>
      </w:r>
      <w:r w:rsidRPr="009A0E9D">
        <w:rPr>
          <w:rFonts w:ascii="Book Antiqua" w:hAnsi="Book Antiqua"/>
          <w:sz w:val="24"/>
          <w:szCs w:val="24"/>
        </w:rPr>
        <w:t xml:space="preserve"> Group B,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 xml:space="preserve">10), </w:t>
      </w:r>
      <w:r w:rsidRPr="009A0E9D">
        <w:rPr>
          <w:rFonts w:ascii="Book Antiqua" w:hAnsi="Book Antiqua"/>
          <w:i/>
          <w:sz w:val="24"/>
          <w:szCs w:val="24"/>
        </w:rPr>
        <w:t xml:space="preserve">CSOM </w:t>
      </w:r>
      <w:r w:rsidRPr="009A0E9D">
        <w:rPr>
          <w:rFonts w:ascii="Book Antiqua" w:hAnsi="Book Antiqua"/>
          <w:sz w:val="24"/>
          <w:szCs w:val="24"/>
        </w:rPr>
        <w:t xml:space="preserve">and cholesteotoma surgery </w:t>
      </w:r>
      <w:r w:rsidR="009537D3" w:rsidRPr="009A0E9D">
        <w:rPr>
          <w:rFonts w:ascii="Book Antiqua" w:hAnsi="Book Antiqua"/>
          <w:sz w:val="24"/>
          <w:szCs w:val="24"/>
        </w:rPr>
        <w:t xml:space="preserve">171 </w:t>
      </w:r>
      <w:r w:rsidR="009537D3" w:rsidRPr="009A0E9D">
        <w:rPr>
          <w:rFonts w:ascii="Book Antiqua" w:eastAsiaTheme="minorEastAsia" w:hAnsi="Book Antiqua"/>
          <w:sz w:val="24"/>
          <w:szCs w:val="24"/>
          <w:lang w:eastAsia="zh-CN"/>
        </w:rPr>
        <w:t xml:space="preserve">min </w:t>
      </w:r>
      <w:r w:rsidR="009537D3" w:rsidRPr="009A0E9D">
        <w:rPr>
          <w:rFonts w:ascii="Book Antiqua" w:hAnsi="Book Antiqua"/>
          <w:i/>
          <w:sz w:val="24"/>
          <w:szCs w:val="24"/>
        </w:rPr>
        <w:t>vs</w:t>
      </w:r>
      <w:r w:rsidRPr="009A0E9D">
        <w:rPr>
          <w:rFonts w:ascii="Book Antiqua" w:hAnsi="Book Antiqua"/>
          <w:sz w:val="24"/>
          <w:szCs w:val="24"/>
        </w:rPr>
        <w:t xml:space="preserve"> 217.2 min (Group A,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009537D3" w:rsidRPr="009A0E9D">
        <w:rPr>
          <w:rFonts w:ascii="Book Antiqua" w:hAnsi="Book Antiqua"/>
          <w:sz w:val="24"/>
          <w:szCs w:val="24"/>
        </w:rPr>
        <w:t xml:space="preserve">15 </w:t>
      </w:r>
      <w:r w:rsidR="009537D3" w:rsidRPr="009A0E9D">
        <w:rPr>
          <w:rFonts w:ascii="Book Antiqua" w:hAnsi="Book Antiqua"/>
          <w:i/>
          <w:sz w:val="24"/>
          <w:szCs w:val="24"/>
        </w:rPr>
        <w:t>vs</w:t>
      </w:r>
      <w:r w:rsidRPr="009A0E9D">
        <w:rPr>
          <w:rFonts w:ascii="Book Antiqua" w:hAnsi="Book Antiqua"/>
          <w:i/>
          <w:sz w:val="24"/>
          <w:szCs w:val="24"/>
        </w:rPr>
        <w:t xml:space="preserve"> </w:t>
      </w:r>
      <w:r w:rsidRPr="009A0E9D">
        <w:rPr>
          <w:rFonts w:ascii="Book Antiqua" w:hAnsi="Book Antiqua"/>
          <w:sz w:val="24"/>
          <w:szCs w:val="24"/>
        </w:rPr>
        <w:t xml:space="preserve">Group B,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10), stapedectomy</w:t>
      </w:r>
      <w:r w:rsidR="009537D3" w:rsidRPr="009A0E9D">
        <w:rPr>
          <w:rFonts w:ascii="Book Antiqua" w:hAnsi="Book Antiqua"/>
          <w:sz w:val="24"/>
          <w:szCs w:val="24"/>
        </w:rPr>
        <w:t xml:space="preserve"> 136.5 </w:t>
      </w:r>
      <w:r w:rsidR="009537D3" w:rsidRPr="009A0E9D">
        <w:rPr>
          <w:rFonts w:ascii="Book Antiqua" w:eastAsiaTheme="minorEastAsia" w:hAnsi="Book Antiqua"/>
          <w:sz w:val="24"/>
          <w:szCs w:val="24"/>
          <w:lang w:eastAsia="zh-CN"/>
        </w:rPr>
        <w:t xml:space="preserve">min </w:t>
      </w:r>
      <w:r w:rsidR="009537D3" w:rsidRPr="009A0E9D">
        <w:rPr>
          <w:rFonts w:ascii="Book Antiqua" w:hAnsi="Book Antiqua"/>
          <w:i/>
          <w:sz w:val="24"/>
          <w:szCs w:val="24"/>
        </w:rPr>
        <w:t>vs</w:t>
      </w:r>
      <w:r w:rsidRPr="009A0E9D">
        <w:rPr>
          <w:rFonts w:ascii="Book Antiqua" w:hAnsi="Book Antiqua"/>
          <w:i/>
          <w:sz w:val="24"/>
          <w:szCs w:val="24"/>
        </w:rPr>
        <w:t xml:space="preserve"> </w:t>
      </w:r>
      <w:r w:rsidRPr="009A0E9D">
        <w:rPr>
          <w:rFonts w:ascii="Book Antiqua" w:hAnsi="Book Antiqua"/>
          <w:sz w:val="24"/>
          <w:szCs w:val="24"/>
        </w:rPr>
        <w:t xml:space="preserve">175.2 min (Group A,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009537D3" w:rsidRPr="009A0E9D">
        <w:rPr>
          <w:rFonts w:ascii="Book Antiqua" w:hAnsi="Book Antiqua"/>
          <w:sz w:val="24"/>
          <w:szCs w:val="24"/>
        </w:rPr>
        <w:t xml:space="preserve">11 </w:t>
      </w:r>
      <w:r w:rsidR="009537D3" w:rsidRPr="009A0E9D">
        <w:rPr>
          <w:rFonts w:ascii="Book Antiqua" w:hAnsi="Book Antiqua"/>
          <w:i/>
          <w:sz w:val="24"/>
          <w:szCs w:val="24"/>
        </w:rPr>
        <w:t>vs</w:t>
      </w:r>
      <w:r w:rsidRPr="009A0E9D">
        <w:rPr>
          <w:rFonts w:ascii="Book Antiqua" w:hAnsi="Book Antiqua"/>
          <w:sz w:val="24"/>
          <w:szCs w:val="24"/>
        </w:rPr>
        <w:t xml:space="preserve"> Group B,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9) and petrosectomy</w:t>
      </w:r>
      <w:r w:rsidR="009537D3" w:rsidRPr="009A0E9D">
        <w:rPr>
          <w:rFonts w:ascii="Book Antiqua" w:hAnsi="Book Antiqua"/>
          <w:sz w:val="24"/>
          <w:szCs w:val="24"/>
        </w:rPr>
        <w:t xml:space="preserve"> 387 </w:t>
      </w:r>
      <w:r w:rsidR="009537D3" w:rsidRPr="009A0E9D">
        <w:rPr>
          <w:rFonts w:ascii="Book Antiqua" w:eastAsiaTheme="minorEastAsia" w:hAnsi="Book Antiqua"/>
          <w:sz w:val="24"/>
          <w:szCs w:val="24"/>
          <w:lang w:eastAsia="zh-CN"/>
        </w:rPr>
        <w:t xml:space="preserve">min </w:t>
      </w:r>
      <w:r w:rsidR="009537D3" w:rsidRPr="009A0E9D">
        <w:rPr>
          <w:rFonts w:ascii="Book Antiqua" w:hAnsi="Book Antiqua"/>
          <w:i/>
          <w:sz w:val="24"/>
          <w:szCs w:val="24"/>
        </w:rPr>
        <w:t>vs</w:t>
      </w:r>
      <w:r w:rsidRPr="009A0E9D">
        <w:rPr>
          <w:rFonts w:ascii="Book Antiqua" w:hAnsi="Book Antiqua"/>
          <w:sz w:val="24"/>
          <w:szCs w:val="24"/>
        </w:rPr>
        <w:t xml:space="preserve"> 253 min (Group A,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009537D3" w:rsidRPr="009A0E9D">
        <w:rPr>
          <w:rFonts w:ascii="Book Antiqua" w:hAnsi="Book Antiqua"/>
          <w:sz w:val="24"/>
          <w:szCs w:val="24"/>
        </w:rPr>
        <w:t xml:space="preserve">1 </w:t>
      </w:r>
      <w:r w:rsidR="009537D3" w:rsidRPr="009A0E9D">
        <w:rPr>
          <w:rFonts w:ascii="Book Antiqua" w:hAnsi="Book Antiqua"/>
          <w:i/>
          <w:sz w:val="24"/>
          <w:szCs w:val="24"/>
        </w:rPr>
        <w:t>vs</w:t>
      </w:r>
      <w:r w:rsidRPr="009A0E9D">
        <w:rPr>
          <w:rFonts w:ascii="Book Antiqua" w:hAnsi="Book Antiqua"/>
          <w:sz w:val="24"/>
          <w:szCs w:val="24"/>
        </w:rPr>
        <w:t xml:space="preserve"> group B, </w:t>
      </w:r>
      <w:r w:rsidR="009537D3" w:rsidRPr="009A0E9D">
        <w:rPr>
          <w:rFonts w:ascii="Book Antiqua" w:hAnsi="Book Antiqua"/>
          <w:i/>
          <w:sz w:val="24"/>
          <w:szCs w:val="24"/>
        </w:rPr>
        <w:t>n</w:t>
      </w:r>
      <w:r w:rsidR="009537D3" w:rsidRPr="009A0E9D">
        <w:rPr>
          <w:rFonts w:ascii="Book Antiqua" w:eastAsiaTheme="minorEastAsia" w:hAnsi="Book Antiqua"/>
          <w:i/>
          <w:sz w:val="24"/>
          <w:szCs w:val="24"/>
          <w:lang w:eastAsia="zh-CN"/>
        </w:rPr>
        <w:t xml:space="preserve"> </w:t>
      </w:r>
      <w:r w:rsidR="009537D3" w:rsidRPr="009A0E9D">
        <w:rPr>
          <w:rFonts w:ascii="Book Antiqua" w:hAnsi="Book Antiqua"/>
          <w:sz w:val="24"/>
          <w:szCs w:val="24"/>
        </w:rPr>
        <w:t>=</w:t>
      </w:r>
      <w:r w:rsidR="009537D3" w:rsidRPr="009A0E9D">
        <w:rPr>
          <w:rFonts w:ascii="Book Antiqua" w:eastAsiaTheme="minorEastAsia" w:hAnsi="Book Antiqua"/>
          <w:sz w:val="24"/>
          <w:szCs w:val="24"/>
          <w:lang w:eastAsia="zh-CN"/>
        </w:rPr>
        <w:t xml:space="preserve"> </w:t>
      </w:r>
      <w:r w:rsidRPr="009A0E9D">
        <w:rPr>
          <w:rFonts w:ascii="Book Antiqua" w:hAnsi="Book Antiqua"/>
          <w:sz w:val="24"/>
          <w:szCs w:val="24"/>
        </w:rPr>
        <w:t>1).</w:t>
      </w:r>
    </w:p>
    <w:p w14:paraId="2CC37ED2" w14:textId="32490B54" w:rsidR="00452D14" w:rsidRPr="009A0E9D" w:rsidRDefault="00452D14" w:rsidP="001E49E3">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Graft material was used i</w:t>
      </w:r>
      <w:r w:rsidR="009537D3" w:rsidRPr="009A0E9D">
        <w:rPr>
          <w:rFonts w:ascii="Book Antiqua" w:hAnsi="Book Antiqua"/>
          <w:sz w:val="24"/>
          <w:szCs w:val="24"/>
        </w:rPr>
        <w:t xml:space="preserve">n a total of 30 patients (15 </w:t>
      </w:r>
      <w:r w:rsidR="009537D3" w:rsidRPr="009A0E9D">
        <w:rPr>
          <w:rFonts w:ascii="Book Antiqua" w:hAnsi="Book Antiqua"/>
          <w:i/>
          <w:sz w:val="24"/>
          <w:szCs w:val="24"/>
        </w:rPr>
        <w:t>vs</w:t>
      </w:r>
      <w:r w:rsidRPr="009A0E9D">
        <w:rPr>
          <w:rFonts w:ascii="Book Antiqua" w:hAnsi="Book Antiqua"/>
          <w:i/>
          <w:sz w:val="24"/>
          <w:szCs w:val="24"/>
        </w:rPr>
        <w:t xml:space="preserve"> </w:t>
      </w:r>
      <w:r w:rsidRPr="009A0E9D">
        <w:rPr>
          <w:rFonts w:ascii="Book Antiqua" w:hAnsi="Book Antiqua"/>
          <w:sz w:val="24"/>
          <w:szCs w:val="24"/>
        </w:rPr>
        <w:t xml:space="preserve">15 patients from Group A and B respectively). Choice of graft material varied from tragal cartilage (7 </w:t>
      </w:r>
      <w:r w:rsidR="009537D3" w:rsidRPr="009A0E9D">
        <w:rPr>
          <w:rFonts w:ascii="Book Antiqua" w:hAnsi="Book Antiqua"/>
          <w:i/>
          <w:sz w:val="24"/>
          <w:szCs w:val="24"/>
        </w:rPr>
        <w:t>vs</w:t>
      </w:r>
      <w:r w:rsidR="009537D3" w:rsidRPr="009A0E9D">
        <w:rPr>
          <w:rFonts w:ascii="Book Antiqua" w:hAnsi="Book Antiqua"/>
          <w:sz w:val="24"/>
          <w:szCs w:val="24"/>
        </w:rPr>
        <w:t xml:space="preserve"> 5), conchal cartilage (3 </w:t>
      </w:r>
      <w:r w:rsidR="009537D3" w:rsidRPr="009A0E9D">
        <w:rPr>
          <w:rFonts w:ascii="Book Antiqua" w:hAnsi="Book Antiqua"/>
          <w:i/>
          <w:sz w:val="24"/>
          <w:szCs w:val="24"/>
        </w:rPr>
        <w:t>vs</w:t>
      </w:r>
      <w:r w:rsidRPr="009A0E9D">
        <w:rPr>
          <w:rFonts w:ascii="Book Antiqua" w:hAnsi="Book Antiqua"/>
          <w:sz w:val="24"/>
          <w:szCs w:val="24"/>
        </w:rPr>
        <w:t xml:space="preserve"> 0</w:t>
      </w:r>
      <w:r w:rsidR="009537D3" w:rsidRPr="009A0E9D">
        <w:rPr>
          <w:rFonts w:ascii="Book Antiqua" w:hAnsi="Book Antiqua"/>
          <w:sz w:val="24"/>
          <w:szCs w:val="24"/>
        </w:rPr>
        <w:t xml:space="preserve">), composite tragal graft (2 </w:t>
      </w:r>
      <w:r w:rsidR="009537D3" w:rsidRPr="009A0E9D">
        <w:rPr>
          <w:rFonts w:ascii="Book Antiqua" w:hAnsi="Book Antiqua"/>
          <w:i/>
          <w:sz w:val="24"/>
          <w:szCs w:val="24"/>
        </w:rPr>
        <w:t>vs</w:t>
      </w:r>
      <w:r w:rsidR="009537D3" w:rsidRPr="009A0E9D">
        <w:rPr>
          <w:rFonts w:ascii="Book Antiqua" w:hAnsi="Book Antiqua"/>
          <w:sz w:val="24"/>
          <w:szCs w:val="24"/>
        </w:rPr>
        <w:t xml:space="preserve"> 4), temporalis fascia (3 </w:t>
      </w:r>
      <w:r w:rsidR="009537D3" w:rsidRPr="009A0E9D">
        <w:rPr>
          <w:rFonts w:ascii="Book Antiqua" w:hAnsi="Book Antiqua"/>
          <w:i/>
          <w:sz w:val="24"/>
          <w:szCs w:val="24"/>
        </w:rPr>
        <w:t>vs</w:t>
      </w:r>
      <w:r w:rsidRPr="009A0E9D">
        <w:rPr>
          <w:rFonts w:ascii="Book Antiqua" w:hAnsi="Book Antiqua"/>
          <w:sz w:val="24"/>
          <w:szCs w:val="24"/>
        </w:rPr>
        <w:t xml:space="preserve"> 6</w:t>
      </w:r>
      <w:r w:rsidR="009537D3" w:rsidRPr="009A0E9D">
        <w:rPr>
          <w:rFonts w:ascii="Book Antiqua" w:hAnsi="Book Antiqua"/>
          <w:sz w:val="24"/>
          <w:szCs w:val="24"/>
        </w:rPr>
        <w:t xml:space="preserve">) and fascia lata and fat (1 </w:t>
      </w:r>
      <w:r w:rsidR="009537D3" w:rsidRPr="009A0E9D">
        <w:rPr>
          <w:rFonts w:ascii="Book Antiqua" w:hAnsi="Book Antiqua"/>
          <w:i/>
          <w:sz w:val="24"/>
          <w:szCs w:val="24"/>
        </w:rPr>
        <w:t>vs</w:t>
      </w:r>
      <w:r w:rsidRPr="009A0E9D">
        <w:rPr>
          <w:rFonts w:ascii="Book Antiqua" w:hAnsi="Book Antiqua"/>
          <w:i/>
          <w:sz w:val="24"/>
          <w:szCs w:val="24"/>
        </w:rPr>
        <w:t xml:space="preserve"> </w:t>
      </w:r>
      <w:r w:rsidRPr="009A0E9D">
        <w:rPr>
          <w:rFonts w:ascii="Book Antiqua" w:hAnsi="Book Antiqua"/>
          <w:sz w:val="24"/>
          <w:szCs w:val="24"/>
        </w:rPr>
        <w:t xml:space="preserve">0) from patients in Group A and B respectively. </w:t>
      </w:r>
    </w:p>
    <w:p w14:paraId="62E5132E" w14:textId="08169344" w:rsidR="00452D14" w:rsidRPr="009A0E9D" w:rsidRDefault="00452D14" w:rsidP="001E49E3">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Eight patients developed post-operative complications that later resolved including otalgia, recurrent otitis media with effusion, transient delayed facial palsy, labyrinthitis, tragal abscess and tympanic membrane perforation and infection of the mastoid cavity</w:t>
      </w:r>
      <w:r w:rsidR="00D02651" w:rsidRPr="009A0E9D">
        <w:rPr>
          <w:rFonts w:ascii="Book Antiqua" w:hAnsi="Book Antiqua"/>
          <w:sz w:val="24"/>
          <w:szCs w:val="24"/>
        </w:rPr>
        <w:t xml:space="preserve"> (see </w:t>
      </w:r>
      <w:r w:rsidR="009537D3" w:rsidRPr="009A0E9D">
        <w:rPr>
          <w:rFonts w:ascii="Book Antiqua" w:hAnsi="Book Antiqua"/>
          <w:sz w:val="24"/>
          <w:szCs w:val="24"/>
        </w:rPr>
        <w:t>T</w:t>
      </w:r>
      <w:r w:rsidR="00D02651" w:rsidRPr="009A0E9D">
        <w:rPr>
          <w:rFonts w:ascii="Book Antiqua" w:hAnsi="Book Antiqua"/>
          <w:sz w:val="24"/>
          <w:szCs w:val="24"/>
        </w:rPr>
        <w:t>ables 2</w:t>
      </w:r>
      <w:r w:rsidR="00EF7A92" w:rsidRPr="009A0E9D">
        <w:rPr>
          <w:rFonts w:ascii="Book Antiqua" w:hAnsi="Book Antiqua"/>
          <w:sz w:val="24"/>
          <w:szCs w:val="24"/>
        </w:rPr>
        <w:t>-</w:t>
      </w:r>
      <w:r w:rsidR="00D02651" w:rsidRPr="009A0E9D">
        <w:rPr>
          <w:rFonts w:ascii="Book Antiqua" w:hAnsi="Book Antiqua"/>
          <w:sz w:val="24"/>
          <w:szCs w:val="24"/>
        </w:rPr>
        <w:t>6)</w:t>
      </w:r>
      <w:r w:rsidRPr="009A0E9D">
        <w:rPr>
          <w:rFonts w:ascii="Book Antiqua" w:hAnsi="Book Antiqua"/>
          <w:sz w:val="24"/>
          <w:szCs w:val="24"/>
        </w:rPr>
        <w:t>. Three patients were planned for further surgery at follow up. Mean post-op</w:t>
      </w:r>
      <w:r w:rsidR="009537D3" w:rsidRPr="009A0E9D">
        <w:rPr>
          <w:rFonts w:ascii="Book Antiqua" w:hAnsi="Book Antiqua"/>
          <w:sz w:val="24"/>
          <w:szCs w:val="24"/>
        </w:rPr>
        <w:t>erative follow up was 8.8 mo</w:t>
      </w:r>
      <w:r w:rsidRPr="009A0E9D">
        <w:rPr>
          <w:rFonts w:ascii="Book Antiqua" w:hAnsi="Book Antiqua"/>
          <w:sz w:val="24"/>
          <w:szCs w:val="24"/>
        </w:rPr>
        <w:t xml:space="preserve">; 2 patients were lost to follow up. </w:t>
      </w:r>
    </w:p>
    <w:p w14:paraId="091DC433" w14:textId="77777777" w:rsidR="00452D14" w:rsidRPr="009A0E9D" w:rsidRDefault="00452D14" w:rsidP="00FC3EE6">
      <w:pPr>
        <w:spacing w:after="0" w:line="360" w:lineRule="auto"/>
        <w:jc w:val="both"/>
        <w:rPr>
          <w:rFonts w:ascii="Book Antiqua" w:hAnsi="Book Antiqua"/>
          <w:sz w:val="24"/>
          <w:szCs w:val="24"/>
        </w:rPr>
      </w:pPr>
    </w:p>
    <w:p w14:paraId="5506CEDC" w14:textId="26CFFC21" w:rsidR="00452D14" w:rsidRPr="009A0E9D" w:rsidRDefault="009537D3" w:rsidP="00FC3EE6">
      <w:pPr>
        <w:spacing w:after="0" w:line="360" w:lineRule="auto"/>
        <w:jc w:val="both"/>
        <w:rPr>
          <w:rFonts w:ascii="Book Antiqua" w:hAnsi="Book Antiqua"/>
          <w:sz w:val="24"/>
          <w:szCs w:val="24"/>
          <w:u w:val="single"/>
        </w:rPr>
      </w:pPr>
      <w:r w:rsidRPr="009A0E9D">
        <w:rPr>
          <w:rFonts w:ascii="Book Antiqua" w:hAnsi="Book Antiqua"/>
          <w:b/>
          <w:sz w:val="24"/>
          <w:szCs w:val="24"/>
        </w:rPr>
        <w:t xml:space="preserve">DISCUSSION </w:t>
      </w:r>
    </w:p>
    <w:p w14:paraId="013AC24A" w14:textId="77777777" w:rsidR="00452D14" w:rsidRPr="009A0E9D" w:rsidRDefault="00452D14" w:rsidP="00FC3EE6">
      <w:pPr>
        <w:spacing w:after="0" w:line="360" w:lineRule="auto"/>
        <w:jc w:val="both"/>
        <w:rPr>
          <w:rFonts w:ascii="Book Antiqua" w:hAnsi="Book Antiqua"/>
          <w:b/>
          <w:i/>
          <w:sz w:val="24"/>
          <w:szCs w:val="24"/>
        </w:rPr>
      </w:pPr>
      <w:r w:rsidRPr="009A0E9D">
        <w:rPr>
          <w:rFonts w:ascii="Book Antiqua" w:hAnsi="Book Antiqua"/>
          <w:b/>
          <w:i/>
          <w:sz w:val="24"/>
          <w:szCs w:val="24"/>
        </w:rPr>
        <w:t>Ventilation tube insertion</w:t>
      </w:r>
    </w:p>
    <w:p w14:paraId="463C47BB" w14:textId="468F054D"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Only one patient in our case series had ventilation tube insertion lasting 25 min. Though numbers are extremely low, and therefore difficult to analyse, this operation took 7.5 min longer than the mean duration of non-endoscope-assisted surgery. In contrast, a recent study examining 260 endoscopic grommet insertions demonstrated operating times between 5 and 10 min</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in all cases</w:t>
      </w:r>
      <w:r w:rsidR="00180506" w:rsidRPr="009A0E9D">
        <w:rPr>
          <w:rFonts w:ascii="Book Antiqua" w:hAnsi="Book Antiqua"/>
          <w:sz w:val="24"/>
          <w:szCs w:val="24"/>
          <w:vertAlign w:val="superscript"/>
        </w:rPr>
        <w:t>[2]</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Another study has shown that there is no significant difference in duration compared to using a microscope, though it does advocate the use of an endoscope when ventilation tube placement is technically difficult</w:t>
      </w:r>
      <w:r w:rsidR="00964227" w:rsidRPr="009A0E9D">
        <w:rPr>
          <w:rFonts w:ascii="Book Antiqua" w:hAnsi="Book Antiqua"/>
          <w:sz w:val="24"/>
          <w:szCs w:val="24"/>
          <w:vertAlign w:val="superscript"/>
        </w:rPr>
        <w:t>[21</w:t>
      </w:r>
      <w:r w:rsidR="00180506"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p>
    <w:p w14:paraId="1198A947" w14:textId="77777777" w:rsidR="00452D14" w:rsidRPr="009A0E9D" w:rsidRDefault="00452D14" w:rsidP="00FC3EE6">
      <w:pPr>
        <w:spacing w:after="0" w:line="360" w:lineRule="auto"/>
        <w:jc w:val="both"/>
        <w:rPr>
          <w:rFonts w:ascii="Book Antiqua" w:hAnsi="Book Antiqua"/>
          <w:sz w:val="24"/>
          <w:szCs w:val="24"/>
        </w:rPr>
      </w:pPr>
    </w:p>
    <w:p w14:paraId="28A2CDA7" w14:textId="77777777" w:rsidR="00452D14" w:rsidRPr="009A0E9D" w:rsidRDefault="00452D14" w:rsidP="00FC3EE6">
      <w:pPr>
        <w:spacing w:after="0" w:line="360" w:lineRule="auto"/>
        <w:jc w:val="both"/>
        <w:rPr>
          <w:rFonts w:ascii="Book Antiqua" w:hAnsi="Book Antiqua"/>
          <w:b/>
          <w:i/>
          <w:sz w:val="24"/>
          <w:szCs w:val="24"/>
          <w:vertAlign w:val="superscript"/>
        </w:rPr>
      </w:pPr>
      <w:r w:rsidRPr="009A0E9D">
        <w:rPr>
          <w:rFonts w:ascii="Book Antiqua" w:hAnsi="Book Antiqua"/>
          <w:b/>
          <w:i/>
          <w:sz w:val="24"/>
          <w:szCs w:val="24"/>
        </w:rPr>
        <w:t>Myringoplasty, Tympanoplasty and Tympanotomy</w:t>
      </w:r>
    </w:p>
    <w:p w14:paraId="08B856BD" w14:textId="5C98E71E"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This series demonstrates that the endoscope can effectively access the middle ear for these procedures. No further incisions were required and an exclusively permeatal approach was used in all endoscopic procedures. Surgical outcomes were good in all cases (Table 2) with shorter mean operating times as compared to Group B (non-endoscope</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w:t>
      </w:r>
      <w:r w:rsidR="00180506" w:rsidRPr="009A0E9D">
        <w:rPr>
          <w:rFonts w:ascii="Book Antiqua" w:eastAsiaTheme="minorEastAsia" w:hAnsi="Book Antiqua"/>
          <w:sz w:val="24"/>
          <w:szCs w:val="24"/>
          <w:lang w:eastAsia="zh-CN"/>
        </w:rPr>
        <w:t xml:space="preserve"> </w:t>
      </w:r>
      <w:r w:rsidR="00180506" w:rsidRPr="009A0E9D">
        <w:rPr>
          <w:rFonts w:ascii="Book Antiqua" w:hAnsi="Book Antiqua"/>
          <w:sz w:val="24"/>
          <w:szCs w:val="24"/>
        </w:rPr>
        <w:t xml:space="preserve">assisted surgery), 85.8 </w:t>
      </w:r>
      <w:r w:rsidR="00180506" w:rsidRPr="009A0E9D">
        <w:rPr>
          <w:rFonts w:ascii="Book Antiqua" w:eastAsiaTheme="minorEastAsia" w:hAnsi="Book Antiqua"/>
          <w:sz w:val="24"/>
          <w:szCs w:val="24"/>
          <w:lang w:eastAsia="zh-CN"/>
        </w:rPr>
        <w:t xml:space="preserve">min </w:t>
      </w:r>
      <w:r w:rsidR="00180506" w:rsidRPr="009A0E9D">
        <w:rPr>
          <w:rFonts w:ascii="Book Antiqua" w:hAnsi="Book Antiqua"/>
          <w:i/>
          <w:sz w:val="24"/>
          <w:szCs w:val="24"/>
        </w:rPr>
        <w:t>vs</w:t>
      </w:r>
      <w:r w:rsidR="00180506" w:rsidRPr="009A0E9D">
        <w:rPr>
          <w:rFonts w:ascii="Book Antiqua" w:hAnsi="Book Antiqua"/>
          <w:sz w:val="24"/>
          <w:szCs w:val="24"/>
        </w:rPr>
        <w:t xml:space="preserve"> 107.8 min for Group A </w:t>
      </w:r>
      <w:r w:rsidR="00180506" w:rsidRPr="009A0E9D">
        <w:rPr>
          <w:rFonts w:ascii="Book Antiqua" w:hAnsi="Book Antiqua"/>
          <w:i/>
          <w:sz w:val="24"/>
          <w:szCs w:val="24"/>
        </w:rPr>
        <w:t>vs</w:t>
      </w:r>
      <w:r w:rsidRPr="009A0E9D">
        <w:rPr>
          <w:rFonts w:ascii="Book Antiqua" w:hAnsi="Book Antiqua"/>
          <w:sz w:val="24"/>
          <w:szCs w:val="24"/>
        </w:rPr>
        <w:t xml:space="preserve"> B respectively. This is a fairly accurate representation of true operating time, since the same numbers of operations were performed in each group. There is also evidence that excellent hearing thresholds can be achieved endoscopically, as reported by </w:t>
      </w:r>
      <w:r w:rsidRPr="009A0E9D">
        <w:rPr>
          <w:rFonts w:ascii="Book Antiqua" w:hAnsi="Book Antiqua" w:cs="TimesNewRomanPSMT"/>
          <w:sz w:val="24"/>
          <w:szCs w:val="24"/>
          <w:lang w:eastAsia="en-GB"/>
        </w:rPr>
        <w:t xml:space="preserve">Balasubramanian and Venkatesan, who </w:t>
      </w:r>
      <w:r w:rsidRPr="009A0E9D">
        <w:rPr>
          <w:rFonts w:ascii="Book Antiqua" w:hAnsi="Book Antiqua"/>
          <w:sz w:val="24"/>
          <w:szCs w:val="24"/>
        </w:rPr>
        <w:t>achieved pure tone average hearing thresholds of 20</w:t>
      </w:r>
      <w:r w:rsidR="001E49E3" w:rsidRPr="009A0E9D">
        <w:rPr>
          <w:rFonts w:ascii="Book Antiqua" w:eastAsiaTheme="minorEastAsia" w:hAnsi="Book Antiqua" w:hint="eastAsia"/>
          <w:sz w:val="24"/>
          <w:szCs w:val="24"/>
          <w:lang w:eastAsia="zh-CN"/>
        </w:rPr>
        <w:t xml:space="preserve"> </w:t>
      </w:r>
      <w:r w:rsidRPr="009A0E9D">
        <w:rPr>
          <w:rFonts w:ascii="Book Antiqua" w:hAnsi="Book Antiqua"/>
          <w:sz w:val="24"/>
          <w:szCs w:val="24"/>
        </w:rPr>
        <w:t>dB in 50 myringoplasties performed endoscopically, further confirming the efficacy of this technique in selected cases</w:t>
      </w:r>
      <w:r w:rsidR="00180506" w:rsidRPr="009A0E9D">
        <w:rPr>
          <w:rFonts w:ascii="Book Antiqua" w:hAnsi="Book Antiqua"/>
          <w:sz w:val="24"/>
          <w:szCs w:val="24"/>
          <w:vertAlign w:val="superscript"/>
        </w:rPr>
        <w:t>[2]</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p>
    <w:p w14:paraId="22E446B0" w14:textId="77777777" w:rsidR="00452D14" w:rsidRPr="009A0E9D" w:rsidRDefault="00452D14" w:rsidP="00FC3EE6">
      <w:pPr>
        <w:spacing w:after="0" w:line="360" w:lineRule="auto"/>
        <w:jc w:val="both"/>
        <w:rPr>
          <w:rFonts w:ascii="Book Antiqua" w:hAnsi="Book Antiqua"/>
          <w:sz w:val="24"/>
          <w:szCs w:val="24"/>
        </w:rPr>
      </w:pPr>
    </w:p>
    <w:p w14:paraId="2A787FFE" w14:textId="77777777" w:rsidR="00452D14" w:rsidRPr="009A0E9D" w:rsidRDefault="00452D14" w:rsidP="00FC3EE6">
      <w:pPr>
        <w:spacing w:after="0" w:line="360" w:lineRule="auto"/>
        <w:jc w:val="both"/>
        <w:rPr>
          <w:rFonts w:ascii="Book Antiqua" w:hAnsi="Book Antiqua"/>
          <w:b/>
          <w:i/>
          <w:sz w:val="24"/>
          <w:szCs w:val="24"/>
        </w:rPr>
      </w:pPr>
      <w:r w:rsidRPr="009A0E9D">
        <w:rPr>
          <w:rFonts w:ascii="Book Antiqua" w:hAnsi="Book Antiqua"/>
          <w:b/>
          <w:i/>
          <w:sz w:val="24"/>
          <w:szCs w:val="24"/>
        </w:rPr>
        <w:t>CSOM and cholesteatoma surgery</w:t>
      </w:r>
    </w:p>
    <w:p w14:paraId="6BD2F3A2" w14:textId="59A00661"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Mean operating time was shorter in Grou</w:t>
      </w:r>
      <w:r w:rsidR="00180506" w:rsidRPr="009A0E9D">
        <w:rPr>
          <w:rFonts w:ascii="Book Antiqua" w:hAnsi="Book Antiqua"/>
          <w:sz w:val="24"/>
          <w:szCs w:val="24"/>
        </w:rPr>
        <w:t xml:space="preserve">p A compared to Group B (171 </w:t>
      </w:r>
      <w:r w:rsidR="00CC6DD2" w:rsidRPr="009A0E9D">
        <w:rPr>
          <w:rFonts w:ascii="Book Antiqua" w:hAnsi="Book Antiqua"/>
          <w:sz w:val="24"/>
          <w:szCs w:val="24"/>
        </w:rPr>
        <w:t>min</w:t>
      </w:r>
      <w:r w:rsidR="00CC6DD2" w:rsidRPr="009A0E9D">
        <w:rPr>
          <w:rFonts w:ascii="Book Antiqua" w:hAnsi="Book Antiqua"/>
          <w:i/>
          <w:sz w:val="24"/>
          <w:szCs w:val="24"/>
        </w:rPr>
        <w:t xml:space="preserve"> </w:t>
      </w:r>
      <w:r w:rsidR="00180506" w:rsidRPr="009A0E9D">
        <w:rPr>
          <w:rFonts w:ascii="Book Antiqua" w:hAnsi="Book Antiqua"/>
          <w:i/>
          <w:sz w:val="24"/>
          <w:szCs w:val="24"/>
        </w:rPr>
        <w:t>vs</w:t>
      </w:r>
      <w:r w:rsidRPr="009A0E9D">
        <w:rPr>
          <w:rFonts w:ascii="Book Antiqua" w:hAnsi="Book Antiqua"/>
          <w:sz w:val="24"/>
          <w:szCs w:val="24"/>
        </w:rPr>
        <w:t xml:space="preserve"> 217.2 min respectively). Since total number of operations here were not equal (</w:t>
      </w:r>
      <w:r w:rsidRPr="009A0E9D">
        <w:rPr>
          <w:rFonts w:ascii="Book Antiqua" w:hAnsi="Book Antiqua"/>
          <w:i/>
          <w:sz w:val="24"/>
          <w:szCs w:val="24"/>
        </w:rPr>
        <w:t>n</w:t>
      </w:r>
      <w:r w:rsidR="00180506" w:rsidRPr="009A0E9D">
        <w:rPr>
          <w:rFonts w:ascii="Book Antiqua" w:eastAsiaTheme="minorEastAsia" w:hAnsi="Book Antiqua"/>
          <w:i/>
          <w:sz w:val="24"/>
          <w:szCs w:val="24"/>
          <w:lang w:eastAsia="zh-CN"/>
        </w:rPr>
        <w:t xml:space="preserve"> </w:t>
      </w:r>
      <w:r w:rsidRPr="009A0E9D">
        <w:rPr>
          <w:rFonts w:ascii="Book Antiqua" w:hAnsi="Book Antiqua"/>
          <w:sz w:val="24"/>
          <w:szCs w:val="24"/>
        </w:rPr>
        <w:t>=</w:t>
      </w:r>
      <w:r w:rsidR="00180506" w:rsidRPr="009A0E9D">
        <w:rPr>
          <w:rFonts w:ascii="Book Antiqua" w:eastAsiaTheme="minorEastAsia" w:hAnsi="Book Antiqua"/>
          <w:sz w:val="24"/>
          <w:szCs w:val="24"/>
          <w:lang w:eastAsia="zh-CN"/>
        </w:rPr>
        <w:t xml:space="preserve"> </w:t>
      </w:r>
      <w:r w:rsidR="00180506" w:rsidRPr="009A0E9D">
        <w:rPr>
          <w:rFonts w:ascii="Book Antiqua" w:hAnsi="Book Antiqua"/>
          <w:sz w:val="24"/>
          <w:szCs w:val="24"/>
        </w:rPr>
        <w:t xml:space="preserve">15 </w:t>
      </w:r>
      <w:r w:rsidR="00180506" w:rsidRPr="009A0E9D">
        <w:rPr>
          <w:rFonts w:ascii="Book Antiqua" w:hAnsi="Book Antiqua"/>
          <w:i/>
          <w:sz w:val="24"/>
          <w:szCs w:val="24"/>
        </w:rPr>
        <w:t>vs</w:t>
      </w:r>
      <w:r w:rsidRPr="009A0E9D">
        <w:rPr>
          <w:rFonts w:ascii="Book Antiqua" w:hAnsi="Book Antiqua"/>
          <w:sz w:val="24"/>
          <w:szCs w:val="24"/>
        </w:rPr>
        <w:t xml:space="preserve"> </w:t>
      </w:r>
      <w:r w:rsidRPr="009A0E9D">
        <w:rPr>
          <w:rFonts w:ascii="Book Antiqua" w:hAnsi="Book Antiqua"/>
          <w:i/>
          <w:sz w:val="24"/>
          <w:szCs w:val="24"/>
        </w:rPr>
        <w:t>n</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10), it is unreliable to claim the difference between these figures is of clinical significance. Variation in anatomy and pre-operative disease state (</w:t>
      </w:r>
      <w:r w:rsidRPr="009A0E9D">
        <w:rPr>
          <w:rFonts w:ascii="Book Antiqua" w:hAnsi="Book Antiqua"/>
          <w:i/>
          <w:sz w:val="24"/>
          <w:szCs w:val="24"/>
        </w:rPr>
        <w:t>e.g.</w:t>
      </w:r>
      <w:r w:rsidR="00180506" w:rsidRPr="009A0E9D">
        <w:rPr>
          <w:rFonts w:ascii="Book Antiqua" w:eastAsiaTheme="minorEastAsia" w:hAnsi="Book Antiqua"/>
          <w:sz w:val="24"/>
          <w:szCs w:val="24"/>
          <w:lang w:eastAsia="zh-CN"/>
        </w:rPr>
        <w:t>,</w:t>
      </w:r>
      <w:r w:rsidRPr="009A0E9D">
        <w:rPr>
          <w:rFonts w:ascii="Book Antiqua" w:hAnsi="Book Antiqua"/>
          <w:sz w:val="24"/>
          <w:szCs w:val="24"/>
        </w:rPr>
        <w:t xml:space="preserve"> actively discharging ear), will also have implications on duration of operation due to technical difficulty.</w:t>
      </w:r>
    </w:p>
    <w:p w14:paraId="68E08496" w14:textId="77777777" w:rsidR="00180506" w:rsidRPr="009A0E9D" w:rsidRDefault="00452D14" w:rsidP="001E49E3">
      <w:pPr>
        <w:spacing w:after="0" w:line="360" w:lineRule="auto"/>
        <w:ind w:firstLineChars="100" w:firstLine="240"/>
        <w:jc w:val="both"/>
        <w:rPr>
          <w:rFonts w:ascii="Book Antiqua" w:eastAsiaTheme="minorEastAsia" w:hAnsi="Book Antiqua"/>
          <w:sz w:val="24"/>
          <w:szCs w:val="24"/>
          <w:lang w:eastAsia="zh-CN"/>
        </w:rPr>
      </w:pPr>
      <w:r w:rsidRPr="009A0E9D">
        <w:rPr>
          <w:rFonts w:ascii="Book Antiqua" w:hAnsi="Book Antiqua"/>
          <w:sz w:val="24"/>
          <w:szCs w:val="24"/>
        </w:rPr>
        <w:t xml:space="preserve">Cholesteatoma can vary in anatomical spread and severity of disease. In widespread, severe cases, canal wall up mastoidectomy or modified radical mastoidectomy can be performed. Our case series shows a variation in the number of these procedures between both groups. Performing mastoidectomy exclusively with an endoscope is impossible, and therefore drawing comparisons between these groups is difficult, as the endoscope will not have been used during a proportion of surgery in Group A. However, only the endoscope was used for the entire operation where there were cases of limited cholesteatoma, or recurrent disease in revision surgery. Recent literature supports this, demonstrating that an exclusively endoscopic approach can be very useful as a </w:t>
      </w:r>
      <w:r w:rsidR="00180506" w:rsidRPr="009A0E9D">
        <w:rPr>
          <w:rFonts w:ascii="Book Antiqua" w:eastAsiaTheme="minorEastAsia" w:hAnsi="Book Antiqua"/>
          <w:sz w:val="24"/>
          <w:szCs w:val="24"/>
          <w:lang w:eastAsia="zh-CN"/>
        </w:rPr>
        <w:t>“</w:t>
      </w:r>
      <w:r w:rsidRPr="009A0E9D">
        <w:rPr>
          <w:rFonts w:ascii="Book Antiqua" w:hAnsi="Book Antiqua"/>
          <w:sz w:val="24"/>
          <w:szCs w:val="24"/>
        </w:rPr>
        <w:t>second look</w:t>
      </w:r>
      <w:r w:rsidR="00180506" w:rsidRPr="009A0E9D">
        <w:rPr>
          <w:rFonts w:ascii="Book Antiqua" w:eastAsiaTheme="minorEastAsia" w:hAnsi="Book Antiqua"/>
          <w:sz w:val="24"/>
          <w:szCs w:val="24"/>
          <w:lang w:eastAsia="zh-CN"/>
        </w:rPr>
        <w:t>”</w:t>
      </w:r>
      <w:r w:rsidRPr="009A0E9D">
        <w:rPr>
          <w:rFonts w:ascii="Book Antiqua" w:hAnsi="Book Antiqua"/>
          <w:sz w:val="24"/>
          <w:szCs w:val="24"/>
        </w:rPr>
        <w:t xml:space="preserve"> surgery in in order to identify residual cholesteotoma</w:t>
      </w:r>
      <w:r w:rsidR="00180506" w:rsidRPr="009A0E9D">
        <w:rPr>
          <w:rFonts w:ascii="Book Antiqua" w:hAnsi="Book Antiqua"/>
          <w:sz w:val="24"/>
          <w:szCs w:val="24"/>
          <w:vertAlign w:val="superscript"/>
        </w:rPr>
        <w:t>[11]</w:t>
      </w:r>
      <w:r w:rsidRPr="009A0E9D">
        <w:rPr>
          <w:rFonts w:ascii="Book Antiqua" w:hAnsi="Book Antiqua"/>
          <w:sz w:val="24"/>
          <w:szCs w:val="24"/>
        </w:rPr>
        <w:t>.</w:t>
      </w:r>
    </w:p>
    <w:p w14:paraId="33569EF8" w14:textId="0D8BB309" w:rsidR="00452D14" w:rsidRPr="009A0E9D" w:rsidRDefault="00452D14" w:rsidP="001E49E3">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The most widely documented use of endoscopic ear surgery has been for cholesteatoma disease. Some studies have examined the use of the endoscope as an adjunct for surgery. Residual cholesteatoma rates in closed cavity surgery have been documented around 9%, which is comparable to use with a microscope alone</w:t>
      </w:r>
      <w:r w:rsidR="00180506"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4</w:t>
      </w:r>
      <w:r w:rsidR="00180506"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One study examined its use peri-operatively after surgery using the microscope. Residual disease was identified in 65/80 cases, and was documented to commonly occur on the stapes footplate, the stapes crura, and the sinus tympani</w:t>
      </w:r>
      <w:r w:rsidR="00180506"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3</w:t>
      </w:r>
      <w:r w:rsidR="00180506"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 xml:space="preserve">The use of the endoscope has also been shown to decrease the rate of </w:t>
      </w:r>
      <w:r w:rsidR="00180506" w:rsidRPr="009A0E9D">
        <w:rPr>
          <w:rFonts w:ascii="Book Antiqua" w:eastAsiaTheme="minorEastAsia" w:hAnsi="Book Antiqua"/>
          <w:sz w:val="24"/>
          <w:szCs w:val="24"/>
          <w:lang w:eastAsia="zh-CN"/>
        </w:rPr>
        <w:t>“</w:t>
      </w:r>
      <w:r w:rsidRPr="009A0E9D">
        <w:rPr>
          <w:rFonts w:ascii="Book Antiqua" w:hAnsi="Book Antiqua"/>
          <w:sz w:val="24"/>
          <w:szCs w:val="24"/>
        </w:rPr>
        <w:t>open tympanoplasty</w:t>
      </w:r>
      <w:r w:rsidR="00180506" w:rsidRPr="009A0E9D">
        <w:rPr>
          <w:rFonts w:ascii="Book Antiqua" w:eastAsiaTheme="minorEastAsia" w:hAnsi="Book Antiqua"/>
          <w:sz w:val="24"/>
          <w:szCs w:val="24"/>
          <w:lang w:eastAsia="zh-CN"/>
        </w:rPr>
        <w:t>”</w:t>
      </w:r>
      <w:r w:rsidRPr="009A0E9D">
        <w:rPr>
          <w:rFonts w:ascii="Book Antiqua" w:hAnsi="Book Antiqua"/>
          <w:sz w:val="24"/>
          <w:szCs w:val="24"/>
        </w:rPr>
        <w:t xml:space="preserve"> during this surgery. Results for localised attic disease have achieved air bone gap closure within 20</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dB in around 90% of patients between 3 and 6 years follow up. Figures of 80% disease-free follow up have also been documented on 27 cases with limited attic retractions</w:t>
      </w:r>
      <w:r w:rsidR="00180506" w:rsidRPr="009A0E9D">
        <w:rPr>
          <w:rFonts w:ascii="Book Antiqua" w:hAnsi="Book Antiqua"/>
          <w:sz w:val="24"/>
          <w:szCs w:val="24"/>
          <w:vertAlign w:val="superscript"/>
        </w:rPr>
        <w:t>[</w:t>
      </w:r>
      <w:r w:rsidR="00FC3EE6" w:rsidRPr="009A0E9D">
        <w:rPr>
          <w:rFonts w:ascii="Book Antiqua" w:eastAsiaTheme="minorEastAsia" w:hAnsi="Book Antiqua"/>
          <w:sz w:val="24"/>
          <w:szCs w:val="24"/>
          <w:vertAlign w:val="superscript"/>
          <w:lang w:eastAsia="zh-CN"/>
        </w:rPr>
        <w:t>6</w:t>
      </w:r>
      <w:r w:rsidR="00180506"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Our series demonstrates relatively efficient use of the endoscope during revision surgery, which highlights the importance of a good visibility during technically challenging operations within the middle ear. However longer follow up is required to confirm its efficacy in these revision cases.</w:t>
      </w:r>
    </w:p>
    <w:p w14:paraId="1D1D5FF8" w14:textId="77777777" w:rsidR="00452D14" w:rsidRPr="009A0E9D" w:rsidRDefault="00452D14" w:rsidP="00FC3EE6">
      <w:pPr>
        <w:spacing w:after="0" w:line="360" w:lineRule="auto"/>
        <w:jc w:val="both"/>
        <w:rPr>
          <w:rFonts w:ascii="Book Antiqua" w:hAnsi="Book Antiqua"/>
          <w:sz w:val="24"/>
          <w:szCs w:val="24"/>
        </w:rPr>
      </w:pPr>
    </w:p>
    <w:p w14:paraId="0AF778B3" w14:textId="77777777" w:rsidR="00452D14" w:rsidRPr="009A0E9D" w:rsidRDefault="00452D14" w:rsidP="00FC3EE6">
      <w:pPr>
        <w:spacing w:after="0" w:line="360" w:lineRule="auto"/>
        <w:jc w:val="both"/>
        <w:rPr>
          <w:rFonts w:ascii="Book Antiqua" w:hAnsi="Book Antiqua"/>
          <w:b/>
          <w:i/>
          <w:sz w:val="24"/>
          <w:szCs w:val="24"/>
        </w:rPr>
      </w:pPr>
      <w:r w:rsidRPr="009A0E9D">
        <w:rPr>
          <w:rFonts w:ascii="Book Antiqua" w:hAnsi="Book Antiqua"/>
          <w:b/>
          <w:i/>
          <w:sz w:val="24"/>
          <w:szCs w:val="24"/>
        </w:rPr>
        <w:t>Stapedectomy</w:t>
      </w:r>
    </w:p>
    <w:p w14:paraId="52DE2911" w14:textId="64056E4A"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Our case series of 11 stapedectomies performed using a 4</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mm endoscope at 0 and 30 degrees demonstrated the preservation of the chorda tympani all cases, as well as achieving significant improvement in pre and post-operative air-bone closure (</w:t>
      </w:r>
      <w:r w:rsidR="00180506" w:rsidRPr="009A0E9D">
        <w:rPr>
          <w:rFonts w:ascii="Book Antiqua" w:hAnsi="Book Antiqua"/>
          <w:i/>
          <w:sz w:val="24"/>
          <w:szCs w:val="24"/>
        </w:rPr>
        <w:t>P</w:t>
      </w:r>
      <w:r w:rsidR="00180506" w:rsidRPr="009A0E9D">
        <w:rPr>
          <w:rFonts w:ascii="Book Antiqua" w:hAnsi="Book Antiqua"/>
          <w:sz w:val="24"/>
          <w:szCs w:val="24"/>
        </w:rPr>
        <w:t xml:space="preserve"> </w:t>
      </w:r>
      <w:r w:rsidRPr="009A0E9D">
        <w:rPr>
          <w:rFonts w:ascii="Book Antiqua" w:hAnsi="Book Antiqua"/>
          <w:sz w:val="24"/>
          <w:szCs w:val="24"/>
        </w:rPr>
        <w:t>&lt;</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0.05) where thresholds were within &lt;</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30</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dB for all cases.</w:t>
      </w:r>
      <w:r w:rsidRPr="009A0E9D">
        <w:rPr>
          <w:rFonts w:ascii="Book Antiqua" w:hAnsi="Book Antiqua"/>
          <w:sz w:val="24"/>
          <w:szCs w:val="24"/>
          <w:vertAlign w:val="superscript"/>
        </w:rPr>
        <w:t xml:space="preserve"> </w:t>
      </w:r>
      <w:r w:rsidRPr="009A0E9D">
        <w:rPr>
          <w:rFonts w:ascii="Book Antiqua" w:hAnsi="Book Antiqua"/>
          <w:sz w:val="24"/>
          <w:szCs w:val="24"/>
        </w:rPr>
        <w:t>By comparison, the 9 operations performed without the endoscope, also show significant improvement in pre and post-operative air bone gap (</w:t>
      </w:r>
      <w:r w:rsidR="00180506" w:rsidRPr="009A0E9D">
        <w:rPr>
          <w:rFonts w:ascii="Book Antiqua" w:hAnsi="Book Antiqua"/>
          <w:i/>
          <w:sz w:val="24"/>
          <w:szCs w:val="24"/>
        </w:rPr>
        <w:t>P</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&lt;</w:t>
      </w:r>
      <w:r w:rsidR="00180506" w:rsidRPr="009A0E9D">
        <w:rPr>
          <w:rFonts w:ascii="Book Antiqua" w:eastAsiaTheme="minorEastAsia" w:hAnsi="Book Antiqua"/>
          <w:sz w:val="24"/>
          <w:szCs w:val="24"/>
          <w:lang w:eastAsia="zh-CN"/>
        </w:rPr>
        <w:t xml:space="preserve"> </w:t>
      </w:r>
      <w:r w:rsidRPr="009A0E9D">
        <w:rPr>
          <w:rFonts w:ascii="Book Antiqua" w:hAnsi="Book Antiqua"/>
          <w:sz w:val="24"/>
          <w:szCs w:val="24"/>
        </w:rPr>
        <w:t>0.05), but with a longer mea</w:t>
      </w:r>
      <w:r w:rsidR="00180506" w:rsidRPr="009A0E9D">
        <w:rPr>
          <w:rFonts w:ascii="Book Antiqua" w:hAnsi="Book Antiqua"/>
          <w:sz w:val="24"/>
          <w:szCs w:val="24"/>
        </w:rPr>
        <w:t xml:space="preserve">n duration of surgery (136.4 </w:t>
      </w:r>
      <w:r w:rsidR="00180506" w:rsidRPr="009A0E9D">
        <w:rPr>
          <w:rFonts w:ascii="Book Antiqua" w:eastAsiaTheme="minorEastAsia" w:hAnsi="Book Antiqua"/>
          <w:sz w:val="24"/>
          <w:szCs w:val="24"/>
          <w:lang w:eastAsia="zh-CN"/>
        </w:rPr>
        <w:t xml:space="preserve">min </w:t>
      </w:r>
      <w:r w:rsidR="00180506" w:rsidRPr="009A0E9D">
        <w:rPr>
          <w:rFonts w:ascii="Book Antiqua" w:hAnsi="Book Antiqua"/>
          <w:i/>
          <w:sz w:val="24"/>
          <w:szCs w:val="24"/>
        </w:rPr>
        <w:t>vs</w:t>
      </w:r>
      <w:r w:rsidRPr="009A0E9D">
        <w:rPr>
          <w:rFonts w:ascii="Book Antiqua" w:hAnsi="Book Antiqua"/>
          <w:sz w:val="24"/>
          <w:szCs w:val="24"/>
        </w:rPr>
        <w:t xml:space="preserve"> 175.2 min for Group A and B respectively). First described by Poe in 2000, endoscopic stapedectomy has gone on to show promise in other countries across the world, achieving significant improvement in air bone gap by comparing pre and post-operative hearing thresholds</w:t>
      </w:r>
      <w:r w:rsidR="00964227" w:rsidRPr="009A0E9D">
        <w:rPr>
          <w:rFonts w:ascii="Book Antiqua" w:hAnsi="Book Antiqua"/>
          <w:sz w:val="24"/>
          <w:szCs w:val="24"/>
          <w:vertAlign w:val="superscript"/>
        </w:rPr>
        <w:t>[1,1</w:t>
      </w:r>
      <w:r w:rsidR="00FC3EE6" w:rsidRPr="009A0E9D">
        <w:rPr>
          <w:rFonts w:ascii="Book Antiqua" w:eastAsiaTheme="minorEastAsia" w:hAnsi="Book Antiqua"/>
          <w:sz w:val="24"/>
          <w:szCs w:val="24"/>
          <w:vertAlign w:val="superscript"/>
          <w:lang w:eastAsia="zh-CN"/>
        </w:rPr>
        <w:t>5</w:t>
      </w:r>
      <w:r w:rsidR="006228CA"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Our series is in keeping with this.</w:t>
      </w:r>
    </w:p>
    <w:p w14:paraId="2FDA5A4D" w14:textId="77777777" w:rsidR="00452D14" w:rsidRPr="009A0E9D" w:rsidRDefault="00452D14" w:rsidP="00FC3EE6">
      <w:pPr>
        <w:spacing w:after="0" w:line="360" w:lineRule="auto"/>
        <w:jc w:val="both"/>
        <w:rPr>
          <w:rFonts w:ascii="Book Antiqua" w:hAnsi="Book Antiqua"/>
          <w:sz w:val="24"/>
          <w:szCs w:val="24"/>
        </w:rPr>
      </w:pPr>
    </w:p>
    <w:p w14:paraId="66C70FBE" w14:textId="77777777" w:rsidR="00452D14" w:rsidRPr="009A0E9D" w:rsidRDefault="00452D14" w:rsidP="00FC3EE6">
      <w:pPr>
        <w:spacing w:after="0" w:line="360" w:lineRule="auto"/>
        <w:jc w:val="both"/>
        <w:rPr>
          <w:rFonts w:ascii="Book Antiqua" w:hAnsi="Book Antiqua"/>
          <w:b/>
          <w:i/>
          <w:sz w:val="24"/>
          <w:szCs w:val="24"/>
        </w:rPr>
      </w:pPr>
      <w:r w:rsidRPr="009A0E9D">
        <w:rPr>
          <w:rFonts w:ascii="Book Antiqua" w:hAnsi="Book Antiqua"/>
          <w:b/>
          <w:i/>
          <w:sz w:val="24"/>
          <w:szCs w:val="24"/>
        </w:rPr>
        <w:t>Petrosectomy</w:t>
      </w:r>
    </w:p>
    <w:p w14:paraId="7DB3C8B5" w14:textId="3D3CB080"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There are some reports of successful use of the endoscope during cholesteatoma surgery within the petrous apex, as was used for one case in our series</w:t>
      </w:r>
      <w:r w:rsidR="00964227" w:rsidRPr="009A0E9D">
        <w:rPr>
          <w:rFonts w:ascii="Book Antiqua" w:hAnsi="Book Antiqua"/>
          <w:sz w:val="24"/>
          <w:szCs w:val="24"/>
          <w:vertAlign w:val="superscript"/>
        </w:rPr>
        <w:t>[22</w:t>
      </w:r>
      <w:r w:rsidR="006228CA"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Due to the discovery of a CSF leak intra-opertively, the duration of surgery is much higher compared to the non-endoscopic assisted surgery. It is difficult to compare these two surgical approaches for this operation from this single case series.</w:t>
      </w:r>
    </w:p>
    <w:p w14:paraId="7527BC0A" w14:textId="77777777" w:rsidR="00452D14" w:rsidRPr="009A0E9D" w:rsidRDefault="00452D14" w:rsidP="00FC3EE6">
      <w:pPr>
        <w:spacing w:after="0" w:line="360" w:lineRule="auto"/>
        <w:jc w:val="both"/>
        <w:rPr>
          <w:rFonts w:ascii="Book Antiqua" w:hAnsi="Book Antiqua"/>
          <w:sz w:val="24"/>
          <w:szCs w:val="24"/>
        </w:rPr>
      </w:pPr>
    </w:p>
    <w:p w14:paraId="1065C83E" w14:textId="77777777" w:rsidR="00452D14" w:rsidRPr="009A0E9D" w:rsidRDefault="00452D14" w:rsidP="00FC3EE6">
      <w:pPr>
        <w:spacing w:after="0" w:line="360" w:lineRule="auto"/>
        <w:jc w:val="both"/>
        <w:rPr>
          <w:rFonts w:ascii="Book Antiqua" w:hAnsi="Book Antiqua"/>
          <w:b/>
          <w:i/>
          <w:sz w:val="24"/>
          <w:szCs w:val="24"/>
        </w:rPr>
      </w:pPr>
      <w:r w:rsidRPr="009A0E9D">
        <w:rPr>
          <w:rFonts w:ascii="Book Antiqua" w:hAnsi="Book Antiqua"/>
          <w:b/>
          <w:i/>
          <w:sz w:val="24"/>
          <w:szCs w:val="24"/>
        </w:rPr>
        <w:t>Clinical applicability</w:t>
      </w:r>
    </w:p>
    <w:p w14:paraId="2BBFA8B3" w14:textId="21CF3CC2" w:rsidR="00452D14" w:rsidRPr="009A0E9D" w:rsidRDefault="00452D14" w:rsidP="00FC3EE6">
      <w:pPr>
        <w:spacing w:after="0" w:line="360" w:lineRule="auto"/>
        <w:jc w:val="both"/>
        <w:rPr>
          <w:rFonts w:ascii="Book Antiqua" w:hAnsi="Book Antiqua"/>
          <w:sz w:val="24"/>
          <w:szCs w:val="24"/>
        </w:rPr>
      </w:pPr>
      <w:r w:rsidRPr="009A0E9D">
        <w:rPr>
          <w:rFonts w:ascii="Book Antiqua" w:hAnsi="Book Antiqua"/>
          <w:sz w:val="24"/>
          <w:szCs w:val="24"/>
        </w:rPr>
        <w:t>Endoscopic surgery has also been used in a variety of neuro-otological procedures, including acoustic neuroma surgery. Some centres have also begun using it as the first surgical option or as an adjunct to conventional posterior tympanotomy approach in cochlear implantation</w:t>
      </w:r>
      <w:r w:rsidR="00964227" w:rsidRPr="009A0E9D">
        <w:rPr>
          <w:rFonts w:ascii="Book Antiqua" w:hAnsi="Book Antiqua"/>
          <w:sz w:val="24"/>
          <w:szCs w:val="24"/>
          <w:vertAlign w:val="superscript"/>
        </w:rPr>
        <w:t>[23</w:t>
      </w:r>
      <w:r w:rsidR="00114467" w:rsidRPr="009A0E9D">
        <w:rPr>
          <w:rFonts w:ascii="Book Antiqua" w:hAnsi="Book Antiqua"/>
          <w:sz w:val="24"/>
          <w:szCs w:val="24"/>
          <w:vertAlign w:val="superscript"/>
        </w:rPr>
        <w:t>-25</w:t>
      </w:r>
      <w:r w:rsidR="006228CA"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Its benefit as an adjunct to conventional surgical techniques where wider exposure is required due to a limited direct vision has been well recognised</w:t>
      </w:r>
      <w:r w:rsidR="00964227" w:rsidRPr="009A0E9D">
        <w:rPr>
          <w:rFonts w:ascii="Book Antiqua" w:hAnsi="Book Antiqua"/>
          <w:sz w:val="24"/>
          <w:szCs w:val="24"/>
          <w:vertAlign w:val="superscript"/>
        </w:rPr>
        <w:t>[4,1</w:t>
      </w:r>
      <w:r w:rsidR="00FC3EE6" w:rsidRPr="009A0E9D">
        <w:rPr>
          <w:rFonts w:ascii="Book Antiqua" w:eastAsiaTheme="minorEastAsia" w:hAnsi="Book Antiqua"/>
          <w:sz w:val="24"/>
          <w:szCs w:val="24"/>
          <w:vertAlign w:val="superscript"/>
          <w:lang w:eastAsia="zh-CN"/>
        </w:rPr>
        <w:t>7</w:t>
      </w:r>
      <w:r w:rsidR="00964227" w:rsidRPr="009A0E9D">
        <w:rPr>
          <w:rFonts w:ascii="Book Antiqua" w:hAnsi="Book Antiqua"/>
          <w:sz w:val="24"/>
          <w:szCs w:val="24"/>
          <w:vertAlign w:val="superscript"/>
        </w:rPr>
        <w:t>,1</w:t>
      </w:r>
      <w:r w:rsidR="00FC3EE6" w:rsidRPr="009A0E9D">
        <w:rPr>
          <w:rFonts w:ascii="Book Antiqua" w:eastAsiaTheme="minorEastAsia" w:hAnsi="Book Antiqua"/>
          <w:sz w:val="24"/>
          <w:szCs w:val="24"/>
          <w:vertAlign w:val="superscript"/>
          <w:lang w:eastAsia="zh-CN"/>
        </w:rPr>
        <w:t>8</w:t>
      </w:r>
      <w:r w:rsidR="006228CA"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Cadaveric studies using the endoscope alone have also documented superior views of the internal acoustic meatus over conventional techniques, although clinical applicability for this may well take several years to develop</w:t>
      </w:r>
      <w:r w:rsidR="00964227" w:rsidRPr="009A0E9D">
        <w:rPr>
          <w:rFonts w:ascii="Book Antiqua" w:hAnsi="Book Antiqua"/>
          <w:sz w:val="24"/>
          <w:szCs w:val="24"/>
          <w:vertAlign w:val="superscript"/>
        </w:rPr>
        <w:t>[23</w:t>
      </w:r>
      <w:r w:rsidR="00114467" w:rsidRPr="009A0E9D">
        <w:rPr>
          <w:rFonts w:ascii="Book Antiqua" w:hAnsi="Book Antiqua"/>
          <w:sz w:val="24"/>
          <w:szCs w:val="24"/>
          <w:vertAlign w:val="superscript"/>
        </w:rPr>
        <w:t>,25</w:t>
      </w:r>
      <w:r w:rsidR="006228CA" w:rsidRPr="009A0E9D">
        <w:rPr>
          <w:rFonts w:ascii="Book Antiqua" w:hAnsi="Book Antiqua"/>
          <w:sz w:val="24"/>
          <w:szCs w:val="24"/>
          <w:vertAlign w:val="superscript"/>
        </w:rPr>
        <w:t>]</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p>
    <w:p w14:paraId="72B79B03" w14:textId="57E7C19A" w:rsidR="00452D14" w:rsidRPr="009A0E9D" w:rsidRDefault="00452D14" w:rsidP="001E49E3">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 xml:space="preserve">The endoscopic technique in ear surgery undoubtedly gives better quality images and access to blind sacs around the middle ear space that would otherwise not have been visualised adequately using a microscope, irrespective of surgical approach. It is minimally invasive thus providing better cosmesis in patients who do not wish to have a scar. Its use in the outpatient setting has gained popularity by consultant otolaryngologists and junior trainees due to its accessibility, portability and superiority over hand drawn diagrams of the tympanic membrane, which often can be unreliable and inaccurate. In addition, our series demonstrates a role in revision mastoid surgery in particular, where, for example, the cavity can be revised by curettage of a high </w:t>
      </w:r>
      <w:r w:rsidR="006228CA" w:rsidRPr="009A0E9D">
        <w:rPr>
          <w:rFonts w:ascii="Book Antiqua" w:eastAsiaTheme="minorEastAsia" w:hAnsi="Book Antiqua"/>
          <w:sz w:val="24"/>
          <w:szCs w:val="24"/>
          <w:lang w:eastAsia="zh-CN"/>
        </w:rPr>
        <w:t>“</w:t>
      </w:r>
      <w:r w:rsidRPr="009A0E9D">
        <w:rPr>
          <w:rFonts w:ascii="Book Antiqua" w:hAnsi="Book Antiqua"/>
          <w:sz w:val="24"/>
          <w:szCs w:val="24"/>
        </w:rPr>
        <w:t>facial ridge</w:t>
      </w:r>
      <w:r w:rsidR="006228CA" w:rsidRPr="009A0E9D">
        <w:rPr>
          <w:rFonts w:ascii="Book Antiqua" w:eastAsiaTheme="minorEastAsia" w:hAnsi="Book Antiqua"/>
          <w:sz w:val="24"/>
          <w:szCs w:val="24"/>
          <w:lang w:eastAsia="zh-CN"/>
        </w:rPr>
        <w:t>”</w:t>
      </w:r>
      <w:r w:rsidRPr="009A0E9D">
        <w:rPr>
          <w:rFonts w:ascii="Book Antiqua" w:hAnsi="Book Antiqua"/>
          <w:sz w:val="24"/>
          <w:szCs w:val="24"/>
        </w:rPr>
        <w:t xml:space="preserve"> entirely endoscopically and permeatally. </w:t>
      </w:r>
    </w:p>
    <w:p w14:paraId="08C2C6F1" w14:textId="258510CF" w:rsidR="00452D14" w:rsidRPr="009A0E9D" w:rsidRDefault="00452D14" w:rsidP="001E49E3">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The most commonly used rigid endoscopes are 18</w:t>
      </w:r>
      <w:r w:rsidR="006228CA" w:rsidRPr="009A0E9D">
        <w:rPr>
          <w:rFonts w:ascii="Book Antiqua" w:eastAsiaTheme="minorEastAsia" w:hAnsi="Book Antiqua"/>
          <w:sz w:val="24"/>
          <w:szCs w:val="24"/>
          <w:lang w:eastAsia="zh-CN"/>
        </w:rPr>
        <w:t xml:space="preserve"> </w:t>
      </w:r>
      <w:r w:rsidRPr="009A0E9D">
        <w:rPr>
          <w:rFonts w:ascii="Book Antiqua" w:hAnsi="Book Antiqua"/>
          <w:sz w:val="24"/>
          <w:szCs w:val="24"/>
        </w:rPr>
        <w:t>cm long and 4</w:t>
      </w:r>
      <w:r w:rsidR="006228CA" w:rsidRPr="009A0E9D">
        <w:rPr>
          <w:rFonts w:ascii="Book Antiqua" w:eastAsiaTheme="minorEastAsia" w:hAnsi="Book Antiqua"/>
          <w:sz w:val="24"/>
          <w:szCs w:val="24"/>
          <w:lang w:eastAsia="zh-CN"/>
        </w:rPr>
        <w:t xml:space="preserve"> </w:t>
      </w:r>
      <w:r w:rsidRPr="009A0E9D">
        <w:rPr>
          <w:rFonts w:ascii="Book Antiqua" w:hAnsi="Book Antiqua"/>
          <w:sz w:val="24"/>
          <w:szCs w:val="24"/>
        </w:rPr>
        <w:t>mm (as used for all operations in this case series). Some surgeons find this endoscope difficult to manoeuvre due to its length and larger diameter, and advocate using a paediatric nasal endoscope which is 2.7</w:t>
      </w:r>
      <w:r w:rsidR="006228CA" w:rsidRPr="009A0E9D">
        <w:rPr>
          <w:rFonts w:ascii="Book Antiqua" w:eastAsiaTheme="minorEastAsia" w:hAnsi="Book Antiqua"/>
          <w:sz w:val="24"/>
          <w:szCs w:val="24"/>
          <w:lang w:eastAsia="zh-CN"/>
        </w:rPr>
        <w:t xml:space="preserve"> </w:t>
      </w:r>
      <w:r w:rsidRPr="009A0E9D">
        <w:rPr>
          <w:rFonts w:ascii="Book Antiqua" w:hAnsi="Book Antiqua"/>
          <w:sz w:val="24"/>
          <w:szCs w:val="24"/>
        </w:rPr>
        <w:t>mm diameter and 11</w:t>
      </w:r>
      <w:r w:rsidR="006228CA" w:rsidRPr="009A0E9D">
        <w:rPr>
          <w:rFonts w:ascii="Book Antiqua" w:eastAsiaTheme="minorEastAsia" w:hAnsi="Book Antiqua"/>
          <w:sz w:val="24"/>
          <w:szCs w:val="24"/>
          <w:lang w:eastAsia="zh-CN"/>
        </w:rPr>
        <w:t xml:space="preserve"> </w:t>
      </w:r>
      <w:r w:rsidRPr="009A0E9D">
        <w:rPr>
          <w:rFonts w:ascii="Book Antiqua" w:hAnsi="Book Antiqua"/>
          <w:sz w:val="24"/>
          <w:szCs w:val="24"/>
        </w:rPr>
        <w:t>cm long</w:t>
      </w:r>
      <w:r w:rsidR="006228CA" w:rsidRPr="009A0E9D">
        <w:rPr>
          <w:rFonts w:ascii="Book Antiqua" w:hAnsi="Book Antiqua"/>
          <w:sz w:val="24"/>
          <w:szCs w:val="24"/>
          <w:vertAlign w:val="superscript"/>
        </w:rPr>
        <w:t>[1]</w:t>
      </w:r>
      <w:r w:rsidRPr="009A0E9D">
        <w:rPr>
          <w:rFonts w:ascii="Book Antiqua" w:hAnsi="Book Antiqua"/>
          <w:sz w:val="24"/>
          <w:szCs w:val="24"/>
        </w:rPr>
        <w:t>.</w:t>
      </w:r>
      <w:r w:rsidR="00136021" w:rsidRPr="009A0E9D">
        <w:rPr>
          <w:rFonts w:ascii="Book Antiqua" w:hAnsi="Book Antiqua"/>
          <w:sz w:val="24"/>
          <w:szCs w:val="24"/>
          <w:vertAlign w:val="superscript"/>
        </w:rPr>
        <w:t xml:space="preserve"> </w:t>
      </w:r>
      <w:r w:rsidRPr="009A0E9D">
        <w:rPr>
          <w:rFonts w:ascii="Book Antiqua" w:hAnsi="Book Antiqua"/>
          <w:sz w:val="24"/>
          <w:szCs w:val="24"/>
        </w:rPr>
        <w:t>However these endoscopes generate poor views and 3</w:t>
      </w:r>
      <w:r w:rsidR="006228CA" w:rsidRPr="009A0E9D">
        <w:rPr>
          <w:rFonts w:ascii="Book Antiqua" w:eastAsiaTheme="minorEastAsia" w:hAnsi="Book Antiqua"/>
          <w:sz w:val="24"/>
          <w:szCs w:val="24"/>
          <w:lang w:eastAsia="zh-CN"/>
        </w:rPr>
        <w:t xml:space="preserve"> </w:t>
      </w:r>
      <w:r w:rsidRPr="009A0E9D">
        <w:rPr>
          <w:rFonts w:ascii="Book Antiqua" w:hAnsi="Book Antiqua"/>
          <w:sz w:val="24"/>
          <w:szCs w:val="24"/>
        </w:rPr>
        <w:t xml:space="preserve">mm endoscopes are available and better suited for ear surgery. Ideally, an endoscope with a small diameter, and shorter length, possibly with a modification to allow the surgeon to keep two hands free but that retains light intensity within a wider field, would be ideal for operating on the middle ear. </w:t>
      </w:r>
    </w:p>
    <w:p w14:paraId="3356C0FA" w14:textId="77777777" w:rsidR="00452D14" w:rsidRPr="009A0E9D" w:rsidRDefault="00452D14" w:rsidP="001E49E3">
      <w:pPr>
        <w:spacing w:after="0" w:line="360" w:lineRule="auto"/>
        <w:ind w:firstLineChars="100" w:firstLine="240"/>
        <w:jc w:val="both"/>
        <w:rPr>
          <w:rFonts w:ascii="Book Antiqua" w:hAnsi="Book Antiqua"/>
          <w:sz w:val="24"/>
          <w:szCs w:val="24"/>
        </w:rPr>
      </w:pPr>
      <w:r w:rsidRPr="009A0E9D">
        <w:rPr>
          <w:rFonts w:ascii="Book Antiqua" w:hAnsi="Book Antiqua"/>
          <w:sz w:val="24"/>
          <w:szCs w:val="24"/>
        </w:rPr>
        <w:t>In addition, it is worth nothing that there is a learning curve when using any new technique. This may be improved for otolaryngologists where we regularly use the endoscope during endoscopic sinus surgery for example.</w:t>
      </w:r>
    </w:p>
    <w:p w14:paraId="2235FDDB" w14:textId="77777777" w:rsidR="00452D14" w:rsidRPr="009A0E9D" w:rsidRDefault="00452D14" w:rsidP="00FC3EE6">
      <w:pPr>
        <w:spacing w:after="0" w:line="360" w:lineRule="auto"/>
        <w:jc w:val="both"/>
        <w:rPr>
          <w:rFonts w:ascii="Book Antiqua" w:hAnsi="Book Antiqua"/>
          <w:sz w:val="24"/>
          <w:szCs w:val="24"/>
        </w:rPr>
      </w:pPr>
    </w:p>
    <w:p w14:paraId="0C587588" w14:textId="77777777" w:rsidR="00452D14" w:rsidRPr="009A0E9D" w:rsidRDefault="00452D14" w:rsidP="00FC3EE6">
      <w:pPr>
        <w:spacing w:after="0" w:line="360" w:lineRule="auto"/>
        <w:jc w:val="both"/>
        <w:rPr>
          <w:rFonts w:ascii="Book Antiqua" w:hAnsi="Book Antiqua" w:cs="AdvPADBA"/>
          <w:i/>
          <w:sz w:val="24"/>
          <w:szCs w:val="24"/>
          <w:lang w:val="en-US"/>
        </w:rPr>
      </w:pPr>
      <w:r w:rsidRPr="009A0E9D">
        <w:rPr>
          <w:rFonts w:ascii="Book Antiqua" w:hAnsi="Book Antiqua"/>
          <w:b/>
          <w:i/>
          <w:sz w:val="24"/>
          <w:szCs w:val="24"/>
        </w:rPr>
        <w:t>Limitations</w:t>
      </w:r>
    </w:p>
    <w:p w14:paraId="38A19402" w14:textId="1A0C81BD" w:rsidR="00452D14" w:rsidRPr="009A0E9D" w:rsidRDefault="00452D14" w:rsidP="00FC3EE6">
      <w:pPr>
        <w:spacing w:after="0" w:line="360" w:lineRule="auto"/>
        <w:jc w:val="both"/>
        <w:rPr>
          <w:rFonts w:ascii="Book Antiqua" w:hAnsi="Book Antiqua" w:cs="AdvPADBA"/>
          <w:sz w:val="24"/>
          <w:szCs w:val="24"/>
          <w:lang w:val="en-US"/>
        </w:rPr>
      </w:pPr>
      <w:r w:rsidRPr="009A0E9D">
        <w:rPr>
          <w:rFonts w:ascii="Book Antiqua" w:hAnsi="Book Antiqua" w:cs="AdvPADBA"/>
          <w:sz w:val="24"/>
          <w:szCs w:val="24"/>
          <w:lang w:val="en-US"/>
        </w:rPr>
        <w:t>The numbers for each operation in our prospective case series is low, leaving the study underpowered. However, this case series serves as a pilot study to open the debate of endoscopic ear surgery in the U</w:t>
      </w:r>
      <w:r w:rsidR="006228CA" w:rsidRPr="009A0E9D">
        <w:rPr>
          <w:rFonts w:ascii="Book Antiqua" w:eastAsiaTheme="minorEastAsia" w:hAnsi="Book Antiqua" w:cs="AdvPADBA"/>
          <w:sz w:val="24"/>
          <w:szCs w:val="24"/>
          <w:lang w:val="en-US" w:eastAsia="zh-CN"/>
        </w:rPr>
        <w:t xml:space="preserve">nited </w:t>
      </w:r>
      <w:r w:rsidRPr="009A0E9D">
        <w:rPr>
          <w:rFonts w:ascii="Book Antiqua" w:hAnsi="Book Antiqua" w:cs="AdvPADBA"/>
          <w:sz w:val="24"/>
          <w:szCs w:val="24"/>
          <w:lang w:val="en-US"/>
        </w:rPr>
        <w:t>K</w:t>
      </w:r>
      <w:r w:rsidR="006228CA" w:rsidRPr="009A0E9D">
        <w:rPr>
          <w:rFonts w:ascii="Book Antiqua" w:eastAsiaTheme="minorEastAsia" w:hAnsi="Book Antiqua" w:cs="AdvPADBA"/>
          <w:sz w:val="24"/>
          <w:szCs w:val="24"/>
          <w:lang w:val="en-US" w:eastAsia="zh-CN"/>
        </w:rPr>
        <w:t>ingdom</w:t>
      </w:r>
      <w:r w:rsidRPr="009A0E9D">
        <w:rPr>
          <w:rFonts w:ascii="Book Antiqua" w:hAnsi="Book Antiqua" w:cs="AdvPADBA"/>
          <w:sz w:val="24"/>
          <w:szCs w:val="24"/>
          <w:lang w:val="en-US"/>
        </w:rPr>
        <w:t>. To enhance our results, more cases would need to be examined in a similar prospective fashion. Only then could reliable conclusions be drawn from comparing endoscopic and open techniques.</w:t>
      </w:r>
      <w:r w:rsidR="00475E8B" w:rsidRPr="009A0E9D">
        <w:rPr>
          <w:rFonts w:ascii="Book Antiqua" w:hAnsi="Book Antiqua" w:cs="AdvPADBA"/>
          <w:sz w:val="24"/>
          <w:szCs w:val="24"/>
          <w:lang w:val="en-US"/>
        </w:rPr>
        <w:t xml:space="preserve"> </w:t>
      </w:r>
    </w:p>
    <w:p w14:paraId="6DAC3C66" w14:textId="1E8818A9" w:rsidR="00475E8B" w:rsidRPr="009A0E9D" w:rsidRDefault="00475E8B" w:rsidP="001E49E3">
      <w:pPr>
        <w:spacing w:after="0" w:line="360" w:lineRule="auto"/>
        <w:ind w:firstLineChars="100" w:firstLine="240"/>
        <w:jc w:val="both"/>
        <w:rPr>
          <w:rFonts w:ascii="Book Antiqua" w:hAnsi="Book Antiqua" w:cs="AdvPADBA"/>
          <w:sz w:val="24"/>
          <w:szCs w:val="24"/>
          <w:lang w:val="en-US"/>
        </w:rPr>
      </w:pPr>
      <w:r w:rsidRPr="009A0E9D">
        <w:rPr>
          <w:rFonts w:ascii="Book Antiqua" w:hAnsi="Book Antiqua" w:cs="AdvPADBA"/>
          <w:sz w:val="24"/>
          <w:szCs w:val="24"/>
          <w:lang w:val="en-US"/>
        </w:rPr>
        <w:t xml:space="preserve">Another limitation is the small number in each group, addressed above in regard of the power of the study, alongside the groups being somewhat heterogeneous particularly in the largest group of mastoid and tympanoplasty surgery. </w:t>
      </w:r>
      <w:r w:rsidRPr="009A0E9D">
        <w:rPr>
          <w:rFonts w:ascii="Book Antiqua" w:hAnsi="Book Antiqua" w:cs="Arial"/>
          <w:sz w:val="24"/>
          <w:szCs w:val="24"/>
        </w:rPr>
        <w:t xml:space="preserve">However we need to group the surgeries into a grading from simple to complex and these groupings certainly serve to follow this. The groupings, like the above point, serve to illustrate the possibilities of the endoscope rather than to compare the surgeries themselves. Likewise, including in our series, grommet insertion and petrosectomy demonstrates the utility of the endoscope, despite the few numbers. This will be of value and interest to the readership to investigate further despite the small numbers. </w:t>
      </w:r>
    </w:p>
    <w:p w14:paraId="1118BE0E" w14:textId="1C23718D" w:rsidR="00452D14" w:rsidRPr="009A0E9D" w:rsidRDefault="00452D14" w:rsidP="00FC3EE6">
      <w:pPr>
        <w:spacing w:after="0" w:line="360" w:lineRule="auto"/>
        <w:jc w:val="both"/>
        <w:rPr>
          <w:rFonts w:ascii="Book Antiqua" w:hAnsi="Book Antiqua"/>
          <w:b/>
          <w:sz w:val="24"/>
          <w:szCs w:val="24"/>
        </w:rPr>
      </w:pPr>
      <w:r w:rsidRPr="009A0E9D">
        <w:rPr>
          <w:rFonts w:ascii="Book Antiqua" w:hAnsi="Book Antiqua"/>
          <w:sz w:val="24"/>
          <w:szCs w:val="24"/>
        </w:rPr>
        <w:t xml:space="preserve">The role of endoscopic ear surgery is yet to be properly established but as more otologists adopt this technique, its role will become much more clearly defined and may lead to widespread use based upon positive outcomes for surgery. As with every new surgical technique, a learning curve must first be overcome before reliable conclusions can be drawn about its use. Our series has shown the benefits of using this technique in limited cholesteatoma disease and in providing a good view during revision mastoid surgery with simple pathology. </w:t>
      </w:r>
    </w:p>
    <w:p w14:paraId="7D3FE3F1" w14:textId="77777777" w:rsidR="00452D14" w:rsidRPr="009A0E9D" w:rsidRDefault="00452D14" w:rsidP="00FC3EE6">
      <w:pPr>
        <w:spacing w:after="0" w:line="360" w:lineRule="auto"/>
        <w:jc w:val="both"/>
        <w:rPr>
          <w:rFonts w:ascii="Book Antiqua" w:hAnsi="Book Antiqua"/>
          <w:sz w:val="24"/>
          <w:szCs w:val="24"/>
        </w:rPr>
      </w:pPr>
    </w:p>
    <w:p w14:paraId="171891FC" w14:textId="351328B9" w:rsidR="00F257DB" w:rsidRPr="009A0E9D" w:rsidRDefault="006228CA" w:rsidP="00FC3EE6">
      <w:pPr>
        <w:spacing w:after="0" w:line="360" w:lineRule="auto"/>
        <w:jc w:val="both"/>
        <w:rPr>
          <w:rFonts w:ascii="Book Antiqua" w:eastAsiaTheme="minorEastAsia" w:hAnsi="Book Antiqua"/>
          <w:b/>
          <w:sz w:val="24"/>
          <w:szCs w:val="24"/>
          <w:lang w:eastAsia="zh-CN"/>
        </w:rPr>
      </w:pPr>
      <w:r w:rsidRPr="009A0E9D">
        <w:rPr>
          <w:rFonts w:ascii="Book Antiqua" w:eastAsiaTheme="minorEastAsia" w:hAnsi="Book Antiqua"/>
          <w:b/>
          <w:sz w:val="24"/>
          <w:szCs w:val="24"/>
          <w:lang w:eastAsia="zh-CN"/>
        </w:rPr>
        <w:t>COMMENTS</w:t>
      </w:r>
    </w:p>
    <w:p w14:paraId="6ECB4731" w14:textId="77777777" w:rsidR="00F257DB" w:rsidRPr="009A0E9D" w:rsidRDefault="00F257DB" w:rsidP="00FC3EE6">
      <w:pPr>
        <w:spacing w:after="0" w:line="360" w:lineRule="auto"/>
        <w:jc w:val="both"/>
        <w:rPr>
          <w:rFonts w:ascii="Book Antiqua" w:eastAsiaTheme="minorEastAsia" w:hAnsi="Book Antiqua"/>
          <w:b/>
          <w:i/>
          <w:sz w:val="24"/>
          <w:szCs w:val="24"/>
          <w:lang w:eastAsia="zh-CN"/>
        </w:rPr>
      </w:pPr>
      <w:r w:rsidRPr="009A0E9D">
        <w:rPr>
          <w:rFonts w:ascii="Book Antiqua" w:eastAsiaTheme="minorEastAsia" w:hAnsi="Book Antiqua"/>
          <w:b/>
          <w:i/>
          <w:sz w:val="24"/>
          <w:szCs w:val="24"/>
          <w:lang w:eastAsia="zh-CN"/>
        </w:rPr>
        <w:t>Background</w:t>
      </w:r>
    </w:p>
    <w:p w14:paraId="077727A7" w14:textId="6BFCDE87" w:rsidR="00F257DB" w:rsidRPr="009A0E9D" w:rsidRDefault="00F257DB" w:rsidP="00FC3EE6">
      <w:pPr>
        <w:spacing w:after="0" w:line="360" w:lineRule="auto"/>
        <w:jc w:val="both"/>
        <w:rPr>
          <w:rFonts w:ascii="Book Antiqua" w:eastAsiaTheme="minorEastAsia" w:hAnsi="Book Antiqua"/>
          <w:sz w:val="24"/>
          <w:szCs w:val="24"/>
          <w:lang w:eastAsia="zh-CN"/>
        </w:rPr>
      </w:pPr>
      <w:r w:rsidRPr="009A0E9D">
        <w:rPr>
          <w:rFonts w:ascii="Book Antiqua" w:eastAsiaTheme="minorEastAsia" w:hAnsi="Book Antiqua"/>
          <w:sz w:val="24"/>
          <w:szCs w:val="24"/>
          <w:lang w:eastAsia="zh-CN"/>
        </w:rPr>
        <w:t xml:space="preserve">Endoscope assisted ear surgery is increasingly common. </w:t>
      </w:r>
      <w:r w:rsidR="00C729D5" w:rsidRPr="009A0E9D">
        <w:rPr>
          <w:rFonts w:ascii="Book Antiqua" w:eastAsiaTheme="minorEastAsia" w:hAnsi="Book Antiqua"/>
          <w:sz w:val="24"/>
          <w:szCs w:val="24"/>
          <w:lang w:eastAsia="zh-CN"/>
        </w:rPr>
        <w:t>However its role has not been properly elucidated.</w:t>
      </w:r>
      <w:r w:rsidR="00C45C89" w:rsidRPr="009A0E9D">
        <w:rPr>
          <w:rFonts w:ascii="Book Antiqua" w:eastAsiaTheme="minorEastAsia" w:hAnsi="Book Antiqua"/>
          <w:sz w:val="24"/>
          <w:szCs w:val="24"/>
          <w:lang w:eastAsia="zh-CN"/>
        </w:rPr>
        <w:t xml:space="preserve"> </w:t>
      </w:r>
      <w:r w:rsidR="00CC6DD2">
        <w:rPr>
          <w:rFonts w:ascii="Book Antiqua" w:eastAsiaTheme="minorEastAsia" w:hAnsi="Book Antiqua" w:hint="eastAsia"/>
          <w:sz w:val="24"/>
          <w:szCs w:val="24"/>
          <w:lang w:eastAsia="zh-CN"/>
        </w:rPr>
        <w:t>The authors</w:t>
      </w:r>
      <w:r w:rsidR="00C45C89" w:rsidRPr="009A0E9D">
        <w:rPr>
          <w:rFonts w:ascii="Book Antiqua" w:eastAsiaTheme="minorEastAsia" w:hAnsi="Book Antiqua"/>
          <w:sz w:val="24"/>
          <w:szCs w:val="24"/>
          <w:lang w:eastAsia="zh-CN"/>
        </w:rPr>
        <w:t xml:space="preserve"> investigate potential roles across a range of otological procedures. </w:t>
      </w:r>
    </w:p>
    <w:p w14:paraId="0CAA18AC" w14:textId="77777777" w:rsidR="006A7B57" w:rsidRPr="009A0E9D" w:rsidRDefault="006A7B57" w:rsidP="00FC3EE6">
      <w:pPr>
        <w:spacing w:after="0" w:line="360" w:lineRule="auto"/>
        <w:jc w:val="both"/>
        <w:rPr>
          <w:rFonts w:ascii="Book Antiqua" w:eastAsiaTheme="minorEastAsia" w:hAnsi="Book Antiqua"/>
          <w:sz w:val="24"/>
          <w:szCs w:val="24"/>
          <w:lang w:eastAsia="zh-CN"/>
        </w:rPr>
      </w:pPr>
    </w:p>
    <w:p w14:paraId="0138E719" w14:textId="77777777" w:rsidR="00F257DB" w:rsidRPr="009A0E9D" w:rsidRDefault="00F257DB" w:rsidP="00FC3EE6">
      <w:pPr>
        <w:spacing w:after="0" w:line="360" w:lineRule="auto"/>
        <w:jc w:val="both"/>
        <w:rPr>
          <w:rFonts w:ascii="Book Antiqua" w:eastAsiaTheme="minorEastAsia" w:hAnsi="Book Antiqua"/>
          <w:b/>
          <w:i/>
          <w:sz w:val="24"/>
          <w:szCs w:val="24"/>
          <w:lang w:eastAsia="zh-CN"/>
        </w:rPr>
      </w:pPr>
      <w:r w:rsidRPr="009A0E9D">
        <w:rPr>
          <w:rFonts w:ascii="Book Antiqua" w:eastAsiaTheme="minorEastAsia" w:hAnsi="Book Antiqua"/>
          <w:b/>
          <w:i/>
          <w:sz w:val="24"/>
          <w:szCs w:val="24"/>
          <w:lang w:eastAsia="zh-CN"/>
        </w:rPr>
        <w:t>Research frontiers</w:t>
      </w:r>
    </w:p>
    <w:p w14:paraId="7F064ABF" w14:textId="77777777" w:rsidR="00C45C89" w:rsidRPr="009A0E9D" w:rsidRDefault="00C45C89" w:rsidP="00FC3EE6">
      <w:pPr>
        <w:spacing w:after="0" w:line="360" w:lineRule="auto"/>
        <w:jc w:val="both"/>
        <w:rPr>
          <w:rFonts w:ascii="Book Antiqua" w:eastAsiaTheme="minorEastAsia" w:hAnsi="Book Antiqua"/>
          <w:sz w:val="24"/>
          <w:szCs w:val="24"/>
          <w:lang w:eastAsia="zh-CN"/>
        </w:rPr>
      </w:pPr>
      <w:r w:rsidRPr="009A0E9D">
        <w:rPr>
          <w:rFonts w:ascii="Book Antiqua" w:eastAsiaTheme="minorEastAsia" w:hAnsi="Book Antiqua"/>
          <w:sz w:val="24"/>
          <w:szCs w:val="24"/>
          <w:lang w:eastAsia="zh-CN"/>
        </w:rPr>
        <w:t xml:space="preserve">Minimal access surgery from robotic to endoscopic approaches are being increasingly analysed. </w:t>
      </w:r>
    </w:p>
    <w:p w14:paraId="74814570" w14:textId="77777777" w:rsidR="006A7B57" w:rsidRPr="009A0E9D" w:rsidRDefault="006A7B57" w:rsidP="00FC3EE6">
      <w:pPr>
        <w:spacing w:after="0" w:line="360" w:lineRule="auto"/>
        <w:jc w:val="both"/>
        <w:rPr>
          <w:rFonts w:ascii="Book Antiqua" w:eastAsiaTheme="minorEastAsia" w:hAnsi="Book Antiqua"/>
          <w:i/>
          <w:sz w:val="24"/>
          <w:szCs w:val="24"/>
          <w:lang w:eastAsia="zh-CN"/>
        </w:rPr>
      </w:pPr>
    </w:p>
    <w:p w14:paraId="2F6E8916" w14:textId="77777777" w:rsidR="00F257DB" w:rsidRPr="009A0E9D" w:rsidRDefault="00F257DB" w:rsidP="00FC3EE6">
      <w:pPr>
        <w:spacing w:after="0" w:line="360" w:lineRule="auto"/>
        <w:jc w:val="both"/>
        <w:rPr>
          <w:rFonts w:ascii="Book Antiqua" w:eastAsiaTheme="minorEastAsia" w:hAnsi="Book Antiqua"/>
          <w:b/>
          <w:i/>
          <w:sz w:val="24"/>
          <w:szCs w:val="24"/>
          <w:lang w:eastAsia="zh-CN"/>
        </w:rPr>
      </w:pPr>
      <w:r w:rsidRPr="009A0E9D">
        <w:rPr>
          <w:rFonts w:ascii="Book Antiqua" w:eastAsiaTheme="minorEastAsia" w:hAnsi="Book Antiqua"/>
          <w:b/>
          <w:i/>
          <w:sz w:val="24"/>
          <w:szCs w:val="24"/>
          <w:lang w:eastAsia="zh-CN"/>
        </w:rPr>
        <w:t>Innovations and breakthroughs</w:t>
      </w:r>
    </w:p>
    <w:p w14:paraId="3E8DCE36" w14:textId="77777777" w:rsidR="00C45C89" w:rsidRPr="009A0E9D" w:rsidRDefault="00C45C89" w:rsidP="00FC3EE6">
      <w:pPr>
        <w:spacing w:after="0" w:line="360" w:lineRule="auto"/>
        <w:jc w:val="both"/>
        <w:rPr>
          <w:rFonts w:ascii="Book Antiqua" w:eastAsiaTheme="minorEastAsia" w:hAnsi="Book Antiqua"/>
          <w:sz w:val="24"/>
          <w:szCs w:val="24"/>
          <w:lang w:eastAsia="zh-CN"/>
        </w:rPr>
      </w:pPr>
      <w:r w:rsidRPr="009A0E9D">
        <w:rPr>
          <w:rFonts w:ascii="Book Antiqua" w:eastAsiaTheme="minorEastAsia" w:hAnsi="Book Antiqua"/>
          <w:sz w:val="24"/>
          <w:szCs w:val="24"/>
          <w:lang w:eastAsia="zh-CN"/>
        </w:rPr>
        <w:t>This study highlights the role of endoscope surgery in revision mastoid surgery alongside the more well-established role in stapedectomy. The endoscope allows excellent visualisation of the middle ear cleft and any cholesteatoma.</w:t>
      </w:r>
    </w:p>
    <w:p w14:paraId="1E51DA6B" w14:textId="77777777" w:rsidR="006A7B57" w:rsidRPr="009A0E9D" w:rsidRDefault="006A7B57" w:rsidP="00FC3EE6">
      <w:pPr>
        <w:spacing w:after="0" w:line="360" w:lineRule="auto"/>
        <w:jc w:val="both"/>
        <w:rPr>
          <w:rFonts w:ascii="Book Antiqua" w:eastAsiaTheme="minorEastAsia" w:hAnsi="Book Antiqua"/>
          <w:sz w:val="24"/>
          <w:szCs w:val="24"/>
          <w:lang w:eastAsia="zh-CN"/>
        </w:rPr>
      </w:pPr>
    </w:p>
    <w:p w14:paraId="612CB074" w14:textId="77777777" w:rsidR="00F257DB" w:rsidRPr="009A0E9D" w:rsidRDefault="00F257DB" w:rsidP="00FC3EE6">
      <w:pPr>
        <w:spacing w:after="0" w:line="360" w:lineRule="auto"/>
        <w:jc w:val="both"/>
        <w:rPr>
          <w:rFonts w:ascii="Book Antiqua" w:eastAsiaTheme="minorEastAsia" w:hAnsi="Book Antiqua"/>
          <w:b/>
          <w:i/>
          <w:sz w:val="24"/>
          <w:szCs w:val="24"/>
          <w:lang w:eastAsia="zh-CN"/>
        </w:rPr>
      </w:pPr>
      <w:r w:rsidRPr="009A0E9D">
        <w:rPr>
          <w:rFonts w:ascii="Book Antiqua" w:eastAsiaTheme="minorEastAsia" w:hAnsi="Book Antiqua"/>
          <w:b/>
          <w:i/>
          <w:sz w:val="24"/>
          <w:szCs w:val="24"/>
          <w:lang w:eastAsia="zh-CN"/>
        </w:rPr>
        <w:t>Applications</w:t>
      </w:r>
    </w:p>
    <w:p w14:paraId="0A7A2CE2" w14:textId="77777777" w:rsidR="00C45C89" w:rsidRPr="009A0E9D" w:rsidRDefault="00C45C89" w:rsidP="00FC3EE6">
      <w:pPr>
        <w:spacing w:after="0" w:line="360" w:lineRule="auto"/>
        <w:jc w:val="both"/>
        <w:rPr>
          <w:rFonts w:ascii="Book Antiqua" w:eastAsiaTheme="minorEastAsia" w:hAnsi="Book Antiqua"/>
          <w:sz w:val="24"/>
          <w:szCs w:val="24"/>
          <w:lang w:eastAsia="zh-CN"/>
        </w:rPr>
      </w:pPr>
      <w:r w:rsidRPr="009A0E9D">
        <w:rPr>
          <w:rFonts w:ascii="Book Antiqua" w:eastAsiaTheme="minorEastAsia" w:hAnsi="Book Antiqua"/>
          <w:sz w:val="24"/>
          <w:szCs w:val="24"/>
          <w:lang w:eastAsia="zh-CN"/>
        </w:rPr>
        <w:t xml:space="preserve">The endoscope can assist in mastoid surgery, particularly in revision cases. It also has a role in stapedectomy and other middle ear surgery. </w:t>
      </w:r>
    </w:p>
    <w:p w14:paraId="4534F098" w14:textId="77777777" w:rsidR="006A7B57" w:rsidRPr="009A0E9D" w:rsidRDefault="006A7B57" w:rsidP="00FC3EE6">
      <w:pPr>
        <w:spacing w:after="0" w:line="360" w:lineRule="auto"/>
        <w:jc w:val="both"/>
        <w:rPr>
          <w:rFonts w:ascii="Book Antiqua" w:eastAsiaTheme="minorEastAsia" w:hAnsi="Book Antiqua"/>
          <w:b/>
          <w:sz w:val="24"/>
          <w:szCs w:val="24"/>
          <w:lang w:eastAsia="zh-CN"/>
        </w:rPr>
      </w:pPr>
    </w:p>
    <w:p w14:paraId="230AD180" w14:textId="495D9B4A" w:rsidR="00B57279" w:rsidRPr="009A0E9D" w:rsidRDefault="00B57279" w:rsidP="00202433">
      <w:pPr>
        <w:spacing w:after="0" w:line="360" w:lineRule="auto"/>
        <w:jc w:val="both"/>
        <w:rPr>
          <w:rFonts w:ascii="Book Antiqua" w:eastAsiaTheme="minorEastAsia" w:hAnsi="Book Antiqua"/>
          <w:b/>
          <w:i/>
          <w:sz w:val="24"/>
          <w:szCs w:val="24"/>
          <w:lang w:eastAsia="zh-CN"/>
        </w:rPr>
      </w:pPr>
      <w:r w:rsidRPr="009A0E9D">
        <w:rPr>
          <w:rFonts w:ascii="Book Antiqua" w:eastAsiaTheme="minorEastAsia" w:hAnsi="Book Antiqua"/>
          <w:b/>
          <w:i/>
          <w:sz w:val="24"/>
          <w:szCs w:val="24"/>
          <w:lang w:eastAsia="zh-CN"/>
        </w:rPr>
        <w:t>Peer review</w:t>
      </w:r>
    </w:p>
    <w:p w14:paraId="55285AD4" w14:textId="77777777" w:rsidR="001E49E3" w:rsidRPr="009A0E9D" w:rsidRDefault="006A7B57" w:rsidP="00202433">
      <w:pPr>
        <w:spacing w:after="0" w:line="360" w:lineRule="auto"/>
        <w:jc w:val="both"/>
        <w:rPr>
          <w:rFonts w:ascii="Book Antiqua" w:eastAsiaTheme="minorEastAsia" w:hAnsi="Book Antiqua"/>
          <w:b/>
          <w:sz w:val="24"/>
          <w:szCs w:val="24"/>
          <w:lang w:eastAsia="zh-CN"/>
        </w:rPr>
      </w:pPr>
      <w:r w:rsidRPr="009A0E9D">
        <w:rPr>
          <w:rFonts w:ascii="Book Antiqua" w:hAnsi="Book Antiqua"/>
          <w:sz w:val="24"/>
          <w:szCs w:val="24"/>
        </w:rPr>
        <w:t>Authors described their experience about endoscopic ear surgery. As mentioned by authors, this surgical procedure has already been described in case series numerically significant.</w:t>
      </w:r>
    </w:p>
    <w:p w14:paraId="66599A57" w14:textId="77777777" w:rsidR="001E49E3" w:rsidRPr="009A0E9D" w:rsidRDefault="001E49E3" w:rsidP="00202433">
      <w:pPr>
        <w:spacing w:after="0" w:line="360" w:lineRule="auto"/>
        <w:jc w:val="both"/>
        <w:rPr>
          <w:rFonts w:ascii="Book Antiqua" w:eastAsiaTheme="minorEastAsia" w:hAnsi="Book Antiqua"/>
          <w:b/>
          <w:sz w:val="24"/>
          <w:szCs w:val="24"/>
          <w:lang w:eastAsia="zh-CN"/>
        </w:rPr>
      </w:pPr>
    </w:p>
    <w:p w14:paraId="65CDA0F5" w14:textId="08314CBD" w:rsidR="00EB6EDA" w:rsidRPr="009A0E9D" w:rsidRDefault="006A7B57" w:rsidP="00202433">
      <w:pPr>
        <w:spacing w:after="0" w:line="360" w:lineRule="auto"/>
        <w:jc w:val="both"/>
        <w:rPr>
          <w:rFonts w:ascii="Book Antiqua" w:eastAsiaTheme="minorEastAsia" w:hAnsi="Book Antiqua"/>
          <w:b/>
          <w:sz w:val="24"/>
          <w:szCs w:val="24"/>
          <w:lang w:eastAsia="zh-CN"/>
        </w:rPr>
      </w:pPr>
      <w:r w:rsidRPr="009A0E9D">
        <w:rPr>
          <w:rFonts w:ascii="Book Antiqua" w:hAnsi="Book Antiqua"/>
          <w:b/>
          <w:sz w:val="24"/>
          <w:szCs w:val="24"/>
        </w:rPr>
        <w:t>REFERENCES</w:t>
      </w:r>
    </w:p>
    <w:p w14:paraId="1D600E02"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1 </w:t>
      </w:r>
      <w:r w:rsidRPr="009A0E9D">
        <w:rPr>
          <w:rFonts w:ascii="Book Antiqua" w:eastAsia="宋体" w:hAnsi="Book Antiqua" w:cs="宋体"/>
          <w:b/>
          <w:bCs/>
          <w:sz w:val="24"/>
          <w:szCs w:val="24"/>
          <w:lang w:val="en-US" w:eastAsia="zh-CN"/>
        </w:rPr>
        <w:t>Sarkar S</w:t>
      </w:r>
      <w:r w:rsidRPr="009A0E9D">
        <w:rPr>
          <w:rFonts w:ascii="Book Antiqua" w:eastAsia="宋体" w:hAnsi="Book Antiqua" w:cs="宋体"/>
          <w:sz w:val="24"/>
          <w:szCs w:val="24"/>
          <w:lang w:val="en-US" w:eastAsia="zh-CN"/>
        </w:rPr>
        <w:t>, Banerjee S, Chakravarty S, Singh R, Sikder B, Bera SP. Endoscopic stapes surgery: our experience in thirty two patients. </w:t>
      </w:r>
      <w:r w:rsidRPr="009A0E9D">
        <w:rPr>
          <w:rFonts w:ascii="Book Antiqua" w:eastAsia="宋体" w:hAnsi="Book Antiqua" w:cs="宋体"/>
          <w:i/>
          <w:iCs/>
          <w:sz w:val="24"/>
          <w:szCs w:val="24"/>
          <w:lang w:val="en-US" w:eastAsia="zh-CN"/>
        </w:rPr>
        <w:t>Clin Otolaryngol</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38</w:t>
      </w:r>
      <w:r w:rsidRPr="009A0E9D">
        <w:rPr>
          <w:rFonts w:ascii="Book Antiqua" w:eastAsia="宋体" w:hAnsi="Book Antiqua" w:cs="宋体"/>
          <w:sz w:val="24"/>
          <w:szCs w:val="24"/>
          <w:lang w:val="en-US" w:eastAsia="zh-CN"/>
        </w:rPr>
        <w:t>: 157-160 [PMID: 23164290 DOI: 10.1111/coa.12051]</w:t>
      </w:r>
    </w:p>
    <w:p w14:paraId="090626FD" w14:textId="2ED73193"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 xml:space="preserve">2 </w:t>
      </w:r>
      <w:r w:rsidRPr="009A0E9D">
        <w:rPr>
          <w:rFonts w:ascii="Book Antiqua" w:eastAsia="宋体" w:hAnsi="Book Antiqua" w:cs="宋体"/>
          <w:b/>
          <w:sz w:val="24"/>
          <w:szCs w:val="24"/>
          <w:lang w:val="en-US" w:eastAsia="zh-CN"/>
        </w:rPr>
        <w:t>Balasubramanian T,</w:t>
      </w:r>
      <w:r w:rsidRPr="009A0E9D">
        <w:rPr>
          <w:rFonts w:ascii="Book Antiqua" w:eastAsia="宋体" w:hAnsi="Book Antiqua" w:cs="宋体"/>
          <w:sz w:val="24"/>
          <w:szCs w:val="24"/>
          <w:lang w:val="en-US" w:eastAsia="zh-CN"/>
        </w:rPr>
        <w:t xml:space="preserve"> Venkatesan U. Endoscopic Otology A suppl</w:t>
      </w:r>
      <w:r w:rsidR="0063706B" w:rsidRPr="009A0E9D">
        <w:rPr>
          <w:rFonts w:ascii="Book Antiqua" w:eastAsia="宋体" w:hAnsi="Book Antiqua" w:cs="宋体"/>
          <w:sz w:val="24"/>
          <w:szCs w:val="24"/>
          <w:lang w:val="en-US" w:eastAsia="zh-CN"/>
        </w:rPr>
        <w:t xml:space="preserve">ement. </w:t>
      </w:r>
      <w:r w:rsidR="0063706B" w:rsidRPr="009A0E9D">
        <w:rPr>
          <w:rFonts w:ascii="Book Antiqua" w:eastAsia="宋体" w:hAnsi="Book Antiqua" w:cs="宋体"/>
          <w:i/>
          <w:sz w:val="24"/>
          <w:szCs w:val="24"/>
          <w:lang w:val="en-US" w:eastAsia="zh-CN"/>
        </w:rPr>
        <w:t>Otolaryngology</w:t>
      </w:r>
      <w:r w:rsidR="0063706B" w:rsidRPr="009A0E9D">
        <w:rPr>
          <w:rFonts w:ascii="Book Antiqua" w:eastAsia="宋体" w:hAnsi="Book Antiqua" w:cs="宋体"/>
          <w:sz w:val="24"/>
          <w:szCs w:val="24"/>
          <w:lang w:val="en-US" w:eastAsia="zh-CN"/>
        </w:rPr>
        <w:t xml:space="preserve"> 2012; </w:t>
      </w:r>
      <w:r w:rsidR="0063706B" w:rsidRPr="009A0E9D">
        <w:rPr>
          <w:rFonts w:ascii="Book Antiqua" w:eastAsia="宋体" w:hAnsi="Book Antiqua" w:cs="宋体"/>
          <w:b/>
          <w:sz w:val="24"/>
          <w:szCs w:val="24"/>
          <w:lang w:val="en-US" w:eastAsia="zh-CN"/>
        </w:rPr>
        <w:t>2</w:t>
      </w:r>
      <w:r w:rsidRPr="009A0E9D">
        <w:rPr>
          <w:rFonts w:ascii="Book Antiqua" w:eastAsia="宋体" w:hAnsi="Book Antiqua" w:cs="宋体"/>
          <w:b/>
          <w:sz w:val="24"/>
          <w:szCs w:val="24"/>
          <w:lang w:val="en-US" w:eastAsia="zh-CN"/>
        </w:rPr>
        <w:t>:</w:t>
      </w:r>
      <w:r w:rsidRPr="009A0E9D">
        <w:rPr>
          <w:rFonts w:ascii="Book Antiqua" w:eastAsia="宋体" w:hAnsi="Book Antiqua" w:cs="宋体"/>
          <w:sz w:val="24"/>
          <w:szCs w:val="24"/>
          <w:lang w:val="en-US" w:eastAsia="zh-CN"/>
        </w:rPr>
        <w:t xml:space="preserve"> 1-25 </w:t>
      </w:r>
      <w:r w:rsidRPr="009A0E9D">
        <w:rPr>
          <w:rFonts w:ascii="Book Antiqua" w:hAnsi="Book Antiqua"/>
          <w:sz w:val="24"/>
          <w:szCs w:val="24"/>
        </w:rPr>
        <w:t xml:space="preserve">Available from: URL: </w:t>
      </w:r>
      <w:r w:rsidRPr="009A0E9D">
        <w:rPr>
          <w:rFonts w:ascii="Book Antiqua" w:eastAsia="宋体" w:hAnsi="Book Antiqua" w:cs="宋体"/>
          <w:sz w:val="24"/>
          <w:szCs w:val="24"/>
          <w:lang w:val="en-US" w:eastAsia="zh-CN"/>
        </w:rPr>
        <w:t>http: //opendepot.org/745/1/Endoscopic_otology.pdf</w:t>
      </w:r>
    </w:p>
    <w:p w14:paraId="4C127D98" w14:textId="52633577" w:rsidR="00202433" w:rsidRPr="009A0E9D" w:rsidRDefault="0063706B"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 xml:space="preserve">3 </w:t>
      </w:r>
      <w:r w:rsidR="00202433" w:rsidRPr="009A0E9D">
        <w:rPr>
          <w:rFonts w:ascii="Book Antiqua" w:eastAsia="宋体" w:hAnsi="Book Antiqua" w:cs="宋体"/>
          <w:b/>
          <w:sz w:val="24"/>
          <w:szCs w:val="24"/>
          <w:lang w:val="en-US" w:eastAsia="zh-CN"/>
        </w:rPr>
        <w:t>Tarabichi M</w:t>
      </w:r>
      <w:r w:rsidR="00202433" w:rsidRPr="009A0E9D">
        <w:rPr>
          <w:rFonts w:ascii="Book Antiqua" w:eastAsia="宋体" w:hAnsi="Book Antiqua" w:cs="宋体"/>
          <w:sz w:val="24"/>
          <w:szCs w:val="24"/>
          <w:lang w:val="en-US" w:eastAsia="zh-CN"/>
        </w:rPr>
        <w:t>. Open Access Atlas of Otolaryngology, Head &amp; Neck Operative Surgery</w:t>
      </w:r>
      <w:r w:rsidRPr="009A0E9D">
        <w:rPr>
          <w:rFonts w:ascii="Book Antiqua" w:eastAsia="宋体" w:hAnsi="Book Antiqua" w:cs="宋体" w:hint="eastAsia"/>
          <w:sz w:val="24"/>
          <w:szCs w:val="24"/>
          <w:lang w:val="en-US" w:eastAsia="zh-CN"/>
        </w:rPr>
        <w:t>.</w:t>
      </w:r>
      <w:r w:rsidR="00202433" w:rsidRPr="009A0E9D">
        <w:rPr>
          <w:rFonts w:ascii="Book Antiqua" w:eastAsia="宋体" w:hAnsi="Book Antiqua" w:cs="宋体"/>
          <w:sz w:val="24"/>
          <w:szCs w:val="24"/>
          <w:lang w:val="en-US" w:eastAsia="zh-CN"/>
        </w:rPr>
        <w:t xml:space="preserve"> </w:t>
      </w:r>
      <w:r w:rsidRPr="009A0E9D">
        <w:rPr>
          <w:rFonts w:ascii="Book Antiqua" w:eastAsia="宋体" w:hAnsi="Book Antiqua" w:cs="宋体" w:hint="eastAsia"/>
          <w:sz w:val="24"/>
          <w:szCs w:val="24"/>
          <w:lang w:val="en-US" w:eastAsia="zh-CN"/>
        </w:rPr>
        <w:t>[</w:t>
      </w:r>
      <w:r w:rsidR="00994E41">
        <w:rPr>
          <w:rFonts w:ascii="Book Antiqua" w:eastAsia="宋体" w:hAnsi="Book Antiqua" w:cs="宋体"/>
          <w:sz w:val="24"/>
          <w:szCs w:val="24"/>
          <w:lang w:val="en-US" w:eastAsia="zh-CN"/>
        </w:rPr>
        <w:t xml:space="preserve">cited </w:t>
      </w:r>
      <w:r w:rsidRPr="009A0E9D">
        <w:rPr>
          <w:rFonts w:ascii="Book Antiqua" w:eastAsia="宋体" w:hAnsi="Book Antiqua" w:cs="宋体"/>
          <w:sz w:val="24"/>
          <w:szCs w:val="24"/>
          <w:lang w:val="en-US" w:eastAsia="zh-CN"/>
        </w:rPr>
        <w:t>2014</w:t>
      </w:r>
      <w:r w:rsidR="00994E41" w:rsidRPr="00994E41">
        <w:rPr>
          <w:rFonts w:ascii="Book Antiqua" w:eastAsia="宋体" w:hAnsi="Book Antiqua" w:cs="宋体"/>
          <w:sz w:val="24"/>
          <w:szCs w:val="24"/>
          <w:lang w:val="en-US" w:eastAsia="zh-CN"/>
        </w:rPr>
        <w:t xml:space="preserve"> </w:t>
      </w:r>
      <w:r w:rsidR="00994E41" w:rsidRPr="009A0E9D">
        <w:rPr>
          <w:rFonts w:ascii="Book Antiqua" w:eastAsia="宋体" w:hAnsi="Book Antiqua" w:cs="宋体"/>
          <w:sz w:val="24"/>
          <w:szCs w:val="24"/>
          <w:lang w:val="en-US" w:eastAsia="zh-CN"/>
        </w:rPr>
        <w:t>January</w:t>
      </w:r>
      <w:r w:rsidRPr="009A0E9D">
        <w:rPr>
          <w:rFonts w:ascii="Book Antiqua" w:eastAsia="宋体" w:hAnsi="Book Antiqua" w:cs="宋体" w:hint="eastAsia"/>
          <w:sz w:val="24"/>
          <w:szCs w:val="24"/>
          <w:lang w:val="en-US" w:eastAsia="zh-CN"/>
        </w:rPr>
        <w:t>]</w:t>
      </w:r>
      <w:r w:rsidR="00994E41">
        <w:rPr>
          <w:rFonts w:ascii="Book Antiqua" w:eastAsia="宋体" w:hAnsi="Book Antiqua" w:cs="宋体"/>
          <w:sz w:val="24"/>
          <w:szCs w:val="24"/>
          <w:lang w:val="en-US" w:eastAsia="zh-CN"/>
        </w:rPr>
        <w:t>.</w:t>
      </w:r>
      <w:r w:rsidRPr="009A0E9D">
        <w:rPr>
          <w:rFonts w:ascii="Book Antiqua" w:eastAsia="宋体" w:hAnsi="Book Antiqua" w:cs="宋体" w:hint="eastAsia"/>
          <w:sz w:val="24"/>
          <w:szCs w:val="24"/>
          <w:lang w:val="en-US" w:eastAsia="zh-CN"/>
        </w:rPr>
        <w:t xml:space="preserve"> </w:t>
      </w:r>
      <w:r w:rsidRPr="009A0E9D">
        <w:rPr>
          <w:rFonts w:ascii="Book Antiqua" w:hAnsi="Book Antiqua"/>
          <w:sz w:val="24"/>
          <w:szCs w:val="24"/>
        </w:rPr>
        <w:t>Available from: URL:</w:t>
      </w:r>
      <w:r w:rsidRPr="009A0E9D">
        <w:rPr>
          <w:rFonts w:ascii="Book Antiqua" w:hAnsi="Book Antiqua" w:hint="eastAsia"/>
          <w:sz w:val="24"/>
          <w:szCs w:val="24"/>
        </w:rPr>
        <w:t xml:space="preserve"> </w:t>
      </w:r>
      <w:r w:rsidR="00202433" w:rsidRPr="009A0E9D">
        <w:rPr>
          <w:rFonts w:ascii="Book Antiqua" w:eastAsia="宋体" w:hAnsi="Book Antiqua" w:cs="宋体"/>
          <w:sz w:val="24"/>
          <w:szCs w:val="24"/>
          <w:lang w:val="en-US" w:eastAsia="zh-CN"/>
        </w:rPr>
        <w:t>http: //www.entdev.uct.ac.za/guides/open-access-atlas-of-otolaryngology-head-neck-operative-surgery/</w:t>
      </w:r>
    </w:p>
    <w:p w14:paraId="7C690735"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4 </w:t>
      </w:r>
      <w:r w:rsidRPr="009A0E9D">
        <w:rPr>
          <w:rFonts w:ascii="Book Antiqua" w:eastAsia="宋体" w:hAnsi="Book Antiqua" w:cs="宋体"/>
          <w:b/>
          <w:bCs/>
          <w:sz w:val="24"/>
          <w:szCs w:val="24"/>
          <w:lang w:val="en-US" w:eastAsia="zh-CN"/>
        </w:rPr>
        <w:t>Bottrill ID</w:t>
      </w:r>
      <w:r w:rsidRPr="009A0E9D">
        <w:rPr>
          <w:rFonts w:ascii="Book Antiqua" w:eastAsia="宋体" w:hAnsi="Book Antiqua" w:cs="宋体"/>
          <w:sz w:val="24"/>
          <w:szCs w:val="24"/>
          <w:lang w:val="en-US" w:eastAsia="zh-CN"/>
        </w:rPr>
        <w:t>, Poe DS. Endoscope-assisted ear surgery. </w:t>
      </w:r>
      <w:r w:rsidRPr="009A0E9D">
        <w:rPr>
          <w:rFonts w:ascii="Book Antiqua" w:eastAsia="宋体" w:hAnsi="Book Antiqua" w:cs="宋体"/>
          <w:i/>
          <w:iCs/>
          <w:sz w:val="24"/>
          <w:szCs w:val="24"/>
          <w:lang w:val="en-US" w:eastAsia="zh-CN"/>
        </w:rPr>
        <w:t>Am J Otol</w:t>
      </w:r>
      <w:r w:rsidRPr="009A0E9D">
        <w:rPr>
          <w:rFonts w:ascii="Book Antiqua" w:eastAsia="宋体" w:hAnsi="Book Antiqua" w:cs="宋体"/>
          <w:sz w:val="24"/>
          <w:szCs w:val="24"/>
          <w:lang w:val="en-US" w:eastAsia="zh-CN"/>
        </w:rPr>
        <w:t> 1995; </w:t>
      </w:r>
      <w:r w:rsidRPr="009A0E9D">
        <w:rPr>
          <w:rFonts w:ascii="Book Antiqua" w:eastAsia="宋体" w:hAnsi="Book Antiqua" w:cs="宋体"/>
          <w:b/>
          <w:bCs/>
          <w:sz w:val="24"/>
          <w:szCs w:val="24"/>
          <w:lang w:val="en-US" w:eastAsia="zh-CN"/>
        </w:rPr>
        <w:t>16</w:t>
      </w:r>
      <w:r w:rsidRPr="009A0E9D">
        <w:rPr>
          <w:rFonts w:ascii="Book Antiqua" w:eastAsia="宋体" w:hAnsi="Book Antiqua" w:cs="宋体"/>
          <w:sz w:val="24"/>
          <w:szCs w:val="24"/>
          <w:lang w:val="en-US" w:eastAsia="zh-CN"/>
        </w:rPr>
        <w:t>: 158-163 [PMID: 8572114]</w:t>
      </w:r>
    </w:p>
    <w:p w14:paraId="64467809"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5 </w:t>
      </w:r>
      <w:r w:rsidRPr="009A0E9D">
        <w:rPr>
          <w:rFonts w:ascii="Book Antiqua" w:eastAsia="宋体" w:hAnsi="Book Antiqua" w:cs="宋体"/>
          <w:b/>
          <w:bCs/>
          <w:sz w:val="24"/>
          <w:szCs w:val="24"/>
          <w:lang w:val="en-US" w:eastAsia="zh-CN"/>
        </w:rPr>
        <w:t>Tarabichi M</w:t>
      </w:r>
      <w:r w:rsidRPr="009A0E9D">
        <w:rPr>
          <w:rFonts w:ascii="Book Antiqua" w:eastAsia="宋体" w:hAnsi="Book Antiqua" w:cs="宋体"/>
          <w:sz w:val="24"/>
          <w:szCs w:val="24"/>
          <w:lang w:val="en-US" w:eastAsia="zh-CN"/>
        </w:rPr>
        <w:t>. Endoscopic middle ear surgery. </w:t>
      </w:r>
      <w:r w:rsidRPr="009A0E9D">
        <w:rPr>
          <w:rFonts w:ascii="Book Antiqua" w:eastAsia="宋体" w:hAnsi="Book Antiqua" w:cs="宋体"/>
          <w:i/>
          <w:iCs/>
          <w:sz w:val="24"/>
          <w:szCs w:val="24"/>
          <w:lang w:val="en-US" w:eastAsia="zh-CN"/>
        </w:rPr>
        <w:t>Ann Otol Rhinol Laryngol</w:t>
      </w:r>
      <w:r w:rsidRPr="009A0E9D">
        <w:rPr>
          <w:rFonts w:ascii="Book Antiqua" w:eastAsia="宋体" w:hAnsi="Book Antiqua" w:cs="宋体"/>
          <w:sz w:val="24"/>
          <w:szCs w:val="24"/>
          <w:lang w:val="en-US" w:eastAsia="zh-CN"/>
        </w:rPr>
        <w:t> 1999; </w:t>
      </w:r>
      <w:r w:rsidRPr="009A0E9D">
        <w:rPr>
          <w:rFonts w:ascii="Book Antiqua" w:eastAsia="宋体" w:hAnsi="Book Antiqua" w:cs="宋体"/>
          <w:b/>
          <w:bCs/>
          <w:sz w:val="24"/>
          <w:szCs w:val="24"/>
          <w:lang w:val="en-US" w:eastAsia="zh-CN"/>
        </w:rPr>
        <w:t>108</w:t>
      </w:r>
      <w:r w:rsidRPr="009A0E9D">
        <w:rPr>
          <w:rFonts w:ascii="Book Antiqua" w:eastAsia="宋体" w:hAnsi="Book Antiqua" w:cs="宋体"/>
          <w:sz w:val="24"/>
          <w:szCs w:val="24"/>
          <w:lang w:val="en-US" w:eastAsia="zh-CN"/>
        </w:rPr>
        <w:t>: 39-46 [PMID: 9930539]</w:t>
      </w:r>
    </w:p>
    <w:p w14:paraId="7E77CDCD"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6 </w:t>
      </w:r>
      <w:r w:rsidRPr="009A0E9D">
        <w:rPr>
          <w:rFonts w:ascii="Book Antiqua" w:eastAsia="宋体" w:hAnsi="Book Antiqua" w:cs="宋体"/>
          <w:b/>
          <w:bCs/>
          <w:sz w:val="24"/>
          <w:szCs w:val="24"/>
          <w:lang w:val="en-US" w:eastAsia="zh-CN"/>
        </w:rPr>
        <w:t>Marchioni D</w:t>
      </w:r>
      <w:r w:rsidRPr="009A0E9D">
        <w:rPr>
          <w:rFonts w:ascii="Book Antiqua" w:eastAsia="宋体" w:hAnsi="Book Antiqua" w:cs="宋体"/>
          <w:sz w:val="24"/>
          <w:szCs w:val="24"/>
          <w:lang w:val="en-US" w:eastAsia="zh-CN"/>
        </w:rPr>
        <w:t>, Alicandri-Ciufelli M, Molteni G, Genovese E, Presutti L. Endoscopic tympanoplasty in patients with attic retraction pockets. </w:t>
      </w:r>
      <w:r w:rsidRPr="009A0E9D">
        <w:rPr>
          <w:rFonts w:ascii="Book Antiqua" w:eastAsia="宋体" w:hAnsi="Book Antiqua" w:cs="宋体"/>
          <w:i/>
          <w:iCs/>
          <w:sz w:val="24"/>
          <w:szCs w:val="24"/>
          <w:lang w:val="en-US" w:eastAsia="zh-CN"/>
        </w:rPr>
        <w:t>Laryngoscope</w:t>
      </w:r>
      <w:r w:rsidRPr="009A0E9D">
        <w:rPr>
          <w:rFonts w:ascii="Book Antiqua" w:eastAsia="宋体" w:hAnsi="Book Antiqua" w:cs="宋体"/>
          <w:sz w:val="24"/>
          <w:szCs w:val="24"/>
          <w:lang w:val="en-US" w:eastAsia="zh-CN"/>
        </w:rPr>
        <w:t> 2010; </w:t>
      </w:r>
      <w:r w:rsidRPr="009A0E9D">
        <w:rPr>
          <w:rFonts w:ascii="Book Antiqua" w:eastAsia="宋体" w:hAnsi="Book Antiqua" w:cs="宋体"/>
          <w:b/>
          <w:bCs/>
          <w:sz w:val="24"/>
          <w:szCs w:val="24"/>
          <w:lang w:val="en-US" w:eastAsia="zh-CN"/>
        </w:rPr>
        <w:t>120</w:t>
      </w:r>
      <w:r w:rsidRPr="009A0E9D">
        <w:rPr>
          <w:rFonts w:ascii="Book Antiqua" w:eastAsia="宋体" w:hAnsi="Book Antiqua" w:cs="宋体"/>
          <w:sz w:val="24"/>
          <w:szCs w:val="24"/>
          <w:lang w:val="en-US" w:eastAsia="zh-CN"/>
        </w:rPr>
        <w:t>: 1847-1855 [PMID: 20623791 DOI: 10.1002/lary.21069]</w:t>
      </w:r>
    </w:p>
    <w:p w14:paraId="551F3E30"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7 </w:t>
      </w:r>
      <w:r w:rsidRPr="009A0E9D">
        <w:rPr>
          <w:rFonts w:ascii="Book Antiqua" w:eastAsia="宋体" w:hAnsi="Book Antiqua" w:cs="宋体"/>
          <w:b/>
          <w:bCs/>
          <w:sz w:val="24"/>
          <w:szCs w:val="24"/>
          <w:lang w:val="en-US" w:eastAsia="zh-CN"/>
        </w:rPr>
        <w:t>Marchioni D</w:t>
      </w:r>
      <w:r w:rsidRPr="009A0E9D">
        <w:rPr>
          <w:rFonts w:ascii="Book Antiqua" w:eastAsia="宋体" w:hAnsi="Book Antiqua" w:cs="宋体"/>
          <w:sz w:val="24"/>
          <w:szCs w:val="24"/>
          <w:lang w:val="en-US" w:eastAsia="zh-CN"/>
        </w:rPr>
        <w:t>, Villari D, Alicandri-Ciufelli M, Piccinini A, Presutti L. Endoscopic open technique in patients with middle ear cholesteatoma. </w:t>
      </w:r>
      <w:r w:rsidRPr="009A0E9D">
        <w:rPr>
          <w:rFonts w:ascii="Book Antiqua" w:eastAsia="宋体" w:hAnsi="Book Antiqua" w:cs="宋体"/>
          <w:i/>
          <w:iCs/>
          <w:sz w:val="24"/>
          <w:szCs w:val="24"/>
          <w:lang w:val="en-US" w:eastAsia="zh-CN"/>
        </w:rPr>
        <w:t>Eur Arch Otorhinolaryngol</w:t>
      </w:r>
      <w:r w:rsidRPr="009A0E9D">
        <w:rPr>
          <w:rFonts w:ascii="Book Antiqua" w:eastAsia="宋体" w:hAnsi="Book Antiqua" w:cs="宋体"/>
          <w:sz w:val="24"/>
          <w:szCs w:val="24"/>
          <w:lang w:val="en-US" w:eastAsia="zh-CN"/>
        </w:rPr>
        <w:t> 2011; </w:t>
      </w:r>
      <w:r w:rsidRPr="009A0E9D">
        <w:rPr>
          <w:rFonts w:ascii="Book Antiqua" w:eastAsia="宋体" w:hAnsi="Book Antiqua" w:cs="宋体"/>
          <w:b/>
          <w:bCs/>
          <w:sz w:val="24"/>
          <w:szCs w:val="24"/>
          <w:lang w:val="en-US" w:eastAsia="zh-CN"/>
        </w:rPr>
        <w:t>268</w:t>
      </w:r>
      <w:r w:rsidRPr="009A0E9D">
        <w:rPr>
          <w:rFonts w:ascii="Book Antiqua" w:eastAsia="宋体" w:hAnsi="Book Antiqua" w:cs="宋体"/>
          <w:sz w:val="24"/>
          <w:szCs w:val="24"/>
          <w:lang w:val="en-US" w:eastAsia="zh-CN"/>
        </w:rPr>
        <w:t>: 1557-1563 [PMID: 21336608 DOI: 10.1007/s00405-011-1533-y]</w:t>
      </w:r>
    </w:p>
    <w:p w14:paraId="2AA195EC"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8 </w:t>
      </w:r>
      <w:r w:rsidRPr="009A0E9D">
        <w:rPr>
          <w:rFonts w:ascii="Book Antiqua" w:eastAsia="宋体" w:hAnsi="Book Antiqua" w:cs="宋体"/>
          <w:b/>
          <w:bCs/>
          <w:sz w:val="24"/>
          <w:szCs w:val="24"/>
          <w:lang w:val="en-US" w:eastAsia="zh-CN"/>
        </w:rPr>
        <w:t>Marchioni D</w:t>
      </w:r>
      <w:r w:rsidRPr="009A0E9D">
        <w:rPr>
          <w:rFonts w:ascii="Book Antiqua" w:eastAsia="宋体" w:hAnsi="Book Antiqua" w:cs="宋体"/>
          <w:sz w:val="24"/>
          <w:szCs w:val="24"/>
          <w:lang w:val="en-US" w:eastAsia="zh-CN"/>
        </w:rPr>
        <w:t>, Mattioli F, Alicandri-Ciufelli M, Presutti L. Prevalence of ventilation blockages in patients affected by attic pathology: a case-control study. </w:t>
      </w:r>
      <w:r w:rsidRPr="009A0E9D">
        <w:rPr>
          <w:rFonts w:ascii="Book Antiqua" w:eastAsia="宋体" w:hAnsi="Book Antiqua" w:cs="宋体"/>
          <w:i/>
          <w:iCs/>
          <w:sz w:val="24"/>
          <w:szCs w:val="24"/>
          <w:lang w:val="en-US" w:eastAsia="zh-CN"/>
        </w:rPr>
        <w:t>Laryngoscope</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123</w:t>
      </w:r>
      <w:r w:rsidRPr="009A0E9D">
        <w:rPr>
          <w:rFonts w:ascii="Book Antiqua" w:eastAsia="宋体" w:hAnsi="Book Antiqua" w:cs="宋体"/>
          <w:sz w:val="24"/>
          <w:szCs w:val="24"/>
          <w:lang w:val="en-US" w:eastAsia="zh-CN"/>
        </w:rPr>
        <w:t>: 2845-2853 [PMID: 24037903 DOI: 10.1002/lary.24165]</w:t>
      </w:r>
    </w:p>
    <w:p w14:paraId="14015A73"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9 </w:t>
      </w:r>
      <w:r w:rsidRPr="009A0E9D">
        <w:rPr>
          <w:rFonts w:ascii="Book Antiqua" w:eastAsia="宋体" w:hAnsi="Book Antiqua" w:cs="宋体"/>
          <w:b/>
          <w:bCs/>
          <w:sz w:val="24"/>
          <w:szCs w:val="24"/>
          <w:lang w:val="en-US" w:eastAsia="zh-CN"/>
        </w:rPr>
        <w:t>Tarabichi M</w:t>
      </w:r>
      <w:r w:rsidRPr="009A0E9D">
        <w:rPr>
          <w:rFonts w:ascii="Book Antiqua" w:eastAsia="宋体" w:hAnsi="Book Antiqua" w:cs="宋体"/>
          <w:sz w:val="24"/>
          <w:szCs w:val="24"/>
          <w:lang w:val="en-US" w:eastAsia="zh-CN"/>
        </w:rPr>
        <w:t>. Endoscopic management of cholesteatoma: long-term results. </w:t>
      </w:r>
      <w:r w:rsidRPr="009A0E9D">
        <w:rPr>
          <w:rFonts w:ascii="Book Antiqua" w:eastAsia="宋体" w:hAnsi="Book Antiqua" w:cs="宋体"/>
          <w:i/>
          <w:iCs/>
          <w:sz w:val="24"/>
          <w:szCs w:val="24"/>
          <w:lang w:val="en-US" w:eastAsia="zh-CN"/>
        </w:rPr>
        <w:t>Otolaryngol Head Neck Surg</w:t>
      </w:r>
      <w:r w:rsidRPr="009A0E9D">
        <w:rPr>
          <w:rFonts w:ascii="Book Antiqua" w:eastAsia="宋体" w:hAnsi="Book Antiqua" w:cs="宋体"/>
          <w:sz w:val="24"/>
          <w:szCs w:val="24"/>
          <w:lang w:val="en-US" w:eastAsia="zh-CN"/>
        </w:rPr>
        <w:t> 2000; </w:t>
      </w:r>
      <w:r w:rsidRPr="009A0E9D">
        <w:rPr>
          <w:rFonts w:ascii="Book Antiqua" w:eastAsia="宋体" w:hAnsi="Book Antiqua" w:cs="宋体"/>
          <w:b/>
          <w:bCs/>
          <w:sz w:val="24"/>
          <w:szCs w:val="24"/>
          <w:lang w:val="en-US" w:eastAsia="zh-CN"/>
        </w:rPr>
        <w:t>122</w:t>
      </w:r>
      <w:r w:rsidRPr="009A0E9D">
        <w:rPr>
          <w:rFonts w:ascii="Book Antiqua" w:eastAsia="宋体" w:hAnsi="Book Antiqua" w:cs="宋体"/>
          <w:sz w:val="24"/>
          <w:szCs w:val="24"/>
          <w:lang w:val="en-US" w:eastAsia="zh-CN"/>
        </w:rPr>
        <w:t>: 874-881 [PMID: 10828802]</w:t>
      </w:r>
    </w:p>
    <w:p w14:paraId="12F7ADD8"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10 </w:t>
      </w:r>
      <w:r w:rsidRPr="009A0E9D">
        <w:rPr>
          <w:rFonts w:ascii="Book Antiqua" w:eastAsia="宋体" w:hAnsi="Book Antiqua" w:cs="宋体"/>
          <w:b/>
          <w:bCs/>
          <w:sz w:val="24"/>
          <w:szCs w:val="24"/>
          <w:lang w:val="en-US" w:eastAsia="zh-CN"/>
        </w:rPr>
        <w:t>Badr-el-Dine M</w:t>
      </w:r>
      <w:r w:rsidRPr="009A0E9D">
        <w:rPr>
          <w:rFonts w:ascii="Book Antiqua" w:eastAsia="宋体" w:hAnsi="Book Antiqua" w:cs="宋体"/>
          <w:sz w:val="24"/>
          <w:szCs w:val="24"/>
          <w:lang w:val="en-US" w:eastAsia="zh-CN"/>
        </w:rPr>
        <w:t>. Value of ear endoscopy in cholesteatoma surgery. </w:t>
      </w:r>
      <w:r w:rsidRPr="009A0E9D">
        <w:rPr>
          <w:rFonts w:ascii="Book Antiqua" w:eastAsia="宋体" w:hAnsi="Book Antiqua" w:cs="宋体"/>
          <w:i/>
          <w:iCs/>
          <w:sz w:val="24"/>
          <w:szCs w:val="24"/>
          <w:lang w:val="en-US" w:eastAsia="zh-CN"/>
        </w:rPr>
        <w:t>Otol Neurotol</w:t>
      </w:r>
      <w:r w:rsidRPr="009A0E9D">
        <w:rPr>
          <w:rFonts w:ascii="Book Antiqua" w:eastAsia="宋体" w:hAnsi="Book Antiqua" w:cs="宋体"/>
          <w:sz w:val="24"/>
          <w:szCs w:val="24"/>
          <w:lang w:val="en-US" w:eastAsia="zh-CN"/>
        </w:rPr>
        <w:t> 2002; </w:t>
      </w:r>
      <w:r w:rsidRPr="009A0E9D">
        <w:rPr>
          <w:rFonts w:ascii="Book Antiqua" w:eastAsia="宋体" w:hAnsi="Book Antiqua" w:cs="宋体"/>
          <w:b/>
          <w:bCs/>
          <w:sz w:val="24"/>
          <w:szCs w:val="24"/>
          <w:lang w:val="en-US" w:eastAsia="zh-CN"/>
        </w:rPr>
        <w:t>23</w:t>
      </w:r>
      <w:r w:rsidRPr="009A0E9D">
        <w:rPr>
          <w:rFonts w:ascii="Book Antiqua" w:eastAsia="宋体" w:hAnsi="Book Antiqua" w:cs="宋体"/>
          <w:sz w:val="24"/>
          <w:szCs w:val="24"/>
          <w:lang w:val="en-US" w:eastAsia="zh-CN"/>
        </w:rPr>
        <w:t>: 631-635 [PMID: 12218610]</w:t>
      </w:r>
    </w:p>
    <w:p w14:paraId="42D4F68F"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11 </w:t>
      </w:r>
      <w:r w:rsidRPr="009A0E9D">
        <w:rPr>
          <w:rFonts w:ascii="Book Antiqua" w:eastAsia="宋体" w:hAnsi="Book Antiqua" w:cs="宋体"/>
          <w:b/>
          <w:bCs/>
          <w:sz w:val="24"/>
          <w:szCs w:val="24"/>
          <w:lang w:val="en-US" w:eastAsia="zh-CN"/>
        </w:rPr>
        <w:t>Marchioni D</w:t>
      </w:r>
      <w:r w:rsidRPr="009A0E9D">
        <w:rPr>
          <w:rFonts w:ascii="Book Antiqua" w:eastAsia="宋体" w:hAnsi="Book Antiqua" w:cs="宋体"/>
          <w:sz w:val="24"/>
          <w:szCs w:val="24"/>
          <w:lang w:val="en-US" w:eastAsia="zh-CN"/>
        </w:rPr>
        <w:t>, Villari D, Mattioli F, Alicandri-Ciufelli M, Piccinini A, Presutti L. Endoscopic management of attic cholesteatoma: a single-institution experience. </w:t>
      </w:r>
      <w:r w:rsidRPr="009A0E9D">
        <w:rPr>
          <w:rFonts w:ascii="Book Antiqua" w:eastAsia="宋体" w:hAnsi="Book Antiqua" w:cs="宋体"/>
          <w:i/>
          <w:iCs/>
          <w:sz w:val="24"/>
          <w:szCs w:val="24"/>
          <w:lang w:val="en-US" w:eastAsia="zh-CN"/>
        </w:rPr>
        <w:t>Otolaryngol Clin North Am</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46</w:t>
      </w:r>
      <w:r w:rsidRPr="009A0E9D">
        <w:rPr>
          <w:rFonts w:ascii="Book Antiqua" w:eastAsia="宋体" w:hAnsi="Book Antiqua" w:cs="宋体"/>
          <w:sz w:val="24"/>
          <w:szCs w:val="24"/>
          <w:lang w:val="en-US" w:eastAsia="zh-CN"/>
        </w:rPr>
        <w:t>: 201-209 [PMID: 23566906 DOI: 10.1016/j.otc.2012.10.1004]</w:t>
      </w:r>
    </w:p>
    <w:p w14:paraId="7F03A389"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12 </w:t>
      </w:r>
      <w:r w:rsidRPr="009A0E9D">
        <w:rPr>
          <w:rFonts w:ascii="Book Antiqua" w:eastAsia="宋体" w:hAnsi="Book Antiqua" w:cs="宋体"/>
          <w:b/>
          <w:bCs/>
          <w:sz w:val="24"/>
          <w:szCs w:val="24"/>
          <w:lang w:val="en-US" w:eastAsia="zh-CN"/>
        </w:rPr>
        <w:t>Tarabichi M</w:t>
      </w:r>
      <w:r w:rsidRPr="009A0E9D">
        <w:rPr>
          <w:rFonts w:ascii="Book Antiqua" w:eastAsia="宋体" w:hAnsi="Book Antiqua" w:cs="宋体"/>
          <w:sz w:val="24"/>
          <w:szCs w:val="24"/>
          <w:lang w:val="en-US" w:eastAsia="zh-CN"/>
        </w:rPr>
        <w:t>, Nogueira JF, Marchioni D, Presutti L, Pothier DD, Ayache S. Transcanal endoscopic management of cholesteatoma. </w:t>
      </w:r>
      <w:r w:rsidRPr="009A0E9D">
        <w:rPr>
          <w:rFonts w:ascii="Book Antiqua" w:eastAsia="宋体" w:hAnsi="Book Antiqua" w:cs="宋体"/>
          <w:i/>
          <w:iCs/>
          <w:sz w:val="24"/>
          <w:szCs w:val="24"/>
          <w:lang w:val="en-US" w:eastAsia="zh-CN"/>
        </w:rPr>
        <w:t>Otolaryngol Clin North Am</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46</w:t>
      </w:r>
      <w:r w:rsidRPr="009A0E9D">
        <w:rPr>
          <w:rFonts w:ascii="Book Antiqua" w:eastAsia="宋体" w:hAnsi="Book Antiqua" w:cs="宋体"/>
          <w:sz w:val="24"/>
          <w:szCs w:val="24"/>
          <w:lang w:val="en-US" w:eastAsia="zh-CN"/>
        </w:rPr>
        <w:t>: 107-130 [PMID: 23566900 DOI: 10.1016/j.otc.2012.10.001]</w:t>
      </w:r>
    </w:p>
    <w:p w14:paraId="49A5CBEF"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13 </w:t>
      </w:r>
      <w:r w:rsidRPr="009A0E9D">
        <w:rPr>
          <w:rFonts w:ascii="Book Antiqua" w:eastAsia="宋体" w:hAnsi="Book Antiqua" w:cs="宋体"/>
          <w:b/>
          <w:bCs/>
          <w:sz w:val="24"/>
          <w:szCs w:val="24"/>
          <w:lang w:val="en-US" w:eastAsia="zh-CN"/>
        </w:rPr>
        <w:t>Ayache S</w:t>
      </w:r>
      <w:r w:rsidRPr="009A0E9D">
        <w:rPr>
          <w:rFonts w:ascii="Book Antiqua" w:eastAsia="宋体" w:hAnsi="Book Antiqua" w:cs="宋体"/>
          <w:sz w:val="24"/>
          <w:szCs w:val="24"/>
          <w:lang w:val="en-US" w:eastAsia="zh-CN"/>
        </w:rPr>
        <w:t>, Tramier B, Strunski V. Otoendoscopy in cholesteatoma surgery of the middle ear: what benefits can be expected? </w:t>
      </w:r>
      <w:r w:rsidRPr="009A0E9D">
        <w:rPr>
          <w:rFonts w:ascii="Book Antiqua" w:eastAsia="宋体" w:hAnsi="Book Antiqua" w:cs="宋体"/>
          <w:i/>
          <w:iCs/>
          <w:sz w:val="24"/>
          <w:szCs w:val="24"/>
          <w:lang w:val="en-US" w:eastAsia="zh-CN"/>
        </w:rPr>
        <w:t>Otol Neurotol</w:t>
      </w:r>
      <w:r w:rsidRPr="009A0E9D">
        <w:rPr>
          <w:rFonts w:ascii="Book Antiqua" w:eastAsia="宋体" w:hAnsi="Book Antiqua" w:cs="宋体"/>
          <w:sz w:val="24"/>
          <w:szCs w:val="24"/>
          <w:lang w:val="en-US" w:eastAsia="zh-CN"/>
        </w:rPr>
        <w:t> 2008; </w:t>
      </w:r>
      <w:r w:rsidRPr="009A0E9D">
        <w:rPr>
          <w:rFonts w:ascii="Book Antiqua" w:eastAsia="宋体" w:hAnsi="Book Antiqua" w:cs="宋体"/>
          <w:b/>
          <w:bCs/>
          <w:sz w:val="24"/>
          <w:szCs w:val="24"/>
          <w:lang w:val="en-US" w:eastAsia="zh-CN"/>
        </w:rPr>
        <w:t>29</w:t>
      </w:r>
      <w:r w:rsidRPr="009A0E9D">
        <w:rPr>
          <w:rFonts w:ascii="Book Antiqua" w:eastAsia="宋体" w:hAnsi="Book Antiqua" w:cs="宋体"/>
          <w:sz w:val="24"/>
          <w:szCs w:val="24"/>
          <w:lang w:val="en-US" w:eastAsia="zh-CN"/>
        </w:rPr>
        <w:t>: 1085-1090 [PMID: 18836388 DOI: 10.1097/MAO.0b013e318188e8d7]</w:t>
      </w:r>
    </w:p>
    <w:p w14:paraId="788D71C1"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14 </w:t>
      </w:r>
      <w:r w:rsidRPr="009A0E9D">
        <w:rPr>
          <w:rFonts w:ascii="Book Antiqua" w:eastAsia="宋体" w:hAnsi="Book Antiqua" w:cs="宋体"/>
          <w:b/>
          <w:bCs/>
          <w:sz w:val="24"/>
          <w:szCs w:val="24"/>
          <w:lang w:val="en-US" w:eastAsia="zh-CN"/>
        </w:rPr>
        <w:t>Yung MW</w:t>
      </w:r>
      <w:r w:rsidRPr="009A0E9D">
        <w:rPr>
          <w:rFonts w:ascii="Book Antiqua" w:eastAsia="宋体" w:hAnsi="Book Antiqua" w:cs="宋体"/>
          <w:sz w:val="24"/>
          <w:szCs w:val="24"/>
          <w:lang w:val="en-US" w:eastAsia="zh-CN"/>
        </w:rPr>
        <w:t>. The use of middle ear endoscopy: has residual cholesteatoma been eliminated? </w:t>
      </w:r>
      <w:r w:rsidRPr="009A0E9D">
        <w:rPr>
          <w:rFonts w:ascii="Book Antiqua" w:eastAsia="宋体" w:hAnsi="Book Antiqua" w:cs="宋体"/>
          <w:i/>
          <w:iCs/>
          <w:sz w:val="24"/>
          <w:szCs w:val="24"/>
          <w:lang w:val="en-US" w:eastAsia="zh-CN"/>
        </w:rPr>
        <w:t>J Laryngol Otol</w:t>
      </w:r>
      <w:r w:rsidRPr="009A0E9D">
        <w:rPr>
          <w:rFonts w:ascii="Book Antiqua" w:eastAsia="宋体" w:hAnsi="Book Antiqua" w:cs="宋体"/>
          <w:sz w:val="24"/>
          <w:szCs w:val="24"/>
          <w:lang w:val="en-US" w:eastAsia="zh-CN"/>
        </w:rPr>
        <w:t> 2001; </w:t>
      </w:r>
      <w:r w:rsidRPr="009A0E9D">
        <w:rPr>
          <w:rFonts w:ascii="Book Antiqua" w:eastAsia="宋体" w:hAnsi="Book Antiqua" w:cs="宋体"/>
          <w:b/>
          <w:bCs/>
          <w:sz w:val="24"/>
          <w:szCs w:val="24"/>
          <w:lang w:val="en-US" w:eastAsia="zh-CN"/>
        </w:rPr>
        <w:t>115</w:t>
      </w:r>
      <w:r w:rsidRPr="009A0E9D">
        <w:rPr>
          <w:rFonts w:ascii="Book Antiqua" w:eastAsia="宋体" w:hAnsi="Book Antiqua" w:cs="宋体"/>
          <w:sz w:val="24"/>
          <w:szCs w:val="24"/>
          <w:lang w:val="en-US" w:eastAsia="zh-CN"/>
        </w:rPr>
        <w:t>: 958-961 [PMID: 11779323]</w:t>
      </w:r>
    </w:p>
    <w:p w14:paraId="6551E276"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15 </w:t>
      </w:r>
      <w:r w:rsidRPr="009A0E9D">
        <w:rPr>
          <w:rFonts w:ascii="Book Antiqua" w:eastAsia="宋体" w:hAnsi="Book Antiqua" w:cs="宋体"/>
          <w:b/>
          <w:bCs/>
          <w:sz w:val="24"/>
          <w:szCs w:val="24"/>
          <w:lang w:val="en-US" w:eastAsia="zh-CN"/>
        </w:rPr>
        <w:t>Migirov L</w:t>
      </w:r>
      <w:r w:rsidRPr="009A0E9D">
        <w:rPr>
          <w:rFonts w:ascii="Book Antiqua" w:eastAsia="宋体" w:hAnsi="Book Antiqua" w:cs="宋体"/>
          <w:sz w:val="24"/>
          <w:szCs w:val="24"/>
          <w:lang w:val="en-US" w:eastAsia="zh-CN"/>
        </w:rPr>
        <w:t>, Wolf M. Endoscopic transcanal stapedotomy: how I do it. </w:t>
      </w:r>
      <w:r w:rsidRPr="009A0E9D">
        <w:rPr>
          <w:rFonts w:ascii="Book Antiqua" w:eastAsia="宋体" w:hAnsi="Book Antiqua" w:cs="宋体"/>
          <w:i/>
          <w:iCs/>
          <w:sz w:val="24"/>
          <w:szCs w:val="24"/>
          <w:lang w:val="en-US" w:eastAsia="zh-CN"/>
        </w:rPr>
        <w:t>Eur Arch Otorhinolaryngol</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270</w:t>
      </w:r>
      <w:r w:rsidRPr="009A0E9D">
        <w:rPr>
          <w:rFonts w:ascii="Book Antiqua" w:eastAsia="宋体" w:hAnsi="Book Antiqua" w:cs="宋体"/>
          <w:sz w:val="24"/>
          <w:szCs w:val="24"/>
          <w:lang w:val="en-US" w:eastAsia="zh-CN"/>
        </w:rPr>
        <w:t>: 1547-1549 [PMID: 23463349 DOI: 10.1007/s00405-013-2420-5]</w:t>
      </w:r>
    </w:p>
    <w:p w14:paraId="1169B18C"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16 </w:t>
      </w:r>
      <w:r w:rsidRPr="009A0E9D">
        <w:rPr>
          <w:rFonts w:ascii="Book Antiqua" w:eastAsia="宋体" w:hAnsi="Book Antiqua" w:cs="宋体"/>
          <w:b/>
          <w:bCs/>
          <w:sz w:val="24"/>
          <w:szCs w:val="24"/>
          <w:lang w:val="en-US" w:eastAsia="zh-CN"/>
        </w:rPr>
        <w:t>Marchioni D</w:t>
      </w:r>
      <w:r w:rsidRPr="009A0E9D">
        <w:rPr>
          <w:rFonts w:ascii="Book Antiqua" w:eastAsia="宋体" w:hAnsi="Book Antiqua" w:cs="宋体"/>
          <w:sz w:val="24"/>
          <w:szCs w:val="24"/>
          <w:lang w:val="en-US" w:eastAsia="zh-CN"/>
        </w:rPr>
        <w:t>, Alicandri-Ciufelli M, Gioacchini FM, Bonali M, Presutti L. Transcanal endoscopic treatment of benign middle ear neoplasms. </w:t>
      </w:r>
      <w:r w:rsidRPr="009A0E9D">
        <w:rPr>
          <w:rFonts w:ascii="Book Antiqua" w:eastAsia="宋体" w:hAnsi="Book Antiqua" w:cs="宋体"/>
          <w:i/>
          <w:iCs/>
          <w:sz w:val="24"/>
          <w:szCs w:val="24"/>
          <w:lang w:val="en-US" w:eastAsia="zh-CN"/>
        </w:rPr>
        <w:t>Eur Arch Otorhinolaryngol</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270</w:t>
      </w:r>
      <w:r w:rsidRPr="009A0E9D">
        <w:rPr>
          <w:rFonts w:ascii="Book Antiqua" w:eastAsia="宋体" w:hAnsi="Book Antiqua" w:cs="宋体"/>
          <w:sz w:val="24"/>
          <w:szCs w:val="24"/>
          <w:lang w:val="en-US" w:eastAsia="zh-CN"/>
        </w:rPr>
        <w:t>: 2997-3004 [PMID: 23377229 DOI: 10.1007/s00405-013-2371-x]</w:t>
      </w:r>
    </w:p>
    <w:p w14:paraId="1ECCF1D2"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17 </w:t>
      </w:r>
      <w:r w:rsidRPr="009A0E9D">
        <w:rPr>
          <w:rFonts w:ascii="Book Antiqua" w:eastAsia="宋体" w:hAnsi="Book Antiqua" w:cs="宋体"/>
          <w:b/>
          <w:bCs/>
          <w:sz w:val="24"/>
          <w:szCs w:val="24"/>
          <w:lang w:val="en-US" w:eastAsia="zh-CN"/>
        </w:rPr>
        <w:t>Rosenberg SI</w:t>
      </w:r>
      <w:r w:rsidRPr="009A0E9D">
        <w:rPr>
          <w:rFonts w:ascii="Book Antiqua" w:eastAsia="宋体" w:hAnsi="Book Antiqua" w:cs="宋体"/>
          <w:sz w:val="24"/>
          <w:szCs w:val="24"/>
          <w:lang w:val="en-US" w:eastAsia="zh-CN"/>
        </w:rPr>
        <w:t>, Silverstein H, Willcox TO, Gordon MA. Endoscopy in otology and neurotology. </w:t>
      </w:r>
      <w:r w:rsidRPr="009A0E9D">
        <w:rPr>
          <w:rFonts w:ascii="Book Antiqua" w:eastAsia="宋体" w:hAnsi="Book Antiqua" w:cs="宋体"/>
          <w:i/>
          <w:iCs/>
          <w:sz w:val="24"/>
          <w:szCs w:val="24"/>
          <w:lang w:val="en-US" w:eastAsia="zh-CN"/>
        </w:rPr>
        <w:t>Am J Otol</w:t>
      </w:r>
      <w:r w:rsidRPr="009A0E9D">
        <w:rPr>
          <w:rFonts w:ascii="Book Antiqua" w:eastAsia="宋体" w:hAnsi="Book Antiqua" w:cs="宋体"/>
          <w:sz w:val="24"/>
          <w:szCs w:val="24"/>
          <w:lang w:val="en-US" w:eastAsia="zh-CN"/>
        </w:rPr>
        <w:t> 1994; </w:t>
      </w:r>
      <w:r w:rsidRPr="009A0E9D">
        <w:rPr>
          <w:rFonts w:ascii="Book Antiqua" w:eastAsia="宋体" w:hAnsi="Book Antiqua" w:cs="宋体"/>
          <w:b/>
          <w:bCs/>
          <w:sz w:val="24"/>
          <w:szCs w:val="24"/>
          <w:lang w:val="en-US" w:eastAsia="zh-CN"/>
        </w:rPr>
        <w:t>15</w:t>
      </w:r>
      <w:r w:rsidRPr="009A0E9D">
        <w:rPr>
          <w:rFonts w:ascii="Book Antiqua" w:eastAsia="宋体" w:hAnsi="Book Antiqua" w:cs="宋体"/>
          <w:sz w:val="24"/>
          <w:szCs w:val="24"/>
          <w:lang w:val="en-US" w:eastAsia="zh-CN"/>
        </w:rPr>
        <w:t>: 168-172 [PMID: 8172296]</w:t>
      </w:r>
    </w:p>
    <w:p w14:paraId="3765D457"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18 </w:t>
      </w:r>
      <w:r w:rsidRPr="009A0E9D">
        <w:rPr>
          <w:rFonts w:ascii="Book Antiqua" w:eastAsia="宋体" w:hAnsi="Book Antiqua" w:cs="宋体"/>
          <w:b/>
          <w:bCs/>
          <w:sz w:val="24"/>
          <w:szCs w:val="24"/>
          <w:lang w:val="en-US" w:eastAsia="zh-CN"/>
        </w:rPr>
        <w:t>Rosenberg SI</w:t>
      </w:r>
      <w:r w:rsidRPr="009A0E9D">
        <w:rPr>
          <w:rFonts w:ascii="Book Antiqua" w:eastAsia="宋体" w:hAnsi="Book Antiqua" w:cs="宋体"/>
          <w:sz w:val="24"/>
          <w:szCs w:val="24"/>
          <w:lang w:val="en-US" w:eastAsia="zh-CN"/>
        </w:rPr>
        <w:t>. Endoscopic otologic surgery. </w:t>
      </w:r>
      <w:r w:rsidRPr="009A0E9D">
        <w:rPr>
          <w:rFonts w:ascii="Book Antiqua" w:eastAsia="宋体" w:hAnsi="Book Antiqua" w:cs="宋体"/>
          <w:i/>
          <w:iCs/>
          <w:sz w:val="24"/>
          <w:szCs w:val="24"/>
          <w:lang w:val="en-US" w:eastAsia="zh-CN"/>
        </w:rPr>
        <w:t>Otolaryngol Clin North Am</w:t>
      </w:r>
      <w:r w:rsidRPr="009A0E9D">
        <w:rPr>
          <w:rFonts w:ascii="Book Antiqua" w:eastAsia="宋体" w:hAnsi="Book Antiqua" w:cs="宋体"/>
          <w:sz w:val="24"/>
          <w:szCs w:val="24"/>
          <w:lang w:val="en-US" w:eastAsia="zh-CN"/>
        </w:rPr>
        <w:t> 1996; </w:t>
      </w:r>
      <w:r w:rsidRPr="009A0E9D">
        <w:rPr>
          <w:rFonts w:ascii="Book Antiqua" w:eastAsia="宋体" w:hAnsi="Book Antiqua" w:cs="宋体"/>
          <w:b/>
          <w:bCs/>
          <w:sz w:val="24"/>
          <w:szCs w:val="24"/>
          <w:lang w:val="en-US" w:eastAsia="zh-CN"/>
        </w:rPr>
        <w:t>29</w:t>
      </w:r>
      <w:r w:rsidRPr="009A0E9D">
        <w:rPr>
          <w:rFonts w:ascii="Book Antiqua" w:eastAsia="宋体" w:hAnsi="Book Antiqua" w:cs="宋体"/>
          <w:sz w:val="24"/>
          <w:szCs w:val="24"/>
          <w:lang w:val="en-US" w:eastAsia="zh-CN"/>
        </w:rPr>
        <w:t>: 291-300 [PMID: 8860927]</w:t>
      </w:r>
    </w:p>
    <w:p w14:paraId="588FD948"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19 </w:t>
      </w:r>
      <w:r w:rsidRPr="009A0E9D">
        <w:rPr>
          <w:rFonts w:ascii="Book Antiqua" w:eastAsia="宋体" w:hAnsi="Book Antiqua" w:cs="宋体"/>
          <w:b/>
          <w:bCs/>
          <w:sz w:val="24"/>
          <w:szCs w:val="24"/>
          <w:lang w:val="en-US" w:eastAsia="zh-CN"/>
        </w:rPr>
        <w:t>Sajjadi H</w:t>
      </w:r>
      <w:r w:rsidRPr="009A0E9D">
        <w:rPr>
          <w:rFonts w:ascii="Book Antiqua" w:eastAsia="宋体" w:hAnsi="Book Antiqua" w:cs="宋体"/>
          <w:sz w:val="24"/>
          <w:szCs w:val="24"/>
          <w:lang w:val="en-US" w:eastAsia="zh-CN"/>
        </w:rPr>
        <w:t>. Endoscopic middle ear and mastoid surgery for cholesteatoma. </w:t>
      </w:r>
      <w:r w:rsidRPr="009A0E9D">
        <w:rPr>
          <w:rFonts w:ascii="Book Antiqua" w:eastAsia="宋体" w:hAnsi="Book Antiqua" w:cs="宋体"/>
          <w:i/>
          <w:iCs/>
          <w:sz w:val="24"/>
          <w:szCs w:val="24"/>
          <w:lang w:val="en-US" w:eastAsia="zh-CN"/>
        </w:rPr>
        <w:t>Iran J Otorhinolaryngol</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25</w:t>
      </w:r>
      <w:r w:rsidRPr="009A0E9D">
        <w:rPr>
          <w:rFonts w:ascii="Book Antiqua" w:eastAsia="宋体" w:hAnsi="Book Antiqua" w:cs="宋体"/>
          <w:sz w:val="24"/>
          <w:szCs w:val="24"/>
          <w:lang w:val="en-US" w:eastAsia="zh-CN"/>
        </w:rPr>
        <w:t>: 63-70 [PMID: 24303422]</w:t>
      </w:r>
    </w:p>
    <w:p w14:paraId="218F8A88"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20 </w:t>
      </w:r>
      <w:r w:rsidRPr="009A0E9D">
        <w:rPr>
          <w:rFonts w:ascii="Book Antiqua" w:eastAsia="宋体" w:hAnsi="Book Antiqua" w:cs="宋体"/>
          <w:b/>
          <w:bCs/>
          <w:sz w:val="24"/>
          <w:szCs w:val="24"/>
          <w:lang w:val="en-US" w:eastAsia="zh-CN"/>
        </w:rPr>
        <w:t>Badr-El-Dine M</w:t>
      </w:r>
      <w:r w:rsidRPr="009A0E9D">
        <w:rPr>
          <w:rFonts w:ascii="Book Antiqua" w:eastAsia="宋体" w:hAnsi="Book Antiqua" w:cs="宋体"/>
          <w:sz w:val="24"/>
          <w:szCs w:val="24"/>
          <w:lang w:val="en-US" w:eastAsia="zh-CN"/>
        </w:rPr>
        <w:t>, James AL, Panetti G, Marchioni D, Presutti L, Nogueira JF. Instrumentation and technologies in endoscopic ear surgery. </w:t>
      </w:r>
      <w:r w:rsidRPr="009A0E9D">
        <w:rPr>
          <w:rFonts w:ascii="Book Antiqua" w:eastAsia="宋体" w:hAnsi="Book Antiqua" w:cs="宋体"/>
          <w:i/>
          <w:iCs/>
          <w:sz w:val="24"/>
          <w:szCs w:val="24"/>
          <w:lang w:val="en-US" w:eastAsia="zh-CN"/>
        </w:rPr>
        <w:t>Otolaryngol Clin North Am</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46</w:t>
      </w:r>
      <w:r w:rsidRPr="009A0E9D">
        <w:rPr>
          <w:rFonts w:ascii="Book Antiqua" w:eastAsia="宋体" w:hAnsi="Book Antiqua" w:cs="宋体"/>
          <w:sz w:val="24"/>
          <w:szCs w:val="24"/>
          <w:lang w:val="en-US" w:eastAsia="zh-CN"/>
        </w:rPr>
        <w:t>: 211-225 [PMID: 23566907]</w:t>
      </w:r>
    </w:p>
    <w:p w14:paraId="1AC2420D"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21 </w:t>
      </w:r>
      <w:r w:rsidRPr="009A0E9D">
        <w:rPr>
          <w:rFonts w:ascii="Book Antiqua" w:eastAsia="宋体" w:hAnsi="Book Antiqua" w:cs="宋体"/>
          <w:b/>
          <w:bCs/>
          <w:sz w:val="24"/>
          <w:szCs w:val="24"/>
          <w:lang w:val="en-US" w:eastAsia="zh-CN"/>
        </w:rPr>
        <w:t>Nassif N</w:t>
      </w:r>
      <w:r w:rsidRPr="009A0E9D">
        <w:rPr>
          <w:rFonts w:ascii="Book Antiqua" w:eastAsia="宋体" w:hAnsi="Book Antiqua" w:cs="宋体"/>
          <w:sz w:val="24"/>
          <w:szCs w:val="24"/>
          <w:lang w:val="en-US" w:eastAsia="zh-CN"/>
        </w:rPr>
        <w:t>, Redaelli De Zinis LO, Berlucchi M, Zanetti D. Endoscopic ventilation tube placement in the pediatric age. </w:t>
      </w:r>
      <w:r w:rsidRPr="009A0E9D">
        <w:rPr>
          <w:rFonts w:ascii="Book Antiqua" w:eastAsia="宋体" w:hAnsi="Book Antiqua" w:cs="宋体"/>
          <w:i/>
          <w:iCs/>
          <w:sz w:val="24"/>
          <w:szCs w:val="24"/>
          <w:lang w:val="en-US" w:eastAsia="zh-CN"/>
        </w:rPr>
        <w:t>Clin Otolaryngol</w:t>
      </w:r>
      <w:r w:rsidRPr="009A0E9D">
        <w:rPr>
          <w:rFonts w:ascii="Book Antiqua" w:eastAsia="宋体" w:hAnsi="Book Antiqua" w:cs="宋体"/>
          <w:sz w:val="24"/>
          <w:szCs w:val="24"/>
          <w:lang w:val="en-US" w:eastAsia="zh-CN"/>
        </w:rPr>
        <w:t> 2014; </w:t>
      </w:r>
      <w:r w:rsidRPr="009A0E9D">
        <w:rPr>
          <w:rFonts w:ascii="Book Antiqua" w:eastAsia="宋体" w:hAnsi="Book Antiqua" w:cs="宋体"/>
          <w:b/>
          <w:bCs/>
          <w:sz w:val="24"/>
          <w:szCs w:val="24"/>
          <w:lang w:val="en-US" w:eastAsia="zh-CN"/>
        </w:rPr>
        <w:t>39</w:t>
      </w:r>
      <w:r w:rsidRPr="009A0E9D">
        <w:rPr>
          <w:rFonts w:ascii="Book Antiqua" w:eastAsia="宋体" w:hAnsi="Book Antiqua" w:cs="宋体"/>
          <w:sz w:val="24"/>
          <w:szCs w:val="24"/>
          <w:lang w:val="en-US" w:eastAsia="zh-CN"/>
        </w:rPr>
        <w:t>: 50-53 [PMID: 24438199 DOI: 10.1111/coa.12221]</w:t>
      </w:r>
    </w:p>
    <w:p w14:paraId="296C9A81"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22 </w:t>
      </w:r>
      <w:r w:rsidRPr="009A0E9D">
        <w:rPr>
          <w:rFonts w:ascii="Book Antiqua" w:eastAsia="宋体" w:hAnsi="Book Antiqua" w:cs="宋体"/>
          <w:b/>
          <w:bCs/>
          <w:sz w:val="24"/>
          <w:szCs w:val="24"/>
          <w:lang w:val="en-US" w:eastAsia="zh-CN"/>
        </w:rPr>
        <w:t>Aubry K</w:t>
      </w:r>
      <w:r w:rsidRPr="009A0E9D">
        <w:rPr>
          <w:rFonts w:ascii="Book Antiqua" w:eastAsia="宋体" w:hAnsi="Book Antiqua" w:cs="宋体"/>
          <w:sz w:val="24"/>
          <w:szCs w:val="24"/>
          <w:lang w:val="en-US" w:eastAsia="zh-CN"/>
        </w:rPr>
        <w:t>, Kania R, Sauvaget E, Huy PT, Herman P. Endoscopic transsphenoidal approach to petrous apex cholesteatoma. </w:t>
      </w:r>
      <w:r w:rsidRPr="009A0E9D">
        <w:rPr>
          <w:rFonts w:ascii="Book Antiqua" w:eastAsia="宋体" w:hAnsi="Book Antiqua" w:cs="宋体"/>
          <w:i/>
          <w:iCs/>
          <w:sz w:val="24"/>
          <w:szCs w:val="24"/>
          <w:lang w:val="en-US" w:eastAsia="zh-CN"/>
        </w:rPr>
        <w:t>Skull Base</w:t>
      </w:r>
      <w:r w:rsidRPr="009A0E9D">
        <w:rPr>
          <w:rFonts w:ascii="Book Antiqua" w:eastAsia="宋体" w:hAnsi="Book Antiqua" w:cs="宋体"/>
          <w:sz w:val="24"/>
          <w:szCs w:val="24"/>
          <w:lang w:val="en-US" w:eastAsia="zh-CN"/>
        </w:rPr>
        <w:t> 2010; </w:t>
      </w:r>
      <w:r w:rsidRPr="009A0E9D">
        <w:rPr>
          <w:rFonts w:ascii="Book Antiqua" w:eastAsia="宋体" w:hAnsi="Book Antiqua" w:cs="宋体"/>
          <w:b/>
          <w:bCs/>
          <w:sz w:val="24"/>
          <w:szCs w:val="24"/>
          <w:lang w:val="en-US" w:eastAsia="zh-CN"/>
        </w:rPr>
        <w:t>20</w:t>
      </w:r>
      <w:r w:rsidRPr="009A0E9D">
        <w:rPr>
          <w:rFonts w:ascii="Book Antiqua" w:eastAsia="宋体" w:hAnsi="Book Antiqua" w:cs="宋体"/>
          <w:sz w:val="24"/>
          <w:szCs w:val="24"/>
          <w:lang w:val="en-US" w:eastAsia="zh-CN"/>
        </w:rPr>
        <w:t>: 305-308 [PMID: 21311627 DOI: 10.1055/s-0030-1249573]</w:t>
      </w:r>
    </w:p>
    <w:p w14:paraId="46702007"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23 </w:t>
      </w:r>
      <w:r w:rsidRPr="009A0E9D">
        <w:rPr>
          <w:rFonts w:ascii="Book Antiqua" w:eastAsia="宋体" w:hAnsi="Book Antiqua" w:cs="宋体"/>
          <w:b/>
          <w:bCs/>
          <w:sz w:val="24"/>
          <w:szCs w:val="24"/>
          <w:lang w:val="en-US" w:eastAsia="zh-CN"/>
        </w:rPr>
        <w:t>Marchioni D</w:t>
      </w:r>
      <w:r w:rsidRPr="009A0E9D">
        <w:rPr>
          <w:rFonts w:ascii="Book Antiqua" w:eastAsia="宋体" w:hAnsi="Book Antiqua" w:cs="宋体"/>
          <w:sz w:val="24"/>
          <w:szCs w:val="24"/>
          <w:lang w:val="en-US" w:eastAsia="zh-CN"/>
        </w:rPr>
        <w:t>, Grammatica A, Alicandri-Ciufelli M, Genovese E, Presutti L. Endoscopic cochlear implant procedure. </w:t>
      </w:r>
      <w:r w:rsidRPr="009A0E9D">
        <w:rPr>
          <w:rFonts w:ascii="Book Antiqua" w:eastAsia="宋体" w:hAnsi="Book Antiqua" w:cs="宋体"/>
          <w:i/>
          <w:iCs/>
          <w:sz w:val="24"/>
          <w:szCs w:val="24"/>
          <w:lang w:val="en-US" w:eastAsia="zh-CN"/>
        </w:rPr>
        <w:t>Eur Arch Otorhinolaryngol</w:t>
      </w:r>
      <w:r w:rsidRPr="009A0E9D">
        <w:rPr>
          <w:rFonts w:ascii="Book Antiqua" w:eastAsia="宋体" w:hAnsi="Book Antiqua" w:cs="宋体"/>
          <w:sz w:val="24"/>
          <w:szCs w:val="24"/>
          <w:lang w:val="en-US" w:eastAsia="zh-CN"/>
        </w:rPr>
        <w:t> 2014; </w:t>
      </w:r>
      <w:r w:rsidRPr="009A0E9D">
        <w:rPr>
          <w:rFonts w:ascii="Book Antiqua" w:eastAsia="宋体" w:hAnsi="Book Antiqua" w:cs="宋体"/>
          <w:b/>
          <w:bCs/>
          <w:sz w:val="24"/>
          <w:szCs w:val="24"/>
          <w:lang w:val="en-US" w:eastAsia="zh-CN"/>
        </w:rPr>
        <w:t>271</w:t>
      </w:r>
      <w:r w:rsidRPr="009A0E9D">
        <w:rPr>
          <w:rFonts w:ascii="Book Antiqua" w:eastAsia="宋体" w:hAnsi="Book Antiqua" w:cs="宋体"/>
          <w:sz w:val="24"/>
          <w:szCs w:val="24"/>
          <w:lang w:val="en-US" w:eastAsia="zh-CN"/>
        </w:rPr>
        <w:t>: 959-966 [PMID: 23595616 DOI: 10.1007/s00405-013-2490-4]</w:t>
      </w:r>
    </w:p>
    <w:p w14:paraId="56898C3A" w14:textId="5A1FB345"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 xml:space="preserve">24 </w:t>
      </w:r>
      <w:r w:rsidR="0063706B" w:rsidRPr="009A0E9D">
        <w:rPr>
          <w:rFonts w:ascii="Book Antiqua" w:eastAsia="Times New Roman" w:hAnsi="Book Antiqua" w:cs="Tahoma"/>
          <w:b/>
          <w:sz w:val="24"/>
          <w:szCs w:val="24"/>
          <w:lang w:eastAsia="en-GB"/>
        </w:rPr>
        <w:t>Migirov L</w:t>
      </w:r>
      <w:r w:rsidR="0063706B" w:rsidRPr="009A0E9D">
        <w:rPr>
          <w:rFonts w:ascii="Book Antiqua" w:eastAsia="Times New Roman" w:hAnsi="Book Antiqua" w:cs="Tahoma"/>
          <w:sz w:val="24"/>
          <w:szCs w:val="24"/>
          <w:lang w:eastAsia="en-GB"/>
        </w:rPr>
        <w:t>, Shapira Y, Wolf M.</w:t>
      </w:r>
      <w:r w:rsidR="0063706B" w:rsidRPr="009A0E9D">
        <w:rPr>
          <w:rFonts w:ascii="Book Antiqua" w:eastAsiaTheme="minorEastAsia" w:hAnsi="Book Antiqua" w:cs="Tahoma" w:hint="eastAsia"/>
          <w:sz w:val="24"/>
          <w:szCs w:val="24"/>
          <w:lang w:eastAsia="zh-CN"/>
        </w:rPr>
        <w:t xml:space="preserve"> </w:t>
      </w:r>
      <w:r w:rsidRPr="009A0E9D">
        <w:rPr>
          <w:rFonts w:ascii="Book Antiqua" w:eastAsia="宋体" w:hAnsi="Book Antiqua" w:cs="宋体"/>
          <w:sz w:val="24"/>
          <w:szCs w:val="24"/>
          <w:lang w:val="en-US" w:eastAsia="zh-CN"/>
        </w:rPr>
        <w:t>The feasibility of endoscopic transcanal approach for insertion of various cochlear electrodes: a pilot study. </w:t>
      </w:r>
      <w:r w:rsidRPr="009A0E9D">
        <w:rPr>
          <w:rFonts w:ascii="Book Antiqua" w:eastAsia="宋体" w:hAnsi="Book Antiqua" w:cs="宋体"/>
          <w:i/>
          <w:iCs/>
          <w:sz w:val="24"/>
          <w:szCs w:val="24"/>
          <w:lang w:val="en-US" w:eastAsia="zh-CN"/>
        </w:rPr>
        <w:t>Eur Arch Otorhinolaryngol</w:t>
      </w:r>
      <w:r w:rsidRPr="009A0E9D">
        <w:rPr>
          <w:rFonts w:ascii="Book Antiqua" w:eastAsia="宋体" w:hAnsi="Book Antiqua" w:cs="宋体"/>
          <w:sz w:val="24"/>
          <w:szCs w:val="24"/>
          <w:lang w:val="en-US" w:eastAsia="zh-CN"/>
        </w:rPr>
        <w:t> </w:t>
      </w:r>
      <w:r w:rsidR="0063706B" w:rsidRPr="009A0E9D">
        <w:rPr>
          <w:rFonts w:ascii="Book Antiqua" w:eastAsia="宋体" w:hAnsi="Book Antiqua" w:cs="宋体"/>
          <w:sz w:val="24"/>
          <w:szCs w:val="24"/>
          <w:lang w:val="en-US" w:eastAsia="zh-CN"/>
        </w:rPr>
        <w:t>2014</w:t>
      </w:r>
      <w:r w:rsidRPr="009A0E9D">
        <w:rPr>
          <w:rFonts w:ascii="Book Antiqua" w:eastAsia="宋体" w:hAnsi="Book Antiqua" w:cs="宋体"/>
          <w:sz w:val="24"/>
          <w:szCs w:val="24"/>
          <w:lang w:val="en-US" w:eastAsia="zh-CN"/>
        </w:rPr>
        <w:t xml:space="preserve"> [PMID: 24619204]</w:t>
      </w:r>
    </w:p>
    <w:p w14:paraId="75D5652F" w14:textId="77777777" w:rsidR="00202433" w:rsidRPr="009A0E9D" w:rsidRDefault="00202433" w:rsidP="00202433">
      <w:pPr>
        <w:spacing w:after="0" w:line="360" w:lineRule="auto"/>
        <w:jc w:val="both"/>
        <w:rPr>
          <w:rFonts w:ascii="Book Antiqua" w:eastAsia="宋体" w:hAnsi="Book Antiqua" w:cs="宋体"/>
          <w:sz w:val="24"/>
          <w:szCs w:val="24"/>
          <w:lang w:val="en-US" w:eastAsia="zh-CN"/>
        </w:rPr>
      </w:pPr>
      <w:r w:rsidRPr="009A0E9D">
        <w:rPr>
          <w:rFonts w:ascii="Book Antiqua" w:eastAsia="宋体" w:hAnsi="Book Antiqua" w:cs="宋体"/>
          <w:sz w:val="24"/>
          <w:szCs w:val="24"/>
          <w:lang w:val="en-US" w:eastAsia="zh-CN"/>
        </w:rPr>
        <w:t>25 </w:t>
      </w:r>
      <w:r w:rsidRPr="009A0E9D">
        <w:rPr>
          <w:rFonts w:ascii="Book Antiqua" w:eastAsia="宋体" w:hAnsi="Book Antiqua" w:cs="宋体"/>
          <w:b/>
          <w:bCs/>
          <w:sz w:val="24"/>
          <w:szCs w:val="24"/>
          <w:lang w:val="en-US" w:eastAsia="zh-CN"/>
        </w:rPr>
        <w:t>Marchioni D</w:t>
      </w:r>
      <w:r w:rsidRPr="009A0E9D">
        <w:rPr>
          <w:rFonts w:ascii="Book Antiqua" w:eastAsia="宋体" w:hAnsi="Book Antiqua" w:cs="宋体"/>
          <w:sz w:val="24"/>
          <w:szCs w:val="24"/>
          <w:lang w:val="en-US" w:eastAsia="zh-CN"/>
        </w:rPr>
        <w:t>, Alicandri-Ciufelli M, Mattioli F, Nogeira JF, Tarabichi M, Villari D, Presutti L. From external to internal auditory canal: surgical anatomy by an exclusive endoscopic approach. </w:t>
      </w:r>
      <w:r w:rsidRPr="009A0E9D">
        <w:rPr>
          <w:rFonts w:ascii="Book Antiqua" w:eastAsia="宋体" w:hAnsi="Book Antiqua" w:cs="宋体"/>
          <w:i/>
          <w:iCs/>
          <w:sz w:val="24"/>
          <w:szCs w:val="24"/>
          <w:lang w:val="en-US" w:eastAsia="zh-CN"/>
        </w:rPr>
        <w:t>Eur Arch Otorhinolaryngol</w:t>
      </w:r>
      <w:r w:rsidRPr="009A0E9D">
        <w:rPr>
          <w:rFonts w:ascii="Book Antiqua" w:eastAsia="宋体" w:hAnsi="Book Antiqua" w:cs="宋体"/>
          <w:sz w:val="24"/>
          <w:szCs w:val="24"/>
          <w:lang w:val="en-US" w:eastAsia="zh-CN"/>
        </w:rPr>
        <w:t> 2013; </w:t>
      </w:r>
      <w:r w:rsidRPr="009A0E9D">
        <w:rPr>
          <w:rFonts w:ascii="Book Antiqua" w:eastAsia="宋体" w:hAnsi="Book Antiqua" w:cs="宋体"/>
          <w:b/>
          <w:bCs/>
          <w:sz w:val="24"/>
          <w:szCs w:val="24"/>
          <w:lang w:val="en-US" w:eastAsia="zh-CN"/>
        </w:rPr>
        <w:t>270</w:t>
      </w:r>
      <w:r w:rsidRPr="009A0E9D">
        <w:rPr>
          <w:rFonts w:ascii="Book Antiqua" w:eastAsia="宋体" w:hAnsi="Book Antiqua" w:cs="宋体"/>
          <w:sz w:val="24"/>
          <w:szCs w:val="24"/>
          <w:lang w:val="en-US" w:eastAsia="zh-CN"/>
        </w:rPr>
        <w:t>: 1267-1275 [PMID: 23010794 DOI: 10.1007/s00405-012-2137-x]</w:t>
      </w:r>
    </w:p>
    <w:p w14:paraId="1682F7D7" w14:textId="77777777" w:rsidR="001E49E3" w:rsidRPr="009A0E9D" w:rsidRDefault="001E49E3" w:rsidP="00202433">
      <w:pPr>
        <w:spacing w:after="0" w:line="360" w:lineRule="auto"/>
        <w:jc w:val="both"/>
        <w:rPr>
          <w:rFonts w:ascii="Book Antiqua" w:eastAsiaTheme="minorEastAsia" w:hAnsi="Book Antiqua"/>
          <w:b/>
          <w:sz w:val="24"/>
          <w:szCs w:val="24"/>
          <w:lang w:eastAsia="zh-CN"/>
        </w:rPr>
      </w:pPr>
    </w:p>
    <w:p w14:paraId="1EA79524" w14:textId="3B80C4D1" w:rsidR="001E49E3" w:rsidRPr="009A0E9D" w:rsidRDefault="001E49E3" w:rsidP="0063706B">
      <w:pPr>
        <w:pStyle w:val="PlainText"/>
        <w:spacing w:line="360" w:lineRule="auto"/>
        <w:jc w:val="right"/>
        <w:rPr>
          <w:rFonts w:ascii="Book Antiqua" w:hAnsi="Book Antiqua"/>
          <w:b/>
          <w:sz w:val="24"/>
          <w:szCs w:val="24"/>
        </w:rPr>
      </w:pPr>
      <w:r w:rsidRPr="009A0E9D">
        <w:rPr>
          <w:rFonts w:ascii="Book Antiqua" w:hAnsi="Book Antiqua"/>
          <w:b/>
          <w:sz w:val="24"/>
          <w:szCs w:val="24"/>
        </w:rPr>
        <w:t xml:space="preserve">P-Reviewer: </w:t>
      </w:r>
      <w:r w:rsidRPr="009A0E9D">
        <w:rPr>
          <w:rFonts w:ascii="Book Antiqua" w:hAnsi="Book Antiqua" w:cs="Tahoma"/>
          <w:sz w:val="24"/>
          <w:szCs w:val="24"/>
        </w:rPr>
        <w:t xml:space="preserve">Beegun I, Berlucchi M, Fragkiadakis G </w:t>
      </w:r>
      <w:r w:rsidRPr="009A0E9D">
        <w:rPr>
          <w:rFonts w:ascii="Book Antiqua" w:hAnsi="Book Antiqua"/>
          <w:b/>
          <w:sz w:val="24"/>
          <w:szCs w:val="24"/>
        </w:rPr>
        <w:t xml:space="preserve">S-Editor: </w:t>
      </w:r>
      <w:r w:rsidRPr="009A0E9D">
        <w:rPr>
          <w:rFonts w:ascii="Book Antiqua" w:hAnsi="Book Antiqua"/>
          <w:sz w:val="24"/>
          <w:szCs w:val="24"/>
        </w:rPr>
        <w:t>Ji FF</w:t>
      </w:r>
      <w:r w:rsidRPr="009A0E9D">
        <w:rPr>
          <w:rFonts w:ascii="Book Antiqua" w:hAnsi="Book Antiqua"/>
          <w:b/>
          <w:sz w:val="24"/>
          <w:szCs w:val="24"/>
        </w:rPr>
        <w:t xml:space="preserve"> L-Editor: E-Editor:</w:t>
      </w:r>
    </w:p>
    <w:p w14:paraId="396AACBA" w14:textId="77777777" w:rsidR="001E49E3" w:rsidRPr="009A0E9D" w:rsidRDefault="001E49E3" w:rsidP="00FC3EE6">
      <w:pPr>
        <w:spacing w:after="0" w:line="360" w:lineRule="auto"/>
        <w:jc w:val="both"/>
        <w:rPr>
          <w:rFonts w:ascii="Book Antiqua" w:eastAsiaTheme="minorEastAsia" w:hAnsi="Book Antiqua"/>
          <w:sz w:val="24"/>
          <w:szCs w:val="24"/>
          <w:lang w:val="en-US" w:eastAsia="zh-CN"/>
        </w:rPr>
      </w:pPr>
    </w:p>
    <w:p w14:paraId="5F7EC14C" w14:textId="77777777" w:rsidR="006A7B57" w:rsidRPr="009A0E9D" w:rsidRDefault="006A7B57" w:rsidP="00FC3EE6">
      <w:pPr>
        <w:spacing w:after="0" w:line="360" w:lineRule="auto"/>
        <w:jc w:val="both"/>
        <w:rPr>
          <w:rFonts w:ascii="Book Antiqua" w:hAnsi="Book Antiqua"/>
          <w:sz w:val="24"/>
          <w:szCs w:val="24"/>
        </w:rPr>
      </w:pPr>
      <w:bookmarkStart w:id="10" w:name="_ENREF_1"/>
    </w:p>
    <w:bookmarkEnd w:id="10"/>
    <w:p w14:paraId="3CE26A7C" w14:textId="77777777" w:rsidR="006A7B57" w:rsidRPr="009A0E9D" w:rsidRDefault="006A7B57" w:rsidP="00FC3EE6">
      <w:pPr>
        <w:spacing w:after="0" w:line="360" w:lineRule="auto"/>
        <w:jc w:val="both"/>
        <w:rPr>
          <w:rFonts w:ascii="Book Antiqua" w:hAnsi="Book Antiqua"/>
          <w:sz w:val="24"/>
          <w:szCs w:val="24"/>
        </w:rPr>
      </w:pPr>
    </w:p>
    <w:p w14:paraId="560B55B9" w14:textId="77777777" w:rsidR="001E49E3" w:rsidRPr="009A0E9D" w:rsidRDefault="001E49E3" w:rsidP="00FC3EE6">
      <w:pPr>
        <w:spacing w:after="0" w:line="360" w:lineRule="auto"/>
        <w:jc w:val="both"/>
        <w:rPr>
          <w:rFonts w:ascii="Book Antiqua" w:eastAsiaTheme="minorEastAsia" w:hAnsi="Book Antiqua"/>
          <w:b/>
          <w:sz w:val="24"/>
          <w:szCs w:val="24"/>
          <w:lang w:eastAsia="zh-CN"/>
        </w:rPr>
      </w:pPr>
    </w:p>
    <w:p w14:paraId="0BE48535" w14:textId="77777777" w:rsidR="001E49E3" w:rsidRPr="009A0E9D" w:rsidRDefault="001E49E3" w:rsidP="00FC3EE6">
      <w:pPr>
        <w:spacing w:after="0" w:line="360" w:lineRule="auto"/>
        <w:jc w:val="both"/>
        <w:rPr>
          <w:rFonts w:ascii="Book Antiqua" w:eastAsiaTheme="minorEastAsia" w:hAnsi="Book Antiqua"/>
          <w:b/>
          <w:sz w:val="24"/>
          <w:szCs w:val="24"/>
          <w:lang w:eastAsia="zh-CN"/>
        </w:rPr>
      </w:pPr>
    </w:p>
    <w:p w14:paraId="1CA4CD2B" w14:textId="5E3BBC05" w:rsidR="00EF7A92" w:rsidRPr="009A0E9D" w:rsidRDefault="006A7B57" w:rsidP="00FC3EE6">
      <w:pPr>
        <w:spacing w:after="0" w:line="360" w:lineRule="auto"/>
        <w:jc w:val="both"/>
        <w:rPr>
          <w:rFonts w:ascii="Book Antiqua" w:hAnsi="Book Antiqua"/>
          <w:b/>
          <w:sz w:val="24"/>
          <w:szCs w:val="24"/>
        </w:rPr>
      </w:pPr>
      <w:r w:rsidRPr="009A0E9D">
        <w:rPr>
          <w:rFonts w:ascii="Book Antiqua" w:hAnsi="Book Antiqua"/>
          <w:b/>
          <w:sz w:val="24"/>
          <w:szCs w:val="24"/>
        </w:rPr>
        <w:t>Table 1</w:t>
      </w:r>
      <w:r w:rsidR="00EF7A92" w:rsidRPr="009A0E9D">
        <w:rPr>
          <w:rFonts w:ascii="Book Antiqua" w:hAnsi="Book Antiqua"/>
          <w:b/>
          <w:sz w:val="24"/>
          <w:szCs w:val="24"/>
        </w:rPr>
        <w:t xml:space="preserve"> Summary of procedures</w:t>
      </w:r>
    </w:p>
    <w:tbl>
      <w:tblPr>
        <w:tblpPr w:leftFromText="180" w:rightFromText="180" w:vertAnchor="text" w:horzAnchor="margin" w:tblpXSpec="center" w:tblpY="60"/>
        <w:tblW w:w="10632" w:type="dxa"/>
        <w:tblBorders>
          <w:top w:val="single" w:sz="4" w:space="0" w:color="auto"/>
          <w:bottom w:val="single" w:sz="4" w:space="0" w:color="auto"/>
        </w:tblBorders>
        <w:tblLook w:val="04A0" w:firstRow="1" w:lastRow="0" w:firstColumn="1" w:lastColumn="0" w:noHBand="0" w:noVBand="1"/>
      </w:tblPr>
      <w:tblGrid>
        <w:gridCol w:w="4219"/>
        <w:gridCol w:w="3119"/>
        <w:gridCol w:w="3294"/>
      </w:tblGrid>
      <w:tr w:rsidR="009A0E9D" w:rsidRPr="009A0E9D" w14:paraId="07BFD7EE" w14:textId="77777777" w:rsidTr="006A7B57">
        <w:tc>
          <w:tcPr>
            <w:tcW w:w="4219" w:type="dxa"/>
            <w:tcBorders>
              <w:top w:val="single" w:sz="4" w:space="0" w:color="auto"/>
              <w:bottom w:val="single" w:sz="4" w:space="0" w:color="auto"/>
            </w:tcBorders>
            <w:shd w:val="clear" w:color="auto" w:fill="auto"/>
          </w:tcPr>
          <w:p w14:paraId="795FAF41" w14:textId="645C0EC5"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w:t>
            </w:r>
            <w:r w:rsidR="006A7B57" w:rsidRPr="009A0E9D">
              <w:rPr>
                <w:rFonts w:ascii="Book Antiqua" w:hAnsi="Book Antiqua"/>
                <w:b/>
                <w:sz w:val="24"/>
                <w:szCs w:val="24"/>
              </w:rPr>
              <w:t>rocedure</w:t>
            </w:r>
            <w:r w:rsidRPr="009A0E9D">
              <w:rPr>
                <w:rFonts w:ascii="Book Antiqua" w:hAnsi="Book Antiqua"/>
                <w:b/>
                <w:sz w:val="24"/>
                <w:szCs w:val="24"/>
              </w:rPr>
              <w:t xml:space="preserve"> (including revision surgery)</w:t>
            </w:r>
          </w:p>
        </w:tc>
        <w:tc>
          <w:tcPr>
            <w:tcW w:w="3119" w:type="dxa"/>
            <w:tcBorders>
              <w:top w:val="single" w:sz="4" w:space="0" w:color="auto"/>
              <w:bottom w:val="single" w:sz="4" w:space="0" w:color="auto"/>
            </w:tcBorders>
            <w:shd w:val="clear" w:color="auto" w:fill="auto"/>
          </w:tcPr>
          <w:p w14:paraId="66D33923" w14:textId="440EA576"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E</w:t>
            </w:r>
            <w:r w:rsidR="006A7B57" w:rsidRPr="009A0E9D">
              <w:rPr>
                <w:rFonts w:ascii="Book Antiqua" w:hAnsi="Book Antiqua"/>
                <w:b/>
                <w:sz w:val="24"/>
                <w:szCs w:val="24"/>
              </w:rPr>
              <w:t>ndoscopic assisted</w:t>
            </w:r>
          </w:p>
          <w:p w14:paraId="5043DC8A"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Group A</w:t>
            </w:r>
          </w:p>
        </w:tc>
        <w:tc>
          <w:tcPr>
            <w:tcW w:w="3294" w:type="dxa"/>
            <w:tcBorders>
              <w:top w:val="single" w:sz="4" w:space="0" w:color="auto"/>
              <w:bottom w:val="single" w:sz="4" w:space="0" w:color="auto"/>
            </w:tcBorders>
            <w:shd w:val="clear" w:color="auto" w:fill="auto"/>
          </w:tcPr>
          <w:p w14:paraId="56707864" w14:textId="56D15129"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N</w:t>
            </w:r>
            <w:r w:rsidR="006A7B57" w:rsidRPr="009A0E9D">
              <w:rPr>
                <w:rFonts w:ascii="Book Antiqua" w:hAnsi="Book Antiqua"/>
                <w:b/>
                <w:sz w:val="24"/>
                <w:szCs w:val="24"/>
              </w:rPr>
              <w:t>on-endoscopic assisted</w:t>
            </w:r>
          </w:p>
          <w:p w14:paraId="33C78180"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Group B</w:t>
            </w:r>
          </w:p>
        </w:tc>
      </w:tr>
      <w:tr w:rsidR="009A0E9D" w:rsidRPr="009A0E9D" w14:paraId="052DF4AE" w14:textId="77777777" w:rsidTr="006A7B57">
        <w:tc>
          <w:tcPr>
            <w:tcW w:w="4219" w:type="dxa"/>
            <w:tcBorders>
              <w:top w:val="single" w:sz="4" w:space="0" w:color="auto"/>
            </w:tcBorders>
            <w:shd w:val="clear" w:color="auto" w:fill="auto"/>
          </w:tcPr>
          <w:p w14:paraId="65CB836D"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Ventilation Tube insertion</w:t>
            </w:r>
          </w:p>
        </w:tc>
        <w:tc>
          <w:tcPr>
            <w:tcW w:w="3119" w:type="dxa"/>
            <w:tcBorders>
              <w:top w:val="single" w:sz="4" w:space="0" w:color="auto"/>
            </w:tcBorders>
            <w:shd w:val="clear" w:color="auto" w:fill="auto"/>
          </w:tcPr>
          <w:p w14:paraId="4B7DCEC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3294" w:type="dxa"/>
            <w:tcBorders>
              <w:top w:val="single" w:sz="4" w:space="0" w:color="auto"/>
            </w:tcBorders>
          </w:tcPr>
          <w:p w14:paraId="34719A0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r>
      <w:tr w:rsidR="009A0E9D" w:rsidRPr="009A0E9D" w14:paraId="7285BA53" w14:textId="77777777" w:rsidTr="006A7B57">
        <w:tc>
          <w:tcPr>
            <w:tcW w:w="4219" w:type="dxa"/>
            <w:shd w:val="clear" w:color="auto" w:fill="auto"/>
          </w:tcPr>
          <w:p w14:paraId="4F10624B"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Myringoplasty, tympanoplasty, ossiculoplasty, Tympanotomy</w:t>
            </w:r>
          </w:p>
        </w:tc>
        <w:tc>
          <w:tcPr>
            <w:tcW w:w="3119" w:type="dxa"/>
            <w:shd w:val="clear" w:color="auto" w:fill="auto"/>
          </w:tcPr>
          <w:p w14:paraId="4297C21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3294" w:type="dxa"/>
          </w:tcPr>
          <w:p w14:paraId="52FDED4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r>
      <w:tr w:rsidR="009A0E9D" w:rsidRPr="009A0E9D" w14:paraId="06A0005A" w14:textId="77777777" w:rsidTr="006A7B57">
        <w:tc>
          <w:tcPr>
            <w:tcW w:w="4219" w:type="dxa"/>
            <w:shd w:val="clear" w:color="auto" w:fill="auto"/>
          </w:tcPr>
          <w:p w14:paraId="0F49FF10"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CSOM and cholesteotoma surgery</w:t>
            </w:r>
          </w:p>
        </w:tc>
        <w:tc>
          <w:tcPr>
            <w:tcW w:w="3119" w:type="dxa"/>
            <w:shd w:val="clear" w:color="auto" w:fill="auto"/>
          </w:tcPr>
          <w:p w14:paraId="24CAB47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3294" w:type="dxa"/>
          </w:tcPr>
          <w:p w14:paraId="0F7B420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r>
      <w:tr w:rsidR="009A0E9D" w:rsidRPr="009A0E9D" w14:paraId="469F7B69" w14:textId="77777777" w:rsidTr="006A7B57">
        <w:tc>
          <w:tcPr>
            <w:tcW w:w="4219" w:type="dxa"/>
            <w:shd w:val="clear" w:color="auto" w:fill="auto"/>
          </w:tcPr>
          <w:p w14:paraId="433A23F5"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Stapedectomy</w:t>
            </w:r>
          </w:p>
        </w:tc>
        <w:tc>
          <w:tcPr>
            <w:tcW w:w="3119" w:type="dxa"/>
            <w:shd w:val="clear" w:color="auto" w:fill="auto"/>
          </w:tcPr>
          <w:p w14:paraId="28824EB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w:t>
            </w:r>
          </w:p>
        </w:tc>
        <w:tc>
          <w:tcPr>
            <w:tcW w:w="3294" w:type="dxa"/>
          </w:tcPr>
          <w:p w14:paraId="2A136F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r>
      <w:tr w:rsidR="009A0E9D" w:rsidRPr="009A0E9D" w14:paraId="299B7A6C" w14:textId="77777777" w:rsidTr="006A7B57">
        <w:tc>
          <w:tcPr>
            <w:tcW w:w="4219" w:type="dxa"/>
            <w:shd w:val="clear" w:color="auto" w:fill="auto"/>
          </w:tcPr>
          <w:p w14:paraId="6F4E3579"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Petrosectomy</w:t>
            </w:r>
          </w:p>
        </w:tc>
        <w:tc>
          <w:tcPr>
            <w:tcW w:w="3119" w:type="dxa"/>
            <w:shd w:val="clear" w:color="auto" w:fill="auto"/>
          </w:tcPr>
          <w:p w14:paraId="266643F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3294" w:type="dxa"/>
          </w:tcPr>
          <w:p w14:paraId="3C4B237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r>
      <w:tr w:rsidR="009A0E9D" w:rsidRPr="009A0E9D" w14:paraId="135F09E8" w14:textId="77777777" w:rsidTr="006A7B57">
        <w:tc>
          <w:tcPr>
            <w:tcW w:w="4219" w:type="dxa"/>
            <w:shd w:val="clear" w:color="auto" w:fill="auto"/>
          </w:tcPr>
          <w:p w14:paraId="4CB448F1"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Total </w:t>
            </w:r>
          </w:p>
        </w:tc>
        <w:tc>
          <w:tcPr>
            <w:tcW w:w="3119" w:type="dxa"/>
            <w:shd w:val="clear" w:color="auto" w:fill="auto"/>
          </w:tcPr>
          <w:p w14:paraId="3B5F18DF"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38</w:t>
            </w:r>
          </w:p>
        </w:tc>
        <w:tc>
          <w:tcPr>
            <w:tcW w:w="3294" w:type="dxa"/>
          </w:tcPr>
          <w:p w14:paraId="4A49FC40"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32</w:t>
            </w:r>
          </w:p>
        </w:tc>
      </w:tr>
    </w:tbl>
    <w:p w14:paraId="4719D84D" w14:textId="5EF1E06B" w:rsidR="00EF7A92" w:rsidRPr="009A0E9D" w:rsidRDefault="00EF7A92" w:rsidP="00FC3EE6">
      <w:pPr>
        <w:spacing w:after="0" w:line="360" w:lineRule="auto"/>
        <w:jc w:val="both"/>
        <w:rPr>
          <w:rFonts w:ascii="Book Antiqua" w:hAnsi="Book Antiqua"/>
          <w:sz w:val="24"/>
          <w:szCs w:val="24"/>
        </w:rPr>
        <w:sectPr w:rsidR="00EF7A92" w:rsidRPr="009A0E9D" w:rsidSect="00533678">
          <w:footerReference w:type="default" r:id="rId9"/>
          <w:pgSz w:w="11906" w:h="16838" w:code="9"/>
          <w:pgMar w:top="1440" w:right="1440" w:bottom="1440" w:left="1440" w:header="708" w:footer="708" w:gutter="0"/>
          <w:cols w:space="708"/>
          <w:docGrid w:linePitch="360"/>
        </w:sectPr>
      </w:pPr>
      <w:r w:rsidRPr="009A0E9D">
        <w:rPr>
          <w:rFonts w:ascii="Book Antiqua" w:hAnsi="Book Antiqua"/>
          <w:sz w:val="24"/>
          <w:szCs w:val="24"/>
        </w:rPr>
        <w:tab/>
      </w:r>
    </w:p>
    <w:p w14:paraId="458BC9FB" w14:textId="7C9AAB2A" w:rsidR="00EF7A92" w:rsidRPr="009A0E9D" w:rsidRDefault="006A7B57"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 Table 2</w:t>
      </w:r>
      <w:r w:rsidR="00EF7A92" w:rsidRPr="009A0E9D">
        <w:rPr>
          <w:rFonts w:ascii="Book Antiqua" w:hAnsi="Book Antiqua"/>
          <w:b/>
          <w:sz w:val="24"/>
          <w:szCs w:val="24"/>
        </w:rPr>
        <w:t xml:space="preserve"> Ventilation tube insertion</w:t>
      </w:r>
    </w:p>
    <w:tbl>
      <w:tblPr>
        <w:tblW w:w="11842" w:type="dxa"/>
        <w:tblBorders>
          <w:top w:val="single" w:sz="4" w:space="0" w:color="auto"/>
          <w:bottom w:val="single" w:sz="4" w:space="0" w:color="auto"/>
        </w:tblBorders>
        <w:tblLayout w:type="fixed"/>
        <w:tblLook w:val="01E0" w:firstRow="1" w:lastRow="1" w:firstColumn="1" w:lastColumn="1" w:noHBand="0" w:noVBand="0"/>
      </w:tblPr>
      <w:tblGrid>
        <w:gridCol w:w="529"/>
        <w:gridCol w:w="540"/>
        <w:gridCol w:w="708"/>
        <w:gridCol w:w="993"/>
        <w:gridCol w:w="1842"/>
        <w:gridCol w:w="1418"/>
        <w:gridCol w:w="1559"/>
        <w:gridCol w:w="1276"/>
        <w:gridCol w:w="1417"/>
        <w:gridCol w:w="1560"/>
      </w:tblGrid>
      <w:tr w:rsidR="009A0E9D" w:rsidRPr="009A0E9D" w14:paraId="2CC7D712" w14:textId="77777777" w:rsidTr="006A7B57">
        <w:tc>
          <w:tcPr>
            <w:tcW w:w="529" w:type="dxa"/>
            <w:tcBorders>
              <w:top w:val="single" w:sz="4" w:space="0" w:color="auto"/>
              <w:bottom w:val="single" w:sz="4" w:space="0" w:color="auto"/>
            </w:tcBorders>
            <w:shd w:val="clear" w:color="auto" w:fill="auto"/>
          </w:tcPr>
          <w:p w14:paraId="1ED06B04"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No.</w:t>
            </w:r>
          </w:p>
        </w:tc>
        <w:tc>
          <w:tcPr>
            <w:tcW w:w="540" w:type="dxa"/>
            <w:tcBorders>
              <w:top w:val="single" w:sz="4" w:space="0" w:color="auto"/>
              <w:bottom w:val="single" w:sz="4" w:space="0" w:color="auto"/>
            </w:tcBorders>
            <w:shd w:val="clear" w:color="auto" w:fill="auto"/>
          </w:tcPr>
          <w:p w14:paraId="3CA64136"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Age</w:t>
            </w:r>
          </w:p>
        </w:tc>
        <w:tc>
          <w:tcPr>
            <w:tcW w:w="708" w:type="dxa"/>
            <w:tcBorders>
              <w:top w:val="single" w:sz="4" w:space="0" w:color="auto"/>
              <w:bottom w:val="single" w:sz="4" w:space="0" w:color="auto"/>
            </w:tcBorders>
            <w:shd w:val="clear" w:color="auto" w:fill="auto"/>
          </w:tcPr>
          <w:p w14:paraId="51207667"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Side</w:t>
            </w:r>
          </w:p>
        </w:tc>
        <w:tc>
          <w:tcPr>
            <w:tcW w:w="993" w:type="dxa"/>
            <w:tcBorders>
              <w:top w:val="single" w:sz="4" w:space="0" w:color="auto"/>
              <w:bottom w:val="single" w:sz="4" w:space="0" w:color="auto"/>
            </w:tcBorders>
            <w:shd w:val="clear" w:color="auto" w:fill="auto"/>
          </w:tcPr>
          <w:p w14:paraId="656B39B0" w14:textId="6ABB87D9" w:rsidR="00EF7A92" w:rsidRPr="009A0E9D" w:rsidRDefault="006A7B57" w:rsidP="00FC3EE6">
            <w:pPr>
              <w:spacing w:after="0" w:line="360" w:lineRule="auto"/>
              <w:jc w:val="both"/>
              <w:rPr>
                <w:rFonts w:ascii="Book Antiqua" w:hAnsi="Book Antiqua"/>
                <w:b/>
                <w:sz w:val="24"/>
                <w:szCs w:val="24"/>
              </w:rPr>
            </w:pPr>
            <w:r w:rsidRPr="009A0E9D">
              <w:rPr>
                <w:rFonts w:ascii="Book Antiqua" w:hAnsi="Book Antiqua"/>
                <w:b/>
                <w:sz w:val="24"/>
                <w:szCs w:val="24"/>
              </w:rPr>
              <w:t>Duration (min</w:t>
            </w:r>
            <w:r w:rsidR="00EF7A92" w:rsidRPr="009A0E9D">
              <w:rPr>
                <w:rFonts w:ascii="Book Antiqua" w:hAnsi="Book Antiqua"/>
                <w:b/>
                <w:sz w:val="24"/>
                <w:szCs w:val="24"/>
              </w:rPr>
              <w:t>)</w:t>
            </w:r>
          </w:p>
        </w:tc>
        <w:tc>
          <w:tcPr>
            <w:tcW w:w="1842" w:type="dxa"/>
            <w:tcBorders>
              <w:top w:val="single" w:sz="4" w:space="0" w:color="auto"/>
              <w:bottom w:val="single" w:sz="4" w:space="0" w:color="auto"/>
            </w:tcBorders>
            <w:shd w:val="clear" w:color="auto" w:fill="auto"/>
          </w:tcPr>
          <w:p w14:paraId="5D9100D5"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Previous ipsilateral surgery</w:t>
            </w:r>
          </w:p>
        </w:tc>
        <w:tc>
          <w:tcPr>
            <w:tcW w:w="1418" w:type="dxa"/>
            <w:tcBorders>
              <w:top w:val="single" w:sz="4" w:space="0" w:color="auto"/>
              <w:bottom w:val="single" w:sz="4" w:space="0" w:color="auto"/>
            </w:tcBorders>
            <w:shd w:val="clear" w:color="auto" w:fill="auto"/>
          </w:tcPr>
          <w:p w14:paraId="1ED9DACD" w14:textId="012516DE" w:rsidR="00EF7A92" w:rsidRPr="009A0E9D" w:rsidRDefault="00EF7A92" w:rsidP="00FC3EE6">
            <w:pPr>
              <w:spacing w:after="0" w:line="360" w:lineRule="auto"/>
              <w:jc w:val="both"/>
              <w:rPr>
                <w:rFonts w:ascii="Book Antiqua" w:eastAsiaTheme="minorEastAsia" w:hAnsi="Book Antiqua"/>
                <w:b/>
                <w:sz w:val="24"/>
                <w:szCs w:val="24"/>
                <w:lang w:eastAsia="zh-CN"/>
              </w:rPr>
            </w:pPr>
            <w:r w:rsidRPr="009A0E9D">
              <w:rPr>
                <w:rFonts w:ascii="Book Antiqua" w:hAnsi="Book Antiqua"/>
                <w:b/>
                <w:sz w:val="24"/>
                <w:szCs w:val="24"/>
              </w:rPr>
              <w:t>Pre-op mean air-bone gap</w:t>
            </w:r>
            <w:r w:rsidR="006A7B57" w:rsidRPr="009A0E9D">
              <w:rPr>
                <w:rFonts w:ascii="Book Antiqua" w:eastAsiaTheme="minorEastAsia" w:hAnsi="Book Antiqua"/>
                <w:b/>
                <w:sz w:val="24"/>
                <w:szCs w:val="24"/>
                <w:vertAlign w:val="superscript"/>
                <w:lang w:eastAsia="zh-CN"/>
              </w:rPr>
              <w:t>1</w:t>
            </w:r>
          </w:p>
        </w:tc>
        <w:tc>
          <w:tcPr>
            <w:tcW w:w="1559" w:type="dxa"/>
            <w:tcBorders>
              <w:top w:val="single" w:sz="4" w:space="0" w:color="auto"/>
              <w:bottom w:val="single" w:sz="4" w:space="0" w:color="auto"/>
            </w:tcBorders>
            <w:shd w:val="clear" w:color="auto" w:fill="auto"/>
          </w:tcPr>
          <w:p w14:paraId="26ABA1C6" w14:textId="0434E042"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Post-op mean air-bone gap</w:t>
            </w:r>
            <w:r w:rsidR="006A7B57" w:rsidRPr="009A0E9D">
              <w:rPr>
                <w:rFonts w:ascii="Book Antiqua" w:eastAsiaTheme="minorEastAsia" w:hAnsi="Book Antiqua"/>
                <w:b/>
                <w:sz w:val="24"/>
                <w:szCs w:val="24"/>
                <w:vertAlign w:val="superscript"/>
                <w:lang w:eastAsia="zh-CN"/>
              </w:rPr>
              <w:t>1</w:t>
            </w:r>
          </w:p>
        </w:tc>
        <w:tc>
          <w:tcPr>
            <w:tcW w:w="1276" w:type="dxa"/>
            <w:tcBorders>
              <w:top w:val="single" w:sz="4" w:space="0" w:color="auto"/>
              <w:bottom w:val="single" w:sz="4" w:space="0" w:color="auto"/>
            </w:tcBorders>
            <w:shd w:val="clear" w:color="auto" w:fill="auto"/>
          </w:tcPr>
          <w:p w14:paraId="2169DE5B"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Closure </w:t>
            </w:r>
          </w:p>
        </w:tc>
        <w:tc>
          <w:tcPr>
            <w:tcW w:w="1417" w:type="dxa"/>
            <w:tcBorders>
              <w:top w:val="single" w:sz="4" w:space="0" w:color="auto"/>
              <w:bottom w:val="single" w:sz="4" w:space="0" w:color="auto"/>
            </w:tcBorders>
            <w:shd w:val="clear" w:color="auto" w:fill="auto"/>
          </w:tcPr>
          <w:p w14:paraId="75841016"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Follow up</w:t>
            </w:r>
          </w:p>
          <w:p w14:paraId="666A23AF" w14:textId="7B8BF008"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(mo)</w:t>
            </w:r>
          </w:p>
        </w:tc>
        <w:tc>
          <w:tcPr>
            <w:tcW w:w="1560" w:type="dxa"/>
            <w:tcBorders>
              <w:top w:val="single" w:sz="4" w:space="0" w:color="auto"/>
              <w:bottom w:val="single" w:sz="4" w:space="0" w:color="auto"/>
            </w:tcBorders>
            <w:shd w:val="clear" w:color="auto" w:fill="auto"/>
          </w:tcPr>
          <w:p w14:paraId="10E7EEFB"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Complications</w:t>
            </w:r>
          </w:p>
        </w:tc>
      </w:tr>
      <w:tr w:rsidR="009A0E9D" w:rsidRPr="009A0E9D" w14:paraId="57ADE29F" w14:textId="77777777" w:rsidTr="006A7B57">
        <w:tc>
          <w:tcPr>
            <w:tcW w:w="11842" w:type="dxa"/>
            <w:gridSpan w:val="10"/>
            <w:tcBorders>
              <w:top w:val="single" w:sz="4" w:space="0" w:color="auto"/>
            </w:tcBorders>
            <w:shd w:val="clear" w:color="auto" w:fill="auto"/>
          </w:tcPr>
          <w:p w14:paraId="099296BF" w14:textId="323AB65D" w:rsidR="00EF7A92" w:rsidRPr="009A0E9D" w:rsidRDefault="00EF7A92" w:rsidP="00FC3EE6">
            <w:pPr>
              <w:tabs>
                <w:tab w:val="left" w:pos="2460"/>
              </w:tabs>
              <w:spacing w:after="0" w:line="360" w:lineRule="auto"/>
              <w:jc w:val="both"/>
              <w:rPr>
                <w:rFonts w:ascii="Book Antiqua" w:hAnsi="Book Antiqua"/>
                <w:b/>
                <w:sz w:val="24"/>
                <w:szCs w:val="24"/>
              </w:rPr>
            </w:pPr>
            <w:r w:rsidRPr="009A0E9D">
              <w:rPr>
                <w:rFonts w:ascii="Book Antiqua" w:hAnsi="Book Antiqua"/>
                <w:b/>
                <w:sz w:val="24"/>
                <w:szCs w:val="24"/>
              </w:rPr>
              <w:t>E</w:t>
            </w:r>
            <w:r w:rsidR="006A7B57" w:rsidRPr="009A0E9D">
              <w:rPr>
                <w:rFonts w:ascii="Book Antiqua" w:hAnsi="Book Antiqua"/>
                <w:b/>
                <w:sz w:val="24"/>
                <w:szCs w:val="24"/>
              </w:rPr>
              <w:t>ndoscopic assisted,</w:t>
            </w:r>
            <w:r w:rsidRPr="009A0E9D">
              <w:rPr>
                <w:rFonts w:ascii="Book Antiqua" w:hAnsi="Book Antiqua"/>
                <w:b/>
                <w:sz w:val="24"/>
                <w:szCs w:val="24"/>
              </w:rPr>
              <w:t xml:space="preserve"> Group A</w:t>
            </w:r>
            <w:r w:rsidRPr="009A0E9D">
              <w:rPr>
                <w:rFonts w:ascii="Book Antiqua" w:hAnsi="Book Antiqua"/>
                <w:b/>
                <w:sz w:val="24"/>
                <w:szCs w:val="24"/>
              </w:rPr>
              <w:tab/>
            </w:r>
          </w:p>
        </w:tc>
      </w:tr>
      <w:tr w:rsidR="009A0E9D" w:rsidRPr="009A0E9D" w14:paraId="75D6227B" w14:textId="77777777" w:rsidTr="006A7B57">
        <w:tc>
          <w:tcPr>
            <w:tcW w:w="529" w:type="dxa"/>
            <w:shd w:val="clear" w:color="auto" w:fill="auto"/>
          </w:tcPr>
          <w:p w14:paraId="44DBC14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40" w:type="dxa"/>
            <w:shd w:val="clear" w:color="auto" w:fill="auto"/>
          </w:tcPr>
          <w:p w14:paraId="3D93BB7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708" w:type="dxa"/>
            <w:shd w:val="clear" w:color="auto" w:fill="auto"/>
          </w:tcPr>
          <w:p w14:paraId="678C37F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3" w:type="dxa"/>
            <w:shd w:val="clear" w:color="auto" w:fill="auto"/>
          </w:tcPr>
          <w:p w14:paraId="094C209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1842" w:type="dxa"/>
            <w:shd w:val="clear" w:color="auto" w:fill="auto"/>
          </w:tcPr>
          <w:p w14:paraId="488A8E6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0686E27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22.5</w:t>
            </w:r>
          </w:p>
        </w:tc>
        <w:tc>
          <w:tcPr>
            <w:tcW w:w="1559" w:type="dxa"/>
            <w:shd w:val="clear" w:color="auto" w:fill="auto"/>
          </w:tcPr>
          <w:p w14:paraId="7FA9994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0</w:t>
            </w:r>
          </w:p>
        </w:tc>
        <w:tc>
          <w:tcPr>
            <w:tcW w:w="1276" w:type="dxa"/>
            <w:shd w:val="clear" w:color="auto" w:fill="auto"/>
          </w:tcPr>
          <w:p w14:paraId="286B5580" w14:textId="778B0860"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1E49E3" w:rsidRPr="009A0E9D">
              <w:rPr>
                <w:rFonts w:ascii="Book Antiqua" w:eastAsiaTheme="minorEastAsia" w:hAnsi="Book Antiqua" w:hint="eastAsia"/>
                <w:sz w:val="24"/>
                <w:szCs w:val="24"/>
                <w:lang w:eastAsia="zh-CN"/>
              </w:rPr>
              <w:t xml:space="preserve"> </w:t>
            </w:r>
            <w:r w:rsidRPr="009A0E9D">
              <w:rPr>
                <w:rFonts w:ascii="Book Antiqua" w:hAnsi="Book Antiqua"/>
                <w:sz w:val="24"/>
                <w:szCs w:val="24"/>
              </w:rPr>
              <w:t xml:space="preserve">dB </w:t>
            </w:r>
          </w:p>
        </w:tc>
        <w:tc>
          <w:tcPr>
            <w:tcW w:w="1417" w:type="dxa"/>
            <w:shd w:val="clear" w:color="auto" w:fill="auto"/>
          </w:tcPr>
          <w:p w14:paraId="38BBD54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560" w:type="dxa"/>
            <w:shd w:val="clear" w:color="auto" w:fill="auto"/>
          </w:tcPr>
          <w:p w14:paraId="18F122F0" w14:textId="4B62FF8F"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1A9E58D6" w14:textId="77777777" w:rsidTr="006A7B57">
        <w:tc>
          <w:tcPr>
            <w:tcW w:w="11842" w:type="dxa"/>
            <w:gridSpan w:val="10"/>
            <w:shd w:val="clear" w:color="auto" w:fill="auto"/>
          </w:tcPr>
          <w:p w14:paraId="32F5CBF6" w14:textId="7EEAC54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N</w:t>
            </w:r>
            <w:r w:rsidR="006A7B57" w:rsidRPr="009A0E9D">
              <w:rPr>
                <w:rFonts w:ascii="Book Antiqua" w:hAnsi="Book Antiqua"/>
                <w:b/>
                <w:sz w:val="24"/>
                <w:szCs w:val="24"/>
              </w:rPr>
              <w:t>on-endoscopic assisted,</w:t>
            </w:r>
            <w:r w:rsidRPr="009A0E9D">
              <w:rPr>
                <w:rFonts w:ascii="Book Antiqua" w:hAnsi="Book Antiqua"/>
                <w:b/>
                <w:sz w:val="24"/>
                <w:szCs w:val="24"/>
              </w:rPr>
              <w:t xml:space="preserve"> Group B</w:t>
            </w:r>
          </w:p>
        </w:tc>
      </w:tr>
      <w:tr w:rsidR="009A0E9D" w:rsidRPr="009A0E9D" w14:paraId="4F5803A4" w14:textId="77777777" w:rsidTr="006A7B57">
        <w:tc>
          <w:tcPr>
            <w:tcW w:w="529" w:type="dxa"/>
            <w:shd w:val="clear" w:color="auto" w:fill="auto"/>
          </w:tcPr>
          <w:p w14:paraId="47C2D39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40" w:type="dxa"/>
            <w:shd w:val="clear" w:color="auto" w:fill="auto"/>
          </w:tcPr>
          <w:p w14:paraId="183D585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14</w:t>
            </w:r>
          </w:p>
        </w:tc>
        <w:tc>
          <w:tcPr>
            <w:tcW w:w="708" w:type="dxa"/>
            <w:shd w:val="clear" w:color="auto" w:fill="auto"/>
          </w:tcPr>
          <w:p w14:paraId="04732328" w14:textId="69DDAB1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L</w:t>
            </w:r>
          </w:p>
        </w:tc>
        <w:tc>
          <w:tcPr>
            <w:tcW w:w="993" w:type="dxa"/>
            <w:shd w:val="clear" w:color="auto" w:fill="auto"/>
          </w:tcPr>
          <w:p w14:paraId="50185A5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842" w:type="dxa"/>
            <w:shd w:val="clear" w:color="auto" w:fill="auto"/>
          </w:tcPr>
          <w:p w14:paraId="514DDCB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331A66E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1559" w:type="dxa"/>
            <w:shd w:val="clear" w:color="auto" w:fill="auto"/>
          </w:tcPr>
          <w:p w14:paraId="16E970E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1276" w:type="dxa"/>
            <w:shd w:val="clear" w:color="auto" w:fill="auto"/>
          </w:tcPr>
          <w:p w14:paraId="149CF303" w14:textId="2BCD3E31"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1E49E3" w:rsidRPr="009A0E9D">
              <w:rPr>
                <w:rFonts w:ascii="Book Antiqua" w:eastAsiaTheme="minorEastAsia" w:hAnsi="Book Antiqua" w:hint="eastAsia"/>
                <w:sz w:val="24"/>
                <w:szCs w:val="24"/>
                <w:lang w:eastAsia="zh-CN"/>
              </w:rPr>
              <w:t xml:space="preserve"> </w:t>
            </w:r>
            <w:r w:rsidRPr="009A0E9D">
              <w:rPr>
                <w:rFonts w:ascii="Book Antiqua" w:hAnsi="Book Antiqua"/>
                <w:sz w:val="24"/>
                <w:szCs w:val="24"/>
              </w:rPr>
              <w:t>dB</w:t>
            </w:r>
          </w:p>
        </w:tc>
        <w:tc>
          <w:tcPr>
            <w:tcW w:w="1417" w:type="dxa"/>
            <w:shd w:val="clear" w:color="auto" w:fill="auto"/>
          </w:tcPr>
          <w:p w14:paraId="64236A3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1560" w:type="dxa"/>
            <w:shd w:val="clear" w:color="auto" w:fill="auto"/>
          </w:tcPr>
          <w:p w14:paraId="3DADCB2B" w14:textId="1792FD20"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759BC12" w14:textId="77777777" w:rsidTr="006A7B57">
        <w:tc>
          <w:tcPr>
            <w:tcW w:w="529" w:type="dxa"/>
            <w:shd w:val="clear" w:color="auto" w:fill="auto"/>
          </w:tcPr>
          <w:p w14:paraId="7E908E4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540" w:type="dxa"/>
            <w:shd w:val="clear" w:color="auto" w:fill="auto"/>
          </w:tcPr>
          <w:p w14:paraId="0AB03D7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53</w:t>
            </w:r>
          </w:p>
        </w:tc>
        <w:tc>
          <w:tcPr>
            <w:tcW w:w="708" w:type="dxa"/>
            <w:shd w:val="clear" w:color="auto" w:fill="auto"/>
          </w:tcPr>
          <w:p w14:paraId="26331D9B" w14:textId="371F0880"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L</w:t>
            </w:r>
          </w:p>
        </w:tc>
        <w:tc>
          <w:tcPr>
            <w:tcW w:w="993" w:type="dxa"/>
            <w:shd w:val="clear" w:color="auto" w:fill="auto"/>
          </w:tcPr>
          <w:p w14:paraId="1203843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1842" w:type="dxa"/>
            <w:shd w:val="clear" w:color="auto" w:fill="auto"/>
          </w:tcPr>
          <w:p w14:paraId="2BF3578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3172401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559" w:type="dxa"/>
            <w:shd w:val="clear" w:color="auto" w:fill="auto"/>
          </w:tcPr>
          <w:p w14:paraId="0712A9D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276" w:type="dxa"/>
            <w:shd w:val="clear" w:color="auto" w:fill="auto"/>
          </w:tcPr>
          <w:p w14:paraId="7209BED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417" w:type="dxa"/>
            <w:shd w:val="clear" w:color="auto" w:fill="auto"/>
          </w:tcPr>
          <w:p w14:paraId="7AEB515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24</w:t>
            </w:r>
          </w:p>
        </w:tc>
        <w:tc>
          <w:tcPr>
            <w:tcW w:w="1560" w:type="dxa"/>
            <w:shd w:val="clear" w:color="auto" w:fill="auto"/>
          </w:tcPr>
          <w:p w14:paraId="309C4D9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Recurrent otitis media with effusion</w:t>
            </w:r>
          </w:p>
        </w:tc>
      </w:tr>
    </w:tbl>
    <w:p w14:paraId="48910868" w14:textId="2761B2ED" w:rsidR="00EF7A92" w:rsidRPr="009A0E9D" w:rsidRDefault="006A7B57" w:rsidP="00FC3EE6">
      <w:pPr>
        <w:spacing w:after="0" w:line="360" w:lineRule="auto"/>
        <w:jc w:val="both"/>
        <w:rPr>
          <w:rFonts w:ascii="Book Antiqua" w:eastAsiaTheme="minorEastAsia" w:hAnsi="Book Antiqua"/>
          <w:sz w:val="24"/>
          <w:szCs w:val="24"/>
          <w:lang w:eastAsia="zh-CN"/>
        </w:rPr>
      </w:pPr>
      <w:r w:rsidRPr="009A0E9D">
        <w:rPr>
          <w:rFonts w:ascii="Book Antiqua" w:eastAsiaTheme="minorEastAsia" w:hAnsi="Book Antiqua"/>
          <w:sz w:val="24"/>
          <w:szCs w:val="24"/>
          <w:vertAlign w:val="superscript"/>
          <w:lang w:eastAsia="zh-CN"/>
        </w:rPr>
        <w:t>1</w:t>
      </w:r>
      <w:r w:rsidRPr="009A0E9D">
        <w:rPr>
          <w:rFonts w:ascii="Book Antiqua" w:hAnsi="Book Antiqua"/>
          <w:sz w:val="24"/>
          <w:szCs w:val="24"/>
        </w:rPr>
        <w:t>M</w:t>
      </w:r>
      <w:r w:rsidR="00EF7A92" w:rsidRPr="009A0E9D">
        <w:rPr>
          <w:rFonts w:ascii="Book Antiqua" w:hAnsi="Book Antiqua"/>
          <w:sz w:val="24"/>
          <w:szCs w:val="24"/>
        </w:rPr>
        <w:t>ean gap calculated over 4 frequencies (500</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Hz, 1</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2</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4</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w:t>
      </w:r>
      <w:r w:rsidRPr="009A0E9D">
        <w:rPr>
          <w:rFonts w:ascii="Book Antiqua" w:eastAsiaTheme="minorEastAsia" w:hAnsi="Book Antiqua"/>
          <w:sz w:val="24"/>
          <w:szCs w:val="24"/>
          <w:lang w:eastAsia="zh-CN"/>
        </w:rPr>
        <w:t>.</w:t>
      </w:r>
    </w:p>
    <w:p w14:paraId="7EFC6002" w14:textId="77777777" w:rsidR="00EF7A92" w:rsidRPr="009A0E9D" w:rsidRDefault="00EF7A92" w:rsidP="00FC3EE6">
      <w:pPr>
        <w:spacing w:after="0" w:line="360" w:lineRule="auto"/>
        <w:jc w:val="both"/>
        <w:rPr>
          <w:rFonts w:ascii="Book Antiqua" w:hAnsi="Book Antiqua"/>
          <w:b/>
          <w:sz w:val="24"/>
          <w:szCs w:val="24"/>
        </w:rPr>
      </w:pPr>
    </w:p>
    <w:p w14:paraId="32FC31F3"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 </w:t>
      </w:r>
    </w:p>
    <w:p w14:paraId="10150F9F" w14:textId="2D505F9B" w:rsidR="00EF7A92" w:rsidRPr="009A0E9D" w:rsidRDefault="00EF7A92" w:rsidP="00FC3EE6">
      <w:pPr>
        <w:spacing w:after="0" w:line="360" w:lineRule="auto"/>
        <w:jc w:val="both"/>
        <w:rPr>
          <w:rFonts w:ascii="Book Antiqua" w:hAnsi="Book Antiqua"/>
          <w:b/>
          <w:i/>
          <w:sz w:val="24"/>
          <w:szCs w:val="24"/>
        </w:rPr>
      </w:pPr>
      <w:r w:rsidRPr="009A0E9D">
        <w:rPr>
          <w:rFonts w:ascii="Book Antiqua" w:hAnsi="Book Antiqua"/>
          <w:b/>
          <w:sz w:val="24"/>
          <w:szCs w:val="24"/>
        </w:rPr>
        <w:br w:type="page"/>
      </w:r>
      <w:r w:rsidR="006A7B57" w:rsidRPr="009A0E9D">
        <w:rPr>
          <w:rFonts w:ascii="Book Antiqua" w:hAnsi="Book Antiqua"/>
          <w:b/>
          <w:sz w:val="24"/>
          <w:szCs w:val="24"/>
        </w:rPr>
        <w:t>Table 3</w:t>
      </w:r>
      <w:r w:rsidRPr="009A0E9D">
        <w:rPr>
          <w:rFonts w:ascii="Book Antiqua" w:hAnsi="Book Antiqua"/>
          <w:b/>
          <w:sz w:val="24"/>
          <w:szCs w:val="24"/>
        </w:rPr>
        <w:t xml:space="preserve"> Myringoplasty, Tympanoplasty, Ossiculoplaty and Tympanotomy</w:t>
      </w:r>
    </w:p>
    <w:tbl>
      <w:tblPr>
        <w:tblW w:w="13712" w:type="dxa"/>
        <w:jc w:val="center"/>
        <w:tblBorders>
          <w:top w:val="single" w:sz="4" w:space="0" w:color="auto"/>
        </w:tblBorders>
        <w:tblLayout w:type="fixed"/>
        <w:tblLook w:val="01E0" w:firstRow="1" w:lastRow="1" w:firstColumn="1" w:lastColumn="1" w:noHBand="0" w:noVBand="0"/>
      </w:tblPr>
      <w:tblGrid>
        <w:gridCol w:w="529"/>
        <w:gridCol w:w="568"/>
        <w:gridCol w:w="1417"/>
        <w:gridCol w:w="709"/>
        <w:gridCol w:w="992"/>
        <w:gridCol w:w="1843"/>
        <w:gridCol w:w="1431"/>
        <w:gridCol w:w="1404"/>
        <w:gridCol w:w="850"/>
        <w:gridCol w:w="1134"/>
        <w:gridCol w:w="1276"/>
        <w:gridCol w:w="1559"/>
      </w:tblGrid>
      <w:tr w:rsidR="009A0E9D" w:rsidRPr="009A0E9D" w14:paraId="6332C95F" w14:textId="77777777" w:rsidTr="006A7B57">
        <w:trPr>
          <w:jc w:val="center"/>
        </w:trPr>
        <w:tc>
          <w:tcPr>
            <w:tcW w:w="529" w:type="dxa"/>
            <w:tcBorders>
              <w:top w:val="single" w:sz="4" w:space="0" w:color="auto"/>
              <w:bottom w:val="single" w:sz="4" w:space="0" w:color="auto"/>
            </w:tcBorders>
            <w:shd w:val="clear" w:color="auto" w:fill="auto"/>
          </w:tcPr>
          <w:p w14:paraId="13050029"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No.</w:t>
            </w:r>
          </w:p>
        </w:tc>
        <w:tc>
          <w:tcPr>
            <w:tcW w:w="568" w:type="dxa"/>
            <w:tcBorders>
              <w:top w:val="single" w:sz="4" w:space="0" w:color="auto"/>
              <w:bottom w:val="single" w:sz="4" w:space="0" w:color="auto"/>
            </w:tcBorders>
            <w:shd w:val="clear" w:color="auto" w:fill="auto"/>
          </w:tcPr>
          <w:p w14:paraId="41E3DD9E"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Age</w:t>
            </w:r>
          </w:p>
        </w:tc>
        <w:tc>
          <w:tcPr>
            <w:tcW w:w="1417" w:type="dxa"/>
            <w:tcBorders>
              <w:top w:val="single" w:sz="4" w:space="0" w:color="auto"/>
              <w:bottom w:val="single" w:sz="4" w:space="0" w:color="auto"/>
            </w:tcBorders>
            <w:shd w:val="clear" w:color="auto" w:fill="auto"/>
          </w:tcPr>
          <w:p w14:paraId="5DB9BD21"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Details</w:t>
            </w:r>
          </w:p>
        </w:tc>
        <w:tc>
          <w:tcPr>
            <w:tcW w:w="709" w:type="dxa"/>
            <w:tcBorders>
              <w:top w:val="single" w:sz="4" w:space="0" w:color="auto"/>
              <w:bottom w:val="single" w:sz="4" w:space="0" w:color="auto"/>
            </w:tcBorders>
            <w:shd w:val="clear" w:color="auto" w:fill="auto"/>
          </w:tcPr>
          <w:p w14:paraId="399986D0"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Side</w:t>
            </w:r>
          </w:p>
        </w:tc>
        <w:tc>
          <w:tcPr>
            <w:tcW w:w="992" w:type="dxa"/>
            <w:tcBorders>
              <w:top w:val="single" w:sz="4" w:space="0" w:color="auto"/>
              <w:bottom w:val="single" w:sz="4" w:space="0" w:color="auto"/>
            </w:tcBorders>
            <w:shd w:val="clear" w:color="auto" w:fill="auto"/>
          </w:tcPr>
          <w:p w14:paraId="51D59BA6" w14:textId="1BE50FAE" w:rsidR="00EF7A92" w:rsidRPr="009A0E9D" w:rsidRDefault="006A7B57" w:rsidP="00FC3EE6">
            <w:pPr>
              <w:spacing w:after="0" w:line="360" w:lineRule="auto"/>
              <w:jc w:val="both"/>
              <w:rPr>
                <w:rFonts w:ascii="Book Antiqua" w:hAnsi="Book Antiqua"/>
                <w:b/>
                <w:sz w:val="24"/>
                <w:szCs w:val="24"/>
              </w:rPr>
            </w:pPr>
            <w:r w:rsidRPr="009A0E9D">
              <w:rPr>
                <w:rFonts w:ascii="Book Antiqua" w:hAnsi="Book Antiqua"/>
                <w:b/>
                <w:sz w:val="24"/>
                <w:szCs w:val="24"/>
              </w:rPr>
              <w:t>Duration (min</w:t>
            </w:r>
            <w:r w:rsidR="00EF7A92" w:rsidRPr="009A0E9D">
              <w:rPr>
                <w:rFonts w:ascii="Book Antiqua" w:hAnsi="Book Antiqua"/>
                <w:b/>
                <w:sz w:val="24"/>
                <w:szCs w:val="24"/>
              </w:rPr>
              <w:t>)</w:t>
            </w:r>
          </w:p>
        </w:tc>
        <w:tc>
          <w:tcPr>
            <w:tcW w:w="1843" w:type="dxa"/>
            <w:tcBorders>
              <w:top w:val="single" w:sz="4" w:space="0" w:color="auto"/>
              <w:bottom w:val="single" w:sz="4" w:space="0" w:color="auto"/>
            </w:tcBorders>
            <w:shd w:val="clear" w:color="auto" w:fill="auto"/>
          </w:tcPr>
          <w:p w14:paraId="0AC11117"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Previous ipsilateral surgery</w:t>
            </w:r>
          </w:p>
        </w:tc>
        <w:tc>
          <w:tcPr>
            <w:tcW w:w="1431" w:type="dxa"/>
            <w:tcBorders>
              <w:top w:val="single" w:sz="4" w:space="0" w:color="auto"/>
              <w:bottom w:val="single" w:sz="4" w:space="0" w:color="auto"/>
            </w:tcBorders>
            <w:shd w:val="clear" w:color="auto" w:fill="auto"/>
          </w:tcPr>
          <w:p w14:paraId="2BB95468" w14:textId="5AB954F0"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Pre-op mean air-bone gap</w:t>
            </w:r>
            <w:r w:rsidR="006A7B57" w:rsidRPr="009A0E9D">
              <w:rPr>
                <w:rFonts w:ascii="Book Antiqua" w:eastAsiaTheme="minorEastAsia" w:hAnsi="Book Antiqua"/>
                <w:b/>
                <w:sz w:val="24"/>
                <w:szCs w:val="24"/>
                <w:vertAlign w:val="superscript"/>
                <w:lang w:eastAsia="zh-CN"/>
              </w:rPr>
              <w:t>1</w:t>
            </w:r>
          </w:p>
        </w:tc>
        <w:tc>
          <w:tcPr>
            <w:tcW w:w="1404" w:type="dxa"/>
            <w:tcBorders>
              <w:top w:val="single" w:sz="4" w:space="0" w:color="auto"/>
              <w:bottom w:val="single" w:sz="4" w:space="0" w:color="auto"/>
            </w:tcBorders>
            <w:shd w:val="clear" w:color="auto" w:fill="auto"/>
          </w:tcPr>
          <w:p w14:paraId="7FE7E455" w14:textId="6CE2DE81"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Post-op mean air-bone gap</w:t>
            </w:r>
            <w:r w:rsidR="006A7B57" w:rsidRPr="009A0E9D">
              <w:rPr>
                <w:rFonts w:ascii="Book Antiqua" w:eastAsiaTheme="minorEastAsia" w:hAnsi="Book Antiqua"/>
                <w:b/>
                <w:sz w:val="24"/>
                <w:szCs w:val="24"/>
                <w:vertAlign w:val="superscript"/>
                <w:lang w:eastAsia="zh-CN"/>
              </w:rPr>
              <w:t>1</w:t>
            </w:r>
          </w:p>
        </w:tc>
        <w:tc>
          <w:tcPr>
            <w:tcW w:w="850" w:type="dxa"/>
            <w:tcBorders>
              <w:top w:val="single" w:sz="4" w:space="0" w:color="auto"/>
              <w:bottom w:val="single" w:sz="4" w:space="0" w:color="auto"/>
            </w:tcBorders>
            <w:shd w:val="clear" w:color="auto" w:fill="auto"/>
          </w:tcPr>
          <w:p w14:paraId="7E2F86D0"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Closure </w:t>
            </w:r>
          </w:p>
        </w:tc>
        <w:tc>
          <w:tcPr>
            <w:tcW w:w="1134" w:type="dxa"/>
            <w:tcBorders>
              <w:top w:val="single" w:sz="4" w:space="0" w:color="auto"/>
              <w:bottom w:val="single" w:sz="4" w:space="0" w:color="auto"/>
            </w:tcBorders>
            <w:shd w:val="clear" w:color="auto" w:fill="auto"/>
          </w:tcPr>
          <w:p w14:paraId="0053D62C"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Graft material</w:t>
            </w:r>
          </w:p>
        </w:tc>
        <w:tc>
          <w:tcPr>
            <w:tcW w:w="1276" w:type="dxa"/>
            <w:tcBorders>
              <w:top w:val="single" w:sz="4" w:space="0" w:color="auto"/>
              <w:bottom w:val="single" w:sz="4" w:space="0" w:color="auto"/>
            </w:tcBorders>
            <w:shd w:val="clear" w:color="auto" w:fill="auto"/>
          </w:tcPr>
          <w:p w14:paraId="2B4C0C29"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Follow up</w:t>
            </w:r>
          </w:p>
          <w:p w14:paraId="1F7B40E3" w14:textId="7C868488"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(mo)</w:t>
            </w:r>
          </w:p>
        </w:tc>
        <w:tc>
          <w:tcPr>
            <w:tcW w:w="1559" w:type="dxa"/>
            <w:tcBorders>
              <w:top w:val="single" w:sz="4" w:space="0" w:color="auto"/>
              <w:bottom w:val="single" w:sz="4" w:space="0" w:color="auto"/>
            </w:tcBorders>
            <w:shd w:val="clear" w:color="auto" w:fill="auto"/>
          </w:tcPr>
          <w:p w14:paraId="56750AF9"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Complications</w:t>
            </w:r>
          </w:p>
        </w:tc>
      </w:tr>
      <w:tr w:rsidR="009A0E9D" w:rsidRPr="009A0E9D" w14:paraId="5584EECF" w14:textId="77777777" w:rsidTr="006A7B57">
        <w:trPr>
          <w:jc w:val="center"/>
        </w:trPr>
        <w:tc>
          <w:tcPr>
            <w:tcW w:w="13712" w:type="dxa"/>
            <w:gridSpan w:val="12"/>
            <w:tcBorders>
              <w:top w:val="single" w:sz="4" w:space="0" w:color="auto"/>
            </w:tcBorders>
            <w:shd w:val="clear" w:color="auto" w:fill="auto"/>
          </w:tcPr>
          <w:p w14:paraId="2E643654" w14:textId="6F25143E"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E</w:t>
            </w:r>
            <w:r w:rsidR="006A7B57" w:rsidRPr="009A0E9D">
              <w:rPr>
                <w:rFonts w:ascii="Book Antiqua" w:hAnsi="Book Antiqua"/>
                <w:b/>
                <w:sz w:val="24"/>
                <w:szCs w:val="24"/>
              </w:rPr>
              <w:t>ndoscopic assisted,</w:t>
            </w:r>
            <w:r w:rsidRPr="009A0E9D">
              <w:rPr>
                <w:rFonts w:ascii="Book Antiqua" w:hAnsi="Book Antiqua"/>
                <w:b/>
                <w:sz w:val="24"/>
                <w:szCs w:val="24"/>
              </w:rPr>
              <w:t xml:space="preserve"> Group A</w:t>
            </w:r>
          </w:p>
        </w:tc>
      </w:tr>
      <w:tr w:rsidR="009A0E9D" w:rsidRPr="009A0E9D" w14:paraId="66D26325" w14:textId="77777777" w:rsidTr="006A7B57">
        <w:trPr>
          <w:trHeight w:val="70"/>
          <w:jc w:val="center"/>
        </w:trPr>
        <w:tc>
          <w:tcPr>
            <w:tcW w:w="529" w:type="dxa"/>
            <w:shd w:val="clear" w:color="auto" w:fill="auto"/>
          </w:tcPr>
          <w:p w14:paraId="67CA612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68" w:type="dxa"/>
            <w:shd w:val="clear" w:color="auto" w:fill="auto"/>
          </w:tcPr>
          <w:p w14:paraId="59FEDD5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63</w:t>
            </w:r>
          </w:p>
        </w:tc>
        <w:tc>
          <w:tcPr>
            <w:tcW w:w="1417" w:type="dxa"/>
            <w:shd w:val="clear" w:color="auto" w:fill="auto"/>
          </w:tcPr>
          <w:p w14:paraId="217EB60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Myringoplasty</w:t>
            </w:r>
          </w:p>
        </w:tc>
        <w:tc>
          <w:tcPr>
            <w:tcW w:w="709" w:type="dxa"/>
            <w:shd w:val="clear" w:color="auto" w:fill="auto"/>
          </w:tcPr>
          <w:p w14:paraId="151975A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0CC30BA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66</w:t>
            </w:r>
          </w:p>
        </w:tc>
        <w:tc>
          <w:tcPr>
            <w:tcW w:w="1843" w:type="dxa"/>
            <w:shd w:val="clear" w:color="auto" w:fill="auto"/>
          </w:tcPr>
          <w:p w14:paraId="31A25E1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 xml:space="preserve">Yes </w:t>
            </w:r>
          </w:p>
        </w:tc>
        <w:tc>
          <w:tcPr>
            <w:tcW w:w="1431" w:type="dxa"/>
            <w:shd w:val="clear" w:color="auto" w:fill="auto"/>
          </w:tcPr>
          <w:p w14:paraId="3D010F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1404" w:type="dxa"/>
            <w:shd w:val="clear" w:color="auto" w:fill="auto"/>
          </w:tcPr>
          <w:p w14:paraId="6CB2AAC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850" w:type="dxa"/>
            <w:shd w:val="clear" w:color="auto" w:fill="auto"/>
          </w:tcPr>
          <w:p w14:paraId="1D4E1AF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586D2FA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Conchal cartilage</w:t>
            </w:r>
          </w:p>
        </w:tc>
        <w:tc>
          <w:tcPr>
            <w:tcW w:w="1276" w:type="dxa"/>
            <w:shd w:val="clear" w:color="auto" w:fill="auto"/>
          </w:tcPr>
          <w:p w14:paraId="6FC9DCC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1559" w:type="dxa"/>
            <w:shd w:val="clear" w:color="auto" w:fill="auto"/>
          </w:tcPr>
          <w:p w14:paraId="2E289B1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abscess and otitis externa</w:t>
            </w:r>
          </w:p>
        </w:tc>
      </w:tr>
      <w:tr w:rsidR="009A0E9D" w:rsidRPr="009A0E9D" w14:paraId="20D3DCDA" w14:textId="77777777" w:rsidTr="006A7B57">
        <w:trPr>
          <w:jc w:val="center"/>
        </w:trPr>
        <w:tc>
          <w:tcPr>
            <w:tcW w:w="529" w:type="dxa"/>
            <w:shd w:val="clear" w:color="auto" w:fill="auto"/>
          </w:tcPr>
          <w:p w14:paraId="30327F9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568" w:type="dxa"/>
            <w:shd w:val="clear" w:color="auto" w:fill="auto"/>
          </w:tcPr>
          <w:p w14:paraId="1C54EAE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37</w:t>
            </w:r>
          </w:p>
        </w:tc>
        <w:tc>
          <w:tcPr>
            <w:tcW w:w="1417" w:type="dxa"/>
            <w:shd w:val="clear" w:color="auto" w:fill="auto"/>
          </w:tcPr>
          <w:p w14:paraId="00C4FB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Myringoplasty</w:t>
            </w:r>
          </w:p>
        </w:tc>
        <w:tc>
          <w:tcPr>
            <w:tcW w:w="709" w:type="dxa"/>
            <w:shd w:val="clear" w:color="auto" w:fill="auto"/>
          </w:tcPr>
          <w:p w14:paraId="2000D88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5B7EDC4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60</w:t>
            </w:r>
          </w:p>
        </w:tc>
        <w:tc>
          <w:tcPr>
            <w:tcW w:w="1843" w:type="dxa"/>
            <w:shd w:val="clear" w:color="auto" w:fill="auto"/>
          </w:tcPr>
          <w:p w14:paraId="2CD5681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1207503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15.5</w:t>
            </w:r>
          </w:p>
        </w:tc>
        <w:tc>
          <w:tcPr>
            <w:tcW w:w="1404" w:type="dxa"/>
            <w:shd w:val="clear" w:color="auto" w:fill="auto"/>
          </w:tcPr>
          <w:p w14:paraId="3D9D0C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12.5</w:t>
            </w:r>
          </w:p>
        </w:tc>
        <w:tc>
          <w:tcPr>
            <w:tcW w:w="850" w:type="dxa"/>
            <w:shd w:val="clear" w:color="auto" w:fill="auto"/>
          </w:tcPr>
          <w:p w14:paraId="4CEBA48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0714A2F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6" w:type="dxa"/>
            <w:shd w:val="clear" w:color="auto" w:fill="auto"/>
          </w:tcPr>
          <w:p w14:paraId="3DBDC81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559" w:type="dxa"/>
            <w:shd w:val="clear" w:color="auto" w:fill="auto"/>
          </w:tcPr>
          <w:p w14:paraId="34B1B75B" w14:textId="523B4D58"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71FF4F5" w14:textId="77777777" w:rsidTr="006A7B57">
        <w:trPr>
          <w:jc w:val="center"/>
        </w:trPr>
        <w:tc>
          <w:tcPr>
            <w:tcW w:w="529" w:type="dxa"/>
            <w:shd w:val="clear" w:color="auto" w:fill="auto"/>
          </w:tcPr>
          <w:p w14:paraId="7ACC52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568" w:type="dxa"/>
            <w:shd w:val="clear" w:color="auto" w:fill="auto"/>
          </w:tcPr>
          <w:p w14:paraId="0B95ABE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55</w:t>
            </w:r>
          </w:p>
        </w:tc>
        <w:tc>
          <w:tcPr>
            <w:tcW w:w="1417" w:type="dxa"/>
            <w:shd w:val="clear" w:color="auto" w:fill="auto"/>
          </w:tcPr>
          <w:p w14:paraId="07F1A9E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Myringoplasty</w:t>
            </w:r>
          </w:p>
        </w:tc>
        <w:tc>
          <w:tcPr>
            <w:tcW w:w="709" w:type="dxa"/>
            <w:shd w:val="clear" w:color="auto" w:fill="auto"/>
          </w:tcPr>
          <w:p w14:paraId="5D0F87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37C503B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45</w:t>
            </w:r>
          </w:p>
        </w:tc>
        <w:tc>
          <w:tcPr>
            <w:tcW w:w="1843" w:type="dxa"/>
            <w:shd w:val="clear" w:color="auto" w:fill="auto"/>
          </w:tcPr>
          <w:p w14:paraId="1C2C25F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31" w:type="dxa"/>
            <w:shd w:val="clear" w:color="auto" w:fill="auto"/>
          </w:tcPr>
          <w:p w14:paraId="64B8A40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404" w:type="dxa"/>
            <w:shd w:val="clear" w:color="auto" w:fill="auto"/>
          </w:tcPr>
          <w:p w14:paraId="1A79AF0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850" w:type="dxa"/>
            <w:shd w:val="clear" w:color="auto" w:fill="auto"/>
          </w:tcPr>
          <w:p w14:paraId="493D985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5B0AC6F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Composite tragal graft</w:t>
            </w:r>
          </w:p>
        </w:tc>
        <w:tc>
          <w:tcPr>
            <w:tcW w:w="1276" w:type="dxa"/>
            <w:shd w:val="clear" w:color="auto" w:fill="auto"/>
          </w:tcPr>
          <w:p w14:paraId="477F6E0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559" w:type="dxa"/>
            <w:shd w:val="clear" w:color="auto" w:fill="auto"/>
          </w:tcPr>
          <w:p w14:paraId="7EAE131B" w14:textId="1B401DCE"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08A2438B" w14:textId="77777777" w:rsidTr="006A7B57">
        <w:trPr>
          <w:jc w:val="center"/>
        </w:trPr>
        <w:tc>
          <w:tcPr>
            <w:tcW w:w="529" w:type="dxa"/>
            <w:shd w:val="clear" w:color="auto" w:fill="auto"/>
          </w:tcPr>
          <w:p w14:paraId="2005487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568" w:type="dxa"/>
            <w:shd w:val="clear" w:color="auto" w:fill="auto"/>
          </w:tcPr>
          <w:p w14:paraId="05BA325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w:t>
            </w:r>
          </w:p>
        </w:tc>
        <w:tc>
          <w:tcPr>
            <w:tcW w:w="1417" w:type="dxa"/>
            <w:shd w:val="clear" w:color="auto" w:fill="auto"/>
          </w:tcPr>
          <w:p w14:paraId="5329C1B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myringoplasty</w:t>
            </w:r>
          </w:p>
        </w:tc>
        <w:tc>
          <w:tcPr>
            <w:tcW w:w="709" w:type="dxa"/>
            <w:shd w:val="clear" w:color="auto" w:fill="auto"/>
          </w:tcPr>
          <w:p w14:paraId="03F882D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6FC015E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45</w:t>
            </w:r>
          </w:p>
        </w:tc>
        <w:tc>
          <w:tcPr>
            <w:tcW w:w="1843" w:type="dxa"/>
            <w:shd w:val="clear" w:color="auto" w:fill="auto"/>
          </w:tcPr>
          <w:p w14:paraId="3715D1D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31" w:type="dxa"/>
            <w:shd w:val="clear" w:color="auto" w:fill="auto"/>
          </w:tcPr>
          <w:p w14:paraId="5B1F9CC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0</w:t>
            </w:r>
          </w:p>
        </w:tc>
        <w:tc>
          <w:tcPr>
            <w:tcW w:w="1404" w:type="dxa"/>
            <w:shd w:val="clear" w:color="auto" w:fill="auto"/>
          </w:tcPr>
          <w:p w14:paraId="66CEC50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0</w:t>
            </w:r>
          </w:p>
        </w:tc>
        <w:tc>
          <w:tcPr>
            <w:tcW w:w="850" w:type="dxa"/>
            <w:shd w:val="clear" w:color="auto" w:fill="auto"/>
          </w:tcPr>
          <w:p w14:paraId="2568861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35EDDCB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6" w:type="dxa"/>
            <w:shd w:val="clear" w:color="auto" w:fill="auto"/>
          </w:tcPr>
          <w:p w14:paraId="0138BAE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559" w:type="dxa"/>
            <w:shd w:val="clear" w:color="auto" w:fill="auto"/>
          </w:tcPr>
          <w:p w14:paraId="7866539A" w14:textId="538BAD5E"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02E33CC2" w14:textId="77777777" w:rsidTr="006A7B57">
        <w:trPr>
          <w:jc w:val="center"/>
        </w:trPr>
        <w:tc>
          <w:tcPr>
            <w:tcW w:w="529" w:type="dxa"/>
            <w:shd w:val="clear" w:color="auto" w:fill="auto"/>
          </w:tcPr>
          <w:p w14:paraId="5405EF9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568" w:type="dxa"/>
            <w:shd w:val="clear" w:color="auto" w:fill="auto"/>
          </w:tcPr>
          <w:p w14:paraId="02C5EB6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22</w:t>
            </w:r>
          </w:p>
        </w:tc>
        <w:tc>
          <w:tcPr>
            <w:tcW w:w="1417" w:type="dxa"/>
            <w:shd w:val="clear" w:color="auto" w:fill="auto"/>
          </w:tcPr>
          <w:p w14:paraId="7DE5471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5FE5AB7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08F061F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88</w:t>
            </w:r>
          </w:p>
        </w:tc>
        <w:tc>
          <w:tcPr>
            <w:tcW w:w="1843" w:type="dxa"/>
            <w:shd w:val="clear" w:color="auto" w:fill="auto"/>
          </w:tcPr>
          <w:p w14:paraId="08EB9AE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51A3272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0</w:t>
            </w:r>
          </w:p>
        </w:tc>
        <w:tc>
          <w:tcPr>
            <w:tcW w:w="1404" w:type="dxa"/>
            <w:shd w:val="clear" w:color="auto" w:fill="auto"/>
          </w:tcPr>
          <w:p w14:paraId="7B22C23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0</w:t>
            </w:r>
          </w:p>
        </w:tc>
        <w:tc>
          <w:tcPr>
            <w:tcW w:w="850" w:type="dxa"/>
            <w:shd w:val="clear" w:color="auto" w:fill="auto"/>
          </w:tcPr>
          <w:p w14:paraId="7F817BC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2576DD0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Composite tragal graft</w:t>
            </w:r>
          </w:p>
        </w:tc>
        <w:tc>
          <w:tcPr>
            <w:tcW w:w="1276" w:type="dxa"/>
            <w:shd w:val="clear" w:color="auto" w:fill="auto"/>
          </w:tcPr>
          <w:p w14:paraId="5C0B58D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w:t>
            </w:r>
          </w:p>
        </w:tc>
        <w:tc>
          <w:tcPr>
            <w:tcW w:w="1559" w:type="dxa"/>
            <w:shd w:val="clear" w:color="auto" w:fill="auto"/>
          </w:tcPr>
          <w:p w14:paraId="3A5C52DA" w14:textId="3CC56FFF"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089D711A" w14:textId="77777777" w:rsidTr="006A7B57">
        <w:trPr>
          <w:jc w:val="center"/>
        </w:trPr>
        <w:tc>
          <w:tcPr>
            <w:tcW w:w="529" w:type="dxa"/>
            <w:shd w:val="clear" w:color="auto" w:fill="auto"/>
          </w:tcPr>
          <w:p w14:paraId="629E7D7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568" w:type="dxa"/>
            <w:shd w:val="clear" w:color="auto" w:fill="auto"/>
          </w:tcPr>
          <w:p w14:paraId="7541529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45</w:t>
            </w:r>
          </w:p>
        </w:tc>
        <w:tc>
          <w:tcPr>
            <w:tcW w:w="1417" w:type="dxa"/>
            <w:shd w:val="clear" w:color="auto" w:fill="auto"/>
          </w:tcPr>
          <w:p w14:paraId="660B744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6079A66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35F0D37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101</w:t>
            </w:r>
          </w:p>
        </w:tc>
        <w:tc>
          <w:tcPr>
            <w:tcW w:w="1843" w:type="dxa"/>
            <w:shd w:val="clear" w:color="auto" w:fill="auto"/>
          </w:tcPr>
          <w:p w14:paraId="72ED829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31" w:type="dxa"/>
            <w:shd w:val="clear" w:color="auto" w:fill="auto"/>
          </w:tcPr>
          <w:p w14:paraId="1CB7356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404" w:type="dxa"/>
            <w:shd w:val="clear" w:color="auto" w:fill="auto"/>
          </w:tcPr>
          <w:p w14:paraId="3B881E1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850" w:type="dxa"/>
            <w:shd w:val="clear" w:color="auto" w:fill="auto"/>
          </w:tcPr>
          <w:p w14:paraId="6FF61264" w14:textId="6FD8026F"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 xml:space="preserve">dB </w:t>
            </w:r>
          </w:p>
        </w:tc>
        <w:tc>
          <w:tcPr>
            <w:tcW w:w="1134" w:type="dxa"/>
            <w:shd w:val="clear" w:color="auto" w:fill="auto"/>
          </w:tcPr>
          <w:p w14:paraId="4E2C8A9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6" w:type="dxa"/>
            <w:shd w:val="clear" w:color="auto" w:fill="auto"/>
          </w:tcPr>
          <w:p w14:paraId="1DCD1A2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559" w:type="dxa"/>
            <w:shd w:val="clear" w:color="auto" w:fill="auto"/>
          </w:tcPr>
          <w:p w14:paraId="6071CB9F" w14:textId="5DBDBD13"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9990817" w14:textId="77777777" w:rsidTr="006A7B57">
        <w:trPr>
          <w:jc w:val="center"/>
        </w:trPr>
        <w:tc>
          <w:tcPr>
            <w:tcW w:w="529" w:type="dxa"/>
            <w:shd w:val="clear" w:color="auto" w:fill="auto"/>
          </w:tcPr>
          <w:p w14:paraId="1B0899D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568" w:type="dxa"/>
            <w:shd w:val="clear" w:color="auto" w:fill="auto"/>
          </w:tcPr>
          <w:p w14:paraId="3403553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32</w:t>
            </w:r>
          </w:p>
        </w:tc>
        <w:tc>
          <w:tcPr>
            <w:tcW w:w="1417" w:type="dxa"/>
            <w:shd w:val="clear" w:color="auto" w:fill="auto"/>
          </w:tcPr>
          <w:p w14:paraId="7EE976C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5D7E689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557E460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98</w:t>
            </w:r>
          </w:p>
        </w:tc>
        <w:tc>
          <w:tcPr>
            <w:tcW w:w="1843" w:type="dxa"/>
            <w:shd w:val="clear" w:color="auto" w:fill="auto"/>
          </w:tcPr>
          <w:p w14:paraId="6851AC6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20508D5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7.5</w:t>
            </w:r>
          </w:p>
        </w:tc>
        <w:tc>
          <w:tcPr>
            <w:tcW w:w="1404" w:type="dxa"/>
            <w:shd w:val="clear" w:color="auto" w:fill="auto"/>
          </w:tcPr>
          <w:p w14:paraId="4D4A2D5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6.25</w:t>
            </w:r>
          </w:p>
        </w:tc>
        <w:tc>
          <w:tcPr>
            <w:tcW w:w="850" w:type="dxa"/>
            <w:shd w:val="clear" w:color="auto" w:fill="auto"/>
          </w:tcPr>
          <w:p w14:paraId="31BA8FC4" w14:textId="1B11FE42"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w:t>
            </w:r>
            <w:r w:rsidR="006A7B57"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5D2A234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6" w:type="dxa"/>
            <w:shd w:val="clear" w:color="auto" w:fill="auto"/>
          </w:tcPr>
          <w:p w14:paraId="349822C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559" w:type="dxa"/>
            <w:shd w:val="clear" w:color="auto" w:fill="auto"/>
          </w:tcPr>
          <w:p w14:paraId="4B7BDB4D" w14:textId="785ABC35"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8651F20" w14:textId="77777777" w:rsidTr="006A7B57">
        <w:trPr>
          <w:jc w:val="center"/>
        </w:trPr>
        <w:tc>
          <w:tcPr>
            <w:tcW w:w="529" w:type="dxa"/>
            <w:shd w:val="clear" w:color="auto" w:fill="auto"/>
          </w:tcPr>
          <w:p w14:paraId="2ED8428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568" w:type="dxa"/>
            <w:shd w:val="clear" w:color="auto" w:fill="auto"/>
          </w:tcPr>
          <w:p w14:paraId="397C3B2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46</w:t>
            </w:r>
          </w:p>
        </w:tc>
        <w:tc>
          <w:tcPr>
            <w:tcW w:w="1417" w:type="dxa"/>
            <w:shd w:val="clear" w:color="auto" w:fill="auto"/>
          </w:tcPr>
          <w:p w14:paraId="6DF573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7C53274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1D17B91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111</w:t>
            </w:r>
          </w:p>
        </w:tc>
        <w:tc>
          <w:tcPr>
            <w:tcW w:w="1843" w:type="dxa"/>
            <w:shd w:val="clear" w:color="auto" w:fill="auto"/>
          </w:tcPr>
          <w:p w14:paraId="3223CA5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31" w:type="dxa"/>
            <w:shd w:val="clear" w:color="auto" w:fill="auto"/>
          </w:tcPr>
          <w:p w14:paraId="2217686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18.75</w:t>
            </w:r>
          </w:p>
        </w:tc>
        <w:tc>
          <w:tcPr>
            <w:tcW w:w="1404" w:type="dxa"/>
            <w:shd w:val="clear" w:color="auto" w:fill="auto"/>
          </w:tcPr>
          <w:p w14:paraId="770CA1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23.3</w:t>
            </w:r>
          </w:p>
        </w:tc>
        <w:tc>
          <w:tcPr>
            <w:tcW w:w="850" w:type="dxa"/>
            <w:shd w:val="clear" w:color="auto" w:fill="auto"/>
          </w:tcPr>
          <w:p w14:paraId="3AAC62D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02582A2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6" w:type="dxa"/>
            <w:shd w:val="clear" w:color="auto" w:fill="auto"/>
          </w:tcPr>
          <w:p w14:paraId="0B56949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559" w:type="dxa"/>
            <w:shd w:val="clear" w:color="auto" w:fill="auto"/>
          </w:tcPr>
          <w:p w14:paraId="138ECD42" w14:textId="4AA3E49E"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9AB2110" w14:textId="77777777" w:rsidTr="006A7B57">
        <w:trPr>
          <w:jc w:val="center"/>
        </w:trPr>
        <w:tc>
          <w:tcPr>
            <w:tcW w:w="529" w:type="dxa"/>
            <w:shd w:val="clear" w:color="auto" w:fill="auto"/>
          </w:tcPr>
          <w:p w14:paraId="0A680E7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568" w:type="dxa"/>
            <w:shd w:val="clear" w:color="auto" w:fill="auto"/>
          </w:tcPr>
          <w:p w14:paraId="5500BD4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35</w:t>
            </w:r>
          </w:p>
        </w:tc>
        <w:tc>
          <w:tcPr>
            <w:tcW w:w="1417" w:type="dxa"/>
            <w:shd w:val="clear" w:color="auto" w:fill="auto"/>
          </w:tcPr>
          <w:p w14:paraId="186B48C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66D2F1C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459214B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121</w:t>
            </w:r>
          </w:p>
        </w:tc>
        <w:tc>
          <w:tcPr>
            <w:tcW w:w="1843" w:type="dxa"/>
            <w:shd w:val="clear" w:color="auto" w:fill="auto"/>
          </w:tcPr>
          <w:p w14:paraId="10319DE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5A827BB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30</w:t>
            </w:r>
          </w:p>
        </w:tc>
        <w:tc>
          <w:tcPr>
            <w:tcW w:w="1404" w:type="dxa"/>
            <w:shd w:val="clear" w:color="auto" w:fill="auto"/>
          </w:tcPr>
          <w:p w14:paraId="5AD0A6B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11.25</w:t>
            </w:r>
          </w:p>
        </w:tc>
        <w:tc>
          <w:tcPr>
            <w:tcW w:w="850" w:type="dxa"/>
            <w:shd w:val="clear" w:color="auto" w:fill="auto"/>
          </w:tcPr>
          <w:p w14:paraId="1198C420" w14:textId="57DF42C3"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w:t>
            </w:r>
            <w:r w:rsidR="006A7B57"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2CA8CCF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6" w:type="dxa"/>
            <w:shd w:val="clear" w:color="auto" w:fill="auto"/>
          </w:tcPr>
          <w:p w14:paraId="62CB717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559" w:type="dxa"/>
            <w:shd w:val="clear" w:color="auto" w:fill="auto"/>
          </w:tcPr>
          <w:p w14:paraId="31CE1291" w14:textId="18BD6C77"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1AE10AD4" w14:textId="77777777" w:rsidTr="006A7B57">
        <w:trPr>
          <w:jc w:val="center"/>
        </w:trPr>
        <w:tc>
          <w:tcPr>
            <w:tcW w:w="529" w:type="dxa"/>
            <w:shd w:val="clear" w:color="auto" w:fill="auto"/>
          </w:tcPr>
          <w:p w14:paraId="45203B3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568" w:type="dxa"/>
            <w:shd w:val="clear" w:color="auto" w:fill="auto"/>
          </w:tcPr>
          <w:p w14:paraId="008D06C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34</w:t>
            </w:r>
          </w:p>
        </w:tc>
        <w:tc>
          <w:tcPr>
            <w:tcW w:w="1417" w:type="dxa"/>
            <w:shd w:val="clear" w:color="auto" w:fill="auto"/>
          </w:tcPr>
          <w:p w14:paraId="3D4A9B1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Ossiculoplasty</w:t>
            </w:r>
          </w:p>
        </w:tc>
        <w:tc>
          <w:tcPr>
            <w:tcW w:w="709" w:type="dxa"/>
            <w:shd w:val="clear" w:color="auto" w:fill="auto"/>
          </w:tcPr>
          <w:p w14:paraId="722BEF0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1A7D137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123</w:t>
            </w:r>
          </w:p>
        </w:tc>
        <w:tc>
          <w:tcPr>
            <w:tcW w:w="1843" w:type="dxa"/>
            <w:shd w:val="clear" w:color="auto" w:fill="auto"/>
          </w:tcPr>
          <w:p w14:paraId="4B6194A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31" w:type="dxa"/>
            <w:shd w:val="clear" w:color="auto" w:fill="auto"/>
          </w:tcPr>
          <w:p w14:paraId="79918AC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42.5</w:t>
            </w:r>
          </w:p>
        </w:tc>
        <w:tc>
          <w:tcPr>
            <w:tcW w:w="1404" w:type="dxa"/>
            <w:shd w:val="clear" w:color="auto" w:fill="auto"/>
          </w:tcPr>
          <w:p w14:paraId="5F85337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12.5</w:t>
            </w:r>
          </w:p>
        </w:tc>
        <w:tc>
          <w:tcPr>
            <w:tcW w:w="850" w:type="dxa"/>
            <w:shd w:val="clear" w:color="auto" w:fill="auto"/>
          </w:tcPr>
          <w:p w14:paraId="1414CB08" w14:textId="60DCE810"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7CBDA11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6" w:type="dxa"/>
            <w:shd w:val="clear" w:color="auto" w:fill="auto"/>
          </w:tcPr>
          <w:p w14:paraId="11DA99A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1559" w:type="dxa"/>
            <w:shd w:val="clear" w:color="auto" w:fill="auto"/>
          </w:tcPr>
          <w:p w14:paraId="0A452D21" w14:textId="58C52FD4"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D857344" w14:textId="77777777" w:rsidTr="006A7B57">
        <w:trPr>
          <w:jc w:val="center"/>
        </w:trPr>
        <w:tc>
          <w:tcPr>
            <w:tcW w:w="13712" w:type="dxa"/>
            <w:gridSpan w:val="12"/>
            <w:shd w:val="clear" w:color="auto" w:fill="auto"/>
          </w:tcPr>
          <w:p w14:paraId="46693790" w14:textId="7C3A8DBA"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b/>
                <w:sz w:val="24"/>
                <w:szCs w:val="24"/>
              </w:rPr>
              <w:t>N</w:t>
            </w:r>
            <w:r w:rsidR="006A7B57" w:rsidRPr="009A0E9D">
              <w:rPr>
                <w:rFonts w:ascii="Book Antiqua" w:hAnsi="Book Antiqua"/>
                <w:b/>
                <w:sz w:val="24"/>
                <w:szCs w:val="24"/>
              </w:rPr>
              <w:t>on-endoscopic assisted,</w:t>
            </w:r>
            <w:r w:rsidRPr="009A0E9D">
              <w:rPr>
                <w:rFonts w:ascii="Book Antiqua" w:hAnsi="Book Antiqua"/>
                <w:b/>
                <w:sz w:val="24"/>
                <w:szCs w:val="24"/>
              </w:rPr>
              <w:t xml:space="preserve"> Group B</w:t>
            </w:r>
          </w:p>
        </w:tc>
      </w:tr>
      <w:tr w:rsidR="009A0E9D" w:rsidRPr="009A0E9D" w14:paraId="6E41F329" w14:textId="77777777" w:rsidTr="006A7B57">
        <w:trPr>
          <w:jc w:val="center"/>
        </w:trPr>
        <w:tc>
          <w:tcPr>
            <w:tcW w:w="529" w:type="dxa"/>
            <w:shd w:val="clear" w:color="auto" w:fill="auto"/>
          </w:tcPr>
          <w:p w14:paraId="13A3DD6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68" w:type="dxa"/>
            <w:shd w:val="clear" w:color="auto" w:fill="auto"/>
          </w:tcPr>
          <w:p w14:paraId="1070BEB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w:t>
            </w:r>
          </w:p>
        </w:tc>
        <w:tc>
          <w:tcPr>
            <w:tcW w:w="1417" w:type="dxa"/>
            <w:shd w:val="clear" w:color="auto" w:fill="auto"/>
          </w:tcPr>
          <w:p w14:paraId="50520CB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Myringoplasty</w:t>
            </w:r>
          </w:p>
        </w:tc>
        <w:tc>
          <w:tcPr>
            <w:tcW w:w="709" w:type="dxa"/>
            <w:shd w:val="clear" w:color="auto" w:fill="auto"/>
          </w:tcPr>
          <w:p w14:paraId="76BF6B5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28863A7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55</w:t>
            </w:r>
          </w:p>
        </w:tc>
        <w:tc>
          <w:tcPr>
            <w:tcW w:w="1843" w:type="dxa"/>
            <w:shd w:val="clear" w:color="auto" w:fill="auto"/>
          </w:tcPr>
          <w:p w14:paraId="407E51F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491BE71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12.5</w:t>
            </w:r>
          </w:p>
        </w:tc>
        <w:tc>
          <w:tcPr>
            <w:tcW w:w="1404" w:type="dxa"/>
            <w:shd w:val="clear" w:color="auto" w:fill="auto"/>
          </w:tcPr>
          <w:p w14:paraId="4E7D668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11.25</w:t>
            </w:r>
          </w:p>
        </w:tc>
        <w:tc>
          <w:tcPr>
            <w:tcW w:w="850" w:type="dxa"/>
            <w:shd w:val="clear" w:color="auto" w:fill="auto"/>
          </w:tcPr>
          <w:p w14:paraId="3BD3F91A" w14:textId="4CE23F3B"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4E08380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276" w:type="dxa"/>
            <w:shd w:val="clear" w:color="auto" w:fill="auto"/>
          </w:tcPr>
          <w:p w14:paraId="2C5A5FB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559" w:type="dxa"/>
            <w:shd w:val="clear" w:color="auto" w:fill="auto"/>
          </w:tcPr>
          <w:p w14:paraId="22172DBA" w14:textId="71A3CCFF"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10DC0BD8" w14:textId="77777777" w:rsidTr="006A7B57">
        <w:trPr>
          <w:jc w:val="center"/>
        </w:trPr>
        <w:tc>
          <w:tcPr>
            <w:tcW w:w="529" w:type="dxa"/>
            <w:shd w:val="clear" w:color="auto" w:fill="auto"/>
          </w:tcPr>
          <w:p w14:paraId="731A6DB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568" w:type="dxa"/>
            <w:shd w:val="clear" w:color="auto" w:fill="auto"/>
          </w:tcPr>
          <w:p w14:paraId="57F109F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1417" w:type="dxa"/>
            <w:shd w:val="clear" w:color="auto" w:fill="auto"/>
          </w:tcPr>
          <w:p w14:paraId="5518DB0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Myringoplasty</w:t>
            </w:r>
          </w:p>
        </w:tc>
        <w:tc>
          <w:tcPr>
            <w:tcW w:w="709" w:type="dxa"/>
            <w:shd w:val="clear" w:color="auto" w:fill="auto"/>
          </w:tcPr>
          <w:p w14:paraId="35980E5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2569DA5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130</w:t>
            </w:r>
          </w:p>
        </w:tc>
        <w:tc>
          <w:tcPr>
            <w:tcW w:w="1843" w:type="dxa"/>
            <w:shd w:val="clear" w:color="auto" w:fill="auto"/>
          </w:tcPr>
          <w:p w14:paraId="68E94BA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5908845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27.5</w:t>
            </w:r>
          </w:p>
        </w:tc>
        <w:tc>
          <w:tcPr>
            <w:tcW w:w="1404" w:type="dxa"/>
            <w:shd w:val="clear" w:color="auto" w:fill="auto"/>
          </w:tcPr>
          <w:p w14:paraId="36CAA1D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available</w:t>
            </w:r>
          </w:p>
        </w:tc>
        <w:tc>
          <w:tcPr>
            <w:tcW w:w="850" w:type="dxa"/>
            <w:shd w:val="clear" w:color="auto" w:fill="auto"/>
          </w:tcPr>
          <w:p w14:paraId="16AF04C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available</w:t>
            </w:r>
          </w:p>
        </w:tc>
        <w:tc>
          <w:tcPr>
            <w:tcW w:w="1134" w:type="dxa"/>
            <w:shd w:val="clear" w:color="auto" w:fill="auto"/>
          </w:tcPr>
          <w:p w14:paraId="53571A1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6" w:type="dxa"/>
            <w:shd w:val="clear" w:color="auto" w:fill="auto"/>
          </w:tcPr>
          <w:p w14:paraId="4F8FB48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Lost to follow up</w:t>
            </w:r>
          </w:p>
        </w:tc>
        <w:tc>
          <w:tcPr>
            <w:tcW w:w="1559" w:type="dxa"/>
            <w:shd w:val="clear" w:color="auto" w:fill="auto"/>
          </w:tcPr>
          <w:p w14:paraId="570C606D" w14:textId="77777777" w:rsidR="00EF7A92" w:rsidRPr="009A0E9D" w:rsidRDefault="00EF7A92" w:rsidP="00FC3EE6">
            <w:pPr>
              <w:spacing w:after="0" w:line="360" w:lineRule="auto"/>
              <w:jc w:val="both"/>
              <w:rPr>
                <w:rFonts w:ascii="Book Antiqua" w:hAnsi="Book Antiqua"/>
                <w:sz w:val="24"/>
                <w:szCs w:val="24"/>
              </w:rPr>
            </w:pPr>
          </w:p>
        </w:tc>
      </w:tr>
      <w:tr w:rsidR="009A0E9D" w:rsidRPr="009A0E9D" w14:paraId="7DEFA129" w14:textId="77777777" w:rsidTr="006A7B57">
        <w:trPr>
          <w:jc w:val="center"/>
        </w:trPr>
        <w:tc>
          <w:tcPr>
            <w:tcW w:w="529" w:type="dxa"/>
            <w:shd w:val="clear" w:color="auto" w:fill="auto"/>
          </w:tcPr>
          <w:p w14:paraId="64BF139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568" w:type="dxa"/>
            <w:shd w:val="clear" w:color="auto" w:fill="auto"/>
          </w:tcPr>
          <w:p w14:paraId="115E811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30</w:t>
            </w:r>
          </w:p>
        </w:tc>
        <w:tc>
          <w:tcPr>
            <w:tcW w:w="1417" w:type="dxa"/>
            <w:shd w:val="clear" w:color="auto" w:fill="auto"/>
          </w:tcPr>
          <w:p w14:paraId="7189FF0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myringoplasty</w:t>
            </w:r>
          </w:p>
        </w:tc>
        <w:tc>
          <w:tcPr>
            <w:tcW w:w="709" w:type="dxa"/>
            <w:shd w:val="clear" w:color="auto" w:fill="auto"/>
          </w:tcPr>
          <w:p w14:paraId="560A976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6F5FF44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97</w:t>
            </w:r>
          </w:p>
        </w:tc>
        <w:tc>
          <w:tcPr>
            <w:tcW w:w="1843" w:type="dxa"/>
            <w:shd w:val="clear" w:color="auto" w:fill="auto"/>
          </w:tcPr>
          <w:p w14:paraId="4F2A62A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2816FF5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16.25</w:t>
            </w:r>
          </w:p>
        </w:tc>
        <w:tc>
          <w:tcPr>
            <w:tcW w:w="1404" w:type="dxa"/>
            <w:shd w:val="clear" w:color="auto" w:fill="auto"/>
          </w:tcPr>
          <w:p w14:paraId="154DF38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850" w:type="dxa"/>
            <w:shd w:val="clear" w:color="auto" w:fill="auto"/>
          </w:tcPr>
          <w:p w14:paraId="6A83B2B1" w14:textId="1EA08B49"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596B22C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6" w:type="dxa"/>
            <w:shd w:val="clear" w:color="auto" w:fill="auto"/>
          </w:tcPr>
          <w:p w14:paraId="7E228E3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w:t>
            </w:r>
          </w:p>
        </w:tc>
        <w:tc>
          <w:tcPr>
            <w:tcW w:w="1559" w:type="dxa"/>
            <w:shd w:val="clear" w:color="auto" w:fill="auto"/>
          </w:tcPr>
          <w:p w14:paraId="0EB62D2C" w14:textId="6E00A218"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EFD5E14" w14:textId="77777777" w:rsidTr="006A7B57">
        <w:trPr>
          <w:jc w:val="center"/>
        </w:trPr>
        <w:tc>
          <w:tcPr>
            <w:tcW w:w="529" w:type="dxa"/>
            <w:shd w:val="clear" w:color="auto" w:fill="auto"/>
          </w:tcPr>
          <w:p w14:paraId="6D069A3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568" w:type="dxa"/>
            <w:shd w:val="clear" w:color="auto" w:fill="auto"/>
          </w:tcPr>
          <w:p w14:paraId="3157987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66</w:t>
            </w:r>
          </w:p>
        </w:tc>
        <w:tc>
          <w:tcPr>
            <w:tcW w:w="1417" w:type="dxa"/>
            <w:shd w:val="clear" w:color="auto" w:fill="auto"/>
          </w:tcPr>
          <w:p w14:paraId="088198C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6ECFBC7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327D68A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127</w:t>
            </w:r>
          </w:p>
        </w:tc>
        <w:tc>
          <w:tcPr>
            <w:tcW w:w="1843" w:type="dxa"/>
            <w:shd w:val="clear" w:color="auto" w:fill="auto"/>
          </w:tcPr>
          <w:p w14:paraId="1024EFF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31" w:type="dxa"/>
            <w:shd w:val="clear" w:color="auto" w:fill="auto"/>
          </w:tcPr>
          <w:p w14:paraId="7417998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available</w:t>
            </w:r>
          </w:p>
        </w:tc>
        <w:tc>
          <w:tcPr>
            <w:tcW w:w="1404" w:type="dxa"/>
            <w:shd w:val="clear" w:color="auto" w:fill="auto"/>
          </w:tcPr>
          <w:p w14:paraId="486970A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available</w:t>
            </w:r>
          </w:p>
        </w:tc>
        <w:tc>
          <w:tcPr>
            <w:tcW w:w="850" w:type="dxa"/>
            <w:shd w:val="clear" w:color="auto" w:fill="auto"/>
          </w:tcPr>
          <w:p w14:paraId="1012F7A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available</w:t>
            </w:r>
          </w:p>
        </w:tc>
        <w:tc>
          <w:tcPr>
            <w:tcW w:w="1134" w:type="dxa"/>
            <w:shd w:val="clear" w:color="auto" w:fill="auto"/>
          </w:tcPr>
          <w:p w14:paraId="42B3A4B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6" w:type="dxa"/>
            <w:shd w:val="clear" w:color="auto" w:fill="auto"/>
          </w:tcPr>
          <w:p w14:paraId="00C32BF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559" w:type="dxa"/>
            <w:shd w:val="clear" w:color="auto" w:fill="auto"/>
          </w:tcPr>
          <w:p w14:paraId="5A7B807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Will need ossiculoplasty</w:t>
            </w:r>
          </w:p>
        </w:tc>
      </w:tr>
      <w:tr w:rsidR="009A0E9D" w:rsidRPr="009A0E9D" w14:paraId="48790AD0" w14:textId="77777777" w:rsidTr="006A7B57">
        <w:trPr>
          <w:jc w:val="center"/>
        </w:trPr>
        <w:tc>
          <w:tcPr>
            <w:tcW w:w="529" w:type="dxa"/>
            <w:shd w:val="clear" w:color="auto" w:fill="auto"/>
          </w:tcPr>
          <w:p w14:paraId="690F17A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568" w:type="dxa"/>
            <w:shd w:val="clear" w:color="auto" w:fill="auto"/>
          </w:tcPr>
          <w:p w14:paraId="030C561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59</w:t>
            </w:r>
          </w:p>
        </w:tc>
        <w:tc>
          <w:tcPr>
            <w:tcW w:w="1417" w:type="dxa"/>
            <w:shd w:val="clear" w:color="auto" w:fill="auto"/>
          </w:tcPr>
          <w:p w14:paraId="0B4E743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5BCD11A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652A78C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114</w:t>
            </w:r>
          </w:p>
        </w:tc>
        <w:tc>
          <w:tcPr>
            <w:tcW w:w="1843" w:type="dxa"/>
            <w:shd w:val="clear" w:color="auto" w:fill="auto"/>
          </w:tcPr>
          <w:p w14:paraId="2967CA9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0DD42FC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1404" w:type="dxa"/>
            <w:shd w:val="clear" w:color="auto" w:fill="auto"/>
          </w:tcPr>
          <w:p w14:paraId="203A3AE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850" w:type="dxa"/>
            <w:shd w:val="clear" w:color="auto" w:fill="auto"/>
          </w:tcPr>
          <w:p w14:paraId="74F2F760" w14:textId="2585031D"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30</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28090BF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6" w:type="dxa"/>
            <w:shd w:val="clear" w:color="auto" w:fill="auto"/>
          </w:tcPr>
          <w:p w14:paraId="7E1C164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559" w:type="dxa"/>
            <w:shd w:val="clear" w:color="auto" w:fill="auto"/>
          </w:tcPr>
          <w:p w14:paraId="1690B4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Scarring, false fundus recurrence</w:t>
            </w:r>
          </w:p>
        </w:tc>
      </w:tr>
      <w:tr w:rsidR="009A0E9D" w:rsidRPr="009A0E9D" w14:paraId="7F96741E" w14:textId="77777777" w:rsidTr="006A7B57">
        <w:trPr>
          <w:jc w:val="center"/>
        </w:trPr>
        <w:tc>
          <w:tcPr>
            <w:tcW w:w="529" w:type="dxa"/>
            <w:shd w:val="clear" w:color="auto" w:fill="auto"/>
          </w:tcPr>
          <w:p w14:paraId="66A0A1E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568" w:type="dxa"/>
            <w:shd w:val="clear" w:color="auto" w:fill="auto"/>
          </w:tcPr>
          <w:p w14:paraId="3B71158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33</w:t>
            </w:r>
          </w:p>
        </w:tc>
        <w:tc>
          <w:tcPr>
            <w:tcW w:w="1417" w:type="dxa"/>
            <w:shd w:val="clear" w:color="auto" w:fill="auto"/>
          </w:tcPr>
          <w:p w14:paraId="7C53D5B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373B19D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715A00E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174</w:t>
            </w:r>
          </w:p>
        </w:tc>
        <w:tc>
          <w:tcPr>
            <w:tcW w:w="1843" w:type="dxa"/>
            <w:shd w:val="clear" w:color="auto" w:fill="auto"/>
          </w:tcPr>
          <w:p w14:paraId="24E25F1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1B65B01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w:t>
            </w:r>
          </w:p>
        </w:tc>
        <w:tc>
          <w:tcPr>
            <w:tcW w:w="1404" w:type="dxa"/>
            <w:shd w:val="clear" w:color="auto" w:fill="auto"/>
          </w:tcPr>
          <w:p w14:paraId="2720726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w:t>
            </w:r>
          </w:p>
        </w:tc>
        <w:tc>
          <w:tcPr>
            <w:tcW w:w="850" w:type="dxa"/>
            <w:shd w:val="clear" w:color="auto" w:fill="auto"/>
          </w:tcPr>
          <w:p w14:paraId="22D2181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70F3CE9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Composite tragal graft</w:t>
            </w:r>
          </w:p>
        </w:tc>
        <w:tc>
          <w:tcPr>
            <w:tcW w:w="1276" w:type="dxa"/>
            <w:shd w:val="clear" w:color="auto" w:fill="auto"/>
          </w:tcPr>
          <w:p w14:paraId="5448C68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559" w:type="dxa"/>
            <w:shd w:val="clear" w:color="auto" w:fill="auto"/>
          </w:tcPr>
          <w:p w14:paraId="06F4FCE4" w14:textId="34BFF92B"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0955865" w14:textId="77777777" w:rsidTr="006A7B57">
        <w:trPr>
          <w:jc w:val="center"/>
        </w:trPr>
        <w:tc>
          <w:tcPr>
            <w:tcW w:w="529" w:type="dxa"/>
            <w:shd w:val="clear" w:color="auto" w:fill="auto"/>
          </w:tcPr>
          <w:p w14:paraId="49F1931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568" w:type="dxa"/>
            <w:shd w:val="clear" w:color="auto" w:fill="auto"/>
          </w:tcPr>
          <w:p w14:paraId="53A3C9D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1417" w:type="dxa"/>
            <w:shd w:val="clear" w:color="auto" w:fill="auto"/>
          </w:tcPr>
          <w:p w14:paraId="4D84298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623B199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1052342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88</w:t>
            </w:r>
          </w:p>
        </w:tc>
        <w:tc>
          <w:tcPr>
            <w:tcW w:w="1843" w:type="dxa"/>
            <w:shd w:val="clear" w:color="auto" w:fill="auto"/>
          </w:tcPr>
          <w:p w14:paraId="3CA7F57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1280B7A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23.75</w:t>
            </w:r>
          </w:p>
        </w:tc>
        <w:tc>
          <w:tcPr>
            <w:tcW w:w="1404" w:type="dxa"/>
            <w:shd w:val="clear" w:color="auto" w:fill="auto"/>
          </w:tcPr>
          <w:p w14:paraId="6F11C72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21.25</w:t>
            </w:r>
          </w:p>
        </w:tc>
        <w:tc>
          <w:tcPr>
            <w:tcW w:w="850" w:type="dxa"/>
            <w:shd w:val="clear" w:color="auto" w:fill="auto"/>
          </w:tcPr>
          <w:p w14:paraId="1811DBF7" w14:textId="7AD534EA"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0030609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6" w:type="dxa"/>
            <w:shd w:val="clear" w:color="auto" w:fill="auto"/>
          </w:tcPr>
          <w:p w14:paraId="5AF6036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559" w:type="dxa"/>
            <w:shd w:val="clear" w:color="auto" w:fill="auto"/>
          </w:tcPr>
          <w:p w14:paraId="2AED6701" w14:textId="395C915A"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2EAF269" w14:textId="77777777" w:rsidTr="006A7B57">
        <w:trPr>
          <w:jc w:val="center"/>
        </w:trPr>
        <w:tc>
          <w:tcPr>
            <w:tcW w:w="529" w:type="dxa"/>
            <w:shd w:val="clear" w:color="auto" w:fill="auto"/>
          </w:tcPr>
          <w:p w14:paraId="2C6CFC0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568" w:type="dxa"/>
            <w:shd w:val="clear" w:color="auto" w:fill="auto"/>
          </w:tcPr>
          <w:p w14:paraId="6C0D4A3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w:t>
            </w:r>
          </w:p>
        </w:tc>
        <w:tc>
          <w:tcPr>
            <w:tcW w:w="1417" w:type="dxa"/>
            <w:shd w:val="clear" w:color="auto" w:fill="auto"/>
          </w:tcPr>
          <w:p w14:paraId="54E5309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7786009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6AD0DA9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92</w:t>
            </w:r>
          </w:p>
        </w:tc>
        <w:tc>
          <w:tcPr>
            <w:tcW w:w="1843" w:type="dxa"/>
            <w:shd w:val="clear" w:color="auto" w:fill="auto"/>
          </w:tcPr>
          <w:p w14:paraId="695E04D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56ED1C1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16.25</w:t>
            </w:r>
          </w:p>
        </w:tc>
        <w:tc>
          <w:tcPr>
            <w:tcW w:w="1404" w:type="dxa"/>
            <w:shd w:val="clear" w:color="auto" w:fill="auto"/>
          </w:tcPr>
          <w:p w14:paraId="615BE36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6.25</w:t>
            </w:r>
          </w:p>
        </w:tc>
        <w:tc>
          <w:tcPr>
            <w:tcW w:w="850" w:type="dxa"/>
            <w:shd w:val="clear" w:color="auto" w:fill="auto"/>
          </w:tcPr>
          <w:p w14:paraId="1D304EC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Overclosure</w:t>
            </w:r>
          </w:p>
        </w:tc>
        <w:tc>
          <w:tcPr>
            <w:tcW w:w="1134" w:type="dxa"/>
            <w:shd w:val="clear" w:color="auto" w:fill="auto"/>
          </w:tcPr>
          <w:p w14:paraId="614ABFA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6" w:type="dxa"/>
            <w:shd w:val="clear" w:color="auto" w:fill="auto"/>
          </w:tcPr>
          <w:p w14:paraId="0BA7F6B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1559" w:type="dxa"/>
            <w:shd w:val="clear" w:color="auto" w:fill="auto"/>
          </w:tcPr>
          <w:p w14:paraId="45B16E8D" w14:textId="137223FF"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05C67D0B" w14:textId="77777777" w:rsidTr="006A7B57">
        <w:trPr>
          <w:jc w:val="center"/>
        </w:trPr>
        <w:tc>
          <w:tcPr>
            <w:tcW w:w="529" w:type="dxa"/>
            <w:shd w:val="clear" w:color="auto" w:fill="auto"/>
          </w:tcPr>
          <w:p w14:paraId="4A62822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568" w:type="dxa"/>
            <w:shd w:val="clear" w:color="auto" w:fill="auto"/>
          </w:tcPr>
          <w:p w14:paraId="4028147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63</w:t>
            </w:r>
          </w:p>
        </w:tc>
        <w:tc>
          <w:tcPr>
            <w:tcW w:w="1417" w:type="dxa"/>
            <w:shd w:val="clear" w:color="auto" w:fill="auto"/>
          </w:tcPr>
          <w:p w14:paraId="5CA6149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w:t>
            </w:r>
          </w:p>
        </w:tc>
        <w:tc>
          <w:tcPr>
            <w:tcW w:w="709" w:type="dxa"/>
            <w:shd w:val="clear" w:color="auto" w:fill="auto"/>
          </w:tcPr>
          <w:p w14:paraId="6A6FB16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59F5952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100</w:t>
            </w:r>
          </w:p>
        </w:tc>
        <w:tc>
          <w:tcPr>
            <w:tcW w:w="1843" w:type="dxa"/>
            <w:shd w:val="clear" w:color="auto" w:fill="auto"/>
          </w:tcPr>
          <w:p w14:paraId="3D67159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31" w:type="dxa"/>
            <w:shd w:val="clear" w:color="auto" w:fill="auto"/>
          </w:tcPr>
          <w:p w14:paraId="36B40C5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w:t>
            </w:r>
          </w:p>
        </w:tc>
        <w:tc>
          <w:tcPr>
            <w:tcW w:w="1404" w:type="dxa"/>
            <w:shd w:val="clear" w:color="auto" w:fill="auto"/>
          </w:tcPr>
          <w:p w14:paraId="344A07D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w:t>
            </w:r>
          </w:p>
        </w:tc>
        <w:tc>
          <w:tcPr>
            <w:tcW w:w="850" w:type="dxa"/>
            <w:shd w:val="clear" w:color="auto" w:fill="auto"/>
          </w:tcPr>
          <w:p w14:paraId="171BEA0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24EE9C8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6" w:type="dxa"/>
            <w:shd w:val="clear" w:color="auto" w:fill="auto"/>
          </w:tcPr>
          <w:p w14:paraId="70F7125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559" w:type="dxa"/>
            <w:shd w:val="clear" w:color="auto" w:fill="auto"/>
          </w:tcPr>
          <w:p w14:paraId="5188BCF9" w14:textId="408F7431"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25959397" w14:textId="77777777" w:rsidTr="006A7B57">
        <w:trPr>
          <w:jc w:val="center"/>
        </w:trPr>
        <w:tc>
          <w:tcPr>
            <w:tcW w:w="529" w:type="dxa"/>
            <w:shd w:val="clear" w:color="auto" w:fill="auto"/>
          </w:tcPr>
          <w:p w14:paraId="2AB7C7A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568" w:type="dxa"/>
            <w:shd w:val="clear" w:color="auto" w:fill="auto"/>
          </w:tcPr>
          <w:p w14:paraId="6772C4B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50</w:t>
            </w:r>
          </w:p>
        </w:tc>
        <w:tc>
          <w:tcPr>
            <w:tcW w:w="1417" w:type="dxa"/>
            <w:shd w:val="clear" w:color="auto" w:fill="auto"/>
          </w:tcPr>
          <w:p w14:paraId="38F11D5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tympanoplasty</w:t>
            </w:r>
          </w:p>
        </w:tc>
        <w:tc>
          <w:tcPr>
            <w:tcW w:w="709" w:type="dxa"/>
            <w:shd w:val="clear" w:color="auto" w:fill="auto"/>
          </w:tcPr>
          <w:p w14:paraId="14FF2DF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1C92CEF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101</w:t>
            </w:r>
          </w:p>
        </w:tc>
        <w:tc>
          <w:tcPr>
            <w:tcW w:w="1843" w:type="dxa"/>
            <w:shd w:val="clear" w:color="auto" w:fill="auto"/>
          </w:tcPr>
          <w:p w14:paraId="4719E39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31" w:type="dxa"/>
            <w:shd w:val="clear" w:color="auto" w:fill="auto"/>
          </w:tcPr>
          <w:p w14:paraId="473C20B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0</w:t>
            </w:r>
          </w:p>
        </w:tc>
        <w:tc>
          <w:tcPr>
            <w:tcW w:w="1404" w:type="dxa"/>
            <w:shd w:val="clear" w:color="auto" w:fill="auto"/>
          </w:tcPr>
          <w:p w14:paraId="68C0140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850" w:type="dxa"/>
            <w:shd w:val="clear" w:color="auto" w:fill="auto"/>
          </w:tcPr>
          <w:p w14:paraId="2BCD1A93" w14:textId="594EA4D2"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 30</w:t>
            </w:r>
            <w:r w:rsidR="006A7B57"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76813E8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6" w:type="dxa"/>
            <w:shd w:val="clear" w:color="auto" w:fill="auto"/>
          </w:tcPr>
          <w:p w14:paraId="5749E6E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559" w:type="dxa"/>
            <w:shd w:val="clear" w:color="auto" w:fill="auto"/>
          </w:tcPr>
          <w:p w14:paraId="492B84E1" w14:textId="66355CAF"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bl>
    <w:p w14:paraId="764BD840" w14:textId="58D7046A" w:rsidR="00EF7A92" w:rsidRPr="009A0E9D" w:rsidRDefault="006A7B57" w:rsidP="00FC3EE6">
      <w:pPr>
        <w:spacing w:after="0" w:line="360" w:lineRule="auto"/>
        <w:jc w:val="both"/>
        <w:rPr>
          <w:rFonts w:ascii="Book Antiqua" w:eastAsiaTheme="minorEastAsia" w:hAnsi="Book Antiqua"/>
          <w:sz w:val="24"/>
          <w:szCs w:val="24"/>
          <w:lang w:eastAsia="zh-CN"/>
        </w:rPr>
      </w:pPr>
      <w:r w:rsidRPr="009A0E9D">
        <w:rPr>
          <w:rFonts w:ascii="Book Antiqua" w:eastAsiaTheme="minorEastAsia" w:hAnsi="Book Antiqua"/>
          <w:sz w:val="24"/>
          <w:szCs w:val="24"/>
          <w:vertAlign w:val="superscript"/>
          <w:lang w:eastAsia="zh-CN"/>
        </w:rPr>
        <w:t>1</w:t>
      </w:r>
      <w:r w:rsidRPr="009A0E9D">
        <w:rPr>
          <w:rFonts w:ascii="Book Antiqua" w:hAnsi="Book Antiqua"/>
          <w:sz w:val="24"/>
          <w:szCs w:val="24"/>
        </w:rPr>
        <w:t>M</w:t>
      </w:r>
      <w:r w:rsidR="00EF7A92" w:rsidRPr="009A0E9D">
        <w:rPr>
          <w:rFonts w:ascii="Book Antiqua" w:hAnsi="Book Antiqua"/>
          <w:sz w:val="24"/>
          <w:szCs w:val="24"/>
        </w:rPr>
        <w:t>ean gap calculated over 4 frequencies (500</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Hz, 1</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2</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4</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w:t>
      </w:r>
      <w:r w:rsidRPr="009A0E9D">
        <w:rPr>
          <w:rFonts w:ascii="Book Antiqua" w:eastAsiaTheme="minorEastAsia" w:hAnsi="Book Antiqua"/>
          <w:sz w:val="24"/>
          <w:szCs w:val="24"/>
          <w:lang w:eastAsia="zh-CN"/>
        </w:rPr>
        <w:t>.</w:t>
      </w:r>
      <w:r w:rsidR="00320573" w:rsidRPr="009A0E9D">
        <w:rPr>
          <w:rFonts w:ascii="Book Antiqua" w:hAnsi="Book Antiqua"/>
          <w:sz w:val="24"/>
          <w:szCs w:val="24"/>
        </w:rPr>
        <w:t xml:space="preserve"> </w:t>
      </w:r>
    </w:p>
    <w:p w14:paraId="56B40BA1" w14:textId="77777777" w:rsidR="00EF7A92" w:rsidRPr="009A0E9D" w:rsidRDefault="00EF7A92" w:rsidP="00FC3EE6">
      <w:pPr>
        <w:spacing w:after="0" w:line="360" w:lineRule="auto"/>
        <w:jc w:val="both"/>
        <w:rPr>
          <w:rFonts w:ascii="Book Antiqua" w:hAnsi="Book Antiqua"/>
          <w:sz w:val="24"/>
          <w:szCs w:val="24"/>
        </w:rPr>
      </w:pPr>
    </w:p>
    <w:p w14:paraId="542F0D68" w14:textId="2761C573"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br w:type="page"/>
      </w:r>
      <w:r w:rsidR="00320573" w:rsidRPr="009A0E9D">
        <w:rPr>
          <w:rFonts w:ascii="Book Antiqua" w:hAnsi="Book Antiqua"/>
          <w:b/>
          <w:sz w:val="24"/>
          <w:szCs w:val="24"/>
        </w:rPr>
        <w:t>Table 4</w:t>
      </w:r>
      <w:r w:rsidRPr="009A0E9D">
        <w:rPr>
          <w:rFonts w:ascii="Book Antiqua" w:hAnsi="Book Antiqua"/>
          <w:b/>
          <w:sz w:val="24"/>
          <w:szCs w:val="24"/>
        </w:rPr>
        <w:t xml:space="preserve"> CSOM and cholesteatoma surgery</w:t>
      </w:r>
    </w:p>
    <w:tbl>
      <w:tblPr>
        <w:tblW w:w="13739" w:type="dxa"/>
        <w:jc w:val="center"/>
        <w:tblBorders>
          <w:top w:val="single" w:sz="4" w:space="0" w:color="auto"/>
          <w:bottom w:val="single" w:sz="4" w:space="0" w:color="auto"/>
        </w:tblBorders>
        <w:tblLayout w:type="fixed"/>
        <w:tblLook w:val="01E0" w:firstRow="1" w:lastRow="1" w:firstColumn="1" w:lastColumn="1" w:noHBand="0" w:noVBand="0"/>
      </w:tblPr>
      <w:tblGrid>
        <w:gridCol w:w="557"/>
        <w:gridCol w:w="654"/>
        <w:gridCol w:w="1374"/>
        <w:gridCol w:w="708"/>
        <w:gridCol w:w="993"/>
        <w:gridCol w:w="1703"/>
        <w:gridCol w:w="1418"/>
        <w:gridCol w:w="1417"/>
        <w:gridCol w:w="851"/>
        <w:gridCol w:w="1088"/>
        <w:gridCol w:w="1275"/>
        <w:gridCol w:w="1701"/>
      </w:tblGrid>
      <w:tr w:rsidR="009A0E9D" w:rsidRPr="009A0E9D" w14:paraId="30DDD090" w14:textId="77777777" w:rsidTr="00320573">
        <w:trPr>
          <w:jc w:val="center"/>
        </w:trPr>
        <w:tc>
          <w:tcPr>
            <w:tcW w:w="557" w:type="dxa"/>
            <w:shd w:val="clear" w:color="auto" w:fill="auto"/>
          </w:tcPr>
          <w:p w14:paraId="2C223A88" w14:textId="6248490C" w:rsidR="00EF7A92" w:rsidRPr="00CC6DD2" w:rsidRDefault="00CC6DD2" w:rsidP="00FC3EE6">
            <w:pPr>
              <w:spacing w:after="0" w:line="360" w:lineRule="auto"/>
              <w:jc w:val="both"/>
              <w:rPr>
                <w:rFonts w:ascii="Book Antiqua" w:eastAsiaTheme="minorEastAsia" w:hAnsi="Book Antiqua"/>
                <w:b/>
                <w:sz w:val="24"/>
                <w:szCs w:val="24"/>
                <w:lang w:eastAsia="zh-CN"/>
              </w:rPr>
            </w:pPr>
            <w:r>
              <w:rPr>
                <w:rFonts w:ascii="Book Antiqua" w:hAnsi="Book Antiqua"/>
                <w:b/>
                <w:sz w:val="24"/>
                <w:szCs w:val="24"/>
              </w:rPr>
              <w:t>N</w:t>
            </w:r>
            <w:r>
              <w:rPr>
                <w:rFonts w:ascii="Book Antiqua" w:eastAsiaTheme="minorEastAsia" w:hAnsi="Book Antiqua" w:hint="eastAsia"/>
                <w:b/>
                <w:sz w:val="24"/>
                <w:szCs w:val="24"/>
                <w:lang w:eastAsia="zh-CN"/>
              </w:rPr>
              <w:t>o.</w:t>
            </w:r>
          </w:p>
        </w:tc>
        <w:tc>
          <w:tcPr>
            <w:tcW w:w="654" w:type="dxa"/>
            <w:shd w:val="clear" w:color="auto" w:fill="auto"/>
          </w:tcPr>
          <w:p w14:paraId="382C2E87"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Age</w:t>
            </w:r>
          </w:p>
        </w:tc>
        <w:tc>
          <w:tcPr>
            <w:tcW w:w="1374" w:type="dxa"/>
            <w:shd w:val="clear" w:color="auto" w:fill="auto"/>
          </w:tcPr>
          <w:p w14:paraId="1201B096"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Details </w:t>
            </w:r>
          </w:p>
        </w:tc>
        <w:tc>
          <w:tcPr>
            <w:tcW w:w="708" w:type="dxa"/>
            <w:shd w:val="clear" w:color="auto" w:fill="auto"/>
          </w:tcPr>
          <w:p w14:paraId="65E01F2A"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Side</w:t>
            </w:r>
          </w:p>
        </w:tc>
        <w:tc>
          <w:tcPr>
            <w:tcW w:w="993" w:type="dxa"/>
            <w:shd w:val="clear" w:color="auto" w:fill="auto"/>
          </w:tcPr>
          <w:p w14:paraId="621882B2" w14:textId="4D498623" w:rsidR="00EF7A92" w:rsidRPr="009A0E9D" w:rsidRDefault="00320573" w:rsidP="00FC3EE6">
            <w:pPr>
              <w:spacing w:after="0" w:line="360" w:lineRule="auto"/>
              <w:jc w:val="both"/>
              <w:rPr>
                <w:rFonts w:ascii="Book Antiqua" w:hAnsi="Book Antiqua"/>
                <w:b/>
                <w:sz w:val="24"/>
                <w:szCs w:val="24"/>
              </w:rPr>
            </w:pPr>
            <w:r w:rsidRPr="009A0E9D">
              <w:rPr>
                <w:rFonts w:ascii="Book Antiqua" w:hAnsi="Book Antiqua"/>
                <w:b/>
                <w:sz w:val="24"/>
                <w:szCs w:val="24"/>
              </w:rPr>
              <w:t>Duration (min</w:t>
            </w:r>
            <w:r w:rsidR="00EF7A92" w:rsidRPr="009A0E9D">
              <w:rPr>
                <w:rFonts w:ascii="Book Antiqua" w:hAnsi="Book Antiqua"/>
                <w:b/>
                <w:sz w:val="24"/>
                <w:szCs w:val="24"/>
              </w:rPr>
              <w:t>)</w:t>
            </w:r>
          </w:p>
        </w:tc>
        <w:tc>
          <w:tcPr>
            <w:tcW w:w="1703" w:type="dxa"/>
            <w:shd w:val="clear" w:color="auto" w:fill="auto"/>
          </w:tcPr>
          <w:p w14:paraId="615ACAD7"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Previous ipsilateral surgery</w:t>
            </w:r>
          </w:p>
        </w:tc>
        <w:tc>
          <w:tcPr>
            <w:tcW w:w="1418" w:type="dxa"/>
            <w:shd w:val="clear" w:color="auto" w:fill="auto"/>
          </w:tcPr>
          <w:p w14:paraId="732494AF" w14:textId="28D22DF7" w:rsidR="00EF7A92" w:rsidRPr="009A0E9D" w:rsidRDefault="00EF7A92" w:rsidP="00FC3EE6">
            <w:pPr>
              <w:spacing w:after="0" w:line="360" w:lineRule="auto"/>
              <w:jc w:val="both"/>
              <w:rPr>
                <w:rFonts w:ascii="Book Antiqua" w:eastAsiaTheme="minorEastAsia" w:hAnsi="Book Antiqua"/>
                <w:b/>
                <w:sz w:val="24"/>
                <w:szCs w:val="24"/>
                <w:lang w:eastAsia="zh-CN"/>
              </w:rPr>
            </w:pPr>
            <w:r w:rsidRPr="009A0E9D">
              <w:rPr>
                <w:rFonts w:ascii="Book Antiqua" w:hAnsi="Book Antiqua"/>
                <w:b/>
                <w:sz w:val="24"/>
                <w:szCs w:val="24"/>
              </w:rPr>
              <w:t>Pre-op mean air-bone gap</w:t>
            </w:r>
            <w:r w:rsidR="00320573" w:rsidRPr="009A0E9D">
              <w:rPr>
                <w:rFonts w:ascii="Book Antiqua" w:eastAsiaTheme="minorEastAsia" w:hAnsi="Book Antiqua"/>
                <w:b/>
                <w:sz w:val="24"/>
                <w:szCs w:val="24"/>
                <w:vertAlign w:val="superscript"/>
                <w:lang w:eastAsia="zh-CN"/>
              </w:rPr>
              <w:t>1</w:t>
            </w:r>
          </w:p>
        </w:tc>
        <w:tc>
          <w:tcPr>
            <w:tcW w:w="1417" w:type="dxa"/>
            <w:shd w:val="clear" w:color="auto" w:fill="auto"/>
          </w:tcPr>
          <w:p w14:paraId="5D690412" w14:textId="17A2B17D"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Post-op mean air-bone gap</w:t>
            </w:r>
            <w:r w:rsidR="00320573" w:rsidRPr="009A0E9D">
              <w:rPr>
                <w:rFonts w:ascii="Book Antiqua" w:eastAsiaTheme="minorEastAsia" w:hAnsi="Book Antiqua"/>
                <w:b/>
                <w:sz w:val="24"/>
                <w:szCs w:val="24"/>
                <w:vertAlign w:val="superscript"/>
                <w:lang w:eastAsia="zh-CN"/>
              </w:rPr>
              <w:t>1</w:t>
            </w:r>
          </w:p>
        </w:tc>
        <w:tc>
          <w:tcPr>
            <w:tcW w:w="851" w:type="dxa"/>
            <w:shd w:val="clear" w:color="auto" w:fill="auto"/>
          </w:tcPr>
          <w:p w14:paraId="20CE022E"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Closure </w:t>
            </w:r>
          </w:p>
        </w:tc>
        <w:tc>
          <w:tcPr>
            <w:tcW w:w="1088" w:type="dxa"/>
            <w:shd w:val="clear" w:color="auto" w:fill="auto"/>
          </w:tcPr>
          <w:p w14:paraId="1A3657CF"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Graft material</w:t>
            </w:r>
          </w:p>
        </w:tc>
        <w:tc>
          <w:tcPr>
            <w:tcW w:w="1275" w:type="dxa"/>
            <w:shd w:val="clear" w:color="auto" w:fill="auto"/>
          </w:tcPr>
          <w:p w14:paraId="31D36369"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Follow up</w:t>
            </w:r>
          </w:p>
          <w:p w14:paraId="15998A5D" w14:textId="0F0B98D1" w:rsidR="00EF7A92" w:rsidRPr="009A0E9D" w:rsidRDefault="00320573" w:rsidP="00FC3EE6">
            <w:pPr>
              <w:spacing w:after="0" w:line="360" w:lineRule="auto"/>
              <w:jc w:val="both"/>
              <w:rPr>
                <w:rFonts w:ascii="Book Antiqua" w:hAnsi="Book Antiqua"/>
                <w:b/>
                <w:sz w:val="24"/>
                <w:szCs w:val="24"/>
              </w:rPr>
            </w:pPr>
            <w:r w:rsidRPr="009A0E9D">
              <w:rPr>
                <w:rFonts w:ascii="Book Antiqua" w:hAnsi="Book Antiqua"/>
                <w:b/>
                <w:sz w:val="24"/>
                <w:szCs w:val="24"/>
              </w:rPr>
              <w:t>(mo</w:t>
            </w:r>
            <w:r w:rsidR="00EF7A92" w:rsidRPr="009A0E9D">
              <w:rPr>
                <w:rFonts w:ascii="Book Antiqua" w:hAnsi="Book Antiqua"/>
                <w:b/>
                <w:sz w:val="24"/>
                <w:szCs w:val="24"/>
              </w:rPr>
              <w:t>)</w:t>
            </w:r>
          </w:p>
        </w:tc>
        <w:tc>
          <w:tcPr>
            <w:tcW w:w="1701" w:type="dxa"/>
            <w:shd w:val="clear" w:color="auto" w:fill="auto"/>
          </w:tcPr>
          <w:p w14:paraId="3E5DD5BF"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Complications</w:t>
            </w:r>
          </w:p>
        </w:tc>
      </w:tr>
      <w:tr w:rsidR="009A0E9D" w:rsidRPr="009A0E9D" w14:paraId="5FEC5A84" w14:textId="77777777" w:rsidTr="00320573">
        <w:trPr>
          <w:jc w:val="center"/>
        </w:trPr>
        <w:tc>
          <w:tcPr>
            <w:tcW w:w="13739" w:type="dxa"/>
            <w:gridSpan w:val="12"/>
            <w:shd w:val="clear" w:color="auto" w:fill="auto"/>
          </w:tcPr>
          <w:p w14:paraId="4896E56D" w14:textId="64EB7E2B"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E</w:t>
            </w:r>
            <w:r w:rsidR="00320573" w:rsidRPr="009A0E9D">
              <w:rPr>
                <w:rFonts w:ascii="Book Antiqua" w:hAnsi="Book Antiqua"/>
                <w:b/>
                <w:sz w:val="24"/>
                <w:szCs w:val="24"/>
              </w:rPr>
              <w:t>ndoscopic assisted,</w:t>
            </w:r>
            <w:r w:rsidRPr="009A0E9D">
              <w:rPr>
                <w:rFonts w:ascii="Book Antiqua" w:hAnsi="Book Antiqua"/>
                <w:b/>
                <w:sz w:val="24"/>
                <w:szCs w:val="24"/>
              </w:rPr>
              <w:t xml:space="preserve"> Group A</w:t>
            </w:r>
          </w:p>
        </w:tc>
      </w:tr>
      <w:tr w:rsidR="009A0E9D" w:rsidRPr="009A0E9D" w14:paraId="0DB97251" w14:textId="77777777" w:rsidTr="00320573">
        <w:trPr>
          <w:jc w:val="center"/>
        </w:trPr>
        <w:tc>
          <w:tcPr>
            <w:tcW w:w="557" w:type="dxa"/>
            <w:shd w:val="clear" w:color="auto" w:fill="auto"/>
          </w:tcPr>
          <w:p w14:paraId="0959649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654" w:type="dxa"/>
            <w:shd w:val="clear" w:color="auto" w:fill="auto"/>
          </w:tcPr>
          <w:p w14:paraId="4574477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42</w:t>
            </w:r>
          </w:p>
        </w:tc>
        <w:tc>
          <w:tcPr>
            <w:tcW w:w="1374" w:type="dxa"/>
            <w:shd w:val="clear" w:color="auto" w:fill="auto"/>
          </w:tcPr>
          <w:p w14:paraId="18E5DDC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Mastoidectomy</w:t>
            </w:r>
          </w:p>
        </w:tc>
        <w:tc>
          <w:tcPr>
            <w:tcW w:w="708" w:type="dxa"/>
            <w:shd w:val="clear" w:color="auto" w:fill="auto"/>
          </w:tcPr>
          <w:p w14:paraId="4579A3F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6694D71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211</w:t>
            </w:r>
          </w:p>
        </w:tc>
        <w:tc>
          <w:tcPr>
            <w:tcW w:w="1703" w:type="dxa"/>
            <w:shd w:val="clear" w:color="auto" w:fill="auto"/>
          </w:tcPr>
          <w:p w14:paraId="770C26F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284049A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7.5</w:t>
            </w:r>
          </w:p>
        </w:tc>
        <w:tc>
          <w:tcPr>
            <w:tcW w:w="1417" w:type="dxa"/>
            <w:shd w:val="clear" w:color="auto" w:fill="auto"/>
          </w:tcPr>
          <w:p w14:paraId="455700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7.5</w:t>
            </w:r>
          </w:p>
        </w:tc>
        <w:tc>
          <w:tcPr>
            <w:tcW w:w="851" w:type="dxa"/>
            <w:shd w:val="clear" w:color="auto" w:fill="auto"/>
          </w:tcPr>
          <w:p w14:paraId="35CAB1A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3C0F1B2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5" w:type="dxa"/>
            <w:shd w:val="clear" w:color="auto" w:fill="auto"/>
          </w:tcPr>
          <w:p w14:paraId="2A928BA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1701" w:type="dxa"/>
            <w:shd w:val="clear" w:color="auto" w:fill="auto"/>
          </w:tcPr>
          <w:p w14:paraId="53054F20" w14:textId="4D5A7AA4"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C43A81C" w14:textId="77777777" w:rsidTr="00320573">
        <w:trPr>
          <w:jc w:val="center"/>
        </w:trPr>
        <w:tc>
          <w:tcPr>
            <w:tcW w:w="557" w:type="dxa"/>
            <w:shd w:val="clear" w:color="auto" w:fill="auto"/>
          </w:tcPr>
          <w:p w14:paraId="1E63524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654" w:type="dxa"/>
            <w:shd w:val="clear" w:color="auto" w:fill="auto"/>
          </w:tcPr>
          <w:p w14:paraId="6358919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1374" w:type="dxa"/>
            <w:shd w:val="clear" w:color="auto" w:fill="auto"/>
          </w:tcPr>
          <w:p w14:paraId="57D603E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mastoidectomy</w:t>
            </w:r>
          </w:p>
        </w:tc>
        <w:tc>
          <w:tcPr>
            <w:tcW w:w="708" w:type="dxa"/>
            <w:shd w:val="clear" w:color="auto" w:fill="auto"/>
          </w:tcPr>
          <w:p w14:paraId="485FA72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3" w:type="dxa"/>
            <w:shd w:val="clear" w:color="auto" w:fill="auto"/>
          </w:tcPr>
          <w:p w14:paraId="189C69E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155</w:t>
            </w:r>
          </w:p>
        </w:tc>
        <w:tc>
          <w:tcPr>
            <w:tcW w:w="1703" w:type="dxa"/>
            <w:shd w:val="clear" w:color="auto" w:fill="auto"/>
          </w:tcPr>
          <w:p w14:paraId="4397512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 xml:space="preserve">Yes </w:t>
            </w:r>
          </w:p>
        </w:tc>
        <w:tc>
          <w:tcPr>
            <w:tcW w:w="1418" w:type="dxa"/>
            <w:shd w:val="clear" w:color="auto" w:fill="auto"/>
          </w:tcPr>
          <w:p w14:paraId="1F1132A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1417" w:type="dxa"/>
            <w:shd w:val="clear" w:color="auto" w:fill="auto"/>
          </w:tcPr>
          <w:p w14:paraId="71D07F8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851" w:type="dxa"/>
            <w:shd w:val="clear" w:color="auto" w:fill="auto"/>
          </w:tcPr>
          <w:p w14:paraId="66B8BEC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587C7BD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3AA7B7E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701" w:type="dxa"/>
            <w:shd w:val="clear" w:color="auto" w:fill="auto"/>
          </w:tcPr>
          <w:p w14:paraId="4F46053C" w14:textId="13EDFE52"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2433BC7" w14:textId="77777777" w:rsidTr="00320573">
        <w:trPr>
          <w:jc w:val="center"/>
        </w:trPr>
        <w:tc>
          <w:tcPr>
            <w:tcW w:w="557" w:type="dxa"/>
            <w:shd w:val="clear" w:color="auto" w:fill="auto"/>
          </w:tcPr>
          <w:p w14:paraId="5A9527C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654" w:type="dxa"/>
            <w:shd w:val="clear" w:color="auto" w:fill="auto"/>
          </w:tcPr>
          <w:p w14:paraId="2724669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1374" w:type="dxa"/>
            <w:shd w:val="clear" w:color="auto" w:fill="auto"/>
          </w:tcPr>
          <w:p w14:paraId="3A81AD5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Tympanoplasty and mastoid exploration</w:t>
            </w:r>
          </w:p>
        </w:tc>
        <w:tc>
          <w:tcPr>
            <w:tcW w:w="708" w:type="dxa"/>
            <w:shd w:val="clear" w:color="auto" w:fill="auto"/>
          </w:tcPr>
          <w:p w14:paraId="1BE4AD3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2ED4F39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169</w:t>
            </w:r>
          </w:p>
        </w:tc>
        <w:tc>
          <w:tcPr>
            <w:tcW w:w="1703" w:type="dxa"/>
            <w:shd w:val="clear" w:color="auto" w:fill="auto"/>
          </w:tcPr>
          <w:p w14:paraId="3A90AF1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5B99955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13.75</w:t>
            </w:r>
          </w:p>
        </w:tc>
        <w:tc>
          <w:tcPr>
            <w:tcW w:w="1417" w:type="dxa"/>
            <w:shd w:val="clear" w:color="auto" w:fill="auto"/>
          </w:tcPr>
          <w:p w14:paraId="2E02125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851" w:type="dxa"/>
            <w:shd w:val="clear" w:color="auto" w:fill="auto"/>
          </w:tcPr>
          <w:p w14:paraId="2086DCF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Overclosure</w:t>
            </w:r>
          </w:p>
        </w:tc>
        <w:tc>
          <w:tcPr>
            <w:tcW w:w="1088" w:type="dxa"/>
            <w:shd w:val="clear" w:color="auto" w:fill="auto"/>
          </w:tcPr>
          <w:p w14:paraId="70D6BFA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Conchal cartilage</w:t>
            </w:r>
          </w:p>
        </w:tc>
        <w:tc>
          <w:tcPr>
            <w:tcW w:w="1275" w:type="dxa"/>
            <w:shd w:val="clear" w:color="auto" w:fill="auto"/>
          </w:tcPr>
          <w:p w14:paraId="798322A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701" w:type="dxa"/>
            <w:shd w:val="clear" w:color="auto" w:fill="auto"/>
          </w:tcPr>
          <w:p w14:paraId="36D69C9E" w14:textId="08BEAF7A"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22A5F446" w14:textId="77777777" w:rsidTr="00320573">
        <w:trPr>
          <w:jc w:val="center"/>
        </w:trPr>
        <w:tc>
          <w:tcPr>
            <w:tcW w:w="557" w:type="dxa"/>
            <w:shd w:val="clear" w:color="auto" w:fill="auto"/>
          </w:tcPr>
          <w:p w14:paraId="48592E1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654" w:type="dxa"/>
            <w:shd w:val="clear" w:color="auto" w:fill="auto"/>
          </w:tcPr>
          <w:p w14:paraId="2049F84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35</w:t>
            </w:r>
          </w:p>
        </w:tc>
        <w:tc>
          <w:tcPr>
            <w:tcW w:w="1374" w:type="dxa"/>
            <w:shd w:val="clear" w:color="auto" w:fill="auto"/>
          </w:tcPr>
          <w:p w14:paraId="50C79AE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Tympanotomy</w:t>
            </w:r>
          </w:p>
        </w:tc>
        <w:tc>
          <w:tcPr>
            <w:tcW w:w="708" w:type="dxa"/>
            <w:shd w:val="clear" w:color="auto" w:fill="auto"/>
          </w:tcPr>
          <w:p w14:paraId="148E969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3D32FBD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48</w:t>
            </w:r>
          </w:p>
        </w:tc>
        <w:tc>
          <w:tcPr>
            <w:tcW w:w="1703" w:type="dxa"/>
            <w:shd w:val="clear" w:color="auto" w:fill="auto"/>
          </w:tcPr>
          <w:p w14:paraId="67F32AC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76BE35A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1417" w:type="dxa"/>
            <w:shd w:val="clear" w:color="auto" w:fill="auto"/>
          </w:tcPr>
          <w:p w14:paraId="7A1CCAB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851" w:type="dxa"/>
            <w:shd w:val="clear" w:color="auto" w:fill="auto"/>
          </w:tcPr>
          <w:p w14:paraId="3D9A9FB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6FEEB88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3428F21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701" w:type="dxa"/>
            <w:shd w:val="clear" w:color="auto" w:fill="auto"/>
          </w:tcPr>
          <w:p w14:paraId="21DC7CA1" w14:textId="45A72DA0"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26AD49B" w14:textId="77777777" w:rsidTr="00320573">
        <w:trPr>
          <w:jc w:val="center"/>
        </w:trPr>
        <w:tc>
          <w:tcPr>
            <w:tcW w:w="557" w:type="dxa"/>
            <w:shd w:val="clear" w:color="auto" w:fill="auto"/>
          </w:tcPr>
          <w:p w14:paraId="5398D55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654" w:type="dxa"/>
            <w:shd w:val="clear" w:color="auto" w:fill="auto"/>
          </w:tcPr>
          <w:p w14:paraId="293DD92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18</w:t>
            </w:r>
          </w:p>
        </w:tc>
        <w:tc>
          <w:tcPr>
            <w:tcW w:w="1374" w:type="dxa"/>
            <w:shd w:val="clear" w:color="auto" w:fill="auto"/>
          </w:tcPr>
          <w:p w14:paraId="44C17A6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CWU mastoidectomy</w:t>
            </w:r>
          </w:p>
        </w:tc>
        <w:tc>
          <w:tcPr>
            <w:tcW w:w="708" w:type="dxa"/>
            <w:shd w:val="clear" w:color="auto" w:fill="auto"/>
          </w:tcPr>
          <w:p w14:paraId="4D80855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5688845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195</w:t>
            </w:r>
          </w:p>
        </w:tc>
        <w:tc>
          <w:tcPr>
            <w:tcW w:w="1703" w:type="dxa"/>
            <w:shd w:val="clear" w:color="auto" w:fill="auto"/>
          </w:tcPr>
          <w:p w14:paraId="4E49013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61C0D3D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7.5</w:t>
            </w:r>
          </w:p>
        </w:tc>
        <w:tc>
          <w:tcPr>
            <w:tcW w:w="1417" w:type="dxa"/>
            <w:shd w:val="clear" w:color="auto" w:fill="auto"/>
          </w:tcPr>
          <w:p w14:paraId="3D8B49F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17.5</w:t>
            </w:r>
          </w:p>
        </w:tc>
        <w:tc>
          <w:tcPr>
            <w:tcW w:w="851" w:type="dxa"/>
            <w:shd w:val="clear" w:color="auto" w:fill="auto"/>
          </w:tcPr>
          <w:p w14:paraId="23A1CD1F" w14:textId="47B8C58A"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088" w:type="dxa"/>
            <w:shd w:val="clear" w:color="auto" w:fill="auto"/>
          </w:tcPr>
          <w:p w14:paraId="1146D4D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Conchal cartilage</w:t>
            </w:r>
          </w:p>
        </w:tc>
        <w:tc>
          <w:tcPr>
            <w:tcW w:w="1275" w:type="dxa"/>
            <w:shd w:val="clear" w:color="auto" w:fill="auto"/>
          </w:tcPr>
          <w:p w14:paraId="655EEC0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1701" w:type="dxa"/>
            <w:shd w:val="clear" w:color="auto" w:fill="auto"/>
          </w:tcPr>
          <w:p w14:paraId="0591B8CA" w14:textId="1DBED8A6"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0BE679BE" w14:textId="77777777" w:rsidTr="00320573">
        <w:trPr>
          <w:jc w:val="center"/>
        </w:trPr>
        <w:tc>
          <w:tcPr>
            <w:tcW w:w="557" w:type="dxa"/>
            <w:shd w:val="clear" w:color="auto" w:fill="auto"/>
          </w:tcPr>
          <w:p w14:paraId="176B132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654" w:type="dxa"/>
            <w:shd w:val="clear" w:color="auto" w:fill="auto"/>
          </w:tcPr>
          <w:p w14:paraId="01C9A42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52</w:t>
            </w:r>
          </w:p>
        </w:tc>
        <w:tc>
          <w:tcPr>
            <w:tcW w:w="1374" w:type="dxa"/>
            <w:shd w:val="clear" w:color="auto" w:fill="auto"/>
          </w:tcPr>
          <w:p w14:paraId="2FAADA0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CWU mastoidectomy</w:t>
            </w:r>
          </w:p>
        </w:tc>
        <w:tc>
          <w:tcPr>
            <w:tcW w:w="708" w:type="dxa"/>
            <w:shd w:val="clear" w:color="auto" w:fill="auto"/>
          </w:tcPr>
          <w:p w14:paraId="487B66C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4122090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287</w:t>
            </w:r>
          </w:p>
        </w:tc>
        <w:tc>
          <w:tcPr>
            <w:tcW w:w="1703" w:type="dxa"/>
            <w:shd w:val="clear" w:color="auto" w:fill="auto"/>
          </w:tcPr>
          <w:p w14:paraId="51C02DC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54A7F60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417" w:type="dxa"/>
            <w:shd w:val="clear" w:color="auto" w:fill="auto"/>
          </w:tcPr>
          <w:p w14:paraId="4A96CEE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18.75</w:t>
            </w:r>
          </w:p>
        </w:tc>
        <w:tc>
          <w:tcPr>
            <w:tcW w:w="851" w:type="dxa"/>
            <w:shd w:val="clear" w:color="auto" w:fill="auto"/>
          </w:tcPr>
          <w:p w14:paraId="168D2627" w14:textId="241923B3"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 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088" w:type="dxa"/>
            <w:shd w:val="clear" w:color="auto" w:fill="auto"/>
          </w:tcPr>
          <w:p w14:paraId="3FFD67A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5" w:type="dxa"/>
            <w:shd w:val="clear" w:color="auto" w:fill="auto"/>
          </w:tcPr>
          <w:p w14:paraId="777E686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1701" w:type="dxa"/>
            <w:shd w:val="clear" w:color="auto" w:fill="auto"/>
          </w:tcPr>
          <w:p w14:paraId="477919FA" w14:textId="73F88911"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1E13BB1" w14:textId="77777777" w:rsidTr="00320573">
        <w:trPr>
          <w:jc w:val="center"/>
        </w:trPr>
        <w:tc>
          <w:tcPr>
            <w:tcW w:w="557" w:type="dxa"/>
            <w:shd w:val="clear" w:color="auto" w:fill="auto"/>
          </w:tcPr>
          <w:p w14:paraId="23D9336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654" w:type="dxa"/>
            <w:shd w:val="clear" w:color="auto" w:fill="auto"/>
          </w:tcPr>
          <w:p w14:paraId="5E95FE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w:t>
            </w:r>
          </w:p>
        </w:tc>
        <w:tc>
          <w:tcPr>
            <w:tcW w:w="1374" w:type="dxa"/>
            <w:shd w:val="clear" w:color="auto" w:fill="auto"/>
          </w:tcPr>
          <w:p w14:paraId="3B48363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CWU mastoidectomy</w:t>
            </w:r>
          </w:p>
        </w:tc>
        <w:tc>
          <w:tcPr>
            <w:tcW w:w="708" w:type="dxa"/>
            <w:shd w:val="clear" w:color="auto" w:fill="auto"/>
          </w:tcPr>
          <w:p w14:paraId="5C55C38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613C396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188</w:t>
            </w:r>
          </w:p>
        </w:tc>
        <w:tc>
          <w:tcPr>
            <w:tcW w:w="1703" w:type="dxa"/>
            <w:shd w:val="clear" w:color="auto" w:fill="auto"/>
          </w:tcPr>
          <w:p w14:paraId="5E726F2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671EB2A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w:t>
            </w:r>
          </w:p>
        </w:tc>
        <w:tc>
          <w:tcPr>
            <w:tcW w:w="1417" w:type="dxa"/>
            <w:shd w:val="clear" w:color="auto" w:fill="auto"/>
          </w:tcPr>
          <w:p w14:paraId="1FB8DD8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851" w:type="dxa"/>
            <w:shd w:val="clear" w:color="auto" w:fill="auto"/>
          </w:tcPr>
          <w:p w14:paraId="12175F9C" w14:textId="5F571175"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 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088" w:type="dxa"/>
            <w:shd w:val="clear" w:color="auto" w:fill="auto"/>
          </w:tcPr>
          <w:p w14:paraId="25BB95C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5" w:type="dxa"/>
            <w:shd w:val="clear" w:color="auto" w:fill="auto"/>
          </w:tcPr>
          <w:p w14:paraId="286EA0C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701" w:type="dxa"/>
            <w:shd w:val="clear" w:color="auto" w:fill="auto"/>
          </w:tcPr>
          <w:p w14:paraId="371BD5AE" w14:textId="7F8456FC"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12948989" w14:textId="77777777" w:rsidTr="00320573">
        <w:trPr>
          <w:jc w:val="center"/>
        </w:trPr>
        <w:tc>
          <w:tcPr>
            <w:tcW w:w="557" w:type="dxa"/>
            <w:shd w:val="clear" w:color="auto" w:fill="auto"/>
          </w:tcPr>
          <w:p w14:paraId="78BBDA1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654" w:type="dxa"/>
            <w:shd w:val="clear" w:color="auto" w:fill="auto"/>
          </w:tcPr>
          <w:p w14:paraId="59AA16D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47</w:t>
            </w:r>
          </w:p>
        </w:tc>
        <w:tc>
          <w:tcPr>
            <w:tcW w:w="1374" w:type="dxa"/>
            <w:shd w:val="clear" w:color="auto" w:fill="auto"/>
          </w:tcPr>
          <w:p w14:paraId="6D3C282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MR mastoidectomy</w:t>
            </w:r>
          </w:p>
        </w:tc>
        <w:tc>
          <w:tcPr>
            <w:tcW w:w="708" w:type="dxa"/>
            <w:shd w:val="clear" w:color="auto" w:fill="auto"/>
          </w:tcPr>
          <w:p w14:paraId="37DE24E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3" w:type="dxa"/>
            <w:shd w:val="clear" w:color="auto" w:fill="auto"/>
          </w:tcPr>
          <w:p w14:paraId="603ABB1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287</w:t>
            </w:r>
          </w:p>
        </w:tc>
        <w:tc>
          <w:tcPr>
            <w:tcW w:w="1703" w:type="dxa"/>
            <w:shd w:val="clear" w:color="auto" w:fill="auto"/>
          </w:tcPr>
          <w:p w14:paraId="4829116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6A8DED1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27.5</w:t>
            </w:r>
          </w:p>
        </w:tc>
        <w:tc>
          <w:tcPr>
            <w:tcW w:w="1417" w:type="dxa"/>
            <w:shd w:val="clear" w:color="auto" w:fill="auto"/>
          </w:tcPr>
          <w:p w14:paraId="61CD868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23.75</w:t>
            </w:r>
          </w:p>
        </w:tc>
        <w:tc>
          <w:tcPr>
            <w:tcW w:w="851" w:type="dxa"/>
            <w:shd w:val="clear" w:color="auto" w:fill="auto"/>
          </w:tcPr>
          <w:p w14:paraId="24AF274A" w14:textId="4C0B9872"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088" w:type="dxa"/>
            <w:shd w:val="clear" w:color="auto" w:fill="auto"/>
          </w:tcPr>
          <w:p w14:paraId="6E82FC7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321CAFC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701" w:type="dxa"/>
            <w:shd w:val="clear" w:color="auto" w:fill="auto"/>
          </w:tcPr>
          <w:p w14:paraId="119169CD" w14:textId="7FD2AD03"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E7D3562" w14:textId="77777777" w:rsidTr="00320573">
        <w:trPr>
          <w:jc w:val="center"/>
        </w:trPr>
        <w:tc>
          <w:tcPr>
            <w:tcW w:w="557" w:type="dxa"/>
            <w:shd w:val="clear" w:color="auto" w:fill="auto"/>
          </w:tcPr>
          <w:p w14:paraId="676CF8C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654" w:type="dxa"/>
            <w:shd w:val="clear" w:color="auto" w:fill="auto"/>
          </w:tcPr>
          <w:p w14:paraId="5A8FCF7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1374" w:type="dxa"/>
            <w:shd w:val="clear" w:color="auto" w:fill="auto"/>
          </w:tcPr>
          <w:p w14:paraId="5A17E445" w14:textId="77777777" w:rsidR="00EF7A92" w:rsidRPr="009A0E9D" w:rsidRDefault="00EF7A92" w:rsidP="00FC3EE6">
            <w:pPr>
              <w:tabs>
                <w:tab w:val="left" w:pos="495"/>
                <w:tab w:val="center" w:pos="702"/>
              </w:tabs>
              <w:spacing w:after="0" w:line="360" w:lineRule="auto"/>
              <w:jc w:val="both"/>
              <w:rPr>
                <w:rFonts w:ascii="Book Antiqua" w:hAnsi="Book Antiqua"/>
                <w:sz w:val="24"/>
                <w:szCs w:val="24"/>
              </w:rPr>
            </w:pPr>
            <w:r w:rsidRPr="009A0E9D">
              <w:rPr>
                <w:rFonts w:ascii="Book Antiqua" w:hAnsi="Book Antiqua"/>
                <w:sz w:val="24"/>
                <w:szCs w:val="24"/>
              </w:rPr>
              <w:t>MR mastoidectomy</w:t>
            </w:r>
          </w:p>
        </w:tc>
        <w:tc>
          <w:tcPr>
            <w:tcW w:w="708" w:type="dxa"/>
            <w:shd w:val="clear" w:color="auto" w:fill="auto"/>
          </w:tcPr>
          <w:p w14:paraId="619D208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63F6BA3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223</w:t>
            </w:r>
          </w:p>
        </w:tc>
        <w:tc>
          <w:tcPr>
            <w:tcW w:w="1703" w:type="dxa"/>
            <w:shd w:val="clear" w:color="auto" w:fill="auto"/>
          </w:tcPr>
          <w:p w14:paraId="0B5350B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164B2EF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Data unavailable</w:t>
            </w:r>
          </w:p>
        </w:tc>
        <w:tc>
          <w:tcPr>
            <w:tcW w:w="1417" w:type="dxa"/>
            <w:shd w:val="clear" w:color="auto" w:fill="auto"/>
          </w:tcPr>
          <w:p w14:paraId="5D5517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16.25</w:t>
            </w:r>
          </w:p>
        </w:tc>
        <w:tc>
          <w:tcPr>
            <w:tcW w:w="851" w:type="dxa"/>
            <w:shd w:val="clear" w:color="auto" w:fill="auto"/>
          </w:tcPr>
          <w:p w14:paraId="246A5044" w14:textId="160A1486"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088" w:type="dxa"/>
            <w:shd w:val="clear" w:color="auto" w:fill="auto"/>
          </w:tcPr>
          <w:p w14:paraId="1D95FBE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5" w:type="dxa"/>
            <w:shd w:val="clear" w:color="auto" w:fill="auto"/>
          </w:tcPr>
          <w:p w14:paraId="1DED6D1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701" w:type="dxa"/>
            <w:shd w:val="clear" w:color="auto" w:fill="auto"/>
          </w:tcPr>
          <w:p w14:paraId="387DD5B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Post op. pain</w:t>
            </w:r>
          </w:p>
        </w:tc>
      </w:tr>
      <w:tr w:rsidR="009A0E9D" w:rsidRPr="009A0E9D" w14:paraId="0C8C14AA" w14:textId="77777777" w:rsidTr="00320573">
        <w:trPr>
          <w:jc w:val="center"/>
        </w:trPr>
        <w:tc>
          <w:tcPr>
            <w:tcW w:w="557" w:type="dxa"/>
            <w:shd w:val="clear" w:color="auto" w:fill="auto"/>
          </w:tcPr>
          <w:p w14:paraId="3475D1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654" w:type="dxa"/>
            <w:shd w:val="clear" w:color="auto" w:fill="auto"/>
          </w:tcPr>
          <w:p w14:paraId="26E9B6F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28</w:t>
            </w:r>
          </w:p>
        </w:tc>
        <w:tc>
          <w:tcPr>
            <w:tcW w:w="1374" w:type="dxa"/>
            <w:shd w:val="clear" w:color="auto" w:fill="auto"/>
          </w:tcPr>
          <w:p w14:paraId="6F1C90A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35E5FA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52BE9A9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228</w:t>
            </w:r>
          </w:p>
        </w:tc>
        <w:tc>
          <w:tcPr>
            <w:tcW w:w="1703" w:type="dxa"/>
            <w:shd w:val="clear" w:color="auto" w:fill="auto"/>
          </w:tcPr>
          <w:p w14:paraId="753E03F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672B553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21.25</w:t>
            </w:r>
          </w:p>
        </w:tc>
        <w:tc>
          <w:tcPr>
            <w:tcW w:w="1417" w:type="dxa"/>
            <w:shd w:val="clear" w:color="auto" w:fill="auto"/>
          </w:tcPr>
          <w:p w14:paraId="04716FF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21.25</w:t>
            </w:r>
          </w:p>
        </w:tc>
        <w:tc>
          <w:tcPr>
            <w:tcW w:w="851" w:type="dxa"/>
            <w:shd w:val="clear" w:color="auto" w:fill="auto"/>
          </w:tcPr>
          <w:p w14:paraId="0EE0D45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623EA1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17D64A1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701" w:type="dxa"/>
            <w:shd w:val="clear" w:color="auto" w:fill="auto"/>
          </w:tcPr>
          <w:p w14:paraId="12E594D9" w14:textId="6532E1F5"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2468EB32" w14:textId="77777777" w:rsidTr="00320573">
        <w:trPr>
          <w:jc w:val="center"/>
        </w:trPr>
        <w:tc>
          <w:tcPr>
            <w:tcW w:w="557" w:type="dxa"/>
            <w:shd w:val="clear" w:color="auto" w:fill="auto"/>
          </w:tcPr>
          <w:p w14:paraId="75016A5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w:t>
            </w:r>
          </w:p>
        </w:tc>
        <w:tc>
          <w:tcPr>
            <w:tcW w:w="654" w:type="dxa"/>
            <w:shd w:val="clear" w:color="auto" w:fill="auto"/>
          </w:tcPr>
          <w:p w14:paraId="5259685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41</w:t>
            </w:r>
          </w:p>
        </w:tc>
        <w:tc>
          <w:tcPr>
            <w:tcW w:w="1374" w:type="dxa"/>
            <w:shd w:val="clear" w:color="auto" w:fill="auto"/>
          </w:tcPr>
          <w:p w14:paraId="4B05B33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34B83ED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1B50528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140</w:t>
            </w:r>
          </w:p>
        </w:tc>
        <w:tc>
          <w:tcPr>
            <w:tcW w:w="1703" w:type="dxa"/>
            <w:shd w:val="clear" w:color="auto" w:fill="auto"/>
          </w:tcPr>
          <w:p w14:paraId="737A6E9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3AF077A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31.25</w:t>
            </w:r>
          </w:p>
        </w:tc>
        <w:tc>
          <w:tcPr>
            <w:tcW w:w="1417" w:type="dxa"/>
            <w:shd w:val="clear" w:color="auto" w:fill="auto"/>
          </w:tcPr>
          <w:p w14:paraId="362A5C4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31.25</w:t>
            </w:r>
          </w:p>
        </w:tc>
        <w:tc>
          <w:tcPr>
            <w:tcW w:w="851" w:type="dxa"/>
            <w:shd w:val="clear" w:color="auto" w:fill="auto"/>
          </w:tcPr>
          <w:p w14:paraId="122365F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730A86F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75E8CFA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701" w:type="dxa"/>
            <w:shd w:val="clear" w:color="auto" w:fill="auto"/>
          </w:tcPr>
          <w:p w14:paraId="7F741C26" w14:textId="3DB7B0F5"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E8F235F" w14:textId="77777777" w:rsidTr="00320573">
        <w:trPr>
          <w:jc w:val="center"/>
        </w:trPr>
        <w:tc>
          <w:tcPr>
            <w:tcW w:w="557" w:type="dxa"/>
            <w:shd w:val="clear" w:color="auto" w:fill="auto"/>
          </w:tcPr>
          <w:p w14:paraId="6813ADB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w:t>
            </w:r>
          </w:p>
        </w:tc>
        <w:tc>
          <w:tcPr>
            <w:tcW w:w="654" w:type="dxa"/>
            <w:shd w:val="clear" w:color="auto" w:fill="auto"/>
          </w:tcPr>
          <w:p w14:paraId="55FC031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35</w:t>
            </w:r>
          </w:p>
        </w:tc>
        <w:tc>
          <w:tcPr>
            <w:tcW w:w="1374" w:type="dxa"/>
            <w:shd w:val="clear" w:color="auto" w:fill="auto"/>
          </w:tcPr>
          <w:p w14:paraId="400EAF3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0E64BD7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3" w:type="dxa"/>
            <w:shd w:val="clear" w:color="auto" w:fill="auto"/>
          </w:tcPr>
          <w:p w14:paraId="49C5CBC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95</w:t>
            </w:r>
          </w:p>
        </w:tc>
        <w:tc>
          <w:tcPr>
            <w:tcW w:w="1703" w:type="dxa"/>
            <w:shd w:val="clear" w:color="auto" w:fill="auto"/>
          </w:tcPr>
          <w:p w14:paraId="4426B48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1BE8A43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42.5</w:t>
            </w:r>
          </w:p>
        </w:tc>
        <w:tc>
          <w:tcPr>
            <w:tcW w:w="1417" w:type="dxa"/>
            <w:shd w:val="clear" w:color="auto" w:fill="auto"/>
          </w:tcPr>
          <w:p w14:paraId="46EFBD0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42.5</w:t>
            </w:r>
          </w:p>
        </w:tc>
        <w:tc>
          <w:tcPr>
            <w:tcW w:w="851" w:type="dxa"/>
            <w:shd w:val="clear" w:color="auto" w:fill="auto"/>
          </w:tcPr>
          <w:p w14:paraId="7633651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2CBB3D3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262830A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1701" w:type="dxa"/>
            <w:shd w:val="clear" w:color="auto" w:fill="auto"/>
          </w:tcPr>
          <w:p w14:paraId="6EDEA5E5" w14:textId="3927F69C"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1C7C224" w14:textId="77777777" w:rsidTr="00320573">
        <w:trPr>
          <w:jc w:val="center"/>
        </w:trPr>
        <w:tc>
          <w:tcPr>
            <w:tcW w:w="557" w:type="dxa"/>
            <w:shd w:val="clear" w:color="auto" w:fill="auto"/>
          </w:tcPr>
          <w:p w14:paraId="044CE3F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w:t>
            </w:r>
          </w:p>
        </w:tc>
        <w:tc>
          <w:tcPr>
            <w:tcW w:w="654" w:type="dxa"/>
            <w:shd w:val="clear" w:color="auto" w:fill="auto"/>
          </w:tcPr>
          <w:p w14:paraId="14D2E06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85</w:t>
            </w:r>
          </w:p>
        </w:tc>
        <w:tc>
          <w:tcPr>
            <w:tcW w:w="1374" w:type="dxa"/>
            <w:shd w:val="clear" w:color="auto" w:fill="auto"/>
          </w:tcPr>
          <w:p w14:paraId="78F7056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3796957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26F18CE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110</w:t>
            </w:r>
          </w:p>
        </w:tc>
        <w:tc>
          <w:tcPr>
            <w:tcW w:w="1703" w:type="dxa"/>
            <w:shd w:val="clear" w:color="auto" w:fill="auto"/>
          </w:tcPr>
          <w:p w14:paraId="1BB6CE5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4F15917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417" w:type="dxa"/>
            <w:shd w:val="clear" w:color="auto" w:fill="auto"/>
          </w:tcPr>
          <w:p w14:paraId="097ADAE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851" w:type="dxa"/>
            <w:shd w:val="clear" w:color="auto" w:fill="auto"/>
          </w:tcPr>
          <w:p w14:paraId="492D75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6FF869E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28037F3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w:t>
            </w:r>
          </w:p>
        </w:tc>
        <w:tc>
          <w:tcPr>
            <w:tcW w:w="1701" w:type="dxa"/>
            <w:shd w:val="clear" w:color="auto" w:fill="auto"/>
          </w:tcPr>
          <w:p w14:paraId="2935032E" w14:textId="3F34D5AE"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560AF0D" w14:textId="77777777" w:rsidTr="00320573">
        <w:trPr>
          <w:jc w:val="center"/>
        </w:trPr>
        <w:tc>
          <w:tcPr>
            <w:tcW w:w="557" w:type="dxa"/>
            <w:shd w:val="clear" w:color="auto" w:fill="auto"/>
          </w:tcPr>
          <w:p w14:paraId="176FD56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14</w:t>
            </w:r>
          </w:p>
        </w:tc>
        <w:tc>
          <w:tcPr>
            <w:tcW w:w="654" w:type="dxa"/>
            <w:shd w:val="clear" w:color="auto" w:fill="auto"/>
          </w:tcPr>
          <w:p w14:paraId="385A2FF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68</w:t>
            </w:r>
          </w:p>
        </w:tc>
        <w:tc>
          <w:tcPr>
            <w:tcW w:w="1374" w:type="dxa"/>
            <w:shd w:val="clear" w:color="auto" w:fill="auto"/>
          </w:tcPr>
          <w:p w14:paraId="76EF4AB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5511E72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2ADCD40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155</w:t>
            </w:r>
          </w:p>
        </w:tc>
        <w:tc>
          <w:tcPr>
            <w:tcW w:w="1703" w:type="dxa"/>
            <w:shd w:val="clear" w:color="auto" w:fill="auto"/>
          </w:tcPr>
          <w:p w14:paraId="74BFC2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7B8BEEA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45</w:t>
            </w:r>
          </w:p>
        </w:tc>
        <w:tc>
          <w:tcPr>
            <w:tcW w:w="1417" w:type="dxa"/>
            <w:shd w:val="clear" w:color="auto" w:fill="auto"/>
          </w:tcPr>
          <w:p w14:paraId="42509CE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50</w:t>
            </w:r>
          </w:p>
        </w:tc>
        <w:tc>
          <w:tcPr>
            <w:tcW w:w="851" w:type="dxa"/>
            <w:shd w:val="clear" w:color="auto" w:fill="auto"/>
          </w:tcPr>
          <w:p w14:paraId="299FD7A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74201E8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5" w:type="dxa"/>
            <w:shd w:val="clear" w:color="auto" w:fill="auto"/>
          </w:tcPr>
          <w:p w14:paraId="0F40994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701" w:type="dxa"/>
            <w:shd w:val="clear" w:color="auto" w:fill="auto"/>
          </w:tcPr>
          <w:p w14:paraId="3C453074" w14:textId="4D64CBA7"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2270C24F" w14:textId="77777777" w:rsidTr="00320573">
        <w:trPr>
          <w:jc w:val="center"/>
        </w:trPr>
        <w:tc>
          <w:tcPr>
            <w:tcW w:w="557" w:type="dxa"/>
            <w:shd w:val="clear" w:color="auto" w:fill="auto"/>
          </w:tcPr>
          <w:p w14:paraId="2928688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654" w:type="dxa"/>
            <w:shd w:val="clear" w:color="auto" w:fill="auto"/>
          </w:tcPr>
          <w:p w14:paraId="0E3FD97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43</w:t>
            </w:r>
          </w:p>
        </w:tc>
        <w:tc>
          <w:tcPr>
            <w:tcW w:w="1374" w:type="dxa"/>
            <w:shd w:val="clear" w:color="auto" w:fill="auto"/>
          </w:tcPr>
          <w:p w14:paraId="428687D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3E1531BF" w14:textId="77777777" w:rsidR="00EF7A92" w:rsidRPr="009A0E9D" w:rsidRDefault="00EF7A92" w:rsidP="00FC3EE6">
            <w:pPr>
              <w:spacing w:after="0" w:line="360" w:lineRule="auto"/>
              <w:jc w:val="both"/>
              <w:rPr>
                <w:rFonts w:ascii="Book Antiqua" w:hAnsi="Book Antiqua"/>
                <w:sz w:val="24"/>
                <w:szCs w:val="24"/>
              </w:rPr>
            </w:pPr>
          </w:p>
        </w:tc>
        <w:tc>
          <w:tcPr>
            <w:tcW w:w="993" w:type="dxa"/>
            <w:shd w:val="clear" w:color="auto" w:fill="auto"/>
          </w:tcPr>
          <w:p w14:paraId="4E22378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78</w:t>
            </w:r>
          </w:p>
        </w:tc>
        <w:tc>
          <w:tcPr>
            <w:tcW w:w="1703" w:type="dxa"/>
            <w:shd w:val="clear" w:color="auto" w:fill="auto"/>
          </w:tcPr>
          <w:p w14:paraId="11B98A1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15F36FD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1417" w:type="dxa"/>
            <w:shd w:val="clear" w:color="auto" w:fill="auto"/>
          </w:tcPr>
          <w:p w14:paraId="371682F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851" w:type="dxa"/>
            <w:shd w:val="clear" w:color="auto" w:fill="auto"/>
          </w:tcPr>
          <w:p w14:paraId="75AC15B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65CA570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1E79E5C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701" w:type="dxa"/>
            <w:shd w:val="clear" w:color="auto" w:fill="auto"/>
          </w:tcPr>
          <w:p w14:paraId="457130F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Transient delayed facial palsy</w:t>
            </w:r>
          </w:p>
        </w:tc>
      </w:tr>
      <w:tr w:rsidR="009A0E9D" w:rsidRPr="009A0E9D" w14:paraId="23BCB029" w14:textId="77777777" w:rsidTr="00320573">
        <w:trPr>
          <w:jc w:val="center"/>
        </w:trPr>
        <w:tc>
          <w:tcPr>
            <w:tcW w:w="13739" w:type="dxa"/>
            <w:gridSpan w:val="12"/>
            <w:shd w:val="clear" w:color="auto" w:fill="auto"/>
          </w:tcPr>
          <w:p w14:paraId="5ADB2238" w14:textId="3EBB4D46"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b/>
                <w:sz w:val="24"/>
                <w:szCs w:val="24"/>
              </w:rPr>
              <w:t>N</w:t>
            </w:r>
            <w:r w:rsidR="00320573" w:rsidRPr="009A0E9D">
              <w:rPr>
                <w:rFonts w:ascii="Book Antiqua" w:hAnsi="Book Antiqua"/>
                <w:b/>
                <w:sz w:val="24"/>
                <w:szCs w:val="24"/>
              </w:rPr>
              <w:t>on-endoscopic assisted,</w:t>
            </w:r>
            <w:r w:rsidRPr="009A0E9D">
              <w:rPr>
                <w:rFonts w:ascii="Book Antiqua" w:hAnsi="Book Antiqua"/>
                <w:b/>
                <w:sz w:val="24"/>
                <w:szCs w:val="24"/>
              </w:rPr>
              <w:t xml:space="preserve"> Group B</w:t>
            </w:r>
          </w:p>
        </w:tc>
      </w:tr>
      <w:tr w:rsidR="009A0E9D" w:rsidRPr="009A0E9D" w14:paraId="6BA0AF26" w14:textId="77777777" w:rsidTr="00320573">
        <w:trPr>
          <w:jc w:val="center"/>
        </w:trPr>
        <w:tc>
          <w:tcPr>
            <w:tcW w:w="557" w:type="dxa"/>
            <w:shd w:val="clear" w:color="auto" w:fill="auto"/>
          </w:tcPr>
          <w:p w14:paraId="18BEEB5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654" w:type="dxa"/>
            <w:shd w:val="clear" w:color="auto" w:fill="auto"/>
          </w:tcPr>
          <w:p w14:paraId="6F5819C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1374" w:type="dxa"/>
            <w:shd w:val="clear" w:color="auto" w:fill="auto"/>
          </w:tcPr>
          <w:p w14:paraId="21E22D6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CWU mastoidectomy</w:t>
            </w:r>
          </w:p>
        </w:tc>
        <w:tc>
          <w:tcPr>
            <w:tcW w:w="708" w:type="dxa"/>
            <w:shd w:val="clear" w:color="auto" w:fill="auto"/>
          </w:tcPr>
          <w:p w14:paraId="7CF4AC2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517CFE9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220</w:t>
            </w:r>
          </w:p>
        </w:tc>
        <w:tc>
          <w:tcPr>
            <w:tcW w:w="1703" w:type="dxa"/>
            <w:shd w:val="clear" w:color="auto" w:fill="auto"/>
          </w:tcPr>
          <w:p w14:paraId="433F466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6D7D116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17.5</w:t>
            </w:r>
          </w:p>
        </w:tc>
        <w:tc>
          <w:tcPr>
            <w:tcW w:w="1417" w:type="dxa"/>
            <w:shd w:val="clear" w:color="auto" w:fill="auto"/>
          </w:tcPr>
          <w:p w14:paraId="7211351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12.5</w:t>
            </w:r>
          </w:p>
        </w:tc>
        <w:tc>
          <w:tcPr>
            <w:tcW w:w="851" w:type="dxa"/>
            <w:shd w:val="clear" w:color="auto" w:fill="auto"/>
          </w:tcPr>
          <w:p w14:paraId="192DC43D" w14:textId="39792983"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1E49E3" w:rsidRPr="009A0E9D">
              <w:rPr>
                <w:rFonts w:ascii="Book Antiqua" w:hAnsi="Book Antiqua"/>
                <w:sz w:val="24"/>
                <w:szCs w:val="24"/>
              </w:rPr>
              <w:t xml:space="preserve"> dB</w:t>
            </w:r>
          </w:p>
        </w:tc>
        <w:tc>
          <w:tcPr>
            <w:tcW w:w="1088" w:type="dxa"/>
            <w:shd w:val="clear" w:color="auto" w:fill="auto"/>
          </w:tcPr>
          <w:p w14:paraId="0BCE23C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5" w:type="dxa"/>
            <w:shd w:val="clear" w:color="auto" w:fill="auto"/>
          </w:tcPr>
          <w:p w14:paraId="7E3ED43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w:t>
            </w:r>
          </w:p>
        </w:tc>
        <w:tc>
          <w:tcPr>
            <w:tcW w:w="1701" w:type="dxa"/>
            <w:shd w:val="clear" w:color="auto" w:fill="auto"/>
          </w:tcPr>
          <w:p w14:paraId="4B6137A6" w14:textId="38A9A0F8"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8F397D7" w14:textId="77777777" w:rsidTr="00320573">
        <w:trPr>
          <w:jc w:val="center"/>
        </w:trPr>
        <w:tc>
          <w:tcPr>
            <w:tcW w:w="557" w:type="dxa"/>
            <w:shd w:val="clear" w:color="auto" w:fill="auto"/>
          </w:tcPr>
          <w:p w14:paraId="0E6C287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654" w:type="dxa"/>
            <w:shd w:val="clear" w:color="auto" w:fill="auto"/>
          </w:tcPr>
          <w:p w14:paraId="665900D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52</w:t>
            </w:r>
          </w:p>
        </w:tc>
        <w:tc>
          <w:tcPr>
            <w:tcW w:w="1374" w:type="dxa"/>
            <w:shd w:val="clear" w:color="auto" w:fill="auto"/>
          </w:tcPr>
          <w:p w14:paraId="7F815CD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CWU mastoidectomy</w:t>
            </w:r>
          </w:p>
        </w:tc>
        <w:tc>
          <w:tcPr>
            <w:tcW w:w="708" w:type="dxa"/>
            <w:shd w:val="clear" w:color="auto" w:fill="auto"/>
          </w:tcPr>
          <w:p w14:paraId="20D39B2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70F48C3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286</w:t>
            </w:r>
          </w:p>
        </w:tc>
        <w:tc>
          <w:tcPr>
            <w:tcW w:w="1703" w:type="dxa"/>
            <w:shd w:val="clear" w:color="auto" w:fill="auto"/>
          </w:tcPr>
          <w:p w14:paraId="70B44B1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4FB25A4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27.5</w:t>
            </w:r>
          </w:p>
        </w:tc>
        <w:tc>
          <w:tcPr>
            <w:tcW w:w="1417" w:type="dxa"/>
            <w:shd w:val="clear" w:color="auto" w:fill="auto"/>
          </w:tcPr>
          <w:p w14:paraId="083EE97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851" w:type="dxa"/>
            <w:shd w:val="clear" w:color="auto" w:fill="auto"/>
          </w:tcPr>
          <w:p w14:paraId="708EEACB" w14:textId="158E5E4A"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088" w:type="dxa"/>
            <w:shd w:val="clear" w:color="auto" w:fill="auto"/>
          </w:tcPr>
          <w:p w14:paraId="35D25DE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6269B0B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1701" w:type="dxa"/>
            <w:shd w:val="clear" w:color="auto" w:fill="auto"/>
          </w:tcPr>
          <w:p w14:paraId="0BACA2F0" w14:textId="02138E61"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0443701" w14:textId="77777777" w:rsidTr="00320573">
        <w:trPr>
          <w:jc w:val="center"/>
        </w:trPr>
        <w:tc>
          <w:tcPr>
            <w:tcW w:w="557" w:type="dxa"/>
            <w:shd w:val="clear" w:color="auto" w:fill="auto"/>
          </w:tcPr>
          <w:p w14:paraId="34151E5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654" w:type="dxa"/>
            <w:shd w:val="clear" w:color="auto" w:fill="auto"/>
          </w:tcPr>
          <w:p w14:paraId="29391C8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w:t>
            </w:r>
          </w:p>
        </w:tc>
        <w:tc>
          <w:tcPr>
            <w:tcW w:w="1374" w:type="dxa"/>
            <w:shd w:val="clear" w:color="auto" w:fill="auto"/>
          </w:tcPr>
          <w:p w14:paraId="0F07969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CWU mastoidectomy</w:t>
            </w:r>
          </w:p>
        </w:tc>
        <w:tc>
          <w:tcPr>
            <w:tcW w:w="708" w:type="dxa"/>
            <w:shd w:val="clear" w:color="auto" w:fill="auto"/>
          </w:tcPr>
          <w:p w14:paraId="312835B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6EA226D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189</w:t>
            </w:r>
          </w:p>
        </w:tc>
        <w:tc>
          <w:tcPr>
            <w:tcW w:w="1703" w:type="dxa"/>
            <w:shd w:val="clear" w:color="auto" w:fill="auto"/>
          </w:tcPr>
          <w:p w14:paraId="5DB8F32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1B53F78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7.5</w:t>
            </w:r>
          </w:p>
        </w:tc>
        <w:tc>
          <w:tcPr>
            <w:tcW w:w="1417" w:type="dxa"/>
            <w:shd w:val="clear" w:color="auto" w:fill="auto"/>
          </w:tcPr>
          <w:p w14:paraId="7F4CCFC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30</w:t>
            </w:r>
          </w:p>
        </w:tc>
        <w:tc>
          <w:tcPr>
            <w:tcW w:w="851" w:type="dxa"/>
            <w:shd w:val="clear" w:color="auto" w:fill="auto"/>
          </w:tcPr>
          <w:p w14:paraId="40CB4920" w14:textId="11C3FE4C"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088" w:type="dxa"/>
            <w:shd w:val="clear" w:color="auto" w:fill="auto"/>
          </w:tcPr>
          <w:p w14:paraId="51C1300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5" w:type="dxa"/>
            <w:shd w:val="clear" w:color="auto" w:fill="auto"/>
          </w:tcPr>
          <w:p w14:paraId="7B5B9F5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701" w:type="dxa"/>
            <w:shd w:val="clear" w:color="auto" w:fill="auto"/>
          </w:tcPr>
          <w:p w14:paraId="04FC5B38" w14:textId="03330E75"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23041AEA" w14:textId="77777777" w:rsidTr="00320573">
        <w:trPr>
          <w:jc w:val="center"/>
        </w:trPr>
        <w:tc>
          <w:tcPr>
            <w:tcW w:w="557" w:type="dxa"/>
            <w:shd w:val="clear" w:color="auto" w:fill="auto"/>
          </w:tcPr>
          <w:p w14:paraId="33FEFC0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654" w:type="dxa"/>
            <w:shd w:val="clear" w:color="auto" w:fill="auto"/>
          </w:tcPr>
          <w:p w14:paraId="58176A2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70</w:t>
            </w:r>
          </w:p>
        </w:tc>
        <w:tc>
          <w:tcPr>
            <w:tcW w:w="1374" w:type="dxa"/>
            <w:shd w:val="clear" w:color="auto" w:fill="auto"/>
          </w:tcPr>
          <w:p w14:paraId="154FB98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MR mastoidectomy</w:t>
            </w:r>
          </w:p>
        </w:tc>
        <w:tc>
          <w:tcPr>
            <w:tcW w:w="708" w:type="dxa"/>
            <w:shd w:val="clear" w:color="auto" w:fill="auto"/>
          </w:tcPr>
          <w:p w14:paraId="2E8C35D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53FA913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131</w:t>
            </w:r>
          </w:p>
        </w:tc>
        <w:tc>
          <w:tcPr>
            <w:tcW w:w="1703" w:type="dxa"/>
            <w:shd w:val="clear" w:color="auto" w:fill="auto"/>
          </w:tcPr>
          <w:p w14:paraId="4EA1941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27BC120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13.75</w:t>
            </w:r>
          </w:p>
        </w:tc>
        <w:tc>
          <w:tcPr>
            <w:tcW w:w="1417" w:type="dxa"/>
            <w:shd w:val="clear" w:color="auto" w:fill="auto"/>
          </w:tcPr>
          <w:p w14:paraId="750C42D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851" w:type="dxa"/>
            <w:shd w:val="clear" w:color="auto" w:fill="auto"/>
          </w:tcPr>
          <w:p w14:paraId="726C7FE7" w14:textId="30ED20C6"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 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088" w:type="dxa"/>
            <w:shd w:val="clear" w:color="auto" w:fill="auto"/>
          </w:tcPr>
          <w:p w14:paraId="4773A67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Composite tragal graft</w:t>
            </w:r>
          </w:p>
        </w:tc>
        <w:tc>
          <w:tcPr>
            <w:tcW w:w="1275" w:type="dxa"/>
            <w:shd w:val="clear" w:color="auto" w:fill="auto"/>
          </w:tcPr>
          <w:p w14:paraId="3AC5420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701" w:type="dxa"/>
            <w:shd w:val="clear" w:color="auto" w:fill="auto"/>
          </w:tcPr>
          <w:p w14:paraId="3C83B002" w14:textId="1608D6A2"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156F54AF" w14:textId="77777777" w:rsidTr="00320573">
        <w:trPr>
          <w:jc w:val="center"/>
        </w:trPr>
        <w:tc>
          <w:tcPr>
            <w:tcW w:w="557" w:type="dxa"/>
            <w:shd w:val="clear" w:color="auto" w:fill="auto"/>
          </w:tcPr>
          <w:p w14:paraId="6F8942D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654" w:type="dxa"/>
            <w:shd w:val="clear" w:color="auto" w:fill="auto"/>
          </w:tcPr>
          <w:p w14:paraId="7FD64F6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42</w:t>
            </w:r>
          </w:p>
        </w:tc>
        <w:tc>
          <w:tcPr>
            <w:tcW w:w="1374" w:type="dxa"/>
            <w:shd w:val="clear" w:color="auto" w:fill="auto"/>
          </w:tcPr>
          <w:p w14:paraId="5BB0204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MR mastoidectomy</w:t>
            </w:r>
          </w:p>
        </w:tc>
        <w:tc>
          <w:tcPr>
            <w:tcW w:w="708" w:type="dxa"/>
            <w:shd w:val="clear" w:color="auto" w:fill="auto"/>
          </w:tcPr>
          <w:p w14:paraId="0ED2BD6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3" w:type="dxa"/>
            <w:shd w:val="clear" w:color="auto" w:fill="auto"/>
          </w:tcPr>
          <w:p w14:paraId="45B9C79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255</w:t>
            </w:r>
          </w:p>
        </w:tc>
        <w:tc>
          <w:tcPr>
            <w:tcW w:w="1703" w:type="dxa"/>
            <w:shd w:val="clear" w:color="auto" w:fill="auto"/>
          </w:tcPr>
          <w:p w14:paraId="032A4F7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09371B6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28.75</w:t>
            </w:r>
          </w:p>
        </w:tc>
        <w:tc>
          <w:tcPr>
            <w:tcW w:w="1417" w:type="dxa"/>
            <w:shd w:val="clear" w:color="auto" w:fill="auto"/>
          </w:tcPr>
          <w:p w14:paraId="2223782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35</w:t>
            </w:r>
          </w:p>
        </w:tc>
        <w:tc>
          <w:tcPr>
            <w:tcW w:w="851" w:type="dxa"/>
            <w:shd w:val="clear" w:color="auto" w:fill="auto"/>
          </w:tcPr>
          <w:p w14:paraId="45C5DF1B" w14:textId="140F131D"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088" w:type="dxa"/>
            <w:shd w:val="clear" w:color="auto" w:fill="auto"/>
          </w:tcPr>
          <w:p w14:paraId="530CE31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fascia</w:t>
            </w:r>
          </w:p>
        </w:tc>
        <w:tc>
          <w:tcPr>
            <w:tcW w:w="1275" w:type="dxa"/>
            <w:shd w:val="clear" w:color="auto" w:fill="auto"/>
          </w:tcPr>
          <w:p w14:paraId="306FD3A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701" w:type="dxa"/>
            <w:shd w:val="clear" w:color="auto" w:fill="auto"/>
          </w:tcPr>
          <w:p w14:paraId="4D17644A" w14:textId="708F8BD3"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C21EAD8" w14:textId="77777777" w:rsidTr="00320573">
        <w:trPr>
          <w:jc w:val="center"/>
        </w:trPr>
        <w:tc>
          <w:tcPr>
            <w:tcW w:w="557" w:type="dxa"/>
            <w:shd w:val="clear" w:color="auto" w:fill="auto"/>
          </w:tcPr>
          <w:p w14:paraId="6B10835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654" w:type="dxa"/>
            <w:shd w:val="clear" w:color="auto" w:fill="auto"/>
          </w:tcPr>
          <w:p w14:paraId="738B31D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34</w:t>
            </w:r>
          </w:p>
        </w:tc>
        <w:tc>
          <w:tcPr>
            <w:tcW w:w="1374" w:type="dxa"/>
            <w:shd w:val="clear" w:color="auto" w:fill="auto"/>
          </w:tcPr>
          <w:p w14:paraId="3E03D68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MR mastoidectomy</w:t>
            </w:r>
          </w:p>
        </w:tc>
        <w:tc>
          <w:tcPr>
            <w:tcW w:w="708" w:type="dxa"/>
            <w:shd w:val="clear" w:color="auto" w:fill="auto"/>
          </w:tcPr>
          <w:p w14:paraId="344ACA2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3" w:type="dxa"/>
            <w:shd w:val="clear" w:color="auto" w:fill="auto"/>
          </w:tcPr>
          <w:p w14:paraId="3439CF0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312</w:t>
            </w:r>
          </w:p>
        </w:tc>
        <w:tc>
          <w:tcPr>
            <w:tcW w:w="1703" w:type="dxa"/>
            <w:shd w:val="clear" w:color="auto" w:fill="auto"/>
          </w:tcPr>
          <w:p w14:paraId="28C6F98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745EC72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33.75</w:t>
            </w:r>
          </w:p>
        </w:tc>
        <w:tc>
          <w:tcPr>
            <w:tcW w:w="1417" w:type="dxa"/>
            <w:shd w:val="clear" w:color="auto" w:fill="auto"/>
          </w:tcPr>
          <w:p w14:paraId="730AA4E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37.5</w:t>
            </w:r>
          </w:p>
        </w:tc>
        <w:tc>
          <w:tcPr>
            <w:tcW w:w="851" w:type="dxa"/>
            <w:shd w:val="clear" w:color="auto" w:fill="auto"/>
          </w:tcPr>
          <w:p w14:paraId="7A649F8F" w14:textId="716FF1B2"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088" w:type="dxa"/>
            <w:shd w:val="clear" w:color="auto" w:fill="auto"/>
          </w:tcPr>
          <w:p w14:paraId="014A1DF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Composite tragal graft</w:t>
            </w:r>
          </w:p>
        </w:tc>
        <w:tc>
          <w:tcPr>
            <w:tcW w:w="1275" w:type="dxa"/>
            <w:shd w:val="clear" w:color="auto" w:fill="auto"/>
          </w:tcPr>
          <w:p w14:paraId="136C980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701" w:type="dxa"/>
            <w:shd w:val="clear" w:color="auto" w:fill="auto"/>
          </w:tcPr>
          <w:p w14:paraId="4810EB5B" w14:textId="27304312"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57DC21AA" w14:textId="77777777" w:rsidTr="00320573">
        <w:trPr>
          <w:jc w:val="center"/>
        </w:trPr>
        <w:tc>
          <w:tcPr>
            <w:tcW w:w="557" w:type="dxa"/>
            <w:shd w:val="clear" w:color="auto" w:fill="auto"/>
          </w:tcPr>
          <w:p w14:paraId="4C3B4E7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654" w:type="dxa"/>
            <w:shd w:val="clear" w:color="auto" w:fill="auto"/>
          </w:tcPr>
          <w:p w14:paraId="1A3DF79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73</w:t>
            </w:r>
          </w:p>
        </w:tc>
        <w:tc>
          <w:tcPr>
            <w:tcW w:w="1374" w:type="dxa"/>
            <w:shd w:val="clear" w:color="auto" w:fill="auto"/>
          </w:tcPr>
          <w:p w14:paraId="564FEC7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53305DB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0187007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150</w:t>
            </w:r>
          </w:p>
        </w:tc>
        <w:tc>
          <w:tcPr>
            <w:tcW w:w="1703" w:type="dxa"/>
            <w:shd w:val="clear" w:color="auto" w:fill="auto"/>
          </w:tcPr>
          <w:p w14:paraId="332941F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50D4D38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1417" w:type="dxa"/>
            <w:shd w:val="clear" w:color="auto" w:fill="auto"/>
          </w:tcPr>
          <w:p w14:paraId="0FC316B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851" w:type="dxa"/>
            <w:shd w:val="clear" w:color="auto" w:fill="auto"/>
          </w:tcPr>
          <w:p w14:paraId="4A4ACB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327D7F4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5" w:type="dxa"/>
            <w:shd w:val="clear" w:color="auto" w:fill="auto"/>
          </w:tcPr>
          <w:p w14:paraId="138904F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1701" w:type="dxa"/>
            <w:shd w:val="clear" w:color="auto" w:fill="auto"/>
          </w:tcPr>
          <w:p w14:paraId="0A902B5C" w14:textId="1C952F15"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BF25C2F" w14:textId="77777777" w:rsidTr="00320573">
        <w:trPr>
          <w:jc w:val="center"/>
        </w:trPr>
        <w:tc>
          <w:tcPr>
            <w:tcW w:w="557" w:type="dxa"/>
            <w:shd w:val="clear" w:color="auto" w:fill="auto"/>
          </w:tcPr>
          <w:p w14:paraId="33046E4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654" w:type="dxa"/>
            <w:shd w:val="clear" w:color="auto" w:fill="auto"/>
          </w:tcPr>
          <w:p w14:paraId="4C071C0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77</w:t>
            </w:r>
          </w:p>
        </w:tc>
        <w:tc>
          <w:tcPr>
            <w:tcW w:w="1374" w:type="dxa"/>
            <w:shd w:val="clear" w:color="auto" w:fill="auto"/>
          </w:tcPr>
          <w:p w14:paraId="47CB96B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686166E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7BB4D0B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179</w:t>
            </w:r>
          </w:p>
        </w:tc>
        <w:tc>
          <w:tcPr>
            <w:tcW w:w="1703" w:type="dxa"/>
            <w:shd w:val="clear" w:color="auto" w:fill="auto"/>
          </w:tcPr>
          <w:p w14:paraId="62B86D9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8" w:type="dxa"/>
            <w:shd w:val="clear" w:color="auto" w:fill="auto"/>
          </w:tcPr>
          <w:p w14:paraId="5851748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1417" w:type="dxa"/>
            <w:shd w:val="clear" w:color="auto" w:fill="auto"/>
          </w:tcPr>
          <w:p w14:paraId="47EF3E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21.25</w:t>
            </w:r>
          </w:p>
        </w:tc>
        <w:tc>
          <w:tcPr>
            <w:tcW w:w="851" w:type="dxa"/>
            <w:shd w:val="clear" w:color="auto" w:fill="auto"/>
          </w:tcPr>
          <w:p w14:paraId="4033D85E" w14:textId="12377F5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088" w:type="dxa"/>
            <w:shd w:val="clear" w:color="auto" w:fill="auto"/>
          </w:tcPr>
          <w:p w14:paraId="2000740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Tragal Cartilage</w:t>
            </w:r>
          </w:p>
        </w:tc>
        <w:tc>
          <w:tcPr>
            <w:tcW w:w="1275" w:type="dxa"/>
            <w:shd w:val="clear" w:color="auto" w:fill="auto"/>
          </w:tcPr>
          <w:p w14:paraId="4C70F1C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1701" w:type="dxa"/>
            <w:shd w:val="clear" w:color="auto" w:fill="auto"/>
          </w:tcPr>
          <w:p w14:paraId="23F793EB" w14:textId="74755016"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4FD3A82" w14:textId="77777777" w:rsidTr="00320573">
        <w:trPr>
          <w:jc w:val="center"/>
        </w:trPr>
        <w:tc>
          <w:tcPr>
            <w:tcW w:w="557" w:type="dxa"/>
            <w:shd w:val="clear" w:color="auto" w:fill="auto"/>
          </w:tcPr>
          <w:p w14:paraId="4BC771A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654" w:type="dxa"/>
            <w:shd w:val="clear" w:color="auto" w:fill="auto"/>
          </w:tcPr>
          <w:p w14:paraId="3D601A2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56</w:t>
            </w:r>
          </w:p>
        </w:tc>
        <w:tc>
          <w:tcPr>
            <w:tcW w:w="1374" w:type="dxa"/>
            <w:shd w:val="clear" w:color="auto" w:fill="auto"/>
          </w:tcPr>
          <w:p w14:paraId="2AD898D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526B88C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3" w:type="dxa"/>
            <w:shd w:val="clear" w:color="auto" w:fill="auto"/>
          </w:tcPr>
          <w:p w14:paraId="026B27F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251</w:t>
            </w:r>
          </w:p>
        </w:tc>
        <w:tc>
          <w:tcPr>
            <w:tcW w:w="1703" w:type="dxa"/>
            <w:shd w:val="clear" w:color="auto" w:fill="auto"/>
          </w:tcPr>
          <w:p w14:paraId="63E9EBC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2006129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417" w:type="dxa"/>
            <w:shd w:val="clear" w:color="auto" w:fill="auto"/>
          </w:tcPr>
          <w:p w14:paraId="24044D0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851" w:type="dxa"/>
            <w:shd w:val="clear" w:color="auto" w:fill="auto"/>
          </w:tcPr>
          <w:p w14:paraId="540AD589" w14:textId="761CE04E"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088" w:type="dxa"/>
            <w:shd w:val="clear" w:color="auto" w:fill="auto"/>
          </w:tcPr>
          <w:p w14:paraId="3EAECF1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Temporalis ascia</w:t>
            </w:r>
          </w:p>
        </w:tc>
        <w:tc>
          <w:tcPr>
            <w:tcW w:w="1275" w:type="dxa"/>
            <w:shd w:val="clear" w:color="auto" w:fill="auto"/>
          </w:tcPr>
          <w:p w14:paraId="534CB6B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701" w:type="dxa"/>
            <w:shd w:val="clear" w:color="auto" w:fill="auto"/>
          </w:tcPr>
          <w:p w14:paraId="410B9919" w14:textId="14339151"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57D9024" w14:textId="77777777" w:rsidTr="00320573">
        <w:trPr>
          <w:jc w:val="center"/>
        </w:trPr>
        <w:tc>
          <w:tcPr>
            <w:tcW w:w="557" w:type="dxa"/>
            <w:shd w:val="clear" w:color="auto" w:fill="auto"/>
          </w:tcPr>
          <w:p w14:paraId="31BA72A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654" w:type="dxa"/>
            <w:shd w:val="clear" w:color="auto" w:fill="auto"/>
          </w:tcPr>
          <w:p w14:paraId="58CE54F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78</w:t>
            </w:r>
          </w:p>
        </w:tc>
        <w:tc>
          <w:tcPr>
            <w:tcW w:w="1374" w:type="dxa"/>
            <w:shd w:val="clear" w:color="auto" w:fill="auto"/>
          </w:tcPr>
          <w:p w14:paraId="7E9DE30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MR mastoidectomy</w:t>
            </w:r>
          </w:p>
        </w:tc>
        <w:tc>
          <w:tcPr>
            <w:tcW w:w="708" w:type="dxa"/>
            <w:shd w:val="clear" w:color="auto" w:fill="auto"/>
          </w:tcPr>
          <w:p w14:paraId="0A1AEA2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3" w:type="dxa"/>
            <w:shd w:val="clear" w:color="auto" w:fill="auto"/>
          </w:tcPr>
          <w:p w14:paraId="4595514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199</w:t>
            </w:r>
          </w:p>
        </w:tc>
        <w:tc>
          <w:tcPr>
            <w:tcW w:w="1703" w:type="dxa"/>
            <w:shd w:val="clear" w:color="auto" w:fill="auto"/>
          </w:tcPr>
          <w:p w14:paraId="0C5AECD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8" w:type="dxa"/>
            <w:shd w:val="clear" w:color="auto" w:fill="auto"/>
          </w:tcPr>
          <w:p w14:paraId="173D308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1417" w:type="dxa"/>
            <w:shd w:val="clear" w:color="auto" w:fill="auto"/>
          </w:tcPr>
          <w:p w14:paraId="217C646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851" w:type="dxa"/>
            <w:shd w:val="clear" w:color="auto" w:fill="auto"/>
          </w:tcPr>
          <w:p w14:paraId="3C2441F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088" w:type="dxa"/>
            <w:shd w:val="clear" w:color="auto" w:fill="auto"/>
          </w:tcPr>
          <w:p w14:paraId="56049C2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275" w:type="dxa"/>
            <w:shd w:val="clear" w:color="auto" w:fill="auto"/>
          </w:tcPr>
          <w:p w14:paraId="09E7F0D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1701" w:type="dxa"/>
            <w:shd w:val="clear" w:color="auto" w:fill="auto"/>
          </w:tcPr>
          <w:p w14:paraId="221046EC" w14:textId="41889AD2"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bl>
    <w:p w14:paraId="1D0FAF10" w14:textId="7BB07A28" w:rsidR="00EF7A92" w:rsidRPr="009A0E9D" w:rsidRDefault="00320573" w:rsidP="00FC3EE6">
      <w:pPr>
        <w:spacing w:after="0" w:line="360" w:lineRule="auto"/>
        <w:jc w:val="both"/>
        <w:rPr>
          <w:rFonts w:ascii="Book Antiqua" w:hAnsi="Book Antiqua"/>
          <w:b/>
          <w:sz w:val="24"/>
          <w:szCs w:val="24"/>
        </w:rPr>
      </w:pPr>
      <w:r w:rsidRPr="009A0E9D">
        <w:rPr>
          <w:rFonts w:ascii="Book Antiqua" w:eastAsiaTheme="minorEastAsia" w:hAnsi="Book Antiqua"/>
          <w:sz w:val="24"/>
          <w:szCs w:val="24"/>
          <w:vertAlign w:val="superscript"/>
          <w:lang w:eastAsia="zh-CN"/>
        </w:rPr>
        <w:t>1</w:t>
      </w:r>
      <w:r w:rsidRPr="009A0E9D">
        <w:rPr>
          <w:rFonts w:ascii="Book Antiqua" w:hAnsi="Book Antiqua"/>
          <w:sz w:val="24"/>
          <w:szCs w:val="24"/>
        </w:rPr>
        <w:t>M</w:t>
      </w:r>
      <w:r w:rsidR="00EF7A92" w:rsidRPr="009A0E9D">
        <w:rPr>
          <w:rFonts w:ascii="Book Antiqua" w:hAnsi="Book Antiqua"/>
          <w:sz w:val="24"/>
          <w:szCs w:val="24"/>
        </w:rPr>
        <w:t>ean gap calculated over 4 frequencies (500</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Hz, 1</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2</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4</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w:t>
      </w:r>
      <w:r w:rsidR="00994E41">
        <w:rPr>
          <w:rFonts w:ascii="Book Antiqua" w:hAnsi="Book Antiqua"/>
          <w:sz w:val="24"/>
          <w:szCs w:val="24"/>
        </w:rPr>
        <w:t>.</w:t>
      </w:r>
      <w:bookmarkStart w:id="11" w:name="_GoBack"/>
      <w:bookmarkEnd w:id="11"/>
      <w:r w:rsidR="00EF7A92" w:rsidRPr="009A0E9D">
        <w:rPr>
          <w:rFonts w:ascii="Book Antiqua" w:hAnsi="Book Antiqua"/>
          <w:sz w:val="24"/>
          <w:szCs w:val="24"/>
        </w:rPr>
        <w:t xml:space="preserve"> CWU</w:t>
      </w:r>
      <w:r w:rsidRPr="009A0E9D">
        <w:rPr>
          <w:rFonts w:ascii="Book Antiqua" w:eastAsiaTheme="minorEastAsia" w:hAnsi="Book Antiqua"/>
          <w:sz w:val="24"/>
          <w:szCs w:val="24"/>
          <w:lang w:eastAsia="zh-CN"/>
        </w:rPr>
        <w:t>:</w:t>
      </w:r>
      <w:r w:rsidRPr="009A0E9D">
        <w:rPr>
          <w:rFonts w:ascii="Book Antiqua" w:hAnsi="Book Antiqua"/>
          <w:sz w:val="24"/>
          <w:szCs w:val="24"/>
        </w:rPr>
        <w:t xml:space="preserve"> C</w:t>
      </w:r>
      <w:r w:rsidR="00EF7A92" w:rsidRPr="009A0E9D">
        <w:rPr>
          <w:rFonts w:ascii="Book Antiqua" w:hAnsi="Book Antiqua"/>
          <w:sz w:val="24"/>
          <w:szCs w:val="24"/>
        </w:rPr>
        <w:t>anal wall up mastoidectomy, MR</w:t>
      </w:r>
      <w:r w:rsidRPr="009A0E9D">
        <w:rPr>
          <w:rFonts w:ascii="Book Antiqua" w:eastAsiaTheme="minorEastAsia" w:hAnsi="Book Antiqua"/>
          <w:sz w:val="24"/>
          <w:szCs w:val="24"/>
          <w:lang w:eastAsia="zh-CN"/>
        </w:rPr>
        <w:t>:</w:t>
      </w:r>
      <w:r w:rsidR="00EF7A92" w:rsidRPr="009A0E9D">
        <w:rPr>
          <w:rFonts w:ascii="Book Antiqua" w:hAnsi="Book Antiqua"/>
          <w:sz w:val="24"/>
          <w:szCs w:val="24"/>
        </w:rPr>
        <w:t xml:space="preserve"> </w:t>
      </w:r>
      <w:r w:rsidRPr="009A0E9D">
        <w:rPr>
          <w:rFonts w:ascii="Book Antiqua" w:hAnsi="Book Antiqua"/>
          <w:sz w:val="24"/>
          <w:szCs w:val="24"/>
        </w:rPr>
        <w:t>M</w:t>
      </w:r>
      <w:r w:rsidR="00EF7A92" w:rsidRPr="009A0E9D">
        <w:rPr>
          <w:rFonts w:ascii="Book Antiqua" w:hAnsi="Book Antiqua"/>
          <w:sz w:val="24"/>
          <w:szCs w:val="24"/>
        </w:rPr>
        <w:t>odified radical mastoidectomy</w:t>
      </w:r>
      <w:r w:rsidR="001E49E3" w:rsidRPr="009A0E9D">
        <w:rPr>
          <w:rFonts w:ascii="Book Antiqua" w:eastAsiaTheme="minorEastAsia" w:hAnsi="Book Antiqua" w:hint="eastAsia"/>
          <w:sz w:val="24"/>
          <w:szCs w:val="24"/>
          <w:lang w:eastAsia="zh-CN"/>
        </w:rPr>
        <w:t>.</w:t>
      </w:r>
    </w:p>
    <w:p w14:paraId="7DBBC78F" w14:textId="77777777" w:rsidR="00EF7A92" w:rsidRPr="009A0E9D" w:rsidRDefault="00EF7A92" w:rsidP="00FC3EE6">
      <w:pPr>
        <w:spacing w:after="0" w:line="360" w:lineRule="auto"/>
        <w:jc w:val="both"/>
        <w:rPr>
          <w:rFonts w:ascii="Book Antiqua" w:hAnsi="Book Antiqua"/>
          <w:b/>
          <w:sz w:val="24"/>
          <w:szCs w:val="24"/>
        </w:rPr>
      </w:pPr>
    </w:p>
    <w:p w14:paraId="27E3B57B" w14:textId="63ECB1A4"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br w:type="page"/>
      </w:r>
      <w:r w:rsidR="00320573" w:rsidRPr="009A0E9D">
        <w:rPr>
          <w:rFonts w:ascii="Book Antiqua" w:hAnsi="Book Antiqua"/>
          <w:b/>
          <w:sz w:val="24"/>
          <w:szCs w:val="24"/>
        </w:rPr>
        <w:t>Table 5</w:t>
      </w:r>
      <w:r w:rsidRPr="009A0E9D">
        <w:rPr>
          <w:rFonts w:ascii="Book Antiqua" w:hAnsi="Book Antiqua"/>
          <w:b/>
          <w:sz w:val="24"/>
          <w:szCs w:val="24"/>
        </w:rPr>
        <w:t xml:space="preserve"> Stapedectomy</w:t>
      </w:r>
    </w:p>
    <w:tbl>
      <w:tblPr>
        <w:tblW w:w="13347" w:type="dxa"/>
        <w:jc w:val="center"/>
        <w:tblBorders>
          <w:top w:val="single" w:sz="4" w:space="0" w:color="auto"/>
          <w:bottom w:val="single" w:sz="4" w:space="0" w:color="auto"/>
        </w:tblBorders>
        <w:tblLayout w:type="fixed"/>
        <w:tblLook w:val="01E0" w:firstRow="1" w:lastRow="1" w:firstColumn="1" w:lastColumn="1" w:noHBand="0" w:noVBand="0"/>
      </w:tblPr>
      <w:tblGrid>
        <w:gridCol w:w="529"/>
        <w:gridCol w:w="574"/>
        <w:gridCol w:w="1276"/>
        <w:gridCol w:w="709"/>
        <w:gridCol w:w="992"/>
        <w:gridCol w:w="1843"/>
        <w:gridCol w:w="1417"/>
        <w:gridCol w:w="1418"/>
        <w:gridCol w:w="850"/>
        <w:gridCol w:w="1134"/>
        <w:gridCol w:w="1134"/>
        <w:gridCol w:w="1471"/>
      </w:tblGrid>
      <w:tr w:rsidR="009A0E9D" w:rsidRPr="009A0E9D" w14:paraId="5E4D2B28" w14:textId="77777777" w:rsidTr="00320573">
        <w:trPr>
          <w:jc w:val="center"/>
        </w:trPr>
        <w:tc>
          <w:tcPr>
            <w:tcW w:w="529" w:type="dxa"/>
            <w:shd w:val="clear" w:color="auto" w:fill="auto"/>
          </w:tcPr>
          <w:p w14:paraId="65B60553"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No.</w:t>
            </w:r>
          </w:p>
        </w:tc>
        <w:tc>
          <w:tcPr>
            <w:tcW w:w="574" w:type="dxa"/>
            <w:shd w:val="clear" w:color="auto" w:fill="auto"/>
          </w:tcPr>
          <w:p w14:paraId="12F73299"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Age</w:t>
            </w:r>
          </w:p>
        </w:tc>
        <w:tc>
          <w:tcPr>
            <w:tcW w:w="1276" w:type="dxa"/>
            <w:shd w:val="clear" w:color="auto" w:fill="auto"/>
          </w:tcPr>
          <w:p w14:paraId="305CCB35"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Details</w:t>
            </w:r>
          </w:p>
        </w:tc>
        <w:tc>
          <w:tcPr>
            <w:tcW w:w="709" w:type="dxa"/>
            <w:shd w:val="clear" w:color="auto" w:fill="auto"/>
          </w:tcPr>
          <w:p w14:paraId="72EC8FDC"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Side</w:t>
            </w:r>
          </w:p>
        </w:tc>
        <w:tc>
          <w:tcPr>
            <w:tcW w:w="992" w:type="dxa"/>
            <w:shd w:val="clear" w:color="auto" w:fill="auto"/>
          </w:tcPr>
          <w:p w14:paraId="7857E26E" w14:textId="55A38D9D" w:rsidR="00EF7A92" w:rsidRPr="009A0E9D" w:rsidRDefault="00320573" w:rsidP="00FC3EE6">
            <w:pPr>
              <w:spacing w:after="0" w:line="360" w:lineRule="auto"/>
              <w:jc w:val="both"/>
              <w:rPr>
                <w:rFonts w:ascii="Book Antiqua" w:hAnsi="Book Antiqua"/>
                <w:b/>
                <w:sz w:val="24"/>
                <w:szCs w:val="24"/>
              </w:rPr>
            </w:pPr>
            <w:r w:rsidRPr="009A0E9D">
              <w:rPr>
                <w:rFonts w:ascii="Book Antiqua" w:hAnsi="Book Antiqua"/>
                <w:b/>
                <w:sz w:val="24"/>
                <w:szCs w:val="24"/>
              </w:rPr>
              <w:t>Duration (min</w:t>
            </w:r>
            <w:r w:rsidR="00EF7A92" w:rsidRPr="009A0E9D">
              <w:rPr>
                <w:rFonts w:ascii="Book Antiqua" w:hAnsi="Book Antiqua"/>
                <w:b/>
                <w:sz w:val="24"/>
                <w:szCs w:val="24"/>
              </w:rPr>
              <w:t>)</w:t>
            </w:r>
          </w:p>
        </w:tc>
        <w:tc>
          <w:tcPr>
            <w:tcW w:w="1843" w:type="dxa"/>
            <w:shd w:val="clear" w:color="auto" w:fill="auto"/>
          </w:tcPr>
          <w:p w14:paraId="5E968B5F"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Previous ipsilateral surgery</w:t>
            </w:r>
          </w:p>
        </w:tc>
        <w:tc>
          <w:tcPr>
            <w:tcW w:w="1417" w:type="dxa"/>
            <w:shd w:val="clear" w:color="auto" w:fill="auto"/>
          </w:tcPr>
          <w:p w14:paraId="506DADA0" w14:textId="5971CF7B"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Pre-op mean air-bone gap</w:t>
            </w:r>
            <w:r w:rsidR="00320573" w:rsidRPr="009A0E9D">
              <w:rPr>
                <w:rFonts w:ascii="Book Antiqua" w:eastAsiaTheme="minorEastAsia" w:hAnsi="Book Antiqua"/>
                <w:b/>
                <w:sz w:val="24"/>
                <w:szCs w:val="24"/>
                <w:vertAlign w:val="superscript"/>
                <w:lang w:eastAsia="zh-CN"/>
              </w:rPr>
              <w:t>1</w:t>
            </w:r>
          </w:p>
        </w:tc>
        <w:tc>
          <w:tcPr>
            <w:tcW w:w="1418" w:type="dxa"/>
            <w:shd w:val="clear" w:color="auto" w:fill="auto"/>
          </w:tcPr>
          <w:p w14:paraId="1AAAC578" w14:textId="4EB52ED0"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Post-op mean air-bone gap</w:t>
            </w:r>
            <w:r w:rsidR="00320573" w:rsidRPr="009A0E9D">
              <w:rPr>
                <w:rFonts w:ascii="Book Antiqua" w:eastAsiaTheme="minorEastAsia" w:hAnsi="Book Antiqua"/>
                <w:b/>
                <w:sz w:val="24"/>
                <w:szCs w:val="24"/>
                <w:vertAlign w:val="superscript"/>
                <w:lang w:eastAsia="zh-CN"/>
              </w:rPr>
              <w:t>1</w:t>
            </w:r>
          </w:p>
        </w:tc>
        <w:tc>
          <w:tcPr>
            <w:tcW w:w="850" w:type="dxa"/>
            <w:shd w:val="clear" w:color="auto" w:fill="auto"/>
          </w:tcPr>
          <w:p w14:paraId="2466471D"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Closure </w:t>
            </w:r>
          </w:p>
        </w:tc>
        <w:tc>
          <w:tcPr>
            <w:tcW w:w="1134" w:type="dxa"/>
            <w:shd w:val="clear" w:color="auto" w:fill="auto"/>
          </w:tcPr>
          <w:p w14:paraId="02C2F80F"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Prosthesis</w:t>
            </w:r>
          </w:p>
        </w:tc>
        <w:tc>
          <w:tcPr>
            <w:tcW w:w="1134" w:type="dxa"/>
            <w:shd w:val="clear" w:color="auto" w:fill="auto"/>
          </w:tcPr>
          <w:p w14:paraId="0CB306BC"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Follow up</w:t>
            </w:r>
          </w:p>
          <w:p w14:paraId="4B15FF04" w14:textId="758D0DD8" w:rsidR="00EF7A92" w:rsidRPr="009A0E9D" w:rsidRDefault="00320573" w:rsidP="00FC3EE6">
            <w:pPr>
              <w:spacing w:after="0" w:line="360" w:lineRule="auto"/>
              <w:jc w:val="both"/>
              <w:rPr>
                <w:rFonts w:ascii="Book Antiqua" w:hAnsi="Book Antiqua"/>
                <w:b/>
                <w:sz w:val="24"/>
                <w:szCs w:val="24"/>
              </w:rPr>
            </w:pPr>
            <w:r w:rsidRPr="009A0E9D">
              <w:rPr>
                <w:rFonts w:ascii="Book Antiqua" w:hAnsi="Book Antiqua"/>
                <w:b/>
                <w:sz w:val="24"/>
                <w:szCs w:val="24"/>
              </w:rPr>
              <w:t>(mo</w:t>
            </w:r>
            <w:r w:rsidR="00EF7A92" w:rsidRPr="009A0E9D">
              <w:rPr>
                <w:rFonts w:ascii="Book Antiqua" w:hAnsi="Book Antiqua"/>
                <w:b/>
                <w:sz w:val="24"/>
                <w:szCs w:val="24"/>
              </w:rPr>
              <w:t>)</w:t>
            </w:r>
          </w:p>
        </w:tc>
        <w:tc>
          <w:tcPr>
            <w:tcW w:w="1471" w:type="dxa"/>
            <w:shd w:val="clear" w:color="auto" w:fill="auto"/>
          </w:tcPr>
          <w:p w14:paraId="25E50713"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Complications</w:t>
            </w:r>
          </w:p>
        </w:tc>
      </w:tr>
      <w:tr w:rsidR="009A0E9D" w:rsidRPr="009A0E9D" w14:paraId="599AB82B" w14:textId="77777777" w:rsidTr="00320573">
        <w:trPr>
          <w:jc w:val="center"/>
        </w:trPr>
        <w:tc>
          <w:tcPr>
            <w:tcW w:w="13347" w:type="dxa"/>
            <w:gridSpan w:val="12"/>
            <w:shd w:val="clear" w:color="auto" w:fill="auto"/>
          </w:tcPr>
          <w:p w14:paraId="517D93C4"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ENDOSCOPIC ASSISTED, Group A</w:t>
            </w:r>
          </w:p>
        </w:tc>
      </w:tr>
      <w:tr w:rsidR="009A0E9D" w:rsidRPr="009A0E9D" w14:paraId="2181490D" w14:textId="77777777" w:rsidTr="00320573">
        <w:trPr>
          <w:jc w:val="center"/>
        </w:trPr>
        <w:tc>
          <w:tcPr>
            <w:tcW w:w="529" w:type="dxa"/>
            <w:shd w:val="clear" w:color="auto" w:fill="auto"/>
          </w:tcPr>
          <w:p w14:paraId="1F982E0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74" w:type="dxa"/>
            <w:shd w:val="clear" w:color="auto" w:fill="auto"/>
          </w:tcPr>
          <w:p w14:paraId="2C2A854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30</w:t>
            </w:r>
          </w:p>
        </w:tc>
        <w:tc>
          <w:tcPr>
            <w:tcW w:w="1276" w:type="dxa"/>
            <w:shd w:val="clear" w:color="auto" w:fill="auto"/>
          </w:tcPr>
          <w:p w14:paraId="7648D51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6324497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02245B2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149</w:t>
            </w:r>
          </w:p>
        </w:tc>
        <w:tc>
          <w:tcPr>
            <w:tcW w:w="1843" w:type="dxa"/>
            <w:shd w:val="clear" w:color="auto" w:fill="auto"/>
          </w:tcPr>
          <w:p w14:paraId="47C92AE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0B809E7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28.75</w:t>
            </w:r>
          </w:p>
        </w:tc>
        <w:tc>
          <w:tcPr>
            <w:tcW w:w="1418" w:type="dxa"/>
            <w:shd w:val="clear" w:color="auto" w:fill="auto"/>
          </w:tcPr>
          <w:p w14:paraId="604B257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850" w:type="dxa"/>
            <w:shd w:val="clear" w:color="auto" w:fill="auto"/>
          </w:tcPr>
          <w:p w14:paraId="3DE882C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Overclosure</w:t>
            </w:r>
          </w:p>
        </w:tc>
        <w:tc>
          <w:tcPr>
            <w:tcW w:w="1134" w:type="dxa"/>
            <w:shd w:val="clear" w:color="auto" w:fill="auto"/>
          </w:tcPr>
          <w:p w14:paraId="1BEE93A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2AA3CC8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p w14:paraId="68E95258" w14:textId="77777777" w:rsidR="00EF7A92" w:rsidRPr="009A0E9D" w:rsidRDefault="00EF7A92" w:rsidP="00FC3EE6">
            <w:pPr>
              <w:spacing w:after="0" w:line="360" w:lineRule="auto"/>
              <w:jc w:val="both"/>
              <w:rPr>
                <w:rFonts w:ascii="Book Antiqua" w:hAnsi="Book Antiqua"/>
                <w:sz w:val="24"/>
                <w:szCs w:val="24"/>
              </w:rPr>
            </w:pPr>
          </w:p>
        </w:tc>
        <w:tc>
          <w:tcPr>
            <w:tcW w:w="1471" w:type="dxa"/>
            <w:shd w:val="clear" w:color="auto" w:fill="auto"/>
          </w:tcPr>
          <w:p w14:paraId="5A08DFDF" w14:textId="1D239D71"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2ACEA91" w14:textId="77777777" w:rsidTr="00320573">
        <w:trPr>
          <w:jc w:val="center"/>
        </w:trPr>
        <w:tc>
          <w:tcPr>
            <w:tcW w:w="529" w:type="dxa"/>
            <w:shd w:val="clear" w:color="auto" w:fill="auto"/>
          </w:tcPr>
          <w:p w14:paraId="77DC45C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574" w:type="dxa"/>
            <w:shd w:val="clear" w:color="auto" w:fill="auto"/>
          </w:tcPr>
          <w:p w14:paraId="586E874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57</w:t>
            </w:r>
          </w:p>
        </w:tc>
        <w:tc>
          <w:tcPr>
            <w:tcW w:w="1276" w:type="dxa"/>
            <w:shd w:val="clear" w:color="auto" w:fill="auto"/>
          </w:tcPr>
          <w:p w14:paraId="2348F62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4119037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77A62A3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119</w:t>
            </w:r>
          </w:p>
        </w:tc>
        <w:tc>
          <w:tcPr>
            <w:tcW w:w="1843" w:type="dxa"/>
            <w:shd w:val="clear" w:color="auto" w:fill="auto"/>
          </w:tcPr>
          <w:p w14:paraId="3CAE7F3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0D52FE9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11.25</w:t>
            </w:r>
          </w:p>
        </w:tc>
        <w:tc>
          <w:tcPr>
            <w:tcW w:w="1418" w:type="dxa"/>
            <w:shd w:val="clear" w:color="auto" w:fill="auto"/>
          </w:tcPr>
          <w:p w14:paraId="43FD43F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w:t>
            </w:r>
          </w:p>
        </w:tc>
        <w:tc>
          <w:tcPr>
            <w:tcW w:w="850" w:type="dxa"/>
            <w:shd w:val="clear" w:color="auto" w:fill="auto"/>
          </w:tcPr>
          <w:p w14:paraId="662435A9" w14:textId="5EA665C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162B8EA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200D6D7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471" w:type="dxa"/>
            <w:shd w:val="clear" w:color="auto" w:fill="auto"/>
          </w:tcPr>
          <w:p w14:paraId="3E2D80A4" w14:textId="2E2899AB"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B94F25E" w14:textId="77777777" w:rsidTr="00320573">
        <w:trPr>
          <w:jc w:val="center"/>
        </w:trPr>
        <w:tc>
          <w:tcPr>
            <w:tcW w:w="529" w:type="dxa"/>
            <w:shd w:val="clear" w:color="auto" w:fill="auto"/>
          </w:tcPr>
          <w:p w14:paraId="6EAFB87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574" w:type="dxa"/>
            <w:shd w:val="clear" w:color="auto" w:fill="auto"/>
          </w:tcPr>
          <w:p w14:paraId="66443D0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43</w:t>
            </w:r>
          </w:p>
        </w:tc>
        <w:tc>
          <w:tcPr>
            <w:tcW w:w="1276" w:type="dxa"/>
            <w:shd w:val="clear" w:color="auto" w:fill="auto"/>
          </w:tcPr>
          <w:p w14:paraId="62E68F0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420B17E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3EA0D08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137</w:t>
            </w:r>
          </w:p>
        </w:tc>
        <w:tc>
          <w:tcPr>
            <w:tcW w:w="1843" w:type="dxa"/>
            <w:shd w:val="clear" w:color="auto" w:fill="auto"/>
          </w:tcPr>
          <w:p w14:paraId="3A6BF20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5A30D87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35</w:t>
            </w:r>
          </w:p>
        </w:tc>
        <w:tc>
          <w:tcPr>
            <w:tcW w:w="1418" w:type="dxa"/>
            <w:shd w:val="clear" w:color="auto" w:fill="auto"/>
          </w:tcPr>
          <w:p w14:paraId="1EED834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6.25</w:t>
            </w:r>
          </w:p>
        </w:tc>
        <w:tc>
          <w:tcPr>
            <w:tcW w:w="850" w:type="dxa"/>
            <w:shd w:val="clear" w:color="auto" w:fill="auto"/>
          </w:tcPr>
          <w:p w14:paraId="18D33003" w14:textId="53CF2D55"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78E5B36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1F20B88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1471" w:type="dxa"/>
            <w:shd w:val="clear" w:color="auto" w:fill="auto"/>
          </w:tcPr>
          <w:p w14:paraId="455511B4" w14:textId="089E2B95"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34A88B36" w14:textId="77777777" w:rsidTr="00320573">
        <w:trPr>
          <w:jc w:val="center"/>
        </w:trPr>
        <w:tc>
          <w:tcPr>
            <w:tcW w:w="529" w:type="dxa"/>
            <w:shd w:val="clear" w:color="auto" w:fill="auto"/>
          </w:tcPr>
          <w:p w14:paraId="4C22E10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574" w:type="dxa"/>
            <w:shd w:val="clear" w:color="auto" w:fill="auto"/>
          </w:tcPr>
          <w:p w14:paraId="711FC47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44</w:t>
            </w:r>
          </w:p>
        </w:tc>
        <w:tc>
          <w:tcPr>
            <w:tcW w:w="1276" w:type="dxa"/>
            <w:shd w:val="clear" w:color="auto" w:fill="auto"/>
          </w:tcPr>
          <w:p w14:paraId="6AC23F1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38FC027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36F8762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145</w:t>
            </w:r>
          </w:p>
        </w:tc>
        <w:tc>
          <w:tcPr>
            <w:tcW w:w="1843" w:type="dxa"/>
            <w:shd w:val="clear" w:color="auto" w:fill="auto"/>
          </w:tcPr>
          <w:p w14:paraId="74D8F8C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42CDB36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32.5</w:t>
            </w:r>
          </w:p>
        </w:tc>
        <w:tc>
          <w:tcPr>
            <w:tcW w:w="1418" w:type="dxa"/>
            <w:shd w:val="clear" w:color="auto" w:fill="auto"/>
          </w:tcPr>
          <w:p w14:paraId="6867611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850" w:type="dxa"/>
            <w:shd w:val="clear" w:color="auto" w:fill="auto"/>
          </w:tcPr>
          <w:p w14:paraId="61046274" w14:textId="161C6630"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0041F7B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7DC855A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1471" w:type="dxa"/>
            <w:shd w:val="clear" w:color="auto" w:fill="auto"/>
          </w:tcPr>
          <w:p w14:paraId="098B00C0" w14:textId="48D659FB"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5352E6E0" w14:textId="77777777" w:rsidTr="00320573">
        <w:trPr>
          <w:jc w:val="center"/>
        </w:trPr>
        <w:tc>
          <w:tcPr>
            <w:tcW w:w="529" w:type="dxa"/>
            <w:shd w:val="clear" w:color="auto" w:fill="auto"/>
          </w:tcPr>
          <w:p w14:paraId="40F158B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574" w:type="dxa"/>
            <w:shd w:val="clear" w:color="auto" w:fill="auto"/>
          </w:tcPr>
          <w:p w14:paraId="05E4D32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32</w:t>
            </w:r>
          </w:p>
        </w:tc>
        <w:tc>
          <w:tcPr>
            <w:tcW w:w="1276" w:type="dxa"/>
            <w:shd w:val="clear" w:color="auto" w:fill="auto"/>
          </w:tcPr>
          <w:p w14:paraId="36861A6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51AF859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55A581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150</w:t>
            </w:r>
          </w:p>
        </w:tc>
        <w:tc>
          <w:tcPr>
            <w:tcW w:w="1843" w:type="dxa"/>
            <w:shd w:val="clear" w:color="auto" w:fill="auto"/>
          </w:tcPr>
          <w:p w14:paraId="495C23F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6EDD22B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1418" w:type="dxa"/>
            <w:shd w:val="clear" w:color="auto" w:fill="auto"/>
          </w:tcPr>
          <w:p w14:paraId="3489616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26.25</w:t>
            </w:r>
          </w:p>
        </w:tc>
        <w:tc>
          <w:tcPr>
            <w:tcW w:w="850" w:type="dxa"/>
            <w:shd w:val="clear" w:color="auto" w:fill="auto"/>
          </w:tcPr>
          <w:p w14:paraId="1569A82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116562F9" w14:textId="5316CA90" w:rsidR="00EF7A92" w:rsidRPr="009A0E9D" w:rsidRDefault="001E49E3" w:rsidP="00FC3EE6">
            <w:pPr>
              <w:spacing w:after="0" w:line="360" w:lineRule="auto"/>
              <w:jc w:val="both"/>
              <w:rPr>
                <w:rFonts w:ascii="Book Antiqua" w:eastAsiaTheme="minorEastAsia" w:hAnsi="Book Antiqua"/>
                <w:sz w:val="24"/>
                <w:szCs w:val="24"/>
                <w:lang w:eastAsia="zh-CN"/>
              </w:rPr>
            </w:pPr>
            <w:r w:rsidRPr="009A0E9D">
              <w:rPr>
                <w:rFonts w:ascii="Book Antiqua" w:hAnsi="Book Antiqua"/>
                <w:sz w:val="24"/>
                <w:szCs w:val="24"/>
              </w:rPr>
              <w:t>Plastipore PORP</w:t>
            </w:r>
          </w:p>
        </w:tc>
        <w:tc>
          <w:tcPr>
            <w:tcW w:w="1134" w:type="dxa"/>
            <w:shd w:val="clear" w:color="auto" w:fill="auto"/>
          </w:tcPr>
          <w:p w14:paraId="7992ACC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471" w:type="dxa"/>
            <w:shd w:val="clear" w:color="auto" w:fill="auto"/>
          </w:tcPr>
          <w:p w14:paraId="0AFAD1E5" w14:textId="50FC94A0"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3B796C88" w14:textId="77777777" w:rsidTr="00320573">
        <w:trPr>
          <w:jc w:val="center"/>
        </w:trPr>
        <w:tc>
          <w:tcPr>
            <w:tcW w:w="529" w:type="dxa"/>
            <w:shd w:val="clear" w:color="auto" w:fill="auto"/>
          </w:tcPr>
          <w:p w14:paraId="2E70116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574" w:type="dxa"/>
            <w:shd w:val="clear" w:color="auto" w:fill="auto"/>
          </w:tcPr>
          <w:p w14:paraId="1C58FAE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39</w:t>
            </w:r>
          </w:p>
        </w:tc>
        <w:tc>
          <w:tcPr>
            <w:tcW w:w="1276" w:type="dxa"/>
            <w:shd w:val="clear" w:color="auto" w:fill="auto"/>
          </w:tcPr>
          <w:p w14:paraId="1C9D6EB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5EAE432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5E53A1C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115</w:t>
            </w:r>
          </w:p>
        </w:tc>
        <w:tc>
          <w:tcPr>
            <w:tcW w:w="1843" w:type="dxa"/>
            <w:shd w:val="clear" w:color="auto" w:fill="auto"/>
          </w:tcPr>
          <w:p w14:paraId="49727BB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4800808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1418" w:type="dxa"/>
            <w:shd w:val="clear" w:color="auto" w:fill="auto"/>
          </w:tcPr>
          <w:p w14:paraId="564EC61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13.75</w:t>
            </w:r>
          </w:p>
        </w:tc>
        <w:tc>
          <w:tcPr>
            <w:tcW w:w="850" w:type="dxa"/>
            <w:shd w:val="clear" w:color="auto" w:fill="auto"/>
          </w:tcPr>
          <w:p w14:paraId="2711D8B7" w14:textId="48E5C75D"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r w:rsidR="001E49E3" w:rsidRPr="009A0E9D">
              <w:rPr>
                <w:rStyle w:val="CommentReference"/>
                <w:rFonts w:ascii="Book Antiqua" w:hAnsi="Book Antiqua"/>
                <w:sz w:val="24"/>
                <w:szCs w:val="24"/>
              </w:rPr>
              <w:t xml:space="preserve"> </w:t>
            </w:r>
          </w:p>
        </w:tc>
        <w:tc>
          <w:tcPr>
            <w:tcW w:w="1134" w:type="dxa"/>
            <w:shd w:val="clear" w:color="auto" w:fill="auto"/>
          </w:tcPr>
          <w:p w14:paraId="72B3AA1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PORP</w:t>
            </w:r>
          </w:p>
        </w:tc>
        <w:tc>
          <w:tcPr>
            <w:tcW w:w="1134" w:type="dxa"/>
            <w:shd w:val="clear" w:color="auto" w:fill="auto"/>
          </w:tcPr>
          <w:p w14:paraId="7191046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471" w:type="dxa"/>
            <w:shd w:val="clear" w:color="auto" w:fill="auto"/>
          </w:tcPr>
          <w:p w14:paraId="6361D6C7" w14:textId="6E1C0680"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4D7C6BA" w14:textId="77777777" w:rsidTr="00320573">
        <w:trPr>
          <w:jc w:val="center"/>
        </w:trPr>
        <w:tc>
          <w:tcPr>
            <w:tcW w:w="529" w:type="dxa"/>
            <w:shd w:val="clear" w:color="auto" w:fill="auto"/>
          </w:tcPr>
          <w:p w14:paraId="3C4567E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574" w:type="dxa"/>
            <w:shd w:val="clear" w:color="auto" w:fill="auto"/>
          </w:tcPr>
          <w:p w14:paraId="4DAF381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45</w:t>
            </w:r>
          </w:p>
        </w:tc>
        <w:tc>
          <w:tcPr>
            <w:tcW w:w="1276" w:type="dxa"/>
            <w:shd w:val="clear" w:color="auto" w:fill="auto"/>
          </w:tcPr>
          <w:p w14:paraId="5606E4C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61828E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68988B7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151</w:t>
            </w:r>
          </w:p>
        </w:tc>
        <w:tc>
          <w:tcPr>
            <w:tcW w:w="1843" w:type="dxa"/>
            <w:shd w:val="clear" w:color="auto" w:fill="auto"/>
          </w:tcPr>
          <w:p w14:paraId="3F2C0A8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179BFDB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38.75</w:t>
            </w:r>
          </w:p>
        </w:tc>
        <w:tc>
          <w:tcPr>
            <w:tcW w:w="1418" w:type="dxa"/>
            <w:shd w:val="clear" w:color="auto" w:fill="auto"/>
          </w:tcPr>
          <w:p w14:paraId="5661ED5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850" w:type="dxa"/>
            <w:shd w:val="clear" w:color="auto" w:fill="auto"/>
          </w:tcPr>
          <w:p w14:paraId="05DAE67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Overclosure</w:t>
            </w:r>
          </w:p>
        </w:tc>
        <w:tc>
          <w:tcPr>
            <w:tcW w:w="1134" w:type="dxa"/>
            <w:shd w:val="clear" w:color="auto" w:fill="auto"/>
          </w:tcPr>
          <w:p w14:paraId="39C938FB" w14:textId="6A1A0097" w:rsidR="00EF7A92" w:rsidRPr="009A0E9D" w:rsidRDefault="00EF7A92" w:rsidP="0063706B">
            <w:pPr>
              <w:spacing w:after="0" w:line="360" w:lineRule="auto"/>
              <w:jc w:val="both"/>
              <w:rPr>
                <w:rFonts w:ascii="Book Antiqua" w:hAnsi="Book Antiqua"/>
                <w:sz w:val="24"/>
                <w:szCs w:val="24"/>
              </w:rPr>
            </w:pPr>
            <w:r w:rsidRPr="009A0E9D">
              <w:rPr>
                <w:rFonts w:ascii="Book Antiqua" w:hAnsi="Book Antiqua"/>
                <w:sz w:val="24"/>
                <w:szCs w:val="24"/>
              </w:rPr>
              <w:t>Porphexpiston</w:t>
            </w:r>
          </w:p>
        </w:tc>
        <w:tc>
          <w:tcPr>
            <w:tcW w:w="1134" w:type="dxa"/>
            <w:shd w:val="clear" w:color="auto" w:fill="auto"/>
          </w:tcPr>
          <w:p w14:paraId="779BBA6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471" w:type="dxa"/>
            <w:shd w:val="clear" w:color="auto" w:fill="auto"/>
          </w:tcPr>
          <w:p w14:paraId="2C4B6E6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Infection in mastoid cavity</w:t>
            </w:r>
          </w:p>
        </w:tc>
      </w:tr>
      <w:tr w:rsidR="009A0E9D" w:rsidRPr="009A0E9D" w14:paraId="2934125D" w14:textId="77777777" w:rsidTr="00320573">
        <w:trPr>
          <w:jc w:val="center"/>
        </w:trPr>
        <w:tc>
          <w:tcPr>
            <w:tcW w:w="529" w:type="dxa"/>
            <w:shd w:val="clear" w:color="auto" w:fill="auto"/>
          </w:tcPr>
          <w:p w14:paraId="44EFAED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574" w:type="dxa"/>
            <w:shd w:val="clear" w:color="auto" w:fill="auto"/>
          </w:tcPr>
          <w:p w14:paraId="3A12CC0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33</w:t>
            </w:r>
          </w:p>
        </w:tc>
        <w:tc>
          <w:tcPr>
            <w:tcW w:w="1276" w:type="dxa"/>
            <w:shd w:val="clear" w:color="auto" w:fill="auto"/>
          </w:tcPr>
          <w:p w14:paraId="7E29767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17B38CB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5E2A840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125</w:t>
            </w:r>
          </w:p>
        </w:tc>
        <w:tc>
          <w:tcPr>
            <w:tcW w:w="1843" w:type="dxa"/>
            <w:shd w:val="clear" w:color="auto" w:fill="auto"/>
          </w:tcPr>
          <w:p w14:paraId="2017CCD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4C196AA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13.75</w:t>
            </w:r>
          </w:p>
        </w:tc>
        <w:tc>
          <w:tcPr>
            <w:tcW w:w="1418" w:type="dxa"/>
            <w:shd w:val="clear" w:color="auto" w:fill="auto"/>
          </w:tcPr>
          <w:p w14:paraId="061E7F9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6.25</w:t>
            </w:r>
          </w:p>
        </w:tc>
        <w:tc>
          <w:tcPr>
            <w:tcW w:w="850" w:type="dxa"/>
            <w:shd w:val="clear" w:color="auto" w:fill="auto"/>
          </w:tcPr>
          <w:p w14:paraId="5B125AD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Overclosure</w:t>
            </w:r>
          </w:p>
        </w:tc>
        <w:tc>
          <w:tcPr>
            <w:tcW w:w="1134" w:type="dxa"/>
            <w:shd w:val="clear" w:color="auto" w:fill="auto"/>
          </w:tcPr>
          <w:p w14:paraId="6A32C0E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381FCBA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471" w:type="dxa"/>
            <w:shd w:val="clear" w:color="auto" w:fill="auto"/>
          </w:tcPr>
          <w:p w14:paraId="36D51FDC" w14:textId="79ED2882"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02AE1ADE" w14:textId="77777777" w:rsidTr="00320573">
        <w:trPr>
          <w:jc w:val="center"/>
        </w:trPr>
        <w:tc>
          <w:tcPr>
            <w:tcW w:w="529" w:type="dxa"/>
            <w:shd w:val="clear" w:color="auto" w:fill="auto"/>
          </w:tcPr>
          <w:p w14:paraId="4DB152A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574" w:type="dxa"/>
            <w:shd w:val="clear" w:color="auto" w:fill="auto"/>
          </w:tcPr>
          <w:p w14:paraId="26BC947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37</w:t>
            </w:r>
          </w:p>
        </w:tc>
        <w:tc>
          <w:tcPr>
            <w:tcW w:w="1276" w:type="dxa"/>
            <w:shd w:val="clear" w:color="auto" w:fill="auto"/>
          </w:tcPr>
          <w:p w14:paraId="2B98F4E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stapedctomy</w:t>
            </w:r>
          </w:p>
        </w:tc>
        <w:tc>
          <w:tcPr>
            <w:tcW w:w="709" w:type="dxa"/>
            <w:shd w:val="clear" w:color="auto" w:fill="auto"/>
          </w:tcPr>
          <w:p w14:paraId="25F8CB1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5494048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139</w:t>
            </w:r>
          </w:p>
        </w:tc>
        <w:tc>
          <w:tcPr>
            <w:tcW w:w="1843" w:type="dxa"/>
            <w:shd w:val="clear" w:color="auto" w:fill="auto"/>
          </w:tcPr>
          <w:p w14:paraId="4D7E7A5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7" w:type="dxa"/>
            <w:shd w:val="clear" w:color="auto" w:fill="auto"/>
          </w:tcPr>
          <w:p w14:paraId="082870D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w:t>
            </w:r>
          </w:p>
        </w:tc>
        <w:tc>
          <w:tcPr>
            <w:tcW w:w="1418" w:type="dxa"/>
            <w:shd w:val="clear" w:color="auto" w:fill="auto"/>
          </w:tcPr>
          <w:p w14:paraId="127EA18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17.5</w:t>
            </w:r>
          </w:p>
        </w:tc>
        <w:tc>
          <w:tcPr>
            <w:tcW w:w="850" w:type="dxa"/>
            <w:shd w:val="clear" w:color="auto" w:fill="auto"/>
          </w:tcPr>
          <w:p w14:paraId="1F07B0AE" w14:textId="451E85E9"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0511C7A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1623F26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1471" w:type="dxa"/>
            <w:shd w:val="clear" w:color="auto" w:fill="auto"/>
          </w:tcPr>
          <w:p w14:paraId="7C166859" w14:textId="7180E95C"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2B784A6" w14:textId="77777777" w:rsidTr="00320573">
        <w:trPr>
          <w:jc w:val="center"/>
        </w:trPr>
        <w:tc>
          <w:tcPr>
            <w:tcW w:w="529" w:type="dxa"/>
            <w:shd w:val="clear" w:color="auto" w:fill="auto"/>
          </w:tcPr>
          <w:p w14:paraId="6C4965E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574" w:type="dxa"/>
            <w:shd w:val="clear" w:color="auto" w:fill="auto"/>
          </w:tcPr>
          <w:p w14:paraId="56D8268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32</w:t>
            </w:r>
          </w:p>
        </w:tc>
        <w:tc>
          <w:tcPr>
            <w:tcW w:w="1276" w:type="dxa"/>
            <w:shd w:val="clear" w:color="auto" w:fill="auto"/>
          </w:tcPr>
          <w:p w14:paraId="3D4B6D3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stapedectomy</w:t>
            </w:r>
          </w:p>
        </w:tc>
        <w:tc>
          <w:tcPr>
            <w:tcW w:w="709" w:type="dxa"/>
            <w:shd w:val="clear" w:color="auto" w:fill="auto"/>
          </w:tcPr>
          <w:p w14:paraId="11A91B0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1F7F1C7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142</w:t>
            </w:r>
          </w:p>
        </w:tc>
        <w:tc>
          <w:tcPr>
            <w:tcW w:w="1843" w:type="dxa"/>
            <w:shd w:val="clear" w:color="auto" w:fill="auto"/>
          </w:tcPr>
          <w:p w14:paraId="6A74905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7" w:type="dxa"/>
            <w:shd w:val="clear" w:color="auto" w:fill="auto"/>
          </w:tcPr>
          <w:p w14:paraId="14D17A6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60</w:t>
            </w:r>
          </w:p>
        </w:tc>
        <w:tc>
          <w:tcPr>
            <w:tcW w:w="1418" w:type="dxa"/>
            <w:shd w:val="clear" w:color="auto" w:fill="auto"/>
          </w:tcPr>
          <w:p w14:paraId="43506D8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60</w:t>
            </w:r>
          </w:p>
        </w:tc>
        <w:tc>
          <w:tcPr>
            <w:tcW w:w="850" w:type="dxa"/>
            <w:shd w:val="clear" w:color="auto" w:fill="auto"/>
          </w:tcPr>
          <w:p w14:paraId="7F866D7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1134" w:type="dxa"/>
            <w:shd w:val="clear" w:color="auto" w:fill="auto"/>
          </w:tcPr>
          <w:p w14:paraId="632177F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1605338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1471" w:type="dxa"/>
            <w:shd w:val="clear" w:color="auto" w:fill="auto"/>
          </w:tcPr>
          <w:p w14:paraId="6095826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Labyrinthitis</w:t>
            </w:r>
          </w:p>
        </w:tc>
      </w:tr>
      <w:tr w:rsidR="009A0E9D" w:rsidRPr="009A0E9D" w14:paraId="6D29B0BA" w14:textId="77777777" w:rsidTr="00320573">
        <w:trPr>
          <w:jc w:val="center"/>
        </w:trPr>
        <w:tc>
          <w:tcPr>
            <w:tcW w:w="529" w:type="dxa"/>
            <w:shd w:val="clear" w:color="auto" w:fill="auto"/>
          </w:tcPr>
          <w:p w14:paraId="3568C41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w:t>
            </w:r>
          </w:p>
        </w:tc>
        <w:tc>
          <w:tcPr>
            <w:tcW w:w="574" w:type="dxa"/>
            <w:shd w:val="clear" w:color="auto" w:fill="auto"/>
          </w:tcPr>
          <w:p w14:paraId="0F37CD3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47</w:t>
            </w:r>
          </w:p>
        </w:tc>
        <w:tc>
          <w:tcPr>
            <w:tcW w:w="1276" w:type="dxa"/>
            <w:shd w:val="clear" w:color="auto" w:fill="auto"/>
          </w:tcPr>
          <w:p w14:paraId="6AC8CAE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revision stapedectomy</w:t>
            </w:r>
          </w:p>
        </w:tc>
        <w:tc>
          <w:tcPr>
            <w:tcW w:w="709" w:type="dxa"/>
            <w:shd w:val="clear" w:color="auto" w:fill="auto"/>
          </w:tcPr>
          <w:p w14:paraId="341C55B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3E11DD1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129</w:t>
            </w:r>
          </w:p>
        </w:tc>
        <w:tc>
          <w:tcPr>
            <w:tcW w:w="1843" w:type="dxa"/>
            <w:shd w:val="clear" w:color="auto" w:fill="auto"/>
          </w:tcPr>
          <w:p w14:paraId="4E5BCCB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Yes</w:t>
            </w:r>
          </w:p>
        </w:tc>
        <w:tc>
          <w:tcPr>
            <w:tcW w:w="1417" w:type="dxa"/>
            <w:shd w:val="clear" w:color="auto" w:fill="auto"/>
          </w:tcPr>
          <w:p w14:paraId="32C9710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16.25</w:t>
            </w:r>
          </w:p>
        </w:tc>
        <w:tc>
          <w:tcPr>
            <w:tcW w:w="1418" w:type="dxa"/>
            <w:shd w:val="clear" w:color="auto" w:fill="auto"/>
          </w:tcPr>
          <w:p w14:paraId="75011C1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850" w:type="dxa"/>
            <w:shd w:val="clear" w:color="auto" w:fill="auto"/>
          </w:tcPr>
          <w:p w14:paraId="46A05BD4" w14:textId="1CC7100E"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10EF9F0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53B455D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1471" w:type="dxa"/>
            <w:shd w:val="clear" w:color="auto" w:fill="auto"/>
          </w:tcPr>
          <w:p w14:paraId="484DD679" w14:textId="0F285F7E"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55AEFD59" w14:textId="77777777" w:rsidTr="00320573">
        <w:trPr>
          <w:jc w:val="center"/>
        </w:trPr>
        <w:tc>
          <w:tcPr>
            <w:tcW w:w="13347" w:type="dxa"/>
            <w:gridSpan w:val="12"/>
            <w:shd w:val="clear" w:color="auto" w:fill="auto"/>
          </w:tcPr>
          <w:p w14:paraId="736DC86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b/>
                <w:sz w:val="24"/>
                <w:szCs w:val="24"/>
              </w:rPr>
              <w:t>NON-ENDOSCOPIC ASSISTED, Group B</w:t>
            </w:r>
          </w:p>
        </w:tc>
      </w:tr>
      <w:tr w:rsidR="009A0E9D" w:rsidRPr="009A0E9D" w14:paraId="3A9F38D8" w14:textId="77777777" w:rsidTr="00320573">
        <w:trPr>
          <w:jc w:val="center"/>
        </w:trPr>
        <w:tc>
          <w:tcPr>
            <w:tcW w:w="529" w:type="dxa"/>
            <w:shd w:val="clear" w:color="auto" w:fill="auto"/>
          </w:tcPr>
          <w:p w14:paraId="353A33F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74" w:type="dxa"/>
            <w:shd w:val="clear" w:color="auto" w:fill="auto"/>
          </w:tcPr>
          <w:p w14:paraId="14E9905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48</w:t>
            </w:r>
          </w:p>
        </w:tc>
        <w:tc>
          <w:tcPr>
            <w:tcW w:w="1276" w:type="dxa"/>
            <w:shd w:val="clear" w:color="auto" w:fill="auto"/>
          </w:tcPr>
          <w:p w14:paraId="5F53E14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2FF6420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1550BDB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254</w:t>
            </w:r>
          </w:p>
        </w:tc>
        <w:tc>
          <w:tcPr>
            <w:tcW w:w="1843" w:type="dxa"/>
            <w:shd w:val="clear" w:color="auto" w:fill="auto"/>
          </w:tcPr>
          <w:p w14:paraId="558B233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55D3F4D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45</w:t>
            </w:r>
          </w:p>
        </w:tc>
        <w:tc>
          <w:tcPr>
            <w:tcW w:w="1418" w:type="dxa"/>
            <w:shd w:val="clear" w:color="auto" w:fill="auto"/>
          </w:tcPr>
          <w:p w14:paraId="3F64A47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7.5</w:t>
            </w:r>
          </w:p>
        </w:tc>
        <w:tc>
          <w:tcPr>
            <w:tcW w:w="850" w:type="dxa"/>
            <w:shd w:val="clear" w:color="auto" w:fill="auto"/>
          </w:tcPr>
          <w:p w14:paraId="130714B9" w14:textId="22CBDC21"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10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11B2B15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fluoroplastic piston</w:t>
            </w:r>
          </w:p>
        </w:tc>
        <w:tc>
          <w:tcPr>
            <w:tcW w:w="1134" w:type="dxa"/>
            <w:shd w:val="clear" w:color="auto" w:fill="auto"/>
          </w:tcPr>
          <w:p w14:paraId="0F4ADA1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w:t>
            </w:r>
          </w:p>
        </w:tc>
        <w:tc>
          <w:tcPr>
            <w:tcW w:w="1471" w:type="dxa"/>
            <w:shd w:val="clear" w:color="auto" w:fill="auto"/>
          </w:tcPr>
          <w:p w14:paraId="459D324B" w14:textId="3D4F0C3B"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2F542F61" w14:textId="77777777" w:rsidTr="00320573">
        <w:trPr>
          <w:jc w:val="center"/>
        </w:trPr>
        <w:tc>
          <w:tcPr>
            <w:tcW w:w="529" w:type="dxa"/>
            <w:shd w:val="clear" w:color="auto" w:fill="auto"/>
          </w:tcPr>
          <w:p w14:paraId="095488E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w:t>
            </w:r>
          </w:p>
        </w:tc>
        <w:tc>
          <w:tcPr>
            <w:tcW w:w="574" w:type="dxa"/>
            <w:shd w:val="clear" w:color="auto" w:fill="auto"/>
          </w:tcPr>
          <w:p w14:paraId="0B14652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44</w:t>
            </w:r>
          </w:p>
        </w:tc>
        <w:tc>
          <w:tcPr>
            <w:tcW w:w="1276" w:type="dxa"/>
            <w:shd w:val="clear" w:color="auto" w:fill="auto"/>
          </w:tcPr>
          <w:p w14:paraId="287A3AB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742BC11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4D9A9EA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230</w:t>
            </w:r>
          </w:p>
        </w:tc>
        <w:tc>
          <w:tcPr>
            <w:tcW w:w="1843" w:type="dxa"/>
            <w:shd w:val="clear" w:color="auto" w:fill="auto"/>
          </w:tcPr>
          <w:p w14:paraId="3FC5B26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1E5A00A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21.25</w:t>
            </w:r>
          </w:p>
        </w:tc>
        <w:tc>
          <w:tcPr>
            <w:tcW w:w="1418" w:type="dxa"/>
            <w:shd w:val="clear" w:color="auto" w:fill="auto"/>
          </w:tcPr>
          <w:p w14:paraId="7DD8857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available</w:t>
            </w:r>
          </w:p>
        </w:tc>
        <w:tc>
          <w:tcPr>
            <w:tcW w:w="850" w:type="dxa"/>
            <w:shd w:val="clear" w:color="auto" w:fill="auto"/>
          </w:tcPr>
          <w:p w14:paraId="7686501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n/a</w:t>
            </w:r>
          </w:p>
        </w:tc>
        <w:tc>
          <w:tcPr>
            <w:tcW w:w="1134" w:type="dxa"/>
            <w:shd w:val="clear" w:color="auto" w:fill="auto"/>
          </w:tcPr>
          <w:p w14:paraId="19BCA03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Fluoroplastic piston</w:t>
            </w:r>
          </w:p>
        </w:tc>
        <w:tc>
          <w:tcPr>
            <w:tcW w:w="1134" w:type="dxa"/>
            <w:shd w:val="clear" w:color="auto" w:fill="auto"/>
          </w:tcPr>
          <w:p w14:paraId="745A0CB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Lost to follow up</w:t>
            </w:r>
          </w:p>
        </w:tc>
        <w:tc>
          <w:tcPr>
            <w:tcW w:w="1471" w:type="dxa"/>
            <w:shd w:val="clear" w:color="auto" w:fill="auto"/>
          </w:tcPr>
          <w:p w14:paraId="3DA6493B" w14:textId="77777777" w:rsidR="00EF7A92" w:rsidRPr="009A0E9D" w:rsidRDefault="00EF7A92" w:rsidP="00FC3EE6">
            <w:pPr>
              <w:spacing w:after="0" w:line="360" w:lineRule="auto"/>
              <w:jc w:val="both"/>
              <w:rPr>
                <w:rFonts w:ascii="Book Antiqua" w:hAnsi="Book Antiqua"/>
                <w:sz w:val="24"/>
                <w:szCs w:val="24"/>
              </w:rPr>
            </w:pPr>
          </w:p>
        </w:tc>
      </w:tr>
      <w:tr w:rsidR="009A0E9D" w:rsidRPr="009A0E9D" w14:paraId="1813C67D" w14:textId="77777777" w:rsidTr="00320573">
        <w:trPr>
          <w:jc w:val="center"/>
        </w:trPr>
        <w:tc>
          <w:tcPr>
            <w:tcW w:w="529" w:type="dxa"/>
            <w:shd w:val="clear" w:color="auto" w:fill="auto"/>
          </w:tcPr>
          <w:p w14:paraId="4BAA790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574" w:type="dxa"/>
            <w:shd w:val="clear" w:color="auto" w:fill="auto"/>
          </w:tcPr>
          <w:p w14:paraId="65F0C9E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45</w:t>
            </w:r>
          </w:p>
        </w:tc>
        <w:tc>
          <w:tcPr>
            <w:tcW w:w="1276" w:type="dxa"/>
            <w:shd w:val="clear" w:color="auto" w:fill="auto"/>
          </w:tcPr>
          <w:p w14:paraId="617E285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3FDD61E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2B01906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118</w:t>
            </w:r>
          </w:p>
        </w:tc>
        <w:tc>
          <w:tcPr>
            <w:tcW w:w="1843" w:type="dxa"/>
            <w:shd w:val="clear" w:color="auto" w:fill="auto"/>
          </w:tcPr>
          <w:p w14:paraId="760E26D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17F6163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26.25</w:t>
            </w:r>
          </w:p>
        </w:tc>
        <w:tc>
          <w:tcPr>
            <w:tcW w:w="1418" w:type="dxa"/>
            <w:shd w:val="clear" w:color="auto" w:fill="auto"/>
          </w:tcPr>
          <w:p w14:paraId="56BF610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8.75</w:t>
            </w:r>
          </w:p>
        </w:tc>
        <w:tc>
          <w:tcPr>
            <w:tcW w:w="850" w:type="dxa"/>
            <w:shd w:val="clear" w:color="auto" w:fill="auto"/>
          </w:tcPr>
          <w:p w14:paraId="06FAE91F" w14:textId="0B4CBCAF"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10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62CE02F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1455444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471" w:type="dxa"/>
            <w:shd w:val="clear" w:color="auto" w:fill="auto"/>
          </w:tcPr>
          <w:p w14:paraId="2629439E" w14:textId="1C05D54C"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7A4369AA" w14:textId="77777777" w:rsidTr="00320573">
        <w:trPr>
          <w:jc w:val="center"/>
        </w:trPr>
        <w:tc>
          <w:tcPr>
            <w:tcW w:w="529" w:type="dxa"/>
            <w:shd w:val="clear" w:color="auto" w:fill="auto"/>
          </w:tcPr>
          <w:p w14:paraId="49B264D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w:t>
            </w:r>
          </w:p>
        </w:tc>
        <w:tc>
          <w:tcPr>
            <w:tcW w:w="574" w:type="dxa"/>
            <w:shd w:val="clear" w:color="auto" w:fill="auto"/>
          </w:tcPr>
          <w:p w14:paraId="5BD2F46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41</w:t>
            </w:r>
          </w:p>
        </w:tc>
        <w:tc>
          <w:tcPr>
            <w:tcW w:w="1276" w:type="dxa"/>
            <w:shd w:val="clear" w:color="auto" w:fill="auto"/>
          </w:tcPr>
          <w:p w14:paraId="46F7EA8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2FEC998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22CAA62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265</w:t>
            </w:r>
          </w:p>
        </w:tc>
        <w:tc>
          <w:tcPr>
            <w:tcW w:w="1843" w:type="dxa"/>
            <w:shd w:val="clear" w:color="auto" w:fill="auto"/>
          </w:tcPr>
          <w:p w14:paraId="53545B3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663D1AC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37.5</w:t>
            </w:r>
          </w:p>
        </w:tc>
        <w:tc>
          <w:tcPr>
            <w:tcW w:w="1418" w:type="dxa"/>
            <w:shd w:val="clear" w:color="auto" w:fill="auto"/>
          </w:tcPr>
          <w:p w14:paraId="513972E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13.75</w:t>
            </w:r>
          </w:p>
        </w:tc>
        <w:tc>
          <w:tcPr>
            <w:tcW w:w="850" w:type="dxa"/>
            <w:shd w:val="clear" w:color="auto" w:fill="auto"/>
          </w:tcPr>
          <w:p w14:paraId="23F8DDC2" w14:textId="128FC1F2"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1D6021E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0C01B79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471" w:type="dxa"/>
            <w:shd w:val="clear" w:color="auto" w:fill="auto"/>
          </w:tcPr>
          <w:p w14:paraId="38ED14CA" w14:textId="3FBF3949"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158FABF" w14:textId="77777777" w:rsidTr="00320573">
        <w:trPr>
          <w:jc w:val="center"/>
        </w:trPr>
        <w:tc>
          <w:tcPr>
            <w:tcW w:w="529" w:type="dxa"/>
            <w:shd w:val="clear" w:color="auto" w:fill="auto"/>
          </w:tcPr>
          <w:p w14:paraId="0739884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574" w:type="dxa"/>
            <w:shd w:val="clear" w:color="auto" w:fill="auto"/>
          </w:tcPr>
          <w:p w14:paraId="452D1C3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41</w:t>
            </w:r>
          </w:p>
        </w:tc>
        <w:tc>
          <w:tcPr>
            <w:tcW w:w="1276" w:type="dxa"/>
            <w:shd w:val="clear" w:color="auto" w:fill="auto"/>
          </w:tcPr>
          <w:p w14:paraId="6EA0A52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23EC98F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46B526C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253</w:t>
            </w:r>
          </w:p>
        </w:tc>
        <w:tc>
          <w:tcPr>
            <w:tcW w:w="1843" w:type="dxa"/>
            <w:shd w:val="clear" w:color="auto" w:fill="auto"/>
          </w:tcPr>
          <w:p w14:paraId="2E9E75F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1020695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33.75</w:t>
            </w:r>
          </w:p>
        </w:tc>
        <w:tc>
          <w:tcPr>
            <w:tcW w:w="1418" w:type="dxa"/>
            <w:shd w:val="clear" w:color="auto" w:fill="auto"/>
          </w:tcPr>
          <w:p w14:paraId="4676C61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16.25</w:t>
            </w:r>
          </w:p>
        </w:tc>
        <w:tc>
          <w:tcPr>
            <w:tcW w:w="850" w:type="dxa"/>
            <w:shd w:val="clear" w:color="auto" w:fill="auto"/>
          </w:tcPr>
          <w:p w14:paraId="559A27C3" w14:textId="0A1BE881"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Within 10-30</w:t>
            </w:r>
            <w:r w:rsidR="0032057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dB</w:t>
            </w:r>
          </w:p>
        </w:tc>
        <w:tc>
          <w:tcPr>
            <w:tcW w:w="1134" w:type="dxa"/>
            <w:shd w:val="clear" w:color="auto" w:fill="auto"/>
          </w:tcPr>
          <w:p w14:paraId="15F441A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Smart piston</w:t>
            </w:r>
          </w:p>
        </w:tc>
        <w:tc>
          <w:tcPr>
            <w:tcW w:w="1134" w:type="dxa"/>
            <w:shd w:val="clear" w:color="auto" w:fill="auto"/>
          </w:tcPr>
          <w:p w14:paraId="5687670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13</w:t>
            </w:r>
          </w:p>
        </w:tc>
        <w:tc>
          <w:tcPr>
            <w:tcW w:w="1471" w:type="dxa"/>
            <w:shd w:val="clear" w:color="auto" w:fill="auto"/>
          </w:tcPr>
          <w:p w14:paraId="23885CB3" w14:textId="3BEDFE5A"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6190D453" w14:textId="77777777" w:rsidTr="00320573">
        <w:trPr>
          <w:jc w:val="center"/>
        </w:trPr>
        <w:tc>
          <w:tcPr>
            <w:tcW w:w="529" w:type="dxa"/>
            <w:shd w:val="clear" w:color="auto" w:fill="auto"/>
          </w:tcPr>
          <w:p w14:paraId="0D98425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574" w:type="dxa"/>
            <w:shd w:val="clear" w:color="auto" w:fill="auto"/>
          </w:tcPr>
          <w:p w14:paraId="2534B12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42</w:t>
            </w:r>
          </w:p>
        </w:tc>
        <w:tc>
          <w:tcPr>
            <w:tcW w:w="1276" w:type="dxa"/>
            <w:shd w:val="clear" w:color="auto" w:fill="auto"/>
          </w:tcPr>
          <w:p w14:paraId="717C366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4540BB9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5F69F23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98</w:t>
            </w:r>
          </w:p>
        </w:tc>
        <w:tc>
          <w:tcPr>
            <w:tcW w:w="1843" w:type="dxa"/>
            <w:shd w:val="clear" w:color="auto" w:fill="auto"/>
          </w:tcPr>
          <w:p w14:paraId="7E7DF7B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4194986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32.5</w:t>
            </w:r>
          </w:p>
        </w:tc>
        <w:tc>
          <w:tcPr>
            <w:tcW w:w="1418" w:type="dxa"/>
            <w:shd w:val="clear" w:color="auto" w:fill="auto"/>
          </w:tcPr>
          <w:p w14:paraId="7CA82D9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850" w:type="dxa"/>
            <w:shd w:val="clear" w:color="auto" w:fill="auto"/>
          </w:tcPr>
          <w:p w14:paraId="5AE9E93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Overclosure</w:t>
            </w:r>
          </w:p>
        </w:tc>
        <w:tc>
          <w:tcPr>
            <w:tcW w:w="1134" w:type="dxa"/>
            <w:shd w:val="clear" w:color="auto" w:fill="auto"/>
          </w:tcPr>
          <w:p w14:paraId="5AA4205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Fluoroplastic piston</w:t>
            </w:r>
          </w:p>
        </w:tc>
        <w:tc>
          <w:tcPr>
            <w:tcW w:w="1134" w:type="dxa"/>
            <w:shd w:val="clear" w:color="auto" w:fill="auto"/>
          </w:tcPr>
          <w:p w14:paraId="657AA3F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22</w:t>
            </w:r>
          </w:p>
        </w:tc>
        <w:tc>
          <w:tcPr>
            <w:tcW w:w="1471" w:type="dxa"/>
            <w:shd w:val="clear" w:color="auto" w:fill="auto"/>
          </w:tcPr>
          <w:p w14:paraId="2CF22C0E" w14:textId="2203F7FE"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0E49F625" w14:textId="77777777" w:rsidTr="00320573">
        <w:trPr>
          <w:jc w:val="center"/>
        </w:trPr>
        <w:tc>
          <w:tcPr>
            <w:tcW w:w="529" w:type="dxa"/>
            <w:shd w:val="clear" w:color="auto" w:fill="auto"/>
          </w:tcPr>
          <w:p w14:paraId="0C2E59A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w:t>
            </w:r>
          </w:p>
        </w:tc>
        <w:tc>
          <w:tcPr>
            <w:tcW w:w="574" w:type="dxa"/>
            <w:shd w:val="clear" w:color="auto" w:fill="auto"/>
          </w:tcPr>
          <w:p w14:paraId="693346C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1276" w:type="dxa"/>
            <w:shd w:val="clear" w:color="auto" w:fill="auto"/>
          </w:tcPr>
          <w:p w14:paraId="6F2ED63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Stapedectomy</w:t>
            </w:r>
          </w:p>
        </w:tc>
        <w:tc>
          <w:tcPr>
            <w:tcW w:w="709" w:type="dxa"/>
            <w:shd w:val="clear" w:color="auto" w:fill="auto"/>
          </w:tcPr>
          <w:p w14:paraId="72DE113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4C466AA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169</w:t>
            </w:r>
          </w:p>
        </w:tc>
        <w:tc>
          <w:tcPr>
            <w:tcW w:w="1843" w:type="dxa"/>
            <w:shd w:val="clear" w:color="auto" w:fill="auto"/>
          </w:tcPr>
          <w:p w14:paraId="447576A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417" w:type="dxa"/>
            <w:shd w:val="clear" w:color="auto" w:fill="auto"/>
          </w:tcPr>
          <w:p w14:paraId="6954FE04"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40</w:t>
            </w:r>
          </w:p>
        </w:tc>
        <w:tc>
          <w:tcPr>
            <w:tcW w:w="1418" w:type="dxa"/>
            <w:shd w:val="clear" w:color="auto" w:fill="auto"/>
          </w:tcPr>
          <w:p w14:paraId="7CA1BF2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850" w:type="dxa"/>
            <w:shd w:val="clear" w:color="auto" w:fill="auto"/>
          </w:tcPr>
          <w:p w14:paraId="642E79D4" w14:textId="10D9DFA9"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10 dB</w:t>
            </w:r>
          </w:p>
        </w:tc>
        <w:tc>
          <w:tcPr>
            <w:tcW w:w="1134" w:type="dxa"/>
            <w:shd w:val="clear" w:color="auto" w:fill="auto"/>
          </w:tcPr>
          <w:p w14:paraId="6604AB3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Fluoroplastic piston</w:t>
            </w:r>
          </w:p>
        </w:tc>
        <w:tc>
          <w:tcPr>
            <w:tcW w:w="1134" w:type="dxa"/>
            <w:shd w:val="clear" w:color="auto" w:fill="auto"/>
          </w:tcPr>
          <w:p w14:paraId="5C29E1E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14</w:t>
            </w:r>
          </w:p>
        </w:tc>
        <w:tc>
          <w:tcPr>
            <w:tcW w:w="1471" w:type="dxa"/>
            <w:shd w:val="clear" w:color="auto" w:fill="auto"/>
          </w:tcPr>
          <w:p w14:paraId="4DCB60B6" w14:textId="75B5E75C"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48C7BF57" w14:textId="77777777" w:rsidTr="00320573">
        <w:trPr>
          <w:jc w:val="center"/>
        </w:trPr>
        <w:tc>
          <w:tcPr>
            <w:tcW w:w="529" w:type="dxa"/>
            <w:shd w:val="clear" w:color="auto" w:fill="auto"/>
          </w:tcPr>
          <w:p w14:paraId="46749C9E"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574" w:type="dxa"/>
            <w:shd w:val="clear" w:color="auto" w:fill="auto"/>
          </w:tcPr>
          <w:p w14:paraId="02A9359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56</w:t>
            </w:r>
          </w:p>
        </w:tc>
        <w:tc>
          <w:tcPr>
            <w:tcW w:w="1276" w:type="dxa"/>
            <w:shd w:val="clear" w:color="auto" w:fill="auto"/>
          </w:tcPr>
          <w:p w14:paraId="307898D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stapedectomy</w:t>
            </w:r>
          </w:p>
        </w:tc>
        <w:tc>
          <w:tcPr>
            <w:tcW w:w="709" w:type="dxa"/>
            <w:shd w:val="clear" w:color="auto" w:fill="auto"/>
          </w:tcPr>
          <w:p w14:paraId="1D8BA36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w:t>
            </w:r>
          </w:p>
        </w:tc>
        <w:tc>
          <w:tcPr>
            <w:tcW w:w="992" w:type="dxa"/>
            <w:shd w:val="clear" w:color="auto" w:fill="auto"/>
          </w:tcPr>
          <w:p w14:paraId="1107B11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111</w:t>
            </w:r>
          </w:p>
        </w:tc>
        <w:tc>
          <w:tcPr>
            <w:tcW w:w="1843" w:type="dxa"/>
            <w:shd w:val="clear" w:color="auto" w:fill="auto"/>
          </w:tcPr>
          <w:p w14:paraId="6F213B3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 xml:space="preserve">Yes </w:t>
            </w:r>
          </w:p>
        </w:tc>
        <w:tc>
          <w:tcPr>
            <w:tcW w:w="1417" w:type="dxa"/>
            <w:shd w:val="clear" w:color="auto" w:fill="auto"/>
          </w:tcPr>
          <w:p w14:paraId="68EA470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20</w:t>
            </w:r>
          </w:p>
        </w:tc>
        <w:tc>
          <w:tcPr>
            <w:tcW w:w="1418" w:type="dxa"/>
            <w:shd w:val="clear" w:color="auto" w:fill="auto"/>
          </w:tcPr>
          <w:p w14:paraId="7EB30C3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10</w:t>
            </w:r>
          </w:p>
        </w:tc>
        <w:tc>
          <w:tcPr>
            <w:tcW w:w="850" w:type="dxa"/>
            <w:shd w:val="clear" w:color="auto" w:fill="auto"/>
          </w:tcPr>
          <w:p w14:paraId="35E96B4F" w14:textId="4D74B1E8"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&lt;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10 dB</w:t>
            </w:r>
          </w:p>
        </w:tc>
        <w:tc>
          <w:tcPr>
            <w:tcW w:w="1134" w:type="dxa"/>
            <w:shd w:val="clear" w:color="auto" w:fill="auto"/>
          </w:tcPr>
          <w:p w14:paraId="56C685F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Fluoroplastic piston</w:t>
            </w:r>
          </w:p>
        </w:tc>
        <w:tc>
          <w:tcPr>
            <w:tcW w:w="1134" w:type="dxa"/>
            <w:shd w:val="clear" w:color="auto" w:fill="auto"/>
          </w:tcPr>
          <w:p w14:paraId="190D835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5</w:t>
            </w:r>
          </w:p>
        </w:tc>
        <w:tc>
          <w:tcPr>
            <w:tcW w:w="1471" w:type="dxa"/>
            <w:shd w:val="clear" w:color="auto" w:fill="auto"/>
          </w:tcPr>
          <w:p w14:paraId="36753039" w14:textId="7E91AA2E" w:rsidR="00EF7A92" w:rsidRPr="009A0E9D" w:rsidRDefault="0059362A" w:rsidP="00FC3EE6">
            <w:pPr>
              <w:spacing w:after="0" w:line="360" w:lineRule="auto"/>
              <w:jc w:val="both"/>
              <w:rPr>
                <w:rFonts w:ascii="Book Antiqua" w:hAnsi="Book Antiqua"/>
                <w:sz w:val="24"/>
                <w:szCs w:val="24"/>
              </w:rPr>
            </w:pPr>
            <w:r w:rsidRPr="009A0E9D">
              <w:rPr>
                <w:rFonts w:ascii="Book Antiqua" w:hAnsi="Book Antiqua"/>
                <w:sz w:val="24"/>
                <w:szCs w:val="24"/>
              </w:rPr>
              <w:t>None</w:t>
            </w:r>
          </w:p>
        </w:tc>
      </w:tr>
      <w:tr w:rsidR="009A0E9D" w:rsidRPr="009A0E9D" w14:paraId="2067354F" w14:textId="77777777" w:rsidTr="00320573">
        <w:trPr>
          <w:jc w:val="center"/>
        </w:trPr>
        <w:tc>
          <w:tcPr>
            <w:tcW w:w="529" w:type="dxa"/>
            <w:shd w:val="clear" w:color="auto" w:fill="auto"/>
          </w:tcPr>
          <w:p w14:paraId="3204552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w:t>
            </w:r>
          </w:p>
        </w:tc>
        <w:tc>
          <w:tcPr>
            <w:tcW w:w="574" w:type="dxa"/>
            <w:shd w:val="clear" w:color="auto" w:fill="auto"/>
          </w:tcPr>
          <w:p w14:paraId="6B42BBB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38</w:t>
            </w:r>
          </w:p>
        </w:tc>
        <w:tc>
          <w:tcPr>
            <w:tcW w:w="1276" w:type="dxa"/>
            <w:shd w:val="clear" w:color="auto" w:fill="auto"/>
          </w:tcPr>
          <w:p w14:paraId="7A2918F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Revision stapedectomy</w:t>
            </w:r>
          </w:p>
        </w:tc>
        <w:tc>
          <w:tcPr>
            <w:tcW w:w="709" w:type="dxa"/>
            <w:shd w:val="clear" w:color="auto" w:fill="auto"/>
          </w:tcPr>
          <w:p w14:paraId="15AF13A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7891740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79</w:t>
            </w:r>
          </w:p>
        </w:tc>
        <w:tc>
          <w:tcPr>
            <w:tcW w:w="1843" w:type="dxa"/>
            <w:shd w:val="clear" w:color="auto" w:fill="auto"/>
          </w:tcPr>
          <w:p w14:paraId="7F1D67F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 xml:space="preserve">Yes </w:t>
            </w:r>
          </w:p>
        </w:tc>
        <w:tc>
          <w:tcPr>
            <w:tcW w:w="1417" w:type="dxa"/>
            <w:shd w:val="clear" w:color="auto" w:fill="auto"/>
          </w:tcPr>
          <w:p w14:paraId="262A61B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26.25</w:t>
            </w:r>
          </w:p>
        </w:tc>
        <w:tc>
          <w:tcPr>
            <w:tcW w:w="1418" w:type="dxa"/>
            <w:shd w:val="clear" w:color="auto" w:fill="auto"/>
          </w:tcPr>
          <w:p w14:paraId="42F4AF5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21.25</w:t>
            </w:r>
          </w:p>
        </w:tc>
        <w:tc>
          <w:tcPr>
            <w:tcW w:w="850" w:type="dxa"/>
            <w:shd w:val="clear" w:color="auto" w:fill="auto"/>
          </w:tcPr>
          <w:p w14:paraId="3FF72CA4" w14:textId="41A40C32"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&gt;</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30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dB</w:t>
            </w:r>
          </w:p>
        </w:tc>
        <w:tc>
          <w:tcPr>
            <w:tcW w:w="1134" w:type="dxa"/>
            <w:shd w:val="clear" w:color="auto" w:fill="auto"/>
          </w:tcPr>
          <w:p w14:paraId="0878647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Fluoroplastic piston</w:t>
            </w:r>
          </w:p>
        </w:tc>
        <w:tc>
          <w:tcPr>
            <w:tcW w:w="1134" w:type="dxa"/>
            <w:shd w:val="clear" w:color="auto" w:fill="auto"/>
          </w:tcPr>
          <w:p w14:paraId="0DB3481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8</w:t>
            </w:r>
          </w:p>
        </w:tc>
        <w:tc>
          <w:tcPr>
            <w:tcW w:w="1471" w:type="dxa"/>
            <w:shd w:val="clear" w:color="auto" w:fill="auto"/>
          </w:tcPr>
          <w:p w14:paraId="31E1041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Planned for revision revision surgery</w:t>
            </w:r>
          </w:p>
        </w:tc>
      </w:tr>
    </w:tbl>
    <w:p w14:paraId="3274E5B3" w14:textId="413C6F07" w:rsidR="00EF7A92" w:rsidRPr="009A0E9D" w:rsidRDefault="00320573" w:rsidP="00FC3EE6">
      <w:pPr>
        <w:spacing w:after="0" w:line="360" w:lineRule="auto"/>
        <w:jc w:val="both"/>
        <w:rPr>
          <w:rFonts w:ascii="Book Antiqua" w:eastAsiaTheme="minorEastAsia" w:hAnsi="Book Antiqua"/>
          <w:sz w:val="24"/>
          <w:szCs w:val="24"/>
          <w:lang w:eastAsia="zh-CN"/>
        </w:rPr>
      </w:pPr>
      <w:r w:rsidRPr="009A0E9D">
        <w:rPr>
          <w:rFonts w:ascii="Book Antiqua" w:eastAsiaTheme="minorEastAsia" w:hAnsi="Book Antiqua"/>
          <w:sz w:val="24"/>
          <w:szCs w:val="24"/>
          <w:vertAlign w:val="superscript"/>
          <w:lang w:eastAsia="zh-CN"/>
        </w:rPr>
        <w:t>1</w:t>
      </w:r>
      <w:r w:rsidRPr="009A0E9D">
        <w:rPr>
          <w:rFonts w:ascii="Book Antiqua" w:hAnsi="Book Antiqua"/>
          <w:sz w:val="24"/>
          <w:szCs w:val="24"/>
        </w:rPr>
        <w:t>M</w:t>
      </w:r>
      <w:r w:rsidR="00EF7A92" w:rsidRPr="009A0E9D">
        <w:rPr>
          <w:rFonts w:ascii="Book Antiqua" w:hAnsi="Book Antiqua"/>
          <w:sz w:val="24"/>
          <w:szCs w:val="24"/>
        </w:rPr>
        <w:t>ean gap calculated over 4 frequencies (500</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Hz, 1</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2</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 4</w:t>
      </w:r>
      <w:r w:rsidRPr="009A0E9D">
        <w:rPr>
          <w:rFonts w:ascii="Book Antiqua" w:eastAsiaTheme="minorEastAsia" w:hAnsi="Book Antiqua"/>
          <w:sz w:val="24"/>
          <w:szCs w:val="24"/>
          <w:lang w:eastAsia="zh-CN"/>
        </w:rPr>
        <w:t xml:space="preserve"> </w:t>
      </w:r>
      <w:r w:rsidR="00EF7A92" w:rsidRPr="009A0E9D">
        <w:rPr>
          <w:rFonts w:ascii="Book Antiqua" w:hAnsi="Book Antiqua"/>
          <w:sz w:val="24"/>
          <w:szCs w:val="24"/>
        </w:rPr>
        <w:t>KHz)</w:t>
      </w:r>
      <w:r w:rsidRPr="009A0E9D">
        <w:rPr>
          <w:rFonts w:ascii="Book Antiqua" w:eastAsiaTheme="minorEastAsia" w:hAnsi="Book Antiqua"/>
          <w:sz w:val="24"/>
          <w:szCs w:val="24"/>
          <w:lang w:eastAsia="zh-CN"/>
        </w:rPr>
        <w:t>.</w:t>
      </w:r>
      <w:r w:rsidR="001E49E3" w:rsidRPr="009A0E9D">
        <w:rPr>
          <w:rFonts w:ascii="Book Antiqua" w:eastAsiaTheme="minorEastAsia" w:hAnsi="Book Antiqua"/>
          <w:sz w:val="24"/>
          <w:szCs w:val="24"/>
          <w:lang w:eastAsia="zh-CN"/>
        </w:rPr>
        <w:t xml:space="preserve"> </w:t>
      </w:r>
      <w:r w:rsidR="001E49E3" w:rsidRPr="009A0E9D">
        <w:rPr>
          <w:rFonts w:ascii="Book Antiqua" w:hAnsi="Book Antiqua"/>
          <w:sz w:val="24"/>
          <w:szCs w:val="24"/>
        </w:rPr>
        <w:t>PORP</w:t>
      </w:r>
      <w:r w:rsidR="001E49E3" w:rsidRPr="009A0E9D">
        <w:rPr>
          <w:rFonts w:ascii="Book Antiqua" w:hAnsi="Book Antiqua" w:hint="eastAsia"/>
          <w:sz w:val="24"/>
          <w:szCs w:val="24"/>
        </w:rPr>
        <w:t>:</w:t>
      </w:r>
      <w:r w:rsidR="001E49E3" w:rsidRPr="009A0E9D">
        <w:rPr>
          <w:rFonts w:ascii="Book Antiqua" w:hAnsi="Book Antiqua"/>
          <w:sz w:val="24"/>
          <w:szCs w:val="24"/>
        </w:rPr>
        <w:t xml:space="preserve"> Partial ossicular replacement prosthesis</w:t>
      </w:r>
      <w:r w:rsidR="001E49E3" w:rsidRPr="009A0E9D">
        <w:rPr>
          <w:rFonts w:ascii="Book Antiqua" w:eastAsiaTheme="minorEastAsia" w:hAnsi="Book Antiqua" w:hint="eastAsia"/>
          <w:sz w:val="24"/>
          <w:szCs w:val="24"/>
          <w:lang w:eastAsia="zh-CN"/>
        </w:rPr>
        <w:t>.</w:t>
      </w:r>
    </w:p>
    <w:p w14:paraId="2F003BFB" w14:textId="77777777" w:rsidR="0063706B" w:rsidRPr="009A0E9D" w:rsidRDefault="0063706B" w:rsidP="00FC3EE6">
      <w:pPr>
        <w:spacing w:after="0" w:line="360" w:lineRule="auto"/>
        <w:jc w:val="both"/>
        <w:rPr>
          <w:rFonts w:ascii="Book Antiqua" w:eastAsiaTheme="minorEastAsia" w:hAnsi="Book Antiqua"/>
          <w:b/>
          <w:sz w:val="24"/>
          <w:szCs w:val="24"/>
          <w:lang w:eastAsia="zh-CN"/>
        </w:rPr>
      </w:pPr>
    </w:p>
    <w:p w14:paraId="2279B981" w14:textId="6838F87C" w:rsidR="00EF7A92" w:rsidRPr="009A0E9D" w:rsidRDefault="00320573" w:rsidP="00FC3EE6">
      <w:pPr>
        <w:spacing w:after="0" w:line="360" w:lineRule="auto"/>
        <w:jc w:val="both"/>
        <w:rPr>
          <w:rFonts w:ascii="Book Antiqua" w:hAnsi="Book Antiqua"/>
          <w:b/>
          <w:sz w:val="24"/>
          <w:szCs w:val="24"/>
        </w:rPr>
      </w:pPr>
      <w:r w:rsidRPr="009A0E9D">
        <w:rPr>
          <w:rFonts w:ascii="Book Antiqua" w:hAnsi="Book Antiqua"/>
          <w:b/>
          <w:sz w:val="24"/>
          <w:szCs w:val="24"/>
        </w:rPr>
        <w:t>Table 6</w:t>
      </w:r>
      <w:r w:rsidR="00EF7A92" w:rsidRPr="009A0E9D">
        <w:rPr>
          <w:rFonts w:ascii="Book Antiqua" w:hAnsi="Book Antiqua"/>
          <w:b/>
          <w:sz w:val="24"/>
          <w:szCs w:val="24"/>
        </w:rPr>
        <w:t xml:space="preserve"> Petrosectomy</w:t>
      </w:r>
    </w:p>
    <w:tbl>
      <w:tblPr>
        <w:tblpPr w:leftFromText="180" w:rightFromText="180" w:vertAnchor="text" w:tblpY="95"/>
        <w:tblW w:w="12178" w:type="dxa"/>
        <w:tblBorders>
          <w:top w:val="single" w:sz="4" w:space="0" w:color="auto"/>
          <w:bottom w:val="single" w:sz="4" w:space="0" w:color="auto"/>
        </w:tblBorders>
        <w:tblLayout w:type="fixed"/>
        <w:tblLook w:val="01E0" w:firstRow="1" w:lastRow="1" w:firstColumn="1" w:lastColumn="1" w:noHBand="0" w:noVBand="0"/>
      </w:tblPr>
      <w:tblGrid>
        <w:gridCol w:w="557"/>
        <w:gridCol w:w="567"/>
        <w:gridCol w:w="680"/>
        <w:gridCol w:w="992"/>
        <w:gridCol w:w="1843"/>
        <w:gridCol w:w="1559"/>
        <w:gridCol w:w="1417"/>
        <w:gridCol w:w="993"/>
        <w:gridCol w:w="992"/>
        <w:gridCol w:w="1134"/>
        <w:gridCol w:w="1444"/>
      </w:tblGrid>
      <w:tr w:rsidR="009A0E9D" w:rsidRPr="009A0E9D" w14:paraId="0E1A2D79" w14:textId="77777777" w:rsidTr="00320573">
        <w:tc>
          <w:tcPr>
            <w:tcW w:w="557" w:type="dxa"/>
            <w:tcBorders>
              <w:top w:val="single" w:sz="4" w:space="0" w:color="auto"/>
              <w:bottom w:val="single" w:sz="4" w:space="0" w:color="auto"/>
            </w:tcBorders>
            <w:shd w:val="clear" w:color="auto" w:fill="auto"/>
          </w:tcPr>
          <w:p w14:paraId="32CE4342"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No.</w:t>
            </w:r>
          </w:p>
        </w:tc>
        <w:tc>
          <w:tcPr>
            <w:tcW w:w="567" w:type="dxa"/>
            <w:tcBorders>
              <w:top w:val="single" w:sz="4" w:space="0" w:color="auto"/>
              <w:bottom w:val="single" w:sz="4" w:space="0" w:color="auto"/>
            </w:tcBorders>
            <w:shd w:val="clear" w:color="auto" w:fill="auto"/>
          </w:tcPr>
          <w:p w14:paraId="2DF71A10"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Age</w:t>
            </w:r>
          </w:p>
        </w:tc>
        <w:tc>
          <w:tcPr>
            <w:tcW w:w="680" w:type="dxa"/>
            <w:tcBorders>
              <w:top w:val="single" w:sz="4" w:space="0" w:color="auto"/>
              <w:bottom w:val="single" w:sz="4" w:space="0" w:color="auto"/>
            </w:tcBorders>
            <w:shd w:val="clear" w:color="auto" w:fill="auto"/>
          </w:tcPr>
          <w:p w14:paraId="7BAF9E8B"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Side</w:t>
            </w:r>
          </w:p>
        </w:tc>
        <w:tc>
          <w:tcPr>
            <w:tcW w:w="992" w:type="dxa"/>
            <w:tcBorders>
              <w:top w:val="single" w:sz="4" w:space="0" w:color="auto"/>
              <w:bottom w:val="single" w:sz="4" w:space="0" w:color="auto"/>
            </w:tcBorders>
            <w:shd w:val="clear" w:color="auto" w:fill="auto"/>
          </w:tcPr>
          <w:p w14:paraId="1B622652" w14:textId="0D86AFB5"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Dura</w:t>
            </w:r>
            <w:r w:rsidR="00320573" w:rsidRPr="009A0E9D">
              <w:rPr>
                <w:rFonts w:ascii="Book Antiqua" w:hAnsi="Book Antiqua"/>
                <w:b/>
                <w:sz w:val="24"/>
                <w:szCs w:val="24"/>
              </w:rPr>
              <w:t>tion (min</w:t>
            </w:r>
            <w:r w:rsidRPr="009A0E9D">
              <w:rPr>
                <w:rFonts w:ascii="Book Antiqua" w:hAnsi="Book Antiqua"/>
                <w:b/>
                <w:sz w:val="24"/>
                <w:szCs w:val="24"/>
              </w:rPr>
              <w:t>)</w:t>
            </w:r>
          </w:p>
        </w:tc>
        <w:tc>
          <w:tcPr>
            <w:tcW w:w="1843" w:type="dxa"/>
            <w:tcBorders>
              <w:top w:val="single" w:sz="4" w:space="0" w:color="auto"/>
              <w:bottom w:val="single" w:sz="4" w:space="0" w:color="auto"/>
            </w:tcBorders>
            <w:shd w:val="clear" w:color="auto" w:fill="auto"/>
          </w:tcPr>
          <w:p w14:paraId="1F64D9F4"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Previous ipsilateral surgery</w:t>
            </w:r>
          </w:p>
        </w:tc>
        <w:tc>
          <w:tcPr>
            <w:tcW w:w="1559" w:type="dxa"/>
            <w:tcBorders>
              <w:top w:val="single" w:sz="4" w:space="0" w:color="auto"/>
              <w:bottom w:val="single" w:sz="4" w:space="0" w:color="auto"/>
            </w:tcBorders>
            <w:shd w:val="clear" w:color="auto" w:fill="auto"/>
          </w:tcPr>
          <w:p w14:paraId="7B0A2806" w14:textId="14CA3C0F" w:rsidR="00EF7A92" w:rsidRPr="009A0E9D" w:rsidRDefault="00EF7A92" w:rsidP="00FC3EE6">
            <w:pPr>
              <w:spacing w:after="0" w:line="360" w:lineRule="auto"/>
              <w:jc w:val="both"/>
              <w:rPr>
                <w:rFonts w:ascii="Book Antiqua" w:eastAsiaTheme="minorEastAsia" w:hAnsi="Book Antiqua"/>
                <w:b/>
                <w:sz w:val="24"/>
                <w:szCs w:val="24"/>
                <w:lang w:eastAsia="zh-CN"/>
              </w:rPr>
            </w:pPr>
            <w:r w:rsidRPr="009A0E9D">
              <w:rPr>
                <w:rFonts w:ascii="Book Antiqua" w:hAnsi="Book Antiqua"/>
                <w:b/>
                <w:sz w:val="24"/>
                <w:szCs w:val="24"/>
              </w:rPr>
              <w:t>Pre-op mean air-bone gap</w:t>
            </w:r>
            <w:r w:rsidR="00320573" w:rsidRPr="009A0E9D">
              <w:rPr>
                <w:rFonts w:ascii="Book Antiqua" w:eastAsiaTheme="minorEastAsia" w:hAnsi="Book Antiqua"/>
                <w:b/>
                <w:sz w:val="24"/>
                <w:szCs w:val="24"/>
                <w:vertAlign w:val="superscript"/>
                <w:lang w:eastAsia="zh-CN"/>
              </w:rPr>
              <w:t>1</w:t>
            </w:r>
          </w:p>
        </w:tc>
        <w:tc>
          <w:tcPr>
            <w:tcW w:w="1417" w:type="dxa"/>
            <w:tcBorders>
              <w:top w:val="single" w:sz="4" w:space="0" w:color="auto"/>
              <w:bottom w:val="single" w:sz="4" w:space="0" w:color="auto"/>
            </w:tcBorders>
            <w:shd w:val="clear" w:color="auto" w:fill="auto"/>
          </w:tcPr>
          <w:p w14:paraId="4FAE6BD5" w14:textId="22CCCD33"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Post-op mean air-bone gap</w:t>
            </w:r>
            <w:r w:rsidR="00320573" w:rsidRPr="009A0E9D">
              <w:rPr>
                <w:rFonts w:ascii="Book Antiqua" w:eastAsiaTheme="minorEastAsia" w:hAnsi="Book Antiqua"/>
                <w:b/>
                <w:sz w:val="24"/>
                <w:szCs w:val="24"/>
                <w:vertAlign w:val="superscript"/>
                <w:lang w:eastAsia="zh-CN"/>
              </w:rPr>
              <w:t>1</w:t>
            </w:r>
          </w:p>
        </w:tc>
        <w:tc>
          <w:tcPr>
            <w:tcW w:w="993" w:type="dxa"/>
            <w:tcBorders>
              <w:top w:val="single" w:sz="4" w:space="0" w:color="auto"/>
              <w:bottom w:val="single" w:sz="4" w:space="0" w:color="auto"/>
            </w:tcBorders>
            <w:shd w:val="clear" w:color="auto" w:fill="auto"/>
          </w:tcPr>
          <w:p w14:paraId="716BBBBE"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 xml:space="preserve">Closure </w:t>
            </w:r>
          </w:p>
        </w:tc>
        <w:tc>
          <w:tcPr>
            <w:tcW w:w="992" w:type="dxa"/>
            <w:tcBorders>
              <w:top w:val="single" w:sz="4" w:space="0" w:color="auto"/>
              <w:bottom w:val="single" w:sz="4" w:space="0" w:color="auto"/>
            </w:tcBorders>
            <w:shd w:val="clear" w:color="auto" w:fill="auto"/>
          </w:tcPr>
          <w:p w14:paraId="4D0E6168"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Graft material</w:t>
            </w:r>
          </w:p>
        </w:tc>
        <w:tc>
          <w:tcPr>
            <w:tcW w:w="1134" w:type="dxa"/>
            <w:tcBorders>
              <w:top w:val="single" w:sz="4" w:space="0" w:color="auto"/>
              <w:bottom w:val="single" w:sz="4" w:space="0" w:color="auto"/>
            </w:tcBorders>
            <w:shd w:val="clear" w:color="auto" w:fill="auto"/>
          </w:tcPr>
          <w:p w14:paraId="3BBBB683"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Follow up</w:t>
            </w:r>
          </w:p>
          <w:p w14:paraId="2B55905D" w14:textId="54FB2777" w:rsidR="00EF7A92" w:rsidRPr="009A0E9D" w:rsidRDefault="00320573" w:rsidP="00FC3EE6">
            <w:pPr>
              <w:spacing w:after="0" w:line="360" w:lineRule="auto"/>
              <w:jc w:val="both"/>
              <w:rPr>
                <w:rFonts w:ascii="Book Antiqua" w:hAnsi="Book Antiqua"/>
                <w:b/>
                <w:sz w:val="24"/>
                <w:szCs w:val="24"/>
              </w:rPr>
            </w:pPr>
            <w:r w:rsidRPr="009A0E9D">
              <w:rPr>
                <w:rFonts w:ascii="Book Antiqua" w:hAnsi="Book Antiqua"/>
                <w:b/>
                <w:sz w:val="24"/>
                <w:szCs w:val="24"/>
              </w:rPr>
              <w:t>(mo</w:t>
            </w:r>
            <w:r w:rsidR="00EF7A92" w:rsidRPr="009A0E9D">
              <w:rPr>
                <w:rFonts w:ascii="Book Antiqua" w:hAnsi="Book Antiqua"/>
                <w:b/>
                <w:sz w:val="24"/>
                <w:szCs w:val="24"/>
              </w:rPr>
              <w:t>)</w:t>
            </w:r>
          </w:p>
        </w:tc>
        <w:tc>
          <w:tcPr>
            <w:tcW w:w="1444" w:type="dxa"/>
            <w:tcBorders>
              <w:top w:val="single" w:sz="4" w:space="0" w:color="auto"/>
              <w:bottom w:val="single" w:sz="4" w:space="0" w:color="auto"/>
            </w:tcBorders>
            <w:shd w:val="clear" w:color="auto" w:fill="auto"/>
          </w:tcPr>
          <w:p w14:paraId="0C901249" w14:textId="77777777"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Complications</w:t>
            </w:r>
          </w:p>
        </w:tc>
      </w:tr>
      <w:tr w:rsidR="009A0E9D" w:rsidRPr="009A0E9D" w14:paraId="04AC07DC" w14:textId="77777777" w:rsidTr="00320573">
        <w:tc>
          <w:tcPr>
            <w:tcW w:w="12178" w:type="dxa"/>
            <w:gridSpan w:val="11"/>
            <w:tcBorders>
              <w:top w:val="single" w:sz="4" w:space="0" w:color="auto"/>
            </w:tcBorders>
            <w:shd w:val="clear" w:color="auto" w:fill="auto"/>
          </w:tcPr>
          <w:p w14:paraId="1D4F4237" w14:textId="7782E312" w:rsidR="00EF7A92" w:rsidRPr="009A0E9D" w:rsidRDefault="00EF7A92" w:rsidP="00FC3EE6">
            <w:pPr>
              <w:spacing w:after="0" w:line="360" w:lineRule="auto"/>
              <w:jc w:val="both"/>
              <w:rPr>
                <w:rFonts w:ascii="Book Antiqua" w:hAnsi="Book Antiqua"/>
                <w:b/>
                <w:sz w:val="24"/>
                <w:szCs w:val="24"/>
              </w:rPr>
            </w:pPr>
            <w:r w:rsidRPr="009A0E9D">
              <w:rPr>
                <w:rFonts w:ascii="Book Antiqua" w:hAnsi="Book Antiqua"/>
                <w:b/>
                <w:sz w:val="24"/>
                <w:szCs w:val="24"/>
              </w:rPr>
              <w:t>E</w:t>
            </w:r>
            <w:r w:rsidR="00320573" w:rsidRPr="009A0E9D">
              <w:rPr>
                <w:rFonts w:ascii="Book Antiqua" w:hAnsi="Book Antiqua"/>
                <w:b/>
                <w:sz w:val="24"/>
                <w:szCs w:val="24"/>
              </w:rPr>
              <w:t>ndoscopic assisted,</w:t>
            </w:r>
            <w:r w:rsidRPr="009A0E9D">
              <w:rPr>
                <w:rFonts w:ascii="Book Antiqua" w:hAnsi="Book Antiqua"/>
                <w:b/>
                <w:sz w:val="24"/>
                <w:szCs w:val="24"/>
              </w:rPr>
              <w:t xml:space="preserve"> Group A</w:t>
            </w:r>
          </w:p>
        </w:tc>
      </w:tr>
      <w:tr w:rsidR="009A0E9D" w:rsidRPr="009A0E9D" w14:paraId="34EE07E3" w14:textId="77777777" w:rsidTr="00320573">
        <w:tc>
          <w:tcPr>
            <w:tcW w:w="557" w:type="dxa"/>
            <w:shd w:val="clear" w:color="auto" w:fill="auto"/>
          </w:tcPr>
          <w:p w14:paraId="56B62829"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67" w:type="dxa"/>
            <w:shd w:val="clear" w:color="auto" w:fill="auto"/>
          </w:tcPr>
          <w:p w14:paraId="252F914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63</w:t>
            </w:r>
          </w:p>
        </w:tc>
        <w:tc>
          <w:tcPr>
            <w:tcW w:w="680" w:type="dxa"/>
            <w:shd w:val="clear" w:color="auto" w:fill="auto"/>
          </w:tcPr>
          <w:p w14:paraId="2CE5F9B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0DAA751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387</w:t>
            </w:r>
          </w:p>
        </w:tc>
        <w:tc>
          <w:tcPr>
            <w:tcW w:w="1843" w:type="dxa"/>
            <w:shd w:val="clear" w:color="auto" w:fill="auto"/>
          </w:tcPr>
          <w:p w14:paraId="5F59E9D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559" w:type="dxa"/>
            <w:shd w:val="clear" w:color="auto" w:fill="auto"/>
          </w:tcPr>
          <w:p w14:paraId="176D9137"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1417" w:type="dxa"/>
            <w:shd w:val="clear" w:color="auto" w:fill="auto"/>
          </w:tcPr>
          <w:p w14:paraId="61689AD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993" w:type="dxa"/>
            <w:shd w:val="clear" w:color="auto" w:fill="auto"/>
          </w:tcPr>
          <w:p w14:paraId="0509C663"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992" w:type="dxa"/>
            <w:shd w:val="clear" w:color="auto" w:fill="auto"/>
          </w:tcPr>
          <w:p w14:paraId="630C7CFC"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Fat, Fascia lata</w:t>
            </w:r>
          </w:p>
        </w:tc>
        <w:tc>
          <w:tcPr>
            <w:tcW w:w="1134" w:type="dxa"/>
            <w:shd w:val="clear" w:color="auto" w:fill="auto"/>
          </w:tcPr>
          <w:p w14:paraId="7123B226"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3</w:t>
            </w:r>
          </w:p>
        </w:tc>
        <w:tc>
          <w:tcPr>
            <w:tcW w:w="1444" w:type="dxa"/>
            <w:shd w:val="clear" w:color="auto" w:fill="auto"/>
          </w:tcPr>
          <w:p w14:paraId="01765D82"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Intraoperative CSF leak; TM perforation</w:t>
            </w:r>
          </w:p>
        </w:tc>
      </w:tr>
      <w:tr w:rsidR="009A0E9D" w:rsidRPr="009A0E9D" w14:paraId="73415115" w14:textId="77777777" w:rsidTr="00320573">
        <w:tc>
          <w:tcPr>
            <w:tcW w:w="12178" w:type="dxa"/>
            <w:gridSpan w:val="11"/>
            <w:shd w:val="clear" w:color="auto" w:fill="auto"/>
          </w:tcPr>
          <w:p w14:paraId="2AB16A22" w14:textId="7CC5EE5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b/>
                <w:sz w:val="24"/>
                <w:szCs w:val="24"/>
              </w:rPr>
              <w:t>N</w:t>
            </w:r>
            <w:r w:rsidR="00320573" w:rsidRPr="009A0E9D">
              <w:rPr>
                <w:rFonts w:ascii="Book Antiqua" w:hAnsi="Book Antiqua"/>
                <w:b/>
                <w:sz w:val="24"/>
                <w:szCs w:val="24"/>
              </w:rPr>
              <w:t>on-endoscopic assisted,</w:t>
            </w:r>
            <w:r w:rsidRPr="009A0E9D">
              <w:rPr>
                <w:rFonts w:ascii="Book Antiqua" w:hAnsi="Book Antiqua"/>
                <w:b/>
                <w:sz w:val="24"/>
                <w:szCs w:val="24"/>
              </w:rPr>
              <w:t xml:space="preserve"> Group B</w:t>
            </w:r>
          </w:p>
        </w:tc>
      </w:tr>
      <w:tr w:rsidR="009A0E9D" w:rsidRPr="009A0E9D" w14:paraId="20F85664" w14:textId="77777777" w:rsidTr="00320573">
        <w:tc>
          <w:tcPr>
            <w:tcW w:w="557" w:type="dxa"/>
            <w:shd w:val="clear" w:color="auto" w:fill="auto"/>
          </w:tcPr>
          <w:p w14:paraId="2BD09A1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1</w:t>
            </w:r>
          </w:p>
        </w:tc>
        <w:tc>
          <w:tcPr>
            <w:tcW w:w="567" w:type="dxa"/>
            <w:shd w:val="clear" w:color="auto" w:fill="auto"/>
          </w:tcPr>
          <w:p w14:paraId="7CB32A9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79</w:t>
            </w:r>
          </w:p>
        </w:tc>
        <w:tc>
          <w:tcPr>
            <w:tcW w:w="680" w:type="dxa"/>
            <w:shd w:val="clear" w:color="auto" w:fill="auto"/>
          </w:tcPr>
          <w:p w14:paraId="00767180"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w:t>
            </w:r>
          </w:p>
        </w:tc>
        <w:tc>
          <w:tcPr>
            <w:tcW w:w="992" w:type="dxa"/>
            <w:shd w:val="clear" w:color="auto" w:fill="auto"/>
          </w:tcPr>
          <w:p w14:paraId="5AECF245"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253</w:t>
            </w:r>
          </w:p>
        </w:tc>
        <w:tc>
          <w:tcPr>
            <w:tcW w:w="1843" w:type="dxa"/>
            <w:shd w:val="clear" w:color="auto" w:fill="auto"/>
          </w:tcPr>
          <w:p w14:paraId="4F1738C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w:t>
            </w:r>
          </w:p>
        </w:tc>
        <w:tc>
          <w:tcPr>
            <w:tcW w:w="1559" w:type="dxa"/>
            <w:shd w:val="clear" w:color="auto" w:fill="auto"/>
          </w:tcPr>
          <w:p w14:paraId="48EAFFD1"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Dead ear</w:t>
            </w:r>
          </w:p>
        </w:tc>
        <w:tc>
          <w:tcPr>
            <w:tcW w:w="1417" w:type="dxa"/>
            <w:shd w:val="clear" w:color="auto" w:fill="auto"/>
          </w:tcPr>
          <w:p w14:paraId="7A64CB9D"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90</w:t>
            </w:r>
          </w:p>
        </w:tc>
        <w:tc>
          <w:tcPr>
            <w:tcW w:w="993" w:type="dxa"/>
            <w:shd w:val="clear" w:color="auto" w:fill="auto"/>
          </w:tcPr>
          <w:p w14:paraId="07E44C4F"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 change</w:t>
            </w:r>
          </w:p>
        </w:tc>
        <w:tc>
          <w:tcPr>
            <w:tcW w:w="992" w:type="dxa"/>
            <w:shd w:val="clear" w:color="auto" w:fill="auto"/>
          </w:tcPr>
          <w:p w14:paraId="5C50395B"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Not stated</w:t>
            </w:r>
          </w:p>
        </w:tc>
        <w:tc>
          <w:tcPr>
            <w:tcW w:w="1134" w:type="dxa"/>
            <w:shd w:val="clear" w:color="auto" w:fill="auto"/>
          </w:tcPr>
          <w:p w14:paraId="0CB53CEA"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6</w:t>
            </w:r>
          </w:p>
        </w:tc>
        <w:tc>
          <w:tcPr>
            <w:tcW w:w="1444" w:type="dxa"/>
            <w:shd w:val="clear" w:color="auto" w:fill="auto"/>
          </w:tcPr>
          <w:p w14:paraId="1FEEA338" w14:textId="77777777" w:rsidR="00EF7A92" w:rsidRPr="009A0E9D" w:rsidRDefault="00EF7A92" w:rsidP="00FC3EE6">
            <w:pPr>
              <w:spacing w:after="0" w:line="360" w:lineRule="auto"/>
              <w:jc w:val="both"/>
              <w:rPr>
                <w:rFonts w:ascii="Book Antiqua" w:hAnsi="Book Antiqua"/>
                <w:sz w:val="24"/>
                <w:szCs w:val="24"/>
              </w:rPr>
            </w:pPr>
            <w:r w:rsidRPr="009A0E9D">
              <w:rPr>
                <w:rFonts w:ascii="Book Antiqua" w:hAnsi="Book Antiqua"/>
                <w:sz w:val="24"/>
                <w:szCs w:val="24"/>
              </w:rPr>
              <w:t>referral for cochlear implant</w:t>
            </w:r>
          </w:p>
        </w:tc>
      </w:tr>
    </w:tbl>
    <w:p w14:paraId="7216F2E5" w14:textId="77777777" w:rsidR="00EF7A92" w:rsidRPr="009A0E9D" w:rsidRDefault="00EF7A92" w:rsidP="00FC3EE6">
      <w:pPr>
        <w:spacing w:after="0" w:line="360" w:lineRule="auto"/>
        <w:jc w:val="both"/>
        <w:rPr>
          <w:rFonts w:ascii="Book Antiqua" w:hAnsi="Book Antiqua"/>
          <w:sz w:val="24"/>
          <w:szCs w:val="24"/>
        </w:rPr>
      </w:pPr>
    </w:p>
    <w:p w14:paraId="757140B6" w14:textId="77777777" w:rsidR="00EF7A92" w:rsidRPr="009A0E9D" w:rsidRDefault="00EF7A92" w:rsidP="00FC3EE6">
      <w:pPr>
        <w:spacing w:after="0" w:line="360" w:lineRule="auto"/>
        <w:jc w:val="both"/>
        <w:rPr>
          <w:rFonts w:ascii="Book Antiqua" w:hAnsi="Book Antiqua"/>
          <w:i/>
          <w:sz w:val="24"/>
          <w:szCs w:val="24"/>
        </w:rPr>
      </w:pPr>
      <w:r w:rsidRPr="009A0E9D">
        <w:rPr>
          <w:rFonts w:ascii="Book Antiqua" w:hAnsi="Book Antiqua"/>
          <w:sz w:val="24"/>
          <w:szCs w:val="24"/>
        </w:rPr>
        <w:t xml:space="preserve"> </w:t>
      </w:r>
    </w:p>
    <w:p w14:paraId="14CC7A55" w14:textId="77777777" w:rsidR="00EF7A92" w:rsidRPr="009A0E9D" w:rsidRDefault="00EF7A92" w:rsidP="00FC3EE6">
      <w:pPr>
        <w:spacing w:after="0" w:line="360" w:lineRule="auto"/>
        <w:jc w:val="both"/>
        <w:rPr>
          <w:rFonts w:ascii="Book Antiqua" w:hAnsi="Book Antiqua"/>
          <w:sz w:val="24"/>
          <w:szCs w:val="24"/>
        </w:rPr>
      </w:pPr>
    </w:p>
    <w:p w14:paraId="037DDE3B" w14:textId="77777777" w:rsidR="00EF7A92" w:rsidRPr="009A0E9D" w:rsidRDefault="00EF7A92" w:rsidP="00FC3EE6">
      <w:pPr>
        <w:spacing w:after="0" w:line="360" w:lineRule="auto"/>
        <w:jc w:val="both"/>
        <w:rPr>
          <w:rFonts w:ascii="Book Antiqua" w:hAnsi="Book Antiqua"/>
          <w:sz w:val="24"/>
          <w:szCs w:val="24"/>
        </w:rPr>
      </w:pPr>
    </w:p>
    <w:p w14:paraId="0EC33EA0" w14:textId="77777777" w:rsidR="00EF7A92" w:rsidRPr="009A0E9D" w:rsidRDefault="00EF7A92" w:rsidP="00FC3EE6">
      <w:pPr>
        <w:spacing w:after="0" w:line="360" w:lineRule="auto"/>
        <w:jc w:val="both"/>
        <w:rPr>
          <w:rFonts w:ascii="Book Antiqua" w:hAnsi="Book Antiqua"/>
          <w:sz w:val="24"/>
          <w:szCs w:val="24"/>
        </w:rPr>
      </w:pPr>
    </w:p>
    <w:p w14:paraId="734634A6" w14:textId="77777777" w:rsidR="00EF7A92" w:rsidRPr="009A0E9D" w:rsidRDefault="00EF7A92" w:rsidP="00FC3EE6">
      <w:pPr>
        <w:spacing w:after="0" w:line="360" w:lineRule="auto"/>
        <w:jc w:val="both"/>
        <w:rPr>
          <w:rFonts w:ascii="Book Antiqua" w:hAnsi="Book Antiqua"/>
          <w:sz w:val="24"/>
          <w:szCs w:val="24"/>
        </w:rPr>
      </w:pPr>
    </w:p>
    <w:p w14:paraId="4225DE0A" w14:textId="77777777" w:rsidR="00320573" w:rsidRPr="009A0E9D" w:rsidRDefault="00320573" w:rsidP="00FC3EE6">
      <w:pPr>
        <w:spacing w:after="0" w:line="360" w:lineRule="auto"/>
        <w:jc w:val="both"/>
        <w:rPr>
          <w:rFonts w:ascii="Book Antiqua" w:eastAsiaTheme="minorEastAsia" w:hAnsi="Book Antiqua"/>
          <w:sz w:val="24"/>
          <w:szCs w:val="24"/>
          <w:lang w:eastAsia="zh-CN"/>
        </w:rPr>
      </w:pPr>
    </w:p>
    <w:p w14:paraId="41C40F5B" w14:textId="77777777" w:rsidR="00320573" w:rsidRPr="009A0E9D" w:rsidRDefault="00320573" w:rsidP="00FC3EE6">
      <w:pPr>
        <w:spacing w:after="0" w:line="360" w:lineRule="auto"/>
        <w:jc w:val="both"/>
        <w:rPr>
          <w:rFonts w:ascii="Book Antiqua" w:eastAsiaTheme="minorEastAsia" w:hAnsi="Book Antiqua"/>
          <w:sz w:val="24"/>
          <w:szCs w:val="24"/>
          <w:lang w:eastAsia="zh-CN"/>
        </w:rPr>
      </w:pPr>
    </w:p>
    <w:p w14:paraId="198DFB37" w14:textId="77777777" w:rsidR="00320573" w:rsidRPr="009A0E9D" w:rsidRDefault="00320573" w:rsidP="00FC3EE6">
      <w:pPr>
        <w:spacing w:after="0" w:line="360" w:lineRule="auto"/>
        <w:jc w:val="both"/>
        <w:rPr>
          <w:rFonts w:ascii="Book Antiqua" w:eastAsiaTheme="minorEastAsia" w:hAnsi="Book Antiqua"/>
          <w:sz w:val="24"/>
          <w:szCs w:val="24"/>
          <w:lang w:eastAsia="zh-CN"/>
        </w:rPr>
      </w:pPr>
    </w:p>
    <w:p w14:paraId="76EB28B2" w14:textId="77777777" w:rsidR="00320573" w:rsidRPr="009A0E9D" w:rsidRDefault="00320573" w:rsidP="00FC3EE6">
      <w:pPr>
        <w:spacing w:after="0" w:line="360" w:lineRule="auto"/>
        <w:jc w:val="both"/>
        <w:rPr>
          <w:rFonts w:ascii="Book Antiqua" w:eastAsiaTheme="minorEastAsia" w:hAnsi="Book Antiqua"/>
          <w:sz w:val="24"/>
          <w:szCs w:val="24"/>
          <w:lang w:eastAsia="zh-CN"/>
        </w:rPr>
      </w:pPr>
    </w:p>
    <w:p w14:paraId="36852BF3" w14:textId="77777777" w:rsidR="00320573" w:rsidRPr="009A0E9D" w:rsidRDefault="00320573" w:rsidP="00FC3EE6">
      <w:pPr>
        <w:spacing w:after="0" w:line="360" w:lineRule="auto"/>
        <w:jc w:val="both"/>
        <w:rPr>
          <w:rFonts w:ascii="Book Antiqua" w:eastAsiaTheme="minorEastAsia" w:hAnsi="Book Antiqua"/>
          <w:sz w:val="24"/>
          <w:szCs w:val="24"/>
          <w:lang w:eastAsia="zh-CN"/>
        </w:rPr>
      </w:pPr>
    </w:p>
    <w:p w14:paraId="2DF3E9B6" w14:textId="77777777" w:rsidR="00320573" w:rsidRPr="009A0E9D" w:rsidRDefault="00320573" w:rsidP="00FC3EE6">
      <w:pPr>
        <w:spacing w:after="0" w:line="360" w:lineRule="auto"/>
        <w:jc w:val="both"/>
        <w:rPr>
          <w:rFonts w:ascii="Book Antiqua" w:eastAsiaTheme="minorEastAsia" w:hAnsi="Book Antiqua"/>
          <w:sz w:val="24"/>
          <w:szCs w:val="24"/>
          <w:lang w:eastAsia="zh-CN"/>
        </w:rPr>
      </w:pPr>
    </w:p>
    <w:p w14:paraId="0159BC32" w14:textId="77777777" w:rsidR="00320573" w:rsidRPr="009A0E9D" w:rsidRDefault="00320573" w:rsidP="00FC3EE6">
      <w:pPr>
        <w:spacing w:after="0" w:line="360" w:lineRule="auto"/>
        <w:jc w:val="both"/>
        <w:rPr>
          <w:rFonts w:ascii="Book Antiqua" w:eastAsiaTheme="minorEastAsia" w:hAnsi="Book Antiqua"/>
          <w:sz w:val="24"/>
          <w:szCs w:val="24"/>
          <w:lang w:eastAsia="zh-CN"/>
        </w:rPr>
      </w:pPr>
    </w:p>
    <w:p w14:paraId="675EAACE" w14:textId="38DC77E4" w:rsidR="00EF7A92" w:rsidRPr="009A0E9D" w:rsidRDefault="00EF7A92" w:rsidP="00FC3EE6">
      <w:pPr>
        <w:spacing w:after="0" w:line="360" w:lineRule="auto"/>
        <w:jc w:val="both"/>
        <w:rPr>
          <w:rFonts w:ascii="Book Antiqua" w:eastAsiaTheme="minorEastAsia" w:hAnsi="Book Antiqua"/>
          <w:i/>
          <w:sz w:val="24"/>
          <w:szCs w:val="24"/>
          <w:lang w:eastAsia="zh-CN"/>
        </w:rPr>
      </w:pPr>
      <w:r w:rsidRPr="009A0E9D">
        <w:rPr>
          <w:rFonts w:ascii="Book Antiqua" w:hAnsi="Book Antiqua"/>
          <w:sz w:val="24"/>
          <w:szCs w:val="24"/>
        </w:rPr>
        <w:t xml:space="preserve"> </w:t>
      </w:r>
      <w:r w:rsidR="00320573" w:rsidRPr="009A0E9D">
        <w:rPr>
          <w:rFonts w:ascii="Book Antiqua" w:eastAsiaTheme="minorEastAsia" w:hAnsi="Book Antiqua"/>
          <w:sz w:val="24"/>
          <w:szCs w:val="24"/>
          <w:vertAlign w:val="superscript"/>
          <w:lang w:eastAsia="zh-CN"/>
        </w:rPr>
        <w:t>1</w:t>
      </w:r>
      <w:r w:rsidR="00320573" w:rsidRPr="009A0E9D">
        <w:rPr>
          <w:rFonts w:ascii="Book Antiqua" w:hAnsi="Book Antiqua"/>
          <w:sz w:val="24"/>
          <w:szCs w:val="24"/>
        </w:rPr>
        <w:t>M</w:t>
      </w:r>
      <w:r w:rsidRPr="009A0E9D">
        <w:rPr>
          <w:rFonts w:ascii="Book Antiqua" w:hAnsi="Book Antiqua"/>
          <w:sz w:val="24"/>
          <w:szCs w:val="24"/>
        </w:rPr>
        <w:t>ean gap calculated over 4 frequencies (500</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Hz, 1</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KHz, 2</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KHz, 4</w:t>
      </w:r>
      <w:r w:rsidR="00320573" w:rsidRPr="009A0E9D">
        <w:rPr>
          <w:rFonts w:ascii="Book Antiqua" w:eastAsiaTheme="minorEastAsia" w:hAnsi="Book Antiqua"/>
          <w:sz w:val="24"/>
          <w:szCs w:val="24"/>
          <w:lang w:eastAsia="zh-CN"/>
        </w:rPr>
        <w:t xml:space="preserve"> </w:t>
      </w:r>
      <w:r w:rsidRPr="009A0E9D">
        <w:rPr>
          <w:rFonts w:ascii="Book Antiqua" w:hAnsi="Book Antiqua"/>
          <w:sz w:val="24"/>
          <w:szCs w:val="24"/>
        </w:rPr>
        <w:t>KHz)</w:t>
      </w:r>
      <w:r w:rsidR="00320573" w:rsidRPr="009A0E9D">
        <w:rPr>
          <w:rFonts w:ascii="Book Antiqua" w:eastAsiaTheme="minorEastAsia" w:hAnsi="Book Antiqua"/>
          <w:sz w:val="24"/>
          <w:szCs w:val="24"/>
          <w:lang w:eastAsia="zh-CN"/>
        </w:rPr>
        <w:t>.</w:t>
      </w:r>
      <w:r w:rsidR="00320573" w:rsidRPr="009A0E9D">
        <w:rPr>
          <w:rFonts w:ascii="Book Antiqua" w:hAnsi="Book Antiqua"/>
          <w:sz w:val="24"/>
          <w:szCs w:val="24"/>
        </w:rPr>
        <w:t xml:space="preserve"> CSF</w:t>
      </w:r>
      <w:r w:rsidR="00320573" w:rsidRPr="009A0E9D">
        <w:rPr>
          <w:rFonts w:ascii="Book Antiqua" w:eastAsiaTheme="minorEastAsia" w:hAnsi="Book Antiqua"/>
          <w:sz w:val="24"/>
          <w:szCs w:val="24"/>
          <w:lang w:eastAsia="zh-CN"/>
        </w:rPr>
        <w:t xml:space="preserve">: </w:t>
      </w:r>
      <w:r w:rsidR="002B4695" w:rsidRPr="009A0E9D">
        <w:rPr>
          <w:rFonts w:ascii="Book Antiqua" w:eastAsiaTheme="minorEastAsia" w:hAnsi="Book Antiqua"/>
          <w:sz w:val="24"/>
          <w:szCs w:val="24"/>
          <w:lang w:eastAsia="zh-CN"/>
        </w:rPr>
        <w:t>C</w:t>
      </w:r>
      <w:r w:rsidR="0071629E" w:rsidRPr="009A0E9D">
        <w:rPr>
          <w:rFonts w:ascii="Book Antiqua" w:eastAsiaTheme="minorEastAsia" w:hAnsi="Book Antiqua"/>
          <w:sz w:val="24"/>
          <w:szCs w:val="24"/>
          <w:lang w:eastAsia="zh-CN"/>
        </w:rPr>
        <w:t xml:space="preserve">erebrospinal fluid; </w:t>
      </w:r>
      <w:r w:rsidR="00320573" w:rsidRPr="009A0E9D">
        <w:rPr>
          <w:rFonts w:ascii="Book Antiqua" w:eastAsiaTheme="minorEastAsia" w:hAnsi="Book Antiqua"/>
          <w:sz w:val="24"/>
          <w:szCs w:val="24"/>
          <w:lang w:eastAsia="zh-CN"/>
        </w:rPr>
        <w:t>TM:</w:t>
      </w:r>
      <w:r w:rsidR="0071629E" w:rsidRPr="009A0E9D">
        <w:rPr>
          <w:rFonts w:ascii="Book Antiqua" w:eastAsiaTheme="minorEastAsia" w:hAnsi="Book Antiqua"/>
          <w:sz w:val="24"/>
          <w:szCs w:val="24"/>
          <w:lang w:eastAsia="zh-CN"/>
        </w:rPr>
        <w:t xml:space="preserve"> </w:t>
      </w:r>
      <w:r w:rsidR="002B4695" w:rsidRPr="009A0E9D">
        <w:rPr>
          <w:rFonts w:ascii="Book Antiqua" w:eastAsiaTheme="minorEastAsia" w:hAnsi="Book Antiqua"/>
          <w:sz w:val="24"/>
          <w:szCs w:val="24"/>
          <w:lang w:eastAsia="zh-CN"/>
        </w:rPr>
        <w:t>T</w:t>
      </w:r>
      <w:r w:rsidR="0071629E" w:rsidRPr="009A0E9D">
        <w:rPr>
          <w:rFonts w:ascii="Book Antiqua" w:eastAsiaTheme="minorEastAsia" w:hAnsi="Book Antiqua"/>
          <w:sz w:val="24"/>
          <w:szCs w:val="24"/>
          <w:lang w:eastAsia="zh-CN"/>
        </w:rPr>
        <w:t>ympanic membrane.</w:t>
      </w:r>
    </w:p>
    <w:p w14:paraId="35CB8D42" w14:textId="77777777" w:rsidR="00EF7A92" w:rsidRPr="002B4695" w:rsidRDefault="00EF7A92" w:rsidP="00FC3EE6">
      <w:pPr>
        <w:tabs>
          <w:tab w:val="left" w:pos="2610"/>
        </w:tabs>
        <w:spacing w:after="0" w:line="360" w:lineRule="auto"/>
        <w:jc w:val="both"/>
        <w:rPr>
          <w:rFonts w:ascii="Book Antiqua" w:hAnsi="Book Antiqua"/>
          <w:sz w:val="24"/>
          <w:szCs w:val="24"/>
        </w:rPr>
      </w:pPr>
    </w:p>
    <w:p w14:paraId="5CF6F072" w14:textId="77777777" w:rsidR="00EF7A92" w:rsidRPr="009A0E9D" w:rsidRDefault="00EF7A92" w:rsidP="00FC3EE6">
      <w:pPr>
        <w:spacing w:after="0" w:line="360" w:lineRule="auto"/>
        <w:jc w:val="both"/>
        <w:rPr>
          <w:rFonts w:ascii="Book Antiqua" w:hAnsi="Book Antiqua" w:cs="AdvMINION-I"/>
          <w:sz w:val="24"/>
          <w:szCs w:val="24"/>
        </w:rPr>
      </w:pPr>
    </w:p>
    <w:p w14:paraId="08732C98" w14:textId="77777777" w:rsidR="00844A56" w:rsidRPr="009A0E9D" w:rsidRDefault="00844A56" w:rsidP="00FC3EE6">
      <w:pPr>
        <w:spacing w:after="0" w:line="360" w:lineRule="auto"/>
        <w:jc w:val="both"/>
        <w:rPr>
          <w:rFonts w:ascii="Book Antiqua" w:hAnsi="Book Antiqua"/>
          <w:sz w:val="24"/>
          <w:szCs w:val="24"/>
        </w:rPr>
      </w:pPr>
    </w:p>
    <w:sectPr w:rsidR="00844A56" w:rsidRPr="009A0E9D" w:rsidSect="00EF7A92">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24DBE" w15:done="0"/>
  <w15:commentEx w15:paraId="73E279D1" w15:done="0"/>
  <w15:commentEx w15:paraId="6686CAAC" w15:done="0"/>
  <w15:commentEx w15:paraId="51B8090A" w15:done="0"/>
  <w15:commentEx w15:paraId="2DF7A03E" w15:done="0"/>
  <w15:commentEx w15:paraId="38F7BA2C" w15:done="0"/>
  <w15:commentEx w15:paraId="4383C990" w15:done="0"/>
  <w15:commentEx w15:paraId="0767F7F2" w15:done="0"/>
  <w15:commentEx w15:paraId="5669AD32" w15:done="0"/>
  <w15:commentEx w15:paraId="59FF00B8" w15:done="0"/>
  <w15:commentEx w15:paraId="066C4D6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8D364" w14:textId="77777777" w:rsidR="00BD28BE" w:rsidRDefault="00BD28BE" w:rsidP="001A5B03">
      <w:pPr>
        <w:spacing w:after="0" w:line="240" w:lineRule="auto"/>
      </w:pPr>
      <w:r>
        <w:separator/>
      </w:r>
    </w:p>
  </w:endnote>
  <w:endnote w:type="continuationSeparator" w:id="0">
    <w:p w14:paraId="158FA703" w14:textId="77777777" w:rsidR="00BD28BE" w:rsidRDefault="00BD28BE" w:rsidP="001A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dvPADBA">
    <w:altName w:val="Cambria"/>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dvMINION-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CA26" w14:textId="77777777" w:rsidR="00FC3EE6" w:rsidRDefault="00FC3EE6">
    <w:pPr>
      <w:pStyle w:val="Footer"/>
      <w:jc w:val="center"/>
    </w:pPr>
    <w:r>
      <w:fldChar w:fldCharType="begin"/>
    </w:r>
    <w:r>
      <w:instrText xml:space="preserve"> PAGE   \* MERGEFORMAT </w:instrText>
    </w:r>
    <w:r>
      <w:fldChar w:fldCharType="separate"/>
    </w:r>
    <w:r w:rsidR="00994E41">
      <w:rPr>
        <w:noProof/>
      </w:rPr>
      <w:t>1</w:t>
    </w:r>
    <w:r>
      <w:rPr>
        <w:noProof/>
      </w:rPr>
      <w:fldChar w:fldCharType="end"/>
    </w:r>
  </w:p>
  <w:p w14:paraId="7325EEC4" w14:textId="77777777" w:rsidR="00FC3EE6" w:rsidRDefault="00FC3E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428B9" w14:textId="77777777" w:rsidR="00BD28BE" w:rsidRDefault="00BD28BE" w:rsidP="001A5B03">
      <w:pPr>
        <w:spacing w:after="0" w:line="240" w:lineRule="auto"/>
      </w:pPr>
      <w:r>
        <w:separator/>
      </w:r>
    </w:p>
  </w:footnote>
  <w:footnote w:type="continuationSeparator" w:id="0">
    <w:p w14:paraId="69D8CB4B" w14:textId="77777777" w:rsidR="00BD28BE" w:rsidRDefault="00BD28BE" w:rsidP="001A5B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DE"/>
    <w:multiLevelType w:val="hybridMultilevel"/>
    <w:tmpl w:val="B6903FD6"/>
    <w:lvl w:ilvl="0" w:tplc="9A30A086">
      <w:start w:val="1"/>
      <w:numFmt w:val="decimal"/>
      <w:lvlText w:val="%1"/>
      <w:lvlJc w:val="left"/>
      <w:pPr>
        <w:ind w:left="720" w:hanging="360"/>
      </w:pPr>
      <w:rPr>
        <w:rFonts w:ascii="Times-Bold" w:hAnsi="Times-Bold" w:cs="Times-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C2D6F"/>
    <w:multiLevelType w:val="hybridMultilevel"/>
    <w:tmpl w:val="096251BA"/>
    <w:lvl w:ilvl="0" w:tplc="DC30B0A4">
      <w:start w:val="1"/>
      <w:numFmt w:val="decimal"/>
      <w:lvlText w:val="%1."/>
      <w:lvlJc w:val="left"/>
      <w:pPr>
        <w:ind w:left="720" w:hanging="360"/>
      </w:pPr>
      <w:rPr>
        <w:rFonts w:ascii="Times-Bold" w:hAnsi="Times-Bold" w:cs="Times-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217C6"/>
    <w:multiLevelType w:val="hybridMultilevel"/>
    <w:tmpl w:val="8580FEB4"/>
    <w:lvl w:ilvl="0" w:tplc="B276D25A">
      <w:start w:val="1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A6650"/>
    <w:multiLevelType w:val="hybridMultilevel"/>
    <w:tmpl w:val="91B077C2"/>
    <w:lvl w:ilvl="0" w:tplc="F4D8C1A0">
      <w:start w:val="1"/>
      <w:numFmt w:val="upp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4">
    <w:nsid w:val="22315F2E"/>
    <w:multiLevelType w:val="hybridMultilevel"/>
    <w:tmpl w:val="736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87EF1"/>
    <w:multiLevelType w:val="hybridMultilevel"/>
    <w:tmpl w:val="ACDAA05C"/>
    <w:lvl w:ilvl="0" w:tplc="79762C16">
      <w:start w:val="1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76CE3"/>
    <w:multiLevelType w:val="hybridMultilevel"/>
    <w:tmpl w:val="335E0168"/>
    <w:lvl w:ilvl="0" w:tplc="3EF0CAE4">
      <w:start w:val="1"/>
      <w:numFmt w:val="decimal"/>
      <w:lvlText w:val="%1."/>
      <w:lvlJc w:val="left"/>
      <w:pPr>
        <w:ind w:left="720" w:hanging="360"/>
      </w:pPr>
      <w:rPr>
        <w:rFonts w:ascii="Times-Bold" w:hAnsi="Times-Bold" w:cs="Times-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72334"/>
    <w:multiLevelType w:val="hybridMultilevel"/>
    <w:tmpl w:val="9E7A59D2"/>
    <w:lvl w:ilvl="0" w:tplc="5E4AA65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DD4733"/>
    <w:multiLevelType w:val="multilevel"/>
    <w:tmpl w:val="643C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63082D"/>
    <w:multiLevelType w:val="hybridMultilevel"/>
    <w:tmpl w:val="A7CCE7A8"/>
    <w:lvl w:ilvl="0" w:tplc="214246E8">
      <w:start w:val="1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55609D"/>
    <w:multiLevelType w:val="hybridMultilevel"/>
    <w:tmpl w:val="4880DCA6"/>
    <w:lvl w:ilvl="0" w:tplc="A192EDB8">
      <w:numFmt w:val="bullet"/>
      <w:lvlText w:val="-"/>
      <w:lvlJc w:val="left"/>
      <w:pPr>
        <w:ind w:left="720" w:hanging="360"/>
      </w:pPr>
      <w:rPr>
        <w:rFonts w:ascii="AdvPADBA" w:eastAsia="Times New Roman" w:hAnsi="AdvPADB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511681"/>
    <w:multiLevelType w:val="hybridMultilevel"/>
    <w:tmpl w:val="CBEA604E"/>
    <w:lvl w:ilvl="0" w:tplc="B7CCB4B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7D280D"/>
    <w:multiLevelType w:val="hybridMultilevel"/>
    <w:tmpl w:val="2B1C3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A60F38"/>
    <w:multiLevelType w:val="hybridMultilevel"/>
    <w:tmpl w:val="904C17A6"/>
    <w:lvl w:ilvl="0" w:tplc="9B2ECF1E">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B52ACE"/>
    <w:multiLevelType w:val="hybridMultilevel"/>
    <w:tmpl w:val="A3B83EB6"/>
    <w:lvl w:ilvl="0" w:tplc="E488E19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8B4B9E"/>
    <w:multiLevelType w:val="hybridMultilevel"/>
    <w:tmpl w:val="B8A4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4F2F47"/>
    <w:multiLevelType w:val="hybridMultilevel"/>
    <w:tmpl w:val="BB5E90BE"/>
    <w:lvl w:ilvl="0" w:tplc="9B2ECF1E">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352D2F"/>
    <w:multiLevelType w:val="hybridMultilevel"/>
    <w:tmpl w:val="654E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14"/>
  </w:num>
  <w:num w:numId="5">
    <w:abstractNumId w:val="4"/>
  </w:num>
  <w:num w:numId="6">
    <w:abstractNumId w:val="15"/>
  </w:num>
  <w:num w:numId="7">
    <w:abstractNumId w:val="11"/>
  </w:num>
  <w:num w:numId="8">
    <w:abstractNumId w:val="8"/>
  </w:num>
  <w:num w:numId="9">
    <w:abstractNumId w:val="12"/>
  </w:num>
  <w:num w:numId="10">
    <w:abstractNumId w:val="17"/>
  </w:num>
  <w:num w:numId="11">
    <w:abstractNumId w:val="6"/>
  </w:num>
  <w:num w:numId="12">
    <w:abstractNumId w:val="0"/>
  </w:num>
  <w:num w:numId="13">
    <w:abstractNumId w:val="1"/>
  </w:num>
  <w:num w:numId="14">
    <w:abstractNumId w:val="7"/>
  </w:num>
  <w:num w:numId="15">
    <w:abstractNumId w:val="13"/>
  </w:num>
  <w:num w:numId="16">
    <w:abstractNumId w:val="5"/>
  </w:num>
  <w:num w:numId="17">
    <w:abstractNumId w:val="9"/>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vinder kaur virk">
    <w15:presenceInfo w15:providerId="Windows Live" w15:userId="9f1b4135382e18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14"/>
    <w:rsid w:val="00007068"/>
    <w:rsid w:val="00034219"/>
    <w:rsid w:val="00062289"/>
    <w:rsid w:val="000F3A31"/>
    <w:rsid w:val="00114467"/>
    <w:rsid w:val="00136021"/>
    <w:rsid w:val="00180506"/>
    <w:rsid w:val="001A5B03"/>
    <w:rsid w:val="001E49E3"/>
    <w:rsid w:val="00202433"/>
    <w:rsid w:val="0022058F"/>
    <w:rsid w:val="002779D3"/>
    <w:rsid w:val="002B4695"/>
    <w:rsid w:val="00320573"/>
    <w:rsid w:val="00452D14"/>
    <w:rsid w:val="004553F4"/>
    <w:rsid w:val="00475E8B"/>
    <w:rsid w:val="0049445A"/>
    <w:rsid w:val="004B3892"/>
    <w:rsid w:val="004C24F0"/>
    <w:rsid w:val="004F1353"/>
    <w:rsid w:val="00533678"/>
    <w:rsid w:val="0059062A"/>
    <w:rsid w:val="0059362A"/>
    <w:rsid w:val="005D3602"/>
    <w:rsid w:val="005E588D"/>
    <w:rsid w:val="006228CA"/>
    <w:rsid w:val="0063706B"/>
    <w:rsid w:val="006964A7"/>
    <w:rsid w:val="006A7B57"/>
    <w:rsid w:val="006D2B53"/>
    <w:rsid w:val="0071268B"/>
    <w:rsid w:val="0071629E"/>
    <w:rsid w:val="007570B8"/>
    <w:rsid w:val="00766CE6"/>
    <w:rsid w:val="00844A56"/>
    <w:rsid w:val="00886D89"/>
    <w:rsid w:val="009537D3"/>
    <w:rsid w:val="00964227"/>
    <w:rsid w:val="009742C4"/>
    <w:rsid w:val="00994E41"/>
    <w:rsid w:val="009A0E9D"/>
    <w:rsid w:val="00A729E8"/>
    <w:rsid w:val="00B57279"/>
    <w:rsid w:val="00BD28BE"/>
    <w:rsid w:val="00C45C89"/>
    <w:rsid w:val="00C52223"/>
    <w:rsid w:val="00C729D5"/>
    <w:rsid w:val="00C97C19"/>
    <w:rsid w:val="00CC48AC"/>
    <w:rsid w:val="00CC6DD2"/>
    <w:rsid w:val="00D02651"/>
    <w:rsid w:val="00D551E4"/>
    <w:rsid w:val="00D61877"/>
    <w:rsid w:val="00E85AC4"/>
    <w:rsid w:val="00EB6EDA"/>
    <w:rsid w:val="00EF7A92"/>
    <w:rsid w:val="00F257DB"/>
    <w:rsid w:val="00FC3E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14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14"/>
    <w:rPr>
      <w:rFonts w:ascii="Calibri" w:eastAsia="Calibri" w:hAnsi="Calibri" w:cs="Times New Roman"/>
    </w:rPr>
  </w:style>
  <w:style w:type="paragraph" w:styleId="Heading1">
    <w:name w:val="heading 1"/>
    <w:basedOn w:val="Normal"/>
    <w:link w:val="Heading1Char"/>
    <w:uiPriority w:val="9"/>
    <w:qFormat/>
    <w:rsid w:val="00EF7A9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F7A9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452D14"/>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2D14"/>
    <w:rPr>
      <w:rFonts w:ascii="Cambria" w:eastAsia="Times New Roman" w:hAnsi="Cambria" w:cs="Times New Roman"/>
      <w:b/>
      <w:bCs/>
      <w:color w:val="4F81BD"/>
      <w:sz w:val="20"/>
      <w:szCs w:val="20"/>
    </w:rPr>
  </w:style>
  <w:style w:type="character" w:styleId="Hyperlink">
    <w:name w:val="Hyperlink"/>
    <w:uiPriority w:val="99"/>
    <w:rsid w:val="00452D14"/>
    <w:rPr>
      <w:rFonts w:cs="Times New Roman"/>
      <w:color w:val="0000FF"/>
      <w:u w:val="single"/>
    </w:rPr>
  </w:style>
  <w:style w:type="paragraph" w:styleId="Footer">
    <w:name w:val="footer"/>
    <w:basedOn w:val="Normal"/>
    <w:link w:val="FooterChar"/>
    <w:uiPriority w:val="99"/>
    <w:rsid w:val="00452D14"/>
    <w:pPr>
      <w:tabs>
        <w:tab w:val="center" w:pos="4513"/>
        <w:tab w:val="right" w:pos="9026"/>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452D14"/>
    <w:rPr>
      <w:rFonts w:ascii="Calibri" w:eastAsia="Times New Roman" w:hAnsi="Calibri" w:cs="Times New Roman"/>
      <w:sz w:val="20"/>
      <w:szCs w:val="20"/>
    </w:rPr>
  </w:style>
  <w:style w:type="paragraph" w:styleId="ListParagraph">
    <w:name w:val="List Paragraph"/>
    <w:basedOn w:val="Normal"/>
    <w:uiPriority w:val="99"/>
    <w:qFormat/>
    <w:rsid w:val="00452D14"/>
    <w:pPr>
      <w:ind w:left="720"/>
      <w:contextualSpacing/>
    </w:pPr>
  </w:style>
  <w:style w:type="character" w:styleId="Emphasis">
    <w:name w:val="Emphasis"/>
    <w:uiPriority w:val="99"/>
    <w:qFormat/>
    <w:rsid w:val="00452D14"/>
    <w:rPr>
      <w:rFonts w:cs="Times New Roman"/>
      <w:b/>
      <w:bCs/>
    </w:rPr>
  </w:style>
  <w:style w:type="character" w:customStyle="1" w:styleId="st">
    <w:name w:val="st"/>
    <w:uiPriority w:val="99"/>
    <w:rsid w:val="00452D14"/>
    <w:rPr>
      <w:rFonts w:cs="Times New Roman"/>
    </w:rPr>
  </w:style>
  <w:style w:type="character" w:customStyle="1" w:styleId="citation-abbreviation">
    <w:name w:val="citation-abbreviation"/>
    <w:basedOn w:val="DefaultParagraphFont"/>
    <w:rsid w:val="00452D14"/>
  </w:style>
  <w:style w:type="character" w:customStyle="1" w:styleId="citation-publication-date">
    <w:name w:val="citation-publication-date"/>
    <w:basedOn w:val="DefaultParagraphFont"/>
    <w:rsid w:val="00452D14"/>
  </w:style>
  <w:style w:type="character" w:customStyle="1" w:styleId="citation-volume">
    <w:name w:val="citation-volume"/>
    <w:basedOn w:val="DefaultParagraphFont"/>
    <w:rsid w:val="00452D14"/>
  </w:style>
  <w:style w:type="character" w:customStyle="1" w:styleId="citation-issue">
    <w:name w:val="citation-issue"/>
    <w:basedOn w:val="DefaultParagraphFont"/>
    <w:rsid w:val="00452D14"/>
  </w:style>
  <w:style w:type="character" w:customStyle="1" w:styleId="citation-flpages">
    <w:name w:val="citation-flpages"/>
    <w:basedOn w:val="DefaultParagraphFont"/>
    <w:rsid w:val="00452D14"/>
  </w:style>
  <w:style w:type="character" w:customStyle="1" w:styleId="Heading1Char">
    <w:name w:val="Heading 1 Char"/>
    <w:basedOn w:val="DefaultParagraphFont"/>
    <w:link w:val="Heading1"/>
    <w:uiPriority w:val="9"/>
    <w:rsid w:val="00EF7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F7A92"/>
    <w:rPr>
      <w:rFonts w:ascii="Cambria" w:eastAsia="Times New Roman" w:hAnsi="Cambria" w:cs="Times New Roman"/>
      <w:b/>
      <w:bCs/>
      <w:color w:val="4F81BD"/>
      <w:sz w:val="26"/>
      <w:szCs w:val="26"/>
    </w:rPr>
  </w:style>
  <w:style w:type="paragraph" w:styleId="Header">
    <w:name w:val="header"/>
    <w:basedOn w:val="Normal"/>
    <w:link w:val="HeaderChar"/>
    <w:uiPriority w:val="99"/>
    <w:rsid w:val="00EF7A92"/>
    <w:pPr>
      <w:tabs>
        <w:tab w:val="center" w:pos="4513"/>
        <w:tab w:val="right" w:pos="9026"/>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EF7A92"/>
    <w:rPr>
      <w:rFonts w:ascii="Calibri" w:eastAsia="Times New Roman" w:hAnsi="Calibri" w:cs="Times New Roman"/>
      <w:sz w:val="20"/>
      <w:szCs w:val="20"/>
    </w:rPr>
  </w:style>
  <w:style w:type="table" w:styleId="TableGrid">
    <w:name w:val="Table Grid"/>
    <w:basedOn w:val="TableNormal"/>
    <w:uiPriority w:val="99"/>
    <w:rsid w:val="00EF7A92"/>
    <w:pPr>
      <w:spacing w:after="0" w:line="240" w:lineRule="auto"/>
    </w:pPr>
    <w:rPr>
      <w:rFonts w:ascii="Calibri" w:eastAsia="Calibri" w:hAnsi="Calibri"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EF7A92"/>
    <w:pPr>
      <w:spacing w:after="0" w:line="240" w:lineRule="auto"/>
    </w:pPr>
    <w:rPr>
      <w:rFonts w:ascii="Calibri" w:eastAsia="Calibri" w:hAnsi="Calibri" w:cs="Times New Roman"/>
      <w:color w:val="365F91"/>
      <w:sz w:val="20"/>
      <w:szCs w:val="20"/>
      <w:lang w:val="en-US"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EF7A92"/>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intitle">
    <w:name w:val="maintitle"/>
    <w:basedOn w:val="DefaultParagraphFont"/>
    <w:rsid w:val="00EF7A92"/>
  </w:style>
  <w:style w:type="paragraph" w:customStyle="1" w:styleId="articledetails">
    <w:name w:val="articledetails"/>
    <w:basedOn w:val="Normal"/>
    <w:rsid w:val="00EF7A9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F7A9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F7A92"/>
    <w:rPr>
      <w:rFonts w:ascii="Tahoma" w:eastAsia="Calibri" w:hAnsi="Tahoma" w:cs="Times New Roman"/>
      <w:sz w:val="16"/>
      <w:szCs w:val="16"/>
    </w:rPr>
  </w:style>
  <w:style w:type="character" w:customStyle="1" w:styleId="yiv8893954897highlight">
    <w:name w:val="yiv8893954897highlight"/>
    <w:basedOn w:val="DefaultParagraphFont"/>
    <w:rsid w:val="00EF7A92"/>
  </w:style>
  <w:style w:type="character" w:styleId="CommentReference">
    <w:name w:val="annotation reference"/>
    <w:uiPriority w:val="99"/>
    <w:semiHidden/>
    <w:unhideWhenUsed/>
    <w:rsid w:val="00EF7A92"/>
    <w:rPr>
      <w:sz w:val="16"/>
      <w:szCs w:val="16"/>
    </w:rPr>
  </w:style>
  <w:style w:type="paragraph" w:styleId="CommentText">
    <w:name w:val="annotation text"/>
    <w:basedOn w:val="Normal"/>
    <w:link w:val="CommentTextChar"/>
    <w:uiPriority w:val="99"/>
    <w:semiHidden/>
    <w:unhideWhenUsed/>
    <w:rsid w:val="00EF7A92"/>
    <w:rPr>
      <w:sz w:val="20"/>
      <w:szCs w:val="20"/>
    </w:rPr>
  </w:style>
  <w:style w:type="character" w:customStyle="1" w:styleId="CommentTextChar">
    <w:name w:val="Comment Text Char"/>
    <w:basedOn w:val="DefaultParagraphFont"/>
    <w:link w:val="CommentText"/>
    <w:uiPriority w:val="99"/>
    <w:semiHidden/>
    <w:rsid w:val="00EF7A9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A92"/>
    <w:rPr>
      <w:b/>
      <w:bCs/>
    </w:rPr>
  </w:style>
  <w:style w:type="character" w:customStyle="1" w:styleId="CommentSubjectChar">
    <w:name w:val="Comment Subject Char"/>
    <w:basedOn w:val="CommentTextChar"/>
    <w:link w:val="CommentSubject"/>
    <w:uiPriority w:val="99"/>
    <w:semiHidden/>
    <w:rsid w:val="00EF7A92"/>
    <w:rPr>
      <w:rFonts w:ascii="Calibri" w:eastAsia="Calibri" w:hAnsi="Calibri" w:cs="Times New Roman"/>
      <w:b/>
      <w:bCs/>
      <w:sz w:val="20"/>
      <w:szCs w:val="20"/>
    </w:rPr>
  </w:style>
  <w:style w:type="character" w:customStyle="1" w:styleId="fm-vol-iss-date">
    <w:name w:val="fm-vol-iss-date"/>
    <w:rsid w:val="00EF7A92"/>
  </w:style>
  <w:style w:type="character" w:customStyle="1" w:styleId="doi1">
    <w:name w:val="doi1"/>
    <w:rsid w:val="00EF7A92"/>
  </w:style>
  <w:style w:type="character" w:customStyle="1" w:styleId="fm-citation-ids-label">
    <w:name w:val="fm-citation-ids-label"/>
    <w:rsid w:val="00EF7A92"/>
  </w:style>
  <w:style w:type="paragraph" w:styleId="Revision">
    <w:name w:val="Revision"/>
    <w:hidden/>
    <w:uiPriority w:val="99"/>
    <w:semiHidden/>
    <w:rsid w:val="005D3602"/>
    <w:pPr>
      <w:spacing w:after="0" w:line="240" w:lineRule="auto"/>
    </w:pPr>
    <w:rPr>
      <w:rFonts w:ascii="Calibri" w:eastAsia="Calibri" w:hAnsi="Calibri" w:cs="Times New Roman"/>
    </w:rPr>
  </w:style>
  <w:style w:type="paragraph" w:styleId="PlainText">
    <w:name w:val="Plain Text"/>
    <w:basedOn w:val="Normal"/>
    <w:link w:val="PlainTextChar"/>
    <w:rsid w:val="001E49E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E49E3"/>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02433"/>
  </w:style>
  <w:style w:type="paragraph" w:customStyle="1" w:styleId="Default">
    <w:name w:val="Default"/>
    <w:rsid w:val="002779D3"/>
    <w:pPr>
      <w:widowControl w:val="0"/>
      <w:autoSpaceDE w:val="0"/>
      <w:autoSpaceDN w:val="0"/>
      <w:adjustRightInd w:val="0"/>
      <w:spacing w:after="0" w:line="240" w:lineRule="auto"/>
    </w:pPr>
    <w:rPr>
      <w:rFonts w:ascii="Book Antiqua" w:hAnsi="Book Antiqua" w:cs="Book Antiqu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14"/>
    <w:rPr>
      <w:rFonts w:ascii="Calibri" w:eastAsia="Calibri" w:hAnsi="Calibri" w:cs="Times New Roman"/>
    </w:rPr>
  </w:style>
  <w:style w:type="paragraph" w:styleId="Heading1">
    <w:name w:val="heading 1"/>
    <w:basedOn w:val="Normal"/>
    <w:link w:val="Heading1Char"/>
    <w:uiPriority w:val="9"/>
    <w:qFormat/>
    <w:rsid w:val="00EF7A9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EF7A9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452D14"/>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2D14"/>
    <w:rPr>
      <w:rFonts w:ascii="Cambria" w:eastAsia="Times New Roman" w:hAnsi="Cambria" w:cs="Times New Roman"/>
      <w:b/>
      <w:bCs/>
      <w:color w:val="4F81BD"/>
      <w:sz w:val="20"/>
      <w:szCs w:val="20"/>
    </w:rPr>
  </w:style>
  <w:style w:type="character" w:styleId="Hyperlink">
    <w:name w:val="Hyperlink"/>
    <w:uiPriority w:val="99"/>
    <w:rsid w:val="00452D14"/>
    <w:rPr>
      <w:rFonts w:cs="Times New Roman"/>
      <w:color w:val="0000FF"/>
      <w:u w:val="single"/>
    </w:rPr>
  </w:style>
  <w:style w:type="paragraph" w:styleId="Footer">
    <w:name w:val="footer"/>
    <w:basedOn w:val="Normal"/>
    <w:link w:val="FooterChar"/>
    <w:uiPriority w:val="99"/>
    <w:rsid w:val="00452D14"/>
    <w:pPr>
      <w:tabs>
        <w:tab w:val="center" w:pos="4513"/>
        <w:tab w:val="right" w:pos="9026"/>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452D14"/>
    <w:rPr>
      <w:rFonts w:ascii="Calibri" w:eastAsia="Times New Roman" w:hAnsi="Calibri" w:cs="Times New Roman"/>
      <w:sz w:val="20"/>
      <w:szCs w:val="20"/>
    </w:rPr>
  </w:style>
  <w:style w:type="paragraph" w:styleId="ListParagraph">
    <w:name w:val="List Paragraph"/>
    <w:basedOn w:val="Normal"/>
    <w:uiPriority w:val="99"/>
    <w:qFormat/>
    <w:rsid w:val="00452D14"/>
    <w:pPr>
      <w:ind w:left="720"/>
      <w:contextualSpacing/>
    </w:pPr>
  </w:style>
  <w:style w:type="character" w:styleId="Emphasis">
    <w:name w:val="Emphasis"/>
    <w:uiPriority w:val="99"/>
    <w:qFormat/>
    <w:rsid w:val="00452D14"/>
    <w:rPr>
      <w:rFonts w:cs="Times New Roman"/>
      <w:b/>
      <w:bCs/>
    </w:rPr>
  </w:style>
  <w:style w:type="character" w:customStyle="1" w:styleId="st">
    <w:name w:val="st"/>
    <w:uiPriority w:val="99"/>
    <w:rsid w:val="00452D14"/>
    <w:rPr>
      <w:rFonts w:cs="Times New Roman"/>
    </w:rPr>
  </w:style>
  <w:style w:type="character" w:customStyle="1" w:styleId="citation-abbreviation">
    <w:name w:val="citation-abbreviation"/>
    <w:basedOn w:val="DefaultParagraphFont"/>
    <w:rsid w:val="00452D14"/>
  </w:style>
  <w:style w:type="character" w:customStyle="1" w:styleId="citation-publication-date">
    <w:name w:val="citation-publication-date"/>
    <w:basedOn w:val="DefaultParagraphFont"/>
    <w:rsid w:val="00452D14"/>
  </w:style>
  <w:style w:type="character" w:customStyle="1" w:styleId="citation-volume">
    <w:name w:val="citation-volume"/>
    <w:basedOn w:val="DefaultParagraphFont"/>
    <w:rsid w:val="00452D14"/>
  </w:style>
  <w:style w:type="character" w:customStyle="1" w:styleId="citation-issue">
    <w:name w:val="citation-issue"/>
    <w:basedOn w:val="DefaultParagraphFont"/>
    <w:rsid w:val="00452D14"/>
  </w:style>
  <w:style w:type="character" w:customStyle="1" w:styleId="citation-flpages">
    <w:name w:val="citation-flpages"/>
    <w:basedOn w:val="DefaultParagraphFont"/>
    <w:rsid w:val="00452D14"/>
  </w:style>
  <w:style w:type="character" w:customStyle="1" w:styleId="Heading1Char">
    <w:name w:val="Heading 1 Char"/>
    <w:basedOn w:val="DefaultParagraphFont"/>
    <w:link w:val="Heading1"/>
    <w:uiPriority w:val="9"/>
    <w:rsid w:val="00EF7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F7A92"/>
    <w:rPr>
      <w:rFonts w:ascii="Cambria" w:eastAsia="Times New Roman" w:hAnsi="Cambria" w:cs="Times New Roman"/>
      <w:b/>
      <w:bCs/>
      <w:color w:val="4F81BD"/>
      <w:sz w:val="26"/>
      <w:szCs w:val="26"/>
    </w:rPr>
  </w:style>
  <w:style w:type="paragraph" w:styleId="Header">
    <w:name w:val="header"/>
    <w:basedOn w:val="Normal"/>
    <w:link w:val="HeaderChar"/>
    <w:uiPriority w:val="99"/>
    <w:rsid w:val="00EF7A92"/>
    <w:pPr>
      <w:tabs>
        <w:tab w:val="center" w:pos="4513"/>
        <w:tab w:val="right" w:pos="9026"/>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EF7A92"/>
    <w:rPr>
      <w:rFonts w:ascii="Calibri" w:eastAsia="Times New Roman" w:hAnsi="Calibri" w:cs="Times New Roman"/>
      <w:sz w:val="20"/>
      <w:szCs w:val="20"/>
    </w:rPr>
  </w:style>
  <w:style w:type="table" w:styleId="TableGrid">
    <w:name w:val="Table Grid"/>
    <w:basedOn w:val="TableNormal"/>
    <w:uiPriority w:val="99"/>
    <w:rsid w:val="00EF7A92"/>
    <w:pPr>
      <w:spacing w:after="0" w:line="240" w:lineRule="auto"/>
    </w:pPr>
    <w:rPr>
      <w:rFonts w:ascii="Calibri" w:eastAsia="Calibri" w:hAnsi="Calibri"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EF7A92"/>
    <w:pPr>
      <w:spacing w:after="0" w:line="240" w:lineRule="auto"/>
    </w:pPr>
    <w:rPr>
      <w:rFonts w:ascii="Calibri" w:eastAsia="Calibri" w:hAnsi="Calibri" w:cs="Times New Roman"/>
      <w:color w:val="365F91"/>
      <w:sz w:val="20"/>
      <w:szCs w:val="20"/>
      <w:lang w:val="en-US"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EF7A92"/>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intitle">
    <w:name w:val="maintitle"/>
    <w:basedOn w:val="DefaultParagraphFont"/>
    <w:rsid w:val="00EF7A92"/>
  </w:style>
  <w:style w:type="paragraph" w:customStyle="1" w:styleId="articledetails">
    <w:name w:val="articledetails"/>
    <w:basedOn w:val="Normal"/>
    <w:rsid w:val="00EF7A9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F7A9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F7A92"/>
    <w:rPr>
      <w:rFonts w:ascii="Tahoma" w:eastAsia="Calibri" w:hAnsi="Tahoma" w:cs="Times New Roman"/>
      <w:sz w:val="16"/>
      <w:szCs w:val="16"/>
    </w:rPr>
  </w:style>
  <w:style w:type="character" w:customStyle="1" w:styleId="yiv8893954897highlight">
    <w:name w:val="yiv8893954897highlight"/>
    <w:basedOn w:val="DefaultParagraphFont"/>
    <w:rsid w:val="00EF7A92"/>
  </w:style>
  <w:style w:type="character" w:styleId="CommentReference">
    <w:name w:val="annotation reference"/>
    <w:uiPriority w:val="99"/>
    <w:semiHidden/>
    <w:unhideWhenUsed/>
    <w:rsid w:val="00EF7A92"/>
    <w:rPr>
      <w:sz w:val="16"/>
      <w:szCs w:val="16"/>
    </w:rPr>
  </w:style>
  <w:style w:type="paragraph" w:styleId="CommentText">
    <w:name w:val="annotation text"/>
    <w:basedOn w:val="Normal"/>
    <w:link w:val="CommentTextChar"/>
    <w:uiPriority w:val="99"/>
    <w:semiHidden/>
    <w:unhideWhenUsed/>
    <w:rsid w:val="00EF7A92"/>
    <w:rPr>
      <w:sz w:val="20"/>
      <w:szCs w:val="20"/>
    </w:rPr>
  </w:style>
  <w:style w:type="character" w:customStyle="1" w:styleId="CommentTextChar">
    <w:name w:val="Comment Text Char"/>
    <w:basedOn w:val="DefaultParagraphFont"/>
    <w:link w:val="CommentText"/>
    <w:uiPriority w:val="99"/>
    <w:semiHidden/>
    <w:rsid w:val="00EF7A9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A92"/>
    <w:rPr>
      <w:b/>
      <w:bCs/>
    </w:rPr>
  </w:style>
  <w:style w:type="character" w:customStyle="1" w:styleId="CommentSubjectChar">
    <w:name w:val="Comment Subject Char"/>
    <w:basedOn w:val="CommentTextChar"/>
    <w:link w:val="CommentSubject"/>
    <w:uiPriority w:val="99"/>
    <w:semiHidden/>
    <w:rsid w:val="00EF7A92"/>
    <w:rPr>
      <w:rFonts w:ascii="Calibri" w:eastAsia="Calibri" w:hAnsi="Calibri" w:cs="Times New Roman"/>
      <w:b/>
      <w:bCs/>
      <w:sz w:val="20"/>
      <w:szCs w:val="20"/>
    </w:rPr>
  </w:style>
  <w:style w:type="character" w:customStyle="1" w:styleId="fm-vol-iss-date">
    <w:name w:val="fm-vol-iss-date"/>
    <w:rsid w:val="00EF7A92"/>
  </w:style>
  <w:style w:type="character" w:customStyle="1" w:styleId="doi1">
    <w:name w:val="doi1"/>
    <w:rsid w:val="00EF7A92"/>
  </w:style>
  <w:style w:type="character" w:customStyle="1" w:styleId="fm-citation-ids-label">
    <w:name w:val="fm-citation-ids-label"/>
    <w:rsid w:val="00EF7A92"/>
  </w:style>
  <w:style w:type="paragraph" w:styleId="Revision">
    <w:name w:val="Revision"/>
    <w:hidden/>
    <w:uiPriority w:val="99"/>
    <w:semiHidden/>
    <w:rsid w:val="005D3602"/>
    <w:pPr>
      <w:spacing w:after="0" w:line="240" w:lineRule="auto"/>
    </w:pPr>
    <w:rPr>
      <w:rFonts w:ascii="Calibri" w:eastAsia="Calibri" w:hAnsi="Calibri" w:cs="Times New Roman"/>
    </w:rPr>
  </w:style>
  <w:style w:type="paragraph" w:styleId="PlainText">
    <w:name w:val="Plain Text"/>
    <w:basedOn w:val="Normal"/>
    <w:link w:val="PlainTextChar"/>
    <w:rsid w:val="001E49E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E49E3"/>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02433"/>
  </w:style>
  <w:style w:type="paragraph" w:customStyle="1" w:styleId="Default">
    <w:name w:val="Default"/>
    <w:rsid w:val="002779D3"/>
    <w:pPr>
      <w:widowControl w:val="0"/>
      <w:autoSpaceDE w:val="0"/>
      <w:autoSpaceDN w:val="0"/>
      <w:adjustRightInd w:val="0"/>
      <w:spacing w:after="0" w:line="240" w:lineRule="auto"/>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1617">
      <w:bodyDiv w:val="1"/>
      <w:marLeft w:val="0"/>
      <w:marRight w:val="0"/>
      <w:marTop w:val="0"/>
      <w:marBottom w:val="0"/>
      <w:divBdr>
        <w:top w:val="none" w:sz="0" w:space="0" w:color="auto"/>
        <w:left w:val="none" w:sz="0" w:space="0" w:color="auto"/>
        <w:bottom w:val="none" w:sz="0" w:space="0" w:color="auto"/>
        <w:right w:val="none" w:sz="0" w:space="0" w:color="auto"/>
      </w:divBdr>
      <w:divsChild>
        <w:div w:id="92364661">
          <w:marLeft w:val="0"/>
          <w:marRight w:val="0"/>
          <w:marTop w:val="0"/>
          <w:marBottom w:val="0"/>
          <w:divBdr>
            <w:top w:val="none" w:sz="0" w:space="0" w:color="auto"/>
            <w:left w:val="none" w:sz="0" w:space="0" w:color="auto"/>
            <w:bottom w:val="none" w:sz="0" w:space="0" w:color="auto"/>
            <w:right w:val="none" w:sz="0" w:space="0" w:color="auto"/>
          </w:divBdr>
        </w:div>
        <w:div w:id="892735807">
          <w:marLeft w:val="0"/>
          <w:marRight w:val="0"/>
          <w:marTop w:val="0"/>
          <w:marBottom w:val="0"/>
          <w:divBdr>
            <w:top w:val="none" w:sz="0" w:space="0" w:color="auto"/>
            <w:left w:val="none" w:sz="0" w:space="0" w:color="auto"/>
            <w:bottom w:val="none" w:sz="0" w:space="0" w:color="auto"/>
            <w:right w:val="none" w:sz="0" w:space="0" w:color="auto"/>
          </w:divBdr>
        </w:div>
        <w:div w:id="857233429">
          <w:marLeft w:val="0"/>
          <w:marRight w:val="0"/>
          <w:marTop w:val="0"/>
          <w:marBottom w:val="0"/>
          <w:divBdr>
            <w:top w:val="none" w:sz="0" w:space="0" w:color="auto"/>
            <w:left w:val="none" w:sz="0" w:space="0" w:color="auto"/>
            <w:bottom w:val="none" w:sz="0" w:space="0" w:color="auto"/>
            <w:right w:val="none" w:sz="0" w:space="0" w:color="auto"/>
          </w:divBdr>
        </w:div>
        <w:div w:id="1358240926">
          <w:marLeft w:val="0"/>
          <w:marRight w:val="0"/>
          <w:marTop w:val="0"/>
          <w:marBottom w:val="0"/>
          <w:divBdr>
            <w:top w:val="none" w:sz="0" w:space="0" w:color="auto"/>
            <w:left w:val="none" w:sz="0" w:space="0" w:color="auto"/>
            <w:bottom w:val="none" w:sz="0" w:space="0" w:color="auto"/>
            <w:right w:val="none" w:sz="0" w:space="0" w:color="auto"/>
          </w:divBdr>
        </w:div>
        <w:div w:id="1900359530">
          <w:marLeft w:val="0"/>
          <w:marRight w:val="0"/>
          <w:marTop w:val="0"/>
          <w:marBottom w:val="0"/>
          <w:divBdr>
            <w:top w:val="none" w:sz="0" w:space="0" w:color="auto"/>
            <w:left w:val="none" w:sz="0" w:space="0" w:color="auto"/>
            <w:bottom w:val="none" w:sz="0" w:space="0" w:color="auto"/>
            <w:right w:val="none" w:sz="0" w:space="0" w:color="auto"/>
          </w:divBdr>
        </w:div>
        <w:div w:id="374427783">
          <w:marLeft w:val="0"/>
          <w:marRight w:val="0"/>
          <w:marTop w:val="0"/>
          <w:marBottom w:val="0"/>
          <w:divBdr>
            <w:top w:val="none" w:sz="0" w:space="0" w:color="auto"/>
            <w:left w:val="none" w:sz="0" w:space="0" w:color="auto"/>
            <w:bottom w:val="none" w:sz="0" w:space="0" w:color="auto"/>
            <w:right w:val="none" w:sz="0" w:space="0" w:color="auto"/>
          </w:divBdr>
        </w:div>
        <w:div w:id="1773085084">
          <w:marLeft w:val="0"/>
          <w:marRight w:val="0"/>
          <w:marTop w:val="0"/>
          <w:marBottom w:val="0"/>
          <w:divBdr>
            <w:top w:val="none" w:sz="0" w:space="0" w:color="auto"/>
            <w:left w:val="none" w:sz="0" w:space="0" w:color="auto"/>
            <w:bottom w:val="none" w:sz="0" w:space="0" w:color="auto"/>
            <w:right w:val="none" w:sz="0" w:space="0" w:color="auto"/>
          </w:divBdr>
        </w:div>
        <w:div w:id="1944414616">
          <w:marLeft w:val="0"/>
          <w:marRight w:val="0"/>
          <w:marTop w:val="0"/>
          <w:marBottom w:val="0"/>
          <w:divBdr>
            <w:top w:val="none" w:sz="0" w:space="0" w:color="auto"/>
            <w:left w:val="none" w:sz="0" w:space="0" w:color="auto"/>
            <w:bottom w:val="none" w:sz="0" w:space="0" w:color="auto"/>
            <w:right w:val="none" w:sz="0" w:space="0" w:color="auto"/>
          </w:divBdr>
        </w:div>
        <w:div w:id="442267707">
          <w:marLeft w:val="0"/>
          <w:marRight w:val="0"/>
          <w:marTop w:val="0"/>
          <w:marBottom w:val="0"/>
          <w:divBdr>
            <w:top w:val="none" w:sz="0" w:space="0" w:color="auto"/>
            <w:left w:val="none" w:sz="0" w:space="0" w:color="auto"/>
            <w:bottom w:val="none" w:sz="0" w:space="0" w:color="auto"/>
            <w:right w:val="none" w:sz="0" w:space="0" w:color="auto"/>
          </w:divBdr>
        </w:div>
        <w:div w:id="758251671">
          <w:marLeft w:val="0"/>
          <w:marRight w:val="0"/>
          <w:marTop w:val="0"/>
          <w:marBottom w:val="0"/>
          <w:divBdr>
            <w:top w:val="none" w:sz="0" w:space="0" w:color="auto"/>
            <w:left w:val="none" w:sz="0" w:space="0" w:color="auto"/>
            <w:bottom w:val="none" w:sz="0" w:space="0" w:color="auto"/>
            <w:right w:val="none" w:sz="0" w:space="0" w:color="auto"/>
          </w:divBdr>
        </w:div>
        <w:div w:id="536553859">
          <w:marLeft w:val="0"/>
          <w:marRight w:val="0"/>
          <w:marTop w:val="0"/>
          <w:marBottom w:val="0"/>
          <w:divBdr>
            <w:top w:val="none" w:sz="0" w:space="0" w:color="auto"/>
            <w:left w:val="none" w:sz="0" w:space="0" w:color="auto"/>
            <w:bottom w:val="none" w:sz="0" w:space="0" w:color="auto"/>
            <w:right w:val="none" w:sz="0" w:space="0" w:color="auto"/>
          </w:divBdr>
        </w:div>
        <w:div w:id="755057133">
          <w:marLeft w:val="0"/>
          <w:marRight w:val="0"/>
          <w:marTop w:val="0"/>
          <w:marBottom w:val="0"/>
          <w:divBdr>
            <w:top w:val="none" w:sz="0" w:space="0" w:color="auto"/>
            <w:left w:val="none" w:sz="0" w:space="0" w:color="auto"/>
            <w:bottom w:val="none" w:sz="0" w:space="0" w:color="auto"/>
            <w:right w:val="none" w:sz="0" w:space="0" w:color="auto"/>
          </w:divBdr>
        </w:div>
        <w:div w:id="753236048">
          <w:marLeft w:val="0"/>
          <w:marRight w:val="0"/>
          <w:marTop w:val="0"/>
          <w:marBottom w:val="0"/>
          <w:divBdr>
            <w:top w:val="none" w:sz="0" w:space="0" w:color="auto"/>
            <w:left w:val="none" w:sz="0" w:space="0" w:color="auto"/>
            <w:bottom w:val="none" w:sz="0" w:space="0" w:color="auto"/>
            <w:right w:val="none" w:sz="0" w:space="0" w:color="auto"/>
          </w:divBdr>
        </w:div>
        <w:div w:id="1347243705">
          <w:marLeft w:val="0"/>
          <w:marRight w:val="0"/>
          <w:marTop w:val="0"/>
          <w:marBottom w:val="0"/>
          <w:divBdr>
            <w:top w:val="none" w:sz="0" w:space="0" w:color="auto"/>
            <w:left w:val="none" w:sz="0" w:space="0" w:color="auto"/>
            <w:bottom w:val="none" w:sz="0" w:space="0" w:color="auto"/>
            <w:right w:val="none" w:sz="0" w:space="0" w:color="auto"/>
          </w:divBdr>
        </w:div>
        <w:div w:id="792751655">
          <w:marLeft w:val="0"/>
          <w:marRight w:val="0"/>
          <w:marTop w:val="0"/>
          <w:marBottom w:val="0"/>
          <w:divBdr>
            <w:top w:val="none" w:sz="0" w:space="0" w:color="auto"/>
            <w:left w:val="none" w:sz="0" w:space="0" w:color="auto"/>
            <w:bottom w:val="none" w:sz="0" w:space="0" w:color="auto"/>
            <w:right w:val="none" w:sz="0" w:space="0" w:color="auto"/>
          </w:divBdr>
        </w:div>
        <w:div w:id="2137067630">
          <w:marLeft w:val="0"/>
          <w:marRight w:val="0"/>
          <w:marTop w:val="0"/>
          <w:marBottom w:val="0"/>
          <w:divBdr>
            <w:top w:val="none" w:sz="0" w:space="0" w:color="auto"/>
            <w:left w:val="none" w:sz="0" w:space="0" w:color="auto"/>
            <w:bottom w:val="none" w:sz="0" w:space="0" w:color="auto"/>
            <w:right w:val="none" w:sz="0" w:space="0" w:color="auto"/>
          </w:divBdr>
        </w:div>
        <w:div w:id="1809127833">
          <w:marLeft w:val="0"/>
          <w:marRight w:val="0"/>
          <w:marTop w:val="0"/>
          <w:marBottom w:val="0"/>
          <w:divBdr>
            <w:top w:val="none" w:sz="0" w:space="0" w:color="auto"/>
            <w:left w:val="none" w:sz="0" w:space="0" w:color="auto"/>
            <w:bottom w:val="none" w:sz="0" w:space="0" w:color="auto"/>
            <w:right w:val="none" w:sz="0" w:space="0" w:color="auto"/>
          </w:divBdr>
        </w:div>
        <w:div w:id="103040561">
          <w:marLeft w:val="0"/>
          <w:marRight w:val="0"/>
          <w:marTop w:val="0"/>
          <w:marBottom w:val="0"/>
          <w:divBdr>
            <w:top w:val="none" w:sz="0" w:space="0" w:color="auto"/>
            <w:left w:val="none" w:sz="0" w:space="0" w:color="auto"/>
            <w:bottom w:val="none" w:sz="0" w:space="0" w:color="auto"/>
            <w:right w:val="none" w:sz="0" w:space="0" w:color="auto"/>
          </w:divBdr>
        </w:div>
        <w:div w:id="1892645870">
          <w:marLeft w:val="0"/>
          <w:marRight w:val="0"/>
          <w:marTop w:val="0"/>
          <w:marBottom w:val="0"/>
          <w:divBdr>
            <w:top w:val="none" w:sz="0" w:space="0" w:color="auto"/>
            <w:left w:val="none" w:sz="0" w:space="0" w:color="auto"/>
            <w:bottom w:val="none" w:sz="0" w:space="0" w:color="auto"/>
            <w:right w:val="none" w:sz="0" w:space="0" w:color="auto"/>
          </w:divBdr>
        </w:div>
        <w:div w:id="101195093">
          <w:marLeft w:val="0"/>
          <w:marRight w:val="0"/>
          <w:marTop w:val="0"/>
          <w:marBottom w:val="0"/>
          <w:divBdr>
            <w:top w:val="none" w:sz="0" w:space="0" w:color="auto"/>
            <w:left w:val="none" w:sz="0" w:space="0" w:color="auto"/>
            <w:bottom w:val="none" w:sz="0" w:space="0" w:color="auto"/>
            <w:right w:val="none" w:sz="0" w:space="0" w:color="auto"/>
          </w:divBdr>
        </w:div>
        <w:div w:id="1158108157">
          <w:marLeft w:val="0"/>
          <w:marRight w:val="0"/>
          <w:marTop w:val="0"/>
          <w:marBottom w:val="0"/>
          <w:divBdr>
            <w:top w:val="none" w:sz="0" w:space="0" w:color="auto"/>
            <w:left w:val="none" w:sz="0" w:space="0" w:color="auto"/>
            <w:bottom w:val="none" w:sz="0" w:space="0" w:color="auto"/>
            <w:right w:val="none" w:sz="0" w:space="0" w:color="auto"/>
          </w:divBdr>
        </w:div>
        <w:div w:id="1084954865">
          <w:marLeft w:val="0"/>
          <w:marRight w:val="0"/>
          <w:marTop w:val="0"/>
          <w:marBottom w:val="0"/>
          <w:divBdr>
            <w:top w:val="none" w:sz="0" w:space="0" w:color="auto"/>
            <w:left w:val="none" w:sz="0" w:space="0" w:color="auto"/>
            <w:bottom w:val="none" w:sz="0" w:space="0" w:color="auto"/>
            <w:right w:val="none" w:sz="0" w:space="0" w:color="auto"/>
          </w:divBdr>
        </w:div>
        <w:div w:id="1823037855">
          <w:marLeft w:val="0"/>
          <w:marRight w:val="0"/>
          <w:marTop w:val="0"/>
          <w:marBottom w:val="0"/>
          <w:divBdr>
            <w:top w:val="none" w:sz="0" w:space="0" w:color="auto"/>
            <w:left w:val="none" w:sz="0" w:space="0" w:color="auto"/>
            <w:bottom w:val="none" w:sz="0" w:space="0" w:color="auto"/>
            <w:right w:val="none" w:sz="0" w:space="0" w:color="auto"/>
          </w:divBdr>
        </w:div>
        <w:div w:id="1069885451">
          <w:marLeft w:val="0"/>
          <w:marRight w:val="0"/>
          <w:marTop w:val="0"/>
          <w:marBottom w:val="0"/>
          <w:divBdr>
            <w:top w:val="none" w:sz="0" w:space="0" w:color="auto"/>
            <w:left w:val="none" w:sz="0" w:space="0" w:color="auto"/>
            <w:bottom w:val="none" w:sz="0" w:space="0" w:color="auto"/>
            <w:right w:val="none" w:sz="0" w:space="0" w:color="auto"/>
          </w:divBdr>
        </w:div>
        <w:div w:id="114774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57" Type="http://schemas.microsoft.com/office/2011/relationships/people" Target="people.xml"/><Relationship Id="rId58"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4979</Words>
  <Characters>28385</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dc:creator>
  <cp:lastModifiedBy>NA MA</cp:lastModifiedBy>
  <cp:revision>2</cp:revision>
  <dcterms:created xsi:type="dcterms:W3CDTF">2015-01-16T17:16:00Z</dcterms:created>
  <dcterms:modified xsi:type="dcterms:W3CDTF">2015-01-16T17:16:00Z</dcterms:modified>
</cp:coreProperties>
</file>