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36" w:rsidRPr="004A46B5" w:rsidRDefault="00BE6436" w:rsidP="003A347E">
      <w:pPr>
        <w:spacing w:after="0" w:line="360" w:lineRule="auto"/>
        <w:jc w:val="both"/>
        <w:rPr>
          <w:rFonts w:ascii="Book Antiqua" w:hAnsi="Book Antiqua"/>
          <w:sz w:val="24"/>
          <w:szCs w:val="24"/>
        </w:rPr>
      </w:pPr>
      <w:r w:rsidRPr="004A46B5">
        <w:rPr>
          <w:rFonts w:ascii="Book Antiqua" w:hAnsi="Book Antiqua"/>
          <w:sz w:val="24"/>
          <w:szCs w:val="24"/>
        </w:rPr>
        <w:t xml:space="preserve">Name of journal: </w:t>
      </w:r>
      <w:r w:rsidRPr="004A46B5">
        <w:rPr>
          <w:rFonts w:ascii="Book Antiqua" w:hAnsi="Book Antiqua"/>
          <w:i/>
          <w:sz w:val="24"/>
          <w:szCs w:val="24"/>
        </w:rPr>
        <w:t>World Journal of Meta-Analysis</w:t>
      </w:r>
    </w:p>
    <w:p w:rsidR="00BE6436" w:rsidRPr="004A46B5" w:rsidRDefault="00BE6436" w:rsidP="003A347E">
      <w:pPr>
        <w:spacing w:after="0" w:line="360" w:lineRule="auto"/>
        <w:jc w:val="both"/>
        <w:rPr>
          <w:rFonts w:ascii="Book Antiqua" w:hAnsi="Book Antiqua"/>
          <w:sz w:val="24"/>
          <w:szCs w:val="24"/>
          <w:lang w:eastAsia="zh-CN"/>
        </w:rPr>
      </w:pPr>
      <w:r w:rsidRPr="004A46B5">
        <w:rPr>
          <w:rFonts w:ascii="Book Antiqua" w:hAnsi="Book Antiqua"/>
          <w:sz w:val="24"/>
          <w:szCs w:val="24"/>
        </w:rPr>
        <w:t xml:space="preserve">ESPS Manuscript NO: </w:t>
      </w:r>
      <w:r w:rsidRPr="004A46B5">
        <w:rPr>
          <w:rFonts w:ascii="Book Antiqua" w:hAnsi="Book Antiqua"/>
          <w:sz w:val="24"/>
          <w:szCs w:val="24"/>
          <w:lang w:eastAsia="zh-CN"/>
        </w:rPr>
        <w:t>14797</w:t>
      </w:r>
    </w:p>
    <w:p w:rsidR="00BE6436" w:rsidRPr="004A46B5" w:rsidRDefault="00BE6436" w:rsidP="003A347E">
      <w:pPr>
        <w:spacing w:after="0" w:line="360" w:lineRule="auto"/>
        <w:jc w:val="both"/>
        <w:rPr>
          <w:rFonts w:ascii="Book Antiqua" w:hAnsi="Book Antiqua"/>
          <w:sz w:val="24"/>
          <w:szCs w:val="24"/>
          <w:lang w:eastAsia="zh-CN"/>
        </w:rPr>
      </w:pPr>
      <w:r w:rsidRPr="004A46B5">
        <w:rPr>
          <w:rFonts w:ascii="Book Antiqua" w:hAnsi="Book Antiqua"/>
          <w:sz w:val="24"/>
          <w:szCs w:val="24"/>
        </w:rPr>
        <w:t>Columns: Meta-Analysis</w:t>
      </w:r>
    </w:p>
    <w:p w:rsidR="00BE6436" w:rsidRPr="004A46B5" w:rsidRDefault="00BE6436" w:rsidP="003A347E">
      <w:pPr>
        <w:spacing w:after="0" w:line="360" w:lineRule="auto"/>
        <w:jc w:val="both"/>
        <w:rPr>
          <w:rFonts w:ascii="Book Antiqua" w:hAnsi="Book Antiqua" w:cstheme="majorBidi"/>
          <w:b/>
          <w:bCs/>
          <w:sz w:val="24"/>
          <w:szCs w:val="24"/>
          <w:lang w:eastAsia="zh-CN"/>
        </w:rPr>
      </w:pPr>
    </w:p>
    <w:p w:rsidR="00FB1AB8" w:rsidRPr="004A46B5" w:rsidRDefault="008F558A" w:rsidP="003A347E">
      <w:pPr>
        <w:spacing w:after="0" w:line="360" w:lineRule="auto"/>
        <w:jc w:val="both"/>
        <w:rPr>
          <w:rFonts w:ascii="Book Antiqua" w:hAnsi="Book Antiqua" w:cstheme="majorBidi"/>
          <w:b/>
          <w:bCs/>
          <w:sz w:val="24"/>
          <w:szCs w:val="24"/>
          <w:lang w:eastAsia="zh-CN"/>
        </w:rPr>
      </w:pPr>
      <w:r w:rsidRPr="004A46B5">
        <w:rPr>
          <w:rFonts w:ascii="Book Antiqua" w:hAnsi="Book Antiqua" w:cstheme="majorBidi"/>
          <w:b/>
          <w:bCs/>
          <w:sz w:val="24"/>
          <w:szCs w:val="24"/>
        </w:rPr>
        <w:t xml:space="preserve">Hypertension in </w:t>
      </w:r>
      <w:r w:rsidR="00F155E6" w:rsidRPr="004A46B5">
        <w:rPr>
          <w:rFonts w:ascii="Book Antiqua" w:hAnsi="Book Antiqua" w:cstheme="majorBidi"/>
          <w:b/>
          <w:bCs/>
          <w:sz w:val="24"/>
          <w:szCs w:val="24"/>
        </w:rPr>
        <w:t>Z</w:t>
      </w:r>
      <w:r w:rsidR="00BE6436" w:rsidRPr="004A46B5">
        <w:rPr>
          <w:rFonts w:ascii="Book Antiqua" w:hAnsi="Book Antiqua" w:cstheme="majorBidi"/>
          <w:b/>
          <w:bCs/>
          <w:sz w:val="24"/>
          <w:szCs w:val="24"/>
        </w:rPr>
        <w:t>i</w:t>
      </w:r>
      <w:r w:rsidRPr="004A46B5">
        <w:rPr>
          <w:rFonts w:ascii="Book Antiqua" w:hAnsi="Book Antiqua" w:cstheme="majorBidi"/>
          <w:b/>
          <w:bCs/>
          <w:sz w:val="24"/>
          <w:szCs w:val="24"/>
        </w:rPr>
        <w:t xml:space="preserve">mbabwe: </w:t>
      </w:r>
      <w:r w:rsidR="00BE6436" w:rsidRPr="004A46B5">
        <w:rPr>
          <w:rFonts w:ascii="Book Antiqua" w:hAnsi="Book Antiqua" w:cstheme="majorBidi"/>
          <w:b/>
          <w:bCs/>
          <w:sz w:val="24"/>
          <w:szCs w:val="24"/>
        </w:rPr>
        <w:t>A</w:t>
      </w:r>
      <w:r w:rsidR="00614F81" w:rsidRPr="004A46B5">
        <w:rPr>
          <w:rFonts w:ascii="Book Antiqua" w:hAnsi="Book Antiqua" w:cstheme="majorBidi"/>
          <w:b/>
          <w:bCs/>
          <w:sz w:val="24"/>
          <w:szCs w:val="24"/>
        </w:rPr>
        <w:t xml:space="preserve"> meta-analysis </w:t>
      </w:r>
      <w:r w:rsidR="0096307C" w:rsidRPr="004A46B5">
        <w:rPr>
          <w:rFonts w:ascii="Book Antiqua" w:hAnsi="Book Antiqua" w:cstheme="majorBidi"/>
          <w:b/>
          <w:bCs/>
          <w:sz w:val="24"/>
          <w:szCs w:val="24"/>
        </w:rPr>
        <w:t>t</w:t>
      </w:r>
      <w:r w:rsidR="00614F81" w:rsidRPr="004A46B5">
        <w:rPr>
          <w:rFonts w:ascii="Book Antiqua" w:hAnsi="Book Antiqua" w:cstheme="majorBidi"/>
          <w:b/>
          <w:bCs/>
          <w:sz w:val="24"/>
          <w:szCs w:val="24"/>
        </w:rPr>
        <w:t xml:space="preserve">o quantify </w:t>
      </w:r>
      <w:r w:rsidR="0096307C" w:rsidRPr="004A46B5">
        <w:rPr>
          <w:rFonts w:ascii="Book Antiqua" w:hAnsi="Book Antiqua" w:cstheme="majorBidi"/>
          <w:b/>
          <w:bCs/>
          <w:sz w:val="24"/>
          <w:szCs w:val="24"/>
        </w:rPr>
        <w:t>its</w:t>
      </w:r>
      <w:r w:rsidR="00614F81" w:rsidRPr="004A46B5">
        <w:rPr>
          <w:rFonts w:ascii="Book Antiqua" w:hAnsi="Book Antiqua" w:cstheme="majorBidi"/>
          <w:b/>
          <w:bCs/>
          <w:sz w:val="24"/>
          <w:szCs w:val="24"/>
        </w:rPr>
        <w:t xml:space="preserve"> burden and policy implications</w:t>
      </w:r>
    </w:p>
    <w:p w:rsidR="00F155E6" w:rsidRPr="004A46B5" w:rsidRDefault="00F155E6" w:rsidP="003A347E">
      <w:pPr>
        <w:spacing w:after="0" w:line="360" w:lineRule="auto"/>
        <w:jc w:val="both"/>
        <w:rPr>
          <w:rFonts w:ascii="Book Antiqua" w:hAnsi="Book Antiqua" w:cstheme="majorBidi"/>
          <w:b/>
          <w:bCs/>
          <w:sz w:val="24"/>
          <w:szCs w:val="24"/>
          <w:lang w:eastAsia="zh-CN"/>
        </w:rPr>
      </w:pPr>
    </w:p>
    <w:p w:rsidR="001639E8" w:rsidRPr="004A46B5" w:rsidRDefault="001639E8" w:rsidP="003A347E">
      <w:pPr>
        <w:spacing w:after="0" w:line="360" w:lineRule="auto"/>
        <w:jc w:val="both"/>
        <w:rPr>
          <w:rFonts w:ascii="Book Antiqua" w:hAnsi="Book Antiqua" w:cstheme="majorBidi"/>
          <w:bCs/>
          <w:sz w:val="24"/>
          <w:szCs w:val="24"/>
          <w:lang w:val="de-DE" w:eastAsia="zh-CN"/>
        </w:rPr>
      </w:pPr>
      <w:r w:rsidRPr="004A46B5">
        <w:rPr>
          <w:rFonts w:ascii="Book Antiqua" w:hAnsi="Book Antiqua" w:cstheme="majorBidi"/>
          <w:bCs/>
          <w:sz w:val="24"/>
          <w:szCs w:val="24"/>
          <w:lang w:val="de-DE"/>
        </w:rPr>
        <w:t xml:space="preserve">Mutowo MP </w:t>
      </w:r>
      <w:r w:rsidRPr="004A46B5">
        <w:rPr>
          <w:rFonts w:ascii="Book Antiqua" w:hAnsi="Book Antiqua" w:cstheme="majorBidi"/>
          <w:bCs/>
          <w:i/>
          <w:sz w:val="24"/>
          <w:szCs w:val="24"/>
          <w:lang w:val="de-DE"/>
        </w:rPr>
        <w:t>et al.</w:t>
      </w:r>
      <w:r w:rsidR="00310C43" w:rsidRPr="004A46B5">
        <w:rPr>
          <w:rFonts w:ascii="Book Antiqua" w:hAnsi="Book Antiqua" w:cstheme="majorBidi"/>
          <w:bCs/>
          <w:i/>
          <w:sz w:val="24"/>
          <w:szCs w:val="24"/>
          <w:lang w:val="de-DE" w:eastAsia="zh-CN"/>
        </w:rPr>
        <w:t xml:space="preserve"> </w:t>
      </w:r>
      <w:r w:rsidRPr="004A46B5">
        <w:rPr>
          <w:rFonts w:ascii="Book Antiqua" w:hAnsi="Book Antiqua" w:cstheme="majorBidi"/>
          <w:bCs/>
          <w:sz w:val="24"/>
          <w:szCs w:val="24"/>
          <w:lang w:val="de-DE"/>
        </w:rPr>
        <w:t>Hypertension in Zimbabwe</w:t>
      </w:r>
    </w:p>
    <w:p w:rsidR="00F155E6" w:rsidRPr="004A46B5" w:rsidRDefault="00F155E6" w:rsidP="003A347E">
      <w:pPr>
        <w:spacing w:after="0" w:line="360" w:lineRule="auto"/>
        <w:jc w:val="both"/>
        <w:rPr>
          <w:rFonts w:ascii="Book Antiqua" w:hAnsi="Book Antiqua" w:cstheme="majorBidi"/>
          <w:b/>
          <w:bCs/>
          <w:sz w:val="24"/>
          <w:szCs w:val="24"/>
          <w:lang w:val="de-DE" w:eastAsia="zh-CN"/>
        </w:rPr>
      </w:pPr>
    </w:p>
    <w:p w:rsidR="001639E8" w:rsidRPr="004A46B5" w:rsidRDefault="00310C43" w:rsidP="003A347E">
      <w:pPr>
        <w:spacing w:after="0" w:line="360" w:lineRule="auto"/>
        <w:jc w:val="both"/>
        <w:rPr>
          <w:rFonts w:ascii="Book Antiqua" w:hAnsi="Book Antiqua" w:cs="Times New Roman"/>
          <w:sz w:val="24"/>
          <w:szCs w:val="24"/>
          <w:vertAlign w:val="superscript"/>
          <w:lang w:val="de-DE"/>
        </w:rPr>
      </w:pPr>
      <w:r w:rsidRPr="004A46B5">
        <w:rPr>
          <w:rFonts w:ascii="Book Antiqua" w:hAnsi="Book Antiqua" w:cs="Times New Roman"/>
          <w:sz w:val="24"/>
          <w:szCs w:val="24"/>
          <w:lang w:val="de-DE"/>
        </w:rPr>
        <w:t xml:space="preserve">Mutsa Pamela </w:t>
      </w:r>
      <w:r w:rsidR="001639E8" w:rsidRPr="004A46B5">
        <w:rPr>
          <w:rFonts w:ascii="Book Antiqua" w:hAnsi="Book Antiqua" w:cs="Times New Roman"/>
          <w:sz w:val="24"/>
          <w:szCs w:val="24"/>
          <w:lang w:val="de-DE"/>
        </w:rPr>
        <w:t>Mutowo, J</w:t>
      </w:r>
      <w:r w:rsidR="008D4484" w:rsidRPr="004A46B5">
        <w:rPr>
          <w:rFonts w:ascii="Book Antiqua" w:hAnsi="Book Antiqua" w:cs="Times New Roman"/>
          <w:sz w:val="24"/>
          <w:szCs w:val="24"/>
          <w:lang w:val="de-DE"/>
        </w:rPr>
        <w:t xml:space="preserve">ohn </w:t>
      </w:r>
      <w:r w:rsidR="001639E8" w:rsidRPr="004A46B5">
        <w:rPr>
          <w:rFonts w:ascii="Book Antiqua" w:hAnsi="Book Antiqua" w:cs="Times New Roman"/>
          <w:sz w:val="24"/>
          <w:szCs w:val="24"/>
          <w:lang w:val="de-DE"/>
        </w:rPr>
        <w:t>C</w:t>
      </w:r>
      <w:r w:rsidR="008D4484" w:rsidRPr="004A46B5">
        <w:rPr>
          <w:rFonts w:ascii="Book Antiqua" w:hAnsi="Book Antiqua" w:cs="Times New Roman"/>
          <w:sz w:val="24"/>
          <w:szCs w:val="24"/>
          <w:lang w:val="de-DE"/>
        </w:rPr>
        <w:t>hamunorwa</w:t>
      </w:r>
      <w:r w:rsidR="001639E8" w:rsidRPr="004A46B5">
        <w:rPr>
          <w:rFonts w:ascii="Book Antiqua" w:hAnsi="Book Antiqua" w:cs="Times New Roman"/>
          <w:sz w:val="24"/>
          <w:szCs w:val="24"/>
          <w:vertAlign w:val="superscript"/>
          <w:lang w:val="de-DE"/>
        </w:rPr>
        <w:t xml:space="preserve"> </w:t>
      </w:r>
      <w:r w:rsidRPr="004A46B5">
        <w:rPr>
          <w:rFonts w:ascii="Book Antiqua" w:hAnsi="Book Antiqua" w:cs="Times New Roman"/>
          <w:sz w:val="24"/>
          <w:szCs w:val="24"/>
          <w:lang w:val="de-DE"/>
        </w:rPr>
        <w:t>Mangwiro</w:t>
      </w:r>
      <w:r w:rsidR="001639E8" w:rsidRPr="004A46B5">
        <w:rPr>
          <w:rFonts w:ascii="Book Antiqua" w:hAnsi="Book Antiqua" w:cs="Times New Roman"/>
          <w:sz w:val="24"/>
          <w:szCs w:val="24"/>
          <w:lang w:val="de-DE"/>
        </w:rPr>
        <w:t xml:space="preserve">, </w:t>
      </w:r>
      <w:r w:rsidRPr="004A46B5">
        <w:rPr>
          <w:rFonts w:ascii="Book Antiqua" w:hAnsi="Book Antiqua" w:cs="Times New Roman"/>
          <w:sz w:val="24"/>
          <w:szCs w:val="24"/>
          <w:lang w:val="de-DE"/>
        </w:rPr>
        <w:t>Paula Lorgelly</w:t>
      </w:r>
      <w:r w:rsidR="001639E8" w:rsidRPr="004A46B5">
        <w:rPr>
          <w:rFonts w:ascii="Book Antiqua" w:hAnsi="Book Antiqua" w:cs="Times New Roman"/>
          <w:sz w:val="24"/>
          <w:szCs w:val="24"/>
          <w:lang w:val="de-DE"/>
        </w:rPr>
        <w:t>,</w:t>
      </w:r>
      <w:r w:rsidRPr="004A46B5">
        <w:rPr>
          <w:rFonts w:ascii="Book Antiqua" w:hAnsi="Book Antiqua" w:cs="Times New Roman"/>
          <w:sz w:val="24"/>
          <w:szCs w:val="24"/>
          <w:lang w:val="de-DE"/>
        </w:rPr>
        <w:t xml:space="preserve"> Alice Owen</w:t>
      </w:r>
      <w:r w:rsidR="001639E8" w:rsidRPr="004A46B5">
        <w:rPr>
          <w:rFonts w:ascii="Book Antiqua" w:hAnsi="Book Antiqua" w:cs="Times New Roman"/>
          <w:sz w:val="24"/>
          <w:szCs w:val="24"/>
          <w:lang w:val="de-DE"/>
        </w:rPr>
        <w:t xml:space="preserve">, </w:t>
      </w:r>
      <w:r w:rsidRPr="004A46B5">
        <w:rPr>
          <w:rFonts w:ascii="Book Antiqua" w:hAnsi="Book Antiqua" w:cs="Times New Roman"/>
          <w:sz w:val="24"/>
          <w:szCs w:val="24"/>
          <w:lang w:val="de-DE"/>
        </w:rPr>
        <w:t xml:space="preserve">Andre </w:t>
      </w:r>
      <w:r w:rsidR="001639E8" w:rsidRPr="004A46B5">
        <w:rPr>
          <w:rFonts w:ascii="Book Antiqua" w:hAnsi="Book Antiqua" w:cs="Times New Roman"/>
          <w:sz w:val="24"/>
          <w:szCs w:val="24"/>
          <w:lang w:val="de-DE"/>
        </w:rPr>
        <w:t xml:space="preserve">Renzaho </w:t>
      </w:r>
    </w:p>
    <w:p w:rsidR="00B27D45" w:rsidRPr="004A46B5" w:rsidRDefault="00B27D45" w:rsidP="003A347E">
      <w:pPr>
        <w:spacing w:after="0" w:line="360" w:lineRule="auto"/>
        <w:jc w:val="both"/>
        <w:rPr>
          <w:rFonts w:ascii="Book Antiqua" w:hAnsi="Book Antiqua" w:cs="Times New Roman"/>
          <w:sz w:val="24"/>
          <w:szCs w:val="24"/>
          <w:vertAlign w:val="superscript"/>
        </w:rPr>
      </w:pPr>
    </w:p>
    <w:p w:rsidR="006C3DE3" w:rsidRPr="004A46B5" w:rsidRDefault="00B27D45" w:rsidP="003A347E">
      <w:pPr>
        <w:spacing w:after="0" w:line="360" w:lineRule="auto"/>
        <w:jc w:val="both"/>
        <w:rPr>
          <w:rFonts w:ascii="Book Antiqua" w:hAnsi="Book Antiqua" w:cs="Times New Roman"/>
          <w:iCs/>
          <w:sz w:val="24"/>
          <w:szCs w:val="24"/>
          <w:lang w:eastAsia="zh-CN"/>
        </w:rPr>
      </w:pPr>
      <w:r w:rsidRPr="004A46B5">
        <w:rPr>
          <w:rFonts w:ascii="Book Antiqua" w:hAnsi="Book Antiqua" w:cs="Times New Roman"/>
          <w:b/>
          <w:iCs/>
          <w:sz w:val="24"/>
          <w:szCs w:val="24"/>
        </w:rPr>
        <w:t>Mutsa Pamela Mutowo, Alice Owen</w:t>
      </w:r>
      <w:r w:rsidRPr="004A46B5">
        <w:rPr>
          <w:rFonts w:ascii="Book Antiqua" w:hAnsi="Book Antiqua" w:cs="Times New Roman"/>
          <w:iCs/>
          <w:sz w:val="24"/>
          <w:szCs w:val="24"/>
        </w:rPr>
        <w:t xml:space="preserve">, </w:t>
      </w:r>
      <w:r w:rsidRPr="004A46B5">
        <w:rPr>
          <w:rFonts w:ascii="Book Antiqua" w:hAnsi="Book Antiqua" w:cs="Times New Roman"/>
          <w:b/>
          <w:iCs/>
          <w:sz w:val="24"/>
          <w:szCs w:val="24"/>
        </w:rPr>
        <w:t>Andre Renzaho</w:t>
      </w:r>
      <w:r w:rsidRPr="004A46B5">
        <w:rPr>
          <w:rFonts w:ascii="Book Antiqua" w:hAnsi="Book Antiqua" w:cs="Times New Roman"/>
          <w:iCs/>
          <w:sz w:val="24"/>
          <w:szCs w:val="24"/>
        </w:rPr>
        <w:t xml:space="preserve">, </w:t>
      </w:r>
      <w:r w:rsidR="008D4484" w:rsidRPr="004A46B5">
        <w:rPr>
          <w:rFonts w:ascii="Book Antiqua" w:hAnsi="Book Antiqua" w:cs="Times New Roman"/>
          <w:iCs/>
          <w:sz w:val="24"/>
          <w:szCs w:val="24"/>
        </w:rPr>
        <w:t>School of Public Health</w:t>
      </w:r>
      <w:r w:rsidR="001639E8" w:rsidRPr="004A46B5">
        <w:rPr>
          <w:rFonts w:ascii="Book Antiqua" w:hAnsi="Book Antiqua" w:cs="Times New Roman"/>
          <w:iCs/>
          <w:sz w:val="24"/>
          <w:szCs w:val="24"/>
        </w:rPr>
        <w:t xml:space="preserve"> and Preventive Medicine, Monash University, Melbourne</w:t>
      </w:r>
      <w:r w:rsidR="008D4484" w:rsidRPr="004A46B5">
        <w:rPr>
          <w:rFonts w:ascii="Book Antiqua" w:hAnsi="Book Antiqua" w:cs="Times New Roman"/>
          <w:iCs/>
          <w:sz w:val="24"/>
          <w:szCs w:val="24"/>
        </w:rPr>
        <w:t xml:space="preserve"> 3004</w:t>
      </w:r>
      <w:r w:rsidR="00310C43" w:rsidRPr="004A46B5">
        <w:rPr>
          <w:rFonts w:ascii="Book Antiqua" w:hAnsi="Book Antiqua" w:cs="Times New Roman"/>
          <w:iCs/>
          <w:sz w:val="24"/>
          <w:szCs w:val="24"/>
        </w:rPr>
        <w:t>,</w:t>
      </w:r>
      <w:r w:rsidR="001639E8" w:rsidRPr="004A46B5">
        <w:rPr>
          <w:rFonts w:ascii="Book Antiqua" w:hAnsi="Book Antiqua" w:cs="Times New Roman"/>
          <w:iCs/>
          <w:sz w:val="24"/>
          <w:szCs w:val="24"/>
        </w:rPr>
        <w:t xml:space="preserve"> Australia</w:t>
      </w:r>
    </w:p>
    <w:p w:rsidR="00F155E6" w:rsidRPr="004A46B5" w:rsidRDefault="00F155E6" w:rsidP="003A347E">
      <w:pPr>
        <w:spacing w:after="0" w:line="360" w:lineRule="auto"/>
        <w:jc w:val="both"/>
        <w:rPr>
          <w:rFonts w:ascii="Book Antiqua" w:hAnsi="Book Antiqua" w:cs="Times New Roman"/>
          <w:i/>
          <w:iCs/>
          <w:sz w:val="24"/>
          <w:szCs w:val="24"/>
          <w:lang w:eastAsia="zh-CN"/>
        </w:rPr>
      </w:pPr>
    </w:p>
    <w:p w:rsidR="00B27D45" w:rsidRPr="004A46B5" w:rsidRDefault="00B27D45" w:rsidP="003A347E">
      <w:pPr>
        <w:spacing w:after="0" w:line="360" w:lineRule="auto"/>
        <w:jc w:val="both"/>
        <w:rPr>
          <w:rFonts w:ascii="Book Antiqua" w:hAnsi="Book Antiqua" w:cs="Times New Roman"/>
          <w:iCs/>
          <w:sz w:val="24"/>
          <w:szCs w:val="24"/>
          <w:lang w:eastAsia="zh-CN"/>
        </w:rPr>
      </w:pPr>
      <w:r w:rsidRPr="004A46B5">
        <w:rPr>
          <w:rFonts w:ascii="Book Antiqua" w:hAnsi="Book Antiqua" w:cs="Times New Roman"/>
          <w:b/>
          <w:iCs/>
          <w:sz w:val="24"/>
          <w:szCs w:val="24"/>
        </w:rPr>
        <w:t>John Chamunorwa Mangwiro</w:t>
      </w:r>
      <w:r w:rsidRPr="004A46B5">
        <w:rPr>
          <w:rFonts w:ascii="Book Antiqua" w:hAnsi="Book Antiqua" w:cs="Times New Roman"/>
          <w:i/>
          <w:iCs/>
          <w:sz w:val="24"/>
          <w:szCs w:val="24"/>
        </w:rPr>
        <w:t xml:space="preserve">, </w:t>
      </w:r>
      <w:r w:rsidR="001639E8" w:rsidRPr="004A46B5">
        <w:rPr>
          <w:rFonts w:ascii="Book Antiqua" w:hAnsi="Book Antiqua" w:cs="Times New Roman"/>
          <w:iCs/>
          <w:sz w:val="24"/>
          <w:szCs w:val="24"/>
        </w:rPr>
        <w:t xml:space="preserve">Zimbabwe Diabetes Association, </w:t>
      </w:r>
      <w:r w:rsidR="00310C43" w:rsidRPr="004A46B5">
        <w:rPr>
          <w:rFonts w:ascii="Book Antiqua" w:hAnsi="Book Antiqua" w:cs="Arial"/>
          <w:sz w:val="24"/>
          <w:szCs w:val="24"/>
        </w:rPr>
        <w:t>PO Box 1797,</w:t>
      </w:r>
      <w:r w:rsidR="00310C43" w:rsidRPr="004A46B5">
        <w:rPr>
          <w:rFonts w:ascii="Book Antiqua" w:hAnsi="Book Antiqua" w:cs="Times New Roman"/>
          <w:iCs/>
          <w:sz w:val="24"/>
          <w:szCs w:val="24"/>
        </w:rPr>
        <w:t xml:space="preserve"> </w:t>
      </w:r>
      <w:r w:rsidR="001639E8" w:rsidRPr="004A46B5">
        <w:rPr>
          <w:rFonts w:ascii="Book Antiqua" w:hAnsi="Book Antiqua" w:cs="Times New Roman"/>
          <w:iCs/>
          <w:sz w:val="24"/>
          <w:szCs w:val="24"/>
        </w:rPr>
        <w:t>Harare, Zimbabwe</w:t>
      </w:r>
    </w:p>
    <w:p w:rsidR="00F155E6" w:rsidRPr="004A46B5" w:rsidRDefault="00F155E6" w:rsidP="003A347E">
      <w:pPr>
        <w:spacing w:after="0" w:line="360" w:lineRule="auto"/>
        <w:jc w:val="both"/>
        <w:rPr>
          <w:rFonts w:ascii="Book Antiqua" w:hAnsi="Book Antiqua" w:cs="Times New Roman"/>
          <w:i/>
          <w:iCs/>
          <w:sz w:val="24"/>
          <w:szCs w:val="24"/>
          <w:lang w:eastAsia="zh-CN"/>
        </w:rPr>
      </w:pPr>
    </w:p>
    <w:p w:rsidR="006C3DE3" w:rsidRPr="004A46B5" w:rsidRDefault="00B27D45" w:rsidP="003A347E">
      <w:pPr>
        <w:spacing w:after="0" w:line="360" w:lineRule="auto"/>
        <w:jc w:val="both"/>
        <w:rPr>
          <w:rFonts w:ascii="Book Antiqua" w:hAnsi="Book Antiqua" w:cs="Times New Roman"/>
          <w:iCs/>
          <w:sz w:val="24"/>
          <w:szCs w:val="24"/>
          <w:lang w:eastAsia="zh-CN"/>
        </w:rPr>
      </w:pPr>
      <w:r w:rsidRPr="004A46B5">
        <w:rPr>
          <w:rFonts w:ascii="Book Antiqua" w:hAnsi="Book Antiqua" w:cs="Times New Roman"/>
          <w:b/>
          <w:iCs/>
          <w:sz w:val="24"/>
          <w:szCs w:val="24"/>
        </w:rPr>
        <w:t>Paula Lorgelly,</w:t>
      </w:r>
      <w:r w:rsidRPr="004A46B5">
        <w:rPr>
          <w:rFonts w:ascii="Book Antiqua" w:hAnsi="Book Antiqua" w:cs="Times New Roman"/>
          <w:iCs/>
          <w:sz w:val="24"/>
          <w:szCs w:val="24"/>
          <w:vertAlign w:val="superscript"/>
        </w:rPr>
        <w:t xml:space="preserve"> </w:t>
      </w:r>
      <w:r w:rsidR="001639E8" w:rsidRPr="004A46B5">
        <w:rPr>
          <w:rFonts w:ascii="Book Antiqua" w:hAnsi="Book Antiqua" w:cs="Times New Roman"/>
          <w:iCs/>
          <w:sz w:val="24"/>
          <w:szCs w:val="24"/>
        </w:rPr>
        <w:t>Centre for Health Economics, Clayton Campus, Monash University, Melbourne</w:t>
      </w:r>
      <w:r w:rsidR="008D4484" w:rsidRPr="004A46B5">
        <w:rPr>
          <w:rFonts w:ascii="Book Antiqua" w:hAnsi="Book Antiqua" w:cs="Times New Roman"/>
          <w:iCs/>
          <w:sz w:val="24"/>
          <w:szCs w:val="24"/>
        </w:rPr>
        <w:t xml:space="preserve"> 3800</w:t>
      </w:r>
      <w:r w:rsidR="001639E8" w:rsidRPr="004A46B5">
        <w:rPr>
          <w:rFonts w:ascii="Book Antiqua" w:hAnsi="Book Antiqua" w:cs="Times New Roman"/>
          <w:iCs/>
          <w:sz w:val="24"/>
          <w:szCs w:val="24"/>
        </w:rPr>
        <w:t>, Australia</w:t>
      </w:r>
    </w:p>
    <w:p w:rsidR="00F155E6" w:rsidRPr="004A46B5" w:rsidRDefault="00F155E6" w:rsidP="003A347E">
      <w:pPr>
        <w:spacing w:after="0" w:line="360" w:lineRule="auto"/>
        <w:jc w:val="both"/>
        <w:rPr>
          <w:rFonts w:ascii="Book Antiqua" w:hAnsi="Book Antiqua" w:cs="Times New Roman"/>
          <w:iCs/>
          <w:sz w:val="24"/>
          <w:szCs w:val="24"/>
          <w:lang w:eastAsia="zh-CN"/>
        </w:rPr>
      </w:pPr>
    </w:p>
    <w:p w:rsidR="001639E8" w:rsidRPr="0095171A" w:rsidRDefault="00B27D45" w:rsidP="003A347E">
      <w:pPr>
        <w:spacing w:after="0" w:line="360" w:lineRule="auto"/>
        <w:jc w:val="both"/>
        <w:rPr>
          <w:rFonts w:ascii="Book Antiqua" w:hAnsi="Book Antiqua" w:cs="Times New Roman"/>
          <w:iCs/>
          <w:sz w:val="24"/>
          <w:szCs w:val="24"/>
          <w:lang w:eastAsia="zh-CN"/>
        </w:rPr>
      </w:pPr>
      <w:r w:rsidRPr="004A46B5">
        <w:rPr>
          <w:rFonts w:ascii="Book Antiqua" w:hAnsi="Book Antiqua" w:cs="Times New Roman"/>
          <w:b/>
          <w:iCs/>
          <w:sz w:val="24"/>
          <w:szCs w:val="24"/>
        </w:rPr>
        <w:t>Andre Renzaho,</w:t>
      </w:r>
      <w:r w:rsidRPr="004A46B5">
        <w:rPr>
          <w:rFonts w:ascii="Book Antiqua" w:hAnsi="Book Antiqua" w:cs="Times New Roman"/>
          <w:iCs/>
          <w:sz w:val="24"/>
          <w:szCs w:val="24"/>
        </w:rPr>
        <w:t xml:space="preserve"> </w:t>
      </w:r>
      <w:r w:rsidR="001639E8" w:rsidRPr="004A46B5">
        <w:rPr>
          <w:rFonts w:ascii="Book Antiqua" w:hAnsi="Book Antiqua" w:cs="Times New Roman"/>
          <w:iCs/>
          <w:sz w:val="24"/>
          <w:szCs w:val="24"/>
        </w:rPr>
        <w:t>School of Social Science and Psychology, University of Western Sydney, Sydney</w:t>
      </w:r>
      <w:r w:rsidR="008D4484" w:rsidRPr="004A46B5">
        <w:rPr>
          <w:rFonts w:ascii="Book Antiqua" w:hAnsi="Book Antiqua" w:cs="Times New Roman"/>
          <w:iCs/>
          <w:sz w:val="24"/>
          <w:szCs w:val="24"/>
        </w:rPr>
        <w:t xml:space="preserve"> 2751</w:t>
      </w:r>
      <w:r w:rsidR="001639E8" w:rsidRPr="004A46B5">
        <w:rPr>
          <w:rFonts w:ascii="Book Antiqua" w:hAnsi="Book Antiqua" w:cs="Times New Roman"/>
          <w:iCs/>
          <w:sz w:val="24"/>
          <w:szCs w:val="24"/>
        </w:rPr>
        <w:t>, New South Wales</w:t>
      </w:r>
      <w:r w:rsidR="0095171A" w:rsidRPr="004A46B5">
        <w:rPr>
          <w:rFonts w:ascii="Book Antiqua" w:hAnsi="Book Antiqua" w:cs="Times New Roman"/>
          <w:iCs/>
          <w:sz w:val="24"/>
          <w:szCs w:val="24"/>
        </w:rPr>
        <w:t>, Australia</w:t>
      </w:r>
    </w:p>
    <w:p w:rsidR="00F155E6" w:rsidRPr="004A46B5" w:rsidRDefault="00F155E6" w:rsidP="003A347E">
      <w:pPr>
        <w:spacing w:after="0" w:line="360" w:lineRule="auto"/>
        <w:jc w:val="both"/>
        <w:rPr>
          <w:rFonts w:ascii="Book Antiqua" w:hAnsi="Book Antiqua" w:cs="Times New Roman"/>
          <w:iCs/>
          <w:sz w:val="24"/>
          <w:szCs w:val="24"/>
          <w:lang w:eastAsia="zh-CN"/>
        </w:rPr>
      </w:pPr>
    </w:p>
    <w:p w:rsidR="004253AA" w:rsidRPr="004A46B5" w:rsidRDefault="004253AA" w:rsidP="003A347E">
      <w:pPr>
        <w:autoSpaceDE w:val="0"/>
        <w:autoSpaceDN w:val="0"/>
        <w:adjustRightInd w:val="0"/>
        <w:spacing w:after="0" w:line="360" w:lineRule="auto"/>
        <w:jc w:val="both"/>
        <w:rPr>
          <w:rFonts w:ascii="Book Antiqua" w:hAnsi="Book Antiqua" w:cs="BookAntiqua"/>
          <w:sz w:val="24"/>
          <w:szCs w:val="24"/>
        </w:rPr>
      </w:pPr>
      <w:r w:rsidRPr="004A46B5">
        <w:rPr>
          <w:rFonts w:ascii="Book Antiqua" w:hAnsi="Book Antiqua" w:cs="BookAntiqua,Bold"/>
          <w:b/>
          <w:bCs/>
          <w:sz w:val="24"/>
          <w:szCs w:val="24"/>
        </w:rPr>
        <w:t xml:space="preserve">Author contributions: </w:t>
      </w:r>
      <w:r w:rsidRPr="004A46B5">
        <w:rPr>
          <w:rFonts w:ascii="Book Antiqua" w:hAnsi="Book Antiqua" w:cs="BookAntiqua"/>
          <w:sz w:val="24"/>
          <w:szCs w:val="24"/>
        </w:rPr>
        <w:t>Mutowo MP and Renzaho A performed the systematic review</w:t>
      </w:r>
      <w:r w:rsidR="00310C43" w:rsidRPr="004A46B5">
        <w:rPr>
          <w:rFonts w:ascii="Book Antiqua" w:hAnsi="Book Antiqua" w:cs="BookAntiqua"/>
          <w:sz w:val="24"/>
          <w:szCs w:val="24"/>
          <w:lang w:eastAsia="zh-CN"/>
        </w:rPr>
        <w:t>;</w:t>
      </w:r>
      <w:r w:rsidR="003A347E" w:rsidRPr="004A46B5">
        <w:rPr>
          <w:rFonts w:ascii="Book Antiqua" w:hAnsi="Book Antiqua" w:cs="BookAntiqua"/>
          <w:sz w:val="24"/>
          <w:szCs w:val="24"/>
        </w:rPr>
        <w:t xml:space="preserve"> </w:t>
      </w:r>
      <w:r w:rsidR="00E1071E" w:rsidRPr="004A46B5">
        <w:rPr>
          <w:rFonts w:ascii="Book Antiqua" w:hAnsi="Book Antiqua" w:cs="BookAntiqua"/>
          <w:sz w:val="24"/>
          <w:szCs w:val="24"/>
        </w:rPr>
        <w:t xml:space="preserve">Mutowo MP performed the </w:t>
      </w:r>
      <w:r w:rsidR="006C3DE3" w:rsidRPr="004A46B5">
        <w:rPr>
          <w:rFonts w:ascii="Book Antiqua" w:hAnsi="Book Antiqua" w:cs="BookAntiqua"/>
          <w:sz w:val="24"/>
          <w:szCs w:val="24"/>
        </w:rPr>
        <w:t xml:space="preserve">meta-analysis, </w:t>
      </w:r>
      <w:r w:rsidRPr="004A46B5">
        <w:rPr>
          <w:rFonts w:ascii="Book Antiqua" w:hAnsi="Book Antiqua" w:cs="BookAntiqua"/>
          <w:sz w:val="24"/>
          <w:szCs w:val="24"/>
        </w:rPr>
        <w:t>analyzed the data</w:t>
      </w:r>
      <w:r w:rsidR="006C3DE3" w:rsidRPr="004A46B5">
        <w:rPr>
          <w:rFonts w:ascii="Book Antiqua" w:hAnsi="Book Antiqua" w:cs="BookAntiqua"/>
          <w:sz w:val="24"/>
          <w:szCs w:val="24"/>
        </w:rPr>
        <w:t xml:space="preserve"> and wrote up results</w:t>
      </w:r>
      <w:r w:rsidRPr="004A46B5">
        <w:rPr>
          <w:rFonts w:ascii="Book Antiqua" w:hAnsi="Book Antiqua" w:cs="BookAntiqua"/>
          <w:sz w:val="24"/>
          <w:szCs w:val="24"/>
        </w:rPr>
        <w:t xml:space="preserve">; Owen A, Mangwiro JC and Lorgelly </w:t>
      </w:r>
      <w:r w:rsidR="00B27D45" w:rsidRPr="004A46B5">
        <w:rPr>
          <w:rFonts w:ascii="Book Antiqua" w:hAnsi="Book Antiqua" w:cs="BookAntiqua"/>
          <w:sz w:val="24"/>
          <w:szCs w:val="24"/>
        </w:rPr>
        <w:t>p</w:t>
      </w:r>
      <w:r w:rsidRPr="004A46B5">
        <w:rPr>
          <w:rFonts w:ascii="Book Antiqua" w:hAnsi="Book Antiqua" w:cs="BookAntiqua"/>
          <w:sz w:val="24"/>
          <w:szCs w:val="24"/>
        </w:rPr>
        <w:t>reviewed retrieved papers and analyzed data</w:t>
      </w:r>
      <w:r w:rsidR="00310C43" w:rsidRPr="004A46B5">
        <w:rPr>
          <w:rFonts w:ascii="Book Antiqua" w:hAnsi="Book Antiqua" w:cs="BookAntiqua"/>
          <w:sz w:val="24"/>
          <w:szCs w:val="24"/>
          <w:lang w:eastAsia="zh-CN"/>
        </w:rPr>
        <w:t>;</w:t>
      </w:r>
      <w:r w:rsidRPr="004A46B5">
        <w:rPr>
          <w:rFonts w:ascii="Book Antiqua" w:hAnsi="Book Antiqua" w:cs="BookAntiqua"/>
          <w:sz w:val="24"/>
          <w:szCs w:val="24"/>
        </w:rPr>
        <w:t xml:space="preserve"> Renzaho A, Owen A, Lorgelly P</w:t>
      </w:r>
      <w:r w:rsidR="00E1071E" w:rsidRPr="004A46B5">
        <w:rPr>
          <w:rFonts w:ascii="Book Antiqua" w:hAnsi="Book Antiqua" w:cs="BookAntiqua"/>
          <w:sz w:val="24"/>
          <w:szCs w:val="24"/>
        </w:rPr>
        <w:t xml:space="preserve"> and Mangwiro JC critically reviewed and edited the manuscript, and contributed towards</w:t>
      </w:r>
      <w:r w:rsidRPr="004A46B5">
        <w:rPr>
          <w:rFonts w:ascii="Book Antiqua" w:hAnsi="Book Antiqua" w:cs="BookAntiqua"/>
          <w:sz w:val="24"/>
          <w:szCs w:val="24"/>
        </w:rPr>
        <w:t xml:space="preserve"> </w:t>
      </w:r>
      <w:r w:rsidR="00E1071E" w:rsidRPr="004A46B5">
        <w:rPr>
          <w:rFonts w:ascii="Book Antiqua" w:hAnsi="Book Antiqua" w:cs="BookAntiqua"/>
          <w:sz w:val="24"/>
          <w:szCs w:val="24"/>
        </w:rPr>
        <w:t xml:space="preserve">sections in </w:t>
      </w:r>
      <w:r w:rsidRPr="004A46B5">
        <w:rPr>
          <w:rFonts w:ascii="Book Antiqua" w:hAnsi="Book Antiqua" w:cs="BookAntiqua"/>
          <w:sz w:val="24"/>
          <w:szCs w:val="24"/>
        </w:rPr>
        <w:t>the paper.</w:t>
      </w:r>
    </w:p>
    <w:p w:rsidR="001B636D" w:rsidRPr="004A46B5" w:rsidRDefault="001B636D" w:rsidP="003A347E">
      <w:pPr>
        <w:autoSpaceDE w:val="0"/>
        <w:autoSpaceDN w:val="0"/>
        <w:adjustRightInd w:val="0"/>
        <w:spacing w:after="0" w:line="360" w:lineRule="auto"/>
        <w:jc w:val="both"/>
        <w:rPr>
          <w:rFonts w:ascii="Book Antiqua" w:hAnsi="Book Antiqua" w:cs="Times New Roman"/>
          <w:b/>
          <w:bCs/>
          <w:sz w:val="24"/>
          <w:szCs w:val="24"/>
          <w:lang w:val="en-AU"/>
        </w:rPr>
      </w:pPr>
    </w:p>
    <w:p w:rsidR="001B636D" w:rsidRPr="004A46B5" w:rsidRDefault="00310C43" w:rsidP="003A347E">
      <w:pPr>
        <w:autoSpaceDE w:val="0"/>
        <w:autoSpaceDN w:val="0"/>
        <w:adjustRightInd w:val="0"/>
        <w:spacing w:after="0" w:line="360" w:lineRule="auto"/>
        <w:jc w:val="both"/>
        <w:rPr>
          <w:rFonts w:ascii="Book Antiqua" w:hAnsi="Book Antiqua" w:cs="Times New Roman"/>
          <w:sz w:val="24"/>
          <w:szCs w:val="24"/>
          <w:lang w:val="en-AU" w:eastAsia="zh-CN"/>
        </w:rPr>
      </w:pPr>
      <w:r w:rsidRPr="004A46B5">
        <w:rPr>
          <w:rFonts w:ascii="Book Antiqua" w:hAnsi="Book Antiqua" w:cs="Times New Roman"/>
          <w:b/>
          <w:bCs/>
          <w:sz w:val="24"/>
          <w:szCs w:val="24"/>
          <w:lang w:val="en-AU"/>
        </w:rPr>
        <w:lastRenderedPageBreak/>
        <w:t>Supported by</w:t>
      </w:r>
      <w:r w:rsidR="00892969" w:rsidRPr="004A46B5">
        <w:rPr>
          <w:rFonts w:ascii="Book Antiqua" w:hAnsi="Book Antiqua" w:cs="Times New Roman"/>
          <w:b/>
          <w:bCs/>
          <w:sz w:val="24"/>
          <w:szCs w:val="24"/>
          <w:lang w:val="en-AU"/>
        </w:rPr>
        <w:t xml:space="preserve"> </w:t>
      </w:r>
      <w:r w:rsidRPr="004A46B5">
        <w:rPr>
          <w:rFonts w:ascii="Book Antiqua" w:hAnsi="Book Antiqua"/>
          <w:sz w:val="24"/>
          <w:szCs w:val="24"/>
        </w:rPr>
        <w:t>A</w:t>
      </w:r>
      <w:r w:rsidR="00A86CF6" w:rsidRPr="004A46B5">
        <w:rPr>
          <w:rFonts w:ascii="Book Antiqua" w:hAnsi="Book Antiqua"/>
          <w:sz w:val="24"/>
          <w:szCs w:val="24"/>
        </w:rPr>
        <w:t xml:space="preserve">n Australian Research Council Future Fellowship </w:t>
      </w:r>
      <w:r w:rsidRPr="004A46B5">
        <w:rPr>
          <w:rFonts w:ascii="Book Antiqua" w:hAnsi="Book Antiqua"/>
          <w:sz w:val="24"/>
          <w:szCs w:val="24"/>
          <w:lang w:eastAsia="zh-CN"/>
        </w:rPr>
        <w:t xml:space="preserve">No. </w:t>
      </w:r>
      <w:r w:rsidRPr="004A46B5">
        <w:rPr>
          <w:rFonts w:ascii="Book Antiqua" w:hAnsi="Book Antiqua"/>
          <w:sz w:val="24"/>
          <w:szCs w:val="24"/>
        </w:rPr>
        <w:t>FT110100345</w:t>
      </w:r>
      <w:r w:rsidRPr="004A46B5">
        <w:rPr>
          <w:rFonts w:ascii="Book Antiqua" w:hAnsi="Book Antiqua"/>
          <w:sz w:val="24"/>
          <w:szCs w:val="24"/>
          <w:lang w:eastAsia="zh-CN"/>
        </w:rPr>
        <w:t xml:space="preserve"> (to </w:t>
      </w:r>
      <w:r w:rsidRPr="004A46B5">
        <w:rPr>
          <w:rFonts w:ascii="Book Antiqua" w:hAnsi="Book Antiqua"/>
          <w:sz w:val="24"/>
          <w:szCs w:val="24"/>
        </w:rPr>
        <w:t>Andre Renzaho</w:t>
      </w:r>
      <w:r w:rsidRPr="004A46B5">
        <w:rPr>
          <w:rFonts w:ascii="Book Antiqua" w:hAnsi="Book Antiqua"/>
          <w:sz w:val="24"/>
          <w:szCs w:val="24"/>
          <w:lang w:eastAsia="zh-CN"/>
        </w:rPr>
        <w:t>);</w:t>
      </w:r>
      <w:r w:rsidR="00A86CF6" w:rsidRPr="004A46B5">
        <w:rPr>
          <w:rFonts w:ascii="Book Antiqua" w:hAnsi="Book Antiqua"/>
          <w:i/>
          <w:iCs/>
          <w:sz w:val="24"/>
          <w:szCs w:val="24"/>
        </w:rPr>
        <w:t xml:space="preserve"> </w:t>
      </w:r>
      <w:proofErr w:type="gramStart"/>
      <w:r w:rsidR="001B636D" w:rsidRPr="004A46B5">
        <w:rPr>
          <w:rFonts w:ascii="Book Antiqua" w:hAnsi="Book Antiqua" w:cs="Times New Roman"/>
          <w:sz w:val="24"/>
          <w:szCs w:val="24"/>
          <w:lang w:val="en-AU"/>
        </w:rPr>
        <w:t>The</w:t>
      </w:r>
      <w:proofErr w:type="gramEnd"/>
      <w:r w:rsidR="001B636D" w:rsidRPr="004A46B5">
        <w:rPr>
          <w:rFonts w:ascii="Book Antiqua" w:hAnsi="Book Antiqua" w:cs="Times New Roman"/>
          <w:sz w:val="24"/>
          <w:szCs w:val="24"/>
          <w:lang w:val="en-AU"/>
        </w:rPr>
        <w:t xml:space="preserve"> sponsor had no role in study design, data collection, analysis, interpretation, or writing of the report.</w:t>
      </w:r>
    </w:p>
    <w:p w:rsidR="00F155E6" w:rsidRPr="004A46B5" w:rsidRDefault="00F155E6" w:rsidP="003A347E">
      <w:pPr>
        <w:spacing w:after="0" w:line="360" w:lineRule="auto"/>
        <w:jc w:val="both"/>
        <w:rPr>
          <w:rFonts w:ascii="Book Antiqua" w:hAnsi="Book Antiqua" w:cs="Times New Roman"/>
          <w:b/>
          <w:sz w:val="24"/>
          <w:szCs w:val="24"/>
          <w:lang w:eastAsia="zh-CN"/>
        </w:rPr>
      </w:pPr>
    </w:p>
    <w:p w:rsidR="006C3DE3" w:rsidRPr="004A46B5" w:rsidRDefault="0083479D" w:rsidP="003A347E">
      <w:pPr>
        <w:spacing w:after="0" w:line="360" w:lineRule="auto"/>
        <w:jc w:val="both"/>
        <w:rPr>
          <w:rFonts w:ascii="Book Antiqua" w:hAnsi="Book Antiqua" w:cs="Times New Roman"/>
          <w:sz w:val="24"/>
          <w:szCs w:val="24"/>
          <w:lang w:eastAsia="zh-CN"/>
        </w:rPr>
      </w:pPr>
      <w:r w:rsidRPr="004A46B5">
        <w:rPr>
          <w:rFonts w:ascii="Book Antiqua" w:hAnsi="Book Antiqua" w:cs="Times New Roman"/>
          <w:b/>
          <w:sz w:val="24"/>
          <w:szCs w:val="24"/>
        </w:rPr>
        <w:t>Conflict of interest</w:t>
      </w:r>
      <w:r w:rsidR="006C3DE3" w:rsidRPr="004A46B5">
        <w:rPr>
          <w:rFonts w:ascii="Book Antiqua" w:hAnsi="Book Antiqua" w:cs="Times New Roman"/>
          <w:sz w:val="24"/>
          <w:szCs w:val="24"/>
        </w:rPr>
        <w:t xml:space="preserve">: </w:t>
      </w:r>
      <w:r w:rsidR="00E61616" w:rsidRPr="004A46B5">
        <w:rPr>
          <w:rFonts w:ascii="Book Antiqua" w:hAnsi="Book Antiqua" w:cs="Times New Roman"/>
          <w:sz w:val="24"/>
          <w:szCs w:val="24"/>
        </w:rPr>
        <w:t>The authors declare no conflict of interest.</w:t>
      </w:r>
    </w:p>
    <w:p w:rsidR="00F155E6" w:rsidRPr="004A46B5" w:rsidRDefault="00F155E6" w:rsidP="003A347E">
      <w:pPr>
        <w:spacing w:after="0" w:line="360" w:lineRule="auto"/>
        <w:jc w:val="both"/>
        <w:rPr>
          <w:rFonts w:ascii="Book Antiqua" w:hAnsi="Book Antiqua" w:cs="Times New Roman"/>
          <w:sz w:val="24"/>
          <w:szCs w:val="24"/>
          <w:lang w:eastAsia="zh-CN"/>
        </w:rPr>
      </w:pPr>
    </w:p>
    <w:p w:rsidR="001B636D" w:rsidRPr="004A46B5" w:rsidRDefault="0083479D" w:rsidP="003A347E">
      <w:pPr>
        <w:spacing w:after="0" w:line="360" w:lineRule="auto"/>
        <w:jc w:val="both"/>
        <w:rPr>
          <w:rFonts w:ascii="Book Antiqua" w:hAnsi="Book Antiqua" w:cs="Times New Roman"/>
          <w:sz w:val="24"/>
          <w:szCs w:val="24"/>
          <w:lang w:val="en-AU" w:eastAsia="zh-CN"/>
        </w:rPr>
      </w:pPr>
      <w:r w:rsidRPr="004A46B5">
        <w:rPr>
          <w:rFonts w:ascii="Book Antiqua" w:hAnsi="Book Antiqua" w:cs="Times New Roman"/>
          <w:b/>
          <w:sz w:val="24"/>
          <w:szCs w:val="24"/>
        </w:rPr>
        <w:t>Data sharing</w:t>
      </w:r>
      <w:r w:rsidR="006C3DE3" w:rsidRPr="004A46B5">
        <w:rPr>
          <w:rFonts w:ascii="Book Antiqua" w:hAnsi="Book Antiqua" w:cs="Times New Roman"/>
          <w:sz w:val="24"/>
          <w:szCs w:val="24"/>
          <w:lang w:val="en-AU"/>
        </w:rPr>
        <w:t xml:space="preserve">: </w:t>
      </w:r>
      <w:r w:rsidR="00D4649E" w:rsidRPr="004A46B5">
        <w:rPr>
          <w:rFonts w:ascii="Book Antiqua" w:hAnsi="Book Antiqua" w:cs="Times New Roman"/>
          <w:sz w:val="24"/>
          <w:szCs w:val="24"/>
          <w:lang w:val="en-AU"/>
        </w:rPr>
        <w:t>No additional data is available.</w:t>
      </w:r>
    </w:p>
    <w:p w:rsidR="00F155E6" w:rsidRPr="004A46B5" w:rsidRDefault="00F155E6" w:rsidP="003A347E">
      <w:pPr>
        <w:spacing w:after="0" w:line="360" w:lineRule="auto"/>
        <w:jc w:val="both"/>
        <w:rPr>
          <w:rFonts w:ascii="Book Antiqua" w:hAnsi="Book Antiqua" w:cs="Times New Roman"/>
          <w:sz w:val="24"/>
          <w:szCs w:val="24"/>
          <w:lang w:eastAsia="zh-CN"/>
        </w:rPr>
      </w:pPr>
    </w:p>
    <w:p w:rsidR="001B636D" w:rsidRPr="004A46B5" w:rsidRDefault="001B636D" w:rsidP="0095171A">
      <w:pPr>
        <w:spacing w:after="0" w:line="360" w:lineRule="auto"/>
        <w:jc w:val="both"/>
        <w:rPr>
          <w:rFonts w:ascii="Book Antiqua" w:hAnsi="Book Antiqua" w:cs="Times New Roman"/>
          <w:iCs/>
          <w:sz w:val="24"/>
          <w:szCs w:val="24"/>
          <w:lang w:eastAsia="zh-CN"/>
        </w:rPr>
      </w:pPr>
      <w:r w:rsidRPr="004A46B5">
        <w:rPr>
          <w:rFonts w:ascii="Book Antiqua" w:hAnsi="Book Antiqua" w:cs="Times New Roman"/>
          <w:b/>
          <w:sz w:val="24"/>
          <w:szCs w:val="24"/>
          <w:lang w:val="en-AU"/>
        </w:rPr>
        <w:t>Correspondance to: Dr. Andre Renzaho, PhD, Associate Professor</w:t>
      </w:r>
      <w:r w:rsidRPr="004A46B5">
        <w:rPr>
          <w:rFonts w:ascii="Book Antiqua" w:hAnsi="Book Antiqua" w:cs="Times New Roman"/>
          <w:sz w:val="24"/>
          <w:szCs w:val="24"/>
          <w:lang w:val="en-AU"/>
        </w:rPr>
        <w:t xml:space="preserve">, </w:t>
      </w:r>
      <w:r w:rsidRPr="004A46B5">
        <w:rPr>
          <w:rFonts w:ascii="Book Antiqua" w:hAnsi="Book Antiqua" w:cs="Times New Roman"/>
          <w:iCs/>
          <w:sz w:val="24"/>
          <w:szCs w:val="24"/>
        </w:rPr>
        <w:t>School of Social Science and Psychology, University of Western Sydney,</w:t>
      </w:r>
      <w:r w:rsidR="004E660E" w:rsidRPr="004A46B5">
        <w:rPr>
          <w:rFonts w:ascii="Book Antiqua" w:hAnsi="Book Antiqua" w:cs="Arial"/>
          <w:sz w:val="24"/>
          <w:szCs w:val="24"/>
        </w:rPr>
        <w:t xml:space="preserve"> James Ruse Drive</w:t>
      </w:r>
      <w:r w:rsidR="004E660E" w:rsidRPr="004A46B5">
        <w:rPr>
          <w:rFonts w:ascii="Book Antiqua" w:hAnsi="Book Antiqua" w:cs="Arial"/>
          <w:sz w:val="24"/>
          <w:szCs w:val="24"/>
          <w:lang w:eastAsia="zh-CN"/>
        </w:rPr>
        <w:t>,</w:t>
      </w:r>
      <w:r w:rsidRPr="004A46B5">
        <w:rPr>
          <w:rFonts w:ascii="Book Antiqua" w:hAnsi="Book Antiqua" w:cs="Times New Roman"/>
          <w:iCs/>
          <w:sz w:val="24"/>
          <w:szCs w:val="24"/>
        </w:rPr>
        <w:t xml:space="preserve"> Sydney</w:t>
      </w:r>
      <w:r w:rsidR="008C0997" w:rsidRPr="004A46B5">
        <w:rPr>
          <w:rFonts w:ascii="Book Antiqua" w:hAnsi="Book Antiqua" w:cs="Times New Roman"/>
          <w:iCs/>
          <w:sz w:val="24"/>
          <w:szCs w:val="24"/>
          <w:lang w:eastAsia="zh-CN"/>
        </w:rPr>
        <w:t xml:space="preserve"> 2751</w:t>
      </w:r>
      <w:r w:rsidRPr="004A46B5">
        <w:rPr>
          <w:rFonts w:ascii="Book Antiqua" w:hAnsi="Book Antiqua" w:cs="Times New Roman"/>
          <w:iCs/>
          <w:sz w:val="24"/>
          <w:szCs w:val="24"/>
        </w:rPr>
        <w:t>, New South Wales</w:t>
      </w:r>
      <w:r w:rsidR="0095171A" w:rsidRPr="004A46B5">
        <w:rPr>
          <w:rFonts w:ascii="Book Antiqua" w:hAnsi="Book Antiqua" w:cs="Times New Roman"/>
          <w:iCs/>
          <w:sz w:val="24"/>
          <w:szCs w:val="24"/>
        </w:rPr>
        <w:t>, Australia</w:t>
      </w:r>
      <w:r w:rsidR="00310C43" w:rsidRPr="004A46B5">
        <w:rPr>
          <w:rFonts w:ascii="Book Antiqua" w:hAnsi="Book Antiqua" w:cs="Times New Roman"/>
          <w:iCs/>
          <w:sz w:val="24"/>
          <w:szCs w:val="24"/>
          <w:lang w:eastAsia="zh-CN"/>
        </w:rPr>
        <w:t xml:space="preserve">. </w:t>
      </w:r>
      <w:hyperlink r:id="rId9" w:history="1">
        <w:r w:rsidRPr="004A46B5">
          <w:rPr>
            <w:rStyle w:val="Hyperlink"/>
            <w:rFonts w:ascii="Book Antiqua" w:hAnsi="Book Antiqua" w:cs="Times New Roman"/>
            <w:iCs/>
            <w:color w:val="auto"/>
            <w:sz w:val="24"/>
            <w:szCs w:val="24"/>
          </w:rPr>
          <w:t>andre.renzaho@monash.edu</w:t>
        </w:r>
      </w:hyperlink>
    </w:p>
    <w:p w:rsidR="004E660E" w:rsidRPr="004A46B5" w:rsidRDefault="004E660E" w:rsidP="003A347E">
      <w:pPr>
        <w:autoSpaceDE w:val="0"/>
        <w:autoSpaceDN w:val="0"/>
        <w:adjustRightInd w:val="0"/>
        <w:spacing w:after="0" w:line="360" w:lineRule="auto"/>
        <w:jc w:val="both"/>
        <w:rPr>
          <w:rFonts w:ascii="Book Antiqua" w:hAnsi="Book Antiqua" w:cs="Times New Roman"/>
          <w:b/>
          <w:iCs/>
          <w:sz w:val="24"/>
          <w:szCs w:val="24"/>
          <w:lang w:eastAsia="zh-CN"/>
        </w:rPr>
      </w:pPr>
    </w:p>
    <w:p w:rsidR="0095171A" w:rsidRDefault="001B636D" w:rsidP="003A347E">
      <w:pPr>
        <w:autoSpaceDE w:val="0"/>
        <w:autoSpaceDN w:val="0"/>
        <w:adjustRightInd w:val="0"/>
        <w:spacing w:after="0" w:line="360" w:lineRule="auto"/>
        <w:jc w:val="both"/>
        <w:rPr>
          <w:rFonts w:ascii="Book Antiqua" w:hAnsi="Book Antiqua" w:cs="Times New Roman"/>
          <w:sz w:val="24"/>
          <w:szCs w:val="24"/>
          <w:lang w:val="en-AU" w:eastAsia="zh-CN"/>
        </w:rPr>
      </w:pPr>
      <w:r w:rsidRPr="004A46B5">
        <w:rPr>
          <w:rFonts w:ascii="Book Antiqua" w:hAnsi="Book Antiqua" w:cs="Times New Roman"/>
          <w:b/>
          <w:iCs/>
          <w:sz w:val="24"/>
          <w:szCs w:val="24"/>
        </w:rPr>
        <w:t>Telephone:</w:t>
      </w:r>
      <w:r w:rsidR="00310C43" w:rsidRPr="004A46B5">
        <w:rPr>
          <w:rFonts w:ascii="Book Antiqua" w:hAnsi="Book Antiqua" w:cs="Times New Roman"/>
          <w:iCs/>
          <w:sz w:val="24"/>
          <w:szCs w:val="24"/>
          <w:lang w:eastAsia="zh-CN"/>
        </w:rPr>
        <w:t xml:space="preserve"> </w:t>
      </w:r>
      <w:r w:rsidRPr="004A46B5">
        <w:rPr>
          <w:rFonts w:ascii="Book Antiqua" w:hAnsi="Book Antiqua" w:cs="Times New Roman"/>
          <w:iCs/>
          <w:sz w:val="24"/>
          <w:szCs w:val="24"/>
        </w:rPr>
        <w:t>+61</w:t>
      </w:r>
      <w:r w:rsidR="00310C43" w:rsidRPr="004A46B5">
        <w:rPr>
          <w:rFonts w:ascii="Book Antiqua" w:hAnsi="Book Antiqua" w:cs="Times New Roman"/>
          <w:iCs/>
          <w:sz w:val="24"/>
          <w:szCs w:val="24"/>
          <w:lang w:eastAsia="zh-CN"/>
        </w:rPr>
        <w:t>-</w:t>
      </w:r>
      <w:r w:rsidRPr="004A46B5">
        <w:rPr>
          <w:rFonts w:ascii="Book Antiqua" w:hAnsi="Book Antiqua" w:cs="Times New Roman"/>
          <w:sz w:val="24"/>
          <w:szCs w:val="24"/>
          <w:lang w:val="en-AU"/>
        </w:rPr>
        <w:t>3</w:t>
      </w:r>
      <w:r w:rsidR="00310C43" w:rsidRPr="004A46B5">
        <w:rPr>
          <w:rFonts w:ascii="Book Antiqua" w:hAnsi="Book Antiqua" w:cs="Times New Roman"/>
          <w:sz w:val="24"/>
          <w:szCs w:val="24"/>
          <w:lang w:val="en-AU" w:eastAsia="zh-CN"/>
        </w:rPr>
        <w:t>-</w:t>
      </w:r>
      <w:r w:rsidRPr="004A46B5">
        <w:rPr>
          <w:rFonts w:ascii="Book Antiqua" w:hAnsi="Book Antiqua" w:cs="Times New Roman"/>
          <w:sz w:val="24"/>
          <w:szCs w:val="24"/>
          <w:lang w:val="en-AU"/>
        </w:rPr>
        <w:t>99030802</w:t>
      </w:r>
      <w:r w:rsidR="004E660E" w:rsidRPr="004A46B5">
        <w:rPr>
          <w:rFonts w:ascii="Book Antiqua" w:hAnsi="Book Antiqua" w:cs="Times New Roman"/>
          <w:sz w:val="24"/>
          <w:szCs w:val="24"/>
          <w:lang w:val="en-AU" w:eastAsia="zh-CN"/>
        </w:rPr>
        <w:t xml:space="preserve"> </w:t>
      </w:r>
    </w:p>
    <w:p w:rsidR="001B636D" w:rsidRPr="004A46B5" w:rsidRDefault="00310C43" w:rsidP="003A347E">
      <w:pPr>
        <w:autoSpaceDE w:val="0"/>
        <w:autoSpaceDN w:val="0"/>
        <w:adjustRightInd w:val="0"/>
        <w:spacing w:after="0" w:line="360" w:lineRule="auto"/>
        <w:jc w:val="both"/>
        <w:rPr>
          <w:rFonts w:ascii="Book Antiqua" w:hAnsi="Book Antiqua" w:cs="Times New Roman"/>
          <w:sz w:val="24"/>
          <w:szCs w:val="24"/>
          <w:lang w:val="en-AU"/>
        </w:rPr>
      </w:pPr>
      <w:r w:rsidRPr="004A46B5">
        <w:rPr>
          <w:rFonts w:ascii="Book Antiqua" w:hAnsi="Book Antiqua" w:cs="Times New Roman"/>
          <w:b/>
          <w:sz w:val="24"/>
          <w:szCs w:val="24"/>
          <w:lang w:val="en-AU"/>
        </w:rPr>
        <w:t>Fax</w:t>
      </w:r>
      <w:r w:rsidR="001B636D" w:rsidRPr="004A46B5">
        <w:rPr>
          <w:rFonts w:ascii="Book Antiqua" w:hAnsi="Book Antiqua" w:cs="Times New Roman"/>
          <w:sz w:val="24"/>
          <w:szCs w:val="24"/>
          <w:lang w:val="en-AU"/>
        </w:rPr>
        <w:t>:</w:t>
      </w:r>
      <w:r w:rsidR="003A347E" w:rsidRPr="004A46B5">
        <w:rPr>
          <w:rFonts w:ascii="Book Antiqua" w:hAnsi="Book Antiqua" w:cs="Times New Roman"/>
          <w:sz w:val="24"/>
          <w:szCs w:val="24"/>
          <w:lang w:val="en-AU"/>
        </w:rPr>
        <w:t xml:space="preserve"> </w:t>
      </w:r>
      <w:r w:rsidR="001B636D" w:rsidRPr="004A46B5">
        <w:rPr>
          <w:rFonts w:ascii="Book Antiqua" w:hAnsi="Book Antiqua" w:cs="Times New Roman"/>
          <w:sz w:val="24"/>
          <w:szCs w:val="24"/>
          <w:lang w:val="en-AU"/>
        </w:rPr>
        <w:t>+61</w:t>
      </w:r>
      <w:r w:rsidRPr="004A46B5">
        <w:rPr>
          <w:rFonts w:ascii="Book Antiqua" w:hAnsi="Book Antiqua" w:cs="Times New Roman"/>
          <w:sz w:val="24"/>
          <w:szCs w:val="24"/>
          <w:lang w:val="en-AU" w:eastAsia="zh-CN"/>
        </w:rPr>
        <w:t>-</w:t>
      </w:r>
      <w:r w:rsidR="001B636D" w:rsidRPr="004A46B5">
        <w:rPr>
          <w:rFonts w:ascii="Book Antiqua" w:hAnsi="Book Antiqua" w:cs="Times New Roman"/>
          <w:sz w:val="24"/>
          <w:szCs w:val="24"/>
          <w:lang w:val="en-AU"/>
        </w:rPr>
        <w:t>3</w:t>
      </w:r>
      <w:r w:rsidRPr="004A46B5">
        <w:rPr>
          <w:rFonts w:ascii="Book Antiqua" w:hAnsi="Book Antiqua" w:cs="Times New Roman"/>
          <w:sz w:val="24"/>
          <w:szCs w:val="24"/>
          <w:lang w:val="en-AU" w:eastAsia="zh-CN"/>
        </w:rPr>
        <w:t>-</w:t>
      </w:r>
      <w:r w:rsidR="001B636D" w:rsidRPr="004A46B5">
        <w:rPr>
          <w:rFonts w:ascii="Book Antiqua" w:hAnsi="Book Antiqua" w:cs="Times New Roman"/>
          <w:sz w:val="24"/>
          <w:szCs w:val="24"/>
          <w:lang w:val="en-AU"/>
        </w:rPr>
        <w:t>99030556</w:t>
      </w:r>
    </w:p>
    <w:p w:rsidR="004E660E" w:rsidRPr="004A46B5" w:rsidRDefault="004E660E" w:rsidP="003A347E">
      <w:pPr>
        <w:widowControl w:val="0"/>
        <w:spacing w:after="0" w:line="360" w:lineRule="auto"/>
        <w:jc w:val="both"/>
        <w:rPr>
          <w:rFonts w:ascii="Book Antiqua" w:eastAsia="宋体" w:hAnsi="Book Antiqua" w:cs="Times New Roman"/>
          <w:b/>
          <w:kern w:val="2"/>
          <w:sz w:val="24"/>
          <w:szCs w:val="24"/>
          <w:lang w:eastAsia="zh-CN"/>
        </w:rPr>
      </w:pPr>
    </w:p>
    <w:p w:rsidR="00E61616" w:rsidRPr="004A46B5" w:rsidRDefault="00E61616" w:rsidP="003A347E">
      <w:pPr>
        <w:widowControl w:val="0"/>
        <w:spacing w:after="0" w:line="360" w:lineRule="auto"/>
        <w:jc w:val="both"/>
        <w:rPr>
          <w:rFonts w:ascii="Book Antiqua" w:eastAsia="宋体" w:hAnsi="Book Antiqua" w:cs="Times New Roman"/>
          <w:b/>
          <w:kern w:val="2"/>
          <w:sz w:val="24"/>
          <w:szCs w:val="24"/>
          <w:lang w:eastAsia="zh-CN"/>
        </w:rPr>
      </w:pPr>
      <w:r w:rsidRPr="004A46B5">
        <w:rPr>
          <w:rFonts w:ascii="Book Antiqua" w:eastAsia="宋体" w:hAnsi="Book Antiqua" w:cs="Times New Roman"/>
          <w:b/>
          <w:kern w:val="2"/>
          <w:sz w:val="24"/>
          <w:szCs w:val="24"/>
          <w:lang w:eastAsia="zh-CN"/>
        </w:rPr>
        <w:t xml:space="preserve">Received: </w:t>
      </w:r>
      <w:r w:rsidR="004E660E" w:rsidRPr="004A46B5">
        <w:rPr>
          <w:rFonts w:ascii="Book Antiqua" w:eastAsia="宋体" w:hAnsi="Book Antiqua" w:cs="Times New Roman"/>
          <w:kern w:val="2"/>
          <w:sz w:val="24"/>
          <w:szCs w:val="24"/>
          <w:lang w:eastAsia="zh-CN"/>
        </w:rPr>
        <w:t>October 24, 2014</w:t>
      </w:r>
      <w:r w:rsidR="003A347E" w:rsidRPr="004A46B5">
        <w:rPr>
          <w:rFonts w:ascii="Book Antiqua" w:eastAsia="宋体" w:hAnsi="Book Antiqua" w:cs="Times New Roman"/>
          <w:kern w:val="2"/>
          <w:sz w:val="24"/>
          <w:szCs w:val="24"/>
          <w:lang w:eastAsia="zh-CN"/>
        </w:rPr>
        <w:t xml:space="preserve"> </w:t>
      </w:r>
    </w:p>
    <w:p w:rsidR="00E61616" w:rsidRPr="004A46B5" w:rsidRDefault="00E61616" w:rsidP="003A347E">
      <w:pPr>
        <w:widowControl w:val="0"/>
        <w:spacing w:after="0" w:line="360" w:lineRule="auto"/>
        <w:jc w:val="both"/>
        <w:rPr>
          <w:rFonts w:ascii="Book Antiqua" w:eastAsia="宋体" w:hAnsi="Book Antiqua" w:cs="Times New Roman"/>
          <w:b/>
          <w:kern w:val="2"/>
          <w:sz w:val="24"/>
          <w:szCs w:val="24"/>
          <w:lang w:eastAsia="zh-CN"/>
        </w:rPr>
      </w:pPr>
      <w:r w:rsidRPr="004A46B5">
        <w:rPr>
          <w:rFonts w:ascii="Book Antiqua" w:eastAsia="宋体" w:hAnsi="Book Antiqua" w:cs="Times New Roman"/>
          <w:b/>
          <w:kern w:val="2"/>
          <w:sz w:val="24"/>
          <w:szCs w:val="24"/>
          <w:lang w:eastAsia="zh-CN"/>
        </w:rPr>
        <w:t>Peer-review started:</w:t>
      </w:r>
      <w:r w:rsidR="004E660E" w:rsidRPr="004A46B5">
        <w:rPr>
          <w:rFonts w:ascii="Book Antiqua" w:eastAsia="宋体" w:hAnsi="Book Antiqua" w:cs="Times New Roman"/>
          <w:kern w:val="2"/>
          <w:sz w:val="24"/>
          <w:szCs w:val="24"/>
          <w:lang w:eastAsia="zh-CN"/>
        </w:rPr>
        <w:t xml:space="preserve"> October 27, 2014</w:t>
      </w:r>
      <w:r w:rsidR="003A347E" w:rsidRPr="004A46B5">
        <w:rPr>
          <w:rFonts w:ascii="Book Antiqua" w:eastAsia="宋体" w:hAnsi="Book Antiqua" w:cs="Times New Roman"/>
          <w:kern w:val="2"/>
          <w:sz w:val="24"/>
          <w:szCs w:val="24"/>
          <w:lang w:eastAsia="zh-CN"/>
        </w:rPr>
        <w:t xml:space="preserve"> </w:t>
      </w:r>
    </w:p>
    <w:p w:rsidR="00E61616" w:rsidRPr="004A46B5" w:rsidRDefault="00E61616" w:rsidP="003A347E">
      <w:pPr>
        <w:widowControl w:val="0"/>
        <w:spacing w:after="0" w:line="360" w:lineRule="auto"/>
        <w:jc w:val="both"/>
        <w:rPr>
          <w:rFonts w:ascii="Book Antiqua" w:eastAsia="宋体" w:hAnsi="Book Antiqua" w:cs="Times New Roman"/>
          <w:b/>
          <w:kern w:val="2"/>
          <w:sz w:val="24"/>
          <w:szCs w:val="24"/>
          <w:lang w:eastAsia="zh-CN"/>
        </w:rPr>
      </w:pPr>
      <w:r w:rsidRPr="004A46B5">
        <w:rPr>
          <w:rFonts w:ascii="Book Antiqua" w:eastAsia="宋体" w:hAnsi="Book Antiqua" w:cs="Times New Roman"/>
          <w:b/>
          <w:kern w:val="2"/>
          <w:sz w:val="24"/>
          <w:szCs w:val="24"/>
          <w:lang w:eastAsia="zh-CN"/>
        </w:rPr>
        <w:t>First decision:</w:t>
      </w:r>
      <w:r w:rsidR="004E660E" w:rsidRPr="004A46B5">
        <w:rPr>
          <w:rFonts w:ascii="Book Antiqua" w:eastAsia="宋体" w:hAnsi="Book Antiqua" w:cs="Times New Roman"/>
          <w:b/>
          <w:kern w:val="2"/>
          <w:sz w:val="24"/>
          <w:szCs w:val="24"/>
          <w:lang w:eastAsia="zh-CN"/>
        </w:rPr>
        <w:t xml:space="preserve"> </w:t>
      </w:r>
      <w:r w:rsidR="004E660E" w:rsidRPr="004A46B5">
        <w:rPr>
          <w:rFonts w:ascii="Book Antiqua" w:eastAsia="宋体" w:hAnsi="Book Antiqua" w:cs="Times New Roman"/>
          <w:kern w:val="2"/>
          <w:sz w:val="24"/>
          <w:szCs w:val="24"/>
          <w:lang w:eastAsia="zh-CN"/>
        </w:rPr>
        <w:t>November 14, 2014</w:t>
      </w:r>
    </w:p>
    <w:p w:rsidR="00E61616" w:rsidRPr="004A46B5" w:rsidRDefault="00E61616" w:rsidP="003A347E">
      <w:pPr>
        <w:widowControl w:val="0"/>
        <w:spacing w:after="0" w:line="360" w:lineRule="auto"/>
        <w:jc w:val="both"/>
        <w:rPr>
          <w:rFonts w:ascii="Book Antiqua" w:eastAsia="宋体" w:hAnsi="Book Antiqua" w:cs="Times New Roman"/>
          <w:b/>
          <w:kern w:val="2"/>
          <w:sz w:val="24"/>
          <w:szCs w:val="24"/>
          <w:lang w:eastAsia="zh-CN"/>
        </w:rPr>
      </w:pPr>
      <w:r w:rsidRPr="004A46B5">
        <w:rPr>
          <w:rFonts w:ascii="Book Antiqua" w:eastAsia="宋体" w:hAnsi="Book Antiqua" w:cs="Times New Roman"/>
          <w:b/>
          <w:kern w:val="2"/>
          <w:sz w:val="24"/>
          <w:szCs w:val="24"/>
          <w:lang w:eastAsia="zh-CN"/>
        </w:rPr>
        <w:t xml:space="preserve">Revised: </w:t>
      </w:r>
      <w:r w:rsidR="004E660E" w:rsidRPr="004A46B5">
        <w:rPr>
          <w:rFonts w:ascii="Book Antiqua" w:eastAsia="宋体" w:hAnsi="Book Antiqua" w:cs="Times New Roman"/>
          <w:kern w:val="2"/>
          <w:sz w:val="24"/>
          <w:szCs w:val="24"/>
          <w:lang w:eastAsia="zh-CN"/>
        </w:rPr>
        <w:t>December 16, 2014</w:t>
      </w:r>
      <w:r w:rsidRPr="004A46B5">
        <w:rPr>
          <w:rFonts w:ascii="Book Antiqua" w:eastAsia="宋体" w:hAnsi="Book Antiqua" w:cs="Times New Roman"/>
          <w:kern w:val="2"/>
          <w:sz w:val="24"/>
          <w:szCs w:val="24"/>
          <w:lang w:eastAsia="zh-CN"/>
        </w:rPr>
        <w:t xml:space="preserve"> </w:t>
      </w:r>
    </w:p>
    <w:p w:rsidR="00E61616" w:rsidRPr="004A46B5" w:rsidRDefault="00E61616" w:rsidP="003A347E">
      <w:pPr>
        <w:widowControl w:val="0"/>
        <w:spacing w:after="0" w:line="360" w:lineRule="auto"/>
        <w:jc w:val="both"/>
        <w:rPr>
          <w:rFonts w:ascii="Book Antiqua" w:eastAsia="宋体" w:hAnsi="Book Antiqua" w:cs="Times New Roman"/>
          <w:b/>
          <w:kern w:val="2"/>
          <w:sz w:val="24"/>
          <w:szCs w:val="24"/>
          <w:lang w:eastAsia="zh-CN"/>
        </w:rPr>
      </w:pPr>
      <w:r w:rsidRPr="004A46B5">
        <w:rPr>
          <w:rFonts w:ascii="Book Antiqua" w:eastAsia="宋体" w:hAnsi="Book Antiqua" w:cs="Times New Roman"/>
          <w:b/>
          <w:kern w:val="2"/>
          <w:sz w:val="24"/>
          <w:szCs w:val="24"/>
          <w:lang w:eastAsia="zh-CN"/>
        </w:rPr>
        <w:t>Accepted:</w:t>
      </w:r>
      <w:r w:rsidR="003A347E" w:rsidRPr="004A46B5">
        <w:rPr>
          <w:rFonts w:ascii="Book Antiqua" w:eastAsia="宋体" w:hAnsi="Book Antiqua" w:cs="Times New Roman"/>
          <w:b/>
          <w:kern w:val="2"/>
          <w:sz w:val="24"/>
          <w:szCs w:val="24"/>
          <w:lang w:eastAsia="zh-CN"/>
        </w:rPr>
        <w:t xml:space="preserve"> </w:t>
      </w:r>
      <w:r w:rsidR="0085711E" w:rsidRPr="0085711E">
        <w:rPr>
          <w:rFonts w:ascii="Book Antiqua" w:eastAsia="宋体" w:hAnsi="Book Antiqua" w:cs="Times New Roman"/>
          <w:kern w:val="2"/>
          <w:sz w:val="24"/>
          <w:szCs w:val="24"/>
          <w:lang w:eastAsia="zh-CN"/>
        </w:rPr>
        <w:t>December 29, 2014</w:t>
      </w:r>
    </w:p>
    <w:p w:rsidR="00E61616" w:rsidRPr="004A46B5" w:rsidRDefault="00E61616" w:rsidP="003A347E">
      <w:pPr>
        <w:widowControl w:val="0"/>
        <w:spacing w:after="0" w:line="360" w:lineRule="auto"/>
        <w:jc w:val="both"/>
        <w:rPr>
          <w:rFonts w:ascii="Book Antiqua" w:eastAsia="宋体" w:hAnsi="Book Antiqua" w:cs="Times New Roman"/>
          <w:b/>
          <w:kern w:val="2"/>
          <w:sz w:val="24"/>
          <w:szCs w:val="24"/>
          <w:lang w:eastAsia="zh-CN"/>
        </w:rPr>
      </w:pPr>
      <w:r w:rsidRPr="004A46B5">
        <w:rPr>
          <w:rFonts w:ascii="Book Antiqua" w:eastAsia="宋体" w:hAnsi="Book Antiqua" w:cs="Times New Roman"/>
          <w:b/>
          <w:kern w:val="2"/>
          <w:sz w:val="24"/>
          <w:szCs w:val="24"/>
          <w:lang w:eastAsia="zh-CN"/>
        </w:rPr>
        <w:t>Article in press:</w:t>
      </w:r>
    </w:p>
    <w:p w:rsidR="00E61616" w:rsidRPr="004A46B5" w:rsidRDefault="00E61616" w:rsidP="003A347E">
      <w:pPr>
        <w:widowControl w:val="0"/>
        <w:spacing w:after="0" w:line="360" w:lineRule="auto"/>
        <w:jc w:val="both"/>
        <w:rPr>
          <w:rFonts w:ascii="Book Antiqua" w:eastAsia="宋体" w:hAnsi="Book Antiqua" w:cs="Times New Roman"/>
          <w:b/>
          <w:kern w:val="2"/>
          <w:sz w:val="24"/>
          <w:szCs w:val="24"/>
          <w:lang w:eastAsia="zh-CN"/>
        </w:rPr>
      </w:pPr>
      <w:r w:rsidRPr="004A46B5">
        <w:rPr>
          <w:rFonts w:ascii="Book Antiqua" w:eastAsia="宋体" w:hAnsi="Book Antiqua" w:cs="Times New Roman"/>
          <w:b/>
          <w:kern w:val="2"/>
          <w:sz w:val="24"/>
          <w:szCs w:val="24"/>
          <w:lang w:eastAsia="zh-CN"/>
        </w:rPr>
        <w:t xml:space="preserve">Published online: </w:t>
      </w:r>
    </w:p>
    <w:p w:rsidR="00707AA9" w:rsidRPr="004A46B5" w:rsidRDefault="00707AA9" w:rsidP="003A347E">
      <w:pPr>
        <w:spacing w:after="0" w:line="360" w:lineRule="auto"/>
        <w:jc w:val="both"/>
        <w:rPr>
          <w:rFonts w:ascii="Book Antiqua" w:hAnsi="Book Antiqua" w:cstheme="majorBidi"/>
          <w:b/>
          <w:bCs/>
          <w:sz w:val="24"/>
          <w:szCs w:val="24"/>
        </w:rPr>
      </w:pPr>
    </w:p>
    <w:p w:rsidR="00972392" w:rsidRPr="004A46B5" w:rsidRDefault="00A1668A" w:rsidP="003A347E">
      <w:pPr>
        <w:spacing w:after="0" w:line="360" w:lineRule="auto"/>
        <w:jc w:val="both"/>
        <w:rPr>
          <w:rFonts w:ascii="Book Antiqua" w:hAnsi="Book Antiqua" w:cstheme="majorBidi"/>
          <w:b/>
          <w:bCs/>
          <w:sz w:val="24"/>
          <w:szCs w:val="24"/>
          <w:lang w:val="en-AU"/>
        </w:rPr>
      </w:pPr>
      <w:r w:rsidRPr="004A46B5">
        <w:rPr>
          <w:rFonts w:ascii="Book Antiqua" w:hAnsi="Book Antiqua" w:cstheme="majorBidi"/>
          <w:b/>
          <w:bCs/>
          <w:sz w:val="24"/>
          <w:szCs w:val="24"/>
          <w:lang w:val="en-AU"/>
        </w:rPr>
        <w:t>A</w:t>
      </w:r>
      <w:r w:rsidR="00BE6436" w:rsidRPr="004A46B5">
        <w:rPr>
          <w:rFonts w:ascii="Book Antiqua" w:hAnsi="Book Antiqua" w:cstheme="majorBidi"/>
          <w:b/>
          <w:bCs/>
          <w:sz w:val="24"/>
          <w:szCs w:val="24"/>
          <w:lang w:val="en-AU"/>
        </w:rPr>
        <w:t>bstract</w:t>
      </w:r>
    </w:p>
    <w:p w:rsidR="001639E8" w:rsidRPr="004A46B5" w:rsidRDefault="00BE6436" w:rsidP="003A347E">
      <w:pPr>
        <w:autoSpaceDE w:val="0"/>
        <w:autoSpaceDN w:val="0"/>
        <w:adjustRightInd w:val="0"/>
        <w:spacing w:after="0" w:line="360" w:lineRule="auto"/>
        <w:jc w:val="both"/>
        <w:rPr>
          <w:rFonts w:ascii="Book Antiqua" w:hAnsi="Book Antiqua" w:cs="Times New Roman"/>
          <w:sz w:val="24"/>
          <w:szCs w:val="24"/>
          <w:lang w:eastAsia="zh-CN"/>
        </w:rPr>
      </w:pPr>
      <w:r w:rsidRPr="004A46B5">
        <w:rPr>
          <w:rFonts w:ascii="Book Antiqua" w:hAnsi="Book Antiqua" w:cs="Times New Roman"/>
          <w:b/>
          <w:bCs/>
          <w:sz w:val="24"/>
          <w:szCs w:val="24"/>
        </w:rPr>
        <w:t>AIM:</w:t>
      </w:r>
      <w:r w:rsidR="001639E8" w:rsidRPr="004A46B5">
        <w:rPr>
          <w:rFonts w:ascii="Book Antiqua" w:hAnsi="Book Antiqua" w:cs="Times New Roman"/>
          <w:b/>
          <w:bCs/>
          <w:sz w:val="24"/>
          <w:szCs w:val="24"/>
        </w:rPr>
        <w:t xml:space="preserve"> </w:t>
      </w:r>
      <w:r w:rsidR="004E660E" w:rsidRPr="004A46B5">
        <w:rPr>
          <w:rFonts w:ascii="Book Antiqua" w:eastAsia="Times New Roman" w:hAnsi="Book Antiqua" w:cs="Times New Roman"/>
          <w:sz w:val="24"/>
          <w:szCs w:val="24"/>
        </w:rPr>
        <w:t>T</w:t>
      </w:r>
      <w:r w:rsidR="001639E8" w:rsidRPr="004A46B5">
        <w:rPr>
          <w:rFonts w:ascii="Book Antiqua" w:eastAsia="Times New Roman" w:hAnsi="Book Antiqua" w:cs="Times New Roman"/>
          <w:sz w:val="24"/>
          <w:szCs w:val="24"/>
        </w:rPr>
        <w:t xml:space="preserve">o estimate the </w:t>
      </w:r>
      <w:r w:rsidR="00F00969" w:rsidRPr="004A46B5">
        <w:rPr>
          <w:rFonts w:ascii="Book Antiqua" w:eastAsia="Times New Roman" w:hAnsi="Book Antiqua" w:cs="Times New Roman"/>
          <w:sz w:val="24"/>
          <w:szCs w:val="24"/>
        </w:rPr>
        <w:t xml:space="preserve">pooled </w:t>
      </w:r>
      <w:r w:rsidR="001639E8" w:rsidRPr="004A46B5">
        <w:rPr>
          <w:rFonts w:ascii="Book Antiqua" w:eastAsia="Times New Roman" w:hAnsi="Book Antiqua" w:cs="Times New Roman"/>
          <w:sz w:val="24"/>
          <w:szCs w:val="24"/>
        </w:rPr>
        <w:t>prevalence of hypertension in Zimbabwe and describe its trend since independence in 1980 using secondary source data.</w:t>
      </w:r>
    </w:p>
    <w:p w:rsidR="00BE6436" w:rsidRPr="004A46B5" w:rsidRDefault="00BE6436" w:rsidP="003A347E">
      <w:pPr>
        <w:autoSpaceDE w:val="0"/>
        <w:autoSpaceDN w:val="0"/>
        <w:adjustRightInd w:val="0"/>
        <w:spacing w:after="0" w:line="360" w:lineRule="auto"/>
        <w:jc w:val="both"/>
        <w:rPr>
          <w:rFonts w:ascii="Book Antiqua" w:hAnsi="Book Antiqua" w:cs="Times New Roman"/>
          <w:sz w:val="24"/>
          <w:szCs w:val="24"/>
          <w:lang w:val="en-AU" w:eastAsia="zh-CN"/>
        </w:rPr>
      </w:pPr>
    </w:p>
    <w:p w:rsidR="001639E8" w:rsidRPr="004A46B5" w:rsidRDefault="00BE6436" w:rsidP="003A347E">
      <w:pPr>
        <w:spacing w:after="0" w:line="360" w:lineRule="auto"/>
        <w:jc w:val="both"/>
        <w:rPr>
          <w:rFonts w:ascii="Book Antiqua" w:hAnsi="Book Antiqua" w:cs="Times New Roman"/>
          <w:sz w:val="24"/>
          <w:szCs w:val="24"/>
          <w:lang w:eastAsia="zh-CN"/>
        </w:rPr>
      </w:pPr>
      <w:r w:rsidRPr="004A46B5">
        <w:rPr>
          <w:rFonts w:ascii="Book Antiqua" w:hAnsi="Book Antiqua" w:cs="Times New Roman"/>
          <w:b/>
          <w:bCs/>
          <w:sz w:val="24"/>
          <w:szCs w:val="24"/>
        </w:rPr>
        <w:t>METHODS:</w:t>
      </w:r>
      <w:r w:rsidR="001639E8" w:rsidRPr="004A46B5">
        <w:rPr>
          <w:rFonts w:ascii="Book Antiqua" w:hAnsi="Book Antiqua" w:cs="Times New Roman"/>
          <w:b/>
          <w:bCs/>
          <w:sz w:val="24"/>
          <w:szCs w:val="24"/>
        </w:rPr>
        <w:t xml:space="preserve"> </w:t>
      </w:r>
      <w:r w:rsidR="001639E8" w:rsidRPr="004A46B5">
        <w:rPr>
          <w:rFonts w:ascii="Book Antiqua" w:hAnsi="Book Antiqua" w:cs="Times New Roman"/>
          <w:sz w:val="24"/>
          <w:szCs w:val="24"/>
        </w:rPr>
        <w:t>MEDLINE, EMBASE and Scopus databases</w:t>
      </w:r>
      <w:r w:rsidR="00D75B8B" w:rsidRPr="004A46B5">
        <w:rPr>
          <w:rFonts w:ascii="Book Antiqua" w:hAnsi="Book Antiqua" w:cs="Times New Roman"/>
          <w:sz w:val="24"/>
          <w:szCs w:val="24"/>
        </w:rPr>
        <w:t xml:space="preserve"> from April 1980 to December 2013 were searched for population</w:t>
      </w:r>
      <w:r w:rsidR="00ED476B" w:rsidRPr="004A46B5">
        <w:rPr>
          <w:rFonts w:ascii="Book Antiqua" w:hAnsi="Book Antiqua" w:cs="Times New Roman"/>
          <w:sz w:val="24"/>
          <w:szCs w:val="24"/>
        </w:rPr>
        <w:t xml:space="preserve"> and community </w:t>
      </w:r>
      <w:r w:rsidR="00D75B8B" w:rsidRPr="004A46B5">
        <w:rPr>
          <w:rFonts w:ascii="Book Antiqua" w:hAnsi="Book Antiqua" w:cs="Times New Roman"/>
          <w:sz w:val="24"/>
          <w:szCs w:val="24"/>
        </w:rPr>
        <w:t>based studies on the prevalence of hypertension among adults (</w:t>
      </w:r>
      <w:r w:rsidR="00D75B8B" w:rsidRPr="004A46B5">
        <w:rPr>
          <w:rFonts w:ascii="Book Antiqua" w:eastAsia="Times New Roman" w:hAnsi="Book Antiqua" w:cs="Times New Roman"/>
          <w:sz w:val="24"/>
          <w:szCs w:val="24"/>
        </w:rPr>
        <w:t xml:space="preserve">≥ 18 years) </w:t>
      </w:r>
      <w:r w:rsidR="00D75B8B" w:rsidRPr="004A46B5">
        <w:rPr>
          <w:rFonts w:ascii="Book Antiqua" w:hAnsi="Book Antiqua" w:cs="Times New Roman"/>
          <w:sz w:val="24"/>
          <w:szCs w:val="24"/>
        </w:rPr>
        <w:t>in Zimbabwe.</w:t>
      </w:r>
      <w:r w:rsidR="003A347E" w:rsidRPr="004A46B5">
        <w:rPr>
          <w:rFonts w:ascii="Book Antiqua" w:hAnsi="Book Antiqua" w:cs="Times New Roman"/>
          <w:sz w:val="24"/>
          <w:szCs w:val="24"/>
        </w:rPr>
        <w:t xml:space="preserve"> </w:t>
      </w:r>
      <w:r w:rsidR="00D75B8B" w:rsidRPr="004A46B5">
        <w:rPr>
          <w:rFonts w:ascii="Book Antiqua" w:hAnsi="Book Antiqua" w:cs="Times New Roman"/>
          <w:sz w:val="24"/>
          <w:szCs w:val="24"/>
        </w:rPr>
        <w:t xml:space="preserve">The key words used were </w:t>
      </w:r>
      <w:r w:rsidR="004E660E" w:rsidRPr="004A46B5">
        <w:rPr>
          <w:rFonts w:ascii="Book Antiqua" w:hAnsi="Book Antiqua" w:cs="Times New Roman"/>
          <w:sz w:val="24"/>
          <w:szCs w:val="24"/>
          <w:lang w:eastAsia="zh-CN"/>
        </w:rPr>
        <w:t>“</w:t>
      </w:r>
      <w:r w:rsidR="00D75B8B" w:rsidRPr="004A46B5">
        <w:rPr>
          <w:rFonts w:ascii="Book Antiqua" w:hAnsi="Book Antiqua" w:cs="Times New Roman"/>
          <w:sz w:val="24"/>
          <w:szCs w:val="24"/>
        </w:rPr>
        <w:t>prevalence</w:t>
      </w:r>
      <w:r w:rsidR="004E660E" w:rsidRPr="004A46B5">
        <w:rPr>
          <w:rFonts w:ascii="Book Antiqua" w:hAnsi="Book Antiqua" w:cs="Times New Roman"/>
          <w:sz w:val="24"/>
          <w:szCs w:val="24"/>
          <w:lang w:eastAsia="zh-CN"/>
        </w:rPr>
        <w:t>”</w:t>
      </w:r>
      <w:r w:rsidR="00D75B8B" w:rsidRPr="004A46B5">
        <w:rPr>
          <w:rFonts w:ascii="Book Antiqua" w:hAnsi="Book Antiqua" w:cs="Times New Roman"/>
          <w:sz w:val="24"/>
          <w:szCs w:val="24"/>
        </w:rPr>
        <w:t xml:space="preserve">, </w:t>
      </w:r>
      <w:r w:rsidR="004E660E" w:rsidRPr="004A46B5">
        <w:rPr>
          <w:rFonts w:ascii="Book Antiqua" w:hAnsi="Book Antiqua" w:cs="Times New Roman"/>
          <w:sz w:val="24"/>
          <w:szCs w:val="24"/>
          <w:lang w:eastAsia="zh-CN"/>
        </w:rPr>
        <w:t>“</w:t>
      </w:r>
      <w:r w:rsidR="00D75B8B" w:rsidRPr="004A46B5">
        <w:rPr>
          <w:rFonts w:ascii="Book Antiqua" w:hAnsi="Book Antiqua" w:cs="Times New Roman"/>
          <w:sz w:val="24"/>
          <w:szCs w:val="24"/>
        </w:rPr>
        <w:t>epidemiologic studies</w:t>
      </w:r>
      <w:r w:rsidR="004E660E" w:rsidRPr="004A46B5">
        <w:rPr>
          <w:rFonts w:ascii="Book Antiqua" w:hAnsi="Book Antiqua" w:cs="Times New Roman"/>
          <w:sz w:val="24"/>
          <w:szCs w:val="24"/>
          <w:lang w:eastAsia="zh-CN"/>
        </w:rPr>
        <w:t>”</w:t>
      </w:r>
      <w:r w:rsidR="00D75B8B" w:rsidRPr="004A46B5">
        <w:rPr>
          <w:rFonts w:ascii="Book Antiqua" w:hAnsi="Book Antiqua" w:cs="Times New Roman"/>
          <w:sz w:val="24"/>
          <w:szCs w:val="24"/>
        </w:rPr>
        <w:t xml:space="preserve">, </w:t>
      </w:r>
      <w:r w:rsidR="004E660E" w:rsidRPr="004A46B5">
        <w:rPr>
          <w:rFonts w:ascii="Book Antiqua" w:hAnsi="Book Antiqua" w:cs="Times New Roman"/>
          <w:sz w:val="24"/>
          <w:szCs w:val="24"/>
          <w:lang w:eastAsia="zh-CN"/>
        </w:rPr>
        <w:t>“</w:t>
      </w:r>
      <w:r w:rsidR="00D75B8B" w:rsidRPr="004A46B5">
        <w:rPr>
          <w:rFonts w:ascii="Book Antiqua" w:hAnsi="Book Antiqua" w:cs="Times New Roman"/>
          <w:sz w:val="24"/>
          <w:szCs w:val="24"/>
        </w:rPr>
        <w:t>hypertension</w:t>
      </w:r>
      <w:r w:rsidR="004E660E" w:rsidRPr="004A46B5">
        <w:rPr>
          <w:rFonts w:ascii="Book Antiqua" w:hAnsi="Book Antiqua" w:cs="Times New Roman"/>
          <w:sz w:val="24"/>
          <w:szCs w:val="24"/>
          <w:lang w:eastAsia="zh-CN"/>
        </w:rPr>
        <w:t>”</w:t>
      </w:r>
      <w:r w:rsidR="00D75B8B" w:rsidRPr="004A46B5">
        <w:rPr>
          <w:rFonts w:ascii="Book Antiqua" w:hAnsi="Book Antiqua" w:cs="Times New Roman"/>
          <w:sz w:val="24"/>
          <w:szCs w:val="24"/>
        </w:rPr>
        <w:t xml:space="preserve"> or </w:t>
      </w:r>
      <w:r w:rsidR="004E660E" w:rsidRPr="004A46B5">
        <w:rPr>
          <w:rFonts w:ascii="Book Antiqua" w:hAnsi="Book Antiqua" w:cs="Times New Roman"/>
          <w:sz w:val="24"/>
          <w:szCs w:val="24"/>
          <w:lang w:eastAsia="zh-CN"/>
        </w:rPr>
        <w:t>“</w:t>
      </w:r>
      <w:r w:rsidR="00D75B8B" w:rsidRPr="004A46B5">
        <w:rPr>
          <w:rFonts w:ascii="Book Antiqua" w:hAnsi="Book Antiqua" w:cs="Times New Roman"/>
          <w:sz w:val="24"/>
          <w:szCs w:val="24"/>
        </w:rPr>
        <w:t>high blood pressure</w:t>
      </w:r>
      <w:r w:rsidR="004E660E" w:rsidRPr="004A46B5">
        <w:rPr>
          <w:rFonts w:ascii="Book Antiqua" w:hAnsi="Book Antiqua" w:cs="Times New Roman"/>
          <w:sz w:val="24"/>
          <w:szCs w:val="24"/>
          <w:lang w:eastAsia="zh-CN"/>
        </w:rPr>
        <w:t>”</w:t>
      </w:r>
      <w:r w:rsidR="00D75B8B" w:rsidRPr="004A46B5">
        <w:rPr>
          <w:rFonts w:ascii="Book Antiqua" w:hAnsi="Book Antiqua" w:cs="Times New Roman"/>
          <w:sz w:val="24"/>
          <w:szCs w:val="24"/>
        </w:rPr>
        <w:t>, based on the cut-off (</w:t>
      </w:r>
      <w:r w:rsidR="00D75B8B" w:rsidRPr="004A46B5">
        <w:rPr>
          <w:rFonts w:ascii="Book Antiqua" w:eastAsia="Times New Roman" w:hAnsi="Book Antiqua" w:cs="Times New Roman"/>
          <w:sz w:val="24"/>
          <w:szCs w:val="24"/>
        </w:rPr>
        <w:t xml:space="preserve">≥ 140 mmHg </w:t>
      </w:r>
      <w:r w:rsidR="003A347E" w:rsidRPr="004A46B5">
        <w:rPr>
          <w:rFonts w:ascii="Book Antiqua" w:eastAsia="ArialMT" w:hAnsi="Book Antiqua" w:cstheme="majorBidi"/>
          <w:sz w:val="24"/>
          <w:szCs w:val="24"/>
        </w:rPr>
        <w:t>systolic blood pressure</w:t>
      </w:r>
      <w:r w:rsidR="00D75B8B" w:rsidRPr="004A46B5">
        <w:rPr>
          <w:rFonts w:ascii="Book Antiqua" w:eastAsia="Times New Roman" w:hAnsi="Book Antiqua" w:cs="Times New Roman"/>
          <w:sz w:val="24"/>
          <w:szCs w:val="24"/>
        </w:rPr>
        <w:t xml:space="preserve"> and/or ≥ 90 mmHg </w:t>
      </w:r>
      <w:r w:rsidR="003A347E" w:rsidRPr="004A46B5">
        <w:rPr>
          <w:rFonts w:ascii="Book Antiqua" w:eastAsia="ArialMT" w:hAnsi="Book Antiqua" w:cstheme="majorBidi"/>
          <w:sz w:val="24"/>
          <w:szCs w:val="24"/>
        </w:rPr>
        <w:t>diastolic blood pressure</w:t>
      </w:r>
      <w:r w:rsidR="00D75B8B" w:rsidRPr="004A46B5">
        <w:rPr>
          <w:rFonts w:ascii="Book Antiqua" w:eastAsia="Times New Roman" w:hAnsi="Book Antiqua" w:cs="Times New Roman"/>
          <w:sz w:val="24"/>
          <w:szCs w:val="24"/>
        </w:rPr>
        <w:t>)</w:t>
      </w:r>
      <w:r w:rsidR="003A347E" w:rsidRPr="004A46B5">
        <w:rPr>
          <w:rFonts w:ascii="Book Antiqua" w:eastAsia="Times New Roman" w:hAnsi="Book Antiqua" w:cs="Times New Roman"/>
          <w:sz w:val="24"/>
          <w:szCs w:val="24"/>
        </w:rPr>
        <w:t>.</w:t>
      </w:r>
      <w:r w:rsidR="000201BE" w:rsidRPr="004A46B5">
        <w:rPr>
          <w:rFonts w:ascii="Book Antiqua" w:eastAsia="Times New Roman" w:hAnsi="Book Antiqua" w:cs="Times New Roman"/>
          <w:sz w:val="24"/>
          <w:szCs w:val="24"/>
        </w:rPr>
        <w:t xml:space="preserve"> </w:t>
      </w:r>
      <w:r w:rsidR="00ED476B" w:rsidRPr="004A46B5">
        <w:rPr>
          <w:rFonts w:ascii="Book Antiqua" w:eastAsia="Times New Roman" w:hAnsi="Book Antiqua" w:cs="Times New Roman"/>
          <w:sz w:val="24"/>
          <w:szCs w:val="24"/>
        </w:rPr>
        <w:t>W</w:t>
      </w:r>
      <w:r w:rsidR="00D75B8B" w:rsidRPr="004A46B5">
        <w:rPr>
          <w:rFonts w:ascii="Book Antiqua" w:eastAsia="Times New Roman" w:hAnsi="Book Antiqua" w:cs="Times New Roman"/>
          <w:sz w:val="24"/>
          <w:szCs w:val="24"/>
        </w:rPr>
        <w:t>e conducted a meta-analysis</w:t>
      </w:r>
      <w:r w:rsidR="000201BE" w:rsidRPr="004A46B5">
        <w:rPr>
          <w:rFonts w:ascii="Book Antiqua" w:eastAsia="Times New Roman" w:hAnsi="Book Antiqua" w:cs="Times New Roman"/>
          <w:sz w:val="24"/>
          <w:szCs w:val="24"/>
        </w:rPr>
        <w:t xml:space="preserve"> </w:t>
      </w:r>
      <w:r w:rsidR="00ED476B" w:rsidRPr="004A46B5">
        <w:rPr>
          <w:rFonts w:ascii="Book Antiqua" w:eastAsia="Times New Roman" w:hAnsi="Book Antiqua" w:cs="Times New Roman"/>
          <w:sz w:val="24"/>
          <w:szCs w:val="24"/>
        </w:rPr>
        <w:t xml:space="preserve">on the published studies, using the random-effects model </w:t>
      </w:r>
      <w:r w:rsidR="000201BE" w:rsidRPr="004A46B5">
        <w:rPr>
          <w:rFonts w:ascii="Book Antiqua" w:eastAsia="Times New Roman" w:hAnsi="Book Antiqua" w:cs="Times New Roman"/>
          <w:sz w:val="24"/>
          <w:szCs w:val="24"/>
        </w:rPr>
        <w:t>to estimate the pooled prevalence.</w:t>
      </w:r>
    </w:p>
    <w:p w:rsidR="00BE6436" w:rsidRPr="004A46B5" w:rsidRDefault="00BE6436" w:rsidP="003A347E">
      <w:pPr>
        <w:spacing w:after="0" w:line="360" w:lineRule="auto"/>
        <w:jc w:val="both"/>
        <w:rPr>
          <w:rFonts w:ascii="Book Antiqua" w:hAnsi="Book Antiqua" w:cs="Times New Roman"/>
          <w:sz w:val="24"/>
          <w:szCs w:val="24"/>
          <w:lang w:eastAsia="zh-CN"/>
        </w:rPr>
      </w:pPr>
    </w:p>
    <w:p w:rsidR="001639E8" w:rsidRPr="004A46B5" w:rsidRDefault="003A347E" w:rsidP="003A347E">
      <w:pPr>
        <w:autoSpaceDE w:val="0"/>
        <w:autoSpaceDN w:val="0"/>
        <w:adjustRightInd w:val="0"/>
        <w:spacing w:after="0" w:line="360" w:lineRule="auto"/>
        <w:jc w:val="both"/>
        <w:rPr>
          <w:rFonts w:ascii="Book Antiqua" w:hAnsi="Book Antiqua" w:cs="Times New Roman"/>
          <w:sz w:val="24"/>
          <w:szCs w:val="24"/>
          <w:lang w:eastAsia="zh-CN"/>
        </w:rPr>
      </w:pPr>
      <w:r w:rsidRPr="004A46B5">
        <w:rPr>
          <w:rFonts w:ascii="Book Antiqua" w:hAnsi="Book Antiqua" w:cs="Times New Roman"/>
          <w:b/>
          <w:bCs/>
          <w:sz w:val="24"/>
          <w:szCs w:val="24"/>
        </w:rPr>
        <w:t>RESULTS:</w:t>
      </w:r>
      <w:r w:rsidR="00BE6436" w:rsidRPr="004A46B5">
        <w:rPr>
          <w:rFonts w:ascii="Book Antiqua" w:hAnsi="Book Antiqua" w:cs="Times New Roman"/>
          <w:b/>
          <w:bCs/>
          <w:sz w:val="24"/>
          <w:szCs w:val="24"/>
        </w:rPr>
        <w:t xml:space="preserve"> </w:t>
      </w:r>
      <w:r w:rsidR="00F00969" w:rsidRPr="004A46B5">
        <w:rPr>
          <w:rFonts w:ascii="Book Antiqua" w:hAnsi="Book Antiqua" w:cs="Times New Roman"/>
          <w:bCs/>
          <w:sz w:val="24"/>
          <w:szCs w:val="24"/>
        </w:rPr>
        <w:t xml:space="preserve">The </w:t>
      </w:r>
      <w:r w:rsidR="000201BE" w:rsidRPr="004A46B5">
        <w:rPr>
          <w:rFonts w:ascii="Book Antiqua" w:hAnsi="Book Antiqua" w:cs="Times New Roman"/>
          <w:bCs/>
          <w:sz w:val="24"/>
          <w:szCs w:val="24"/>
        </w:rPr>
        <w:t xml:space="preserve">search </w:t>
      </w:r>
      <w:r w:rsidR="00F00969" w:rsidRPr="004A46B5">
        <w:rPr>
          <w:rFonts w:ascii="Book Antiqua" w:hAnsi="Book Antiqua" w:cs="Times New Roman"/>
          <w:bCs/>
          <w:sz w:val="24"/>
          <w:szCs w:val="24"/>
        </w:rPr>
        <w:t xml:space="preserve">retrieved </w:t>
      </w:r>
      <w:r w:rsidR="000201BE" w:rsidRPr="004A46B5">
        <w:rPr>
          <w:rFonts w:ascii="Book Antiqua" w:hAnsi="Book Antiqua" w:cs="Times New Roman"/>
          <w:bCs/>
          <w:sz w:val="24"/>
          <w:szCs w:val="24"/>
        </w:rPr>
        <w:t>87 publications,</w:t>
      </w:r>
      <w:r w:rsidR="000201BE" w:rsidRPr="004A46B5">
        <w:rPr>
          <w:rFonts w:ascii="Book Antiqua" w:hAnsi="Book Antiqua" w:cs="Times New Roman"/>
          <w:b/>
          <w:bCs/>
          <w:sz w:val="24"/>
          <w:szCs w:val="24"/>
        </w:rPr>
        <w:t xml:space="preserve"> </w:t>
      </w:r>
      <w:r w:rsidR="00F00969" w:rsidRPr="004A46B5">
        <w:rPr>
          <w:rFonts w:ascii="Book Antiqua" w:hAnsi="Book Antiqua" w:cs="Times New Roman"/>
          <w:bCs/>
          <w:sz w:val="24"/>
          <w:szCs w:val="24"/>
        </w:rPr>
        <w:t>of which</w:t>
      </w:r>
      <w:r w:rsidR="00F00969" w:rsidRPr="004A46B5">
        <w:rPr>
          <w:rFonts w:ascii="Book Antiqua" w:hAnsi="Book Antiqua" w:cs="Times New Roman"/>
          <w:b/>
          <w:bCs/>
          <w:sz w:val="24"/>
          <w:szCs w:val="24"/>
        </w:rPr>
        <w:t xml:space="preserve"> </w:t>
      </w:r>
      <w:r w:rsidR="000201BE" w:rsidRPr="004A46B5">
        <w:rPr>
          <w:rFonts w:ascii="Book Antiqua" w:eastAsia="Times New Roman" w:hAnsi="Book Antiqua" w:cs="Times New Roman"/>
          <w:sz w:val="24"/>
          <w:szCs w:val="24"/>
        </w:rPr>
        <w:t>four</w:t>
      </w:r>
      <w:r w:rsidR="001639E8" w:rsidRPr="004A46B5">
        <w:rPr>
          <w:rFonts w:ascii="Book Antiqua" w:eastAsia="Times New Roman" w:hAnsi="Book Antiqua" w:cs="Times New Roman"/>
          <w:sz w:val="24"/>
          <w:szCs w:val="24"/>
        </w:rPr>
        <w:t xml:space="preserve"> </w:t>
      </w:r>
      <w:r w:rsidR="00F00969" w:rsidRPr="004A46B5">
        <w:rPr>
          <w:rFonts w:ascii="Book Antiqua" w:eastAsia="Times New Roman" w:hAnsi="Book Antiqua" w:cs="Times New Roman"/>
          <w:sz w:val="24"/>
          <w:szCs w:val="24"/>
        </w:rPr>
        <w:t xml:space="preserve">studies </w:t>
      </w:r>
      <w:r w:rsidR="000201BE" w:rsidRPr="004A46B5">
        <w:rPr>
          <w:rFonts w:ascii="Book Antiqua" w:eastAsia="Times New Roman" w:hAnsi="Book Antiqua" w:cs="Times New Roman"/>
          <w:sz w:val="24"/>
          <w:szCs w:val="24"/>
        </w:rPr>
        <w:t xml:space="preserve">met </w:t>
      </w:r>
      <w:r w:rsidR="002C210B" w:rsidRPr="004A46B5">
        <w:rPr>
          <w:rFonts w:ascii="Book Antiqua" w:eastAsia="Times New Roman" w:hAnsi="Book Antiqua" w:cs="Times New Roman"/>
          <w:sz w:val="24"/>
          <w:szCs w:val="24"/>
        </w:rPr>
        <w:t>the</w:t>
      </w:r>
      <w:r w:rsidR="000201BE" w:rsidRPr="004A46B5">
        <w:rPr>
          <w:rFonts w:ascii="Book Antiqua" w:eastAsia="Times New Roman" w:hAnsi="Book Antiqua" w:cs="Times New Roman"/>
          <w:sz w:val="24"/>
          <w:szCs w:val="24"/>
        </w:rPr>
        <w:t xml:space="preserve"> selection criteria.</w:t>
      </w:r>
      <w:r w:rsidRPr="004A46B5">
        <w:rPr>
          <w:rFonts w:ascii="Book Antiqua" w:eastAsia="Times New Roman" w:hAnsi="Book Antiqua" w:cs="Times New Roman"/>
          <w:sz w:val="24"/>
          <w:szCs w:val="24"/>
        </w:rPr>
        <w:t xml:space="preserve"> </w:t>
      </w:r>
      <w:r w:rsidR="000201BE" w:rsidRPr="004A46B5">
        <w:rPr>
          <w:rFonts w:ascii="Book Antiqua" w:eastAsia="Times New Roman" w:hAnsi="Book Antiqua" w:cs="Times New Roman"/>
          <w:sz w:val="24"/>
          <w:szCs w:val="24"/>
        </w:rPr>
        <w:t>The four studies had a total of</w:t>
      </w:r>
      <w:r w:rsidRPr="004A46B5">
        <w:rPr>
          <w:rFonts w:ascii="Book Antiqua" w:eastAsia="Times New Roman" w:hAnsi="Book Antiqua" w:cs="Times New Roman"/>
          <w:sz w:val="24"/>
          <w:szCs w:val="24"/>
        </w:rPr>
        <w:t xml:space="preserve"> 4</w:t>
      </w:r>
      <w:r w:rsidR="001639E8" w:rsidRPr="004A46B5">
        <w:rPr>
          <w:rFonts w:ascii="Book Antiqua" w:eastAsia="Times New Roman" w:hAnsi="Book Antiqua" w:cs="Times New Roman"/>
          <w:sz w:val="24"/>
          <w:szCs w:val="24"/>
        </w:rPr>
        <w:t xml:space="preserve">829 </w:t>
      </w:r>
      <w:r w:rsidR="000201BE" w:rsidRPr="004A46B5">
        <w:rPr>
          <w:rFonts w:ascii="Book Antiqua" w:eastAsia="Times New Roman" w:hAnsi="Book Antiqua" w:cs="Times New Roman"/>
          <w:sz w:val="24"/>
          <w:szCs w:val="24"/>
        </w:rPr>
        <w:t xml:space="preserve">study </w:t>
      </w:r>
      <w:r w:rsidR="001639E8" w:rsidRPr="004A46B5">
        <w:rPr>
          <w:rFonts w:ascii="Book Antiqua" w:eastAsia="Times New Roman" w:hAnsi="Book Antiqua" w:cs="Times New Roman"/>
          <w:sz w:val="24"/>
          <w:szCs w:val="24"/>
        </w:rPr>
        <w:t>participants between 1997 and 2010 across 5 provinces in Zimbabwe</w:t>
      </w:r>
      <w:r w:rsidR="000201BE" w:rsidRPr="004A46B5">
        <w:rPr>
          <w:rFonts w:ascii="Book Antiqua" w:eastAsia="Times New Roman" w:hAnsi="Book Antiqua" w:cs="Times New Roman"/>
          <w:sz w:val="24"/>
          <w:szCs w:val="24"/>
        </w:rPr>
        <w:t>.</w:t>
      </w:r>
      <w:r w:rsidRPr="004A46B5">
        <w:rPr>
          <w:rFonts w:ascii="Book Antiqua" w:eastAsia="Times New Roman" w:hAnsi="Book Antiqua" w:cs="Times New Roman"/>
          <w:sz w:val="24"/>
          <w:szCs w:val="24"/>
        </w:rPr>
        <w:t xml:space="preserve"> </w:t>
      </w:r>
      <w:r w:rsidR="000201BE" w:rsidRPr="004A46B5">
        <w:rPr>
          <w:rFonts w:ascii="Book Antiqua" w:eastAsia="Times New Roman" w:hAnsi="Book Antiqua" w:cs="Times New Roman"/>
          <w:sz w:val="24"/>
          <w:szCs w:val="24"/>
        </w:rPr>
        <w:t>Two studies were in urban areas, while the other two had mixed study settings (urban and rural).</w:t>
      </w:r>
      <w:r w:rsidR="001639E8" w:rsidRPr="004A46B5">
        <w:rPr>
          <w:rFonts w:ascii="Book Antiqua" w:eastAsia="Times New Roman" w:hAnsi="Book Antiqua" w:cs="Times New Roman"/>
          <w:sz w:val="24"/>
          <w:szCs w:val="24"/>
        </w:rPr>
        <w:t xml:space="preserve"> The </w:t>
      </w:r>
      <w:r w:rsidR="000201BE" w:rsidRPr="004A46B5">
        <w:rPr>
          <w:rFonts w:ascii="Book Antiqua" w:eastAsia="Times New Roman" w:hAnsi="Book Antiqua" w:cs="Times New Roman"/>
          <w:sz w:val="24"/>
          <w:szCs w:val="24"/>
        </w:rPr>
        <w:t xml:space="preserve">overall </w:t>
      </w:r>
      <w:r w:rsidR="001639E8" w:rsidRPr="004A46B5">
        <w:rPr>
          <w:rFonts w:ascii="Book Antiqua" w:eastAsia="Times New Roman" w:hAnsi="Book Antiqua" w:cs="Times New Roman"/>
          <w:sz w:val="24"/>
          <w:szCs w:val="24"/>
        </w:rPr>
        <w:t>pooled prevalen</w:t>
      </w:r>
      <w:r w:rsidRPr="004A46B5">
        <w:rPr>
          <w:rFonts w:ascii="Book Antiqua" w:eastAsia="Times New Roman" w:hAnsi="Book Antiqua" w:cs="Times New Roman"/>
          <w:sz w:val="24"/>
          <w:szCs w:val="24"/>
        </w:rPr>
        <w:t>ce of hypertension was 30% (95%</w:t>
      </w:r>
      <w:r w:rsidR="001639E8" w:rsidRPr="004A46B5">
        <w:rPr>
          <w:rFonts w:ascii="Book Antiqua" w:eastAsia="Times New Roman" w:hAnsi="Book Antiqua" w:cs="Times New Roman"/>
          <w:sz w:val="24"/>
          <w:szCs w:val="24"/>
        </w:rPr>
        <w:t>CI: 19%, 42%</w:t>
      </w:r>
      <w:r w:rsidR="00084542" w:rsidRPr="004A46B5">
        <w:rPr>
          <w:rFonts w:ascii="Book Antiqua" w:eastAsia="Times New Roman" w:hAnsi="Book Antiqua" w:cs="Times New Roman"/>
          <w:sz w:val="24"/>
          <w:szCs w:val="24"/>
        </w:rPr>
        <w:t xml:space="preserve">, </w:t>
      </w:r>
      <w:r w:rsidR="00084542" w:rsidRPr="004A46B5">
        <w:rPr>
          <w:rFonts w:ascii="Book Antiqua" w:hAnsi="Book Antiqua" w:cstheme="majorBidi"/>
          <w:i/>
          <w:sz w:val="24"/>
          <w:szCs w:val="24"/>
          <w:lang w:val="en-GB"/>
        </w:rPr>
        <w:t>I</w:t>
      </w:r>
      <w:r w:rsidR="00084542" w:rsidRPr="004A46B5">
        <w:rPr>
          <w:rFonts w:ascii="Book Antiqua" w:hAnsi="Book Antiqua" w:cstheme="majorBidi"/>
          <w:sz w:val="24"/>
          <w:szCs w:val="24"/>
          <w:lang w:val="en-GB"/>
        </w:rPr>
        <w:t xml:space="preserve">²= 98%, </w:t>
      </w:r>
      <w:r w:rsidRPr="004A46B5">
        <w:rPr>
          <w:rFonts w:ascii="Book Antiqua" w:hAnsi="Book Antiqua" w:cstheme="majorBidi"/>
          <w:sz w:val="24"/>
          <w:szCs w:val="24"/>
          <w:lang w:val="en-GB"/>
        </w:rPr>
        <w:sym w:font="Symbol" w:char="F063"/>
      </w:r>
      <w:r w:rsidR="00084542" w:rsidRPr="004A46B5">
        <w:rPr>
          <w:rFonts w:ascii="Book Antiqua" w:hAnsi="Book Antiqua" w:cstheme="majorBidi"/>
          <w:sz w:val="24"/>
          <w:szCs w:val="24"/>
          <w:vertAlign w:val="superscript"/>
          <w:lang w:val="en-GB"/>
        </w:rPr>
        <w:t>2</w:t>
      </w:r>
      <w:r w:rsidR="00084542" w:rsidRPr="004A46B5">
        <w:rPr>
          <w:rFonts w:ascii="Book Antiqua" w:hAnsi="Book Antiqua" w:cstheme="majorBidi"/>
          <w:sz w:val="24"/>
          <w:szCs w:val="24"/>
          <w:lang w:val="en-GB"/>
        </w:rPr>
        <w:t xml:space="preserve"> = 164.15, </w:t>
      </w:r>
      <w:r w:rsidR="00084542" w:rsidRPr="004A46B5">
        <w:rPr>
          <w:rFonts w:ascii="Book Antiqua" w:hAnsi="Book Antiqua" w:cstheme="majorBidi"/>
          <w:i/>
          <w:sz w:val="24"/>
          <w:szCs w:val="24"/>
          <w:lang w:val="en-GB"/>
        </w:rPr>
        <w:t>P</w:t>
      </w:r>
      <w:r w:rsidR="00084542" w:rsidRPr="004A46B5">
        <w:rPr>
          <w:rFonts w:ascii="Book Antiqua" w:hAnsi="Book Antiqua" w:cstheme="majorBidi"/>
          <w:sz w:val="24"/>
          <w:szCs w:val="24"/>
          <w:lang w:val="en-GB"/>
        </w:rPr>
        <w:t xml:space="preserve"> = 0.00</w:t>
      </w:r>
      <w:r w:rsidR="001639E8" w:rsidRPr="004A46B5">
        <w:rPr>
          <w:rFonts w:ascii="Book Antiqua" w:eastAsia="Times New Roman" w:hAnsi="Book Antiqua" w:cs="Times New Roman"/>
          <w:sz w:val="24"/>
          <w:szCs w:val="24"/>
        </w:rPr>
        <w:t>).</w:t>
      </w:r>
    </w:p>
    <w:p w:rsidR="00BE6436" w:rsidRPr="004A46B5" w:rsidRDefault="00BE6436" w:rsidP="003A347E">
      <w:pPr>
        <w:autoSpaceDE w:val="0"/>
        <w:autoSpaceDN w:val="0"/>
        <w:adjustRightInd w:val="0"/>
        <w:spacing w:after="0" w:line="360" w:lineRule="auto"/>
        <w:jc w:val="both"/>
        <w:rPr>
          <w:rFonts w:ascii="Book Antiqua" w:hAnsi="Book Antiqua" w:cs="Times New Roman"/>
          <w:sz w:val="24"/>
          <w:szCs w:val="24"/>
          <w:lang w:eastAsia="zh-CN"/>
        </w:rPr>
      </w:pPr>
    </w:p>
    <w:p w:rsidR="001639E8" w:rsidRPr="004A46B5" w:rsidRDefault="00BE6436" w:rsidP="003A347E">
      <w:pPr>
        <w:spacing w:after="0" w:line="360" w:lineRule="auto"/>
        <w:jc w:val="both"/>
        <w:rPr>
          <w:rFonts w:ascii="Book Antiqua" w:hAnsi="Book Antiqua" w:cs="Times New Roman"/>
          <w:sz w:val="24"/>
          <w:szCs w:val="24"/>
          <w:lang w:eastAsia="zh-CN"/>
        </w:rPr>
      </w:pPr>
      <w:r w:rsidRPr="004A46B5">
        <w:rPr>
          <w:rFonts w:ascii="Book Antiqua" w:hAnsi="Book Antiqua" w:cs="Times New Roman"/>
          <w:b/>
          <w:bCs/>
          <w:sz w:val="24"/>
          <w:szCs w:val="24"/>
        </w:rPr>
        <w:t xml:space="preserve">CONCLUSION: </w:t>
      </w:r>
      <w:r w:rsidR="000201BE" w:rsidRPr="004A46B5">
        <w:rPr>
          <w:rFonts w:ascii="Book Antiqua" w:hAnsi="Book Antiqua" w:cs="Times New Roman"/>
          <w:bCs/>
          <w:sz w:val="24"/>
          <w:szCs w:val="24"/>
        </w:rPr>
        <w:t xml:space="preserve">Our </w:t>
      </w:r>
      <w:r w:rsidR="00ED476B" w:rsidRPr="004A46B5">
        <w:rPr>
          <w:rFonts w:ascii="Book Antiqua" w:hAnsi="Book Antiqua" w:cs="Times New Roman"/>
          <w:bCs/>
          <w:sz w:val="24"/>
          <w:szCs w:val="24"/>
        </w:rPr>
        <w:t xml:space="preserve">results show </w:t>
      </w:r>
      <w:r w:rsidR="002C210B" w:rsidRPr="004A46B5">
        <w:rPr>
          <w:rFonts w:ascii="Book Antiqua" w:hAnsi="Book Antiqua" w:cs="Times New Roman"/>
          <w:bCs/>
          <w:sz w:val="24"/>
          <w:szCs w:val="24"/>
        </w:rPr>
        <w:t xml:space="preserve">a </w:t>
      </w:r>
      <w:r w:rsidR="00084542" w:rsidRPr="004A46B5">
        <w:rPr>
          <w:rFonts w:ascii="Book Antiqua" w:hAnsi="Book Antiqua" w:cs="Times New Roman"/>
          <w:bCs/>
          <w:sz w:val="24"/>
          <w:szCs w:val="24"/>
        </w:rPr>
        <w:t xml:space="preserve">high </w:t>
      </w:r>
      <w:r w:rsidR="000201BE" w:rsidRPr="004A46B5">
        <w:rPr>
          <w:rFonts w:ascii="Book Antiqua" w:hAnsi="Book Antiqua" w:cs="Times New Roman"/>
          <w:bCs/>
          <w:sz w:val="24"/>
          <w:szCs w:val="24"/>
        </w:rPr>
        <w:t xml:space="preserve">prevalence of hypertension </w:t>
      </w:r>
      <w:r w:rsidR="00084542" w:rsidRPr="004A46B5">
        <w:rPr>
          <w:rFonts w:ascii="Book Antiqua" w:hAnsi="Book Antiqua" w:cs="Times New Roman"/>
          <w:bCs/>
          <w:sz w:val="24"/>
          <w:szCs w:val="24"/>
        </w:rPr>
        <w:t xml:space="preserve">in Zimbabwe, with </w:t>
      </w:r>
      <w:r w:rsidR="00ED476B" w:rsidRPr="004A46B5">
        <w:rPr>
          <w:rFonts w:ascii="Book Antiqua" w:hAnsi="Book Antiqua" w:cs="Times New Roman"/>
          <w:bCs/>
          <w:sz w:val="24"/>
          <w:szCs w:val="24"/>
        </w:rPr>
        <w:t xml:space="preserve">urban areas having </w:t>
      </w:r>
      <w:r w:rsidR="00084542" w:rsidRPr="004A46B5">
        <w:rPr>
          <w:rFonts w:ascii="Book Antiqua" w:hAnsi="Book Antiqua" w:cs="Times New Roman"/>
          <w:bCs/>
          <w:sz w:val="24"/>
          <w:szCs w:val="24"/>
        </w:rPr>
        <w:t>higher prevalence than rural areas.</w:t>
      </w:r>
      <w:r w:rsidR="003A347E" w:rsidRPr="004A46B5">
        <w:rPr>
          <w:rFonts w:ascii="Book Antiqua" w:hAnsi="Book Antiqua" w:cs="Times New Roman"/>
          <w:bCs/>
          <w:sz w:val="24"/>
          <w:szCs w:val="24"/>
        </w:rPr>
        <w:t xml:space="preserve"> </w:t>
      </w:r>
    </w:p>
    <w:p w:rsidR="003A347E" w:rsidRPr="004A46B5" w:rsidRDefault="003A347E" w:rsidP="003A347E">
      <w:pPr>
        <w:spacing w:after="0" w:line="360" w:lineRule="auto"/>
        <w:jc w:val="both"/>
        <w:rPr>
          <w:rFonts w:ascii="Book Antiqua" w:hAnsi="Book Antiqua" w:cs="Times New Roman"/>
          <w:sz w:val="24"/>
          <w:szCs w:val="24"/>
          <w:lang w:eastAsia="zh-CN"/>
        </w:rPr>
      </w:pPr>
    </w:p>
    <w:p w:rsidR="00CB5D3F" w:rsidRPr="004A46B5" w:rsidRDefault="00CB5D3F" w:rsidP="003A347E">
      <w:pPr>
        <w:spacing w:after="0" w:line="360" w:lineRule="auto"/>
        <w:jc w:val="both"/>
        <w:rPr>
          <w:rFonts w:ascii="Book Antiqua" w:hAnsi="Book Antiqua" w:cstheme="majorBidi"/>
          <w:sz w:val="24"/>
          <w:szCs w:val="24"/>
          <w:lang w:val="en-AU" w:eastAsia="zh-CN"/>
        </w:rPr>
      </w:pPr>
      <w:r w:rsidRPr="004A46B5">
        <w:rPr>
          <w:rFonts w:ascii="Book Antiqua" w:hAnsi="Book Antiqua" w:cstheme="majorBidi"/>
          <w:b/>
          <w:sz w:val="24"/>
          <w:szCs w:val="24"/>
          <w:lang w:val="en-AU"/>
        </w:rPr>
        <w:t>Key words:</w:t>
      </w:r>
      <w:r w:rsidR="003A347E" w:rsidRPr="004A46B5">
        <w:rPr>
          <w:rFonts w:ascii="Book Antiqua" w:hAnsi="Book Antiqua" w:cstheme="majorBidi"/>
          <w:b/>
          <w:sz w:val="24"/>
          <w:szCs w:val="24"/>
          <w:lang w:val="en-AU"/>
        </w:rPr>
        <w:t xml:space="preserve"> </w:t>
      </w:r>
      <w:r w:rsidRPr="004A46B5">
        <w:rPr>
          <w:rFonts w:ascii="Book Antiqua" w:hAnsi="Book Antiqua" w:cstheme="majorBidi"/>
          <w:sz w:val="24"/>
          <w:szCs w:val="24"/>
          <w:lang w:val="en-AU"/>
        </w:rPr>
        <w:t>Hypertension</w:t>
      </w:r>
      <w:r w:rsidR="003A347E" w:rsidRPr="004A46B5">
        <w:rPr>
          <w:rFonts w:ascii="Book Antiqua" w:hAnsi="Book Antiqua" w:cstheme="majorBidi"/>
          <w:sz w:val="24"/>
          <w:szCs w:val="24"/>
          <w:lang w:val="en-AU" w:eastAsia="zh-CN"/>
        </w:rPr>
        <w:t>;</w:t>
      </w:r>
      <w:r w:rsidRPr="004A46B5">
        <w:rPr>
          <w:rFonts w:ascii="Book Antiqua" w:hAnsi="Book Antiqua" w:cstheme="majorBidi"/>
          <w:sz w:val="24"/>
          <w:szCs w:val="24"/>
          <w:lang w:val="en-AU"/>
        </w:rPr>
        <w:t xml:space="preserve"> </w:t>
      </w:r>
      <w:r w:rsidR="003A347E" w:rsidRPr="004A46B5">
        <w:rPr>
          <w:rFonts w:ascii="Book Antiqua" w:hAnsi="Book Antiqua" w:cstheme="majorBidi"/>
          <w:sz w:val="24"/>
          <w:szCs w:val="24"/>
          <w:lang w:val="en-AU"/>
        </w:rPr>
        <w:t>H</w:t>
      </w:r>
      <w:r w:rsidRPr="004A46B5">
        <w:rPr>
          <w:rFonts w:ascii="Book Antiqua" w:hAnsi="Book Antiqua" w:cstheme="majorBidi"/>
          <w:sz w:val="24"/>
          <w:szCs w:val="24"/>
          <w:lang w:val="en-AU"/>
        </w:rPr>
        <w:t>igh blood pressure</w:t>
      </w:r>
      <w:r w:rsidR="003A347E" w:rsidRPr="004A46B5">
        <w:rPr>
          <w:rFonts w:ascii="Book Antiqua" w:hAnsi="Book Antiqua" w:cstheme="majorBidi"/>
          <w:sz w:val="24"/>
          <w:szCs w:val="24"/>
          <w:lang w:val="en-AU" w:eastAsia="zh-CN"/>
        </w:rPr>
        <w:t>;</w:t>
      </w:r>
      <w:r w:rsidRPr="004A46B5">
        <w:rPr>
          <w:rFonts w:ascii="Book Antiqua" w:hAnsi="Book Antiqua" w:cstheme="majorBidi"/>
          <w:sz w:val="24"/>
          <w:szCs w:val="24"/>
          <w:lang w:val="en-AU"/>
        </w:rPr>
        <w:t xml:space="preserve"> </w:t>
      </w:r>
      <w:r w:rsidR="003A347E" w:rsidRPr="004A46B5">
        <w:rPr>
          <w:rFonts w:ascii="Book Antiqua" w:hAnsi="Book Antiqua" w:cstheme="majorBidi"/>
          <w:sz w:val="24"/>
          <w:szCs w:val="24"/>
          <w:lang w:val="en-AU"/>
        </w:rPr>
        <w:t>P</w:t>
      </w:r>
      <w:r w:rsidRPr="004A46B5">
        <w:rPr>
          <w:rFonts w:ascii="Book Antiqua" w:hAnsi="Book Antiqua" w:cstheme="majorBidi"/>
          <w:sz w:val="24"/>
          <w:szCs w:val="24"/>
          <w:lang w:val="en-AU"/>
        </w:rPr>
        <w:t>revalence</w:t>
      </w:r>
      <w:r w:rsidR="003A347E" w:rsidRPr="004A46B5">
        <w:rPr>
          <w:rFonts w:ascii="Book Antiqua" w:hAnsi="Book Antiqua" w:cstheme="majorBidi"/>
          <w:sz w:val="24"/>
          <w:szCs w:val="24"/>
          <w:lang w:val="en-AU" w:eastAsia="zh-CN"/>
        </w:rPr>
        <w:t>;</w:t>
      </w:r>
      <w:r w:rsidRPr="004A46B5">
        <w:rPr>
          <w:rFonts w:ascii="Book Antiqua" w:hAnsi="Book Antiqua" w:cstheme="majorBidi"/>
          <w:sz w:val="24"/>
          <w:szCs w:val="24"/>
          <w:lang w:val="en-AU"/>
        </w:rPr>
        <w:t xml:space="preserve"> </w:t>
      </w:r>
      <w:r w:rsidR="003A347E" w:rsidRPr="004A46B5">
        <w:rPr>
          <w:rFonts w:ascii="Book Antiqua" w:hAnsi="Book Antiqua" w:cstheme="majorBidi"/>
          <w:sz w:val="24"/>
          <w:szCs w:val="24"/>
          <w:lang w:val="en-AU"/>
        </w:rPr>
        <w:t>M</w:t>
      </w:r>
      <w:r w:rsidR="009D72EC" w:rsidRPr="004A46B5">
        <w:rPr>
          <w:rFonts w:ascii="Book Antiqua" w:hAnsi="Book Antiqua" w:cstheme="majorBidi"/>
          <w:sz w:val="24"/>
          <w:szCs w:val="24"/>
          <w:lang w:val="en-AU"/>
        </w:rPr>
        <w:t>eta-analysis</w:t>
      </w:r>
      <w:r w:rsidR="003A347E" w:rsidRPr="004A46B5">
        <w:rPr>
          <w:rFonts w:ascii="Book Antiqua" w:hAnsi="Book Antiqua" w:cstheme="majorBidi"/>
          <w:sz w:val="24"/>
          <w:szCs w:val="24"/>
          <w:lang w:val="en-AU" w:eastAsia="zh-CN"/>
        </w:rPr>
        <w:t>;</w:t>
      </w:r>
      <w:r w:rsidR="009D72EC" w:rsidRPr="004A46B5">
        <w:rPr>
          <w:rFonts w:ascii="Book Antiqua" w:hAnsi="Book Antiqua" w:cstheme="majorBidi"/>
          <w:sz w:val="24"/>
          <w:szCs w:val="24"/>
          <w:lang w:val="en-AU"/>
        </w:rPr>
        <w:t xml:space="preserve"> Zimbabwe</w:t>
      </w:r>
    </w:p>
    <w:p w:rsidR="003A347E" w:rsidRPr="004A46B5" w:rsidRDefault="003A347E" w:rsidP="003A347E">
      <w:pPr>
        <w:spacing w:after="0" w:line="360" w:lineRule="auto"/>
        <w:jc w:val="both"/>
        <w:rPr>
          <w:rFonts w:ascii="Book Antiqua" w:hAnsi="Book Antiqua" w:cstheme="majorBidi"/>
          <w:sz w:val="24"/>
          <w:szCs w:val="24"/>
          <w:lang w:val="en-AU" w:eastAsia="zh-CN"/>
        </w:rPr>
      </w:pPr>
    </w:p>
    <w:p w:rsidR="003A347E" w:rsidRPr="004A46B5" w:rsidRDefault="003A347E" w:rsidP="003A347E">
      <w:pPr>
        <w:spacing w:line="360" w:lineRule="auto"/>
        <w:rPr>
          <w:rFonts w:ascii="Book Antiqua" w:hAnsi="Book Antiqua" w:cs="Arial"/>
          <w:sz w:val="24"/>
          <w:szCs w:val="24"/>
        </w:rPr>
      </w:pPr>
      <w:proofErr w:type="gramStart"/>
      <w:r w:rsidRPr="004A46B5">
        <w:rPr>
          <w:rFonts w:ascii="Book Antiqua" w:hAnsi="Book Antiqua"/>
          <w:sz w:val="24"/>
          <w:szCs w:val="24"/>
        </w:rPr>
        <w:t>©</w:t>
      </w:r>
      <w:r w:rsidRPr="004A46B5">
        <w:rPr>
          <w:rFonts w:ascii="Book Antiqua" w:hAnsi="Book Antiqua" w:hint="eastAsia"/>
          <w:sz w:val="24"/>
          <w:szCs w:val="24"/>
        </w:rPr>
        <w:t xml:space="preserve"> </w:t>
      </w:r>
      <w:r w:rsidRPr="004A46B5">
        <w:rPr>
          <w:rFonts w:ascii="Book Antiqua" w:hAnsi="Book Antiqua" w:cs="Arial"/>
          <w:sz w:val="24"/>
          <w:szCs w:val="24"/>
        </w:rPr>
        <w:t>The Author(s) 2015.</w:t>
      </w:r>
      <w:proofErr w:type="gramEnd"/>
      <w:r w:rsidRPr="004A46B5">
        <w:rPr>
          <w:rFonts w:ascii="Book Antiqua" w:hAnsi="Book Antiqua" w:cs="Arial"/>
          <w:sz w:val="24"/>
          <w:szCs w:val="24"/>
        </w:rPr>
        <w:t xml:space="preserve"> Published by Baishideng Publishing Group Inc. All rights reserved.</w:t>
      </w:r>
    </w:p>
    <w:p w:rsidR="003A347E" w:rsidRPr="004A46B5" w:rsidRDefault="003A347E" w:rsidP="003A347E">
      <w:pPr>
        <w:spacing w:after="0" w:line="360" w:lineRule="auto"/>
        <w:jc w:val="both"/>
        <w:rPr>
          <w:rFonts w:ascii="Book Antiqua" w:hAnsi="Book Antiqua" w:cstheme="majorBidi"/>
          <w:sz w:val="24"/>
          <w:szCs w:val="24"/>
          <w:lang w:val="en-AU" w:eastAsia="zh-CN"/>
        </w:rPr>
      </w:pPr>
    </w:p>
    <w:p w:rsidR="006C3DE3" w:rsidRPr="004A46B5" w:rsidRDefault="003A347E" w:rsidP="003A347E">
      <w:pPr>
        <w:spacing w:after="0" w:line="360" w:lineRule="auto"/>
        <w:jc w:val="both"/>
        <w:rPr>
          <w:rFonts w:ascii="Book Antiqua" w:hAnsi="Book Antiqua" w:cstheme="majorBidi"/>
          <w:b/>
          <w:sz w:val="24"/>
          <w:szCs w:val="24"/>
        </w:rPr>
      </w:pPr>
      <w:r w:rsidRPr="004A46B5">
        <w:rPr>
          <w:rFonts w:ascii="Book Antiqua" w:hAnsi="Book Antiqua" w:cstheme="majorBidi"/>
          <w:b/>
          <w:sz w:val="24"/>
          <w:szCs w:val="24"/>
        </w:rPr>
        <w:t>Core tip:</w:t>
      </w:r>
      <w:r w:rsidRPr="004A46B5">
        <w:rPr>
          <w:rFonts w:ascii="Book Antiqua" w:hAnsi="Book Antiqua" w:cstheme="majorBidi"/>
          <w:b/>
          <w:sz w:val="24"/>
          <w:szCs w:val="24"/>
          <w:lang w:eastAsia="zh-CN"/>
        </w:rPr>
        <w:t xml:space="preserve"> </w:t>
      </w:r>
      <w:r w:rsidR="00163DF8" w:rsidRPr="004A46B5">
        <w:rPr>
          <w:rFonts w:ascii="Book Antiqua" w:hAnsi="Book Antiqua" w:cs="Times New Roman"/>
          <w:bCs/>
          <w:sz w:val="24"/>
          <w:szCs w:val="24"/>
        </w:rPr>
        <w:t xml:space="preserve">A </w:t>
      </w:r>
      <w:r w:rsidR="002C210B" w:rsidRPr="004A46B5">
        <w:rPr>
          <w:rFonts w:ascii="Book Antiqua" w:hAnsi="Book Antiqua" w:cs="Times New Roman"/>
          <w:bCs/>
          <w:sz w:val="24"/>
          <w:szCs w:val="24"/>
        </w:rPr>
        <w:t xml:space="preserve">systematic review and </w:t>
      </w:r>
      <w:r w:rsidR="00163DF8" w:rsidRPr="004A46B5">
        <w:rPr>
          <w:rFonts w:ascii="Book Antiqua" w:hAnsi="Book Antiqua" w:cs="Times New Roman"/>
          <w:bCs/>
          <w:sz w:val="24"/>
          <w:szCs w:val="24"/>
        </w:rPr>
        <w:t>meta-analysis of</w:t>
      </w:r>
      <w:r w:rsidR="00163DF8" w:rsidRPr="004A46B5">
        <w:rPr>
          <w:rFonts w:ascii="Book Antiqua" w:hAnsi="Book Antiqua" w:cs="Times New Roman"/>
          <w:b/>
          <w:bCs/>
          <w:sz w:val="24"/>
          <w:szCs w:val="24"/>
        </w:rPr>
        <w:t xml:space="preserve"> </w:t>
      </w:r>
      <w:r w:rsidR="00163DF8" w:rsidRPr="004A46B5">
        <w:rPr>
          <w:rFonts w:ascii="Book Antiqua" w:eastAsia="Times New Roman" w:hAnsi="Book Antiqua" w:cs="Times New Roman"/>
          <w:sz w:val="24"/>
          <w:szCs w:val="24"/>
        </w:rPr>
        <w:t>studies on the prevalence of hypertension in Zimbabwe, from April 1980 to December 2013 reveals a high prevalenc</w:t>
      </w:r>
      <w:r w:rsidR="0044180A" w:rsidRPr="004A46B5">
        <w:rPr>
          <w:rFonts w:ascii="Book Antiqua" w:eastAsia="Times New Roman" w:hAnsi="Book Antiqua" w:cs="Times New Roman"/>
          <w:sz w:val="24"/>
          <w:szCs w:val="24"/>
        </w:rPr>
        <w:t>e of 30%</w:t>
      </w:r>
      <w:r w:rsidRPr="004A46B5">
        <w:rPr>
          <w:rFonts w:ascii="Book Antiqua" w:eastAsia="Times New Roman" w:hAnsi="Book Antiqua" w:cs="Times New Roman"/>
          <w:sz w:val="24"/>
          <w:szCs w:val="24"/>
        </w:rPr>
        <w:t>.</w:t>
      </w:r>
      <w:r w:rsidR="00163DF8" w:rsidRPr="004A46B5">
        <w:rPr>
          <w:rFonts w:ascii="Book Antiqua" w:eastAsia="Times New Roman" w:hAnsi="Book Antiqua" w:cs="Times New Roman"/>
          <w:sz w:val="24"/>
          <w:szCs w:val="24"/>
        </w:rPr>
        <w:t xml:space="preserve"> </w:t>
      </w:r>
      <w:r w:rsidR="002C210B" w:rsidRPr="004A46B5">
        <w:rPr>
          <w:rFonts w:ascii="Book Antiqua" w:eastAsia="Times New Roman" w:hAnsi="Book Antiqua" w:cs="Times New Roman"/>
          <w:sz w:val="24"/>
          <w:szCs w:val="24"/>
        </w:rPr>
        <w:t>H</w:t>
      </w:r>
      <w:r w:rsidR="00163DF8" w:rsidRPr="004A46B5">
        <w:rPr>
          <w:rFonts w:ascii="Book Antiqua" w:eastAsia="Times New Roman" w:hAnsi="Book Antiqua" w:cs="Times New Roman"/>
          <w:sz w:val="24"/>
          <w:szCs w:val="24"/>
        </w:rPr>
        <w:t xml:space="preserve">ypertension </w:t>
      </w:r>
      <w:r w:rsidR="002C210B" w:rsidRPr="004A46B5">
        <w:rPr>
          <w:rFonts w:ascii="Book Antiqua" w:eastAsia="Times New Roman" w:hAnsi="Book Antiqua" w:cs="Times New Roman"/>
          <w:sz w:val="24"/>
          <w:szCs w:val="24"/>
        </w:rPr>
        <w:t xml:space="preserve">prevalence </w:t>
      </w:r>
      <w:r w:rsidR="00163DF8" w:rsidRPr="004A46B5">
        <w:rPr>
          <w:rFonts w:ascii="Book Antiqua" w:eastAsia="Times New Roman" w:hAnsi="Book Antiqua" w:cs="Times New Roman"/>
          <w:sz w:val="24"/>
          <w:szCs w:val="24"/>
        </w:rPr>
        <w:t>was higher in studies in urban settings compared with studies in mixed settings (urban and rural), indicating the increase of cardiovascular risk factors associated with urbanization and economic progress.</w:t>
      </w:r>
      <w:r w:rsidRPr="004A46B5">
        <w:rPr>
          <w:rFonts w:ascii="Book Antiqua" w:eastAsia="Times New Roman" w:hAnsi="Book Antiqua" w:cs="Times New Roman"/>
          <w:sz w:val="24"/>
          <w:szCs w:val="24"/>
        </w:rPr>
        <w:t xml:space="preserve"> </w:t>
      </w:r>
      <w:r w:rsidR="0044180A" w:rsidRPr="004A46B5">
        <w:rPr>
          <w:rFonts w:ascii="Book Antiqua" w:eastAsia="Times New Roman" w:hAnsi="Book Antiqua" w:cs="Times New Roman"/>
          <w:sz w:val="24"/>
          <w:szCs w:val="24"/>
        </w:rPr>
        <w:t>The development of national prevention policies and control strategies for hypertension are critical to reduce the increasing burden of hypertension in Zimbabwe.</w:t>
      </w:r>
    </w:p>
    <w:p w:rsidR="00A86CF6" w:rsidRPr="004A46B5" w:rsidRDefault="00A86CF6" w:rsidP="003A347E">
      <w:pPr>
        <w:spacing w:after="0" w:line="360" w:lineRule="auto"/>
        <w:jc w:val="both"/>
        <w:rPr>
          <w:rFonts w:ascii="Book Antiqua" w:hAnsi="Book Antiqua" w:cstheme="majorBidi"/>
          <w:b/>
          <w:sz w:val="24"/>
          <w:szCs w:val="24"/>
        </w:rPr>
      </w:pPr>
    </w:p>
    <w:p w:rsidR="003A347E" w:rsidRPr="004A46B5" w:rsidRDefault="003A347E" w:rsidP="003A347E">
      <w:pPr>
        <w:spacing w:after="0" w:line="360" w:lineRule="auto"/>
        <w:jc w:val="both"/>
        <w:rPr>
          <w:rFonts w:ascii="Book Antiqua" w:hAnsi="Book Antiqua" w:cstheme="majorBidi"/>
          <w:bCs/>
          <w:sz w:val="24"/>
          <w:szCs w:val="24"/>
          <w:lang w:eastAsia="zh-CN"/>
        </w:rPr>
      </w:pPr>
      <w:r w:rsidRPr="004A46B5">
        <w:rPr>
          <w:rFonts w:ascii="Book Antiqua" w:hAnsi="Book Antiqua" w:cs="Times New Roman"/>
          <w:sz w:val="24"/>
          <w:szCs w:val="24"/>
          <w:lang w:val="de-DE"/>
        </w:rPr>
        <w:t>Mutowo</w:t>
      </w:r>
      <w:r w:rsidRPr="004A46B5">
        <w:rPr>
          <w:rFonts w:ascii="Book Antiqua" w:hAnsi="Book Antiqua" w:cs="Times New Roman"/>
          <w:sz w:val="24"/>
          <w:szCs w:val="24"/>
          <w:lang w:val="de-DE" w:eastAsia="zh-CN"/>
        </w:rPr>
        <w:t xml:space="preserve"> MP</w:t>
      </w:r>
      <w:r w:rsidRPr="004A46B5">
        <w:rPr>
          <w:rFonts w:ascii="Book Antiqua" w:hAnsi="Book Antiqua" w:cs="Times New Roman"/>
          <w:sz w:val="24"/>
          <w:szCs w:val="24"/>
          <w:lang w:val="de-DE"/>
        </w:rPr>
        <w:t>, Mangwiro</w:t>
      </w:r>
      <w:r w:rsidRPr="004A46B5">
        <w:rPr>
          <w:rFonts w:ascii="Book Antiqua" w:hAnsi="Book Antiqua" w:cs="Times New Roman"/>
          <w:sz w:val="24"/>
          <w:szCs w:val="24"/>
          <w:lang w:val="de-DE" w:eastAsia="zh-CN"/>
        </w:rPr>
        <w:t xml:space="preserve"> JC</w:t>
      </w:r>
      <w:r w:rsidRPr="004A46B5">
        <w:rPr>
          <w:rFonts w:ascii="Book Antiqua" w:hAnsi="Book Antiqua" w:cs="Times New Roman"/>
          <w:sz w:val="24"/>
          <w:szCs w:val="24"/>
          <w:lang w:val="de-DE"/>
        </w:rPr>
        <w:t>, Lorgelly</w:t>
      </w:r>
      <w:r w:rsidRPr="004A46B5">
        <w:rPr>
          <w:rFonts w:ascii="Book Antiqua" w:hAnsi="Book Antiqua" w:cs="Times New Roman"/>
          <w:sz w:val="24"/>
          <w:szCs w:val="24"/>
          <w:lang w:val="de-DE" w:eastAsia="zh-CN"/>
        </w:rPr>
        <w:t xml:space="preserve"> P</w:t>
      </w:r>
      <w:r w:rsidRPr="004A46B5">
        <w:rPr>
          <w:rFonts w:ascii="Book Antiqua" w:hAnsi="Book Antiqua" w:cs="Times New Roman"/>
          <w:sz w:val="24"/>
          <w:szCs w:val="24"/>
          <w:lang w:val="de-DE"/>
        </w:rPr>
        <w:t>, Owen</w:t>
      </w:r>
      <w:r w:rsidRPr="004A46B5">
        <w:rPr>
          <w:rFonts w:ascii="Book Antiqua" w:hAnsi="Book Antiqua" w:cs="Times New Roman"/>
          <w:sz w:val="24"/>
          <w:szCs w:val="24"/>
          <w:lang w:val="de-DE" w:eastAsia="zh-CN"/>
        </w:rPr>
        <w:t xml:space="preserve"> A</w:t>
      </w:r>
      <w:r w:rsidRPr="004A46B5">
        <w:rPr>
          <w:rFonts w:ascii="Book Antiqua" w:hAnsi="Book Antiqua" w:cs="Times New Roman"/>
          <w:sz w:val="24"/>
          <w:szCs w:val="24"/>
          <w:lang w:val="de-DE"/>
        </w:rPr>
        <w:t>, Renzaho</w:t>
      </w:r>
      <w:r w:rsidRPr="004A46B5">
        <w:rPr>
          <w:rFonts w:ascii="Book Antiqua" w:hAnsi="Book Antiqua" w:cs="Times New Roman"/>
          <w:sz w:val="24"/>
          <w:szCs w:val="24"/>
          <w:lang w:val="de-DE" w:eastAsia="zh-CN"/>
        </w:rPr>
        <w:t xml:space="preserve"> A.</w:t>
      </w:r>
      <w:r w:rsidRPr="004A46B5">
        <w:rPr>
          <w:rFonts w:ascii="Book Antiqua" w:hAnsi="Book Antiqua" w:cs="Times New Roman"/>
          <w:sz w:val="24"/>
          <w:szCs w:val="24"/>
          <w:lang w:val="de-DE"/>
        </w:rPr>
        <w:t xml:space="preserve"> </w:t>
      </w:r>
      <w:r w:rsidRPr="004A46B5">
        <w:rPr>
          <w:rFonts w:ascii="Book Antiqua" w:hAnsi="Book Antiqua" w:cstheme="majorBidi"/>
          <w:bCs/>
          <w:sz w:val="24"/>
          <w:szCs w:val="24"/>
        </w:rPr>
        <w:t>Hypertension in Zimbabwe: A meta-analysis to quantify its burden and policy implications</w:t>
      </w:r>
      <w:r w:rsidRPr="004A46B5">
        <w:rPr>
          <w:rFonts w:ascii="Book Antiqua" w:hAnsi="Book Antiqua" w:cstheme="majorBidi"/>
          <w:bCs/>
          <w:sz w:val="24"/>
          <w:szCs w:val="24"/>
          <w:lang w:eastAsia="zh-CN"/>
        </w:rPr>
        <w:t xml:space="preserve">. </w:t>
      </w:r>
      <w:r w:rsidRPr="004A46B5">
        <w:rPr>
          <w:rFonts w:ascii="Book Antiqua" w:hAnsi="Book Antiqua"/>
          <w:i/>
          <w:iCs/>
          <w:sz w:val="24"/>
          <w:szCs w:val="24"/>
        </w:rPr>
        <w:t>World J Meta-Anal</w:t>
      </w:r>
      <w:r w:rsidRPr="004A46B5">
        <w:rPr>
          <w:rFonts w:ascii="Book Antiqua" w:hAnsi="Book Antiqua"/>
          <w:i/>
          <w:iCs/>
          <w:sz w:val="24"/>
          <w:szCs w:val="24"/>
          <w:lang w:eastAsia="zh-CN"/>
        </w:rPr>
        <w:t xml:space="preserve"> </w:t>
      </w:r>
      <w:r w:rsidRPr="004A46B5">
        <w:rPr>
          <w:rFonts w:ascii="Book Antiqua" w:hAnsi="Book Antiqua"/>
          <w:iCs/>
          <w:sz w:val="24"/>
          <w:szCs w:val="24"/>
          <w:lang w:eastAsia="zh-CN"/>
        </w:rPr>
        <w:t xml:space="preserve">2015; </w:t>
      </w:r>
      <w:proofErr w:type="gramStart"/>
      <w:r w:rsidRPr="004A46B5">
        <w:rPr>
          <w:rFonts w:ascii="Book Antiqua" w:hAnsi="Book Antiqua"/>
          <w:iCs/>
          <w:sz w:val="24"/>
          <w:szCs w:val="24"/>
          <w:lang w:eastAsia="zh-CN"/>
        </w:rPr>
        <w:t>In</w:t>
      </w:r>
      <w:proofErr w:type="gramEnd"/>
      <w:r w:rsidRPr="004A46B5">
        <w:rPr>
          <w:rFonts w:ascii="Book Antiqua" w:hAnsi="Book Antiqua"/>
          <w:iCs/>
          <w:sz w:val="24"/>
          <w:szCs w:val="24"/>
          <w:lang w:eastAsia="zh-CN"/>
        </w:rPr>
        <w:t xml:space="preserve"> press</w:t>
      </w:r>
    </w:p>
    <w:p w:rsidR="003A347E" w:rsidRPr="004A46B5" w:rsidRDefault="003A347E" w:rsidP="003A347E">
      <w:pPr>
        <w:spacing w:after="0" w:line="360" w:lineRule="auto"/>
        <w:jc w:val="both"/>
        <w:rPr>
          <w:rFonts w:ascii="Book Antiqua" w:hAnsi="Book Antiqua" w:cs="Times New Roman"/>
          <w:sz w:val="24"/>
          <w:szCs w:val="24"/>
          <w:vertAlign w:val="superscript"/>
          <w:lang w:val="de-DE"/>
        </w:rPr>
      </w:pPr>
    </w:p>
    <w:p w:rsidR="008950C3" w:rsidRPr="004A46B5" w:rsidRDefault="00A1668A" w:rsidP="003A347E">
      <w:pPr>
        <w:spacing w:after="0" w:line="360" w:lineRule="auto"/>
        <w:jc w:val="both"/>
        <w:rPr>
          <w:rFonts w:ascii="Book Antiqua" w:hAnsi="Book Antiqua" w:cstheme="majorBidi"/>
          <w:b/>
          <w:sz w:val="24"/>
          <w:szCs w:val="24"/>
        </w:rPr>
      </w:pPr>
      <w:r w:rsidRPr="004A46B5">
        <w:rPr>
          <w:rFonts w:ascii="Book Antiqua" w:hAnsi="Book Antiqua" w:cstheme="majorBidi"/>
          <w:b/>
          <w:sz w:val="24"/>
          <w:szCs w:val="24"/>
        </w:rPr>
        <w:t>IN</w:t>
      </w:r>
      <w:r w:rsidR="003658DF" w:rsidRPr="004A46B5">
        <w:rPr>
          <w:rFonts w:ascii="Book Antiqua" w:hAnsi="Book Antiqua" w:cstheme="majorBidi"/>
          <w:b/>
          <w:sz w:val="24"/>
          <w:szCs w:val="24"/>
        </w:rPr>
        <w:t>T</w:t>
      </w:r>
      <w:r w:rsidRPr="004A46B5">
        <w:rPr>
          <w:rFonts w:ascii="Book Antiqua" w:hAnsi="Book Antiqua" w:cstheme="majorBidi"/>
          <w:b/>
          <w:sz w:val="24"/>
          <w:szCs w:val="24"/>
        </w:rPr>
        <w:t>RODUCTION</w:t>
      </w:r>
    </w:p>
    <w:p w:rsidR="006C3DE3" w:rsidRPr="004A46B5" w:rsidRDefault="004F22A9" w:rsidP="003A347E">
      <w:pPr>
        <w:autoSpaceDE w:val="0"/>
        <w:autoSpaceDN w:val="0"/>
        <w:adjustRightInd w:val="0"/>
        <w:spacing w:after="0" w:line="360" w:lineRule="auto"/>
        <w:jc w:val="both"/>
        <w:rPr>
          <w:rFonts w:ascii="Book Antiqua" w:hAnsi="Book Antiqua" w:cs="Times New Roman"/>
          <w:sz w:val="24"/>
          <w:szCs w:val="24"/>
        </w:rPr>
      </w:pPr>
      <w:r w:rsidRPr="004A46B5">
        <w:rPr>
          <w:rFonts w:ascii="Book Antiqua" w:hAnsi="Book Antiqua" w:cs="Times New Roman"/>
          <w:sz w:val="24"/>
          <w:szCs w:val="24"/>
        </w:rPr>
        <w:t>Hypertension-related conditions are the most common cause of death from non</w:t>
      </w:r>
      <w:r w:rsidR="006C3DE3" w:rsidRPr="004A46B5">
        <w:rPr>
          <w:rFonts w:ascii="Book Antiqua" w:hAnsi="Book Antiqua" w:cs="Times New Roman"/>
          <w:sz w:val="24"/>
          <w:szCs w:val="24"/>
        </w:rPr>
        <w:t>-</w:t>
      </w:r>
      <w:r w:rsidRPr="004A46B5">
        <w:rPr>
          <w:rFonts w:ascii="Book Antiqua" w:hAnsi="Book Antiqua" w:cs="Times New Roman"/>
          <w:sz w:val="24"/>
          <w:szCs w:val="24"/>
        </w:rPr>
        <w:t>communicable disease</w:t>
      </w:r>
      <w:r w:rsidR="003A347E" w:rsidRPr="004A46B5">
        <w:rPr>
          <w:rFonts w:ascii="Book Antiqua" w:hAnsi="Book Antiqua" w:cs="Times New Roman"/>
          <w:sz w:val="24"/>
          <w:szCs w:val="24"/>
        </w:rPr>
        <w:t xml:space="preserve">s (NCDs) in sub-Saharan </w:t>
      </w:r>
      <w:proofErr w:type="gramStart"/>
      <w:r w:rsidR="003A347E" w:rsidRPr="004A46B5">
        <w:rPr>
          <w:rFonts w:ascii="Book Antiqua" w:hAnsi="Book Antiqua" w:cs="Times New Roman"/>
          <w:sz w:val="24"/>
          <w:szCs w:val="24"/>
        </w:rPr>
        <w:t>Africa</w:t>
      </w:r>
      <w:r w:rsidR="008B18B9" w:rsidRPr="004A46B5">
        <w:rPr>
          <w:rFonts w:ascii="Book Antiqua" w:hAnsi="Book Antiqua" w:cstheme="majorBidi"/>
          <w:bCs/>
          <w:sz w:val="24"/>
          <w:szCs w:val="24"/>
          <w:vertAlign w:val="superscript"/>
        </w:rPr>
        <w:t>[</w:t>
      </w:r>
      <w:proofErr w:type="gramEnd"/>
      <w:r w:rsidR="00FF6A6B" w:rsidRPr="004A46B5">
        <w:rPr>
          <w:rFonts w:ascii="Book Antiqua" w:hAnsi="Book Antiqua" w:cstheme="majorBidi"/>
          <w:bCs/>
          <w:sz w:val="24"/>
          <w:szCs w:val="24"/>
          <w:vertAlign w:val="superscript"/>
        </w:rPr>
        <w:t>1</w:t>
      </w:r>
      <w:r w:rsidR="008B18B9" w:rsidRPr="004A46B5">
        <w:rPr>
          <w:rFonts w:ascii="Book Antiqua" w:hAnsi="Book Antiqua" w:cstheme="majorBidi"/>
          <w:bCs/>
          <w:sz w:val="24"/>
          <w:szCs w:val="24"/>
          <w:vertAlign w:val="superscript"/>
        </w:rPr>
        <w:t>]</w:t>
      </w:r>
      <w:r w:rsidR="008B18B9" w:rsidRPr="004A46B5">
        <w:rPr>
          <w:rFonts w:ascii="Book Antiqua" w:hAnsi="Book Antiqua" w:cstheme="majorBidi"/>
          <w:bCs/>
          <w:sz w:val="24"/>
          <w:szCs w:val="24"/>
        </w:rPr>
        <w:t>.</w:t>
      </w:r>
      <w:r w:rsidR="003A347E" w:rsidRPr="004A46B5">
        <w:rPr>
          <w:rFonts w:ascii="Book Antiqua" w:hAnsi="Book Antiqua" w:cs="Times New Roman"/>
          <w:sz w:val="24"/>
          <w:szCs w:val="24"/>
        </w:rPr>
        <w:t xml:space="preserve"> </w:t>
      </w:r>
      <w:r w:rsidR="007E0D61" w:rsidRPr="004A46B5">
        <w:rPr>
          <w:rFonts w:ascii="Book Antiqua" w:hAnsi="Book Antiqua" w:cstheme="majorBidi"/>
          <w:bCs/>
          <w:sz w:val="24"/>
          <w:szCs w:val="24"/>
        </w:rPr>
        <w:t xml:space="preserve">Hypertension </w:t>
      </w:r>
      <w:r w:rsidR="002C210B" w:rsidRPr="004A46B5">
        <w:rPr>
          <w:rFonts w:ascii="Book Antiqua" w:hAnsi="Book Antiqua" w:cstheme="majorBidi"/>
          <w:bCs/>
          <w:sz w:val="24"/>
          <w:szCs w:val="24"/>
        </w:rPr>
        <w:t>is</w:t>
      </w:r>
      <w:r w:rsidR="00F3174B" w:rsidRPr="004A46B5">
        <w:rPr>
          <w:rFonts w:ascii="Book Antiqua" w:hAnsi="Book Antiqua" w:cstheme="majorBidi"/>
          <w:bCs/>
          <w:sz w:val="24"/>
          <w:szCs w:val="24"/>
        </w:rPr>
        <w:t xml:space="preserve"> </w:t>
      </w:r>
      <w:r w:rsidR="007E0D61" w:rsidRPr="004A46B5">
        <w:rPr>
          <w:rFonts w:ascii="Book Antiqua" w:hAnsi="Book Antiqua" w:cstheme="majorBidi"/>
          <w:bCs/>
          <w:sz w:val="24"/>
          <w:szCs w:val="24"/>
        </w:rPr>
        <w:t>recognized as a global public health crisis due to it</w:t>
      </w:r>
      <w:r w:rsidR="002C210B" w:rsidRPr="004A46B5">
        <w:rPr>
          <w:rFonts w:ascii="Book Antiqua" w:hAnsi="Book Antiqua" w:cstheme="majorBidi"/>
          <w:bCs/>
          <w:sz w:val="24"/>
          <w:szCs w:val="24"/>
        </w:rPr>
        <w:t xml:space="preserve"> being asymptomatic and its</w:t>
      </w:r>
      <w:r w:rsidR="007E0D61" w:rsidRPr="004A46B5">
        <w:rPr>
          <w:rFonts w:ascii="Book Antiqua" w:hAnsi="Book Antiqua" w:cstheme="majorBidi"/>
          <w:bCs/>
          <w:sz w:val="24"/>
          <w:szCs w:val="24"/>
        </w:rPr>
        <w:t xml:space="preserve"> high mortality </w:t>
      </w:r>
      <w:proofErr w:type="gramStart"/>
      <w:r w:rsidR="007E0D61" w:rsidRPr="004A46B5">
        <w:rPr>
          <w:rFonts w:ascii="Book Antiqua" w:hAnsi="Book Antiqua" w:cstheme="majorBidi"/>
          <w:bCs/>
          <w:sz w:val="24"/>
          <w:szCs w:val="24"/>
        </w:rPr>
        <w:t>rate</w:t>
      </w:r>
      <w:r w:rsidR="006C3DE3" w:rsidRPr="004A46B5">
        <w:rPr>
          <w:rFonts w:ascii="Book Antiqua" w:hAnsi="Book Antiqua" w:cstheme="majorBidi"/>
          <w:bCs/>
          <w:sz w:val="24"/>
          <w:szCs w:val="24"/>
          <w:vertAlign w:val="superscript"/>
        </w:rPr>
        <w:t>[</w:t>
      </w:r>
      <w:proofErr w:type="gramEnd"/>
      <w:r w:rsidR="00FF6A6B" w:rsidRPr="004A46B5">
        <w:rPr>
          <w:rFonts w:ascii="Book Antiqua" w:hAnsi="Book Antiqua" w:cstheme="majorBidi"/>
          <w:bCs/>
          <w:sz w:val="24"/>
          <w:szCs w:val="24"/>
          <w:vertAlign w:val="superscript"/>
        </w:rPr>
        <w:t>2</w:t>
      </w:r>
      <w:r w:rsidR="007E0D61" w:rsidRPr="004A46B5">
        <w:rPr>
          <w:rFonts w:ascii="Book Antiqua" w:hAnsi="Book Antiqua" w:cstheme="majorBidi"/>
          <w:bCs/>
          <w:sz w:val="24"/>
          <w:szCs w:val="24"/>
          <w:vertAlign w:val="superscript"/>
        </w:rPr>
        <w:t>]</w:t>
      </w:r>
      <w:r w:rsidR="007E0D61" w:rsidRPr="004A46B5">
        <w:rPr>
          <w:rFonts w:ascii="Book Antiqua" w:hAnsi="Book Antiqua" w:cstheme="majorBidi"/>
          <w:bCs/>
          <w:sz w:val="24"/>
          <w:szCs w:val="24"/>
        </w:rPr>
        <w:t>.</w:t>
      </w:r>
      <w:r w:rsidR="003A347E" w:rsidRPr="004A46B5">
        <w:rPr>
          <w:rFonts w:ascii="Book Antiqua" w:hAnsi="Book Antiqua" w:cstheme="majorBidi"/>
          <w:bCs/>
          <w:sz w:val="24"/>
          <w:szCs w:val="24"/>
        </w:rPr>
        <w:t xml:space="preserve"> </w:t>
      </w:r>
      <w:r w:rsidR="007E0D61" w:rsidRPr="004A46B5">
        <w:rPr>
          <w:rFonts w:ascii="Book Antiqua" w:hAnsi="Book Antiqua" w:cstheme="majorBidi"/>
          <w:bCs/>
          <w:sz w:val="24"/>
          <w:szCs w:val="24"/>
        </w:rPr>
        <w:t xml:space="preserve">The prevalence of hypertension </w:t>
      </w:r>
      <w:r w:rsidR="00F57608" w:rsidRPr="004A46B5">
        <w:rPr>
          <w:rFonts w:ascii="Book Antiqua" w:hAnsi="Book Antiqua" w:cstheme="majorBidi"/>
          <w:bCs/>
          <w:sz w:val="24"/>
          <w:szCs w:val="24"/>
        </w:rPr>
        <w:t xml:space="preserve">is estimated at 22.9% </w:t>
      </w:r>
      <w:r w:rsidR="007E0D61" w:rsidRPr="004A46B5">
        <w:rPr>
          <w:rFonts w:ascii="Book Antiqua" w:hAnsi="Book Antiqua" w:cstheme="majorBidi"/>
          <w:bCs/>
          <w:sz w:val="24"/>
          <w:szCs w:val="24"/>
        </w:rPr>
        <w:t xml:space="preserve">in developing countries </w:t>
      </w:r>
      <w:r w:rsidR="00F57608" w:rsidRPr="004A46B5">
        <w:rPr>
          <w:rFonts w:ascii="Book Antiqua" w:hAnsi="Book Antiqua" w:cstheme="majorBidi"/>
          <w:bCs/>
          <w:sz w:val="24"/>
          <w:szCs w:val="24"/>
        </w:rPr>
        <w:t>and</w:t>
      </w:r>
      <w:r w:rsidR="003A347E" w:rsidRPr="004A46B5">
        <w:rPr>
          <w:rFonts w:ascii="Book Antiqua" w:hAnsi="Book Antiqua" w:cstheme="majorBidi"/>
          <w:bCs/>
          <w:sz w:val="24"/>
          <w:szCs w:val="24"/>
        </w:rPr>
        <w:t xml:space="preserve"> 37.3% in developed </w:t>
      </w:r>
      <w:proofErr w:type="gramStart"/>
      <w:r w:rsidR="003A347E" w:rsidRPr="004A46B5">
        <w:rPr>
          <w:rFonts w:ascii="Book Antiqua" w:hAnsi="Book Antiqua" w:cstheme="majorBidi"/>
          <w:bCs/>
          <w:sz w:val="24"/>
          <w:szCs w:val="24"/>
        </w:rPr>
        <w:t>countries</w:t>
      </w:r>
      <w:r w:rsidR="00724313" w:rsidRPr="004A46B5">
        <w:rPr>
          <w:rFonts w:ascii="Book Antiqua" w:hAnsi="Book Antiqua" w:cstheme="majorBidi"/>
          <w:bCs/>
          <w:sz w:val="24"/>
          <w:szCs w:val="24"/>
          <w:vertAlign w:val="superscript"/>
        </w:rPr>
        <w:t>[</w:t>
      </w:r>
      <w:proofErr w:type="gramEnd"/>
      <w:r w:rsidR="00FF6A6B" w:rsidRPr="004A46B5">
        <w:rPr>
          <w:rFonts w:ascii="Book Antiqua" w:hAnsi="Book Antiqua" w:cstheme="majorBidi"/>
          <w:bCs/>
          <w:sz w:val="24"/>
          <w:szCs w:val="24"/>
          <w:vertAlign w:val="superscript"/>
        </w:rPr>
        <w:t>3</w:t>
      </w:r>
      <w:r w:rsidR="00724313" w:rsidRPr="004A46B5">
        <w:rPr>
          <w:rFonts w:ascii="Book Antiqua" w:hAnsi="Book Antiqua" w:cstheme="majorBidi"/>
          <w:bCs/>
          <w:sz w:val="24"/>
          <w:szCs w:val="24"/>
          <w:vertAlign w:val="superscript"/>
        </w:rPr>
        <w:t>]</w:t>
      </w:r>
      <w:r w:rsidR="00724313" w:rsidRPr="004A46B5">
        <w:rPr>
          <w:rFonts w:ascii="Book Antiqua" w:hAnsi="Book Antiqua" w:cstheme="majorBidi"/>
          <w:bCs/>
          <w:sz w:val="24"/>
          <w:szCs w:val="24"/>
        </w:rPr>
        <w:t>.</w:t>
      </w:r>
      <w:r w:rsidR="003A347E" w:rsidRPr="004A46B5">
        <w:rPr>
          <w:rFonts w:ascii="Book Antiqua" w:hAnsi="Book Antiqua" w:cstheme="majorBidi"/>
          <w:bCs/>
          <w:sz w:val="24"/>
          <w:szCs w:val="24"/>
        </w:rPr>
        <w:t xml:space="preserve"> </w:t>
      </w:r>
      <w:r w:rsidR="00724313" w:rsidRPr="004A46B5">
        <w:rPr>
          <w:rFonts w:ascii="Book Antiqua" w:hAnsi="Book Antiqua" w:cstheme="majorBidi"/>
          <w:bCs/>
          <w:sz w:val="24"/>
          <w:szCs w:val="24"/>
        </w:rPr>
        <w:t xml:space="preserve">Unfortunately, </w:t>
      </w:r>
      <w:r w:rsidR="006C3DE3" w:rsidRPr="004A46B5">
        <w:rPr>
          <w:rFonts w:ascii="Book Antiqua" w:hAnsi="Book Antiqua" w:cstheme="majorBidi"/>
          <w:bCs/>
          <w:sz w:val="24"/>
          <w:szCs w:val="24"/>
        </w:rPr>
        <w:t>Zimbabwe</w:t>
      </w:r>
      <w:r w:rsidR="00724313" w:rsidRPr="004A46B5">
        <w:rPr>
          <w:rFonts w:ascii="Book Antiqua" w:hAnsi="Book Antiqua" w:cstheme="majorBidi"/>
          <w:bCs/>
          <w:sz w:val="24"/>
          <w:szCs w:val="24"/>
        </w:rPr>
        <w:t xml:space="preserve"> </w:t>
      </w:r>
      <w:r w:rsidR="005726E5" w:rsidRPr="004A46B5">
        <w:rPr>
          <w:rFonts w:ascii="Book Antiqua" w:hAnsi="Book Antiqua" w:cstheme="majorBidi"/>
          <w:bCs/>
          <w:sz w:val="24"/>
          <w:szCs w:val="24"/>
        </w:rPr>
        <w:t xml:space="preserve">faces </w:t>
      </w:r>
      <w:r w:rsidR="00724313" w:rsidRPr="004A46B5">
        <w:rPr>
          <w:rFonts w:ascii="Book Antiqua" w:hAnsi="Book Antiqua" w:cstheme="majorBidi"/>
          <w:bCs/>
          <w:sz w:val="24"/>
          <w:szCs w:val="24"/>
        </w:rPr>
        <w:t xml:space="preserve">the </w:t>
      </w:r>
      <w:r w:rsidR="005726E5" w:rsidRPr="004A46B5">
        <w:rPr>
          <w:rFonts w:ascii="Book Antiqua" w:hAnsi="Book Antiqua" w:cstheme="majorBidi"/>
          <w:bCs/>
          <w:sz w:val="24"/>
          <w:szCs w:val="24"/>
        </w:rPr>
        <w:t>particular challenge</w:t>
      </w:r>
      <w:r w:rsidR="006C3DE3" w:rsidRPr="004A46B5">
        <w:rPr>
          <w:rFonts w:ascii="Book Antiqua" w:hAnsi="Book Antiqua" w:cstheme="majorBidi"/>
          <w:bCs/>
          <w:sz w:val="24"/>
          <w:szCs w:val="24"/>
        </w:rPr>
        <w:t xml:space="preserve"> </w:t>
      </w:r>
      <w:r w:rsidR="00F57608" w:rsidRPr="004A46B5">
        <w:rPr>
          <w:rFonts w:ascii="Book Antiqua" w:hAnsi="Book Antiqua" w:cstheme="majorBidi"/>
          <w:bCs/>
          <w:sz w:val="24"/>
          <w:szCs w:val="24"/>
        </w:rPr>
        <w:t>of high morbidity and mortality from communicable diseases</w:t>
      </w:r>
      <w:r w:rsidR="00F57608" w:rsidRPr="004A46B5">
        <w:rPr>
          <w:rFonts w:ascii="Book Antiqua" w:hAnsi="Book Antiqua" w:cstheme="majorBidi"/>
          <w:bCs/>
          <w:sz w:val="24"/>
          <w:szCs w:val="24"/>
          <w:vertAlign w:val="superscript"/>
        </w:rPr>
        <w:t xml:space="preserve"> </w:t>
      </w:r>
      <w:r w:rsidR="00F57608" w:rsidRPr="004A46B5">
        <w:rPr>
          <w:rFonts w:ascii="Book Antiqua" w:hAnsi="Book Antiqua" w:cstheme="majorBidi"/>
          <w:bCs/>
          <w:sz w:val="24"/>
          <w:szCs w:val="24"/>
        </w:rPr>
        <w:t xml:space="preserve">and </w:t>
      </w:r>
      <w:r w:rsidR="005726E5" w:rsidRPr="004A46B5">
        <w:rPr>
          <w:rFonts w:ascii="Book Antiqua" w:hAnsi="Book Antiqua" w:cstheme="majorBidi"/>
          <w:bCs/>
          <w:sz w:val="24"/>
          <w:szCs w:val="24"/>
        </w:rPr>
        <w:t xml:space="preserve">increasing </w:t>
      </w:r>
      <w:r w:rsidR="00F57608" w:rsidRPr="004A46B5">
        <w:rPr>
          <w:rFonts w:ascii="Book Antiqua" w:hAnsi="Book Antiqua" w:cstheme="majorBidi"/>
          <w:bCs/>
          <w:sz w:val="24"/>
          <w:szCs w:val="24"/>
        </w:rPr>
        <w:t xml:space="preserve">prevalence of </w:t>
      </w:r>
      <w:proofErr w:type="gramStart"/>
      <w:r w:rsidR="005726E5" w:rsidRPr="004A46B5">
        <w:rPr>
          <w:rFonts w:ascii="Book Antiqua" w:hAnsi="Book Antiqua" w:cstheme="majorBidi"/>
          <w:bCs/>
          <w:sz w:val="24"/>
          <w:szCs w:val="24"/>
        </w:rPr>
        <w:t>NCDs</w:t>
      </w:r>
      <w:r w:rsidR="00F36D63" w:rsidRPr="004A46B5">
        <w:rPr>
          <w:rFonts w:ascii="Book Antiqua" w:hAnsi="Book Antiqua" w:cstheme="majorBidi"/>
          <w:bCs/>
          <w:sz w:val="24"/>
          <w:szCs w:val="24"/>
          <w:vertAlign w:val="superscript"/>
        </w:rPr>
        <w:t>[</w:t>
      </w:r>
      <w:proofErr w:type="gramEnd"/>
      <w:r w:rsidR="003F14A3" w:rsidRPr="004A46B5">
        <w:rPr>
          <w:rFonts w:ascii="Book Antiqua" w:hAnsi="Book Antiqua" w:cstheme="majorBidi"/>
          <w:bCs/>
          <w:sz w:val="24"/>
          <w:szCs w:val="24"/>
          <w:vertAlign w:val="superscript"/>
        </w:rPr>
        <w:t>4</w:t>
      </w:r>
      <w:r w:rsidR="008E43E3" w:rsidRPr="004A46B5">
        <w:rPr>
          <w:rFonts w:ascii="Book Antiqua" w:hAnsi="Book Antiqua" w:cstheme="majorBidi"/>
          <w:bCs/>
          <w:sz w:val="24"/>
          <w:szCs w:val="24"/>
          <w:vertAlign w:val="superscript"/>
        </w:rPr>
        <w:t>]</w:t>
      </w:r>
      <w:r w:rsidR="000A19CC" w:rsidRPr="004A46B5">
        <w:rPr>
          <w:rFonts w:ascii="Book Antiqua" w:hAnsi="Book Antiqua" w:cstheme="majorBidi"/>
          <w:bCs/>
          <w:sz w:val="24"/>
          <w:szCs w:val="24"/>
        </w:rPr>
        <w:t>.</w:t>
      </w:r>
      <w:r w:rsidR="003A347E" w:rsidRPr="004A46B5">
        <w:rPr>
          <w:rFonts w:ascii="Book Antiqua" w:hAnsi="Book Antiqua" w:cstheme="majorBidi"/>
          <w:bCs/>
          <w:sz w:val="24"/>
          <w:szCs w:val="24"/>
        </w:rPr>
        <w:t xml:space="preserve"> </w:t>
      </w:r>
      <w:r w:rsidR="00297558" w:rsidRPr="004A46B5">
        <w:rPr>
          <w:rFonts w:ascii="Book Antiqua" w:hAnsi="Book Antiqua" w:cstheme="majorBidi"/>
          <w:bCs/>
          <w:sz w:val="24"/>
          <w:szCs w:val="24"/>
        </w:rPr>
        <w:t xml:space="preserve">NCDs accounted for an estimated 21% of total deaths in 2008 in </w:t>
      </w:r>
      <w:r w:rsidR="00F36D63" w:rsidRPr="004A46B5">
        <w:rPr>
          <w:rFonts w:ascii="Book Antiqua" w:hAnsi="Book Antiqua" w:cstheme="majorBidi"/>
          <w:bCs/>
          <w:sz w:val="24"/>
          <w:szCs w:val="24"/>
        </w:rPr>
        <w:t>Zimbabwe</w:t>
      </w:r>
      <w:r w:rsidR="00F36D63" w:rsidRPr="004A46B5">
        <w:rPr>
          <w:rFonts w:ascii="Book Antiqua" w:hAnsi="Book Antiqua" w:cstheme="majorBidi"/>
          <w:bCs/>
          <w:sz w:val="24"/>
          <w:szCs w:val="24"/>
          <w:vertAlign w:val="superscript"/>
        </w:rPr>
        <w:t>[</w:t>
      </w:r>
      <w:r w:rsidR="003F14A3" w:rsidRPr="004A46B5">
        <w:rPr>
          <w:rFonts w:ascii="Book Antiqua" w:hAnsi="Book Antiqua" w:cstheme="majorBidi"/>
          <w:bCs/>
          <w:sz w:val="24"/>
          <w:szCs w:val="24"/>
          <w:vertAlign w:val="superscript"/>
        </w:rPr>
        <w:t>5</w:t>
      </w:r>
      <w:r w:rsidR="008E43E3" w:rsidRPr="004A46B5">
        <w:rPr>
          <w:rFonts w:ascii="Book Antiqua" w:hAnsi="Book Antiqua" w:cstheme="majorBidi"/>
          <w:bCs/>
          <w:sz w:val="24"/>
          <w:szCs w:val="24"/>
          <w:vertAlign w:val="superscript"/>
        </w:rPr>
        <w:t>]</w:t>
      </w:r>
      <w:r w:rsidR="00724313" w:rsidRPr="004A46B5">
        <w:rPr>
          <w:rFonts w:ascii="Book Antiqua" w:hAnsi="Book Antiqua" w:cstheme="majorBidi"/>
          <w:bCs/>
          <w:sz w:val="24"/>
          <w:szCs w:val="24"/>
        </w:rPr>
        <w:t xml:space="preserve"> and hypertension was ranked first amongst the NCD outpatient visits recorded in Zimbabwean public hospitals in 2006</w:t>
      </w:r>
      <w:r w:rsidR="00E0593E" w:rsidRPr="004A46B5">
        <w:rPr>
          <w:rFonts w:ascii="Book Antiqua" w:hAnsi="Book Antiqua" w:cstheme="majorBidi"/>
          <w:bCs/>
          <w:sz w:val="24"/>
          <w:szCs w:val="24"/>
          <w:vertAlign w:val="superscript"/>
        </w:rPr>
        <w:t>[4]</w:t>
      </w:r>
      <w:r w:rsidR="0005338B" w:rsidRPr="004A46B5">
        <w:rPr>
          <w:rFonts w:ascii="Book Antiqua" w:hAnsi="Book Antiqua" w:cstheme="majorBidi"/>
          <w:bCs/>
          <w:sz w:val="24"/>
          <w:szCs w:val="24"/>
        </w:rPr>
        <w:t>.</w:t>
      </w:r>
      <w:r w:rsidR="003A347E" w:rsidRPr="004A46B5">
        <w:rPr>
          <w:rFonts w:ascii="Book Antiqua" w:hAnsi="Book Antiqua" w:cstheme="majorBidi"/>
          <w:bCs/>
          <w:sz w:val="24"/>
          <w:szCs w:val="24"/>
        </w:rPr>
        <w:t xml:space="preserve"> </w:t>
      </w:r>
      <w:r w:rsidR="006048E8" w:rsidRPr="004A46B5">
        <w:rPr>
          <w:rFonts w:ascii="Book Antiqua" w:hAnsi="Book Antiqua" w:cstheme="majorBidi"/>
          <w:bCs/>
          <w:sz w:val="24"/>
          <w:szCs w:val="24"/>
        </w:rPr>
        <w:t>The limited data available suggests that t</w:t>
      </w:r>
      <w:r w:rsidR="005726E5" w:rsidRPr="004A46B5">
        <w:rPr>
          <w:rFonts w:ascii="Book Antiqua" w:hAnsi="Book Antiqua" w:cstheme="majorBidi"/>
          <w:bCs/>
          <w:sz w:val="24"/>
          <w:szCs w:val="24"/>
        </w:rPr>
        <w:t>here was a four-fold increase in the prevalence of hypertension from 1990 to 1997</w:t>
      </w:r>
      <w:r w:rsidR="008E43E3" w:rsidRPr="004A46B5">
        <w:rPr>
          <w:rFonts w:ascii="Book Antiqua" w:hAnsi="Book Antiqua" w:cstheme="majorBidi"/>
          <w:bCs/>
          <w:sz w:val="24"/>
          <w:szCs w:val="24"/>
          <w:vertAlign w:val="superscript"/>
        </w:rPr>
        <w:t>[</w:t>
      </w:r>
      <w:r w:rsidR="003F14A3" w:rsidRPr="004A46B5">
        <w:rPr>
          <w:rFonts w:ascii="Book Antiqua" w:hAnsi="Book Antiqua" w:cstheme="majorBidi"/>
          <w:bCs/>
          <w:sz w:val="24"/>
          <w:szCs w:val="24"/>
          <w:vertAlign w:val="superscript"/>
        </w:rPr>
        <w:t>6</w:t>
      </w:r>
      <w:r w:rsidR="008E43E3" w:rsidRPr="004A46B5">
        <w:rPr>
          <w:rFonts w:ascii="Book Antiqua" w:hAnsi="Book Antiqua" w:cstheme="majorBidi"/>
          <w:bCs/>
          <w:sz w:val="24"/>
          <w:szCs w:val="24"/>
          <w:vertAlign w:val="superscript"/>
        </w:rPr>
        <w:t>]</w:t>
      </w:r>
      <w:r w:rsidR="0005338B" w:rsidRPr="004A46B5">
        <w:rPr>
          <w:rFonts w:ascii="Book Antiqua" w:hAnsi="Book Antiqua" w:cstheme="majorBidi"/>
          <w:bCs/>
          <w:sz w:val="24"/>
          <w:szCs w:val="24"/>
        </w:rPr>
        <w:t>,</w:t>
      </w:r>
      <w:r w:rsidR="003A347E" w:rsidRPr="004A46B5">
        <w:rPr>
          <w:rFonts w:ascii="Book Antiqua" w:hAnsi="Book Antiqua" w:cstheme="majorBidi" w:hint="eastAsia"/>
          <w:bCs/>
          <w:sz w:val="24"/>
          <w:szCs w:val="24"/>
          <w:lang w:eastAsia="zh-CN"/>
        </w:rPr>
        <w:t xml:space="preserve"> </w:t>
      </w:r>
      <w:r w:rsidR="00724313" w:rsidRPr="004A46B5">
        <w:rPr>
          <w:rFonts w:ascii="Book Antiqua" w:hAnsi="Book Antiqua" w:cstheme="majorBidi"/>
          <w:bCs/>
          <w:sz w:val="24"/>
          <w:szCs w:val="24"/>
        </w:rPr>
        <w:t>and t</w:t>
      </w:r>
      <w:r w:rsidR="00A40333" w:rsidRPr="004A46B5">
        <w:rPr>
          <w:rFonts w:ascii="Book Antiqua" w:hAnsi="Book Antiqua" w:cstheme="majorBidi"/>
          <w:bCs/>
          <w:sz w:val="24"/>
          <w:szCs w:val="24"/>
        </w:rPr>
        <w:t>he age-standardized rate of hypertension in Zimbabwe (33.1%) was reported in one study to be higher than that seen in developed countries such as United States of America (20.3%), Canada (21.4%) and England (29.6%</w:t>
      </w:r>
      <w:r w:rsidR="00F36D63" w:rsidRPr="004A46B5">
        <w:rPr>
          <w:rFonts w:ascii="Book Antiqua" w:hAnsi="Book Antiqua" w:cstheme="majorBidi"/>
          <w:bCs/>
          <w:sz w:val="24"/>
          <w:szCs w:val="24"/>
        </w:rPr>
        <w:t>)</w:t>
      </w:r>
      <w:r w:rsidR="00F36D63" w:rsidRPr="004A46B5">
        <w:rPr>
          <w:rFonts w:ascii="Book Antiqua" w:hAnsi="Book Antiqua" w:cstheme="majorBidi"/>
          <w:bCs/>
          <w:sz w:val="24"/>
          <w:szCs w:val="24"/>
          <w:vertAlign w:val="superscript"/>
        </w:rPr>
        <w:t>[</w:t>
      </w:r>
      <w:r w:rsidR="00FF6A6B" w:rsidRPr="004A46B5">
        <w:rPr>
          <w:rFonts w:ascii="Book Antiqua" w:hAnsi="Book Antiqua" w:cstheme="majorBidi"/>
          <w:bCs/>
          <w:sz w:val="24"/>
          <w:szCs w:val="24"/>
          <w:vertAlign w:val="superscript"/>
        </w:rPr>
        <w:t>3</w:t>
      </w:r>
      <w:r w:rsidR="008E43E3" w:rsidRPr="004A46B5">
        <w:rPr>
          <w:rFonts w:ascii="Book Antiqua" w:hAnsi="Book Antiqua" w:cstheme="majorBidi"/>
          <w:bCs/>
          <w:sz w:val="24"/>
          <w:szCs w:val="24"/>
          <w:vertAlign w:val="superscript"/>
        </w:rPr>
        <w:t>]</w:t>
      </w:r>
      <w:r w:rsidR="008E43E3" w:rsidRPr="004A46B5">
        <w:rPr>
          <w:rFonts w:ascii="Book Antiqua" w:hAnsi="Book Antiqua" w:cstheme="majorBidi"/>
          <w:bCs/>
          <w:sz w:val="24"/>
          <w:szCs w:val="24"/>
          <w:vertAlign w:val="subscript"/>
        </w:rPr>
        <w:t>.</w:t>
      </w:r>
    </w:p>
    <w:p w:rsidR="008950C3" w:rsidRPr="004A46B5" w:rsidRDefault="00F57608" w:rsidP="003A347E">
      <w:pPr>
        <w:spacing w:after="0" w:line="360" w:lineRule="auto"/>
        <w:ind w:firstLineChars="100" w:firstLine="240"/>
        <w:jc w:val="both"/>
        <w:rPr>
          <w:rFonts w:ascii="Book Antiqua" w:hAnsi="Book Antiqua" w:cstheme="majorBidi"/>
          <w:bCs/>
          <w:sz w:val="24"/>
          <w:szCs w:val="24"/>
        </w:rPr>
      </w:pPr>
      <w:r w:rsidRPr="004A46B5">
        <w:rPr>
          <w:rFonts w:ascii="Book Antiqua" w:hAnsi="Book Antiqua" w:cstheme="majorBidi"/>
          <w:sz w:val="24"/>
          <w:szCs w:val="24"/>
        </w:rPr>
        <w:t>U</w:t>
      </w:r>
      <w:r w:rsidR="009C152D" w:rsidRPr="004A46B5">
        <w:rPr>
          <w:rFonts w:ascii="Book Antiqua" w:hAnsi="Book Antiqua" w:cstheme="majorBidi"/>
          <w:sz w:val="24"/>
          <w:szCs w:val="24"/>
        </w:rPr>
        <w:t>rbanization</w:t>
      </w:r>
      <w:r w:rsidRPr="004A46B5">
        <w:rPr>
          <w:rFonts w:ascii="Book Antiqua" w:hAnsi="Book Antiqua" w:cstheme="majorBidi"/>
          <w:sz w:val="24"/>
          <w:szCs w:val="24"/>
        </w:rPr>
        <w:t xml:space="preserve"> has resulted in</w:t>
      </w:r>
      <w:r w:rsidR="003F5094" w:rsidRPr="004A46B5">
        <w:rPr>
          <w:rFonts w:ascii="Book Antiqua" w:hAnsi="Book Antiqua" w:cstheme="majorBidi"/>
          <w:sz w:val="24"/>
          <w:szCs w:val="24"/>
        </w:rPr>
        <w:t xml:space="preserve"> the westernization of</w:t>
      </w:r>
      <w:r w:rsidR="009C152D" w:rsidRPr="004A46B5">
        <w:rPr>
          <w:rFonts w:ascii="Book Antiqua" w:hAnsi="Book Antiqua" w:cstheme="majorBidi"/>
          <w:sz w:val="24"/>
          <w:szCs w:val="24"/>
        </w:rPr>
        <w:t xml:space="preserve"> lifestyles in parts of Zimbabwe</w:t>
      </w:r>
      <w:r w:rsidR="003F5094" w:rsidRPr="004A46B5">
        <w:rPr>
          <w:rFonts w:ascii="Book Antiqua" w:hAnsi="Book Antiqua" w:cstheme="majorBidi"/>
          <w:sz w:val="24"/>
          <w:szCs w:val="24"/>
        </w:rPr>
        <w:t>.</w:t>
      </w:r>
      <w:r w:rsidR="009C152D" w:rsidRPr="004A46B5">
        <w:rPr>
          <w:rFonts w:ascii="Book Antiqua" w:hAnsi="Book Antiqua" w:cstheme="majorBidi"/>
          <w:sz w:val="24"/>
          <w:szCs w:val="24"/>
        </w:rPr>
        <w:t xml:space="preserve"> In urban areas, diet</w:t>
      </w:r>
      <w:r w:rsidRPr="004A46B5">
        <w:rPr>
          <w:rFonts w:ascii="Book Antiqua" w:hAnsi="Book Antiqua" w:cstheme="majorBidi"/>
          <w:sz w:val="24"/>
          <w:szCs w:val="24"/>
        </w:rPr>
        <w:t>s</w:t>
      </w:r>
      <w:r w:rsidR="009C152D" w:rsidRPr="004A46B5">
        <w:rPr>
          <w:rFonts w:ascii="Book Antiqua" w:hAnsi="Book Antiqua" w:cstheme="majorBidi"/>
          <w:sz w:val="24"/>
          <w:szCs w:val="24"/>
        </w:rPr>
        <w:t xml:space="preserve"> high in refined, starchy carbohydrates </w:t>
      </w:r>
      <w:r w:rsidRPr="004A46B5">
        <w:rPr>
          <w:rFonts w:ascii="Book Antiqua" w:hAnsi="Book Antiqua" w:cstheme="majorBidi"/>
          <w:sz w:val="24"/>
          <w:szCs w:val="24"/>
        </w:rPr>
        <w:t xml:space="preserve">are </w:t>
      </w:r>
      <w:r w:rsidR="009C152D" w:rsidRPr="004A46B5">
        <w:rPr>
          <w:rFonts w:ascii="Book Antiqua" w:hAnsi="Book Antiqua" w:cstheme="majorBidi"/>
          <w:sz w:val="24"/>
          <w:szCs w:val="24"/>
        </w:rPr>
        <w:t xml:space="preserve">leading to high obesity rates and </w:t>
      </w:r>
      <w:r w:rsidR="0050726C" w:rsidRPr="004A46B5">
        <w:rPr>
          <w:rFonts w:ascii="Book Antiqua" w:hAnsi="Book Antiqua" w:cstheme="majorBidi"/>
          <w:sz w:val="24"/>
          <w:szCs w:val="24"/>
        </w:rPr>
        <w:t>increased</w:t>
      </w:r>
      <w:r w:rsidR="00F3174B" w:rsidRPr="004A46B5">
        <w:rPr>
          <w:rFonts w:ascii="Book Antiqua" w:hAnsi="Book Antiqua" w:cstheme="majorBidi"/>
          <w:sz w:val="24"/>
          <w:szCs w:val="24"/>
        </w:rPr>
        <w:t xml:space="preserve"> </w:t>
      </w:r>
      <w:r w:rsidR="009C152D" w:rsidRPr="004A46B5">
        <w:rPr>
          <w:rFonts w:ascii="Book Antiqua" w:hAnsi="Book Antiqua" w:cstheme="majorBidi"/>
          <w:sz w:val="24"/>
          <w:szCs w:val="24"/>
        </w:rPr>
        <w:t>prevalence of hypertension, diabe</w:t>
      </w:r>
      <w:r w:rsidR="003A347E" w:rsidRPr="004A46B5">
        <w:rPr>
          <w:rFonts w:ascii="Book Antiqua" w:hAnsi="Book Antiqua" w:cstheme="majorBidi"/>
          <w:sz w:val="24"/>
          <w:szCs w:val="24"/>
        </w:rPr>
        <w:t xml:space="preserve">tes and cardiovascular </w:t>
      </w:r>
      <w:proofErr w:type="gramStart"/>
      <w:r w:rsidR="003A347E" w:rsidRPr="004A46B5">
        <w:rPr>
          <w:rFonts w:ascii="Book Antiqua" w:hAnsi="Book Antiqua" w:cstheme="majorBidi"/>
          <w:sz w:val="24"/>
          <w:szCs w:val="24"/>
        </w:rPr>
        <w:t>diseases</w:t>
      </w:r>
      <w:r w:rsidR="009C152D" w:rsidRPr="004A46B5">
        <w:rPr>
          <w:rFonts w:ascii="Book Antiqua" w:hAnsi="Book Antiqua" w:cstheme="majorBidi"/>
          <w:sz w:val="24"/>
          <w:szCs w:val="24"/>
          <w:vertAlign w:val="superscript"/>
        </w:rPr>
        <w:t>[</w:t>
      </w:r>
      <w:proofErr w:type="gramEnd"/>
      <w:r w:rsidR="00FF6A6B" w:rsidRPr="004A46B5">
        <w:rPr>
          <w:rFonts w:ascii="Book Antiqua" w:hAnsi="Book Antiqua" w:cstheme="majorBidi"/>
          <w:sz w:val="24"/>
          <w:szCs w:val="24"/>
          <w:vertAlign w:val="superscript"/>
        </w:rPr>
        <w:t>7</w:t>
      </w:r>
      <w:r w:rsidR="009C152D" w:rsidRPr="004A46B5">
        <w:rPr>
          <w:rStyle w:val="exldetailsdisplayval"/>
          <w:rFonts w:ascii="Book Antiqua" w:hAnsi="Book Antiqua" w:cs="Arial"/>
          <w:sz w:val="24"/>
          <w:szCs w:val="24"/>
          <w:vertAlign w:val="superscript"/>
        </w:rPr>
        <w:t>]</w:t>
      </w:r>
      <w:r w:rsidR="006C3DE3" w:rsidRPr="004A46B5">
        <w:rPr>
          <w:rStyle w:val="exldetailsdisplayval"/>
          <w:rFonts w:ascii="Book Antiqua" w:hAnsi="Book Antiqua" w:cstheme="majorBidi"/>
          <w:bCs/>
          <w:sz w:val="24"/>
          <w:szCs w:val="24"/>
        </w:rPr>
        <w:t>.</w:t>
      </w:r>
      <w:r w:rsidR="003A347E" w:rsidRPr="004A46B5">
        <w:rPr>
          <w:rStyle w:val="exldetailsdisplayval"/>
          <w:rFonts w:ascii="Book Antiqua" w:hAnsi="Book Antiqua" w:cstheme="majorBidi"/>
          <w:bCs/>
          <w:sz w:val="24"/>
          <w:szCs w:val="24"/>
        </w:rPr>
        <w:t xml:space="preserve"> </w:t>
      </w:r>
      <w:r w:rsidR="00147AAE" w:rsidRPr="004A46B5">
        <w:rPr>
          <w:rFonts w:ascii="Book Antiqua" w:hAnsi="Book Antiqua" w:cs="TimesNewRoman"/>
          <w:sz w:val="24"/>
          <w:szCs w:val="24"/>
        </w:rPr>
        <w:t>Hypertension awareness is low</w:t>
      </w:r>
      <w:r w:rsidR="00A41E36" w:rsidRPr="004A46B5">
        <w:rPr>
          <w:rFonts w:ascii="Book Antiqua" w:hAnsi="Book Antiqua" w:cs="TimesNewRoman"/>
          <w:sz w:val="24"/>
          <w:szCs w:val="24"/>
        </w:rPr>
        <w:t>,</w:t>
      </w:r>
      <w:r w:rsidR="00147AAE" w:rsidRPr="004A46B5">
        <w:rPr>
          <w:rFonts w:ascii="Book Antiqua" w:hAnsi="Book Antiqua" w:cs="TimesNewRoman"/>
          <w:sz w:val="24"/>
          <w:szCs w:val="24"/>
        </w:rPr>
        <w:t xml:space="preserve"> </w:t>
      </w:r>
      <w:r w:rsidR="0050726C" w:rsidRPr="004A46B5">
        <w:rPr>
          <w:rFonts w:ascii="Book Antiqua" w:hAnsi="Book Antiqua" w:cs="TimesNewRoman"/>
          <w:sz w:val="24"/>
          <w:szCs w:val="24"/>
        </w:rPr>
        <w:t xml:space="preserve">resulting in inadequate </w:t>
      </w:r>
      <w:r w:rsidR="00147AAE" w:rsidRPr="004A46B5">
        <w:rPr>
          <w:rFonts w:ascii="Book Antiqua" w:hAnsi="Book Antiqua" w:cs="TimesNewRoman"/>
          <w:sz w:val="24"/>
          <w:szCs w:val="24"/>
        </w:rPr>
        <w:t xml:space="preserve">treatment and </w:t>
      </w:r>
      <w:r w:rsidR="0050726C" w:rsidRPr="004A46B5">
        <w:rPr>
          <w:rFonts w:ascii="Book Antiqua" w:hAnsi="Book Antiqua" w:cs="TimesNewRoman"/>
          <w:sz w:val="24"/>
          <w:szCs w:val="24"/>
        </w:rPr>
        <w:t xml:space="preserve">management </w:t>
      </w:r>
      <w:r w:rsidR="00147AAE" w:rsidRPr="004A46B5">
        <w:rPr>
          <w:rFonts w:ascii="Book Antiqua" w:hAnsi="Book Antiqua" w:cs="TimesNewRoman"/>
          <w:sz w:val="24"/>
          <w:szCs w:val="24"/>
        </w:rPr>
        <w:t>of hypertension in the Zimbabwean population</w:t>
      </w:r>
      <w:r w:rsidR="0050726C" w:rsidRPr="004A46B5">
        <w:rPr>
          <w:rFonts w:ascii="Book Antiqua" w:hAnsi="Book Antiqua" w:cs="TimesNewRoman"/>
          <w:sz w:val="24"/>
          <w:szCs w:val="24"/>
        </w:rPr>
        <w:t>,</w:t>
      </w:r>
      <w:r w:rsidR="00147AAE" w:rsidRPr="004A46B5">
        <w:rPr>
          <w:rFonts w:ascii="Book Antiqua" w:hAnsi="Book Antiqua" w:cs="TimesNewRoman"/>
          <w:sz w:val="24"/>
          <w:szCs w:val="24"/>
        </w:rPr>
        <w:t xml:space="preserve"> and hence there is an urgent need </w:t>
      </w:r>
      <w:r w:rsidR="00A41E36" w:rsidRPr="004A46B5">
        <w:rPr>
          <w:rFonts w:ascii="Book Antiqua" w:hAnsi="Book Antiqua" w:cs="TimesNewRoman"/>
          <w:sz w:val="24"/>
          <w:szCs w:val="24"/>
        </w:rPr>
        <w:t xml:space="preserve">for </w:t>
      </w:r>
      <w:r w:rsidR="00147AAE" w:rsidRPr="004A46B5">
        <w:rPr>
          <w:rFonts w:ascii="Book Antiqua" w:hAnsi="Book Antiqua" w:cs="TimesNewRoman"/>
          <w:sz w:val="24"/>
          <w:szCs w:val="24"/>
        </w:rPr>
        <w:t xml:space="preserve">a national policy for the prevention and control of hypertension in </w:t>
      </w:r>
      <w:proofErr w:type="gramStart"/>
      <w:r w:rsidR="00147AAE" w:rsidRPr="004A46B5">
        <w:rPr>
          <w:rFonts w:ascii="Book Antiqua" w:hAnsi="Book Antiqua" w:cs="TimesNewRoman"/>
          <w:sz w:val="24"/>
          <w:szCs w:val="24"/>
        </w:rPr>
        <w:t>Zimbabwe</w:t>
      </w:r>
      <w:r w:rsidR="00FF6A6B" w:rsidRPr="004A46B5">
        <w:rPr>
          <w:rFonts w:ascii="Book Antiqua" w:hAnsi="Book Antiqua" w:cstheme="majorBidi"/>
          <w:bCs/>
          <w:sz w:val="24"/>
          <w:szCs w:val="24"/>
          <w:vertAlign w:val="superscript"/>
        </w:rPr>
        <w:t>[</w:t>
      </w:r>
      <w:proofErr w:type="gramEnd"/>
      <w:r w:rsidR="00FF6A6B" w:rsidRPr="004A46B5">
        <w:rPr>
          <w:rFonts w:ascii="Book Antiqua" w:hAnsi="Book Antiqua" w:cstheme="majorBidi"/>
          <w:bCs/>
          <w:sz w:val="24"/>
          <w:szCs w:val="24"/>
          <w:vertAlign w:val="superscript"/>
        </w:rPr>
        <w:t>8]</w:t>
      </w:r>
      <w:r w:rsidR="00147AAE" w:rsidRPr="004A46B5">
        <w:rPr>
          <w:rFonts w:ascii="Book Antiqua" w:hAnsi="Book Antiqua" w:cs="TimesNewRoman"/>
          <w:sz w:val="24"/>
          <w:szCs w:val="24"/>
        </w:rPr>
        <w:t xml:space="preserve">. </w:t>
      </w:r>
      <w:r w:rsidR="00A41E36" w:rsidRPr="004A46B5">
        <w:rPr>
          <w:rFonts w:ascii="Book Antiqua" w:hAnsi="Book Antiqua" w:cs="TimesNewRoman"/>
          <w:sz w:val="24"/>
          <w:szCs w:val="24"/>
        </w:rPr>
        <w:t>This should include a major</w:t>
      </w:r>
      <w:r w:rsidR="00147AAE" w:rsidRPr="004A46B5">
        <w:rPr>
          <w:rFonts w:ascii="Book Antiqua" w:hAnsi="Book Antiqua" w:cs="TimesNewRoman"/>
          <w:sz w:val="24"/>
          <w:szCs w:val="24"/>
        </w:rPr>
        <w:t xml:space="preserve"> focus on prevention, as this may be more cost effective for a developing</w:t>
      </w:r>
      <w:r w:rsidR="003A347E" w:rsidRPr="004A46B5">
        <w:rPr>
          <w:rFonts w:ascii="Book Antiqua" w:hAnsi="Book Antiqua" w:cs="TimesNewRoman"/>
          <w:sz w:val="24"/>
          <w:szCs w:val="24"/>
        </w:rPr>
        <w:t xml:space="preserve"> country with limited </w:t>
      </w:r>
      <w:proofErr w:type="gramStart"/>
      <w:r w:rsidR="003A347E" w:rsidRPr="004A46B5">
        <w:rPr>
          <w:rFonts w:ascii="Book Antiqua" w:hAnsi="Book Antiqua" w:cs="TimesNewRoman"/>
          <w:sz w:val="24"/>
          <w:szCs w:val="24"/>
        </w:rPr>
        <w:t>resources</w:t>
      </w:r>
      <w:r w:rsidR="00147AAE" w:rsidRPr="004A46B5">
        <w:rPr>
          <w:rFonts w:ascii="Book Antiqua" w:hAnsi="Book Antiqua" w:cstheme="majorBidi"/>
          <w:bCs/>
          <w:sz w:val="24"/>
          <w:szCs w:val="24"/>
          <w:vertAlign w:val="superscript"/>
        </w:rPr>
        <w:t>[</w:t>
      </w:r>
      <w:proofErr w:type="gramEnd"/>
      <w:r w:rsidR="00FF6A6B" w:rsidRPr="004A46B5">
        <w:rPr>
          <w:rFonts w:ascii="Book Antiqua" w:hAnsi="Book Antiqua" w:cstheme="majorBidi"/>
          <w:bCs/>
          <w:sz w:val="24"/>
          <w:szCs w:val="24"/>
          <w:vertAlign w:val="superscript"/>
        </w:rPr>
        <w:t>9</w:t>
      </w:r>
      <w:r w:rsidR="00147AAE" w:rsidRPr="004A46B5">
        <w:rPr>
          <w:rFonts w:ascii="Book Antiqua" w:hAnsi="Book Antiqua" w:cstheme="majorBidi"/>
          <w:bCs/>
          <w:sz w:val="24"/>
          <w:szCs w:val="24"/>
          <w:vertAlign w:val="superscript"/>
        </w:rPr>
        <w:t>]</w:t>
      </w:r>
      <w:r w:rsidR="00147AAE" w:rsidRPr="004A46B5">
        <w:rPr>
          <w:rFonts w:ascii="Book Antiqua" w:hAnsi="Book Antiqua" w:cstheme="majorBidi"/>
          <w:bCs/>
          <w:sz w:val="24"/>
          <w:szCs w:val="24"/>
        </w:rPr>
        <w:t>.</w:t>
      </w:r>
      <w:r w:rsidR="003A347E" w:rsidRPr="004A46B5">
        <w:rPr>
          <w:rFonts w:ascii="Book Antiqua" w:hAnsi="Book Antiqua" w:cstheme="majorBidi"/>
          <w:bCs/>
          <w:sz w:val="24"/>
          <w:szCs w:val="24"/>
        </w:rPr>
        <w:t xml:space="preserve"> </w:t>
      </w:r>
      <w:r w:rsidR="009C152D" w:rsidRPr="004A46B5">
        <w:rPr>
          <w:rFonts w:ascii="Book Antiqua" w:hAnsi="Book Antiqua" w:cstheme="majorBidi"/>
          <w:sz w:val="24"/>
          <w:szCs w:val="24"/>
        </w:rPr>
        <w:t xml:space="preserve">This </w:t>
      </w:r>
      <w:r w:rsidR="00A41E36" w:rsidRPr="004A46B5">
        <w:rPr>
          <w:rFonts w:ascii="Book Antiqua" w:hAnsi="Book Antiqua" w:cstheme="majorBidi"/>
          <w:sz w:val="24"/>
          <w:szCs w:val="24"/>
        </w:rPr>
        <w:t xml:space="preserve">will </w:t>
      </w:r>
      <w:r w:rsidR="009C152D" w:rsidRPr="004A46B5">
        <w:rPr>
          <w:rFonts w:ascii="Book Antiqua" w:hAnsi="Book Antiqua" w:cstheme="majorBidi"/>
          <w:sz w:val="24"/>
          <w:szCs w:val="24"/>
        </w:rPr>
        <w:t xml:space="preserve">require </w:t>
      </w:r>
      <w:r w:rsidR="00A41E36" w:rsidRPr="004A46B5">
        <w:rPr>
          <w:rFonts w:ascii="Book Antiqua" w:hAnsi="Book Antiqua" w:cstheme="majorBidi"/>
          <w:sz w:val="24"/>
          <w:szCs w:val="24"/>
        </w:rPr>
        <w:t xml:space="preserve">development of </w:t>
      </w:r>
      <w:r w:rsidR="009C152D" w:rsidRPr="004A46B5">
        <w:rPr>
          <w:rFonts w:ascii="Book Antiqua" w:hAnsi="Book Antiqua" w:cstheme="majorBidi"/>
          <w:sz w:val="24"/>
          <w:szCs w:val="24"/>
        </w:rPr>
        <w:t>evidence</w:t>
      </w:r>
      <w:r w:rsidR="00A41E36" w:rsidRPr="004A46B5">
        <w:rPr>
          <w:rFonts w:ascii="Book Antiqua" w:hAnsi="Book Antiqua" w:cstheme="majorBidi"/>
          <w:sz w:val="24"/>
          <w:szCs w:val="24"/>
        </w:rPr>
        <w:t>-</w:t>
      </w:r>
      <w:r w:rsidR="009C152D" w:rsidRPr="004A46B5">
        <w:rPr>
          <w:rFonts w:ascii="Book Antiqua" w:hAnsi="Book Antiqua" w:cstheme="majorBidi"/>
          <w:sz w:val="24"/>
          <w:szCs w:val="24"/>
        </w:rPr>
        <w:t xml:space="preserve">based </w:t>
      </w:r>
      <w:r w:rsidR="00A41E36" w:rsidRPr="004A46B5">
        <w:rPr>
          <w:rFonts w:ascii="Book Antiqua" w:hAnsi="Book Antiqua" w:cstheme="majorBidi"/>
          <w:sz w:val="24"/>
          <w:szCs w:val="24"/>
        </w:rPr>
        <w:t xml:space="preserve">prevention strategies, which must be informed by a clear understanding of the hypertension burden across the country. </w:t>
      </w:r>
      <w:r w:rsidR="008950C3" w:rsidRPr="004A46B5">
        <w:rPr>
          <w:rFonts w:ascii="Book Antiqua" w:hAnsi="Book Antiqua" w:cstheme="majorBidi"/>
          <w:sz w:val="24"/>
          <w:szCs w:val="24"/>
        </w:rPr>
        <w:t>However</w:t>
      </w:r>
      <w:r w:rsidR="00A41E36" w:rsidRPr="004A46B5">
        <w:rPr>
          <w:rFonts w:ascii="Book Antiqua" w:hAnsi="Book Antiqua" w:cstheme="majorBidi"/>
          <w:sz w:val="24"/>
          <w:szCs w:val="24"/>
        </w:rPr>
        <w:t xml:space="preserve"> in Zimbabwe, as in many other resource–limited </w:t>
      </w:r>
      <w:r w:rsidR="009403D9" w:rsidRPr="004A46B5">
        <w:rPr>
          <w:rFonts w:ascii="Book Antiqua" w:hAnsi="Book Antiqua" w:cstheme="majorBidi"/>
          <w:sz w:val="24"/>
          <w:szCs w:val="24"/>
        </w:rPr>
        <w:t>settings</w:t>
      </w:r>
      <w:r w:rsidR="00A41E36" w:rsidRPr="004A46B5">
        <w:rPr>
          <w:rFonts w:ascii="Book Antiqua" w:hAnsi="Book Antiqua" w:cstheme="majorBidi"/>
          <w:sz w:val="24"/>
          <w:szCs w:val="24"/>
        </w:rPr>
        <w:t>,</w:t>
      </w:r>
      <w:r w:rsidR="009403D9" w:rsidRPr="004A46B5">
        <w:rPr>
          <w:rFonts w:ascii="Book Antiqua" w:hAnsi="Book Antiqua" w:cstheme="majorBidi"/>
          <w:sz w:val="24"/>
          <w:szCs w:val="24"/>
        </w:rPr>
        <w:t xml:space="preserve"> </w:t>
      </w:r>
      <w:r w:rsidR="00A41E36" w:rsidRPr="004A46B5">
        <w:rPr>
          <w:rFonts w:ascii="Book Antiqua" w:hAnsi="Book Antiqua" w:cstheme="majorBidi"/>
          <w:sz w:val="24"/>
          <w:szCs w:val="24"/>
        </w:rPr>
        <w:t xml:space="preserve">the infrastructure available to </w:t>
      </w:r>
      <w:r w:rsidR="009403D9" w:rsidRPr="004A46B5">
        <w:rPr>
          <w:rFonts w:ascii="Book Antiqua" w:hAnsi="Book Antiqua" w:cstheme="majorBidi"/>
          <w:sz w:val="24"/>
          <w:szCs w:val="24"/>
        </w:rPr>
        <w:t xml:space="preserve">enable </w:t>
      </w:r>
      <w:r w:rsidR="00A41E36" w:rsidRPr="004A46B5">
        <w:rPr>
          <w:rFonts w:ascii="Book Antiqua" w:hAnsi="Book Antiqua" w:cstheme="majorBidi"/>
          <w:sz w:val="24"/>
          <w:szCs w:val="24"/>
        </w:rPr>
        <w:t xml:space="preserve">detailed disease surveillance </w:t>
      </w:r>
      <w:r w:rsidR="009403D9" w:rsidRPr="004A46B5">
        <w:rPr>
          <w:rFonts w:ascii="Book Antiqua" w:hAnsi="Book Antiqua" w:cstheme="majorBidi"/>
          <w:sz w:val="24"/>
          <w:szCs w:val="24"/>
        </w:rPr>
        <w:t xml:space="preserve">activities </w:t>
      </w:r>
      <w:r w:rsidR="00A41E36" w:rsidRPr="004A46B5">
        <w:rPr>
          <w:rFonts w:ascii="Book Antiqua" w:hAnsi="Book Antiqua" w:cstheme="majorBidi"/>
          <w:sz w:val="24"/>
          <w:szCs w:val="24"/>
        </w:rPr>
        <w:t>is lacking and</w:t>
      </w:r>
      <w:r w:rsidR="00F81106" w:rsidRPr="004A46B5">
        <w:rPr>
          <w:rFonts w:ascii="Book Antiqua" w:hAnsi="Book Antiqua" w:cstheme="majorBidi"/>
          <w:sz w:val="24"/>
          <w:szCs w:val="24"/>
        </w:rPr>
        <w:t xml:space="preserve"> no</w:t>
      </w:r>
      <w:r w:rsidR="003F5094" w:rsidRPr="004A46B5">
        <w:rPr>
          <w:rFonts w:ascii="Book Antiqua" w:hAnsi="Book Antiqua" w:cstheme="majorBidi"/>
          <w:sz w:val="24"/>
          <w:szCs w:val="24"/>
        </w:rPr>
        <w:t xml:space="preserve"> </w:t>
      </w:r>
      <w:r w:rsidR="0050726C" w:rsidRPr="004A46B5">
        <w:rPr>
          <w:rFonts w:ascii="Book Antiqua" w:hAnsi="Book Antiqua" w:cstheme="majorBidi"/>
          <w:sz w:val="24"/>
          <w:szCs w:val="24"/>
        </w:rPr>
        <w:t>national</w:t>
      </w:r>
      <w:r w:rsidR="00F81106" w:rsidRPr="004A46B5">
        <w:rPr>
          <w:rFonts w:ascii="Book Antiqua" w:hAnsi="Book Antiqua" w:cstheme="majorBidi"/>
          <w:sz w:val="24"/>
          <w:szCs w:val="24"/>
        </w:rPr>
        <w:t xml:space="preserve"> studies on </w:t>
      </w:r>
      <w:r w:rsidR="003F5094" w:rsidRPr="004A46B5">
        <w:rPr>
          <w:rFonts w:ascii="Book Antiqua" w:hAnsi="Book Antiqua" w:cstheme="majorBidi"/>
          <w:sz w:val="24"/>
          <w:szCs w:val="24"/>
        </w:rPr>
        <w:t xml:space="preserve">hypertension </w:t>
      </w:r>
      <w:r w:rsidR="00F81106" w:rsidRPr="004A46B5">
        <w:rPr>
          <w:rFonts w:ascii="Book Antiqua" w:hAnsi="Book Antiqua" w:cstheme="majorBidi"/>
          <w:sz w:val="24"/>
          <w:szCs w:val="24"/>
        </w:rPr>
        <w:t>prevalence in Zimbabwe</w:t>
      </w:r>
      <w:r w:rsidR="003F5094" w:rsidRPr="004A46B5">
        <w:rPr>
          <w:rFonts w:ascii="Book Antiqua" w:hAnsi="Book Antiqua" w:cstheme="majorBidi"/>
          <w:sz w:val="24"/>
          <w:szCs w:val="24"/>
        </w:rPr>
        <w:t xml:space="preserve"> are available</w:t>
      </w:r>
      <w:r w:rsidR="00F81106"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009403D9" w:rsidRPr="004A46B5">
        <w:rPr>
          <w:rFonts w:ascii="Book Antiqua" w:hAnsi="Book Antiqua" w:cstheme="majorBidi"/>
          <w:sz w:val="24"/>
          <w:szCs w:val="24"/>
        </w:rPr>
        <w:t>The purpose of this</w:t>
      </w:r>
      <w:r w:rsidR="00F81106" w:rsidRPr="004A46B5">
        <w:rPr>
          <w:rFonts w:ascii="Book Antiqua" w:hAnsi="Book Antiqua" w:cstheme="majorBidi"/>
          <w:sz w:val="24"/>
          <w:szCs w:val="24"/>
        </w:rPr>
        <w:t xml:space="preserve"> </w:t>
      </w:r>
      <w:r w:rsidR="003F5094" w:rsidRPr="004A46B5">
        <w:rPr>
          <w:rFonts w:ascii="Book Antiqua" w:hAnsi="Book Antiqua" w:cstheme="majorBidi"/>
          <w:sz w:val="24"/>
          <w:szCs w:val="24"/>
        </w:rPr>
        <w:t>study</w:t>
      </w:r>
      <w:r w:rsidR="009403D9" w:rsidRPr="004A46B5">
        <w:rPr>
          <w:rFonts w:ascii="Book Antiqua" w:hAnsi="Book Antiqua" w:cstheme="majorBidi"/>
          <w:sz w:val="24"/>
          <w:szCs w:val="24"/>
        </w:rPr>
        <w:t xml:space="preserve"> was</w:t>
      </w:r>
      <w:r w:rsidR="00F81106" w:rsidRPr="004A46B5">
        <w:rPr>
          <w:rFonts w:ascii="Book Antiqua" w:hAnsi="Book Antiqua" w:cstheme="majorBidi"/>
          <w:sz w:val="24"/>
          <w:szCs w:val="24"/>
        </w:rPr>
        <w:t xml:space="preserve"> to </w:t>
      </w:r>
      <w:r w:rsidR="003F5094" w:rsidRPr="004A46B5">
        <w:rPr>
          <w:rFonts w:ascii="Book Antiqua" w:hAnsi="Book Antiqua" w:cstheme="majorBidi"/>
          <w:sz w:val="24"/>
          <w:szCs w:val="24"/>
        </w:rPr>
        <w:t xml:space="preserve">systematically </w:t>
      </w:r>
      <w:r w:rsidR="00F81106" w:rsidRPr="004A46B5">
        <w:rPr>
          <w:rFonts w:ascii="Book Antiqua" w:hAnsi="Book Antiqua" w:cstheme="majorBidi"/>
          <w:sz w:val="24"/>
          <w:szCs w:val="24"/>
        </w:rPr>
        <w:t xml:space="preserve">review the </w:t>
      </w:r>
      <w:r w:rsidR="0050726C" w:rsidRPr="004A46B5">
        <w:rPr>
          <w:rFonts w:ascii="Book Antiqua" w:hAnsi="Book Antiqua" w:cstheme="majorBidi"/>
          <w:sz w:val="24"/>
          <w:szCs w:val="24"/>
        </w:rPr>
        <w:t xml:space="preserve">epidemiological results </w:t>
      </w:r>
      <w:r w:rsidR="00F81106" w:rsidRPr="004A46B5">
        <w:rPr>
          <w:rFonts w:ascii="Book Antiqua" w:hAnsi="Book Antiqua" w:cstheme="majorBidi"/>
          <w:sz w:val="24"/>
          <w:szCs w:val="24"/>
        </w:rPr>
        <w:t xml:space="preserve">of published studies and estimate </w:t>
      </w:r>
      <w:r w:rsidR="0050726C" w:rsidRPr="004A46B5">
        <w:rPr>
          <w:rFonts w:ascii="Book Antiqua" w:hAnsi="Book Antiqua" w:cstheme="majorBidi"/>
          <w:sz w:val="24"/>
          <w:szCs w:val="24"/>
        </w:rPr>
        <w:t xml:space="preserve">the pooled </w:t>
      </w:r>
      <w:r w:rsidR="00F81106" w:rsidRPr="004A46B5">
        <w:rPr>
          <w:rFonts w:ascii="Book Antiqua" w:hAnsi="Book Antiqua" w:cstheme="majorBidi"/>
          <w:sz w:val="24"/>
          <w:szCs w:val="24"/>
        </w:rPr>
        <w:t>prevalence of hypertension in Zimbabwe</w:t>
      </w:r>
      <w:r w:rsidR="003F5094" w:rsidRPr="004A46B5">
        <w:rPr>
          <w:rFonts w:ascii="Book Antiqua" w:hAnsi="Book Antiqua" w:cstheme="majorBidi"/>
          <w:sz w:val="24"/>
          <w:szCs w:val="24"/>
        </w:rPr>
        <w:t xml:space="preserve"> using meta-analysis</w:t>
      </w:r>
      <w:r w:rsidR="00F81106"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p>
    <w:p w:rsidR="0024465D" w:rsidRPr="004A46B5" w:rsidRDefault="0024465D" w:rsidP="003A347E">
      <w:pPr>
        <w:autoSpaceDE w:val="0"/>
        <w:autoSpaceDN w:val="0"/>
        <w:adjustRightInd w:val="0"/>
        <w:spacing w:after="0" w:line="360" w:lineRule="auto"/>
        <w:jc w:val="both"/>
        <w:rPr>
          <w:rFonts w:ascii="Book Antiqua" w:eastAsia="ArialMT" w:hAnsi="Book Antiqua" w:cstheme="majorBidi"/>
          <w:sz w:val="24"/>
          <w:szCs w:val="24"/>
        </w:rPr>
      </w:pPr>
    </w:p>
    <w:p w:rsidR="008950C3" w:rsidRPr="004A46B5" w:rsidRDefault="003A347E" w:rsidP="003A347E">
      <w:pPr>
        <w:spacing w:after="0" w:line="360" w:lineRule="auto"/>
        <w:jc w:val="both"/>
        <w:rPr>
          <w:rFonts w:ascii="Book Antiqua" w:hAnsi="Book Antiqua" w:cstheme="majorBidi"/>
          <w:b/>
          <w:sz w:val="24"/>
          <w:szCs w:val="24"/>
        </w:rPr>
      </w:pPr>
      <w:r w:rsidRPr="004A46B5">
        <w:rPr>
          <w:rFonts w:ascii="Book Antiqua" w:hAnsi="Book Antiqua" w:cstheme="majorBidi"/>
          <w:b/>
          <w:sz w:val="24"/>
          <w:szCs w:val="24"/>
          <w:lang w:eastAsia="zh-CN"/>
        </w:rPr>
        <w:t xml:space="preserve">MATERIALS AND </w:t>
      </w:r>
      <w:r w:rsidRPr="004A46B5">
        <w:rPr>
          <w:rFonts w:ascii="Book Antiqua" w:hAnsi="Book Antiqua" w:cstheme="majorBidi"/>
          <w:b/>
          <w:sz w:val="24"/>
          <w:szCs w:val="24"/>
        </w:rPr>
        <w:t>METHODS</w:t>
      </w:r>
    </w:p>
    <w:p w:rsidR="00F81106" w:rsidRPr="004A46B5" w:rsidRDefault="00F81106" w:rsidP="003A347E">
      <w:pPr>
        <w:autoSpaceDE w:val="0"/>
        <w:autoSpaceDN w:val="0"/>
        <w:adjustRightInd w:val="0"/>
        <w:spacing w:after="0" w:line="360" w:lineRule="auto"/>
        <w:jc w:val="both"/>
        <w:rPr>
          <w:rFonts w:ascii="Book Antiqua" w:eastAsia="ArialMT" w:hAnsi="Book Antiqua" w:cstheme="majorBidi"/>
          <w:b/>
          <w:i/>
          <w:sz w:val="24"/>
          <w:szCs w:val="24"/>
        </w:rPr>
      </w:pPr>
      <w:r w:rsidRPr="004A46B5">
        <w:rPr>
          <w:rFonts w:ascii="Book Antiqua" w:eastAsia="ArialMT" w:hAnsi="Book Antiqua" w:cstheme="majorBidi"/>
          <w:b/>
          <w:i/>
          <w:sz w:val="24"/>
          <w:szCs w:val="24"/>
        </w:rPr>
        <w:t xml:space="preserve">Search </w:t>
      </w:r>
      <w:r w:rsidR="003A347E" w:rsidRPr="004A46B5">
        <w:rPr>
          <w:rFonts w:ascii="Book Antiqua" w:eastAsia="ArialMT" w:hAnsi="Book Antiqua" w:cstheme="majorBidi"/>
          <w:b/>
          <w:i/>
          <w:sz w:val="24"/>
          <w:szCs w:val="24"/>
        </w:rPr>
        <w:t>s</w:t>
      </w:r>
      <w:r w:rsidRPr="004A46B5">
        <w:rPr>
          <w:rFonts w:ascii="Book Antiqua" w:eastAsia="ArialMT" w:hAnsi="Book Antiqua" w:cstheme="majorBidi"/>
          <w:b/>
          <w:i/>
          <w:sz w:val="24"/>
          <w:szCs w:val="24"/>
        </w:rPr>
        <w:t>trategy</w:t>
      </w:r>
    </w:p>
    <w:p w:rsidR="00343A6E" w:rsidRPr="004A46B5" w:rsidRDefault="008950C3" w:rsidP="003A347E">
      <w:pPr>
        <w:spacing w:after="0" w:line="360" w:lineRule="auto"/>
        <w:jc w:val="both"/>
        <w:rPr>
          <w:rFonts w:ascii="Book Antiqua" w:hAnsi="Book Antiqua" w:cs="Times New Roman"/>
          <w:sz w:val="24"/>
          <w:szCs w:val="24"/>
        </w:rPr>
      </w:pPr>
      <w:r w:rsidRPr="004A46B5">
        <w:rPr>
          <w:rFonts w:ascii="Book Antiqua" w:eastAsia="ArialMT" w:hAnsi="Book Antiqua" w:cstheme="majorBidi"/>
          <w:sz w:val="24"/>
          <w:szCs w:val="24"/>
        </w:rPr>
        <w:t>Th</w:t>
      </w:r>
      <w:r w:rsidR="003F5094" w:rsidRPr="004A46B5">
        <w:rPr>
          <w:rFonts w:ascii="Book Antiqua" w:eastAsia="ArialMT" w:hAnsi="Book Antiqua" w:cstheme="majorBidi"/>
          <w:sz w:val="24"/>
          <w:szCs w:val="24"/>
        </w:rPr>
        <w:t xml:space="preserve">e </w:t>
      </w:r>
      <w:r w:rsidRPr="004A46B5">
        <w:rPr>
          <w:rFonts w:ascii="Book Antiqua" w:eastAsia="ArialMT" w:hAnsi="Book Antiqua" w:cstheme="majorBidi"/>
          <w:sz w:val="24"/>
          <w:szCs w:val="24"/>
        </w:rPr>
        <w:t xml:space="preserve">systematic review and meta-analysis was </w:t>
      </w:r>
      <w:r w:rsidR="003F5094" w:rsidRPr="004A46B5">
        <w:rPr>
          <w:rFonts w:ascii="Book Antiqua" w:eastAsia="ArialMT" w:hAnsi="Book Antiqua" w:cstheme="majorBidi"/>
          <w:sz w:val="24"/>
          <w:szCs w:val="24"/>
        </w:rPr>
        <w:t xml:space="preserve">conducted </w:t>
      </w:r>
      <w:r w:rsidRPr="004A46B5">
        <w:rPr>
          <w:rFonts w:ascii="Book Antiqua" w:eastAsia="ArialMT" w:hAnsi="Book Antiqua" w:cstheme="majorBidi"/>
          <w:sz w:val="24"/>
          <w:szCs w:val="24"/>
        </w:rPr>
        <w:t>according to the recommendations of the Preferred Reporting Items for Systematic Reviews and Meta-An</w:t>
      </w:r>
      <w:r w:rsidR="00263AA0" w:rsidRPr="004A46B5">
        <w:rPr>
          <w:rFonts w:ascii="Book Antiqua" w:eastAsia="ArialMT" w:hAnsi="Book Antiqua" w:cstheme="majorBidi"/>
          <w:sz w:val="24"/>
          <w:szCs w:val="24"/>
        </w:rPr>
        <w:t xml:space="preserve">alyses (PRISMA) </w:t>
      </w:r>
      <w:proofErr w:type="gramStart"/>
      <w:r w:rsidR="00F36D63" w:rsidRPr="004A46B5">
        <w:rPr>
          <w:rFonts w:ascii="Book Antiqua" w:eastAsia="ArialMT" w:hAnsi="Book Antiqua" w:cstheme="majorBidi"/>
          <w:sz w:val="24"/>
          <w:szCs w:val="24"/>
        </w:rPr>
        <w:t>Group</w:t>
      </w:r>
      <w:r w:rsidR="00F36D63" w:rsidRPr="004A46B5">
        <w:rPr>
          <w:rFonts w:ascii="Book Antiqua" w:eastAsia="ArialMT" w:hAnsi="Book Antiqua" w:cstheme="majorBidi"/>
          <w:sz w:val="24"/>
          <w:szCs w:val="24"/>
          <w:vertAlign w:val="superscript"/>
        </w:rPr>
        <w:t>[</w:t>
      </w:r>
      <w:proofErr w:type="gramEnd"/>
      <w:r w:rsidR="00FF6A6B" w:rsidRPr="004A46B5">
        <w:rPr>
          <w:rFonts w:ascii="Book Antiqua" w:eastAsia="ArialMT" w:hAnsi="Book Antiqua" w:cstheme="majorBidi"/>
          <w:sz w:val="24"/>
          <w:szCs w:val="24"/>
          <w:vertAlign w:val="superscript"/>
        </w:rPr>
        <w:t>1</w:t>
      </w:r>
      <w:r w:rsidR="008E43E3" w:rsidRPr="004A46B5">
        <w:rPr>
          <w:rFonts w:ascii="Book Antiqua" w:eastAsia="ArialMT" w:hAnsi="Book Antiqua" w:cstheme="majorBidi"/>
          <w:sz w:val="24"/>
          <w:szCs w:val="24"/>
          <w:vertAlign w:val="superscript"/>
        </w:rPr>
        <w:t>0]</w:t>
      </w:r>
      <w:r w:rsidR="0005338B" w:rsidRPr="004A46B5">
        <w:rPr>
          <w:rFonts w:ascii="Book Antiqua" w:eastAsia="ArialMT" w:hAnsi="Book Antiqua" w:cstheme="majorBidi"/>
          <w:sz w:val="24"/>
          <w:szCs w:val="24"/>
        </w:rPr>
        <w:t>.</w:t>
      </w:r>
      <w:r w:rsidR="00F81106" w:rsidRPr="004A46B5">
        <w:rPr>
          <w:rFonts w:ascii="Book Antiqua" w:eastAsia="ArialMT" w:hAnsi="Book Antiqua" w:cstheme="majorBidi"/>
          <w:sz w:val="24"/>
          <w:szCs w:val="24"/>
        </w:rPr>
        <w:t xml:space="preserve"> </w:t>
      </w:r>
      <w:r w:rsidR="003F5094" w:rsidRPr="004A46B5">
        <w:rPr>
          <w:rFonts w:ascii="Book Antiqua" w:eastAsia="ArialMT" w:hAnsi="Book Antiqua" w:cstheme="majorBidi"/>
          <w:sz w:val="24"/>
          <w:szCs w:val="24"/>
        </w:rPr>
        <w:t xml:space="preserve">Published </w:t>
      </w:r>
      <w:r w:rsidR="00343A6E" w:rsidRPr="004A46B5">
        <w:rPr>
          <w:rFonts w:ascii="Book Antiqua" w:eastAsia="ArialMT" w:hAnsi="Book Antiqua" w:cstheme="majorBidi"/>
          <w:sz w:val="24"/>
          <w:szCs w:val="24"/>
        </w:rPr>
        <w:t xml:space="preserve">epidemiologic studies on </w:t>
      </w:r>
      <w:r w:rsidR="003F5094" w:rsidRPr="004A46B5">
        <w:rPr>
          <w:rFonts w:ascii="Book Antiqua" w:eastAsia="ArialMT" w:hAnsi="Book Antiqua" w:cstheme="majorBidi"/>
          <w:sz w:val="24"/>
          <w:szCs w:val="24"/>
        </w:rPr>
        <w:t xml:space="preserve">the </w:t>
      </w:r>
      <w:r w:rsidR="00343A6E" w:rsidRPr="004A46B5">
        <w:rPr>
          <w:rFonts w:ascii="Book Antiqua" w:eastAsia="ArialMT" w:hAnsi="Book Antiqua" w:cstheme="majorBidi"/>
          <w:sz w:val="24"/>
          <w:szCs w:val="24"/>
        </w:rPr>
        <w:t xml:space="preserve">prevalence of hypertension </w:t>
      </w:r>
      <w:r w:rsidR="003F5094" w:rsidRPr="004A46B5">
        <w:rPr>
          <w:rFonts w:ascii="Book Antiqua" w:eastAsia="ArialMT" w:hAnsi="Book Antiqua" w:cstheme="majorBidi"/>
          <w:sz w:val="24"/>
          <w:szCs w:val="24"/>
        </w:rPr>
        <w:t xml:space="preserve">we searched for </w:t>
      </w:r>
      <w:r w:rsidR="002D1FF6" w:rsidRPr="004A46B5">
        <w:rPr>
          <w:rFonts w:ascii="Book Antiqua" w:eastAsia="ArialMT" w:hAnsi="Book Antiqua" w:cstheme="majorBidi"/>
          <w:sz w:val="24"/>
          <w:szCs w:val="24"/>
        </w:rPr>
        <w:t>between April 1980 and</w:t>
      </w:r>
      <w:r w:rsidR="00343A6E" w:rsidRPr="004A46B5">
        <w:rPr>
          <w:rFonts w:ascii="Book Antiqua" w:eastAsia="ArialMT" w:hAnsi="Book Antiqua" w:cstheme="majorBidi"/>
          <w:sz w:val="24"/>
          <w:szCs w:val="24"/>
        </w:rPr>
        <w:t xml:space="preserve"> December 2013 in three electronic databases: MEDLINE, EMBASE and Scopus.</w:t>
      </w:r>
      <w:r w:rsidR="003A347E" w:rsidRPr="004A46B5">
        <w:rPr>
          <w:rFonts w:ascii="Book Antiqua" w:eastAsia="ArialMT" w:hAnsi="Book Antiqua" w:cstheme="majorBidi"/>
          <w:sz w:val="24"/>
          <w:szCs w:val="24"/>
        </w:rPr>
        <w:t xml:space="preserve"> </w:t>
      </w:r>
      <w:r w:rsidR="00343A6E" w:rsidRPr="004A46B5">
        <w:rPr>
          <w:rFonts w:ascii="Book Antiqua" w:hAnsi="Book Antiqua" w:cs="Times New Roman"/>
          <w:sz w:val="24"/>
          <w:szCs w:val="24"/>
        </w:rPr>
        <w:t>The medical subject headings (MeSH) terms used in all databases were (</w:t>
      </w:r>
      <w:r w:rsidR="00A66226" w:rsidRPr="004A46B5">
        <w:rPr>
          <w:rFonts w:ascii="Book Antiqua" w:hAnsi="Book Antiqua" w:cs="Times New Roman"/>
          <w:sz w:val="24"/>
          <w:szCs w:val="24"/>
          <w:lang w:eastAsia="zh-CN"/>
        </w:rPr>
        <w:t>“</w:t>
      </w:r>
      <w:r w:rsidR="00343A6E" w:rsidRPr="004A46B5">
        <w:rPr>
          <w:rFonts w:ascii="Book Antiqua" w:hAnsi="Book Antiqua" w:cs="Times New Roman"/>
          <w:sz w:val="24"/>
          <w:szCs w:val="24"/>
        </w:rPr>
        <w:t>hypertension</w:t>
      </w:r>
      <w:r w:rsidR="00A66226" w:rsidRPr="004A46B5">
        <w:rPr>
          <w:rFonts w:ascii="Book Antiqua" w:hAnsi="Book Antiqua" w:cs="Times New Roman"/>
          <w:sz w:val="24"/>
          <w:szCs w:val="24"/>
          <w:lang w:eastAsia="zh-CN"/>
        </w:rPr>
        <w:t>”</w:t>
      </w:r>
      <w:r w:rsidR="00343A6E" w:rsidRPr="004A46B5">
        <w:rPr>
          <w:rFonts w:ascii="Book Antiqua" w:hAnsi="Book Antiqua" w:cs="Times New Roman"/>
          <w:sz w:val="24"/>
          <w:szCs w:val="24"/>
        </w:rPr>
        <w:t xml:space="preserve"> OR </w:t>
      </w:r>
      <w:r w:rsidR="00A66226" w:rsidRPr="004A46B5">
        <w:rPr>
          <w:rFonts w:ascii="Book Antiqua" w:hAnsi="Book Antiqua" w:cs="Times New Roman"/>
          <w:sz w:val="24"/>
          <w:szCs w:val="24"/>
          <w:lang w:eastAsia="zh-CN"/>
        </w:rPr>
        <w:t>“</w:t>
      </w:r>
      <w:r w:rsidR="00343A6E" w:rsidRPr="004A46B5">
        <w:rPr>
          <w:rFonts w:ascii="Book Antiqua" w:hAnsi="Book Antiqua" w:cs="Times New Roman"/>
          <w:sz w:val="24"/>
          <w:szCs w:val="24"/>
        </w:rPr>
        <w:t>high blood pressure</w:t>
      </w:r>
      <w:r w:rsidR="00A66226" w:rsidRPr="004A46B5">
        <w:rPr>
          <w:rFonts w:ascii="Book Antiqua" w:hAnsi="Book Antiqua" w:cs="Times New Roman"/>
          <w:sz w:val="24"/>
          <w:szCs w:val="24"/>
          <w:lang w:eastAsia="zh-CN"/>
        </w:rPr>
        <w:t>”</w:t>
      </w:r>
      <w:r w:rsidR="00343A6E" w:rsidRPr="004A46B5">
        <w:rPr>
          <w:rFonts w:ascii="Book Antiqua" w:hAnsi="Book Antiqua" w:cs="Times New Roman"/>
          <w:sz w:val="24"/>
          <w:szCs w:val="24"/>
        </w:rPr>
        <w:t>) AND (</w:t>
      </w:r>
      <w:r w:rsidR="00A66226" w:rsidRPr="004A46B5">
        <w:rPr>
          <w:rFonts w:ascii="Book Antiqua" w:hAnsi="Book Antiqua" w:cs="Times New Roman"/>
          <w:sz w:val="24"/>
          <w:szCs w:val="24"/>
          <w:lang w:eastAsia="zh-CN"/>
        </w:rPr>
        <w:t>“</w:t>
      </w:r>
      <w:r w:rsidR="00343A6E" w:rsidRPr="004A46B5">
        <w:rPr>
          <w:rFonts w:ascii="Book Antiqua" w:hAnsi="Book Antiqua" w:cs="Times New Roman"/>
          <w:sz w:val="24"/>
          <w:szCs w:val="24"/>
        </w:rPr>
        <w:t>prevalence</w:t>
      </w:r>
      <w:r w:rsidR="00A66226" w:rsidRPr="004A46B5">
        <w:rPr>
          <w:rFonts w:ascii="Book Antiqua" w:hAnsi="Book Antiqua" w:cs="Times New Roman"/>
          <w:sz w:val="24"/>
          <w:szCs w:val="24"/>
          <w:lang w:eastAsia="zh-CN"/>
        </w:rPr>
        <w:t>”</w:t>
      </w:r>
      <w:r w:rsidR="00343A6E" w:rsidRPr="004A46B5">
        <w:rPr>
          <w:rFonts w:ascii="Book Antiqua" w:hAnsi="Book Antiqua" w:cs="Times New Roman"/>
          <w:sz w:val="24"/>
          <w:szCs w:val="24"/>
        </w:rPr>
        <w:t xml:space="preserve"> OR “epidemiological studies”) AND (</w:t>
      </w:r>
      <w:r w:rsidR="00A66226" w:rsidRPr="004A46B5">
        <w:rPr>
          <w:rFonts w:ascii="Book Antiqua" w:hAnsi="Book Antiqua" w:cs="Times New Roman"/>
          <w:sz w:val="24"/>
          <w:szCs w:val="24"/>
          <w:lang w:eastAsia="zh-CN"/>
        </w:rPr>
        <w:t>“</w:t>
      </w:r>
      <w:r w:rsidR="00343A6E" w:rsidRPr="004A46B5">
        <w:rPr>
          <w:rFonts w:ascii="Book Antiqua" w:hAnsi="Book Antiqua" w:cs="Times New Roman"/>
          <w:sz w:val="24"/>
          <w:szCs w:val="24"/>
        </w:rPr>
        <w:t>Zimbabwe</w:t>
      </w:r>
      <w:r w:rsidR="00A66226" w:rsidRPr="004A46B5">
        <w:rPr>
          <w:rFonts w:ascii="Book Antiqua" w:hAnsi="Book Antiqua" w:cs="Times New Roman"/>
          <w:sz w:val="24"/>
          <w:szCs w:val="24"/>
          <w:lang w:eastAsia="zh-CN"/>
        </w:rPr>
        <w:t>”</w:t>
      </w:r>
      <w:r w:rsidR="002D1FF6" w:rsidRPr="004A46B5">
        <w:rPr>
          <w:rFonts w:ascii="Book Antiqua" w:hAnsi="Book Antiqua" w:cs="Times New Roman"/>
          <w:sz w:val="24"/>
          <w:szCs w:val="24"/>
        </w:rPr>
        <w:t>)</w:t>
      </w:r>
      <w:r w:rsidR="00343A6E" w:rsidRPr="004A46B5">
        <w:rPr>
          <w:rFonts w:ascii="Book Antiqua" w:hAnsi="Book Antiqua" w:cs="Times New Roman"/>
          <w:sz w:val="24"/>
          <w:szCs w:val="24"/>
        </w:rPr>
        <w:t>.</w:t>
      </w:r>
      <w:r w:rsidR="003A347E" w:rsidRPr="004A46B5">
        <w:rPr>
          <w:rFonts w:ascii="Book Antiqua" w:hAnsi="Book Antiqua" w:cs="Times New Roman"/>
          <w:sz w:val="24"/>
          <w:szCs w:val="24"/>
        </w:rPr>
        <w:t xml:space="preserve"> </w:t>
      </w:r>
      <w:r w:rsidR="00343A6E" w:rsidRPr="004A46B5">
        <w:rPr>
          <w:rFonts w:ascii="Book Antiqua" w:hAnsi="Book Antiqua" w:cs="Times New Roman"/>
          <w:sz w:val="24"/>
          <w:szCs w:val="24"/>
        </w:rPr>
        <w:t xml:space="preserve">Prior to the </w:t>
      </w:r>
      <w:r w:rsidR="002D1FF6" w:rsidRPr="004A46B5">
        <w:rPr>
          <w:rFonts w:ascii="Book Antiqua" w:hAnsi="Book Antiqua" w:cs="Times New Roman"/>
          <w:sz w:val="24"/>
          <w:szCs w:val="24"/>
        </w:rPr>
        <w:t xml:space="preserve">national </w:t>
      </w:r>
      <w:r w:rsidR="00343A6E" w:rsidRPr="004A46B5">
        <w:rPr>
          <w:rFonts w:ascii="Book Antiqua" w:hAnsi="Book Antiqua" w:cs="Times New Roman"/>
          <w:sz w:val="24"/>
          <w:szCs w:val="24"/>
        </w:rPr>
        <w:t>independence of Zimbabwe, on 18 April 1980, the nation had been known by several names including Rhodesia, Southern Rhodesia, and Zimbabwe-Rhodesia. We further searched the grey literature databases and individual Zimbabwean public health institute websites for relevant studies.</w:t>
      </w:r>
    </w:p>
    <w:p w:rsidR="00343A6E" w:rsidRPr="004A46B5" w:rsidRDefault="00343A6E" w:rsidP="003A347E">
      <w:pPr>
        <w:autoSpaceDE w:val="0"/>
        <w:autoSpaceDN w:val="0"/>
        <w:adjustRightInd w:val="0"/>
        <w:spacing w:after="0" w:line="360" w:lineRule="auto"/>
        <w:jc w:val="both"/>
        <w:rPr>
          <w:rFonts w:ascii="Book Antiqua" w:eastAsia="ArialMT" w:hAnsi="Book Antiqua" w:cstheme="majorBidi"/>
          <w:sz w:val="24"/>
          <w:szCs w:val="24"/>
        </w:rPr>
      </w:pPr>
    </w:p>
    <w:p w:rsidR="004316C3" w:rsidRPr="004A46B5" w:rsidRDefault="00343A6E" w:rsidP="003A347E">
      <w:pPr>
        <w:autoSpaceDE w:val="0"/>
        <w:autoSpaceDN w:val="0"/>
        <w:adjustRightInd w:val="0"/>
        <w:spacing w:after="0" w:line="360" w:lineRule="auto"/>
        <w:jc w:val="both"/>
        <w:rPr>
          <w:rFonts w:ascii="Book Antiqua" w:eastAsia="ArialMT" w:hAnsi="Book Antiqua" w:cstheme="majorBidi"/>
          <w:b/>
          <w:i/>
          <w:sz w:val="24"/>
          <w:szCs w:val="24"/>
        </w:rPr>
      </w:pPr>
      <w:r w:rsidRPr="004A46B5">
        <w:rPr>
          <w:rFonts w:ascii="Book Antiqua" w:eastAsia="ArialMT" w:hAnsi="Book Antiqua" w:cstheme="majorBidi"/>
          <w:b/>
          <w:i/>
          <w:sz w:val="24"/>
          <w:szCs w:val="24"/>
        </w:rPr>
        <w:t>Criteria for</w:t>
      </w:r>
      <w:r w:rsidR="00A66226" w:rsidRPr="004A46B5">
        <w:rPr>
          <w:rFonts w:ascii="Book Antiqua" w:eastAsia="ArialMT" w:hAnsi="Book Antiqua" w:cstheme="majorBidi"/>
          <w:b/>
          <w:i/>
          <w:sz w:val="24"/>
          <w:szCs w:val="24"/>
        </w:rPr>
        <w:t xml:space="preserve"> inclusion and e</w:t>
      </w:r>
      <w:r w:rsidRPr="004A46B5">
        <w:rPr>
          <w:rFonts w:ascii="Book Antiqua" w:eastAsia="ArialMT" w:hAnsi="Book Antiqua" w:cstheme="majorBidi"/>
          <w:b/>
          <w:i/>
          <w:sz w:val="24"/>
          <w:szCs w:val="24"/>
        </w:rPr>
        <w:t>xclusion</w:t>
      </w:r>
    </w:p>
    <w:p w:rsidR="006C3DE3" w:rsidRPr="004A46B5" w:rsidRDefault="0050726C" w:rsidP="003A347E">
      <w:pPr>
        <w:autoSpaceDE w:val="0"/>
        <w:autoSpaceDN w:val="0"/>
        <w:adjustRightInd w:val="0"/>
        <w:spacing w:after="0" w:line="360" w:lineRule="auto"/>
        <w:jc w:val="both"/>
        <w:rPr>
          <w:rFonts w:ascii="Book Antiqua" w:eastAsia="ArialMT" w:hAnsi="Book Antiqua" w:cstheme="majorBidi"/>
          <w:sz w:val="24"/>
          <w:szCs w:val="24"/>
        </w:rPr>
      </w:pPr>
      <w:r w:rsidRPr="004A46B5">
        <w:rPr>
          <w:rFonts w:ascii="Book Antiqua" w:eastAsia="ArialMT" w:hAnsi="Book Antiqua" w:cstheme="majorBidi"/>
          <w:sz w:val="24"/>
          <w:szCs w:val="24"/>
        </w:rPr>
        <w:t>I</w:t>
      </w:r>
      <w:r w:rsidR="004F7828" w:rsidRPr="004A46B5">
        <w:rPr>
          <w:rFonts w:ascii="Book Antiqua" w:eastAsia="ArialMT" w:hAnsi="Book Antiqua" w:cstheme="majorBidi"/>
          <w:sz w:val="24"/>
          <w:szCs w:val="24"/>
        </w:rPr>
        <w:t xml:space="preserve">nclusion </w:t>
      </w:r>
      <w:r w:rsidRPr="004A46B5">
        <w:rPr>
          <w:rFonts w:ascii="Book Antiqua" w:eastAsia="ArialMT" w:hAnsi="Book Antiqua" w:cstheme="majorBidi"/>
          <w:sz w:val="24"/>
          <w:szCs w:val="24"/>
        </w:rPr>
        <w:t xml:space="preserve">criteria for studies </w:t>
      </w:r>
      <w:r w:rsidR="00AF4B17" w:rsidRPr="004A46B5">
        <w:rPr>
          <w:rFonts w:ascii="Book Antiqua" w:eastAsia="ArialMT" w:hAnsi="Book Antiqua" w:cstheme="majorBidi"/>
          <w:sz w:val="24"/>
          <w:szCs w:val="24"/>
        </w:rPr>
        <w:t>included studies on the prevalence of hypertension or high blood pressure, conducted among Zimbabwean residents (</w:t>
      </w:r>
      <w:r w:rsidR="00AF4B17" w:rsidRPr="004A46B5">
        <w:rPr>
          <w:rFonts w:ascii="Book Antiqua" w:hAnsi="Book Antiqua" w:cs="Times New Roman"/>
          <w:sz w:val="24"/>
          <w:szCs w:val="24"/>
        </w:rPr>
        <w:t>≥</w:t>
      </w:r>
      <w:r w:rsidR="003A347E" w:rsidRPr="004A46B5">
        <w:rPr>
          <w:rFonts w:ascii="Book Antiqua" w:eastAsia="ArialMT" w:hAnsi="Book Antiqua" w:cstheme="majorBidi"/>
          <w:sz w:val="24"/>
          <w:szCs w:val="24"/>
        </w:rPr>
        <w:t xml:space="preserve"> </w:t>
      </w:r>
      <w:r w:rsidR="00AF4B17" w:rsidRPr="004A46B5">
        <w:rPr>
          <w:rFonts w:ascii="Book Antiqua" w:eastAsia="ArialMT" w:hAnsi="Book Antiqua" w:cstheme="majorBidi"/>
          <w:sz w:val="24"/>
          <w:szCs w:val="24"/>
        </w:rPr>
        <w:t xml:space="preserve">18 years old); </w:t>
      </w:r>
      <w:r w:rsidR="000C414F" w:rsidRPr="004A46B5">
        <w:rPr>
          <w:rFonts w:ascii="Book Antiqua" w:eastAsia="ArialMT" w:hAnsi="Book Antiqua" w:cstheme="majorBidi"/>
          <w:sz w:val="24"/>
          <w:szCs w:val="24"/>
        </w:rPr>
        <w:t xml:space="preserve">population or community studies that were </w:t>
      </w:r>
      <w:r w:rsidR="004F7828" w:rsidRPr="004A46B5">
        <w:rPr>
          <w:rFonts w:ascii="Book Antiqua" w:eastAsia="ArialMT" w:hAnsi="Book Antiqua" w:cstheme="majorBidi"/>
          <w:sz w:val="24"/>
          <w:szCs w:val="24"/>
        </w:rPr>
        <w:t>cross-sectional</w:t>
      </w:r>
      <w:r w:rsidR="003A347E" w:rsidRPr="004A46B5">
        <w:rPr>
          <w:rFonts w:ascii="Book Antiqua" w:eastAsia="ArialMT" w:hAnsi="Book Antiqua" w:cstheme="majorBidi"/>
          <w:sz w:val="24"/>
          <w:szCs w:val="24"/>
        </w:rPr>
        <w:t xml:space="preserve"> </w:t>
      </w:r>
      <w:r w:rsidR="004F7828" w:rsidRPr="004A46B5">
        <w:rPr>
          <w:rFonts w:ascii="Book Antiqua" w:eastAsia="ArialMT" w:hAnsi="Book Antiqua" w:cstheme="majorBidi"/>
          <w:sz w:val="24"/>
          <w:szCs w:val="24"/>
        </w:rPr>
        <w:t>or cohort</w:t>
      </w:r>
      <w:r w:rsidR="00AF4B17" w:rsidRPr="004A46B5">
        <w:rPr>
          <w:rFonts w:ascii="Book Antiqua" w:eastAsia="ArialMT" w:hAnsi="Book Antiqua" w:cstheme="majorBidi"/>
          <w:sz w:val="24"/>
          <w:szCs w:val="24"/>
        </w:rPr>
        <w:t xml:space="preserve"> </w:t>
      </w:r>
      <w:r w:rsidR="004F7828" w:rsidRPr="004A46B5">
        <w:rPr>
          <w:rFonts w:ascii="Book Antiqua" w:eastAsia="ArialMT" w:hAnsi="Book Antiqua" w:cstheme="majorBidi"/>
          <w:sz w:val="24"/>
          <w:szCs w:val="24"/>
        </w:rPr>
        <w:t>studies</w:t>
      </w:r>
      <w:r w:rsidR="00AF4B17" w:rsidRPr="004A46B5">
        <w:rPr>
          <w:rFonts w:ascii="Book Antiqua" w:eastAsia="ArialMT" w:hAnsi="Book Antiqua" w:cstheme="majorBidi"/>
          <w:sz w:val="24"/>
          <w:szCs w:val="24"/>
        </w:rPr>
        <w:t xml:space="preserve"> and</w:t>
      </w:r>
      <w:r w:rsidR="003A347E" w:rsidRPr="004A46B5">
        <w:rPr>
          <w:rFonts w:ascii="Book Antiqua" w:eastAsia="ArialMT" w:hAnsi="Book Antiqua" w:cstheme="majorBidi"/>
          <w:sz w:val="24"/>
          <w:szCs w:val="24"/>
        </w:rPr>
        <w:t xml:space="preserve"> </w:t>
      </w:r>
      <w:r w:rsidR="00AF4B17" w:rsidRPr="004A46B5">
        <w:rPr>
          <w:rFonts w:ascii="Book Antiqua" w:eastAsia="ArialMT" w:hAnsi="Book Antiqua" w:cstheme="majorBidi"/>
          <w:sz w:val="24"/>
          <w:szCs w:val="24"/>
        </w:rPr>
        <w:t xml:space="preserve">cut off points for hypertension were </w:t>
      </w:r>
      <w:r w:rsidR="004F7828" w:rsidRPr="004A46B5">
        <w:rPr>
          <w:rFonts w:ascii="Book Antiqua" w:eastAsia="ArialMT" w:hAnsi="Book Antiqua" w:cstheme="majorBidi"/>
          <w:sz w:val="24"/>
          <w:szCs w:val="24"/>
        </w:rPr>
        <w:t>systolic blood pressure (SBP</w:t>
      </w:r>
      <w:r w:rsidR="00112959" w:rsidRPr="004A46B5">
        <w:rPr>
          <w:rFonts w:ascii="Book Antiqua" w:eastAsia="ArialMT" w:hAnsi="Book Antiqua" w:cstheme="majorBidi"/>
          <w:sz w:val="24"/>
          <w:szCs w:val="24"/>
        </w:rPr>
        <w:t>)</w:t>
      </w:r>
      <w:r w:rsidR="003A347E" w:rsidRPr="004A46B5">
        <w:rPr>
          <w:rFonts w:ascii="Book Antiqua" w:eastAsia="ArialMT" w:hAnsi="Book Antiqua" w:cstheme="majorBidi"/>
          <w:sz w:val="24"/>
          <w:szCs w:val="24"/>
        </w:rPr>
        <w:t xml:space="preserve"> </w:t>
      </w:r>
      <w:r w:rsidR="00AF4B17" w:rsidRPr="004A46B5">
        <w:rPr>
          <w:rFonts w:ascii="Book Antiqua" w:hAnsi="Book Antiqua" w:cs="Times New Roman"/>
          <w:sz w:val="24"/>
          <w:szCs w:val="24"/>
        </w:rPr>
        <w:t xml:space="preserve">(≥ 140 mmHg) and/or </w:t>
      </w:r>
      <w:r w:rsidR="00AF4B17" w:rsidRPr="004A46B5">
        <w:rPr>
          <w:rFonts w:ascii="Book Antiqua" w:eastAsia="ArialMT" w:hAnsi="Book Antiqua" w:cstheme="majorBidi"/>
          <w:sz w:val="24"/>
          <w:szCs w:val="24"/>
        </w:rPr>
        <w:t>diastolic blood pressure (DBP)</w:t>
      </w:r>
      <w:r w:rsidR="00AF4B17" w:rsidRPr="004A46B5">
        <w:rPr>
          <w:rFonts w:ascii="Book Antiqua" w:hAnsi="Book Antiqua" w:cs="Times New Roman"/>
          <w:sz w:val="24"/>
          <w:szCs w:val="24"/>
        </w:rPr>
        <w:t xml:space="preserve"> (≥ 90</w:t>
      </w:r>
      <w:r w:rsidR="00A66226" w:rsidRPr="004A46B5">
        <w:rPr>
          <w:rFonts w:ascii="Book Antiqua" w:hAnsi="Book Antiqua" w:cs="Times New Roman" w:hint="eastAsia"/>
          <w:sz w:val="24"/>
          <w:szCs w:val="24"/>
          <w:lang w:eastAsia="zh-CN"/>
        </w:rPr>
        <w:t xml:space="preserve"> </w:t>
      </w:r>
      <w:r w:rsidR="00AF4B17" w:rsidRPr="004A46B5">
        <w:rPr>
          <w:rFonts w:ascii="Book Antiqua" w:hAnsi="Book Antiqua" w:cs="Times New Roman"/>
          <w:sz w:val="24"/>
          <w:szCs w:val="24"/>
        </w:rPr>
        <w:t>mmHg)</w:t>
      </w:r>
      <w:r w:rsidR="004F7828" w:rsidRPr="004A46B5">
        <w:rPr>
          <w:rFonts w:ascii="Book Antiqua" w:eastAsia="ArialMT" w:hAnsi="Book Antiqua" w:cstheme="majorBidi"/>
          <w:sz w:val="24"/>
          <w:szCs w:val="24"/>
        </w:rPr>
        <w:t xml:space="preserve">. </w:t>
      </w:r>
    </w:p>
    <w:p w:rsidR="00B42D6D" w:rsidRPr="004A46B5" w:rsidRDefault="00AF4B17" w:rsidP="00A6622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r w:rsidRPr="004A46B5">
        <w:rPr>
          <w:rFonts w:ascii="Book Antiqua" w:eastAsia="ArialMT" w:hAnsi="Book Antiqua" w:cstheme="majorBidi"/>
          <w:sz w:val="24"/>
          <w:szCs w:val="24"/>
        </w:rPr>
        <w:t>S</w:t>
      </w:r>
      <w:r w:rsidR="00A832CE" w:rsidRPr="004A46B5">
        <w:rPr>
          <w:rFonts w:ascii="Book Antiqua" w:eastAsia="ArialMT" w:hAnsi="Book Antiqua" w:cstheme="majorBidi"/>
          <w:sz w:val="24"/>
          <w:szCs w:val="24"/>
        </w:rPr>
        <w:t xml:space="preserve">tudies </w:t>
      </w:r>
      <w:r w:rsidRPr="004A46B5">
        <w:rPr>
          <w:rFonts w:ascii="Book Antiqua" w:eastAsia="ArialMT" w:hAnsi="Book Antiqua" w:cstheme="majorBidi"/>
          <w:sz w:val="24"/>
          <w:szCs w:val="24"/>
        </w:rPr>
        <w:t>had to abide by</w:t>
      </w:r>
      <w:r w:rsidR="00A832CE" w:rsidRPr="004A46B5">
        <w:rPr>
          <w:rFonts w:ascii="Book Antiqua" w:eastAsia="ArialMT" w:hAnsi="Book Antiqua" w:cstheme="majorBidi"/>
          <w:sz w:val="24"/>
          <w:szCs w:val="24"/>
        </w:rPr>
        <w:t xml:space="preserve"> the hypertension diagnostic criteria </w:t>
      </w:r>
      <w:r w:rsidRPr="004A46B5">
        <w:rPr>
          <w:rFonts w:ascii="Book Antiqua" w:eastAsia="ArialMT" w:hAnsi="Book Antiqua" w:cstheme="majorBidi"/>
          <w:sz w:val="24"/>
          <w:szCs w:val="24"/>
        </w:rPr>
        <w:t xml:space="preserve">of </w:t>
      </w:r>
      <w:r w:rsidR="00A832CE" w:rsidRPr="004A46B5">
        <w:rPr>
          <w:rFonts w:ascii="Book Antiqua" w:eastAsia="ArialMT" w:hAnsi="Book Antiqua" w:cstheme="majorBidi"/>
          <w:sz w:val="24"/>
          <w:szCs w:val="24"/>
        </w:rPr>
        <w:t xml:space="preserve">the </w:t>
      </w:r>
      <w:r w:rsidRPr="004A46B5">
        <w:rPr>
          <w:rFonts w:ascii="Book Antiqua" w:eastAsia="ArialMT" w:hAnsi="Book Antiqua" w:cstheme="majorBidi"/>
          <w:sz w:val="24"/>
          <w:szCs w:val="24"/>
        </w:rPr>
        <w:t>S</w:t>
      </w:r>
      <w:r w:rsidR="00A832CE" w:rsidRPr="004A46B5">
        <w:rPr>
          <w:rFonts w:ascii="Book Antiqua" w:eastAsia="ArialMT" w:hAnsi="Book Antiqua" w:cstheme="majorBidi"/>
          <w:sz w:val="24"/>
          <w:szCs w:val="24"/>
        </w:rPr>
        <w:t xml:space="preserve">eventh </w:t>
      </w:r>
      <w:r w:rsidRPr="004A46B5">
        <w:rPr>
          <w:rFonts w:ascii="Book Antiqua" w:eastAsia="ArialMT" w:hAnsi="Book Antiqua" w:cstheme="majorBidi"/>
          <w:sz w:val="24"/>
          <w:szCs w:val="24"/>
        </w:rPr>
        <w:t>R</w:t>
      </w:r>
      <w:r w:rsidR="00A832CE" w:rsidRPr="004A46B5">
        <w:rPr>
          <w:rFonts w:ascii="Book Antiqua" w:eastAsia="ArialMT" w:hAnsi="Book Antiqua" w:cstheme="majorBidi"/>
          <w:sz w:val="24"/>
          <w:szCs w:val="24"/>
        </w:rPr>
        <w:t>eport of the Joint National committee on Prevention, Detection, Evaluation, and Treatmen</w:t>
      </w:r>
      <w:r w:rsidR="00A66226" w:rsidRPr="004A46B5">
        <w:rPr>
          <w:rFonts w:ascii="Book Antiqua" w:eastAsia="ArialMT" w:hAnsi="Book Antiqua" w:cstheme="majorBidi"/>
          <w:sz w:val="24"/>
          <w:szCs w:val="24"/>
        </w:rPr>
        <w:t>t of High Blood Pressure (JNC7)</w:t>
      </w:r>
      <w:r w:rsidR="001C7799" w:rsidRPr="004A46B5">
        <w:rPr>
          <w:rFonts w:ascii="Book Antiqua" w:eastAsia="ArialMT" w:hAnsi="Book Antiqua" w:cstheme="majorBidi"/>
          <w:sz w:val="24"/>
          <w:szCs w:val="24"/>
          <w:vertAlign w:val="superscript"/>
        </w:rPr>
        <w:t>[11</w:t>
      </w:r>
      <w:r w:rsidR="00A832CE" w:rsidRPr="004A46B5">
        <w:rPr>
          <w:rFonts w:ascii="Book Antiqua" w:eastAsia="ArialMT" w:hAnsi="Book Antiqua" w:cstheme="majorBidi"/>
          <w:sz w:val="24"/>
          <w:szCs w:val="24"/>
          <w:vertAlign w:val="superscript"/>
        </w:rPr>
        <w:t>]</w:t>
      </w:r>
      <w:r w:rsidR="00A832CE" w:rsidRPr="004A46B5">
        <w:rPr>
          <w:rFonts w:ascii="Book Antiqua" w:eastAsia="ArialMT" w:hAnsi="Book Antiqua" w:cstheme="majorBidi"/>
          <w:sz w:val="24"/>
          <w:szCs w:val="24"/>
        </w:rPr>
        <w:t xml:space="preserve">, </w:t>
      </w:r>
      <w:r w:rsidRPr="004A46B5">
        <w:rPr>
          <w:rFonts w:ascii="Book Antiqua" w:eastAsia="ArialMT" w:hAnsi="Book Antiqua" w:cstheme="majorBidi"/>
          <w:sz w:val="24"/>
          <w:szCs w:val="24"/>
        </w:rPr>
        <w:t xml:space="preserve">and/or </w:t>
      </w:r>
      <w:r w:rsidR="00A832CE" w:rsidRPr="004A46B5">
        <w:rPr>
          <w:rFonts w:ascii="Book Antiqua" w:eastAsia="ArialMT" w:hAnsi="Book Antiqua" w:cstheme="majorBidi"/>
          <w:sz w:val="24"/>
          <w:szCs w:val="24"/>
        </w:rPr>
        <w:t>the 1999 WHO/International Society of Hypertension (WHO/ISH) classifi</w:t>
      </w:r>
      <w:r w:rsidR="00A66226" w:rsidRPr="004A46B5">
        <w:rPr>
          <w:rFonts w:ascii="Book Antiqua" w:eastAsia="ArialMT" w:hAnsi="Book Antiqua" w:cstheme="majorBidi"/>
          <w:sz w:val="24"/>
          <w:szCs w:val="24"/>
        </w:rPr>
        <w:t xml:space="preserve">cation of blood pressure </w:t>
      </w:r>
      <w:proofErr w:type="gramStart"/>
      <w:r w:rsidR="00A66226" w:rsidRPr="004A46B5">
        <w:rPr>
          <w:rFonts w:ascii="Book Antiqua" w:eastAsia="ArialMT" w:hAnsi="Book Antiqua" w:cstheme="majorBidi"/>
          <w:sz w:val="24"/>
          <w:szCs w:val="24"/>
        </w:rPr>
        <w:t>levels</w:t>
      </w:r>
      <w:r w:rsidR="001C7799" w:rsidRPr="004A46B5">
        <w:rPr>
          <w:rFonts w:ascii="Book Antiqua" w:eastAsia="ArialMT" w:hAnsi="Book Antiqua" w:cstheme="majorBidi"/>
          <w:sz w:val="24"/>
          <w:szCs w:val="24"/>
          <w:vertAlign w:val="superscript"/>
        </w:rPr>
        <w:t>[</w:t>
      </w:r>
      <w:proofErr w:type="gramEnd"/>
      <w:r w:rsidR="001C7799" w:rsidRPr="004A46B5">
        <w:rPr>
          <w:rFonts w:ascii="Book Antiqua" w:eastAsia="ArialMT" w:hAnsi="Book Antiqua" w:cstheme="majorBidi"/>
          <w:sz w:val="24"/>
          <w:szCs w:val="24"/>
          <w:vertAlign w:val="superscript"/>
        </w:rPr>
        <w:t>12</w:t>
      </w:r>
      <w:r w:rsidR="00A832CE" w:rsidRPr="004A46B5">
        <w:rPr>
          <w:rFonts w:ascii="Book Antiqua" w:eastAsia="ArialMT" w:hAnsi="Book Antiqua" w:cstheme="majorBidi"/>
          <w:sz w:val="24"/>
          <w:szCs w:val="24"/>
          <w:vertAlign w:val="superscript"/>
        </w:rPr>
        <w:t>]</w:t>
      </w:r>
      <w:r w:rsidR="00A832CE" w:rsidRPr="004A46B5">
        <w:rPr>
          <w:rFonts w:ascii="Book Antiqua" w:eastAsia="ArialMT" w:hAnsi="Book Antiqua" w:cstheme="majorBidi"/>
          <w:sz w:val="24"/>
          <w:szCs w:val="24"/>
        </w:rPr>
        <w:t>, and</w:t>
      </w:r>
      <w:r w:rsidRPr="004A46B5">
        <w:rPr>
          <w:rFonts w:ascii="Book Antiqua" w:eastAsia="ArialMT" w:hAnsi="Book Antiqua" w:cstheme="majorBidi"/>
          <w:sz w:val="24"/>
          <w:szCs w:val="24"/>
        </w:rPr>
        <w:t>/or</w:t>
      </w:r>
      <w:r w:rsidR="00A832CE" w:rsidRPr="004A46B5">
        <w:rPr>
          <w:rFonts w:ascii="Book Antiqua" w:eastAsia="ArialMT" w:hAnsi="Book Antiqua" w:cstheme="majorBidi"/>
          <w:sz w:val="24"/>
          <w:szCs w:val="24"/>
        </w:rPr>
        <w:t xml:space="preserve"> the 2003 WHO/ISH Statemen</w:t>
      </w:r>
      <w:r w:rsidR="00A66226" w:rsidRPr="004A46B5">
        <w:rPr>
          <w:rFonts w:ascii="Book Antiqua" w:eastAsia="ArialMT" w:hAnsi="Book Antiqua" w:cstheme="majorBidi"/>
          <w:sz w:val="24"/>
          <w:szCs w:val="24"/>
        </w:rPr>
        <w:t>t on Management of Hypertension</w:t>
      </w:r>
      <w:r w:rsidR="001C7799" w:rsidRPr="004A46B5">
        <w:rPr>
          <w:rFonts w:ascii="Book Antiqua" w:eastAsia="ArialMT" w:hAnsi="Book Antiqua" w:cstheme="majorBidi"/>
          <w:sz w:val="24"/>
          <w:szCs w:val="24"/>
          <w:vertAlign w:val="superscript"/>
        </w:rPr>
        <w:t>[13</w:t>
      </w:r>
      <w:r w:rsidR="00A832CE" w:rsidRPr="004A46B5">
        <w:rPr>
          <w:rFonts w:ascii="Book Antiqua" w:eastAsia="ArialMT" w:hAnsi="Book Antiqua" w:cstheme="majorBidi"/>
          <w:sz w:val="24"/>
          <w:szCs w:val="24"/>
          <w:vertAlign w:val="superscript"/>
        </w:rPr>
        <w:t>]</w:t>
      </w:r>
      <w:r w:rsidR="00A832CE" w:rsidRPr="004A46B5">
        <w:rPr>
          <w:rFonts w:ascii="Book Antiqua" w:eastAsia="ArialMT" w:hAnsi="Book Antiqua" w:cstheme="majorBidi"/>
          <w:sz w:val="24"/>
          <w:szCs w:val="24"/>
        </w:rPr>
        <w:t xml:space="preserve">, </w:t>
      </w:r>
      <w:r w:rsidR="002E3757" w:rsidRPr="004A46B5">
        <w:rPr>
          <w:rFonts w:ascii="Book Antiqua" w:eastAsia="ArialMT" w:hAnsi="Book Antiqua" w:cstheme="majorBidi"/>
          <w:sz w:val="24"/>
          <w:szCs w:val="24"/>
        </w:rPr>
        <w:t>whose</w:t>
      </w:r>
      <w:r w:rsidR="00A832CE" w:rsidRPr="004A46B5">
        <w:rPr>
          <w:rFonts w:ascii="Book Antiqua" w:eastAsia="ArialMT" w:hAnsi="Book Antiqua" w:cstheme="majorBidi"/>
          <w:sz w:val="24"/>
          <w:szCs w:val="24"/>
        </w:rPr>
        <w:t xml:space="preserve"> cut-off points </w:t>
      </w:r>
      <w:r w:rsidR="002E3757" w:rsidRPr="004A46B5">
        <w:rPr>
          <w:rFonts w:ascii="Book Antiqua" w:eastAsia="ArialMT" w:hAnsi="Book Antiqua" w:cstheme="majorBidi"/>
          <w:sz w:val="24"/>
          <w:szCs w:val="24"/>
        </w:rPr>
        <w:t xml:space="preserve">are </w:t>
      </w:r>
      <w:r w:rsidR="00A832CE" w:rsidRPr="004A46B5">
        <w:rPr>
          <w:rFonts w:ascii="Book Antiqua" w:eastAsia="ArialMT" w:hAnsi="Book Antiqua" w:cstheme="majorBidi"/>
          <w:sz w:val="24"/>
          <w:szCs w:val="24"/>
        </w:rPr>
        <w:t>based on 140/90 mmHg.</w:t>
      </w:r>
      <w:r w:rsidR="00112959" w:rsidRPr="004A46B5">
        <w:rPr>
          <w:rFonts w:ascii="Book Antiqua" w:eastAsia="ArialMT" w:hAnsi="Book Antiqua" w:cstheme="majorBidi"/>
          <w:sz w:val="24"/>
          <w:szCs w:val="24"/>
        </w:rPr>
        <w:t xml:space="preserve"> </w:t>
      </w:r>
      <w:r w:rsidR="002E3757" w:rsidRPr="004A46B5">
        <w:rPr>
          <w:rFonts w:ascii="Book Antiqua" w:eastAsia="ArialMT" w:hAnsi="Book Antiqua" w:cstheme="majorBidi"/>
          <w:sz w:val="24"/>
          <w:szCs w:val="24"/>
        </w:rPr>
        <w:t>S</w:t>
      </w:r>
      <w:r w:rsidR="00112959" w:rsidRPr="004A46B5">
        <w:rPr>
          <w:rFonts w:ascii="Book Antiqua" w:eastAsia="ArialMT" w:hAnsi="Book Antiqua" w:cstheme="majorBidi"/>
          <w:sz w:val="24"/>
          <w:szCs w:val="24"/>
        </w:rPr>
        <w:t xml:space="preserve">tudies conducted before 1999 </w:t>
      </w:r>
      <w:r w:rsidR="002E3757" w:rsidRPr="004A46B5">
        <w:rPr>
          <w:rFonts w:ascii="Book Antiqua" w:eastAsia="ArialMT" w:hAnsi="Book Antiqua" w:cstheme="majorBidi"/>
          <w:sz w:val="24"/>
          <w:szCs w:val="24"/>
        </w:rPr>
        <w:t>had</w:t>
      </w:r>
      <w:r w:rsidR="00F3174B" w:rsidRPr="004A46B5">
        <w:rPr>
          <w:rFonts w:ascii="Book Antiqua" w:eastAsia="ArialMT" w:hAnsi="Book Antiqua" w:cstheme="majorBidi"/>
          <w:sz w:val="24"/>
          <w:szCs w:val="24"/>
        </w:rPr>
        <w:t xml:space="preserve"> </w:t>
      </w:r>
      <w:r w:rsidR="00112959" w:rsidRPr="004A46B5">
        <w:rPr>
          <w:rFonts w:ascii="Book Antiqua" w:eastAsia="ArialMT" w:hAnsi="Book Antiqua" w:cstheme="majorBidi"/>
          <w:sz w:val="24"/>
          <w:szCs w:val="24"/>
        </w:rPr>
        <w:t xml:space="preserve">blood pressure </w:t>
      </w:r>
      <w:r w:rsidR="002E3757" w:rsidRPr="004A46B5">
        <w:rPr>
          <w:rFonts w:ascii="Book Antiqua" w:eastAsia="ArialMT" w:hAnsi="Book Antiqua" w:cstheme="majorBidi"/>
          <w:sz w:val="24"/>
          <w:szCs w:val="24"/>
        </w:rPr>
        <w:t xml:space="preserve">cut-off points </w:t>
      </w:r>
      <w:r w:rsidR="00112959" w:rsidRPr="004A46B5">
        <w:rPr>
          <w:rFonts w:ascii="Book Antiqua" w:eastAsia="ArialMT" w:hAnsi="Book Antiqua" w:cstheme="majorBidi"/>
          <w:sz w:val="24"/>
          <w:szCs w:val="24"/>
        </w:rPr>
        <w:t xml:space="preserve">defined as </w:t>
      </w:r>
      <w:r w:rsidR="00112959" w:rsidRPr="004A46B5">
        <w:rPr>
          <w:rFonts w:ascii="Book Antiqua" w:hAnsi="Book Antiqua" w:cs="Times New Roman"/>
          <w:sz w:val="24"/>
          <w:szCs w:val="24"/>
        </w:rPr>
        <w:t>≥ 160/95 mmHg.</w:t>
      </w:r>
      <w:r w:rsidR="003A347E" w:rsidRPr="004A46B5">
        <w:rPr>
          <w:rFonts w:ascii="Book Antiqua" w:hAnsi="Book Antiqua" w:cs="Times New Roman"/>
          <w:sz w:val="24"/>
          <w:szCs w:val="24"/>
        </w:rPr>
        <w:t xml:space="preserve"> </w:t>
      </w:r>
      <w:r w:rsidR="002E3757" w:rsidRPr="004A46B5">
        <w:rPr>
          <w:rFonts w:ascii="Book Antiqua" w:hAnsi="Book Antiqua" w:cs="Times New Roman"/>
          <w:sz w:val="24"/>
          <w:szCs w:val="24"/>
        </w:rPr>
        <w:t>S</w:t>
      </w:r>
      <w:r w:rsidR="00112959" w:rsidRPr="004A46B5">
        <w:rPr>
          <w:rFonts w:ascii="Book Antiqua" w:hAnsi="Book Antiqua" w:cs="Times New Roman"/>
          <w:sz w:val="24"/>
          <w:szCs w:val="24"/>
        </w:rPr>
        <w:t xml:space="preserve">ubgroup </w:t>
      </w:r>
      <w:r w:rsidR="002E3757" w:rsidRPr="004A46B5">
        <w:rPr>
          <w:rFonts w:ascii="Book Antiqua" w:hAnsi="Book Antiqua" w:cs="Times New Roman"/>
          <w:sz w:val="24"/>
          <w:szCs w:val="24"/>
        </w:rPr>
        <w:t xml:space="preserve">prevalence </w:t>
      </w:r>
      <w:r w:rsidR="00112959" w:rsidRPr="004A46B5">
        <w:rPr>
          <w:rFonts w:ascii="Book Antiqua" w:hAnsi="Book Antiqua" w:cs="Times New Roman"/>
          <w:sz w:val="24"/>
          <w:szCs w:val="24"/>
        </w:rPr>
        <w:t xml:space="preserve">based on </w:t>
      </w:r>
      <w:r w:rsidR="002E3757" w:rsidRPr="004A46B5">
        <w:rPr>
          <w:rFonts w:ascii="Book Antiqua" w:hAnsi="Book Antiqua" w:cs="Times New Roman"/>
          <w:sz w:val="24"/>
          <w:szCs w:val="24"/>
        </w:rPr>
        <w:t xml:space="preserve">the cut-off point </w:t>
      </w:r>
      <w:r w:rsidR="002E3757" w:rsidRPr="004A46B5">
        <w:rPr>
          <w:rFonts w:ascii="Book Antiqua" w:eastAsia="ArialMT" w:hAnsi="Book Antiqua" w:cstheme="majorBidi"/>
          <w:sz w:val="24"/>
          <w:szCs w:val="24"/>
        </w:rPr>
        <w:t>based on 140/90 mmHg</w:t>
      </w:r>
      <w:r w:rsidR="002E3757" w:rsidRPr="004A46B5">
        <w:rPr>
          <w:rFonts w:ascii="Book Antiqua" w:hAnsi="Book Antiqua" w:cs="Times New Roman"/>
          <w:sz w:val="24"/>
          <w:szCs w:val="24"/>
        </w:rPr>
        <w:t xml:space="preserve"> was</w:t>
      </w:r>
      <w:r w:rsidR="00112959" w:rsidRPr="004A46B5">
        <w:rPr>
          <w:rFonts w:ascii="Book Antiqua" w:hAnsi="Book Antiqua" w:cs="Times New Roman"/>
          <w:sz w:val="24"/>
          <w:szCs w:val="24"/>
        </w:rPr>
        <w:t xml:space="preserve"> </w:t>
      </w:r>
      <w:r w:rsidR="002E3757" w:rsidRPr="004A46B5">
        <w:rPr>
          <w:rFonts w:ascii="Book Antiqua" w:hAnsi="Book Antiqua" w:cs="Times New Roman"/>
          <w:sz w:val="24"/>
          <w:szCs w:val="24"/>
        </w:rPr>
        <w:t>included from these studies</w:t>
      </w:r>
      <w:r w:rsidR="00112959" w:rsidRPr="004A46B5">
        <w:rPr>
          <w:rFonts w:ascii="Book Antiqua" w:hAnsi="Book Antiqua" w:cs="Times New Roman"/>
          <w:sz w:val="24"/>
          <w:szCs w:val="24"/>
        </w:rPr>
        <w:t>.</w:t>
      </w:r>
      <w:r w:rsidR="003A347E" w:rsidRPr="004A46B5">
        <w:rPr>
          <w:rFonts w:ascii="Book Antiqua" w:hAnsi="Book Antiqua" w:cs="Times New Roman"/>
          <w:sz w:val="24"/>
          <w:szCs w:val="24"/>
        </w:rPr>
        <w:t xml:space="preserve"> </w:t>
      </w:r>
      <w:r w:rsidR="00745233" w:rsidRPr="004A46B5">
        <w:rPr>
          <w:rFonts w:ascii="Book Antiqua" w:hAnsi="Book Antiqua" w:cs="Times New Roman"/>
          <w:sz w:val="24"/>
          <w:szCs w:val="24"/>
        </w:rPr>
        <w:t xml:space="preserve">Articles were excluded if the participants were limited to </w:t>
      </w:r>
      <w:r w:rsidR="00987D60" w:rsidRPr="004A46B5">
        <w:rPr>
          <w:rFonts w:ascii="Book Antiqua" w:hAnsi="Book Antiqua" w:cs="Times New Roman"/>
          <w:sz w:val="24"/>
          <w:szCs w:val="24"/>
        </w:rPr>
        <w:t xml:space="preserve">gender (male or female only), pregnant participants, studies conducted on </w:t>
      </w:r>
      <w:r w:rsidR="000C414F" w:rsidRPr="004A46B5">
        <w:rPr>
          <w:rFonts w:ascii="Book Antiqua" w:hAnsi="Book Antiqua" w:cs="Times New Roman"/>
          <w:sz w:val="24"/>
          <w:szCs w:val="24"/>
        </w:rPr>
        <w:t>animals</w:t>
      </w:r>
      <w:r w:rsidR="00987D60" w:rsidRPr="004A46B5">
        <w:rPr>
          <w:rFonts w:ascii="Book Antiqua" w:hAnsi="Book Antiqua" w:cs="Times New Roman"/>
          <w:sz w:val="24"/>
          <w:szCs w:val="24"/>
        </w:rPr>
        <w:t>,</w:t>
      </w:r>
      <w:r w:rsidR="003A347E" w:rsidRPr="004A46B5">
        <w:rPr>
          <w:rFonts w:ascii="Book Antiqua" w:hAnsi="Book Antiqua" w:cs="Times New Roman"/>
          <w:sz w:val="24"/>
          <w:szCs w:val="24"/>
        </w:rPr>
        <w:t xml:space="preserve"> </w:t>
      </w:r>
      <w:r w:rsidR="000C414F" w:rsidRPr="004A46B5">
        <w:rPr>
          <w:rFonts w:ascii="Book Antiqua" w:hAnsi="Book Antiqua" w:cs="Times New Roman"/>
          <w:sz w:val="24"/>
          <w:szCs w:val="24"/>
        </w:rPr>
        <w:t xml:space="preserve">editorial </w:t>
      </w:r>
      <w:r w:rsidR="00987D60" w:rsidRPr="004A46B5">
        <w:rPr>
          <w:rFonts w:ascii="Book Antiqua" w:hAnsi="Book Antiqua" w:cs="Times New Roman"/>
          <w:sz w:val="24"/>
          <w:szCs w:val="24"/>
        </w:rPr>
        <w:t xml:space="preserve">letters, </w:t>
      </w:r>
      <w:r w:rsidR="000C414F" w:rsidRPr="004A46B5">
        <w:rPr>
          <w:rFonts w:ascii="Book Antiqua" w:hAnsi="Book Antiqua" w:cs="Times New Roman"/>
          <w:sz w:val="24"/>
          <w:szCs w:val="24"/>
        </w:rPr>
        <w:t>abstracts,</w:t>
      </w:r>
      <w:r w:rsidR="00712B59" w:rsidRPr="004A46B5">
        <w:rPr>
          <w:rFonts w:ascii="Book Antiqua" w:hAnsi="Book Antiqua" w:cs="Times New Roman"/>
          <w:sz w:val="24"/>
          <w:szCs w:val="24"/>
        </w:rPr>
        <w:t xml:space="preserve"> and reviews of original studies</w:t>
      </w:r>
      <w:r w:rsidR="00987D60" w:rsidRPr="004A46B5">
        <w:rPr>
          <w:rFonts w:ascii="Book Antiqua" w:hAnsi="Book Antiqua" w:cs="Times New Roman"/>
          <w:sz w:val="24"/>
          <w:szCs w:val="24"/>
        </w:rPr>
        <w:t>.</w:t>
      </w:r>
      <w:r w:rsidR="003A347E" w:rsidRPr="004A46B5">
        <w:rPr>
          <w:rFonts w:ascii="Book Antiqua" w:hAnsi="Book Antiqua" w:cs="Times New Roman"/>
          <w:sz w:val="24"/>
          <w:szCs w:val="24"/>
        </w:rPr>
        <w:t xml:space="preserve"> </w:t>
      </w:r>
    </w:p>
    <w:p w:rsidR="00A66226" w:rsidRPr="004A46B5" w:rsidRDefault="00A66226" w:rsidP="00A66226">
      <w:pPr>
        <w:autoSpaceDE w:val="0"/>
        <w:autoSpaceDN w:val="0"/>
        <w:adjustRightInd w:val="0"/>
        <w:spacing w:after="0" w:line="360" w:lineRule="auto"/>
        <w:ind w:firstLineChars="100" w:firstLine="240"/>
        <w:jc w:val="both"/>
        <w:rPr>
          <w:rFonts w:ascii="Book Antiqua" w:hAnsi="Book Antiqua" w:cs="Times New Roman"/>
          <w:sz w:val="24"/>
          <w:szCs w:val="24"/>
          <w:lang w:eastAsia="zh-CN"/>
        </w:rPr>
      </w:pPr>
    </w:p>
    <w:p w:rsidR="00B42D6D" w:rsidRPr="004A46B5" w:rsidRDefault="00B42D6D" w:rsidP="003A347E">
      <w:pPr>
        <w:autoSpaceDE w:val="0"/>
        <w:autoSpaceDN w:val="0"/>
        <w:adjustRightInd w:val="0"/>
        <w:spacing w:after="0" w:line="360" w:lineRule="auto"/>
        <w:jc w:val="both"/>
        <w:rPr>
          <w:rFonts w:ascii="Book Antiqua" w:hAnsi="Book Antiqua" w:cs="Times New Roman"/>
          <w:b/>
          <w:i/>
          <w:sz w:val="24"/>
          <w:szCs w:val="24"/>
        </w:rPr>
      </w:pPr>
      <w:r w:rsidRPr="004A46B5">
        <w:rPr>
          <w:rFonts w:ascii="Book Antiqua" w:hAnsi="Book Antiqua" w:cs="Times New Roman"/>
          <w:b/>
          <w:i/>
          <w:sz w:val="24"/>
          <w:szCs w:val="24"/>
        </w:rPr>
        <w:t>Study</w:t>
      </w:r>
      <w:r w:rsidR="00A66226" w:rsidRPr="004A46B5">
        <w:rPr>
          <w:rFonts w:ascii="Book Antiqua" w:hAnsi="Book Antiqua" w:cs="Times New Roman"/>
          <w:b/>
          <w:i/>
          <w:sz w:val="24"/>
          <w:szCs w:val="24"/>
        </w:rPr>
        <w:t xml:space="preserve"> s</w:t>
      </w:r>
      <w:r w:rsidRPr="004A46B5">
        <w:rPr>
          <w:rFonts w:ascii="Book Antiqua" w:hAnsi="Book Antiqua" w:cs="Times New Roman"/>
          <w:b/>
          <w:i/>
          <w:sz w:val="24"/>
          <w:szCs w:val="24"/>
        </w:rPr>
        <w:t>election</w:t>
      </w:r>
    </w:p>
    <w:p w:rsidR="004316C3" w:rsidRPr="004A46B5" w:rsidRDefault="00712B59" w:rsidP="003A347E">
      <w:pPr>
        <w:autoSpaceDE w:val="0"/>
        <w:autoSpaceDN w:val="0"/>
        <w:adjustRightInd w:val="0"/>
        <w:spacing w:after="0" w:line="360" w:lineRule="auto"/>
        <w:jc w:val="both"/>
        <w:rPr>
          <w:rFonts w:ascii="Book Antiqua" w:eastAsia="ArialMT" w:hAnsi="Book Antiqua" w:cstheme="majorBidi"/>
          <w:sz w:val="24"/>
          <w:szCs w:val="24"/>
        </w:rPr>
      </w:pPr>
      <w:r w:rsidRPr="004A46B5">
        <w:rPr>
          <w:rFonts w:ascii="Book Antiqua" w:eastAsia="ArialMT" w:hAnsi="Book Antiqua" w:cstheme="majorBidi"/>
          <w:sz w:val="24"/>
          <w:szCs w:val="24"/>
        </w:rPr>
        <w:t>Identified studies were screened by t</w:t>
      </w:r>
      <w:r w:rsidR="004316C3" w:rsidRPr="004A46B5">
        <w:rPr>
          <w:rFonts w:ascii="Book Antiqua" w:eastAsia="ArialMT" w:hAnsi="Book Antiqua" w:cstheme="majorBidi"/>
          <w:sz w:val="24"/>
          <w:szCs w:val="24"/>
        </w:rPr>
        <w:t xml:space="preserve">wo independent reviewers (MM and AR) to </w:t>
      </w:r>
      <w:r w:rsidRPr="004A46B5">
        <w:rPr>
          <w:rFonts w:ascii="Book Antiqua" w:eastAsia="ArialMT" w:hAnsi="Book Antiqua" w:cstheme="majorBidi"/>
          <w:sz w:val="24"/>
          <w:szCs w:val="24"/>
        </w:rPr>
        <w:t xml:space="preserve">confirm </w:t>
      </w:r>
      <w:r w:rsidR="004316C3" w:rsidRPr="004A46B5">
        <w:rPr>
          <w:rFonts w:ascii="Book Antiqua" w:eastAsia="ArialMT" w:hAnsi="Book Antiqua" w:cstheme="majorBidi"/>
          <w:sz w:val="24"/>
          <w:szCs w:val="24"/>
        </w:rPr>
        <w:t>whether they satisf</w:t>
      </w:r>
      <w:r w:rsidR="000C414F" w:rsidRPr="004A46B5">
        <w:rPr>
          <w:rFonts w:ascii="Book Antiqua" w:eastAsia="ArialMT" w:hAnsi="Book Antiqua" w:cstheme="majorBidi"/>
          <w:sz w:val="24"/>
          <w:szCs w:val="24"/>
        </w:rPr>
        <w:t>ied</w:t>
      </w:r>
      <w:r w:rsidR="004316C3" w:rsidRPr="004A46B5">
        <w:rPr>
          <w:rFonts w:ascii="Book Antiqua" w:eastAsia="ArialMT" w:hAnsi="Book Antiqua" w:cstheme="majorBidi"/>
          <w:sz w:val="24"/>
          <w:szCs w:val="24"/>
        </w:rPr>
        <w:t xml:space="preserve"> the </w:t>
      </w:r>
      <w:r w:rsidRPr="004A46B5">
        <w:rPr>
          <w:rFonts w:ascii="Book Antiqua" w:eastAsia="ArialMT" w:hAnsi="Book Antiqua" w:cstheme="majorBidi"/>
          <w:sz w:val="24"/>
          <w:szCs w:val="24"/>
        </w:rPr>
        <w:t xml:space="preserve">inclusion </w:t>
      </w:r>
      <w:r w:rsidR="004316C3" w:rsidRPr="004A46B5">
        <w:rPr>
          <w:rFonts w:ascii="Book Antiqua" w:eastAsia="ArialMT" w:hAnsi="Book Antiqua" w:cstheme="majorBidi"/>
          <w:sz w:val="24"/>
          <w:szCs w:val="24"/>
        </w:rPr>
        <w:t>criteria.</w:t>
      </w:r>
      <w:r w:rsidR="003A347E" w:rsidRPr="004A46B5">
        <w:rPr>
          <w:rFonts w:ascii="Book Antiqua" w:eastAsia="ArialMT" w:hAnsi="Book Antiqua" w:cstheme="majorBidi"/>
          <w:sz w:val="24"/>
          <w:szCs w:val="24"/>
        </w:rPr>
        <w:t xml:space="preserve"> </w:t>
      </w:r>
      <w:r w:rsidRPr="004A46B5">
        <w:rPr>
          <w:rFonts w:ascii="Book Antiqua" w:eastAsia="ArialMT" w:hAnsi="Book Antiqua" w:cstheme="majorBidi"/>
          <w:sz w:val="24"/>
          <w:szCs w:val="24"/>
        </w:rPr>
        <w:t>Lack of consensus about study selection was</w:t>
      </w:r>
      <w:r w:rsidR="004316C3" w:rsidRPr="004A46B5">
        <w:rPr>
          <w:rFonts w:ascii="Book Antiqua" w:eastAsia="ArialMT" w:hAnsi="Book Antiqua" w:cstheme="majorBidi"/>
          <w:sz w:val="24"/>
          <w:szCs w:val="24"/>
        </w:rPr>
        <w:t xml:space="preserve"> resolved through </w:t>
      </w:r>
      <w:r w:rsidRPr="004A46B5">
        <w:rPr>
          <w:rFonts w:ascii="Book Antiqua" w:eastAsia="ArialMT" w:hAnsi="Book Antiqua" w:cstheme="majorBidi"/>
          <w:sz w:val="24"/>
          <w:szCs w:val="24"/>
        </w:rPr>
        <w:t xml:space="preserve">discussions </w:t>
      </w:r>
      <w:r w:rsidR="004316C3" w:rsidRPr="004A46B5">
        <w:rPr>
          <w:rFonts w:ascii="Book Antiqua" w:eastAsia="ArialMT" w:hAnsi="Book Antiqua" w:cstheme="majorBidi"/>
          <w:sz w:val="24"/>
          <w:szCs w:val="24"/>
        </w:rPr>
        <w:t>with a third author (JC).</w:t>
      </w:r>
      <w:r w:rsidR="003A347E" w:rsidRPr="004A46B5">
        <w:rPr>
          <w:rFonts w:ascii="Book Antiqua" w:eastAsia="ArialMT" w:hAnsi="Book Antiqua" w:cstheme="majorBidi"/>
          <w:sz w:val="24"/>
          <w:szCs w:val="24"/>
        </w:rPr>
        <w:t xml:space="preserve"> </w:t>
      </w:r>
      <w:r w:rsidR="00F3174B" w:rsidRPr="004A46B5">
        <w:rPr>
          <w:rFonts w:ascii="Book Antiqua" w:eastAsia="ArialMT" w:hAnsi="Book Antiqua" w:cstheme="majorBidi"/>
          <w:sz w:val="24"/>
          <w:szCs w:val="24"/>
        </w:rPr>
        <w:t>Retrieved</w:t>
      </w:r>
      <w:r w:rsidR="000C414F" w:rsidRPr="004A46B5">
        <w:rPr>
          <w:rFonts w:ascii="Book Antiqua" w:eastAsia="ArialMT" w:hAnsi="Book Antiqua" w:cstheme="majorBidi"/>
          <w:sz w:val="24"/>
          <w:szCs w:val="24"/>
        </w:rPr>
        <w:t xml:space="preserve"> </w:t>
      </w:r>
      <w:r w:rsidR="004316C3" w:rsidRPr="004A46B5">
        <w:rPr>
          <w:rFonts w:ascii="Book Antiqua" w:eastAsia="ArialMT" w:hAnsi="Book Antiqua" w:cstheme="majorBidi"/>
          <w:sz w:val="24"/>
          <w:szCs w:val="24"/>
        </w:rPr>
        <w:t>articles and their reference lists were searched for additional publications.</w:t>
      </w:r>
      <w:r w:rsidR="003A347E" w:rsidRPr="004A46B5">
        <w:rPr>
          <w:rFonts w:ascii="Book Antiqua" w:eastAsia="ArialMT" w:hAnsi="Book Antiqua" w:cstheme="majorBidi"/>
          <w:sz w:val="24"/>
          <w:szCs w:val="24"/>
        </w:rPr>
        <w:t xml:space="preserve"> </w:t>
      </w:r>
    </w:p>
    <w:p w:rsidR="006C3DE3" w:rsidRPr="004A46B5" w:rsidRDefault="006C3DE3" w:rsidP="003A347E">
      <w:pPr>
        <w:autoSpaceDE w:val="0"/>
        <w:autoSpaceDN w:val="0"/>
        <w:adjustRightInd w:val="0"/>
        <w:spacing w:after="0" w:line="360" w:lineRule="auto"/>
        <w:jc w:val="both"/>
        <w:rPr>
          <w:rFonts w:ascii="Book Antiqua" w:eastAsia="ArialMT" w:hAnsi="Book Antiqua" w:cstheme="majorBidi"/>
          <w:sz w:val="24"/>
          <w:szCs w:val="24"/>
        </w:rPr>
      </w:pPr>
    </w:p>
    <w:p w:rsidR="00B42D6D" w:rsidRPr="004A46B5" w:rsidRDefault="00B42D6D" w:rsidP="003A347E">
      <w:pPr>
        <w:autoSpaceDE w:val="0"/>
        <w:autoSpaceDN w:val="0"/>
        <w:adjustRightInd w:val="0"/>
        <w:spacing w:after="0" w:line="360" w:lineRule="auto"/>
        <w:jc w:val="both"/>
        <w:rPr>
          <w:rFonts w:ascii="Book Antiqua" w:hAnsi="Book Antiqua" w:cs="Times New Roman"/>
          <w:b/>
          <w:i/>
          <w:sz w:val="24"/>
          <w:szCs w:val="24"/>
        </w:rPr>
      </w:pPr>
      <w:r w:rsidRPr="004A46B5">
        <w:rPr>
          <w:rFonts w:ascii="Book Antiqua" w:hAnsi="Book Antiqua" w:cs="Times New Roman"/>
          <w:b/>
          <w:i/>
          <w:sz w:val="24"/>
          <w:szCs w:val="24"/>
        </w:rPr>
        <w:t>Data extraction</w:t>
      </w:r>
    </w:p>
    <w:p w:rsidR="004316C3" w:rsidRPr="004A46B5" w:rsidRDefault="00CF68B0" w:rsidP="003A347E">
      <w:pPr>
        <w:spacing w:after="0" w:line="360" w:lineRule="auto"/>
        <w:jc w:val="both"/>
        <w:rPr>
          <w:rFonts w:ascii="Book Antiqua" w:hAnsi="Book Antiqua" w:cs="Times New Roman"/>
          <w:sz w:val="24"/>
          <w:szCs w:val="24"/>
        </w:rPr>
      </w:pPr>
      <w:r w:rsidRPr="004A46B5">
        <w:rPr>
          <w:rFonts w:ascii="Book Antiqua" w:hAnsi="Book Antiqua" w:cs="Times New Roman"/>
          <w:sz w:val="24"/>
          <w:szCs w:val="24"/>
        </w:rPr>
        <w:t xml:space="preserve">All data was </w:t>
      </w:r>
      <w:r w:rsidR="000C414F" w:rsidRPr="004A46B5">
        <w:rPr>
          <w:rFonts w:ascii="Book Antiqua" w:hAnsi="Book Antiqua" w:cs="Times New Roman"/>
          <w:sz w:val="24"/>
          <w:szCs w:val="24"/>
        </w:rPr>
        <w:t xml:space="preserve">independently </w:t>
      </w:r>
      <w:r w:rsidRPr="004A46B5">
        <w:rPr>
          <w:rFonts w:ascii="Book Antiqua" w:hAnsi="Book Antiqua" w:cs="Times New Roman"/>
          <w:sz w:val="24"/>
          <w:szCs w:val="24"/>
        </w:rPr>
        <w:t>extracted by the two reviewers (MM and AR)</w:t>
      </w:r>
      <w:r w:rsidR="000C414F" w:rsidRPr="004A46B5">
        <w:rPr>
          <w:rFonts w:ascii="Book Antiqua" w:hAnsi="Book Antiqua" w:cs="Times New Roman"/>
          <w:sz w:val="24"/>
          <w:szCs w:val="24"/>
        </w:rPr>
        <w:t>,</w:t>
      </w:r>
      <w:r w:rsidRPr="004A46B5">
        <w:rPr>
          <w:rFonts w:ascii="Book Antiqua" w:hAnsi="Book Antiqua" w:cs="Times New Roman"/>
          <w:sz w:val="24"/>
          <w:szCs w:val="24"/>
        </w:rPr>
        <w:t xml:space="preserve"> cross-checked and any disagreements were resolved by consensus.</w:t>
      </w:r>
      <w:r w:rsidR="003A347E" w:rsidRPr="004A46B5">
        <w:rPr>
          <w:rFonts w:ascii="Book Antiqua" w:hAnsi="Book Antiqua" w:cs="Times New Roman"/>
          <w:sz w:val="24"/>
          <w:szCs w:val="24"/>
        </w:rPr>
        <w:t xml:space="preserve"> </w:t>
      </w:r>
      <w:r w:rsidR="000C414F" w:rsidRPr="004A46B5">
        <w:rPr>
          <w:rFonts w:ascii="Book Antiqua" w:hAnsi="Book Antiqua" w:cs="Times New Roman"/>
          <w:sz w:val="24"/>
          <w:szCs w:val="24"/>
        </w:rPr>
        <w:t xml:space="preserve">The following information was recorded from the included studies: </w:t>
      </w:r>
      <w:r w:rsidRPr="004A46B5">
        <w:rPr>
          <w:rFonts w:ascii="Book Antiqua" w:hAnsi="Book Antiqua" w:cs="Times New Roman"/>
          <w:sz w:val="24"/>
          <w:szCs w:val="24"/>
        </w:rPr>
        <w:t>author, year of publication, year of investigation, study period, study setting, sampling frame and method, sample size, age range of study population, reported prevalence, and diagnostic method and criteria used in the study.</w:t>
      </w:r>
      <w:r w:rsidR="003A347E" w:rsidRPr="004A46B5">
        <w:rPr>
          <w:rFonts w:ascii="Book Antiqua" w:hAnsi="Book Antiqua" w:cs="Times New Roman"/>
          <w:sz w:val="24"/>
          <w:szCs w:val="24"/>
        </w:rPr>
        <w:t xml:space="preserve"> </w:t>
      </w:r>
    </w:p>
    <w:p w:rsidR="006C3DE3" w:rsidRPr="004A46B5" w:rsidRDefault="006C3DE3" w:rsidP="003A347E">
      <w:pPr>
        <w:spacing w:after="0" w:line="360" w:lineRule="auto"/>
        <w:jc w:val="both"/>
        <w:rPr>
          <w:rFonts w:ascii="Book Antiqua" w:hAnsi="Book Antiqua" w:cs="Times New Roman"/>
          <w:sz w:val="24"/>
          <w:szCs w:val="24"/>
        </w:rPr>
      </w:pPr>
    </w:p>
    <w:p w:rsidR="00B42D6D" w:rsidRPr="004A46B5" w:rsidRDefault="00B42D6D" w:rsidP="003A347E">
      <w:pPr>
        <w:autoSpaceDE w:val="0"/>
        <w:autoSpaceDN w:val="0"/>
        <w:adjustRightInd w:val="0"/>
        <w:spacing w:after="0" w:line="360" w:lineRule="auto"/>
        <w:jc w:val="both"/>
        <w:rPr>
          <w:rFonts w:ascii="Book Antiqua" w:hAnsi="Book Antiqua" w:cs="Times New Roman"/>
          <w:b/>
          <w:i/>
          <w:sz w:val="24"/>
          <w:szCs w:val="24"/>
        </w:rPr>
      </w:pPr>
      <w:r w:rsidRPr="004A46B5">
        <w:rPr>
          <w:rFonts w:ascii="Book Antiqua" w:hAnsi="Book Antiqua" w:cs="Times New Roman"/>
          <w:b/>
          <w:i/>
          <w:sz w:val="24"/>
          <w:szCs w:val="24"/>
        </w:rPr>
        <w:t xml:space="preserve">Statistical </w:t>
      </w:r>
      <w:r w:rsidR="00A66226" w:rsidRPr="004A46B5">
        <w:rPr>
          <w:rFonts w:ascii="Book Antiqua" w:hAnsi="Book Antiqua" w:cs="Times New Roman"/>
          <w:b/>
          <w:i/>
          <w:sz w:val="24"/>
          <w:szCs w:val="24"/>
        </w:rPr>
        <w:t>a</w:t>
      </w:r>
      <w:r w:rsidR="006C3DE3" w:rsidRPr="004A46B5">
        <w:rPr>
          <w:rFonts w:ascii="Book Antiqua" w:hAnsi="Book Antiqua" w:cs="Times New Roman"/>
          <w:b/>
          <w:i/>
          <w:sz w:val="24"/>
          <w:szCs w:val="24"/>
        </w:rPr>
        <w:t>nalysis</w:t>
      </w:r>
    </w:p>
    <w:p w:rsidR="00CF68B0" w:rsidRPr="004A46B5" w:rsidRDefault="00712B59" w:rsidP="003A347E">
      <w:pPr>
        <w:autoSpaceDE w:val="0"/>
        <w:autoSpaceDN w:val="0"/>
        <w:adjustRightInd w:val="0"/>
        <w:spacing w:after="0" w:line="360" w:lineRule="auto"/>
        <w:jc w:val="both"/>
        <w:rPr>
          <w:rFonts w:ascii="Book Antiqua" w:hAnsi="Book Antiqua" w:cs="Times New Roman"/>
          <w:bCs/>
          <w:sz w:val="24"/>
          <w:szCs w:val="24"/>
          <w:lang w:eastAsia="zh-CN"/>
        </w:rPr>
      </w:pPr>
      <w:r w:rsidRPr="004A46B5">
        <w:rPr>
          <w:rFonts w:ascii="Book Antiqua" w:hAnsi="Book Antiqua" w:cs="Times New Roman"/>
          <w:sz w:val="24"/>
          <w:szCs w:val="24"/>
        </w:rPr>
        <w:t>T</w:t>
      </w:r>
      <w:r w:rsidR="00CF68B0" w:rsidRPr="004A46B5">
        <w:rPr>
          <w:rFonts w:ascii="Book Antiqua" w:hAnsi="Book Antiqua" w:cs="Times New Roman"/>
          <w:sz w:val="24"/>
          <w:szCs w:val="24"/>
        </w:rPr>
        <w:t xml:space="preserve">he Cochran </w:t>
      </w:r>
      <w:r w:rsidR="00DE7A42" w:rsidRPr="004A46B5">
        <w:rPr>
          <w:rFonts w:ascii="Book Antiqua" w:hAnsi="Book Antiqua" w:cs="Times New Roman"/>
          <w:sz w:val="24"/>
          <w:szCs w:val="24"/>
        </w:rPr>
        <w:t xml:space="preserve">Q test or </w:t>
      </w:r>
      <w:r w:rsidR="00CF68B0" w:rsidRPr="004A46B5">
        <w:rPr>
          <w:rFonts w:ascii="Book Antiqua" w:hAnsi="Book Antiqua" w:cs="Times New Roman"/>
          <w:sz w:val="24"/>
          <w:szCs w:val="24"/>
        </w:rPr>
        <w:t xml:space="preserve">chi-square </w:t>
      </w:r>
      <w:r w:rsidR="00CF68B0" w:rsidRPr="004A46B5">
        <w:rPr>
          <w:rFonts w:ascii="Book Antiqua" w:hAnsi="Book Antiqua" w:cstheme="majorBidi"/>
          <w:sz w:val="24"/>
          <w:szCs w:val="24"/>
          <w:lang w:val="en-GB"/>
        </w:rPr>
        <w:t>(</w:t>
      </w:r>
      <w:r w:rsidR="00A66226" w:rsidRPr="004A46B5">
        <w:rPr>
          <w:rFonts w:ascii="Book Antiqua" w:hAnsi="Book Antiqua" w:cstheme="majorBidi"/>
          <w:sz w:val="24"/>
          <w:szCs w:val="24"/>
          <w:lang w:val="en-GB"/>
        </w:rPr>
        <w:sym w:font="Symbol" w:char="F063"/>
      </w:r>
      <w:r w:rsidR="00CF68B0" w:rsidRPr="004A46B5">
        <w:rPr>
          <w:rFonts w:ascii="Book Antiqua" w:hAnsi="Book Antiqua" w:cstheme="majorBidi"/>
          <w:sz w:val="24"/>
          <w:szCs w:val="24"/>
          <w:vertAlign w:val="superscript"/>
          <w:lang w:val="en-GB"/>
        </w:rPr>
        <w:t>2</w:t>
      </w:r>
      <w:r w:rsidR="00CF68B0" w:rsidRPr="004A46B5">
        <w:rPr>
          <w:rFonts w:ascii="Book Antiqua" w:hAnsi="Book Antiqua" w:cstheme="majorBidi"/>
          <w:sz w:val="24"/>
          <w:szCs w:val="24"/>
          <w:lang w:val="en-GB"/>
        </w:rPr>
        <w:t>)</w:t>
      </w:r>
      <w:r w:rsidR="00850F2D" w:rsidRPr="004A46B5">
        <w:rPr>
          <w:rFonts w:ascii="Book Antiqua" w:hAnsi="Book Antiqua" w:cstheme="majorBidi"/>
          <w:sz w:val="24"/>
          <w:szCs w:val="24"/>
          <w:lang w:val="en-GB"/>
        </w:rPr>
        <w:t xml:space="preserve"> and the I² statistic </w:t>
      </w:r>
      <w:r w:rsidRPr="004A46B5">
        <w:rPr>
          <w:rFonts w:ascii="Book Antiqua" w:hAnsi="Book Antiqua" w:cstheme="majorBidi"/>
          <w:sz w:val="24"/>
          <w:szCs w:val="24"/>
          <w:lang w:val="en-GB"/>
        </w:rPr>
        <w:t xml:space="preserve">were used to evaluate and quantify statistical </w:t>
      </w:r>
      <w:proofErr w:type="gramStart"/>
      <w:r w:rsidRPr="004A46B5">
        <w:rPr>
          <w:rFonts w:ascii="Book Antiqua" w:hAnsi="Book Antiqua" w:cstheme="majorBidi"/>
          <w:sz w:val="24"/>
          <w:szCs w:val="24"/>
          <w:lang w:val="en-GB"/>
        </w:rPr>
        <w:t>heterogeneity</w:t>
      </w:r>
      <w:r w:rsidR="004A6C73" w:rsidRPr="004A46B5">
        <w:rPr>
          <w:rFonts w:ascii="Book Antiqua" w:hAnsi="Book Antiqua" w:cstheme="majorBidi"/>
          <w:sz w:val="24"/>
          <w:szCs w:val="24"/>
          <w:vertAlign w:val="superscript"/>
          <w:lang w:val="en-GB"/>
        </w:rPr>
        <w:t>[</w:t>
      </w:r>
      <w:proofErr w:type="gramEnd"/>
      <w:r w:rsidR="001C7799" w:rsidRPr="004A46B5">
        <w:rPr>
          <w:rFonts w:ascii="Book Antiqua" w:hAnsi="Book Antiqua" w:cstheme="majorBidi"/>
          <w:sz w:val="24"/>
          <w:szCs w:val="24"/>
          <w:vertAlign w:val="superscript"/>
          <w:lang w:val="en-GB"/>
        </w:rPr>
        <w:t>14</w:t>
      </w:r>
      <w:r w:rsidR="00A66226" w:rsidRPr="004A46B5">
        <w:rPr>
          <w:rFonts w:ascii="Book Antiqua" w:hAnsi="Book Antiqua" w:cstheme="majorBidi" w:hint="eastAsia"/>
          <w:sz w:val="24"/>
          <w:szCs w:val="24"/>
          <w:vertAlign w:val="superscript"/>
          <w:lang w:val="en-GB" w:eastAsia="zh-CN"/>
        </w:rPr>
        <w:t>,</w:t>
      </w:r>
      <w:r w:rsidR="001C7799" w:rsidRPr="004A46B5">
        <w:rPr>
          <w:rFonts w:ascii="Book Antiqua" w:hAnsi="Book Antiqua" w:cstheme="majorBidi"/>
          <w:sz w:val="24"/>
          <w:szCs w:val="24"/>
          <w:vertAlign w:val="superscript"/>
          <w:lang w:val="en-GB"/>
        </w:rPr>
        <w:t>15</w:t>
      </w:r>
      <w:r w:rsidR="00850F2D" w:rsidRPr="004A46B5">
        <w:rPr>
          <w:rFonts w:ascii="Book Antiqua" w:hAnsi="Book Antiqua" w:cstheme="majorBidi"/>
          <w:sz w:val="24"/>
          <w:szCs w:val="24"/>
          <w:vertAlign w:val="superscript"/>
          <w:lang w:val="en-GB"/>
        </w:rPr>
        <w:t>]</w:t>
      </w:r>
      <w:r w:rsidR="003658DF" w:rsidRPr="004A46B5">
        <w:rPr>
          <w:rFonts w:ascii="Book Antiqua" w:hAnsi="Book Antiqua" w:cstheme="majorBidi"/>
          <w:sz w:val="24"/>
          <w:szCs w:val="24"/>
          <w:vertAlign w:val="subscript"/>
          <w:lang w:val="en-GB"/>
        </w:rPr>
        <w:t>.</w:t>
      </w:r>
      <w:r w:rsidR="00A66226" w:rsidRPr="004A46B5">
        <w:rPr>
          <w:rFonts w:ascii="Book Antiqua" w:hAnsi="Book Antiqua" w:cstheme="majorBidi" w:hint="eastAsia"/>
          <w:sz w:val="24"/>
          <w:szCs w:val="24"/>
          <w:vertAlign w:val="subscript"/>
          <w:lang w:val="en-GB" w:eastAsia="zh-CN"/>
        </w:rPr>
        <w:t xml:space="preserve"> </w:t>
      </w:r>
      <w:r w:rsidR="003658DF" w:rsidRPr="004A46B5">
        <w:rPr>
          <w:rFonts w:ascii="Book Antiqua" w:hAnsi="Book Antiqua" w:cstheme="majorBidi"/>
          <w:sz w:val="24"/>
          <w:szCs w:val="24"/>
          <w:lang w:val="en-GB"/>
        </w:rPr>
        <w:t>The</w:t>
      </w:r>
      <w:r w:rsidR="007C5B4C" w:rsidRPr="004A46B5">
        <w:rPr>
          <w:rFonts w:ascii="Book Antiqua" w:hAnsi="Book Antiqua" w:cstheme="majorBidi"/>
          <w:sz w:val="24"/>
          <w:szCs w:val="24"/>
          <w:lang w:val="en-GB"/>
        </w:rPr>
        <w:t xml:space="preserve"> values for </w:t>
      </w:r>
      <w:r w:rsidR="00A66226" w:rsidRPr="004A46B5">
        <w:rPr>
          <w:rFonts w:ascii="Book Antiqua" w:hAnsi="Book Antiqua" w:cstheme="majorBidi"/>
          <w:sz w:val="24"/>
          <w:szCs w:val="24"/>
          <w:lang w:val="en-GB"/>
        </w:rPr>
        <w:sym w:font="Symbol" w:char="F063"/>
      </w:r>
      <w:r w:rsidR="007C5B4C" w:rsidRPr="004A46B5">
        <w:rPr>
          <w:rFonts w:ascii="Book Antiqua" w:hAnsi="Book Antiqua" w:cstheme="majorBidi"/>
          <w:sz w:val="24"/>
          <w:szCs w:val="24"/>
          <w:vertAlign w:val="superscript"/>
          <w:lang w:val="en-GB"/>
        </w:rPr>
        <w:t>2</w:t>
      </w:r>
      <w:r w:rsidR="007C5B4C" w:rsidRPr="004A46B5">
        <w:rPr>
          <w:rFonts w:ascii="Book Antiqua" w:hAnsi="Book Antiqua" w:cstheme="majorBidi"/>
          <w:sz w:val="24"/>
          <w:szCs w:val="24"/>
          <w:lang w:val="en-GB"/>
        </w:rPr>
        <w:t xml:space="preserve"> and I² </w:t>
      </w:r>
      <w:r w:rsidR="0030585A" w:rsidRPr="004A46B5">
        <w:rPr>
          <w:rFonts w:ascii="Book Antiqua" w:hAnsi="Book Antiqua" w:cstheme="majorBidi"/>
          <w:sz w:val="24"/>
          <w:szCs w:val="24"/>
          <w:lang w:val="en-GB"/>
        </w:rPr>
        <w:t>(low is &lt;</w:t>
      </w:r>
      <w:r w:rsidR="00A66226" w:rsidRPr="004A46B5">
        <w:rPr>
          <w:rFonts w:ascii="Book Antiqua" w:hAnsi="Book Antiqua" w:cstheme="majorBidi" w:hint="eastAsia"/>
          <w:sz w:val="24"/>
          <w:szCs w:val="24"/>
          <w:lang w:val="en-GB" w:eastAsia="zh-CN"/>
        </w:rPr>
        <w:t xml:space="preserve"> </w:t>
      </w:r>
      <w:r w:rsidR="0030585A" w:rsidRPr="004A46B5">
        <w:rPr>
          <w:rFonts w:ascii="Book Antiqua" w:hAnsi="Book Antiqua" w:cstheme="majorBidi"/>
          <w:sz w:val="24"/>
          <w:szCs w:val="24"/>
          <w:lang w:val="en-GB"/>
        </w:rPr>
        <w:t>25%, moderate 25</w:t>
      </w:r>
      <w:r w:rsidR="00A66226" w:rsidRPr="004A46B5">
        <w:rPr>
          <w:rFonts w:ascii="Book Antiqua" w:hAnsi="Book Antiqua" w:cstheme="majorBidi" w:hint="eastAsia"/>
          <w:sz w:val="24"/>
          <w:szCs w:val="24"/>
          <w:lang w:val="en-GB" w:eastAsia="zh-CN"/>
        </w:rPr>
        <w:t>%</w:t>
      </w:r>
      <w:r w:rsidR="0030585A" w:rsidRPr="004A46B5">
        <w:rPr>
          <w:rFonts w:ascii="Book Antiqua" w:hAnsi="Book Antiqua" w:cstheme="majorBidi"/>
          <w:sz w:val="24"/>
          <w:szCs w:val="24"/>
          <w:lang w:val="en-GB"/>
        </w:rPr>
        <w:t>-50%, high &gt;</w:t>
      </w:r>
      <w:r w:rsidR="00A66226" w:rsidRPr="004A46B5">
        <w:rPr>
          <w:rFonts w:ascii="Book Antiqua" w:hAnsi="Book Antiqua" w:cstheme="majorBidi" w:hint="eastAsia"/>
          <w:sz w:val="24"/>
          <w:szCs w:val="24"/>
          <w:lang w:val="en-GB" w:eastAsia="zh-CN"/>
        </w:rPr>
        <w:t xml:space="preserve"> </w:t>
      </w:r>
      <w:r w:rsidR="0030585A" w:rsidRPr="004A46B5">
        <w:rPr>
          <w:rFonts w:ascii="Book Antiqua" w:hAnsi="Book Antiqua" w:cstheme="majorBidi"/>
          <w:sz w:val="24"/>
          <w:szCs w:val="24"/>
          <w:lang w:val="en-GB"/>
        </w:rPr>
        <w:t>50%)</w:t>
      </w:r>
      <w:r w:rsidR="0030585A" w:rsidRPr="004A46B5">
        <w:rPr>
          <w:rFonts w:ascii="Book Antiqua" w:hAnsi="Book Antiqua" w:cstheme="majorBidi"/>
          <w:sz w:val="24"/>
          <w:szCs w:val="24"/>
          <w:vertAlign w:val="superscript"/>
          <w:lang w:val="en-GB"/>
        </w:rPr>
        <w:t xml:space="preserve"> </w:t>
      </w:r>
      <w:r w:rsidR="007C5B4C" w:rsidRPr="004A46B5">
        <w:rPr>
          <w:rFonts w:ascii="Book Antiqua" w:hAnsi="Book Antiqua" w:cstheme="majorBidi"/>
          <w:sz w:val="24"/>
          <w:szCs w:val="24"/>
          <w:lang w:val="en-GB"/>
        </w:rPr>
        <w:t>are mentioned in the forest plot used to visualize the magnitude of heterogeneity among studies.</w:t>
      </w:r>
      <w:r w:rsidR="007C5B4C" w:rsidRPr="004A46B5" w:rsidDel="00850F2D">
        <w:rPr>
          <w:rFonts w:ascii="Book Antiqua" w:hAnsi="Book Antiqua" w:cstheme="majorBidi"/>
          <w:sz w:val="24"/>
          <w:szCs w:val="24"/>
          <w:lang w:val="en-GB"/>
        </w:rPr>
        <w:t xml:space="preserve"> </w:t>
      </w:r>
      <w:r w:rsidR="00850F2D" w:rsidRPr="004A46B5">
        <w:rPr>
          <w:rFonts w:ascii="Book Antiqua" w:hAnsi="Book Antiqua" w:cs="Times New Roman"/>
          <w:sz w:val="24"/>
          <w:szCs w:val="24"/>
        </w:rPr>
        <w:t>As the differences between studies were very large (</w:t>
      </w:r>
      <w:r w:rsidR="00850F2D" w:rsidRPr="004A46B5">
        <w:rPr>
          <w:rFonts w:ascii="Book Antiqua" w:hAnsi="Book Antiqua" w:cstheme="majorBidi"/>
          <w:i/>
          <w:sz w:val="24"/>
          <w:szCs w:val="24"/>
          <w:lang w:val="en-GB"/>
        </w:rPr>
        <w:t>I</w:t>
      </w:r>
      <w:r w:rsidR="00850F2D" w:rsidRPr="004A46B5">
        <w:rPr>
          <w:rFonts w:ascii="Book Antiqua" w:hAnsi="Book Antiqua" w:cstheme="majorBidi"/>
          <w:sz w:val="24"/>
          <w:szCs w:val="24"/>
          <w:lang w:val="en-GB"/>
        </w:rPr>
        <w:t>²</w:t>
      </w:r>
      <w:r w:rsidR="00A66226" w:rsidRPr="004A46B5">
        <w:rPr>
          <w:rFonts w:ascii="Book Antiqua" w:hAnsi="Book Antiqua" w:cstheme="majorBidi" w:hint="eastAsia"/>
          <w:sz w:val="24"/>
          <w:szCs w:val="24"/>
          <w:lang w:val="en-GB" w:eastAsia="zh-CN"/>
        </w:rPr>
        <w:t xml:space="preserve"> </w:t>
      </w:r>
      <w:r w:rsidR="00850F2D" w:rsidRPr="004A46B5">
        <w:rPr>
          <w:rFonts w:ascii="Book Antiqua" w:hAnsi="Book Antiqua" w:cstheme="majorBidi"/>
          <w:sz w:val="24"/>
          <w:szCs w:val="24"/>
          <w:lang w:val="en-GB"/>
        </w:rPr>
        <w:t xml:space="preserve">= 98%), </w:t>
      </w:r>
      <w:r w:rsidR="00CC026A" w:rsidRPr="004A46B5">
        <w:rPr>
          <w:rFonts w:ascii="Book Antiqua" w:hAnsi="Book Antiqua" w:cstheme="majorBidi"/>
          <w:sz w:val="24"/>
          <w:szCs w:val="24"/>
          <w:lang w:val="en-GB"/>
        </w:rPr>
        <w:t xml:space="preserve">we used </w:t>
      </w:r>
      <w:r w:rsidR="00850F2D" w:rsidRPr="004A46B5">
        <w:rPr>
          <w:rFonts w:ascii="Book Antiqua" w:hAnsi="Book Antiqua" w:cstheme="majorBidi"/>
          <w:sz w:val="24"/>
          <w:szCs w:val="24"/>
          <w:lang w:val="en-GB"/>
        </w:rPr>
        <w:t xml:space="preserve">a </w:t>
      </w:r>
      <w:r w:rsidR="00850F2D" w:rsidRPr="004A46B5">
        <w:rPr>
          <w:rFonts w:ascii="Book Antiqua" w:hAnsi="Book Antiqua" w:cs="Times New Roman"/>
          <w:sz w:val="24"/>
          <w:szCs w:val="24"/>
        </w:rPr>
        <w:t xml:space="preserve">random-effects model to </w:t>
      </w:r>
      <w:r w:rsidR="00CC026A" w:rsidRPr="004A46B5">
        <w:rPr>
          <w:rFonts w:ascii="Book Antiqua" w:hAnsi="Book Antiqua" w:cs="Times New Roman"/>
          <w:sz w:val="24"/>
          <w:szCs w:val="24"/>
        </w:rPr>
        <w:t xml:space="preserve">estimate </w:t>
      </w:r>
      <w:r w:rsidR="00850F2D" w:rsidRPr="004A46B5">
        <w:rPr>
          <w:rFonts w:ascii="Book Antiqua" w:hAnsi="Book Antiqua" w:cs="Times New Roman"/>
          <w:sz w:val="24"/>
          <w:szCs w:val="24"/>
        </w:rPr>
        <w:t>the prevalence of hypertension and calculate the 95% confidence intervals (CIs)</w:t>
      </w:r>
      <w:r w:rsidR="001C7799" w:rsidRPr="004A46B5">
        <w:rPr>
          <w:rFonts w:ascii="Book Antiqua" w:hAnsi="Book Antiqua" w:cstheme="majorBidi"/>
          <w:sz w:val="24"/>
          <w:szCs w:val="24"/>
          <w:vertAlign w:val="superscript"/>
          <w:lang w:val="en-GB"/>
        </w:rPr>
        <w:t>[15</w:t>
      </w:r>
      <w:r w:rsidR="00DE7A42" w:rsidRPr="004A46B5">
        <w:rPr>
          <w:rFonts w:ascii="Book Antiqua" w:hAnsi="Book Antiqua" w:cstheme="majorBidi"/>
          <w:sz w:val="24"/>
          <w:szCs w:val="24"/>
          <w:vertAlign w:val="superscript"/>
          <w:lang w:val="en-GB"/>
        </w:rPr>
        <w:t>]</w:t>
      </w:r>
      <w:r w:rsidR="00DE7A42" w:rsidRPr="004A46B5">
        <w:rPr>
          <w:rFonts w:ascii="Book Antiqua" w:hAnsi="Book Antiqua" w:cstheme="majorBidi"/>
          <w:sz w:val="24"/>
          <w:szCs w:val="24"/>
          <w:lang w:val="en-GB"/>
        </w:rPr>
        <w:t>.</w:t>
      </w:r>
      <w:r w:rsidR="003A347E" w:rsidRPr="004A46B5">
        <w:rPr>
          <w:rFonts w:ascii="Book Antiqua" w:hAnsi="Book Antiqua" w:cstheme="majorBidi"/>
          <w:sz w:val="24"/>
          <w:szCs w:val="24"/>
          <w:lang w:val="en-GB"/>
        </w:rPr>
        <w:t xml:space="preserve"> </w:t>
      </w:r>
      <w:r w:rsidR="007C5B4C" w:rsidRPr="004A46B5">
        <w:rPr>
          <w:rFonts w:ascii="Book Antiqua" w:hAnsi="Book Antiqua" w:cs="Times New Roman"/>
          <w:sz w:val="24"/>
          <w:szCs w:val="24"/>
        </w:rPr>
        <w:t xml:space="preserve">All statistical </w:t>
      </w:r>
      <w:r w:rsidR="00CC026A" w:rsidRPr="004A46B5">
        <w:rPr>
          <w:rFonts w:ascii="Book Antiqua" w:hAnsi="Book Antiqua" w:cs="Times New Roman"/>
          <w:sz w:val="24"/>
          <w:szCs w:val="24"/>
        </w:rPr>
        <w:t xml:space="preserve">analysis </w:t>
      </w:r>
      <w:r w:rsidR="00F3174B" w:rsidRPr="004A46B5">
        <w:rPr>
          <w:rFonts w:ascii="Book Antiqua" w:hAnsi="Book Antiqua" w:cs="Times New Roman"/>
          <w:sz w:val="24"/>
          <w:szCs w:val="24"/>
        </w:rPr>
        <w:t>was</w:t>
      </w:r>
      <w:r w:rsidR="007C5B4C" w:rsidRPr="004A46B5">
        <w:rPr>
          <w:rFonts w:ascii="Book Antiqua" w:hAnsi="Book Antiqua" w:cs="Times New Roman"/>
          <w:sz w:val="24"/>
          <w:szCs w:val="24"/>
        </w:rPr>
        <w:t xml:space="preserve"> </w:t>
      </w:r>
      <w:r w:rsidR="00CC026A" w:rsidRPr="004A46B5">
        <w:rPr>
          <w:rFonts w:ascii="Book Antiqua" w:hAnsi="Book Antiqua" w:cs="Times New Roman"/>
          <w:sz w:val="24"/>
          <w:szCs w:val="24"/>
        </w:rPr>
        <w:t xml:space="preserve">done </w:t>
      </w:r>
      <w:r w:rsidR="007C5B4C" w:rsidRPr="004A46B5">
        <w:rPr>
          <w:rFonts w:ascii="Book Antiqua" w:hAnsi="Book Antiqua" w:cs="Times New Roman"/>
          <w:sz w:val="24"/>
          <w:szCs w:val="24"/>
        </w:rPr>
        <w:t xml:space="preserve">using </w:t>
      </w:r>
      <w:r w:rsidR="00850F2D" w:rsidRPr="004A46B5">
        <w:rPr>
          <w:rFonts w:ascii="Book Antiqua" w:hAnsi="Book Antiqua" w:cstheme="majorBidi"/>
          <w:sz w:val="24"/>
          <w:szCs w:val="24"/>
          <w:lang w:val="en-GB"/>
        </w:rPr>
        <w:t xml:space="preserve">MetaXL 1.4, </w:t>
      </w:r>
      <w:proofErr w:type="gramStart"/>
      <w:r w:rsidR="007C5B4C" w:rsidRPr="004A46B5">
        <w:rPr>
          <w:rFonts w:ascii="Book Antiqua" w:hAnsi="Book Antiqua" w:cstheme="majorBidi"/>
          <w:sz w:val="24"/>
          <w:szCs w:val="24"/>
          <w:lang w:val="en-GB"/>
        </w:rPr>
        <w:t>Software</w:t>
      </w:r>
      <w:r w:rsidR="001C7799" w:rsidRPr="004A46B5">
        <w:rPr>
          <w:rFonts w:ascii="Book Antiqua" w:hAnsi="Book Antiqua" w:cstheme="majorBidi"/>
          <w:sz w:val="24"/>
          <w:szCs w:val="24"/>
          <w:vertAlign w:val="superscript"/>
          <w:lang w:val="en-GB"/>
        </w:rPr>
        <w:t>[</w:t>
      </w:r>
      <w:proofErr w:type="gramEnd"/>
      <w:r w:rsidR="001C7799" w:rsidRPr="004A46B5">
        <w:rPr>
          <w:rFonts w:ascii="Book Antiqua" w:hAnsi="Book Antiqua" w:cstheme="majorBidi"/>
          <w:sz w:val="24"/>
          <w:szCs w:val="24"/>
          <w:vertAlign w:val="superscript"/>
          <w:lang w:val="en-GB"/>
        </w:rPr>
        <w:t>16</w:t>
      </w:r>
      <w:r w:rsidR="007C5B4C" w:rsidRPr="004A46B5">
        <w:rPr>
          <w:rFonts w:ascii="Book Antiqua" w:hAnsi="Book Antiqua" w:cstheme="majorBidi"/>
          <w:sz w:val="24"/>
          <w:szCs w:val="24"/>
          <w:vertAlign w:val="superscript"/>
          <w:lang w:val="en-GB"/>
        </w:rPr>
        <w:t>]</w:t>
      </w:r>
      <w:r w:rsidR="007C5B4C" w:rsidRPr="004A46B5">
        <w:rPr>
          <w:rFonts w:ascii="Book Antiqua" w:hAnsi="Book Antiqua" w:cstheme="majorBidi"/>
          <w:sz w:val="24"/>
          <w:szCs w:val="24"/>
          <w:lang w:val="en-GB"/>
        </w:rPr>
        <w:t>.</w:t>
      </w:r>
      <w:r w:rsidR="003A347E" w:rsidRPr="004A46B5">
        <w:rPr>
          <w:rFonts w:ascii="Book Antiqua" w:hAnsi="Book Antiqua" w:cstheme="majorBidi"/>
          <w:sz w:val="24"/>
          <w:szCs w:val="24"/>
          <w:lang w:val="en-GB"/>
        </w:rPr>
        <w:t xml:space="preserve"> </w:t>
      </w:r>
      <w:r w:rsidR="00CC5364" w:rsidRPr="004A46B5">
        <w:rPr>
          <w:rFonts w:ascii="Book Antiqua" w:hAnsi="Book Antiqua" w:cs="Times New Roman"/>
          <w:bCs/>
          <w:sz w:val="24"/>
          <w:szCs w:val="24"/>
        </w:rPr>
        <w:t xml:space="preserve">The statistical methods of this study were reviewed by Dr. Baki Billah, Senior </w:t>
      </w:r>
      <w:r w:rsidR="00707AA9" w:rsidRPr="004A46B5">
        <w:rPr>
          <w:rFonts w:ascii="Book Antiqua" w:hAnsi="Book Antiqua" w:cs="Times New Roman"/>
          <w:bCs/>
          <w:sz w:val="24"/>
          <w:szCs w:val="24"/>
        </w:rPr>
        <w:t>Biostatistician</w:t>
      </w:r>
      <w:r w:rsidR="00CC5364" w:rsidRPr="004A46B5">
        <w:rPr>
          <w:rFonts w:ascii="Book Antiqua" w:hAnsi="Book Antiqua" w:cs="Times New Roman"/>
          <w:bCs/>
          <w:sz w:val="24"/>
          <w:szCs w:val="24"/>
        </w:rPr>
        <w:t xml:space="preserve"> Consultant and Senior Lecturer in Biostatistics, from Monash University, Australia. </w:t>
      </w:r>
    </w:p>
    <w:p w:rsidR="00310C43" w:rsidRPr="004A46B5" w:rsidRDefault="00310C43" w:rsidP="00A66226">
      <w:pPr>
        <w:spacing w:after="0" w:line="360" w:lineRule="auto"/>
        <w:ind w:firstLineChars="100" w:firstLine="240"/>
        <w:jc w:val="both"/>
        <w:rPr>
          <w:rFonts w:ascii="Book Antiqua" w:hAnsi="Book Antiqua"/>
          <w:bCs/>
          <w:sz w:val="24"/>
          <w:szCs w:val="24"/>
          <w:lang w:val="en-AU" w:eastAsia="zh-CN"/>
        </w:rPr>
      </w:pPr>
      <w:r w:rsidRPr="004A46B5">
        <w:rPr>
          <w:rFonts w:ascii="Book Antiqua" w:hAnsi="Book Antiqua"/>
          <w:bCs/>
          <w:sz w:val="24"/>
          <w:szCs w:val="24"/>
          <w:lang w:val="en-AU"/>
        </w:rPr>
        <w:t>Dr. Baki Billah, Senior Biostatistician Consultant and Senior Lecturer in Biostatistics at Monash University reviewed and confirmed that the statistical approach reported in the manuscript was adequate and correct.</w:t>
      </w:r>
      <w:r w:rsidR="003A347E" w:rsidRPr="004A46B5">
        <w:rPr>
          <w:rFonts w:ascii="Book Antiqua" w:hAnsi="Book Antiqua"/>
          <w:bCs/>
          <w:sz w:val="24"/>
          <w:szCs w:val="24"/>
          <w:lang w:val="en-AU"/>
        </w:rPr>
        <w:t xml:space="preserve"> </w:t>
      </w:r>
    </w:p>
    <w:p w:rsidR="004A6C73" w:rsidRPr="004A46B5" w:rsidRDefault="004A6C73" w:rsidP="003A347E">
      <w:pPr>
        <w:spacing w:after="0" w:line="360" w:lineRule="auto"/>
        <w:jc w:val="both"/>
        <w:rPr>
          <w:rFonts w:ascii="Book Antiqua" w:hAnsi="Book Antiqua" w:cstheme="majorBidi"/>
          <w:sz w:val="24"/>
          <w:szCs w:val="24"/>
          <w:lang w:val="en-AU"/>
        </w:rPr>
      </w:pPr>
    </w:p>
    <w:p w:rsidR="008950C3" w:rsidRPr="004A46B5" w:rsidRDefault="00685283" w:rsidP="003A347E">
      <w:pPr>
        <w:spacing w:after="0" w:line="360" w:lineRule="auto"/>
        <w:jc w:val="both"/>
        <w:rPr>
          <w:rFonts w:ascii="Book Antiqua" w:hAnsi="Book Antiqua" w:cstheme="majorBidi"/>
          <w:b/>
          <w:bCs/>
          <w:sz w:val="24"/>
          <w:szCs w:val="24"/>
        </w:rPr>
      </w:pPr>
      <w:r w:rsidRPr="004A46B5">
        <w:rPr>
          <w:rFonts w:ascii="Book Antiqua" w:hAnsi="Book Antiqua" w:cstheme="majorBidi"/>
          <w:b/>
          <w:bCs/>
          <w:sz w:val="24"/>
          <w:szCs w:val="24"/>
        </w:rPr>
        <w:t>RESULTS</w:t>
      </w:r>
    </w:p>
    <w:p w:rsidR="004F22A9" w:rsidRPr="004A46B5" w:rsidRDefault="00CC026A" w:rsidP="003A347E">
      <w:pPr>
        <w:spacing w:after="0" w:line="360" w:lineRule="auto"/>
        <w:jc w:val="both"/>
        <w:rPr>
          <w:rFonts w:ascii="Book Antiqua" w:hAnsi="Book Antiqua" w:cstheme="majorBidi"/>
          <w:b/>
          <w:bCs/>
          <w:sz w:val="24"/>
          <w:szCs w:val="24"/>
        </w:rPr>
      </w:pPr>
      <w:r w:rsidRPr="004A46B5">
        <w:rPr>
          <w:rFonts w:ascii="Book Antiqua" w:hAnsi="Book Antiqua" w:cstheme="majorBidi"/>
          <w:bCs/>
          <w:sz w:val="24"/>
          <w:szCs w:val="24"/>
        </w:rPr>
        <w:t xml:space="preserve">We initially identified </w:t>
      </w:r>
      <w:r w:rsidR="004F22A9" w:rsidRPr="004A46B5">
        <w:rPr>
          <w:rFonts w:ascii="Book Antiqua" w:hAnsi="Book Antiqua" w:cstheme="majorBidi"/>
          <w:bCs/>
          <w:sz w:val="24"/>
          <w:szCs w:val="24"/>
        </w:rPr>
        <w:t xml:space="preserve">87 references </w:t>
      </w:r>
      <w:r w:rsidRPr="004A46B5">
        <w:rPr>
          <w:rFonts w:ascii="Book Antiqua" w:hAnsi="Book Antiqua" w:cstheme="majorBidi"/>
          <w:bCs/>
          <w:sz w:val="24"/>
          <w:szCs w:val="24"/>
        </w:rPr>
        <w:t>from our search</w:t>
      </w:r>
      <w:r w:rsidR="004F22A9" w:rsidRPr="004A46B5">
        <w:rPr>
          <w:rFonts w:ascii="Book Antiqua" w:hAnsi="Book Antiqua" w:cstheme="majorBidi"/>
          <w:bCs/>
          <w:sz w:val="24"/>
          <w:szCs w:val="24"/>
        </w:rPr>
        <w:t>: 82 from electronic databases and 5 from other sources (Fig</w:t>
      </w:r>
      <w:r w:rsidR="00A66226" w:rsidRPr="004A46B5">
        <w:rPr>
          <w:rFonts w:ascii="Book Antiqua" w:hAnsi="Book Antiqua" w:cstheme="majorBidi" w:hint="eastAsia"/>
          <w:bCs/>
          <w:sz w:val="24"/>
          <w:szCs w:val="24"/>
          <w:lang w:eastAsia="zh-CN"/>
        </w:rPr>
        <w:t>ure</w:t>
      </w:r>
      <w:r w:rsidR="004F22A9" w:rsidRPr="004A46B5">
        <w:rPr>
          <w:rFonts w:ascii="Book Antiqua" w:hAnsi="Book Antiqua" w:cstheme="majorBidi"/>
          <w:bCs/>
          <w:sz w:val="24"/>
          <w:szCs w:val="24"/>
        </w:rPr>
        <w:t xml:space="preserve"> 1).</w:t>
      </w:r>
      <w:r w:rsidR="003A347E" w:rsidRPr="004A46B5">
        <w:rPr>
          <w:rFonts w:ascii="Book Antiqua" w:hAnsi="Book Antiqua" w:cstheme="majorBidi"/>
          <w:bCs/>
          <w:sz w:val="24"/>
          <w:szCs w:val="24"/>
        </w:rPr>
        <w:t xml:space="preserve"> </w:t>
      </w:r>
      <w:r w:rsidR="004F22A9" w:rsidRPr="004A46B5">
        <w:rPr>
          <w:rFonts w:ascii="Book Antiqua" w:hAnsi="Book Antiqua" w:cstheme="majorBidi"/>
          <w:bCs/>
          <w:sz w:val="24"/>
          <w:szCs w:val="24"/>
        </w:rPr>
        <w:t>After the application of inclusion and exclusion criteria</w:t>
      </w:r>
      <w:r w:rsidR="00BF1B00" w:rsidRPr="004A46B5">
        <w:rPr>
          <w:rFonts w:ascii="Book Antiqua" w:hAnsi="Book Antiqua" w:cstheme="majorBidi"/>
          <w:bCs/>
          <w:sz w:val="24"/>
          <w:szCs w:val="24"/>
        </w:rPr>
        <w:t>,</w:t>
      </w:r>
      <w:r w:rsidRPr="004A46B5">
        <w:rPr>
          <w:rFonts w:ascii="Book Antiqua" w:hAnsi="Book Antiqua" w:cstheme="majorBidi"/>
          <w:bCs/>
          <w:sz w:val="24"/>
          <w:szCs w:val="24"/>
        </w:rPr>
        <w:t xml:space="preserve"> and removing duplications,</w:t>
      </w:r>
      <w:r w:rsidR="00BF1B00" w:rsidRPr="004A46B5">
        <w:rPr>
          <w:rFonts w:ascii="Book Antiqua" w:hAnsi="Book Antiqua" w:cstheme="majorBidi"/>
          <w:bCs/>
          <w:sz w:val="24"/>
          <w:szCs w:val="24"/>
        </w:rPr>
        <w:t xml:space="preserve"> as described in Methods,</w:t>
      </w:r>
      <w:r w:rsidR="001C7799" w:rsidRPr="004A46B5">
        <w:rPr>
          <w:rFonts w:ascii="Book Antiqua" w:hAnsi="Book Antiqua" w:cstheme="majorBidi"/>
          <w:bCs/>
          <w:sz w:val="24"/>
          <w:szCs w:val="24"/>
        </w:rPr>
        <w:t xml:space="preserve"> </w:t>
      </w:r>
      <w:r w:rsidRPr="004A46B5">
        <w:rPr>
          <w:rFonts w:ascii="Book Antiqua" w:hAnsi="Book Antiqua" w:cstheme="majorBidi"/>
          <w:bCs/>
          <w:sz w:val="24"/>
          <w:szCs w:val="24"/>
        </w:rPr>
        <w:t xml:space="preserve">we selected </w:t>
      </w:r>
      <w:r w:rsidR="001C7799" w:rsidRPr="004A46B5">
        <w:rPr>
          <w:rFonts w:ascii="Book Antiqua" w:hAnsi="Book Antiqua" w:cstheme="majorBidi"/>
          <w:bCs/>
          <w:sz w:val="24"/>
          <w:szCs w:val="24"/>
        </w:rPr>
        <w:t>four</w:t>
      </w:r>
      <w:r w:rsidR="00BF1B00" w:rsidRPr="004A46B5">
        <w:rPr>
          <w:rFonts w:ascii="Book Antiqua" w:hAnsi="Book Antiqua" w:cstheme="majorBidi"/>
          <w:bCs/>
          <w:sz w:val="24"/>
          <w:szCs w:val="24"/>
        </w:rPr>
        <w:t xml:space="preserve"> studies </w:t>
      </w:r>
      <w:r w:rsidRPr="004A46B5">
        <w:rPr>
          <w:rFonts w:ascii="Book Antiqua" w:hAnsi="Book Antiqua" w:cstheme="majorBidi"/>
          <w:bCs/>
          <w:sz w:val="24"/>
          <w:szCs w:val="24"/>
        </w:rPr>
        <w:t>for the meta-analysis</w:t>
      </w:r>
      <w:r w:rsidR="00BF1B00" w:rsidRPr="004A46B5">
        <w:rPr>
          <w:rFonts w:ascii="Book Antiqua" w:hAnsi="Book Antiqua" w:cstheme="majorBidi"/>
          <w:bCs/>
          <w:sz w:val="24"/>
          <w:szCs w:val="24"/>
        </w:rPr>
        <w:t>.</w:t>
      </w:r>
      <w:r w:rsidR="003A347E" w:rsidRPr="004A46B5">
        <w:rPr>
          <w:rFonts w:ascii="Book Antiqua" w:hAnsi="Book Antiqua" w:cstheme="majorBidi"/>
          <w:b/>
          <w:bCs/>
          <w:sz w:val="24"/>
          <w:szCs w:val="24"/>
        </w:rPr>
        <w:t xml:space="preserve"> </w:t>
      </w:r>
    </w:p>
    <w:p w:rsidR="004A6C73" w:rsidRPr="004A46B5" w:rsidRDefault="00BF1B00" w:rsidP="00A66226">
      <w:pPr>
        <w:autoSpaceDE w:val="0"/>
        <w:autoSpaceDN w:val="0"/>
        <w:adjustRightInd w:val="0"/>
        <w:spacing w:after="0" w:line="360" w:lineRule="auto"/>
        <w:ind w:firstLineChars="100" w:firstLine="240"/>
        <w:jc w:val="both"/>
        <w:rPr>
          <w:rFonts w:ascii="Book Antiqua" w:eastAsia="ArialMT" w:hAnsi="Book Antiqua" w:cstheme="majorBidi"/>
          <w:sz w:val="24"/>
          <w:szCs w:val="24"/>
        </w:rPr>
      </w:pPr>
      <w:r w:rsidRPr="004A46B5">
        <w:rPr>
          <w:rFonts w:ascii="Book Antiqua" w:eastAsia="ArialMT" w:hAnsi="Book Antiqua" w:cstheme="majorBidi"/>
          <w:sz w:val="24"/>
          <w:szCs w:val="24"/>
        </w:rPr>
        <w:t xml:space="preserve">The </w:t>
      </w:r>
      <w:r w:rsidR="00C3370C" w:rsidRPr="004A46B5">
        <w:rPr>
          <w:rFonts w:ascii="Book Antiqua" w:eastAsia="ArialMT" w:hAnsi="Book Antiqua" w:cstheme="majorBidi"/>
          <w:sz w:val="24"/>
          <w:szCs w:val="24"/>
        </w:rPr>
        <w:t xml:space="preserve">four </w:t>
      </w:r>
      <w:proofErr w:type="gramStart"/>
      <w:r w:rsidR="008950C3" w:rsidRPr="004A46B5">
        <w:rPr>
          <w:rFonts w:ascii="Book Antiqua" w:eastAsia="ArialMT" w:hAnsi="Book Antiqua" w:cstheme="majorBidi"/>
          <w:sz w:val="24"/>
          <w:szCs w:val="24"/>
        </w:rPr>
        <w:t>studies</w:t>
      </w:r>
      <w:r w:rsidR="00A66226" w:rsidRPr="004A46B5">
        <w:rPr>
          <w:rFonts w:ascii="Book Antiqua" w:eastAsia="ArialMT" w:hAnsi="Book Antiqua" w:cstheme="majorBidi"/>
          <w:sz w:val="24"/>
          <w:szCs w:val="24"/>
          <w:vertAlign w:val="superscript"/>
        </w:rPr>
        <w:t>[</w:t>
      </w:r>
      <w:proofErr w:type="gramEnd"/>
      <w:r w:rsidR="00A66226" w:rsidRPr="004A46B5">
        <w:rPr>
          <w:rFonts w:ascii="Book Antiqua" w:eastAsia="ArialMT" w:hAnsi="Book Antiqua" w:cstheme="majorBidi"/>
          <w:sz w:val="24"/>
          <w:szCs w:val="24"/>
          <w:vertAlign w:val="superscript"/>
        </w:rPr>
        <w:t>8,</w:t>
      </w:r>
      <w:r w:rsidR="001C7799" w:rsidRPr="004A46B5">
        <w:rPr>
          <w:rFonts w:ascii="Book Antiqua" w:eastAsia="ArialMT" w:hAnsi="Book Antiqua" w:cstheme="majorBidi"/>
          <w:sz w:val="24"/>
          <w:szCs w:val="24"/>
          <w:vertAlign w:val="superscript"/>
        </w:rPr>
        <w:t>17</w:t>
      </w:r>
      <w:r w:rsidR="00A66226" w:rsidRPr="004A46B5">
        <w:rPr>
          <w:rFonts w:ascii="Book Antiqua" w:hAnsi="Book Antiqua" w:cstheme="majorBidi" w:hint="eastAsia"/>
          <w:sz w:val="24"/>
          <w:szCs w:val="24"/>
          <w:vertAlign w:val="superscript"/>
          <w:lang w:eastAsia="zh-CN"/>
        </w:rPr>
        <w:t>-</w:t>
      </w:r>
      <w:r w:rsidR="001C7799" w:rsidRPr="004A46B5">
        <w:rPr>
          <w:rFonts w:ascii="Book Antiqua" w:eastAsia="ArialMT" w:hAnsi="Book Antiqua" w:cstheme="majorBidi"/>
          <w:sz w:val="24"/>
          <w:szCs w:val="24"/>
          <w:vertAlign w:val="superscript"/>
        </w:rPr>
        <w:t>19</w:t>
      </w:r>
      <w:r w:rsidRPr="004A46B5">
        <w:rPr>
          <w:rFonts w:ascii="Book Antiqua" w:eastAsia="ArialMT" w:hAnsi="Book Antiqua" w:cstheme="majorBidi"/>
          <w:sz w:val="24"/>
          <w:szCs w:val="24"/>
          <w:vertAlign w:val="superscript"/>
        </w:rPr>
        <w:t>]</w:t>
      </w:r>
      <w:r w:rsidRPr="004A46B5">
        <w:rPr>
          <w:rFonts w:ascii="Book Antiqua" w:eastAsia="ArialMT" w:hAnsi="Book Antiqua" w:cstheme="majorBidi"/>
          <w:sz w:val="24"/>
          <w:szCs w:val="24"/>
        </w:rPr>
        <w:t xml:space="preserve"> were conducted across five provinces in</w:t>
      </w:r>
      <w:r w:rsidR="00E34BD3" w:rsidRPr="004A46B5">
        <w:rPr>
          <w:rFonts w:ascii="Book Antiqua" w:eastAsia="ArialMT" w:hAnsi="Book Antiqua" w:cstheme="majorBidi"/>
          <w:sz w:val="24"/>
          <w:szCs w:val="24"/>
        </w:rPr>
        <w:t xml:space="preserve"> Zimbabwe</w:t>
      </w:r>
      <w:r w:rsidRPr="004A46B5">
        <w:rPr>
          <w:rFonts w:ascii="Book Antiqua" w:eastAsia="ArialMT" w:hAnsi="Book Antiqua" w:cstheme="majorBidi"/>
          <w:sz w:val="24"/>
          <w:szCs w:val="24"/>
        </w:rPr>
        <w:t>.</w:t>
      </w:r>
      <w:r w:rsidR="003A347E" w:rsidRPr="004A46B5">
        <w:rPr>
          <w:rFonts w:ascii="Book Antiqua" w:eastAsia="ArialMT" w:hAnsi="Book Antiqua" w:cstheme="majorBidi"/>
          <w:sz w:val="24"/>
          <w:szCs w:val="24"/>
        </w:rPr>
        <w:t xml:space="preserve"> </w:t>
      </w:r>
      <w:r w:rsidR="008950C3" w:rsidRPr="004A46B5">
        <w:rPr>
          <w:rFonts w:ascii="Book Antiqua" w:hAnsi="Book Antiqua" w:cstheme="majorBidi"/>
          <w:sz w:val="24"/>
          <w:szCs w:val="24"/>
        </w:rPr>
        <w:t>The</w:t>
      </w:r>
      <w:r w:rsidR="00C3370C" w:rsidRPr="004A46B5">
        <w:rPr>
          <w:rFonts w:ascii="Book Antiqua" w:eastAsia="ArialMT" w:hAnsi="Book Antiqua" w:cstheme="majorBidi"/>
          <w:sz w:val="24"/>
          <w:szCs w:val="24"/>
        </w:rPr>
        <w:t xml:space="preserve"> </w:t>
      </w:r>
      <w:r w:rsidR="008950C3" w:rsidRPr="004A46B5">
        <w:rPr>
          <w:rFonts w:ascii="Book Antiqua" w:eastAsia="ArialMT" w:hAnsi="Book Antiqua" w:cstheme="majorBidi"/>
          <w:sz w:val="24"/>
          <w:szCs w:val="24"/>
        </w:rPr>
        <w:t xml:space="preserve">studies </w:t>
      </w:r>
      <w:r w:rsidR="00946E33" w:rsidRPr="004A46B5">
        <w:rPr>
          <w:rFonts w:ascii="Book Antiqua" w:eastAsia="ArialMT" w:hAnsi="Book Antiqua" w:cstheme="majorBidi"/>
          <w:sz w:val="24"/>
          <w:szCs w:val="24"/>
        </w:rPr>
        <w:t xml:space="preserve">had </w:t>
      </w:r>
      <w:r w:rsidR="008950C3" w:rsidRPr="004A46B5">
        <w:rPr>
          <w:rFonts w:ascii="Book Antiqua" w:eastAsia="ArialMT" w:hAnsi="Book Antiqua" w:cstheme="majorBidi"/>
          <w:sz w:val="24"/>
          <w:szCs w:val="24"/>
        </w:rPr>
        <w:t xml:space="preserve">a total of </w:t>
      </w:r>
      <w:r w:rsidR="00A66226" w:rsidRPr="004A46B5">
        <w:rPr>
          <w:rFonts w:ascii="Book Antiqua" w:eastAsia="ArialMT" w:hAnsi="Book Antiqua" w:cstheme="majorBidi"/>
          <w:sz w:val="24"/>
          <w:szCs w:val="24"/>
        </w:rPr>
        <w:t>4</w:t>
      </w:r>
      <w:r w:rsidR="00372481" w:rsidRPr="004A46B5">
        <w:rPr>
          <w:rFonts w:ascii="Book Antiqua" w:eastAsia="ArialMT" w:hAnsi="Book Antiqua" w:cstheme="majorBidi"/>
          <w:sz w:val="24"/>
          <w:szCs w:val="24"/>
        </w:rPr>
        <w:t>829</w:t>
      </w:r>
      <w:r w:rsidR="008950C3" w:rsidRPr="004A46B5">
        <w:rPr>
          <w:rFonts w:ascii="Book Antiqua" w:eastAsia="ArialMT" w:hAnsi="Book Antiqua" w:cstheme="majorBidi"/>
          <w:sz w:val="24"/>
          <w:szCs w:val="24"/>
        </w:rPr>
        <w:t xml:space="preserve"> subjects and </w:t>
      </w:r>
      <w:r w:rsidRPr="004A46B5">
        <w:rPr>
          <w:rFonts w:ascii="Book Antiqua" w:eastAsia="ArialMT" w:hAnsi="Book Antiqua" w:cstheme="majorBidi"/>
          <w:sz w:val="24"/>
          <w:szCs w:val="24"/>
        </w:rPr>
        <w:t xml:space="preserve">the </w:t>
      </w:r>
      <w:r w:rsidR="008950C3" w:rsidRPr="004A46B5">
        <w:rPr>
          <w:rFonts w:ascii="Book Antiqua" w:hAnsi="Book Antiqua" w:cstheme="majorBidi"/>
          <w:sz w:val="24"/>
          <w:szCs w:val="24"/>
        </w:rPr>
        <w:t>enrollment years of the studies ranged from 19</w:t>
      </w:r>
      <w:r w:rsidR="00372481" w:rsidRPr="004A46B5">
        <w:rPr>
          <w:rFonts w:ascii="Book Antiqua" w:hAnsi="Book Antiqua" w:cstheme="majorBidi"/>
          <w:sz w:val="24"/>
          <w:szCs w:val="24"/>
        </w:rPr>
        <w:t>97</w:t>
      </w:r>
      <w:r w:rsidR="008950C3" w:rsidRPr="004A46B5">
        <w:rPr>
          <w:rFonts w:ascii="Book Antiqua" w:hAnsi="Book Antiqua" w:cstheme="majorBidi"/>
          <w:sz w:val="24"/>
          <w:szCs w:val="24"/>
        </w:rPr>
        <w:t xml:space="preserve"> to </w:t>
      </w:r>
      <w:r w:rsidR="00543A35" w:rsidRPr="004A46B5">
        <w:rPr>
          <w:rFonts w:ascii="Book Antiqua" w:hAnsi="Book Antiqua" w:cstheme="majorBidi"/>
          <w:sz w:val="24"/>
          <w:szCs w:val="24"/>
        </w:rPr>
        <w:t>2010</w:t>
      </w:r>
      <w:r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00E34BD3" w:rsidRPr="004A46B5">
        <w:rPr>
          <w:rFonts w:ascii="Book Antiqua" w:eastAsia="ArialMT" w:hAnsi="Book Antiqua" w:cstheme="majorBidi"/>
          <w:sz w:val="24"/>
          <w:szCs w:val="24"/>
        </w:rPr>
        <w:t xml:space="preserve">Two </w:t>
      </w:r>
      <w:proofErr w:type="gramStart"/>
      <w:r w:rsidR="00E34BD3" w:rsidRPr="004A46B5">
        <w:rPr>
          <w:rFonts w:ascii="Book Antiqua" w:eastAsia="ArialMT" w:hAnsi="Book Antiqua" w:cstheme="majorBidi"/>
          <w:sz w:val="24"/>
          <w:szCs w:val="24"/>
        </w:rPr>
        <w:t>studies</w:t>
      </w:r>
      <w:r w:rsidR="00E34BD3" w:rsidRPr="004A46B5">
        <w:rPr>
          <w:rFonts w:ascii="Book Antiqua" w:eastAsia="ArialMT" w:hAnsi="Book Antiqua" w:cstheme="majorBidi"/>
          <w:sz w:val="24"/>
          <w:szCs w:val="24"/>
          <w:vertAlign w:val="superscript"/>
        </w:rPr>
        <w:t>[</w:t>
      </w:r>
      <w:proofErr w:type="gramEnd"/>
      <w:r w:rsidR="00A66226" w:rsidRPr="004A46B5">
        <w:rPr>
          <w:rFonts w:ascii="Book Antiqua" w:eastAsia="ArialMT" w:hAnsi="Book Antiqua" w:cstheme="majorBidi"/>
          <w:sz w:val="24"/>
          <w:szCs w:val="24"/>
          <w:vertAlign w:val="superscript"/>
        </w:rPr>
        <w:t>8</w:t>
      </w:r>
      <w:r w:rsidR="005C6EE2" w:rsidRPr="004A46B5">
        <w:rPr>
          <w:rFonts w:ascii="Book Antiqua" w:hAnsi="Book Antiqua" w:cstheme="majorBidi" w:hint="eastAsia"/>
          <w:sz w:val="24"/>
          <w:szCs w:val="24"/>
          <w:vertAlign w:val="superscript"/>
          <w:lang w:eastAsia="zh-CN"/>
        </w:rPr>
        <w:t>,</w:t>
      </w:r>
      <w:r w:rsidR="00DD5DA4" w:rsidRPr="004A46B5">
        <w:rPr>
          <w:rFonts w:ascii="Book Antiqua" w:eastAsia="ArialMT" w:hAnsi="Book Antiqua" w:cstheme="majorBidi"/>
          <w:sz w:val="24"/>
          <w:szCs w:val="24"/>
          <w:vertAlign w:val="superscript"/>
        </w:rPr>
        <w:t>17</w:t>
      </w:r>
      <w:r w:rsidR="00E34BD3" w:rsidRPr="004A46B5">
        <w:rPr>
          <w:rFonts w:ascii="Book Antiqua" w:eastAsia="ArialMT" w:hAnsi="Book Antiqua" w:cstheme="majorBidi"/>
          <w:sz w:val="24"/>
          <w:szCs w:val="24"/>
          <w:vertAlign w:val="superscript"/>
        </w:rPr>
        <w:t>]</w:t>
      </w:r>
      <w:r w:rsidR="00E34BD3" w:rsidRPr="004A46B5">
        <w:rPr>
          <w:rFonts w:ascii="Book Antiqua" w:eastAsia="ArialMT" w:hAnsi="Book Antiqua" w:cstheme="majorBidi"/>
          <w:sz w:val="24"/>
          <w:szCs w:val="24"/>
        </w:rPr>
        <w:t xml:space="preserve"> conducted in predominately urban </w:t>
      </w:r>
      <w:r w:rsidR="00946E33" w:rsidRPr="004A46B5">
        <w:rPr>
          <w:rFonts w:ascii="Book Antiqua" w:eastAsia="ArialMT" w:hAnsi="Book Antiqua" w:cstheme="majorBidi"/>
          <w:sz w:val="24"/>
          <w:szCs w:val="24"/>
        </w:rPr>
        <w:t>areas, had a</w:t>
      </w:r>
      <w:r w:rsidR="0030585A" w:rsidRPr="004A46B5">
        <w:rPr>
          <w:rFonts w:ascii="Book Antiqua" w:eastAsia="ArialMT" w:hAnsi="Book Antiqua" w:cstheme="majorBidi"/>
          <w:sz w:val="24"/>
          <w:szCs w:val="24"/>
        </w:rPr>
        <w:t xml:space="preserve"> </w:t>
      </w:r>
      <w:r w:rsidR="00E34BD3" w:rsidRPr="004A46B5">
        <w:rPr>
          <w:rFonts w:ascii="Book Antiqua" w:eastAsia="ArialMT" w:hAnsi="Book Antiqua" w:cstheme="majorBidi"/>
          <w:sz w:val="24"/>
          <w:szCs w:val="24"/>
        </w:rPr>
        <w:t>total sample size of 1077</w:t>
      </w:r>
      <w:r w:rsidR="00946E33" w:rsidRPr="004A46B5">
        <w:rPr>
          <w:rFonts w:ascii="Book Antiqua" w:eastAsia="ArialMT" w:hAnsi="Book Antiqua" w:cstheme="majorBidi"/>
          <w:sz w:val="24"/>
          <w:szCs w:val="24"/>
        </w:rPr>
        <w:t>, while the other</w:t>
      </w:r>
      <w:r w:rsidR="00E34BD3" w:rsidRPr="004A46B5">
        <w:rPr>
          <w:rFonts w:ascii="Book Antiqua" w:eastAsia="ArialMT" w:hAnsi="Book Antiqua" w:cstheme="majorBidi"/>
          <w:sz w:val="24"/>
          <w:szCs w:val="24"/>
        </w:rPr>
        <w:t xml:space="preserve"> </w:t>
      </w:r>
      <w:r w:rsidR="00946E33" w:rsidRPr="004A46B5">
        <w:rPr>
          <w:rFonts w:ascii="Book Antiqua" w:eastAsia="ArialMT" w:hAnsi="Book Antiqua" w:cstheme="majorBidi"/>
          <w:sz w:val="24"/>
          <w:szCs w:val="24"/>
        </w:rPr>
        <w:t>t</w:t>
      </w:r>
      <w:r w:rsidR="00A66226" w:rsidRPr="004A46B5">
        <w:rPr>
          <w:rFonts w:ascii="Book Antiqua" w:eastAsia="ArialMT" w:hAnsi="Book Antiqua" w:cstheme="majorBidi"/>
          <w:sz w:val="24"/>
          <w:szCs w:val="24"/>
        </w:rPr>
        <w:t>wo studies</w:t>
      </w:r>
      <w:r w:rsidR="00A66226" w:rsidRPr="004A46B5">
        <w:rPr>
          <w:rFonts w:ascii="Book Antiqua" w:eastAsia="ArialMT" w:hAnsi="Book Antiqua" w:cstheme="majorBidi"/>
          <w:sz w:val="24"/>
          <w:szCs w:val="24"/>
          <w:vertAlign w:val="superscript"/>
        </w:rPr>
        <w:t>[18,</w:t>
      </w:r>
      <w:r w:rsidR="00DD5DA4" w:rsidRPr="004A46B5">
        <w:rPr>
          <w:rFonts w:ascii="Book Antiqua" w:eastAsia="ArialMT" w:hAnsi="Book Antiqua" w:cstheme="majorBidi"/>
          <w:sz w:val="24"/>
          <w:szCs w:val="24"/>
          <w:vertAlign w:val="superscript"/>
        </w:rPr>
        <w:t>19</w:t>
      </w:r>
      <w:r w:rsidR="00E34BD3" w:rsidRPr="004A46B5">
        <w:rPr>
          <w:rFonts w:ascii="Book Antiqua" w:eastAsia="ArialMT" w:hAnsi="Book Antiqua" w:cstheme="majorBidi"/>
          <w:sz w:val="24"/>
          <w:szCs w:val="24"/>
          <w:vertAlign w:val="superscript"/>
        </w:rPr>
        <w:t>]</w:t>
      </w:r>
      <w:r w:rsidR="00946E33" w:rsidRPr="004A46B5">
        <w:rPr>
          <w:rFonts w:ascii="Book Antiqua" w:eastAsia="ArialMT" w:hAnsi="Book Antiqua" w:cstheme="majorBidi"/>
          <w:sz w:val="24"/>
          <w:szCs w:val="24"/>
        </w:rPr>
        <w:t>,</w:t>
      </w:r>
      <w:r w:rsidR="00E34BD3" w:rsidRPr="004A46B5">
        <w:rPr>
          <w:rFonts w:ascii="Book Antiqua" w:eastAsia="ArialMT" w:hAnsi="Book Antiqua" w:cstheme="majorBidi"/>
          <w:sz w:val="24"/>
          <w:szCs w:val="24"/>
        </w:rPr>
        <w:t xml:space="preserve"> conducted in both urban and rural settings, </w:t>
      </w:r>
      <w:r w:rsidR="00946E33" w:rsidRPr="004A46B5">
        <w:rPr>
          <w:rFonts w:ascii="Book Antiqua" w:eastAsia="ArialMT" w:hAnsi="Book Antiqua" w:cstheme="majorBidi"/>
          <w:sz w:val="24"/>
          <w:szCs w:val="24"/>
        </w:rPr>
        <w:t>had</w:t>
      </w:r>
      <w:r w:rsidR="0030585A" w:rsidRPr="004A46B5">
        <w:rPr>
          <w:rFonts w:ascii="Book Antiqua" w:eastAsia="ArialMT" w:hAnsi="Book Antiqua" w:cstheme="majorBidi"/>
          <w:sz w:val="24"/>
          <w:szCs w:val="24"/>
        </w:rPr>
        <w:t xml:space="preserve"> </w:t>
      </w:r>
      <w:r w:rsidR="00E34BD3" w:rsidRPr="004A46B5">
        <w:rPr>
          <w:rFonts w:ascii="Book Antiqua" w:eastAsia="ArialMT" w:hAnsi="Book Antiqua" w:cstheme="majorBidi"/>
          <w:sz w:val="24"/>
          <w:szCs w:val="24"/>
        </w:rPr>
        <w:t xml:space="preserve">a total sample size of 3752. </w:t>
      </w:r>
      <w:r w:rsidR="00946E33" w:rsidRPr="004A46B5">
        <w:rPr>
          <w:rFonts w:ascii="Book Antiqua" w:eastAsia="ArialMT" w:hAnsi="Book Antiqua" w:cstheme="majorBidi"/>
          <w:sz w:val="24"/>
          <w:szCs w:val="24"/>
        </w:rPr>
        <w:t xml:space="preserve">The </w:t>
      </w:r>
      <w:r w:rsidR="00E34BD3" w:rsidRPr="004A46B5">
        <w:rPr>
          <w:rFonts w:ascii="Book Antiqua" w:eastAsia="ArialMT" w:hAnsi="Book Antiqua" w:cstheme="majorBidi"/>
          <w:sz w:val="24"/>
          <w:szCs w:val="24"/>
        </w:rPr>
        <w:t xml:space="preserve">four studies did not </w:t>
      </w:r>
      <w:r w:rsidR="00946E33" w:rsidRPr="004A46B5">
        <w:rPr>
          <w:rFonts w:ascii="Book Antiqua" w:eastAsia="ArialMT" w:hAnsi="Book Antiqua" w:cstheme="majorBidi"/>
          <w:sz w:val="24"/>
          <w:szCs w:val="24"/>
        </w:rPr>
        <w:t xml:space="preserve">state </w:t>
      </w:r>
      <w:r w:rsidR="00E34BD3" w:rsidRPr="004A46B5">
        <w:rPr>
          <w:rFonts w:ascii="Book Antiqua" w:eastAsia="ArialMT" w:hAnsi="Book Antiqua" w:cstheme="majorBidi"/>
          <w:sz w:val="24"/>
          <w:szCs w:val="24"/>
        </w:rPr>
        <w:t xml:space="preserve">age-specific data </w:t>
      </w:r>
      <w:r w:rsidR="00946E33" w:rsidRPr="004A46B5">
        <w:rPr>
          <w:rFonts w:ascii="Book Antiqua" w:eastAsia="ArialMT" w:hAnsi="Book Antiqua" w:cstheme="majorBidi"/>
          <w:sz w:val="24"/>
          <w:szCs w:val="24"/>
        </w:rPr>
        <w:t xml:space="preserve">related </w:t>
      </w:r>
      <w:r w:rsidR="00E34BD3" w:rsidRPr="004A46B5">
        <w:rPr>
          <w:rFonts w:ascii="Book Antiqua" w:eastAsia="ArialMT" w:hAnsi="Book Antiqua" w:cstheme="majorBidi"/>
          <w:sz w:val="24"/>
          <w:szCs w:val="24"/>
        </w:rPr>
        <w:t xml:space="preserve">to gender, </w:t>
      </w:r>
      <w:r w:rsidR="00946E33" w:rsidRPr="004A46B5">
        <w:rPr>
          <w:rFonts w:ascii="Book Antiqua" w:eastAsia="ArialMT" w:hAnsi="Book Antiqua" w:cstheme="majorBidi"/>
          <w:sz w:val="24"/>
          <w:szCs w:val="24"/>
        </w:rPr>
        <w:t xml:space="preserve">and </w:t>
      </w:r>
      <w:r w:rsidR="00E34BD3" w:rsidRPr="004A46B5">
        <w:rPr>
          <w:rFonts w:ascii="Book Antiqua" w:eastAsia="ArialMT" w:hAnsi="Book Antiqua" w:cstheme="majorBidi"/>
          <w:sz w:val="24"/>
          <w:szCs w:val="24"/>
        </w:rPr>
        <w:t>age was limited to above 25 years old in the four studies</w:t>
      </w:r>
      <w:r w:rsidR="0057020D" w:rsidRPr="004A46B5">
        <w:rPr>
          <w:rFonts w:ascii="Book Antiqua" w:eastAsia="ArialMT" w:hAnsi="Book Antiqua" w:cstheme="majorBidi"/>
          <w:sz w:val="24"/>
          <w:szCs w:val="24"/>
        </w:rPr>
        <w:t>.</w:t>
      </w:r>
      <w:r w:rsidR="003A347E" w:rsidRPr="004A46B5">
        <w:rPr>
          <w:rFonts w:ascii="Book Antiqua" w:eastAsia="ArialMT" w:hAnsi="Book Antiqua" w:cstheme="majorBidi"/>
          <w:sz w:val="24"/>
          <w:szCs w:val="24"/>
        </w:rPr>
        <w:t xml:space="preserve"> </w:t>
      </w:r>
      <w:r w:rsidR="00A66226" w:rsidRPr="004A46B5">
        <w:rPr>
          <w:rFonts w:ascii="Book Antiqua" w:hAnsi="Book Antiqua" w:cstheme="majorBidi"/>
          <w:sz w:val="24"/>
          <w:szCs w:val="24"/>
        </w:rPr>
        <w:t xml:space="preserve">Two </w:t>
      </w:r>
      <w:proofErr w:type="gramStart"/>
      <w:r w:rsidR="00A66226" w:rsidRPr="004A46B5">
        <w:rPr>
          <w:rFonts w:ascii="Book Antiqua" w:hAnsi="Book Antiqua" w:cstheme="majorBidi"/>
          <w:sz w:val="24"/>
          <w:szCs w:val="24"/>
        </w:rPr>
        <w:t>studies</w:t>
      </w:r>
      <w:r w:rsidR="00A66226" w:rsidRPr="004A46B5">
        <w:rPr>
          <w:rFonts w:ascii="Book Antiqua" w:eastAsia="ArialMT" w:hAnsi="Book Antiqua" w:cstheme="majorBidi"/>
          <w:sz w:val="24"/>
          <w:szCs w:val="24"/>
          <w:vertAlign w:val="superscript"/>
        </w:rPr>
        <w:t>[</w:t>
      </w:r>
      <w:proofErr w:type="gramEnd"/>
      <w:r w:rsidR="00A66226" w:rsidRPr="004A46B5">
        <w:rPr>
          <w:rFonts w:ascii="Book Antiqua" w:eastAsia="ArialMT" w:hAnsi="Book Antiqua" w:cstheme="majorBidi"/>
          <w:sz w:val="24"/>
          <w:szCs w:val="24"/>
          <w:vertAlign w:val="superscript"/>
        </w:rPr>
        <w:t>17,</w:t>
      </w:r>
      <w:r w:rsidR="00DD5DA4" w:rsidRPr="004A46B5">
        <w:rPr>
          <w:rFonts w:ascii="Book Antiqua" w:eastAsia="ArialMT" w:hAnsi="Book Antiqua" w:cstheme="majorBidi"/>
          <w:sz w:val="24"/>
          <w:szCs w:val="24"/>
          <w:vertAlign w:val="superscript"/>
        </w:rPr>
        <w:t>19</w:t>
      </w:r>
      <w:r w:rsidR="0057020D" w:rsidRPr="004A46B5">
        <w:rPr>
          <w:rFonts w:ascii="Book Antiqua" w:eastAsia="ArialMT" w:hAnsi="Book Antiqua" w:cstheme="majorBidi"/>
          <w:sz w:val="24"/>
          <w:szCs w:val="24"/>
          <w:vertAlign w:val="superscript"/>
        </w:rPr>
        <w:t>]</w:t>
      </w:r>
      <w:r w:rsidR="003A347E" w:rsidRPr="004A46B5">
        <w:rPr>
          <w:rFonts w:ascii="Book Antiqua" w:eastAsia="ArialMT" w:hAnsi="Book Antiqua" w:cstheme="majorBidi"/>
          <w:sz w:val="24"/>
          <w:szCs w:val="24"/>
        </w:rPr>
        <w:t xml:space="preserve"> </w:t>
      </w:r>
      <w:r w:rsidR="0057020D" w:rsidRPr="004A46B5">
        <w:rPr>
          <w:rFonts w:ascii="Book Antiqua" w:hAnsi="Book Antiqua" w:cstheme="majorBidi"/>
          <w:sz w:val="24"/>
          <w:szCs w:val="24"/>
        </w:rPr>
        <w:t>stated the use of JNC7 and WHO/ISH 2003 classifications, while the other two used cut-off points within the inclusion criteria.</w:t>
      </w:r>
      <w:r w:rsidR="003A347E" w:rsidRPr="004A46B5">
        <w:rPr>
          <w:rFonts w:ascii="Book Antiqua" w:eastAsia="ArialMT" w:hAnsi="Book Antiqua" w:cstheme="majorBidi"/>
          <w:sz w:val="24"/>
          <w:szCs w:val="24"/>
        </w:rPr>
        <w:t xml:space="preserve"> </w:t>
      </w:r>
    </w:p>
    <w:p w:rsidR="000345F3" w:rsidRPr="004A46B5" w:rsidRDefault="000345F3" w:rsidP="00A66226">
      <w:pPr>
        <w:autoSpaceDE w:val="0"/>
        <w:autoSpaceDN w:val="0"/>
        <w:adjustRightInd w:val="0"/>
        <w:spacing w:after="0" w:line="360" w:lineRule="auto"/>
        <w:ind w:firstLineChars="100" w:firstLine="240"/>
        <w:jc w:val="both"/>
        <w:rPr>
          <w:rFonts w:ascii="Book Antiqua" w:eastAsia="ArialMT" w:hAnsi="Book Antiqua" w:cstheme="majorBidi"/>
          <w:sz w:val="24"/>
          <w:szCs w:val="24"/>
        </w:rPr>
      </w:pPr>
      <w:r w:rsidRPr="004A46B5">
        <w:rPr>
          <w:rFonts w:ascii="Book Antiqua" w:eastAsia="ArialMT" w:hAnsi="Book Antiqua" w:cstheme="majorBidi"/>
          <w:sz w:val="24"/>
          <w:szCs w:val="24"/>
        </w:rPr>
        <w:t xml:space="preserve">Awareness of hypertension was found to be low and treatment and </w:t>
      </w:r>
      <w:r w:rsidR="00946E33" w:rsidRPr="004A46B5">
        <w:rPr>
          <w:rFonts w:ascii="Book Antiqua" w:eastAsia="ArialMT" w:hAnsi="Book Antiqua" w:cstheme="majorBidi"/>
          <w:sz w:val="24"/>
          <w:szCs w:val="24"/>
        </w:rPr>
        <w:t xml:space="preserve">management </w:t>
      </w:r>
      <w:r w:rsidRPr="004A46B5">
        <w:rPr>
          <w:rFonts w:ascii="Book Antiqua" w:eastAsia="ArialMT" w:hAnsi="Book Antiqua" w:cstheme="majorBidi"/>
          <w:sz w:val="24"/>
          <w:szCs w:val="24"/>
        </w:rPr>
        <w:t xml:space="preserve">of hypertension inadequate in one study </w:t>
      </w:r>
      <w:proofErr w:type="gramStart"/>
      <w:r w:rsidRPr="004A46B5">
        <w:rPr>
          <w:rFonts w:ascii="Book Antiqua" w:eastAsia="ArialMT" w:hAnsi="Book Antiqua" w:cstheme="majorBidi"/>
          <w:sz w:val="24"/>
          <w:szCs w:val="24"/>
        </w:rPr>
        <w:t>sample</w:t>
      </w:r>
      <w:r w:rsidR="00DD5DA4" w:rsidRPr="004A46B5">
        <w:rPr>
          <w:rFonts w:ascii="Book Antiqua" w:eastAsia="ArialMT" w:hAnsi="Book Antiqua" w:cstheme="majorBidi"/>
          <w:sz w:val="24"/>
          <w:szCs w:val="24"/>
          <w:vertAlign w:val="superscript"/>
        </w:rPr>
        <w:t>[</w:t>
      </w:r>
      <w:proofErr w:type="gramEnd"/>
      <w:r w:rsidR="00DD5DA4" w:rsidRPr="004A46B5">
        <w:rPr>
          <w:rFonts w:ascii="Book Antiqua" w:eastAsia="ArialMT" w:hAnsi="Book Antiqua" w:cstheme="majorBidi"/>
          <w:sz w:val="24"/>
          <w:szCs w:val="24"/>
          <w:vertAlign w:val="superscript"/>
        </w:rPr>
        <w:t>8</w:t>
      </w:r>
      <w:r w:rsidRPr="004A46B5">
        <w:rPr>
          <w:rFonts w:ascii="Book Antiqua" w:eastAsia="ArialMT" w:hAnsi="Book Antiqua" w:cstheme="majorBidi"/>
          <w:sz w:val="24"/>
          <w:szCs w:val="24"/>
          <w:vertAlign w:val="superscript"/>
        </w:rPr>
        <w:t>]</w:t>
      </w:r>
      <w:r w:rsidRPr="004A46B5">
        <w:rPr>
          <w:rFonts w:ascii="Book Antiqua" w:eastAsia="ArialMT" w:hAnsi="Book Antiqua" w:cstheme="majorBidi"/>
          <w:sz w:val="24"/>
          <w:szCs w:val="24"/>
        </w:rPr>
        <w:t xml:space="preserve">. One study reported a prevalence which was higher in females than in males and a family history of hypertension which was strongly associated with hypertension in participants in the </w:t>
      </w:r>
      <w:proofErr w:type="gramStart"/>
      <w:r w:rsidRPr="004A46B5">
        <w:rPr>
          <w:rFonts w:ascii="Book Antiqua" w:eastAsia="ArialMT" w:hAnsi="Book Antiqua" w:cstheme="majorBidi"/>
          <w:sz w:val="24"/>
          <w:szCs w:val="24"/>
        </w:rPr>
        <w:t>study</w:t>
      </w:r>
      <w:r w:rsidR="00DD5DA4" w:rsidRPr="004A46B5">
        <w:rPr>
          <w:rFonts w:ascii="Book Antiqua" w:eastAsia="ArialMT" w:hAnsi="Book Antiqua" w:cstheme="majorBidi"/>
          <w:sz w:val="24"/>
          <w:szCs w:val="24"/>
          <w:vertAlign w:val="superscript"/>
        </w:rPr>
        <w:t>[</w:t>
      </w:r>
      <w:proofErr w:type="gramEnd"/>
      <w:r w:rsidR="00DD5DA4" w:rsidRPr="004A46B5">
        <w:rPr>
          <w:rFonts w:ascii="Book Antiqua" w:eastAsia="ArialMT" w:hAnsi="Book Antiqua" w:cstheme="majorBidi"/>
          <w:sz w:val="24"/>
          <w:szCs w:val="24"/>
          <w:vertAlign w:val="superscript"/>
        </w:rPr>
        <w:t>19</w:t>
      </w:r>
      <w:r w:rsidRPr="004A46B5">
        <w:rPr>
          <w:rFonts w:ascii="Book Antiqua" w:eastAsia="ArialMT" w:hAnsi="Book Antiqua" w:cstheme="majorBidi"/>
          <w:sz w:val="24"/>
          <w:szCs w:val="24"/>
          <w:vertAlign w:val="superscript"/>
        </w:rPr>
        <w:t>]</w:t>
      </w:r>
      <w:r w:rsidRPr="004A46B5">
        <w:rPr>
          <w:rFonts w:ascii="Book Antiqua" w:eastAsia="ArialMT" w:hAnsi="Book Antiqua" w:cstheme="majorBidi"/>
          <w:sz w:val="24"/>
          <w:szCs w:val="24"/>
        </w:rPr>
        <w:t>. The commonly reported family members were mothers of participants and on stratified analysis, the association of hypertension and family history of hypertension was stronger in females than males.</w:t>
      </w:r>
      <w:r w:rsidR="003A347E" w:rsidRPr="004A46B5">
        <w:rPr>
          <w:rFonts w:ascii="Book Antiqua" w:eastAsia="ArialMT" w:hAnsi="Book Antiqua" w:cstheme="majorBidi"/>
          <w:sz w:val="24"/>
          <w:szCs w:val="24"/>
        </w:rPr>
        <w:t xml:space="preserve"> </w:t>
      </w:r>
      <w:r w:rsidRPr="004A46B5">
        <w:rPr>
          <w:rFonts w:ascii="Book Antiqua" w:eastAsia="ArialMT" w:hAnsi="Book Antiqua" w:cstheme="majorBidi"/>
          <w:sz w:val="24"/>
          <w:szCs w:val="24"/>
        </w:rPr>
        <w:t xml:space="preserve">The study reported a high prevalence of abdominal obesity which is a powerful determinant of subsequent risk of </w:t>
      </w:r>
      <w:proofErr w:type="gramStart"/>
      <w:r w:rsidRPr="004A46B5">
        <w:rPr>
          <w:rFonts w:ascii="Book Antiqua" w:eastAsia="ArialMT" w:hAnsi="Book Antiqua" w:cstheme="majorBidi"/>
          <w:sz w:val="24"/>
          <w:szCs w:val="24"/>
        </w:rPr>
        <w:t>hypertension</w:t>
      </w:r>
      <w:r w:rsidR="00DD5DA4" w:rsidRPr="004A46B5">
        <w:rPr>
          <w:rFonts w:ascii="Book Antiqua" w:eastAsia="ArialMT" w:hAnsi="Book Antiqua" w:cstheme="majorBidi"/>
          <w:sz w:val="24"/>
          <w:szCs w:val="24"/>
          <w:vertAlign w:val="superscript"/>
        </w:rPr>
        <w:t>[</w:t>
      </w:r>
      <w:proofErr w:type="gramEnd"/>
      <w:r w:rsidR="00DD5DA4" w:rsidRPr="004A46B5">
        <w:rPr>
          <w:rFonts w:ascii="Book Antiqua" w:eastAsia="ArialMT" w:hAnsi="Book Antiqua" w:cstheme="majorBidi"/>
          <w:sz w:val="24"/>
          <w:szCs w:val="24"/>
          <w:vertAlign w:val="superscript"/>
        </w:rPr>
        <w:t>19</w:t>
      </w:r>
      <w:r w:rsidRPr="004A46B5">
        <w:rPr>
          <w:rFonts w:ascii="Book Antiqua" w:eastAsia="ArialMT" w:hAnsi="Book Antiqua" w:cstheme="majorBidi"/>
          <w:sz w:val="24"/>
          <w:szCs w:val="24"/>
          <w:vertAlign w:val="superscript"/>
        </w:rPr>
        <w:t>]</w:t>
      </w:r>
      <w:r w:rsidRPr="004A46B5">
        <w:rPr>
          <w:rFonts w:ascii="Book Antiqua" w:eastAsia="ArialMT" w:hAnsi="Book Antiqua" w:cstheme="majorBidi"/>
          <w:sz w:val="24"/>
          <w:szCs w:val="24"/>
        </w:rPr>
        <w:t>.</w:t>
      </w:r>
      <w:r w:rsidR="003A347E" w:rsidRPr="004A46B5">
        <w:rPr>
          <w:rFonts w:ascii="Book Antiqua" w:hAnsi="Book Antiqua" w:cstheme="majorBidi"/>
          <w:sz w:val="24"/>
          <w:szCs w:val="24"/>
        </w:rPr>
        <w:t xml:space="preserve"> </w:t>
      </w:r>
      <w:r w:rsidRPr="004A46B5">
        <w:rPr>
          <w:rFonts w:ascii="Book Antiqua" w:hAnsi="Book Antiqua" w:cstheme="majorBidi"/>
          <w:sz w:val="24"/>
          <w:szCs w:val="24"/>
        </w:rPr>
        <w:t xml:space="preserve">Three studies reported </w:t>
      </w:r>
      <w:r w:rsidR="00665236" w:rsidRPr="004A46B5">
        <w:rPr>
          <w:rFonts w:ascii="Book Antiqua" w:hAnsi="Book Antiqua" w:cstheme="majorBidi"/>
          <w:sz w:val="24"/>
          <w:szCs w:val="24"/>
        </w:rPr>
        <w:t>the use of standardized measurement protocols, utilizing</w:t>
      </w:r>
      <w:r w:rsidRPr="004A46B5">
        <w:rPr>
          <w:rFonts w:ascii="Book Antiqua" w:hAnsi="Book Antiqua" w:cstheme="majorBidi"/>
          <w:sz w:val="24"/>
          <w:szCs w:val="24"/>
        </w:rPr>
        <w:t xml:space="preserve"> nurses</w:t>
      </w:r>
      <w:r w:rsidR="00665236" w:rsidRPr="004A46B5">
        <w:rPr>
          <w:rFonts w:ascii="Book Antiqua" w:hAnsi="Book Antiqua" w:cstheme="majorBidi"/>
          <w:sz w:val="24"/>
          <w:szCs w:val="24"/>
        </w:rPr>
        <w:t xml:space="preserve"> or</w:t>
      </w:r>
      <w:r w:rsidR="00F3174B" w:rsidRPr="004A46B5">
        <w:rPr>
          <w:rFonts w:ascii="Book Antiqua" w:hAnsi="Book Antiqua" w:cstheme="majorBidi"/>
          <w:sz w:val="24"/>
          <w:szCs w:val="24"/>
        </w:rPr>
        <w:t xml:space="preserve"> </w:t>
      </w:r>
      <w:r w:rsidRPr="004A46B5">
        <w:rPr>
          <w:rFonts w:ascii="Book Antiqua" w:hAnsi="Book Antiqua" w:cstheme="majorBidi"/>
          <w:sz w:val="24"/>
          <w:szCs w:val="24"/>
        </w:rPr>
        <w:t>certi</w:t>
      </w:r>
      <w:r w:rsidR="00665236" w:rsidRPr="004A46B5">
        <w:rPr>
          <w:rFonts w:ascii="Book Antiqua" w:hAnsi="Book Antiqua" w:cstheme="majorBidi"/>
          <w:sz w:val="24"/>
          <w:szCs w:val="24"/>
        </w:rPr>
        <w:t>fied</w:t>
      </w:r>
      <w:r w:rsidRPr="004A46B5">
        <w:rPr>
          <w:rFonts w:ascii="Book Antiqua" w:hAnsi="Book Antiqua" w:cstheme="majorBidi"/>
          <w:sz w:val="24"/>
          <w:szCs w:val="24"/>
        </w:rPr>
        <w:t xml:space="preserve"> personnel</w:t>
      </w:r>
      <w:r w:rsidR="00665236" w:rsidRPr="004A46B5">
        <w:rPr>
          <w:rFonts w:ascii="Book Antiqua" w:hAnsi="Book Antiqua" w:cstheme="majorBidi"/>
          <w:sz w:val="24"/>
          <w:szCs w:val="24"/>
        </w:rPr>
        <w:t xml:space="preserve"> for blood pressure measurement</w:t>
      </w:r>
      <w:r w:rsidRPr="004A46B5">
        <w:rPr>
          <w:rFonts w:ascii="Book Antiqua" w:hAnsi="Book Antiqua" w:cstheme="majorBidi"/>
          <w:sz w:val="24"/>
          <w:szCs w:val="24"/>
        </w:rPr>
        <w:t>,</w:t>
      </w:r>
      <w:r w:rsidR="00665236" w:rsidRPr="004A46B5">
        <w:rPr>
          <w:rFonts w:ascii="Book Antiqua" w:hAnsi="Book Antiqua" w:cstheme="majorBidi"/>
          <w:sz w:val="24"/>
          <w:szCs w:val="24"/>
        </w:rPr>
        <w:t xml:space="preserve"> with</w:t>
      </w:r>
      <w:r w:rsidRPr="004A46B5">
        <w:rPr>
          <w:rFonts w:ascii="Book Antiqua" w:hAnsi="Book Antiqua" w:cstheme="majorBidi"/>
          <w:sz w:val="24"/>
          <w:szCs w:val="24"/>
        </w:rPr>
        <w:t xml:space="preserve"> </w:t>
      </w:r>
      <w:r w:rsidR="00665236" w:rsidRPr="004A46B5">
        <w:rPr>
          <w:rFonts w:ascii="Book Antiqua" w:hAnsi="Book Antiqua" w:cstheme="majorBidi"/>
          <w:sz w:val="24"/>
          <w:szCs w:val="24"/>
        </w:rPr>
        <w:t xml:space="preserve">validity of </w:t>
      </w:r>
      <w:r w:rsidRPr="004A46B5">
        <w:rPr>
          <w:rFonts w:ascii="Book Antiqua" w:hAnsi="Book Antiqua" w:cstheme="majorBidi"/>
          <w:sz w:val="24"/>
          <w:szCs w:val="24"/>
        </w:rPr>
        <w:t xml:space="preserve">readings </w:t>
      </w:r>
      <w:r w:rsidR="00665236" w:rsidRPr="004A46B5">
        <w:rPr>
          <w:rFonts w:ascii="Book Antiqua" w:hAnsi="Book Antiqua" w:cstheme="majorBidi"/>
          <w:sz w:val="24"/>
          <w:szCs w:val="24"/>
        </w:rPr>
        <w:t xml:space="preserve">done </w:t>
      </w:r>
      <w:r w:rsidRPr="004A46B5">
        <w:rPr>
          <w:rFonts w:ascii="Book Antiqua" w:hAnsi="Book Antiqua" w:cstheme="majorBidi"/>
          <w:sz w:val="24"/>
          <w:szCs w:val="24"/>
        </w:rPr>
        <w:t xml:space="preserve">by </w:t>
      </w:r>
      <w:r w:rsidR="00665236" w:rsidRPr="004A46B5">
        <w:rPr>
          <w:rFonts w:ascii="Book Antiqua" w:hAnsi="Book Antiqua" w:cstheme="majorBidi"/>
          <w:sz w:val="24"/>
          <w:szCs w:val="24"/>
        </w:rPr>
        <w:t xml:space="preserve">a </w:t>
      </w:r>
      <w:r w:rsidR="00A66226" w:rsidRPr="004A46B5">
        <w:rPr>
          <w:rFonts w:ascii="Book Antiqua" w:hAnsi="Book Antiqua" w:cstheme="majorBidi"/>
          <w:sz w:val="24"/>
          <w:szCs w:val="24"/>
        </w:rPr>
        <w:t xml:space="preserve">supervising </w:t>
      </w:r>
      <w:proofErr w:type="gramStart"/>
      <w:r w:rsidR="00A66226" w:rsidRPr="004A46B5">
        <w:rPr>
          <w:rFonts w:ascii="Book Antiqua" w:hAnsi="Book Antiqua" w:cstheme="majorBidi"/>
          <w:sz w:val="24"/>
          <w:szCs w:val="24"/>
        </w:rPr>
        <w:t>physician</w:t>
      </w:r>
      <w:r w:rsidR="00A66226" w:rsidRPr="004A46B5">
        <w:rPr>
          <w:rFonts w:ascii="Book Antiqua" w:hAnsi="Book Antiqua" w:cstheme="majorBidi"/>
          <w:sz w:val="24"/>
          <w:szCs w:val="24"/>
          <w:vertAlign w:val="superscript"/>
        </w:rPr>
        <w:t>[</w:t>
      </w:r>
      <w:proofErr w:type="gramEnd"/>
      <w:r w:rsidR="00A66226" w:rsidRPr="004A46B5">
        <w:rPr>
          <w:rFonts w:ascii="Book Antiqua" w:hAnsi="Book Antiqua" w:cstheme="majorBidi"/>
          <w:sz w:val="24"/>
          <w:szCs w:val="24"/>
          <w:vertAlign w:val="superscript"/>
        </w:rPr>
        <w:t>8,17,</w:t>
      </w:r>
      <w:r w:rsidR="00DD5DA4" w:rsidRPr="004A46B5">
        <w:rPr>
          <w:rFonts w:ascii="Book Antiqua" w:hAnsi="Book Antiqua" w:cstheme="majorBidi"/>
          <w:sz w:val="24"/>
          <w:szCs w:val="24"/>
          <w:vertAlign w:val="superscript"/>
        </w:rPr>
        <w:t>19</w:t>
      </w:r>
      <w:r w:rsidRPr="004A46B5">
        <w:rPr>
          <w:rFonts w:ascii="Book Antiqua" w:hAnsi="Book Antiqua" w:cstheme="majorBidi"/>
          <w:sz w:val="24"/>
          <w:szCs w:val="24"/>
          <w:vertAlign w:val="superscript"/>
        </w:rPr>
        <w:t>]</w:t>
      </w:r>
      <w:r w:rsidRPr="004A46B5">
        <w:rPr>
          <w:rFonts w:ascii="Book Antiqua" w:hAnsi="Book Antiqua" w:cstheme="majorBidi"/>
          <w:sz w:val="24"/>
          <w:szCs w:val="24"/>
        </w:rPr>
        <w:t>.</w:t>
      </w:r>
      <w:r w:rsidRPr="004A46B5" w:rsidDel="000345F3">
        <w:rPr>
          <w:rFonts w:ascii="Book Antiqua" w:hAnsi="Book Antiqua" w:cstheme="majorBidi"/>
          <w:sz w:val="24"/>
          <w:szCs w:val="24"/>
        </w:rPr>
        <w:t xml:space="preserve"> </w:t>
      </w:r>
      <w:r w:rsidRPr="004A46B5">
        <w:rPr>
          <w:rFonts w:ascii="Book Antiqua" w:hAnsi="Book Antiqua" w:cstheme="majorBidi"/>
          <w:sz w:val="24"/>
          <w:szCs w:val="24"/>
        </w:rPr>
        <w:t xml:space="preserve">Blood pressure was measured </w:t>
      </w:r>
      <w:r w:rsidRPr="004A46B5">
        <w:rPr>
          <w:rFonts w:ascii="Book Antiqua" w:eastAsia="ArialMT" w:hAnsi="Book Antiqua" w:cstheme="majorBidi"/>
          <w:sz w:val="24"/>
          <w:szCs w:val="24"/>
        </w:rPr>
        <w:t xml:space="preserve">two times in a single visit in two </w:t>
      </w:r>
      <w:proofErr w:type="gramStart"/>
      <w:r w:rsidRPr="004A46B5">
        <w:rPr>
          <w:rFonts w:ascii="Book Antiqua" w:eastAsia="ArialMT" w:hAnsi="Book Antiqua" w:cstheme="majorBidi"/>
          <w:sz w:val="24"/>
          <w:szCs w:val="24"/>
        </w:rPr>
        <w:t>studies</w:t>
      </w:r>
      <w:r w:rsidR="00A66226" w:rsidRPr="004A46B5">
        <w:rPr>
          <w:rFonts w:ascii="Book Antiqua" w:eastAsia="ArialMT" w:hAnsi="Book Antiqua" w:cstheme="majorBidi"/>
          <w:sz w:val="24"/>
          <w:szCs w:val="24"/>
          <w:vertAlign w:val="superscript"/>
        </w:rPr>
        <w:t>[</w:t>
      </w:r>
      <w:proofErr w:type="gramEnd"/>
      <w:r w:rsidR="00A66226" w:rsidRPr="004A46B5">
        <w:rPr>
          <w:rFonts w:ascii="Book Antiqua" w:eastAsia="ArialMT" w:hAnsi="Book Antiqua" w:cstheme="majorBidi"/>
          <w:sz w:val="24"/>
          <w:szCs w:val="24"/>
          <w:vertAlign w:val="superscript"/>
        </w:rPr>
        <w:t>17,</w:t>
      </w:r>
      <w:r w:rsidR="00DD5DA4" w:rsidRPr="004A46B5">
        <w:rPr>
          <w:rFonts w:ascii="Book Antiqua" w:eastAsia="ArialMT" w:hAnsi="Book Antiqua" w:cstheme="majorBidi"/>
          <w:sz w:val="24"/>
          <w:szCs w:val="24"/>
          <w:vertAlign w:val="superscript"/>
        </w:rPr>
        <w:t>18</w:t>
      </w:r>
      <w:r w:rsidRPr="004A46B5">
        <w:rPr>
          <w:rFonts w:ascii="Book Antiqua" w:eastAsia="ArialMT" w:hAnsi="Book Antiqua" w:cstheme="majorBidi"/>
          <w:sz w:val="24"/>
          <w:szCs w:val="24"/>
          <w:vertAlign w:val="superscript"/>
        </w:rPr>
        <w:t>]</w:t>
      </w:r>
      <w:r w:rsidRPr="004A46B5">
        <w:rPr>
          <w:rFonts w:ascii="Book Antiqua" w:eastAsia="ArialMT" w:hAnsi="Book Antiqua" w:cstheme="majorBidi"/>
          <w:sz w:val="24"/>
          <w:szCs w:val="24"/>
        </w:rPr>
        <w:t>, three times in a single visit in one study and the process for obtaining blood pressure readings was not reported in one study</w:t>
      </w:r>
      <w:r w:rsidR="00A66226" w:rsidRPr="004A46B5">
        <w:rPr>
          <w:rFonts w:ascii="Book Antiqua" w:eastAsia="ArialMT" w:hAnsi="Book Antiqua" w:cstheme="majorBidi"/>
          <w:sz w:val="24"/>
          <w:szCs w:val="24"/>
          <w:vertAlign w:val="superscript"/>
        </w:rPr>
        <w:t>[8,</w:t>
      </w:r>
      <w:r w:rsidR="00DD5DA4" w:rsidRPr="004A46B5">
        <w:rPr>
          <w:rFonts w:ascii="Book Antiqua" w:eastAsia="ArialMT" w:hAnsi="Book Antiqua" w:cstheme="majorBidi"/>
          <w:sz w:val="24"/>
          <w:szCs w:val="24"/>
          <w:vertAlign w:val="superscript"/>
        </w:rPr>
        <w:t>19</w:t>
      </w:r>
      <w:r w:rsidRPr="004A46B5">
        <w:rPr>
          <w:rFonts w:ascii="Book Antiqua" w:eastAsia="ArialMT" w:hAnsi="Book Antiqua" w:cstheme="majorBidi"/>
          <w:sz w:val="24"/>
          <w:szCs w:val="24"/>
          <w:vertAlign w:val="superscript"/>
        </w:rPr>
        <w:t>]</w:t>
      </w:r>
      <w:r w:rsidR="004A6C73" w:rsidRPr="004A46B5">
        <w:rPr>
          <w:rFonts w:ascii="Book Antiqua" w:eastAsia="ArialMT" w:hAnsi="Book Antiqua" w:cstheme="majorBidi"/>
          <w:sz w:val="24"/>
          <w:szCs w:val="24"/>
        </w:rPr>
        <w:t>.</w:t>
      </w:r>
      <w:r w:rsidR="003A347E" w:rsidRPr="004A46B5">
        <w:rPr>
          <w:rFonts w:ascii="Book Antiqua" w:eastAsia="ArialMT" w:hAnsi="Book Antiqua" w:cstheme="majorBidi"/>
          <w:sz w:val="24"/>
          <w:szCs w:val="24"/>
        </w:rPr>
        <w:t xml:space="preserve"> </w:t>
      </w:r>
      <w:r w:rsidRPr="004A46B5">
        <w:rPr>
          <w:rFonts w:ascii="Book Antiqua" w:eastAsia="ArialMT" w:hAnsi="Book Antiqua" w:cstheme="majorBidi"/>
          <w:sz w:val="24"/>
          <w:szCs w:val="24"/>
        </w:rPr>
        <w:t xml:space="preserve">Two studies used standard mercury sphygmomanometer to measure blood </w:t>
      </w:r>
      <w:proofErr w:type="gramStart"/>
      <w:r w:rsidRPr="004A46B5">
        <w:rPr>
          <w:rFonts w:ascii="Book Antiqua" w:eastAsia="ArialMT" w:hAnsi="Book Antiqua" w:cstheme="majorBidi"/>
          <w:sz w:val="24"/>
          <w:szCs w:val="24"/>
        </w:rPr>
        <w:t>pressure</w:t>
      </w:r>
      <w:r w:rsidR="00A66226" w:rsidRPr="004A46B5">
        <w:rPr>
          <w:rFonts w:ascii="Book Antiqua" w:eastAsia="ArialMT" w:hAnsi="Book Antiqua" w:cstheme="majorBidi"/>
          <w:sz w:val="24"/>
          <w:szCs w:val="24"/>
          <w:vertAlign w:val="superscript"/>
        </w:rPr>
        <w:t>[</w:t>
      </w:r>
      <w:proofErr w:type="gramEnd"/>
      <w:r w:rsidR="00A66226" w:rsidRPr="004A46B5">
        <w:rPr>
          <w:rFonts w:ascii="Book Antiqua" w:eastAsia="ArialMT" w:hAnsi="Book Antiqua" w:cstheme="majorBidi"/>
          <w:sz w:val="24"/>
          <w:szCs w:val="24"/>
          <w:vertAlign w:val="superscript"/>
        </w:rPr>
        <w:t>8,</w:t>
      </w:r>
      <w:r w:rsidR="00DD5DA4" w:rsidRPr="004A46B5">
        <w:rPr>
          <w:rFonts w:ascii="Book Antiqua" w:eastAsia="ArialMT" w:hAnsi="Book Antiqua" w:cstheme="majorBidi"/>
          <w:sz w:val="24"/>
          <w:szCs w:val="24"/>
          <w:vertAlign w:val="superscript"/>
        </w:rPr>
        <w:t>17</w:t>
      </w:r>
      <w:r w:rsidRPr="004A46B5">
        <w:rPr>
          <w:rFonts w:ascii="Book Antiqua" w:eastAsia="ArialMT" w:hAnsi="Book Antiqua" w:cstheme="majorBidi"/>
          <w:sz w:val="24"/>
          <w:szCs w:val="24"/>
          <w:vertAlign w:val="superscript"/>
        </w:rPr>
        <w:t>]</w:t>
      </w:r>
      <w:r w:rsidRPr="004A46B5">
        <w:rPr>
          <w:rFonts w:ascii="Book Antiqua" w:eastAsia="ArialMT" w:hAnsi="Book Antiqua" w:cstheme="majorBidi"/>
          <w:sz w:val="24"/>
          <w:szCs w:val="24"/>
        </w:rPr>
        <w:t>; one study used digital blood pressure machines</w:t>
      </w:r>
      <w:r w:rsidR="00DD5DA4" w:rsidRPr="004A46B5">
        <w:rPr>
          <w:rFonts w:ascii="Book Antiqua" w:eastAsia="ArialMT" w:hAnsi="Book Antiqua" w:cstheme="majorBidi"/>
          <w:sz w:val="24"/>
          <w:szCs w:val="24"/>
          <w:vertAlign w:val="superscript"/>
        </w:rPr>
        <w:t>[19</w:t>
      </w:r>
      <w:r w:rsidRPr="004A46B5">
        <w:rPr>
          <w:rFonts w:ascii="Book Antiqua" w:eastAsia="ArialMT" w:hAnsi="Book Antiqua" w:cstheme="majorBidi"/>
          <w:sz w:val="24"/>
          <w:szCs w:val="24"/>
          <w:vertAlign w:val="superscript"/>
        </w:rPr>
        <w:t>]</w:t>
      </w:r>
      <w:r w:rsidR="004A6C73" w:rsidRPr="004A46B5">
        <w:rPr>
          <w:rFonts w:ascii="Book Antiqua" w:eastAsia="ArialMT" w:hAnsi="Book Antiqua" w:cstheme="majorBidi"/>
          <w:sz w:val="24"/>
          <w:szCs w:val="24"/>
        </w:rPr>
        <w:t>, while</w:t>
      </w:r>
      <w:r w:rsidRPr="004A46B5">
        <w:rPr>
          <w:rFonts w:ascii="Book Antiqua" w:eastAsia="ArialMT" w:hAnsi="Book Antiqua" w:cstheme="majorBidi"/>
          <w:sz w:val="24"/>
          <w:szCs w:val="24"/>
        </w:rPr>
        <w:t xml:space="preserve"> no specific instrument was reported for the remaining study</w:t>
      </w:r>
      <w:r w:rsidR="00DD5DA4" w:rsidRPr="004A46B5">
        <w:rPr>
          <w:rFonts w:ascii="Book Antiqua" w:eastAsia="ArialMT" w:hAnsi="Book Antiqua" w:cstheme="majorBidi"/>
          <w:sz w:val="24"/>
          <w:szCs w:val="24"/>
          <w:vertAlign w:val="superscript"/>
        </w:rPr>
        <w:t>[18</w:t>
      </w:r>
      <w:r w:rsidRPr="004A46B5">
        <w:rPr>
          <w:rFonts w:ascii="Book Antiqua" w:eastAsia="ArialMT" w:hAnsi="Book Antiqua" w:cstheme="majorBidi"/>
          <w:sz w:val="24"/>
          <w:szCs w:val="24"/>
          <w:vertAlign w:val="superscript"/>
        </w:rPr>
        <w:t>]</w:t>
      </w:r>
      <w:r w:rsidRPr="004A46B5">
        <w:rPr>
          <w:rFonts w:ascii="Book Antiqua" w:eastAsia="ArialMT" w:hAnsi="Book Antiqua" w:cstheme="majorBidi"/>
          <w:sz w:val="24"/>
          <w:szCs w:val="24"/>
        </w:rPr>
        <w:t>.</w:t>
      </w:r>
      <w:r w:rsidRPr="004A46B5">
        <w:rPr>
          <w:rFonts w:ascii="Book Antiqua" w:hAnsi="Book Antiqua" w:cstheme="majorBidi"/>
          <w:sz w:val="24"/>
          <w:szCs w:val="24"/>
        </w:rPr>
        <w:t xml:space="preserve"> </w:t>
      </w:r>
    </w:p>
    <w:p w:rsidR="004763E0" w:rsidRPr="004A46B5" w:rsidRDefault="00665236" w:rsidP="00A66226">
      <w:pPr>
        <w:autoSpaceDE w:val="0"/>
        <w:autoSpaceDN w:val="0"/>
        <w:adjustRightInd w:val="0"/>
        <w:spacing w:after="0" w:line="360" w:lineRule="auto"/>
        <w:ind w:firstLineChars="100" w:firstLine="240"/>
        <w:jc w:val="both"/>
        <w:rPr>
          <w:rFonts w:ascii="Book Antiqua" w:eastAsia="ArialMT" w:hAnsi="Book Antiqua" w:cstheme="majorBidi"/>
          <w:sz w:val="24"/>
          <w:szCs w:val="24"/>
        </w:rPr>
      </w:pPr>
      <w:r w:rsidRPr="004A46B5">
        <w:rPr>
          <w:rFonts w:ascii="Book Antiqua" w:eastAsia="ArialMT" w:hAnsi="Book Antiqua" w:cstheme="majorBidi"/>
          <w:sz w:val="24"/>
          <w:szCs w:val="24"/>
        </w:rPr>
        <w:t>Based on the</w:t>
      </w:r>
      <w:r w:rsidR="0057020D" w:rsidRPr="004A46B5">
        <w:rPr>
          <w:rFonts w:ascii="Book Antiqua" w:eastAsia="ArialMT" w:hAnsi="Book Antiqua" w:cstheme="majorBidi"/>
          <w:sz w:val="24"/>
          <w:szCs w:val="24"/>
        </w:rPr>
        <w:t xml:space="preserve"> reported </w:t>
      </w:r>
      <w:r w:rsidRPr="004A46B5">
        <w:rPr>
          <w:rFonts w:ascii="Book Antiqua" w:eastAsia="ArialMT" w:hAnsi="Book Antiqua" w:cstheme="majorBidi"/>
          <w:sz w:val="24"/>
          <w:szCs w:val="24"/>
        </w:rPr>
        <w:t xml:space="preserve">hypertension </w:t>
      </w:r>
      <w:r w:rsidR="0057020D" w:rsidRPr="004A46B5">
        <w:rPr>
          <w:rFonts w:ascii="Book Antiqua" w:eastAsia="ArialMT" w:hAnsi="Book Antiqua" w:cstheme="majorBidi"/>
          <w:sz w:val="24"/>
          <w:szCs w:val="24"/>
        </w:rPr>
        <w:t xml:space="preserve">prevalence in </w:t>
      </w:r>
      <w:r w:rsidRPr="004A46B5">
        <w:rPr>
          <w:rFonts w:ascii="Book Antiqua" w:eastAsia="ArialMT" w:hAnsi="Book Antiqua" w:cstheme="majorBidi"/>
          <w:sz w:val="24"/>
          <w:szCs w:val="24"/>
        </w:rPr>
        <w:t xml:space="preserve">the included </w:t>
      </w:r>
      <w:r w:rsidR="0057020D" w:rsidRPr="004A46B5">
        <w:rPr>
          <w:rFonts w:ascii="Book Antiqua" w:eastAsia="ArialMT" w:hAnsi="Book Antiqua" w:cstheme="majorBidi"/>
          <w:sz w:val="24"/>
          <w:szCs w:val="24"/>
        </w:rPr>
        <w:t>studies, Bulawayo (south Zimbabwe)</w:t>
      </w:r>
      <w:r w:rsidR="0030585A" w:rsidRPr="004A46B5">
        <w:rPr>
          <w:rFonts w:ascii="Book Antiqua" w:eastAsia="ArialMT" w:hAnsi="Book Antiqua" w:cstheme="majorBidi"/>
          <w:sz w:val="24"/>
          <w:szCs w:val="24"/>
        </w:rPr>
        <w:t xml:space="preserve"> had the highest </w:t>
      </w:r>
      <w:r w:rsidR="004A6C73" w:rsidRPr="004A46B5">
        <w:rPr>
          <w:rFonts w:ascii="Book Antiqua" w:eastAsia="ArialMT" w:hAnsi="Book Antiqua" w:cstheme="majorBidi"/>
          <w:sz w:val="24"/>
          <w:szCs w:val="24"/>
        </w:rPr>
        <w:t>prevalence of</w:t>
      </w:r>
      <w:r w:rsidR="00EE09C7" w:rsidRPr="004A46B5">
        <w:rPr>
          <w:rFonts w:ascii="Book Antiqua" w:eastAsia="ArialMT" w:hAnsi="Book Antiqua" w:cstheme="majorBidi"/>
          <w:sz w:val="24"/>
          <w:szCs w:val="24"/>
        </w:rPr>
        <w:t xml:space="preserve"> </w:t>
      </w:r>
      <w:r w:rsidR="0057020D" w:rsidRPr="004A46B5">
        <w:rPr>
          <w:rFonts w:ascii="Book Antiqua" w:eastAsia="ArialMT" w:hAnsi="Book Antiqua" w:cstheme="majorBidi"/>
          <w:sz w:val="24"/>
          <w:szCs w:val="24"/>
        </w:rPr>
        <w:t>38.4</w:t>
      </w:r>
      <w:r w:rsidR="00090DF3" w:rsidRPr="004A46B5">
        <w:rPr>
          <w:rFonts w:ascii="Book Antiqua" w:eastAsia="ArialMT" w:hAnsi="Book Antiqua" w:cstheme="majorBidi"/>
          <w:sz w:val="24"/>
          <w:szCs w:val="24"/>
        </w:rPr>
        <w:t xml:space="preserve">% </w:t>
      </w:r>
      <w:r w:rsidR="000A7F10" w:rsidRPr="004A46B5">
        <w:rPr>
          <w:rFonts w:ascii="Book Antiqua" w:hAnsi="Book Antiqua" w:cstheme="majorBidi" w:hint="eastAsia"/>
          <w:sz w:val="24"/>
          <w:szCs w:val="24"/>
          <w:lang w:eastAsia="zh-CN"/>
        </w:rPr>
        <w:t>(</w:t>
      </w:r>
      <w:r w:rsidR="00090DF3" w:rsidRPr="004A46B5">
        <w:rPr>
          <w:rFonts w:ascii="Book Antiqua" w:eastAsia="ArialMT" w:hAnsi="Book Antiqua" w:cstheme="majorBidi"/>
          <w:sz w:val="24"/>
          <w:szCs w:val="24"/>
        </w:rPr>
        <w:t>95%</w:t>
      </w:r>
      <w:r w:rsidR="00A66226" w:rsidRPr="004A46B5">
        <w:rPr>
          <w:rFonts w:ascii="Book Antiqua" w:eastAsia="ArialMT" w:hAnsi="Book Antiqua" w:cstheme="majorBidi"/>
          <w:sz w:val="24"/>
          <w:szCs w:val="24"/>
        </w:rPr>
        <w:t>CI</w:t>
      </w:r>
      <w:r w:rsidR="00090DF3" w:rsidRPr="004A46B5">
        <w:rPr>
          <w:rFonts w:ascii="Book Antiqua" w:eastAsia="ArialMT" w:hAnsi="Book Antiqua" w:cstheme="majorBidi"/>
          <w:sz w:val="24"/>
          <w:szCs w:val="24"/>
        </w:rPr>
        <w:t>: 33</w:t>
      </w:r>
      <w:r w:rsidR="00A66226" w:rsidRPr="004A46B5">
        <w:rPr>
          <w:rFonts w:ascii="Book Antiqua" w:hAnsi="Book Antiqua" w:cstheme="majorBidi" w:hint="eastAsia"/>
          <w:sz w:val="24"/>
          <w:szCs w:val="24"/>
          <w:lang w:eastAsia="zh-CN"/>
        </w:rPr>
        <w:t>%-</w:t>
      </w:r>
      <w:r w:rsidR="00090DF3" w:rsidRPr="004A46B5">
        <w:rPr>
          <w:rFonts w:ascii="Book Antiqua" w:eastAsia="ArialMT" w:hAnsi="Book Antiqua" w:cstheme="majorBidi"/>
          <w:sz w:val="24"/>
          <w:szCs w:val="24"/>
        </w:rPr>
        <w:t>44%</w:t>
      </w:r>
      <w:r w:rsidR="000A7F10" w:rsidRPr="004A46B5">
        <w:rPr>
          <w:rFonts w:ascii="Book Antiqua" w:hAnsi="Book Antiqua" w:cstheme="majorBidi" w:hint="eastAsia"/>
          <w:sz w:val="24"/>
          <w:szCs w:val="24"/>
          <w:lang w:eastAsia="zh-CN"/>
        </w:rPr>
        <w:t>)</w:t>
      </w:r>
      <w:r w:rsidR="00090DF3" w:rsidRPr="004A46B5">
        <w:rPr>
          <w:rFonts w:ascii="Book Antiqua" w:eastAsia="ArialMT" w:hAnsi="Book Antiqua" w:cstheme="majorBidi"/>
          <w:sz w:val="24"/>
          <w:szCs w:val="24"/>
          <w:vertAlign w:val="superscript"/>
        </w:rPr>
        <w:t>[</w:t>
      </w:r>
      <w:r w:rsidR="00DD5DA4" w:rsidRPr="004A46B5">
        <w:rPr>
          <w:rFonts w:ascii="Book Antiqua" w:eastAsia="ArialMT" w:hAnsi="Book Antiqua" w:cstheme="majorBidi"/>
          <w:sz w:val="24"/>
          <w:szCs w:val="24"/>
          <w:vertAlign w:val="superscript"/>
        </w:rPr>
        <w:t>19</w:t>
      </w:r>
      <w:r w:rsidR="005A6A86" w:rsidRPr="004A46B5">
        <w:rPr>
          <w:rFonts w:ascii="Book Antiqua" w:eastAsia="ArialMT" w:hAnsi="Book Antiqua" w:cstheme="majorBidi"/>
          <w:sz w:val="24"/>
          <w:szCs w:val="24"/>
          <w:vertAlign w:val="superscript"/>
        </w:rPr>
        <w:t>]</w:t>
      </w:r>
      <w:r w:rsidR="005A6A86" w:rsidRPr="004A46B5">
        <w:rPr>
          <w:rFonts w:ascii="Book Antiqua" w:eastAsia="ArialMT" w:hAnsi="Book Antiqua" w:cstheme="majorBidi"/>
          <w:sz w:val="24"/>
          <w:szCs w:val="24"/>
        </w:rPr>
        <w:t>.</w:t>
      </w:r>
      <w:r w:rsidR="003A347E" w:rsidRPr="004A46B5">
        <w:rPr>
          <w:rFonts w:ascii="Book Antiqua" w:eastAsia="ArialMT" w:hAnsi="Book Antiqua" w:cstheme="majorBidi"/>
          <w:sz w:val="24"/>
          <w:szCs w:val="24"/>
        </w:rPr>
        <w:t xml:space="preserve"> </w:t>
      </w:r>
      <w:r w:rsidR="005A6A86" w:rsidRPr="004A46B5">
        <w:rPr>
          <w:rFonts w:ascii="Book Antiqua" w:eastAsia="ArialMT" w:hAnsi="Book Antiqua" w:cstheme="majorBidi"/>
          <w:sz w:val="24"/>
          <w:szCs w:val="24"/>
        </w:rPr>
        <w:t xml:space="preserve">The lowest prevalence of 17.9% </w:t>
      </w:r>
      <w:r w:rsidR="000A7F10" w:rsidRPr="004A46B5">
        <w:rPr>
          <w:rFonts w:ascii="Book Antiqua" w:hAnsi="Book Antiqua" w:cstheme="majorBidi" w:hint="eastAsia"/>
          <w:sz w:val="24"/>
          <w:szCs w:val="24"/>
          <w:lang w:eastAsia="zh-CN"/>
        </w:rPr>
        <w:t>(</w:t>
      </w:r>
      <w:r w:rsidR="000A7F10" w:rsidRPr="004A46B5">
        <w:rPr>
          <w:rFonts w:ascii="Book Antiqua" w:eastAsia="ArialMT" w:hAnsi="Book Antiqua" w:cstheme="majorBidi"/>
          <w:sz w:val="24"/>
          <w:szCs w:val="24"/>
        </w:rPr>
        <w:t>95%</w:t>
      </w:r>
      <w:r w:rsidR="00090DF3" w:rsidRPr="004A46B5">
        <w:rPr>
          <w:rFonts w:ascii="Book Antiqua" w:eastAsia="ArialMT" w:hAnsi="Book Antiqua" w:cstheme="majorBidi"/>
          <w:sz w:val="24"/>
          <w:szCs w:val="24"/>
        </w:rPr>
        <w:t>CI: 17</w:t>
      </w:r>
      <w:r w:rsidR="000A7F10" w:rsidRPr="004A46B5">
        <w:rPr>
          <w:rFonts w:ascii="Book Antiqua" w:hAnsi="Book Antiqua" w:cstheme="majorBidi" w:hint="eastAsia"/>
          <w:sz w:val="24"/>
          <w:szCs w:val="24"/>
          <w:lang w:eastAsia="zh-CN"/>
        </w:rPr>
        <w:t>%-</w:t>
      </w:r>
      <w:r w:rsidR="00090DF3" w:rsidRPr="004A46B5">
        <w:rPr>
          <w:rFonts w:ascii="Book Antiqua" w:eastAsia="ArialMT" w:hAnsi="Book Antiqua" w:cstheme="majorBidi"/>
          <w:sz w:val="24"/>
          <w:szCs w:val="24"/>
        </w:rPr>
        <w:t>19%</w:t>
      </w:r>
      <w:r w:rsidR="000A7F10" w:rsidRPr="004A46B5">
        <w:rPr>
          <w:rFonts w:ascii="Book Antiqua" w:hAnsi="Book Antiqua" w:cstheme="majorBidi" w:hint="eastAsia"/>
          <w:sz w:val="24"/>
          <w:szCs w:val="24"/>
          <w:lang w:eastAsia="zh-CN"/>
        </w:rPr>
        <w:t>)</w:t>
      </w:r>
      <w:r w:rsidR="00090DF3" w:rsidRPr="004A46B5">
        <w:rPr>
          <w:rFonts w:ascii="Book Antiqua" w:eastAsia="ArialMT" w:hAnsi="Book Antiqua" w:cstheme="majorBidi"/>
          <w:sz w:val="24"/>
          <w:szCs w:val="24"/>
        </w:rPr>
        <w:t xml:space="preserve"> </w:t>
      </w:r>
      <w:r w:rsidR="00EE09C7" w:rsidRPr="004A46B5">
        <w:rPr>
          <w:rFonts w:ascii="Book Antiqua" w:eastAsia="ArialMT" w:hAnsi="Book Antiqua" w:cstheme="majorBidi"/>
          <w:sz w:val="24"/>
          <w:szCs w:val="24"/>
        </w:rPr>
        <w:t>was recorded across three provinces in</w:t>
      </w:r>
      <w:r w:rsidR="005A6A86" w:rsidRPr="004A46B5">
        <w:rPr>
          <w:rFonts w:ascii="Book Antiqua" w:eastAsia="ArialMT" w:hAnsi="Book Antiqua" w:cstheme="majorBidi"/>
          <w:sz w:val="24"/>
          <w:szCs w:val="24"/>
        </w:rPr>
        <w:t xml:space="preserve"> mixed study setting</w:t>
      </w:r>
      <w:r w:rsidR="00EE09C7" w:rsidRPr="004A46B5">
        <w:rPr>
          <w:rFonts w:ascii="Book Antiqua" w:eastAsia="ArialMT" w:hAnsi="Book Antiqua" w:cstheme="majorBidi"/>
          <w:sz w:val="24"/>
          <w:szCs w:val="24"/>
        </w:rPr>
        <w:t xml:space="preserve"> (urban and rural)</w:t>
      </w:r>
      <w:r w:rsidR="00DD5DA4" w:rsidRPr="004A46B5">
        <w:rPr>
          <w:rFonts w:ascii="Book Antiqua" w:eastAsia="ArialMT" w:hAnsi="Book Antiqua" w:cstheme="majorBidi"/>
          <w:sz w:val="24"/>
          <w:szCs w:val="24"/>
          <w:vertAlign w:val="superscript"/>
        </w:rPr>
        <w:t>[17</w:t>
      </w:r>
      <w:r w:rsidR="005A6A86" w:rsidRPr="004A46B5">
        <w:rPr>
          <w:rFonts w:ascii="Book Antiqua" w:eastAsia="ArialMT" w:hAnsi="Book Antiqua" w:cstheme="majorBidi"/>
          <w:sz w:val="24"/>
          <w:szCs w:val="24"/>
          <w:vertAlign w:val="superscript"/>
        </w:rPr>
        <w:t>]</w:t>
      </w:r>
      <w:r w:rsidR="00EE09C7" w:rsidRPr="004A46B5">
        <w:rPr>
          <w:rFonts w:ascii="Book Antiqua" w:eastAsia="ArialMT" w:hAnsi="Book Antiqua" w:cstheme="majorBidi"/>
          <w:sz w:val="24"/>
          <w:szCs w:val="24"/>
        </w:rPr>
        <w:t xml:space="preserve"> (Table 1 summar</w:t>
      </w:r>
      <w:r w:rsidRPr="004A46B5">
        <w:rPr>
          <w:rFonts w:ascii="Book Antiqua" w:eastAsia="ArialMT" w:hAnsi="Book Antiqua" w:cstheme="majorBidi"/>
          <w:sz w:val="24"/>
          <w:szCs w:val="24"/>
        </w:rPr>
        <w:t>izes</w:t>
      </w:r>
      <w:r w:rsidR="00EE09C7" w:rsidRPr="004A46B5">
        <w:rPr>
          <w:rFonts w:ascii="Book Antiqua" w:eastAsia="ArialMT" w:hAnsi="Book Antiqua" w:cstheme="majorBidi"/>
          <w:sz w:val="24"/>
          <w:szCs w:val="24"/>
        </w:rPr>
        <w:t xml:space="preserve"> </w:t>
      </w:r>
      <w:r w:rsidRPr="004A46B5">
        <w:rPr>
          <w:rFonts w:ascii="Book Antiqua" w:eastAsia="ArialMT" w:hAnsi="Book Antiqua" w:cstheme="majorBidi"/>
          <w:sz w:val="24"/>
          <w:szCs w:val="24"/>
        </w:rPr>
        <w:t xml:space="preserve">the extracted </w:t>
      </w:r>
      <w:r w:rsidR="00EE09C7" w:rsidRPr="004A46B5">
        <w:rPr>
          <w:rFonts w:ascii="Book Antiqua" w:eastAsia="ArialMT" w:hAnsi="Book Antiqua" w:cstheme="majorBidi"/>
          <w:sz w:val="24"/>
          <w:szCs w:val="24"/>
        </w:rPr>
        <w:t>dat</w:t>
      </w:r>
      <w:r w:rsidR="004A6C73" w:rsidRPr="004A46B5">
        <w:rPr>
          <w:rFonts w:ascii="Book Antiqua" w:eastAsia="ArialMT" w:hAnsi="Book Antiqua" w:cstheme="majorBidi"/>
          <w:sz w:val="24"/>
          <w:szCs w:val="24"/>
        </w:rPr>
        <w:t xml:space="preserve">a </w:t>
      </w:r>
      <w:r w:rsidRPr="004A46B5">
        <w:rPr>
          <w:rFonts w:ascii="Book Antiqua" w:eastAsia="ArialMT" w:hAnsi="Book Antiqua" w:cstheme="majorBidi"/>
          <w:sz w:val="24"/>
          <w:szCs w:val="24"/>
        </w:rPr>
        <w:t>from</w:t>
      </w:r>
      <w:r w:rsidR="004A6C73" w:rsidRPr="004A46B5">
        <w:rPr>
          <w:rFonts w:ascii="Book Antiqua" w:eastAsia="ArialMT" w:hAnsi="Book Antiqua" w:cstheme="majorBidi"/>
          <w:sz w:val="24"/>
          <w:szCs w:val="24"/>
        </w:rPr>
        <w:t xml:space="preserve"> </w:t>
      </w:r>
      <w:r w:rsidRPr="004A46B5">
        <w:rPr>
          <w:rFonts w:ascii="Book Antiqua" w:eastAsia="ArialMT" w:hAnsi="Book Antiqua" w:cstheme="majorBidi"/>
          <w:sz w:val="24"/>
          <w:szCs w:val="24"/>
        </w:rPr>
        <w:t xml:space="preserve">included </w:t>
      </w:r>
      <w:r w:rsidR="004A6C73" w:rsidRPr="004A46B5">
        <w:rPr>
          <w:rFonts w:ascii="Book Antiqua" w:eastAsia="ArialMT" w:hAnsi="Book Antiqua" w:cstheme="majorBidi"/>
          <w:sz w:val="24"/>
          <w:szCs w:val="24"/>
        </w:rPr>
        <w:t>studies).</w:t>
      </w:r>
      <w:r w:rsidR="003A347E" w:rsidRPr="004A46B5">
        <w:rPr>
          <w:rFonts w:ascii="Book Antiqua" w:eastAsia="ArialMT" w:hAnsi="Book Antiqua" w:cstheme="majorBidi"/>
          <w:sz w:val="24"/>
          <w:szCs w:val="24"/>
        </w:rPr>
        <w:t xml:space="preserve"> </w:t>
      </w:r>
      <w:r w:rsidRPr="004A46B5">
        <w:rPr>
          <w:rFonts w:ascii="Book Antiqua" w:eastAsia="ArialMT" w:hAnsi="Book Antiqua" w:cstheme="majorBidi"/>
          <w:sz w:val="24"/>
          <w:szCs w:val="24"/>
        </w:rPr>
        <w:t>Using the</w:t>
      </w:r>
      <w:r w:rsidR="00EE09C7" w:rsidRPr="004A46B5">
        <w:rPr>
          <w:rFonts w:ascii="Book Antiqua" w:eastAsia="ArialMT" w:hAnsi="Book Antiqua" w:cstheme="majorBidi"/>
          <w:sz w:val="24"/>
          <w:szCs w:val="24"/>
        </w:rPr>
        <w:t xml:space="preserve"> random-effects </w:t>
      </w:r>
      <w:r w:rsidRPr="004A46B5">
        <w:rPr>
          <w:rFonts w:ascii="Book Antiqua" w:eastAsia="ArialMT" w:hAnsi="Book Antiqua" w:cstheme="majorBidi"/>
          <w:sz w:val="24"/>
          <w:szCs w:val="24"/>
        </w:rPr>
        <w:t xml:space="preserve">model for the </w:t>
      </w:r>
      <w:r w:rsidR="00EE09C7" w:rsidRPr="004A46B5">
        <w:rPr>
          <w:rFonts w:ascii="Book Antiqua" w:eastAsia="ArialMT" w:hAnsi="Book Antiqua" w:cstheme="majorBidi"/>
          <w:sz w:val="24"/>
          <w:szCs w:val="24"/>
        </w:rPr>
        <w:t xml:space="preserve">meta-analysis, </w:t>
      </w:r>
      <w:r w:rsidRPr="004A46B5">
        <w:rPr>
          <w:rFonts w:ascii="Book Antiqua" w:eastAsia="ArialMT" w:hAnsi="Book Antiqua" w:cstheme="majorBidi"/>
          <w:sz w:val="24"/>
          <w:szCs w:val="24"/>
        </w:rPr>
        <w:t>the</w:t>
      </w:r>
      <w:r w:rsidR="00EE09C7" w:rsidRPr="004A46B5">
        <w:rPr>
          <w:rFonts w:ascii="Book Antiqua" w:eastAsia="ArialMT" w:hAnsi="Book Antiqua" w:cstheme="majorBidi"/>
          <w:sz w:val="24"/>
          <w:szCs w:val="24"/>
        </w:rPr>
        <w:t xml:space="preserve"> overall hypertension prevalence </w:t>
      </w:r>
      <w:r w:rsidRPr="004A46B5">
        <w:rPr>
          <w:rFonts w:ascii="Book Antiqua" w:eastAsia="ArialMT" w:hAnsi="Book Antiqua" w:cstheme="majorBidi"/>
          <w:sz w:val="24"/>
          <w:szCs w:val="24"/>
        </w:rPr>
        <w:t xml:space="preserve">is estimated to be </w:t>
      </w:r>
      <w:r w:rsidR="0057125A" w:rsidRPr="004A46B5">
        <w:rPr>
          <w:rFonts w:ascii="Book Antiqua" w:eastAsia="ArialMT" w:hAnsi="Book Antiqua" w:cstheme="majorBidi"/>
          <w:sz w:val="24"/>
          <w:szCs w:val="24"/>
        </w:rPr>
        <w:t>30%</w:t>
      </w:r>
      <w:r w:rsidR="002F6AB4" w:rsidRPr="004A46B5">
        <w:rPr>
          <w:rFonts w:ascii="Book Antiqua" w:eastAsia="ArialMT" w:hAnsi="Book Antiqua" w:cstheme="majorBidi"/>
          <w:sz w:val="24"/>
          <w:szCs w:val="24"/>
        </w:rPr>
        <w:t xml:space="preserve"> </w:t>
      </w:r>
      <w:r w:rsidR="000A7F10" w:rsidRPr="004A46B5">
        <w:rPr>
          <w:rFonts w:ascii="Book Antiqua" w:hAnsi="Book Antiqua" w:cstheme="majorBidi" w:hint="eastAsia"/>
          <w:sz w:val="24"/>
          <w:szCs w:val="24"/>
          <w:lang w:eastAsia="zh-CN"/>
        </w:rPr>
        <w:t>(</w:t>
      </w:r>
      <w:r w:rsidR="000A7F10" w:rsidRPr="004A46B5">
        <w:rPr>
          <w:rFonts w:ascii="Book Antiqua" w:eastAsia="ArialMT" w:hAnsi="Book Antiqua" w:cstheme="majorBidi"/>
          <w:sz w:val="24"/>
          <w:szCs w:val="24"/>
        </w:rPr>
        <w:t>95%</w:t>
      </w:r>
      <w:r w:rsidR="00090DF3" w:rsidRPr="004A46B5">
        <w:rPr>
          <w:rFonts w:ascii="Book Antiqua" w:eastAsia="ArialMT" w:hAnsi="Book Antiqua" w:cstheme="majorBidi"/>
          <w:sz w:val="24"/>
          <w:szCs w:val="24"/>
        </w:rPr>
        <w:t>CI</w:t>
      </w:r>
      <w:r w:rsidR="002F6AB4" w:rsidRPr="004A46B5">
        <w:rPr>
          <w:rFonts w:ascii="Book Antiqua" w:eastAsia="ArialMT" w:hAnsi="Book Antiqua" w:cstheme="majorBidi"/>
          <w:sz w:val="24"/>
          <w:szCs w:val="24"/>
        </w:rPr>
        <w:t xml:space="preserve">: </w:t>
      </w:r>
      <w:r w:rsidR="0057125A" w:rsidRPr="004A46B5">
        <w:rPr>
          <w:rFonts w:ascii="Book Antiqua" w:eastAsia="ArialMT" w:hAnsi="Book Antiqua" w:cstheme="majorBidi"/>
          <w:sz w:val="24"/>
          <w:szCs w:val="24"/>
        </w:rPr>
        <w:t>19</w:t>
      </w:r>
      <w:r w:rsidR="000A7F10" w:rsidRPr="004A46B5">
        <w:rPr>
          <w:rFonts w:ascii="Book Antiqua" w:hAnsi="Book Antiqua" w:cstheme="majorBidi" w:hint="eastAsia"/>
          <w:sz w:val="24"/>
          <w:szCs w:val="24"/>
          <w:lang w:eastAsia="zh-CN"/>
        </w:rPr>
        <w:t>%-</w:t>
      </w:r>
      <w:r w:rsidR="0057125A" w:rsidRPr="004A46B5">
        <w:rPr>
          <w:rFonts w:ascii="Book Antiqua" w:eastAsia="ArialMT" w:hAnsi="Book Antiqua" w:cstheme="majorBidi"/>
          <w:sz w:val="24"/>
          <w:szCs w:val="24"/>
        </w:rPr>
        <w:t>42%</w:t>
      </w:r>
      <w:r w:rsidR="00EE09C7" w:rsidRPr="004A46B5">
        <w:rPr>
          <w:rFonts w:ascii="Book Antiqua" w:eastAsia="ArialMT" w:hAnsi="Book Antiqua" w:cstheme="majorBidi"/>
          <w:sz w:val="24"/>
          <w:szCs w:val="24"/>
        </w:rPr>
        <w:t xml:space="preserve">, </w:t>
      </w:r>
      <w:r w:rsidR="00EE09C7" w:rsidRPr="004A46B5">
        <w:rPr>
          <w:rFonts w:ascii="Book Antiqua" w:hAnsi="Book Antiqua" w:cstheme="majorBidi"/>
          <w:i/>
          <w:sz w:val="24"/>
          <w:szCs w:val="24"/>
          <w:lang w:val="en-GB"/>
        </w:rPr>
        <w:t>I</w:t>
      </w:r>
      <w:r w:rsidR="00EE09C7" w:rsidRPr="004A46B5">
        <w:rPr>
          <w:rFonts w:ascii="Book Antiqua" w:hAnsi="Book Antiqua" w:cstheme="majorBidi"/>
          <w:sz w:val="24"/>
          <w:szCs w:val="24"/>
          <w:lang w:val="en-GB"/>
        </w:rPr>
        <w:t>²</w:t>
      </w:r>
      <w:r w:rsidR="000A7F10" w:rsidRPr="004A46B5">
        <w:rPr>
          <w:rFonts w:ascii="Book Antiqua" w:hAnsi="Book Antiqua" w:cstheme="majorBidi" w:hint="eastAsia"/>
          <w:sz w:val="24"/>
          <w:szCs w:val="24"/>
          <w:lang w:val="en-GB" w:eastAsia="zh-CN"/>
        </w:rPr>
        <w:t xml:space="preserve"> </w:t>
      </w:r>
      <w:r w:rsidR="00EE09C7" w:rsidRPr="004A46B5">
        <w:rPr>
          <w:rFonts w:ascii="Book Antiqua" w:hAnsi="Book Antiqua" w:cstheme="majorBidi"/>
          <w:sz w:val="24"/>
          <w:szCs w:val="24"/>
          <w:lang w:val="en-GB"/>
        </w:rPr>
        <w:t xml:space="preserve">= 98%, </w:t>
      </w:r>
      <w:r w:rsidR="000A7F10" w:rsidRPr="004A46B5">
        <w:rPr>
          <w:rFonts w:ascii="Book Antiqua" w:hAnsi="Book Antiqua" w:cstheme="majorBidi"/>
          <w:sz w:val="24"/>
          <w:szCs w:val="24"/>
          <w:lang w:val="en-GB"/>
        </w:rPr>
        <w:sym w:font="Symbol" w:char="F063"/>
      </w:r>
      <w:r w:rsidR="00F25600" w:rsidRPr="004A46B5">
        <w:rPr>
          <w:rFonts w:ascii="Book Antiqua" w:hAnsi="Book Antiqua" w:cstheme="majorBidi"/>
          <w:sz w:val="24"/>
          <w:szCs w:val="24"/>
          <w:vertAlign w:val="superscript"/>
          <w:lang w:val="en-GB"/>
        </w:rPr>
        <w:t>2</w:t>
      </w:r>
      <w:r w:rsidR="00F25600" w:rsidRPr="004A46B5">
        <w:rPr>
          <w:rFonts w:ascii="Book Antiqua" w:hAnsi="Book Antiqua" w:cstheme="majorBidi"/>
          <w:sz w:val="24"/>
          <w:szCs w:val="24"/>
          <w:lang w:val="en-GB"/>
        </w:rPr>
        <w:t xml:space="preserve"> = 164.15, </w:t>
      </w:r>
      <w:r w:rsidR="00F25600" w:rsidRPr="004A46B5">
        <w:rPr>
          <w:rFonts w:ascii="Book Antiqua" w:hAnsi="Book Antiqua" w:cstheme="majorBidi"/>
          <w:i/>
          <w:sz w:val="24"/>
          <w:szCs w:val="24"/>
          <w:lang w:val="en-GB"/>
        </w:rPr>
        <w:t>P</w:t>
      </w:r>
      <w:r w:rsidR="00F25600" w:rsidRPr="004A46B5">
        <w:rPr>
          <w:rFonts w:ascii="Book Antiqua" w:hAnsi="Book Antiqua" w:cstheme="majorBidi"/>
          <w:sz w:val="24"/>
          <w:szCs w:val="24"/>
          <w:lang w:val="en-GB"/>
        </w:rPr>
        <w:t xml:space="preserve"> = 0.00</w:t>
      </w:r>
      <w:r w:rsidR="000A7F10" w:rsidRPr="004A46B5">
        <w:rPr>
          <w:rFonts w:ascii="Book Antiqua" w:hAnsi="Book Antiqua" w:cstheme="majorBidi" w:hint="eastAsia"/>
          <w:sz w:val="24"/>
          <w:szCs w:val="24"/>
          <w:lang w:eastAsia="zh-CN"/>
        </w:rPr>
        <w:t>)</w:t>
      </w:r>
      <w:r w:rsidR="004A6C73" w:rsidRPr="004A46B5">
        <w:rPr>
          <w:rFonts w:ascii="Book Antiqua" w:eastAsia="ArialMT" w:hAnsi="Book Antiqua" w:cstheme="majorBidi"/>
          <w:sz w:val="24"/>
          <w:szCs w:val="24"/>
        </w:rPr>
        <w:t xml:space="preserve"> </w:t>
      </w:r>
      <w:r w:rsidR="002F6AB4" w:rsidRPr="004A46B5">
        <w:rPr>
          <w:rFonts w:ascii="Book Antiqua" w:eastAsia="ArialMT" w:hAnsi="Book Antiqua" w:cstheme="majorBidi"/>
          <w:sz w:val="24"/>
          <w:szCs w:val="24"/>
        </w:rPr>
        <w:t>(</w:t>
      </w:r>
      <w:r w:rsidR="0057125A" w:rsidRPr="004A46B5">
        <w:rPr>
          <w:rFonts w:ascii="Book Antiqua" w:eastAsia="ArialMT" w:hAnsi="Book Antiqua" w:cstheme="majorBidi"/>
          <w:sz w:val="24"/>
          <w:szCs w:val="24"/>
        </w:rPr>
        <w:t>Figure 2</w:t>
      </w:r>
      <w:r w:rsidR="002F6AB4" w:rsidRPr="004A46B5">
        <w:rPr>
          <w:rFonts w:ascii="Book Antiqua" w:eastAsia="ArialMT" w:hAnsi="Book Antiqua" w:cstheme="majorBidi"/>
          <w:sz w:val="24"/>
          <w:szCs w:val="24"/>
        </w:rPr>
        <w:t>)</w:t>
      </w:r>
      <w:r w:rsidR="0057125A" w:rsidRPr="004A46B5">
        <w:rPr>
          <w:rFonts w:ascii="Book Antiqua" w:eastAsia="ArialMT" w:hAnsi="Book Antiqua" w:cstheme="majorBidi"/>
          <w:sz w:val="24"/>
          <w:szCs w:val="24"/>
        </w:rPr>
        <w:t>.</w:t>
      </w:r>
      <w:r w:rsidR="003A347E" w:rsidRPr="004A46B5">
        <w:rPr>
          <w:rFonts w:ascii="Book Antiqua" w:eastAsia="ArialMT" w:hAnsi="Book Antiqua" w:cstheme="majorBidi"/>
          <w:sz w:val="24"/>
          <w:szCs w:val="24"/>
        </w:rPr>
        <w:t xml:space="preserve"> </w:t>
      </w:r>
    </w:p>
    <w:p w:rsidR="008950C3" w:rsidRPr="004A46B5" w:rsidRDefault="008950C3" w:rsidP="003A347E">
      <w:pPr>
        <w:autoSpaceDE w:val="0"/>
        <w:autoSpaceDN w:val="0"/>
        <w:adjustRightInd w:val="0"/>
        <w:spacing w:after="0" w:line="360" w:lineRule="auto"/>
        <w:jc w:val="both"/>
        <w:rPr>
          <w:rFonts w:ascii="Book Antiqua" w:eastAsia="Times New Roman" w:hAnsi="Book Antiqua" w:cstheme="majorBidi"/>
          <w:sz w:val="24"/>
          <w:szCs w:val="24"/>
        </w:rPr>
      </w:pPr>
    </w:p>
    <w:p w:rsidR="00FA5B09" w:rsidRPr="004A46B5" w:rsidRDefault="00685283" w:rsidP="003A347E">
      <w:pPr>
        <w:spacing w:after="0" w:line="360" w:lineRule="auto"/>
        <w:jc w:val="both"/>
        <w:rPr>
          <w:rFonts w:ascii="Book Antiqua" w:hAnsi="Book Antiqua" w:cstheme="majorBidi"/>
          <w:b/>
          <w:bCs/>
          <w:sz w:val="24"/>
          <w:szCs w:val="24"/>
        </w:rPr>
      </w:pPr>
      <w:r w:rsidRPr="004A46B5">
        <w:rPr>
          <w:rFonts w:ascii="Book Antiqua" w:hAnsi="Book Antiqua" w:cstheme="majorBidi"/>
          <w:b/>
          <w:bCs/>
          <w:sz w:val="24"/>
          <w:szCs w:val="24"/>
        </w:rPr>
        <w:t>DISCUSSION</w:t>
      </w:r>
    </w:p>
    <w:p w:rsidR="003D5E96" w:rsidRPr="004A46B5" w:rsidRDefault="00665236" w:rsidP="003A347E">
      <w:pPr>
        <w:pStyle w:val="desc2"/>
        <w:spacing w:line="360" w:lineRule="auto"/>
        <w:jc w:val="both"/>
        <w:rPr>
          <w:rFonts w:ascii="Book Antiqua" w:eastAsia="ArialMT" w:hAnsi="Book Antiqua" w:cstheme="majorBidi"/>
          <w:sz w:val="24"/>
          <w:szCs w:val="24"/>
        </w:rPr>
      </w:pPr>
      <w:r w:rsidRPr="004A46B5">
        <w:rPr>
          <w:rFonts w:ascii="Book Antiqua" w:hAnsi="Book Antiqua" w:cstheme="majorBidi"/>
          <w:sz w:val="24"/>
          <w:szCs w:val="24"/>
        </w:rPr>
        <w:t>T</w:t>
      </w:r>
      <w:r w:rsidR="00C43945" w:rsidRPr="004A46B5">
        <w:rPr>
          <w:rFonts w:ascii="Book Antiqua" w:hAnsi="Book Antiqua" w:cstheme="majorBidi"/>
          <w:sz w:val="24"/>
          <w:szCs w:val="24"/>
        </w:rPr>
        <w:t xml:space="preserve">here is a </w:t>
      </w:r>
      <w:r w:rsidR="0030585A" w:rsidRPr="004A46B5">
        <w:rPr>
          <w:rFonts w:ascii="Book Antiqua" w:hAnsi="Book Antiqua" w:cstheme="majorBidi"/>
          <w:sz w:val="24"/>
          <w:szCs w:val="24"/>
        </w:rPr>
        <w:t xml:space="preserve">shortage </w:t>
      </w:r>
      <w:r w:rsidR="00C43945" w:rsidRPr="004A46B5">
        <w:rPr>
          <w:rFonts w:ascii="Book Antiqua" w:hAnsi="Book Antiqua" w:cstheme="majorBidi"/>
          <w:sz w:val="24"/>
          <w:szCs w:val="24"/>
        </w:rPr>
        <w:t xml:space="preserve">of </w:t>
      </w:r>
      <w:r w:rsidRPr="004A46B5">
        <w:rPr>
          <w:rFonts w:ascii="Book Antiqua" w:hAnsi="Book Antiqua" w:cstheme="majorBidi"/>
          <w:sz w:val="24"/>
          <w:szCs w:val="24"/>
        </w:rPr>
        <w:t xml:space="preserve">national </w:t>
      </w:r>
      <w:r w:rsidR="00C43945" w:rsidRPr="004A46B5">
        <w:rPr>
          <w:rFonts w:ascii="Book Antiqua" w:hAnsi="Book Antiqua" w:cstheme="majorBidi"/>
          <w:sz w:val="24"/>
          <w:szCs w:val="24"/>
        </w:rPr>
        <w:t xml:space="preserve">data </w:t>
      </w:r>
      <w:r w:rsidR="0030585A" w:rsidRPr="004A46B5">
        <w:rPr>
          <w:rFonts w:ascii="Book Antiqua" w:hAnsi="Book Antiqua" w:cstheme="majorBidi"/>
          <w:sz w:val="24"/>
          <w:szCs w:val="24"/>
        </w:rPr>
        <w:t>on</w:t>
      </w:r>
      <w:r w:rsidRPr="004A46B5">
        <w:rPr>
          <w:rFonts w:ascii="Book Antiqua" w:hAnsi="Book Antiqua" w:cstheme="majorBidi"/>
          <w:sz w:val="24"/>
          <w:szCs w:val="24"/>
        </w:rPr>
        <w:t xml:space="preserve"> </w:t>
      </w:r>
      <w:r w:rsidR="00C43945" w:rsidRPr="004A46B5">
        <w:rPr>
          <w:rFonts w:ascii="Book Antiqua" w:hAnsi="Book Antiqua" w:cstheme="majorBidi"/>
          <w:sz w:val="24"/>
          <w:szCs w:val="24"/>
        </w:rPr>
        <w:t>hypertension prevalence in Zimbabwe.</w:t>
      </w:r>
      <w:r w:rsidR="003A347E" w:rsidRPr="004A46B5">
        <w:rPr>
          <w:rFonts w:ascii="Book Antiqua" w:hAnsi="Book Antiqua" w:cstheme="majorBidi"/>
          <w:sz w:val="24"/>
          <w:szCs w:val="24"/>
        </w:rPr>
        <w:t xml:space="preserve"> </w:t>
      </w:r>
      <w:r w:rsidR="008950C3" w:rsidRPr="004A46B5">
        <w:rPr>
          <w:rFonts w:ascii="Book Antiqua" w:hAnsi="Book Antiqua" w:cstheme="majorBidi"/>
          <w:sz w:val="24"/>
          <w:szCs w:val="24"/>
        </w:rPr>
        <w:t xml:space="preserve">This study summarized </w:t>
      </w:r>
      <w:r w:rsidR="004763E0" w:rsidRPr="004A46B5">
        <w:rPr>
          <w:rFonts w:ascii="Book Antiqua" w:hAnsi="Book Antiqua" w:cstheme="majorBidi"/>
          <w:sz w:val="24"/>
          <w:szCs w:val="24"/>
        </w:rPr>
        <w:t xml:space="preserve">the </w:t>
      </w:r>
      <w:r w:rsidR="008950C3" w:rsidRPr="004A46B5">
        <w:rPr>
          <w:rFonts w:ascii="Book Antiqua" w:hAnsi="Book Antiqua" w:cstheme="majorBidi"/>
          <w:sz w:val="24"/>
          <w:szCs w:val="24"/>
        </w:rPr>
        <w:t xml:space="preserve">prevalence of hypertension </w:t>
      </w:r>
      <w:r w:rsidR="004763E0" w:rsidRPr="004A46B5">
        <w:rPr>
          <w:rFonts w:ascii="Book Antiqua" w:hAnsi="Book Antiqua" w:cstheme="majorBidi"/>
          <w:sz w:val="24"/>
          <w:szCs w:val="24"/>
        </w:rPr>
        <w:t>in</w:t>
      </w:r>
      <w:r w:rsidR="008950C3" w:rsidRPr="004A46B5">
        <w:rPr>
          <w:rFonts w:ascii="Book Antiqua" w:hAnsi="Book Antiqua" w:cstheme="majorBidi"/>
          <w:sz w:val="24"/>
          <w:szCs w:val="24"/>
        </w:rPr>
        <w:t xml:space="preserve"> Zimbabwe </w:t>
      </w:r>
      <w:r w:rsidR="004763E0" w:rsidRPr="004A46B5">
        <w:rPr>
          <w:rFonts w:ascii="Book Antiqua" w:hAnsi="Book Antiqua" w:cstheme="majorBidi"/>
          <w:sz w:val="24"/>
          <w:szCs w:val="24"/>
        </w:rPr>
        <w:t>over</w:t>
      </w:r>
      <w:r w:rsidR="008950C3" w:rsidRPr="004A46B5">
        <w:rPr>
          <w:rFonts w:ascii="Book Antiqua" w:hAnsi="Book Antiqua" w:cstheme="majorBidi"/>
          <w:sz w:val="24"/>
          <w:szCs w:val="24"/>
        </w:rPr>
        <w:t xml:space="preserve"> a </w:t>
      </w:r>
      <w:r w:rsidR="00AB38BD" w:rsidRPr="004A46B5">
        <w:rPr>
          <w:rFonts w:ascii="Book Antiqua" w:hAnsi="Book Antiqua" w:cstheme="majorBidi"/>
          <w:sz w:val="24"/>
          <w:szCs w:val="24"/>
        </w:rPr>
        <w:t>14</w:t>
      </w:r>
      <w:r w:rsidR="008950C3" w:rsidRPr="004A46B5">
        <w:rPr>
          <w:rFonts w:ascii="Book Antiqua" w:hAnsi="Book Antiqua" w:cstheme="majorBidi"/>
          <w:sz w:val="24"/>
          <w:szCs w:val="24"/>
        </w:rPr>
        <w:t xml:space="preserve"> year period (19</w:t>
      </w:r>
      <w:r w:rsidR="00AB38BD" w:rsidRPr="004A46B5">
        <w:rPr>
          <w:rFonts w:ascii="Book Antiqua" w:hAnsi="Book Antiqua" w:cstheme="majorBidi"/>
          <w:sz w:val="24"/>
          <w:szCs w:val="24"/>
        </w:rPr>
        <w:t>97</w:t>
      </w:r>
      <w:r w:rsidR="008950C3" w:rsidRPr="004A46B5">
        <w:rPr>
          <w:rFonts w:ascii="Book Antiqua" w:hAnsi="Book Antiqua" w:cstheme="majorBidi"/>
          <w:sz w:val="24"/>
          <w:szCs w:val="24"/>
        </w:rPr>
        <w:t xml:space="preserve"> to 2010).</w:t>
      </w:r>
      <w:r w:rsidR="003A347E" w:rsidRPr="004A46B5">
        <w:rPr>
          <w:rFonts w:ascii="Book Antiqua" w:hAnsi="Book Antiqua" w:cstheme="majorBidi"/>
          <w:sz w:val="24"/>
          <w:szCs w:val="24"/>
        </w:rPr>
        <w:t xml:space="preserve"> </w:t>
      </w:r>
      <w:r w:rsidR="00A6112D" w:rsidRPr="004A46B5">
        <w:rPr>
          <w:rFonts w:ascii="Book Antiqua" w:hAnsi="Book Antiqua" w:cstheme="majorBidi"/>
          <w:sz w:val="24"/>
          <w:szCs w:val="24"/>
        </w:rPr>
        <w:t xml:space="preserve">The estimated pooled prevalence for hypertension for the </w:t>
      </w:r>
      <w:r w:rsidR="00AB38BD" w:rsidRPr="004A46B5">
        <w:rPr>
          <w:rFonts w:ascii="Book Antiqua" w:hAnsi="Book Antiqua" w:cstheme="majorBidi"/>
          <w:sz w:val="24"/>
          <w:szCs w:val="24"/>
        </w:rPr>
        <w:t>14</w:t>
      </w:r>
      <w:r w:rsidR="00A6112D" w:rsidRPr="004A46B5">
        <w:rPr>
          <w:rFonts w:ascii="Book Antiqua" w:hAnsi="Book Antiqua" w:cstheme="majorBidi"/>
          <w:sz w:val="24"/>
          <w:szCs w:val="24"/>
        </w:rPr>
        <w:t xml:space="preserve"> year period was </w:t>
      </w:r>
      <w:r w:rsidR="00AB38BD" w:rsidRPr="004A46B5">
        <w:rPr>
          <w:rFonts w:ascii="Book Antiqua" w:hAnsi="Book Antiqua" w:cstheme="majorBidi"/>
          <w:sz w:val="24"/>
          <w:szCs w:val="24"/>
        </w:rPr>
        <w:t>30</w:t>
      </w:r>
      <w:r w:rsidR="00A6112D" w:rsidRPr="004A46B5">
        <w:rPr>
          <w:rFonts w:ascii="Book Antiqua" w:hAnsi="Book Antiqua" w:cstheme="majorBidi"/>
          <w:sz w:val="24"/>
          <w:szCs w:val="24"/>
        </w:rPr>
        <w:t xml:space="preserve">%, however </w:t>
      </w:r>
      <w:r w:rsidR="003D5E96" w:rsidRPr="004A46B5">
        <w:rPr>
          <w:rFonts w:ascii="Book Antiqua" w:hAnsi="Book Antiqua" w:cstheme="majorBidi"/>
          <w:sz w:val="24"/>
          <w:szCs w:val="24"/>
        </w:rPr>
        <w:t xml:space="preserve">as </w:t>
      </w:r>
      <w:r w:rsidR="00A6112D" w:rsidRPr="004A46B5">
        <w:rPr>
          <w:rFonts w:ascii="Book Antiqua" w:hAnsi="Book Antiqua" w:cstheme="majorBidi"/>
          <w:sz w:val="24"/>
          <w:szCs w:val="24"/>
        </w:rPr>
        <w:t>this was not age</w:t>
      </w:r>
      <w:r w:rsidR="00554988" w:rsidRPr="004A46B5">
        <w:rPr>
          <w:rFonts w:ascii="Book Antiqua" w:hAnsi="Book Antiqua" w:cstheme="majorBidi"/>
          <w:sz w:val="24"/>
          <w:szCs w:val="24"/>
        </w:rPr>
        <w:t>-</w:t>
      </w:r>
      <w:r w:rsidR="00A6112D" w:rsidRPr="004A46B5">
        <w:rPr>
          <w:rFonts w:ascii="Book Antiqua" w:hAnsi="Book Antiqua" w:cstheme="majorBidi"/>
          <w:sz w:val="24"/>
          <w:szCs w:val="24"/>
        </w:rPr>
        <w:t xml:space="preserve">standardized </w:t>
      </w:r>
      <w:r w:rsidR="00C43945" w:rsidRPr="004A46B5">
        <w:rPr>
          <w:rFonts w:ascii="Book Antiqua" w:hAnsi="Book Antiqua" w:cstheme="majorBidi"/>
          <w:sz w:val="24"/>
          <w:szCs w:val="24"/>
        </w:rPr>
        <w:t xml:space="preserve">and </w:t>
      </w:r>
      <w:r w:rsidR="00FA5B09" w:rsidRPr="004A46B5">
        <w:rPr>
          <w:rFonts w:ascii="Book Antiqua" w:hAnsi="Book Antiqua" w:cstheme="majorBidi"/>
          <w:sz w:val="24"/>
          <w:szCs w:val="24"/>
        </w:rPr>
        <w:t xml:space="preserve">is </w:t>
      </w:r>
      <w:r w:rsidR="00554988" w:rsidRPr="004A46B5">
        <w:rPr>
          <w:rFonts w:ascii="Book Antiqua" w:hAnsi="Book Antiqua" w:cstheme="majorBidi"/>
          <w:sz w:val="24"/>
          <w:szCs w:val="24"/>
        </w:rPr>
        <w:t xml:space="preserve">likely </w:t>
      </w:r>
      <w:r w:rsidR="001F0E3B" w:rsidRPr="004A46B5">
        <w:rPr>
          <w:rFonts w:ascii="Book Antiqua" w:hAnsi="Book Antiqua" w:cstheme="majorBidi"/>
          <w:sz w:val="24"/>
          <w:szCs w:val="24"/>
        </w:rPr>
        <w:t xml:space="preserve">to be </w:t>
      </w:r>
      <w:r w:rsidR="00554988" w:rsidRPr="004A46B5">
        <w:rPr>
          <w:rFonts w:ascii="Book Antiqua" w:hAnsi="Book Antiqua" w:cstheme="majorBidi"/>
          <w:sz w:val="24"/>
          <w:szCs w:val="24"/>
        </w:rPr>
        <w:t xml:space="preserve">an </w:t>
      </w:r>
      <w:r w:rsidR="00FA5B09" w:rsidRPr="004A46B5">
        <w:rPr>
          <w:rFonts w:ascii="Book Antiqua" w:hAnsi="Book Antiqua" w:cstheme="majorBidi"/>
          <w:sz w:val="24"/>
          <w:szCs w:val="24"/>
        </w:rPr>
        <w:t>under-estimate.</w:t>
      </w:r>
      <w:r w:rsidR="003A347E" w:rsidRPr="004A46B5">
        <w:rPr>
          <w:rFonts w:ascii="Book Antiqua" w:hAnsi="Book Antiqua" w:cstheme="majorBidi"/>
          <w:sz w:val="24"/>
          <w:szCs w:val="24"/>
        </w:rPr>
        <w:t xml:space="preserve"> </w:t>
      </w:r>
      <w:r w:rsidR="00FA5B09" w:rsidRPr="004A46B5">
        <w:rPr>
          <w:rFonts w:ascii="Book Antiqua" w:eastAsia="ArialMT" w:hAnsi="Book Antiqua" w:cstheme="majorBidi"/>
          <w:sz w:val="24"/>
          <w:szCs w:val="24"/>
        </w:rPr>
        <w:t xml:space="preserve">The </w:t>
      </w:r>
      <w:r w:rsidR="00CE20CA" w:rsidRPr="004A46B5">
        <w:rPr>
          <w:rFonts w:ascii="Book Antiqua" w:eastAsia="ArialMT" w:hAnsi="Book Antiqua" w:cstheme="majorBidi"/>
          <w:sz w:val="24"/>
          <w:szCs w:val="24"/>
        </w:rPr>
        <w:t>hypertension prevalence for Zimbabwe</w:t>
      </w:r>
      <w:r w:rsidR="00544109" w:rsidRPr="004A46B5">
        <w:rPr>
          <w:rFonts w:ascii="Book Antiqua" w:eastAsia="ArialMT" w:hAnsi="Book Antiqua" w:cstheme="majorBidi"/>
          <w:sz w:val="24"/>
          <w:szCs w:val="24"/>
        </w:rPr>
        <w:t>,</w:t>
      </w:r>
      <w:r w:rsidR="00CE20CA" w:rsidRPr="004A46B5">
        <w:rPr>
          <w:rFonts w:ascii="Book Antiqua" w:eastAsia="ArialMT" w:hAnsi="Book Antiqua" w:cstheme="majorBidi"/>
          <w:sz w:val="24"/>
          <w:szCs w:val="24"/>
        </w:rPr>
        <w:t xml:space="preserve"> </w:t>
      </w:r>
      <w:r w:rsidR="00544109" w:rsidRPr="004A46B5">
        <w:rPr>
          <w:rFonts w:ascii="Book Antiqua" w:eastAsia="ArialMT" w:hAnsi="Book Antiqua" w:cstheme="majorBidi"/>
          <w:sz w:val="24"/>
          <w:szCs w:val="24"/>
        </w:rPr>
        <w:t xml:space="preserve">estimated </w:t>
      </w:r>
      <w:r w:rsidR="00CE20CA" w:rsidRPr="004A46B5">
        <w:rPr>
          <w:rFonts w:ascii="Book Antiqua" w:eastAsia="ArialMT" w:hAnsi="Book Antiqua" w:cstheme="majorBidi"/>
          <w:sz w:val="24"/>
          <w:szCs w:val="24"/>
        </w:rPr>
        <w:t>by the WHO was higher at 39</w:t>
      </w:r>
      <w:r w:rsidR="00F36D63" w:rsidRPr="004A46B5">
        <w:rPr>
          <w:rFonts w:ascii="Book Antiqua" w:eastAsia="ArialMT" w:hAnsi="Book Antiqua" w:cstheme="majorBidi"/>
          <w:sz w:val="24"/>
          <w:szCs w:val="24"/>
        </w:rPr>
        <w:t>%</w:t>
      </w:r>
      <w:r w:rsidR="00CE20CA" w:rsidRPr="004A46B5">
        <w:rPr>
          <w:rFonts w:ascii="Book Antiqua" w:eastAsia="ArialMT" w:hAnsi="Book Antiqua" w:cstheme="majorBidi"/>
          <w:sz w:val="24"/>
          <w:szCs w:val="24"/>
        </w:rPr>
        <w:t xml:space="preserve"> for both </w:t>
      </w:r>
      <w:r w:rsidR="00544109" w:rsidRPr="004A46B5">
        <w:rPr>
          <w:rFonts w:ascii="Book Antiqua" w:eastAsia="ArialMT" w:hAnsi="Book Antiqua" w:cstheme="majorBidi"/>
          <w:sz w:val="24"/>
          <w:szCs w:val="24"/>
        </w:rPr>
        <w:t>genders</w:t>
      </w:r>
      <w:r w:rsidR="00252C1A" w:rsidRPr="004A46B5">
        <w:rPr>
          <w:rFonts w:ascii="Book Antiqua" w:eastAsia="ArialMT" w:hAnsi="Book Antiqua" w:cstheme="majorBidi"/>
          <w:sz w:val="24"/>
          <w:szCs w:val="24"/>
        </w:rPr>
        <w:t xml:space="preserve"> aged at least 25 years</w:t>
      </w:r>
      <w:r w:rsidR="00CE20CA" w:rsidRPr="004A46B5">
        <w:rPr>
          <w:rFonts w:ascii="Book Antiqua" w:eastAsia="ArialMT" w:hAnsi="Book Antiqua" w:cstheme="majorBidi"/>
          <w:sz w:val="24"/>
          <w:szCs w:val="24"/>
        </w:rPr>
        <w:t xml:space="preserve">, 38.2% </w:t>
      </w:r>
      <w:r w:rsidR="000A7F10" w:rsidRPr="004A46B5">
        <w:rPr>
          <w:rFonts w:ascii="Book Antiqua" w:eastAsiaTheme="minorEastAsia" w:hAnsi="Book Antiqua" w:cstheme="majorBidi" w:hint="eastAsia"/>
          <w:sz w:val="24"/>
          <w:szCs w:val="24"/>
        </w:rPr>
        <w:t>(</w:t>
      </w:r>
      <w:r w:rsidR="000A7F10" w:rsidRPr="004A46B5">
        <w:rPr>
          <w:rFonts w:ascii="Book Antiqua" w:eastAsia="ArialMT" w:hAnsi="Book Antiqua" w:cstheme="majorBidi"/>
          <w:sz w:val="24"/>
          <w:szCs w:val="24"/>
        </w:rPr>
        <w:t>95%</w:t>
      </w:r>
      <w:r w:rsidR="00CE20CA" w:rsidRPr="004A46B5">
        <w:rPr>
          <w:rFonts w:ascii="Book Antiqua" w:eastAsia="ArialMT" w:hAnsi="Book Antiqua" w:cstheme="majorBidi"/>
          <w:sz w:val="24"/>
          <w:szCs w:val="24"/>
        </w:rPr>
        <w:t>CI: 29.9-46.9</w:t>
      </w:r>
      <w:r w:rsidR="000A7F10" w:rsidRPr="004A46B5">
        <w:rPr>
          <w:rFonts w:ascii="Book Antiqua" w:eastAsiaTheme="minorEastAsia" w:hAnsi="Book Antiqua" w:cstheme="majorBidi" w:hint="eastAsia"/>
          <w:sz w:val="24"/>
          <w:szCs w:val="24"/>
        </w:rPr>
        <w:t>)</w:t>
      </w:r>
      <w:r w:rsidR="00CE20CA" w:rsidRPr="004A46B5">
        <w:rPr>
          <w:rFonts w:ascii="Book Antiqua" w:eastAsia="ArialMT" w:hAnsi="Book Antiqua" w:cstheme="majorBidi"/>
          <w:sz w:val="24"/>
          <w:szCs w:val="24"/>
        </w:rPr>
        <w:t xml:space="preserve"> in men and 39.9% </w:t>
      </w:r>
      <w:r w:rsidR="000A7F10" w:rsidRPr="004A46B5">
        <w:rPr>
          <w:rFonts w:ascii="Book Antiqua" w:eastAsiaTheme="minorEastAsia" w:hAnsi="Book Antiqua" w:cstheme="majorBidi" w:hint="eastAsia"/>
          <w:sz w:val="24"/>
          <w:szCs w:val="24"/>
        </w:rPr>
        <w:t>(</w:t>
      </w:r>
      <w:r w:rsidR="000A7F10" w:rsidRPr="004A46B5">
        <w:rPr>
          <w:rFonts w:ascii="Book Antiqua" w:eastAsia="ArialMT" w:hAnsi="Book Antiqua" w:cstheme="majorBidi"/>
          <w:sz w:val="24"/>
          <w:szCs w:val="24"/>
        </w:rPr>
        <w:t>95%</w:t>
      </w:r>
      <w:r w:rsidR="00CE20CA" w:rsidRPr="004A46B5">
        <w:rPr>
          <w:rFonts w:ascii="Book Antiqua" w:eastAsia="ArialMT" w:hAnsi="Book Antiqua" w:cstheme="majorBidi"/>
          <w:sz w:val="24"/>
          <w:szCs w:val="24"/>
        </w:rPr>
        <w:t>CI: 30.4-49.4</w:t>
      </w:r>
      <w:r w:rsidR="000A7F10" w:rsidRPr="004A46B5">
        <w:rPr>
          <w:rFonts w:ascii="Book Antiqua" w:eastAsiaTheme="minorEastAsia" w:hAnsi="Book Antiqua" w:cstheme="majorBidi" w:hint="eastAsia"/>
          <w:sz w:val="24"/>
          <w:szCs w:val="24"/>
        </w:rPr>
        <w:t>)</w:t>
      </w:r>
      <w:r w:rsidR="000A7F10" w:rsidRPr="004A46B5">
        <w:rPr>
          <w:rFonts w:ascii="Book Antiqua" w:eastAsia="ArialMT" w:hAnsi="Book Antiqua" w:cstheme="majorBidi"/>
          <w:sz w:val="24"/>
          <w:szCs w:val="24"/>
        </w:rPr>
        <w:t xml:space="preserve"> in women</w:t>
      </w:r>
      <w:r w:rsidR="00F36D63" w:rsidRPr="004A46B5">
        <w:rPr>
          <w:rFonts w:ascii="Book Antiqua" w:eastAsia="ArialMT" w:hAnsi="Book Antiqua" w:cstheme="majorBidi"/>
          <w:sz w:val="24"/>
          <w:szCs w:val="24"/>
          <w:vertAlign w:val="superscript"/>
        </w:rPr>
        <w:t>[</w:t>
      </w:r>
      <w:r w:rsidR="00D064DB" w:rsidRPr="004A46B5">
        <w:rPr>
          <w:rFonts w:ascii="Book Antiqua" w:eastAsia="ArialMT" w:hAnsi="Book Antiqua" w:cstheme="majorBidi"/>
          <w:sz w:val="24"/>
          <w:szCs w:val="24"/>
          <w:vertAlign w:val="superscript"/>
        </w:rPr>
        <w:t>20</w:t>
      </w:r>
      <w:r w:rsidR="00796209" w:rsidRPr="004A46B5">
        <w:rPr>
          <w:rFonts w:ascii="Book Antiqua" w:eastAsia="ArialMT" w:hAnsi="Book Antiqua" w:cstheme="majorBidi"/>
          <w:sz w:val="24"/>
          <w:szCs w:val="24"/>
          <w:vertAlign w:val="superscript"/>
        </w:rPr>
        <w:t>]</w:t>
      </w:r>
      <w:r w:rsidR="0005338B" w:rsidRPr="004A46B5">
        <w:rPr>
          <w:rFonts w:ascii="Book Antiqua" w:eastAsia="ArialMT" w:hAnsi="Book Antiqua" w:cstheme="majorBidi"/>
          <w:sz w:val="24"/>
          <w:szCs w:val="24"/>
        </w:rPr>
        <w:t>.</w:t>
      </w:r>
      <w:r w:rsidR="003A347E" w:rsidRPr="004A46B5">
        <w:rPr>
          <w:rFonts w:ascii="Book Antiqua" w:eastAsia="ArialMT" w:hAnsi="Book Antiqua" w:cstheme="majorBidi"/>
          <w:sz w:val="24"/>
          <w:szCs w:val="24"/>
        </w:rPr>
        <w:t xml:space="preserve"> </w:t>
      </w:r>
      <w:r w:rsidR="00C43945" w:rsidRPr="004A46B5">
        <w:rPr>
          <w:rFonts w:ascii="Book Antiqua" w:eastAsia="ArialMT" w:hAnsi="Book Antiqua" w:cstheme="majorBidi"/>
          <w:sz w:val="24"/>
          <w:szCs w:val="24"/>
        </w:rPr>
        <w:t xml:space="preserve">However, </w:t>
      </w:r>
      <w:r w:rsidR="00F00DDF" w:rsidRPr="004A46B5">
        <w:rPr>
          <w:rFonts w:ascii="Book Antiqua" w:eastAsia="ArialMT" w:hAnsi="Book Antiqua" w:cstheme="majorBidi"/>
          <w:sz w:val="24"/>
          <w:szCs w:val="24"/>
        </w:rPr>
        <w:t xml:space="preserve">concerns remain over the </w:t>
      </w:r>
      <w:r w:rsidR="00C43945" w:rsidRPr="004A46B5">
        <w:rPr>
          <w:rFonts w:ascii="Book Antiqua" w:eastAsia="ArialMT" w:hAnsi="Book Antiqua" w:cstheme="majorBidi"/>
          <w:sz w:val="24"/>
          <w:szCs w:val="24"/>
        </w:rPr>
        <w:t>d</w:t>
      </w:r>
      <w:r w:rsidR="003D5E96" w:rsidRPr="004A46B5">
        <w:rPr>
          <w:rFonts w:ascii="Book Antiqua" w:eastAsia="ArialMT" w:hAnsi="Book Antiqua" w:cstheme="majorBidi"/>
          <w:sz w:val="24"/>
          <w:szCs w:val="24"/>
        </w:rPr>
        <w:t xml:space="preserve">ifferent cut-off points </w:t>
      </w:r>
      <w:r w:rsidR="00F00DDF" w:rsidRPr="004A46B5">
        <w:rPr>
          <w:rFonts w:ascii="Book Antiqua" w:eastAsia="ArialMT" w:hAnsi="Book Antiqua" w:cstheme="majorBidi"/>
          <w:sz w:val="24"/>
          <w:szCs w:val="24"/>
        </w:rPr>
        <w:t xml:space="preserve">used </w:t>
      </w:r>
      <w:r w:rsidR="00C43945" w:rsidRPr="004A46B5">
        <w:rPr>
          <w:rFonts w:ascii="Book Antiqua" w:eastAsia="ArialMT" w:hAnsi="Book Antiqua" w:cstheme="majorBidi"/>
          <w:sz w:val="24"/>
          <w:szCs w:val="24"/>
        </w:rPr>
        <w:t xml:space="preserve">for hypertension </w:t>
      </w:r>
      <w:r w:rsidR="004A6C73" w:rsidRPr="004A46B5">
        <w:rPr>
          <w:rFonts w:ascii="Book Antiqua" w:eastAsia="ArialMT" w:hAnsi="Book Antiqua" w:cstheme="majorBidi"/>
          <w:sz w:val="24"/>
          <w:szCs w:val="24"/>
        </w:rPr>
        <w:t>measurement</w:t>
      </w:r>
      <w:r w:rsidR="00C43945" w:rsidRPr="004A46B5">
        <w:rPr>
          <w:rFonts w:ascii="Book Antiqua" w:eastAsia="ArialMT" w:hAnsi="Book Antiqua" w:cstheme="majorBidi"/>
          <w:sz w:val="24"/>
          <w:szCs w:val="24"/>
        </w:rPr>
        <w:t xml:space="preserve"> </w:t>
      </w:r>
      <w:r w:rsidR="003D5E96" w:rsidRPr="004A46B5">
        <w:rPr>
          <w:rFonts w:ascii="Book Antiqua" w:eastAsia="ArialMT" w:hAnsi="Book Antiqua" w:cstheme="majorBidi"/>
          <w:sz w:val="24"/>
          <w:szCs w:val="24"/>
        </w:rPr>
        <w:t>in prevalence studies</w:t>
      </w:r>
      <w:r w:rsidR="004A6C73" w:rsidRPr="004A46B5">
        <w:rPr>
          <w:rFonts w:ascii="Book Antiqua" w:eastAsia="ArialMT" w:hAnsi="Book Antiqua" w:cstheme="majorBidi"/>
          <w:sz w:val="24"/>
          <w:szCs w:val="24"/>
        </w:rPr>
        <w:t xml:space="preserve">, </w:t>
      </w:r>
      <w:r w:rsidR="00F00DDF" w:rsidRPr="004A46B5">
        <w:rPr>
          <w:rFonts w:ascii="Book Antiqua" w:eastAsia="ArialMT" w:hAnsi="Book Antiqua" w:cstheme="majorBidi"/>
          <w:sz w:val="24"/>
          <w:szCs w:val="24"/>
        </w:rPr>
        <w:t xml:space="preserve">data </w:t>
      </w:r>
      <w:r w:rsidR="00252C1A" w:rsidRPr="004A46B5">
        <w:rPr>
          <w:rFonts w:ascii="Book Antiqua" w:eastAsia="ArialMT" w:hAnsi="Book Antiqua" w:cstheme="majorBidi"/>
          <w:sz w:val="24"/>
          <w:szCs w:val="24"/>
        </w:rPr>
        <w:t xml:space="preserve">sources </w:t>
      </w:r>
      <w:r w:rsidR="00F00DDF" w:rsidRPr="004A46B5">
        <w:rPr>
          <w:rFonts w:ascii="Book Antiqua" w:eastAsia="ArialMT" w:hAnsi="Book Antiqua" w:cstheme="majorBidi"/>
          <w:sz w:val="24"/>
          <w:szCs w:val="24"/>
        </w:rPr>
        <w:t xml:space="preserve">and modelling </w:t>
      </w:r>
      <w:r w:rsidR="00252C1A" w:rsidRPr="004A46B5">
        <w:rPr>
          <w:rFonts w:ascii="Book Antiqua" w:eastAsia="ArialMT" w:hAnsi="Book Antiqua" w:cstheme="majorBidi"/>
          <w:sz w:val="24"/>
          <w:szCs w:val="24"/>
        </w:rPr>
        <w:t>methodology an</w:t>
      </w:r>
      <w:r w:rsidR="00E727AE" w:rsidRPr="004A46B5">
        <w:rPr>
          <w:rFonts w:ascii="Book Antiqua" w:eastAsia="ArialMT" w:hAnsi="Book Antiqua" w:cstheme="majorBidi"/>
          <w:sz w:val="24"/>
          <w:szCs w:val="24"/>
        </w:rPr>
        <w:t>d</w:t>
      </w:r>
      <w:r w:rsidR="00252C1A" w:rsidRPr="004A46B5">
        <w:rPr>
          <w:rFonts w:ascii="Book Antiqua" w:eastAsia="ArialMT" w:hAnsi="Book Antiqua" w:cstheme="majorBidi"/>
          <w:sz w:val="24"/>
          <w:szCs w:val="24"/>
        </w:rPr>
        <w:t xml:space="preserve"> assumptions </w:t>
      </w:r>
      <w:r w:rsidR="00F00DDF" w:rsidRPr="004A46B5">
        <w:rPr>
          <w:rFonts w:ascii="Book Antiqua" w:eastAsia="ArialMT" w:hAnsi="Book Antiqua" w:cstheme="majorBidi"/>
          <w:sz w:val="24"/>
          <w:szCs w:val="24"/>
        </w:rPr>
        <w:t xml:space="preserve">used, so this creates </w:t>
      </w:r>
      <w:r w:rsidR="00F36D63" w:rsidRPr="004A46B5">
        <w:rPr>
          <w:rFonts w:ascii="Book Antiqua" w:eastAsia="ArialMT" w:hAnsi="Book Antiqua" w:cstheme="majorBidi"/>
          <w:sz w:val="24"/>
          <w:szCs w:val="24"/>
        </w:rPr>
        <w:t>difficulties in</w:t>
      </w:r>
      <w:r w:rsidR="00C43945" w:rsidRPr="004A46B5">
        <w:rPr>
          <w:rFonts w:ascii="Book Antiqua" w:eastAsia="ArialMT" w:hAnsi="Book Antiqua" w:cstheme="majorBidi"/>
          <w:sz w:val="24"/>
          <w:szCs w:val="24"/>
        </w:rPr>
        <w:t xml:space="preserve"> </w:t>
      </w:r>
      <w:r w:rsidR="003678FF" w:rsidRPr="004A46B5">
        <w:rPr>
          <w:rFonts w:ascii="Book Antiqua" w:eastAsia="ArialMT" w:hAnsi="Book Antiqua" w:cstheme="majorBidi"/>
          <w:sz w:val="24"/>
          <w:szCs w:val="24"/>
        </w:rPr>
        <w:t>compar</w:t>
      </w:r>
      <w:r w:rsidR="00AE3B32" w:rsidRPr="004A46B5">
        <w:rPr>
          <w:rFonts w:ascii="Book Antiqua" w:eastAsia="ArialMT" w:hAnsi="Book Antiqua" w:cstheme="majorBidi"/>
          <w:sz w:val="24"/>
          <w:szCs w:val="24"/>
        </w:rPr>
        <w:t>ing</w:t>
      </w:r>
      <w:r w:rsidR="003678FF" w:rsidRPr="004A46B5">
        <w:rPr>
          <w:rFonts w:ascii="Book Antiqua" w:eastAsia="ArialMT" w:hAnsi="Book Antiqua" w:cstheme="majorBidi"/>
          <w:sz w:val="24"/>
          <w:szCs w:val="24"/>
        </w:rPr>
        <w:t xml:space="preserve"> prevalence rates </w:t>
      </w:r>
      <w:r w:rsidR="007B2EE1" w:rsidRPr="004A46B5">
        <w:rPr>
          <w:rFonts w:ascii="Book Antiqua" w:eastAsia="ArialMT" w:hAnsi="Book Antiqua" w:cstheme="majorBidi"/>
          <w:sz w:val="24"/>
          <w:szCs w:val="24"/>
        </w:rPr>
        <w:t xml:space="preserve">across </w:t>
      </w:r>
      <w:proofErr w:type="gramStart"/>
      <w:r w:rsidR="00F36D63" w:rsidRPr="004A46B5">
        <w:rPr>
          <w:rFonts w:ascii="Book Antiqua" w:eastAsia="ArialMT" w:hAnsi="Book Antiqua" w:cstheme="majorBidi"/>
          <w:sz w:val="24"/>
          <w:szCs w:val="24"/>
        </w:rPr>
        <w:t>Africa</w:t>
      </w:r>
      <w:r w:rsidR="00F36D63" w:rsidRPr="004A46B5">
        <w:rPr>
          <w:rFonts w:ascii="Book Antiqua" w:eastAsia="ArialMT" w:hAnsi="Book Antiqua" w:cstheme="majorBidi"/>
          <w:sz w:val="24"/>
          <w:szCs w:val="24"/>
          <w:vertAlign w:val="superscript"/>
        </w:rPr>
        <w:t>[</w:t>
      </w:r>
      <w:proofErr w:type="gramEnd"/>
      <w:r w:rsidR="00D064DB" w:rsidRPr="004A46B5">
        <w:rPr>
          <w:rFonts w:ascii="Book Antiqua" w:eastAsia="ArialMT" w:hAnsi="Book Antiqua" w:cstheme="majorBidi"/>
          <w:sz w:val="24"/>
          <w:szCs w:val="24"/>
          <w:vertAlign w:val="superscript"/>
        </w:rPr>
        <w:t>21</w:t>
      </w:r>
      <w:r w:rsidR="000A7F10" w:rsidRPr="004A46B5">
        <w:rPr>
          <w:rFonts w:ascii="Book Antiqua" w:eastAsiaTheme="minorEastAsia" w:hAnsi="Book Antiqua" w:cstheme="majorBidi" w:hint="eastAsia"/>
          <w:sz w:val="24"/>
          <w:szCs w:val="24"/>
          <w:vertAlign w:val="superscript"/>
        </w:rPr>
        <w:t>-</w:t>
      </w:r>
      <w:r w:rsidR="00D064DB" w:rsidRPr="004A46B5">
        <w:rPr>
          <w:rFonts w:ascii="Book Antiqua" w:eastAsia="ArialMT" w:hAnsi="Book Antiqua" w:cstheme="majorBidi"/>
          <w:sz w:val="24"/>
          <w:szCs w:val="24"/>
          <w:vertAlign w:val="superscript"/>
        </w:rPr>
        <w:t>23</w:t>
      </w:r>
      <w:r w:rsidR="007B7AAB" w:rsidRPr="004A46B5">
        <w:rPr>
          <w:rFonts w:ascii="Book Antiqua" w:eastAsia="ArialMT" w:hAnsi="Book Antiqua" w:cstheme="majorBidi"/>
          <w:sz w:val="24"/>
          <w:szCs w:val="24"/>
          <w:vertAlign w:val="superscript"/>
        </w:rPr>
        <w:t>]</w:t>
      </w:r>
      <w:r w:rsidR="003678FF" w:rsidRPr="004A46B5">
        <w:rPr>
          <w:rFonts w:ascii="Book Antiqua" w:eastAsia="ArialMT" w:hAnsi="Book Antiqua" w:cstheme="majorBidi"/>
          <w:sz w:val="24"/>
          <w:szCs w:val="24"/>
        </w:rPr>
        <w:t>.</w:t>
      </w:r>
    </w:p>
    <w:p w:rsidR="00C43945" w:rsidRPr="004A46B5" w:rsidRDefault="0007305C" w:rsidP="000A7F10">
      <w:pPr>
        <w:autoSpaceDE w:val="0"/>
        <w:autoSpaceDN w:val="0"/>
        <w:adjustRightInd w:val="0"/>
        <w:spacing w:after="0" w:line="360" w:lineRule="auto"/>
        <w:ind w:firstLineChars="100" w:firstLine="240"/>
        <w:jc w:val="both"/>
        <w:rPr>
          <w:rFonts w:ascii="Book Antiqua" w:eastAsia="ArialMT" w:hAnsi="Book Antiqua"/>
          <w:sz w:val="24"/>
          <w:szCs w:val="24"/>
        </w:rPr>
      </w:pPr>
      <w:r w:rsidRPr="004A46B5">
        <w:rPr>
          <w:rFonts w:ascii="Book Antiqua" w:eastAsia="Arial Unicode MS" w:hAnsi="Book Antiqua" w:cstheme="majorBidi"/>
          <w:sz w:val="24"/>
          <w:szCs w:val="24"/>
        </w:rPr>
        <w:t>Despite this, the</w:t>
      </w:r>
      <w:r w:rsidR="003678FF" w:rsidRPr="004A46B5">
        <w:rPr>
          <w:rFonts w:ascii="Book Antiqua" w:eastAsia="Arial Unicode MS" w:hAnsi="Book Antiqua" w:cstheme="majorBidi"/>
          <w:sz w:val="24"/>
          <w:szCs w:val="24"/>
        </w:rPr>
        <w:t xml:space="preserve"> observed </w:t>
      </w:r>
      <w:r w:rsidR="00685283" w:rsidRPr="004A46B5">
        <w:rPr>
          <w:rFonts w:ascii="Book Antiqua" w:eastAsia="Arial Unicode MS" w:hAnsi="Book Antiqua" w:cstheme="majorBidi"/>
          <w:sz w:val="24"/>
          <w:szCs w:val="24"/>
        </w:rPr>
        <w:t>trend towards increasing</w:t>
      </w:r>
      <w:r w:rsidR="003678FF" w:rsidRPr="004A46B5">
        <w:rPr>
          <w:rFonts w:ascii="Book Antiqua" w:eastAsia="Arial Unicode MS" w:hAnsi="Book Antiqua" w:cstheme="majorBidi"/>
          <w:sz w:val="24"/>
          <w:szCs w:val="24"/>
        </w:rPr>
        <w:t xml:space="preserve"> hypertension prevalence in our meta-analysis is congruent with the literature.</w:t>
      </w:r>
      <w:r w:rsidR="003A347E" w:rsidRPr="004A46B5">
        <w:rPr>
          <w:rFonts w:ascii="Book Antiqua" w:eastAsia="Arial Unicode MS" w:hAnsi="Book Antiqua" w:cstheme="majorBidi"/>
          <w:sz w:val="24"/>
          <w:szCs w:val="24"/>
        </w:rPr>
        <w:t xml:space="preserve"> </w:t>
      </w:r>
      <w:r w:rsidR="0030585A" w:rsidRPr="004A46B5">
        <w:rPr>
          <w:rFonts w:ascii="Book Antiqua" w:eastAsia="Arial Unicode MS" w:hAnsi="Book Antiqua" w:cstheme="majorBidi"/>
          <w:sz w:val="24"/>
          <w:szCs w:val="24"/>
        </w:rPr>
        <w:t>Studies have indicated</w:t>
      </w:r>
      <w:r w:rsidR="00A6112D" w:rsidRPr="004A46B5">
        <w:rPr>
          <w:rFonts w:ascii="Book Antiqua" w:eastAsia="Arial Unicode MS" w:hAnsi="Book Antiqua" w:cstheme="majorBidi"/>
          <w:sz w:val="24"/>
          <w:szCs w:val="24"/>
        </w:rPr>
        <w:t xml:space="preserve"> that the prevalence of hypertension has increased in developing countries</w:t>
      </w:r>
      <w:r w:rsidR="00C43945" w:rsidRPr="004A46B5">
        <w:rPr>
          <w:rFonts w:ascii="Book Antiqua" w:eastAsia="Arial Unicode MS" w:hAnsi="Book Antiqua" w:cstheme="majorBidi"/>
          <w:sz w:val="24"/>
          <w:szCs w:val="24"/>
        </w:rPr>
        <w:t xml:space="preserve"> </w:t>
      </w:r>
      <w:r w:rsidR="00AE3B32" w:rsidRPr="004A46B5">
        <w:rPr>
          <w:rFonts w:ascii="Book Antiqua" w:eastAsia="Arial Unicode MS" w:hAnsi="Book Antiqua" w:cstheme="majorBidi"/>
          <w:sz w:val="24"/>
          <w:szCs w:val="24"/>
        </w:rPr>
        <w:t>over</w:t>
      </w:r>
      <w:r w:rsidR="00C43945" w:rsidRPr="004A46B5">
        <w:rPr>
          <w:rFonts w:ascii="Book Antiqua" w:eastAsia="Arial Unicode MS" w:hAnsi="Book Antiqua" w:cstheme="majorBidi"/>
          <w:sz w:val="24"/>
          <w:szCs w:val="24"/>
        </w:rPr>
        <w:t xml:space="preserve"> </w:t>
      </w:r>
      <w:r w:rsidR="00AE3B32" w:rsidRPr="004A46B5">
        <w:rPr>
          <w:rFonts w:ascii="Book Antiqua" w:eastAsia="Arial Unicode MS" w:hAnsi="Book Antiqua" w:cstheme="majorBidi"/>
          <w:sz w:val="24"/>
          <w:szCs w:val="24"/>
        </w:rPr>
        <w:t>recent</w:t>
      </w:r>
      <w:r w:rsidR="00A6112D" w:rsidRPr="004A46B5">
        <w:rPr>
          <w:rFonts w:ascii="Book Antiqua" w:eastAsia="Arial Unicode MS" w:hAnsi="Book Antiqua" w:cstheme="majorBidi"/>
          <w:sz w:val="24"/>
          <w:szCs w:val="24"/>
        </w:rPr>
        <w:t xml:space="preserve"> decades</w:t>
      </w:r>
      <w:r w:rsidR="00AE3B32" w:rsidRPr="004A46B5">
        <w:rPr>
          <w:rFonts w:ascii="Book Antiqua" w:eastAsia="Arial Unicode MS" w:hAnsi="Book Antiqua" w:cstheme="majorBidi"/>
          <w:sz w:val="24"/>
          <w:szCs w:val="24"/>
        </w:rPr>
        <w:t>,</w:t>
      </w:r>
      <w:r w:rsidR="00252C1A" w:rsidRPr="004A46B5">
        <w:rPr>
          <w:rFonts w:ascii="Book Antiqua" w:eastAsia="Arial Unicode MS" w:hAnsi="Book Antiqua" w:cstheme="majorBidi"/>
          <w:sz w:val="24"/>
          <w:szCs w:val="24"/>
        </w:rPr>
        <w:t xml:space="preserve"> </w:t>
      </w:r>
      <w:r w:rsidR="004E09D1" w:rsidRPr="004A46B5">
        <w:rPr>
          <w:rFonts w:ascii="Book Antiqua" w:eastAsia="Arial Unicode MS" w:hAnsi="Book Antiqua" w:cstheme="majorBidi"/>
          <w:sz w:val="24"/>
          <w:szCs w:val="24"/>
          <w:lang w:val="en-AU" w:eastAsia="zh-CN"/>
        </w:rPr>
        <w:t>with</w:t>
      </w:r>
      <w:r w:rsidR="00EB0DBB" w:rsidRPr="004A46B5">
        <w:rPr>
          <w:rFonts w:ascii="Book Antiqua" w:eastAsia="Arial Unicode MS" w:hAnsi="Book Antiqua" w:cstheme="majorBidi"/>
          <w:sz w:val="24"/>
          <w:szCs w:val="24"/>
          <w:lang w:val="en-AU" w:eastAsia="zh-CN"/>
        </w:rPr>
        <w:t xml:space="preserve"> hypertension </w:t>
      </w:r>
      <w:r w:rsidR="004E09D1" w:rsidRPr="004A46B5">
        <w:rPr>
          <w:rFonts w:ascii="Book Antiqua" w:eastAsia="Arial Unicode MS" w:hAnsi="Book Antiqua" w:cstheme="majorBidi"/>
          <w:sz w:val="24"/>
          <w:szCs w:val="24"/>
          <w:lang w:val="en-AU" w:eastAsia="zh-CN"/>
        </w:rPr>
        <w:t xml:space="preserve">increasingly </w:t>
      </w:r>
      <w:r w:rsidR="00EB0DBB" w:rsidRPr="004A46B5">
        <w:rPr>
          <w:rFonts w:ascii="Book Antiqua" w:eastAsia="Arial Unicode MS" w:hAnsi="Book Antiqua" w:cstheme="majorBidi"/>
          <w:sz w:val="24"/>
          <w:szCs w:val="24"/>
          <w:lang w:val="en-AU" w:eastAsia="zh-CN"/>
        </w:rPr>
        <w:t xml:space="preserve">prevalent </w:t>
      </w:r>
      <w:r w:rsidR="004E09D1" w:rsidRPr="004A46B5">
        <w:rPr>
          <w:rFonts w:ascii="Book Antiqua" w:eastAsia="Arial Unicode MS" w:hAnsi="Book Antiqua" w:cstheme="majorBidi"/>
          <w:sz w:val="24"/>
          <w:szCs w:val="24"/>
          <w:lang w:val="en-AU" w:eastAsia="zh-CN"/>
        </w:rPr>
        <w:t xml:space="preserve">in lower socio-economic </w:t>
      </w:r>
      <w:r w:rsidR="00EB0DBB" w:rsidRPr="004A46B5">
        <w:rPr>
          <w:rFonts w:ascii="Book Antiqua" w:eastAsia="Arial Unicode MS" w:hAnsi="Book Antiqua" w:cstheme="majorBidi"/>
          <w:sz w:val="24"/>
          <w:szCs w:val="24"/>
          <w:lang w:val="en-AU" w:eastAsia="zh-CN"/>
        </w:rPr>
        <w:t xml:space="preserve">groups </w:t>
      </w:r>
      <w:r w:rsidR="004E09D1" w:rsidRPr="004A46B5">
        <w:rPr>
          <w:rFonts w:ascii="Book Antiqua" w:eastAsia="Arial Unicode MS" w:hAnsi="Book Antiqua" w:cstheme="majorBidi"/>
          <w:sz w:val="24"/>
          <w:szCs w:val="24"/>
          <w:lang w:val="en-AU" w:eastAsia="zh-CN"/>
        </w:rPr>
        <w:t>with limited</w:t>
      </w:r>
      <w:r w:rsidR="00EB0DBB" w:rsidRPr="004A46B5">
        <w:rPr>
          <w:rFonts w:ascii="Book Antiqua" w:eastAsia="Arial Unicode MS" w:hAnsi="Book Antiqua" w:cstheme="majorBidi"/>
          <w:sz w:val="24"/>
          <w:szCs w:val="24"/>
          <w:lang w:val="en-AU" w:eastAsia="zh-CN"/>
        </w:rPr>
        <w:t xml:space="preserve"> access to </w:t>
      </w:r>
      <w:r w:rsidR="004E09D1" w:rsidRPr="004A46B5">
        <w:rPr>
          <w:rFonts w:ascii="Book Antiqua" w:eastAsia="Arial Unicode MS" w:hAnsi="Book Antiqua" w:cstheme="majorBidi"/>
          <w:sz w:val="24"/>
          <w:szCs w:val="24"/>
          <w:lang w:val="en-AU" w:eastAsia="zh-CN"/>
        </w:rPr>
        <w:t xml:space="preserve">essential </w:t>
      </w:r>
      <w:proofErr w:type="gramStart"/>
      <w:r w:rsidR="00EB0DBB" w:rsidRPr="004A46B5">
        <w:rPr>
          <w:rFonts w:ascii="Book Antiqua" w:eastAsia="Arial Unicode MS" w:hAnsi="Book Antiqua" w:cstheme="majorBidi"/>
          <w:sz w:val="24"/>
          <w:szCs w:val="24"/>
          <w:lang w:val="en-AU" w:eastAsia="zh-CN"/>
        </w:rPr>
        <w:t>treatment</w:t>
      </w:r>
      <w:r w:rsidR="007B7AAB" w:rsidRPr="004A46B5">
        <w:rPr>
          <w:rFonts w:ascii="Book Antiqua" w:eastAsia="Arial Unicode MS" w:hAnsi="Book Antiqua" w:cstheme="majorBidi"/>
          <w:sz w:val="24"/>
          <w:szCs w:val="24"/>
          <w:vertAlign w:val="superscript"/>
          <w:lang w:val="en-AU" w:eastAsia="zh-CN"/>
        </w:rPr>
        <w:t>[</w:t>
      </w:r>
      <w:proofErr w:type="gramEnd"/>
      <w:r w:rsidR="007B7AAB" w:rsidRPr="004A46B5">
        <w:rPr>
          <w:rFonts w:ascii="Book Antiqua" w:eastAsia="Arial Unicode MS" w:hAnsi="Book Antiqua" w:cstheme="majorBidi"/>
          <w:sz w:val="24"/>
          <w:szCs w:val="24"/>
          <w:vertAlign w:val="superscript"/>
          <w:lang w:val="en-AU" w:eastAsia="zh-CN"/>
        </w:rPr>
        <w:t>2</w:t>
      </w:r>
      <w:r w:rsidR="000A7F10" w:rsidRPr="004A46B5">
        <w:rPr>
          <w:rFonts w:ascii="Book Antiqua" w:eastAsia="Arial Unicode MS" w:hAnsi="Book Antiqua" w:cstheme="majorBidi"/>
          <w:sz w:val="24"/>
          <w:szCs w:val="24"/>
          <w:vertAlign w:val="superscript"/>
          <w:lang w:val="en-AU" w:eastAsia="zh-CN"/>
        </w:rPr>
        <w:t>4,</w:t>
      </w:r>
      <w:r w:rsidR="00D064DB" w:rsidRPr="004A46B5">
        <w:rPr>
          <w:rFonts w:ascii="Book Antiqua" w:eastAsia="Arial Unicode MS" w:hAnsi="Book Antiqua" w:cstheme="majorBidi"/>
          <w:sz w:val="24"/>
          <w:szCs w:val="24"/>
          <w:vertAlign w:val="superscript"/>
          <w:lang w:val="en-AU" w:eastAsia="zh-CN"/>
        </w:rPr>
        <w:t>25</w:t>
      </w:r>
      <w:r w:rsidR="007B7AAB" w:rsidRPr="004A46B5">
        <w:rPr>
          <w:rFonts w:ascii="Book Antiqua" w:eastAsia="Arial Unicode MS" w:hAnsi="Book Antiqua" w:cstheme="majorBidi"/>
          <w:sz w:val="24"/>
          <w:szCs w:val="24"/>
          <w:vertAlign w:val="superscript"/>
          <w:lang w:val="en-AU" w:eastAsia="zh-CN"/>
        </w:rPr>
        <w:t>]</w:t>
      </w:r>
      <w:r w:rsidR="0005338B" w:rsidRPr="004A46B5">
        <w:rPr>
          <w:rFonts w:ascii="Book Antiqua" w:eastAsia="Arial Unicode MS" w:hAnsi="Book Antiqua" w:cstheme="majorBidi"/>
          <w:sz w:val="24"/>
          <w:szCs w:val="24"/>
          <w:lang w:val="en-AU" w:eastAsia="zh-CN"/>
        </w:rPr>
        <w:t>.</w:t>
      </w:r>
      <w:r w:rsidR="003A347E" w:rsidRPr="004A46B5">
        <w:rPr>
          <w:rFonts w:ascii="Book Antiqua" w:eastAsia="Arial Unicode MS" w:hAnsi="Book Antiqua" w:cstheme="majorBidi"/>
          <w:sz w:val="24"/>
          <w:szCs w:val="24"/>
          <w:lang w:val="en-AU" w:eastAsia="zh-CN"/>
        </w:rPr>
        <w:t xml:space="preserve"> </w:t>
      </w:r>
    </w:p>
    <w:p w:rsidR="00C56E37" w:rsidRPr="004A46B5" w:rsidRDefault="003678FF" w:rsidP="000A7F10">
      <w:pPr>
        <w:autoSpaceDE w:val="0"/>
        <w:autoSpaceDN w:val="0"/>
        <w:adjustRightInd w:val="0"/>
        <w:spacing w:after="0" w:line="360" w:lineRule="auto"/>
        <w:ind w:firstLineChars="100" w:firstLine="240"/>
        <w:jc w:val="both"/>
        <w:rPr>
          <w:rFonts w:ascii="Book Antiqua" w:hAnsi="Book Antiqua" w:cstheme="majorBidi"/>
          <w:sz w:val="24"/>
          <w:szCs w:val="24"/>
        </w:rPr>
      </w:pPr>
      <w:r w:rsidRPr="004A46B5">
        <w:rPr>
          <w:rFonts w:ascii="Book Antiqua" w:hAnsi="Book Antiqua" w:cstheme="majorBidi"/>
          <w:sz w:val="24"/>
          <w:szCs w:val="24"/>
        </w:rPr>
        <w:t>H</w:t>
      </w:r>
      <w:r w:rsidR="001D17F4" w:rsidRPr="004A46B5">
        <w:rPr>
          <w:rFonts w:ascii="Book Antiqua" w:hAnsi="Book Antiqua" w:cstheme="majorBidi"/>
          <w:sz w:val="24"/>
          <w:szCs w:val="24"/>
        </w:rPr>
        <w:t xml:space="preserve">ypertension </w:t>
      </w:r>
      <w:r w:rsidRPr="004A46B5">
        <w:rPr>
          <w:rFonts w:ascii="Book Antiqua" w:hAnsi="Book Antiqua" w:cstheme="majorBidi"/>
          <w:sz w:val="24"/>
          <w:szCs w:val="24"/>
        </w:rPr>
        <w:t xml:space="preserve">was found to be higher in </w:t>
      </w:r>
      <w:r w:rsidR="001D17F4" w:rsidRPr="004A46B5">
        <w:rPr>
          <w:rFonts w:ascii="Book Antiqua" w:hAnsi="Book Antiqua" w:cstheme="majorBidi"/>
          <w:sz w:val="24"/>
          <w:szCs w:val="24"/>
        </w:rPr>
        <w:t xml:space="preserve">the urban </w:t>
      </w:r>
      <w:r w:rsidR="00AE3B32" w:rsidRPr="004A46B5">
        <w:rPr>
          <w:rFonts w:ascii="Book Antiqua" w:hAnsi="Book Antiqua" w:cstheme="majorBidi"/>
          <w:sz w:val="24"/>
          <w:szCs w:val="24"/>
        </w:rPr>
        <w:t xml:space="preserve">Zimbabwe </w:t>
      </w:r>
      <w:proofErr w:type="gramStart"/>
      <w:r w:rsidR="00F36D63" w:rsidRPr="004A46B5">
        <w:rPr>
          <w:rFonts w:ascii="Book Antiqua" w:hAnsi="Book Antiqua" w:cstheme="majorBidi"/>
          <w:sz w:val="24"/>
          <w:szCs w:val="24"/>
        </w:rPr>
        <w:t>population</w:t>
      </w:r>
      <w:r w:rsidR="00F36D63" w:rsidRPr="004A46B5">
        <w:rPr>
          <w:rFonts w:ascii="Book Antiqua" w:hAnsi="Book Antiqua" w:cstheme="majorBidi"/>
          <w:sz w:val="24"/>
          <w:szCs w:val="24"/>
          <w:vertAlign w:val="superscript"/>
        </w:rPr>
        <w:t>[</w:t>
      </w:r>
      <w:proofErr w:type="gramEnd"/>
      <w:r w:rsidR="000A7F10" w:rsidRPr="004A46B5">
        <w:rPr>
          <w:rFonts w:ascii="Book Antiqua" w:hAnsi="Book Antiqua" w:cstheme="majorBidi"/>
          <w:sz w:val="24"/>
          <w:szCs w:val="24"/>
          <w:vertAlign w:val="superscript"/>
        </w:rPr>
        <w:t>8,</w:t>
      </w:r>
      <w:r w:rsidR="00D064DB" w:rsidRPr="004A46B5">
        <w:rPr>
          <w:rFonts w:ascii="Book Antiqua" w:hAnsi="Book Antiqua" w:cstheme="majorBidi"/>
          <w:sz w:val="24"/>
          <w:szCs w:val="24"/>
          <w:vertAlign w:val="superscript"/>
        </w:rPr>
        <w:t>19</w:t>
      </w:r>
      <w:r w:rsidR="007B7AAB" w:rsidRPr="004A46B5">
        <w:rPr>
          <w:rFonts w:ascii="Book Antiqua" w:hAnsi="Book Antiqua" w:cstheme="majorBidi"/>
          <w:sz w:val="24"/>
          <w:szCs w:val="24"/>
          <w:vertAlign w:val="superscript"/>
        </w:rPr>
        <w:t>]</w:t>
      </w:r>
      <w:r w:rsidR="0005338B"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Pr="004A46B5">
        <w:rPr>
          <w:rFonts w:ascii="Book Antiqua" w:hAnsi="Book Antiqua" w:cstheme="majorBidi"/>
          <w:sz w:val="24"/>
          <w:szCs w:val="24"/>
        </w:rPr>
        <w:t>R</w:t>
      </w:r>
      <w:r w:rsidR="00642C3F" w:rsidRPr="004A46B5">
        <w:rPr>
          <w:rFonts w:ascii="Book Antiqua" w:hAnsi="Book Antiqua" w:cstheme="majorBidi"/>
          <w:sz w:val="24"/>
          <w:szCs w:val="24"/>
        </w:rPr>
        <w:t xml:space="preserve">apid </w:t>
      </w:r>
      <w:r w:rsidR="008950C3" w:rsidRPr="004A46B5">
        <w:rPr>
          <w:rFonts w:ascii="Book Antiqua" w:hAnsi="Book Antiqua" w:cstheme="majorBidi"/>
          <w:sz w:val="24"/>
          <w:szCs w:val="24"/>
        </w:rPr>
        <w:t xml:space="preserve">urbanization and lifestyle changes have been implicated in the development of hypertension in </w:t>
      </w:r>
      <w:r w:rsidR="00642C3F" w:rsidRPr="004A46B5">
        <w:rPr>
          <w:rFonts w:ascii="Book Antiqua" w:hAnsi="Book Antiqua" w:cstheme="majorBidi"/>
          <w:sz w:val="24"/>
          <w:szCs w:val="24"/>
        </w:rPr>
        <w:t xml:space="preserve">African </w:t>
      </w:r>
      <w:r w:rsidR="008950C3" w:rsidRPr="004A46B5">
        <w:rPr>
          <w:rFonts w:ascii="Book Antiqua" w:hAnsi="Book Antiqua" w:cstheme="majorBidi"/>
          <w:sz w:val="24"/>
          <w:szCs w:val="24"/>
        </w:rPr>
        <w:t>urban population</w:t>
      </w:r>
      <w:r w:rsidR="00642C3F" w:rsidRPr="004A46B5">
        <w:rPr>
          <w:rFonts w:ascii="Book Antiqua" w:hAnsi="Book Antiqua" w:cstheme="majorBidi"/>
          <w:sz w:val="24"/>
          <w:szCs w:val="24"/>
        </w:rPr>
        <w:t>s</w:t>
      </w:r>
      <w:r w:rsidR="008950C3" w:rsidRPr="004A46B5">
        <w:rPr>
          <w:rFonts w:ascii="Book Antiqua" w:hAnsi="Book Antiqua" w:cstheme="majorBidi"/>
          <w:sz w:val="24"/>
          <w:szCs w:val="24"/>
        </w:rPr>
        <w:t>, notably adoption of Western-type diet, physical inactivity an</w:t>
      </w:r>
      <w:r w:rsidR="00260235" w:rsidRPr="004A46B5">
        <w:rPr>
          <w:rFonts w:ascii="Book Antiqua" w:hAnsi="Book Antiqua" w:cstheme="majorBidi"/>
          <w:sz w:val="24"/>
          <w:szCs w:val="24"/>
        </w:rPr>
        <w:t xml:space="preserve">d increased psychosocial </w:t>
      </w:r>
      <w:proofErr w:type="gramStart"/>
      <w:r w:rsidR="00F36D63" w:rsidRPr="004A46B5">
        <w:rPr>
          <w:rFonts w:ascii="Book Antiqua" w:hAnsi="Book Antiqua" w:cstheme="majorBidi"/>
          <w:sz w:val="24"/>
          <w:szCs w:val="24"/>
        </w:rPr>
        <w:t>stress</w:t>
      </w:r>
      <w:r w:rsidR="00F36D63" w:rsidRPr="004A46B5">
        <w:rPr>
          <w:rFonts w:ascii="Book Antiqua" w:hAnsi="Book Antiqua" w:cstheme="majorBidi"/>
          <w:sz w:val="24"/>
          <w:szCs w:val="24"/>
          <w:vertAlign w:val="superscript"/>
        </w:rPr>
        <w:t>[</w:t>
      </w:r>
      <w:proofErr w:type="gramEnd"/>
      <w:r w:rsidR="002243AA" w:rsidRPr="004A46B5">
        <w:rPr>
          <w:rFonts w:ascii="Book Antiqua" w:hAnsi="Book Antiqua" w:cstheme="majorBidi"/>
          <w:sz w:val="24"/>
          <w:szCs w:val="24"/>
          <w:vertAlign w:val="superscript"/>
        </w:rPr>
        <w:t>6</w:t>
      </w:r>
      <w:r w:rsidR="007B7AAB" w:rsidRPr="004A46B5">
        <w:rPr>
          <w:rFonts w:ascii="Book Antiqua" w:hAnsi="Book Antiqua" w:cstheme="majorBidi"/>
          <w:sz w:val="24"/>
          <w:szCs w:val="24"/>
          <w:vertAlign w:val="superscript"/>
        </w:rPr>
        <w:t>]</w:t>
      </w:r>
      <w:r w:rsidR="0005338B"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00C56E37" w:rsidRPr="004A46B5">
        <w:rPr>
          <w:rFonts w:ascii="Book Antiqua" w:hAnsi="Book Antiqua" w:cstheme="majorBidi"/>
          <w:sz w:val="24"/>
          <w:szCs w:val="24"/>
        </w:rPr>
        <w:t xml:space="preserve">Hypertension was found to be </w:t>
      </w:r>
      <w:r w:rsidR="00E727AE" w:rsidRPr="004A46B5">
        <w:rPr>
          <w:rFonts w:ascii="Book Antiqua" w:hAnsi="Book Antiqua" w:cstheme="majorBidi"/>
          <w:sz w:val="24"/>
          <w:szCs w:val="24"/>
        </w:rPr>
        <w:t xml:space="preserve">prevalent in the lowest </w:t>
      </w:r>
      <w:r w:rsidR="002427A4" w:rsidRPr="004A46B5">
        <w:rPr>
          <w:rFonts w:ascii="Book Antiqua" w:hAnsi="Book Antiqua" w:cstheme="majorBidi"/>
          <w:sz w:val="24"/>
          <w:szCs w:val="24"/>
        </w:rPr>
        <w:t>income groups</w:t>
      </w:r>
      <w:r w:rsidR="00E727AE" w:rsidRPr="004A46B5">
        <w:rPr>
          <w:rFonts w:ascii="Book Antiqua" w:hAnsi="Book Antiqua" w:cstheme="majorBidi"/>
          <w:sz w:val="24"/>
          <w:szCs w:val="24"/>
        </w:rPr>
        <w:t xml:space="preserve">, more common in women, </w:t>
      </w:r>
      <w:r w:rsidR="002427A4" w:rsidRPr="004A46B5">
        <w:rPr>
          <w:rFonts w:ascii="Book Antiqua" w:hAnsi="Book Antiqua" w:cstheme="majorBidi"/>
          <w:sz w:val="24"/>
          <w:szCs w:val="24"/>
        </w:rPr>
        <w:t xml:space="preserve">linked </w:t>
      </w:r>
      <w:r w:rsidR="00C56E37" w:rsidRPr="004A46B5">
        <w:rPr>
          <w:rFonts w:ascii="Book Antiqua" w:hAnsi="Book Antiqua" w:cstheme="majorBidi"/>
          <w:sz w:val="24"/>
          <w:szCs w:val="24"/>
        </w:rPr>
        <w:t>with overweight</w:t>
      </w:r>
      <w:r w:rsidR="00E727AE" w:rsidRPr="004A46B5">
        <w:rPr>
          <w:rFonts w:ascii="Book Antiqua" w:hAnsi="Book Antiqua" w:cstheme="majorBidi"/>
          <w:sz w:val="24"/>
          <w:szCs w:val="24"/>
        </w:rPr>
        <w:t xml:space="preserve"> and</w:t>
      </w:r>
      <w:r w:rsidR="00F3174B" w:rsidRPr="004A46B5">
        <w:rPr>
          <w:rFonts w:ascii="Book Antiqua" w:hAnsi="Book Antiqua" w:cstheme="majorBidi"/>
          <w:sz w:val="24"/>
          <w:szCs w:val="24"/>
        </w:rPr>
        <w:t xml:space="preserve"> </w:t>
      </w:r>
      <w:r w:rsidR="00C56E37" w:rsidRPr="004A46B5">
        <w:rPr>
          <w:rFonts w:ascii="Book Antiqua" w:hAnsi="Book Antiqua" w:cstheme="majorBidi"/>
          <w:sz w:val="24"/>
          <w:szCs w:val="24"/>
        </w:rPr>
        <w:t xml:space="preserve">obesity and in heavy alcohol consumers in low income </w:t>
      </w:r>
      <w:proofErr w:type="gramStart"/>
      <w:r w:rsidR="00F36D63" w:rsidRPr="004A46B5">
        <w:rPr>
          <w:rFonts w:ascii="Book Antiqua" w:hAnsi="Book Antiqua" w:cstheme="majorBidi"/>
          <w:sz w:val="24"/>
          <w:szCs w:val="24"/>
        </w:rPr>
        <w:t>countries</w:t>
      </w:r>
      <w:r w:rsidR="00F36D63" w:rsidRPr="004A46B5">
        <w:rPr>
          <w:rFonts w:ascii="Book Antiqua" w:hAnsi="Book Antiqua" w:cstheme="majorBidi"/>
          <w:sz w:val="24"/>
          <w:szCs w:val="24"/>
          <w:vertAlign w:val="superscript"/>
        </w:rPr>
        <w:t>[</w:t>
      </w:r>
      <w:proofErr w:type="gramEnd"/>
      <w:r w:rsidR="00D064DB" w:rsidRPr="004A46B5">
        <w:rPr>
          <w:rFonts w:ascii="Book Antiqua" w:hAnsi="Book Antiqua" w:cstheme="majorBidi"/>
          <w:sz w:val="24"/>
          <w:szCs w:val="24"/>
          <w:vertAlign w:val="superscript"/>
        </w:rPr>
        <w:t>25</w:t>
      </w:r>
      <w:r w:rsidR="007B7AAB" w:rsidRPr="004A46B5">
        <w:rPr>
          <w:rFonts w:ascii="Book Antiqua" w:hAnsi="Book Antiqua" w:cstheme="majorBidi"/>
          <w:sz w:val="24"/>
          <w:szCs w:val="24"/>
          <w:vertAlign w:val="superscript"/>
        </w:rPr>
        <w:t>]</w:t>
      </w:r>
      <w:r w:rsidR="0005338B"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002427A4" w:rsidRPr="004A46B5">
        <w:rPr>
          <w:rFonts w:ascii="Book Antiqua" w:hAnsi="Book Antiqua" w:cs="Arial"/>
          <w:sz w:val="24"/>
          <w:szCs w:val="24"/>
          <w:lang w:val="en-AU"/>
        </w:rPr>
        <w:t>The</w:t>
      </w:r>
      <w:r w:rsidR="00C43945" w:rsidRPr="004A46B5">
        <w:rPr>
          <w:rFonts w:ascii="Book Antiqua" w:hAnsi="Book Antiqua" w:cs="Arial"/>
          <w:sz w:val="24"/>
          <w:szCs w:val="24"/>
          <w:lang w:val="en-AU"/>
        </w:rPr>
        <w:t xml:space="preserve"> Zimbabwe National Health Strategy </w:t>
      </w:r>
      <w:r w:rsidR="002427A4" w:rsidRPr="004A46B5">
        <w:rPr>
          <w:rFonts w:ascii="Book Antiqua" w:hAnsi="Book Antiqua" w:cs="Arial"/>
          <w:sz w:val="24"/>
          <w:szCs w:val="24"/>
          <w:lang w:val="en-AU"/>
        </w:rPr>
        <w:t xml:space="preserve">reports that </w:t>
      </w:r>
      <w:r w:rsidR="00C43945" w:rsidRPr="004A46B5">
        <w:rPr>
          <w:rFonts w:ascii="Book Antiqua" w:hAnsi="Book Antiqua" w:cs="Arial"/>
          <w:sz w:val="24"/>
          <w:szCs w:val="24"/>
          <w:lang w:val="en-AU"/>
        </w:rPr>
        <w:t xml:space="preserve">the prevalence of hypertension in Zimbabwe is increasing mainly because of physical inactivity, tobacco smoking, high salt diet and excessive alcohol </w:t>
      </w:r>
      <w:proofErr w:type="gramStart"/>
      <w:r w:rsidR="00C43945" w:rsidRPr="004A46B5">
        <w:rPr>
          <w:rFonts w:ascii="Book Antiqua" w:hAnsi="Book Antiqua" w:cs="Arial"/>
          <w:sz w:val="24"/>
          <w:szCs w:val="24"/>
          <w:lang w:val="en-AU"/>
        </w:rPr>
        <w:t>consumption</w:t>
      </w:r>
      <w:r w:rsidR="00C43945" w:rsidRPr="004A46B5">
        <w:rPr>
          <w:rFonts w:ascii="Book Antiqua" w:hAnsi="Book Antiqua" w:cs="Arial"/>
          <w:sz w:val="24"/>
          <w:szCs w:val="24"/>
          <w:vertAlign w:val="superscript"/>
          <w:lang w:val="en-AU"/>
        </w:rPr>
        <w:t>[</w:t>
      </w:r>
      <w:proofErr w:type="gramEnd"/>
      <w:r w:rsidR="00C43945" w:rsidRPr="004A46B5">
        <w:rPr>
          <w:rFonts w:ascii="Book Antiqua" w:hAnsi="Book Antiqua" w:cs="Arial"/>
          <w:sz w:val="24"/>
          <w:szCs w:val="24"/>
          <w:vertAlign w:val="superscript"/>
          <w:lang w:val="en-AU"/>
        </w:rPr>
        <w:t>4]</w:t>
      </w:r>
      <w:r w:rsidR="00C43945" w:rsidRPr="004A46B5">
        <w:rPr>
          <w:rFonts w:ascii="Book Antiqua" w:hAnsi="Book Antiqua" w:cs="Arial"/>
          <w:sz w:val="24"/>
          <w:szCs w:val="24"/>
          <w:lang w:val="en-AU"/>
        </w:rPr>
        <w:t>.</w:t>
      </w:r>
      <w:r w:rsidR="003A347E" w:rsidRPr="004A46B5">
        <w:rPr>
          <w:rFonts w:ascii="Book Antiqua" w:hAnsi="Book Antiqua" w:cs="Arial"/>
          <w:sz w:val="24"/>
          <w:szCs w:val="24"/>
          <w:lang w:val="en-AU"/>
        </w:rPr>
        <w:t xml:space="preserve"> </w:t>
      </w:r>
      <w:r w:rsidR="0005338B" w:rsidRPr="004A46B5">
        <w:rPr>
          <w:rFonts w:ascii="Book Antiqua" w:hAnsi="Book Antiqua" w:cstheme="majorBidi"/>
          <w:sz w:val="24"/>
          <w:szCs w:val="24"/>
        </w:rPr>
        <w:t>Therefore p</w:t>
      </w:r>
      <w:r w:rsidRPr="004A46B5">
        <w:rPr>
          <w:rFonts w:ascii="Book Antiqua" w:hAnsi="Book Antiqua" w:cstheme="majorBidi"/>
          <w:sz w:val="24"/>
          <w:szCs w:val="24"/>
        </w:rPr>
        <w:t>reventive measures need to take into account urban planning</w:t>
      </w:r>
      <w:r w:rsidR="00C56E37" w:rsidRPr="004A46B5">
        <w:rPr>
          <w:rFonts w:ascii="Book Antiqua" w:hAnsi="Book Antiqua" w:cstheme="majorBidi"/>
          <w:sz w:val="24"/>
          <w:szCs w:val="24"/>
        </w:rPr>
        <w:t>, whereby effective policies can promote physical activity through re-designing the landscape.</w:t>
      </w:r>
      <w:r w:rsidR="003A347E" w:rsidRPr="004A46B5">
        <w:rPr>
          <w:rFonts w:ascii="Book Antiqua" w:hAnsi="Book Antiqua" w:cstheme="majorBidi"/>
          <w:sz w:val="24"/>
          <w:szCs w:val="24"/>
        </w:rPr>
        <w:t xml:space="preserve"> </w:t>
      </w:r>
    </w:p>
    <w:p w:rsidR="00C73968" w:rsidRPr="004A46B5" w:rsidRDefault="007D79DE" w:rsidP="000A7F10">
      <w:pPr>
        <w:autoSpaceDE w:val="0"/>
        <w:autoSpaceDN w:val="0"/>
        <w:adjustRightInd w:val="0"/>
        <w:spacing w:after="0" w:line="360" w:lineRule="auto"/>
        <w:ind w:firstLineChars="100" w:firstLine="240"/>
        <w:jc w:val="both"/>
        <w:rPr>
          <w:rFonts w:ascii="Book Antiqua" w:hAnsi="Book Antiqua" w:cstheme="majorBidi"/>
          <w:sz w:val="24"/>
          <w:szCs w:val="24"/>
        </w:rPr>
      </w:pPr>
      <w:r w:rsidRPr="004A46B5">
        <w:rPr>
          <w:rFonts w:ascii="Book Antiqua" w:hAnsi="Book Antiqua" w:cstheme="majorBidi"/>
          <w:sz w:val="24"/>
          <w:szCs w:val="24"/>
        </w:rPr>
        <w:t xml:space="preserve">Hypertension is </w:t>
      </w:r>
      <w:r w:rsidR="00AE3B32" w:rsidRPr="004A46B5">
        <w:rPr>
          <w:rFonts w:ascii="Book Antiqua" w:hAnsi="Book Antiqua" w:cstheme="majorBidi"/>
          <w:sz w:val="24"/>
          <w:szCs w:val="24"/>
        </w:rPr>
        <w:t xml:space="preserve">generally </w:t>
      </w:r>
      <w:r w:rsidRPr="004A46B5">
        <w:rPr>
          <w:rFonts w:ascii="Book Antiqua" w:hAnsi="Book Antiqua" w:cstheme="majorBidi"/>
          <w:sz w:val="24"/>
          <w:szCs w:val="24"/>
        </w:rPr>
        <w:t>asymptomatic until chronic vascular disease develops</w:t>
      </w:r>
      <w:r w:rsidR="00AE3B32" w:rsidRPr="004A46B5">
        <w:rPr>
          <w:rFonts w:ascii="Book Antiqua" w:hAnsi="Book Antiqua" w:cstheme="majorBidi"/>
          <w:sz w:val="24"/>
          <w:szCs w:val="24"/>
        </w:rPr>
        <w:t>,</w:t>
      </w:r>
      <w:r w:rsidRPr="004A46B5">
        <w:rPr>
          <w:rFonts w:ascii="Book Antiqua" w:hAnsi="Book Antiqua" w:cstheme="majorBidi"/>
          <w:sz w:val="24"/>
          <w:szCs w:val="24"/>
        </w:rPr>
        <w:t xml:space="preserve"> </w:t>
      </w:r>
      <w:r w:rsidR="00E727AE" w:rsidRPr="004A46B5">
        <w:rPr>
          <w:rFonts w:ascii="Book Antiqua" w:hAnsi="Book Antiqua" w:cstheme="majorBidi"/>
          <w:sz w:val="24"/>
          <w:szCs w:val="24"/>
        </w:rPr>
        <w:t xml:space="preserve">with </w:t>
      </w:r>
      <w:r w:rsidRPr="004A46B5">
        <w:rPr>
          <w:rFonts w:ascii="Book Antiqua" w:hAnsi="Book Antiqua" w:cstheme="majorBidi"/>
          <w:sz w:val="24"/>
          <w:szCs w:val="24"/>
        </w:rPr>
        <w:t>t</w:t>
      </w:r>
      <w:r w:rsidR="003B2011" w:rsidRPr="004A46B5">
        <w:rPr>
          <w:rFonts w:ascii="Book Antiqua" w:hAnsi="Book Antiqua" w:cstheme="majorBidi"/>
          <w:sz w:val="24"/>
          <w:szCs w:val="24"/>
        </w:rPr>
        <w:t>he risk of disease doubl</w:t>
      </w:r>
      <w:r w:rsidR="00E727AE" w:rsidRPr="004A46B5">
        <w:rPr>
          <w:rFonts w:ascii="Book Antiqua" w:hAnsi="Book Antiqua" w:cstheme="majorBidi"/>
          <w:sz w:val="24"/>
          <w:szCs w:val="24"/>
        </w:rPr>
        <w:t>ing</w:t>
      </w:r>
      <w:r w:rsidR="003B2011" w:rsidRPr="004A46B5">
        <w:rPr>
          <w:rFonts w:ascii="Book Antiqua" w:hAnsi="Book Antiqua" w:cstheme="majorBidi"/>
          <w:sz w:val="24"/>
          <w:szCs w:val="24"/>
        </w:rPr>
        <w:t xml:space="preserve"> </w:t>
      </w:r>
      <w:r w:rsidR="00E727AE" w:rsidRPr="004A46B5">
        <w:rPr>
          <w:rFonts w:ascii="Book Antiqua" w:hAnsi="Book Antiqua" w:cstheme="majorBidi"/>
          <w:sz w:val="24"/>
          <w:szCs w:val="24"/>
        </w:rPr>
        <w:t xml:space="preserve">with </w:t>
      </w:r>
      <w:r w:rsidR="003B2011" w:rsidRPr="004A46B5">
        <w:rPr>
          <w:rFonts w:ascii="Book Antiqua" w:hAnsi="Book Antiqua" w:cstheme="majorBidi"/>
          <w:sz w:val="24"/>
          <w:szCs w:val="24"/>
        </w:rPr>
        <w:t xml:space="preserve">each </w:t>
      </w:r>
      <w:r w:rsidR="00E727AE" w:rsidRPr="004A46B5">
        <w:rPr>
          <w:rFonts w:ascii="Book Antiqua" w:hAnsi="Book Antiqua" w:cstheme="majorBidi"/>
          <w:sz w:val="24"/>
          <w:szCs w:val="24"/>
        </w:rPr>
        <w:t xml:space="preserve">blood pressure </w:t>
      </w:r>
      <w:r w:rsidR="002427A4" w:rsidRPr="004A46B5">
        <w:rPr>
          <w:rFonts w:ascii="Book Antiqua" w:hAnsi="Book Antiqua" w:cstheme="majorBidi"/>
          <w:sz w:val="24"/>
          <w:szCs w:val="24"/>
        </w:rPr>
        <w:t xml:space="preserve">reading </w:t>
      </w:r>
      <w:r w:rsidR="00E727AE" w:rsidRPr="004A46B5">
        <w:rPr>
          <w:rFonts w:ascii="Book Antiqua" w:hAnsi="Book Antiqua" w:cstheme="majorBidi"/>
          <w:sz w:val="24"/>
          <w:szCs w:val="24"/>
        </w:rPr>
        <w:t xml:space="preserve">increase </w:t>
      </w:r>
      <w:r w:rsidR="003B2011" w:rsidRPr="004A46B5">
        <w:rPr>
          <w:rFonts w:ascii="Book Antiqua" w:hAnsi="Book Antiqua" w:cstheme="majorBidi"/>
          <w:sz w:val="24"/>
          <w:szCs w:val="24"/>
        </w:rPr>
        <w:t xml:space="preserve">of 20/10 mmHg, </w:t>
      </w:r>
      <w:r w:rsidR="00E727AE" w:rsidRPr="004A46B5">
        <w:rPr>
          <w:rFonts w:ascii="Book Antiqua" w:hAnsi="Book Antiqua" w:cstheme="majorBidi"/>
          <w:sz w:val="24"/>
          <w:szCs w:val="24"/>
        </w:rPr>
        <w:t>beginning at lower readings of</w:t>
      </w:r>
      <w:r w:rsidR="003A347E" w:rsidRPr="004A46B5">
        <w:rPr>
          <w:rFonts w:ascii="Book Antiqua" w:hAnsi="Book Antiqua" w:cstheme="majorBidi"/>
          <w:sz w:val="24"/>
          <w:szCs w:val="24"/>
        </w:rPr>
        <w:t xml:space="preserve"> </w:t>
      </w:r>
      <w:r w:rsidR="003B2011" w:rsidRPr="004A46B5">
        <w:rPr>
          <w:rFonts w:ascii="Book Antiqua" w:hAnsi="Book Antiqua" w:cstheme="majorBidi"/>
          <w:sz w:val="24"/>
          <w:szCs w:val="24"/>
        </w:rPr>
        <w:t xml:space="preserve">115/75 </w:t>
      </w:r>
      <w:r w:rsidR="00DB1E0E" w:rsidRPr="004A46B5">
        <w:rPr>
          <w:rFonts w:ascii="Book Antiqua" w:hAnsi="Book Antiqua" w:cstheme="majorBidi"/>
          <w:sz w:val="24"/>
          <w:szCs w:val="24"/>
        </w:rPr>
        <w:t>mmHg</w:t>
      </w:r>
      <w:r w:rsidR="00DB1E0E" w:rsidRPr="004A46B5">
        <w:rPr>
          <w:rFonts w:ascii="Book Antiqua" w:hAnsi="Book Antiqua" w:cstheme="majorBidi"/>
          <w:sz w:val="24"/>
          <w:szCs w:val="24"/>
          <w:vertAlign w:val="superscript"/>
        </w:rPr>
        <w:t>[</w:t>
      </w:r>
      <w:r w:rsidR="00D064DB" w:rsidRPr="004A46B5">
        <w:rPr>
          <w:rFonts w:ascii="Book Antiqua" w:hAnsi="Book Antiqua" w:cstheme="majorBidi"/>
          <w:sz w:val="24"/>
          <w:szCs w:val="24"/>
          <w:vertAlign w:val="superscript"/>
        </w:rPr>
        <w:t>21</w:t>
      </w:r>
      <w:r w:rsidR="007B7AAB" w:rsidRPr="004A46B5">
        <w:rPr>
          <w:rFonts w:ascii="Book Antiqua" w:hAnsi="Book Antiqua" w:cstheme="majorBidi"/>
          <w:sz w:val="24"/>
          <w:szCs w:val="24"/>
          <w:vertAlign w:val="superscript"/>
        </w:rPr>
        <w:t>]</w:t>
      </w:r>
      <w:r w:rsidR="0005338B"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Pr="004A46B5">
        <w:rPr>
          <w:rFonts w:ascii="Book Antiqua" w:hAnsi="Book Antiqua" w:cstheme="majorBidi"/>
          <w:sz w:val="24"/>
          <w:szCs w:val="24"/>
        </w:rPr>
        <w:t>The lack of symptom</w:t>
      </w:r>
      <w:r w:rsidR="00DB1E0E" w:rsidRPr="004A46B5">
        <w:rPr>
          <w:rFonts w:ascii="Book Antiqua" w:hAnsi="Book Antiqua" w:cstheme="majorBidi"/>
          <w:sz w:val="24"/>
          <w:szCs w:val="24"/>
        </w:rPr>
        <w:t>s</w:t>
      </w:r>
      <w:r w:rsidRPr="004A46B5">
        <w:rPr>
          <w:rFonts w:ascii="Book Antiqua" w:hAnsi="Book Antiqua" w:cstheme="majorBidi"/>
          <w:sz w:val="24"/>
          <w:szCs w:val="24"/>
        </w:rPr>
        <w:t xml:space="preserve"> contributes not only to </w:t>
      </w:r>
      <w:r w:rsidR="00DB1E0E" w:rsidRPr="004A46B5">
        <w:rPr>
          <w:rFonts w:ascii="Book Antiqua" w:hAnsi="Book Antiqua" w:cstheme="majorBidi"/>
          <w:sz w:val="24"/>
          <w:szCs w:val="24"/>
        </w:rPr>
        <w:t xml:space="preserve">the </w:t>
      </w:r>
      <w:r w:rsidRPr="004A46B5">
        <w:rPr>
          <w:rFonts w:ascii="Book Antiqua" w:hAnsi="Book Antiqua" w:cstheme="majorBidi"/>
          <w:sz w:val="24"/>
          <w:szCs w:val="24"/>
        </w:rPr>
        <w:t xml:space="preserve">lack of awareness of the condition in those who have it, but also </w:t>
      </w:r>
      <w:r w:rsidR="00DB1E0E" w:rsidRPr="004A46B5">
        <w:rPr>
          <w:rFonts w:ascii="Book Antiqua" w:hAnsi="Book Antiqua" w:cstheme="majorBidi"/>
          <w:sz w:val="24"/>
          <w:szCs w:val="24"/>
        </w:rPr>
        <w:t xml:space="preserve">reduces the </w:t>
      </w:r>
      <w:r w:rsidRPr="004A46B5">
        <w:rPr>
          <w:rFonts w:ascii="Book Antiqua" w:hAnsi="Book Antiqua" w:cstheme="majorBidi"/>
          <w:sz w:val="24"/>
          <w:szCs w:val="24"/>
        </w:rPr>
        <w:t>levels of compliance and persistence with blood pressure lowering interventions, as an improvement in blood pressure control may not result in perceptible benefit</w:t>
      </w:r>
      <w:r w:rsidR="00AE3B32" w:rsidRPr="004A46B5">
        <w:rPr>
          <w:rFonts w:ascii="Book Antiqua" w:hAnsi="Book Antiqua" w:cstheme="majorBidi"/>
          <w:sz w:val="24"/>
          <w:szCs w:val="24"/>
        </w:rPr>
        <w:t xml:space="preserve"> to the </w:t>
      </w:r>
      <w:r w:rsidR="00DB1E0E" w:rsidRPr="004A46B5">
        <w:rPr>
          <w:rFonts w:ascii="Book Antiqua" w:hAnsi="Book Antiqua" w:cstheme="majorBidi"/>
          <w:sz w:val="24"/>
          <w:szCs w:val="24"/>
        </w:rPr>
        <w:t>individual</w:t>
      </w:r>
      <w:r w:rsidR="00DB1E0E" w:rsidRPr="004A46B5">
        <w:rPr>
          <w:rFonts w:ascii="Book Antiqua" w:hAnsi="Book Antiqua" w:cstheme="majorBidi"/>
          <w:sz w:val="24"/>
          <w:szCs w:val="24"/>
          <w:vertAlign w:val="superscript"/>
        </w:rPr>
        <w:t>[</w:t>
      </w:r>
      <w:r w:rsidR="00D064DB" w:rsidRPr="004A46B5">
        <w:rPr>
          <w:rFonts w:ascii="Book Antiqua" w:hAnsi="Book Antiqua" w:cstheme="majorBidi"/>
          <w:sz w:val="24"/>
          <w:szCs w:val="24"/>
          <w:vertAlign w:val="superscript"/>
        </w:rPr>
        <w:t>25</w:t>
      </w:r>
      <w:r w:rsidR="007B7AAB" w:rsidRPr="004A46B5">
        <w:rPr>
          <w:rFonts w:ascii="Book Antiqua" w:hAnsi="Book Antiqua" w:cstheme="majorBidi"/>
          <w:sz w:val="24"/>
          <w:szCs w:val="24"/>
          <w:vertAlign w:val="superscript"/>
        </w:rPr>
        <w:t>]</w:t>
      </w:r>
      <w:r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00E727AE" w:rsidRPr="004A46B5">
        <w:rPr>
          <w:rFonts w:ascii="Book Antiqua" w:hAnsi="Book Antiqua" w:cstheme="majorBidi"/>
          <w:sz w:val="24"/>
          <w:szCs w:val="24"/>
        </w:rPr>
        <w:t xml:space="preserve">The </w:t>
      </w:r>
      <w:r w:rsidR="00C56E37" w:rsidRPr="004A46B5">
        <w:rPr>
          <w:rFonts w:ascii="Book Antiqua" w:hAnsi="Book Antiqua" w:cstheme="majorBidi"/>
          <w:sz w:val="24"/>
          <w:szCs w:val="24"/>
        </w:rPr>
        <w:t>largest cause of years of life lost in low income countries</w:t>
      </w:r>
      <w:r w:rsidR="000A7F10" w:rsidRPr="004A46B5">
        <w:rPr>
          <w:rFonts w:ascii="Book Antiqua" w:hAnsi="Book Antiqua" w:cstheme="majorBidi"/>
          <w:sz w:val="24"/>
          <w:szCs w:val="24"/>
        </w:rPr>
        <w:t xml:space="preserve"> is cardiovascular disease</w:t>
      </w:r>
      <w:r w:rsidR="007B7AAB" w:rsidRPr="004A46B5">
        <w:rPr>
          <w:rFonts w:ascii="Book Antiqua" w:hAnsi="Book Antiqua" w:cstheme="majorBidi"/>
          <w:sz w:val="24"/>
          <w:szCs w:val="24"/>
          <w:vertAlign w:val="superscript"/>
        </w:rPr>
        <w:t>[</w:t>
      </w:r>
      <w:r w:rsidR="00D064DB" w:rsidRPr="004A46B5">
        <w:rPr>
          <w:rFonts w:ascii="Book Antiqua" w:hAnsi="Book Antiqua" w:cstheme="majorBidi"/>
          <w:sz w:val="24"/>
          <w:szCs w:val="24"/>
          <w:vertAlign w:val="superscript"/>
        </w:rPr>
        <w:t>25</w:t>
      </w:r>
      <w:r w:rsidR="007B7AAB" w:rsidRPr="004A46B5">
        <w:rPr>
          <w:rFonts w:ascii="Book Antiqua" w:hAnsi="Book Antiqua" w:cstheme="majorBidi"/>
          <w:sz w:val="24"/>
          <w:szCs w:val="24"/>
          <w:vertAlign w:val="superscript"/>
        </w:rPr>
        <w:t>]</w:t>
      </w:r>
      <w:r w:rsidR="0005338B" w:rsidRPr="004A46B5">
        <w:rPr>
          <w:rFonts w:ascii="Book Antiqua" w:hAnsi="Book Antiqua" w:cstheme="majorBidi"/>
          <w:sz w:val="24"/>
          <w:szCs w:val="24"/>
        </w:rPr>
        <w:t>,</w:t>
      </w:r>
      <w:r w:rsidR="00C56E37" w:rsidRPr="004A46B5">
        <w:rPr>
          <w:rFonts w:ascii="Book Antiqua" w:hAnsi="Book Antiqua" w:cstheme="majorBidi"/>
          <w:sz w:val="24"/>
          <w:szCs w:val="24"/>
        </w:rPr>
        <w:t xml:space="preserve"> and with a growing prevalence of hypertension, the burden of cardiovascular diseases in Zimbabwe is likely to increase, which has significant implications for healthcare, individual wellbeing and social stability.</w:t>
      </w:r>
      <w:r w:rsidR="003A347E" w:rsidRPr="004A46B5">
        <w:rPr>
          <w:rFonts w:ascii="Book Antiqua" w:hAnsi="Book Antiqua" w:cstheme="majorBidi"/>
          <w:sz w:val="24"/>
          <w:szCs w:val="24"/>
        </w:rPr>
        <w:t xml:space="preserve"> </w:t>
      </w:r>
    </w:p>
    <w:p w:rsidR="00AE3B32" w:rsidRPr="004A46B5" w:rsidRDefault="00B56E20" w:rsidP="000A7F10">
      <w:pPr>
        <w:spacing w:after="0" w:line="360" w:lineRule="auto"/>
        <w:ind w:firstLineChars="100" w:firstLine="240"/>
        <w:jc w:val="both"/>
        <w:rPr>
          <w:rFonts w:ascii="Book Antiqua" w:hAnsi="Book Antiqua" w:cstheme="majorBidi"/>
          <w:bCs/>
          <w:sz w:val="24"/>
          <w:szCs w:val="24"/>
        </w:rPr>
      </w:pPr>
      <w:r w:rsidRPr="004A46B5">
        <w:rPr>
          <w:rFonts w:ascii="Book Antiqua" w:hAnsi="Book Antiqua" w:cstheme="majorBidi"/>
          <w:bCs/>
          <w:sz w:val="24"/>
          <w:szCs w:val="24"/>
        </w:rPr>
        <w:t xml:space="preserve">The limited number of population-based studies on hypertension prevalence and risk factors may have contributed to its low priority as a public health problem in Zimbabwe, when compared to higher profile communicable diseases </w:t>
      </w:r>
      <w:r w:rsidR="007D60B3" w:rsidRPr="004A46B5">
        <w:rPr>
          <w:rFonts w:ascii="Book Antiqua" w:hAnsi="Book Antiqua" w:cstheme="majorBidi"/>
          <w:bCs/>
          <w:sz w:val="24"/>
          <w:szCs w:val="24"/>
        </w:rPr>
        <w:t>like</w:t>
      </w:r>
      <w:r w:rsidRPr="004A46B5">
        <w:rPr>
          <w:rFonts w:ascii="Book Antiqua" w:hAnsi="Book Antiqua" w:cstheme="majorBidi"/>
          <w:bCs/>
          <w:sz w:val="24"/>
          <w:szCs w:val="24"/>
        </w:rPr>
        <w:t xml:space="preserve"> HIV/AIDS, </w:t>
      </w:r>
      <w:r w:rsidR="007D60B3" w:rsidRPr="004A46B5">
        <w:rPr>
          <w:rFonts w:ascii="Book Antiqua" w:hAnsi="Book Antiqua" w:cstheme="majorBidi"/>
          <w:bCs/>
          <w:sz w:val="24"/>
          <w:szCs w:val="24"/>
        </w:rPr>
        <w:t xml:space="preserve">malaria and </w:t>
      </w:r>
      <w:r w:rsidRPr="004A46B5">
        <w:rPr>
          <w:rFonts w:ascii="Book Antiqua" w:hAnsi="Book Antiqua" w:cstheme="majorBidi"/>
          <w:bCs/>
          <w:sz w:val="24"/>
          <w:szCs w:val="24"/>
        </w:rPr>
        <w:t>tuberculosis.</w:t>
      </w:r>
      <w:r w:rsidR="003A347E" w:rsidRPr="004A46B5">
        <w:rPr>
          <w:rFonts w:ascii="Book Antiqua" w:hAnsi="Book Antiqua" w:cstheme="majorBidi"/>
          <w:bCs/>
          <w:sz w:val="24"/>
          <w:szCs w:val="24"/>
        </w:rPr>
        <w:t xml:space="preserve"> </w:t>
      </w:r>
      <w:r w:rsidRPr="004A46B5">
        <w:rPr>
          <w:rFonts w:ascii="Book Antiqua" w:hAnsi="Book Antiqua" w:cstheme="majorBidi"/>
          <w:bCs/>
          <w:sz w:val="24"/>
          <w:szCs w:val="24"/>
        </w:rPr>
        <w:t>Unlike HIV/AIDS, hypertension is not considered a health priority in Zimbabwe, and no national hypertension program has been established to date.</w:t>
      </w:r>
      <w:r w:rsidR="003A347E" w:rsidRPr="004A46B5">
        <w:rPr>
          <w:rFonts w:ascii="Book Antiqua" w:hAnsi="Book Antiqua" w:cstheme="majorBidi"/>
          <w:bCs/>
          <w:sz w:val="24"/>
          <w:szCs w:val="24"/>
        </w:rPr>
        <w:t xml:space="preserve"> </w:t>
      </w:r>
      <w:r w:rsidRPr="004A46B5">
        <w:rPr>
          <w:rFonts w:ascii="Book Antiqua" w:hAnsi="Book Antiqua" w:cstheme="majorBidi"/>
          <w:bCs/>
          <w:sz w:val="24"/>
          <w:szCs w:val="24"/>
        </w:rPr>
        <w:t>However the HIV/AIDS epidemic in Zimbabwe adds a new dimension to the hypertension burden.</w:t>
      </w:r>
      <w:r w:rsidR="0007305C" w:rsidRPr="004A46B5">
        <w:rPr>
          <w:rFonts w:ascii="Book Antiqua" w:hAnsi="Book Antiqua" w:cstheme="majorBidi"/>
          <w:bCs/>
          <w:sz w:val="24"/>
          <w:szCs w:val="24"/>
        </w:rPr>
        <w:t xml:space="preserve"> </w:t>
      </w:r>
      <w:r w:rsidRPr="004A46B5">
        <w:rPr>
          <w:rFonts w:ascii="Book Antiqua" w:hAnsi="Book Antiqua" w:cstheme="majorBidi"/>
          <w:bCs/>
          <w:sz w:val="24"/>
          <w:szCs w:val="24"/>
        </w:rPr>
        <w:t xml:space="preserve">The use of highly active antiretroviral therapy to treat HIV is also associated with increased risk of high blood </w:t>
      </w:r>
      <w:proofErr w:type="gramStart"/>
      <w:r w:rsidRPr="004A46B5">
        <w:rPr>
          <w:rFonts w:ascii="Book Antiqua" w:hAnsi="Book Antiqua" w:cstheme="majorBidi"/>
          <w:bCs/>
          <w:sz w:val="24"/>
          <w:szCs w:val="24"/>
        </w:rPr>
        <w:t>pressure</w:t>
      </w:r>
      <w:r w:rsidR="00D064DB" w:rsidRPr="004A46B5">
        <w:rPr>
          <w:rFonts w:ascii="Book Antiqua" w:hAnsi="Book Antiqua" w:cstheme="majorBidi"/>
          <w:bCs/>
          <w:sz w:val="24"/>
          <w:szCs w:val="24"/>
          <w:vertAlign w:val="superscript"/>
        </w:rPr>
        <w:t>[</w:t>
      </w:r>
      <w:proofErr w:type="gramEnd"/>
      <w:r w:rsidR="00D064DB" w:rsidRPr="004A46B5">
        <w:rPr>
          <w:rFonts w:ascii="Book Antiqua" w:hAnsi="Book Antiqua" w:cstheme="majorBidi"/>
          <w:bCs/>
          <w:sz w:val="24"/>
          <w:szCs w:val="24"/>
          <w:vertAlign w:val="superscript"/>
        </w:rPr>
        <w:t>26</w:t>
      </w:r>
      <w:r w:rsidR="000A7F10" w:rsidRPr="004A46B5">
        <w:rPr>
          <w:rFonts w:ascii="Book Antiqua" w:hAnsi="Book Antiqua" w:cstheme="majorBidi" w:hint="eastAsia"/>
          <w:bCs/>
          <w:sz w:val="24"/>
          <w:szCs w:val="24"/>
          <w:vertAlign w:val="superscript"/>
          <w:lang w:eastAsia="zh-CN"/>
        </w:rPr>
        <w:t>-</w:t>
      </w:r>
      <w:r w:rsidR="00D064DB" w:rsidRPr="004A46B5">
        <w:rPr>
          <w:rFonts w:ascii="Book Antiqua" w:hAnsi="Book Antiqua" w:cstheme="majorBidi"/>
          <w:bCs/>
          <w:sz w:val="24"/>
          <w:szCs w:val="24"/>
          <w:vertAlign w:val="superscript"/>
        </w:rPr>
        <w:t>28</w:t>
      </w:r>
      <w:r w:rsidRPr="004A46B5">
        <w:rPr>
          <w:rFonts w:ascii="Book Antiqua" w:hAnsi="Book Antiqua" w:cstheme="majorBidi"/>
          <w:bCs/>
          <w:sz w:val="24"/>
          <w:szCs w:val="24"/>
          <w:vertAlign w:val="superscript"/>
        </w:rPr>
        <w:t>]</w:t>
      </w:r>
      <w:r w:rsidR="004A6C73" w:rsidRPr="004A46B5">
        <w:rPr>
          <w:rFonts w:ascii="Book Antiqua" w:hAnsi="Book Antiqua" w:cstheme="majorBidi"/>
          <w:bCs/>
          <w:sz w:val="24"/>
          <w:szCs w:val="24"/>
        </w:rPr>
        <w:t>.</w:t>
      </w:r>
    </w:p>
    <w:p w:rsidR="00AE3B32" w:rsidRPr="004A46B5" w:rsidRDefault="00B56E20" w:rsidP="000A7F10">
      <w:pPr>
        <w:autoSpaceDE w:val="0"/>
        <w:autoSpaceDN w:val="0"/>
        <w:adjustRightInd w:val="0"/>
        <w:spacing w:after="0" w:line="360" w:lineRule="auto"/>
        <w:ind w:firstLineChars="100" w:firstLine="240"/>
        <w:jc w:val="both"/>
        <w:rPr>
          <w:rFonts w:ascii="Book Antiqua" w:eastAsia="Times New Roman" w:hAnsi="Book Antiqua" w:cstheme="majorBidi"/>
          <w:sz w:val="24"/>
          <w:szCs w:val="24"/>
        </w:rPr>
      </w:pPr>
      <w:r w:rsidRPr="004A46B5">
        <w:rPr>
          <w:rFonts w:ascii="Book Antiqua" w:hAnsi="Book Antiqua" w:cstheme="majorBidi"/>
          <w:sz w:val="24"/>
          <w:szCs w:val="24"/>
        </w:rPr>
        <w:t>N</w:t>
      </w:r>
      <w:r w:rsidR="00AE3B32" w:rsidRPr="004A46B5">
        <w:rPr>
          <w:rFonts w:ascii="Book Antiqua" w:hAnsi="Book Antiqua" w:cstheme="majorBidi"/>
          <w:sz w:val="24"/>
          <w:szCs w:val="24"/>
        </w:rPr>
        <w:t xml:space="preserve">ational programs to diagnose and treat hypertension can lower cerebrovascular disease burden by at least one </w:t>
      </w:r>
      <w:proofErr w:type="gramStart"/>
      <w:r w:rsidR="00DB1E0E" w:rsidRPr="004A46B5">
        <w:rPr>
          <w:rFonts w:ascii="Book Antiqua" w:hAnsi="Book Antiqua" w:cstheme="majorBidi"/>
          <w:sz w:val="24"/>
          <w:szCs w:val="24"/>
        </w:rPr>
        <w:t>third</w:t>
      </w:r>
      <w:r w:rsidR="00DB1E0E" w:rsidRPr="004A46B5">
        <w:rPr>
          <w:rFonts w:ascii="Book Antiqua" w:hAnsi="Book Antiqua" w:cstheme="majorBidi"/>
          <w:sz w:val="24"/>
          <w:szCs w:val="24"/>
          <w:vertAlign w:val="superscript"/>
        </w:rPr>
        <w:t>[</w:t>
      </w:r>
      <w:proofErr w:type="gramEnd"/>
      <w:r w:rsidR="00D064DB" w:rsidRPr="004A46B5">
        <w:rPr>
          <w:rFonts w:ascii="Book Antiqua" w:hAnsi="Book Antiqua" w:cstheme="majorBidi"/>
          <w:sz w:val="24"/>
          <w:szCs w:val="24"/>
          <w:vertAlign w:val="superscript"/>
        </w:rPr>
        <w:t>9</w:t>
      </w:r>
      <w:r w:rsidR="0033690E" w:rsidRPr="004A46B5">
        <w:rPr>
          <w:rFonts w:ascii="Book Antiqua" w:hAnsi="Book Antiqua" w:cstheme="majorBidi"/>
          <w:sz w:val="24"/>
          <w:szCs w:val="24"/>
          <w:vertAlign w:val="superscript"/>
        </w:rPr>
        <w:t>]</w:t>
      </w:r>
      <w:r w:rsidR="00AE3B32"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00AB0290" w:rsidRPr="004A46B5">
        <w:rPr>
          <w:rFonts w:ascii="Book Antiqua" w:hAnsi="Book Antiqua" w:cstheme="majorBidi"/>
          <w:sz w:val="24"/>
          <w:szCs w:val="24"/>
        </w:rPr>
        <w:t>A</w:t>
      </w:r>
      <w:r w:rsidRPr="004A46B5">
        <w:rPr>
          <w:rFonts w:ascii="Book Antiqua" w:hAnsi="Book Antiqua" w:cstheme="majorBidi"/>
          <w:sz w:val="24"/>
          <w:szCs w:val="24"/>
        </w:rPr>
        <w:t xml:space="preserve"> </w:t>
      </w:r>
      <w:r w:rsidR="008950C3" w:rsidRPr="004A46B5">
        <w:rPr>
          <w:rFonts w:ascii="Book Antiqua" w:hAnsi="Book Antiqua" w:cstheme="majorBidi"/>
          <w:sz w:val="24"/>
          <w:szCs w:val="24"/>
        </w:rPr>
        <w:t>focus on</w:t>
      </w:r>
      <w:r w:rsidR="0051709B" w:rsidRPr="004A46B5">
        <w:rPr>
          <w:rFonts w:ascii="Book Antiqua" w:hAnsi="Book Antiqua" w:cstheme="majorBidi"/>
          <w:sz w:val="24"/>
          <w:szCs w:val="24"/>
        </w:rPr>
        <w:t xml:space="preserve"> primary</w:t>
      </w:r>
      <w:r w:rsidR="008950C3" w:rsidRPr="004A46B5">
        <w:rPr>
          <w:rFonts w:ascii="Book Antiqua" w:hAnsi="Book Antiqua" w:cstheme="majorBidi"/>
          <w:sz w:val="24"/>
          <w:szCs w:val="24"/>
        </w:rPr>
        <w:t xml:space="preserve"> prevention</w:t>
      </w:r>
      <w:r w:rsidR="0051709B" w:rsidRPr="004A46B5">
        <w:rPr>
          <w:rFonts w:ascii="Book Antiqua" w:hAnsi="Book Antiqua" w:cstheme="majorBidi"/>
          <w:sz w:val="24"/>
          <w:szCs w:val="24"/>
        </w:rPr>
        <w:t xml:space="preserve">, </w:t>
      </w:r>
      <w:r w:rsidR="00AB0290" w:rsidRPr="004A46B5">
        <w:rPr>
          <w:rFonts w:ascii="Book Antiqua" w:hAnsi="Book Antiqua" w:cstheme="majorBidi"/>
          <w:sz w:val="24"/>
          <w:szCs w:val="24"/>
        </w:rPr>
        <w:t>through</w:t>
      </w:r>
      <w:r w:rsidR="0051709B" w:rsidRPr="004A46B5">
        <w:rPr>
          <w:rFonts w:ascii="Book Antiqua" w:hAnsi="Book Antiqua" w:cstheme="majorBidi"/>
          <w:sz w:val="24"/>
          <w:szCs w:val="24"/>
        </w:rPr>
        <w:t xml:space="preserve"> awareness and screening programs,</w:t>
      </w:r>
      <w:r w:rsidRPr="004A46B5">
        <w:rPr>
          <w:rFonts w:ascii="Book Antiqua" w:hAnsi="Book Antiqua" w:cstheme="majorBidi"/>
          <w:sz w:val="24"/>
          <w:szCs w:val="24"/>
        </w:rPr>
        <w:t xml:space="preserve"> </w:t>
      </w:r>
      <w:r w:rsidR="00AC0003" w:rsidRPr="004A46B5">
        <w:rPr>
          <w:rFonts w:ascii="Book Antiqua" w:hAnsi="Book Antiqua" w:cstheme="majorBidi"/>
          <w:sz w:val="24"/>
          <w:szCs w:val="24"/>
        </w:rPr>
        <w:t>training the health work force to deal with hypertension and its associated risk factors,</w:t>
      </w:r>
      <w:r w:rsidR="00AB0290" w:rsidRPr="004A46B5">
        <w:rPr>
          <w:rFonts w:ascii="Book Antiqua" w:hAnsi="Book Antiqua" w:cstheme="majorBidi"/>
          <w:sz w:val="24"/>
          <w:szCs w:val="24"/>
        </w:rPr>
        <w:t xml:space="preserve"> and access to low-cost anti-hypertensive agents</w:t>
      </w:r>
      <w:r w:rsidRPr="004A46B5">
        <w:rPr>
          <w:rFonts w:ascii="Book Antiqua" w:hAnsi="Book Antiqua" w:cstheme="majorBidi"/>
          <w:sz w:val="24"/>
          <w:szCs w:val="24"/>
        </w:rPr>
        <w:t xml:space="preserve"> </w:t>
      </w:r>
      <w:r w:rsidR="004763E0" w:rsidRPr="004A46B5">
        <w:rPr>
          <w:rFonts w:ascii="Book Antiqua" w:hAnsi="Book Antiqua" w:cstheme="majorBidi"/>
          <w:sz w:val="24"/>
          <w:szCs w:val="24"/>
        </w:rPr>
        <w:t xml:space="preserve">is likely to be </w:t>
      </w:r>
      <w:r w:rsidR="008950C3" w:rsidRPr="004A46B5">
        <w:rPr>
          <w:rFonts w:ascii="Book Antiqua" w:hAnsi="Book Antiqua" w:cstheme="majorBidi"/>
          <w:sz w:val="24"/>
          <w:szCs w:val="24"/>
        </w:rPr>
        <w:t xml:space="preserve">more cost-effective for a developing country with limited </w:t>
      </w:r>
      <w:proofErr w:type="gramStart"/>
      <w:r w:rsidR="00DB1E0E" w:rsidRPr="004A46B5">
        <w:rPr>
          <w:rFonts w:ascii="Book Antiqua" w:hAnsi="Book Antiqua" w:cstheme="majorBidi"/>
          <w:sz w:val="24"/>
          <w:szCs w:val="24"/>
        </w:rPr>
        <w:t>resources</w:t>
      </w:r>
      <w:r w:rsidR="00DB1E0E" w:rsidRPr="004A46B5">
        <w:rPr>
          <w:rFonts w:ascii="Book Antiqua" w:hAnsi="Book Antiqua" w:cstheme="majorBidi"/>
          <w:sz w:val="24"/>
          <w:szCs w:val="24"/>
          <w:vertAlign w:val="superscript"/>
        </w:rPr>
        <w:t>[</w:t>
      </w:r>
      <w:proofErr w:type="gramEnd"/>
      <w:r w:rsidR="00D064DB" w:rsidRPr="004A46B5">
        <w:rPr>
          <w:rFonts w:ascii="Book Antiqua" w:hAnsi="Book Antiqua" w:cstheme="majorBidi"/>
          <w:sz w:val="24"/>
          <w:szCs w:val="24"/>
          <w:vertAlign w:val="superscript"/>
        </w:rPr>
        <w:t>2</w:t>
      </w:r>
      <w:r w:rsidR="007B7AAB" w:rsidRPr="004A46B5">
        <w:rPr>
          <w:rFonts w:ascii="Book Antiqua" w:hAnsi="Book Antiqua" w:cstheme="majorBidi"/>
          <w:sz w:val="24"/>
          <w:szCs w:val="24"/>
          <w:vertAlign w:val="superscript"/>
        </w:rPr>
        <w:t>9]</w:t>
      </w:r>
      <w:r w:rsidR="0005338B" w:rsidRPr="004A46B5">
        <w:rPr>
          <w:rFonts w:ascii="Book Antiqua" w:hAnsi="Book Antiqua" w:cstheme="majorBidi"/>
          <w:sz w:val="24"/>
          <w:szCs w:val="24"/>
        </w:rPr>
        <w:t>.</w:t>
      </w:r>
      <w:r w:rsidR="000A7F10" w:rsidRPr="004A46B5">
        <w:rPr>
          <w:rFonts w:ascii="Book Antiqua" w:hAnsi="Book Antiqua" w:cstheme="majorBidi" w:hint="eastAsia"/>
          <w:sz w:val="24"/>
          <w:szCs w:val="24"/>
          <w:lang w:eastAsia="zh-CN"/>
        </w:rPr>
        <w:t xml:space="preserve"> </w:t>
      </w:r>
      <w:r w:rsidR="00C873D2" w:rsidRPr="004A46B5">
        <w:rPr>
          <w:rFonts w:ascii="Book Antiqua" w:hAnsi="Book Antiqua" w:cstheme="majorBidi"/>
          <w:sz w:val="24"/>
          <w:szCs w:val="24"/>
        </w:rPr>
        <w:t xml:space="preserve">Emphasis should be placed on </w:t>
      </w:r>
      <w:r w:rsidR="00D76EB6" w:rsidRPr="004A46B5">
        <w:rPr>
          <w:rFonts w:ascii="Book Antiqua" w:hAnsi="Book Antiqua" w:cstheme="majorBidi"/>
          <w:sz w:val="24"/>
          <w:szCs w:val="24"/>
        </w:rPr>
        <w:t xml:space="preserve">modifiable </w:t>
      </w:r>
      <w:r w:rsidR="00C873D2" w:rsidRPr="004A46B5">
        <w:rPr>
          <w:rFonts w:ascii="Book Antiqua" w:hAnsi="Book Antiqua" w:cstheme="majorBidi"/>
          <w:sz w:val="24"/>
          <w:szCs w:val="24"/>
        </w:rPr>
        <w:t xml:space="preserve">behavioral factors, such as lifestyle </w:t>
      </w:r>
      <w:r w:rsidR="000A19CC" w:rsidRPr="004A46B5">
        <w:rPr>
          <w:rFonts w:ascii="Book Antiqua" w:hAnsi="Book Antiqua" w:cstheme="majorBidi"/>
          <w:sz w:val="24"/>
          <w:szCs w:val="24"/>
        </w:rPr>
        <w:t>behaviors</w:t>
      </w:r>
      <w:r w:rsidR="00C873D2" w:rsidRPr="004A46B5">
        <w:rPr>
          <w:rFonts w:ascii="Book Antiqua" w:hAnsi="Book Antiqua" w:cstheme="majorBidi"/>
          <w:sz w:val="24"/>
          <w:szCs w:val="24"/>
        </w:rPr>
        <w:t xml:space="preserve"> of family environment, dietary changes, weight reduction and cessation of smoking, </w:t>
      </w:r>
      <w:r w:rsidR="008601CB" w:rsidRPr="004A46B5">
        <w:rPr>
          <w:rFonts w:ascii="Book Antiqua" w:hAnsi="Book Antiqua" w:cstheme="majorBidi"/>
          <w:sz w:val="24"/>
          <w:szCs w:val="24"/>
        </w:rPr>
        <w:t xml:space="preserve">all potentially modifiable, and likely to </w:t>
      </w:r>
      <w:r w:rsidR="00C873D2" w:rsidRPr="004A46B5">
        <w:rPr>
          <w:rFonts w:ascii="Book Antiqua" w:hAnsi="Book Antiqua" w:cstheme="majorBidi"/>
          <w:sz w:val="24"/>
          <w:szCs w:val="24"/>
        </w:rPr>
        <w:t>yield greater impact than concentrating on genetic factors</w:t>
      </w:r>
      <w:r w:rsidR="008601CB" w:rsidRPr="004A46B5">
        <w:rPr>
          <w:rFonts w:ascii="Book Antiqua" w:hAnsi="Book Antiqua" w:cstheme="majorBidi"/>
          <w:sz w:val="24"/>
          <w:szCs w:val="24"/>
        </w:rPr>
        <w:t xml:space="preserve"> for </w:t>
      </w:r>
      <w:proofErr w:type="gramStart"/>
      <w:r w:rsidR="00DB1E0E" w:rsidRPr="004A46B5">
        <w:rPr>
          <w:rFonts w:ascii="Book Antiqua" w:hAnsi="Book Antiqua" w:cstheme="majorBidi"/>
          <w:sz w:val="24"/>
          <w:szCs w:val="24"/>
        </w:rPr>
        <w:t>hypertension</w:t>
      </w:r>
      <w:r w:rsidR="00DB1E0E" w:rsidRPr="004A46B5">
        <w:rPr>
          <w:rFonts w:ascii="Book Antiqua" w:hAnsi="Book Antiqua" w:cstheme="majorBidi"/>
          <w:sz w:val="24"/>
          <w:szCs w:val="24"/>
          <w:vertAlign w:val="superscript"/>
        </w:rPr>
        <w:t>[</w:t>
      </w:r>
      <w:proofErr w:type="gramEnd"/>
      <w:r w:rsidR="002552C2" w:rsidRPr="004A46B5">
        <w:rPr>
          <w:rFonts w:ascii="Book Antiqua" w:hAnsi="Book Antiqua" w:cstheme="majorBidi"/>
          <w:sz w:val="24"/>
          <w:szCs w:val="24"/>
          <w:vertAlign w:val="superscript"/>
        </w:rPr>
        <w:t>21</w:t>
      </w:r>
      <w:r w:rsidR="000A7F10" w:rsidRPr="004A46B5">
        <w:rPr>
          <w:rFonts w:ascii="Book Antiqua" w:hAnsi="Book Antiqua" w:cstheme="majorBidi"/>
          <w:sz w:val="24"/>
          <w:szCs w:val="24"/>
          <w:vertAlign w:val="superscript"/>
        </w:rPr>
        <w:t>,</w:t>
      </w:r>
      <w:r w:rsidR="002243AA" w:rsidRPr="004A46B5">
        <w:rPr>
          <w:rFonts w:ascii="Book Antiqua" w:hAnsi="Book Antiqua" w:cstheme="majorBidi"/>
          <w:sz w:val="24"/>
          <w:szCs w:val="24"/>
          <w:vertAlign w:val="superscript"/>
        </w:rPr>
        <w:t>3</w:t>
      </w:r>
      <w:r w:rsidR="002552C2" w:rsidRPr="004A46B5">
        <w:rPr>
          <w:rFonts w:ascii="Book Antiqua" w:hAnsi="Book Antiqua" w:cstheme="majorBidi"/>
          <w:sz w:val="24"/>
          <w:szCs w:val="24"/>
          <w:vertAlign w:val="superscript"/>
        </w:rPr>
        <w:t>0</w:t>
      </w:r>
      <w:r w:rsidR="007B7AAB" w:rsidRPr="004A46B5">
        <w:rPr>
          <w:rFonts w:ascii="Book Antiqua" w:hAnsi="Book Antiqua" w:cstheme="majorBidi"/>
          <w:sz w:val="24"/>
          <w:szCs w:val="24"/>
          <w:vertAlign w:val="superscript"/>
        </w:rPr>
        <w:t>]</w:t>
      </w:r>
      <w:r w:rsidR="0005338B"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00F07BDD" w:rsidRPr="004A46B5">
        <w:rPr>
          <w:rFonts w:ascii="Book Antiqua" w:hAnsi="Book Antiqua" w:cstheme="majorBidi"/>
          <w:sz w:val="24"/>
          <w:szCs w:val="24"/>
        </w:rPr>
        <w:t xml:space="preserve">Primary prevention of hypertension </w:t>
      </w:r>
      <w:r w:rsidR="0007305C" w:rsidRPr="004A46B5">
        <w:rPr>
          <w:rFonts w:ascii="Book Antiqua" w:hAnsi="Book Antiqua" w:cstheme="majorBidi"/>
          <w:sz w:val="24"/>
          <w:szCs w:val="24"/>
        </w:rPr>
        <w:t>prevents and reduces</w:t>
      </w:r>
      <w:r w:rsidR="00F07BDD" w:rsidRPr="004A46B5">
        <w:rPr>
          <w:rFonts w:ascii="Book Antiqua" w:hAnsi="Book Antiqua" w:cstheme="majorBidi"/>
          <w:sz w:val="24"/>
          <w:szCs w:val="24"/>
        </w:rPr>
        <w:t xml:space="preserve"> the</w:t>
      </w:r>
      <w:r w:rsidR="002552C2" w:rsidRPr="004A46B5">
        <w:rPr>
          <w:rFonts w:ascii="Book Antiqua" w:hAnsi="Book Antiqua" w:cstheme="majorBidi"/>
          <w:sz w:val="24"/>
          <w:szCs w:val="24"/>
        </w:rPr>
        <w:t xml:space="preserve"> </w:t>
      </w:r>
      <w:r w:rsidR="002427A4" w:rsidRPr="004A46B5">
        <w:rPr>
          <w:rFonts w:ascii="Book Antiqua" w:hAnsi="Book Antiqua" w:cstheme="majorBidi"/>
          <w:sz w:val="24"/>
          <w:szCs w:val="24"/>
        </w:rPr>
        <w:t>expensive</w:t>
      </w:r>
      <w:r w:rsidR="00F07BDD" w:rsidRPr="004A46B5">
        <w:rPr>
          <w:rFonts w:ascii="Book Antiqua" w:hAnsi="Book Antiqua" w:cstheme="majorBidi"/>
          <w:sz w:val="24"/>
          <w:szCs w:val="24"/>
        </w:rPr>
        <w:t xml:space="preserve"> management of hypertension and its </w:t>
      </w:r>
      <w:r w:rsidR="002427A4" w:rsidRPr="004A46B5">
        <w:rPr>
          <w:rFonts w:ascii="Book Antiqua" w:hAnsi="Book Antiqua" w:cstheme="majorBidi"/>
          <w:sz w:val="24"/>
          <w:szCs w:val="24"/>
        </w:rPr>
        <w:t xml:space="preserve">ensuing </w:t>
      </w:r>
      <w:proofErr w:type="gramStart"/>
      <w:r w:rsidR="00DB1E0E" w:rsidRPr="004A46B5">
        <w:rPr>
          <w:rFonts w:ascii="Book Antiqua" w:hAnsi="Book Antiqua" w:cstheme="majorBidi"/>
          <w:sz w:val="24"/>
          <w:szCs w:val="24"/>
        </w:rPr>
        <w:t>complications</w:t>
      </w:r>
      <w:r w:rsidR="00DB1E0E" w:rsidRPr="004A46B5">
        <w:rPr>
          <w:rFonts w:ascii="Book Antiqua" w:hAnsi="Book Antiqua" w:cstheme="majorBidi"/>
          <w:sz w:val="24"/>
          <w:szCs w:val="24"/>
          <w:vertAlign w:val="superscript"/>
        </w:rPr>
        <w:t>[</w:t>
      </w:r>
      <w:proofErr w:type="gramEnd"/>
      <w:r w:rsidR="002243AA" w:rsidRPr="004A46B5">
        <w:rPr>
          <w:rFonts w:ascii="Book Antiqua" w:hAnsi="Book Antiqua" w:cstheme="majorBidi"/>
          <w:sz w:val="24"/>
          <w:szCs w:val="24"/>
          <w:vertAlign w:val="superscript"/>
        </w:rPr>
        <w:t>3</w:t>
      </w:r>
      <w:r w:rsidR="002552C2" w:rsidRPr="004A46B5">
        <w:rPr>
          <w:rFonts w:ascii="Book Antiqua" w:hAnsi="Book Antiqua" w:cstheme="majorBidi"/>
          <w:sz w:val="24"/>
          <w:szCs w:val="24"/>
          <w:vertAlign w:val="superscript"/>
        </w:rPr>
        <w:t>1</w:t>
      </w:r>
      <w:r w:rsidR="007B7AAB" w:rsidRPr="004A46B5">
        <w:rPr>
          <w:rFonts w:ascii="Book Antiqua" w:hAnsi="Book Antiqua" w:cstheme="majorBidi"/>
          <w:sz w:val="24"/>
          <w:szCs w:val="24"/>
          <w:vertAlign w:val="superscript"/>
        </w:rPr>
        <w:t>]</w:t>
      </w:r>
      <w:r w:rsidR="0005338B" w:rsidRPr="004A46B5">
        <w:rPr>
          <w:rFonts w:ascii="Book Antiqua" w:hAnsi="Book Antiqua" w:cstheme="majorBidi"/>
          <w:sz w:val="24"/>
          <w:szCs w:val="24"/>
        </w:rPr>
        <w:t>.</w:t>
      </w:r>
    </w:p>
    <w:p w:rsidR="004A6C73" w:rsidRPr="004A46B5" w:rsidRDefault="004A6C73" w:rsidP="003A347E">
      <w:pPr>
        <w:autoSpaceDE w:val="0"/>
        <w:autoSpaceDN w:val="0"/>
        <w:adjustRightInd w:val="0"/>
        <w:spacing w:after="0" w:line="360" w:lineRule="auto"/>
        <w:jc w:val="both"/>
        <w:rPr>
          <w:rFonts w:ascii="Book Antiqua" w:eastAsia="Times New Roman" w:hAnsi="Book Antiqua" w:cstheme="majorBidi"/>
          <w:sz w:val="24"/>
          <w:szCs w:val="24"/>
        </w:rPr>
      </w:pPr>
    </w:p>
    <w:p w:rsidR="0057125A" w:rsidRPr="004A46B5" w:rsidRDefault="00AE3DD8" w:rsidP="003A347E">
      <w:pPr>
        <w:autoSpaceDE w:val="0"/>
        <w:autoSpaceDN w:val="0"/>
        <w:adjustRightInd w:val="0"/>
        <w:spacing w:after="0" w:line="360" w:lineRule="auto"/>
        <w:jc w:val="both"/>
        <w:rPr>
          <w:rFonts w:ascii="Book Antiqua" w:hAnsi="Book Antiqua" w:cstheme="majorBidi"/>
          <w:b/>
          <w:bCs/>
          <w:i/>
          <w:iCs/>
          <w:sz w:val="24"/>
          <w:szCs w:val="24"/>
        </w:rPr>
      </w:pPr>
      <w:r w:rsidRPr="004A46B5">
        <w:rPr>
          <w:rFonts w:ascii="Book Antiqua" w:hAnsi="Book Antiqua" w:cstheme="majorBidi"/>
          <w:b/>
          <w:bCs/>
          <w:i/>
          <w:iCs/>
          <w:sz w:val="24"/>
          <w:szCs w:val="24"/>
        </w:rPr>
        <w:t>Limitations</w:t>
      </w:r>
    </w:p>
    <w:p w:rsidR="001E56DA" w:rsidRPr="004A46B5" w:rsidRDefault="007D60B3" w:rsidP="003A347E">
      <w:pPr>
        <w:autoSpaceDE w:val="0"/>
        <w:autoSpaceDN w:val="0"/>
        <w:adjustRightInd w:val="0"/>
        <w:spacing w:after="0" w:line="360" w:lineRule="auto"/>
        <w:jc w:val="both"/>
        <w:rPr>
          <w:rFonts w:ascii="Book Antiqua" w:hAnsi="Book Antiqua" w:cstheme="majorBidi"/>
          <w:sz w:val="24"/>
          <w:szCs w:val="24"/>
        </w:rPr>
      </w:pPr>
      <w:r w:rsidRPr="004A46B5">
        <w:rPr>
          <w:rFonts w:ascii="Book Antiqua" w:hAnsi="Book Antiqua" w:cstheme="majorBidi"/>
          <w:sz w:val="24"/>
          <w:szCs w:val="24"/>
        </w:rPr>
        <w:t>We followed</w:t>
      </w:r>
      <w:r w:rsidR="00F00DDF" w:rsidRPr="004A46B5">
        <w:rPr>
          <w:rFonts w:ascii="Book Antiqua" w:hAnsi="Book Antiqua" w:cstheme="majorBidi"/>
          <w:sz w:val="24"/>
          <w:szCs w:val="24"/>
        </w:rPr>
        <w:t xml:space="preserve"> the guidelines for reporting syste</w:t>
      </w:r>
      <w:r w:rsidR="005C6EE2" w:rsidRPr="004A46B5">
        <w:rPr>
          <w:rFonts w:ascii="Book Antiqua" w:hAnsi="Book Antiqua" w:cstheme="majorBidi"/>
          <w:sz w:val="24"/>
          <w:szCs w:val="24"/>
        </w:rPr>
        <w:t>matic reviews and meta-</w:t>
      </w:r>
      <w:proofErr w:type="gramStart"/>
      <w:r w:rsidR="005C6EE2" w:rsidRPr="004A46B5">
        <w:rPr>
          <w:rFonts w:ascii="Book Antiqua" w:hAnsi="Book Antiqua" w:cstheme="majorBidi"/>
          <w:sz w:val="24"/>
          <w:szCs w:val="24"/>
        </w:rPr>
        <w:t>analysis</w:t>
      </w:r>
      <w:r w:rsidR="002552C2" w:rsidRPr="004A46B5">
        <w:rPr>
          <w:rFonts w:ascii="Book Antiqua" w:hAnsi="Book Antiqua" w:cstheme="majorBidi"/>
          <w:sz w:val="24"/>
          <w:szCs w:val="24"/>
          <w:vertAlign w:val="superscript"/>
        </w:rPr>
        <w:t>[</w:t>
      </w:r>
      <w:proofErr w:type="gramEnd"/>
      <w:r w:rsidR="002552C2" w:rsidRPr="004A46B5">
        <w:rPr>
          <w:rFonts w:ascii="Book Antiqua" w:hAnsi="Book Antiqua" w:cstheme="majorBidi"/>
          <w:sz w:val="24"/>
          <w:szCs w:val="24"/>
          <w:vertAlign w:val="superscript"/>
        </w:rPr>
        <w:t>1</w:t>
      </w:r>
      <w:r w:rsidR="00F00DDF" w:rsidRPr="004A46B5">
        <w:rPr>
          <w:rFonts w:ascii="Book Antiqua" w:hAnsi="Book Antiqua" w:cstheme="majorBidi"/>
          <w:sz w:val="24"/>
          <w:szCs w:val="24"/>
          <w:vertAlign w:val="superscript"/>
        </w:rPr>
        <w:t>0]</w:t>
      </w:r>
      <w:r w:rsidR="00F00DDF" w:rsidRPr="004A46B5">
        <w:rPr>
          <w:rFonts w:ascii="Book Antiqua" w:hAnsi="Book Antiqua" w:cstheme="majorBidi"/>
          <w:sz w:val="24"/>
          <w:szCs w:val="24"/>
        </w:rPr>
        <w:t>,</w:t>
      </w:r>
      <w:r w:rsidRPr="004A46B5">
        <w:rPr>
          <w:rFonts w:ascii="Book Antiqua" w:hAnsi="Book Antiqua" w:cstheme="majorBidi"/>
          <w:sz w:val="24"/>
          <w:szCs w:val="24"/>
        </w:rPr>
        <w:t xml:space="preserve"> however </w:t>
      </w:r>
      <w:r w:rsidR="00F00DDF" w:rsidRPr="004A46B5">
        <w:rPr>
          <w:rFonts w:ascii="Book Antiqua" w:hAnsi="Book Antiqua" w:cstheme="majorBidi"/>
          <w:sz w:val="24"/>
          <w:szCs w:val="24"/>
        </w:rPr>
        <w:t xml:space="preserve">certain </w:t>
      </w:r>
      <w:r w:rsidRPr="004A46B5">
        <w:rPr>
          <w:rFonts w:ascii="Book Antiqua" w:hAnsi="Book Antiqua" w:cstheme="majorBidi"/>
          <w:sz w:val="24"/>
          <w:szCs w:val="24"/>
        </w:rPr>
        <w:t xml:space="preserve">drawbacks </w:t>
      </w:r>
      <w:r w:rsidR="00F00DDF" w:rsidRPr="004A46B5">
        <w:rPr>
          <w:rFonts w:ascii="Book Antiqua" w:hAnsi="Book Antiqua" w:cstheme="majorBidi"/>
          <w:sz w:val="24"/>
          <w:szCs w:val="24"/>
        </w:rPr>
        <w:t>deserve attention.</w:t>
      </w:r>
    </w:p>
    <w:p w:rsidR="00F00DDF" w:rsidRPr="004A46B5" w:rsidRDefault="00F00DDF" w:rsidP="003A347E">
      <w:pPr>
        <w:autoSpaceDE w:val="0"/>
        <w:autoSpaceDN w:val="0"/>
        <w:adjustRightInd w:val="0"/>
        <w:spacing w:after="0" w:line="360" w:lineRule="auto"/>
        <w:jc w:val="both"/>
        <w:rPr>
          <w:rFonts w:ascii="Book Antiqua" w:hAnsi="Book Antiqua" w:cstheme="majorBidi"/>
          <w:b/>
          <w:sz w:val="24"/>
          <w:szCs w:val="24"/>
        </w:rPr>
      </w:pPr>
    </w:p>
    <w:p w:rsidR="00D4128C" w:rsidRPr="004A46B5" w:rsidRDefault="000A7F10" w:rsidP="003A347E">
      <w:pPr>
        <w:autoSpaceDE w:val="0"/>
        <w:autoSpaceDN w:val="0"/>
        <w:adjustRightInd w:val="0"/>
        <w:spacing w:after="0" w:line="360" w:lineRule="auto"/>
        <w:jc w:val="both"/>
        <w:rPr>
          <w:rFonts w:ascii="Book Antiqua" w:hAnsi="Book Antiqua" w:cstheme="majorBidi"/>
          <w:sz w:val="24"/>
          <w:szCs w:val="24"/>
          <w:lang w:val="en-GB" w:eastAsia="zh-CN"/>
        </w:rPr>
      </w:pPr>
      <w:r w:rsidRPr="004A46B5">
        <w:rPr>
          <w:rFonts w:ascii="Book Antiqua" w:hAnsi="Book Antiqua" w:cstheme="majorBidi"/>
          <w:b/>
          <w:sz w:val="24"/>
          <w:szCs w:val="24"/>
        </w:rPr>
        <w:t>Heterogeneity</w:t>
      </w:r>
      <w:r w:rsidRPr="004A46B5">
        <w:rPr>
          <w:rFonts w:ascii="Book Antiqua" w:hAnsi="Book Antiqua" w:cstheme="majorBidi" w:hint="eastAsia"/>
          <w:b/>
          <w:sz w:val="24"/>
          <w:szCs w:val="24"/>
          <w:lang w:eastAsia="zh-CN"/>
        </w:rPr>
        <w:t xml:space="preserve">: </w:t>
      </w:r>
      <w:r w:rsidR="00EA6A61" w:rsidRPr="004A46B5">
        <w:rPr>
          <w:rFonts w:ascii="Book Antiqua" w:hAnsi="Book Antiqua" w:cstheme="majorBidi"/>
          <w:sz w:val="24"/>
          <w:szCs w:val="24"/>
          <w:lang w:val="en-GB"/>
        </w:rPr>
        <w:t>The sample sizes in the studies used for the meta-analysis totalled a few hundred in three studies to a few thousands in one study.</w:t>
      </w:r>
      <w:r w:rsidR="003A347E" w:rsidRPr="004A46B5">
        <w:rPr>
          <w:rFonts w:ascii="Book Antiqua" w:hAnsi="Book Antiqua" w:cstheme="majorBidi"/>
          <w:sz w:val="24"/>
          <w:szCs w:val="24"/>
          <w:lang w:val="en-GB"/>
        </w:rPr>
        <w:t xml:space="preserve"> </w:t>
      </w:r>
      <w:r w:rsidR="00EA6A61" w:rsidRPr="004A46B5">
        <w:rPr>
          <w:rFonts w:ascii="Book Antiqua" w:hAnsi="Book Antiqua" w:cstheme="majorBidi"/>
          <w:sz w:val="24"/>
          <w:szCs w:val="24"/>
          <w:lang w:val="en-GB"/>
        </w:rPr>
        <w:t>The number of included studies was very small, and various risk factors known to influence heterogeneity were not taken into account.</w:t>
      </w:r>
      <w:r w:rsidR="003A347E" w:rsidRPr="004A46B5">
        <w:rPr>
          <w:rFonts w:ascii="Book Antiqua" w:hAnsi="Book Antiqua" w:cstheme="majorBidi"/>
          <w:sz w:val="24"/>
          <w:szCs w:val="24"/>
          <w:lang w:val="en-GB"/>
        </w:rPr>
        <w:t xml:space="preserve"> </w:t>
      </w:r>
      <w:r w:rsidR="00EA6A61" w:rsidRPr="004A46B5">
        <w:rPr>
          <w:rFonts w:ascii="Book Antiqua" w:hAnsi="Book Antiqua" w:cstheme="majorBidi"/>
          <w:sz w:val="24"/>
          <w:szCs w:val="24"/>
        </w:rPr>
        <w:t xml:space="preserve">The use </w:t>
      </w:r>
      <w:r w:rsidR="008A1457" w:rsidRPr="004A46B5">
        <w:rPr>
          <w:rFonts w:ascii="Book Antiqua" w:hAnsi="Book Antiqua" w:cstheme="majorBidi"/>
          <w:sz w:val="24"/>
          <w:szCs w:val="24"/>
        </w:rPr>
        <w:t xml:space="preserve">of a few studies </w:t>
      </w:r>
      <w:r w:rsidR="00CF181C" w:rsidRPr="004A46B5">
        <w:rPr>
          <w:rFonts w:ascii="Book Antiqua" w:hAnsi="Book Antiqua" w:cstheme="majorBidi"/>
          <w:sz w:val="24"/>
          <w:szCs w:val="24"/>
        </w:rPr>
        <w:t xml:space="preserve">with large differences in sample size </w:t>
      </w:r>
      <w:r w:rsidR="008A1457" w:rsidRPr="004A46B5">
        <w:rPr>
          <w:rFonts w:ascii="Book Antiqua" w:hAnsi="Book Antiqua" w:cstheme="majorBidi"/>
          <w:sz w:val="24"/>
          <w:szCs w:val="24"/>
        </w:rPr>
        <w:t xml:space="preserve">in a meta-analysis, </w:t>
      </w:r>
      <w:r w:rsidR="00CF181C" w:rsidRPr="004A46B5">
        <w:rPr>
          <w:rFonts w:ascii="Book Antiqua" w:hAnsi="Book Antiqua" w:cstheme="majorBidi"/>
          <w:sz w:val="24"/>
          <w:szCs w:val="24"/>
        </w:rPr>
        <w:t xml:space="preserve">results in </w:t>
      </w:r>
      <w:r w:rsidR="008A1457" w:rsidRPr="004A46B5">
        <w:rPr>
          <w:rFonts w:ascii="Book Antiqua" w:hAnsi="Book Antiqua" w:cstheme="majorBidi"/>
          <w:sz w:val="24"/>
          <w:szCs w:val="24"/>
        </w:rPr>
        <w:t>pooled estimate</w:t>
      </w:r>
      <w:r w:rsidR="00CF181C" w:rsidRPr="004A46B5">
        <w:rPr>
          <w:rFonts w:ascii="Book Antiqua" w:hAnsi="Book Antiqua" w:cstheme="majorBidi"/>
          <w:sz w:val="24"/>
          <w:szCs w:val="24"/>
        </w:rPr>
        <w:t>s</w:t>
      </w:r>
      <w:r w:rsidR="008A1457" w:rsidRPr="004A46B5">
        <w:rPr>
          <w:rFonts w:ascii="Book Antiqua" w:hAnsi="Book Antiqua" w:cstheme="majorBidi"/>
          <w:sz w:val="24"/>
          <w:szCs w:val="24"/>
        </w:rPr>
        <w:t xml:space="preserve"> </w:t>
      </w:r>
      <w:r w:rsidR="00CF181C" w:rsidRPr="004A46B5">
        <w:rPr>
          <w:rFonts w:ascii="Book Antiqua" w:hAnsi="Book Antiqua" w:cstheme="majorBidi"/>
          <w:sz w:val="24"/>
          <w:szCs w:val="24"/>
        </w:rPr>
        <w:t>with</w:t>
      </w:r>
      <w:r w:rsidR="008A1457" w:rsidRPr="004A46B5">
        <w:rPr>
          <w:rFonts w:ascii="Book Antiqua" w:hAnsi="Book Antiqua" w:cstheme="majorBidi"/>
          <w:sz w:val="24"/>
          <w:szCs w:val="24"/>
        </w:rPr>
        <w:t xml:space="preserve"> low </w:t>
      </w:r>
      <w:r w:rsidR="002427A4" w:rsidRPr="004A46B5">
        <w:rPr>
          <w:rFonts w:ascii="Book Antiqua" w:hAnsi="Book Antiqua" w:cstheme="majorBidi"/>
          <w:sz w:val="24"/>
          <w:szCs w:val="24"/>
        </w:rPr>
        <w:t xml:space="preserve">precision and </w:t>
      </w:r>
      <w:r w:rsidR="008A1457" w:rsidRPr="004A46B5">
        <w:rPr>
          <w:rFonts w:ascii="Book Antiqua" w:hAnsi="Book Antiqua" w:cstheme="majorBidi"/>
          <w:sz w:val="24"/>
          <w:szCs w:val="24"/>
        </w:rPr>
        <w:t>power, a</w:t>
      </w:r>
      <w:r w:rsidR="00CF181C" w:rsidRPr="004A46B5">
        <w:rPr>
          <w:rFonts w:ascii="Book Antiqua" w:hAnsi="Book Antiqua" w:cstheme="majorBidi"/>
          <w:sz w:val="24"/>
          <w:szCs w:val="24"/>
        </w:rPr>
        <w:t xml:space="preserve">nd </w:t>
      </w:r>
      <w:r w:rsidR="008A1457" w:rsidRPr="004A46B5">
        <w:rPr>
          <w:rFonts w:ascii="Book Antiqua" w:hAnsi="Book Antiqua" w:cstheme="majorBidi"/>
          <w:sz w:val="24"/>
          <w:szCs w:val="24"/>
        </w:rPr>
        <w:t>high</w:t>
      </w:r>
      <w:r w:rsidR="001D5606" w:rsidRPr="004A46B5">
        <w:rPr>
          <w:rFonts w:ascii="Book Antiqua" w:hAnsi="Book Antiqua" w:cstheme="majorBidi"/>
          <w:sz w:val="24"/>
          <w:szCs w:val="24"/>
        </w:rPr>
        <w:t>er</w:t>
      </w:r>
      <w:r w:rsidR="00F3174B" w:rsidRPr="004A46B5">
        <w:rPr>
          <w:rFonts w:ascii="Book Antiqua" w:hAnsi="Book Antiqua" w:cstheme="majorBidi"/>
          <w:sz w:val="24"/>
          <w:szCs w:val="24"/>
        </w:rPr>
        <w:t xml:space="preserve"> </w:t>
      </w:r>
      <w:r w:rsidR="005C6EE2" w:rsidRPr="004A46B5">
        <w:rPr>
          <w:rFonts w:ascii="Book Antiqua" w:hAnsi="Book Antiqua" w:cstheme="majorBidi"/>
          <w:sz w:val="24"/>
          <w:szCs w:val="24"/>
          <w:lang w:val="en-GB"/>
        </w:rPr>
        <w:sym w:font="Symbol" w:char="F063"/>
      </w:r>
      <w:r w:rsidR="008A1457" w:rsidRPr="004A46B5">
        <w:rPr>
          <w:rFonts w:ascii="Book Antiqua" w:hAnsi="Book Antiqua" w:cstheme="majorBidi"/>
          <w:sz w:val="24"/>
          <w:szCs w:val="24"/>
          <w:vertAlign w:val="superscript"/>
          <w:lang w:val="en-GB"/>
        </w:rPr>
        <w:t xml:space="preserve">2 </w:t>
      </w:r>
      <w:r w:rsidR="008A1457" w:rsidRPr="004A46B5">
        <w:rPr>
          <w:rFonts w:ascii="Book Antiqua" w:hAnsi="Book Antiqua" w:cstheme="majorBidi"/>
          <w:sz w:val="24"/>
          <w:szCs w:val="24"/>
          <w:lang w:val="en-GB"/>
        </w:rPr>
        <w:t>and I²</w:t>
      </w:r>
      <w:r w:rsidR="002552C2" w:rsidRPr="004A46B5">
        <w:rPr>
          <w:rFonts w:ascii="Book Antiqua" w:hAnsi="Book Antiqua" w:cstheme="majorBidi"/>
          <w:sz w:val="24"/>
          <w:szCs w:val="24"/>
          <w:vertAlign w:val="superscript"/>
          <w:lang w:val="en-GB"/>
        </w:rPr>
        <w:t>[32</w:t>
      </w:r>
      <w:r w:rsidR="008A1457" w:rsidRPr="004A46B5">
        <w:rPr>
          <w:rFonts w:ascii="Book Antiqua" w:hAnsi="Book Antiqua" w:cstheme="majorBidi"/>
          <w:sz w:val="24"/>
          <w:szCs w:val="24"/>
          <w:vertAlign w:val="superscript"/>
          <w:lang w:val="en-GB"/>
        </w:rPr>
        <w:t>]</w:t>
      </w:r>
      <w:r w:rsidR="008A1457" w:rsidRPr="004A46B5">
        <w:rPr>
          <w:rFonts w:ascii="Book Antiqua" w:hAnsi="Book Antiqua" w:cstheme="majorBidi"/>
          <w:sz w:val="24"/>
          <w:szCs w:val="24"/>
          <w:lang w:val="en-GB"/>
        </w:rPr>
        <w:t>.</w:t>
      </w:r>
      <w:r w:rsidR="003A347E" w:rsidRPr="004A46B5">
        <w:rPr>
          <w:rFonts w:ascii="Book Antiqua" w:hAnsi="Book Antiqua" w:cstheme="majorBidi"/>
          <w:sz w:val="24"/>
          <w:szCs w:val="24"/>
          <w:lang w:val="en-GB"/>
        </w:rPr>
        <w:t xml:space="preserve"> </w:t>
      </w:r>
      <w:r w:rsidR="00CF181C" w:rsidRPr="004A46B5">
        <w:rPr>
          <w:rFonts w:ascii="Book Antiqua" w:hAnsi="Book Antiqua" w:cstheme="majorBidi"/>
          <w:sz w:val="24"/>
          <w:szCs w:val="24"/>
          <w:lang w:val="en-GB"/>
        </w:rPr>
        <w:t>Due to insufficient data in the included studies, we were unable to perform sub-group analysis to assess the outcome of variations on the pooled prevalence.</w:t>
      </w:r>
      <w:r w:rsidR="003A347E" w:rsidRPr="004A46B5">
        <w:rPr>
          <w:rFonts w:ascii="Book Antiqua" w:hAnsi="Book Antiqua" w:cstheme="majorBidi"/>
          <w:sz w:val="24"/>
          <w:szCs w:val="24"/>
          <w:lang w:val="en-GB"/>
        </w:rPr>
        <w:t xml:space="preserve"> </w:t>
      </w:r>
    </w:p>
    <w:p w:rsidR="000A7F10" w:rsidRPr="004A46B5" w:rsidRDefault="000A7F10" w:rsidP="003A347E">
      <w:pPr>
        <w:autoSpaceDE w:val="0"/>
        <w:autoSpaceDN w:val="0"/>
        <w:adjustRightInd w:val="0"/>
        <w:spacing w:after="0" w:line="360" w:lineRule="auto"/>
        <w:jc w:val="both"/>
        <w:rPr>
          <w:rFonts w:ascii="Book Antiqua" w:hAnsi="Book Antiqua" w:cstheme="majorBidi"/>
          <w:b/>
          <w:sz w:val="24"/>
          <w:szCs w:val="24"/>
          <w:lang w:eastAsia="zh-CN"/>
        </w:rPr>
      </w:pPr>
    </w:p>
    <w:p w:rsidR="00707AA9" w:rsidRPr="004A46B5" w:rsidRDefault="00D4128C" w:rsidP="003A347E">
      <w:pPr>
        <w:autoSpaceDE w:val="0"/>
        <w:autoSpaceDN w:val="0"/>
        <w:adjustRightInd w:val="0"/>
        <w:spacing w:after="0" w:line="360" w:lineRule="auto"/>
        <w:jc w:val="both"/>
        <w:rPr>
          <w:rFonts w:ascii="Book Antiqua" w:hAnsi="Book Antiqua" w:cstheme="majorBidi"/>
          <w:b/>
          <w:sz w:val="24"/>
          <w:szCs w:val="24"/>
        </w:rPr>
      </w:pPr>
      <w:r w:rsidRPr="004A46B5">
        <w:rPr>
          <w:rFonts w:ascii="Book Antiqua" w:hAnsi="Book Antiqua" w:cstheme="majorBidi"/>
          <w:b/>
          <w:sz w:val="24"/>
          <w:szCs w:val="24"/>
          <w:lang w:val="en-GB"/>
        </w:rPr>
        <w:t xml:space="preserve">Blood </w:t>
      </w:r>
      <w:r w:rsidR="000A7F10" w:rsidRPr="004A46B5">
        <w:rPr>
          <w:rFonts w:ascii="Book Antiqua" w:hAnsi="Book Antiqua" w:cstheme="majorBidi"/>
          <w:b/>
          <w:sz w:val="24"/>
          <w:szCs w:val="24"/>
          <w:lang w:val="en-GB"/>
        </w:rPr>
        <w:t>pressure measurement</w:t>
      </w:r>
      <w:r w:rsidR="000A7F10" w:rsidRPr="004A46B5">
        <w:rPr>
          <w:rFonts w:ascii="Book Antiqua" w:hAnsi="Book Antiqua" w:cstheme="majorBidi" w:hint="eastAsia"/>
          <w:b/>
          <w:sz w:val="24"/>
          <w:szCs w:val="24"/>
          <w:lang w:val="en-GB" w:eastAsia="zh-CN"/>
        </w:rPr>
        <w:t xml:space="preserve">: </w:t>
      </w:r>
      <w:r w:rsidR="008950C3" w:rsidRPr="004A46B5">
        <w:rPr>
          <w:rFonts w:ascii="Book Antiqua" w:hAnsi="Book Antiqua" w:cstheme="majorBidi"/>
          <w:sz w:val="24"/>
          <w:szCs w:val="24"/>
        </w:rPr>
        <w:t>The differen</w:t>
      </w:r>
      <w:r w:rsidR="00CF181C" w:rsidRPr="004A46B5">
        <w:rPr>
          <w:rFonts w:ascii="Book Antiqua" w:hAnsi="Book Antiqua" w:cstheme="majorBidi"/>
          <w:sz w:val="24"/>
          <w:szCs w:val="24"/>
        </w:rPr>
        <w:t xml:space="preserve">t methods </w:t>
      </w:r>
      <w:r w:rsidR="001D5606" w:rsidRPr="004A46B5">
        <w:rPr>
          <w:rFonts w:ascii="Book Antiqua" w:hAnsi="Book Antiqua" w:cstheme="majorBidi"/>
          <w:sz w:val="24"/>
          <w:szCs w:val="24"/>
        </w:rPr>
        <w:t xml:space="preserve">of measuring </w:t>
      </w:r>
      <w:r w:rsidR="008950C3" w:rsidRPr="004A46B5">
        <w:rPr>
          <w:rFonts w:ascii="Book Antiqua" w:hAnsi="Book Antiqua" w:cstheme="majorBidi"/>
          <w:sz w:val="24"/>
          <w:szCs w:val="24"/>
        </w:rPr>
        <w:t xml:space="preserve">blood pressure are </w:t>
      </w:r>
      <w:r w:rsidR="00CF181C" w:rsidRPr="004A46B5">
        <w:rPr>
          <w:rFonts w:ascii="Book Antiqua" w:hAnsi="Book Antiqua" w:cstheme="majorBidi"/>
          <w:sz w:val="24"/>
          <w:szCs w:val="24"/>
        </w:rPr>
        <w:t>documented</w:t>
      </w:r>
      <w:r w:rsidR="008950C3" w:rsidRPr="004A46B5">
        <w:rPr>
          <w:rFonts w:ascii="Book Antiqua" w:hAnsi="Book Antiqua" w:cstheme="majorBidi"/>
          <w:sz w:val="24"/>
          <w:szCs w:val="24"/>
        </w:rPr>
        <w:t xml:space="preserve"> in </w:t>
      </w:r>
      <w:proofErr w:type="gramStart"/>
      <w:r w:rsidR="00DB1E0E" w:rsidRPr="004A46B5">
        <w:rPr>
          <w:rFonts w:ascii="Book Antiqua" w:hAnsi="Book Antiqua" w:cstheme="majorBidi"/>
          <w:sz w:val="24"/>
          <w:szCs w:val="24"/>
        </w:rPr>
        <w:t>literature</w:t>
      </w:r>
      <w:r w:rsidR="00DB1E0E" w:rsidRPr="004A46B5">
        <w:rPr>
          <w:rFonts w:ascii="Book Antiqua" w:hAnsi="Book Antiqua" w:cstheme="majorBidi"/>
          <w:sz w:val="24"/>
          <w:szCs w:val="24"/>
          <w:vertAlign w:val="superscript"/>
        </w:rPr>
        <w:t>[</w:t>
      </w:r>
      <w:proofErr w:type="gramEnd"/>
      <w:r w:rsidR="007B7AAB" w:rsidRPr="004A46B5">
        <w:rPr>
          <w:rFonts w:ascii="Book Antiqua" w:hAnsi="Book Antiqua" w:cstheme="majorBidi"/>
          <w:sz w:val="24"/>
          <w:szCs w:val="24"/>
          <w:vertAlign w:val="superscript"/>
        </w:rPr>
        <w:t>2</w:t>
      </w:r>
      <w:r w:rsidR="000A7F10" w:rsidRPr="004A46B5">
        <w:rPr>
          <w:rFonts w:ascii="Book Antiqua" w:hAnsi="Book Antiqua" w:cstheme="majorBidi"/>
          <w:sz w:val="24"/>
          <w:szCs w:val="24"/>
          <w:vertAlign w:val="superscript"/>
        </w:rPr>
        <w:t>2,23,</w:t>
      </w:r>
      <w:r w:rsidR="002552C2" w:rsidRPr="004A46B5">
        <w:rPr>
          <w:rFonts w:ascii="Book Antiqua" w:hAnsi="Book Antiqua" w:cstheme="majorBidi"/>
          <w:sz w:val="24"/>
          <w:szCs w:val="24"/>
          <w:vertAlign w:val="superscript"/>
        </w:rPr>
        <w:t>33</w:t>
      </w:r>
      <w:r w:rsidR="007B7AAB" w:rsidRPr="004A46B5">
        <w:rPr>
          <w:rFonts w:ascii="Book Antiqua" w:hAnsi="Book Antiqua" w:cstheme="majorBidi"/>
          <w:sz w:val="24"/>
          <w:szCs w:val="24"/>
          <w:vertAlign w:val="superscript"/>
        </w:rPr>
        <w:t>]</w:t>
      </w:r>
      <w:r w:rsidR="001E56DA" w:rsidRPr="004A46B5">
        <w:rPr>
          <w:rFonts w:ascii="Book Antiqua" w:hAnsi="Book Antiqua" w:cstheme="majorBidi"/>
          <w:sz w:val="24"/>
          <w:szCs w:val="24"/>
        </w:rPr>
        <w:t>.</w:t>
      </w:r>
      <w:r w:rsidR="008950C3" w:rsidRPr="004A46B5">
        <w:rPr>
          <w:rFonts w:ascii="Book Antiqua" w:hAnsi="Book Antiqua" w:cstheme="majorBidi"/>
          <w:sz w:val="24"/>
          <w:szCs w:val="24"/>
        </w:rPr>
        <w:t xml:space="preserve"> The </w:t>
      </w:r>
      <w:r w:rsidR="00F44304" w:rsidRPr="004A46B5">
        <w:rPr>
          <w:rFonts w:ascii="Book Antiqua" w:hAnsi="Book Antiqua" w:cstheme="majorBidi"/>
          <w:sz w:val="24"/>
          <w:szCs w:val="24"/>
        </w:rPr>
        <w:t>W</w:t>
      </w:r>
      <w:r w:rsidR="003E1D96" w:rsidRPr="004A46B5">
        <w:rPr>
          <w:rFonts w:ascii="Book Antiqua" w:hAnsi="Book Antiqua" w:cstheme="majorBidi"/>
          <w:sz w:val="24"/>
          <w:szCs w:val="24"/>
        </w:rPr>
        <w:t xml:space="preserve">orld </w:t>
      </w:r>
      <w:r w:rsidR="00F44304" w:rsidRPr="004A46B5">
        <w:rPr>
          <w:rFonts w:ascii="Book Antiqua" w:hAnsi="Book Antiqua" w:cstheme="majorBidi"/>
          <w:sz w:val="24"/>
          <w:szCs w:val="24"/>
        </w:rPr>
        <w:t>H</w:t>
      </w:r>
      <w:r w:rsidR="003E1D96" w:rsidRPr="004A46B5">
        <w:rPr>
          <w:rFonts w:ascii="Book Antiqua" w:hAnsi="Book Antiqua" w:cstheme="majorBidi"/>
          <w:sz w:val="24"/>
          <w:szCs w:val="24"/>
        </w:rPr>
        <w:t xml:space="preserve">ealth </w:t>
      </w:r>
      <w:r w:rsidR="00F44304" w:rsidRPr="004A46B5">
        <w:rPr>
          <w:rFonts w:ascii="Book Antiqua" w:hAnsi="Book Antiqua" w:cstheme="majorBidi"/>
          <w:sz w:val="24"/>
          <w:szCs w:val="24"/>
        </w:rPr>
        <w:t>O</w:t>
      </w:r>
      <w:r w:rsidR="003E1D96" w:rsidRPr="004A46B5">
        <w:rPr>
          <w:rFonts w:ascii="Book Antiqua" w:hAnsi="Book Antiqua" w:cstheme="majorBidi"/>
          <w:sz w:val="24"/>
          <w:szCs w:val="24"/>
        </w:rPr>
        <w:t>rganization</w:t>
      </w:r>
      <w:r w:rsidR="008950C3" w:rsidRPr="004A46B5">
        <w:rPr>
          <w:rFonts w:ascii="Book Antiqua" w:hAnsi="Book Antiqua" w:cstheme="majorBidi"/>
          <w:sz w:val="24"/>
          <w:szCs w:val="24"/>
        </w:rPr>
        <w:t xml:space="preserve"> recommends </w:t>
      </w:r>
      <w:r w:rsidR="00CF181C" w:rsidRPr="004A46B5">
        <w:rPr>
          <w:rFonts w:ascii="Book Antiqua" w:hAnsi="Book Antiqua" w:cstheme="majorBidi"/>
          <w:sz w:val="24"/>
          <w:szCs w:val="24"/>
        </w:rPr>
        <w:t xml:space="preserve">risk factor surveys </w:t>
      </w:r>
      <w:r w:rsidR="001D5606" w:rsidRPr="004A46B5">
        <w:rPr>
          <w:rFonts w:ascii="Book Antiqua" w:hAnsi="Book Antiqua" w:cstheme="majorBidi"/>
          <w:sz w:val="24"/>
          <w:szCs w:val="24"/>
        </w:rPr>
        <w:t>measure</w:t>
      </w:r>
      <w:r w:rsidR="008950C3" w:rsidRPr="004A46B5">
        <w:rPr>
          <w:rFonts w:ascii="Book Antiqua" w:hAnsi="Book Antiqua" w:cstheme="majorBidi"/>
          <w:sz w:val="24"/>
          <w:szCs w:val="24"/>
        </w:rPr>
        <w:t xml:space="preserve"> blood pressure </w:t>
      </w:r>
      <w:r w:rsidR="001D5606" w:rsidRPr="004A46B5">
        <w:rPr>
          <w:rFonts w:ascii="Book Antiqua" w:hAnsi="Book Antiqua" w:cstheme="majorBidi"/>
          <w:sz w:val="24"/>
          <w:szCs w:val="24"/>
        </w:rPr>
        <w:t>three times per single</w:t>
      </w:r>
      <w:r w:rsidR="008950C3" w:rsidRPr="004A46B5">
        <w:rPr>
          <w:rFonts w:ascii="Book Antiqua" w:hAnsi="Book Antiqua" w:cstheme="majorBidi"/>
          <w:sz w:val="24"/>
          <w:szCs w:val="24"/>
        </w:rPr>
        <w:t xml:space="preserve"> visit</w:t>
      </w:r>
      <w:r w:rsidR="001D5606" w:rsidRPr="004A46B5">
        <w:rPr>
          <w:rFonts w:ascii="Book Antiqua" w:hAnsi="Book Antiqua" w:cstheme="majorBidi"/>
          <w:sz w:val="24"/>
          <w:szCs w:val="24"/>
        </w:rPr>
        <w:t xml:space="preserve"> and use the average result</w:t>
      </w:r>
      <w:r w:rsidR="002243AA" w:rsidRPr="004A46B5">
        <w:rPr>
          <w:rFonts w:ascii="Book Antiqua" w:hAnsi="Book Antiqua" w:cstheme="majorBidi"/>
          <w:sz w:val="24"/>
          <w:szCs w:val="24"/>
          <w:vertAlign w:val="superscript"/>
        </w:rPr>
        <w:t>[3</w:t>
      </w:r>
      <w:r w:rsidR="002552C2" w:rsidRPr="004A46B5">
        <w:rPr>
          <w:rFonts w:ascii="Book Antiqua" w:hAnsi="Book Antiqua" w:cstheme="majorBidi"/>
          <w:sz w:val="24"/>
          <w:szCs w:val="24"/>
          <w:vertAlign w:val="superscript"/>
        </w:rPr>
        <w:t>3</w:t>
      </w:r>
      <w:r w:rsidR="007B7AAB" w:rsidRPr="004A46B5">
        <w:rPr>
          <w:rFonts w:ascii="Book Antiqua" w:hAnsi="Book Antiqua" w:cstheme="majorBidi"/>
          <w:sz w:val="24"/>
          <w:szCs w:val="24"/>
          <w:vertAlign w:val="superscript"/>
        </w:rPr>
        <w:t>]</w:t>
      </w:r>
      <w:r w:rsidR="001E56DA" w:rsidRPr="004A46B5">
        <w:rPr>
          <w:rFonts w:ascii="Book Antiqua" w:hAnsi="Book Antiqua" w:cstheme="majorBidi"/>
          <w:sz w:val="24"/>
          <w:szCs w:val="24"/>
        </w:rPr>
        <w:t>,</w:t>
      </w:r>
      <w:r w:rsidR="001D5606" w:rsidRPr="004A46B5">
        <w:rPr>
          <w:rFonts w:ascii="Book Antiqua" w:hAnsi="Book Antiqua" w:cstheme="majorBidi"/>
          <w:sz w:val="24"/>
          <w:szCs w:val="24"/>
        </w:rPr>
        <w:t xml:space="preserve"> </w:t>
      </w:r>
      <w:r w:rsidR="00EF5939" w:rsidRPr="004A46B5">
        <w:rPr>
          <w:rFonts w:ascii="Book Antiqua" w:hAnsi="Book Antiqua" w:cstheme="majorBidi"/>
          <w:sz w:val="24"/>
          <w:szCs w:val="24"/>
        </w:rPr>
        <w:t>which was only done in two studies</w:t>
      </w:r>
      <w:r w:rsidR="007B7AAB" w:rsidRPr="004A46B5">
        <w:rPr>
          <w:rFonts w:ascii="Book Antiqua" w:hAnsi="Book Antiqua" w:cstheme="majorBidi"/>
          <w:sz w:val="24"/>
          <w:szCs w:val="24"/>
          <w:vertAlign w:val="superscript"/>
        </w:rPr>
        <w:t>[</w:t>
      </w:r>
      <w:r w:rsidR="002552C2" w:rsidRPr="004A46B5">
        <w:rPr>
          <w:rFonts w:ascii="Book Antiqua" w:hAnsi="Book Antiqua" w:cstheme="majorBidi"/>
          <w:sz w:val="24"/>
          <w:szCs w:val="24"/>
          <w:vertAlign w:val="superscript"/>
        </w:rPr>
        <w:t>8</w:t>
      </w:r>
      <w:r w:rsidR="000A7F10" w:rsidRPr="004A46B5">
        <w:rPr>
          <w:rFonts w:ascii="Book Antiqua" w:hAnsi="Book Antiqua" w:cstheme="majorBidi"/>
          <w:sz w:val="24"/>
          <w:szCs w:val="24"/>
          <w:vertAlign w:val="superscript"/>
        </w:rPr>
        <w:t>,</w:t>
      </w:r>
      <w:r w:rsidR="002552C2" w:rsidRPr="004A46B5">
        <w:rPr>
          <w:rFonts w:ascii="Book Antiqua" w:hAnsi="Book Antiqua" w:cstheme="majorBidi"/>
          <w:sz w:val="24"/>
          <w:szCs w:val="24"/>
          <w:vertAlign w:val="superscript"/>
        </w:rPr>
        <w:t>18</w:t>
      </w:r>
      <w:r w:rsidR="007B7AAB" w:rsidRPr="004A46B5">
        <w:rPr>
          <w:rFonts w:ascii="Book Antiqua" w:hAnsi="Book Antiqua" w:cstheme="majorBidi"/>
          <w:sz w:val="24"/>
          <w:szCs w:val="24"/>
          <w:vertAlign w:val="superscript"/>
        </w:rPr>
        <w:t>]</w:t>
      </w:r>
      <w:r w:rsidR="001E56DA" w:rsidRPr="004A46B5">
        <w:rPr>
          <w:rFonts w:ascii="Book Antiqua" w:hAnsi="Book Antiqua" w:cstheme="majorBidi"/>
          <w:sz w:val="24"/>
          <w:szCs w:val="24"/>
        </w:rPr>
        <w:t>,</w:t>
      </w:r>
      <w:r w:rsidR="004A6C73" w:rsidRPr="004A46B5">
        <w:rPr>
          <w:rFonts w:ascii="Book Antiqua" w:hAnsi="Book Antiqua" w:cstheme="majorBidi"/>
          <w:sz w:val="24"/>
          <w:szCs w:val="24"/>
        </w:rPr>
        <w:t xml:space="preserve"> </w:t>
      </w:r>
      <w:r w:rsidR="008950C3" w:rsidRPr="004A46B5">
        <w:rPr>
          <w:rFonts w:ascii="Book Antiqua" w:hAnsi="Book Antiqua" w:cstheme="majorBidi"/>
          <w:sz w:val="24"/>
          <w:szCs w:val="24"/>
        </w:rPr>
        <w:t>a</w:t>
      </w:r>
      <w:r w:rsidR="00EF5939" w:rsidRPr="004A46B5">
        <w:rPr>
          <w:rFonts w:ascii="Book Antiqua" w:hAnsi="Book Antiqua" w:cstheme="majorBidi"/>
          <w:sz w:val="24"/>
          <w:szCs w:val="24"/>
        </w:rPr>
        <w:t>s</w:t>
      </w:r>
      <w:r w:rsidR="008950C3" w:rsidRPr="004A46B5">
        <w:rPr>
          <w:rFonts w:ascii="Book Antiqua" w:hAnsi="Book Antiqua" w:cstheme="majorBidi"/>
          <w:sz w:val="24"/>
          <w:szCs w:val="24"/>
        </w:rPr>
        <w:t xml:space="preserve"> </w:t>
      </w:r>
      <w:r w:rsidR="00E9331C" w:rsidRPr="004A46B5">
        <w:rPr>
          <w:rFonts w:ascii="Book Antiqua" w:hAnsi="Book Antiqua" w:cstheme="majorBidi"/>
          <w:sz w:val="24"/>
          <w:szCs w:val="24"/>
        </w:rPr>
        <w:t xml:space="preserve">one measurement per </w:t>
      </w:r>
      <w:r w:rsidR="008950C3" w:rsidRPr="004A46B5">
        <w:rPr>
          <w:rFonts w:ascii="Book Antiqua" w:hAnsi="Book Antiqua" w:cstheme="majorBidi"/>
          <w:sz w:val="24"/>
          <w:szCs w:val="24"/>
        </w:rPr>
        <w:t xml:space="preserve">single visit could result in </w:t>
      </w:r>
      <w:r w:rsidR="00E9331C" w:rsidRPr="004A46B5">
        <w:rPr>
          <w:rFonts w:ascii="Book Antiqua" w:hAnsi="Book Antiqua" w:cstheme="majorBidi"/>
          <w:sz w:val="24"/>
          <w:szCs w:val="24"/>
        </w:rPr>
        <w:t>overstated readings</w:t>
      </w:r>
      <w:r w:rsidR="002243AA" w:rsidRPr="004A46B5">
        <w:rPr>
          <w:rFonts w:ascii="Book Antiqua" w:hAnsi="Book Antiqua" w:cstheme="majorBidi"/>
          <w:sz w:val="24"/>
          <w:szCs w:val="24"/>
          <w:vertAlign w:val="superscript"/>
        </w:rPr>
        <w:t>[3</w:t>
      </w:r>
      <w:r w:rsidR="002552C2" w:rsidRPr="004A46B5">
        <w:rPr>
          <w:rFonts w:ascii="Book Antiqua" w:hAnsi="Book Antiqua" w:cstheme="majorBidi"/>
          <w:sz w:val="24"/>
          <w:szCs w:val="24"/>
          <w:vertAlign w:val="superscript"/>
        </w:rPr>
        <w:t>4</w:t>
      </w:r>
      <w:r w:rsidR="00B77EB8" w:rsidRPr="004A46B5">
        <w:rPr>
          <w:rFonts w:ascii="Book Antiqua" w:hAnsi="Book Antiqua" w:cstheme="majorBidi"/>
          <w:sz w:val="24"/>
          <w:szCs w:val="24"/>
          <w:vertAlign w:val="superscript"/>
        </w:rPr>
        <w:t>]</w:t>
      </w:r>
      <w:r w:rsidR="000A19CC"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00B56E20" w:rsidRPr="004A46B5">
        <w:rPr>
          <w:rFonts w:ascii="Book Antiqua" w:hAnsi="Book Antiqua" w:cstheme="majorBidi"/>
          <w:sz w:val="24"/>
          <w:szCs w:val="24"/>
        </w:rPr>
        <w:t xml:space="preserve">The </w:t>
      </w:r>
      <w:r w:rsidR="001D5606" w:rsidRPr="004A46B5">
        <w:rPr>
          <w:rFonts w:ascii="Book Antiqua" w:hAnsi="Book Antiqua" w:cstheme="majorBidi"/>
          <w:sz w:val="24"/>
          <w:szCs w:val="24"/>
        </w:rPr>
        <w:t xml:space="preserve">number </w:t>
      </w:r>
      <w:r w:rsidR="00B56E20" w:rsidRPr="004A46B5">
        <w:rPr>
          <w:rFonts w:ascii="Book Antiqua" w:hAnsi="Book Antiqua" w:cstheme="majorBidi"/>
          <w:sz w:val="24"/>
          <w:szCs w:val="24"/>
        </w:rPr>
        <w:t xml:space="preserve">of blood pressure </w:t>
      </w:r>
      <w:r w:rsidR="001D5606" w:rsidRPr="004A46B5">
        <w:rPr>
          <w:rFonts w:ascii="Book Antiqua" w:hAnsi="Book Antiqua" w:cstheme="majorBidi"/>
          <w:sz w:val="24"/>
          <w:szCs w:val="24"/>
        </w:rPr>
        <w:t xml:space="preserve">readings </w:t>
      </w:r>
      <w:r w:rsidR="00AB1527" w:rsidRPr="004A46B5">
        <w:rPr>
          <w:rFonts w:ascii="Book Antiqua" w:hAnsi="Book Antiqua" w:cstheme="majorBidi"/>
          <w:sz w:val="24"/>
          <w:szCs w:val="24"/>
        </w:rPr>
        <w:t xml:space="preserve">recorded </w:t>
      </w:r>
      <w:r w:rsidR="001D5606" w:rsidRPr="004A46B5">
        <w:rPr>
          <w:rFonts w:ascii="Book Antiqua" w:hAnsi="Book Antiqua" w:cstheme="majorBidi"/>
          <w:sz w:val="24"/>
          <w:szCs w:val="24"/>
        </w:rPr>
        <w:t xml:space="preserve">has been found to </w:t>
      </w:r>
      <w:r w:rsidR="00AB1527" w:rsidRPr="004A46B5">
        <w:rPr>
          <w:rFonts w:ascii="Book Antiqua" w:hAnsi="Book Antiqua" w:cstheme="majorBidi"/>
          <w:sz w:val="24"/>
          <w:szCs w:val="24"/>
        </w:rPr>
        <w:t>determine</w:t>
      </w:r>
      <w:r w:rsidR="001D5606" w:rsidRPr="004A46B5">
        <w:rPr>
          <w:rFonts w:ascii="Book Antiqua" w:hAnsi="Book Antiqua" w:cstheme="majorBidi"/>
          <w:sz w:val="24"/>
          <w:szCs w:val="24"/>
        </w:rPr>
        <w:t xml:space="preserve"> whether a patient is classified</w:t>
      </w:r>
      <w:r w:rsidR="000A7F10" w:rsidRPr="004A46B5">
        <w:rPr>
          <w:rFonts w:ascii="Book Antiqua" w:hAnsi="Book Antiqua" w:cstheme="majorBidi"/>
          <w:sz w:val="24"/>
          <w:szCs w:val="24"/>
        </w:rPr>
        <w:t xml:space="preserve"> as </w:t>
      </w:r>
      <w:proofErr w:type="gramStart"/>
      <w:r w:rsidR="000A7F10" w:rsidRPr="004A46B5">
        <w:rPr>
          <w:rFonts w:ascii="Book Antiqua" w:hAnsi="Book Antiqua" w:cstheme="majorBidi"/>
          <w:sz w:val="24"/>
          <w:szCs w:val="24"/>
        </w:rPr>
        <w:t>hypertensive</w:t>
      </w:r>
      <w:r w:rsidR="00B56E20" w:rsidRPr="004A46B5">
        <w:rPr>
          <w:rFonts w:ascii="Book Antiqua" w:hAnsi="Book Antiqua" w:cstheme="majorBidi"/>
          <w:sz w:val="24"/>
          <w:szCs w:val="24"/>
          <w:vertAlign w:val="superscript"/>
        </w:rPr>
        <w:t>[</w:t>
      </w:r>
      <w:proofErr w:type="gramEnd"/>
      <w:r w:rsidR="002552C2" w:rsidRPr="004A46B5">
        <w:rPr>
          <w:rFonts w:ascii="Book Antiqua" w:hAnsi="Book Antiqua" w:cstheme="majorBidi"/>
          <w:sz w:val="24"/>
          <w:szCs w:val="24"/>
          <w:vertAlign w:val="superscript"/>
        </w:rPr>
        <w:t>35</w:t>
      </w:r>
      <w:r w:rsidR="00B56E20" w:rsidRPr="004A46B5">
        <w:rPr>
          <w:rFonts w:ascii="Book Antiqua" w:hAnsi="Book Antiqua" w:cstheme="majorBidi"/>
          <w:sz w:val="24"/>
          <w:szCs w:val="24"/>
          <w:vertAlign w:val="superscript"/>
        </w:rPr>
        <w:t>]</w:t>
      </w:r>
      <w:r w:rsidR="00AE3DD8" w:rsidRPr="004A46B5">
        <w:rPr>
          <w:rFonts w:ascii="Book Antiqua" w:hAnsi="Book Antiqua" w:cstheme="majorBidi"/>
          <w:sz w:val="24"/>
          <w:szCs w:val="24"/>
        </w:rPr>
        <w:t xml:space="preserve">. </w:t>
      </w:r>
    </w:p>
    <w:p w:rsidR="004A6C73" w:rsidRPr="004A46B5" w:rsidRDefault="004A6C73" w:rsidP="003A347E">
      <w:pPr>
        <w:autoSpaceDE w:val="0"/>
        <w:autoSpaceDN w:val="0"/>
        <w:adjustRightInd w:val="0"/>
        <w:spacing w:after="0" w:line="360" w:lineRule="auto"/>
        <w:jc w:val="both"/>
        <w:rPr>
          <w:rFonts w:ascii="Book Antiqua" w:hAnsi="Book Antiqua" w:cstheme="majorBidi"/>
          <w:sz w:val="24"/>
          <w:szCs w:val="24"/>
        </w:rPr>
      </w:pPr>
    </w:p>
    <w:p w:rsidR="0007305C" w:rsidRPr="004A46B5" w:rsidRDefault="000A7F10" w:rsidP="003A347E">
      <w:pPr>
        <w:autoSpaceDE w:val="0"/>
        <w:autoSpaceDN w:val="0"/>
        <w:adjustRightInd w:val="0"/>
        <w:spacing w:after="0" w:line="360" w:lineRule="auto"/>
        <w:jc w:val="both"/>
        <w:rPr>
          <w:rFonts w:ascii="Book Antiqua" w:hAnsi="Book Antiqua" w:cstheme="majorBidi"/>
          <w:b/>
          <w:sz w:val="24"/>
          <w:szCs w:val="24"/>
        </w:rPr>
      </w:pPr>
      <w:r w:rsidRPr="004A46B5">
        <w:rPr>
          <w:rFonts w:ascii="Book Antiqua" w:hAnsi="Book Antiqua" w:cstheme="majorBidi"/>
          <w:b/>
          <w:sz w:val="24"/>
          <w:szCs w:val="24"/>
        </w:rPr>
        <w:t>Representativeness</w:t>
      </w:r>
      <w:r w:rsidRPr="004A46B5">
        <w:rPr>
          <w:rFonts w:ascii="Book Antiqua" w:hAnsi="Book Antiqua" w:cstheme="majorBidi" w:hint="eastAsia"/>
          <w:b/>
          <w:sz w:val="24"/>
          <w:szCs w:val="24"/>
          <w:lang w:eastAsia="zh-CN"/>
        </w:rPr>
        <w:t xml:space="preserve">: </w:t>
      </w:r>
      <w:r w:rsidR="0007305C" w:rsidRPr="004A46B5">
        <w:rPr>
          <w:rFonts w:ascii="Book Antiqua" w:hAnsi="Book Antiqua" w:cstheme="majorBidi"/>
          <w:sz w:val="24"/>
          <w:szCs w:val="24"/>
        </w:rPr>
        <w:t xml:space="preserve">A </w:t>
      </w:r>
      <w:r w:rsidR="00AB1527" w:rsidRPr="004A46B5">
        <w:rPr>
          <w:rFonts w:ascii="Book Antiqua" w:hAnsi="Book Antiqua" w:cstheme="majorBidi"/>
          <w:sz w:val="24"/>
          <w:szCs w:val="24"/>
        </w:rPr>
        <w:t xml:space="preserve">significant obstacle in developing effective national hypertension prevention programs is the </w:t>
      </w:r>
      <w:r w:rsidR="0007305C" w:rsidRPr="004A46B5">
        <w:rPr>
          <w:rFonts w:ascii="Book Antiqua" w:hAnsi="Book Antiqua" w:cstheme="majorBidi"/>
          <w:sz w:val="24"/>
          <w:szCs w:val="24"/>
        </w:rPr>
        <w:t>lack of high quality health information systems</w:t>
      </w:r>
      <w:r w:rsidR="00AB1527" w:rsidRPr="004A46B5">
        <w:rPr>
          <w:rFonts w:ascii="Book Antiqua" w:hAnsi="Book Antiqua" w:cstheme="majorBidi"/>
          <w:sz w:val="24"/>
          <w:szCs w:val="24"/>
        </w:rPr>
        <w:t xml:space="preserve"> to inform policy </w:t>
      </w:r>
      <w:proofErr w:type="gramStart"/>
      <w:r w:rsidR="00AB1527" w:rsidRPr="004A46B5">
        <w:rPr>
          <w:rFonts w:ascii="Book Antiqua" w:hAnsi="Book Antiqua" w:cstheme="majorBidi"/>
          <w:sz w:val="24"/>
          <w:szCs w:val="24"/>
        </w:rPr>
        <w:t>makers</w:t>
      </w:r>
      <w:r w:rsidR="002552C2" w:rsidRPr="004A46B5">
        <w:rPr>
          <w:rFonts w:ascii="Book Antiqua" w:hAnsi="Book Antiqua" w:cstheme="majorBidi"/>
          <w:sz w:val="24"/>
          <w:szCs w:val="24"/>
          <w:vertAlign w:val="superscript"/>
        </w:rPr>
        <w:t>[</w:t>
      </w:r>
      <w:proofErr w:type="gramEnd"/>
      <w:r w:rsidR="002552C2" w:rsidRPr="004A46B5">
        <w:rPr>
          <w:rFonts w:ascii="Book Antiqua" w:hAnsi="Book Antiqua" w:cstheme="majorBidi"/>
          <w:sz w:val="24"/>
          <w:szCs w:val="24"/>
          <w:vertAlign w:val="superscript"/>
        </w:rPr>
        <w:t>36</w:t>
      </w:r>
      <w:r w:rsidR="0007305C" w:rsidRPr="004A46B5">
        <w:rPr>
          <w:rFonts w:ascii="Book Antiqua" w:hAnsi="Book Antiqua" w:cstheme="majorBidi"/>
          <w:sz w:val="24"/>
          <w:szCs w:val="24"/>
          <w:vertAlign w:val="superscript"/>
        </w:rPr>
        <w:t>]</w:t>
      </w:r>
      <w:r w:rsidR="0007305C"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r w:rsidR="00AB1527" w:rsidRPr="004A46B5">
        <w:rPr>
          <w:rFonts w:ascii="Book Antiqua" w:hAnsi="Book Antiqua" w:cstheme="majorBidi"/>
          <w:sz w:val="24"/>
          <w:szCs w:val="24"/>
        </w:rPr>
        <w:t>T</w:t>
      </w:r>
      <w:r w:rsidR="0007305C" w:rsidRPr="004A46B5">
        <w:rPr>
          <w:rFonts w:ascii="Book Antiqua" w:hAnsi="Book Antiqua" w:cstheme="majorBidi"/>
          <w:sz w:val="24"/>
          <w:szCs w:val="24"/>
        </w:rPr>
        <w:t>he burden of NCDs</w:t>
      </w:r>
      <w:r w:rsidR="00AB1527" w:rsidRPr="004A46B5">
        <w:rPr>
          <w:rFonts w:ascii="Book Antiqua" w:hAnsi="Book Antiqua" w:cstheme="majorBidi"/>
          <w:sz w:val="24"/>
          <w:szCs w:val="24"/>
        </w:rPr>
        <w:t>,</w:t>
      </w:r>
      <w:r w:rsidR="0007305C" w:rsidRPr="004A46B5">
        <w:rPr>
          <w:rFonts w:ascii="Book Antiqua" w:hAnsi="Book Antiqua" w:cstheme="majorBidi"/>
          <w:sz w:val="24"/>
          <w:szCs w:val="24"/>
        </w:rPr>
        <w:t xml:space="preserve"> such as hypertension</w:t>
      </w:r>
      <w:r w:rsidR="00AB1527" w:rsidRPr="004A46B5">
        <w:rPr>
          <w:rFonts w:ascii="Book Antiqua" w:hAnsi="Book Antiqua" w:cstheme="majorBidi"/>
          <w:sz w:val="24"/>
          <w:szCs w:val="24"/>
        </w:rPr>
        <w:t>,</w:t>
      </w:r>
      <w:r w:rsidR="0007305C" w:rsidRPr="004A46B5">
        <w:rPr>
          <w:rFonts w:ascii="Book Antiqua" w:hAnsi="Book Antiqua" w:cstheme="majorBidi"/>
          <w:sz w:val="24"/>
          <w:szCs w:val="24"/>
        </w:rPr>
        <w:t xml:space="preserve"> is not well documented</w:t>
      </w:r>
      <w:r w:rsidR="00AB1527" w:rsidRPr="004A46B5">
        <w:rPr>
          <w:rFonts w:ascii="Book Antiqua" w:hAnsi="Book Antiqua" w:cstheme="majorBidi"/>
          <w:sz w:val="24"/>
          <w:szCs w:val="24"/>
        </w:rPr>
        <w:t xml:space="preserve"> in Zimbabwe, as its information system has communicable diseases as the main priority</w:t>
      </w:r>
      <w:r w:rsidR="0007305C" w:rsidRPr="004A46B5">
        <w:rPr>
          <w:rFonts w:ascii="Book Antiqua" w:hAnsi="Book Antiqua" w:cstheme="majorBidi"/>
          <w:sz w:val="24"/>
          <w:szCs w:val="24"/>
        </w:rPr>
        <w:t xml:space="preserve">. Results from our meta-analysis indicate information on hypertension prevalence in Zimbabwe is limited with no studies providing age-standardized data, thus </w:t>
      </w:r>
      <w:r w:rsidR="001D5606" w:rsidRPr="004A46B5">
        <w:rPr>
          <w:rFonts w:ascii="Book Antiqua" w:hAnsi="Book Antiqua" w:cstheme="majorBidi"/>
          <w:sz w:val="24"/>
          <w:szCs w:val="24"/>
        </w:rPr>
        <w:t>making direct comparison of</w:t>
      </w:r>
      <w:r w:rsidR="003A347E" w:rsidRPr="004A46B5">
        <w:rPr>
          <w:rFonts w:ascii="Book Antiqua" w:hAnsi="Book Antiqua" w:cstheme="majorBidi"/>
          <w:sz w:val="24"/>
          <w:szCs w:val="24"/>
        </w:rPr>
        <w:t xml:space="preserve"> </w:t>
      </w:r>
      <w:r w:rsidR="0007305C" w:rsidRPr="004A46B5">
        <w:rPr>
          <w:rFonts w:ascii="Book Antiqua" w:hAnsi="Book Antiqua" w:cstheme="majorBidi"/>
          <w:sz w:val="24"/>
          <w:szCs w:val="24"/>
        </w:rPr>
        <w:t>results between studies</w:t>
      </w:r>
      <w:r w:rsidR="001D5606" w:rsidRPr="004A46B5">
        <w:rPr>
          <w:rFonts w:ascii="Book Antiqua" w:hAnsi="Book Antiqua" w:cstheme="majorBidi"/>
          <w:sz w:val="24"/>
          <w:szCs w:val="24"/>
        </w:rPr>
        <w:t xml:space="preserve"> difficult</w:t>
      </w:r>
      <w:r w:rsidR="0007305C" w:rsidRPr="004A46B5">
        <w:rPr>
          <w:rFonts w:ascii="Book Antiqua" w:hAnsi="Book Antiqua" w:cstheme="majorBidi"/>
          <w:sz w:val="24"/>
          <w:szCs w:val="24"/>
        </w:rPr>
        <w:t>.</w:t>
      </w:r>
      <w:r w:rsidR="003A347E" w:rsidRPr="004A46B5">
        <w:rPr>
          <w:rFonts w:ascii="Book Antiqua" w:hAnsi="Book Antiqua" w:cstheme="majorBidi"/>
          <w:sz w:val="24"/>
          <w:szCs w:val="24"/>
        </w:rPr>
        <w:t xml:space="preserve"> </w:t>
      </w:r>
    </w:p>
    <w:p w:rsidR="004A6C73" w:rsidRPr="004A46B5" w:rsidRDefault="006F2BBA" w:rsidP="000A7F10">
      <w:pPr>
        <w:autoSpaceDE w:val="0"/>
        <w:autoSpaceDN w:val="0"/>
        <w:adjustRightInd w:val="0"/>
        <w:spacing w:after="0" w:line="360" w:lineRule="auto"/>
        <w:ind w:firstLineChars="100" w:firstLine="240"/>
        <w:jc w:val="both"/>
        <w:rPr>
          <w:rFonts w:ascii="Book Antiqua" w:hAnsi="Book Antiqua" w:cstheme="majorBidi"/>
          <w:sz w:val="24"/>
          <w:szCs w:val="24"/>
        </w:rPr>
      </w:pPr>
      <w:r w:rsidRPr="004A46B5">
        <w:rPr>
          <w:rFonts w:ascii="Book Antiqua" w:hAnsi="Book Antiqua" w:cstheme="majorBidi"/>
          <w:sz w:val="24"/>
          <w:szCs w:val="24"/>
        </w:rPr>
        <w:t>In conclusion, our study</w:t>
      </w:r>
      <w:r w:rsidR="000E20A2" w:rsidRPr="004A46B5">
        <w:rPr>
          <w:rFonts w:ascii="Book Antiqua" w:hAnsi="Book Antiqua"/>
          <w:sz w:val="24"/>
          <w:szCs w:val="24"/>
        </w:rPr>
        <w:t xml:space="preserve"> </w:t>
      </w:r>
      <w:r w:rsidRPr="004A46B5">
        <w:rPr>
          <w:rFonts w:ascii="Book Antiqua" w:hAnsi="Book Antiqua"/>
          <w:sz w:val="24"/>
          <w:szCs w:val="24"/>
        </w:rPr>
        <w:t xml:space="preserve">highlights </w:t>
      </w:r>
      <w:r w:rsidR="000E20A2" w:rsidRPr="004A46B5">
        <w:rPr>
          <w:rFonts w:ascii="Book Antiqua" w:hAnsi="Book Antiqua"/>
          <w:sz w:val="24"/>
          <w:szCs w:val="24"/>
        </w:rPr>
        <w:t xml:space="preserve">that estimating the true prevalence </w:t>
      </w:r>
      <w:r w:rsidRPr="004A46B5">
        <w:rPr>
          <w:rFonts w:ascii="Book Antiqua" w:hAnsi="Book Antiqua"/>
          <w:sz w:val="24"/>
          <w:szCs w:val="24"/>
        </w:rPr>
        <w:t>of</w:t>
      </w:r>
      <w:r w:rsidR="000E20A2" w:rsidRPr="004A46B5">
        <w:rPr>
          <w:rFonts w:ascii="Book Antiqua" w:hAnsi="Book Antiqua"/>
          <w:sz w:val="24"/>
          <w:szCs w:val="24"/>
        </w:rPr>
        <w:t xml:space="preserve"> hypertension in Zimbabwe is a challenge due to methodological differences. Therefore, longitudinal national surveys using standardized methodologies are urgently needed in the future to further define the prevalence of hypertension and depict trends.</w:t>
      </w:r>
      <w:r w:rsidR="003A347E" w:rsidRPr="004A46B5">
        <w:rPr>
          <w:rFonts w:ascii="Book Antiqua" w:hAnsi="Book Antiqua"/>
          <w:sz w:val="24"/>
          <w:szCs w:val="24"/>
        </w:rPr>
        <w:t xml:space="preserve"> </w:t>
      </w:r>
    </w:p>
    <w:p w:rsidR="003658DF" w:rsidRPr="004A46B5" w:rsidRDefault="003658DF" w:rsidP="003A347E">
      <w:pPr>
        <w:autoSpaceDE w:val="0"/>
        <w:autoSpaceDN w:val="0"/>
        <w:adjustRightInd w:val="0"/>
        <w:spacing w:after="0" w:line="360" w:lineRule="auto"/>
        <w:jc w:val="both"/>
        <w:rPr>
          <w:rFonts w:ascii="Book Antiqua" w:hAnsi="Book Antiqua" w:cstheme="majorBidi"/>
          <w:sz w:val="24"/>
          <w:szCs w:val="24"/>
        </w:rPr>
      </w:pPr>
    </w:p>
    <w:p w:rsidR="0045368C" w:rsidRPr="004A46B5" w:rsidRDefault="0045368C" w:rsidP="003A347E">
      <w:pPr>
        <w:autoSpaceDE w:val="0"/>
        <w:autoSpaceDN w:val="0"/>
        <w:adjustRightInd w:val="0"/>
        <w:spacing w:after="0" w:line="360" w:lineRule="auto"/>
        <w:jc w:val="both"/>
        <w:rPr>
          <w:rFonts w:ascii="Book Antiqua" w:hAnsi="Book Antiqua" w:cstheme="majorBidi"/>
          <w:b/>
          <w:sz w:val="24"/>
          <w:szCs w:val="24"/>
        </w:rPr>
      </w:pPr>
      <w:r w:rsidRPr="004A46B5">
        <w:rPr>
          <w:rFonts w:ascii="Book Antiqua" w:hAnsi="Book Antiqua" w:cs="Times New Roman"/>
          <w:b/>
          <w:sz w:val="24"/>
          <w:szCs w:val="24"/>
        </w:rPr>
        <w:t>COMMENTS</w:t>
      </w:r>
    </w:p>
    <w:p w:rsidR="0045368C" w:rsidRPr="004A46B5" w:rsidRDefault="0045368C" w:rsidP="003A347E">
      <w:pPr>
        <w:widowControl w:val="0"/>
        <w:spacing w:after="0" w:line="360" w:lineRule="auto"/>
        <w:jc w:val="both"/>
        <w:rPr>
          <w:rFonts w:ascii="Book Antiqua" w:eastAsia="宋体" w:hAnsi="Book Antiqua" w:cs="Times New Roman"/>
          <w:b/>
          <w:bCs/>
          <w:i/>
          <w:kern w:val="2"/>
          <w:sz w:val="24"/>
          <w:szCs w:val="24"/>
          <w:lang w:eastAsia="zh-CN"/>
        </w:rPr>
      </w:pPr>
      <w:r w:rsidRPr="004A46B5">
        <w:rPr>
          <w:rFonts w:ascii="Book Antiqua" w:eastAsia="宋体" w:hAnsi="Book Antiqua" w:cs="Times New Roman"/>
          <w:b/>
          <w:bCs/>
          <w:i/>
          <w:kern w:val="2"/>
          <w:sz w:val="24"/>
          <w:szCs w:val="24"/>
          <w:lang w:eastAsia="zh-CN"/>
        </w:rPr>
        <w:t>Background</w:t>
      </w:r>
    </w:p>
    <w:p w:rsidR="006F6A98" w:rsidRPr="004A46B5" w:rsidRDefault="0034085D" w:rsidP="003A347E">
      <w:pPr>
        <w:widowControl w:val="0"/>
        <w:spacing w:after="0" w:line="360" w:lineRule="auto"/>
        <w:jc w:val="both"/>
        <w:rPr>
          <w:rFonts w:ascii="Book Antiqua" w:hAnsi="Book Antiqua" w:cs="Times New Roman"/>
          <w:sz w:val="24"/>
          <w:szCs w:val="24"/>
          <w:lang w:val="en-GB"/>
        </w:rPr>
      </w:pPr>
      <w:r w:rsidRPr="004A46B5">
        <w:rPr>
          <w:rFonts w:ascii="Book Antiqua" w:eastAsia="ArialMT" w:hAnsi="Book Antiqua" w:cs="Times New Roman"/>
          <w:sz w:val="24"/>
          <w:szCs w:val="24"/>
        </w:rPr>
        <w:t>World Health Organization estimates the prevalence of hypertension in SSA to be 46%</w:t>
      </w:r>
      <w:r w:rsidRPr="004A46B5">
        <w:rPr>
          <w:rFonts w:ascii="Book Antiqua" w:eastAsia="ArialMT" w:hAnsi="Book Antiqua" w:cs="Times New Roman"/>
          <w:sz w:val="24"/>
          <w:szCs w:val="24"/>
          <w:vertAlign w:val="superscript"/>
        </w:rPr>
        <w:t>[1]</w:t>
      </w:r>
      <w:r w:rsidRPr="004A46B5">
        <w:rPr>
          <w:rFonts w:ascii="Book Antiqua" w:eastAsia="ArialMT" w:hAnsi="Book Antiqua" w:cs="Times New Roman"/>
          <w:sz w:val="24"/>
          <w:szCs w:val="24"/>
        </w:rPr>
        <w:t xml:space="preserve">, making </w:t>
      </w:r>
      <w:r w:rsidRPr="004A46B5">
        <w:rPr>
          <w:rFonts w:ascii="Book Antiqua" w:hAnsi="Book Antiqua" w:cs="Times New Roman"/>
          <w:bCs/>
          <w:sz w:val="24"/>
          <w:szCs w:val="24"/>
        </w:rPr>
        <w:t>h</w:t>
      </w:r>
      <w:r w:rsidR="00C22F56" w:rsidRPr="004A46B5">
        <w:rPr>
          <w:rFonts w:ascii="Book Antiqua" w:hAnsi="Book Antiqua" w:cs="Times New Roman"/>
          <w:bCs/>
          <w:sz w:val="24"/>
          <w:szCs w:val="24"/>
        </w:rPr>
        <w:t xml:space="preserve">ypertension a major threat to </w:t>
      </w:r>
      <w:r w:rsidRPr="004A46B5">
        <w:rPr>
          <w:rFonts w:ascii="Book Antiqua" w:hAnsi="Book Antiqua" w:cs="Times New Roman"/>
          <w:bCs/>
          <w:sz w:val="24"/>
          <w:szCs w:val="24"/>
        </w:rPr>
        <w:t>public</w:t>
      </w:r>
      <w:r w:rsidR="00C22F56" w:rsidRPr="004A46B5">
        <w:rPr>
          <w:rFonts w:ascii="Book Antiqua" w:hAnsi="Book Antiqua" w:cs="Times New Roman"/>
          <w:bCs/>
          <w:sz w:val="24"/>
          <w:szCs w:val="24"/>
        </w:rPr>
        <w:t xml:space="preserve"> health</w:t>
      </w:r>
      <w:r w:rsidRPr="004A46B5">
        <w:rPr>
          <w:rFonts w:ascii="Book Antiqua" w:hAnsi="Book Antiqua" w:cs="Times New Roman"/>
          <w:bCs/>
          <w:sz w:val="24"/>
          <w:szCs w:val="24"/>
        </w:rPr>
        <w:t>.</w:t>
      </w:r>
      <w:r w:rsidR="003A347E" w:rsidRPr="004A46B5">
        <w:rPr>
          <w:rFonts w:ascii="Book Antiqua" w:hAnsi="Book Antiqua" w:cs="Times New Roman"/>
          <w:bCs/>
          <w:sz w:val="24"/>
          <w:szCs w:val="24"/>
        </w:rPr>
        <w:t xml:space="preserve"> </w:t>
      </w:r>
      <w:r w:rsidRPr="004A46B5">
        <w:rPr>
          <w:rFonts w:ascii="Book Antiqua" w:hAnsi="Book Antiqua" w:cs="Times New Roman"/>
          <w:bCs/>
          <w:sz w:val="24"/>
          <w:szCs w:val="24"/>
        </w:rPr>
        <w:t xml:space="preserve">However </w:t>
      </w:r>
      <w:r w:rsidR="00C22F56" w:rsidRPr="004A46B5">
        <w:rPr>
          <w:rFonts w:ascii="Book Antiqua" w:hAnsi="Book Antiqua" w:cs="Times New Roman"/>
          <w:bCs/>
          <w:sz w:val="24"/>
          <w:szCs w:val="24"/>
        </w:rPr>
        <w:t>the response of many governments and international aid agencies to hypertension has been described as similar to the “reaction to HIV/AIDS 20 years ago”</w:t>
      </w:r>
      <w:r w:rsidR="009D4359" w:rsidRPr="004A46B5">
        <w:rPr>
          <w:rFonts w:ascii="Book Antiqua" w:hAnsi="Book Antiqua" w:cs="Times New Roman"/>
          <w:bCs/>
          <w:sz w:val="24"/>
          <w:szCs w:val="24"/>
          <w:vertAlign w:val="superscript"/>
        </w:rPr>
        <w:t>[37</w:t>
      </w:r>
      <w:r w:rsidR="00C22F56" w:rsidRPr="004A46B5">
        <w:rPr>
          <w:rFonts w:ascii="Book Antiqua" w:hAnsi="Book Antiqua" w:cs="Times New Roman"/>
          <w:bCs/>
          <w:sz w:val="24"/>
          <w:szCs w:val="24"/>
          <w:vertAlign w:val="superscript"/>
        </w:rPr>
        <w:t>]</w:t>
      </w:r>
      <w:r w:rsidR="004A6C73" w:rsidRPr="004A46B5">
        <w:rPr>
          <w:rFonts w:ascii="Book Antiqua" w:hAnsi="Book Antiqua" w:cs="Times New Roman"/>
          <w:bCs/>
          <w:sz w:val="24"/>
          <w:szCs w:val="24"/>
        </w:rPr>
        <w:t xml:space="preserve">. </w:t>
      </w:r>
      <w:r w:rsidR="00C22F56" w:rsidRPr="004A46B5">
        <w:rPr>
          <w:rFonts w:ascii="Book Antiqua" w:hAnsi="Book Antiqua" w:cs="Times New Roman"/>
          <w:bCs/>
          <w:sz w:val="24"/>
          <w:szCs w:val="24"/>
        </w:rPr>
        <w:t>Zimbabwe (like most sub-Saharan African countries)</w:t>
      </w:r>
      <w:r w:rsidRPr="004A46B5">
        <w:rPr>
          <w:rFonts w:ascii="Book Antiqua" w:hAnsi="Book Antiqua" w:cs="Times New Roman"/>
          <w:bCs/>
          <w:sz w:val="24"/>
          <w:szCs w:val="24"/>
        </w:rPr>
        <w:t xml:space="preserve">, faces the dual challenge of communicable and non-communicable diseases, however </w:t>
      </w:r>
      <w:r w:rsidR="00C22F56" w:rsidRPr="004A46B5">
        <w:rPr>
          <w:rFonts w:ascii="Book Antiqua" w:hAnsi="Book Antiqua" w:cs="Times New Roman"/>
          <w:bCs/>
          <w:sz w:val="24"/>
          <w:szCs w:val="24"/>
        </w:rPr>
        <w:t xml:space="preserve">funds donated to fight HIV/AIDS consistently exceed all other national healthcare </w:t>
      </w:r>
      <w:proofErr w:type="gramStart"/>
      <w:r w:rsidR="00C22F56" w:rsidRPr="004A46B5">
        <w:rPr>
          <w:rFonts w:ascii="Book Antiqua" w:hAnsi="Book Antiqua" w:cs="Times New Roman"/>
          <w:bCs/>
          <w:sz w:val="24"/>
          <w:szCs w:val="24"/>
        </w:rPr>
        <w:t>expenditure</w:t>
      </w:r>
      <w:r w:rsidR="009D4359" w:rsidRPr="004A46B5">
        <w:rPr>
          <w:rFonts w:ascii="Book Antiqua" w:hAnsi="Book Antiqua" w:cs="Times New Roman"/>
          <w:bCs/>
          <w:sz w:val="24"/>
          <w:szCs w:val="24"/>
          <w:vertAlign w:val="superscript"/>
        </w:rPr>
        <w:t>[</w:t>
      </w:r>
      <w:proofErr w:type="gramEnd"/>
      <w:r w:rsidR="009D4359" w:rsidRPr="004A46B5">
        <w:rPr>
          <w:rFonts w:ascii="Book Antiqua" w:hAnsi="Book Antiqua" w:cs="Times New Roman"/>
          <w:bCs/>
          <w:sz w:val="24"/>
          <w:szCs w:val="24"/>
          <w:vertAlign w:val="superscript"/>
        </w:rPr>
        <w:t>38</w:t>
      </w:r>
      <w:r w:rsidR="00C22F56" w:rsidRPr="004A46B5">
        <w:rPr>
          <w:rFonts w:ascii="Book Antiqua" w:hAnsi="Book Antiqua" w:cs="Times New Roman"/>
          <w:bCs/>
          <w:sz w:val="24"/>
          <w:szCs w:val="24"/>
          <w:vertAlign w:val="superscript"/>
        </w:rPr>
        <w:t>]</w:t>
      </w:r>
      <w:r w:rsidR="00C22F56" w:rsidRPr="004A46B5">
        <w:rPr>
          <w:rFonts w:ascii="Book Antiqua" w:hAnsi="Book Antiqua" w:cs="Times New Roman"/>
          <w:bCs/>
          <w:sz w:val="24"/>
          <w:szCs w:val="24"/>
        </w:rPr>
        <w:t xml:space="preserve">. Many countries at a similar stage of development receive more than 50 per cent of their total healthcare budgets from </w:t>
      </w:r>
      <w:proofErr w:type="gramStart"/>
      <w:r w:rsidR="00C22F56" w:rsidRPr="004A46B5">
        <w:rPr>
          <w:rFonts w:ascii="Book Antiqua" w:hAnsi="Book Antiqua" w:cs="Times New Roman"/>
          <w:bCs/>
          <w:sz w:val="24"/>
          <w:szCs w:val="24"/>
        </w:rPr>
        <w:t>donors</w:t>
      </w:r>
      <w:r w:rsidR="009D4359" w:rsidRPr="004A46B5">
        <w:rPr>
          <w:rFonts w:ascii="Book Antiqua" w:hAnsi="Book Antiqua" w:cs="Times New Roman"/>
          <w:bCs/>
          <w:sz w:val="24"/>
          <w:szCs w:val="24"/>
          <w:vertAlign w:val="superscript"/>
        </w:rPr>
        <w:t>[</w:t>
      </w:r>
      <w:proofErr w:type="gramEnd"/>
      <w:r w:rsidR="009D4359" w:rsidRPr="004A46B5">
        <w:rPr>
          <w:rFonts w:ascii="Book Antiqua" w:hAnsi="Book Antiqua" w:cs="Times New Roman"/>
          <w:bCs/>
          <w:sz w:val="24"/>
          <w:szCs w:val="24"/>
          <w:vertAlign w:val="superscript"/>
        </w:rPr>
        <w:t>38</w:t>
      </w:r>
      <w:r w:rsidR="00C22F56" w:rsidRPr="004A46B5">
        <w:rPr>
          <w:rFonts w:ascii="Book Antiqua" w:hAnsi="Book Antiqua" w:cs="Times New Roman"/>
          <w:bCs/>
          <w:sz w:val="24"/>
          <w:szCs w:val="24"/>
          <w:vertAlign w:val="superscript"/>
        </w:rPr>
        <w:t>]</w:t>
      </w:r>
      <w:r w:rsidR="00C22F56" w:rsidRPr="004A46B5">
        <w:rPr>
          <w:rFonts w:ascii="Book Antiqua" w:hAnsi="Book Antiqua" w:cs="Times New Roman"/>
          <w:bCs/>
          <w:sz w:val="24"/>
          <w:szCs w:val="24"/>
        </w:rPr>
        <w:t>.</w:t>
      </w:r>
      <w:r w:rsidR="003A347E" w:rsidRPr="004A46B5">
        <w:rPr>
          <w:rFonts w:ascii="Book Antiqua" w:hAnsi="Book Antiqua" w:cs="Times New Roman"/>
          <w:bCs/>
          <w:sz w:val="24"/>
          <w:szCs w:val="24"/>
        </w:rPr>
        <w:t xml:space="preserve"> </w:t>
      </w:r>
      <w:r w:rsidR="00C22F56" w:rsidRPr="004A46B5">
        <w:rPr>
          <w:rFonts w:ascii="Book Antiqua" w:hAnsi="Book Antiqua" w:cs="Times New Roman"/>
          <w:bCs/>
          <w:sz w:val="24"/>
          <w:szCs w:val="24"/>
        </w:rPr>
        <w:t xml:space="preserve">Hypertension and </w:t>
      </w:r>
      <w:r w:rsidR="006F2BBA" w:rsidRPr="004A46B5">
        <w:rPr>
          <w:rFonts w:ascii="Book Antiqua" w:hAnsi="Book Antiqua" w:cs="Times New Roman"/>
          <w:bCs/>
          <w:sz w:val="24"/>
          <w:szCs w:val="24"/>
        </w:rPr>
        <w:t>its ensuing complications</w:t>
      </w:r>
      <w:r w:rsidR="00C22F56" w:rsidRPr="004A46B5">
        <w:rPr>
          <w:rFonts w:ascii="Book Antiqua" w:hAnsi="Book Antiqua" w:cs="Times New Roman"/>
          <w:bCs/>
          <w:sz w:val="24"/>
          <w:szCs w:val="24"/>
        </w:rPr>
        <w:t xml:space="preserve"> accounted for less than 3% of the global health assistance between 2001 and 2008</w:t>
      </w:r>
      <w:r w:rsidR="009D4359" w:rsidRPr="004A46B5">
        <w:rPr>
          <w:rFonts w:ascii="Book Antiqua" w:hAnsi="Book Antiqua" w:cs="Times New Roman"/>
          <w:bCs/>
          <w:sz w:val="24"/>
          <w:szCs w:val="24"/>
          <w:vertAlign w:val="superscript"/>
        </w:rPr>
        <w:t>[39</w:t>
      </w:r>
      <w:r w:rsidR="00C22F56" w:rsidRPr="004A46B5">
        <w:rPr>
          <w:rFonts w:ascii="Book Antiqua" w:hAnsi="Book Antiqua" w:cs="Times New Roman"/>
          <w:bCs/>
          <w:sz w:val="24"/>
          <w:szCs w:val="24"/>
          <w:vertAlign w:val="superscript"/>
        </w:rPr>
        <w:t>]</w:t>
      </w:r>
      <w:r w:rsidRPr="004A46B5">
        <w:rPr>
          <w:rFonts w:ascii="Book Antiqua" w:hAnsi="Book Antiqua" w:cs="Times New Roman"/>
          <w:bCs/>
          <w:sz w:val="24"/>
          <w:szCs w:val="24"/>
        </w:rPr>
        <w:t>,</w:t>
      </w:r>
      <w:r w:rsidRPr="004A46B5">
        <w:rPr>
          <w:rFonts w:ascii="Book Antiqua" w:hAnsi="Book Antiqua" w:cs="Times New Roman"/>
          <w:bCs/>
          <w:sz w:val="24"/>
          <w:szCs w:val="24"/>
          <w:vertAlign w:val="superscript"/>
        </w:rPr>
        <w:t xml:space="preserve"> </w:t>
      </w:r>
      <w:r w:rsidRPr="004A46B5">
        <w:rPr>
          <w:rFonts w:ascii="Book Antiqua" w:hAnsi="Book Antiqua" w:cs="Times New Roman"/>
          <w:bCs/>
          <w:sz w:val="24"/>
          <w:szCs w:val="24"/>
        </w:rPr>
        <w:t xml:space="preserve">despite </w:t>
      </w:r>
      <w:r w:rsidRPr="004A46B5">
        <w:rPr>
          <w:rFonts w:ascii="Book Antiqua" w:hAnsi="Book Antiqua" w:cs="Times New Roman"/>
          <w:sz w:val="24"/>
          <w:szCs w:val="24"/>
        </w:rPr>
        <w:t xml:space="preserve">80% of deaths from cardiovascular disease occurring in low and middle-income </w:t>
      </w:r>
      <w:proofErr w:type="gramStart"/>
      <w:r w:rsidRPr="004A46B5">
        <w:rPr>
          <w:rFonts w:ascii="Book Antiqua" w:hAnsi="Book Antiqua" w:cs="Times New Roman"/>
          <w:sz w:val="24"/>
          <w:szCs w:val="24"/>
        </w:rPr>
        <w:t>countries</w:t>
      </w:r>
      <w:r w:rsidR="009D4359" w:rsidRPr="004A46B5">
        <w:rPr>
          <w:rFonts w:ascii="Book Antiqua" w:eastAsia="ArialMT" w:hAnsi="Book Antiqua" w:cs="Times New Roman"/>
          <w:sz w:val="24"/>
          <w:szCs w:val="24"/>
          <w:vertAlign w:val="superscript"/>
        </w:rPr>
        <w:t>[</w:t>
      </w:r>
      <w:proofErr w:type="gramEnd"/>
      <w:r w:rsidR="009D4359" w:rsidRPr="004A46B5">
        <w:rPr>
          <w:rFonts w:ascii="Book Antiqua" w:eastAsia="ArialMT" w:hAnsi="Book Antiqua" w:cs="Times New Roman"/>
          <w:sz w:val="24"/>
          <w:szCs w:val="24"/>
          <w:vertAlign w:val="superscript"/>
        </w:rPr>
        <w:t>1]</w:t>
      </w:r>
      <w:r w:rsidRPr="004A46B5">
        <w:rPr>
          <w:rFonts w:ascii="Book Antiqua" w:hAnsi="Book Antiqua" w:cs="Times New Roman"/>
          <w:bCs/>
          <w:sz w:val="24"/>
          <w:szCs w:val="24"/>
        </w:rPr>
        <w:t>.</w:t>
      </w:r>
      <w:r w:rsidR="003A347E" w:rsidRPr="004A46B5">
        <w:rPr>
          <w:rFonts w:ascii="Book Antiqua" w:hAnsi="Book Antiqua" w:cs="Times New Roman"/>
          <w:bCs/>
          <w:sz w:val="24"/>
          <w:szCs w:val="24"/>
        </w:rPr>
        <w:t xml:space="preserve"> </w:t>
      </w:r>
      <w:r w:rsidR="00C22F56" w:rsidRPr="004A46B5">
        <w:rPr>
          <w:rFonts w:ascii="Book Antiqua" w:hAnsi="Book Antiqua" w:cs="Times New Roman"/>
          <w:bCs/>
          <w:sz w:val="24"/>
          <w:szCs w:val="24"/>
        </w:rPr>
        <w:t xml:space="preserve">Therefore an estimate of the magnitude of the burden caused by hypertension in Zimbabwe is required </w:t>
      </w:r>
      <w:r w:rsidR="006F6A98" w:rsidRPr="004A46B5">
        <w:rPr>
          <w:rFonts w:ascii="Book Antiqua" w:hAnsi="Book Antiqua" w:cs="Times New Roman"/>
          <w:bCs/>
          <w:sz w:val="24"/>
          <w:szCs w:val="24"/>
        </w:rPr>
        <w:t xml:space="preserve">to enable the government and international </w:t>
      </w:r>
      <w:r w:rsidR="004A6C73" w:rsidRPr="004A46B5">
        <w:rPr>
          <w:rFonts w:ascii="Book Antiqua" w:hAnsi="Book Antiqua" w:cs="Times New Roman"/>
          <w:bCs/>
          <w:sz w:val="24"/>
          <w:szCs w:val="24"/>
        </w:rPr>
        <w:t>organizations</w:t>
      </w:r>
      <w:r w:rsidR="006F6A98" w:rsidRPr="004A46B5">
        <w:rPr>
          <w:rFonts w:ascii="Book Antiqua" w:hAnsi="Book Antiqua" w:cs="Times New Roman"/>
          <w:bCs/>
          <w:sz w:val="24"/>
          <w:szCs w:val="24"/>
        </w:rPr>
        <w:t xml:space="preserve"> </w:t>
      </w:r>
      <w:r w:rsidR="006F6A98" w:rsidRPr="004A46B5">
        <w:rPr>
          <w:rFonts w:ascii="Book Antiqua" w:hAnsi="Book Antiqua" w:cs="Times New Roman"/>
          <w:sz w:val="24"/>
          <w:szCs w:val="24"/>
          <w:lang w:val="en-GB"/>
        </w:rPr>
        <w:t>to</w:t>
      </w:r>
      <w:r w:rsidR="00C22F56" w:rsidRPr="004A46B5">
        <w:rPr>
          <w:rFonts w:ascii="Book Antiqua" w:hAnsi="Book Antiqua" w:cs="Times New Roman"/>
          <w:sz w:val="24"/>
          <w:szCs w:val="24"/>
          <w:lang w:val="en-GB"/>
        </w:rPr>
        <w:t xml:space="preserve"> work together to reduce risk factors for non</w:t>
      </w:r>
      <w:r w:rsidR="004A6C73" w:rsidRPr="004A46B5">
        <w:rPr>
          <w:rFonts w:ascii="Book Antiqua" w:hAnsi="Book Antiqua" w:cs="Times New Roman"/>
          <w:sz w:val="24"/>
          <w:szCs w:val="24"/>
          <w:lang w:val="en-GB"/>
        </w:rPr>
        <w:t>-</w:t>
      </w:r>
      <w:r w:rsidR="00C22F56" w:rsidRPr="004A46B5">
        <w:rPr>
          <w:rFonts w:ascii="Book Antiqua" w:hAnsi="Book Antiqua" w:cs="Times New Roman"/>
          <w:sz w:val="24"/>
          <w:szCs w:val="24"/>
          <w:lang w:val="en-GB"/>
        </w:rPr>
        <w:t xml:space="preserve">communicable </w:t>
      </w:r>
      <w:r w:rsidR="006F6A98" w:rsidRPr="004A46B5">
        <w:rPr>
          <w:rFonts w:ascii="Book Antiqua" w:hAnsi="Book Antiqua" w:cs="Times New Roman"/>
          <w:sz w:val="24"/>
          <w:szCs w:val="24"/>
          <w:lang w:val="en-GB"/>
        </w:rPr>
        <w:t>diseases such as hypertension.</w:t>
      </w:r>
    </w:p>
    <w:p w:rsidR="000A7F10" w:rsidRPr="004A46B5" w:rsidRDefault="000A7F10" w:rsidP="003A347E">
      <w:pPr>
        <w:widowControl w:val="0"/>
        <w:spacing w:after="0" w:line="360" w:lineRule="auto"/>
        <w:jc w:val="both"/>
        <w:rPr>
          <w:rFonts w:ascii="Book Antiqua" w:eastAsia="宋体" w:hAnsi="Book Antiqua" w:cs="Times New Roman"/>
          <w:b/>
          <w:bCs/>
          <w:kern w:val="2"/>
          <w:sz w:val="24"/>
          <w:szCs w:val="24"/>
          <w:lang w:eastAsia="zh-CN"/>
        </w:rPr>
      </w:pPr>
    </w:p>
    <w:p w:rsidR="0045368C" w:rsidRPr="004A46B5" w:rsidRDefault="0045368C" w:rsidP="003A347E">
      <w:pPr>
        <w:widowControl w:val="0"/>
        <w:spacing w:after="0" w:line="360" w:lineRule="auto"/>
        <w:jc w:val="both"/>
        <w:rPr>
          <w:rFonts w:ascii="Book Antiqua" w:eastAsia="宋体" w:hAnsi="Book Antiqua" w:cs="Times New Roman"/>
          <w:b/>
          <w:bCs/>
          <w:i/>
          <w:kern w:val="2"/>
          <w:sz w:val="24"/>
          <w:szCs w:val="24"/>
          <w:lang w:eastAsia="zh-CN"/>
        </w:rPr>
      </w:pPr>
      <w:r w:rsidRPr="004A46B5">
        <w:rPr>
          <w:rFonts w:ascii="Book Antiqua" w:eastAsia="宋体" w:hAnsi="Book Antiqua" w:cs="Times New Roman"/>
          <w:b/>
          <w:bCs/>
          <w:i/>
          <w:kern w:val="2"/>
          <w:sz w:val="24"/>
          <w:szCs w:val="24"/>
          <w:lang w:eastAsia="zh-CN"/>
        </w:rPr>
        <w:t>Research frontiers</w:t>
      </w:r>
    </w:p>
    <w:p w:rsidR="0045368C" w:rsidRPr="004A46B5" w:rsidRDefault="006F6A98" w:rsidP="003A347E">
      <w:pPr>
        <w:widowControl w:val="0"/>
        <w:spacing w:after="0" w:line="360" w:lineRule="auto"/>
        <w:jc w:val="both"/>
        <w:rPr>
          <w:rFonts w:ascii="Book Antiqua" w:eastAsia="宋体" w:hAnsi="Book Antiqua" w:cs="Times New Roman"/>
          <w:kern w:val="2"/>
          <w:sz w:val="24"/>
          <w:szCs w:val="24"/>
          <w:lang w:eastAsia="zh-CN"/>
        </w:rPr>
      </w:pPr>
      <w:r w:rsidRPr="004A46B5">
        <w:rPr>
          <w:rFonts w:ascii="Book Antiqua" w:eastAsia="宋体" w:hAnsi="Book Antiqua" w:cs="Times New Roman"/>
          <w:kern w:val="2"/>
          <w:sz w:val="24"/>
          <w:szCs w:val="24"/>
          <w:lang w:eastAsia="zh-CN"/>
        </w:rPr>
        <w:t xml:space="preserve">There are </w:t>
      </w:r>
      <w:r w:rsidR="0034085D" w:rsidRPr="004A46B5">
        <w:rPr>
          <w:rFonts w:ascii="Book Antiqua" w:eastAsia="宋体" w:hAnsi="Book Antiqua" w:cs="Times New Roman"/>
          <w:kern w:val="2"/>
          <w:sz w:val="24"/>
          <w:szCs w:val="24"/>
          <w:lang w:eastAsia="zh-CN"/>
        </w:rPr>
        <w:t>very few studies on hypertension prevalence in Zimbabwe.</w:t>
      </w:r>
      <w:r w:rsidR="003A347E" w:rsidRPr="004A46B5">
        <w:rPr>
          <w:rFonts w:ascii="Book Antiqua" w:eastAsia="宋体" w:hAnsi="Book Antiqua" w:cs="Times New Roman"/>
          <w:kern w:val="2"/>
          <w:sz w:val="24"/>
          <w:szCs w:val="24"/>
          <w:lang w:eastAsia="zh-CN"/>
        </w:rPr>
        <w:t xml:space="preserve"> </w:t>
      </w:r>
      <w:r w:rsidR="0034085D" w:rsidRPr="004A46B5">
        <w:rPr>
          <w:rFonts w:ascii="Book Antiqua" w:eastAsia="宋体" w:hAnsi="Book Antiqua" w:cs="Times New Roman"/>
          <w:kern w:val="2"/>
          <w:sz w:val="24"/>
          <w:szCs w:val="24"/>
          <w:lang w:eastAsia="zh-CN"/>
        </w:rPr>
        <w:t>Th</w:t>
      </w:r>
      <w:r w:rsidR="004A6C73" w:rsidRPr="004A46B5">
        <w:rPr>
          <w:rFonts w:ascii="Book Antiqua" w:eastAsia="宋体" w:hAnsi="Book Antiqua" w:cs="Times New Roman"/>
          <w:kern w:val="2"/>
          <w:sz w:val="24"/>
          <w:szCs w:val="24"/>
          <w:lang w:eastAsia="zh-CN"/>
        </w:rPr>
        <w:t xml:space="preserve">is is the first meta-analysis, to </w:t>
      </w:r>
      <w:r w:rsidR="00C6743C" w:rsidRPr="004A46B5">
        <w:rPr>
          <w:rFonts w:ascii="Book Antiqua" w:eastAsia="宋体" w:hAnsi="Book Antiqua" w:cs="Times New Roman" w:hint="eastAsia"/>
          <w:kern w:val="2"/>
          <w:sz w:val="24"/>
          <w:szCs w:val="24"/>
          <w:lang w:eastAsia="zh-CN"/>
        </w:rPr>
        <w:t xml:space="preserve">the </w:t>
      </w:r>
      <w:r w:rsidR="004A6C73" w:rsidRPr="004A46B5">
        <w:rPr>
          <w:rFonts w:ascii="Book Antiqua" w:eastAsia="宋体" w:hAnsi="Book Antiqua" w:cs="Times New Roman"/>
          <w:kern w:val="2"/>
          <w:sz w:val="24"/>
          <w:szCs w:val="24"/>
          <w:lang w:eastAsia="zh-CN"/>
        </w:rPr>
        <w:t xml:space="preserve">knowledge, to </w:t>
      </w:r>
      <w:r w:rsidR="00FE22EC" w:rsidRPr="004A46B5">
        <w:rPr>
          <w:rFonts w:ascii="Book Antiqua" w:eastAsia="宋体" w:hAnsi="Book Antiqua" w:cs="Times New Roman"/>
          <w:kern w:val="2"/>
          <w:sz w:val="24"/>
          <w:szCs w:val="24"/>
          <w:lang w:eastAsia="zh-CN"/>
        </w:rPr>
        <w:t xml:space="preserve">systematically review studies conducted in Zimbabwe, and provide a pooled estimate of hypertension prevalence in Zimbabwe, </w:t>
      </w:r>
      <w:r w:rsidR="006F2BBA" w:rsidRPr="004A46B5">
        <w:rPr>
          <w:rFonts w:ascii="Book Antiqua" w:eastAsia="宋体" w:hAnsi="Book Antiqua" w:cs="Times New Roman"/>
          <w:kern w:val="2"/>
          <w:sz w:val="24"/>
          <w:szCs w:val="24"/>
          <w:lang w:eastAsia="zh-CN"/>
        </w:rPr>
        <w:t xml:space="preserve">with the aim of </w:t>
      </w:r>
      <w:r w:rsidR="00FE22EC" w:rsidRPr="004A46B5">
        <w:rPr>
          <w:rFonts w:ascii="Book Antiqua" w:eastAsia="宋体" w:hAnsi="Book Antiqua" w:cs="Times New Roman"/>
          <w:kern w:val="2"/>
          <w:sz w:val="24"/>
          <w:szCs w:val="24"/>
          <w:lang w:eastAsia="zh-CN"/>
        </w:rPr>
        <w:t>promot</w:t>
      </w:r>
      <w:r w:rsidR="006F2BBA" w:rsidRPr="004A46B5">
        <w:rPr>
          <w:rFonts w:ascii="Book Antiqua" w:eastAsia="宋体" w:hAnsi="Book Antiqua" w:cs="Times New Roman"/>
          <w:kern w:val="2"/>
          <w:sz w:val="24"/>
          <w:szCs w:val="24"/>
          <w:lang w:eastAsia="zh-CN"/>
        </w:rPr>
        <w:t>ing</w:t>
      </w:r>
      <w:r w:rsidR="00FE22EC" w:rsidRPr="004A46B5">
        <w:rPr>
          <w:rFonts w:ascii="Book Antiqua" w:eastAsia="宋体" w:hAnsi="Book Antiqua" w:cs="Times New Roman"/>
          <w:kern w:val="2"/>
          <w:sz w:val="24"/>
          <w:szCs w:val="24"/>
          <w:lang w:eastAsia="zh-CN"/>
        </w:rPr>
        <w:t xml:space="preserve"> increased awareness</w:t>
      </w:r>
      <w:r w:rsidR="006F2BBA" w:rsidRPr="004A46B5">
        <w:rPr>
          <w:rFonts w:ascii="Book Antiqua" w:eastAsia="宋体" w:hAnsi="Book Antiqua" w:cs="Times New Roman"/>
          <w:kern w:val="2"/>
          <w:sz w:val="24"/>
          <w:szCs w:val="24"/>
          <w:lang w:eastAsia="zh-CN"/>
        </w:rPr>
        <w:t xml:space="preserve"> of hypertension, </w:t>
      </w:r>
      <w:r w:rsidR="00FE22EC" w:rsidRPr="004A46B5">
        <w:rPr>
          <w:rFonts w:ascii="Book Antiqua" w:eastAsia="宋体" w:hAnsi="Book Antiqua" w:cs="Times New Roman"/>
          <w:kern w:val="2"/>
          <w:sz w:val="24"/>
          <w:szCs w:val="24"/>
          <w:lang w:eastAsia="zh-CN"/>
        </w:rPr>
        <w:t xml:space="preserve">and </w:t>
      </w:r>
      <w:r w:rsidR="006F2BBA" w:rsidRPr="004A46B5">
        <w:rPr>
          <w:rFonts w:ascii="Book Antiqua" w:eastAsia="宋体" w:hAnsi="Book Antiqua" w:cs="Times New Roman"/>
          <w:kern w:val="2"/>
          <w:sz w:val="24"/>
          <w:szCs w:val="24"/>
          <w:lang w:eastAsia="zh-CN"/>
        </w:rPr>
        <w:t xml:space="preserve">initiate </w:t>
      </w:r>
      <w:r w:rsidR="00FE22EC" w:rsidRPr="004A46B5">
        <w:rPr>
          <w:rFonts w:ascii="Book Antiqua" w:eastAsia="宋体" w:hAnsi="Book Antiqua" w:cs="Times New Roman"/>
          <w:kern w:val="2"/>
          <w:sz w:val="24"/>
          <w:szCs w:val="24"/>
          <w:lang w:eastAsia="zh-CN"/>
        </w:rPr>
        <w:t xml:space="preserve">a policy response in </w:t>
      </w:r>
      <w:r w:rsidR="006F2BBA" w:rsidRPr="004A46B5">
        <w:rPr>
          <w:rFonts w:ascii="Book Antiqua" w:eastAsia="宋体" w:hAnsi="Book Antiqua" w:cs="Times New Roman"/>
          <w:kern w:val="2"/>
          <w:sz w:val="24"/>
          <w:szCs w:val="24"/>
          <w:lang w:eastAsia="zh-CN"/>
        </w:rPr>
        <w:t>Zimbabwe</w:t>
      </w:r>
      <w:r w:rsidR="00FE22EC" w:rsidRPr="004A46B5">
        <w:rPr>
          <w:rFonts w:ascii="Book Antiqua" w:eastAsia="宋体" w:hAnsi="Book Antiqua" w:cs="Times New Roman"/>
          <w:kern w:val="2"/>
          <w:sz w:val="24"/>
          <w:szCs w:val="24"/>
          <w:lang w:eastAsia="zh-CN"/>
        </w:rPr>
        <w:t>.</w:t>
      </w:r>
    </w:p>
    <w:p w:rsidR="00C6743C" w:rsidRPr="004A46B5" w:rsidRDefault="00C6743C" w:rsidP="003A347E">
      <w:pPr>
        <w:widowControl w:val="0"/>
        <w:spacing w:after="0" w:line="360" w:lineRule="auto"/>
        <w:jc w:val="both"/>
        <w:rPr>
          <w:rFonts w:ascii="Book Antiqua" w:eastAsia="宋体" w:hAnsi="Book Antiqua" w:cs="Times New Roman"/>
          <w:kern w:val="2"/>
          <w:sz w:val="24"/>
          <w:szCs w:val="24"/>
          <w:lang w:eastAsia="zh-CN"/>
        </w:rPr>
      </w:pPr>
    </w:p>
    <w:p w:rsidR="0045368C" w:rsidRPr="004A46B5" w:rsidRDefault="0045368C" w:rsidP="003A347E">
      <w:pPr>
        <w:widowControl w:val="0"/>
        <w:spacing w:after="0" w:line="360" w:lineRule="auto"/>
        <w:jc w:val="both"/>
        <w:rPr>
          <w:rFonts w:ascii="Book Antiqua" w:eastAsia="宋体" w:hAnsi="Book Antiqua" w:cs="Times New Roman"/>
          <w:b/>
          <w:bCs/>
          <w:i/>
          <w:kern w:val="2"/>
          <w:sz w:val="24"/>
          <w:szCs w:val="24"/>
          <w:lang w:eastAsia="zh-CN"/>
        </w:rPr>
      </w:pPr>
      <w:r w:rsidRPr="004A46B5">
        <w:rPr>
          <w:rFonts w:ascii="Book Antiqua" w:eastAsia="宋体" w:hAnsi="Book Antiqua" w:cs="Times New Roman"/>
          <w:b/>
          <w:bCs/>
          <w:i/>
          <w:kern w:val="2"/>
          <w:sz w:val="24"/>
          <w:szCs w:val="24"/>
          <w:lang w:eastAsia="zh-CN"/>
        </w:rPr>
        <w:t>Innovations and breakthroughs</w:t>
      </w:r>
    </w:p>
    <w:p w:rsidR="0045368C" w:rsidRPr="004A46B5" w:rsidRDefault="00FE22EC" w:rsidP="003A347E">
      <w:pPr>
        <w:widowControl w:val="0"/>
        <w:spacing w:after="0" w:line="360" w:lineRule="auto"/>
        <w:jc w:val="both"/>
        <w:rPr>
          <w:rFonts w:ascii="Book Antiqua" w:eastAsia="宋体" w:hAnsi="Book Antiqua" w:cs="Times New Roman"/>
          <w:kern w:val="2"/>
          <w:sz w:val="24"/>
          <w:szCs w:val="24"/>
          <w:lang w:eastAsia="zh-CN"/>
        </w:rPr>
      </w:pPr>
      <w:r w:rsidRPr="004A46B5">
        <w:rPr>
          <w:rFonts w:ascii="Book Antiqua" w:eastAsia="宋体" w:hAnsi="Book Antiqua" w:cs="Times New Roman"/>
          <w:kern w:val="2"/>
          <w:sz w:val="24"/>
          <w:szCs w:val="24"/>
          <w:lang w:eastAsia="zh-CN"/>
        </w:rPr>
        <w:t xml:space="preserve">By providing a pooled estimate for the prevalence of hypertension in Zimbabwe using studies conducted in Zimbabwe, can assist policy makers in preventive policies and strategies suited for the Zimbabwean </w:t>
      </w:r>
      <w:r w:rsidR="0098110C" w:rsidRPr="004A46B5">
        <w:rPr>
          <w:rFonts w:ascii="Book Antiqua" w:eastAsia="宋体" w:hAnsi="Book Antiqua" w:cs="Times New Roman"/>
          <w:kern w:val="2"/>
          <w:sz w:val="24"/>
          <w:szCs w:val="24"/>
          <w:lang w:eastAsia="zh-CN"/>
        </w:rPr>
        <w:t xml:space="preserve">urban and rural </w:t>
      </w:r>
      <w:r w:rsidRPr="004A46B5">
        <w:rPr>
          <w:rFonts w:ascii="Book Antiqua" w:eastAsia="宋体" w:hAnsi="Book Antiqua" w:cs="Times New Roman"/>
          <w:kern w:val="2"/>
          <w:sz w:val="24"/>
          <w:szCs w:val="24"/>
          <w:lang w:eastAsia="zh-CN"/>
        </w:rPr>
        <w:t>population.</w:t>
      </w:r>
    </w:p>
    <w:p w:rsidR="00C6743C" w:rsidRPr="004A46B5" w:rsidRDefault="00C6743C" w:rsidP="003A347E">
      <w:pPr>
        <w:widowControl w:val="0"/>
        <w:spacing w:after="0" w:line="360" w:lineRule="auto"/>
        <w:jc w:val="both"/>
        <w:rPr>
          <w:rFonts w:ascii="Book Antiqua" w:eastAsia="宋体" w:hAnsi="Book Antiqua" w:cs="Times New Roman"/>
          <w:kern w:val="2"/>
          <w:sz w:val="24"/>
          <w:szCs w:val="24"/>
          <w:lang w:eastAsia="zh-CN"/>
        </w:rPr>
      </w:pPr>
    </w:p>
    <w:p w:rsidR="0045368C" w:rsidRPr="004A46B5" w:rsidRDefault="0045368C" w:rsidP="003A347E">
      <w:pPr>
        <w:widowControl w:val="0"/>
        <w:spacing w:after="0" w:line="360" w:lineRule="auto"/>
        <w:jc w:val="both"/>
        <w:rPr>
          <w:rFonts w:ascii="Book Antiqua" w:eastAsia="宋体" w:hAnsi="Book Antiqua" w:cs="Times New Roman"/>
          <w:b/>
          <w:bCs/>
          <w:i/>
          <w:kern w:val="2"/>
          <w:sz w:val="24"/>
          <w:szCs w:val="24"/>
          <w:lang w:eastAsia="zh-CN"/>
        </w:rPr>
      </w:pPr>
      <w:r w:rsidRPr="004A46B5">
        <w:rPr>
          <w:rFonts w:ascii="Book Antiqua" w:eastAsia="宋体" w:hAnsi="Book Antiqua" w:cs="Times New Roman"/>
          <w:b/>
          <w:bCs/>
          <w:i/>
          <w:kern w:val="2"/>
          <w:sz w:val="24"/>
          <w:szCs w:val="24"/>
          <w:lang w:eastAsia="zh-CN"/>
        </w:rPr>
        <w:t>Applications</w:t>
      </w:r>
    </w:p>
    <w:p w:rsidR="0045368C" w:rsidRPr="004A46B5" w:rsidRDefault="0098110C" w:rsidP="003A347E">
      <w:pPr>
        <w:widowControl w:val="0"/>
        <w:spacing w:after="0" w:line="360" w:lineRule="auto"/>
        <w:jc w:val="both"/>
        <w:rPr>
          <w:rFonts w:ascii="Book Antiqua" w:eastAsia="宋体" w:hAnsi="Book Antiqua" w:cs="Times New Roman"/>
          <w:kern w:val="2"/>
          <w:sz w:val="24"/>
          <w:szCs w:val="24"/>
          <w:lang w:eastAsia="zh-CN"/>
        </w:rPr>
      </w:pPr>
      <w:r w:rsidRPr="004A46B5">
        <w:rPr>
          <w:rFonts w:ascii="Book Antiqua" w:eastAsia="宋体" w:hAnsi="Book Antiqua" w:cs="Times New Roman"/>
          <w:kern w:val="2"/>
          <w:sz w:val="24"/>
          <w:szCs w:val="24"/>
          <w:lang w:eastAsia="zh-CN"/>
        </w:rPr>
        <w:t xml:space="preserve">The meta-analysis </w:t>
      </w:r>
      <w:r w:rsidR="006F2BBA" w:rsidRPr="004A46B5">
        <w:rPr>
          <w:rFonts w:ascii="Book Antiqua" w:eastAsia="宋体" w:hAnsi="Book Antiqua" w:cs="Times New Roman"/>
          <w:kern w:val="2"/>
          <w:sz w:val="24"/>
          <w:szCs w:val="24"/>
          <w:lang w:eastAsia="zh-CN"/>
        </w:rPr>
        <w:t xml:space="preserve">aimed </w:t>
      </w:r>
      <w:r w:rsidRPr="004A46B5">
        <w:rPr>
          <w:rFonts w:ascii="Book Antiqua" w:eastAsia="宋体" w:hAnsi="Book Antiqua" w:cs="Times New Roman"/>
          <w:kern w:val="2"/>
          <w:sz w:val="24"/>
          <w:szCs w:val="24"/>
          <w:lang w:eastAsia="zh-CN"/>
        </w:rPr>
        <w:t>to consolidate data on hypertension prevalence in Zimbabwean urban and rural areas to determine the burden of hypertension in the country</w:t>
      </w:r>
      <w:r w:rsidR="0045368C" w:rsidRPr="004A46B5">
        <w:rPr>
          <w:rFonts w:ascii="Book Antiqua" w:eastAsia="宋体" w:hAnsi="Book Antiqua" w:cs="Times New Roman"/>
          <w:kern w:val="2"/>
          <w:sz w:val="24"/>
          <w:szCs w:val="24"/>
          <w:lang w:eastAsia="zh-CN"/>
        </w:rPr>
        <w:t>.</w:t>
      </w:r>
    </w:p>
    <w:p w:rsidR="00C6743C" w:rsidRPr="004A46B5" w:rsidRDefault="00C6743C" w:rsidP="003A347E">
      <w:pPr>
        <w:widowControl w:val="0"/>
        <w:spacing w:after="0" w:line="360" w:lineRule="auto"/>
        <w:jc w:val="both"/>
        <w:rPr>
          <w:rFonts w:ascii="Book Antiqua" w:eastAsia="宋体" w:hAnsi="Book Antiqua" w:cs="Times New Roman"/>
          <w:kern w:val="2"/>
          <w:sz w:val="24"/>
          <w:szCs w:val="24"/>
          <w:lang w:eastAsia="zh-CN"/>
        </w:rPr>
      </w:pPr>
    </w:p>
    <w:p w:rsidR="0045368C" w:rsidRPr="004A46B5" w:rsidRDefault="0045368C" w:rsidP="003A347E">
      <w:pPr>
        <w:widowControl w:val="0"/>
        <w:spacing w:after="0" w:line="360" w:lineRule="auto"/>
        <w:jc w:val="both"/>
        <w:rPr>
          <w:rFonts w:ascii="Book Antiqua" w:eastAsia="宋体" w:hAnsi="Book Antiqua" w:cs="Times New Roman"/>
          <w:b/>
          <w:bCs/>
          <w:i/>
          <w:kern w:val="2"/>
          <w:sz w:val="24"/>
          <w:szCs w:val="24"/>
          <w:lang w:eastAsia="zh-CN"/>
        </w:rPr>
      </w:pPr>
      <w:r w:rsidRPr="004A46B5">
        <w:rPr>
          <w:rFonts w:ascii="Book Antiqua" w:eastAsia="宋体" w:hAnsi="Book Antiqua" w:cs="Times New Roman"/>
          <w:b/>
          <w:bCs/>
          <w:i/>
          <w:kern w:val="2"/>
          <w:sz w:val="24"/>
          <w:szCs w:val="24"/>
          <w:lang w:eastAsia="zh-CN"/>
        </w:rPr>
        <w:t>Terminology</w:t>
      </w:r>
    </w:p>
    <w:p w:rsidR="00D61729" w:rsidRPr="004A46B5" w:rsidRDefault="00D61729" w:rsidP="003A347E">
      <w:pPr>
        <w:autoSpaceDE w:val="0"/>
        <w:autoSpaceDN w:val="0"/>
        <w:adjustRightInd w:val="0"/>
        <w:spacing w:after="0" w:line="360" w:lineRule="auto"/>
        <w:jc w:val="both"/>
        <w:rPr>
          <w:rFonts w:ascii="Book Antiqua" w:hAnsi="Book Antiqua" w:cs="CMR12"/>
          <w:sz w:val="24"/>
          <w:szCs w:val="24"/>
          <w:lang w:eastAsia="zh-CN"/>
        </w:rPr>
      </w:pPr>
      <w:r w:rsidRPr="004A46B5">
        <w:rPr>
          <w:rFonts w:ascii="Book Antiqua" w:eastAsia="Times New Roman" w:hAnsi="Book Antiqua" w:cs="Arial"/>
          <w:sz w:val="24"/>
          <w:szCs w:val="24"/>
          <w:lang w:val="en-GB"/>
        </w:rPr>
        <w:t xml:space="preserve">Meta-analysis </w:t>
      </w:r>
      <w:r w:rsidR="003C29E0" w:rsidRPr="004A46B5">
        <w:rPr>
          <w:rFonts w:ascii="Book Antiqua" w:eastAsia="Times New Roman" w:hAnsi="Book Antiqua" w:cs="Arial"/>
          <w:sz w:val="24"/>
          <w:szCs w:val="24"/>
          <w:lang w:val="en-GB"/>
        </w:rPr>
        <w:t>combin</w:t>
      </w:r>
      <w:r w:rsidR="006F2BBA" w:rsidRPr="004A46B5">
        <w:rPr>
          <w:rFonts w:ascii="Book Antiqua" w:eastAsia="Times New Roman" w:hAnsi="Book Antiqua" w:cs="Arial"/>
          <w:sz w:val="24"/>
          <w:szCs w:val="24"/>
          <w:lang w:val="en-GB"/>
        </w:rPr>
        <w:t>es</w:t>
      </w:r>
      <w:r w:rsidR="003C29E0" w:rsidRPr="004A46B5">
        <w:rPr>
          <w:rFonts w:ascii="Book Antiqua" w:eastAsia="Times New Roman" w:hAnsi="Book Antiqua" w:cs="Arial"/>
          <w:sz w:val="24"/>
          <w:szCs w:val="24"/>
          <w:lang w:val="en-GB"/>
        </w:rPr>
        <w:t xml:space="preserve"> results from independent studies and explor</w:t>
      </w:r>
      <w:r w:rsidR="006F2BBA" w:rsidRPr="004A46B5">
        <w:rPr>
          <w:rFonts w:ascii="Book Antiqua" w:eastAsia="Times New Roman" w:hAnsi="Book Antiqua" w:cs="Arial"/>
          <w:sz w:val="24"/>
          <w:szCs w:val="24"/>
          <w:lang w:val="en-GB"/>
        </w:rPr>
        <w:t>es</w:t>
      </w:r>
      <w:r w:rsidR="003C29E0" w:rsidRPr="004A46B5">
        <w:rPr>
          <w:rFonts w:ascii="Book Antiqua" w:eastAsia="Times New Roman" w:hAnsi="Book Antiqua" w:cs="Arial"/>
          <w:sz w:val="24"/>
          <w:szCs w:val="24"/>
          <w:lang w:val="en-GB"/>
        </w:rPr>
        <w:t xml:space="preserve"> the heterogeneity</w:t>
      </w:r>
      <w:r w:rsidR="006F2BBA" w:rsidRPr="004A46B5">
        <w:rPr>
          <w:rFonts w:ascii="Book Antiqua" w:eastAsia="Times New Roman" w:hAnsi="Book Antiqua" w:cs="Arial"/>
          <w:sz w:val="24"/>
          <w:szCs w:val="24"/>
          <w:lang w:val="en-GB"/>
        </w:rPr>
        <w:t>,</w:t>
      </w:r>
      <w:r w:rsidR="003C29E0" w:rsidRPr="004A46B5">
        <w:rPr>
          <w:rFonts w:ascii="Book Antiqua" w:eastAsia="Times New Roman" w:hAnsi="Book Antiqua" w:cs="Arial"/>
          <w:sz w:val="24"/>
          <w:szCs w:val="24"/>
          <w:lang w:val="en-GB"/>
        </w:rPr>
        <w:t xml:space="preserve"> as some studies are affected by small sample size and the quality of data.</w:t>
      </w:r>
      <w:r w:rsidR="003A347E" w:rsidRPr="004A46B5">
        <w:rPr>
          <w:rFonts w:ascii="Book Antiqua" w:eastAsia="Times New Roman" w:hAnsi="Book Antiqua" w:cs="Arial"/>
          <w:sz w:val="24"/>
          <w:szCs w:val="24"/>
          <w:lang w:val="en-GB"/>
        </w:rPr>
        <w:t xml:space="preserve"> </w:t>
      </w:r>
      <w:r w:rsidR="003C29E0" w:rsidRPr="004A46B5">
        <w:rPr>
          <w:rFonts w:ascii="Book Antiqua" w:hAnsi="Book Antiqua" w:cs="CMR12"/>
          <w:sz w:val="24"/>
          <w:szCs w:val="24"/>
        </w:rPr>
        <w:t>Heterogeneity is the differences in methodology or study populations used</w:t>
      </w:r>
      <w:r w:rsidR="009D4359" w:rsidRPr="004A46B5">
        <w:rPr>
          <w:rFonts w:ascii="Book Antiqua" w:hAnsi="Book Antiqua" w:cs="CMR12"/>
          <w:sz w:val="24"/>
          <w:szCs w:val="24"/>
        </w:rPr>
        <w:t xml:space="preserve"> i</w:t>
      </w:r>
      <w:r w:rsidR="003C29E0" w:rsidRPr="004A46B5">
        <w:rPr>
          <w:rFonts w:ascii="Book Antiqua" w:hAnsi="Book Antiqua" w:cs="CMR12"/>
          <w:sz w:val="24"/>
          <w:szCs w:val="24"/>
        </w:rPr>
        <w:t>n the different studies under examination.</w:t>
      </w:r>
      <w:r w:rsidR="003A347E" w:rsidRPr="004A46B5">
        <w:rPr>
          <w:rFonts w:ascii="Book Antiqua" w:hAnsi="Book Antiqua" w:cs="CMR12"/>
          <w:sz w:val="24"/>
          <w:szCs w:val="24"/>
        </w:rPr>
        <w:t xml:space="preserve"> </w:t>
      </w:r>
      <w:r w:rsidR="003C29E0" w:rsidRPr="004A46B5">
        <w:rPr>
          <w:rFonts w:ascii="Book Antiqua" w:hAnsi="Book Antiqua" w:cs="CMR12"/>
          <w:sz w:val="24"/>
          <w:szCs w:val="24"/>
        </w:rPr>
        <w:t>Sources of inconsistency include study design, various forms of bias, and how the outcome is measured.</w:t>
      </w:r>
      <w:r w:rsidR="003A347E" w:rsidRPr="004A46B5">
        <w:rPr>
          <w:rFonts w:ascii="Book Antiqua" w:hAnsi="Book Antiqua" w:cs="CMR12"/>
          <w:sz w:val="24"/>
          <w:szCs w:val="24"/>
        </w:rPr>
        <w:t xml:space="preserve"> </w:t>
      </w:r>
      <w:r w:rsidR="003C29E0" w:rsidRPr="004A46B5">
        <w:rPr>
          <w:rFonts w:ascii="Book Antiqua" w:hAnsi="Book Antiqua" w:cs="CMR12"/>
          <w:sz w:val="24"/>
          <w:szCs w:val="24"/>
        </w:rPr>
        <w:t>The random-effects model is applied when studies have different effects and different characteristics.</w:t>
      </w:r>
      <w:r w:rsidR="003A347E" w:rsidRPr="004A46B5">
        <w:rPr>
          <w:rFonts w:ascii="Book Antiqua" w:hAnsi="Book Antiqua" w:cs="CMR12"/>
          <w:sz w:val="24"/>
          <w:szCs w:val="24"/>
        </w:rPr>
        <w:t xml:space="preserve"> </w:t>
      </w:r>
      <w:r w:rsidR="003C29E0" w:rsidRPr="004A46B5">
        <w:rPr>
          <w:rFonts w:ascii="Book Antiqua" w:hAnsi="Book Antiqua" w:cs="CMR12"/>
          <w:sz w:val="24"/>
          <w:szCs w:val="24"/>
        </w:rPr>
        <w:t>Forest plots enable the reader to view all the studies at once. One</w:t>
      </w:r>
      <w:r w:rsidR="009D4359" w:rsidRPr="004A46B5">
        <w:rPr>
          <w:rFonts w:ascii="Book Antiqua" w:hAnsi="Book Antiqua" w:cs="CMR12"/>
          <w:sz w:val="24"/>
          <w:szCs w:val="24"/>
        </w:rPr>
        <w:t xml:space="preserve"> axis </w:t>
      </w:r>
      <w:r w:rsidR="003C29E0" w:rsidRPr="004A46B5">
        <w:rPr>
          <w:rFonts w:ascii="Book Antiqua" w:hAnsi="Book Antiqua" w:cs="CMR12"/>
          <w:sz w:val="24"/>
          <w:szCs w:val="24"/>
        </w:rPr>
        <w:t>of the Forest plot displays the effect estimates</w:t>
      </w:r>
      <w:r w:rsidR="006045E0" w:rsidRPr="004A46B5">
        <w:rPr>
          <w:rFonts w:ascii="Book Antiqua" w:hAnsi="Book Antiqua" w:cs="CMR12"/>
          <w:sz w:val="24"/>
          <w:szCs w:val="24"/>
        </w:rPr>
        <w:t xml:space="preserve"> (prevalence of hypertension expressed as a percentage for </w:t>
      </w:r>
      <w:r w:rsidR="008B74F0" w:rsidRPr="004A46B5">
        <w:rPr>
          <w:rFonts w:ascii="Book Antiqua" w:hAnsi="Book Antiqua" w:cs="CMR12"/>
          <w:sz w:val="24"/>
          <w:szCs w:val="24"/>
        </w:rPr>
        <w:t>each study</w:t>
      </w:r>
      <w:r w:rsidR="006045E0" w:rsidRPr="004A46B5">
        <w:rPr>
          <w:rFonts w:ascii="Book Antiqua" w:hAnsi="Book Antiqua" w:cs="CMR12"/>
          <w:sz w:val="24"/>
          <w:szCs w:val="24"/>
        </w:rPr>
        <w:t xml:space="preserve"> in the meta-analysis)</w:t>
      </w:r>
      <w:r w:rsidR="003C29E0" w:rsidRPr="004A46B5">
        <w:rPr>
          <w:rFonts w:ascii="Book Antiqua" w:hAnsi="Book Antiqua" w:cs="CMR12"/>
          <w:sz w:val="24"/>
          <w:szCs w:val="24"/>
        </w:rPr>
        <w:t xml:space="preserve"> </w:t>
      </w:r>
      <w:r w:rsidR="008B74F0" w:rsidRPr="004A46B5">
        <w:rPr>
          <w:rFonts w:ascii="Book Antiqua" w:hAnsi="Book Antiqua" w:cs="CMR12"/>
          <w:sz w:val="24"/>
          <w:szCs w:val="24"/>
        </w:rPr>
        <w:t xml:space="preserve">and </w:t>
      </w:r>
      <w:r w:rsidR="003C29E0" w:rsidRPr="004A46B5">
        <w:rPr>
          <w:rFonts w:ascii="Book Antiqua" w:hAnsi="Book Antiqua" w:cs="CMR12"/>
          <w:sz w:val="24"/>
          <w:szCs w:val="24"/>
        </w:rPr>
        <w:t xml:space="preserve">corresponding confidence intervals. The overall </w:t>
      </w:r>
      <w:r w:rsidR="006045E0" w:rsidRPr="004A46B5">
        <w:rPr>
          <w:rFonts w:ascii="Book Antiqua" w:hAnsi="Book Antiqua" w:cs="CMR12"/>
          <w:sz w:val="24"/>
          <w:szCs w:val="24"/>
        </w:rPr>
        <w:t>poole</w:t>
      </w:r>
      <w:r w:rsidR="00C6743C" w:rsidRPr="004A46B5">
        <w:rPr>
          <w:rFonts w:ascii="Book Antiqua" w:hAnsi="Book Antiqua" w:cs="CMR12"/>
          <w:sz w:val="24"/>
          <w:szCs w:val="24"/>
        </w:rPr>
        <w:t>d prevalence estimate (with 95%</w:t>
      </w:r>
      <w:r w:rsidR="006045E0" w:rsidRPr="004A46B5">
        <w:rPr>
          <w:rFonts w:ascii="Book Antiqua" w:hAnsi="Book Antiqua" w:cs="CMR12"/>
          <w:sz w:val="24"/>
          <w:szCs w:val="24"/>
        </w:rPr>
        <w:t>CI)</w:t>
      </w:r>
      <w:r w:rsidR="003C29E0" w:rsidRPr="004A46B5">
        <w:rPr>
          <w:rFonts w:ascii="Book Antiqua" w:hAnsi="Book Antiqua" w:cs="CMR12"/>
          <w:sz w:val="24"/>
          <w:szCs w:val="24"/>
        </w:rPr>
        <w:t xml:space="preserve"> </w:t>
      </w:r>
      <w:r w:rsidR="006045E0" w:rsidRPr="004A46B5">
        <w:rPr>
          <w:rFonts w:ascii="Book Antiqua" w:hAnsi="Book Antiqua" w:cs="CMR12"/>
          <w:sz w:val="24"/>
          <w:szCs w:val="24"/>
        </w:rPr>
        <w:t>is</w:t>
      </w:r>
      <w:r w:rsidR="003C29E0" w:rsidRPr="004A46B5">
        <w:rPr>
          <w:rFonts w:ascii="Book Antiqua" w:hAnsi="Book Antiqua" w:cs="CMR12"/>
          <w:sz w:val="24"/>
          <w:szCs w:val="24"/>
        </w:rPr>
        <w:t xml:space="preserve"> represented as a diamond and placed towards the bottom of the plot.</w:t>
      </w:r>
      <w:r w:rsidR="003A347E" w:rsidRPr="004A46B5">
        <w:rPr>
          <w:rFonts w:ascii="Book Antiqua" w:hAnsi="Book Antiqua" w:cs="CMR12"/>
          <w:sz w:val="24"/>
          <w:szCs w:val="24"/>
        </w:rPr>
        <w:t xml:space="preserve"> </w:t>
      </w:r>
    </w:p>
    <w:p w:rsidR="00C6743C" w:rsidRPr="004A46B5" w:rsidRDefault="00C6743C" w:rsidP="003A347E">
      <w:pPr>
        <w:autoSpaceDE w:val="0"/>
        <w:autoSpaceDN w:val="0"/>
        <w:adjustRightInd w:val="0"/>
        <w:spacing w:after="0" w:line="360" w:lineRule="auto"/>
        <w:jc w:val="both"/>
        <w:rPr>
          <w:rFonts w:ascii="Book Antiqua" w:hAnsi="Book Antiqua" w:cs="CMR12"/>
          <w:sz w:val="24"/>
          <w:szCs w:val="24"/>
          <w:lang w:eastAsia="zh-CN"/>
        </w:rPr>
      </w:pPr>
    </w:p>
    <w:p w:rsidR="0045368C" w:rsidRPr="004A46B5" w:rsidRDefault="0045368C" w:rsidP="005C6EE2">
      <w:pPr>
        <w:widowControl w:val="0"/>
        <w:spacing w:after="0" w:line="360" w:lineRule="auto"/>
        <w:jc w:val="both"/>
        <w:rPr>
          <w:rFonts w:ascii="Book Antiqua" w:eastAsia="宋体" w:hAnsi="Book Antiqua" w:cs="Times New Roman"/>
          <w:b/>
          <w:bCs/>
          <w:i/>
          <w:kern w:val="2"/>
          <w:sz w:val="24"/>
          <w:szCs w:val="24"/>
          <w:lang w:eastAsia="zh-CN"/>
        </w:rPr>
      </w:pPr>
      <w:r w:rsidRPr="004A46B5">
        <w:rPr>
          <w:rFonts w:ascii="Book Antiqua" w:eastAsia="宋体" w:hAnsi="Book Antiqua" w:cs="Times New Roman"/>
          <w:b/>
          <w:bCs/>
          <w:i/>
          <w:kern w:val="2"/>
          <w:sz w:val="24"/>
          <w:szCs w:val="24"/>
          <w:lang w:eastAsia="zh-CN"/>
        </w:rPr>
        <w:t>Peer review</w:t>
      </w:r>
    </w:p>
    <w:p w:rsidR="00E96204" w:rsidRPr="004A46B5" w:rsidRDefault="00C6743C" w:rsidP="005C6EE2">
      <w:pPr>
        <w:spacing w:after="0" w:line="360" w:lineRule="auto"/>
        <w:jc w:val="both"/>
        <w:rPr>
          <w:rFonts w:ascii="Book Antiqua" w:hAnsi="Book Antiqua"/>
          <w:sz w:val="24"/>
          <w:szCs w:val="24"/>
          <w:lang w:eastAsia="zh-CN"/>
        </w:rPr>
      </w:pPr>
      <w:r w:rsidRPr="004A46B5">
        <w:rPr>
          <w:rFonts w:ascii="Book Antiqua" w:hAnsi="Book Antiqua"/>
          <w:sz w:val="24"/>
          <w:szCs w:val="24"/>
        </w:rPr>
        <w:t>This manuscript is a meta-analysis on the prevalence of hypertension in Zimbabwe. Its’ results have provide evidences on policies and interventions hypertension. The results are interesting</w:t>
      </w:r>
      <w:r w:rsidRPr="004A46B5">
        <w:rPr>
          <w:rFonts w:ascii="Book Antiqua" w:hAnsi="Book Antiqua"/>
          <w:sz w:val="24"/>
          <w:szCs w:val="24"/>
          <w:lang w:eastAsia="zh-CN"/>
        </w:rPr>
        <w:t>.</w:t>
      </w:r>
    </w:p>
    <w:p w:rsidR="00C6743C" w:rsidRPr="004A46B5" w:rsidRDefault="00C6743C" w:rsidP="005C6EE2">
      <w:pPr>
        <w:spacing w:after="0" w:line="360" w:lineRule="auto"/>
        <w:jc w:val="both"/>
        <w:rPr>
          <w:rFonts w:ascii="Book Antiqua" w:hAnsi="Book Antiqua" w:cstheme="majorBidi"/>
          <w:b/>
          <w:sz w:val="24"/>
          <w:szCs w:val="24"/>
          <w:lang w:eastAsia="zh-CN"/>
        </w:rPr>
      </w:pPr>
    </w:p>
    <w:p w:rsidR="009D4359" w:rsidRPr="004A46B5" w:rsidRDefault="00322935" w:rsidP="005C6EE2">
      <w:pPr>
        <w:spacing w:after="0" w:line="360" w:lineRule="auto"/>
        <w:jc w:val="both"/>
        <w:rPr>
          <w:rFonts w:ascii="Book Antiqua" w:hAnsi="Book Antiqua" w:cstheme="majorBidi"/>
          <w:b/>
          <w:sz w:val="24"/>
          <w:szCs w:val="24"/>
          <w:lang w:eastAsia="zh-CN"/>
        </w:rPr>
      </w:pPr>
      <w:r w:rsidRPr="004A46B5">
        <w:rPr>
          <w:rFonts w:ascii="Book Antiqua" w:hAnsi="Book Antiqua" w:cstheme="majorBidi"/>
          <w:b/>
          <w:sz w:val="24"/>
          <w:szCs w:val="24"/>
        </w:rPr>
        <w:t>REFERENCES</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1 </w:t>
      </w:r>
      <w:r w:rsidRPr="004A46B5">
        <w:rPr>
          <w:rFonts w:ascii="Book Antiqua" w:eastAsia="宋体" w:hAnsi="Book Antiqua" w:cs="宋体"/>
          <w:b/>
          <w:bCs/>
          <w:sz w:val="24"/>
          <w:szCs w:val="24"/>
          <w:lang w:eastAsia="zh-CN"/>
        </w:rPr>
        <w:t>Peck RN</w:t>
      </w:r>
      <w:r w:rsidRPr="004A46B5">
        <w:rPr>
          <w:rFonts w:ascii="Book Antiqua" w:eastAsia="宋体" w:hAnsi="Book Antiqua" w:cs="宋体"/>
          <w:sz w:val="24"/>
          <w:szCs w:val="24"/>
          <w:lang w:eastAsia="zh-CN"/>
        </w:rPr>
        <w:t>, Green E, Mtabaji J, Majinge C, Smart LR, Downs JA, Fitzgerald DW. Hypertension-related diseases as a common cause of hospital mortality in Tanzania: a 3-year prospective study. </w:t>
      </w:r>
      <w:r w:rsidRPr="004A46B5">
        <w:rPr>
          <w:rFonts w:ascii="Book Antiqua" w:eastAsia="宋体" w:hAnsi="Book Antiqua" w:cs="宋体"/>
          <w:i/>
          <w:iCs/>
          <w:sz w:val="24"/>
          <w:szCs w:val="24"/>
          <w:lang w:eastAsia="zh-CN"/>
        </w:rPr>
        <w:t>J Hypertens</w:t>
      </w:r>
      <w:r w:rsidRPr="004A46B5">
        <w:rPr>
          <w:rFonts w:ascii="Book Antiqua" w:eastAsia="宋体" w:hAnsi="Book Antiqua" w:cs="宋体"/>
          <w:sz w:val="24"/>
          <w:szCs w:val="24"/>
          <w:lang w:eastAsia="zh-CN"/>
        </w:rPr>
        <w:t> 2013; </w:t>
      </w:r>
      <w:r w:rsidRPr="004A46B5">
        <w:rPr>
          <w:rFonts w:ascii="Book Antiqua" w:eastAsia="宋体" w:hAnsi="Book Antiqua" w:cs="宋体"/>
          <w:b/>
          <w:bCs/>
          <w:sz w:val="24"/>
          <w:szCs w:val="24"/>
          <w:lang w:eastAsia="zh-CN"/>
        </w:rPr>
        <w:t>31</w:t>
      </w:r>
      <w:r w:rsidRPr="004A46B5">
        <w:rPr>
          <w:rFonts w:ascii="Book Antiqua" w:eastAsia="宋体" w:hAnsi="Book Antiqua" w:cs="宋体"/>
          <w:sz w:val="24"/>
          <w:szCs w:val="24"/>
          <w:lang w:eastAsia="zh-CN"/>
        </w:rPr>
        <w:t>: 1806-1811 [PMID: 23777761 DOI: 10.1097/HJH.0b013e328362bad7]</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 xml:space="preserve">2 </w:t>
      </w:r>
      <w:r w:rsidRPr="004A46B5">
        <w:rPr>
          <w:rFonts w:ascii="Book Antiqua" w:eastAsia="宋体" w:hAnsi="Book Antiqua" w:cs="宋体"/>
          <w:b/>
          <w:sz w:val="24"/>
          <w:szCs w:val="24"/>
          <w:lang w:eastAsia="zh-CN"/>
        </w:rPr>
        <w:t xml:space="preserve">World Health </w:t>
      </w:r>
      <w:proofErr w:type="gramStart"/>
      <w:r w:rsidRPr="004A46B5">
        <w:rPr>
          <w:rFonts w:ascii="Book Antiqua" w:eastAsia="宋体" w:hAnsi="Book Antiqua" w:cs="宋体"/>
          <w:b/>
          <w:sz w:val="24"/>
          <w:szCs w:val="24"/>
          <w:lang w:eastAsia="zh-CN"/>
        </w:rPr>
        <w:t>Organization</w:t>
      </w:r>
      <w:proofErr w:type="gramEnd"/>
      <w:r w:rsidRPr="004A46B5">
        <w:rPr>
          <w:rFonts w:ascii="Book Antiqua" w:eastAsia="宋体" w:hAnsi="Book Antiqua" w:cs="宋体"/>
          <w:sz w:val="24"/>
          <w:szCs w:val="24"/>
          <w:lang w:eastAsia="zh-CN"/>
        </w:rPr>
        <w:t xml:space="preserve">. </w:t>
      </w:r>
      <w:proofErr w:type="gramStart"/>
      <w:r w:rsidRPr="004A46B5">
        <w:rPr>
          <w:rFonts w:ascii="Book Antiqua" w:eastAsia="宋体" w:hAnsi="Book Antiqua" w:cs="宋体"/>
          <w:sz w:val="24"/>
          <w:szCs w:val="24"/>
          <w:lang w:eastAsia="zh-CN"/>
        </w:rPr>
        <w:t>A Global brief on Hypertension.Silent killer, global public health crisis.</w:t>
      </w:r>
      <w:proofErr w:type="gramEnd"/>
      <w:r w:rsidRPr="004A46B5">
        <w:rPr>
          <w:rFonts w:ascii="Book Antiqua" w:eastAsia="宋体" w:hAnsi="Book Antiqua" w:cs="宋体"/>
          <w:sz w:val="24"/>
          <w:szCs w:val="24"/>
          <w:lang w:eastAsia="zh-CN"/>
        </w:rPr>
        <w:t xml:space="preserve"> </w:t>
      </w:r>
      <w:r w:rsidR="0085711E" w:rsidRPr="004A46B5">
        <w:rPr>
          <w:rFonts w:ascii="Book Antiqua" w:eastAsia="宋体" w:hAnsi="Book Antiqua" w:cs="宋体"/>
          <w:sz w:val="24"/>
          <w:szCs w:val="24"/>
          <w:lang w:eastAsia="zh-CN"/>
        </w:rPr>
        <w:t>Geneva</w:t>
      </w:r>
      <w:r w:rsidR="0085711E">
        <w:rPr>
          <w:rFonts w:ascii="Book Antiqua" w:eastAsia="宋体" w:hAnsi="Book Antiqua" w:cs="宋体"/>
          <w:sz w:val="24"/>
          <w:szCs w:val="24"/>
          <w:lang w:eastAsia="zh-CN"/>
        </w:rPr>
        <w:t xml:space="preserve">: </w:t>
      </w:r>
      <w:r w:rsidRPr="004A46B5">
        <w:rPr>
          <w:rFonts w:ascii="Book Antiqua" w:eastAsia="宋体" w:hAnsi="Book Antiqua" w:cs="宋体"/>
          <w:sz w:val="24"/>
          <w:szCs w:val="24"/>
          <w:lang w:eastAsia="zh-CN"/>
        </w:rPr>
        <w:t>World Health Organization, 2013</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3 </w:t>
      </w:r>
      <w:r w:rsidRPr="004A46B5">
        <w:rPr>
          <w:rFonts w:ascii="Book Antiqua" w:eastAsia="宋体" w:hAnsi="Book Antiqua" w:cs="宋体"/>
          <w:b/>
          <w:bCs/>
          <w:sz w:val="24"/>
          <w:szCs w:val="24"/>
          <w:lang w:eastAsia="zh-CN"/>
        </w:rPr>
        <w:t>Kearney PM</w:t>
      </w:r>
      <w:r w:rsidRPr="004A46B5">
        <w:rPr>
          <w:rFonts w:ascii="Book Antiqua" w:eastAsia="宋体" w:hAnsi="Book Antiqua" w:cs="宋体"/>
          <w:sz w:val="24"/>
          <w:szCs w:val="24"/>
          <w:lang w:eastAsia="zh-CN"/>
        </w:rPr>
        <w:t>, Whelton M, Reynolds K, Muntner P, Whelton PK, He J. Global burden of hypertension: analysis of worldwide data. </w:t>
      </w:r>
      <w:r w:rsidRPr="004A46B5">
        <w:rPr>
          <w:rFonts w:ascii="Book Antiqua" w:eastAsia="宋体" w:hAnsi="Book Antiqua" w:cs="宋体"/>
          <w:i/>
          <w:iCs/>
          <w:sz w:val="24"/>
          <w:szCs w:val="24"/>
          <w:lang w:eastAsia="zh-CN"/>
        </w:rPr>
        <w:t>Lancet</w:t>
      </w:r>
      <w:r w:rsidRPr="004A46B5">
        <w:rPr>
          <w:rFonts w:ascii="Book Antiqua" w:eastAsia="宋体" w:hAnsi="Book Antiqua" w:cs="宋体"/>
          <w:sz w:val="24"/>
          <w:szCs w:val="24"/>
          <w:lang w:eastAsia="zh-CN"/>
        </w:rPr>
        <w:t> </w:t>
      </w:r>
      <w:r w:rsidRPr="004A46B5">
        <w:rPr>
          <w:rFonts w:ascii="Book Antiqua" w:eastAsia="宋体" w:hAnsi="Book Antiqua" w:cs="宋体" w:hint="eastAsia"/>
          <w:sz w:val="24"/>
          <w:szCs w:val="24"/>
          <w:lang w:eastAsia="zh-CN"/>
        </w:rPr>
        <w:t>2005</w:t>
      </w:r>
      <w:r w:rsidRPr="004A46B5">
        <w:rPr>
          <w:rFonts w:ascii="Book Antiqua" w:eastAsia="宋体" w:hAnsi="Book Antiqua" w:cs="宋体"/>
          <w:sz w:val="24"/>
          <w:szCs w:val="24"/>
          <w:lang w:eastAsia="zh-CN"/>
        </w:rPr>
        <w:t>; </w:t>
      </w:r>
      <w:r w:rsidRPr="004A46B5">
        <w:rPr>
          <w:rFonts w:ascii="Book Antiqua" w:eastAsia="宋体" w:hAnsi="Book Antiqua" w:cs="宋体"/>
          <w:b/>
          <w:bCs/>
          <w:sz w:val="24"/>
          <w:szCs w:val="24"/>
          <w:lang w:eastAsia="zh-CN"/>
        </w:rPr>
        <w:t>365</w:t>
      </w:r>
      <w:r w:rsidRPr="004A46B5">
        <w:rPr>
          <w:rFonts w:ascii="Book Antiqua" w:eastAsia="宋体" w:hAnsi="Book Antiqua" w:cs="宋体"/>
          <w:sz w:val="24"/>
          <w:szCs w:val="24"/>
          <w:lang w:eastAsia="zh-CN"/>
        </w:rPr>
        <w:t>: 217-223 [PMID: 15652604 DOI: 10.1016/S0140-6736(05)17741-1]</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 xml:space="preserve">4 </w:t>
      </w:r>
      <w:proofErr w:type="gramStart"/>
      <w:r w:rsidRPr="004A46B5">
        <w:rPr>
          <w:rFonts w:ascii="Book Antiqua" w:eastAsia="宋体" w:hAnsi="Book Antiqua" w:cs="宋体"/>
          <w:b/>
          <w:sz w:val="24"/>
          <w:szCs w:val="24"/>
          <w:lang w:eastAsia="zh-CN"/>
        </w:rPr>
        <w:t>Ministry</w:t>
      </w:r>
      <w:proofErr w:type="gramEnd"/>
      <w:r w:rsidRPr="004A46B5">
        <w:rPr>
          <w:rFonts w:ascii="Book Antiqua" w:eastAsia="宋体" w:hAnsi="Book Antiqua" w:cs="宋体"/>
          <w:b/>
          <w:sz w:val="24"/>
          <w:szCs w:val="24"/>
          <w:lang w:eastAsia="zh-CN"/>
        </w:rPr>
        <w:t xml:space="preserve"> of Health and Child Welfare, Zimbabwe.</w:t>
      </w:r>
      <w:r w:rsidRPr="004A46B5">
        <w:rPr>
          <w:rFonts w:ascii="Book Antiqua" w:eastAsia="宋体" w:hAnsi="Book Antiqua" w:cs="宋体"/>
          <w:sz w:val="24"/>
          <w:szCs w:val="24"/>
          <w:lang w:eastAsia="zh-CN"/>
        </w:rPr>
        <w:t xml:space="preserve"> National Health Strategy for Zimbabwe 2009-2013: Equity and Quality in Health: A People's Right. MOHCW, Zimbabwe</w:t>
      </w:r>
      <w:r w:rsidRPr="004A46B5">
        <w:rPr>
          <w:rFonts w:ascii="Book Antiqua" w:eastAsia="宋体" w:hAnsi="Book Antiqua" w:cs="宋体" w:hint="eastAsia"/>
          <w:sz w:val="24"/>
          <w:szCs w:val="24"/>
          <w:lang w:eastAsia="zh-CN"/>
        </w:rPr>
        <w:t>,</w:t>
      </w:r>
      <w:r w:rsidRPr="004A46B5">
        <w:rPr>
          <w:rFonts w:ascii="Book Antiqua" w:eastAsia="宋体" w:hAnsi="Book Antiqua" w:cs="宋体"/>
          <w:sz w:val="24"/>
          <w:szCs w:val="24"/>
          <w:lang w:eastAsia="zh-CN"/>
        </w:rPr>
        <w:t xml:space="preserve"> 2009</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 xml:space="preserve">5 </w:t>
      </w:r>
      <w:r w:rsidRPr="004A46B5">
        <w:rPr>
          <w:rFonts w:ascii="Book Antiqua" w:eastAsia="宋体" w:hAnsi="Book Antiqua" w:cs="宋体"/>
          <w:b/>
          <w:sz w:val="24"/>
          <w:szCs w:val="24"/>
          <w:lang w:eastAsia="zh-CN"/>
        </w:rPr>
        <w:t xml:space="preserve">World Health </w:t>
      </w:r>
      <w:proofErr w:type="gramStart"/>
      <w:r w:rsidRPr="004A46B5">
        <w:rPr>
          <w:rFonts w:ascii="Book Antiqua" w:eastAsia="宋体" w:hAnsi="Book Antiqua" w:cs="宋体"/>
          <w:b/>
          <w:sz w:val="24"/>
          <w:szCs w:val="24"/>
          <w:lang w:eastAsia="zh-CN"/>
        </w:rPr>
        <w:t>Organization</w:t>
      </w:r>
      <w:proofErr w:type="gramEnd"/>
      <w:r w:rsidRPr="004A46B5">
        <w:rPr>
          <w:rFonts w:ascii="Book Antiqua" w:eastAsia="宋体" w:hAnsi="Book Antiqua" w:cs="宋体"/>
          <w:b/>
          <w:sz w:val="24"/>
          <w:szCs w:val="24"/>
          <w:lang w:eastAsia="zh-CN"/>
        </w:rPr>
        <w:t>.</w:t>
      </w:r>
      <w:r w:rsidRPr="004A46B5">
        <w:rPr>
          <w:rFonts w:ascii="Book Antiqua" w:eastAsia="宋体" w:hAnsi="Book Antiqua" w:cs="宋体"/>
          <w:sz w:val="24"/>
          <w:szCs w:val="24"/>
          <w:lang w:eastAsia="zh-CN"/>
        </w:rPr>
        <w:t xml:space="preserve"> </w:t>
      </w:r>
      <w:proofErr w:type="gramStart"/>
      <w:r w:rsidRPr="004A46B5">
        <w:rPr>
          <w:rFonts w:ascii="Book Antiqua" w:eastAsia="宋体" w:hAnsi="Book Antiqua" w:cs="宋体"/>
          <w:sz w:val="24"/>
          <w:szCs w:val="24"/>
          <w:lang w:eastAsia="zh-CN"/>
        </w:rPr>
        <w:t>NCD Country Profiles</w:t>
      </w:r>
      <w:r w:rsidR="0085711E">
        <w:rPr>
          <w:rFonts w:ascii="Book Antiqua" w:eastAsia="宋体" w:hAnsi="Book Antiqua" w:cs="宋体"/>
          <w:sz w:val="24"/>
          <w:szCs w:val="24"/>
          <w:lang w:eastAsia="zh-CN"/>
        </w:rPr>
        <w:t>.</w:t>
      </w:r>
      <w:proofErr w:type="gramEnd"/>
      <w:r w:rsidR="0085711E">
        <w:rPr>
          <w:rFonts w:ascii="Book Antiqua" w:eastAsia="宋体" w:hAnsi="Book Antiqua" w:cs="宋体"/>
          <w:sz w:val="24"/>
          <w:szCs w:val="24"/>
          <w:lang w:eastAsia="zh-CN"/>
        </w:rPr>
        <w:t xml:space="preserve"> </w:t>
      </w:r>
      <w:proofErr w:type="gramStart"/>
      <w:r w:rsidR="0085711E">
        <w:rPr>
          <w:rFonts w:ascii="Book Antiqua" w:eastAsia="宋体" w:hAnsi="Book Antiqua" w:cs="宋体"/>
          <w:sz w:val="24"/>
          <w:szCs w:val="24"/>
          <w:lang w:eastAsia="zh-CN"/>
        </w:rPr>
        <w:t>2011.</w:t>
      </w:r>
      <w:proofErr w:type="gramEnd"/>
      <w:r w:rsidR="0085711E">
        <w:rPr>
          <w:rFonts w:ascii="Book Antiqua" w:eastAsia="宋体" w:hAnsi="Book Antiqua" w:cs="宋体"/>
          <w:sz w:val="24"/>
          <w:szCs w:val="24"/>
          <w:lang w:eastAsia="zh-CN"/>
        </w:rPr>
        <w:t xml:space="preserve"> [Accessed</w:t>
      </w:r>
      <w:r w:rsidRPr="004A46B5">
        <w:rPr>
          <w:rFonts w:ascii="Book Antiqua" w:eastAsia="宋体" w:hAnsi="Book Antiqua" w:cs="宋体"/>
          <w:sz w:val="24"/>
          <w:szCs w:val="24"/>
          <w:lang w:eastAsia="zh-CN"/>
        </w:rPr>
        <w:t xml:space="preserve"> 2014</w:t>
      </w:r>
      <w:r w:rsidR="0085711E" w:rsidRPr="0085711E">
        <w:rPr>
          <w:rFonts w:ascii="Book Antiqua" w:eastAsia="宋体" w:hAnsi="Book Antiqua" w:cs="宋体"/>
          <w:sz w:val="24"/>
          <w:szCs w:val="24"/>
          <w:lang w:eastAsia="zh-CN"/>
        </w:rPr>
        <w:t xml:space="preserve"> </w:t>
      </w:r>
      <w:r w:rsidR="0085711E" w:rsidRPr="004A46B5">
        <w:rPr>
          <w:rFonts w:ascii="Book Antiqua" w:eastAsia="宋体" w:hAnsi="Book Antiqua" w:cs="宋体"/>
          <w:sz w:val="24"/>
          <w:szCs w:val="24"/>
          <w:lang w:eastAsia="zh-CN"/>
        </w:rPr>
        <w:t>March</w:t>
      </w:r>
      <w:r w:rsidR="0085711E">
        <w:rPr>
          <w:rFonts w:ascii="Book Antiqua" w:eastAsia="宋体" w:hAnsi="Book Antiqua" w:cs="宋体"/>
          <w:sz w:val="24"/>
          <w:szCs w:val="24"/>
          <w:lang w:eastAsia="zh-CN"/>
        </w:rPr>
        <w:t xml:space="preserve"> </w:t>
      </w:r>
      <w:r w:rsidR="0085711E" w:rsidRPr="004A46B5">
        <w:rPr>
          <w:rFonts w:ascii="Book Antiqua" w:eastAsia="宋体" w:hAnsi="Book Antiqua" w:cs="宋体"/>
          <w:sz w:val="24"/>
          <w:szCs w:val="24"/>
          <w:lang w:eastAsia="zh-CN"/>
        </w:rPr>
        <w:t>6</w:t>
      </w:r>
      <w:r w:rsidRPr="004A46B5">
        <w:rPr>
          <w:rFonts w:ascii="Book Antiqua" w:eastAsia="宋体" w:hAnsi="Book Antiqua" w:cs="宋体"/>
          <w:sz w:val="24"/>
          <w:szCs w:val="24"/>
          <w:lang w:eastAsia="zh-CN"/>
        </w:rPr>
        <w:t>]</w:t>
      </w:r>
      <w:r w:rsidRPr="004A46B5">
        <w:rPr>
          <w:rFonts w:ascii="Book Antiqua" w:eastAsia="宋体" w:hAnsi="Book Antiqua" w:cs="宋体" w:hint="eastAsia"/>
          <w:sz w:val="24"/>
          <w:szCs w:val="24"/>
          <w:lang w:eastAsia="zh-CN"/>
        </w:rPr>
        <w:t xml:space="preserve"> </w:t>
      </w:r>
      <w:r w:rsidRPr="004A46B5">
        <w:rPr>
          <w:rFonts w:ascii="Book Antiqua" w:hAnsi="Book Antiqua"/>
          <w:sz w:val="24"/>
          <w:szCs w:val="24"/>
        </w:rPr>
        <w:t>Available from: URL:</w:t>
      </w:r>
      <w:r w:rsidRPr="004A46B5">
        <w:rPr>
          <w:rFonts w:ascii="Book Antiqua" w:hAnsi="Book Antiqua" w:hint="eastAsia"/>
          <w:sz w:val="24"/>
          <w:szCs w:val="24"/>
          <w:lang w:eastAsia="zh-CN"/>
        </w:rPr>
        <w:t xml:space="preserve"> </w:t>
      </w:r>
      <w:r w:rsidRPr="004A46B5">
        <w:rPr>
          <w:rFonts w:ascii="Book Antiqua" w:eastAsia="宋体" w:hAnsi="Book Antiqua" w:cs="宋体"/>
          <w:sz w:val="24"/>
          <w:szCs w:val="24"/>
          <w:lang w:eastAsia="zh-CN"/>
        </w:rPr>
        <w:t xml:space="preserve">http: //www.who.int/nmh/countries/zwe_en.pdf </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6 </w:t>
      </w:r>
      <w:r w:rsidRPr="004A46B5">
        <w:rPr>
          <w:rFonts w:ascii="Book Antiqua" w:eastAsia="宋体" w:hAnsi="Book Antiqua" w:cs="宋体"/>
          <w:b/>
          <w:bCs/>
          <w:sz w:val="24"/>
          <w:szCs w:val="24"/>
          <w:lang w:eastAsia="zh-CN"/>
        </w:rPr>
        <w:t>Mufunda J</w:t>
      </w:r>
      <w:r w:rsidRPr="004A46B5">
        <w:rPr>
          <w:rFonts w:ascii="Book Antiqua" w:eastAsia="宋体" w:hAnsi="Book Antiqua" w:cs="宋体"/>
          <w:sz w:val="24"/>
          <w:szCs w:val="24"/>
          <w:lang w:eastAsia="zh-CN"/>
        </w:rPr>
        <w:t>, Chatora R, Ndambakuwa Y, Nyarango P, Chifamba J, Kosia A, Sparks HV. Prevalence of noncommunicable diseases in Zimbabwe: results from analysis of data from the National Central Registry and Urban Survey. </w:t>
      </w:r>
      <w:r w:rsidRPr="004A46B5">
        <w:rPr>
          <w:rFonts w:ascii="Book Antiqua" w:eastAsia="宋体" w:hAnsi="Book Antiqua" w:cs="宋体"/>
          <w:i/>
          <w:iCs/>
          <w:sz w:val="24"/>
          <w:szCs w:val="24"/>
          <w:lang w:eastAsia="zh-CN"/>
        </w:rPr>
        <w:t>Ethn Dis</w:t>
      </w:r>
      <w:r w:rsidRPr="004A46B5">
        <w:rPr>
          <w:rFonts w:ascii="Book Antiqua" w:eastAsia="宋体" w:hAnsi="Book Antiqua" w:cs="宋体"/>
          <w:sz w:val="24"/>
          <w:szCs w:val="24"/>
          <w:lang w:eastAsia="zh-CN"/>
        </w:rPr>
        <w:t> 2006; </w:t>
      </w:r>
      <w:r w:rsidRPr="004A46B5">
        <w:rPr>
          <w:rFonts w:ascii="Book Antiqua" w:eastAsia="宋体" w:hAnsi="Book Antiqua" w:cs="宋体"/>
          <w:b/>
          <w:bCs/>
          <w:sz w:val="24"/>
          <w:szCs w:val="24"/>
          <w:lang w:eastAsia="zh-CN"/>
        </w:rPr>
        <w:t>16</w:t>
      </w:r>
      <w:r w:rsidRPr="004A46B5">
        <w:rPr>
          <w:rFonts w:ascii="Book Antiqua" w:eastAsia="宋体" w:hAnsi="Book Antiqua" w:cs="宋体"/>
          <w:sz w:val="24"/>
          <w:szCs w:val="24"/>
          <w:lang w:eastAsia="zh-CN"/>
        </w:rPr>
        <w:t>: 718-722 [PMID: 16937610]</w:t>
      </w:r>
    </w:p>
    <w:p w:rsidR="005C6EE2" w:rsidRPr="004A46B5" w:rsidRDefault="005C6EE2"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7 </w:t>
      </w:r>
      <w:r w:rsidRPr="004A46B5">
        <w:rPr>
          <w:rFonts w:ascii="Book Antiqua" w:eastAsia="宋体" w:hAnsi="Book Antiqua" w:cs="宋体"/>
          <w:b/>
          <w:bCs/>
          <w:sz w:val="24"/>
          <w:szCs w:val="24"/>
          <w:lang w:eastAsia="zh-CN"/>
        </w:rPr>
        <w:t>Mathe S</w:t>
      </w:r>
      <w:r w:rsidRPr="004A46B5">
        <w:rPr>
          <w:rFonts w:ascii="Book Antiqua" w:eastAsia="宋体" w:hAnsi="Book Antiqua" w:cs="宋体"/>
          <w:sz w:val="24"/>
          <w:szCs w:val="24"/>
          <w:lang w:eastAsia="zh-CN"/>
        </w:rPr>
        <w:t>, Matovu HL, Mossop RT. Nutritional status of an urban community in Zimbabwe.</w:t>
      </w:r>
      <w:proofErr w:type="gramEnd"/>
      <w:r w:rsidRPr="004A46B5">
        <w:rPr>
          <w:rFonts w:ascii="Book Antiqua" w:eastAsia="宋体" w:hAnsi="Book Antiqua" w:cs="宋体"/>
          <w:sz w:val="24"/>
          <w:szCs w:val="24"/>
          <w:lang w:eastAsia="zh-CN"/>
        </w:rPr>
        <w:t> </w:t>
      </w:r>
      <w:r w:rsidRPr="004A46B5">
        <w:rPr>
          <w:rFonts w:ascii="Book Antiqua" w:eastAsia="宋体" w:hAnsi="Book Antiqua" w:cs="宋体"/>
          <w:i/>
          <w:iCs/>
          <w:sz w:val="24"/>
          <w:szCs w:val="24"/>
          <w:lang w:eastAsia="zh-CN"/>
        </w:rPr>
        <w:t>Cent Afr J Med</w:t>
      </w:r>
      <w:r w:rsidRPr="004A46B5">
        <w:rPr>
          <w:rFonts w:ascii="Book Antiqua" w:eastAsia="宋体" w:hAnsi="Book Antiqua" w:cs="宋体"/>
          <w:sz w:val="24"/>
          <w:szCs w:val="24"/>
          <w:lang w:eastAsia="zh-CN"/>
        </w:rPr>
        <w:t> 1985; </w:t>
      </w:r>
      <w:r w:rsidRPr="004A46B5">
        <w:rPr>
          <w:rFonts w:ascii="Book Antiqua" w:eastAsia="宋体" w:hAnsi="Book Antiqua" w:cs="宋体"/>
          <w:b/>
          <w:bCs/>
          <w:sz w:val="24"/>
          <w:szCs w:val="24"/>
          <w:lang w:eastAsia="zh-CN"/>
        </w:rPr>
        <w:t>31</w:t>
      </w:r>
      <w:r w:rsidRPr="004A46B5">
        <w:rPr>
          <w:rFonts w:ascii="Book Antiqua" w:eastAsia="宋体" w:hAnsi="Book Antiqua" w:cs="宋体"/>
          <w:sz w:val="24"/>
          <w:szCs w:val="24"/>
          <w:lang w:eastAsia="zh-CN"/>
        </w:rPr>
        <w:t>: 59-62 [PMID: 4016909]</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8</w:t>
      </w:r>
      <w:r w:rsidRPr="004A46B5">
        <w:rPr>
          <w:rFonts w:ascii="Book Antiqua" w:eastAsia="宋体" w:hAnsi="Book Antiqua" w:cs="宋体"/>
          <w:b/>
          <w:sz w:val="24"/>
          <w:szCs w:val="24"/>
          <w:lang w:eastAsia="zh-CN"/>
        </w:rPr>
        <w:t xml:space="preserve"> Matenga J</w:t>
      </w:r>
      <w:r w:rsidRPr="004A46B5">
        <w:rPr>
          <w:rFonts w:ascii="Book Antiqua" w:eastAsia="宋体" w:hAnsi="Book Antiqua" w:cs="宋体"/>
          <w:sz w:val="24"/>
          <w:szCs w:val="24"/>
          <w:lang w:eastAsia="zh-CN"/>
        </w:rPr>
        <w:t xml:space="preserve">, Allain TJ, Wilson AO, Adamchak DJ, Senzanje B, Mushangi E, and Gomo Z. Hypertension management in Zimbabwe- awareness, treatment and blood pressure control. </w:t>
      </w:r>
      <w:r w:rsidRPr="004A46B5">
        <w:rPr>
          <w:rFonts w:ascii="Book Antiqua" w:eastAsia="宋体" w:hAnsi="Book Antiqua" w:cs="宋体"/>
          <w:i/>
          <w:sz w:val="24"/>
          <w:szCs w:val="24"/>
          <w:lang w:eastAsia="zh-CN"/>
        </w:rPr>
        <w:t>S Afr J Med</w:t>
      </w:r>
      <w:r w:rsidRPr="004A46B5">
        <w:rPr>
          <w:rFonts w:ascii="Book Antiqua" w:eastAsia="宋体" w:hAnsi="Book Antiqua" w:cs="宋体"/>
          <w:sz w:val="24"/>
          <w:szCs w:val="24"/>
          <w:lang w:eastAsia="zh-CN"/>
        </w:rPr>
        <w:t xml:space="preserve"> 1997</w:t>
      </w:r>
      <w:r w:rsidR="00BF4629" w:rsidRPr="004A46B5">
        <w:rPr>
          <w:rFonts w:ascii="Book Antiqua" w:eastAsia="宋体" w:hAnsi="Book Antiqua" w:cs="宋体" w:hint="eastAsia"/>
          <w:sz w:val="24"/>
          <w:szCs w:val="24"/>
          <w:lang w:eastAsia="zh-CN"/>
        </w:rPr>
        <w:t>;</w:t>
      </w:r>
      <w:r w:rsidR="00BF4629" w:rsidRPr="004A46B5">
        <w:rPr>
          <w:rFonts w:ascii="Book Antiqua" w:eastAsia="宋体" w:hAnsi="Book Antiqua" w:cs="宋体"/>
          <w:sz w:val="24"/>
          <w:szCs w:val="24"/>
          <w:lang w:eastAsia="zh-CN"/>
        </w:rPr>
        <w:t xml:space="preserve"> 87: 1371-1373</w:t>
      </w:r>
    </w:p>
    <w:p w:rsidR="005C6EE2" w:rsidRPr="004A46B5" w:rsidRDefault="00E0593E"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 xml:space="preserve">9 </w:t>
      </w:r>
      <w:r w:rsidR="005C6EE2" w:rsidRPr="004A46B5">
        <w:rPr>
          <w:rFonts w:ascii="Book Antiqua" w:eastAsia="宋体" w:hAnsi="Book Antiqua" w:cs="宋体"/>
          <w:sz w:val="24"/>
          <w:szCs w:val="24"/>
          <w:lang w:eastAsia="zh-CN"/>
        </w:rPr>
        <w:t>The costs and benefits of prevention. </w:t>
      </w:r>
      <w:r w:rsidR="005C6EE2" w:rsidRPr="004A46B5">
        <w:rPr>
          <w:rFonts w:ascii="Book Antiqua" w:eastAsia="宋体" w:hAnsi="Book Antiqua" w:cs="宋体"/>
          <w:i/>
          <w:iCs/>
          <w:sz w:val="24"/>
          <w:szCs w:val="24"/>
          <w:lang w:eastAsia="zh-CN"/>
        </w:rPr>
        <w:t>J Public Health Policy</w:t>
      </w:r>
      <w:r w:rsidR="005C6EE2" w:rsidRPr="004A46B5">
        <w:rPr>
          <w:rFonts w:ascii="Book Antiqua" w:eastAsia="宋体" w:hAnsi="Book Antiqua" w:cs="宋体"/>
          <w:sz w:val="24"/>
          <w:szCs w:val="24"/>
          <w:lang w:eastAsia="zh-CN"/>
        </w:rPr>
        <w:t> 1980; </w:t>
      </w:r>
      <w:r w:rsidR="005C6EE2" w:rsidRPr="004A46B5">
        <w:rPr>
          <w:rFonts w:ascii="Book Antiqua" w:eastAsia="宋体" w:hAnsi="Book Antiqua" w:cs="宋体"/>
          <w:b/>
          <w:bCs/>
          <w:sz w:val="24"/>
          <w:szCs w:val="24"/>
          <w:lang w:eastAsia="zh-CN"/>
        </w:rPr>
        <w:t>1</w:t>
      </w:r>
      <w:r w:rsidR="005C6EE2" w:rsidRPr="004A46B5">
        <w:rPr>
          <w:rFonts w:ascii="Book Antiqua" w:eastAsia="宋体" w:hAnsi="Book Antiqua" w:cs="宋体"/>
          <w:sz w:val="24"/>
          <w:szCs w:val="24"/>
          <w:lang w:eastAsia="zh-CN"/>
        </w:rPr>
        <w:t>: 285-292 [PMID: 6788800 DOI: 10.2307/3342171]</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10 </w:t>
      </w:r>
      <w:r w:rsidRPr="004A46B5">
        <w:rPr>
          <w:rFonts w:ascii="Book Antiqua" w:eastAsia="宋体" w:hAnsi="Book Antiqua" w:cs="宋体"/>
          <w:b/>
          <w:bCs/>
          <w:sz w:val="24"/>
          <w:szCs w:val="24"/>
          <w:lang w:eastAsia="zh-CN"/>
        </w:rPr>
        <w:t>Moher D</w:t>
      </w:r>
      <w:r w:rsidRPr="004A46B5">
        <w:rPr>
          <w:rFonts w:ascii="Book Antiqua" w:eastAsia="宋体" w:hAnsi="Book Antiqua" w:cs="宋体"/>
          <w:sz w:val="24"/>
          <w:szCs w:val="24"/>
          <w:lang w:eastAsia="zh-CN"/>
        </w:rPr>
        <w:t>, Liberati A, Tetzlaff J, Altman DG. Preferred reporting items for systematic reviews and meta-analyses: the PRISMA statement. </w:t>
      </w:r>
      <w:r w:rsidRPr="004A46B5">
        <w:rPr>
          <w:rFonts w:ascii="Book Antiqua" w:eastAsia="宋体" w:hAnsi="Book Antiqua" w:cs="宋体"/>
          <w:i/>
          <w:iCs/>
          <w:sz w:val="24"/>
          <w:szCs w:val="24"/>
          <w:lang w:eastAsia="zh-CN"/>
        </w:rPr>
        <w:t>PLoS Med</w:t>
      </w:r>
      <w:r w:rsidRPr="004A46B5">
        <w:rPr>
          <w:rFonts w:ascii="Book Antiqua" w:eastAsia="宋体" w:hAnsi="Book Antiqua" w:cs="宋体"/>
          <w:sz w:val="24"/>
          <w:szCs w:val="24"/>
          <w:lang w:eastAsia="zh-CN"/>
        </w:rPr>
        <w:t> 2009; </w:t>
      </w:r>
      <w:r w:rsidRPr="004A46B5">
        <w:rPr>
          <w:rFonts w:ascii="Book Antiqua" w:eastAsia="宋体" w:hAnsi="Book Antiqua" w:cs="宋体"/>
          <w:b/>
          <w:bCs/>
          <w:sz w:val="24"/>
          <w:szCs w:val="24"/>
          <w:lang w:eastAsia="zh-CN"/>
        </w:rPr>
        <w:t>6</w:t>
      </w:r>
      <w:r w:rsidRPr="004A46B5">
        <w:rPr>
          <w:rFonts w:ascii="Book Antiqua" w:eastAsia="宋体" w:hAnsi="Book Antiqua" w:cs="宋体"/>
          <w:sz w:val="24"/>
          <w:szCs w:val="24"/>
          <w:lang w:eastAsia="zh-CN"/>
        </w:rPr>
        <w:t>: e1000097 [PMID: 19621072 DOI: 10.1371/journal.pmed.1000097]</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11 </w:t>
      </w:r>
      <w:r w:rsidRPr="004A46B5">
        <w:rPr>
          <w:rFonts w:ascii="Book Antiqua" w:eastAsia="宋体" w:hAnsi="Book Antiqua" w:cs="宋体"/>
          <w:b/>
          <w:bCs/>
          <w:sz w:val="24"/>
          <w:szCs w:val="24"/>
          <w:lang w:eastAsia="zh-CN"/>
        </w:rPr>
        <w:t>Chobanian AV</w:t>
      </w:r>
      <w:r w:rsidRPr="004A46B5">
        <w:rPr>
          <w:rFonts w:ascii="Book Antiqua" w:eastAsia="宋体" w:hAnsi="Book Antiqua" w:cs="宋体"/>
          <w:sz w:val="24"/>
          <w:szCs w:val="24"/>
          <w:lang w:eastAsia="zh-CN"/>
        </w:rPr>
        <w:t>, Bakris GL, Black HR, Cushman WC, Green LA, Izzo JL, Jones DW, Materson BJ, Oparil S, Wright JT, Roccella EJ. The Seventh Report of the Joint National Committee on Prevention, Detection, Evaluation, and Treatment of High Blood Pressure: the JNC 7 report. </w:t>
      </w:r>
      <w:r w:rsidRPr="004A46B5">
        <w:rPr>
          <w:rFonts w:ascii="Book Antiqua" w:eastAsia="宋体" w:hAnsi="Book Antiqua" w:cs="宋体"/>
          <w:i/>
          <w:iCs/>
          <w:sz w:val="24"/>
          <w:szCs w:val="24"/>
          <w:lang w:eastAsia="zh-CN"/>
        </w:rPr>
        <w:t>JAMA</w:t>
      </w:r>
      <w:r w:rsidRPr="004A46B5">
        <w:rPr>
          <w:rFonts w:ascii="Book Antiqua" w:eastAsia="宋体" w:hAnsi="Book Antiqua" w:cs="宋体"/>
          <w:sz w:val="24"/>
          <w:szCs w:val="24"/>
          <w:lang w:eastAsia="zh-CN"/>
        </w:rPr>
        <w:t> 2003; </w:t>
      </w:r>
      <w:r w:rsidRPr="004A46B5">
        <w:rPr>
          <w:rFonts w:ascii="Book Antiqua" w:eastAsia="宋体" w:hAnsi="Book Antiqua" w:cs="宋体"/>
          <w:b/>
          <w:bCs/>
          <w:sz w:val="24"/>
          <w:szCs w:val="24"/>
          <w:lang w:eastAsia="zh-CN"/>
        </w:rPr>
        <w:t>289</w:t>
      </w:r>
      <w:r w:rsidRPr="004A46B5">
        <w:rPr>
          <w:rFonts w:ascii="Book Antiqua" w:eastAsia="宋体" w:hAnsi="Book Antiqua" w:cs="宋体"/>
          <w:sz w:val="24"/>
          <w:szCs w:val="24"/>
          <w:lang w:eastAsia="zh-CN"/>
        </w:rPr>
        <w:t>: 2560-2572 [PMID: 12748199 DOI: 10.1001/jama.289.19.2560]</w:t>
      </w:r>
    </w:p>
    <w:p w:rsidR="005C6EE2" w:rsidRPr="004A46B5" w:rsidRDefault="005C6EE2"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12 </w:t>
      </w:r>
      <w:r w:rsidRPr="004A46B5">
        <w:rPr>
          <w:rFonts w:ascii="Book Antiqua" w:eastAsia="宋体" w:hAnsi="Book Antiqua" w:cs="宋体"/>
          <w:b/>
          <w:bCs/>
          <w:sz w:val="24"/>
          <w:szCs w:val="24"/>
          <w:lang w:eastAsia="zh-CN"/>
        </w:rPr>
        <w:t>Mabadeje AF</w:t>
      </w:r>
      <w:r w:rsidRPr="004A46B5">
        <w:rPr>
          <w:rFonts w:ascii="Book Antiqua" w:eastAsia="宋体" w:hAnsi="Book Antiqua" w:cs="宋体"/>
          <w:sz w:val="24"/>
          <w:szCs w:val="24"/>
          <w:lang w:eastAsia="zh-CN"/>
        </w:rPr>
        <w:t>.</w:t>
      </w:r>
      <w:proofErr w:type="gramEnd"/>
      <w:r w:rsidRPr="004A46B5">
        <w:rPr>
          <w:rFonts w:ascii="Book Antiqua" w:eastAsia="宋体" w:hAnsi="Book Antiqua" w:cs="宋体"/>
          <w:sz w:val="24"/>
          <w:szCs w:val="24"/>
          <w:lang w:eastAsia="zh-CN"/>
        </w:rPr>
        <w:t xml:space="preserve"> WHO-ISH Guidelines for the management of hypertension: implementation in Africa--the Nigerian experience. </w:t>
      </w:r>
      <w:r w:rsidRPr="004A46B5">
        <w:rPr>
          <w:rFonts w:ascii="Book Antiqua" w:eastAsia="宋体" w:hAnsi="Book Antiqua" w:cs="宋体"/>
          <w:i/>
          <w:iCs/>
          <w:sz w:val="24"/>
          <w:szCs w:val="24"/>
          <w:lang w:eastAsia="zh-CN"/>
        </w:rPr>
        <w:t>Clin Exp Hypertens</w:t>
      </w:r>
      <w:r w:rsidRPr="004A46B5">
        <w:rPr>
          <w:rFonts w:ascii="Book Antiqua" w:eastAsia="宋体" w:hAnsi="Book Antiqua" w:cs="宋体"/>
          <w:sz w:val="24"/>
          <w:szCs w:val="24"/>
          <w:lang w:eastAsia="zh-CN"/>
        </w:rPr>
        <w:t> </w:t>
      </w:r>
      <w:r w:rsidR="00E0593E" w:rsidRPr="004A46B5">
        <w:rPr>
          <w:rFonts w:ascii="Book Antiqua" w:eastAsia="宋体" w:hAnsi="Book Antiqua" w:cs="宋体" w:hint="eastAsia"/>
          <w:sz w:val="24"/>
          <w:szCs w:val="24"/>
          <w:lang w:eastAsia="zh-CN"/>
        </w:rPr>
        <w:t>1999</w:t>
      </w:r>
      <w:r w:rsidRPr="004A46B5">
        <w:rPr>
          <w:rFonts w:ascii="Book Antiqua" w:eastAsia="宋体" w:hAnsi="Book Antiqua" w:cs="宋体"/>
          <w:sz w:val="24"/>
          <w:szCs w:val="24"/>
          <w:lang w:eastAsia="zh-CN"/>
        </w:rPr>
        <w:t>; </w:t>
      </w:r>
      <w:r w:rsidRPr="004A46B5">
        <w:rPr>
          <w:rFonts w:ascii="Book Antiqua" w:eastAsia="宋体" w:hAnsi="Book Antiqua" w:cs="宋体"/>
          <w:b/>
          <w:bCs/>
          <w:sz w:val="24"/>
          <w:szCs w:val="24"/>
          <w:lang w:eastAsia="zh-CN"/>
        </w:rPr>
        <w:t>21</w:t>
      </w:r>
      <w:r w:rsidRPr="004A46B5">
        <w:rPr>
          <w:rFonts w:ascii="Book Antiqua" w:eastAsia="宋体" w:hAnsi="Book Antiqua" w:cs="宋体"/>
          <w:sz w:val="24"/>
          <w:szCs w:val="24"/>
          <w:lang w:eastAsia="zh-CN"/>
        </w:rPr>
        <w:t>: 671-681 [PMID: 10423091 DOI: 10.3109/10641969909060998]</w:t>
      </w:r>
    </w:p>
    <w:p w:rsidR="005C6EE2" w:rsidRPr="004A46B5" w:rsidRDefault="005C6EE2"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13 </w:t>
      </w:r>
      <w:r w:rsidRPr="004A46B5">
        <w:rPr>
          <w:rFonts w:ascii="Book Antiqua" w:eastAsia="宋体" w:hAnsi="Book Antiqua" w:cs="宋体"/>
          <w:b/>
          <w:bCs/>
          <w:sz w:val="24"/>
          <w:szCs w:val="24"/>
          <w:lang w:eastAsia="zh-CN"/>
        </w:rPr>
        <w:t>Whitworth JA</w:t>
      </w:r>
      <w:r w:rsidRPr="004A46B5">
        <w:rPr>
          <w:rFonts w:ascii="Book Antiqua" w:eastAsia="宋体" w:hAnsi="Book Antiqua" w:cs="宋体"/>
          <w:sz w:val="24"/>
          <w:szCs w:val="24"/>
          <w:lang w:eastAsia="zh-CN"/>
        </w:rPr>
        <w:t>.</w:t>
      </w:r>
      <w:proofErr w:type="gramEnd"/>
      <w:r w:rsidRPr="004A46B5">
        <w:rPr>
          <w:rFonts w:ascii="Book Antiqua" w:eastAsia="宋体" w:hAnsi="Book Antiqua" w:cs="宋体"/>
          <w:sz w:val="24"/>
          <w:szCs w:val="24"/>
          <w:lang w:eastAsia="zh-CN"/>
        </w:rPr>
        <w:t xml:space="preserve"> </w:t>
      </w:r>
      <w:proofErr w:type="gramStart"/>
      <w:r w:rsidRPr="004A46B5">
        <w:rPr>
          <w:rFonts w:ascii="Book Antiqua" w:eastAsia="宋体" w:hAnsi="Book Antiqua" w:cs="宋体"/>
          <w:sz w:val="24"/>
          <w:szCs w:val="24"/>
          <w:lang w:eastAsia="zh-CN"/>
        </w:rPr>
        <w:t>2003 World Health Organization (WHO)/International Society of Hypertension (ISH) statement on management of hypertension.</w:t>
      </w:r>
      <w:proofErr w:type="gramEnd"/>
      <w:r w:rsidRPr="004A46B5">
        <w:rPr>
          <w:rFonts w:ascii="Book Antiqua" w:eastAsia="宋体" w:hAnsi="Book Antiqua" w:cs="宋体"/>
          <w:sz w:val="24"/>
          <w:szCs w:val="24"/>
          <w:lang w:eastAsia="zh-CN"/>
        </w:rPr>
        <w:t> </w:t>
      </w:r>
      <w:r w:rsidRPr="004A46B5">
        <w:rPr>
          <w:rFonts w:ascii="Book Antiqua" w:eastAsia="宋体" w:hAnsi="Book Antiqua" w:cs="宋体"/>
          <w:i/>
          <w:iCs/>
          <w:sz w:val="24"/>
          <w:szCs w:val="24"/>
          <w:lang w:eastAsia="zh-CN"/>
        </w:rPr>
        <w:t>J Hypertens</w:t>
      </w:r>
      <w:r w:rsidRPr="004A46B5">
        <w:rPr>
          <w:rFonts w:ascii="Book Antiqua" w:eastAsia="宋体" w:hAnsi="Book Antiqua" w:cs="宋体"/>
          <w:sz w:val="24"/>
          <w:szCs w:val="24"/>
          <w:lang w:eastAsia="zh-CN"/>
        </w:rPr>
        <w:t> 2003; </w:t>
      </w:r>
      <w:r w:rsidRPr="004A46B5">
        <w:rPr>
          <w:rFonts w:ascii="Book Antiqua" w:eastAsia="宋体" w:hAnsi="Book Antiqua" w:cs="宋体"/>
          <w:b/>
          <w:bCs/>
          <w:sz w:val="24"/>
          <w:szCs w:val="24"/>
          <w:lang w:eastAsia="zh-CN"/>
        </w:rPr>
        <w:t>21</w:t>
      </w:r>
      <w:r w:rsidRPr="004A46B5">
        <w:rPr>
          <w:rFonts w:ascii="Book Antiqua" w:eastAsia="宋体" w:hAnsi="Book Antiqua" w:cs="宋体"/>
          <w:sz w:val="24"/>
          <w:szCs w:val="24"/>
          <w:lang w:eastAsia="zh-CN"/>
        </w:rPr>
        <w:t>: 1983-1992 [PMID: 14597836 DOI: 10.1097/00004872-200311000-00002]</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14 </w:t>
      </w:r>
      <w:r w:rsidRPr="004A46B5">
        <w:rPr>
          <w:rFonts w:ascii="Book Antiqua" w:eastAsia="宋体" w:hAnsi="Book Antiqua" w:cs="宋体"/>
          <w:b/>
          <w:bCs/>
          <w:sz w:val="24"/>
          <w:szCs w:val="24"/>
          <w:lang w:eastAsia="zh-CN"/>
        </w:rPr>
        <w:t>Riley RD</w:t>
      </w:r>
      <w:r w:rsidRPr="004A46B5">
        <w:rPr>
          <w:rFonts w:ascii="Book Antiqua" w:eastAsia="宋体" w:hAnsi="Book Antiqua" w:cs="宋体"/>
          <w:sz w:val="24"/>
          <w:szCs w:val="24"/>
          <w:lang w:eastAsia="zh-CN"/>
        </w:rPr>
        <w:t>, Higgins JP, Deeks JJ. Interpretation of random effects meta-analyses. </w:t>
      </w:r>
      <w:r w:rsidRPr="004A46B5">
        <w:rPr>
          <w:rFonts w:ascii="Book Antiqua" w:eastAsia="宋体" w:hAnsi="Book Antiqua" w:cs="宋体"/>
          <w:i/>
          <w:iCs/>
          <w:sz w:val="24"/>
          <w:szCs w:val="24"/>
          <w:lang w:eastAsia="zh-CN"/>
        </w:rPr>
        <w:t>BMJ</w:t>
      </w:r>
      <w:r w:rsidRPr="004A46B5">
        <w:rPr>
          <w:rFonts w:ascii="Book Antiqua" w:eastAsia="宋体" w:hAnsi="Book Antiqua" w:cs="宋体"/>
          <w:sz w:val="24"/>
          <w:szCs w:val="24"/>
          <w:lang w:eastAsia="zh-CN"/>
        </w:rPr>
        <w:t> 2011; </w:t>
      </w:r>
      <w:r w:rsidRPr="004A46B5">
        <w:rPr>
          <w:rFonts w:ascii="Book Antiqua" w:eastAsia="宋体" w:hAnsi="Book Antiqua" w:cs="宋体"/>
          <w:b/>
          <w:bCs/>
          <w:sz w:val="24"/>
          <w:szCs w:val="24"/>
          <w:lang w:eastAsia="zh-CN"/>
        </w:rPr>
        <w:t>342</w:t>
      </w:r>
      <w:r w:rsidRPr="004A46B5">
        <w:rPr>
          <w:rFonts w:ascii="Book Antiqua" w:eastAsia="宋体" w:hAnsi="Book Antiqua" w:cs="宋体"/>
          <w:sz w:val="24"/>
          <w:szCs w:val="24"/>
          <w:lang w:eastAsia="zh-CN"/>
        </w:rPr>
        <w:t>: d549 [PMID: 21310794 DOI: 10.1136/bmj.d549]</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15 </w:t>
      </w:r>
      <w:r w:rsidRPr="004A46B5">
        <w:rPr>
          <w:rFonts w:ascii="Book Antiqua" w:eastAsia="宋体" w:hAnsi="Book Antiqua" w:cs="宋体"/>
          <w:b/>
          <w:bCs/>
          <w:sz w:val="24"/>
          <w:szCs w:val="24"/>
          <w:lang w:eastAsia="zh-CN"/>
        </w:rPr>
        <w:t>Higgins JP</w:t>
      </w:r>
      <w:r w:rsidRPr="004A46B5">
        <w:rPr>
          <w:rFonts w:ascii="Book Antiqua" w:eastAsia="宋体" w:hAnsi="Book Antiqua" w:cs="宋体"/>
          <w:sz w:val="24"/>
          <w:szCs w:val="24"/>
          <w:lang w:eastAsia="zh-CN"/>
        </w:rPr>
        <w:t>, Thompson SG, Deeks JJ, Altman DG. Measuring inconsistency in meta-analyses. </w:t>
      </w:r>
      <w:r w:rsidRPr="004A46B5">
        <w:rPr>
          <w:rFonts w:ascii="Book Antiqua" w:eastAsia="宋体" w:hAnsi="Book Antiqua" w:cs="宋体"/>
          <w:i/>
          <w:iCs/>
          <w:sz w:val="24"/>
          <w:szCs w:val="24"/>
          <w:lang w:eastAsia="zh-CN"/>
        </w:rPr>
        <w:t>BMJ</w:t>
      </w:r>
      <w:r w:rsidRPr="004A46B5">
        <w:rPr>
          <w:rFonts w:ascii="Book Antiqua" w:eastAsia="宋体" w:hAnsi="Book Antiqua" w:cs="宋体"/>
          <w:sz w:val="24"/>
          <w:szCs w:val="24"/>
          <w:lang w:eastAsia="zh-CN"/>
        </w:rPr>
        <w:t> 2003; </w:t>
      </w:r>
      <w:r w:rsidRPr="004A46B5">
        <w:rPr>
          <w:rFonts w:ascii="Book Antiqua" w:eastAsia="宋体" w:hAnsi="Book Antiqua" w:cs="宋体"/>
          <w:b/>
          <w:bCs/>
          <w:sz w:val="24"/>
          <w:szCs w:val="24"/>
          <w:lang w:eastAsia="zh-CN"/>
        </w:rPr>
        <w:t>327</w:t>
      </w:r>
      <w:r w:rsidRPr="004A46B5">
        <w:rPr>
          <w:rFonts w:ascii="Book Antiqua" w:eastAsia="宋体" w:hAnsi="Book Antiqua" w:cs="宋体"/>
          <w:sz w:val="24"/>
          <w:szCs w:val="24"/>
          <w:lang w:eastAsia="zh-CN"/>
        </w:rPr>
        <w:t>: 557-560 [PMID: 12958120 DOI: 10.1136/bmj.327.7414.557]</w:t>
      </w:r>
    </w:p>
    <w:p w:rsidR="005C6EE2" w:rsidRPr="004A46B5" w:rsidRDefault="00E0593E"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 xml:space="preserve">16 </w:t>
      </w:r>
      <w:r w:rsidR="005C6EE2" w:rsidRPr="004A46B5">
        <w:rPr>
          <w:rFonts w:ascii="Book Antiqua" w:eastAsia="宋体" w:hAnsi="Book Antiqua" w:cs="宋体"/>
          <w:b/>
          <w:sz w:val="24"/>
          <w:szCs w:val="24"/>
          <w:lang w:eastAsia="zh-CN"/>
        </w:rPr>
        <w:t>Barendregt JJ</w:t>
      </w:r>
      <w:r w:rsidR="005C6EE2" w:rsidRPr="004A46B5">
        <w:rPr>
          <w:rFonts w:ascii="Book Antiqua" w:eastAsia="宋体" w:hAnsi="Book Antiqua" w:cs="宋体"/>
          <w:sz w:val="24"/>
          <w:szCs w:val="24"/>
          <w:lang w:eastAsia="zh-CN"/>
        </w:rPr>
        <w:t xml:space="preserve">, Doi SA. </w:t>
      </w:r>
      <w:proofErr w:type="gramStart"/>
      <w:r w:rsidR="005C6EE2" w:rsidRPr="004A46B5">
        <w:rPr>
          <w:rFonts w:ascii="Book Antiqua" w:eastAsia="宋体" w:hAnsi="Book Antiqua" w:cs="宋体"/>
          <w:sz w:val="24"/>
          <w:szCs w:val="24"/>
          <w:lang w:eastAsia="zh-CN"/>
        </w:rPr>
        <w:t>Epigear (2012) MetaXL.</w:t>
      </w:r>
      <w:proofErr w:type="gramEnd"/>
      <w:r w:rsidRPr="004A46B5">
        <w:rPr>
          <w:rFonts w:ascii="Book Antiqua" w:eastAsia="宋体" w:hAnsi="Book Antiqua" w:cs="宋体" w:hint="eastAsia"/>
          <w:sz w:val="24"/>
          <w:szCs w:val="24"/>
          <w:lang w:eastAsia="zh-CN"/>
        </w:rPr>
        <w:t xml:space="preserve"> 2012.</w:t>
      </w:r>
      <w:r w:rsidR="005C6EE2" w:rsidRPr="004A46B5">
        <w:rPr>
          <w:rFonts w:ascii="Book Antiqua" w:eastAsia="宋体" w:hAnsi="Book Antiqua" w:cs="宋体"/>
          <w:sz w:val="24"/>
          <w:szCs w:val="24"/>
          <w:lang w:eastAsia="zh-CN"/>
        </w:rPr>
        <w:t xml:space="preserve"> </w:t>
      </w:r>
      <w:r w:rsidRPr="004A46B5">
        <w:rPr>
          <w:rFonts w:ascii="Book Antiqua" w:hAnsi="Book Antiqua"/>
          <w:sz w:val="24"/>
          <w:szCs w:val="24"/>
        </w:rPr>
        <w:t>Available from: URL:</w:t>
      </w:r>
      <w:r w:rsidRPr="004A46B5">
        <w:rPr>
          <w:rFonts w:ascii="Book Antiqua" w:hAnsi="Book Antiqua" w:hint="eastAsia"/>
          <w:sz w:val="24"/>
          <w:szCs w:val="24"/>
          <w:lang w:eastAsia="zh-CN"/>
        </w:rPr>
        <w:t xml:space="preserve"> </w:t>
      </w:r>
      <w:r w:rsidR="005C6EE2" w:rsidRPr="004A46B5">
        <w:rPr>
          <w:rFonts w:ascii="Book Antiqua" w:eastAsia="宋体" w:hAnsi="Book Antiqua" w:cs="宋体"/>
          <w:sz w:val="24"/>
          <w:szCs w:val="24"/>
          <w:lang w:eastAsia="zh-CN"/>
        </w:rPr>
        <w:t>http: //www.epigear.com/index_files/MetaXL User Guide.pdf</w:t>
      </w:r>
    </w:p>
    <w:p w:rsidR="005C6EE2" w:rsidRPr="004A46B5" w:rsidRDefault="00E0593E"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 xml:space="preserve">17 </w:t>
      </w:r>
      <w:r w:rsidR="005C6EE2" w:rsidRPr="004A46B5">
        <w:rPr>
          <w:rFonts w:ascii="Book Antiqua" w:eastAsia="宋体" w:hAnsi="Book Antiqua" w:cs="宋体"/>
          <w:b/>
          <w:sz w:val="24"/>
          <w:szCs w:val="24"/>
          <w:lang w:eastAsia="zh-CN"/>
        </w:rPr>
        <w:t>Hakim JG</w:t>
      </w:r>
      <w:proofErr w:type="gramEnd"/>
      <w:r w:rsidR="005C6EE2" w:rsidRPr="004A46B5">
        <w:rPr>
          <w:rFonts w:ascii="Book Antiqua" w:eastAsia="宋体" w:hAnsi="Book Antiqua" w:cs="宋体"/>
          <w:sz w:val="24"/>
          <w:szCs w:val="24"/>
          <w:lang w:eastAsia="zh-CN"/>
        </w:rPr>
        <w:t xml:space="preserve">, Mujuru N, Rusakaniko S, and Gomo ZAR. </w:t>
      </w:r>
      <w:proofErr w:type="gramStart"/>
      <w:r w:rsidR="005C6EE2" w:rsidRPr="004A46B5">
        <w:rPr>
          <w:rFonts w:ascii="Book Antiqua" w:eastAsia="宋体" w:hAnsi="Book Antiqua" w:cs="宋体"/>
          <w:sz w:val="24"/>
          <w:szCs w:val="24"/>
          <w:lang w:eastAsia="zh-CN"/>
        </w:rPr>
        <w:t>WHO STEPS Survey Zimbabwe.</w:t>
      </w:r>
      <w:proofErr w:type="gramEnd"/>
      <w:r w:rsidR="005C6EE2" w:rsidRPr="004A46B5">
        <w:rPr>
          <w:rFonts w:ascii="Book Antiqua" w:eastAsia="宋体" w:hAnsi="Book Antiqua" w:cs="宋体"/>
          <w:sz w:val="24"/>
          <w:szCs w:val="24"/>
          <w:lang w:eastAsia="zh-CN"/>
        </w:rPr>
        <w:t xml:space="preserve"> </w:t>
      </w:r>
      <w:r w:rsidRPr="004A46B5">
        <w:rPr>
          <w:rFonts w:ascii="Book Antiqua" w:hAnsi="Book Antiqua"/>
          <w:sz w:val="24"/>
          <w:szCs w:val="24"/>
        </w:rPr>
        <w:t>Available from: URL:</w:t>
      </w:r>
      <w:r w:rsidRPr="004A46B5">
        <w:rPr>
          <w:rFonts w:ascii="Book Antiqua" w:hAnsi="Book Antiqua" w:hint="eastAsia"/>
          <w:sz w:val="24"/>
          <w:szCs w:val="24"/>
          <w:lang w:eastAsia="zh-CN"/>
        </w:rPr>
        <w:t xml:space="preserve"> </w:t>
      </w:r>
      <w:r w:rsidR="005C6EE2" w:rsidRPr="004A46B5">
        <w:rPr>
          <w:rFonts w:ascii="Book Antiqua" w:eastAsia="宋体" w:hAnsi="Book Antiqua" w:cs="宋体"/>
          <w:sz w:val="24"/>
          <w:szCs w:val="24"/>
          <w:lang w:eastAsia="zh-CN"/>
        </w:rPr>
        <w:t>http: //www.who.int/chp/steps/STEPS_Zimbabwe_Data.pdf 2005</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18 </w:t>
      </w:r>
      <w:r w:rsidRPr="004A46B5">
        <w:rPr>
          <w:rFonts w:ascii="Book Antiqua" w:eastAsia="宋体" w:hAnsi="Book Antiqua" w:cs="宋体"/>
          <w:b/>
          <w:bCs/>
          <w:sz w:val="24"/>
          <w:szCs w:val="24"/>
          <w:lang w:eastAsia="zh-CN"/>
        </w:rPr>
        <w:t>Mufunda J</w:t>
      </w:r>
      <w:r w:rsidRPr="004A46B5">
        <w:rPr>
          <w:rFonts w:ascii="Book Antiqua" w:eastAsia="宋体" w:hAnsi="Book Antiqua" w:cs="宋体"/>
          <w:sz w:val="24"/>
          <w:szCs w:val="24"/>
          <w:lang w:eastAsia="zh-CN"/>
        </w:rPr>
        <w:t>, Scott LJ, Chifamba J, Matenga J, Sparks B, Cooper R, Sparks H. Correlates of blood pressure in an urban Zimbabwean population and comparison to other populations of African origin. </w:t>
      </w:r>
      <w:r w:rsidRPr="004A46B5">
        <w:rPr>
          <w:rFonts w:ascii="Book Antiqua" w:eastAsia="宋体" w:hAnsi="Book Antiqua" w:cs="宋体"/>
          <w:i/>
          <w:iCs/>
          <w:sz w:val="24"/>
          <w:szCs w:val="24"/>
          <w:lang w:eastAsia="zh-CN"/>
        </w:rPr>
        <w:t>J Hum Hypertens</w:t>
      </w:r>
      <w:r w:rsidRPr="004A46B5">
        <w:rPr>
          <w:rFonts w:ascii="Book Antiqua" w:eastAsia="宋体" w:hAnsi="Book Antiqua" w:cs="宋体"/>
          <w:sz w:val="24"/>
          <w:szCs w:val="24"/>
          <w:lang w:eastAsia="zh-CN"/>
        </w:rPr>
        <w:t> 2000; </w:t>
      </w:r>
      <w:r w:rsidRPr="004A46B5">
        <w:rPr>
          <w:rFonts w:ascii="Book Antiqua" w:eastAsia="宋体" w:hAnsi="Book Antiqua" w:cs="宋体"/>
          <w:b/>
          <w:bCs/>
          <w:sz w:val="24"/>
          <w:szCs w:val="24"/>
          <w:lang w:eastAsia="zh-CN"/>
        </w:rPr>
        <w:t>14</w:t>
      </w:r>
      <w:r w:rsidRPr="004A46B5">
        <w:rPr>
          <w:rFonts w:ascii="Book Antiqua" w:eastAsia="宋体" w:hAnsi="Book Antiqua" w:cs="宋体"/>
          <w:sz w:val="24"/>
          <w:szCs w:val="24"/>
          <w:lang w:eastAsia="zh-CN"/>
        </w:rPr>
        <w:t>: 65-73 [PMID: 10673734 DOI: 10.1038/sj.jhh.1000886]</w:t>
      </w:r>
    </w:p>
    <w:p w:rsidR="005C6EE2" w:rsidRPr="004A46B5" w:rsidRDefault="00E0593E"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 xml:space="preserve">19 </w:t>
      </w:r>
      <w:r w:rsidRPr="004A46B5">
        <w:rPr>
          <w:rFonts w:ascii="Book Antiqua" w:eastAsia="宋体" w:hAnsi="Book Antiqua" w:cs="宋体"/>
          <w:b/>
          <w:sz w:val="24"/>
          <w:szCs w:val="24"/>
          <w:lang w:eastAsia="zh-CN"/>
        </w:rPr>
        <w:t>Marwiro</w:t>
      </w:r>
      <w:r w:rsidR="005C6EE2" w:rsidRPr="004A46B5">
        <w:rPr>
          <w:rFonts w:ascii="Book Antiqua" w:eastAsia="宋体" w:hAnsi="Book Antiqua" w:cs="宋体"/>
          <w:b/>
          <w:sz w:val="24"/>
          <w:szCs w:val="24"/>
          <w:lang w:eastAsia="zh-CN"/>
        </w:rPr>
        <w:t xml:space="preserve"> A.</w:t>
      </w:r>
      <w:r w:rsidR="005C6EE2" w:rsidRPr="004A46B5">
        <w:rPr>
          <w:rFonts w:ascii="Book Antiqua" w:eastAsia="宋体" w:hAnsi="Book Antiqua" w:cs="宋体"/>
          <w:sz w:val="24"/>
          <w:szCs w:val="24"/>
          <w:lang w:eastAsia="zh-CN"/>
        </w:rPr>
        <w:t xml:space="preserve"> Prevalence</w:t>
      </w:r>
      <w:proofErr w:type="gramEnd"/>
      <w:r w:rsidR="005C6EE2" w:rsidRPr="004A46B5">
        <w:rPr>
          <w:rFonts w:ascii="Book Antiqua" w:eastAsia="宋体" w:hAnsi="Book Antiqua" w:cs="宋体"/>
          <w:sz w:val="24"/>
          <w:szCs w:val="24"/>
          <w:lang w:eastAsia="zh-CN"/>
        </w:rPr>
        <w:t xml:space="preserve"> and Risk Factors for Hypertension among Bulawayo City Council Employees. Institutional Repository at University of Zimbabwe, Faculty of Medicine e-Theses Collection 29</w:t>
      </w:r>
      <w:r w:rsidRPr="004A46B5">
        <w:rPr>
          <w:rFonts w:ascii="Book Antiqua" w:eastAsia="宋体" w:hAnsi="Book Antiqua" w:cs="宋体" w:hint="eastAsia"/>
          <w:sz w:val="24"/>
          <w:szCs w:val="24"/>
          <w:lang w:eastAsia="zh-CN"/>
        </w:rPr>
        <w:t>,</w:t>
      </w:r>
      <w:r w:rsidR="005C6EE2" w:rsidRPr="004A46B5">
        <w:rPr>
          <w:rFonts w:ascii="Book Antiqua" w:eastAsia="宋体" w:hAnsi="Book Antiqua" w:cs="宋体"/>
          <w:sz w:val="24"/>
          <w:szCs w:val="24"/>
          <w:lang w:eastAsia="zh-CN"/>
        </w:rPr>
        <w:t xml:space="preserve"> August 2012.</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20</w:t>
      </w:r>
      <w:r w:rsidR="00E0593E" w:rsidRPr="004A46B5">
        <w:rPr>
          <w:rFonts w:ascii="Book Antiqua" w:eastAsia="宋体" w:hAnsi="Book Antiqua" w:cs="宋体"/>
          <w:sz w:val="24"/>
          <w:szCs w:val="24"/>
          <w:lang w:eastAsia="zh-CN"/>
        </w:rPr>
        <w:t xml:space="preserve"> </w:t>
      </w:r>
      <w:r w:rsidRPr="004A46B5">
        <w:rPr>
          <w:rFonts w:ascii="Book Antiqua" w:eastAsia="宋体" w:hAnsi="Book Antiqua" w:cs="宋体"/>
          <w:b/>
          <w:sz w:val="24"/>
          <w:szCs w:val="24"/>
          <w:lang w:eastAsia="zh-CN"/>
        </w:rPr>
        <w:t xml:space="preserve">World Health </w:t>
      </w:r>
      <w:proofErr w:type="gramStart"/>
      <w:r w:rsidRPr="004A46B5">
        <w:rPr>
          <w:rFonts w:ascii="Book Antiqua" w:eastAsia="宋体" w:hAnsi="Book Antiqua" w:cs="宋体"/>
          <w:b/>
          <w:sz w:val="24"/>
          <w:szCs w:val="24"/>
          <w:lang w:eastAsia="zh-CN"/>
        </w:rPr>
        <w:t>Organization</w:t>
      </w:r>
      <w:proofErr w:type="gramEnd"/>
      <w:r w:rsidRPr="004A46B5">
        <w:rPr>
          <w:rFonts w:ascii="Book Antiqua" w:eastAsia="宋体" w:hAnsi="Book Antiqua" w:cs="宋体"/>
          <w:b/>
          <w:sz w:val="24"/>
          <w:szCs w:val="24"/>
          <w:lang w:eastAsia="zh-CN"/>
        </w:rPr>
        <w:t xml:space="preserve">. </w:t>
      </w:r>
      <w:r w:rsidRPr="004A46B5">
        <w:rPr>
          <w:rFonts w:ascii="Book Antiqua" w:eastAsia="宋体" w:hAnsi="Book Antiqua" w:cs="宋体"/>
          <w:sz w:val="24"/>
          <w:szCs w:val="24"/>
          <w:lang w:eastAsia="zh-CN"/>
        </w:rPr>
        <w:t xml:space="preserve">Global </w:t>
      </w:r>
      <w:proofErr w:type="gramStart"/>
      <w:r w:rsidRPr="004A46B5">
        <w:rPr>
          <w:rFonts w:ascii="Book Antiqua" w:eastAsia="宋体" w:hAnsi="Book Antiqua" w:cs="宋体"/>
          <w:sz w:val="24"/>
          <w:szCs w:val="24"/>
          <w:lang w:eastAsia="zh-CN"/>
        </w:rPr>
        <w:t>status report</w:t>
      </w:r>
      <w:proofErr w:type="gramEnd"/>
      <w:r w:rsidRPr="004A46B5">
        <w:rPr>
          <w:rFonts w:ascii="Book Antiqua" w:eastAsia="宋体" w:hAnsi="Book Antiqua" w:cs="宋体"/>
          <w:sz w:val="24"/>
          <w:szCs w:val="24"/>
          <w:lang w:eastAsia="zh-CN"/>
        </w:rPr>
        <w:t xml:space="preserve"> on noncommunicable diseases. Geneva: WHO</w:t>
      </w:r>
      <w:r w:rsidR="00E0593E" w:rsidRPr="004A46B5">
        <w:rPr>
          <w:rFonts w:ascii="Book Antiqua" w:eastAsia="宋体" w:hAnsi="Book Antiqua" w:cs="宋体" w:hint="eastAsia"/>
          <w:sz w:val="24"/>
          <w:szCs w:val="24"/>
          <w:lang w:eastAsia="zh-CN"/>
        </w:rPr>
        <w:t>,</w:t>
      </w:r>
      <w:r w:rsidRPr="004A46B5">
        <w:rPr>
          <w:rFonts w:ascii="Book Antiqua" w:eastAsia="宋体" w:hAnsi="Book Antiqua" w:cs="宋体"/>
          <w:sz w:val="24"/>
          <w:szCs w:val="24"/>
          <w:lang w:eastAsia="zh-CN"/>
        </w:rPr>
        <w:t xml:space="preserve"> 2011</w:t>
      </w:r>
    </w:p>
    <w:p w:rsidR="005C6EE2" w:rsidRPr="004A46B5" w:rsidRDefault="00E0593E"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 xml:space="preserve">21 </w:t>
      </w:r>
      <w:r w:rsidR="005C6EE2" w:rsidRPr="004A46B5">
        <w:rPr>
          <w:rFonts w:ascii="Book Antiqua" w:eastAsia="宋体" w:hAnsi="Book Antiqua" w:cs="宋体"/>
          <w:b/>
          <w:sz w:val="24"/>
          <w:szCs w:val="24"/>
          <w:lang w:eastAsia="zh-CN"/>
        </w:rPr>
        <w:t xml:space="preserve">World Health </w:t>
      </w:r>
      <w:proofErr w:type="gramStart"/>
      <w:r w:rsidR="005C6EE2" w:rsidRPr="004A46B5">
        <w:rPr>
          <w:rFonts w:ascii="Book Antiqua" w:eastAsia="宋体" w:hAnsi="Book Antiqua" w:cs="宋体"/>
          <w:b/>
          <w:sz w:val="24"/>
          <w:szCs w:val="24"/>
          <w:lang w:eastAsia="zh-CN"/>
        </w:rPr>
        <w:t>Organization</w:t>
      </w:r>
      <w:proofErr w:type="gramEnd"/>
      <w:r w:rsidR="005C6EE2" w:rsidRPr="004A46B5">
        <w:rPr>
          <w:rFonts w:ascii="Book Antiqua" w:eastAsia="宋体" w:hAnsi="Book Antiqua" w:cs="宋体"/>
          <w:sz w:val="24"/>
          <w:szCs w:val="24"/>
          <w:lang w:eastAsia="zh-CN"/>
        </w:rPr>
        <w:t xml:space="preserve">. </w:t>
      </w:r>
      <w:proofErr w:type="gramStart"/>
      <w:r w:rsidR="005C6EE2" w:rsidRPr="004A46B5">
        <w:rPr>
          <w:rFonts w:ascii="Book Antiqua" w:eastAsia="宋体" w:hAnsi="Book Antiqua" w:cs="宋体"/>
          <w:sz w:val="24"/>
          <w:szCs w:val="24"/>
          <w:lang w:eastAsia="zh-CN"/>
        </w:rPr>
        <w:t>STEPwise approach to Surveillance of Chronic Diseases and Risk Factors Instrument.</w:t>
      </w:r>
      <w:proofErr w:type="gramEnd"/>
      <w:r w:rsidRPr="004A46B5">
        <w:rPr>
          <w:rFonts w:ascii="Book Antiqua" w:eastAsia="宋体" w:hAnsi="Book Antiqua" w:cs="宋体" w:hint="eastAsia"/>
          <w:sz w:val="24"/>
          <w:szCs w:val="24"/>
          <w:lang w:eastAsia="zh-CN"/>
        </w:rPr>
        <w:t xml:space="preserve"> [</w:t>
      </w:r>
      <w:r w:rsidRPr="004A46B5">
        <w:rPr>
          <w:rFonts w:ascii="Book Antiqua" w:eastAsia="宋体" w:hAnsi="Book Antiqua" w:cs="宋体"/>
          <w:sz w:val="24"/>
          <w:szCs w:val="24"/>
          <w:lang w:eastAsia="zh-CN"/>
        </w:rPr>
        <w:t>Accessed 2014</w:t>
      </w:r>
      <w:r w:rsidR="0085711E" w:rsidRPr="004A46B5">
        <w:rPr>
          <w:rFonts w:ascii="Book Antiqua" w:eastAsia="宋体" w:hAnsi="Book Antiqua" w:cs="宋体"/>
          <w:sz w:val="24"/>
          <w:szCs w:val="24"/>
          <w:lang w:eastAsia="zh-CN"/>
        </w:rPr>
        <w:t xml:space="preserve"> March</w:t>
      </w:r>
      <w:r w:rsidR="0085711E">
        <w:rPr>
          <w:rFonts w:ascii="Book Antiqua" w:eastAsia="宋体" w:hAnsi="Book Antiqua" w:cs="宋体"/>
          <w:sz w:val="24"/>
          <w:szCs w:val="24"/>
          <w:lang w:eastAsia="zh-CN"/>
        </w:rPr>
        <w:t xml:space="preserve"> 5</w:t>
      </w:r>
      <w:r w:rsidRPr="004A46B5">
        <w:rPr>
          <w:rFonts w:ascii="Book Antiqua" w:eastAsia="宋体" w:hAnsi="Book Antiqua" w:cs="宋体" w:hint="eastAsia"/>
          <w:sz w:val="24"/>
          <w:szCs w:val="24"/>
          <w:lang w:eastAsia="zh-CN"/>
        </w:rPr>
        <w:t>]</w:t>
      </w:r>
      <w:r w:rsidR="0085711E">
        <w:rPr>
          <w:rFonts w:ascii="Book Antiqua" w:eastAsia="宋体" w:hAnsi="Book Antiqua" w:cs="宋体"/>
          <w:sz w:val="24"/>
          <w:szCs w:val="24"/>
          <w:lang w:eastAsia="zh-CN"/>
        </w:rPr>
        <w:t>.</w:t>
      </w:r>
      <w:bookmarkStart w:id="0" w:name="_GoBack"/>
      <w:bookmarkEnd w:id="0"/>
      <w:r w:rsidR="005C6EE2" w:rsidRPr="004A46B5">
        <w:rPr>
          <w:rFonts w:ascii="Book Antiqua" w:eastAsia="宋体" w:hAnsi="Book Antiqua" w:cs="宋体"/>
          <w:sz w:val="24"/>
          <w:szCs w:val="24"/>
          <w:lang w:eastAsia="zh-CN"/>
        </w:rPr>
        <w:t xml:space="preserve"> </w:t>
      </w:r>
      <w:r w:rsidRPr="004A46B5">
        <w:rPr>
          <w:rFonts w:ascii="Book Antiqua" w:hAnsi="Book Antiqua"/>
          <w:sz w:val="24"/>
          <w:szCs w:val="24"/>
        </w:rPr>
        <w:t>Available from: URL:</w:t>
      </w:r>
      <w:r w:rsidRPr="004A46B5">
        <w:rPr>
          <w:rFonts w:ascii="Book Antiqua" w:hAnsi="Book Antiqua" w:hint="eastAsia"/>
          <w:sz w:val="24"/>
          <w:szCs w:val="24"/>
          <w:lang w:eastAsia="zh-CN"/>
        </w:rPr>
        <w:t xml:space="preserve"> </w:t>
      </w:r>
      <w:r w:rsidR="005C6EE2" w:rsidRPr="004A46B5">
        <w:rPr>
          <w:rFonts w:ascii="Book Antiqua" w:eastAsia="宋体" w:hAnsi="Book Antiqua" w:cs="宋体"/>
          <w:sz w:val="24"/>
          <w:szCs w:val="24"/>
          <w:lang w:eastAsia="zh-CN"/>
        </w:rPr>
        <w:t xml:space="preserve">http: //www.who.int/chp/steps/Part1.pdf </w:t>
      </w:r>
    </w:p>
    <w:p w:rsidR="005C6EE2" w:rsidRPr="004A46B5" w:rsidRDefault="005C6EE2"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22 </w:t>
      </w:r>
      <w:r w:rsidRPr="004A46B5">
        <w:rPr>
          <w:rFonts w:ascii="Book Antiqua" w:eastAsia="宋体" w:hAnsi="Book Antiqua" w:cs="宋体"/>
          <w:b/>
          <w:bCs/>
          <w:sz w:val="24"/>
          <w:szCs w:val="24"/>
          <w:lang w:eastAsia="zh-CN"/>
        </w:rPr>
        <w:t>Croft PR</w:t>
      </w:r>
      <w:r w:rsidRPr="004A46B5">
        <w:rPr>
          <w:rFonts w:ascii="Book Antiqua" w:eastAsia="宋体" w:hAnsi="Book Antiqua" w:cs="宋体"/>
          <w:sz w:val="24"/>
          <w:szCs w:val="24"/>
          <w:lang w:eastAsia="zh-CN"/>
        </w:rPr>
        <w:t>. Standardising blood pressure measurement</w:t>
      </w:r>
      <w:proofErr w:type="gramEnd"/>
      <w:r w:rsidRPr="004A46B5">
        <w:rPr>
          <w:rFonts w:ascii="Book Antiqua" w:eastAsia="宋体" w:hAnsi="Book Antiqua" w:cs="宋体"/>
          <w:sz w:val="24"/>
          <w:szCs w:val="24"/>
          <w:lang w:eastAsia="zh-CN"/>
        </w:rPr>
        <w:t xml:space="preserve"> in everyday practice: what's the gold standard? </w:t>
      </w:r>
      <w:r w:rsidRPr="004A46B5">
        <w:rPr>
          <w:rFonts w:ascii="Book Antiqua" w:eastAsia="宋体" w:hAnsi="Book Antiqua" w:cs="宋体"/>
          <w:i/>
          <w:iCs/>
          <w:sz w:val="24"/>
          <w:szCs w:val="24"/>
          <w:lang w:eastAsia="zh-CN"/>
        </w:rPr>
        <w:t>J Hum Hypertens</w:t>
      </w:r>
      <w:r w:rsidRPr="004A46B5">
        <w:rPr>
          <w:rFonts w:ascii="Book Antiqua" w:eastAsia="宋体" w:hAnsi="Book Antiqua" w:cs="宋体"/>
          <w:sz w:val="24"/>
          <w:szCs w:val="24"/>
          <w:lang w:eastAsia="zh-CN"/>
        </w:rPr>
        <w:t> 1999; </w:t>
      </w:r>
      <w:r w:rsidRPr="004A46B5">
        <w:rPr>
          <w:rFonts w:ascii="Book Antiqua" w:eastAsia="宋体" w:hAnsi="Book Antiqua" w:cs="宋体"/>
          <w:b/>
          <w:bCs/>
          <w:sz w:val="24"/>
          <w:szCs w:val="24"/>
          <w:lang w:eastAsia="zh-CN"/>
        </w:rPr>
        <w:t>13</w:t>
      </w:r>
      <w:r w:rsidRPr="004A46B5">
        <w:rPr>
          <w:rFonts w:ascii="Book Antiqua" w:eastAsia="宋体" w:hAnsi="Book Antiqua" w:cs="宋体"/>
          <w:sz w:val="24"/>
          <w:szCs w:val="24"/>
          <w:lang w:eastAsia="zh-CN"/>
        </w:rPr>
        <w:t>: 85-86 [PMID: 10100055 DOI: 10.1038/sj.jhh.1000733]</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23 </w:t>
      </w:r>
      <w:r w:rsidRPr="004A46B5">
        <w:rPr>
          <w:rFonts w:ascii="Book Antiqua" w:eastAsia="宋体" w:hAnsi="Book Antiqua" w:cs="宋体"/>
          <w:b/>
          <w:bCs/>
          <w:sz w:val="24"/>
          <w:szCs w:val="24"/>
          <w:lang w:eastAsia="zh-CN"/>
        </w:rPr>
        <w:t>McAlister FA</w:t>
      </w:r>
      <w:r w:rsidRPr="004A46B5">
        <w:rPr>
          <w:rFonts w:ascii="Book Antiqua" w:eastAsia="宋体" w:hAnsi="Book Antiqua" w:cs="宋体"/>
          <w:sz w:val="24"/>
          <w:szCs w:val="24"/>
          <w:lang w:eastAsia="zh-CN"/>
        </w:rPr>
        <w:t>, Straus SE. Evidence based treatment of hypertension. Measurement of blood pressure: an evidence based review. </w:t>
      </w:r>
      <w:r w:rsidRPr="004A46B5">
        <w:rPr>
          <w:rFonts w:ascii="Book Antiqua" w:eastAsia="宋体" w:hAnsi="Book Antiqua" w:cs="宋体"/>
          <w:i/>
          <w:iCs/>
          <w:sz w:val="24"/>
          <w:szCs w:val="24"/>
          <w:lang w:eastAsia="zh-CN"/>
        </w:rPr>
        <w:t>BMJ</w:t>
      </w:r>
      <w:r w:rsidRPr="004A46B5">
        <w:rPr>
          <w:rFonts w:ascii="Book Antiqua" w:eastAsia="宋体" w:hAnsi="Book Antiqua" w:cs="宋体"/>
          <w:sz w:val="24"/>
          <w:szCs w:val="24"/>
          <w:lang w:eastAsia="zh-CN"/>
        </w:rPr>
        <w:t> 2001; </w:t>
      </w:r>
      <w:r w:rsidRPr="004A46B5">
        <w:rPr>
          <w:rFonts w:ascii="Book Antiqua" w:eastAsia="宋体" w:hAnsi="Book Antiqua" w:cs="宋体"/>
          <w:b/>
          <w:bCs/>
          <w:sz w:val="24"/>
          <w:szCs w:val="24"/>
          <w:lang w:eastAsia="zh-CN"/>
        </w:rPr>
        <w:t>322</w:t>
      </w:r>
      <w:r w:rsidRPr="004A46B5">
        <w:rPr>
          <w:rFonts w:ascii="Book Antiqua" w:eastAsia="宋体" w:hAnsi="Book Antiqua" w:cs="宋体"/>
          <w:sz w:val="24"/>
          <w:szCs w:val="24"/>
          <w:lang w:eastAsia="zh-CN"/>
        </w:rPr>
        <w:t>: 908-911 [PMID: 11302909 DOI: 10.1136/bmj.322.7291.908]</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24 </w:t>
      </w:r>
      <w:r w:rsidRPr="004A46B5">
        <w:rPr>
          <w:rFonts w:ascii="Book Antiqua" w:eastAsia="宋体" w:hAnsi="Book Antiqua" w:cs="宋体"/>
          <w:b/>
          <w:bCs/>
          <w:sz w:val="24"/>
          <w:szCs w:val="24"/>
          <w:lang w:eastAsia="zh-CN"/>
        </w:rPr>
        <w:t>Kearney PM</w:t>
      </w:r>
      <w:r w:rsidRPr="004A46B5">
        <w:rPr>
          <w:rFonts w:ascii="Book Antiqua" w:eastAsia="宋体" w:hAnsi="Book Antiqua" w:cs="宋体"/>
          <w:sz w:val="24"/>
          <w:szCs w:val="24"/>
          <w:lang w:eastAsia="zh-CN"/>
        </w:rPr>
        <w:t>, Whelton M, Reynolds K, Whelton PK, He J. Worldwide prevalence of hypertension: a systematic review. </w:t>
      </w:r>
      <w:r w:rsidRPr="004A46B5">
        <w:rPr>
          <w:rFonts w:ascii="Book Antiqua" w:eastAsia="宋体" w:hAnsi="Book Antiqua" w:cs="宋体"/>
          <w:i/>
          <w:iCs/>
          <w:sz w:val="24"/>
          <w:szCs w:val="24"/>
          <w:lang w:eastAsia="zh-CN"/>
        </w:rPr>
        <w:t>J Hypertens</w:t>
      </w:r>
      <w:r w:rsidRPr="004A46B5">
        <w:rPr>
          <w:rFonts w:ascii="Book Antiqua" w:eastAsia="宋体" w:hAnsi="Book Antiqua" w:cs="宋体"/>
          <w:sz w:val="24"/>
          <w:szCs w:val="24"/>
          <w:lang w:eastAsia="zh-CN"/>
        </w:rPr>
        <w:t> 2004; </w:t>
      </w:r>
      <w:r w:rsidRPr="004A46B5">
        <w:rPr>
          <w:rFonts w:ascii="Book Antiqua" w:eastAsia="宋体" w:hAnsi="Book Antiqua" w:cs="宋体"/>
          <w:b/>
          <w:bCs/>
          <w:sz w:val="24"/>
          <w:szCs w:val="24"/>
          <w:lang w:eastAsia="zh-CN"/>
        </w:rPr>
        <w:t>22</w:t>
      </w:r>
      <w:r w:rsidRPr="004A46B5">
        <w:rPr>
          <w:rFonts w:ascii="Book Antiqua" w:eastAsia="宋体" w:hAnsi="Book Antiqua" w:cs="宋体"/>
          <w:sz w:val="24"/>
          <w:szCs w:val="24"/>
          <w:lang w:eastAsia="zh-CN"/>
        </w:rPr>
        <w:t>: 11-19 [PMID: 15106785 DOI: 10.1097/00004872-200401000-00003]</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25 </w:t>
      </w:r>
      <w:r w:rsidRPr="004A46B5">
        <w:rPr>
          <w:rFonts w:ascii="Book Antiqua" w:eastAsia="宋体" w:hAnsi="Book Antiqua" w:cs="宋体"/>
          <w:b/>
          <w:bCs/>
          <w:sz w:val="24"/>
          <w:szCs w:val="24"/>
          <w:lang w:eastAsia="zh-CN"/>
        </w:rPr>
        <w:t>Lloyd-Sherlock P</w:t>
      </w:r>
      <w:r w:rsidRPr="004A46B5">
        <w:rPr>
          <w:rFonts w:ascii="Book Antiqua" w:eastAsia="宋体" w:hAnsi="Book Antiqua" w:cs="宋体"/>
          <w:sz w:val="24"/>
          <w:szCs w:val="24"/>
          <w:lang w:eastAsia="zh-CN"/>
        </w:rPr>
        <w:t>, Beard J, Minicuci N, Ebrahim S, Chatterji S. Hypertension among older adults in low- and middle-income countries: prevalence, awareness and control. </w:t>
      </w:r>
      <w:r w:rsidRPr="004A46B5">
        <w:rPr>
          <w:rFonts w:ascii="Book Antiqua" w:eastAsia="宋体" w:hAnsi="Book Antiqua" w:cs="宋体"/>
          <w:i/>
          <w:iCs/>
          <w:sz w:val="24"/>
          <w:szCs w:val="24"/>
          <w:lang w:eastAsia="zh-CN"/>
        </w:rPr>
        <w:t>Int J Epidemiol</w:t>
      </w:r>
      <w:r w:rsidRPr="004A46B5">
        <w:rPr>
          <w:rFonts w:ascii="Book Antiqua" w:eastAsia="宋体" w:hAnsi="Book Antiqua" w:cs="宋体"/>
          <w:sz w:val="24"/>
          <w:szCs w:val="24"/>
          <w:lang w:eastAsia="zh-CN"/>
        </w:rPr>
        <w:t> 2014; </w:t>
      </w:r>
      <w:r w:rsidRPr="004A46B5">
        <w:rPr>
          <w:rFonts w:ascii="Book Antiqua" w:eastAsia="宋体" w:hAnsi="Book Antiqua" w:cs="宋体"/>
          <w:b/>
          <w:bCs/>
          <w:sz w:val="24"/>
          <w:szCs w:val="24"/>
          <w:lang w:eastAsia="zh-CN"/>
        </w:rPr>
        <w:t>43</w:t>
      </w:r>
      <w:r w:rsidRPr="004A46B5">
        <w:rPr>
          <w:rFonts w:ascii="Book Antiqua" w:eastAsia="宋体" w:hAnsi="Book Antiqua" w:cs="宋体"/>
          <w:sz w:val="24"/>
          <w:szCs w:val="24"/>
          <w:lang w:eastAsia="zh-CN"/>
        </w:rPr>
        <w:t>: 116-128 [PMID: 24505082 DOI: 10.1093/ije/dyt215]</w:t>
      </w:r>
    </w:p>
    <w:p w:rsidR="005C6EE2" w:rsidRPr="004A46B5" w:rsidRDefault="00E0593E"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 xml:space="preserve">26 </w:t>
      </w:r>
      <w:r w:rsidR="005C6EE2" w:rsidRPr="004A46B5">
        <w:rPr>
          <w:rFonts w:ascii="Book Antiqua" w:eastAsia="宋体" w:hAnsi="Book Antiqua" w:cs="宋体"/>
          <w:b/>
          <w:sz w:val="24"/>
          <w:szCs w:val="24"/>
          <w:lang w:eastAsia="zh-CN"/>
        </w:rPr>
        <w:t>Blair Research Institute, Zimbabwe.</w:t>
      </w:r>
      <w:r w:rsidR="005C6EE2" w:rsidRPr="004A46B5">
        <w:rPr>
          <w:rFonts w:ascii="Book Antiqua" w:eastAsia="宋体" w:hAnsi="Book Antiqua" w:cs="宋体"/>
          <w:sz w:val="24"/>
          <w:szCs w:val="24"/>
          <w:lang w:eastAsia="zh-CN"/>
        </w:rPr>
        <w:t xml:space="preserve"> The early socio</w:t>
      </w:r>
      <w:r w:rsidR="005C6EE2" w:rsidRPr="004A46B5">
        <w:rPr>
          <w:rFonts w:ascii="宋体" w:eastAsia="宋体" w:hAnsi="宋体" w:cs="宋体" w:hint="eastAsia"/>
          <w:sz w:val="24"/>
          <w:szCs w:val="24"/>
          <w:lang w:eastAsia="zh-CN"/>
        </w:rPr>
        <w:t>‐</w:t>
      </w:r>
      <w:r w:rsidR="005C6EE2" w:rsidRPr="004A46B5">
        <w:rPr>
          <w:rFonts w:ascii="Book Antiqua" w:eastAsia="宋体" w:hAnsi="Book Antiqua" w:cs="宋体"/>
          <w:sz w:val="24"/>
          <w:szCs w:val="24"/>
          <w:lang w:eastAsia="zh-CN"/>
        </w:rPr>
        <w:t>demographic impact of the HIV</w:t>
      </w:r>
      <w:r w:rsidR="005C6EE2" w:rsidRPr="004A46B5">
        <w:rPr>
          <w:rFonts w:ascii="宋体" w:eastAsia="宋体" w:hAnsi="宋体" w:cs="宋体" w:hint="eastAsia"/>
          <w:sz w:val="24"/>
          <w:szCs w:val="24"/>
          <w:lang w:eastAsia="zh-CN"/>
        </w:rPr>
        <w:t>‐</w:t>
      </w:r>
      <w:r w:rsidR="005C6EE2" w:rsidRPr="004A46B5">
        <w:rPr>
          <w:rFonts w:ascii="Book Antiqua" w:eastAsia="宋体" w:hAnsi="Book Antiqua" w:cs="宋体"/>
          <w:sz w:val="24"/>
          <w:szCs w:val="24"/>
          <w:lang w:eastAsia="zh-CN"/>
        </w:rPr>
        <w:t>1 epidemic in rural Zimbabwe. Harare, Zimbabwe</w:t>
      </w:r>
      <w:r w:rsidRPr="004A46B5">
        <w:rPr>
          <w:rFonts w:ascii="Book Antiqua" w:eastAsia="宋体" w:hAnsi="Book Antiqua" w:cs="宋体" w:hint="eastAsia"/>
          <w:sz w:val="24"/>
          <w:szCs w:val="24"/>
          <w:lang w:eastAsia="zh-CN"/>
        </w:rPr>
        <w:t>,</w:t>
      </w:r>
      <w:r w:rsidR="005C6EE2" w:rsidRPr="004A46B5">
        <w:rPr>
          <w:rFonts w:ascii="Book Antiqua" w:eastAsia="宋体" w:hAnsi="Book Antiqua" w:cs="宋体"/>
          <w:sz w:val="24"/>
          <w:szCs w:val="24"/>
          <w:lang w:eastAsia="zh-CN"/>
        </w:rPr>
        <w:t xml:space="preserve"> 1996</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27 </w:t>
      </w:r>
      <w:r w:rsidRPr="004A46B5">
        <w:rPr>
          <w:rFonts w:ascii="Book Antiqua" w:eastAsia="宋体" w:hAnsi="Book Antiqua" w:cs="宋体"/>
          <w:b/>
          <w:bCs/>
          <w:sz w:val="24"/>
          <w:szCs w:val="24"/>
          <w:lang w:eastAsia="zh-CN"/>
        </w:rPr>
        <w:t>Crane HM</w:t>
      </w:r>
      <w:r w:rsidRPr="004A46B5">
        <w:rPr>
          <w:rFonts w:ascii="Book Antiqua" w:eastAsia="宋体" w:hAnsi="Book Antiqua" w:cs="宋体"/>
          <w:sz w:val="24"/>
          <w:szCs w:val="24"/>
          <w:lang w:eastAsia="zh-CN"/>
        </w:rPr>
        <w:t>, Van Rompaey SE, Kitahata MM. Antiretroviral medications associated with elevated blood pressure among patients receiving highly active antiretroviral therapy. </w:t>
      </w:r>
      <w:r w:rsidRPr="004A46B5">
        <w:rPr>
          <w:rFonts w:ascii="Book Antiqua" w:eastAsia="宋体" w:hAnsi="Book Antiqua" w:cs="宋体"/>
          <w:i/>
          <w:iCs/>
          <w:sz w:val="24"/>
          <w:szCs w:val="24"/>
          <w:lang w:eastAsia="zh-CN"/>
        </w:rPr>
        <w:t>AIDS</w:t>
      </w:r>
      <w:r w:rsidRPr="004A46B5">
        <w:rPr>
          <w:rFonts w:ascii="Book Antiqua" w:eastAsia="宋体" w:hAnsi="Book Antiqua" w:cs="宋体"/>
          <w:sz w:val="24"/>
          <w:szCs w:val="24"/>
          <w:lang w:eastAsia="zh-CN"/>
        </w:rPr>
        <w:t> 2006; </w:t>
      </w:r>
      <w:r w:rsidRPr="004A46B5">
        <w:rPr>
          <w:rFonts w:ascii="Book Antiqua" w:eastAsia="宋体" w:hAnsi="Book Antiqua" w:cs="宋体"/>
          <w:b/>
          <w:bCs/>
          <w:sz w:val="24"/>
          <w:szCs w:val="24"/>
          <w:lang w:eastAsia="zh-CN"/>
        </w:rPr>
        <w:t>20</w:t>
      </w:r>
      <w:r w:rsidRPr="004A46B5">
        <w:rPr>
          <w:rFonts w:ascii="Book Antiqua" w:eastAsia="宋体" w:hAnsi="Book Antiqua" w:cs="宋体"/>
          <w:sz w:val="24"/>
          <w:szCs w:val="24"/>
          <w:lang w:eastAsia="zh-CN"/>
        </w:rPr>
        <w:t>: 1019-1026 [PMID: 16603854 DOI: 10.1097/01.aids.0000222074.45372.00]</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28 </w:t>
      </w:r>
      <w:r w:rsidRPr="004A46B5">
        <w:rPr>
          <w:rFonts w:ascii="Book Antiqua" w:eastAsia="宋体" w:hAnsi="Book Antiqua" w:cs="宋体"/>
          <w:b/>
          <w:bCs/>
          <w:sz w:val="24"/>
          <w:szCs w:val="24"/>
          <w:lang w:eastAsia="zh-CN"/>
        </w:rPr>
        <w:t>Dillon DG</w:t>
      </w:r>
      <w:r w:rsidRPr="004A46B5">
        <w:rPr>
          <w:rFonts w:ascii="Book Antiqua" w:eastAsia="宋体" w:hAnsi="Book Antiqua" w:cs="宋体"/>
          <w:sz w:val="24"/>
          <w:szCs w:val="24"/>
          <w:lang w:eastAsia="zh-CN"/>
        </w:rPr>
        <w:t>, Gurdasani D, Riha J, Ekoru K, Asiki G, Mayanja BN, Levitt NS, Crowther NJ, Nyirenda M, Njelekela M, Ramaiya K, Nyan O, Adewole OO, Anastos K, Azzoni L, Boom WH, Compostella C, Dave JA, Dawood H, Erikstrup C, Fourie CM, Friis H, Kruger A, Idoko JA, Longenecker CT, Mbondi S, Mukaya JE, Mutimura E, Ndhlovu CE, Praygod G, Pefura Yone EW, Pujades-Rodriguez M, Range N, Sani MU, Schutte AE, Sliwa K, Tien PC, Vorster EH, Walsh C, Zinyama R, Mashili F, Sobngwi E, Adebamowo C, Kamali A, Seeley J, Young EH, Smeeth L, Motala AA, Kaleebu P, Sandhu MS. Association of HIV and ART with cardiometabolic traits in sub-Saharan Africa: a systematic review and meta-analysis. </w:t>
      </w:r>
      <w:r w:rsidRPr="004A46B5">
        <w:rPr>
          <w:rFonts w:ascii="Book Antiqua" w:eastAsia="宋体" w:hAnsi="Book Antiqua" w:cs="宋体"/>
          <w:i/>
          <w:iCs/>
          <w:sz w:val="24"/>
          <w:szCs w:val="24"/>
          <w:lang w:eastAsia="zh-CN"/>
        </w:rPr>
        <w:t>Int J Epidemiol</w:t>
      </w:r>
      <w:r w:rsidRPr="004A46B5">
        <w:rPr>
          <w:rFonts w:ascii="Book Antiqua" w:eastAsia="宋体" w:hAnsi="Book Antiqua" w:cs="宋体"/>
          <w:sz w:val="24"/>
          <w:szCs w:val="24"/>
          <w:lang w:eastAsia="zh-CN"/>
        </w:rPr>
        <w:t> 2013; </w:t>
      </w:r>
      <w:r w:rsidRPr="004A46B5">
        <w:rPr>
          <w:rFonts w:ascii="Book Antiqua" w:eastAsia="宋体" w:hAnsi="Book Antiqua" w:cs="宋体"/>
          <w:b/>
          <w:bCs/>
          <w:sz w:val="24"/>
          <w:szCs w:val="24"/>
          <w:lang w:eastAsia="zh-CN"/>
        </w:rPr>
        <w:t>42</w:t>
      </w:r>
      <w:r w:rsidRPr="004A46B5">
        <w:rPr>
          <w:rFonts w:ascii="Book Antiqua" w:eastAsia="宋体" w:hAnsi="Book Antiqua" w:cs="宋体"/>
          <w:sz w:val="24"/>
          <w:szCs w:val="24"/>
          <w:lang w:eastAsia="zh-CN"/>
        </w:rPr>
        <w:t>: 1754-1771 [PMID: 24415610 DOI: 10.1093/ije/dyt198]</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29 </w:t>
      </w:r>
      <w:r w:rsidRPr="004A46B5">
        <w:rPr>
          <w:rFonts w:ascii="Book Antiqua" w:eastAsia="宋体" w:hAnsi="Book Antiqua" w:cs="宋体"/>
          <w:b/>
          <w:bCs/>
          <w:sz w:val="24"/>
          <w:szCs w:val="24"/>
          <w:lang w:eastAsia="zh-CN"/>
        </w:rPr>
        <w:t>Miranda JJ</w:t>
      </w:r>
      <w:r w:rsidRPr="004A46B5">
        <w:rPr>
          <w:rFonts w:ascii="Book Antiqua" w:eastAsia="宋体" w:hAnsi="Book Antiqua" w:cs="宋体"/>
          <w:sz w:val="24"/>
          <w:szCs w:val="24"/>
          <w:lang w:eastAsia="zh-CN"/>
        </w:rPr>
        <w:t>, Kinra S, Casas JP, Davey Smith G, Ebrahim S. Non-communicable diseases in low- and middle-income countries: context, determinants and health policy. </w:t>
      </w:r>
      <w:r w:rsidRPr="004A46B5">
        <w:rPr>
          <w:rFonts w:ascii="Book Antiqua" w:eastAsia="宋体" w:hAnsi="Book Antiqua" w:cs="宋体"/>
          <w:i/>
          <w:iCs/>
          <w:sz w:val="24"/>
          <w:szCs w:val="24"/>
          <w:lang w:eastAsia="zh-CN"/>
        </w:rPr>
        <w:t>Trop Med Int Health</w:t>
      </w:r>
      <w:r w:rsidRPr="004A46B5">
        <w:rPr>
          <w:rFonts w:ascii="Book Antiqua" w:eastAsia="宋体" w:hAnsi="Book Antiqua" w:cs="宋体"/>
          <w:sz w:val="24"/>
          <w:szCs w:val="24"/>
          <w:lang w:eastAsia="zh-CN"/>
        </w:rPr>
        <w:t> 2008; </w:t>
      </w:r>
      <w:r w:rsidRPr="004A46B5">
        <w:rPr>
          <w:rFonts w:ascii="Book Antiqua" w:eastAsia="宋体" w:hAnsi="Book Antiqua" w:cs="宋体"/>
          <w:b/>
          <w:bCs/>
          <w:sz w:val="24"/>
          <w:szCs w:val="24"/>
          <w:lang w:eastAsia="zh-CN"/>
        </w:rPr>
        <w:t>13</w:t>
      </w:r>
      <w:r w:rsidRPr="004A46B5">
        <w:rPr>
          <w:rFonts w:ascii="Book Antiqua" w:eastAsia="宋体" w:hAnsi="Book Antiqua" w:cs="宋体"/>
          <w:sz w:val="24"/>
          <w:szCs w:val="24"/>
          <w:lang w:eastAsia="zh-CN"/>
        </w:rPr>
        <w:t>: 1225-1234 [PMID: 18937743 DOI: 10.1111/j.1365-3156.2008.02116.x]</w:t>
      </w:r>
    </w:p>
    <w:p w:rsidR="005C6EE2" w:rsidRPr="004A46B5" w:rsidRDefault="005C6EE2"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30 </w:t>
      </w:r>
      <w:r w:rsidRPr="004A46B5">
        <w:rPr>
          <w:rFonts w:ascii="Book Antiqua" w:eastAsia="宋体" w:hAnsi="Book Antiqua" w:cs="宋体"/>
          <w:b/>
          <w:bCs/>
          <w:sz w:val="24"/>
          <w:szCs w:val="24"/>
          <w:lang w:eastAsia="zh-CN"/>
        </w:rPr>
        <w:t>Addo J</w:t>
      </w:r>
      <w:r w:rsidRPr="004A46B5">
        <w:rPr>
          <w:rFonts w:ascii="Book Antiqua" w:eastAsia="宋体" w:hAnsi="Book Antiqua" w:cs="宋体"/>
          <w:sz w:val="24"/>
          <w:szCs w:val="24"/>
          <w:lang w:eastAsia="zh-CN"/>
        </w:rPr>
        <w:t>, Smeeth L, Leon DA.</w:t>
      </w:r>
      <w:proofErr w:type="gramEnd"/>
      <w:r w:rsidRPr="004A46B5">
        <w:rPr>
          <w:rFonts w:ascii="Book Antiqua" w:eastAsia="宋体" w:hAnsi="Book Antiqua" w:cs="宋体"/>
          <w:sz w:val="24"/>
          <w:szCs w:val="24"/>
          <w:lang w:eastAsia="zh-CN"/>
        </w:rPr>
        <w:t xml:space="preserve"> Hypertension in sub-saharan Africa: a systematic review. </w:t>
      </w:r>
      <w:r w:rsidRPr="004A46B5">
        <w:rPr>
          <w:rFonts w:ascii="Book Antiqua" w:eastAsia="宋体" w:hAnsi="Book Antiqua" w:cs="宋体"/>
          <w:i/>
          <w:iCs/>
          <w:sz w:val="24"/>
          <w:szCs w:val="24"/>
          <w:lang w:eastAsia="zh-CN"/>
        </w:rPr>
        <w:t>Hypertension</w:t>
      </w:r>
      <w:r w:rsidRPr="004A46B5">
        <w:rPr>
          <w:rFonts w:ascii="Book Antiqua" w:eastAsia="宋体" w:hAnsi="Book Antiqua" w:cs="宋体"/>
          <w:sz w:val="24"/>
          <w:szCs w:val="24"/>
          <w:lang w:eastAsia="zh-CN"/>
        </w:rPr>
        <w:t> 2007; </w:t>
      </w:r>
      <w:r w:rsidRPr="004A46B5">
        <w:rPr>
          <w:rFonts w:ascii="Book Antiqua" w:eastAsia="宋体" w:hAnsi="Book Antiqua" w:cs="宋体"/>
          <w:b/>
          <w:bCs/>
          <w:sz w:val="24"/>
          <w:szCs w:val="24"/>
          <w:lang w:eastAsia="zh-CN"/>
        </w:rPr>
        <w:t>50</w:t>
      </w:r>
      <w:r w:rsidRPr="004A46B5">
        <w:rPr>
          <w:rFonts w:ascii="Book Antiqua" w:eastAsia="宋体" w:hAnsi="Book Antiqua" w:cs="宋体"/>
          <w:sz w:val="24"/>
          <w:szCs w:val="24"/>
          <w:lang w:eastAsia="zh-CN"/>
        </w:rPr>
        <w:t>: 1012-1018 [PMID: 17954720 DOI: 10.1161/HYPERTENSIONAHA.107.093336]</w:t>
      </w:r>
    </w:p>
    <w:p w:rsidR="005C6EE2" w:rsidRPr="004A46B5" w:rsidRDefault="005C6EE2"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 xml:space="preserve">31 </w:t>
      </w:r>
      <w:r w:rsidR="00E0593E" w:rsidRPr="004A46B5">
        <w:rPr>
          <w:rFonts w:ascii="Book Antiqua" w:hAnsi="Book Antiqua" w:cstheme="majorBidi"/>
          <w:b/>
          <w:sz w:val="24"/>
          <w:szCs w:val="24"/>
        </w:rPr>
        <w:t>National High Blood Pressure Education Program</w:t>
      </w:r>
      <w:r w:rsidR="00E0593E" w:rsidRPr="004A46B5">
        <w:rPr>
          <w:rFonts w:ascii="Book Antiqua" w:hAnsi="Book Antiqua" w:cstheme="majorBidi"/>
          <w:sz w:val="24"/>
          <w:szCs w:val="24"/>
        </w:rPr>
        <w:t>.</w:t>
      </w:r>
      <w:proofErr w:type="gramEnd"/>
      <w:r w:rsidRPr="004A46B5">
        <w:rPr>
          <w:rFonts w:ascii="Book Antiqua" w:eastAsia="宋体" w:hAnsi="Book Antiqua" w:cs="宋体"/>
          <w:sz w:val="24"/>
          <w:szCs w:val="24"/>
          <w:lang w:eastAsia="zh-CN"/>
        </w:rPr>
        <w:t xml:space="preserve"> National High Blood Pressure Education Program Working Group </w:t>
      </w:r>
      <w:proofErr w:type="gramStart"/>
      <w:r w:rsidRPr="004A46B5">
        <w:rPr>
          <w:rFonts w:ascii="Book Antiqua" w:eastAsia="宋体" w:hAnsi="Book Antiqua" w:cs="宋体"/>
          <w:sz w:val="24"/>
          <w:szCs w:val="24"/>
          <w:lang w:eastAsia="zh-CN"/>
        </w:rPr>
        <w:t>report</w:t>
      </w:r>
      <w:proofErr w:type="gramEnd"/>
      <w:r w:rsidRPr="004A46B5">
        <w:rPr>
          <w:rFonts w:ascii="Book Antiqua" w:eastAsia="宋体" w:hAnsi="Book Antiqua" w:cs="宋体"/>
          <w:sz w:val="24"/>
          <w:szCs w:val="24"/>
          <w:lang w:eastAsia="zh-CN"/>
        </w:rPr>
        <w:t xml:space="preserve"> on primary prevention of hypertension. </w:t>
      </w:r>
      <w:r w:rsidRPr="004A46B5">
        <w:rPr>
          <w:rFonts w:ascii="Book Antiqua" w:eastAsia="宋体" w:hAnsi="Book Antiqua" w:cs="宋体"/>
          <w:i/>
          <w:iCs/>
          <w:sz w:val="24"/>
          <w:szCs w:val="24"/>
          <w:lang w:eastAsia="zh-CN"/>
        </w:rPr>
        <w:t>Arch Intern Med</w:t>
      </w:r>
      <w:r w:rsidRPr="004A46B5">
        <w:rPr>
          <w:rFonts w:ascii="Book Antiqua" w:eastAsia="宋体" w:hAnsi="Book Antiqua" w:cs="宋体"/>
          <w:sz w:val="24"/>
          <w:szCs w:val="24"/>
          <w:lang w:eastAsia="zh-CN"/>
        </w:rPr>
        <w:t> 1993; </w:t>
      </w:r>
      <w:r w:rsidRPr="004A46B5">
        <w:rPr>
          <w:rFonts w:ascii="Book Antiqua" w:eastAsia="宋体" w:hAnsi="Book Antiqua" w:cs="宋体"/>
          <w:b/>
          <w:bCs/>
          <w:sz w:val="24"/>
          <w:szCs w:val="24"/>
          <w:lang w:eastAsia="zh-CN"/>
        </w:rPr>
        <w:t>153</w:t>
      </w:r>
      <w:r w:rsidRPr="004A46B5">
        <w:rPr>
          <w:rFonts w:ascii="Book Antiqua" w:eastAsia="宋体" w:hAnsi="Book Antiqua" w:cs="宋体"/>
          <w:sz w:val="24"/>
          <w:szCs w:val="24"/>
          <w:lang w:eastAsia="zh-CN"/>
        </w:rPr>
        <w:t>: 186-208 [PMID: 8422207 DOI: 10.1001/archinte.1993.00410020042003]</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32 </w:t>
      </w:r>
      <w:r w:rsidRPr="004A46B5">
        <w:rPr>
          <w:rFonts w:ascii="Book Antiqua" w:eastAsia="宋体" w:hAnsi="Book Antiqua" w:cs="宋体"/>
          <w:b/>
          <w:bCs/>
          <w:sz w:val="24"/>
          <w:szCs w:val="24"/>
          <w:lang w:eastAsia="zh-CN"/>
        </w:rPr>
        <w:t>Thorlund K</w:t>
      </w:r>
      <w:r w:rsidRPr="004A46B5">
        <w:rPr>
          <w:rFonts w:ascii="Book Antiqua" w:eastAsia="宋体" w:hAnsi="Book Antiqua" w:cs="宋体"/>
          <w:sz w:val="24"/>
          <w:szCs w:val="24"/>
          <w:lang w:eastAsia="zh-CN"/>
        </w:rPr>
        <w:t>, Imberger G, Johnston BC, Walsh M, Awad T, Thabane L, Gluud C, Devereaux PJ, Wetterslev J. Evolution of heterogeneity (I2) estimates and their 95% confidence intervals in large meta-analyses. </w:t>
      </w:r>
      <w:r w:rsidRPr="004A46B5">
        <w:rPr>
          <w:rFonts w:ascii="Book Antiqua" w:eastAsia="宋体" w:hAnsi="Book Antiqua" w:cs="宋体"/>
          <w:i/>
          <w:iCs/>
          <w:sz w:val="24"/>
          <w:szCs w:val="24"/>
          <w:lang w:eastAsia="zh-CN"/>
        </w:rPr>
        <w:t>PLoS One</w:t>
      </w:r>
      <w:r w:rsidRPr="004A46B5">
        <w:rPr>
          <w:rFonts w:ascii="Book Antiqua" w:eastAsia="宋体" w:hAnsi="Book Antiqua" w:cs="宋体"/>
          <w:sz w:val="24"/>
          <w:szCs w:val="24"/>
          <w:lang w:eastAsia="zh-CN"/>
        </w:rPr>
        <w:t> 2012; </w:t>
      </w:r>
      <w:r w:rsidRPr="004A46B5">
        <w:rPr>
          <w:rFonts w:ascii="Book Antiqua" w:eastAsia="宋体" w:hAnsi="Book Antiqua" w:cs="宋体"/>
          <w:b/>
          <w:bCs/>
          <w:sz w:val="24"/>
          <w:szCs w:val="24"/>
          <w:lang w:eastAsia="zh-CN"/>
        </w:rPr>
        <w:t>7</w:t>
      </w:r>
      <w:r w:rsidRPr="004A46B5">
        <w:rPr>
          <w:rFonts w:ascii="Book Antiqua" w:eastAsia="宋体" w:hAnsi="Book Antiqua" w:cs="宋体"/>
          <w:sz w:val="24"/>
          <w:szCs w:val="24"/>
          <w:lang w:eastAsia="zh-CN"/>
        </w:rPr>
        <w:t>: e39471 [PMID: 22848355 DOI: 10.1371/journal.pone.0039471]</w:t>
      </w:r>
    </w:p>
    <w:p w:rsidR="005C6EE2" w:rsidRPr="004A46B5" w:rsidRDefault="00E0593E"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33</w:t>
      </w:r>
      <w:r w:rsidR="005C6EE2" w:rsidRPr="004A46B5">
        <w:rPr>
          <w:rFonts w:ascii="Book Antiqua" w:eastAsia="宋体" w:hAnsi="Book Antiqua" w:cs="宋体"/>
          <w:sz w:val="24"/>
          <w:szCs w:val="24"/>
          <w:lang w:eastAsia="zh-CN"/>
        </w:rPr>
        <w:t xml:space="preserve"> </w:t>
      </w:r>
      <w:r w:rsidR="005C6EE2" w:rsidRPr="004A46B5">
        <w:rPr>
          <w:rFonts w:ascii="Book Antiqua" w:eastAsia="宋体" w:hAnsi="Book Antiqua" w:cs="宋体"/>
          <w:b/>
          <w:sz w:val="24"/>
          <w:szCs w:val="24"/>
          <w:lang w:eastAsia="zh-CN"/>
        </w:rPr>
        <w:t xml:space="preserve">World Health </w:t>
      </w:r>
      <w:proofErr w:type="gramStart"/>
      <w:r w:rsidR="005C6EE2" w:rsidRPr="004A46B5">
        <w:rPr>
          <w:rFonts w:ascii="Book Antiqua" w:eastAsia="宋体" w:hAnsi="Book Antiqua" w:cs="宋体"/>
          <w:b/>
          <w:sz w:val="24"/>
          <w:szCs w:val="24"/>
          <w:lang w:eastAsia="zh-CN"/>
        </w:rPr>
        <w:t>Organization</w:t>
      </w:r>
      <w:proofErr w:type="gramEnd"/>
      <w:r w:rsidR="005C6EE2" w:rsidRPr="004A46B5">
        <w:rPr>
          <w:rFonts w:ascii="Book Antiqua" w:eastAsia="宋体" w:hAnsi="Book Antiqua" w:cs="宋体"/>
          <w:b/>
          <w:sz w:val="24"/>
          <w:szCs w:val="24"/>
          <w:lang w:eastAsia="zh-CN"/>
        </w:rPr>
        <w:t>.</w:t>
      </w:r>
      <w:r w:rsidR="005C6EE2" w:rsidRPr="004A46B5">
        <w:rPr>
          <w:rFonts w:ascii="Book Antiqua" w:eastAsia="宋体" w:hAnsi="Book Antiqua" w:cs="宋体"/>
          <w:sz w:val="24"/>
          <w:szCs w:val="24"/>
          <w:lang w:eastAsia="zh-CN"/>
        </w:rPr>
        <w:t xml:space="preserve"> </w:t>
      </w:r>
      <w:proofErr w:type="gramStart"/>
      <w:r w:rsidR="005C6EE2" w:rsidRPr="004A46B5">
        <w:rPr>
          <w:rFonts w:ascii="Book Antiqua" w:eastAsia="宋体" w:hAnsi="Book Antiqua" w:cs="宋体"/>
          <w:sz w:val="24"/>
          <w:szCs w:val="24"/>
          <w:lang w:eastAsia="zh-CN"/>
        </w:rPr>
        <w:t>WHO STEPS Surveillance Manual.</w:t>
      </w:r>
      <w:proofErr w:type="gramEnd"/>
      <w:r w:rsidR="005C6EE2" w:rsidRPr="004A46B5">
        <w:rPr>
          <w:rFonts w:ascii="Book Antiqua" w:eastAsia="宋体" w:hAnsi="Book Antiqua" w:cs="宋体"/>
          <w:sz w:val="24"/>
          <w:szCs w:val="24"/>
          <w:lang w:eastAsia="zh-CN"/>
        </w:rPr>
        <w:t xml:space="preserve"> Geneva: WHO</w:t>
      </w:r>
      <w:r w:rsidRPr="004A46B5">
        <w:rPr>
          <w:rFonts w:ascii="Book Antiqua" w:eastAsia="宋体" w:hAnsi="Book Antiqua" w:cs="宋体" w:hint="eastAsia"/>
          <w:sz w:val="24"/>
          <w:szCs w:val="24"/>
          <w:lang w:eastAsia="zh-CN"/>
        </w:rPr>
        <w:t>,</w:t>
      </w:r>
      <w:r w:rsidRPr="004A46B5">
        <w:rPr>
          <w:rFonts w:ascii="Book Antiqua" w:eastAsia="宋体" w:hAnsi="Book Antiqua" w:cs="宋体"/>
          <w:sz w:val="24"/>
          <w:szCs w:val="24"/>
          <w:lang w:eastAsia="zh-CN"/>
        </w:rPr>
        <w:t xml:space="preserve"> 2008</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34 </w:t>
      </w:r>
      <w:r w:rsidRPr="004A46B5">
        <w:rPr>
          <w:rFonts w:ascii="Book Antiqua" w:eastAsia="宋体" w:hAnsi="Book Antiqua" w:cs="宋体"/>
          <w:b/>
          <w:bCs/>
          <w:sz w:val="24"/>
          <w:szCs w:val="24"/>
          <w:lang w:eastAsia="zh-CN"/>
        </w:rPr>
        <w:t>Bovet P</w:t>
      </w:r>
      <w:r w:rsidRPr="004A46B5">
        <w:rPr>
          <w:rFonts w:ascii="Book Antiqua" w:eastAsia="宋体" w:hAnsi="Book Antiqua" w:cs="宋体"/>
          <w:sz w:val="24"/>
          <w:szCs w:val="24"/>
          <w:lang w:eastAsia="zh-CN"/>
        </w:rPr>
        <w:t>, Gervasoni JP, Ross AG, Mkamba M, Mtasiwa DM, Lengeler C, Burnier M, Paccaud F. Assessing the prevalence of hypertension in populations: are we doing it right? </w:t>
      </w:r>
      <w:r w:rsidRPr="004A46B5">
        <w:rPr>
          <w:rFonts w:ascii="Book Antiqua" w:eastAsia="宋体" w:hAnsi="Book Antiqua" w:cs="宋体"/>
          <w:i/>
          <w:iCs/>
          <w:sz w:val="24"/>
          <w:szCs w:val="24"/>
          <w:lang w:eastAsia="zh-CN"/>
        </w:rPr>
        <w:t>J Hypertens</w:t>
      </w:r>
      <w:r w:rsidRPr="004A46B5">
        <w:rPr>
          <w:rFonts w:ascii="Book Antiqua" w:eastAsia="宋体" w:hAnsi="Book Antiqua" w:cs="宋体"/>
          <w:sz w:val="24"/>
          <w:szCs w:val="24"/>
          <w:lang w:eastAsia="zh-CN"/>
        </w:rPr>
        <w:t> 2003; </w:t>
      </w:r>
      <w:r w:rsidRPr="004A46B5">
        <w:rPr>
          <w:rFonts w:ascii="Book Antiqua" w:eastAsia="宋体" w:hAnsi="Book Antiqua" w:cs="宋体"/>
          <w:b/>
          <w:bCs/>
          <w:sz w:val="24"/>
          <w:szCs w:val="24"/>
          <w:lang w:eastAsia="zh-CN"/>
        </w:rPr>
        <w:t>21</w:t>
      </w:r>
      <w:r w:rsidRPr="004A46B5">
        <w:rPr>
          <w:rFonts w:ascii="Book Antiqua" w:eastAsia="宋体" w:hAnsi="Book Antiqua" w:cs="宋体"/>
          <w:sz w:val="24"/>
          <w:szCs w:val="24"/>
          <w:lang w:eastAsia="zh-CN"/>
        </w:rPr>
        <w:t>: 509-517 [PMID: 12640244 DOI: 10.1097/00004872-200303000-00016]</w:t>
      </w:r>
    </w:p>
    <w:p w:rsidR="005C6EE2" w:rsidRPr="004A46B5" w:rsidRDefault="005C6EE2"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35 </w:t>
      </w:r>
      <w:r w:rsidRPr="004A46B5">
        <w:rPr>
          <w:rFonts w:ascii="Book Antiqua" w:eastAsia="宋体" w:hAnsi="Book Antiqua" w:cs="宋体"/>
          <w:b/>
          <w:bCs/>
          <w:sz w:val="24"/>
          <w:szCs w:val="24"/>
          <w:lang w:eastAsia="zh-CN"/>
        </w:rPr>
        <w:t>Birkett NJ</w:t>
      </w:r>
      <w:r w:rsidRPr="004A46B5">
        <w:rPr>
          <w:rFonts w:ascii="Book Antiqua" w:eastAsia="宋体" w:hAnsi="Book Antiqua" w:cs="宋体"/>
          <w:sz w:val="24"/>
          <w:szCs w:val="24"/>
          <w:lang w:eastAsia="zh-CN"/>
        </w:rPr>
        <w:t>.</w:t>
      </w:r>
      <w:proofErr w:type="gramEnd"/>
      <w:r w:rsidRPr="004A46B5">
        <w:rPr>
          <w:rFonts w:ascii="Book Antiqua" w:eastAsia="宋体" w:hAnsi="Book Antiqua" w:cs="宋体"/>
          <w:sz w:val="24"/>
          <w:szCs w:val="24"/>
          <w:lang w:eastAsia="zh-CN"/>
        </w:rPr>
        <w:t xml:space="preserve"> </w:t>
      </w:r>
      <w:proofErr w:type="gramStart"/>
      <w:r w:rsidRPr="004A46B5">
        <w:rPr>
          <w:rFonts w:ascii="Book Antiqua" w:eastAsia="宋体" w:hAnsi="Book Antiqua" w:cs="宋体"/>
          <w:sz w:val="24"/>
          <w:szCs w:val="24"/>
          <w:lang w:eastAsia="zh-CN"/>
        </w:rPr>
        <w:t>The effect of alternative criteria for hypertension on estimates of prevalence and control.</w:t>
      </w:r>
      <w:proofErr w:type="gramEnd"/>
      <w:r w:rsidRPr="004A46B5">
        <w:rPr>
          <w:rFonts w:ascii="Book Antiqua" w:eastAsia="宋体" w:hAnsi="Book Antiqua" w:cs="宋体"/>
          <w:sz w:val="24"/>
          <w:szCs w:val="24"/>
          <w:lang w:eastAsia="zh-CN"/>
        </w:rPr>
        <w:t> </w:t>
      </w:r>
      <w:r w:rsidRPr="004A46B5">
        <w:rPr>
          <w:rFonts w:ascii="Book Antiqua" w:eastAsia="宋体" w:hAnsi="Book Antiqua" w:cs="宋体"/>
          <w:i/>
          <w:iCs/>
          <w:sz w:val="24"/>
          <w:szCs w:val="24"/>
          <w:lang w:eastAsia="zh-CN"/>
        </w:rPr>
        <w:t>J Hypertens</w:t>
      </w:r>
      <w:r w:rsidRPr="004A46B5">
        <w:rPr>
          <w:rFonts w:ascii="Book Antiqua" w:eastAsia="宋体" w:hAnsi="Book Antiqua" w:cs="宋体"/>
          <w:sz w:val="24"/>
          <w:szCs w:val="24"/>
          <w:lang w:eastAsia="zh-CN"/>
        </w:rPr>
        <w:t> 1997; </w:t>
      </w:r>
      <w:r w:rsidRPr="004A46B5">
        <w:rPr>
          <w:rFonts w:ascii="Book Antiqua" w:eastAsia="宋体" w:hAnsi="Book Antiqua" w:cs="宋体"/>
          <w:b/>
          <w:bCs/>
          <w:sz w:val="24"/>
          <w:szCs w:val="24"/>
          <w:lang w:eastAsia="zh-CN"/>
        </w:rPr>
        <w:t>15</w:t>
      </w:r>
      <w:r w:rsidRPr="004A46B5">
        <w:rPr>
          <w:rFonts w:ascii="Book Antiqua" w:eastAsia="宋体" w:hAnsi="Book Antiqua" w:cs="宋体"/>
          <w:sz w:val="24"/>
          <w:szCs w:val="24"/>
          <w:lang w:eastAsia="zh-CN"/>
        </w:rPr>
        <w:t>: 237-244 [PMID: 9468450 DOI: 10.1097/00004872-199715030-00004]</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36 </w:t>
      </w:r>
      <w:r w:rsidRPr="004A46B5">
        <w:rPr>
          <w:rFonts w:ascii="Book Antiqua" w:eastAsia="宋体" w:hAnsi="Book Antiqua" w:cs="宋体"/>
          <w:b/>
          <w:bCs/>
          <w:sz w:val="24"/>
          <w:szCs w:val="24"/>
          <w:lang w:eastAsia="zh-CN"/>
        </w:rPr>
        <w:t>Beaglehole R</w:t>
      </w:r>
      <w:r w:rsidRPr="004A46B5">
        <w:rPr>
          <w:rFonts w:ascii="Book Antiqua" w:eastAsia="宋体" w:hAnsi="Book Antiqua" w:cs="宋体"/>
          <w:sz w:val="24"/>
          <w:szCs w:val="24"/>
          <w:lang w:eastAsia="zh-CN"/>
        </w:rPr>
        <w:t>, Ebrahim S, Reddy S, Voûte J, Leeder S. Prevention of chronic diseases: a call to action. </w:t>
      </w:r>
      <w:r w:rsidRPr="004A46B5">
        <w:rPr>
          <w:rFonts w:ascii="Book Antiqua" w:eastAsia="宋体" w:hAnsi="Book Antiqua" w:cs="宋体"/>
          <w:i/>
          <w:iCs/>
          <w:sz w:val="24"/>
          <w:szCs w:val="24"/>
          <w:lang w:eastAsia="zh-CN"/>
        </w:rPr>
        <w:t>Lancet</w:t>
      </w:r>
      <w:r w:rsidRPr="004A46B5">
        <w:rPr>
          <w:rFonts w:ascii="Book Antiqua" w:eastAsia="宋体" w:hAnsi="Book Antiqua" w:cs="宋体"/>
          <w:sz w:val="24"/>
          <w:szCs w:val="24"/>
          <w:lang w:eastAsia="zh-CN"/>
        </w:rPr>
        <w:t> 2007; </w:t>
      </w:r>
      <w:r w:rsidRPr="004A46B5">
        <w:rPr>
          <w:rFonts w:ascii="Book Antiqua" w:eastAsia="宋体" w:hAnsi="Book Antiqua" w:cs="宋体"/>
          <w:b/>
          <w:bCs/>
          <w:sz w:val="24"/>
          <w:szCs w:val="24"/>
          <w:lang w:eastAsia="zh-CN"/>
        </w:rPr>
        <w:t>370</w:t>
      </w:r>
      <w:r w:rsidRPr="004A46B5">
        <w:rPr>
          <w:rFonts w:ascii="Book Antiqua" w:eastAsia="宋体" w:hAnsi="Book Antiqua" w:cs="宋体"/>
          <w:sz w:val="24"/>
          <w:szCs w:val="24"/>
          <w:lang w:eastAsia="zh-CN"/>
        </w:rPr>
        <w:t>: 2152-2157 [PMID: 18063026 DOI: 10.1016/S0140-6736(07)61700-0]</w:t>
      </w:r>
    </w:p>
    <w:p w:rsidR="005C6EE2" w:rsidRPr="004A46B5" w:rsidRDefault="005C6EE2"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37 </w:t>
      </w:r>
      <w:r w:rsidRPr="004A46B5">
        <w:rPr>
          <w:rFonts w:ascii="Book Antiqua" w:eastAsia="宋体" w:hAnsi="Book Antiqua" w:cs="宋体"/>
          <w:b/>
          <w:bCs/>
          <w:sz w:val="24"/>
          <w:szCs w:val="24"/>
          <w:lang w:eastAsia="zh-CN"/>
        </w:rPr>
        <w:t>Lloyd-Sherlock P</w:t>
      </w:r>
      <w:r w:rsidRPr="004A46B5">
        <w:rPr>
          <w:rFonts w:ascii="Book Antiqua" w:eastAsia="宋体" w:hAnsi="Book Antiqua" w:cs="宋体"/>
          <w:sz w:val="24"/>
          <w:szCs w:val="24"/>
          <w:lang w:eastAsia="zh-CN"/>
        </w:rPr>
        <w:t>, Ebrahim S, Grosskurth H. Is hypertension the new HIV epidemic?</w:t>
      </w:r>
      <w:proofErr w:type="gramEnd"/>
      <w:r w:rsidRPr="004A46B5">
        <w:rPr>
          <w:rFonts w:ascii="Book Antiqua" w:eastAsia="宋体" w:hAnsi="Book Antiqua" w:cs="宋体"/>
          <w:sz w:val="24"/>
          <w:szCs w:val="24"/>
          <w:lang w:eastAsia="zh-CN"/>
        </w:rPr>
        <w:t> </w:t>
      </w:r>
      <w:r w:rsidRPr="004A46B5">
        <w:rPr>
          <w:rFonts w:ascii="Book Antiqua" w:eastAsia="宋体" w:hAnsi="Book Antiqua" w:cs="宋体"/>
          <w:i/>
          <w:iCs/>
          <w:sz w:val="24"/>
          <w:szCs w:val="24"/>
          <w:lang w:eastAsia="zh-CN"/>
        </w:rPr>
        <w:t>Int J Epidemiol</w:t>
      </w:r>
      <w:r w:rsidRPr="004A46B5">
        <w:rPr>
          <w:rFonts w:ascii="Book Antiqua" w:eastAsia="宋体" w:hAnsi="Book Antiqua" w:cs="宋体"/>
          <w:sz w:val="24"/>
          <w:szCs w:val="24"/>
          <w:lang w:eastAsia="zh-CN"/>
        </w:rPr>
        <w:t> 2014; </w:t>
      </w:r>
      <w:r w:rsidRPr="004A46B5">
        <w:rPr>
          <w:rFonts w:ascii="Book Antiqua" w:eastAsia="宋体" w:hAnsi="Book Antiqua" w:cs="宋体"/>
          <w:b/>
          <w:bCs/>
          <w:sz w:val="24"/>
          <w:szCs w:val="24"/>
          <w:lang w:eastAsia="zh-CN"/>
        </w:rPr>
        <w:t>43</w:t>
      </w:r>
      <w:r w:rsidRPr="004A46B5">
        <w:rPr>
          <w:rFonts w:ascii="Book Antiqua" w:eastAsia="宋体" w:hAnsi="Book Antiqua" w:cs="宋体"/>
          <w:sz w:val="24"/>
          <w:szCs w:val="24"/>
          <w:lang w:eastAsia="zh-CN"/>
        </w:rPr>
        <w:t>: 8-10 [PMID: 24491955 DOI: 10.1093/ije/dyu019]</w:t>
      </w:r>
    </w:p>
    <w:p w:rsidR="005C6EE2" w:rsidRPr="004A46B5" w:rsidRDefault="005C6EE2" w:rsidP="005C6EE2">
      <w:pPr>
        <w:spacing w:after="0" w:line="360" w:lineRule="auto"/>
        <w:jc w:val="both"/>
        <w:rPr>
          <w:rFonts w:ascii="Book Antiqua" w:eastAsia="宋体" w:hAnsi="Book Antiqua" w:cs="宋体"/>
          <w:sz w:val="24"/>
          <w:szCs w:val="24"/>
          <w:lang w:eastAsia="zh-CN"/>
        </w:rPr>
      </w:pPr>
      <w:r w:rsidRPr="004A46B5">
        <w:rPr>
          <w:rFonts w:ascii="Book Antiqua" w:eastAsia="宋体" w:hAnsi="Book Antiqua" w:cs="宋体"/>
          <w:sz w:val="24"/>
          <w:szCs w:val="24"/>
          <w:lang w:eastAsia="zh-CN"/>
        </w:rPr>
        <w:t>38 </w:t>
      </w:r>
      <w:r w:rsidRPr="004A46B5">
        <w:rPr>
          <w:rFonts w:ascii="Book Antiqua" w:eastAsia="宋体" w:hAnsi="Book Antiqua" w:cs="宋体"/>
          <w:b/>
          <w:bCs/>
          <w:sz w:val="24"/>
          <w:szCs w:val="24"/>
          <w:lang w:eastAsia="zh-CN"/>
        </w:rPr>
        <w:t>Lemoine M</w:t>
      </w:r>
      <w:r w:rsidRPr="004A46B5">
        <w:rPr>
          <w:rFonts w:ascii="Book Antiqua" w:eastAsia="宋体" w:hAnsi="Book Antiqua" w:cs="宋体"/>
          <w:sz w:val="24"/>
          <w:szCs w:val="24"/>
          <w:lang w:eastAsia="zh-CN"/>
        </w:rPr>
        <w:t>, Girard PM, Thursz M, Raguin G. In the shadow of HIV/AIDS: forgotten diseases in sub-Saharan Africa: global health issues and funding agency responsibilities. </w:t>
      </w:r>
      <w:r w:rsidRPr="004A46B5">
        <w:rPr>
          <w:rFonts w:ascii="Book Antiqua" w:eastAsia="宋体" w:hAnsi="Book Antiqua" w:cs="宋体"/>
          <w:i/>
          <w:iCs/>
          <w:sz w:val="24"/>
          <w:szCs w:val="24"/>
          <w:lang w:eastAsia="zh-CN"/>
        </w:rPr>
        <w:t>J Public Health Policy</w:t>
      </w:r>
      <w:r w:rsidRPr="004A46B5">
        <w:rPr>
          <w:rFonts w:ascii="Book Antiqua" w:eastAsia="宋体" w:hAnsi="Book Antiqua" w:cs="宋体"/>
          <w:sz w:val="24"/>
          <w:szCs w:val="24"/>
          <w:lang w:eastAsia="zh-CN"/>
        </w:rPr>
        <w:t> 2012; </w:t>
      </w:r>
      <w:r w:rsidRPr="004A46B5">
        <w:rPr>
          <w:rFonts w:ascii="Book Antiqua" w:eastAsia="宋体" w:hAnsi="Book Antiqua" w:cs="宋体"/>
          <w:b/>
          <w:bCs/>
          <w:sz w:val="24"/>
          <w:szCs w:val="24"/>
          <w:lang w:eastAsia="zh-CN"/>
        </w:rPr>
        <w:t>33</w:t>
      </w:r>
      <w:r w:rsidRPr="004A46B5">
        <w:rPr>
          <w:rFonts w:ascii="Book Antiqua" w:eastAsia="宋体" w:hAnsi="Book Antiqua" w:cs="宋体"/>
          <w:sz w:val="24"/>
          <w:szCs w:val="24"/>
          <w:lang w:eastAsia="zh-CN"/>
        </w:rPr>
        <w:t>: 430-438 [PMID: 22895470 DOI: 10.1057/jphp.2012.29]</w:t>
      </w:r>
    </w:p>
    <w:p w:rsidR="005C6EE2" w:rsidRPr="004A46B5" w:rsidRDefault="005C6EE2" w:rsidP="005C6EE2">
      <w:pPr>
        <w:spacing w:after="0" w:line="360" w:lineRule="auto"/>
        <w:jc w:val="both"/>
        <w:rPr>
          <w:rFonts w:ascii="Book Antiqua" w:eastAsia="宋体" w:hAnsi="Book Antiqua" w:cs="宋体"/>
          <w:sz w:val="24"/>
          <w:szCs w:val="24"/>
          <w:lang w:eastAsia="zh-CN"/>
        </w:rPr>
      </w:pPr>
      <w:proofErr w:type="gramStart"/>
      <w:r w:rsidRPr="004A46B5">
        <w:rPr>
          <w:rFonts w:ascii="Book Antiqua" w:eastAsia="宋体" w:hAnsi="Book Antiqua" w:cs="宋体"/>
          <w:sz w:val="24"/>
          <w:szCs w:val="24"/>
          <w:lang w:eastAsia="zh-CN"/>
        </w:rPr>
        <w:t>39 </w:t>
      </w:r>
      <w:r w:rsidRPr="004A46B5">
        <w:rPr>
          <w:rFonts w:ascii="Book Antiqua" w:eastAsia="宋体" w:hAnsi="Book Antiqua" w:cs="宋体"/>
          <w:b/>
          <w:bCs/>
          <w:sz w:val="24"/>
          <w:szCs w:val="24"/>
          <w:lang w:eastAsia="zh-CN"/>
        </w:rPr>
        <w:t>Nugent RA</w:t>
      </w:r>
      <w:r w:rsidRPr="004A46B5">
        <w:rPr>
          <w:rFonts w:ascii="Book Antiqua" w:eastAsia="宋体" w:hAnsi="Book Antiqua" w:cs="宋体"/>
          <w:sz w:val="24"/>
          <w:szCs w:val="24"/>
          <w:lang w:eastAsia="zh-CN"/>
        </w:rPr>
        <w:t>, Yach D, Feigl AB. Non-communicable diseases and the Paris Declaration.</w:t>
      </w:r>
      <w:proofErr w:type="gramEnd"/>
      <w:r w:rsidRPr="004A46B5">
        <w:rPr>
          <w:rFonts w:ascii="Book Antiqua" w:eastAsia="宋体" w:hAnsi="Book Antiqua" w:cs="宋体"/>
          <w:sz w:val="24"/>
          <w:szCs w:val="24"/>
          <w:lang w:eastAsia="zh-CN"/>
        </w:rPr>
        <w:t> </w:t>
      </w:r>
      <w:r w:rsidRPr="004A46B5">
        <w:rPr>
          <w:rFonts w:ascii="Book Antiqua" w:eastAsia="宋体" w:hAnsi="Book Antiqua" w:cs="宋体"/>
          <w:i/>
          <w:iCs/>
          <w:sz w:val="24"/>
          <w:szCs w:val="24"/>
          <w:lang w:eastAsia="zh-CN"/>
        </w:rPr>
        <w:t>Lancet</w:t>
      </w:r>
      <w:r w:rsidRPr="004A46B5">
        <w:rPr>
          <w:rFonts w:ascii="Book Antiqua" w:eastAsia="宋体" w:hAnsi="Book Antiqua" w:cs="宋体"/>
          <w:sz w:val="24"/>
          <w:szCs w:val="24"/>
          <w:lang w:eastAsia="zh-CN"/>
        </w:rPr>
        <w:t> 2009; </w:t>
      </w:r>
      <w:r w:rsidRPr="004A46B5">
        <w:rPr>
          <w:rFonts w:ascii="Book Antiqua" w:eastAsia="宋体" w:hAnsi="Book Antiqua" w:cs="宋体"/>
          <w:b/>
          <w:bCs/>
          <w:sz w:val="24"/>
          <w:szCs w:val="24"/>
          <w:lang w:eastAsia="zh-CN"/>
        </w:rPr>
        <w:t>374</w:t>
      </w:r>
      <w:r w:rsidRPr="004A46B5">
        <w:rPr>
          <w:rFonts w:ascii="Book Antiqua" w:eastAsia="宋体" w:hAnsi="Book Antiqua" w:cs="宋体"/>
          <w:sz w:val="24"/>
          <w:szCs w:val="24"/>
          <w:lang w:eastAsia="zh-CN"/>
        </w:rPr>
        <w:t>: 784-785 [PMID: 19733778 DOI: 10.1016/S0140-6736(09)61589-0]</w:t>
      </w:r>
    </w:p>
    <w:p w:rsidR="00C6743C" w:rsidRPr="004A46B5" w:rsidRDefault="00C6743C" w:rsidP="005C6EE2">
      <w:pPr>
        <w:spacing w:after="0" w:line="360" w:lineRule="auto"/>
        <w:jc w:val="both"/>
        <w:rPr>
          <w:rFonts w:ascii="Book Antiqua" w:hAnsi="Book Antiqua" w:cstheme="majorBidi"/>
          <w:sz w:val="24"/>
          <w:szCs w:val="24"/>
          <w:lang w:eastAsia="zh-CN"/>
        </w:rPr>
      </w:pPr>
    </w:p>
    <w:p w:rsidR="00C6743C" w:rsidRPr="004A46B5" w:rsidRDefault="00C6743C" w:rsidP="00E0593E">
      <w:pPr>
        <w:pStyle w:val="PlainText"/>
        <w:spacing w:line="360" w:lineRule="auto"/>
        <w:jc w:val="right"/>
        <w:rPr>
          <w:rFonts w:ascii="Book Antiqua" w:hAnsi="Book Antiqua"/>
          <w:b/>
          <w:sz w:val="24"/>
          <w:szCs w:val="24"/>
        </w:rPr>
      </w:pPr>
      <w:r w:rsidRPr="004A46B5">
        <w:rPr>
          <w:rFonts w:ascii="Book Antiqua" w:hAnsi="Book Antiqua"/>
          <w:b/>
          <w:sz w:val="24"/>
          <w:szCs w:val="24"/>
        </w:rPr>
        <w:t>P-Reviewer:</w:t>
      </w:r>
      <w:r w:rsidR="00B672BB" w:rsidRPr="004A46B5">
        <w:rPr>
          <w:rFonts w:ascii="Book Antiqua" w:hAnsi="Book Antiqua" w:cs="Tahoma"/>
          <w:sz w:val="24"/>
          <w:szCs w:val="24"/>
        </w:rPr>
        <w:t xml:space="preserve"> Tan XR, Zhao D</w:t>
      </w:r>
      <w:r w:rsidRPr="004A46B5">
        <w:rPr>
          <w:rFonts w:ascii="Book Antiqua" w:hAnsi="Book Antiqua"/>
          <w:b/>
          <w:sz w:val="24"/>
          <w:szCs w:val="24"/>
        </w:rPr>
        <w:t xml:space="preserve"> S-Editor: </w:t>
      </w:r>
      <w:r w:rsidRPr="004A46B5">
        <w:rPr>
          <w:rFonts w:ascii="Book Antiqua" w:hAnsi="Book Antiqua"/>
          <w:sz w:val="24"/>
          <w:szCs w:val="24"/>
        </w:rPr>
        <w:t>Ji FF</w:t>
      </w:r>
      <w:r w:rsidRPr="004A46B5">
        <w:rPr>
          <w:rFonts w:ascii="Book Antiqua" w:hAnsi="Book Antiqua"/>
          <w:b/>
          <w:sz w:val="24"/>
          <w:szCs w:val="24"/>
        </w:rPr>
        <w:t xml:space="preserve"> L-Editor: E-Editor:</w:t>
      </w:r>
    </w:p>
    <w:p w:rsidR="00C6743C" w:rsidRPr="004A46B5" w:rsidRDefault="00C6743C" w:rsidP="00C6743C">
      <w:pPr>
        <w:spacing w:after="0" w:line="360" w:lineRule="auto"/>
        <w:jc w:val="both"/>
        <w:rPr>
          <w:rFonts w:ascii="Book Antiqua" w:hAnsi="Book Antiqua" w:cstheme="majorBidi"/>
          <w:sz w:val="24"/>
          <w:szCs w:val="24"/>
          <w:lang w:eastAsia="zh-CN"/>
        </w:rPr>
      </w:pPr>
    </w:p>
    <w:p w:rsidR="009D4359" w:rsidRPr="004A46B5" w:rsidRDefault="009D4359" w:rsidP="003A347E">
      <w:pPr>
        <w:spacing w:after="0" w:line="360" w:lineRule="auto"/>
        <w:jc w:val="both"/>
        <w:rPr>
          <w:rFonts w:ascii="Book Antiqua" w:hAnsi="Book Antiqua"/>
          <w:sz w:val="24"/>
          <w:szCs w:val="24"/>
        </w:rPr>
      </w:pPr>
    </w:p>
    <w:p w:rsidR="009D4359" w:rsidRPr="004A46B5" w:rsidRDefault="009D4359" w:rsidP="003A347E">
      <w:pPr>
        <w:spacing w:after="0" w:line="360" w:lineRule="auto"/>
        <w:jc w:val="both"/>
        <w:rPr>
          <w:rFonts w:ascii="Book Antiqua" w:hAnsi="Book Antiqua" w:cstheme="majorBidi"/>
          <w:sz w:val="24"/>
          <w:szCs w:val="24"/>
        </w:rPr>
      </w:pPr>
    </w:p>
    <w:p w:rsidR="00386D3D" w:rsidRPr="004A46B5" w:rsidRDefault="00386D3D" w:rsidP="003A347E">
      <w:pPr>
        <w:spacing w:after="0" w:line="360" w:lineRule="auto"/>
        <w:jc w:val="both"/>
        <w:rPr>
          <w:rFonts w:ascii="Book Antiqua" w:hAnsi="Book Antiqua" w:cstheme="majorBidi"/>
          <w:sz w:val="24"/>
          <w:szCs w:val="24"/>
        </w:rPr>
      </w:pPr>
      <w:bookmarkStart w:id="1" w:name="pone.0091936-Epigear1"/>
      <w:bookmarkEnd w:id="1"/>
    </w:p>
    <w:p w:rsidR="00386D3D" w:rsidRPr="004A46B5" w:rsidRDefault="00386D3D" w:rsidP="003A347E">
      <w:pPr>
        <w:spacing w:after="0" w:line="360" w:lineRule="auto"/>
        <w:jc w:val="both"/>
        <w:rPr>
          <w:rFonts w:ascii="Book Antiqua" w:hAnsi="Book Antiqua" w:cstheme="majorBidi"/>
          <w:sz w:val="24"/>
          <w:szCs w:val="24"/>
        </w:rPr>
      </w:pPr>
    </w:p>
    <w:p w:rsidR="00386D3D" w:rsidRPr="004A46B5" w:rsidRDefault="00386D3D" w:rsidP="003A347E">
      <w:pPr>
        <w:spacing w:after="0" w:line="360" w:lineRule="auto"/>
        <w:jc w:val="both"/>
        <w:rPr>
          <w:rFonts w:ascii="Book Antiqua" w:hAnsi="Book Antiqua" w:cstheme="majorBidi"/>
          <w:sz w:val="24"/>
          <w:szCs w:val="24"/>
        </w:rPr>
      </w:pPr>
    </w:p>
    <w:p w:rsidR="00614153" w:rsidRPr="004A46B5" w:rsidRDefault="00614153" w:rsidP="003A347E">
      <w:pPr>
        <w:spacing w:after="0" w:line="360" w:lineRule="auto"/>
        <w:jc w:val="both"/>
        <w:rPr>
          <w:rFonts w:ascii="Book Antiqua" w:hAnsi="Book Antiqua" w:cstheme="majorBidi"/>
          <w:sz w:val="24"/>
          <w:szCs w:val="24"/>
        </w:rPr>
      </w:pPr>
    </w:p>
    <w:p w:rsidR="00614153" w:rsidRPr="004A46B5" w:rsidRDefault="00614153" w:rsidP="003A347E">
      <w:pPr>
        <w:spacing w:after="0" w:line="360" w:lineRule="auto"/>
        <w:jc w:val="both"/>
        <w:rPr>
          <w:rFonts w:ascii="Book Antiqua" w:hAnsi="Book Antiqua" w:cstheme="majorBidi"/>
          <w:sz w:val="24"/>
          <w:szCs w:val="24"/>
        </w:rPr>
      </w:pPr>
    </w:p>
    <w:p w:rsidR="00614153" w:rsidRPr="004A46B5" w:rsidRDefault="00614153" w:rsidP="003A347E">
      <w:pPr>
        <w:spacing w:after="0" w:line="360" w:lineRule="auto"/>
        <w:jc w:val="both"/>
        <w:rPr>
          <w:rFonts w:ascii="Book Antiqua" w:hAnsi="Book Antiqua" w:cstheme="majorBidi"/>
          <w:sz w:val="24"/>
          <w:szCs w:val="24"/>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C6743C" w:rsidRPr="004A46B5" w:rsidRDefault="00C6743C" w:rsidP="003A347E">
      <w:pPr>
        <w:spacing w:after="0" w:line="360" w:lineRule="auto"/>
        <w:jc w:val="both"/>
        <w:rPr>
          <w:rFonts w:ascii="Book Antiqua" w:hAnsi="Book Antiqua" w:cs="Times New Roman"/>
          <w:sz w:val="24"/>
          <w:szCs w:val="24"/>
          <w:lang w:eastAsia="zh-CN"/>
        </w:rPr>
      </w:pPr>
    </w:p>
    <w:p w:rsidR="00614153" w:rsidRPr="004A46B5" w:rsidRDefault="001D37A8" w:rsidP="003A347E">
      <w:pPr>
        <w:spacing w:after="0" w:line="360" w:lineRule="auto"/>
        <w:jc w:val="both"/>
        <w:rPr>
          <w:rFonts w:ascii="Book Antiqua" w:hAnsi="Book Antiqua" w:cs="Times New Roman"/>
          <w:sz w:val="24"/>
          <w:szCs w:val="24"/>
        </w:rPr>
      </w:pPr>
      <w:r w:rsidRPr="004A46B5">
        <w:rPr>
          <w:rFonts w:ascii="Book Antiqua" w:eastAsia="Times New Roman" w:hAnsi="Book Antiqua" w:cs="Times New Roman"/>
          <w:noProof/>
          <w:sz w:val="24"/>
          <w:szCs w:val="24"/>
        </w:rPr>
        <mc:AlternateContent>
          <mc:Choice Requires="wps">
            <w:drawing>
              <wp:anchor distT="0" distB="0" distL="114300" distR="114300" simplePos="0" relativeHeight="251667456" behindDoc="0" locked="0" layoutInCell="1" allowOverlap="1" wp14:anchorId="298AC963" wp14:editId="4C5CB3D4">
                <wp:simplePos x="0" y="0"/>
                <wp:positionH relativeFrom="column">
                  <wp:posOffset>2913380</wp:posOffset>
                </wp:positionH>
                <wp:positionV relativeFrom="paragraph">
                  <wp:posOffset>52705</wp:posOffset>
                </wp:positionV>
                <wp:extent cx="2228850" cy="737235"/>
                <wp:effectExtent l="0" t="0" r="19050" b="247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37235"/>
                        </a:xfrm>
                        <a:prstGeom prst="rect">
                          <a:avLst/>
                        </a:prstGeom>
                        <a:solidFill>
                          <a:srgbClr val="FFFFFF"/>
                        </a:solidFill>
                        <a:ln w="9525">
                          <a:solidFill>
                            <a:srgbClr val="000000"/>
                          </a:solidFill>
                          <a:miter lim="800000"/>
                          <a:headEnd/>
                          <a:tailEnd/>
                        </a:ln>
                      </wps:spPr>
                      <wps:txbx>
                        <w:txbxContent>
                          <w:p w:rsidR="00A66226" w:rsidRPr="00C575EF" w:rsidRDefault="00A66226" w:rsidP="00614153">
                            <w:pPr>
                              <w:jc w:val="center"/>
                              <w:rPr>
                                <w:rFonts w:ascii="Book Antiqua" w:hAnsi="Book Antiqua"/>
                                <w:lang w:val="en"/>
                              </w:rPr>
                            </w:pPr>
                            <w:r>
                              <w:rPr>
                                <w:rFonts w:ascii="Calibri" w:hAnsi="Calibri"/>
                              </w:rPr>
                              <w:t xml:space="preserve"> </w:t>
                            </w:r>
                            <w:r w:rsidRPr="00C575EF">
                              <w:rPr>
                                <w:rFonts w:ascii="Book Antiqua" w:hAnsi="Book Antiqua"/>
                              </w:rPr>
                              <w:t xml:space="preserve">Additional records identified through other sources </w:t>
                            </w:r>
                            <w:r w:rsidRPr="00C575EF">
                              <w:rPr>
                                <w:rFonts w:ascii="Book Antiqua" w:hAnsi="Book Antiqua"/>
                              </w:rPr>
                              <w:br/>
                              <w:t>(n =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229.4pt;margin-top:4.15pt;width:175.5pt;height:5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">
                <v:textbox inset=",7.2pt,,7.2pt">
                  <w:txbxContent>
                    <w:p w:rsidR="00A66226" w:rsidRPr="00C575EF" w:rsidRDefault="00A66226" w:rsidP="00614153">
                      <w:pPr>
                        <w:jc w:val="center"/>
                        <w:rPr>
                          <w:rFonts w:ascii="Book Antiqua" w:hAnsi="Book Antiqua"/>
                          <w:lang w:val="en"/>
                        </w:rPr>
                      </w:pPr>
                      <w:r>
                        <w:rPr>
                          <w:rFonts w:ascii="Calibri" w:hAnsi="Calibri"/>
                        </w:rPr>
                        <w:t xml:space="preserve"> </w:t>
                      </w:r>
                      <w:r w:rsidRPr="00C575EF">
                        <w:rPr>
                          <w:rFonts w:ascii="Book Antiqua" w:hAnsi="Book Antiqua"/>
                        </w:rPr>
                        <w:t xml:space="preserve">Additional records identified through other sources </w:t>
                      </w:r>
                      <w:r w:rsidRPr="00C575EF">
                        <w:rPr>
                          <w:rFonts w:ascii="Book Antiqua" w:hAnsi="Book Antiqua"/>
                        </w:rPr>
                        <w:br/>
                        <w:t>(n = 5)</w:t>
                      </w:r>
                    </w:p>
                  </w:txbxContent>
                </v:textbox>
              </v:rect>
            </w:pict>
          </mc:Fallback>
        </mc:AlternateContent>
      </w:r>
      <w:r w:rsidRPr="004A46B5">
        <w:rPr>
          <w:rFonts w:ascii="Book Antiqua" w:eastAsia="Times New Roman" w:hAnsi="Book Antiqua" w:cs="Times New Roman"/>
          <w:noProof/>
          <w:sz w:val="24"/>
          <w:szCs w:val="24"/>
        </w:rPr>
        <mc:AlternateContent>
          <mc:Choice Requires="wps">
            <w:drawing>
              <wp:anchor distT="0" distB="0" distL="114300" distR="114300" simplePos="0" relativeHeight="251664384" behindDoc="0" locked="0" layoutInCell="1" allowOverlap="1" wp14:anchorId="3DCC9E9C" wp14:editId="6DED8B14">
                <wp:simplePos x="0" y="0"/>
                <wp:positionH relativeFrom="column">
                  <wp:posOffset>432816</wp:posOffset>
                </wp:positionH>
                <wp:positionV relativeFrom="paragraph">
                  <wp:posOffset>53594</wp:posOffset>
                </wp:positionV>
                <wp:extent cx="2228850" cy="1444752"/>
                <wp:effectExtent l="0" t="0" r="19050" b="2222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444752"/>
                        </a:xfrm>
                        <a:prstGeom prst="rect">
                          <a:avLst/>
                        </a:prstGeom>
                        <a:solidFill>
                          <a:srgbClr val="FFFFFF"/>
                        </a:solidFill>
                        <a:ln w="9525">
                          <a:solidFill>
                            <a:srgbClr val="000000"/>
                          </a:solidFill>
                          <a:miter lim="800000"/>
                          <a:headEnd/>
                          <a:tailEnd/>
                        </a:ln>
                      </wps:spPr>
                      <wps:txbx>
                        <w:txbxContent>
                          <w:p w:rsidR="00A66226" w:rsidRPr="00C575EF" w:rsidRDefault="00A66226" w:rsidP="00614153">
                            <w:pPr>
                              <w:jc w:val="center"/>
                              <w:rPr>
                                <w:rFonts w:ascii="Book Antiqua" w:hAnsi="Book Antiqua"/>
                              </w:rPr>
                            </w:pPr>
                            <w:r>
                              <w:rPr>
                                <w:rFonts w:ascii="Calibri" w:hAnsi="Calibri"/>
                              </w:rPr>
                              <w:t xml:space="preserve"> </w:t>
                            </w:r>
                            <w:r w:rsidRPr="00C575EF">
                              <w:rPr>
                                <w:rFonts w:ascii="Book Antiqua" w:hAnsi="Book Antiqua"/>
                              </w:rPr>
                              <w:t xml:space="preserve">Records identified through database searching </w:t>
                            </w:r>
                            <w:r w:rsidRPr="00C575EF">
                              <w:rPr>
                                <w:rFonts w:ascii="Book Antiqua" w:hAnsi="Book Antiqua"/>
                              </w:rPr>
                              <w:br/>
                              <w:t>(MEDLINE n = 18)</w:t>
                            </w:r>
                          </w:p>
                          <w:p w:rsidR="00A66226" w:rsidRPr="00C575EF" w:rsidRDefault="00A66226" w:rsidP="00614153">
                            <w:pPr>
                              <w:jc w:val="center"/>
                              <w:rPr>
                                <w:rFonts w:ascii="Book Antiqua" w:hAnsi="Book Antiqua"/>
                              </w:rPr>
                            </w:pPr>
                            <w:r w:rsidRPr="00C575EF">
                              <w:rPr>
                                <w:rFonts w:ascii="Book Antiqua" w:hAnsi="Book Antiqua"/>
                              </w:rPr>
                              <w:t>(EMBASE n = 36)</w:t>
                            </w:r>
                          </w:p>
                          <w:p w:rsidR="00A66226" w:rsidRPr="00C575EF" w:rsidRDefault="00A66226" w:rsidP="00614153">
                            <w:pPr>
                              <w:jc w:val="center"/>
                              <w:rPr>
                                <w:rFonts w:ascii="Book Antiqua" w:hAnsi="Book Antiqua"/>
                              </w:rPr>
                            </w:pPr>
                            <w:r w:rsidRPr="00C575EF">
                              <w:rPr>
                                <w:rFonts w:ascii="Book Antiqua" w:hAnsi="Book Antiqua"/>
                              </w:rPr>
                              <w:t xml:space="preserve">(SCOPUS n = </w:t>
                            </w:r>
                            <w:r>
                              <w:rPr>
                                <w:rFonts w:ascii="Book Antiqua" w:hAnsi="Book Antiqua"/>
                              </w:rPr>
                              <w:t>2</w:t>
                            </w:r>
                            <w:r w:rsidRPr="00C575EF">
                              <w:rPr>
                                <w:rFonts w:ascii="Book Antiqua" w:hAnsi="Book Antiqua"/>
                              </w:rPr>
                              <w:t>8)</w:t>
                            </w:r>
                          </w:p>
                          <w:p w:rsidR="00A66226" w:rsidRDefault="00A66226" w:rsidP="00614153">
                            <w:pPr>
                              <w:jc w:val="center"/>
                              <w:rPr>
                                <w:rFonts w:ascii="Calibri" w:hAnsi="Calibri"/>
                              </w:rPr>
                            </w:pPr>
                          </w:p>
                          <w:p w:rsidR="00A66226" w:rsidRDefault="00A66226" w:rsidP="00614153">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34.1pt;margin-top:4.2pt;width:175.5pt;height:1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">
                <v:textbox inset=",7.2pt,,7.2pt">
                  <w:txbxContent>
                    <w:p w:rsidR="00A66226" w:rsidRPr="00C575EF" w:rsidRDefault="00A66226" w:rsidP="00614153">
                      <w:pPr>
                        <w:jc w:val="center"/>
                        <w:rPr>
                          <w:rFonts w:ascii="Book Antiqua" w:hAnsi="Book Antiqua"/>
                        </w:rPr>
                      </w:pPr>
                      <w:r>
                        <w:rPr>
                          <w:rFonts w:ascii="Calibri" w:hAnsi="Calibri"/>
                        </w:rPr>
                        <w:t xml:space="preserve"> </w:t>
                      </w:r>
                      <w:r w:rsidRPr="00C575EF">
                        <w:rPr>
                          <w:rFonts w:ascii="Book Antiqua" w:hAnsi="Book Antiqua"/>
                        </w:rPr>
                        <w:t xml:space="preserve">Records identified through database searching </w:t>
                      </w:r>
                      <w:r w:rsidRPr="00C575EF">
                        <w:rPr>
                          <w:rFonts w:ascii="Book Antiqua" w:hAnsi="Book Antiqua"/>
                        </w:rPr>
                        <w:br/>
                        <w:t>(MEDLINE n = 18)</w:t>
                      </w:r>
                    </w:p>
                    <w:p w:rsidR="00A66226" w:rsidRPr="00C575EF" w:rsidRDefault="00A66226" w:rsidP="00614153">
                      <w:pPr>
                        <w:jc w:val="center"/>
                        <w:rPr>
                          <w:rFonts w:ascii="Book Antiqua" w:hAnsi="Book Antiqua"/>
                        </w:rPr>
                      </w:pPr>
                      <w:r w:rsidRPr="00C575EF">
                        <w:rPr>
                          <w:rFonts w:ascii="Book Antiqua" w:hAnsi="Book Antiqua"/>
                        </w:rPr>
                        <w:t>(EMBASE n = 36)</w:t>
                      </w:r>
                    </w:p>
                    <w:p w:rsidR="00A66226" w:rsidRPr="00C575EF" w:rsidRDefault="00A66226" w:rsidP="00614153">
                      <w:pPr>
                        <w:jc w:val="center"/>
                        <w:rPr>
                          <w:rFonts w:ascii="Book Antiqua" w:hAnsi="Book Antiqua"/>
                        </w:rPr>
                      </w:pPr>
                      <w:r w:rsidRPr="00C575EF">
                        <w:rPr>
                          <w:rFonts w:ascii="Book Antiqua" w:hAnsi="Book Antiqua"/>
                        </w:rPr>
                        <w:t xml:space="preserve">(SCOPUS n = </w:t>
                      </w:r>
                      <w:r>
                        <w:rPr>
                          <w:rFonts w:ascii="Book Antiqua" w:hAnsi="Book Antiqua"/>
                        </w:rPr>
                        <w:t>2</w:t>
                      </w:r>
                      <w:r w:rsidRPr="00C575EF">
                        <w:rPr>
                          <w:rFonts w:ascii="Book Antiqua" w:hAnsi="Book Antiqua"/>
                        </w:rPr>
                        <w:t>8)</w:t>
                      </w:r>
                    </w:p>
                    <w:p w:rsidR="00A66226" w:rsidRDefault="00A66226" w:rsidP="00614153">
                      <w:pPr>
                        <w:jc w:val="center"/>
                        <w:rPr>
                          <w:rFonts w:ascii="Calibri" w:hAnsi="Calibri"/>
                        </w:rPr>
                      </w:pPr>
                    </w:p>
                    <w:p w:rsidR="00A66226" w:rsidRDefault="00A66226" w:rsidP="00614153">
                      <w:pPr>
                        <w:jc w:val="center"/>
                        <w:rPr>
                          <w:rFonts w:ascii="Calibri" w:hAnsi="Calibri"/>
                          <w:lang w:val="en"/>
                        </w:rPr>
                      </w:pPr>
                    </w:p>
                  </w:txbxContent>
                </v:textbox>
              </v:rect>
            </w:pict>
          </mc:Fallback>
        </mc:AlternateContent>
      </w:r>
      <w:r w:rsidR="00614153" w:rsidRPr="004A46B5">
        <w:rPr>
          <w:rFonts w:ascii="Book Antiqua" w:eastAsia="Times New Roman" w:hAnsi="Book Antiqua" w:cs="Times New Roman"/>
          <w:noProof/>
          <w:sz w:val="24"/>
          <w:szCs w:val="24"/>
        </w:rPr>
        <mc:AlternateContent>
          <mc:Choice Requires="wps">
            <w:drawing>
              <wp:anchor distT="36576" distB="36576" distL="36576" distR="36576" simplePos="0" relativeHeight="251677696" behindDoc="0" locked="0" layoutInCell="1" allowOverlap="1" wp14:anchorId="32FAFE00" wp14:editId="61EF1C2A">
                <wp:simplePos x="0" y="0"/>
                <wp:positionH relativeFrom="column">
                  <wp:posOffset>3578225</wp:posOffset>
                </wp:positionH>
                <wp:positionV relativeFrom="paragraph">
                  <wp:posOffset>3268980</wp:posOffset>
                </wp:positionV>
                <wp:extent cx="650875" cy="0"/>
                <wp:effectExtent l="6350" t="54610" r="19050" b="5969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E6117" id="_x0000_t32" coordsize="21600,21600" o:spt="32" o:oned="t" path="m,l21600,21600e" filled="f">
                <v:path arrowok="t" fillok="f" o:connecttype="none"/>
                <o:lock v:ext="edit" shapetype="t"/>
              </v:shapetype>
              <v:shape id="Straight Arrow Connector 58" o:spid="_x0000_s1026" type="#_x0000_t32" style="position:absolute;margin-left:281.75pt;margin-top:257.4pt;width:51.25pt;height:0;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sAIAAKY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">
                <v:stroke endarrow="block"/>
                <v:shadow color="#ccc"/>
              </v:shape>
            </w:pict>
          </mc:Fallback>
        </mc:AlternateContent>
      </w:r>
      <w:r w:rsidR="00614153" w:rsidRPr="004A46B5">
        <w:rPr>
          <w:rFonts w:ascii="Book Antiqua" w:eastAsia="Times New Roman" w:hAnsi="Book Antiqua" w:cs="Times New Roman"/>
          <w:noProof/>
          <w:sz w:val="24"/>
          <w:szCs w:val="24"/>
        </w:rPr>
        <mc:AlternateContent>
          <mc:Choice Requires="wps">
            <w:drawing>
              <wp:anchor distT="0" distB="0" distL="114300" distR="114300" simplePos="0" relativeHeight="251670528" behindDoc="0" locked="0" layoutInCell="1" allowOverlap="1" wp14:anchorId="13F39526" wp14:editId="02AD84A3">
                <wp:simplePos x="0" y="0"/>
                <wp:positionH relativeFrom="column">
                  <wp:posOffset>4229100</wp:posOffset>
                </wp:positionH>
                <wp:positionV relativeFrom="paragraph">
                  <wp:posOffset>2983230</wp:posOffset>
                </wp:positionV>
                <wp:extent cx="1714500" cy="571500"/>
                <wp:effectExtent l="9525" t="6985" r="9525" b="1206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A66226" w:rsidRPr="00C575EF" w:rsidRDefault="00A66226" w:rsidP="00614153">
                            <w:pPr>
                              <w:jc w:val="center"/>
                              <w:rPr>
                                <w:rFonts w:ascii="Book Antiqua" w:hAnsi="Book Antiqua"/>
                                <w:lang w:val="en"/>
                              </w:rPr>
                            </w:pPr>
                            <w:r w:rsidRPr="00C575EF">
                              <w:rPr>
                                <w:rFonts w:ascii="Book Antiqua" w:hAnsi="Book Antiqua"/>
                              </w:rPr>
                              <w:t xml:space="preserve">Records excluded </w:t>
                            </w:r>
                            <w:r w:rsidRPr="00C575EF">
                              <w:rPr>
                                <w:rFonts w:ascii="Book Antiqua" w:hAnsi="Book Antiqua"/>
                              </w:rPr>
                              <w:br/>
                              <w:t xml:space="preserve">(n = </w:t>
                            </w:r>
                            <w:r>
                              <w:rPr>
                                <w:rFonts w:ascii="Book Antiqua" w:hAnsi="Book Antiqua"/>
                              </w:rPr>
                              <w:t>11</w:t>
                            </w:r>
                            <w:r w:rsidRPr="00C575EF">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left:0;text-align:left;margin-left:333pt;margin-top:234.9pt;width:1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">
                <v:textbox inset=",7.2pt,,7.2pt">
                  <w:txbxContent>
                    <w:p w:rsidR="00A66226" w:rsidRPr="00C575EF" w:rsidRDefault="00A66226" w:rsidP="00614153">
                      <w:pPr>
                        <w:jc w:val="center"/>
                        <w:rPr>
                          <w:rFonts w:ascii="Book Antiqua" w:hAnsi="Book Antiqua"/>
                          <w:lang w:val="en"/>
                        </w:rPr>
                      </w:pPr>
                      <w:r w:rsidRPr="00C575EF">
                        <w:rPr>
                          <w:rFonts w:ascii="Book Antiqua" w:hAnsi="Book Antiqua"/>
                        </w:rPr>
                        <w:t xml:space="preserve">Records excluded </w:t>
                      </w:r>
                      <w:r w:rsidRPr="00C575EF">
                        <w:rPr>
                          <w:rFonts w:ascii="Book Antiqua" w:hAnsi="Book Antiqua"/>
                        </w:rPr>
                        <w:br/>
                        <w:t xml:space="preserve">(n = </w:t>
                      </w:r>
                      <w:r>
                        <w:rPr>
                          <w:rFonts w:ascii="Book Antiqua" w:hAnsi="Book Antiqua"/>
                        </w:rPr>
                        <w:t>11</w:t>
                      </w:r>
                      <w:r w:rsidRPr="00C575EF">
                        <w:rPr>
                          <w:rFonts w:ascii="Book Antiqua" w:hAnsi="Book Antiqua"/>
                        </w:rPr>
                        <w:t>)</w:t>
                      </w:r>
                    </w:p>
                  </w:txbxContent>
                </v:textbox>
              </v:rect>
            </w:pict>
          </mc:Fallback>
        </mc:AlternateContent>
      </w:r>
      <w:r w:rsidR="00614153" w:rsidRPr="004A46B5">
        <w:rPr>
          <w:rFonts w:ascii="Book Antiqua" w:eastAsia="Times New Roman" w:hAnsi="Book Antiqua" w:cs="Times New Roman"/>
          <w:noProof/>
          <w:sz w:val="24"/>
          <w:szCs w:val="24"/>
        </w:rPr>
        <mc:AlternateContent>
          <mc:Choice Requires="wps">
            <w:drawing>
              <wp:anchor distT="0" distB="0" distL="114300" distR="114300" simplePos="0" relativeHeight="251669504" behindDoc="0" locked="0" layoutInCell="1" allowOverlap="1" wp14:anchorId="3FA5DDA9" wp14:editId="59356227">
                <wp:simplePos x="0" y="0"/>
                <wp:positionH relativeFrom="column">
                  <wp:posOffset>1908175</wp:posOffset>
                </wp:positionH>
                <wp:positionV relativeFrom="paragraph">
                  <wp:posOffset>2983230</wp:posOffset>
                </wp:positionV>
                <wp:extent cx="1670050" cy="571500"/>
                <wp:effectExtent l="12700" t="6985" r="12700" b="1206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A66226" w:rsidRPr="00C575EF" w:rsidRDefault="00A66226" w:rsidP="00614153">
                            <w:pPr>
                              <w:jc w:val="center"/>
                              <w:rPr>
                                <w:rFonts w:ascii="Book Antiqua" w:hAnsi="Book Antiqua"/>
                                <w:lang w:val="en"/>
                              </w:rPr>
                            </w:pPr>
                            <w:r w:rsidRPr="00C575EF">
                              <w:rPr>
                                <w:rFonts w:ascii="Book Antiqua" w:hAnsi="Book Antiqua"/>
                              </w:rPr>
                              <w:t xml:space="preserve">Records screened </w:t>
                            </w:r>
                            <w:r w:rsidRPr="00C575EF">
                              <w:rPr>
                                <w:rFonts w:ascii="Book Antiqua" w:hAnsi="Book Antiqua"/>
                              </w:rPr>
                              <w:br/>
                              <w:t xml:space="preserve">(n = </w:t>
                            </w:r>
                            <w:r>
                              <w:rPr>
                                <w:rFonts w:ascii="Book Antiqua" w:hAnsi="Book Antiqua"/>
                              </w:rPr>
                              <w:t>33</w:t>
                            </w:r>
                            <w:r w:rsidRPr="00C575EF">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9" style="position:absolute;left:0;text-align:left;margin-left:150.25pt;margin-top:234.9pt;width:131.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">
                <v:textbox inset=",7.2pt,,7.2pt">
                  <w:txbxContent>
                    <w:p w:rsidR="00A66226" w:rsidRPr="00C575EF" w:rsidRDefault="00A66226" w:rsidP="00614153">
                      <w:pPr>
                        <w:jc w:val="center"/>
                        <w:rPr>
                          <w:rFonts w:ascii="Book Antiqua" w:hAnsi="Book Antiqua"/>
                          <w:lang w:val="en"/>
                        </w:rPr>
                      </w:pPr>
                      <w:r w:rsidRPr="00C575EF">
                        <w:rPr>
                          <w:rFonts w:ascii="Book Antiqua" w:hAnsi="Book Antiqua"/>
                        </w:rPr>
                        <w:t xml:space="preserve">Records screened </w:t>
                      </w:r>
                      <w:r w:rsidRPr="00C575EF">
                        <w:rPr>
                          <w:rFonts w:ascii="Book Antiqua" w:hAnsi="Book Antiqua"/>
                        </w:rPr>
                        <w:br/>
                        <w:t xml:space="preserve">(n = </w:t>
                      </w:r>
                      <w:r>
                        <w:rPr>
                          <w:rFonts w:ascii="Book Antiqua" w:hAnsi="Book Antiqua"/>
                        </w:rPr>
                        <w:t>33</w:t>
                      </w:r>
                      <w:r w:rsidRPr="00C575EF">
                        <w:rPr>
                          <w:rFonts w:ascii="Book Antiqua" w:hAnsi="Book Antiqua"/>
                        </w:rPr>
                        <w:t>)</w:t>
                      </w:r>
                    </w:p>
                  </w:txbxContent>
                </v:textbox>
              </v:rect>
            </w:pict>
          </mc:Fallback>
        </mc:AlternateContent>
      </w:r>
      <w:r w:rsidR="00614153" w:rsidRPr="004A46B5">
        <w:rPr>
          <w:rFonts w:ascii="Book Antiqua" w:eastAsia="Times New Roman" w:hAnsi="Book Antiqua" w:cs="Times New Roman"/>
          <w:noProof/>
          <w:sz w:val="24"/>
          <w:szCs w:val="24"/>
        </w:rPr>
        <mc:AlternateContent>
          <mc:Choice Requires="wps">
            <w:drawing>
              <wp:anchor distT="36576" distB="36576" distL="36576" distR="36576" simplePos="0" relativeHeight="251675648" behindDoc="0" locked="0" layoutInCell="1" allowOverlap="1" wp14:anchorId="4A25D349" wp14:editId="28277482">
                <wp:simplePos x="0" y="0"/>
                <wp:positionH relativeFrom="column">
                  <wp:posOffset>2743200</wp:posOffset>
                </wp:positionH>
                <wp:positionV relativeFrom="paragraph">
                  <wp:posOffset>3554730</wp:posOffset>
                </wp:positionV>
                <wp:extent cx="0" cy="342900"/>
                <wp:effectExtent l="57150" t="6985" r="57150" b="2159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B658D" id="Straight Arrow Connector 55"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">
                <v:stroke endarrow="block"/>
                <v:shadow color="#ccc"/>
              </v:shape>
            </w:pict>
          </mc:Fallback>
        </mc:AlternateContent>
      </w:r>
      <w:r w:rsidR="00614153" w:rsidRPr="004A46B5">
        <w:rPr>
          <w:rFonts w:ascii="Book Antiqua" w:eastAsia="Times New Roman" w:hAnsi="Book Antiqua" w:cs="Times New Roman"/>
          <w:noProof/>
          <w:sz w:val="24"/>
          <w:szCs w:val="24"/>
        </w:rPr>
        <mc:AlternateContent>
          <mc:Choice Requires="wps">
            <w:drawing>
              <wp:anchor distT="36576" distB="36576" distL="36576" distR="36576" simplePos="0" relativeHeight="251674624" behindDoc="0" locked="0" layoutInCell="1" allowOverlap="1" wp14:anchorId="72AED983" wp14:editId="38DB7AEA">
                <wp:simplePos x="0" y="0"/>
                <wp:positionH relativeFrom="column">
                  <wp:posOffset>2743200</wp:posOffset>
                </wp:positionH>
                <wp:positionV relativeFrom="paragraph">
                  <wp:posOffset>2526030</wp:posOffset>
                </wp:positionV>
                <wp:extent cx="0" cy="457200"/>
                <wp:effectExtent l="57150" t="6985" r="57150" b="2159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3C3E56" id="Straight Arrow Connector 54"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y3rQIAAKY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">
                <v:stroke endarrow="block"/>
                <v:shadow color="#ccc"/>
              </v:shape>
            </w:pict>
          </mc:Fallback>
        </mc:AlternateContent>
      </w:r>
      <w:r w:rsidR="00614153" w:rsidRPr="004A46B5">
        <w:rPr>
          <w:rFonts w:ascii="Book Antiqua" w:eastAsia="Times New Roman" w:hAnsi="Book Antiqua" w:cs="Times New Roman"/>
          <w:noProof/>
          <w:sz w:val="24"/>
          <w:szCs w:val="24"/>
        </w:rPr>
        <mc:AlternateContent>
          <mc:Choice Requires="wps">
            <w:drawing>
              <wp:anchor distT="36576" distB="36576" distL="36576" distR="36576" simplePos="0" relativeHeight="251665408" behindDoc="0" locked="0" layoutInCell="1" allowOverlap="1" wp14:anchorId="4A6E713F" wp14:editId="09FB60B9">
                <wp:simplePos x="0" y="0"/>
                <wp:positionH relativeFrom="column">
                  <wp:posOffset>1600200</wp:posOffset>
                </wp:positionH>
                <wp:positionV relativeFrom="paragraph">
                  <wp:posOffset>1497330</wp:posOffset>
                </wp:positionV>
                <wp:extent cx="0" cy="457200"/>
                <wp:effectExtent l="57150" t="6985" r="57150" b="2159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4B8F1C" id="Straight Arrow Connector 52" o:spid="_x0000_s1026" type="#_x0000_t32" style="position:absolute;margin-left:126pt;margin-top:117.9pt;width:0;height:3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">
                <v:stroke endarrow="block"/>
                <v:shadow color="#ccc"/>
              </v:shape>
            </w:pict>
          </mc:Fallback>
        </mc:AlternateContent>
      </w:r>
    </w:p>
    <w:p w:rsidR="00614153" w:rsidRPr="004A46B5" w:rsidRDefault="00614153" w:rsidP="003A347E">
      <w:pPr>
        <w:spacing w:after="0" w:line="360" w:lineRule="auto"/>
        <w:jc w:val="both"/>
        <w:rPr>
          <w:rFonts w:ascii="Book Antiqua" w:hAnsi="Book Antiqua" w:cs="Times New Roman"/>
          <w:sz w:val="24"/>
          <w:szCs w:val="24"/>
        </w:rPr>
      </w:pPr>
    </w:p>
    <w:p w:rsidR="00614153" w:rsidRPr="004A46B5" w:rsidRDefault="001D37A8" w:rsidP="003A347E">
      <w:pPr>
        <w:spacing w:after="0" w:line="360" w:lineRule="auto"/>
        <w:jc w:val="both"/>
        <w:rPr>
          <w:rFonts w:ascii="Book Antiqua" w:hAnsi="Book Antiqua" w:cs="Times New Roman"/>
          <w:sz w:val="24"/>
          <w:szCs w:val="24"/>
        </w:rPr>
      </w:pPr>
      <w:r w:rsidRPr="004A46B5">
        <w:rPr>
          <w:rFonts w:ascii="Book Antiqua" w:eastAsia="Times New Roman" w:hAnsi="Book Antiqua" w:cs="Times New Roman"/>
          <w:noProof/>
          <w:sz w:val="24"/>
          <w:szCs w:val="24"/>
        </w:rPr>
        <mc:AlternateContent>
          <mc:Choice Requires="wps">
            <w:drawing>
              <wp:anchor distT="36576" distB="36576" distL="36576" distR="36576" simplePos="0" relativeHeight="251666432" behindDoc="0" locked="0" layoutInCell="1" allowOverlap="1" wp14:anchorId="4677B7D5" wp14:editId="79D437F9">
                <wp:simplePos x="0" y="0"/>
                <wp:positionH relativeFrom="column">
                  <wp:posOffset>3883025</wp:posOffset>
                </wp:positionH>
                <wp:positionV relativeFrom="paragraph">
                  <wp:posOffset>222250</wp:posOffset>
                </wp:positionV>
                <wp:extent cx="0" cy="1164590"/>
                <wp:effectExtent l="76200" t="0" r="57150" b="5461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45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9C6A21" id="Straight Arrow Connector 53" o:spid="_x0000_s1026" type="#_x0000_t32" style="position:absolute;margin-left:305.75pt;margin-top:17.5pt;width:0;height:91.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">
                <v:stroke endarrow="block"/>
                <v:shadow color="#ccc"/>
              </v:shape>
            </w:pict>
          </mc:Fallback>
        </mc:AlternateContent>
      </w:r>
    </w:p>
    <w:p w:rsidR="00614153" w:rsidRPr="004A46B5" w:rsidRDefault="00614153" w:rsidP="003A347E">
      <w:pPr>
        <w:spacing w:after="0" w:line="360" w:lineRule="auto"/>
        <w:jc w:val="both"/>
        <w:rPr>
          <w:rFonts w:ascii="Book Antiqua" w:hAnsi="Book Antiqua" w:cs="Times New Roman"/>
          <w:sz w:val="24"/>
          <w:szCs w:val="24"/>
        </w:rPr>
      </w:pPr>
    </w:p>
    <w:p w:rsidR="00614153" w:rsidRPr="004A46B5" w:rsidRDefault="00614153" w:rsidP="003A347E">
      <w:pPr>
        <w:spacing w:after="0" w:line="360" w:lineRule="auto"/>
        <w:jc w:val="both"/>
        <w:rPr>
          <w:rFonts w:ascii="Book Antiqua" w:hAnsi="Book Antiqua" w:cs="Times New Roman"/>
          <w:sz w:val="24"/>
          <w:szCs w:val="24"/>
        </w:rPr>
      </w:pPr>
    </w:p>
    <w:p w:rsidR="00614153" w:rsidRPr="004A46B5" w:rsidRDefault="00614153" w:rsidP="003A347E">
      <w:pPr>
        <w:spacing w:after="0" w:line="360" w:lineRule="auto"/>
        <w:jc w:val="both"/>
        <w:rPr>
          <w:rFonts w:ascii="Book Antiqua" w:hAnsi="Book Antiqua" w:cs="Times New Roman"/>
          <w:sz w:val="24"/>
          <w:szCs w:val="24"/>
        </w:rPr>
      </w:pPr>
    </w:p>
    <w:p w:rsidR="00614153" w:rsidRPr="004A46B5" w:rsidRDefault="001D37A8" w:rsidP="003A347E">
      <w:pPr>
        <w:spacing w:after="0" w:line="360" w:lineRule="auto"/>
        <w:jc w:val="both"/>
        <w:rPr>
          <w:rFonts w:ascii="Book Antiqua" w:hAnsi="Book Antiqua" w:cs="Times New Roman"/>
          <w:sz w:val="24"/>
          <w:szCs w:val="24"/>
        </w:rPr>
      </w:pPr>
      <w:r w:rsidRPr="004A46B5">
        <w:rPr>
          <w:rFonts w:ascii="Book Antiqua" w:eastAsia="Times New Roman" w:hAnsi="Book Antiqua" w:cs="Times New Roman"/>
          <w:noProof/>
          <w:sz w:val="24"/>
          <w:szCs w:val="24"/>
        </w:rPr>
        <mc:AlternateContent>
          <mc:Choice Requires="wps">
            <w:drawing>
              <wp:anchor distT="0" distB="0" distL="114300" distR="114300" simplePos="0" relativeHeight="251668480" behindDoc="0" locked="0" layoutInCell="1" allowOverlap="1" wp14:anchorId="4643A9E2" wp14:editId="2CD913BA">
                <wp:simplePos x="0" y="0"/>
                <wp:positionH relativeFrom="column">
                  <wp:posOffset>1146048</wp:posOffset>
                </wp:positionH>
                <wp:positionV relativeFrom="paragraph">
                  <wp:posOffset>251206</wp:posOffset>
                </wp:positionV>
                <wp:extent cx="3297809" cy="571500"/>
                <wp:effectExtent l="0" t="0" r="17145"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809" cy="571500"/>
                        </a:xfrm>
                        <a:prstGeom prst="rect">
                          <a:avLst/>
                        </a:prstGeom>
                        <a:solidFill>
                          <a:srgbClr val="FFFFFF"/>
                        </a:solidFill>
                        <a:ln w="9525">
                          <a:solidFill>
                            <a:srgbClr val="000000"/>
                          </a:solidFill>
                          <a:miter lim="800000"/>
                          <a:headEnd/>
                          <a:tailEnd/>
                        </a:ln>
                      </wps:spPr>
                      <wps:txbx>
                        <w:txbxContent>
                          <w:p w:rsidR="00A66226" w:rsidRPr="00C575EF" w:rsidRDefault="00A66226" w:rsidP="00614153">
                            <w:pPr>
                              <w:jc w:val="center"/>
                              <w:rPr>
                                <w:rFonts w:ascii="Book Antiqua" w:hAnsi="Book Antiqua"/>
                                <w:lang w:val="en"/>
                              </w:rPr>
                            </w:pPr>
                            <w:r w:rsidRPr="00C575EF">
                              <w:rPr>
                                <w:rFonts w:ascii="Book Antiqua" w:hAnsi="Book Antiqua"/>
                              </w:rPr>
                              <w:t xml:space="preserve">Records after duplicates removed </w:t>
                            </w:r>
                            <w:r w:rsidRPr="00C575EF">
                              <w:rPr>
                                <w:rFonts w:ascii="Book Antiqua" w:hAnsi="Book Antiqua"/>
                              </w:rPr>
                              <w:br/>
                              <w:t>(n = 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90.25pt;margin-top:19.8pt;width:259.6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">
                <v:textbox inset=",7.2pt,,7.2pt">
                  <w:txbxContent>
                    <w:p w:rsidR="00A66226" w:rsidRPr="00C575EF" w:rsidRDefault="00A66226" w:rsidP="00614153">
                      <w:pPr>
                        <w:jc w:val="center"/>
                        <w:rPr>
                          <w:rFonts w:ascii="Book Antiqua" w:hAnsi="Book Antiqua"/>
                          <w:lang w:val="en"/>
                        </w:rPr>
                      </w:pPr>
                      <w:r w:rsidRPr="00C575EF">
                        <w:rPr>
                          <w:rFonts w:ascii="Book Antiqua" w:hAnsi="Book Antiqua"/>
                        </w:rPr>
                        <w:t xml:space="preserve">Records after duplicates removed </w:t>
                      </w:r>
                      <w:r w:rsidRPr="00C575EF">
                        <w:rPr>
                          <w:rFonts w:ascii="Book Antiqua" w:hAnsi="Book Antiqua"/>
                        </w:rPr>
                        <w:br/>
                        <w:t>(n = 33)</w:t>
                      </w:r>
                    </w:p>
                  </w:txbxContent>
                </v:textbox>
              </v:rect>
            </w:pict>
          </mc:Fallback>
        </mc:AlternateContent>
      </w:r>
    </w:p>
    <w:p w:rsidR="00614153" w:rsidRPr="004A46B5" w:rsidRDefault="00614153" w:rsidP="003A347E">
      <w:pPr>
        <w:spacing w:after="0" w:line="360" w:lineRule="auto"/>
        <w:jc w:val="both"/>
        <w:rPr>
          <w:rFonts w:ascii="Book Antiqua" w:hAnsi="Book Antiqua" w:cs="Times New Roman"/>
          <w:sz w:val="24"/>
          <w:szCs w:val="24"/>
        </w:rPr>
      </w:pPr>
    </w:p>
    <w:p w:rsidR="00614153" w:rsidRPr="004A46B5" w:rsidRDefault="00614153" w:rsidP="003A347E">
      <w:pPr>
        <w:spacing w:after="0" w:line="360" w:lineRule="auto"/>
        <w:jc w:val="both"/>
        <w:rPr>
          <w:rFonts w:ascii="Book Antiqua" w:eastAsia="Times New Roman" w:hAnsi="Book Antiqua" w:cs="Times New Roman"/>
          <w:sz w:val="24"/>
          <w:szCs w:val="24"/>
        </w:rPr>
      </w:pPr>
    </w:p>
    <w:p w:rsidR="00614153" w:rsidRPr="004A46B5" w:rsidRDefault="00614153" w:rsidP="003A347E">
      <w:pPr>
        <w:spacing w:after="0" w:line="360" w:lineRule="auto"/>
        <w:jc w:val="both"/>
        <w:rPr>
          <w:rFonts w:ascii="Book Antiqua" w:eastAsia="Times New Roman" w:hAnsi="Book Antiqua" w:cs="Times New Roman"/>
          <w:sz w:val="24"/>
          <w:szCs w:val="24"/>
        </w:rPr>
      </w:pPr>
    </w:p>
    <w:p w:rsidR="00614153" w:rsidRPr="004A46B5" w:rsidRDefault="00614153" w:rsidP="003A347E">
      <w:pPr>
        <w:spacing w:after="0" w:line="360" w:lineRule="auto"/>
        <w:jc w:val="both"/>
        <w:rPr>
          <w:rFonts w:ascii="Book Antiqua" w:eastAsia="Times New Roman" w:hAnsi="Book Antiqua" w:cs="Times New Roman"/>
          <w:sz w:val="24"/>
          <w:szCs w:val="24"/>
        </w:rPr>
      </w:pPr>
    </w:p>
    <w:p w:rsidR="00614153" w:rsidRPr="004A46B5" w:rsidRDefault="00614153" w:rsidP="003A347E">
      <w:pPr>
        <w:spacing w:after="0" w:line="360" w:lineRule="auto"/>
        <w:jc w:val="both"/>
        <w:rPr>
          <w:rFonts w:ascii="Book Antiqua" w:eastAsia="Times New Roman" w:hAnsi="Book Antiqua" w:cs="Times New Roman"/>
          <w:sz w:val="24"/>
          <w:szCs w:val="24"/>
        </w:rPr>
      </w:pPr>
    </w:p>
    <w:p w:rsidR="00614153" w:rsidRPr="004A46B5" w:rsidRDefault="00614153" w:rsidP="003A347E">
      <w:pPr>
        <w:spacing w:after="0" w:line="360" w:lineRule="auto"/>
        <w:jc w:val="both"/>
        <w:rPr>
          <w:rFonts w:ascii="Book Antiqua" w:eastAsia="Times New Roman" w:hAnsi="Book Antiqua" w:cs="Times New Roman"/>
          <w:sz w:val="24"/>
          <w:szCs w:val="24"/>
        </w:rPr>
      </w:pPr>
    </w:p>
    <w:p w:rsidR="00614153" w:rsidRPr="004A46B5" w:rsidRDefault="001D37A8" w:rsidP="003A347E">
      <w:pPr>
        <w:spacing w:after="0" w:line="360" w:lineRule="auto"/>
        <w:jc w:val="both"/>
        <w:rPr>
          <w:rFonts w:ascii="Book Antiqua" w:eastAsia="Times New Roman" w:hAnsi="Book Antiqua" w:cs="Times New Roman"/>
          <w:sz w:val="24"/>
          <w:szCs w:val="24"/>
        </w:rPr>
      </w:pPr>
      <w:r w:rsidRPr="004A46B5">
        <w:rPr>
          <w:rFonts w:ascii="Book Antiqua" w:eastAsia="Times New Roman" w:hAnsi="Book Antiqua" w:cs="Times New Roman"/>
          <w:noProof/>
          <w:sz w:val="24"/>
          <w:szCs w:val="24"/>
        </w:rPr>
        <mc:AlternateContent>
          <mc:Choice Requires="wps">
            <w:drawing>
              <wp:anchor distT="0" distB="0" distL="114300" distR="114300" simplePos="0" relativeHeight="251672576" behindDoc="0" locked="0" layoutInCell="1" allowOverlap="1" wp14:anchorId="5196077F" wp14:editId="03AA778B">
                <wp:simplePos x="0" y="0"/>
                <wp:positionH relativeFrom="column">
                  <wp:posOffset>4230624</wp:posOffset>
                </wp:positionH>
                <wp:positionV relativeFrom="paragraph">
                  <wp:posOffset>24130</wp:posOffset>
                </wp:positionV>
                <wp:extent cx="2206752" cy="2279904"/>
                <wp:effectExtent l="0" t="0" r="22225" b="254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6752" cy="2279904"/>
                        </a:xfrm>
                        <a:prstGeom prst="rect">
                          <a:avLst/>
                        </a:prstGeom>
                        <a:solidFill>
                          <a:srgbClr val="FFFFFF"/>
                        </a:solidFill>
                        <a:ln w="9525">
                          <a:solidFill>
                            <a:srgbClr val="000000"/>
                          </a:solidFill>
                          <a:miter lim="800000"/>
                          <a:headEnd/>
                          <a:tailEnd/>
                        </a:ln>
                      </wps:spPr>
                      <wps:txbx>
                        <w:txbxContent>
                          <w:p w:rsidR="00A66226" w:rsidRDefault="00A66226" w:rsidP="00614153">
                            <w:pPr>
                              <w:jc w:val="center"/>
                              <w:rPr>
                                <w:rFonts w:ascii="Book Antiqua" w:hAnsi="Book Antiqua"/>
                              </w:rPr>
                            </w:pPr>
                            <w:r w:rsidRPr="00C575EF">
                              <w:rPr>
                                <w:rFonts w:ascii="Book Antiqua" w:hAnsi="Book Antiqua"/>
                              </w:rPr>
                              <w:t>F</w:t>
                            </w:r>
                            <w:r>
                              <w:rPr>
                                <w:rFonts w:ascii="Book Antiqua" w:hAnsi="Book Antiqua"/>
                              </w:rPr>
                              <w:t xml:space="preserve">ull-text articles excluded: Pregnancy induced hypertension, studies in males or females only, multiple reports of similar results, Hospital based studies, no sample size stated, no blood pressure measurement cut-off stated </w:t>
                            </w:r>
                          </w:p>
                          <w:p w:rsidR="00A66226" w:rsidRPr="00C575EF" w:rsidRDefault="00A66226" w:rsidP="00614153">
                            <w:pPr>
                              <w:jc w:val="center"/>
                              <w:rPr>
                                <w:rFonts w:ascii="Book Antiqua" w:hAnsi="Book Antiqua"/>
                                <w:lang w:val="en"/>
                              </w:rPr>
                            </w:pPr>
                            <w:r w:rsidRPr="00C575EF">
                              <w:rPr>
                                <w:rFonts w:ascii="Book Antiqua" w:hAnsi="Book Antiqua"/>
                              </w:rPr>
                              <w:t xml:space="preserve">(n = </w:t>
                            </w:r>
                            <w:r>
                              <w:rPr>
                                <w:rFonts w:ascii="Book Antiqua" w:hAnsi="Book Antiqua"/>
                              </w:rPr>
                              <w:t>18</w:t>
                            </w:r>
                            <w:r w:rsidRPr="00C575EF">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333.1pt;margin-top:1.9pt;width:173.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">
                <v:textbox inset=",7.2pt,,7.2pt">
                  <w:txbxContent>
                    <w:p w:rsidR="00A66226" w:rsidRDefault="00A66226" w:rsidP="00614153">
                      <w:pPr>
                        <w:jc w:val="center"/>
                        <w:rPr>
                          <w:rFonts w:ascii="Book Antiqua" w:hAnsi="Book Antiqua"/>
                        </w:rPr>
                      </w:pPr>
                      <w:r w:rsidRPr="00C575EF">
                        <w:rPr>
                          <w:rFonts w:ascii="Book Antiqua" w:hAnsi="Book Antiqua"/>
                        </w:rPr>
                        <w:t>F</w:t>
                      </w:r>
                      <w:r>
                        <w:rPr>
                          <w:rFonts w:ascii="Book Antiqua" w:hAnsi="Book Antiqua"/>
                        </w:rPr>
                        <w:t xml:space="preserve">ull-text articles excluded: Pregnancy induced hypertension, studies in males or females only, multiple reports of similar results, Hospital based studies, no sample size stated, no blood pressure measurement cut-off stated </w:t>
                      </w:r>
                    </w:p>
                    <w:p w:rsidR="00A66226" w:rsidRPr="00C575EF" w:rsidRDefault="00A66226" w:rsidP="00614153">
                      <w:pPr>
                        <w:jc w:val="center"/>
                        <w:rPr>
                          <w:rFonts w:ascii="Book Antiqua" w:hAnsi="Book Antiqua"/>
                          <w:lang w:val="en"/>
                        </w:rPr>
                      </w:pPr>
                      <w:r w:rsidRPr="00C575EF">
                        <w:rPr>
                          <w:rFonts w:ascii="Book Antiqua" w:hAnsi="Book Antiqua"/>
                        </w:rPr>
                        <w:t xml:space="preserve">(n = </w:t>
                      </w:r>
                      <w:r>
                        <w:rPr>
                          <w:rFonts w:ascii="Book Antiqua" w:hAnsi="Book Antiqua"/>
                        </w:rPr>
                        <w:t>18</w:t>
                      </w:r>
                      <w:r w:rsidRPr="00C575EF">
                        <w:rPr>
                          <w:rFonts w:ascii="Book Antiqua" w:hAnsi="Book Antiqua"/>
                        </w:rPr>
                        <w:t>)</w:t>
                      </w:r>
                    </w:p>
                  </w:txbxContent>
                </v:textbox>
              </v:rect>
            </w:pict>
          </mc:Fallback>
        </mc:AlternateContent>
      </w:r>
      <w:r w:rsidR="00614153" w:rsidRPr="004A46B5">
        <w:rPr>
          <w:rFonts w:ascii="Book Antiqua" w:eastAsia="Times New Roman" w:hAnsi="Book Antiqua" w:cs="Times New Roman"/>
          <w:noProof/>
          <w:sz w:val="24"/>
          <w:szCs w:val="24"/>
        </w:rPr>
        <mc:AlternateContent>
          <mc:Choice Requires="wps">
            <w:drawing>
              <wp:anchor distT="0" distB="0" distL="114300" distR="114300" simplePos="0" relativeHeight="251671552" behindDoc="0" locked="0" layoutInCell="1" allowOverlap="1" wp14:anchorId="63267BE7" wp14:editId="566C2A21">
                <wp:simplePos x="0" y="0"/>
                <wp:positionH relativeFrom="column">
                  <wp:posOffset>1889760</wp:posOffset>
                </wp:positionH>
                <wp:positionV relativeFrom="paragraph">
                  <wp:posOffset>200914</wp:posOffset>
                </wp:positionV>
                <wp:extent cx="1714500" cy="791972"/>
                <wp:effectExtent l="0" t="0" r="19050" b="2730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91972"/>
                        </a:xfrm>
                        <a:prstGeom prst="rect">
                          <a:avLst/>
                        </a:prstGeom>
                        <a:solidFill>
                          <a:srgbClr val="FFFFFF"/>
                        </a:solidFill>
                        <a:ln w="9525">
                          <a:solidFill>
                            <a:srgbClr val="000000"/>
                          </a:solidFill>
                          <a:miter lim="800000"/>
                          <a:headEnd/>
                          <a:tailEnd/>
                        </a:ln>
                      </wps:spPr>
                      <wps:txbx>
                        <w:txbxContent>
                          <w:p w:rsidR="00A66226" w:rsidRPr="00C575EF" w:rsidRDefault="00A66226" w:rsidP="00614153">
                            <w:pPr>
                              <w:jc w:val="center"/>
                              <w:rPr>
                                <w:rFonts w:ascii="Book Antiqua" w:hAnsi="Book Antiqua"/>
                                <w:lang w:val="en"/>
                              </w:rPr>
                            </w:pPr>
                            <w:r w:rsidRPr="00C575EF">
                              <w:rPr>
                                <w:rFonts w:ascii="Book Antiqua" w:hAnsi="Book Antiqua"/>
                              </w:rPr>
                              <w:t xml:space="preserve">Full-text articles assessed for eligibility </w:t>
                            </w:r>
                            <w:r w:rsidRPr="00C575EF">
                              <w:rPr>
                                <w:rFonts w:ascii="Book Antiqua" w:hAnsi="Book Antiqua"/>
                              </w:rPr>
                              <w:br/>
                              <w:t>(n =</w:t>
                            </w:r>
                            <w:r>
                              <w:rPr>
                                <w:rFonts w:ascii="Book Antiqua" w:hAnsi="Book Antiqua"/>
                              </w:rPr>
                              <w:t xml:space="preserve"> 22</w:t>
                            </w:r>
                            <w:r w:rsidRPr="00C575EF">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2" style="position:absolute;left:0;text-align:left;margin-left:148.8pt;margin-top:15.8pt;width:135pt;height: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">
                <v:textbox inset=",7.2pt,,7.2pt">
                  <w:txbxContent>
                    <w:p w:rsidR="00A66226" w:rsidRPr="00C575EF" w:rsidRDefault="00A66226" w:rsidP="00614153">
                      <w:pPr>
                        <w:jc w:val="center"/>
                        <w:rPr>
                          <w:rFonts w:ascii="Book Antiqua" w:hAnsi="Book Antiqua"/>
                          <w:lang w:val="en"/>
                        </w:rPr>
                      </w:pPr>
                      <w:r w:rsidRPr="00C575EF">
                        <w:rPr>
                          <w:rFonts w:ascii="Book Antiqua" w:hAnsi="Book Antiqua"/>
                        </w:rPr>
                        <w:t xml:space="preserve">Full-text articles assessed for eligibility </w:t>
                      </w:r>
                      <w:r w:rsidRPr="00C575EF">
                        <w:rPr>
                          <w:rFonts w:ascii="Book Antiqua" w:hAnsi="Book Antiqua"/>
                        </w:rPr>
                        <w:br/>
                        <w:t>(n =</w:t>
                      </w:r>
                      <w:r>
                        <w:rPr>
                          <w:rFonts w:ascii="Book Antiqua" w:hAnsi="Book Antiqua"/>
                        </w:rPr>
                        <w:t xml:space="preserve"> 22</w:t>
                      </w:r>
                      <w:r w:rsidRPr="00C575EF">
                        <w:rPr>
                          <w:rFonts w:ascii="Book Antiqua" w:hAnsi="Book Antiqua"/>
                        </w:rPr>
                        <w:t>)</w:t>
                      </w:r>
                    </w:p>
                  </w:txbxContent>
                </v:textbox>
              </v:rect>
            </w:pict>
          </mc:Fallback>
        </mc:AlternateContent>
      </w:r>
    </w:p>
    <w:p w:rsidR="00614153" w:rsidRPr="004A46B5" w:rsidRDefault="001D37A8" w:rsidP="003A347E">
      <w:pPr>
        <w:spacing w:after="0" w:line="360" w:lineRule="auto"/>
        <w:jc w:val="both"/>
        <w:rPr>
          <w:rFonts w:ascii="Book Antiqua" w:eastAsia="Times New Roman" w:hAnsi="Book Antiqua" w:cs="Times New Roman"/>
          <w:sz w:val="24"/>
          <w:szCs w:val="24"/>
        </w:rPr>
      </w:pPr>
      <w:r w:rsidRPr="004A46B5">
        <w:rPr>
          <w:rFonts w:ascii="Book Antiqua" w:eastAsia="Times New Roman" w:hAnsi="Book Antiqua" w:cs="Times New Roman"/>
          <w:noProof/>
          <w:sz w:val="24"/>
          <w:szCs w:val="24"/>
        </w:rPr>
        <mc:AlternateContent>
          <mc:Choice Requires="wps">
            <w:drawing>
              <wp:anchor distT="36576" distB="36576" distL="36576" distR="36576" simplePos="0" relativeHeight="251678720" behindDoc="0" locked="0" layoutInCell="1" allowOverlap="1" wp14:anchorId="22E1A684" wp14:editId="45BDDCAF">
                <wp:simplePos x="0" y="0"/>
                <wp:positionH relativeFrom="column">
                  <wp:posOffset>3602736</wp:posOffset>
                </wp:positionH>
                <wp:positionV relativeFrom="paragraph">
                  <wp:posOffset>264541</wp:posOffset>
                </wp:positionV>
                <wp:extent cx="626491" cy="0"/>
                <wp:effectExtent l="0" t="76200" r="21590" b="952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05F7C5" id="Straight Arrow Connector 61" o:spid="_x0000_s1026" type="#_x0000_t32" style="position:absolute;margin-left:283.7pt;margin-top:20.85pt;width:49.3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">
                <v:stroke endarrow="block"/>
                <v:shadow color="#ccc"/>
              </v:shape>
            </w:pict>
          </mc:Fallback>
        </mc:AlternateContent>
      </w:r>
    </w:p>
    <w:p w:rsidR="00614153" w:rsidRPr="004A46B5" w:rsidRDefault="00614153" w:rsidP="003A347E">
      <w:pPr>
        <w:spacing w:after="0" w:line="360" w:lineRule="auto"/>
        <w:jc w:val="both"/>
        <w:rPr>
          <w:rFonts w:ascii="Book Antiqua" w:eastAsia="Times New Roman" w:hAnsi="Book Antiqua" w:cs="Times New Roman"/>
          <w:sz w:val="24"/>
          <w:szCs w:val="24"/>
        </w:rPr>
      </w:pPr>
    </w:p>
    <w:p w:rsidR="00614153" w:rsidRPr="004A46B5" w:rsidRDefault="00614153" w:rsidP="003A347E">
      <w:pPr>
        <w:spacing w:after="0" w:line="360" w:lineRule="auto"/>
        <w:jc w:val="both"/>
        <w:rPr>
          <w:rFonts w:ascii="Book Antiqua" w:eastAsia="Times New Roman" w:hAnsi="Book Antiqua" w:cs="Times New Roman"/>
          <w:sz w:val="24"/>
          <w:szCs w:val="24"/>
        </w:rPr>
      </w:pPr>
      <w:r w:rsidRPr="004A46B5">
        <w:rPr>
          <w:rFonts w:ascii="Book Antiqua" w:eastAsia="Times New Roman" w:hAnsi="Book Antiqua" w:cs="Times New Roman"/>
          <w:noProof/>
          <w:sz w:val="24"/>
          <w:szCs w:val="24"/>
        </w:rPr>
        <mc:AlternateContent>
          <mc:Choice Requires="wps">
            <w:drawing>
              <wp:anchor distT="36576" distB="36576" distL="36576" distR="36576" simplePos="0" relativeHeight="251676672" behindDoc="0" locked="0" layoutInCell="1" allowOverlap="1" wp14:anchorId="48893956" wp14:editId="536962CC">
                <wp:simplePos x="0" y="0"/>
                <wp:positionH relativeFrom="column">
                  <wp:posOffset>2743200</wp:posOffset>
                </wp:positionH>
                <wp:positionV relativeFrom="paragraph">
                  <wp:posOffset>140589</wp:posOffset>
                </wp:positionV>
                <wp:extent cx="6731" cy="756158"/>
                <wp:effectExtent l="76200" t="0" r="69850" b="6350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 cy="75615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EF5E8D" id="Straight Arrow Connector 64" o:spid="_x0000_s1026" type="#_x0000_t32" style="position:absolute;margin-left:3in;margin-top:11.05pt;width:.55pt;height:59.5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">
                <v:stroke endarrow="block"/>
                <v:shadow color="#ccc"/>
              </v:shape>
            </w:pict>
          </mc:Fallback>
        </mc:AlternateContent>
      </w:r>
    </w:p>
    <w:p w:rsidR="00614153" w:rsidRPr="004A46B5" w:rsidRDefault="00614153" w:rsidP="003A347E">
      <w:pPr>
        <w:spacing w:after="0" w:line="360" w:lineRule="auto"/>
        <w:jc w:val="both"/>
        <w:rPr>
          <w:rFonts w:ascii="Book Antiqua" w:eastAsia="Times New Roman" w:hAnsi="Book Antiqua" w:cs="Times New Roman"/>
          <w:sz w:val="24"/>
          <w:szCs w:val="24"/>
        </w:rPr>
      </w:pPr>
    </w:p>
    <w:p w:rsidR="00614153" w:rsidRPr="004A46B5" w:rsidRDefault="00614153" w:rsidP="003A347E">
      <w:pPr>
        <w:spacing w:after="0" w:line="360" w:lineRule="auto"/>
        <w:jc w:val="both"/>
        <w:rPr>
          <w:rFonts w:ascii="Book Antiqua" w:eastAsia="Times New Roman" w:hAnsi="Book Antiqua" w:cs="Times New Roman"/>
          <w:sz w:val="24"/>
          <w:szCs w:val="24"/>
        </w:rPr>
      </w:pPr>
    </w:p>
    <w:p w:rsidR="00614153" w:rsidRPr="004A46B5" w:rsidRDefault="001D37A8" w:rsidP="003A347E">
      <w:pPr>
        <w:spacing w:after="0" w:line="360" w:lineRule="auto"/>
        <w:jc w:val="both"/>
        <w:rPr>
          <w:rFonts w:ascii="Book Antiqua" w:eastAsia="Times New Roman" w:hAnsi="Book Antiqua" w:cs="Times New Roman"/>
          <w:sz w:val="24"/>
          <w:szCs w:val="24"/>
        </w:rPr>
      </w:pPr>
      <w:r w:rsidRPr="004A46B5">
        <w:rPr>
          <w:rFonts w:ascii="Book Antiqua" w:eastAsia="Times New Roman" w:hAnsi="Book Antiqua" w:cs="Times New Roman"/>
          <w:noProof/>
          <w:sz w:val="24"/>
          <w:szCs w:val="24"/>
        </w:rPr>
        <mc:AlternateContent>
          <mc:Choice Requires="wps">
            <w:drawing>
              <wp:anchor distT="0" distB="0" distL="114300" distR="114300" simplePos="0" relativeHeight="251673600" behindDoc="0" locked="0" layoutInCell="1" allowOverlap="1" wp14:anchorId="52CD37D1" wp14:editId="25E31CE0">
                <wp:simplePos x="0" y="0"/>
                <wp:positionH relativeFrom="column">
                  <wp:posOffset>1913255</wp:posOffset>
                </wp:positionH>
                <wp:positionV relativeFrom="paragraph">
                  <wp:posOffset>44450</wp:posOffset>
                </wp:positionV>
                <wp:extent cx="1714500" cy="956945"/>
                <wp:effectExtent l="0" t="0" r="19050" b="1460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56945"/>
                        </a:xfrm>
                        <a:prstGeom prst="rect">
                          <a:avLst/>
                        </a:prstGeom>
                        <a:solidFill>
                          <a:srgbClr val="FFFFFF"/>
                        </a:solidFill>
                        <a:ln w="9525">
                          <a:solidFill>
                            <a:srgbClr val="000000"/>
                          </a:solidFill>
                          <a:miter lim="800000"/>
                          <a:headEnd/>
                          <a:tailEnd/>
                        </a:ln>
                      </wps:spPr>
                      <wps:txbx>
                        <w:txbxContent>
                          <w:p w:rsidR="00A66226" w:rsidRPr="00C575EF" w:rsidRDefault="00A66226" w:rsidP="00614153">
                            <w:pPr>
                              <w:jc w:val="center"/>
                              <w:rPr>
                                <w:rFonts w:ascii="Book Antiqua" w:hAnsi="Book Antiqua"/>
                                <w:lang w:val="en"/>
                              </w:rPr>
                            </w:pPr>
                            <w:r w:rsidRPr="00C575EF">
                              <w:rPr>
                                <w:rFonts w:ascii="Book Antiqua" w:hAnsi="Book Antiqua"/>
                              </w:rPr>
                              <w:t xml:space="preserve">Studies included in quantitative synthesis (meta-analysis) </w:t>
                            </w:r>
                            <w:r w:rsidRPr="00C575EF">
                              <w:rPr>
                                <w:rFonts w:ascii="Book Antiqua" w:hAnsi="Book Antiqua"/>
                              </w:rPr>
                              <w:br/>
                              <w:t xml:space="preserve">(n = </w:t>
                            </w:r>
                            <w:r>
                              <w:rPr>
                                <w:rFonts w:ascii="Book Antiqua" w:hAnsi="Book Antiqua"/>
                              </w:rPr>
                              <w:t>4</w:t>
                            </w:r>
                            <w:r w:rsidRPr="00C575EF">
                              <w:rPr>
                                <w:rFonts w:ascii="Book Antiqua" w:hAnsi="Book Antiqu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left:0;text-align:left;margin-left:150.65pt;margin-top:3.5pt;width:135pt;height:7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">
                <v:textbox inset=",7.2pt,,7.2pt">
                  <w:txbxContent>
                    <w:p w:rsidR="00A66226" w:rsidRPr="00C575EF" w:rsidRDefault="00A66226" w:rsidP="00614153">
                      <w:pPr>
                        <w:jc w:val="center"/>
                        <w:rPr>
                          <w:rFonts w:ascii="Book Antiqua" w:hAnsi="Book Antiqua"/>
                          <w:lang w:val="en"/>
                        </w:rPr>
                      </w:pPr>
                      <w:r w:rsidRPr="00C575EF">
                        <w:rPr>
                          <w:rFonts w:ascii="Book Antiqua" w:hAnsi="Book Antiqua"/>
                        </w:rPr>
                        <w:t xml:space="preserve">Studies included in quantitative synthesis (meta-analysis) </w:t>
                      </w:r>
                      <w:r w:rsidRPr="00C575EF">
                        <w:rPr>
                          <w:rFonts w:ascii="Book Antiqua" w:hAnsi="Book Antiqua"/>
                        </w:rPr>
                        <w:br/>
                        <w:t xml:space="preserve">(n = </w:t>
                      </w:r>
                      <w:r>
                        <w:rPr>
                          <w:rFonts w:ascii="Book Antiqua" w:hAnsi="Book Antiqua"/>
                        </w:rPr>
                        <w:t>4</w:t>
                      </w:r>
                      <w:r w:rsidRPr="00C575EF">
                        <w:rPr>
                          <w:rFonts w:ascii="Book Antiqua" w:hAnsi="Book Antiqua"/>
                        </w:rPr>
                        <w:t>)</w:t>
                      </w:r>
                    </w:p>
                  </w:txbxContent>
                </v:textbox>
              </v:rect>
            </w:pict>
          </mc:Fallback>
        </mc:AlternateContent>
      </w:r>
    </w:p>
    <w:p w:rsidR="00614153" w:rsidRPr="004A46B5" w:rsidRDefault="00614153" w:rsidP="003A347E">
      <w:pPr>
        <w:spacing w:after="0" w:line="360" w:lineRule="auto"/>
        <w:jc w:val="both"/>
        <w:rPr>
          <w:rFonts w:ascii="Book Antiqua" w:eastAsia="Times New Roman" w:hAnsi="Book Antiqua" w:cs="Times New Roman"/>
          <w:sz w:val="24"/>
          <w:szCs w:val="24"/>
        </w:rPr>
      </w:pPr>
    </w:p>
    <w:p w:rsidR="00614153" w:rsidRPr="004A46B5" w:rsidRDefault="00614153" w:rsidP="003A347E">
      <w:pPr>
        <w:spacing w:after="0" w:line="360" w:lineRule="auto"/>
        <w:jc w:val="both"/>
        <w:rPr>
          <w:rFonts w:ascii="Book Antiqua" w:eastAsia="Times New Roman" w:hAnsi="Book Antiqua" w:cs="Times New Roman"/>
          <w:sz w:val="24"/>
          <w:szCs w:val="24"/>
        </w:rPr>
      </w:pPr>
    </w:p>
    <w:p w:rsidR="00614153" w:rsidRPr="004A46B5" w:rsidRDefault="00614153" w:rsidP="003A347E">
      <w:pPr>
        <w:spacing w:after="0" w:line="360" w:lineRule="auto"/>
        <w:jc w:val="both"/>
        <w:rPr>
          <w:rFonts w:ascii="Book Antiqua" w:eastAsia="Times New Roman" w:hAnsi="Book Antiqua" w:cs="Times New Roman"/>
          <w:sz w:val="24"/>
          <w:szCs w:val="24"/>
        </w:rPr>
      </w:pPr>
    </w:p>
    <w:p w:rsidR="00386D3D" w:rsidRPr="004A46B5" w:rsidRDefault="00C6743C" w:rsidP="003A347E">
      <w:pPr>
        <w:spacing w:after="0" w:line="360" w:lineRule="auto"/>
        <w:jc w:val="both"/>
        <w:rPr>
          <w:rFonts w:ascii="Book Antiqua" w:hAnsi="Book Antiqua" w:cs="Times New Roman"/>
          <w:sz w:val="24"/>
          <w:szCs w:val="24"/>
          <w:lang w:eastAsia="zh-CN"/>
        </w:rPr>
      </w:pPr>
      <w:r w:rsidRPr="004A46B5">
        <w:rPr>
          <w:rFonts w:ascii="Book Antiqua" w:eastAsia="Times New Roman" w:hAnsi="Book Antiqua" w:cs="Times New Roman"/>
          <w:b/>
          <w:sz w:val="24"/>
          <w:szCs w:val="24"/>
        </w:rPr>
        <w:t>Figure 1 Flow diagram of the study selection process</w:t>
      </w:r>
      <w:r w:rsidRPr="004A46B5">
        <w:rPr>
          <w:rFonts w:ascii="Book Antiqua" w:hAnsi="Book Antiqua" w:cs="Times New Roman" w:hint="eastAsia"/>
          <w:b/>
          <w:sz w:val="24"/>
          <w:szCs w:val="24"/>
          <w:lang w:eastAsia="zh-CN"/>
        </w:rPr>
        <w:t>.</w:t>
      </w:r>
      <w:r w:rsidRPr="004A46B5">
        <w:rPr>
          <w:rFonts w:ascii="Book Antiqua" w:hAnsi="Book Antiqua" w:cs="Times New Roman" w:hint="eastAsia"/>
          <w:sz w:val="24"/>
          <w:szCs w:val="24"/>
          <w:lang w:eastAsia="zh-CN"/>
        </w:rPr>
        <w:t xml:space="preserve"> </w:t>
      </w:r>
      <w:r w:rsidR="00386D3D" w:rsidRPr="004A46B5">
        <w:rPr>
          <w:rFonts w:ascii="Book Antiqua" w:eastAsia="Times New Roman" w:hAnsi="Book Antiqua" w:cs="Times New Roman"/>
          <w:sz w:val="24"/>
          <w:szCs w:val="24"/>
        </w:rPr>
        <w:t>As shown in Figure 1, our initial search yielded 87 citations: 18 from MEDLINE, 36 from EMBASE, 28 from Scopus, and 5 from grey literature. After screening titles and abstracts, 22 studies were considered potentially eligible and retrieved in full text. Of these, 18 studies were subsequently excluded because they did not satisfy the inclusion criteria. Thus, four fully eligible studies were identif</w:t>
      </w:r>
      <w:r w:rsidR="001D37A8" w:rsidRPr="004A46B5">
        <w:rPr>
          <w:rFonts w:ascii="Book Antiqua" w:eastAsia="Times New Roman" w:hAnsi="Book Antiqua" w:cs="Times New Roman"/>
          <w:sz w:val="24"/>
          <w:szCs w:val="24"/>
        </w:rPr>
        <w:t>ied.</w:t>
      </w:r>
    </w:p>
    <w:p w:rsidR="00386D3D" w:rsidRPr="004A46B5" w:rsidRDefault="00386D3D" w:rsidP="003A347E">
      <w:pPr>
        <w:spacing w:after="0" w:line="360" w:lineRule="auto"/>
        <w:jc w:val="both"/>
        <w:rPr>
          <w:rFonts w:ascii="Book Antiqua" w:hAnsi="Book Antiqua" w:cs="Times New Roman"/>
          <w:sz w:val="24"/>
          <w:szCs w:val="24"/>
        </w:rPr>
      </w:pPr>
    </w:p>
    <w:p w:rsidR="00386D3D" w:rsidRPr="004A46B5" w:rsidRDefault="00357539" w:rsidP="003A347E">
      <w:pPr>
        <w:spacing w:after="0" w:line="360" w:lineRule="auto"/>
        <w:jc w:val="both"/>
        <w:rPr>
          <w:rFonts w:ascii="Book Antiqua" w:eastAsia="Times New Roman" w:hAnsi="Book Antiqua" w:cs="Times New Roman"/>
          <w:iCs/>
          <w:sz w:val="24"/>
          <w:szCs w:val="24"/>
          <w:lang w:val="en-AU"/>
        </w:rPr>
      </w:pPr>
      <w:r w:rsidRPr="004A46B5">
        <w:rPr>
          <w:rFonts w:ascii="Book Antiqua" w:eastAsia="Times New Roman" w:hAnsi="Book Antiqua" w:cs="Times New Roman"/>
          <w:iCs/>
          <w:noProof/>
          <w:sz w:val="24"/>
          <w:szCs w:val="24"/>
        </w:rPr>
        <mc:AlternateContent>
          <mc:Choice Requires="wpc">
            <w:drawing>
              <wp:inline distT="0" distB="0" distL="0" distR="0" wp14:anchorId="6C433571" wp14:editId="69662D1B">
                <wp:extent cx="6541138" cy="3353435"/>
                <wp:effectExtent l="0" t="0" r="12065" b="0"/>
                <wp:docPr id="46"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3801" y="0"/>
                            <a:ext cx="5471133" cy="333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1248406" y="26977"/>
                            <a:ext cx="324612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Prevalence of Hypertension - Random Effects Model</w:t>
                              </w:r>
                            </w:p>
                          </w:txbxContent>
                        </wps:txbx>
                        <wps:bodyPr rot="0" vert="horz" wrap="none" lIns="0" tIns="0" rIns="0" bIns="0" anchor="t" anchorCtr="0" upright="1">
                          <a:spAutoFit/>
                        </wps:bodyPr>
                      </wps:wsp>
                      <wps:wsp>
                        <wps:cNvPr id="3" name="Rectangle 6"/>
                        <wps:cNvSpPr>
                          <a:spLocks noChangeArrowheads="1"/>
                        </wps:cNvSpPr>
                        <wps:spPr bwMode="auto">
                          <a:xfrm>
                            <a:off x="2821316" y="3026367"/>
                            <a:ext cx="78803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Prevalence</w:t>
                              </w:r>
                            </w:p>
                          </w:txbxContent>
                        </wps:txbx>
                        <wps:bodyPr rot="0" vert="horz" wrap="square" lIns="0" tIns="0" rIns="0" bIns="0" anchor="t" anchorCtr="0" upright="1">
                          <a:spAutoFit/>
                        </wps:bodyPr>
                      </wps:wsp>
                      <wps:wsp>
                        <wps:cNvPr id="4" name="Line 7"/>
                        <wps:cNvCnPr/>
                        <wps:spPr bwMode="auto">
                          <a:xfrm>
                            <a:off x="2754617" y="2813029"/>
                            <a:ext cx="791205" cy="6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3402920" y="2822529"/>
                            <a:ext cx="700" cy="381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878417" y="2822529"/>
                            <a:ext cx="600" cy="3810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3265119" y="2879730"/>
                            <a:ext cx="17526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0.4</w:t>
                              </w:r>
                            </w:p>
                          </w:txbxContent>
                        </wps:txbx>
                        <wps:bodyPr rot="0" vert="horz" wrap="none" lIns="0" tIns="0" rIns="0" bIns="0" anchor="t" anchorCtr="0" upright="1">
                          <a:spAutoFit/>
                        </wps:bodyPr>
                      </wps:wsp>
                      <wps:wsp>
                        <wps:cNvPr id="8" name="Rectangle 11"/>
                        <wps:cNvSpPr>
                          <a:spLocks noChangeArrowheads="1"/>
                        </wps:cNvSpPr>
                        <wps:spPr bwMode="auto">
                          <a:xfrm>
                            <a:off x="2740615" y="2879730"/>
                            <a:ext cx="17526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0.2</w:t>
                              </w:r>
                            </w:p>
                          </w:txbxContent>
                        </wps:txbx>
                        <wps:bodyPr rot="0" vert="horz" wrap="none" lIns="0" tIns="0" rIns="0" bIns="0" anchor="t" anchorCtr="0" upright="1">
                          <a:spAutoFit/>
                        </wps:bodyPr>
                      </wps:wsp>
                      <wps:wsp>
                        <wps:cNvPr id="9" name="Line 12"/>
                        <wps:cNvCnPr/>
                        <wps:spPr bwMode="auto">
                          <a:xfrm>
                            <a:off x="2754617" y="372104"/>
                            <a:ext cx="600" cy="2440925"/>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1229305" y="365122"/>
                            <a:ext cx="79121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 xml:space="preserve">Author, year </w:t>
                              </w:r>
                            </w:p>
                          </w:txbxContent>
                        </wps:txbx>
                        <wps:bodyPr rot="0" vert="horz" wrap="none" lIns="0" tIns="0" rIns="0" bIns="0" anchor="t" anchorCtr="0" upright="1">
                          <a:spAutoFit/>
                        </wps:bodyPr>
                      </wps:wsp>
                      <wps:wsp>
                        <wps:cNvPr id="11" name="Rectangle 14"/>
                        <wps:cNvSpPr>
                          <a:spLocks noChangeArrowheads="1"/>
                        </wps:cNvSpPr>
                        <wps:spPr bwMode="auto">
                          <a:xfrm>
                            <a:off x="104200" y="1204513"/>
                            <a:ext cx="230949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WHO Zimbabwe STEPS survey, 2005</w:t>
                              </w:r>
                              <w:r>
                                <w:rPr>
                                  <w:rFonts w:ascii="Book Antiqua" w:hAnsi="Book Antiqua" w:cs="Arial"/>
                                  <w:color w:val="000000"/>
                                </w:rPr>
                                <w:t xml:space="preserve"> </w:t>
                              </w:r>
                            </w:p>
                          </w:txbxContent>
                        </wps:txbx>
                        <wps:bodyPr rot="0" vert="horz" wrap="none" lIns="0" tIns="0" rIns="0" bIns="0" anchor="t" anchorCtr="0" upright="1">
                          <a:spAutoFit/>
                        </wps:bodyPr>
                      </wps:wsp>
                      <wps:wsp>
                        <wps:cNvPr id="12" name="Rectangle 15"/>
                        <wps:cNvSpPr>
                          <a:spLocks noChangeArrowheads="1"/>
                        </wps:cNvSpPr>
                        <wps:spPr bwMode="auto">
                          <a:xfrm>
                            <a:off x="2043404" y="2099732"/>
                            <a:ext cx="46228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 xml:space="preserve">Overall </w:t>
                              </w:r>
                            </w:p>
                          </w:txbxContent>
                        </wps:txbx>
                        <wps:bodyPr rot="0" vert="horz" wrap="none" lIns="0" tIns="0" rIns="0" bIns="0" anchor="t" anchorCtr="0" upright="1">
                          <a:spAutoFit/>
                        </wps:bodyPr>
                      </wps:wsp>
                      <wps:wsp>
                        <wps:cNvPr id="13" name="Rectangle 16"/>
                        <wps:cNvSpPr>
                          <a:spLocks noChangeArrowheads="1"/>
                        </wps:cNvSpPr>
                        <wps:spPr bwMode="auto">
                          <a:xfrm>
                            <a:off x="829305" y="2431425"/>
                            <a:ext cx="155067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 xml:space="preserve">Q=164.15, </w:t>
                              </w:r>
                              <w:r w:rsidRPr="00ED476B">
                                <w:rPr>
                                  <w:rFonts w:ascii="Book Antiqua" w:hAnsi="Book Antiqua" w:cs="Arial"/>
                                  <w:i/>
                                  <w:color w:val="000000"/>
                                </w:rPr>
                                <w:t>p=0.00</w:t>
                              </w:r>
                              <w:r w:rsidRPr="00ED476B">
                                <w:rPr>
                                  <w:rFonts w:ascii="Book Antiqua" w:hAnsi="Book Antiqua" w:cs="Arial"/>
                                  <w:color w:val="000000"/>
                                </w:rPr>
                                <w:t>, I</w:t>
                              </w:r>
                              <w:r w:rsidRPr="00ED476B">
                                <w:rPr>
                                  <w:rFonts w:ascii="Book Antiqua" w:hAnsi="Book Antiqua" w:cs="Arial"/>
                                  <w:color w:val="000000"/>
                                  <w:vertAlign w:val="superscript"/>
                                </w:rPr>
                                <w:t>2</w:t>
                              </w:r>
                              <w:r w:rsidRPr="00ED476B">
                                <w:rPr>
                                  <w:rFonts w:ascii="Book Antiqua" w:hAnsi="Book Antiqua" w:cs="Arial"/>
                                  <w:color w:val="000000"/>
                                </w:rPr>
                                <w:t>=98%</w:t>
                              </w:r>
                            </w:p>
                          </w:txbxContent>
                        </wps:txbx>
                        <wps:bodyPr rot="0" vert="horz" wrap="none" lIns="0" tIns="0" rIns="0" bIns="0" anchor="t" anchorCtr="0" upright="1">
                          <a:spAutoFit/>
                        </wps:bodyPr>
                      </wps:wsp>
                      <wps:wsp>
                        <wps:cNvPr id="14" name="Rectangle 17"/>
                        <wps:cNvSpPr>
                          <a:spLocks noChangeArrowheads="1"/>
                        </wps:cNvSpPr>
                        <wps:spPr bwMode="auto">
                          <a:xfrm>
                            <a:off x="1229306" y="600706"/>
                            <a:ext cx="118554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Matenga et al, 1997</w:t>
                              </w:r>
                              <w:r>
                                <w:rPr>
                                  <w:rFonts w:ascii="Book Antiqua" w:hAnsi="Book Antiqua" w:cs="Arial"/>
                                  <w:color w:val="000000"/>
                                </w:rPr>
                                <w:t xml:space="preserve"> </w:t>
                              </w:r>
                            </w:p>
                          </w:txbxContent>
                        </wps:txbx>
                        <wps:bodyPr rot="0" vert="horz" wrap="none" lIns="0" tIns="0" rIns="0" bIns="0" anchor="t" anchorCtr="0" upright="1">
                          <a:spAutoFit/>
                        </wps:bodyPr>
                      </wps:wsp>
                      <wps:wsp>
                        <wps:cNvPr id="15" name="Rectangle 18"/>
                        <wps:cNvSpPr>
                          <a:spLocks noChangeArrowheads="1"/>
                        </wps:cNvSpPr>
                        <wps:spPr bwMode="auto">
                          <a:xfrm>
                            <a:off x="1229306" y="906109"/>
                            <a:ext cx="122618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Mufunda et al, 2000</w:t>
                              </w:r>
                              <w:r>
                                <w:rPr>
                                  <w:rFonts w:ascii="Book Antiqua" w:hAnsi="Book Antiqua" w:cs="Arial"/>
                                  <w:color w:val="000000"/>
                                </w:rPr>
                                <w:t xml:space="preserve"> </w:t>
                              </w:r>
                            </w:p>
                          </w:txbxContent>
                        </wps:txbx>
                        <wps:bodyPr rot="0" vert="horz" wrap="none" lIns="0" tIns="0" rIns="0" bIns="0" anchor="t" anchorCtr="0" upright="1">
                          <a:spAutoFit/>
                        </wps:bodyPr>
                      </wps:wsp>
                      <wps:wsp>
                        <wps:cNvPr id="16" name="Rectangle 19"/>
                        <wps:cNvSpPr>
                          <a:spLocks noChangeArrowheads="1"/>
                        </wps:cNvSpPr>
                        <wps:spPr bwMode="auto">
                          <a:xfrm>
                            <a:off x="1579208" y="1516316"/>
                            <a:ext cx="89535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sidRPr="00ED476B">
                                <w:rPr>
                                  <w:rFonts w:ascii="Book Antiqua" w:hAnsi="Book Antiqua" w:cs="Arial"/>
                                  <w:color w:val="000000"/>
                                </w:rPr>
                                <w:t>Marwiro, 2010</w:t>
                              </w:r>
                              <w:r>
                                <w:rPr>
                                  <w:rFonts w:ascii="Book Antiqua" w:hAnsi="Book Antiqua" w:cs="Arial"/>
                                  <w:color w:val="000000"/>
                                </w:rPr>
                                <w:t xml:space="preserve"> </w:t>
                              </w:r>
                            </w:p>
                          </w:txbxContent>
                        </wps:txbx>
                        <wps:bodyPr rot="0" vert="horz" wrap="none" lIns="0" tIns="0" rIns="0" bIns="0" anchor="t" anchorCtr="0" upright="1">
                          <a:spAutoFit/>
                        </wps:bodyPr>
                      </wps:wsp>
                      <wps:wsp>
                        <wps:cNvPr id="17" name="Line 20"/>
                        <wps:cNvCnPr/>
                        <wps:spPr bwMode="auto">
                          <a:xfrm>
                            <a:off x="3545821" y="372104"/>
                            <a:ext cx="600" cy="2440925"/>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3574415" y="295903"/>
                            <a:ext cx="208470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Prevalence</w:t>
                              </w:r>
                              <w:r>
                                <w:rPr>
                                  <w:rFonts w:ascii="Book Antiqua" w:hAnsi="Book Antiqua" w:cs="Arial"/>
                                  <w:color w:val="000000"/>
                                </w:rPr>
                                <w:t xml:space="preserve"> </w:t>
                              </w:r>
                              <w:r w:rsidRPr="00ED476B">
                                <w:rPr>
                                  <w:rFonts w:ascii="Book Antiqua" w:hAnsi="Book Antiqua" w:cs="Arial"/>
                                  <w:color w:val="000000"/>
                                </w:rPr>
                                <w:tab/>
                                <w:t>(95% CI)</w:t>
                              </w:r>
                              <w:r>
                                <w:rPr>
                                  <w:rFonts w:ascii="Book Antiqua" w:hAnsi="Book Antiqua" w:cs="Arial"/>
                                  <w:color w:val="000000"/>
                                </w:rPr>
                                <w:t xml:space="preserve"> </w:t>
                              </w:r>
                              <w:r w:rsidRPr="00ED476B">
                                <w:rPr>
                                  <w:rFonts w:ascii="Book Antiqua" w:hAnsi="Book Antiqua" w:cs="Arial"/>
                                  <w:color w:val="000000"/>
                                </w:rPr>
                                <w:t>% Weight</w:t>
                              </w:r>
                            </w:p>
                          </w:txbxContent>
                        </wps:txbx>
                        <wps:bodyPr rot="0" vert="horz" wrap="none" lIns="0" tIns="0" rIns="0" bIns="0" anchor="t" anchorCtr="0" upright="1">
                          <a:spAutoFit/>
                        </wps:bodyPr>
                      </wps:wsp>
                      <wps:wsp>
                        <wps:cNvPr id="19" name="Rectangle 22"/>
                        <wps:cNvSpPr>
                          <a:spLocks noChangeArrowheads="1"/>
                        </wps:cNvSpPr>
                        <wps:spPr bwMode="auto">
                          <a:xfrm>
                            <a:off x="3574411" y="1210913"/>
                            <a:ext cx="191579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 xml:space="preserve">0.18 </w:t>
                              </w:r>
                              <w:r w:rsidRPr="00ED476B">
                                <w:rPr>
                                  <w:rFonts w:ascii="Book Antiqua" w:hAnsi="Book Antiqua" w:cs="Arial"/>
                                  <w:color w:val="000000"/>
                                </w:rPr>
                                <w:tab/>
                              </w:r>
                              <w:r w:rsidRPr="00ED476B">
                                <w:rPr>
                                  <w:rFonts w:ascii="Book Antiqua" w:hAnsi="Book Antiqua" w:cs="Arial"/>
                                  <w:color w:val="000000"/>
                                </w:rPr>
                                <w:tab/>
                                <w:t>(0.17, 0.19)</w:t>
                              </w:r>
                              <w:r>
                                <w:rPr>
                                  <w:rFonts w:ascii="Book Antiqua" w:hAnsi="Book Antiqua" w:cs="Arial"/>
                                  <w:color w:val="000000"/>
                                </w:rPr>
                                <w:t xml:space="preserve"> </w:t>
                              </w:r>
                              <w:r w:rsidRPr="00ED476B">
                                <w:rPr>
                                  <w:rFonts w:ascii="Book Antiqua" w:hAnsi="Book Antiqua" w:cs="Arial"/>
                                  <w:color w:val="000000"/>
                                </w:rPr>
                                <w:t>25.51</w:t>
                              </w:r>
                            </w:p>
                          </w:txbxContent>
                        </wps:txbx>
                        <wps:bodyPr rot="0" vert="horz" wrap="none" lIns="0" tIns="0" rIns="0" bIns="0" anchor="t" anchorCtr="0" upright="1">
                          <a:spAutoFit/>
                        </wps:bodyPr>
                      </wps:wsp>
                      <wps:wsp>
                        <wps:cNvPr id="20" name="Rectangle 23"/>
                        <wps:cNvSpPr>
                          <a:spLocks noChangeArrowheads="1"/>
                        </wps:cNvSpPr>
                        <wps:spPr bwMode="auto">
                          <a:xfrm>
                            <a:off x="3574414" y="2126622"/>
                            <a:ext cx="198564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 xml:space="preserve">0.30 </w:t>
                              </w:r>
                              <w:r w:rsidRPr="00ED476B">
                                <w:rPr>
                                  <w:rFonts w:ascii="Book Antiqua" w:hAnsi="Book Antiqua" w:cs="Arial"/>
                                  <w:color w:val="000000"/>
                                </w:rPr>
                                <w:tab/>
                              </w:r>
                              <w:r w:rsidRPr="00ED476B">
                                <w:rPr>
                                  <w:rFonts w:ascii="Book Antiqua" w:hAnsi="Book Antiqua" w:cs="Arial"/>
                                  <w:color w:val="000000"/>
                                </w:rPr>
                                <w:tab/>
                                <w:t>(0.19, 0.42)</w:t>
                              </w:r>
                              <w:r>
                                <w:rPr>
                                  <w:rFonts w:ascii="Book Antiqua" w:hAnsi="Book Antiqua" w:cs="Arial"/>
                                  <w:color w:val="000000"/>
                                </w:rPr>
                                <w:t xml:space="preserve"> </w:t>
                              </w:r>
                              <w:r w:rsidRPr="00ED476B">
                                <w:rPr>
                                  <w:rFonts w:ascii="Book Antiqua" w:hAnsi="Book Antiqua" w:cs="Arial"/>
                                  <w:color w:val="000000"/>
                                </w:rPr>
                                <w:t>100.00</w:t>
                              </w:r>
                            </w:p>
                          </w:txbxContent>
                        </wps:txbx>
                        <wps:bodyPr rot="0" vert="horz" wrap="none" lIns="0" tIns="0" rIns="0" bIns="0" anchor="t" anchorCtr="0" upright="1">
                          <a:spAutoFit/>
                        </wps:bodyPr>
                      </wps:wsp>
                      <wps:wsp>
                        <wps:cNvPr id="21" name="Rectangle 24"/>
                        <wps:cNvSpPr>
                          <a:spLocks noChangeArrowheads="1"/>
                        </wps:cNvSpPr>
                        <wps:spPr bwMode="auto">
                          <a:xfrm>
                            <a:off x="3574412" y="600706"/>
                            <a:ext cx="191579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 xml:space="preserve">0.33 </w:t>
                              </w:r>
                              <w:r w:rsidRPr="00ED476B">
                                <w:rPr>
                                  <w:rFonts w:ascii="Book Antiqua" w:hAnsi="Book Antiqua" w:cs="Arial"/>
                                  <w:color w:val="000000"/>
                                </w:rPr>
                                <w:tab/>
                              </w:r>
                              <w:r w:rsidRPr="00ED476B">
                                <w:rPr>
                                  <w:rFonts w:ascii="Book Antiqua" w:hAnsi="Book Antiqua" w:cs="Arial"/>
                                  <w:color w:val="000000"/>
                                </w:rPr>
                                <w:tab/>
                                <w:t>(0.30, 0.37)</w:t>
                              </w:r>
                              <w:r>
                                <w:rPr>
                                  <w:rFonts w:ascii="Book Antiqua" w:hAnsi="Book Antiqua" w:cs="Arial"/>
                                  <w:color w:val="000000"/>
                                </w:rPr>
                                <w:t xml:space="preserve"> </w:t>
                              </w:r>
                              <w:r w:rsidRPr="00ED476B">
                                <w:rPr>
                                  <w:rFonts w:ascii="Book Antiqua" w:hAnsi="Book Antiqua" w:cs="Arial"/>
                                  <w:color w:val="000000"/>
                                </w:rPr>
                                <w:t>25.09</w:t>
                              </w:r>
                            </w:p>
                          </w:txbxContent>
                        </wps:txbx>
                        <wps:bodyPr rot="0" vert="horz" wrap="none" lIns="0" tIns="0" rIns="0" bIns="0" anchor="t" anchorCtr="0" upright="1">
                          <a:spAutoFit/>
                        </wps:bodyPr>
                      </wps:wsp>
                      <wps:wsp>
                        <wps:cNvPr id="22" name="Rectangle 25"/>
                        <wps:cNvSpPr>
                          <a:spLocks noChangeArrowheads="1"/>
                        </wps:cNvSpPr>
                        <wps:spPr bwMode="auto">
                          <a:xfrm>
                            <a:off x="3574412" y="906109"/>
                            <a:ext cx="191579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 xml:space="preserve">0.34 </w:t>
                              </w:r>
                              <w:r w:rsidRPr="00ED476B">
                                <w:rPr>
                                  <w:rFonts w:ascii="Book Antiqua" w:hAnsi="Book Antiqua" w:cs="Arial"/>
                                  <w:color w:val="000000"/>
                                </w:rPr>
                                <w:tab/>
                              </w:r>
                              <w:r w:rsidRPr="00ED476B">
                                <w:rPr>
                                  <w:rFonts w:ascii="Book Antiqua" w:hAnsi="Book Antiqua" w:cs="Arial"/>
                                  <w:color w:val="000000"/>
                                </w:rPr>
                                <w:tab/>
                                <w:t>(0.30, 0.37)</w:t>
                              </w:r>
                              <w:r>
                                <w:rPr>
                                  <w:rFonts w:ascii="Book Antiqua" w:hAnsi="Book Antiqua" w:cs="Arial"/>
                                  <w:color w:val="000000"/>
                                </w:rPr>
                                <w:t xml:space="preserve"> </w:t>
                              </w:r>
                              <w:r w:rsidRPr="00ED476B">
                                <w:rPr>
                                  <w:rFonts w:ascii="Book Antiqua" w:hAnsi="Book Antiqua" w:cs="Arial"/>
                                  <w:color w:val="000000"/>
                                </w:rPr>
                                <w:t>25.11</w:t>
                              </w:r>
                            </w:p>
                          </w:txbxContent>
                        </wps:txbx>
                        <wps:bodyPr rot="0" vert="horz" wrap="none" lIns="0" tIns="0" rIns="0" bIns="0" anchor="t" anchorCtr="0" upright="1">
                          <a:spAutoFit/>
                        </wps:bodyPr>
                      </wps:wsp>
                      <wps:wsp>
                        <wps:cNvPr id="23" name="Rectangle 26"/>
                        <wps:cNvSpPr>
                          <a:spLocks noChangeArrowheads="1"/>
                        </wps:cNvSpPr>
                        <wps:spPr bwMode="auto">
                          <a:xfrm>
                            <a:off x="3574412" y="1516416"/>
                            <a:ext cx="195072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0.38</w:t>
                              </w:r>
                              <w:r w:rsidRPr="00ED476B">
                                <w:rPr>
                                  <w:rFonts w:ascii="Book Antiqua" w:hAnsi="Book Antiqua" w:cs="Arial"/>
                                  <w:color w:val="000000"/>
                                </w:rPr>
                                <w:tab/>
                              </w:r>
                              <w:r w:rsidRPr="00ED476B">
                                <w:rPr>
                                  <w:rFonts w:ascii="Book Antiqua" w:hAnsi="Book Antiqua" w:cs="Arial"/>
                                  <w:color w:val="000000"/>
                                </w:rPr>
                                <w:tab/>
                                <w:t xml:space="preserve"> (0.33, 0.44)</w:t>
                              </w:r>
                              <w:r>
                                <w:rPr>
                                  <w:rFonts w:ascii="Book Antiqua" w:hAnsi="Book Antiqua" w:cs="Arial"/>
                                  <w:color w:val="000000"/>
                                </w:rPr>
                                <w:t xml:space="preserve"> </w:t>
                              </w:r>
                              <w:r w:rsidRPr="00ED476B">
                                <w:rPr>
                                  <w:rFonts w:ascii="Book Antiqua" w:hAnsi="Book Antiqua" w:cs="Arial"/>
                                  <w:color w:val="000000"/>
                                </w:rPr>
                                <w:t>24.30</w:t>
                              </w:r>
                            </w:p>
                          </w:txbxContent>
                        </wps:txbx>
                        <wps:bodyPr rot="0" vert="horz" wrap="none" lIns="0" tIns="0" rIns="0" bIns="0" anchor="t" anchorCtr="0" upright="1">
                          <a:spAutoFit/>
                        </wps:bodyPr>
                      </wps:wsp>
                      <wps:wsp>
                        <wps:cNvPr id="24" name="Rectangle 27"/>
                        <wps:cNvSpPr>
                          <a:spLocks noChangeArrowheads="1"/>
                        </wps:cNvSpPr>
                        <wps:spPr bwMode="auto">
                          <a:xfrm>
                            <a:off x="2792717" y="372104"/>
                            <a:ext cx="600" cy="600"/>
                          </a:xfrm>
                          <a:prstGeom prst="rect">
                            <a:avLst/>
                          </a:prstGeom>
                          <a:solidFill>
                            <a:srgbClr val="4466A3"/>
                          </a:solidFill>
                          <a:ln w="9525">
                            <a:solidFill>
                              <a:srgbClr val="000000"/>
                            </a:solidFill>
                            <a:miter lim="800000"/>
                            <a:headEnd/>
                            <a:tailEnd/>
                          </a:ln>
                        </wps:spPr>
                        <wps:bodyPr rot="0" vert="horz" wrap="square" lIns="91440" tIns="45720" rIns="91440" bIns="45720" anchor="t" anchorCtr="0" upright="1">
                          <a:noAutofit/>
                        </wps:bodyPr>
                      </wps:wsp>
                      <wps:wsp>
                        <wps:cNvPr id="25" name="Rectangle 28"/>
                        <wps:cNvSpPr>
                          <a:spLocks noChangeArrowheads="1"/>
                        </wps:cNvSpPr>
                        <wps:spPr bwMode="auto">
                          <a:xfrm>
                            <a:off x="2745116" y="1210913"/>
                            <a:ext cx="152401" cy="15240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 name="Rectangle 29"/>
                        <wps:cNvSpPr>
                          <a:spLocks noChangeArrowheads="1"/>
                        </wps:cNvSpPr>
                        <wps:spPr bwMode="auto">
                          <a:xfrm>
                            <a:off x="3145119" y="1897320"/>
                            <a:ext cx="600" cy="700"/>
                          </a:xfrm>
                          <a:prstGeom prst="rect">
                            <a:avLst/>
                          </a:prstGeom>
                          <a:solidFill>
                            <a:srgbClr val="F14C14"/>
                          </a:solidFill>
                          <a:ln w="9525">
                            <a:solidFill>
                              <a:srgbClr val="000000"/>
                            </a:solidFill>
                            <a:miter lim="800000"/>
                            <a:headEnd/>
                            <a:tailEnd/>
                          </a:ln>
                        </wps:spPr>
                        <wps:bodyPr rot="0" vert="horz" wrap="square" lIns="91440" tIns="45720" rIns="91440" bIns="45720" anchor="t" anchorCtr="0" upright="1">
                          <a:noAutofit/>
                        </wps:bodyPr>
                      </wps:wsp>
                      <wps:wsp>
                        <wps:cNvPr id="27" name="Rectangle 30"/>
                        <wps:cNvSpPr>
                          <a:spLocks noChangeArrowheads="1"/>
                        </wps:cNvSpPr>
                        <wps:spPr bwMode="auto">
                          <a:xfrm>
                            <a:off x="3145119" y="2202823"/>
                            <a:ext cx="600" cy="6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 name="Rectangle 31"/>
                        <wps:cNvSpPr>
                          <a:spLocks noChangeArrowheads="1"/>
                        </wps:cNvSpPr>
                        <wps:spPr bwMode="auto">
                          <a:xfrm>
                            <a:off x="3145119" y="2507626"/>
                            <a:ext cx="600" cy="600"/>
                          </a:xfrm>
                          <a:prstGeom prst="rect">
                            <a:avLst/>
                          </a:prstGeom>
                          <a:solidFill>
                            <a:srgbClr val="2B406B"/>
                          </a:solidFill>
                          <a:ln w="9525">
                            <a:solidFill>
                              <a:srgbClr val="000000"/>
                            </a:solidFill>
                            <a:miter lim="800000"/>
                            <a:headEnd/>
                            <a:tailEnd/>
                          </a:ln>
                        </wps:spPr>
                        <wps:bodyPr rot="0" vert="horz" wrap="square" lIns="91440" tIns="45720" rIns="91440" bIns="45720" anchor="t" anchorCtr="0" upright="1">
                          <a:noAutofit/>
                        </wps:bodyPr>
                      </wps:wsp>
                      <wps:wsp>
                        <wps:cNvPr id="29" name="Rectangle 32"/>
                        <wps:cNvSpPr>
                          <a:spLocks noChangeArrowheads="1"/>
                        </wps:cNvSpPr>
                        <wps:spPr bwMode="auto">
                          <a:xfrm>
                            <a:off x="3154619" y="600706"/>
                            <a:ext cx="152401" cy="15240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 name="Rectangle 33"/>
                        <wps:cNvSpPr>
                          <a:spLocks noChangeArrowheads="1"/>
                        </wps:cNvSpPr>
                        <wps:spPr bwMode="auto">
                          <a:xfrm>
                            <a:off x="3164219" y="906109"/>
                            <a:ext cx="152401" cy="15240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3288020" y="1516316"/>
                            <a:ext cx="153001" cy="15240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 name="Line 35"/>
                        <wps:cNvCnPr/>
                        <wps:spPr bwMode="auto">
                          <a:xfrm>
                            <a:off x="3145119" y="372104"/>
                            <a:ext cx="600" cy="24409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 name="Line 36"/>
                        <wps:cNvCnPr/>
                        <wps:spPr bwMode="auto">
                          <a:xfrm>
                            <a:off x="3145119" y="676907"/>
                            <a:ext cx="85701" cy="6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3230819" y="676907"/>
                            <a:ext cx="85801" cy="6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3145119" y="982310"/>
                            <a:ext cx="95301" cy="6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3240419" y="982310"/>
                            <a:ext cx="86301" cy="6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a:off x="2792717" y="1287113"/>
                            <a:ext cx="28600" cy="6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2821317" y="1287113"/>
                            <a:ext cx="38100" cy="6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3221319" y="1592517"/>
                            <a:ext cx="143501" cy="7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0" name="Line 43"/>
                        <wps:cNvCnPr/>
                        <wps:spPr bwMode="auto">
                          <a:xfrm>
                            <a:off x="3364820" y="1592517"/>
                            <a:ext cx="142901" cy="7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44"/>
                        <wps:cNvSpPr>
                          <a:spLocks/>
                        </wps:cNvSpPr>
                        <wps:spPr bwMode="auto">
                          <a:xfrm>
                            <a:off x="2868917" y="2107522"/>
                            <a:ext cx="266702" cy="190502"/>
                          </a:xfrm>
                          <a:custGeom>
                            <a:avLst/>
                            <a:gdLst>
                              <a:gd name="T0" fmla="*/ 0 w 420"/>
                              <a:gd name="T1" fmla="*/ 95250 h 300"/>
                              <a:gd name="T2" fmla="*/ 266700 w 420"/>
                              <a:gd name="T3" fmla="*/ 190500 h 300"/>
                              <a:gd name="T4" fmla="*/ 266700 w 420"/>
                              <a:gd name="T5" fmla="*/ 0 h 300"/>
                              <a:gd name="T6" fmla="*/ 0 w 420"/>
                              <a:gd name="T7" fmla="*/ 95250 h 3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0" h="300">
                                <a:moveTo>
                                  <a:pt x="0" y="150"/>
                                </a:moveTo>
                                <a:lnTo>
                                  <a:pt x="420" y="300"/>
                                </a:lnTo>
                                <a:lnTo>
                                  <a:pt x="420" y="0"/>
                                </a:lnTo>
                                <a:lnTo>
                                  <a:pt x="0" y="15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Freeform 45"/>
                        <wps:cNvSpPr>
                          <a:spLocks/>
                        </wps:cNvSpPr>
                        <wps:spPr bwMode="auto">
                          <a:xfrm>
                            <a:off x="3145119" y="2107522"/>
                            <a:ext cx="305402" cy="190502"/>
                          </a:xfrm>
                          <a:custGeom>
                            <a:avLst/>
                            <a:gdLst>
                              <a:gd name="T0" fmla="*/ 305435 w 481"/>
                              <a:gd name="T1" fmla="*/ 95250 h 300"/>
                              <a:gd name="T2" fmla="*/ 0 w 481"/>
                              <a:gd name="T3" fmla="*/ 190500 h 300"/>
                              <a:gd name="T4" fmla="*/ 0 w 481"/>
                              <a:gd name="T5" fmla="*/ 0 h 300"/>
                              <a:gd name="T6" fmla="*/ 305435 w 481"/>
                              <a:gd name="T7" fmla="*/ 95250 h 3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1" h="300">
                                <a:moveTo>
                                  <a:pt x="481" y="150"/>
                                </a:moveTo>
                                <a:lnTo>
                                  <a:pt x="0" y="300"/>
                                </a:lnTo>
                                <a:lnTo>
                                  <a:pt x="0" y="0"/>
                                </a:lnTo>
                                <a:lnTo>
                                  <a:pt x="481" y="15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2" o:spid="_x0000_s1034" style="width:515.05pt;height:264.05pt;mso-position-horizontal-relative:char;mso-position-vertical-relative:line" coordsize="6541135,3353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541135;height:3353435;visibility:visible;mso-wrap-style:square">
                  <v:fill o:detectmouseclick="t"/>
                  <v:path o:connecttype="none"/>
                </v:shape>
                <v:rect id="Rectangle 4" o:spid="_x0000_s1036" style="position:absolute;left:123801;width:5471133;height:33375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Z7RxwQAA&#10;ANoAAAAPAAAAZHJzL2Rvd25yZXYueG1sRE9Na8JAEL0X/A/LCN7qrtUGm7qGIghC20NV6HXIjklo&#10;djZmNyb9926g0NPweJ+zyQZbixu1vnKsYTFXIIhzZyouNJxP+8c1CB+QDdaOScMveci2k4cNpsb1&#10;/EW3YyhEDGGfooYyhCaV0uclWfRz1xBH7uJaiyHCtpCmxT6G21o+KZVIixXHhhIb2pWU/xw7qwGT&#10;lbl+XpYfp/cuwZdiUPvnb6X1bDq8vYIINIR/8Z/7YOJ8GF8Zr9ze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me0ccEAAADaAAAADwAAAAAAAAAAAAAAAACXAgAAZHJzL2Rvd25y&#10;ZXYueG1sUEsFBgAAAAAEAAQA9QAAAIUDAAAAAA==&#10;" stroked="f"/>
                <v:rect id="Rectangle 5" o:spid="_x0000_s1037" style="position:absolute;left:1248406;top:26977;width:3246120;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TBawAAA&#10;ANoAAAAPAAAAZHJzL2Rvd25yZXYueG1sRI/disIwFITvhX2HcBa8s+n2QqQaZVkQXPHG6gMcmtMf&#10;NjkpSdbWtzeC4OUwM98wm91kjbiRD71jBV9ZDoK4drrnVsH1sl+sQISIrNE4JgV3CrDbfsw2WGo3&#10;8pluVWxFgnAoUUEX41BKGeqOLIbMDcTJa5y3GJP0rdQexwS3RhZ5vpQWe04LHQ7001H9V/1bBfJS&#10;7cdVZXzujkVzMr+Hc0NOqfnn9L0GEWmK7/CrfdAKCnheSTdAb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NTBawAAAANoAAAAPAAAAAAAAAAAAAAAAAJcCAABkcnMvZG93bnJl&#10;di54bWxQSwUGAAAAAAQABAD1AAAAhAM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Prevalence of Hypertension - Random Effects Model</w:t>
                        </w:r>
                      </w:p>
                    </w:txbxContent>
                  </v:textbox>
                </v:rect>
                <v:rect id="Rectangle 6" o:spid="_x0000_s1038" style="position:absolute;left:2821316;top:3026367;width:788035;height:320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ORKuxAAA&#10;ANoAAAAPAAAAZHJzL2Rvd25yZXYueG1sRI9Ba8JAFITvBf/D8gQvpW6qUNLoKiIIHgQx7UFvj+wz&#10;mzb7NmS3JvrrXUHocZiZb5j5sre1uFDrK8cK3scJCOLC6YpLBd9fm7cUhA/IGmvHpOBKHpaLwcsc&#10;M+06PtAlD6WIEPYZKjAhNJmUvjBk0Y9dQxy9s2sthijbUuoWuwi3tZwkyYe0WHFcMNjQ2lDxm/9Z&#10;BZv9sSK+ycPrZ9q5n2Jyys2uUWo07FczEIH68B9+trdawRQeV+IN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kSrsQAAADaAAAADwAAAAAAAAAAAAAAAACXAgAAZHJzL2Rv&#10;d25yZXYueG1sUEsFBgAAAAAEAAQA9QAAAIgDA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Prevalence</w:t>
                        </w:r>
                      </w:p>
                    </w:txbxContent>
                  </v:textbox>
                </v:rect>
                <v:line id="Line 7" o:spid="_x0000_s1039" style="position:absolute;visibility:visible;mso-wrap-style:square" from="2754617,2813029" to="3545822,28136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t2HcEAAADaAAAADwAAAGRycy9kb3ducmV2LnhtbESPT2sCMRTE74V+h/AKvdVsRaRsjSJa&#10;//Wm9uLtsXluFpOXJYm6/fZGEDwOM/MbZjTpnBUXCrHxrOCzV4AgrrxuuFbwt198fIGICVmj9UwK&#10;/inCZPz6MsJS+ytv6bJLtcgQjiUqMCm1pZSxMuQw9nxLnL2jDw5TlqGWOuA1w52V/aIYSocN5wWD&#10;Lc0MVafd2SlY2lWdrLGzH5zPw6/Th8FwtVHq/a2bfoNI1KVn+NFeawUDuF/JN0CO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8K3YdwQAAANoAAAAPAAAAAAAAAAAAAAAA&#10;AKECAABkcnMvZG93bnJldi54bWxQSwUGAAAAAAQABAD5AAAAjwMAAAAA&#10;" strokeweight="1.5pt">
                  <v:stroke endcap="round"/>
                </v:line>
                <v:line id="Line 8" o:spid="_x0000_s1040" style="position:absolute;visibility:visible;mso-wrap-style:square" from="3402920,2822529" to="3403620,28606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BgoL4AAADaAAAADwAAAGRycy9kb3ducmV2LnhtbESPS4vCMBSF98L8h3AH3Nl0BhSnY1oG&#10;YcCtL9Ddtbm2xeamJNHWf28EweXhPD7OohhMK27kfGNZwVeSgiAurW64UrDb/k/mIHxA1thaJgV3&#10;8lDkH6MFZtr2vKbbJlQijrDPUEEdQpdJ6cuaDPrEdsTRO1tnMETpKqkd9nHctPI7TWfSYMORUGNH&#10;y5rKy+ZqFOCg9/1peU8PP+3JYBU5R8dKjT+Hv18QgYbwDr/aK61gCs8r8QbI/A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2UGCgvgAAANoAAAAPAAAAAAAAAAAAAAAAAKEC&#10;AABkcnMvZG93bnJldi54bWxQSwUGAAAAAAQABAD5AAAAjAMAAAAA&#10;" strokecolor="gray"/>
                <v:line id="Line 9" o:spid="_x0000_s1041" style="position:absolute;visibility:visible;mso-wrap-style:square" from="2878417,2822529" to="2879017,28606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oL+17sAAADaAAAADwAAAGRycy9kb3ducmV2LnhtbESPywrCMBBF94L/EEZwp6kuRKtRRBDc&#10;+gLdjc3YFptJSaKtf28EweXlPg53sWpNJV7kfGlZwWiYgCDOrC45V3A6bgdTED4ga6wsk4I3eVgt&#10;u50Fpto2vKfXIeQijrBPUUERQp1K6bOCDPqhrYmjd7fOYIjS5VI7bOK4qeQ4SSbSYMmRUGBNm4Ky&#10;x+FpFGCrz81t804us+pmMI+cq2Ol+r12PQcRqA3/8K+90wom8L0Sb4Bcfg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DGgv7XuwAAANoAAAAPAAAAAAAAAAAAAAAAAKECAABk&#10;cnMvZG93bnJldi54bWxQSwUGAAAAAAQABAD5AAAAiQMAAAAA&#10;" strokecolor="gray"/>
                <v:rect id="Rectangle 10" o:spid="_x0000_s1042" style="position:absolute;left:3265119;top:2879730;width:175260;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pPCwQAA&#10;ANoAAAAPAAAAZHJzL2Rvd25yZXYueG1sRI/NasMwEITvhb6D2EJutVwfUuNECaUQSEMvtvMAi7X+&#10;odLKSGrsvn0VKPQ4zMw3zP64WiNu5MPkWMFLloMg7pyeeFBwbU/PJYgQkTUax6TghwIcD48Pe6y0&#10;W7imWxMHkSAcKlQwxjhXUoZuJIshczNx8nrnLcYk/SC1xyXBrZFFnm+lxYnTwogzvY/UfTXfVoFs&#10;m9NSNsbn7lL0n+bjXPfklNo8rW87EJHW+B/+a5+1gle4X0k3QB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KTwsEAAADaAAAADwAAAAAAAAAAAAAAAACXAgAAZHJzL2Rvd25y&#10;ZXYueG1sUEsFBgAAAAAEAAQA9QAAAIUDA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0.4</w:t>
                        </w:r>
                      </w:p>
                    </w:txbxContent>
                  </v:textbox>
                </v:rect>
                <v:rect id="Rectangle 11" o:spid="_x0000_s1043" style="position:absolute;left:2740615;top:2879730;width:175260;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3QewvQAA&#10;ANoAAAAPAAAAZHJzL2Rvd25yZXYueG1sRE/LSsQwFN0P+A/hCu6mqbOQoTYtw0Chipvp+AGX5vaB&#10;yU1JYlv/3iwEl4fzLuvdGrGSD7NjBc9ZDoK4d3rmUcHnvTmeQYSIrNE4JgU/FKCuHg4lFtptfKO1&#10;i6NIIRwKVDDFuBRShn4iiyFzC3HiBuctxgT9KLXHLYVbI095/iItzpwaJlzoOlH/1X1bBfLeNdu5&#10;Mz5376fhw7y1t4GcUk+P++UVRKQ9/ov/3K1WkLamK+kGyOo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R3QewvQAAANoAAAAPAAAAAAAAAAAAAAAAAJcCAABkcnMvZG93bnJldi54&#10;bWxQSwUGAAAAAAQABAD1AAAAgQM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0.2</w:t>
                        </w:r>
                      </w:p>
                    </w:txbxContent>
                  </v:textbox>
                </v:rect>
                <v:line id="Line 12" o:spid="_x0000_s1044" style="position:absolute;visibility:visible;mso-wrap-style:square" from="2754617,372104" to="2755217,28130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irZg8EAAADaAAAADwAAAGRycy9kb3ducmV2LnhtbESPQWsCMRSE74L/IbxCb5qtiNjVKEVr&#10;td60Xrw9Ns/N0uRlSVLd/vtGKHgcZuYbZr7snBVXCrHxrOBlWIAgrrxuuFZw+toMpiBiQtZoPZOC&#10;X4qwXPR7cyy1v/GBrsdUiwzhWKICk1JbShkrQw7j0LfE2bv44DBlGWqpA94y3Fk5KoqJdNhwXjDY&#10;0spQ9X38cQo+7LZO1tjVO67XYe/0eTzZfir1/NS9zUAk6tIj/N/eaQWvcL+Sb4Bc/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KtmDwQAAANoAAAAPAAAAAAAAAAAAAAAA&#10;AKECAABkcnMvZG93bnJldi54bWxQSwUGAAAAAAQABAD5AAAAjwMAAAAA&#10;" strokeweight="1.5pt">
                  <v:stroke endcap="round"/>
                </v:line>
                <v:rect id="Rectangle 13" o:spid="_x0000_s1045" style="position:absolute;left:1229305;top:365122;width:791210;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haCwQAA&#10;ANsAAAAPAAAAZHJzL2Rvd25yZXYueG1sRI9PawIxEMXvhX6HMIXearYeRFajiCBo8eLqBxg2s38w&#10;mSxJ6q7fvnMoeJvhvXnvN+vt5J16UEx9YAPfswIUcR1sz62B2/XwtQSVMrJFF5gMPCnBdvP+tsbS&#10;hpEv9KhyqySEU4kGupyHUutUd+QxzcJALFoToscsa2y1jThKuHd6XhQL7bFnaehwoH1H9b369Qb0&#10;tTqMy8rFIvzMm7M7HS8NBWM+P6bdClSmKb/M/9dHK/hCL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DYWgsEAAADbAAAADwAAAAAAAAAAAAAAAACXAgAAZHJzL2Rvd25y&#10;ZXYueG1sUEsFBgAAAAAEAAQA9QAAAIUDA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 xml:space="preserve">Author, year </w:t>
                        </w:r>
                      </w:p>
                    </w:txbxContent>
                  </v:textbox>
                </v:rect>
                <v:rect id="Rectangle 14" o:spid="_x0000_s1046" style="position:absolute;left:104200;top:1204513;width:2309495;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erMZvgAA&#10;ANsAAAAPAAAAZHJzL2Rvd25yZXYueG1sRE/NisIwEL4LvkMYYW+a1sMi1SgiFNxlL1YfYGimP5hM&#10;SpK13bffCIK3+fh+Z3eYrBEP8qF3rCBfZSCIa6d7bhXcruVyAyJEZI3GMSn4owCH/Xy2w0K7kS/0&#10;qGIrUgiHAhV0MQ6FlKHuyGJYuYE4cY3zFmOCvpXa45jCrZHrLPuUFntODR0OdOqovle/VoG8VuW4&#10;qYzP3Pe6+TFf50tDTqmPxXTcgog0xbf45T7rND+H5y/pALn/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3qzGb4AAADbAAAADwAAAAAAAAAAAAAAAACXAgAAZHJzL2Rvd25yZXYu&#10;eG1sUEsFBgAAAAAEAAQA9QAAAIIDA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WHO Zimbabwe STEPS survey, 2005</w:t>
                        </w:r>
                        <w:r>
                          <w:rPr>
                            <w:rFonts w:ascii="Book Antiqua" w:hAnsi="Book Antiqua" w:cs="Arial"/>
                            <w:color w:val="000000"/>
                          </w:rPr>
                          <w:t xml:space="preserve"> </w:t>
                        </w:r>
                      </w:p>
                    </w:txbxContent>
                  </v:textbox>
                </v:rect>
                <v:rect id="Rectangle 15" o:spid="_x0000_s1047" style="position:absolute;left:2043404;top:2099732;width:462280;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C1uvQAA&#10;ANsAAAAPAAAAZHJzL2Rvd25yZXYueG1sRE/NisIwEL4v+A5hBG9rag8i1SgiCCperPsAQzP9wWRS&#10;kmjr25uFhb3Nx/c7m91ojXiRD51jBYt5BoK4crrjRsHP/fi9AhEiskbjmBS8KcBuO/naYKHdwDd6&#10;lbERKYRDgQraGPtCylC1ZDHMXU+cuNp5izFB30jtcUjh1sg8y5bSYsepocWeDi1Vj/JpFch7eRxW&#10;pfGZu+T11ZxPt5qcUrPpuF+DiDTGf/Gf+6TT/Bx+f0kHyO0H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LqC1uvQAAANsAAAAPAAAAAAAAAAAAAAAAAJcCAABkcnMvZG93bnJldi54&#10;bWxQSwUGAAAAAAQABAD1AAAAgQM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 xml:space="preserve">Overall </w:t>
                        </w:r>
                      </w:p>
                    </w:txbxContent>
                  </v:textbox>
                </v:rect>
                <v:rect id="Rectangle 16" o:spid="_x0000_s1048" style="position:absolute;left:829305;top:2431425;width:1550670;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5Ij1vgAA&#10;ANsAAAAPAAAAZHJzL2Rvd25yZXYueG1sRE/bisIwEH0X9h/CLPhm01UQ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OSI9b4AAADbAAAADwAAAAAAAAAAAAAAAACXAgAAZHJzL2Rvd25yZXYu&#10;eG1sUEsFBgAAAAAEAAQA9QAAAIIDA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 xml:space="preserve">Q=164.15, </w:t>
                        </w:r>
                        <w:r w:rsidRPr="00ED476B">
                          <w:rPr>
                            <w:rFonts w:ascii="Book Antiqua" w:hAnsi="Book Antiqua" w:cs="Arial"/>
                            <w:i/>
                            <w:color w:val="000000"/>
                          </w:rPr>
                          <w:t>p=0.00</w:t>
                        </w:r>
                        <w:r w:rsidRPr="00ED476B">
                          <w:rPr>
                            <w:rFonts w:ascii="Book Antiqua" w:hAnsi="Book Antiqua" w:cs="Arial"/>
                            <w:color w:val="000000"/>
                          </w:rPr>
                          <w:t>, I</w:t>
                        </w:r>
                        <w:r w:rsidRPr="00ED476B">
                          <w:rPr>
                            <w:rFonts w:ascii="Book Antiqua" w:hAnsi="Book Antiqua" w:cs="Arial"/>
                            <w:color w:val="000000"/>
                            <w:vertAlign w:val="superscript"/>
                          </w:rPr>
                          <w:t>2</w:t>
                        </w:r>
                        <w:r w:rsidRPr="00ED476B">
                          <w:rPr>
                            <w:rFonts w:ascii="Book Antiqua" w:hAnsi="Book Antiqua" w:cs="Arial"/>
                            <w:color w:val="000000"/>
                          </w:rPr>
                          <w:t>=98%</w:t>
                        </w:r>
                      </w:p>
                    </w:txbxContent>
                  </v:textbox>
                </v:rect>
                <v:rect id="Rectangle 17" o:spid="_x0000_s1049" style="position:absolute;left:1229306;top:600706;width:1185545;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DRCBvgAA&#10;ANsAAAAPAAAAZHJzL2Rvd25yZXYueG1sRE/bisIwEH0X9h/CLPhm0xUR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Kw0Qgb4AAADbAAAADwAAAAAAAAAAAAAAAACXAgAAZHJzL2Rvd25yZXYu&#10;eG1sUEsFBgAAAAAEAAQA9QAAAIIDA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Matenga et al, 1997</w:t>
                        </w:r>
                        <w:r>
                          <w:rPr>
                            <w:rFonts w:ascii="Book Antiqua" w:hAnsi="Book Antiqua" w:cs="Arial"/>
                            <w:color w:val="000000"/>
                          </w:rPr>
                          <w:t xml:space="preserve"> </w:t>
                        </w:r>
                      </w:p>
                    </w:txbxContent>
                  </v:textbox>
                </v:rect>
                <v:rect id="Rectangle 18" o:spid="_x0000_s1050" style="position:absolute;left:1229306;top:906109;width:1226185;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bUavgAA&#10;ANsAAAAPAAAAZHJzL2Rvd25yZXYueG1sRE/bisIwEH0X9h/CLPhm0xUUqUaRBcGVfbH6AUMzvWAy&#10;KUnW1r83woJvczjX2exGa8SdfOgcK/jKchDEldMdNwqul8NsBSJEZI3GMSl4UIDd9mOywUK7gc90&#10;L2MjUgiHAhW0MfaFlKFqyWLIXE+cuNp5izFB30jtcUjh1sh5ni+lxY5TQ4s9fbdU3co/q0BeysOw&#10;Ko3P3Wle/5qf47kmp9T0c9yvQUQa41v87z7qNH8Br1/SAXL7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EG1Gr4AAADbAAAADwAAAAAAAAAAAAAAAACXAgAAZHJzL2Rvd25yZXYu&#10;eG1sUEsFBgAAAAAEAAQA9QAAAIIDA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Mufunda et al, 2000</w:t>
                        </w:r>
                        <w:r>
                          <w:rPr>
                            <w:rFonts w:ascii="Book Antiqua" w:hAnsi="Book Antiqua" w:cs="Arial"/>
                            <w:color w:val="000000"/>
                          </w:rPr>
                          <w:t xml:space="preserve"> </w:t>
                        </w:r>
                      </w:p>
                    </w:txbxContent>
                  </v:textbox>
                </v:rect>
                <v:rect id="Rectangle 19" o:spid="_x0000_s1051" style="position:absolute;left:1579208;top:1516316;width:895350;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yttvgAA&#10;ANsAAAAPAAAAZHJzL2Rvd25yZXYueG1sRE/NisIwEL4L+w5hhL1pqgeRahQRCnXZi9UHGJrpDyaT&#10;kmRtffvNwoK3+fh+Z3+crBFP8qF3rGC1zEAQ10733Cq434rFFkSIyBqNY1LwogDHw8dsj7l2I1/p&#10;WcVWpBAOOSroYhxyKUPdkcWwdANx4hrnLcYEfSu1xzGFWyPXWbaRFntODR0OdO6oflQ/VoG8VcW4&#10;rYzP3Ne6+TaX8tqQU+pzPp12ICJN8S3+d5c6zd/A3y/pAHn4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tJMrbb4AAADbAAAADwAAAAAAAAAAAAAAAACXAgAAZHJzL2Rvd25yZXYu&#10;eG1sUEsFBgAAAAAEAAQA9QAAAIIDAAAAAA==&#10;" filled="f" stroked="f">
                  <v:textbox style="mso-fit-shape-to-text:t" inset="0,0,0,0">
                    <w:txbxContent>
                      <w:p w:rsidR="00A66226" w:rsidRPr="00ED476B" w:rsidRDefault="00A66226" w:rsidP="00386D3D">
                        <w:pPr>
                          <w:rPr>
                            <w:rFonts w:ascii="Book Antiqua" w:hAnsi="Book Antiqua"/>
                          </w:rPr>
                        </w:pPr>
                        <w:r w:rsidRPr="00ED476B">
                          <w:rPr>
                            <w:rFonts w:ascii="Book Antiqua" w:hAnsi="Book Antiqua" w:cs="Arial"/>
                            <w:color w:val="000000"/>
                          </w:rPr>
                          <w:t>Marwiro, 2010</w:t>
                        </w:r>
                        <w:r>
                          <w:rPr>
                            <w:rFonts w:ascii="Book Antiqua" w:hAnsi="Book Antiqua" w:cs="Arial"/>
                            <w:color w:val="000000"/>
                          </w:rPr>
                          <w:t xml:space="preserve"> </w:t>
                        </w:r>
                      </w:p>
                    </w:txbxContent>
                  </v:textbox>
                </v:rect>
                <v:line id="Line 20" o:spid="_x0000_s1052" style="position:absolute;visibility:visible;mso-wrap-style:square" from="3545821,372104" to="3546421,28130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8j+xMAAAADbAAAADwAAAGRycy9kb3ducmV2LnhtbERPTWsCMRC9F/ofwgjeatZSrGyNImq1&#10;9ta1l96GzXSzmEyWJOr6701B6G0e73Nmi95ZcaYQW88KxqMCBHHtdcuNgu/D+9MUREzIGq1nUnCl&#10;CIv548MMS+0v/EXnKjUih3AsUYFJqSuljLUhh3HkO+LM/frgMGUYGqkDXnK4s/K5KCbSYcu5wWBH&#10;K0P1sTo5BVu7a5I1drXB9Tp8Ov3zMtntlRoO+uUbiER9+hff3R86z3+Fv1/yAXJ+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PI/sTAAAAA2wAAAA8AAAAAAAAAAAAAAAAA&#10;oQIAAGRycy9kb3ducmV2LnhtbFBLBQYAAAAABAAEAPkAAACOAwAAAAA=&#10;" strokeweight="1.5pt">
                  <v:stroke endcap="round"/>
                </v:line>
                <v:rect id="Rectangle 21" o:spid="_x0000_s1053" style="position:absolute;left:3574415;top:295903;width:2084705;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QBqEwQAA&#10;ANsAAAAPAAAAZHJzL2Rvd25yZXYueG1sRI9PawIxEMXvhX6HMIXearYeRFajiCBo8eLqBxg2s38w&#10;mSxJ6q7fvnMoeJvhvXnvN+vt5J16UEx9YAPfswIUcR1sz62B2/XwtQSVMrJFF5gMPCnBdvP+tsbS&#10;hpEv9KhyqySEU4kGupyHUutUd+QxzcJALFoToscsa2y1jThKuHd6XhQL7bFnaehwoH1H9b369Qb0&#10;tTqMy8rFIvzMm7M7HS8NBWM+P6bdClSmKb/M/9dHK/gCK7/IAHrz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AahMEAAADbAAAADwAAAAAAAAAAAAAAAACXAgAAZHJzL2Rvd25y&#10;ZXYueG1sUEsFBgAAAAAEAAQA9QAAAIUDAAAAAA==&#10;" filled="f" stroked="f">
                  <v:textbox style="mso-fit-shape-to-text:t" inset="0,0,0,0">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Prevalence</w:t>
                        </w:r>
                        <w:r>
                          <w:rPr>
                            <w:rFonts w:ascii="Book Antiqua" w:hAnsi="Book Antiqua" w:cs="Arial"/>
                            <w:color w:val="000000"/>
                          </w:rPr>
                          <w:t xml:space="preserve"> </w:t>
                        </w:r>
                        <w:r w:rsidRPr="00ED476B">
                          <w:rPr>
                            <w:rFonts w:ascii="Book Antiqua" w:hAnsi="Book Antiqua" w:cs="Arial"/>
                            <w:color w:val="000000"/>
                          </w:rPr>
                          <w:tab/>
                          <w:t>(95% CI)</w:t>
                        </w:r>
                        <w:r>
                          <w:rPr>
                            <w:rFonts w:ascii="Book Antiqua" w:hAnsi="Book Antiqua" w:cs="Arial"/>
                            <w:color w:val="000000"/>
                          </w:rPr>
                          <w:t xml:space="preserve"> </w:t>
                        </w:r>
                        <w:r w:rsidRPr="00ED476B">
                          <w:rPr>
                            <w:rFonts w:ascii="Book Antiqua" w:hAnsi="Book Antiqua" w:cs="Arial"/>
                            <w:color w:val="000000"/>
                          </w:rPr>
                          <w:t>% Weight</w:t>
                        </w:r>
                      </w:p>
                    </w:txbxContent>
                  </v:textbox>
                </v:rect>
                <v:rect id="Rectangle 22" o:spid="_x0000_s1054" style="position:absolute;left:3574411;top:1210913;width:1915795;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DL8fvwAA&#10;ANsAAAAPAAAAZHJzL2Rvd25yZXYueG1sRE9LasMwEN0Xcgcxge4aOV4U140SSiCQlGxs9wCDNf5Q&#10;aWQkJXZvXxUC3c3jfWd3WKwRd/JhdKxgu8lAELdOj9wr+GpOLwWIEJE1Gsek4IcCHParpx2W2s1c&#10;0b2OvUghHEpUMMQ4lVKGdiCLYeMm4sR1zluMCfpeao9zCrdG5ln2Ki2OnBoGnOg4UPtd36wC2dSn&#10;uaiNz9xn3l3N5Vx15JR6Xi8f7yAiLfFf/HCfdZr/Bn+/pAPk/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UMvx+/AAAA2wAAAA8AAAAAAAAAAAAAAAAAlwIAAGRycy9kb3ducmV2&#10;LnhtbFBLBQYAAAAABAAEAPUAAACDAwAAAAA=&#10;" filled="f" stroked="f">
                  <v:textbox style="mso-fit-shape-to-text:t" inset="0,0,0,0">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 xml:space="preserve">0.18 </w:t>
                        </w:r>
                        <w:r w:rsidRPr="00ED476B">
                          <w:rPr>
                            <w:rFonts w:ascii="Book Antiqua" w:hAnsi="Book Antiqua" w:cs="Arial"/>
                            <w:color w:val="000000"/>
                          </w:rPr>
                          <w:tab/>
                        </w:r>
                        <w:r w:rsidRPr="00ED476B">
                          <w:rPr>
                            <w:rFonts w:ascii="Book Antiqua" w:hAnsi="Book Antiqua" w:cs="Arial"/>
                            <w:color w:val="000000"/>
                          </w:rPr>
                          <w:tab/>
                          <w:t>(0.17, 0.19)</w:t>
                        </w:r>
                        <w:r>
                          <w:rPr>
                            <w:rFonts w:ascii="Book Antiqua" w:hAnsi="Book Antiqua" w:cs="Arial"/>
                            <w:color w:val="000000"/>
                          </w:rPr>
                          <w:t xml:space="preserve"> </w:t>
                        </w:r>
                        <w:r w:rsidRPr="00ED476B">
                          <w:rPr>
                            <w:rFonts w:ascii="Book Antiqua" w:hAnsi="Book Antiqua" w:cs="Arial"/>
                            <w:color w:val="000000"/>
                          </w:rPr>
                          <w:t>25.51</w:t>
                        </w:r>
                      </w:p>
                    </w:txbxContent>
                  </v:textbox>
                </v:rect>
                <v:rect id="Rectangle 23" o:spid="_x0000_s1055" style="position:absolute;left:3574414;top:2126622;width:1985645;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Wtw/vgAA&#10;ANsAAAAPAAAAZHJzL2Rvd25yZXYueG1sRE9LasMwEN0Hegcxge5iOV4U41gJIRBISzdxeoDBGn+I&#10;NDKSaru3rxaFLh/vX59Wa8RMPoyOFeyzHARx6/TIvYKvx3VXgggRWaNxTAp+KMDp+LKpsdJu4TvN&#10;TexFCuFQoYIhxqmSMrQDWQyZm4gT1zlvMSboe6k9LincGlnk+Zu0OHJqGHCiy0Dts/m2CuSjuS5l&#10;Y3zuPoru07zf7h05pV636/kAItIa/8V/7ptWUKT16Uv6AfL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lrcP74AAADbAAAADwAAAAAAAAAAAAAAAACXAgAAZHJzL2Rvd25yZXYu&#10;eG1sUEsFBgAAAAAEAAQA9QAAAIIDAAAAAA==&#10;" filled="f" stroked="f">
                  <v:textbox style="mso-fit-shape-to-text:t" inset="0,0,0,0">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 xml:space="preserve">0.30 </w:t>
                        </w:r>
                        <w:r w:rsidRPr="00ED476B">
                          <w:rPr>
                            <w:rFonts w:ascii="Book Antiqua" w:hAnsi="Book Antiqua" w:cs="Arial"/>
                            <w:color w:val="000000"/>
                          </w:rPr>
                          <w:tab/>
                        </w:r>
                        <w:r w:rsidRPr="00ED476B">
                          <w:rPr>
                            <w:rFonts w:ascii="Book Antiqua" w:hAnsi="Book Antiqua" w:cs="Arial"/>
                            <w:color w:val="000000"/>
                          </w:rPr>
                          <w:tab/>
                          <w:t>(0.19, 0.42)</w:t>
                        </w:r>
                        <w:r>
                          <w:rPr>
                            <w:rFonts w:ascii="Book Antiqua" w:hAnsi="Book Antiqua" w:cs="Arial"/>
                            <w:color w:val="000000"/>
                          </w:rPr>
                          <w:t xml:space="preserve"> </w:t>
                        </w:r>
                        <w:r w:rsidRPr="00ED476B">
                          <w:rPr>
                            <w:rFonts w:ascii="Book Antiqua" w:hAnsi="Book Antiqua" w:cs="Arial"/>
                            <w:color w:val="000000"/>
                          </w:rPr>
                          <w:t>100.00</w:t>
                        </w:r>
                      </w:p>
                    </w:txbxContent>
                  </v:textbox>
                </v:rect>
                <v:rect id="Rectangle 24" o:spid="_x0000_s1056" style="position:absolute;left:3574412;top:600706;width:1915795;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nmkwAAA&#10;ANsAAAAPAAAAZHJzL2Rvd25yZXYueG1sRI/NigIxEITvgu8QWtibZpzDIqNRRBBUvDjuAzSTnh9M&#10;OkMSnfHtzcLCHouq+ora7EZrxIt86BwrWC4yEMSV0x03Cn7ux/kKRIjIGo1jUvCmALvtdLLBQruB&#10;b/QqYyMShEOBCtoY+0LKULVkMSxcT5y82nmLMUnfSO1xSHBrZJ5l39Jix2mhxZ4OLVWP8mkVyHt5&#10;HFal8Zm75PXVnE+3mpxSX7NxvwYRaYz/4b/2SSvIl/D7Jf0Auf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FnmkwAAAANsAAAAPAAAAAAAAAAAAAAAAAJcCAABkcnMvZG93bnJl&#10;di54bWxQSwUGAAAAAAQABAD1AAAAhAMAAAAA&#10;" filled="f" stroked="f">
                  <v:textbox style="mso-fit-shape-to-text:t" inset="0,0,0,0">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 xml:space="preserve">0.33 </w:t>
                        </w:r>
                        <w:r w:rsidRPr="00ED476B">
                          <w:rPr>
                            <w:rFonts w:ascii="Book Antiqua" w:hAnsi="Book Antiqua" w:cs="Arial"/>
                            <w:color w:val="000000"/>
                          </w:rPr>
                          <w:tab/>
                        </w:r>
                        <w:r w:rsidRPr="00ED476B">
                          <w:rPr>
                            <w:rFonts w:ascii="Book Antiqua" w:hAnsi="Book Antiqua" w:cs="Arial"/>
                            <w:color w:val="000000"/>
                          </w:rPr>
                          <w:tab/>
                          <w:t>(0.30, 0.37)</w:t>
                        </w:r>
                        <w:r>
                          <w:rPr>
                            <w:rFonts w:ascii="Book Antiqua" w:hAnsi="Book Antiqua" w:cs="Arial"/>
                            <w:color w:val="000000"/>
                          </w:rPr>
                          <w:t xml:space="preserve"> </w:t>
                        </w:r>
                        <w:r w:rsidRPr="00ED476B">
                          <w:rPr>
                            <w:rFonts w:ascii="Book Antiqua" w:hAnsi="Book Antiqua" w:cs="Arial"/>
                            <w:color w:val="000000"/>
                          </w:rPr>
                          <w:t>25.09</w:t>
                        </w:r>
                      </w:p>
                    </w:txbxContent>
                  </v:textbox>
                </v:rect>
                <v:rect id="Rectangle 25" o:spid="_x0000_s1057" style="position:absolute;left:3574412;top:906109;width:1915795;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 xml:space="preserve">0.34 </w:t>
                        </w:r>
                        <w:r w:rsidRPr="00ED476B">
                          <w:rPr>
                            <w:rFonts w:ascii="Book Antiqua" w:hAnsi="Book Antiqua" w:cs="Arial"/>
                            <w:color w:val="000000"/>
                          </w:rPr>
                          <w:tab/>
                        </w:r>
                        <w:r w:rsidRPr="00ED476B">
                          <w:rPr>
                            <w:rFonts w:ascii="Book Antiqua" w:hAnsi="Book Antiqua" w:cs="Arial"/>
                            <w:color w:val="000000"/>
                          </w:rPr>
                          <w:tab/>
                          <w:t>(0.30, 0.37)</w:t>
                        </w:r>
                        <w:r>
                          <w:rPr>
                            <w:rFonts w:ascii="Book Antiqua" w:hAnsi="Book Antiqua" w:cs="Arial"/>
                            <w:color w:val="000000"/>
                          </w:rPr>
                          <w:t xml:space="preserve"> </w:t>
                        </w:r>
                        <w:r w:rsidRPr="00ED476B">
                          <w:rPr>
                            <w:rFonts w:ascii="Book Antiqua" w:hAnsi="Book Antiqua" w:cs="Arial"/>
                            <w:color w:val="000000"/>
                          </w:rPr>
                          <w:t>25.11</w:t>
                        </w:r>
                      </w:p>
                    </w:txbxContent>
                  </v:textbox>
                </v:rect>
                <v:rect id="Rectangle 26" o:spid="_x0000_s1058" style="position:absolute;left:3574412;top:1516416;width:1950720;height:32067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EJIwQAA&#10;ANsAAAAPAAAAZHJzL2Rvd25yZXYueG1sRI/disIwFITvBd8hHGHvNLXCIl2jiCCo7I11H+DQnP5g&#10;clKSaOvbm4WFvRxm5htmsxutEU/yoXOsYLnIQBBXTnfcKPi5HedrECEiazSOScGLAuy208kGC+0G&#10;vtKzjI1IEA4FKmhj7AspQ9WSxbBwPXHyauctxiR9I7XHIcGtkXmWfUqLHaeFFns6tFTdy4dVIG/l&#10;cViXxmfuktff5ny61uSU+piN+y8Qkcb4H/5rn7SCfAW/X9IPkN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ohCSMEAAADbAAAADwAAAAAAAAAAAAAAAACXAgAAZHJzL2Rvd25y&#10;ZXYueG1sUEsFBgAAAAAEAAQA9QAAAIUDAAAAAA==&#10;" filled="f" stroked="f">
                  <v:textbox style="mso-fit-shape-to-text:t" inset="0,0,0,0">
                    <w:txbxContent>
                      <w:p w:rsidR="00A66226" w:rsidRPr="00ED476B" w:rsidRDefault="00A66226" w:rsidP="00386D3D">
                        <w:pPr>
                          <w:rPr>
                            <w:rFonts w:ascii="Book Antiqua" w:hAnsi="Book Antiqua"/>
                          </w:rPr>
                        </w:pPr>
                        <w:r>
                          <w:rPr>
                            <w:rFonts w:ascii="Arial" w:hAnsi="Arial" w:cs="Arial"/>
                            <w:color w:val="000000"/>
                          </w:rPr>
                          <w:t xml:space="preserve"> </w:t>
                        </w:r>
                        <w:r w:rsidRPr="00ED476B">
                          <w:rPr>
                            <w:rFonts w:ascii="Book Antiqua" w:hAnsi="Book Antiqua" w:cs="Arial"/>
                            <w:color w:val="000000"/>
                          </w:rPr>
                          <w:t>0.38</w:t>
                        </w:r>
                        <w:r w:rsidRPr="00ED476B">
                          <w:rPr>
                            <w:rFonts w:ascii="Book Antiqua" w:hAnsi="Book Antiqua" w:cs="Arial"/>
                            <w:color w:val="000000"/>
                          </w:rPr>
                          <w:tab/>
                        </w:r>
                        <w:r w:rsidRPr="00ED476B">
                          <w:rPr>
                            <w:rFonts w:ascii="Book Antiqua" w:hAnsi="Book Antiqua" w:cs="Arial"/>
                            <w:color w:val="000000"/>
                          </w:rPr>
                          <w:tab/>
                          <w:t xml:space="preserve"> (0.33, 0.44)</w:t>
                        </w:r>
                        <w:r>
                          <w:rPr>
                            <w:rFonts w:ascii="Book Antiqua" w:hAnsi="Book Antiqua" w:cs="Arial"/>
                            <w:color w:val="000000"/>
                          </w:rPr>
                          <w:t xml:space="preserve"> </w:t>
                        </w:r>
                        <w:r w:rsidRPr="00ED476B">
                          <w:rPr>
                            <w:rFonts w:ascii="Book Antiqua" w:hAnsi="Book Antiqua" w:cs="Arial"/>
                            <w:color w:val="000000"/>
                          </w:rPr>
                          <w:t>24.30</w:t>
                        </w:r>
                      </w:p>
                    </w:txbxContent>
                  </v:textbox>
                </v:rect>
                <v:rect id="Rectangle 27" o:spid="_x0000_s1059" style="position:absolute;left:2792717;top:372104;width:600;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4XcxQAA&#10;ANsAAAAPAAAAZHJzL2Rvd25yZXYueG1sRI/dasJAFITvBd9hOQVvRDemtkh0FVsQ0qvSNA9wzJ78&#10;0OzZkF2TtE/fLRS8HGbmG+ZwmkwrBupdY1nBZh2BIC6sbrhSkH9eVjsQziNrbC2Tgm9ycDrOZwdM&#10;tB35g4bMVyJA2CWooPa+S6R0RU0G3dp2xMErbW/QB9lXUvc4BrhpZRxFz9Jgw2Ghxo5eayq+sptR&#10;cHvksnh5Sm0+vv280zUql815UGrxMJ33IDxN/h7+b6daQbyFvy/hB8jj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PhdzFAAAA2wAAAA8AAAAAAAAAAAAAAAAAlwIAAGRycy9k&#10;b3ducmV2LnhtbFBLBQYAAAAABAAEAPUAAACJAwAAAAA=&#10;" fillcolor="#4466a3"/>
                <v:rect id="Rectangle 28" o:spid="_x0000_s1060" style="position:absolute;left:2745116;top:1210913;width:152401;height:1524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FEuewgAA&#10;ANsAAAAPAAAAZHJzL2Rvd25yZXYueG1sRI/RisIwFETfF/yHcAVfFk234CK1qeiCIL7IVj/g0lzb&#10;YnNTmmirX28EwcdhZs4w6WowjbhR52rLCn5mEQjiwuqaSwWn43a6AOE8ssbGMim4k4NVNvpKMdG2&#10;53+65b4UAcIuQQWV920ipSsqMuhmtiUO3tl2Bn2QXSl1h32Am0bGUfQrDdYcFips6a+i4pJfjYJN&#10;39fnwyPn7325GfYxbo/oG6Um42G9BOFp8J/wu73TCuI5vL6EHyC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US57CAAAA2wAAAA8AAAAAAAAAAAAAAAAAlwIAAGRycy9kb3du&#10;cmV2LnhtbFBLBQYAAAAABAAEAPUAAACGAwAAAAA=&#10;" fillcolor="black"/>
                <v:rect id="Rectangle 29" o:spid="_x0000_s1061" style="position:absolute;left:3145119;top:1897320;width:600;height: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zYMCvgAA&#10;ANsAAAAPAAAAZHJzL2Rvd25yZXYueG1sRI/BCsIwEETvgv8QVvCmqR5EqlFEEdRbrXhemrUtNpva&#10;RFv/3giCx2HmzTDLdWcq8aLGlZYVTMYRCOLM6pJzBZd0P5qDcB5ZY2WZFLzJwXrV7y0x1rblhF5n&#10;n4tQwi5GBYX3dSylywoy6Ma2Jg7ezTYGfZBNLnWDbSg3lZxG0UwaLDksFFjTtqDsfn4aBdM2OaZZ&#10;vrul18ekvez2CZ6oU2o46DYLEJ46/w//6IMO3Ay+X8IPkKs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js2DAr4AAADbAAAADwAAAAAAAAAAAAAAAACXAgAAZHJzL2Rvd25yZXYu&#10;eG1sUEsFBgAAAAAEAAQA9QAAAIIDAAAAAA==&#10;" fillcolor="#f14c14"/>
                <v:rect id="Rectangle 30" o:spid="_x0000_s1062" style="position:absolute;left:3145119;top:2202823;width:600;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inBywgAA&#10;ANsAAAAPAAAAZHJzL2Rvd25yZXYueG1sRI9Bi8IwFITvC/6H8AQvi6bbgyu1qeiCIF5kqz/g0Tzb&#10;YvNSmmirv94IgsdhZr5h0tVgGnGjztWWFfzMIhDEhdU1lwpOx+10AcJ5ZI2NZVJwJwerbPSVYqJt&#10;z/90y30pAoRdggoq79tESldUZNDNbEscvLPtDPogu1LqDvsAN42Mo2guDdYcFips6a+i4pJfjYJN&#10;39fnwyPn7325GfYxbo/oG6Um42G9BOFp8J/wu73TCuJfeH0JP0Bm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aKcHLCAAAA2wAAAA8AAAAAAAAAAAAAAAAAlwIAAGRycy9kb3du&#10;cmV2LnhtbFBLBQYAAAAABAAEAPUAAACGAwAAAAA=&#10;" fillcolor="black"/>
                <v:rect id="Rectangle 31" o:spid="_x0000_s1063" style="position:absolute;left:3145119;top:2507626;width:600;height: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6UCvAAA&#10;ANsAAAAPAAAAZHJzL2Rvd25yZXYueG1sRE9LCsIwEN0L3iGM4EY0tQup1SiiFARXWg8wNmNbbCal&#10;iVpvbxaCy8f7r7e9acSLOldbVjCfRSCIC6trLhVc82yagHAeWWNjmRR8yMF2MxysMdX2zWd6XXwp&#10;Qgi7FBVU3replK6oyKCb2ZY4cHfbGfQBdqXUHb5DuGlkHEULabDm0FBhS/uKisflaRQk8STLo+UB&#10;lzeXZPbU3vssl0qNR/1uBcJT7//in/uoFcRhbPgSfoDcfA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ImPpQK8AAAA2wAAAA8AAAAAAAAAAAAAAAAAlwIAAGRycy9kb3ducmV2Lnht&#10;bFBLBQYAAAAABAAEAPUAAACAAwAAAAA=&#10;" fillcolor="#2b406b"/>
                <v:rect id="Rectangle 32" o:spid="_x0000_s1064" style="position:absolute;left:3154619;top:600706;width:152401;height:1524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UGbwgAA&#10;ANsAAAAPAAAAZHJzL2Rvd25yZXYueG1sRI9Bi8IwFITvC/6H8AQvi6bbg6y1qeiCIF5kqz/g0Tzb&#10;YvNSmmirv94IgsdhZr5h0tVgGnGjztWWFfzMIhDEhdU1lwpOx+30F4TzyBoby6TgTg5W2egrxUTb&#10;nv/plvtSBAi7BBVU3reJlK6oyKCb2ZY4eGfbGfRBdqXUHfYBbhoZR9FcGqw5LFTY0l9FxSW/GgWb&#10;vq/Ph0fO3/tyM+xj3B7RN0pNxsN6CcLT4D/hd3unFcQLeH0JP0Bm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ZQZvCAAAA2wAAAA8AAAAAAAAAAAAAAAAAlwIAAGRycy9kb3du&#10;cmV2LnhtbFBLBQYAAAAABAAEAPUAAACGAwAAAAA=&#10;" fillcolor="black"/>
                <v:rect id="Rectangle 33" o:spid="_x0000_s1065" style="position:absolute;left:3164219;top:906109;width:152401;height:1524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un7bvAAA&#10;ANsAAAAPAAAAZHJzL2Rvd25yZXYueG1sRE9LCsIwEN0L3iGM4EY0VUGkGkUFQdyIrQcYmrEtNpPS&#10;RFs9vVkILh/vv952phIvalxpWcF0EoEgzqwuOVdwS4/jJQjnkTVWlknBmxxsN/3eGmNtW77SK/G5&#10;CCHsYlRQeF/HUrqsIINuYmviwN1tY9AH2ORSN9iGcFPJWRQtpMGSQ0OBNR0Kyh7J0yjYt215v3wS&#10;Hp3zfXee4TFFXyk1HHS7FQhPnf+Lf+6TVjAP68OX8APk5g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y6ftu8AAAA2wAAAA8AAAAAAAAAAAAAAAAAlwIAAGRycy9kb3ducmV2Lnht&#10;bFBLBQYAAAAABAAEAPUAAACAAwAAAAA=&#10;" fillcolor="black"/>
                <v:rect id="Rectangle 34" o:spid="_x0000_s1066" style="position:absolute;left:3288020;top:1516316;width:153001;height:1524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9ttAvwAA&#10;ANsAAAAPAAAAZHJzL2Rvd25yZXYueG1sRI/BCsIwEETvgv8QVvAimqogUo2igiBexOoHLM3aFptN&#10;aaKtfr0RBI/DzLxhluvWlOJJtSssKxiPIhDEqdUFZwqul/1wDsJ5ZI2lZVLwIgfrVbezxFjbhs/0&#10;THwmAoRdjApy76tYSpfmZNCNbEUcvJutDfog60zqGpsAN6WcRNFMGiw4LORY0S6n9J48jIJt0xS3&#10;0zvhwTHbtscJ7i/oS6X6vXazAOGp9f/wr33QCqZj+H4JP0Cu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P220C/AAAA2wAAAA8AAAAAAAAAAAAAAAAAlwIAAGRycy9kb3ducmV2&#10;LnhtbFBLBQYAAAAABAAEAPUAAACDAwAAAAA=&#10;" fillcolor="black"/>
                <v:line id="Line 35" o:spid="_x0000_s1067" style="position:absolute;visibility:visible;mso-wrap-style:square" from="3145119,372104" to="3145719,28130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AmWMQAAADbAAAADwAAAGRycy9kb3ducmV2LnhtbESPQWsCMRSE70L/Q3iF3jRbhdpujWIL&#10;gm314Krg8bF5Joubl2WT6vbfN4LgcZiZb5jJrHO1OFMbKs8KngcZCOLS64qNgt120X8FESKyxtoz&#10;KfijALPpQ2+CufYX3tC5iEYkCIccFdgYm1zKUFpyGAa+IU7e0bcOY5KtkbrFS4K7Wg6z7EU6rDgt&#10;WGzo01J5Kn6dgp/xst4bPhSrr2P48G/fG7k2Vqmnx27+DiJSF+/hW3upFYyGcP2SfoCc/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QMCZYxAAAANsAAAAPAAAAAAAAAAAA&#10;AAAAAKECAABkcnMvZG93bnJldi54bWxQSwUGAAAAAAQABAD5AAAAkgMAAAAA&#10;">
                  <v:stroke dashstyle="1 1"/>
                </v:line>
                <v:line id="Line 36" o:spid="_x0000_s1068" style="position:absolute;visibility:visible;mso-wrap-style:square" from="3145119,676907" to="3230820,677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akp8IAAADbAAAADwAAAGRycy9kb3ducmV2LnhtbESPT2sCMRTE7wW/Q3iCt5qtishqlOLf&#10;1pu2F2+PzetmafKyJFHXb98UCj0OM/MbZrHqnBU3CrHxrOBlWIAgrrxuuFbw+bF7noGICVmj9UwK&#10;HhRhtew9LbDU/s4nup1TLTKEY4kKTEptKWWsDDmMQ98SZ+/LB4cpy1BLHfCe4c7KUVFMpcOG84LB&#10;ltaGqu/z1SnY20OdrLHrLW424ej0ZTI9vCs16HevcxCJuvQf/mu/aQXjMfx+yT9ALn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0akp8IAAADbAAAADwAAAAAAAAAAAAAA&#10;AAChAgAAZHJzL2Rvd25yZXYueG1sUEsFBgAAAAAEAAQA+QAAAJADAAAAAA==&#10;" strokeweight="1.5pt">
                  <v:stroke endcap="round"/>
                </v:line>
                <v:line id="Line 37" o:spid="_x0000_s1069" style="position:absolute;visibility:visible;mso-wrap-style:square" from="3230819,676907" to="3316620,6775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8808IAAADbAAAADwAAAGRycy9kb3ducmV2LnhtbESPQWsCMRSE70L/Q3gFbzVrFSmrUURb&#10;td667cXbY/O6WZq8LEmq6783hYLHYWa+YRar3llxphBbzwrGowIEce11y42Cr8+3pxcQMSFrtJ5J&#10;wZUirJYPgwWW2l/4g85VakSGcCxRgUmpK6WMtSGHceQ74ux9++AwZRkaqQNeMtxZ+VwUM+mw5bxg&#10;sKONofqn+nUKdnbfJGvs5hW323B0+jSd7d+VGj726zmIRH26h//bB61gMoW/L/kHyO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K8808IAAADbAAAADwAAAAAAAAAAAAAA&#10;AAChAgAAZHJzL2Rvd25yZXYueG1sUEsFBgAAAAAEAAQA+QAAAJADAAAAAA==&#10;" strokeweight="1.5pt">
                  <v:stroke endcap="round"/>
                </v:line>
                <v:line id="Line 38" o:spid="_x0000_s1070" style="position:absolute;visibility:visible;mso-wrap-style:square" from="3145119,982310" to="3240420,982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ZSMMAAADbAAAADwAAAGRycy9kb3ducmV2LnhtbESPT2sCMRTE7wW/Q3iCt5ptq1JWoxSt&#10;/3qr9eLtsXluliYvSxJ1/fZNodDjMDO/YWaLzllxpRAbzwqehgUI4srrhmsFx6/14yuImJA1Ws+k&#10;4E4RFvPewwxL7W/8SddDqkWGcCxRgUmpLaWMlSGHcehb4uydfXCYsgy11AFvGe6sfC6KiXTYcF4w&#10;2NLSUPV9uDgFG7utkzV2+Y6rVfhw+jSabPdKDfrd2xREoi79h//aO63gZQy/X/IPkPM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fjmUjDAAAA2wAAAA8AAAAAAAAAAAAA&#10;AAAAoQIAAGRycy9kb3ducmV2LnhtbFBLBQYAAAAABAAEAPkAAACRAwAAAAA=&#10;" strokeweight="1.5pt">
                  <v:stroke endcap="round"/>
                </v:line>
                <v:line id="Line 39" o:spid="_x0000_s1071" style="position:absolute;visibility:visible;mso-wrap-style:square" from="3240419,982310" to="3326720,9829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EHP8IAAADbAAAADwAAAGRycy9kb3ducmV2LnhtbESPQWsCMRSE74X+h/CE3mrWtiyyGqWo&#10;rdab2ktvj81zszR5WZKo239vBKHHYWa+Yabz3llxphBbzwpGwwIEce11y42C78PH8xhETMgarWdS&#10;8EcR5rPHhylW2l94R+d9akSGcKxQgUmpq6SMtSGHceg74uwdfXCYsgyN1AEvGe6sfCmKUjpsOS8Y&#10;7GhhqP7dn5yCT7tukjV2scLlMmyd/nkr119KPQ369wmIRH36D9/bG63gtYTbl/wD5OwK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zEHP8IAAADbAAAADwAAAAAAAAAAAAAA&#10;AAChAgAAZHJzL2Rvd25yZXYueG1sUEsFBgAAAAAEAAQA+QAAAJADAAAAAA==&#10;" strokeweight="1.5pt">
                  <v:stroke endcap="round"/>
                </v:line>
                <v:line id="Line 40" o:spid="_x0000_s1072" style="position:absolute;visibility:visible;mso-wrap-style:square" from="2792717,1287113" to="2821317,1287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2ipMMAAADbAAAADwAAAGRycy9kb3ducmV2LnhtbESPT2sCMRTE74V+h/AK3jTbWrRsjVK0&#10;rX9uVS+9PTbPzWLysiSprt/eCEKPw8z8hpnMOmfFiUJsPCt4HhQgiCuvG64V7Hdf/TcQMSFrtJ5J&#10;wYUizKaPDxMstT/zD522qRYZwrFEBSaltpQyVoYcxoFvibN38MFhyjLUUgc8Z7iz8qUoRtJhw3nB&#10;YEtzQ9Vx++cUfNtlnayx809cLMLG6d/X0XKtVO+p+3gHkahL/+F7e6UVDMdw+5J/gJx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h9oqTDAAAA2wAAAA8AAAAAAAAAAAAA&#10;AAAAoQIAAGRycy9kb3ducmV2LnhtbFBLBQYAAAAABAAEAPkAAACRAwAAAAA=&#10;" strokeweight="1.5pt">
                  <v:stroke endcap="round"/>
                </v:line>
                <v:line id="Line 41" o:spid="_x0000_s1073" style="position:absolute;visibility:visible;mso-wrap-style:square" from="2821317,1287113" to="2859417,12877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I21sAAAADbAAAADwAAAGRycy9kb3ducmV2LnhtbERPu27CMBTdK/EP1kXqVpzSCqGAiapA&#10;S8vGY2G7ii9xhH0d2S6kf18PlToenfeyGpwVNwqx86zgeVKAIG687rhVcDq+P81BxISs0XomBT8U&#10;oVqNHpZYan/nPd0OqRU5hGOJCkxKfSllbAw5jBPfE2fu4oPDlGFopQ54z+HOymlRzKTDjnODwZ5q&#10;Q8318O0UfNhtm6yx9QbX67Bz+vw6234p9Tge3hYgEg3pX/zn/tQKXvLY/CX/ALn6B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niNtbAAAAA2wAAAA8AAAAAAAAAAAAAAAAA&#10;oQIAAGRycy9kb3ducmV2LnhtbFBLBQYAAAAABAAEAPkAAACOAwAAAAA=&#10;" strokeweight="1.5pt">
                  <v:stroke endcap="round"/>
                </v:line>
                <v:line id="Line 42" o:spid="_x0000_s1074" style="position:absolute;visibility:visible;mso-wrap-style:square" from="3221319,1592517" to="3364820,1593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q6TTcMAAADbAAAADwAAAGRycy9kb3ducmV2LnhtbESPT2sCMRTE74V+h/AK3jTbWsRujVK0&#10;rX9uVS+9PTbPzWLysiSprt/eCEKPw8z8hpnMOmfFiUJsPCt4HhQgiCuvG64V7Hdf/TGImJA1Ws+k&#10;4EIRZtPHhwmW2p/5h07bVIsM4ViiApNSW0oZK0MO48C3xNk7+OAwZRlqqQOeM9xZ+VIUI+mw4bxg&#10;sKW5oeq4/XMKvu2yTtbY+ScuFmHj9O/raLlWqvfUfbyDSNSl//C9vdIKhm9w+5J/gJx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auk03DAAAA2wAAAA8AAAAAAAAAAAAA&#10;AAAAoQIAAGRycy9kb3ducmV2LnhtbFBLBQYAAAAABAAEAPkAAACRAwAAAAA=&#10;" strokeweight="1.5pt">
                  <v:stroke endcap="round"/>
                </v:line>
                <v:line id="Line 43" o:spid="_x0000_s1075" style="position:absolute;visibility:visible;mso-wrap-style:square" from="3364820,1592517" to="3507721,15932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JJrcAAAADbAAAADwAAAGRycy9kb3ducmV2LnhtbERPz2vCMBS+D/wfwhO8zdQhIp1pEd3U&#10;ebPbZbdH89aUJS8lybT775eDsOPH93tTj86KK4XYe1awmBcgiFuve+4UfLy/Pq5BxISs0XomBb8U&#10;oa4mDxsstb/xha5N6kQO4ViiApPSUEoZW0MO49wPxJn78sFhyjB0Uge85XBn5VNRrKTDnnODwYF2&#10;htrv5scpONhjl6yxuxfc78PZ6c/l6vim1Gw6bp9BJBrTv/juPmkFy7w+f8k/QF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SSa3AAAAA2wAAAA8AAAAAAAAAAAAAAAAA&#10;oQIAAGRycy9kb3ducmV2LnhtbFBLBQYAAAAABAAEAPkAAACOAwAAAAA=&#10;" strokeweight="1.5pt">
                  <v:stroke endcap="round"/>
                </v:line>
                <v:shape id="Freeform 44" o:spid="_x0000_s1076" style="position:absolute;left:2868917;top:2107522;width:266702;height:190502;visibility:visible;mso-wrap-style:square;v-text-anchor:top" coordsize="420,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Pr00xgAA&#10;ANsAAAAPAAAAZHJzL2Rvd25yZXYueG1sRI9Ba8JAFITvBf/D8oReim4sRSW6ihVaWqwHowePj+wz&#10;iWbfht3VpP++Kwg9DjPzDTNfdqYWN3K+sqxgNExAEOdWV1woOOw/BlMQPiBrrC2Tgl/ysFz0nuaY&#10;atvyjm5ZKESEsE9RQRlCk0rp85IM+qFtiKN3ss5giNIVUjtsI9zU8jVJxtJgxXGhxIbWJeWX7GoU&#10;rH/eN+f6u6uuW/eSHZLPybHdTpR67nerGYhAXfgPP9pfWsHbCO5f4g+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7Pr00xgAAANsAAAAPAAAAAAAAAAAAAAAAAJcCAABkcnMv&#10;ZG93bnJldi54bWxQSwUGAAAAAAQABAD1AAAAigMAAAAA&#10;" path="m0,150l420,300,420,,,150xe" fillcolor="black">
                  <v:path arrowok="t" o:connecttype="custom" o:connectlocs="0,60484385;169355770,120968770;169355770,0;0,60484385" o:connectangles="0,0,0,0"/>
                </v:shape>
                <v:shape id="Freeform 45" o:spid="_x0000_s1077" style="position:absolute;left:3145119;top:2107522;width:305402;height:190502;visibility:visible;mso-wrap-style:square;v-text-anchor:top" coordsize="481,3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kl7SxQAA&#10;ANsAAAAPAAAAZHJzL2Rvd25yZXYueG1sRI9Ba8JAFITvgv9heUIvUjeGIhJdRS2lvUm0OXh7Zl+T&#10;0OzbmN1q7K93BcHjMDPfMPNlZ2pxptZVlhWMRxEI4tzqigsF3/uP1ykI55E11pZJwZUcLBf93hwT&#10;bS+c0nnnCxEg7BJUUHrfJFK6vCSDbmQb4uD92NagD7ItpG7xEuCmlnEUTaTBisNCiQ1tSsp/d39G&#10;wfGYDa+nw/Z92OjPKHbpepz9p0q9DLrVDISnzj/Dj/aXVvAWw/1L+AF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2SXtLFAAAA2wAAAA8AAAAAAAAAAAAAAAAAlwIAAGRycy9k&#10;b3ducmV2LnhtbFBLBQYAAAAABAAEAPUAAACJAwAAAAA=&#10;" path="m481,150l0,300,,,481,150xe" fillcolor="black">
                  <v:path arrowok="t" o:connecttype="custom" o:connectlocs="193930270,60484385;0,120968770;0,0;193930270,60484385" o:connectangles="0,0,0,0"/>
                </v:shape>
                <w10:anchorlock/>
              </v:group>
            </w:pict>
          </mc:Fallback>
        </mc:AlternateContent>
      </w:r>
    </w:p>
    <w:p w:rsidR="00386D3D" w:rsidRPr="004A46B5" w:rsidRDefault="00C6743C" w:rsidP="003A347E">
      <w:pPr>
        <w:spacing w:after="0" w:line="360" w:lineRule="auto"/>
        <w:jc w:val="both"/>
        <w:rPr>
          <w:rFonts w:ascii="Book Antiqua" w:eastAsia="Times New Roman" w:hAnsi="Book Antiqua" w:cs="Times New Roman"/>
          <w:sz w:val="24"/>
          <w:szCs w:val="24"/>
          <w:lang w:eastAsia="zh-CN"/>
        </w:rPr>
      </w:pPr>
      <w:r w:rsidRPr="004A46B5">
        <w:rPr>
          <w:rFonts w:ascii="Book Antiqua" w:hAnsi="Book Antiqua" w:cs="Times New Roman"/>
          <w:b/>
          <w:noProof/>
          <w:sz w:val="24"/>
          <w:szCs w:val="24"/>
        </w:rPr>
        <w:t>Figure 2 Forest plot of studies conducted from 1997 to 2010 on Hypertension prevalence</w:t>
      </w:r>
      <w:r w:rsidRPr="004A46B5">
        <w:rPr>
          <w:rFonts w:ascii="Book Antiqua" w:hAnsi="Book Antiqua" w:cs="Times New Roman" w:hint="eastAsia"/>
          <w:b/>
          <w:noProof/>
          <w:sz w:val="24"/>
          <w:szCs w:val="24"/>
          <w:lang w:eastAsia="zh-CN"/>
        </w:rPr>
        <w:t>.</w:t>
      </w:r>
      <w:r w:rsidRPr="004A46B5">
        <w:rPr>
          <w:rFonts w:ascii="Book Antiqua" w:hAnsi="Book Antiqua" w:cs="Times New Roman" w:hint="eastAsia"/>
          <w:sz w:val="24"/>
          <w:szCs w:val="24"/>
          <w:lang w:eastAsia="zh-CN"/>
        </w:rPr>
        <w:t xml:space="preserve"> </w:t>
      </w:r>
      <w:r w:rsidR="003F033B" w:rsidRPr="004A46B5">
        <w:rPr>
          <w:rFonts w:ascii="Book Antiqua" w:eastAsia="Times New Roman" w:hAnsi="Book Antiqua" w:cs="Times New Roman"/>
          <w:iCs/>
          <w:sz w:val="24"/>
          <w:szCs w:val="24"/>
          <w:lang w:val="en-AU"/>
        </w:rPr>
        <w:t>The forest plot</w:t>
      </w:r>
      <w:r w:rsidR="00386D3D" w:rsidRPr="004A46B5">
        <w:rPr>
          <w:rFonts w:ascii="Book Antiqua" w:eastAsia="Times New Roman" w:hAnsi="Book Antiqua" w:cs="Times New Roman"/>
          <w:iCs/>
          <w:sz w:val="24"/>
          <w:szCs w:val="24"/>
          <w:lang w:val="en-AU"/>
        </w:rPr>
        <w:t xml:space="preserve"> depicted in Figure 2 (above) represents a meta-analysis of studies that measured the prevalence of hypertension in Zimbabwe from 1997 to 2010.</w:t>
      </w:r>
      <w:r w:rsidR="003A347E" w:rsidRPr="004A46B5">
        <w:rPr>
          <w:rFonts w:ascii="Book Antiqua" w:eastAsia="Times New Roman" w:hAnsi="Book Antiqua" w:cs="Times New Roman"/>
          <w:iCs/>
          <w:sz w:val="24"/>
          <w:szCs w:val="24"/>
          <w:lang w:val="en-AU"/>
        </w:rPr>
        <w:t xml:space="preserve"> </w:t>
      </w:r>
      <w:r w:rsidR="00386D3D" w:rsidRPr="004A46B5">
        <w:rPr>
          <w:rFonts w:ascii="Book Antiqua" w:eastAsia="Times New Roman" w:hAnsi="Book Antiqua" w:cs="Times New Roman"/>
          <w:iCs/>
          <w:sz w:val="24"/>
          <w:szCs w:val="24"/>
          <w:lang w:val="en-AU"/>
        </w:rPr>
        <w:t>Individual studies with their unadjusted prevalence are represented by a black square and a horizontal line, which corresponds to the point estimate and 95% confidence interval</w:t>
      </w:r>
      <w:r w:rsidRPr="004A46B5">
        <w:rPr>
          <w:rFonts w:ascii="Book Antiqua" w:hAnsi="Book Antiqua" w:cs="Times New Roman" w:hint="eastAsia"/>
          <w:iCs/>
          <w:sz w:val="24"/>
          <w:szCs w:val="24"/>
          <w:lang w:val="en-AU" w:eastAsia="zh-CN"/>
        </w:rPr>
        <w:t xml:space="preserve"> (CI)</w:t>
      </w:r>
      <w:r w:rsidR="00386D3D" w:rsidRPr="004A46B5">
        <w:rPr>
          <w:rFonts w:ascii="Book Antiqua" w:eastAsia="Times New Roman" w:hAnsi="Book Antiqua" w:cs="Times New Roman"/>
          <w:iCs/>
          <w:sz w:val="24"/>
          <w:szCs w:val="24"/>
          <w:lang w:val="en-AU"/>
        </w:rPr>
        <w:t xml:space="preserve"> of prevalence. The size of the black square reflects the weight of the study in the meta-analysis.</w:t>
      </w:r>
      <w:r w:rsidR="003A347E" w:rsidRPr="004A46B5">
        <w:rPr>
          <w:rFonts w:ascii="Book Antiqua" w:eastAsia="Times New Roman" w:hAnsi="Book Antiqua" w:cs="Times New Roman"/>
          <w:iCs/>
          <w:sz w:val="24"/>
          <w:szCs w:val="24"/>
          <w:lang w:val="en-AU"/>
        </w:rPr>
        <w:t xml:space="preserve"> </w:t>
      </w:r>
      <w:r w:rsidR="00386D3D" w:rsidRPr="004A46B5">
        <w:rPr>
          <w:rFonts w:ascii="Book Antiqua" w:eastAsia="Times New Roman" w:hAnsi="Book Antiqua" w:cs="Times New Roman"/>
          <w:iCs/>
          <w:sz w:val="24"/>
          <w:szCs w:val="24"/>
          <w:lang w:val="en-AU"/>
        </w:rPr>
        <w:t>The diamond at the bottom represents the pooled estimate of all studies with its 95% confidence interval. In this case, Figure 2 indicates the pooled estimated prevalence of hypertension is 30% (</w:t>
      </w:r>
      <w:r w:rsidRPr="004A46B5">
        <w:rPr>
          <w:rFonts w:ascii="Book Antiqua" w:eastAsia="Times New Roman" w:hAnsi="Book Antiqua" w:cs="Times New Roman"/>
          <w:iCs/>
          <w:sz w:val="24"/>
          <w:szCs w:val="24"/>
          <w:lang w:val="en-AU"/>
        </w:rPr>
        <w:t>95%</w:t>
      </w:r>
      <w:r w:rsidR="00386D3D" w:rsidRPr="004A46B5">
        <w:rPr>
          <w:rFonts w:ascii="Book Antiqua" w:eastAsia="Times New Roman" w:hAnsi="Book Antiqua" w:cs="Times New Roman"/>
          <w:iCs/>
          <w:sz w:val="24"/>
          <w:szCs w:val="24"/>
          <w:lang w:val="en-AU"/>
        </w:rPr>
        <w:t>CI</w:t>
      </w:r>
      <w:r w:rsidR="003F033B" w:rsidRPr="004A46B5">
        <w:rPr>
          <w:rFonts w:ascii="Book Antiqua" w:eastAsia="Times New Roman" w:hAnsi="Book Antiqua" w:cs="Times New Roman"/>
          <w:iCs/>
          <w:sz w:val="24"/>
          <w:szCs w:val="24"/>
          <w:lang w:val="en-AU"/>
        </w:rPr>
        <w:t xml:space="preserve">: </w:t>
      </w:r>
      <w:r w:rsidR="00386D3D" w:rsidRPr="004A46B5">
        <w:rPr>
          <w:rFonts w:ascii="Book Antiqua" w:eastAsia="Times New Roman" w:hAnsi="Book Antiqua" w:cs="Times New Roman"/>
          <w:iCs/>
          <w:sz w:val="24"/>
          <w:szCs w:val="24"/>
          <w:lang w:val="en-AU"/>
        </w:rPr>
        <w:t>19 to 42). The test for overall prevalence also indicates statistical significance (</w:t>
      </w:r>
      <w:r w:rsidRPr="004A46B5">
        <w:rPr>
          <w:rFonts w:ascii="Book Antiqua" w:eastAsia="Times New Roman" w:hAnsi="Book Antiqua" w:cs="Times New Roman"/>
          <w:i/>
          <w:iCs/>
          <w:sz w:val="24"/>
          <w:szCs w:val="24"/>
          <w:lang w:val="en-AU"/>
        </w:rPr>
        <w:t>P</w:t>
      </w:r>
      <w:r w:rsidRPr="004A46B5">
        <w:rPr>
          <w:rFonts w:ascii="Book Antiqua" w:hAnsi="Book Antiqua" w:cs="Times New Roman" w:hint="eastAsia"/>
          <w:iCs/>
          <w:sz w:val="24"/>
          <w:szCs w:val="24"/>
          <w:lang w:val="en-AU" w:eastAsia="zh-CN"/>
        </w:rPr>
        <w:t xml:space="preserve"> </w:t>
      </w:r>
      <w:r w:rsidR="00386D3D" w:rsidRPr="004A46B5">
        <w:rPr>
          <w:rFonts w:ascii="Book Antiqua" w:eastAsia="Times New Roman" w:hAnsi="Book Antiqua" w:cs="Times New Roman"/>
          <w:iCs/>
          <w:sz w:val="24"/>
          <w:szCs w:val="24"/>
          <w:lang w:val="en-AU"/>
        </w:rPr>
        <w:t>&lt;</w:t>
      </w:r>
      <w:r w:rsidRPr="004A46B5">
        <w:rPr>
          <w:rFonts w:ascii="Book Antiqua" w:hAnsi="Book Antiqua" w:cs="Times New Roman" w:hint="eastAsia"/>
          <w:iCs/>
          <w:sz w:val="24"/>
          <w:szCs w:val="24"/>
          <w:lang w:val="en-AU" w:eastAsia="zh-CN"/>
        </w:rPr>
        <w:t xml:space="preserve"> </w:t>
      </w:r>
      <w:r w:rsidR="00386D3D" w:rsidRPr="004A46B5">
        <w:rPr>
          <w:rFonts w:ascii="Book Antiqua" w:eastAsia="Times New Roman" w:hAnsi="Book Antiqua" w:cs="Times New Roman"/>
          <w:iCs/>
          <w:sz w:val="24"/>
          <w:szCs w:val="24"/>
          <w:lang w:val="en-AU"/>
        </w:rPr>
        <w:t>0.0001).</w:t>
      </w:r>
    </w:p>
    <w:p w:rsidR="00386D3D" w:rsidRPr="004A46B5" w:rsidRDefault="00386D3D" w:rsidP="003A347E">
      <w:pPr>
        <w:spacing w:after="0" w:line="360" w:lineRule="auto"/>
        <w:jc w:val="both"/>
        <w:rPr>
          <w:rFonts w:ascii="Book Antiqua" w:hAnsi="Book Antiqua" w:cs="Times New Roman"/>
          <w:b/>
          <w:sz w:val="24"/>
          <w:szCs w:val="24"/>
        </w:rPr>
      </w:pPr>
    </w:p>
    <w:p w:rsidR="00386D3D" w:rsidRPr="004A46B5" w:rsidRDefault="00386D3D" w:rsidP="003A347E">
      <w:pPr>
        <w:spacing w:after="0" w:line="360" w:lineRule="auto"/>
        <w:jc w:val="both"/>
        <w:rPr>
          <w:rFonts w:ascii="Book Antiqua" w:hAnsi="Book Antiqua" w:cs="Times New Roman"/>
          <w:b/>
          <w:sz w:val="24"/>
          <w:szCs w:val="24"/>
        </w:rPr>
      </w:pPr>
    </w:p>
    <w:p w:rsidR="00386D3D" w:rsidRPr="004A46B5" w:rsidRDefault="00386D3D" w:rsidP="003A347E">
      <w:pPr>
        <w:autoSpaceDE w:val="0"/>
        <w:autoSpaceDN w:val="0"/>
        <w:adjustRightInd w:val="0"/>
        <w:spacing w:after="0" w:line="360" w:lineRule="auto"/>
        <w:contextualSpacing/>
        <w:jc w:val="both"/>
        <w:rPr>
          <w:rFonts w:ascii="Book Antiqua" w:hAnsi="Book Antiqua" w:cs="TimesNewRoman"/>
          <w:sz w:val="24"/>
          <w:szCs w:val="24"/>
        </w:rPr>
      </w:pPr>
    </w:p>
    <w:p w:rsidR="00386D3D" w:rsidRPr="004A46B5" w:rsidRDefault="00386D3D" w:rsidP="003A347E">
      <w:pPr>
        <w:autoSpaceDE w:val="0"/>
        <w:autoSpaceDN w:val="0"/>
        <w:adjustRightInd w:val="0"/>
        <w:spacing w:after="0" w:line="360" w:lineRule="auto"/>
        <w:contextualSpacing/>
        <w:jc w:val="both"/>
        <w:rPr>
          <w:rFonts w:ascii="Book Antiqua" w:hAnsi="Book Antiqua" w:cs="TimesNewRoman"/>
          <w:sz w:val="24"/>
          <w:szCs w:val="24"/>
        </w:rPr>
      </w:pPr>
    </w:p>
    <w:p w:rsidR="00386D3D" w:rsidRPr="004A46B5" w:rsidRDefault="00386D3D" w:rsidP="003A347E">
      <w:pPr>
        <w:autoSpaceDE w:val="0"/>
        <w:autoSpaceDN w:val="0"/>
        <w:adjustRightInd w:val="0"/>
        <w:spacing w:after="0" w:line="360" w:lineRule="auto"/>
        <w:contextualSpacing/>
        <w:jc w:val="both"/>
        <w:rPr>
          <w:rFonts w:ascii="Book Antiqua" w:hAnsi="Book Antiqua" w:cstheme="majorBidi"/>
          <w:sz w:val="24"/>
          <w:szCs w:val="24"/>
        </w:rPr>
      </w:pPr>
    </w:p>
    <w:p w:rsidR="00386D3D" w:rsidRPr="004A46B5" w:rsidRDefault="00386D3D" w:rsidP="003A347E">
      <w:pPr>
        <w:spacing w:after="0" w:line="360" w:lineRule="auto"/>
        <w:jc w:val="both"/>
        <w:rPr>
          <w:rFonts w:ascii="Book Antiqua" w:hAnsi="Book Antiqua"/>
          <w:sz w:val="24"/>
          <w:szCs w:val="24"/>
        </w:rPr>
      </w:pPr>
    </w:p>
    <w:p w:rsidR="00A22F23" w:rsidRPr="004A46B5" w:rsidRDefault="00A22F23" w:rsidP="003A347E">
      <w:pPr>
        <w:spacing w:after="0" w:line="360" w:lineRule="auto"/>
        <w:jc w:val="both"/>
        <w:rPr>
          <w:rFonts w:ascii="Book Antiqua" w:hAnsi="Book Antiqua"/>
          <w:sz w:val="24"/>
          <w:szCs w:val="24"/>
        </w:rPr>
        <w:sectPr w:rsidR="00A22F23" w:rsidRPr="004A46B5" w:rsidSect="006C3DE3">
          <w:pgSz w:w="12240" w:h="15840"/>
          <w:pgMar w:top="1440" w:right="1080" w:bottom="1440" w:left="1440" w:header="720" w:footer="720" w:gutter="0"/>
          <w:cols w:space="720"/>
          <w:docGrid w:linePitch="360"/>
        </w:sectPr>
      </w:pPr>
    </w:p>
    <w:p w:rsidR="00A22F23" w:rsidRPr="004A46B5" w:rsidRDefault="00C6743C" w:rsidP="003A347E">
      <w:pPr>
        <w:autoSpaceDE w:val="0"/>
        <w:autoSpaceDN w:val="0"/>
        <w:adjustRightInd w:val="0"/>
        <w:spacing w:after="0" w:line="360" w:lineRule="auto"/>
        <w:jc w:val="both"/>
        <w:rPr>
          <w:rFonts w:ascii="Book Antiqua" w:eastAsia="ArialMT" w:hAnsi="Book Antiqua" w:cs="Times New Roman"/>
          <w:b/>
          <w:sz w:val="24"/>
          <w:szCs w:val="24"/>
        </w:rPr>
      </w:pPr>
      <w:r w:rsidRPr="004A46B5">
        <w:rPr>
          <w:rFonts w:ascii="Book Antiqua" w:eastAsia="ArialMT" w:hAnsi="Book Antiqua" w:cs="Times New Roman"/>
          <w:b/>
          <w:sz w:val="24"/>
          <w:szCs w:val="24"/>
        </w:rPr>
        <w:t>Table 1</w:t>
      </w:r>
      <w:r w:rsidR="00A22F23" w:rsidRPr="004A46B5">
        <w:rPr>
          <w:rFonts w:ascii="Book Antiqua" w:eastAsia="ArialMT" w:hAnsi="Book Antiqua" w:cs="Times New Roman"/>
          <w:b/>
          <w:sz w:val="24"/>
          <w:szCs w:val="24"/>
        </w:rPr>
        <w:t xml:space="preserve"> Characteristics of studies included in the Meta-analysis</w:t>
      </w:r>
    </w:p>
    <w:tbl>
      <w:tblPr>
        <w:tblStyle w:val="LightList13"/>
        <w:tblpPr w:leftFromText="180" w:rightFromText="180" w:vertAnchor="text" w:horzAnchor="margin" w:tblpX="-486" w:tblpY="159"/>
        <w:tblW w:w="14850" w:type="dxa"/>
        <w:tblLook w:val="04A0" w:firstRow="1" w:lastRow="0" w:firstColumn="1" w:lastColumn="0" w:noHBand="0" w:noVBand="1"/>
      </w:tblPr>
      <w:tblGrid>
        <w:gridCol w:w="1503"/>
        <w:gridCol w:w="1293"/>
        <w:gridCol w:w="1507"/>
        <w:gridCol w:w="1359"/>
        <w:gridCol w:w="1043"/>
        <w:gridCol w:w="950"/>
        <w:gridCol w:w="1403"/>
        <w:gridCol w:w="2307"/>
        <w:gridCol w:w="3485"/>
      </w:tblGrid>
      <w:tr w:rsidR="004A46B5" w:rsidRPr="004A46B5" w:rsidTr="00C6743C">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503" w:type="dxa"/>
            <w:shd w:val="clear" w:color="auto" w:fill="auto"/>
          </w:tcPr>
          <w:p w:rsidR="00A22F23" w:rsidRPr="004A46B5" w:rsidRDefault="00C6743C" w:rsidP="003A347E">
            <w:pPr>
              <w:spacing w:line="360" w:lineRule="auto"/>
              <w:jc w:val="both"/>
              <w:rPr>
                <w:rFonts w:ascii="Book Antiqua" w:hAnsi="Book Antiqua" w:cs="Times New Roman"/>
                <w:color w:val="auto"/>
                <w:sz w:val="24"/>
                <w:szCs w:val="24"/>
                <w:lang w:eastAsia="zh-CN"/>
              </w:rPr>
            </w:pPr>
            <w:r w:rsidRPr="004A46B5">
              <w:rPr>
                <w:rFonts w:ascii="Book Antiqua" w:hAnsi="Book Antiqua" w:cs="Times New Roman" w:hint="eastAsia"/>
                <w:color w:val="auto"/>
                <w:sz w:val="24"/>
                <w:szCs w:val="24"/>
                <w:lang w:eastAsia="zh-CN"/>
              </w:rPr>
              <w:t>Ref.</w:t>
            </w:r>
          </w:p>
        </w:tc>
        <w:tc>
          <w:tcPr>
            <w:tcW w:w="1293" w:type="dxa"/>
            <w:shd w:val="clear" w:color="auto" w:fill="auto"/>
          </w:tcPr>
          <w:p w:rsidR="00A22F23" w:rsidRPr="004A46B5" w:rsidRDefault="00A22F23" w:rsidP="003A34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A46B5">
              <w:rPr>
                <w:rFonts w:ascii="Book Antiqua" w:hAnsi="Book Antiqua" w:cs="Times New Roman"/>
                <w:color w:val="auto"/>
                <w:sz w:val="24"/>
                <w:szCs w:val="24"/>
              </w:rPr>
              <w:t xml:space="preserve">Study </w:t>
            </w:r>
            <w:r w:rsidR="00C6743C" w:rsidRPr="004A46B5">
              <w:rPr>
                <w:rFonts w:ascii="Book Antiqua" w:hAnsi="Book Antiqua" w:cs="Times New Roman"/>
                <w:color w:val="auto"/>
                <w:sz w:val="24"/>
                <w:szCs w:val="24"/>
              </w:rPr>
              <w:t>p</w:t>
            </w:r>
            <w:r w:rsidRPr="004A46B5">
              <w:rPr>
                <w:rFonts w:ascii="Book Antiqua" w:hAnsi="Book Antiqua" w:cs="Times New Roman"/>
                <w:color w:val="auto"/>
                <w:sz w:val="24"/>
                <w:szCs w:val="24"/>
              </w:rPr>
              <w:t>eriod</w:t>
            </w:r>
          </w:p>
        </w:tc>
        <w:tc>
          <w:tcPr>
            <w:tcW w:w="1507" w:type="dxa"/>
            <w:shd w:val="clear" w:color="auto" w:fill="auto"/>
          </w:tcPr>
          <w:p w:rsidR="00A22F23" w:rsidRPr="004A46B5" w:rsidRDefault="00A22F23" w:rsidP="003A34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A46B5">
              <w:rPr>
                <w:rFonts w:ascii="Book Antiqua" w:hAnsi="Book Antiqua" w:cs="Times New Roman"/>
                <w:color w:val="auto"/>
                <w:sz w:val="24"/>
                <w:szCs w:val="24"/>
              </w:rPr>
              <w:t>Setting</w:t>
            </w:r>
          </w:p>
        </w:tc>
        <w:tc>
          <w:tcPr>
            <w:tcW w:w="1359" w:type="dxa"/>
            <w:shd w:val="clear" w:color="auto" w:fill="auto"/>
          </w:tcPr>
          <w:p w:rsidR="00A22F23" w:rsidRPr="004A46B5" w:rsidRDefault="00A22F23" w:rsidP="003A34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A46B5">
              <w:rPr>
                <w:rFonts w:ascii="Book Antiqua" w:hAnsi="Book Antiqua" w:cs="Times New Roman"/>
                <w:color w:val="auto"/>
                <w:sz w:val="24"/>
                <w:szCs w:val="24"/>
              </w:rPr>
              <w:t>Sampling method</w:t>
            </w:r>
          </w:p>
        </w:tc>
        <w:tc>
          <w:tcPr>
            <w:tcW w:w="1043" w:type="dxa"/>
            <w:shd w:val="clear" w:color="auto" w:fill="auto"/>
          </w:tcPr>
          <w:p w:rsidR="00A22F23" w:rsidRPr="004A46B5" w:rsidRDefault="00A22F23" w:rsidP="003A34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A46B5">
              <w:rPr>
                <w:rFonts w:ascii="Book Antiqua" w:hAnsi="Book Antiqua" w:cs="Times New Roman"/>
                <w:color w:val="auto"/>
                <w:sz w:val="24"/>
                <w:szCs w:val="24"/>
              </w:rPr>
              <w:t xml:space="preserve">Sample size </w:t>
            </w:r>
          </w:p>
          <w:p w:rsidR="00A22F23" w:rsidRPr="004A46B5" w:rsidRDefault="00A22F23" w:rsidP="003A34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950" w:type="dxa"/>
            <w:shd w:val="clear" w:color="auto" w:fill="auto"/>
          </w:tcPr>
          <w:p w:rsidR="00A22F23" w:rsidRPr="004A46B5" w:rsidRDefault="00C6743C" w:rsidP="003A34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A46B5">
              <w:rPr>
                <w:rFonts w:ascii="Book Antiqua" w:hAnsi="Book Antiqua" w:cs="Times New Roman"/>
                <w:color w:val="auto"/>
                <w:sz w:val="24"/>
                <w:szCs w:val="24"/>
              </w:rPr>
              <w:t>Age range (yr</w:t>
            </w:r>
            <w:r w:rsidR="00A22F23" w:rsidRPr="004A46B5">
              <w:rPr>
                <w:rFonts w:ascii="Book Antiqua" w:hAnsi="Book Antiqua" w:cs="Times New Roman"/>
                <w:color w:val="auto"/>
                <w:sz w:val="24"/>
                <w:szCs w:val="24"/>
              </w:rPr>
              <w:t>)</w:t>
            </w:r>
          </w:p>
        </w:tc>
        <w:tc>
          <w:tcPr>
            <w:tcW w:w="1403" w:type="dxa"/>
            <w:shd w:val="clear" w:color="auto" w:fill="auto"/>
          </w:tcPr>
          <w:p w:rsidR="00A22F23" w:rsidRPr="004A46B5" w:rsidRDefault="00A22F23" w:rsidP="003A34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A46B5">
              <w:rPr>
                <w:rFonts w:ascii="Book Antiqua" w:hAnsi="Book Antiqua" w:cs="Times New Roman"/>
                <w:color w:val="auto"/>
                <w:sz w:val="24"/>
                <w:szCs w:val="24"/>
              </w:rPr>
              <w:t>Prevalence (cases)</w:t>
            </w:r>
          </w:p>
        </w:tc>
        <w:tc>
          <w:tcPr>
            <w:tcW w:w="2307" w:type="dxa"/>
            <w:shd w:val="clear" w:color="auto" w:fill="auto"/>
          </w:tcPr>
          <w:p w:rsidR="00A22F23" w:rsidRPr="004A46B5" w:rsidRDefault="00A22F23" w:rsidP="003A34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A46B5">
              <w:rPr>
                <w:rFonts w:ascii="Book Antiqua" w:hAnsi="Book Antiqua" w:cs="Times New Roman"/>
                <w:color w:val="auto"/>
                <w:sz w:val="24"/>
                <w:szCs w:val="24"/>
              </w:rPr>
              <w:t>Diagnostic criteria</w:t>
            </w:r>
          </w:p>
        </w:tc>
        <w:tc>
          <w:tcPr>
            <w:tcW w:w="3485" w:type="dxa"/>
            <w:shd w:val="clear" w:color="auto" w:fill="auto"/>
          </w:tcPr>
          <w:p w:rsidR="00A22F23" w:rsidRPr="004A46B5" w:rsidRDefault="00A22F23" w:rsidP="003A347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4A46B5">
              <w:rPr>
                <w:rFonts w:ascii="Book Antiqua" w:hAnsi="Book Antiqua" w:cs="Times New Roman"/>
                <w:color w:val="auto"/>
                <w:sz w:val="24"/>
                <w:szCs w:val="24"/>
              </w:rPr>
              <w:t>Description of geographic area</w:t>
            </w:r>
            <w:r w:rsidRPr="004A46B5">
              <w:rPr>
                <w:rFonts w:ascii="Book Antiqua" w:hAnsi="Book Antiqua" w:cs="Times New Roman"/>
                <w:color w:val="auto"/>
                <w:sz w:val="24"/>
                <w:szCs w:val="24"/>
                <w:vertAlign w:val="superscript"/>
              </w:rPr>
              <w:footnoteReference w:id="1"/>
            </w:r>
          </w:p>
        </w:tc>
      </w:tr>
      <w:tr w:rsidR="004A46B5" w:rsidRPr="004A46B5" w:rsidTr="00C6743C">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503" w:type="dxa"/>
          </w:tcPr>
          <w:p w:rsidR="00A22F23" w:rsidRPr="004A46B5" w:rsidRDefault="003F033B" w:rsidP="003A347E">
            <w:pPr>
              <w:spacing w:line="360" w:lineRule="auto"/>
              <w:jc w:val="both"/>
              <w:rPr>
                <w:rFonts w:ascii="Book Antiqua" w:hAnsi="Book Antiqua" w:cs="Times New Roman"/>
                <w:sz w:val="24"/>
                <w:szCs w:val="24"/>
                <w:lang w:eastAsia="zh-CN"/>
              </w:rPr>
            </w:pPr>
            <w:r w:rsidRPr="004A46B5">
              <w:rPr>
                <w:rFonts w:ascii="Book Antiqua" w:hAnsi="Book Antiqua" w:cs="Times New Roman"/>
                <w:sz w:val="24"/>
                <w:szCs w:val="24"/>
              </w:rPr>
              <w:t>Matenga</w:t>
            </w:r>
            <w:r w:rsidR="00A22F23" w:rsidRPr="004A46B5">
              <w:rPr>
                <w:rFonts w:ascii="Book Antiqua" w:hAnsi="Book Antiqua" w:cs="Times New Roman"/>
                <w:sz w:val="24"/>
                <w:szCs w:val="24"/>
              </w:rPr>
              <w:t xml:space="preserve"> </w:t>
            </w:r>
            <w:r w:rsidR="00A22F23" w:rsidRPr="004A46B5">
              <w:rPr>
                <w:rFonts w:ascii="Book Antiqua" w:hAnsi="Book Antiqua" w:cs="Times New Roman"/>
                <w:i/>
                <w:sz w:val="24"/>
                <w:szCs w:val="24"/>
              </w:rPr>
              <w:t>et al</w:t>
            </w:r>
            <w:r w:rsidR="00C6743C" w:rsidRPr="004A46B5">
              <w:rPr>
                <w:rFonts w:ascii="Book Antiqua" w:hAnsi="Book Antiqua" w:cs="Times New Roman" w:hint="eastAsia"/>
                <w:sz w:val="24"/>
                <w:szCs w:val="24"/>
                <w:vertAlign w:val="superscript"/>
                <w:lang w:eastAsia="zh-CN"/>
              </w:rPr>
              <w:t>[8]</w:t>
            </w:r>
            <w:r w:rsidR="00A22F23" w:rsidRPr="004A46B5">
              <w:rPr>
                <w:rFonts w:ascii="Book Antiqua" w:hAnsi="Book Antiqua" w:cs="Times New Roman"/>
                <w:sz w:val="24"/>
                <w:szCs w:val="24"/>
              </w:rPr>
              <w:t>,</w:t>
            </w:r>
            <w:r w:rsidRPr="004A46B5">
              <w:rPr>
                <w:rFonts w:ascii="Book Antiqua" w:hAnsi="Book Antiqua" w:cs="Times New Roman"/>
                <w:sz w:val="24"/>
                <w:szCs w:val="24"/>
              </w:rPr>
              <w:t xml:space="preserve"> 1997</w:t>
            </w:r>
          </w:p>
        </w:tc>
        <w:tc>
          <w:tcPr>
            <w:tcW w:w="1293" w:type="dxa"/>
          </w:tcPr>
          <w:p w:rsidR="00A22F23"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October to early December 1996</w:t>
            </w:r>
          </w:p>
        </w:tc>
        <w:tc>
          <w:tcPr>
            <w:tcW w:w="1507" w:type="dxa"/>
          </w:tcPr>
          <w:p w:rsidR="00A22F23"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Community</w:t>
            </w:r>
            <w:r w:rsidR="00A22F23" w:rsidRPr="004A46B5">
              <w:rPr>
                <w:rFonts w:ascii="Book Antiqua" w:hAnsi="Book Antiqua" w:cs="Times New Roman"/>
                <w:sz w:val="24"/>
                <w:szCs w:val="24"/>
              </w:rPr>
              <w:t xml:space="preserve"> - household</w:t>
            </w:r>
          </w:p>
        </w:tc>
        <w:tc>
          <w:tcPr>
            <w:tcW w:w="1359" w:type="dxa"/>
          </w:tcPr>
          <w:p w:rsidR="00A22F23"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Random</w:t>
            </w:r>
          </w:p>
        </w:tc>
        <w:tc>
          <w:tcPr>
            <w:tcW w:w="1043" w:type="dxa"/>
          </w:tcPr>
          <w:p w:rsidR="00A22F23"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749</w:t>
            </w:r>
            <w:r w:rsidR="00A22F23" w:rsidRPr="004A46B5">
              <w:rPr>
                <w:rFonts w:ascii="Book Antiqua" w:hAnsi="Book Antiqua" w:cs="Times New Roman"/>
                <w:sz w:val="24"/>
                <w:szCs w:val="24"/>
              </w:rPr>
              <w:t xml:space="preserve"> </w:t>
            </w:r>
          </w:p>
        </w:tc>
        <w:tc>
          <w:tcPr>
            <w:tcW w:w="950" w:type="dxa"/>
          </w:tcPr>
          <w:p w:rsidR="00A22F23" w:rsidRPr="004A46B5" w:rsidRDefault="00A22F23"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 xml:space="preserve"> </w:t>
            </w:r>
            <w:r w:rsidR="003F033B" w:rsidRPr="004A46B5">
              <w:rPr>
                <w:rFonts w:ascii="Book Antiqua" w:hAnsi="Book Antiqua" w:cs="Times New Roman"/>
                <w:sz w:val="24"/>
                <w:szCs w:val="24"/>
              </w:rPr>
              <w:t>&gt;</w:t>
            </w:r>
            <w:r w:rsidR="00C6743C" w:rsidRPr="004A46B5">
              <w:rPr>
                <w:rFonts w:ascii="Book Antiqua" w:hAnsi="Book Antiqua" w:cs="Times New Roman" w:hint="eastAsia"/>
                <w:sz w:val="24"/>
                <w:szCs w:val="24"/>
                <w:lang w:eastAsia="zh-CN"/>
              </w:rPr>
              <w:t xml:space="preserve"> </w:t>
            </w:r>
            <w:r w:rsidR="003F033B" w:rsidRPr="004A46B5">
              <w:rPr>
                <w:rFonts w:ascii="Book Antiqua" w:hAnsi="Book Antiqua" w:cs="Times New Roman"/>
                <w:sz w:val="24"/>
                <w:szCs w:val="24"/>
              </w:rPr>
              <w:t>34</w:t>
            </w:r>
          </w:p>
        </w:tc>
        <w:tc>
          <w:tcPr>
            <w:tcW w:w="1403" w:type="dxa"/>
          </w:tcPr>
          <w:p w:rsidR="00A22F23"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33.4% (250</w:t>
            </w:r>
            <w:r w:rsidR="00A22F23" w:rsidRPr="004A46B5">
              <w:rPr>
                <w:rFonts w:ascii="Book Antiqua" w:hAnsi="Book Antiqua" w:cs="Times New Roman"/>
                <w:sz w:val="24"/>
                <w:szCs w:val="24"/>
              </w:rPr>
              <w:t>)</w:t>
            </w:r>
          </w:p>
        </w:tc>
        <w:tc>
          <w:tcPr>
            <w:tcW w:w="2307" w:type="dxa"/>
          </w:tcPr>
          <w:p w:rsidR="00A22F23"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Hypertensive described as mean diastolic BP &gt;</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94</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mmHg untreated or on antihypertensive medication, controlled BP described as mean DBP &lt;</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95</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mmHg while on drug treatment.</w:t>
            </w:r>
          </w:p>
        </w:tc>
        <w:tc>
          <w:tcPr>
            <w:tcW w:w="3485" w:type="dxa"/>
          </w:tcPr>
          <w:p w:rsidR="00A22F23"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Marondera, Mashonaland East (Mainly urban and unspecified rural area)</w:t>
            </w:r>
          </w:p>
        </w:tc>
      </w:tr>
      <w:tr w:rsidR="004A46B5" w:rsidRPr="004A46B5" w:rsidTr="00C6743C">
        <w:trPr>
          <w:trHeight w:val="807"/>
        </w:trPr>
        <w:tc>
          <w:tcPr>
            <w:cnfStyle w:val="001000000000" w:firstRow="0" w:lastRow="0" w:firstColumn="1" w:lastColumn="0" w:oddVBand="0" w:evenVBand="0" w:oddHBand="0" w:evenHBand="0" w:firstRowFirstColumn="0" w:firstRowLastColumn="0" w:lastRowFirstColumn="0" w:lastRowLastColumn="0"/>
            <w:tcW w:w="1503" w:type="dxa"/>
          </w:tcPr>
          <w:p w:rsidR="003F033B" w:rsidRPr="004A46B5" w:rsidRDefault="003F033B" w:rsidP="00E0593E">
            <w:pPr>
              <w:spacing w:line="360" w:lineRule="auto"/>
              <w:jc w:val="both"/>
              <w:rPr>
                <w:rFonts w:ascii="Book Antiqua" w:hAnsi="Book Antiqua" w:cs="Times New Roman"/>
                <w:sz w:val="24"/>
                <w:szCs w:val="24"/>
                <w:lang w:eastAsia="zh-CN"/>
              </w:rPr>
            </w:pPr>
            <w:r w:rsidRPr="004A46B5">
              <w:rPr>
                <w:rFonts w:ascii="Book Antiqua" w:hAnsi="Book Antiqua" w:cs="Times New Roman"/>
                <w:sz w:val="24"/>
                <w:szCs w:val="24"/>
              </w:rPr>
              <w:t>Hakim</w:t>
            </w:r>
            <w:r w:rsidR="00E0593E" w:rsidRPr="004A46B5">
              <w:rPr>
                <w:rFonts w:ascii="Book Antiqua" w:hAnsi="Book Antiqua" w:cs="Times New Roman" w:hint="eastAsia"/>
                <w:sz w:val="24"/>
                <w:szCs w:val="24"/>
                <w:lang w:eastAsia="zh-CN"/>
              </w:rPr>
              <w:t xml:space="preserve"> </w:t>
            </w:r>
            <w:r w:rsidR="00C6743C" w:rsidRPr="004A46B5">
              <w:rPr>
                <w:rFonts w:ascii="Book Antiqua" w:hAnsi="Book Antiqua" w:cs="Times New Roman"/>
                <w:i/>
                <w:sz w:val="24"/>
                <w:szCs w:val="24"/>
              </w:rPr>
              <w:t>et al</w:t>
            </w:r>
            <w:r w:rsidR="00C6743C" w:rsidRPr="004A46B5">
              <w:rPr>
                <w:rFonts w:ascii="Book Antiqua" w:hAnsi="Book Antiqua" w:cs="Times New Roman" w:hint="eastAsia"/>
                <w:sz w:val="24"/>
                <w:szCs w:val="24"/>
                <w:vertAlign w:val="superscript"/>
                <w:lang w:eastAsia="zh-CN"/>
              </w:rPr>
              <w:t>[17]</w:t>
            </w:r>
            <w:r w:rsidRPr="004A46B5">
              <w:rPr>
                <w:rFonts w:ascii="Book Antiqua" w:hAnsi="Book Antiqua" w:cs="Times New Roman"/>
                <w:sz w:val="24"/>
                <w:szCs w:val="24"/>
              </w:rPr>
              <w:t>, 2005</w:t>
            </w:r>
          </w:p>
        </w:tc>
        <w:tc>
          <w:tcPr>
            <w:tcW w:w="1293"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May to July 2005</w:t>
            </w:r>
          </w:p>
        </w:tc>
        <w:tc>
          <w:tcPr>
            <w:tcW w:w="1507"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Subnational - household</w:t>
            </w:r>
          </w:p>
        </w:tc>
        <w:tc>
          <w:tcPr>
            <w:tcW w:w="1359"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Multi-stage</w:t>
            </w:r>
          </w:p>
        </w:tc>
        <w:tc>
          <w:tcPr>
            <w:tcW w:w="1043"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 xml:space="preserve">3003 </w:t>
            </w:r>
          </w:p>
        </w:tc>
        <w:tc>
          <w:tcPr>
            <w:tcW w:w="950"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 xml:space="preserve"> ≥</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25</w:t>
            </w:r>
          </w:p>
        </w:tc>
        <w:tc>
          <w:tcPr>
            <w:tcW w:w="1403"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17.9% (538)</w:t>
            </w:r>
          </w:p>
        </w:tc>
        <w:tc>
          <w:tcPr>
            <w:tcW w:w="2307"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Systolic</w:t>
            </w:r>
            <w:r w:rsidR="003A347E" w:rsidRPr="004A46B5">
              <w:rPr>
                <w:rFonts w:ascii="Book Antiqua" w:hAnsi="Book Antiqua" w:cs="Times New Roman"/>
                <w:sz w:val="24"/>
                <w:szCs w:val="24"/>
              </w:rPr>
              <w:t xml:space="preserve"> </w:t>
            </w:r>
            <w:r w:rsidRPr="004A46B5">
              <w:rPr>
                <w:rFonts w:ascii="Book Antiqua" w:hAnsi="Book Antiqua" w:cs="Times New Roman"/>
                <w:sz w:val="24"/>
                <w:szCs w:val="24"/>
              </w:rPr>
              <w:t>≥</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140 and/or diastolic</w:t>
            </w:r>
            <w:r w:rsidR="003A347E" w:rsidRPr="004A46B5">
              <w:rPr>
                <w:rFonts w:ascii="Book Antiqua" w:hAnsi="Book Antiqua" w:cs="Times New Roman"/>
                <w:sz w:val="24"/>
                <w:szCs w:val="24"/>
              </w:rPr>
              <w:t xml:space="preserve"> </w:t>
            </w:r>
            <w:r w:rsidRPr="004A46B5">
              <w:rPr>
                <w:rFonts w:ascii="Book Antiqua" w:hAnsi="Book Antiqua" w:cs="Times New Roman"/>
                <w:sz w:val="24"/>
                <w:szCs w:val="24"/>
              </w:rPr>
              <w:t>≥</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 xml:space="preserve">90 mmHg, </w:t>
            </w:r>
          </w:p>
        </w:tc>
        <w:tc>
          <w:tcPr>
            <w:tcW w:w="3485"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Urban and mainly rural communities in Midlands, Mashonaland Central, and Matebeleland South</w:t>
            </w:r>
          </w:p>
        </w:tc>
      </w:tr>
      <w:tr w:rsidR="004A46B5" w:rsidRPr="004A46B5" w:rsidTr="00C6743C">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1503" w:type="dxa"/>
          </w:tcPr>
          <w:p w:rsidR="003F033B" w:rsidRPr="004A46B5" w:rsidRDefault="003F033B" w:rsidP="00E0593E">
            <w:pPr>
              <w:spacing w:line="360" w:lineRule="auto"/>
              <w:jc w:val="both"/>
              <w:rPr>
                <w:rFonts w:ascii="Book Antiqua" w:hAnsi="Book Antiqua" w:cs="Times New Roman"/>
                <w:sz w:val="24"/>
                <w:szCs w:val="24"/>
                <w:lang w:eastAsia="zh-CN"/>
              </w:rPr>
            </w:pPr>
            <w:r w:rsidRPr="004A46B5">
              <w:rPr>
                <w:rFonts w:ascii="Book Antiqua" w:hAnsi="Book Antiqua" w:cs="Times New Roman"/>
                <w:sz w:val="24"/>
                <w:szCs w:val="24"/>
              </w:rPr>
              <w:t>Mufunda</w:t>
            </w:r>
            <w:r w:rsidR="00E0593E" w:rsidRPr="004A46B5">
              <w:rPr>
                <w:rFonts w:ascii="Book Antiqua" w:hAnsi="Book Antiqua" w:cs="Times New Roman" w:hint="eastAsia"/>
                <w:sz w:val="24"/>
                <w:szCs w:val="24"/>
                <w:lang w:eastAsia="zh-CN"/>
              </w:rPr>
              <w:t xml:space="preserve"> </w:t>
            </w:r>
            <w:r w:rsidR="00C6743C" w:rsidRPr="004A46B5">
              <w:rPr>
                <w:rFonts w:ascii="Book Antiqua" w:hAnsi="Book Antiqua" w:cs="Times New Roman"/>
                <w:i/>
                <w:sz w:val="24"/>
                <w:szCs w:val="24"/>
              </w:rPr>
              <w:t>et al</w:t>
            </w:r>
            <w:r w:rsidR="00C6743C" w:rsidRPr="004A46B5">
              <w:rPr>
                <w:rFonts w:ascii="Book Antiqua" w:hAnsi="Book Antiqua" w:cs="Times New Roman" w:hint="eastAsia"/>
                <w:sz w:val="24"/>
                <w:szCs w:val="24"/>
                <w:vertAlign w:val="superscript"/>
                <w:lang w:eastAsia="zh-CN"/>
              </w:rPr>
              <w:t>[18]</w:t>
            </w:r>
            <w:r w:rsidRPr="004A46B5">
              <w:rPr>
                <w:rFonts w:ascii="Book Antiqua" w:hAnsi="Book Antiqua" w:cs="Times New Roman"/>
                <w:sz w:val="24"/>
                <w:szCs w:val="24"/>
              </w:rPr>
              <w:t>, 2000</w:t>
            </w:r>
          </w:p>
        </w:tc>
        <w:tc>
          <w:tcPr>
            <w:tcW w:w="1293" w:type="dxa"/>
          </w:tcPr>
          <w:p w:rsidR="003F033B"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July-October 1995</w:t>
            </w:r>
          </w:p>
        </w:tc>
        <w:tc>
          <w:tcPr>
            <w:tcW w:w="1507" w:type="dxa"/>
          </w:tcPr>
          <w:p w:rsidR="003F033B"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Community - household</w:t>
            </w:r>
          </w:p>
        </w:tc>
        <w:tc>
          <w:tcPr>
            <w:tcW w:w="1359" w:type="dxa"/>
          </w:tcPr>
          <w:p w:rsidR="003F033B"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 xml:space="preserve">Cluster sampling </w:t>
            </w:r>
          </w:p>
        </w:tc>
        <w:tc>
          <w:tcPr>
            <w:tcW w:w="1043" w:type="dxa"/>
          </w:tcPr>
          <w:p w:rsidR="003F033B"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 xml:space="preserve">775 </w:t>
            </w:r>
          </w:p>
        </w:tc>
        <w:tc>
          <w:tcPr>
            <w:tcW w:w="950" w:type="dxa"/>
          </w:tcPr>
          <w:p w:rsidR="003F033B"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&gt;</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25</w:t>
            </w:r>
          </w:p>
        </w:tc>
        <w:tc>
          <w:tcPr>
            <w:tcW w:w="1403" w:type="dxa"/>
          </w:tcPr>
          <w:p w:rsidR="003F033B"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 xml:space="preserve"> 33.5% (260)</w:t>
            </w:r>
          </w:p>
        </w:tc>
        <w:tc>
          <w:tcPr>
            <w:tcW w:w="2307" w:type="dxa"/>
          </w:tcPr>
          <w:p w:rsidR="003F033B"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Systolic ≥</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140mmHg and diastolic ≥</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90mmHg and/or antihypertensive medication</w:t>
            </w:r>
          </w:p>
        </w:tc>
        <w:tc>
          <w:tcPr>
            <w:tcW w:w="3485" w:type="dxa"/>
          </w:tcPr>
          <w:p w:rsidR="003F033B" w:rsidRPr="004A46B5" w:rsidRDefault="003F033B" w:rsidP="003A347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Marondera, Mashonaland East (urban)</w:t>
            </w:r>
          </w:p>
        </w:tc>
      </w:tr>
      <w:tr w:rsidR="004A46B5" w:rsidRPr="004A46B5" w:rsidTr="00C6743C">
        <w:trPr>
          <w:trHeight w:val="620"/>
        </w:trPr>
        <w:tc>
          <w:tcPr>
            <w:cnfStyle w:val="001000000000" w:firstRow="0" w:lastRow="0" w:firstColumn="1" w:lastColumn="0" w:oddVBand="0" w:evenVBand="0" w:oddHBand="0" w:evenHBand="0" w:firstRowFirstColumn="0" w:firstRowLastColumn="0" w:lastRowFirstColumn="0" w:lastRowLastColumn="0"/>
            <w:tcW w:w="1503" w:type="dxa"/>
          </w:tcPr>
          <w:p w:rsidR="003F033B" w:rsidRPr="004A46B5" w:rsidRDefault="003F033B" w:rsidP="003A347E">
            <w:pPr>
              <w:spacing w:line="360" w:lineRule="auto"/>
              <w:jc w:val="both"/>
              <w:rPr>
                <w:rFonts w:ascii="Book Antiqua" w:hAnsi="Book Antiqua" w:cs="Times New Roman"/>
                <w:sz w:val="24"/>
                <w:szCs w:val="24"/>
                <w:lang w:eastAsia="zh-CN"/>
              </w:rPr>
            </w:pPr>
            <w:r w:rsidRPr="004A46B5">
              <w:rPr>
                <w:rFonts w:ascii="Book Antiqua" w:hAnsi="Book Antiqua" w:cs="Times New Roman"/>
                <w:sz w:val="24"/>
                <w:szCs w:val="24"/>
              </w:rPr>
              <w:t>Marwiro</w:t>
            </w:r>
            <w:r w:rsidR="00C6743C" w:rsidRPr="004A46B5">
              <w:rPr>
                <w:rFonts w:ascii="Book Antiqua" w:hAnsi="Book Antiqua" w:cs="Times New Roman" w:hint="eastAsia"/>
                <w:sz w:val="24"/>
                <w:szCs w:val="24"/>
                <w:vertAlign w:val="superscript"/>
                <w:lang w:eastAsia="zh-CN"/>
              </w:rPr>
              <w:t>[19]</w:t>
            </w:r>
            <w:r w:rsidRPr="004A46B5">
              <w:rPr>
                <w:rFonts w:ascii="Book Antiqua" w:hAnsi="Book Antiqua" w:cs="Times New Roman"/>
                <w:sz w:val="24"/>
                <w:szCs w:val="24"/>
              </w:rPr>
              <w:t>, 2010</w:t>
            </w:r>
          </w:p>
        </w:tc>
        <w:tc>
          <w:tcPr>
            <w:tcW w:w="1293"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June-July, 2010</w:t>
            </w:r>
          </w:p>
        </w:tc>
        <w:tc>
          <w:tcPr>
            <w:tcW w:w="1507"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Community -employee register</w:t>
            </w:r>
          </w:p>
        </w:tc>
        <w:tc>
          <w:tcPr>
            <w:tcW w:w="1359"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Systematic</w:t>
            </w:r>
          </w:p>
        </w:tc>
        <w:tc>
          <w:tcPr>
            <w:tcW w:w="1043"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 xml:space="preserve">302 </w:t>
            </w:r>
          </w:p>
        </w:tc>
        <w:tc>
          <w:tcPr>
            <w:tcW w:w="950"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&gt;</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25 to &gt;</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55</w:t>
            </w:r>
          </w:p>
        </w:tc>
        <w:tc>
          <w:tcPr>
            <w:tcW w:w="1403"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38.4% (116)</w:t>
            </w:r>
          </w:p>
        </w:tc>
        <w:tc>
          <w:tcPr>
            <w:tcW w:w="2307"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The 7th Report of the Joint National Committee on Prevention, Detection, Evaluation and Treatment of High Blood Pressure.</w:t>
            </w:r>
            <w:r w:rsidR="003A347E" w:rsidRPr="004A46B5">
              <w:rPr>
                <w:rFonts w:ascii="Book Antiqua" w:hAnsi="Book Antiqua" w:cs="Times New Roman"/>
                <w:sz w:val="24"/>
                <w:szCs w:val="24"/>
              </w:rPr>
              <w:t xml:space="preserve"> </w:t>
            </w:r>
            <w:r w:rsidRPr="004A46B5">
              <w:rPr>
                <w:rFonts w:ascii="Book Antiqua" w:hAnsi="Book Antiqua" w:cs="Times New Roman"/>
                <w:sz w:val="24"/>
                <w:szCs w:val="24"/>
              </w:rPr>
              <w:t>Hypertension stage 1: systolic 140-159</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mmHg, diastolic 90-99</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mmHg, Hypertension stage 2: systolic ≥</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160mmHg, diastolic ≥</w:t>
            </w:r>
            <w:r w:rsidR="00C6743C" w:rsidRPr="004A46B5">
              <w:rPr>
                <w:rFonts w:ascii="Book Antiqua" w:hAnsi="Book Antiqua" w:cs="Times New Roman" w:hint="eastAsia"/>
                <w:sz w:val="24"/>
                <w:szCs w:val="24"/>
                <w:lang w:eastAsia="zh-CN"/>
              </w:rPr>
              <w:t xml:space="preserve"> </w:t>
            </w:r>
            <w:r w:rsidRPr="004A46B5">
              <w:rPr>
                <w:rFonts w:ascii="Book Antiqua" w:hAnsi="Book Antiqua" w:cs="Times New Roman"/>
                <w:sz w:val="24"/>
                <w:szCs w:val="24"/>
              </w:rPr>
              <w:t>100mmHg</w:t>
            </w:r>
          </w:p>
        </w:tc>
        <w:tc>
          <w:tcPr>
            <w:tcW w:w="3485" w:type="dxa"/>
          </w:tcPr>
          <w:p w:rsidR="003F033B" w:rsidRPr="004A46B5" w:rsidRDefault="003F033B" w:rsidP="003A347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4A46B5">
              <w:rPr>
                <w:rFonts w:ascii="Book Antiqua" w:hAnsi="Book Antiqua" w:cs="Times New Roman"/>
                <w:sz w:val="24"/>
                <w:szCs w:val="24"/>
              </w:rPr>
              <w:t>Bulawayo (urban)</w:t>
            </w:r>
          </w:p>
        </w:tc>
      </w:tr>
    </w:tbl>
    <w:p w:rsidR="00A22F23" w:rsidRPr="004A46B5" w:rsidRDefault="00C6743C" w:rsidP="003A347E">
      <w:pPr>
        <w:spacing w:after="0" w:line="360" w:lineRule="auto"/>
        <w:jc w:val="both"/>
        <w:rPr>
          <w:rFonts w:ascii="Book Antiqua" w:hAnsi="Book Antiqua" w:cs="Arial"/>
          <w:sz w:val="24"/>
          <w:szCs w:val="24"/>
          <w:lang w:eastAsia="zh-CN"/>
        </w:rPr>
      </w:pPr>
      <w:r w:rsidRPr="004A46B5">
        <w:rPr>
          <w:rStyle w:val="FootnoteReference"/>
          <w:rFonts w:ascii="Book Antiqua" w:hAnsi="Book Antiqua" w:cs="Arial"/>
          <w:sz w:val="24"/>
          <w:szCs w:val="24"/>
        </w:rPr>
        <w:footnoteRef/>
      </w:r>
      <w:r w:rsidRPr="004A46B5">
        <w:rPr>
          <w:rFonts w:ascii="Book Antiqua" w:hAnsi="Book Antiqua" w:cs="Arial"/>
          <w:sz w:val="24"/>
          <w:szCs w:val="24"/>
        </w:rPr>
        <w:t>Geographic area refers to the geographic location where study took place in Zimbabwean urban or rural areas.</w:t>
      </w:r>
    </w:p>
    <w:p w:rsidR="00C6743C" w:rsidRPr="004A46B5" w:rsidRDefault="00C6743C" w:rsidP="003A347E">
      <w:pPr>
        <w:spacing w:after="0" w:line="360" w:lineRule="auto"/>
        <w:jc w:val="both"/>
        <w:rPr>
          <w:rFonts w:ascii="Book Antiqua" w:hAnsi="Book Antiqua" w:cs="Times New Roman"/>
          <w:b/>
          <w:sz w:val="24"/>
          <w:szCs w:val="24"/>
          <w:lang w:eastAsia="zh-CN"/>
        </w:rPr>
        <w:sectPr w:rsidR="00C6743C" w:rsidRPr="004A46B5" w:rsidSect="003311C5">
          <w:pgSz w:w="15840" w:h="12240" w:orient="landscape"/>
          <w:pgMar w:top="1440" w:right="0" w:bottom="1440" w:left="1440" w:header="720" w:footer="720" w:gutter="0"/>
          <w:cols w:space="720"/>
          <w:docGrid w:linePitch="360"/>
        </w:sectPr>
      </w:pPr>
    </w:p>
    <w:p w:rsidR="0054364A" w:rsidRPr="004A46B5" w:rsidRDefault="0054364A" w:rsidP="003A347E">
      <w:pPr>
        <w:autoSpaceDE w:val="0"/>
        <w:autoSpaceDN w:val="0"/>
        <w:adjustRightInd w:val="0"/>
        <w:spacing w:after="0" w:line="360" w:lineRule="auto"/>
        <w:jc w:val="both"/>
        <w:rPr>
          <w:rFonts w:ascii="Book Antiqua" w:hAnsi="Book Antiqua" w:cstheme="majorBidi"/>
          <w:sz w:val="24"/>
          <w:szCs w:val="24"/>
          <w:lang w:eastAsia="zh-CN"/>
        </w:rPr>
      </w:pPr>
    </w:p>
    <w:sectPr w:rsidR="0054364A" w:rsidRPr="004A46B5" w:rsidSect="007D06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AF" w:rsidRDefault="00A94DAF" w:rsidP="00FB1AB8">
      <w:pPr>
        <w:spacing w:after="0" w:line="240" w:lineRule="auto"/>
      </w:pPr>
      <w:r>
        <w:separator/>
      </w:r>
    </w:p>
  </w:endnote>
  <w:endnote w:type="continuationSeparator" w:id="0">
    <w:p w:rsidR="00A94DAF" w:rsidRDefault="00A94DAF" w:rsidP="00FB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ArialMT">
    <w:altName w:val="Arial"/>
    <w:charset w:val="00"/>
    <w:family w:val="swiss"/>
    <w:pitch w:val="default"/>
  </w:font>
  <w:font w:name="TimesNewRoman">
    <w:altName w:val="Arial Unicode MS"/>
    <w:charset w:val="80"/>
    <w:family w:val="auto"/>
    <w:pitch w:val="default"/>
    <w:sig w:usb0="00000083" w:usb1="00000000" w:usb2="00000000" w:usb3="00000000" w:csb0="00000009" w:csb1="00000000"/>
  </w:font>
  <w:font w:name="Arial Unicode MS">
    <w:panose1 w:val="020B0604020202020204"/>
    <w:charset w:val="00"/>
    <w:family w:val="auto"/>
    <w:pitch w:val="variable"/>
    <w:sig w:usb0="F7FFAFFF" w:usb1="E9DFFFFF" w:usb2="0000003F" w:usb3="00000000" w:csb0="003F01FF" w:csb1="00000000"/>
  </w:font>
  <w:font w:name="CMR12">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AF" w:rsidRDefault="00A94DAF" w:rsidP="00FB1AB8">
      <w:pPr>
        <w:spacing w:after="0" w:line="240" w:lineRule="auto"/>
      </w:pPr>
      <w:r>
        <w:separator/>
      </w:r>
    </w:p>
  </w:footnote>
  <w:footnote w:type="continuationSeparator" w:id="0">
    <w:p w:rsidR="00A94DAF" w:rsidRDefault="00A94DAF" w:rsidP="00FB1AB8">
      <w:pPr>
        <w:spacing w:after="0" w:line="240" w:lineRule="auto"/>
      </w:pPr>
      <w:r>
        <w:continuationSeparator/>
      </w:r>
    </w:p>
  </w:footnote>
  <w:footnote w:id="1">
    <w:p w:rsidR="00A66226" w:rsidRPr="00A017BF" w:rsidRDefault="00A66226" w:rsidP="00A22F23">
      <w:pPr>
        <w:pStyle w:val="FootnoteText"/>
        <w:rPr>
          <w:rFonts w:ascii="Arial" w:hAnsi="Arial" w:cs="Aria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C4A32"/>
    <w:multiLevelType w:val="hybridMultilevel"/>
    <w:tmpl w:val="E6D6A1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6A989C"/>
    <w:multiLevelType w:val="hybridMultilevel"/>
    <w:tmpl w:val="1DDE9B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C4948E"/>
    <w:multiLevelType w:val="hybridMultilevel"/>
    <w:tmpl w:val="FA5028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E3F2927"/>
    <w:multiLevelType w:val="hybridMultilevel"/>
    <w:tmpl w:val="436C10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052430B"/>
    <w:multiLevelType w:val="hybridMultilevel"/>
    <w:tmpl w:val="6BC2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D417F"/>
    <w:multiLevelType w:val="hybridMultilevel"/>
    <w:tmpl w:val="8A9EA7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4A039C0"/>
    <w:multiLevelType w:val="hybridMultilevel"/>
    <w:tmpl w:val="2D3E26A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D58E7"/>
    <w:multiLevelType w:val="hybridMultilevel"/>
    <w:tmpl w:val="EE9455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E6EBC"/>
    <w:multiLevelType w:val="hybridMultilevel"/>
    <w:tmpl w:val="A12A3D3E"/>
    <w:lvl w:ilvl="0" w:tplc="9F809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96E65"/>
    <w:multiLevelType w:val="multilevel"/>
    <w:tmpl w:val="BE0C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F73A00"/>
    <w:multiLevelType w:val="hybridMultilevel"/>
    <w:tmpl w:val="FB8602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6A7736C"/>
    <w:multiLevelType w:val="multilevel"/>
    <w:tmpl w:val="935A66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4EDA4F"/>
    <w:multiLevelType w:val="hybridMultilevel"/>
    <w:tmpl w:val="8B1134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6DF80D71"/>
    <w:multiLevelType w:val="hybridMultilevel"/>
    <w:tmpl w:val="A4D06C86"/>
    <w:lvl w:ilvl="0" w:tplc="77DCAD8E">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5D71025"/>
    <w:multiLevelType w:val="hybridMultilevel"/>
    <w:tmpl w:val="EE94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159B1"/>
    <w:multiLevelType w:val="multilevel"/>
    <w:tmpl w:val="41AE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4"/>
  </w:num>
  <w:num w:numId="4">
    <w:abstractNumId w:val="7"/>
  </w:num>
  <w:num w:numId="5">
    <w:abstractNumId w:val="10"/>
  </w:num>
  <w:num w:numId="6">
    <w:abstractNumId w:val="5"/>
  </w:num>
  <w:num w:numId="7">
    <w:abstractNumId w:val="1"/>
  </w:num>
  <w:num w:numId="8">
    <w:abstractNumId w:val="12"/>
  </w:num>
  <w:num w:numId="9">
    <w:abstractNumId w:val="0"/>
  </w:num>
  <w:num w:numId="10">
    <w:abstractNumId w:val="3"/>
  </w:num>
  <w:num w:numId="11">
    <w:abstractNumId w:val="2"/>
  </w:num>
  <w:num w:numId="12">
    <w:abstractNumId w:val="13"/>
  </w:num>
  <w:num w:numId="13">
    <w:abstractNumId w:val="11"/>
  </w:num>
  <w:num w:numId="14">
    <w:abstractNumId w:val="1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47"/>
    <w:rsid w:val="00004E6A"/>
    <w:rsid w:val="0000573A"/>
    <w:rsid w:val="00006E5C"/>
    <w:rsid w:val="00017E51"/>
    <w:rsid w:val="000201BE"/>
    <w:rsid w:val="00031CB8"/>
    <w:rsid w:val="000345F3"/>
    <w:rsid w:val="00036A38"/>
    <w:rsid w:val="00052365"/>
    <w:rsid w:val="000530B6"/>
    <w:rsid w:val="0005338B"/>
    <w:rsid w:val="000655B1"/>
    <w:rsid w:val="00065FD8"/>
    <w:rsid w:val="00066B63"/>
    <w:rsid w:val="000727DC"/>
    <w:rsid w:val="0007305C"/>
    <w:rsid w:val="00084542"/>
    <w:rsid w:val="00090DF3"/>
    <w:rsid w:val="000928F1"/>
    <w:rsid w:val="000A19CC"/>
    <w:rsid w:val="000A7F10"/>
    <w:rsid w:val="000B4D1A"/>
    <w:rsid w:val="000C414F"/>
    <w:rsid w:val="000C4463"/>
    <w:rsid w:val="000D6C5E"/>
    <w:rsid w:val="000E0F64"/>
    <w:rsid w:val="000E20A2"/>
    <w:rsid w:val="000F44E5"/>
    <w:rsid w:val="000F607B"/>
    <w:rsid w:val="0010158B"/>
    <w:rsid w:val="00111C0D"/>
    <w:rsid w:val="00112959"/>
    <w:rsid w:val="00115AC7"/>
    <w:rsid w:val="00143FA5"/>
    <w:rsid w:val="001451CB"/>
    <w:rsid w:val="00147AAE"/>
    <w:rsid w:val="001637A4"/>
    <w:rsid w:val="001639E8"/>
    <w:rsid w:val="00163DF8"/>
    <w:rsid w:val="00164DD3"/>
    <w:rsid w:val="00170FBF"/>
    <w:rsid w:val="001878C0"/>
    <w:rsid w:val="001A35D0"/>
    <w:rsid w:val="001A4336"/>
    <w:rsid w:val="001A6FB5"/>
    <w:rsid w:val="001B636D"/>
    <w:rsid w:val="001C7799"/>
    <w:rsid w:val="001D17F4"/>
    <w:rsid w:val="001D37A8"/>
    <w:rsid w:val="001D5606"/>
    <w:rsid w:val="001D6F79"/>
    <w:rsid w:val="001E450D"/>
    <w:rsid w:val="001E56DA"/>
    <w:rsid w:val="001F0E3B"/>
    <w:rsid w:val="001F1BF5"/>
    <w:rsid w:val="001F5CEB"/>
    <w:rsid w:val="002025DA"/>
    <w:rsid w:val="0020792B"/>
    <w:rsid w:val="002243AA"/>
    <w:rsid w:val="002427A4"/>
    <w:rsid w:val="00243066"/>
    <w:rsid w:val="0024465D"/>
    <w:rsid w:val="002505A2"/>
    <w:rsid w:val="00251964"/>
    <w:rsid w:val="00252C1A"/>
    <w:rsid w:val="002552C2"/>
    <w:rsid w:val="00260235"/>
    <w:rsid w:val="00263AA0"/>
    <w:rsid w:val="00263E3A"/>
    <w:rsid w:val="00275184"/>
    <w:rsid w:val="00275B1D"/>
    <w:rsid w:val="002801F9"/>
    <w:rsid w:val="0028538F"/>
    <w:rsid w:val="002861DF"/>
    <w:rsid w:val="0028731E"/>
    <w:rsid w:val="00297558"/>
    <w:rsid w:val="002A337D"/>
    <w:rsid w:val="002A7989"/>
    <w:rsid w:val="002B35B8"/>
    <w:rsid w:val="002C19EA"/>
    <w:rsid w:val="002C1AA2"/>
    <w:rsid w:val="002C210B"/>
    <w:rsid w:val="002C3BD2"/>
    <w:rsid w:val="002C5414"/>
    <w:rsid w:val="002C7098"/>
    <w:rsid w:val="002D1FF6"/>
    <w:rsid w:val="002D5420"/>
    <w:rsid w:val="002D5992"/>
    <w:rsid w:val="002E3757"/>
    <w:rsid w:val="002E5C42"/>
    <w:rsid w:val="002F1E50"/>
    <w:rsid w:val="002F47B1"/>
    <w:rsid w:val="002F5A5B"/>
    <w:rsid w:val="002F6AB4"/>
    <w:rsid w:val="0030585A"/>
    <w:rsid w:val="00310C43"/>
    <w:rsid w:val="00311A8E"/>
    <w:rsid w:val="00322935"/>
    <w:rsid w:val="003311C5"/>
    <w:rsid w:val="0033690E"/>
    <w:rsid w:val="0034085D"/>
    <w:rsid w:val="00343A6E"/>
    <w:rsid w:val="00345FA5"/>
    <w:rsid w:val="00357539"/>
    <w:rsid w:val="003620BF"/>
    <w:rsid w:val="00363DE5"/>
    <w:rsid w:val="003658DF"/>
    <w:rsid w:val="003678FF"/>
    <w:rsid w:val="00372481"/>
    <w:rsid w:val="00380B51"/>
    <w:rsid w:val="00386D3D"/>
    <w:rsid w:val="003922DC"/>
    <w:rsid w:val="003A347E"/>
    <w:rsid w:val="003B2011"/>
    <w:rsid w:val="003B4279"/>
    <w:rsid w:val="003B5133"/>
    <w:rsid w:val="003C0918"/>
    <w:rsid w:val="003C1AF4"/>
    <w:rsid w:val="003C29E0"/>
    <w:rsid w:val="003C5128"/>
    <w:rsid w:val="003C5972"/>
    <w:rsid w:val="003C6D75"/>
    <w:rsid w:val="003D5E96"/>
    <w:rsid w:val="003E0020"/>
    <w:rsid w:val="003E1B67"/>
    <w:rsid w:val="003E1D96"/>
    <w:rsid w:val="003E3383"/>
    <w:rsid w:val="003E3EFD"/>
    <w:rsid w:val="003E4633"/>
    <w:rsid w:val="003E702C"/>
    <w:rsid w:val="003F033B"/>
    <w:rsid w:val="003F14A3"/>
    <w:rsid w:val="003F1A41"/>
    <w:rsid w:val="003F5094"/>
    <w:rsid w:val="003F6888"/>
    <w:rsid w:val="00422C47"/>
    <w:rsid w:val="004253AA"/>
    <w:rsid w:val="004316C3"/>
    <w:rsid w:val="00435979"/>
    <w:rsid w:val="0044180A"/>
    <w:rsid w:val="0045368C"/>
    <w:rsid w:val="00470FA8"/>
    <w:rsid w:val="004763E0"/>
    <w:rsid w:val="004773D9"/>
    <w:rsid w:val="00486717"/>
    <w:rsid w:val="004A03B6"/>
    <w:rsid w:val="004A3175"/>
    <w:rsid w:val="004A32A8"/>
    <w:rsid w:val="004A46B5"/>
    <w:rsid w:val="004A6B37"/>
    <w:rsid w:val="004A6C73"/>
    <w:rsid w:val="004C2470"/>
    <w:rsid w:val="004D3172"/>
    <w:rsid w:val="004D6E4A"/>
    <w:rsid w:val="004E09D1"/>
    <w:rsid w:val="004E660E"/>
    <w:rsid w:val="004F22A9"/>
    <w:rsid w:val="004F7828"/>
    <w:rsid w:val="005029B2"/>
    <w:rsid w:val="0050726C"/>
    <w:rsid w:val="0051709B"/>
    <w:rsid w:val="00520F9D"/>
    <w:rsid w:val="005322CC"/>
    <w:rsid w:val="00541242"/>
    <w:rsid w:val="0054364A"/>
    <w:rsid w:val="00543A35"/>
    <w:rsid w:val="00544109"/>
    <w:rsid w:val="00554988"/>
    <w:rsid w:val="0057020D"/>
    <w:rsid w:val="00570420"/>
    <w:rsid w:val="0057125A"/>
    <w:rsid w:val="005726E5"/>
    <w:rsid w:val="0057420B"/>
    <w:rsid w:val="005746A7"/>
    <w:rsid w:val="005773FA"/>
    <w:rsid w:val="00582C64"/>
    <w:rsid w:val="00583B7D"/>
    <w:rsid w:val="005842E7"/>
    <w:rsid w:val="00587841"/>
    <w:rsid w:val="00590252"/>
    <w:rsid w:val="00594C48"/>
    <w:rsid w:val="005A6A86"/>
    <w:rsid w:val="005B3D4F"/>
    <w:rsid w:val="005C2E64"/>
    <w:rsid w:val="005C6EE2"/>
    <w:rsid w:val="005C7EF5"/>
    <w:rsid w:val="005E0AE1"/>
    <w:rsid w:val="006021F2"/>
    <w:rsid w:val="006045E0"/>
    <w:rsid w:val="006048E8"/>
    <w:rsid w:val="00614153"/>
    <w:rsid w:val="00614F81"/>
    <w:rsid w:val="0062474C"/>
    <w:rsid w:val="006305D8"/>
    <w:rsid w:val="0063247F"/>
    <w:rsid w:val="00636EA1"/>
    <w:rsid w:val="00642898"/>
    <w:rsid w:val="00642C3F"/>
    <w:rsid w:val="00665236"/>
    <w:rsid w:val="00672566"/>
    <w:rsid w:val="006734DC"/>
    <w:rsid w:val="00685283"/>
    <w:rsid w:val="006C3DE3"/>
    <w:rsid w:val="006C4B7F"/>
    <w:rsid w:val="006E4AFC"/>
    <w:rsid w:val="006F1303"/>
    <w:rsid w:val="006F2BBA"/>
    <w:rsid w:val="006F30D9"/>
    <w:rsid w:val="006F58F0"/>
    <w:rsid w:val="006F6A98"/>
    <w:rsid w:val="00707AA9"/>
    <w:rsid w:val="00712B59"/>
    <w:rsid w:val="007153B7"/>
    <w:rsid w:val="00720B27"/>
    <w:rsid w:val="00724313"/>
    <w:rsid w:val="0073037E"/>
    <w:rsid w:val="007311F4"/>
    <w:rsid w:val="00732373"/>
    <w:rsid w:val="00736934"/>
    <w:rsid w:val="00742E4B"/>
    <w:rsid w:val="00745233"/>
    <w:rsid w:val="007463B5"/>
    <w:rsid w:val="00752647"/>
    <w:rsid w:val="0075346C"/>
    <w:rsid w:val="0075506E"/>
    <w:rsid w:val="00756915"/>
    <w:rsid w:val="00761036"/>
    <w:rsid w:val="00774A50"/>
    <w:rsid w:val="007909B9"/>
    <w:rsid w:val="00796209"/>
    <w:rsid w:val="007B2EE1"/>
    <w:rsid w:val="007B7AAB"/>
    <w:rsid w:val="007C5B4C"/>
    <w:rsid w:val="007C62AD"/>
    <w:rsid w:val="007D06DA"/>
    <w:rsid w:val="007D60B3"/>
    <w:rsid w:val="007D79DE"/>
    <w:rsid w:val="007E0D61"/>
    <w:rsid w:val="007E38CF"/>
    <w:rsid w:val="007E5104"/>
    <w:rsid w:val="007E70BE"/>
    <w:rsid w:val="0081135F"/>
    <w:rsid w:val="00822A2F"/>
    <w:rsid w:val="0083479D"/>
    <w:rsid w:val="00841E6B"/>
    <w:rsid w:val="00850F2D"/>
    <w:rsid w:val="0085711E"/>
    <w:rsid w:val="008601CB"/>
    <w:rsid w:val="00860510"/>
    <w:rsid w:val="0087380B"/>
    <w:rsid w:val="008832B8"/>
    <w:rsid w:val="00892969"/>
    <w:rsid w:val="008950C3"/>
    <w:rsid w:val="00895771"/>
    <w:rsid w:val="008A1457"/>
    <w:rsid w:val="008B18B9"/>
    <w:rsid w:val="008B49D9"/>
    <w:rsid w:val="008B74F0"/>
    <w:rsid w:val="008C0997"/>
    <w:rsid w:val="008C3948"/>
    <w:rsid w:val="008C3E9B"/>
    <w:rsid w:val="008D4484"/>
    <w:rsid w:val="008E43E3"/>
    <w:rsid w:val="008F558A"/>
    <w:rsid w:val="008F5FFD"/>
    <w:rsid w:val="009120D5"/>
    <w:rsid w:val="009403D9"/>
    <w:rsid w:val="00943510"/>
    <w:rsid w:val="009446BF"/>
    <w:rsid w:val="009448F3"/>
    <w:rsid w:val="00946E33"/>
    <w:rsid w:val="0095171A"/>
    <w:rsid w:val="00951EF3"/>
    <w:rsid w:val="0096307C"/>
    <w:rsid w:val="009665EF"/>
    <w:rsid w:val="0097138D"/>
    <w:rsid w:val="00972392"/>
    <w:rsid w:val="0098110C"/>
    <w:rsid w:val="00987D60"/>
    <w:rsid w:val="00992EB2"/>
    <w:rsid w:val="009B3DEA"/>
    <w:rsid w:val="009C152D"/>
    <w:rsid w:val="009C7F73"/>
    <w:rsid w:val="009D4359"/>
    <w:rsid w:val="009D6F6F"/>
    <w:rsid w:val="009D6FEE"/>
    <w:rsid w:val="009D72EC"/>
    <w:rsid w:val="009F3F15"/>
    <w:rsid w:val="00A03CF3"/>
    <w:rsid w:val="00A1247D"/>
    <w:rsid w:val="00A14073"/>
    <w:rsid w:val="00A1668A"/>
    <w:rsid w:val="00A22F23"/>
    <w:rsid w:val="00A33B71"/>
    <w:rsid w:val="00A345B9"/>
    <w:rsid w:val="00A40333"/>
    <w:rsid w:val="00A41B6B"/>
    <w:rsid w:val="00A41E36"/>
    <w:rsid w:val="00A538DE"/>
    <w:rsid w:val="00A6112D"/>
    <w:rsid w:val="00A66226"/>
    <w:rsid w:val="00A662A1"/>
    <w:rsid w:val="00A7166A"/>
    <w:rsid w:val="00A7424E"/>
    <w:rsid w:val="00A832CE"/>
    <w:rsid w:val="00A85521"/>
    <w:rsid w:val="00A86CF6"/>
    <w:rsid w:val="00A91D58"/>
    <w:rsid w:val="00A94DAF"/>
    <w:rsid w:val="00AA2ECD"/>
    <w:rsid w:val="00AB0290"/>
    <w:rsid w:val="00AB062A"/>
    <w:rsid w:val="00AB1527"/>
    <w:rsid w:val="00AB26BB"/>
    <w:rsid w:val="00AB38BD"/>
    <w:rsid w:val="00AB443A"/>
    <w:rsid w:val="00AC0003"/>
    <w:rsid w:val="00AD0417"/>
    <w:rsid w:val="00AD111D"/>
    <w:rsid w:val="00AE2854"/>
    <w:rsid w:val="00AE3B32"/>
    <w:rsid w:val="00AE3DD8"/>
    <w:rsid w:val="00AE64B6"/>
    <w:rsid w:val="00AE719C"/>
    <w:rsid w:val="00AF4B17"/>
    <w:rsid w:val="00AF51FB"/>
    <w:rsid w:val="00B031DA"/>
    <w:rsid w:val="00B122A1"/>
    <w:rsid w:val="00B27D45"/>
    <w:rsid w:val="00B36CAE"/>
    <w:rsid w:val="00B42D6D"/>
    <w:rsid w:val="00B469C1"/>
    <w:rsid w:val="00B52432"/>
    <w:rsid w:val="00B54E82"/>
    <w:rsid w:val="00B56E20"/>
    <w:rsid w:val="00B672BB"/>
    <w:rsid w:val="00B77EB8"/>
    <w:rsid w:val="00B832ED"/>
    <w:rsid w:val="00B93A0F"/>
    <w:rsid w:val="00B95033"/>
    <w:rsid w:val="00B9674E"/>
    <w:rsid w:val="00BA6BCF"/>
    <w:rsid w:val="00BD5D60"/>
    <w:rsid w:val="00BE4D30"/>
    <w:rsid w:val="00BE6436"/>
    <w:rsid w:val="00BF1B00"/>
    <w:rsid w:val="00BF4629"/>
    <w:rsid w:val="00BF7897"/>
    <w:rsid w:val="00C041F1"/>
    <w:rsid w:val="00C06963"/>
    <w:rsid w:val="00C14EA6"/>
    <w:rsid w:val="00C22F56"/>
    <w:rsid w:val="00C27FE0"/>
    <w:rsid w:val="00C3370C"/>
    <w:rsid w:val="00C421FA"/>
    <w:rsid w:val="00C43945"/>
    <w:rsid w:val="00C455DD"/>
    <w:rsid w:val="00C56E37"/>
    <w:rsid w:val="00C6743C"/>
    <w:rsid w:val="00C73968"/>
    <w:rsid w:val="00C7507A"/>
    <w:rsid w:val="00C75AE4"/>
    <w:rsid w:val="00C873D2"/>
    <w:rsid w:val="00C90D14"/>
    <w:rsid w:val="00C917DF"/>
    <w:rsid w:val="00CA056C"/>
    <w:rsid w:val="00CB5D3F"/>
    <w:rsid w:val="00CC026A"/>
    <w:rsid w:val="00CC5364"/>
    <w:rsid w:val="00CC7AF0"/>
    <w:rsid w:val="00CE0DF1"/>
    <w:rsid w:val="00CE20CA"/>
    <w:rsid w:val="00CE52A4"/>
    <w:rsid w:val="00CF181C"/>
    <w:rsid w:val="00CF6238"/>
    <w:rsid w:val="00CF68B0"/>
    <w:rsid w:val="00D00AC1"/>
    <w:rsid w:val="00D064DB"/>
    <w:rsid w:val="00D16EDC"/>
    <w:rsid w:val="00D251CE"/>
    <w:rsid w:val="00D4128C"/>
    <w:rsid w:val="00D4649E"/>
    <w:rsid w:val="00D5339C"/>
    <w:rsid w:val="00D61729"/>
    <w:rsid w:val="00D61A62"/>
    <w:rsid w:val="00D65416"/>
    <w:rsid w:val="00D75B8B"/>
    <w:rsid w:val="00D76EB6"/>
    <w:rsid w:val="00D800D5"/>
    <w:rsid w:val="00D816B4"/>
    <w:rsid w:val="00D856F1"/>
    <w:rsid w:val="00DB0402"/>
    <w:rsid w:val="00DB1E0E"/>
    <w:rsid w:val="00DC2E8E"/>
    <w:rsid w:val="00DD4866"/>
    <w:rsid w:val="00DD5DA4"/>
    <w:rsid w:val="00DE5FEB"/>
    <w:rsid w:val="00DE7A42"/>
    <w:rsid w:val="00DE7D50"/>
    <w:rsid w:val="00E0593E"/>
    <w:rsid w:val="00E05C90"/>
    <w:rsid w:val="00E1071E"/>
    <w:rsid w:val="00E2370B"/>
    <w:rsid w:val="00E34BD3"/>
    <w:rsid w:val="00E41BD0"/>
    <w:rsid w:val="00E55E7A"/>
    <w:rsid w:val="00E61616"/>
    <w:rsid w:val="00E708E6"/>
    <w:rsid w:val="00E70CF1"/>
    <w:rsid w:val="00E727AE"/>
    <w:rsid w:val="00E735BC"/>
    <w:rsid w:val="00E8410F"/>
    <w:rsid w:val="00E920EF"/>
    <w:rsid w:val="00E9331C"/>
    <w:rsid w:val="00E96204"/>
    <w:rsid w:val="00EA3B99"/>
    <w:rsid w:val="00EA6A61"/>
    <w:rsid w:val="00EA7A52"/>
    <w:rsid w:val="00EB0DBB"/>
    <w:rsid w:val="00EC7936"/>
    <w:rsid w:val="00ED476B"/>
    <w:rsid w:val="00EE09C7"/>
    <w:rsid w:val="00EE7072"/>
    <w:rsid w:val="00EF0CEE"/>
    <w:rsid w:val="00EF1053"/>
    <w:rsid w:val="00EF2C54"/>
    <w:rsid w:val="00EF5939"/>
    <w:rsid w:val="00F00969"/>
    <w:rsid w:val="00F00DDF"/>
    <w:rsid w:val="00F07BDD"/>
    <w:rsid w:val="00F155E6"/>
    <w:rsid w:val="00F25600"/>
    <w:rsid w:val="00F26B6A"/>
    <w:rsid w:val="00F3174B"/>
    <w:rsid w:val="00F36D63"/>
    <w:rsid w:val="00F41047"/>
    <w:rsid w:val="00F44304"/>
    <w:rsid w:val="00F5112C"/>
    <w:rsid w:val="00F5187E"/>
    <w:rsid w:val="00F57608"/>
    <w:rsid w:val="00F65CB9"/>
    <w:rsid w:val="00F663AC"/>
    <w:rsid w:val="00F76C18"/>
    <w:rsid w:val="00F76F8A"/>
    <w:rsid w:val="00F81106"/>
    <w:rsid w:val="00FA44BB"/>
    <w:rsid w:val="00FA5B09"/>
    <w:rsid w:val="00FB1AB8"/>
    <w:rsid w:val="00FC5FB9"/>
    <w:rsid w:val="00FD0706"/>
    <w:rsid w:val="00FE22EC"/>
    <w:rsid w:val="00FF2B63"/>
    <w:rsid w:val="00FF6A6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47"/>
    <w:pPr>
      <w:ind w:left="720"/>
      <w:contextualSpacing/>
    </w:pPr>
  </w:style>
  <w:style w:type="character" w:styleId="Hyperlink">
    <w:name w:val="Hyperlink"/>
    <w:basedOn w:val="DefaultParagraphFont"/>
    <w:uiPriority w:val="99"/>
    <w:unhideWhenUsed/>
    <w:rsid w:val="007E5104"/>
    <w:rPr>
      <w:color w:val="0000FF" w:themeColor="hyperlink"/>
      <w:u w:val="single"/>
    </w:rPr>
  </w:style>
  <w:style w:type="table" w:styleId="TableGrid">
    <w:name w:val="Table Grid"/>
    <w:basedOn w:val="TableNormal"/>
    <w:uiPriority w:val="59"/>
    <w:rsid w:val="00FB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1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B8"/>
    <w:rPr>
      <w:rFonts w:ascii="Tahoma" w:hAnsi="Tahoma" w:cs="Tahoma"/>
      <w:sz w:val="16"/>
      <w:szCs w:val="16"/>
    </w:rPr>
  </w:style>
  <w:style w:type="paragraph" w:styleId="FootnoteText">
    <w:name w:val="footnote text"/>
    <w:basedOn w:val="Normal"/>
    <w:link w:val="FootnoteTextChar"/>
    <w:uiPriority w:val="99"/>
    <w:semiHidden/>
    <w:unhideWhenUsed/>
    <w:rsid w:val="00D80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0D5"/>
    <w:rPr>
      <w:sz w:val="20"/>
      <w:szCs w:val="20"/>
    </w:rPr>
  </w:style>
  <w:style w:type="character" w:styleId="FootnoteReference">
    <w:name w:val="footnote reference"/>
    <w:basedOn w:val="DefaultParagraphFont"/>
    <w:uiPriority w:val="99"/>
    <w:semiHidden/>
    <w:unhideWhenUsed/>
    <w:rsid w:val="00D800D5"/>
    <w:rPr>
      <w:vertAlign w:val="superscript"/>
    </w:rPr>
  </w:style>
  <w:style w:type="table" w:customStyle="1" w:styleId="LightList1">
    <w:name w:val="Light List1"/>
    <w:basedOn w:val="TableNormal"/>
    <w:uiPriority w:val="61"/>
    <w:rsid w:val="00D800D5"/>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A7989"/>
    <w:rPr>
      <w:sz w:val="16"/>
      <w:szCs w:val="16"/>
    </w:rPr>
  </w:style>
  <w:style w:type="paragraph" w:styleId="CommentText">
    <w:name w:val="annotation text"/>
    <w:basedOn w:val="Normal"/>
    <w:link w:val="CommentTextChar"/>
    <w:uiPriority w:val="99"/>
    <w:semiHidden/>
    <w:unhideWhenUsed/>
    <w:rsid w:val="002A7989"/>
    <w:pPr>
      <w:spacing w:line="240" w:lineRule="auto"/>
    </w:pPr>
    <w:rPr>
      <w:sz w:val="20"/>
      <w:szCs w:val="20"/>
    </w:rPr>
  </w:style>
  <w:style w:type="character" w:customStyle="1" w:styleId="CommentTextChar">
    <w:name w:val="Comment Text Char"/>
    <w:basedOn w:val="DefaultParagraphFont"/>
    <w:link w:val="CommentText"/>
    <w:uiPriority w:val="99"/>
    <w:semiHidden/>
    <w:rsid w:val="002A7989"/>
    <w:rPr>
      <w:sz w:val="20"/>
      <w:szCs w:val="20"/>
    </w:rPr>
  </w:style>
  <w:style w:type="paragraph" w:styleId="CommentSubject">
    <w:name w:val="annotation subject"/>
    <w:basedOn w:val="CommentText"/>
    <w:next w:val="CommentText"/>
    <w:link w:val="CommentSubjectChar"/>
    <w:uiPriority w:val="99"/>
    <w:semiHidden/>
    <w:unhideWhenUsed/>
    <w:rsid w:val="002A7989"/>
    <w:rPr>
      <w:b/>
      <w:bCs/>
    </w:rPr>
  </w:style>
  <w:style w:type="character" w:customStyle="1" w:styleId="CommentSubjectChar">
    <w:name w:val="Comment Subject Char"/>
    <w:basedOn w:val="CommentTextChar"/>
    <w:link w:val="CommentSubject"/>
    <w:uiPriority w:val="99"/>
    <w:semiHidden/>
    <w:rsid w:val="002A7989"/>
    <w:rPr>
      <w:b/>
      <w:bCs/>
      <w:sz w:val="20"/>
      <w:szCs w:val="20"/>
    </w:rPr>
  </w:style>
  <w:style w:type="paragraph" w:customStyle="1" w:styleId="desc2">
    <w:name w:val="desc2"/>
    <w:basedOn w:val="Normal"/>
    <w:rsid w:val="003E702C"/>
    <w:pPr>
      <w:spacing w:after="0" w:line="240" w:lineRule="auto"/>
    </w:pPr>
    <w:rPr>
      <w:rFonts w:ascii="Times New Roman" w:eastAsia="Times New Roman" w:hAnsi="Times New Roman" w:cs="Times New Roman"/>
      <w:sz w:val="26"/>
      <w:szCs w:val="26"/>
      <w:lang w:val="en-AU" w:eastAsia="zh-CN"/>
    </w:rPr>
  </w:style>
  <w:style w:type="paragraph" w:customStyle="1" w:styleId="details1">
    <w:name w:val="details1"/>
    <w:basedOn w:val="Normal"/>
    <w:rsid w:val="003E702C"/>
    <w:pPr>
      <w:spacing w:after="0" w:line="240" w:lineRule="auto"/>
    </w:pPr>
    <w:rPr>
      <w:rFonts w:ascii="Times New Roman" w:eastAsia="Times New Roman" w:hAnsi="Times New Roman" w:cs="Times New Roman"/>
      <w:lang w:val="en-AU" w:eastAsia="zh-CN"/>
    </w:rPr>
  </w:style>
  <w:style w:type="character" w:customStyle="1" w:styleId="jrnl">
    <w:name w:val="jrnl"/>
    <w:basedOn w:val="DefaultParagraphFont"/>
    <w:rsid w:val="003E702C"/>
  </w:style>
  <w:style w:type="paragraph" w:customStyle="1" w:styleId="Default">
    <w:name w:val="Default"/>
    <w:rsid w:val="004D3172"/>
    <w:pPr>
      <w:autoSpaceDE w:val="0"/>
      <w:autoSpaceDN w:val="0"/>
      <w:adjustRightInd w:val="0"/>
      <w:spacing w:after="0" w:line="240" w:lineRule="auto"/>
    </w:pPr>
    <w:rPr>
      <w:rFonts w:ascii="Cambria" w:hAnsi="Cambria" w:cs="Cambria"/>
      <w:color w:val="000000"/>
      <w:sz w:val="24"/>
      <w:szCs w:val="24"/>
      <w:lang w:val="en-AU"/>
    </w:rPr>
  </w:style>
  <w:style w:type="character" w:customStyle="1" w:styleId="mixed-citation">
    <w:name w:val="mixed-citation"/>
    <w:basedOn w:val="DefaultParagraphFont"/>
    <w:rsid w:val="00EF0CEE"/>
  </w:style>
  <w:style w:type="character" w:customStyle="1" w:styleId="ref-journal">
    <w:name w:val="ref-journal"/>
    <w:basedOn w:val="DefaultParagraphFont"/>
    <w:rsid w:val="00EF0CEE"/>
  </w:style>
  <w:style w:type="character" w:customStyle="1" w:styleId="ref-vol">
    <w:name w:val="ref-vol"/>
    <w:basedOn w:val="DefaultParagraphFont"/>
    <w:rsid w:val="00EF0CEE"/>
  </w:style>
  <w:style w:type="character" w:customStyle="1" w:styleId="element-citation">
    <w:name w:val="element-citation"/>
    <w:basedOn w:val="DefaultParagraphFont"/>
    <w:rsid w:val="00F07BDD"/>
  </w:style>
  <w:style w:type="paragraph" w:styleId="NoSpacing">
    <w:name w:val="No Spacing"/>
    <w:uiPriority w:val="1"/>
    <w:qFormat/>
    <w:rsid w:val="0075506E"/>
    <w:pPr>
      <w:spacing w:after="0" w:line="240" w:lineRule="auto"/>
    </w:pPr>
  </w:style>
  <w:style w:type="character" w:styleId="FollowedHyperlink">
    <w:name w:val="FollowedHyperlink"/>
    <w:basedOn w:val="DefaultParagraphFont"/>
    <w:uiPriority w:val="99"/>
    <w:semiHidden/>
    <w:unhideWhenUsed/>
    <w:rsid w:val="00D65416"/>
    <w:rPr>
      <w:color w:val="800080" w:themeColor="followedHyperlink"/>
      <w:u w:val="single"/>
    </w:rPr>
  </w:style>
  <w:style w:type="character" w:customStyle="1" w:styleId="il">
    <w:name w:val="il"/>
    <w:basedOn w:val="DefaultParagraphFont"/>
    <w:rsid w:val="00275184"/>
  </w:style>
  <w:style w:type="paragraph" w:styleId="NormalWeb">
    <w:name w:val="Normal (Web)"/>
    <w:basedOn w:val="Normal"/>
    <w:uiPriority w:val="99"/>
    <w:semiHidden/>
    <w:unhideWhenUsed/>
    <w:rsid w:val="006F3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0D9"/>
    <w:rPr>
      <w:b/>
      <w:bCs/>
    </w:rPr>
  </w:style>
  <w:style w:type="character" w:styleId="Emphasis">
    <w:name w:val="Emphasis"/>
    <w:basedOn w:val="DefaultParagraphFont"/>
    <w:uiPriority w:val="20"/>
    <w:qFormat/>
    <w:rsid w:val="006F30D9"/>
    <w:rPr>
      <w:i/>
      <w:iCs/>
    </w:rPr>
  </w:style>
  <w:style w:type="paragraph" w:styleId="Header">
    <w:name w:val="header"/>
    <w:basedOn w:val="Normal"/>
    <w:link w:val="HeaderChar"/>
    <w:uiPriority w:val="99"/>
    <w:unhideWhenUsed/>
    <w:rsid w:val="0000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E6A"/>
  </w:style>
  <w:style w:type="paragraph" w:styleId="Footer">
    <w:name w:val="footer"/>
    <w:basedOn w:val="Normal"/>
    <w:link w:val="FooterChar"/>
    <w:uiPriority w:val="99"/>
    <w:unhideWhenUsed/>
    <w:rsid w:val="0000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6A"/>
  </w:style>
  <w:style w:type="character" w:customStyle="1" w:styleId="st1">
    <w:name w:val="st1"/>
    <w:basedOn w:val="DefaultParagraphFont"/>
    <w:rsid w:val="00B52432"/>
  </w:style>
  <w:style w:type="paragraph" w:styleId="EndnoteText">
    <w:name w:val="endnote text"/>
    <w:basedOn w:val="Normal"/>
    <w:link w:val="EndnoteTextChar"/>
    <w:uiPriority w:val="99"/>
    <w:semiHidden/>
    <w:unhideWhenUsed/>
    <w:rsid w:val="00D25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51CE"/>
    <w:rPr>
      <w:sz w:val="20"/>
      <w:szCs w:val="20"/>
    </w:rPr>
  </w:style>
  <w:style w:type="character" w:styleId="EndnoteReference">
    <w:name w:val="endnote reference"/>
    <w:basedOn w:val="DefaultParagraphFont"/>
    <w:uiPriority w:val="99"/>
    <w:semiHidden/>
    <w:unhideWhenUsed/>
    <w:rsid w:val="00D251CE"/>
    <w:rPr>
      <w:vertAlign w:val="superscript"/>
    </w:rPr>
  </w:style>
  <w:style w:type="character" w:styleId="LineNumber">
    <w:name w:val="line number"/>
    <w:basedOn w:val="DefaultParagraphFont"/>
    <w:uiPriority w:val="99"/>
    <w:semiHidden/>
    <w:unhideWhenUsed/>
    <w:rsid w:val="001F5CEB"/>
  </w:style>
  <w:style w:type="table" w:customStyle="1" w:styleId="TableGrid1">
    <w:name w:val="Table Grid1"/>
    <w:basedOn w:val="TableNormal"/>
    <w:next w:val="TableGrid"/>
    <w:uiPriority w:val="59"/>
    <w:rsid w:val="00386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basedOn w:val="TableNormal"/>
    <w:uiPriority w:val="61"/>
    <w:rsid w:val="00386D3D"/>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86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2">
    <w:name w:val="Light List12"/>
    <w:basedOn w:val="TableNormal"/>
    <w:uiPriority w:val="61"/>
    <w:rsid w:val="00386D3D"/>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59"/>
    <w:rsid w:val="00A2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3">
    <w:name w:val="Light List13"/>
    <w:basedOn w:val="TableNormal"/>
    <w:uiPriority w:val="61"/>
    <w:rsid w:val="00A22F23"/>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4">
    <w:name w:val="Table Grid4"/>
    <w:basedOn w:val="TableNormal"/>
    <w:next w:val="TableGrid"/>
    <w:uiPriority w:val="59"/>
    <w:rsid w:val="00A2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lresultdetails">
    <w:name w:val="exlresultdetails"/>
    <w:basedOn w:val="DefaultParagraphFont"/>
    <w:rsid w:val="009C152D"/>
  </w:style>
  <w:style w:type="character" w:customStyle="1" w:styleId="exldetailsdisplayval">
    <w:name w:val="exldetailsdisplayval"/>
    <w:basedOn w:val="DefaultParagraphFont"/>
    <w:rsid w:val="009C152D"/>
  </w:style>
  <w:style w:type="paragraph" w:styleId="PlainText">
    <w:name w:val="Plain Text"/>
    <w:basedOn w:val="Normal"/>
    <w:link w:val="PlainTextChar"/>
    <w:rsid w:val="00C6743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6743C"/>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5C6E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47"/>
    <w:pPr>
      <w:ind w:left="720"/>
      <w:contextualSpacing/>
    </w:pPr>
  </w:style>
  <w:style w:type="character" w:styleId="Hyperlink">
    <w:name w:val="Hyperlink"/>
    <w:basedOn w:val="DefaultParagraphFont"/>
    <w:uiPriority w:val="99"/>
    <w:unhideWhenUsed/>
    <w:rsid w:val="007E5104"/>
    <w:rPr>
      <w:color w:val="0000FF" w:themeColor="hyperlink"/>
      <w:u w:val="single"/>
    </w:rPr>
  </w:style>
  <w:style w:type="table" w:styleId="TableGrid">
    <w:name w:val="Table Grid"/>
    <w:basedOn w:val="TableNormal"/>
    <w:uiPriority w:val="59"/>
    <w:rsid w:val="00FB1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1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B8"/>
    <w:rPr>
      <w:rFonts w:ascii="Tahoma" w:hAnsi="Tahoma" w:cs="Tahoma"/>
      <w:sz w:val="16"/>
      <w:szCs w:val="16"/>
    </w:rPr>
  </w:style>
  <w:style w:type="paragraph" w:styleId="FootnoteText">
    <w:name w:val="footnote text"/>
    <w:basedOn w:val="Normal"/>
    <w:link w:val="FootnoteTextChar"/>
    <w:uiPriority w:val="99"/>
    <w:semiHidden/>
    <w:unhideWhenUsed/>
    <w:rsid w:val="00D80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0D5"/>
    <w:rPr>
      <w:sz w:val="20"/>
      <w:szCs w:val="20"/>
    </w:rPr>
  </w:style>
  <w:style w:type="character" w:styleId="FootnoteReference">
    <w:name w:val="footnote reference"/>
    <w:basedOn w:val="DefaultParagraphFont"/>
    <w:uiPriority w:val="99"/>
    <w:semiHidden/>
    <w:unhideWhenUsed/>
    <w:rsid w:val="00D800D5"/>
    <w:rPr>
      <w:vertAlign w:val="superscript"/>
    </w:rPr>
  </w:style>
  <w:style w:type="table" w:customStyle="1" w:styleId="LightList1">
    <w:name w:val="Light List1"/>
    <w:basedOn w:val="TableNormal"/>
    <w:uiPriority w:val="61"/>
    <w:rsid w:val="00D800D5"/>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2A7989"/>
    <w:rPr>
      <w:sz w:val="16"/>
      <w:szCs w:val="16"/>
    </w:rPr>
  </w:style>
  <w:style w:type="paragraph" w:styleId="CommentText">
    <w:name w:val="annotation text"/>
    <w:basedOn w:val="Normal"/>
    <w:link w:val="CommentTextChar"/>
    <w:uiPriority w:val="99"/>
    <w:semiHidden/>
    <w:unhideWhenUsed/>
    <w:rsid w:val="002A7989"/>
    <w:pPr>
      <w:spacing w:line="240" w:lineRule="auto"/>
    </w:pPr>
    <w:rPr>
      <w:sz w:val="20"/>
      <w:szCs w:val="20"/>
    </w:rPr>
  </w:style>
  <w:style w:type="character" w:customStyle="1" w:styleId="CommentTextChar">
    <w:name w:val="Comment Text Char"/>
    <w:basedOn w:val="DefaultParagraphFont"/>
    <w:link w:val="CommentText"/>
    <w:uiPriority w:val="99"/>
    <w:semiHidden/>
    <w:rsid w:val="002A7989"/>
    <w:rPr>
      <w:sz w:val="20"/>
      <w:szCs w:val="20"/>
    </w:rPr>
  </w:style>
  <w:style w:type="paragraph" w:styleId="CommentSubject">
    <w:name w:val="annotation subject"/>
    <w:basedOn w:val="CommentText"/>
    <w:next w:val="CommentText"/>
    <w:link w:val="CommentSubjectChar"/>
    <w:uiPriority w:val="99"/>
    <w:semiHidden/>
    <w:unhideWhenUsed/>
    <w:rsid w:val="002A7989"/>
    <w:rPr>
      <w:b/>
      <w:bCs/>
    </w:rPr>
  </w:style>
  <w:style w:type="character" w:customStyle="1" w:styleId="CommentSubjectChar">
    <w:name w:val="Comment Subject Char"/>
    <w:basedOn w:val="CommentTextChar"/>
    <w:link w:val="CommentSubject"/>
    <w:uiPriority w:val="99"/>
    <w:semiHidden/>
    <w:rsid w:val="002A7989"/>
    <w:rPr>
      <w:b/>
      <w:bCs/>
      <w:sz w:val="20"/>
      <w:szCs w:val="20"/>
    </w:rPr>
  </w:style>
  <w:style w:type="paragraph" w:customStyle="1" w:styleId="desc2">
    <w:name w:val="desc2"/>
    <w:basedOn w:val="Normal"/>
    <w:rsid w:val="003E702C"/>
    <w:pPr>
      <w:spacing w:after="0" w:line="240" w:lineRule="auto"/>
    </w:pPr>
    <w:rPr>
      <w:rFonts w:ascii="Times New Roman" w:eastAsia="Times New Roman" w:hAnsi="Times New Roman" w:cs="Times New Roman"/>
      <w:sz w:val="26"/>
      <w:szCs w:val="26"/>
      <w:lang w:val="en-AU" w:eastAsia="zh-CN"/>
    </w:rPr>
  </w:style>
  <w:style w:type="paragraph" w:customStyle="1" w:styleId="details1">
    <w:name w:val="details1"/>
    <w:basedOn w:val="Normal"/>
    <w:rsid w:val="003E702C"/>
    <w:pPr>
      <w:spacing w:after="0" w:line="240" w:lineRule="auto"/>
    </w:pPr>
    <w:rPr>
      <w:rFonts w:ascii="Times New Roman" w:eastAsia="Times New Roman" w:hAnsi="Times New Roman" w:cs="Times New Roman"/>
      <w:lang w:val="en-AU" w:eastAsia="zh-CN"/>
    </w:rPr>
  </w:style>
  <w:style w:type="character" w:customStyle="1" w:styleId="jrnl">
    <w:name w:val="jrnl"/>
    <w:basedOn w:val="DefaultParagraphFont"/>
    <w:rsid w:val="003E702C"/>
  </w:style>
  <w:style w:type="paragraph" w:customStyle="1" w:styleId="Default">
    <w:name w:val="Default"/>
    <w:rsid w:val="004D3172"/>
    <w:pPr>
      <w:autoSpaceDE w:val="0"/>
      <w:autoSpaceDN w:val="0"/>
      <w:adjustRightInd w:val="0"/>
      <w:spacing w:after="0" w:line="240" w:lineRule="auto"/>
    </w:pPr>
    <w:rPr>
      <w:rFonts w:ascii="Cambria" w:hAnsi="Cambria" w:cs="Cambria"/>
      <w:color w:val="000000"/>
      <w:sz w:val="24"/>
      <w:szCs w:val="24"/>
      <w:lang w:val="en-AU"/>
    </w:rPr>
  </w:style>
  <w:style w:type="character" w:customStyle="1" w:styleId="mixed-citation">
    <w:name w:val="mixed-citation"/>
    <w:basedOn w:val="DefaultParagraphFont"/>
    <w:rsid w:val="00EF0CEE"/>
  </w:style>
  <w:style w:type="character" w:customStyle="1" w:styleId="ref-journal">
    <w:name w:val="ref-journal"/>
    <w:basedOn w:val="DefaultParagraphFont"/>
    <w:rsid w:val="00EF0CEE"/>
  </w:style>
  <w:style w:type="character" w:customStyle="1" w:styleId="ref-vol">
    <w:name w:val="ref-vol"/>
    <w:basedOn w:val="DefaultParagraphFont"/>
    <w:rsid w:val="00EF0CEE"/>
  </w:style>
  <w:style w:type="character" w:customStyle="1" w:styleId="element-citation">
    <w:name w:val="element-citation"/>
    <w:basedOn w:val="DefaultParagraphFont"/>
    <w:rsid w:val="00F07BDD"/>
  </w:style>
  <w:style w:type="paragraph" w:styleId="NoSpacing">
    <w:name w:val="No Spacing"/>
    <w:uiPriority w:val="1"/>
    <w:qFormat/>
    <w:rsid w:val="0075506E"/>
    <w:pPr>
      <w:spacing w:after="0" w:line="240" w:lineRule="auto"/>
    </w:pPr>
  </w:style>
  <w:style w:type="character" w:styleId="FollowedHyperlink">
    <w:name w:val="FollowedHyperlink"/>
    <w:basedOn w:val="DefaultParagraphFont"/>
    <w:uiPriority w:val="99"/>
    <w:semiHidden/>
    <w:unhideWhenUsed/>
    <w:rsid w:val="00D65416"/>
    <w:rPr>
      <w:color w:val="800080" w:themeColor="followedHyperlink"/>
      <w:u w:val="single"/>
    </w:rPr>
  </w:style>
  <w:style w:type="character" w:customStyle="1" w:styleId="il">
    <w:name w:val="il"/>
    <w:basedOn w:val="DefaultParagraphFont"/>
    <w:rsid w:val="00275184"/>
  </w:style>
  <w:style w:type="paragraph" w:styleId="NormalWeb">
    <w:name w:val="Normal (Web)"/>
    <w:basedOn w:val="Normal"/>
    <w:uiPriority w:val="99"/>
    <w:semiHidden/>
    <w:unhideWhenUsed/>
    <w:rsid w:val="006F30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0D9"/>
    <w:rPr>
      <w:b/>
      <w:bCs/>
    </w:rPr>
  </w:style>
  <w:style w:type="character" w:styleId="Emphasis">
    <w:name w:val="Emphasis"/>
    <w:basedOn w:val="DefaultParagraphFont"/>
    <w:uiPriority w:val="20"/>
    <w:qFormat/>
    <w:rsid w:val="006F30D9"/>
    <w:rPr>
      <w:i/>
      <w:iCs/>
    </w:rPr>
  </w:style>
  <w:style w:type="paragraph" w:styleId="Header">
    <w:name w:val="header"/>
    <w:basedOn w:val="Normal"/>
    <w:link w:val="HeaderChar"/>
    <w:uiPriority w:val="99"/>
    <w:unhideWhenUsed/>
    <w:rsid w:val="0000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E6A"/>
  </w:style>
  <w:style w:type="paragraph" w:styleId="Footer">
    <w:name w:val="footer"/>
    <w:basedOn w:val="Normal"/>
    <w:link w:val="FooterChar"/>
    <w:uiPriority w:val="99"/>
    <w:unhideWhenUsed/>
    <w:rsid w:val="0000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6A"/>
  </w:style>
  <w:style w:type="character" w:customStyle="1" w:styleId="st1">
    <w:name w:val="st1"/>
    <w:basedOn w:val="DefaultParagraphFont"/>
    <w:rsid w:val="00B52432"/>
  </w:style>
  <w:style w:type="paragraph" w:styleId="EndnoteText">
    <w:name w:val="endnote text"/>
    <w:basedOn w:val="Normal"/>
    <w:link w:val="EndnoteTextChar"/>
    <w:uiPriority w:val="99"/>
    <w:semiHidden/>
    <w:unhideWhenUsed/>
    <w:rsid w:val="00D251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51CE"/>
    <w:rPr>
      <w:sz w:val="20"/>
      <w:szCs w:val="20"/>
    </w:rPr>
  </w:style>
  <w:style w:type="character" w:styleId="EndnoteReference">
    <w:name w:val="endnote reference"/>
    <w:basedOn w:val="DefaultParagraphFont"/>
    <w:uiPriority w:val="99"/>
    <w:semiHidden/>
    <w:unhideWhenUsed/>
    <w:rsid w:val="00D251CE"/>
    <w:rPr>
      <w:vertAlign w:val="superscript"/>
    </w:rPr>
  </w:style>
  <w:style w:type="character" w:styleId="LineNumber">
    <w:name w:val="line number"/>
    <w:basedOn w:val="DefaultParagraphFont"/>
    <w:uiPriority w:val="99"/>
    <w:semiHidden/>
    <w:unhideWhenUsed/>
    <w:rsid w:val="001F5CEB"/>
  </w:style>
  <w:style w:type="table" w:customStyle="1" w:styleId="TableGrid1">
    <w:name w:val="Table Grid1"/>
    <w:basedOn w:val="TableNormal"/>
    <w:next w:val="TableGrid"/>
    <w:uiPriority w:val="59"/>
    <w:rsid w:val="00386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basedOn w:val="TableNormal"/>
    <w:uiPriority w:val="61"/>
    <w:rsid w:val="00386D3D"/>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386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2">
    <w:name w:val="Light List12"/>
    <w:basedOn w:val="TableNormal"/>
    <w:uiPriority w:val="61"/>
    <w:rsid w:val="00386D3D"/>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3">
    <w:name w:val="Table Grid3"/>
    <w:basedOn w:val="TableNormal"/>
    <w:next w:val="TableGrid"/>
    <w:uiPriority w:val="59"/>
    <w:rsid w:val="00A2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3">
    <w:name w:val="Light List13"/>
    <w:basedOn w:val="TableNormal"/>
    <w:uiPriority w:val="61"/>
    <w:rsid w:val="00A22F23"/>
    <w:pPr>
      <w:spacing w:after="0" w:line="240" w:lineRule="auto"/>
    </w:pPr>
    <w:rPr>
      <w:rFonts w:ascii="Arial" w:hAnsi="Arial"/>
      <w:sz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4">
    <w:name w:val="Table Grid4"/>
    <w:basedOn w:val="TableNormal"/>
    <w:next w:val="TableGrid"/>
    <w:uiPriority w:val="59"/>
    <w:rsid w:val="00A2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lresultdetails">
    <w:name w:val="exlresultdetails"/>
    <w:basedOn w:val="DefaultParagraphFont"/>
    <w:rsid w:val="009C152D"/>
  </w:style>
  <w:style w:type="character" w:customStyle="1" w:styleId="exldetailsdisplayval">
    <w:name w:val="exldetailsdisplayval"/>
    <w:basedOn w:val="DefaultParagraphFont"/>
    <w:rsid w:val="009C152D"/>
  </w:style>
  <w:style w:type="paragraph" w:styleId="PlainText">
    <w:name w:val="Plain Text"/>
    <w:basedOn w:val="Normal"/>
    <w:link w:val="PlainTextChar"/>
    <w:rsid w:val="00C6743C"/>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6743C"/>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5C6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3070">
      <w:bodyDiv w:val="1"/>
      <w:marLeft w:val="0"/>
      <w:marRight w:val="0"/>
      <w:marTop w:val="0"/>
      <w:marBottom w:val="0"/>
      <w:divBdr>
        <w:top w:val="none" w:sz="0" w:space="0" w:color="auto"/>
        <w:left w:val="none" w:sz="0" w:space="0" w:color="auto"/>
        <w:bottom w:val="none" w:sz="0" w:space="0" w:color="auto"/>
        <w:right w:val="none" w:sz="0" w:space="0" w:color="auto"/>
      </w:divBdr>
      <w:divsChild>
        <w:div w:id="1034771900">
          <w:marLeft w:val="0"/>
          <w:marRight w:val="0"/>
          <w:marTop w:val="0"/>
          <w:marBottom w:val="0"/>
          <w:divBdr>
            <w:top w:val="none" w:sz="0" w:space="0" w:color="auto"/>
            <w:left w:val="none" w:sz="0" w:space="0" w:color="auto"/>
            <w:bottom w:val="none" w:sz="0" w:space="0" w:color="auto"/>
            <w:right w:val="none" w:sz="0" w:space="0" w:color="auto"/>
          </w:divBdr>
          <w:divsChild>
            <w:div w:id="2073388541">
              <w:marLeft w:val="0"/>
              <w:marRight w:val="0"/>
              <w:marTop w:val="0"/>
              <w:marBottom w:val="0"/>
              <w:divBdr>
                <w:top w:val="none" w:sz="0" w:space="0" w:color="auto"/>
                <w:left w:val="none" w:sz="0" w:space="0" w:color="auto"/>
                <w:bottom w:val="none" w:sz="0" w:space="0" w:color="auto"/>
                <w:right w:val="none" w:sz="0" w:space="0" w:color="auto"/>
              </w:divBdr>
              <w:divsChild>
                <w:div w:id="644240950">
                  <w:marLeft w:val="0"/>
                  <w:marRight w:val="0"/>
                  <w:marTop w:val="0"/>
                  <w:marBottom w:val="0"/>
                  <w:divBdr>
                    <w:top w:val="none" w:sz="0" w:space="0" w:color="auto"/>
                    <w:left w:val="none" w:sz="0" w:space="0" w:color="auto"/>
                    <w:bottom w:val="none" w:sz="0" w:space="0" w:color="auto"/>
                    <w:right w:val="none" w:sz="0" w:space="0" w:color="auto"/>
                  </w:divBdr>
                  <w:divsChild>
                    <w:div w:id="2112896539">
                      <w:marLeft w:val="0"/>
                      <w:marRight w:val="0"/>
                      <w:marTop w:val="0"/>
                      <w:marBottom w:val="0"/>
                      <w:divBdr>
                        <w:top w:val="none" w:sz="0" w:space="0" w:color="auto"/>
                        <w:left w:val="none" w:sz="0" w:space="0" w:color="auto"/>
                        <w:bottom w:val="none" w:sz="0" w:space="0" w:color="auto"/>
                        <w:right w:val="none" w:sz="0" w:space="0" w:color="auto"/>
                      </w:divBdr>
                      <w:divsChild>
                        <w:div w:id="352610568">
                          <w:marLeft w:val="0"/>
                          <w:marRight w:val="0"/>
                          <w:marTop w:val="0"/>
                          <w:marBottom w:val="0"/>
                          <w:divBdr>
                            <w:top w:val="none" w:sz="0" w:space="0" w:color="auto"/>
                            <w:left w:val="none" w:sz="0" w:space="0" w:color="auto"/>
                            <w:bottom w:val="none" w:sz="0" w:space="0" w:color="auto"/>
                            <w:right w:val="none" w:sz="0" w:space="0" w:color="auto"/>
                          </w:divBdr>
                          <w:divsChild>
                            <w:div w:id="308755207">
                              <w:marLeft w:val="0"/>
                              <w:marRight w:val="0"/>
                              <w:marTop w:val="0"/>
                              <w:marBottom w:val="0"/>
                              <w:divBdr>
                                <w:top w:val="none" w:sz="0" w:space="0" w:color="auto"/>
                                <w:left w:val="none" w:sz="0" w:space="0" w:color="auto"/>
                                <w:bottom w:val="none" w:sz="0" w:space="0" w:color="auto"/>
                                <w:right w:val="none" w:sz="0" w:space="0" w:color="auto"/>
                              </w:divBdr>
                              <w:divsChild>
                                <w:div w:id="15560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751025">
      <w:bodyDiv w:val="1"/>
      <w:marLeft w:val="0"/>
      <w:marRight w:val="0"/>
      <w:marTop w:val="0"/>
      <w:marBottom w:val="0"/>
      <w:divBdr>
        <w:top w:val="none" w:sz="0" w:space="0" w:color="auto"/>
        <w:left w:val="none" w:sz="0" w:space="0" w:color="auto"/>
        <w:bottom w:val="none" w:sz="0" w:space="0" w:color="auto"/>
        <w:right w:val="none" w:sz="0" w:space="0" w:color="auto"/>
      </w:divBdr>
      <w:divsChild>
        <w:div w:id="7221886">
          <w:marLeft w:val="0"/>
          <w:marRight w:val="0"/>
          <w:marTop w:val="0"/>
          <w:marBottom w:val="0"/>
          <w:divBdr>
            <w:top w:val="none" w:sz="0" w:space="0" w:color="auto"/>
            <w:left w:val="none" w:sz="0" w:space="0" w:color="auto"/>
            <w:bottom w:val="none" w:sz="0" w:space="0" w:color="auto"/>
            <w:right w:val="none" w:sz="0" w:space="0" w:color="auto"/>
          </w:divBdr>
          <w:divsChild>
            <w:div w:id="695814516">
              <w:marLeft w:val="0"/>
              <w:marRight w:val="0"/>
              <w:marTop w:val="0"/>
              <w:marBottom w:val="0"/>
              <w:divBdr>
                <w:top w:val="none" w:sz="0" w:space="0" w:color="auto"/>
                <w:left w:val="none" w:sz="0" w:space="0" w:color="auto"/>
                <w:bottom w:val="none" w:sz="0" w:space="0" w:color="auto"/>
                <w:right w:val="none" w:sz="0" w:space="0" w:color="auto"/>
              </w:divBdr>
              <w:divsChild>
                <w:div w:id="1993365498">
                  <w:marLeft w:val="0"/>
                  <w:marRight w:val="0"/>
                  <w:marTop w:val="0"/>
                  <w:marBottom w:val="0"/>
                  <w:divBdr>
                    <w:top w:val="none" w:sz="0" w:space="0" w:color="auto"/>
                    <w:left w:val="none" w:sz="0" w:space="0" w:color="auto"/>
                    <w:bottom w:val="none" w:sz="0" w:space="0" w:color="auto"/>
                    <w:right w:val="none" w:sz="0" w:space="0" w:color="auto"/>
                  </w:divBdr>
                  <w:divsChild>
                    <w:div w:id="2074693694">
                      <w:marLeft w:val="0"/>
                      <w:marRight w:val="0"/>
                      <w:marTop w:val="0"/>
                      <w:marBottom w:val="0"/>
                      <w:divBdr>
                        <w:top w:val="none" w:sz="0" w:space="0" w:color="auto"/>
                        <w:left w:val="none" w:sz="0" w:space="0" w:color="auto"/>
                        <w:bottom w:val="none" w:sz="0" w:space="0" w:color="auto"/>
                        <w:right w:val="none" w:sz="0" w:space="0" w:color="auto"/>
                      </w:divBdr>
                      <w:divsChild>
                        <w:div w:id="143472627">
                          <w:marLeft w:val="0"/>
                          <w:marRight w:val="0"/>
                          <w:marTop w:val="0"/>
                          <w:marBottom w:val="0"/>
                          <w:divBdr>
                            <w:top w:val="none" w:sz="0" w:space="0" w:color="auto"/>
                            <w:left w:val="none" w:sz="0" w:space="0" w:color="auto"/>
                            <w:bottom w:val="none" w:sz="0" w:space="0" w:color="auto"/>
                            <w:right w:val="none" w:sz="0" w:space="0" w:color="auto"/>
                          </w:divBdr>
                          <w:divsChild>
                            <w:div w:id="207881039">
                              <w:marLeft w:val="0"/>
                              <w:marRight w:val="0"/>
                              <w:marTop w:val="0"/>
                              <w:marBottom w:val="240"/>
                              <w:divBdr>
                                <w:top w:val="none" w:sz="0" w:space="0" w:color="auto"/>
                                <w:left w:val="none" w:sz="0" w:space="0" w:color="auto"/>
                                <w:bottom w:val="none" w:sz="0" w:space="0" w:color="auto"/>
                                <w:right w:val="none" w:sz="0" w:space="0" w:color="auto"/>
                              </w:divBdr>
                              <w:divsChild>
                                <w:div w:id="127163769">
                                  <w:marLeft w:val="0"/>
                                  <w:marRight w:val="0"/>
                                  <w:marTop w:val="0"/>
                                  <w:marBottom w:val="0"/>
                                  <w:divBdr>
                                    <w:top w:val="none" w:sz="0" w:space="0" w:color="auto"/>
                                    <w:left w:val="single" w:sz="6" w:space="0" w:color="8FB9D0"/>
                                    <w:bottom w:val="single" w:sz="6" w:space="0" w:color="8FB9D0"/>
                                    <w:right w:val="single" w:sz="6" w:space="0" w:color="8FB9D0"/>
                                  </w:divBdr>
                                  <w:divsChild>
                                    <w:div w:id="1411654935">
                                      <w:marLeft w:val="0"/>
                                      <w:marRight w:val="0"/>
                                      <w:marTop w:val="0"/>
                                      <w:marBottom w:val="0"/>
                                      <w:divBdr>
                                        <w:top w:val="none" w:sz="0" w:space="0" w:color="auto"/>
                                        <w:left w:val="none" w:sz="0" w:space="0" w:color="auto"/>
                                        <w:bottom w:val="none" w:sz="0" w:space="0" w:color="auto"/>
                                        <w:right w:val="none" w:sz="0" w:space="0" w:color="auto"/>
                                      </w:divBdr>
                                      <w:divsChild>
                                        <w:div w:id="8842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252883">
      <w:bodyDiv w:val="1"/>
      <w:marLeft w:val="0"/>
      <w:marRight w:val="0"/>
      <w:marTop w:val="0"/>
      <w:marBottom w:val="0"/>
      <w:divBdr>
        <w:top w:val="none" w:sz="0" w:space="0" w:color="auto"/>
        <w:left w:val="none" w:sz="0" w:space="0" w:color="auto"/>
        <w:bottom w:val="none" w:sz="0" w:space="0" w:color="auto"/>
        <w:right w:val="none" w:sz="0" w:space="0" w:color="auto"/>
      </w:divBdr>
      <w:divsChild>
        <w:div w:id="251165056">
          <w:marLeft w:val="0"/>
          <w:marRight w:val="0"/>
          <w:marTop w:val="0"/>
          <w:marBottom w:val="0"/>
          <w:divBdr>
            <w:top w:val="single" w:sz="2" w:space="0" w:color="2E2E2E"/>
            <w:left w:val="single" w:sz="2" w:space="0" w:color="2E2E2E"/>
            <w:bottom w:val="single" w:sz="2" w:space="0" w:color="2E2E2E"/>
            <w:right w:val="single" w:sz="2" w:space="0" w:color="2E2E2E"/>
          </w:divBdr>
          <w:divsChild>
            <w:div w:id="1114904007">
              <w:marLeft w:val="0"/>
              <w:marRight w:val="0"/>
              <w:marTop w:val="0"/>
              <w:marBottom w:val="0"/>
              <w:divBdr>
                <w:top w:val="single" w:sz="6" w:space="0" w:color="C9C9C9"/>
                <w:left w:val="none" w:sz="0" w:space="0" w:color="auto"/>
                <w:bottom w:val="none" w:sz="0" w:space="0" w:color="auto"/>
                <w:right w:val="none" w:sz="0" w:space="0" w:color="auto"/>
              </w:divBdr>
              <w:divsChild>
                <w:div w:id="825823442">
                  <w:marLeft w:val="0"/>
                  <w:marRight w:val="0"/>
                  <w:marTop w:val="0"/>
                  <w:marBottom w:val="0"/>
                  <w:divBdr>
                    <w:top w:val="none" w:sz="0" w:space="0" w:color="auto"/>
                    <w:left w:val="none" w:sz="0" w:space="0" w:color="auto"/>
                    <w:bottom w:val="none" w:sz="0" w:space="0" w:color="auto"/>
                    <w:right w:val="none" w:sz="0" w:space="0" w:color="auto"/>
                  </w:divBdr>
                  <w:divsChild>
                    <w:div w:id="2105147857">
                      <w:marLeft w:val="0"/>
                      <w:marRight w:val="0"/>
                      <w:marTop w:val="0"/>
                      <w:marBottom w:val="0"/>
                      <w:divBdr>
                        <w:top w:val="none" w:sz="0" w:space="0" w:color="auto"/>
                        <w:left w:val="none" w:sz="0" w:space="0" w:color="auto"/>
                        <w:bottom w:val="none" w:sz="0" w:space="0" w:color="auto"/>
                        <w:right w:val="none" w:sz="0" w:space="0" w:color="auto"/>
                      </w:divBdr>
                      <w:divsChild>
                        <w:div w:id="714277981">
                          <w:marLeft w:val="0"/>
                          <w:marRight w:val="0"/>
                          <w:marTop w:val="0"/>
                          <w:marBottom w:val="0"/>
                          <w:divBdr>
                            <w:top w:val="none" w:sz="0" w:space="0" w:color="auto"/>
                            <w:left w:val="none" w:sz="0" w:space="0" w:color="auto"/>
                            <w:bottom w:val="none" w:sz="0" w:space="0" w:color="auto"/>
                            <w:right w:val="none" w:sz="0" w:space="0" w:color="auto"/>
                          </w:divBdr>
                          <w:divsChild>
                            <w:div w:id="18746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8777">
      <w:bodyDiv w:val="1"/>
      <w:marLeft w:val="0"/>
      <w:marRight w:val="0"/>
      <w:marTop w:val="0"/>
      <w:marBottom w:val="0"/>
      <w:divBdr>
        <w:top w:val="none" w:sz="0" w:space="0" w:color="auto"/>
        <w:left w:val="none" w:sz="0" w:space="0" w:color="auto"/>
        <w:bottom w:val="none" w:sz="0" w:space="0" w:color="auto"/>
        <w:right w:val="none" w:sz="0" w:space="0" w:color="auto"/>
      </w:divBdr>
      <w:divsChild>
        <w:div w:id="838273229">
          <w:marLeft w:val="0"/>
          <w:marRight w:val="0"/>
          <w:marTop w:val="0"/>
          <w:marBottom w:val="0"/>
          <w:divBdr>
            <w:top w:val="none" w:sz="0" w:space="0" w:color="auto"/>
            <w:left w:val="none" w:sz="0" w:space="0" w:color="auto"/>
            <w:bottom w:val="none" w:sz="0" w:space="0" w:color="auto"/>
            <w:right w:val="none" w:sz="0" w:space="0" w:color="auto"/>
          </w:divBdr>
        </w:div>
        <w:div w:id="581069181">
          <w:marLeft w:val="0"/>
          <w:marRight w:val="0"/>
          <w:marTop w:val="0"/>
          <w:marBottom w:val="0"/>
          <w:divBdr>
            <w:top w:val="none" w:sz="0" w:space="0" w:color="auto"/>
            <w:left w:val="none" w:sz="0" w:space="0" w:color="auto"/>
            <w:bottom w:val="none" w:sz="0" w:space="0" w:color="auto"/>
            <w:right w:val="none" w:sz="0" w:space="0" w:color="auto"/>
          </w:divBdr>
        </w:div>
        <w:div w:id="312567138">
          <w:marLeft w:val="0"/>
          <w:marRight w:val="0"/>
          <w:marTop w:val="0"/>
          <w:marBottom w:val="0"/>
          <w:divBdr>
            <w:top w:val="none" w:sz="0" w:space="0" w:color="auto"/>
            <w:left w:val="none" w:sz="0" w:space="0" w:color="auto"/>
            <w:bottom w:val="none" w:sz="0" w:space="0" w:color="auto"/>
            <w:right w:val="none" w:sz="0" w:space="0" w:color="auto"/>
          </w:divBdr>
        </w:div>
        <w:div w:id="2107921513">
          <w:marLeft w:val="0"/>
          <w:marRight w:val="0"/>
          <w:marTop w:val="0"/>
          <w:marBottom w:val="0"/>
          <w:divBdr>
            <w:top w:val="none" w:sz="0" w:space="0" w:color="auto"/>
            <w:left w:val="none" w:sz="0" w:space="0" w:color="auto"/>
            <w:bottom w:val="none" w:sz="0" w:space="0" w:color="auto"/>
            <w:right w:val="none" w:sz="0" w:space="0" w:color="auto"/>
          </w:divBdr>
        </w:div>
        <w:div w:id="1431244003">
          <w:marLeft w:val="0"/>
          <w:marRight w:val="0"/>
          <w:marTop w:val="0"/>
          <w:marBottom w:val="0"/>
          <w:divBdr>
            <w:top w:val="none" w:sz="0" w:space="0" w:color="auto"/>
            <w:left w:val="none" w:sz="0" w:space="0" w:color="auto"/>
            <w:bottom w:val="none" w:sz="0" w:space="0" w:color="auto"/>
            <w:right w:val="none" w:sz="0" w:space="0" w:color="auto"/>
          </w:divBdr>
        </w:div>
        <w:div w:id="1635989934">
          <w:marLeft w:val="0"/>
          <w:marRight w:val="0"/>
          <w:marTop w:val="0"/>
          <w:marBottom w:val="0"/>
          <w:divBdr>
            <w:top w:val="none" w:sz="0" w:space="0" w:color="auto"/>
            <w:left w:val="none" w:sz="0" w:space="0" w:color="auto"/>
            <w:bottom w:val="none" w:sz="0" w:space="0" w:color="auto"/>
            <w:right w:val="none" w:sz="0" w:space="0" w:color="auto"/>
          </w:divBdr>
        </w:div>
        <w:div w:id="1461025556">
          <w:marLeft w:val="0"/>
          <w:marRight w:val="0"/>
          <w:marTop w:val="0"/>
          <w:marBottom w:val="0"/>
          <w:divBdr>
            <w:top w:val="none" w:sz="0" w:space="0" w:color="auto"/>
            <w:left w:val="none" w:sz="0" w:space="0" w:color="auto"/>
            <w:bottom w:val="none" w:sz="0" w:space="0" w:color="auto"/>
            <w:right w:val="none" w:sz="0" w:space="0" w:color="auto"/>
          </w:divBdr>
        </w:div>
        <w:div w:id="1618413013">
          <w:marLeft w:val="0"/>
          <w:marRight w:val="0"/>
          <w:marTop w:val="0"/>
          <w:marBottom w:val="0"/>
          <w:divBdr>
            <w:top w:val="none" w:sz="0" w:space="0" w:color="auto"/>
            <w:left w:val="none" w:sz="0" w:space="0" w:color="auto"/>
            <w:bottom w:val="none" w:sz="0" w:space="0" w:color="auto"/>
            <w:right w:val="none" w:sz="0" w:space="0" w:color="auto"/>
          </w:divBdr>
        </w:div>
        <w:div w:id="1116484036">
          <w:marLeft w:val="0"/>
          <w:marRight w:val="0"/>
          <w:marTop w:val="0"/>
          <w:marBottom w:val="0"/>
          <w:divBdr>
            <w:top w:val="none" w:sz="0" w:space="0" w:color="auto"/>
            <w:left w:val="none" w:sz="0" w:space="0" w:color="auto"/>
            <w:bottom w:val="none" w:sz="0" w:space="0" w:color="auto"/>
            <w:right w:val="none" w:sz="0" w:space="0" w:color="auto"/>
          </w:divBdr>
        </w:div>
        <w:div w:id="1121806198">
          <w:marLeft w:val="0"/>
          <w:marRight w:val="0"/>
          <w:marTop w:val="0"/>
          <w:marBottom w:val="0"/>
          <w:divBdr>
            <w:top w:val="none" w:sz="0" w:space="0" w:color="auto"/>
            <w:left w:val="none" w:sz="0" w:space="0" w:color="auto"/>
            <w:bottom w:val="none" w:sz="0" w:space="0" w:color="auto"/>
            <w:right w:val="none" w:sz="0" w:space="0" w:color="auto"/>
          </w:divBdr>
        </w:div>
        <w:div w:id="1313411854">
          <w:marLeft w:val="0"/>
          <w:marRight w:val="0"/>
          <w:marTop w:val="0"/>
          <w:marBottom w:val="0"/>
          <w:divBdr>
            <w:top w:val="none" w:sz="0" w:space="0" w:color="auto"/>
            <w:left w:val="none" w:sz="0" w:space="0" w:color="auto"/>
            <w:bottom w:val="none" w:sz="0" w:space="0" w:color="auto"/>
            <w:right w:val="none" w:sz="0" w:space="0" w:color="auto"/>
          </w:divBdr>
        </w:div>
        <w:div w:id="389547458">
          <w:marLeft w:val="0"/>
          <w:marRight w:val="0"/>
          <w:marTop w:val="0"/>
          <w:marBottom w:val="0"/>
          <w:divBdr>
            <w:top w:val="none" w:sz="0" w:space="0" w:color="auto"/>
            <w:left w:val="none" w:sz="0" w:space="0" w:color="auto"/>
            <w:bottom w:val="none" w:sz="0" w:space="0" w:color="auto"/>
            <w:right w:val="none" w:sz="0" w:space="0" w:color="auto"/>
          </w:divBdr>
        </w:div>
        <w:div w:id="1936211553">
          <w:marLeft w:val="0"/>
          <w:marRight w:val="0"/>
          <w:marTop w:val="0"/>
          <w:marBottom w:val="0"/>
          <w:divBdr>
            <w:top w:val="none" w:sz="0" w:space="0" w:color="auto"/>
            <w:left w:val="none" w:sz="0" w:space="0" w:color="auto"/>
            <w:bottom w:val="none" w:sz="0" w:space="0" w:color="auto"/>
            <w:right w:val="none" w:sz="0" w:space="0" w:color="auto"/>
          </w:divBdr>
        </w:div>
        <w:div w:id="691806649">
          <w:marLeft w:val="0"/>
          <w:marRight w:val="0"/>
          <w:marTop w:val="0"/>
          <w:marBottom w:val="0"/>
          <w:divBdr>
            <w:top w:val="none" w:sz="0" w:space="0" w:color="auto"/>
            <w:left w:val="none" w:sz="0" w:space="0" w:color="auto"/>
            <w:bottom w:val="none" w:sz="0" w:space="0" w:color="auto"/>
            <w:right w:val="none" w:sz="0" w:space="0" w:color="auto"/>
          </w:divBdr>
        </w:div>
        <w:div w:id="891891558">
          <w:marLeft w:val="0"/>
          <w:marRight w:val="0"/>
          <w:marTop w:val="0"/>
          <w:marBottom w:val="0"/>
          <w:divBdr>
            <w:top w:val="none" w:sz="0" w:space="0" w:color="auto"/>
            <w:left w:val="none" w:sz="0" w:space="0" w:color="auto"/>
            <w:bottom w:val="none" w:sz="0" w:space="0" w:color="auto"/>
            <w:right w:val="none" w:sz="0" w:space="0" w:color="auto"/>
          </w:divBdr>
        </w:div>
        <w:div w:id="1745449276">
          <w:marLeft w:val="0"/>
          <w:marRight w:val="0"/>
          <w:marTop w:val="0"/>
          <w:marBottom w:val="0"/>
          <w:divBdr>
            <w:top w:val="none" w:sz="0" w:space="0" w:color="auto"/>
            <w:left w:val="none" w:sz="0" w:space="0" w:color="auto"/>
            <w:bottom w:val="none" w:sz="0" w:space="0" w:color="auto"/>
            <w:right w:val="none" w:sz="0" w:space="0" w:color="auto"/>
          </w:divBdr>
        </w:div>
        <w:div w:id="1196193225">
          <w:marLeft w:val="0"/>
          <w:marRight w:val="0"/>
          <w:marTop w:val="0"/>
          <w:marBottom w:val="0"/>
          <w:divBdr>
            <w:top w:val="none" w:sz="0" w:space="0" w:color="auto"/>
            <w:left w:val="none" w:sz="0" w:space="0" w:color="auto"/>
            <w:bottom w:val="none" w:sz="0" w:space="0" w:color="auto"/>
            <w:right w:val="none" w:sz="0" w:space="0" w:color="auto"/>
          </w:divBdr>
        </w:div>
        <w:div w:id="1267733962">
          <w:marLeft w:val="0"/>
          <w:marRight w:val="0"/>
          <w:marTop w:val="0"/>
          <w:marBottom w:val="0"/>
          <w:divBdr>
            <w:top w:val="none" w:sz="0" w:space="0" w:color="auto"/>
            <w:left w:val="none" w:sz="0" w:space="0" w:color="auto"/>
            <w:bottom w:val="none" w:sz="0" w:space="0" w:color="auto"/>
            <w:right w:val="none" w:sz="0" w:space="0" w:color="auto"/>
          </w:divBdr>
        </w:div>
        <w:div w:id="1728645310">
          <w:marLeft w:val="0"/>
          <w:marRight w:val="0"/>
          <w:marTop w:val="0"/>
          <w:marBottom w:val="0"/>
          <w:divBdr>
            <w:top w:val="none" w:sz="0" w:space="0" w:color="auto"/>
            <w:left w:val="none" w:sz="0" w:space="0" w:color="auto"/>
            <w:bottom w:val="none" w:sz="0" w:space="0" w:color="auto"/>
            <w:right w:val="none" w:sz="0" w:space="0" w:color="auto"/>
          </w:divBdr>
        </w:div>
        <w:div w:id="1695812675">
          <w:marLeft w:val="0"/>
          <w:marRight w:val="0"/>
          <w:marTop w:val="0"/>
          <w:marBottom w:val="0"/>
          <w:divBdr>
            <w:top w:val="none" w:sz="0" w:space="0" w:color="auto"/>
            <w:left w:val="none" w:sz="0" w:space="0" w:color="auto"/>
            <w:bottom w:val="none" w:sz="0" w:space="0" w:color="auto"/>
            <w:right w:val="none" w:sz="0" w:space="0" w:color="auto"/>
          </w:divBdr>
        </w:div>
        <w:div w:id="2010063864">
          <w:marLeft w:val="0"/>
          <w:marRight w:val="0"/>
          <w:marTop w:val="0"/>
          <w:marBottom w:val="0"/>
          <w:divBdr>
            <w:top w:val="none" w:sz="0" w:space="0" w:color="auto"/>
            <w:left w:val="none" w:sz="0" w:space="0" w:color="auto"/>
            <w:bottom w:val="none" w:sz="0" w:space="0" w:color="auto"/>
            <w:right w:val="none" w:sz="0" w:space="0" w:color="auto"/>
          </w:divBdr>
        </w:div>
        <w:div w:id="2135977621">
          <w:marLeft w:val="0"/>
          <w:marRight w:val="0"/>
          <w:marTop w:val="0"/>
          <w:marBottom w:val="0"/>
          <w:divBdr>
            <w:top w:val="none" w:sz="0" w:space="0" w:color="auto"/>
            <w:left w:val="none" w:sz="0" w:space="0" w:color="auto"/>
            <w:bottom w:val="none" w:sz="0" w:space="0" w:color="auto"/>
            <w:right w:val="none" w:sz="0" w:space="0" w:color="auto"/>
          </w:divBdr>
        </w:div>
        <w:div w:id="1707171439">
          <w:marLeft w:val="0"/>
          <w:marRight w:val="0"/>
          <w:marTop w:val="0"/>
          <w:marBottom w:val="0"/>
          <w:divBdr>
            <w:top w:val="none" w:sz="0" w:space="0" w:color="auto"/>
            <w:left w:val="none" w:sz="0" w:space="0" w:color="auto"/>
            <w:bottom w:val="none" w:sz="0" w:space="0" w:color="auto"/>
            <w:right w:val="none" w:sz="0" w:space="0" w:color="auto"/>
          </w:divBdr>
        </w:div>
        <w:div w:id="1937514453">
          <w:marLeft w:val="0"/>
          <w:marRight w:val="0"/>
          <w:marTop w:val="0"/>
          <w:marBottom w:val="0"/>
          <w:divBdr>
            <w:top w:val="none" w:sz="0" w:space="0" w:color="auto"/>
            <w:left w:val="none" w:sz="0" w:space="0" w:color="auto"/>
            <w:bottom w:val="none" w:sz="0" w:space="0" w:color="auto"/>
            <w:right w:val="none" w:sz="0" w:space="0" w:color="auto"/>
          </w:divBdr>
        </w:div>
        <w:div w:id="1328750497">
          <w:marLeft w:val="0"/>
          <w:marRight w:val="0"/>
          <w:marTop w:val="0"/>
          <w:marBottom w:val="0"/>
          <w:divBdr>
            <w:top w:val="none" w:sz="0" w:space="0" w:color="auto"/>
            <w:left w:val="none" w:sz="0" w:space="0" w:color="auto"/>
            <w:bottom w:val="none" w:sz="0" w:space="0" w:color="auto"/>
            <w:right w:val="none" w:sz="0" w:space="0" w:color="auto"/>
          </w:divBdr>
        </w:div>
        <w:div w:id="1666593036">
          <w:marLeft w:val="0"/>
          <w:marRight w:val="0"/>
          <w:marTop w:val="0"/>
          <w:marBottom w:val="0"/>
          <w:divBdr>
            <w:top w:val="none" w:sz="0" w:space="0" w:color="auto"/>
            <w:left w:val="none" w:sz="0" w:space="0" w:color="auto"/>
            <w:bottom w:val="none" w:sz="0" w:space="0" w:color="auto"/>
            <w:right w:val="none" w:sz="0" w:space="0" w:color="auto"/>
          </w:divBdr>
        </w:div>
        <w:div w:id="561327024">
          <w:marLeft w:val="0"/>
          <w:marRight w:val="0"/>
          <w:marTop w:val="0"/>
          <w:marBottom w:val="0"/>
          <w:divBdr>
            <w:top w:val="none" w:sz="0" w:space="0" w:color="auto"/>
            <w:left w:val="none" w:sz="0" w:space="0" w:color="auto"/>
            <w:bottom w:val="none" w:sz="0" w:space="0" w:color="auto"/>
            <w:right w:val="none" w:sz="0" w:space="0" w:color="auto"/>
          </w:divBdr>
        </w:div>
        <w:div w:id="526910327">
          <w:marLeft w:val="0"/>
          <w:marRight w:val="0"/>
          <w:marTop w:val="0"/>
          <w:marBottom w:val="0"/>
          <w:divBdr>
            <w:top w:val="none" w:sz="0" w:space="0" w:color="auto"/>
            <w:left w:val="none" w:sz="0" w:space="0" w:color="auto"/>
            <w:bottom w:val="none" w:sz="0" w:space="0" w:color="auto"/>
            <w:right w:val="none" w:sz="0" w:space="0" w:color="auto"/>
          </w:divBdr>
        </w:div>
        <w:div w:id="1757362490">
          <w:marLeft w:val="0"/>
          <w:marRight w:val="0"/>
          <w:marTop w:val="0"/>
          <w:marBottom w:val="0"/>
          <w:divBdr>
            <w:top w:val="none" w:sz="0" w:space="0" w:color="auto"/>
            <w:left w:val="none" w:sz="0" w:space="0" w:color="auto"/>
            <w:bottom w:val="none" w:sz="0" w:space="0" w:color="auto"/>
            <w:right w:val="none" w:sz="0" w:space="0" w:color="auto"/>
          </w:divBdr>
        </w:div>
        <w:div w:id="181751406">
          <w:marLeft w:val="0"/>
          <w:marRight w:val="0"/>
          <w:marTop w:val="0"/>
          <w:marBottom w:val="0"/>
          <w:divBdr>
            <w:top w:val="none" w:sz="0" w:space="0" w:color="auto"/>
            <w:left w:val="none" w:sz="0" w:space="0" w:color="auto"/>
            <w:bottom w:val="none" w:sz="0" w:space="0" w:color="auto"/>
            <w:right w:val="none" w:sz="0" w:space="0" w:color="auto"/>
          </w:divBdr>
        </w:div>
        <w:div w:id="1718770991">
          <w:marLeft w:val="0"/>
          <w:marRight w:val="0"/>
          <w:marTop w:val="0"/>
          <w:marBottom w:val="0"/>
          <w:divBdr>
            <w:top w:val="none" w:sz="0" w:space="0" w:color="auto"/>
            <w:left w:val="none" w:sz="0" w:space="0" w:color="auto"/>
            <w:bottom w:val="none" w:sz="0" w:space="0" w:color="auto"/>
            <w:right w:val="none" w:sz="0" w:space="0" w:color="auto"/>
          </w:divBdr>
        </w:div>
        <w:div w:id="1947303077">
          <w:marLeft w:val="0"/>
          <w:marRight w:val="0"/>
          <w:marTop w:val="0"/>
          <w:marBottom w:val="0"/>
          <w:divBdr>
            <w:top w:val="none" w:sz="0" w:space="0" w:color="auto"/>
            <w:left w:val="none" w:sz="0" w:space="0" w:color="auto"/>
            <w:bottom w:val="none" w:sz="0" w:space="0" w:color="auto"/>
            <w:right w:val="none" w:sz="0" w:space="0" w:color="auto"/>
          </w:divBdr>
        </w:div>
        <w:div w:id="1791587548">
          <w:marLeft w:val="0"/>
          <w:marRight w:val="0"/>
          <w:marTop w:val="0"/>
          <w:marBottom w:val="0"/>
          <w:divBdr>
            <w:top w:val="none" w:sz="0" w:space="0" w:color="auto"/>
            <w:left w:val="none" w:sz="0" w:space="0" w:color="auto"/>
            <w:bottom w:val="none" w:sz="0" w:space="0" w:color="auto"/>
            <w:right w:val="none" w:sz="0" w:space="0" w:color="auto"/>
          </w:divBdr>
        </w:div>
        <w:div w:id="914508758">
          <w:marLeft w:val="0"/>
          <w:marRight w:val="0"/>
          <w:marTop w:val="0"/>
          <w:marBottom w:val="0"/>
          <w:divBdr>
            <w:top w:val="none" w:sz="0" w:space="0" w:color="auto"/>
            <w:left w:val="none" w:sz="0" w:space="0" w:color="auto"/>
            <w:bottom w:val="none" w:sz="0" w:space="0" w:color="auto"/>
            <w:right w:val="none" w:sz="0" w:space="0" w:color="auto"/>
          </w:divBdr>
        </w:div>
        <w:div w:id="1774091092">
          <w:marLeft w:val="0"/>
          <w:marRight w:val="0"/>
          <w:marTop w:val="0"/>
          <w:marBottom w:val="0"/>
          <w:divBdr>
            <w:top w:val="none" w:sz="0" w:space="0" w:color="auto"/>
            <w:left w:val="none" w:sz="0" w:space="0" w:color="auto"/>
            <w:bottom w:val="none" w:sz="0" w:space="0" w:color="auto"/>
            <w:right w:val="none" w:sz="0" w:space="0" w:color="auto"/>
          </w:divBdr>
        </w:div>
        <w:div w:id="54744848">
          <w:marLeft w:val="0"/>
          <w:marRight w:val="0"/>
          <w:marTop w:val="0"/>
          <w:marBottom w:val="0"/>
          <w:divBdr>
            <w:top w:val="none" w:sz="0" w:space="0" w:color="auto"/>
            <w:left w:val="none" w:sz="0" w:space="0" w:color="auto"/>
            <w:bottom w:val="none" w:sz="0" w:space="0" w:color="auto"/>
            <w:right w:val="none" w:sz="0" w:space="0" w:color="auto"/>
          </w:divBdr>
        </w:div>
        <w:div w:id="465853759">
          <w:marLeft w:val="0"/>
          <w:marRight w:val="0"/>
          <w:marTop w:val="0"/>
          <w:marBottom w:val="0"/>
          <w:divBdr>
            <w:top w:val="none" w:sz="0" w:space="0" w:color="auto"/>
            <w:left w:val="none" w:sz="0" w:space="0" w:color="auto"/>
            <w:bottom w:val="none" w:sz="0" w:space="0" w:color="auto"/>
            <w:right w:val="none" w:sz="0" w:space="0" w:color="auto"/>
          </w:divBdr>
        </w:div>
        <w:div w:id="1797021661">
          <w:marLeft w:val="0"/>
          <w:marRight w:val="0"/>
          <w:marTop w:val="0"/>
          <w:marBottom w:val="0"/>
          <w:divBdr>
            <w:top w:val="none" w:sz="0" w:space="0" w:color="auto"/>
            <w:left w:val="none" w:sz="0" w:space="0" w:color="auto"/>
            <w:bottom w:val="none" w:sz="0" w:space="0" w:color="auto"/>
            <w:right w:val="none" w:sz="0" w:space="0" w:color="auto"/>
          </w:divBdr>
        </w:div>
        <w:div w:id="1038046677">
          <w:marLeft w:val="0"/>
          <w:marRight w:val="0"/>
          <w:marTop w:val="0"/>
          <w:marBottom w:val="0"/>
          <w:divBdr>
            <w:top w:val="none" w:sz="0" w:space="0" w:color="auto"/>
            <w:left w:val="none" w:sz="0" w:space="0" w:color="auto"/>
            <w:bottom w:val="none" w:sz="0" w:space="0" w:color="auto"/>
            <w:right w:val="none" w:sz="0" w:space="0" w:color="auto"/>
          </w:divBdr>
        </w:div>
      </w:divsChild>
    </w:div>
    <w:div w:id="1715620636">
      <w:bodyDiv w:val="1"/>
      <w:marLeft w:val="0"/>
      <w:marRight w:val="0"/>
      <w:marTop w:val="0"/>
      <w:marBottom w:val="0"/>
      <w:divBdr>
        <w:top w:val="none" w:sz="0" w:space="0" w:color="auto"/>
        <w:left w:val="none" w:sz="0" w:space="0" w:color="auto"/>
        <w:bottom w:val="none" w:sz="0" w:space="0" w:color="auto"/>
        <w:right w:val="none" w:sz="0" w:space="0" w:color="auto"/>
      </w:divBdr>
    </w:div>
    <w:div w:id="2000496380">
      <w:bodyDiv w:val="1"/>
      <w:marLeft w:val="0"/>
      <w:marRight w:val="0"/>
      <w:marTop w:val="0"/>
      <w:marBottom w:val="0"/>
      <w:divBdr>
        <w:top w:val="none" w:sz="0" w:space="0" w:color="auto"/>
        <w:left w:val="none" w:sz="0" w:space="0" w:color="auto"/>
        <w:bottom w:val="none" w:sz="0" w:space="0" w:color="auto"/>
        <w:right w:val="none" w:sz="0" w:space="0" w:color="auto"/>
      </w:divBdr>
      <w:divsChild>
        <w:div w:id="1064985550">
          <w:marLeft w:val="0"/>
          <w:marRight w:val="0"/>
          <w:marTop w:val="0"/>
          <w:marBottom w:val="0"/>
          <w:divBdr>
            <w:top w:val="none" w:sz="0" w:space="0" w:color="auto"/>
            <w:left w:val="none" w:sz="0" w:space="0" w:color="auto"/>
            <w:bottom w:val="none" w:sz="0" w:space="0" w:color="auto"/>
            <w:right w:val="none" w:sz="0" w:space="0" w:color="auto"/>
          </w:divBdr>
        </w:div>
      </w:divsChild>
    </w:div>
    <w:div w:id="2088072282">
      <w:bodyDiv w:val="1"/>
      <w:marLeft w:val="0"/>
      <w:marRight w:val="0"/>
      <w:marTop w:val="0"/>
      <w:marBottom w:val="0"/>
      <w:divBdr>
        <w:top w:val="none" w:sz="0" w:space="0" w:color="auto"/>
        <w:left w:val="none" w:sz="0" w:space="0" w:color="auto"/>
        <w:bottom w:val="none" w:sz="0" w:space="0" w:color="auto"/>
        <w:right w:val="none" w:sz="0" w:space="0" w:color="auto"/>
      </w:divBdr>
      <w:divsChild>
        <w:div w:id="318928364">
          <w:marLeft w:val="0"/>
          <w:marRight w:val="1"/>
          <w:marTop w:val="0"/>
          <w:marBottom w:val="0"/>
          <w:divBdr>
            <w:top w:val="none" w:sz="0" w:space="0" w:color="auto"/>
            <w:left w:val="none" w:sz="0" w:space="0" w:color="auto"/>
            <w:bottom w:val="none" w:sz="0" w:space="0" w:color="auto"/>
            <w:right w:val="none" w:sz="0" w:space="0" w:color="auto"/>
          </w:divBdr>
          <w:divsChild>
            <w:div w:id="354308109">
              <w:marLeft w:val="0"/>
              <w:marRight w:val="0"/>
              <w:marTop w:val="0"/>
              <w:marBottom w:val="0"/>
              <w:divBdr>
                <w:top w:val="none" w:sz="0" w:space="0" w:color="auto"/>
                <w:left w:val="none" w:sz="0" w:space="0" w:color="auto"/>
                <w:bottom w:val="none" w:sz="0" w:space="0" w:color="auto"/>
                <w:right w:val="none" w:sz="0" w:space="0" w:color="auto"/>
              </w:divBdr>
              <w:divsChild>
                <w:div w:id="246353675">
                  <w:marLeft w:val="0"/>
                  <w:marRight w:val="1"/>
                  <w:marTop w:val="0"/>
                  <w:marBottom w:val="0"/>
                  <w:divBdr>
                    <w:top w:val="none" w:sz="0" w:space="0" w:color="auto"/>
                    <w:left w:val="none" w:sz="0" w:space="0" w:color="auto"/>
                    <w:bottom w:val="none" w:sz="0" w:space="0" w:color="auto"/>
                    <w:right w:val="none" w:sz="0" w:space="0" w:color="auto"/>
                  </w:divBdr>
                  <w:divsChild>
                    <w:div w:id="1679194684">
                      <w:marLeft w:val="0"/>
                      <w:marRight w:val="0"/>
                      <w:marTop w:val="0"/>
                      <w:marBottom w:val="0"/>
                      <w:divBdr>
                        <w:top w:val="none" w:sz="0" w:space="0" w:color="auto"/>
                        <w:left w:val="none" w:sz="0" w:space="0" w:color="auto"/>
                        <w:bottom w:val="none" w:sz="0" w:space="0" w:color="auto"/>
                        <w:right w:val="none" w:sz="0" w:space="0" w:color="auto"/>
                      </w:divBdr>
                      <w:divsChild>
                        <w:div w:id="1161509708">
                          <w:marLeft w:val="0"/>
                          <w:marRight w:val="0"/>
                          <w:marTop w:val="0"/>
                          <w:marBottom w:val="0"/>
                          <w:divBdr>
                            <w:top w:val="none" w:sz="0" w:space="0" w:color="auto"/>
                            <w:left w:val="none" w:sz="0" w:space="0" w:color="auto"/>
                            <w:bottom w:val="none" w:sz="0" w:space="0" w:color="auto"/>
                            <w:right w:val="none" w:sz="0" w:space="0" w:color="auto"/>
                          </w:divBdr>
                          <w:divsChild>
                            <w:div w:id="292372333">
                              <w:marLeft w:val="0"/>
                              <w:marRight w:val="0"/>
                              <w:marTop w:val="120"/>
                              <w:marBottom w:val="360"/>
                              <w:divBdr>
                                <w:top w:val="none" w:sz="0" w:space="0" w:color="auto"/>
                                <w:left w:val="none" w:sz="0" w:space="0" w:color="auto"/>
                                <w:bottom w:val="none" w:sz="0" w:space="0" w:color="auto"/>
                                <w:right w:val="none" w:sz="0" w:space="0" w:color="auto"/>
                              </w:divBdr>
                              <w:divsChild>
                                <w:div w:id="1906186202">
                                  <w:marLeft w:val="420"/>
                                  <w:marRight w:val="0"/>
                                  <w:marTop w:val="0"/>
                                  <w:marBottom w:val="0"/>
                                  <w:divBdr>
                                    <w:top w:val="none" w:sz="0" w:space="0" w:color="auto"/>
                                    <w:left w:val="none" w:sz="0" w:space="0" w:color="auto"/>
                                    <w:bottom w:val="none" w:sz="0" w:space="0" w:color="auto"/>
                                    <w:right w:val="none" w:sz="0" w:space="0" w:color="auto"/>
                                  </w:divBdr>
                                  <w:divsChild>
                                    <w:div w:id="8413610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dre.renzaho@monash.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792C0-3E3D-0841-9047-8881C856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5051</Words>
  <Characters>28791</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NA MA</cp:lastModifiedBy>
  <cp:revision>2</cp:revision>
  <cp:lastPrinted>2014-08-29T04:21:00Z</cp:lastPrinted>
  <dcterms:created xsi:type="dcterms:W3CDTF">2014-12-31T00:03:00Z</dcterms:created>
  <dcterms:modified xsi:type="dcterms:W3CDTF">2014-12-31T00:03:00Z</dcterms:modified>
</cp:coreProperties>
</file>