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r w:rsidRPr="0094643D">
        <w:rPr>
          <w:rFonts w:ascii="Book Antiqua" w:eastAsia="宋体" w:hAnsi="Book Antiqua" w:cs="Times New Roman"/>
          <w:b/>
          <w:bCs/>
          <w:sz w:val="24"/>
          <w:szCs w:val="24"/>
          <w:lang w:eastAsia="zh-CN"/>
        </w:rPr>
        <w:t>Name of journal: World Journal of Gastroenterology</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r w:rsidRPr="0094643D">
        <w:rPr>
          <w:rFonts w:ascii="Book Antiqua" w:eastAsia="宋体" w:hAnsi="Book Antiqua" w:cs="Times New Roman"/>
          <w:b/>
          <w:bCs/>
          <w:sz w:val="24"/>
          <w:szCs w:val="24"/>
          <w:lang w:eastAsia="zh-CN"/>
        </w:rPr>
        <w:t>ESPS Manuscript NO: 1481</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r w:rsidRPr="0094643D">
        <w:rPr>
          <w:rFonts w:ascii="Book Antiqua" w:eastAsia="宋体" w:hAnsi="Book Antiqua" w:cs="Times New Roman"/>
          <w:b/>
          <w:bCs/>
          <w:sz w:val="24"/>
          <w:szCs w:val="24"/>
          <w:lang w:eastAsia="zh-CN"/>
        </w:rPr>
        <w:t xml:space="preserve">Columns: </w:t>
      </w:r>
      <w:bookmarkStart w:id="0" w:name="_GoBack"/>
      <w:r w:rsidR="00375A6A" w:rsidRPr="00375A6A">
        <w:rPr>
          <w:rFonts w:ascii="Book Antiqua" w:eastAsia="宋体" w:hAnsi="Book Antiqua" w:cs="Times New Roman"/>
          <w:b/>
          <w:bCs/>
          <w:sz w:val="24"/>
          <w:szCs w:val="24"/>
          <w:lang w:eastAsia="zh-CN"/>
        </w:rPr>
        <w:t>BRIEF ARTICLE</w:t>
      </w:r>
      <w:bookmarkEnd w:id="0"/>
      <w:r w:rsidR="0033144A" w:rsidRPr="0094643D" w:rsidDel="0033144A">
        <w:rPr>
          <w:rFonts w:ascii="Book Antiqua" w:eastAsia="宋体" w:hAnsi="Book Antiqua" w:cs="Times New Roman"/>
          <w:b/>
          <w:bCs/>
          <w:sz w:val="24"/>
          <w:szCs w:val="24"/>
          <w:lang w:eastAsia="zh-CN"/>
        </w:rPr>
        <w:t xml:space="preserve"> </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bCs/>
          <w:sz w:val="24"/>
          <w:szCs w:val="24"/>
        </w:rPr>
        <w:t xml:space="preserve">Effects of nigella sativa on clinical outcome of </w:t>
      </w:r>
      <w:r w:rsidRPr="0094643D">
        <w:rPr>
          <w:rFonts w:ascii="Book Antiqua" w:hAnsi="Book Antiqua" w:cs="Times New Roman"/>
          <w:b/>
          <w:sz w:val="24"/>
          <w:szCs w:val="24"/>
        </w:rPr>
        <w:t>hepatitis C virus</w:t>
      </w:r>
      <w:r w:rsidRPr="0094643D">
        <w:rPr>
          <w:rFonts w:ascii="Book Antiqua" w:hAnsi="Book Antiqua" w:cs="Times New Roman"/>
          <w:b/>
          <w:bCs/>
          <w:sz w:val="24"/>
          <w:szCs w:val="24"/>
        </w:rPr>
        <w:t xml:space="preserve"> Egyptian patients</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hAnsi="Book Antiqua" w:cs="Times New Roman"/>
          <w:bCs/>
          <w:sz w:val="24"/>
          <w:szCs w:val="24"/>
        </w:rPr>
      </w:pPr>
      <w:proofErr w:type="spellStart"/>
      <w:r w:rsidRPr="0094643D">
        <w:rPr>
          <w:rFonts w:ascii="Book Antiqua" w:hAnsi="Book Antiqua" w:cs="Times New Roman"/>
          <w:bCs/>
          <w:sz w:val="24"/>
          <w:szCs w:val="24"/>
        </w:rPr>
        <w:t>Barakat</w:t>
      </w:r>
      <w:proofErr w:type="spellEnd"/>
      <w:r w:rsidRPr="0094643D">
        <w:rPr>
          <w:rFonts w:ascii="Book Antiqua" w:hAnsi="Book Antiqua" w:cs="Times New Roman"/>
          <w:bCs/>
          <w:sz w:val="24"/>
          <w:szCs w:val="24"/>
        </w:rPr>
        <w:t xml:space="preserve"> </w:t>
      </w:r>
      <w:r w:rsidRPr="0094643D">
        <w:rPr>
          <w:rFonts w:ascii="Book Antiqua" w:eastAsia="宋体" w:hAnsi="Book Antiqua" w:cs="Times New Roman"/>
          <w:bCs/>
          <w:sz w:val="24"/>
          <w:szCs w:val="24"/>
          <w:lang w:eastAsia="zh-CN"/>
        </w:rPr>
        <w:t xml:space="preserve">EMF </w:t>
      </w:r>
      <w:r w:rsidRPr="0094643D">
        <w:rPr>
          <w:rFonts w:ascii="Book Antiqua" w:eastAsia="宋体" w:hAnsi="Book Antiqua" w:cs="Times New Roman"/>
          <w:bCs/>
          <w:i/>
          <w:sz w:val="24"/>
          <w:szCs w:val="24"/>
          <w:lang w:eastAsia="zh-CN"/>
        </w:rPr>
        <w:t>et al.</w:t>
      </w:r>
      <w:r w:rsidRPr="0094643D">
        <w:rPr>
          <w:rFonts w:ascii="Book Antiqua" w:eastAsia="宋体" w:hAnsi="Book Antiqua" w:cs="Times New Roman"/>
          <w:bCs/>
          <w:sz w:val="24"/>
          <w:szCs w:val="24"/>
          <w:lang w:eastAsia="zh-CN"/>
        </w:rPr>
        <w:t xml:space="preserve"> </w:t>
      </w:r>
      <w:r w:rsidRPr="0094643D">
        <w:rPr>
          <w:rFonts w:ascii="Book Antiqua" w:hAnsi="Book Antiqua" w:cs="Times New Roman"/>
          <w:bCs/>
          <w:sz w:val="24"/>
          <w:szCs w:val="24"/>
        </w:rPr>
        <w:t>A pilot study in HCV patients</w:t>
      </w:r>
    </w:p>
    <w:p w:rsidR="0023287F" w:rsidRPr="0094643D" w:rsidRDefault="0023287F" w:rsidP="000B11B9">
      <w:pPr>
        <w:spacing w:after="0" w:line="360" w:lineRule="auto"/>
        <w:jc w:val="both"/>
        <w:rPr>
          <w:rFonts w:ascii="Book Antiqua" w:eastAsia="宋体" w:hAnsi="Book Antiqua" w:cs="Times New Roman"/>
          <w:bCs/>
          <w:sz w:val="24"/>
          <w:szCs w:val="24"/>
          <w:lang w:eastAsia="zh-CN"/>
        </w:rPr>
      </w:pPr>
    </w:p>
    <w:p w:rsidR="0023287F" w:rsidRPr="0094643D" w:rsidRDefault="0023287F" w:rsidP="00F20FCF">
      <w:pPr>
        <w:spacing w:after="0" w:line="360" w:lineRule="auto"/>
        <w:jc w:val="both"/>
        <w:rPr>
          <w:rFonts w:ascii="Book Antiqua" w:hAnsi="Book Antiqua" w:cs="Times New Roman"/>
          <w:bCs/>
          <w:sz w:val="24"/>
          <w:szCs w:val="24"/>
          <w:lang w:eastAsia="zh-CN"/>
        </w:rPr>
      </w:pPr>
      <w:proofErr w:type="spellStart"/>
      <w:r w:rsidRPr="0094643D">
        <w:rPr>
          <w:rFonts w:ascii="Book Antiqua" w:hAnsi="Book Antiqua" w:cs="Times New Roman"/>
          <w:bCs/>
          <w:sz w:val="24"/>
          <w:szCs w:val="24"/>
        </w:rPr>
        <w:t>Eman</w:t>
      </w:r>
      <w:proofErr w:type="spellEnd"/>
      <w:r w:rsidRPr="0094643D">
        <w:rPr>
          <w:rFonts w:ascii="Book Antiqua" w:hAnsi="Book Antiqua" w:cs="Times New Roman"/>
          <w:bCs/>
          <w:sz w:val="24"/>
          <w:szCs w:val="24"/>
        </w:rPr>
        <w:t xml:space="preserve"> Mahmoud </w:t>
      </w:r>
      <w:proofErr w:type="spellStart"/>
      <w:r w:rsidRPr="0094643D">
        <w:rPr>
          <w:rFonts w:ascii="Book Antiqua" w:hAnsi="Book Antiqua" w:cs="Times New Roman"/>
          <w:bCs/>
          <w:sz w:val="24"/>
          <w:szCs w:val="24"/>
        </w:rPr>
        <w:t>Fathy</w:t>
      </w:r>
      <w:proofErr w:type="spellEnd"/>
      <w:r w:rsidRPr="0094643D">
        <w:rPr>
          <w:rFonts w:ascii="Book Antiqua" w:hAnsi="Book Antiqua" w:cs="Times New Roman"/>
          <w:bCs/>
          <w:sz w:val="24"/>
          <w:szCs w:val="24"/>
        </w:rPr>
        <w:t xml:space="preserve"> </w:t>
      </w:r>
      <w:proofErr w:type="spellStart"/>
      <w:r w:rsidRPr="0094643D">
        <w:rPr>
          <w:rFonts w:ascii="Book Antiqua" w:hAnsi="Book Antiqua" w:cs="Times New Roman"/>
          <w:bCs/>
          <w:sz w:val="24"/>
          <w:szCs w:val="24"/>
        </w:rPr>
        <w:t>Barakat</w:t>
      </w:r>
      <w:proofErr w:type="spellEnd"/>
      <w:r w:rsidRPr="0094643D">
        <w:rPr>
          <w:rFonts w:ascii="Book Antiqua" w:hAnsi="Book Antiqua" w:cs="Times New Roman"/>
          <w:bCs/>
          <w:sz w:val="24"/>
          <w:szCs w:val="24"/>
        </w:rPr>
        <w:t xml:space="preserve">, </w:t>
      </w:r>
      <w:smartTag w:uri="urn:schemas-microsoft-com:office:smarttags" w:element="City">
        <w:smartTag w:uri="urn:schemas-microsoft-com:office:smarttags" w:element="place">
          <w:r w:rsidRPr="0094643D">
            <w:rPr>
              <w:rFonts w:ascii="Book Antiqua" w:hAnsi="Book Antiqua" w:cs="Times New Roman"/>
              <w:bCs/>
              <w:sz w:val="24"/>
              <w:szCs w:val="24"/>
            </w:rPr>
            <w:t>Lamia</w:t>
          </w:r>
        </w:smartTag>
      </w:smartTag>
      <w:r w:rsidRPr="0094643D">
        <w:rPr>
          <w:rFonts w:ascii="Book Antiqua" w:hAnsi="Book Antiqua" w:cs="Times New Roman"/>
          <w:bCs/>
          <w:sz w:val="24"/>
          <w:szCs w:val="24"/>
        </w:rPr>
        <w:t xml:space="preserve"> Mohamed El </w:t>
      </w:r>
      <w:proofErr w:type="spellStart"/>
      <w:r w:rsidRPr="0094643D">
        <w:rPr>
          <w:rFonts w:ascii="Book Antiqua" w:hAnsi="Book Antiqua" w:cs="Times New Roman"/>
          <w:bCs/>
          <w:sz w:val="24"/>
          <w:szCs w:val="24"/>
        </w:rPr>
        <w:t>Wakeel</w:t>
      </w:r>
      <w:proofErr w:type="spellEnd"/>
      <w:r w:rsidRPr="0094643D">
        <w:rPr>
          <w:rFonts w:ascii="Book Antiqua" w:hAnsi="Book Antiqua" w:cs="Times New Roman"/>
          <w:bCs/>
          <w:sz w:val="24"/>
          <w:szCs w:val="24"/>
        </w:rPr>
        <w:t xml:space="preserve">, </w:t>
      </w:r>
      <w:proofErr w:type="spellStart"/>
      <w:r w:rsidRPr="0094643D">
        <w:rPr>
          <w:rFonts w:ascii="Book Antiqua" w:hAnsi="Book Antiqua" w:cs="Times New Roman"/>
          <w:bCs/>
          <w:sz w:val="24"/>
          <w:szCs w:val="24"/>
        </w:rPr>
        <w:t>Radwa</w:t>
      </w:r>
      <w:proofErr w:type="spellEnd"/>
      <w:r w:rsidRPr="0094643D">
        <w:rPr>
          <w:rFonts w:ascii="Book Antiqua" w:hAnsi="Book Antiqua" w:cs="Times New Roman"/>
          <w:bCs/>
          <w:sz w:val="24"/>
          <w:szCs w:val="24"/>
        </w:rPr>
        <w:t xml:space="preserve"> Samir </w:t>
      </w:r>
      <w:proofErr w:type="spellStart"/>
      <w:r w:rsidRPr="0094643D">
        <w:rPr>
          <w:rFonts w:ascii="Book Antiqua" w:hAnsi="Book Antiqua" w:cs="Times New Roman"/>
          <w:bCs/>
          <w:sz w:val="24"/>
          <w:szCs w:val="24"/>
        </w:rPr>
        <w:t>Hagag</w:t>
      </w:r>
      <w:proofErr w:type="spellEnd"/>
    </w:p>
    <w:p w:rsidR="0023287F" w:rsidRPr="0094643D" w:rsidRDefault="0023287F" w:rsidP="000B11B9">
      <w:pPr>
        <w:spacing w:after="0" w:line="360" w:lineRule="auto"/>
        <w:jc w:val="both"/>
        <w:rPr>
          <w:rFonts w:ascii="Book Antiqua" w:eastAsia="宋体" w:hAnsi="Book Antiqua" w:cs="Times New Roman"/>
          <w:bCs/>
          <w:sz w:val="24"/>
          <w:szCs w:val="24"/>
          <w:lang w:eastAsia="zh-CN"/>
        </w:rPr>
      </w:pPr>
    </w:p>
    <w:p w:rsidR="0023287F" w:rsidRPr="0094643D" w:rsidRDefault="0023287F" w:rsidP="0028732D">
      <w:pPr>
        <w:spacing w:after="0" w:line="360" w:lineRule="auto"/>
        <w:jc w:val="both"/>
        <w:rPr>
          <w:rFonts w:ascii="Book Antiqua" w:eastAsia="宋体" w:hAnsi="Book Antiqua" w:cs="Times New Roman"/>
          <w:bCs/>
          <w:sz w:val="24"/>
          <w:szCs w:val="24"/>
          <w:lang w:eastAsia="zh-CN"/>
        </w:rPr>
      </w:pPr>
      <w:proofErr w:type="spellStart"/>
      <w:r w:rsidRPr="0094643D">
        <w:rPr>
          <w:rFonts w:ascii="Book Antiqua" w:hAnsi="Book Antiqua" w:cs="Times New Roman"/>
          <w:b/>
          <w:bCs/>
          <w:sz w:val="24"/>
          <w:szCs w:val="24"/>
        </w:rPr>
        <w:t>Eman</w:t>
      </w:r>
      <w:proofErr w:type="spellEnd"/>
      <w:r w:rsidRPr="0094643D">
        <w:rPr>
          <w:rFonts w:ascii="Book Antiqua" w:hAnsi="Book Antiqua" w:cs="Times New Roman"/>
          <w:b/>
          <w:bCs/>
          <w:sz w:val="24"/>
          <w:szCs w:val="24"/>
        </w:rPr>
        <w:t xml:space="preserve"> Mahmoud </w:t>
      </w:r>
      <w:proofErr w:type="spellStart"/>
      <w:r w:rsidRPr="0094643D">
        <w:rPr>
          <w:rFonts w:ascii="Book Antiqua" w:hAnsi="Book Antiqua" w:cs="Times New Roman"/>
          <w:b/>
          <w:bCs/>
          <w:sz w:val="24"/>
          <w:szCs w:val="24"/>
        </w:rPr>
        <w:t>Fathy</w:t>
      </w:r>
      <w:proofErr w:type="spellEnd"/>
      <w:r w:rsidRPr="0094643D">
        <w:rPr>
          <w:rFonts w:ascii="Book Antiqua" w:hAnsi="Book Antiqua" w:cs="Times New Roman"/>
          <w:b/>
          <w:bCs/>
          <w:sz w:val="24"/>
          <w:szCs w:val="24"/>
        </w:rPr>
        <w:t xml:space="preserve"> </w:t>
      </w:r>
      <w:proofErr w:type="spellStart"/>
      <w:r w:rsidRPr="0094643D">
        <w:rPr>
          <w:rFonts w:ascii="Book Antiqua" w:hAnsi="Book Antiqua" w:cs="Times New Roman"/>
          <w:b/>
          <w:bCs/>
          <w:sz w:val="24"/>
          <w:szCs w:val="24"/>
        </w:rPr>
        <w:t>Barakat</w:t>
      </w:r>
      <w:proofErr w:type="spellEnd"/>
      <w:r w:rsidRPr="0094643D">
        <w:rPr>
          <w:rFonts w:ascii="Book Antiqua" w:hAnsi="Book Antiqua" w:cs="Times New Roman"/>
          <w:b/>
          <w:bCs/>
          <w:sz w:val="24"/>
          <w:szCs w:val="24"/>
        </w:rPr>
        <w:t xml:space="preserve">, </w:t>
      </w:r>
      <w:r w:rsidRPr="0094643D">
        <w:rPr>
          <w:rFonts w:ascii="Book Antiqua" w:hAnsi="Book Antiqua" w:cs="Times New Roman"/>
          <w:bCs/>
          <w:sz w:val="24"/>
          <w:szCs w:val="24"/>
        </w:rPr>
        <w:t>Department of Tropical Medicine</w:t>
      </w:r>
      <w:r w:rsidRPr="0094643D">
        <w:rPr>
          <w:rFonts w:ascii="Book Antiqua" w:hAnsi="Book Antiqua" w:cs="Times New Roman"/>
          <w:bCs/>
          <w:sz w:val="24"/>
          <w:szCs w:val="24"/>
          <w:lang w:eastAsia="zh-CN"/>
        </w:rPr>
        <w:t xml:space="preserve">, </w:t>
      </w:r>
      <w:r w:rsidRPr="0094643D">
        <w:rPr>
          <w:rFonts w:ascii="Book Antiqua" w:hAnsi="Book Antiqua" w:cs="Times New Roman"/>
          <w:bCs/>
          <w:sz w:val="24"/>
          <w:szCs w:val="24"/>
        </w:rPr>
        <w:t xml:space="preserve">Faculty of Medicine, </w:t>
      </w:r>
      <w:proofErr w:type="spellStart"/>
      <w:smartTag w:uri="urn:schemas-microsoft-com:office:smarttags" w:element="PlaceName">
        <w:r w:rsidRPr="0094643D">
          <w:rPr>
            <w:rFonts w:ascii="Book Antiqua" w:hAnsi="Book Antiqua" w:cs="Times New Roman"/>
            <w:bCs/>
            <w:sz w:val="24"/>
            <w:szCs w:val="24"/>
          </w:rPr>
          <w:t>Ain</w:t>
        </w:r>
      </w:smartTag>
      <w:proofErr w:type="spellEnd"/>
      <w:r w:rsidRPr="0094643D">
        <w:rPr>
          <w:rFonts w:ascii="Book Antiqua" w:hAnsi="Book Antiqua" w:cs="Times New Roman"/>
          <w:bCs/>
          <w:sz w:val="24"/>
          <w:szCs w:val="24"/>
        </w:rPr>
        <w:t xml:space="preserve"> </w:t>
      </w:r>
      <w:smartTag w:uri="urn:schemas-microsoft-com:office:smarttags" w:element="PlaceName">
        <w:r w:rsidRPr="0094643D">
          <w:rPr>
            <w:rFonts w:ascii="Book Antiqua" w:hAnsi="Book Antiqua" w:cs="Times New Roman"/>
            <w:bCs/>
            <w:sz w:val="24"/>
            <w:szCs w:val="24"/>
          </w:rPr>
          <w:t>Shams</w:t>
        </w:r>
      </w:smartTag>
      <w:r w:rsidRPr="0094643D">
        <w:rPr>
          <w:rFonts w:ascii="Book Antiqua" w:hAnsi="Book Antiqua" w:cs="Times New Roman"/>
          <w:bCs/>
          <w:sz w:val="24"/>
          <w:szCs w:val="24"/>
        </w:rPr>
        <w:t xml:space="preserve"> </w:t>
      </w:r>
      <w:smartTag w:uri="urn:schemas-microsoft-com:office:smarttags" w:element="PlaceType">
        <w:r w:rsidRPr="0094643D">
          <w:rPr>
            <w:rFonts w:ascii="Book Antiqua" w:hAnsi="Book Antiqua" w:cs="Times New Roman"/>
            <w:bCs/>
            <w:sz w:val="24"/>
            <w:szCs w:val="24"/>
          </w:rPr>
          <w:t>University</w:t>
        </w:r>
      </w:smartTag>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 xml:space="preserve"> </w:t>
      </w:r>
      <w:smartTag w:uri="urn:schemas-microsoft-com:office:smarttags" w:element="City">
        <w:smartTag w:uri="urn:schemas-microsoft-com:office:smarttags" w:element="place">
          <w:smartTag w:uri="urn:schemas-microsoft-com:office:smarttags" w:element="City">
            <w:r w:rsidRPr="0094643D">
              <w:rPr>
                <w:rFonts w:ascii="Book Antiqua" w:hAnsi="Book Antiqua" w:cs="Times New Roman"/>
                <w:bCs/>
                <w:sz w:val="24"/>
                <w:szCs w:val="24"/>
              </w:rPr>
              <w:t>Cairo</w:t>
            </w:r>
          </w:smartTag>
          <w:r w:rsidRPr="0094643D">
            <w:rPr>
              <w:rFonts w:ascii="Book Antiqua" w:eastAsia="宋体" w:hAnsi="Book Antiqua" w:cs="Times New Roman"/>
              <w:bCs/>
              <w:sz w:val="24"/>
              <w:szCs w:val="24"/>
              <w:lang w:eastAsia="zh-CN"/>
            </w:rPr>
            <w:t xml:space="preserve"> </w:t>
          </w:r>
          <w:smartTag w:uri="urn:schemas-microsoft-com:office:smarttags" w:element="PostalCode">
            <w:r w:rsidRPr="0094643D">
              <w:rPr>
                <w:rFonts w:ascii="Book Antiqua" w:eastAsia="宋体" w:hAnsi="Book Antiqua" w:cs="Times New Roman"/>
                <w:bCs/>
                <w:sz w:val="24"/>
                <w:szCs w:val="24"/>
                <w:lang w:eastAsia="zh-CN"/>
              </w:rPr>
              <w:t>11566</w:t>
            </w:r>
          </w:smartTag>
          <w:r w:rsidRPr="0094643D">
            <w:rPr>
              <w:rFonts w:ascii="Book Antiqua" w:hAnsi="Book Antiqua" w:cs="Times New Roman"/>
              <w:bCs/>
              <w:sz w:val="24"/>
              <w:szCs w:val="24"/>
            </w:rPr>
            <w:t xml:space="preserve">, </w:t>
          </w:r>
          <w:smartTag w:uri="urn:schemas-microsoft-com:office:smarttags" w:element="country-region">
            <w:r w:rsidRPr="0094643D">
              <w:rPr>
                <w:rFonts w:ascii="Book Antiqua" w:hAnsi="Book Antiqua" w:cs="Times New Roman"/>
                <w:bCs/>
                <w:sz w:val="24"/>
                <w:szCs w:val="24"/>
              </w:rPr>
              <w:t>Egypt</w:t>
            </w:r>
          </w:smartTag>
        </w:smartTag>
      </w:smartTag>
    </w:p>
    <w:p w:rsidR="0023287F" w:rsidRPr="0094643D" w:rsidRDefault="0023287F" w:rsidP="0028732D">
      <w:pPr>
        <w:spacing w:after="0" w:line="360" w:lineRule="auto"/>
        <w:jc w:val="both"/>
        <w:rPr>
          <w:rFonts w:ascii="Book Antiqua" w:hAnsi="Book Antiqua" w:cs="Times New Roman"/>
          <w:bCs/>
          <w:sz w:val="24"/>
          <w:szCs w:val="24"/>
          <w:lang w:eastAsia="zh-CN"/>
        </w:rPr>
      </w:pPr>
    </w:p>
    <w:p w:rsidR="0023287F" w:rsidRPr="0094643D" w:rsidRDefault="0023287F" w:rsidP="0028732D">
      <w:pPr>
        <w:spacing w:after="0" w:line="360" w:lineRule="auto"/>
        <w:jc w:val="both"/>
        <w:rPr>
          <w:rFonts w:ascii="Book Antiqua" w:hAnsi="Book Antiqua" w:cs="Times New Roman"/>
          <w:bCs/>
          <w:sz w:val="24"/>
          <w:szCs w:val="24"/>
        </w:rPr>
      </w:pPr>
      <w:smartTag w:uri="urn:schemas-microsoft-com:office:smarttags" w:element="City">
        <w:r w:rsidRPr="0094643D">
          <w:rPr>
            <w:rFonts w:ascii="Book Antiqua" w:hAnsi="Book Antiqua" w:cs="Times New Roman"/>
            <w:b/>
            <w:bCs/>
            <w:sz w:val="24"/>
            <w:szCs w:val="24"/>
          </w:rPr>
          <w:t>Lamia</w:t>
        </w:r>
      </w:smartTag>
      <w:r w:rsidRPr="0094643D">
        <w:rPr>
          <w:rFonts w:ascii="Book Antiqua" w:hAnsi="Book Antiqua" w:cs="Times New Roman"/>
          <w:b/>
          <w:bCs/>
          <w:sz w:val="24"/>
          <w:szCs w:val="24"/>
        </w:rPr>
        <w:t xml:space="preserve"> Mohamed El </w:t>
      </w:r>
      <w:proofErr w:type="spellStart"/>
      <w:r w:rsidRPr="0094643D">
        <w:rPr>
          <w:rFonts w:ascii="Book Antiqua" w:hAnsi="Book Antiqua" w:cs="Times New Roman"/>
          <w:b/>
          <w:bCs/>
          <w:sz w:val="24"/>
          <w:szCs w:val="24"/>
        </w:rPr>
        <w:t>Wakeel</w:t>
      </w:r>
      <w:proofErr w:type="spellEnd"/>
      <w:r w:rsidRPr="0094643D">
        <w:rPr>
          <w:rFonts w:ascii="Book Antiqua" w:hAnsi="Book Antiqua" w:cs="Times New Roman"/>
          <w:b/>
          <w:bCs/>
          <w:sz w:val="24"/>
          <w:szCs w:val="24"/>
        </w:rPr>
        <w:t>,</w:t>
      </w:r>
      <w:r w:rsidRPr="0094643D">
        <w:rPr>
          <w:rFonts w:ascii="Book Antiqua" w:hAnsi="Book Antiqua" w:cs="Times New Roman"/>
          <w:bCs/>
          <w:sz w:val="24"/>
          <w:szCs w:val="24"/>
        </w:rPr>
        <w:t xml:space="preserve"> Department of Clinical Pharmacy</w:t>
      </w:r>
      <w:r w:rsidRPr="0094643D">
        <w:rPr>
          <w:rFonts w:ascii="Book Antiqua" w:hAnsi="Book Antiqua" w:cs="Times New Roman"/>
          <w:bCs/>
          <w:sz w:val="24"/>
          <w:szCs w:val="24"/>
          <w:lang w:eastAsia="zh-CN"/>
        </w:rPr>
        <w:t xml:space="preserve">, </w:t>
      </w:r>
      <w:r w:rsidRPr="0094643D">
        <w:rPr>
          <w:rFonts w:ascii="Book Antiqua" w:hAnsi="Book Antiqua" w:cs="Times New Roman"/>
          <w:bCs/>
          <w:sz w:val="24"/>
          <w:szCs w:val="24"/>
        </w:rPr>
        <w:t xml:space="preserve">Faculty of Pharmacy, </w:t>
      </w:r>
      <w:proofErr w:type="spellStart"/>
      <w:smartTag w:uri="urn:schemas-microsoft-com:office:smarttags" w:element="PlaceName">
        <w:r w:rsidRPr="0094643D">
          <w:rPr>
            <w:rFonts w:ascii="Book Antiqua" w:hAnsi="Book Antiqua" w:cs="Times New Roman"/>
            <w:bCs/>
            <w:sz w:val="24"/>
            <w:szCs w:val="24"/>
          </w:rPr>
          <w:t>Ain</w:t>
        </w:r>
      </w:smartTag>
      <w:proofErr w:type="spellEnd"/>
      <w:r w:rsidRPr="0094643D">
        <w:rPr>
          <w:rFonts w:ascii="Book Antiqua" w:hAnsi="Book Antiqua" w:cs="Times New Roman"/>
          <w:bCs/>
          <w:sz w:val="24"/>
          <w:szCs w:val="24"/>
        </w:rPr>
        <w:t xml:space="preserve"> </w:t>
      </w:r>
      <w:smartTag w:uri="urn:schemas-microsoft-com:office:smarttags" w:element="PlaceName">
        <w:r w:rsidRPr="0094643D">
          <w:rPr>
            <w:rFonts w:ascii="Book Antiqua" w:hAnsi="Book Antiqua" w:cs="Times New Roman"/>
            <w:bCs/>
            <w:sz w:val="24"/>
            <w:szCs w:val="24"/>
          </w:rPr>
          <w:t>Shams</w:t>
        </w:r>
      </w:smartTag>
      <w:r w:rsidRPr="0094643D">
        <w:rPr>
          <w:rFonts w:ascii="Book Antiqua" w:hAnsi="Book Antiqua" w:cs="Times New Roman"/>
          <w:bCs/>
          <w:sz w:val="24"/>
          <w:szCs w:val="24"/>
        </w:rPr>
        <w:t xml:space="preserve"> </w:t>
      </w:r>
      <w:smartTag w:uri="urn:schemas-microsoft-com:office:smarttags" w:element="PlaceType">
        <w:r w:rsidRPr="0094643D">
          <w:rPr>
            <w:rFonts w:ascii="Book Antiqua" w:hAnsi="Book Antiqua" w:cs="Times New Roman"/>
            <w:bCs/>
            <w:sz w:val="24"/>
            <w:szCs w:val="24"/>
          </w:rPr>
          <w:t>University</w:t>
        </w:r>
      </w:smartTag>
      <w:r w:rsidRPr="0094643D">
        <w:rPr>
          <w:rFonts w:ascii="Book Antiqua" w:hAnsi="Book Antiqua" w:cs="Times New Roman"/>
          <w:bCs/>
          <w:sz w:val="24"/>
          <w:szCs w:val="24"/>
          <w:lang w:eastAsia="zh-CN"/>
        </w:rPr>
        <w:t>,</w:t>
      </w:r>
      <w:r w:rsidRPr="0094643D">
        <w:rPr>
          <w:rFonts w:ascii="Book Antiqua" w:hAnsi="Book Antiqua" w:cs="Times New Roman"/>
          <w:bCs/>
          <w:sz w:val="24"/>
          <w:szCs w:val="24"/>
        </w:rPr>
        <w:t xml:space="preserve"> </w:t>
      </w:r>
      <w:smartTag w:uri="urn:schemas-microsoft-com:office:smarttags" w:element="City">
        <w:smartTag w:uri="urn:schemas-microsoft-com:office:smarttags" w:element="place">
          <w:smartTag w:uri="urn:schemas-microsoft-com:office:smarttags" w:element="City">
            <w:r w:rsidRPr="0094643D">
              <w:rPr>
                <w:rFonts w:ascii="Book Antiqua" w:hAnsi="Book Antiqua" w:cs="Times New Roman"/>
                <w:bCs/>
                <w:sz w:val="24"/>
                <w:szCs w:val="24"/>
              </w:rPr>
              <w:t>Cairo</w:t>
            </w:r>
          </w:smartTag>
          <w:r w:rsidRPr="0094643D">
            <w:rPr>
              <w:rFonts w:ascii="Book Antiqua" w:eastAsia="宋体" w:hAnsi="Book Antiqua" w:cs="Times New Roman"/>
              <w:bCs/>
              <w:sz w:val="24"/>
              <w:szCs w:val="24"/>
              <w:lang w:eastAsia="zh-CN"/>
            </w:rPr>
            <w:t xml:space="preserve"> </w:t>
          </w:r>
          <w:smartTag w:uri="urn:schemas-microsoft-com:office:smarttags" w:element="PostalCode">
            <w:r w:rsidRPr="0094643D">
              <w:rPr>
                <w:rFonts w:ascii="Book Antiqua" w:eastAsia="宋体" w:hAnsi="Book Antiqua" w:cs="Times New Roman"/>
                <w:bCs/>
                <w:sz w:val="24"/>
                <w:szCs w:val="24"/>
                <w:lang w:eastAsia="zh-CN"/>
              </w:rPr>
              <w:t>11566</w:t>
            </w:r>
          </w:smartTag>
          <w:r w:rsidRPr="0094643D">
            <w:rPr>
              <w:rFonts w:ascii="Book Antiqua" w:hAnsi="Book Antiqua" w:cs="Times New Roman"/>
              <w:bCs/>
              <w:sz w:val="24"/>
              <w:szCs w:val="24"/>
            </w:rPr>
            <w:t xml:space="preserve">, </w:t>
          </w:r>
          <w:smartTag w:uri="urn:schemas-microsoft-com:office:smarttags" w:element="country-region">
            <w:r w:rsidRPr="0094643D">
              <w:rPr>
                <w:rFonts w:ascii="Book Antiqua" w:hAnsi="Book Antiqua" w:cs="Times New Roman"/>
                <w:bCs/>
                <w:sz w:val="24"/>
                <w:szCs w:val="24"/>
              </w:rPr>
              <w:t>Egypt</w:t>
            </w:r>
          </w:smartTag>
        </w:smartTag>
      </w:smartTag>
    </w:p>
    <w:p w:rsidR="0023287F" w:rsidRPr="0094643D" w:rsidRDefault="0023287F" w:rsidP="0028732D">
      <w:pPr>
        <w:spacing w:after="0" w:line="360" w:lineRule="auto"/>
        <w:jc w:val="both"/>
        <w:rPr>
          <w:rFonts w:ascii="Book Antiqua" w:hAnsi="Book Antiqua" w:cs="Times New Roman"/>
          <w:bCs/>
          <w:sz w:val="24"/>
          <w:szCs w:val="24"/>
          <w:lang w:eastAsia="zh-CN"/>
        </w:rPr>
      </w:pPr>
    </w:p>
    <w:p w:rsidR="0023287F" w:rsidRPr="0094643D" w:rsidRDefault="0023287F" w:rsidP="0028732D">
      <w:pPr>
        <w:spacing w:after="0" w:line="360" w:lineRule="auto"/>
        <w:jc w:val="both"/>
        <w:rPr>
          <w:rFonts w:ascii="Book Antiqua" w:eastAsia="宋体" w:hAnsi="Book Antiqua" w:cs="Times New Roman"/>
          <w:bCs/>
          <w:sz w:val="24"/>
          <w:szCs w:val="24"/>
          <w:lang w:eastAsia="zh-CN"/>
        </w:rPr>
      </w:pPr>
      <w:proofErr w:type="spellStart"/>
      <w:r w:rsidRPr="0094643D">
        <w:rPr>
          <w:rFonts w:ascii="Book Antiqua" w:hAnsi="Book Antiqua" w:cs="Times New Roman"/>
          <w:b/>
          <w:bCs/>
          <w:sz w:val="24"/>
          <w:szCs w:val="24"/>
        </w:rPr>
        <w:t>Radwa</w:t>
      </w:r>
      <w:proofErr w:type="spellEnd"/>
      <w:r w:rsidRPr="0094643D">
        <w:rPr>
          <w:rFonts w:ascii="Book Antiqua" w:hAnsi="Book Antiqua" w:cs="Times New Roman"/>
          <w:b/>
          <w:bCs/>
          <w:sz w:val="24"/>
          <w:szCs w:val="24"/>
        </w:rPr>
        <w:t xml:space="preserve"> Samir </w:t>
      </w:r>
      <w:proofErr w:type="spellStart"/>
      <w:r w:rsidRPr="0094643D">
        <w:rPr>
          <w:rFonts w:ascii="Book Antiqua" w:hAnsi="Book Antiqua" w:cs="Times New Roman"/>
          <w:b/>
          <w:bCs/>
          <w:sz w:val="24"/>
          <w:szCs w:val="24"/>
        </w:rPr>
        <w:t>Hagag</w:t>
      </w:r>
      <w:proofErr w:type="spellEnd"/>
      <w:r w:rsidRPr="0094643D">
        <w:rPr>
          <w:rFonts w:ascii="Book Antiqua" w:hAnsi="Book Antiqua" w:cs="Times New Roman"/>
          <w:b/>
          <w:bCs/>
          <w:sz w:val="24"/>
          <w:szCs w:val="24"/>
        </w:rPr>
        <w:t>,</w:t>
      </w:r>
      <w:r w:rsidRPr="0094643D">
        <w:rPr>
          <w:rFonts w:ascii="Book Antiqua" w:hAnsi="Book Antiqua" w:cs="Times New Roman"/>
          <w:bCs/>
          <w:sz w:val="24"/>
          <w:szCs w:val="24"/>
        </w:rPr>
        <w:t xml:space="preserve"> Department of Clinical Pharmacy</w:t>
      </w:r>
      <w:r w:rsidRPr="0094643D">
        <w:rPr>
          <w:rFonts w:ascii="Book Antiqua" w:hAnsi="Book Antiqua" w:cs="Times New Roman"/>
          <w:bCs/>
          <w:sz w:val="24"/>
          <w:szCs w:val="24"/>
          <w:lang w:eastAsia="zh-CN"/>
        </w:rPr>
        <w:t xml:space="preserve">, </w:t>
      </w:r>
      <w:r w:rsidRPr="0094643D">
        <w:rPr>
          <w:rFonts w:ascii="Book Antiqua" w:hAnsi="Book Antiqua" w:cs="Times New Roman"/>
          <w:bCs/>
          <w:sz w:val="24"/>
          <w:szCs w:val="24"/>
        </w:rPr>
        <w:t xml:space="preserve">Faculty of Pharmacy, </w:t>
      </w:r>
      <w:smartTag w:uri="urn:schemas-microsoft-com:office:smarttags" w:element="PlaceName">
        <w:r w:rsidRPr="0094643D">
          <w:rPr>
            <w:rFonts w:ascii="Book Antiqua" w:hAnsi="Book Antiqua" w:cs="Times New Roman"/>
            <w:bCs/>
            <w:sz w:val="24"/>
            <w:szCs w:val="24"/>
          </w:rPr>
          <w:t>Egyptian</w:t>
        </w:r>
      </w:smartTag>
      <w:r w:rsidRPr="0094643D">
        <w:rPr>
          <w:rFonts w:ascii="Book Antiqua" w:hAnsi="Book Antiqua" w:cs="Times New Roman"/>
          <w:bCs/>
          <w:sz w:val="24"/>
          <w:szCs w:val="24"/>
        </w:rPr>
        <w:t xml:space="preserve"> </w:t>
      </w:r>
      <w:smartTag w:uri="urn:schemas-microsoft-com:office:smarttags" w:element="PlaceName">
        <w:r w:rsidRPr="0094643D">
          <w:rPr>
            <w:rFonts w:ascii="Book Antiqua" w:hAnsi="Book Antiqua" w:cs="Times New Roman"/>
            <w:bCs/>
            <w:sz w:val="24"/>
            <w:szCs w:val="24"/>
          </w:rPr>
          <w:t>Russian</w:t>
        </w:r>
      </w:smartTag>
      <w:r w:rsidRPr="0094643D">
        <w:rPr>
          <w:rFonts w:ascii="Book Antiqua" w:hAnsi="Book Antiqua" w:cs="Times New Roman"/>
          <w:bCs/>
          <w:sz w:val="24"/>
          <w:szCs w:val="24"/>
        </w:rPr>
        <w:t xml:space="preserve"> </w:t>
      </w:r>
      <w:smartTag w:uri="urn:schemas-microsoft-com:office:smarttags" w:element="PlaceType">
        <w:r w:rsidRPr="0094643D">
          <w:rPr>
            <w:rFonts w:ascii="Book Antiqua" w:hAnsi="Book Antiqua" w:cs="Times New Roman"/>
            <w:bCs/>
            <w:sz w:val="24"/>
            <w:szCs w:val="24"/>
          </w:rPr>
          <w:t>University</w:t>
        </w:r>
      </w:smartTag>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 xml:space="preserve"> </w:t>
      </w:r>
      <w:smartTag w:uri="urn:schemas-microsoft-com:office:smarttags" w:element="City">
        <w:smartTag w:uri="urn:schemas-microsoft-com:office:smarttags" w:element="place">
          <w:smartTag w:uri="urn:schemas-microsoft-com:office:smarttags" w:element="City">
            <w:r w:rsidRPr="0094643D">
              <w:rPr>
                <w:rFonts w:ascii="Book Antiqua" w:hAnsi="Book Antiqua" w:cs="Times New Roman"/>
                <w:bCs/>
                <w:sz w:val="24"/>
                <w:szCs w:val="24"/>
              </w:rPr>
              <w:t>Cairo</w:t>
            </w:r>
          </w:smartTag>
          <w:r w:rsidRPr="0094643D">
            <w:rPr>
              <w:rFonts w:ascii="Book Antiqua" w:eastAsia="宋体" w:hAnsi="Book Antiqua" w:cs="Times New Roman"/>
              <w:bCs/>
              <w:sz w:val="24"/>
              <w:szCs w:val="24"/>
              <w:lang w:eastAsia="zh-CN"/>
            </w:rPr>
            <w:t xml:space="preserve"> </w:t>
          </w:r>
          <w:smartTag w:uri="urn:schemas-microsoft-com:office:smarttags" w:element="PostalCode">
            <w:r>
              <w:rPr>
                <w:rFonts w:ascii="Book Antiqua" w:eastAsia="宋体" w:hAnsi="Book Antiqua" w:cs="Times New Roman"/>
                <w:bCs/>
                <w:sz w:val="24"/>
                <w:szCs w:val="24"/>
                <w:lang w:eastAsia="zh-CN"/>
              </w:rPr>
              <w:t>16686</w:t>
            </w:r>
          </w:smartTag>
          <w:r w:rsidRPr="0094643D">
            <w:rPr>
              <w:rFonts w:ascii="Book Antiqua" w:hAnsi="Book Antiqua" w:cs="Times New Roman"/>
              <w:bCs/>
              <w:sz w:val="24"/>
              <w:szCs w:val="24"/>
            </w:rPr>
            <w:t xml:space="preserve">, </w:t>
          </w:r>
          <w:smartTag w:uri="urn:schemas-microsoft-com:office:smarttags" w:element="country-region">
            <w:r w:rsidRPr="0094643D">
              <w:rPr>
                <w:rFonts w:ascii="Book Antiqua" w:hAnsi="Book Antiqua" w:cs="Times New Roman"/>
                <w:bCs/>
                <w:sz w:val="24"/>
                <w:szCs w:val="24"/>
              </w:rPr>
              <w:t>Egypt</w:t>
            </w:r>
          </w:smartTag>
        </w:smartTag>
      </w:smartTag>
    </w:p>
    <w:p w:rsidR="0023287F" w:rsidRPr="0094643D" w:rsidRDefault="0023287F" w:rsidP="0028732D">
      <w:pPr>
        <w:spacing w:after="0" w:line="360" w:lineRule="auto"/>
        <w:jc w:val="both"/>
        <w:rPr>
          <w:rFonts w:ascii="Book Antiqua" w:eastAsia="宋体" w:hAnsi="Book Antiqua" w:cs="Times New Roman"/>
          <w:bCs/>
          <w:sz w:val="24"/>
          <w:szCs w:val="24"/>
          <w:lang w:eastAsia="zh-CN"/>
        </w:rPr>
      </w:pPr>
    </w:p>
    <w:p w:rsidR="0023287F" w:rsidRPr="0094643D" w:rsidRDefault="0023287F" w:rsidP="00AA4A08">
      <w:pPr>
        <w:pStyle w:val="a5"/>
        <w:spacing w:after="0" w:line="360" w:lineRule="auto"/>
        <w:ind w:left="0"/>
        <w:jc w:val="both"/>
        <w:rPr>
          <w:rFonts w:ascii="Book Antiqua" w:eastAsia="宋体" w:hAnsi="Book Antiqua" w:cs="Times New Roman"/>
          <w:sz w:val="24"/>
          <w:szCs w:val="24"/>
          <w:lang w:eastAsia="zh-CN"/>
        </w:rPr>
      </w:pPr>
      <w:r w:rsidRPr="0094643D">
        <w:rPr>
          <w:rFonts w:ascii="Book Antiqua" w:hAnsi="Book Antiqua"/>
          <w:b/>
          <w:sz w:val="24"/>
        </w:rPr>
        <w:t>Author contributions:</w:t>
      </w:r>
      <w:r w:rsidRPr="0094643D">
        <w:rPr>
          <w:rFonts w:ascii="Book Antiqua" w:hAnsi="Book Antiqua" w:cs="Times New Roman"/>
          <w:bCs/>
          <w:sz w:val="24"/>
          <w:szCs w:val="24"/>
        </w:rPr>
        <w:t xml:space="preserve"> </w:t>
      </w:r>
      <w:proofErr w:type="spellStart"/>
      <w:r w:rsidRPr="0094643D">
        <w:rPr>
          <w:rFonts w:ascii="Book Antiqua" w:hAnsi="Book Antiqua" w:cs="Times New Roman"/>
          <w:bCs/>
          <w:sz w:val="24"/>
          <w:szCs w:val="24"/>
        </w:rPr>
        <w:t>Barakat</w:t>
      </w:r>
      <w:proofErr w:type="spellEnd"/>
      <w:r w:rsidRPr="0094643D">
        <w:rPr>
          <w:rFonts w:ascii="Book Antiqua" w:hAnsi="Book Antiqua" w:cs="Times New Roman"/>
          <w:bCs/>
          <w:sz w:val="24"/>
          <w:szCs w:val="24"/>
        </w:rPr>
        <w:t xml:space="preserve"> </w:t>
      </w:r>
      <w:r w:rsidRPr="0094643D">
        <w:rPr>
          <w:rFonts w:ascii="Book Antiqua" w:eastAsia="宋体" w:hAnsi="Book Antiqua" w:cs="Times New Roman"/>
          <w:bCs/>
          <w:sz w:val="24"/>
          <w:szCs w:val="24"/>
          <w:lang w:eastAsia="zh-CN"/>
        </w:rPr>
        <w:t>EMF</w:t>
      </w:r>
      <w:r w:rsidRPr="0094643D">
        <w:rPr>
          <w:rFonts w:ascii="Book Antiqua" w:hAnsi="Book Antiqua" w:cs="Times New Roman"/>
          <w:bCs/>
          <w:sz w:val="24"/>
          <w:szCs w:val="24"/>
        </w:rPr>
        <w:t xml:space="preserve"> </w:t>
      </w:r>
      <w:r w:rsidRPr="0094643D">
        <w:rPr>
          <w:rFonts w:ascii="Book Antiqua" w:eastAsia="宋体" w:hAnsi="Book Antiqua" w:cs="Times New Roman"/>
          <w:bCs/>
          <w:sz w:val="24"/>
          <w:szCs w:val="24"/>
          <w:lang w:eastAsia="zh-CN"/>
        </w:rPr>
        <w:t xml:space="preserve">contributed to </w:t>
      </w:r>
      <w:r w:rsidRPr="0094643D">
        <w:rPr>
          <w:rFonts w:ascii="Book Antiqua" w:hAnsi="Book Antiqua" w:cs="Times New Roman"/>
          <w:bCs/>
          <w:sz w:val="24"/>
          <w:szCs w:val="24"/>
        </w:rPr>
        <w:t xml:space="preserve">study concept </w:t>
      </w:r>
      <w:r w:rsidRPr="0094643D">
        <w:rPr>
          <w:rFonts w:ascii="Book Antiqua" w:eastAsia="宋体" w:hAnsi="Book Antiqua" w:cs="Times New Roman"/>
          <w:bCs/>
          <w:sz w:val="24"/>
          <w:szCs w:val="24"/>
          <w:lang w:eastAsia="zh-CN"/>
        </w:rPr>
        <w:t>and</w:t>
      </w:r>
      <w:r w:rsidRPr="0094643D">
        <w:rPr>
          <w:rFonts w:ascii="Book Antiqua" w:hAnsi="Book Antiqua" w:cs="Times New Roman"/>
          <w:bCs/>
          <w:sz w:val="24"/>
          <w:szCs w:val="24"/>
        </w:rPr>
        <w:t xml:space="preserve"> design, </w:t>
      </w:r>
      <w:r w:rsidRPr="0094643D">
        <w:rPr>
          <w:rFonts w:ascii="Book Antiqua" w:hAnsi="Book Antiqua" w:cs="Times New Roman"/>
          <w:sz w:val="24"/>
          <w:szCs w:val="24"/>
        </w:rPr>
        <w:t>acquisition of data</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interpretation of data</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critical revision of the manuscript for important intellectual content; </w:t>
      </w:r>
      <w:r w:rsidRPr="0094643D">
        <w:rPr>
          <w:rFonts w:ascii="Book Antiqua" w:hAnsi="Book Antiqua" w:cs="Times New Roman"/>
          <w:bCs/>
          <w:sz w:val="24"/>
          <w:szCs w:val="24"/>
        </w:rPr>
        <w:t xml:space="preserve">El </w:t>
      </w:r>
      <w:proofErr w:type="spellStart"/>
      <w:r w:rsidRPr="0094643D">
        <w:rPr>
          <w:rFonts w:ascii="Book Antiqua" w:hAnsi="Book Antiqua" w:cs="Times New Roman"/>
          <w:bCs/>
          <w:sz w:val="24"/>
          <w:szCs w:val="24"/>
        </w:rPr>
        <w:t>Wakeel</w:t>
      </w:r>
      <w:proofErr w:type="spellEnd"/>
      <w:r w:rsidRPr="0094643D">
        <w:rPr>
          <w:rFonts w:ascii="Book Antiqua" w:eastAsia="宋体" w:hAnsi="Book Antiqua" w:cs="Times New Roman"/>
          <w:bCs/>
          <w:sz w:val="24"/>
          <w:szCs w:val="24"/>
          <w:lang w:eastAsia="zh-CN"/>
        </w:rPr>
        <w:t xml:space="preserve"> LM</w:t>
      </w:r>
      <w:r w:rsidRPr="0094643D">
        <w:rPr>
          <w:rFonts w:ascii="Book Antiqua" w:hAnsi="Book Antiqua" w:cs="Times New Roman"/>
          <w:sz w:val="24"/>
          <w:szCs w:val="24"/>
        </w:rPr>
        <w:t xml:space="preserve"> </w:t>
      </w:r>
      <w:r w:rsidRPr="0094643D">
        <w:rPr>
          <w:rFonts w:ascii="Book Antiqua" w:eastAsia="宋体" w:hAnsi="Book Antiqua" w:cs="Times New Roman"/>
          <w:bCs/>
          <w:sz w:val="24"/>
          <w:szCs w:val="24"/>
          <w:lang w:eastAsia="zh-CN"/>
        </w:rPr>
        <w:t>contributed to</w:t>
      </w:r>
      <w:r w:rsidRPr="0094643D">
        <w:rPr>
          <w:rFonts w:ascii="Book Antiqua" w:hAnsi="Book Antiqua" w:cs="Times New Roman"/>
          <w:sz w:val="24"/>
          <w:szCs w:val="24"/>
        </w:rPr>
        <w:t xml:space="preserve"> acquisition of data</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analysis and interpretation of data</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critical revision of the manuscript for important intellectual content; </w:t>
      </w:r>
      <w:proofErr w:type="spellStart"/>
      <w:r w:rsidRPr="0094643D">
        <w:rPr>
          <w:rFonts w:ascii="Book Antiqua" w:hAnsi="Book Antiqua" w:cs="Times New Roman"/>
          <w:bCs/>
          <w:sz w:val="24"/>
          <w:szCs w:val="24"/>
        </w:rPr>
        <w:t>Hagag</w:t>
      </w:r>
      <w:proofErr w:type="spellEnd"/>
      <w:r w:rsidRPr="0094643D">
        <w:rPr>
          <w:rFonts w:ascii="Book Antiqua" w:hAnsi="Book Antiqua" w:cs="Times New Roman"/>
          <w:sz w:val="24"/>
          <w:szCs w:val="24"/>
        </w:rPr>
        <w:t xml:space="preserve"> </w:t>
      </w:r>
      <w:r w:rsidRPr="0094643D">
        <w:rPr>
          <w:rFonts w:ascii="Book Antiqua" w:eastAsia="宋体" w:hAnsi="Book Antiqua" w:cs="Times New Roman"/>
          <w:sz w:val="24"/>
          <w:szCs w:val="24"/>
          <w:lang w:eastAsia="zh-CN"/>
        </w:rPr>
        <w:t xml:space="preserve">RS </w:t>
      </w:r>
      <w:r w:rsidRPr="0094643D">
        <w:rPr>
          <w:rFonts w:ascii="Book Antiqua" w:eastAsia="宋体" w:hAnsi="Book Antiqua" w:cs="Times New Roman"/>
          <w:bCs/>
          <w:sz w:val="24"/>
          <w:szCs w:val="24"/>
          <w:lang w:eastAsia="zh-CN"/>
        </w:rPr>
        <w:t>contributed to</w:t>
      </w:r>
      <w:r w:rsidRPr="0094643D">
        <w:rPr>
          <w:rFonts w:ascii="Book Antiqua" w:hAnsi="Book Antiqua" w:cs="Times New Roman"/>
          <w:sz w:val="24"/>
          <w:szCs w:val="24"/>
        </w:rPr>
        <w:t xml:space="preserve"> data collection, material support</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w:t>
      </w:r>
      <w:r w:rsidRPr="0094643D">
        <w:rPr>
          <w:rFonts w:ascii="Book Antiqua" w:eastAsia="宋体" w:hAnsi="Book Antiqua" w:cs="Times New Roman"/>
          <w:sz w:val="24"/>
          <w:szCs w:val="24"/>
          <w:lang w:eastAsia="zh-CN"/>
        </w:rPr>
        <w:t xml:space="preserve"> all of the authors </w:t>
      </w:r>
      <w:r w:rsidRPr="0094643D">
        <w:rPr>
          <w:rFonts w:ascii="Book Antiqua" w:eastAsia="宋体" w:hAnsi="Book Antiqua" w:cs="Times New Roman"/>
          <w:bCs/>
          <w:sz w:val="24"/>
          <w:szCs w:val="24"/>
          <w:lang w:eastAsia="zh-CN"/>
        </w:rPr>
        <w:t>contributed to</w:t>
      </w:r>
      <w:r w:rsidRPr="0094643D">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drafting of the manuscript</w:t>
      </w:r>
      <w:r w:rsidRPr="0094643D">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and final approval for version to be published.  </w:t>
      </w:r>
    </w:p>
    <w:p w:rsidR="0023287F" w:rsidRPr="0094643D" w:rsidRDefault="0023287F" w:rsidP="00AA4A08">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A4706F">
      <w:pPr>
        <w:spacing w:after="0" w:line="360" w:lineRule="auto"/>
        <w:jc w:val="both"/>
        <w:rPr>
          <w:rFonts w:ascii="Book Antiqua" w:eastAsia="宋体" w:hAnsi="Book Antiqua" w:cs="Times New Roman"/>
          <w:bCs/>
          <w:sz w:val="24"/>
          <w:szCs w:val="24"/>
          <w:lang w:eastAsia="zh-CN"/>
        </w:rPr>
      </w:pPr>
      <w:r w:rsidRPr="0094643D">
        <w:rPr>
          <w:rFonts w:ascii="Book Antiqua" w:hAnsi="Book Antiqua"/>
          <w:b/>
          <w:sz w:val="24"/>
        </w:rPr>
        <w:lastRenderedPageBreak/>
        <w:t>Correspondence to:</w:t>
      </w:r>
      <w:r w:rsidRPr="0094643D">
        <w:rPr>
          <w:rFonts w:ascii="Book Antiqua" w:hAnsi="Book Antiqua" w:cs="Times New Roman"/>
          <w:b/>
          <w:bCs/>
          <w:sz w:val="24"/>
          <w:szCs w:val="24"/>
        </w:rPr>
        <w:t xml:space="preserve"> Lamia Mohamed El </w:t>
      </w:r>
      <w:proofErr w:type="spellStart"/>
      <w:r w:rsidRPr="0094643D">
        <w:rPr>
          <w:rFonts w:ascii="Book Antiqua" w:hAnsi="Book Antiqua" w:cs="Times New Roman"/>
          <w:b/>
          <w:bCs/>
          <w:sz w:val="24"/>
          <w:szCs w:val="24"/>
        </w:rPr>
        <w:t>Wakeel</w:t>
      </w:r>
      <w:proofErr w:type="spellEnd"/>
      <w:r w:rsidRPr="0094643D">
        <w:rPr>
          <w:rFonts w:ascii="Book Antiqua" w:hAnsi="Book Antiqua" w:cs="Times New Roman"/>
          <w:b/>
          <w:bCs/>
          <w:sz w:val="24"/>
          <w:szCs w:val="24"/>
        </w:rPr>
        <w:t>,</w:t>
      </w:r>
      <w:r w:rsidRPr="0094643D">
        <w:rPr>
          <w:rFonts w:ascii="Book Antiqua" w:hAnsi="Book Antiqua" w:cs="Times New Roman"/>
          <w:bCs/>
          <w:sz w:val="24"/>
          <w:szCs w:val="24"/>
        </w:rPr>
        <w:t xml:space="preserve"> </w:t>
      </w:r>
      <w:r w:rsidRPr="0094643D">
        <w:rPr>
          <w:rFonts w:ascii="Book Antiqua" w:hAnsi="Book Antiqua" w:cs="Times New Roman"/>
          <w:b/>
          <w:bCs/>
          <w:sz w:val="24"/>
          <w:szCs w:val="24"/>
        </w:rPr>
        <w:t>PhD, Associate Professor</w:t>
      </w:r>
      <w:r w:rsidRPr="0094643D">
        <w:rPr>
          <w:rFonts w:ascii="Book Antiqua" w:hAnsi="Book Antiqua" w:cs="Times New Roman"/>
          <w:bCs/>
          <w:sz w:val="24"/>
          <w:szCs w:val="24"/>
        </w:rPr>
        <w:t xml:space="preserve"> of Clinical Pharmacy, Faculty of Pharmacy, </w:t>
      </w:r>
      <w:proofErr w:type="spellStart"/>
      <w:r w:rsidRPr="0094643D">
        <w:rPr>
          <w:rFonts w:ascii="Book Antiqua" w:hAnsi="Book Antiqua" w:cs="Times New Roman"/>
          <w:bCs/>
          <w:sz w:val="24"/>
          <w:szCs w:val="24"/>
        </w:rPr>
        <w:t>Ain</w:t>
      </w:r>
      <w:proofErr w:type="spellEnd"/>
      <w:r w:rsidRPr="0094643D">
        <w:rPr>
          <w:rFonts w:ascii="Book Antiqua" w:hAnsi="Book Antiqua" w:cs="Times New Roman"/>
          <w:bCs/>
          <w:sz w:val="24"/>
          <w:szCs w:val="24"/>
        </w:rPr>
        <w:t xml:space="preserve"> Shams University, 4 street 292, New </w:t>
      </w:r>
      <w:proofErr w:type="spellStart"/>
      <w:r w:rsidRPr="0094643D">
        <w:rPr>
          <w:rFonts w:ascii="Book Antiqua" w:hAnsi="Book Antiqua" w:cs="Times New Roman"/>
          <w:bCs/>
          <w:sz w:val="24"/>
          <w:szCs w:val="24"/>
        </w:rPr>
        <w:t>Maadi</w:t>
      </w:r>
      <w:proofErr w:type="spellEnd"/>
      <w:r w:rsidRPr="0094643D">
        <w:rPr>
          <w:rFonts w:ascii="Book Antiqua" w:hAnsi="Book Antiqua" w:cs="Times New Roman"/>
          <w:bCs/>
          <w:sz w:val="24"/>
          <w:szCs w:val="24"/>
        </w:rPr>
        <w:t>,</w:t>
      </w:r>
      <w:r>
        <w:rPr>
          <w:rFonts w:ascii="Book Antiqua" w:eastAsia="宋体" w:hAnsi="Book Antiqua" w:cs="Times New Roman"/>
          <w:bCs/>
          <w:sz w:val="24"/>
          <w:szCs w:val="24"/>
          <w:lang w:eastAsia="zh-CN"/>
        </w:rPr>
        <w:t xml:space="preserve"> </w:t>
      </w:r>
      <w:r w:rsidRPr="0094643D">
        <w:rPr>
          <w:rFonts w:ascii="Book Antiqua" w:hAnsi="Book Antiqua" w:cs="Times New Roman"/>
          <w:bCs/>
          <w:sz w:val="24"/>
          <w:szCs w:val="24"/>
        </w:rPr>
        <w:t>Cairo 11566, Egypt</w:t>
      </w:r>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 xml:space="preserve"> </w:t>
      </w:r>
      <w:proofErr w:type="spellStart"/>
      <w:r w:rsidRPr="0094643D">
        <w:rPr>
          <w:rFonts w:ascii="Book Antiqua" w:hAnsi="Book Antiqua" w:cs="Times New Roman"/>
          <w:bCs/>
          <w:sz w:val="24"/>
          <w:szCs w:val="24"/>
        </w:rPr>
        <w:t>lamywak</w:t>
      </w:r>
      <w:proofErr w:type="spellEnd"/>
      <w:r w:rsidRPr="0094643D">
        <w:rPr>
          <w:rFonts w:ascii="Book Antiqua" w:hAnsi="Book Antiqua" w:cs="Times New Roman"/>
          <w:bCs/>
          <w:sz w:val="24"/>
          <w:szCs w:val="24"/>
        </w:rPr>
        <w:t xml:space="preserve"> @yahoo.com</w:t>
      </w:r>
    </w:p>
    <w:p w:rsidR="0023287F" w:rsidRPr="00033359" w:rsidRDefault="0023287F" w:rsidP="0028732D">
      <w:pPr>
        <w:spacing w:after="0" w:line="360" w:lineRule="auto"/>
        <w:jc w:val="both"/>
        <w:rPr>
          <w:rFonts w:ascii="Book Antiqua" w:eastAsia="宋体" w:hAnsi="Book Antiqua" w:cs="Times New Roman"/>
          <w:bCs/>
          <w:sz w:val="24"/>
          <w:szCs w:val="24"/>
          <w:lang w:eastAsia="zh-CN"/>
        </w:rPr>
      </w:pPr>
    </w:p>
    <w:p w:rsidR="0023287F" w:rsidRPr="0094643D" w:rsidRDefault="0023287F" w:rsidP="0028732D">
      <w:pPr>
        <w:spacing w:after="0" w:line="360" w:lineRule="auto"/>
        <w:jc w:val="both"/>
        <w:rPr>
          <w:rFonts w:ascii="Book Antiqua" w:eastAsia="宋体" w:hAnsi="Book Antiqua" w:cs="Times New Roman"/>
          <w:bCs/>
          <w:sz w:val="24"/>
          <w:szCs w:val="24"/>
          <w:lang w:eastAsia="zh-CN"/>
        </w:rPr>
      </w:pPr>
      <w:r w:rsidRPr="0094643D">
        <w:rPr>
          <w:rFonts w:ascii="Book Antiqua" w:hAnsi="Book Antiqua"/>
          <w:b/>
          <w:sz w:val="24"/>
        </w:rPr>
        <w:t>Telephone:</w:t>
      </w:r>
      <w:r w:rsidRPr="0094643D">
        <w:rPr>
          <w:rFonts w:ascii="Book Antiqua" w:eastAsia="宋体" w:hAnsi="Book Antiqua"/>
          <w:b/>
          <w:sz w:val="24"/>
          <w:lang w:eastAsia="zh-CN"/>
        </w:rPr>
        <w:t xml:space="preserve"> </w:t>
      </w:r>
      <w:r w:rsidRPr="0094643D">
        <w:rPr>
          <w:rFonts w:ascii="Book Antiqua" w:hAnsi="Book Antiqua" w:cs="Times New Roman"/>
          <w:bCs/>
          <w:sz w:val="24"/>
          <w:szCs w:val="24"/>
        </w:rPr>
        <w:t>+20</w:t>
      </w:r>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100</w:t>
      </w:r>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5201099</w:t>
      </w:r>
      <w:r w:rsidRPr="0094643D">
        <w:rPr>
          <w:rFonts w:ascii="Book Antiqua" w:eastAsia="宋体" w:hAnsi="Book Antiqua"/>
          <w:b/>
          <w:sz w:val="24"/>
          <w:lang w:eastAsia="zh-CN"/>
        </w:rPr>
        <w:t xml:space="preserve"> </w:t>
      </w:r>
      <w:r w:rsidRPr="0094643D">
        <w:rPr>
          <w:rFonts w:ascii="Book Antiqua" w:hAnsi="Book Antiqua"/>
          <w:b/>
          <w:sz w:val="24"/>
        </w:rPr>
        <w:t>Fax:</w:t>
      </w:r>
      <w:r w:rsidRPr="0094643D">
        <w:rPr>
          <w:rFonts w:ascii="Book Antiqua" w:hAnsi="Book Antiqua" w:cs="Times New Roman"/>
          <w:bCs/>
          <w:sz w:val="24"/>
          <w:szCs w:val="24"/>
        </w:rPr>
        <w:t xml:space="preserve"> +20</w:t>
      </w:r>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100</w:t>
      </w:r>
      <w:r w:rsidRPr="0094643D">
        <w:rPr>
          <w:rFonts w:ascii="Book Antiqua" w:eastAsia="宋体" w:hAnsi="Book Antiqua" w:cs="Times New Roman"/>
          <w:bCs/>
          <w:sz w:val="24"/>
          <w:szCs w:val="24"/>
          <w:lang w:eastAsia="zh-CN"/>
        </w:rPr>
        <w:t>-</w:t>
      </w:r>
      <w:r w:rsidRPr="0094643D">
        <w:rPr>
          <w:rFonts w:ascii="Book Antiqua" w:hAnsi="Book Antiqua" w:cs="Times New Roman"/>
          <w:bCs/>
          <w:sz w:val="24"/>
          <w:szCs w:val="24"/>
        </w:rPr>
        <w:t>5201099</w:t>
      </w: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A4706F">
      <w:pPr>
        <w:spacing w:line="360" w:lineRule="auto"/>
        <w:rPr>
          <w:rFonts w:ascii="Book Antiqua" w:eastAsia="宋体" w:hAnsi="Book Antiqua"/>
          <w:b/>
          <w:sz w:val="24"/>
          <w:lang w:eastAsia="zh-CN"/>
        </w:rPr>
      </w:pPr>
      <w:r w:rsidRPr="0094643D">
        <w:rPr>
          <w:rFonts w:ascii="Book Antiqua" w:hAnsi="Book Antiqua"/>
          <w:b/>
          <w:sz w:val="24"/>
        </w:rPr>
        <w:t xml:space="preserve">Received: </w:t>
      </w:r>
      <w:r w:rsidRPr="0094643D">
        <w:rPr>
          <w:rFonts w:ascii="Book Antiqua" w:eastAsia="宋体" w:hAnsi="Book Antiqua"/>
          <w:sz w:val="24"/>
          <w:lang w:eastAsia="zh-CN"/>
        </w:rPr>
        <w:t>December 14, 2012</w:t>
      </w:r>
      <w:r w:rsidRPr="0094643D">
        <w:rPr>
          <w:rFonts w:ascii="Book Antiqua" w:hAnsi="Book Antiqua"/>
          <w:b/>
          <w:sz w:val="24"/>
        </w:rPr>
        <w:t xml:space="preserve"> Revised:</w:t>
      </w:r>
      <w:r w:rsidRPr="0094643D">
        <w:rPr>
          <w:rFonts w:ascii="Book Antiqua" w:hAnsi="Book Antiqua"/>
          <w:sz w:val="24"/>
        </w:rPr>
        <w:t xml:space="preserve"> </w:t>
      </w:r>
      <w:r w:rsidRPr="0094643D">
        <w:rPr>
          <w:rFonts w:ascii="Book Antiqua" w:eastAsia="宋体" w:hAnsi="Book Antiqua"/>
          <w:sz w:val="24"/>
          <w:lang w:eastAsia="zh-CN"/>
        </w:rPr>
        <w:t>January 30, 2013</w:t>
      </w:r>
    </w:p>
    <w:p w:rsidR="00C14571" w:rsidRPr="0053228F" w:rsidRDefault="0023287F" w:rsidP="00C14571">
      <w:pPr>
        <w:rPr>
          <w:rFonts w:ascii="Book Antiqua" w:hAnsi="Book Antiqua"/>
          <w:sz w:val="24"/>
          <w:szCs w:val="24"/>
        </w:rPr>
      </w:pPr>
      <w:r w:rsidRPr="0094643D">
        <w:rPr>
          <w:rFonts w:ascii="Book Antiqua" w:hAnsi="Book Antiqua"/>
          <w:b/>
          <w:sz w:val="24"/>
        </w:rPr>
        <w:t xml:space="preserve">Accepted:  </w:t>
      </w:r>
      <w:bookmarkStart w:id="1" w:name="OLE_LINK1"/>
      <w:bookmarkStart w:id="2" w:name="OLE_LINK2"/>
      <w:bookmarkStart w:id="3" w:name="OLE_LINK3"/>
      <w:bookmarkStart w:id="4" w:name="OLE_LINK4"/>
      <w:r w:rsidR="00C14571" w:rsidRPr="0053228F">
        <w:rPr>
          <w:rFonts w:ascii="Book Antiqua" w:hAnsi="Book Antiqua"/>
          <w:sz w:val="24"/>
          <w:szCs w:val="24"/>
        </w:rPr>
        <w:t>February 5, 2013</w:t>
      </w:r>
      <w:bookmarkEnd w:id="1"/>
      <w:bookmarkEnd w:id="2"/>
      <w:bookmarkEnd w:id="3"/>
      <w:bookmarkEnd w:id="4"/>
    </w:p>
    <w:p w:rsidR="0023287F" w:rsidRPr="0094643D" w:rsidRDefault="0023287F" w:rsidP="00A4706F">
      <w:pPr>
        <w:spacing w:line="360" w:lineRule="auto"/>
        <w:rPr>
          <w:rFonts w:ascii="Book Antiqua" w:hAnsi="Book Antiqua"/>
          <w:b/>
          <w:sz w:val="24"/>
        </w:rPr>
      </w:pPr>
    </w:p>
    <w:p w:rsidR="0023287F" w:rsidRPr="0094643D" w:rsidRDefault="0023287F" w:rsidP="00A4706F">
      <w:pPr>
        <w:spacing w:line="360" w:lineRule="auto"/>
        <w:rPr>
          <w:rFonts w:ascii="Book Antiqua" w:hAnsi="Book Antiqua"/>
          <w:b/>
          <w:sz w:val="24"/>
        </w:rPr>
      </w:pPr>
      <w:r w:rsidRPr="0094643D">
        <w:rPr>
          <w:rFonts w:ascii="Book Antiqua" w:hAnsi="Book Antiqua"/>
          <w:b/>
          <w:sz w:val="24"/>
        </w:rPr>
        <w:t xml:space="preserve">Published online: </w:t>
      </w: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hAnsi="Book Antiqua" w:cs="Times New Roman"/>
          <w:b/>
          <w:bCs/>
          <w:sz w:val="24"/>
          <w:szCs w:val="24"/>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b/>
          <w:bCs/>
          <w:sz w:val="24"/>
          <w:szCs w:val="24"/>
          <w:lang w:eastAsia="zh-CN"/>
        </w:rPr>
      </w:pPr>
    </w:p>
    <w:p w:rsidR="0023287F" w:rsidRPr="0094643D" w:rsidRDefault="0023287F" w:rsidP="000B11B9">
      <w:pPr>
        <w:pStyle w:val="a5"/>
        <w:spacing w:after="0" w:line="360" w:lineRule="auto"/>
        <w:ind w:left="0"/>
        <w:jc w:val="both"/>
        <w:rPr>
          <w:rFonts w:ascii="Book Antiqua" w:eastAsia="宋体" w:hAnsi="Book Antiqua" w:cs="Times New Roman"/>
          <w:sz w:val="24"/>
          <w:szCs w:val="24"/>
          <w:lang w:eastAsia="zh-CN"/>
        </w:rPr>
      </w:pPr>
      <w:r w:rsidRPr="0094643D">
        <w:rPr>
          <w:rFonts w:ascii="Book Antiqua" w:hAnsi="Book Antiqua" w:cs="Times New Roman"/>
          <w:b/>
          <w:bCs/>
          <w:sz w:val="24"/>
          <w:szCs w:val="24"/>
        </w:rPr>
        <w:t>Abstract</w:t>
      </w: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bCs/>
          <w:sz w:val="24"/>
          <w:szCs w:val="24"/>
        </w:rPr>
        <w:t>AIM</w:t>
      </w:r>
      <w:r w:rsidRPr="0094643D">
        <w:rPr>
          <w:rFonts w:ascii="Book Antiqua" w:eastAsia="宋体" w:hAnsi="Book Antiqua" w:cs="Times New Roman"/>
          <w:b/>
          <w:bCs/>
          <w:sz w:val="24"/>
          <w:szCs w:val="24"/>
          <w:lang w:eastAsia="zh-CN"/>
        </w:rPr>
        <w:t xml:space="preserve">: </w:t>
      </w:r>
      <w:r w:rsidRPr="0094643D">
        <w:rPr>
          <w:rFonts w:ascii="Book Antiqua" w:hAnsi="Book Antiqua" w:cs="Times New Roman"/>
          <w:sz w:val="24"/>
          <w:szCs w:val="24"/>
        </w:rPr>
        <w:t>To evaluate the safety, efficacy and tolerability of Nigella Sativa in the management of hepatitis C virus (</w:t>
      </w:r>
      <w:r w:rsidRPr="0094643D">
        <w:rPr>
          <w:rFonts w:ascii="Book Antiqua" w:eastAsia="AdvGulliv-R" w:hAnsi="Book Antiqua" w:cs="Times New Roman"/>
          <w:sz w:val="24"/>
          <w:szCs w:val="24"/>
        </w:rPr>
        <w:t>HCV)</w:t>
      </w:r>
      <w:r w:rsidRPr="0094643D">
        <w:rPr>
          <w:rFonts w:ascii="Book Antiqua" w:hAnsi="Book Antiqua" w:cs="Times New Roman"/>
          <w:sz w:val="24"/>
          <w:szCs w:val="24"/>
        </w:rPr>
        <w:t xml:space="preserve"> patients non-eligible for interferon</w:t>
      </w:r>
      <w:r w:rsidRPr="0094643D">
        <w:rPr>
          <w:rFonts w:ascii="Book Antiqua" w:eastAsia="宋体" w:hAnsi="Book Antiqua" w:cs="Times New Roman"/>
          <w:sz w:val="24"/>
          <w:szCs w:val="24"/>
          <w:lang w:eastAsia="zh-CN"/>
        </w:rPr>
        <w:t xml:space="preserve"> alpha (</w:t>
      </w:r>
      <w:r w:rsidRPr="0094643D">
        <w:rPr>
          <w:rFonts w:ascii="Book Antiqua" w:hAnsi="Book Antiqua" w:cs="Times New Roman"/>
          <w:sz w:val="24"/>
          <w:szCs w:val="24"/>
        </w:rPr>
        <w:t>IFNα</w:t>
      </w:r>
      <w:r w:rsidRPr="0094643D">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therapy.</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bCs/>
          <w:sz w:val="24"/>
          <w:szCs w:val="24"/>
        </w:rPr>
        <w:t xml:space="preserve">METHODS: </w:t>
      </w:r>
      <w:r w:rsidRPr="0094643D">
        <w:rPr>
          <w:rFonts w:ascii="Book Antiqua" w:hAnsi="Book Antiqua" w:cs="Times New Roman"/>
          <w:sz w:val="24"/>
          <w:szCs w:val="24"/>
        </w:rPr>
        <w:t>Thirty HCV patients,</w:t>
      </w:r>
      <w:r w:rsidRPr="0094643D">
        <w:rPr>
          <w:rFonts w:ascii="Book Antiqua" w:hAnsi="Book Antiqua" w:cs="Times New Roman"/>
          <w:b/>
          <w:bCs/>
          <w:sz w:val="24"/>
          <w:szCs w:val="24"/>
        </w:rPr>
        <w:t xml:space="preserve"> </w:t>
      </w:r>
      <w:r w:rsidRPr="0094643D">
        <w:rPr>
          <w:rFonts w:ascii="Book Antiqua" w:hAnsi="Book Antiqua" w:cs="Times New Roman"/>
          <w:bCs/>
          <w:sz w:val="24"/>
          <w:szCs w:val="24"/>
        </w:rPr>
        <w:t xml:space="preserve">who were non-eligible for </w:t>
      </w:r>
      <w:r w:rsidRPr="0094643D">
        <w:rPr>
          <w:rFonts w:ascii="Book Antiqua" w:eastAsia="宋体" w:hAnsi="Book Antiqua" w:cs="Times New Roman"/>
          <w:bCs/>
          <w:sz w:val="24"/>
          <w:szCs w:val="24"/>
          <w:lang w:eastAsia="zh-CN"/>
        </w:rPr>
        <w:t>IFN</w:t>
      </w:r>
      <w:r w:rsidRPr="0094643D">
        <w:rPr>
          <w:rFonts w:ascii="Book Antiqua" w:hAnsi="Book Antiqua" w:cs="Times New Roman"/>
          <w:bCs/>
          <w:sz w:val="24"/>
          <w:szCs w:val="24"/>
        </w:rPr>
        <w:t xml:space="preserve">/ribavirin therapy, </w:t>
      </w:r>
      <w:r w:rsidRPr="0094643D">
        <w:rPr>
          <w:rFonts w:ascii="Book Antiqua" w:hAnsi="Book Antiqua" w:cs="Times New Roman"/>
          <w:sz w:val="24"/>
          <w:szCs w:val="24"/>
        </w:rPr>
        <w:t xml:space="preserve">fulfilled the inclusion criteria and were included in the present study. </w:t>
      </w:r>
      <w:r w:rsidRPr="0094643D">
        <w:rPr>
          <w:rFonts w:ascii="Book Antiqua" w:hAnsi="Book Antiqua" w:cs="Book Antiqua"/>
          <w:sz w:val="24"/>
          <w:szCs w:val="24"/>
        </w:rPr>
        <w:t>Inclusion criteria included; all patients with HCV with or without cirrhosis, who either had a contraindication to IFN</w:t>
      </w:r>
      <w:r w:rsidRPr="0094643D">
        <w:rPr>
          <w:rFonts w:ascii="Book Antiqua" w:hAnsi="Book Antiqua" w:cs="Times New Roman"/>
          <w:sz w:val="24"/>
          <w:szCs w:val="24"/>
        </w:rPr>
        <w:t>α</w:t>
      </w:r>
      <w:r w:rsidRPr="0094643D">
        <w:rPr>
          <w:rFonts w:ascii="Book Antiqua" w:hAnsi="Book Antiqua" w:cs="Book Antiqua"/>
          <w:sz w:val="24"/>
          <w:szCs w:val="24"/>
        </w:rPr>
        <w:t xml:space="preserve"> therapy, have refused or had a financial constraint to IFN</w:t>
      </w:r>
      <w:r w:rsidRPr="0094643D">
        <w:rPr>
          <w:rFonts w:ascii="Book Antiqua" w:hAnsi="Book Antiqua" w:cs="Times New Roman"/>
          <w:sz w:val="24"/>
          <w:szCs w:val="24"/>
        </w:rPr>
        <w:t>α</w:t>
      </w:r>
      <w:r w:rsidRPr="0094643D">
        <w:rPr>
          <w:rFonts w:ascii="Book Antiqua" w:hAnsi="Book Antiqua" w:cs="Book Antiqua"/>
          <w:sz w:val="24"/>
          <w:szCs w:val="24"/>
        </w:rPr>
        <w:t xml:space="preserve"> therapy.</w:t>
      </w:r>
      <w:r w:rsidRPr="0094643D">
        <w:rPr>
          <w:rFonts w:ascii="Book Antiqua" w:hAnsi="Book Antiqua" w:cs="Times"/>
          <w:sz w:val="24"/>
          <w:szCs w:val="24"/>
        </w:rPr>
        <w:t xml:space="preserve"> </w:t>
      </w:r>
      <w:r w:rsidRPr="0094643D">
        <w:rPr>
          <w:rFonts w:ascii="Book Antiqua" w:hAnsi="Book Antiqua" w:cs="Book Antiqua"/>
          <w:sz w:val="24"/>
          <w:szCs w:val="24"/>
        </w:rPr>
        <w:t>Exclusion criteria included; patients on IFN</w:t>
      </w:r>
      <w:r w:rsidRPr="0094643D">
        <w:rPr>
          <w:rFonts w:ascii="Book Antiqua" w:hAnsi="Book Antiqua" w:cs="Times New Roman"/>
          <w:sz w:val="24"/>
          <w:szCs w:val="24"/>
        </w:rPr>
        <w:t>α</w:t>
      </w:r>
      <w:r w:rsidRPr="0094643D">
        <w:rPr>
          <w:rFonts w:ascii="Book Antiqua" w:hAnsi="Book Antiqua" w:cs="Book Antiqua"/>
          <w:sz w:val="24"/>
          <w:szCs w:val="24"/>
        </w:rPr>
        <w:t xml:space="preserve"> therapy, infection with </w:t>
      </w:r>
      <w:r w:rsidRPr="0094643D">
        <w:rPr>
          <w:rFonts w:ascii="Book Antiqua" w:hAnsi="Book Antiqua" w:cs="Times New Roman"/>
          <w:sz w:val="24"/>
          <w:szCs w:val="24"/>
        </w:rPr>
        <w:t xml:space="preserve">hepatitis </w:t>
      </w:r>
      <w:r w:rsidRPr="0094643D">
        <w:rPr>
          <w:rFonts w:ascii="Book Antiqua" w:eastAsia="宋体" w:hAnsi="Book Antiqua" w:cs="Times New Roman"/>
          <w:sz w:val="24"/>
          <w:szCs w:val="24"/>
          <w:lang w:eastAsia="zh-CN"/>
        </w:rPr>
        <w:t>B</w:t>
      </w:r>
      <w:r w:rsidRPr="0094643D">
        <w:rPr>
          <w:rFonts w:ascii="Book Antiqua" w:hAnsi="Book Antiqua" w:cs="Times New Roman"/>
          <w:sz w:val="24"/>
          <w:szCs w:val="24"/>
        </w:rPr>
        <w:t xml:space="preserve"> virus</w:t>
      </w:r>
      <w:r w:rsidRPr="0094643D">
        <w:rPr>
          <w:rFonts w:ascii="Book Antiqua" w:hAnsi="Book Antiqua" w:cs="Book Antiqua"/>
          <w:sz w:val="24"/>
          <w:szCs w:val="24"/>
        </w:rPr>
        <w:t xml:space="preserve"> or </w:t>
      </w:r>
      <w:r w:rsidRPr="0094643D">
        <w:rPr>
          <w:rFonts w:ascii="Book Antiqua" w:hAnsi="Book Antiqua" w:cs="Times New Roman"/>
          <w:sz w:val="24"/>
          <w:szCs w:val="24"/>
        </w:rPr>
        <w:t xml:space="preserve">hepatitis </w:t>
      </w:r>
      <w:r w:rsidRPr="0094643D">
        <w:rPr>
          <w:rFonts w:ascii="Book Antiqua" w:eastAsia="宋体" w:hAnsi="Book Antiqua" w:cs="Times New Roman"/>
          <w:sz w:val="24"/>
          <w:szCs w:val="24"/>
          <w:lang w:eastAsia="zh-CN"/>
        </w:rPr>
        <w:t>I</w:t>
      </w:r>
      <w:r w:rsidRPr="0094643D">
        <w:rPr>
          <w:rFonts w:ascii="Book Antiqua" w:hAnsi="Book Antiqua" w:cs="Times New Roman"/>
          <w:sz w:val="24"/>
          <w:szCs w:val="24"/>
        </w:rPr>
        <w:t xml:space="preserve"> virus</w:t>
      </w:r>
      <w:r w:rsidRPr="0094643D">
        <w:rPr>
          <w:rFonts w:ascii="Book Antiqua" w:hAnsi="Book Antiqua" w:cs="Book Antiqua"/>
          <w:sz w:val="24"/>
          <w:szCs w:val="24"/>
        </w:rPr>
        <w:t>, hepatocellular carcinoma, other malignancies, major severe illness or non-compliance to treatment.</w:t>
      </w:r>
      <w:r w:rsidRPr="0094643D">
        <w:rPr>
          <w:rFonts w:ascii="Book Antiqua" w:hAnsi="Book Antiqua" w:cs="Times"/>
          <w:sz w:val="24"/>
          <w:szCs w:val="24"/>
        </w:rPr>
        <w:t xml:space="preserve"> </w:t>
      </w:r>
      <w:r w:rsidRPr="0094643D">
        <w:rPr>
          <w:rFonts w:ascii="Book Antiqua" w:hAnsi="Book Antiqua" w:cs="Times New Roman"/>
          <w:sz w:val="24"/>
          <w:szCs w:val="24"/>
        </w:rPr>
        <w:t xml:space="preserve">Various parameters including; clinical parameters, </w:t>
      </w:r>
      <w:r w:rsidRPr="0094643D">
        <w:rPr>
          <w:rFonts w:ascii="Book Antiqua" w:eastAsia="宋体" w:hAnsi="Book Antiqua" w:cs="Times New Roman"/>
          <w:sz w:val="24"/>
          <w:szCs w:val="24"/>
          <w:lang w:eastAsia="zh-CN"/>
        </w:rPr>
        <w:t>c</w:t>
      </w:r>
      <w:r w:rsidRPr="0094643D">
        <w:rPr>
          <w:rFonts w:ascii="Book Antiqua" w:hAnsi="Book Antiqua" w:cs="Times New Roman"/>
          <w:sz w:val="24"/>
          <w:szCs w:val="24"/>
        </w:rPr>
        <w:t xml:space="preserve">omplete blood count, liver functions, renal functions, plasma glucose, total antioxidant capacity and polymerase chain reaction, were all assessed at baseline and at the end of the study. </w:t>
      </w:r>
      <w:r w:rsidRPr="0094643D">
        <w:rPr>
          <w:rFonts w:ascii="Book Antiqua" w:hAnsi="Book Antiqua" w:cs="Book Antiqua"/>
          <w:sz w:val="24"/>
          <w:szCs w:val="24"/>
        </w:rPr>
        <w:t xml:space="preserve">Clinical assessment included; </w:t>
      </w:r>
      <w:proofErr w:type="spellStart"/>
      <w:r w:rsidRPr="0094643D">
        <w:rPr>
          <w:rFonts w:ascii="Book Antiqua" w:hAnsi="Book Antiqua" w:cs="Book Antiqua"/>
          <w:sz w:val="24"/>
          <w:szCs w:val="24"/>
        </w:rPr>
        <w:t>hepato</w:t>
      </w:r>
      <w:proofErr w:type="spellEnd"/>
      <w:r w:rsidRPr="0094643D">
        <w:rPr>
          <w:rFonts w:ascii="Book Antiqua" w:hAnsi="Book Antiqua" w:cs="Book Antiqua"/>
          <w:sz w:val="24"/>
          <w:szCs w:val="24"/>
        </w:rPr>
        <w:t xml:space="preserve"> and/or splenomegaly, jaundice,</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palmar erythema, flapping tremors, spider </w:t>
      </w:r>
      <w:proofErr w:type="spellStart"/>
      <w:r w:rsidRPr="0094643D">
        <w:rPr>
          <w:rFonts w:ascii="Book Antiqua" w:hAnsi="Book Antiqua" w:cs="Book Antiqua"/>
          <w:sz w:val="24"/>
          <w:szCs w:val="24"/>
        </w:rPr>
        <w:t>naevi</w:t>
      </w:r>
      <w:proofErr w:type="spellEnd"/>
      <w:r w:rsidRPr="0094643D">
        <w:rPr>
          <w:rFonts w:ascii="Book Antiqua" w:hAnsi="Book Antiqua" w:cs="Book Antiqua"/>
          <w:sz w:val="24"/>
          <w:szCs w:val="24"/>
        </w:rPr>
        <w:t xml:space="preserve">, lower limb edema, and ascites. </w:t>
      </w:r>
      <w:r w:rsidRPr="0094643D">
        <w:rPr>
          <w:rFonts w:ascii="Book Antiqua" w:hAnsi="Book Antiqua" w:cs="Times New Roman"/>
          <w:sz w:val="24"/>
          <w:szCs w:val="24"/>
        </w:rPr>
        <w:t>Nigella Sativa was administered for 3 successive months at a dose of (450 mg 3 times daily). Clinical response</w:t>
      </w:r>
      <w:r w:rsidRPr="0094643D">
        <w:rPr>
          <w:rFonts w:ascii="Book Antiqua" w:eastAsia="宋体" w:hAnsi="Book Antiqua" w:cs="Times New Roman"/>
          <w:sz w:val="24"/>
          <w:szCs w:val="24"/>
          <w:lang w:eastAsia="zh-CN"/>
        </w:rPr>
        <w:t>s</w:t>
      </w:r>
      <w:r w:rsidRPr="0094643D">
        <w:rPr>
          <w:rFonts w:ascii="Book Antiqua" w:hAnsi="Book Antiqua" w:cs="Times New Roman"/>
          <w:sz w:val="24"/>
          <w:szCs w:val="24"/>
        </w:rPr>
        <w:t>, and adverse drug reactions’ incidence were assessed initially, periodically and at the end of the study.</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bCs/>
          <w:sz w:val="24"/>
          <w:szCs w:val="24"/>
        </w:rPr>
        <w:t xml:space="preserve">RESULTS: </w:t>
      </w:r>
      <w:r w:rsidRPr="0094643D">
        <w:rPr>
          <w:rFonts w:ascii="Book Antiqua" w:hAnsi="Book Antiqua" w:cs="Times New Roman"/>
          <w:sz w:val="24"/>
          <w:szCs w:val="24"/>
        </w:rPr>
        <w:t>Nigella Sativa administration significantly improved HCV patients’ viral load (</w:t>
      </w:r>
      <w:r w:rsidRPr="0094643D">
        <w:rPr>
          <w:rFonts w:ascii="Book Antiqua" w:hAnsi="Book Antiqua" w:cs="Book Antiqua"/>
          <w:sz w:val="24"/>
          <w:szCs w:val="24"/>
        </w:rPr>
        <w:t>380</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808.7</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610</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937 </w:t>
      </w:r>
      <w:r w:rsidRPr="0094643D">
        <w:rPr>
          <w:rFonts w:ascii="Book Antiqua" w:hAnsi="Book Antiqua" w:cs="Book Antiqua"/>
          <w:i/>
          <w:sz w:val="24"/>
          <w:szCs w:val="24"/>
        </w:rPr>
        <w:t>vs</w:t>
      </w:r>
      <w:r w:rsidRPr="0094643D">
        <w:rPr>
          <w:rFonts w:ascii="Book Antiqua" w:hAnsi="Book Antiqua" w:cs="Book Antiqua"/>
          <w:sz w:val="24"/>
          <w:szCs w:val="24"/>
        </w:rPr>
        <w:t xml:space="preserve"> 147</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028.2</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475</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225.6</w:t>
      </w:r>
      <w:r w:rsidRPr="0094643D">
        <w:rPr>
          <w:rFonts w:ascii="Book Antiqua" w:hAnsi="Book Antiqua" w:cs="Times"/>
          <w:sz w:val="24"/>
          <w:szCs w:val="24"/>
        </w:rPr>
        <w:t xml:space="preserve">, </w:t>
      </w:r>
      <w:r w:rsidRPr="0094643D">
        <w:rPr>
          <w:rFonts w:ascii="Book Antiqua" w:hAnsi="Book Antiqua" w:cs="Times New Roman"/>
          <w:i/>
          <w:sz w:val="24"/>
          <w:szCs w:val="24"/>
        </w:rPr>
        <w:t xml:space="preserve">P = </w:t>
      </w:r>
      <w:r w:rsidRPr="0094643D">
        <w:rPr>
          <w:rFonts w:ascii="Book Antiqua" w:hAnsi="Book Antiqua" w:cs="Times New Roman"/>
          <w:sz w:val="24"/>
          <w:szCs w:val="24"/>
        </w:rPr>
        <w:t>0.001) and their total antioxidant capacity (</w:t>
      </w:r>
      <w:r w:rsidRPr="0094643D">
        <w:rPr>
          <w:rFonts w:ascii="Book Antiqua" w:hAnsi="Book Antiqua" w:cs="Book Antiqua"/>
          <w:sz w:val="24"/>
          <w:szCs w:val="24"/>
        </w:rPr>
        <w:t>1.35</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0.5 </w:t>
      </w:r>
      <w:r w:rsidRPr="0094643D">
        <w:rPr>
          <w:rFonts w:ascii="Book Antiqua" w:hAnsi="Book Antiqua" w:cs="Book Antiqua"/>
          <w:i/>
          <w:sz w:val="24"/>
          <w:szCs w:val="24"/>
        </w:rPr>
        <w:t>vs</w:t>
      </w:r>
      <w:r w:rsidRPr="0094643D">
        <w:rPr>
          <w:rFonts w:ascii="Book Antiqua" w:hAnsi="Book Antiqua" w:cs="Book Antiqua"/>
          <w:sz w:val="24"/>
          <w:szCs w:val="24"/>
        </w:rPr>
        <w:t xml:space="preserve"> 1.612</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0.56, </w:t>
      </w:r>
      <w:r w:rsidRPr="0094643D">
        <w:rPr>
          <w:rFonts w:ascii="Book Antiqua" w:hAnsi="Book Antiqua" w:cs="Times New Roman"/>
          <w:i/>
          <w:sz w:val="24"/>
          <w:szCs w:val="24"/>
        </w:rPr>
        <w:t>P =</w:t>
      </w:r>
      <w:r w:rsidRPr="0094643D">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0.001). After Nigella Sativa administration the following laboratory parameters improved; total protein (</w:t>
      </w:r>
      <w:r w:rsidRPr="0094643D">
        <w:rPr>
          <w:rFonts w:ascii="Book Antiqua" w:hAnsi="Book Antiqua" w:cs="Book Antiqua"/>
          <w:sz w:val="24"/>
          <w:szCs w:val="24"/>
        </w:rPr>
        <w:t>7.1</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0.7 </w:t>
      </w:r>
      <w:r w:rsidRPr="0094643D">
        <w:rPr>
          <w:rFonts w:ascii="Book Antiqua" w:hAnsi="Book Antiqua" w:cs="Book Antiqua"/>
          <w:i/>
          <w:sz w:val="24"/>
          <w:szCs w:val="24"/>
        </w:rPr>
        <w:t>vs</w:t>
      </w:r>
      <w:r w:rsidRPr="0094643D">
        <w:rPr>
          <w:rFonts w:ascii="Book Antiqua" w:hAnsi="Book Antiqua" w:cs="Book Antiqua"/>
          <w:sz w:val="24"/>
          <w:szCs w:val="24"/>
        </w:rPr>
        <w:t xml:space="preserve"> 7.5</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0.8, </w:t>
      </w:r>
      <w:r w:rsidRPr="0094643D">
        <w:rPr>
          <w:rFonts w:ascii="Book Antiqua" w:hAnsi="Book Antiqua" w:cs="Times New Roman"/>
          <w:i/>
          <w:sz w:val="24"/>
          <w:szCs w:val="24"/>
        </w:rPr>
        <w:t xml:space="preserve">P = </w:t>
      </w:r>
      <w:r w:rsidRPr="0094643D">
        <w:rPr>
          <w:rFonts w:ascii="Book Antiqua" w:hAnsi="Book Antiqua" w:cs="Times New Roman"/>
          <w:sz w:val="24"/>
          <w:szCs w:val="24"/>
        </w:rPr>
        <w:t>0.001), albumin (</w:t>
      </w:r>
      <w:r w:rsidRPr="0094643D">
        <w:rPr>
          <w:rFonts w:ascii="Book Antiqua" w:hAnsi="Book Antiqua" w:cs="Book Antiqua"/>
          <w:sz w:val="24"/>
          <w:szCs w:val="24"/>
        </w:rPr>
        <w:t>3.5</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0.87 </w:t>
      </w:r>
      <w:r w:rsidRPr="0094643D">
        <w:rPr>
          <w:rFonts w:ascii="Book Antiqua" w:hAnsi="Book Antiqua" w:cs="Book Antiqua"/>
          <w:i/>
          <w:sz w:val="24"/>
          <w:szCs w:val="24"/>
        </w:rPr>
        <w:t xml:space="preserve">vs </w:t>
      </w:r>
      <w:r w:rsidRPr="0094643D">
        <w:rPr>
          <w:rFonts w:ascii="Book Antiqua" w:hAnsi="Book Antiqua" w:cs="Book Antiqua"/>
          <w:sz w:val="24"/>
          <w:szCs w:val="24"/>
        </w:rPr>
        <w:t>3.69</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0.91, </w:t>
      </w:r>
      <w:r w:rsidRPr="0094643D">
        <w:rPr>
          <w:rFonts w:ascii="Book Antiqua" w:hAnsi="Book Antiqua" w:cs="Times New Roman"/>
          <w:i/>
          <w:sz w:val="24"/>
          <w:szCs w:val="24"/>
        </w:rPr>
        <w:t>P</w:t>
      </w:r>
      <w:r w:rsidRPr="0094643D">
        <w:rPr>
          <w:rFonts w:ascii="Book Antiqua" w:hAnsi="Book Antiqua" w:cs="Times New Roman"/>
          <w:sz w:val="24"/>
          <w:szCs w:val="24"/>
        </w:rPr>
        <w:t xml:space="preserve"> = 0.008), red blood cells count (</w:t>
      </w:r>
      <w:r w:rsidRPr="0094643D">
        <w:rPr>
          <w:rFonts w:ascii="Book Antiqua" w:hAnsi="Book Antiqua" w:cs="Book Antiqua"/>
          <w:sz w:val="24"/>
          <w:szCs w:val="24"/>
        </w:rPr>
        <w:t>4.13</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0.9 </w:t>
      </w:r>
      <w:r w:rsidRPr="0094643D">
        <w:rPr>
          <w:rFonts w:ascii="Book Antiqua" w:hAnsi="Book Antiqua" w:cs="Book Antiqua"/>
          <w:i/>
          <w:sz w:val="24"/>
          <w:szCs w:val="24"/>
        </w:rPr>
        <w:t xml:space="preserve">vs </w:t>
      </w:r>
      <w:r w:rsidRPr="0094643D">
        <w:rPr>
          <w:rFonts w:ascii="Book Antiqua" w:hAnsi="Book Antiqua" w:cs="Book Antiqua"/>
          <w:sz w:val="24"/>
          <w:szCs w:val="24"/>
        </w:rPr>
        <w:t>4.3</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0.9, </w:t>
      </w:r>
      <w:r w:rsidRPr="0094643D">
        <w:rPr>
          <w:rFonts w:ascii="Book Antiqua" w:hAnsi="Book Antiqua" w:cs="Times New Roman"/>
          <w:i/>
          <w:sz w:val="24"/>
          <w:szCs w:val="24"/>
        </w:rPr>
        <w:t>P</w:t>
      </w:r>
      <w:r w:rsidRPr="0094643D">
        <w:rPr>
          <w:rFonts w:ascii="Book Antiqua" w:hAnsi="Book Antiqua" w:cs="Times New Roman"/>
          <w:sz w:val="24"/>
          <w:szCs w:val="24"/>
        </w:rPr>
        <w:t xml:space="preserve"> = 0.001) and platelet count (</w:t>
      </w:r>
      <w:r w:rsidRPr="0094643D">
        <w:rPr>
          <w:rFonts w:ascii="Book Antiqua" w:hAnsi="Book Antiqua" w:cs="Book Antiqua"/>
          <w:sz w:val="24"/>
          <w:szCs w:val="24"/>
        </w:rPr>
        <w:t>167.7</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91.2 </w:t>
      </w:r>
      <w:r w:rsidRPr="0094643D">
        <w:rPr>
          <w:rFonts w:ascii="Book Antiqua" w:hAnsi="Book Antiqua" w:cs="Book Antiqua"/>
          <w:i/>
          <w:sz w:val="24"/>
          <w:szCs w:val="24"/>
        </w:rPr>
        <w:t xml:space="preserve">vs </w:t>
      </w:r>
      <w:r w:rsidRPr="0094643D">
        <w:rPr>
          <w:rFonts w:ascii="Book Antiqua" w:hAnsi="Book Antiqua" w:cs="Book Antiqua"/>
          <w:sz w:val="24"/>
          <w:szCs w:val="24"/>
        </w:rPr>
        <w:t>198.5</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103, </w:t>
      </w:r>
      <w:r w:rsidRPr="0094643D">
        <w:rPr>
          <w:rFonts w:ascii="Book Antiqua" w:hAnsi="Book Antiqua" w:cs="Times New Roman"/>
          <w:i/>
          <w:sz w:val="24"/>
          <w:szCs w:val="24"/>
        </w:rPr>
        <w:t>P</w:t>
      </w:r>
      <w:r w:rsidRPr="0094643D">
        <w:rPr>
          <w:rFonts w:ascii="Book Antiqua" w:hAnsi="Book Antiqua" w:cs="Times New Roman"/>
          <w:sz w:val="24"/>
          <w:szCs w:val="24"/>
        </w:rPr>
        <w:t xml:space="preserve"> = 0.004). Fasting blood glucose (</w:t>
      </w:r>
      <w:r w:rsidRPr="0094643D">
        <w:rPr>
          <w:rFonts w:ascii="Book Antiqua" w:hAnsi="Book Antiqua" w:cs="Book Antiqua"/>
          <w:sz w:val="24"/>
          <w:szCs w:val="24"/>
        </w:rPr>
        <w:t>104.03</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43.42 </w:t>
      </w:r>
      <w:r w:rsidRPr="0094643D">
        <w:rPr>
          <w:rFonts w:ascii="Book Antiqua" w:hAnsi="Book Antiqua" w:cs="Book Antiqua"/>
          <w:i/>
          <w:sz w:val="24"/>
          <w:szCs w:val="24"/>
        </w:rPr>
        <w:t>vs</w:t>
      </w:r>
      <w:r w:rsidRPr="0094643D">
        <w:rPr>
          <w:rFonts w:ascii="Book Antiqua" w:hAnsi="Book Antiqua" w:cs="Book Antiqua"/>
          <w:sz w:val="24"/>
          <w:szCs w:val="24"/>
        </w:rPr>
        <w:t xml:space="preserve"> 92.1</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31.34, </w:t>
      </w:r>
      <w:r w:rsidRPr="0094643D">
        <w:rPr>
          <w:rFonts w:ascii="Book Antiqua" w:hAnsi="Book Antiqua" w:cs="Times New Roman"/>
          <w:i/>
          <w:sz w:val="24"/>
          <w:szCs w:val="24"/>
        </w:rPr>
        <w:t>P</w:t>
      </w:r>
      <w:r w:rsidRPr="0094643D">
        <w:rPr>
          <w:rFonts w:ascii="Book Antiqua" w:hAnsi="Book Antiqua" w:cs="Times New Roman"/>
          <w:sz w:val="24"/>
          <w:szCs w:val="24"/>
        </w:rPr>
        <w:t xml:space="preserve"> = 0.001) and postprandial blood glucose (</w:t>
      </w:r>
      <w:r w:rsidRPr="0094643D">
        <w:rPr>
          <w:rFonts w:ascii="Book Antiqua" w:hAnsi="Book Antiqua" w:cs="Book Antiqua"/>
          <w:sz w:val="24"/>
          <w:szCs w:val="24"/>
        </w:rPr>
        <w:t>143.67</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72.56 </w:t>
      </w:r>
      <w:r w:rsidRPr="0094643D">
        <w:rPr>
          <w:rFonts w:ascii="Book Antiqua" w:hAnsi="Book Antiqua" w:cs="Book Antiqua"/>
          <w:i/>
          <w:sz w:val="24"/>
          <w:szCs w:val="24"/>
        </w:rPr>
        <w:t>vs</w:t>
      </w:r>
      <w:r w:rsidRPr="0094643D">
        <w:rPr>
          <w:rFonts w:ascii="Book Antiqua" w:hAnsi="Book Antiqua" w:cs="Book Antiqua"/>
          <w:sz w:val="24"/>
          <w:szCs w:val="24"/>
        </w:rPr>
        <w:t xml:space="preserve"> 112.1</w:t>
      </w:r>
      <w:r w:rsidRPr="0094643D">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 42.9, </w:t>
      </w:r>
      <w:r w:rsidRPr="0094643D">
        <w:rPr>
          <w:rFonts w:ascii="Book Antiqua" w:hAnsi="Book Antiqua" w:cs="Times New Roman"/>
          <w:i/>
          <w:sz w:val="24"/>
          <w:szCs w:val="24"/>
        </w:rPr>
        <w:lastRenderedPageBreak/>
        <w:t>P</w:t>
      </w:r>
      <w:r w:rsidRPr="0094643D">
        <w:rPr>
          <w:rFonts w:ascii="Book Antiqua" w:hAnsi="Book Antiqua" w:cs="Times New Roman"/>
          <w:sz w:val="24"/>
          <w:szCs w:val="24"/>
        </w:rPr>
        <w:t xml:space="preserve"> = 0.001) were significantly decreased in both diabetic and non-diabetic HCV patients. Patients with lower limb edema decreased significantly from baseline </w:t>
      </w:r>
      <w:r w:rsidRPr="00914B74">
        <w:rPr>
          <w:rFonts w:ascii="Book Antiqua" w:hAnsi="Book Antiqua" w:cs="Times New Roman"/>
          <w:i/>
          <w:sz w:val="24"/>
          <w:szCs w:val="24"/>
        </w:rPr>
        <w:t>vs</w:t>
      </w:r>
      <w:r w:rsidRPr="0094643D">
        <w:rPr>
          <w:rFonts w:ascii="Book Antiqua" w:hAnsi="Book Antiqua" w:cs="Times New Roman"/>
          <w:sz w:val="24"/>
          <w:szCs w:val="24"/>
        </w:rPr>
        <w:t xml:space="preserve"> after treatment </w:t>
      </w:r>
      <w:r w:rsidRPr="0094643D">
        <w:rPr>
          <w:rFonts w:ascii="Book Antiqua" w:eastAsia="宋体" w:hAnsi="Book Antiqua" w:cs="Times New Roman"/>
          <w:sz w:val="24"/>
          <w:szCs w:val="24"/>
          <w:lang w:eastAsia="zh-CN"/>
        </w:rPr>
        <w:t>[</w:t>
      </w:r>
      <w:r w:rsidRPr="0094643D">
        <w:rPr>
          <w:rFonts w:ascii="Book Antiqua" w:hAnsi="Book Antiqua" w:cs="Book Antiqua"/>
          <w:sz w:val="24"/>
          <w:szCs w:val="24"/>
        </w:rPr>
        <w:t>53.30% (</w:t>
      </w:r>
      <w:r w:rsidRPr="0094643D">
        <w:rPr>
          <w:rFonts w:ascii="Book Antiqua" w:hAnsi="Book Antiqua" w:cs="Book Antiqua"/>
          <w:i/>
          <w:sz w:val="24"/>
          <w:szCs w:val="24"/>
        </w:rPr>
        <w:t>n</w:t>
      </w:r>
      <w:r>
        <w:rPr>
          <w:rFonts w:ascii="Book Antiqua" w:eastAsia="宋体" w:hAnsi="Book Antiqua" w:cs="Book Antiqua"/>
          <w:i/>
          <w:sz w:val="24"/>
          <w:szCs w:val="24"/>
          <w:lang w:eastAsia="zh-CN"/>
        </w:rPr>
        <w:t xml:space="preserve"> </w:t>
      </w:r>
      <w:r>
        <w:rPr>
          <w:rFonts w:ascii="Book Antiqua" w:eastAsia="宋体" w:hAnsi="Book Antiqua" w:cs="Book Antiqua"/>
          <w:sz w:val="24"/>
          <w:szCs w:val="24"/>
          <w:lang w:eastAsia="zh-CN"/>
        </w:rPr>
        <w:t>=</w:t>
      </w:r>
      <w:r w:rsidRPr="0094643D">
        <w:rPr>
          <w:rFonts w:ascii="Book Antiqua" w:hAnsi="Book Antiqua" w:cs="Book Antiqua"/>
          <w:sz w:val="24"/>
          <w:szCs w:val="24"/>
        </w:rPr>
        <w:t xml:space="preserve"> 16) </w:t>
      </w:r>
      <w:r w:rsidRPr="0094643D">
        <w:rPr>
          <w:rFonts w:ascii="Book Antiqua" w:hAnsi="Book Antiqua" w:cs="Book Antiqua"/>
          <w:i/>
          <w:sz w:val="24"/>
          <w:szCs w:val="24"/>
        </w:rPr>
        <w:t>vs</w:t>
      </w:r>
      <w:r w:rsidRPr="0094643D">
        <w:rPr>
          <w:rFonts w:ascii="Book Antiqua" w:hAnsi="Book Antiqua" w:cs="Book Antiqua"/>
          <w:sz w:val="24"/>
          <w:szCs w:val="24"/>
        </w:rPr>
        <w:t xml:space="preserve"> 23.30% (</w:t>
      </w:r>
      <w:r w:rsidRPr="0094643D">
        <w:rPr>
          <w:rFonts w:ascii="Book Antiqua" w:hAnsi="Book Antiqua" w:cs="Book Antiqua"/>
          <w:i/>
          <w:sz w:val="24"/>
          <w:szCs w:val="24"/>
        </w:rPr>
        <w:t>n</w:t>
      </w:r>
      <w:r>
        <w:rPr>
          <w:rFonts w:ascii="Book Antiqua" w:eastAsia="宋体" w:hAnsi="Book Antiqua" w:cs="Book Antiqua"/>
          <w:i/>
          <w:sz w:val="24"/>
          <w:szCs w:val="24"/>
          <w:lang w:eastAsia="zh-CN"/>
        </w:rPr>
        <w:t xml:space="preserve"> </w:t>
      </w:r>
      <w:r>
        <w:rPr>
          <w:rFonts w:ascii="Book Antiqua" w:eastAsia="宋体" w:hAnsi="Book Antiqua" w:cs="Book Antiqua"/>
          <w:sz w:val="24"/>
          <w:szCs w:val="24"/>
          <w:lang w:eastAsia="zh-CN"/>
        </w:rPr>
        <w:t xml:space="preserve">= </w:t>
      </w:r>
      <w:r w:rsidRPr="0094643D">
        <w:rPr>
          <w:rFonts w:ascii="Book Antiqua" w:hAnsi="Book Antiqua" w:cs="Book Antiqua"/>
          <w:sz w:val="24"/>
          <w:szCs w:val="24"/>
        </w:rPr>
        <w:t xml:space="preserve">7), </w:t>
      </w:r>
      <w:r w:rsidRPr="0094643D">
        <w:rPr>
          <w:rFonts w:ascii="Book Antiqua" w:hAnsi="Book Antiqua" w:cs="Book Antiqua"/>
          <w:i/>
          <w:sz w:val="24"/>
          <w:szCs w:val="24"/>
        </w:rPr>
        <w:t>P</w:t>
      </w:r>
      <w:r w:rsidRPr="0094643D">
        <w:rPr>
          <w:rFonts w:ascii="Book Antiqua" w:hAnsi="Book Antiqua" w:cs="Book Antiqua"/>
          <w:sz w:val="24"/>
          <w:szCs w:val="24"/>
        </w:rPr>
        <w:t xml:space="preserve"> = 0.004</w:t>
      </w:r>
      <w:r w:rsidRPr="0094643D">
        <w:rPr>
          <w:rFonts w:ascii="Book Antiqua" w:eastAsia="宋体" w:hAnsi="Book Antiqua" w:cs="Book Antiqua"/>
          <w:sz w:val="24"/>
          <w:szCs w:val="24"/>
          <w:lang w:eastAsia="zh-CN"/>
        </w:rPr>
        <w:t>]</w:t>
      </w:r>
      <w:r w:rsidRPr="0094643D">
        <w:rPr>
          <w:rFonts w:ascii="Book Antiqua" w:hAnsi="Book Antiqua" w:cs="Book Antiqua"/>
          <w:sz w:val="24"/>
          <w:szCs w:val="24"/>
        </w:rPr>
        <w:t>.</w:t>
      </w:r>
      <w:r w:rsidRPr="0094643D">
        <w:rPr>
          <w:rFonts w:ascii="Book Antiqua" w:hAnsi="Book Antiqua" w:cs="Times New Roman"/>
          <w:sz w:val="24"/>
          <w:szCs w:val="24"/>
        </w:rPr>
        <w:t xml:space="preserve"> Adverse drug reactions were unremarkable except for few cases of </w:t>
      </w:r>
      <w:proofErr w:type="spellStart"/>
      <w:r w:rsidRPr="0094643D">
        <w:rPr>
          <w:rFonts w:ascii="Book Antiqua" w:hAnsi="Book Antiqua" w:cs="Times New Roman"/>
          <w:sz w:val="24"/>
          <w:szCs w:val="24"/>
        </w:rPr>
        <w:t>epigastric</w:t>
      </w:r>
      <w:proofErr w:type="spellEnd"/>
      <w:r w:rsidRPr="0094643D">
        <w:rPr>
          <w:rFonts w:ascii="Book Antiqua" w:hAnsi="Book Antiqua" w:cs="Times New Roman"/>
          <w:sz w:val="24"/>
          <w:szCs w:val="24"/>
        </w:rPr>
        <w:t xml:space="preserve"> pain </w:t>
      </w:r>
      <w:r w:rsidRPr="0094643D">
        <w:rPr>
          <w:rFonts w:ascii="Book Antiqua" w:eastAsia="宋体" w:hAnsi="Book Antiqua" w:cs="Times New Roman"/>
          <w:sz w:val="24"/>
          <w:szCs w:val="24"/>
          <w:lang w:eastAsia="zh-CN"/>
        </w:rPr>
        <w:t>and</w:t>
      </w:r>
      <w:r w:rsidRPr="0094643D">
        <w:rPr>
          <w:rFonts w:ascii="Book Antiqua" w:hAnsi="Book Antiqua" w:cs="Times New Roman"/>
          <w:sz w:val="24"/>
          <w:szCs w:val="24"/>
        </w:rPr>
        <w:t xml:space="preserve"> hypoglycemia that did not affect patient compliance. </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cs="Times New Roman"/>
          <w:b/>
          <w:bCs/>
          <w:sz w:val="24"/>
          <w:szCs w:val="24"/>
        </w:rPr>
        <w:t xml:space="preserve">CONCLUSION: </w:t>
      </w:r>
      <w:r w:rsidRPr="0094643D">
        <w:rPr>
          <w:rFonts w:ascii="Book Antiqua" w:hAnsi="Book Antiqua" w:cs="Times New Roman"/>
          <w:sz w:val="24"/>
          <w:szCs w:val="24"/>
        </w:rPr>
        <w:t>Nigella Sativa administration in HCV patients was tolerable, safe, decreased HCV patients’ viral load, improved oxidative stress and clinical condition and glycemic control in diabetic patients.</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8E657A">
      <w:pPr>
        <w:spacing w:line="380" w:lineRule="exact"/>
        <w:rPr>
          <w:rFonts w:ascii="Book Antiqua" w:hAnsi="Book Antiqua"/>
          <w:sz w:val="24"/>
        </w:rPr>
      </w:pPr>
      <w:r w:rsidRPr="0094643D">
        <w:rPr>
          <w:rFonts w:ascii="Book Antiqua" w:hAnsi="Book Antiqua"/>
          <w:sz w:val="24"/>
        </w:rPr>
        <w:t xml:space="preserve">© 2013 </w:t>
      </w:r>
      <w:proofErr w:type="spellStart"/>
      <w:r w:rsidRPr="0094643D">
        <w:rPr>
          <w:rFonts w:ascii="Book Antiqua" w:hAnsi="Book Antiqua"/>
          <w:sz w:val="24"/>
        </w:rPr>
        <w:t>Baishideng</w:t>
      </w:r>
      <w:proofErr w:type="spellEnd"/>
      <w:r w:rsidRPr="0094643D">
        <w:rPr>
          <w:rFonts w:ascii="Book Antiqua" w:hAnsi="Book Antiqua"/>
          <w:sz w:val="24"/>
        </w:rPr>
        <w:t>. All rights reserved.</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sz w:val="24"/>
          <w:szCs w:val="24"/>
          <w:lang w:eastAsia="zh-CN"/>
        </w:rPr>
      </w:pPr>
      <w:r w:rsidRPr="0094643D">
        <w:rPr>
          <w:rFonts w:ascii="Book Antiqua" w:hAnsi="Book Antiqua" w:cs="Times New Roman"/>
          <w:b/>
          <w:bCs/>
          <w:sz w:val="24"/>
          <w:szCs w:val="24"/>
        </w:rPr>
        <w:t>Key</w:t>
      </w:r>
      <w:r w:rsidRPr="0094643D">
        <w:rPr>
          <w:rFonts w:ascii="Book Antiqua" w:eastAsia="宋体" w:hAnsi="Book Antiqua" w:cs="Times New Roman"/>
          <w:b/>
          <w:bCs/>
          <w:sz w:val="24"/>
          <w:szCs w:val="24"/>
          <w:lang w:eastAsia="zh-CN"/>
        </w:rPr>
        <w:t xml:space="preserve"> </w:t>
      </w:r>
      <w:r w:rsidRPr="0094643D">
        <w:rPr>
          <w:rFonts w:ascii="Book Antiqua" w:hAnsi="Book Antiqua" w:cs="Times New Roman"/>
          <w:b/>
          <w:bCs/>
          <w:sz w:val="24"/>
          <w:szCs w:val="24"/>
        </w:rPr>
        <w:t>words</w:t>
      </w:r>
      <w:r w:rsidRPr="0094643D">
        <w:rPr>
          <w:rFonts w:ascii="Book Antiqua" w:hAnsi="Book Antiqua" w:cs="Times New Roman"/>
          <w:sz w:val="24"/>
          <w:szCs w:val="24"/>
        </w:rPr>
        <w:t>: Hepatitis C virus; Nigella Sativa; Oxidative stress; Viral load</w:t>
      </w:r>
    </w:p>
    <w:p w:rsidR="0023287F" w:rsidRPr="0094643D" w:rsidRDefault="0023287F" w:rsidP="000B11B9">
      <w:pPr>
        <w:spacing w:after="0" w:line="360" w:lineRule="auto"/>
        <w:jc w:val="both"/>
        <w:rPr>
          <w:rFonts w:ascii="Book Antiqua" w:hAnsi="Book Antiqua"/>
          <w:sz w:val="24"/>
          <w:szCs w:val="24"/>
        </w:rPr>
      </w:pPr>
    </w:p>
    <w:p w:rsidR="0023287F" w:rsidRPr="0094643D" w:rsidRDefault="0023287F" w:rsidP="00806CAD">
      <w:pPr>
        <w:spacing w:after="0" w:line="360" w:lineRule="auto"/>
        <w:jc w:val="both"/>
        <w:rPr>
          <w:rFonts w:ascii="Book Antiqua" w:eastAsia="宋体" w:hAnsi="Book Antiqua" w:cs="Times New Roman"/>
          <w:bCs/>
          <w:sz w:val="24"/>
          <w:szCs w:val="24"/>
          <w:lang w:eastAsia="zh-CN"/>
        </w:rPr>
      </w:pPr>
      <w:proofErr w:type="spellStart"/>
      <w:r w:rsidRPr="0094643D">
        <w:rPr>
          <w:rFonts w:ascii="Book Antiqua" w:hAnsi="Book Antiqua" w:cs="Times New Roman"/>
          <w:bCs/>
          <w:sz w:val="24"/>
          <w:szCs w:val="24"/>
        </w:rPr>
        <w:t>Barakat</w:t>
      </w:r>
      <w:proofErr w:type="spellEnd"/>
      <w:r w:rsidRPr="0094643D">
        <w:rPr>
          <w:rFonts w:ascii="Book Antiqua" w:eastAsia="宋体" w:hAnsi="Book Antiqua" w:cs="Times New Roman"/>
          <w:bCs/>
          <w:sz w:val="24"/>
          <w:szCs w:val="24"/>
          <w:lang w:eastAsia="zh-CN"/>
        </w:rPr>
        <w:t xml:space="preserve"> EMF</w:t>
      </w:r>
      <w:r w:rsidRPr="0094643D">
        <w:rPr>
          <w:rFonts w:ascii="Book Antiqua" w:hAnsi="Book Antiqua" w:cs="Times New Roman"/>
          <w:bCs/>
          <w:sz w:val="24"/>
          <w:szCs w:val="24"/>
        </w:rPr>
        <w:t xml:space="preserve">, El </w:t>
      </w:r>
      <w:proofErr w:type="spellStart"/>
      <w:r w:rsidRPr="0094643D">
        <w:rPr>
          <w:rFonts w:ascii="Book Antiqua" w:hAnsi="Book Antiqua" w:cs="Times New Roman"/>
          <w:bCs/>
          <w:sz w:val="24"/>
          <w:szCs w:val="24"/>
        </w:rPr>
        <w:t>Wakeel</w:t>
      </w:r>
      <w:proofErr w:type="spellEnd"/>
      <w:r w:rsidRPr="0094643D">
        <w:rPr>
          <w:rFonts w:ascii="Book Antiqua" w:eastAsia="宋体" w:hAnsi="Book Antiqua" w:cs="Times New Roman"/>
          <w:bCs/>
          <w:sz w:val="24"/>
          <w:szCs w:val="24"/>
          <w:lang w:eastAsia="zh-CN"/>
        </w:rPr>
        <w:t xml:space="preserve"> LM</w:t>
      </w:r>
      <w:r w:rsidRPr="0094643D">
        <w:rPr>
          <w:rFonts w:ascii="Book Antiqua" w:hAnsi="Book Antiqua" w:cs="Times New Roman"/>
          <w:bCs/>
          <w:sz w:val="24"/>
          <w:szCs w:val="24"/>
        </w:rPr>
        <w:t xml:space="preserve">, </w:t>
      </w:r>
      <w:proofErr w:type="spellStart"/>
      <w:r w:rsidRPr="0094643D">
        <w:rPr>
          <w:rFonts w:ascii="Book Antiqua" w:hAnsi="Book Antiqua" w:cs="Times New Roman"/>
          <w:bCs/>
          <w:sz w:val="24"/>
          <w:szCs w:val="24"/>
        </w:rPr>
        <w:t>Hagag</w:t>
      </w:r>
      <w:proofErr w:type="spellEnd"/>
      <w:r w:rsidRPr="0094643D">
        <w:rPr>
          <w:rFonts w:ascii="Book Antiqua" w:eastAsia="宋体" w:hAnsi="Book Antiqua" w:cs="Times New Roman"/>
          <w:bCs/>
          <w:sz w:val="24"/>
          <w:szCs w:val="24"/>
          <w:lang w:eastAsia="zh-CN"/>
        </w:rPr>
        <w:t xml:space="preserve"> RS. </w:t>
      </w:r>
      <w:r w:rsidRPr="0094643D">
        <w:rPr>
          <w:rFonts w:ascii="Book Antiqua" w:hAnsi="Book Antiqua" w:cs="Times New Roman"/>
          <w:bCs/>
          <w:sz w:val="24"/>
          <w:szCs w:val="24"/>
        </w:rPr>
        <w:t xml:space="preserve">Effects of nigella sativa on clinical outcome of </w:t>
      </w:r>
      <w:r w:rsidRPr="0094643D">
        <w:rPr>
          <w:rFonts w:ascii="Book Antiqua" w:hAnsi="Book Antiqua" w:cs="Times New Roman"/>
          <w:sz w:val="24"/>
          <w:szCs w:val="24"/>
        </w:rPr>
        <w:t>hepatitis C virus</w:t>
      </w:r>
      <w:r w:rsidRPr="0094643D">
        <w:rPr>
          <w:rFonts w:ascii="Book Antiqua" w:hAnsi="Book Antiqua" w:cs="Times New Roman"/>
          <w:bCs/>
          <w:sz w:val="24"/>
          <w:szCs w:val="24"/>
        </w:rPr>
        <w:t xml:space="preserve"> Egyptian patients</w:t>
      </w:r>
    </w:p>
    <w:p w:rsidR="0023287F" w:rsidRPr="0094643D" w:rsidRDefault="0023287F" w:rsidP="00806CAD">
      <w:pPr>
        <w:spacing w:after="0" w:line="360" w:lineRule="auto"/>
        <w:jc w:val="both"/>
        <w:rPr>
          <w:rFonts w:ascii="Book Antiqua" w:eastAsia="宋体" w:hAnsi="Book Antiqua" w:cs="Times New Roman"/>
          <w:bCs/>
          <w:sz w:val="24"/>
          <w:szCs w:val="24"/>
          <w:lang w:eastAsia="zh-CN"/>
        </w:rPr>
      </w:pPr>
    </w:p>
    <w:p w:rsidR="0023287F" w:rsidRPr="0094643D" w:rsidRDefault="0023287F" w:rsidP="00806CAD">
      <w:pPr>
        <w:spacing w:line="380" w:lineRule="exact"/>
        <w:rPr>
          <w:rFonts w:ascii="Book Antiqua" w:hAnsi="Book Antiqua"/>
          <w:sz w:val="24"/>
        </w:rPr>
      </w:pPr>
      <w:r w:rsidRPr="0094643D">
        <w:rPr>
          <w:rFonts w:ascii="Book Antiqua" w:hAnsi="Book Antiqua"/>
          <w:b/>
          <w:sz w:val="24"/>
        </w:rPr>
        <w:t>Available from:</w:t>
      </w:r>
      <w:r w:rsidRPr="0094643D">
        <w:rPr>
          <w:rFonts w:ascii="Book Antiqua" w:hAnsi="Book Antiqua"/>
          <w:sz w:val="24"/>
        </w:rPr>
        <w:t xml:space="preserve">  </w:t>
      </w:r>
    </w:p>
    <w:p w:rsidR="0023287F" w:rsidRPr="0094643D" w:rsidRDefault="0023287F" w:rsidP="00806CAD">
      <w:pPr>
        <w:spacing w:line="380" w:lineRule="exact"/>
        <w:rPr>
          <w:rFonts w:ascii="Book Antiqua" w:hAnsi="Book Antiqua"/>
          <w:sz w:val="24"/>
          <w:lang w:val="fr-FR"/>
        </w:rPr>
      </w:pPr>
      <w:r w:rsidRPr="0094643D">
        <w:rPr>
          <w:rFonts w:ascii="Book Antiqua" w:hAnsi="Book Antiqua"/>
          <w:b/>
          <w:sz w:val="24"/>
          <w:lang w:val="fr-FR"/>
        </w:rPr>
        <w:t xml:space="preserve">DOI: </w:t>
      </w: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b/>
          <w:bCs/>
          <w:sz w:val="24"/>
          <w:szCs w:val="24"/>
          <w:lang w:eastAsia="zh-CN"/>
        </w:rPr>
      </w:pPr>
    </w:p>
    <w:p w:rsidR="0023287F" w:rsidRPr="0094643D" w:rsidRDefault="0023287F" w:rsidP="000B11B9">
      <w:pPr>
        <w:spacing w:after="0" w:line="360" w:lineRule="auto"/>
        <w:jc w:val="both"/>
        <w:rPr>
          <w:rFonts w:ascii="Book Antiqua" w:eastAsia="宋体" w:hAnsi="Book Antiqua" w:cs="Times New Roman"/>
          <w:sz w:val="24"/>
          <w:szCs w:val="24"/>
          <w:lang w:eastAsia="zh-CN"/>
        </w:rPr>
      </w:pPr>
      <w:r w:rsidRPr="0094643D">
        <w:rPr>
          <w:rFonts w:ascii="Book Antiqua" w:eastAsia="AdvGulliv-R" w:hAnsi="Book Antiqua" w:cs="Times New Roman"/>
          <w:b/>
          <w:bCs/>
          <w:sz w:val="24"/>
          <w:szCs w:val="24"/>
        </w:rPr>
        <w:t>INTRODUCTION</w:t>
      </w:r>
    </w:p>
    <w:p w:rsidR="0023287F" w:rsidRPr="0094643D" w:rsidRDefault="0023287F" w:rsidP="000B11B9">
      <w:pPr>
        <w:autoSpaceDE w:val="0"/>
        <w:autoSpaceDN w:val="0"/>
        <w:adjustRightInd w:val="0"/>
        <w:spacing w:after="0" w:line="360" w:lineRule="auto"/>
        <w:jc w:val="both"/>
        <w:rPr>
          <w:rFonts w:ascii="Book Antiqua" w:eastAsia="AdvGulliv-R" w:hAnsi="Book Antiqua" w:cs="Times New Roman"/>
          <w:sz w:val="24"/>
          <w:szCs w:val="24"/>
        </w:rPr>
      </w:pPr>
      <w:smartTag w:uri="urn:schemas-microsoft-com:office:smarttags" w:element="country-region">
        <w:smartTag w:uri="urn:schemas-microsoft-com:office:smarttags" w:element="place">
          <w:r w:rsidRPr="0094643D">
            <w:rPr>
              <w:rFonts w:ascii="Book Antiqua" w:eastAsia="AdvGulliv-R" w:hAnsi="Book Antiqua" w:cs="Times New Roman"/>
              <w:sz w:val="24"/>
              <w:szCs w:val="24"/>
            </w:rPr>
            <w:t>Egypt</w:t>
          </w:r>
        </w:smartTag>
      </w:smartTag>
      <w:r w:rsidRPr="0094643D">
        <w:rPr>
          <w:rFonts w:ascii="Book Antiqua" w:eastAsia="AdvGulliv-R" w:hAnsi="Book Antiqua" w:cs="Times New Roman"/>
          <w:sz w:val="24"/>
          <w:szCs w:val="24"/>
        </w:rPr>
        <w:t xml:space="preserve"> has the highest prevalence of </w:t>
      </w:r>
      <w:r w:rsidRPr="0094643D">
        <w:rPr>
          <w:rFonts w:ascii="Book Antiqua" w:hAnsi="Book Antiqua" w:cs="Times New Roman"/>
          <w:sz w:val="24"/>
          <w:szCs w:val="24"/>
        </w:rPr>
        <w:t>hepatitis C virus (</w:t>
      </w:r>
      <w:r w:rsidRPr="0094643D">
        <w:rPr>
          <w:rFonts w:ascii="Book Antiqua" w:eastAsia="AdvGulliv-R" w:hAnsi="Book Antiqua" w:cs="Times New Roman"/>
          <w:sz w:val="24"/>
          <w:szCs w:val="24"/>
        </w:rPr>
        <w:t xml:space="preserve">HCV) worldwide (15%) and the highest prevalence of HCV-4 (67%) with a predominance of subtype </w:t>
      </w:r>
      <w:smartTag w:uri="urn:schemas-microsoft-com:office:smarttags" w:element="chmetcnv">
        <w:smartTagPr>
          <w:attr w:name="UnitName" w:val="a"/>
          <w:attr w:name="SourceValue" w:val="4"/>
          <w:attr w:name="HasSpace" w:val="False"/>
          <w:attr w:name="Negative" w:val="False"/>
          <w:attr w:name="NumberType" w:val="1"/>
          <w:attr w:name="TCSC" w:val="0"/>
        </w:smartTagPr>
        <w:r w:rsidRPr="0094643D">
          <w:rPr>
            <w:rFonts w:ascii="Book Antiqua" w:eastAsia="AdvGulliv-R" w:hAnsi="Book Antiqua" w:cs="Times New Roman"/>
            <w:sz w:val="24"/>
            <w:szCs w:val="24"/>
          </w:rPr>
          <w:t>4a</w:t>
        </w:r>
      </w:smartTag>
      <w:r w:rsidRPr="0094643D">
        <w:rPr>
          <w:rFonts w:ascii="Book Antiqua" w:eastAsia="AdvGulliv-R" w:hAnsi="Book Antiqua" w:cs="Times New Roman"/>
          <w:sz w:val="24"/>
          <w:szCs w:val="24"/>
        </w:rPr>
        <w:t xml:space="preserve"> (55%)</w:t>
      </w:r>
      <w:r w:rsidRPr="0094643D">
        <w:rPr>
          <w:rFonts w:ascii="Book Antiqua" w:eastAsia="AdvGulliv-R" w:hAnsi="Book Antiqua" w:cs="Times New Roman"/>
          <w:sz w:val="24"/>
          <w:szCs w:val="24"/>
        </w:rPr>
        <w:fldChar w:fldCharType="begin">
          <w:fldData xml:space="preserve">PEVuZE5vdGU+PENpdGU+PEF1dGhvcj5OZ3V5ZW48L0F1dGhvcj48WWVhcj4yMDA1PC9ZZWFyPjxS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</w:fldData>
        </w:fldChar>
      </w:r>
      <w:r w:rsidRPr="0094643D">
        <w:rPr>
          <w:rFonts w:ascii="Book Antiqua" w:eastAsia="AdvGulliv-R" w:hAnsi="Book Antiqua" w:cs="Times New Roman"/>
          <w:sz w:val="24"/>
          <w:szCs w:val="24"/>
        </w:rPr>
        <w:instrText xml:space="preserve"> ADDIN EN.CITE </w:instrText>
      </w:r>
      <w:r w:rsidRPr="0094643D">
        <w:rPr>
          <w:rFonts w:ascii="Book Antiqua" w:eastAsia="AdvGulliv-R" w:hAnsi="Book Antiqua" w:cs="Times New Roman"/>
          <w:sz w:val="24"/>
          <w:szCs w:val="24"/>
        </w:rPr>
        <w:fldChar w:fldCharType="begin">
          <w:fldData xml:space="preserve">PEVuZE5vdGU+PENpdGU+PEF1dGhvcj5OZ3V5ZW48L0F1dGhvcj48WWVhcj4yMDA1PC9ZZWFyPjxS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</w:fldData>
        </w:fldChar>
      </w:r>
      <w:r w:rsidRPr="0094643D">
        <w:rPr>
          <w:rFonts w:ascii="Book Antiqua" w:eastAsia="AdvGulliv-R" w:hAnsi="Book Antiqua" w:cs="Times New Roman"/>
          <w:sz w:val="24"/>
          <w:szCs w:val="24"/>
        </w:rPr>
        <w:instrText xml:space="preserve"> ADDIN EN.CITE.DATA </w:instrText>
      </w:r>
      <w:r w:rsidRPr="0094643D">
        <w:rPr>
          <w:rFonts w:ascii="Book Antiqua" w:eastAsia="AdvGulliv-R" w:hAnsi="Book Antiqua" w:cs="Times New Roman"/>
          <w:sz w:val="24"/>
          <w:szCs w:val="24"/>
        </w:rPr>
      </w:r>
      <w:r w:rsidRPr="0094643D">
        <w:rPr>
          <w:rFonts w:ascii="Book Antiqua" w:eastAsia="AdvGulliv-R" w:hAnsi="Book Antiqua" w:cs="Times New Roman"/>
          <w:sz w:val="24"/>
          <w:szCs w:val="24"/>
        </w:rPr>
        <w:fldChar w:fldCharType="end"/>
      </w:r>
      <w:r w:rsidRPr="0094643D">
        <w:rPr>
          <w:rFonts w:ascii="Book Antiqua" w:eastAsia="AdvGulliv-R" w:hAnsi="Book Antiqua" w:cs="Times New Roman"/>
          <w:sz w:val="24"/>
          <w:szCs w:val="24"/>
        </w:rPr>
      </w:r>
      <w:r w:rsidRPr="0094643D">
        <w:rPr>
          <w:rFonts w:ascii="Book Antiqua" w:eastAsia="AdvGulliv-R" w:hAnsi="Book Antiqua" w:cs="Times New Roman"/>
          <w:sz w:val="24"/>
          <w:szCs w:val="24"/>
        </w:rPr>
        <w:fldChar w:fldCharType="separate"/>
      </w:r>
      <w:r w:rsidRPr="0094643D">
        <w:rPr>
          <w:rFonts w:ascii="Book Antiqua" w:eastAsia="AdvGulliv-R" w:hAnsi="Book Antiqua" w:cs="Times New Roman"/>
          <w:noProof/>
          <w:sz w:val="24"/>
          <w:szCs w:val="24"/>
          <w:vertAlign w:val="superscript"/>
        </w:rPr>
        <w:t>[</w:t>
      </w:r>
      <w:hyperlink w:anchor="_ENREF_1" w:tooltip="Nguyen, 2005 #264" w:history="1">
        <w:r w:rsidRPr="0094643D">
          <w:rPr>
            <w:rFonts w:ascii="Book Antiqua" w:eastAsia="AdvGulliv-R" w:hAnsi="Book Antiqua" w:cs="Times New Roman"/>
            <w:noProof/>
            <w:sz w:val="24"/>
            <w:szCs w:val="24"/>
            <w:vertAlign w:val="superscript"/>
          </w:rPr>
          <w:t>1-4</w:t>
        </w:r>
      </w:hyperlink>
      <w:r w:rsidRPr="0094643D">
        <w:rPr>
          <w:rFonts w:ascii="Book Antiqua" w:eastAsia="AdvGulliv-R" w:hAnsi="Book Antiqua" w:cs="Times New Roman"/>
          <w:noProof/>
          <w:sz w:val="24"/>
          <w:szCs w:val="24"/>
          <w:vertAlign w:val="superscript"/>
        </w:rPr>
        <w:t>]</w:t>
      </w:r>
      <w:r w:rsidRPr="0094643D">
        <w:rPr>
          <w:rFonts w:ascii="Book Antiqua" w:eastAsia="AdvGulliv-R" w:hAnsi="Book Antiqua" w:cs="Times New Roman"/>
          <w:sz w:val="24"/>
          <w:szCs w:val="24"/>
        </w:rPr>
        <w:fldChar w:fldCharType="end"/>
      </w:r>
      <w:r w:rsidRPr="0094643D">
        <w:rPr>
          <w:rFonts w:ascii="Book Antiqua" w:eastAsia="AdvGulliv-R" w:hAnsi="Book Antiqua" w:cs="Times New Roman"/>
          <w:sz w:val="24"/>
          <w:szCs w:val="24"/>
        </w:rPr>
        <w:t xml:space="preserve">. </w:t>
      </w:r>
    </w:p>
    <w:p w:rsidR="0023287F" w:rsidRPr="0094643D" w:rsidRDefault="0023287F" w:rsidP="002F2D0C">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The natural history of HCV infection and disease progression are influenced by several factors such as age at infection onset, sex, duration of infection, co-infection with hepatitis </w:t>
      </w:r>
      <w:r w:rsidRPr="0094643D">
        <w:rPr>
          <w:rFonts w:ascii="Book Antiqua" w:eastAsia="宋体" w:hAnsi="Book Antiqua" w:cs="Times New Roman"/>
          <w:sz w:val="24"/>
          <w:szCs w:val="24"/>
          <w:lang w:eastAsia="zh-CN"/>
        </w:rPr>
        <w:t>B</w:t>
      </w:r>
      <w:r w:rsidRPr="0094643D">
        <w:rPr>
          <w:rFonts w:ascii="Book Antiqua" w:hAnsi="Book Antiqua" w:cs="Times New Roman"/>
          <w:sz w:val="24"/>
          <w:szCs w:val="24"/>
        </w:rPr>
        <w:t xml:space="preserve"> virus (</w:t>
      </w:r>
      <w:r w:rsidRPr="0094643D">
        <w:rPr>
          <w:rFonts w:ascii="Book Antiqua" w:eastAsia="AdvGulliv-R" w:hAnsi="Book Antiqua" w:cs="Times New Roman"/>
          <w:sz w:val="24"/>
          <w:szCs w:val="24"/>
        </w:rPr>
        <w:t>H</w:t>
      </w:r>
      <w:r w:rsidRPr="0094643D">
        <w:rPr>
          <w:rFonts w:ascii="Book Antiqua" w:eastAsia="宋体" w:hAnsi="Book Antiqua" w:cs="Times New Roman"/>
          <w:sz w:val="24"/>
          <w:szCs w:val="24"/>
          <w:lang w:eastAsia="zh-CN"/>
        </w:rPr>
        <w:t>B</w:t>
      </w:r>
      <w:r w:rsidRPr="0094643D">
        <w:rPr>
          <w:rFonts w:ascii="Book Antiqua" w:eastAsia="AdvGulliv-R" w:hAnsi="Book Antiqua" w:cs="Times New Roman"/>
          <w:sz w:val="24"/>
          <w:szCs w:val="24"/>
        </w:rPr>
        <w:t>V)</w:t>
      </w:r>
      <w:r w:rsidRPr="0094643D">
        <w:rPr>
          <w:rFonts w:ascii="Book Antiqua" w:hAnsi="Book Antiqua" w:cs="Times New Roman"/>
          <w:sz w:val="24"/>
          <w:szCs w:val="24"/>
        </w:rPr>
        <w:t xml:space="preserve">, the level of HCV </w:t>
      </w:r>
      <w:proofErr w:type="spellStart"/>
      <w:r w:rsidRPr="0094643D">
        <w:rPr>
          <w:rFonts w:ascii="Book Antiqua" w:hAnsi="Book Antiqua" w:cs="Times New Roman"/>
          <w:sz w:val="24"/>
          <w:szCs w:val="24"/>
        </w:rPr>
        <w:t>viraemia</w:t>
      </w:r>
      <w:proofErr w:type="spellEnd"/>
      <w:r w:rsidRPr="0094643D">
        <w:rPr>
          <w:rFonts w:ascii="Book Antiqua" w:hAnsi="Book Antiqua" w:cs="Times New Roman"/>
          <w:sz w:val="24"/>
          <w:szCs w:val="24"/>
        </w:rPr>
        <w:t xml:space="preserve"> and its genotype</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&lt;EndNote&gt;&lt;Cite&gt;&lt;Author&gt;Chen&lt;/Author&gt;&lt;Year&gt;2006&lt;/Year&gt;&lt;RecNum&gt;455&lt;/RecNum&gt;&lt;DisplayText&gt;&lt;style face="superscript"&gt;[5]&lt;/style&gt;&lt;/DisplayText&gt;&lt;record&gt;&lt;rec-number&gt;455&lt;/rec-number&gt;&lt;foreign-keys&gt;&lt;key app="EN" db-id="d9axxdszl52w0wetfz0vrts00wzfrdedfrdx"&gt;455&lt;/key&gt;&lt;/foreign-keys&gt;&lt;ref-type name="Journal Article"&gt;17&lt;/ref-type&gt;&lt;contributors&gt;&lt;authors&gt;&lt;author&gt;Chen, S. L.,&lt;/author&gt;&lt;author&gt;Morgan, T. R.&lt;/author&gt;&lt;/authors&gt;&lt;/contributors&gt;&lt;auth-address&gt;Gastroenterology Section, VA Medical Center, Long Beach, California, USA.&lt;/auth-address&gt;&lt;titles&gt;&lt;title&gt;The natural history of hepatitis C virus (HCV) infection&lt;/title&gt;&lt;secondary-title&gt;Int J Med Sci&lt;/secondary-title&gt;&lt;/titles&gt;&lt;periodical&gt;&lt;full-title&gt;Int J Med Sci&lt;/full-title&gt;&lt;/periodical&gt;&lt;pages&gt;47-52&lt;/pages&gt;&lt;volume&gt;3&lt;/volume&gt;&lt;number&gt;2&lt;/number&gt;&lt;edition&gt;2006/04/15&lt;/edition&gt;&lt;dates&gt;&lt;year&gt;2006&lt;/year&gt;&lt;/dates&gt;&lt;isbn&gt;1449-1907 (Electronic)&amp;#xD;1449-1907 (Linking)&lt;/isbn&gt;&lt;accession-num&gt;16614742&lt;/accession-num&gt;&lt;urls&gt;&lt;/urls&gt;&lt;custom2&gt;1415841&lt;/custom2&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 w:tooltip="Chen, 2006 #455" w:history="1">
        <w:r w:rsidRPr="0094643D">
          <w:rPr>
            <w:rFonts w:ascii="Book Antiqua" w:hAnsi="Book Antiqua" w:cs="Times New Roman"/>
            <w:noProof/>
            <w:sz w:val="24"/>
            <w:szCs w:val="24"/>
            <w:vertAlign w:val="superscript"/>
          </w:rPr>
          <w:t>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2F2D0C">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HCV is an important etiologic factor for the development of hepatocellular carcinoma  (HCC) as 23% of HCV patients develop HCC</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&lt;EndNote&gt;&lt;Cite&gt;&lt;Author&gt;Pisani&lt;/Author&gt;&lt;Year&gt;1997&lt;/Year&gt;&lt;RecNum&gt;41&lt;/RecNum&gt;&lt;DisplayText&gt;&lt;style face="superscript"&gt;[6]&lt;/style&gt;&lt;/DisplayText&gt;&lt;record&gt;&lt;rec-number&gt;41&lt;/rec-number&gt;&lt;foreign-keys&gt;&lt;key app="EN" db-id="d9axxdszl52w0wetfz0vrts00wzfrdedfrdx"&gt;41&lt;/key&gt;&lt;/foreign-keys&gt;&lt;ref-type name="Journal Article"&gt;17&lt;/ref-type&gt;&lt;contributors&gt;&lt;authors&gt;&lt;author&gt;Pisani, P.&lt;/author&gt;&lt;author&gt;Parkin, D. M.&lt;/author&gt;&lt;author&gt;Munoz, N.&lt;/author&gt;&lt;author&gt;Ferlay, J.&lt;/author&gt;&lt;/authors&gt;&lt;/contributors&gt;&lt;auth-address&gt;Unit of Descriptive Epidemiology, Lyon, France.&lt;/auth-address&gt;&lt;titles&gt;&lt;title&gt;Cancer and infection: estimates of the attributable fraction in 1990&lt;/title&gt;&lt;secondary-title&gt;Cancer Epidemiol Biomarkers Prev&lt;/secondary-title&gt;&lt;/titles&gt;&lt;periodical&gt;&lt;full-title&gt;Cancer Epidemiol Biomarkers Prev&lt;/full-title&gt;&lt;/periodical&gt;&lt;pages&gt;387-400&lt;/pages&gt;&lt;volume&gt;6&lt;/volume&gt;&lt;number&gt;6&lt;/number&gt;&lt;edition&gt;1997/06/01&lt;/edition&gt;&lt;keywords&gt;&lt;keyword&gt;Adolescent&lt;/keyword&gt;&lt;keyword&gt;Adult&lt;/keyword&gt;&lt;keyword&gt;Causality&lt;/keyword&gt;&lt;keyword&gt;Child&lt;/keyword&gt;&lt;keyword&gt;Child, Preschool&lt;/keyword&gt;&lt;keyword&gt;Developed Countries&lt;/keyword&gt;&lt;keyword&gt;Developing Countries&lt;/keyword&gt;&lt;keyword&gt;Female&lt;/keyword&gt;&lt;keyword&gt;Humans&lt;/keyword&gt;&lt;keyword&gt;Incidence&lt;/keyword&gt;&lt;keyword&gt;Infant&lt;/keyword&gt;&lt;keyword&gt;Infant, Newborn&lt;/keyword&gt;&lt;keyword&gt;Infection/ complications&lt;/keyword&gt;&lt;keyword&gt;Male&lt;/keyword&gt;&lt;keyword&gt;Middle Aged&lt;/keyword&gt;&lt;keyword&gt;Neoplasms/epidemiology/ microbiology&lt;/keyword&gt;&lt;keyword&gt;Population Surveillance&lt;/keyword&gt;&lt;keyword&gt;Prevalence&lt;/keyword&gt;&lt;keyword&gt;Risk&lt;/keyword&gt;&lt;keyword&gt;World Health&lt;/keyword&gt;&lt;/keywords&gt;&lt;dates&gt;&lt;year&gt;1997&lt;/year&gt;&lt;pub-dates&gt;&lt;date&gt;Jun&lt;/date&gt;&lt;/pub-dates&gt;&lt;/dates&gt;&lt;isbn&gt;1055-9965 (Print)&amp;#xD;1055-9965 (Linking)&lt;/isbn&gt;&lt;accession-num&gt;9184771&lt;/accession-num&gt;&lt;urls&gt;&lt;/urls&gt;&lt;remote-database-provider&gt;NLM&lt;/remote-database-provider&gt;&lt;language&gt;eng&lt;/language&gt;&lt;/record&gt;&lt;/Cite&gt;&lt;/EndNote&gt;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6" w:tooltip="Pisani, 1997 #41" w:history="1">
        <w:r w:rsidRPr="0094643D">
          <w:rPr>
            <w:rFonts w:ascii="Book Antiqua" w:hAnsi="Book Antiqua" w:cs="Times New Roman"/>
            <w:noProof/>
            <w:sz w:val="24"/>
            <w:szCs w:val="24"/>
            <w:vertAlign w:val="superscript"/>
          </w:rPr>
          <w:t>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It has been shown that there is an alarming increase in the incidence of HCC in HCV Egyptian patients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&lt;EndNote&gt;&lt;Cite&gt;&lt;Author&gt;Anwar&lt;/Author&gt;&lt;Year&gt;2008&lt;/Year&gt;&lt;RecNum&gt;456&lt;/RecNum&gt;&lt;DisplayText&gt;&lt;style face="superscript"&gt;[7]&lt;/style&gt;&lt;/DisplayText&gt;&lt;record&gt;&lt;rec-number&gt;456&lt;/rec-number&gt;&lt;foreign-keys&gt;&lt;key app="EN" db-id="d9axxdszl52w0wetfz0vrts00wzfrdedfrdx"&gt;456&lt;/key&gt;&lt;/foreign-keys&gt;&lt;ref-type name="Journal Article"&gt;17&lt;/ref-type&gt;&lt;contributors&gt;&lt;authors&gt;&lt;author&gt;Anwar, W. A.&lt;/author&gt;&lt;author&gt;Khaled, H. M.&lt;/author&gt;&lt;author&gt;Amra, H. A.&lt;/author&gt;&lt;author&gt;El-Nezami, H.&lt;/author&gt;&lt;author&gt;Loffredo, C. A.&lt;/author&gt;&lt;/authors&gt;&lt;/contributors&gt;&lt;auth-address&gt;Ain Shams University, Egypt. wagidaanwar@yahoo.com&lt;/auth-address&gt;&lt;titles&gt;&lt;title&gt;Changing pattern of hepatocellular carcinoma (HCC) and its risk factors in Egypt: possibilities for prevention&lt;/title&gt;&lt;secondary-title&gt;Mutat Res&lt;/secondary-title&gt;&lt;/titles&gt;&lt;periodical&gt;&lt;full-title&gt;Mutat Res&lt;/full-title&gt;&lt;/periodical&gt;&lt;pages&gt;176-84&lt;/pages&gt;&lt;volume&gt;659&lt;/volume&gt;&lt;number&gt;1-2&lt;/number&gt;&lt;edition&gt;2008/03/19&lt;/edition&gt;&lt;keywords&gt;&lt;keyword&gt;Aflatoxins/toxicity&lt;/keyword&gt;&lt;keyword&gt;Carcinoma, Hepatocellular/ epidemiology/prevention &amp;amp; control&lt;/keyword&gt;&lt;keyword&gt;Egypt/epidemiology&lt;/keyword&gt;&lt;keyword&gt;Hepatitis, Viral, Human/complications&lt;/keyword&gt;&lt;keyword&gt;Humans&lt;/keyword&gt;&lt;keyword&gt;Liver Neoplasms/ epidemiology/prevention &amp;amp; control&lt;/keyword&gt;&lt;keyword&gt;Pesticides/toxicity&lt;/keyword&gt;&lt;keyword&gt;Public Health&lt;/keyword&gt;&lt;keyword&gt;Risk Factors&lt;/keyword&gt;&lt;/keywords&gt;&lt;dates&gt;&lt;year&gt;2008&lt;/year&gt;&lt;pub-dates&gt;&lt;date&gt;Jul-Aug&lt;/date&gt;&lt;/pub-dates&gt;&lt;/dates&gt;&lt;isbn&gt;0027-5107 (Print)&amp;#xD;0027-5107 (Linking)&lt;/isbn&gt;&lt;accession-num&gt;18346933&lt;/accession-num&gt;&lt;urls&gt;&lt;/urls&gt;&lt;electronic-resource-num&gt;10.1016/j.mrrev.2008.01.005&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7" w:tooltip="Anwar, 2008 #456" w:history="1">
        <w:r w:rsidRPr="0094643D">
          <w:rPr>
            <w:rFonts w:ascii="Book Antiqua" w:hAnsi="Book Antiqua" w:cs="Times New Roman"/>
            <w:noProof/>
            <w:sz w:val="24"/>
            <w:szCs w:val="24"/>
            <w:vertAlign w:val="superscript"/>
          </w:rPr>
          <w:t>7</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2F2D0C">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Presently, the only approved therapy for HCV are </w:t>
      </w:r>
      <w:proofErr w:type="spellStart"/>
      <w:r w:rsidRPr="0094643D">
        <w:rPr>
          <w:rFonts w:ascii="Book Antiqua" w:hAnsi="Book Antiqua" w:cs="Times New Roman"/>
          <w:sz w:val="24"/>
          <w:szCs w:val="24"/>
        </w:rPr>
        <w:t>Pegylated</w:t>
      </w:r>
      <w:proofErr w:type="spellEnd"/>
      <w:r w:rsidRPr="0094643D">
        <w:rPr>
          <w:rFonts w:ascii="Book Antiqua" w:hAnsi="Book Antiqua" w:cs="Times New Roman"/>
          <w:sz w:val="24"/>
          <w:szCs w:val="24"/>
        </w:rPr>
        <w:t xml:space="preserve"> interferon</w:t>
      </w:r>
      <w:r w:rsidRPr="0094643D">
        <w:rPr>
          <w:rFonts w:ascii="Book Antiqua" w:eastAsia="宋体" w:hAnsi="Book Antiqua" w:cs="Times New Roman"/>
          <w:sz w:val="24"/>
          <w:szCs w:val="24"/>
          <w:lang w:eastAsia="zh-CN"/>
        </w:rPr>
        <w:t xml:space="preserve"> alpha </w:t>
      </w:r>
      <w:r w:rsidRPr="0094643D">
        <w:rPr>
          <w:rFonts w:ascii="Book Antiqua" w:hAnsi="Book Antiqua" w:cs="Times New Roman"/>
          <w:sz w:val="24"/>
          <w:szCs w:val="24"/>
        </w:rPr>
        <w:t>(PEG-IFNα) and ribavirin treatment, and their success is heavily influenced by patients’ adherence to treatment, which correlates directly to the tolerance to their side effects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&lt;EndNote&gt;&lt;Cite&gt;&lt;Author&gt;Lisker-Melman&lt;/Author&gt;&lt;Year&gt;2007&lt;/Year&gt;&lt;RecNum&gt;457&lt;/RecNum&gt;&lt;DisplayText&gt;&lt;style face="superscript"&gt;[8]&lt;/style&gt;&lt;/DisplayText&gt;&lt;record&gt;&lt;rec-number&gt;457&lt;/rec-number&gt;&lt;foreign-keys&gt;&lt;key app="EN" db-id="d9axxdszl52w0wetfz0vrts00wzfrdedfrdx"&gt;457&lt;/key&gt;&lt;/foreign-keys&gt;&lt;ref-type name="Journal Article"&gt;17&lt;/ref-type&gt;&lt;contributors&gt;&lt;authors&gt;&lt;author&gt;Lisker-Melman, M.&lt;/author&gt;&lt;author&gt;Sayuk, G. S.&lt;/author&gt;&lt;/authors&gt;&lt;/contributors&gt;&lt;auth-address&gt;Division of Gastroenterology, Hepatology Program, Washington University School of Medicine, St. Louis, Missouri 63110-1010, USA. mlisker@im.wustl.edu&lt;/auth-address&gt;&lt;titles&gt;&lt;title&gt;Defining optimal therapeutic outcomes in chronic hepatitis&lt;/title&gt;&lt;secondary-title&gt;Arch Med Res&lt;/secondary-title&gt;&lt;/titles&gt;&lt;periodical&gt;&lt;full-title&gt;Arch Med Res&lt;/full-title&gt;&lt;/periodical&gt;&lt;pages&gt;652-60&lt;/pages&gt;&lt;volume&gt;38&lt;/volume&gt;&lt;number&gt;6&lt;/number&gt;&lt;edition&gt;2007/07/07&lt;/edition&gt;&lt;keywords&gt;&lt;keyword&gt;Antiviral Agents/therapeutic use&lt;/keyword&gt;&lt;keyword&gt;Carcinoma, Hepatocellular/prevention &amp;amp; control&lt;/keyword&gt;&lt;keyword&gt;Disease Progression&lt;/keyword&gt;&lt;keyword&gt;Drug Resistance, Viral&lt;/keyword&gt;&lt;keyword&gt;Hepacivirus/physiology&lt;/keyword&gt;&lt;keyword&gt;Hepatitis B virus/physiology&lt;/keyword&gt;&lt;keyword&gt;Hepatitis B, Chronic/ drug therapy/genetics/immunology/virology&lt;/keyword&gt;&lt;keyword&gt;Hepatitis C, Chronic/genetics/immunology/ therapy/virology&lt;/keyword&gt;&lt;keyword&gt;Humans&lt;/keyword&gt;&lt;keyword&gt;Practice Guidelines as Topic&lt;/keyword&gt;&lt;keyword&gt;Recurrence&lt;/keyword&gt;&lt;keyword&gt;Treatment Outcome&lt;/keyword&gt;&lt;/keywords&gt;&lt;dates&gt;&lt;year&gt;2007&lt;/year&gt;&lt;pub-dates&gt;&lt;date&gt;Aug&lt;/date&gt;&lt;/pub-dates&gt;&lt;/dates&gt;&lt;isbn&gt;0188-4409 (Print)&amp;#xD;0188-4409 (Linking)&lt;/isbn&gt;&lt;accession-num&gt;17613357&lt;/accession-num&gt;&lt;urls&gt;&lt;/urls&gt;&lt;electronic-resource-num&gt;10.1016/j.arcmed.2006.10.017&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8" w:tooltip="Lisker-Melman, 2007 #457" w:history="1">
        <w:r w:rsidRPr="0094643D">
          <w:rPr>
            <w:rFonts w:ascii="Book Antiqua" w:hAnsi="Book Antiqua" w:cs="Times New Roman"/>
            <w:noProof/>
            <w:sz w:val="24"/>
            <w:szCs w:val="24"/>
            <w:vertAlign w:val="superscript"/>
          </w:rPr>
          <w:t>8</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Moreover, the financial constraints for the combined therapy in many patients often contribute to their non-adherence to therapy, potentially lowering its success rates</w:t>
      </w:r>
      <w:r w:rsidRPr="0094643D">
        <w:rPr>
          <w:rFonts w:ascii="Book Antiqua" w:hAnsi="Book Antiqua" w:cs="Times New Roman"/>
          <w:sz w:val="24"/>
          <w:szCs w:val="24"/>
        </w:rPr>
        <w:fldChar w:fldCharType="begin">
          <w:fldData xml:space="preserve">PEVuZE5vdGU+PENpdGU+PEF1dGhvcj5FbC1aYXlhZGk8L0F1dGhvcj48WWVhcj4yMDA1PC9ZZWFy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PEVuZE5vdGU+PENpdGU+PEF1dGhvcj5FbC1aYXlhZGk8L0F1dGhvcj48WWVhcj4yMDA1PC9ZZWFy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9" w:tooltip="El-Zayadi, 2005 #273" w:history="1">
        <w:r w:rsidRPr="0094643D">
          <w:rPr>
            <w:rFonts w:ascii="Book Antiqua" w:hAnsi="Book Antiqua" w:cs="Times New Roman"/>
            <w:noProof/>
            <w:sz w:val="24"/>
            <w:szCs w:val="24"/>
            <w:vertAlign w:val="superscript"/>
          </w:rPr>
          <w:t>9</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2F2D0C">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Oxidative stress-related molecules may act as mediators modulating cellular events responsible for the progression to liver fibrosis</w:t>
      </w:r>
      <w:r w:rsidRPr="0094643D">
        <w:rPr>
          <w:rFonts w:ascii="Book Antiqua" w:hAnsi="Book Antiqua" w:cs="Times New Roman"/>
          <w:sz w:val="24"/>
          <w:szCs w:val="24"/>
        </w:rPr>
        <w:fldChar w:fldCharType="begin">
          <w:fldData xml:space="preserve">PEVuZE5vdGU+PENpdGU+PEF1dGhvcj5GcmllZG1hbjwvQXV0aG9yPjxZZWFyPjIwMDA8L1llYXI+
PFJlY051bT4yMTU8L1JlY051bT48RGlzcGxheVRleHQ+PHN0eWxlIGZhY2U9InN1cGVyc2NyaXB0
Ij5bMTAsIDExXTwvc3R5bGU+PC9EaXNwbGF5VGV4dD48cmVjb3JkPjxyZWMtbnVtYmVyPjIxNTwv
cmVjLW51bWJlcj48Zm9yZWlnbi1rZXlzPjxrZXkgYXBwPSJFTiIgZGItaWQ9ImQ5YXh4ZHN6bDUy
dzB3ZXRmejB2cnRzMDB3emZyZGVkZnJkeCI+MjE1PC9rZXk+PC9mb3JlaWduLWtleXM+PHJlZi10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c2Vjb25kYXJ5LXRpdGxlPkogQmlvbCBDaGVtPC9zZWNvbmRhcnktdGl0bGU+PC90aXRsZXM+PHBl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PEVuZE5vdGU+PENpdGU+PEF1dGhvcj5GcmllZG1hbjwvQXV0aG9yPjxZZWFyPjIwMDA8L1llYXI+
PFJlY051bT4yMTU8L1JlY051bT48RGlzcGxheVRleHQ+PHN0eWxlIGZhY2U9InN1cGVyc2NyaXB0
Ij5bMTAsIDExXTwvc3R5bGU+PC9EaXNwbGF5VGV4dD48cmVjb3JkPjxyZWMtbnVtYmVyPjIxNTwv
cmVjLW51bWJlcj48Zm9yZWlnbi1rZXlzPjxrZXkgYXBwPSJFTiIgZGItaWQ9ImQ5YXh4ZHN6bDUy
dzB3ZXRmejB2cnRzMDB3emZyZGVkZnJkeCI+MjE1PC9rZXk+PC9mb3JlaWduLWtleXM+PHJlZi10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c2Vjb25kYXJ5LXRpdGxlPkogQmlvbCBDaGVtPC9zZWNvbmRhcnktdGl0bGU+PC90aXRsZXM+PHBl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0" w:tooltip="Friedman, 2000 #215" w:history="1">
        <w:r w:rsidRPr="0094643D">
          <w:rPr>
            <w:rFonts w:ascii="Book Antiqua" w:hAnsi="Book Antiqua" w:cs="Times New Roman"/>
            <w:noProof/>
            <w:sz w:val="24"/>
            <w:szCs w:val="24"/>
            <w:vertAlign w:val="superscript"/>
          </w:rPr>
          <w:t>10</w:t>
        </w:r>
      </w:hyperlink>
      <w:r w:rsidRPr="0094643D">
        <w:rPr>
          <w:rFonts w:ascii="Book Antiqua" w:hAnsi="Book Antiqua" w:cs="Times New Roman"/>
          <w:noProof/>
          <w:sz w:val="24"/>
          <w:szCs w:val="24"/>
          <w:vertAlign w:val="superscript"/>
        </w:rPr>
        <w:t>,</w:t>
      </w:r>
      <w:hyperlink w:anchor="_ENREF_11" w:tooltip="Poli, 1997 #176" w:history="1">
        <w:r w:rsidRPr="0094643D">
          <w:rPr>
            <w:rFonts w:ascii="Book Antiqua" w:hAnsi="Book Antiqua" w:cs="Times New Roman"/>
            <w:noProof/>
            <w:sz w:val="24"/>
            <w:szCs w:val="24"/>
            <w:vertAlign w:val="superscript"/>
          </w:rPr>
          <w:t>11</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r w:rsidRPr="0094643D">
        <w:rPr>
          <w:rFonts w:ascii="Book Antiqua" w:hAnsi="Book Antiqua" w:cs="Times New Roman"/>
          <w:sz w:val="24"/>
          <w:szCs w:val="24"/>
          <w:vertAlign w:val="superscript"/>
        </w:rPr>
        <w:t xml:space="preserve"> </w:t>
      </w:r>
      <w:r w:rsidRPr="0094643D">
        <w:rPr>
          <w:rFonts w:ascii="Book Antiqua" w:hAnsi="Book Antiqua" w:cs="Times New Roman"/>
          <w:sz w:val="24"/>
          <w:szCs w:val="24"/>
        </w:rPr>
        <w:t>It has been shown that an increased production of reactive oxygen species, in part catalyzed by iron overloading, is involved in HCV related liver damage through a pathway that involves DNA oxidative injury</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&lt;EndNote&gt;&lt;Cite&gt;&lt;Author&gt;Abalea&lt;/Author&gt;&lt;Year&gt;1998&lt;/Year&gt;&lt;RecNum&gt;145&lt;/RecNum&gt;&lt;DisplayText&gt;&lt;style face="superscript"&gt;[12]&lt;/style&gt;&lt;/DisplayText&gt;&lt;record&gt;&lt;rec-number&gt;145&lt;/rec-number&gt;&lt;foreign-keys&gt;&lt;key app="EN" db-id="d9axxdszl52w0wetfz0vrts00wzfrdedfrdx"&gt;145&lt;/key&gt;&lt;/foreign-keys&gt;&lt;ref-type name="Journal Article"&gt;17&lt;/ref-type&gt;&lt;contributors&gt;&lt;authors&gt;&lt;author&gt;Abalea, V.&lt;/author&gt;&lt;author&gt;Cillard, J.&lt;/author&gt;&lt;author&gt;Dubos, M. P.&lt;/author&gt;&lt;author&gt;Anger, J. P.&lt;/author&gt;&lt;author&gt;Cillard, P.&lt;/author&gt;&lt;author&gt;Morel, I.&lt;/author&gt;&lt;/authors&gt;&lt;/contributors&gt;&lt;auth-address&gt;INSERM U456, Groupe Detoxification Reparation Tissulaire, and Laboratoire de biologie cellulaire, UFR des Sciences Pharmaceutiques et Biologiques, Rennes, France.&lt;/auth-address&gt;&lt;titles&gt;&lt;title&gt;Iron-induced oxidative DNA damage and its repair in primary rat hepatocyte culture&lt;/title&gt;&lt;secondary-title&gt;Carcinogenesis&lt;/secondary-title&gt;&lt;/titles&gt;&lt;periodical&gt;&lt;full-title&gt;Carcinogenesis&lt;/full-title&gt;&lt;/periodical&gt;&lt;pages&gt;1053-9&lt;/pages&gt;&lt;volume&gt;19&lt;/volume&gt;&lt;number&gt;6&lt;/number&gt;&lt;edition&gt;1998/07/17&lt;/edition&gt;&lt;keywords&gt;&lt;keyword&gt;Animals&lt;/keyword&gt;&lt;keyword&gt;DNA Damage&lt;/keyword&gt;&lt;keyword&gt;DNA Repair&lt;/keyword&gt;&lt;keyword&gt;Iron/pharmacokinetics/ pharmacology&lt;/keyword&gt;&lt;keyword&gt;Liver/cytology/ drug effects/metabolism&lt;/keyword&gt;&lt;keyword&gt;Male&lt;/keyword&gt;&lt;keyword&gt;Mutagens/pharmacokinetics/ pharmacology&lt;/keyword&gt;&lt;keyword&gt;Oxidative Stress&lt;/keyword&gt;&lt;keyword&gt;Rats&lt;/keyword&gt;&lt;keyword&gt;Rats, Sprague-Dawley&lt;/keyword&gt;&lt;/keywords&gt;&lt;dates&gt;&lt;year&gt;1998&lt;/year&gt;&lt;pub-dates&gt;&lt;date&gt;Jun&lt;/date&gt;&lt;/pub-dates&gt;&lt;/dates&gt;&lt;isbn&gt;0143-3334 (Print)&amp;#xD;0143-3334 (Linking)&lt;/isbn&gt;&lt;accession-num&gt;9667744&lt;/accession-num&gt;&lt;urls&gt;&lt;/urls&gt;&lt;remote-database-provider&gt;NLM&lt;/remote-database-provider&gt;&lt;language&gt;eng&lt;/language&gt;&lt;/record&gt;&lt;/Cite&gt;&lt;/EndNote&gt;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2" w:tooltip="Abalea, 1998 #145" w:history="1">
        <w:r w:rsidRPr="0094643D">
          <w:rPr>
            <w:rFonts w:ascii="Book Antiqua" w:hAnsi="Book Antiqua" w:cs="Times New Roman"/>
            <w:noProof/>
            <w:sz w:val="24"/>
            <w:szCs w:val="24"/>
            <w:vertAlign w:val="superscript"/>
          </w:rPr>
          <w:t>12</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B53C69">
      <w:pPr>
        <w:spacing w:after="0" w:line="360" w:lineRule="auto"/>
        <w:ind w:firstLineChars="100" w:firstLine="240"/>
        <w:jc w:val="both"/>
        <w:rPr>
          <w:rFonts w:ascii="Book Antiqua" w:hAnsi="Book Antiqua" w:cs="Times New Roman"/>
          <w:sz w:val="24"/>
          <w:szCs w:val="24"/>
          <w:lang w:bidi="ar-EG"/>
        </w:rPr>
      </w:pPr>
      <w:proofErr w:type="spellStart"/>
      <w:r w:rsidRPr="0094643D">
        <w:rPr>
          <w:rFonts w:ascii="Book Antiqua" w:hAnsi="Book Antiqua" w:cs="Times New Roman"/>
          <w:sz w:val="24"/>
          <w:szCs w:val="24"/>
          <w:lang w:bidi="ar-EG"/>
        </w:rPr>
        <w:t>Silymarin</w:t>
      </w:r>
      <w:proofErr w:type="spellEnd"/>
      <w:r w:rsidRPr="0094643D">
        <w:rPr>
          <w:rFonts w:ascii="Book Antiqua" w:hAnsi="Book Antiqua" w:cs="Times New Roman"/>
          <w:sz w:val="24"/>
          <w:szCs w:val="24"/>
          <w:lang w:bidi="ar-EG"/>
        </w:rPr>
        <w:t xml:space="preserve"> is one of the alternative therapies that has been previously tested for the management of HCV patients who are not candidates for </w:t>
      </w:r>
      <w:r w:rsidRPr="0094643D">
        <w:rPr>
          <w:rFonts w:ascii="Book Antiqua" w:hAnsi="Book Antiqua" w:cs="Times New Roman"/>
          <w:sz w:val="24"/>
          <w:szCs w:val="24"/>
        </w:rPr>
        <w:t>PEG-IFN</w:t>
      </w:r>
      <w:r w:rsidRPr="0094643D">
        <w:rPr>
          <w:rFonts w:ascii="Book Antiqua" w:hAnsi="Book Antiqua" w:cs="Times New Roman"/>
          <w:sz w:val="24"/>
          <w:szCs w:val="24"/>
          <w:lang w:bidi="ar-EG"/>
        </w:rPr>
        <w:t xml:space="preserve">; however, </w:t>
      </w:r>
      <w:r w:rsidRPr="0094643D">
        <w:rPr>
          <w:rFonts w:ascii="Book Antiqua" w:hAnsi="Book Antiqua" w:cs="Times New Roman"/>
          <w:sz w:val="24"/>
          <w:szCs w:val="24"/>
        </w:rPr>
        <w:t>it did not show any appreciable effects on viral load</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&lt;EndNote&gt;&lt;Cite&gt;&lt;Author&gt;Saller&lt;/Author&gt;&lt;Year&gt;2001&lt;/Year&gt;&lt;RecNum&gt;460&lt;/RecNum&gt;&lt;DisplayText&gt;&lt;style face="superscript"&gt;[13]&lt;/style&gt;&lt;/DisplayText&gt;&lt;record&gt;&lt;rec-number&gt;460&lt;/rec-number&gt;&lt;foreign-keys&gt;&lt;key app="EN" db-id="d9axxdszl52w0wetfz0vrts00wzfrdedfrdx"&gt;460&lt;/key&gt;&lt;/foreign-keys&gt;&lt;ref-type name="Journal Article"&gt;17&lt;/ref-type&gt;&lt;contributors&gt;&lt;authors&gt;&lt;author&gt;Saller, R.&lt;/author&gt;&lt;author&gt;Meier, R.&lt;/author&gt;&lt;author&gt;Brignoli, R.&lt;/author&gt;&lt;/authors&gt;&lt;/contributors&gt;&lt;auth-address&gt;Abteilung Naturheilkunde, University Hospital Zurich, Switzerland.&lt;/auth-address&gt;&lt;titles&gt;&lt;title&gt;The use of silymarin in the treatment of liver diseases&lt;/title&gt;&lt;secondary-title&gt;Drugs&lt;/secondary-title&gt;&lt;/titles&gt;&lt;periodical&gt;&lt;full-title&gt;Drugs&lt;/full-title&gt;&lt;/periodical&gt;&lt;pages&gt;2035-63&lt;/pages&gt;&lt;volume&gt;61&lt;/volume&gt;&lt;number&gt;14&lt;/number&gt;&lt;edition&gt;2001/12/12&lt;/edition&gt;&lt;keywords&gt;&lt;keyword&gt;Alcoholism/complications&lt;/keyword&gt;&lt;keyword&gt;Cell Membrane Permeability/drug effects&lt;/keyword&gt;&lt;keyword&gt;Clinical Trials as Topic&lt;/keyword&gt;&lt;keyword&gt;DNA/biosynthesis&lt;/keyword&gt;&lt;keyword&gt;Exanthema/chemically induced&lt;/keyword&gt;&lt;keyword&gt;Gastrointestinal Diseases/chemically induced&lt;/keyword&gt;&lt;keyword&gt;Hepatitis/ drug therapy/mortality&lt;/keyword&gt;&lt;keyword&gt;Humans&lt;/keyword&gt;&lt;keyword&gt;Liver Cirrhosis/ drug therapy/mortality&lt;/keyword&gt;&lt;keyword&gt;Protective Agents/adverse effects/pharmacokinetics/ pharmacology&lt;/keyword&gt;&lt;keyword&gt;Reactive Oxygen Species&lt;/keyword&gt;&lt;keyword&gt;Silymarin/adverse effects/pharmacokinetics/ pharmacology&lt;/keyword&gt;&lt;keyword&gt;Treatment Outcome&lt;/keyword&gt;&lt;/keywords&gt;&lt;dates&gt;&lt;year&gt;2001&lt;/year&gt;&lt;/dates&gt;&lt;isbn&gt;0012-6667 (Print)&amp;#xD;0012-6667 (Linking)&lt;/isbn&gt;&lt;accession-num&gt;11735632&lt;/accession-num&gt;&lt;urls&gt;&lt;/urls&gt;&lt;remote-database-provider&gt;NLM&lt;/remote-database-provider&gt;&lt;language&gt;eng&lt;/language&gt;&lt;/record&gt;&lt;/Cite&gt;&lt;/EndNote&gt;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3" w:tooltip="Saller, 2001 #460" w:history="1">
        <w:r w:rsidRPr="0094643D">
          <w:rPr>
            <w:rFonts w:ascii="Book Antiqua" w:hAnsi="Book Antiqua" w:cs="Times New Roman"/>
            <w:noProof/>
            <w:sz w:val="24"/>
            <w:szCs w:val="24"/>
            <w:vertAlign w:val="superscript"/>
          </w:rPr>
          <w:t>13</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r w:rsidRPr="0094643D">
        <w:rPr>
          <w:rFonts w:ascii="Book Antiqua" w:hAnsi="Book Antiqua" w:cs="Times New Roman"/>
          <w:b/>
          <w:bCs/>
          <w:sz w:val="24"/>
          <w:szCs w:val="24"/>
        </w:rPr>
        <w:t xml:space="preserve"> </w:t>
      </w:r>
    </w:p>
    <w:p w:rsidR="0023287F" w:rsidRPr="0094643D" w:rsidRDefault="0023287F" w:rsidP="00B53C69">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bCs/>
          <w:iCs/>
          <w:sz w:val="24"/>
          <w:szCs w:val="24"/>
        </w:rPr>
        <w:t>Nigella Sativa,</w:t>
      </w:r>
      <w:r w:rsidRPr="0094643D">
        <w:rPr>
          <w:rFonts w:ascii="Book Antiqua" w:hAnsi="Book Antiqua" w:cs="Times New Roman"/>
          <w:sz w:val="24"/>
          <w:szCs w:val="24"/>
        </w:rPr>
        <w:t xml:space="preserve"> which is used as a food condiment in the Middle East,</w:t>
      </w:r>
      <w:r w:rsidRPr="0094643D">
        <w:rPr>
          <w:rFonts w:ascii="Book Antiqua" w:hAnsi="Book Antiqua" w:cs="Times New Roman"/>
          <w:sz w:val="24"/>
          <w:szCs w:val="24"/>
          <w:lang w:bidi="ar-EG"/>
        </w:rPr>
        <w:t xml:space="preserve"> its seeds/oil have shown to possess anti-inflammatory, antiviral and antineoplastic activity in various </w:t>
      </w:r>
      <w:r>
        <w:rPr>
          <w:rFonts w:ascii="Book Antiqua" w:hAnsi="Book Antiqua" w:cs="Times New Roman"/>
          <w:i/>
          <w:sz w:val="24"/>
          <w:szCs w:val="24"/>
          <w:lang w:bidi="ar-EG"/>
        </w:rPr>
        <w:t>in</w:t>
      </w:r>
      <w:r>
        <w:rPr>
          <w:rFonts w:ascii="Book Antiqua" w:eastAsia="宋体" w:hAnsi="Book Antiqua" w:cs="Times New Roman"/>
          <w:i/>
          <w:sz w:val="24"/>
          <w:szCs w:val="24"/>
          <w:lang w:eastAsia="zh-CN" w:bidi="ar-EG"/>
        </w:rPr>
        <w:t xml:space="preserve"> </w:t>
      </w:r>
      <w:r w:rsidRPr="0094643D">
        <w:rPr>
          <w:rFonts w:ascii="Book Antiqua" w:hAnsi="Book Antiqua" w:cs="Times New Roman"/>
          <w:i/>
          <w:sz w:val="24"/>
          <w:szCs w:val="24"/>
          <w:lang w:bidi="ar-EG"/>
        </w:rPr>
        <w:t>vitro</w:t>
      </w:r>
      <w:r w:rsidRPr="0094643D">
        <w:rPr>
          <w:rFonts w:ascii="Book Antiqua" w:hAnsi="Book Antiqua" w:cs="Times New Roman"/>
          <w:sz w:val="24"/>
          <w:szCs w:val="24"/>
          <w:lang w:bidi="ar-EG"/>
        </w:rPr>
        <w:t xml:space="preserve"> and </w:t>
      </w:r>
      <w:r w:rsidRPr="0094643D">
        <w:rPr>
          <w:rFonts w:ascii="Book Antiqua" w:hAnsi="Book Antiqua" w:cs="Times New Roman"/>
          <w:i/>
          <w:sz w:val="24"/>
          <w:szCs w:val="24"/>
          <w:lang w:bidi="ar-EG"/>
        </w:rPr>
        <w:t>in</w:t>
      </w:r>
      <w:r>
        <w:rPr>
          <w:rFonts w:ascii="Book Antiqua" w:eastAsia="宋体" w:hAnsi="Book Antiqua" w:cs="Times New Roman"/>
          <w:i/>
          <w:sz w:val="24"/>
          <w:szCs w:val="24"/>
          <w:lang w:eastAsia="zh-CN" w:bidi="ar-EG"/>
        </w:rPr>
        <w:t xml:space="preserve"> </w:t>
      </w:r>
      <w:r w:rsidRPr="0094643D">
        <w:rPr>
          <w:rFonts w:ascii="Book Antiqua" w:hAnsi="Book Antiqua" w:cs="Times New Roman"/>
          <w:i/>
          <w:sz w:val="24"/>
          <w:szCs w:val="24"/>
          <w:lang w:bidi="ar-EG"/>
        </w:rPr>
        <w:t>vivo</w:t>
      </w:r>
      <w:r w:rsidRPr="0094643D">
        <w:rPr>
          <w:rFonts w:ascii="Book Antiqua" w:hAnsi="Book Antiqua" w:cs="Times New Roman"/>
          <w:sz w:val="24"/>
          <w:szCs w:val="24"/>
          <w:lang w:bidi="ar-EG"/>
        </w:rPr>
        <w:t xml:space="preserve"> studies</w:t>
      </w:r>
      <w:r w:rsidRPr="0094643D">
        <w:rPr>
          <w:rFonts w:ascii="Book Antiqua" w:hAnsi="Book Antiqua" w:cs="Times New Roman"/>
          <w:sz w:val="24"/>
          <w:szCs w:val="24"/>
          <w:lang w:bidi="ar-EG"/>
        </w:rPr>
        <w:fldChar w:fldCharType="begin"/>
      </w:r>
      <w:r w:rsidRPr="0094643D">
        <w:rPr>
          <w:rFonts w:ascii="Book Antiqua" w:hAnsi="Book Antiqua" w:cs="Times New Roman"/>
          <w:sz w:val="24"/>
          <w:szCs w:val="24"/>
          <w:lang w:bidi="ar-EG"/>
        </w:rPr>
        <w:instrText xml:space="preserve"> ADDIN EN.CITE &lt;EndNote&gt;&lt;Cite&gt;&lt;Author&gt;Zaher&lt;/Author&gt;&lt;Year&gt;2008&lt;/Year&gt;&lt;RecNum&gt;558&lt;/RecNum&gt;&lt;DisplayText&gt;&lt;style face="superscript"&gt;[14]&lt;/style&gt;&lt;/DisplayText&gt;&lt;record&gt;&lt;rec-number&gt;558&lt;/rec-number&gt;&lt;foreign-keys&gt;&lt;key app="EN" db-id="d9axxdszl52w0wetfz0vrts00wzfrdedfrdx"&gt;558&lt;/key&gt;&lt;/foreign-keys&gt;&lt;ref-type name="Journal Article"&gt;17&lt;/ref-type&gt;&lt;contributors&gt;&lt;authors&gt;&lt;author&gt;Zaher,S.Kawther. &lt;/author&gt;&lt;author&gt; Ahmed,W.M.&lt;/author&gt;&lt;author&gt;Zerizer N.Sakina. &lt;/author&gt;&lt;/authors&gt;&lt;/contributors&gt;&lt;titles&gt;&lt;title&gt;Observations on the Biological Effects of Black Cumin Seed (Nigella sativa) and Green Tea (Camellia sinensis)&lt;/title&gt;&lt;secondary-title&gt;Global Veterinaria &lt;/secondary-title&gt;&lt;/titles&gt;&lt;periodical&gt;&lt;full-title&gt;Global Veterinaria&lt;/full-title&gt;&lt;/periodical&gt;&lt;pages&gt;198-204&lt;/pages&gt;&lt;volume&gt;2&lt;/volume&gt;&lt;number&gt;4&lt;/number&gt;&lt;dates&gt;&lt;year&gt;2008&lt;/year&gt;&lt;/dates&gt;&lt;isbn&gt;1992-6197&lt;/isbn&gt;&lt;urls&gt;&lt;/urls&gt;&lt;/record&gt;&lt;/Cite&gt;&lt;/EndNote&gt;</w:instrText>
      </w:r>
      <w:r w:rsidRPr="0094643D">
        <w:rPr>
          <w:rFonts w:ascii="Book Antiqua" w:hAnsi="Book Antiqua" w:cs="Times New Roman"/>
          <w:sz w:val="24"/>
          <w:szCs w:val="24"/>
          <w:lang w:bidi="ar-EG"/>
        </w:rPr>
        <w:fldChar w:fldCharType="separate"/>
      </w:r>
      <w:r w:rsidRPr="0094643D">
        <w:rPr>
          <w:rFonts w:ascii="Book Antiqua" w:hAnsi="Book Antiqua" w:cs="Times New Roman"/>
          <w:noProof/>
          <w:sz w:val="24"/>
          <w:szCs w:val="24"/>
          <w:vertAlign w:val="superscript"/>
          <w:lang w:bidi="ar-EG"/>
        </w:rPr>
        <w:t>[</w:t>
      </w:r>
      <w:hyperlink w:anchor="_ENREF_14" w:tooltip="Zaher, 2008 #558" w:history="1">
        <w:r w:rsidRPr="0094643D">
          <w:rPr>
            <w:rFonts w:ascii="Book Antiqua" w:hAnsi="Book Antiqua" w:cs="Times New Roman"/>
            <w:noProof/>
            <w:sz w:val="24"/>
            <w:szCs w:val="24"/>
            <w:vertAlign w:val="superscript"/>
            <w:lang w:bidi="ar-EG"/>
          </w:rPr>
          <w:t>14</w:t>
        </w:r>
      </w:hyperlink>
      <w:r w:rsidRPr="0094643D">
        <w:rPr>
          <w:rFonts w:ascii="Book Antiqua" w:hAnsi="Book Antiqua" w:cs="Times New Roman"/>
          <w:noProof/>
          <w:sz w:val="24"/>
          <w:szCs w:val="24"/>
          <w:vertAlign w:val="superscript"/>
          <w:lang w:bidi="ar-EG"/>
        </w:rPr>
        <w:t>]</w:t>
      </w:r>
      <w:r w:rsidRPr="0094643D">
        <w:rPr>
          <w:rFonts w:ascii="Book Antiqua" w:hAnsi="Book Antiqua" w:cs="Times New Roman"/>
          <w:sz w:val="24"/>
          <w:szCs w:val="24"/>
          <w:lang w:bidi="ar-EG"/>
        </w:rPr>
        <w:fldChar w:fldCharType="end"/>
      </w:r>
      <w:r w:rsidRPr="0094643D">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Nigella </w:t>
      </w:r>
      <w:proofErr w:type="spellStart"/>
      <w:r w:rsidRPr="0094643D">
        <w:rPr>
          <w:rFonts w:ascii="Book Antiqua" w:hAnsi="Book Antiqua" w:cs="Times New Roman"/>
          <w:sz w:val="24"/>
          <w:szCs w:val="24"/>
        </w:rPr>
        <w:t>Sativa’s</w:t>
      </w:r>
      <w:proofErr w:type="spellEnd"/>
      <w:r w:rsidRPr="0094643D">
        <w:rPr>
          <w:rFonts w:ascii="Book Antiqua" w:hAnsi="Book Antiqua" w:cs="Times New Roman"/>
          <w:sz w:val="24"/>
          <w:szCs w:val="24"/>
        </w:rPr>
        <w:t xml:space="preserve"> antioxidant effects have been shown in the essential oil obtained from six </w:t>
      </w:r>
      <w:r w:rsidRPr="0094643D">
        <w:rPr>
          <w:rFonts w:ascii="Book Antiqua" w:hAnsi="Book Antiqua" w:cs="Times New Roman"/>
          <w:sz w:val="24"/>
          <w:szCs w:val="24"/>
        </w:rPr>
        <w:lastRenderedPageBreak/>
        <w:t>different extracts of Nigella seeds as well as from a commercial fixed oil</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&lt;EndNote&gt;&lt;Cite&gt;&lt;Author&gt;Burits&lt;/Author&gt;&lt;Year&gt;2000&lt;/Year&gt;&lt;RecNum&gt;326&lt;/RecNum&gt;&lt;DisplayText&gt;&lt;style face="superscript"&gt;[15]&lt;/style&gt;&lt;/DisplayText&gt;&lt;record&gt;&lt;rec-number&gt;326&lt;/rec-number&gt;&lt;foreign-keys&gt;&lt;key app="EN" db-id="d9axxdszl52w0wetfz0vrts00wzfrdedfrdx"&gt;326&lt;/key&gt;&lt;/foreign-keys&gt;&lt;ref-type name="Journal Article"&gt;17&lt;/ref-type&gt;&lt;contributors&gt;&lt;authors&gt;&lt;author&gt;Burits, M.&lt;/author&gt;&lt;author&gt;Bucar, F.&lt;/author&gt;&lt;/authors&gt;&lt;/contributors&gt;&lt;auth-address&gt;Institute of Pharmacognosy, Karl-Franzens-University of Graz, Austria.&lt;/auth-address&gt;&lt;titles&gt;&lt;title&gt;Antioxidant activity of Nigella sativa essential oil&lt;/title&gt;&lt;secondary-title&gt;Phytother Res&lt;/secondary-title&gt;&lt;/titles&gt;&lt;periodical&gt;&lt;full-title&gt;Phytother Res&lt;/full-title&gt;&lt;/periodical&gt;&lt;pages&gt;323-8&lt;/pages&gt;&lt;volume&gt;14&lt;/volume&gt;&lt;number&gt;5&lt;/number&gt;&lt;edition&gt;2000/08/05&lt;/edition&gt;&lt;keywords&gt;&lt;keyword&gt;Animals&lt;/keyword&gt;&lt;keyword&gt;Antioxidants/chemistry/ pharmacology&lt;/keyword&gt;&lt;keyword&gt;Apiaceae/ chemistry&lt;/keyword&gt;&lt;keyword&gt;Bepridil/analogs &amp;amp; derivatives/metabolism&lt;/keyword&gt;&lt;keyword&gt;Biphenyl Compounds&lt;/keyword&gt;&lt;keyword&gt;Cattle&lt;/keyword&gt;&lt;keyword&gt;Chlorides&lt;/keyword&gt;&lt;keyword&gt;Deoxyribose/metabolism&lt;/keyword&gt;&lt;keyword&gt;Ferric Compounds/metabolism&lt;/keyword&gt;&lt;keyword&gt;Free Radicals/metabolism&lt;/keyword&gt;&lt;keyword&gt;Gas Chromatography-Mass Spectrometry&lt;/keyword&gt;&lt;keyword&gt;Indicators and Reagents/metabolism&lt;/keyword&gt;&lt;keyword&gt;Lipid Peroxidation/ drug effects&lt;/keyword&gt;&lt;keyword&gt;Liposomes/metabolism&lt;/keyword&gt;&lt;keyword&gt;Picrates&lt;/keyword&gt;&lt;keyword&gt;Plant Oils/chemistry/ pharmacology&lt;/keyword&gt;&lt;keyword&gt;Seeds/ chemistry&lt;/keyword&gt;&lt;/keywords&gt;&lt;dates&gt;&lt;year&gt;2000&lt;/year&gt;&lt;pub-dates&gt;&lt;date&gt;Aug&lt;/date&gt;&lt;/pub-dates&gt;&lt;/dates&gt;&lt;isbn&gt;0951-418X (Print)&amp;#xD;0951-418X (Linking)&lt;/isbn&gt;&lt;accession-num&gt;10925395&lt;/accession-num&gt;&lt;urls&gt;&lt;/urls&gt;&lt;remote-database-provider&gt;NLM&lt;/remote-database-provider&gt;&lt;language&gt;eng&lt;/language&gt;&lt;/record&gt;&lt;/Cite&gt;&lt;/EndNote&gt;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5" w:tooltip="Burits, 2000 #326" w:history="1">
        <w:r w:rsidRPr="0094643D">
          <w:rPr>
            <w:rFonts w:ascii="Book Antiqua" w:hAnsi="Book Antiqua" w:cs="Times New Roman"/>
            <w:noProof/>
            <w:sz w:val="24"/>
            <w:szCs w:val="24"/>
            <w:vertAlign w:val="superscript"/>
          </w:rPr>
          <w:t>15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The crude Nigella Sativa oil and its fractions have shown potent </w:t>
      </w:r>
      <w:r w:rsidRPr="0094643D">
        <w:rPr>
          <w:rFonts w:ascii="Book Antiqua" w:hAnsi="Book Antiqua" w:cs="Times New Roman"/>
          <w:i/>
          <w:sz w:val="24"/>
          <w:szCs w:val="24"/>
        </w:rPr>
        <w:t>in vitro</w:t>
      </w:r>
      <w:r w:rsidRPr="0094643D">
        <w:rPr>
          <w:rFonts w:ascii="Book Antiqua" w:hAnsi="Book Antiqua" w:cs="Times New Roman"/>
          <w:sz w:val="24"/>
          <w:szCs w:val="24"/>
        </w:rPr>
        <w:t xml:space="preserve"> radical scavenging activity</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&lt;EndNote&gt;&lt;Cite&gt;&lt;Author&gt;Ramadan&lt;/Author&gt;&lt;Year&gt;2003&lt;/Year&gt;&lt;RecNum&gt;354&lt;/RecNum&gt;&lt;DisplayText&gt;&lt;style face="superscript"&gt;[16]&lt;/style&gt;&lt;/DisplayText&gt;&lt;record&gt;&lt;rec-number&gt;354&lt;/rec-number&gt;&lt;foreign-keys&gt;&lt;key app="EN" db-id="d9axxdszl52w0wetfz0vrts00wzfrdedfrdx"&gt;354&lt;/key&gt;&lt;/foreign-keys&gt;&lt;ref-type name="Journal Article"&gt;17&lt;/ref-type&gt;&lt;contributors&gt;&lt;authors&gt;&lt;author&gt;Ramadan, M. F.&lt;/author&gt;&lt;author&gt;Kroh, L. W.&lt;/author&gt;&lt;author&gt;Morsel, J. T.&lt;/author&gt;&lt;/authors&gt;&lt;/contributors&gt;&lt;auth-address&gt;Institut fur Lebensmittelchemie, Technische Universitat Berlin, Gustav-Meyer-Allee 25, TIB 4/3-1, D-13355 Berlin, Germany. hassanienmohamed@hotmail.com&lt;/auth-address&gt;&lt;titles&gt;&lt;title&gt;Radical scavenging activity of black cumin (Nigella sativa L.), coriander (Coriandrum sativum L.), and niger (Guizotia abyssinica Cass.) crude seed oils and oil fractions&lt;/title&gt;&lt;secondary-title&gt;J Agric Food Chem&lt;/secondary-title&gt;&lt;/titles&gt;&lt;periodical&gt;&lt;full-title&gt;J Agric Food Chem&lt;/full-title&gt;&lt;/periodical&gt;&lt;pages&gt;6961-9&lt;/pages&gt;&lt;volume&gt;51&lt;/volume&gt;&lt;number&gt;24&lt;/number&gt;&lt;edition&gt;2003/11/13&lt;/edition&gt;&lt;keywords&gt;&lt;keyword&gt;Asteraceae/ chemistry&lt;/keyword&gt;&lt;keyword&gt;Benzhydryl Compounds/chemistry&lt;/keyword&gt;&lt;keyword&gt;Biphenyl Compounds&lt;/keyword&gt;&lt;keyword&gt;Coriandrum/ chemistry&lt;/keyword&gt;&lt;keyword&gt;Electron Spin Resonance Spectroscopy&lt;/keyword&gt;&lt;keyword&gt;Free Radical Scavengers/ analysis/chemistry&lt;/keyword&gt;&lt;keyword&gt;Picrates/chemistry&lt;/keyword&gt;&lt;keyword&gt;Plant Oils/ chemistry&lt;/keyword&gt;&lt;keyword&gt;Seeds/ chemistry&lt;/keyword&gt;&lt;keyword&gt;Spectrophotometry&lt;/keyword&gt;&lt;/keywords&gt;&lt;dates&gt;&lt;year&gt;2003&lt;/year&gt;&lt;pub-dates&gt;&lt;date&gt;Nov 19&lt;/date&gt;&lt;/pub-dates&gt;&lt;/dates&gt;&lt;isbn&gt;0021-8561 (Print)&amp;#xD;0021-8561 (Linking)&lt;/isbn&gt;&lt;accession-num&gt;14611155&lt;/accession-num&gt;&lt;urls&gt;&lt;/urls&gt;&lt;electronic-resource-num&gt;10.1021/jf0346713&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6" w:tooltip="Ramadan, 2003 #354" w:history="1">
        <w:r w:rsidRPr="0094643D">
          <w:rPr>
            <w:rFonts w:ascii="Book Antiqua" w:hAnsi="Book Antiqua" w:cs="Times New Roman"/>
            <w:noProof/>
            <w:sz w:val="24"/>
            <w:szCs w:val="24"/>
            <w:vertAlign w:val="superscript"/>
          </w:rPr>
          <w:t>16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734F1">
        <w:rPr>
          <w:rFonts w:ascii="Book Antiqua" w:hAnsi="Book Antiqua" w:cs="Times New Roman"/>
          <w:bCs/>
          <w:sz w:val="24"/>
          <w:szCs w:val="24"/>
        </w:rPr>
        <w:t>.</w:t>
      </w:r>
      <w:r w:rsidRPr="009734F1">
        <w:rPr>
          <w:rFonts w:ascii="Book Antiqua" w:hAnsi="Book Antiqua" w:cs="Times New Roman"/>
          <w:sz w:val="24"/>
          <w:szCs w:val="24"/>
        </w:rPr>
        <w:t xml:space="preserve"> </w:t>
      </w:r>
    </w:p>
    <w:p w:rsidR="0023287F" w:rsidRPr="0094643D" w:rsidRDefault="0023287F" w:rsidP="0094643D">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The effect of Nigella Sativa</w:t>
      </w:r>
      <w:r w:rsidRPr="0094643D">
        <w:rPr>
          <w:rFonts w:ascii="Book Antiqua" w:hAnsi="Book Antiqua" w:cs="Times New Roman"/>
          <w:i/>
          <w:iCs/>
          <w:sz w:val="24"/>
          <w:szCs w:val="24"/>
        </w:rPr>
        <w:t xml:space="preserve"> </w:t>
      </w:r>
      <w:r w:rsidRPr="0094643D">
        <w:rPr>
          <w:rFonts w:ascii="Book Antiqua" w:hAnsi="Book Antiqua" w:cs="Times New Roman"/>
          <w:sz w:val="24"/>
          <w:szCs w:val="24"/>
        </w:rPr>
        <w:t xml:space="preserve">has been evaluated in animal studies. There are many reports on its biological activities including; </w:t>
      </w:r>
      <w:proofErr w:type="spellStart"/>
      <w:r w:rsidRPr="0094643D">
        <w:rPr>
          <w:rFonts w:ascii="Book Antiqua" w:hAnsi="Book Antiqua" w:cs="Times New Roman"/>
          <w:sz w:val="24"/>
          <w:szCs w:val="24"/>
        </w:rPr>
        <w:t>immunpotentiation</w:t>
      </w:r>
      <w:proofErr w:type="spellEnd"/>
      <w:r w:rsidRPr="0094643D">
        <w:rPr>
          <w:rFonts w:ascii="Book Antiqua" w:hAnsi="Book Antiqua" w:cs="Times New Roman"/>
          <w:sz w:val="24"/>
          <w:szCs w:val="24"/>
        </w:rPr>
        <w:t>, anti-</w:t>
      </w:r>
      <w:proofErr w:type="spellStart"/>
      <w:r w:rsidRPr="0094643D">
        <w:rPr>
          <w:rFonts w:ascii="Book Antiqua" w:hAnsi="Book Antiqua" w:cs="Times New Roman"/>
          <w:sz w:val="24"/>
          <w:szCs w:val="24"/>
        </w:rPr>
        <w:t>tumour</w:t>
      </w:r>
      <w:proofErr w:type="spellEnd"/>
      <w:r w:rsidRPr="0094643D">
        <w:rPr>
          <w:rFonts w:ascii="Book Antiqua" w:hAnsi="Book Antiqua" w:cs="Times New Roman"/>
          <w:sz w:val="24"/>
          <w:szCs w:val="24"/>
        </w:rPr>
        <w:t xml:space="preserve">, anti-inflammatory, analgesic, antihypertensive, anti-diabetic, respiratory stimulation, anti-bacterial, antifungal, </w:t>
      </w:r>
      <w:proofErr w:type="spellStart"/>
      <w:r w:rsidRPr="0094643D">
        <w:rPr>
          <w:rFonts w:ascii="Book Antiqua" w:hAnsi="Book Antiqua" w:cs="Times New Roman"/>
          <w:sz w:val="24"/>
          <w:szCs w:val="24"/>
        </w:rPr>
        <w:t>anticestode</w:t>
      </w:r>
      <w:proofErr w:type="spellEnd"/>
      <w:r w:rsidRPr="0094643D">
        <w:rPr>
          <w:rFonts w:ascii="Book Antiqua" w:hAnsi="Book Antiqua" w:cs="Times New Roman"/>
          <w:sz w:val="24"/>
          <w:szCs w:val="24"/>
        </w:rPr>
        <w:t xml:space="preserve"> and </w:t>
      </w:r>
      <w:proofErr w:type="spellStart"/>
      <w:r w:rsidRPr="0094643D">
        <w:rPr>
          <w:rFonts w:ascii="Book Antiqua" w:hAnsi="Book Antiqua" w:cs="Times New Roman"/>
          <w:sz w:val="24"/>
          <w:szCs w:val="24"/>
        </w:rPr>
        <w:t>antinematode</w:t>
      </w:r>
      <w:proofErr w:type="spellEnd"/>
      <w:r w:rsidRPr="0094643D">
        <w:rPr>
          <w:rFonts w:ascii="Book Antiqua" w:hAnsi="Book Antiqua" w:cs="Times New Roman"/>
          <w:sz w:val="24"/>
          <w:szCs w:val="24"/>
        </w:rPr>
        <w:t xml:space="preserve"> effects</w:t>
      </w:r>
      <w:r w:rsidRPr="0094643D">
        <w:rPr>
          <w:rFonts w:ascii="Book Antiqua" w:hAnsi="Book Antiqua" w:cs="Times New Roman"/>
          <w:sz w:val="24"/>
          <w:szCs w:val="24"/>
        </w:rPr>
        <w:fldChar w:fldCharType="begin">
          <w:fldData xml:space="preserve">PEVuZE5vdGU+PENpdGU+PEF1dGhvcj5Td2FteTwvQXV0aG9yPjxZZWFyPjIwMDA8L1llYXI+PFJl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PEVuZE5vdGU+PENpdGU+PEF1dGhvcj5Td2FteTwvQXV0aG9yPjxZZWFyPjIwMDA8L1llYXI+PFJl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7" w:tooltip="Swamy, 2000 #365" w:history="1">
        <w:r w:rsidRPr="0094643D">
          <w:rPr>
            <w:rFonts w:ascii="Book Antiqua" w:hAnsi="Book Antiqua" w:cs="Times New Roman"/>
            <w:noProof/>
            <w:sz w:val="24"/>
            <w:szCs w:val="24"/>
            <w:vertAlign w:val="superscript"/>
          </w:rPr>
          <w:t>17-19</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94643D">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A striking reduction of Murine cytomegalovirus virus titer in both spleen and liver was found in Nigella Sativa seed oil treated-mice compared with control mice</w:t>
      </w:r>
      <w:r w:rsidRPr="0094643D">
        <w:rPr>
          <w:rFonts w:ascii="Book Antiqua" w:hAnsi="Book Antiqua" w:cs="Times New Roman"/>
          <w:sz w:val="24"/>
          <w:szCs w:val="24"/>
        </w:rPr>
        <w:fldChar w:fldCharType="begin">
          <w:fldData xml:space="preserve">PEVuZE5vdGU+PENpdGU+PEF1dGhvcj5TYWxlbTwvQXV0aG9yPjxZZWFyPjIwMDA8L1llYXI+PFJl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PEVuZE5vdGU+PENpdGU+PEF1dGhvcj5TYWxlbTwvQXV0aG9yPjxZZWFyPjIwMDA8L1llYXI+PFJl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0" w:tooltip="Salem, 2000 #329" w:history="1">
        <w:r w:rsidRPr="0094643D">
          <w:rPr>
            <w:rFonts w:ascii="Book Antiqua" w:hAnsi="Book Antiqua" w:cs="Times New Roman"/>
            <w:noProof/>
            <w:sz w:val="24"/>
            <w:szCs w:val="24"/>
            <w:vertAlign w:val="superscript"/>
          </w:rPr>
          <w:t>20</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Moreover, oral feeding with Nigella Sativa extract suppressed chemically induced hepatic tumors in rats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&lt;EndNote&gt;&lt;Cite&gt;&lt;Author&gt;Salem&lt;/Author&gt;&lt;Year&gt;2005&lt;/Year&gt;&lt;RecNum&gt;383&lt;/RecNum&gt;&lt;DisplayText&gt;&lt;style face="superscript"&gt;[21]&lt;/style&gt;&lt;/DisplayText&gt;&lt;record&gt;&lt;rec-number&gt;383&lt;/rec-number&gt;&lt;foreign-keys&gt;&lt;key app="EN" db-id="d9axxdszl52w0wetfz0vrts00wzfrdedfrdx"&gt;383&lt;/key&gt;&lt;/foreign-keys&gt;&lt;ref-type name="Journal Article"&gt;17&lt;/ref-type&gt;&lt;contributors&gt;&lt;authors&gt;&lt;author&gt;Salem, M. L.&lt;/author&gt;&lt;/authors&gt;&lt;/contributors&gt;&lt;auth-address&gt;Department of Surgery, Section of Surgical Oncology, Medical University of South Carolina, Charleston, SC 29425, USA. salemm@musc.edu&lt;/auth-address&gt;&lt;titles&gt;&lt;title&gt;Immunomodulatory and therapeutic properties of the Nigella sativa L. seed&lt;/title&gt;&lt;secondary-title&gt;Int Immunopharmacol&lt;/secondary-title&gt;&lt;/titles&gt;&lt;periodical&gt;&lt;full-title&gt;Int Immunopharmacol&lt;/full-title&gt;&lt;/periodical&gt;&lt;pages&gt;1749-70&lt;/pages&gt;&lt;volume&gt;5&lt;/volume&gt;&lt;number&gt;13-14&lt;/number&gt;&lt;edition&gt;2005/11/09&lt;/edition&gt;&lt;keywords&gt;&lt;keyword&gt;Animals&lt;/keyword&gt;&lt;keyword&gt;Anti-Infective Agents/pharmacology/therapeutic use&lt;/keyword&gt;&lt;keyword&gt;Antineoplastic Agents, Phytogenic/pharmacology/therapeutic use&lt;/keyword&gt;&lt;keyword&gt;Benzoquinones/isolation &amp;amp; purification/ pharmacology/therapeutic use&lt;/keyword&gt;&lt;keyword&gt;Humans&lt;/keyword&gt;&lt;keyword&gt;Immunologic Factors/ pharmacology/therapeutic use&lt;/keyword&gt;&lt;keyword&gt;Nigella sativa&lt;/keyword&gt;&lt;keyword&gt;Plant Oils/chemistry/ pharmacology/therapeutic use&lt;/keyword&gt;&lt;keyword&gt;Plants, Medicinal&lt;/keyword&gt;&lt;keyword&gt;Seeds&lt;/keyword&gt;&lt;/keywords&gt;&lt;dates&gt;&lt;year&gt;2005&lt;/year&gt;&lt;pub-dates&gt;&lt;date&gt;Dec&lt;/date&gt;&lt;/pub-dates&gt;&lt;/dates&gt;&lt;isbn&gt;1567-5769 (Print)&amp;#xD;1567-5769 (Linking)&lt;/isbn&gt;&lt;accession-num&gt;16275613&lt;/accession-num&gt;&lt;urls&gt;&lt;/urls&gt;&lt;electronic-resource-num&gt;10.1016/j.intimp.2005.06.008&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1" w:tooltip="Salem, 2005 #383" w:history="1">
        <w:r w:rsidRPr="0094643D">
          <w:rPr>
            <w:rFonts w:ascii="Book Antiqua" w:hAnsi="Book Antiqua" w:cs="Times New Roman"/>
            <w:noProof/>
            <w:sz w:val="24"/>
            <w:szCs w:val="24"/>
            <w:vertAlign w:val="superscript"/>
          </w:rPr>
          <w:t>21</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p>
    <w:p w:rsidR="0023287F" w:rsidRPr="0094643D" w:rsidRDefault="0023287F" w:rsidP="0094643D">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Nigella Sativa treatment has been shown to ameliorate disturbed hematological parameters in diabetic rabbits through a modulation of lipid peroxide red blood cells </w:t>
      </w:r>
      <w:r>
        <w:rPr>
          <w:rFonts w:ascii="Book Antiqua" w:eastAsia="宋体" w:hAnsi="Book Antiqua" w:cs="Times New Roman"/>
          <w:sz w:val="24"/>
          <w:szCs w:val="24"/>
          <w:lang w:eastAsia="zh-CN"/>
        </w:rPr>
        <w:t>(</w:t>
      </w:r>
      <w:r w:rsidRPr="0094643D">
        <w:rPr>
          <w:rFonts w:ascii="Book Antiqua" w:hAnsi="Book Antiqua" w:cs="Times New Roman"/>
          <w:sz w:val="24"/>
          <w:szCs w:val="24"/>
        </w:rPr>
        <w:t>RBCs</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membrane content leading to an increase in RBCs count</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&lt;EndNote&gt;&lt;Cite&gt;&lt;Author&gt;Meral&lt;/Author&gt;&lt;Year&gt;2003&lt;/Year&gt;&lt;RecNum&gt;358&lt;/RecNum&gt;&lt;DisplayText&gt;&lt;style face="superscript"&gt;[22]&lt;/style&gt;&lt;/DisplayText&gt;&lt;record&gt;&lt;rec-number&gt;358&lt;/rec-number&gt;&lt;foreign-keys&gt;&lt;key app="EN" db-id="d9axxdszl52w0wetfz0vrts00wzfrdedfrdx"&gt;358&lt;/key&gt;&lt;/foreign-keys&gt;&lt;ref-type name="Journal Article"&gt;17&lt;/ref-type&gt;&lt;contributors&gt;&lt;authors&gt;&lt;author&gt;Meral, I.&lt;/author&gt;&lt;author&gt;Kanter, M.&lt;/author&gt;&lt;/authors&gt;&lt;/contributors&gt;&lt;auth-address&gt;Fizyoloji Anabilim Dali, Veteriner Fakultesi, Yuzuncu Yil Universitesi, Kampus, Van, Turkey.&lt;/auth-address&gt;&lt;titles&gt;&lt;title&gt;Effects of Nigella sativa L. and Urtica dioica L. on selected mineral status and hematological values in CCl4-treated rats&lt;/title&gt;&lt;secondary-title&gt;Biol Trace Elem Res&lt;/secondary-title&gt;&lt;/titles&gt;&lt;periodical&gt;&lt;full-title&gt;Biol Trace Elem Res&lt;/full-title&gt;&lt;/periodical&gt;&lt;pages&gt;263-70&lt;/pages&gt;&lt;volume&gt;96&lt;/volume&gt;&lt;number&gt;1-3&lt;/number&gt;&lt;edition&gt;2004/01/13&lt;/edition&gt;&lt;keywords&gt;&lt;keyword&gt;Animals&lt;/keyword&gt;&lt;keyword&gt;Calcium/blood&lt;/keyword&gt;&lt;keyword&gt;Carbon Tetrachloride/ pharmacology&lt;/keyword&gt;&lt;keyword&gt;Chlorides/blood&lt;/keyword&gt;&lt;keyword&gt;Male&lt;/keyword&gt;&lt;keyword&gt;Minerals/ blood&lt;/keyword&gt;&lt;keyword&gt;Nigella&lt;/keyword&gt;&lt;keyword&gt;Plant Extracts/ pharmacology&lt;/keyword&gt;&lt;keyword&gt;Plants, Medicinal&lt;/keyword&gt;&lt;keyword&gt;Potassium/blood&lt;/keyword&gt;&lt;keyword&gt;Rats&lt;/keyword&gt;&lt;keyword&gt;Rats, Sprague-Dawley&lt;/keyword&gt;&lt;keyword&gt;Sodium/blood&lt;/keyword&gt;&lt;keyword&gt;Urtica dioica&lt;/keyword&gt;&lt;/keywords&gt;&lt;dates&gt;&lt;year&gt;2003&lt;/year&gt;&lt;pub-dates&gt;&lt;date&gt;Winter&lt;/date&gt;&lt;/pub-dates&gt;&lt;/dates&gt;&lt;isbn&gt;0163-4984 (Print)&amp;#xD;0163-4984 (Linking)&lt;/isbn&gt;&lt;accession-num&gt;14716106&lt;/accession-num&gt;&lt;urls&gt;&lt;/urls&gt;&lt;electronic-resource-num&gt;10.1385/bter:96:1-3:263&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2" w:tooltip="Meral, 2003 #358" w:history="1">
        <w:r w:rsidRPr="0094643D">
          <w:rPr>
            <w:rFonts w:ascii="Book Antiqua" w:hAnsi="Book Antiqua" w:cs="Times New Roman"/>
            <w:noProof/>
            <w:sz w:val="24"/>
            <w:szCs w:val="24"/>
            <w:vertAlign w:val="superscript"/>
          </w:rPr>
          <w:t>22</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r w:rsidRPr="0094643D">
        <w:rPr>
          <w:rFonts w:ascii="Book Antiqua" w:hAnsi="Book Antiqua" w:cs="Times New Roman"/>
          <w:b/>
          <w:bCs/>
          <w:i/>
          <w:iCs/>
          <w:sz w:val="24"/>
          <w:szCs w:val="24"/>
        </w:rPr>
        <w:t xml:space="preserve">  </w:t>
      </w:r>
    </w:p>
    <w:p w:rsidR="0023287F" w:rsidRPr="0094643D" w:rsidRDefault="0023287F" w:rsidP="0094643D">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To date, no studies have addressed the use of Nigella Sativa in HCV patients and its potential benefits; hence we sought to evaluate the efficacy, safety, and tolerability of Nigella Sativa supplementation as an alternative therapy in the management of HCV patients who are non-candidates for IFNα therapy.</w:t>
      </w:r>
    </w:p>
    <w:p w:rsidR="0023287F" w:rsidRPr="0094643D" w:rsidRDefault="0023287F" w:rsidP="000B11B9">
      <w:pPr>
        <w:spacing w:after="0" w:line="360" w:lineRule="auto"/>
        <w:jc w:val="both"/>
        <w:rPr>
          <w:rFonts w:ascii="Book Antiqua" w:hAnsi="Book Antiqua" w:cs="Times New Roman"/>
          <w:b/>
          <w:bCs/>
          <w:iCs/>
          <w:sz w:val="24"/>
          <w:szCs w:val="24"/>
        </w:rPr>
      </w:pPr>
    </w:p>
    <w:p w:rsidR="0023287F" w:rsidRPr="0094643D" w:rsidRDefault="0023287F" w:rsidP="0094643D">
      <w:pPr>
        <w:spacing w:after="0" w:line="360" w:lineRule="auto"/>
        <w:jc w:val="both"/>
        <w:rPr>
          <w:rFonts w:ascii="Book Antiqua" w:hAnsi="Book Antiqua"/>
          <w:b/>
          <w:sz w:val="24"/>
        </w:rPr>
      </w:pPr>
      <w:r w:rsidRPr="0094643D">
        <w:rPr>
          <w:rFonts w:ascii="Book Antiqua" w:hAnsi="Book Antiqua"/>
          <w:b/>
          <w:sz w:val="24"/>
        </w:rPr>
        <w:t>MATERIALS AND METHODS</w:t>
      </w:r>
    </w:p>
    <w:p w:rsidR="0023287F" w:rsidRPr="0094643D" w:rsidRDefault="0023287F" w:rsidP="0094643D">
      <w:pPr>
        <w:spacing w:after="0" w:line="360" w:lineRule="auto"/>
        <w:jc w:val="both"/>
        <w:rPr>
          <w:rFonts w:ascii="Book Antiqua" w:hAnsi="Book Antiqua" w:cs="Times New Roman"/>
          <w:sz w:val="24"/>
          <w:szCs w:val="24"/>
        </w:rPr>
      </w:pPr>
      <w:r w:rsidRPr="0094643D">
        <w:rPr>
          <w:rFonts w:ascii="Book Antiqua" w:hAnsi="Book Antiqua" w:cs="Times New Roman"/>
          <w:sz w:val="24"/>
          <w:szCs w:val="24"/>
        </w:rPr>
        <w:t>This was a prospective, single-armed, self-controlled pilot study, conducted at the Tropical Medicine Department, El-</w:t>
      </w:r>
      <w:proofErr w:type="spellStart"/>
      <w:r w:rsidRPr="0094643D">
        <w:rPr>
          <w:rFonts w:ascii="Book Antiqua" w:hAnsi="Book Antiqua" w:cs="Times New Roman"/>
          <w:sz w:val="24"/>
          <w:szCs w:val="24"/>
        </w:rPr>
        <w:t>Demerdash</w:t>
      </w:r>
      <w:proofErr w:type="spellEnd"/>
      <w:r w:rsidRPr="0094643D">
        <w:rPr>
          <w:rFonts w:ascii="Book Antiqua" w:hAnsi="Book Antiqua" w:cs="Times New Roman"/>
          <w:sz w:val="24"/>
          <w:szCs w:val="24"/>
        </w:rPr>
        <w:t xml:space="preserve"> hospital, </w:t>
      </w:r>
      <w:proofErr w:type="spellStart"/>
      <w:r w:rsidRPr="0094643D">
        <w:rPr>
          <w:rFonts w:ascii="Book Antiqua" w:hAnsi="Book Antiqua" w:cs="Times New Roman"/>
          <w:sz w:val="24"/>
          <w:szCs w:val="24"/>
        </w:rPr>
        <w:t>Ain</w:t>
      </w:r>
      <w:proofErr w:type="spellEnd"/>
      <w:r w:rsidRPr="0094643D">
        <w:rPr>
          <w:rFonts w:ascii="Book Antiqua" w:hAnsi="Book Antiqua" w:cs="Times New Roman"/>
          <w:sz w:val="24"/>
          <w:szCs w:val="24"/>
        </w:rPr>
        <w:t xml:space="preserve"> Shams University, Cairo, Egypt.</w:t>
      </w:r>
    </w:p>
    <w:p w:rsidR="0023287F" w:rsidRPr="0094643D" w:rsidRDefault="0023287F" w:rsidP="000B11B9">
      <w:pPr>
        <w:spacing w:after="0" w:line="360" w:lineRule="auto"/>
        <w:jc w:val="both"/>
        <w:rPr>
          <w:rFonts w:ascii="Book Antiqua" w:eastAsia="宋体" w:hAnsi="Book Antiqua" w:cs="Times New Roman"/>
          <w:b/>
          <w:bCs/>
          <w:i/>
          <w:iCs/>
          <w:sz w:val="24"/>
          <w:szCs w:val="24"/>
          <w:lang w:eastAsia="zh-CN"/>
        </w:rPr>
      </w:pPr>
    </w:p>
    <w:p w:rsidR="0023287F" w:rsidRPr="0094643D" w:rsidRDefault="0023287F" w:rsidP="000B11B9">
      <w:pPr>
        <w:spacing w:after="0" w:line="360" w:lineRule="auto"/>
        <w:jc w:val="both"/>
        <w:rPr>
          <w:rFonts w:ascii="Book Antiqua" w:eastAsia="宋体" w:hAnsi="Book Antiqua" w:cs="Times New Roman"/>
          <w:sz w:val="24"/>
          <w:szCs w:val="24"/>
          <w:lang w:eastAsia="zh-CN"/>
        </w:rPr>
      </w:pPr>
      <w:r w:rsidRPr="0094643D">
        <w:rPr>
          <w:rFonts w:ascii="Book Antiqua" w:hAnsi="Book Antiqua" w:cs="Times New Roman"/>
          <w:b/>
          <w:bCs/>
          <w:i/>
          <w:iCs/>
          <w:sz w:val="24"/>
          <w:szCs w:val="24"/>
        </w:rPr>
        <w:t>Patients</w:t>
      </w: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cs="Times New Roman"/>
          <w:sz w:val="24"/>
          <w:szCs w:val="24"/>
        </w:rPr>
        <w:t>All HCV patients presenting to the department were assessed for eligibility. Inclusion criteria included all patients diagnosed with HCV with or without cirrhosis who either had a contraindication to IFNα therapy</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&lt;EndNote&gt;&lt;Cite&gt;&lt;Year&gt;2011&lt;/Year&gt;&lt;RecNum&gt;565&lt;/RecNum&gt;&lt;DisplayText&gt;&lt;style face="superscript"&gt;[23]&lt;/style&gt;&lt;/DisplayText&gt;&lt;record&gt;&lt;rec-number&gt;565&lt;/rec-number&gt;&lt;foreign-keys&gt;&lt;key app="EN" db-id="d9axxdszl52w0wetfz0vrts00wzfrdedfrdx"&gt;565&lt;/key&gt;&lt;/foreign-keys&gt;&lt;ref-type name="Journal Article"&gt;17&lt;/ref-type&gt;&lt;contributors&gt;&lt;authors&gt;&lt;author&gt;EASL&lt;/author&gt;&lt;/authors&gt;&lt;/contributors&gt;&lt;titles&gt;&lt;title&gt;Management of hepatitis C virus infection&lt;/title&gt;&lt;secondary-title&gt;Hepatology&lt;/secondary-title&gt;&lt;/titles&gt;&lt;periodical&gt;&lt;full-title&gt;Hepatology&lt;/full-title&gt;&lt;/periodical&gt;&lt;pages&gt;245-264&lt;/pages&gt;&lt;volume&gt;55&lt;/volume&gt;&lt;dates&gt;&lt;year&gt;2011&lt;/year&gt;&lt;/dates&gt;&lt;urls&gt;&lt;/urls&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3" w:tooltip="EASL, 2011 #565" w:history="1">
        <w:r w:rsidRPr="0094643D">
          <w:rPr>
            <w:rFonts w:ascii="Book Antiqua" w:hAnsi="Book Antiqua" w:cs="Times New Roman"/>
            <w:noProof/>
            <w:sz w:val="24"/>
            <w:szCs w:val="24"/>
            <w:vertAlign w:val="superscript"/>
          </w:rPr>
          <w:t>23</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have refused or had a financial constraint to IFNα therapy. </w:t>
      </w:r>
    </w:p>
    <w:p w:rsidR="0023287F" w:rsidRPr="0094643D" w:rsidRDefault="0023287F" w:rsidP="0094643D">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lastRenderedPageBreak/>
        <w:t xml:space="preserve">Exclusion criteria included; patients on IFNα therapy, infection with HBV or hepatitis </w:t>
      </w:r>
      <w:r w:rsidRPr="0094643D">
        <w:rPr>
          <w:rFonts w:ascii="Book Antiqua" w:eastAsia="宋体" w:hAnsi="Book Antiqua" w:cs="Times New Roman"/>
          <w:sz w:val="24"/>
          <w:szCs w:val="24"/>
          <w:lang w:eastAsia="zh-CN"/>
        </w:rPr>
        <w:t>I</w:t>
      </w:r>
      <w:r w:rsidRPr="0094643D">
        <w:rPr>
          <w:rFonts w:ascii="Book Antiqua" w:hAnsi="Book Antiqua" w:cs="Times New Roman"/>
          <w:sz w:val="24"/>
          <w:szCs w:val="24"/>
        </w:rPr>
        <w:t xml:space="preserve"> virus, hepatocellular carcinoma, other malignancies, major severe illness as; renal failure, congestive heart failure, respiratory failure or autoimmune disease or non-compliance to treatment. An informed consent was obtained from all patients, and the institutional ethical committee approved the study protocol, which conformed with the ethical guidelines of the 1975 Declaration of Helsinki.</w:t>
      </w:r>
    </w:p>
    <w:p w:rsidR="0023287F" w:rsidRDefault="0023287F" w:rsidP="000B11B9">
      <w:pPr>
        <w:spacing w:after="0" w:line="360" w:lineRule="auto"/>
        <w:jc w:val="both"/>
        <w:rPr>
          <w:rFonts w:ascii="Book Antiqua" w:eastAsia="宋体" w:hAnsi="Book Antiqua" w:cs="Times New Roman"/>
          <w:b/>
          <w:bCs/>
          <w:i/>
          <w:iCs/>
          <w:sz w:val="24"/>
          <w:szCs w:val="24"/>
          <w:lang w:eastAsia="zh-CN"/>
        </w:rPr>
      </w:pPr>
    </w:p>
    <w:p w:rsidR="0023287F" w:rsidRDefault="0023287F" w:rsidP="000B11B9">
      <w:pPr>
        <w:spacing w:after="0" w:line="360" w:lineRule="auto"/>
        <w:jc w:val="both"/>
        <w:rPr>
          <w:rFonts w:ascii="Book Antiqua" w:eastAsia="宋体" w:hAnsi="Book Antiqua" w:cs="Times New Roman"/>
          <w:sz w:val="24"/>
          <w:szCs w:val="24"/>
          <w:lang w:eastAsia="zh-CN"/>
        </w:rPr>
      </w:pPr>
      <w:r>
        <w:rPr>
          <w:rFonts w:ascii="Book Antiqua" w:hAnsi="Book Antiqua" w:cs="Times New Roman"/>
          <w:b/>
          <w:bCs/>
          <w:i/>
          <w:iCs/>
          <w:sz w:val="24"/>
          <w:szCs w:val="24"/>
        </w:rPr>
        <w:t>Methods</w:t>
      </w: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cs="Times New Roman"/>
          <w:sz w:val="24"/>
          <w:szCs w:val="24"/>
        </w:rPr>
        <w:t>Hepatitis markers were performed for all patients at enrolment, including</w:t>
      </w:r>
      <w:r>
        <w:rPr>
          <w:rFonts w:ascii="Book Antiqua" w:eastAsia="宋体" w:hAnsi="Book Antiqua" w:cs="Times New Roman"/>
          <w:sz w:val="24"/>
          <w:szCs w:val="24"/>
          <w:lang w:eastAsia="zh-CN"/>
        </w:rPr>
        <w:t>:</w:t>
      </w:r>
      <w:r>
        <w:rPr>
          <w:rFonts w:ascii="Book Antiqua" w:hAnsi="Book Antiqua" w:cs="Times New Roman"/>
          <w:sz w:val="24"/>
          <w:szCs w:val="24"/>
        </w:rPr>
        <w:t xml:space="preserve"> </w:t>
      </w:r>
      <w:r w:rsidRPr="0094643D">
        <w:rPr>
          <w:rFonts w:ascii="Book Antiqua" w:hAnsi="Book Antiqua" w:cs="Times New Roman"/>
          <w:sz w:val="24"/>
          <w:szCs w:val="24"/>
        </w:rPr>
        <w:t xml:space="preserve">HB core </w:t>
      </w:r>
      <w:proofErr w:type="spellStart"/>
      <w:r w:rsidRPr="0094643D">
        <w:rPr>
          <w:rFonts w:ascii="Book Antiqua" w:hAnsi="Book Antiqua" w:cs="Times New Roman"/>
          <w:sz w:val="24"/>
          <w:szCs w:val="24"/>
        </w:rPr>
        <w:t>IgG</w:t>
      </w:r>
      <w:proofErr w:type="spellEnd"/>
      <w:r>
        <w:rPr>
          <w:rFonts w:ascii="Book Antiqua" w:hAnsi="Book Antiqua" w:cs="Times New Roman"/>
          <w:sz w:val="24"/>
          <w:szCs w:val="24"/>
        </w:rPr>
        <w:t>, hepatitis B surface antigen</w:t>
      </w:r>
      <w:r w:rsidRPr="0094643D">
        <w:rPr>
          <w:rFonts w:ascii="Book Antiqua" w:hAnsi="Book Antiqua" w:cs="Times New Roman"/>
          <w:sz w:val="24"/>
          <w:szCs w:val="24"/>
        </w:rPr>
        <w:t xml:space="preserve"> and </w:t>
      </w:r>
      <w:r>
        <w:rPr>
          <w:rFonts w:ascii="Book Antiqua" w:eastAsia="宋体" w:hAnsi="Book Antiqua" w:cs="Times New Roman"/>
          <w:sz w:val="24"/>
          <w:szCs w:val="24"/>
          <w:lang w:eastAsia="zh-CN"/>
        </w:rPr>
        <w:t>HCV</w:t>
      </w:r>
      <w:r w:rsidRPr="0094643D">
        <w:rPr>
          <w:rFonts w:ascii="Book Antiqua" w:hAnsi="Book Antiqua" w:cs="Times New Roman"/>
          <w:sz w:val="24"/>
          <w:szCs w:val="24"/>
        </w:rPr>
        <w:t xml:space="preserve"> antibody</w:t>
      </w:r>
      <w:r>
        <w:rPr>
          <w:rFonts w:ascii="Book Antiqua" w:hAnsi="Book Antiqua" w:cs="Times New Roman"/>
          <w:sz w:val="24"/>
          <w:szCs w:val="24"/>
        </w:rPr>
        <w:t xml:space="preserve">. </w:t>
      </w:r>
      <w:r w:rsidRPr="0094643D">
        <w:rPr>
          <w:rFonts w:ascii="Book Antiqua" w:hAnsi="Book Antiqua" w:cs="Times New Roman"/>
          <w:sz w:val="24"/>
          <w:szCs w:val="24"/>
        </w:rPr>
        <w:t xml:space="preserve">All eligible patients were subjected to the following at enrollment and after 3 months of therapy: </w:t>
      </w:r>
    </w:p>
    <w:p w:rsidR="0023287F" w:rsidRPr="00EA22D9" w:rsidRDefault="0023287F" w:rsidP="00EA22D9">
      <w:pPr>
        <w:spacing w:after="0" w:line="360" w:lineRule="auto"/>
        <w:jc w:val="both"/>
        <w:rPr>
          <w:rFonts w:ascii="Book Antiqua" w:eastAsia="宋体" w:hAnsi="Book Antiqua" w:cs="Times New Roman"/>
          <w:sz w:val="24"/>
          <w:szCs w:val="24"/>
          <w:lang w:eastAsia="zh-CN" w:bidi="ar-EG"/>
        </w:rPr>
      </w:pPr>
      <w:r>
        <w:rPr>
          <w:rFonts w:ascii="Book Antiqua" w:eastAsia="宋体" w:hAnsi="Book Antiqua" w:cs="Times New Roman"/>
          <w:sz w:val="24"/>
          <w:szCs w:val="24"/>
          <w:lang w:eastAsia="zh-CN"/>
        </w:rPr>
        <w:t xml:space="preserve">(1) </w:t>
      </w:r>
      <w:r w:rsidRPr="0094643D">
        <w:rPr>
          <w:rFonts w:ascii="Book Antiqua" w:hAnsi="Book Antiqua" w:cs="Times New Roman"/>
          <w:sz w:val="24"/>
          <w:szCs w:val="24"/>
        </w:rPr>
        <w:t>Full clinical assessment stressing on</w:t>
      </w:r>
      <w:r w:rsidRPr="0094643D">
        <w:rPr>
          <w:rFonts w:ascii="Book Antiqua" w:hAnsi="Book Antiqua" w:cs="Times New Roman"/>
          <w:sz w:val="24"/>
          <w:szCs w:val="24"/>
          <w:lang w:bidi="ar-EG"/>
        </w:rPr>
        <w:t xml:space="preserve">; </w:t>
      </w:r>
      <w:proofErr w:type="spellStart"/>
      <w:r w:rsidRPr="0094643D">
        <w:rPr>
          <w:rFonts w:ascii="Book Antiqua" w:hAnsi="Book Antiqua" w:cs="Times New Roman"/>
          <w:sz w:val="24"/>
          <w:szCs w:val="24"/>
          <w:lang w:bidi="ar-EG"/>
        </w:rPr>
        <w:t>hepato</w:t>
      </w:r>
      <w:proofErr w:type="spellEnd"/>
      <w:r w:rsidRPr="0094643D">
        <w:rPr>
          <w:rFonts w:ascii="Book Antiqua" w:hAnsi="Book Antiqua" w:cs="Times New Roman"/>
          <w:sz w:val="24"/>
          <w:szCs w:val="24"/>
          <w:lang w:bidi="ar-EG"/>
        </w:rPr>
        <w:t xml:space="preserve"> and/or splenomegaly, jaundice, palmar erythema, flapping tremors, spider </w:t>
      </w:r>
      <w:proofErr w:type="spellStart"/>
      <w:r w:rsidRPr="0094643D">
        <w:rPr>
          <w:rFonts w:ascii="Book Antiqua" w:hAnsi="Book Antiqua" w:cs="Times New Roman"/>
          <w:sz w:val="24"/>
          <w:szCs w:val="24"/>
          <w:lang w:bidi="ar-EG"/>
        </w:rPr>
        <w:t>naevi</w:t>
      </w:r>
      <w:proofErr w:type="spellEnd"/>
      <w:r w:rsidRPr="0094643D">
        <w:rPr>
          <w:rFonts w:ascii="Book Antiqua" w:hAnsi="Book Antiqua" w:cs="Times New Roman"/>
          <w:sz w:val="24"/>
          <w:szCs w:val="24"/>
          <w:lang w:bidi="ar-EG"/>
        </w:rPr>
        <w:t>, lower limb edema, and ascites</w:t>
      </w:r>
      <w:r>
        <w:rPr>
          <w:rFonts w:ascii="Book Antiqua" w:eastAsia="宋体" w:hAnsi="Book Antiqua" w:cs="Times New Roman"/>
          <w:sz w:val="24"/>
          <w:szCs w:val="24"/>
          <w:lang w:eastAsia="zh-CN" w:bidi="ar-EG"/>
        </w:rPr>
        <w:t>;</w:t>
      </w:r>
      <w:r w:rsidRPr="0094643D">
        <w:rPr>
          <w:rFonts w:ascii="Book Antiqua" w:hAnsi="Book Antiqua" w:cs="Times New Roman"/>
          <w:sz w:val="24"/>
          <w:szCs w:val="24"/>
          <w:lang w:bidi="ar-EG"/>
        </w:rPr>
        <w:t xml:space="preserve"> </w:t>
      </w:r>
      <w:r>
        <w:rPr>
          <w:rFonts w:ascii="Book Antiqua" w:eastAsia="宋体" w:hAnsi="Book Antiqua" w:cs="Times New Roman"/>
          <w:sz w:val="24"/>
          <w:szCs w:val="24"/>
          <w:lang w:eastAsia="zh-CN" w:bidi="ar-EG"/>
        </w:rPr>
        <w:t xml:space="preserve">(2) </w:t>
      </w:r>
      <w:r w:rsidRPr="0094643D">
        <w:rPr>
          <w:rFonts w:ascii="Book Antiqua" w:hAnsi="Book Antiqua" w:cs="Times New Roman"/>
          <w:sz w:val="24"/>
          <w:szCs w:val="24"/>
          <w:lang w:bidi="ar-EG"/>
        </w:rPr>
        <w:t>Abdominal ultrasonography</w:t>
      </w:r>
      <w:r>
        <w:rPr>
          <w:rFonts w:ascii="Book Antiqua" w:eastAsia="宋体" w:hAnsi="Book Antiqua" w:cs="Times New Roman"/>
          <w:sz w:val="24"/>
          <w:szCs w:val="24"/>
          <w:lang w:eastAsia="zh-CN" w:bidi="ar-EG"/>
        </w:rPr>
        <w:t>; (3)</w:t>
      </w:r>
      <w:r w:rsidRPr="0094643D">
        <w:rPr>
          <w:rFonts w:ascii="Book Antiqua" w:hAnsi="Book Antiqua" w:cs="Times New Roman"/>
          <w:sz w:val="24"/>
          <w:szCs w:val="24"/>
          <w:lang w:bidi="ar-EG"/>
        </w:rPr>
        <w:t xml:space="preserve">Laboratory investigations which included; a </w:t>
      </w:r>
      <w:r w:rsidRPr="0094643D">
        <w:rPr>
          <w:rFonts w:ascii="Book Antiqua" w:hAnsi="Book Antiqua" w:cs="Times New Roman"/>
          <w:sz w:val="24"/>
          <w:szCs w:val="24"/>
        </w:rPr>
        <w:t xml:space="preserve">Complete blood count  (CBC), liver functions </w:t>
      </w:r>
      <w:r>
        <w:rPr>
          <w:rFonts w:ascii="Book Antiqua" w:eastAsia="宋体" w:hAnsi="Book Antiqua" w:cs="Times New Roman"/>
          <w:sz w:val="24"/>
          <w:szCs w:val="24"/>
          <w:lang w:eastAsia="zh-CN"/>
        </w:rPr>
        <w:t>[</w:t>
      </w:r>
      <w:r w:rsidRPr="0094643D">
        <w:rPr>
          <w:rFonts w:ascii="Book Antiqua" w:hAnsi="Book Antiqua" w:cs="Times New Roman"/>
          <w:sz w:val="24"/>
          <w:szCs w:val="24"/>
        </w:rPr>
        <w:t>(</w:t>
      </w:r>
      <w:r w:rsidRPr="00A00359">
        <w:rPr>
          <w:rFonts w:ascii="Book Antiqua" w:eastAsia="宋体" w:hAnsi="Book Antiqua" w:cs="Times New Roman"/>
          <w:sz w:val="24"/>
          <w:szCs w:val="24"/>
          <w:lang w:eastAsia="zh-CN"/>
        </w:rPr>
        <w:t xml:space="preserve">aspartic transaminase </w:t>
      </w:r>
      <w:r w:rsidRPr="0094643D">
        <w:rPr>
          <w:rFonts w:ascii="Book Antiqua" w:hAnsi="Book Antiqua" w:cs="Times New Roman"/>
          <w:sz w:val="24"/>
          <w:szCs w:val="24"/>
        </w:rPr>
        <w:t>(AST</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w:t>
      </w:r>
      <w:r w:rsidRPr="00A00359">
        <w:rPr>
          <w:rFonts w:ascii="Book Antiqua" w:hAnsi="Book Antiqua" w:cs="Times New Roman"/>
          <w:sz w:val="24"/>
          <w:szCs w:val="24"/>
        </w:rPr>
        <w:t xml:space="preserve">alanine aminotransferase </w:t>
      </w:r>
      <w:r>
        <w:rPr>
          <w:rFonts w:ascii="Book Antiqua" w:eastAsia="宋体" w:hAnsi="Book Antiqua" w:cs="Times New Roman"/>
          <w:sz w:val="24"/>
          <w:szCs w:val="24"/>
          <w:lang w:eastAsia="zh-CN"/>
        </w:rPr>
        <w:t>(</w:t>
      </w:r>
      <w:r w:rsidRPr="0094643D">
        <w:rPr>
          <w:rFonts w:ascii="Book Antiqua" w:hAnsi="Book Antiqua" w:cs="Times New Roman"/>
          <w:sz w:val="24"/>
          <w:szCs w:val="24"/>
        </w:rPr>
        <w:t>ALT)</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total proteins, albumin, total and direct bilirubin, </w:t>
      </w:r>
      <w:proofErr w:type="spellStart"/>
      <w:r w:rsidRPr="0094643D">
        <w:rPr>
          <w:rFonts w:ascii="Book Antiqua" w:hAnsi="Book Antiqua" w:cs="Times New Roman"/>
          <w:sz w:val="24"/>
          <w:szCs w:val="24"/>
        </w:rPr>
        <w:t>prothrombin</w:t>
      </w:r>
      <w:proofErr w:type="spellEnd"/>
      <w:r w:rsidRPr="0094643D">
        <w:rPr>
          <w:rFonts w:ascii="Book Antiqua" w:hAnsi="Book Antiqua" w:cs="Times New Roman"/>
          <w:sz w:val="24"/>
          <w:szCs w:val="24"/>
        </w:rPr>
        <w:t xml:space="preserve"> time and </w:t>
      </w:r>
      <w:r>
        <w:rPr>
          <w:rFonts w:ascii="Book Antiqua" w:eastAsia="宋体" w:hAnsi="Book Antiqua" w:cs="Times New Roman"/>
          <w:sz w:val="24"/>
          <w:szCs w:val="24"/>
          <w:lang w:eastAsia="zh-CN"/>
        </w:rPr>
        <w:t>i</w:t>
      </w:r>
      <w:r w:rsidRPr="00A00359">
        <w:rPr>
          <w:rFonts w:ascii="Book Antiqua" w:hAnsi="Book Antiqua" w:cs="Times New Roman"/>
          <w:sz w:val="24"/>
          <w:szCs w:val="24"/>
        </w:rPr>
        <w:t xml:space="preserve">nternational standard ratio </w:t>
      </w:r>
      <w:r>
        <w:rPr>
          <w:rFonts w:ascii="Book Antiqua" w:eastAsia="宋体" w:hAnsi="Book Antiqua" w:cs="Times New Roman"/>
          <w:sz w:val="24"/>
          <w:szCs w:val="24"/>
          <w:lang w:eastAsia="zh-CN"/>
        </w:rPr>
        <w:t>(</w:t>
      </w:r>
      <w:r w:rsidRPr="0094643D">
        <w:rPr>
          <w:rFonts w:ascii="Book Antiqua" w:hAnsi="Book Antiqua" w:cs="Times New Roman"/>
          <w:sz w:val="24"/>
          <w:szCs w:val="24"/>
        </w:rPr>
        <w:t>INR</w:t>
      </w:r>
      <w:r>
        <w:rPr>
          <w:rFonts w:ascii="Book Antiqua" w:eastAsia="宋体" w:hAnsi="Book Antiqua" w:cs="Times New Roman"/>
          <w:sz w:val="24"/>
          <w:szCs w:val="24"/>
          <w:lang w:eastAsia="zh-CN"/>
        </w:rPr>
        <w:t>)]</w:t>
      </w:r>
      <w:r w:rsidRPr="0094643D">
        <w:rPr>
          <w:rFonts w:ascii="Book Antiqua" w:hAnsi="Book Antiqua" w:cs="Times New Roman"/>
          <w:sz w:val="24"/>
          <w:szCs w:val="24"/>
        </w:rPr>
        <w:t>, renal functions (</w:t>
      </w:r>
      <w:proofErr w:type="spellStart"/>
      <w:r w:rsidRPr="0094643D">
        <w:rPr>
          <w:rFonts w:ascii="Book Antiqua" w:hAnsi="Book Antiqua" w:cs="Times New Roman"/>
          <w:sz w:val="24"/>
          <w:szCs w:val="24"/>
        </w:rPr>
        <w:t>S.Cr</w:t>
      </w:r>
      <w:proofErr w:type="spellEnd"/>
      <w:r w:rsidRPr="0094643D">
        <w:rPr>
          <w:rFonts w:ascii="Book Antiqua" w:hAnsi="Book Antiqua" w:cs="Times New Roman"/>
          <w:sz w:val="24"/>
          <w:szCs w:val="24"/>
        </w:rPr>
        <w:t xml:space="preserve">, BUN), serum alpha-fetoprotein, polymerase chain reaction (PCR) for HCV (lower detection limit; &lt; 50 copies) and </w:t>
      </w:r>
      <w:r w:rsidRPr="0094643D">
        <w:rPr>
          <w:rFonts w:ascii="Book Antiqua" w:hAnsi="Book Antiqua" w:cs="Times New Roman"/>
          <w:sz w:val="24"/>
          <w:szCs w:val="24"/>
          <w:lang w:bidi="ar-EG"/>
        </w:rPr>
        <w:t>total antioxidant capacity (TAC)</w:t>
      </w:r>
      <w:r>
        <w:rPr>
          <w:rFonts w:ascii="Book Antiqua" w:eastAsia="宋体" w:hAnsi="Book Antiqua" w:cs="Times New Roman"/>
          <w:sz w:val="24"/>
          <w:szCs w:val="24"/>
          <w:lang w:eastAsia="zh-CN" w:bidi="ar-EG"/>
        </w:rPr>
        <w:t>;</w:t>
      </w:r>
      <w:r w:rsidRPr="0094643D">
        <w:rPr>
          <w:rFonts w:ascii="Book Antiqua" w:hAnsi="Book Antiqua" w:cs="Times New Roman"/>
          <w:sz w:val="24"/>
          <w:szCs w:val="24"/>
          <w:lang w:bidi="ar-EG"/>
        </w:rPr>
        <w:t xml:space="preserve"> </w:t>
      </w:r>
      <w:r>
        <w:rPr>
          <w:rFonts w:ascii="Book Antiqua" w:eastAsia="宋体" w:hAnsi="Book Antiqua"/>
          <w:sz w:val="24"/>
          <w:szCs w:val="24"/>
          <w:lang w:eastAsia="zh-CN"/>
        </w:rPr>
        <w:t xml:space="preserve">(4) </w:t>
      </w:r>
      <w:r w:rsidRPr="0094643D">
        <w:rPr>
          <w:rFonts w:ascii="Book Antiqua" w:hAnsi="Book Antiqua"/>
          <w:sz w:val="24"/>
          <w:szCs w:val="24"/>
        </w:rPr>
        <w:t>The antioxidants assessed in the estimation of TAC included enzymes such as superoxide dismutase, catalase,  glutathione peroxidase; macromolecules s</w:t>
      </w:r>
      <w:r>
        <w:rPr>
          <w:rFonts w:ascii="Book Antiqua" w:hAnsi="Book Antiqua"/>
          <w:sz w:val="24"/>
          <w:szCs w:val="24"/>
        </w:rPr>
        <w:t xml:space="preserve">uch as albumin, </w:t>
      </w:r>
      <w:proofErr w:type="spellStart"/>
      <w:r>
        <w:rPr>
          <w:rFonts w:ascii="Book Antiqua" w:hAnsi="Book Antiqua"/>
          <w:sz w:val="24"/>
          <w:szCs w:val="24"/>
        </w:rPr>
        <w:t>ceruloplasmin</w:t>
      </w:r>
      <w:proofErr w:type="spellEnd"/>
      <w:r>
        <w:rPr>
          <w:rFonts w:ascii="Book Antiqua" w:hAnsi="Book Antiqua"/>
          <w:sz w:val="24"/>
          <w:szCs w:val="24"/>
        </w:rPr>
        <w:t xml:space="preserve">,  ferritin; </w:t>
      </w:r>
      <w:r w:rsidRPr="0094643D">
        <w:rPr>
          <w:rFonts w:ascii="Book Antiqua" w:hAnsi="Book Antiqua"/>
          <w:sz w:val="24"/>
          <w:szCs w:val="24"/>
        </w:rPr>
        <w:t xml:space="preserve"> small molecules, including ascorbic acid, </w:t>
      </w:r>
      <w:r w:rsidRPr="0094643D">
        <w:rPr>
          <w:rFonts w:ascii="Book Antiqua" w:hAnsi="Book Antiqua" w:cs="Times New Roman"/>
          <w:sz w:val="24"/>
          <w:szCs w:val="24"/>
        </w:rPr>
        <w:t>α</w:t>
      </w:r>
      <w:r w:rsidRPr="0094643D">
        <w:rPr>
          <w:rFonts w:ascii="Book Antiqua" w:hAnsi="Book Antiqua"/>
          <w:sz w:val="24"/>
          <w:szCs w:val="24"/>
        </w:rPr>
        <w:t>-</w:t>
      </w:r>
      <w:proofErr w:type="spellStart"/>
      <w:r w:rsidRPr="0094643D">
        <w:rPr>
          <w:rFonts w:ascii="Book Antiqua" w:hAnsi="Book Antiqua"/>
          <w:sz w:val="24"/>
          <w:szCs w:val="24"/>
        </w:rPr>
        <w:t>tocopherol</w:t>
      </w:r>
      <w:proofErr w:type="spellEnd"/>
      <w:r w:rsidRPr="0094643D">
        <w:rPr>
          <w:rFonts w:ascii="Book Antiqua" w:hAnsi="Book Antiqua"/>
          <w:sz w:val="24"/>
          <w:szCs w:val="24"/>
        </w:rPr>
        <w:t xml:space="preserve">, </w:t>
      </w:r>
      <w:r w:rsidRPr="0094643D">
        <w:rPr>
          <w:rFonts w:ascii="Book Antiqua" w:hAnsi="Book Antiqua" w:cs="Times New Roman"/>
          <w:sz w:val="24"/>
          <w:szCs w:val="24"/>
        </w:rPr>
        <w:t>β</w:t>
      </w:r>
      <w:r w:rsidRPr="0094643D">
        <w:rPr>
          <w:rFonts w:ascii="Book Antiqua" w:hAnsi="Book Antiqua"/>
          <w:sz w:val="24"/>
          <w:szCs w:val="24"/>
        </w:rPr>
        <w:t>-carotene, reduced glutat</w:t>
      </w:r>
      <w:r>
        <w:rPr>
          <w:rFonts w:ascii="Book Antiqua" w:hAnsi="Book Antiqua"/>
          <w:sz w:val="24"/>
          <w:szCs w:val="24"/>
        </w:rPr>
        <w:t>hione, uric acid, and bilirubin</w:t>
      </w:r>
      <w:r>
        <w:rPr>
          <w:rFonts w:ascii="Book Antiqua" w:eastAsia="宋体" w:hAnsi="Book Antiqua"/>
          <w:sz w:val="24"/>
          <w:szCs w:val="24"/>
          <w:lang w:eastAsia="zh-CN"/>
        </w:rPr>
        <w:t xml:space="preserve">; (5) </w:t>
      </w:r>
      <w:r w:rsidRPr="0094643D">
        <w:rPr>
          <w:rFonts w:ascii="Book Antiqua" w:hAnsi="Book Antiqua"/>
          <w:sz w:val="24"/>
          <w:szCs w:val="24"/>
        </w:rPr>
        <w:t xml:space="preserve">The assay principle depended on the determination of the </w:t>
      </w:r>
      <w:proofErr w:type="spellStart"/>
      <w:r w:rsidRPr="0094643D">
        <w:rPr>
          <w:rFonts w:ascii="Book Antiqua" w:hAnsi="Book Antiqua"/>
          <w:sz w:val="24"/>
          <w:szCs w:val="24"/>
        </w:rPr>
        <w:t>antioxidative</w:t>
      </w:r>
      <w:proofErr w:type="spellEnd"/>
      <w:r w:rsidRPr="0094643D">
        <w:rPr>
          <w:rFonts w:ascii="Book Antiqua" w:hAnsi="Book Antiqua"/>
          <w:sz w:val="24"/>
          <w:szCs w:val="24"/>
        </w:rPr>
        <w:t xml:space="preserve"> capacity by the reaction of antioxidants in the sample with a defined amount of exogenously provide hydrogen peroxide (H</w:t>
      </w:r>
      <w:r w:rsidRPr="0094643D">
        <w:rPr>
          <w:rFonts w:ascii="Book Antiqua" w:hAnsi="Book Antiqua"/>
          <w:sz w:val="24"/>
          <w:szCs w:val="24"/>
          <w:vertAlign w:val="subscript"/>
        </w:rPr>
        <w:t>2</w:t>
      </w:r>
      <w:r w:rsidRPr="0094643D">
        <w:rPr>
          <w:rFonts w:ascii="Book Antiqua" w:hAnsi="Book Antiqua"/>
          <w:sz w:val="24"/>
          <w:szCs w:val="24"/>
        </w:rPr>
        <w:t>O</w:t>
      </w:r>
      <w:r w:rsidRPr="0094643D">
        <w:rPr>
          <w:rFonts w:ascii="Book Antiqua" w:hAnsi="Book Antiqua"/>
          <w:sz w:val="24"/>
          <w:szCs w:val="24"/>
          <w:vertAlign w:val="subscript"/>
        </w:rPr>
        <w:t>2</w:t>
      </w:r>
      <w:r w:rsidRPr="0094643D">
        <w:rPr>
          <w:rFonts w:ascii="Book Antiqua" w:hAnsi="Book Antiqua"/>
          <w:sz w:val="24"/>
          <w:szCs w:val="24"/>
        </w:rPr>
        <w:t>) The antioxidants in the sample eliminated a certain amount of the provided hydrogen peroxide. The residual H</w:t>
      </w:r>
      <w:r w:rsidRPr="0094643D">
        <w:rPr>
          <w:rFonts w:ascii="Book Antiqua" w:hAnsi="Book Antiqua"/>
          <w:sz w:val="24"/>
          <w:szCs w:val="24"/>
          <w:vertAlign w:val="subscript"/>
        </w:rPr>
        <w:t>2</w:t>
      </w:r>
      <w:r w:rsidRPr="0094643D">
        <w:rPr>
          <w:rFonts w:ascii="Book Antiqua" w:hAnsi="Book Antiqua"/>
          <w:sz w:val="24"/>
          <w:szCs w:val="24"/>
        </w:rPr>
        <w:t>O</w:t>
      </w:r>
      <w:r w:rsidRPr="0094643D">
        <w:rPr>
          <w:rFonts w:ascii="Book Antiqua" w:hAnsi="Book Antiqua"/>
          <w:sz w:val="24"/>
          <w:szCs w:val="24"/>
          <w:vertAlign w:val="subscript"/>
        </w:rPr>
        <w:t>2</w:t>
      </w:r>
      <w:r w:rsidRPr="0094643D">
        <w:rPr>
          <w:rFonts w:ascii="Book Antiqua" w:hAnsi="Book Antiqua"/>
          <w:sz w:val="24"/>
          <w:szCs w:val="24"/>
        </w:rPr>
        <w:t xml:space="preserve"> was determined </w:t>
      </w:r>
      <w:proofErr w:type="spellStart"/>
      <w:r w:rsidRPr="0094643D">
        <w:rPr>
          <w:rFonts w:ascii="Book Antiqua" w:hAnsi="Book Antiqua"/>
          <w:sz w:val="24"/>
          <w:szCs w:val="24"/>
        </w:rPr>
        <w:t>colorimetrically</w:t>
      </w:r>
      <w:proofErr w:type="spellEnd"/>
      <w:r w:rsidRPr="0094643D">
        <w:rPr>
          <w:rFonts w:ascii="Book Antiqua" w:hAnsi="Book Antiqua"/>
          <w:sz w:val="24"/>
          <w:szCs w:val="24"/>
        </w:rPr>
        <w:t xml:space="preserve"> by an enzymatic reaction which involved the conversion of 3,5,dichloro –2– </w:t>
      </w:r>
      <w:proofErr w:type="spellStart"/>
      <w:r w:rsidRPr="0094643D">
        <w:rPr>
          <w:rFonts w:ascii="Book Antiqua" w:hAnsi="Book Antiqua"/>
          <w:sz w:val="24"/>
          <w:szCs w:val="24"/>
        </w:rPr>
        <w:t>hydroxy</w:t>
      </w:r>
      <w:proofErr w:type="spellEnd"/>
      <w:r w:rsidRPr="0094643D">
        <w:rPr>
          <w:rFonts w:ascii="Book Antiqua" w:hAnsi="Book Antiqua"/>
          <w:sz w:val="24"/>
          <w:szCs w:val="24"/>
        </w:rPr>
        <w:t xml:space="preserve"> </w:t>
      </w:r>
      <w:proofErr w:type="spellStart"/>
      <w:r w:rsidRPr="0094643D">
        <w:rPr>
          <w:rFonts w:ascii="Book Antiqua" w:hAnsi="Book Antiqua"/>
          <w:sz w:val="24"/>
          <w:szCs w:val="24"/>
        </w:rPr>
        <w:t>benzensulphonate</w:t>
      </w:r>
      <w:proofErr w:type="spellEnd"/>
      <w:r w:rsidRPr="0094643D">
        <w:rPr>
          <w:rFonts w:ascii="Book Antiqua" w:hAnsi="Book Antiqua"/>
          <w:sz w:val="24"/>
          <w:szCs w:val="24"/>
        </w:rPr>
        <w:t xml:space="preserve"> to a colored product</w:t>
      </w:r>
      <w:r>
        <w:rPr>
          <w:rFonts w:ascii="Book Antiqua" w:eastAsia="宋体" w:hAnsi="Book Antiqua"/>
          <w:sz w:val="24"/>
          <w:szCs w:val="24"/>
          <w:lang w:eastAsia="zh-CN"/>
        </w:rPr>
        <w:t>;</w:t>
      </w:r>
      <w:r>
        <w:rPr>
          <w:rFonts w:ascii="Book Antiqua" w:eastAsia="宋体" w:hAnsi="Book Antiqua" w:cs="Times New Roman"/>
          <w:sz w:val="24"/>
          <w:szCs w:val="24"/>
          <w:lang w:eastAsia="zh-CN" w:bidi="ar-EG"/>
        </w:rPr>
        <w:t xml:space="preserve"> (6) </w:t>
      </w:r>
      <w:r w:rsidRPr="0094643D">
        <w:rPr>
          <w:rFonts w:ascii="Book Antiqua" w:hAnsi="Book Antiqua" w:cs="Times New Roman"/>
          <w:sz w:val="24"/>
          <w:szCs w:val="24"/>
          <w:lang w:bidi="ar-EG"/>
        </w:rPr>
        <w:t xml:space="preserve">TAC </w:t>
      </w:r>
      <w:r w:rsidRPr="0094643D">
        <w:rPr>
          <w:rFonts w:ascii="Book Antiqua" w:hAnsi="Book Antiqua" w:cs="Times New Roman"/>
          <w:sz w:val="24"/>
          <w:szCs w:val="24"/>
        </w:rPr>
        <w:t xml:space="preserve">was </w:t>
      </w:r>
      <w:r w:rsidRPr="0094643D">
        <w:rPr>
          <w:rFonts w:ascii="Book Antiqua" w:hAnsi="Book Antiqua" w:cs="Times New Roman"/>
          <w:sz w:val="24"/>
          <w:szCs w:val="24"/>
        </w:rPr>
        <w:lastRenderedPageBreak/>
        <w:t xml:space="preserve">analyzed using TAC kit from Bio-diagnostic and measured </w:t>
      </w:r>
      <w:proofErr w:type="spellStart"/>
      <w:r w:rsidRPr="0094643D">
        <w:rPr>
          <w:rFonts w:ascii="Book Antiqua" w:hAnsi="Book Antiqua" w:cs="Times New Roman"/>
          <w:sz w:val="24"/>
          <w:szCs w:val="24"/>
        </w:rPr>
        <w:t>spectrophotometrically</w:t>
      </w:r>
      <w:proofErr w:type="spellEnd"/>
      <w:r w:rsidRPr="0094643D">
        <w:rPr>
          <w:rFonts w:ascii="Book Antiqua" w:hAnsi="Book Antiqua" w:cs="Times New Roman"/>
          <w:sz w:val="24"/>
          <w:szCs w:val="24"/>
        </w:rPr>
        <w:t xml:space="preserve"> using KENZA (</w:t>
      </w:r>
      <w:proofErr w:type="spellStart"/>
      <w:r w:rsidRPr="0094643D">
        <w:rPr>
          <w:rFonts w:ascii="Book Antiqua" w:hAnsi="Book Antiqua" w:cs="Times New Roman"/>
          <w:sz w:val="24"/>
          <w:szCs w:val="24"/>
        </w:rPr>
        <w:t>Biolabo</w:t>
      </w:r>
      <w:proofErr w:type="spellEnd"/>
      <w:r w:rsidRPr="0094643D">
        <w:rPr>
          <w:rFonts w:ascii="Book Antiqua" w:hAnsi="Book Antiqua" w:cs="Times New Roman"/>
          <w:sz w:val="24"/>
          <w:szCs w:val="24"/>
        </w:rPr>
        <w:t>) analyzer</w:t>
      </w:r>
      <w:r>
        <w:rPr>
          <w:rFonts w:ascii="Book Antiqua" w:eastAsia="宋体" w:hAnsi="Book Antiqua" w:cs="Times New Roman"/>
          <w:sz w:val="24"/>
          <w:szCs w:val="24"/>
          <w:lang w:eastAsia="zh-CN"/>
        </w:rPr>
        <w:t xml:space="preserve">; and </w:t>
      </w:r>
      <w:r>
        <w:rPr>
          <w:rFonts w:ascii="Book Antiqua" w:eastAsia="宋体" w:hAnsi="Book Antiqua" w:cs="Times New Roman"/>
          <w:sz w:val="24"/>
          <w:szCs w:val="24"/>
          <w:lang w:eastAsia="zh-CN" w:bidi="ar-EG"/>
        </w:rPr>
        <w:t xml:space="preserve">(7) </w:t>
      </w:r>
      <w:r w:rsidRPr="0094643D">
        <w:rPr>
          <w:rFonts w:ascii="Book Antiqua" w:hAnsi="Book Antiqua" w:cs="Times New Roman"/>
          <w:sz w:val="24"/>
          <w:szCs w:val="24"/>
          <w:lang w:bidi="ar-EG"/>
        </w:rPr>
        <w:t xml:space="preserve">Real time PCR was done on COBAS </w:t>
      </w:r>
      <w:proofErr w:type="spellStart"/>
      <w:r w:rsidRPr="0094643D">
        <w:rPr>
          <w:rFonts w:ascii="Book Antiqua" w:hAnsi="Book Antiqua" w:cs="Times New Roman"/>
          <w:sz w:val="24"/>
          <w:szCs w:val="24"/>
          <w:lang w:bidi="ar-EG"/>
        </w:rPr>
        <w:t>TaqMan</w:t>
      </w:r>
      <w:proofErr w:type="spellEnd"/>
      <w:r w:rsidRPr="0094643D">
        <w:rPr>
          <w:rFonts w:ascii="Book Antiqua" w:hAnsi="Book Antiqua" w:cs="Times New Roman"/>
          <w:sz w:val="24"/>
          <w:szCs w:val="24"/>
          <w:lang w:bidi="ar-EG"/>
        </w:rPr>
        <w:t xml:space="preserve"> 48® PCR analyzer, using Roche COBAS </w:t>
      </w:r>
      <w:proofErr w:type="spellStart"/>
      <w:r w:rsidRPr="0094643D">
        <w:rPr>
          <w:rFonts w:ascii="Book Antiqua" w:hAnsi="Book Antiqua" w:cs="Times New Roman"/>
          <w:sz w:val="24"/>
          <w:szCs w:val="24"/>
        </w:rPr>
        <w:t>Ampliprep</w:t>
      </w:r>
      <w:proofErr w:type="spellEnd"/>
      <w:r w:rsidRPr="0094643D">
        <w:rPr>
          <w:rFonts w:ascii="Book Antiqua" w:hAnsi="Book Antiqua" w:cs="Times New Roman"/>
          <w:sz w:val="24"/>
          <w:szCs w:val="24"/>
        </w:rPr>
        <w:t xml:space="preserve"> </w:t>
      </w:r>
      <w:proofErr w:type="spellStart"/>
      <w:r w:rsidRPr="0094643D">
        <w:rPr>
          <w:rFonts w:ascii="Book Antiqua" w:hAnsi="Book Antiqua" w:cs="Times New Roman"/>
          <w:sz w:val="24"/>
          <w:szCs w:val="24"/>
        </w:rPr>
        <w:t>Taqman</w:t>
      </w:r>
      <w:proofErr w:type="spellEnd"/>
      <w:r w:rsidRPr="0094643D">
        <w:rPr>
          <w:rFonts w:ascii="Book Antiqua" w:hAnsi="Book Antiqua" w:cs="Times New Roman"/>
          <w:sz w:val="24"/>
          <w:szCs w:val="24"/>
        </w:rPr>
        <w:t xml:space="preserve"> Kit. </w:t>
      </w:r>
    </w:p>
    <w:p w:rsidR="0023287F" w:rsidRDefault="0023287F" w:rsidP="000B11B9">
      <w:pPr>
        <w:spacing w:after="0" w:line="360" w:lineRule="auto"/>
        <w:jc w:val="both"/>
        <w:rPr>
          <w:rFonts w:ascii="Book Antiqua" w:eastAsia="宋体" w:hAnsi="Book Antiqua" w:cs="Times New Roman"/>
          <w:b/>
          <w:bCs/>
          <w:sz w:val="24"/>
          <w:szCs w:val="24"/>
          <w:lang w:eastAsia="zh-CN"/>
        </w:rPr>
      </w:pPr>
    </w:p>
    <w:p w:rsidR="0023287F" w:rsidRPr="00EA22D9" w:rsidRDefault="0023287F" w:rsidP="000B11B9">
      <w:pPr>
        <w:spacing w:after="0" w:line="360" w:lineRule="auto"/>
        <w:jc w:val="both"/>
        <w:rPr>
          <w:rFonts w:ascii="Book Antiqua" w:eastAsia="宋体" w:hAnsi="Book Antiqua" w:cs="Times New Roman"/>
          <w:i/>
          <w:sz w:val="24"/>
          <w:szCs w:val="24"/>
          <w:lang w:eastAsia="zh-CN"/>
        </w:rPr>
      </w:pPr>
      <w:r w:rsidRPr="00EA22D9">
        <w:rPr>
          <w:rFonts w:ascii="Book Antiqua" w:hAnsi="Book Antiqua" w:cs="Times New Roman"/>
          <w:b/>
          <w:bCs/>
          <w:i/>
          <w:sz w:val="24"/>
          <w:szCs w:val="24"/>
        </w:rPr>
        <w:t>Drug administration</w:t>
      </w: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cs="Times New Roman"/>
          <w:sz w:val="24"/>
          <w:szCs w:val="24"/>
        </w:rPr>
        <w:t xml:space="preserve">After performing the baseline evaluation, all patients received one capsule of </w:t>
      </w:r>
      <w:r w:rsidRPr="00B40F4D">
        <w:rPr>
          <w:rFonts w:ascii="Book Antiqua" w:hAnsi="Book Antiqua" w:cs="Times New Roman"/>
          <w:iCs/>
          <w:sz w:val="24"/>
          <w:szCs w:val="24"/>
        </w:rPr>
        <w:t>Nigella Sativa</w:t>
      </w:r>
      <w:r w:rsidRPr="0094643D">
        <w:rPr>
          <w:rFonts w:ascii="Book Antiqua" w:hAnsi="Book Antiqua" w:cs="Times New Roman"/>
          <w:sz w:val="24"/>
          <w:szCs w:val="24"/>
        </w:rPr>
        <w:t xml:space="preserve"> seed oil 450 mg available as soft gelatin capsules (Baraka® </w:t>
      </w:r>
      <w:proofErr w:type="spellStart"/>
      <w:r w:rsidRPr="0094643D">
        <w:rPr>
          <w:rFonts w:ascii="Book Antiqua" w:hAnsi="Book Antiqua" w:cs="Times New Roman"/>
          <w:sz w:val="24"/>
          <w:szCs w:val="24"/>
        </w:rPr>
        <w:t>Pharco</w:t>
      </w:r>
      <w:proofErr w:type="spellEnd"/>
      <w:r w:rsidRPr="0094643D">
        <w:rPr>
          <w:rFonts w:ascii="Book Antiqua" w:hAnsi="Book Antiqua" w:cs="Times New Roman"/>
          <w:sz w:val="24"/>
          <w:szCs w:val="24"/>
        </w:rPr>
        <w:t xml:space="preserve"> pharmaceuticals) three times daily after m</w:t>
      </w:r>
      <w:r>
        <w:rPr>
          <w:rFonts w:ascii="Book Antiqua" w:hAnsi="Book Antiqua" w:cs="Times New Roman"/>
          <w:sz w:val="24"/>
          <w:szCs w:val="24"/>
        </w:rPr>
        <w:t>eals continuously for 3 mo.</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Patients were followed up every 2 </w:t>
      </w:r>
      <w:proofErr w:type="spellStart"/>
      <w:r w:rsidRPr="0094643D">
        <w:rPr>
          <w:rFonts w:ascii="Book Antiqua" w:hAnsi="Book Antiqua" w:cs="Times New Roman"/>
          <w:sz w:val="24"/>
          <w:szCs w:val="24"/>
        </w:rPr>
        <w:t>wk</w:t>
      </w:r>
      <w:proofErr w:type="spellEnd"/>
      <w:r w:rsidRPr="0094643D">
        <w:rPr>
          <w:rFonts w:ascii="Book Antiqua" w:hAnsi="Book Antiqua" w:cs="Times New Roman"/>
          <w:sz w:val="24"/>
          <w:szCs w:val="24"/>
        </w:rPr>
        <w:t xml:space="preserve"> throughout the study period for assessing treatment adherence, tolerability and incidence of adverse reactions. </w:t>
      </w:r>
    </w:p>
    <w:p w:rsidR="0023287F" w:rsidRDefault="0023287F" w:rsidP="00B40F4D">
      <w:pPr>
        <w:spacing w:after="0" w:line="360" w:lineRule="auto"/>
        <w:jc w:val="both"/>
        <w:rPr>
          <w:rFonts w:ascii="Book Antiqua" w:eastAsia="宋体" w:hAnsi="Book Antiqua" w:cs="Times New Roman"/>
          <w:b/>
          <w:sz w:val="24"/>
          <w:szCs w:val="24"/>
          <w:lang w:eastAsia="zh-CN"/>
        </w:rPr>
      </w:pPr>
    </w:p>
    <w:p w:rsidR="0023287F" w:rsidRPr="00B40F4D" w:rsidRDefault="0023287F" w:rsidP="00B40F4D">
      <w:pPr>
        <w:spacing w:after="0" w:line="360" w:lineRule="auto"/>
        <w:jc w:val="both"/>
        <w:rPr>
          <w:rFonts w:ascii="Book Antiqua" w:eastAsia="宋体" w:hAnsi="Book Antiqua"/>
          <w:b/>
          <w:i/>
          <w:sz w:val="24"/>
          <w:lang w:eastAsia="zh-CN"/>
        </w:rPr>
      </w:pPr>
      <w:r w:rsidRPr="0093385B">
        <w:rPr>
          <w:rFonts w:ascii="Book Antiqua" w:hAnsi="Book Antiqua"/>
          <w:b/>
          <w:i/>
          <w:sz w:val="24"/>
        </w:rPr>
        <w:t>Statistical analysi</w:t>
      </w:r>
      <w:r>
        <w:rPr>
          <w:rFonts w:ascii="Book Antiqua" w:hAnsi="Book Antiqua"/>
          <w:b/>
          <w:i/>
          <w:sz w:val="24"/>
        </w:rPr>
        <w:t>s</w:t>
      </w:r>
    </w:p>
    <w:p w:rsidR="0023287F" w:rsidRPr="00B40F4D" w:rsidRDefault="0023287F" w:rsidP="000B11B9">
      <w:pPr>
        <w:spacing w:after="0" w:line="360" w:lineRule="auto"/>
        <w:jc w:val="both"/>
        <w:rPr>
          <w:rFonts w:ascii="Book Antiqua" w:hAnsi="Book Antiqua" w:cs="Times New Roman"/>
          <w:sz w:val="24"/>
          <w:szCs w:val="24"/>
        </w:rPr>
      </w:pPr>
      <w:r w:rsidRPr="00B40F4D">
        <w:rPr>
          <w:rFonts w:ascii="Book Antiqua" w:hAnsi="Book Antiqua" w:cs="Times New Roman"/>
          <w:sz w:val="24"/>
          <w:szCs w:val="24"/>
        </w:rPr>
        <w:t xml:space="preserve">Statistical analysis </w:t>
      </w:r>
      <w:r w:rsidRPr="0094643D">
        <w:rPr>
          <w:rFonts w:ascii="Book Antiqua" w:hAnsi="Book Antiqua" w:cs="Times New Roman"/>
          <w:sz w:val="24"/>
          <w:szCs w:val="24"/>
        </w:rPr>
        <w:t xml:space="preserve">was performed using Statistical Package for Social Sciences (SPSS) (vs. 17) software program. Numerical data were summarized using means and standard deviations or medians and ranges. Categorical data were summarized as percentages. Differences between numerical variables over 2 time measurements were tested using paired </w:t>
      </w:r>
      <w:r w:rsidRPr="00B40F4D">
        <w:rPr>
          <w:rFonts w:ascii="Book Antiqua" w:hAnsi="Book Antiqua" w:cs="Times New Roman"/>
          <w:i/>
          <w:sz w:val="24"/>
          <w:szCs w:val="24"/>
        </w:rPr>
        <w:t>t</w:t>
      </w:r>
      <w:r w:rsidRPr="0094643D">
        <w:rPr>
          <w:rFonts w:ascii="Book Antiqua" w:hAnsi="Book Antiqua" w:cs="Times New Roman"/>
          <w:sz w:val="24"/>
          <w:szCs w:val="24"/>
        </w:rPr>
        <w:t xml:space="preserve">-test or medians test for non-normally distributed data. Repeated measures analysis of variance was used to test differences between 3-time numerical normally distributed variables and Friedman test was used for non-normally distributed variables. </w:t>
      </w:r>
      <w:proofErr w:type="spellStart"/>
      <w:r w:rsidRPr="0094643D">
        <w:rPr>
          <w:rFonts w:ascii="Book Antiqua" w:hAnsi="Book Antiqua" w:cs="Times New Roman"/>
          <w:sz w:val="24"/>
          <w:szCs w:val="24"/>
        </w:rPr>
        <w:t>McNemar’s</w:t>
      </w:r>
      <w:proofErr w:type="spellEnd"/>
      <w:r w:rsidRPr="0094643D">
        <w:rPr>
          <w:rFonts w:ascii="Book Antiqua" w:hAnsi="Book Antiqua" w:cs="Times New Roman"/>
          <w:sz w:val="24"/>
          <w:szCs w:val="24"/>
        </w:rPr>
        <w:t xml:space="preserve"> test was used to compare categorical data overtime. All </w:t>
      </w:r>
      <w:r w:rsidRPr="00B40F4D">
        <w:rPr>
          <w:rFonts w:ascii="Book Antiqua" w:hAnsi="Book Antiqua" w:cs="Times New Roman"/>
          <w:i/>
          <w:sz w:val="24"/>
          <w:szCs w:val="24"/>
        </w:rPr>
        <w:t>P</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values were two-sided, </w:t>
      </w:r>
      <w:r w:rsidRPr="00B40F4D">
        <w:rPr>
          <w:rFonts w:ascii="Book Antiqua" w:hAnsi="Book Antiqua" w:cs="Times New Roman"/>
          <w:i/>
          <w:sz w:val="24"/>
          <w:szCs w:val="24"/>
        </w:rPr>
        <w:t>P</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values &lt; 0.05</w:t>
      </w:r>
      <w:r>
        <w:rPr>
          <w:rFonts w:ascii="Book Antiqua" w:hAnsi="Book Antiqua" w:cs="Times New Roman"/>
          <w:sz w:val="24"/>
          <w:szCs w:val="24"/>
        </w:rPr>
        <w:t xml:space="preserve"> were considered significant.  </w:t>
      </w:r>
      <w:r w:rsidRPr="0094643D">
        <w:rPr>
          <w:rFonts w:ascii="Book Antiqua" w:hAnsi="Book Antiqua" w:cs="Times New Roman"/>
          <w:sz w:val="24"/>
          <w:szCs w:val="24"/>
        </w:rPr>
        <w:t>All authors had access to study data, reviewed and approved the final manuscript.</w:t>
      </w:r>
    </w:p>
    <w:p w:rsidR="0023287F" w:rsidRPr="0094643D" w:rsidRDefault="0023287F" w:rsidP="000B11B9">
      <w:pPr>
        <w:spacing w:after="0" w:line="360" w:lineRule="auto"/>
        <w:jc w:val="both"/>
        <w:rPr>
          <w:rFonts w:ascii="Book Antiqua" w:hAnsi="Book Antiqua" w:cs="Times New Roman"/>
          <w:sz w:val="24"/>
          <w:szCs w:val="24"/>
        </w:rPr>
      </w:pP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bCs/>
          <w:sz w:val="24"/>
          <w:szCs w:val="24"/>
        </w:rPr>
        <w:t>RESULTS</w:t>
      </w: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sz w:val="24"/>
          <w:szCs w:val="24"/>
        </w:rPr>
        <w:t>Thirty</w:t>
      </w:r>
      <w:r w:rsidRPr="0094643D">
        <w:rPr>
          <w:rFonts w:ascii="Book Antiqua" w:hAnsi="Book Antiqua" w:cs="Times New Roman"/>
          <w:bCs/>
          <w:sz w:val="24"/>
          <w:szCs w:val="24"/>
        </w:rPr>
        <w:t xml:space="preserve"> patients (16 males, 14 females) with a mean age of (</w:t>
      </w:r>
      <w:r w:rsidRPr="0094643D">
        <w:rPr>
          <w:rFonts w:ascii="Book Antiqua" w:hAnsi="Book Antiqua" w:cs="Times New Roman"/>
          <w:sz w:val="24"/>
          <w:szCs w:val="24"/>
        </w:rPr>
        <w:t>47</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10.2</w:t>
      </w:r>
      <w:r>
        <w:rPr>
          <w:rFonts w:ascii="Book Antiqua" w:eastAsia="宋体" w:hAnsi="Book Antiqua" w:cs="Times New Roman"/>
          <w:sz w:val="24"/>
          <w:szCs w:val="24"/>
          <w:lang w:eastAsia="zh-CN"/>
        </w:rPr>
        <w:t xml:space="preserve"> years</w:t>
      </w:r>
      <w:r w:rsidRPr="0094643D">
        <w:rPr>
          <w:rFonts w:ascii="Book Antiqua" w:hAnsi="Book Antiqua" w:cs="Times New Roman"/>
          <w:sz w:val="24"/>
          <w:szCs w:val="24"/>
        </w:rPr>
        <w:t xml:space="preserve">), </w:t>
      </w:r>
      <w:r w:rsidRPr="0094643D">
        <w:rPr>
          <w:rFonts w:ascii="Book Antiqua" w:hAnsi="Book Antiqua" w:cs="Times New Roman"/>
          <w:bCs/>
          <w:sz w:val="24"/>
          <w:szCs w:val="24"/>
        </w:rPr>
        <w:t>fulfilled the inclusion criteria and were enrolled in the study.</w:t>
      </w:r>
      <w:r w:rsidRPr="0094643D">
        <w:rPr>
          <w:rFonts w:ascii="Book Antiqua" w:hAnsi="Book Antiqua" w:cs="Times New Roman"/>
          <w:b/>
          <w:bCs/>
          <w:sz w:val="24"/>
          <w:szCs w:val="24"/>
        </w:rPr>
        <w:t xml:space="preserve"> </w:t>
      </w:r>
      <w:r w:rsidRPr="0094643D">
        <w:rPr>
          <w:rFonts w:ascii="Book Antiqua" w:hAnsi="Book Antiqua" w:cs="Times New Roman"/>
          <w:bCs/>
          <w:sz w:val="24"/>
          <w:szCs w:val="24"/>
        </w:rPr>
        <w:t>Four of those patients (</w:t>
      </w:r>
      <w:r w:rsidRPr="0094643D">
        <w:rPr>
          <w:rFonts w:ascii="Book Antiqua" w:hAnsi="Book Antiqua" w:cs="Times New Roman"/>
          <w:sz w:val="24"/>
          <w:szCs w:val="24"/>
        </w:rPr>
        <w:t xml:space="preserve">13.33%) were diabetics, while 26 (86.67%) were non-diabetics. </w:t>
      </w:r>
      <w:r w:rsidRPr="0094643D">
        <w:rPr>
          <w:rFonts w:ascii="Book Antiqua" w:hAnsi="Book Antiqua" w:cs="Times New Roman"/>
          <w:bCs/>
          <w:sz w:val="24"/>
          <w:szCs w:val="24"/>
        </w:rPr>
        <w:t>Fifteen patients (30%) had chronic liver disease, 5 (16.7%) had compensated cirrhosis and 10 (33.3 %) patients had decompensated cirrhosis.</w:t>
      </w:r>
    </w:p>
    <w:p w:rsidR="0023287F" w:rsidRPr="0094643D" w:rsidRDefault="0023287F" w:rsidP="000B11B9">
      <w:pPr>
        <w:tabs>
          <w:tab w:val="left" w:pos="360"/>
        </w:tabs>
        <w:spacing w:after="0" w:line="360" w:lineRule="auto"/>
        <w:jc w:val="both"/>
        <w:rPr>
          <w:rFonts w:ascii="Book Antiqua" w:hAnsi="Book Antiqua" w:cs="Times New Roman"/>
          <w:sz w:val="24"/>
          <w:szCs w:val="24"/>
        </w:rPr>
      </w:pPr>
      <w:r w:rsidRPr="0094643D">
        <w:rPr>
          <w:rFonts w:ascii="Book Antiqua" w:hAnsi="Book Antiqua" w:cs="Times New Roman"/>
          <w:sz w:val="24"/>
          <w:szCs w:val="24"/>
        </w:rPr>
        <w:lastRenderedPageBreak/>
        <w:t xml:space="preserve"> </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Patients’ clinical assessment data before </w:t>
      </w:r>
      <w:r>
        <w:rPr>
          <w:rFonts w:ascii="Book Antiqua" w:eastAsia="宋体" w:hAnsi="Book Antiqua" w:cs="Times New Roman"/>
          <w:sz w:val="24"/>
          <w:szCs w:val="24"/>
          <w:lang w:eastAsia="zh-CN"/>
        </w:rPr>
        <w:t>and</w:t>
      </w:r>
      <w:r w:rsidRPr="0094643D">
        <w:rPr>
          <w:rFonts w:ascii="Book Antiqua" w:hAnsi="Book Antiqua" w:cs="Times New Roman"/>
          <w:sz w:val="24"/>
          <w:szCs w:val="24"/>
        </w:rPr>
        <w:t xml:space="preserve"> after treatment </w:t>
      </w:r>
      <w:r>
        <w:rPr>
          <w:rFonts w:ascii="Book Antiqua" w:eastAsia="宋体" w:hAnsi="Book Antiqua" w:cs="Times New Roman"/>
          <w:sz w:val="24"/>
          <w:szCs w:val="24"/>
          <w:lang w:eastAsia="zh-CN"/>
        </w:rPr>
        <w:t>are</w:t>
      </w:r>
      <w:r w:rsidRPr="0094643D">
        <w:rPr>
          <w:rFonts w:ascii="Book Antiqua" w:hAnsi="Book Antiqua" w:cs="Times New Roman"/>
          <w:sz w:val="24"/>
          <w:szCs w:val="24"/>
        </w:rPr>
        <w:t xml:space="preserve"> represented in (Table 1).  As shown in Table 1, after treatment, there was a significant decrease in the percentage of patients having lower limb edema while no change was observed in the percentage of patients with jaundice, palmar eryt</w:t>
      </w:r>
      <w:r>
        <w:rPr>
          <w:rFonts w:ascii="Book Antiqua" w:hAnsi="Book Antiqua" w:cs="Times New Roman"/>
          <w:sz w:val="24"/>
          <w:szCs w:val="24"/>
        </w:rPr>
        <w:t xml:space="preserve">hema, spider </w:t>
      </w:r>
      <w:proofErr w:type="spellStart"/>
      <w:r>
        <w:rPr>
          <w:rFonts w:ascii="Book Antiqua" w:hAnsi="Book Antiqua" w:cs="Times New Roman"/>
          <w:sz w:val="24"/>
          <w:szCs w:val="24"/>
        </w:rPr>
        <w:t>naevi</w:t>
      </w:r>
      <w:proofErr w:type="spellEnd"/>
      <w:r>
        <w:rPr>
          <w:rFonts w:ascii="Book Antiqua" w:hAnsi="Book Antiqua" w:cs="Times New Roman"/>
          <w:sz w:val="24"/>
          <w:szCs w:val="24"/>
        </w:rPr>
        <w:t xml:space="preserve"> or ascites. </w:t>
      </w:r>
      <w:r w:rsidRPr="0094643D">
        <w:rPr>
          <w:rFonts w:ascii="Book Antiqua" w:hAnsi="Book Antiqua" w:cs="Times New Roman"/>
          <w:sz w:val="24"/>
          <w:szCs w:val="24"/>
        </w:rPr>
        <w:t>Laboratory parameters before and after treatment are represented in (Table 2).</w:t>
      </w:r>
    </w:p>
    <w:p w:rsidR="0023287F" w:rsidRDefault="0023287F" w:rsidP="000B11B9">
      <w:pPr>
        <w:tabs>
          <w:tab w:val="left" w:pos="270"/>
        </w:tabs>
        <w:spacing w:after="0" w:line="360" w:lineRule="auto"/>
        <w:jc w:val="both"/>
        <w:rPr>
          <w:rFonts w:ascii="Book Antiqua" w:eastAsia="宋体" w:hAnsi="Book Antiqua" w:cs="Times New Roman"/>
          <w:sz w:val="24"/>
          <w:szCs w:val="24"/>
          <w:lang w:eastAsia="zh-CN"/>
        </w:rPr>
      </w:pPr>
    </w:p>
    <w:p w:rsidR="0023287F" w:rsidRPr="00243640" w:rsidRDefault="0023287F" w:rsidP="000B11B9">
      <w:pPr>
        <w:tabs>
          <w:tab w:val="left" w:pos="270"/>
        </w:tabs>
        <w:spacing w:after="0" w:line="360" w:lineRule="auto"/>
        <w:jc w:val="both"/>
        <w:rPr>
          <w:rFonts w:ascii="Book Antiqua" w:eastAsia="宋体" w:hAnsi="Book Antiqua" w:cs="Times New Roman"/>
          <w:b/>
          <w:i/>
          <w:sz w:val="24"/>
          <w:szCs w:val="24"/>
          <w:lang w:eastAsia="zh-CN"/>
        </w:rPr>
      </w:pPr>
      <w:r w:rsidRPr="00243640">
        <w:rPr>
          <w:rFonts w:ascii="Book Antiqua" w:hAnsi="Book Antiqua" w:cs="Times New Roman"/>
          <w:b/>
          <w:i/>
          <w:sz w:val="24"/>
          <w:szCs w:val="24"/>
        </w:rPr>
        <w:t>Liver functions tests</w:t>
      </w:r>
    </w:p>
    <w:p w:rsidR="0023287F" w:rsidRPr="00A00359" w:rsidRDefault="0023287F" w:rsidP="000B11B9">
      <w:pPr>
        <w:tabs>
          <w:tab w:val="left" w:pos="270"/>
        </w:tabs>
        <w:spacing w:after="0" w:line="360" w:lineRule="auto"/>
        <w:jc w:val="both"/>
        <w:rPr>
          <w:rFonts w:ascii="Book Antiqua" w:eastAsia="宋体" w:hAnsi="Book Antiqua" w:cs="Times New Roman"/>
          <w:sz w:val="24"/>
          <w:szCs w:val="24"/>
          <w:lang w:eastAsia="zh-CN"/>
        </w:rPr>
      </w:pPr>
      <w:r w:rsidRPr="0094643D">
        <w:rPr>
          <w:rFonts w:ascii="Book Antiqua" w:hAnsi="Book Antiqua" w:cs="Times New Roman"/>
          <w:sz w:val="24"/>
          <w:szCs w:val="24"/>
        </w:rPr>
        <w:t xml:space="preserve">After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of Nigella Sativa treatment, the mean HCV RNA levels (PCR) (</w:t>
      </w:r>
      <w:r>
        <w:rPr>
          <w:rFonts w:ascii="Book Antiqua" w:hAnsi="Book Antiqua" w:cs="Times New Roman"/>
          <w:sz w:val="24"/>
          <w:szCs w:val="24"/>
        </w:rPr>
        <w:t>147</w:t>
      </w:r>
      <w:r>
        <w:rPr>
          <w:rFonts w:ascii="Book Antiqua" w:eastAsia="宋体" w:hAnsi="Book Antiqua" w:cs="Times New Roman"/>
          <w:sz w:val="24"/>
          <w:szCs w:val="24"/>
          <w:lang w:eastAsia="zh-CN"/>
        </w:rPr>
        <w:t xml:space="preserve"> </w:t>
      </w:r>
      <w:r>
        <w:rPr>
          <w:rFonts w:ascii="Book Antiqua" w:hAnsi="Book Antiqua" w:cs="Times New Roman"/>
          <w:sz w:val="24"/>
          <w:szCs w:val="24"/>
        </w:rPr>
        <w:t>028.2</w:t>
      </w:r>
      <w:r>
        <w:rPr>
          <w:rFonts w:ascii="Book Antiqua" w:eastAsia="宋体" w:hAnsi="Book Antiqua" w:cs="Times New Roman"/>
          <w:sz w:val="24"/>
          <w:szCs w:val="24"/>
          <w:lang w:eastAsia="zh-CN"/>
        </w:rPr>
        <w:t xml:space="preserve"> </w:t>
      </w:r>
      <w:r>
        <w:rPr>
          <w:rFonts w:ascii="Book Antiqua" w:hAnsi="Book Antiqua" w:cs="Times New Roman"/>
          <w:sz w:val="24"/>
          <w:szCs w:val="24"/>
        </w:rPr>
        <w:t>± 475</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225.6) significantly decreased relative to their baseline levels (</w:t>
      </w:r>
      <w:r>
        <w:rPr>
          <w:rFonts w:ascii="Book Antiqua" w:hAnsi="Book Antiqua" w:cs="Times New Roman"/>
          <w:sz w:val="24"/>
          <w:szCs w:val="24"/>
        </w:rPr>
        <w:t>380</w:t>
      </w:r>
      <w:r>
        <w:rPr>
          <w:rFonts w:ascii="Book Antiqua" w:eastAsia="宋体" w:hAnsi="Book Antiqua" w:cs="Times New Roman"/>
          <w:sz w:val="24"/>
          <w:szCs w:val="24"/>
          <w:lang w:eastAsia="zh-CN"/>
        </w:rPr>
        <w:t xml:space="preserve"> </w:t>
      </w:r>
      <w:r>
        <w:rPr>
          <w:rFonts w:ascii="Book Antiqua" w:hAnsi="Book Antiqua" w:cs="Times New Roman"/>
          <w:sz w:val="24"/>
          <w:szCs w:val="24"/>
        </w:rPr>
        <w:t>808.7± 610</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937</w:t>
      </w:r>
      <w:r>
        <w:rPr>
          <w:rFonts w:ascii="Book Antiqua" w:eastAsia="宋体" w:hAnsi="Book Antiqua" w:cs="Times New Roman"/>
          <w:sz w:val="24"/>
          <w:szCs w:val="24"/>
          <w:lang w:eastAsia="zh-CN"/>
        </w:rPr>
        <w:t xml:space="preserve">, </w:t>
      </w:r>
      <w:r w:rsidRPr="00A00359">
        <w:rPr>
          <w:rFonts w:ascii="Book Antiqua" w:hAnsi="Book Antiqua" w:cs="Times New Roman"/>
          <w:i/>
          <w:sz w:val="24"/>
          <w:szCs w:val="24"/>
        </w:rPr>
        <w:t>P</w:t>
      </w:r>
      <w:r w:rsidRPr="0094643D">
        <w:rPr>
          <w:rFonts w:ascii="Book Antiqua" w:hAnsi="Book Antiqua" w:cs="Times New Roman"/>
          <w:sz w:val="24"/>
          <w:szCs w:val="24"/>
        </w:rPr>
        <w:t xml:space="preserve"> = 0.001), (Figure 1</w:t>
      </w:r>
      <w:r>
        <w:rPr>
          <w:rFonts w:ascii="Book Antiqua" w:eastAsia="宋体" w:hAnsi="Book Antiqua" w:cs="Times New Roman"/>
          <w:sz w:val="24"/>
          <w:szCs w:val="24"/>
          <w:lang w:eastAsia="zh-CN"/>
        </w:rPr>
        <w:t>A</w:t>
      </w:r>
      <w:r w:rsidRPr="0094643D">
        <w:rPr>
          <w:rFonts w:ascii="Book Antiqua" w:hAnsi="Book Antiqua" w:cs="Times New Roman"/>
          <w:sz w:val="24"/>
          <w:szCs w:val="24"/>
        </w:rPr>
        <w:t xml:space="preserve">). Table 3 represents the PCR responses after the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of treatment in patients with chronic liver disease, compensated and decompensated cirrhosis</w:t>
      </w:r>
      <w:r>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Figure </w:t>
      </w:r>
      <w:r>
        <w:rPr>
          <w:rFonts w:ascii="Book Antiqua" w:eastAsia="宋体" w:hAnsi="Book Antiqua" w:cs="Times New Roman"/>
          <w:sz w:val="24"/>
          <w:szCs w:val="24"/>
          <w:lang w:eastAsia="zh-CN"/>
        </w:rPr>
        <w:t>2</w:t>
      </w:r>
      <w:r w:rsidRPr="0094643D">
        <w:rPr>
          <w:rFonts w:ascii="Book Antiqua" w:hAnsi="Book Antiqua" w:cs="Times New Roman"/>
          <w:sz w:val="24"/>
          <w:szCs w:val="24"/>
        </w:rPr>
        <w:t xml:space="preserve"> presents individual patients’ HCV RNA (PCR) values before and after treatment.</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Table 4 represents the Child-Pugh score and PCR response at baseline and after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in patients with compensated </w:t>
      </w:r>
      <w:r>
        <w:rPr>
          <w:rFonts w:ascii="Book Antiqua" w:eastAsia="宋体" w:hAnsi="Book Antiqua" w:cs="Times New Roman"/>
          <w:sz w:val="24"/>
          <w:szCs w:val="24"/>
          <w:lang w:eastAsia="zh-CN"/>
        </w:rPr>
        <w:t>and</w:t>
      </w:r>
      <w:r w:rsidRPr="0094643D">
        <w:rPr>
          <w:rFonts w:ascii="Book Antiqua" w:hAnsi="Book Antiqua" w:cs="Times New Roman"/>
          <w:sz w:val="24"/>
          <w:szCs w:val="24"/>
        </w:rPr>
        <w:t xml:space="preserve"> decompensated cirrhosis</w:t>
      </w:r>
      <w:r>
        <w:rPr>
          <w:rFonts w:ascii="Book Antiqua" w:eastAsia="宋体" w:hAnsi="Book Antiqua" w:cs="Times New Roman"/>
          <w:sz w:val="24"/>
          <w:szCs w:val="24"/>
          <w:lang w:eastAsia="zh-CN"/>
        </w:rPr>
        <w:t>.</w:t>
      </w:r>
    </w:p>
    <w:p w:rsidR="0023287F" w:rsidRPr="0094643D" w:rsidRDefault="0023287F" w:rsidP="00A00359">
      <w:pPr>
        <w:tabs>
          <w:tab w:val="left" w:pos="270"/>
        </w:tabs>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All cirrhotic patients (compensated and decompensated) showed either no change or an improvement in their Child-Pugh score, patients presented with variable Child-Pugh score, yet the proportions’ numbers were small for a valid statistical test.</w:t>
      </w:r>
    </w:p>
    <w:p w:rsidR="0023287F" w:rsidRPr="00A00359" w:rsidRDefault="0023287F" w:rsidP="00A00359">
      <w:pPr>
        <w:tabs>
          <w:tab w:val="left" w:pos="270"/>
        </w:tabs>
        <w:spacing w:after="0" w:line="360" w:lineRule="auto"/>
        <w:ind w:firstLineChars="100" w:firstLine="240"/>
        <w:jc w:val="both"/>
        <w:rPr>
          <w:rFonts w:ascii="Book Antiqua" w:eastAsia="宋体" w:hAnsi="Book Antiqua" w:cs="Times New Roman"/>
          <w:sz w:val="24"/>
          <w:szCs w:val="24"/>
          <w:lang w:eastAsia="zh-CN"/>
        </w:rPr>
      </w:pPr>
      <w:r w:rsidRPr="0094643D">
        <w:rPr>
          <w:rFonts w:ascii="Book Antiqua" w:hAnsi="Book Antiqua" w:cs="Times New Roman"/>
          <w:sz w:val="24"/>
          <w:szCs w:val="24"/>
        </w:rPr>
        <w:t xml:space="preserve">Moreover, a significant increase in total protein and albumin levels was shown after treatment relative to their corresponding levels prior to treatment. However, there was no significant change in liver enzymes </w:t>
      </w:r>
      <w:r>
        <w:rPr>
          <w:rFonts w:ascii="Book Antiqua" w:eastAsia="宋体" w:hAnsi="Book Antiqua" w:cs="Times New Roman"/>
          <w:sz w:val="24"/>
          <w:szCs w:val="24"/>
          <w:lang w:eastAsia="zh-CN"/>
        </w:rPr>
        <w:t>(</w:t>
      </w:r>
      <w:r w:rsidRPr="0094643D">
        <w:rPr>
          <w:rFonts w:ascii="Book Antiqua" w:hAnsi="Book Antiqua" w:cs="Times New Roman"/>
          <w:sz w:val="24"/>
          <w:szCs w:val="24"/>
        </w:rPr>
        <w:t>AST, ALT), bilirubin, or INR. Renal functions didn’t show significant change from baseline.</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The total antioxidant capacity’s levels showed a significant increase after treatment (1.612</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0.56) relative to their baseline values (1.35</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0.05</w:t>
      </w:r>
      <w:r>
        <w:rPr>
          <w:rFonts w:ascii="Book Antiqua" w:eastAsia="宋体" w:hAnsi="Book Antiqua" w:cs="Times New Roman"/>
          <w:sz w:val="24"/>
          <w:szCs w:val="24"/>
          <w:lang w:eastAsia="zh-CN"/>
        </w:rPr>
        <w:t xml:space="preserve">, </w:t>
      </w:r>
      <w:r w:rsidRPr="00A00359">
        <w:rPr>
          <w:rFonts w:ascii="Book Antiqua" w:hAnsi="Book Antiqua" w:cs="Times New Roman"/>
          <w:i/>
          <w:sz w:val="24"/>
          <w:szCs w:val="24"/>
        </w:rPr>
        <w:t>P</w:t>
      </w:r>
      <w:r w:rsidRPr="0094643D">
        <w:rPr>
          <w:rFonts w:ascii="Book Antiqua" w:hAnsi="Book Antiqua" w:cs="Times New Roman"/>
          <w:sz w:val="24"/>
          <w:szCs w:val="24"/>
        </w:rPr>
        <w:t xml:space="preserve"> = 0.001</w:t>
      </w:r>
      <w:r>
        <w:rPr>
          <w:rFonts w:ascii="Book Antiqua" w:eastAsia="宋体" w:hAnsi="Book Antiqua" w:cs="Times New Roman"/>
          <w:sz w:val="24"/>
          <w:szCs w:val="24"/>
          <w:lang w:eastAsia="zh-CN"/>
        </w:rPr>
        <w:t>,</w:t>
      </w:r>
      <w:r>
        <w:rPr>
          <w:rFonts w:ascii="Book Antiqua" w:hAnsi="Book Antiqua" w:cs="Times New Roman"/>
          <w:sz w:val="24"/>
          <w:szCs w:val="24"/>
        </w:rPr>
        <w:t xml:space="preserve"> </w:t>
      </w:r>
      <w:r w:rsidRPr="0094643D">
        <w:rPr>
          <w:rFonts w:ascii="Book Antiqua" w:hAnsi="Book Antiqua" w:cs="Times New Roman"/>
          <w:sz w:val="24"/>
          <w:szCs w:val="24"/>
        </w:rPr>
        <w:t xml:space="preserve">Figure </w:t>
      </w:r>
      <w:r>
        <w:rPr>
          <w:rFonts w:ascii="Book Antiqua" w:eastAsia="宋体" w:hAnsi="Book Antiqua" w:cs="Times New Roman"/>
          <w:sz w:val="24"/>
          <w:szCs w:val="24"/>
          <w:lang w:eastAsia="zh-CN"/>
        </w:rPr>
        <w:t>1B</w:t>
      </w:r>
      <w:r>
        <w:rPr>
          <w:rFonts w:ascii="Book Antiqua" w:hAnsi="Book Antiqua" w:cs="Times New Roman"/>
          <w:sz w:val="24"/>
          <w:szCs w:val="24"/>
        </w:rPr>
        <w:t>)</w:t>
      </w:r>
      <w:r>
        <w:rPr>
          <w:rFonts w:ascii="Book Antiqua" w:eastAsia="宋体" w:hAnsi="Book Antiqua" w:cs="Times New Roman"/>
          <w:sz w:val="24"/>
          <w:szCs w:val="24"/>
          <w:lang w:eastAsia="zh-CN"/>
        </w:rPr>
        <w:t>.</w:t>
      </w:r>
    </w:p>
    <w:p w:rsidR="0023287F" w:rsidRPr="0094643D" w:rsidRDefault="0023287F" w:rsidP="00A00359">
      <w:pPr>
        <w:tabs>
          <w:tab w:val="left" w:pos="270"/>
        </w:tabs>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Hematologic functions varied significantly after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of Nigella Sativa treatment. There was a significant increase in RBCs (</w:t>
      </w:r>
      <w:r w:rsidRPr="00A00359">
        <w:rPr>
          <w:rFonts w:ascii="Book Antiqua" w:hAnsi="Book Antiqua" w:cs="Times New Roman"/>
          <w:i/>
          <w:sz w:val="24"/>
          <w:szCs w:val="24"/>
        </w:rPr>
        <w:t>P</w:t>
      </w:r>
      <w:r w:rsidRPr="0094643D">
        <w:rPr>
          <w:rFonts w:ascii="Book Antiqua" w:hAnsi="Book Antiqua" w:cs="Times New Roman"/>
          <w:sz w:val="24"/>
          <w:szCs w:val="24"/>
        </w:rPr>
        <w:t xml:space="preserve"> = 0.001) and platelets (</w:t>
      </w:r>
      <w:r w:rsidRPr="00A00359">
        <w:rPr>
          <w:rFonts w:ascii="Book Antiqua" w:hAnsi="Book Antiqua" w:cs="Times New Roman"/>
          <w:i/>
          <w:sz w:val="24"/>
          <w:szCs w:val="24"/>
        </w:rPr>
        <w:t>P</w:t>
      </w:r>
      <w:r w:rsidRPr="0094643D">
        <w:rPr>
          <w:rFonts w:ascii="Book Antiqua" w:hAnsi="Book Antiqua" w:cs="Times New Roman"/>
          <w:sz w:val="24"/>
          <w:szCs w:val="24"/>
        </w:rPr>
        <w:t xml:space="preserve"> = 0.004) counts and a significant decrease (</w:t>
      </w:r>
      <w:r w:rsidRPr="00A00359">
        <w:rPr>
          <w:rFonts w:ascii="Book Antiqua" w:hAnsi="Book Antiqua" w:cs="Times New Roman"/>
          <w:i/>
          <w:sz w:val="24"/>
          <w:szCs w:val="24"/>
        </w:rPr>
        <w:t>P</w:t>
      </w:r>
      <w:r w:rsidRPr="0094643D">
        <w:rPr>
          <w:rFonts w:ascii="Book Antiqua" w:hAnsi="Book Antiqua" w:cs="Times New Roman"/>
          <w:sz w:val="24"/>
          <w:szCs w:val="24"/>
        </w:rPr>
        <w:t xml:space="preserve"> = 0.013) in white blood cells count.</w:t>
      </w:r>
    </w:p>
    <w:p w:rsidR="0023287F" w:rsidRDefault="0023287F" w:rsidP="000B11B9">
      <w:pPr>
        <w:tabs>
          <w:tab w:val="left" w:pos="270"/>
        </w:tabs>
        <w:spacing w:after="0" w:line="360" w:lineRule="auto"/>
        <w:jc w:val="both"/>
        <w:rPr>
          <w:rFonts w:ascii="Book Antiqua" w:eastAsia="宋体" w:hAnsi="Book Antiqua" w:cs="Times New Roman"/>
          <w:sz w:val="24"/>
          <w:szCs w:val="24"/>
          <w:lang w:eastAsia="zh-CN"/>
        </w:rPr>
      </w:pPr>
    </w:p>
    <w:p w:rsidR="0023287F" w:rsidRPr="000D466A" w:rsidRDefault="0023287F" w:rsidP="000B11B9">
      <w:pPr>
        <w:tabs>
          <w:tab w:val="left" w:pos="270"/>
        </w:tabs>
        <w:spacing w:after="0" w:line="360" w:lineRule="auto"/>
        <w:jc w:val="both"/>
        <w:rPr>
          <w:rFonts w:ascii="Book Antiqua" w:eastAsia="宋体" w:hAnsi="Book Antiqua" w:cs="Times New Roman"/>
          <w:b/>
          <w:i/>
          <w:sz w:val="24"/>
          <w:szCs w:val="24"/>
          <w:lang w:eastAsia="zh-CN"/>
        </w:rPr>
      </w:pPr>
      <w:r w:rsidRPr="000D466A">
        <w:rPr>
          <w:rFonts w:ascii="Book Antiqua" w:hAnsi="Book Antiqua" w:cs="Times New Roman"/>
          <w:b/>
          <w:i/>
          <w:sz w:val="24"/>
          <w:szCs w:val="24"/>
        </w:rPr>
        <w:lastRenderedPageBreak/>
        <w:t>Blood glucose</w:t>
      </w:r>
    </w:p>
    <w:p w:rsidR="0023287F" w:rsidRPr="0094643D" w:rsidRDefault="0023287F" w:rsidP="000B11B9">
      <w:pPr>
        <w:tabs>
          <w:tab w:val="left" w:pos="270"/>
        </w:tabs>
        <w:spacing w:after="0" w:line="360" w:lineRule="auto"/>
        <w:jc w:val="both"/>
        <w:rPr>
          <w:rFonts w:ascii="Book Antiqua" w:hAnsi="Book Antiqua" w:cs="Times New Roman"/>
          <w:sz w:val="24"/>
          <w:szCs w:val="24"/>
        </w:rPr>
      </w:pPr>
      <w:r w:rsidRPr="0094643D">
        <w:rPr>
          <w:rFonts w:ascii="Book Antiqua" w:hAnsi="Book Antiqua" w:cs="Times New Roman"/>
          <w:sz w:val="24"/>
          <w:szCs w:val="24"/>
        </w:rPr>
        <w:t>There was a significant decrease in both fasting and postprandial</w:t>
      </w:r>
      <w:r w:rsidRPr="0094643D" w:rsidDel="00AD5D9D">
        <w:rPr>
          <w:rFonts w:ascii="Book Antiqua" w:hAnsi="Book Antiqua" w:cs="Times New Roman"/>
          <w:sz w:val="24"/>
          <w:szCs w:val="24"/>
        </w:rPr>
        <w:t xml:space="preserve"> </w:t>
      </w:r>
      <w:r w:rsidRPr="0094643D">
        <w:rPr>
          <w:rFonts w:ascii="Book Antiqua" w:hAnsi="Book Antiqua" w:cs="Times New Roman"/>
          <w:sz w:val="24"/>
          <w:szCs w:val="24"/>
        </w:rPr>
        <w:t>blood glucose after treatment relative to their corresponding levels prior to treatment (</w:t>
      </w:r>
      <w:r w:rsidRPr="000D466A">
        <w:rPr>
          <w:rFonts w:ascii="Book Antiqua" w:hAnsi="Book Antiqua" w:cs="Times New Roman"/>
          <w:i/>
          <w:sz w:val="24"/>
          <w:szCs w:val="24"/>
        </w:rPr>
        <w:t xml:space="preserve">P </w:t>
      </w:r>
      <w:r w:rsidRPr="0094643D">
        <w:rPr>
          <w:rFonts w:ascii="Book Antiqua" w:hAnsi="Book Antiqua" w:cs="Times New Roman"/>
          <w:sz w:val="24"/>
          <w:szCs w:val="24"/>
        </w:rPr>
        <w:t xml:space="preserve">= 0.001).  </w:t>
      </w:r>
    </w:p>
    <w:p w:rsidR="0023287F" w:rsidRDefault="0023287F" w:rsidP="000B11B9">
      <w:pPr>
        <w:tabs>
          <w:tab w:val="left" w:pos="360"/>
        </w:tabs>
        <w:spacing w:after="0" w:line="360" w:lineRule="auto"/>
        <w:jc w:val="both"/>
        <w:rPr>
          <w:rFonts w:ascii="Book Antiqua" w:eastAsia="宋体" w:hAnsi="Book Antiqua" w:cs="Times New Roman"/>
          <w:bCs/>
          <w:sz w:val="24"/>
          <w:szCs w:val="24"/>
          <w:lang w:eastAsia="zh-CN"/>
        </w:rPr>
      </w:pPr>
    </w:p>
    <w:p w:rsidR="0023287F" w:rsidRPr="000D466A" w:rsidRDefault="0023287F" w:rsidP="000B11B9">
      <w:pPr>
        <w:tabs>
          <w:tab w:val="left" w:pos="360"/>
        </w:tabs>
        <w:spacing w:after="0" w:line="360" w:lineRule="auto"/>
        <w:jc w:val="both"/>
        <w:rPr>
          <w:rFonts w:ascii="Book Antiqua" w:eastAsia="宋体" w:hAnsi="Book Antiqua" w:cs="Times New Roman"/>
          <w:b/>
          <w:bCs/>
          <w:i/>
          <w:sz w:val="24"/>
          <w:szCs w:val="24"/>
          <w:lang w:eastAsia="zh-CN"/>
        </w:rPr>
      </w:pPr>
      <w:r w:rsidRPr="000D466A">
        <w:rPr>
          <w:rFonts w:ascii="Book Antiqua" w:hAnsi="Book Antiqua" w:cs="Times New Roman"/>
          <w:b/>
          <w:bCs/>
          <w:i/>
          <w:sz w:val="24"/>
          <w:szCs w:val="24"/>
        </w:rPr>
        <w:t xml:space="preserve">Incidence of side effects </w:t>
      </w:r>
      <w:r>
        <w:rPr>
          <w:rFonts w:ascii="Book Antiqua" w:eastAsia="宋体" w:hAnsi="Book Antiqua" w:cs="Times New Roman"/>
          <w:b/>
          <w:bCs/>
          <w:i/>
          <w:sz w:val="24"/>
          <w:szCs w:val="24"/>
          <w:lang w:eastAsia="zh-CN"/>
        </w:rPr>
        <w:t>and</w:t>
      </w:r>
      <w:r w:rsidRPr="000D466A">
        <w:rPr>
          <w:rFonts w:ascii="Book Antiqua" w:hAnsi="Book Antiqua" w:cs="Times New Roman"/>
          <w:b/>
          <w:bCs/>
          <w:i/>
          <w:sz w:val="24"/>
          <w:szCs w:val="24"/>
        </w:rPr>
        <w:t xml:space="preserve"> drug interactions</w:t>
      </w:r>
    </w:p>
    <w:p w:rsidR="0023287F" w:rsidRPr="0094643D" w:rsidRDefault="0023287F" w:rsidP="000B11B9">
      <w:pPr>
        <w:tabs>
          <w:tab w:val="left" w:pos="360"/>
        </w:tabs>
        <w:spacing w:after="0" w:line="360" w:lineRule="auto"/>
        <w:jc w:val="both"/>
        <w:rPr>
          <w:rFonts w:ascii="Book Antiqua" w:hAnsi="Book Antiqua" w:cs="Times New Roman"/>
          <w:sz w:val="24"/>
          <w:szCs w:val="24"/>
        </w:rPr>
      </w:pPr>
      <w:r w:rsidRPr="0094643D">
        <w:rPr>
          <w:rFonts w:ascii="Book Antiqua" w:hAnsi="Book Antiqua" w:cs="Times New Roman"/>
          <w:sz w:val="24"/>
          <w:szCs w:val="24"/>
        </w:rPr>
        <w:t>The reported side effects throughout the study period were; gastritis in one patient (3.33%) and hypoglycemia in 5 patients (16.76 %); of whom 2 were diabetic on insulin therapy, while the other 3 patients had advanced liver cirrhosis with possible glycogen depletion. Both side effects were treated and did not hinder completion of therapy. The only reported drug interaction was the reported hypoglycemia due to the concurrent use of insulin together with Nigella which aggravated its hypoglycemic effects.</w:t>
      </w:r>
    </w:p>
    <w:p w:rsidR="0023287F" w:rsidRDefault="0023287F" w:rsidP="000B11B9">
      <w:pPr>
        <w:tabs>
          <w:tab w:val="left" w:pos="360"/>
        </w:tabs>
        <w:spacing w:after="0" w:line="360" w:lineRule="auto"/>
        <w:jc w:val="both"/>
        <w:rPr>
          <w:rFonts w:ascii="Book Antiqua" w:eastAsia="宋体" w:hAnsi="Book Antiqua" w:cs="Times New Roman"/>
          <w:b/>
          <w:bCs/>
          <w:sz w:val="24"/>
          <w:szCs w:val="24"/>
          <w:lang w:eastAsia="zh-CN"/>
        </w:rPr>
      </w:pPr>
    </w:p>
    <w:p w:rsidR="0023287F" w:rsidRPr="000D466A" w:rsidRDefault="0023287F" w:rsidP="000B11B9">
      <w:pPr>
        <w:tabs>
          <w:tab w:val="left" w:pos="360"/>
        </w:tabs>
        <w:spacing w:after="0" w:line="360" w:lineRule="auto"/>
        <w:jc w:val="both"/>
        <w:rPr>
          <w:rFonts w:ascii="Book Antiqua" w:eastAsia="宋体" w:hAnsi="Book Antiqua" w:cs="Times New Roman"/>
          <w:sz w:val="24"/>
          <w:szCs w:val="24"/>
          <w:lang w:eastAsia="zh-CN"/>
        </w:rPr>
      </w:pPr>
      <w:r>
        <w:rPr>
          <w:rFonts w:ascii="Book Antiqua" w:hAnsi="Book Antiqua" w:cs="Times New Roman"/>
          <w:b/>
          <w:bCs/>
          <w:sz w:val="24"/>
          <w:szCs w:val="24"/>
        </w:rPr>
        <w:t>DISCUSSION</w:t>
      </w:r>
    </w:p>
    <w:p w:rsidR="0023287F" w:rsidRPr="0094643D" w:rsidRDefault="0023287F" w:rsidP="000B11B9">
      <w:pPr>
        <w:autoSpaceDE w:val="0"/>
        <w:autoSpaceDN w:val="0"/>
        <w:adjustRightInd w:val="0"/>
        <w:spacing w:after="0" w:line="360" w:lineRule="auto"/>
        <w:jc w:val="both"/>
        <w:rPr>
          <w:rFonts w:ascii="Book Antiqua" w:hAnsi="Book Antiqua" w:cs="Times New Roman"/>
          <w:bCs/>
          <w:iCs/>
          <w:sz w:val="24"/>
          <w:szCs w:val="24"/>
        </w:rPr>
      </w:pPr>
      <w:r w:rsidRPr="0094643D">
        <w:rPr>
          <w:rFonts w:ascii="Book Antiqua" w:hAnsi="Book Antiqua" w:cs="Times New Roman"/>
          <w:b/>
          <w:bCs/>
          <w:i/>
          <w:iCs/>
          <w:sz w:val="24"/>
          <w:szCs w:val="24"/>
        </w:rPr>
        <w:t xml:space="preserve"> </w:t>
      </w:r>
      <w:r w:rsidRPr="0094643D">
        <w:rPr>
          <w:rFonts w:ascii="Book Antiqua" w:hAnsi="Book Antiqua" w:cs="Times New Roman"/>
          <w:bCs/>
          <w:iCs/>
          <w:sz w:val="24"/>
          <w:szCs w:val="24"/>
        </w:rPr>
        <w:t>The main findings of our study is that administration of Nigella Sativa significantly decreased HCV viral load, increased total anti-oxidant activity, total protein and albumin levels, lowered blood glucose levels and improved patients’ lower limb edema as compared to their prior to treatment levels.</w:t>
      </w:r>
    </w:p>
    <w:p w:rsidR="0023287F" w:rsidRPr="0094643D" w:rsidRDefault="0023287F" w:rsidP="007B3888">
      <w:pPr>
        <w:autoSpaceDE w:val="0"/>
        <w:autoSpaceDN w:val="0"/>
        <w:adjustRightInd w:val="0"/>
        <w:spacing w:after="0" w:line="360" w:lineRule="auto"/>
        <w:ind w:firstLineChars="100" w:firstLine="240"/>
        <w:jc w:val="both"/>
        <w:rPr>
          <w:rFonts w:ascii="Book Antiqua" w:hAnsi="Book Antiqua" w:cs="Times New Roman"/>
          <w:sz w:val="24"/>
          <w:szCs w:val="24"/>
        </w:rPr>
      </w:pPr>
      <w:r w:rsidRPr="007B3888">
        <w:rPr>
          <w:rFonts w:ascii="Book Antiqua" w:hAnsi="Book Antiqua" w:cs="Times New Roman"/>
          <w:bCs/>
          <w:iCs/>
          <w:sz w:val="24"/>
          <w:szCs w:val="24"/>
        </w:rPr>
        <w:t xml:space="preserve">Nigella </w:t>
      </w:r>
      <w:proofErr w:type="spellStart"/>
      <w:r w:rsidRPr="007B3888">
        <w:rPr>
          <w:rFonts w:ascii="Book Antiqua" w:hAnsi="Book Antiqua" w:cs="Times New Roman"/>
          <w:bCs/>
          <w:iCs/>
          <w:sz w:val="24"/>
          <w:szCs w:val="24"/>
        </w:rPr>
        <w:t>Sativa’s</w:t>
      </w:r>
      <w:proofErr w:type="spellEnd"/>
      <w:r w:rsidRPr="007B3888">
        <w:rPr>
          <w:rFonts w:ascii="Book Antiqua" w:hAnsi="Book Antiqua" w:cs="Times New Roman"/>
          <w:sz w:val="24"/>
          <w:szCs w:val="24"/>
          <w:lang w:bidi="ar-EG"/>
        </w:rPr>
        <w:t xml:space="preserve"> </w:t>
      </w:r>
      <w:r w:rsidRPr="0094643D">
        <w:rPr>
          <w:rFonts w:ascii="Book Antiqua" w:hAnsi="Book Antiqua" w:cs="Times New Roman"/>
          <w:sz w:val="24"/>
          <w:szCs w:val="24"/>
          <w:lang w:bidi="ar-EG"/>
        </w:rPr>
        <w:t xml:space="preserve">anti-inflammatory, antiviral and antineoplastic activity have been previously documented in various </w:t>
      </w:r>
      <w:r w:rsidRPr="007B3888">
        <w:rPr>
          <w:rFonts w:ascii="Book Antiqua" w:hAnsi="Book Antiqua" w:cs="Times New Roman"/>
          <w:i/>
          <w:sz w:val="24"/>
          <w:szCs w:val="24"/>
          <w:lang w:bidi="ar-EG"/>
        </w:rPr>
        <w:t>in vitro</w:t>
      </w:r>
      <w:r w:rsidRPr="0094643D">
        <w:rPr>
          <w:rFonts w:ascii="Book Antiqua" w:hAnsi="Book Antiqua" w:cs="Times New Roman"/>
          <w:sz w:val="24"/>
          <w:szCs w:val="24"/>
          <w:lang w:bidi="ar-EG"/>
        </w:rPr>
        <w:t xml:space="preserve"> and </w:t>
      </w:r>
      <w:r w:rsidRPr="007B3888">
        <w:rPr>
          <w:rFonts w:ascii="Book Antiqua" w:hAnsi="Book Antiqua" w:cs="Times New Roman"/>
          <w:i/>
          <w:sz w:val="24"/>
          <w:szCs w:val="24"/>
          <w:lang w:bidi="ar-EG"/>
        </w:rPr>
        <w:t>in vivo</w:t>
      </w:r>
      <w:r>
        <w:rPr>
          <w:rFonts w:ascii="Book Antiqua" w:hAnsi="Book Antiqua" w:cs="Times New Roman"/>
          <w:sz w:val="24"/>
          <w:szCs w:val="24"/>
          <w:lang w:bidi="ar-EG"/>
        </w:rPr>
        <w:t xml:space="preserve"> studies</w:t>
      </w:r>
      <w:r w:rsidRPr="0094643D">
        <w:rPr>
          <w:rFonts w:ascii="Book Antiqua" w:hAnsi="Book Antiqua" w:cs="Times New Roman"/>
          <w:sz w:val="24"/>
          <w:szCs w:val="24"/>
          <w:lang w:bidi="ar-EG"/>
        </w:rPr>
        <w:fldChar w:fldCharType="begin"/>
      </w:r>
      <w:r w:rsidRPr="0094643D">
        <w:rPr>
          <w:rFonts w:ascii="Book Antiqua" w:hAnsi="Book Antiqua" w:cs="Times New Roman"/>
          <w:sz w:val="24"/>
          <w:szCs w:val="24"/>
          <w:lang w:bidi="ar-EG"/>
        </w:rPr>
        <w:instrText xml:space="preserve"> ADDIN EN.CITE &lt;EndNote&gt;&lt;Cite&gt;&lt;Author&gt;Zaher&lt;/Author&gt;&lt;Year&gt;2008&lt;/Year&gt;&lt;RecNum&gt;558&lt;/RecNum&gt;&lt;DisplayText&gt;&lt;style face="superscript"&gt;[14]&lt;/style&gt;&lt;/DisplayText&gt;&lt;record&gt;&lt;rec-number&gt;558&lt;/rec-number&gt;&lt;foreign-keys&gt;&lt;key app="EN" db-id="d9axxdszl52w0wetfz0vrts00wzfrdedfrdx"&gt;558&lt;/key&gt;&lt;/foreign-keys&gt;&lt;ref-type name="Journal Article"&gt;17&lt;/ref-type&gt;&lt;contributors&gt;&lt;authors&gt;&lt;author&gt;Zaher,S.Kawther. &lt;/author&gt;&lt;author&gt; Ahmed,W.M.&lt;/author&gt;&lt;author&gt;Zerizer N.Sakina. &lt;/author&gt;&lt;/authors&gt;&lt;/contributors&gt;&lt;titles&gt;&lt;title&gt;Observations on the Biological Effects of Black Cumin Seed (Nigella sativa) and Green Tea (Camellia sinensis)&lt;/title&gt;&lt;secondary-title&gt;Global Veterinaria &lt;/secondary-title&gt;&lt;/titles&gt;&lt;periodical&gt;&lt;full-title&gt;Global Veterinaria&lt;/full-title&gt;&lt;/periodical&gt;&lt;pages&gt;198-204&lt;/pages&gt;&lt;volume&gt;2&lt;/volume&gt;&lt;number&gt;4&lt;/number&gt;&lt;dates&gt;&lt;year&gt;2008&lt;/year&gt;&lt;/dates&gt;&lt;isbn&gt;1992-6197&lt;/isbn&gt;&lt;urls&gt;&lt;/urls&gt;&lt;/record&gt;&lt;/Cite&gt;&lt;/EndNote&gt;</w:instrText>
      </w:r>
      <w:r w:rsidRPr="0094643D">
        <w:rPr>
          <w:rFonts w:ascii="Book Antiqua" w:hAnsi="Book Antiqua" w:cs="Times New Roman"/>
          <w:sz w:val="24"/>
          <w:szCs w:val="24"/>
          <w:lang w:bidi="ar-EG"/>
        </w:rPr>
        <w:fldChar w:fldCharType="separate"/>
      </w:r>
      <w:r w:rsidRPr="0094643D">
        <w:rPr>
          <w:rFonts w:ascii="Book Antiqua" w:hAnsi="Book Antiqua" w:cs="Times New Roman"/>
          <w:noProof/>
          <w:sz w:val="24"/>
          <w:szCs w:val="24"/>
          <w:vertAlign w:val="superscript"/>
          <w:lang w:bidi="ar-EG"/>
        </w:rPr>
        <w:t>[</w:t>
      </w:r>
      <w:hyperlink w:anchor="_ENREF_14" w:tooltip="Zaher, 2008 #558" w:history="1">
        <w:r w:rsidRPr="0094643D">
          <w:rPr>
            <w:rFonts w:ascii="Book Antiqua" w:hAnsi="Book Antiqua" w:cs="Times New Roman"/>
            <w:noProof/>
            <w:sz w:val="24"/>
            <w:szCs w:val="24"/>
            <w:vertAlign w:val="superscript"/>
            <w:lang w:bidi="ar-EG"/>
          </w:rPr>
          <w:t>14</w:t>
        </w:r>
      </w:hyperlink>
      <w:r w:rsidRPr="0094643D">
        <w:rPr>
          <w:rFonts w:ascii="Book Antiqua" w:hAnsi="Book Antiqua" w:cs="Times New Roman"/>
          <w:noProof/>
          <w:sz w:val="24"/>
          <w:szCs w:val="24"/>
          <w:vertAlign w:val="superscript"/>
          <w:lang w:bidi="ar-EG"/>
        </w:rPr>
        <w:t>]</w:t>
      </w:r>
      <w:r w:rsidRPr="0094643D">
        <w:rPr>
          <w:rFonts w:ascii="Book Antiqua" w:hAnsi="Book Antiqua" w:cs="Times New Roman"/>
          <w:sz w:val="24"/>
          <w:szCs w:val="24"/>
          <w:lang w:bidi="ar-EG"/>
        </w:rPr>
        <w:fldChar w:fldCharType="end"/>
      </w:r>
      <w:r w:rsidRPr="0094643D">
        <w:rPr>
          <w:rFonts w:ascii="Book Antiqua" w:hAnsi="Book Antiqua" w:cs="Times New Roman"/>
          <w:sz w:val="24"/>
          <w:szCs w:val="24"/>
          <w:lang w:bidi="ar-EG"/>
        </w:rPr>
        <w:t xml:space="preserve">. </w:t>
      </w:r>
      <w:r w:rsidRPr="0094643D">
        <w:rPr>
          <w:rFonts w:ascii="Book Antiqua" w:hAnsi="Book Antiqua" w:cs="Times New Roman"/>
          <w:sz w:val="24"/>
          <w:szCs w:val="24"/>
        </w:rPr>
        <w:t xml:space="preserve">        </w:t>
      </w:r>
    </w:p>
    <w:p w:rsidR="0023287F" w:rsidRPr="0094643D" w:rsidRDefault="0023287F" w:rsidP="00CD34B1">
      <w:pPr>
        <w:autoSpaceDE w:val="0"/>
        <w:autoSpaceDN w:val="0"/>
        <w:adjustRightInd w:val="0"/>
        <w:spacing w:after="0" w:line="360" w:lineRule="auto"/>
        <w:ind w:firstLineChars="100" w:firstLine="240"/>
        <w:jc w:val="both"/>
        <w:rPr>
          <w:rFonts w:ascii="Book Antiqua" w:hAnsi="Book Antiqua" w:cs="Times New Roman"/>
          <w:b/>
          <w:bCs/>
          <w:sz w:val="24"/>
          <w:szCs w:val="24"/>
        </w:rPr>
      </w:pPr>
      <w:r w:rsidRPr="0094643D">
        <w:rPr>
          <w:rFonts w:ascii="Book Antiqua" w:hAnsi="Book Antiqua" w:cs="Times New Roman"/>
          <w:sz w:val="24"/>
          <w:szCs w:val="24"/>
        </w:rPr>
        <w:t xml:space="preserve">In the current study, Nigella Sativa administration resulted in a significant decrease in patients’ viral loads with 16.67% of patients becoming </w:t>
      </w:r>
      <w:proofErr w:type="spellStart"/>
      <w:r w:rsidRPr="0094643D">
        <w:rPr>
          <w:rFonts w:ascii="Book Antiqua" w:hAnsi="Book Antiqua" w:cs="Times New Roman"/>
          <w:sz w:val="24"/>
          <w:szCs w:val="24"/>
        </w:rPr>
        <w:t>sero</w:t>
      </w:r>
      <w:proofErr w:type="spellEnd"/>
      <w:r w:rsidRPr="0094643D">
        <w:rPr>
          <w:rFonts w:ascii="Book Antiqua" w:hAnsi="Book Antiqua" w:cs="Times New Roman"/>
          <w:sz w:val="24"/>
          <w:szCs w:val="24"/>
        </w:rPr>
        <w:t>-negative, and 50% showing a significant decrease in the quantitative viral count, of those 66.7 % were cirrhotic patients and 33.3 % were chronic liver disease patients, implying an evident antiviral activity. In the current study, patients with compensated and decompensated cirrhosis, either improved or were maintained on their baseline clinical condition and viral load and none of them deteriorated, which can signify the potential beneficial effects of Nigella administration as reflected by improvement in HCV RNA responses and clinical condition reflected in patients’ Child Pugh class.  Although the sub-</w:t>
      </w:r>
      <w:r w:rsidRPr="0094643D">
        <w:rPr>
          <w:rFonts w:ascii="Book Antiqua" w:hAnsi="Book Antiqua" w:cs="Times New Roman"/>
          <w:sz w:val="24"/>
          <w:szCs w:val="24"/>
        </w:rPr>
        <w:lastRenderedPageBreak/>
        <w:t xml:space="preserve">category of cirrhotic patients was not large enough to detect significance, we recommend larger studies to be conducted in cirrhotic patients to confirm the potential beneficial effects offered by Nigella, which might improve patients’ overall outcome. To our knowledge, this is the first </w:t>
      </w:r>
      <w:r>
        <w:rPr>
          <w:rFonts w:ascii="Book Antiqua" w:eastAsia="宋体" w:hAnsi="Book Antiqua" w:cs="Times New Roman"/>
          <w:sz w:val="24"/>
          <w:szCs w:val="24"/>
          <w:lang w:eastAsia="zh-CN"/>
        </w:rPr>
        <w:t>h</w:t>
      </w:r>
      <w:r w:rsidRPr="0094643D">
        <w:rPr>
          <w:rFonts w:ascii="Book Antiqua" w:hAnsi="Book Antiqua" w:cs="Times New Roman"/>
          <w:sz w:val="24"/>
          <w:szCs w:val="24"/>
        </w:rPr>
        <w:t>uman study that evaluates Nigella’s effects on viral loads in HCV patients. Our findings of improved viral load, could be explained by the findings of a previous animal study of Murine CMV infected mice</w:t>
      </w:r>
      <w:r w:rsidRPr="0094643D">
        <w:rPr>
          <w:rFonts w:ascii="Book Antiqua" w:hAnsi="Book Antiqua" w:cs="Times New Roman"/>
          <w:sz w:val="24"/>
          <w:szCs w:val="24"/>
        </w:rPr>
        <w:fldChar w:fldCharType="begin">
          <w:fldData xml:space="preserve">PEVuZE5vdGU+PENpdGU+PEF1dGhvcj5TYWxlbTwvQXV0aG9yPjxZZWFyPjIwMDA8L1llYXI+PFJl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PEVuZE5vdGU+PENpdGU+PEF1dGhvcj5TYWxlbTwvQXV0aG9yPjxZZWFyPjIwMDA8L1llYXI+PFJl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0" w:tooltip="Salem, 2000 #329" w:history="1">
        <w:r w:rsidRPr="0094643D">
          <w:rPr>
            <w:rFonts w:ascii="Book Antiqua" w:hAnsi="Book Antiqua" w:cs="Times New Roman"/>
            <w:noProof/>
            <w:sz w:val="24"/>
            <w:szCs w:val="24"/>
            <w:vertAlign w:val="superscript"/>
          </w:rPr>
          <w:t>20</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that showed a significant increase in macrophages and CD4+ T cells with a significant decrease in viral titer and an increased serum IFN-γ levels in Nigella treated animals versus control</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&lt;EndNote&gt;&lt;Cite&gt;&lt;Author&gt;Ciccone&lt;/Author&gt;&lt;Year&gt;1988&lt;/Year&gt;&lt;RecNum&gt;336&lt;/RecNum&gt;&lt;DisplayText&gt;&lt;style face="superscript"&gt;[24]&lt;/style&gt;&lt;/DisplayText&gt;&lt;record&gt;&lt;rec-number&gt;336&lt;/rec-number&gt;&lt;foreign-keys&gt;&lt;key app="EN" db-id="d9axxdszl52w0wetfz0vrts00wzfrdedfrdx"&gt;336&lt;/key&gt;&lt;/foreign-keys&gt;&lt;ref-type name="Journal Article"&gt;17&lt;/ref-type&gt;&lt;contributors&gt;&lt;authors&gt;&lt;author&gt;Ciccone, E.&lt;/author&gt;&lt;author&gt;Viale, O.&lt;/author&gt;&lt;author&gt;Pende, D.&lt;/author&gt;&lt;author&gt;Malnati, M.&lt;/author&gt;&lt;author&gt;Biassoni, R.&lt;/author&gt;&lt;author&gt;Melioli, G.&lt;/author&gt;&lt;author&gt;Moretta, A.&lt;/author&gt;&lt;author&gt;Long, E. O.&lt;/author&gt;&lt;author&gt;Moretta, L.&lt;/author&gt;&lt;/authors&gt;&lt;/contributors&gt;&lt;auth-address&gt;Istituto Nazionale per la Ricerca sul Cancro, University of Genova, Italy.&lt;/auth-address&gt;&lt;titles&gt;&lt;title&gt;Specific lysis of allogeneic cells after activation of CD3- lymphocytes in mixed lymphocyte culture&lt;/title&gt;&lt;secondary-title&gt;J Exp Med&lt;/secondary-title&gt;&lt;/titles&gt;&lt;periodical&gt;&lt;full-title&gt;J Exp Med&lt;/full-title&gt;&lt;/periodical&gt;&lt;pages&gt;2403-8&lt;/pages&gt;&lt;volume&gt;168&lt;/volume&gt;&lt;number&gt;6&lt;/number&gt;&lt;edition&gt;1988/12/01&lt;/edition&gt;&lt;keywords&gt;&lt;keyword&gt;Antigens, Differentiation, T-Lymphocyte&lt;/keyword&gt;&lt;keyword&gt;Cytotoxicity, Immunologic&lt;/keyword&gt;&lt;keyword&gt;Humans&lt;/keyword&gt;&lt;keyword&gt;Lymphocyte Culture Test, Mixed&lt;/keyword&gt;&lt;keyword&gt;Phytohemagglutinins/pharmacology&lt;/keyword&gt;&lt;keyword&gt;T-Lymphocytes/ immunology&lt;/keyword&gt;&lt;/keywords&gt;&lt;dates&gt;&lt;year&gt;1988&lt;/year&gt;&lt;pub-dates&gt;&lt;date&gt;Dec 1&lt;/date&gt;&lt;/pub-dates&gt;&lt;/dates&gt;&lt;isbn&gt;0022-1007 (Print)&amp;#xD;0022-1007 (Linking)&lt;/isbn&gt;&lt;accession-num&gt;2974067&lt;/accession-num&gt;&lt;urls&gt;&lt;/urls&gt;&lt;custom2&gt;2189153&lt;/custom2&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4" w:tooltip="Ciccone, 1988 #336" w:history="1">
        <w:r w:rsidRPr="0094643D">
          <w:rPr>
            <w:rFonts w:ascii="Book Antiqua" w:hAnsi="Book Antiqua" w:cs="Times New Roman"/>
            <w:noProof/>
            <w:sz w:val="24"/>
            <w:szCs w:val="24"/>
            <w:vertAlign w:val="superscript"/>
          </w:rPr>
          <w:t>24</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r w:rsidRPr="0094643D">
        <w:rPr>
          <w:rFonts w:ascii="Book Antiqua" w:hAnsi="Book Antiqua" w:cs="Times New Roman"/>
          <w:b/>
          <w:bCs/>
          <w:sz w:val="24"/>
          <w:szCs w:val="24"/>
        </w:rPr>
        <w:t xml:space="preserve"> </w:t>
      </w:r>
    </w:p>
    <w:p w:rsidR="0023287F" w:rsidRPr="0094643D" w:rsidRDefault="0023287F" w:rsidP="00CD34B1">
      <w:pPr>
        <w:autoSpaceDE w:val="0"/>
        <w:autoSpaceDN w:val="0"/>
        <w:adjustRightInd w:val="0"/>
        <w:spacing w:after="0" w:line="360" w:lineRule="auto"/>
        <w:ind w:firstLineChars="100" w:firstLine="240"/>
        <w:jc w:val="both"/>
        <w:rPr>
          <w:rFonts w:ascii="Book Antiqua" w:hAnsi="Book Antiqua" w:cs="Times New Roman"/>
          <w:sz w:val="24"/>
          <w:szCs w:val="24"/>
        </w:rPr>
      </w:pPr>
      <w:r w:rsidRPr="00CD34B1">
        <w:rPr>
          <w:rFonts w:ascii="Book Antiqua" w:hAnsi="Book Antiqua" w:cs="Times New Roman"/>
          <w:sz w:val="24"/>
          <w:szCs w:val="24"/>
        </w:rPr>
        <w:t>Oxidative stress</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related molecules have shown to modulate cellular events responsible for th</w:t>
      </w:r>
      <w:r>
        <w:rPr>
          <w:rFonts w:ascii="Book Antiqua" w:hAnsi="Book Antiqua" w:cs="Times New Roman"/>
          <w:sz w:val="24"/>
          <w:szCs w:val="24"/>
        </w:rPr>
        <w:t>e progression of liver fibrosis</w:t>
      </w:r>
      <w:r w:rsidRPr="0094643D">
        <w:rPr>
          <w:rFonts w:ascii="Book Antiqua" w:hAnsi="Book Antiqua" w:cs="Times New Roman"/>
          <w:sz w:val="24"/>
          <w:szCs w:val="24"/>
        </w:rPr>
        <w:fldChar w:fldCharType="begin">
          <w:fldData xml:space="preserve">PEVuZE5vdGU+PENpdGU+PEF1dGhvcj5GcmllZG1hbjwvQXV0aG9yPjxZZWFyPjIwMDA8L1llYXI+
PFJlY051bT4yMTU8L1JlY051bT48RGlzcGxheVRleHQ+PHN0eWxlIGZhY2U9InN1cGVyc2NyaXB0
Ij5bMTAsIDExXTwvc3R5bGU+PC9EaXNwbGF5VGV4dD48cmVjb3JkPjxyZWMtbnVtYmVyPjIxNTwv
cmVjLW51bWJlcj48Zm9yZWlnbi1rZXlzPjxrZXkgYXBwPSJFTiIgZGItaWQ9ImQ5YXh4ZHN6bDUy
dzB3ZXRmejB2cnRzMDB3emZyZGVkZnJkeCI+MjE1PC9rZXk+PC9mb3JlaWduLWtleXM+PHJlZi10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c2Vjb25kYXJ5LXRpdGxlPkogQmlvbCBDaGVtPC9zZWNvbmRhcnktdGl0bGU+PC90aXRsZXM+PHBl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PEVuZE5vdGU+PENpdGU+PEF1dGhvcj5GcmllZG1hbjwvQXV0aG9yPjxZZWFyPjIwMDA8L1llYXI+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0" w:tooltip="Friedman, 2000 #215" w:history="1">
        <w:r w:rsidRPr="0094643D">
          <w:rPr>
            <w:rFonts w:ascii="Book Antiqua" w:hAnsi="Book Antiqua" w:cs="Times New Roman"/>
            <w:noProof/>
            <w:sz w:val="24"/>
            <w:szCs w:val="24"/>
            <w:vertAlign w:val="superscript"/>
          </w:rPr>
          <w:t>10</w:t>
        </w:r>
      </w:hyperlink>
      <w:r w:rsidRPr="0094643D">
        <w:rPr>
          <w:rFonts w:ascii="Book Antiqua" w:hAnsi="Book Antiqua" w:cs="Times New Roman"/>
          <w:noProof/>
          <w:sz w:val="24"/>
          <w:szCs w:val="24"/>
          <w:vertAlign w:val="superscript"/>
        </w:rPr>
        <w:t>,</w:t>
      </w:r>
      <w:hyperlink w:anchor="_ENREF_11" w:tooltip="Poli, 1997 #176" w:history="1">
        <w:r w:rsidRPr="0094643D">
          <w:rPr>
            <w:rFonts w:ascii="Book Antiqua" w:hAnsi="Book Antiqua" w:cs="Times New Roman"/>
            <w:noProof/>
            <w:sz w:val="24"/>
            <w:szCs w:val="24"/>
            <w:vertAlign w:val="superscript"/>
          </w:rPr>
          <w:t>11</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Moreover, HCV related fibrosis, cirrhosis and liver failure were found to be the result of an adaptive immune</w:t>
      </w:r>
      <w:r>
        <w:rPr>
          <w:rFonts w:ascii="Book Antiqua" w:hAnsi="Book Antiqua" w:cs="Times New Roman"/>
          <w:sz w:val="24"/>
          <w:szCs w:val="24"/>
        </w:rPr>
        <w:t xml:space="preserve"> response to HCV infected cells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&lt;EndNote&gt;&lt;Cite&gt;&lt;Author&gt;Nelson&lt;/Author&gt;&lt;Year&gt;2001&lt;/Year&gt;&lt;RecNum&gt;407&lt;/RecNum&gt;&lt;DisplayText&gt;&lt;style face="superscript"&gt;[25]&lt;/style&gt;&lt;/DisplayText&gt;&lt;record&gt;&lt;rec-number&gt;407&lt;/rec-number&gt;&lt;foreign-keys&gt;&lt;key app="EN" db-id="d9axxdszl52w0wetfz0vrts00wzfrdedfrdx"&gt;407&lt;/key&gt;&lt;/foreign-keys&gt;&lt;ref-type name="Journal Article"&gt;17&lt;/ref-type&gt;&lt;contributors&gt;&lt;authors&gt;&lt;author&gt;Nelson, D. R.&lt;/author&gt;&lt;/authors&gt;&lt;/contributors&gt;&lt;auth-address&gt;Section of Hepatobiliary Diseases, Division of Gastroenterology, Hepatology and Nutrition, Department of Medicine, University of Florida, Gainesville, Florida, USA. nelsodr@medicine.ufl.edu&lt;/auth-address&gt;&lt;titles&gt;&lt;title&gt;The immunopathogenesis of hepatitis C virus infection&lt;/title&gt;&lt;secondary-title&gt;Clin Liver Dis&lt;/secondary-title&gt;&lt;/titles&gt;&lt;periodical&gt;&lt;full-title&gt;Clin Liver Dis&lt;/full-title&gt;&lt;/periodical&gt;&lt;pages&gt;931-53&lt;/pages&gt;&lt;volume&gt;5&lt;/volume&gt;&lt;number&gt;4&lt;/number&gt;&lt;edition&gt;2001/11/01&lt;/edition&gt;&lt;keywords&gt;&lt;keyword&gt;Acute Disease&lt;/keyword&gt;&lt;keyword&gt;Alcoholism/complications&lt;/keyword&gt;&lt;keyword&gt;Antiviral Agents/therapeutic use&lt;/keyword&gt;&lt;keyword&gt;CD4-Positive T-Lymphocytes/immunology&lt;/keyword&gt;&lt;keyword&gt;CD8-Positive T-Lymphocytes/immunology&lt;/keyword&gt;&lt;keyword&gt;Cytokines/biosynthesis&lt;/keyword&gt;&lt;keyword&gt;Cytopathogenic Effect, Viral&lt;/keyword&gt;&lt;keyword&gt;HLA Antigens&lt;/keyword&gt;&lt;keyword&gt;Hepacivirus/immunology/pathogenicity&lt;/keyword&gt;&lt;keyword&gt;Hepatitis A Antibodies&lt;/keyword&gt;&lt;keyword&gt;Hepatitis Antibodies/biosynthesis&lt;/keyword&gt;&lt;keyword&gt;Hepatitis C/drug therapy/ etiology/ immunology&lt;/keyword&gt;&lt;keyword&gt;Hepatitis C, Chronic/immunology&lt;/keyword&gt;&lt;keyword&gt;Humans&lt;/keyword&gt;&lt;keyword&gt;Immune Tolerance&lt;/keyword&gt;&lt;keyword&gt;Immunity, Cellular&lt;/keyword&gt;&lt;keyword&gt;Liver/immunology&lt;/keyword&gt;&lt;keyword&gt;Liver Transplantation/adverse effects&lt;/keyword&gt;&lt;/keywords&gt;&lt;dates&gt;&lt;year&gt;2001&lt;/year&gt;&lt;pub-dates&gt;&lt;date&gt;Nov&lt;/date&gt;&lt;/pub-dates&gt;&lt;/dates&gt;&lt;isbn&gt;1089-3261 (Print)&amp;#xD;1089-3261 (Linking)&lt;/isbn&gt;&lt;accession-num&gt;11685802&lt;/accession-num&gt;&lt;urls&gt;&lt;/urls&gt;&lt;remote-database-provider&gt;NLM&lt;/remote-database-provider&gt;&lt;language&gt;eng&lt;/language&gt;&lt;/record&gt;&lt;/Cite&gt;&lt;/EndNote&gt;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5" w:tooltip="Nelson, 2001 #407" w:history="1">
        <w:r w:rsidRPr="0094643D">
          <w:rPr>
            <w:rFonts w:ascii="Book Antiqua" w:hAnsi="Book Antiqua" w:cs="Times New Roman"/>
            <w:noProof/>
            <w:sz w:val="24"/>
            <w:szCs w:val="24"/>
            <w:vertAlign w:val="superscript"/>
          </w:rPr>
          <w:t>25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which is mediated by an induction of endoplasmic reticulum and oxidative stress and the down-regulation of anti-apoptotic proteins NF-</w:t>
      </w:r>
      <w:proofErr w:type="spellStart"/>
      <w:r w:rsidRPr="0094643D">
        <w:rPr>
          <w:rFonts w:ascii="Book Antiqua" w:hAnsi="Book Antiqua" w:cs="Times New Roman"/>
          <w:sz w:val="24"/>
          <w:szCs w:val="24"/>
        </w:rPr>
        <w:t>kB</w:t>
      </w:r>
      <w:proofErr w:type="spellEnd"/>
      <w:r w:rsidRPr="0094643D">
        <w:rPr>
          <w:rFonts w:ascii="Book Antiqua" w:hAnsi="Book Antiqua" w:cs="Times New Roman"/>
          <w:sz w:val="24"/>
          <w:szCs w:val="24"/>
        </w:rPr>
        <w:t xml:space="preserve"> and</w:t>
      </w:r>
      <w:r>
        <w:rPr>
          <w:rFonts w:ascii="Book Antiqua" w:hAnsi="Book Antiqua" w:cs="Times New Roman"/>
          <w:sz w:val="24"/>
          <w:szCs w:val="24"/>
        </w:rPr>
        <w:t xml:space="preserve"> </w:t>
      </w:r>
      <w:proofErr w:type="spellStart"/>
      <w:r>
        <w:rPr>
          <w:rFonts w:ascii="Book Antiqua" w:hAnsi="Book Antiqua" w:cs="Times New Roman"/>
          <w:sz w:val="24"/>
          <w:szCs w:val="24"/>
        </w:rPr>
        <w:t>Bcl</w:t>
      </w:r>
      <w:proofErr w:type="spellEnd"/>
      <w:r>
        <w:rPr>
          <w:rFonts w:ascii="Book Antiqua" w:hAnsi="Book Antiqua" w:cs="Times New Roman"/>
          <w:sz w:val="24"/>
          <w:szCs w:val="24"/>
        </w:rPr>
        <w:t>-xl in infected hepatocytes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&lt;EndNote&gt;&lt;Cite&gt;&lt;Author&gt;Joyce&lt;/Author&gt;&lt;Year&gt;2010&lt;/Year&gt;&lt;RecNum&gt;576&lt;/RecNum&gt;&lt;DisplayText&gt;&lt;style face="superscript"&gt;[26]&lt;/style&gt;&lt;/DisplayText&gt;&lt;record&gt;&lt;rec-number&gt;576&lt;/rec-number&gt;&lt;foreign-keys&gt;&lt;key app="EN" db-id="d9axxdszl52w0wetfz0vrts00wzfrdedfrdx"&gt;576&lt;/key&gt;&lt;/foreign-keys&gt;&lt;ref-type name="Journal Article"&gt;17&lt;/ref-type&gt;&lt;contributors&gt;&lt;authors&gt;&lt;author&gt;Joyce, M. A.&lt;/author&gt;&lt;author&gt;Tyrrell, D. L.&lt;/author&gt;&lt;/authors&gt;&lt;/contributors&gt;&lt;auth-address&gt;Department of Medical Microbiology and Immunology, University of Alberta, Edmonton, Alberta, Canada. michael.joyce@ualberta.ca&lt;/auth-address&gt;&lt;titles&gt;&lt;title&gt;The cell biology of hepatitis C virus&lt;/title&gt;&lt;secondary-title&gt;Microbes Infect&lt;/secondary-title&gt;&lt;/titles&gt;&lt;periodical&gt;&lt;full-title&gt;Microbes Infect&lt;/full-title&gt;&lt;/periodical&gt;&lt;pages&gt;263-71&lt;/pages&gt;&lt;volume&gt;12&lt;/volume&gt;&lt;number&gt;4&lt;/number&gt;&lt;edition&gt;2010/01/19&lt;/edition&gt;&lt;keywords&gt;&lt;keyword&gt;Hepacivirus/ pathogenicity&lt;/keyword&gt;&lt;keyword&gt;Hepatocytes/ virology&lt;/keyword&gt;&lt;keyword&gt;Host-Pathogen Interactions&lt;/keyword&gt;&lt;keyword&gt;Humans&lt;/keyword&gt;&lt;/keywords&gt;&lt;dates&gt;&lt;year&gt;2010&lt;/year&gt;&lt;pub-dates&gt;&lt;date&gt;Apr&lt;/date&gt;&lt;/pub-dates&gt;&lt;/dates&gt;&lt;isbn&gt;1769-714X (Electronic)&amp;#xD;1286-4579 (Linking)&lt;/isbn&gt;&lt;accession-num&gt;20080204&lt;/accession-num&gt;&lt;urls&gt;&lt;/urls&gt;&lt;electronic-resource-num&gt;10.1016/j.micinf.2009.12.012&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6" w:tooltip="Joyce, 2010 #576" w:history="1">
        <w:r w:rsidRPr="0094643D">
          <w:rPr>
            <w:rFonts w:ascii="Book Antiqua" w:hAnsi="Book Antiqua" w:cs="Times New Roman"/>
            <w:noProof/>
            <w:sz w:val="24"/>
            <w:szCs w:val="24"/>
            <w:vertAlign w:val="superscript"/>
          </w:rPr>
          <w:t>26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CD34B1">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In our study, Nigella administration significantly increased the total antioxidant capacity of HCV patients, implying the potential protective effect of Nigella by halting oxidative stress that contributes to the disease progression. Furthermore it may be tempting to propose that increasing the antioxidant capacity with its </w:t>
      </w:r>
      <w:proofErr w:type="spellStart"/>
      <w:r w:rsidRPr="0094643D">
        <w:rPr>
          <w:rFonts w:ascii="Book Antiqua" w:hAnsi="Book Antiqua" w:cs="Times New Roman"/>
          <w:sz w:val="24"/>
          <w:szCs w:val="24"/>
        </w:rPr>
        <w:t>cytoprotective</w:t>
      </w:r>
      <w:proofErr w:type="spellEnd"/>
      <w:r w:rsidRPr="0094643D">
        <w:rPr>
          <w:rFonts w:ascii="Book Antiqua" w:hAnsi="Book Antiqua" w:cs="Times New Roman"/>
          <w:sz w:val="24"/>
          <w:szCs w:val="24"/>
        </w:rPr>
        <w:t xml:space="preserve"> role contributed to decreasing the viral loads.</w:t>
      </w:r>
    </w:p>
    <w:p w:rsidR="0023287F" w:rsidRPr="00033359" w:rsidRDefault="0023287F" w:rsidP="00033359">
      <w:pPr>
        <w:autoSpaceDE w:val="0"/>
        <w:autoSpaceDN w:val="0"/>
        <w:adjustRightInd w:val="0"/>
        <w:spacing w:after="0" w:line="360" w:lineRule="auto"/>
        <w:ind w:firstLineChars="100" w:firstLine="240"/>
        <w:jc w:val="both"/>
        <w:rPr>
          <w:rFonts w:ascii="Book Antiqua" w:eastAsia="宋体" w:hAnsi="Book Antiqua" w:cs="Times New Roman"/>
          <w:sz w:val="24"/>
          <w:szCs w:val="24"/>
          <w:lang w:eastAsia="zh-CN"/>
        </w:rPr>
      </w:pPr>
      <w:r w:rsidRPr="0094643D">
        <w:rPr>
          <w:rFonts w:ascii="Book Antiqua" w:hAnsi="Book Antiqua" w:cs="Times New Roman"/>
          <w:sz w:val="24"/>
          <w:szCs w:val="24"/>
        </w:rPr>
        <w:t>The antioxidant effects of Nigella Sativa have been previously elaborated in animal models of liver ischemia, where it improved the antioxidant capaci</w:t>
      </w:r>
      <w:r>
        <w:rPr>
          <w:rFonts w:ascii="Book Antiqua" w:hAnsi="Book Antiqua" w:cs="Times New Roman"/>
          <w:sz w:val="24"/>
          <w:szCs w:val="24"/>
        </w:rPr>
        <w:t>ty and reduced oxidative stress</w:t>
      </w:r>
      <w:r w:rsidRPr="0094643D">
        <w:rPr>
          <w:rFonts w:ascii="Book Antiqua" w:hAnsi="Book Antiqua" w:cs="Times New Roman"/>
          <w:sz w:val="24"/>
          <w:szCs w:val="24"/>
        </w:rPr>
        <w:fldChar w:fldCharType="begin">
          <w:fldData xml:space="preserve">PEVuZE5vdGU+PENpdGU+PEF1dGhvcj5ZaWxkaXo8L0F1dGhvcj48WWVhcj4yMDA4PC9ZZWFyPjxS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PEVuZE5vdGU+PENpdGU+PEF1dGhvcj5ZaWxkaXo8L0F1dGhvcj48WWVhcj4yMDA4PC9ZZWFyPjxS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27" w:tooltip="Yildiz, 2008 #478" w:history="1">
        <w:r w:rsidRPr="0094643D">
          <w:rPr>
            <w:rFonts w:ascii="Book Antiqua" w:hAnsi="Book Antiqua" w:cs="Times New Roman"/>
            <w:noProof/>
            <w:sz w:val="24"/>
            <w:szCs w:val="24"/>
            <w:vertAlign w:val="superscript"/>
          </w:rPr>
          <w:t>27</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Moreover, Nigella increased hepatic glutathione and reduced elevated hepatic serum e</w:t>
      </w:r>
      <w:r>
        <w:rPr>
          <w:rFonts w:ascii="Book Antiqua" w:hAnsi="Book Antiqua" w:cs="Times New Roman"/>
          <w:sz w:val="24"/>
          <w:szCs w:val="24"/>
        </w:rPr>
        <w:t>nzymes in carbon tetra chloride</w:t>
      </w:r>
      <w:r w:rsidRPr="0094643D">
        <w:rPr>
          <w:rFonts w:ascii="Book Antiqua" w:hAnsi="Book Antiqua" w:cs="Times New Roman"/>
          <w:sz w:val="24"/>
          <w:szCs w:val="24"/>
        </w:rPr>
        <w:t xml:space="preserve"> treated mice, ameliorating its hepatotoxic potential</w:t>
      </w:r>
      <w:r w:rsidRPr="0094643D">
        <w:rPr>
          <w:rFonts w:ascii="Book Antiqua" w:hAnsi="Book Antiqua" w:cs="Times New Roman"/>
          <w:sz w:val="24"/>
          <w:szCs w:val="24"/>
        </w:rPr>
        <w:fldChar w:fldCharType="begin">
          <w:fldData xml:space="preserve">PEVuZE5vdGU+PENpdGU+PEF1dGhvcj5CdXJpdHM8L0F1dGhvcj48WWVhcj4yMDAwPC9ZZWFyPjxS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=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PEVuZE5vdGU+PENpdGU+PEF1dGhvcj5CdXJpdHM8L0F1dGhvcj48WWVhcj4yMDAwPC9ZZWFyPjxS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=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15" w:tooltip="Burits, 2000 #326" w:history="1">
        <w:r w:rsidRPr="0094643D">
          <w:rPr>
            <w:rFonts w:ascii="Book Antiqua" w:hAnsi="Book Antiqua" w:cs="Times New Roman"/>
            <w:noProof/>
            <w:sz w:val="24"/>
            <w:szCs w:val="24"/>
            <w:vertAlign w:val="superscript"/>
          </w:rPr>
          <w:t>15</w:t>
        </w:r>
      </w:hyperlink>
      <w:r>
        <w:rPr>
          <w:rFonts w:ascii="Book Antiqua" w:hAnsi="Book Antiqua" w:cs="Times New Roman"/>
          <w:noProof/>
          <w:sz w:val="24"/>
          <w:szCs w:val="24"/>
          <w:vertAlign w:val="superscript"/>
        </w:rPr>
        <w:t>,</w:t>
      </w:r>
      <w:hyperlink w:anchor="_ENREF_28" w:tooltip="Enomoto, 2001 #499" w:history="1">
        <w:r w:rsidRPr="0094643D">
          <w:rPr>
            <w:rFonts w:ascii="Book Antiqua" w:hAnsi="Book Antiqua" w:cs="Times New Roman"/>
            <w:noProof/>
            <w:sz w:val="24"/>
            <w:szCs w:val="24"/>
            <w:vertAlign w:val="superscript"/>
          </w:rPr>
          <w:t>28</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Pr>
          <w:rFonts w:ascii="Book Antiqua" w:hAnsi="Book Antiqua" w:cs="Times New Roman"/>
          <w:sz w:val="24"/>
          <w:szCs w:val="24"/>
        </w:rPr>
        <w:t xml:space="preserve">. </w:t>
      </w:r>
    </w:p>
    <w:p w:rsidR="0023287F" w:rsidRPr="0094643D" w:rsidRDefault="0023287F" w:rsidP="00033359">
      <w:pPr>
        <w:autoSpaceDE w:val="0"/>
        <w:autoSpaceDN w:val="0"/>
        <w:adjustRightInd w:val="0"/>
        <w:spacing w:after="0" w:line="360" w:lineRule="auto"/>
        <w:ind w:firstLineChars="100" w:firstLine="240"/>
        <w:jc w:val="both"/>
        <w:rPr>
          <w:rFonts w:ascii="Book Antiqua" w:hAnsi="Book Antiqua" w:cs="Times New Roman"/>
          <w:b/>
          <w:bCs/>
          <w:sz w:val="24"/>
          <w:szCs w:val="24"/>
        </w:rPr>
      </w:pPr>
      <w:r w:rsidRPr="00CD34B1">
        <w:rPr>
          <w:rFonts w:ascii="Book Antiqua" w:hAnsi="Book Antiqua" w:cs="Times New Roman"/>
          <w:sz w:val="24"/>
          <w:szCs w:val="24"/>
        </w:rPr>
        <w:t>A proportion of patients with acute and chronic liver disease develop diabetes mellitus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&lt;EndNote&gt;&lt;Cite&gt;&lt;Author&gt;Niederau&lt;/Author&gt;&lt;Year&gt;1985&lt;/Year&gt;&lt;RecNum&gt;506&lt;/RecNum&gt;&lt;DisplayText&gt;&lt;style face="superscript"&gt;[30]&lt;/style&gt;&lt;/DisplayText&gt;&lt;record&gt;&lt;rec-number&gt;506&lt;/rec-number&gt;&lt;foreign-keys&gt;&lt;key app="EN" db-id="d9axxdszl52w0wetfz0vrts00wzfrdedfrdx"&gt;506&lt;/key&gt;&lt;/foreign-keys&gt;&lt;ref-type name="Journal Article"&gt;17&lt;/ref-type&gt;&lt;contributors&gt;&lt;authors&gt;&lt;author&gt;Niederau, C.&lt;/author&gt;&lt;author&gt;Fischer, R.&lt;/author&gt;&lt;author&gt;Sonnenberg, A.&lt;/author&gt;&lt;author&gt;Stremmel, W.&lt;/author&gt;&lt;author&gt;Trampisch, H. J.&lt;/author&gt;&lt;author&gt;Strohmeyer, G.&lt;/author&gt;&lt;/authors&gt;&lt;/contributors&gt;&lt;titles&gt;&lt;title&gt;Survival and causes of death in cirrhotic and in noncirrhotic patients with primary hemochromatosis&lt;/title&gt;&lt;secondary-title&gt;N Engl J Med&lt;/secondary-title&gt;&lt;/titles&gt;&lt;periodical&gt;&lt;full-title&gt;N Engl J Med&lt;/full-title&gt;&lt;/periodical&gt;&lt;pages&gt;1256-62&lt;/pages&gt;&lt;volume&gt;313&lt;/volume&gt;&lt;number&gt;20&lt;/number&gt;&lt;edition&gt;1985/11/14&lt;/edition&gt;&lt;keywords&gt;&lt;keyword&gt;Adolescent&lt;/keyword&gt;&lt;keyword&gt;Adult&lt;/keyword&gt;&lt;keyword&gt;Aged&lt;/keyword&gt;&lt;keyword&gt;Bloodletting&lt;/keyword&gt;&lt;keyword&gt;Cardiomyopathies/complications/mortality&lt;/keyword&gt;&lt;keyword&gt;Diabetes Complications&lt;/keyword&gt;&lt;keyword&gt;Diabetes Mellitus/mortality&lt;/keyword&gt;&lt;keyword&gt;Female&lt;/keyword&gt;&lt;keyword&gt;Follow-Up Studies&lt;/keyword&gt;&lt;keyword&gt;Hemochromatosis/complications/metabolism/ mortality&lt;/keyword&gt;&lt;keyword&gt;Humans&lt;/keyword&gt;&lt;keyword&gt;Iron/metabolism&lt;/keyword&gt;&lt;keyword&gt;Liver Cirrhosis/complications/ mortality&lt;/keyword&gt;&lt;keyword&gt;Liver Neoplasms/complications/mortality&lt;/keyword&gt;&lt;keyword&gt;Male&lt;/keyword&gt;&lt;keyword&gt;Middle Aged&lt;/keyword&gt;&lt;keyword&gt;Prognosis&lt;/keyword&gt;&lt;keyword&gt;Sex Factors&lt;/keyword&gt;&lt;/keywords&gt;&lt;dates&gt;&lt;year&gt;1985&lt;/year&gt;&lt;pub-dates&gt;&lt;date&gt;Nov 14&lt;/date&gt;&lt;/pub-dates&gt;&lt;/dates&gt;&lt;isbn&gt;0028-4793 (Print)&amp;#xD;0028-4793 (Linking)&lt;/isbn&gt;&lt;accession-num&gt;4058506&lt;/accession-num&gt;&lt;urls&gt;&lt;/urls&gt;&lt;electronic-resource-num&gt;10.1056/nejm198511143132004&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r>
        <w:rPr>
          <w:rFonts w:ascii="Book Antiqua" w:eastAsia="宋体" w:hAnsi="Book Antiqua" w:cs="Times New Roman"/>
          <w:noProof/>
          <w:sz w:val="24"/>
          <w:szCs w:val="24"/>
          <w:vertAlign w:val="superscript"/>
          <w:lang w:eastAsia="zh-CN"/>
        </w:rPr>
        <w:t>29-</w:t>
      </w:r>
      <w:hyperlink w:anchor="_ENREF_30" w:tooltip="Niederau, 1985 #506" w:history="1">
        <w:r w:rsidRPr="0094643D">
          <w:rPr>
            <w:rFonts w:ascii="Book Antiqua" w:hAnsi="Book Antiqua" w:cs="Times New Roman"/>
            <w:noProof/>
            <w:sz w:val="24"/>
            <w:szCs w:val="24"/>
            <w:vertAlign w:val="superscript"/>
          </w:rPr>
          <w:t>30</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CD34B1">
        <w:rPr>
          <w:rFonts w:ascii="Book Antiqua" w:hAnsi="Book Antiqua" w:cs="Times New Roman"/>
          <w:bCs/>
          <w:sz w:val="24"/>
          <w:szCs w:val="24"/>
        </w:rPr>
        <w:t>.</w:t>
      </w:r>
      <w:r w:rsidRPr="0094643D">
        <w:rPr>
          <w:rFonts w:ascii="Book Antiqua" w:hAnsi="Book Antiqua" w:cs="Times New Roman"/>
          <w:b/>
          <w:bCs/>
          <w:sz w:val="24"/>
          <w:szCs w:val="24"/>
        </w:rPr>
        <w:t xml:space="preserve"> </w:t>
      </w:r>
      <w:r w:rsidRPr="0094643D">
        <w:rPr>
          <w:rFonts w:ascii="Book Antiqua" w:hAnsi="Book Antiqua" w:cs="Times New Roman"/>
          <w:sz w:val="24"/>
          <w:szCs w:val="24"/>
        </w:rPr>
        <w:t>HCV infection may also contribute to the development of diabetes where diabetes was observed in 21% of HCV-infected patients</w:t>
      </w:r>
      <w:r w:rsidRPr="0094643D">
        <w:rPr>
          <w:rFonts w:ascii="Book Antiqua" w:hAnsi="Book Antiqua" w:cs="Times New Roman"/>
          <w:sz w:val="24"/>
          <w:szCs w:val="24"/>
        </w:rPr>
        <w:fldChar w:fldCharType="begin">
          <w:fldData xml:space="preserve">PEVuZE5vdGU+PENpdGU+PEF1dGhvcj5NYXNvbjwvQXV0aG9yPjxZZWFyPjE5OTk8L1llYXI+PFJl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PEVuZE5vdGU+PENpdGU+PEF1dGhvcj5NYXNvbjwvQXV0aG9yPjxZZWFyPjE5OTk8L1llYXI+PFJl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1" w:tooltip="Mason, 1999 #524" w:history="1">
        <w:r w:rsidRPr="0094643D">
          <w:rPr>
            <w:rFonts w:ascii="Book Antiqua" w:hAnsi="Book Antiqua" w:cs="Times New Roman"/>
            <w:noProof/>
            <w:sz w:val="24"/>
            <w:szCs w:val="24"/>
            <w:vertAlign w:val="superscript"/>
          </w:rPr>
          <w:t>31</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r w:rsidRPr="0094643D">
        <w:rPr>
          <w:rFonts w:ascii="Book Antiqua" w:hAnsi="Book Antiqua" w:cs="Times New Roman"/>
          <w:bCs/>
          <w:sz w:val="24"/>
          <w:szCs w:val="24"/>
        </w:rPr>
        <w:t xml:space="preserve">and </w:t>
      </w:r>
      <w:r w:rsidRPr="0094643D">
        <w:rPr>
          <w:rFonts w:ascii="Book Antiqua" w:hAnsi="Book Antiqua" w:cs="Times New Roman"/>
          <w:sz w:val="24"/>
          <w:szCs w:val="24"/>
        </w:rPr>
        <w:t>glucose intolerance was observed in patients with HCV infection compared with co</w:t>
      </w:r>
      <w:r>
        <w:rPr>
          <w:rFonts w:ascii="Book Antiqua" w:hAnsi="Book Antiqua" w:cs="Times New Roman"/>
          <w:sz w:val="24"/>
          <w:szCs w:val="24"/>
        </w:rPr>
        <w:t>ntrols suffering liver diseases</w:t>
      </w:r>
      <w:r w:rsidRPr="0094643D">
        <w:rPr>
          <w:rFonts w:ascii="Book Antiqua" w:hAnsi="Book Antiqua" w:cs="Times New Roman"/>
          <w:sz w:val="24"/>
          <w:szCs w:val="24"/>
        </w:rPr>
        <w:fldChar w:fldCharType="begin">
          <w:fldData xml:space="preserve">PEVuZE5vdGU+PENpdGU+PEF1dGhvcj5BbGxpc29uPC9BdXRob3I+PFllYXI+MTk5NDwvWWVhcj48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PEVuZE5vdGU+PENpdGU+PEF1dGhvcj5BbGxpc29uPC9BdXRob3I+PFllYXI+MTk5NDwvWWVhcj48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2" w:tooltip="Allison, 1994 #507" w:history="1">
        <w:r w:rsidRPr="0094643D">
          <w:rPr>
            <w:rFonts w:ascii="Book Antiqua" w:hAnsi="Book Antiqua" w:cs="Times New Roman"/>
            <w:noProof/>
            <w:sz w:val="24"/>
            <w:szCs w:val="24"/>
            <w:vertAlign w:val="superscript"/>
          </w:rPr>
          <w:t>32-35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CD34B1">
      <w:pPr>
        <w:tabs>
          <w:tab w:val="left" w:pos="5678"/>
        </w:tabs>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lastRenderedPageBreak/>
        <w:t>Insulin resistance is one of the pathological features in patients with HCV which may be associated with life threatening complications, making HCV-associated insulin resistance a therapeutic targe</w:t>
      </w:r>
      <w:r>
        <w:rPr>
          <w:rFonts w:ascii="Book Antiqua" w:hAnsi="Book Antiqua" w:cs="Times New Roman"/>
          <w:sz w:val="24"/>
          <w:szCs w:val="24"/>
        </w:rPr>
        <w:t>t at any stage of HCV infection</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&lt;EndNote&gt;&lt;Cite&gt;&lt;Author&gt;Kawaguchi&lt;/Author&gt;&lt;Year&gt;2010&lt;/Year&gt;&lt;RecNum&gt;523&lt;/RecNum&gt;&lt;DisplayText&gt;&lt;style face="superscript"&gt;[36]&lt;/style&gt;&lt;/DisplayText&gt;&lt;record&gt;&lt;rec-number&gt;523&lt;/rec-number&gt;&lt;foreign-keys&gt;&lt;key app="EN" db-id="d9axxdszl52w0wetfz0vrts00wzfrdedfrdx"&gt;523&lt;/key&gt;&lt;/foreign-keys&gt;&lt;ref-type name="Journal Article"&gt;17&lt;/ref-type&gt;&lt;contributors&gt;&lt;authors&gt;&lt;author&gt;Kawaguchi, T.&lt;/author&gt;&lt;author&gt;Sata, M.&lt;/author&gt;&lt;/authors&gt;&lt;/contributors&gt;&lt;auth-address&gt;Department of Digestive Disease Information &amp;amp; Research and Department of Medicine, Kurume University School of Medicine, 67 Asahi-machi, Kurume, Japan. takumi@med.kurume-u.ac.jp&lt;/auth-address&gt;&lt;titles&gt;&lt;title&gt;Importance of hepatitis C virus-associated insulin resistance: therapeutic strategies for insulin sensitization&lt;/title&gt;&lt;secondary-title&gt;World J Gastroenterol&lt;/secondary-title&gt;&lt;/titles&gt;&lt;periodical&gt;&lt;full-title&gt;World J Gastroenterol&lt;/full-title&gt;&lt;/periodical&gt;&lt;pages&gt;1943-52&lt;/pages&gt;&lt;volume&gt;16&lt;/volume&gt;&lt;number&gt;16&lt;/number&gt;&lt;edition&gt;2010/04/27&lt;/edition&gt;&lt;keywords&gt;&lt;keyword&gt;Antiviral Agents/pharmacology&lt;/keyword&gt;&lt;keyword&gt;Carcinoma, Hepatocellular/complications/virology&lt;/keyword&gt;&lt;keyword&gt;Cell Proliferation&lt;/keyword&gt;&lt;keyword&gt;Esophageal and Gastric Varices/virology&lt;/keyword&gt;&lt;keyword&gt;Fatty Liver/pathology&lt;/keyword&gt;&lt;keyword&gt;Fibrosis/virology&lt;/keyword&gt;&lt;keyword&gt;Hepacivirus/ metabolism&lt;/keyword&gt;&lt;keyword&gt;Hepatitis C/ complications/immunology/ virology&lt;/keyword&gt;&lt;keyword&gt;Humans&lt;/keyword&gt;&lt;keyword&gt;Insulin/ metabolism/therapeutic use&lt;/keyword&gt;&lt;keyword&gt;Insulin Resistance&lt;/keyword&gt;&lt;keyword&gt;Life Style&lt;/keyword&gt;&lt;keyword&gt;Liver/pathology&lt;/keyword&gt;&lt;keyword&gt;Liver Neoplasms/complications/virology&lt;/keyword&gt;&lt;/keywords&gt;&lt;dates&gt;&lt;year&gt;2010&lt;/year&gt;&lt;pub-dates&gt;&lt;date&gt;Apr 28&lt;/date&gt;&lt;/pub-dates&gt;&lt;/dates&gt;&lt;isbn&gt;1007-9327 (Print)&amp;#xD;1007-9327 (Linking)&lt;/isbn&gt;&lt;accession-num&gt;20419831&lt;/accession-num&gt;&lt;urls&gt;&lt;/urls&gt;&lt;custom2&gt;2860071&lt;/custom2&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6" w:tooltip="Kawaguchi, 2010 #523" w:history="1">
        <w:r w:rsidRPr="0094643D">
          <w:rPr>
            <w:rFonts w:ascii="Book Antiqua" w:hAnsi="Book Antiqua" w:cs="Times New Roman"/>
            <w:noProof/>
            <w:sz w:val="24"/>
            <w:szCs w:val="24"/>
            <w:vertAlign w:val="superscript"/>
          </w:rPr>
          <w:t>36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CD34B1">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Our study has shown that Nigella treatment significantly decreased blood glucose levels in HCV patients implying that Nigella might offer a potential modulatory effect on H</w:t>
      </w:r>
      <w:r>
        <w:rPr>
          <w:rFonts w:ascii="Book Antiqua" w:hAnsi="Book Antiqua" w:cs="Times New Roman"/>
          <w:sz w:val="24"/>
          <w:szCs w:val="24"/>
        </w:rPr>
        <w:t>CV induced glucose intolerance.</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This effect was beneficial in the control of diabetic HCV patients as it allowed lowering Insulin requirements. Similar results have been previously shown in a prior study of diabetic patients, where the administration of Nigella (2 </w:t>
      </w:r>
      <w:proofErr w:type="spellStart"/>
      <w:r w:rsidRPr="0094643D">
        <w:rPr>
          <w:rFonts w:ascii="Book Antiqua" w:hAnsi="Book Antiqua" w:cs="Times New Roman"/>
          <w:sz w:val="24"/>
          <w:szCs w:val="24"/>
        </w:rPr>
        <w:t>gm</w:t>
      </w:r>
      <w:proofErr w:type="spellEnd"/>
      <w:r w:rsidRPr="0094643D">
        <w:rPr>
          <w:rFonts w:ascii="Book Antiqua" w:hAnsi="Book Antiqua" w:cs="Times New Roman"/>
          <w:sz w:val="24"/>
          <w:szCs w:val="24"/>
        </w:rPr>
        <w:t>/d) caused significant reductions in fasting blood glucose and two hour postprandial blood glucose, and HbA1c and improved insulin resistance</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&lt;EndNote&gt;&lt;Cite&gt;&lt;Author&gt;Bamosa&lt;/Author&gt;&lt;Year&gt;2010&lt;/Year&gt;&lt;RecNum&gt;560&lt;/RecNum&gt;&lt;DisplayText&gt;&lt;style face="superscript"&gt;[37]&lt;/style&gt;&lt;/DisplayText&gt;&lt;record&gt;&lt;rec-number&gt;560&lt;/rec-number&gt;&lt;foreign-keys&gt;&lt;key app="EN" db-id="d9axxdszl52w0wetfz0vrts00wzfrdedfrdx"&gt;560&lt;/key&gt;&lt;/foreign-keys&gt;&lt;ref-type name="Journal Article"&gt;17&lt;/ref-type&gt;&lt;contributors&gt;&lt;authors&gt;&lt;author&gt;Bamosa, A. O.&lt;/author&gt;&lt;author&gt;Kaatabi, H.&lt;/author&gt;&lt;author&gt;Lebdaa, F. M.&lt;/author&gt;&lt;author&gt;Elq, A. M.&lt;/author&gt;&lt;author&gt;Al-Sultanb, A.&lt;/author&gt;&lt;/authors&gt;&lt;/contributors&gt;&lt;auth-address&gt;Department of Physiology, College of Medicine, King Faisal University, Dammam, Saudi Arabia. aosbamosa@gmail.com&lt;/auth-address&gt;&lt;titles&gt;&lt;title&gt;Effect of Nigella sativa seeds on the glycemic control of patients with type 2 diabetes mellitus&lt;/title&gt;&lt;secondary-title&gt;Indian J Physiol Pharmacol&lt;/secondary-title&gt;&lt;/titles&gt;&lt;periodical&gt;&lt;full-title&gt;Indian J Physiol Pharmacol&lt;/full-title&gt;&lt;/periodical&gt;&lt;pages&gt;344-54&lt;/pages&gt;&lt;volume&gt;54&lt;/volume&gt;&lt;number&gt;4&lt;/number&gt;&lt;edition&gt;2011/06/17&lt;/edition&gt;&lt;keywords&gt;&lt;keyword&gt;Adult&lt;/keyword&gt;&lt;keyword&gt;Blood Glucose/analysis&lt;/keyword&gt;&lt;keyword&gt;Diabetes Mellitus, Type 2/blood/ drug therapy&lt;/keyword&gt;&lt;keyword&gt;Female&lt;/keyword&gt;&lt;keyword&gt;Hemoglobin A, Glycosylated/analysis&lt;/keyword&gt;&lt;keyword&gt;Humans&lt;/keyword&gt;&lt;keyword&gt;Male&lt;/keyword&gt;&lt;keyword&gt;Middle Aged&lt;/keyword&gt;&lt;keyword&gt;Nigella sativa&lt;/keyword&gt;&lt;keyword&gt;Phytotherapy&lt;/keyword&gt;&lt;keyword&gt;Seeds&lt;/keyword&gt;&lt;/keywords&gt;&lt;dates&gt;&lt;year&gt;2010&lt;/year&gt;&lt;pub-dates&gt;&lt;date&gt;Oct-Dec&lt;/date&gt;&lt;/pub-dates&gt;&lt;/dates&gt;&lt;isbn&gt;0019-5499 (Print)&amp;#xD;0019-5499 (Linking)&lt;/isbn&gt;&lt;accession-num&gt;21675032&lt;/accession-num&gt;&lt;urls&gt;&lt;/urls&gt;&lt;remote-database-provider&gt;NLM&lt;/remote-database-provider&gt;&lt;language&gt;eng&lt;/language&gt;&lt;/record&gt;&lt;/Cite&gt;&lt;/EndNote&gt;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7" w:tooltip="Bamosa, 2010 #560" w:history="1">
        <w:r w:rsidRPr="0094643D">
          <w:rPr>
            <w:rFonts w:ascii="Book Antiqua" w:hAnsi="Book Antiqua" w:cs="Times New Roman"/>
            <w:noProof/>
            <w:sz w:val="24"/>
            <w:szCs w:val="24"/>
            <w:vertAlign w:val="superscript"/>
          </w:rPr>
          <w:t>37</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2055C7">
      <w:pPr>
        <w:autoSpaceDE w:val="0"/>
        <w:autoSpaceDN w:val="0"/>
        <w:adjustRightInd w:val="0"/>
        <w:spacing w:after="0" w:line="360" w:lineRule="auto"/>
        <w:ind w:firstLineChars="100" w:firstLine="240"/>
        <w:jc w:val="both"/>
        <w:rPr>
          <w:rFonts w:ascii="Book Antiqua" w:hAnsi="Book Antiqua" w:cs="Times New Roman"/>
          <w:b/>
          <w:bCs/>
          <w:sz w:val="24"/>
          <w:szCs w:val="24"/>
        </w:rPr>
      </w:pPr>
      <w:r w:rsidRPr="002055C7">
        <w:rPr>
          <w:rFonts w:ascii="Book Antiqua" w:hAnsi="Book Antiqua" w:cs="Times New Roman"/>
          <w:sz w:val="24"/>
          <w:szCs w:val="24"/>
        </w:rPr>
        <w:t xml:space="preserve">HCV infection itself can induce autoimmune hemolytic anemia, leukopenia, and thrombocytopenia, </w:t>
      </w:r>
      <w:r w:rsidRPr="0094643D">
        <w:rPr>
          <w:rFonts w:ascii="Book Antiqua" w:hAnsi="Book Antiqua" w:cs="Times New Roman"/>
          <w:sz w:val="24"/>
          <w:szCs w:val="24"/>
        </w:rPr>
        <w:t>even in the absence of IFN-α treatment</w:t>
      </w:r>
      <w:r w:rsidRPr="0094643D">
        <w:rPr>
          <w:rFonts w:ascii="Book Antiqua" w:hAnsi="Book Antiqua" w:cs="Times New Roman"/>
          <w:sz w:val="24"/>
          <w:szCs w:val="24"/>
        </w:rPr>
        <w:fldChar w:fldCharType="begin">
          <w:fldData xml:space="preserve">PEVuZE5vdGU+PENpdGU+PEF1dGhvcj5TcmluaXZhc2FuPC9BdXRob3I+PFllYXI+MjAwMTwvWWVh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</w:fldData>
        </w:fldChar>
      </w:r>
      <w:r w:rsidRPr="0094643D">
        <w:rPr>
          <w:rFonts w:ascii="Book Antiqua" w:hAnsi="Book Antiqua" w:cs="Times New Roman"/>
          <w:sz w:val="24"/>
          <w:szCs w:val="24"/>
        </w:rPr>
        <w:instrText xml:space="preserve"> ADDIN EN.CITE </w:instrText>
      </w:r>
      <w:r w:rsidRPr="0094643D">
        <w:rPr>
          <w:rFonts w:ascii="Book Antiqua" w:hAnsi="Book Antiqua" w:cs="Times New Roman"/>
          <w:sz w:val="24"/>
          <w:szCs w:val="24"/>
        </w:rPr>
        <w:fldChar w:fldCharType="begin">
          <w:fldData xml:space="preserve">PEVuZE5vdGU+PENpdGU+PEF1dGhvcj5TcmluaXZhc2FuPC9BdXRob3I+PFllYXI+MjAwMTwvWWVh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</w:fldData>
        </w:fldChar>
      </w:r>
      <w:r w:rsidRPr="0094643D">
        <w:rPr>
          <w:rFonts w:ascii="Book Antiqua" w:hAnsi="Book Antiqua" w:cs="Times New Roman"/>
          <w:sz w:val="24"/>
          <w:szCs w:val="24"/>
        </w:rPr>
        <w:instrText xml:space="preserve"> ADDIN EN.CITE.DATA </w:instrText>
      </w:r>
      <w:r w:rsidRPr="0094643D">
        <w:rPr>
          <w:rFonts w:ascii="Book Antiqua" w:hAnsi="Book Antiqua" w:cs="Times New Roman"/>
          <w:sz w:val="24"/>
          <w:szCs w:val="24"/>
        </w:rPr>
      </w:r>
      <w:r w:rsidRPr="0094643D">
        <w:rPr>
          <w:rFonts w:ascii="Book Antiqua" w:hAnsi="Book Antiqua" w:cs="Times New Roman"/>
          <w:sz w:val="24"/>
          <w:szCs w:val="24"/>
        </w:rPr>
        <w:fldChar w:fldCharType="end"/>
      </w:r>
      <w:r w:rsidRPr="0094643D">
        <w:rPr>
          <w:rFonts w:ascii="Book Antiqua" w:hAnsi="Book Antiqua" w:cs="Times New Roman"/>
          <w:sz w:val="24"/>
          <w:szCs w:val="24"/>
        </w:rPr>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8" w:tooltip="Srinivasan, 2001 #515" w:history="1">
        <w:r w:rsidRPr="0094643D">
          <w:rPr>
            <w:rFonts w:ascii="Book Antiqua" w:hAnsi="Book Antiqua" w:cs="Times New Roman"/>
            <w:noProof/>
            <w:sz w:val="24"/>
            <w:szCs w:val="24"/>
            <w:vertAlign w:val="superscript"/>
          </w:rPr>
          <w:t>38-42</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Hematopoietic growth factors modulating these complications have shown beneficial role in HCV patients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&lt;EndNote&gt;&lt;Cite&gt;&lt;Author&gt;Dieterich&lt;/Author&gt;&lt;Year&gt;2003&lt;/Year&gt;&lt;RecNum&gt;577&lt;/RecNum&gt;&lt;DisplayText&gt;&lt;style face="superscript"&gt;[43]&lt;/style&gt;&lt;/DisplayText&gt;&lt;record&gt;&lt;rec-number&gt;577&lt;/rec-number&gt;&lt;foreign-keys&gt;&lt;key app="EN" db-id="d9axxdszl52w0wetfz0vrts00wzfrdedfrdx"&gt;577&lt;/key&gt;&lt;/foreign-keys&gt;&lt;ref-type name="Journal Article"&gt;17&lt;/ref-type&gt;&lt;contributors&gt;&lt;authors&gt;&lt;author&gt;Dieterich, D. T.&lt;/author&gt;&lt;author&gt;Spivak, J. L.&lt;/author&gt;&lt;/authors&gt;&lt;/contributors&gt;&lt;auth-address&gt;Department of Medicine, Mount Sinai Medical Center, New York, New York, USA. douglas.dieterich@msnyuhealth.org&lt;/auth-address&gt;&lt;titles&gt;&lt;title&gt;Hematologic disorders associated with hepatitis C virus infection and their management&lt;/title&gt;&lt;secondary-title&gt;Clin Infect Dis&lt;/secondary-title&gt;&lt;/titles&gt;&lt;periodical&gt;&lt;full-title&gt;Clin Infect Dis&lt;/full-title&gt;&lt;/periodical&gt;&lt;pages&gt;533-41&lt;/pages&gt;&lt;volume&gt;37&lt;/volume&gt;&lt;number&gt;4&lt;/number&gt;&lt;edition&gt;2003/08/09&lt;/edition&gt;&lt;keywords&gt;&lt;keyword&gt;Antiviral Agents/adverse effects&lt;/keyword&gt;&lt;keyword&gt;Granulocyte Colony-Stimulating Factor/therapeutic use&lt;/keyword&gt;&lt;keyword&gt;Hematologic Diseases/chemically induced/ complications/drug therapy&lt;/keyword&gt;&lt;keyword&gt;Hepacivirus&lt;/keyword&gt;&lt;keyword&gt;Hepatitis C, Chronic/ complications&lt;/keyword&gt;&lt;keyword&gt;Humans&lt;/keyword&gt;&lt;keyword&gt;Interferon-alpha/adverse effects&lt;/keyword&gt;&lt;keyword&gt;Interleukin-11/therapeutic use&lt;/keyword&gt;&lt;keyword&gt;Recombinant Proteins/therapeutic use&lt;/keyword&gt;&lt;keyword&gt;Ribavirin/adverse effects&lt;/keyword&gt;&lt;keyword&gt;United States&lt;/keyword&gt;&lt;/keywords&gt;&lt;dates&gt;&lt;year&gt;2003&lt;/year&gt;&lt;pub-dates&gt;&lt;date&gt;Aug 15&lt;/date&gt;&lt;/pub-dates&gt;&lt;/dates&gt;&lt;isbn&gt;1537-6591 (Electronic)&amp;#xD;1058-4838 (Linking)&lt;/isbn&gt;&lt;accession-num&gt;12905138&lt;/accession-num&gt;&lt;urls&gt;&lt;/urls&gt;&lt;electronic-resource-num&gt;10.1086/376971&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3" w:tooltip="Dieterich, 2003 #577" w:history="1">
        <w:r w:rsidRPr="0094643D">
          <w:rPr>
            <w:rFonts w:ascii="Book Antiqua" w:hAnsi="Book Antiqua" w:cs="Times New Roman"/>
            <w:noProof/>
            <w:sz w:val="24"/>
            <w:szCs w:val="24"/>
            <w:vertAlign w:val="superscript"/>
          </w:rPr>
          <w:t>43</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t>
      </w:r>
    </w:p>
    <w:p w:rsidR="0023287F" w:rsidRPr="0094643D" w:rsidRDefault="0023287F" w:rsidP="000B11B9">
      <w:pPr>
        <w:autoSpaceDE w:val="0"/>
        <w:autoSpaceDN w:val="0"/>
        <w:adjustRightInd w:val="0"/>
        <w:spacing w:after="0" w:line="360" w:lineRule="auto"/>
        <w:jc w:val="both"/>
        <w:rPr>
          <w:rFonts w:ascii="Book Antiqua" w:hAnsi="Book Antiqua" w:cs="Times New Roman"/>
          <w:sz w:val="24"/>
          <w:szCs w:val="24"/>
        </w:rPr>
      </w:pPr>
      <w:r w:rsidRPr="0094643D">
        <w:rPr>
          <w:rFonts w:ascii="Book Antiqua" w:hAnsi="Book Antiqua" w:cs="Times New Roman"/>
          <w:bCs/>
          <w:sz w:val="24"/>
          <w:szCs w:val="24"/>
        </w:rPr>
        <w:t xml:space="preserve"> </w:t>
      </w:r>
      <w:r>
        <w:rPr>
          <w:rFonts w:ascii="Book Antiqua" w:eastAsia="宋体" w:hAnsi="Book Antiqua" w:cs="Times New Roman"/>
          <w:bCs/>
          <w:sz w:val="24"/>
          <w:szCs w:val="24"/>
          <w:lang w:eastAsia="zh-CN"/>
        </w:rPr>
        <w:t xml:space="preserve">  </w:t>
      </w:r>
      <w:r w:rsidRPr="0094643D">
        <w:rPr>
          <w:rFonts w:ascii="Book Antiqua" w:hAnsi="Book Antiqua" w:cs="Times New Roman"/>
          <w:bCs/>
          <w:sz w:val="24"/>
          <w:szCs w:val="24"/>
        </w:rPr>
        <w:t xml:space="preserve">Nigella therapy in our study has significantly improved HCV patients’ </w:t>
      </w:r>
      <w:r w:rsidRPr="0094643D">
        <w:rPr>
          <w:rFonts w:ascii="Book Antiqua" w:hAnsi="Book Antiqua" w:cs="Times New Roman"/>
          <w:sz w:val="24"/>
          <w:szCs w:val="24"/>
        </w:rPr>
        <w:t xml:space="preserve">RBCs and platelets counts relative to their prior treatment counts, indicating a potential amelioration/prevention of HCV induced hematologic disorders, hence may positively affect HCV patients’ clinical outcome. </w:t>
      </w:r>
    </w:p>
    <w:p w:rsidR="0023287F" w:rsidRPr="0094643D" w:rsidRDefault="0023287F" w:rsidP="002055C7">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Nigella’s ability to improve hematologic indices has been also reported in prior animal studies where it increased </w:t>
      </w:r>
      <w:r w:rsidRPr="0094643D">
        <w:rPr>
          <w:rFonts w:ascii="Book Antiqua" w:hAnsi="Book Antiqua" w:cs="Times New Roman"/>
          <w:sz w:val="24"/>
          <w:szCs w:val="24"/>
          <w:lang w:bidi="ar-EG"/>
        </w:rPr>
        <w:t>both the packed cell volume</w:t>
      </w:r>
      <w:r>
        <w:rPr>
          <w:rFonts w:ascii="Book Antiqua" w:hAnsi="Book Antiqua" w:cs="Times New Roman"/>
          <w:sz w:val="24"/>
          <w:szCs w:val="24"/>
          <w:lang w:bidi="ar-EG"/>
        </w:rPr>
        <w:t xml:space="preserve"> and hemoglobin</w:t>
      </w:r>
      <w:r w:rsidRPr="0094643D">
        <w:rPr>
          <w:rFonts w:ascii="Book Antiqua" w:hAnsi="Book Antiqua" w:cs="Times New Roman"/>
          <w:sz w:val="24"/>
          <w:szCs w:val="24"/>
          <w:lang w:bidi="ar-EG"/>
        </w:rPr>
        <w:t xml:space="preserve"> in </w:t>
      </w:r>
      <w:r w:rsidRPr="0094643D">
        <w:rPr>
          <w:rFonts w:ascii="Book Antiqua" w:hAnsi="Book Antiqua" w:cs="Times New Roman"/>
          <w:sz w:val="24"/>
          <w:szCs w:val="24"/>
        </w:rPr>
        <w:t>treated rats</w:t>
      </w:r>
      <w:r w:rsidRPr="0094643D">
        <w:rPr>
          <w:rFonts w:ascii="Book Antiqua" w:hAnsi="Book Antiqua" w:cs="Times New Roman"/>
          <w:sz w:val="24"/>
          <w:szCs w:val="24"/>
          <w:lang w:bidi="ar-EG"/>
        </w:rPr>
        <w:fldChar w:fldCharType="begin"/>
      </w:r>
      <w:r w:rsidRPr="0094643D">
        <w:rPr>
          <w:rFonts w:ascii="Book Antiqua" w:hAnsi="Book Antiqua" w:cs="Times New Roman"/>
          <w:sz w:val="24"/>
          <w:szCs w:val="24"/>
          <w:lang w:bidi="ar-EG"/>
        </w:rPr>
        <w:instrText xml:space="preserve"> ADDIN EN.CITE &lt;EndNote&gt;&lt;Cite&gt;&lt;Author&gt;Ali&lt;/Author&gt;&lt;Year&gt;2003&lt;/Year&gt;&lt;RecNum&gt;325&lt;/RecNum&gt;&lt;DisplayText&gt;&lt;style face="superscript"&gt;[18]&lt;/style&gt;&lt;/DisplayText&gt;&lt;record&gt;&lt;rec-number&gt;325&lt;/rec-number&gt;&lt;foreign-keys&gt;&lt;key app="EN" db-id="d9axxdszl52w0wetfz0vrts00wzfrdedfrdx"&gt;325&lt;/key&gt;&lt;/foreign-keys&gt;&lt;ref-type name="Journal Article"&gt;17&lt;/ref-type&gt;&lt;contributors&gt;&lt;authors&gt;&lt;author&gt;Ali, B. H.&lt;/author&gt;&lt;author&gt;Blunden, G.&lt;/author&gt;&lt;/authors&gt;&lt;/contributors&gt;&lt;auth-address&gt;Department of Veterinary Medicine, King Saud University, Buraydah, Al Gaseem 81999, Saudi Arabia.&lt;/auth-address&gt;&lt;titles&gt;&lt;title&gt;Pharmacological and toxicological properties of Nigella sativa&lt;/title&gt;&lt;secondary-title&gt;Phytother Res&lt;/secondary-title&gt;&lt;/titles&gt;&lt;periodical&gt;&lt;full-title&gt;Phytother Res&lt;/full-title&gt;&lt;/periodical&gt;&lt;pages&gt;299-305&lt;/pages&gt;&lt;volume&gt;17&lt;/volume&gt;&lt;number&gt;4&lt;/number&gt;&lt;edition&gt;2003/05/02&lt;/edition&gt;&lt;keywords&gt;&lt;keyword&gt;Animals&lt;/keyword&gt;&lt;keyword&gt;Anti-Inflammatory Agents, Non-Steroidal/pharmacology/therapeutic use/toxicity&lt;/keyword&gt;&lt;keyword&gt;Antineoplastic Agents/pharmacology/therapeutic use/toxicity&lt;/keyword&gt;&lt;keyword&gt;Benzoquinones/pharmacology/therapeutic use/toxicity&lt;/keyword&gt;&lt;keyword&gt;Humans&lt;/keyword&gt;&lt;keyword&gt;Medicine, Traditional&lt;/keyword&gt;&lt;keyword&gt;Nigella sativa&lt;/keyword&gt;&lt;keyword&gt;Phytotherapy&lt;/keyword&gt;&lt;keyword&gt;Plant Extracts/pharmacology/ therapeutic use/toxicity&lt;/keyword&gt;&lt;keyword&gt;Plant Oils/pharmacology/ therapeutic use/toxicity&lt;/keyword&gt;&lt;keyword&gt;Rats&lt;/keyword&gt;&lt;keyword&gt;Seeds&lt;/keyword&gt;&lt;/keywords&gt;&lt;dates&gt;&lt;year&gt;2003&lt;/year&gt;&lt;pub-dates&gt;&lt;date&gt;Apr&lt;/date&gt;&lt;/pub-dates&gt;&lt;/dates&gt;&lt;isbn&gt;0951-418X (Print)&amp;#xD;0951-418X (Linking)&lt;/isbn&gt;&lt;accession-num&gt;12722128&lt;/accession-num&gt;&lt;urls&gt;&lt;/urls&gt;&lt;electronic-resource-num&gt;10.1002/ptr.1309&lt;/electronic-resource-num&gt;&lt;remote-database-provider&gt;NLM&lt;/remote-database-provider&gt;&lt;language&gt;eng&lt;/language&gt;&lt;/record&gt;&lt;/Cite&gt;&lt;/EndNote&gt;</w:instrText>
      </w:r>
      <w:r w:rsidRPr="0094643D">
        <w:rPr>
          <w:rFonts w:ascii="Book Antiqua" w:hAnsi="Book Antiqua" w:cs="Times New Roman"/>
          <w:sz w:val="24"/>
          <w:szCs w:val="24"/>
          <w:lang w:bidi="ar-EG"/>
        </w:rPr>
        <w:fldChar w:fldCharType="separate"/>
      </w:r>
      <w:r w:rsidRPr="0094643D">
        <w:rPr>
          <w:rFonts w:ascii="Book Antiqua" w:hAnsi="Book Antiqua" w:cs="Times New Roman"/>
          <w:noProof/>
          <w:sz w:val="24"/>
          <w:szCs w:val="24"/>
          <w:vertAlign w:val="superscript"/>
          <w:lang w:bidi="ar-EG"/>
        </w:rPr>
        <w:t>[</w:t>
      </w:r>
      <w:hyperlink w:anchor="_ENREF_18" w:tooltip="Ali, 2003 #325" w:history="1">
        <w:r w:rsidRPr="0094643D">
          <w:rPr>
            <w:rFonts w:ascii="Book Antiqua" w:hAnsi="Book Antiqua" w:cs="Times New Roman"/>
            <w:noProof/>
            <w:sz w:val="24"/>
            <w:szCs w:val="24"/>
            <w:vertAlign w:val="superscript"/>
            <w:lang w:bidi="ar-EG"/>
          </w:rPr>
          <w:t>18</w:t>
        </w:r>
      </w:hyperlink>
      <w:r w:rsidRPr="0094643D">
        <w:rPr>
          <w:rFonts w:ascii="Book Antiqua" w:hAnsi="Book Antiqua" w:cs="Times New Roman"/>
          <w:noProof/>
          <w:sz w:val="24"/>
          <w:szCs w:val="24"/>
          <w:vertAlign w:val="superscript"/>
          <w:lang w:bidi="ar-EG"/>
        </w:rPr>
        <w:t>]</w:t>
      </w:r>
      <w:r w:rsidRPr="0094643D">
        <w:rPr>
          <w:rFonts w:ascii="Book Antiqua" w:hAnsi="Book Antiqua" w:cs="Times New Roman"/>
          <w:sz w:val="24"/>
          <w:szCs w:val="24"/>
          <w:lang w:bidi="ar-EG"/>
        </w:rPr>
        <w:fldChar w:fldCharType="end"/>
      </w:r>
      <w:r w:rsidRPr="0094643D">
        <w:rPr>
          <w:rFonts w:ascii="Book Antiqua" w:hAnsi="Book Antiqua" w:cs="Times New Roman"/>
          <w:b/>
          <w:bCs/>
          <w:sz w:val="24"/>
          <w:szCs w:val="24"/>
          <w:lang w:bidi="ar-EG"/>
        </w:rPr>
        <w:t xml:space="preserve"> </w:t>
      </w:r>
      <w:r w:rsidRPr="0094643D">
        <w:rPr>
          <w:rFonts w:ascii="Book Antiqua" w:hAnsi="Book Antiqua" w:cs="Times New Roman"/>
          <w:bCs/>
          <w:sz w:val="24"/>
          <w:szCs w:val="24"/>
          <w:lang w:bidi="ar-EG"/>
        </w:rPr>
        <w:t>as well as increased RBCs co</w:t>
      </w:r>
      <w:r>
        <w:rPr>
          <w:rFonts w:ascii="Book Antiqua" w:hAnsi="Book Antiqua" w:cs="Times New Roman"/>
          <w:bCs/>
          <w:sz w:val="24"/>
          <w:szCs w:val="24"/>
          <w:lang w:bidi="ar-EG"/>
        </w:rPr>
        <w:t>unt in treated diabetic rabbits</w:t>
      </w:r>
      <w:r w:rsidRPr="0094643D">
        <w:rPr>
          <w:rFonts w:ascii="Book Antiqua" w:hAnsi="Book Antiqua" w:cs="Times New Roman"/>
          <w:bCs/>
          <w:sz w:val="24"/>
          <w:szCs w:val="24"/>
          <w:lang w:bidi="ar-EG"/>
        </w:rPr>
        <w:fldChar w:fldCharType="begin"/>
      </w:r>
      <w:r w:rsidRPr="0094643D">
        <w:rPr>
          <w:rFonts w:ascii="Book Antiqua" w:hAnsi="Book Antiqua" w:cs="Times New Roman"/>
          <w:bCs/>
          <w:sz w:val="24"/>
          <w:szCs w:val="24"/>
          <w:lang w:bidi="ar-EG"/>
        </w:rPr>
        <w:instrText xml:space="preserve"> ADDIN EN.CITE &lt;EndNote&gt;&lt;Cite&gt;&lt;Author&gt;Meral&lt;/Author&gt;&lt;Year&gt;2004&lt;/Year&gt;&lt;RecNum&gt;567&lt;/RecNum&gt;&lt;DisplayText&gt;&lt;style face="superscript"&gt;[44]&lt;/style&gt;&lt;/DisplayText&gt;&lt;record&gt;&lt;rec-number&gt;567&lt;/rec-number&gt;&lt;foreign-keys&gt;&lt;key app="EN" db-id="d9axxdszl52w0wetfz0vrts00wzfrdedfrdx"&gt;567&lt;/key&gt;&lt;/foreign-keys&gt;&lt;ref-type name="Journal Article"&gt;17&lt;/ref-type&gt;&lt;contributors&gt;&lt;authors&gt;&lt;author&gt;Meral,l.&lt;/author&gt;&lt;author&gt;Donmez,N.&lt;/author&gt;&lt;author&gt;Baydas,B.&lt;/author&gt;&lt;author&gt;Belge,F. &lt;/author&gt;&lt;author&gt; Kanter,M.&lt;/author&gt;&lt;/authors&gt;&lt;/contributors&gt;&lt;titles&gt;&lt;title&gt;Effect of Nigella sativa L. on heart rate and some haematological values of alloxan-induced diabetic rabbits&lt;/title&gt;&lt;secondary-title&gt;Scand. J. Lab. Anim.Sci. No. 1.&lt;/secondary-title&gt;&lt;/titles&gt;&lt;periodical&gt;&lt;full-title&gt;Scand. J. Lab. Anim.Sci. No. 1.&lt;/full-title&gt;&lt;/periodical&gt;&lt;pages&gt;49-53&lt;/pages&gt;&lt;volume&gt;31&lt;/volume&gt;&lt;dates&gt;&lt;year&gt;2004&lt;/year&gt;&lt;/dates&gt;&lt;urls&gt;&lt;/urls&gt;&lt;/record&gt;&lt;/Cite&gt;&lt;/EndNote&gt;</w:instrText>
      </w:r>
      <w:r w:rsidRPr="0094643D">
        <w:rPr>
          <w:rFonts w:ascii="Book Antiqua" w:hAnsi="Book Antiqua" w:cs="Times New Roman"/>
          <w:bCs/>
          <w:sz w:val="24"/>
          <w:szCs w:val="24"/>
          <w:lang w:bidi="ar-EG"/>
        </w:rPr>
        <w:fldChar w:fldCharType="separate"/>
      </w:r>
      <w:r w:rsidRPr="0094643D">
        <w:rPr>
          <w:rFonts w:ascii="Book Antiqua" w:hAnsi="Book Antiqua" w:cs="Times New Roman"/>
          <w:bCs/>
          <w:noProof/>
          <w:sz w:val="24"/>
          <w:szCs w:val="24"/>
          <w:vertAlign w:val="superscript"/>
          <w:lang w:bidi="ar-EG"/>
        </w:rPr>
        <w:t>[</w:t>
      </w:r>
      <w:hyperlink w:anchor="_ENREF_44" w:tooltip="Meral, 2004 #567" w:history="1">
        <w:r w:rsidRPr="0094643D">
          <w:rPr>
            <w:rFonts w:ascii="Book Antiqua" w:hAnsi="Book Antiqua" w:cs="Times New Roman"/>
            <w:bCs/>
            <w:noProof/>
            <w:sz w:val="24"/>
            <w:szCs w:val="24"/>
            <w:vertAlign w:val="superscript"/>
            <w:lang w:bidi="ar-EG"/>
          </w:rPr>
          <w:t>44</w:t>
        </w:r>
      </w:hyperlink>
      <w:r w:rsidRPr="0094643D">
        <w:rPr>
          <w:rFonts w:ascii="Book Antiqua" w:hAnsi="Book Antiqua" w:cs="Times New Roman"/>
          <w:bCs/>
          <w:noProof/>
          <w:sz w:val="24"/>
          <w:szCs w:val="24"/>
          <w:vertAlign w:val="superscript"/>
          <w:lang w:bidi="ar-EG"/>
        </w:rPr>
        <w:t>]</w:t>
      </w:r>
      <w:r w:rsidRPr="0094643D">
        <w:rPr>
          <w:rFonts w:ascii="Book Antiqua" w:hAnsi="Book Antiqua" w:cs="Times New Roman"/>
          <w:bCs/>
          <w:sz w:val="24"/>
          <w:szCs w:val="24"/>
          <w:lang w:bidi="ar-EG"/>
        </w:rPr>
        <w:fldChar w:fldCharType="end"/>
      </w:r>
      <w:r w:rsidRPr="0094643D">
        <w:rPr>
          <w:rFonts w:ascii="Book Antiqua" w:hAnsi="Book Antiqua" w:cs="Times New Roman"/>
          <w:bCs/>
          <w:sz w:val="24"/>
          <w:szCs w:val="24"/>
          <w:lang w:bidi="ar-EG"/>
        </w:rPr>
        <w:t>.</w:t>
      </w:r>
      <w:r w:rsidRPr="0094643D">
        <w:rPr>
          <w:rFonts w:ascii="Book Antiqua" w:hAnsi="Book Antiqua" w:cs="Times New Roman"/>
          <w:sz w:val="24"/>
          <w:szCs w:val="24"/>
        </w:rPr>
        <w:t xml:space="preserve"> The</w:t>
      </w:r>
      <w:r w:rsidRPr="0094643D">
        <w:rPr>
          <w:rFonts w:ascii="Book Antiqua" w:hAnsi="Book Antiqua" w:cs="Times New Roman"/>
          <w:sz w:val="24"/>
          <w:szCs w:val="24"/>
          <w:lang w:bidi="ar-EG"/>
        </w:rPr>
        <w:t xml:space="preserve"> </w:t>
      </w:r>
      <w:r w:rsidRPr="0094643D">
        <w:rPr>
          <w:rFonts w:ascii="Book Antiqua" w:hAnsi="Book Antiqua" w:cs="Times New Roman"/>
          <w:sz w:val="24"/>
          <w:szCs w:val="24"/>
        </w:rPr>
        <w:t>increased RBC count was attributed to lowering the RBC’s membrane lipid peroxide level leading to a decreased susceptibility of RBC hemolysis.</w:t>
      </w:r>
    </w:p>
    <w:p w:rsidR="0023287F" w:rsidRPr="0094643D" w:rsidRDefault="0023287F" w:rsidP="002055C7">
      <w:pPr>
        <w:autoSpaceDE w:val="0"/>
        <w:autoSpaceDN w:val="0"/>
        <w:adjustRightInd w:val="0"/>
        <w:spacing w:after="0" w:line="360" w:lineRule="auto"/>
        <w:ind w:firstLineChars="100" w:firstLine="240"/>
        <w:jc w:val="both"/>
        <w:rPr>
          <w:rFonts w:ascii="Book Antiqua" w:hAnsi="Book Antiqua" w:cs="Times New Roman"/>
          <w:sz w:val="24"/>
          <w:szCs w:val="24"/>
        </w:rPr>
      </w:pPr>
      <w:r w:rsidRPr="002055C7">
        <w:rPr>
          <w:rFonts w:ascii="Book Antiqua" w:hAnsi="Book Antiqua" w:cs="Times New Roman"/>
          <w:sz w:val="24"/>
          <w:szCs w:val="24"/>
        </w:rPr>
        <w:t>Serum albumin</w:t>
      </w:r>
      <w:r w:rsidRPr="0094643D">
        <w:rPr>
          <w:rFonts w:ascii="Book Antiqua" w:hAnsi="Book Antiqua" w:cs="Times New Roman"/>
          <w:sz w:val="24"/>
          <w:szCs w:val="24"/>
        </w:rPr>
        <w:t xml:space="preserve"> is the most abundant plasma protein</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&lt;EndNote&gt;&lt;Cite&gt;&lt;Author&gt;Don&lt;/Author&gt;&lt;Year&gt;2004&lt;/Year&gt;&lt;RecNum&gt;574&lt;/RecNum&gt;&lt;DisplayText&gt;&lt;style face="superscript"&gt;[45]&lt;/style&gt;&lt;/DisplayText&gt;&lt;record&gt;&lt;rec-number&gt;574&lt;/rec-number&gt;&lt;foreign-keys&gt;&lt;key app="EN" db-id="d9axxdszl52w0wetfz0vrts00wzfrdedfrdx"&gt;574&lt;/key&gt;&lt;/foreign-keys&gt;&lt;ref-type name="Journal Article"&gt;17&lt;/ref-type&gt;&lt;contributors&gt;&lt;authors&gt;&lt;author&gt;Don, B. R.&lt;/author&gt;&lt;author&gt;Kaysen, G.&lt;/author&gt;&lt;/authors&gt;&lt;/contributors&gt;&lt;auth-address&gt;Division of Nephrology, Department of Medicine, University of California-Davis, One Shields Avenue, Davis, CA 95616, USA.&lt;/auth-address&gt;&lt;titles&gt;&lt;title&gt;Serum albumin: relationship to inflammation and nutrition&lt;/title&gt;&lt;secondary-title&gt;Semin Dial&lt;/secondary-title&gt;&lt;/titles&gt;&lt;periodical&gt;&lt;full-title&gt;Semin Dial&lt;/full-title&gt;&lt;/periodical&gt;&lt;pages&gt;432-7&lt;/pages&gt;&lt;volume&gt;17&lt;/volume&gt;&lt;number&gt;6&lt;/number&gt;&lt;edition&gt;2005/01/22&lt;/edition&gt;&lt;keywords&gt;&lt;keyword&gt;Animals&lt;/keyword&gt;&lt;keyword&gt;Humans&lt;/keyword&gt;&lt;keyword&gt;Hypoalbuminemia/blood&lt;/keyword&gt;&lt;keyword&gt;Inflammation/ metabolism&lt;/keyword&gt;&lt;keyword&gt;Kidney Failure, Chronic/ metabolism&lt;/keyword&gt;&lt;keyword&gt;Nutritional Status&lt;/keyword&gt;&lt;keyword&gt;Proteins/metabolism&lt;/keyword&gt;&lt;keyword&gt;Serum Albumin/ metabolism&lt;/keyword&gt;&lt;/keywords&gt;&lt;dates&gt;&lt;year&gt;2004&lt;/year&gt;&lt;pub-dates&gt;&lt;date&gt;Nov-Dec&lt;/date&gt;&lt;/pub-dates&gt;&lt;/dates&gt;&lt;isbn&gt;0894-0959 (Print)&amp;#xD;0894-0959 (Linking)&lt;/isbn&gt;&lt;accession-num&gt;15660573&lt;/accession-num&gt;&lt;urls&gt;&lt;/urls&gt;&lt;electronic-resource-num&gt;10.1111/j.0894-0959.2004.17603.x&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5" w:tooltip="Don, 2004 #574" w:history="1">
        <w:r w:rsidRPr="0094643D">
          <w:rPr>
            <w:rFonts w:ascii="Book Antiqua" w:hAnsi="Book Antiqua" w:cs="Times New Roman"/>
            <w:noProof/>
            <w:sz w:val="24"/>
            <w:szCs w:val="24"/>
            <w:vertAlign w:val="superscript"/>
          </w:rPr>
          <w:t>45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and is essential for maintaining oncotic p</w:t>
      </w:r>
      <w:r>
        <w:rPr>
          <w:rFonts w:ascii="Book Antiqua" w:hAnsi="Book Antiqua" w:cs="Times New Roman"/>
          <w:sz w:val="24"/>
          <w:szCs w:val="24"/>
        </w:rPr>
        <w:t>ressure of the vascular system</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&lt;EndNote&gt;&lt;Cite&gt;&lt;Author&gt;Quinlan&lt;/Author&gt;&lt;Year&gt;2005&lt;/Year&gt;&lt;RecNum&gt;575&lt;/RecNum&gt;&lt;DisplayText&gt;&lt;style face="superscript"&gt;[46]&lt;/style&gt;&lt;/DisplayText&gt;&lt;record&gt;&lt;rec-number&gt;575&lt;/rec-number&gt;&lt;foreign-keys&gt;&lt;key app="EN" db-id="d9axxdszl52w0wetfz0vrts00wzfrdedfrdx"&gt;575&lt;/key&gt;&lt;/foreign-keys&gt;&lt;ref-type name="Journal Article"&gt;17&lt;/ref-type&gt;&lt;contributors&gt;&lt;authors&gt;&lt;author&gt;Quinlan, G. J.&lt;/author&gt;&lt;author&gt;Martin, G. S.&lt;/author&gt;&lt;author&gt;Evans, T. W.&lt;/author&gt;&lt;/authors&gt;&lt;/contributors&gt;&lt;auth-address&gt;Department of Critical Care Medicine, Imperial College School of Medicine, Royal Brompton Hospital, London, UK.&lt;/auth-address&gt;&lt;titles&gt;&lt;title&gt;Albumin: biochemical properties and therapeutic potential&lt;/title&gt;&lt;secondary-title&gt;Hepatology&lt;/secondary-title&gt;&lt;/titles&gt;&lt;periodical&gt;&lt;full-title&gt;Hepatology&lt;/full-title&gt;&lt;/periodical&gt;&lt;pages&gt;1211-9&lt;/pages&gt;&lt;volume&gt;41&lt;/volume&gt;&lt;number&gt;6&lt;/number&gt;&lt;edition&gt;2005/05/26&lt;/edition&gt;&lt;keywords&gt;&lt;keyword&gt;Animals&lt;/keyword&gt;&lt;keyword&gt;Anti-Inflammatory Agents/pharmacology&lt;/keyword&gt;&lt;keyword&gt;Antioxidants/pharmacology&lt;/keyword&gt;&lt;keyword&gt;Free Radical Scavengers/pharmacology&lt;/keyword&gt;&lt;keyword&gt;Humans&lt;/keyword&gt;&lt;keyword&gt;Ligands&lt;/keyword&gt;&lt;keyword&gt;Liver Diseases/ drug therapy&lt;/keyword&gt;&lt;keyword&gt;Metals/metabolism&lt;/keyword&gt;&lt;keyword&gt;Molecular Structure&lt;/keyword&gt;&lt;keyword&gt;Oxidants/pharmacology&lt;/keyword&gt;&lt;keyword&gt;Serum Albumin/chemistry/ metabolism/pharmacology/ therapeutic use&lt;/keyword&gt;&lt;/keywords&gt;&lt;dates&gt;&lt;year&gt;2005&lt;/year&gt;&lt;pub-dates&gt;&lt;date&gt;Jun&lt;/date&gt;&lt;/pub-dates&gt;&lt;/dates&gt;&lt;isbn&gt;0270-9139 (Print)&amp;#xD;0270-9139 (Linking)&lt;/isbn&gt;&lt;accession-num&gt;15915465&lt;/accession-num&gt;&lt;urls&gt;&lt;/urls&gt;&lt;electronic-resource-num&gt;10.1002/hep.20720&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6" w:tooltip="Quinlan, 2005 #575" w:history="1">
        <w:r w:rsidRPr="0094643D">
          <w:rPr>
            <w:rFonts w:ascii="Book Antiqua" w:hAnsi="Book Antiqua" w:cs="Times New Roman"/>
            <w:noProof/>
            <w:sz w:val="24"/>
            <w:szCs w:val="24"/>
            <w:vertAlign w:val="superscript"/>
          </w:rPr>
          <w:t>46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Chronic HCV patients may suffer a </w:t>
      </w:r>
      <w:r>
        <w:rPr>
          <w:rFonts w:ascii="Book Antiqua" w:hAnsi="Book Antiqua" w:cs="Times New Roman"/>
          <w:sz w:val="24"/>
          <w:szCs w:val="24"/>
        </w:rPr>
        <w:t>decrease in serum albumin level</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&lt;EndNote&gt;&lt;Cite&gt;&lt;Author&gt;Mousa&lt;/Author&gt;&lt;Year&gt;2012&lt;/Year&gt;&lt;RecNum&gt;568&lt;/RecNum&gt;&lt;DisplayText&gt;&lt;style face="superscript"&gt;[47]&lt;/style&gt;&lt;/DisplayText&gt;&lt;record&gt;&lt;rec-number&gt;568&lt;/rec-number&gt;&lt;foreign-keys&gt;&lt;key app="EN" db-id="d9axxdszl52w0wetfz0vrts00wzfrdedfrdx"&gt;568&lt;/key&gt;&lt;/foreign-keys&gt;&lt;ref-type name="Journal Article"&gt;17&lt;/ref-type&gt;&lt;contributors&gt;&lt;authors&gt;&lt;author&gt;Mousa, N.&lt;/author&gt;&lt;author&gt;Gad, Y.&lt;/author&gt;&lt;author&gt;Abdel-Aziz, A.&lt;/author&gt;&lt;author&gt;Abd-Elaal, I.&lt;/author&gt;&lt;/authors&gt;&lt;/contributors&gt;&lt;auth-address&gt;Department of Tropical Medicine, Mansoura University, Mansoura 35516, Egypt.&lt;/auth-address&gt;&lt;titles&gt;&lt;title&gt;Increased alpha-Fetoprotein Predicts Steatosis among Patients with Chronic Hepatitis C Genotype 4&lt;/title&gt;&lt;secondary-title&gt;Int J Hepatol&lt;/secondary-title&gt;&lt;/titles&gt;&lt;periodical&gt;&lt;full-title&gt;Int J Hepatol&lt;/full-title&gt;&lt;/periodical&gt;&lt;pages&gt;636392&lt;/pages&gt;&lt;volume&gt;2012&lt;/volume&gt;&lt;edition&gt;2012/06/08&lt;/edition&gt;&lt;dates&gt;&lt;year&gt;2012&lt;/year&gt;&lt;/dates&gt;&lt;isbn&gt;2090-3456 (Electronic)&lt;/isbn&gt;&lt;accession-num&gt;22675639&lt;/accession-num&gt;&lt;urls&gt;&lt;/urls&gt;&lt;electronic-resource-num&gt;10.1155/2012/636392&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7" w:tooltip="Mousa, 2012 #568" w:history="1">
        <w:r w:rsidRPr="0094643D">
          <w:rPr>
            <w:rFonts w:ascii="Book Antiqua" w:hAnsi="Book Antiqua" w:cs="Times New Roman"/>
            <w:noProof/>
            <w:sz w:val="24"/>
            <w:szCs w:val="24"/>
            <w:vertAlign w:val="superscript"/>
          </w:rPr>
          <w:t>47</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where improvement in </w:t>
      </w:r>
      <w:proofErr w:type="spellStart"/>
      <w:r w:rsidRPr="0094643D">
        <w:rPr>
          <w:rFonts w:ascii="Book Antiqua" w:hAnsi="Book Antiqua" w:cs="Times New Roman"/>
          <w:sz w:val="24"/>
          <w:szCs w:val="24"/>
        </w:rPr>
        <w:t>hypoalbuminaemia</w:t>
      </w:r>
      <w:proofErr w:type="spellEnd"/>
      <w:r w:rsidRPr="0094643D">
        <w:rPr>
          <w:rFonts w:ascii="Book Antiqua" w:hAnsi="Book Antiqua" w:cs="Times New Roman"/>
          <w:sz w:val="24"/>
          <w:szCs w:val="24"/>
        </w:rPr>
        <w:t xml:space="preserve"> has been shown to improve prognosis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&lt;EndNote&gt;&lt;Cite&gt;&lt;Author&gt;Nagao&lt;/Author&gt;&lt;Year&gt;2010&lt;/Year&gt;&lt;RecNum&gt;572&lt;/RecNum&gt;&lt;DisplayText&gt;&lt;style face="superscript"&gt;[48]&lt;/style&gt;&lt;/DisplayText&gt;&lt;record&gt;&lt;rec-number&gt;572&lt;/rec-number&gt;&lt;foreign-keys&gt;&lt;key app="EN" db-id="d9axxdszl52w0wetfz0vrts00wzfrdedfrdx"&gt;572&lt;/key&gt;&lt;/foreign-keys&gt;&lt;ref-type name="Journal Article"&gt;17&lt;/ref-type&gt;&lt;contributors&gt;&lt;authors&gt;&lt;author&gt;Nagao, Y.&lt;/author&gt;&lt;author&gt;Sata, M.&lt;/author&gt;&lt;/authors&gt;&lt;/contributors&gt;&lt;auth-address&gt;Department of Digestive Disease Information &amp;amp; Research, Kurume University School of Medicine, Kurume, Fukuoka, 830-0011, Japan. nagao@med.kurume-u.ac.jp&lt;/auth-address&gt;&lt;titles&gt;&lt;title&gt;Serum albumin and mortality risk in a hyperendemic area of HCV infection in Japan&lt;/title&gt;&lt;secondary-title&gt;Virol J&lt;/secondary-title&gt;&lt;/titles&gt;&lt;periodical&gt;&lt;full-title&gt;Virol J&lt;/full-title&gt;&lt;/periodical&gt;&lt;pages&gt;375&lt;/pages&gt;&lt;volume&gt;7&lt;/volume&gt;&lt;number&gt;1&lt;/number&gt;&lt;edition&gt;2011/01/05&lt;/edition&gt;&lt;keywords&gt;&lt;keyword&gt;Alcohol Drinking/adverse effects&lt;/keyword&gt;&lt;keyword&gt;Cause of Death&lt;/keyword&gt;&lt;keyword&gt;Hepatitis B/complications&lt;/keyword&gt;&lt;keyword&gt;Hepatitis C/ complications/ mortality&lt;/keyword&gt;&lt;keyword&gt;Humans&lt;/keyword&gt;&lt;keyword&gt;Hypoalbuminemia/ complications&lt;/keyword&gt;&lt;keyword&gt;Japan/epidemiology&lt;/keyword&gt;&lt;keyword&gt;Multivariate Analysis&lt;/keyword&gt;&lt;keyword&gt;Prognosis&lt;/keyword&gt;&lt;keyword&gt;Risk Factors&lt;/keyword&gt;&lt;keyword&gt;Serum Albumin/ analysis&lt;/keyword&gt;&lt;keyword&gt;Survival Rate&lt;/keyword&gt;&lt;/keywords&gt;&lt;dates&gt;&lt;year&gt;2010&lt;/year&gt;&lt;/dates&gt;&lt;isbn&gt;1743-422X (Electronic)&amp;#xD;1743-422X (Linking)&lt;/isbn&gt;&lt;accession-num&gt;21194423&lt;/accession-num&gt;&lt;urls&gt;&lt;/urls&gt;&lt;custom2&gt;3022684&lt;/custom2&gt;&lt;electronic-resource-num&gt;10.1186/1743-422x-7-375&lt;/electronic-resource-num&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8" w:tooltip="Nagao, 2010 #572" w:history="1">
        <w:r w:rsidRPr="0094643D">
          <w:rPr>
            <w:rFonts w:ascii="Book Antiqua" w:hAnsi="Book Antiqua" w:cs="Times New Roman"/>
            <w:noProof/>
            <w:sz w:val="24"/>
            <w:szCs w:val="24"/>
            <w:vertAlign w:val="superscript"/>
          </w:rPr>
          <w:t>48</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Pr>
          <w:rFonts w:ascii="Book Antiqua" w:hAnsi="Book Antiqua" w:cs="Times New Roman"/>
          <w:sz w:val="24"/>
          <w:szCs w:val="24"/>
        </w:rPr>
        <w:t xml:space="preserve"> and quality of  life</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&lt;EndNote&gt;&lt;Cite&gt;&lt;Author&gt;Kotoh&lt;/Author&gt;&lt;Year&gt;2005&lt;/Year&gt;&lt;RecNum&gt;579&lt;/RecNum&gt;&lt;DisplayText&gt;&lt;style face="superscript"&gt;[49]&lt;/style&gt;&lt;/DisplayText&gt;&lt;record&gt;&lt;rec-number&gt;579&lt;/rec-number&gt;&lt;foreign-keys&gt;&lt;key app="EN" db-id="d9axxdszl52w0wetfz0vrts00wzfrdedfrdx"&gt;579&lt;/key&gt;&lt;/foreign-keys&gt;&lt;ref-type name="Journal Article"&gt;17&lt;/ref-type&gt;&lt;contributors&gt;&lt;authors&gt;&lt;author&gt;Kotoh, K.&lt;/author&gt;&lt;author&gt;Nakamuta, M.&lt;/author&gt;&lt;author&gt;Fukushima, M.&lt;/author&gt;&lt;author&gt;Matsuzaki, C.&lt;/author&gt;&lt;author&gt;Enjoji, M.&lt;/author&gt;&lt;author&gt;Sakai, H.&lt;/author&gt;&lt;author&gt;Nawata, H.&lt;/author&gt;&lt;/authors&gt;&lt;/contributors&gt;&lt;auth-address&gt;Department of Medicine and Bioregulatory Science, Graduate School of Medical Sciences, Kyushu University, Fukuoka 812-8582, Japan.&lt;/auth-address&gt;&lt;titles&gt;&lt;title&gt;High relative fat-free mass is important for maintaining serum albumin levels in patients with compensated liver cirrhosis&lt;/title&gt;&lt;secondary-title&gt;World J Gastroenterol&lt;/secondary-title&gt;&lt;/titles&gt;&lt;periodical&gt;&lt;full-title&gt;World J Gastroenterol&lt;/full-title&gt;&lt;/periodical&gt;&lt;pages&gt;1356-60&lt;/pages&gt;&lt;volume&gt;11&lt;/volume&gt;&lt;number&gt;9&lt;/number&gt;&lt;edition&gt;2005/03/12&lt;/edition&gt;&lt;keywords&gt;&lt;keyword&gt;Adipose Tissue/ metabolism&lt;/keyword&gt;&lt;keyword&gt;Adult&lt;/keyword&gt;&lt;keyword&gt;Aged&lt;/keyword&gt;&lt;keyword&gt;Aged, 80 and over&lt;/keyword&gt;&lt;keyword&gt;Body Mass Index&lt;/keyword&gt;&lt;keyword&gt;Electric Impedance&lt;/keyword&gt;&lt;keyword&gt;Female&lt;/keyword&gt;&lt;keyword&gt;Humans&lt;/keyword&gt;&lt;keyword&gt;Hypoalbuminemia/ blood/etiology&lt;/keyword&gt;&lt;keyword&gt;Liver Cirrhosis/ blood/complications&lt;/keyword&gt;&lt;keyword&gt;Male&lt;/keyword&gt;&lt;keyword&gt;Middle Aged&lt;/keyword&gt;&lt;keyword&gt;Muscle, Skeletal/metabolism&lt;/keyword&gt;&lt;keyword&gt;Prognosis&lt;/keyword&gt;&lt;keyword&gt;Regression Analysis&lt;/keyword&gt;&lt;keyword&gt;Serum Albumin/ metabolism&lt;/keyword&gt;&lt;/keywords&gt;&lt;dates&gt;&lt;year&gt;2005&lt;/year&gt;&lt;pub-dates&gt;&lt;date&gt;Mar 7&lt;/date&gt;&lt;/pub-dates&gt;&lt;/dates&gt;&lt;isbn&gt;1007-9327 (Print)&amp;#xD;1007-9327 (Linking)&lt;/isbn&gt;&lt;accession-num&gt;15761975&lt;/accession-num&gt;&lt;urls&gt;&lt;/urls&gt;&lt;remote-database-provider&gt;NLM&lt;/remote-database-provider&gt;&lt;language&gt;eng&lt;/language&gt;&lt;/record&gt;&lt;/Cite&gt;&lt;/EndNote&gt;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49" w:tooltip="Kotoh, 2005 #579" w:history="1">
        <w:r w:rsidRPr="0094643D">
          <w:rPr>
            <w:rFonts w:ascii="Book Antiqua" w:hAnsi="Book Antiqua" w:cs="Times New Roman"/>
            <w:noProof/>
            <w:sz w:val="24"/>
            <w:szCs w:val="24"/>
            <w:vertAlign w:val="superscript"/>
          </w:rPr>
          <w:t>49</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Concentrations of &lt; 30 g/L were associated with 85% chance of liver-</w:t>
      </w:r>
      <w:r w:rsidRPr="0094643D">
        <w:rPr>
          <w:rFonts w:ascii="Book Antiqua" w:hAnsi="Book Antiqua" w:cs="Times New Roman"/>
          <w:sz w:val="24"/>
          <w:szCs w:val="24"/>
        </w:rPr>
        <w:lastRenderedPageBreak/>
        <w:t xml:space="preserve">related complications at five years and a three-year </w:t>
      </w:r>
      <w:r>
        <w:rPr>
          <w:rFonts w:ascii="Book Antiqua" w:hAnsi="Book Antiqua" w:cs="Times New Roman"/>
          <w:sz w:val="24"/>
          <w:szCs w:val="24"/>
        </w:rPr>
        <w:t>mortality of 70%</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&lt;EndNote&gt;&lt;Cite&gt;&lt;Author&gt;Khan&lt;/Author&gt;&lt;Year&gt;2000&lt;/Year&gt;&lt;RecNum&gt;566&lt;/RecNum&gt;&lt;DisplayText&gt;&lt;style face="superscript"&gt;[50]&lt;/style&gt;&lt;/DisplayText&gt;&lt;record&gt;&lt;rec-number&gt;566&lt;/rec-number&gt;&lt;foreign-keys&gt;&lt;key app="EN" db-id="d9axxdszl52w0wetfz0vrts00wzfrdedfrdx"&gt;566&lt;/key&gt;&lt;/foreign-keys&gt;&lt;ref-type name="Journal Article"&gt;17&lt;/ref-type&gt;&lt;contributors&gt;&lt;authors&gt;&lt;author&gt;Khan, M.H.&lt;/author&gt;&lt;author&gt;Farrell, G.C.&lt;/author&gt;&lt;author&gt;Byth, K.&lt;/author&gt;&lt;/authors&gt;&lt;/contributors&gt;&lt;titles&gt;&lt;title&gt;Which patients with hepatitis C develop liver complication?&lt;/title&gt;&lt;secondary-title&gt;Hepatology&lt;/secondary-title&gt;&lt;/titles&gt;&lt;periodical&gt;&lt;full-title&gt;Hepatology&lt;/full-title&gt;&lt;/periodical&gt;&lt;pages&gt;513&lt;/pages&gt;&lt;volume&gt;31&lt;/volume&gt;&lt;dates&gt;&lt;year&gt;2000&lt;/year&gt;&lt;/dates&gt;&lt;urls&gt;&lt;/urls&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0" w:tooltip="Khan, 2000 #566" w:history="1">
        <w:r w:rsidRPr="0094643D">
          <w:rPr>
            <w:rFonts w:ascii="Book Antiqua" w:hAnsi="Book Antiqua" w:cs="Times New Roman"/>
            <w:noProof/>
            <w:sz w:val="24"/>
            <w:szCs w:val="24"/>
            <w:vertAlign w:val="superscript"/>
          </w:rPr>
          <w:t>50</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and was predictive</w:t>
      </w:r>
      <w:r w:rsidRPr="0094643D">
        <w:rPr>
          <w:rFonts w:ascii="Book Antiqua" w:hAnsi="Book Antiqua" w:cs="Times New Roman"/>
          <w:sz w:val="24"/>
          <w:szCs w:val="24"/>
          <w:lang w:val="en-GB"/>
        </w:rPr>
        <w:t xml:space="preserve"> of morbidity and mortality</w:t>
      </w:r>
      <w:r w:rsidRPr="0094643D">
        <w:rPr>
          <w:rFonts w:ascii="Book Antiqua" w:hAnsi="Book Antiqua" w:cs="Times New Roman"/>
          <w:sz w:val="24"/>
          <w:szCs w:val="24"/>
        </w:rPr>
        <w:t xml:space="preserve"> for patients with liver cirrhosis</w:t>
      </w:r>
      <w:r w:rsidRPr="0094643D">
        <w:rPr>
          <w:rFonts w:ascii="Book Antiqua" w:hAnsi="Book Antiqua" w:cs="Times New Roman"/>
          <w:sz w:val="24"/>
          <w:szCs w:val="24"/>
          <w:lang w:val="en-GB"/>
        </w:rPr>
        <w:fldChar w:fldCharType="begin">
          <w:fldData xml:space="preserve">PEVuZE5vdGU+PENpdGU+PEF1dGhvcj5Hb2xkd2Fzc2VyPC9BdXRob3I+PFllYXI+MTk5NzwvWWVh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</w:fldData>
        </w:fldChar>
      </w:r>
      <w:r w:rsidRPr="0094643D">
        <w:rPr>
          <w:rFonts w:ascii="Book Antiqua" w:hAnsi="Book Antiqua" w:cs="Times New Roman"/>
          <w:sz w:val="24"/>
          <w:szCs w:val="24"/>
          <w:lang w:val="en-GB"/>
        </w:rPr>
        <w:instrText xml:space="preserve"> ADDIN EN.CITE </w:instrText>
      </w:r>
      <w:r w:rsidRPr="0094643D">
        <w:rPr>
          <w:rFonts w:ascii="Book Antiqua" w:hAnsi="Book Antiqua" w:cs="Times New Roman"/>
          <w:sz w:val="24"/>
          <w:szCs w:val="24"/>
          <w:lang w:val="en-GB"/>
        </w:rPr>
        <w:fldChar w:fldCharType="begin">
          <w:fldData xml:space="preserve">PEVuZE5vdGU+PENpdGU+PEF1dGhvcj5Hb2xkd2Fzc2VyPC9BdXRob3I+PFllYXI+MTk5NzwvWWVh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</w:fldData>
        </w:fldChar>
      </w:r>
      <w:r w:rsidRPr="0094643D">
        <w:rPr>
          <w:rFonts w:ascii="Book Antiqua" w:hAnsi="Book Antiqua" w:cs="Times New Roman"/>
          <w:sz w:val="24"/>
          <w:szCs w:val="24"/>
          <w:lang w:val="en-GB"/>
        </w:rPr>
        <w:instrText xml:space="preserve"> ADDIN EN.CITE.DATA </w:instrText>
      </w:r>
      <w:r w:rsidRPr="0094643D">
        <w:rPr>
          <w:rFonts w:ascii="Book Antiqua" w:hAnsi="Book Antiqua" w:cs="Times New Roman"/>
          <w:sz w:val="24"/>
          <w:szCs w:val="24"/>
          <w:lang w:val="en-GB"/>
        </w:rPr>
      </w:r>
      <w:r w:rsidRPr="0094643D">
        <w:rPr>
          <w:rFonts w:ascii="Book Antiqua" w:hAnsi="Book Antiqua" w:cs="Times New Roman"/>
          <w:sz w:val="24"/>
          <w:szCs w:val="24"/>
          <w:lang w:val="en-GB"/>
        </w:rPr>
        <w:fldChar w:fldCharType="end"/>
      </w:r>
      <w:r w:rsidRPr="0094643D">
        <w:rPr>
          <w:rFonts w:ascii="Book Antiqua" w:hAnsi="Book Antiqua" w:cs="Times New Roman"/>
          <w:sz w:val="24"/>
          <w:szCs w:val="24"/>
          <w:lang w:val="en-GB"/>
        </w:rPr>
      </w:r>
      <w:r w:rsidRPr="0094643D">
        <w:rPr>
          <w:rFonts w:ascii="Book Antiqua" w:hAnsi="Book Antiqua" w:cs="Times New Roman"/>
          <w:sz w:val="24"/>
          <w:szCs w:val="24"/>
          <w:lang w:val="en-GB"/>
        </w:rPr>
        <w:fldChar w:fldCharType="separate"/>
      </w:r>
      <w:r w:rsidRPr="0094643D">
        <w:rPr>
          <w:rFonts w:ascii="Book Antiqua" w:hAnsi="Book Antiqua" w:cs="Times New Roman"/>
          <w:noProof/>
          <w:sz w:val="24"/>
          <w:szCs w:val="24"/>
          <w:vertAlign w:val="superscript"/>
          <w:lang w:val="en-GB"/>
        </w:rPr>
        <w:t>[</w:t>
      </w:r>
      <w:hyperlink w:anchor="_ENREF_51" w:tooltip="Goldwasser, 1997 #573" w:history="1">
        <w:r w:rsidRPr="0094643D">
          <w:rPr>
            <w:rFonts w:ascii="Book Antiqua" w:hAnsi="Book Antiqua" w:cs="Times New Roman"/>
            <w:noProof/>
            <w:sz w:val="24"/>
            <w:szCs w:val="24"/>
            <w:vertAlign w:val="superscript"/>
            <w:lang w:val="en-GB"/>
          </w:rPr>
          <w:t>51</w:t>
        </w:r>
      </w:hyperlink>
      <w:r>
        <w:rPr>
          <w:rFonts w:ascii="Book Antiqua" w:hAnsi="Book Antiqua" w:cs="Times New Roman"/>
          <w:noProof/>
          <w:sz w:val="24"/>
          <w:szCs w:val="24"/>
          <w:vertAlign w:val="superscript"/>
          <w:lang w:val="en-GB"/>
        </w:rPr>
        <w:t>,</w:t>
      </w:r>
      <w:hyperlink w:anchor="_ENREF_52" w:tooltip="Corti, 1996 #616" w:history="1">
        <w:r w:rsidRPr="0094643D">
          <w:rPr>
            <w:rFonts w:ascii="Book Antiqua" w:hAnsi="Book Antiqua" w:cs="Times New Roman"/>
            <w:noProof/>
            <w:sz w:val="24"/>
            <w:szCs w:val="24"/>
            <w:vertAlign w:val="superscript"/>
            <w:lang w:val="en-GB"/>
          </w:rPr>
          <w:t>52</w:t>
        </w:r>
      </w:hyperlink>
      <w:r w:rsidRPr="0094643D">
        <w:rPr>
          <w:rFonts w:ascii="Book Antiqua" w:hAnsi="Book Antiqua" w:cs="Times New Roman"/>
          <w:noProof/>
          <w:sz w:val="24"/>
          <w:szCs w:val="24"/>
          <w:vertAlign w:val="superscript"/>
          <w:lang w:val="en-GB"/>
        </w:rPr>
        <w:t>]</w:t>
      </w:r>
      <w:r w:rsidRPr="0094643D">
        <w:rPr>
          <w:rFonts w:ascii="Book Antiqua" w:hAnsi="Book Antiqua" w:cs="Times New Roman"/>
          <w:sz w:val="24"/>
          <w:szCs w:val="24"/>
          <w:lang w:val="en-GB"/>
        </w:rPr>
        <w:fldChar w:fldCharType="end"/>
      </w:r>
      <w:r w:rsidRPr="0094643D">
        <w:rPr>
          <w:rFonts w:ascii="Book Antiqua" w:hAnsi="Book Antiqua" w:cs="Times New Roman"/>
          <w:sz w:val="24"/>
          <w:szCs w:val="24"/>
        </w:rPr>
        <w:t xml:space="preserve">. </w:t>
      </w:r>
    </w:p>
    <w:p w:rsidR="0023287F" w:rsidRPr="0094643D" w:rsidRDefault="0023287F" w:rsidP="002055C7">
      <w:pPr>
        <w:autoSpaceDE w:val="0"/>
        <w:autoSpaceDN w:val="0"/>
        <w:adjustRightInd w:val="0"/>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In the current study, Nigella administration significantly increased serum albumin levels and significantly reduced lower limb edema indicating an improvement in patients’ clinical condition. Prior animal studies hav</w:t>
      </w:r>
      <w:r>
        <w:rPr>
          <w:rFonts w:ascii="Book Antiqua" w:hAnsi="Book Antiqua" w:cs="Times New Roman"/>
          <w:sz w:val="24"/>
          <w:szCs w:val="24"/>
        </w:rPr>
        <w:t>e shown similar effects in rats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&lt;EndNote&gt;&lt;Cite&gt;&lt;Author&gt;al-Gaby&lt;/Author&gt;&lt;Year&gt;1998&lt;/Year&gt;&lt;RecNum&gt;351&lt;/RecNum&gt;&lt;DisplayText&gt;&lt;style face="superscript"&gt;[53]&lt;/style&gt;&lt;/DisplayText&gt;&lt;record&gt;&lt;rec-number&gt;351&lt;/rec-number&gt;&lt;foreign-keys&gt;&lt;key app="EN" db-id="d9axxdszl52w0wetfz0vrts00wzfrdedfrdx"&gt;351&lt;/key&gt;&lt;/foreign-keys&gt;&lt;ref-type name="Journal Article"&gt;17&lt;/ref-type&gt;&lt;contributors&gt;&lt;authors&gt;&lt;author&gt;al-Gaby, A. M.&lt;/author&gt;&lt;/authors&gt;&lt;/contributors&gt;&lt;auth-address&gt;Zagazig University, Faculty of Agriculture, Biochemistry Department, ET-zagazig, Egypt.&lt;/auth-address&gt;&lt;titles&gt;&lt;title&gt;Amino acid composition and biological effects of supplementing broad bean and corn proteins with Nigella sativa (black cumin) cake protein&lt;/title&gt;&lt;secondary-title&gt;Nahrung&lt;/secondary-title&gt;&lt;/titles&gt;&lt;periodical&gt;&lt;full-title&gt;Nahrung&lt;/full-title&gt;&lt;/periodical&gt;&lt;pages&gt;290-4&lt;/pages&gt;&lt;volume&gt;42&lt;/volume&gt;&lt;number&gt;5&lt;/number&gt;&lt;edition&gt;1999/01/09&lt;/edition&gt;&lt;keywords&gt;&lt;keyword&gt;Alanine Transaminase/blood&lt;/keyword&gt;&lt;keyword&gt;Amino Acids/ chemistry&lt;/keyword&gt;&lt;keyword&gt;Animals&lt;/keyword&gt;&lt;keyword&gt;Aspartate Aminotransferases/blood&lt;/keyword&gt;&lt;keyword&gt;Blood Proteins/analysis&lt;/keyword&gt;&lt;keyword&gt;Diet&lt;/keyword&gt;&lt;keyword&gt;Eating/drug effects&lt;/keyword&gt;&lt;keyword&gt;Fabaceae/ chemistry&lt;/keyword&gt;&lt;keyword&gt;Lipids/blood/chemistry&lt;/keyword&gt;&lt;keyword&gt;Male&lt;/keyword&gt;&lt;keyword&gt;Plant Extracts/chemistry/pharmacology&lt;/keyword&gt;&lt;keyword&gt;Plant Proteins/ chemistry/ pharmacology&lt;/keyword&gt;&lt;keyword&gt;Plants, Medicinal&lt;/keyword&gt;&lt;keyword&gt;Rats&lt;/keyword&gt;&lt;keyword&gt;Seeds/ chemistry&lt;/keyword&gt;&lt;keyword&gt;Weight Gain/drug effects&lt;/keyword&gt;&lt;keyword&gt;Zea mays/ chemistry&lt;/keyword&gt;&lt;/keywords&gt;&lt;dates&gt;&lt;year&gt;1998&lt;/year&gt;&lt;pub-dates&gt;&lt;date&gt;Oct&lt;/date&gt;&lt;/pub-dates&gt;&lt;/dates&gt;&lt;isbn&gt;0027-769X (Print)&amp;#xD;0027-769X (Linking)&lt;/isbn&gt;&lt;accession-num&gt;9882224&lt;/accession-num&gt;&lt;urls&gt;&lt;/urls&gt;&lt;remote-database-provider&gt;NLM&lt;/remote-database-provider&gt;&lt;language&gt;eng&lt;/language&gt;&lt;/record&gt;&lt;/Cite&gt;&lt;/EndNote&gt;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3" w:tooltip="al-Gaby, 1998 #351" w:history="1">
        <w:r w:rsidRPr="0094643D">
          <w:rPr>
            <w:rFonts w:ascii="Book Antiqua" w:hAnsi="Book Antiqua" w:cs="Times New Roman"/>
            <w:noProof/>
            <w:sz w:val="24"/>
            <w:szCs w:val="24"/>
            <w:vertAlign w:val="superscript"/>
          </w:rPr>
          <w:t>53</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and in  </w:t>
      </w:r>
      <w:r>
        <w:rPr>
          <w:rFonts w:ascii="Book Antiqua" w:hAnsi="Book Antiqua" w:cs="Times New Roman"/>
          <w:sz w:val="24"/>
          <w:szCs w:val="24"/>
        </w:rPr>
        <w:t>broiler chicks</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&lt;EndNote&gt;&lt;Cite&gt;&lt;Author&gt;Hassan&lt;/Author&gt;&lt;Year&gt;2003&lt;/Year&gt;&lt;RecNum&gt;525&lt;/RecNum&gt;&lt;DisplayText&gt;&lt;style face="superscript"&gt;[54]&lt;/style&gt;&lt;/DisplayText&gt;&lt;record&gt;&lt;rec-number&gt;525&lt;/rec-number&gt;&lt;foreign-keys&gt;&lt;key app="EN" db-id="d9axxdszl52w0wetfz0vrts00wzfrdedfrdx"&gt;525&lt;/key&gt;&lt;/foreign-keys&gt;&lt;ref-type name="Journal Article"&gt;17&lt;/ref-type&gt;&lt;contributors&gt;&lt;authors&gt;&lt;author&gt; Tollbaand,A. A. H.&lt;/author&gt;&lt;author&gt; Hassan,M. S. H.&lt;/author&gt;&lt;/authors&gt;&lt;/contributors&gt;&lt;titles&gt;&lt;title&gt;Using some natural additives to improve physiological and productive performance of broiler chicks under high temperature conditions 2- black cumin (Nigella Sativa) or garlic (Allium sativum) &lt;/title&gt;&lt;secondary-title&gt;Egypt. Poul. Sci.&lt;/secondary-title&gt;&lt;/titles&gt;&lt;periodical&gt;&lt;full-title&gt;Egypt. Poul. Sci.&lt;/full-title&gt;&lt;/periodical&gt;&lt;pages&gt;327-340&lt;/pages&gt;&lt;volume&gt;23(II)&lt;/volume&gt;&lt;dates&gt;&lt;year&gt;2003&lt;/year&gt;&lt;/dates&gt;&lt;urls&gt;&lt;/urls&gt;&lt;/record&gt;&lt;/Cite&gt;&lt;/EndNote&gt;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4" w:tooltip="Tollbaand, 2003 #525" w:history="1">
        <w:r w:rsidRPr="0094643D">
          <w:rPr>
            <w:rFonts w:ascii="Book Antiqua" w:hAnsi="Book Antiqua" w:cs="Times New Roman"/>
            <w:noProof/>
            <w:sz w:val="24"/>
            <w:szCs w:val="24"/>
            <w:vertAlign w:val="superscript"/>
          </w:rPr>
          <w:t>54</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Pr>
          <w:rFonts w:ascii="Book Antiqua" w:hAnsi="Book Antiqua" w:cs="Times New Roman"/>
          <w:sz w:val="24"/>
          <w:szCs w:val="24"/>
        </w:rPr>
        <w:t xml:space="preserve">  in a dose dependent manner</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&lt;EndNote&gt;&lt;Cite&gt;&lt;Author&gt;Shewita&lt;/Author&gt;&lt;Year&gt;2011&lt;/Year&gt;&lt;RecNum&gt;578&lt;/RecNum&gt;&lt;DisplayText&gt;&lt;style face="superscript"&gt;[55]&lt;/style&gt;&lt;/DisplayText&gt;&lt;record&gt;&lt;rec-number&gt;578&lt;/rec-number&gt;&lt;foreign-keys&gt;&lt;key app="EN" db-id="d9axxdszl52w0wetfz0vrts00wzfrdedfrdx"&gt;578&lt;/key&gt;&lt;/foreign-keys&gt;&lt;ref-type name="Journal Article"&gt;17&lt;/ref-type&gt;&lt;contributors&gt;&lt;authors&gt;&lt;author&gt; Shewita,R.S. &lt;/author&gt;&lt;author&gt; Taha,A.E.&lt;/author&gt;&lt;/authors&gt;&lt;/contributors&gt;&lt;titles&gt;&lt;title&gt;Effect of Dietary Supplementation of Different Levels of Black Seed (Nigella Sativa L.) on Growth Performance, Immunological, Hematological and Carcass Parameters of Broiler Chicks&lt;/title&gt;&lt;secondary-title&gt;World Academy of Science, Engineering and Technology&lt;/secondary-title&gt;&lt;/titles&gt;&lt;periodical&gt;&lt;full-title&gt;World Academy of Science, Engineering and Technology&lt;/full-title&gt;&lt;/periodical&gt;&lt;pages&gt;788-794&lt;/pages&gt;&lt;volume&gt;77&lt;/volume&gt;&lt;dates&gt;&lt;year&gt;2011&lt;/year&gt;&lt;/dates&gt;&lt;urls&gt;&lt;/urls&gt;&lt;/record&gt;&lt;/Cite&gt;&lt;/EndNote&gt;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5" w:tooltip="Shewita, 2011 #578" w:history="1">
        <w:r w:rsidRPr="0094643D">
          <w:rPr>
            <w:rFonts w:ascii="Book Antiqua" w:hAnsi="Book Antiqua" w:cs="Times New Roman"/>
            <w:noProof/>
            <w:sz w:val="24"/>
            <w:szCs w:val="24"/>
            <w:vertAlign w:val="superscript"/>
          </w:rPr>
          <w:t>55</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Nigella Sativa is used in Arab fo</w:t>
      </w:r>
      <w:r>
        <w:rPr>
          <w:rFonts w:ascii="Book Antiqua" w:hAnsi="Book Antiqua" w:cs="Times New Roman"/>
          <w:sz w:val="24"/>
          <w:szCs w:val="24"/>
        </w:rPr>
        <w:t>lk medicine as a diuretic plant</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&lt;EndNote&gt;&lt;Cite&gt;&lt;Author&gt;Zaoui&lt;/Author&gt;&lt;Year&gt;2000&lt;/Year&gt;&lt;RecNum&gt;615&lt;/RecNum&gt;&lt;DisplayText&gt;&lt;style face="superscript"&gt;[56]&lt;/style&gt;&lt;/DisplayText&gt;&lt;record&gt;&lt;rec-number&gt;615&lt;/rec-number&gt;&lt;foreign-keys&gt;&lt;key app="EN" db-id="d9axxdszl52w0wetfz0vrts00wzfrdedfrdx"&gt;615&lt;/key&gt;&lt;/foreign-keys&gt;&lt;ref-type name="Journal Article"&gt;17&lt;/ref-type&gt;&lt;contributors&gt;&lt;authors&gt;&lt;author&gt;Zaoui, A.&lt;/author&gt;&lt;author&gt;Cherrah, Y.&lt;/author&gt;&lt;author&gt;Lacaille-Dubois, M. A.&lt;/author&gt;&lt;author&gt;Settaf, A.&lt;/author&gt;&lt;author&gt;Amarouch, H.&lt;/author&gt;&lt;author&gt;Hassar, M.&lt;/author&gt;&lt;/authors&gt;&lt;/contributors&gt;&lt;auth-address&gt;Universite Hassan II, Faculte des Sciences, Departement de Biologie, Maarif, Casablanca, Maroc.&lt;/auth-address&gt;&lt;titles&gt;&lt;title&gt;[Diuretic and hypotensive effects of Nigella sativa in the spontaneously hypertensive rat]&lt;/title&gt;&lt;secondary-title&gt;Therapie&lt;/secondary-title&gt;&lt;alt-title&gt;Therapie&lt;/alt-title&gt;&lt;/titles&gt;&lt;periodical&gt;&lt;full-title&gt;Therapie&lt;/full-title&gt;&lt;abbr-1&gt;Therapie&lt;/abbr-1&gt;&lt;/periodical&gt;&lt;alt-periodical&gt;&lt;full-title&gt;Therapie&lt;/full-title&gt;&lt;abbr-1&gt;Therapie&lt;/abbr-1&gt;&lt;/alt-periodical&gt;&lt;pages&gt;379-82&lt;/pages&gt;&lt;volume&gt;55&lt;/volume&gt;&lt;number&gt;3&lt;/number&gt;&lt;edition&gt;2000/09/01&lt;/edition&gt;&lt;keywords&gt;&lt;keyword&gt;Animals&lt;/keyword&gt;&lt;keyword&gt;Antihypertensive Agents/ pharmacology/toxicity&lt;/keyword&gt;&lt;keyword&gt;Blood Pressure/drug effects&lt;/keyword&gt;&lt;keyword&gt;Diuresis/drug effects&lt;/keyword&gt;&lt;keyword&gt;Diuretics/ pharmacology/toxicity&lt;/keyword&gt;&lt;keyword&gt;Medicine, Arabic&lt;/keyword&gt;&lt;keyword&gt;Mice&lt;/keyword&gt;&lt;keyword&gt;Plant Extracts/pharmacology/toxicity&lt;/keyword&gt;&lt;keyword&gt;Plants, Medicinal/ chemistry&lt;/keyword&gt;&lt;keyword&gt;Rats&lt;/keyword&gt;&lt;keyword&gt;Rats, Inbred SHR&lt;/keyword&gt;&lt;/keywords&gt;&lt;dates&gt;&lt;year&gt;2000&lt;/year&gt;&lt;pub-dates&gt;&lt;date&gt;May-Jun&lt;/date&gt;&lt;/pub-dates&gt;&lt;/dates&gt;&lt;orig-pub&gt;Effets diuretiques et hypotenseurs de Nigella sativa chez le rat spontanement hypertendu.&lt;/orig-pub&gt;&lt;isbn&gt;0040-5957 (Print)&amp;#xD;0040-5957 (Linking)&lt;/isbn&gt;&lt;accession-num&gt;10967716&lt;/accession-num&gt;&lt;urls&gt;&lt;/urls&gt;&lt;remote-database-provider&gt;NLM&lt;/remote-database-provider&gt;&lt;language&gt;fre&lt;/language&gt;&lt;/record&gt;&lt;/Cite&gt;&lt;/EndNote&gt;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56" w:tooltip="Zaoui, 2000 #615" w:history="1">
        <w:r w:rsidRPr="0094643D">
          <w:rPr>
            <w:rFonts w:ascii="Book Antiqua" w:hAnsi="Book Antiqua" w:cs="Times New Roman"/>
            <w:noProof/>
            <w:sz w:val="24"/>
            <w:szCs w:val="24"/>
            <w:vertAlign w:val="superscript"/>
          </w:rPr>
          <w:t>56</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the mechanism that can also contribute to its efficacy in decreasing lower limb edema, and its resolution in many patients. </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In our study, although, the number of patients with ascites decreased after treatment, yet the change was not significant, and the change in ascites severity could not be totally denied, as the degree of ascites was not assessed </w:t>
      </w:r>
      <w:proofErr w:type="spellStart"/>
      <w:r w:rsidRPr="0094643D">
        <w:rPr>
          <w:rFonts w:ascii="Book Antiqua" w:hAnsi="Book Antiqua" w:cs="Times New Roman"/>
          <w:sz w:val="24"/>
          <w:szCs w:val="24"/>
        </w:rPr>
        <w:t>sonographically</w:t>
      </w:r>
      <w:proofErr w:type="spellEnd"/>
      <w:r w:rsidRPr="0094643D">
        <w:rPr>
          <w:rFonts w:ascii="Book Antiqua" w:hAnsi="Book Antiqua" w:cs="Times New Roman"/>
          <w:sz w:val="24"/>
          <w:szCs w:val="24"/>
        </w:rPr>
        <w:t xml:space="preserve"> after therapy. We hence recommend assessment of ascites incidence and severity in future studies to confirm these results.</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2055C7">
        <w:rPr>
          <w:rFonts w:ascii="Book Antiqua" w:hAnsi="Book Antiqua" w:cs="Times New Roman"/>
          <w:bCs/>
          <w:iCs/>
          <w:sz w:val="24"/>
          <w:szCs w:val="24"/>
          <w:lang w:val="en-CA"/>
        </w:rPr>
        <w:t xml:space="preserve">The safety </w:t>
      </w:r>
      <w:r>
        <w:rPr>
          <w:rFonts w:ascii="Book Antiqua" w:eastAsia="宋体" w:hAnsi="Book Antiqua" w:cs="Times New Roman"/>
          <w:bCs/>
          <w:iCs/>
          <w:sz w:val="24"/>
          <w:szCs w:val="24"/>
          <w:lang w:val="en-CA" w:eastAsia="zh-CN"/>
        </w:rPr>
        <w:t>and</w:t>
      </w:r>
      <w:r w:rsidRPr="002055C7">
        <w:rPr>
          <w:rFonts w:ascii="Book Antiqua" w:hAnsi="Book Antiqua" w:cs="Times New Roman"/>
          <w:bCs/>
          <w:iCs/>
          <w:sz w:val="24"/>
          <w:szCs w:val="24"/>
          <w:lang w:val="en-CA"/>
        </w:rPr>
        <w:t xml:space="preserve"> tolerability</w:t>
      </w:r>
      <w:r w:rsidRPr="0094643D">
        <w:rPr>
          <w:rFonts w:ascii="Book Antiqua" w:hAnsi="Book Antiqua" w:cs="Times New Roman"/>
          <w:bCs/>
          <w:i/>
          <w:iCs/>
          <w:sz w:val="24"/>
          <w:szCs w:val="24"/>
          <w:lang w:val="en-CA"/>
        </w:rPr>
        <w:t xml:space="preserve"> </w:t>
      </w:r>
      <w:r w:rsidRPr="0094643D">
        <w:rPr>
          <w:rFonts w:ascii="Book Antiqua" w:hAnsi="Book Antiqua" w:cs="Times New Roman"/>
          <w:bCs/>
          <w:iCs/>
          <w:sz w:val="24"/>
          <w:szCs w:val="24"/>
          <w:lang w:val="en-CA"/>
        </w:rPr>
        <w:t xml:space="preserve">of Nigella </w:t>
      </w:r>
      <w:proofErr w:type="spellStart"/>
      <w:r w:rsidRPr="0094643D">
        <w:rPr>
          <w:rFonts w:ascii="Book Antiqua" w:hAnsi="Book Antiqua" w:cs="Times New Roman"/>
          <w:bCs/>
          <w:iCs/>
          <w:sz w:val="24"/>
          <w:szCs w:val="24"/>
          <w:lang w:val="en-CA"/>
        </w:rPr>
        <w:t>Sativa</w:t>
      </w:r>
      <w:proofErr w:type="spellEnd"/>
      <w:r w:rsidRPr="0094643D">
        <w:rPr>
          <w:rFonts w:ascii="Book Antiqua" w:hAnsi="Book Antiqua" w:cs="Times New Roman"/>
          <w:bCs/>
          <w:sz w:val="24"/>
          <w:szCs w:val="24"/>
          <w:lang w:val="en-CA"/>
        </w:rPr>
        <w:t xml:space="preserve"> has been previously documen</w:t>
      </w:r>
      <w:r>
        <w:rPr>
          <w:rFonts w:ascii="Book Antiqua" w:hAnsi="Book Antiqua" w:cs="Times New Roman"/>
          <w:bCs/>
          <w:sz w:val="24"/>
          <w:szCs w:val="24"/>
          <w:lang w:val="en-CA"/>
        </w:rPr>
        <w:t>ted in various clinical trials</w:t>
      </w:r>
      <w:r w:rsidRPr="0094643D">
        <w:rPr>
          <w:rFonts w:ascii="Book Antiqua" w:hAnsi="Book Antiqua" w:cs="Times New Roman"/>
          <w:bCs/>
          <w:sz w:val="24"/>
          <w:szCs w:val="24"/>
        </w:rPr>
        <w:fldChar w:fldCharType="begin">
          <w:fldData xml:space="preserve">PEVuZE5vdGU+PENpdGU+PEF1dGhvcj5TYXllZC1BaG1lZDwvQXV0aG9yPjxZZWFyPjIwMDc8L1ll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</w:fldData>
        </w:fldChar>
      </w:r>
      <w:r w:rsidRPr="0094643D">
        <w:rPr>
          <w:rFonts w:ascii="Book Antiqua" w:hAnsi="Book Antiqua" w:cs="Times New Roman"/>
          <w:bCs/>
          <w:sz w:val="24"/>
          <w:szCs w:val="24"/>
        </w:rPr>
        <w:instrText xml:space="preserve"> ADDIN EN.CITE </w:instrText>
      </w:r>
      <w:r w:rsidRPr="0094643D">
        <w:rPr>
          <w:rFonts w:ascii="Book Antiqua" w:hAnsi="Book Antiqua" w:cs="Times New Roman"/>
          <w:bCs/>
          <w:sz w:val="24"/>
          <w:szCs w:val="24"/>
        </w:rPr>
        <w:fldChar w:fldCharType="begin">
          <w:fldData xml:space="preserve">PEVuZE5vdGU+PENpdGU+PEF1dGhvcj5TYXllZC1BaG1lZDwvQXV0aG9yPjxZZWFyPjIwMDc8L1ll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</w:fldData>
        </w:fldChar>
      </w:r>
      <w:r w:rsidRPr="0094643D">
        <w:rPr>
          <w:rFonts w:ascii="Book Antiqua" w:hAnsi="Book Antiqua" w:cs="Times New Roman"/>
          <w:bCs/>
          <w:sz w:val="24"/>
          <w:szCs w:val="24"/>
        </w:rPr>
        <w:instrText xml:space="preserve"> ADDIN EN.CITE.DATA </w:instrText>
      </w:r>
      <w:r w:rsidRPr="0094643D">
        <w:rPr>
          <w:rFonts w:ascii="Book Antiqua" w:hAnsi="Book Antiqua" w:cs="Times New Roman"/>
          <w:bCs/>
          <w:sz w:val="24"/>
          <w:szCs w:val="24"/>
        </w:rPr>
      </w:r>
      <w:r w:rsidRPr="0094643D">
        <w:rPr>
          <w:rFonts w:ascii="Book Antiqua" w:hAnsi="Book Antiqua" w:cs="Times New Roman"/>
          <w:bCs/>
          <w:sz w:val="24"/>
          <w:szCs w:val="24"/>
        </w:rPr>
        <w:fldChar w:fldCharType="end"/>
      </w:r>
      <w:r w:rsidRPr="0094643D">
        <w:rPr>
          <w:rFonts w:ascii="Book Antiqua" w:hAnsi="Book Antiqua" w:cs="Times New Roman"/>
          <w:bCs/>
          <w:sz w:val="24"/>
          <w:szCs w:val="24"/>
        </w:rPr>
      </w:r>
      <w:r w:rsidRPr="0094643D">
        <w:rPr>
          <w:rFonts w:ascii="Book Antiqua" w:hAnsi="Book Antiqua" w:cs="Times New Roman"/>
          <w:bCs/>
          <w:sz w:val="24"/>
          <w:szCs w:val="24"/>
        </w:rPr>
        <w:fldChar w:fldCharType="separate"/>
      </w:r>
      <w:r w:rsidRPr="0094643D">
        <w:rPr>
          <w:rFonts w:ascii="Book Antiqua" w:hAnsi="Book Antiqua" w:cs="Times New Roman"/>
          <w:bCs/>
          <w:noProof/>
          <w:sz w:val="24"/>
          <w:szCs w:val="24"/>
          <w:vertAlign w:val="superscript"/>
        </w:rPr>
        <w:t>[</w:t>
      </w:r>
      <w:hyperlink w:anchor="_ENREF_57" w:tooltip="Sayed-Ahmed, 2007 #564" w:history="1">
        <w:r w:rsidRPr="0094643D">
          <w:rPr>
            <w:rFonts w:ascii="Book Antiqua" w:hAnsi="Book Antiqua" w:cs="Times New Roman"/>
            <w:bCs/>
            <w:noProof/>
            <w:sz w:val="24"/>
            <w:szCs w:val="24"/>
            <w:vertAlign w:val="superscript"/>
          </w:rPr>
          <w:t>57-60</w:t>
        </w:r>
      </w:hyperlink>
      <w:r w:rsidRPr="0094643D">
        <w:rPr>
          <w:rFonts w:ascii="Book Antiqua" w:hAnsi="Book Antiqua" w:cs="Times New Roman"/>
          <w:bCs/>
          <w:noProof/>
          <w:sz w:val="24"/>
          <w:szCs w:val="24"/>
          <w:vertAlign w:val="superscript"/>
        </w:rPr>
        <w:t>]</w:t>
      </w:r>
      <w:r w:rsidRPr="0094643D">
        <w:rPr>
          <w:rFonts w:ascii="Book Antiqua" w:hAnsi="Book Antiqua" w:cs="Times New Roman"/>
          <w:bCs/>
          <w:sz w:val="24"/>
          <w:szCs w:val="24"/>
        </w:rPr>
        <w:fldChar w:fldCharType="end"/>
      </w:r>
      <w:r w:rsidRPr="0094643D">
        <w:rPr>
          <w:rFonts w:ascii="Book Antiqua" w:hAnsi="Book Antiqua" w:cs="Times New Roman"/>
          <w:bCs/>
          <w:sz w:val="24"/>
          <w:szCs w:val="24"/>
        </w:rPr>
        <w:t>.</w:t>
      </w:r>
      <w:r w:rsidRPr="0094643D">
        <w:rPr>
          <w:rFonts w:ascii="Book Antiqua" w:hAnsi="Book Antiqua" w:cs="Times New Roman"/>
          <w:bCs/>
          <w:sz w:val="24"/>
          <w:szCs w:val="24"/>
          <w:lang w:val="en-CA"/>
        </w:rPr>
        <w:t xml:space="preserve"> However, to date</w:t>
      </w:r>
      <w:r w:rsidRPr="0094643D">
        <w:rPr>
          <w:rFonts w:ascii="Book Antiqua" w:hAnsi="Book Antiqua" w:cs="Times New Roman"/>
          <w:sz w:val="24"/>
          <w:szCs w:val="24"/>
        </w:rPr>
        <w:t xml:space="preserve">, clinical studies addressing Nigella Sativa efficacy, safety </w:t>
      </w:r>
      <w:r>
        <w:rPr>
          <w:rFonts w:ascii="Book Antiqua" w:eastAsia="宋体" w:hAnsi="Book Antiqua" w:cs="Times New Roman"/>
          <w:sz w:val="24"/>
          <w:szCs w:val="24"/>
          <w:lang w:eastAsia="zh-CN"/>
        </w:rPr>
        <w:t>and</w:t>
      </w:r>
      <w:r w:rsidRPr="0094643D">
        <w:rPr>
          <w:rFonts w:ascii="Book Antiqua" w:hAnsi="Book Antiqua" w:cs="Times New Roman"/>
          <w:sz w:val="24"/>
          <w:szCs w:val="24"/>
        </w:rPr>
        <w:t xml:space="preserve"> tolerability in HCV patients are lacking. Our study has shown that Nigella Sativa administration was tolerable to all patients, and the only side effects reported were; one patient with </w:t>
      </w:r>
      <w:proofErr w:type="spellStart"/>
      <w:r w:rsidRPr="0094643D">
        <w:rPr>
          <w:rFonts w:ascii="Book Antiqua" w:hAnsi="Book Antiqua" w:cs="Times New Roman"/>
          <w:sz w:val="24"/>
          <w:szCs w:val="24"/>
        </w:rPr>
        <w:t>epigastric</w:t>
      </w:r>
      <w:proofErr w:type="spellEnd"/>
      <w:r w:rsidRPr="0094643D">
        <w:rPr>
          <w:rFonts w:ascii="Book Antiqua" w:hAnsi="Book Antiqua" w:cs="Times New Roman"/>
          <w:sz w:val="24"/>
          <w:szCs w:val="24"/>
        </w:rPr>
        <w:t xml:space="preserve"> pain that was controlled with antacids and five patients complained of hypoglycemia two of whom were diabetic and were receiving concomitant insulin and the hypoglycemia did not recur after decreasing the insulin dose. Of note, the dose of Nigella Sativa used in the current study was (1.35 </w:t>
      </w:r>
      <w:proofErr w:type="spellStart"/>
      <w:r w:rsidRPr="0094643D">
        <w:rPr>
          <w:rFonts w:ascii="Book Antiqua" w:hAnsi="Book Antiqua" w:cs="Times New Roman"/>
          <w:sz w:val="24"/>
          <w:szCs w:val="24"/>
        </w:rPr>
        <w:t>gm</w:t>
      </w:r>
      <w:proofErr w:type="spellEnd"/>
      <w:r w:rsidRPr="0094643D">
        <w:rPr>
          <w:rFonts w:ascii="Book Antiqua" w:hAnsi="Book Antiqua" w:cs="Times New Roman"/>
          <w:sz w:val="24"/>
          <w:szCs w:val="24"/>
        </w:rPr>
        <w:t>/d) slightly lower than other studies; 2</w:t>
      </w:r>
      <w:r>
        <w:rPr>
          <w:rFonts w:ascii="Book Antiqua" w:eastAsia="宋体" w:hAnsi="Book Antiqua" w:cs="Times New Roman"/>
          <w:sz w:val="24"/>
          <w:szCs w:val="24"/>
          <w:lang w:eastAsia="zh-CN"/>
        </w:rPr>
        <w:t xml:space="preserve"> </w:t>
      </w:r>
      <w:proofErr w:type="spellStart"/>
      <w:r>
        <w:rPr>
          <w:rFonts w:ascii="Book Antiqua" w:hAnsi="Book Antiqua" w:cs="Times New Roman"/>
          <w:sz w:val="24"/>
          <w:szCs w:val="24"/>
        </w:rPr>
        <w:t>gm</w:t>
      </w:r>
      <w:proofErr w:type="spellEnd"/>
      <w:r>
        <w:rPr>
          <w:rFonts w:ascii="Book Antiqua" w:hAnsi="Book Antiqua" w:cs="Times New Roman"/>
          <w:sz w:val="24"/>
          <w:szCs w:val="24"/>
        </w:rPr>
        <w:t>/d</w:t>
      </w:r>
      <w:r w:rsidRPr="0094643D">
        <w:rPr>
          <w:rFonts w:ascii="Book Antiqua" w:hAnsi="Book Antiqua" w:cs="Times New Roman"/>
          <w:sz w:val="24"/>
          <w:szCs w:val="24"/>
        </w:rPr>
        <w:t xml:space="preserve"> used by </w:t>
      </w:r>
      <w:proofErr w:type="spellStart"/>
      <w:r w:rsidRPr="0094643D">
        <w:rPr>
          <w:rFonts w:ascii="Book Antiqua" w:hAnsi="Book Antiqua" w:cs="Times New Roman"/>
          <w:sz w:val="24"/>
          <w:szCs w:val="24"/>
        </w:rPr>
        <w:t>Bamosa</w:t>
      </w:r>
      <w:proofErr w:type="spellEnd"/>
      <w:r w:rsidRPr="0094643D">
        <w:rPr>
          <w:rFonts w:ascii="Book Antiqua" w:hAnsi="Book Antiqua" w:cs="Times New Roman"/>
          <w:sz w:val="24"/>
          <w:szCs w:val="24"/>
        </w:rPr>
        <w:t xml:space="preserve"> </w:t>
      </w:r>
      <w:r w:rsidRPr="002055C7">
        <w:rPr>
          <w:rFonts w:ascii="Book Antiqua" w:eastAsia="宋体" w:hAnsi="Book Antiqua" w:cs="Times New Roman"/>
          <w:i/>
          <w:sz w:val="24"/>
          <w:szCs w:val="24"/>
          <w:lang w:eastAsia="zh-CN"/>
        </w:rPr>
        <w:t>et al</w:t>
      </w:r>
      <w:r w:rsidRPr="0094643D">
        <w:rPr>
          <w:rFonts w:ascii="Book Antiqua" w:hAnsi="Book Antiqua" w:cs="Times New Roman"/>
          <w:sz w:val="24"/>
          <w:szCs w:val="24"/>
        </w:rPr>
        <w:fldChar w:fldCharType="begin"/>
      </w:r>
      <w:r w:rsidRPr="0094643D">
        <w:rPr>
          <w:rFonts w:ascii="Book Antiqua" w:hAnsi="Book Antiqua" w:cs="Times New Roman"/>
          <w:sz w:val="24"/>
          <w:szCs w:val="24"/>
        </w:rPr>
        <w:instrText xml:space="preserve"> ADDIN EN.CITE &lt;EndNote&gt;&lt;Cite&gt;&lt;Author&gt;Bamosa&lt;/Author&gt;&lt;Year&gt;2010&lt;/Year&gt;&lt;RecNum&gt;560&lt;/RecNum&gt;&lt;DisplayText&gt;&lt;style face="superscript"&gt;[37]&lt;/style&gt;&lt;/DisplayText&gt;&lt;record&gt;&lt;rec-number&gt;560&lt;/rec-number&gt;&lt;foreign-keys&gt;&lt;key app="EN" db-id="d9axxdszl52w0wetfz0vrts00wzfrdedfrdx"&gt;560&lt;/key&gt;&lt;/foreign-keys&gt;&lt;ref-type name="Journal Article"&gt;17&lt;/ref-type&gt;&lt;contributors&gt;&lt;authors&gt;&lt;author&gt;Bamosa, A. O.&lt;/author&gt;&lt;author&gt;Kaatabi, H.&lt;/author&gt;&lt;author&gt;Lebdaa, F. M.&lt;/author&gt;&lt;author&gt;Elq, A. M.&lt;/author&gt;&lt;author&gt;Al-Sultanb, A.&lt;/author&gt;&lt;/authors&gt;&lt;/contributors&gt;&lt;auth-address&gt;Department of Physiology, College of Medicine, King Faisal University, Dammam, Saudi Arabia. aosbamosa@gmail.com&lt;/auth-address&gt;&lt;titles&gt;&lt;title&gt;Effect of Nigella sativa seeds on the glycemic control of patients with type 2 diabetes mellitus&lt;/title&gt;&lt;secondary-title&gt;Indian J Physiol Pharmacol&lt;/secondary-title&gt;&lt;/titles&gt;&lt;periodical&gt;&lt;full-title&gt;Indian J Physiol Pharmacol&lt;/full-title&gt;&lt;/periodical&gt;&lt;pages&gt;344-54&lt;/pages&gt;&lt;volume&gt;54&lt;/volume&gt;&lt;number&gt;4&lt;/number&gt;&lt;edition&gt;2011/06/17&lt;/edition&gt;&lt;keywords&gt;&lt;keyword&gt;Adult&lt;/keyword&gt;&lt;keyword&gt;Blood Glucose/analysis&lt;/keyword&gt;&lt;keyword&gt;Diabetes Mellitus, Type 2/blood/ drug therapy&lt;/keyword&gt;&lt;keyword&gt;Female&lt;/keyword&gt;&lt;keyword&gt;Hemoglobin A, Glycosylated/analysis&lt;/keyword&gt;&lt;keyword&gt;Humans&lt;/keyword&gt;&lt;keyword&gt;Male&lt;/keyword&gt;&lt;keyword&gt;Middle Aged&lt;/keyword&gt;&lt;keyword&gt;Nigella sativa&lt;/keyword&gt;&lt;keyword&gt;Phytotherapy&lt;/keyword&gt;&lt;keyword&gt;Seeds&lt;/keyword&gt;&lt;/keywords&gt;&lt;dates&gt;&lt;year&gt;2010&lt;/year&gt;&lt;pub-dates&gt;&lt;date&gt;Oct-Dec&lt;/date&gt;&lt;/pub-dates&gt;&lt;/dates&gt;&lt;isbn&gt;0019-5499 (Print)&amp;#xD;0019-5499 (Linking)&lt;/isbn&gt;&lt;accession-num&gt;21675032&lt;/accession-num&gt;&lt;urls&gt;&lt;/urls&gt;&lt;remote-database-provider&gt;NLM&lt;/remote-database-provider&gt;&lt;language&gt;eng&lt;/language&gt;&lt;/record&gt;&lt;/Cite&gt;&lt;/EndNote&gt;</w:instrText>
      </w:r>
      <w:r w:rsidRPr="0094643D">
        <w:rPr>
          <w:rFonts w:ascii="Book Antiqua" w:hAnsi="Book Antiqua" w:cs="Times New Roman"/>
          <w:sz w:val="24"/>
          <w:szCs w:val="24"/>
        </w:rPr>
        <w:fldChar w:fldCharType="separate"/>
      </w:r>
      <w:r w:rsidRPr="0094643D">
        <w:rPr>
          <w:rFonts w:ascii="Book Antiqua" w:hAnsi="Book Antiqua" w:cs="Times New Roman"/>
          <w:noProof/>
          <w:sz w:val="24"/>
          <w:szCs w:val="24"/>
          <w:vertAlign w:val="superscript"/>
        </w:rPr>
        <w:t>[</w:t>
      </w:r>
      <w:hyperlink w:anchor="_ENREF_37" w:tooltip="Bamosa, 2010 #560" w:history="1">
        <w:r w:rsidRPr="0094643D">
          <w:rPr>
            <w:rFonts w:ascii="Book Antiqua" w:hAnsi="Book Antiqua" w:cs="Times New Roman"/>
            <w:noProof/>
            <w:sz w:val="24"/>
            <w:szCs w:val="24"/>
            <w:vertAlign w:val="superscript"/>
          </w:rPr>
          <w:t>37</w:t>
        </w:r>
      </w:hyperlink>
      <w:r w:rsidRPr="0094643D">
        <w:rPr>
          <w:rFonts w:ascii="Book Antiqua" w:hAnsi="Book Antiqua" w:cs="Times New Roman"/>
          <w:noProof/>
          <w:sz w:val="24"/>
          <w:szCs w:val="24"/>
          <w:vertAlign w:val="superscript"/>
        </w:rPr>
        <w:t>]</w:t>
      </w:r>
      <w:r w:rsidRPr="0094643D">
        <w:rPr>
          <w:rFonts w:ascii="Book Antiqua" w:hAnsi="Book Antiqua" w:cs="Times New Roman"/>
          <w:sz w:val="24"/>
          <w:szCs w:val="24"/>
        </w:rPr>
        <w:fldChar w:fldCharType="end"/>
      </w:r>
      <w:r w:rsidRPr="0094643D">
        <w:rPr>
          <w:rFonts w:ascii="Book Antiqua" w:hAnsi="Book Antiqua" w:cs="Times New Roman"/>
          <w:sz w:val="24"/>
          <w:szCs w:val="24"/>
        </w:rPr>
        <w:t xml:space="preserve"> as this dose was the available strengths in the Egyptian market that was the closest to the doses previously used. On the other hand, although Nigella in such patients had significantly positive effects on many parameters, perhaps higher doses or longer durations of therapy may accentuate such appreciable effects. Further studies are needed to confirm such findings.   </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lastRenderedPageBreak/>
        <w:t xml:space="preserve">It can hence be concluded that Nigella sativa administration can have a potential beneficial effect on HCV disease progression and outcome through its prominent antiviral, antioxidant, </w:t>
      </w:r>
      <w:proofErr w:type="spellStart"/>
      <w:r w:rsidRPr="0094643D">
        <w:rPr>
          <w:rFonts w:ascii="Book Antiqua" w:hAnsi="Book Antiqua" w:cs="Times New Roman"/>
          <w:sz w:val="24"/>
          <w:szCs w:val="24"/>
        </w:rPr>
        <w:t>immunomodulatory</w:t>
      </w:r>
      <w:proofErr w:type="spellEnd"/>
      <w:r w:rsidRPr="0094643D">
        <w:rPr>
          <w:rFonts w:ascii="Book Antiqua" w:hAnsi="Book Antiqua" w:cs="Times New Roman"/>
          <w:sz w:val="24"/>
          <w:szCs w:val="24"/>
        </w:rPr>
        <w:t xml:space="preserve"> effects and can minimize HCV related hematological complications.   </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 xml:space="preserve">Study Limitations. This is the first clinical study to be performed in HCV patients and larger studies are required to confirm the results of the current study. We did not assess all patients for the amount of ascites after therapy </w:t>
      </w:r>
      <w:proofErr w:type="spellStart"/>
      <w:r w:rsidRPr="0094643D">
        <w:rPr>
          <w:rFonts w:ascii="Book Antiqua" w:hAnsi="Book Antiqua" w:cs="Times New Roman"/>
          <w:sz w:val="24"/>
          <w:szCs w:val="24"/>
        </w:rPr>
        <w:t>sonographically</w:t>
      </w:r>
      <w:proofErr w:type="spellEnd"/>
      <w:r w:rsidRPr="0094643D">
        <w:rPr>
          <w:rFonts w:ascii="Book Antiqua" w:hAnsi="Book Antiqua" w:cs="Times New Roman"/>
          <w:sz w:val="24"/>
          <w:szCs w:val="24"/>
        </w:rPr>
        <w:t xml:space="preserve">, as such favorable effect of nigella was not anticipated. Hence, in view of significant improvement of serum albumin, this effect of Nigella on the amount of ascites needs further studies. Liver biopsy was not performed, as included patients were either non-eligible or refused the procedure. </w:t>
      </w:r>
    </w:p>
    <w:p w:rsidR="0023287F" w:rsidRPr="0094643D" w:rsidRDefault="0023287F" w:rsidP="00D47974">
      <w:pPr>
        <w:spacing w:after="0" w:line="360" w:lineRule="auto"/>
        <w:ind w:firstLineChars="100" w:firstLine="240"/>
        <w:jc w:val="both"/>
        <w:rPr>
          <w:rFonts w:ascii="Book Antiqua" w:hAnsi="Book Antiqua" w:cs="Times New Roman"/>
          <w:sz w:val="24"/>
          <w:szCs w:val="24"/>
        </w:rPr>
      </w:pPr>
      <w:r w:rsidRPr="002055C7">
        <w:rPr>
          <w:rFonts w:ascii="Book Antiqua" w:eastAsia="宋体" w:hAnsi="Book Antiqua" w:cs="Times New Roman"/>
          <w:sz w:val="24"/>
          <w:szCs w:val="24"/>
          <w:lang w:eastAsia="zh-CN"/>
        </w:rPr>
        <w:t>In c</w:t>
      </w:r>
      <w:r w:rsidRPr="002055C7">
        <w:rPr>
          <w:rFonts w:ascii="Book Antiqua" w:hAnsi="Book Antiqua" w:cs="Times New Roman"/>
          <w:sz w:val="24"/>
          <w:szCs w:val="24"/>
        </w:rPr>
        <w:t>onclusion</w:t>
      </w:r>
      <w:r w:rsidRPr="002055C7">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Nigella Sativa administration in HCV patients, is safe and tolerable and results in a significant improvement in patients’ viral load, oxidative stress and laboratory markers</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Moreover, the clinical improvement and better glycemic control in diabetic patients indicate a potential role for Nigella Sativa in improving the clinical outcome of HCV patients. </w:t>
      </w:r>
    </w:p>
    <w:p w:rsidR="0023287F" w:rsidRPr="0094643D" w:rsidRDefault="0023287F" w:rsidP="002055C7">
      <w:pPr>
        <w:spacing w:after="0" w:line="360" w:lineRule="auto"/>
        <w:ind w:firstLineChars="100" w:firstLine="240"/>
        <w:jc w:val="both"/>
        <w:rPr>
          <w:rFonts w:ascii="Book Antiqua" w:hAnsi="Book Antiqua" w:cs="Times New Roman"/>
          <w:sz w:val="24"/>
          <w:szCs w:val="24"/>
        </w:rPr>
      </w:pPr>
      <w:r w:rsidRPr="0094643D">
        <w:rPr>
          <w:rFonts w:ascii="Book Antiqua" w:hAnsi="Book Antiqua" w:cs="Times New Roman"/>
          <w:sz w:val="24"/>
          <w:szCs w:val="24"/>
        </w:rPr>
        <w:t>Further larger controlled multicenter randomized studies for longer periods for evaluation of Nigella sativa potential beneficial role in HCV patients with and without the concurrent IFN therapy are recommended.</w:t>
      </w:r>
    </w:p>
    <w:p w:rsidR="0023287F" w:rsidRDefault="0023287F" w:rsidP="000B11B9">
      <w:pPr>
        <w:spacing w:after="0" w:line="360" w:lineRule="auto"/>
        <w:jc w:val="both"/>
        <w:rPr>
          <w:rFonts w:ascii="Book Antiqua" w:eastAsia="宋体" w:hAnsi="Book Antiqua"/>
          <w:b/>
          <w:sz w:val="24"/>
          <w:szCs w:val="24"/>
          <w:lang w:eastAsia="zh-CN"/>
        </w:rPr>
      </w:pPr>
    </w:p>
    <w:p w:rsidR="0023287F" w:rsidRPr="002055C7" w:rsidRDefault="0023287F" w:rsidP="000B11B9">
      <w:pPr>
        <w:spacing w:after="0" w:line="360" w:lineRule="auto"/>
        <w:jc w:val="both"/>
        <w:rPr>
          <w:rFonts w:ascii="Book Antiqua" w:eastAsia="宋体" w:hAnsi="Book Antiqua" w:cs="Times New Roman"/>
          <w:sz w:val="24"/>
          <w:szCs w:val="24"/>
          <w:lang w:eastAsia="zh-CN"/>
        </w:rPr>
      </w:pPr>
      <w:r>
        <w:rPr>
          <w:rFonts w:ascii="Book Antiqua" w:hAnsi="Book Antiqua"/>
          <w:b/>
          <w:sz w:val="24"/>
          <w:szCs w:val="24"/>
        </w:rPr>
        <w:t>ACKNOWLEDGMENTS</w:t>
      </w: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cs="Times"/>
          <w:sz w:val="24"/>
          <w:szCs w:val="24"/>
        </w:rPr>
        <w:t xml:space="preserve">We wish to express our greatest gratitude and appreciation to </w:t>
      </w:r>
      <w:r w:rsidRPr="0094643D">
        <w:rPr>
          <w:rFonts w:ascii="Book Antiqua" w:hAnsi="Book Antiqua" w:cs="Times"/>
          <w:bCs/>
          <w:sz w:val="24"/>
          <w:szCs w:val="24"/>
        </w:rPr>
        <w:t xml:space="preserve">Dr. </w:t>
      </w:r>
      <w:proofErr w:type="spellStart"/>
      <w:r w:rsidRPr="0094643D">
        <w:rPr>
          <w:rFonts w:ascii="Book Antiqua" w:hAnsi="Book Antiqua" w:cs="Times"/>
          <w:bCs/>
          <w:sz w:val="24"/>
          <w:szCs w:val="24"/>
        </w:rPr>
        <w:t>Inas</w:t>
      </w:r>
      <w:proofErr w:type="spellEnd"/>
      <w:r w:rsidRPr="0094643D">
        <w:rPr>
          <w:rFonts w:ascii="Book Antiqua" w:hAnsi="Book Antiqua" w:cs="Times"/>
          <w:bCs/>
          <w:sz w:val="24"/>
          <w:szCs w:val="24"/>
        </w:rPr>
        <w:t xml:space="preserve"> A. </w:t>
      </w:r>
      <w:proofErr w:type="spellStart"/>
      <w:r w:rsidRPr="0094643D">
        <w:rPr>
          <w:rFonts w:ascii="Book Antiqua" w:hAnsi="Book Antiqua" w:cs="Times"/>
          <w:bCs/>
          <w:sz w:val="24"/>
          <w:szCs w:val="24"/>
        </w:rPr>
        <w:t>Elattar</w:t>
      </w:r>
      <w:proofErr w:type="spellEnd"/>
      <w:r w:rsidRPr="0094643D">
        <w:rPr>
          <w:rFonts w:ascii="Book Antiqua" w:hAnsi="Book Antiqua" w:cs="Times"/>
          <w:bCs/>
          <w:sz w:val="24"/>
          <w:szCs w:val="24"/>
        </w:rPr>
        <w:t>,</w:t>
      </w:r>
      <w:r w:rsidRPr="0094643D">
        <w:rPr>
          <w:rFonts w:ascii="Book Antiqua" w:hAnsi="Book Antiqua" w:cs="Times"/>
          <w:sz w:val="24"/>
          <w:szCs w:val="24"/>
        </w:rPr>
        <w:t xml:space="preserve"> </w:t>
      </w:r>
      <w:r w:rsidRPr="0094643D">
        <w:rPr>
          <w:rFonts w:ascii="Book Antiqua" w:hAnsi="Book Antiqua" w:cs="Times New Roman"/>
          <w:sz w:val="24"/>
          <w:szCs w:val="24"/>
        </w:rPr>
        <w:t xml:space="preserve">Professor and head of Department of Cancer Epidemiology </w:t>
      </w:r>
      <w:r>
        <w:rPr>
          <w:rFonts w:ascii="Book Antiqua" w:eastAsia="宋体" w:hAnsi="Book Antiqua" w:cs="Times New Roman"/>
          <w:sz w:val="24"/>
          <w:szCs w:val="24"/>
          <w:lang w:eastAsia="zh-CN"/>
        </w:rPr>
        <w:t>and</w:t>
      </w:r>
      <w:r w:rsidRPr="0094643D">
        <w:rPr>
          <w:rFonts w:ascii="Book Antiqua" w:hAnsi="Book Antiqua" w:cs="Times New Roman"/>
          <w:sz w:val="24"/>
          <w:szCs w:val="24"/>
        </w:rPr>
        <w:t xml:space="preserve"> Biostatistics, at the National Cancer Institute, Cairo, Egypt</w:t>
      </w:r>
      <w:r w:rsidRPr="0094643D">
        <w:rPr>
          <w:rFonts w:ascii="Book Antiqua" w:hAnsi="Book Antiqua" w:cs="Times"/>
          <w:sz w:val="24"/>
          <w:szCs w:val="24"/>
        </w:rPr>
        <w:t xml:space="preserve"> for her statistical evaluation and review of this study.</w:t>
      </w: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Pr="002055C7" w:rsidRDefault="0023287F" w:rsidP="000B11B9">
      <w:pPr>
        <w:spacing w:after="0" w:line="360" w:lineRule="auto"/>
        <w:jc w:val="both"/>
        <w:rPr>
          <w:rFonts w:ascii="Book Antiqua" w:eastAsia="宋体" w:hAnsi="Book Antiqua" w:cs="Times New Roman"/>
          <w:b/>
          <w:sz w:val="24"/>
          <w:szCs w:val="24"/>
          <w:lang w:eastAsia="zh-CN"/>
        </w:rPr>
      </w:pPr>
    </w:p>
    <w:p w:rsidR="0023287F" w:rsidRPr="0094643D" w:rsidRDefault="0023287F" w:rsidP="000B11B9">
      <w:pPr>
        <w:spacing w:after="0" w:line="360" w:lineRule="auto"/>
        <w:jc w:val="both"/>
        <w:rPr>
          <w:rFonts w:ascii="Book Antiqua" w:hAnsi="Book Antiqua" w:cs="Times New Roman"/>
          <w:sz w:val="24"/>
          <w:szCs w:val="24"/>
        </w:rPr>
      </w:pPr>
      <w:r w:rsidRPr="0094643D">
        <w:rPr>
          <w:rFonts w:ascii="Book Antiqua" w:hAnsi="Book Antiqua"/>
          <w:b/>
          <w:sz w:val="24"/>
          <w:szCs w:val="24"/>
        </w:rPr>
        <w:lastRenderedPageBreak/>
        <w:t>COMMENTS</w:t>
      </w:r>
    </w:p>
    <w:p w:rsidR="0023287F" w:rsidRPr="007E6AB6" w:rsidRDefault="0023287F" w:rsidP="000B11B9">
      <w:pPr>
        <w:spacing w:after="0" w:line="360" w:lineRule="auto"/>
        <w:jc w:val="both"/>
        <w:rPr>
          <w:rFonts w:ascii="Book Antiqua" w:hAnsi="Book Antiqua"/>
          <w:b/>
          <w:bCs/>
          <w:i/>
          <w:sz w:val="24"/>
          <w:szCs w:val="24"/>
        </w:rPr>
      </w:pPr>
      <w:r w:rsidRPr="007E6AB6">
        <w:rPr>
          <w:rFonts w:ascii="Book Antiqua" w:hAnsi="Book Antiqua"/>
          <w:b/>
          <w:bCs/>
          <w:i/>
          <w:sz w:val="24"/>
          <w:szCs w:val="24"/>
        </w:rPr>
        <w:t>Background</w:t>
      </w:r>
    </w:p>
    <w:p w:rsidR="0023287F" w:rsidRPr="0094643D" w:rsidRDefault="0023287F" w:rsidP="000B11B9">
      <w:pPr>
        <w:autoSpaceDE w:val="0"/>
        <w:autoSpaceDN w:val="0"/>
        <w:adjustRightInd w:val="0"/>
        <w:spacing w:after="0" w:line="360" w:lineRule="auto"/>
        <w:jc w:val="both"/>
        <w:rPr>
          <w:rFonts w:ascii="Book Antiqua" w:hAnsi="Book Antiqua" w:cs="Book Antiqua"/>
          <w:sz w:val="24"/>
          <w:szCs w:val="24"/>
        </w:rPr>
      </w:pPr>
      <w:r w:rsidRPr="0094643D">
        <w:rPr>
          <w:rFonts w:ascii="Book Antiqua" w:hAnsi="Book Antiqua" w:cs="Times New Roman"/>
          <w:sz w:val="24"/>
          <w:szCs w:val="24"/>
        </w:rPr>
        <w:t>Hepatitis C virus (</w:t>
      </w:r>
      <w:r w:rsidRPr="0094643D">
        <w:rPr>
          <w:rFonts w:ascii="Book Antiqua" w:eastAsia="AdvGulliv-R" w:hAnsi="Book Antiqua" w:cs="Times New Roman"/>
          <w:sz w:val="24"/>
          <w:szCs w:val="24"/>
        </w:rPr>
        <w:t>HCV)</w:t>
      </w:r>
      <w:r w:rsidRPr="0094643D">
        <w:rPr>
          <w:rFonts w:ascii="Book Antiqua" w:hAnsi="Book Antiqua" w:cs="Book Antiqua"/>
          <w:sz w:val="24"/>
          <w:szCs w:val="24"/>
        </w:rPr>
        <w:t xml:space="preserve"> is an important etiologic factor for the development of hepatocellular carcinoma. </w:t>
      </w:r>
      <w:proofErr w:type="spellStart"/>
      <w:r w:rsidRPr="0094643D">
        <w:rPr>
          <w:rFonts w:ascii="Book Antiqua" w:hAnsi="Book Antiqua" w:cs="Book Antiqua"/>
          <w:sz w:val="24"/>
          <w:szCs w:val="24"/>
        </w:rPr>
        <w:t>Pegylated</w:t>
      </w:r>
      <w:proofErr w:type="spellEnd"/>
      <w:r w:rsidRPr="0094643D">
        <w:rPr>
          <w:rFonts w:ascii="Book Antiqua" w:hAnsi="Book Antiqua" w:cs="Book Antiqua"/>
          <w:sz w:val="24"/>
          <w:szCs w:val="24"/>
        </w:rPr>
        <w:t xml:space="preserve"> </w:t>
      </w:r>
      <w:r w:rsidRPr="0094643D">
        <w:rPr>
          <w:rFonts w:ascii="Book Antiqua" w:hAnsi="Book Antiqua" w:cs="Times New Roman"/>
          <w:sz w:val="24"/>
          <w:szCs w:val="24"/>
        </w:rPr>
        <w:t>interferon</w:t>
      </w:r>
      <w:r w:rsidRPr="0094643D">
        <w:rPr>
          <w:rFonts w:ascii="Book Antiqua" w:hAnsi="Book Antiqua" w:cs="Book Antiqua"/>
          <w:sz w:val="24"/>
          <w:szCs w:val="24"/>
        </w:rPr>
        <w:t>-</w:t>
      </w:r>
      <w:r w:rsidRPr="0094643D">
        <w:rPr>
          <w:rFonts w:ascii="Book Antiqua" w:hAnsi="Book Antiqua" w:cs="Times New Roman"/>
          <w:sz w:val="24"/>
          <w:szCs w:val="24"/>
        </w:rPr>
        <w:t>α</w:t>
      </w:r>
      <w:r>
        <w:rPr>
          <w:rFonts w:ascii="Book Antiqua" w:hAnsi="Book Antiqua" w:cs="Book Antiqua"/>
          <w:sz w:val="24"/>
          <w:szCs w:val="24"/>
        </w:rPr>
        <w:t xml:space="preserve"> (PEG-</w:t>
      </w:r>
      <w:r w:rsidRPr="0094643D">
        <w:rPr>
          <w:rFonts w:ascii="Book Antiqua" w:hAnsi="Book Antiqua" w:cs="Book Antiqua"/>
          <w:sz w:val="24"/>
          <w:szCs w:val="24"/>
        </w:rPr>
        <w:t>IFN</w:t>
      </w:r>
      <w:r w:rsidRPr="0094643D">
        <w:rPr>
          <w:rFonts w:ascii="Book Antiqua" w:hAnsi="Book Antiqua" w:cs="Times New Roman"/>
          <w:sz w:val="24"/>
          <w:szCs w:val="24"/>
        </w:rPr>
        <w:t>α</w:t>
      </w:r>
      <w:r w:rsidRPr="0094643D">
        <w:rPr>
          <w:rFonts w:ascii="Book Antiqua" w:hAnsi="Book Antiqua" w:cs="Book Antiqua"/>
          <w:sz w:val="24"/>
          <w:szCs w:val="24"/>
        </w:rPr>
        <w:t xml:space="preserve">) and ribavirin treatment are the only currently approved therapy for HCV with variable response rate, and a success that is heavily influenced by patients’ response rate, adherence to treatment, tolerance to side effects. Moreover, the financial constraints for the combined therapy in many patients often contribute to their non-adherence to therapy, potentially lowering its success rates. </w:t>
      </w:r>
      <w:r w:rsidRPr="00902059">
        <w:rPr>
          <w:rFonts w:ascii="Book Antiqua" w:hAnsi="Book Antiqua" w:cs="Book Antiqua"/>
          <w:bCs/>
          <w:iCs/>
          <w:sz w:val="24"/>
          <w:szCs w:val="24"/>
        </w:rPr>
        <w:t>Nigella Sativa,</w:t>
      </w:r>
      <w:r w:rsidRPr="0094643D">
        <w:rPr>
          <w:rFonts w:ascii="Book Antiqua" w:hAnsi="Book Antiqua" w:cs="Book Antiqua"/>
          <w:b/>
          <w:bCs/>
          <w:i/>
          <w:iCs/>
          <w:sz w:val="24"/>
          <w:szCs w:val="24"/>
        </w:rPr>
        <w:t xml:space="preserve"> </w:t>
      </w:r>
      <w:r w:rsidRPr="0094643D">
        <w:rPr>
          <w:rFonts w:ascii="Book Antiqua" w:hAnsi="Book Antiqua" w:cs="Book Antiqua"/>
          <w:sz w:val="24"/>
          <w:szCs w:val="24"/>
        </w:rPr>
        <w:t>a food condiment used in the Middle East, have shown to possess anti-inflammatory, antiviral, antioxidant and an</w:t>
      </w:r>
      <w:r>
        <w:rPr>
          <w:rFonts w:ascii="Book Antiqua" w:hAnsi="Book Antiqua" w:cs="Book Antiqua"/>
          <w:sz w:val="24"/>
          <w:szCs w:val="24"/>
        </w:rPr>
        <w:t>ticancer activity in various</w:t>
      </w:r>
      <w:r w:rsidRPr="00902059">
        <w:rPr>
          <w:rFonts w:ascii="Book Antiqua" w:hAnsi="Book Antiqua" w:cs="Book Antiqua"/>
          <w:i/>
          <w:sz w:val="24"/>
          <w:szCs w:val="24"/>
        </w:rPr>
        <w:t xml:space="preserve"> in</w:t>
      </w:r>
      <w:r w:rsidRPr="00902059">
        <w:rPr>
          <w:rFonts w:ascii="Book Antiqua" w:eastAsia="宋体" w:hAnsi="Book Antiqua" w:cs="Book Antiqua"/>
          <w:i/>
          <w:sz w:val="24"/>
          <w:szCs w:val="24"/>
          <w:lang w:eastAsia="zh-CN"/>
        </w:rPr>
        <w:t xml:space="preserve"> </w:t>
      </w:r>
      <w:r w:rsidRPr="00902059">
        <w:rPr>
          <w:rFonts w:ascii="Book Antiqua" w:hAnsi="Book Antiqua" w:cs="Book Antiqua"/>
          <w:i/>
          <w:sz w:val="24"/>
          <w:szCs w:val="24"/>
        </w:rPr>
        <w:t xml:space="preserve">vitro </w:t>
      </w:r>
      <w:r>
        <w:rPr>
          <w:rFonts w:ascii="Book Antiqua" w:hAnsi="Book Antiqua" w:cs="Book Antiqua"/>
          <w:sz w:val="24"/>
          <w:szCs w:val="24"/>
        </w:rPr>
        <w:t>and</w:t>
      </w:r>
      <w:r w:rsidRPr="00902059">
        <w:rPr>
          <w:rFonts w:ascii="Book Antiqua" w:hAnsi="Book Antiqua" w:cs="Book Antiqua"/>
          <w:i/>
          <w:sz w:val="24"/>
          <w:szCs w:val="24"/>
        </w:rPr>
        <w:t xml:space="preserve"> in</w:t>
      </w:r>
      <w:r w:rsidRPr="00902059">
        <w:rPr>
          <w:rFonts w:ascii="Book Antiqua" w:eastAsia="宋体" w:hAnsi="Book Antiqua" w:cs="Book Antiqua"/>
          <w:i/>
          <w:sz w:val="24"/>
          <w:szCs w:val="24"/>
          <w:lang w:eastAsia="zh-CN"/>
        </w:rPr>
        <w:t xml:space="preserve"> </w:t>
      </w:r>
      <w:r w:rsidRPr="00902059">
        <w:rPr>
          <w:rFonts w:ascii="Book Antiqua" w:hAnsi="Book Antiqua" w:cs="Book Antiqua"/>
          <w:i/>
          <w:sz w:val="24"/>
          <w:szCs w:val="24"/>
        </w:rPr>
        <w:t xml:space="preserve">vivo </w:t>
      </w:r>
      <w:r w:rsidRPr="0094643D">
        <w:rPr>
          <w:rFonts w:ascii="Book Antiqua" w:hAnsi="Book Antiqua" w:cs="Book Antiqua"/>
          <w:sz w:val="24"/>
          <w:szCs w:val="24"/>
        </w:rPr>
        <w:t xml:space="preserve">studies. Till today, no studies have addressed the use of Nigella Sativa in HCV patients </w:t>
      </w:r>
      <w:r>
        <w:rPr>
          <w:rFonts w:ascii="Book Antiqua" w:eastAsia="宋体" w:hAnsi="Book Antiqua" w:cs="Book Antiqua"/>
          <w:sz w:val="24"/>
          <w:szCs w:val="24"/>
          <w:lang w:eastAsia="zh-CN"/>
        </w:rPr>
        <w:t>and</w:t>
      </w:r>
      <w:r w:rsidRPr="0094643D">
        <w:rPr>
          <w:rFonts w:ascii="Book Antiqua" w:hAnsi="Book Antiqua" w:cs="Book Antiqua"/>
          <w:sz w:val="24"/>
          <w:szCs w:val="24"/>
        </w:rPr>
        <w:t xml:space="preserve"> its potential benefits on HCV patients. </w:t>
      </w:r>
    </w:p>
    <w:p w:rsidR="0023287F" w:rsidRDefault="0023287F" w:rsidP="000B11B9">
      <w:pPr>
        <w:spacing w:after="0" w:line="360" w:lineRule="auto"/>
        <w:jc w:val="both"/>
        <w:rPr>
          <w:rFonts w:ascii="Book Antiqua" w:eastAsia="宋体" w:hAnsi="Book Antiqua"/>
          <w:b/>
          <w:bCs/>
          <w:sz w:val="24"/>
          <w:szCs w:val="24"/>
          <w:lang w:eastAsia="zh-CN"/>
        </w:rPr>
      </w:pPr>
    </w:p>
    <w:p w:rsidR="0023287F" w:rsidRPr="007E6AB6" w:rsidRDefault="0023287F" w:rsidP="000B11B9">
      <w:pPr>
        <w:spacing w:after="0" w:line="360" w:lineRule="auto"/>
        <w:jc w:val="both"/>
        <w:rPr>
          <w:rFonts w:ascii="Book Antiqua" w:hAnsi="Book Antiqua"/>
          <w:b/>
          <w:bCs/>
          <w:i/>
          <w:sz w:val="24"/>
          <w:szCs w:val="24"/>
        </w:rPr>
      </w:pPr>
      <w:r w:rsidRPr="007E6AB6">
        <w:rPr>
          <w:rFonts w:ascii="Book Antiqua" w:hAnsi="Book Antiqua"/>
          <w:b/>
          <w:bCs/>
          <w:i/>
          <w:sz w:val="24"/>
          <w:szCs w:val="24"/>
        </w:rPr>
        <w:t>Research frontiers</w:t>
      </w:r>
    </w:p>
    <w:p w:rsidR="0023287F" w:rsidRPr="0094643D" w:rsidRDefault="0023287F" w:rsidP="000B11B9">
      <w:pPr>
        <w:spacing w:after="0" w:line="360" w:lineRule="auto"/>
        <w:jc w:val="both"/>
        <w:rPr>
          <w:rFonts w:ascii="Book Antiqua" w:hAnsi="Book Antiqua"/>
          <w:sz w:val="24"/>
          <w:szCs w:val="24"/>
        </w:rPr>
      </w:pPr>
      <w:r w:rsidRPr="0094643D">
        <w:rPr>
          <w:rFonts w:ascii="Book Antiqua" w:hAnsi="Book Antiqua"/>
          <w:sz w:val="24"/>
          <w:szCs w:val="24"/>
        </w:rPr>
        <w:t xml:space="preserve">Nigella Sativa a natural food supplement, has shown beneficial antioxidant, antiviral, anticancer and </w:t>
      </w:r>
      <w:proofErr w:type="spellStart"/>
      <w:r w:rsidRPr="0094643D">
        <w:rPr>
          <w:rFonts w:ascii="Book Antiqua" w:hAnsi="Book Antiqua"/>
          <w:sz w:val="24"/>
          <w:szCs w:val="24"/>
        </w:rPr>
        <w:t>immunopotentiating</w:t>
      </w:r>
      <w:proofErr w:type="spellEnd"/>
      <w:r w:rsidRPr="0094643D">
        <w:rPr>
          <w:rFonts w:ascii="Book Antiqua" w:hAnsi="Book Antiqua"/>
          <w:sz w:val="24"/>
          <w:szCs w:val="24"/>
        </w:rPr>
        <w:t xml:space="preserve"> properties in various</w:t>
      </w:r>
      <w:r w:rsidRPr="00902059">
        <w:rPr>
          <w:rFonts w:ascii="Book Antiqua" w:hAnsi="Book Antiqua"/>
          <w:i/>
          <w:sz w:val="24"/>
          <w:szCs w:val="24"/>
        </w:rPr>
        <w:t xml:space="preserve"> in vitro </w:t>
      </w:r>
      <w:r w:rsidRPr="0094643D">
        <w:rPr>
          <w:rFonts w:ascii="Book Antiqua" w:hAnsi="Book Antiqua"/>
          <w:sz w:val="24"/>
          <w:szCs w:val="24"/>
        </w:rPr>
        <w:t xml:space="preserve">and </w:t>
      </w:r>
      <w:r w:rsidRPr="00902059">
        <w:rPr>
          <w:rFonts w:ascii="Book Antiqua" w:hAnsi="Book Antiqua"/>
          <w:i/>
          <w:sz w:val="24"/>
          <w:szCs w:val="24"/>
        </w:rPr>
        <w:t xml:space="preserve">in vivo </w:t>
      </w:r>
      <w:r w:rsidRPr="0094643D">
        <w:rPr>
          <w:rFonts w:ascii="Book Antiqua" w:hAnsi="Book Antiqua"/>
          <w:sz w:val="24"/>
          <w:szCs w:val="24"/>
        </w:rPr>
        <w:t xml:space="preserve">studies, but HCV studies are lacking. In exploring the potential role of Nigella Sativa on improving HCV patients’ clinical outcome, the research hot spot is the beneficial effects that Nigella Sativa administration had on reducing patients’ HCV viral load, improving their antioxidant capacity, alleviating their hematologic parameters and improving their blood glucose control especially the diabetics.  All of which could have a potential beneficial effect on HCV patients’ responses </w:t>
      </w:r>
      <w:r>
        <w:rPr>
          <w:rFonts w:ascii="Book Antiqua" w:eastAsia="宋体" w:hAnsi="Book Antiqua"/>
          <w:sz w:val="24"/>
          <w:szCs w:val="24"/>
          <w:lang w:eastAsia="zh-CN"/>
        </w:rPr>
        <w:t>and</w:t>
      </w:r>
      <w:r w:rsidRPr="0094643D">
        <w:rPr>
          <w:rFonts w:ascii="Book Antiqua" w:hAnsi="Book Antiqua"/>
          <w:sz w:val="24"/>
          <w:szCs w:val="24"/>
        </w:rPr>
        <w:t xml:space="preserve"> amelioration of HCV related complications.</w:t>
      </w:r>
    </w:p>
    <w:p w:rsidR="0023287F" w:rsidRPr="007E6AB6" w:rsidRDefault="0023287F" w:rsidP="000B11B9">
      <w:pPr>
        <w:spacing w:after="0" w:line="360" w:lineRule="auto"/>
        <w:jc w:val="both"/>
        <w:rPr>
          <w:rFonts w:ascii="Book Antiqua" w:eastAsia="宋体" w:hAnsi="Book Antiqua"/>
          <w:b/>
          <w:i/>
          <w:sz w:val="24"/>
          <w:szCs w:val="24"/>
          <w:lang w:eastAsia="zh-CN"/>
        </w:rPr>
      </w:pPr>
    </w:p>
    <w:p w:rsidR="0023287F" w:rsidRPr="007E6AB6" w:rsidRDefault="0023287F" w:rsidP="000B11B9">
      <w:pPr>
        <w:spacing w:after="0" w:line="360" w:lineRule="auto"/>
        <w:jc w:val="both"/>
        <w:rPr>
          <w:rFonts w:ascii="Book Antiqua" w:hAnsi="Book Antiqua"/>
          <w:b/>
          <w:bCs/>
          <w:i/>
          <w:sz w:val="24"/>
          <w:szCs w:val="24"/>
        </w:rPr>
      </w:pPr>
      <w:r w:rsidRPr="007E6AB6">
        <w:rPr>
          <w:rFonts w:ascii="Book Antiqua" w:hAnsi="Book Antiqua"/>
          <w:b/>
          <w:bCs/>
          <w:i/>
          <w:sz w:val="24"/>
          <w:szCs w:val="24"/>
        </w:rPr>
        <w:t>Innovations and breakthroughs</w:t>
      </w:r>
    </w:p>
    <w:p w:rsidR="0023287F" w:rsidRPr="0094643D" w:rsidRDefault="0023287F" w:rsidP="000B11B9">
      <w:pPr>
        <w:spacing w:after="0" w:line="360" w:lineRule="auto"/>
        <w:jc w:val="both"/>
        <w:rPr>
          <w:rFonts w:ascii="Book Antiqua" w:hAnsi="Book Antiqua"/>
          <w:sz w:val="24"/>
          <w:szCs w:val="24"/>
        </w:rPr>
      </w:pPr>
      <w:r w:rsidRPr="0094643D">
        <w:rPr>
          <w:rFonts w:ascii="Book Antiqua" w:hAnsi="Book Antiqua"/>
          <w:sz w:val="24"/>
          <w:szCs w:val="24"/>
        </w:rPr>
        <w:t xml:space="preserve">No prior clinical trials in HCV patients have evaluated the use of Nigella Sativa </w:t>
      </w:r>
      <w:r>
        <w:rPr>
          <w:rFonts w:ascii="Book Antiqua" w:eastAsia="宋体" w:hAnsi="Book Antiqua"/>
          <w:sz w:val="24"/>
          <w:szCs w:val="24"/>
          <w:lang w:eastAsia="zh-CN"/>
        </w:rPr>
        <w:t>and</w:t>
      </w:r>
      <w:r w:rsidRPr="0094643D">
        <w:rPr>
          <w:rFonts w:ascii="Book Antiqua" w:hAnsi="Book Antiqua"/>
          <w:sz w:val="24"/>
          <w:szCs w:val="24"/>
        </w:rPr>
        <w:t xml:space="preserve"> its potential beneficial roles. No studies have addressed any alternative treatments to IFN non-eligible patients or those who refuse or can’t tolerate IFN therapy. Nigella Sativa treatment offered potential hope for a safe tolerable alternative to those patients who can’t tolerate or have a </w:t>
      </w:r>
      <w:r w:rsidRPr="0094643D">
        <w:rPr>
          <w:rFonts w:ascii="Book Antiqua" w:hAnsi="Book Antiqua"/>
          <w:sz w:val="24"/>
          <w:szCs w:val="24"/>
        </w:rPr>
        <w:lastRenderedPageBreak/>
        <w:t>contraindication to IFN use. Moreover, it showed a potential beneficial improvement in patients’ clinical outcome. It showed a preliminary alarming improvement in patients’ viral load and body antioxidant levels that could enlighten the dark path to HCV potential cure. Nigella Sativa administration also improved HCV patients’ hematologic profile, total protein and albumin levels, that contribute to HCV induced-complications. Moreover, the administration decreased blood glucose levels, and hence decreased diabetic patients’ insulin requirements.</w:t>
      </w:r>
    </w:p>
    <w:p w:rsidR="0023287F" w:rsidRDefault="0023287F" w:rsidP="000B11B9">
      <w:pPr>
        <w:spacing w:after="0" w:line="360" w:lineRule="auto"/>
        <w:jc w:val="both"/>
        <w:rPr>
          <w:rFonts w:ascii="Book Antiqua" w:eastAsia="宋体" w:hAnsi="Book Antiqua"/>
          <w:b/>
          <w:sz w:val="24"/>
          <w:szCs w:val="24"/>
          <w:lang w:eastAsia="zh-CN"/>
        </w:rPr>
      </w:pPr>
    </w:p>
    <w:p w:rsidR="0023287F" w:rsidRPr="007E6AB6" w:rsidRDefault="0023287F" w:rsidP="000B11B9">
      <w:pPr>
        <w:spacing w:after="0" w:line="360" w:lineRule="auto"/>
        <w:jc w:val="both"/>
        <w:rPr>
          <w:rFonts w:ascii="Book Antiqua" w:hAnsi="Book Antiqua"/>
          <w:b/>
          <w:bCs/>
          <w:i/>
          <w:sz w:val="24"/>
          <w:szCs w:val="24"/>
        </w:rPr>
      </w:pPr>
      <w:r w:rsidRPr="007E6AB6">
        <w:rPr>
          <w:rFonts w:ascii="Book Antiqua" w:hAnsi="Book Antiqua"/>
          <w:b/>
          <w:bCs/>
          <w:i/>
          <w:sz w:val="24"/>
          <w:szCs w:val="24"/>
        </w:rPr>
        <w:t xml:space="preserve">Applications </w:t>
      </w:r>
    </w:p>
    <w:p w:rsidR="0023287F" w:rsidRPr="0094643D" w:rsidRDefault="0023287F" w:rsidP="000B11B9">
      <w:pPr>
        <w:spacing w:after="0" w:line="360" w:lineRule="auto"/>
        <w:jc w:val="both"/>
        <w:rPr>
          <w:rFonts w:ascii="Book Antiqua" w:hAnsi="Book Antiqua"/>
          <w:sz w:val="24"/>
          <w:szCs w:val="24"/>
        </w:rPr>
      </w:pPr>
      <w:r w:rsidRPr="0094643D">
        <w:rPr>
          <w:rFonts w:ascii="Book Antiqua" w:hAnsi="Book Antiqua"/>
          <w:sz w:val="24"/>
          <w:szCs w:val="24"/>
        </w:rPr>
        <w:t>The study results suggest that Nigella Sativa is a potentially beneficial, safe and tolerable alternative in IFN non-eligible HCV patients. It can improve patients’ clinical outcome, ameliorate HCV induced hematologic and diabetic complications and can improve patients’ lower limb edema.</w:t>
      </w:r>
    </w:p>
    <w:p w:rsidR="0023287F" w:rsidRDefault="0023287F" w:rsidP="000B11B9">
      <w:pPr>
        <w:spacing w:after="0" w:line="360" w:lineRule="auto"/>
        <w:jc w:val="both"/>
        <w:rPr>
          <w:rFonts w:ascii="Book Antiqua" w:eastAsia="宋体" w:hAnsi="Book Antiqua"/>
          <w:b/>
          <w:bCs/>
          <w:sz w:val="24"/>
          <w:szCs w:val="24"/>
          <w:lang w:eastAsia="zh-CN"/>
        </w:rPr>
      </w:pPr>
    </w:p>
    <w:p w:rsidR="0023287F" w:rsidRPr="007E6AB6" w:rsidRDefault="0023287F" w:rsidP="000B11B9">
      <w:pPr>
        <w:spacing w:after="0" w:line="360" w:lineRule="auto"/>
        <w:jc w:val="both"/>
        <w:rPr>
          <w:rFonts w:ascii="Book Antiqua" w:hAnsi="Book Antiqua"/>
          <w:i/>
          <w:sz w:val="24"/>
          <w:szCs w:val="24"/>
        </w:rPr>
      </w:pPr>
      <w:r w:rsidRPr="007E6AB6">
        <w:rPr>
          <w:rFonts w:ascii="Book Antiqua" w:hAnsi="Book Antiqua"/>
          <w:b/>
          <w:bCs/>
          <w:i/>
          <w:sz w:val="24"/>
          <w:szCs w:val="24"/>
        </w:rPr>
        <w:t>Terminology</w:t>
      </w:r>
    </w:p>
    <w:p w:rsidR="0023287F" w:rsidRPr="0094643D" w:rsidRDefault="0023287F" w:rsidP="000B11B9">
      <w:pPr>
        <w:spacing w:after="0" w:line="360" w:lineRule="auto"/>
        <w:jc w:val="both"/>
        <w:rPr>
          <w:rFonts w:ascii="Book Antiqua" w:hAnsi="Book Antiqua" w:cs="Helvetica"/>
          <w:sz w:val="24"/>
          <w:szCs w:val="24"/>
        </w:rPr>
      </w:pPr>
      <w:r w:rsidRPr="0094643D">
        <w:rPr>
          <w:rFonts w:ascii="Book Antiqua" w:hAnsi="Book Antiqua" w:cs="Helvetica"/>
          <w:bCs/>
          <w:sz w:val="24"/>
          <w:szCs w:val="24"/>
        </w:rPr>
        <w:t>Viral load</w:t>
      </w:r>
      <w:r w:rsidRPr="0094643D">
        <w:rPr>
          <w:rFonts w:ascii="Book Antiqua" w:hAnsi="Book Antiqua" w:cs="Helvetica"/>
          <w:sz w:val="24"/>
          <w:szCs w:val="24"/>
        </w:rPr>
        <w:t xml:space="preserve">, also known as </w:t>
      </w:r>
      <w:r w:rsidRPr="0094643D">
        <w:rPr>
          <w:rFonts w:ascii="Book Antiqua" w:hAnsi="Book Antiqua" w:cs="Helvetica"/>
          <w:bCs/>
          <w:sz w:val="24"/>
          <w:szCs w:val="24"/>
        </w:rPr>
        <w:t>viral burden</w:t>
      </w:r>
      <w:r w:rsidRPr="0094643D">
        <w:rPr>
          <w:rFonts w:ascii="Book Antiqua" w:hAnsi="Book Antiqua" w:cs="Helvetica"/>
          <w:sz w:val="24"/>
          <w:szCs w:val="24"/>
        </w:rPr>
        <w:t xml:space="preserve"> or </w:t>
      </w:r>
      <w:r w:rsidRPr="0094643D">
        <w:rPr>
          <w:rFonts w:ascii="Book Antiqua" w:hAnsi="Book Antiqua" w:cs="Helvetica"/>
          <w:bCs/>
          <w:sz w:val="24"/>
          <w:szCs w:val="24"/>
        </w:rPr>
        <w:t>viral titer</w:t>
      </w:r>
      <w:r w:rsidRPr="0094643D">
        <w:rPr>
          <w:rFonts w:ascii="Book Antiqua" w:hAnsi="Book Antiqua" w:cs="Helvetica"/>
          <w:sz w:val="24"/>
          <w:szCs w:val="24"/>
        </w:rPr>
        <w:t xml:space="preserve">, is a measure of the severity of a </w:t>
      </w:r>
      <w:hyperlink r:id="rId8" w:history="1">
        <w:r w:rsidRPr="0094643D">
          <w:rPr>
            <w:rFonts w:ascii="Book Antiqua" w:hAnsi="Book Antiqua" w:cs="Helvetica"/>
            <w:sz w:val="24"/>
            <w:szCs w:val="24"/>
          </w:rPr>
          <w:t>viral</w:t>
        </w:r>
      </w:hyperlink>
      <w:r w:rsidRPr="0094643D">
        <w:rPr>
          <w:rFonts w:ascii="Book Antiqua" w:hAnsi="Book Antiqua" w:cs="Helvetica"/>
          <w:sz w:val="24"/>
          <w:szCs w:val="24"/>
        </w:rPr>
        <w:t xml:space="preserve"> infection, and can be calculated by estimating the </w:t>
      </w:r>
      <w:hyperlink r:id="rId9" w:history="1">
        <w:r w:rsidRPr="0094643D">
          <w:rPr>
            <w:rFonts w:ascii="Book Antiqua" w:hAnsi="Book Antiqua" w:cs="Helvetica"/>
            <w:sz w:val="24"/>
            <w:szCs w:val="24"/>
          </w:rPr>
          <w:t>amount of virus</w:t>
        </w:r>
      </w:hyperlink>
      <w:r w:rsidRPr="0094643D">
        <w:rPr>
          <w:rFonts w:ascii="Book Antiqua" w:hAnsi="Book Antiqua" w:cs="Helvetica"/>
          <w:sz w:val="24"/>
          <w:szCs w:val="24"/>
        </w:rPr>
        <w:t xml:space="preserve"> in an involved body fluid</w:t>
      </w:r>
      <w:r>
        <w:rPr>
          <w:rFonts w:ascii="Book Antiqua" w:eastAsia="宋体" w:hAnsi="Book Antiqua" w:cs="Helvetica"/>
          <w:sz w:val="24"/>
          <w:szCs w:val="24"/>
          <w:lang w:eastAsia="zh-CN"/>
        </w:rPr>
        <w:t>,</w:t>
      </w:r>
      <w:r>
        <w:rPr>
          <w:rFonts w:ascii="Book Antiqua" w:hAnsi="Book Antiqua" w:cs="Helvetica"/>
          <w:sz w:val="24"/>
          <w:szCs w:val="24"/>
        </w:rPr>
        <w:t xml:space="preserve"> </w:t>
      </w:r>
      <w:r w:rsidRPr="00902059">
        <w:rPr>
          <w:rFonts w:ascii="Book Antiqua" w:hAnsi="Book Antiqua" w:cs="Helvetica"/>
          <w:i/>
          <w:sz w:val="24"/>
          <w:szCs w:val="24"/>
        </w:rPr>
        <w:t>e.g.</w:t>
      </w:r>
      <w:r>
        <w:rPr>
          <w:rFonts w:ascii="Book Antiqua" w:hAnsi="Book Antiqua" w:cs="Helvetica"/>
          <w:sz w:val="24"/>
          <w:szCs w:val="24"/>
        </w:rPr>
        <w:t>,</w:t>
      </w:r>
      <w:r>
        <w:rPr>
          <w:rFonts w:ascii="Book Antiqua" w:eastAsia="宋体" w:hAnsi="Book Antiqua" w:cs="Helvetica"/>
          <w:sz w:val="24"/>
          <w:szCs w:val="24"/>
          <w:lang w:eastAsia="zh-CN"/>
        </w:rPr>
        <w:t xml:space="preserve"> </w:t>
      </w:r>
      <w:hyperlink r:id="rId10" w:history="1">
        <w:r w:rsidRPr="0094643D">
          <w:rPr>
            <w:rFonts w:ascii="Book Antiqua" w:hAnsi="Book Antiqua" w:cs="Helvetica"/>
            <w:sz w:val="24"/>
            <w:szCs w:val="24"/>
          </w:rPr>
          <w:t>RNA</w:t>
        </w:r>
      </w:hyperlink>
      <w:r w:rsidRPr="0094643D">
        <w:rPr>
          <w:rFonts w:ascii="Book Antiqua" w:hAnsi="Book Antiqua" w:cs="Helvetica"/>
          <w:sz w:val="24"/>
          <w:szCs w:val="24"/>
        </w:rPr>
        <w:t xml:space="preserve"> copies/ml of </w:t>
      </w:r>
      <w:hyperlink r:id="rId11" w:history="1">
        <w:r w:rsidRPr="0094643D">
          <w:rPr>
            <w:rFonts w:ascii="Book Antiqua" w:hAnsi="Book Antiqua" w:cs="Helvetica"/>
            <w:sz w:val="24"/>
            <w:szCs w:val="24"/>
          </w:rPr>
          <w:t>blood plasma</w:t>
        </w:r>
      </w:hyperlink>
      <w:r>
        <w:rPr>
          <w:rFonts w:ascii="Book Antiqua" w:hAnsi="Book Antiqua" w:cs="Helvetica"/>
          <w:sz w:val="24"/>
          <w:szCs w:val="24"/>
        </w:rPr>
        <w:t>.</w:t>
      </w:r>
      <w:r>
        <w:rPr>
          <w:rFonts w:ascii="Book Antiqua" w:eastAsia="宋体" w:hAnsi="Book Antiqua" w:cs="Helvetica"/>
          <w:sz w:val="24"/>
          <w:szCs w:val="24"/>
          <w:lang w:eastAsia="zh-CN"/>
        </w:rPr>
        <w:t xml:space="preserve"> </w:t>
      </w:r>
      <w:r w:rsidRPr="0094643D">
        <w:rPr>
          <w:rFonts w:ascii="Book Antiqua" w:hAnsi="Book Antiqua" w:cs="Helvetica"/>
          <w:bCs/>
          <w:sz w:val="24"/>
          <w:szCs w:val="24"/>
        </w:rPr>
        <w:t>Human serum albumin</w:t>
      </w:r>
      <w:r w:rsidRPr="0094643D">
        <w:rPr>
          <w:rFonts w:ascii="Book Antiqua" w:hAnsi="Book Antiqua" w:cs="Helvetica"/>
          <w:sz w:val="24"/>
          <w:szCs w:val="24"/>
        </w:rPr>
        <w:t xml:space="preserve"> is the most abundant </w:t>
      </w:r>
      <w:hyperlink r:id="rId12" w:history="1">
        <w:r w:rsidRPr="0094643D">
          <w:rPr>
            <w:rFonts w:ascii="Book Antiqua" w:hAnsi="Book Antiqua" w:cs="Helvetica"/>
            <w:sz w:val="24"/>
            <w:szCs w:val="24"/>
          </w:rPr>
          <w:t>protein</w:t>
        </w:r>
      </w:hyperlink>
      <w:r w:rsidRPr="0094643D">
        <w:rPr>
          <w:rFonts w:ascii="Book Antiqua" w:hAnsi="Book Antiqua" w:cs="Helvetica"/>
          <w:sz w:val="24"/>
          <w:szCs w:val="24"/>
        </w:rPr>
        <w:t xml:space="preserve"> in </w:t>
      </w:r>
      <w:hyperlink r:id="rId13" w:history="1">
        <w:r w:rsidRPr="0094643D">
          <w:rPr>
            <w:rFonts w:ascii="Book Antiqua" w:hAnsi="Book Antiqua" w:cs="Helvetica"/>
            <w:sz w:val="24"/>
            <w:szCs w:val="24"/>
          </w:rPr>
          <w:t>human</w:t>
        </w:r>
      </w:hyperlink>
      <w:r w:rsidRPr="0094643D">
        <w:rPr>
          <w:rFonts w:ascii="Book Antiqua" w:hAnsi="Book Antiqua" w:cs="Helvetica"/>
          <w:sz w:val="24"/>
          <w:szCs w:val="24"/>
        </w:rPr>
        <w:t xml:space="preserve"> </w:t>
      </w:r>
      <w:hyperlink r:id="rId14" w:history="1">
        <w:r w:rsidRPr="0094643D">
          <w:rPr>
            <w:rFonts w:ascii="Book Antiqua" w:hAnsi="Book Antiqua" w:cs="Helvetica"/>
            <w:sz w:val="24"/>
            <w:szCs w:val="24"/>
          </w:rPr>
          <w:t>blood plasma</w:t>
        </w:r>
      </w:hyperlink>
      <w:r w:rsidRPr="0094643D">
        <w:rPr>
          <w:rFonts w:ascii="Book Antiqua" w:hAnsi="Book Antiqua" w:cs="Helvetica"/>
          <w:sz w:val="24"/>
          <w:szCs w:val="24"/>
        </w:rPr>
        <w:t xml:space="preserve">. It is produced in the </w:t>
      </w:r>
      <w:hyperlink r:id="rId15" w:history="1">
        <w:r w:rsidRPr="0094643D">
          <w:rPr>
            <w:rFonts w:ascii="Book Antiqua" w:hAnsi="Book Antiqua" w:cs="Helvetica"/>
            <w:sz w:val="24"/>
            <w:szCs w:val="24"/>
          </w:rPr>
          <w:t>liver</w:t>
        </w:r>
      </w:hyperlink>
      <w:r w:rsidRPr="0094643D">
        <w:rPr>
          <w:rFonts w:ascii="Book Antiqua" w:hAnsi="Book Antiqua" w:cs="Helvetica"/>
          <w:sz w:val="24"/>
          <w:szCs w:val="24"/>
        </w:rPr>
        <w:t xml:space="preserve"> and constitutes about half of the blood serum protein. It transports hormones, fatty acids, and other compounds, buffers pH, and maintains </w:t>
      </w:r>
      <w:hyperlink r:id="rId16" w:history="1">
        <w:r w:rsidRPr="0094643D">
          <w:rPr>
            <w:rFonts w:ascii="Book Antiqua" w:hAnsi="Book Antiqua" w:cs="Helvetica"/>
            <w:sz w:val="24"/>
            <w:szCs w:val="24"/>
          </w:rPr>
          <w:t>osmotic pressure</w:t>
        </w:r>
      </w:hyperlink>
      <w:r>
        <w:rPr>
          <w:rFonts w:ascii="Book Antiqua" w:hAnsi="Book Antiqua" w:cs="Helvetica"/>
          <w:sz w:val="24"/>
          <w:szCs w:val="24"/>
        </w:rPr>
        <w:t xml:space="preserve">, among other </w:t>
      </w:r>
      <w:proofErr w:type="spellStart"/>
      <w:r>
        <w:rPr>
          <w:rFonts w:ascii="Book Antiqua" w:hAnsi="Book Antiqua" w:cs="Helvetica"/>
          <w:sz w:val="24"/>
          <w:szCs w:val="24"/>
        </w:rPr>
        <w:t>functions.</w:t>
      </w:r>
      <w:r w:rsidRPr="0094643D">
        <w:rPr>
          <w:rFonts w:ascii="Book Antiqua" w:hAnsi="Book Antiqua" w:cs="Helvetica"/>
          <w:sz w:val="24"/>
          <w:szCs w:val="24"/>
        </w:rPr>
        <w:t>Total</w:t>
      </w:r>
      <w:proofErr w:type="spellEnd"/>
      <w:r w:rsidRPr="0094643D">
        <w:rPr>
          <w:rFonts w:ascii="Book Antiqua" w:hAnsi="Book Antiqua" w:cs="Helvetica"/>
          <w:sz w:val="24"/>
          <w:szCs w:val="24"/>
        </w:rPr>
        <w:t xml:space="preserve"> antioxidant capacity measures collectively the amount of antioxidant components of the body that reflects the body’s capacity to combat oxidative stress.</w:t>
      </w:r>
    </w:p>
    <w:p w:rsidR="0023287F" w:rsidRDefault="0023287F" w:rsidP="000B11B9">
      <w:pPr>
        <w:spacing w:after="0" w:line="360" w:lineRule="auto"/>
        <w:jc w:val="both"/>
        <w:rPr>
          <w:rFonts w:ascii="Book Antiqua" w:eastAsia="宋体" w:hAnsi="Book Antiqua"/>
          <w:sz w:val="24"/>
          <w:szCs w:val="24"/>
          <w:lang w:eastAsia="zh-CN"/>
        </w:rPr>
      </w:pPr>
    </w:p>
    <w:p w:rsidR="0023287F" w:rsidRPr="007E6AB6" w:rsidRDefault="0023287F" w:rsidP="000B11B9">
      <w:pPr>
        <w:spacing w:after="0" w:line="360" w:lineRule="auto"/>
        <w:jc w:val="both"/>
        <w:rPr>
          <w:rFonts w:ascii="Book Antiqua" w:hAnsi="Book Antiqua"/>
          <w:i/>
          <w:sz w:val="24"/>
          <w:szCs w:val="24"/>
        </w:rPr>
      </w:pPr>
      <w:r w:rsidRPr="007E6AB6">
        <w:rPr>
          <w:rFonts w:ascii="Book Antiqua" w:hAnsi="Book Antiqua"/>
          <w:b/>
          <w:bCs/>
          <w:i/>
          <w:sz w:val="24"/>
          <w:szCs w:val="24"/>
        </w:rPr>
        <w:t>Peer review</w:t>
      </w:r>
    </w:p>
    <w:p w:rsidR="0023287F" w:rsidRPr="0094643D" w:rsidRDefault="0023287F" w:rsidP="000B11B9">
      <w:pPr>
        <w:spacing w:after="0" w:line="360" w:lineRule="auto"/>
        <w:jc w:val="both"/>
        <w:rPr>
          <w:rFonts w:ascii="Book Antiqua" w:hAnsi="Book Antiqua" w:cs="Times New Roman"/>
          <w:b/>
          <w:sz w:val="24"/>
          <w:szCs w:val="24"/>
        </w:rPr>
      </w:pPr>
      <w:r>
        <w:rPr>
          <w:rFonts w:ascii="Book Antiqua" w:hAnsi="Book Antiqua"/>
          <w:bCs/>
          <w:szCs w:val="21"/>
        </w:rPr>
        <w:t xml:space="preserve">This is an interesting study in which the authors have treated HCV patients with Nigella Sativa a food condiment used in the Middle East. </w:t>
      </w: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487B37" w:rsidRDefault="0023287F" w:rsidP="00487B37">
      <w:pPr>
        <w:spacing w:after="0" w:line="360" w:lineRule="auto"/>
        <w:jc w:val="both"/>
        <w:rPr>
          <w:rFonts w:ascii="Book Antiqua" w:hAnsi="Book Antiqua" w:cs="Times New Roman"/>
          <w:b/>
          <w:sz w:val="24"/>
          <w:szCs w:val="24"/>
        </w:rPr>
      </w:pPr>
      <w:r w:rsidRPr="00487B37">
        <w:rPr>
          <w:rFonts w:ascii="Book Antiqua" w:hAnsi="Book Antiqua"/>
          <w:b/>
          <w:sz w:val="24"/>
          <w:szCs w:val="24"/>
        </w:rPr>
        <w:lastRenderedPageBreak/>
        <w:t>REFERENCES</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1 </w:t>
      </w:r>
      <w:r w:rsidRPr="00487B37">
        <w:rPr>
          <w:rFonts w:ascii="Book Antiqua" w:eastAsia="宋体" w:hAnsi="Book Antiqua" w:cs="Times New Roman"/>
          <w:b/>
          <w:bCs/>
          <w:color w:val="000000"/>
          <w:sz w:val="24"/>
          <w:szCs w:val="24"/>
          <w:lang w:eastAsia="zh-CN"/>
        </w:rPr>
        <w:t>Nguyen MH</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Keeffe</w:t>
      </w:r>
      <w:proofErr w:type="spellEnd"/>
      <w:r w:rsidRPr="00487B37">
        <w:rPr>
          <w:rFonts w:ascii="Book Antiqua" w:eastAsia="宋体" w:hAnsi="Book Antiqua" w:cs="Times New Roman"/>
          <w:color w:val="000000"/>
          <w:sz w:val="24"/>
          <w:szCs w:val="24"/>
          <w:lang w:eastAsia="zh-CN"/>
        </w:rPr>
        <w:t xml:space="preserve"> EB. Prevalence and treatment of hepatitis C virus genotypes 4, 5, and 6.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Hepatol</w:t>
      </w:r>
      <w:proofErr w:type="spellEnd"/>
      <w:r w:rsidRPr="00487B37">
        <w:rPr>
          <w:rFonts w:ascii="Book Antiqua" w:eastAsia="宋体" w:hAnsi="Book Antiqua" w:cs="Times New Roman"/>
          <w:color w:val="000000"/>
          <w:sz w:val="24"/>
          <w:szCs w:val="24"/>
          <w:lang w:eastAsia="zh-CN"/>
        </w:rPr>
        <w:t> 2005; </w:t>
      </w:r>
      <w:r w:rsidRPr="00487B37">
        <w:rPr>
          <w:rFonts w:ascii="Book Antiqua" w:eastAsia="宋体" w:hAnsi="Book Antiqua" w:cs="Times New Roman"/>
          <w:b/>
          <w:bCs/>
          <w:color w:val="000000"/>
          <w:sz w:val="24"/>
          <w:szCs w:val="24"/>
          <w:lang w:eastAsia="zh-CN"/>
        </w:rPr>
        <w:t>3</w:t>
      </w:r>
      <w:r w:rsidRPr="00487B37">
        <w:rPr>
          <w:rFonts w:ascii="Book Antiqua" w:eastAsia="宋体" w:hAnsi="Book Antiqua" w:cs="Times New Roman"/>
          <w:color w:val="000000"/>
          <w:sz w:val="24"/>
          <w:szCs w:val="24"/>
          <w:lang w:eastAsia="zh-CN"/>
        </w:rPr>
        <w:t>: S97-S101 [PMID: 16234071]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2 </w:t>
      </w:r>
      <w:r w:rsidRPr="00487B37">
        <w:rPr>
          <w:rFonts w:ascii="Book Antiqua" w:eastAsia="宋体" w:hAnsi="Book Antiqua" w:cs="Times New Roman"/>
          <w:b/>
          <w:bCs/>
          <w:color w:val="000000"/>
          <w:sz w:val="24"/>
          <w:szCs w:val="24"/>
          <w:lang w:eastAsia="zh-CN"/>
        </w:rPr>
        <w:t>Abdel-Aziz F</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Habib</w:t>
      </w:r>
      <w:proofErr w:type="spellEnd"/>
      <w:r w:rsidRPr="00487B37">
        <w:rPr>
          <w:rFonts w:ascii="Book Antiqua" w:eastAsia="宋体" w:hAnsi="Book Antiqua" w:cs="Times New Roman"/>
          <w:color w:val="000000"/>
          <w:sz w:val="24"/>
          <w:szCs w:val="24"/>
          <w:lang w:eastAsia="zh-CN"/>
        </w:rPr>
        <w:t xml:space="preserve"> M, Mohamed MK, Abdel-Hamid M, </w:t>
      </w:r>
      <w:proofErr w:type="spellStart"/>
      <w:r w:rsidRPr="00487B37">
        <w:rPr>
          <w:rFonts w:ascii="Book Antiqua" w:eastAsia="宋体" w:hAnsi="Book Antiqua" w:cs="Times New Roman"/>
          <w:color w:val="000000"/>
          <w:sz w:val="24"/>
          <w:szCs w:val="24"/>
          <w:lang w:eastAsia="zh-CN"/>
        </w:rPr>
        <w:t>Gamil</w:t>
      </w:r>
      <w:proofErr w:type="spellEnd"/>
      <w:r w:rsidRPr="00487B37">
        <w:rPr>
          <w:rFonts w:ascii="Book Antiqua" w:eastAsia="宋体" w:hAnsi="Book Antiqua" w:cs="Times New Roman"/>
          <w:color w:val="000000"/>
          <w:sz w:val="24"/>
          <w:szCs w:val="24"/>
          <w:lang w:eastAsia="zh-CN"/>
        </w:rPr>
        <w:t xml:space="preserve"> F, </w:t>
      </w:r>
      <w:proofErr w:type="spellStart"/>
      <w:r w:rsidRPr="00487B37">
        <w:rPr>
          <w:rFonts w:ascii="Book Antiqua" w:eastAsia="宋体" w:hAnsi="Book Antiqua" w:cs="Times New Roman"/>
          <w:color w:val="000000"/>
          <w:sz w:val="24"/>
          <w:szCs w:val="24"/>
          <w:lang w:eastAsia="zh-CN"/>
        </w:rPr>
        <w:t>Madkour</w:t>
      </w:r>
      <w:proofErr w:type="spellEnd"/>
      <w:r w:rsidRPr="00487B37">
        <w:rPr>
          <w:rFonts w:ascii="Book Antiqua" w:eastAsia="宋体" w:hAnsi="Book Antiqua" w:cs="Times New Roman"/>
          <w:color w:val="000000"/>
          <w:sz w:val="24"/>
          <w:szCs w:val="24"/>
          <w:lang w:eastAsia="zh-CN"/>
        </w:rPr>
        <w:t xml:space="preserve"> S, Mikhail NN, Thomas D, Fix AD, Strickland GT, Anwar W, </w:t>
      </w:r>
      <w:proofErr w:type="spellStart"/>
      <w:r w:rsidRPr="00487B37">
        <w:rPr>
          <w:rFonts w:ascii="Book Antiqua" w:eastAsia="宋体" w:hAnsi="Book Antiqua" w:cs="Times New Roman"/>
          <w:color w:val="000000"/>
          <w:sz w:val="24"/>
          <w:szCs w:val="24"/>
          <w:lang w:eastAsia="zh-CN"/>
        </w:rPr>
        <w:t>Sallam</w:t>
      </w:r>
      <w:proofErr w:type="spellEnd"/>
      <w:r w:rsidRPr="00487B37">
        <w:rPr>
          <w:rFonts w:ascii="Book Antiqua" w:eastAsia="宋体" w:hAnsi="Book Antiqua" w:cs="Times New Roman"/>
          <w:color w:val="000000"/>
          <w:sz w:val="24"/>
          <w:szCs w:val="24"/>
          <w:lang w:eastAsia="zh-CN"/>
        </w:rPr>
        <w:t xml:space="preserve"> I. Hepatitis C virus (HCV) infection in a community in the Nile Delta: population description and HCV prevalence. </w:t>
      </w:r>
      <w:proofErr w:type="spellStart"/>
      <w:r w:rsidRPr="00487B37">
        <w:rPr>
          <w:rFonts w:ascii="Book Antiqua" w:eastAsia="宋体" w:hAnsi="Book Antiqua" w:cs="Times New Roman"/>
          <w:i/>
          <w:iCs/>
          <w:color w:val="000000"/>
          <w:sz w:val="24"/>
          <w:szCs w:val="24"/>
          <w:lang w:eastAsia="zh-CN"/>
        </w:rPr>
        <w:t>Hepatology</w:t>
      </w:r>
      <w:proofErr w:type="spellEnd"/>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32</w:t>
      </w:r>
      <w:r w:rsidRPr="00487B37">
        <w:rPr>
          <w:rFonts w:ascii="Book Antiqua" w:eastAsia="宋体" w:hAnsi="Book Antiqua" w:cs="Times New Roman"/>
          <w:color w:val="000000"/>
          <w:sz w:val="24"/>
          <w:szCs w:val="24"/>
          <w:lang w:eastAsia="zh-CN"/>
        </w:rPr>
        <w:t>: 111-115 [PMID: 10869297 DOI: 10.1053/jhep.2000.8438]</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3 </w:t>
      </w:r>
      <w:proofErr w:type="spellStart"/>
      <w:r w:rsidRPr="00487B37">
        <w:rPr>
          <w:rFonts w:ascii="Book Antiqua" w:eastAsia="宋体" w:hAnsi="Book Antiqua" w:cs="Times New Roman"/>
          <w:b/>
          <w:bCs/>
          <w:color w:val="000000"/>
          <w:sz w:val="24"/>
          <w:szCs w:val="24"/>
          <w:lang w:eastAsia="zh-CN"/>
        </w:rPr>
        <w:t>Elkady</w:t>
      </w:r>
      <w:proofErr w:type="spellEnd"/>
      <w:r w:rsidRPr="00487B37">
        <w:rPr>
          <w:rFonts w:ascii="Book Antiqua" w:eastAsia="宋体" w:hAnsi="Book Antiqua" w:cs="Times New Roman"/>
          <w:b/>
          <w:bCs/>
          <w:color w:val="000000"/>
          <w:sz w:val="24"/>
          <w:szCs w:val="24"/>
          <w:lang w:eastAsia="zh-CN"/>
        </w:rPr>
        <w:t xml:space="preserve"> A</w:t>
      </w:r>
      <w:r w:rsidRPr="00487B37">
        <w:rPr>
          <w:rFonts w:ascii="Book Antiqua" w:eastAsia="宋体" w:hAnsi="Book Antiqua" w:cs="Times New Roman"/>
          <w:color w:val="000000"/>
          <w:sz w:val="24"/>
          <w:szCs w:val="24"/>
          <w:lang w:eastAsia="zh-CN"/>
        </w:rPr>
        <w:t xml:space="preserve">, Tanaka Y, </w:t>
      </w:r>
      <w:proofErr w:type="spellStart"/>
      <w:r w:rsidRPr="00487B37">
        <w:rPr>
          <w:rFonts w:ascii="Book Antiqua" w:eastAsia="宋体" w:hAnsi="Book Antiqua" w:cs="Times New Roman"/>
          <w:color w:val="000000"/>
          <w:sz w:val="24"/>
          <w:szCs w:val="24"/>
          <w:lang w:eastAsia="zh-CN"/>
        </w:rPr>
        <w:t>Kurbanov</w:t>
      </w:r>
      <w:proofErr w:type="spellEnd"/>
      <w:r w:rsidRPr="00487B37">
        <w:rPr>
          <w:rFonts w:ascii="Book Antiqua" w:eastAsia="宋体" w:hAnsi="Book Antiqua" w:cs="Times New Roman"/>
          <w:color w:val="000000"/>
          <w:sz w:val="24"/>
          <w:szCs w:val="24"/>
          <w:lang w:eastAsia="zh-CN"/>
        </w:rPr>
        <w:t xml:space="preserve"> F, </w:t>
      </w:r>
      <w:proofErr w:type="spellStart"/>
      <w:r w:rsidRPr="00487B37">
        <w:rPr>
          <w:rFonts w:ascii="Book Antiqua" w:eastAsia="宋体" w:hAnsi="Book Antiqua" w:cs="Times New Roman"/>
          <w:color w:val="000000"/>
          <w:sz w:val="24"/>
          <w:szCs w:val="24"/>
          <w:lang w:eastAsia="zh-CN"/>
        </w:rPr>
        <w:t>Sugauchi</w:t>
      </w:r>
      <w:proofErr w:type="spellEnd"/>
      <w:r w:rsidRPr="00487B37">
        <w:rPr>
          <w:rFonts w:ascii="Book Antiqua" w:eastAsia="宋体" w:hAnsi="Book Antiqua" w:cs="Times New Roman"/>
          <w:color w:val="000000"/>
          <w:sz w:val="24"/>
          <w:szCs w:val="24"/>
          <w:lang w:eastAsia="zh-CN"/>
        </w:rPr>
        <w:t xml:space="preserve"> F, Sugiyama M, Khan A, </w:t>
      </w:r>
      <w:proofErr w:type="spellStart"/>
      <w:r w:rsidRPr="00487B37">
        <w:rPr>
          <w:rFonts w:ascii="Book Antiqua" w:eastAsia="宋体" w:hAnsi="Book Antiqua" w:cs="Times New Roman"/>
          <w:color w:val="000000"/>
          <w:sz w:val="24"/>
          <w:szCs w:val="24"/>
          <w:lang w:eastAsia="zh-CN"/>
        </w:rPr>
        <w:t>Sayed</w:t>
      </w:r>
      <w:proofErr w:type="spellEnd"/>
      <w:r w:rsidRPr="00487B37">
        <w:rPr>
          <w:rFonts w:ascii="Book Antiqua" w:eastAsia="宋体" w:hAnsi="Book Antiqua" w:cs="Times New Roman"/>
          <w:color w:val="000000"/>
          <w:sz w:val="24"/>
          <w:szCs w:val="24"/>
          <w:lang w:eastAsia="zh-CN"/>
        </w:rPr>
        <w:t xml:space="preserve"> D, </w:t>
      </w:r>
      <w:proofErr w:type="spellStart"/>
      <w:r w:rsidRPr="00487B37">
        <w:rPr>
          <w:rFonts w:ascii="Book Antiqua" w:eastAsia="宋体" w:hAnsi="Book Antiqua" w:cs="Times New Roman"/>
          <w:color w:val="000000"/>
          <w:sz w:val="24"/>
          <w:szCs w:val="24"/>
          <w:lang w:eastAsia="zh-CN"/>
        </w:rPr>
        <w:t>Moustafa</w:t>
      </w:r>
      <w:proofErr w:type="spellEnd"/>
      <w:r w:rsidRPr="00487B37">
        <w:rPr>
          <w:rFonts w:ascii="Book Antiqua" w:eastAsia="宋体" w:hAnsi="Book Antiqua" w:cs="Times New Roman"/>
          <w:color w:val="000000"/>
          <w:sz w:val="24"/>
          <w:szCs w:val="24"/>
          <w:lang w:eastAsia="zh-CN"/>
        </w:rPr>
        <w:t xml:space="preserve"> G, Abdel-</w:t>
      </w:r>
      <w:proofErr w:type="spellStart"/>
      <w:r w:rsidRPr="00487B37">
        <w:rPr>
          <w:rFonts w:ascii="Book Antiqua" w:eastAsia="宋体" w:hAnsi="Book Antiqua" w:cs="Times New Roman"/>
          <w:color w:val="000000"/>
          <w:sz w:val="24"/>
          <w:szCs w:val="24"/>
          <w:lang w:eastAsia="zh-CN"/>
        </w:rPr>
        <w:t>Hameed</w:t>
      </w:r>
      <w:proofErr w:type="spellEnd"/>
      <w:r w:rsidRPr="00487B37">
        <w:rPr>
          <w:rFonts w:ascii="Book Antiqua" w:eastAsia="宋体" w:hAnsi="Book Antiqua" w:cs="Times New Roman"/>
          <w:color w:val="000000"/>
          <w:sz w:val="24"/>
          <w:szCs w:val="24"/>
          <w:lang w:eastAsia="zh-CN"/>
        </w:rPr>
        <w:t xml:space="preserve"> AR, </w:t>
      </w:r>
      <w:proofErr w:type="spellStart"/>
      <w:r w:rsidRPr="00487B37">
        <w:rPr>
          <w:rFonts w:ascii="Book Antiqua" w:eastAsia="宋体" w:hAnsi="Book Antiqua" w:cs="Times New Roman"/>
          <w:color w:val="000000"/>
          <w:sz w:val="24"/>
          <w:szCs w:val="24"/>
          <w:lang w:eastAsia="zh-CN"/>
        </w:rPr>
        <w:t>Mizokami</w:t>
      </w:r>
      <w:proofErr w:type="spellEnd"/>
      <w:r w:rsidRPr="00487B37">
        <w:rPr>
          <w:rFonts w:ascii="Book Antiqua" w:eastAsia="宋体" w:hAnsi="Book Antiqua" w:cs="Times New Roman"/>
          <w:color w:val="000000"/>
          <w:sz w:val="24"/>
          <w:szCs w:val="24"/>
          <w:lang w:eastAsia="zh-CN"/>
        </w:rPr>
        <w:t xml:space="preserve"> M. Genetic variability of hepatitis C virus in South Egypt and its possible clinical implication. </w:t>
      </w:r>
      <w:r w:rsidRPr="00487B37">
        <w:rPr>
          <w:rFonts w:ascii="Book Antiqua" w:eastAsia="宋体" w:hAnsi="Book Antiqua" w:cs="Times New Roman"/>
          <w:i/>
          <w:iCs/>
          <w:color w:val="000000"/>
          <w:sz w:val="24"/>
          <w:szCs w:val="24"/>
          <w:lang w:eastAsia="zh-CN"/>
        </w:rPr>
        <w:t xml:space="preserve">J Med </w:t>
      </w:r>
      <w:proofErr w:type="spellStart"/>
      <w:r w:rsidRPr="00487B37">
        <w:rPr>
          <w:rFonts w:ascii="Book Antiqua" w:eastAsia="宋体" w:hAnsi="Book Antiqua" w:cs="Times New Roman"/>
          <w:i/>
          <w:iCs/>
          <w:color w:val="000000"/>
          <w:sz w:val="24"/>
          <w:szCs w:val="24"/>
          <w:lang w:eastAsia="zh-CN"/>
        </w:rPr>
        <w:t>Virol</w:t>
      </w:r>
      <w:proofErr w:type="spellEnd"/>
      <w:r w:rsidRPr="00487B37">
        <w:rPr>
          <w:rFonts w:ascii="Book Antiqua" w:eastAsia="宋体" w:hAnsi="Book Antiqua" w:cs="Times New Roman"/>
          <w:color w:val="000000"/>
          <w:sz w:val="24"/>
          <w:szCs w:val="24"/>
          <w:lang w:eastAsia="zh-CN"/>
        </w:rPr>
        <w:t> 2009; </w:t>
      </w:r>
      <w:r w:rsidRPr="00487B37">
        <w:rPr>
          <w:rFonts w:ascii="Book Antiqua" w:eastAsia="宋体" w:hAnsi="Book Antiqua" w:cs="Times New Roman"/>
          <w:b/>
          <w:bCs/>
          <w:color w:val="000000"/>
          <w:sz w:val="24"/>
          <w:szCs w:val="24"/>
          <w:lang w:eastAsia="zh-CN"/>
        </w:rPr>
        <w:t>81</w:t>
      </w:r>
      <w:r w:rsidRPr="00487B37">
        <w:rPr>
          <w:rFonts w:ascii="Book Antiqua" w:eastAsia="宋体" w:hAnsi="Book Antiqua" w:cs="Times New Roman"/>
          <w:color w:val="000000"/>
          <w:sz w:val="24"/>
          <w:szCs w:val="24"/>
          <w:lang w:eastAsia="zh-CN"/>
        </w:rPr>
        <w:t>: 1015-1023 [PMID: 19382263 DOI: 10.1002/jmv.21492]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4 </w:t>
      </w:r>
      <w:proofErr w:type="spellStart"/>
      <w:r w:rsidRPr="00487B37">
        <w:rPr>
          <w:rFonts w:ascii="Book Antiqua" w:eastAsia="宋体" w:hAnsi="Book Antiqua" w:cs="Times New Roman"/>
          <w:b/>
          <w:bCs/>
          <w:color w:val="000000"/>
          <w:sz w:val="24"/>
          <w:szCs w:val="24"/>
          <w:lang w:eastAsia="zh-CN"/>
        </w:rPr>
        <w:t>Khattab</w:t>
      </w:r>
      <w:proofErr w:type="spellEnd"/>
      <w:r w:rsidRPr="00487B37">
        <w:rPr>
          <w:rFonts w:ascii="Book Antiqua" w:eastAsia="宋体" w:hAnsi="Book Antiqua" w:cs="Times New Roman"/>
          <w:b/>
          <w:bCs/>
          <w:color w:val="000000"/>
          <w:sz w:val="24"/>
          <w:szCs w:val="24"/>
          <w:lang w:eastAsia="zh-CN"/>
        </w:rPr>
        <w:t xml:space="preserve"> MA</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Ferenci</w:t>
      </w:r>
      <w:proofErr w:type="spellEnd"/>
      <w:r w:rsidRPr="00487B37">
        <w:rPr>
          <w:rFonts w:ascii="Book Antiqua" w:eastAsia="宋体" w:hAnsi="Book Antiqua" w:cs="Times New Roman"/>
          <w:color w:val="000000"/>
          <w:sz w:val="24"/>
          <w:szCs w:val="24"/>
          <w:lang w:eastAsia="zh-CN"/>
        </w:rPr>
        <w:t xml:space="preserve"> P, </w:t>
      </w:r>
      <w:proofErr w:type="spellStart"/>
      <w:r w:rsidRPr="00487B37">
        <w:rPr>
          <w:rFonts w:ascii="Book Antiqua" w:eastAsia="宋体" w:hAnsi="Book Antiqua" w:cs="Times New Roman"/>
          <w:color w:val="000000"/>
          <w:sz w:val="24"/>
          <w:szCs w:val="24"/>
          <w:lang w:eastAsia="zh-CN"/>
        </w:rPr>
        <w:t>Hadziyannis</w:t>
      </w:r>
      <w:proofErr w:type="spellEnd"/>
      <w:r w:rsidRPr="00487B37">
        <w:rPr>
          <w:rFonts w:ascii="Book Antiqua" w:eastAsia="宋体" w:hAnsi="Book Antiqua" w:cs="Times New Roman"/>
          <w:color w:val="000000"/>
          <w:sz w:val="24"/>
          <w:szCs w:val="24"/>
          <w:lang w:eastAsia="zh-CN"/>
        </w:rPr>
        <w:t xml:space="preserve"> SJ, Colombo M, </w:t>
      </w:r>
      <w:proofErr w:type="spellStart"/>
      <w:r w:rsidRPr="00487B37">
        <w:rPr>
          <w:rFonts w:ascii="Book Antiqua" w:eastAsia="宋体" w:hAnsi="Book Antiqua" w:cs="Times New Roman"/>
          <w:color w:val="000000"/>
          <w:sz w:val="24"/>
          <w:szCs w:val="24"/>
          <w:lang w:eastAsia="zh-CN"/>
        </w:rPr>
        <w:t>Manns</w:t>
      </w:r>
      <w:proofErr w:type="spellEnd"/>
      <w:r w:rsidRPr="00487B37">
        <w:rPr>
          <w:rFonts w:ascii="Book Antiqua" w:eastAsia="宋体" w:hAnsi="Book Antiqua" w:cs="Times New Roman"/>
          <w:color w:val="000000"/>
          <w:sz w:val="24"/>
          <w:szCs w:val="24"/>
          <w:lang w:eastAsia="zh-CN"/>
        </w:rPr>
        <w:t xml:space="preserve"> MP, </w:t>
      </w:r>
      <w:proofErr w:type="spellStart"/>
      <w:r w:rsidRPr="00487B37">
        <w:rPr>
          <w:rFonts w:ascii="Book Antiqua" w:eastAsia="宋体" w:hAnsi="Book Antiqua" w:cs="Times New Roman"/>
          <w:color w:val="000000"/>
          <w:sz w:val="24"/>
          <w:szCs w:val="24"/>
          <w:lang w:eastAsia="zh-CN"/>
        </w:rPr>
        <w:t>Almasio</w:t>
      </w:r>
      <w:proofErr w:type="spellEnd"/>
      <w:r w:rsidRPr="00487B37">
        <w:rPr>
          <w:rFonts w:ascii="Book Antiqua" w:eastAsia="宋体" w:hAnsi="Book Antiqua" w:cs="Times New Roman"/>
          <w:color w:val="000000"/>
          <w:sz w:val="24"/>
          <w:szCs w:val="24"/>
          <w:lang w:eastAsia="zh-CN"/>
        </w:rPr>
        <w:t xml:space="preserve"> PL, Esteban R, </w:t>
      </w:r>
      <w:proofErr w:type="spellStart"/>
      <w:r w:rsidRPr="00487B37">
        <w:rPr>
          <w:rFonts w:ascii="Book Antiqua" w:eastAsia="宋体" w:hAnsi="Book Antiqua" w:cs="Times New Roman"/>
          <w:color w:val="000000"/>
          <w:sz w:val="24"/>
          <w:szCs w:val="24"/>
          <w:lang w:eastAsia="zh-CN"/>
        </w:rPr>
        <w:t>Abdo</w:t>
      </w:r>
      <w:proofErr w:type="spellEnd"/>
      <w:r w:rsidRPr="00487B37">
        <w:rPr>
          <w:rFonts w:ascii="Book Antiqua" w:eastAsia="宋体" w:hAnsi="Book Antiqua" w:cs="Times New Roman"/>
          <w:color w:val="000000"/>
          <w:sz w:val="24"/>
          <w:szCs w:val="24"/>
          <w:lang w:eastAsia="zh-CN"/>
        </w:rPr>
        <w:t xml:space="preserve"> AA, Harrison SA, Ibrahim N, </w:t>
      </w:r>
      <w:proofErr w:type="spellStart"/>
      <w:r w:rsidRPr="00487B37">
        <w:rPr>
          <w:rFonts w:ascii="Book Antiqua" w:eastAsia="宋体" w:hAnsi="Book Antiqua" w:cs="Times New Roman"/>
          <w:color w:val="000000"/>
          <w:sz w:val="24"/>
          <w:szCs w:val="24"/>
          <w:lang w:eastAsia="zh-CN"/>
        </w:rPr>
        <w:t>Cacoub</w:t>
      </w:r>
      <w:proofErr w:type="spellEnd"/>
      <w:r w:rsidRPr="00487B37">
        <w:rPr>
          <w:rFonts w:ascii="Book Antiqua" w:eastAsia="宋体" w:hAnsi="Book Antiqua" w:cs="Times New Roman"/>
          <w:color w:val="000000"/>
          <w:sz w:val="24"/>
          <w:szCs w:val="24"/>
          <w:lang w:eastAsia="zh-CN"/>
        </w:rPr>
        <w:t xml:space="preserve"> P, </w:t>
      </w:r>
      <w:proofErr w:type="spellStart"/>
      <w:r w:rsidRPr="00487B37">
        <w:rPr>
          <w:rFonts w:ascii="Book Antiqua" w:eastAsia="宋体" w:hAnsi="Book Antiqua" w:cs="Times New Roman"/>
          <w:color w:val="000000"/>
          <w:sz w:val="24"/>
          <w:szCs w:val="24"/>
          <w:lang w:eastAsia="zh-CN"/>
        </w:rPr>
        <w:t>Eslam</w:t>
      </w:r>
      <w:proofErr w:type="spellEnd"/>
      <w:r w:rsidRPr="00487B37">
        <w:rPr>
          <w:rFonts w:ascii="Book Antiqua" w:eastAsia="宋体" w:hAnsi="Book Antiqua" w:cs="Times New Roman"/>
          <w:color w:val="000000"/>
          <w:sz w:val="24"/>
          <w:szCs w:val="24"/>
          <w:lang w:eastAsia="zh-CN"/>
        </w:rPr>
        <w:t xml:space="preserve"> M, Lee SS. Management of hepatitis C virus genotype 4: recommendations of an international expert panel.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Hepatol</w:t>
      </w:r>
      <w:proofErr w:type="spellEnd"/>
      <w:r w:rsidRPr="00487B37">
        <w:rPr>
          <w:rFonts w:ascii="Book Antiqua" w:eastAsia="宋体" w:hAnsi="Book Antiqua" w:cs="Times New Roman"/>
          <w:color w:val="000000"/>
          <w:sz w:val="24"/>
          <w:szCs w:val="24"/>
          <w:lang w:eastAsia="zh-CN"/>
        </w:rPr>
        <w:t> 2011; </w:t>
      </w:r>
      <w:r w:rsidRPr="00487B37">
        <w:rPr>
          <w:rFonts w:ascii="Book Antiqua" w:eastAsia="宋体" w:hAnsi="Book Antiqua" w:cs="Times New Roman"/>
          <w:b/>
          <w:bCs/>
          <w:color w:val="000000"/>
          <w:sz w:val="24"/>
          <w:szCs w:val="24"/>
          <w:lang w:eastAsia="zh-CN"/>
        </w:rPr>
        <w:t>54</w:t>
      </w:r>
      <w:r w:rsidRPr="00487B37">
        <w:rPr>
          <w:rFonts w:ascii="Book Antiqua" w:eastAsia="宋体" w:hAnsi="Book Antiqua" w:cs="Times New Roman"/>
          <w:color w:val="000000"/>
          <w:sz w:val="24"/>
          <w:szCs w:val="24"/>
          <w:lang w:eastAsia="zh-CN"/>
        </w:rPr>
        <w:t>: 1250-1262 [PMID: 21316497 DOI: 10.1016/j.jhep.2010.11.016]</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5 </w:t>
      </w:r>
      <w:r w:rsidRPr="00487B37">
        <w:rPr>
          <w:rFonts w:ascii="Book Antiqua" w:eastAsia="宋体" w:hAnsi="Book Antiqua" w:cs="Times New Roman"/>
          <w:b/>
          <w:bCs/>
          <w:color w:val="000000"/>
          <w:sz w:val="24"/>
          <w:szCs w:val="24"/>
          <w:lang w:eastAsia="zh-CN"/>
        </w:rPr>
        <w:t>Chen SL</w:t>
      </w:r>
      <w:r w:rsidRPr="00487B37">
        <w:rPr>
          <w:rFonts w:ascii="Book Antiqua" w:eastAsia="宋体" w:hAnsi="Book Antiqua" w:cs="Times New Roman"/>
          <w:color w:val="000000"/>
          <w:sz w:val="24"/>
          <w:szCs w:val="24"/>
          <w:lang w:eastAsia="zh-CN"/>
        </w:rPr>
        <w:t>, Morgan TR. The natural history of hepatitis C virus (HCV) infection.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i/>
          <w:iCs/>
          <w:color w:val="000000"/>
          <w:sz w:val="24"/>
          <w:szCs w:val="24"/>
          <w:lang w:eastAsia="zh-CN"/>
        </w:rPr>
        <w:t xml:space="preserve"> J Med </w:t>
      </w:r>
      <w:proofErr w:type="spellStart"/>
      <w:r w:rsidRPr="00487B37">
        <w:rPr>
          <w:rFonts w:ascii="Book Antiqua" w:eastAsia="宋体" w:hAnsi="Book Antiqua" w:cs="Times New Roman"/>
          <w:i/>
          <w:iCs/>
          <w:color w:val="000000"/>
          <w:sz w:val="24"/>
          <w:szCs w:val="24"/>
          <w:lang w:eastAsia="zh-CN"/>
        </w:rPr>
        <w:t>Sci</w:t>
      </w:r>
      <w:proofErr w:type="spellEnd"/>
      <w:r w:rsidRPr="00487B37">
        <w:rPr>
          <w:rFonts w:ascii="Book Antiqua" w:eastAsia="宋体" w:hAnsi="Book Antiqua" w:cs="Times New Roman"/>
          <w:color w:val="000000"/>
          <w:sz w:val="24"/>
          <w:szCs w:val="24"/>
          <w:lang w:eastAsia="zh-CN"/>
        </w:rPr>
        <w:t> 2006; </w:t>
      </w:r>
      <w:r w:rsidRPr="00487B37">
        <w:rPr>
          <w:rFonts w:ascii="Book Antiqua" w:eastAsia="宋体" w:hAnsi="Book Antiqua" w:cs="Times New Roman"/>
          <w:b/>
          <w:bCs/>
          <w:color w:val="000000"/>
          <w:sz w:val="24"/>
          <w:szCs w:val="24"/>
          <w:lang w:eastAsia="zh-CN"/>
        </w:rPr>
        <w:t>3</w:t>
      </w:r>
      <w:r w:rsidRPr="00487B37">
        <w:rPr>
          <w:rFonts w:ascii="Book Antiqua" w:eastAsia="宋体" w:hAnsi="Book Antiqua" w:cs="Times New Roman"/>
          <w:color w:val="000000"/>
          <w:sz w:val="24"/>
          <w:szCs w:val="24"/>
          <w:lang w:eastAsia="zh-CN"/>
        </w:rPr>
        <w:t>: 47-52 [PMID: 16614742]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6 </w:t>
      </w:r>
      <w:proofErr w:type="spellStart"/>
      <w:r w:rsidRPr="00487B37">
        <w:rPr>
          <w:rFonts w:ascii="Book Antiqua" w:eastAsia="宋体" w:hAnsi="Book Antiqua" w:cs="Times New Roman"/>
          <w:b/>
          <w:bCs/>
          <w:color w:val="000000"/>
          <w:sz w:val="24"/>
          <w:szCs w:val="24"/>
          <w:lang w:eastAsia="zh-CN"/>
        </w:rPr>
        <w:t>Pisani</w:t>
      </w:r>
      <w:proofErr w:type="spellEnd"/>
      <w:r w:rsidRPr="00487B37">
        <w:rPr>
          <w:rFonts w:ascii="Book Antiqua" w:eastAsia="宋体" w:hAnsi="Book Antiqua" w:cs="Times New Roman"/>
          <w:b/>
          <w:bCs/>
          <w:color w:val="000000"/>
          <w:sz w:val="24"/>
          <w:szCs w:val="24"/>
          <w:lang w:eastAsia="zh-CN"/>
        </w:rPr>
        <w:t xml:space="preserve"> P</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Parkin</w:t>
      </w:r>
      <w:proofErr w:type="spellEnd"/>
      <w:r w:rsidRPr="00487B37">
        <w:rPr>
          <w:rFonts w:ascii="Book Antiqua" w:eastAsia="宋体" w:hAnsi="Book Antiqua" w:cs="Times New Roman"/>
          <w:color w:val="000000"/>
          <w:sz w:val="24"/>
          <w:szCs w:val="24"/>
          <w:lang w:eastAsia="zh-CN"/>
        </w:rPr>
        <w:t xml:space="preserve"> DM, Muñoz N, </w:t>
      </w:r>
      <w:proofErr w:type="spellStart"/>
      <w:r w:rsidRPr="00487B37">
        <w:rPr>
          <w:rFonts w:ascii="Book Antiqua" w:eastAsia="宋体" w:hAnsi="Book Antiqua" w:cs="Times New Roman"/>
          <w:color w:val="000000"/>
          <w:sz w:val="24"/>
          <w:szCs w:val="24"/>
          <w:lang w:eastAsia="zh-CN"/>
        </w:rPr>
        <w:t>Ferlay</w:t>
      </w:r>
      <w:proofErr w:type="spellEnd"/>
      <w:r w:rsidRPr="00487B37">
        <w:rPr>
          <w:rFonts w:ascii="Book Antiqua" w:eastAsia="宋体" w:hAnsi="Book Antiqua" w:cs="Times New Roman"/>
          <w:color w:val="000000"/>
          <w:sz w:val="24"/>
          <w:szCs w:val="24"/>
          <w:lang w:eastAsia="zh-CN"/>
        </w:rPr>
        <w:t xml:space="preserve"> J. Cancer and infection: estimates of the attributable fraction in 1990. </w:t>
      </w:r>
      <w:r w:rsidRPr="00487B37">
        <w:rPr>
          <w:rFonts w:ascii="Book Antiqua" w:eastAsia="宋体" w:hAnsi="Book Antiqua" w:cs="Times New Roman"/>
          <w:i/>
          <w:iCs/>
          <w:color w:val="000000"/>
          <w:sz w:val="24"/>
          <w:szCs w:val="24"/>
          <w:lang w:eastAsia="zh-CN"/>
        </w:rPr>
        <w:t xml:space="preserve">Cancer </w:t>
      </w:r>
      <w:proofErr w:type="spellStart"/>
      <w:r w:rsidRPr="00487B37">
        <w:rPr>
          <w:rFonts w:ascii="Book Antiqua" w:eastAsia="宋体" w:hAnsi="Book Antiqua" w:cs="Times New Roman"/>
          <w:i/>
          <w:iCs/>
          <w:color w:val="000000"/>
          <w:sz w:val="24"/>
          <w:szCs w:val="24"/>
          <w:lang w:eastAsia="zh-CN"/>
        </w:rPr>
        <w:t>Epidemiol</w:t>
      </w:r>
      <w:proofErr w:type="spellEnd"/>
      <w:r w:rsidRPr="00487B37">
        <w:rPr>
          <w:rFonts w:ascii="Book Antiqua" w:eastAsia="宋体" w:hAnsi="Book Antiqua" w:cs="Times New Roman"/>
          <w:i/>
          <w:iCs/>
          <w:color w:val="000000"/>
          <w:sz w:val="24"/>
          <w:szCs w:val="24"/>
          <w:lang w:eastAsia="zh-CN"/>
        </w:rPr>
        <w:t xml:space="preserve"> Biomarkers </w:t>
      </w:r>
      <w:proofErr w:type="spellStart"/>
      <w:r w:rsidRPr="00487B37">
        <w:rPr>
          <w:rFonts w:ascii="Book Antiqua" w:eastAsia="宋体" w:hAnsi="Book Antiqua" w:cs="Times New Roman"/>
          <w:i/>
          <w:iCs/>
          <w:color w:val="000000"/>
          <w:sz w:val="24"/>
          <w:szCs w:val="24"/>
          <w:lang w:eastAsia="zh-CN"/>
        </w:rPr>
        <w:t>Prev</w:t>
      </w:r>
      <w:proofErr w:type="spellEnd"/>
      <w:r w:rsidRPr="00487B37">
        <w:rPr>
          <w:rFonts w:ascii="Book Antiqua" w:eastAsia="宋体" w:hAnsi="Book Antiqua" w:cs="Times New Roman"/>
          <w:color w:val="000000"/>
          <w:sz w:val="24"/>
          <w:szCs w:val="24"/>
          <w:lang w:eastAsia="zh-CN"/>
        </w:rPr>
        <w:t> 1997; </w:t>
      </w:r>
      <w:r w:rsidRPr="00487B37">
        <w:rPr>
          <w:rFonts w:ascii="Book Antiqua" w:eastAsia="宋体" w:hAnsi="Book Antiqua" w:cs="Times New Roman"/>
          <w:b/>
          <w:bCs/>
          <w:color w:val="000000"/>
          <w:sz w:val="24"/>
          <w:szCs w:val="24"/>
          <w:lang w:eastAsia="zh-CN"/>
        </w:rPr>
        <w:t>6</w:t>
      </w:r>
      <w:r w:rsidRPr="00487B37">
        <w:rPr>
          <w:rFonts w:ascii="Book Antiqua" w:eastAsia="宋体" w:hAnsi="Book Antiqua" w:cs="Times New Roman"/>
          <w:color w:val="000000"/>
          <w:sz w:val="24"/>
          <w:szCs w:val="24"/>
          <w:lang w:eastAsia="zh-CN"/>
        </w:rPr>
        <w:t>: 387-400 [PMID: 9184771]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7 </w:t>
      </w:r>
      <w:r w:rsidRPr="00487B37">
        <w:rPr>
          <w:rFonts w:ascii="Book Antiqua" w:eastAsia="宋体" w:hAnsi="Book Antiqua" w:cs="Times New Roman"/>
          <w:b/>
          <w:bCs/>
          <w:color w:val="000000"/>
          <w:sz w:val="24"/>
          <w:szCs w:val="24"/>
          <w:lang w:eastAsia="zh-CN"/>
        </w:rPr>
        <w:t>Anwar WA</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Khaled</w:t>
      </w:r>
      <w:proofErr w:type="spellEnd"/>
      <w:r w:rsidRPr="00487B37">
        <w:rPr>
          <w:rFonts w:ascii="Book Antiqua" w:eastAsia="宋体" w:hAnsi="Book Antiqua" w:cs="Times New Roman"/>
          <w:color w:val="000000"/>
          <w:sz w:val="24"/>
          <w:szCs w:val="24"/>
          <w:lang w:eastAsia="zh-CN"/>
        </w:rPr>
        <w:t xml:space="preserve"> HM, </w:t>
      </w:r>
      <w:proofErr w:type="spellStart"/>
      <w:r w:rsidRPr="00487B37">
        <w:rPr>
          <w:rFonts w:ascii="Book Antiqua" w:eastAsia="宋体" w:hAnsi="Book Antiqua" w:cs="Times New Roman"/>
          <w:color w:val="000000"/>
          <w:sz w:val="24"/>
          <w:szCs w:val="24"/>
          <w:lang w:eastAsia="zh-CN"/>
        </w:rPr>
        <w:t>Amra</w:t>
      </w:r>
      <w:proofErr w:type="spellEnd"/>
      <w:r w:rsidRPr="00487B37">
        <w:rPr>
          <w:rFonts w:ascii="Book Antiqua" w:eastAsia="宋体" w:hAnsi="Book Antiqua" w:cs="Times New Roman"/>
          <w:color w:val="000000"/>
          <w:sz w:val="24"/>
          <w:szCs w:val="24"/>
          <w:lang w:eastAsia="zh-CN"/>
        </w:rPr>
        <w:t xml:space="preserve"> HA, El-</w:t>
      </w:r>
      <w:proofErr w:type="spellStart"/>
      <w:r w:rsidRPr="00487B37">
        <w:rPr>
          <w:rFonts w:ascii="Book Antiqua" w:eastAsia="宋体" w:hAnsi="Book Antiqua" w:cs="Times New Roman"/>
          <w:color w:val="000000"/>
          <w:sz w:val="24"/>
          <w:szCs w:val="24"/>
          <w:lang w:eastAsia="zh-CN"/>
        </w:rPr>
        <w:t>Nezami</w:t>
      </w:r>
      <w:proofErr w:type="spellEnd"/>
      <w:r w:rsidRPr="00487B37">
        <w:rPr>
          <w:rFonts w:ascii="Book Antiqua" w:eastAsia="宋体" w:hAnsi="Book Antiqua" w:cs="Times New Roman"/>
          <w:color w:val="000000"/>
          <w:sz w:val="24"/>
          <w:szCs w:val="24"/>
          <w:lang w:eastAsia="zh-CN"/>
        </w:rPr>
        <w:t xml:space="preserve"> H, </w:t>
      </w:r>
      <w:proofErr w:type="spellStart"/>
      <w:r w:rsidRPr="00487B37">
        <w:rPr>
          <w:rFonts w:ascii="Book Antiqua" w:eastAsia="宋体" w:hAnsi="Book Antiqua" w:cs="Times New Roman"/>
          <w:color w:val="000000"/>
          <w:sz w:val="24"/>
          <w:szCs w:val="24"/>
          <w:lang w:eastAsia="zh-CN"/>
        </w:rPr>
        <w:t>Loffredo</w:t>
      </w:r>
      <w:proofErr w:type="spellEnd"/>
      <w:r w:rsidRPr="00487B37">
        <w:rPr>
          <w:rFonts w:ascii="Book Antiqua" w:eastAsia="宋体" w:hAnsi="Book Antiqua" w:cs="Times New Roman"/>
          <w:color w:val="000000"/>
          <w:sz w:val="24"/>
          <w:szCs w:val="24"/>
          <w:lang w:eastAsia="zh-CN"/>
        </w:rPr>
        <w:t xml:space="preserve"> CA. Changing pattern of hepatocellular carcinoma (HCC) and its risk factors in Egypt: possibilities for prevention. </w:t>
      </w:r>
      <w:proofErr w:type="spellStart"/>
      <w:r w:rsidRPr="00487B37">
        <w:rPr>
          <w:rFonts w:ascii="Book Antiqua" w:eastAsia="宋体" w:hAnsi="Book Antiqua" w:cs="Times New Roman"/>
          <w:i/>
          <w:iCs/>
          <w:color w:val="000000"/>
          <w:sz w:val="24"/>
          <w:szCs w:val="24"/>
          <w:lang w:eastAsia="zh-CN"/>
        </w:rPr>
        <w:t>Mutat</w:t>
      </w:r>
      <w:proofErr w:type="spellEnd"/>
      <w:r w:rsidRPr="00487B37">
        <w:rPr>
          <w:rFonts w:ascii="Book Antiqua" w:eastAsia="宋体" w:hAnsi="Book Antiqua" w:cs="Times New Roman"/>
          <w:i/>
          <w:iCs/>
          <w:color w:val="000000"/>
          <w:sz w:val="24"/>
          <w:szCs w:val="24"/>
          <w:lang w:eastAsia="zh-CN"/>
        </w:rPr>
        <w:t xml:space="preserve"> Res</w:t>
      </w:r>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2008</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659</w:t>
      </w:r>
      <w:r w:rsidRPr="00487B37">
        <w:rPr>
          <w:rFonts w:ascii="Book Antiqua" w:eastAsia="宋体" w:hAnsi="Book Antiqua" w:cs="Times New Roman"/>
          <w:color w:val="000000"/>
          <w:sz w:val="24"/>
          <w:szCs w:val="24"/>
          <w:lang w:eastAsia="zh-CN"/>
        </w:rPr>
        <w:t>: 176-184 [PMID: 18346933 DOI: 10.1016/j.mrrev.2008.01.005]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8 </w:t>
      </w:r>
      <w:proofErr w:type="spellStart"/>
      <w:r w:rsidRPr="00487B37">
        <w:rPr>
          <w:rFonts w:ascii="Book Antiqua" w:eastAsia="宋体" w:hAnsi="Book Antiqua" w:cs="Times New Roman"/>
          <w:b/>
          <w:bCs/>
          <w:color w:val="000000"/>
          <w:sz w:val="24"/>
          <w:szCs w:val="24"/>
          <w:lang w:eastAsia="zh-CN"/>
        </w:rPr>
        <w:t>Lisker-Melman</w:t>
      </w:r>
      <w:proofErr w:type="spellEnd"/>
      <w:r w:rsidRPr="00487B37">
        <w:rPr>
          <w:rFonts w:ascii="Book Antiqua" w:eastAsia="宋体" w:hAnsi="Book Antiqua" w:cs="Times New Roman"/>
          <w:b/>
          <w:bCs/>
          <w:color w:val="000000"/>
          <w:sz w:val="24"/>
          <w:szCs w:val="24"/>
          <w:lang w:eastAsia="zh-CN"/>
        </w:rPr>
        <w:t xml:space="preserve"> M</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Sayuk</w:t>
      </w:r>
      <w:proofErr w:type="spellEnd"/>
      <w:r w:rsidRPr="00487B37">
        <w:rPr>
          <w:rFonts w:ascii="Book Antiqua" w:eastAsia="宋体" w:hAnsi="Book Antiqua" w:cs="Times New Roman"/>
          <w:color w:val="000000"/>
          <w:sz w:val="24"/>
          <w:szCs w:val="24"/>
          <w:lang w:eastAsia="zh-CN"/>
        </w:rPr>
        <w:t xml:space="preserve"> GS. Defining optimal therapeutic outcomes in chronic hepatitis. </w:t>
      </w:r>
      <w:r w:rsidRPr="00487B37">
        <w:rPr>
          <w:rFonts w:ascii="Book Antiqua" w:eastAsia="宋体" w:hAnsi="Book Antiqua" w:cs="Times New Roman"/>
          <w:i/>
          <w:iCs/>
          <w:color w:val="000000"/>
          <w:sz w:val="24"/>
          <w:szCs w:val="24"/>
          <w:lang w:eastAsia="zh-CN"/>
        </w:rPr>
        <w:t>Arch Med Res</w:t>
      </w:r>
      <w:r w:rsidRPr="00487B37">
        <w:rPr>
          <w:rFonts w:ascii="Book Antiqua" w:eastAsia="宋体" w:hAnsi="Book Antiqua" w:cs="Times New Roman"/>
          <w:color w:val="000000"/>
          <w:sz w:val="24"/>
          <w:szCs w:val="24"/>
          <w:lang w:eastAsia="zh-CN"/>
        </w:rPr>
        <w:t> 2007; </w:t>
      </w:r>
      <w:r w:rsidRPr="00487B37">
        <w:rPr>
          <w:rFonts w:ascii="Book Antiqua" w:eastAsia="宋体" w:hAnsi="Book Antiqua" w:cs="Times New Roman"/>
          <w:b/>
          <w:bCs/>
          <w:color w:val="000000"/>
          <w:sz w:val="24"/>
          <w:szCs w:val="24"/>
          <w:lang w:eastAsia="zh-CN"/>
        </w:rPr>
        <w:t>38</w:t>
      </w:r>
      <w:r w:rsidRPr="00487B37">
        <w:rPr>
          <w:rFonts w:ascii="Book Antiqua" w:eastAsia="宋体" w:hAnsi="Book Antiqua" w:cs="Times New Roman"/>
          <w:color w:val="000000"/>
          <w:sz w:val="24"/>
          <w:szCs w:val="24"/>
          <w:lang w:eastAsia="zh-CN"/>
        </w:rPr>
        <w:t>: 652-660 [PMID: 17613357 DOI: 10.1016/j.arcmed.2006.10.017]</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lastRenderedPageBreak/>
        <w:t>9 </w:t>
      </w:r>
      <w:r w:rsidRPr="00487B37">
        <w:rPr>
          <w:rFonts w:ascii="Book Antiqua" w:eastAsia="宋体" w:hAnsi="Book Antiqua" w:cs="Times New Roman"/>
          <w:b/>
          <w:bCs/>
          <w:color w:val="000000"/>
          <w:sz w:val="24"/>
          <w:szCs w:val="24"/>
          <w:lang w:eastAsia="zh-CN"/>
        </w:rPr>
        <w:t>El-</w:t>
      </w:r>
      <w:proofErr w:type="spellStart"/>
      <w:r w:rsidRPr="00487B37">
        <w:rPr>
          <w:rFonts w:ascii="Book Antiqua" w:eastAsia="宋体" w:hAnsi="Book Antiqua" w:cs="Times New Roman"/>
          <w:b/>
          <w:bCs/>
          <w:color w:val="000000"/>
          <w:sz w:val="24"/>
          <w:szCs w:val="24"/>
          <w:lang w:eastAsia="zh-CN"/>
        </w:rPr>
        <w:t>Zayadi</w:t>
      </w:r>
      <w:proofErr w:type="spellEnd"/>
      <w:r w:rsidRPr="00487B37">
        <w:rPr>
          <w:rFonts w:ascii="Book Antiqua" w:eastAsia="宋体" w:hAnsi="Book Antiqua" w:cs="Times New Roman"/>
          <w:b/>
          <w:bCs/>
          <w:color w:val="000000"/>
          <w:sz w:val="24"/>
          <w:szCs w:val="24"/>
          <w:lang w:eastAsia="zh-CN"/>
        </w:rPr>
        <w:t xml:space="preserve"> AR</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Attia</w:t>
      </w:r>
      <w:proofErr w:type="spellEnd"/>
      <w:r w:rsidRPr="00487B37">
        <w:rPr>
          <w:rFonts w:ascii="Book Antiqua" w:eastAsia="宋体" w:hAnsi="Book Antiqua" w:cs="Times New Roman"/>
          <w:color w:val="000000"/>
          <w:sz w:val="24"/>
          <w:szCs w:val="24"/>
          <w:lang w:eastAsia="zh-CN"/>
        </w:rPr>
        <w:t xml:space="preserve"> M, </w:t>
      </w:r>
      <w:proofErr w:type="spellStart"/>
      <w:r w:rsidRPr="00487B37">
        <w:rPr>
          <w:rFonts w:ascii="Book Antiqua" w:eastAsia="宋体" w:hAnsi="Book Antiqua" w:cs="Times New Roman"/>
          <w:color w:val="000000"/>
          <w:sz w:val="24"/>
          <w:szCs w:val="24"/>
          <w:lang w:eastAsia="zh-CN"/>
        </w:rPr>
        <w:t>Barakat</w:t>
      </w:r>
      <w:proofErr w:type="spellEnd"/>
      <w:r w:rsidRPr="00487B37">
        <w:rPr>
          <w:rFonts w:ascii="Book Antiqua" w:eastAsia="宋体" w:hAnsi="Book Antiqua" w:cs="Times New Roman"/>
          <w:color w:val="000000"/>
          <w:sz w:val="24"/>
          <w:szCs w:val="24"/>
          <w:lang w:eastAsia="zh-CN"/>
        </w:rPr>
        <w:t xml:space="preserve"> EM, </w:t>
      </w:r>
      <w:proofErr w:type="spellStart"/>
      <w:r w:rsidRPr="00487B37">
        <w:rPr>
          <w:rFonts w:ascii="Book Antiqua" w:eastAsia="宋体" w:hAnsi="Book Antiqua" w:cs="Times New Roman"/>
          <w:color w:val="000000"/>
          <w:sz w:val="24"/>
          <w:szCs w:val="24"/>
          <w:lang w:eastAsia="zh-CN"/>
        </w:rPr>
        <w:t>Badran</w:t>
      </w:r>
      <w:proofErr w:type="spellEnd"/>
      <w:r w:rsidRPr="00487B37">
        <w:rPr>
          <w:rFonts w:ascii="Book Antiqua" w:eastAsia="宋体" w:hAnsi="Book Antiqua" w:cs="Times New Roman"/>
          <w:color w:val="000000"/>
          <w:sz w:val="24"/>
          <w:szCs w:val="24"/>
          <w:lang w:eastAsia="zh-CN"/>
        </w:rPr>
        <w:t xml:space="preserve"> HM, </w:t>
      </w:r>
      <w:proofErr w:type="spellStart"/>
      <w:r w:rsidRPr="00487B37">
        <w:rPr>
          <w:rFonts w:ascii="Book Antiqua" w:eastAsia="宋体" w:hAnsi="Book Antiqua" w:cs="Times New Roman"/>
          <w:color w:val="000000"/>
          <w:sz w:val="24"/>
          <w:szCs w:val="24"/>
          <w:lang w:eastAsia="zh-CN"/>
        </w:rPr>
        <w:t>Hamdy</w:t>
      </w:r>
      <w:proofErr w:type="spellEnd"/>
      <w:r w:rsidRPr="00487B37">
        <w:rPr>
          <w:rFonts w:ascii="Book Antiqua" w:eastAsia="宋体" w:hAnsi="Book Antiqua" w:cs="Times New Roman"/>
          <w:color w:val="000000"/>
          <w:sz w:val="24"/>
          <w:szCs w:val="24"/>
          <w:lang w:eastAsia="zh-CN"/>
        </w:rPr>
        <w:t xml:space="preserve"> H, El-</w:t>
      </w:r>
      <w:proofErr w:type="spellStart"/>
      <w:r w:rsidRPr="00487B37">
        <w:rPr>
          <w:rFonts w:ascii="Book Antiqua" w:eastAsia="宋体" w:hAnsi="Book Antiqua" w:cs="Times New Roman"/>
          <w:color w:val="000000"/>
          <w:sz w:val="24"/>
          <w:szCs w:val="24"/>
          <w:lang w:eastAsia="zh-CN"/>
        </w:rPr>
        <w:t>Tawil</w:t>
      </w:r>
      <w:proofErr w:type="spellEnd"/>
      <w:r w:rsidRPr="00487B37">
        <w:rPr>
          <w:rFonts w:ascii="Book Antiqua" w:eastAsia="宋体" w:hAnsi="Book Antiqua" w:cs="Times New Roman"/>
          <w:color w:val="000000"/>
          <w:sz w:val="24"/>
          <w:szCs w:val="24"/>
          <w:lang w:eastAsia="zh-CN"/>
        </w:rPr>
        <w:t xml:space="preserve"> A, El-</w:t>
      </w:r>
      <w:proofErr w:type="spellStart"/>
      <w:r w:rsidRPr="00487B37">
        <w:rPr>
          <w:rFonts w:ascii="Book Antiqua" w:eastAsia="宋体" w:hAnsi="Book Antiqua" w:cs="Times New Roman"/>
          <w:color w:val="000000"/>
          <w:sz w:val="24"/>
          <w:szCs w:val="24"/>
          <w:lang w:eastAsia="zh-CN"/>
        </w:rPr>
        <w:t>Nakeeb</w:t>
      </w:r>
      <w:proofErr w:type="spellEnd"/>
      <w:r w:rsidRPr="00487B37">
        <w:rPr>
          <w:rFonts w:ascii="Book Antiqua" w:eastAsia="宋体" w:hAnsi="Book Antiqua" w:cs="Times New Roman"/>
          <w:color w:val="000000"/>
          <w:sz w:val="24"/>
          <w:szCs w:val="24"/>
          <w:lang w:eastAsia="zh-CN"/>
        </w:rPr>
        <w:t xml:space="preserve"> A, </w:t>
      </w:r>
      <w:proofErr w:type="spellStart"/>
      <w:r w:rsidRPr="00487B37">
        <w:rPr>
          <w:rFonts w:ascii="Book Antiqua" w:eastAsia="宋体" w:hAnsi="Book Antiqua" w:cs="Times New Roman"/>
          <w:color w:val="000000"/>
          <w:sz w:val="24"/>
          <w:szCs w:val="24"/>
          <w:lang w:eastAsia="zh-CN"/>
        </w:rPr>
        <w:t>Selim</w:t>
      </w:r>
      <w:proofErr w:type="spellEnd"/>
      <w:r w:rsidRPr="00487B37">
        <w:rPr>
          <w:rFonts w:ascii="Book Antiqua" w:eastAsia="宋体" w:hAnsi="Book Antiqua" w:cs="Times New Roman"/>
          <w:color w:val="000000"/>
          <w:sz w:val="24"/>
          <w:szCs w:val="24"/>
          <w:lang w:eastAsia="zh-CN"/>
        </w:rPr>
        <w:t xml:space="preserve"> O, Saied A. Response of hepatitis C genotype-4 naïve patients to 24 weeks of Peg-interferon-alpha2b/ribavirin or induction-dose interferon-alpha2b/ribavirin/amantadine: a non-randomized controlled study. </w:t>
      </w:r>
      <w:r w:rsidRPr="00487B37">
        <w:rPr>
          <w:rFonts w:ascii="Book Antiqua" w:eastAsia="宋体" w:hAnsi="Book Antiqua" w:cs="Times New Roman"/>
          <w:i/>
          <w:iCs/>
          <w:color w:val="000000"/>
          <w:sz w:val="24"/>
          <w:szCs w:val="24"/>
          <w:lang w:eastAsia="zh-CN"/>
        </w:rPr>
        <w:t xml:space="preserve">Am J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2005; </w:t>
      </w:r>
      <w:r w:rsidRPr="00487B37">
        <w:rPr>
          <w:rFonts w:ascii="Book Antiqua" w:eastAsia="宋体" w:hAnsi="Book Antiqua" w:cs="Times New Roman"/>
          <w:b/>
          <w:bCs/>
          <w:color w:val="000000"/>
          <w:sz w:val="24"/>
          <w:szCs w:val="24"/>
          <w:lang w:eastAsia="zh-CN"/>
        </w:rPr>
        <w:t>100</w:t>
      </w:r>
      <w:r w:rsidRPr="00487B37">
        <w:rPr>
          <w:rFonts w:ascii="Book Antiqua" w:eastAsia="宋体" w:hAnsi="Book Antiqua" w:cs="Times New Roman"/>
          <w:color w:val="000000"/>
          <w:sz w:val="24"/>
          <w:szCs w:val="24"/>
          <w:lang w:eastAsia="zh-CN"/>
        </w:rPr>
        <w:t>: 2447-2452 [PMID: 16279899 DOI: 10.1111/j.1572-0241.2005.00253.x]</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10 </w:t>
      </w:r>
      <w:r w:rsidRPr="00487B37">
        <w:rPr>
          <w:rFonts w:ascii="Book Antiqua" w:eastAsia="宋体" w:hAnsi="Book Antiqua" w:cs="Times New Roman"/>
          <w:b/>
          <w:bCs/>
          <w:color w:val="000000"/>
          <w:sz w:val="24"/>
          <w:szCs w:val="24"/>
          <w:lang w:eastAsia="zh-CN"/>
        </w:rPr>
        <w:t>Friedman SL</w:t>
      </w:r>
      <w:r w:rsidRPr="00487B37">
        <w:rPr>
          <w:rFonts w:ascii="Book Antiqua" w:eastAsia="宋体" w:hAnsi="Book Antiqua" w:cs="Times New Roman"/>
          <w:color w:val="000000"/>
          <w:sz w:val="24"/>
          <w:szCs w:val="24"/>
          <w:lang w:eastAsia="zh-CN"/>
        </w:rPr>
        <w:t>. Molecular regulation of hepatic fibrosis, an integrated cellular response to tissue injury.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Biol</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Chem</w:t>
      </w:r>
      <w:proofErr w:type="spellEnd"/>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275</w:t>
      </w:r>
      <w:r w:rsidRPr="00487B37">
        <w:rPr>
          <w:rFonts w:ascii="Book Antiqua" w:eastAsia="宋体" w:hAnsi="Book Antiqua" w:cs="Times New Roman"/>
          <w:color w:val="000000"/>
          <w:sz w:val="24"/>
          <w:szCs w:val="24"/>
          <w:lang w:eastAsia="zh-CN"/>
        </w:rPr>
        <w:t>: 2247-2250 [PMID: 10644669]</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11 </w:t>
      </w:r>
      <w:proofErr w:type="spellStart"/>
      <w:r w:rsidRPr="00487B37">
        <w:rPr>
          <w:rFonts w:ascii="Book Antiqua" w:eastAsia="宋体" w:hAnsi="Book Antiqua" w:cs="Times New Roman"/>
          <w:b/>
          <w:bCs/>
          <w:color w:val="000000"/>
          <w:sz w:val="24"/>
          <w:szCs w:val="24"/>
          <w:lang w:eastAsia="zh-CN"/>
        </w:rPr>
        <w:t>Poli</w:t>
      </w:r>
      <w:proofErr w:type="spellEnd"/>
      <w:r w:rsidRPr="00487B37">
        <w:rPr>
          <w:rFonts w:ascii="Book Antiqua" w:eastAsia="宋体" w:hAnsi="Book Antiqua" w:cs="Times New Roman"/>
          <w:b/>
          <w:bCs/>
          <w:color w:val="000000"/>
          <w:sz w:val="24"/>
          <w:szCs w:val="24"/>
          <w:lang w:eastAsia="zh-CN"/>
        </w:rPr>
        <w:t xml:space="preserve"> G</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Parola</w:t>
      </w:r>
      <w:proofErr w:type="spellEnd"/>
      <w:r w:rsidRPr="00487B37">
        <w:rPr>
          <w:rFonts w:ascii="Book Antiqua" w:eastAsia="宋体" w:hAnsi="Book Antiqua" w:cs="Times New Roman"/>
          <w:color w:val="000000"/>
          <w:sz w:val="24"/>
          <w:szCs w:val="24"/>
          <w:lang w:eastAsia="zh-CN"/>
        </w:rPr>
        <w:t xml:space="preserve"> M. Oxidative damage and </w:t>
      </w:r>
      <w:proofErr w:type="spellStart"/>
      <w:r w:rsidRPr="00487B37">
        <w:rPr>
          <w:rFonts w:ascii="Book Antiqua" w:eastAsia="宋体" w:hAnsi="Book Antiqua" w:cs="Times New Roman"/>
          <w:color w:val="000000"/>
          <w:sz w:val="24"/>
          <w:szCs w:val="24"/>
          <w:lang w:eastAsia="zh-CN"/>
        </w:rPr>
        <w:t>fibrogenesis</w:t>
      </w:r>
      <w:proofErr w:type="spellEnd"/>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i/>
          <w:iCs/>
          <w:color w:val="000000"/>
          <w:sz w:val="24"/>
          <w:szCs w:val="24"/>
          <w:lang w:eastAsia="zh-CN"/>
        </w:rPr>
        <w:t xml:space="preserve">Free </w:t>
      </w:r>
      <w:proofErr w:type="spellStart"/>
      <w:r w:rsidRPr="00487B37">
        <w:rPr>
          <w:rFonts w:ascii="Book Antiqua" w:eastAsia="宋体" w:hAnsi="Book Antiqua" w:cs="Times New Roman"/>
          <w:i/>
          <w:iCs/>
          <w:color w:val="000000"/>
          <w:sz w:val="24"/>
          <w:szCs w:val="24"/>
          <w:lang w:eastAsia="zh-CN"/>
        </w:rPr>
        <w:t>Radic</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Biol</w:t>
      </w:r>
      <w:proofErr w:type="spellEnd"/>
      <w:r w:rsidRPr="00487B37">
        <w:rPr>
          <w:rFonts w:ascii="Book Antiqua" w:eastAsia="宋体" w:hAnsi="Book Antiqua" w:cs="Times New Roman"/>
          <w:i/>
          <w:iCs/>
          <w:color w:val="000000"/>
          <w:sz w:val="24"/>
          <w:szCs w:val="24"/>
          <w:lang w:eastAsia="zh-CN"/>
        </w:rPr>
        <w:t xml:space="preserve"> Med</w:t>
      </w:r>
      <w:r w:rsidRPr="00487B37">
        <w:rPr>
          <w:rFonts w:ascii="Book Antiqua" w:eastAsia="宋体" w:hAnsi="Book Antiqua" w:cs="Times New Roman"/>
          <w:color w:val="000000"/>
          <w:sz w:val="24"/>
          <w:szCs w:val="24"/>
          <w:lang w:eastAsia="zh-CN"/>
        </w:rPr>
        <w:t> 1997; </w:t>
      </w:r>
      <w:r w:rsidRPr="00487B37">
        <w:rPr>
          <w:rFonts w:ascii="Book Antiqua" w:eastAsia="宋体" w:hAnsi="Book Antiqua" w:cs="Times New Roman"/>
          <w:b/>
          <w:bCs/>
          <w:color w:val="000000"/>
          <w:sz w:val="24"/>
          <w:szCs w:val="24"/>
          <w:lang w:eastAsia="zh-CN"/>
        </w:rPr>
        <w:t>22</w:t>
      </w:r>
      <w:r w:rsidRPr="00487B37">
        <w:rPr>
          <w:rFonts w:ascii="Book Antiqua" w:eastAsia="宋体" w:hAnsi="Book Antiqua" w:cs="Times New Roman"/>
          <w:color w:val="000000"/>
          <w:sz w:val="24"/>
          <w:szCs w:val="24"/>
          <w:lang w:eastAsia="zh-CN"/>
        </w:rPr>
        <w:t>: 287-305 [PMID: 8958154]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12 </w:t>
      </w:r>
      <w:proofErr w:type="spellStart"/>
      <w:r w:rsidRPr="00487B37">
        <w:rPr>
          <w:rFonts w:ascii="Book Antiqua" w:eastAsia="宋体" w:hAnsi="Book Antiqua" w:cs="Times New Roman"/>
          <w:b/>
          <w:bCs/>
          <w:color w:val="000000"/>
          <w:sz w:val="24"/>
          <w:szCs w:val="24"/>
          <w:lang w:eastAsia="zh-CN"/>
        </w:rPr>
        <w:t>Abalea</w:t>
      </w:r>
      <w:proofErr w:type="spellEnd"/>
      <w:r w:rsidRPr="00487B37">
        <w:rPr>
          <w:rFonts w:ascii="Book Antiqua" w:eastAsia="宋体" w:hAnsi="Book Antiqua" w:cs="Times New Roman"/>
          <w:b/>
          <w:bCs/>
          <w:color w:val="000000"/>
          <w:sz w:val="24"/>
          <w:szCs w:val="24"/>
          <w:lang w:eastAsia="zh-CN"/>
        </w:rPr>
        <w:t xml:space="preserve"> V</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Cillard</w:t>
      </w:r>
      <w:proofErr w:type="spellEnd"/>
      <w:r w:rsidRPr="00487B37">
        <w:rPr>
          <w:rFonts w:ascii="Book Antiqua" w:eastAsia="宋体" w:hAnsi="Book Antiqua" w:cs="Times New Roman"/>
          <w:color w:val="000000"/>
          <w:sz w:val="24"/>
          <w:szCs w:val="24"/>
          <w:lang w:eastAsia="zh-CN"/>
        </w:rPr>
        <w:t xml:space="preserve"> J, Dubos MP, Anger JP, </w:t>
      </w:r>
      <w:proofErr w:type="spellStart"/>
      <w:r w:rsidRPr="00487B37">
        <w:rPr>
          <w:rFonts w:ascii="Book Antiqua" w:eastAsia="宋体" w:hAnsi="Book Antiqua" w:cs="Times New Roman"/>
          <w:color w:val="000000"/>
          <w:sz w:val="24"/>
          <w:szCs w:val="24"/>
          <w:lang w:eastAsia="zh-CN"/>
        </w:rPr>
        <w:t>Cillard</w:t>
      </w:r>
      <w:proofErr w:type="spellEnd"/>
      <w:r w:rsidRPr="00487B37">
        <w:rPr>
          <w:rFonts w:ascii="Book Antiqua" w:eastAsia="宋体" w:hAnsi="Book Antiqua" w:cs="Times New Roman"/>
          <w:color w:val="000000"/>
          <w:sz w:val="24"/>
          <w:szCs w:val="24"/>
          <w:lang w:eastAsia="zh-CN"/>
        </w:rPr>
        <w:t xml:space="preserve"> P, Morel I. Iron-induced oxidative DNA damage and its repair in primary rat hepatocyte culture. </w:t>
      </w:r>
      <w:r w:rsidRPr="00487B37">
        <w:rPr>
          <w:rFonts w:ascii="Book Antiqua" w:eastAsia="宋体" w:hAnsi="Book Antiqua" w:cs="Times New Roman"/>
          <w:i/>
          <w:iCs/>
          <w:color w:val="000000"/>
          <w:sz w:val="24"/>
          <w:szCs w:val="24"/>
          <w:lang w:eastAsia="zh-CN"/>
        </w:rPr>
        <w:t>Carcinogenesis</w:t>
      </w:r>
      <w:r w:rsidRPr="00487B37">
        <w:rPr>
          <w:rFonts w:ascii="Book Antiqua" w:eastAsia="宋体" w:hAnsi="Book Antiqua" w:cs="Times New Roman"/>
          <w:color w:val="000000"/>
          <w:sz w:val="24"/>
          <w:szCs w:val="24"/>
          <w:lang w:eastAsia="zh-CN"/>
        </w:rPr>
        <w:t> 1998; </w:t>
      </w:r>
      <w:r w:rsidRPr="00487B37">
        <w:rPr>
          <w:rFonts w:ascii="Book Antiqua" w:eastAsia="宋体" w:hAnsi="Book Antiqua" w:cs="Times New Roman"/>
          <w:b/>
          <w:bCs/>
          <w:color w:val="000000"/>
          <w:sz w:val="24"/>
          <w:szCs w:val="24"/>
          <w:lang w:eastAsia="zh-CN"/>
        </w:rPr>
        <w:t>19</w:t>
      </w:r>
      <w:r w:rsidRPr="00487B37">
        <w:rPr>
          <w:rFonts w:ascii="Book Antiqua" w:eastAsia="宋体" w:hAnsi="Book Antiqua" w:cs="Times New Roman"/>
          <w:color w:val="000000"/>
          <w:sz w:val="24"/>
          <w:szCs w:val="24"/>
          <w:lang w:eastAsia="zh-CN"/>
        </w:rPr>
        <w:t>: 1053-1059 [PMID: 9667744]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13 </w:t>
      </w:r>
      <w:proofErr w:type="spellStart"/>
      <w:r w:rsidRPr="00487B37">
        <w:rPr>
          <w:rFonts w:ascii="Book Antiqua" w:eastAsia="宋体" w:hAnsi="Book Antiqua" w:cs="Times New Roman"/>
          <w:b/>
          <w:bCs/>
          <w:color w:val="000000"/>
          <w:sz w:val="24"/>
          <w:szCs w:val="24"/>
          <w:lang w:eastAsia="zh-CN"/>
        </w:rPr>
        <w:t>Saller</w:t>
      </w:r>
      <w:proofErr w:type="spellEnd"/>
      <w:r w:rsidRPr="00487B37">
        <w:rPr>
          <w:rFonts w:ascii="Book Antiqua" w:eastAsia="宋体" w:hAnsi="Book Antiqua" w:cs="Times New Roman"/>
          <w:b/>
          <w:bCs/>
          <w:color w:val="000000"/>
          <w:sz w:val="24"/>
          <w:szCs w:val="24"/>
          <w:lang w:eastAsia="zh-CN"/>
        </w:rPr>
        <w:t xml:space="preserve"> R</w:t>
      </w:r>
      <w:r w:rsidRPr="00487B37">
        <w:rPr>
          <w:rFonts w:ascii="Book Antiqua" w:eastAsia="宋体" w:hAnsi="Book Antiqua" w:cs="Times New Roman"/>
          <w:color w:val="000000"/>
          <w:sz w:val="24"/>
          <w:szCs w:val="24"/>
          <w:lang w:eastAsia="zh-CN"/>
        </w:rPr>
        <w:t xml:space="preserve">, Meier R, </w:t>
      </w:r>
      <w:proofErr w:type="spellStart"/>
      <w:r w:rsidRPr="00487B37">
        <w:rPr>
          <w:rFonts w:ascii="Book Antiqua" w:eastAsia="宋体" w:hAnsi="Book Antiqua" w:cs="Times New Roman"/>
          <w:color w:val="000000"/>
          <w:sz w:val="24"/>
          <w:szCs w:val="24"/>
          <w:lang w:eastAsia="zh-CN"/>
        </w:rPr>
        <w:t>Brignoli</w:t>
      </w:r>
      <w:proofErr w:type="spellEnd"/>
      <w:r w:rsidRPr="00487B37">
        <w:rPr>
          <w:rFonts w:ascii="Book Antiqua" w:eastAsia="宋体" w:hAnsi="Book Antiqua" w:cs="Times New Roman"/>
          <w:color w:val="000000"/>
          <w:sz w:val="24"/>
          <w:szCs w:val="24"/>
          <w:lang w:eastAsia="zh-CN"/>
        </w:rPr>
        <w:t xml:space="preserve"> R. The use of </w:t>
      </w:r>
      <w:proofErr w:type="spellStart"/>
      <w:r w:rsidRPr="00487B37">
        <w:rPr>
          <w:rFonts w:ascii="Book Antiqua" w:eastAsia="宋体" w:hAnsi="Book Antiqua" w:cs="Times New Roman"/>
          <w:color w:val="000000"/>
          <w:sz w:val="24"/>
          <w:szCs w:val="24"/>
          <w:lang w:eastAsia="zh-CN"/>
        </w:rPr>
        <w:t>silymarin</w:t>
      </w:r>
      <w:proofErr w:type="spellEnd"/>
      <w:r w:rsidRPr="00487B37">
        <w:rPr>
          <w:rFonts w:ascii="Book Antiqua" w:eastAsia="宋体" w:hAnsi="Book Antiqua" w:cs="Times New Roman"/>
          <w:color w:val="000000"/>
          <w:sz w:val="24"/>
          <w:szCs w:val="24"/>
          <w:lang w:eastAsia="zh-CN"/>
        </w:rPr>
        <w:t xml:space="preserve"> in the treatment of liver diseases. </w:t>
      </w:r>
      <w:r w:rsidRPr="00487B37">
        <w:rPr>
          <w:rFonts w:ascii="Book Antiqua" w:eastAsia="宋体" w:hAnsi="Book Antiqua" w:cs="Times New Roman"/>
          <w:i/>
          <w:iCs/>
          <w:color w:val="000000"/>
          <w:sz w:val="24"/>
          <w:szCs w:val="24"/>
          <w:lang w:eastAsia="zh-CN"/>
        </w:rPr>
        <w:t>Drugs</w:t>
      </w:r>
      <w:r w:rsidRPr="00487B37">
        <w:rPr>
          <w:rFonts w:ascii="Book Antiqua" w:eastAsia="宋体" w:hAnsi="Book Antiqua" w:cs="Times New Roman"/>
          <w:color w:val="000000"/>
          <w:sz w:val="24"/>
          <w:szCs w:val="24"/>
          <w:lang w:eastAsia="zh-CN"/>
        </w:rPr>
        <w:t> 2001; </w:t>
      </w:r>
      <w:r w:rsidRPr="00487B37">
        <w:rPr>
          <w:rFonts w:ascii="Book Antiqua" w:eastAsia="宋体" w:hAnsi="Book Antiqua" w:cs="Times New Roman"/>
          <w:b/>
          <w:bCs/>
          <w:color w:val="000000"/>
          <w:sz w:val="24"/>
          <w:szCs w:val="24"/>
          <w:lang w:eastAsia="zh-CN"/>
        </w:rPr>
        <w:t>61</w:t>
      </w:r>
      <w:r w:rsidRPr="00487B37">
        <w:rPr>
          <w:rFonts w:ascii="Book Antiqua" w:eastAsia="宋体" w:hAnsi="Book Antiqua" w:cs="Times New Roman"/>
          <w:color w:val="000000"/>
          <w:sz w:val="24"/>
          <w:szCs w:val="24"/>
          <w:lang w:eastAsia="zh-CN"/>
        </w:rPr>
        <w:t>: 2035-2063 [PMID: 11735632]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14 </w:t>
      </w:r>
      <w:proofErr w:type="spellStart"/>
      <w:r w:rsidRPr="00487B37">
        <w:rPr>
          <w:rFonts w:ascii="Book Antiqua" w:eastAsia="宋体" w:hAnsi="Book Antiqua" w:cs="Times New Roman"/>
          <w:b/>
          <w:color w:val="000000"/>
          <w:sz w:val="24"/>
          <w:szCs w:val="24"/>
          <w:lang w:eastAsia="zh-CN"/>
        </w:rPr>
        <w:t>Zaher</w:t>
      </w:r>
      <w:proofErr w:type="spellEnd"/>
      <w:r w:rsidRPr="00487B37">
        <w:rPr>
          <w:rFonts w:ascii="Book Antiqua" w:eastAsia="宋体" w:hAnsi="Book Antiqua" w:cs="Times New Roman"/>
          <w:b/>
          <w:color w:val="000000"/>
          <w:sz w:val="24"/>
          <w:szCs w:val="24"/>
          <w:lang w:eastAsia="zh-CN"/>
        </w:rPr>
        <w:t xml:space="preserve"> SK,</w:t>
      </w:r>
      <w:r w:rsidRPr="00487B37">
        <w:rPr>
          <w:rFonts w:ascii="Book Antiqua" w:eastAsia="宋体" w:hAnsi="Book Antiqua" w:cs="Times New Roman"/>
          <w:color w:val="000000"/>
          <w:sz w:val="24"/>
          <w:szCs w:val="24"/>
          <w:lang w:eastAsia="zh-CN"/>
        </w:rPr>
        <w:t xml:space="preserve"> Ahmed WM, </w:t>
      </w:r>
      <w:proofErr w:type="spellStart"/>
      <w:r w:rsidRPr="00487B37">
        <w:rPr>
          <w:rFonts w:ascii="Book Antiqua" w:eastAsia="宋体" w:hAnsi="Book Antiqua" w:cs="Times New Roman"/>
          <w:color w:val="000000"/>
          <w:sz w:val="24"/>
          <w:szCs w:val="24"/>
          <w:lang w:eastAsia="zh-CN"/>
        </w:rPr>
        <w:t>N.Sakina</w:t>
      </w:r>
      <w:proofErr w:type="spellEnd"/>
      <w:r w:rsidRPr="00487B37">
        <w:rPr>
          <w:rFonts w:ascii="Book Antiqua" w:eastAsia="宋体" w:hAnsi="Book Antiqua" w:cs="Times New Roman"/>
          <w:color w:val="000000"/>
          <w:sz w:val="24"/>
          <w:szCs w:val="24"/>
          <w:lang w:eastAsia="zh-CN"/>
        </w:rPr>
        <w:t xml:space="preserve">. Z. Observations on the Biological Effects of Black Cumin Seed (Nigella sativa) and Green Tea (Camellia </w:t>
      </w:r>
      <w:proofErr w:type="spellStart"/>
      <w:r w:rsidRPr="00487B37">
        <w:rPr>
          <w:rFonts w:ascii="Book Antiqua" w:eastAsia="宋体" w:hAnsi="Book Antiqua" w:cs="Times New Roman"/>
          <w:color w:val="000000"/>
          <w:sz w:val="24"/>
          <w:szCs w:val="24"/>
          <w:lang w:eastAsia="zh-CN"/>
        </w:rPr>
        <w:t>sinensis</w:t>
      </w:r>
      <w:proofErr w:type="spellEnd"/>
      <w:r w:rsidRPr="00487B37">
        <w:rPr>
          <w:rFonts w:ascii="Book Antiqua" w:eastAsia="宋体" w:hAnsi="Book Antiqua" w:cs="Times New Roman"/>
          <w:color w:val="000000"/>
          <w:sz w:val="24"/>
          <w:szCs w:val="24"/>
          <w:lang w:eastAsia="zh-CN"/>
        </w:rPr>
        <w:t xml:space="preserve">). </w:t>
      </w:r>
      <w:r w:rsidRPr="00487B37">
        <w:rPr>
          <w:rFonts w:ascii="Book Antiqua" w:eastAsia="宋体" w:hAnsi="Book Antiqua" w:cs="Times New Roman"/>
          <w:i/>
          <w:color w:val="000000"/>
          <w:sz w:val="24"/>
          <w:szCs w:val="24"/>
          <w:lang w:eastAsia="zh-CN"/>
        </w:rPr>
        <w:t xml:space="preserve">Global </w:t>
      </w:r>
      <w:proofErr w:type="spellStart"/>
      <w:r w:rsidRPr="00487B37">
        <w:rPr>
          <w:rFonts w:ascii="Book Antiqua" w:eastAsia="宋体" w:hAnsi="Book Antiqua" w:cs="Times New Roman"/>
          <w:i/>
          <w:color w:val="000000"/>
          <w:sz w:val="24"/>
          <w:szCs w:val="24"/>
          <w:lang w:eastAsia="zh-CN"/>
        </w:rPr>
        <w:t>Veterinaria</w:t>
      </w:r>
      <w:proofErr w:type="spellEnd"/>
      <w:r w:rsidRPr="00487B37">
        <w:rPr>
          <w:rFonts w:ascii="Book Antiqua" w:eastAsia="宋体" w:hAnsi="Book Antiqua" w:cs="Times New Roman"/>
          <w:color w:val="000000"/>
          <w:sz w:val="24"/>
          <w:szCs w:val="24"/>
          <w:lang w:eastAsia="zh-CN"/>
        </w:rPr>
        <w:t xml:space="preserve"> 2008; </w:t>
      </w:r>
      <w:r w:rsidRPr="00487B37">
        <w:rPr>
          <w:rFonts w:ascii="Book Antiqua" w:eastAsia="宋体" w:hAnsi="Book Antiqua" w:cs="Times New Roman"/>
          <w:b/>
          <w:color w:val="000000"/>
          <w:sz w:val="24"/>
          <w:szCs w:val="24"/>
          <w:lang w:eastAsia="zh-CN"/>
        </w:rPr>
        <w:t xml:space="preserve">2: </w:t>
      </w:r>
      <w:r w:rsidRPr="00487B37">
        <w:rPr>
          <w:rFonts w:ascii="Book Antiqua" w:eastAsia="宋体" w:hAnsi="Book Antiqua" w:cs="Times New Roman"/>
          <w:color w:val="000000"/>
          <w:sz w:val="24"/>
          <w:szCs w:val="24"/>
          <w:lang w:eastAsia="zh-CN"/>
        </w:rPr>
        <w:t>198-204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15 </w:t>
      </w:r>
      <w:proofErr w:type="spellStart"/>
      <w:r w:rsidRPr="00487B37">
        <w:rPr>
          <w:rFonts w:ascii="Book Antiqua" w:eastAsia="宋体" w:hAnsi="Book Antiqua" w:cs="Times New Roman"/>
          <w:b/>
          <w:bCs/>
          <w:color w:val="000000"/>
          <w:sz w:val="24"/>
          <w:szCs w:val="24"/>
          <w:lang w:eastAsia="zh-CN"/>
        </w:rPr>
        <w:t>Burits</w:t>
      </w:r>
      <w:proofErr w:type="spellEnd"/>
      <w:r w:rsidRPr="00487B37">
        <w:rPr>
          <w:rFonts w:ascii="Book Antiqua" w:eastAsia="宋体" w:hAnsi="Book Antiqua" w:cs="Times New Roman"/>
          <w:b/>
          <w:bCs/>
          <w:color w:val="000000"/>
          <w:sz w:val="24"/>
          <w:szCs w:val="24"/>
          <w:lang w:eastAsia="zh-CN"/>
        </w:rPr>
        <w:t xml:space="preserve"> M</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Bucar</w:t>
      </w:r>
      <w:proofErr w:type="spellEnd"/>
      <w:r w:rsidRPr="00487B37">
        <w:rPr>
          <w:rFonts w:ascii="Book Antiqua" w:eastAsia="宋体" w:hAnsi="Book Antiqua" w:cs="Times New Roman"/>
          <w:color w:val="000000"/>
          <w:sz w:val="24"/>
          <w:szCs w:val="24"/>
          <w:lang w:eastAsia="zh-CN"/>
        </w:rPr>
        <w:t xml:space="preserve"> F. Antioxidant activity of Nigella sativa essential oil. </w:t>
      </w:r>
      <w:proofErr w:type="spellStart"/>
      <w:r w:rsidRPr="00487B37">
        <w:rPr>
          <w:rFonts w:ascii="Book Antiqua" w:eastAsia="宋体" w:hAnsi="Book Antiqua" w:cs="Times New Roman"/>
          <w:i/>
          <w:iCs/>
          <w:color w:val="000000"/>
          <w:sz w:val="24"/>
          <w:szCs w:val="24"/>
          <w:lang w:eastAsia="zh-CN"/>
        </w:rPr>
        <w:t>Phytother</w:t>
      </w:r>
      <w:proofErr w:type="spellEnd"/>
      <w:r w:rsidRPr="00487B37">
        <w:rPr>
          <w:rFonts w:ascii="Book Antiqua" w:eastAsia="宋体" w:hAnsi="Book Antiqua" w:cs="Times New Roman"/>
          <w:i/>
          <w:iCs/>
          <w:color w:val="000000"/>
          <w:sz w:val="24"/>
          <w:szCs w:val="24"/>
          <w:lang w:eastAsia="zh-CN"/>
        </w:rPr>
        <w:t xml:space="preserve"> Res</w:t>
      </w:r>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14</w:t>
      </w:r>
      <w:r w:rsidRPr="00487B37">
        <w:rPr>
          <w:rFonts w:ascii="Book Antiqua" w:eastAsia="宋体" w:hAnsi="Book Antiqua" w:cs="Times New Roman"/>
          <w:color w:val="000000"/>
          <w:sz w:val="24"/>
          <w:szCs w:val="24"/>
          <w:lang w:eastAsia="zh-CN"/>
        </w:rPr>
        <w:t>: 323-328 [PMID: 10925395]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16 </w:t>
      </w:r>
      <w:r w:rsidRPr="00487B37">
        <w:rPr>
          <w:rFonts w:ascii="Book Antiqua" w:eastAsia="宋体" w:hAnsi="Book Antiqua" w:cs="Times New Roman"/>
          <w:b/>
          <w:bCs/>
          <w:color w:val="000000"/>
          <w:sz w:val="24"/>
          <w:szCs w:val="24"/>
          <w:lang w:eastAsia="zh-CN"/>
        </w:rPr>
        <w:t>Ramadan MF</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Kroh</w:t>
      </w:r>
      <w:proofErr w:type="spellEnd"/>
      <w:r w:rsidRPr="00487B37">
        <w:rPr>
          <w:rFonts w:ascii="Book Antiqua" w:eastAsia="宋体" w:hAnsi="Book Antiqua" w:cs="Times New Roman"/>
          <w:color w:val="000000"/>
          <w:sz w:val="24"/>
          <w:szCs w:val="24"/>
          <w:lang w:eastAsia="zh-CN"/>
        </w:rPr>
        <w:t xml:space="preserve"> LW, </w:t>
      </w:r>
      <w:proofErr w:type="spellStart"/>
      <w:r w:rsidRPr="00487B37">
        <w:rPr>
          <w:rFonts w:ascii="Book Antiqua" w:eastAsia="宋体" w:hAnsi="Book Antiqua" w:cs="Times New Roman"/>
          <w:color w:val="000000"/>
          <w:sz w:val="24"/>
          <w:szCs w:val="24"/>
          <w:lang w:eastAsia="zh-CN"/>
        </w:rPr>
        <w:t>Mörsel</w:t>
      </w:r>
      <w:proofErr w:type="spellEnd"/>
      <w:r w:rsidRPr="00487B37">
        <w:rPr>
          <w:rFonts w:ascii="Book Antiqua" w:eastAsia="宋体" w:hAnsi="Book Antiqua" w:cs="Times New Roman"/>
          <w:color w:val="000000"/>
          <w:sz w:val="24"/>
          <w:szCs w:val="24"/>
          <w:lang w:eastAsia="zh-CN"/>
        </w:rPr>
        <w:t xml:space="preserve"> JT. Radical scavenging activity of black cumin (Nigella sativa L.), coriander (</w:t>
      </w:r>
      <w:proofErr w:type="spellStart"/>
      <w:r w:rsidRPr="00487B37">
        <w:rPr>
          <w:rFonts w:ascii="Book Antiqua" w:eastAsia="宋体" w:hAnsi="Book Antiqua" w:cs="Times New Roman"/>
          <w:color w:val="000000"/>
          <w:sz w:val="24"/>
          <w:szCs w:val="24"/>
          <w:lang w:eastAsia="zh-CN"/>
        </w:rPr>
        <w:t>Coriandrum</w:t>
      </w:r>
      <w:proofErr w:type="spellEnd"/>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sativum</w:t>
      </w:r>
      <w:proofErr w:type="spellEnd"/>
      <w:r w:rsidRPr="00487B37">
        <w:rPr>
          <w:rFonts w:ascii="Book Antiqua" w:eastAsia="宋体" w:hAnsi="Book Antiqua" w:cs="Times New Roman"/>
          <w:color w:val="000000"/>
          <w:sz w:val="24"/>
          <w:szCs w:val="24"/>
          <w:lang w:eastAsia="zh-CN"/>
        </w:rPr>
        <w:t xml:space="preserve"> L.), and </w:t>
      </w:r>
      <w:proofErr w:type="spellStart"/>
      <w:r w:rsidRPr="00487B37">
        <w:rPr>
          <w:rFonts w:ascii="Book Antiqua" w:eastAsia="宋体" w:hAnsi="Book Antiqua" w:cs="Times New Roman"/>
          <w:color w:val="000000"/>
          <w:sz w:val="24"/>
          <w:szCs w:val="24"/>
          <w:lang w:eastAsia="zh-CN"/>
        </w:rPr>
        <w:t>niger</w:t>
      </w:r>
      <w:proofErr w:type="spellEnd"/>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Guizotia</w:t>
      </w:r>
      <w:proofErr w:type="spellEnd"/>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abyssinica</w:t>
      </w:r>
      <w:proofErr w:type="spellEnd"/>
      <w:r w:rsidRPr="00487B37">
        <w:rPr>
          <w:rFonts w:ascii="Book Antiqua" w:eastAsia="宋体" w:hAnsi="Book Antiqua" w:cs="Times New Roman"/>
          <w:color w:val="000000"/>
          <w:sz w:val="24"/>
          <w:szCs w:val="24"/>
          <w:lang w:eastAsia="zh-CN"/>
        </w:rPr>
        <w:t xml:space="preserve"> Cass.) crude seed oils and oil fractions.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Agric</w:t>
      </w:r>
      <w:proofErr w:type="spellEnd"/>
      <w:r w:rsidRPr="00487B37">
        <w:rPr>
          <w:rFonts w:ascii="Book Antiqua" w:eastAsia="宋体" w:hAnsi="Book Antiqua" w:cs="Times New Roman"/>
          <w:i/>
          <w:iCs/>
          <w:color w:val="000000"/>
          <w:sz w:val="24"/>
          <w:szCs w:val="24"/>
          <w:lang w:eastAsia="zh-CN"/>
        </w:rPr>
        <w:t xml:space="preserve"> Food </w:t>
      </w:r>
      <w:proofErr w:type="spellStart"/>
      <w:r w:rsidRPr="00487B37">
        <w:rPr>
          <w:rFonts w:ascii="Book Antiqua" w:eastAsia="宋体" w:hAnsi="Book Antiqua" w:cs="Times New Roman"/>
          <w:i/>
          <w:iCs/>
          <w:color w:val="000000"/>
          <w:sz w:val="24"/>
          <w:szCs w:val="24"/>
          <w:lang w:eastAsia="zh-CN"/>
        </w:rPr>
        <w:t>Chem</w:t>
      </w:r>
      <w:proofErr w:type="spellEnd"/>
      <w:r w:rsidRPr="00487B37">
        <w:rPr>
          <w:rFonts w:ascii="Book Antiqua" w:eastAsia="宋体" w:hAnsi="Book Antiqua" w:cs="Times New Roman"/>
          <w:color w:val="000000"/>
          <w:sz w:val="24"/>
          <w:szCs w:val="24"/>
          <w:lang w:eastAsia="zh-CN"/>
        </w:rPr>
        <w:t> 2003; </w:t>
      </w:r>
      <w:r w:rsidRPr="00487B37">
        <w:rPr>
          <w:rFonts w:ascii="Book Antiqua" w:eastAsia="宋体" w:hAnsi="Book Antiqua" w:cs="Times New Roman"/>
          <w:b/>
          <w:bCs/>
          <w:color w:val="000000"/>
          <w:sz w:val="24"/>
          <w:szCs w:val="24"/>
          <w:lang w:eastAsia="zh-CN"/>
        </w:rPr>
        <w:t>51</w:t>
      </w:r>
      <w:r w:rsidRPr="00487B37">
        <w:rPr>
          <w:rFonts w:ascii="Book Antiqua" w:eastAsia="宋体" w:hAnsi="Book Antiqua" w:cs="Times New Roman"/>
          <w:color w:val="000000"/>
          <w:sz w:val="24"/>
          <w:szCs w:val="24"/>
          <w:lang w:eastAsia="zh-CN"/>
        </w:rPr>
        <w:t>: 6961-6969 [PMID: 14611155 DOI: 10.1021/jf0346713]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17 </w:t>
      </w:r>
      <w:proofErr w:type="spellStart"/>
      <w:r w:rsidRPr="00487B37">
        <w:rPr>
          <w:rFonts w:ascii="Book Antiqua" w:eastAsia="宋体" w:hAnsi="Book Antiqua" w:cs="Times New Roman"/>
          <w:b/>
          <w:bCs/>
          <w:color w:val="000000"/>
          <w:sz w:val="24"/>
          <w:szCs w:val="24"/>
          <w:lang w:eastAsia="zh-CN"/>
        </w:rPr>
        <w:t>Swamy</w:t>
      </w:r>
      <w:proofErr w:type="spellEnd"/>
      <w:r w:rsidRPr="00487B37">
        <w:rPr>
          <w:rFonts w:ascii="Book Antiqua" w:eastAsia="宋体" w:hAnsi="Book Antiqua" w:cs="Times New Roman"/>
          <w:b/>
          <w:bCs/>
          <w:color w:val="000000"/>
          <w:sz w:val="24"/>
          <w:szCs w:val="24"/>
          <w:lang w:eastAsia="zh-CN"/>
        </w:rPr>
        <w:t xml:space="preserve"> SM</w:t>
      </w:r>
      <w:r w:rsidRPr="00487B37">
        <w:rPr>
          <w:rFonts w:ascii="Book Antiqua" w:eastAsia="宋体" w:hAnsi="Book Antiqua" w:cs="Times New Roman"/>
          <w:color w:val="000000"/>
          <w:sz w:val="24"/>
          <w:szCs w:val="24"/>
          <w:lang w:eastAsia="zh-CN"/>
        </w:rPr>
        <w:t xml:space="preserve">, Tan BK. Cytotoxic and </w:t>
      </w:r>
      <w:proofErr w:type="spellStart"/>
      <w:r w:rsidRPr="00487B37">
        <w:rPr>
          <w:rFonts w:ascii="Book Antiqua" w:eastAsia="宋体" w:hAnsi="Book Antiqua" w:cs="Times New Roman"/>
          <w:color w:val="000000"/>
          <w:sz w:val="24"/>
          <w:szCs w:val="24"/>
          <w:lang w:eastAsia="zh-CN"/>
        </w:rPr>
        <w:t>immunopotentiating</w:t>
      </w:r>
      <w:proofErr w:type="spellEnd"/>
      <w:r w:rsidRPr="00487B37">
        <w:rPr>
          <w:rFonts w:ascii="Book Antiqua" w:eastAsia="宋体" w:hAnsi="Book Antiqua" w:cs="Times New Roman"/>
          <w:color w:val="000000"/>
          <w:sz w:val="24"/>
          <w:szCs w:val="24"/>
          <w:lang w:eastAsia="zh-CN"/>
        </w:rPr>
        <w:t xml:space="preserve"> effects of </w:t>
      </w:r>
      <w:proofErr w:type="spellStart"/>
      <w:r w:rsidRPr="00487B37">
        <w:rPr>
          <w:rFonts w:ascii="Book Antiqua" w:eastAsia="宋体" w:hAnsi="Book Antiqua" w:cs="Times New Roman"/>
          <w:color w:val="000000"/>
          <w:sz w:val="24"/>
          <w:szCs w:val="24"/>
          <w:lang w:eastAsia="zh-CN"/>
        </w:rPr>
        <w:t>ethanolic</w:t>
      </w:r>
      <w:proofErr w:type="spellEnd"/>
      <w:r w:rsidRPr="00487B37">
        <w:rPr>
          <w:rFonts w:ascii="Book Antiqua" w:eastAsia="宋体" w:hAnsi="Book Antiqua" w:cs="Times New Roman"/>
          <w:color w:val="000000"/>
          <w:sz w:val="24"/>
          <w:szCs w:val="24"/>
          <w:lang w:eastAsia="zh-CN"/>
        </w:rPr>
        <w:t xml:space="preserve"> extract of Nigella sativa L. seeds.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Ethnopharmacol</w:t>
      </w:r>
      <w:proofErr w:type="spellEnd"/>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70</w:t>
      </w:r>
      <w:r w:rsidRPr="00487B37">
        <w:rPr>
          <w:rFonts w:ascii="Book Antiqua" w:eastAsia="宋体" w:hAnsi="Book Antiqua" w:cs="Times New Roman"/>
          <w:color w:val="000000"/>
          <w:sz w:val="24"/>
          <w:szCs w:val="24"/>
          <w:lang w:eastAsia="zh-CN"/>
        </w:rPr>
        <w:t>: 1-7 [PMID: 10720783]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18 </w:t>
      </w:r>
      <w:r w:rsidRPr="00487B37">
        <w:rPr>
          <w:rFonts w:ascii="Book Antiqua" w:eastAsia="宋体" w:hAnsi="Book Antiqua" w:cs="Times New Roman"/>
          <w:b/>
          <w:bCs/>
          <w:color w:val="000000"/>
          <w:sz w:val="24"/>
          <w:szCs w:val="24"/>
          <w:lang w:eastAsia="zh-CN"/>
        </w:rPr>
        <w:t>Ali BH</w:t>
      </w:r>
      <w:r w:rsidRPr="00487B37">
        <w:rPr>
          <w:rFonts w:ascii="Book Antiqua" w:eastAsia="宋体" w:hAnsi="Book Antiqua" w:cs="Times New Roman"/>
          <w:color w:val="000000"/>
          <w:sz w:val="24"/>
          <w:szCs w:val="24"/>
          <w:lang w:eastAsia="zh-CN"/>
        </w:rPr>
        <w:t>, Blunden G. Pharmacological and toxicological properties of Nigella sativa. </w:t>
      </w:r>
      <w:proofErr w:type="spellStart"/>
      <w:r w:rsidRPr="00487B37">
        <w:rPr>
          <w:rFonts w:ascii="Book Antiqua" w:eastAsia="宋体" w:hAnsi="Book Antiqua" w:cs="Times New Roman"/>
          <w:i/>
          <w:iCs/>
          <w:color w:val="000000"/>
          <w:sz w:val="24"/>
          <w:szCs w:val="24"/>
          <w:lang w:eastAsia="zh-CN"/>
        </w:rPr>
        <w:t>Phytother</w:t>
      </w:r>
      <w:proofErr w:type="spellEnd"/>
      <w:r w:rsidRPr="00487B37">
        <w:rPr>
          <w:rFonts w:ascii="Book Antiqua" w:eastAsia="宋体" w:hAnsi="Book Antiqua" w:cs="Times New Roman"/>
          <w:i/>
          <w:iCs/>
          <w:color w:val="000000"/>
          <w:sz w:val="24"/>
          <w:szCs w:val="24"/>
          <w:lang w:eastAsia="zh-CN"/>
        </w:rPr>
        <w:t xml:space="preserve"> Res</w:t>
      </w:r>
      <w:r w:rsidRPr="00487B37">
        <w:rPr>
          <w:rFonts w:ascii="Book Antiqua" w:eastAsia="宋体" w:hAnsi="Book Antiqua" w:cs="Times New Roman"/>
          <w:color w:val="000000"/>
          <w:sz w:val="24"/>
          <w:szCs w:val="24"/>
          <w:lang w:eastAsia="zh-CN"/>
        </w:rPr>
        <w:t> 2003; </w:t>
      </w:r>
      <w:r w:rsidRPr="00487B37">
        <w:rPr>
          <w:rFonts w:ascii="Book Antiqua" w:eastAsia="宋体" w:hAnsi="Book Antiqua" w:cs="Times New Roman"/>
          <w:b/>
          <w:bCs/>
          <w:color w:val="000000"/>
          <w:sz w:val="24"/>
          <w:szCs w:val="24"/>
          <w:lang w:eastAsia="zh-CN"/>
        </w:rPr>
        <w:t>17</w:t>
      </w:r>
      <w:r w:rsidRPr="00487B37">
        <w:rPr>
          <w:rFonts w:ascii="Book Antiqua" w:eastAsia="宋体" w:hAnsi="Book Antiqua" w:cs="Times New Roman"/>
          <w:color w:val="000000"/>
          <w:sz w:val="24"/>
          <w:szCs w:val="24"/>
          <w:lang w:eastAsia="zh-CN"/>
        </w:rPr>
        <w:t>: 299-305 [PMID: 12722128 DOI: 10.1002/ptr.1309]</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lastRenderedPageBreak/>
        <w:t>19 </w:t>
      </w:r>
      <w:r w:rsidRPr="00487B37">
        <w:rPr>
          <w:rFonts w:ascii="Book Antiqua" w:eastAsia="宋体" w:hAnsi="Book Antiqua" w:cs="Times New Roman"/>
          <w:b/>
          <w:bCs/>
          <w:color w:val="000000"/>
          <w:sz w:val="24"/>
          <w:szCs w:val="24"/>
          <w:lang w:eastAsia="zh-CN"/>
        </w:rPr>
        <w:t>Al-</w:t>
      </w:r>
      <w:proofErr w:type="spellStart"/>
      <w:r w:rsidRPr="00487B37">
        <w:rPr>
          <w:rFonts w:ascii="Book Antiqua" w:eastAsia="宋体" w:hAnsi="Book Antiqua" w:cs="Times New Roman"/>
          <w:b/>
          <w:bCs/>
          <w:color w:val="000000"/>
          <w:sz w:val="24"/>
          <w:szCs w:val="24"/>
          <w:lang w:eastAsia="zh-CN"/>
        </w:rPr>
        <w:t>Naggar</w:t>
      </w:r>
      <w:proofErr w:type="spellEnd"/>
      <w:r w:rsidRPr="00487B37">
        <w:rPr>
          <w:rFonts w:ascii="Book Antiqua" w:eastAsia="宋体" w:hAnsi="Book Antiqua" w:cs="Times New Roman"/>
          <w:b/>
          <w:bCs/>
          <w:color w:val="000000"/>
          <w:sz w:val="24"/>
          <w:szCs w:val="24"/>
          <w:lang w:eastAsia="zh-CN"/>
        </w:rPr>
        <w:t xml:space="preserve"> TB</w:t>
      </w:r>
      <w:r w:rsidRPr="00487B37">
        <w:rPr>
          <w:rFonts w:ascii="Book Antiqua" w:eastAsia="宋体" w:hAnsi="Book Antiqua" w:cs="Times New Roman"/>
          <w:color w:val="000000"/>
          <w:sz w:val="24"/>
          <w:szCs w:val="24"/>
          <w:lang w:eastAsia="zh-CN"/>
        </w:rPr>
        <w:t>, Gómez-</w:t>
      </w:r>
      <w:proofErr w:type="spellStart"/>
      <w:r w:rsidRPr="00487B37">
        <w:rPr>
          <w:rFonts w:ascii="Book Antiqua" w:eastAsia="宋体" w:hAnsi="Book Antiqua" w:cs="Times New Roman"/>
          <w:color w:val="000000"/>
          <w:sz w:val="24"/>
          <w:szCs w:val="24"/>
          <w:lang w:eastAsia="zh-CN"/>
        </w:rPr>
        <w:t>Serranillos</w:t>
      </w:r>
      <w:proofErr w:type="spellEnd"/>
      <w:r w:rsidRPr="00487B37">
        <w:rPr>
          <w:rFonts w:ascii="Book Antiqua" w:eastAsia="宋体" w:hAnsi="Book Antiqua" w:cs="Times New Roman"/>
          <w:color w:val="000000"/>
          <w:sz w:val="24"/>
          <w:szCs w:val="24"/>
          <w:lang w:eastAsia="zh-CN"/>
        </w:rPr>
        <w:t xml:space="preserve"> MP, </w:t>
      </w:r>
      <w:proofErr w:type="spellStart"/>
      <w:r w:rsidRPr="00487B37">
        <w:rPr>
          <w:rFonts w:ascii="Book Antiqua" w:eastAsia="宋体" w:hAnsi="Book Antiqua" w:cs="Times New Roman"/>
          <w:color w:val="000000"/>
          <w:sz w:val="24"/>
          <w:szCs w:val="24"/>
          <w:lang w:eastAsia="zh-CN"/>
        </w:rPr>
        <w:t>Carretero</w:t>
      </w:r>
      <w:proofErr w:type="spellEnd"/>
      <w:r w:rsidRPr="00487B37">
        <w:rPr>
          <w:rFonts w:ascii="Book Antiqua" w:eastAsia="宋体" w:hAnsi="Book Antiqua" w:cs="Times New Roman"/>
          <w:color w:val="000000"/>
          <w:sz w:val="24"/>
          <w:szCs w:val="24"/>
          <w:lang w:eastAsia="zh-CN"/>
        </w:rPr>
        <w:t xml:space="preserve"> ME, </w:t>
      </w:r>
      <w:proofErr w:type="spellStart"/>
      <w:r w:rsidRPr="00487B37">
        <w:rPr>
          <w:rFonts w:ascii="Book Antiqua" w:eastAsia="宋体" w:hAnsi="Book Antiqua" w:cs="Times New Roman"/>
          <w:color w:val="000000"/>
          <w:sz w:val="24"/>
          <w:szCs w:val="24"/>
          <w:lang w:eastAsia="zh-CN"/>
        </w:rPr>
        <w:t>Villar</w:t>
      </w:r>
      <w:proofErr w:type="spellEnd"/>
      <w:r w:rsidRPr="00487B37">
        <w:rPr>
          <w:rFonts w:ascii="Book Antiqua" w:eastAsia="宋体" w:hAnsi="Book Antiqua" w:cs="Times New Roman"/>
          <w:color w:val="000000"/>
          <w:sz w:val="24"/>
          <w:szCs w:val="24"/>
          <w:lang w:eastAsia="zh-CN"/>
        </w:rPr>
        <w:t xml:space="preserve"> AM. </w:t>
      </w:r>
      <w:proofErr w:type="spellStart"/>
      <w:r w:rsidRPr="00487B37">
        <w:rPr>
          <w:rFonts w:ascii="Book Antiqua" w:eastAsia="宋体" w:hAnsi="Book Antiqua" w:cs="Times New Roman"/>
          <w:color w:val="000000"/>
          <w:sz w:val="24"/>
          <w:szCs w:val="24"/>
          <w:lang w:eastAsia="zh-CN"/>
        </w:rPr>
        <w:t>Neuropharmacological</w:t>
      </w:r>
      <w:proofErr w:type="spellEnd"/>
      <w:r w:rsidRPr="00487B37">
        <w:rPr>
          <w:rFonts w:ascii="Book Antiqua" w:eastAsia="宋体" w:hAnsi="Book Antiqua" w:cs="Times New Roman"/>
          <w:color w:val="000000"/>
          <w:sz w:val="24"/>
          <w:szCs w:val="24"/>
          <w:lang w:eastAsia="zh-CN"/>
        </w:rPr>
        <w:t xml:space="preserve"> activity of Nigella sativa L. extracts.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Ethnopharmacol</w:t>
      </w:r>
      <w:proofErr w:type="spellEnd"/>
      <w:r w:rsidRPr="00487B37">
        <w:rPr>
          <w:rFonts w:ascii="Book Antiqua" w:eastAsia="宋体" w:hAnsi="Book Antiqua" w:cs="Times New Roman"/>
          <w:color w:val="000000"/>
          <w:sz w:val="24"/>
          <w:szCs w:val="24"/>
          <w:lang w:eastAsia="zh-CN"/>
        </w:rPr>
        <w:t> 2003; </w:t>
      </w:r>
      <w:r w:rsidRPr="00487B37">
        <w:rPr>
          <w:rFonts w:ascii="Book Antiqua" w:eastAsia="宋体" w:hAnsi="Book Antiqua" w:cs="Times New Roman"/>
          <w:b/>
          <w:bCs/>
          <w:color w:val="000000"/>
          <w:sz w:val="24"/>
          <w:szCs w:val="24"/>
          <w:lang w:eastAsia="zh-CN"/>
        </w:rPr>
        <w:t>88</w:t>
      </w:r>
      <w:r w:rsidRPr="00487B37">
        <w:rPr>
          <w:rFonts w:ascii="Book Antiqua" w:eastAsia="宋体" w:hAnsi="Book Antiqua" w:cs="Times New Roman"/>
          <w:color w:val="000000"/>
          <w:sz w:val="24"/>
          <w:szCs w:val="24"/>
          <w:lang w:eastAsia="zh-CN"/>
        </w:rPr>
        <w:t>: 63-68 [PMID: 12902052]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20 </w:t>
      </w:r>
      <w:r w:rsidRPr="00487B37">
        <w:rPr>
          <w:rFonts w:ascii="Book Antiqua" w:eastAsia="宋体" w:hAnsi="Book Antiqua" w:cs="Times New Roman"/>
          <w:b/>
          <w:bCs/>
          <w:color w:val="000000"/>
          <w:sz w:val="24"/>
          <w:szCs w:val="24"/>
          <w:lang w:eastAsia="zh-CN"/>
        </w:rPr>
        <w:t>Salem ML</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Hossain</w:t>
      </w:r>
      <w:proofErr w:type="spellEnd"/>
      <w:r w:rsidRPr="00487B37">
        <w:rPr>
          <w:rFonts w:ascii="Book Antiqua" w:eastAsia="宋体" w:hAnsi="Book Antiqua" w:cs="Times New Roman"/>
          <w:color w:val="000000"/>
          <w:sz w:val="24"/>
          <w:szCs w:val="24"/>
          <w:lang w:eastAsia="zh-CN"/>
        </w:rPr>
        <w:t xml:space="preserve"> MS. In vivo acute depletion of CD8(+) T cells before murine cytomegalovirus infection </w:t>
      </w:r>
      <w:proofErr w:type="spellStart"/>
      <w:r w:rsidRPr="00487B37">
        <w:rPr>
          <w:rFonts w:ascii="Book Antiqua" w:eastAsia="宋体" w:hAnsi="Book Antiqua" w:cs="Times New Roman"/>
          <w:color w:val="000000"/>
          <w:sz w:val="24"/>
          <w:szCs w:val="24"/>
          <w:lang w:eastAsia="zh-CN"/>
        </w:rPr>
        <w:t>upregulated</w:t>
      </w:r>
      <w:proofErr w:type="spellEnd"/>
      <w:r w:rsidRPr="00487B37">
        <w:rPr>
          <w:rFonts w:ascii="Book Antiqua" w:eastAsia="宋体" w:hAnsi="Book Antiqua" w:cs="Times New Roman"/>
          <w:color w:val="000000"/>
          <w:sz w:val="24"/>
          <w:szCs w:val="24"/>
          <w:lang w:eastAsia="zh-CN"/>
        </w:rPr>
        <w:t xml:space="preserve"> innate antiviral activity of natural killer cells.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i/>
          <w:iCs/>
          <w:color w:val="000000"/>
          <w:sz w:val="24"/>
          <w:szCs w:val="24"/>
          <w:lang w:eastAsia="zh-CN"/>
        </w:rPr>
        <w:t xml:space="preserve"> J </w:t>
      </w:r>
      <w:proofErr w:type="spellStart"/>
      <w:r w:rsidRPr="00487B37">
        <w:rPr>
          <w:rFonts w:ascii="Book Antiqua" w:eastAsia="宋体" w:hAnsi="Book Antiqua" w:cs="Times New Roman"/>
          <w:i/>
          <w:iCs/>
          <w:color w:val="000000"/>
          <w:sz w:val="24"/>
          <w:szCs w:val="24"/>
          <w:lang w:eastAsia="zh-CN"/>
        </w:rPr>
        <w:t>Immunopharmacol</w:t>
      </w:r>
      <w:proofErr w:type="spellEnd"/>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22</w:t>
      </w:r>
      <w:r w:rsidRPr="00487B37">
        <w:rPr>
          <w:rFonts w:ascii="Book Antiqua" w:eastAsia="宋体" w:hAnsi="Book Antiqua" w:cs="Times New Roman"/>
          <w:color w:val="000000"/>
          <w:sz w:val="24"/>
          <w:szCs w:val="24"/>
          <w:lang w:eastAsia="zh-CN"/>
        </w:rPr>
        <w:t>: 707-718 [PMID: 10884591]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21 </w:t>
      </w:r>
      <w:r w:rsidRPr="00487B37">
        <w:rPr>
          <w:rFonts w:ascii="Book Antiqua" w:eastAsia="宋体" w:hAnsi="Book Antiqua" w:cs="Times New Roman"/>
          <w:b/>
          <w:bCs/>
          <w:color w:val="000000"/>
          <w:sz w:val="24"/>
          <w:szCs w:val="24"/>
          <w:lang w:eastAsia="zh-CN"/>
        </w:rPr>
        <w:t>Salem ML</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Immunomodulatory</w:t>
      </w:r>
      <w:proofErr w:type="spellEnd"/>
      <w:r w:rsidRPr="00487B37">
        <w:rPr>
          <w:rFonts w:ascii="Book Antiqua" w:eastAsia="宋体" w:hAnsi="Book Antiqua" w:cs="Times New Roman"/>
          <w:color w:val="000000"/>
          <w:sz w:val="24"/>
          <w:szCs w:val="24"/>
          <w:lang w:eastAsia="zh-CN"/>
        </w:rPr>
        <w:t xml:space="preserve"> and therapeutic properties of the Nigella sativa L. seed.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Immunopharmacol</w:t>
      </w:r>
      <w:proofErr w:type="spellEnd"/>
      <w:r w:rsidRPr="00487B37">
        <w:rPr>
          <w:rFonts w:ascii="Book Antiqua" w:eastAsia="宋体" w:hAnsi="Book Antiqua" w:cs="Times New Roman"/>
          <w:color w:val="000000"/>
          <w:sz w:val="24"/>
          <w:szCs w:val="24"/>
          <w:lang w:eastAsia="zh-CN"/>
        </w:rPr>
        <w:t> 2005; </w:t>
      </w:r>
      <w:r w:rsidRPr="00487B37">
        <w:rPr>
          <w:rFonts w:ascii="Book Antiqua" w:eastAsia="宋体" w:hAnsi="Book Antiqua" w:cs="Times New Roman"/>
          <w:b/>
          <w:bCs/>
          <w:color w:val="000000"/>
          <w:sz w:val="24"/>
          <w:szCs w:val="24"/>
          <w:lang w:eastAsia="zh-CN"/>
        </w:rPr>
        <w:t>5</w:t>
      </w:r>
      <w:r w:rsidRPr="00487B37">
        <w:rPr>
          <w:rFonts w:ascii="Book Antiqua" w:eastAsia="宋体" w:hAnsi="Book Antiqua" w:cs="Times New Roman"/>
          <w:color w:val="000000"/>
          <w:sz w:val="24"/>
          <w:szCs w:val="24"/>
          <w:lang w:eastAsia="zh-CN"/>
        </w:rPr>
        <w:t>: 1749-1770 [PMID: 16275613 DOI: 10.1016/j.intimp.2005.06.008]</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22 </w:t>
      </w:r>
      <w:proofErr w:type="spellStart"/>
      <w:r w:rsidRPr="00487B37">
        <w:rPr>
          <w:rFonts w:ascii="Book Antiqua" w:eastAsia="宋体" w:hAnsi="Book Antiqua" w:cs="Times New Roman"/>
          <w:b/>
          <w:bCs/>
          <w:color w:val="000000"/>
          <w:sz w:val="24"/>
          <w:szCs w:val="24"/>
          <w:lang w:eastAsia="zh-CN"/>
        </w:rPr>
        <w:t>Meral</w:t>
      </w:r>
      <w:proofErr w:type="spellEnd"/>
      <w:r w:rsidRPr="00487B37">
        <w:rPr>
          <w:rFonts w:ascii="Book Antiqua" w:eastAsia="宋体" w:hAnsi="Book Antiqua" w:cs="Times New Roman"/>
          <w:b/>
          <w:bCs/>
          <w:color w:val="000000"/>
          <w:sz w:val="24"/>
          <w:szCs w:val="24"/>
          <w:lang w:eastAsia="zh-CN"/>
        </w:rPr>
        <w:t xml:space="preserve"> I</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Kanter</w:t>
      </w:r>
      <w:proofErr w:type="spellEnd"/>
      <w:r w:rsidRPr="00487B37">
        <w:rPr>
          <w:rFonts w:ascii="Book Antiqua" w:eastAsia="宋体" w:hAnsi="Book Antiqua" w:cs="Times New Roman"/>
          <w:color w:val="000000"/>
          <w:sz w:val="24"/>
          <w:szCs w:val="24"/>
          <w:lang w:eastAsia="zh-CN"/>
        </w:rPr>
        <w:t xml:space="preserve"> M. Effects of Nigella sativa L. and </w:t>
      </w:r>
      <w:proofErr w:type="spellStart"/>
      <w:r w:rsidRPr="00487B37">
        <w:rPr>
          <w:rFonts w:ascii="Book Antiqua" w:eastAsia="宋体" w:hAnsi="Book Antiqua" w:cs="Times New Roman"/>
          <w:color w:val="000000"/>
          <w:sz w:val="24"/>
          <w:szCs w:val="24"/>
          <w:lang w:eastAsia="zh-CN"/>
        </w:rPr>
        <w:t>Urtica</w:t>
      </w:r>
      <w:proofErr w:type="spellEnd"/>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dioica</w:t>
      </w:r>
      <w:proofErr w:type="spellEnd"/>
      <w:r w:rsidRPr="00487B37">
        <w:rPr>
          <w:rFonts w:ascii="Book Antiqua" w:eastAsia="宋体" w:hAnsi="Book Antiqua" w:cs="Times New Roman"/>
          <w:color w:val="000000"/>
          <w:sz w:val="24"/>
          <w:szCs w:val="24"/>
          <w:lang w:eastAsia="zh-CN"/>
        </w:rPr>
        <w:t xml:space="preserve"> L. on selected mineral status and hematological values in CCl4-treated rats. </w:t>
      </w:r>
      <w:proofErr w:type="spellStart"/>
      <w:r w:rsidRPr="00487B37">
        <w:rPr>
          <w:rFonts w:ascii="Book Antiqua" w:eastAsia="宋体" w:hAnsi="Book Antiqua" w:cs="Times New Roman"/>
          <w:i/>
          <w:iCs/>
          <w:color w:val="000000"/>
          <w:sz w:val="24"/>
          <w:szCs w:val="24"/>
          <w:lang w:eastAsia="zh-CN"/>
        </w:rPr>
        <w:t>Biol</w:t>
      </w:r>
      <w:proofErr w:type="spellEnd"/>
      <w:r w:rsidRPr="00487B37">
        <w:rPr>
          <w:rFonts w:ascii="Book Antiqua" w:eastAsia="宋体" w:hAnsi="Book Antiqua" w:cs="Times New Roman"/>
          <w:i/>
          <w:iCs/>
          <w:color w:val="000000"/>
          <w:sz w:val="24"/>
          <w:szCs w:val="24"/>
          <w:lang w:eastAsia="zh-CN"/>
        </w:rPr>
        <w:t xml:space="preserve"> Trace Elem Res</w:t>
      </w:r>
      <w:r w:rsidRPr="00487B37">
        <w:rPr>
          <w:rFonts w:ascii="Book Antiqua" w:eastAsia="宋体" w:hAnsi="Book Antiqua" w:cs="Times New Roman"/>
          <w:color w:val="000000"/>
          <w:sz w:val="24"/>
          <w:szCs w:val="24"/>
          <w:lang w:eastAsia="zh-CN"/>
        </w:rPr>
        <w:t> 2003; </w:t>
      </w:r>
      <w:r w:rsidRPr="00487B37">
        <w:rPr>
          <w:rFonts w:ascii="Book Antiqua" w:eastAsia="宋体" w:hAnsi="Book Antiqua" w:cs="Times New Roman"/>
          <w:b/>
          <w:bCs/>
          <w:color w:val="000000"/>
          <w:sz w:val="24"/>
          <w:szCs w:val="24"/>
          <w:lang w:eastAsia="zh-CN"/>
        </w:rPr>
        <w:t>96</w:t>
      </w:r>
      <w:r w:rsidRPr="00487B37">
        <w:rPr>
          <w:rFonts w:ascii="Book Antiqua" w:eastAsia="宋体" w:hAnsi="Book Antiqua" w:cs="Times New Roman"/>
          <w:color w:val="000000"/>
          <w:sz w:val="24"/>
          <w:szCs w:val="24"/>
          <w:lang w:eastAsia="zh-CN"/>
        </w:rPr>
        <w:t>: 263-270 [PMID: 14716106 DOI: 10.1385/</w:t>
      </w:r>
      <w:proofErr w:type="spellStart"/>
      <w:r w:rsidRPr="00487B37">
        <w:rPr>
          <w:rFonts w:ascii="Book Antiqua" w:eastAsia="宋体" w:hAnsi="Book Antiqua" w:cs="Times New Roman"/>
          <w:color w:val="000000"/>
          <w:sz w:val="24"/>
          <w:szCs w:val="24"/>
          <w:lang w:eastAsia="zh-CN"/>
        </w:rPr>
        <w:t>bter</w:t>
      </w:r>
      <w:proofErr w:type="spellEnd"/>
      <w:r w:rsidRPr="00487B37">
        <w:rPr>
          <w:rFonts w:ascii="Book Antiqua" w:eastAsia="宋体" w:hAnsi="Book Antiqua" w:cs="Times New Roman"/>
          <w:color w:val="000000"/>
          <w:sz w:val="24"/>
          <w:szCs w:val="24"/>
          <w:lang w:eastAsia="zh-CN"/>
        </w:rPr>
        <w:t>: 96: 1-3: 263]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23 </w:t>
      </w:r>
      <w:r w:rsidRPr="00487B37">
        <w:rPr>
          <w:rFonts w:ascii="Book Antiqua" w:eastAsia="宋体" w:hAnsi="Book Antiqua" w:cs="Times New Roman"/>
          <w:b/>
          <w:color w:val="000000"/>
          <w:sz w:val="24"/>
          <w:szCs w:val="24"/>
          <w:lang w:eastAsia="zh-CN"/>
        </w:rPr>
        <w:t xml:space="preserve">EASL. </w:t>
      </w:r>
      <w:r w:rsidRPr="00487B37">
        <w:rPr>
          <w:rFonts w:ascii="Book Antiqua" w:eastAsia="宋体" w:hAnsi="Book Antiqua" w:cs="Times New Roman"/>
          <w:color w:val="000000"/>
          <w:sz w:val="24"/>
          <w:szCs w:val="24"/>
          <w:lang w:eastAsia="zh-CN"/>
        </w:rPr>
        <w:t xml:space="preserve">Management of hepatitis C virus infection. </w:t>
      </w:r>
      <w:proofErr w:type="spellStart"/>
      <w:r w:rsidRPr="00487B37">
        <w:rPr>
          <w:rFonts w:ascii="Book Antiqua" w:eastAsia="宋体" w:hAnsi="Book Antiqua" w:cs="Times New Roman"/>
          <w:i/>
          <w:color w:val="000000"/>
          <w:sz w:val="24"/>
          <w:szCs w:val="24"/>
          <w:lang w:eastAsia="zh-CN"/>
        </w:rPr>
        <w:t>Hepatology</w:t>
      </w:r>
      <w:proofErr w:type="spellEnd"/>
      <w:r w:rsidRPr="00487B37">
        <w:rPr>
          <w:rFonts w:ascii="Book Antiqua" w:eastAsia="宋体" w:hAnsi="Book Antiqua" w:cs="Times New Roman"/>
          <w:color w:val="000000"/>
          <w:sz w:val="24"/>
          <w:szCs w:val="24"/>
          <w:lang w:eastAsia="zh-CN"/>
        </w:rPr>
        <w:t xml:space="preserve"> 2011; </w:t>
      </w:r>
      <w:r w:rsidRPr="00487B37">
        <w:rPr>
          <w:rFonts w:ascii="Book Antiqua" w:eastAsia="宋体" w:hAnsi="Book Antiqua" w:cs="Times New Roman"/>
          <w:b/>
          <w:color w:val="000000"/>
          <w:sz w:val="24"/>
          <w:szCs w:val="24"/>
          <w:lang w:eastAsia="zh-CN"/>
        </w:rPr>
        <w:t>55:</w:t>
      </w:r>
      <w:r w:rsidRPr="00487B37">
        <w:rPr>
          <w:rFonts w:ascii="Book Antiqua" w:eastAsia="宋体" w:hAnsi="Book Antiqua" w:cs="Times New Roman"/>
          <w:color w:val="000000"/>
          <w:sz w:val="24"/>
          <w:szCs w:val="24"/>
          <w:lang w:eastAsia="zh-CN"/>
        </w:rPr>
        <w:t xml:space="preserve"> 245-264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24 </w:t>
      </w:r>
      <w:proofErr w:type="spellStart"/>
      <w:r w:rsidRPr="00487B37">
        <w:rPr>
          <w:rFonts w:ascii="Book Antiqua" w:eastAsia="宋体" w:hAnsi="Book Antiqua" w:cs="Times New Roman"/>
          <w:b/>
          <w:bCs/>
          <w:color w:val="000000"/>
          <w:sz w:val="24"/>
          <w:szCs w:val="24"/>
          <w:lang w:eastAsia="zh-CN"/>
        </w:rPr>
        <w:t>Ciccone</w:t>
      </w:r>
      <w:proofErr w:type="spellEnd"/>
      <w:r w:rsidRPr="00487B37">
        <w:rPr>
          <w:rFonts w:ascii="Book Antiqua" w:eastAsia="宋体" w:hAnsi="Book Antiqua" w:cs="Times New Roman"/>
          <w:b/>
          <w:bCs/>
          <w:color w:val="000000"/>
          <w:sz w:val="24"/>
          <w:szCs w:val="24"/>
          <w:lang w:eastAsia="zh-CN"/>
        </w:rPr>
        <w:t xml:space="preserve"> E</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Viale</w:t>
      </w:r>
      <w:proofErr w:type="spellEnd"/>
      <w:r w:rsidRPr="00487B37">
        <w:rPr>
          <w:rFonts w:ascii="Book Antiqua" w:eastAsia="宋体" w:hAnsi="Book Antiqua" w:cs="Times New Roman"/>
          <w:color w:val="000000"/>
          <w:sz w:val="24"/>
          <w:szCs w:val="24"/>
          <w:lang w:eastAsia="zh-CN"/>
        </w:rPr>
        <w:t xml:space="preserve"> O, </w:t>
      </w:r>
      <w:proofErr w:type="spellStart"/>
      <w:r w:rsidRPr="00487B37">
        <w:rPr>
          <w:rFonts w:ascii="Book Antiqua" w:eastAsia="宋体" w:hAnsi="Book Antiqua" w:cs="Times New Roman"/>
          <w:color w:val="000000"/>
          <w:sz w:val="24"/>
          <w:szCs w:val="24"/>
          <w:lang w:eastAsia="zh-CN"/>
        </w:rPr>
        <w:t>Pende</w:t>
      </w:r>
      <w:proofErr w:type="spellEnd"/>
      <w:r w:rsidRPr="00487B37">
        <w:rPr>
          <w:rFonts w:ascii="Book Antiqua" w:eastAsia="宋体" w:hAnsi="Book Antiqua" w:cs="Times New Roman"/>
          <w:color w:val="000000"/>
          <w:sz w:val="24"/>
          <w:szCs w:val="24"/>
          <w:lang w:eastAsia="zh-CN"/>
        </w:rPr>
        <w:t xml:space="preserve"> D, </w:t>
      </w:r>
      <w:proofErr w:type="spellStart"/>
      <w:r w:rsidRPr="00487B37">
        <w:rPr>
          <w:rFonts w:ascii="Book Antiqua" w:eastAsia="宋体" w:hAnsi="Book Antiqua" w:cs="Times New Roman"/>
          <w:color w:val="000000"/>
          <w:sz w:val="24"/>
          <w:szCs w:val="24"/>
          <w:lang w:eastAsia="zh-CN"/>
        </w:rPr>
        <w:t>Malnati</w:t>
      </w:r>
      <w:proofErr w:type="spellEnd"/>
      <w:r w:rsidRPr="00487B37">
        <w:rPr>
          <w:rFonts w:ascii="Book Antiqua" w:eastAsia="宋体" w:hAnsi="Book Antiqua" w:cs="Times New Roman"/>
          <w:color w:val="000000"/>
          <w:sz w:val="24"/>
          <w:szCs w:val="24"/>
          <w:lang w:eastAsia="zh-CN"/>
        </w:rPr>
        <w:t xml:space="preserve"> M, </w:t>
      </w:r>
      <w:proofErr w:type="spellStart"/>
      <w:r w:rsidRPr="00487B37">
        <w:rPr>
          <w:rFonts w:ascii="Book Antiqua" w:eastAsia="宋体" w:hAnsi="Book Antiqua" w:cs="Times New Roman"/>
          <w:color w:val="000000"/>
          <w:sz w:val="24"/>
          <w:szCs w:val="24"/>
          <w:lang w:eastAsia="zh-CN"/>
        </w:rPr>
        <w:t>Biassoni</w:t>
      </w:r>
      <w:proofErr w:type="spellEnd"/>
      <w:r w:rsidRPr="00487B37">
        <w:rPr>
          <w:rFonts w:ascii="Book Antiqua" w:eastAsia="宋体" w:hAnsi="Book Antiqua" w:cs="Times New Roman"/>
          <w:color w:val="000000"/>
          <w:sz w:val="24"/>
          <w:szCs w:val="24"/>
          <w:lang w:eastAsia="zh-CN"/>
        </w:rPr>
        <w:t xml:space="preserve"> R, </w:t>
      </w:r>
      <w:proofErr w:type="spellStart"/>
      <w:r w:rsidRPr="00487B37">
        <w:rPr>
          <w:rFonts w:ascii="Book Antiqua" w:eastAsia="宋体" w:hAnsi="Book Antiqua" w:cs="Times New Roman"/>
          <w:color w:val="000000"/>
          <w:sz w:val="24"/>
          <w:szCs w:val="24"/>
          <w:lang w:eastAsia="zh-CN"/>
        </w:rPr>
        <w:t>Melioli</w:t>
      </w:r>
      <w:proofErr w:type="spellEnd"/>
      <w:r w:rsidRPr="00487B37">
        <w:rPr>
          <w:rFonts w:ascii="Book Antiqua" w:eastAsia="宋体" w:hAnsi="Book Antiqua" w:cs="Times New Roman"/>
          <w:color w:val="000000"/>
          <w:sz w:val="24"/>
          <w:szCs w:val="24"/>
          <w:lang w:eastAsia="zh-CN"/>
        </w:rPr>
        <w:t xml:space="preserve"> G, </w:t>
      </w:r>
      <w:proofErr w:type="spellStart"/>
      <w:r w:rsidRPr="00487B37">
        <w:rPr>
          <w:rFonts w:ascii="Book Antiqua" w:eastAsia="宋体" w:hAnsi="Book Antiqua" w:cs="Times New Roman"/>
          <w:color w:val="000000"/>
          <w:sz w:val="24"/>
          <w:szCs w:val="24"/>
          <w:lang w:eastAsia="zh-CN"/>
        </w:rPr>
        <w:t>Moretta</w:t>
      </w:r>
      <w:proofErr w:type="spellEnd"/>
      <w:r w:rsidRPr="00487B37">
        <w:rPr>
          <w:rFonts w:ascii="Book Antiqua" w:eastAsia="宋体" w:hAnsi="Book Antiqua" w:cs="Times New Roman"/>
          <w:color w:val="000000"/>
          <w:sz w:val="24"/>
          <w:szCs w:val="24"/>
          <w:lang w:eastAsia="zh-CN"/>
        </w:rPr>
        <w:t xml:space="preserve"> A, Long EO, </w:t>
      </w:r>
      <w:proofErr w:type="spellStart"/>
      <w:r w:rsidRPr="00487B37">
        <w:rPr>
          <w:rFonts w:ascii="Book Antiqua" w:eastAsia="宋体" w:hAnsi="Book Antiqua" w:cs="Times New Roman"/>
          <w:color w:val="000000"/>
          <w:sz w:val="24"/>
          <w:szCs w:val="24"/>
          <w:lang w:eastAsia="zh-CN"/>
        </w:rPr>
        <w:t>Moretta</w:t>
      </w:r>
      <w:proofErr w:type="spellEnd"/>
      <w:r w:rsidRPr="00487B37">
        <w:rPr>
          <w:rFonts w:ascii="Book Antiqua" w:eastAsia="宋体" w:hAnsi="Book Antiqua" w:cs="Times New Roman"/>
          <w:color w:val="000000"/>
          <w:sz w:val="24"/>
          <w:szCs w:val="24"/>
          <w:lang w:eastAsia="zh-CN"/>
        </w:rPr>
        <w:t xml:space="preserve"> L. Specific </w:t>
      </w:r>
      <w:proofErr w:type="spellStart"/>
      <w:r w:rsidRPr="00487B37">
        <w:rPr>
          <w:rFonts w:ascii="Book Antiqua" w:eastAsia="宋体" w:hAnsi="Book Antiqua" w:cs="Times New Roman"/>
          <w:color w:val="000000"/>
          <w:sz w:val="24"/>
          <w:szCs w:val="24"/>
          <w:lang w:eastAsia="zh-CN"/>
        </w:rPr>
        <w:t>lysis</w:t>
      </w:r>
      <w:proofErr w:type="spellEnd"/>
      <w:r w:rsidRPr="00487B37">
        <w:rPr>
          <w:rFonts w:ascii="Book Antiqua" w:eastAsia="宋体" w:hAnsi="Book Antiqua" w:cs="Times New Roman"/>
          <w:color w:val="000000"/>
          <w:sz w:val="24"/>
          <w:szCs w:val="24"/>
          <w:lang w:eastAsia="zh-CN"/>
        </w:rPr>
        <w:t xml:space="preserve"> of allogeneic cells after activation of CD3- lymphocytes in mixed lymphocyte culture.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Exp</w:t>
      </w:r>
      <w:proofErr w:type="spellEnd"/>
      <w:r w:rsidRPr="00487B37">
        <w:rPr>
          <w:rFonts w:ascii="Book Antiqua" w:eastAsia="宋体" w:hAnsi="Book Antiqua" w:cs="Times New Roman"/>
          <w:i/>
          <w:iCs/>
          <w:color w:val="000000"/>
          <w:sz w:val="24"/>
          <w:szCs w:val="24"/>
          <w:lang w:eastAsia="zh-CN"/>
        </w:rPr>
        <w:t xml:space="preserve"> Med</w:t>
      </w:r>
      <w:r w:rsidRPr="00487B37">
        <w:rPr>
          <w:rFonts w:ascii="Book Antiqua" w:eastAsia="宋体" w:hAnsi="Book Antiqua" w:cs="Times New Roman"/>
          <w:color w:val="000000"/>
          <w:sz w:val="24"/>
          <w:szCs w:val="24"/>
          <w:lang w:eastAsia="zh-CN"/>
        </w:rPr>
        <w:t> 1988; </w:t>
      </w:r>
      <w:r w:rsidRPr="00487B37">
        <w:rPr>
          <w:rFonts w:ascii="Book Antiqua" w:eastAsia="宋体" w:hAnsi="Book Antiqua" w:cs="Times New Roman"/>
          <w:b/>
          <w:bCs/>
          <w:color w:val="000000"/>
          <w:sz w:val="24"/>
          <w:szCs w:val="24"/>
          <w:lang w:eastAsia="zh-CN"/>
        </w:rPr>
        <w:t>168</w:t>
      </w:r>
      <w:r w:rsidRPr="00487B37">
        <w:rPr>
          <w:rFonts w:ascii="Book Antiqua" w:eastAsia="宋体" w:hAnsi="Book Antiqua" w:cs="Times New Roman"/>
          <w:color w:val="000000"/>
          <w:sz w:val="24"/>
          <w:szCs w:val="24"/>
          <w:lang w:eastAsia="zh-CN"/>
        </w:rPr>
        <w:t>: 2403-2408 [PMID: 2974067]</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25 </w:t>
      </w:r>
      <w:r w:rsidRPr="00487B37">
        <w:rPr>
          <w:rFonts w:ascii="Book Antiqua" w:eastAsia="宋体" w:hAnsi="Book Antiqua" w:cs="Times New Roman"/>
          <w:b/>
          <w:bCs/>
          <w:color w:val="000000"/>
          <w:sz w:val="24"/>
          <w:szCs w:val="24"/>
          <w:lang w:eastAsia="zh-CN"/>
        </w:rPr>
        <w:t>Nelson DR</w:t>
      </w:r>
      <w:r w:rsidRPr="00487B37">
        <w:rPr>
          <w:rFonts w:ascii="Book Antiqua" w:eastAsia="宋体" w:hAnsi="Book Antiqua" w:cs="Times New Roman"/>
          <w:color w:val="000000"/>
          <w:sz w:val="24"/>
          <w:szCs w:val="24"/>
          <w:lang w:eastAsia="zh-CN"/>
        </w:rPr>
        <w:t xml:space="preserve">. The </w:t>
      </w:r>
      <w:proofErr w:type="spellStart"/>
      <w:r w:rsidRPr="00487B37">
        <w:rPr>
          <w:rFonts w:ascii="Book Antiqua" w:eastAsia="宋体" w:hAnsi="Book Antiqua" w:cs="Times New Roman"/>
          <w:color w:val="000000"/>
          <w:sz w:val="24"/>
          <w:szCs w:val="24"/>
          <w:lang w:eastAsia="zh-CN"/>
        </w:rPr>
        <w:t>immunopathogenesis</w:t>
      </w:r>
      <w:proofErr w:type="spellEnd"/>
      <w:r w:rsidRPr="00487B37">
        <w:rPr>
          <w:rFonts w:ascii="Book Antiqua" w:eastAsia="宋体" w:hAnsi="Book Antiqua" w:cs="Times New Roman"/>
          <w:color w:val="000000"/>
          <w:sz w:val="24"/>
          <w:szCs w:val="24"/>
          <w:lang w:eastAsia="zh-CN"/>
        </w:rPr>
        <w:t xml:space="preserve"> of hepatitis C virus infection.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Liver Dis</w:t>
      </w:r>
      <w:r w:rsidRPr="00487B37">
        <w:rPr>
          <w:rFonts w:ascii="Book Antiqua" w:eastAsia="宋体" w:hAnsi="Book Antiqua" w:cs="Times New Roman"/>
          <w:color w:val="000000"/>
          <w:sz w:val="24"/>
          <w:szCs w:val="24"/>
          <w:lang w:eastAsia="zh-CN"/>
        </w:rPr>
        <w:t> 2001; </w:t>
      </w:r>
      <w:r w:rsidRPr="00487B37">
        <w:rPr>
          <w:rFonts w:ascii="Book Antiqua" w:eastAsia="宋体" w:hAnsi="Book Antiqua" w:cs="Times New Roman"/>
          <w:b/>
          <w:bCs/>
          <w:color w:val="000000"/>
          <w:sz w:val="24"/>
          <w:szCs w:val="24"/>
          <w:lang w:eastAsia="zh-CN"/>
        </w:rPr>
        <w:t>5</w:t>
      </w:r>
      <w:r w:rsidRPr="00487B37">
        <w:rPr>
          <w:rFonts w:ascii="Book Antiqua" w:eastAsia="宋体" w:hAnsi="Book Antiqua" w:cs="Times New Roman"/>
          <w:color w:val="000000"/>
          <w:sz w:val="24"/>
          <w:szCs w:val="24"/>
          <w:lang w:eastAsia="zh-CN"/>
        </w:rPr>
        <w:t>: 931-953 [PMID: 11685802]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26 </w:t>
      </w:r>
      <w:r w:rsidRPr="00487B37">
        <w:rPr>
          <w:rFonts w:ascii="Book Antiqua" w:eastAsia="宋体" w:hAnsi="Book Antiqua" w:cs="Times New Roman"/>
          <w:b/>
          <w:bCs/>
          <w:color w:val="000000"/>
          <w:sz w:val="24"/>
          <w:szCs w:val="24"/>
          <w:lang w:eastAsia="zh-CN"/>
        </w:rPr>
        <w:t>Joyce MA</w:t>
      </w:r>
      <w:r w:rsidRPr="00487B37">
        <w:rPr>
          <w:rFonts w:ascii="Book Antiqua" w:eastAsia="宋体" w:hAnsi="Book Antiqua" w:cs="Times New Roman"/>
          <w:color w:val="000000"/>
          <w:sz w:val="24"/>
          <w:szCs w:val="24"/>
          <w:lang w:eastAsia="zh-CN"/>
        </w:rPr>
        <w:t>, Tyrrell DL. The cell biology of hepatitis C virus. </w:t>
      </w:r>
      <w:r w:rsidRPr="00487B37">
        <w:rPr>
          <w:rFonts w:ascii="Book Antiqua" w:eastAsia="宋体" w:hAnsi="Book Antiqua" w:cs="Times New Roman"/>
          <w:i/>
          <w:iCs/>
          <w:color w:val="000000"/>
          <w:sz w:val="24"/>
          <w:szCs w:val="24"/>
          <w:lang w:eastAsia="zh-CN"/>
        </w:rPr>
        <w:t>Microbes Infect</w:t>
      </w:r>
      <w:r w:rsidRPr="00487B37">
        <w:rPr>
          <w:rFonts w:ascii="Book Antiqua" w:eastAsia="宋体" w:hAnsi="Book Antiqua" w:cs="Times New Roman"/>
          <w:color w:val="000000"/>
          <w:sz w:val="24"/>
          <w:szCs w:val="24"/>
          <w:lang w:eastAsia="zh-CN"/>
        </w:rPr>
        <w:t> 2010; </w:t>
      </w:r>
      <w:r w:rsidRPr="00487B37">
        <w:rPr>
          <w:rFonts w:ascii="Book Antiqua" w:eastAsia="宋体" w:hAnsi="Book Antiqua" w:cs="Times New Roman"/>
          <w:b/>
          <w:bCs/>
          <w:color w:val="000000"/>
          <w:sz w:val="24"/>
          <w:szCs w:val="24"/>
          <w:lang w:eastAsia="zh-CN"/>
        </w:rPr>
        <w:t>12</w:t>
      </w:r>
      <w:r w:rsidRPr="00487B37">
        <w:rPr>
          <w:rFonts w:ascii="Book Antiqua" w:eastAsia="宋体" w:hAnsi="Book Antiqua" w:cs="Times New Roman"/>
          <w:color w:val="000000"/>
          <w:sz w:val="24"/>
          <w:szCs w:val="24"/>
          <w:lang w:eastAsia="zh-CN"/>
        </w:rPr>
        <w:t>: 263-271 [PMID: 20080204 DOI: 10.1016/j.micinf.2009.12.012]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27 </w:t>
      </w:r>
      <w:proofErr w:type="spellStart"/>
      <w:r w:rsidRPr="00487B37">
        <w:rPr>
          <w:rFonts w:ascii="Book Antiqua" w:eastAsia="宋体" w:hAnsi="Book Antiqua" w:cs="Times New Roman"/>
          <w:b/>
          <w:bCs/>
          <w:color w:val="000000"/>
          <w:sz w:val="24"/>
          <w:szCs w:val="24"/>
          <w:lang w:eastAsia="zh-CN"/>
        </w:rPr>
        <w:t>Yildiz</w:t>
      </w:r>
      <w:proofErr w:type="spellEnd"/>
      <w:r w:rsidRPr="00487B37">
        <w:rPr>
          <w:rFonts w:ascii="Book Antiqua" w:eastAsia="宋体" w:hAnsi="Book Antiqua" w:cs="Times New Roman"/>
          <w:b/>
          <w:bCs/>
          <w:color w:val="000000"/>
          <w:sz w:val="24"/>
          <w:szCs w:val="24"/>
          <w:lang w:eastAsia="zh-CN"/>
        </w:rPr>
        <w:t xml:space="preserve"> F</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Coban</w:t>
      </w:r>
      <w:proofErr w:type="spellEnd"/>
      <w:r w:rsidRPr="00487B37">
        <w:rPr>
          <w:rFonts w:ascii="Book Antiqua" w:eastAsia="宋体" w:hAnsi="Book Antiqua" w:cs="Times New Roman"/>
          <w:color w:val="000000"/>
          <w:sz w:val="24"/>
          <w:szCs w:val="24"/>
          <w:lang w:eastAsia="zh-CN"/>
        </w:rPr>
        <w:t xml:space="preserve"> S, </w:t>
      </w:r>
      <w:proofErr w:type="spellStart"/>
      <w:r w:rsidRPr="00487B37">
        <w:rPr>
          <w:rFonts w:ascii="Book Antiqua" w:eastAsia="宋体" w:hAnsi="Book Antiqua" w:cs="Times New Roman"/>
          <w:color w:val="000000"/>
          <w:sz w:val="24"/>
          <w:szCs w:val="24"/>
          <w:lang w:eastAsia="zh-CN"/>
        </w:rPr>
        <w:t>Terzi</w:t>
      </w:r>
      <w:proofErr w:type="spellEnd"/>
      <w:r w:rsidRPr="00487B37">
        <w:rPr>
          <w:rFonts w:ascii="Book Antiqua" w:eastAsia="宋体" w:hAnsi="Book Antiqua" w:cs="Times New Roman"/>
          <w:color w:val="000000"/>
          <w:sz w:val="24"/>
          <w:szCs w:val="24"/>
          <w:lang w:eastAsia="zh-CN"/>
        </w:rPr>
        <w:t xml:space="preserve"> A, </w:t>
      </w:r>
      <w:proofErr w:type="spellStart"/>
      <w:r w:rsidRPr="00487B37">
        <w:rPr>
          <w:rFonts w:ascii="Book Antiqua" w:eastAsia="宋体" w:hAnsi="Book Antiqua" w:cs="Times New Roman"/>
          <w:color w:val="000000"/>
          <w:sz w:val="24"/>
          <w:szCs w:val="24"/>
          <w:lang w:eastAsia="zh-CN"/>
        </w:rPr>
        <w:t>Ates</w:t>
      </w:r>
      <w:proofErr w:type="spellEnd"/>
      <w:r w:rsidRPr="00487B37">
        <w:rPr>
          <w:rFonts w:ascii="Book Antiqua" w:eastAsia="宋体" w:hAnsi="Book Antiqua" w:cs="Times New Roman"/>
          <w:color w:val="000000"/>
          <w:sz w:val="24"/>
          <w:szCs w:val="24"/>
          <w:lang w:eastAsia="zh-CN"/>
        </w:rPr>
        <w:t xml:space="preserve"> M, </w:t>
      </w:r>
      <w:proofErr w:type="spellStart"/>
      <w:r w:rsidRPr="00487B37">
        <w:rPr>
          <w:rFonts w:ascii="Book Antiqua" w:eastAsia="宋体" w:hAnsi="Book Antiqua" w:cs="Times New Roman"/>
          <w:color w:val="000000"/>
          <w:sz w:val="24"/>
          <w:szCs w:val="24"/>
          <w:lang w:eastAsia="zh-CN"/>
        </w:rPr>
        <w:t>Aksoy</w:t>
      </w:r>
      <w:proofErr w:type="spellEnd"/>
      <w:r w:rsidRPr="00487B37">
        <w:rPr>
          <w:rFonts w:ascii="Book Antiqua" w:eastAsia="宋体" w:hAnsi="Book Antiqua" w:cs="Times New Roman"/>
          <w:color w:val="000000"/>
          <w:sz w:val="24"/>
          <w:szCs w:val="24"/>
          <w:lang w:eastAsia="zh-CN"/>
        </w:rPr>
        <w:t xml:space="preserve"> N, </w:t>
      </w:r>
      <w:proofErr w:type="spellStart"/>
      <w:r w:rsidRPr="00487B37">
        <w:rPr>
          <w:rFonts w:ascii="Book Antiqua" w:eastAsia="宋体" w:hAnsi="Book Antiqua" w:cs="Times New Roman"/>
          <w:color w:val="000000"/>
          <w:sz w:val="24"/>
          <w:szCs w:val="24"/>
          <w:lang w:eastAsia="zh-CN"/>
        </w:rPr>
        <w:t>Cakir</w:t>
      </w:r>
      <w:proofErr w:type="spellEnd"/>
      <w:r w:rsidRPr="00487B37">
        <w:rPr>
          <w:rFonts w:ascii="Book Antiqua" w:eastAsia="宋体" w:hAnsi="Book Antiqua" w:cs="Times New Roman"/>
          <w:color w:val="000000"/>
          <w:sz w:val="24"/>
          <w:szCs w:val="24"/>
          <w:lang w:eastAsia="zh-CN"/>
        </w:rPr>
        <w:t xml:space="preserve"> H, </w:t>
      </w:r>
      <w:proofErr w:type="spellStart"/>
      <w:r w:rsidRPr="00487B37">
        <w:rPr>
          <w:rFonts w:ascii="Book Antiqua" w:eastAsia="宋体" w:hAnsi="Book Antiqua" w:cs="Times New Roman"/>
          <w:color w:val="000000"/>
          <w:sz w:val="24"/>
          <w:szCs w:val="24"/>
          <w:lang w:eastAsia="zh-CN"/>
        </w:rPr>
        <w:t>Ocak</w:t>
      </w:r>
      <w:proofErr w:type="spellEnd"/>
      <w:r w:rsidRPr="00487B37">
        <w:rPr>
          <w:rFonts w:ascii="Book Antiqua" w:eastAsia="宋体" w:hAnsi="Book Antiqua" w:cs="Times New Roman"/>
          <w:color w:val="000000"/>
          <w:sz w:val="24"/>
          <w:szCs w:val="24"/>
          <w:lang w:eastAsia="zh-CN"/>
        </w:rPr>
        <w:t xml:space="preserve"> AR, </w:t>
      </w:r>
      <w:proofErr w:type="spellStart"/>
      <w:r w:rsidRPr="00487B37">
        <w:rPr>
          <w:rFonts w:ascii="Book Antiqua" w:eastAsia="宋体" w:hAnsi="Book Antiqua" w:cs="Times New Roman"/>
          <w:color w:val="000000"/>
          <w:sz w:val="24"/>
          <w:szCs w:val="24"/>
          <w:lang w:eastAsia="zh-CN"/>
        </w:rPr>
        <w:t>Bitiren</w:t>
      </w:r>
      <w:proofErr w:type="spellEnd"/>
      <w:r w:rsidRPr="00487B37">
        <w:rPr>
          <w:rFonts w:ascii="Book Antiqua" w:eastAsia="宋体" w:hAnsi="Book Antiqua" w:cs="Times New Roman"/>
          <w:color w:val="000000"/>
          <w:sz w:val="24"/>
          <w:szCs w:val="24"/>
          <w:lang w:eastAsia="zh-CN"/>
        </w:rPr>
        <w:t xml:space="preserve"> M. Nigella sativa relieves the deleterious effects of ischemia reperfusion injury on liver. </w:t>
      </w:r>
      <w:r w:rsidRPr="00487B37">
        <w:rPr>
          <w:rFonts w:ascii="Book Antiqua" w:eastAsia="宋体" w:hAnsi="Book Antiqua" w:cs="Times New Roman"/>
          <w:i/>
          <w:iCs/>
          <w:color w:val="000000"/>
          <w:sz w:val="24"/>
          <w:szCs w:val="24"/>
          <w:lang w:eastAsia="zh-CN"/>
        </w:rPr>
        <w:t xml:space="preserve">World J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2008; </w:t>
      </w:r>
      <w:r w:rsidRPr="00487B37">
        <w:rPr>
          <w:rFonts w:ascii="Book Antiqua" w:eastAsia="宋体" w:hAnsi="Book Antiqua" w:cs="Times New Roman"/>
          <w:b/>
          <w:bCs/>
          <w:color w:val="000000"/>
          <w:sz w:val="24"/>
          <w:szCs w:val="24"/>
          <w:lang w:eastAsia="zh-CN"/>
        </w:rPr>
        <w:t>14</w:t>
      </w:r>
      <w:r w:rsidRPr="00487B37">
        <w:rPr>
          <w:rFonts w:ascii="Book Antiqua" w:eastAsia="宋体" w:hAnsi="Book Antiqua" w:cs="Times New Roman"/>
          <w:color w:val="000000"/>
          <w:sz w:val="24"/>
          <w:szCs w:val="24"/>
          <w:lang w:eastAsia="zh-CN"/>
        </w:rPr>
        <w:t>: 5204-5209 [PMID: 18777598]</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28 </w:t>
      </w:r>
      <w:proofErr w:type="spellStart"/>
      <w:r w:rsidRPr="00487B37">
        <w:rPr>
          <w:rFonts w:ascii="Book Antiqua" w:eastAsia="宋体" w:hAnsi="Book Antiqua" w:cs="Times New Roman"/>
          <w:b/>
          <w:bCs/>
          <w:color w:val="000000"/>
          <w:sz w:val="24"/>
          <w:szCs w:val="24"/>
          <w:lang w:eastAsia="zh-CN"/>
        </w:rPr>
        <w:t>Enomoto</w:t>
      </w:r>
      <w:proofErr w:type="spellEnd"/>
      <w:r w:rsidRPr="00487B37">
        <w:rPr>
          <w:rFonts w:ascii="Book Antiqua" w:eastAsia="宋体" w:hAnsi="Book Antiqua" w:cs="Times New Roman"/>
          <w:b/>
          <w:bCs/>
          <w:color w:val="000000"/>
          <w:sz w:val="24"/>
          <w:szCs w:val="24"/>
          <w:lang w:eastAsia="zh-CN"/>
        </w:rPr>
        <w:t xml:space="preserve"> S</w:t>
      </w:r>
      <w:r w:rsidRPr="00487B37">
        <w:rPr>
          <w:rFonts w:ascii="Book Antiqua" w:eastAsia="宋体" w:hAnsi="Book Antiqua" w:cs="Times New Roman"/>
          <w:color w:val="000000"/>
          <w:sz w:val="24"/>
          <w:szCs w:val="24"/>
          <w:lang w:eastAsia="zh-CN"/>
        </w:rPr>
        <w:t xml:space="preserve">, Asano R, </w:t>
      </w:r>
      <w:proofErr w:type="spellStart"/>
      <w:r w:rsidRPr="00487B37">
        <w:rPr>
          <w:rFonts w:ascii="Book Antiqua" w:eastAsia="宋体" w:hAnsi="Book Antiqua" w:cs="Times New Roman"/>
          <w:color w:val="000000"/>
          <w:sz w:val="24"/>
          <w:szCs w:val="24"/>
          <w:lang w:eastAsia="zh-CN"/>
        </w:rPr>
        <w:t>Iwahori</w:t>
      </w:r>
      <w:proofErr w:type="spellEnd"/>
      <w:r w:rsidRPr="00487B37">
        <w:rPr>
          <w:rFonts w:ascii="Book Antiqua" w:eastAsia="宋体" w:hAnsi="Book Antiqua" w:cs="Times New Roman"/>
          <w:color w:val="000000"/>
          <w:sz w:val="24"/>
          <w:szCs w:val="24"/>
          <w:lang w:eastAsia="zh-CN"/>
        </w:rPr>
        <w:t xml:space="preserve"> Y, </w:t>
      </w:r>
      <w:proofErr w:type="spellStart"/>
      <w:r w:rsidRPr="00487B37">
        <w:rPr>
          <w:rFonts w:ascii="Book Antiqua" w:eastAsia="宋体" w:hAnsi="Book Antiqua" w:cs="Times New Roman"/>
          <w:color w:val="000000"/>
          <w:sz w:val="24"/>
          <w:szCs w:val="24"/>
          <w:lang w:eastAsia="zh-CN"/>
        </w:rPr>
        <w:t>Narui</w:t>
      </w:r>
      <w:proofErr w:type="spellEnd"/>
      <w:r w:rsidRPr="00487B37">
        <w:rPr>
          <w:rFonts w:ascii="Book Antiqua" w:eastAsia="宋体" w:hAnsi="Book Antiqua" w:cs="Times New Roman"/>
          <w:color w:val="000000"/>
          <w:sz w:val="24"/>
          <w:szCs w:val="24"/>
          <w:lang w:eastAsia="zh-CN"/>
        </w:rPr>
        <w:t xml:space="preserve"> T, Okada Y, </w:t>
      </w:r>
      <w:proofErr w:type="spellStart"/>
      <w:r w:rsidRPr="00487B37">
        <w:rPr>
          <w:rFonts w:ascii="Book Antiqua" w:eastAsia="宋体" w:hAnsi="Book Antiqua" w:cs="Times New Roman"/>
          <w:color w:val="000000"/>
          <w:sz w:val="24"/>
          <w:szCs w:val="24"/>
          <w:lang w:eastAsia="zh-CN"/>
        </w:rPr>
        <w:t>Singab</w:t>
      </w:r>
      <w:proofErr w:type="spellEnd"/>
      <w:r w:rsidRPr="00487B37">
        <w:rPr>
          <w:rFonts w:ascii="Book Antiqua" w:eastAsia="宋体" w:hAnsi="Book Antiqua" w:cs="Times New Roman"/>
          <w:color w:val="000000"/>
          <w:sz w:val="24"/>
          <w:szCs w:val="24"/>
          <w:lang w:eastAsia="zh-CN"/>
        </w:rPr>
        <w:t xml:space="preserve"> AN, </w:t>
      </w:r>
      <w:proofErr w:type="spellStart"/>
      <w:r w:rsidRPr="00487B37">
        <w:rPr>
          <w:rFonts w:ascii="Book Antiqua" w:eastAsia="宋体" w:hAnsi="Book Antiqua" w:cs="Times New Roman"/>
          <w:color w:val="000000"/>
          <w:sz w:val="24"/>
          <w:szCs w:val="24"/>
          <w:lang w:eastAsia="zh-CN"/>
        </w:rPr>
        <w:t>Okuyama</w:t>
      </w:r>
      <w:proofErr w:type="spellEnd"/>
      <w:r w:rsidRPr="00487B37">
        <w:rPr>
          <w:rFonts w:ascii="Book Antiqua" w:eastAsia="宋体" w:hAnsi="Book Antiqua" w:cs="Times New Roman"/>
          <w:color w:val="000000"/>
          <w:sz w:val="24"/>
          <w:szCs w:val="24"/>
          <w:lang w:eastAsia="zh-CN"/>
        </w:rPr>
        <w:t xml:space="preserve"> T. Hematological studies on black cumin oil from the seeds of Nigella sativa L. </w:t>
      </w:r>
      <w:proofErr w:type="spellStart"/>
      <w:r w:rsidRPr="00487B37">
        <w:rPr>
          <w:rFonts w:ascii="Book Antiqua" w:eastAsia="宋体" w:hAnsi="Book Antiqua" w:cs="Times New Roman"/>
          <w:i/>
          <w:iCs/>
          <w:color w:val="000000"/>
          <w:sz w:val="24"/>
          <w:szCs w:val="24"/>
          <w:lang w:eastAsia="zh-CN"/>
        </w:rPr>
        <w:t>Biol</w:t>
      </w:r>
      <w:proofErr w:type="spellEnd"/>
      <w:r w:rsidRPr="00487B37">
        <w:rPr>
          <w:rFonts w:ascii="Book Antiqua" w:eastAsia="宋体" w:hAnsi="Book Antiqua" w:cs="Times New Roman"/>
          <w:i/>
          <w:iCs/>
          <w:color w:val="000000"/>
          <w:sz w:val="24"/>
          <w:szCs w:val="24"/>
          <w:lang w:eastAsia="zh-CN"/>
        </w:rPr>
        <w:t xml:space="preserve"> Pharm Bull</w:t>
      </w:r>
      <w:r w:rsidRPr="00487B37">
        <w:rPr>
          <w:rFonts w:ascii="Book Antiqua" w:eastAsia="宋体" w:hAnsi="Book Antiqua" w:cs="Times New Roman"/>
          <w:color w:val="000000"/>
          <w:sz w:val="24"/>
          <w:szCs w:val="24"/>
          <w:lang w:eastAsia="zh-CN"/>
        </w:rPr>
        <w:t> 2001; </w:t>
      </w:r>
      <w:r w:rsidRPr="00487B37">
        <w:rPr>
          <w:rFonts w:ascii="Book Antiqua" w:eastAsia="宋体" w:hAnsi="Book Antiqua" w:cs="Times New Roman"/>
          <w:b/>
          <w:bCs/>
          <w:color w:val="000000"/>
          <w:sz w:val="24"/>
          <w:szCs w:val="24"/>
          <w:lang w:eastAsia="zh-CN"/>
        </w:rPr>
        <w:t>24</w:t>
      </w:r>
      <w:r w:rsidRPr="00487B37">
        <w:rPr>
          <w:rFonts w:ascii="Book Antiqua" w:eastAsia="宋体" w:hAnsi="Book Antiqua" w:cs="Times New Roman"/>
          <w:color w:val="000000"/>
          <w:sz w:val="24"/>
          <w:szCs w:val="24"/>
          <w:lang w:eastAsia="zh-CN"/>
        </w:rPr>
        <w:t>: 307-310 [PMID: 11256491]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29 </w:t>
      </w:r>
      <w:r w:rsidRPr="00487B37">
        <w:rPr>
          <w:rFonts w:ascii="Book Antiqua" w:eastAsia="宋体" w:hAnsi="Book Antiqua" w:cs="Times New Roman"/>
          <w:b/>
          <w:bCs/>
          <w:color w:val="000000"/>
          <w:sz w:val="24"/>
          <w:szCs w:val="24"/>
          <w:lang w:eastAsia="zh-CN"/>
        </w:rPr>
        <w:t>Muting D</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Wohlgemuth</w:t>
      </w:r>
      <w:proofErr w:type="spellEnd"/>
      <w:r w:rsidRPr="00487B37">
        <w:rPr>
          <w:rFonts w:ascii="Book Antiqua" w:eastAsia="宋体" w:hAnsi="Book Antiqua" w:cs="Times New Roman"/>
          <w:color w:val="000000"/>
          <w:sz w:val="24"/>
          <w:szCs w:val="24"/>
          <w:lang w:eastAsia="zh-CN"/>
        </w:rPr>
        <w:t xml:space="preserve"> D, Dorsett R. Liver cirrhosis and diabetes mellitus. </w:t>
      </w:r>
      <w:r w:rsidRPr="00487B37">
        <w:rPr>
          <w:rFonts w:ascii="Book Antiqua" w:eastAsia="宋体" w:hAnsi="Book Antiqua" w:cs="Times New Roman"/>
          <w:i/>
          <w:iCs/>
          <w:color w:val="000000"/>
          <w:sz w:val="24"/>
          <w:szCs w:val="24"/>
          <w:lang w:eastAsia="zh-CN"/>
        </w:rPr>
        <w:t>Geriatrics</w:t>
      </w:r>
      <w:r w:rsidRPr="00487B37">
        <w:rPr>
          <w:rFonts w:ascii="Book Antiqua" w:eastAsia="宋体" w:hAnsi="Book Antiqua" w:cs="Times New Roman"/>
          <w:color w:val="000000"/>
          <w:sz w:val="24"/>
          <w:szCs w:val="24"/>
          <w:lang w:eastAsia="zh-CN"/>
        </w:rPr>
        <w:t> 1969; </w:t>
      </w:r>
      <w:r w:rsidRPr="00487B37">
        <w:rPr>
          <w:rFonts w:ascii="Book Antiqua" w:eastAsia="宋体" w:hAnsi="Book Antiqua" w:cs="Times New Roman"/>
          <w:b/>
          <w:bCs/>
          <w:color w:val="000000"/>
          <w:sz w:val="24"/>
          <w:szCs w:val="24"/>
          <w:lang w:eastAsia="zh-CN"/>
        </w:rPr>
        <w:t>24</w:t>
      </w:r>
      <w:r w:rsidRPr="00487B37">
        <w:rPr>
          <w:rFonts w:ascii="Book Antiqua" w:eastAsia="宋体" w:hAnsi="Book Antiqua" w:cs="Times New Roman"/>
          <w:color w:val="000000"/>
          <w:sz w:val="24"/>
          <w:szCs w:val="24"/>
          <w:lang w:eastAsia="zh-CN"/>
        </w:rPr>
        <w:t>: 91-99 [PMID: 5782543]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lastRenderedPageBreak/>
        <w:t>30 </w:t>
      </w:r>
      <w:proofErr w:type="spellStart"/>
      <w:r w:rsidRPr="00487B37">
        <w:rPr>
          <w:rFonts w:ascii="Book Antiqua" w:eastAsia="宋体" w:hAnsi="Book Antiqua" w:cs="Times New Roman"/>
          <w:b/>
          <w:bCs/>
          <w:color w:val="000000"/>
          <w:sz w:val="24"/>
          <w:szCs w:val="24"/>
          <w:lang w:eastAsia="zh-CN"/>
        </w:rPr>
        <w:t>Niederau</w:t>
      </w:r>
      <w:proofErr w:type="spellEnd"/>
      <w:r w:rsidRPr="00487B37">
        <w:rPr>
          <w:rFonts w:ascii="Book Antiqua" w:eastAsia="宋体" w:hAnsi="Book Antiqua" w:cs="Times New Roman"/>
          <w:b/>
          <w:bCs/>
          <w:color w:val="000000"/>
          <w:sz w:val="24"/>
          <w:szCs w:val="24"/>
          <w:lang w:eastAsia="zh-CN"/>
        </w:rPr>
        <w:t xml:space="preserve"> C</w:t>
      </w:r>
      <w:r w:rsidRPr="00487B37">
        <w:rPr>
          <w:rFonts w:ascii="Book Antiqua" w:eastAsia="宋体" w:hAnsi="Book Antiqua" w:cs="Times New Roman"/>
          <w:color w:val="000000"/>
          <w:sz w:val="24"/>
          <w:szCs w:val="24"/>
          <w:lang w:eastAsia="zh-CN"/>
        </w:rPr>
        <w:t xml:space="preserve">, Fischer R, </w:t>
      </w:r>
      <w:proofErr w:type="spellStart"/>
      <w:r w:rsidRPr="00487B37">
        <w:rPr>
          <w:rFonts w:ascii="Book Antiqua" w:eastAsia="宋体" w:hAnsi="Book Antiqua" w:cs="Times New Roman"/>
          <w:color w:val="000000"/>
          <w:sz w:val="24"/>
          <w:szCs w:val="24"/>
          <w:lang w:eastAsia="zh-CN"/>
        </w:rPr>
        <w:t>Sonnenberg</w:t>
      </w:r>
      <w:proofErr w:type="spellEnd"/>
      <w:r w:rsidRPr="00487B37">
        <w:rPr>
          <w:rFonts w:ascii="Book Antiqua" w:eastAsia="宋体" w:hAnsi="Book Antiqua" w:cs="Times New Roman"/>
          <w:color w:val="000000"/>
          <w:sz w:val="24"/>
          <w:szCs w:val="24"/>
          <w:lang w:eastAsia="zh-CN"/>
        </w:rPr>
        <w:t xml:space="preserve"> A, </w:t>
      </w:r>
      <w:proofErr w:type="spellStart"/>
      <w:r w:rsidRPr="00487B37">
        <w:rPr>
          <w:rFonts w:ascii="Book Antiqua" w:eastAsia="宋体" w:hAnsi="Book Antiqua" w:cs="Times New Roman"/>
          <w:color w:val="000000"/>
          <w:sz w:val="24"/>
          <w:szCs w:val="24"/>
          <w:lang w:eastAsia="zh-CN"/>
        </w:rPr>
        <w:t>Stremmel</w:t>
      </w:r>
      <w:proofErr w:type="spellEnd"/>
      <w:r w:rsidRPr="00487B37">
        <w:rPr>
          <w:rFonts w:ascii="Book Antiqua" w:eastAsia="宋体" w:hAnsi="Book Antiqua" w:cs="Times New Roman"/>
          <w:color w:val="000000"/>
          <w:sz w:val="24"/>
          <w:szCs w:val="24"/>
          <w:lang w:eastAsia="zh-CN"/>
        </w:rPr>
        <w:t xml:space="preserve"> W, </w:t>
      </w:r>
      <w:proofErr w:type="spellStart"/>
      <w:r w:rsidRPr="00487B37">
        <w:rPr>
          <w:rFonts w:ascii="Book Antiqua" w:eastAsia="宋体" w:hAnsi="Book Antiqua" w:cs="Times New Roman"/>
          <w:color w:val="000000"/>
          <w:sz w:val="24"/>
          <w:szCs w:val="24"/>
          <w:lang w:eastAsia="zh-CN"/>
        </w:rPr>
        <w:t>Trampisch</w:t>
      </w:r>
      <w:proofErr w:type="spellEnd"/>
      <w:r w:rsidRPr="00487B37">
        <w:rPr>
          <w:rFonts w:ascii="Book Antiqua" w:eastAsia="宋体" w:hAnsi="Book Antiqua" w:cs="Times New Roman"/>
          <w:color w:val="000000"/>
          <w:sz w:val="24"/>
          <w:szCs w:val="24"/>
          <w:lang w:eastAsia="zh-CN"/>
        </w:rPr>
        <w:t xml:space="preserve"> HJ, </w:t>
      </w:r>
      <w:proofErr w:type="spellStart"/>
      <w:r w:rsidRPr="00487B37">
        <w:rPr>
          <w:rFonts w:ascii="Book Antiqua" w:eastAsia="宋体" w:hAnsi="Book Antiqua" w:cs="Times New Roman"/>
          <w:color w:val="000000"/>
          <w:sz w:val="24"/>
          <w:szCs w:val="24"/>
          <w:lang w:eastAsia="zh-CN"/>
        </w:rPr>
        <w:t>Strohmeyer</w:t>
      </w:r>
      <w:proofErr w:type="spellEnd"/>
      <w:r w:rsidRPr="00487B37">
        <w:rPr>
          <w:rFonts w:ascii="Book Antiqua" w:eastAsia="宋体" w:hAnsi="Book Antiqua" w:cs="Times New Roman"/>
          <w:color w:val="000000"/>
          <w:sz w:val="24"/>
          <w:szCs w:val="24"/>
          <w:lang w:eastAsia="zh-CN"/>
        </w:rPr>
        <w:t xml:space="preserve"> G. Survival and causes of death in cirrhotic and in </w:t>
      </w:r>
      <w:proofErr w:type="spellStart"/>
      <w:r w:rsidRPr="00487B37">
        <w:rPr>
          <w:rFonts w:ascii="Book Antiqua" w:eastAsia="宋体" w:hAnsi="Book Antiqua" w:cs="Times New Roman"/>
          <w:color w:val="000000"/>
          <w:sz w:val="24"/>
          <w:szCs w:val="24"/>
          <w:lang w:eastAsia="zh-CN"/>
        </w:rPr>
        <w:t>noncirrhotic</w:t>
      </w:r>
      <w:proofErr w:type="spellEnd"/>
      <w:r w:rsidRPr="00487B37">
        <w:rPr>
          <w:rFonts w:ascii="Book Antiqua" w:eastAsia="宋体" w:hAnsi="Book Antiqua" w:cs="Times New Roman"/>
          <w:color w:val="000000"/>
          <w:sz w:val="24"/>
          <w:szCs w:val="24"/>
          <w:lang w:eastAsia="zh-CN"/>
        </w:rPr>
        <w:t xml:space="preserve"> patients with primary hemochromatosis. </w:t>
      </w:r>
      <w:r w:rsidRPr="00487B37">
        <w:rPr>
          <w:rFonts w:ascii="Book Antiqua" w:eastAsia="宋体" w:hAnsi="Book Antiqua" w:cs="Times New Roman"/>
          <w:i/>
          <w:iCs/>
          <w:color w:val="000000"/>
          <w:sz w:val="24"/>
          <w:szCs w:val="24"/>
          <w:lang w:eastAsia="zh-CN"/>
        </w:rPr>
        <w:t xml:space="preserve">N </w:t>
      </w:r>
      <w:proofErr w:type="spellStart"/>
      <w:r w:rsidRPr="00487B37">
        <w:rPr>
          <w:rFonts w:ascii="Book Antiqua" w:eastAsia="宋体" w:hAnsi="Book Antiqua" w:cs="Times New Roman"/>
          <w:i/>
          <w:iCs/>
          <w:color w:val="000000"/>
          <w:sz w:val="24"/>
          <w:szCs w:val="24"/>
          <w:lang w:eastAsia="zh-CN"/>
        </w:rPr>
        <w:t>Engl</w:t>
      </w:r>
      <w:proofErr w:type="spellEnd"/>
      <w:r w:rsidRPr="00487B37">
        <w:rPr>
          <w:rFonts w:ascii="Book Antiqua" w:eastAsia="宋体" w:hAnsi="Book Antiqua" w:cs="Times New Roman"/>
          <w:i/>
          <w:iCs/>
          <w:color w:val="000000"/>
          <w:sz w:val="24"/>
          <w:szCs w:val="24"/>
          <w:lang w:eastAsia="zh-CN"/>
        </w:rPr>
        <w:t xml:space="preserve"> J Med</w:t>
      </w:r>
      <w:r w:rsidRPr="00487B37">
        <w:rPr>
          <w:rFonts w:ascii="Book Antiqua" w:eastAsia="宋体" w:hAnsi="Book Antiqua" w:cs="Times New Roman"/>
          <w:color w:val="000000"/>
          <w:sz w:val="24"/>
          <w:szCs w:val="24"/>
          <w:lang w:eastAsia="zh-CN"/>
        </w:rPr>
        <w:t> 1985; </w:t>
      </w:r>
      <w:r w:rsidRPr="00487B37">
        <w:rPr>
          <w:rFonts w:ascii="Book Antiqua" w:eastAsia="宋体" w:hAnsi="Book Antiqua" w:cs="Times New Roman"/>
          <w:b/>
          <w:bCs/>
          <w:color w:val="000000"/>
          <w:sz w:val="24"/>
          <w:szCs w:val="24"/>
          <w:lang w:eastAsia="zh-CN"/>
        </w:rPr>
        <w:t>313</w:t>
      </w:r>
      <w:r w:rsidRPr="00487B37">
        <w:rPr>
          <w:rFonts w:ascii="Book Antiqua" w:eastAsia="宋体" w:hAnsi="Book Antiqua" w:cs="Times New Roman"/>
          <w:color w:val="000000"/>
          <w:sz w:val="24"/>
          <w:szCs w:val="24"/>
          <w:lang w:eastAsia="zh-CN"/>
        </w:rPr>
        <w:t>: 1256-1262 [PMID: 4058506 DOI: 10.1056/nejm198511143132004]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31 </w:t>
      </w:r>
      <w:r w:rsidRPr="00487B37">
        <w:rPr>
          <w:rFonts w:ascii="Book Antiqua" w:eastAsia="宋体" w:hAnsi="Book Antiqua" w:cs="Times New Roman"/>
          <w:b/>
          <w:bCs/>
          <w:color w:val="000000"/>
          <w:sz w:val="24"/>
          <w:szCs w:val="24"/>
          <w:lang w:eastAsia="zh-CN"/>
        </w:rPr>
        <w:t>Mason AL</w:t>
      </w:r>
      <w:r w:rsidRPr="00487B37">
        <w:rPr>
          <w:rFonts w:ascii="Book Antiqua" w:eastAsia="宋体" w:hAnsi="Book Antiqua" w:cs="Times New Roman"/>
          <w:color w:val="000000"/>
          <w:sz w:val="24"/>
          <w:szCs w:val="24"/>
          <w:lang w:eastAsia="zh-CN"/>
        </w:rPr>
        <w:t xml:space="preserve">, Lau JY, Hoang N, </w:t>
      </w:r>
      <w:proofErr w:type="spellStart"/>
      <w:r w:rsidRPr="00487B37">
        <w:rPr>
          <w:rFonts w:ascii="Book Antiqua" w:eastAsia="宋体" w:hAnsi="Book Antiqua" w:cs="Times New Roman"/>
          <w:color w:val="000000"/>
          <w:sz w:val="24"/>
          <w:szCs w:val="24"/>
          <w:lang w:eastAsia="zh-CN"/>
        </w:rPr>
        <w:t>Qian</w:t>
      </w:r>
      <w:proofErr w:type="spellEnd"/>
      <w:r w:rsidRPr="00487B37">
        <w:rPr>
          <w:rFonts w:ascii="Book Antiqua" w:eastAsia="宋体" w:hAnsi="Book Antiqua" w:cs="Times New Roman"/>
          <w:color w:val="000000"/>
          <w:sz w:val="24"/>
          <w:szCs w:val="24"/>
          <w:lang w:eastAsia="zh-CN"/>
        </w:rPr>
        <w:t xml:space="preserve"> K, Alexander GJ, </w:t>
      </w:r>
      <w:proofErr w:type="spellStart"/>
      <w:r w:rsidRPr="00487B37">
        <w:rPr>
          <w:rFonts w:ascii="Book Antiqua" w:eastAsia="宋体" w:hAnsi="Book Antiqua" w:cs="Times New Roman"/>
          <w:color w:val="000000"/>
          <w:sz w:val="24"/>
          <w:szCs w:val="24"/>
          <w:lang w:eastAsia="zh-CN"/>
        </w:rPr>
        <w:t>Xu</w:t>
      </w:r>
      <w:proofErr w:type="spellEnd"/>
      <w:r w:rsidRPr="00487B37">
        <w:rPr>
          <w:rFonts w:ascii="Book Antiqua" w:eastAsia="宋体" w:hAnsi="Book Antiqua" w:cs="Times New Roman"/>
          <w:color w:val="000000"/>
          <w:sz w:val="24"/>
          <w:szCs w:val="24"/>
          <w:lang w:eastAsia="zh-CN"/>
        </w:rPr>
        <w:t xml:space="preserve"> L, </w:t>
      </w:r>
      <w:proofErr w:type="spellStart"/>
      <w:r w:rsidRPr="00487B37">
        <w:rPr>
          <w:rFonts w:ascii="Book Antiqua" w:eastAsia="宋体" w:hAnsi="Book Antiqua" w:cs="Times New Roman"/>
          <w:color w:val="000000"/>
          <w:sz w:val="24"/>
          <w:szCs w:val="24"/>
          <w:lang w:eastAsia="zh-CN"/>
        </w:rPr>
        <w:t>Guo</w:t>
      </w:r>
      <w:proofErr w:type="spellEnd"/>
      <w:r w:rsidRPr="00487B37">
        <w:rPr>
          <w:rFonts w:ascii="Book Antiqua" w:eastAsia="宋体" w:hAnsi="Book Antiqua" w:cs="Times New Roman"/>
          <w:color w:val="000000"/>
          <w:sz w:val="24"/>
          <w:szCs w:val="24"/>
          <w:lang w:eastAsia="zh-CN"/>
        </w:rPr>
        <w:t xml:space="preserve"> L, Jacob S, Regenstein FG, Zimmerman R, Everhart JE, </w:t>
      </w:r>
      <w:proofErr w:type="spellStart"/>
      <w:r w:rsidRPr="00487B37">
        <w:rPr>
          <w:rFonts w:ascii="Book Antiqua" w:eastAsia="宋体" w:hAnsi="Book Antiqua" w:cs="Times New Roman"/>
          <w:color w:val="000000"/>
          <w:sz w:val="24"/>
          <w:szCs w:val="24"/>
          <w:lang w:eastAsia="zh-CN"/>
        </w:rPr>
        <w:t>Wasserfall</w:t>
      </w:r>
      <w:proofErr w:type="spellEnd"/>
      <w:r w:rsidRPr="00487B37">
        <w:rPr>
          <w:rFonts w:ascii="Book Antiqua" w:eastAsia="宋体" w:hAnsi="Book Antiqua" w:cs="Times New Roman"/>
          <w:color w:val="000000"/>
          <w:sz w:val="24"/>
          <w:szCs w:val="24"/>
          <w:lang w:eastAsia="zh-CN"/>
        </w:rPr>
        <w:t xml:space="preserve"> C, </w:t>
      </w:r>
      <w:proofErr w:type="spellStart"/>
      <w:r w:rsidRPr="00487B37">
        <w:rPr>
          <w:rFonts w:ascii="Book Antiqua" w:eastAsia="宋体" w:hAnsi="Book Antiqua" w:cs="Times New Roman"/>
          <w:color w:val="000000"/>
          <w:sz w:val="24"/>
          <w:szCs w:val="24"/>
          <w:lang w:eastAsia="zh-CN"/>
        </w:rPr>
        <w:t>Maclaren</w:t>
      </w:r>
      <w:proofErr w:type="spellEnd"/>
      <w:r w:rsidRPr="00487B37">
        <w:rPr>
          <w:rFonts w:ascii="Book Antiqua" w:eastAsia="宋体" w:hAnsi="Book Antiqua" w:cs="Times New Roman"/>
          <w:color w:val="000000"/>
          <w:sz w:val="24"/>
          <w:szCs w:val="24"/>
          <w:lang w:eastAsia="zh-CN"/>
        </w:rPr>
        <w:t xml:space="preserve"> NK, </w:t>
      </w:r>
      <w:proofErr w:type="spellStart"/>
      <w:r w:rsidRPr="00487B37">
        <w:rPr>
          <w:rFonts w:ascii="Book Antiqua" w:eastAsia="宋体" w:hAnsi="Book Antiqua" w:cs="Times New Roman"/>
          <w:color w:val="000000"/>
          <w:sz w:val="24"/>
          <w:szCs w:val="24"/>
          <w:lang w:eastAsia="zh-CN"/>
        </w:rPr>
        <w:t>Perrillo</w:t>
      </w:r>
      <w:proofErr w:type="spellEnd"/>
      <w:r w:rsidRPr="00487B37">
        <w:rPr>
          <w:rFonts w:ascii="Book Antiqua" w:eastAsia="宋体" w:hAnsi="Book Antiqua" w:cs="Times New Roman"/>
          <w:color w:val="000000"/>
          <w:sz w:val="24"/>
          <w:szCs w:val="24"/>
          <w:lang w:eastAsia="zh-CN"/>
        </w:rPr>
        <w:t xml:space="preserve"> RP. Association of diabetes mellitus and chronic hepatitis C virus infection. </w:t>
      </w:r>
      <w:proofErr w:type="spellStart"/>
      <w:r w:rsidRPr="00487B37">
        <w:rPr>
          <w:rFonts w:ascii="Book Antiqua" w:eastAsia="宋体" w:hAnsi="Book Antiqua" w:cs="Times New Roman"/>
          <w:i/>
          <w:iCs/>
          <w:color w:val="000000"/>
          <w:sz w:val="24"/>
          <w:szCs w:val="24"/>
          <w:lang w:eastAsia="zh-CN"/>
        </w:rPr>
        <w:t>Hepatology</w:t>
      </w:r>
      <w:proofErr w:type="spellEnd"/>
      <w:r w:rsidRPr="00487B37">
        <w:rPr>
          <w:rFonts w:ascii="Book Antiqua" w:eastAsia="宋体" w:hAnsi="Book Antiqua" w:cs="Times New Roman"/>
          <w:color w:val="000000"/>
          <w:sz w:val="24"/>
          <w:szCs w:val="24"/>
          <w:lang w:eastAsia="zh-CN"/>
        </w:rPr>
        <w:t> 1999; </w:t>
      </w:r>
      <w:r w:rsidRPr="00487B37">
        <w:rPr>
          <w:rFonts w:ascii="Book Antiqua" w:eastAsia="宋体" w:hAnsi="Book Antiqua" w:cs="Times New Roman"/>
          <w:b/>
          <w:bCs/>
          <w:color w:val="000000"/>
          <w:sz w:val="24"/>
          <w:szCs w:val="24"/>
          <w:lang w:eastAsia="zh-CN"/>
        </w:rPr>
        <w:t>29</w:t>
      </w:r>
      <w:r w:rsidRPr="00487B37">
        <w:rPr>
          <w:rFonts w:ascii="Book Antiqua" w:eastAsia="宋体" w:hAnsi="Book Antiqua" w:cs="Times New Roman"/>
          <w:color w:val="000000"/>
          <w:sz w:val="24"/>
          <w:szCs w:val="24"/>
          <w:lang w:eastAsia="zh-CN"/>
        </w:rPr>
        <w:t>: 328-333 [PMID: 9918906 DOI: 10.1002/hep.510290235]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32 </w:t>
      </w:r>
      <w:r w:rsidRPr="00487B37">
        <w:rPr>
          <w:rFonts w:ascii="Book Antiqua" w:eastAsia="宋体" w:hAnsi="Book Antiqua" w:cs="Times New Roman"/>
          <w:b/>
          <w:bCs/>
          <w:color w:val="000000"/>
          <w:sz w:val="24"/>
          <w:szCs w:val="24"/>
          <w:lang w:eastAsia="zh-CN"/>
        </w:rPr>
        <w:t>Allison ME</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Wreghitt</w:t>
      </w:r>
      <w:proofErr w:type="spellEnd"/>
      <w:r w:rsidRPr="00487B37">
        <w:rPr>
          <w:rFonts w:ascii="Book Antiqua" w:eastAsia="宋体" w:hAnsi="Book Antiqua" w:cs="Times New Roman"/>
          <w:color w:val="000000"/>
          <w:sz w:val="24"/>
          <w:szCs w:val="24"/>
          <w:lang w:eastAsia="zh-CN"/>
        </w:rPr>
        <w:t xml:space="preserve"> T, Palmer CR, Alexander GJ. Evidence for a link between hepatitis C virus infection and diabetes mellitus in a cirrhotic population.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Hepatol</w:t>
      </w:r>
      <w:proofErr w:type="spellEnd"/>
      <w:r w:rsidRPr="00487B37">
        <w:rPr>
          <w:rFonts w:ascii="Book Antiqua" w:eastAsia="宋体" w:hAnsi="Book Antiqua" w:cs="Times New Roman"/>
          <w:color w:val="000000"/>
          <w:sz w:val="24"/>
          <w:szCs w:val="24"/>
          <w:lang w:eastAsia="zh-CN"/>
        </w:rPr>
        <w:t> 1994; </w:t>
      </w:r>
      <w:r w:rsidRPr="00487B37">
        <w:rPr>
          <w:rFonts w:ascii="Book Antiqua" w:eastAsia="宋体" w:hAnsi="Book Antiqua" w:cs="Times New Roman"/>
          <w:b/>
          <w:bCs/>
          <w:color w:val="000000"/>
          <w:sz w:val="24"/>
          <w:szCs w:val="24"/>
          <w:lang w:eastAsia="zh-CN"/>
        </w:rPr>
        <w:t>21</w:t>
      </w:r>
      <w:r w:rsidRPr="00487B37">
        <w:rPr>
          <w:rFonts w:ascii="Book Antiqua" w:eastAsia="宋体" w:hAnsi="Book Antiqua" w:cs="Times New Roman"/>
          <w:color w:val="000000"/>
          <w:sz w:val="24"/>
          <w:szCs w:val="24"/>
          <w:lang w:eastAsia="zh-CN"/>
        </w:rPr>
        <w:t>: 1135-1139 [PMID: 7699240]</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33 </w:t>
      </w:r>
      <w:r w:rsidRPr="00487B37">
        <w:rPr>
          <w:rFonts w:ascii="Book Antiqua" w:eastAsia="宋体" w:hAnsi="Book Antiqua" w:cs="Times New Roman"/>
          <w:b/>
          <w:bCs/>
          <w:color w:val="000000"/>
          <w:sz w:val="24"/>
          <w:szCs w:val="24"/>
          <w:lang w:eastAsia="zh-CN"/>
        </w:rPr>
        <w:t>Fraser GM</w:t>
      </w:r>
      <w:r w:rsidRPr="00487B37">
        <w:rPr>
          <w:rFonts w:ascii="Book Antiqua" w:eastAsia="宋体" w:hAnsi="Book Antiqua" w:cs="Times New Roman"/>
          <w:color w:val="000000"/>
          <w:sz w:val="24"/>
          <w:szCs w:val="24"/>
          <w:lang w:eastAsia="zh-CN"/>
        </w:rPr>
        <w:t xml:space="preserve">, Harman I, </w:t>
      </w:r>
      <w:proofErr w:type="spellStart"/>
      <w:r w:rsidRPr="00487B37">
        <w:rPr>
          <w:rFonts w:ascii="Book Antiqua" w:eastAsia="宋体" w:hAnsi="Book Antiqua" w:cs="Times New Roman"/>
          <w:color w:val="000000"/>
          <w:sz w:val="24"/>
          <w:szCs w:val="24"/>
          <w:lang w:eastAsia="zh-CN"/>
        </w:rPr>
        <w:t>Meller</w:t>
      </w:r>
      <w:proofErr w:type="spellEnd"/>
      <w:r w:rsidRPr="00487B37">
        <w:rPr>
          <w:rFonts w:ascii="Book Antiqua" w:eastAsia="宋体" w:hAnsi="Book Antiqua" w:cs="Times New Roman"/>
          <w:color w:val="000000"/>
          <w:sz w:val="24"/>
          <w:szCs w:val="24"/>
          <w:lang w:eastAsia="zh-CN"/>
        </w:rPr>
        <w:t xml:space="preserve"> N, </w:t>
      </w:r>
      <w:proofErr w:type="spellStart"/>
      <w:r w:rsidRPr="00487B37">
        <w:rPr>
          <w:rFonts w:ascii="Book Antiqua" w:eastAsia="宋体" w:hAnsi="Book Antiqua" w:cs="Times New Roman"/>
          <w:color w:val="000000"/>
          <w:sz w:val="24"/>
          <w:szCs w:val="24"/>
          <w:lang w:eastAsia="zh-CN"/>
        </w:rPr>
        <w:t>Niv</w:t>
      </w:r>
      <w:proofErr w:type="spellEnd"/>
      <w:r w:rsidRPr="00487B37">
        <w:rPr>
          <w:rFonts w:ascii="Book Antiqua" w:eastAsia="宋体" w:hAnsi="Book Antiqua" w:cs="Times New Roman"/>
          <w:color w:val="000000"/>
          <w:sz w:val="24"/>
          <w:szCs w:val="24"/>
          <w:lang w:eastAsia="zh-CN"/>
        </w:rPr>
        <w:t xml:space="preserve"> Y, </w:t>
      </w:r>
      <w:proofErr w:type="spellStart"/>
      <w:r w:rsidRPr="00487B37">
        <w:rPr>
          <w:rFonts w:ascii="Book Antiqua" w:eastAsia="宋体" w:hAnsi="Book Antiqua" w:cs="Times New Roman"/>
          <w:color w:val="000000"/>
          <w:sz w:val="24"/>
          <w:szCs w:val="24"/>
          <w:lang w:eastAsia="zh-CN"/>
        </w:rPr>
        <w:t>Porath</w:t>
      </w:r>
      <w:proofErr w:type="spellEnd"/>
      <w:r w:rsidRPr="00487B37">
        <w:rPr>
          <w:rFonts w:ascii="Book Antiqua" w:eastAsia="宋体" w:hAnsi="Book Antiqua" w:cs="Times New Roman"/>
          <w:color w:val="000000"/>
          <w:sz w:val="24"/>
          <w:szCs w:val="24"/>
          <w:lang w:eastAsia="zh-CN"/>
        </w:rPr>
        <w:t xml:space="preserve"> A. Diabetes mellitus is associated with chronic hepatitis C but not chronic hepatitis B infection. </w:t>
      </w:r>
      <w:proofErr w:type="spellStart"/>
      <w:r w:rsidRPr="00487B37">
        <w:rPr>
          <w:rFonts w:ascii="Book Antiqua" w:eastAsia="宋体" w:hAnsi="Book Antiqua" w:cs="Times New Roman"/>
          <w:i/>
          <w:iCs/>
          <w:color w:val="000000"/>
          <w:sz w:val="24"/>
          <w:szCs w:val="24"/>
          <w:lang w:eastAsia="zh-CN"/>
        </w:rPr>
        <w:t>Isr</w:t>
      </w:r>
      <w:proofErr w:type="spellEnd"/>
      <w:r w:rsidRPr="00487B37">
        <w:rPr>
          <w:rFonts w:ascii="Book Antiqua" w:eastAsia="宋体" w:hAnsi="Book Antiqua" w:cs="Times New Roman"/>
          <w:i/>
          <w:iCs/>
          <w:color w:val="000000"/>
          <w:sz w:val="24"/>
          <w:szCs w:val="24"/>
          <w:lang w:eastAsia="zh-CN"/>
        </w:rPr>
        <w:t xml:space="preserve"> J Med </w:t>
      </w:r>
      <w:proofErr w:type="spellStart"/>
      <w:r w:rsidRPr="00487B37">
        <w:rPr>
          <w:rFonts w:ascii="Book Antiqua" w:eastAsia="宋体" w:hAnsi="Book Antiqua" w:cs="Times New Roman"/>
          <w:i/>
          <w:iCs/>
          <w:color w:val="000000"/>
          <w:sz w:val="24"/>
          <w:szCs w:val="24"/>
          <w:lang w:eastAsia="zh-CN"/>
        </w:rPr>
        <w:t>Sci</w:t>
      </w:r>
      <w:proofErr w:type="spellEnd"/>
      <w:r w:rsidRPr="00487B37">
        <w:rPr>
          <w:rFonts w:ascii="Book Antiqua" w:eastAsia="宋体" w:hAnsi="Book Antiqua" w:cs="Times New Roman"/>
          <w:color w:val="000000"/>
          <w:sz w:val="24"/>
          <w:szCs w:val="24"/>
          <w:lang w:eastAsia="zh-CN"/>
        </w:rPr>
        <w:t> 1996; </w:t>
      </w:r>
      <w:r w:rsidRPr="00487B37">
        <w:rPr>
          <w:rFonts w:ascii="Book Antiqua" w:eastAsia="宋体" w:hAnsi="Book Antiqua" w:cs="Times New Roman"/>
          <w:b/>
          <w:bCs/>
          <w:color w:val="000000"/>
          <w:sz w:val="24"/>
          <w:szCs w:val="24"/>
          <w:lang w:eastAsia="zh-CN"/>
        </w:rPr>
        <w:t>32</w:t>
      </w:r>
      <w:r w:rsidRPr="00487B37">
        <w:rPr>
          <w:rFonts w:ascii="Book Antiqua" w:eastAsia="宋体" w:hAnsi="Book Antiqua" w:cs="Times New Roman"/>
          <w:color w:val="000000"/>
          <w:sz w:val="24"/>
          <w:szCs w:val="24"/>
          <w:lang w:eastAsia="zh-CN"/>
        </w:rPr>
        <w:t>: 526-530 [PMID: 8756978]</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34 </w:t>
      </w:r>
      <w:proofErr w:type="spellStart"/>
      <w:r w:rsidRPr="00487B37">
        <w:rPr>
          <w:rFonts w:ascii="Book Antiqua" w:eastAsia="宋体" w:hAnsi="Book Antiqua" w:cs="Times New Roman"/>
          <w:b/>
          <w:bCs/>
          <w:color w:val="000000"/>
          <w:sz w:val="24"/>
          <w:szCs w:val="24"/>
          <w:lang w:eastAsia="zh-CN"/>
        </w:rPr>
        <w:t>Grimbert</w:t>
      </w:r>
      <w:proofErr w:type="spellEnd"/>
      <w:r w:rsidRPr="00487B37">
        <w:rPr>
          <w:rFonts w:ascii="Book Antiqua" w:eastAsia="宋体" w:hAnsi="Book Antiqua" w:cs="Times New Roman"/>
          <w:b/>
          <w:bCs/>
          <w:color w:val="000000"/>
          <w:sz w:val="24"/>
          <w:szCs w:val="24"/>
          <w:lang w:eastAsia="zh-CN"/>
        </w:rPr>
        <w:t xml:space="preserve"> S</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Valensi</w:t>
      </w:r>
      <w:proofErr w:type="spellEnd"/>
      <w:r w:rsidRPr="00487B37">
        <w:rPr>
          <w:rFonts w:ascii="Book Antiqua" w:eastAsia="宋体" w:hAnsi="Book Antiqua" w:cs="Times New Roman"/>
          <w:color w:val="000000"/>
          <w:sz w:val="24"/>
          <w:szCs w:val="24"/>
          <w:lang w:eastAsia="zh-CN"/>
        </w:rPr>
        <w:t xml:space="preserve"> P, </w:t>
      </w:r>
      <w:proofErr w:type="spellStart"/>
      <w:r w:rsidRPr="00487B37">
        <w:rPr>
          <w:rFonts w:ascii="Book Antiqua" w:eastAsia="宋体" w:hAnsi="Book Antiqua" w:cs="Times New Roman"/>
          <w:color w:val="000000"/>
          <w:sz w:val="24"/>
          <w:szCs w:val="24"/>
          <w:lang w:eastAsia="zh-CN"/>
        </w:rPr>
        <w:t>Lévy-Marchal</w:t>
      </w:r>
      <w:proofErr w:type="spellEnd"/>
      <w:r w:rsidRPr="00487B37">
        <w:rPr>
          <w:rFonts w:ascii="Book Antiqua" w:eastAsia="宋体" w:hAnsi="Book Antiqua" w:cs="Times New Roman"/>
          <w:color w:val="000000"/>
          <w:sz w:val="24"/>
          <w:szCs w:val="24"/>
          <w:lang w:eastAsia="zh-CN"/>
        </w:rPr>
        <w:t xml:space="preserve"> C, </w:t>
      </w:r>
      <w:proofErr w:type="spellStart"/>
      <w:r w:rsidRPr="00487B37">
        <w:rPr>
          <w:rFonts w:ascii="Book Antiqua" w:eastAsia="宋体" w:hAnsi="Book Antiqua" w:cs="Times New Roman"/>
          <w:color w:val="000000"/>
          <w:sz w:val="24"/>
          <w:szCs w:val="24"/>
          <w:lang w:eastAsia="zh-CN"/>
        </w:rPr>
        <w:t>Perret</w:t>
      </w:r>
      <w:proofErr w:type="spellEnd"/>
      <w:r w:rsidRPr="00487B37">
        <w:rPr>
          <w:rFonts w:ascii="Book Antiqua" w:eastAsia="宋体" w:hAnsi="Book Antiqua" w:cs="Times New Roman"/>
          <w:color w:val="000000"/>
          <w:sz w:val="24"/>
          <w:szCs w:val="24"/>
          <w:lang w:eastAsia="zh-CN"/>
        </w:rPr>
        <w:t xml:space="preserve"> G, </w:t>
      </w:r>
      <w:proofErr w:type="spellStart"/>
      <w:r w:rsidRPr="00487B37">
        <w:rPr>
          <w:rFonts w:ascii="Book Antiqua" w:eastAsia="宋体" w:hAnsi="Book Antiqua" w:cs="Times New Roman"/>
          <w:color w:val="000000"/>
          <w:sz w:val="24"/>
          <w:szCs w:val="24"/>
          <w:lang w:eastAsia="zh-CN"/>
        </w:rPr>
        <w:t>Richardet</w:t>
      </w:r>
      <w:proofErr w:type="spellEnd"/>
      <w:r w:rsidRPr="00487B37">
        <w:rPr>
          <w:rFonts w:ascii="Book Antiqua" w:eastAsia="宋体" w:hAnsi="Book Antiqua" w:cs="Times New Roman"/>
          <w:color w:val="000000"/>
          <w:sz w:val="24"/>
          <w:szCs w:val="24"/>
          <w:lang w:eastAsia="zh-CN"/>
        </w:rPr>
        <w:t xml:space="preserve"> JP, </w:t>
      </w:r>
      <w:proofErr w:type="spellStart"/>
      <w:r w:rsidRPr="00487B37">
        <w:rPr>
          <w:rFonts w:ascii="Book Antiqua" w:eastAsia="宋体" w:hAnsi="Book Antiqua" w:cs="Times New Roman"/>
          <w:color w:val="000000"/>
          <w:sz w:val="24"/>
          <w:szCs w:val="24"/>
          <w:lang w:eastAsia="zh-CN"/>
        </w:rPr>
        <w:t>Raffoux</w:t>
      </w:r>
      <w:proofErr w:type="spellEnd"/>
      <w:r w:rsidRPr="00487B37">
        <w:rPr>
          <w:rFonts w:ascii="Book Antiqua" w:eastAsia="宋体" w:hAnsi="Book Antiqua" w:cs="Times New Roman"/>
          <w:color w:val="000000"/>
          <w:sz w:val="24"/>
          <w:szCs w:val="24"/>
          <w:lang w:eastAsia="zh-CN"/>
        </w:rPr>
        <w:t xml:space="preserve"> C, </w:t>
      </w:r>
      <w:proofErr w:type="spellStart"/>
      <w:r w:rsidRPr="00487B37">
        <w:rPr>
          <w:rFonts w:ascii="Book Antiqua" w:eastAsia="宋体" w:hAnsi="Book Antiqua" w:cs="Times New Roman"/>
          <w:color w:val="000000"/>
          <w:sz w:val="24"/>
          <w:szCs w:val="24"/>
          <w:lang w:eastAsia="zh-CN"/>
        </w:rPr>
        <w:t>Trinchet</w:t>
      </w:r>
      <w:proofErr w:type="spellEnd"/>
      <w:r w:rsidRPr="00487B37">
        <w:rPr>
          <w:rFonts w:ascii="Book Antiqua" w:eastAsia="宋体" w:hAnsi="Book Antiqua" w:cs="Times New Roman"/>
          <w:color w:val="000000"/>
          <w:sz w:val="24"/>
          <w:szCs w:val="24"/>
          <w:lang w:eastAsia="zh-CN"/>
        </w:rPr>
        <w:t xml:space="preserve"> JC, </w:t>
      </w:r>
      <w:proofErr w:type="spellStart"/>
      <w:r w:rsidRPr="00487B37">
        <w:rPr>
          <w:rFonts w:ascii="Book Antiqua" w:eastAsia="宋体" w:hAnsi="Book Antiqua" w:cs="Times New Roman"/>
          <w:color w:val="000000"/>
          <w:sz w:val="24"/>
          <w:szCs w:val="24"/>
          <w:lang w:eastAsia="zh-CN"/>
        </w:rPr>
        <w:t>Beaugrand</w:t>
      </w:r>
      <w:proofErr w:type="spellEnd"/>
      <w:r w:rsidRPr="00487B37">
        <w:rPr>
          <w:rFonts w:ascii="Book Antiqua" w:eastAsia="宋体" w:hAnsi="Book Antiqua" w:cs="Times New Roman"/>
          <w:color w:val="000000"/>
          <w:sz w:val="24"/>
          <w:szCs w:val="24"/>
          <w:lang w:eastAsia="zh-CN"/>
        </w:rPr>
        <w:t xml:space="preserve"> M. High prevalence of diabetes mellitus in patients with chronic hepatitis C. A case-control study.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Biol</w:t>
      </w:r>
      <w:proofErr w:type="spellEnd"/>
      <w:r w:rsidRPr="00487B37">
        <w:rPr>
          <w:rFonts w:ascii="Book Antiqua" w:eastAsia="宋体" w:hAnsi="Book Antiqua" w:cs="Times New Roman"/>
          <w:color w:val="000000"/>
          <w:sz w:val="24"/>
          <w:szCs w:val="24"/>
          <w:lang w:eastAsia="zh-CN"/>
        </w:rPr>
        <w:t> 1996; </w:t>
      </w:r>
      <w:r w:rsidRPr="00487B37">
        <w:rPr>
          <w:rFonts w:ascii="Book Antiqua" w:eastAsia="宋体" w:hAnsi="Book Antiqua" w:cs="Times New Roman"/>
          <w:b/>
          <w:bCs/>
          <w:color w:val="000000"/>
          <w:sz w:val="24"/>
          <w:szCs w:val="24"/>
          <w:lang w:eastAsia="zh-CN"/>
        </w:rPr>
        <w:t>20</w:t>
      </w:r>
      <w:r w:rsidRPr="00487B37">
        <w:rPr>
          <w:rFonts w:ascii="Book Antiqua" w:eastAsia="宋体" w:hAnsi="Book Antiqua" w:cs="Times New Roman"/>
          <w:color w:val="000000"/>
          <w:sz w:val="24"/>
          <w:szCs w:val="24"/>
          <w:lang w:eastAsia="zh-CN"/>
        </w:rPr>
        <w:t>: 544-548 [PMID: 8881566]</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35 </w:t>
      </w:r>
      <w:proofErr w:type="spellStart"/>
      <w:r w:rsidRPr="00487B37">
        <w:rPr>
          <w:rFonts w:ascii="Book Antiqua" w:eastAsia="宋体" w:hAnsi="Book Antiqua" w:cs="Times New Roman"/>
          <w:b/>
          <w:bCs/>
          <w:color w:val="000000"/>
          <w:sz w:val="24"/>
          <w:szCs w:val="24"/>
          <w:lang w:eastAsia="zh-CN"/>
        </w:rPr>
        <w:t>Ozyilkan</w:t>
      </w:r>
      <w:proofErr w:type="spellEnd"/>
      <w:r w:rsidRPr="00487B37">
        <w:rPr>
          <w:rFonts w:ascii="Book Antiqua" w:eastAsia="宋体" w:hAnsi="Book Antiqua" w:cs="Times New Roman"/>
          <w:b/>
          <w:bCs/>
          <w:color w:val="000000"/>
          <w:sz w:val="24"/>
          <w:szCs w:val="24"/>
          <w:lang w:eastAsia="zh-CN"/>
        </w:rPr>
        <w:t xml:space="preserve"> E</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Arslan</w:t>
      </w:r>
      <w:proofErr w:type="spellEnd"/>
      <w:r w:rsidRPr="00487B37">
        <w:rPr>
          <w:rFonts w:ascii="Book Antiqua" w:eastAsia="宋体" w:hAnsi="Book Antiqua" w:cs="Times New Roman"/>
          <w:color w:val="000000"/>
          <w:sz w:val="24"/>
          <w:szCs w:val="24"/>
          <w:lang w:eastAsia="zh-CN"/>
        </w:rPr>
        <w:t xml:space="preserve"> M. Increased prevalence of diabetes mellitus in patients with chronic hepatitis C virus infection. </w:t>
      </w:r>
      <w:r w:rsidRPr="00487B37">
        <w:rPr>
          <w:rFonts w:ascii="Book Antiqua" w:eastAsia="宋体" w:hAnsi="Book Antiqua" w:cs="Times New Roman"/>
          <w:i/>
          <w:iCs/>
          <w:color w:val="000000"/>
          <w:sz w:val="24"/>
          <w:szCs w:val="24"/>
          <w:lang w:eastAsia="zh-CN"/>
        </w:rPr>
        <w:t xml:space="preserve">Am J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1996; </w:t>
      </w:r>
      <w:r w:rsidRPr="00487B37">
        <w:rPr>
          <w:rFonts w:ascii="Book Antiqua" w:eastAsia="宋体" w:hAnsi="Book Antiqua" w:cs="Times New Roman"/>
          <w:b/>
          <w:bCs/>
          <w:color w:val="000000"/>
          <w:sz w:val="24"/>
          <w:szCs w:val="24"/>
          <w:lang w:eastAsia="zh-CN"/>
        </w:rPr>
        <w:t>91</w:t>
      </w:r>
      <w:r w:rsidRPr="00487B37">
        <w:rPr>
          <w:rFonts w:ascii="Book Antiqua" w:eastAsia="宋体" w:hAnsi="Book Antiqua" w:cs="Times New Roman"/>
          <w:color w:val="000000"/>
          <w:sz w:val="24"/>
          <w:szCs w:val="24"/>
          <w:lang w:eastAsia="zh-CN"/>
        </w:rPr>
        <w:t>: 1480-1481 [PMID: 8678039]</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36 </w:t>
      </w:r>
      <w:r w:rsidRPr="00487B37">
        <w:rPr>
          <w:rFonts w:ascii="Book Antiqua" w:eastAsia="宋体" w:hAnsi="Book Antiqua" w:cs="Times New Roman"/>
          <w:b/>
          <w:bCs/>
          <w:color w:val="000000"/>
          <w:sz w:val="24"/>
          <w:szCs w:val="24"/>
          <w:lang w:eastAsia="zh-CN"/>
        </w:rPr>
        <w:t>Kawaguchi T</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Sata</w:t>
      </w:r>
      <w:proofErr w:type="spellEnd"/>
      <w:r w:rsidRPr="00487B37">
        <w:rPr>
          <w:rFonts w:ascii="Book Antiqua" w:eastAsia="宋体" w:hAnsi="Book Antiqua" w:cs="Times New Roman"/>
          <w:color w:val="000000"/>
          <w:sz w:val="24"/>
          <w:szCs w:val="24"/>
          <w:lang w:eastAsia="zh-CN"/>
        </w:rPr>
        <w:t xml:space="preserve"> M. Importance of hepatitis C virus-associated insulin resistance: therapeutic strategies for insulin sensitization. </w:t>
      </w:r>
      <w:r w:rsidRPr="00487B37">
        <w:rPr>
          <w:rFonts w:ascii="Book Antiqua" w:eastAsia="宋体" w:hAnsi="Book Antiqua" w:cs="Times New Roman"/>
          <w:i/>
          <w:iCs/>
          <w:color w:val="000000"/>
          <w:sz w:val="24"/>
          <w:szCs w:val="24"/>
          <w:lang w:eastAsia="zh-CN"/>
        </w:rPr>
        <w:t xml:space="preserve">World J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2010; </w:t>
      </w:r>
      <w:r w:rsidRPr="00487B37">
        <w:rPr>
          <w:rFonts w:ascii="Book Antiqua" w:eastAsia="宋体" w:hAnsi="Book Antiqua" w:cs="Times New Roman"/>
          <w:b/>
          <w:bCs/>
          <w:color w:val="000000"/>
          <w:sz w:val="24"/>
          <w:szCs w:val="24"/>
          <w:lang w:eastAsia="zh-CN"/>
        </w:rPr>
        <w:t>16</w:t>
      </w:r>
      <w:r w:rsidRPr="00487B37">
        <w:rPr>
          <w:rFonts w:ascii="Book Antiqua" w:eastAsia="宋体" w:hAnsi="Book Antiqua" w:cs="Times New Roman"/>
          <w:color w:val="000000"/>
          <w:sz w:val="24"/>
          <w:szCs w:val="24"/>
          <w:lang w:eastAsia="zh-CN"/>
        </w:rPr>
        <w:t>: 1943-1952 [PMID: 20419831]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37 </w:t>
      </w:r>
      <w:proofErr w:type="spellStart"/>
      <w:r w:rsidRPr="00487B37">
        <w:rPr>
          <w:rFonts w:ascii="Book Antiqua" w:eastAsia="宋体" w:hAnsi="Book Antiqua" w:cs="Times New Roman"/>
          <w:b/>
          <w:bCs/>
          <w:color w:val="000000"/>
          <w:sz w:val="24"/>
          <w:szCs w:val="24"/>
          <w:lang w:eastAsia="zh-CN"/>
        </w:rPr>
        <w:t>Bamosa</w:t>
      </w:r>
      <w:proofErr w:type="spellEnd"/>
      <w:r w:rsidRPr="00487B37">
        <w:rPr>
          <w:rFonts w:ascii="Book Antiqua" w:eastAsia="宋体" w:hAnsi="Book Antiqua" w:cs="Times New Roman"/>
          <w:b/>
          <w:bCs/>
          <w:color w:val="000000"/>
          <w:sz w:val="24"/>
          <w:szCs w:val="24"/>
          <w:lang w:eastAsia="zh-CN"/>
        </w:rPr>
        <w:t xml:space="preserve"> AO</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Kaatabi</w:t>
      </w:r>
      <w:proofErr w:type="spellEnd"/>
      <w:r w:rsidRPr="00487B37">
        <w:rPr>
          <w:rFonts w:ascii="Book Antiqua" w:eastAsia="宋体" w:hAnsi="Book Antiqua" w:cs="Times New Roman"/>
          <w:color w:val="000000"/>
          <w:sz w:val="24"/>
          <w:szCs w:val="24"/>
          <w:lang w:eastAsia="zh-CN"/>
        </w:rPr>
        <w:t xml:space="preserve"> H, </w:t>
      </w:r>
      <w:proofErr w:type="spellStart"/>
      <w:r w:rsidRPr="00487B37">
        <w:rPr>
          <w:rFonts w:ascii="Book Antiqua" w:eastAsia="宋体" w:hAnsi="Book Antiqua" w:cs="Times New Roman"/>
          <w:color w:val="000000"/>
          <w:sz w:val="24"/>
          <w:szCs w:val="24"/>
          <w:lang w:eastAsia="zh-CN"/>
        </w:rPr>
        <w:t>Lebdaa</w:t>
      </w:r>
      <w:proofErr w:type="spellEnd"/>
      <w:r w:rsidRPr="00487B37">
        <w:rPr>
          <w:rFonts w:ascii="Book Antiqua" w:eastAsia="宋体" w:hAnsi="Book Antiqua" w:cs="Times New Roman"/>
          <w:color w:val="000000"/>
          <w:sz w:val="24"/>
          <w:szCs w:val="24"/>
          <w:lang w:eastAsia="zh-CN"/>
        </w:rPr>
        <w:t xml:space="preserve"> FM, </w:t>
      </w:r>
      <w:proofErr w:type="spellStart"/>
      <w:r w:rsidRPr="00487B37">
        <w:rPr>
          <w:rFonts w:ascii="Book Antiqua" w:eastAsia="宋体" w:hAnsi="Book Antiqua" w:cs="Times New Roman"/>
          <w:color w:val="000000"/>
          <w:sz w:val="24"/>
          <w:szCs w:val="24"/>
          <w:lang w:eastAsia="zh-CN"/>
        </w:rPr>
        <w:t>Elq</w:t>
      </w:r>
      <w:proofErr w:type="spellEnd"/>
      <w:r w:rsidRPr="00487B37">
        <w:rPr>
          <w:rFonts w:ascii="Book Antiqua" w:eastAsia="宋体" w:hAnsi="Book Antiqua" w:cs="Times New Roman"/>
          <w:color w:val="000000"/>
          <w:sz w:val="24"/>
          <w:szCs w:val="24"/>
          <w:lang w:eastAsia="zh-CN"/>
        </w:rPr>
        <w:t xml:space="preserve"> AM, Al-</w:t>
      </w:r>
      <w:proofErr w:type="spellStart"/>
      <w:r w:rsidRPr="00487B37">
        <w:rPr>
          <w:rFonts w:ascii="Book Antiqua" w:eastAsia="宋体" w:hAnsi="Book Antiqua" w:cs="Times New Roman"/>
          <w:color w:val="000000"/>
          <w:sz w:val="24"/>
          <w:szCs w:val="24"/>
          <w:lang w:eastAsia="zh-CN"/>
        </w:rPr>
        <w:t>Sultanb</w:t>
      </w:r>
      <w:proofErr w:type="spellEnd"/>
      <w:r w:rsidRPr="00487B37">
        <w:rPr>
          <w:rFonts w:ascii="Book Antiqua" w:eastAsia="宋体" w:hAnsi="Book Antiqua" w:cs="Times New Roman"/>
          <w:color w:val="000000"/>
          <w:sz w:val="24"/>
          <w:szCs w:val="24"/>
          <w:lang w:eastAsia="zh-CN"/>
        </w:rPr>
        <w:t xml:space="preserve"> A. Effect of Nigella sativa seeds on the glycemic control of patients with type 2 diabetes mellitus. </w:t>
      </w:r>
      <w:r w:rsidRPr="00487B37">
        <w:rPr>
          <w:rFonts w:ascii="Book Antiqua" w:eastAsia="宋体" w:hAnsi="Book Antiqua" w:cs="Times New Roman"/>
          <w:i/>
          <w:iCs/>
          <w:color w:val="000000"/>
          <w:sz w:val="24"/>
          <w:szCs w:val="24"/>
          <w:lang w:eastAsia="zh-CN"/>
        </w:rPr>
        <w:t xml:space="preserve">Indian J </w:t>
      </w:r>
      <w:proofErr w:type="spellStart"/>
      <w:r w:rsidRPr="00487B37">
        <w:rPr>
          <w:rFonts w:ascii="Book Antiqua" w:eastAsia="宋体" w:hAnsi="Book Antiqua" w:cs="Times New Roman"/>
          <w:i/>
          <w:iCs/>
          <w:color w:val="000000"/>
          <w:sz w:val="24"/>
          <w:szCs w:val="24"/>
          <w:lang w:eastAsia="zh-CN"/>
        </w:rPr>
        <w:t>Physiol</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Pharmacol</w:t>
      </w:r>
      <w:proofErr w:type="spellEnd"/>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2010</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54</w:t>
      </w:r>
      <w:r w:rsidRPr="00487B37">
        <w:rPr>
          <w:rFonts w:ascii="Book Antiqua" w:eastAsia="宋体" w:hAnsi="Book Antiqua" w:cs="Times New Roman"/>
          <w:color w:val="000000"/>
          <w:sz w:val="24"/>
          <w:szCs w:val="24"/>
          <w:lang w:eastAsia="zh-CN"/>
        </w:rPr>
        <w:t>: 344-354 [PMID: 21675032]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38 </w:t>
      </w:r>
      <w:proofErr w:type="spellStart"/>
      <w:r w:rsidRPr="00487B37">
        <w:rPr>
          <w:rFonts w:ascii="Book Antiqua" w:eastAsia="宋体" w:hAnsi="Book Antiqua" w:cs="Times New Roman"/>
          <w:b/>
          <w:bCs/>
          <w:color w:val="000000"/>
          <w:sz w:val="24"/>
          <w:szCs w:val="24"/>
          <w:lang w:eastAsia="zh-CN"/>
        </w:rPr>
        <w:t>Srinivasan</w:t>
      </w:r>
      <w:proofErr w:type="spellEnd"/>
      <w:r w:rsidRPr="00487B37">
        <w:rPr>
          <w:rFonts w:ascii="Book Antiqua" w:eastAsia="宋体" w:hAnsi="Book Antiqua" w:cs="Times New Roman"/>
          <w:b/>
          <w:bCs/>
          <w:color w:val="000000"/>
          <w:sz w:val="24"/>
          <w:szCs w:val="24"/>
          <w:lang w:eastAsia="zh-CN"/>
        </w:rPr>
        <w:t xml:space="preserve"> R</w:t>
      </w:r>
      <w:r w:rsidRPr="00487B37">
        <w:rPr>
          <w:rFonts w:ascii="Book Antiqua" w:eastAsia="宋体" w:hAnsi="Book Antiqua" w:cs="Times New Roman"/>
          <w:color w:val="000000"/>
          <w:sz w:val="24"/>
          <w:szCs w:val="24"/>
          <w:lang w:eastAsia="zh-CN"/>
        </w:rPr>
        <w:t>. Autoimmune hemolytic anemia in treatment-naïve chronic hepatitis C infection.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2001; </w:t>
      </w:r>
      <w:r w:rsidRPr="00487B37">
        <w:rPr>
          <w:rFonts w:ascii="Book Antiqua" w:eastAsia="宋体" w:hAnsi="Book Antiqua" w:cs="Times New Roman"/>
          <w:b/>
          <w:bCs/>
          <w:color w:val="000000"/>
          <w:sz w:val="24"/>
          <w:szCs w:val="24"/>
          <w:lang w:eastAsia="zh-CN"/>
        </w:rPr>
        <w:t>32</w:t>
      </w:r>
      <w:r w:rsidRPr="00487B37">
        <w:rPr>
          <w:rFonts w:ascii="Book Antiqua" w:eastAsia="宋体" w:hAnsi="Book Antiqua" w:cs="Times New Roman"/>
          <w:color w:val="000000"/>
          <w:sz w:val="24"/>
          <w:szCs w:val="24"/>
          <w:lang w:eastAsia="zh-CN"/>
        </w:rPr>
        <w:t>: 245-247 [PMID: 11246355]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lastRenderedPageBreak/>
        <w:t>39 </w:t>
      </w:r>
      <w:r w:rsidRPr="00487B37">
        <w:rPr>
          <w:rFonts w:ascii="Book Antiqua" w:eastAsia="宋体" w:hAnsi="Book Antiqua" w:cs="Times New Roman"/>
          <w:b/>
          <w:bCs/>
          <w:color w:val="000000"/>
          <w:sz w:val="24"/>
          <w:szCs w:val="24"/>
          <w:lang w:eastAsia="zh-CN"/>
        </w:rPr>
        <w:t>Chao TC</w:t>
      </w:r>
      <w:r w:rsidRPr="00487B37">
        <w:rPr>
          <w:rFonts w:ascii="Book Antiqua" w:eastAsia="宋体" w:hAnsi="Book Antiqua" w:cs="Times New Roman"/>
          <w:color w:val="000000"/>
          <w:sz w:val="24"/>
          <w:szCs w:val="24"/>
          <w:lang w:eastAsia="zh-CN"/>
        </w:rPr>
        <w:t>, Chen CY, Yang YH, Chen PM, Chang FY, Lee SD. Chronic hepatitis C virus infection associated with primary warm-type autoimmune hemolytic anemia.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2001; </w:t>
      </w:r>
      <w:r w:rsidRPr="00487B37">
        <w:rPr>
          <w:rFonts w:ascii="Book Antiqua" w:eastAsia="宋体" w:hAnsi="Book Antiqua" w:cs="Times New Roman"/>
          <w:b/>
          <w:bCs/>
          <w:color w:val="000000"/>
          <w:sz w:val="24"/>
          <w:szCs w:val="24"/>
          <w:lang w:eastAsia="zh-CN"/>
        </w:rPr>
        <w:t>33</w:t>
      </w:r>
      <w:r w:rsidRPr="00487B37">
        <w:rPr>
          <w:rFonts w:ascii="Book Antiqua" w:eastAsia="宋体" w:hAnsi="Book Antiqua" w:cs="Times New Roman"/>
          <w:color w:val="000000"/>
          <w:sz w:val="24"/>
          <w:szCs w:val="24"/>
          <w:lang w:eastAsia="zh-CN"/>
        </w:rPr>
        <w:t>: 232-233 [PMID: 11500615]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40 </w:t>
      </w:r>
      <w:proofErr w:type="spellStart"/>
      <w:r w:rsidRPr="00487B37">
        <w:rPr>
          <w:rFonts w:ascii="Book Antiqua" w:eastAsia="宋体" w:hAnsi="Book Antiqua" w:cs="Times New Roman"/>
          <w:b/>
          <w:bCs/>
          <w:color w:val="000000"/>
          <w:sz w:val="24"/>
          <w:szCs w:val="24"/>
          <w:lang w:eastAsia="zh-CN"/>
        </w:rPr>
        <w:t>Moccia</w:t>
      </w:r>
      <w:proofErr w:type="spellEnd"/>
      <w:r w:rsidRPr="00487B37">
        <w:rPr>
          <w:rFonts w:ascii="Book Antiqua" w:eastAsia="宋体" w:hAnsi="Book Antiqua" w:cs="Times New Roman"/>
          <w:b/>
          <w:bCs/>
          <w:color w:val="000000"/>
          <w:sz w:val="24"/>
          <w:szCs w:val="24"/>
          <w:lang w:eastAsia="zh-CN"/>
        </w:rPr>
        <w:t xml:space="preserve"> F</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Tognoni</w:t>
      </w:r>
      <w:proofErr w:type="spellEnd"/>
      <w:r w:rsidRPr="00487B37">
        <w:rPr>
          <w:rFonts w:ascii="Book Antiqua" w:eastAsia="宋体" w:hAnsi="Book Antiqua" w:cs="Times New Roman"/>
          <w:color w:val="000000"/>
          <w:sz w:val="24"/>
          <w:szCs w:val="24"/>
          <w:lang w:eastAsia="zh-CN"/>
        </w:rPr>
        <w:t xml:space="preserve"> E, Boccaccio P. Autoimmune hemolytic anemia in chronic hepatitis C virus infection: an unusual </w:t>
      </w:r>
      <w:proofErr w:type="spellStart"/>
      <w:r w:rsidRPr="00487B37">
        <w:rPr>
          <w:rFonts w:ascii="Book Antiqua" w:eastAsia="宋体" w:hAnsi="Book Antiqua" w:cs="Times New Roman"/>
          <w:color w:val="000000"/>
          <w:sz w:val="24"/>
          <w:szCs w:val="24"/>
          <w:lang w:eastAsia="zh-CN"/>
        </w:rPr>
        <w:t>extrahepatic</w:t>
      </w:r>
      <w:proofErr w:type="spellEnd"/>
      <w:r w:rsidRPr="00487B37">
        <w:rPr>
          <w:rFonts w:ascii="Book Antiqua" w:eastAsia="宋体" w:hAnsi="Book Antiqua" w:cs="Times New Roman"/>
          <w:color w:val="000000"/>
          <w:sz w:val="24"/>
          <w:szCs w:val="24"/>
          <w:lang w:eastAsia="zh-CN"/>
        </w:rPr>
        <w:t xml:space="preserve"> autoimmune manifestation. </w:t>
      </w:r>
      <w:r w:rsidRPr="00487B37">
        <w:rPr>
          <w:rFonts w:ascii="Book Antiqua" w:eastAsia="宋体" w:hAnsi="Book Antiqua" w:cs="Times New Roman"/>
          <w:i/>
          <w:iCs/>
          <w:color w:val="000000"/>
          <w:sz w:val="24"/>
          <w:szCs w:val="24"/>
          <w:lang w:eastAsia="zh-CN"/>
        </w:rPr>
        <w:t xml:space="preserve">Ann </w:t>
      </w:r>
      <w:proofErr w:type="spellStart"/>
      <w:r w:rsidRPr="00487B37">
        <w:rPr>
          <w:rFonts w:ascii="Book Antiqua" w:eastAsia="宋体" w:hAnsi="Book Antiqua" w:cs="Times New Roman"/>
          <w:i/>
          <w:iCs/>
          <w:color w:val="000000"/>
          <w:sz w:val="24"/>
          <w:szCs w:val="24"/>
          <w:lang w:eastAsia="zh-CN"/>
        </w:rPr>
        <w:t>Ital</w:t>
      </w:r>
      <w:proofErr w:type="spellEnd"/>
      <w:r w:rsidRPr="00487B37">
        <w:rPr>
          <w:rFonts w:ascii="Book Antiqua" w:eastAsia="宋体" w:hAnsi="Book Antiqua" w:cs="Times New Roman"/>
          <w:i/>
          <w:iCs/>
          <w:color w:val="000000"/>
          <w:sz w:val="24"/>
          <w:szCs w:val="24"/>
          <w:lang w:eastAsia="zh-CN"/>
        </w:rPr>
        <w:t xml:space="preserve"> Med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2001</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16</w:t>
      </w:r>
      <w:r w:rsidRPr="00487B37">
        <w:rPr>
          <w:rFonts w:ascii="Book Antiqua" w:eastAsia="宋体" w:hAnsi="Book Antiqua" w:cs="Times New Roman"/>
          <w:color w:val="000000"/>
          <w:sz w:val="24"/>
          <w:szCs w:val="24"/>
          <w:lang w:eastAsia="zh-CN"/>
        </w:rPr>
        <w:t>: 256-259 [PMID: 11799634]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41 </w:t>
      </w:r>
      <w:proofErr w:type="spellStart"/>
      <w:r w:rsidRPr="00487B37">
        <w:rPr>
          <w:rFonts w:ascii="Book Antiqua" w:eastAsia="宋体" w:hAnsi="Book Antiqua" w:cs="Times New Roman"/>
          <w:b/>
          <w:bCs/>
          <w:color w:val="000000"/>
          <w:sz w:val="24"/>
          <w:szCs w:val="24"/>
          <w:lang w:eastAsia="zh-CN"/>
        </w:rPr>
        <w:t>Spivak</w:t>
      </w:r>
      <w:proofErr w:type="spellEnd"/>
      <w:r w:rsidRPr="00487B37">
        <w:rPr>
          <w:rFonts w:ascii="Book Antiqua" w:eastAsia="宋体" w:hAnsi="Book Antiqua" w:cs="Times New Roman"/>
          <w:b/>
          <w:bCs/>
          <w:color w:val="000000"/>
          <w:sz w:val="24"/>
          <w:szCs w:val="24"/>
          <w:lang w:eastAsia="zh-CN"/>
        </w:rPr>
        <w:t xml:space="preserve"> JL</w:t>
      </w:r>
      <w:r w:rsidRPr="00487B37">
        <w:rPr>
          <w:rFonts w:ascii="Book Antiqua" w:eastAsia="宋体" w:hAnsi="Book Antiqua" w:cs="Times New Roman"/>
          <w:color w:val="000000"/>
          <w:sz w:val="24"/>
          <w:szCs w:val="24"/>
          <w:lang w:eastAsia="zh-CN"/>
        </w:rPr>
        <w:t>. The blood in systemic disorders. </w:t>
      </w:r>
      <w:r w:rsidRPr="00487B37">
        <w:rPr>
          <w:rFonts w:ascii="Book Antiqua" w:eastAsia="宋体" w:hAnsi="Book Antiqua" w:cs="Times New Roman"/>
          <w:i/>
          <w:iCs/>
          <w:color w:val="000000"/>
          <w:sz w:val="24"/>
          <w:szCs w:val="24"/>
          <w:lang w:eastAsia="zh-CN"/>
        </w:rPr>
        <w:t>Lancet</w:t>
      </w:r>
      <w:r w:rsidRPr="00487B37">
        <w:rPr>
          <w:rFonts w:ascii="Book Antiqua" w:eastAsia="宋体" w:hAnsi="Book Antiqua" w:cs="Times New Roman"/>
          <w:color w:val="000000"/>
          <w:sz w:val="24"/>
          <w:szCs w:val="24"/>
          <w:lang w:eastAsia="zh-CN"/>
        </w:rPr>
        <w:t> 2000; </w:t>
      </w:r>
      <w:r w:rsidRPr="00487B37">
        <w:rPr>
          <w:rFonts w:ascii="Book Antiqua" w:eastAsia="宋体" w:hAnsi="Book Antiqua" w:cs="Times New Roman"/>
          <w:b/>
          <w:bCs/>
          <w:color w:val="000000"/>
          <w:sz w:val="24"/>
          <w:szCs w:val="24"/>
          <w:lang w:eastAsia="zh-CN"/>
        </w:rPr>
        <w:t>355</w:t>
      </w:r>
      <w:r w:rsidRPr="00487B37">
        <w:rPr>
          <w:rFonts w:ascii="Book Antiqua" w:eastAsia="宋体" w:hAnsi="Book Antiqua" w:cs="Times New Roman"/>
          <w:color w:val="000000"/>
          <w:sz w:val="24"/>
          <w:szCs w:val="24"/>
          <w:lang w:eastAsia="zh-CN"/>
        </w:rPr>
        <w:t>: 1707-1712 [PMID: 10905258 DOI: 10.1016/s0140-6736(00)02249-2]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42 </w:t>
      </w:r>
      <w:proofErr w:type="spellStart"/>
      <w:r w:rsidRPr="00487B37">
        <w:rPr>
          <w:rFonts w:ascii="Book Antiqua" w:eastAsia="宋体" w:hAnsi="Book Antiqua" w:cs="Times New Roman"/>
          <w:b/>
          <w:bCs/>
          <w:color w:val="000000"/>
          <w:sz w:val="24"/>
          <w:szCs w:val="24"/>
          <w:lang w:eastAsia="zh-CN"/>
        </w:rPr>
        <w:t>Streiff</w:t>
      </w:r>
      <w:proofErr w:type="spellEnd"/>
      <w:r w:rsidRPr="00487B37">
        <w:rPr>
          <w:rFonts w:ascii="Book Antiqua" w:eastAsia="宋体" w:hAnsi="Book Antiqua" w:cs="Times New Roman"/>
          <w:b/>
          <w:bCs/>
          <w:color w:val="000000"/>
          <w:sz w:val="24"/>
          <w:szCs w:val="24"/>
          <w:lang w:eastAsia="zh-CN"/>
        </w:rPr>
        <w:t xml:space="preserve"> MB</w:t>
      </w:r>
      <w:r w:rsidRPr="00487B37">
        <w:rPr>
          <w:rFonts w:ascii="Book Antiqua" w:eastAsia="宋体" w:hAnsi="Book Antiqua" w:cs="Times New Roman"/>
          <w:color w:val="000000"/>
          <w:sz w:val="24"/>
          <w:szCs w:val="24"/>
          <w:lang w:eastAsia="zh-CN"/>
        </w:rPr>
        <w:t>, Mehta S, Thomas DL. Peripheral blood count abnormalities among patients with hepatitis C in the United States. </w:t>
      </w:r>
      <w:proofErr w:type="spellStart"/>
      <w:r w:rsidRPr="00487B37">
        <w:rPr>
          <w:rFonts w:ascii="Book Antiqua" w:eastAsia="宋体" w:hAnsi="Book Antiqua" w:cs="Times New Roman"/>
          <w:i/>
          <w:iCs/>
          <w:color w:val="000000"/>
          <w:sz w:val="24"/>
          <w:szCs w:val="24"/>
          <w:lang w:eastAsia="zh-CN"/>
        </w:rPr>
        <w:t>Hepatology</w:t>
      </w:r>
      <w:proofErr w:type="spellEnd"/>
      <w:r w:rsidRPr="00487B37">
        <w:rPr>
          <w:rFonts w:ascii="Book Antiqua" w:eastAsia="宋体" w:hAnsi="Book Antiqua" w:cs="Times New Roman"/>
          <w:color w:val="000000"/>
          <w:sz w:val="24"/>
          <w:szCs w:val="24"/>
          <w:lang w:eastAsia="zh-CN"/>
        </w:rPr>
        <w:t> 2002; </w:t>
      </w:r>
      <w:r w:rsidRPr="00487B37">
        <w:rPr>
          <w:rFonts w:ascii="Book Antiqua" w:eastAsia="宋体" w:hAnsi="Book Antiqua" w:cs="Times New Roman"/>
          <w:b/>
          <w:bCs/>
          <w:color w:val="000000"/>
          <w:sz w:val="24"/>
          <w:szCs w:val="24"/>
          <w:lang w:eastAsia="zh-CN"/>
        </w:rPr>
        <w:t>35</w:t>
      </w:r>
      <w:r w:rsidRPr="00487B37">
        <w:rPr>
          <w:rFonts w:ascii="Book Antiqua" w:eastAsia="宋体" w:hAnsi="Book Antiqua" w:cs="Times New Roman"/>
          <w:color w:val="000000"/>
          <w:sz w:val="24"/>
          <w:szCs w:val="24"/>
          <w:lang w:eastAsia="zh-CN"/>
        </w:rPr>
        <w:t>: 947-952 [PMID: 11915043 DOI: 10.1053/jhep.2002.32486]</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43 </w:t>
      </w:r>
      <w:proofErr w:type="spellStart"/>
      <w:r w:rsidRPr="00487B37">
        <w:rPr>
          <w:rFonts w:ascii="Book Antiqua" w:eastAsia="宋体" w:hAnsi="Book Antiqua" w:cs="Times New Roman"/>
          <w:b/>
          <w:bCs/>
          <w:color w:val="000000"/>
          <w:sz w:val="24"/>
          <w:szCs w:val="24"/>
          <w:lang w:eastAsia="zh-CN"/>
        </w:rPr>
        <w:t>Dieterich</w:t>
      </w:r>
      <w:proofErr w:type="spellEnd"/>
      <w:r w:rsidRPr="00487B37">
        <w:rPr>
          <w:rFonts w:ascii="Book Antiqua" w:eastAsia="宋体" w:hAnsi="Book Antiqua" w:cs="Times New Roman"/>
          <w:b/>
          <w:bCs/>
          <w:color w:val="000000"/>
          <w:sz w:val="24"/>
          <w:szCs w:val="24"/>
          <w:lang w:eastAsia="zh-CN"/>
        </w:rPr>
        <w:t xml:space="preserve"> DT</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Spivak</w:t>
      </w:r>
      <w:proofErr w:type="spellEnd"/>
      <w:r w:rsidRPr="00487B37">
        <w:rPr>
          <w:rFonts w:ascii="Book Antiqua" w:eastAsia="宋体" w:hAnsi="Book Antiqua" w:cs="Times New Roman"/>
          <w:color w:val="000000"/>
          <w:sz w:val="24"/>
          <w:szCs w:val="24"/>
          <w:lang w:eastAsia="zh-CN"/>
        </w:rPr>
        <w:t xml:space="preserve"> JL. Hematologic disorders associated with hepatitis C virus infection and their management.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Infect Dis</w:t>
      </w:r>
      <w:r w:rsidRPr="00487B37">
        <w:rPr>
          <w:rFonts w:ascii="Book Antiqua" w:eastAsia="宋体" w:hAnsi="Book Antiqua" w:cs="Times New Roman"/>
          <w:color w:val="000000"/>
          <w:sz w:val="24"/>
          <w:szCs w:val="24"/>
          <w:lang w:eastAsia="zh-CN"/>
        </w:rPr>
        <w:t> 2003; </w:t>
      </w:r>
      <w:r w:rsidRPr="00487B37">
        <w:rPr>
          <w:rFonts w:ascii="Book Antiqua" w:eastAsia="宋体" w:hAnsi="Book Antiqua" w:cs="Times New Roman"/>
          <w:b/>
          <w:bCs/>
          <w:color w:val="000000"/>
          <w:sz w:val="24"/>
          <w:szCs w:val="24"/>
          <w:lang w:eastAsia="zh-CN"/>
        </w:rPr>
        <w:t>37</w:t>
      </w:r>
      <w:r w:rsidRPr="00487B37">
        <w:rPr>
          <w:rFonts w:ascii="Book Antiqua" w:eastAsia="宋体" w:hAnsi="Book Antiqua" w:cs="Times New Roman"/>
          <w:color w:val="000000"/>
          <w:sz w:val="24"/>
          <w:szCs w:val="24"/>
          <w:lang w:eastAsia="zh-CN"/>
        </w:rPr>
        <w:t>: 533-541 [PMID: 12905138 DOI: 10.1086/376971]</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44 </w:t>
      </w:r>
      <w:proofErr w:type="spellStart"/>
      <w:r w:rsidRPr="00714A46">
        <w:rPr>
          <w:rFonts w:ascii="Book Antiqua" w:eastAsia="宋体" w:hAnsi="Book Antiqua" w:cs="Times New Roman"/>
          <w:b/>
          <w:color w:val="000000"/>
          <w:sz w:val="24"/>
          <w:szCs w:val="24"/>
          <w:lang w:eastAsia="zh-CN"/>
        </w:rPr>
        <w:t>Meral</w:t>
      </w:r>
      <w:proofErr w:type="spellEnd"/>
      <w:r w:rsidRPr="00714A46">
        <w:rPr>
          <w:rFonts w:ascii="Book Antiqua" w:eastAsia="宋体" w:hAnsi="Book Antiqua" w:cs="Times New Roman"/>
          <w:b/>
          <w:color w:val="000000"/>
          <w:sz w:val="24"/>
          <w:szCs w:val="24"/>
          <w:lang w:eastAsia="zh-CN"/>
        </w:rPr>
        <w:t xml:space="preserve"> l,</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Donmez</w:t>
      </w:r>
      <w:proofErr w:type="spellEnd"/>
      <w:r w:rsidRPr="00487B37">
        <w:rPr>
          <w:rFonts w:ascii="Book Antiqua" w:eastAsia="宋体" w:hAnsi="Book Antiqua" w:cs="Times New Roman"/>
          <w:color w:val="000000"/>
          <w:sz w:val="24"/>
          <w:szCs w:val="24"/>
          <w:lang w:eastAsia="zh-CN"/>
        </w:rPr>
        <w:t xml:space="preserve"> N, </w:t>
      </w:r>
      <w:proofErr w:type="spellStart"/>
      <w:r w:rsidRPr="00487B37">
        <w:rPr>
          <w:rFonts w:ascii="Book Antiqua" w:eastAsia="宋体" w:hAnsi="Book Antiqua" w:cs="Times New Roman"/>
          <w:color w:val="000000"/>
          <w:sz w:val="24"/>
          <w:szCs w:val="24"/>
          <w:lang w:eastAsia="zh-CN"/>
        </w:rPr>
        <w:t>Baydas</w:t>
      </w:r>
      <w:proofErr w:type="spellEnd"/>
      <w:r w:rsidRPr="00487B37">
        <w:rPr>
          <w:rFonts w:ascii="Book Antiqua" w:eastAsia="宋体" w:hAnsi="Book Antiqua" w:cs="Times New Roman"/>
          <w:color w:val="000000"/>
          <w:sz w:val="24"/>
          <w:szCs w:val="24"/>
          <w:lang w:eastAsia="zh-CN"/>
        </w:rPr>
        <w:t xml:space="preserve"> B, </w:t>
      </w:r>
      <w:proofErr w:type="spellStart"/>
      <w:r w:rsidRPr="00487B37">
        <w:rPr>
          <w:rFonts w:ascii="Book Antiqua" w:eastAsia="宋体" w:hAnsi="Book Antiqua" w:cs="Times New Roman"/>
          <w:color w:val="000000"/>
          <w:sz w:val="24"/>
          <w:szCs w:val="24"/>
          <w:lang w:eastAsia="zh-CN"/>
        </w:rPr>
        <w:t>Belge</w:t>
      </w:r>
      <w:proofErr w:type="spellEnd"/>
      <w:r w:rsidRPr="00487B37">
        <w:rPr>
          <w:rFonts w:ascii="Book Antiqua" w:eastAsia="宋体" w:hAnsi="Book Antiqua" w:cs="Times New Roman"/>
          <w:color w:val="000000"/>
          <w:sz w:val="24"/>
          <w:szCs w:val="24"/>
          <w:lang w:eastAsia="zh-CN"/>
        </w:rPr>
        <w:t xml:space="preserve"> F, </w:t>
      </w:r>
      <w:proofErr w:type="spellStart"/>
      <w:r w:rsidRPr="00487B37">
        <w:rPr>
          <w:rFonts w:ascii="Book Antiqua" w:eastAsia="宋体" w:hAnsi="Book Antiqua" w:cs="Times New Roman"/>
          <w:color w:val="000000"/>
          <w:sz w:val="24"/>
          <w:szCs w:val="24"/>
          <w:lang w:eastAsia="zh-CN"/>
        </w:rPr>
        <w:t>Kanter</w:t>
      </w:r>
      <w:proofErr w:type="spellEnd"/>
      <w:r w:rsidRPr="00487B37">
        <w:rPr>
          <w:rFonts w:ascii="Book Antiqua" w:eastAsia="宋体" w:hAnsi="Book Antiqua" w:cs="Times New Roman"/>
          <w:color w:val="000000"/>
          <w:sz w:val="24"/>
          <w:szCs w:val="24"/>
          <w:lang w:eastAsia="zh-CN"/>
        </w:rPr>
        <w:t xml:space="preserve"> M. Effect of Nigella sativa L. on heart rate and some </w:t>
      </w:r>
      <w:proofErr w:type="spellStart"/>
      <w:r w:rsidRPr="00487B37">
        <w:rPr>
          <w:rFonts w:ascii="Book Antiqua" w:eastAsia="宋体" w:hAnsi="Book Antiqua" w:cs="Times New Roman"/>
          <w:color w:val="000000"/>
          <w:sz w:val="24"/>
          <w:szCs w:val="24"/>
          <w:lang w:eastAsia="zh-CN"/>
        </w:rPr>
        <w:t>haematological</w:t>
      </w:r>
      <w:proofErr w:type="spellEnd"/>
      <w:r w:rsidRPr="00487B37">
        <w:rPr>
          <w:rFonts w:ascii="Book Antiqua" w:eastAsia="宋体" w:hAnsi="Book Antiqua" w:cs="Times New Roman"/>
          <w:color w:val="000000"/>
          <w:sz w:val="24"/>
          <w:szCs w:val="24"/>
          <w:lang w:eastAsia="zh-CN"/>
        </w:rPr>
        <w:t xml:space="preserve"> values of </w:t>
      </w:r>
      <w:proofErr w:type="spellStart"/>
      <w:r w:rsidRPr="00487B37">
        <w:rPr>
          <w:rFonts w:ascii="Book Antiqua" w:eastAsia="宋体" w:hAnsi="Book Antiqua" w:cs="Times New Roman"/>
          <w:color w:val="000000"/>
          <w:sz w:val="24"/>
          <w:szCs w:val="24"/>
          <w:lang w:eastAsia="zh-CN"/>
        </w:rPr>
        <w:t>alloxan</w:t>
      </w:r>
      <w:proofErr w:type="spellEnd"/>
      <w:r w:rsidRPr="00487B37">
        <w:rPr>
          <w:rFonts w:ascii="Book Antiqua" w:eastAsia="宋体" w:hAnsi="Book Antiqua" w:cs="Times New Roman"/>
          <w:color w:val="000000"/>
          <w:sz w:val="24"/>
          <w:szCs w:val="24"/>
          <w:lang w:eastAsia="zh-CN"/>
        </w:rPr>
        <w:t xml:space="preserve">-induced diabetic rabbits. </w:t>
      </w:r>
      <w:proofErr w:type="spellStart"/>
      <w:r w:rsidRPr="00714A46">
        <w:rPr>
          <w:rFonts w:ascii="Book Antiqua" w:eastAsia="宋体" w:hAnsi="Book Antiqua" w:cs="Times New Roman"/>
          <w:i/>
          <w:color w:val="000000"/>
          <w:sz w:val="24"/>
          <w:szCs w:val="24"/>
          <w:lang w:eastAsia="zh-CN"/>
        </w:rPr>
        <w:t>Scand</w:t>
      </w:r>
      <w:proofErr w:type="spellEnd"/>
      <w:r w:rsidRPr="00714A46">
        <w:rPr>
          <w:rFonts w:ascii="Book Antiqua" w:eastAsia="宋体" w:hAnsi="Book Antiqua" w:cs="Times New Roman"/>
          <w:i/>
          <w:color w:val="000000"/>
          <w:sz w:val="24"/>
          <w:szCs w:val="24"/>
          <w:lang w:eastAsia="zh-CN"/>
        </w:rPr>
        <w:t xml:space="preserve"> J Lab </w:t>
      </w:r>
      <w:proofErr w:type="spellStart"/>
      <w:r w:rsidRPr="00714A46">
        <w:rPr>
          <w:rFonts w:ascii="Book Antiqua" w:eastAsia="宋体" w:hAnsi="Book Antiqua" w:cs="Times New Roman"/>
          <w:i/>
          <w:color w:val="000000"/>
          <w:sz w:val="24"/>
          <w:szCs w:val="24"/>
          <w:lang w:eastAsia="zh-CN"/>
        </w:rPr>
        <w:t>AnimSci</w:t>
      </w:r>
      <w:proofErr w:type="spellEnd"/>
      <w:r w:rsidRPr="00487B37">
        <w:rPr>
          <w:rFonts w:ascii="Book Antiqua" w:eastAsia="宋体" w:hAnsi="Book Antiqua" w:cs="Times New Roman"/>
          <w:color w:val="000000"/>
          <w:sz w:val="24"/>
          <w:szCs w:val="24"/>
          <w:lang w:eastAsia="zh-CN"/>
        </w:rPr>
        <w:t xml:space="preserve"> No 1 2004; </w:t>
      </w:r>
      <w:r w:rsidRPr="00714A46">
        <w:rPr>
          <w:rFonts w:ascii="Book Antiqua" w:eastAsia="宋体" w:hAnsi="Book Antiqua" w:cs="Times New Roman"/>
          <w:b/>
          <w:color w:val="000000"/>
          <w:sz w:val="24"/>
          <w:szCs w:val="24"/>
          <w:lang w:eastAsia="zh-CN"/>
        </w:rPr>
        <w:t xml:space="preserve">31: </w:t>
      </w:r>
      <w:r w:rsidRPr="00487B37">
        <w:rPr>
          <w:rFonts w:ascii="Book Antiqua" w:eastAsia="宋体" w:hAnsi="Book Antiqua" w:cs="Times New Roman"/>
          <w:color w:val="000000"/>
          <w:sz w:val="24"/>
          <w:szCs w:val="24"/>
          <w:lang w:eastAsia="zh-CN"/>
        </w:rPr>
        <w:t>49-53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45 </w:t>
      </w:r>
      <w:r w:rsidRPr="00487B37">
        <w:rPr>
          <w:rFonts w:ascii="Book Antiqua" w:eastAsia="宋体" w:hAnsi="Book Antiqua" w:cs="Times New Roman"/>
          <w:b/>
          <w:bCs/>
          <w:color w:val="000000"/>
          <w:sz w:val="24"/>
          <w:szCs w:val="24"/>
          <w:lang w:eastAsia="zh-CN"/>
        </w:rPr>
        <w:t>Don BR</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Kaysen</w:t>
      </w:r>
      <w:proofErr w:type="spellEnd"/>
      <w:r w:rsidRPr="00487B37">
        <w:rPr>
          <w:rFonts w:ascii="Book Antiqua" w:eastAsia="宋体" w:hAnsi="Book Antiqua" w:cs="Times New Roman"/>
          <w:color w:val="000000"/>
          <w:sz w:val="24"/>
          <w:szCs w:val="24"/>
          <w:lang w:eastAsia="zh-CN"/>
        </w:rPr>
        <w:t xml:space="preserve"> G. Serum albumin: relationship to inflammation and nutrition. </w:t>
      </w:r>
      <w:proofErr w:type="spellStart"/>
      <w:r w:rsidRPr="00487B37">
        <w:rPr>
          <w:rFonts w:ascii="Book Antiqua" w:eastAsia="宋体" w:hAnsi="Book Antiqua" w:cs="Times New Roman"/>
          <w:i/>
          <w:iCs/>
          <w:color w:val="000000"/>
          <w:sz w:val="24"/>
          <w:szCs w:val="24"/>
          <w:lang w:eastAsia="zh-CN"/>
        </w:rPr>
        <w:t>Semin</w:t>
      </w:r>
      <w:proofErr w:type="spellEnd"/>
      <w:r w:rsidRPr="00487B37">
        <w:rPr>
          <w:rFonts w:ascii="Book Antiqua" w:eastAsia="宋体" w:hAnsi="Book Antiqua" w:cs="Times New Roman"/>
          <w:i/>
          <w:iCs/>
          <w:color w:val="000000"/>
          <w:sz w:val="24"/>
          <w:szCs w:val="24"/>
          <w:lang w:eastAsia="zh-CN"/>
        </w:rPr>
        <w:t xml:space="preserve"> Dial</w:t>
      </w:r>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2004</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17</w:t>
      </w:r>
      <w:r w:rsidRPr="00487B37">
        <w:rPr>
          <w:rFonts w:ascii="Book Antiqua" w:eastAsia="宋体" w:hAnsi="Book Antiqua" w:cs="Times New Roman"/>
          <w:color w:val="000000"/>
          <w:sz w:val="24"/>
          <w:szCs w:val="24"/>
          <w:lang w:eastAsia="zh-CN"/>
        </w:rPr>
        <w:t>: 432-437 [PMID: 15660573 DOI: 10.1111/j.0894-0959.2004.17603.x]</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46 </w:t>
      </w:r>
      <w:r w:rsidRPr="00487B37">
        <w:rPr>
          <w:rFonts w:ascii="Book Antiqua" w:eastAsia="宋体" w:hAnsi="Book Antiqua" w:cs="Times New Roman"/>
          <w:b/>
          <w:bCs/>
          <w:color w:val="000000"/>
          <w:sz w:val="24"/>
          <w:szCs w:val="24"/>
          <w:lang w:eastAsia="zh-CN"/>
        </w:rPr>
        <w:t>Quinlan GJ</w:t>
      </w:r>
      <w:r w:rsidRPr="00487B37">
        <w:rPr>
          <w:rFonts w:ascii="Book Antiqua" w:eastAsia="宋体" w:hAnsi="Book Antiqua" w:cs="Times New Roman"/>
          <w:color w:val="000000"/>
          <w:sz w:val="24"/>
          <w:szCs w:val="24"/>
          <w:lang w:eastAsia="zh-CN"/>
        </w:rPr>
        <w:t>, Martin GS, Evans TW. Albumin: biochemical properties and therapeutic potential. </w:t>
      </w:r>
      <w:proofErr w:type="spellStart"/>
      <w:r w:rsidRPr="00487B37">
        <w:rPr>
          <w:rFonts w:ascii="Book Antiqua" w:eastAsia="宋体" w:hAnsi="Book Antiqua" w:cs="Times New Roman"/>
          <w:i/>
          <w:iCs/>
          <w:color w:val="000000"/>
          <w:sz w:val="24"/>
          <w:szCs w:val="24"/>
          <w:lang w:eastAsia="zh-CN"/>
        </w:rPr>
        <w:t>Hepatology</w:t>
      </w:r>
      <w:proofErr w:type="spellEnd"/>
      <w:r w:rsidRPr="00487B37">
        <w:rPr>
          <w:rFonts w:ascii="Book Antiqua" w:eastAsia="宋体" w:hAnsi="Book Antiqua" w:cs="Times New Roman"/>
          <w:color w:val="000000"/>
          <w:sz w:val="24"/>
          <w:szCs w:val="24"/>
          <w:lang w:eastAsia="zh-CN"/>
        </w:rPr>
        <w:t> 2005; </w:t>
      </w:r>
      <w:r w:rsidRPr="00487B37">
        <w:rPr>
          <w:rFonts w:ascii="Book Antiqua" w:eastAsia="宋体" w:hAnsi="Book Antiqua" w:cs="Times New Roman"/>
          <w:b/>
          <w:bCs/>
          <w:color w:val="000000"/>
          <w:sz w:val="24"/>
          <w:szCs w:val="24"/>
          <w:lang w:eastAsia="zh-CN"/>
        </w:rPr>
        <w:t>41</w:t>
      </w:r>
      <w:r w:rsidRPr="00487B37">
        <w:rPr>
          <w:rFonts w:ascii="Book Antiqua" w:eastAsia="宋体" w:hAnsi="Book Antiqua" w:cs="Times New Roman"/>
          <w:color w:val="000000"/>
          <w:sz w:val="24"/>
          <w:szCs w:val="24"/>
          <w:lang w:eastAsia="zh-CN"/>
        </w:rPr>
        <w:t>: 1211-1219 [PMID: 15915465 DOI: 10.1002/hep.20720]</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47 </w:t>
      </w:r>
      <w:proofErr w:type="spellStart"/>
      <w:r w:rsidRPr="00487B37">
        <w:rPr>
          <w:rFonts w:ascii="Book Antiqua" w:eastAsia="宋体" w:hAnsi="Book Antiqua" w:cs="Times New Roman"/>
          <w:b/>
          <w:bCs/>
          <w:color w:val="000000"/>
          <w:sz w:val="24"/>
          <w:szCs w:val="24"/>
          <w:lang w:eastAsia="zh-CN"/>
        </w:rPr>
        <w:t>Mousa</w:t>
      </w:r>
      <w:proofErr w:type="spellEnd"/>
      <w:r w:rsidRPr="00487B37">
        <w:rPr>
          <w:rFonts w:ascii="Book Antiqua" w:eastAsia="宋体" w:hAnsi="Book Antiqua" w:cs="Times New Roman"/>
          <w:b/>
          <w:bCs/>
          <w:color w:val="000000"/>
          <w:sz w:val="24"/>
          <w:szCs w:val="24"/>
          <w:lang w:eastAsia="zh-CN"/>
        </w:rPr>
        <w:t xml:space="preserve"> N</w:t>
      </w:r>
      <w:r w:rsidRPr="00487B37">
        <w:rPr>
          <w:rFonts w:ascii="Book Antiqua" w:eastAsia="宋体" w:hAnsi="Book Antiqua" w:cs="Times New Roman"/>
          <w:color w:val="000000"/>
          <w:sz w:val="24"/>
          <w:szCs w:val="24"/>
          <w:lang w:eastAsia="zh-CN"/>
        </w:rPr>
        <w:t xml:space="preserve">, Gad Y, Abdel-Aziz A, </w:t>
      </w:r>
      <w:proofErr w:type="spellStart"/>
      <w:smartTag w:uri="urn:schemas:contacts" w:element="Sn">
        <w:r w:rsidRPr="00487B37">
          <w:rPr>
            <w:rFonts w:ascii="Book Antiqua" w:eastAsia="宋体" w:hAnsi="Book Antiqua" w:cs="Times New Roman"/>
            <w:color w:val="000000"/>
            <w:sz w:val="24"/>
            <w:szCs w:val="24"/>
            <w:lang w:eastAsia="zh-CN"/>
          </w:rPr>
          <w:t>Abd-Elaal</w:t>
        </w:r>
      </w:smartTag>
      <w:proofErr w:type="spellEnd"/>
      <w:r w:rsidRPr="00487B37">
        <w:rPr>
          <w:rFonts w:ascii="Book Antiqua" w:eastAsia="宋体" w:hAnsi="Book Antiqua" w:cs="Times New Roman"/>
          <w:color w:val="000000"/>
          <w:sz w:val="24"/>
          <w:szCs w:val="24"/>
          <w:lang w:eastAsia="zh-CN"/>
        </w:rPr>
        <w:t xml:space="preserve"> </w:t>
      </w:r>
      <w:smartTag w:uri="urn:schemas:contacts" w:element="Sn">
        <w:r w:rsidRPr="00487B37">
          <w:rPr>
            <w:rFonts w:ascii="Book Antiqua" w:eastAsia="宋体" w:hAnsi="Book Antiqua" w:cs="Times New Roman"/>
            <w:color w:val="000000"/>
            <w:sz w:val="24"/>
            <w:szCs w:val="24"/>
            <w:lang w:eastAsia="zh-CN"/>
          </w:rPr>
          <w:t>I.</w:t>
        </w:r>
      </w:smartTag>
      <w:r w:rsidRPr="00487B37">
        <w:rPr>
          <w:rFonts w:ascii="Book Antiqua" w:eastAsia="宋体" w:hAnsi="Book Antiqua" w:cs="Times New Roman"/>
          <w:color w:val="000000"/>
          <w:sz w:val="24"/>
          <w:szCs w:val="24"/>
          <w:lang w:eastAsia="zh-CN"/>
        </w:rPr>
        <w:t xml:space="preserve"> Increased α-Fetoprotein Predicts </w:t>
      </w:r>
      <w:proofErr w:type="spellStart"/>
      <w:r w:rsidRPr="00487B37">
        <w:rPr>
          <w:rFonts w:ascii="Book Antiqua" w:eastAsia="宋体" w:hAnsi="Book Antiqua" w:cs="Times New Roman"/>
          <w:color w:val="000000"/>
          <w:sz w:val="24"/>
          <w:szCs w:val="24"/>
          <w:lang w:eastAsia="zh-CN"/>
        </w:rPr>
        <w:t>Steatosis</w:t>
      </w:r>
      <w:proofErr w:type="spellEnd"/>
      <w:r w:rsidRPr="00487B37">
        <w:rPr>
          <w:rFonts w:ascii="Book Antiqua" w:eastAsia="宋体" w:hAnsi="Book Antiqua" w:cs="Times New Roman"/>
          <w:color w:val="000000"/>
          <w:sz w:val="24"/>
          <w:szCs w:val="24"/>
          <w:lang w:eastAsia="zh-CN"/>
        </w:rPr>
        <w:t xml:space="preserve"> among Patients with Chronic Hepatitis C Genotype 4.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i/>
          <w:iCs/>
          <w:color w:val="000000"/>
          <w:sz w:val="24"/>
          <w:szCs w:val="24"/>
          <w:lang w:eastAsia="zh-CN"/>
        </w:rPr>
        <w:t xml:space="preserve"> J </w:t>
      </w:r>
      <w:proofErr w:type="spellStart"/>
      <w:r w:rsidRPr="00487B37">
        <w:rPr>
          <w:rFonts w:ascii="Book Antiqua" w:eastAsia="宋体" w:hAnsi="Book Antiqua" w:cs="Times New Roman"/>
          <w:i/>
          <w:iCs/>
          <w:color w:val="000000"/>
          <w:sz w:val="24"/>
          <w:szCs w:val="24"/>
          <w:lang w:eastAsia="zh-CN"/>
        </w:rPr>
        <w:t>Hepatol</w:t>
      </w:r>
      <w:proofErr w:type="spellEnd"/>
      <w:r w:rsidRPr="00487B37">
        <w:rPr>
          <w:rFonts w:ascii="Book Antiqua" w:eastAsia="宋体" w:hAnsi="Book Antiqua" w:cs="Times New Roman"/>
          <w:color w:val="000000"/>
          <w:sz w:val="24"/>
          <w:szCs w:val="24"/>
          <w:lang w:eastAsia="zh-CN"/>
        </w:rPr>
        <w:t> 2012; </w:t>
      </w:r>
      <w:r w:rsidRPr="00487B37">
        <w:rPr>
          <w:rFonts w:ascii="Book Antiqua" w:eastAsia="宋体" w:hAnsi="Book Antiqua" w:cs="Times New Roman"/>
          <w:b/>
          <w:bCs/>
          <w:color w:val="000000"/>
          <w:sz w:val="24"/>
          <w:szCs w:val="24"/>
          <w:lang w:eastAsia="zh-CN"/>
        </w:rPr>
        <w:t>2012</w:t>
      </w:r>
      <w:r w:rsidRPr="00487B37">
        <w:rPr>
          <w:rFonts w:ascii="Book Antiqua" w:eastAsia="宋体" w:hAnsi="Book Antiqua" w:cs="Times New Roman"/>
          <w:color w:val="000000"/>
          <w:sz w:val="24"/>
          <w:szCs w:val="24"/>
          <w:lang w:eastAsia="zh-CN"/>
        </w:rPr>
        <w:t>: 636392 [PMID: 22675639 DOI: 10.1155/2012/636392]</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48 </w:t>
      </w:r>
      <w:r w:rsidRPr="00487B37">
        <w:rPr>
          <w:rFonts w:ascii="Book Antiqua" w:eastAsia="宋体" w:hAnsi="Book Antiqua" w:cs="Times New Roman"/>
          <w:b/>
          <w:bCs/>
          <w:color w:val="000000"/>
          <w:sz w:val="24"/>
          <w:szCs w:val="24"/>
          <w:lang w:eastAsia="zh-CN"/>
        </w:rPr>
        <w:t>Nagao Y</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Sata</w:t>
      </w:r>
      <w:proofErr w:type="spellEnd"/>
      <w:r w:rsidRPr="00487B37">
        <w:rPr>
          <w:rFonts w:ascii="Book Antiqua" w:eastAsia="宋体" w:hAnsi="Book Antiqua" w:cs="Times New Roman"/>
          <w:color w:val="000000"/>
          <w:sz w:val="24"/>
          <w:szCs w:val="24"/>
          <w:lang w:eastAsia="zh-CN"/>
        </w:rPr>
        <w:t xml:space="preserve"> M. Serum albumin and mortality risk in a </w:t>
      </w:r>
      <w:proofErr w:type="spellStart"/>
      <w:r w:rsidRPr="00487B37">
        <w:rPr>
          <w:rFonts w:ascii="Book Antiqua" w:eastAsia="宋体" w:hAnsi="Book Antiqua" w:cs="Times New Roman"/>
          <w:color w:val="000000"/>
          <w:sz w:val="24"/>
          <w:szCs w:val="24"/>
          <w:lang w:eastAsia="zh-CN"/>
        </w:rPr>
        <w:t>hyperendemic</w:t>
      </w:r>
      <w:proofErr w:type="spellEnd"/>
      <w:r w:rsidRPr="00487B37">
        <w:rPr>
          <w:rFonts w:ascii="Book Antiqua" w:eastAsia="宋体" w:hAnsi="Book Antiqua" w:cs="Times New Roman"/>
          <w:color w:val="000000"/>
          <w:sz w:val="24"/>
          <w:szCs w:val="24"/>
          <w:lang w:eastAsia="zh-CN"/>
        </w:rPr>
        <w:t xml:space="preserve"> area of HCV infection in Japan. </w:t>
      </w:r>
      <w:proofErr w:type="spellStart"/>
      <w:r w:rsidRPr="00487B37">
        <w:rPr>
          <w:rFonts w:ascii="Book Antiqua" w:eastAsia="宋体" w:hAnsi="Book Antiqua" w:cs="Times New Roman"/>
          <w:i/>
          <w:iCs/>
          <w:color w:val="000000"/>
          <w:sz w:val="24"/>
          <w:szCs w:val="24"/>
          <w:lang w:eastAsia="zh-CN"/>
        </w:rPr>
        <w:t>Virol</w:t>
      </w:r>
      <w:proofErr w:type="spellEnd"/>
      <w:r w:rsidRPr="00487B37">
        <w:rPr>
          <w:rFonts w:ascii="Book Antiqua" w:eastAsia="宋体" w:hAnsi="Book Antiqua" w:cs="Times New Roman"/>
          <w:i/>
          <w:iCs/>
          <w:color w:val="000000"/>
          <w:sz w:val="24"/>
          <w:szCs w:val="24"/>
          <w:lang w:eastAsia="zh-CN"/>
        </w:rPr>
        <w:t xml:space="preserve"> J</w:t>
      </w:r>
      <w:r w:rsidRPr="00487B37">
        <w:rPr>
          <w:rFonts w:ascii="Book Antiqua" w:eastAsia="宋体" w:hAnsi="Book Antiqua" w:cs="Times New Roman"/>
          <w:color w:val="000000"/>
          <w:sz w:val="24"/>
          <w:szCs w:val="24"/>
          <w:lang w:eastAsia="zh-CN"/>
        </w:rPr>
        <w:t> 2010; </w:t>
      </w:r>
      <w:r w:rsidRPr="00487B37">
        <w:rPr>
          <w:rFonts w:ascii="Book Antiqua" w:eastAsia="宋体" w:hAnsi="Book Antiqua" w:cs="Times New Roman"/>
          <w:b/>
          <w:bCs/>
          <w:color w:val="000000"/>
          <w:sz w:val="24"/>
          <w:szCs w:val="24"/>
          <w:lang w:eastAsia="zh-CN"/>
        </w:rPr>
        <w:t>7</w:t>
      </w:r>
      <w:r w:rsidRPr="00487B37">
        <w:rPr>
          <w:rFonts w:ascii="Book Antiqua" w:eastAsia="宋体" w:hAnsi="Book Antiqua" w:cs="Times New Roman"/>
          <w:color w:val="000000"/>
          <w:sz w:val="24"/>
          <w:szCs w:val="24"/>
          <w:lang w:eastAsia="zh-CN"/>
        </w:rPr>
        <w:t>: 375 [PMID: 21194423 DOI: 10.1186/1743-422x-7-375]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49 </w:t>
      </w:r>
      <w:proofErr w:type="spellStart"/>
      <w:r w:rsidRPr="00487B37">
        <w:rPr>
          <w:rFonts w:ascii="Book Antiqua" w:eastAsia="宋体" w:hAnsi="Book Antiqua" w:cs="Times New Roman"/>
          <w:b/>
          <w:bCs/>
          <w:color w:val="000000"/>
          <w:sz w:val="24"/>
          <w:szCs w:val="24"/>
          <w:lang w:eastAsia="zh-CN"/>
        </w:rPr>
        <w:t>Kotoh</w:t>
      </w:r>
      <w:proofErr w:type="spellEnd"/>
      <w:r w:rsidRPr="00487B37">
        <w:rPr>
          <w:rFonts w:ascii="Book Antiqua" w:eastAsia="宋体" w:hAnsi="Book Antiqua" w:cs="Times New Roman"/>
          <w:b/>
          <w:bCs/>
          <w:color w:val="000000"/>
          <w:sz w:val="24"/>
          <w:szCs w:val="24"/>
          <w:lang w:eastAsia="zh-CN"/>
        </w:rPr>
        <w:t xml:space="preserve"> K</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Nakamuta</w:t>
      </w:r>
      <w:proofErr w:type="spellEnd"/>
      <w:r w:rsidRPr="00487B37">
        <w:rPr>
          <w:rFonts w:ascii="Book Antiqua" w:eastAsia="宋体" w:hAnsi="Book Antiqua" w:cs="Times New Roman"/>
          <w:color w:val="000000"/>
          <w:sz w:val="24"/>
          <w:szCs w:val="24"/>
          <w:lang w:eastAsia="zh-CN"/>
        </w:rPr>
        <w:t xml:space="preserve"> M, Fukushima M, </w:t>
      </w:r>
      <w:proofErr w:type="spellStart"/>
      <w:r w:rsidRPr="00487B37">
        <w:rPr>
          <w:rFonts w:ascii="Book Antiqua" w:eastAsia="宋体" w:hAnsi="Book Antiqua" w:cs="Times New Roman"/>
          <w:color w:val="000000"/>
          <w:sz w:val="24"/>
          <w:szCs w:val="24"/>
          <w:lang w:eastAsia="zh-CN"/>
        </w:rPr>
        <w:t>Matsuzaki</w:t>
      </w:r>
      <w:proofErr w:type="spellEnd"/>
      <w:r w:rsidRPr="00487B37">
        <w:rPr>
          <w:rFonts w:ascii="Book Antiqua" w:eastAsia="宋体" w:hAnsi="Book Antiqua" w:cs="Times New Roman"/>
          <w:color w:val="000000"/>
          <w:sz w:val="24"/>
          <w:szCs w:val="24"/>
          <w:lang w:eastAsia="zh-CN"/>
        </w:rPr>
        <w:t xml:space="preserve"> C, </w:t>
      </w:r>
      <w:proofErr w:type="spellStart"/>
      <w:r w:rsidRPr="00487B37">
        <w:rPr>
          <w:rFonts w:ascii="Book Antiqua" w:eastAsia="宋体" w:hAnsi="Book Antiqua" w:cs="Times New Roman"/>
          <w:color w:val="000000"/>
          <w:sz w:val="24"/>
          <w:szCs w:val="24"/>
          <w:lang w:eastAsia="zh-CN"/>
        </w:rPr>
        <w:t>Enjoji</w:t>
      </w:r>
      <w:proofErr w:type="spellEnd"/>
      <w:r w:rsidRPr="00487B37">
        <w:rPr>
          <w:rFonts w:ascii="Book Antiqua" w:eastAsia="宋体" w:hAnsi="Book Antiqua" w:cs="Times New Roman"/>
          <w:color w:val="000000"/>
          <w:sz w:val="24"/>
          <w:szCs w:val="24"/>
          <w:lang w:eastAsia="zh-CN"/>
        </w:rPr>
        <w:t xml:space="preserve"> M, Sakai H, </w:t>
      </w:r>
      <w:proofErr w:type="spellStart"/>
      <w:r w:rsidRPr="00487B37">
        <w:rPr>
          <w:rFonts w:ascii="Book Antiqua" w:eastAsia="宋体" w:hAnsi="Book Antiqua" w:cs="Times New Roman"/>
          <w:color w:val="000000"/>
          <w:sz w:val="24"/>
          <w:szCs w:val="24"/>
          <w:lang w:eastAsia="zh-CN"/>
        </w:rPr>
        <w:t>Nawata</w:t>
      </w:r>
      <w:proofErr w:type="spellEnd"/>
      <w:r w:rsidRPr="00487B37">
        <w:rPr>
          <w:rFonts w:ascii="Book Antiqua" w:eastAsia="宋体" w:hAnsi="Book Antiqua" w:cs="Times New Roman"/>
          <w:color w:val="000000"/>
          <w:sz w:val="24"/>
          <w:szCs w:val="24"/>
          <w:lang w:eastAsia="zh-CN"/>
        </w:rPr>
        <w:t xml:space="preserve"> H. High relative fat-free mass is important for maintaining serum </w:t>
      </w:r>
      <w:r w:rsidRPr="00487B37">
        <w:rPr>
          <w:rFonts w:ascii="Book Antiqua" w:eastAsia="宋体" w:hAnsi="Book Antiqua" w:cs="Times New Roman"/>
          <w:color w:val="000000"/>
          <w:sz w:val="24"/>
          <w:szCs w:val="24"/>
          <w:lang w:eastAsia="zh-CN"/>
        </w:rPr>
        <w:lastRenderedPageBreak/>
        <w:t>albumin levels in patients with compensated liver cirrhosis. </w:t>
      </w:r>
      <w:r w:rsidRPr="00487B37">
        <w:rPr>
          <w:rFonts w:ascii="Book Antiqua" w:eastAsia="宋体" w:hAnsi="Book Antiqua" w:cs="Times New Roman"/>
          <w:i/>
          <w:iCs/>
          <w:color w:val="000000"/>
          <w:sz w:val="24"/>
          <w:szCs w:val="24"/>
          <w:lang w:eastAsia="zh-CN"/>
        </w:rPr>
        <w:t xml:space="preserve">World J </w:t>
      </w:r>
      <w:proofErr w:type="spellStart"/>
      <w:r w:rsidRPr="00487B37">
        <w:rPr>
          <w:rFonts w:ascii="Book Antiqua" w:eastAsia="宋体" w:hAnsi="Book Antiqua" w:cs="Times New Roman"/>
          <w:i/>
          <w:iCs/>
          <w:color w:val="000000"/>
          <w:sz w:val="24"/>
          <w:szCs w:val="24"/>
          <w:lang w:eastAsia="zh-CN"/>
        </w:rPr>
        <w:t>Gastroenterol</w:t>
      </w:r>
      <w:proofErr w:type="spellEnd"/>
      <w:r w:rsidRPr="00487B37">
        <w:rPr>
          <w:rFonts w:ascii="Book Antiqua" w:eastAsia="宋体" w:hAnsi="Book Antiqua" w:cs="Times New Roman"/>
          <w:color w:val="000000"/>
          <w:sz w:val="24"/>
          <w:szCs w:val="24"/>
          <w:lang w:eastAsia="zh-CN"/>
        </w:rPr>
        <w:t> 2005; </w:t>
      </w:r>
      <w:r w:rsidRPr="00487B37">
        <w:rPr>
          <w:rFonts w:ascii="Book Antiqua" w:eastAsia="宋体" w:hAnsi="Book Antiqua" w:cs="Times New Roman"/>
          <w:b/>
          <w:bCs/>
          <w:color w:val="000000"/>
          <w:sz w:val="24"/>
          <w:szCs w:val="24"/>
          <w:lang w:eastAsia="zh-CN"/>
        </w:rPr>
        <w:t>11</w:t>
      </w:r>
      <w:r w:rsidRPr="00487B37">
        <w:rPr>
          <w:rFonts w:ascii="Book Antiqua" w:eastAsia="宋体" w:hAnsi="Book Antiqua" w:cs="Times New Roman"/>
          <w:color w:val="000000"/>
          <w:sz w:val="24"/>
          <w:szCs w:val="24"/>
          <w:lang w:eastAsia="zh-CN"/>
        </w:rPr>
        <w:t>: 1356-1360 [PMID: 15761975]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50 </w:t>
      </w:r>
      <w:r w:rsidRPr="00714A46">
        <w:rPr>
          <w:rFonts w:ascii="Book Antiqua" w:eastAsia="宋体" w:hAnsi="Book Antiqua" w:cs="Times New Roman"/>
          <w:b/>
          <w:color w:val="000000"/>
          <w:sz w:val="24"/>
          <w:szCs w:val="24"/>
          <w:lang w:eastAsia="zh-CN"/>
        </w:rPr>
        <w:t xml:space="preserve">Khan MH, </w:t>
      </w:r>
      <w:r w:rsidRPr="00487B37">
        <w:rPr>
          <w:rFonts w:ascii="Book Antiqua" w:eastAsia="宋体" w:hAnsi="Book Antiqua" w:cs="Times New Roman"/>
          <w:color w:val="000000"/>
          <w:sz w:val="24"/>
          <w:szCs w:val="24"/>
          <w:lang w:eastAsia="zh-CN"/>
        </w:rPr>
        <w:t xml:space="preserve">Farrell GC, </w:t>
      </w:r>
      <w:proofErr w:type="spellStart"/>
      <w:r w:rsidRPr="00487B37">
        <w:rPr>
          <w:rFonts w:ascii="Book Antiqua" w:eastAsia="宋体" w:hAnsi="Book Antiqua" w:cs="Times New Roman"/>
          <w:color w:val="000000"/>
          <w:sz w:val="24"/>
          <w:szCs w:val="24"/>
          <w:lang w:eastAsia="zh-CN"/>
        </w:rPr>
        <w:t>Byth</w:t>
      </w:r>
      <w:proofErr w:type="spellEnd"/>
      <w:r w:rsidRPr="00487B37">
        <w:rPr>
          <w:rFonts w:ascii="Book Antiqua" w:eastAsia="宋体" w:hAnsi="Book Antiqua" w:cs="Times New Roman"/>
          <w:color w:val="000000"/>
          <w:sz w:val="24"/>
          <w:szCs w:val="24"/>
          <w:lang w:eastAsia="zh-CN"/>
        </w:rPr>
        <w:t xml:space="preserve"> K. Which patients with hepatitis C develop liver complication? </w:t>
      </w:r>
      <w:proofErr w:type="spellStart"/>
      <w:r w:rsidRPr="00714A46">
        <w:rPr>
          <w:rFonts w:ascii="Book Antiqua" w:eastAsia="宋体" w:hAnsi="Book Antiqua" w:cs="Times New Roman"/>
          <w:i/>
          <w:color w:val="000000"/>
          <w:sz w:val="24"/>
          <w:szCs w:val="24"/>
          <w:lang w:eastAsia="zh-CN"/>
        </w:rPr>
        <w:t>Hepatology</w:t>
      </w:r>
      <w:proofErr w:type="spellEnd"/>
      <w:r w:rsidRPr="00714A46">
        <w:rPr>
          <w:rFonts w:ascii="Book Antiqua" w:eastAsia="宋体" w:hAnsi="Book Antiqua" w:cs="Times New Roman"/>
          <w:i/>
          <w:color w:val="000000"/>
          <w:sz w:val="24"/>
          <w:szCs w:val="24"/>
          <w:lang w:eastAsia="zh-CN"/>
        </w:rPr>
        <w:t xml:space="preserve"> </w:t>
      </w:r>
      <w:r w:rsidRPr="00487B37">
        <w:rPr>
          <w:rFonts w:ascii="Book Antiqua" w:eastAsia="宋体" w:hAnsi="Book Antiqua" w:cs="Times New Roman"/>
          <w:color w:val="000000"/>
          <w:sz w:val="24"/>
          <w:szCs w:val="24"/>
          <w:lang w:eastAsia="zh-CN"/>
        </w:rPr>
        <w:t xml:space="preserve">2000; </w:t>
      </w:r>
      <w:r w:rsidRPr="00714A46">
        <w:rPr>
          <w:rFonts w:ascii="Book Antiqua" w:eastAsia="宋体" w:hAnsi="Book Antiqua" w:cs="Times New Roman"/>
          <w:b/>
          <w:color w:val="000000"/>
          <w:sz w:val="24"/>
          <w:szCs w:val="24"/>
          <w:lang w:eastAsia="zh-CN"/>
        </w:rPr>
        <w:t>31:</w:t>
      </w:r>
      <w:r w:rsidRPr="00487B37">
        <w:rPr>
          <w:rFonts w:ascii="Book Antiqua" w:eastAsia="宋体" w:hAnsi="Book Antiqua" w:cs="Times New Roman"/>
          <w:color w:val="000000"/>
          <w:sz w:val="24"/>
          <w:szCs w:val="24"/>
          <w:lang w:eastAsia="zh-CN"/>
        </w:rPr>
        <w:t xml:space="preserve"> 513</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51 </w:t>
      </w:r>
      <w:proofErr w:type="spellStart"/>
      <w:r w:rsidRPr="00487B37">
        <w:rPr>
          <w:rFonts w:ascii="Book Antiqua" w:eastAsia="宋体" w:hAnsi="Book Antiqua" w:cs="Times New Roman"/>
          <w:b/>
          <w:bCs/>
          <w:color w:val="000000"/>
          <w:sz w:val="24"/>
          <w:szCs w:val="24"/>
          <w:lang w:eastAsia="zh-CN"/>
        </w:rPr>
        <w:t>Goldwasser</w:t>
      </w:r>
      <w:proofErr w:type="spellEnd"/>
      <w:r w:rsidRPr="00487B37">
        <w:rPr>
          <w:rFonts w:ascii="Book Antiqua" w:eastAsia="宋体" w:hAnsi="Book Antiqua" w:cs="Times New Roman"/>
          <w:b/>
          <w:bCs/>
          <w:color w:val="000000"/>
          <w:sz w:val="24"/>
          <w:szCs w:val="24"/>
          <w:lang w:eastAsia="zh-CN"/>
        </w:rPr>
        <w:t xml:space="preserve"> P</w:t>
      </w:r>
      <w:r w:rsidRPr="00487B37">
        <w:rPr>
          <w:rFonts w:ascii="Book Antiqua" w:eastAsia="宋体" w:hAnsi="Book Antiqua" w:cs="Times New Roman"/>
          <w:color w:val="000000"/>
          <w:sz w:val="24"/>
          <w:szCs w:val="24"/>
          <w:lang w:eastAsia="zh-CN"/>
        </w:rPr>
        <w:t>, Feldman J. Association of serum albumin and mortality risk.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Epidemiol</w:t>
      </w:r>
      <w:proofErr w:type="spellEnd"/>
      <w:r w:rsidRPr="00487B37">
        <w:rPr>
          <w:rFonts w:ascii="Book Antiqua" w:eastAsia="宋体" w:hAnsi="Book Antiqua" w:cs="Times New Roman"/>
          <w:color w:val="000000"/>
          <w:sz w:val="24"/>
          <w:szCs w:val="24"/>
          <w:lang w:eastAsia="zh-CN"/>
        </w:rPr>
        <w:t> 1997; </w:t>
      </w:r>
      <w:r w:rsidRPr="00487B37">
        <w:rPr>
          <w:rFonts w:ascii="Book Antiqua" w:eastAsia="宋体" w:hAnsi="Book Antiqua" w:cs="Times New Roman"/>
          <w:b/>
          <w:bCs/>
          <w:color w:val="000000"/>
          <w:sz w:val="24"/>
          <w:szCs w:val="24"/>
          <w:lang w:eastAsia="zh-CN"/>
        </w:rPr>
        <w:t>50</w:t>
      </w:r>
      <w:r w:rsidRPr="00487B37">
        <w:rPr>
          <w:rFonts w:ascii="Book Antiqua" w:eastAsia="宋体" w:hAnsi="Book Antiqua" w:cs="Times New Roman"/>
          <w:color w:val="000000"/>
          <w:sz w:val="24"/>
          <w:szCs w:val="24"/>
          <w:lang w:eastAsia="zh-CN"/>
        </w:rPr>
        <w:t>: 693-703 [PMID: 9250267]</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52 </w:t>
      </w:r>
      <w:proofErr w:type="spellStart"/>
      <w:r w:rsidRPr="00487B37">
        <w:rPr>
          <w:rFonts w:ascii="Book Antiqua" w:eastAsia="宋体" w:hAnsi="Book Antiqua" w:cs="Times New Roman"/>
          <w:b/>
          <w:bCs/>
          <w:color w:val="000000"/>
          <w:sz w:val="24"/>
          <w:szCs w:val="24"/>
          <w:lang w:eastAsia="zh-CN"/>
        </w:rPr>
        <w:t>Corti</w:t>
      </w:r>
      <w:proofErr w:type="spellEnd"/>
      <w:r w:rsidRPr="00487B37">
        <w:rPr>
          <w:rFonts w:ascii="Book Antiqua" w:eastAsia="宋体" w:hAnsi="Book Antiqua" w:cs="Times New Roman"/>
          <w:b/>
          <w:bCs/>
          <w:color w:val="000000"/>
          <w:sz w:val="24"/>
          <w:szCs w:val="24"/>
          <w:lang w:eastAsia="zh-CN"/>
        </w:rPr>
        <w:t xml:space="preserve"> MC</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Salive</w:t>
      </w:r>
      <w:proofErr w:type="spellEnd"/>
      <w:r w:rsidRPr="00487B37">
        <w:rPr>
          <w:rFonts w:ascii="Book Antiqua" w:eastAsia="宋体" w:hAnsi="Book Antiqua" w:cs="Times New Roman"/>
          <w:color w:val="000000"/>
          <w:sz w:val="24"/>
          <w:szCs w:val="24"/>
          <w:lang w:eastAsia="zh-CN"/>
        </w:rPr>
        <w:t xml:space="preserve"> ME, </w:t>
      </w:r>
      <w:proofErr w:type="spellStart"/>
      <w:r w:rsidRPr="00487B37">
        <w:rPr>
          <w:rFonts w:ascii="Book Antiqua" w:eastAsia="宋体" w:hAnsi="Book Antiqua" w:cs="Times New Roman"/>
          <w:color w:val="000000"/>
          <w:sz w:val="24"/>
          <w:szCs w:val="24"/>
          <w:lang w:eastAsia="zh-CN"/>
        </w:rPr>
        <w:t>Guralnik</w:t>
      </w:r>
      <w:proofErr w:type="spellEnd"/>
      <w:r w:rsidRPr="00487B37">
        <w:rPr>
          <w:rFonts w:ascii="Book Antiqua" w:eastAsia="宋体" w:hAnsi="Book Antiqua" w:cs="Times New Roman"/>
          <w:color w:val="000000"/>
          <w:sz w:val="24"/>
          <w:szCs w:val="24"/>
          <w:lang w:eastAsia="zh-CN"/>
        </w:rPr>
        <w:t xml:space="preserve"> JM. Serum albumin and physical function as predictors of coronary heart disease mortality and incidence in older persons.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Epidemiol</w:t>
      </w:r>
      <w:proofErr w:type="spellEnd"/>
      <w:r w:rsidRPr="00487B37">
        <w:rPr>
          <w:rFonts w:ascii="Book Antiqua" w:eastAsia="宋体" w:hAnsi="Book Antiqua" w:cs="Times New Roman"/>
          <w:color w:val="000000"/>
          <w:sz w:val="24"/>
          <w:szCs w:val="24"/>
          <w:lang w:eastAsia="zh-CN"/>
        </w:rPr>
        <w:t> 1996; </w:t>
      </w:r>
      <w:r w:rsidRPr="00487B37">
        <w:rPr>
          <w:rFonts w:ascii="Book Antiqua" w:eastAsia="宋体" w:hAnsi="Book Antiqua" w:cs="Times New Roman"/>
          <w:b/>
          <w:bCs/>
          <w:color w:val="000000"/>
          <w:sz w:val="24"/>
          <w:szCs w:val="24"/>
          <w:lang w:eastAsia="zh-CN"/>
        </w:rPr>
        <w:t>49</w:t>
      </w:r>
      <w:r w:rsidRPr="00487B37">
        <w:rPr>
          <w:rFonts w:ascii="Book Antiqua" w:eastAsia="宋体" w:hAnsi="Book Antiqua" w:cs="Times New Roman"/>
          <w:color w:val="000000"/>
          <w:sz w:val="24"/>
          <w:szCs w:val="24"/>
          <w:lang w:eastAsia="zh-CN"/>
        </w:rPr>
        <w:t>: 519-526 [PMID: 8636725]</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53 </w:t>
      </w:r>
      <w:r w:rsidRPr="00487B37">
        <w:rPr>
          <w:rFonts w:ascii="Book Antiqua" w:eastAsia="宋体" w:hAnsi="Book Antiqua" w:cs="Times New Roman"/>
          <w:b/>
          <w:bCs/>
          <w:color w:val="000000"/>
          <w:sz w:val="24"/>
          <w:szCs w:val="24"/>
          <w:lang w:eastAsia="zh-CN"/>
        </w:rPr>
        <w:t>al-Gaby AM</w:t>
      </w:r>
      <w:r w:rsidRPr="00487B37">
        <w:rPr>
          <w:rFonts w:ascii="Book Antiqua" w:eastAsia="宋体" w:hAnsi="Book Antiqua" w:cs="Times New Roman"/>
          <w:color w:val="000000"/>
          <w:sz w:val="24"/>
          <w:szCs w:val="24"/>
          <w:lang w:eastAsia="zh-CN"/>
        </w:rPr>
        <w:t>. Amino acid composition and biological effects of supplementing broad bean and corn proteins with Nigella sativa (black cumin) cake protein. </w:t>
      </w:r>
      <w:proofErr w:type="spellStart"/>
      <w:r w:rsidRPr="00487B37">
        <w:rPr>
          <w:rFonts w:ascii="Book Antiqua" w:eastAsia="宋体" w:hAnsi="Book Antiqua" w:cs="Times New Roman"/>
          <w:i/>
          <w:iCs/>
          <w:color w:val="000000"/>
          <w:sz w:val="24"/>
          <w:szCs w:val="24"/>
          <w:lang w:eastAsia="zh-CN"/>
        </w:rPr>
        <w:t>Nahrung</w:t>
      </w:r>
      <w:proofErr w:type="spellEnd"/>
      <w:r w:rsidRPr="00487B37">
        <w:rPr>
          <w:rFonts w:ascii="Book Antiqua" w:eastAsia="宋体" w:hAnsi="Book Antiqua" w:cs="Times New Roman"/>
          <w:color w:val="000000"/>
          <w:sz w:val="24"/>
          <w:szCs w:val="24"/>
          <w:lang w:eastAsia="zh-CN"/>
        </w:rPr>
        <w:t> 1998; </w:t>
      </w:r>
      <w:r w:rsidRPr="00487B37">
        <w:rPr>
          <w:rFonts w:ascii="Book Antiqua" w:eastAsia="宋体" w:hAnsi="Book Antiqua" w:cs="Times New Roman"/>
          <w:b/>
          <w:bCs/>
          <w:color w:val="000000"/>
          <w:sz w:val="24"/>
          <w:szCs w:val="24"/>
          <w:lang w:eastAsia="zh-CN"/>
        </w:rPr>
        <w:t>42</w:t>
      </w:r>
      <w:r w:rsidRPr="00487B37">
        <w:rPr>
          <w:rFonts w:ascii="Book Antiqua" w:eastAsia="宋体" w:hAnsi="Book Antiqua" w:cs="Times New Roman"/>
          <w:color w:val="000000"/>
          <w:sz w:val="24"/>
          <w:szCs w:val="24"/>
          <w:lang w:eastAsia="zh-CN"/>
        </w:rPr>
        <w:t>: 290-294 [PMID: 9882224]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54 </w:t>
      </w:r>
      <w:proofErr w:type="spellStart"/>
      <w:r w:rsidRPr="00714A46">
        <w:rPr>
          <w:rFonts w:ascii="Book Antiqua" w:eastAsia="宋体" w:hAnsi="Book Antiqua" w:cs="Times New Roman"/>
          <w:b/>
          <w:color w:val="000000"/>
          <w:sz w:val="24"/>
          <w:szCs w:val="24"/>
          <w:lang w:eastAsia="zh-CN"/>
        </w:rPr>
        <w:t>Tollbaand</w:t>
      </w:r>
      <w:proofErr w:type="spellEnd"/>
      <w:r w:rsidRPr="00714A46">
        <w:rPr>
          <w:rFonts w:ascii="Book Antiqua" w:eastAsia="宋体" w:hAnsi="Book Antiqua" w:cs="Times New Roman"/>
          <w:b/>
          <w:color w:val="000000"/>
          <w:sz w:val="24"/>
          <w:szCs w:val="24"/>
          <w:lang w:eastAsia="zh-CN"/>
        </w:rPr>
        <w:t xml:space="preserve"> AAH,</w:t>
      </w:r>
      <w:r w:rsidRPr="00487B37">
        <w:rPr>
          <w:rFonts w:ascii="Book Antiqua" w:eastAsia="宋体" w:hAnsi="Book Antiqua" w:cs="Times New Roman"/>
          <w:color w:val="000000"/>
          <w:sz w:val="24"/>
          <w:szCs w:val="24"/>
          <w:lang w:eastAsia="zh-CN"/>
        </w:rPr>
        <w:t xml:space="preserve"> Hassan MSH. Using some natural additives to improve physiological and productive performance of broiler chicks under high temperature conditions 2- black cumin (Nigella Sativa) or garlic (Allium </w:t>
      </w:r>
      <w:proofErr w:type="spellStart"/>
      <w:r w:rsidRPr="00487B37">
        <w:rPr>
          <w:rFonts w:ascii="Book Antiqua" w:eastAsia="宋体" w:hAnsi="Book Antiqua" w:cs="Times New Roman"/>
          <w:color w:val="000000"/>
          <w:sz w:val="24"/>
          <w:szCs w:val="24"/>
          <w:lang w:eastAsia="zh-CN"/>
        </w:rPr>
        <w:t>sativum</w:t>
      </w:r>
      <w:proofErr w:type="spellEnd"/>
      <w:r w:rsidRPr="00487B37">
        <w:rPr>
          <w:rFonts w:ascii="Book Antiqua" w:eastAsia="宋体" w:hAnsi="Book Antiqua" w:cs="Times New Roman"/>
          <w:color w:val="000000"/>
          <w:sz w:val="24"/>
          <w:szCs w:val="24"/>
          <w:lang w:eastAsia="zh-CN"/>
        </w:rPr>
        <w:t>)</w:t>
      </w:r>
      <w:r>
        <w:rPr>
          <w:rFonts w:ascii="Book Antiqua" w:eastAsia="宋体" w:hAnsi="Book Antiqua" w:cs="Times New Roman"/>
          <w:color w:val="000000"/>
          <w:sz w:val="24"/>
          <w:szCs w:val="24"/>
          <w:lang w:eastAsia="zh-CN"/>
        </w:rPr>
        <w:t>.</w:t>
      </w:r>
      <w:r w:rsidRPr="00487B37">
        <w:rPr>
          <w:rFonts w:ascii="Book Antiqua" w:eastAsia="宋体" w:hAnsi="Book Antiqua" w:cs="Times New Roman"/>
          <w:color w:val="000000"/>
          <w:sz w:val="24"/>
          <w:szCs w:val="24"/>
          <w:lang w:eastAsia="zh-CN"/>
        </w:rPr>
        <w:t xml:space="preserve"> </w:t>
      </w:r>
      <w:r w:rsidRPr="00714A46">
        <w:rPr>
          <w:rFonts w:ascii="Book Antiqua" w:eastAsia="宋体" w:hAnsi="Book Antiqua" w:cs="Times New Roman"/>
          <w:i/>
          <w:color w:val="000000"/>
          <w:sz w:val="24"/>
          <w:szCs w:val="24"/>
          <w:lang w:eastAsia="zh-CN"/>
        </w:rPr>
        <w:t xml:space="preserve">Egypt </w:t>
      </w:r>
      <w:proofErr w:type="spellStart"/>
      <w:r w:rsidRPr="00714A46">
        <w:rPr>
          <w:rFonts w:ascii="Book Antiqua" w:eastAsia="宋体" w:hAnsi="Book Antiqua" w:cs="Times New Roman"/>
          <w:i/>
          <w:color w:val="000000"/>
          <w:sz w:val="24"/>
          <w:szCs w:val="24"/>
          <w:lang w:eastAsia="zh-CN"/>
        </w:rPr>
        <w:t>Poul</w:t>
      </w:r>
      <w:proofErr w:type="spellEnd"/>
      <w:r w:rsidRPr="00714A46">
        <w:rPr>
          <w:rFonts w:ascii="Book Antiqua" w:eastAsia="宋体" w:hAnsi="Book Antiqua" w:cs="Times New Roman"/>
          <w:i/>
          <w:color w:val="000000"/>
          <w:sz w:val="24"/>
          <w:szCs w:val="24"/>
          <w:lang w:eastAsia="zh-CN"/>
        </w:rPr>
        <w:t xml:space="preserve"> </w:t>
      </w:r>
      <w:proofErr w:type="spellStart"/>
      <w:r w:rsidRPr="00714A46">
        <w:rPr>
          <w:rFonts w:ascii="Book Antiqua" w:eastAsia="宋体" w:hAnsi="Book Antiqua" w:cs="Times New Roman"/>
          <w:i/>
          <w:color w:val="000000"/>
          <w:sz w:val="24"/>
          <w:szCs w:val="24"/>
          <w:lang w:eastAsia="zh-CN"/>
        </w:rPr>
        <w:t>Sci</w:t>
      </w:r>
      <w:proofErr w:type="spellEnd"/>
      <w:r w:rsidRPr="00714A46">
        <w:rPr>
          <w:rFonts w:ascii="Book Antiqua" w:eastAsia="宋体" w:hAnsi="Book Antiqua" w:cs="Times New Roman"/>
          <w:i/>
          <w:color w:val="000000"/>
          <w:sz w:val="24"/>
          <w:szCs w:val="24"/>
          <w:lang w:eastAsia="zh-CN"/>
        </w:rPr>
        <w:t xml:space="preserve"> </w:t>
      </w:r>
      <w:r w:rsidRPr="00487B37">
        <w:rPr>
          <w:rFonts w:ascii="Book Antiqua" w:eastAsia="宋体" w:hAnsi="Book Antiqua" w:cs="Times New Roman"/>
          <w:color w:val="000000"/>
          <w:sz w:val="24"/>
          <w:szCs w:val="24"/>
          <w:lang w:eastAsia="zh-CN"/>
        </w:rPr>
        <w:t>2003;</w:t>
      </w:r>
      <w:r w:rsidRPr="00714A46">
        <w:rPr>
          <w:rFonts w:ascii="Book Antiqua" w:eastAsia="宋体" w:hAnsi="Book Antiqua" w:cs="Times New Roman"/>
          <w:b/>
          <w:color w:val="000000"/>
          <w:sz w:val="24"/>
          <w:szCs w:val="24"/>
          <w:lang w:eastAsia="zh-CN"/>
        </w:rPr>
        <w:t xml:space="preserve"> 23:</w:t>
      </w:r>
      <w:r w:rsidRPr="00487B37">
        <w:rPr>
          <w:rFonts w:ascii="Book Antiqua" w:eastAsia="宋体" w:hAnsi="Book Antiqua" w:cs="Times New Roman"/>
          <w:color w:val="000000"/>
          <w:sz w:val="24"/>
          <w:szCs w:val="24"/>
          <w:lang w:eastAsia="zh-CN"/>
        </w:rPr>
        <w:t xml:space="preserve"> 327-340</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 xml:space="preserve">55 </w:t>
      </w:r>
      <w:proofErr w:type="spellStart"/>
      <w:r w:rsidRPr="00714A46">
        <w:rPr>
          <w:rFonts w:ascii="Book Antiqua" w:eastAsia="宋体" w:hAnsi="Book Antiqua" w:cs="Times New Roman"/>
          <w:b/>
          <w:color w:val="000000"/>
          <w:sz w:val="24"/>
          <w:szCs w:val="24"/>
          <w:lang w:eastAsia="zh-CN"/>
        </w:rPr>
        <w:t>Shewita</w:t>
      </w:r>
      <w:proofErr w:type="spellEnd"/>
      <w:r w:rsidRPr="00714A46">
        <w:rPr>
          <w:rFonts w:ascii="Book Antiqua" w:eastAsia="宋体" w:hAnsi="Book Antiqua" w:cs="Times New Roman"/>
          <w:b/>
          <w:color w:val="000000"/>
          <w:sz w:val="24"/>
          <w:szCs w:val="24"/>
          <w:lang w:eastAsia="zh-CN"/>
        </w:rPr>
        <w:t xml:space="preserve"> RS, </w:t>
      </w:r>
      <w:proofErr w:type="spellStart"/>
      <w:r w:rsidRPr="00487B37">
        <w:rPr>
          <w:rFonts w:ascii="Book Antiqua" w:eastAsia="宋体" w:hAnsi="Book Antiqua" w:cs="Times New Roman"/>
          <w:color w:val="000000"/>
          <w:sz w:val="24"/>
          <w:szCs w:val="24"/>
          <w:lang w:eastAsia="zh-CN"/>
        </w:rPr>
        <w:t>Taha</w:t>
      </w:r>
      <w:proofErr w:type="spellEnd"/>
      <w:r w:rsidRPr="00487B37">
        <w:rPr>
          <w:rFonts w:ascii="Book Antiqua" w:eastAsia="宋体" w:hAnsi="Book Antiqua" w:cs="Times New Roman"/>
          <w:color w:val="000000"/>
          <w:sz w:val="24"/>
          <w:szCs w:val="24"/>
          <w:lang w:eastAsia="zh-CN"/>
        </w:rPr>
        <w:t xml:space="preserve"> AE. Effect of Dietary Supplementation of Different Levels of Black Seed (Nigella Sativa L.) on Growth Performance, Immunological, Hematological and Carcass Parameters of Broiler Chicks. </w:t>
      </w:r>
      <w:r w:rsidRPr="00714A46">
        <w:rPr>
          <w:rFonts w:ascii="Book Antiqua" w:eastAsia="宋体" w:hAnsi="Book Antiqua" w:cs="Times New Roman"/>
          <w:i/>
          <w:color w:val="000000"/>
          <w:sz w:val="24"/>
          <w:szCs w:val="24"/>
          <w:lang w:eastAsia="zh-CN"/>
        </w:rPr>
        <w:t>World Academy of Science, Engineering and Technology 2</w:t>
      </w:r>
      <w:r w:rsidRPr="00487B37">
        <w:rPr>
          <w:rFonts w:ascii="Book Antiqua" w:eastAsia="宋体" w:hAnsi="Book Antiqua" w:cs="Times New Roman"/>
          <w:color w:val="000000"/>
          <w:sz w:val="24"/>
          <w:szCs w:val="24"/>
          <w:lang w:eastAsia="zh-CN"/>
        </w:rPr>
        <w:t xml:space="preserve">011; </w:t>
      </w:r>
      <w:r w:rsidRPr="00714A46">
        <w:rPr>
          <w:rFonts w:ascii="Book Antiqua" w:eastAsia="宋体" w:hAnsi="Book Antiqua" w:cs="Times New Roman"/>
          <w:b/>
          <w:color w:val="000000"/>
          <w:sz w:val="24"/>
          <w:szCs w:val="24"/>
          <w:lang w:eastAsia="zh-CN"/>
        </w:rPr>
        <w:t xml:space="preserve">77: </w:t>
      </w:r>
      <w:r w:rsidRPr="00487B37">
        <w:rPr>
          <w:rFonts w:ascii="Book Antiqua" w:eastAsia="宋体" w:hAnsi="Book Antiqua" w:cs="Times New Roman"/>
          <w:color w:val="000000"/>
          <w:sz w:val="24"/>
          <w:szCs w:val="24"/>
          <w:lang w:eastAsia="zh-CN"/>
        </w:rPr>
        <w:t>788-794</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56 </w:t>
      </w:r>
      <w:proofErr w:type="spellStart"/>
      <w:r w:rsidRPr="00487B37">
        <w:rPr>
          <w:rFonts w:ascii="Book Antiqua" w:eastAsia="宋体" w:hAnsi="Book Antiqua" w:cs="Times New Roman"/>
          <w:b/>
          <w:bCs/>
          <w:color w:val="000000"/>
          <w:sz w:val="24"/>
          <w:szCs w:val="24"/>
          <w:lang w:eastAsia="zh-CN"/>
        </w:rPr>
        <w:t>Zaoui</w:t>
      </w:r>
      <w:proofErr w:type="spellEnd"/>
      <w:r w:rsidRPr="00487B37">
        <w:rPr>
          <w:rFonts w:ascii="Book Antiqua" w:eastAsia="宋体" w:hAnsi="Book Antiqua" w:cs="Times New Roman"/>
          <w:b/>
          <w:bCs/>
          <w:color w:val="000000"/>
          <w:sz w:val="24"/>
          <w:szCs w:val="24"/>
          <w:lang w:eastAsia="zh-CN"/>
        </w:rPr>
        <w:t xml:space="preserve"> A</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Cherrah</w:t>
      </w:r>
      <w:proofErr w:type="spellEnd"/>
      <w:r w:rsidRPr="00487B37">
        <w:rPr>
          <w:rFonts w:ascii="Book Antiqua" w:eastAsia="宋体" w:hAnsi="Book Antiqua" w:cs="Times New Roman"/>
          <w:color w:val="000000"/>
          <w:sz w:val="24"/>
          <w:szCs w:val="24"/>
          <w:lang w:eastAsia="zh-CN"/>
        </w:rPr>
        <w:t xml:space="preserve"> Y, </w:t>
      </w:r>
      <w:proofErr w:type="spellStart"/>
      <w:r w:rsidRPr="00487B37">
        <w:rPr>
          <w:rFonts w:ascii="Book Antiqua" w:eastAsia="宋体" w:hAnsi="Book Antiqua" w:cs="Times New Roman"/>
          <w:color w:val="000000"/>
          <w:sz w:val="24"/>
          <w:szCs w:val="24"/>
          <w:lang w:eastAsia="zh-CN"/>
        </w:rPr>
        <w:t>Lacaille</w:t>
      </w:r>
      <w:proofErr w:type="spellEnd"/>
      <w:r w:rsidRPr="00487B37">
        <w:rPr>
          <w:rFonts w:ascii="Book Antiqua" w:eastAsia="宋体" w:hAnsi="Book Antiqua" w:cs="Times New Roman"/>
          <w:color w:val="000000"/>
          <w:sz w:val="24"/>
          <w:szCs w:val="24"/>
          <w:lang w:eastAsia="zh-CN"/>
        </w:rPr>
        <w:t xml:space="preserve">-Dubois MA, </w:t>
      </w:r>
      <w:proofErr w:type="spellStart"/>
      <w:r w:rsidRPr="00487B37">
        <w:rPr>
          <w:rFonts w:ascii="Book Antiqua" w:eastAsia="宋体" w:hAnsi="Book Antiqua" w:cs="Times New Roman"/>
          <w:color w:val="000000"/>
          <w:sz w:val="24"/>
          <w:szCs w:val="24"/>
          <w:lang w:eastAsia="zh-CN"/>
        </w:rPr>
        <w:t>Settaf</w:t>
      </w:r>
      <w:proofErr w:type="spellEnd"/>
      <w:r w:rsidRPr="00487B37">
        <w:rPr>
          <w:rFonts w:ascii="Book Antiqua" w:eastAsia="宋体" w:hAnsi="Book Antiqua" w:cs="Times New Roman"/>
          <w:color w:val="000000"/>
          <w:sz w:val="24"/>
          <w:szCs w:val="24"/>
          <w:lang w:eastAsia="zh-CN"/>
        </w:rPr>
        <w:t xml:space="preserve"> A, </w:t>
      </w:r>
      <w:proofErr w:type="spellStart"/>
      <w:r w:rsidRPr="00487B37">
        <w:rPr>
          <w:rFonts w:ascii="Book Antiqua" w:eastAsia="宋体" w:hAnsi="Book Antiqua" w:cs="Times New Roman"/>
          <w:color w:val="000000"/>
          <w:sz w:val="24"/>
          <w:szCs w:val="24"/>
          <w:lang w:eastAsia="zh-CN"/>
        </w:rPr>
        <w:t>Amarouch</w:t>
      </w:r>
      <w:proofErr w:type="spellEnd"/>
      <w:r w:rsidRPr="00487B37">
        <w:rPr>
          <w:rFonts w:ascii="Book Antiqua" w:eastAsia="宋体" w:hAnsi="Book Antiqua" w:cs="Times New Roman"/>
          <w:color w:val="000000"/>
          <w:sz w:val="24"/>
          <w:szCs w:val="24"/>
          <w:lang w:eastAsia="zh-CN"/>
        </w:rPr>
        <w:t xml:space="preserve"> H, </w:t>
      </w:r>
      <w:proofErr w:type="spellStart"/>
      <w:r w:rsidRPr="00487B37">
        <w:rPr>
          <w:rFonts w:ascii="Book Antiqua" w:eastAsia="宋体" w:hAnsi="Book Antiqua" w:cs="Times New Roman"/>
          <w:color w:val="000000"/>
          <w:sz w:val="24"/>
          <w:szCs w:val="24"/>
          <w:lang w:eastAsia="zh-CN"/>
        </w:rPr>
        <w:t>Hassar</w:t>
      </w:r>
      <w:proofErr w:type="spellEnd"/>
      <w:r w:rsidRPr="00487B37">
        <w:rPr>
          <w:rFonts w:ascii="Book Antiqua" w:eastAsia="宋体" w:hAnsi="Book Antiqua" w:cs="Times New Roman"/>
          <w:color w:val="000000"/>
          <w:sz w:val="24"/>
          <w:szCs w:val="24"/>
          <w:lang w:eastAsia="zh-CN"/>
        </w:rPr>
        <w:t xml:space="preserve"> M. [Diuretic and hypotensive effects of Nigella sativa in the spontaneously hypertensive rat]. </w:t>
      </w:r>
      <w:proofErr w:type="spellStart"/>
      <w:r w:rsidRPr="00487B37">
        <w:rPr>
          <w:rFonts w:ascii="Book Antiqua" w:eastAsia="宋体" w:hAnsi="Book Antiqua" w:cs="Times New Roman"/>
          <w:i/>
          <w:iCs/>
          <w:color w:val="000000"/>
          <w:sz w:val="24"/>
          <w:szCs w:val="24"/>
          <w:lang w:eastAsia="zh-CN"/>
        </w:rPr>
        <w:t>Therapie</w:t>
      </w:r>
      <w:proofErr w:type="spellEnd"/>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2000</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55</w:t>
      </w:r>
      <w:r w:rsidRPr="00487B37">
        <w:rPr>
          <w:rFonts w:ascii="Book Antiqua" w:eastAsia="宋体" w:hAnsi="Book Antiqua" w:cs="Times New Roman"/>
          <w:color w:val="000000"/>
          <w:sz w:val="24"/>
          <w:szCs w:val="24"/>
          <w:lang w:eastAsia="zh-CN"/>
        </w:rPr>
        <w:t>: 379-382 [PMID: 10967716]</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57 </w:t>
      </w:r>
      <w:proofErr w:type="spellStart"/>
      <w:r w:rsidRPr="00487B37">
        <w:rPr>
          <w:rFonts w:ascii="Book Antiqua" w:eastAsia="宋体" w:hAnsi="Book Antiqua" w:cs="Times New Roman"/>
          <w:b/>
          <w:bCs/>
          <w:color w:val="000000"/>
          <w:sz w:val="24"/>
          <w:szCs w:val="24"/>
          <w:lang w:eastAsia="zh-CN"/>
        </w:rPr>
        <w:t>Sayed</w:t>
      </w:r>
      <w:proofErr w:type="spellEnd"/>
      <w:r w:rsidRPr="00487B37">
        <w:rPr>
          <w:rFonts w:ascii="Book Antiqua" w:eastAsia="宋体" w:hAnsi="Book Antiqua" w:cs="Times New Roman"/>
          <w:b/>
          <w:bCs/>
          <w:color w:val="000000"/>
          <w:sz w:val="24"/>
          <w:szCs w:val="24"/>
          <w:lang w:eastAsia="zh-CN"/>
        </w:rPr>
        <w:t>-Ahmed MM</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Nagi</w:t>
      </w:r>
      <w:proofErr w:type="spellEnd"/>
      <w:r w:rsidRPr="00487B37">
        <w:rPr>
          <w:rFonts w:ascii="Book Antiqua" w:eastAsia="宋体" w:hAnsi="Book Antiqua" w:cs="Times New Roman"/>
          <w:color w:val="000000"/>
          <w:sz w:val="24"/>
          <w:szCs w:val="24"/>
          <w:lang w:eastAsia="zh-CN"/>
        </w:rPr>
        <w:t xml:space="preserve"> MN. </w:t>
      </w:r>
      <w:proofErr w:type="spellStart"/>
      <w:r w:rsidRPr="00487B37">
        <w:rPr>
          <w:rFonts w:ascii="Book Antiqua" w:eastAsia="宋体" w:hAnsi="Book Antiqua" w:cs="Times New Roman"/>
          <w:color w:val="000000"/>
          <w:sz w:val="24"/>
          <w:szCs w:val="24"/>
          <w:lang w:eastAsia="zh-CN"/>
        </w:rPr>
        <w:t>Thymoquinone</w:t>
      </w:r>
      <w:proofErr w:type="spellEnd"/>
      <w:r w:rsidRPr="00487B37">
        <w:rPr>
          <w:rFonts w:ascii="Book Antiqua" w:eastAsia="宋体" w:hAnsi="Book Antiqua" w:cs="Times New Roman"/>
          <w:color w:val="000000"/>
          <w:sz w:val="24"/>
          <w:szCs w:val="24"/>
          <w:lang w:eastAsia="zh-CN"/>
        </w:rPr>
        <w:t xml:space="preserve"> supplementation prevents the development of gentamicin-induced acute renal toxicity in rats. </w:t>
      </w:r>
      <w:proofErr w:type="spellStart"/>
      <w:r w:rsidRPr="00487B37">
        <w:rPr>
          <w:rFonts w:ascii="Book Antiqua" w:eastAsia="宋体" w:hAnsi="Book Antiqua" w:cs="Times New Roman"/>
          <w:i/>
          <w:iCs/>
          <w:color w:val="000000"/>
          <w:sz w:val="24"/>
          <w:szCs w:val="24"/>
          <w:lang w:eastAsia="zh-CN"/>
        </w:rPr>
        <w:t>Clin</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Exp</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Pharmacol</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Physiol</w:t>
      </w:r>
      <w:proofErr w:type="spellEnd"/>
      <w:r w:rsidRPr="00487B37">
        <w:rPr>
          <w:rFonts w:ascii="Book Antiqua" w:eastAsia="宋体" w:hAnsi="Book Antiqua" w:cs="Times New Roman"/>
          <w:color w:val="000000"/>
          <w:sz w:val="24"/>
          <w:szCs w:val="24"/>
          <w:lang w:eastAsia="zh-CN"/>
        </w:rPr>
        <w:t> </w:t>
      </w:r>
      <w:r>
        <w:rPr>
          <w:rFonts w:ascii="Book Antiqua" w:eastAsia="宋体" w:hAnsi="Book Antiqua" w:cs="Times New Roman"/>
          <w:color w:val="000000"/>
          <w:sz w:val="24"/>
          <w:szCs w:val="24"/>
          <w:lang w:eastAsia="zh-CN"/>
        </w:rPr>
        <w:t>2007</w:t>
      </w:r>
      <w:r w:rsidRPr="00487B37">
        <w:rPr>
          <w:rFonts w:ascii="Book Antiqua" w:eastAsia="宋体" w:hAnsi="Book Antiqua" w:cs="Times New Roman"/>
          <w:color w:val="000000"/>
          <w:sz w:val="24"/>
          <w:szCs w:val="24"/>
          <w:lang w:eastAsia="zh-CN"/>
        </w:rPr>
        <w:t>; </w:t>
      </w:r>
      <w:r w:rsidRPr="00487B37">
        <w:rPr>
          <w:rFonts w:ascii="Book Antiqua" w:eastAsia="宋体" w:hAnsi="Book Antiqua" w:cs="Times New Roman"/>
          <w:b/>
          <w:bCs/>
          <w:color w:val="000000"/>
          <w:sz w:val="24"/>
          <w:szCs w:val="24"/>
          <w:lang w:eastAsia="zh-CN"/>
        </w:rPr>
        <w:t>34</w:t>
      </w:r>
      <w:r w:rsidRPr="00487B37">
        <w:rPr>
          <w:rFonts w:ascii="Book Antiqua" w:eastAsia="宋体" w:hAnsi="Book Antiqua" w:cs="Times New Roman"/>
          <w:color w:val="000000"/>
          <w:sz w:val="24"/>
          <w:szCs w:val="24"/>
          <w:lang w:eastAsia="zh-CN"/>
        </w:rPr>
        <w:t>: 399-405 [PMID: 17439407 DOI: 10.1111/j.1440-1681.2007.04560.x]</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58 </w:t>
      </w:r>
      <w:proofErr w:type="spellStart"/>
      <w:r w:rsidRPr="00487B37">
        <w:rPr>
          <w:rFonts w:ascii="Book Antiqua" w:eastAsia="宋体" w:hAnsi="Book Antiqua" w:cs="Times New Roman"/>
          <w:b/>
          <w:bCs/>
          <w:color w:val="000000"/>
          <w:sz w:val="24"/>
          <w:szCs w:val="24"/>
          <w:lang w:eastAsia="zh-CN"/>
        </w:rPr>
        <w:t>Akhtar</w:t>
      </w:r>
      <w:proofErr w:type="spellEnd"/>
      <w:r w:rsidRPr="00487B37">
        <w:rPr>
          <w:rFonts w:ascii="Book Antiqua" w:eastAsia="宋体" w:hAnsi="Book Antiqua" w:cs="Times New Roman"/>
          <w:b/>
          <w:bCs/>
          <w:color w:val="000000"/>
          <w:sz w:val="24"/>
          <w:szCs w:val="24"/>
          <w:lang w:eastAsia="zh-CN"/>
        </w:rPr>
        <w:t xml:space="preserve"> MS</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Riffat</w:t>
      </w:r>
      <w:proofErr w:type="spellEnd"/>
      <w:r w:rsidRPr="00487B37">
        <w:rPr>
          <w:rFonts w:ascii="Book Antiqua" w:eastAsia="宋体" w:hAnsi="Book Antiqua" w:cs="Times New Roman"/>
          <w:color w:val="000000"/>
          <w:sz w:val="24"/>
          <w:szCs w:val="24"/>
          <w:lang w:eastAsia="zh-CN"/>
        </w:rPr>
        <w:t xml:space="preserve"> S. Field trial of </w:t>
      </w:r>
      <w:proofErr w:type="spellStart"/>
      <w:r w:rsidRPr="00487B37">
        <w:rPr>
          <w:rFonts w:ascii="Book Antiqua" w:eastAsia="宋体" w:hAnsi="Book Antiqua" w:cs="Times New Roman"/>
          <w:color w:val="000000"/>
          <w:sz w:val="24"/>
          <w:szCs w:val="24"/>
          <w:lang w:eastAsia="zh-CN"/>
        </w:rPr>
        <w:t>Saussurea</w:t>
      </w:r>
      <w:proofErr w:type="spellEnd"/>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lappa</w:t>
      </w:r>
      <w:proofErr w:type="spellEnd"/>
      <w:r w:rsidRPr="00487B37">
        <w:rPr>
          <w:rFonts w:ascii="Book Antiqua" w:eastAsia="宋体" w:hAnsi="Book Antiqua" w:cs="Times New Roman"/>
          <w:color w:val="000000"/>
          <w:sz w:val="24"/>
          <w:szCs w:val="24"/>
          <w:lang w:eastAsia="zh-CN"/>
        </w:rPr>
        <w:t xml:space="preserve"> roots against nematodes and Nigella sativa seeds against </w:t>
      </w:r>
      <w:proofErr w:type="spellStart"/>
      <w:r w:rsidRPr="00487B37">
        <w:rPr>
          <w:rFonts w:ascii="Book Antiqua" w:eastAsia="宋体" w:hAnsi="Book Antiqua" w:cs="Times New Roman"/>
          <w:color w:val="000000"/>
          <w:sz w:val="24"/>
          <w:szCs w:val="24"/>
          <w:lang w:eastAsia="zh-CN"/>
        </w:rPr>
        <w:t>cestodes</w:t>
      </w:r>
      <w:proofErr w:type="spellEnd"/>
      <w:r w:rsidRPr="00487B37">
        <w:rPr>
          <w:rFonts w:ascii="Book Antiqua" w:eastAsia="宋体" w:hAnsi="Book Antiqua" w:cs="Times New Roman"/>
          <w:color w:val="000000"/>
          <w:sz w:val="24"/>
          <w:szCs w:val="24"/>
          <w:lang w:eastAsia="zh-CN"/>
        </w:rPr>
        <w:t xml:space="preserve"> in children. </w:t>
      </w:r>
      <w:r w:rsidRPr="00487B37">
        <w:rPr>
          <w:rFonts w:ascii="Book Antiqua" w:eastAsia="宋体" w:hAnsi="Book Antiqua" w:cs="Times New Roman"/>
          <w:i/>
          <w:iCs/>
          <w:color w:val="000000"/>
          <w:sz w:val="24"/>
          <w:szCs w:val="24"/>
          <w:lang w:eastAsia="zh-CN"/>
        </w:rPr>
        <w:t xml:space="preserve">J Pak Med </w:t>
      </w:r>
      <w:proofErr w:type="spellStart"/>
      <w:r w:rsidRPr="00487B37">
        <w:rPr>
          <w:rFonts w:ascii="Book Antiqua" w:eastAsia="宋体" w:hAnsi="Book Antiqua" w:cs="Times New Roman"/>
          <w:i/>
          <w:iCs/>
          <w:color w:val="000000"/>
          <w:sz w:val="24"/>
          <w:szCs w:val="24"/>
          <w:lang w:eastAsia="zh-CN"/>
        </w:rPr>
        <w:t>Assoc</w:t>
      </w:r>
      <w:proofErr w:type="spellEnd"/>
      <w:r w:rsidRPr="00487B37">
        <w:rPr>
          <w:rFonts w:ascii="Book Antiqua" w:eastAsia="宋体" w:hAnsi="Book Antiqua" w:cs="Times New Roman"/>
          <w:color w:val="000000"/>
          <w:sz w:val="24"/>
          <w:szCs w:val="24"/>
          <w:lang w:eastAsia="zh-CN"/>
        </w:rPr>
        <w:t> 1991; </w:t>
      </w:r>
      <w:r w:rsidRPr="00487B37">
        <w:rPr>
          <w:rFonts w:ascii="Book Antiqua" w:eastAsia="宋体" w:hAnsi="Book Antiqua" w:cs="Times New Roman"/>
          <w:b/>
          <w:bCs/>
          <w:color w:val="000000"/>
          <w:sz w:val="24"/>
          <w:szCs w:val="24"/>
          <w:lang w:eastAsia="zh-CN"/>
        </w:rPr>
        <w:t>41</w:t>
      </w:r>
      <w:r w:rsidRPr="00487B37">
        <w:rPr>
          <w:rFonts w:ascii="Book Antiqua" w:eastAsia="宋体" w:hAnsi="Book Antiqua" w:cs="Times New Roman"/>
          <w:color w:val="000000"/>
          <w:sz w:val="24"/>
          <w:szCs w:val="24"/>
          <w:lang w:eastAsia="zh-CN"/>
        </w:rPr>
        <w:t>: 185-187 [PMID: 1942479]</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lastRenderedPageBreak/>
        <w:t>59 </w:t>
      </w:r>
      <w:proofErr w:type="spellStart"/>
      <w:r w:rsidRPr="00487B37">
        <w:rPr>
          <w:rFonts w:ascii="Book Antiqua" w:eastAsia="宋体" w:hAnsi="Book Antiqua" w:cs="Times New Roman"/>
          <w:b/>
          <w:bCs/>
          <w:color w:val="000000"/>
          <w:sz w:val="24"/>
          <w:szCs w:val="24"/>
          <w:lang w:eastAsia="zh-CN"/>
        </w:rPr>
        <w:t>Boskabady</w:t>
      </w:r>
      <w:proofErr w:type="spellEnd"/>
      <w:r w:rsidRPr="00487B37">
        <w:rPr>
          <w:rFonts w:ascii="Book Antiqua" w:eastAsia="宋体" w:hAnsi="Book Antiqua" w:cs="Times New Roman"/>
          <w:b/>
          <w:bCs/>
          <w:color w:val="000000"/>
          <w:sz w:val="24"/>
          <w:szCs w:val="24"/>
          <w:lang w:eastAsia="zh-CN"/>
        </w:rPr>
        <w:t xml:space="preserve"> MH</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Farhadi</w:t>
      </w:r>
      <w:proofErr w:type="spellEnd"/>
      <w:r w:rsidRPr="00487B37">
        <w:rPr>
          <w:rFonts w:ascii="Book Antiqua" w:eastAsia="宋体" w:hAnsi="Book Antiqua" w:cs="Times New Roman"/>
          <w:color w:val="000000"/>
          <w:sz w:val="24"/>
          <w:szCs w:val="24"/>
          <w:lang w:eastAsia="zh-CN"/>
        </w:rPr>
        <w:t xml:space="preserve"> J. The possible prophylactic effect of Nigella sativa seed aqueous extract on respiratory symptoms and pulmonary function tests on chemical war victims: a randomized, double-blind, placebo-controlled trial. </w:t>
      </w:r>
      <w:r w:rsidRPr="00487B37">
        <w:rPr>
          <w:rFonts w:ascii="Book Antiqua" w:eastAsia="宋体" w:hAnsi="Book Antiqua" w:cs="Times New Roman"/>
          <w:i/>
          <w:iCs/>
          <w:color w:val="000000"/>
          <w:sz w:val="24"/>
          <w:szCs w:val="24"/>
          <w:lang w:eastAsia="zh-CN"/>
        </w:rPr>
        <w:t xml:space="preserve">J </w:t>
      </w:r>
      <w:proofErr w:type="spellStart"/>
      <w:r w:rsidRPr="00487B37">
        <w:rPr>
          <w:rFonts w:ascii="Book Antiqua" w:eastAsia="宋体" w:hAnsi="Book Antiqua" w:cs="Times New Roman"/>
          <w:i/>
          <w:iCs/>
          <w:color w:val="000000"/>
          <w:sz w:val="24"/>
          <w:szCs w:val="24"/>
          <w:lang w:eastAsia="zh-CN"/>
        </w:rPr>
        <w:t>Altern</w:t>
      </w:r>
      <w:proofErr w:type="spellEnd"/>
      <w:r w:rsidRPr="00487B37">
        <w:rPr>
          <w:rFonts w:ascii="Book Antiqua" w:eastAsia="宋体" w:hAnsi="Book Antiqua" w:cs="Times New Roman"/>
          <w:i/>
          <w:iCs/>
          <w:color w:val="000000"/>
          <w:sz w:val="24"/>
          <w:szCs w:val="24"/>
          <w:lang w:eastAsia="zh-CN"/>
        </w:rPr>
        <w:t xml:space="preserve"> Complement Med</w:t>
      </w:r>
      <w:r w:rsidRPr="00487B37">
        <w:rPr>
          <w:rFonts w:ascii="Book Antiqua" w:eastAsia="宋体" w:hAnsi="Book Antiqua" w:cs="Times New Roman"/>
          <w:color w:val="000000"/>
          <w:sz w:val="24"/>
          <w:szCs w:val="24"/>
          <w:lang w:eastAsia="zh-CN"/>
        </w:rPr>
        <w:t> 2008; </w:t>
      </w:r>
      <w:r w:rsidRPr="00487B37">
        <w:rPr>
          <w:rFonts w:ascii="Book Antiqua" w:eastAsia="宋体" w:hAnsi="Book Antiqua" w:cs="Times New Roman"/>
          <w:b/>
          <w:bCs/>
          <w:color w:val="000000"/>
          <w:sz w:val="24"/>
          <w:szCs w:val="24"/>
          <w:lang w:eastAsia="zh-CN"/>
        </w:rPr>
        <w:t>14</w:t>
      </w:r>
      <w:r w:rsidRPr="00487B37">
        <w:rPr>
          <w:rFonts w:ascii="Book Antiqua" w:eastAsia="宋体" w:hAnsi="Book Antiqua" w:cs="Times New Roman"/>
          <w:color w:val="000000"/>
          <w:sz w:val="24"/>
          <w:szCs w:val="24"/>
          <w:lang w:eastAsia="zh-CN"/>
        </w:rPr>
        <w:t>: 1137-1144 [PMID: 18991514 DOI: 10.1089/acm.2008.0049]</w:t>
      </w:r>
    </w:p>
    <w:p w:rsidR="0023287F" w:rsidRPr="00487B37" w:rsidRDefault="0023287F" w:rsidP="00487B37">
      <w:pPr>
        <w:spacing w:after="0" w:line="360" w:lineRule="auto"/>
        <w:jc w:val="both"/>
        <w:rPr>
          <w:rFonts w:ascii="Book Antiqua" w:eastAsia="宋体" w:hAnsi="Book Antiqua" w:cs="Times New Roman"/>
          <w:color w:val="000000"/>
          <w:sz w:val="24"/>
          <w:szCs w:val="24"/>
          <w:lang w:eastAsia="zh-CN"/>
        </w:rPr>
      </w:pPr>
      <w:r w:rsidRPr="00487B37">
        <w:rPr>
          <w:rFonts w:ascii="Book Antiqua" w:eastAsia="宋体" w:hAnsi="Book Antiqua" w:cs="Times New Roman"/>
          <w:color w:val="000000"/>
          <w:sz w:val="24"/>
          <w:szCs w:val="24"/>
          <w:lang w:eastAsia="zh-CN"/>
        </w:rPr>
        <w:t>60 </w:t>
      </w:r>
      <w:proofErr w:type="spellStart"/>
      <w:r w:rsidRPr="00487B37">
        <w:rPr>
          <w:rFonts w:ascii="Book Antiqua" w:eastAsia="宋体" w:hAnsi="Book Antiqua" w:cs="Times New Roman"/>
          <w:b/>
          <w:bCs/>
          <w:color w:val="000000"/>
          <w:sz w:val="24"/>
          <w:szCs w:val="24"/>
          <w:lang w:eastAsia="zh-CN"/>
        </w:rPr>
        <w:t>Najmi</w:t>
      </w:r>
      <w:proofErr w:type="spellEnd"/>
      <w:r w:rsidRPr="00487B37">
        <w:rPr>
          <w:rFonts w:ascii="Book Antiqua" w:eastAsia="宋体" w:hAnsi="Book Antiqua" w:cs="Times New Roman"/>
          <w:b/>
          <w:bCs/>
          <w:color w:val="000000"/>
          <w:sz w:val="24"/>
          <w:szCs w:val="24"/>
          <w:lang w:eastAsia="zh-CN"/>
        </w:rPr>
        <w:t xml:space="preserve"> A</w:t>
      </w:r>
      <w:r w:rsidRPr="00487B37">
        <w:rPr>
          <w:rFonts w:ascii="Book Antiqua" w:eastAsia="宋体" w:hAnsi="Book Antiqua" w:cs="Times New Roman"/>
          <w:color w:val="000000"/>
          <w:sz w:val="24"/>
          <w:szCs w:val="24"/>
          <w:lang w:eastAsia="zh-CN"/>
        </w:rPr>
        <w:t xml:space="preserve">, </w:t>
      </w:r>
      <w:proofErr w:type="spellStart"/>
      <w:r w:rsidRPr="00487B37">
        <w:rPr>
          <w:rFonts w:ascii="Book Antiqua" w:eastAsia="宋体" w:hAnsi="Book Antiqua" w:cs="Times New Roman"/>
          <w:color w:val="000000"/>
          <w:sz w:val="24"/>
          <w:szCs w:val="24"/>
          <w:lang w:eastAsia="zh-CN"/>
        </w:rPr>
        <w:t>Nasiruddin</w:t>
      </w:r>
      <w:proofErr w:type="spellEnd"/>
      <w:r w:rsidRPr="00487B37">
        <w:rPr>
          <w:rFonts w:ascii="Book Antiqua" w:eastAsia="宋体" w:hAnsi="Book Antiqua" w:cs="Times New Roman"/>
          <w:color w:val="000000"/>
          <w:sz w:val="24"/>
          <w:szCs w:val="24"/>
          <w:lang w:eastAsia="zh-CN"/>
        </w:rPr>
        <w:t xml:space="preserve"> M, Khan RA, </w:t>
      </w:r>
      <w:proofErr w:type="spellStart"/>
      <w:r w:rsidRPr="00487B37">
        <w:rPr>
          <w:rFonts w:ascii="Book Antiqua" w:eastAsia="宋体" w:hAnsi="Book Antiqua" w:cs="Times New Roman"/>
          <w:color w:val="000000"/>
          <w:sz w:val="24"/>
          <w:szCs w:val="24"/>
          <w:lang w:eastAsia="zh-CN"/>
        </w:rPr>
        <w:t>Haque</w:t>
      </w:r>
      <w:proofErr w:type="spellEnd"/>
      <w:r w:rsidRPr="00487B37">
        <w:rPr>
          <w:rFonts w:ascii="Book Antiqua" w:eastAsia="宋体" w:hAnsi="Book Antiqua" w:cs="Times New Roman"/>
          <w:color w:val="000000"/>
          <w:sz w:val="24"/>
          <w:szCs w:val="24"/>
          <w:lang w:eastAsia="zh-CN"/>
        </w:rPr>
        <w:t xml:space="preserve"> SF. Effect of Nigella sativa oil on various clinical and biochemical parameters of insulin resistance syndrome. </w:t>
      </w:r>
      <w:proofErr w:type="spellStart"/>
      <w:r w:rsidRPr="00487B37">
        <w:rPr>
          <w:rFonts w:ascii="Book Antiqua" w:eastAsia="宋体" w:hAnsi="Book Antiqua" w:cs="Times New Roman"/>
          <w:i/>
          <w:iCs/>
          <w:color w:val="000000"/>
          <w:sz w:val="24"/>
          <w:szCs w:val="24"/>
          <w:lang w:eastAsia="zh-CN"/>
        </w:rPr>
        <w:t>Int</w:t>
      </w:r>
      <w:proofErr w:type="spellEnd"/>
      <w:r w:rsidRPr="00487B37">
        <w:rPr>
          <w:rFonts w:ascii="Book Antiqua" w:eastAsia="宋体" w:hAnsi="Book Antiqua" w:cs="Times New Roman"/>
          <w:i/>
          <w:iCs/>
          <w:color w:val="000000"/>
          <w:sz w:val="24"/>
          <w:szCs w:val="24"/>
          <w:lang w:eastAsia="zh-CN"/>
        </w:rPr>
        <w:t xml:space="preserve"> J Diabetes </w:t>
      </w:r>
      <w:proofErr w:type="spellStart"/>
      <w:r w:rsidRPr="00487B37">
        <w:rPr>
          <w:rFonts w:ascii="Book Antiqua" w:eastAsia="宋体" w:hAnsi="Book Antiqua" w:cs="Times New Roman"/>
          <w:i/>
          <w:iCs/>
          <w:color w:val="000000"/>
          <w:sz w:val="24"/>
          <w:szCs w:val="24"/>
          <w:lang w:eastAsia="zh-CN"/>
        </w:rPr>
        <w:t>Dev</w:t>
      </w:r>
      <w:proofErr w:type="spellEnd"/>
      <w:r w:rsidRPr="00487B37">
        <w:rPr>
          <w:rFonts w:ascii="Book Antiqua" w:eastAsia="宋体" w:hAnsi="Book Antiqua" w:cs="Times New Roman"/>
          <w:i/>
          <w:iCs/>
          <w:color w:val="000000"/>
          <w:sz w:val="24"/>
          <w:szCs w:val="24"/>
          <w:lang w:eastAsia="zh-CN"/>
        </w:rPr>
        <w:t xml:space="preserve"> </w:t>
      </w:r>
      <w:proofErr w:type="spellStart"/>
      <w:r w:rsidRPr="00487B37">
        <w:rPr>
          <w:rFonts w:ascii="Book Antiqua" w:eastAsia="宋体" w:hAnsi="Book Antiqua" w:cs="Times New Roman"/>
          <w:i/>
          <w:iCs/>
          <w:color w:val="000000"/>
          <w:sz w:val="24"/>
          <w:szCs w:val="24"/>
          <w:lang w:eastAsia="zh-CN"/>
        </w:rPr>
        <w:t>Ctries</w:t>
      </w:r>
      <w:proofErr w:type="spellEnd"/>
      <w:r w:rsidRPr="00487B37">
        <w:rPr>
          <w:rFonts w:ascii="Book Antiqua" w:eastAsia="宋体" w:hAnsi="Book Antiqua" w:cs="Times New Roman"/>
          <w:color w:val="000000"/>
          <w:sz w:val="24"/>
          <w:szCs w:val="24"/>
          <w:lang w:eastAsia="zh-CN"/>
        </w:rPr>
        <w:t> 2008; </w:t>
      </w:r>
      <w:r w:rsidRPr="00487B37">
        <w:rPr>
          <w:rFonts w:ascii="Book Antiqua" w:eastAsia="宋体" w:hAnsi="Book Antiqua" w:cs="Times New Roman"/>
          <w:b/>
          <w:bCs/>
          <w:color w:val="000000"/>
          <w:sz w:val="24"/>
          <w:szCs w:val="24"/>
          <w:lang w:eastAsia="zh-CN"/>
        </w:rPr>
        <w:t>28</w:t>
      </w:r>
      <w:r w:rsidRPr="00487B37">
        <w:rPr>
          <w:rFonts w:ascii="Book Antiqua" w:eastAsia="宋体" w:hAnsi="Book Antiqua" w:cs="Times New Roman"/>
          <w:color w:val="000000"/>
          <w:sz w:val="24"/>
          <w:szCs w:val="24"/>
          <w:lang w:eastAsia="zh-CN"/>
        </w:rPr>
        <w:t>: 11-14 [PMID: 19902033 DOI: 10.4103/0973-3930.41980]</w:t>
      </w:r>
    </w:p>
    <w:p w:rsidR="0023287F" w:rsidRPr="00487B37" w:rsidRDefault="0023287F" w:rsidP="00487B37">
      <w:pPr>
        <w:spacing w:after="0" w:line="360" w:lineRule="auto"/>
        <w:jc w:val="both"/>
        <w:rPr>
          <w:rFonts w:ascii="Book Antiqua" w:hAnsi="Book Antiqua" w:cs="Times New Roman"/>
          <w:b/>
          <w:sz w:val="24"/>
          <w:szCs w:val="24"/>
        </w:rPr>
      </w:pPr>
    </w:p>
    <w:p w:rsidR="0023287F" w:rsidRPr="001F445E" w:rsidRDefault="0023287F" w:rsidP="001F445E">
      <w:pPr>
        <w:wordWrap w:val="0"/>
        <w:ind w:left="361" w:hangingChars="150" w:hanging="361"/>
        <w:jc w:val="right"/>
        <w:rPr>
          <w:rFonts w:ascii="Book Antiqua" w:hAnsi="Book Antiqua"/>
          <w:sz w:val="24"/>
          <w:szCs w:val="24"/>
        </w:rPr>
      </w:pPr>
      <w:r w:rsidRPr="001F445E">
        <w:rPr>
          <w:rFonts w:ascii="Book Antiqua" w:hAnsi="Book Antiqua"/>
          <w:b/>
          <w:bCs/>
          <w:color w:val="000000"/>
          <w:sz w:val="24"/>
          <w:szCs w:val="24"/>
        </w:rPr>
        <w:t>P-Reviewer</w:t>
      </w:r>
      <w:r>
        <w:rPr>
          <w:rFonts w:ascii="Book Antiqua" w:eastAsia="宋体" w:hAnsi="Book Antiqua"/>
          <w:b/>
          <w:bCs/>
          <w:color w:val="000000"/>
          <w:sz w:val="24"/>
          <w:szCs w:val="24"/>
          <w:lang w:eastAsia="zh-CN"/>
        </w:rPr>
        <w:t>s</w:t>
      </w:r>
      <w:r w:rsidRPr="001F445E">
        <w:rPr>
          <w:rFonts w:ascii="Book Antiqua" w:eastAsia="宋体" w:hAnsi="Book Antiqua"/>
          <w:color w:val="000000"/>
          <w:sz w:val="24"/>
          <w:szCs w:val="24"/>
          <w:lang w:eastAsia="zh-CN"/>
        </w:rPr>
        <w:t xml:space="preserve"> </w:t>
      </w:r>
      <w:proofErr w:type="spellStart"/>
      <w:r w:rsidRPr="001F445E">
        <w:rPr>
          <w:rFonts w:ascii="Book Antiqua" w:eastAsia="宋体" w:hAnsi="Book Antiqua"/>
          <w:color w:val="000000"/>
          <w:sz w:val="24"/>
          <w:szCs w:val="24"/>
          <w:lang w:eastAsia="zh-CN"/>
        </w:rPr>
        <w:t>Montalto</w:t>
      </w:r>
      <w:proofErr w:type="spellEnd"/>
      <w:r>
        <w:rPr>
          <w:rFonts w:ascii="Book Antiqua" w:eastAsia="宋体" w:hAnsi="Book Antiqua"/>
          <w:color w:val="000000"/>
          <w:sz w:val="24"/>
          <w:szCs w:val="24"/>
          <w:lang w:eastAsia="zh-CN"/>
        </w:rPr>
        <w:t xml:space="preserve"> </w:t>
      </w:r>
      <w:r w:rsidRPr="001F445E">
        <w:rPr>
          <w:rFonts w:ascii="Book Antiqua" w:eastAsia="宋体" w:hAnsi="Book Antiqua"/>
          <w:color w:val="000000"/>
          <w:sz w:val="24"/>
          <w:szCs w:val="24"/>
          <w:lang w:eastAsia="zh-CN"/>
        </w:rPr>
        <w:t xml:space="preserve">G, </w:t>
      </w:r>
      <w:proofErr w:type="spellStart"/>
      <w:r>
        <w:rPr>
          <w:rFonts w:ascii="Book Antiqua" w:eastAsia="宋体" w:hAnsi="Book Antiqua"/>
          <w:color w:val="000000"/>
          <w:sz w:val="24"/>
          <w:szCs w:val="24"/>
          <w:lang w:eastAsia="zh-CN"/>
        </w:rPr>
        <w:t>Anand</w:t>
      </w:r>
      <w:proofErr w:type="spellEnd"/>
      <w:r>
        <w:rPr>
          <w:rFonts w:ascii="Book Antiqua" w:eastAsia="宋体" w:hAnsi="Book Antiqua"/>
          <w:color w:val="000000"/>
          <w:sz w:val="24"/>
          <w:szCs w:val="24"/>
          <w:lang w:eastAsia="zh-CN"/>
        </w:rPr>
        <w:t xml:space="preserve"> </w:t>
      </w:r>
      <w:r w:rsidRPr="001F445E">
        <w:rPr>
          <w:rFonts w:ascii="Book Antiqua" w:eastAsia="宋体" w:hAnsi="Book Antiqua"/>
          <w:color w:val="000000"/>
          <w:sz w:val="24"/>
          <w:szCs w:val="24"/>
          <w:lang w:eastAsia="zh-CN"/>
        </w:rPr>
        <w:t>BS</w:t>
      </w:r>
      <w:r w:rsidRPr="001F445E">
        <w:rPr>
          <w:rFonts w:ascii="Book Antiqua" w:hAnsi="Book Antiqua"/>
          <w:b/>
          <w:bCs/>
          <w:color w:val="000000"/>
          <w:sz w:val="24"/>
          <w:szCs w:val="24"/>
        </w:rPr>
        <w:t xml:space="preserve"> S-Editor</w:t>
      </w:r>
      <w:r w:rsidRPr="001F445E">
        <w:rPr>
          <w:rFonts w:ascii="Book Antiqua" w:hAnsi="Book Antiqua"/>
          <w:color w:val="000000"/>
          <w:sz w:val="24"/>
          <w:szCs w:val="24"/>
        </w:rPr>
        <w:t xml:space="preserve"> </w:t>
      </w:r>
      <w:r w:rsidRPr="001F445E">
        <w:rPr>
          <w:rFonts w:ascii="Book Antiqua" w:eastAsia="宋体" w:hAnsi="Book Antiqua"/>
          <w:color w:val="000000"/>
          <w:sz w:val="24"/>
          <w:szCs w:val="24"/>
          <w:lang w:eastAsia="zh-CN"/>
        </w:rPr>
        <w:t>Song XX</w:t>
      </w:r>
      <w:r w:rsidRPr="001F445E">
        <w:rPr>
          <w:rFonts w:ascii="Book Antiqua" w:hAnsi="Book Antiqua"/>
          <w:color w:val="000000"/>
          <w:sz w:val="24"/>
          <w:szCs w:val="24"/>
        </w:rPr>
        <w:t xml:space="preserve"> </w:t>
      </w:r>
      <w:r w:rsidRPr="001F445E">
        <w:rPr>
          <w:rFonts w:ascii="Book Antiqua" w:hAnsi="Book Antiqua"/>
          <w:b/>
          <w:bCs/>
          <w:color w:val="000000"/>
          <w:sz w:val="24"/>
          <w:szCs w:val="24"/>
        </w:rPr>
        <w:t>L-Editor</w:t>
      </w:r>
      <w:r w:rsidRPr="001F445E">
        <w:rPr>
          <w:rFonts w:ascii="Book Antiqua" w:hAnsi="Book Antiqua"/>
          <w:color w:val="000000"/>
          <w:sz w:val="24"/>
          <w:szCs w:val="24"/>
        </w:rPr>
        <w:t xml:space="preserve"> </w:t>
      </w:r>
      <w:r w:rsidRPr="001F445E">
        <w:rPr>
          <w:rFonts w:ascii="Book Antiqua" w:hAnsi="Book Antiqua"/>
          <w:b/>
          <w:bCs/>
          <w:color w:val="000000"/>
          <w:sz w:val="24"/>
          <w:szCs w:val="24"/>
        </w:rPr>
        <w:t>E-Editor</w:t>
      </w:r>
    </w:p>
    <w:p w:rsidR="0023287F" w:rsidRPr="00487B37" w:rsidRDefault="0023287F" w:rsidP="00487B37">
      <w:pPr>
        <w:spacing w:after="0" w:line="360" w:lineRule="auto"/>
        <w:jc w:val="both"/>
        <w:rPr>
          <w:rFonts w:ascii="Book Antiqua" w:hAnsi="Book Antiqua" w:cs="Times New Roman"/>
          <w:b/>
          <w:sz w:val="24"/>
          <w:szCs w:val="24"/>
        </w:rPr>
      </w:pPr>
    </w:p>
    <w:p w:rsidR="0023287F" w:rsidRPr="00487B37" w:rsidRDefault="0023287F" w:rsidP="00487B37">
      <w:pPr>
        <w:spacing w:after="0" w:line="360" w:lineRule="auto"/>
        <w:jc w:val="both"/>
        <w:rPr>
          <w:rFonts w:ascii="Book Antiqua" w:hAnsi="Book Antiqua" w:cs="Times New Roman"/>
          <w:b/>
          <w:sz w:val="24"/>
          <w:szCs w:val="24"/>
        </w:rPr>
      </w:pPr>
    </w:p>
    <w:p w:rsidR="0023287F" w:rsidRPr="00487B37" w:rsidRDefault="0023287F" w:rsidP="00487B37">
      <w:pPr>
        <w:spacing w:after="0" w:line="360" w:lineRule="auto"/>
        <w:jc w:val="both"/>
        <w:rPr>
          <w:rFonts w:ascii="Book Antiqua" w:hAnsi="Book Antiqua" w:cs="Times New Roman"/>
          <w:b/>
          <w:sz w:val="24"/>
          <w:szCs w:val="24"/>
        </w:rPr>
      </w:pPr>
    </w:p>
    <w:p w:rsidR="0023287F" w:rsidRPr="00487B37" w:rsidRDefault="0023287F" w:rsidP="00487B37">
      <w:pPr>
        <w:spacing w:after="0" w:line="360" w:lineRule="auto"/>
        <w:jc w:val="both"/>
        <w:rPr>
          <w:rFonts w:ascii="Book Antiqua" w:hAnsi="Book Antiqua" w:cs="Times New Roman"/>
          <w:b/>
          <w:sz w:val="24"/>
          <w:szCs w:val="24"/>
        </w:rPr>
      </w:pPr>
    </w:p>
    <w:p w:rsidR="0023287F" w:rsidRPr="00487B37" w:rsidRDefault="0023287F" w:rsidP="00487B37">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Pr="007B650D" w:rsidRDefault="0023287F" w:rsidP="000B11B9">
      <w:pPr>
        <w:spacing w:after="0" w:line="360" w:lineRule="auto"/>
        <w:jc w:val="both"/>
        <w:rPr>
          <w:rFonts w:ascii="Book Antiqua" w:eastAsia="宋体" w:hAnsi="Book Antiqua" w:cs="Times New Roman"/>
          <w:b/>
          <w:sz w:val="24"/>
          <w:szCs w:val="24"/>
          <w:lang w:eastAsia="zh-CN"/>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94643D" w:rsidRDefault="0023287F" w:rsidP="000B11B9">
      <w:pPr>
        <w:spacing w:after="0" w:line="360" w:lineRule="auto"/>
        <w:jc w:val="both"/>
        <w:rPr>
          <w:rFonts w:ascii="Book Antiqua" w:hAnsi="Book Antiqua" w:cs="Times New Roman"/>
          <w:b/>
          <w:sz w:val="24"/>
          <w:szCs w:val="24"/>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Pr="0094643D" w:rsidRDefault="0023287F" w:rsidP="007B650D">
      <w:pPr>
        <w:widowControl w:val="0"/>
        <w:autoSpaceDE w:val="0"/>
        <w:autoSpaceDN w:val="0"/>
        <w:adjustRightInd w:val="0"/>
        <w:spacing w:after="0" w:line="360" w:lineRule="auto"/>
        <w:jc w:val="both"/>
        <w:rPr>
          <w:rFonts w:ascii="Book Antiqua" w:hAnsi="Book Antiqua" w:cs="Times New Roman"/>
          <w:sz w:val="24"/>
          <w:szCs w:val="24"/>
        </w:rPr>
      </w:pPr>
      <w:r>
        <w:rPr>
          <w:rFonts w:ascii="Book Antiqua" w:eastAsia="宋体" w:hAnsi="Book Antiqua" w:cs="Times New Roman"/>
          <w:noProof/>
          <w:sz w:val="24"/>
          <w:szCs w:val="24"/>
          <w:lang w:eastAsia="zh-CN"/>
        </w:rPr>
        <w:lastRenderedPageBreak/>
        <w:t>A</w:t>
      </w:r>
      <w:r w:rsidR="0033144A">
        <w:rPr>
          <w:rFonts w:ascii="Book Antiqua" w:hAnsi="Book Antiqua" w:cs="Times New Roman"/>
          <w:noProof/>
          <w:sz w:val="24"/>
          <w:szCs w:val="24"/>
          <w:lang w:eastAsia="zh-CN"/>
        </w:rPr>
        <w:drawing>
          <wp:inline distT="0" distB="0" distL="0" distR="0">
            <wp:extent cx="5486400" cy="438912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389120"/>
                    </a:xfrm>
                    <a:prstGeom prst="rect">
                      <a:avLst/>
                    </a:prstGeom>
                    <a:noFill/>
                    <a:ln>
                      <a:noFill/>
                    </a:ln>
                  </pic:spPr>
                </pic:pic>
              </a:graphicData>
            </a:graphic>
          </wp:inline>
        </w:drawing>
      </w:r>
    </w:p>
    <w:p w:rsidR="0023287F" w:rsidRDefault="0023287F" w:rsidP="00320AFD">
      <w:pPr>
        <w:tabs>
          <w:tab w:val="left" w:pos="360"/>
        </w:tabs>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lastRenderedPageBreak/>
        <w:t>B</w:t>
      </w:r>
      <w:r w:rsidR="0033144A">
        <w:rPr>
          <w:rFonts w:ascii="Book Antiqua" w:hAnsi="Book Antiqua" w:cs="Times New Roman"/>
          <w:noProof/>
          <w:sz w:val="24"/>
          <w:szCs w:val="24"/>
          <w:lang w:eastAsia="zh-CN"/>
        </w:rPr>
        <w:drawing>
          <wp:inline distT="0" distB="0" distL="0" distR="0">
            <wp:extent cx="5250180" cy="4533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0180" cy="4533900"/>
                    </a:xfrm>
                    <a:prstGeom prst="rect">
                      <a:avLst/>
                    </a:prstGeom>
                    <a:noFill/>
                    <a:ln>
                      <a:noFill/>
                    </a:ln>
                  </pic:spPr>
                </pic:pic>
              </a:graphicData>
            </a:graphic>
          </wp:inline>
        </w:drawing>
      </w:r>
    </w:p>
    <w:p w:rsidR="0023287F" w:rsidRPr="00E012C6" w:rsidRDefault="0023287F" w:rsidP="00320AFD">
      <w:pPr>
        <w:tabs>
          <w:tab w:val="left" w:pos="360"/>
        </w:tabs>
        <w:spacing w:after="0"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t>Figure 1</w:t>
      </w:r>
      <w:r w:rsidRPr="0094643D">
        <w:rPr>
          <w:rFonts w:ascii="Book Antiqua" w:hAnsi="Book Antiqua" w:cs="Times New Roman"/>
          <w:b/>
          <w:sz w:val="24"/>
          <w:szCs w:val="24"/>
        </w:rPr>
        <w:t xml:space="preserve"> Box Plot for</w:t>
      </w:r>
      <w:r w:rsidRPr="00072DFC">
        <w:rPr>
          <w:rFonts w:ascii="Book Antiqua" w:hAnsi="Book Antiqua" w:cs="Times New Roman"/>
          <w:b/>
          <w:sz w:val="24"/>
          <w:szCs w:val="24"/>
        </w:rPr>
        <w:t xml:space="preserve"> hepatitis C virus</w:t>
      </w:r>
      <w:r w:rsidRPr="0094643D">
        <w:rPr>
          <w:rFonts w:ascii="Book Antiqua" w:hAnsi="Book Antiqua" w:cs="Times New Roman"/>
          <w:b/>
          <w:sz w:val="24"/>
          <w:szCs w:val="24"/>
        </w:rPr>
        <w:t xml:space="preserve"> RNA (</w:t>
      </w:r>
      <w:r w:rsidRPr="00072DFC">
        <w:rPr>
          <w:rFonts w:ascii="Book Antiqua" w:hAnsi="Book Antiqua" w:cs="Times New Roman"/>
          <w:b/>
          <w:sz w:val="24"/>
          <w:szCs w:val="24"/>
        </w:rPr>
        <w:t>polymerase chain reaction</w:t>
      </w:r>
      <w:r w:rsidRPr="0094643D">
        <w:rPr>
          <w:rFonts w:ascii="Book Antiqua" w:hAnsi="Book Antiqua" w:cs="Times New Roman"/>
          <w:b/>
          <w:sz w:val="24"/>
          <w:szCs w:val="24"/>
        </w:rPr>
        <w:t>) levels</w:t>
      </w:r>
      <w:r>
        <w:rPr>
          <w:rFonts w:ascii="Book Antiqua" w:eastAsia="宋体" w:hAnsi="Book Antiqua" w:cs="Times New Roman"/>
          <w:b/>
          <w:sz w:val="24"/>
          <w:szCs w:val="24"/>
          <w:lang w:eastAsia="zh-CN"/>
        </w:rPr>
        <w:t xml:space="preserve"> (A),</w:t>
      </w:r>
      <w:r w:rsidRPr="00A93F86">
        <w:rPr>
          <w:rFonts w:ascii="Book Antiqua" w:hAnsi="Book Antiqua" w:cs="Times New Roman"/>
          <w:b/>
          <w:sz w:val="24"/>
          <w:szCs w:val="24"/>
        </w:rPr>
        <w:t xml:space="preserve"> </w:t>
      </w:r>
      <w:r>
        <w:rPr>
          <w:rFonts w:ascii="Book Antiqua" w:hAnsi="Book Antiqua" w:cs="Times New Roman"/>
          <w:b/>
          <w:sz w:val="24"/>
          <w:szCs w:val="24"/>
        </w:rPr>
        <w:t>total antioxidant capacity</w:t>
      </w:r>
      <w:r>
        <w:rPr>
          <w:rFonts w:ascii="Book Antiqua" w:eastAsia="宋体" w:hAnsi="Book Antiqua" w:cs="Times New Roman"/>
          <w:b/>
          <w:sz w:val="24"/>
          <w:szCs w:val="24"/>
          <w:lang w:eastAsia="zh-CN"/>
        </w:rPr>
        <w:t xml:space="preserve"> (B) </w:t>
      </w:r>
      <w:r w:rsidRPr="0094643D">
        <w:rPr>
          <w:rFonts w:ascii="Book Antiqua" w:hAnsi="Book Antiqua" w:cs="Times New Roman"/>
          <w:b/>
          <w:sz w:val="24"/>
          <w:szCs w:val="24"/>
        </w:rPr>
        <w:t xml:space="preserve">before </w:t>
      </w:r>
      <w:r>
        <w:rPr>
          <w:rFonts w:ascii="Book Antiqua" w:eastAsia="宋体" w:hAnsi="Book Antiqua" w:cs="Times New Roman"/>
          <w:b/>
          <w:sz w:val="24"/>
          <w:szCs w:val="24"/>
          <w:lang w:eastAsia="zh-CN"/>
        </w:rPr>
        <w:t>and</w:t>
      </w:r>
      <w:r w:rsidRPr="0094643D">
        <w:rPr>
          <w:rFonts w:ascii="Book Antiqua" w:hAnsi="Book Antiqua" w:cs="Times New Roman"/>
          <w:b/>
          <w:sz w:val="24"/>
          <w:szCs w:val="24"/>
        </w:rPr>
        <w:t xml:space="preserve"> after treatment</w:t>
      </w:r>
      <w:r>
        <w:rPr>
          <w:rFonts w:ascii="Book Antiqua" w:eastAsia="宋体" w:hAnsi="Book Antiqua" w:cs="Times New Roman"/>
          <w:b/>
          <w:sz w:val="24"/>
          <w:szCs w:val="24"/>
          <w:lang w:eastAsia="zh-CN"/>
        </w:rPr>
        <w:t xml:space="preserve">. A: </w:t>
      </w:r>
      <w:r w:rsidRPr="0094643D">
        <w:rPr>
          <w:rFonts w:ascii="Book Antiqua" w:hAnsi="Book Antiqua" w:cs="Times New Roman"/>
          <w:sz w:val="24"/>
          <w:szCs w:val="24"/>
        </w:rPr>
        <w:t>Hepatitis C virus</w:t>
      </w:r>
      <w:r>
        <w:rPr>
          <w:rFonts w:ascii="Book Antiqua" w:hAnsi="Book Antiqua" w:cs="Times New Roman"/>
          <w:sz w:val="24"/>
          <w:szCs w:val="24"/>
        </w:rPr>
        <w:t xml:space="preserve"> </w:t>
      </w:r>
      <w:r>
        <w:rPr>
          <w:rFonts w:ascii="Book Antiqua" w:eastAsia="宋体" w:hAnsi="Book Antiqua" w:cs="Times New Roman"/>
          <w:sz w:val="24"/>
          <w:szCs w:val="24"/>
          <w:lang w:eastAsia="zh-CN"/>
        </w:rPr>
        <w:t>(</w:t>
      </w:r>
      <w:r>
        <w:rPr>
          <w:rFonts w:ascii="Book Antiqua" w:hAnsi="Book Antiqua" w:cs="Times New Roman"/>
          <w:sz w:val="24"/>
          <w:szCs w:val="24"/>
        </w:rPr>
        <w:t>HCV</w:t>
      </w:r>
      <w:r>
        <w:rPr>
          <w:rFonts w:ascii="Book Antiqua" w:eastAsia="宋体" w:hAnsi="Book Antiqua" w:cs="Times New Roman"/>
          <w:sz w:val="24"/>
          <w:szCs w:val="24"/>
          <w:lang w:eastAsia="zh-CN"/>
        </w:rPr>
        <w:t>)</w:t>
      </w:r>
      <w:r>
        <w:rPr>
          <w:rFonts w:ascii="Book Antiqua" w:hAnsi="Book Antiqua" w:cs="Times New Roman"/>
          <w:sz w:val="24"/>
          <w:szCs w:val="24"/>
        </w:rPr>
        <w:t xml:space="preserve"> RNA </w:t>
      </w:r>
      <w:r>
        <w:rPr>
          <w:rFonts w:ascii="Book Antiqua" w:eastAsia="宋体" w:hAnsi="Book Antiqua" w:cs="Times New Roman"/>
          <w:sz w:val="24"/>
          <w:szCs w:val="24"/>
          <w:lang w:eastAsia="zh-CN"/>
        </w:rPr>
        <w:t>[</w:t>
      </w:r>
      <w:r w:rsidRPr="0094643D">
        <w:rPr>
          <w:rFonts w:ascii="Book Antiqua" w:hAnsi="Book Antiqua" w:cs="Times New Roman"/>
          <w:sz w:val="24"/>
          <w:szCs w:val="24"/>
        </w:rPr>
        <w:t>polymerase chain reaction (PCR)</w:t>
      </w:r>
      <w:r>
        <w:rPr>
          <w:rFonts w:ascii="Book Antiqua" w:eastAsia="宋体" w:hAnsi="Book Antiqua" w:cs="Times New Roman"/>
          <w:sz w:val="24"/>
          <w:szCs w:val="24"/>
          <w:lang w:eastAsia="zh-CN"/>
        </w:rPr>
        <w:t xml:space="preserve">] </w:t>
      </w:r>
      <w:r w:rsidRPr="00072DFC">
        <w:rPr>
          <w:rFonts w:ascii="Book Antiqua" w:hAnsi="Book Antiqua" w:cs="Times New Roman"/>
          <w:sz w:val="24"/>
          <w:szCs w:val="24"/>
        </w:rPr>
        <w:t>0: polymerase chain reaction valu</w:t>
      </w:r>
      <w:r>
        <w:rPr>
          <w:rFonts w:ascii="Book Antiqua" w:hAnsi="Book Antiqua" w:cs="Times New Roman"/>
          <w:sz w:val="24"/>
          <w:szCs w:val="24"/>
        </w:rPr>
        <w:t>es of patients before treatment</w:t>
      </w:r>
      <w:r>
        <w:rPr>
          <w:rFonts w:ascii="Book Antiqua" w:eastAsia="宋体" w:hAnsi="Book Antiqua" w:cs="Times New Roman"/>
          <w:sz w:val="24"/>
          <w:szCs w:val="24"/>
          <w:lang w:eastAsia="zh-CN"/>
        </w:rPr>
        <w:t>;</w:t>
      </w:r>
      <w:r>
        <w:rPr>
          <w:rFonts w:ascii="Book Antiqua" w:eastAsia="宋体" w:hAnsi="Book Antiqua" w:cs="Times New Roman"/>
          <w:b/>
          <w:sz w:val="24"/>
          <w:szCs w:val="24"/>
          <w:lang w:eastAsia="zh-CN"/>
        </w:rPr>
        <w:t xml:space="preserve"> </w:t>
      </w:r>
      <w:r w:rsidRPr="00072DFC">
        <w:rPr>
          <w:rFonts w:ascii="Book Antiqua" w:hAnsi="Book Antiqua" w:cs="Times New Roman"/>
          <w:sz w:val="24"/>
          <w:szCs w:val="24"/>
        </w:rPr>
        <w:t xml:space="preserve">HCV RNA (PCR) 3: polymerase chain reaction values of patients after 3 </w:t>
      </w:r>
      <w:proofErr w:type="spellStart"/>
      <w:r w:rsidRPr="00072DFC">
        <w:rPr>
          <w:rFonts w:ascii="Book Antiqua" w:hAnsi="Book Antiqua" w:cs="Times New Roman"/>
          <w:sz w:val="24"/>
          <w:szCs w:val="24"/>
        </w:rPr>
        <w:t>mo</w:t>
      </w:r>
      <w:proofErr w:type="spellEnd"/>
      <w:r w:rsidRPr="00072DFC">
        <w:rPr>
          <w:rFonts w:ascii="Book Antiqua" w:hAnsi="Book Antiqua" w:cs="Times New Roman"/>
          <w:sz w:val="24"/>
          <w:szCs w:val="24"/>
        </w:rPr>
        <w:t xml:space="preserve"> of treatment.</w:t>
      </w:r>
      <w:r>
        <w:rPr>
          <w:rFonts w:ascii="Book Antiqua" w:eastAsia="宋体" w:hAnsi="Book Antiqua" w:cs="Times New Roman"/>
          <w:b/>
          <w:sz w:val="24"/>
          <w:szCs w:val="24"/>
          <w:lang w:eastAsia="zh-CN"/>
        </w:rPr>
        <w:t xml:space="preserve"> </w:t>
      </w:r>
      <w:r w:rsidRPr="00072DFC">
        <w:rPr>
          <w:rFonts w:ascii="Book Antiqua" w:hAnsi="Book Antiqua" w:cs="Times New Roman"/>
          <w:sz w:val="24"/>
          <w:szCs w:val="24"/>
        </w:rPr>
        <w:t xml:space="preserve">Median test (equivalent to Wilcoxon matched pairs test), </w:t>
      </w:r>
      <w:r w:rsidRPr="00072DFC">
        <w:rPr>
          <w:rFonts w:ascii="Book Antiqua" w:hAnsi="Book Antiqua" w:cs="Times New Roman"/>
          <w:i/>
          <w:sz w:val="24"/>
          <w:szCs w:val="24"/>
        </w:rPr>
        <w:t>P</w:t>
      </w:r>
      <w:r w:rsidRPr="00072DFC">
        <w:rPr>
          <w:rFonts w:ascii="Book Antiqua" w:hAnsi="Book Antiqua" w:cs="Times New Roman"/>
          <w:sz w:val="24"/>
          <w:szCs w:val="24"/>
        </w:rPr>
        <w:t xml:space="preserve"> &lt;</w:t>
      </w:r>
      <w:r>
        <w:rPr>
          <w:rFonts w:ascii="Book Antiqua" w:eastAsia="宋体" w:hAnsi="Book Antiqua" w:cs="Times New Roman"/>
          <w:sz w:val="24"/>
          <w:szCs w:val="24"/>
          <w:lang w:eastAsia="zh-CN"/>
        </w:rPr>
        <w:t xml:space="preserve"> </w:t>
      </w:r>
      <w:r w:rsidRPr="00072DFC">
        <w:rPr>
          <w:rFonts w:ascii="Book Antiqua" w:hAnsi="Book Antiqua" w:cs="Times New Roman"/>
          <w:sz w:val="24"/>
          <w:szCs w:val="24"/>
        </w:rPr>
        <w:t>0.001 (significant)</w:t>
      </w:r>
      <w:r>
        <w:rPr>
          <w:rFonts w:ascii="Book Antiqua" w:eastAsia="宋体" w:hAnsi="Book Antiqua" w:cs="Times New Roman"/>
          <w:sz w:val="24"/>
          <w:szCs w:val="24"/>
          <w:lang w:eastAsia="zh-CN"/>
        </w:rPr>
        <w:t xml:space="preserve">; </w:t>
      </w:r>
      <w:r w:rsidRPr="00320AFD">
        <w:rPr>
          <w:rFonts w:ascii="Book Antiqua" w:eastAsia="宋体" w:hAnsi="Book Antiqua" w:cs="Times New Roman"/>
          <w:b/>
          <w:sz w:val="24"/>
          <w:szCs w:val="24"/>
          <w:lang w:eastAsia="zh-CN"/>
        </w:rPr>
        <w:t>B:</w:t>
      </w:r>
      <w:r>
        <w:rPr>
          <w:rFonts w:ascii="Book Antiqua" w:eastAsia="宋体" w:hAnsi="Book Antiqua" w:cs="Times New Roman"/>
          <w:b/>
          <w:sz w:val="24"/>
          <w:szCs w:val="24"/>
          <w:lang w:eastAsia="zh-CN"/>
        </w:rPr>
        <w:t xml:space="preserve"> </w:t>
      </w:r>
      <w:r w:rsidRPr="00903DAB">
        <w:rPr>
          <w:rFonts w:ascii="Book Antiqua" w:hAnsi="Book Antiqua" w:cs="Times New Roman"/>
          <w:sz w:val="24"/>
          <w:szCs w:val="24"/>
        </w:rPr>
        <w:t>Total antioxidant capacity</w:t>
      </w:r>
      <w:r w:rsidRPr="0094643D">
        <w:rPr>
          <w:rFonts w:ascii="Book Antiqua" w:hAnsi="Book Antiqua" w:cs="Times New Roman"/>
          <w:sz w:val="24"/>
          <w:szCs w:val="24"/>
        </w:rPr>
        <w:t xml:space="preserve"> </w:t>
      </w:r>
      <w:r>
        <w:rPr>
          <w:rFonts w:ascii="Book Antiqua" w:eastAsia="宋体" w:hAnsi="Book Antiqua" w:cs="Times New Roman"/>
          <w:sz w:val="24"/>
          <w:szCs w:val="24"/>
          <w:lang w:eastAsia="zh-CN"/>
        </w:rPr>
        <w:t>(</w:t>
      </w:r>
      <w:r w:rsidRPr="0094643D">
        <w:rPr>
          <w:rFonts w:ascii="Book Antiqua" w:hAnsi="Book Antiqua" w:cs="Times New Roman"/>
          <w:sz w:val="24"/>
          <w:szCs w:val="24"/>
        </w:rPr>
        <w:t>TAC</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0: total antioxidant capacity levels of patients before treatment</w:t>
      </w:r>
      <w:r>
        <w:rPr>
          <w:rFonts w:ascii="Book Antiqua" w:eastAsia="宋体" w:hAnsi="Book Antiqua" w:cs="Times New Roman"/>
          <w:sz w:val="24"/>
          <w:szCs w:val="24"/>
          <w:lang w:eastAsia="zh-CN"/>
        </w:rPr>
        <w:t>;</w:t>
      </w:r>
      <w:r>
        <w:rPr>
          <w:rFonts w:ascii="Book Antiqua" w:eastAsia="宋体" w:hAnsi="Book Antiqua" w:cs="Times New Roman"/>
          <w:b/>
          <w:sz w:val="24"/>
          <w:szCs w:val="24"/>
          <w:lang w:eastAsia="zh-CN"/>
        </w:rPr>
        <w:t xml:space="preserve"> </w:t>
      </w:r>
      <w:r>
        <w:rPr>
          <w:rFonts w:ascii="Book Antiqua" w:hAnsi="Book Antiqua" w:cs="Times New Roman"/>
          <w:sz w:val="24"/>
          <w:szCs w:val="24"/>
        </w:rPr>
        <w:t>TAC</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3: total antioxidant capacity levels of patients after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of treatment.  </w:t>
      </w:r>
      <w:r>
        <w:rPr>
          <w:rFonts w:ascii="Book Antiqua" w:eastAsia="宋体" w:hAnsi="Book Antiqua" w:cs="Times New Roman"/>
          <w:sz w:val="24"/>
          <w:szCs w:val="24"/>
          <w:lang w:eastAsia="zh-CN"/>
        </w:rPr>
        <w:t>P</w:t>
      </w:r>
      <w:r>
        <w:rPr>
          <w:rFonts w:ascii="Book Antiqua" w:hAnsi="Book Antiqua" w:cs="Times New Roman"/>
          <w:sz w:val="24"/>
          <w:szCs w:val="24"/>
        </w:rPr>
        <w:t>aired</w:t>
      </w:r>
      <w:r>
        <w:rPr>
          <w:rFonts w:ascii="Book Antiqua" w:eastAsia="宋体" w:hAnsi="Book Antiqua" w:cs="Times New Roman"/>
          <w:sz w:val="24"/>
          <w:szCs w:val="24"/>
          <w:lang w:eastAsia="zh-CN"/>
        </w:rPr>
        <w:t xml:space="preserve"> </w:t>
      </w:r>
      <w:r w:rsidRPr="00E012C6">
        <w:rPr>
          <w:rFonts w:ascii="Book Antiqua" w:hAnsi="Book Antiqua" w:cs="Times New Roman"/>
          <w:i/>
          <w:sz w:val="24"/>
          <w:szCs w:val="24"/>
        </w:rPr>
        <w:t>t</w:t>
      </w:r>
      <w:r>
        <w:rPr>
          <w:rFonts w:ascii="Book Antiqua" w:hAnsi="Book Antiqua" w:cs="Times New Roman"/>
          <w:sz w:val="24"/>
          <w:szCs w:val="24"/>
        </w:rPr>
        <w:t xml:space="preserve">-test, </w:t>
      </w:r>
      <w:r w:rsidRPr="00E012C6">
        <w:rPr>
          <w:rFonts w:ascii="Book Antiqua" w:hAnsi="Book Antiqua" w:cs="Times New Roman"/>
          <w:i/>
          <w:sz w:val="24"/>
          <w:szCs w:val="24"/>
        </w:rPr>
        <w:t>P</w:t>
      </w:r>
      <w:r w:rsidRPr="0094643D">
        <w:rPr>
          <w:rFonts w:ascii="Book Antiqua" w:hAnsi="Book Antiqua" w:cs="Times New Roman"/>
          <w:sz w:val="24"/>
          <w:szCs w:val="24"/>
        </w:rPr>
        <w:t xml:space="preserve"> &lt;</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0.001 (significant).</w:t>
      </w:r>
    </w:p>
    <w:p w:rsidR="0023287F" w:rsidRPr="00072DFC" w:rsidRDefault="0023287F" w:rsidP="007B650D">
      <w:pPr>
        <w:tabs>
          <w:tab w:val="left" w:pos="360"/>
        </w:tabs>
        <w:spacing w:after="0" w:line="360" w:lineRule="auto"/>
        <w:jc w:val="both"/>
        <w:rPr>
          <w:rFonts w:ascii="Book Antiqua" w:eastAsia="宋体" w:hAnsi="Book Antiqua" w:cs="Times New Roman"/>
          <w:b/>
          <w:sz w:val="24"/>
          <w:szCs w:val="24"/>
          <w:lang w:eastAsia="zh-CN"/>
        </w:rPr>
      </w:pPr>
    </w:p>
    <w:p w:rsidR="0023287F" w:rsidRPr="0094643D" w:rsidRDefault="0023287F" w:rsidP="007B650D">
      <w:pPr>
        <w:tabs>
          <w:tab w:val="left" w:pos="360"/>
        </w:tabs>
        <w:spacing w:after="0" w:line="360" w:lineRule="auto"/>
        <w:jc w:val="both"/>
        <w:rPr>
          <w:rFonts w:ascii="Book Antiqua" w:hAnsi="Book Antiqua" w:cs="Times New Roman"/>
          <w:sz w:val="24"/>
          <w:szCs w:val="24"/>
        </w:rPr>
      </w:pPr>
    </w:p>
    <w:p w:rsidR="0023287F" w:rsidRPr="0094643D" w:rsidRDefault="0023287F" w:rsidP="007B650D">
      <w:pPr>
        <w:tabs>
          <w:tab w:val="left" w:pos="360"/>
        </w:tabs>
        <w:spacing w:after="0" w:line="360" w:lineRule="auto"/>
        <w:jc w:val="both"/>
        <w:rPr>
          <w:rFonts w:ascii="Book Antiqua" w:hAnsi="Book Antiqua" w:cs="Times New Roman"/>
          <w:sz w:val="24"/>
          <w:szCs w:val="24"/>
        </w:rPr>
      </w:pPr>
    </w:p>
    <w:p w:rsidR="0023287F" w:rsidRPr="0094643D" w:rsidRDefault="0023287F" w:rsidP="007B650D">
      <w:pPr>
        <w:tabs>
          <w:tab w:val="left" w:pos="360"/>
        </w:tabs>
        <w:spacing w:after="0" w:line="360" w:lineRule="auto"/>
        <w:jc w:val="both"/>
        <w:rPr>
          <w:rFonts w:ascii="Book Antiqua" w:hAnsi="Book Antiqua" w:cs="Times New Roman"/>
          <w:sz w:val="24"/>
          <w:szCs w:val="24"/>
        </w:rPr>
      </w:pPr>
    </w:p>
    <w:p w:rsidR="0023287F" w:rsidRPr="0094643D" w:rsidRDefault="0023287F" w:rsidP="007B650D">
      <w:pPr>
        <w:tabs>
          <w:tab w:val="left" w:pos="360"/>
        </w:tabs>
        <w:spacing w:after="0" w:line="360" w:lineRule="auto"/>
        <w:jc w:val="both"/>
        <w:rPr>
          <w:rFonts w:ascii="Book Antiqua" w:hAnsi="Book Antiqua" w:cs="Times New Roman"/>
          <w:sz w:val="24"/>
          <w:szCs w:val="24"/>
        </w:rPr>
      </w:pPr>
      <w:r w:rsidRPr="0094643D">
        <w:rPr>
          <w:rFonts w:ascii="Book Antiqua" w:hAnsi="Book Antiqua" w:cs="Times New Roman"/>
          <w:sz w:val="24"/>
          <w:szCs w:val="24"/>
        </w:rPr>
        <w:t xml:space="preserve"> </w:t>
      </w:r>
    </w:p>
    <w:p w:rsidR="0023287F" w:rsidRPr="00E456FA" w:rsidRDefault="0023287F" w:rsidP="007B650D">
      <w:pPr>
        <w:spacing w:after="0" w:line="360" w:lineRule="auto"/>
        <w:jc w:val="both"/>
        <w:rPr>
          <w:rFonts w:ascii="Book Antiqua" w:eastAsia="宋体" w:hAnsi="Book Antiqua"/>
          <w:sz w:val="24"/>
          <w:szCs w:val="24"/>
          <w:lang w:eastAsia="zh-CN"/>
        </w:rPr>
      </w:pPr>
    </w:p>
    <w:p w:rsidR="0023287F" w:rsidRPr="0094643D" w:rsidRDefault="0033144A" w:rsidP="007B650D">
      <w:pPr>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5880735" cy="2780030"/>
            <wp:effectExtent l="0" t="0" r="24765" b="2032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287F" w:rsidRPr="00D93804" w:rsidRDefault="0023287F" w:rsidP="007B650D">
      <w:pPr>
        <w:tabs>
          <w:tab w:val="left" w:pos="360"/>
        </w:tabs>
        <w:spacing w:after="0" w:line="360" w:lineRule="auto"/>
        <w:jc w:val="both"/>
        <w:rPr>
          <w:rFonts w:ascii="Book Antiqua" w:eastAsia="宋体" w:hAnsi="Book Antiqua" w:cs="Times New Roman"/>
          <w:b/>
          <w:sz w:val="24"/>
          <w:szCs w:val="24"/>
          <w:lang w:eastAsia="zh-CN"/>
        </w:rPr>
      </w:pPr>
      <w:r w:rsidRPr="00D93804">
        <w:rPr>
          <w:rFonts w:ascii="Book Antiqua" w:hAnsi="Book Antiqua" w:cs="Times New Roman"/>
          <w:b/>
          <w:sz w:val="24"/>
          <w:szCs w:val="24"/>
        </w:rPr>
        <w:t xml:space="preserve">Figure </w:t>
      </w:r>
      <w:r>
        <w:rPr>
          <w:rFonts w:ascii="Book Antiqua" w:eastAsia="宋体" w:hAnsi="Book Antiqua" w:cs="Times New Roman"/>
          <w:b/>
          <w:sz w:val="24"/>
          <w:szCs w:val="24"/>
          <w:lang w:eastAsia="zh-CN"/>
        </w:rPr>
        <w:t>2</w:t>
      </w:r>
      <w:r w:rsidRPr="00D93804">
        <w:rPr>
          <w:rFonts w:ascii="Book Antiqua" w:hAnsi="Book Antiqua" w:cs="Times New Roman"/>
          <w:b/>
          <w:sz w:val="24"/>
          <w:szCs w:val="24"/>
        </w:rPr>
        <w:t xml:space="preserve"> Line Plot for hepatitis C virus RNA levels (polymerase chain reaction) in individual patients at baseline </w:t>
      </w:r>
      <w:r w:rsidRPr="00D93804">
        <w:rPr>
          <w:rFonts w:ascii="Book Antiqua" w:eastAsia="宋体" w:hAnsi="Book Antiqua" w:cs="Times New Roman"/>
          <w:b/>
          <w:sz w:val="24"/>
          <w:szCs w:val="24"/>
          <w:lang w:eastAsia="zh-CN"/>
        </w:rPr>
        <w:t>and</w:t>
      </w:r>
      <w:r w:rsidRPr="00D93804">
        <w:rPr>
          <w:rFonts w:ascii="Book Antiqua" w:hAnsi="Book Antiqua" w:cs="Times New Roman"/>
          <w:b/>
          <w:sz w:val="24"/>
          <w:szCs w:val="24"/>
        </w:rPr>
        <w:t xml:space="preserve"> after 3 </w:t>
      </w:r>
      <w:proofErr w:type="spellStart"/>
      <w:r w:rsidRPr="00D93804">
        <w:rPr>
          <w:rFonts w:ascii="Book Antiqua" w:hAnsi="Book Antiqua" w:cs="Times New Roman"/>
          <w:b/>
          <w:sz w:val="24"/>
          <w:szCs w:val="24"/>
        </w:rPr>
        <w:t>mo</w:t>
      </w:r>
      <w:proofErr w:type="spellEnd"/>
      <w:r w:rsidRPr="00D93804">
        <w:rPr>
          <w:rFonts w:ascii="Book Antiqua" w:hAnsi="Book Antiqua" w:cs="Times New Roman"/>
          <w:b/>
          <w:sz w:val="24"/>
          <w:szCs w:val="24"/>
        </w:rPr>
        <w:t xml:space="preserve"> of treatment</w:t>
      </w:r>
      <w:r w:rsidRPr="00D93804">
        <w:rPr>
          <w:rFonts w:ascii="Book Antiqua" w:eastAsia="宋体" w:hAnsi="Book Antiqua" w:cs="Times New Roman"/>
          <w:b/>
          <w:sz w:val="24"/>
          <w:szCs w:val="24"/>
          <w:lang w:eastAsia="zh-CN"/>
        </w:rPr>
        <w:t>.</w:t>
      </w:r>
      <w:r>
        <w:rPr>
          <w:rFonts w:ascii="Book Antiqua" w:eastAsia="宋体" w:hAnsi="Book Antiqua" w:cs="Times New Roman"/>
          <w:b/>
          <w:sz w:val="24"/>
          <w:szCs w:val="24"/>
          <w:lang w:eastAsia="zh-CN"/>
        </w:rPr>
        <w:t xml:space="preserve"> </w:t>
      </w:r>
      <w:r w:rsidRPr="0094643D">
        <w:rPr>
          <w:rFonts w:ascii="Book Antiqua" w:hAnsi="Book Antiqua" w:cs="Times New Roman"/>
          <w:sz w:val="24"/>
          <w:szCs w:val="24"/>
        </w:rPr>
        <w:t xml:space="preserve">Series 1 (dark dots): </w:t>
      </w:r>
      <w:r w:rsidRPr="00D93804">
        <w:rPr>
          <w:rFonts w:ascii="Book Antiqua" w:hAnsi="Book Antiqua" w:cs="Times New Roman"/>
          <w:sz w:val="24"/>
          <w:szCs w:val="24"/>
        </w:rPr>
        <w:t>Hepatitis C virus</w:t>
      </w:r>
      <w:r w:rsidRPr="0094643D">
        <w:rPr>
          <w:rFonts w:ascii="Book Antiqua" w:hAnsi="Book Antiqua" w:cs="Times New Roman"/>
          <w:sz w:val="24"/>
          <w:szCs w:val="24"/>
        </w:rPr>
        <w:t xml:space="preserve"> </w:t>
      </w:r>
      <w:r>
        <w:rPr>
          <w:rFonts w:ascii="Book Antiqua" w:eastAsia="宋体" w:hAnsi="Book Antiqua" w:cs="Times New Roman"/>
          <w:sz w:val="24"/>
          <w:szCs w:val="24"/>
          <w:lang w:eastAsia="zh-CN"/>
        </w:rPr>
        <w:t>(</w:t>
      </w:r>
      <w:r w:rsidRPr="0094643D">
        <w:rPr>
          <w:rFonts w:ascii="Book Antiqua" w:hAnsi="Book Antiqua" w:cs="Times New Roman"/>
          <w:sz w:val="24"/>
          <w:szCs w:val="24"/>
        </w:rPr>
        <w:t>HCV</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RNA levels </w:t>
      </w:r>
      <w:r>
        <w:rPr>
          <w:rFonts w:ascii="Book Antiqua" w:eastAsia="宋体" w:hAnsi="Book Antiqua" w:cs="Times New Roman"/>
          <w:sz w:val="24"/>
          <w:szCs w:val="24"/>
          <w:lang w:eastAsia="zh-CN"/>
        </w:rPr>
        <w:t>[</w:t>
      </w:r>
      <w:r w:rsidRPr="00D93804">
        <w:rPr>
          <w:rFonts w:ascii="Book Antiqua" w:hAnsi="Book Antiqua" w:cs="Times New Roman"/>
          <w:sz w:val="24"/>
          <w:szCs w:val="24"/>
        </w:rPr>
        <w:t xml:space="preserve">polymerase chain reaction </w:t>
      </w:r>
      <w:r w:rsidRPr="0094643D">
        <w:rPr>
          <w:rFonts w:ascii="Book Antiqua" w:hAnsi="Book Antiqua" w:cs="Times New Roman"/>
          <w:sz w:val="24"/>
          <w:szCs w:val="24"/>
        </w:rPr>
        <w:t>(PCR)</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in all patients at baseline</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Series 2 (pale dots): HCV RNA levels (PCR) in all patients after 3 </w:t>
      </w:r>
      <w:proofErr w:type="spellStart"/>
      <w:r w:rsidRPr="0094643D">
        <w:rPr>
          <w:rFonts w:ascii="Book Antiqua" w:hAnsi="Book Antiqua" w:cs="Times New Roman"/>
          <w:sz w:val="24"/>
          <w:szCs w:val="24"/>
        </w:rPr>
        <w:t>mo</w:t>
      </w:r>
      <w:proofErr w:type="spellEnd"/>
      <w:r w:rsidRPr="0094643D">
        <w:rPr>
          <w:rFonts w:ascii="Book Antiqua" w:hAnsi="Book Antiqua" w:cs="Times New Roman"/>
          <w:sz w:val="24"/>
          <w:szCs w:val="24"/>
        </w:rPr>
        <w:t xml:space="preserve"> of treatment.         </w:t>
      </w:r>
    </w:p>
    <w:p w:rsidR="0023287F" w:rsidRPr="0094643D" w:rsidRDefault="0023287F" w:rsidP="007B650D">
      <w:pPr>
        <w:spacing w:after="0" w:line="360" w:lineRule="auto"/>
        <w:jc w:val="both"/>
        <w:rPr>
          <w:rFonts w:ascii="Book Antiqua" w:hAnsi="Book Antiqua"/>
          <w:sz w:val="24"/>
          <w:szCs w:val="24"/>
        </w:rPr>
      </w:pPr>
    </w:p>
    <w:p w:rsidR="0023287F" w:rsidRPr="0094643D" w:rsidRDefault="0023287F" w:rsidP="007B650D">
      <w:pPr>
        <w:spacing w:after="0" w:line="360" w:lineRule="auto"/>
        <w:jc w:val="both"/>
        <w:rPr>
          <w:rFonts w:ascii="Book Antiqua" w:hAnsi="Book Antiqua"/>
          <w:sz w:val="24"/>
          <w:szCs w:val="24"/>
        </w:rPr>
      </w:pPr>
    </w:p>
    <w:p w:rsidR="0023287F" w:rsidRPr="0094643D" w:rsidRDefault="0023287F" w:rsidP="007B650D">
      <w:pPr>
        <w:spacing w:after="0" w:line="360" w:lineRule="auto"/>
        <w:jc w:val="both"/>
        <w:rPr>
          <w:rFonts w:ascii="Book Antiqua" w:hAnsi="Book Antiqua"/>
          <w:sz w:val="24"/>
          <w:szCs w:val="24"/>
        </w:rPr>
      </w:pPr>
    </w:p>
    <w:p w:rsidR="0023287F" w:rsidRPr="007B650D"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Default="0023287F" w:rsidP="000B11B9">
      <w:pPr>
        <w:spacing w:after="0" w:line="360" w:lineRule="auto"/>
        <w:jc w:val="both"/>
        <w:rPr>
          <w:rFonts w:ascii="Book Antiqua" w:eastAsia="宋体" w:hAnsi="Book Antiqua" w:cs="Times New Roman"/>
          <w:b/>
          <w:sz w:val="24"/>
          <w:szCs w:val="24"/>
          <w:lang w:eastAsia="zh-CN"/>
        </w:rPr>
      </w:pPr>
    </w:p>
    <w:p w:rsidR="0023287F" w:rsidRPr="00951B8D" w:rsidRDefault="0023287F" w:rsidP="000B11B9">
      <w:pPr>
        <w:spacing w:after="0" w:line="360" w:lineRule="auto"/>
        <w:jc w:val="both"/>
        <w:rPr>
          <w:rFonts w:ascii="Book Antiqua" w:eastAsia="宋体" w:hAnsi="Book Antiqua" w:cs="Times New Roman"/>
          <w:b/>
          <w:sz w:val="24"/>
          <w:szCs w:val="24"/>
          <w:lang w:eastAsia="zh-CN"/>
        </w:rPr>
      </w:pPr>
    </w:p>
    <w:p w:rsidR="0023287F" w:rsidRPr="0094643D" w:rsidRDefault="0023287F" w:rsidP="000B11B9">
      <w:pPr>
        <w:spacing w:after="0" w:line="360" w:lineRule="auto"/>
        <w:jc w:val="both"/>
        <w:rPr>
          <w:rFonts w:ascii="Book Antiqua" w:hAnsi="Book Antiqua" w:cs="Times New Roman"/>
          <w:b/>
          <w:sz w:val="24"/>
          <w:szCs w:val="24"/>
        </w:rPr>
      </w:pPr>
    </w:p>
    <w:p w:rsidR="0023287F" w:rsidRPr="00FE1303" w:rsidRDefault="0023287F" w:rsidP="000B11B9">
      <w:pPr>
        <w:spacing w:after="0" w:line="360" w:lineRule="auto"/>
        <w:jc w:val="both"/>
        <w:rPr>
          <w:rFonts w:ascii="Book Antiqua" w:eastAsia="宋体" w:hAnsi="Book Antiqua" w:cs="Times New Roman"/>
          <w:b/>
          <w:sz w:val="24"/>
          <w:szCs w:val="24"/>
          <w:lang w:eastAsia="zh-CN"/>
        </w:rPr>
      </w:pPr>
      <w:r w:rsidRPr="0094643D">
        <w:rPr>
          <w:rFonts w:ascii="Book Antiqua" w:hAnsi="Book Antiqua" w:cs="Times New Roman"/>
          <w:b/>
          <w:sz w:val="24"/>
          <w:szCs w:val="24"/>
        </w:rPr>
        <w:t xml:space="preserve">Table 1 Clinical assessment data at baseline </w:t>
      </w:r>
      <w:r>
        <w:rPr>
          <w:rFonts w:ascii="Book Antiqua" w:eastAsia="宋体" w:hAnsi="Book Antiqua" w:cs="Times New Roman"/>
          <w:b/>
          <w:sz w:val="24"/>
          <w:szCs w:val="24"/>
          <w:lang w:eastAsia="zh-CN"/>
        </w:rPr>
        <w:t>and</w:t>
      </w:r>
      <w:r w:rsidRPr="0094643D">
        <w:rPr>
          <w:rFonts w:ascii="Book Antiqua" w:hAnsi="Book Antiqua" w:cs="Times New Roman"/>
          <w:b/>
          <w:sz w:val="24"/>
          <w:szCs w:val="24"/>
        </w:rPr>
        <w:t xml:space="preserve"> after treatment</w:t>
      </w:r>
      <w:r>
        <w:rPr>
          <w:rFonts w:ascii="Book Antiqua" w:eastAsia="宋体" w:hAnsi="Book Antiqua" w:cs="Times New Roman"/>
          <w:b/>
          <w:sz w:val="24"/>
          <w:szCs w:val="24"/>
          <w:lang w:eastAsia="zh-CN"/>
        </w:rPr>
        <w:t xml:space="preserve"> </w:t>
      </w:r>
      <w:r w:rsidRPr="00FE1303">
        <w:rPr>
          <w:rFonts w:ascii="Book Antiqua" w:eastAsia="宋体" w:hAnsi="Book Antiqua" w:cs="Times New Roman"/>
          <w:b/>
          <w:i/>
          <w:sz w:val="24"/>
          <w:szCs w:val="24"/>
          <w:lang w:eastAsia="zh-CN"/>
        </w:rPr>
        <w:t>n</w:t>
      </w:r>
      <w:r>
        <w:rPr>
          <w:rFonts w:ascii="Book Antiqua" w:eastAsia="宋体" w:hAnsi="Book Antiqua" w:cs="Times New Roman"/>
          <w:b/>
          <w:sz w:val="24"/>
          <w:szCs w:val="24"/>
          <w:lang w:eastAsia="zh-CN"/>
        </w:rPr>
        <w:t xml:space="preserve"> (%)</w:t>
      </w:r>
    </w:p>
    <w:tbl>
      <w:tblPr>
        <w:tblW w:w="8483" w:type="dxa"/>
        <w:tblBorders>
          <w:top w:val="single" w:sz="4" w:space="0" w:color="auto"/>
          <w:bottom w:val="single" w:sz="4" w:space="0" w:color="auto"/>
        </w:tblBorders>
        <w:tblLayout w:type="fixed"/>
        <w:tblLook w:val="00A0" w:firstRow="1" w:lastRow="0" w:firstColumn="1" w:lastColumn="0" w:noHBand="0" w:noVBand="0"/>
      </w:tblPr>
      <w:tblGrid>
        <w:gridCol w:w="3012"/>
        <w:gridCol w:w="1622"/>
        <w:gridCol w:w="2063"/>
        <w:gridCol w:w="1786"/>
      </w:tblGrid>
      <w:tr w:rsidR="0023287F" w:rsidRPr="00FE1303" w:rsidTr="007126A0">
        <w:trPr>
          <w:trHeight w:val="839"/>
        </w:trPr>
        <w:tc>
          <w:tcPr>
            <w:tcW w:w="3012"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Characteristic</w:t>
            </w:r>
          </w:p>
        </w:tc>
        <w:tc>
          <w:tcPr>
            <w:tcW w:w="1622"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Baseline</w:t>
            </w:r>
          </w:p>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Percent % (n)</w:t>
            </w:r>
          </w:p>
        </w:tc>
        <w:tc>
          <w:tcPr>
            <w:tcW w:w="2063"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After treatment</w:t>
            </w:r>
          </w:p>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Percent % (n)</w:t>
            </w:r>
          </w:p>
        </w:tc>
        <w:tc>
          <w:tcPr>
            <w:tcW w:w="1786"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Significance (p)</w:t>
            </w:r>
          </w:p>
        </w:tc>
      </w:tr>
      <w:tr w:rsidR="0023287F" w:rsidRPr="00FE1303" w:rsidTr="007126A0">
        <w:trPr>
          <w:trHeight w:val="300"/>
        </w:trPr>
        <w:tc>
          <w:tcPr>
            <w:tcW w:w="3012"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w:t>
            </w:r>
            <w:proofErr w:type="spellStart"/>
            <w:r w:rsidRPr="007126A0">
              <w:rPr>
                <w:rFonts w:ascii="Book Antiqua" w:hAnsi="Book Antiqua" w:cs="Times New Roman"/>
                <w:bCs/>
                <w:sz w:val="24"/>
                <w:szCs w:val="24"/>
              </w:rPr>
              <w:t>Hepato</w:t>
            </w:r>
            <w:proofErr w:type="spellEnd"/>
            <w:r w:rsidRPr="007126A0">
              <w:rPr>
                <w:rFonts w:ascii="Book Antiqua" w:hAnsi="Book Antiqua" w:cs="Times New Roman"/>
                <w:bCs/>
                <w:sz w:val="24"/>
                <w:szCs w:val="24"/>
              </w:rPr>
              <w:t xml:space="preserve"> </w:t>
            </w:r>
            <w:r w:rsidRPr="007126A0">
              <w:rPr>
                <w:rFonts w:ascii="Book Antiqua" w:eastAsia="宋体" w:hAnsi="Book Antiqua" w:cs="Times New Roman"/>
                <w:bCs/>
                <w:sz w:val="24"/>
                <w:szCs w:val="24"/>
                <w:lang w:eastAsia="zh-CN"/>
              </w:rPr>
              <w:t>and</w:t>
            </w:r>
            <w:r w:rsidRPr="007126A0">
              <w:rPr>
                <w:rFonts w:ascii="Book Antiqua" w:hAnsi="Book Antiqua" w:cs="Times New Roman"/>
                <w:bCs/>
                <w:sz w:val="24"/>
                <w:szCs w:val="24"/>
              </w:rPr>
              <w:t>/or   splenomegaly</w:t>
            </w:r>
          </w:p>
        </w:tc>
        <w:tc>
          <w:tcPr>
            <w:tcW w:w="1622"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19 (63.30)</w:t>
            </w:r>
          </w:p>
        </w:tc>
        <w:tc>
          <w:tcPr>
            <w:tcW w:w="2063"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19 (63.30)</w:t>
            </w:r>
          </w:p>
        </w:tc>
        <w:tc>
          <w:tcPr>
            <w:tcW w:w="1786"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p>
        </w:tc>
      </w:tr>
      <w:tr w:rsidR="0023287F" w:rsidRPr="00FE1303" w:rsidTr="007126A0">
        <w:trPr>
          <w:trHeight w:val="300"/>
        </w:trPr>
        <w:tc>
          <w:tcPr>
            <w:tcW w:w="3012"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Jaundice</w:t>
            </w:r>
          </w:p>
        </w:tc>
        <w:tc>
          <w:tcPr>
            <w:tcW w:w="1622"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8 (26.70)</w:t>
            </w:r>
          </w:p>
        </w:tc>
        <w:tc>
          <w:tcPr>
            <w:tcW w:w="206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5 (16.70)</w:t>
            </w:r>
          </w:p>
        </w:tc>
        <w:tc>
          <w:tcPr>
            <w:tcW w:w="17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0.25</w:t>
            </w:r>
          </w:p>
        </w:tc>
      </w:tr>
      <w:tr w:rsidR="0023287F" w:rsidRPr="00FE1303" w:rsidTr="007126A0">
        <w:trPr>
          <w:trHeight w:val="300"/>
        </w:trPr>
        <w:tc>
          <w:tcPr>
            <w:tcW w:w="3012"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Palmar erythema</w:t>
            </w:r>
          </w:p>
        </w:tc>
        <w:tc>
          <w:tcPr>
            <w:tcW w:w="1622"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10 (33.30)</w:t>
            </w:r>
          </w:p>
        </w:tc>
        <w:tc>
          <w:tcPr>
            <w:tcW w:w="206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8 (26.70)</w:t>
            </w:r>
          </w:p>
        </w:tc>
        <w:tc>
          <w:tcPr>
            <w:tcW w:w="17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0.5</w:t>
            </w:r>
          </w:p>
        </w:tc>
      </w:tr>
      <w:tr w:rsidR="0023287F" w:rsidRPr="00FE1303" w:rsidTr="007126A0">
        <w:trPr>
          <w:trHeight w:val="399"/>
        </w:trPr>
        <w:tc>
          <w:tcPr>
            <w:tcW w:w="3012"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Spider </w:t>
            </w:r>
            <w:proofErr w:type="spellStart"/>
            <w:r w:rsidRPr="007126A0">
              <w:rPr>
                <w:rFonts w:ascii="Book Antiqua" w:hAnsi="Book Antiqua" w:cs="Times New Roman"/>
                <w:bCs/>
                <w:sz w:val="24"/>
                <w:szCs w:val="24"/>
              </w:rPr>
              <w:t>naevi</w:t>
            </w:r>
            <w:proofErr w:type="spellEnd"/>
          </w:p>
        </w:tc>
        <w:tc>
          <w:tcPr>
            <w:tcW w:w="1622"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8 (26.70)</w:t>
            </w:r>
          </w:p>
        </w:tc>
        <w:tc>
          <w:tcPr>
            <w:tcW w:w="206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 (13.30)</w:t>
            </w:r>
          </w:p>
        </w:tc>
        <w:tc>
          <w:tcPr>
            <w:tcW w:w="17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0.125</w:t>
            </w:r>
          </w:p>
        </w:tc>
      </w:tr>
      <w:tr w:rsidR="0023287F" w:rsidRPr="00FE1303" w:rsidTr="007126A0">
        <w:trPr>
          <w:trHeight w:val="300"/>
        </w:trPr>
        <w:tc>
          <w:tcPr>
            <w:tcW w:w="3012"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Lower limb edema</w:t>
            </w:r>
          </w:p>
        </w:tc>
        <w:tc>
          <w:tcPr>
            <w:tcW w:w="1622"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16 (53.30)</w:t>
            </w:r>
          </w:p>
        </w:tc>
        <w:tc>
          <w:tcPr>
            <w:tcW w:w="206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7 (23.30)</w:t>
            </w:r>
          </w:p>
        </w:tc>
        <w:tc>
          <w:tcPr>
            <w:tcW w:w="17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0.004</w:t>
            </w:r>
          </w:p>
        </w:tc>
      </w:tr>
      <w:tr w:rsidR="0023287F" w:rsidRPr="00FE1303" w:rsidTr="007126A0">
        <w:trPr>
          <w:trHeight w:val="300"/>
        </w:trPr>
        <w:tc>
          <w:tcPr>
            <w:tcW w:w="3012"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Clinically detected Ascites</w:t>
            </w:r>
          </w:p>
        </w:tc>
        <w:tc>
          <w:tcPr>
            <w:tcW w:w="1622"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 (43.30)</w:t>
            </w:r>
          </w:p>
        </w:tc>
        <w:tc>
          <w:tcPr>
            <w:tcW w:w="2063"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8 (26.70)</w:t>
            </w:r>
          </w:p>
        </w:tc>
        <w:tc>
          <w:tcPr>
            <w:tcW w:w="1786"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0.063</w:t>
            </w:r>
          </w:p>
        </w:tc>
      </w:tr>
    </w:tbl>
    <w:p w:rsidR="0023287F" w:rsidRPr="0094643D" w:rsidRDefault="0023287F" w:rsidP="000B11B9">
      <w:pPr>
        <w:tabs>
          <w:tab w:val="left" w:pos="360"/>
        </w:tabs>
        <w:spacing w:after="0" w:line="360" w:lineRule="auto"/>
        <w:jc w:val="both"/>
        <w:rPr>
          <w:rFonts w:ascii="Book Antiqua" w:hAnsi="Book Antiqua" w:cs="Times New Roman"/>
          <w:b/>
          <w:bCs/>
          <w:sz w:val="24"/>
          <w:szCs w:val="24"/>
        </w:rPr>
      </w:pPr>
      <w:r w:rsidRPr="0094643D">
        <w:rPr>
          <w:rFonts w:ascii="Book Antiqua" w:hAnsi="Book Antiqua" w:cs="Times New Roman"/>
          <w:sz w:val="24"/>
          <w:szCs w:val="24"/>
        </w:rPr>
        <w:t xml:space="preserve">After treatment: 3 </w:t>
      </w:r>
      <w:proofErr w:type="spellStart"/>
      <w:r w:rsidRPr="0094643D">
        <w:rPr>
          <w:rFonts w:ascii="Book Antiqua" w:hAnsi="Book Antiqua" w:cs="Times New Roman"/>
          <w:sz w:val="24"/>
          <w:szCs w:val="24"/>
        </w:rPr>
        <w:t>moof</w:t>
      </w:r>
      <w:proofErr w:type="spellEnd"/>
      <w:r w:rsidRPr="0094643D">
        <w:rPr>
          <w:rFonts w:ascii="Book Antiqua" w:hAnsi="Book Antiqua" w:cs="Times New Roman"/>
          <w:sz w:val="24"/>
          <w:szCs w:val="24"/>
        </w:rPr>
        <w:t xml:space="preserve"> nigella sativa treatment.</w:t>
      </w:r>
      <w:r>
        <w:rPr>
          <w:rFonts w:ascii="Book Antiqua" w:eastAsia="宋体" w:hAnsi="Book Antiqua" w:cs="Times New Roman"/>
          <w:b/>
          <w:bCs/>
          <w:sz w:val="24"/>
          <w:szCs w:val="24"/>
          <w:lang w:eastAsia="zh-CN"/>
        </w:rPr>
        <w:t xml:space="preserve"> </w:t>
      </w:r>
      <w:proofErr w:type="spellStart"/>
      <w:r w:rsidRPr="0094643D">
        <w:rPr>
          <w:rFonts w:ascii="Book Antiqua" w:hAnsi="Book Antiqua" w:cs="Times New Roman"/>
          <w:sz w:val="24"/>
          <w:szCs w:val="24"/>
        </w:rPr>
        <w:t>Mc</w:t>
      </w:r>
      <w:proofErr w:type="spellEnd"/>
      <w:r w:rsidRPr="0094643D">
        <w:rPr>
          <w:rFonts w:ascii="Book Antiqua" w:hAnsi="Book Antiqua" w:cs="Times New Roman"/>
          <w:sz w:val="24"/>
          <w:szCs w:val="24"/>
        </w:rPr>
        <w:t xml:space="preserve"> </w:t>
      </w:r>
      <w:proofErr w:type="spellStart"/>
      <w:r w:rsidRPr="0094643D">
        <w:rPr>
          <w:rFonts w:ascii="Book Antiqua" w:hAnsi="Book Antiqua" w:cs="Times New Roman"/>
          <w:sz w:val="24"/>
          <w:szCs w:val="24"/>
        </w:rPr>
        <w:t>Nemar’s</w:t>
      </w:r>
      <w:proofErr w:type="spellEnd"/>
      <w:r w:rsidRPr="0094643D">
        <w:rPr>
          <w:rFonts w:ascii="Book Antiqua" w:hAnsi="Book Antiqua" w:cs="Times New Roman"/>
          <w:sz w:val="24"/>
          <w:szCs w:val="24"/>
        </w:rPr>
        <w:t xml:space="preserve"> test was used to compare categorical data overtime</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w:t>
      </w: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Default="0023287F" w:rsidP="000B11B9">
      <w:pPr>
        <w:tabs>
          <w:tab w:val="left" w:pos="360"/>
        </w:tabs>
        <w:spacing w:after="0" w:line="360" w:lineRule="auto"/>
        <w:jc w:val="both"/>
        <w:rPr>
          <w:rFonts w:ascii="Book Antiqua" w:eastAsia="宋体" w:hAnsi="Book Antiqua" w:cs="Times New Roman"/>
          <w:b/>
          <w:sz w:val="24"/>
          <w:szCs w:val="24"/>
          <w:lang w:eastAsia="zh-CN"/>
        </w:rPr>
      </w:pPr>
    </w:p>
    <w:p w:rsidR="0023287F" w:rsidRPr="00A81595" w:rsidRDefault="0023287F" w:rsidP="000B11B9">
      <w:pPr>
        <w:tabs>
          <w:tab w:val="left" w:pos="360"/>
        </w:tabs>
        <w:spacing w:after="0" w:line="360" w:lineRule="auto"/>
        <w:jc w:val="both"/>
        <w:rPr>
          <w:rFonts w:ascii="Book Antiqua" w:eastAsia="宋体" w:hAnsi="Book Antiqua" w:cs="Times New Roman"/>
          <w:b/>
          <w:sz w:val="24"/>
          <w:szCs w:val="24"/>
          <w:lang w:eastAsia="zh-CN"/>
        </w:rPr>
      </w:pPr>
    </w:p>
    <w:p w:rsidR="0023287F" w:rsidRPr="0094643D" w:rsidRDefault="0023287F" w:rsidP="000B11B9">
      <w:pPr>
        <w:tabs>
          <w:tab w:val="left" w:pos="360"/>
        </w:tabs>
        <w:spacing w:after="0" w:line="360" w:lineRule="auto"/>
        <w:jc w:val="both"/>
        <w:rPr>
          <w:rFonts w:ascii="Book Antiqua" w:hAnsi="Book Antiqua" w:cs="Times New Roman"/>
          <w:b/>
          <w:sz w:val="24"/>
          <w:szCs w:val="24"/>
        </w:rPr>
      </w:pPr>
    </w:p>
    <w:p w:rsidR="0023287F" w:rsidRPr="0094643D" w:rsidRDefault="0023287F" w:rsidP="000B11B9">
      <w:pPr>
        <w:tabs>
          <w:tab w:val="left" w:pos="360"/>
        </w:tabs>
        <w:spacing w:after="0" w:line="360" w:lineRule="auto"/>
        <w:jc w:val="both"/>
        <w:rPr>
          <w:rFonts w:ascii="Book Antiqua" w:hAnsi="Book Antiqua" w:cs="Times New Roman"/>
          <w:b/>
          <w:bCs/>
          <w:sz w:val="24"/>
          <w:szCs w:val="24"/>
        </w:rPr>
      </w:pPr>
      <w:r w:rsidRPr="0094643D">
        <w:rPr>
          <w:rFonts w:ascii="Book Antiqua" w:hAnsi="Book Antiqua" w:cs="Times New Roman"/>
          <w:b/>
          <w:sz w:val="24"/>
          <w:szCs w:val="24"/>
        </w:rPr>
        <w:t xml:space="preserve">Table 2 Laboratory data assessment at baseline </w:t>
      </w:r>
      <w:r>
        <w:rPr>
          <w:rFonts w:ascii="Book Antiqua" w:eastAsia="宋体" w:hAnsi="Book Antiqua" w:cs="Times New Roman"/>
          <w:b/>
          <w:sz w:val="24"/>
          <w:szCs w:val="24"/>
          <w:lang w:eastAsia="zh-CN"/>
        </w:rPr>
        <w:t>and</w:t>
      </w:r>
      <w:r w:rsidRPr="0094643D">
        <w:rPr>
          <w:rFonts w:ascii="Book Antiqua" w:hAnsi="Book Antiqua" w:cs="Times New Roman"/>
          <w:b/>
          <w:sz w:val="24"/>
          <w:szCs w:val="24"/>
        </w:rPr>
        <w:t xml:space="preserve"> after treatment</w:t>
      </w:r>
    </w:p>
    <w:tbl>
      <w:tblPr>
        <w:tblW w:w="7879" w:type="dxa"/>
        <w:tblBorders>
          <w:top w:val="single" w:sz="4" w:space="0" w:color="auto"/>
          <w:bottom w:val="single" w:sz="4" w:space="0" w:color="auto"/>
        </w:tblBorders>
        <w:tblLook w:val="00A0" w:firstRow="1" w:lastRow="0" w:firstColumn="1" w:lastColumn="0" w:noHBand="0" w:noVBand="0"/>
      </w:tblPr>
      <w:tblGrid>
        <w:gridCol w:w="2705"/>
        <w:gridCol w:w="1335"/>
        <w:gridCol w:w="1653"/>
        <w:gridCol w:w="2186"/>
      </w:tblGrid>
      <w:tr w:rsidR="0023287F" w:rsidRPr="00A81595" w:rsidTr="007126A0">
        <w:trPr>
          <w:trHeight w:val="300"/>
        </w:trPr>
        <w:tc>
          <w:tcPr>
            <w:tcW w:w="2705"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Parameter</w:t>
            </w:r>
          </w:p>
        </w:tc>
        <w:tc>
          <w:tcPr>
            <w:tcW w:w="1335"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Base line</w:t>
            </w:r>
          </w:p>
        </w:tc>
        <w:tc>
          <w:tcPr>
            <w:tcW w:w="1653"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After 3 </w:t>
            </w:r>
            <w:proofErr w:type="spellStart"/>
            <w:r w:rsidRPr="007126A0">
              <w:rPr>
                <w:rFonts w:ascii="Book Antiqua" w:hAnsi="Book Antiqua" w:cs="Times New Roman"/>
                <w:bCs/>
                <w:sz w:val="24"/>
                <w:szCs w:val="24"/>
              </w:rPr>
              <w:t>mo</w:t>
            </w:r>
            <w:proofErr w:type="spellEnd"/>
            <w:r w:rsidRPr="007126A0">
              <w:rPr>
                <w:rFonts w:ascii="Book Antiqua" w:hAnsi="Book Antiqua" w:cs="Times New Roman"/>
                <w:bCs/>
                <w:sz w:val="24"/>
                <w:szCs w:val="24"/>
              </w:rPr>
              <w:t xml:space="preserve">        treatment</w:t>
            </w:r>
          </w:p>
        </w:tc>
        <w:tc>
          <w:tcPr>
            <w:tcW w:w="2186"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eastAsia="宋体" w:hAnsi="Book Antiqua" w:cs="Times New Roman"/>
                <w:b/>
                <w:bCs/>
                <w:i/>
                <w:sz w:val="24"/>
                <w:szCs w:val="24"/>
                <w:lang w:eastAsia="zh-CN"/>
              </w:rPr>
            </w:pPr>
            <w:r w:rsidRPr="007126A0">
              <w:rPr>
                <w:rFonts w:ascii="Book Antiqua" w:hAnsi="Book Antiqua" w:cs="Times New Roman"/>
                <w:bCs/>
                <w:i/>
                <w:sz w:val="24"/>
                <w:szCs w:val="24"/>
              </w:rPr>
              <w:t>P</w:t>
            </w:r>
          </w:p>
        </w:tc>
      </w:tr>
      <w:tr w:rsidR="0023287F" w:rsidRPr="00A81595" w:rsidTr="007126A0">
        <w:trPr>
          <w:trHeight w:val="300"/>
        </w:trPr>
        <w:tc>
          <w:tcPr>
            <w:tcW w:w="2705"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proofErr w:type="spellStart"/>
            <w:r w:rsidRPr="007126A0">
              <w:rPr>
                <w:rFonts w:ascii="Book Antiqua" w:hAnsi="Book Antiqua" w:cs="Times New Roman"/>
                <w:bCs/>
                <w:sz w:val="24"/>
                <w:szCs w:val="24"/>
              </w:rPr>
              <w:t>Hb</w:t>
            </w:r>
            <w:proofErr w:type="spellEnd"/>
            <w:r w:rsidRPr="007126A0">
              <w:rPr>
                <w:rFonts w:ascii="Book Antiqua" w:hAnsi="Book Antiqua" w:cs="Times New Roman"/>
                <w:bCs/>
                <w:sz w:val="24"/>
                <w:szCs w:val="24"/>
              </w:rPr>
              <w:t xml:space="preserve"> (g %)</w:t>
            </w:r>
          </w:p>
        </w:tc>
        <w:tc>
          <w:tcPr>
            <w:tcW w:w="1335"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11.8</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2.1</w:t>
            </w:r>
          </w:p>
        </w:tc>
        <w:tc>
          <w:tcPr>
            <w:tcW w:w="1653"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12.2</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2.2</w:t>
            </w:r>
          </w:p>
        </w:tc>
        <w:tc>
          <w:tcPr>
            <w:tcW w:w="2186"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0.1</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RBCs (×</w:t>
            </w:r>
            <w:r w:rsidRPr="007126A0">
              <w:rPr>
                <w:rFonts w:ascii="Book Antiqua" w:eastAsia="宋体" w:hAnsi="Book Antiqua" w:cs="Times New Roman"/>
                <w:bCs/>
                <w:sz w:val="24"/>
                <w:szCs w:val="24"/>
                <w:lang w:eastAsia="zh-CN"/>
              </w:rPr>
              <w:t xml:space="preserve"> </w:t>
            </w:r>
            <w:r w:rsidRPr="007126A0">
              <w:rPr>
                <w:rFonts w:ascii="Book Antiqua" w:hAnsi="Book Antiqua" w:cs="Times New Roman"/>
                <w:bCs/>
                <w:sz w:val="24"/>
                <w:szCs w:val="24"/>
              </w:rPr>
              <w:t>10</w:t>
            </w:r>
            <w:r w:rsidRPr="007126A0">
              <w:rPr>
                <w:rFonts w:ascii="Book Antiqua" w:hAnsi="Book Antiqua" w:cs="Times New Roman"/>
                <w:bCs/>
                <w:sz w:val="24"/>
                <w:szCs w:val="24"/>
                <w:vertAlign w:val="superscript"/>
              </w:rPr>
              <w:t>6</w:t>
            </w:r>
            <w:r w:rsidRPr="007126A0">
              <w:rPr>
                <w:rFonts w:ascii="Book Antiqua" w:hAnsi="Book Antiqua" w:cs="Times New Roman"/>
                <w:bCs/>
                <w:sz w:val="24"/>
                <w:szCs w:val="24"/>
              </w:rPr>
              <w:t>/µ</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4.13</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0.9</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4.3</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0.9</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WBCs (×10</w:t>
            </w:r>
            <w:r w:rsidRPr="007126A0">
              <w:rPr>
                <w:rFonts w:ascii="Book Antiqua" w:hAnsi="Book Antiqua" w:cs="Times New Roman"/>
                <w:bCs/>
                <w:sz w:val="24"/>
                <w:szCs w:val="24"/>
                <w:vertAlign w:val="superscript"/>
              </w:rPr>
              <w:t>3</w:t>
            </w:r>
            <w:r w:rsidRPr="007126A0">
              <w:rPr>
                <w:rFonts w:ascii="Book Antiqua" w:hAnsi="Book Antiqua" w:cs="Times New Roman"/>
                <w:bCs/>
                <w:sz w:val="24"/>
                <w:szCs w:val="24"/>
              </w:rPr>
              <w:t>/µ</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6.4</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2.1</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5.6</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2.2</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0.013</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Platelets (PLT)</w:t>
            </w:r>
            <w:r w:rsidRPr="007126A0">
              <w:rPr>
                <w:rFonts w:ascii="Book Antiqua" w:eastAsia="宋体" w:hAnsi="Book Antiqua" w:cs="Times New Roman"/>
                <w:bCs/>
                <w:sz w:val="24"/>
                <w:szCs w:val="24"/>
                <w:lang w:eastAsia="zh-CN"/>
              </w:rPr>
              <w:t xml:space="preserve"> </w:t>
            </w:r>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 xml:space="preserve"> </w:t>
            </w:r>
            <w:r w:rsidRPr="007126A0">
              <w:rPr>
                <w:rFonts w:ascii="Book Antiqua" w:hAnsi="Book Antiqua" w:cs="Times New Roman"/>
                <w:bCs/>
                <w:sz w:val="24"/>
                <w:szCs w:val="24"/>
              </w:rPr>
              <w:t>10</w:t>
            </w:r>
            <w:r w:rsidRPr="007126A0">
              <w:rPr>
                <w:rFonts w:ascii="Book Antiqua" w:hAnsi="Book Antiqua" w:cs="Times New Roman"/>
                <w:bCs/>
                <w:sz w:val="24"/>
                <w:szCs w:val="24"/>
                <w:vertAlign w:val="superscript"/>
              </w:rPr>
              <w:t>3</w:t>
            </w:r>
            <w:r w:rsidRPr="007126A0">
              <w:rPr>
                <w:rFonts w:ascii="Book Antiqua" w:hAnsi="Book Antiqua" w:cs="Times New Roman"/>
                <w:bCs/>
                <w:sz w:val="24"/>
                <w:szCs w:val="24"/>
              </w:rPr>
              <w:t>/µ</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167.7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91.2</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198.5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103</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0.004</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Hematocrit (%)</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35.5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6.3</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37.3</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6.3</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0.056</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ALT (</w:t>
            </w:r>
            <w:proofErr w:type="spellStart"/>
            <w:r w:rsidRPr="007126A0">
              <w:rPr>
                <w:rFonts w:ascii="Book Antiqua" w:hAnsi="Book Antiqua" w:cs="Times New Roman"/>
                <w:bCs/>
                <w:sz w:val="24"/>
                <w:szCs w:val="24"/>
              </w:rPr>
              <w:t>iu</w:t>
            </w:r>
            <w:proofErr w:type="spellEnd"/>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35.0</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15.7</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24.4</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0.255</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AST (</w:t>
            </w:r>
            <w:proofErr w:type="spellStart"/>
            <w:r w:rsidRPr="007126A0">
              <w:rPr>
                <w:rFonts w:ascii="Book Antiqua" w:hAnsi="Book Antiqua" w:cs="Times New Roman"/>
                <w:bCs/>
                <w:sz w:val="24"/>
                <w:szCs w:val="24"/>
              </w:rPr>
              <w:t>iu</w:t>
            </w:r>
            <w:proofErr w:type="spellEnd"/>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40.9</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30.4</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46.8± 32.2</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0.307</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Total protein (g/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7.1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0.7</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7.5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0.8</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Albumin (g/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0.9</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3.69</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0.9</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0.008</w:t>
            </w:r>
          </w:p>
        </w:tc>
      </w:tr>
      <w:tr w:rsidR="0023287F" w:rsidRPr="00A81595" w:rsidTr="007126A0">
        <w:trPr>
          <w:trHeight w:val="233"/>
        </w:trPr>
        <w:tc>
          <w:tcPr>
            <w:tcW w:w="27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Direct </w:t>
            </w:r>
            <w:r w:rsidRPr="007126A0">
              <w:rPr>
                <w:rFonts w:ascii="Book Antiqua" w:eastAsia="宋体" w:hAnsi="Book Antiqua" w:cs="Times New Roman"/>
                <w:bCs/>
                <w:sz w:val="24"/>
                <w:szCs w:val="24"/>
                <w:lang w:eastAsia="zh-CN"/>
              </w:rPr>
              <w:t>b</w:t>
            </w:r>
            <w:r w:rsidRPr="007126A0">
              <w:rPr>
                <w:rFonts w:ascii="Book Antiqua" w:hAnsi="Book Antiqua" w:cs="Times New Roman"/>
                <w:bCs/>
                <w:sz w:val="24"/>
                <w:szCs w:val="24"/>
              </w:rPr>
              <w:t>ilirubin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0.8</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0.57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1.5</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0.745</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Total bilirubin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1.46</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1.5</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1.36 ± 1.3</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0.428</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PT (s)</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14.1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2.7</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13.8</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2.2</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0.562</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INR</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1.18</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0.2</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1.2</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0.2</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0.974</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BUN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13.5± 6.2</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14.1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5</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0.540</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proofErr w:type="spellStart"/>
            <w:r w:rsidRPr="007126A0">
              <w:rPr>
                <w:rFonts w:ascii="Book Antiqua" w:hAnsi="Book Antiqua" w:cs="Times New Roman"/>
                <w:bCs/>
                <w:sz w:val="24"/>
                <w:szCs w:val="24"/>
              </w:rPr>
              <w:t>Creatinin</w:t>
            </w:r>
            <w:proofErr w:type="spellEnd"/>
            <w:r w:rsidRPr="007126A0">
              <w:rPr>
                <w:rFonts w:ascii="Book Antiqua" w:hAnsi="Book Antiqua" w:cs="Times New Roman"/>
                <w:bCs/>
                <w:sz w:val="24"/>
                <w:szCs w:val="24"/>
              </w:rPr>
              <w:t xml:space="preserve">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0.99</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0.4</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0.88</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0.2</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0.102</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Serum α-fetoprotein (</w:t>
            </w:r>
            <w:proofErr w:type="spellStart"/>
            <w:r w:rsidRPr="007126A0">
              <w:rPr>
                <w:rFonts w:ascii="Book Antiqua" w:hAnsi="Book Antiqua" w:cs="Times New Roman"/>
                <w:bCs/>
                <w:sz w:val="24"/>
                <w:szCs w:val="24"/>
              </w:rPr>
              <w:t>iu</w:t>
            </w:r>
            <w:proofErr w:type="spellEnd"/>
            <w:r w:rsidRPr="007126A0">
              <w:rPr>
                <w:rFonts w:ascii="Book Antiqua" w:hAnsi="Book Antiqua" w:cs="Times New Roman"/>
                <w:bCs/>
                <w:sz w:val="24"/>
                <w:szCs w:val="24"/>
              </w:rPr>
              <w:t>/m</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5.07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1.8</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4.67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2.3</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0.194</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Sodium (</w:t>
            </w:r>
            <w:proofErr w:type="spellStart"/>
            <w:r w:rsidRPr="007126A0">
              <w:rPr>
                <w:rFonts w:ascii="Book Antiqua" w:hAnsi="Book Antiqua" w:cs="Times New Roman"/>
                <w:bCs/>
                <w:sz w:val="24"/>
                <w:szCs w:val="24"/>
              </w:rPr>
              <w:t>mmole</w:t>
            </w:r>
            <w:proofErr w:type="spellEnd"/>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135.5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6.1</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133.5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6</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0.064</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Potassium (</w:t>
            </w:r>
            <w:proofErr w:type="spellStart"/>
            <w:r w:rsidRPr="007126A0">
              <w:rPr>
                <w:rFonts w:ascii="Book Antiqua" w:hAnsi="Book Antiqua" w:cs="Times New Roman"/>
                <w:bCs/>
                <w:sz w:val="24"/>
                <w:szCs w:val="24"/>
              </w:rPr>
              <w:t>mmole</w:t>
            </w:r>
            <w:proofErr w:type="spellEnd"/>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0.5</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4 ± 0.5</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0.350</w:t>
            </w:r>
          </w:p>
        </w:tc>
      </w:tr>
      <w:tr w:rsidR="0023287F" w:rsidRPr="00A81595" w:rsidTr="007126A0">
        <w:trPr>
          <w:trHeight w:val="495"/>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Total antioxidant capacity (</w:t>
            </w:r>
            <w:proofErr w:type="spellStart"/>
            <w:r w:rsidRPr="007126A0">
              <w:rPr>
                <w:rFonts w:ascii="Book Antiqua" w:hAnsi="Book Antiqua" w:cs="Times New Roman"/>
                <w:bCs/>
                <w:sz w:val="24"/>
                <w:szCs w:val="24"/>
              </w:rPr>
              <w:t>m</w:t>
            </w:r>
            <w:r w:rsidRPr="007126A0">
              <w:rPr>
                <w:rFonts w:ascii="Book Antiqua" w:eastAsia="宋体" w:hAnsi="Book Antiqua" w:cs="Times New Roman"/>
                <w:bCs/>
                <w:sz w:val="24"/>
                <w:szCs w:val="24"/>
                <w:lang w:eastAsia="zh-CN"/>
              </w:rPr>
              <w:t>mol</w:t>
            </w:r>
            <w:proofErr w:type="spellEnd"/>
            <w:r w:rsidRPr="007126A0">
              <w:rPr>
                <w:rFonts w:ascii="Book Antiqua" w:hAnsi="Book Antiqua" w:cs="Times New Roman"/>
                <w:bCs/>
                <w:sz w:val="24"/>
                <w:szCs w:val="24"/>
              </w:rPr>
              <w:t>/</w:t>
            </w:r>
            <w:r w:rsidRPr="007126A0">
              <w:rPr>
                <w:rFonts w:ascii="Book Antiqua" w:eastAsia="宋体" w:hAnsi="Book Antiqua" w:cs="Times New Roman"/>
                <w:bCs/>
                <w:sz w:val="24"/>
                <w:szCs w:val="24"/>
                <w:lang w:eastAsia="zh-CN"/>
              </w:rPr>
              <w:t>L</w:t>
            </w:r>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1.35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0.5</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1.61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0.6</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r w:rsidR="0023287F" w:rsidRPr="00A81595" w:rsidTr="007126A0">
        <w:trPr>
          <w:trHeight w:val="300"/>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Fasting blood </w:t>
            </w:r>
            <w:r w:rsidRPr="007126A0">
              <w:rPr>
                <w:rFonts w:ascii="Book Antiqua" w:eastAsia="宋体" w:hAnsi="Book Antiqua" w:cs="Times New Roman"/>
                <w:bCs/>
                <w:sz w:val="24"/>
                <w:szCs w:val="24"/>
                <w:lang w:eastAsia="zh-CN"/>
              </w:rPr>
              <w:t>s</w:t>
            </w:r>
            <w:r w:rsidRPr="007126A0">
              <w:rPr>
                <w:rFonts w:ascii="Book Antiqua" w:hAnsi="Book Antiqua" w:cs="Times New Roman"/>
                <w:bCs/>
                <w:sz w:val="24"/>
                <w:szCs w:val="24"/>
              </w:rPr>
              <w:t>ugar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104.03</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43.4</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92.1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31.3</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r w:rsidR="0023287F" w:rsidRPr="00A81595" w:rsidTr="007126A0">
        <w:trPr>
          <w:trHeight w:val="315"/>
        </w:trPr>
        <w:tc>
          <w:tcPr>
            <w:tcW w:w="2705"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Post prandial blood </w:t>
            </w:r>
            <w:r w:rsidRPr="007126A0">
              <w:rPr>
                <w:rFonts w:ascii="Book Antiqua" w:hAnsi="Book Antiqua" w:cs="Times New Roman"/>
                <w:bCs/>
                <w:sz w:val="24"/>
                <w:szCs w:val="24"/>
              </w:rPr>
              <w:lastRenderedPageBreak/>
              <w:t>Sugar (mg/</w:t>
            </w:r>
            <w:proofErr w:type="spellStart"/>
            <w:r w:rsidRPr="007126A0">
              <w:rPr>
                <w:rFonts w:ascii="Book Antiqua" w:hAnsi="Book Antiqua" w:cs="Times New Roman"/>
                <w:bCs/>
                <w:sz w:val="24"/>
                <w:szCs w:val="24"/>
              </w:rPr>
              <w:t>d</w:t>
            </w:r>
            <w:r w:rsidRPr="007126A0">
              <w:rPr>
                <w:rFonts w:ascii="Book Antiqua" w:eastAsia="宋体" w:hAnsi="Book Antiqua" w:cs="Times New Roman"/>
                <w:bCs/>
                <w:sz w:val="24"/>
                <w:szCs w:val="24"/>
                <w:lang w:eastAsia="zh-CN"/>
              </w:rPr>
              <w:t>L</w:t>
            </w:r>
            <w:proofErr w:type="spellEnd"/>
            <w:r w:rsidRPr="007126A0">
              <w:rPr>
                <w:rFonts w:ascii="Book Antiqua" w:hAnsi="Book Antiqua" w:cs="Times New Roman"/>
                <w:bCs/>
                <w:sz w:val="24"/>
                <w:szCs w:val="24"/>
              </w:rPr>
              <w:t>)</w:t>
            </w:r>
          </w:p>
        </w:tc>
        <w:tc>
          <w:tcPr>
            <w:tcW w:w="1335"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lastRenderedPageBreak/>
              <w:t>143.67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xml:space="preserve">± </w:t>
            </w:r>
            <w:r w:rsidRPr="007126A0">
              <w:rPr>
                <w:rFonts w:ascii="Book Antiqua" w:hAnsi="Book Antiqua" w:cs="Times New Roman"/>
                <w:sz w:val="24"/>
                <w:szCs w:val="24"/>
              </w:rPr>
              <w:lastRenderedPageBreak/>
              <w:t>72.6</w:t>
            </w:r>
          </w:p>
        </w:tc>
        <w:tc>
          <w:tcPr>
            <w:tcW w:w="1653"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lastRenderedPageBreak/>
              <w:t>112.1</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42.9</w:t>
            </w:r>
          </w:p>
        </w:tc>
        <w:tc>
          <w:tcPr>
            <w:tcW w:w="2186"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r w:rsidR="0023287F" w:rsidRPr="00A81595" w:rsidTr="007126A0">
        <w:trPr>
          <w:trHeight w:val="578"/>
        </w:trPr>
        <w:tc>
          <w:tcPr>
            <w:tcW w:w="2705"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lastRenderedPageBreak/>
              <w:t>PCR (copies)</w:t>
            </w:r>
          </w:p>
        </w:tc>
        <w:tc>
          <w:tcPr>
            <w:tcW w:w="1335" w:type="dxa"/>
            <w:tcBorders>
              <w:bottom w:val="single" w:sz="4" w:space="0" w:color="auto"/>
            </w:tcBorders>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380</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808.7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 610</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937</w:t>
            </w:r>
          </w:p>
        </w:tc>
        <w:tc>
          <w:tcPr>
            <w:tcW w:w="1653" w:type="dxa"/>
            <w:tcBorders>
              <w:bottom w:val="single" w:sz="4" w:space="0" w:color="auto"/>
            </w:tcBorders>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147</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028.2</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475</w:t>
            </w:r>
            <w:r w:rsidRPr="007126A0">
              <w:rPr>
                <w:rFonts w:ascii="Book Antiqua" w:eastAsia="宋体" w:hAnsi="Book Antiqua" w:cs="Times New Roman"/>
                <w:sz w:val="24"/>
                <w:szCs w:val="24"/>
                <w:lang w:eastAsia="zh-CN"/>
              </w:rPr>
              <w:t xml:space="preserve"> </w:t>
            </w:r>
            <w:r w:rsidRPr="007126A0">
              <w:rPr>
                <w:rFonts w:ascii="Book Antiqua" w:hAnsi="Book Antiqua" w:cs="Times New Roman"/>
                <w:sz w:val="24"/>
                <w:szCs w:val="24"/>
              </w:rPr>
              <w:t>225.6</w:t>
            </w:r>
          </w:p>
        </w:tc>
        <w:tc>
          <w:tcPr>
            <w:tcW w:w="2186"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0.001</w:t>
            </w:r>
          </w:p>
        </w:tc>
      </w:tr>
    </w:tbl>
    <w:p w:rsidR="0023287F" w:rsidRPr="0094643D" w:rsidRDefault="0023287F" w:rsidP="000B11B9">
      <w:pPr>
        <w:spacing w:after="0" w:line="360" w:lineRule="auto"/>
        <w:jc w:val="both"/>
        <w:rPr>
          <w:rFonts w:ascii="Book Antiqua" w:hAnsi="Book Antiqua" w:cs="Times New Roman"/>
          <w:sz w:val="24"/>
          <w:szCs w:val="24"/>
        </w:rPr>
      </w:pPr>
      <w:r>
        <w:rPr>
          <w:rFonts w:ascii="Book Antiqua" w:hAnsi="Book Antiqua" w:cs="Times New Roman"/>
          <w:sz w:val="24"/>
          <w:szCs w:val="24"/>
        </w:rPr>
        <w:t>Paired</w:t>
      </w:r>
      <w:r>
        <w:rPr>
          <w:rFonts w:ascii="Book Antiqua" w:eastAsia="宋体" w:hAnsi="Book Antiqua" w:cs="Times New Roman"/>
          <w:sz w:val="24"/>
          <w:szCs w:val="24"/>
          <w:lang w:eastAsia="zh-CN"/>
        </w:rPr>
        <w:t xml:space="preserve"> </w:t>
      </w:r>
      <w:r w:rsidRPr="006A6D0C">
        <w:rPr>
          <w:rFonts w:ascii="Book Antiqua" w:hAnsi="Book Antiqua" w:cs="Times New Roman"/>
          <w:i/>
          <w:sz w:val="24"/>
          <w:szCs w:val="24"/>
        </w:rPr>
        <w:t>t</w:t>
      </w:r>
      <w:r w:rsidRPr="0094643D">
        <w:rPr>
          <w:rFonts w:ascii="Book Antiqua" w:hAnsi="Book Antiqua" w:cs="Times New Roman"/>
          <w:sz w:val="24"/>
          <w:szCs w:val="24"/>
        </w:rPr>
        <w:t xml:space="preserve">-test for all parameters, Median test (equivalent to Wilcoxon matched pairs test) for </w:t>
      </w:r>
      <w:r w:rsidRPr="00A807B5">
        <w:rPr>
          <w:rFonts w:ascii="Book Antiqua" w:hAnsi="Book Antiqua" w:cs="Times New Roman"/>
          <w:sz w:val="24"/>
          <w:szCs w:val="24"/>
        </w:rPr>
        <w:t xml:space="preserve">polymerase chain reaction </w:t>
      </w:r>
      <w:r w:rsidRPr="0094643D">
        <w:rPr>
          <w:rFonts w:ascii="Book Antiqua" w:hAnsi="Book Antiqua" w:cs="Times New Roman"/>
          <w:sz w:val="24"/>
          <w:szCs w:val="24"/>
        </w:rPr>
        <w:t>levels.</w:t>
      </w:r>
      <w:r>
        <w:rPr>
          <w:rFonts w:ascii="Book Antiqua" w:eastAsia="宋体" w:hAnsi="Book Antiqua" w:cs="Times New Roman"/>
          <w:sz w:val="24"/>
          <w:szCs w:val="24"/>
          <w:lang w:eastAsia="zh-CN"/>
        </w:rPr>
        <w:t xml:space="preserve"> </w:t>
      </w:r>
      <w:proofErr w:type="spellStart"/>
      <w:r w:rsidRPr="0094643D">
        <w:rPr>
          <w:rFonts w:ascii="Book Antiqua" w:hAnsi="Book Antiqua" w:cs="Times New Roman"/>
          <w:sz w:val="24"/>
          <w:szCs w:val="24"/>
        </w:rPr>
        <w:t>Hb</w:t>
      </w:r>
      <w:proofErr w:type="spellEnd"/>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Hemoglobin</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RBCs: Red blood cells</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WBCs: White blood cells</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ALT: Alanine aminotransferase</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AST: Aspartate aminotransferase</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 xml:space="preserve">PT: </w:t>
      </w:r>
      <w:proofErr w:type="spellStart"/>
      <w:r w:rsidRPr="0094643D">
        <w:rPr>
          <w:rFonts w:ascii="Book Antiqua" w:hAnsi="Book Antiqua" w:cs="Times New Roman"/>
          <w:sz w:val="24"/>
          <w:szCs w:val="24"/>
        </w:rPr>
        <w:t>Prothrombin</w:t>
      </w:r>
      <w:proofErr w:type="spellEnd"/>
      <w:r w:rsidRPr="0094643D">
        <w:rPr>
          <w:rFonts w:ascii="Book Antiqua" w:hAnsi="Book Antiqua" w:cs="Times New Roman"/>
          <w:sz w:val="24"/>
          <w:szCs w:val="24"/>
        </w:rPr>
        <w:t xml:space="preserve"> time</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INR: International normalized ratio</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BUN: Blood urea nitrogen</w:t>
      </w:r>
      <w:r>
        <w:rPr>
          <w:rFonts w:ascii="Book Antiqua" w:eastAsia="宋体" w:hAnsi="Book Antiqua" w:cs="Times New Roman"/>
          <w:sz w:val="24"/>
          <w:szCs w:val="24"/>
          <w:lang w:eastAsia="zh-CN"/>
        </w:rPr>
        <w:t>;</w:t>
      </w:r>
      <w:r w:rsidRPr="0094643D">
        <w:rPr>
          <w:rFonts w:ascii="Book Antiqua" w:hAnsi="Book Antiqua" w:cs="Times New Roman"/>
          <w:sz w:val="24"/>
          <w:szCs w:val="24"/>
        </w:rPr>
        <w:t xml:space="preserve"> PCR: Polymerase chain reaction. </w:t>
      </w:r>
    </w:p>
    <w:p w:rsidR="0023287F" w:rsidRPr="007F0292" w:rsidRDefault="0023287F" w:rsidP="000B11B9">
      <w:pPr>
        <w:spacing w:after="0" w:line="360" w:lineRule="auto"/>
        <w:jc w:val="both"/>
        <w:rPr>
          <w:rFonts w:ascii="Book Antiqua" w:eastAsia="宋体" w:hAnsi="Book Antiqua" w:cs="Times New Roman"/>
          <w:b/>
          <w:sz w:val="24"/>
          <w:szCs w:val="24"/>
          <w:lang w:eastAsia="zh-CN"/>
        </w:rPr>
      </w:pPr>
    </w:p>
    <w:p w:rsidR="0023287F" w:rsidRPr="007F0292" w:rsidRDefault="0023287F" w:rsidP="000B11B9">
      <w:pPr>
        <w:spacing w:after="0" w:line="360" w:lineRule="auto"/>
        <w:jc w:val="both"/>
        <w:rPr>
          <w:rFonts w:ascii="Book Antiqua" w:hAnsi="Book Antiqua" w:cs="Times New Roman"/>
          <w:b/>
          <w:bCs/>
          <w:sz w:val="24"/>
          <w:szCs w:val="24"/>
        </w:rPr>
      </w:pPr>
      <w:r w:rsidRPr="007F0292">
        <w:rPr>
          <w:rFonts w:ascii="Book Antiqua" w:hAnsi="Book Antiqua" w:cs="Times New Roman"/>
          <w:b/>
          <w:sz w:val="24"/>
          <w:szCs w:val="24"/>
        </w:rPr>
        <w:t>Table 3 Polymerase chain reaction response after treatment</w:t>
      </w:r>
    </w:p>
    <w:tbl>
      <w:tblPr>
        <w:tblW w:w="6922" w:type="dxa"/>
        <w:tblBorders>
          <w:top w:val="single" w:sz="4" w:space="0" w:color="auto"/>
          <w:bottom w:val="single" w:sz="4" w:space="0" w:color="auto"/>
        </w:tblBorders>
        <w:tblLook w:val="00A0" w:firstRow="1" w:lastRow="0" w:firstColumn="1" w:lastColumn="0" w:noHBand="0" w:noVBand="0"/>
      </w:tblPr>
      <w:tblGrid>
        <w:gridCol w:w="4080"/>
        <w:gridCol w:w="2842"/>
      </w:tblGrid>
      <w:tr w:rsidR="0023287F" w:rsidRPr="007F0292" w:rsidTr="007126A0">
        <w:trPr>
          <w:trHeight w:val="300"/>
        </w:trPr>
        <w:tc>
          <w:tcPr>
            <w:tcW w:w="4080"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Response</w:t>
            </w:r>
          </w:p>
        </w:tc>
        <w:tc>
          <w:tcPr>
            <w:tcW w:w="2842"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eastAsia="宋体" w:hAnsi="Book Antiqua" w:cs="Times New Roman"/>
                <w:b/>
                <w:bCs/>
                <w:sz w:val="24"/>
                <w:szCs w:val="24"/>
                <w:lang w:eastAsia="zh-CN"/>
              </w:rPr>
            </w:pPr>
            <w:r w:rsidRPr="007126A0">
              <w:rPr>
                <w:rFonts w:ascii="Book Antiqua" w:hAnsi="Book Antiqua" w:cs="Times New Roman"/>
                <w:i/>
                <w:sz w:val="24"/>
                <w:szCs w:val="24"/>
              </w:rPr>
              <w:t>n</w:t>
            </w:r>
            <w:r w:rsidRPr="007126A0">
              <w:rPr>
                <w:rFonts w:ascii="Book Antiqua" w:hAnsi="Book Antiqua" w:cs="Times New Roman"/>
                <w:sz w:val="24"/>
                <w:szCs w:val="24"/>
              </w:rPr>
              <w:t xml:space="preserve"> </w:t>
            </w:r>
            <w:r w:rsidRPr="007126A0">
              <w:rPr>
                <w:rFonts w:ascii="Book Antiqua" w:eastAsia="宋体" w:hAnsi="Book Antiqua" w:cs="Times New Roman"/>
                <w:sz w:val="24"/>
                <w:szCs w:val="24"/>
                <w:lang w:eastAsia="zh-CN"/>
              </w:rPr>
              <w:t>(</w:t>
            </w:r>
            <w:r w:rsidRPr="007126A0">
              <w:rPr>
                <w:rFonts w:ascii="Book Antiqua" w:hAnsi="Book Antiqua" w:cs="Times New Roman"/>
                <w:sz w:val="24"/>
                <w:szCs w:val="24"/>
              </w:rPr>
              <w:t>%</w:t>
            </w:r>
            <w:r w:rsidRPr="007126A0">
              <w:rPr>
                <w:rFonts w:ascii="Book Antiqua" w:eastAsia="宋体" w:hAnsi="Book Antiqua" w:cs="Times New Roman"/>
                <w:sz w:val="24"/>
                <w:szCs w:val="24"/>
                <w:lang w:eastAsia="zh-CN"/>
              </w:rPr>
              <w:t>)</w:t>
            </w:r>
          </w:p>
        </w:tc>
      </w:tr>
      <w:tr w:rsidR="0023287F" w:rsidRPr="007F0292" w:rsidTr="007126A0">
        <w:trPr>
          <w:trHeight w:val="300"/>
        </w:trPr>
        <w:tc>
          <w:tcPr>
            <w:tcW w:w="4080"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Total Responders</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Chronic liver disease</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Compensated cirrhosis</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Decompensated cirrhosis</w:t>
            </w:r>
          </w:p>
        </w:tc>
        <w:tc>
          <w:tcPr>
            <w:tcW w:w="2842" w:type="dxa"/>
            <w:tcBorders>
              <w:top w:val="single" w:sz="4" w:space="0" w:color="auto"/>
            </w:tcBorders>
            <w:noWrap/>
          </w:tcPr>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 xml:space="preserve">5 </w:t>
            </w:r>
            <w:r w:rsidRPr="007126A0">
              <w:rPr>
                <w:rFonts w:ascii="Book Antiqua" w:eastAsia="宋体" w:hAnsi="Book Antiqua" w:cs="Times New Roman"/>
                <w:sz w:val="24"/>
                <w:szCs w:val="24"/>
                <w:lang w:eastAsia="zh-CN"/>
              </w:rPr>
              <w:t>(</w:t>
            </w:r>
            <w:r w:rsidRPr="007126A0">
              <w:rPr>
                <w:rFonts w:ascii="Book Antiqua" w:hAnsi="Book Antiqua" w:cs="Times New Roman"/>
                <w:sz w:val="24"/>
                <w:szCs w:val="24"/>
              </w:rPr>
              <w:t>16.67</w:t>
            </w:r>
            <w:r w:rsidRPr="007126A0">
              <w:rPr>
                <w:rFonts w:ascii="Book Antiqua" w:eastAsia="宋体" w:hAnsi="Book Antiqua" w:cs="Times New Roman"/>
                <w:sz w:val="24"/>
                <w:szCs w:val="24"/>
                <w:lang w:eastAsia="zh-CN"/>
              </w:rPr>
              <w:t>)</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3</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1</w:t>
            </w:r>
          </w:p>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w:t>
            </w:r>
          </w:p>
        </w:tc>
      </w:tr>
      <w:tr w:rsidR="0023287F" w:rsidRPr="007F0292" w:rsidTr="007126A0">
        <w:trPr>
          <w:trHeight w:val="300"/>
        </w:trPr>
        <w:tc>
          <w:tcPr>
            <w:tcW w:w="4080" w:type="dxa"/>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Total Partial responders</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Chronic liver disease</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Compensated cirrhosis</w:t>
            </w:r>
          </w:p>
          <w:p w:rsidR="0023287F" w:rsidRPr="007126A0" w:rsidRDefault="0023287F" w:rsidP="007126A0">
            <w:pPr>
              <w:pStyle w:val="a5"/>
              <w:spacing w:after="0" w:line="360" w:lineRule="auto"/>
              <w:ind w:left="0"/>
              <w:jc w:val="both"/>
              <w:rPr>
                <w:rFonts w:ascii="Book Antiqua" w:hAnsi="Book Antiqua" w:cs="Times New Roman"/>
                <w:b/>
                <w:bCs/>
                <w:sz w:val="24"/>
                <w:szCs w:val="24"/>
              </w:rPr>
            </w:pPr>
            <w:r w:rsidRPr="007126A0">
              <w:rPr>
                <w:rFonts w:ascii="Book Antiqua" w:hAnsi="Book Antiqua" w:cs="Times New Roman"/>
                <w:bCs/>
                <w:sz w:val="24"/>
                <w:szCs w:val="24"/>
              </w:rPr>
              <w:t>Decreased 1 log</w:t>
            </w:r>
          </w:p>
          <w:p w:rsidR="0023287F" w:rsidRPr="007126A0" w:rsidRDefault="0023287F" w:rsidP="007126A0">
            <w:pPr>
              <w:pStyle w:val="a5"/>
              <w:spacing w:after="0" w:line="360" w:lineRule="auto"/>
              <w:ind w:left="0"/>
              <w:jc w:val="both"/>
              <w:rPr>
                <w:rFonts w:ascii="Book Antiqua" w:hAnsi="Book Antiqua" w:cs="Times New Roman"/>
                <w:b/>
                <w:bCs/>
                <w:sz w:val="24"/>
                <w:szCs w:val="24"/>
              </w:rPr>
            </w:pPr>
            <w:r w:rsidRPr="007126A0">
              <w:rPr>
                <w:rFonts w:ascii="Book Antiqua" w:hAnsi="Book Antiqua" w:cs="Times New Roman"/>
                <w:bCs/>
                <w:sz w:val="24"/>
                <w:szCs w:val="24"/>
              </w:rPr>
              <w:t>Decreased 2 log</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Decompensated cirrhosis</w:t>
            </w:r>
          </w:p>
        </w:tc>
        <w:tc>
          <w:tcPr>
            <w:tcW w:w="2842" w:type="dxa"/>
            <w:noWrap/>
          </w:tcPr>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 xml:space="preserve">15 </w:t>
            </w:r>
            <w:r w:rsidRPr="007126A0">
              <w:rPr>
                <w:rFonts w:ascii="Book Antiqua" w:eastAsia="宋体" w:hAnsi="Book Antiqua" w:cs="Times New Roman"/>
                <w:sz w:val="24"/>
                <w:szCs w:val="24"/>
                <w:lang w:eastAsia="zh-CN"/>
              </w:rPr>
              <w:t>(</w:t>
            </w:r>
            <w:r w:rsidRPr="007126A0">
              <w:rPr>
                <w:rFonts w:ascii="Book Antiqua" w:hAnsi="Book Antiqua" w:cs="Times New Roman"/>
                <w:sz w:val="24"/>
                <w:szCs w:val="24"/>
              </w:rPr>
              <w:t>50</w:t>
            </w:r>
            <w:r w:rsidRPr="007126A0">
              <w:rPr>
                <w:rFonts w:ascii="Book Antiqua" w:eastAsia="宋体" w:hAnsi="Book Antiqua" w:cs="Times New Roman"/>
                <w:sz w:val="24"/>
                <w:szCs w:val="24"/>
                <w:lang w:eastAsia="zh-CN"/>
              </w:rPr>
              <w:t>)</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5</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4</w:t>
            </w:r>
          </w:p>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1</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3</w:t>
            </w:r>
          </w:p>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eastAsia="宋体" w:hAnsi="Book Antiqua" w:cs="Times New Roman"/>
                <w:sz w:val="24"/>
                <w:szCs w:val="24"/>
                <w:vertAlign w:val="superscript"/>
                <w:lang w:eastAsia="zh-CN"/>
              </w:rPr>
              <w:t>1</w:t>
            </w:r>
            <w:r w:rsidRPr="007126A0">
              <w:rPr>
                <w:rFonts w:ascii="Book Antiqua" w:hAnsi="Book Antiqua" w:cs="Times New Roman"/>
                <w:sz w:val="24"/>
                <w:szCs w:val="24"/>
              </w:rPr>
              <w:t>6</w:t>
            </w:r>
          </w:p>
        </w:tc>
      </w:tr>
      <w:tr w:rsidR="0023287F" w:rsidRPr="007F0292" w:rsidTr="007126A0">
        <w:trPr>
          <w:trHeight w:val="300"/>
        </w:trPr>
        <w:tc>
          <w:tcPr>
            <w:tcW w:w="4080"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 Total Non-responders</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Chronic liver disease</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Compensated cirrhosis</w:t>
            </w:r>
          </w:p>
          <w:p w:rsidR="0023287F" w:rsidRPr="007126A0" w:rsidRDefault="0023287F" w:rsidP="007126A0">
            <w:pPr>
              <w:pStyle w:val="a5"/>
              <w:spacing w:after="0" w:line="360" w:lineRule="auto"/>
              <w:ind w:left="0" w:firstLineChars="100" w:firstLine="240"/>
              <w:jc w:val="both"/>
              <w:rPr>
                <w:rFonts w:ascii="Book Antiqua" w:hAnsi="Book Antiqua" w:cs="Times New Roman"/>
                <w:b/>
                <w:bCs/>
                <w:sz w:val="24"/>
                <w:szCs w:val="24"/>
              </w:rPr>
            </w:pPr>
            <w:r w:rsidRPr="007126A0">
              <w:rPr>
                <w:rFonts w:ascii="Book Antiqua" w:hAnsi="Book Antiqua" w:cs="Times New Roman"/>
                <w:bCs/>
                <w:sz w:val="24"/>
                <w:szCs w:val="24"/>
              </w:rPr>
              <w:t>Decompensated cirrhosis</w:t>
            </w:r>
          </w:p>
        </w:tc>
        <w:tc>
          <w:tcPr>
            <w:tcW w:w="2842" w:type="dxa"/>
            <w:tcBorders>
              <w:bottom w:val="single" w:sz="4" w:space="0" w:color="auto"/>
            </w:tcBorders>
            <w:noWrap/>
          </w:tcPr>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 xml:space="preserve">10 </w:t>
            </w:r>
            <w:r w:rsidRPr="007126A0">
              <w:rPr>
                <w:rFonts w:ascii="Book Antiqua" w:eastAsia="宋体" w:hAnsi="Book Antiqua" w:cs="Times New Roman"/>
                <w:sz w:val="24"/>
                <w:szCs w:val="24"/>
                <w:lang w:eastAsia="zh-CN"/>
              </w:rPr>
              <w:t>(</w:t>
            </w:r>
            <w:r w:rsidRPr="007126A0">
              <w:rPr>
                <w:rFonts w:ascii="Book Antiqua" w:hAnsi="Book Antiqua" w:cs="Times New Roman"/>
                <w:sz w:val="24"/>
                <w:szCs w:val="24"/>
              </w:rPr>
              <w:t>33.33</w:t>
            </w:r>
            <w:r w:rsidRPr="007126A0">
              <w:rPr>
                <w:rFonts w:ascii="Book Antiqua" w:eastAsia="宋体" w:hAnsi="Book Antiqua" w:cs="Times New Roman"/>
                <w:sz w:val="24"/>
                <w:szCs w:val="24"/>
                <w:lang w:eastAsia="zh-CN"/>
              </w:rPr>
              <w:t>)</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7</w:t>
            </w:r>
          </w:p>
          <w:p w:rsidR="0023287F" w:rsidRPr="007126A0" w:rsidRDefault="0023287F" w:rsidP="007126A0">
            <w:pPr>
              <w:spacing w:after="0" w:line="360" w:lineRule="auto"/>
              <w:jc w:val="both"/>
              <w:rPr>
                <w:rFonts w:ascii="Book Antiqua" w:eastAsia="宋体" w:hAnsi="Book Antiqua" w:cs="Times New Roman"/>
                <w:sz w:val="24"/>
                <w:szCs w:val="24"/>
                <w:lang w:eastAsia="zh-CN"/>
              </w:rPr>
            </w:pPr>
          </w:p>
          <w:p w:rsidR="0023287F" w:rsidRPr="007126A0" w:rsidRDefault="0023287F" w:rsidP="007126A0">
            <w:pPr>
              <w:spacing w:after="0" w:line="360" w:lineRule="auto"/>
              <w:jc w:val="both"/>
              <w:rPr>
                <w:rFonts w:ascii="Book Antiqua" w:eastAsia="宋体" w:hAnsi="Book Antiqua" w:cs="Times New Roman"/>
                <w:sz w:val="24"/>
                <w:szCs w:val="24"/>
                <w:lang w:eastAsia="zh-CN"/>
              </w:rPr>
            </w:pPr>
            <w:r w:rsidRPr="007126A0">
              <w:rPr>
                <w:rFonts w:ascii="Book Antiqua" w:hAnsi="Book Antiqua" w:cs="Times New Roman"/>
                <w:sz w:val="24"/>
                <w:szCs w:val="24"/>
              </w:rPr>
              <w:t>3</w:t>
            </w:r>
          </w:p>
        </w:tc>
      </w:tr>
    </w:tbl>
    <w:p w:rsidR="0023287F" w:rsidRPr="007F0292" w:rsidRDefault="0023287F" w:rsidP="000B11B9">
      <w:pPr>
        <w:spacing w:after="0" w:line="360" w:lineRule="auto"/>
        <w:jc w:val="both"/>
        <w:rPr>
          <w:rFonts w:ascii="Book Antiqua" w:hAnsi="Book Antiqua" w:cs="Times New Roman"/>
          <w:bCs/>
          <w:sz w:val="24"/>
          <w:szCs w:val="24"/>
        </w:rPr>
      </w:pPr>
      <w:r w:rsidRPr="00C80BF2">
        <w:rPr>
          <w:rFonts w:ascii="Book Antiqua" w:eastAsia="宋体" w:hAnsi="Book Antiqua" w:cs="Times New Roman"/>
          <w:bCs/>
          <w:sz w:val="24"/>
          <w:szCs w:val="24"/>
          <w:vertAlign w:val="superscript"/>
          <w:lang w:eastAsia="zh-CN"/>
        </w:rPr>
        <w:t>1</w:t>
      </w:r>
      <w:r w:rsidRPr="007F0292">
        <w:rPr>
          <w:rFonts w:ascii="Book Antiqua" w:hAnsi="Book Antiqua" w:cs="Times New Roman"/>
          <w:bCs/>
          <w:sz w:val="24"/>
          <w:szCs w:val="24"/>
        </w:rPr>
        <w:t xml:space="preserve">Patients decreased </w:t>
      </w:r>
      <w:r>
        <w:rPr>
          <w:rFonts w:ascii="Book Antiqua" w:eastAsia="宋体" w:hAnsi="Book Antiqua" w:cs="Times New Roman"/>
          <w:sz w:val="24"/>
          <w:szCs w:val="24"/>
          <w:lang w:eastAsia="zh-CN"/>
        </w:rPr>
        <w:t>p</w:t>
      </w:r>
      <w:r w:rsidRPr="0094643D">
        <w:rPr>
          <w:rFonts w:ascii="Book Antiqua" w:hAnsi="Book Antiqua" w:cs="Times New Roman"/>
          <w:sz w:val="24"/>
          <w:szCs w:val="24"/>
        </w:rPr>
        <w:t>olymerase chain reaction</w:t>
      </w:r>
      <w:r w:rsidRPr="007F0292">
        <w:rPr>
          <w:rFonts w:ascii="Book Antiqua" w:hAnsi="Book Antiqua" w:cs="Times New Roman"/>
          <w:bCs/>
          <w:sz w:val="24"/>
          <w:szCs w:val="24"/>
        </w:rPr>
        <w:t xml:space="preserve"> </w:t>
      </w:r>
      <w:r>
        <w:rPr>
          <w:rFonts w:ascii="Book Antiqua" w:eastAsia="宋体" w:hAnsi="Book Antiqua" w:cs="Times New Roman"/>
          <w:bCs/>
          <w:sz w:val="24"/>
          <w:szCs w:val="24"/>
          <w:lang w:eastAsia="zh-CN"/>
        </w:rPr>
        <w:t xml:space="preserve">(PCR) </w:t>
      </w:r>
      <w:r w:rsidRPr="007F0292">
        <w:rPr>
          <w:rFonts w:ascii="Book Antiqua" w:hAnsi="Book Antiqua" w:cs="Times New Roman"/>
          <w:bCs/>
          <w:sz w:val="24"/>
          <w:szCs w:val="24"/>
        </w:rPr>
        <w:t>but in same log</w:t>
      </w:r>
      <w:r>
        <w:rPr>
          <w:rFonts w:ascii="Book Antiqua" w:eastAsia="宋体" w:hAnsi="Book Antiqua" w:cs="Times New Roman"/>
          <w:bCs/>
          <w:sz w:val="24"/>
          <w:szCs w:val="24"/>
          <w:lang w:eastAsia="zh-CN"/>
        </w:rPr>
        <w:t xml:space="preserve">. </w:t>
      </w:r>
      <w:r w:rsidRPr="007F0292">
        <w:rPr>
          <w:rFonts w:ascii="Book Antiqua" w:hAnsi="Book Antiqua" w:cs="Times New Roman"/>
          <w:bCs/>
          <w:sz w:val="24"/>
          <w:szCs w:val="24"/>
        </w:rPr>
        <w:t>Non- responders</w:t>
      </w:r>
      <w:r w:rsidRPr="007F0292">
        <w:rPr>
          <w:rFonts w:ascii="Book Antiqua" w:hAnsi="Book Antiqua" w:cs="Times New Roman"/>
          <w:sz w:val="24"/>
          <w:szCs w:val="24"/>
        </w:rPr>
        <w:t xml:space="preserve">: Patients did not show a decrease or showed an increase in PCR after </w:t>
      </w:r>
      <w:r>
        <w:rPr>
          <w:rFonts w:ascii="Book Antiqua" w:eastAsia="宋体" w:hAnsi="Book Antiqua" w:cs="Times New Roman"/>
          <w:sz w:val="24"/>
          <w:szCs w:val="24"/>
          <w:lang w:eastAsia="zh-CN"/>
        </w:rPr>
        <w:t xml:space="preserve">3 </w:t>
      </w:r>
      <w:proofErr w:type="spellStart"/>
      <w:r>
        <w:rPr>
          <w:rFonts w:ascii="Book Antiqua" w:eastAsia="宋体" w:hAnsi="Book Antiqua" w:cs="Times New Roman"/>
          <w:sz w:val="24"/>
          <w:szCs w:val="24"/>
          <w:lang w:eastAsia="zh-CN"/>
        </w:rPr>
        <w:t>mo</w:t>
      </w:r>
      <w:proofErr w:type="spellEnd"/>
      <w:r w:rsidRPr="007F0292">
        <w:rPr>
          <w:rFonts w:ascii="Book Antiqua" w:hAnsi="Book Antiqua" w:cs="Times New Roman"/>
          <w:sz w:val="24"/>
          <w:szCs w:val="24"/>
        </w:rPr>
        <w:t xml:space="preserve"> of treatment with Nigella Sativa</w:t>
      </w:r>
      <w:r>
        <w:rPr>
          <w:rFonts w:ascii="Book Antiqua" w:eastAsia="宋体" w:hAnsi="Book Antiqua" w:cs="Times New Roman"/>
          <w:sz w:val="24"/>
          <w:szCs w:val="24"/>
          <w:lang w:eastAsia="zh-CN"/>
        </w:rPr>
        <w:t>;</w:t>
      </w:r>
      <w:r w:rsidRPr="007F0292">
        <w:rPr>
          <w:rFonts w:ascii="Book Antiqua" w:hAnsi="Book Antiqua" w:cs="Times New Roman"/>
          <w:sz w:val="24"/>
          <w:szCs w:val="24"/>
        </w:rPr>
        <w:t xml:space="preserve"> </w:t>
      </w:r>
      <w:r w:rsidRPr="007F0292">
        <w:rPr>
          <w:rFonts w:ascii="Book Antiqua" w:hAnsi="Book Antiqua" w:cs="Times New Roman"/>
          <w:bCs/>
          <w:sz w:val="24"/>
          <w:szCs w:val="24"/>
        </w:rPr>
        <w:t>Responders</w:t>
      </w:r>
      <w:r w:rsidRPr="007F0292">
        <w:rPr>
          <w:rFonts w:ascii="Book Antiqua" w:hAnsi="Book Antiqua" w:cs="Times New Roman"/>
          <w:sz w:val="24"/>
          <w:szCs w:val="24"/>
        </w:rPr>
        <w:t xml:space="preserve">: Patients became </w:t>
      </w:r>
      <w:proofErr w:type="spellStart"/>
      <w:r w:rsidRPr="007F0292">
        <w:rPr>
          <w:rFonts w:ascii="Book Antiqua" w:hAnsi="Book Antiqua" w:cs="Times New Roman"/>
          <w:sz w:val="24"/>
          <w:szCs w:val="24"/>
        </w:rPr>
        <w:t>seronegative</w:t>
      </w:r>
      <w:proofErr w:type="spellEnd"/>
      <w:r w:rsidRPr="007F0292">
        <w:rPr>
          <w:rFonts w:ascii="Book Antiqua" w:hAnsi="Book Antiqua" w:cs="Times New Roman"/>
          <w:sz w:val="24"/>
          <w:szCs w:val="24"/>
        </w:rPr>
        <w:t xml:space="preserve"> after three months treatment with Nigella Sativa</w:t>
      </w:r>
      <w:r>
        <w:rPr>
          <w:rFonts w:ascii="Book Antiqua" w:eastAsia="宋体" w:hAnsi="Book Antiqua" w:cs="Times New Roman"/>
          <w:sz w:val="24"/>
          <w:szCs w:val="24"/>
          <w:lang w:eastAsia="zh-CN"/>
        </w:rPr>
        <w:t>;</w:t>
      </w:r>
      <w:r w:rsidRPr="007F0292">
        <w:rPr>
          <w:rFonts w:ascii="Book Antiqua" w:hAnsi="Book Antiqua" w:cs="Times New Roman"/>
          <w:sz w:val="24"/>
          <w:szCs w:val="24"/>
        </w:rPr>
        <w:t xml:space="preserve"> </w:t>
      </w:r>
      <w:r w:rsidRPr="007F0292">
        <w:rPr>
          <w:rFonts w:ascii="Book Antiqua" w:hAnsi="Book Antiqua" w:cs="Times New Roman"/>
          <w:bCs/>
          <w:sz w:val="24"/>
          <w:szCs w:val="24"/>
        </w:rPr>
        <w:t>Partial responders</w:t>
      </w:r>
      <w:r w:rsidRPr="007F0292">
        <w:rPr>
          <w:rFonts w:ascii="Book Antiqua" w:hAnsi="Book Antiqua" w:cs="Times New Roman"/>
          <w:sz w:val="24"/>
          <w:szCs w:val="24"/>
        </w:rPr>
        <w:t xml:space="preserve">: Patients showed a decrease in PCR but were still seropositive after </w:t>
      </w:r>
      <w:r>
        <w:rPr>
          <w:rFonts w:ascii="Book Antiqua" w:eastAsia="宋体" w:hAnsi="Book Antiqua" w:cs="Times New Roman"/>
          <w:sz w:val="24"/>
          <w:szCs w:val="24"/>
          <w:lang w:eastAsia="zh-CN"/>
        </w:rPr>
        <w:t>3</w:t>
      </w:r>
      <w:r w:rsidRPr="007F0292">
        <w:rPr>
          <w:rFonts w:ascii="Book Antiqua" w:hAnsi="Book Antiqua" w:cs="Times New Roman"/>
          <w:sz w:val="24"/>
          <w:szCs w:val="24"/>
        </w:rPr>
        <w:t xml:space="preserve"> </w:t>
      </w:r>
      <w:proofErr w:type="spellStart"/>
      <w:r w:rsidRPr="007F0292">
        <w:rPr>
          <w:rFonts w:ascii="Book Antiqua" w:hAnsi="Book Antiqua" w:cs="Times New Roman"/>
          <w:sz w:val="24"/>
          <w:szCs w:val="24"/>
        </w:rPr>
        <w:t>mo</w:t>
      </w:r>
      <w:proofErr w:type="spellEnd"/>
      <w:r w:rsidRPr="007F0292">
        <w:rPr>
          <w:rFonts w:ascii="Book Antiqua" w:hAnsi="Book Antiqua" w:cs="Times New Roman"/>
          <w:sz w:val="24"/>
          <w:szCs w:val="24"/>
        </w:rPr>
        <w:t xml:space="preserve"> of treatment with Nigella Sativa.</w:t>
      </w:r>
    </w:p>
    <w:p w:rsidR="0023287F" w:rsidRPr="0094643D" w:rsidRDefault="0023287F" w:rsidP="000B11B9">
      <w:pPr>
        <w:spacing w:after="0" w:line="360" w:lineRule="auto"/>
        <w:jc w:val="both"/>
        <w:rPr>
          <w:rFonts w:ascii="Book Antiqua" w:hAnsi="Book Antiqua" w:cs="Times New Roman"/>
          <w:b/>
          <w:bCs/>
          <w:sz w:val="24"/>
          <w:szCs w:val="24"/>
        </w:rPr>
      </w:pPr>
    </w:p>
    <w:p w:rsidR="0023287F" w:rsidRPr="0094643D" w:rsidRDefault="0023287F" w:rsidP="000B11B9">
      <w:pPr>
        <w:spacing w:after="0" w:line="360" w:lineRule="auto"/>
        <w:jc w:val="both"/>
        <w:rPr>
          <w:rFonts w:ascii="Book Antiqua" w:hAnsi="Book Antiqua" w:cs="Times New Roman"/>
          <w:b/>
          <w:bCs/>
          <w:sz w:val="24"/>
          <w:szCs w:val="24"/>
        </w:rPr>
      </w:pPr>
      <w:r w:rsidRPr="0094643D">
        <w:rPr>
          <w:rFonts w:ascii="Book Antiqua" w:hAnsi="Book Antiqua" w:cs="Times New Roman"/>
          <w:b/>
          <w:sz w:val="24"/>
          <w:szCs w:val="24"/>
        </w:rPr>
        <w:t xml:space="preserve">Table 4 Child-Pugh score at baseline </w:t>
      </w:r>
      <w:r>
        <w:rPr>
          <w:rFonts w:ascii="Book Antiqua" w:eastAsia="宋体" w:hAnsi="Book Antiqua" w:cs="Times New Roman"/>
          <w:b/>
          <w:sz w:val="24"/>
          <w:szCs w:val="24"/>
          <w:lang w:eastAsia="zh-CN"/>
        </w:rPr>
        <w:t>and</w:t>
      </w:r>
      <w:r w:rsidRPr="0094643D">
        <w:rPr>
          <w:rFonts w:ascii="Book Antiqua" w:hAnsi="Book Antiqua" w:cs="Times New Roman"/>
          <w:b/>
          <w:sz w:val="24"/>
          <w:szCs w:val="24"/>
        </w:rPr>
        <w:t xml:space="preserve"> after 3 </w:t>
      </w:r>
      <w:proofErr w:type="spellStart"/>
      <w:r w:rsidRPr="0094643D">
        <w:rPr>
          <w:rFonts w:ascii="Book Antiqua" w:hAnsi="Book Antiqua" w:cs="Times New Roman"/>
          <w:b/>
          <w:sz w:val="24"/>
          <w:szCs w:val="24"/>
        </w:rPr>
        <w:t>mo</w:t>
      </w:r>
      <w:proofErr w:type="spellEnd"/>
      <w:r w:rsidRPr="0094643D">
        <w:rPr>
          <w:rFonts w:ascii="Book Antiqua" w:hAnsi="Book Antiqua" w:cs="Times New Roman"/>
          <w:b/>
          <w:sz w:val="24"/>
          <w:szCs w:val="24"/>
        </w:rPr>
        <w:t xml:space="preserve"> in patients with compensated </w:t>
      </w:r>
      <w:r>
        <w:rPr>
          <w:rFonts w:ascii="Book Antiqua" w:eastAsia="宋体" w:hAnsi="Book Antiqua" w:cs="Times New Roman"/>
          <w:b/>
          <w:sz w:val="24"/>
          <w:szCs w:val="24"/>
          <w:lang w:eastAsia="zh-CN"/>
        </w:rPr>
        <w:t>and</w:t>
      </w:r>
      <w:r w:rsidRPr="0094643D">
        <w:rPr>
          <w:rFonts w:ascii="Book Antiqua" w:hAnsi="Book Antiqua" w:cs="Times New Roman"/>
          <w:b/>
          <w:sz w:val="24"/>
          <w:szCs w:val="24"/>
        </w:rPr>
        <w:t xml:space="preserve"> decompensated cirrhosis</w:t>
      </w:r>
    </w:p>
    <w:tbl>
      <w:tblPr>
        <w:tblW w:w="8936" w:type="dxa"/>
        <w:tblBorders>
          <w:top w:val="single" w:sz="4" w:space="0" w:color="auto"/>
          <w:bottom w:val="single" w:sz="4" w:space="0" w:color="auto"/>
        </w:tblBorders>
        <w:tblLayout w:type="fixed"/>
        <w:tblLook w:val="00A0" w:firstRow="1" w:lastRow="0" w:firstColumn="1" w:lastColumn="0" w:noHBand="0" w:noVBand="0"/>
      </w:tblPr>
      <w:tblGrid>
        <w:gridCol w:w="1005"/>
        <w:gridCol w:w="2544"/>
        <w:gridCol w:w="2977"/>
        <w:gridCol w:w="2410"/>
      </w:tblGrid>
      <w:tr w:rsidR="0023287F" w:rsidRPr="005A751D" w:rsidTr="007126A0">
        <w:trPr>
          <w:trHeight w:val="618"/>
        </w:trPr>
        <w:tc>
          <w:tcPr>
            <w:tcW w:w="1005" w:type="dxa"/>
            <w:tcBorders>
              <w:top w:val="single" w:sz="4" w:space="0" w:color="auto"/>
              <w:bottom w:val="single" w:sz="4" w:space="0" w:color="auto"/>
            </w:tcBorders>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Patients  </w:t>
            </w:r>
          </w:p>
        </w:tc>
        <w:tc>
          <w:tcPr>
            <w:tcW w:w="2544"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Child-Pugh score at baseline </w:t>
            </w:r>
          </w:p>
        </w:tc>
        <w:tc>
          <w:tcPr>
            <w:tcW w:w="2977"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 xml:space="preserve">Child-Pugh score after 3 </w:t>
            </w:r>
            <w:proofErr w:type="spellStart"/>
            <w:r w:rsidRPr="007126A0">
              <w:rPr>
                <w:rFonts w:ascii="Book Antiqua" w:hAnsi="Book Antiqua" w:cs="Times New Roman"/>
                <w:bCs/>
                <w:sz w:val="24"/>
                <w:szCs w:val="24"/>
              </w:rPr>
              <w:t>mo</w:t>
            </w:r>
            <w:proofErr w:type="spellEnd"/>
            <w:r w:rsidRPr="007126A0">
              <w:rPr>
                <w:rFonts w:ascii="Book Antiqua" w:hAnsi="Book Antiqua" w:cs="Times New Roman"/>
                <w:bCs/>
                <w:sz w:val="24"/>
                <w:szCs w:val="24"/>
              </w:rPr>
              <w:t xml:space="preserve"> of treatment</w:t>
            </w:r>
          </w:p>
        </w:tc>
        <w:tc>
          <w:tcPr>
            <w:tcW w:w="2410" w:type="dxa"/>
            <w:tcBorders>
              <w:top w:val="single" w:sz="4" w:space="0" w:color="auto"/>
              <w:bottom w:val="single" w:sz="4" w:space="0" w:color="auto"/>
            </w:tcBorders>
            <w:noWrap/>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bCs/>
                <w:sz w:val="24"/>
                <w:szCs w:val="24"/>
              </w:rPr>
              <w:t>HCV RNA (PCR) response</w:t>
            </w:r>
          </w:p>
        </w:tc>
      </w:tr>
      <w:tr w:rsidR="0023287F" w:rsidRPr="005A751D" w:rsidTr="007126A0">
        <w:trPr>
          <w:trHeight w:val="240"/>
        </w:trPr>
        <w:tc>
          <w:tcPr>
            <w:tcW w:w="1005" w:type="dxa"/>
            <w:tcBorders>
              <w:top w:val="single" w:sz="4" w:space="0" w:color="auto"/>
            </w:tcBorders>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w:t>
            </w:r>
          </w:p>
        </w:tc>
        <w:tc>
          <w:tcPr>
            <w:tcW w:w="2544"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977"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tcBorders>
              <w:top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2</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3</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4</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5</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6</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7</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Non-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8</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9</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10</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Non-responder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11</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4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12</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Responder</w:t>
            </w:r>
          </w:p>
        </w:tc>
      </w:tr>
      <w:tr w:rsidR="0023287F" w:rsidRPr="005A751D" w:rsidTr="007126A0">
        <w:trPr>
          <w:trHeight w:val="260"/>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13</w:t>
            </w:r>
          </w:p>
        </w:tc>
        <w:tc>
          <w:tcPr>
            <w:tcW w:w="2544"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C</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B</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Non-responder</w:t>
            </w:r>
          </w:p>
        </w:tc>
      </w:tr>
      <w:tr w:rsidR="0023287F" w:rsidRPr="005A751D" w:rsidTr="007126A0">
        <w:trPr>
          <w:trHeight w:val="285"/>
        </w:trPr>
        <w:tc>
          <w:tcPr>
            <w:tcW w:w="1005" w:type="dxa"/>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14</w:t>
            </w:r>
          </w:p>
        </w:tc>
        <w:tc>
          <w:tcPr>
            <w:tcW w:w="2544" w:type="dxa"/>
            <w:noWrap/>
          </w:tcPr>
          <w:p w:rsidR="0023287F" w:rsidRPr="007126A0" w:rsidRDefault="0023287F" w:rsidP="007126A0">
            <w:pPr>
              <w:spacing w:after="0" w:line="360" w:lineRule="auto"/>
              <w:jc w:val="both"/>
              <w:rPr>
                <w:rFonts w:ascii="Book Antiqua" w:hAnsi="Book Antiqua"/>
                <w:sz w:val="24"/>
                <w:szCs w:val="24"/>
              </w:rPr>
            </w:pPr>
            <w:r w:rsidRPr="007126A0">
              <w:rPr>
                <w:rFonts w:ascii="Book Antiqua" w:hAnsi="Book Antiqua"/>
                <w:sz w:val="24"/>
                <w:szCs w:val="24"/>
              </w:rPr>
              <w:t>A</w:t>
            </w:r>
          </w:p>
        </w:tc>
        <w:tc>
          <w:tcPr>
            <w:tcW w:w="2977"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r w:rsidR="0023287F" w:rsidRPr="005A751D" w:rsidTr="007126A0">
        <w:trPr>
          <w:trHeight w:val="270"/>
        </w:trPr>
        <w:tc>
          <w:tcPr>
            <w:tcW w:w="1005" w:type="dxa"/>
            <w:tcBorders>
              <w:bottom w:val="single" w:sz="4" w:space="0" w:color="auto"/>
            </w:tcBorders>
          </w:tcPr>
          <w:p w:rsidR="0023287F" w:rsidRPr="007126A0" w:rsidRDefault="0023287F" w:rsidP="007126A0">
            <w:pPr>
              <w:spacing w:after="0" w:line="360" w:lineRule="auto"/>
              <w:jc w:val="both"/>
              <w:rPr>
                <w:rFonts w:ascii="Book Antiqua" w:hAnsi="Book Antiqua" w:cs="Times New Roman"/>
                <w:b/>
                <w:bCs/>
                <w:sz w:val="24"/>
                <w:szCs w:val="24"/>
              </w:rPr>
            </w:pPr>
            <w:r w:rsidRPr="007126A0">
              <w:rPr>
                <w:rFonts w:ascii="Book Antiqua" w:hAnsi="Book Antiqua" w:cs="Times New Roman"/>
                <w:sz w:val="24"/>
                <w:szCs w:val="24"/>
              </w:rPr>
              <w:t>15</w:t>
            </w:r>
          </w:p>
        </w:tc>
        <w:tc>
          <w:tcPr>
            <w:tcW w:w="2544" w:type="dxa"/>
            <w:tcBorders>
              <w:bottom w:val="single" w:sz="4" w:space="0" w:color="auto"/>
            </w:tcBorders>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977"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A</w:t>
            </w:r>
          </w:p>
        </w:tc>
        <w:tc>
          <w:tcPr>
            <w:tcW w:w="2410" w:type="dxa"/>
            <w:tcBorders>
              <w:bottom w:val="single" w:sz="4" w:space="0" w:color="auto"/>
            </w:tcBorders>
            <w:noWrap/>
          </w:tcPr>
          <w:p w:rsidR="0023287F" w:rsidRPr="007126A0" w:rsidRDefault="0023287F" w:rsidP="007126A0">
            <w:pPr>
              <w:spacing w:after="0" w:line="360" w:lineRule="auto"/>
              <w:jc w:val="both"/>
              <w:rPr>
                <w:rFonts w:ascii="Book Antiqua" w:hAnsi="Book Antiqua" w:cs="Times New Roman"/>
                <w:sz w:val="24"/>
                <w:szCs w:val="24"/>
              </w:rPr>
            </w:pPr>
            <w:r w:rsidRPr="007126A0">
              <w:rPr>
                <w:rFonts w:ascii="Book Antiqua" w:hAnsi="Book Antiqua" w:cs="Times New Roman"/>
                <w:sz w:val="24"/>
                <w:szCs w:val="24"/>
              </w:rPr>
              <w:t>Partial responder</w:t>
            </w:r>
          </w:p>
        </w:tc>
      </w:tr>
    </w:tbl>
    <w:p w:rsidR="0023287F" w:rsidRPr="006B77B1" w:rsidRDefault="0023287F" w:rsidP="000B11B9">
      <w:pPr>
        <w:spacing w:after="0" w:line="360" w:lineRule="auto"/>
        <w:jc w:val="both"/>
        <w:rPr>
          <w:rFonts w:ascii="Book Antiqua" w:eastAsia="宋体" w:hAnsi="Book Antiqua" w:cs="Times New Roman"/>
          <w:sz w:val="24"/>
          <w:szCs w:val="24"/>
          <w:lang w:eastAsia="zh-CN"/>
        </w:rPr>
      </w:pPr>
      <w:r w:rsidRPr="0094643D">
        <w:rPr>
          <w:rFonts w:ascii="Book Antiqua" w:hAnsi="Book Antiqua" w:cs="Times New Roman"/>
          <w:sz w:val="24"/>
          <w:szCs w:val="24"/>
        </w:rPr>
        <w:t>HCV</w:t>
      </w:r>
      <w:r>
        <w:rPr>
          <w:rFonts w:ascii="Book Antiqua" w:eastAsia="宋体" w:hAnsi="Book Antiqua" w:cs="Times New Roman"/>
          <w:sz w:val="24"/>
          <w:szCs w:val="24"/>
          <w:lang w:eastAsia="zh-CN"/>
        </w:rPr>
        <w:t>:</w:t>
      </w:r>
      <w:r w:rsidRPr="00D93804">
        <w:rPr>
          <w:rFonts w:ascii="Book Antiqua" w:hAnsi="Book Antiqua" w:cs="Times New Roman"/>
          <w:sz w:val="24"/>
          <w:szCs w:val="24"/>
        </w:rPr>
        <w:t xml:space="preserve"> Hepatitis C virus</w:t>
      </w:r>
      <w:r>
        <w:rPr>
          <w:rFonts w:ascii="Book Antiqua" w:eastAsia="宋体" w:hAnsi="Book Antiqua" w:cs="Times New Roman"/>
          <w:sz w:val="24"/>
          <w:szCs w:val="24"/>
          <w:lang w:eastAsia="zh-CN"/>
        </w:rPr>
        <w:t xml:space="preserve">; </w:t>
      </w:r>
      <w:r w:rsidRPr="0094643D">
        <w:rPr>
          <w:rFonts w:ascii="Book Antiqua" w:hAnsi="Book Antiqua" w:cs="Times New Roman"/>
          <w:sz w:val="24"/>
          <w:szCs w:val="24"/>
        </w:rPr>
        <w:t>PCR: Polymerase chai</w:t>
      </w:r>
      <w:r>
        <w:rPr>
          <w:rFonts w:ascii="Book Antiqua" w:hAnsi="Book Antiqua" w:cs="Times New Roman"/>
          <w:sz w:val="24"/>
          <w:szCs w:val="24"/>
        </w:rPr>
        <w:t>n reaction.</w:t>
      </w:r>
    </w:p>
    <w:sectPr w:rsidR="0023287F" w:rsidRPr="006B77B1" w:rsidSect="0021232D">
      <w:footerReference w:type="even" r:id="rId20"/>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49" w:rsidRDefault="00AF2649">
      <w:pPr>
        <w:spacing w:after="0" w:line="240" w:lineRule="auto"/>
      </w:pPr>
      <w:r>
        <w:separator/>
      </w:r>
    </w:p>
  </w:endnote>
  <w:endnote w:type="continuationSeparator" w:id="0">
    <w:p w:rsidR="00AF2649" w:rsidRDefault="00AF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dvGulliv-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7F" w:rsidRDefault="0023287F" w:rsidP="00BE7DE7">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Pr>
        <w:rStyle w:val="a4"/>
        <w:rFonts w:cs="Arial"/>
        <w:noProof/>
      </w:rPr>
      <w:t>1</w:t>
    </w:r>
    <w:r>
      <w:rPr>
        <w:rStyle w:val="a4"/>
        <w:rFonts w:cs="Arial"/>
      </w:rPr>
      <w:fldChar w:fldCharType="end"/>
    </w:r>
  </w:p>
  <w:p w:rsidR="0023287F" w:rsidRDefault="002328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49" w:rsidRDefault="00AF2649">
      <w:pPr>
        <w:spacing w:after="0" w:line="240" w:lineRule="auto"/>
      </w:pPr>
      <w:r>
        <w:separator/>
      </w:r>
    </w:p>
  </w:footnote>
  <w:footnote w:type="continuationSeparator" w:id="0">
    <w:p w:rsidR="00AF2649" w:rsidRDefault="00AF2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6A6B83"/>
    <w:multiLevelType w:val="hybridMultilevel"/>
    <w:tmpl w:val="9858053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195A4EAF"/>
    <w:multiLevelType w:val="hybridMultilevel"/>
    <w:tmpl w:val="B888D7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4227665"/>
    <w:multiLevelType w:val="hybridMultilevel"/>
    <w:tmpl w:val="801086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837203"/>
    <w:multiLevelType w:val="hybridMultilevel"/>
    <w:tmpl w:val="0B3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128CE"/>
    <w:multiLevelType w:val="hybridMultilevel"/>
    <w:tmpl w:val="36FEFDEE"/>
    <w:lvl w:ilvl="0" w:tplc="1828F712">
      <w:numFmt w:val="bullet"/>
      <w:lvlText w:val="-"/>
      <w:lvlJc w:val="left"/>
      <w:pPr>
        <w:ind w:left="-142" w:hanging="360"/>
      </w:pPr>
      <w:rPr>
        <w:rFonts w:ascii="Times New Roman" w:eastAsia="Times New Roman" w:hAnsi="Times New Roman" w:hint="default"/>
      </w:rPr>
    </w:lvl>
    <w:lvl w:ilvl="1" w:tplc="04090003" w:tentative="1">
      <w:start w:val="1"/>
      <w:numFmt w:val="bullet"/>
      <w:lvlText w:val="o"/>
      <w:lvlJc w:val="left"/>
      <w:pPr>
        <w:ind w:left="578" w:hanging="360"/>
      </w:pPr>
      <w:rPr>
        <w:rFonts w:ascii="Courier New" w:hAnsi="Courier New" w:hint="default"/>
      </w:rPr>
    </w:lvl>
    <w:lvl w:ilvl="2" w:tplc="04090005" w:tentative="1">
      <w:start w:val="1"/>
      <w:numFmt w:val="bullet"/>
      <w:lvlText w:val=""/>
      <w:lvlJc w:val="left"/>
      <w:pPr>
        <w:ind w:left="1298" w:hanging="360"/>
      </w:pPr>
      <w:rPr>
        <w:rFonts w:ascii="Wingdings" w:hAnsi="Wingdings" w:hint="default"/>
      </w:rPr>
    </w:lvl>
    <w:lvl w:ilvl="3" w:tplc="04090001" w:tentative="1">
      <w:start w:val="1"/>
      <w:numFmt w:val="bullet"/>
      <w:lvlText w:val=""/>
      <w:lvlJc w:val="left"/>
      <w:pPr>
        <w:ind w:left="2018" w:hanging="360"/>
      </w:pPr>
      <w:rPr>
        <w:rFonts w:ascii="Symbol" w:hAnsi="Symbol" w:hint="default"/>
      </w:rPr>
    </w:lvl>
    <w:lvl w:ilvl="4" w:tplc="04090003" w:tentative="1">
      <w:start w:val="1"/>
      <w:numFmt w:val="bullet"/>
      <w:lvlText w:val="o"/>
      <w:lvlJc w:val="left"/>
      <w:pPr>
        <w:ind w:left="2738" w:hanging="360"/>
      </w:pPr>
      <w:rPr>
        <w:rFonts w:ascii="Courier New" w:hAnsi="Courier New" w:hint="default"/>
      </w:rPr>
    </w:lvl>
    <w:lvl w:ilvl="5" w:tplc="04090005" w:tentative="1">
      <w:start w:val="1"/>
      <w:numFmt w:val="bullet"/>
      <w:lvlText w:val=""/>
      <w:lvlJc w:val="left"/>
      <w:pPr>
        <w:ind w:left="3458" w:hanging="360"/>
      </w:pPr>
      <w:rPr>
        <w:rFonts w:ascii="Wingdings" w:hAnsi="Wingdings" w:hint="default"/>
      </w:rPr>
    </w:lvl>
    <w:lvl w:ilvl="6" w:tplc="04090001" w:tentative="1">
      <w:start w:val="1"/>
      <w:numFmt w:val="bullet"/>
      <w:lvlText w:val=""/>
      <w:lvlJc w:val="left"/>
      <w:pPr>
        <w:ind w:left="4178" w:hanging="360"/>
      </w:pPr>
      <w:rPr>
        <w:rFonts w:ascii="Symbol" w:hAnsi="Symbol" w:hint="default"/>
      </w:rPr>
    </w:lvl>
    <w:lvl w:ilvl="7" w:tplc="04090003" w:tentative="1">
      <w:start w:val="1"/>
      <w:numFmt w:val="bullet"/>
      <w:lvlText w:val="o"/>
      <w:lvlJc w:val="left"/>
      <w:pPr>
        <w:ind w:left="4898" w:hanging="360"/>
      </w:pPr>
      <w:rPr>
        <w:rFonts w:ascii="Courier New" w:hAnsi="Courier New" w:hint="default"/>
      </w:rPr>
    </w:lvl>
    <w:lvl w:ilvl="8" w:tplc="04090005" w:tentative="1">
      <w:start w:val="1"/>
      <w:numFmt w:val="bullet"/>
      <w:lvlText w:val=""/>
      <w:lvlJc w:val="left"/>
      <w:pPr>
        <w:ind w:left="5618" w:hanging="360"/>
      </w:pPr>
      <w:rPr>
        <w:rFonts w:ascii="Wingdings" w:hAnsi="Wingdings" w:hint="default"/>
      </w:rPr>
    </w:lvl>
  </w:abstractNum>
  <w:abstractNum w:abstractNumId="6">
    <w:nsid w:val="6D1E54B5"/>
    <w:multiLevelType w:val="hybridMultilevel"/>
    <w:tmpl w:val="D086236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axxdszl52w0wetfz0vrts00wzfrdedfrdx&quot;&gt;seif &amp;amp; shahd&lt;record-ids&gt;&lt;item&gt;41&lt;/item&gt;&lt;item&gt;145&lt;/item&gt;&lt;item&gt;176&lt;/item&gt;&lt;item&gt;215&lt;/item&gt;&lt;item&gt;264&lt;/item&gt;&lt;item&gt;266&lt;/item&gt;&lt;item&gt;273&lt;/item&gt;&lt;item&gt;293&lt;/item&gt;&lt;item&gt;325&lt;/item&gt;&lt;item&gt;326&lt;/item&gt;&lt;item&gt;327&lt;/item&gt;&lt;item&gt;329&lt;/item&gt;&lt;item&gt;336&lt;/item&gt;&lt;item&gt;351&lt;/item&gt;&lt;item&gt;354&lt;/item&gt;&lt;item&gt;358&lt;/item&gt;&lt;item&gt;365&lt;/item&gt;&lt;item&gt;383&lt;/item&gt;&lt;item&gt;407&lt;/item&gt;&lt;item&gt;455&lt;/item&gt;&lt;item&gt;456&lt;/item&gt;&lt;item&gt;457&lt;/item&gt;&lt;item&gt;460&lt;/item&gt;&lt;item&gt;478&lt;/item&gt;&lt;item&gt;499&lt;/item&gt;&lt;item&gt;505&lt;/item&gt;&lt;item&gt;506&lt;/item&gt;&lt;item&gt;507&lt;/item&gt;&lt;item&gt;508&lt;/item&gt;&lt;item&gt;509&lt;/item&gt;&lt;item&gt;510&lt;/item&gt;&lt;item&gt;514&lt;/item&gt;&lt;item&gt;515&lt;/item&gt;&lt;item&gt;516&lt;/item&gt;&lt;item&gt;517&lt;/item&gt;&lt;item&gt;518&lt;/item&gt;&lt;item&gt;523&lt;/item&gt;&lt;item&gt;524&lt;/item&gt;&lt;item&gt;525&lt;/item&gt;&lt;item&gt;558&lt;/item&gt;&lt;item&gt;560&lt;/item&gt;&lt;item&gt;561&lt;/item&gt;&lt;item&gt;562&lt;/item&gt;&lt;item&gt;563&lt;/item&gt;&lt;item&gt;564&lt;/item&gt;&lt;item&gt;565&lt;/item&gt;&lt;item&gt;566&lt;/item&gt;&lt;item&gt;567&lt;/item&gt;&lt;item&gt;568&lt;/item&gt;&lt;item&gt;572&lt;/item&gt;&lt;item&gt;573&lt;/item&gt;&lt;item&gt;574&lt;/item&gt;&lt;item&gt;575&lt;/item&gt;&lt;item&gt;576&lt;/item&gt;&lt;item&gt;577&lt;/item&gt;&lt;item&gt;578&lt;/item&gt;&lt;item&gt;579&lt;/item&gt;&lt;item&gt;611&lt;/item&gt;&lt;item&gt;615&lt;/item&gt;&lt;item&gt;616&lt;/item&gt;&lt;/record-ids&gt;&lt;/item&gt;&lt;/Libraries&gt;"/>
  </w:docVars>
  <w:rsids>
    <w:rsidRoot w:val="00B108B9"/>
    <w:rsid w:val="0001092C"/>
    <w:rsid w:val="00023A32"/>
    <w:rsid w:val="00031D42"/>
    <w:rsid w:val="00033359"/>
    <w:rsid w:val="00064FD9"/>
    <w:rsid w:val="00072DFC"/>
    <w:rsid w:val="000831E0"/>
    <w:rsid w:val="00095863"/>
    <w:rsid w:val="000A6FBE"/>
    <w:rsid w:val="000B11B9"/>
    <w:rsid w:val="000C1584"/>
    <w:rsid w:val="000D466A"/>
    <w:rsid w:val="000E48A5"/>
    <w:rsid w:val="001111A3"/>
    <w:rsid w:val="00124BD0"/>
    <w:rsid w:val="001356B6"/>
    <w:rsid w:val="00136DE4"/>
    <w:rsid w:val="001434D8"/>
    <w:rsid w:val="001463E8"/>
    <w:rsid w:val="0015080C"/>
    <w:rsid w:val="00181F5F"/>
    <w:rsid w:val="00194912"/>
    <w:rsid w:val="001B4385"/>
    <w:rsid w:val="001B5967"/>
    <w:rsid w:val="001C737D"/>
    <w:rsid w:val="001D5E55"/>
    <w:rsid w:val="001E165F"/>
    <w:rsid w:val="001E38E3"/>
    <w:rsid w:val="001F0D3D"/>
    <w:rsid w:val="001F445E"/>
    <w:rsid w:val="002055C7"/>
    <w:rsid w:val="0021232D"/>
    <w:rsid w:val="00216295"/>
    <w:rsid w:val="00220E06"/>
    <w:rsid w:val="0023287F"/>
    <w:rsid w:val="00243640"/>
    <w:rsid w:val="00270D7A"/>
    <w:rsid w:val="00270D9B"/>
    <w:rsid w:val="00275031"/>
    <w:rsid w:val="0028732D"/>
    <w:rsid w:val="002C2AC9"/>
    <w:rsid w:val="002C688C"/>
    <w:rsid w:val="002C7196"/>
    <w:rsid w:val="002E032D"/>
    <w:rsid w:val="002F2D0C"/>
    <w:rsid w:val="002F7445"/>
    <w:rsid w:val="00320AFD"/>
    <w:rsid w:val="0033144A"/>
    <w:rsid w:val="003403AD"/>
    <w:rsid w:val="00351B07"/>
    <w:rsid w:val="00354F94"/>
    <w:rsid w:val="0037200A"/>
    <w:rsid w:val="00375A6A"/>
    <w:rsid w:val="00386942"/>
    <w:rsid w:val="00387ECB"/>
    <w:rsid w:val="003B2CEF"/>
    <w:rsid w:val="003D35C7"/>
    <w:rsid w:val="00442CD2"/>
    <w:rsid w:val="0045097B"/>
    <w:rsid w:val="00487B37"/>
    <w:rsid w:val="00495A4F"/>
    <w:rsid w:val="00497A04"/>
    <w:rsid w:val="004A7FDE"/>
    <w:rsid w:val="004B4B4B"/>
    <w:rsid w:val="00521D5D"/>
    <w:rsid w:val="00552E98"/>
    <w:rsid w:val="005A2FC1"/>
    <w:rsid w:val="005A751D"/>
    <w:rsid w:val="005D467D"/>
    <w:rsid w:val="005E2D7D"/>
    <w:rsid w:val="005E5FF0"/>
    <w:rsid w:val="005F27DC"/>
    <w:rsid w:val="00604DCD"/>
    <w:rsid w:val="00610119"/>
    <w:rsid w:val="00612D94"/>
    <w:rsid w:val="00613440"/>
    <w:rsid w:val="0066717B"/>
    <w:rsid w:val="006A6D0C"/>
    <w:rsid w:val="006B0F87"/>
    <w:rsid w:val="006B77B1"/>
    <w:rsid w:val="006C0039"/>
    <w:rsid w:val="006D2F25"/>
    <w:rsid w:val="007011AF"/>
    <w:rsid w:val="00704163"/>
    <w:rsid w:val="00707D55"/>
    <w:rsid w:val="007126A0"/>
    <w:rsid w:val="00714A46"/>
    <w:rsid w:val="0077270E"/>
    <w:rsid w:val="00793AB5"/>
    <w:rsid w:val="007B3888"/>
    <w:rsid w:val="007B650D"/>
    <w:rsid w:val="007C05DB"/>
    <w:rsid w:val="007D62A8"/>
    <w:rsid w:val="007E6AB6"/>
    <w:rsid w:val="007F0292"/>
    <w:rsid w:val="00806CAD"/>
    <w:rsid w:val="00813807"/>
    <w:rsid w:val="00816726"/>
    <w:rsid w:val="008334D8"/>
    <w:rsid w:val="008800E8"/>
    <w:rsid w:val="008C1B7A"/>
    <w:rsid w:val="008C6F27"/>
    <w:rsid w:val="008D0D1B"/>
    <w:rsid w:val="008D7565"/>
    <w:rsid w:val="008E657A"/>
    <w:rsid w:val="00902059"/>
    <w:rsid w:val="00903DAB"/>
    <w:rsid w:val="00910FA7"/>
    <w:rsid w:val="00914B74"/>
    <w:rsid w:val="009270E4"/>
    <w:rsid w:val="0093385B"/>
    <w:rsid w:val="0094643D"/>
    <w:rsid w:val="00951B8D"/>
    <w:rsid w:val="0096385F"/>
    <w:rsid w:val="009654CC"/>
    <w:rsid w:val="00971E35"/>
    <w:rsid w:val="009734F1"/>
    <w:rsid w:val="009A4D58"/>
    <w:rsid w:val="009A59AA"/>
    <w:rsid w:val="00A00359"/>
    <w:rsid w:val="00A010E5"/>
    <w:rsid w:val="00A0547F"/>
    <w:rsid w:val="00A11AC3"/>
    <w:rsid w:val="00A139FF"/>
    <w:rsid w:val="00A401EA"/>
    <w:rsid w:val="00A44897"/>
    <w:rsid w:val="00A4706F"/>
    <w:rsid w:val="00A611EC"/>
    <w:rsid w:val="00A807B5"/>
    <w:rsid w:val="00A81595"/>
    <w:rsid w:val="00A864B2"/>
    <w:rsid w:val="00A909E5"/>
    <w:rsid w:val="00A93F86"/>
    <w:rsid w:val="00AA4A08"/>
    <w:rsid w:val="00AC0F0B"/>
    <w:rsid w:val="00AD5D9D"/>
    <w:rsid w:val="00AE0D36"/>
    <w:rsid w:val="00AF2649"/>
    <w:rsid w:val="00B03DAC"/>
    <w:rsid w:val="00B108B9"/>
    <w:rsid w:val="00B158D7"/>
    <w:rsid w:val="00B40F4D"/>
    <w:rsid w:val="00B53C69"/>
    <w:rsid w:val="00B77E62"/>
    <w:rsid w:val="00B9224E"/>
    <w:rsid w:val="00B96C3E"/>
    <w:rsid w:val="00BA0321"/>
    <w:rsid w:val="00BA4BA2"/>
    <w:rsid w:val="00BC6204"/>
    <w:rsid w:val="00BD494D"/>
    <w:rsid w:val="00BE7DE7"/>
    <w:rsid w:val="00BF40B8"/>
    <w:rsid w:val="00BF65AD"/>
    <w:rsid w:val="00C03DF8"/>
    <w:rsid w:val="00C0446B"/>
    <w:rsid w:val="00C05ABA"/>
    <w:rsid w:val="00C14571"/>
    <w:rsid w:val="00C16EC4"/>
    <w:rsid w:val="00C246D7"/>
    <w:rsid w:val="00C2563C"/>
    <w:rsid w:val="00C30F72"/>
    <w:rsid w:val="00C80BF2"/>
    <w:rsid w:val="00C9281E"/>
    <w:rsid w:val="00CB28FD"/>
    <w:rsid w:val="00CB2BDA"/>
    <w:rsid w:val="00CD34B1"/>
    <w:rsid w:val="00CD58DD"/>
    <w:rsid w:val="00CE0755"/>
    <w:rsid w:val="00D2194F"/>
    <w:rsid w:val="00D47974"/>
    <w:rsid w:val="00D51B7E"/>
    <w:rsid w:val="00D72262"/>
    <w:rsid w:val="00D92DD9"/>
    <w:rsid w:val="00D93804"/>
    <w:rsid w:val="00DB159B"/>
    <w:rsid w:val="00DC2B86"/>
    <w:rsid w:val="00DD53F6"/>
    <w:rsid w:val="00DE0BE7"/>
    <w:rsid w:val="00DE413A"/>
    <w:rsid w:val="00E012C6"/>
    <w:rsid w:val="00E11A91"/>
    <w:rsid w:val="00E456FA"/>
    <w:rsid w:val="00E45B4B"/>
    <w:rsid w:val="00E75F8E"/>
    <w:rsid w:val="00E768DD"/>
    <w:rsid w:val="00E8539B"/>
    <w:rsid w:val="00E879E2"/>
    <w:rsid w:val="00E900CA"/>
    <w:rsid w:val="00E975D8"/>
    <w:rsid w:val="00EA22D9"/>
    <w:rsid w:val="00EC3BC0"/>
    <w:rsid w:val="00EF02FF"/>
    <w:rsid w:val="00EF2164"/>
    <w:rsid w:val="00F103D3"/>
    <w:rsid w:val="00F20FCF"/>
    <w:rsid w:val="00F226C3"/>
    <w:rsid w:val="00F41E81"/>
    <w:rsid w:val="00F62023"/>
    <w:rsid w:val="00F820EF"/>
    <w:rsid w:val="00F86B96"/>
    <w:rsid w:val="00F97CEB"/>
    <w:rsid w:val="00FC1E84"/>
    <w:rsid w:val="00FE1303"/>
    <w:rsid w:val="00FE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hmetcnv"/>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B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08B9"/>
    <w:pPr>
      <w:tabs>
        <w:tab w:val="center" w:pos="4320"/>
        <w:tab w:val="right" w:pos="8640"/>
      </w:tabs>
      <w:spacing w:after="0" w:line="240" w:lineRule="auto"/>
    </w:pPr>
  </w:style>
  <w:style w:type="character" w:customStyle="1" w:styleId="Char">
    <w:name w:val="页脚 Char"/>
    <w:link w:val="a3"/>
    <w:uiPriority w:val="99"/>
    <w:locked/>
    <w:rsid w:val="00B108B9"/>
    <w:rPr>
      <w:rFonts w:ascii="Calibri" w:hAnsi="Calibri" w:cs="Arial"/>
      <w:sz w:val="22"/>
      <w:szCs w:val="22"/>
    </w:rPr>
  </w:style>
  <w:style w:type="character" w:styleId="a4">
    <w:name w:val="page number"/>
    <w:uiPriority w:val="99"/>
    <w:semiHidden/>
    <w:rsid w:val="00B108B9"/>
    <w:rPr>
      <w:rFonts w:cs="Times New Roman"/>
    </w:rPr>
  </w:style>
  <w:style w:type="paragraph" w:styleId="a5">
    <w:name w:val="List Paragraph"/>
    <w:basedOn w:val="a"/>
    <w:uiPriority w:val="99"/>
    <w:qFormat/>
    <w:rsid w:val="00B108B9"/>
    <w:pPr>
      <w:ind w:left="720"/>
      <w:contextualSpacing/>
    </w:pPr>
  </w:style>
  <w:style w:type="character" w:styleId="a6">
    <w:name w:val="Hyperlink"/>
    <w:uiPriority w:val="99"/>
    <w:rsid w:val="00B108B9"/>
    <w:rPr>
      <w:rFonts w:cs="Times New Roman"/>
      <w:color w:val="0000FF"/>
      <w:u w:val="single"/>
    </w:rPr>
  </w:style>
  <w:style w:type="paragraph" w:styleId="a7">
    <w:name w:val="Balloon Text"/>
    <w:basedOn w:val="a"/>
    <w:link w:val="Char0"/>
    <w:uiPriority w:val="99"/>
    <w:semiHidden/>
    <w:rsid w:val="00B108B9"/>
    <w:pPr>
      <w:spacing w:after="0" w:line="240" w:lineRule="auto"/>
    </w:pPr>
    <w:rPr>
      <w:rFonts w:ascii="Tahoma" w:hAnsi="Tahoma" w:cs="Tahoma"/>
      <w:sz w:val="16"/>
      <w:szCs w:val="16"/>
    </w:rPr>
  </w:style>
  <w:style w:type="character" w:customStyle="1" w:styleId="Char0">
    <w:name w:val="批注框文本 Char"/>
    <w:link w:val="a7"/>
    <w:uiPriority w:val="99"/>
    <w:semiHidden/>
    <w:locked/>
    <w:rsid w:val="00B108B9"/>
    <w:rPr>
      <w:rFonts w:ascii="Tahoma" w:hAnsi="Tahoma" w:cs="Tahoma"/>
      <w:sz w:val="16"/>
      <w:szCs w:val="16"/>
    </w:rPr>
  </w:style>
  <w:style w:type="paragraph" w:styleId="a8">
    <w:name w:val="Revision"/>
    <w:hidden/>
    <w:uiPriority w:val="99"/>
    <w:semiHidden/>
    <w:rsid w:val="00B108B9"/>
    <w:rPr>
      <w:rFonts w:ascii="Calibri" w:hAnsi="Calibri"/>
      <w:sz w:val="22"/>
      <w:szCs w:val="22"/>
      <w:lang w:eastAsia="en-US"/>
    </w:rPr>
  </w:style>
  <w:style w:type="character" w:styleId="a9">
    <w:name w:val="annotation reference"/>
    <w:uiPriority w:val="99"/>
    <w:semiHidden/>
    <w:rsid w:val="00B108B9"/>
    <w:rPr>
      <w:rFonts w:cs="Times New Roman"/>
      <w:sz w:val="18"/>
      <w:szCs w:val="18"/>
    </w:rPr>
  </w:style>
  <w:style w:type="paragraph" w:styleId="aa">
    <w:name w:val="annotation text"/>
    <w:basedOn w:val="a"/>
    <w:link w:val="Char1"/>
    <w:uiPriority w:val="99"/>
    <w:semiHidden/>
    <w:rsid w:val="00B108B9"/>
    <w:pPr>
      <w:spacing w:line="240" w:lineRule="auto"/>
    </w:pPr>
    <w:rPr>
      <w:sz w:val="24"/>
      <w:szCs w:val="24"/>
    </w:rPr>
  </w:style>
  <w:style w:type="character" w:customStyle="1" w:styleId="Char1">
    <w:name w:val="批注文字 Char"/>
    <w:link w:val="aa"/>
    <w:uiPriority w:val="99"/>
    <w:semiHidden/>
    <w:locked/>
    <w:rsid w:val="00B108B9"/>
    <w:rPr>
      <w:rFonts w:ascii="Calibri" w:hAnsi="Calibri" w:cs="Arial"/>
    </w:rPr>
  </w:style>
  <w:style w:type="paragraph" w:styleId="ab">
    <w:name w:val="annotation subject"/>
    <w:basedOn w:val="aa"/>
    <w:next w:val="aa"/>
    <w:link w:val="Char2"/>
    <w:uiPriority w:val="99"/>
    <w:semiHidden/>
    <w:rsid w:val="00B108B9"/>
    <w:rPr>
      <w:b/>
      <w:bCs/>
      <w:sz w:val="20"/>
      <w:szCs w:val="20"/>
    </w:rPr>
  </w:style>
  <w:style w:type="character" w:customStyle="1" w:styleId="Char2">
    <w:name w:val="批注主题 Char"/>
    <w:link w:val="ab"/>
    <w:uiPriority w:val="99"/>
    <w:semiHidden/>
    <w:locked/>
    <w:rsid w:val="00B108B9"/>
    <w:rPr>
      <w:rFonts w:ascii="Calibri" w:hAnsi="Calibri" w:cs="Arial"/>
      <w:b/>
      <w:bCs/>
      <w:sz w:val="20"/>
      <w:szCs w:val="20"/>
    </w:rPr>
  </w:style>
  <w:style w:type="table" w:styleId="-5">
    <w:name w:val="Light Shading Accent 5"/>
    <w:basedOn w:val="a1"/>
    <w:uiPriority w:val="99"/>
    <w:rsid w:val="00B108B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1">
    <w:name w:val="Light Shading Accent 1"/>
    <w:basedOn w:val="a1"/>
    <w:uiPriority w:val="99"/>
    <w:rsid w:val="00A11A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ac">
    <w:name w:val="header"/>
    <w:basedOn w:val="a"/>
    <w:link w:val="Char3"/>
    <w:uiPriority w:val="99"/>
    <w:rsid w:val="00495A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c"/>
    <w:uiPriority w:val="99"/>
    <w:locked/>
    <w:rsid w:val="00495A4F"/>
    <w:rPr>
      <w:rFonts w:ascii="Calibri" w:hAnsi="Calibri" w:cs="Arial"/>
      <w:sz w:val="18"/>
      <w:szCs w:val="18"/>
    </w:rPr>
  </w:style>
  <w:style w:type="character" w:customStyle="1" w:styleId="apple-converted-space">
    <w:name w:val="apple-converted-space"/>
    <w:uiPriority w:val="99"/>
    <w:rsid w:val="00487B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B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08B9"/>
    <w:pPr>
      <w:tabs>
        <w:tab w:val="center" w:pos="4320"/>
        <w:tab w:val="right" w:pos="8640"/>
      </w:tabs>
      <w:spacing w:after="0" w:line="240" w:lineRule="auto"/>
    </w:pPr>
  </w:style>
  <w:style w:type="character" w:customStyle="1" w:styleId="Char">
    <w:name w:val="页脚 Char"/>
    <w:link w:val="a3"/>
    <w:uiPriority w:val="99"/>
    <w:locked/>
    <w:rsid w:val="00B108B9"/>
    <w:rPr>
      <w:rFonts w:ascii="Calibri" w:hAnsi="Calibri" w:cs="Arial"/>
      <w:sz w:val="22"/>
      <w:szCs w:val="22"/>
    </w:rPr>
  </w:style>
  <w:style w:type="character" w:styleId="a4">
    <w:name w:val="page number"/>
    <w:uiPriority w:val="99"/>
    <w:semiHidden/>
    <w:rsid w:val="00B108B9"/>
    <w:rPr>
      <w:rFonts w:cs="Times New Roman"/>
    </w:rPr>
  </w:style>
  <w:style w:type="paragraph" w:styleId="a5">
    <w:name w:val="List Paragraph"/>
    <w:basedOn w:val="a"/>
    <w:uiPriority w:val="99"/>
    <w:qFormat/>
    <w:rsid w:val="00B108B9"/>
    <w:pPr>
      <w:ind w:left="720"/>
      <w:contextualSpacing/>
    </w:pPr>
  </w:style>
  <w:style w:type="character" w:styleId="a6">
    <w:name w:val="Hyperlink"/>
    <w:uiPriority w:val="99"/>
    <w:rsid w:val="00B108B9"/>
    <w:rPr>
      <w:rFonts w:cs="Times New Roman"/>
      <w:color w:val="0000FF"/>
      <w:u w:val="single"/>
    </w:rPr>
  </w:style>
  <w:style w:type="paragraph" w:styleId="a7">
    <w:name w:val="Balloon Text"/>
    <w:basedOn w:val="a"/>
    <w:link w:val="Char0"/>
    <w:uiPriority w:val="99"/>
    <w:semiHidden/>
    <w:rsid w:val="00B108B9"/>
    <w:pPr>
      <w:spacing w:after="0" w:line="240" w:lineRule="auto"/>
    </w:pPr>
    <w:rPr>
      <w:rFonts w:ascii="Tahoma" w:hAnsi="Tahoma" w:cs="Tahoma"/>
      <w:sz w:val="16"/>
      <w:szCs w:val="16"/>
    </w:rPr>
  </w:style>
  <w:style w:type="character" w:customStyle="1" w:styleId="Char0">
    <w:name w:val="批注框文本 Char"/>
    <w:link w:val="a7"/>
    <w:uiPriority w:val="99"/>
    <w:semiHidden/>
    <w:locked/>
    <w:rsid w:val="00B108B9"/>
    <w:rPr>
      <w:rFonts w:ascii="Tahoma" w:hAnsi="Tahoma" w:cs="Tahoma"/>
      <w:sz w:val="16"/>
      <w:szCs w:val="16"/>
    </w:rPr>
  </w:style>
  <w:style w:type="paragraph" w:styleId="a8">
    <w:name w:val="Revision"/>
    <w:hidden/>
    <w:uiPriority w:val="99"/>
    <w:semiHidden/>
    <w:rsid w:val="00B108B9"/>
    <w:rPr>
      <w:rFonts w:ascii="Calibri" w:hAnsi="Calibri"/>
      <w:sz w:val="22"/>
      <w:szCs w:val="22"/>
      <w:lang w:eastAsia="en-US"/>
    </w:rPr>
  </w:style>
  <w:style w:type="character" w:styleId="a9">
    <w:name w:val="annotation reference"/>
    <w:uiPriority w:val="99"/>
    <w:semiHidden/>
    <w:rsid w:val="00B108B9"/>
    <w:rPr>
      <w:rFonts w:cs="Times New Roman"/>
      <w:sz w:val="18"/>
      <w:szCs w:val="18"/>
    </w:rPr>
  </w:style>
  <w:style w:type="paragraph" w:styleId="aa">
    <w:name w:val="annotation text"/>
    <w:basedOn w:val="a"/>
    <w:link w:val="Char1"/>
    <w:uiPriority w:val="99"/>
    <w:semiHidden/>
    <w:rsid w:val="00B108B9"/>
    <w:pPr>
      <w:spacing w:line="240" w:lineRule="auto"/>
    </w:pPr>
    <w:rPr>
      <w:sz w:val="24"/>
      <w:szCs w:val="24"/>
    </w:rPr>
  </w:style>
  <w:style w:type="character" w:customStyle="1" w:styleId="Char1">
    <w:name w:val="批注文字 Char"/>
    <w:link w:val="aa"/>
    <w:uiPriority w:val="99"/>
    <w:semiHidden/>
    <w:locked/>
    <w:rsid w:val="00B108B9"/>
    <w:rPr>
      <w:rFonts w:ascii="Calibri" w:hAnsi="Calibri" w:cs="Arial"/>
    </w:rPr>
  </w:style>
  <w:style w:type="paragraph" w:styleId="ab">
    <w:name w:val="annotation subject"/>
    <w:basedOn w:val="aa"/>
    <w:next w:val="aa"/>
    <w:link w:val="Char2"/>
    <w:uiPriority w:val="99"/>
    <w:semiHidden/>
    <w:rsid w:val="00B108B9"/>
    <w:rPr>
      <w:b/>
      <w:bCs/>
      <w:sz w:val="20"/>
      <w:szCs w:val="20"/>
    </w:rPr>
  </w:style>
  <w:style w:type="character" w:customStyle="1" w:styleId="Char2">
    <w:name w:val="批注主题 Char"/>
    <w:link w:val="ab"/>
    <w:uiPriority w:val="99"/>
    <w:semiHidden/>
    <w:locked/>
    <w:rsid w:val="00B108B9"/>
    <w:rPr>
      <w:rFonts w:ascii="Calibri" w:hAnsi="Calibri" w:cs="Arial"/>
      <w:b/>
      <w:bCs/>
      <w:sz w:val="20"/>
      <w:szCs w:val="20"/>
    </w:rPr>
  </w:style>
  <w:style w:type="table" w:styleId="-5">
    <w:name w:val="Light Shading Accent 5"/>
    <w:basedOn w:val="a1"/>
    <w:uiPriority w:val="99"/>
    <w:rsid w:val="00B108B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1">
    <w:name w:val="Light Shading Accent 1"/>
    <w:basedOn w:val="a1"/>
    <w:uiPriority w:val="99"/>
    <w:rsid w:val="00A11A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ac">
    <w:name w:val="header"/>
    <w:basedOn w:val="a"/>
    <w:link w:val="Char3"/>
    <w:uiPriority w:val="99"/>
    <w:rsid w:val="00495A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c"/>
    <w:uiPriority w:val="99"/>
    <w:locked/>
    <w:rsid w:val="00495A4F"/>
    <w:rPr>
      <w:rFonts w:ascii="Calibri" w:hAnsi="Calibri" w:cs="Arial"/>
      <w:sz w:val="18"/>
      <w:szCs w:val="18"/>
    </w:rPr>
  </w:style>
  <w:style w:type="character" w:customStyle="1" w:styleId="apple-converted-space">
    <w:name w:val="apple-converted-space"/>
    <w:uiPriority w:val="99"/>
    <w:rsid w:val="00487B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7929">
      <w:marLeft w:val="0"/>
      <w:marRight w:val="0"/>
      <w:marTop w:val="0"/>
      <w:marBottom w:val="0"/>
      <w:divBdr>
        <w:top w:val="none" w:sz="0" w:space="0" w:color="auto"/>
        <w:left w:val="none" w:sz="0" w:space="0" w:color="auto"/>
        <w:bottom w:val="none" w:sz="0" w:space="0" w:color="auto"/>
        <w:right w:val="none" w:sz="0" w:space="0" w:color="auto"/>
      </w:divBdr>
      <w:divsChild>
        <w:div w:id="1114667926">
          <w:marLeft w:val="0"/>
          <w:marRight w:val="0"/>
          <w:marTop w:val="0"/>
          <w:marBottom w:val="0"/>
          <w:divBdr>
            <w:top w:val="none" w:sz="0" w:space="0" w:color="auto"/>
            <w:left w:val="none" w:sz="0" w:space="0" w:color="auto"/>
            <w:bottom w:val="none" w:sz="0" w:space="0" w:color="auto"/>
            <w:right w:val="none" w:sz="0" w:space="0" w:color="auto"/>
          </w:divBdr>
        </w:div>
        <w:div w:id="1114667927">
          <w:marLeft w:val="0"/>
          <w:marRight w:val="0"/>
          <w:marTop w:val="0"/>
          <w:marBottom w:val="0"/>
          <w:divBdr>
            <w:top w:val="none" w:sz="0" w:space="0" w:color="auto"/>
            <w:left w:val="none" w:sz="0" w:space="0" w:color="auto"/>
            <w:bottom w:val="none" w:sz="0" w:space="0" w:color="auto"/>
            <w:right w:val="none" w:sz="0" w:space="0" w:color="auto"/>
          </w:divBdr>
        </w:div>
        <w:div w:id="1114667928">
          <w:marLeft w:val="0"/>
          <w:marRight w:val="0"/>
          <w:marTop w:val="0"/>
          <w:marBottom w:val="0"/>
          <w:divBdr>
            <w:top w:val="none" w:sz="0" w:space="0" w:color="auto"/>
            <w:left w:val="none" w:sz="0" w:space="0" w:color="auto"/>
            <w:bottom w:val="none" w:sz="0" w:space="0" w:color="auto"/>
            <w:right w:val="none" w:sz="0" w:space="0" w:color="auto"/>
          </w:divBdr>
        </w:div>
        <w:div w:id="1114667930">
          <w:marLeft w:val="0"/>
          <w:marRight w:val="0"/>
          <w:marTop w:val="0"/>
          <w:marBottom w:val="0"/>
          <w:divBdr>
            <w:top w:val="none" w:sz="0" w:space="0" w:color="auto"/>
            <w:left w:val="none" w:sz="0" w:space="0" w:color="auto"/>
            <w:bottom w:val="none" w:sz="0" w:space="0" w:color="auto"/>
            <w:right w:val="none" w:sz="0" w:space="0" w:color="auto"/>
          </w:divBdr>
        </w:div>
        <w:div w:id="1114667931">
          <w:marLeft w:val="0"/>
          <w:marRight w:val="0"/>
          <w:marTop w:val="0"/>
          <w:marBottom w:val="0"/>
          <w:divBdr>
            <w:top w:val="none" w:sz="0" w:space="0" w:color="auto"/>
            <w:left w:val="none" w:sz="0" w:space="0" w:color="auto"/>
            <w:bottom w:val="none" w:sz="0" w:space="0" w:color="auto"/>
            <w:right w:val="none" w:sz="0" w:space="0" w:color="auto"/>
          </w:divBdr>
        </w:div>
        <w:div w:id="1114667932">
          <w:marLeft w:val="0"/>
          <w:marRight w:val="0"/>
          <w:marTop w:val="0"/>
          <w:marBottom w:val="0"/>
          <w:divBdr>
            <w:top w:val="none" w:sz="0" w:space="0" w:color="auto"/>
            <w:left w:val="none" w:sz="0" w:space="0" w:color="auto"/>
            <w:bottom w:val="none" w:sz="0" w:space="0" w:color="auto"/>
            <w:right w:val="none" w:sz="0" w:space="0" w:color="auto"/>
          </w:divBdr>
        </w:div>
        <w:div w:id="1114667933">
          <w:marLeft w:val="0"/>
          <w:marRight w:val="0"/>
          <w:marTop w:val="0"/>
          <w:marBottom w:val="0"/>
          <w:divBdr>
            <w:top w:val="none" w:sz="0" w:space="0" w:color="auto"/>
            <w:left w:val="none" w:sz="0" w:space="0" w:color="auto"/>
            <w:bottom w:val="none" w:sz="0" w:space="0" w:color="auto"/>
            <w:right w:val="none" w:sz="0" w:space="0" w:color="auto"/>
          </w:divBdr>
        </w:div>
        <w:div w:id="1114667935">
          <w:marLeft w:val="0"/>
          <w:marRight w:val="0"/>
          <w:marTop w:val="0"/>
          <w:marBottom w:val="0"/>
          <w:divBdr>
            <w:top w:val="none" w:sz="0" w:space="0" w:color="auto"/>
            <w:left w:val="none" w:sz="0" w:space="0" w:color="auto"/>
            <w:bottom w:val="none" w:sz="0" w:space="0" w:color="auto"/>
            <w:right w:val="none" w:sz="0" w:space="0" w:color="auto"/>
          </w:divBdr>
        </w:div>
        <w:div w:id="1114667936">
          <w:marLeft w:val="0"/>
          <w:marRight w:val="0"/>
          <w:marTop w:val="0"/>
          <w:marBottom w:val="0"/>
          <w:divBdr>
            <w:top w:val="none" w:sz="0" w:space="0" w:color="auto"/>
            <w:left w:val="none" w:sz="0" w:space="0" w:color="auto"/>
            <w:bottom w:val="none" w:sz="0" w:space="0" w:color="auto"/>
            <w:right w:val="none" w:sz="0" w:space="0" w:color="auto"/>
          </w:divBdr>
        </w:div>
        <w:div w:id="1114667937">
          <w:marLeft w:val="0"/>
          <w:marRight w:val="0"/>
          <w:marTop w:val="0"/>
          <w:marBottom w:val="0"/>
          <w:divBdr>
            <w:top w:val="none" w:sz="0" w:space="0" w:color="auto"/>
            <w:left w:val="none" w:sz="0" w:space="0" w:color="auto"/>
            <w:bottom w:val="none" w:sz="0" w:space="0" w:color="auto"/>
            <w:right w:val="none" w:sz="0" w:space="0" w:color="auto"/>
          </w:divBdr>
        </w:div>
        <w:div w:id="1114667938">
          <w:marLeft w:val="0"/>
          <w:marRight w:val="0"/>
          <w:marTop w:val="0"/>
          <w:marBottom w:val="0"/>
          <w:divBdr>
            <w:top w:val="none" w:sz="0" w:space="0" w:color="auto"/>
            <w:left w:val="none" w:sz="0" w:space="0" w:color="auto"/>
            <w:bottom w:val="none" w:sz="0" w:space="0" w:color="auto"/>
            <w:right w:val="none" w:sz="0" w:space="0" w:color="auto"/>
          </w:divBdr>
        </w:div>
        <w:div w:id="1114667939">
          <w:marLeft w:val="0"/>
          <w:marRight w:val="0"/>
          <w:marTop w:val="0"/>
          <w:marBottom w:val="0"/>
          <w:divBdr>
            <w:top w:val="none" w:sz="0" w:space="0" w:color="auto"/>
            <w:left w:val="none" w:sz="0" w:space="0" w:color="auto"/>
            <w:bottom w:val="none" w:sz="0" w:space="0" w:color="auto"/>
            <w:right w:val="none" w:sz="0" w:space="0" w:color="auto"/>
          </w:divBdr>
        </w:div>
        <w:div w:id="1114667940">
          <w:marLeft w:val="0"/>
          <w:marRight w:val="0"/>
          <w:marTop w:val="0"/>
          <w:marBottom w:val="0"/>
          <w:divBdr>
            <w:top w:val="none" w:sz="0" w:space="0" w:color="auto"/>
            <w:left w:val="none" w:sz="0" w:space="0" w:color="auto"/>
            <w:bottom w:val="none" w:sz="0" w:space="0" w:color="auto"/>
            <w:right w:val="none" w:sz="0" w:space="0" w:color="auto"/>
          </w:divBdr>
        </w:div>
        <w:div w:id="1114667941">
          <w:marLeft w:val="0"/>
          <w:marRight w:val="0"/>
          <w:marTop w:val="0"/>
          <w:marBottom w:val="0"/>
          <w:divBdr>
            <w:top w:val="none" w:sz="0" w:space="0" w:color="auto"/>
            <w:left w:val="none" w:sz="0" w:space="0" w:color="auto"/>
            <w:bottom w:val="none" w:sz="0" w:space="0" w:color="auto"/>
            <w:right w:val="none" w:sz="0" w:space="0" w:color="auto"/>
          </w:divBdr>
        </w:div>
        <w:div w:id="1114667942">
          <w:marLeft w:val="0"/>
          <w:marRight w:val="0"/>
          <w:marTop w:val="0"/>
          <w:marBottom w:val="0"/>
          <w:divBdr>
            <w:top w:val="none" w:sz="0" w:space="0" w:color="auto"/>
            <w:left w:val="none" w:sz="0" w:space="0" w:color="auto"/>
            <w:bottom w:val="none" w:sz="0" w:space="0" w:color="auto"/>
            <w:right w:val="none" w:sz="0" w:space="0" w:color="auto"/>
          </w:divBdr>
        </w:div>
        <w:div w:id="1114667943">
          <w:marLeft w:val="0"/>
          <w:marRight w:val="0"/>
          <w:marTop w:val="0"/>
          <w:marBottom w:val="0"/>
          <w:divBdr>
            <w:top w:val="none" w:sz="0" w:space="0" w:color="auto"/>
            <w:left w:val="none" w:sz="0" w:space="0" w:color="auto"/>
            <w:bottom w:val="none" w:sz="0" w:space="0" w:color="auto"/>
            <w:right w:val="none" w:sz="0" w:space="0" w:color="auto"/>
          </w:divBdr>
        </w:div>
        <w:div w:id="1114667944">
          <w:marLeft w:val="0"/>
          <w:marRight w:val="0"/>
          <w:marTop w:val="0"/>
          <w:marBottom w:val="0"/>
          <w:divBdr>
            <w:top w:val="none" w:sz="0" w:space="0" w:color="auto"/>
            <w:left w:val="none" w:sz="0" w:space="0" w:color="auto"/>
            <w:bottom w:val="none" w:sz="0" w:space="0" w:color="auto"/>
            <w:right w:val="none" w:sz="0" w:space="0" w:color="auto"/>
          </w:divBdr>
        </w:div>
        <w:div w:id="1114667945">
          <w:marLeft w:val="0"/>
          <w:marRight w:val="0"/>
          <w:marTop w:val="0"/>
          <w:marBottom w:val="0"/>
          <w:divBdr>
            <w:top w:val="none" w:sz="0" w:space="0" w:color="auto"/>
            <w:left w:val="none" w:sz="0" w:space="0" w:color="auto"/>
            <w:bottom w:val="none" w:sz="0" w:space="0" w:color="auto"/>
            <w:right w:val="none" w:sz="0" w:space="0" w:color="auto"/>
          </w:divBdr>
        </w:div>
        <w:div w:id="1114667946">
          <w:marLeft w:val="0"/>
          <w:marRight w:val="0"/>
          <w:marTop w:val="0"/>
          <w:marBottom w:val="0"/>
          <w:divBdr>
            <w:top w:val="none" w:sz="0" w:space="0" w:color="auto"/>
            <w:left w:val="none" w:sz="0" w:space="0" w:color="auto"/>
            <w:bottom w:val="none" w:sz="0" w:space="0" w:color="auto"/>
            <w:right w:val="none" w:sz="0" w:space="0" w:color="auto"/>
          </w:divBdr>
        </w:div>
        <w:div w:id="1114667948">
          <w:marLeft w:val="0"/>
          <w:marRight w:val="0"/>
          <w:marTop w:val="0"/>
          <w:marBottom w:val="0"/>
          <w:divBdr>
            <w:top w:val="none" w:sz="0" w:space="0" w:color="auto"/>
            <w:left w:val="none" w:sz="0" w:space="0" w:color="auto"/>
            <w:bottom w:val="none" w:sz="0" w:space="0" w:color="auto"/>
            <w:right w:val="none" w:sz="0" w:space="0" w:color="auto"/>
          </w:divBdr>
        </w:div>
        <w:div w:id="1114667949">
          <w:marLeft w:val="0"/>
          <w:marRight w:val="0"/>
          <w:marTop w:val="0"/>
          <w:marBottom w:val="0"/>
          <w:divBdr>
            <w:top w:val="none" w:sz="0" w:space="0" w:color="auto"/>
            <w:left w:val="none" w:sz="0" w:space="0" w:color="auto"/>
            <w:bottom w:val="none" w:sz="0" w:space="0" w:color="auto"/>
            <w:right w:val="none" w:sz="0" w:space="0" w:color="auto"/>
          </w:divBdr>
        </w:div>
        <w:div w:id="1114667950">
          <w:marLeft w:val="0"/>
          <w:marRight w:val="0"/>
          <w:marTop w:val="0"/>
          <w:marBottom w:val="0"/>
          <w:divBdr>
            <w:top w:val="none" w:sz="0" w:space="0" w:color="auto"/>
            <w:left w:val="none" w:sz="0" w:space="0" w:color="auto"/>
            <w:bottom w:val="none" w:sz="0" w:space="0" w:color="auto"/>
            <w:right w:val="none" w:sz="0" w:space="0" w:color="auto"/>
          </w:divBdr>
        </w:div>
        <w:div w:id="1114667951">
          <w:marLeft w:val="0"/>
          <w:marRight w:val="0"/>
          <w:marTop w:val="0"/>
          <w:marBottom w:val="0"/>
          <w:divBdr>
            <w:top w:val="none" w:sz="0" w:space="0" w:color="auto"/>
            <w:left w:val="none" w:sz="0" w:space="0" w:color="auto"/>
            <w:bottom w:val="none" w:sz="0" w:space="0" w:color="auto"/>
            <w:right w:val="none" w:sz="0" w:space="0" w:color="auto"/>
          </w:divBdr>
        </w:div>
        <w:div w:id="1114667952">
          <w:marLeft w:val="0"/>
          <w:marRight w:val="0"/>
          <w:marTop w:val="0"/>
          <w:marBottom w:val="0"/>
          <w:divBdr>
            <w:top w:val="none" w:sz="0" w:space="0" w:color="auto"/>
            <w:left w:val="none" w:sz="0" w:space="0" w:color="auto"/>
            <w:bottom w:val="none" w:sz="0" w:space="0" w:color="auto"/>
            <w:right w:val="none" w:sz="0" w:space="0" w:color="auto"/>
          </w:divBdr>
        </w:div>
        <w:div w:id="1114667953">
          <w:marLeft w:val="0"/>
          <w:marRight w:val="0"/>
          <w:marTop w:val="0"/>
          <w:marBottom w:val="0"/>
          <w:divBdr>
            <w:top w:val="none" w:sz="0" w:space="0" w:color="auto"/>
            <w:left w:val="none" w:sz="0" w:space="0" w:color="auto"/>
            <w:bottom w:val="none" w:sz="0" w:space="0" w:color="auto"/>
            <w:right w:val="none" w:sz="0" w:space="0" w:color="auto"/>
          </w:divBdr>
        </w:div>
        <w:div w:id="1114667954">
          <w:marLeft w:val="0"/>
          <w:marRight w:val="0"/>
          <w:marTop w:val="0"/>
          <w:marBottom w:val="0"/>
          <w:divBdr>
            <w:top w:val="none" w:sz="0" w:space="0" w:color="auto"/>
            <w:left w:val="none" w:sz="0" w:space="0" w:color="auto"/>
            <w:bottom w:val="none" w:sz="0" w:space="0" w:color="auto"/>
            <w:right w:val="none" w:sz="0" w:space="0" w:color="auto"/>
          </w:divBdr>
        </w:div>
        <w:div w:id="1114667955">
          <w:marLeft w:val="0"/>
          <w:marRight w:val="0"/>
          <w:marTop w:val="0"/>
          <w:marBottom w:val="0"/>
          <w:divBdr>
            <w:top w:val="none" w:sz="0" w:space="0" w:color="auto"/>
            <w:left w:val="none" w:sz="0" w:space="0" w:color="auto"/>
            <w:bottom w:val="none" w:sz="0" w:space="0" w:color="auto"/>
            <w:right w:val="none" w:sz="0" w:space="0" w:color="auto"/>
          </w:divBdr>
        </w:div>
        <w:div w:id="1114667956">
          <w:marLeft w:val="0"/>
          <w:marRight w:val="0"/>
          <w:marTop w:val="0"/>
          <w:marBottom w:val="0"/>
          <w:divBdr>
            <w:top w:val="none" w:sz="0" w:space="0" w:color="auto"/>
            <w:left w:val="none" w:sz="0" w:space="0" w:color="auto"/>
            <w:bottom w:val="none" w:sz="0" w:space="0" w:color="auto"/>
            <w:right w:val="none" w:sz="0" w:space="0" w:color="auto"/>
          </w:divBdr>
        </w:div>
        <w:div w:id="1114667957">
          <w:marLeft w:val="0"/>
          <w:marRight w:val="0"/>
          <w:marTop w:val="0"/>
          <w:marBottom w:val="0"/>
          <w:divBdr>
            <w:top w:val="none" w:sz="0" w:space="0" w:color="auto"/>
            <w:left w:val="none" w:sz="0" w:space="0" w:color="auto"/>
            <w:bottom w:val="none" w:sz="0" w:space="0" w:color="auto"/>
            <w:right w:val="none" w:sz="0" w:space="0" w:color="auto"/>
          </w:divBdr>
        </w:div>
        <w:div w:id="1114667958">
          <w:marLeft w:val="0"/>
          <w:marRight w:val="0"/>
          <w:marTop w:val="0"/>
          <w:marBottom w:val="0"/>
          <w:divBdr>
            <w:top w:val="none" w:sz="0" w:space="0" w:color="auto"/>
            <w:left w:val="none" w:sz="0" w:space="0" w:color="auto"/>
            <w:bottom w:val="none" w:sz="0" w:space="0" w:color="auto"/>
            <w:right w:val="none" w:sz="0" w:space="0" w:color="auto"/>
          </w:divBdr>
        </w:div>
        <w:div w:id="1114667959">
          <w:marLeft w:val="0"/>
          <w:marRight w:val="0"/>
          <w:marTop w:val="0"/>
          <w:marBottom w:val="0"/>
          <w:divBdr>
            <w:top w:val="none" w:sz="0" w:space="0" w:color="auto"/>
            <w:left w:val="none" w:sz="0" w:space="0" w:color="auto"/>
            <w:bottom w:val="none" w:sz="0" w:space="0" w:color="auto"/>
            <w:right w:val="none" w:sz="0" w:space="0" w:color="auto"/>
          </w:divBdr>
        </w:div>
        <w:div w:id="1114667960">
          <w:marLeft w:val="0"/>
          <w:marRight w:val="0"/>
          <w:marTop w:val="0"/>
          <w:marBottom w:val="0"/>
          <w:divBdr>
            <w:top w:val="none" w:sz="0" w:space="0" w:color="auto"/>
            <w:left w:val="none" w:sz="0" w:space="0" w:color="auto"/>
            <w:bottom w:val="none" w:sz="0" w:space="0" w:color="auto"/>
            <w:right w:val="none" w:sz="0" w:space="0" w:color="auto"/>
          </w:divBdr>
        </w:div>
        <w:div w:id="1114667961">
          <w:marLeft w:val="0"/>
          <w:marRight w:val="0"/>
          <w:marTop w:val="0"/>
          <w:marBottom w:val="0"/>
          <w:divBdr>
            <w:top w:val="none" w:sz="0" w:space="0" w:color="auto"/>
            <w:left w:val="none" w:sz="0" w:space="0" w:color="auto"/>
            <w:bottom w:val="none" w:sz="0" w:space="0" w:color="auto"/>
            <w:right w:val="none" w:sz="0" w:space="0" w:color="auto"/>
          </w:divBdr>
        </w:div>
        <w:div w:id="1114667962">
          <w:marLeft w:val="0"/>
          <w:marRight w:val="0"/>
          <w:marTop w:val="0"/>
          <w:marBottom w:val="0"/>
          <w:divBdr>
            <w:top w:val="none" w:sz="0" w:space="0" w:color="auto"/>
            <w:left w:val="none" w:sz="0" w:space="0" w:color="auto"/>
            <w:bottom w:val="none" w:sz="0" w:space="0" w:color="auto"/>
            <w:right w:val="none" w:sz="0" w:space="0" w:color="auto"/>
          </w:divBdr>
        </w:div>
        <w:div w:id="1114667963">
          <w:marLeft w:val="0"/>
          <w:marRight w:val="0"/>
          <w:marTop w:val="0"/>
          <w:marBottom w:val="0"/>
          <w:divBdr>
            <w:top w:val="none" w:sz="0" w:space="0" w:color="auto"/>
            <w:left w:val="none" w:sz="0" w:space="0" w:color="auto"/>
            <w:bottom w:val="none" w:sz="0" w:space="0" w:color="auto"/>
            <w:right w:val="none" w:sz="0" w:space="0" w:color="auto"/>
          </w:divBdr>
        </w:div>
        <w:div w:id="1114667964">
          <w:marLeft w:val="0"/>
          <w:marRight w:val="0"/>
          <w:marTop w:val="0"/>
          <w:marBottom w:val="0"/>
          <w:divBdr>
            <w:top w:val="none" w:sz="0" w:space="0" w:color="auto"/>
            <w:left w:val="none" w:sz="0" w:space="0" w:color="auto"/>
            <w:bottom w:val="none" w:sz="0" w:space="0" w:color="auto"/>
            <w:right w:val="none" w:sz="0" w:space="0" w:color="auto"/>
          </w:divBdr>
        </w:div>
        <w:div w:id="1114667965">
          <w:marLeft w:val="0"/>
          <w:marRight w:val="0"/>
          <w:marTop w:val="0"/>
          <w:marBottom w:val="0"/>
          <w:divBdr>
            <w:top w:val="none" w:sz="0" w:space="0" w:color="auto"/>
            <w:left w:val="none" w:sz="0" w:space="0" w:color="auto"/>
            <w:bottom w:val="none" w:sz="0" w:space="0" w:color="auto"/>
            <w:right w:val="none" w:sz="0" w:space="0" w:color="auto"/>
          </w:divBdr>
        </w:div>
        <w:div w:id="1114667966">
          <w:marLeft w:val="0"/>
          <w:marRight w:val="0"/>
          <w:marTop w:val="0"/>
          <w:marBottom w:val="0"/>
          <w:divBdr>
            <w:top w:val="none" w:sz="0" w:space="0" w:color="auto"/>
            <w:left w:val="none" w:sz="0" w:space="0" w:color="auto"/>
            <w:bottom w:val="none" w:sz="0" w:space="0" w:color="auto"/>
            <w:right w:val="none" w:sz="0" w:space="0" w:color="auto"/>
          </w:divBdr>
        </w:div>
        <w:div w:id="1114667967">
          <w:marLeft w:val="0"/>
          <w:marRight w:val="0"/>
          <w:marTop w:val="0"/>
          <w:marBottom w:val="0"/>
          <w:divBdr>
            <w:top w:val="none" w:sz="0" w:space="0" w:color="auto"/>
            <w:left w:val="none" w:sz="0" w:space="0" w:color="auto"/>
            <w:bottom w:val="none" w:sz="0" w:space="0" w:color="auto"/>
            <w:right w:val="none" w:sz="0" w:space="0" w:color="auto"/>
          </w:divBdr>
        </w:div>
        <w:div w:id="1114667968">
          <w:marLeft w:val="0"/>
          <w:marRight w:val="0"/>
          <w:marTop w:val="0"/>
          <w:marBottom w:val="0"/>
          <w:divBdr>
            <w:top w:val="none" w:sz="0" w:space="0" w:color="auto"/>
            <w:left w:val="none" w:sz="0" w:space="0" w:color="auto"/>
            <w:bottom w:val="none" w:sz="0" w:space="0" w:color="auto"/>
            <w:right w:val="none" w:sz="0" w:space="0" w:color="auto"/>
          </w:divBdr>
        </w:div>
        <w:div w:id="1114667969">
          <w:marLeft w:val="0"/>
          <w:marRight w:val="0"/>
          <w:marTop w:val="0"/>
          <w:marBottom w:val="0"/>
          <w:divBdr>
            <w:top w:val="none" w:sz="0" w:space="0" w:color="auto"/>
            <w:left w:val="none" w:sz="0" w:space="0" w:color="auto"/>
            <w:bottom w:val="none" w:sz="0" w:space="0" w:color="auto"/>
            <w:right w:val="none" w:sz="0" w:space="0" w:color="auto"/>
          </w:divBdr>
        </w:div>
        <w:div w:id="1114667970">
          <w:marLeft w:val="0"/>
          <w:marRight w:val="0"/>
          <w:marTop w:val="0"/>
          <w:marBottom w:val="0"/>
          <w:divBdr>
            <w:top w:val="none" w:sz="0" w:space="0" w:color="auto"/>
            <w:left w:val="none" w:sz="0" w:space="0" w:color="auto"/>
            <w:bottom w:val="none" w:sz="0" w:space="0" w:color="auto"/>
            <w:right w:val="none" w:sz="0" w:space="0" w:color="auto"/>
          </w:divBdr>
        </w:div>
        <w:div w:id="1114667971">
          <w:marLeft w:val="0"/>
          <w:marRight w:val="0"/>
          <w:marTop w:val="0"/>
          <w:marBottom w:val="0"/>
          <w:divBdr>
            <w:top w:val="none" w:sz="0" w:space="0" w:color="auto"/>
            <w:left w:val="none" w:sz="0" w:space="0" w:color="auto"/>
            <w:bottom w:val="none" w:sz="0" w:space="0" w:color="auto"/>
            <w:right w:val="none" w:sz="0" w:space="0" w:color="auto"/>
          </w:divBdr>
        </w:div>
        <w:div w:id="1114667972">
          <w:marLeft w:val="0"/>
          <w:marRight w:val="0"/>
          <w:marTop w:val="0"/>
          <w:marBottom w:val="0"/>
          <w:divBdr>
            <w:top w:val="none" w:sz="0" w:space="0" w:color="auto"/>
            <w:left w:val="none" w:sz="0" w:space="0" w:color="auto"/>
            <w:bottom w:val="none" w:sz="0" w:space="0" w:color="auto"/>
            <w:right w:val="none" w:sz="0" w:space="0" w:color="auto"/>
          </w:divBdr>
        </w:div>
        <w:div w:id="1114667973">
          <w:marLeft w:val="0"/>
          <w:marRight w:val="0"/>
          <w:marTop w:val="0"/>
          <w:marBottom w:val="0"/>
          <w:divBdr>
            <w:top w:val="none" w:sz="0" w:space="0" w:color="auto"/>
            <w:left w:val="none" w:sz="0" w:space="0" w:color="auto"/>
            <w:bottom w:val="none" w:sz="0" w:space="0" w:color="auto"/>
            <w:right w:val="none" w:sz="0" w:space="0" w:color="auto"/>
          </w:divBdr>
        </w:div>
        <w:div w:id="1114667974">
          <w:marLeft w:val="0"/>
          <w:marRight w:val="0"/>
          <w:marTop w:val="0"/>
          <w:marBottom w:val="0"/>
          <w:divBdr>
            <w:top w:val="none" w:sz="0" w:space="0" w:color="auto"/>
            <w:left w:val="none" w:sz="0" w:space="0" w:color="auto"/>
            <w:bottom w:val="none" w:sz="0" w:space="0" w:color="auto"/>
            <w:right w:val="none" w:sz="0" w:space="0" w:color="auto"/>
          </w:divBdr>
        </w:div>
        <w:div w:id="1114667975">
          <w:marLeft w:val="0"/>
          <w:marRight w:val="0"/>
          <w:marTop w:val="0"/>
          <w:marBottom w:val="0"/>
          <w:divBdr>
            <w:top w:val="none" w:sz="0" w:space="0" w:color="auto"/>
            <w:left w:val="none" w:sz="0" w:space="0" w:color="auto"/>
            <w:bottom w:val="none" w:sz="0" w:space="0" w:color="auto"/>
            <w:right w:val="none" w:sz="0" w:space="0" w:color="auto"/>
          </w:divBdr>
        </w:div>
        <w:div w:id="1114667976">
          <w:marLeft w:val="0"/>
          <w:marRight w:val="0"/>
          <w:marTop w:val="0"/>
          <w:marBottom w:val="0"/>
          <w:divBdr>
            <w:top w:val="none" w:sz="0" w:space="0" w:color="auto"/>
            <w:left w:val="none" w:sz="0" w:space="0" w:color="auto"/>
            <w:bottom w:val="none" w:sz="0" w:space="0" w:color="auto"/>
            <w:right w:val="none" w:sz="0" w:space="0" w:color="auto"/>
          </w:divBdr>
        </w:div>
        <w:div w:id="1114667977">
          <w:marLeft w:val="0"/>
          <w:marRight w:val="0"/>
          <w:marTop w:val="0"/>
          <w:marBottom w:val="0"/>
          <w:divBdr>
            <w:top w:val="none" w:sz="0" w:space="0" w:color="auto"/>
            <w:left w:val="none" w:sz="0" w:space="0" w:color="auto"/>
            <w:bottom w:val="none" w:sz="0" w:space="0" w:color="auto"/>
            <w:right w:val="none" w:sz="0" w:space="0" w:color="auto"/>
          </w:divBdr>
        </w:div>
        <w:div w:id="1114667978">
          <w:marLeft w:val="0"/>
          <w:marRight w:val="0"/>
          <w:marTop w:val="0"/>
          <w:marBottom w:val="0"/>
          <w:divBdr>
            <w:top w:val="none" w:sz="0" w:space="0" w:color="auto"/>
            <w:left w:val="none" w:sz="0" w:space="0" w:color="auto"/>
            <w:bottom w:val="none" w:sz="0" w:space="0" w:color="auto"/>
            <w:right w:val="none" w:sz="0" w:space="0" w:color="auto"/>
          </w:divBdr>
        </w:div>
        <w:div w:id="1114667979">
          <w:marLeft w:val="0"/>
          <w:marRight w:val="0"/>
          <w:marTop w:val="0"/>
          <w:marBottom w:val="0"/>
          <w:divBdr>
            <w:top w:val="none" w:sz="0" w:space="0" w:color="auto"/>
            <w:left w:val="none" w:sz="0" w:space="0" w:color="auto"/>
            <w:bottom w:val="none" w:sz="0" w:space="0" w:color="auto"/>
            <w:right w:val="none" w:sz="0" w:space="0" w:color="auto"/>
          </w:divBdr>
        </w:div>
        <w:div w:id="1114667980">
          <w:marLeft w:val="0"/>
          <w:marRight w:val="0"/>
          <w:marTop w:val="0"/>
          <w:marBottom w:val="0"/>
          <w:divBdr>
            <w:top w:val="none" w:sz="0" w:space="0" w:color="auto"/>
            <w:left w:val="none" w:sz="0" w:space="0" w:color="auto"/>
            <w:bottom w:val="none" w:sz="0" w:space="0" w:color="auto"/>
            <w:right w:val="none" w:sz="0" w:space="0" w:color="auto"/>
          </w:divBdr>
        </w:div>
        <w:div w:id="1114667981">
          <w:marLeft w:val="0"/>
          <w:marRight w:val="0"/>
          <w:marTop w:val="0"/>
          <w:marBottom w:val="0"/>
          <w:divBdr>
            <w:top w:val="none" w:sz="0" w:space="0" w:color="auto"/>
            <w:left w:val="none" w:sz="0" w:space="0" w:color="auto"/>
            <w:bottom w:val="none" w:sz="0" w:space="0" w:color="auto"/>
            <w:right w:val="none" w:sz="0" w:space="0" w:color="auto"/>
          </w:divBdr>
        </w:div>
        <w:div w:id="1114667982">
          <w:marLeft w:val="0"/>
          <w:marRight w:val="0"/>
          <w:marTop w:val="0"/>
          <w:marBottom w:val="0"/>
          <w:divBdr>
            <w:top w:val="none" w:sz="0" w:space="0" w:color="auto"/>
            <w:left w:val="none" w:sz="0" w:space="0" w:color="auto"/>
            <w:bottom w:val="none" w:sz="0" w:space="0" w:color="auto"/>
            <w:right w:val="none" w:sz="0" w:space="0" w:color="auto"/>
          </w:divBdr>
        </w:div>
        <w:div w:id="1114667983">
          <w:marLeft w:val="0"/>
          <w:marRight w:val="0"/>
          <w:marTop w:val="0"/>
          <w:marBottom w:val="0"/>
          <w:divBdr>
            <w:top w:val="none" w:sz="0" w:space="0" w:color="auto"/>
            <w:left w:val="none" w:sz="0" w:space="0" w:color="auto"/>
            <w:bottom w:val="none" w:sz="0" w:space="0" w:color="auto"/>
            <w:right w:val="none" w:sz="0" w:space="0" w:color="auto"/>
          </w:divBdr>
        </w:div>
        <w:div w:id="1114667984">
          <w:marLeft w:val="0"/>
          <w:marRight w:val="0"/>
          <w:marTop w:val="0"/>
          <w:marBottom w:val="0"/>
          <w:divBdr>
            <w:top w:val="none" w:sz="0" w:space="0" w:color="auto"/>
            <w:left w:val="none" w:sz="0" w:space="0" w:color="auto"/>
            <w:bottom w:val="none" w:sz="0" w:space="0" w:color="auto"/>
            <w:right w:val="none" w:sz="0" w:space="0" w:color="auto"/>
          </w:divBdr>
        </w:div>
        <w:div w:id="1114667985">
          <w:marLeft w:val="0"/>
          <w:marRight w:val="0"/>
          <w:marTop w:val="0"/>
          <w:marBottom w:val="0"/>
          <w:divBdr>
            <w:top w:val="none" w:sz="0" w:space="0" w:color="auto"/>
            <w:left w:val="none" w:sz="0" w:space="0" w:color="auto"/>
            <w:bottom w:val="none" w:sz="0" w:space="0" w:color="auto"/>
            <w:right w:val="none" w:sz="0" w:space="0" w:color="auto"/>
          </w:divBdr>
        </w:div>
        <w:div w:id="1114667986">
          <w:marLeft w:val="0"/>
          <w:marRight w:val="0"/>
          <w:marTop w:val="0"/>
          <w:marBottom w:val="0"/>
          <w:divBdr>
            <w:top w:val="none" w:sz="0" w:space="0" w:color="auto"/>
            <w:left w:val="none" w:sz="0" w:space="0" w:color="auto"/>
            <w:bottom w:val="none" w:sz="0" w:space="0" w:color="auto"/>
            <w:right w:val="none" w:sz="0" w:space="0" w:color="auto"/>
          </w:divBdr>
        </w:div>
        <w:div w:id="1114667987">
          <w:marLeft w:val="0"/>
          <w:marRight w:val="0"/>
          <w:marTop w:val="0"/>
          <w:marBottom w:val="0"/>
          <w:divBdr>
            <w:top w:val="none" w:sz="0" w:space="0" w:color="auto"/>
            <w:left w:val="none" w:sz="0" w:space="0" w:color="auto"/>
            <w:bottom w:val="none" w:sz="0" w:space="0" w:color="auto"/>
            <w:right w:val="none" w:sz="0" w:space="0" w:color="auto"/>
          </w:divBdr>
        </w:div>
        <w:div w:id="1114667988">
          <w:marLeft w:val="0"/>
          <w:marRight w:val="0"/>
          <w:marTop w:val="0"/>
          <w:marBottom w:val="0"/>
          <w:divBdr>
            <w:top w:val="none" w:sz="0" w:space="0" w:color="auto"/>
            <w:left w:val="none" w:sz="0" w:space="0" w:color="auto"/>
            <w:bottom w:val="none" w:sz="0" w:space="0" w:color="auto"/>
            <w:right w:val="none" w:sz="0" w:space="0" w:color="auto"/>
          </w:divBdr>
        </w:div>
      </w:divsChild>
    </w:div>
    <w:div w:id="1114667934">
      <w:marLeft w:val="0"/>
      <w:marRight w:val="0"/>
      <w:marTop w:val="0"/>
      <w:marBottom w:val="0"/>
      <w:divBdr>
        <w:top w:val="none" w:sz="0" w:space="0" w:color="auto"/>
        <w:left w:val="none" w:sz="0" w:space="0" w:color="auto"/>
        <w:bottom w:val="none" w:sz="0" w:space="0" w:color="auto"/>
        <w:right w:val="none" w:sz="0" w:space="0" w:color="auto"/>
      </w:divBdr>
    </w:div>
    <w:div w:id="111466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rus" TargetMode="External"/><Relationship Id="rId13" Type="http://schemas.openxmlformats.org/officeDocument/2006/relationships/hyperlink" Target="http://en.wikipedia.org/wiki/Human"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rotein"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Osmotic_press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lood_plasma" TargetMode="External"/><Relationship Id="rId5" Type="http://schemas.openxmlformats.org/officeDocument/2006/relationships/webSettings" Target="webSettings.xml"/><Relationship Id="rId15" Type="http://schemas.openxmlformats.org/officeDocument/2006/relationships/hyperlink" Target="http://en.wikipedia.org/wiki/Liver" TargetMode="External"/><Relationship Id="rId10" Type="http://schemas.openxmlformats.org/officeDocument/2006/relationships/hyperlink" Target="http://en.wikipedia.org/wiki/Ribonucleic_acid"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en.wikipedia.org/wiki/Virus_quantification" TargetMode="External"/><Relationship Id="rId14" Type="http://schemas.openxmlformats.org/officeDocument/2006/relationships/hyperlink" Target="http://en.wikipedia.org/wiki/Blood_plasm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amiawakeel:Desktop:PCR%20dr%20lam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style val="1"/>
  <c:chart>
    <c:autoTitleDeleted val="1"/>
    <c:plotArea>
      <c:layout/>
      <c:lineChart>
        <c:grouping val="standard"/>
        <c:varyColors val="1"/>
        <c:ser>
          <c:idx val="0"/>
          <c:order val="0"/>
          <c:dLbls>
            <c:showLegendKey val="1"/>
            <c:showVal val="1"/>
            <c:showCatName val="1"/>
            <c:showSerName val="1"/>
            <c:showPercent val="1"/>
            <c:showBubbleSize val="1"/>
            <c:showLeaderLines val="0"/>
          </c:dLbls>
          <c:val>
            <c:numRef>
              <c:f>Sheet1!$A$2:$A$31</c:f>
              <c:numCache>
                <c:formatCode>#,##0</c:formatCode>
                <c:ptCount val="30"/>
                <c:pt idx="0">
                  <c:v>1232000</c:v>
                </c:pt>
                <c:pt idx="1">
                  <c:v>450000</c:v>
                </c:pt>
                <c:pt idx="2">
                  <c:v>651000</c:v>
                </c:pt>
                <c:pt idx="3">
                  <c:v>953000</c:v>
                </c:pt>
                <c:pt idx="4">
                  <c:v>615134</c:v>
                </c:pt>
                <c:pt idx="5">
                  <c:v>685000</c:v>
                </c:pt>
                <c:pt idx="6">
                  <c:v>268000</c:v>
                </c:pt>
                <c:pt idx="7">
                  <c:v>63200</c:v>
                </c:pt>
                <c:pt idx="8">
                  <c:v>1319000</c:v>
                </c:pt>
                <c:pt idx="9" formatCode="General">
                  <c:v>750</c:v>
                </c:pt>
                <c:pt idx="10" formatCode="General">
                  <c:v>9</c:v>
                </c:pt>
                <c:pt idx="11" formatCode="General">
                  <c:v>770</c:v>
                </c:pt>
                <c:pt idx="12">
                  <c:v>295000</c:v>
                </c:pt>
                <c:pt idx="13" formatCode="General">
                  <c:v>350</c:v>
                </c:pt>
                <c:pt idx="14" formatCode="General">
                  <c:v>33</c:v>
                </c:pt>
                <c:pt idx="15" formatCode="General">
                  <c:v>29</c:v>
                </c:pt>
                <c:pt idx="16">
                  <c:v>2500</c:v>
                </c:pt>
                <c:pt idx="17">
                  <c:v>245000</c:v>
                </c:pt>
                <c:pt idx="18" formatCode="General">
                  <c:v>21</c:v>
                </c:pt>
                <c:pt idx="19" formatCode="General">
                  <c:v>39</c:v>
                </c:pt>
                <c:pt idx="20">
                  <c:v>2000</c:v>
                </c:pt>
                <c:pt idx="21">
                  <c:v>40000</c:v>
                </c:pt>
                <c:pt idx="22" formatCode="General">
                  <c:v>2000000</c:v>
                </c:pt>
                <c:pt idx="23" formatCode="General">
                  <c:v>2290000</c:v>
                </c:pt>
                <c:pt idx="24" formatCode="General">
                  <c:v>17</c:v>
                </c:pt>
                <c:pt idx="25" formatCode="General">
                  <c:v>30</c:v>
                </c:pt>
                <c:pt idx="26" formatCode="General">
                  <c:v>61200</c:v>
                </c:pt>
                <c:pt idx="27" formatCode="General">
                  <c:v>160</c:v>
                </c:pt>
                <c:pt idx="28" formatCode="General">
                  <c:v>18</c:v>
                </c:pt>
                <c:pt idx="29">
                  <c:v>250000</c:v>
                </c:pt>
              </c:numCache>
            </c:numRef>
          </c:val>
          <c:smooth val="1"/>
        </c:ser>
        <c:ser>
          <c:idx val="1"/>
          <c:order val="1"/>
          <c:dLbls>
            <c:showLegendKey val="1"/>
            <c:showVal val="1"/>
            <c:showCatName val="1"/>
            <c:showSerName val="1"/>
            <c:showPercent val="1"/>
            <c:showBubbleSize val="1"/>
            <c:showLeaderLines val="0"/>
          </c:dLbls>
          <c:val>
            <c:numRef>
              <c:f>Sheet1!$B$2:$B$31</c:f>
              <c:numCache>
                <c:formatCode>#,##0</c:formatCode>
                <c:ptCount val="30"/>
                <c:pt idx="0">
                  <c:v>2500000</c:v>
                </c:pt>
                <c:pt idx="1">
                  <c:v>217000</c:v>
                </c:pt>
                <c:pt idx="2" formatCode="General">
                  <c:v>500</c:v>
                </c:pt>
                <c:pt idx="3" formatCode="General">
                  <c:v>160</c:v>
                </c:pt>
                <c:pt idx="4">
                  <c:v>558000</c:v>
                </c:pt>
                <c:pt idx="5">
                  <c:v>35000</c:v>
                </c:pt>
                <c:pt idx="6" formatCode="General">
                  <c:v>12</c:v>
                </c:pt>
                <c:pt idx="7">
                  <c:v>38000</c:v>
                </c:pt>
                <c:pt idx="8">
                  <c:v>65000</c:v>
                </c:pt>
                <c:pt idx="9" formatCode="General">
                  <c:v>700</c:v>
                </c:pt>
                <c:pt idx="10" formatCode="General">
                  <c:v>8</c:v>
                </c:pt>
                <c:pt idx="11">
                  <c:v>60000</c:v>
                </c:pt>
                <c:pt idx="12">
                  <c:v>100000</c:v>
                </c:pt>
                <c:pt idx="13" formatCode="General">
                  <c:v>13</c:v>
                </c:pt>
                <c:pt idx="14" formatCode="General">
                  <c:v>15</c:v>
                </c:pt>
                <c:pt idx="15" formatCode="General">
                  <c:v>13</c:v>
                </c:pt>
                <c:pt idx="16">
                  <c:v>1000</c:v>
                </c:pt>
                <c:pt idx="17" formatCode="General">
                  <c:v>11</c:v>
                </c:pt>
                <c:pt idx="18" formatCode="General">
                  <c:v>14</c:v>
                </c:pt>
                <c:pt idx="19" formatCode="General">
                  <c:v>20</c:v>
                </c:pt>
                <c:pt idx="20" formatCode="General">
                  <c:v>700</c:v>
                </c:pt>
                <c:pt idx="21" formatCode="General">
                  <c:v>600</c:v>
                </c:pt>
                <c:pt idx="22">
                  <c:v>750000</c:v>
                </c:pt>
                <c:pt idx="23">
                  <c:v>80000</c:v>
                </c:pt>
                <c:pt idx="24" formatCode="General">
                  <c:v>19</c:v>
                </c:pt>
                <c:pt idx="25" formatCode="General">
                  <c:v>3000</c:v>
                </c:pt>
                <c:pt idx="26" formatCode="General">
                  <c:v>22</c:v>
                </c:pt>
                <c:pt idx="27" formatCode="General">
                  <c:v>22</c:v>
                </c:pt>
                <c:pt idx="28" formatCode="General">
                  <c:v>17</c:v>
                </c:pt>
                <c:pt idx="29">
                  <c:v>1000</c:v>
                </c:pt>
              </c:numCache>
            </c:numRef>
          </c:val>
          <c:smooth val="1"/>
        </c:ser>
        <c:dLbls>
          <c:showLegendKey val="0"/>
          <c:showVal val="0"/>
          <c:showCatName val="0"/>
          <c:showSerName val="0"/>
          <c:showPercent val="0"/>
          <c:showBubbleSize val="0"/>
        </c:dLbls>
        <c:marker val="1"/>
        <c:smooth val="0"/>
        <c:axId val="185539968"/>
        <c:axId val="185546240"/>
      </c:lineChart>
      <c:catAx>
        <c:axId val="185539968"/>
        <c:scaling>
          <c:orientation val="minMax"/>
        </c:scaling>
        <c:delete val="1"/>
        <c:axPos val="b"/>
        <c:title>
          <c:tx>
            <c:rich>
              <a:bodyPr/>
              <a:lstStyle/>
              <a:p>
                <a:pPr>
                  <a:defRPr/>
                </a:pPr>
                <a:r>
                  <a:rPr lang="en-US"/>
                  <a:t>PATIENTS  NUMBERS</a:t>
                </a:r>
              </a:p>
            </c:rich>
          </c:tx>
          <c:overlay val="1"/>
        </c:title>
        <c:majorTickMark val="cross"/>
        <c:minorTickMark val="cross"/>
        <c:tickLblPos val="nextTo"/>
        <c:crossAx val="185546240"/>
        <c:crosses val="autoZero"/>
        <c:auto val="1"/>
        <c:lblAlgn val="ctr"/>
        <c:lblOffset val="100"/>
        <c:noMultiLvlLbl val="1"/>
      </c:catAx>
      <c:valAx>
        <c:axId val="185546240"/>
        <c:scaling>
          <c:orientation val="minMax"/>
        </c:scaling>
        <c:delete val="1"/>
        <c:axPos val="l"/>
        <c:majorGridlines/>
        <c:title>
          <c:tx>
            <c:rich>
              <a:bodyPr rot="-5400000" vert="horz"/>
              <a:lstStyle/>
              <a:p>
                <a:pPr>
                  <a:defRPr/>
                </a:pPr>
                <a:r>
                  <a:rPr lang="en-US"/>
                  <a:t>HCV</a:t>
                </a:r>
                <a:r>
                  <a:rPr lang="en-US" baseline="0"/>
                  <a:t> RNA (P</a:t>
                </a:r>
                <a:r>
                  <a:rPr lang="en-US"/>
                  <a:t>CR)  (number of copies) </a:t>
                </a:r>
              </a:p>
            </c:rich>
          </c:tx>
          <c:layout>
            <c:manualLayout>
              <c:xMode val="edge"/>
              <c:yMode val="edge"/>
              <c:x val="1.7871721609082507E-2"/>
              <c:y val="0.12864204731610199"/>
            </c:manualLayout>
          </c:layout>
          <c:overlay val="1"/>
        </c:title>
        <c:numFmt formatCode="#,##0" sourceLinked="1"/>
        <c:majorTickMark val="cross"/>
        <c:minorTickMark val="cross"/>
        <c:tickLblPos val="nextTo"/>
        <c:crossAx val="185539968"/>
        <c:crosses val="autoZero"/>
        <c:crossBetween val="between"/>
      </c:valAx>
    </c:plotArea>
    <c:legend>
      <c:legendPos val="t"/>
      <c:overlay val="1"/>
      <c:txPr>
        <a:bodyPr/>
        <a:lstStyle/>
        <a:p>
          <a:pPr>
            <a:defRPr b="1" i="0">
              <a:latin typeface="Book Antiqua"/>
            </a:defRPr>
          </a:pPr>
          <a:endParaRPr lang="zh-CN"/>
        </a:p>
      </c:txPr>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14950</Words>
  <Characters>85220</Characters>
  <Application>Microsoft Office Word</Application>
  <DocSecurity>0</DocSecurity>
  <Lines>710</Lines>
  <Paragraphs>199</Paragraphs>
  <ScaleCrop>false</ScaleCrop>
  <Company>Ein Shams</Company>
  <LinksUpToDate>false</LinksUpToDate>
  <CharactersWithSpaces>99971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Wakeel</dc:creator>
  <cp:lastModifiedBy> </cp:lastModifiedBy>
  <cp:revision>3</cp:revision>
  <dcterms:created xsi:type="dcterms:W3CDTF">2013-02-05T03:30:00Z</dcterms:created>
  <dcterms:modified xsi:type="dcterms:W3CDTF">2013-02-06T00:34:00Z</dcterms:modified>
</cp:coreProperties>
</file>