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C4907" w14:textId="6F9658E7" w:rsidR="00882E9A" w:rsidRPr="00FF6B35" w:rsidRDefault="00882E9A" w:rsidP="00FF6B35">
      <w:pPr>
        <w:spacing w:line="360" w:lineRule="auto"/>
        <w:jc w:val="both"/>
        <w:rPr>
          <w:rFonts w:ascii="Book Antiqua" w:hAnsi="Book Antiqua"/>
        </w:rPr>
      </w:pPr>
      <w:r w:rsidRPr="00FF6B35">
        <w:rPr>
          <w:rFonts w:ascii="Book Antiqua" w:hAnsi="Book Antiqua"/>
        </w:rPr>
        <w:t xml:space="preserve">Name of journal: </w:t>
      </w:r>
      <w:r w:rsidRPr="00FF6B35">
        <w:rPr>
          <w:rFonts w:ascii="Book Antiqua" w:hAnsi="Book Antiqua"/>
          <w:i/>
        </w:rPr>
        <w:t>World Journal of Cardiology</w:t>
      </w:r>
    </w:p>
    <w:p w14:paraId="5EBA60D1" w14:textId="1E63C8AE" w:rsidR="00882E9A" w:rsidRPr="00FF6B35" w:rsidRDefault="00882E9A" w:rsidP="00FF6B35">
      <w:pPr>
        <w:spacing w:line="360" w:lineRule="auto"/>
        <w:jc w:val="both"/>
        <w:rPr>
          <w:rFonts w:ascii="Book Antiqua" w:hAnsi="Book Antiqua"/>
          <w:lang w:eastAsia="zh-CN"/>
        </w:rPr>
      </w:pPr>
      <w:r w:rsidRPr="00FF6B35">
        <w:rPr>
          <w:rFonts w:ascii="Book Antiqua" w:hAnsi="Book Antiqua"/>
        </w:rPr>
        <w:t xml:space="preserve">ESPS Manuscript NO: </w:t>
      </w:r>
      <w:r w:rsidRPr="00FF6B35">
        <w:rPr>
          <w:rFonts w:ascii="Book Antiqua" w:hAnsi="Book Antiqua"/>
          <w:lang w:eastAsia="zh-CN"/>
        </w:rPr>
        <w:t>14835</w:t>
      </w:r>
    </w:p>
    <w:p w14:paraId="61F5F81F" w14:textId="2532C09B" w:rsidR="00515F0C" w:rsidRPr="00FF6B35" w:rsidRDefault="00882E9A" w:rsidP="00FF6B35">
      <w:pPr>
        <w:pStyle w:val="Body"/>
        <w:spacing w:line="360" w:lineRule="auto"/>
        <w:jc w:val="both"/>
        <w:rPr>
          <w:rFonts w:ascii="Book Antiqua" w:hAnsi="Book Antiqua"/>
          <w:color w:val="auto"/>
          <w:sz w:val="24"/>
          <w:szCs w:val="24"/>
          <w:lang w:eastAsia="zh-CN"/>
        </w:rPr>
      </w:pPr>
      <w:r w:rsidRPr="00FF6B35">
        <w:rPr>
          <w:rFonts w:ascii="Book Antiqua" w:hAnsi="Book Antiqua"/>
          <w:color w:val="auto"/>
          <w:sz w:val="24"/>
          <w:szCs w:val="24"/>
        </w:rPr>
        <w:t>Columns: Diagnostic Advances</w:t>
      </w:r>
    </w:p>
    <w:p w14:paraId="1C73B7ED" w14:textId="77777777" w:rsidR="00882E9A" w:rsidRPr="00FF6B35" w:rsidRDefault="00882E9A" w:rsidP="00FF6B35">
      <w:pPr>
        <w:pStyle w:val="Body"/>
        <w:spacing w:line="360" w:lineRule="auto"/>
        <w:jc w:val="both"/>
        <w:rPr>
          <w:rFonts w:ascii="Book Antiqua" w:hAnsi="Book Antiqua"/>
          <w:color w:val="auto"/>
          <w:sz w:val="24"/>
          <w:szCs w:val="24"/>
          <w:lang w:eastAsia="zh-CN"/>
        </w:rPr>
      </w:pPr>
    </w:p>
    <w:p w14:paraId="343CA02B" w14:textId="0CA4E43D" w:rsidR="00515F0C" w:rsidRPr="00FF6B35" w:rsidRDefault="00C94F48" w:rsidP="00FF6B35">
      <w:pPr>
        <w:pStyle w:val="FreeForm"/>
        <w:spacing w:line="360" w:lineRule="auto"/>
        <w:jc w:val="both"/>
        <w:rPr>
          <w:rFonts w:ascii="Book Antiqua" w:hAnsi="Book Antiqua" w:cs="Times New Roman"/>
          <w:b/>
          <w:color w:val="auto"/>
          <w:lang w:eastAsia="zh-CN"/>
        </w:rPr>
      </w:pPr>
      <w:r w:rsidRPr="00FF6B35">
        <w:rPr>
          <w:rFonts w:ascii="Book Antiqua" w:hAnsi="Book Antiqua" w:cs="Times New Roman"/>
          <w:b/>
          <w:color w:val="auto"/>
        </w:rPr>
        <w:t>Cardiac magnetic resonance in clinical cardiology</w:t>
      </w:r>
    </w:p>
    <w:p w14:paraId="0F532D21" w14:textId="77777777" w:rsidR="00FF6B35" w:rsidRPr="00FF6B35" w:rsidRDefault="00FF6B35" w:rsidP="00FF6B35">
      <w:pPr>
        <w:pStyle w:val="FreeForm"/>
        <w:spacing w:line="360" w:lineRule="auto"/>
        <w:jc w:val="both"/>
        <w:rPr>
          <w:rFonts w:ascii="Book Antiqua" w:hAnsi="Book Antiqua" w:cs="Times New Roman"/>
          <w:b/>
          <w:color w:val="auto"/>
          <w:lang w:eastAsia="zh-CN"/>
        </w:rPr>
      </w:pPr>
    </w:p>
    <w:p w14:paraId="271450C2" w14:textId="516AF559" w:rsidR="00FF6B35" w:rsidRPr="00FF6B35" w:rsidRDefault="00FF6B35" w:rsidP="00FF6B35">
      <w:pPr>
        <w:pStyle w:val="FreeForm"/>
        <w:spacing w:line="360" w:lineRule="auto"/>
        <w:jc w:val="both"/>
        <w:rPr>
          <w:rFonts w:ascii="Book Antiqua" w:hAnsi="Book Antiqua" w:cs="Times New Roman"/>
          <w:color w:val="auto"/>
          <w:lang w:eastAsia="zh-CN"/>
        </w:rPr>
      </w:pPr>
      <w:r w:rsidRPr="00FF6B35">
        <w:rPr>
          <w:rFonts w:ascii="Book Antiqua" w:hAnsi="Book Antiqua" w:cs="Times New Roman"/>
          <w:color w:val="auto"/>
        </w:rPr>
        <w:t>Kumar</w:t>
      </w:r>
      <w:r w:rsidRPr="00FF6B35">
        <w:rPr>
          <w:rFonts w:ascii="Book Antiqua" w:hAnsi="Book Antiqua" w:cs="Times New Roman"/>
          <w:color w:val="auto"/>
          <w:lang w:eastAsia="zh-CN"/>
        </w:rPr>
        <w:t xml:space="preserve"> A </w:t>
      </w:r>
      <w:r w:rsidRPr="00FF6B35">
        <w:rPr>
          <w:rFonts w:ascii="Book Antiqua" w:hAnsi="Book Antiqua" w:cs="Times New Roman"/>
          <w:i/>
          <w:color w:val="auto"/>
          <w:lang w:eastAsia="zh-CN"/>
        </w:rPr>
        <w:t>et al.</w:t>
      </w:r>
      <w:r w:rsidRPr="00FF6B35">
        <w:rPr>
          <w:rFonts w:ascii="Book Antiqua" w:hAnsi="Book Antiqua" w:cs="Times New Roman"/>
          <w:color w:val="auto"/>
        </w:rPr>
        <w:t xml:space="preserve"> Cardiac magnetic resonance in clinical cardiology</w:t>
      </w:r>
    </w:p>
    <w:p w14:paraId="2DC95EDA" w14:textId="2FC4C50C" w:rsidR="009E67FA" w:rsidRPr="00FF6B35" w:rsidRDefault="009E67FA" w:rsidP="00FF6B35">
      <w:pPr>
        <w:pStyle w:val="FreeForm"/>
        <w:spacing w:line="360" w:lineRule="auto"/>
        <w:jc w:val="both"/>
        <w:rPr>
          <w:rFonts w:ascii="Book Antiqua" w:hAnsi="Book Antiqua" w:cs="Times New Roman"/>
          <w:b/>
          <w:i/>
          <w:color w:val="auto"/>
          <w:lang w:eastAsia="zh-CN"/>
        </w:rPr>
      </w:pPr>
    </w:p>
    <w:p w14:paraId="7FB0696C" w14:textId="3E6A948F" w:rsidR="009E67FA" w:rsidRPr="00FF6B35" w:rsidRDefault="009E67FA" w:rsidP="00FF6B35">
      <w:pPr>
        <w:pStyle w:val="Body"/>
        <w:spacing w:line="360" w:lineRule="auto"/>
        <w:jc w:val="both"/>
        <w:rPr>
          <w:rFonts w:ascii="Book Antiqua" w:hAnsi="Book Antiqua" w:cs="Times New Roman"/>
          <w:color w:val="auto"/>
          <w:sz w:val="24"/>
          <w:szCs w:val="24"/>
        </w:rPr>
      </w:pPr>
      <w:r w:rsidRPr="00FF6B35">
        <w:rPr>
          <w:rFonts w:ascii="Book Antiqua" w:hAnsi="Book Antiqua" w:cs="Times New Roman"/>
          <w:color w:val="auto"/>
          <w:sz w:val="24"/>
          <w:szCs w:val="24"/>
          <w:lang w:val="en-US"/>
        </w:rPr>
        <w:t>Andreas Kumar</w:t>
      </w:r>
      <w:r w:rsidRPr="00FF6B35">
        <w:rPr>
          <w:rFonts w:ascii="Book Antiqua" w:hAnsi="Book Antiqua" w:cs="Times New Roman"/>
          <w:color w:val="auto"/>
          <w:sz w:val="24"/>
          <w:szCs w:val="24"/>
          <w:lang w:val="en-US" w:eastAsia="zh-CN"/>
        </w:rPr>
        <w:t>,</w:t>
      </w:r>
      <w:r w:rsidRPr="00FF6B35">
        <w:rPr>
          <w:rFonts w:ascii="Book Antiqua" w:hAnsi="Book Antiqua" w:cs="Times New Roman"/>
          <w:color w:val="auto"/>
          <w:sz w:val="24"/>
          <w:szCs w:val="24"/>
          <w:lang w:val="en-US"/>
        </w:rPr>
        <w:t xml:space="preserve"> Rodrigo Bagur</w:t>
      </w:r>
    </w:p>
    <w:p w14:paraId="0B9037E3" w14:textId="77777777" w:rsidR="00FF6B35" w:rsidRPr="00FF6B35" w:rsidRDefault="00FF6B35" w:rsidP="00FF6B35">
      <w:pPr>
        <w:pStyle w:val="Body"/>
        <w:spacing w:line="360" w:lineRule="auto"/>
        <w:jc w:val="both"/>
        <w:rPr>
          <w:rFonts w:ascii="Book Antiqua" w:hAnsi="Book Antiqua" w:cs="Times New Roman"/>
          <w:color w:val="auto"/>
          <w:sz w:val="24"/>
          <w:szCs w:val="24"/>
          <w:lang w:eastAsia="zh-CN"/>
        </w:rPr>
      </w:pPr>
    </w:p>
    <w:p w14:paraId="03ED6992" w14:textId="51D8B126" w:rsidR="00B65330" w:rsidRPr="00FF6B35" w:rsidRDefault="00FF6B35" w:rsidP="00FF6B35">
      <w:pPr>
        <w:pStyle w:val="Body"/>
        <w:spacing w:line="360" w:lineRule="auto"/>
        <w:jc w:val="both"/>
        <w:rPr>
          <w:rFonts w:ascii="Book Antiqua" w:hAnsi="Book Antiqua" w:cs="Times New Roman"/>
          <w:b/>
          <w:color w:val="auto"/>
          <w:sz w:val="24"/>
          <w:szCs w:val="24"/>
          <w:lang w:eastAsia="zh-CN"/>
        </w:rPr>
      </w:pPr>
      <w:r w:rsidRPr="00FF6B35">
        <w:rPr>
          <w:rFonts w:ascii="Book Antiqua" w:hAnsi="Book Antiqua" w:cs="Times New Roman"/>
          <w:b/>
          <w:color w:val="auto"/>
          <w:sz w:val="24"/>
          <w:szCs w:val="24"/>
          <w:lang w:val="en-US"/>
        </w:rPr>
        <w:t>Andreas Kumar</w:t>
      </w:r>
      <w:r w:rsidRPr="00FF6B35">
        <w:rPr>
          <w:rFonts w:ascii="Book Antiqua" w:hAnsi="Book Antiqua" w:cs="Times New Roman"/>
          <w:b/>
          <w:color w:val="auto"/>
          <w:sz w:val="24"/>
          <w:szCs w:val="24"/>
          <w:lang w:val="en-US" w:eastAsia="zh-CN"/>
        </w:rPr>
        <w:t>,</w:t>
      </w:r>
      <w:r w:rsidRPr="00FF6B35">
        <w:rPr>
          <w:rFonts w:ascii="Book Antiqua" w:hAnsi="Book Antiqua" w:cs="Times New Roman"/>
          <w:b/>
          <w:color w:val="auto"/>
          <w:sz w:val="24"/>
          <w:szCs w:val="24"/>
          <w:lang w:val="en-US"/>
        </w:rPr>
        <w:t xml:space="preserve"> Rodrigo Bagur</w:t>
      </w:r>
      <w:r w:rsidRPr="00FF6B35">
        <w:rPr>
          <w:rFonts w:ascii="Book Antiqua" w:hAnsi="Book Antiqua" w:cs="Times New Roman"/>
          <w:b/>
          <w:color w:val="auto"/>
          <w:sz w:val="24"/>
          <w:szCs w:val="24"/>
          <w:lang w:val="en-US" w:eastAsia="zh-CN"/>
        </w:rPr>
        <w:t>,</w:t>
      </w:r>
      <w:r w:rsidRPr="00FF6B35">
        <w:rPr>
          <w:rFonts w:ascii="Book Antiqua" w:hAnsi="Book Antiqua" w:cs="Times New Roman"/>
          <w:b/>
          <w:color w:val="auto"/>
          <w:sz w:val="24"/>
          <w:szCs w:val="24"/>
          <w:lang w:eastAsia="zh-CN"/>
        </w:rPr>
        <w:t xml:space="preserve"> </w:t>
      </w:r>
      <w:r w:rsidR="004D3C5B" w:rsidRPr="00FF6B35">
        <w:rPr>
          <w:rFonts w:ascii="Book Antiqua" w:hAnsi="Book Antiqua" w:cs="Times New Roman"/>
          <w:color w:val="auto"/>
          <w:sz w:val="24"/>
          <w:szCs w:val="24"/>
        </w:rPr>
        <w:t>Division of Cardiology, Department of Medicine, Quebec University Hospital Centre</w:t>
      </w:r>
      <w:r w:rsidRPr="00FF6B35">
        <w:rPr>
          <w:rFonts w:ascii="Book Antiqua" w:hAnsi="Book Antiqua" w:cs="Times New Roman"/>
          <w:b/>
          <w:color w:val="auto"/>
          <w:sz w:val="24"/>
          <w:szCs w:val="24"/>
          <w:lang w:eastAsia="zh-CN"/>
        </w:rPr>
        <w:t xml:space="preserve">, </w:t>
      </w:r>
      <w:r w:rsidR="00B65330" w:rsidRPr="00FF6B35">
        <w:rPr>
          <w:rFonts w:ascii="Book Antiqua" w:hAnsi="Book Antiqua" w:cs="Times New Roman"/>
          <w:color w:val="auto"/>
          <w:sz w:val="24"/>
          <w:szCs w:val="24"/>
        </w:rPr>
        <w:t xml:space="preserve">G1R 2J6 </w:t>
      </w:r>
      <w:r w:rsidRPr="00FF6B35">
        <w:rPr>
          <w:rFonts w:ascii="Book Antiqua" w:hAnsi="Book Antiqua" w:cs="Times New Roman"/>
          <w:color w:val="auto"/>
          <w:sz w:val="24"/>
          <w:szCs w:val="24"/>
          <w:lang w:eastAsia="zh-CN"/>
        </w:rPr>
        <w:t xml:space="preserve"> </w:t>
      </w:r>
      <w:r w:rsidRPr="00FF6B35">
        <w:rPr>
          <w:rFonts w:ascii="Book Antiqua" w:hAnsi="Book Antiqua" w:cs="Times New Roman"/>
          <w:color w:val="auto"/>
          <w:sz w:val="24"/>
          <w:szCs w:val="24"/>
        </w:rPr>
        <w:t>Quebec, Canada</w:t>
      </w:r>
    </w:p>
    <w:p w14:paraId="4F111174" w14:textId="77777777" w:rsidR="00B65330" w:rsidRPr="00FF6B35" w:rsidRDefault="00B65330" w:rsidP="00FF6B35">
      <w:pPr>
        <w:pStyle w:val="Body"/>
        <w:spacing w:line="360" w:lineRule="auto"/>
        <w:jc w:val="both"/>
        <w:rPr>
          <w:rFonts w:ascii="Book Antiqua" w:hAnsi="Book Antiqua" w:cs="Times New Roman"/>
          <w:color w:val="auto"/>
          <w:sz w:val="24"/>
          <w:szCs w:val="24"/>
        </w:rPr>
      </w:pPr>
    </w:p>
    <w:p w14:paraId="78E2E453" w14:textId="1710EFC1" w:rsidR="00184686" w:rsidRPr="00FF6B35" w:rsidRDefault="00FF6B35" w:rsidP="00FF6B35">
      <w:pPr>
        <w:pStyle w:val="Body"/>
        <w:spacing w:line="360" w:lineRule="auto"/>
        <w:jc w:val="both"/>
        <w:rPr>
          <w:rFonts w:ascii="Book Antiqua" w:hAnsi="Book Antiqua"/>
          <w:b/>
          <w:sz w:val="24"/>
          <w:szCs w:val="24"/>
          <w:lang w:eastAsia="zh-CN"/>
        </w:rPr>
      </w:pPr>
      <w:r w:rsidRPr="00FF6B35">
        <w:rPr>
          <w:rFonts w:ascii="Book Antiqua" w:hAnsi="Book Antiqua"/>
          <w:b/>
          <w:sz w:val="24"/>
          <w:szCs w:val="24"/>
        </w:rPr>
        <w:t>Author contributions:</w:t>
      </w:r>
      <w:r w:rsidRPr="00FF6B35">
        <w:rPr>
          <w:rFonts w:ascii="Book Antiqua" w:hAnsi="Book Antiqua"/>
          <w:b/>
          <w:sz w:val="24"/>
          <w:szCs w:val="24"/>
          <w:lang w:eastAsia="zh-CN"/>
        </w:rPr>
        <w:t xml:space="preserve"> </w:t>
      </w:r>
      <w:r w:rsidRPr="00FF6B35">
        <w:rPr>
          <w:rFonts w:ascii="Book Antiqua" w:hAnsi="Book Antiqua"/>
          <w:sz w:val="24"/>
          <w:szCs w:val="24"/>
          <w:lang w:eastAsia="zh-CN"/>
        </w:rPr>
        <w:t>Both authors contributed to this manuscript.</w:t>
      </w:r>
    </w:p>
    <w:p w14:paraId="5199800F" w14:textId="39AE74D8" w:rsidR="00516E79" w:rsidRPr="00FF6B35" w:rsidRDefault="00516E79" w:rsidP="00FF6B35">
      <w:pPr>
        <w:spacing w:line="360" w:lineRule="auto"/>
        <w:jc w:val="both"/>
        <w:rPr>
          <w:rFonts w:ascii="Book Antiqua" w:hAnsi="Book Antiqua"/>
          <w:b/>
          <w:lang w:val="en-CA" w:eastAsia="zh-CN"/>
        </w:rPr>
      </w:pPr>
    </w:p>
    <w:p w14:paraId="2AA9BE87" w14:textId="02F65844" w:rsidR="00882E9A" w:rsidRPr="00FF6B35" w:rsidRDefault="00882E9A" w:rsidP="00FF6B35">
      <w:pPr>
        <w:spacing w:line="360" w:lineRule="auto"/>
        <w:jc w:val="both"/>
        <w:rPr>
          <w:rFonts w:ascii="Book Antiqua" w:hAnsi="Book Antiqua" w:cs="Garamond"/>
          <w:lang w:val="fr-FR"/>
        </w:rPr>
      </w:pPr>
      <w:r w:rsidRPr="00FF6B35">
        <w:rPr>
          <w:rFonts w:ascii="Book Antiqua" w:hAnsi="Book Antiqua" w:cs="TimesNewRomanPS-BoldItalicMT"/>
          <w:b/>
          <w:bCs/>
          <w:iCs/>
        </w:rPr>
        <w:t xml:space="preserve">Conflict-of-interest: </w:t>
      </w:r>
      <w:r w:rsidR="00B65330" w:rsidRPr="00FF6B35">
        <w:rPr>
          <w:rFonts w:ascii="Book Antiqua" w:hAnsi="Book Antiqua" w:cs="TimesNewRomanPS-BoldItalicMT"/>
          <w:bCs/>
          <w:iCs/>
        </w:rPr>
        <w:t>The authors report no conflicts of interest regarding the content herein.</w:t>
      </w:r>
    </w:p>
    <w:p w14:paraId="4CFF0587" w14:textId="77777777" w:rsidR="00882E9A" w:rsidRPr="00FF6B35" w:rsidRDefault="00882E9A" w:rsidP="00FF6B35">
      <w:pPr>
        <w:spacing w:line="360" w:lineRule="auto"/>
        <w:jc w:val="both"/>
        <w:rPr>
          <w:rFonts w:ascii="Book Antiqua" w:hAnsi="Book Antiqua" w:cs="Garamond"/>
        </w:rPr>
      </w:pPr>
    </w:p>
    <w:p w14:paraId="6E83E6A1" w14:textId="77777777" w:rsidR="00882E9A" w:rsidRPr="00FF6B35" w:rsidRDefault="00882E9A" w:rsidP="00FF6B35">
      <w:pPr>
        <w:spacing w:line="360" w:lineRule="auto"/>
        <w:jc w:val="both"/>
        <w:rPr>
          <w:rFonts w:ascii="Book Antiqua" w:hAnsi="Book Antiqua" w:cs="宋体"/>
        </w:rPr>
      </w:pPr>
      <w:r w:rsidRPr="00FF6B35">
        <w:rPr>
          <w:rFonts w:ascii="Book Antiqua" w:hAnsi="Book Antiqua"/>
          <w:b/>
        </w:rPr>
        <w:t xml:space="preserve">Open-Access: </w:t>
      </w:r>
      <w:r w:rsidRPr="00FF6B35">
        <w:rPr>
          <w:rFonts w:ascii="Book Antiqua" w:hAnsi="Book Antiqua"/>
        </w:rPr>
        <w:t xml:space="preserve">This article is an </w:t>
      </w:r>
      <w:r w:rsidRPr="00FF6B35">
        <w:rPr>
          <w:rFonts w:ascii="Book Antiqua" w:hAnsi="Book Antiqua" w:cs="宋体"/>
        </w:rPr>
        <w:t xml:space="preserve">open-access article which </w:t>
      </w:r>
      <w:r w:rsidRPr="00FF6B35">
        <w:rPr>
          <w:rFonts w:ascii="Book Antiqua" w:hAnsi="Book Antiqua"/>
        </w:rPr>
        <w:t xml:space="preserve">selected by an in-house editor and fully peer-reviewed by external reviewers. It </w:t>
      </w:r>
      <w:r w:rsidRPr="00FF6B35">
        <w:rPr>
          <w:rFonts w:ascii="Book Antiqua" w:hAnsi="Book Antiqua" w:cs="宋体"/>
        </w:rPr>
        <w:t xml:space="preserve">distributed in accordance with </w:t>
      </w:r>
      <w:r w:rsidRPr="00FF6B35">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D1217F" w14:textId="77777777" w:rsidR="00FF6B35" w:rsidRPr="00FF6B35" w:rsidRDefault="00FF6B35" w:rsidP="00FF6B35">
      <w:pPr>
        <w:pStyle w:val="Body"/>
        <w:spacing w:line="360" w:lineRule="auto"/>
        <w:jc w:val="both"/>
        <w:rPr>
          <w:rFonts w:ascii="Book Antiqua" w:hAnsi="Book Antiqua"/>
          <w:b/>
          <w:sz w:val="24"/>
          <w:szCs w:val="24"/>
          <w:lang w:eastAsia="zh-CN"/>
        </w:rPr>
      </w:pPr>
    </w:p>
    <w:p w14:paraId="6DBA1B48" w14:textId="0110CE15" w:rsidR="00FF6B35" w:rsidRPr="00FF6B35" w:rsidRDefault="00FF6B35" w:rsidP="00FF6B35">
      <w:pPr>
        <w:pStyle w:val="Body"/>
        <w:spacing w:line="360" w:lineRule="auto"/>
        <w:jc w:val="both"/>
        <w:rPr>
          <w:rFonts w:ascii="Book Antiqua" w:hAnsi="Book Antiqua" w:cs="Times New Roman"/>
          <w:color w:val="auto"/>
          <w:sz w:val="24"/>
          <w:szCs w:val="24"/>
          <w:lang w:eastAsia="zh-CN"/>
        </w:rPr>
      </w:pPr>
      <w:r w:rsidRPr="00FF6B35">
        <w:rPr>
          <w:rFonts w:ascii="Book Antiqua" w:hAnsi="Book Antiqua"/>
          <w:b/>
          <w:sz w:val="24"/>
          <w:szCs w:val="24"/>
        </w:rPr>
        <w:t xml:space="preserve">Correspondence to: </w:t>
      </w:r>
      <w:r w:rsidRPr="00FF6B35">
        <w:rPr>
          <w:rFonts w:ascii="Book Antiqua" w:hAnsi="Book Antiqua" w:cs="Times New Roman"/>
          <w:b/>
          <w:color w:val="auto"/>
          <w:sz w:val="24"/>
          <w:szCs w:val="24"/>
        </w:rPr>
        <w:t>Rodrigo Bagur, MD, PhD, FAHA</w:t>
      </w:r>
      <w:r w:rsidRPr="00FF6B35">
        <w:rPr>
          <w:rFonts w:ascii="Book Antiqua" w:hAnsi="Book Antiqua" w:cs="Times New Roman"/>
          <w:b/>
          <w:color w:val="auto"/>
          <w:sz w:val="24"/>
          <w:szCs w:val="24"/>
          <w:lang w:eastAsia="zh-CN"/>
        </w:rPr>
        <w:t xml:space="preserve">, </w:t>
      </w:r>
      <w:r w:rsidRPr="00FF6B35">
        <w:rPr>
          <w:rFonts w:ascii="Book Antiqua" w:hAnsi="Book Antiqua" w:cs="Times New Roman"/>
          <w:b/>
          <w:color w:val="auto"/>
          <w:sz w:val="24"/>
          <w:szCs w:val="24"/>
        </w:rPr>
        <w:t>Attending Cardiologist and Interventional Cardiologist</w:t>
      </w:r>
      <w:r w:rsidRPr="00FF6B35">
        <w:rPr>
          <w:rFonts w:ascii="Book Antiqua" w:hAnsi="Book Antiqua" w:cs="Times New Roman"/>
          <w:b/>
          <w:color w:val="auto"/>
          <w:sz w:val="24"/>
          <w:szCs w:val="24"/>
          <w:lang w:eastAsia="zh-CN"/>
        </w:rPr>
        <w:t xml:space="preserve">, </w:t>
      </w:r>
      <w:r w:rsidRPr="00FF6B35">
        <w:rPr>
          <w:rFonts w:ascii="Book Antiqua" w:hAnsi="Book Antiqua" w:cs="Times New Roman"/>
          <w:color w:val="auto"/>
          <w:sz w:val="24"/>
          <w:szCs w:val="24"/>
        </w:rPr>
        <w:t>Division of Cardiology, Department of Medicine, Quebec University Hospital Centre</w:t>
      </w:r>
      <w:r w:rsidRPr="00FF6B35">
        <w:rPr>
          <w:rFonts w:ascii="Book Antiqua" w:hAnsi="Book Antiqua" w:cs="Times New Roman"/>
          <w:color w:val="auto"/>
          <w:sz w:val="24"/>
          <w:szCs w:val="24"/>
          <w:lang w:eastAsia="zh-CN"/>
        </w:rPr>
        <w:t xml:space="preserve">, </w:t>
      </w:r>
      <w:r w:rsidRPr="00FF6B35">
        <w:rPr>
          <w:rFonts w:ascii="Book Antiqua" w:hAnsi="Book Antiqua" w:cs="Times New Roman"/>
          <w:color w:val="auto"/>
          <w:sz w:val="24"/>
          <w:szCs w:val="24"/>
        </w:rPr>
        <w:t>11 Côte du Palais, L’Hôtel-Dieu de Qu</w:t>
      </w:r>
      <w:r w:rsidRPr="00FF6B35">
        <w:rPr>
          <w:rFonts w:ascii="Book Antiqua" w:hAnsi="Book Antiqua" w:cs="Times New Roman"/>
          <w:color w:val="auto"/>
          <w:sz w:val="24"/>
          <w:szCs w:val="24"/>
          <w:lang w:val="fr-FR"/>
        </w:rPr>
        <w:t>é</w:t>
      </w:r>
      <w:r w:rsidRPr="00FF6B35">
        <w:rPr>
          <w:rFonts w:ascii="Book Antiqua" w:hAnsi="Book Antiqua" w:cs="Times New Roman"/>
          <w:color w:val="auto"/>
          <w:sz w:val="24"/>
          <w:szCs w:val="24"/>
        </w:rPr>
        <w:t>bec</w:t>
      </w:r>
      <w:r w:rsidRPr="00FF6B35">
        <w:rPr>
          <w:rFonts w:ascii="Book Antiqua" w:hAnsi="Book Antiqua" w:cs="Times New Roman"/>
          <w:color w:val="auto"/>
          <w:sz w:val="24"/>
          <w:szCs w:val="24"/>
          <w:lang w:eastAsia="zh-CN"/>
        </w:rPr>
        <w:t xml:space="preserve">, </w:t>
      </w:r>
      <w:r w:rsidRPr="00FF6B35">
        <w:rPr>
          <w:rFonts w:ascii="Book Antiqua" w:hAnsi="Book Antiqua" w:cs="Times New Roman"/>
          <w:color w:val="auto"/>
          <w:sz w:val="24"/>
          <w:szCs w:val="24"/>
        </w:rPr>
        <w:t>G1R 2J6 Quebec, Canada.</w:t>
      </w:r>
      <w:r w:rsidRPr="00FF6B35">
        <w:rPr>
          <w:rFonts w:ascii="Book Antiqua" w:hAnsi="Book Antiqua" w:cs="Times New Roman"/>
          <w:color w:val="auto"/>
          <w:sz w:val="24"/>
          <w:szCs w:val="24"/>
          <w:lang w:eastAsia="zh-CN"/>
        </w:rPr>
        <w:t xml:space="preserve"> </w:t>
      </w:r>
      <w:hyperlink r:id="rId8" w:history="1">
        <w:r w:rsidRPr="00FF6B35">
          <w:rPr>
            <w:rStyle w:val="Hyperlink"/>
            <w:rFonts w:ascii="Book Antiqua" w:hAnsi="Book Antiqua" w:cs="Times New Roman"/>
            <w:color w:val="auto"/>
            <w:sz w:val="24"/>
            <w:szCs w:val="24"/>
            <w:u w:val="none"/>
          </w:rPr>
          <w:t>rodrigobagur@yahoo.com</w:t>
        </w:r>
      </w:hyperlink>
    </w:p>
    <w:p w14:paraId="17B57B8A" w14:textId="77777777" w:rsidR="00FF6B35" w:rsidRPr="00FF6B35" w:rsidRDefault="00FF6B35" w:rsidP="00FF6B35">
      <w:pPr>
        <w:pStyle w:val="Body"/>
        <w:spacing w:line="360" w:lineRule="auto"/>
        <w:jc w:val="both"/>
        <w:rPr>
          <w:rFonts w:ascii="Book Antiqua" w:hAnsi="Book Antiqua" w:cs="Times New Roman"/>
          <w:b/>
          <w:color w:val="auto"/>
          <w:sz w:val="24"/>
          <w:szCs w:val="24"/>
        </w:rPr>
      </w:pPr>
    </w:p>
    <w:p w14:paraId="7CBEB5D8" w14:textId="77777777" w:rsidR="00D45700" w:rsidRDefault="00FF6B35" w:rsidP="00FF6B35">
      <w:pPr>
        <w:spacing w:line="360" w:lineRule="auto"/>
        <w:jc w:val="both"/>
        <w:rPr>
          <w:rFonts w:ascii="Book Antiqua" w:hAnsi="Book Antiqua"/>
          <w:lang w:eastAsia="zh-CN"/>
        </w:rPr>
      </w:pPr>
      <w:r w:rsidRPr="00FF6B35">
        <w:rPr>
          <w:rFonts w:ascii="Book Antiqua" w:hAnsi="Book Antiqua"/>
          <w:b/>
        </w:rPr>
        <w:lastRenderedPageBreak/>
        <w:t xml:space="preserve">Telephone: </w:t>
      </w:r>
      <w:r w:rsidRPr="00FF6B35">
        <w:rPr>
          <w:rFonts w:ascii="Book Antiqua" w:hAnsi="Book Antiqua"/>
        </w:rPr>
        <w:t>+1-418-6915714</w:t>
      </w:r>
      <w:r w:rsidRPr="00FF6B35">
        <w:rPr>
          <w:rFonts w:ascii="Book Antiqua" w:hAnsi="Book Antiqua"/>
          <w:lang w:eastAsia="zh-CN"/>
        </w:rPr>
        <w:t xml:space="preserve"> </w:t>
      </w:r>
    </w:p>
    <w:p w14:paraId="285123A4" w14:textId="3B5324D8" w:rsidR="00FF6B35" w:rsidRPr="00FF6B35" w:rsidRDefault="00FF6B35" w:rsidP="00FF6B35">
      <w:pPr>
        <w:spacing w:line="360" w:lineRule="auto"/>
        <w:jc w:val="both"/>
        <w:rPr>
          <w:rFonts w:ascii="Book Antiqua" w:hAnsi="Book Antiqua"/>
        </w:rPr>
      </w:pPr>
      <w:r w:rsidRPr="00FF6B35">
        <w:rPr>
          <w:rFonts w:ascii="Book Antiqua" w:hAnsi="Book Antiqua"/>
          <w:b/>
        </w:rPr>
        <w:t xml:space="preserve">Fax: </w:t>
      </w:r>
      <w:r w:rsidRPr="00FF6B35">
        <w:rPr>
          <w:rFonts w:ascii="Book Antiqua" w:hAnsi="Book Antiqua"/>
        </w:rPr>
        <w:t>+1-418-6915714</w:t>
      </w:r>
    </w:p>
    <w:p w14:paraId="30FED396" w14:textId="77777777" w:rsidR="00FF6B35" w:rsidRPr="00FF6B35" w:rsidRDefault="00FF6B35" w:rsidP="00FF6B35">
      <w:pPr>
        <w:spacing w:line="360" w:lineRule="auto"/>
        <w:jc w:val="both"/>
        <w:rPr>
          <w:rFonts w:ascii="Book Antiqua" w:hAnsi="Book Antiqua"/>
          <w:b/>
          <w:lang w:eastAsia="zh-CN"/>
        </w:rPr>
      </w:pPr>
    </w:p>
    <w:p w14:paraId="2185CE96" w14:textId="51261370" w:rsidR="00FF6B35" w:rsidRPr="00FF6B35" w:rsidRDefault="00FF6B35" w:rsidP="00FF6B35">
      <w:pPr>
        <w:spacing w:line="360" w:lineRule="auto"/>
        <w:jc w:val="both"/>
        <w:rPr>
          <w:rFonts w:ascii="Book Antiqua" w:hAnsi="Book Antiqua"/>
          <w:b/>
        </w:rPr>
      </w:pPr>
      <w:r w:rsidRPr="00FF6B35">
        <w:rPr>
          <w:rFonts w:ascii="Book Antiqua" w:hAnsi="Book Antiqua"/>
          <w:b/>
        </w:rPr>
        <w:t>Received:</w:t>
      </w:r>
      <w:r w:rsidRPr="00FF6B35">
        <w:rPr>
          <w:rFonts w:ascii="Book Antiqua" w:hAnsi="Book Antiqua"/>
          <w:b/>
          <w:lang w:eastAsia="zh-CN"/>
        </w:rPr>
        <w:t xml:space="preserve"> </w:t>
      </w:r>
      <w:r w:rsidRPr="00FF6B35">
        <w:rPr>
          <w:rFonts w:ascii="Book Antiqua" w:hAnsi="Book Antiqua"/>
          <w:lang w:eastAsia="zh-CN"/>
        </w:rPr>
        <w:t>October 27, 2014</w:t>
      </w:r>
      <w:r w:rsidRPr="00FF6B35">
        <w:rPr>
          <w:rFonts w:ascii="Book Antiqua" w:hAnsi="Book Antiqua"/>
        </w:rPr>
        <w:t xml:space="preserve">   </w:t>
      </w:r>
    </w:p>
    <w:p w14:paraId="255313DB" w14:textId="04339E9F" w:rsidR="00FF6B35" w:rsidRPr="00FF6B35" w:rsidRDefault="00FF6B35" w:rsidP="00FF6B35">
      <w:pPr>
        <w:spacing w:line="360" w:lineRule="auto"/>
        <w:jc w:val="both"/>
        <w:rPr>
          <w:rFonts w:ascii="Book Antiqua" w:hAnsi="Book Antiqua"/>
          <w:b/>
        </w:rPr>
      </w:pPr>
      <w:r w:rsidRPr="00FF6B35">
        <w:rPr>
          <w:rFonts w:ascii="Book Antiqua" w:hAnsi="Book Antiqua"/>
          <w:b/>
        </w:rPr>
        <w:t>Peer-review started:</w:t>
      </w:r>
      <w:r w:rsidRPr="00FF6B35">
        <w:rPr>
          <w:rFonts w:ascii="Book Antiqua" w:hAnsi="Book Antiqua"/>
          <w:lang w:eastAsia="zh-CN"/>
        </w:rPr>
        <w:t xml:space="preserve"> October 28, 2014</w:t>
      </w:r>
      <w:r w:rsidRPr="00FF6B35">
        <w:rPr>
          <w:rFonts w:ascii="Book Antiqua" w:hAnsi="Book Antiqua"/>
        </w:rPr>
        <w:t xml:space="preserve">   </w:t>
      </w:r>
    </w:p>
    <w:p w14:paraId="7F2D7758" w14:textId="4B58DEC7" w:rsidR="00FF6B35" w:rsidRPr="00FF6B35" w:rsidRDefault="00FF6B35" w:rsidP="00FF6B35">
      <w:pPr>
        <w:spacing w:line="360" w:lineRule="auto"/>
        <w:jc w:val="both"/>
        <w:rPr>
          <w:rFonts w:ascii="Book Antiqua" w:hAnsi="Book Antiqua"/>
          <w:b/>
          <w:lang w:eastAsia="zh-CN"/>
        </w:rPr>
      </w:pPr>
      <w:r w:rsidRPr="00FF6B35">
        <w:rPr>
          <w:rFonts w:ascii="Book Antiqua" w:hAnsi="Book Antiqua"/>
          <w:b/>
        </w:rPr>
        <w:t>First decision:</w:t>
      </w:r>
      <w:r w:rsidRPr="00FF6B35">
        <w:rPr>
          <w:rFonts w:ascii="Book Antiqua" w:hAnsi="Book Antiqua"/>
          <w:b/>
          <w:lang w:eastAsia="zh-CN"/>
        </w:rPr>
        <w:t xml:space="preserve"> </w:t>
      </w:r>
      <w:r w:rsidRPr="00FF6B35">
        <w:rPr>
          <w:rFonts w:ascii="Book Antiqua" w:hAnsi="Book Antiqua"/>
          <w:lang w:eastAsia="zh-CN"/>
        </w:rPr>
        <w:t>November 27, 2014</w:t>
      </w:r>
    </w:p>
    <w:p w14:paraId="0E48736B" w14:textId="31000EA9" w:rsidR="00FF6B35" w:rsidRPr="00FF6B35" w:rsidRDefault="00FF6B35" w:rsidP="00FF6B35">
      <w:pPr>
        <w:spacing w:line="360" w:lineRule="auto"/>
        <w:jc w:val="both"/>
        <w:rPr>
          <w:rFonts w:ascii="Book Antiqua" w:hAnsi="Book Antiqua"/>
          <w:b/>
          <w:lang w:eastAsia="zh-CN"/>
        </w:rPr>
      </w:pPr>
      <w:r w:rsidRPr="00FF6B35">
        <w:rPr>
          <w:rFonts w:ascii="Book Antiqua" w:hAnsi="Book Antiqua"/>
          <w:b/>
        </w:rPr>
        <w:t xml:space="preserve">Revised: </w:t>
      </w:r>
      <w:r w:rsidRPr="00FF6B35">
        <w:rPr>
          <w:rFonts w:ascii="Book Antiqua" w:hAnsi="Book Antiqua"/>
          <w:lang w:eastAsia="zh-CN"/>
        </w:rPr>
        <w:t>December 9, 2014</w:t>
      </w:r>
    </w:p>
    <w:p w14:paraId="0C807A82" w14:textId="439BCBEE" w:rsidR="00FF6B35" w:rsidRPr="00EB694F" w:rsidRDefault="00FF6B35" w:rsidP="00EB694F">
      <w:pPr>
        <w:rPr>
          <w:rFonts w:ascii="Book Antiqua" w:hAnsi="Book Antiqua"/>
          <w:iCs/>
        </w:rPr>
      </w:pPr>
      <w:r w:rsidRPr="00FF6B35">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EB694F" w:rsidRPr="00FF2504">
        <w:rPr>
          <w:rStyle w:val="Emphasis"/>
        </w:rPr>
        <w:t xml:space="preserve">December </w:t>
      </w:r>
      <w:r w:rsidR="00EB694F">
        <w:rPr>
          <w:rStyle w:val="Emphasis"/>
        </w:rPr>
        <w:t>29</w:t>
      </w:r>
      <w:r w:rsidR="00EB694F" w:rsidRPr="00FF2504">
        <w:rPr>
          <w:rStyle w:val="Emphasis"/>
        </w:rPr>
        <w:t>, 2014</w:t>
      </w:r>
      <w:bookmarkStart w:id="58"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FF6B35">
        <w:rPr>
          <w:rFonts w:ascii="Book Antiqua" w:hAnsi="Book Antiqua"/>
          <w:b/>
        </w:rPr>
        <w:t xml:space="preserve"> </w:t>
      </w:r>
    </w:p>
    <w:p w14:paraId="37E88E44" w14:textId="77777777" w:rsidR="00FF6B35" w:rsidRPr="00FF6B35" w:rsidRDefault="00FF6B35" w:rsidP="00FF6B35">
      <w:pPr>
        <w:spacing w:line="360" w:lineRule="auto"/>
        <w:jc w:val="both"/>
        <w:rPr>
          <w:rFonts w:ascii="Book Antiqua" w:hAnsi="Book Antiqua"/>
          <w:b/>
        </w:rPr>
      </w:pPr>
      <w:r w:rsidRPr="00FF6B35">
        <w:rPr>
          <w:rFonts w:ascii="Book Antiqua" w:hAnsi="Book Antiqua"/>
          <w:b/>
        </w:rPr>
        <w:t>Article in press:</w:t>
      </w:r>
    </w:p>
    <w:p w14:paraId="6FA693A7" w14:textId="77777777" w:rsidR="00FF6B35" w:rsidRPr="00FF6B35" w:rsidRDefault="00FF6B35" w:rsidP="00FF6B35">
      <w:pPr>
        <w:spacing w:line="360" w:lineRule="auto"/>
        <w:jc w:val="both"/>
        <w:rPr>
          <w:rFonts w:ascii="Book Antiqua" w:hAnsi="Book Antiqua"/>
          <w:b/>
        </w:rPr>
      </w:pPr>
      <w:r w:rsidRPr="00FF6B35">
        <w:rPr>
          <w:rFonts w:ascii="Book Antiqua" w:hAnsi="Book Antiqua"/>
          <w:b/>
        </w:rPr>
        <w:t xml:space="preserve">Published online: </w:t>
      </w:r>
    </w:p>
    <w:p w14:paraId="5A4FE564" w14:textId="77777777" w:rsidR="00FF6B35" w:rsidRPr="00FF6B35" w:rsidRDefault="00FF6B35" w:rsidP="00FF6B35">
      <w:pPr>
        <w:spacing w:line="360" w:lineRule="auto"/>
        <w:jc w:val="both"/>
        <w:rPr>
          <w:rFonts w:ascii="Book Antiqua" w:hAnsi="Book Antiqua"/>
          <w:b/>
          <w:lang w:eastAsia="zh-CN"/>
        </w:rPr>
      </w:pPr>
    </w:p>
    <w:p w14:paraId="02E867A6" w14:textId="1445F18A" w:rsidR="00515F0C" w:rsidRPr="00FF6B35" w:rsidRDefault="00E70376" w:rsidP="00FF6B35">
      <w:pPr>
        <w:spacing w:line="360" w:lineRule="auto"/>
        <w:jc w:val="both"/>
        <w:rPr>
          <w:rFonts w:ascii="Book Antiqua" w:hAnsi="Book Antiqua"/>
          <w:b/>
          <w:lang w:val="en-CA"/>
        </w:rPr>
      </w:pPr>
      <w:r w:rsidRPr="00FF6B35">
        <w:rPr>
          <w:rFonts w:ascii="Book Antiqua" w:hAnsi="Book Antiqua"/>
          <w:b/>
        </w:rPr>
        <w:t>Abstract</w:t>
      </w:r>
    </w:p>
    <w:p w14:paraId="28DCECA6" w14:textId="21DE7911" w:rsidR="00515F0C" w:rsidRPr="00FF6B35" w:rsidRDefault="000001FB" w:rsidP="00FF6B35">
      <w:pPr>
        <w:pStyle w:val="Body"/>
        <w:spacing w:line="360" w:lineRule="auto"/>
        <w:jc w:val="both"/>
        <w:rPr>
          <w:rFonts w:ascii="Book Antiqua" w:hAnsi="Book Antiqua" w:cs="Times New Roman"/>
          <w:color w:val="auto"/>
          <w:sz w:val="24"/>
          <w:szCs w:val="24"/>
          <w:lang w:val="en-US"/>
        </w:rPr>
      </w:pPr>
      <w:r w:rsidRPr="00FF6B35">
        <w:rPr>
          <w:rFonts w:ascii="Book Antiqua" w:hAnsi="Book Antiqua" w:cs="Times New Roman"/>
          <w:color w:val="auto"/>
          <w:sz w:val="24"/>
          <w:szCs w:val="24"/>
          <w:lang w:val="en-US"/>
        </w:rPr>
        <w:t xml:space="preserve">Over the last </w:t>
      </w:r>
      <w:r w:rsidR="00C94F48" w:rsidRPr="00FF6B35">
        <w:rPr>
          <w:rFonts w:ascii="Book Antiqua" w:hAnsi="Book Antiqua" w:cs="Times New Roman"/>
          <w:color w:val="auto"/>
          <w:sz w:val="24"/>
          <w:szCs w:val="24"/>
          <w:lang w:val="en-US"/>
        </w:rPr>
        <w:t>decade</w:t>
      </w:r>
      <w:r w:rsidRPr="00FF6B35">
        <w:rPr>
          <w:rFonts w:ascii="Book Antiqua" w:hAnsi="Book Antiqua" w:cs="Times New Roman"/>
          <w:color w:val="auto"/>
          <w:sz w:val="24"/>
          <w:szCs w:val="24"/>
          <w:lang w:val="en-US"/>
        </w:rPr>
        <w:t>s</w:t>
      </w:r>
      <w:r w:rsidR="00C94F48" w:rsidRPr="00FF6B35">
        <w:rPr>
          <w:rFonts w:ascii="Book Antiqua" w:hAnsi="Book Antiqua" w:cs="Times New Roman"/>
          <w:color w:val="auto"/>
          <w:sz w:val="24"/>
          <w:szCs w:val="24"/>
          <w:lang w:val="en-US"/>
        </w:rPr>
        <w:t xml:space="preserve">, </w:t>
      </w:r>
      <w:r w:rsidRPr="00FF6B35">
        <w:rPr>
          <w:rFonts w:ascii="Book Antiqua" w:hAnsi="Book Antiqua" w:cs="Times New Roman"/>
          <w:color w:val="auto"/>
          <w:sz w:val="24"/>
          <w:szCs w:val="24"/>
        </w:rPr>
        <w:t>cardiac magnetic resonance (CMR) has transformed from a research tool to a widely used diagnostic method in clinical cardiology.</w:t>
      </w:r>
      <w:r w:rsidRPr="00FF6B35">
        <w:rPr>
          <w:rFonts w:ascii="Book Antiqua" w:hAnsi="Book Antiqua" w:cs="Times New Roman"/>
          <w:color w:val="auto"/>
          <w:sz w:val="24"/>
          <w:szCs w:val="24"/>
          <w:lang w:val="en-US"/>
        </w:rPr>
        <w:t xml:space="preserve"> </w:t>
      </w:r>
      <w:r w:rsidR="00C94F48" w:rsidRPr="00FF6B35">
        <w:rPr>
          <w:rFonts w:ascii="Book Antiqua" w:hAnsi="Book Antiqua" w:cs="Times New Roman"/>
          <w:color w:val="auto"/>
          <w:sz w:val="24"/>
          <w:szCs w:val="24"/>
          <w:lang w:val="en-US"/>
        </w:rPr>
        <w:t>This method can now make useful, unique contributions to the work-up of patients with ischemic and non-ischemic heart disease. Advantages of CMR, compared to other imaging methods, include very high resolution imaging with a spatial resolution up to 0.5</w:t>
      </w:r>
      <w:r w:rsidR="00FF6B35" w:rsidRPr="00FF6B35">
        <w:rPr>
          <w:rFonts w:ascii="Book Antiqua" w:hAnsi="Book Antiqua" w:cs="Times New Roman"/>
          <w:color w:val="auto"/>
          <w:sz w:val="24"/>
          <w:szCs w:val="24"/>
          <w:lang w:val="en-US" w:eastAsia="zh-CN"/>
        </w:rPr>
        <w:t xml:space="preserve"> </w:t>
      </w:r>
      <w:r w:rsidR="00FF6B35" w:rsidRPr="00FF6B35">
        <w:rPr>
          <w:rFonts w:ascii="Book Antiqua" w:hAnsi="Book Antiqua" w:cs="Times New Roman"/>
          <w:color w:val="auto"/>
          <w:sz w:val="24"/>
          <w:szCs w:val="24"/>
          <w:lang w:val="en-US"/>
        </w:rPr>
        <w:t>mm</w:t>
      </w:r>
      <w:r w:rsidR="00FF6B35" w:rsidRPr="00FF6B35">
        <w:rPr>
          <w:rFonts w:ascii="Book Antiqua" w:hAnsi="Book Antiqua" w:cs="Times New Roman"/>
          <w:color w:val="auto"/>
          <w:sz w:val="24"/>
          <w:szCs w:val="24"/>
        </w:rPr>
        <w:t xml:space="preserve"> </w:t>
      </w:r>
      <w:r w:rsidR="00FF6B35" w:rsidRPr="00FF6B35">
        <w:rPr>
          <w:rFonts w:ascii="Book Antiqua" w:hAnsi="Book Antiqua" w:cs="Times New Roman"/>
          <w:sz w:val="24"/>
          <w:szCs w:val="24"/>
        </w:rPr>
        <w:t>×</w:t>
      </w:r>
      <w:r w:rsidR="00FF6B35" w:rsidRPr="00FF6B35">
        <w:rPr>
          <w:rFonts w:ascii="Book Antiqua" w:hAnsi="Book Antiqua" w:cs="Times New Roman"/>
          <w:color w:val="auto"/>
          <w:sz w:val="24"/>
          <w:szCs w:val="24"/>
          <w:lang w:eastAsia="zh-CN"/>
        </w:rPr>
        <w:t xml:space="preserve"> </w:t>
      </w:r>
      <w:r w:rsidR="00C94F48" w:rsidRPr="00FF6B35">
        <w:rPr>
          <w:rFonts w:ascii="Book Antiqua" w:hAnsi="Book Antiqua" w:cs="Times New Roman"/>
          <w:color w:val="auto"/>
          <w:sz w:val="24"/>
          <w:szCs w:val="24"/>
        </w:rPr>
        <w:t>0</w:t>
      </w:r>
      <w:r w:rsidR="00C94F48" w:rsidRPr="00FF6B35">
        <w:rPr>
          <w:rFonts w:ascii="Book Antiqua" w:hAnsi="Book Antiqua" w:cs="Times New Roman"/>
          <w:color w:val="auto"/>
          <w:sz w:val="24"/>
          <w:szCs w:val="24"/>
          <w:lang w:val="en-US"/>
        </w:rPr>
        <w:t xml:space="preserve">.5 mm in plane, a large array of different imaging sequences to provide in vivo tissue characterization, and radiation free imaging. </w:t>
      </w:r>
      <w:r w:rsidRPr="00FF6B35">
        <w:rPr>
          <w:rFonts w:ascii="Book Antiqua" w:hAnsi="Book Antiqua" w:cs="Times New Roman"/>
          <w:color w:val="auto"/>
          <w:sz w:val="24"/>
          <w:szCs w:val="24"/>
          <w:lang w:val="en-US"/>
        </w:rPr>
        <w:t xml:space="preserve">The present manuscript </w:t>
      </w:r>
      <w:r w:rsidR="00C94F48" w:rsidRPr="00FF6B35">
        <w:rPr>
          <w:rFonts w:ascii="Book Antiqua" w:hAnsi="Book Antiqua" w:cs="Times New Roman"/>
          <w:color w:val="auto"/>
          <w:sz w:val="24"/>
          <w:szCs w:val="24"/>
          <w:lang w:val="en-US"/>
        </w:rPr>
        <w:t>highlight</w:t>
      </w:r>
      <w:r w:rsidRPr="00FF6B35">
        <w:rPr>
          <w:rFonts w:ascii="Book Antiqua" w:hAnsi="Book Antiqua" w:cs="Times New Roman"/>
          <w:color w:val="auto"/>
          <w:sz w:val="24"/>
          <w:szCs w:val="24"/>
          <w:lang w:val="en-US"/>
        </w:rPr>
        <w:t>s</w:t>
      </w:r>
      <w:r w:rsidR="00C94F48" w:rsidRPr="00FF6B35">
        <w:rPr>
          <w:rFonts w:ascii="Book Antiqua" w:hAnsi="Book Antiqua" w:cs="Times New Roman"/>
          <w:color w:val="auto"/>
          <w:sz w:val="24"/>
          <w:szCs w:val="24"/>
          <w:lang w:val="en-US"/>
        </w:rPr>
        <w:t xml:space="preserve"> </w:t>
      </w:r>
      <w:r w:rsidR="00770FD3" w:rsidRPr="00FF6B35">
        <w:rPr>
          <w:rFonts w:ascii="Book Antiqua" w:hAnsi="Book Antiqua" w:cs="Times New Roman"/>
          <w:color w:val="auto"/>
          <w:sz w:val="24"/>
          <w:szCs w:val="24"/>
          <w:lang w:val="en-US"/>
        </w:rPr>
        <w:t xml:space="preserve">the </w:t>
      </w:r>
      <w:r w:rsidR="00770FD3" w:rsidRPr="00FF6B35">
        <w:rPr>
          <w:rFonts w:ascii="Book Antiqua" w:eastAsia="MS Mincho" w:hAnsi="Book Antiqua" w:cs="Times New Roman"/>
          <w:color w:val="auto"/>
          <w:sz w:val="24"/>
          <w:szCs w:val="24"/>
          <w:bdr w:val="none" w:sz="0" w:space="0" w:color="auto"/>
          <w:lang w:val="en-US"/>
        </w:rPr>
        <w:t xml:space="preserve">relevance of CMR in the current clinical practice and </w:t>
      </w:r>
      <w:r w:rsidR="00C94F48" w:rsidRPr="00FF6B35">
        <w:rPr>
          <w:rFonts w:ascii="Book Antiqua" w:hAnsi="Book Antiqua" w:cs="Times New Roman"/>
          <w:color w:val="auto"/>
          <w:sz w:val="24"/>
          <w:szCs w:val="24"/>
          <w:lang w:val="en-US"/>
        </w:rPr>
        <w:t>new perspectives in cardiology.</w:t>
      </w:r>
    </w:p>
    <w:p w14:paraId="3E6F6FA1" w14:textId="77777777" w:rsidR="00515F0C" w:rsidRPr="00FF6B35" w:rsidRDefault="00515F0C" w:rsidP="00FF6B35">
      <w:pPr>
        <w:pStyle w:val="Body"/>
        <w:spacing w:line="360" w:lineRule="auto"/>
        <w:jc w:val="both"/>
        <w:rPr>
          <w:rFonts w:ascii="Book Antiqua" w:hAnsi="Book Antiqua" w:cs="Times New Roman"/>
          <w:color w:val="auto"/>
          <w:sz w:val="24"/>
          <w:szCs w:val="24"/>
        </w:rPr>
      </w:pPr>
    </w:p>
    <w:p w14:paraId="55A78734" w14:textId="77777777" w:rsidR="004A7F30" w:rsidRPr="00FF6B35" w:rsidRDefault="004A7F30" w:rsidP="00FF6B35">
      <w:pPr>
        <w:spacing w:line="360" w:lineRule="auto"/>
        <w:jc w:val="both"/>
        <w:rPr>
          <w:rFonts w:ascii="Book Antiqua" w:hAnsi="Book Antiqua"/>
          <w:b/>
        </w:rPr>
      </w:pPr>
    </w:p>
    <w:p w14:paraId="762AE17A" w14:textId="3DCD02A6" w:rsidR="00882E9A" w:rsidRPr="00FF6B35" w:rsidRDefault="00882E9A" w:rsidP="00FF6B35">
      <w:pPr>
        <w:spacing w:line="360" w:lineRule="auto"/>
        <w:jc w:val="both"/>
        <w:rPr>
          <w:rFonts w:ascii="Book Antiqua" w:hAnsi="Book Antiqua"/>
        </w:rPr>
      </w:pPr>
      <w:r w:rsidRPr="00FF6B35">
        <w:rPr>
          <w:rFonts w:ascii="Book Antiqua" w:hAnsi="Book Antiqua"/>
          <w:b/>
        </w:rPr>
        <w:t>Key words:</w:t>
      </w:r>
      <w:r w:rsidR="00F4530D" w:rsidRPr="00FF6B35">
        <w:rPr>
          <w:rFonts w:ascii="Book Antiqua" w:hAnsi="Book Antiqua"/>
        </w:rPr>
        <w:t xml:space="preserve"> </w:t>
      </w:r>
      <w:r w:rsidR="00FF6B35" w:rsidRPr="00FF6B35">
        <w:rPr>
          <w:rFonts w:ascii="Book Antiqua" w:hAnsi="Book Antiqua"/>
        </w:rPr>
        <w:t>C</w:t>
      </w:r>
      <w:r w:rsidR="00F4530D" w:rsidRPr="00FF6B35">
        <w:rPr>
          <w:rFonts w:ascii="Book Antiqua" w:hAnsi="Book Antiqua"/>
        </w:rPr>
        <w:t>ardiac magnetic resonance</w:t>
      </w:r>
      <w:r w:rsidR="00FF6B35" w:rsidRPr="00FF6B35">
        <w:rPr>
          <w:rFonts w:ascii="Book Antiqua" w:hAnsi="Book Antiqua"/>
          <w:lang w:eastAsia="zh-CN"/>
        </w:rPr>
        <w:t>;</w:t>
      </w:r>
      <w:r w:rsidR="00F4530D" w:rsidRPr="00FF6B35">
        <w:rPr>
          <w:rFonts w:ascii="Book Antiqua" w:hAnsi="Book Antiqua"/>
        </w:rPr>
        <w:t xml:space="preserve"> </w:t>
      </w:r>
      <w:r w:rsidR="00FF6B35" w:rsidRPr="00FF6B35">
        <w:rPr>
          <w:rFonts w:ascii="Book Antiqua" w:hAnsi="Book Antiqua"/>
        </w:rPr>
        <w:t>G</w:t>
      </w:r>
      <w:r w:rsidR="00F4530D" w:rsidRPr="00FF6B35">
        <w:rPr>
          <w:rFonts w:ascii="Book Antiqua" w:hAnsi="Book Antiqua"/>
        </w:rPr>
        <w:t>adolinium enhancement</w:t>
      </w:r>
      <w:r w:rsidR="00FF6B35" w:rsidRPr="00FF6B35">
        <w:rPr>
          <w:rFonts w:ascii="Book Antiqua" w:hAnsi="Book Antiqua"/>
          <w:lang w:eastAsia="zh-CN"/>
        </w:rPr>
        <w:t>;</w:t>
      </w:r>
      <w:r w:rsidR="00F4530D" w:rsidRPr="00FF6B35">
        <w:rPr>
          <w:rFonts w:ascii="Book Antiqua" w:hAnsi="Book Antiqua"/>
        </w:rPr>
        <w:t xml:space="preserve"> </w:t>
      </w:r>
      <w:r w:rsidR="00FF6B35" w:rsidRPr="00FF6B35">
        <w:rPr>
          <w:rFonts w:ascii="Book Antiqua" w:hAnsi="Book Antiqua"/>
        </w:rPr>
        <w:t>M</w:t>
      </w:r>
      <w:r w:rsidR="00F4530D" w:rsidRPr="00FF6B35">
        <w:rPr>
          <w:rFonts w:ascii="Book Antiqua" w:hAnsi="Book Antiqua"/>
        </w:rPr>
        <w:t>yocarditis</w:t>
      </w:r>
      <w:r w:rsidR="00FF6B35" w:rsidRPr="00FF6B35">
        <w:rPr>
          <w:rFonts w:ascii="Book Antiqua" w:hAnsi="Book Antiqua"/>
          <w:lang w:eastAsia="zh-CN"/>
        </w:rPr>
        <w:t>;</w:t>
      </w:r>
      <w:r w:rsidR="00F4530D" w:rsidRPr="00FF6B35">
        <w:rPr>
          <w:rFonts w:ascii="Book Antiqua" w:hAnsi="Book Antiqua"/>
        </w:rPr>
        <w:t xml:space="preserve"> </w:t>
      </w:r>
      <w:r w:rsidR="00FF6B35" w:rsidRPr="00FF6B35">
        <w:rPr>
          <w:rFonts w:ascii="Book Antiqua" w:hAnsi="Book Antiqua"/>
        </w:rPr>
        <w:t>M</w:t>
      </w:r>
      <w:r w:rsidR="00F4530D" w:rsidRPr="00FF6B35">
        <w:rPr>
          <w:rFonts w:ascii="Book Antiqua" w:hAnsi="Book Antiqua"/>
        </w:rPr>
        <w:t>yocardial</w:t>
      </w:r>
      <w:r w:rsidR="00FF6B35" w:rsidRPr="00FF6B35">
        <w:rPr>
          <w:rFonts w:ascii="Book Antiqua" w:hAnsi="Book Antiqua"/>
          <w:lang w:eastAsia="zh-CN"/>
        </w:rPr>
        <w:t>;</w:t>
      </w:r>
      <w:r w:rsidR="00F4530D" w:rsidRPr="00FF6B35">
        <w:rPr>
          <w:rFonts w:ascii="Book Antiqua" w:hAnsi="Book Antiqua"/>
        </w:rPr>
        <w:t xml:space="preserve"> </w:t>
      </w:r>
      <w:r w:rsidR="00FF6B35" w:rsidRPr="00FF6B35">
        <w:rPr>
          <w:rFonts w:ascii="Book Antiqua" w:hAnsi="Book Antiqua"/>
        </w:rPr>
        <w:t>C</w:t>
      </w:r>
      <w:r w:rsidR="00F4530D" w:rsidRPr="00FF6B35">
        <w:rPr>
          <w:rFonts w:ascii="Book Antiqua" w:hAnsi="Book Antiqua"/>
        </w:rPr>
        <w:t>ardiomyopathy</w:t>
      </w:r>
    </w:p>
    <w:p w14:paraId="50CC3D3F" w14:textId="77777777" w:rsidR="00882E9A" w:rsidRPr="00FF6B35" w:rsidRDefault="00882E9A" w:rsidP="00FF6B35">
      <w:pPr>
        <w:spacing w:line="360" w:lineRule="auto"/>
        <w:jc w:val="both"/>
        <w:rPr>
          <w:rFonts w:ascii="Book Antiqua" w:hAnsi="Book Antiqua"/>
          <w:b/>
          <w:lang w:val="fr-FR" w:eastAsia="zh-CN"/>
        </w:rPr>
      </w:pPr>
    </w:p>
    <w:p w14:paraId="31886AE5" w14:textId="77777777" w:rsidR="00FF6B35" w:rsidRPr="00FF6B35" w:rsidRDefault="00FF6B35" w:rsidP="00FF6B35">
      <w:pPr>
        <w:spacing w:line="360" w:lineRule="auto"/>
        <w:jc w:val="both"/>
        <w:rPr>
          <w:rFonts w:ascii="Book Antiqua" w:hAnsi="Book Antiqua" w:cs="Arial"/>
        </w:rPr>
      </w:pPr>
      <w:r w:rsidRPr="00FF6B35">
        <w:rPr>
          <w:rFonts w:ascii="Book Antiqua" w:hAnsi="Book Antiqua"/>
        </w:rPr>
        <w:t xml:space="preserve">© </w:t>
      </w:r>
      <w:r w:rsidRPr="00FF6B35">
        <w:rPr>
          <w:rFonts w:ascii="Book Antiqua" w:hAnsi="Book Antiqua" w:cs="Arial"/>
        </w:rPr>
        <w:t>The Author(s) 2015. Published by Baishideng Publishing Group Inc. All rights reserved.</w:t>
      </w:r>
    </w:p>
    <w:p w14:paraId="16C66F46" w14:textId="77777777" w:rsidR="004A7F30" w:rsidRPr="00FF6B35" w:rsidRDefault="004A7F30" w:rsidP="00FF6B35">
      <w:pPr>
        <w:pStyle w:val="Body"/>
        <w:spacing w:line="360" w:lineRule="auto"/>
        <w:jc w:val="both"/>
        <w:rPr>
          <w:rFonts w:ascii="Book Antiqua" w:hAnsi="Book Antiqua"/>
          <w:b/>
          <w:color w:val="auto"/>
          <w:sz w:val="24"/>
          <w:szCs w:val="24"/>
          <w:lang w:val="fr-FR"/>
        </w:rPr>
      </w:pPr>
    </w:p>
    <w:p w14:paraId="77A78206" w14:textId="06BBEBE1" w:rsidR="00F4530D" w:rsidRPr="00FF6B35" w:rsidRDefault="00882E9A" w:rsidP="00FF6B35">
      <w:pPr>
        <w:pStyle w:val="Body"/>
        <w:spacing w:line="360" w:lineRule="auto"/>
        <w:jc w:val="both"/>
        <w:rPr>
          <w:rFonts w:ascii="Book Antiqua" w:hAnsi="Book Antiqua" w:cs="Times New Roman"/>
          <w:color w:val="auto"/>
          <w:sz w:val="24"/>
          <w:szCs w:val="24"/>
          <w:lang w:val="en-US"/>
        </w:rPr>
      </w:pPr>
      <w:r w:rsidRPr="00FF6B35">
        <w:rPr>
          <w:rFonts w:ascii="Book Antiqua" w:hAnsi="Book Antiqua"/>
          <w:b/>
          <w:color w:val="auto"/>
          <w:sz w:val="24"/>
          <w:szCs w:val="24"/>
        </w:rPr>
        <w:t>Core tip:</w:t>
      </w:r>
      <w:r w:rsidR="00915073" w:rsidRPr="00FF6B35">
        <w:rPr>
          <w:rFonts w:ascii="Book Antiqua" w:hAnsi="Book Antiqua"/>
          <w:color w:val="auto"/>
          <w:sz w:val="24"/>
          <w:szCs w:val="24"/>
        </w:rPr>
        <w:t xml:space="preserve"> </w:t>
      </w:r>
      <w:r w:rsidR="00F4530D" w:rsidRPr="00FF6B35">
        <w:rPr>
          <w:rFonts w:ascii="Book Antiqua" w:hAnsi="Book Antiqua" w:cs="Times New Roman"/>
          <w:color w:val="auto"/>
          <w:sz w:val="24"/>
          <w:szCs w:val="24"/>
          <w:lang w:val="en-US"/>
        </w:rPr>
        <w:t xml:space="preserve">The present manuscript highlights the </w:t>
      </w:r>
      <w:r w:rsidR="00F4530D" w:rsidRPr="00FF6B35">
        <w:rPr>
          <w:rFonts w:ascii="Book Antiqua" w:eastAsia="MS Mincho" w:hAnsi="Book Antiqua" w:cs="Times New Roman"/>
          <w:color w:val="auto"/>
          <w:sz w:val="24"/>
          <w:szCs w:val="24"/>
          <w:bdr w:val="none" w:sz="0" w:space="0" w:color="auto"/>
          <w:lang w:val="en-US"/>
        </w:rPr>
        <w:t xml:space="preserve">relevance of </w:t>
      </w:r>
      <w:r w:rsidR="00915073" w:rsidRPr="00FF6B35">
        <w:rPr>
          <w:rFonts w:ascii="Book Antiqua" w:hAnsi="Book Antiqua" w:cs="Times New Roman"/>
          <w:color w:val="auto"/>
          <w:sz w:val="24"/>
          <w:szCs w:val="24"/>
        </w:rPr>
        <w:t xml:space="preserve">cardiac magnetic resonance </w:t>
      </w:r>
      <w:r w:rsidR="00F4530D" w:rsidRPr="00FF6B35">
        <w:rPr>
          <w:rFonts w:ascii="Book Antiqua" w:eastAsia="MS Mincho" w:hAnsi="Book Antiqua" w:cs="Times New Roman"/>
          <w:color w:val="auto"/>
          <w:sz w:val="24"/>
          <w:szCs w:val="24"/>
          <w:bdr w:val="none" w:sz="0" w:space="0" w:color="auto"/>
          <w:lang w:val="en-US"/>
        </w:rPr>
        <w:t xml:space="preserve">in the current clinical practice and </w:t>
      </w:r>
      <w:r w:rsidR="00F4530D" w:rsidRPr="00FF6B35">
        <w:rPr>
          <w:rFonts w:ascii="Book Antiqua" w:hAnsi="Book Antiqua" w:cs="Times New Roman"/>
          <w:color w:val="auto"/>
          <w:sz w:val="24"/>
          <w:szCs w:val="24"/>
          <w:lang w:val="en-US"/>
        </w:rPr>
        <w:t>new perspectives in cardiology.</w:t>
      </w:r>
    </w:p>
    <w:p w14:paraId="28497926" w14:textId="77777777" w:rsidR="00FF6B35" w:rsidRPr="00FF6B35" w:rsidRDefault="00FF6B35" w:rsidP="00FF6B35">
      <w:pPr>
        <w:pStyle w:val="FreeForm"/>
        <w:spacing w:line="360" w:lineRule="auto"/>
        <w:jc w:val="both"/>
        <w:rPr>
          <w:rFonts w:ascii="Book Antiqua" w:hAnsi="Book Antiqua" w:cs="Times New Roman"/>
          <w:b/>
          <w:color w:val="auto"/>
          <w:lang w:eastAsia="zh-CN"/>
        </w:rPr>
      </w:pPr>
    </w:p>
    <w:p w14:paraId="446CE729" w14:textId="416290ED" w:rsidR="00FF6B35" w:rsidRPr="00FF6B35" w:rsidRDefault="00FF6B35" w:rsidP="00FF6B35">
      <w:pPr>
        <w:pStyle w:val="FreeForm"/>
        <w:spacing w:line="360" w:lineRule="auto"/>
        <w:jc w:val="both"/>
        <w:rPr>
          <w:rFonts w:ascii="Book Antiqua" w:hAnsi="Book Antiqua" w:cs="Times New Roman"/>
          <w:color w:val="auto"/>
          <w:lang w:eastAsia="zh-CN"/>
        </w:rPr>
      </w:pPr>
      <w:r w:rsidRPr="00FF6B35">
        <w:rPr>
          <w:rFonts w:ascii="Book Antiqua" w:hAnsi="Book Antiqua" w:cs="Times New Roman"/>
          <w:color w:val="auto"/>
        </w:rPr>
        <w:t>Kumar</w:t>
      </w:r>
      <w:r w:rsidRPr="00FF6B35">
        <w:rPr>
          <w:rFonts w:ascii="Book Antiqua" w:hAnsi="Book Antiqua" w:cs="Times New Roman"/>
          <w:color w:val="auto"/>
          <w:lang w:eastAsia="zh-CN"/>
        </w:rPr>
        <w:t xml:space="preserve"> A,</w:t>
      </w:r>
      <w:r w:rsidRPr="00FF6B35">
        <w:rPr>
          <w:rFonts w:ascii="Book Antiqua" w:hAnsi="Book Antiqua" w:cs="Times New Roman"/>
          <w:color w:val="auto"/>
        </w:rPr>
        <w:t xml:space="preserve"> Bagur</w:t>
      </w:r>
      <w:r w:rsidRPr="00FF6B35">
        <w:rPr>
          <w:rFonts w:ascii="Book Antiqua" w:hAnsi="Book Antiqua" w:cs="Times New Roman"/>
          <w:color w:val="auto"/>
          <w:lang w:eastAsia="zh-CN"/>
        </w:rPr>
        <w:t xml:space="preserve"> R.</w:t>
      </w:r>
      <w:r w:rsidRPr="00FF6B35">
        <w:rPr>
          <w:rFonts w:ascii="Book Antiqua" w:hAnsi="Book Antiqua" w:cs="Times New Roman"/>
          <w:color w:val="auto"/>
        </w:rPr>
        <w:t xml:space="preserve"> Cardiac magnetic resonance in clinical cardiology</w:t>
      </w:r>
      <w:r w:rsidRPr="00FF6B35">
        <w:rPr>
          <w:rFonts w:ascii="Book Antiqua" w:hAnsi="Book Antiqua" w:cs="Times New Roman"/>
          <w:color w:val="auto"/>
          <w:lang w:eastAsia="zh-CN"/>
        </w:rPr>
        <w:t>.</w:t>
      </w:r>
      <w:r w:rsidRPr="00FF6B35">
        <w:rPr>
          <w:rFonts w:ascii="Book Antiqua" w:hAnsi="Book Antiqua"/>
          <w:i/>
          <w:iCs/>
        </w:rPr>
        <w:t xml:space="preserve"> World J Cardiol</w:t>
      </w:r>
      <w:r w:rsidRPr="00FF6B35">
        <w:rPr>
          <w:rFonts w:ascii="Book Antiqua" w:hAnsi="Book Antiqua"/>
          <w:i/>
          <w:iCs/>
          <w:lang w:eastAsia="zh-CN"/>
        </w:rPr>
        <w:t xml:space="preserve"> </w:t>
      </w:r>
      <w:r w:rsidRPr="00FF6B35">
        <w:rPr>
          <w:rFonts w:ascii="Book Antiqua" w:hAnsi="Book Antiqua"/>
          <w:iCs/>
          <w:lang w:eastAsia="zh-CN"/>
        </w:rPr>
        <w:t>2015; In press</w:t>
      </w:r>
    </w:p>
    <w:p w14:paraId="66190A8A" w14:textId="51250C35" w:rsidR="00882E9A" w:rsidRPr="00FF6B35" w:rsidRDefault="00882E9A" w:rsidP="00FF6B35">
      <w:pPr>
        <w:spacing w:line="360" w:lineRule="auto"/>
        <w:jc w:val="both"/>
        <w:rPr>
          <w:rFonts w:ascii="Book Antiqua" w:hAnsi="Book Antiqua"/>
          <w:lang w:eastAsia="zh-CN"/>
        </w:rPr>
      </w:pPr>
    </w:p>
    <w:p w14:paraId="5FBF1847" w14:textId="319797A5" w:rsidR="00FD0C4C" w:rsidRPr="00FF6B35" w:rsidRDefault="00FF6B35" w:rsidP="00FF6B35">
      <w:pPr>
        <w:spacing w:line="360" w:lineRule="auto"/>
        <w:jc w:val="both"/>
        <w:rPr>
          <w:rFonts w:ascii="Book Antiqua" w:hAnsi="Book Antiqua"/>
        </w:rPr>
      </w:pPr>
      <w:r w:rsidRPr="00FF6B35">
        <w:rPr>
          <w:rFonts w:ascii="Book Antiqua" w:hAnsi="Book Antiqua"/>
          <w:b/>
        </w:rPr>
        <w:t>INTRODUCTION</w:t>
      </w:r>
    </w:p>
    <w:p w14:paraId="148E173E" w14:textId="45FB9EF2" w:rsidR="00760622" w:rsidRPr="00FF6B35" w:rsidRDefault="00FD0C4C" w:rsidP="00FF6B35">
      <w:pPr>
        <w:pStyle w:val="Body"/>
        <w:spacing w:line="360" w:lineRule="auto"/>
        <w:jc w:val="both"/>
        <w:rPr>
          <w:rFonts w:ascii="Book Antiqua" w:hAnsi="Book Antiqua" w:cs="Times New Roman"/>
          <w:color w:val="auto"/>
          <w:sz w:val="24"/>
          <w:szCs w:val="24"/>
        </w:rPr>
      </w:pPr>
      <w:r w:rsidRPr="00FF6B35">
        <w:rPr>
          <w:rFonts w:ascii="Book Antiqua" w:hAnsi="Book Antiqua" w:cs="Times New Roman"/>
          <w:color w:val="auto"/>
          <w:sz w:val="24"/>
          <w:szCs w:val="24"/>
          <w:lang w:val="en-US"/>
        </w:rPr>
        <w:t xml:space="preserve">Over the last decades, </w:t>
      </w:r>
      <w:r w:rsidRPr="00FF6B35">
        <w:rPr>
          <w:rFonts w:ascii="Book Antiqua" w:hAnsi="Book Antiqua" w:cs="Times New Roman"/>
          <w:color w:val="auto"/>
          <w:sz w:val="24"/>
          <w:szCs w:val="24"/>
        </w:rPr>
        <w:t xml:space="preserve">cardiac magnetic resonance (CMR) has transformed from a research tool to a widely used diagnostic method in </w:t>
      </w:r>
      <w:r w:rsidR="00AD13FF" w:rsidRPr="00FF6B35">
        <w:rPr>
          <w:rFonts w:ascii="Book Antiqua" w:hAnsi="Book Antiqua" w:cs="Times New Roman"/>
          <w:color w:val="auto"/>
          <w:sz w:val="24"/>
          <w:szCs w:val="24"/>
        </w:rPr>
        <w:t>clinical practice</w:t>
      </w:r>
      <w:r w:rsidRPr="00FF6B35">
        <w:rPr>
          <w:rFonts w:ascii="Book Antiqua" w:hAnsi="Book Antiqua" w:cs="Times New Roman"/>
          <w:color w:val="auto"/>
          <w:sz w:val="24"/>
          <w:szCs w:val="24"/>
        </w:rPr>
        <w:t>.</w:t>
      </w:r>
      <w:r w:rsidRPr="00FF6B35">
        <w:rPr>
          <w:rFonts w:ascii="Book Antiqua" w:hAnsi="Book Antiqua" w:cs="Times New Roman"/>
          <w:color w:val="auto"/>
          <w:sz w:val="24"/>
          <w:szCs w:val="24"/>
          <w:lang w:val="en-US"/>
        </w:rPr>
        <w:t xml:space="preserve"> </w:t>
      </w:r>
      <w:r w:rsidR="00631B0E" w:rsidRPr="00FF6B35">
        <w:rPr>
          <w:rFonts w:ascii="Book Antiqua" w:hAnsi="Book Antiqua" w:cs="Times New Roman"/>
          <w:color w:val="auto"/>
          <w:sz w:val="24"/>
          <w:szCs w:val="24"/>
          <w:lang w:val="en-US"/>
        </w:rPr>
        <w:t>W</w:t>
      </w:r>
      <w:r w:rsidR="00C94F48" w:rsidRPr="00FF6B35">
        <w:rPr>
          <w:rFonts w:ascii="Book Antiqua" w:hAnsi="Book Antiqua" w:cs="Times New Roman"/>
          <w:color w:val="auto"/>
          <w:sz w:val="24"/>
          <w:szCs w:val="24"/>
          <w:lang w:val="en-US"/>
        </w:rPr>
        <w:t xml:space="preserve">hile other imaging modalities like echocardiography and cardiac </w:t>
      </w:r>
      <w:r w:rsidR="005A19C1" w:rsidRPr="00FF6B35">
        <w:rPr>
          <w:rFonts w:ascii="Book Antiqua" w:hAnsi="Book Antiqua" w:cs="Times New Roman"/>
          <w:color w:val="auto"/>
          <w:sz w:val="24"/>
          <w:szCs w:val="24"/>
          <w:lang w:val="en-US"/>
        </w:rPr>
        <w:t>computed tomography</w:t>
      </w:r>
      <w:r w:rsidR="00C94F48" w:rsidRPr="00FF6B35">
        <w:rPr>
          <w:rFonts w:ascii="Book Antiqua" w:hAnsi="Book Antiqua" w:cs="Times New Roman"/>
          <w:color w:val="auto"/>
          <w:sz w:val="24"/>
          <w:szCs w:val="24"/>
          <w:lang w:val="en-US"/>
        </w:rPr>
        <w:t xml:space="preserve"> depend solely on tissue density, </w:t>
      </w:r>
      <w:r w:rsidR="00631B0E" w:rsidRPr="00FF6B35">
        <w:rPr>
          <w:rFonts w:ascii="Book Antiqua" w:hAnsi="Book Antiqua" w:cs="Times New Roman"/>
          <w:color w:val="auto"/>
          <w:sz w:val="24"/>
          <w:szCs w:val="24"/>
          <w:lang w:val="en-US"/>
        </w:rPr>
        <w:t xml:space="preserve">the most important feature that CMR affords to the diagnostic toolset of the clinic cardiologist, is its ability to provide </w:t>
      </w:r>
      <w:r w:rsidR="00AD13FF" w:rsidRPr="00FF6B35">
        <w:rPr>
          <w:rFonts w:ascii="Book Antiqua" w:hAnsi="Book Antiqua" w:cs="Times New Roman"/>
          <w:color w:val="auto"/>
          <w:sz w:val="24"/>
          <w:szCs w:val="24"/>
          <w:lang w:val="en-US"/>
        </w:rPr>
        <w:t xml:space="preserve">with a very-high spatial resolution, up to </w:t>
      </w:r>
      <w:r w:rsidR="00FF6B35" w:rsidRPr="00FF6B35">
        <w:rPr>
          <w:rFonts w:ascii="Book Antiqua" w:hAnsi="Book Antiqua" w:cs="Times New Roman"/>
          <w:color w:val="auto"/>
          <w:sz w:val="24"/>
          <w:szCs w:val="24"/>
          <w:lang w:val="en-US"/>
        </w:rPr>
        <w:t>0.5</w:t>
      </w:r>
      <w:r w:rsidR="00FF6B35" w:rsidRPr="00FF6B35">
        <w:rPr>
          <w:rFonts w:ascii="Book Antiqua" w:hAnsi="Book Antiqua" w:cs="Times New Roman"/>
          <w:color w:val="auto"/>
          <w:sz w:val="24"/>
          <w:szCs w:val="24"/>
          <w:lang w:val="en-US" w:eastAsia="zh-CN"/>
        </w:rPr>
        <w:t xml:space="preserve"> </w:t>
      </w:r>
      <w:r w:rsidR="00FF6B35" w:rsidRPr="00FF6B35">
        <w:rPr>
          <w:rFonts w:ascii="Book Antiqua" w:hAnsi="Book Antiqua" w:cs="Times New Roman"/>
          <w:color w:val="auto"/>
          <w:sz w:val="24"/>
          <w:szCs w:val="24"/>
          <w:lang w:val="en-US"/>
        </w:rPr>
        <w:t>mm</w:t>
      </w:r>
      <w:r w:rsidR="00FF6B35" w:rsidRPr="00FF6B35">
        <w:rPr>
          <w:rFonts w:ascii="Book Antiqua" w:hAnsi="Book Antiqua" w:cs="Times New Roman"/>
          <w:color w:val="auto"/>
          <w:sz w:val="24"/>
          <w:szCs w:val="24"/>
        </w:rPr>
        <w:t xml:space="preserve"> </w:t>
      </w:r>
      <w:r w:rsidR="00FF6B35" w:rsidRPr="00FF6B35">
        <w:rPr>
          <w:rFonts w:ascii="Book Antiqua" w:hAnsi="Book Antiqua" w:cs="Times New Roman"/>
          <w:sz w:val="24"/>
          <w:szCs w:val="24"/>
        </w:rPr>
        <w:t>×</w:t>
      </w:r>
      <w:r w:rsidR="00FF6B35" w:rsidRPr="00FF6B35">
        <w:rPr>
          <w:rFonts w:ascii="Book Antiqua" w:hAnsi="Book Antiqua" w:cs="Times New Roman"/>
          <w:color w:val="auto"/>
          <w:sz w:val="24"/>
          <w:szCs w:val="24"/>
          <w:lang w:eastAsia="zh-CN"/>
        </w:rPr>
        <w:t xml:space="preserve"> </w:t>
      </w:r>
      <w:r w:rsidR="00FF6B35" w:rsidRPr="00FF6B35">
        <w:rPr>
          <w:rFonts w:ascii="Book Antiqua" w:hAnsi="Book Antiqua" w:cs="Times New Roman"/>
          <w:color w:val="auto"/>
          <w:sz w:val="24"/>
          <w:szCs w:val="24"/>
        </w:rPr>
        <w:t>0</w:t>
      </w:r>
      <w:r w:rsidR="00FF6B35" w:rsidRPr="00FF6B35">
        <w:rPr>
          <w:rFonts w:ascii="Book Antiqua" w:hAnsi="Book Antiqua" w:cs="Times New Roman"/>
          <w:color w:val="auto"/>
          <w:sz w:val="24"/>
          <w:szCs w:val="24"/>
          <w:lang w:val="en-US"/>
        </w:rPr>
        <w:t>.5 mm</w:t>
      </w:r>
      <w:r w:rsidR="00AD13FF" w:rsidRPr="00FF6B35">
        <w:rPr>
          <w:rFonts w:ascii="Book Antiqua" w:hAnsi="Book Antiqua" w:cs="Times New Roman"/>
          <w:color w:val="auto"/>
          <w:sz w:val="24"/>
          <w:szCs w:val="24"/>
          <w:lang w:val="en-US"/>
        </w:rPr>
        <w:t xml:space="preserve"> in plane, a large array of different imaging sequences in order to assess in-vivo tissue characterization, </w:t>
      </w:r>
      <w:r w:rsidR="002B4C37" w:rsidRPr="00FF6B35">
        <w:rPr>
          <w:rFonts w:ascii="Book Antiqua" w:hAnsi="Book Antiqua" w:cs="Times New Roman"/>
          <w:color w:val="auto"/>
          <w:sz w:val="24"/>
          <w:szCs w:val="24"/>
          <w:lang w:val="en-US"/>
        </w:rPr>
        <w:t>in addition to radiation-</w:t>
      </w:r>
      <w:r w:rsidRPr="00FF6B35">
        <w:rPr>
          <w:rFonts w:ascii="Book Antiqua" w:hAnsi="Book Antiqua" w:cs="Times New Roman"/>
          <w:color w:val="auto"/>
          <w:sz w:val="24"/>
          <w:szCs w:val="24"/>
          <w:lang w:val="en-US"/>
        </w:rPr>
        <w:t xml:space="preserve">free imaging. </w:t>
      </w:r>
      <w:r w:rsidR="00C94F48" w:rsidRPr="00FF6B35">
        <w:rPr>
          <w:rFonts w:ascii="Book Antiqua" w:hAnsi="Book Antiqua" w:cs="Times New Roman"/>
          <w:color w:val="auto"/>
          <w:sz w:val="24"/>
          <w:szCs w:val="24"/>
          <w:lang w:val="en-US"/>
        </w:rPr>
        <w:t>These imaging sequences investigate the presence of protons in different chemical environments, thereby allowing co</w:t>
      </w:r>
      <w:r w:rsidR="000001FB" w:rsidRPr="00FF6B35">
        <w:rPr>
          <w:rFonts w:ascii="Book Antiqua" w:hAnsi="Book Antiqua" w:cs="Times New Roman"/>
          <w:color w:val="auto"/>
          <w:sz w:val="24"/>
          <w:szCs w:val="24"/>
          <w:lang w:val="en-US"/>
        </w:rPr>
        <w:t xml:space="preserve">nclusions on the presence of </w:t>
      </w:r>
      <w:r w:rsidR="00C94F48" w:rsidRPr="00FF6B35">
        <w:rPr>
          <w:rFonts w:ascii="Book Antiqua" w:hAnsi="Book Antiqua" w:cs="Times New Roman"/>
          <w:color w:val="auto"/>
          <w:sz w:val="24"/>
          <w:szCs w:val="24"/>
          <w:lang w:val="en-US"/>
        </w:rPr>
        <w:t xml:space="preserve">fat, water (edema), blood or myocardium </w:t>
      </w:r>
      <w:r w:rsidR="005A19C1" w:rsidRPr="00FF6B35">
        <w:rPr>
          <w:rFonts w:ascii="Book Antiqua" w:hAnsi="Book Antiqua" w:cs="Times New Roman"/>
          <w:color w:val="auto"/>
          <w:sz w:val="24"/>
          <w:szCs w:val="24"/>
          <w:lang w:val="en-US"/>
        </w:rPr>
        <w:t xml:space="preserve">among </w:t>
      </w:r>
      <w:r w:rsidR="00C94F48" w:rsidRPr="00FF6B35">
        <w:rPr>
          <w:rFonts w:ascii="Book Antiqua" w:hAnsi="Book Antiqua" w:cs="Times New Roman"/>
          <w:color w:val="auto"/>
          <w:sz w:val="24"/>
          <w:szCs w:val="24"/>
          <w:lang w:val="en-US"/>
        </w:rPr>
        <w:t>other tissue</w:t>
      </w:r>
      <w:r w:rsidR="005A19C1" w:rsidRPr="00FF6B35">
        <w:rPr>
          <w:rFonts w:ascii="Book Antiqua" w:hAnsi="Book Antiqua" w:cs="Times New Roman"/>
          <w:color w:val="auto"/>
          <w:sz w:val="24"/>
          <w:szCs w:val="24"/>
          <w:lang w:val="en-US"/>
        </w:rPr>
        <w:t>s</w:t>
      </w:r>
      <w:r w:rsidR="00C94F48" w:rsidRPr="00FF6B35">
        <w:rPr>
          <w:rFonts w:ascii="Book Antiqua" w:hAnsi="Book Antiqua" w:cs="Times New Roman"/>
          <w:color w:val="auto"/>
          <w:sz w:val="24"/>
          <w:szCs w:val="24"/>
          <w:lang w:val="en-US"/>
        </w:rPr>
        <w:t xml:space="preserve">. The addition of a contrast agent </w:t>
      </w:r>
      <w:r w:rsidR="005A19C1" w:rsidRPr="00FF6B35">
        <w:rPr>
          <w:rFonts w:ascii="Book Antiqua" w:hAnsi="Book Antiqua" w:cs="Times New Roman"/>
          <w:color w:val="auto"/>
          <w:sz w:val="24"/>
          <w:szCs w:val="24"/>
          <w:lang w:val="en-US"/>
        </w:rPr>
        <w:t>enhances</w:t>
      </w:r>
      <w:r w:rsidR="00C94F48" w:rsidRPr="00FF6B35">
        <w:rPr>
          <w:rFonts w:ascii="Book Antiqua" w:hAnsi="Book Antiqua" w:cs="Times New Roman"/>
          <w:color w:val="auto"/>
          <w:sz w:val="24"/>
          <w:szCs w:val="24"/>
          <w:lang w:val="en-US"/>
        </w:rPr>
        <w:t xml:space="preserve"> the diagnostic capabilities to assess perfusion, fibro</w:t>
      </w:r>
      <w:r w:rsidR="005A19C1" w:rsidRPr="00FF6B35">
        <w:rPr>
          <w:rFonts w:ascii="Book Antiqua" w:hAnsi="Book Antiqua" w:cs="Times New Roman"/>
          <w:color w:val="auto"/>
          <w:sz w:val="24"/>
          <w:szCs w:val="24"/>
          <w:lang w:val="en-US"/>
        </w:rPr>
        <w:t xml:space="preserve">sis and necrosis as well as </w:t>
      </w:r>
      <w:r w:rsidR="000001FB" w:rsidRPr="00FF6B35">
        <w:rPr>
          <w:rFonts w:ascii="Book Antiqua" w:hAnsi="Book Antiqua" w:cs="Times New Roman"/>
          <w:color w:val="auto"/>
          <w:sz w:val="24"/>
          <w:szCs w:val="24"/>
          <w:lang w:val="en-US"/>
        </w:rPr>
        <w:t xml:space="preserve">identify </w:t>
      </w:r>
      <w:r w:rsidR="00C94F48" w:rsidRPr="00FF6B35">
        <w:rPr>
          <w:rFonts w:ascii="Book Antiqua" w:hAnsi="Book Antiqua" w:cs="Times New Roman"/>
          <w:color w:val="auto"/>
          <w:sz w:val="24"/>
          <w:szCs w:val="24"/>
          <w:lang w:val="en-US"/>
        </w:rPr>
        <w:t>thrombus. Exploiting these different imaging sequences</w:t>
      </w:r>
      <w:r w:rsidR="005A19C1" w:rsidRPr="00FF6B35">
        <w:rPr>
          <w:rFonts w:ascii="Book Antiqua" w:hAnsi="Book Antiqua" w:cs="Times New Roman"/>
          <w:color w:val="auto"/>
          <w:sz w:val="24"/>
          <w:szCs w:val="24"/>
          <w:lang w:val="en-US"/>
        </w:rPr>
        <w:t xml:space="preserve">, </w:t>
      </w:r>
      <w:r w:rsidR="00C94F48" w:rsidRPr="00FF6B35">
        <w:rPr>
          <w:rFonts w:ascii="Book Antiqua" w:hAnsi="Book Antiqua" w:cs="Times New Roman"/>
          <w:color w:val="auto"/>
          <w:sz w:val="24"/>
          <w:szCs w:val="24"/>
          <w:lang w:val="en-US"/>
        </w:rPr>
        <w:t xml:space="preserve">in addition to the capability of performing </w:t>
      </w:r>
      <w:r w:rsidR="000001FB" w:rsidRPr="00FF6B35">
        <w:rPr>
          <w:rFonts w:ascii="Book Antiqua" w:hAnsi="Book Antiqua" w:cs="Times New Roman"/>
          <w:color w:val="auto"/>
          <w:sz w:val="24"/>
          <w:szCs w:val="24"/>
          <w:lang w:val="en-US"/>
        </w:rPr>
        <w:t>high spatial resolution</w:t>
      </w:r>
      <w:r w:rsidR="00C94F48" w:rsidRPr="00FF6B35">
        <w:rPr>
          <w:rFonts w:ascii="Book Antiqua" w:hAnsi="Book Antiqua" w:cs="Times New Roman"/>
          <w:color w:val="auto"/>
          <w:sz w:val="24"/>
          <w:szCs w:val="24"/>
          <w:lang w:val="en-US"/>
        </w:rPr>
        <w:t xml:space="preserve"> imaging in</w:t>
      </w:r>
      <w:r w:rsidR="005A19C1" w:rsidRPr="00FF6B35">
        <w:rPr>
          <w:rFonts w:ascii="Book Antiqua" w:hAnsi="Book Antiqua" w:cs="Times New Roman"/>
          <w:color w:val="auto"/>
          <w:sz w:val="24"/>
          <w:szCs w:val="24"/>
          <w:lang w:val="en-US"/>
        </w:rPr>
        <w:t xml:space="preserve"> any desired imaging plane in 3-dimention</w:t>
      </w:r>
      <w:r w:rsidR="00C94F48" w:rsidRPr="00FF6B35">
        <w:rPr>
          <w:rFonts w:ascii="Book Antiqua" w:hAnsi="Book Antiqua" w:cs="Times New Roman"/>
          <w:color w:val="auto"/>
          <w:sz w:val="24"/>
          <w:szCs w:val="24"/>
          <w:lang w:val="en-US"/>
        </w:rPr>
        <w:t xml:space="preserve"> </w:t>
      </w:r>
      <w:r w:rsidR="005A19C1" w:rsidRPr="00FF6B35">
        <w:rPr>
          <w:rFonts w:ascii="Book Antiqua" w:hAnsi="Book Antiqua" w:cs="Times New Roman"/>
          <w:color w:val="auto"/>
          <w:sz w:val="24"/>
          <w:szCs w:val="24"/>
          <w:lang w:val="en-US"/>
        </w:rPr>
        <w:t xml:space="preserve">(3D) </w:t>
      </w:r>
      <w:r w:rsidR="00C94F48" w:rsidRPr="00FF6B35">
        <w:rPr>
          <w:rFonts w:ascii="Book Antiqua" w:hAnsi="Book Antiqua" w:cs="Times New Roman"/>
          <w:color w:val="auto"/>
          <w:sz w:val="24"/>
          <w:szCs w:val="24"/>
          <w:lang w:val="en-US"/>
        </w:rPr>
        <w:t xml:space="preserve">space, CMR provides what could be </w:t>
      </w:r>
      <w:r w:rsidR="005A19C1" w:rsidRPr="00FF6B35">
        <w:rPr>
          <w:rFonts w:ascii="Book Antiqua" w:hAnsi="Book Antiqua" w:cs="Times New Roman"/>
          <w:color w:val="auto"/>
          <w:sz w:val="24"/>
          <w:szCs w:val="24"/>
          <w:lang w:val="en-US"/>
        </w:rPr>
        <w:t xml:space="preserve">also </w:t>
      </w:r>
      <w:r w:rsidR="00C94F48" w:rsidRPr="00FF6B35">
        <w:rPr>
          <w:rFonts w:ascii="Book Antiqua" w:hAnsi="Book Antiqua" w:cs="Times New Roman"/>
          <w:color w:val="auto"/>
          <w:sz w:val="24"/>
          <w:szCs w:val="24"/>
          <w:lang w:val="en-US"/>
        </w:rPr>
        <w:t xml:space="preserve">called </w:t>
      </w:r>
      <w:r w:rsidR="00C94F48" w:rsidRPr="00FF6B35">
        <w:rPr>
          <w:rFonts w:ascii="Book Antiqua" w:hAnsi="Book Antiqua" w:cs="Times New Roman"/>
          <w:color w:val="auto"/>
          <w:sz w:val="24"/>
          <w:szCs w:val="24"/>
        </w:rPr>
        <w:t>“</w:t>
      </w:r>
      <w:r w:rsidR="00C94F48" w:rsidRPr="00FF6B35">
        <w:rPr>
          <w:rFonts w:ascii="Book Antiqua" w:hAnsi="Book Antiqua" w:cs="Times New Roman"/>
          <w:color w:val="auto"/>
          <w:sz w:val="24"/>
          <w:szCs w:val="24"/>
          <w:lang w:val="en-US"/>
        </w:rPr>
        <w:t>in-vivo pathology</w:t>
      </w:r>
      <w:r w:rsidR="00C94F48" w:rsidRPr="00FF6B35">
        <w:rPr>
          <w:rFonts w:ascii="Book Antiqua" w:hAnsi="Book Antiqua" w:cs="Times New Roman"/>
          <w:color w:val="auto"/>
          <w:sz w:val="24"/>
          <w:szCs w:val="24"/>
        </w:rPr>
        <w:t>”</w:t>
      </w:r>
      <w:r w:rsidR="00C94F48" w:rsidRPr="00FF6B35">
        <w:rPr>
          <w:rFonts w:ascii="Book Antiqua" w:hAnsi="Book Antiqua" w:cs="Times New Roman"/>
          <w:color w:val="auto"/>
          <w:sz w:val="24"/>
          <w:szCs w:val="24"/>
          <w:lang w:val="en-US"/>
        </w:rPr>
        <w:t xml:space="preserve">. </w:t>
      </w:r>
      <w:r w:rsidR="005A19C1" w:rsidRPr="00FF6B35">
        <w:rPr>
          <w:rFonts w:ascii="Book Antiqua" w:hAnsi="Book Antiqua" w:cs="Times New Roman"/>
          <w:color w:val="auto"/>
          <w:sz w:val="24"/>
          <w:szCs w:val="24"/>
          <w:lang w:val="en-US"/>
        </w:rPr>
        <w:t>Therefore, t</w:t>
      </w:r>
      <w:r w:rsidR="00C94F48" w:rsidRPr="00FF6B35">
        <w:rPr>
          <w:rFonts w:ascii="Book Antiqua" w:hAnsi="Book Antiqua" w:cs="Times New Roman"/>
          <w:color w:val="auto"/>
          <w:sz w:val="24"/>
          <w:szCs w:val="24"/>
          <w:lang w:val="en-US"/>
        </w:rPr>
        <w:t>his has led to substantial progress in the assessment of patients with ischemic</w:t>
      </w:r>
      <w:r w:rsidR="000001FB" w:rsidRPr="00FF6B35">
        <w:rPr>
          <w:rFonts w:ascii="Book Antiqua" w:hAnsi="Book Antiqua" w:cs="Times New Roman"/>
          <w:color w:val="auto"/>
          <w:sz w:val="24"/>
          <w:szCs w:val="24"/>
          <w:lang w:val="en-US"/>
        </w:rPr>
        <w:t xml:space="preserve"> and non-ischemic heart disease</w:t>
      </w:r>
      <w:r w:rsidR="00915073" w:rsidRPr="00FF6B35">
        <w:rPr>
          <w:rFonts w:ascii="Book Antiqua" w:hAnsi="Book Antiqua" w:cs="Times New Roman"/>
          <w:color w:val="auto"/>
          <w:sz w:val="24"/>
          <w:szCs w:val="24"/>
          <w:vertAlign w:val="superscript"/>
          <w:lang w:val="en-US"/>
        </w:rPr>
        <w:t>[</w:t>
      </w:r>
      <w:r w:rsidR="00C94F48" w:rsidRPr="00FF6B35">
        <w:rPr>
          <w:rFonts w:ascii="Book Antiqua" w:hAnsi="Book Antiqua" w:cs="Times New Roman"/>
          <w:color w:val="auto"/>
          <w:sz w:val="24"/>
          <w:szCs w:val="24"/>
          <w:vertAlign w:val="superscript"/>
          <w:lang w:val="en-US"/>
        </w:rPr>
        <w:t>1</w:t>
      </w:r>
      <w:r w:rsidR="00915073" w:rsidRPr="00FF6B35">
        <w:rPr>
          <w:rFonts w:ascii="Book Antiqua" w:hAnsi="Book Antiqua" w:cs="Times New Roman"/>
          <w:color w:val="auto"/>
          <w:sz w:val="24"/>
          <w:szCs w:val="24"/>
          <w:vertAlign w:val="superscript"/>
          <w:lang w:val="en-US"/>
        </w:rPr>
        <w:t>]</w:t>
      </w:r>
      <w:r w:rsidR="000001FB" w:rsidRPr="00FF6B35">
        <w:rPr>
          <w:rFonts w:ascii="Book Antiqua" w:hAnsi="Book Antiqua" w:cs="Times New Roman"/>
          <w:color w:val="auto"/>
          <w:sz w:val="24"/>
          <w:szCs w:val="24"/>
          <w:lang w:val="en-US"/>
        </w:rPr>
        <w:t>.</w:t>
      </w:r>
    </w:p>
    <w:p w14:paraId="16FAA744" w14:textId="77777777" w:rsidR="004A7F30" w:rsidRPr="00FF6B35" w:rsidRDefault="004A7F30" w:rsidP="00FF6B35">
      <w:pPr>
        <w:pStyle w:val="Body"/>
        <w:spacing w:line="360" w:lineRule="auto"/>
        <w:jc w:val="both"/>
        <w:rPr>
          <w:rFonts w:ascii="Book Antiqua" w:hAnsi="Book Antiqua" w:cs="Times New Roman"/>
          <w:b/>
          <w:bCs/>
          <w:color w:val="auto"/>
          <w:sz w:val="24"/>
          <w:szCs w:val="24"/>
          <w:lang w:val="en-US"/>
        </w:rPr>
      </w:pPr>
    </w:p>
    <w:p w14:paraId="308190D9" w14:textId="2817C6BF" w:rsidR="00515F0C" w:rsidRPr="00FF6B35" w:rsidRDefault="00FF6B35" w:rsidP="00FF6B35">
      <w:pPr>
        <w:pStyle w:val="Body"/>
        <w:spacing w:line="360" w:lineRule="auto"/>
        <w:jc w:val="both"/>
        <w:rPr>
          <w:rFonts w:ascii="Book Antiqua" w:hAnsi="Book Antiqua" w:cs="Times New Roman"/>
          <w:b/>
          <w:bCs/>
          <w:color w:val="auto"/>
          <w:sz w:val="24"/>
          <w:szCs w:val="24"/>
          <w:lang w:val="en-US"/>
        </w:rPr>
      </w:pPr>
      <w:r w:rsidRPr="00FF6B35">
        <w:rPr>
          <w:rFonts w:ascii="Book Antiqua" w:hAnsi="Book Antiqua" w:cs="Times New Roman"/>
          <w:b/>
          <w:bCs/>
          <w:color w:val="auto"/>
          <w:sz w:val="24"/>
          <w:szCs w:val="24"/>
          <w:lang w:val="en-US"/>
        </w:rPr>
        <w:t>ISCHEMIC HEART DISEASE</w:t>
      </w:r>
    </w:p>
    <w:p w14:paraId="27005A25" w14:textId="35BCA505" w:rsidR="00CF5A2D" w:rsidRPr="00FF6B35" w:rsidRDefault="00CF5A2D" w:rsidP="00FF6B35">
      <w:pPr>
        <w:pStyle w:val="Body"/>
        <w:spacing w:line="360" w:lineRule="auto"/>
        <w:jc w:val="both"/>
        <w:rPr>
          <w:rFonts w:ascii="Book Antiqua" w:hAnsi="Book Antiqua" w:cs="Times New Roman"/>
          <w:b/>
          <w:bCs/>
          <w:i/>
          <w:color w:val="auto"/>
          <w:sz w:val="24"/>
          <w:szCs w:val="24"/>
        </w:rPr>
      </w:pPr>
      <w:r w:rsidRPr="00FF6B35">
        <w:rPr>
          <w:rFonts w:ascii="Book Antiqua" w:hAnsi="Book Antiqua" w:cs="Times New Roman"/>
          <w:b/>
          <w:bCs/>
          <w:i/>
          <w:color w:val="auto"/>
          <w:sz w:val="24"/>
          <w:szCs w:val="24"/>
          <w:lang w:val="en-US"/>
        </w:rPr>
        <w:t>Acute ischemic disease</w:t>
      </w:r>
    </w:p>
    <w:p w14:paraId="759EB44A" w14:textId="1C799E6E" w:rsidR="00515F0C" w:rsidRPr="00FF6B35" w:rsidRDefault="00AD13FF" w:rsidP="00FF6B35">
      <w:pPr>
        <w:pStyle w:val="Body"/>
        <w:spacing w:line="360" w:lineRule="auto"/>
        <w:jc w:val="both"/>
        <w:rPr>
          <w:rFonts w:ascii="Book Antiqua" w:hAnsi="Book Antiqua" w:cs="Times New Roman"/>
          <w:color w:val="auto"/>
          <w:sz w:val="24"/>
          <w:szCs w:val="24"/>
        </w:rPr>
      </w:pPr>
      <w:r w:rsidRPr="00FF6B35">
        <w:rPr>
          <w:rFonts w:ascii="Book Antiqua" w:hAnsi="Book Antiqua" w:cs="Times New Roman"/>
          <w:color w:val="auto"/>
          <w:sz w:val="24"/>
          <w:szCs w:val="24"/>
          <w:lang w:val="en-US"/>
        </w:rPr>
        <w:t>After the development of electrocardiographic-</w:t>
      </w:r>
      <w:r w:rsidR="00C94F48" w:rsidRPr="00FF6B35">
        <w:rPr>
          <w:rFonts w:ascii="Book Antiqua" w:hAnsi="Book Antiqua" w:cs="Times New Roman"/>
          <w:color w:val="auto"/>
          <w:sz w:val="24"/>
          <w:szCs w:val="24"/>
          <w:lang w:val="en-US"/>
        </w:rPr>
        <w:t xml:space="preserve">triggered </w:t>
      </w:r>
      <w:r w:rsidRPr="00FF6B35">
        <w:rPr>
          <w:rFonts w:ascii="Book Antiqua" w:hAnsi="Book Antiqua" w:cs="Times New Roman"/>
          <w:color w:val="auto"/>
          <w:sz w:val="24"/>
          <w:szCs w:val="24"/>
          <w:lang w:val="en-US"/>
        </w:rPr>
        <w:t>fast CMR imaging using gradient-</w:t>
      </w:r>
      <w:r w:rsidR="00C94F48" w:rsidRPr="00FF6B35">
        <w:rPr>
          <w:rFonts w:ascii="Book Antiqua" w:hAnsi="Book Antiqua" w:cs="Times New Roman"/>
          <w:color w:val="auto"/>
          <w:sz w:val="24"/>
          <w:szCs w:val="24"/>
          <w:lang w:val="en-US"/>
        </w:rPr>
        <w:t>echo sequences, the late gadolinium enhancement (LGE) imaging technique opened new horizons for CMR a</w:t>
      </w:r>
      <w:r w:rsidR="00915073" w:rsidRPr="00FF6B35">
        <w:rPr>
          <w:rFonts w:ascii="Book Antiqua" w:hAnsi="Book Antiqua" w:cs="Times New Roman"/>
          <w:color w:val="auto"/>
          <w:sz w:val="24"/>
          <w:szCs w:val="24"/>
          <w:lang w:val="en-US"/>
        </w:rPr>
        <w:t>t the beginning of the century</w:t>
      </w:r>
      <w:r w:rsidR="00915073" w:rsidRPr="00FF6B35">
        <w:rPr>
          <w:rFonts w:ascii="Book Antiqua" w:hAnsi="Book Antiqua" w:cs="Times New Roman"/>
          <w:color w:val="auto"/>
          <w:sz w:val="24"/>
          <w:szCs w:val="24"/>
          <w:vertAlign w:val="superscript"/>
          <w:lang w:val="en-US"/>
        </w:rPr>
        <w:t>[2-4]</w:t>
      </w:r>
      <w:r w:rsidRPr="00FF6B35">
        <w:rPr>
          <w:rFonts w:ascii="Book Antiqua" w:hAnsi="Book Antiqua" w:cs="Times New Roman"/>
          <w:color w:val="auto"/>
          <w:sz w:val="24"/>
          <w:szCs w:val="24"/>
          <w:lang w:val="en-US"/>
        </w:rPr>
        <w:t xml:space="preserve">. </w:t>
      </w:r>
      <w:r w:rsidR="00C94F48" w:rsidRPr="00FF6B35">
        <w:rPr>
          <w:rFonts w:ascii="Book Antiqua" w:hAnsi="Book Antiqua" w:cs="Times New Roman"/>
          <w:color w:val="auto"/>
          <w:sz w:val="24"/>
          <w:szCs w:val="24"/>
          <w:lang w:val="en-US"/>
        </w:rPr>
        <w:t>The method exploits the fact that gadolinium-based contrast agents have a much higher volume of distribution in necrotic and fibrotic tissue, when the cardiomyocytes have lost their cell wall integrity or have been replaced by collagen. Late enhancement imaging therefore allows for an assessment of viability with unprec</w:t>
      </w:r>
      <w:r w:rsidRPr="00FF6B35">
        <w:rPr>
          <w:rFonts w:ascii="Book Antiqua" w:hAnsi="Book Antiqua" w:cs="Times New Roman"/>
          <w:color w:val="auto"/>
          <w:sz w:val="24"/>
          <w:szCs w:val="24"/>
          <w:lang w:val="en-US"/>
        </w:rPr>
        <w:t>edented image contrast and very-</w:t>
      </w:r>
      <w:r w:rsidR="00C94F48" w:rsidRPr="00FF6B35">
        <w:rPr>
          <w:rFonts w:ascii="Book Antiqua" w:hAnsi="Book Antiqua" w:cs="Times New Roman"/>
          <w:color w:val="auto"/>
          <w:sz w:val="24"/>
          <w:szCs w:val="24"/>
          <w:lang w:val="en-US"/>
        </w:rPr>
        <w:t>high spatial resolution. Clinical appl</w:t>
      </w:r>
      <w:r w:rsidR="009067DC" w:rsidRPr="00FF6B35">
        <w:rPr>
          <w:rFonts w:ascii="Book Antiqua" w:hAnsi="Book Antiqua" w:cs="Times New Roman"/>
          <w:color w:val="auto"/>
          <w:sz w:val="24"/>
          <w:szCs w:val="24"/>
          <w:lang w:val="en-US"/>
        </w:rPr>
        <w:t xml:space="preserve">ications included the detection, when the diagnosis is unclear, the differences between </w:t>
      </w:r>
      <w:r w:rsidR="00C94F48" w:rsidRPr="00FF6B35">
        <w:rPr>
          <w:rFonts w:ascii="Book Antiqua" w:hAnsi="Book Antiqua" w:cs="Times New Roman"/>
          <w:color w:val="auto"/>
          <w:sz w:val="24"/>
          <w:szCs w:val="24"/>
          <w:lang w:val="en-US"/>
        </w:rPr>
        <w:t xml:space="preserve">acute myocardial infarction </w:t>
      </w:r>
      <w:r w:rsidR="009E2A1F" w:rsidRPr="00FF6B35">
        <w:rPr>
          <w:rFonts w:ascii="Book Antiqua" w:hAnsi="Book Antiqua" w:cs="Times New Roman"/>
          <w:color w:val="auto"/>
          <w:sz w:val="24"/>
          <w:szCs w:val="24"/>
          <w:lang w:val="en-US"/>
        </w:rPr>
        <w:t xml:space="preserve">(AMI) </w:t>
      </w:r>
      <w:r w:rsidR="00C94F48" w:rsidRPr="00FF6B35">
        <w:rPr>
          <w:rFonts w:ascii="Book Antiqua" w:hAnsi="Book Antiqua" w:cs="Times New Roman"/>
          <w:color w:val="auto"/>
          <w:sz w:val="24"/>
          <w:szCs w:val="24"/>
          <w:lang w:val="en-US"/>
        </w:rPr>
        <w:t>and c</w:t>
      </w:r>
      <w:r w:rsidR="009067DC" w:rsidRPr="00FF6B35">
        <w:rPr>
          <w:rFonts w:ascii="Book Antiqua" w:hAnsi="Book Antiqua" w:cs="Times New Roman"/>
          <w:color w:val="auto"/>
          <w:sz w:val="24"/>
          <w:szCs w:val="24"/>
          <w:lang w:val="en-US"/>
        </w:rPr>
        <w:t xml:space="preserve">hronic </w:t>
      </w:r>
      <w:r w:rsidR="00915073" w:rsidRPr="00FF6B35">
        <w:rPr>
          <w:rFonts w:ascii="Book Antiqua" w:hAnsi="Book Antiqua" w:cs="Times New Roman"/>
          <w:color w:val="auto"/>
          <w:sz w:val="24"/>
          <w:szCs w:val="24"/>
          <w:lang w:val="en-US"/>
        </w:rPr>
        <w:t>ischemic cardiomyopathy</w:t>
      </w:r>
      <w:r w:rsidR="00915073" w:rsidRPr="00FF6B35">
        <w:rPr>
          <w:rFonts w:ascii="Book Antiqua" w:hAnsi="Book Antiqua" w:cs="Times New Roman"/>
          <w:color w:val="auto"/>
          <w:sz w:val="24"/>
          <w:szCs w:val="24"/>
          <w:vertAlign w:val="superscript"/>
          <w:lang w:val="en-US"/>
        </w:rPr>
        <w:t>[5,6]</w:t>
      </w:r>
      <w:r w:rsidR="00915073" w:rsidRPr="00FF6B35">
        <w:rPr>
          <w:rFonts w:ascii="Book Antiqua" w:hAnsi="Book Antiqua" w:cs="Times New Roman"/>
          <w:color w:val="auto"/>
          <w:sz w:val="24"/>
          <w:szCs w:val="24"/>
          <w:lang w:val="en-US"/>
        </w:rPr>
        <w:t>.</w:t>
      </w:r>
      <w:r w:rsidR="0021399F" w:rsidRPr="00FF6B35">
        <w:rPr>
          <w:rFonts w:ascii="Book Antiqua" w:hAnsi="Book Antiqua" w:cs="Times New Roman"/>
          <w:color w:val="auto"/>
          <w:sz w:val="24"/>
          <w:szCs w:val="24"/>
          <w:lang w:val="en-US"/>
        </w:rPr>
        <w:t xml:space="preserve"> </w:t>
      </w:r>
      <w:r w:rsidR="00C94F48" w:rsidRPr="00FF6B35">
        <w:rPr>
          <w:rFonts w:ascii="Book Antiqua" w:hAnsi="Book Antiqua" w:cs="Times New Roman"/>
          <w:color w:val="auto"/>
          <w:sz w:val="24"/>
          <w:szCs w:val="24"/>
          <w:lang w:val="en-US"/>
        </w:rPr>
        <w:t>The assessment of viability predicts functional recovery in acute myocardial infarction based on the tr</w:t>
      </w:r>
      <w:r w:rsidR="009067DC" w:rsidRPr="00FF6B35">
        <w:rPr>
          <w:rFonts w:ascii="Book Antiqua" w:hAnsi="Book Antiqua" w:cs="Times New Roman"/>
          <w:color w:val="auto"/>
          <w:sz w:val="24"/>
          <w:szCs w:val="24"/>
          <w:lang w:val="en-US"/>
        </w:rPr>
        <w:t>ansmural extent of the necrosis</w:t>
      </w:r>
      <w:r w:rsidR="00915073" w:rsidRPr="00FF6B35">
        <w:rPr>
          <w:rFonts w:ascii="Book Antiqua" w:hAnsi="Book Antiqua" w:cs="Times New Roman"/>
          <w:color w:val="auto"/>
          <w:sz w:val="24"/>
          <w:szCs w:val="24"/>
          <w:vertAlign w:val="superscript"/>
          <w:lang w:val="en-US"/>
        </w:rPr>
        <w:t>[7]</w:t>
      </w:r>
      <w:r w:rsidR="009067DC" w:rsidRPr="00FF6B35">
        <w:rPr>
          <w:rFonts w:ascii="Book Antiqua" w:hAnsi="Book Antiqua" w:cs="Times New Roman"/>
          <w:color w:val="auto"/>
          <w:sz w:val="24"/>
          <w:szCs w:val="24"/>
          <w:lang w:val="en-US"/>
        </w:rPr>
        <w:t>.</w:t>
      </w:r>
    </w:p>
    <w:p w14:paraId="64776474" w14:textId="25E948E2" w:rsidR="00515F0C" w:rsidRPr="00FF6B35" w:rsidRDefault="00C94F48" w:rsidP="00FF6B35">
      <w:pPr>
        <w:pStyle w:val="Body"/>
        <w:spacing w:line="360" w:lineRule="auto"/>
        <w:ind w:firstLineChars="100" w:firstLine="240"/>
        <w:jc w:val="both"/>
        <w:rPr>
          <w:rFonts w:ascii="Book Antiqua" w:hAnsi="Book Antiqua" w:cs="Times New Roman"/>
          <w:color w:val="auto"/>
          <w:sz w:val="24"/>
          <w:szCs w:val="24"/>
        </w:rPr>
      </w:pPr>
      <w:r w:rsidRPr="00FF6B35">
        <w:rPr>
          <w:rFonts w:ascii="Book Antiqua" w:hAnsi="Book Antiqua" w:cs="Times New Roman"/>
          <w:color w:val="auto"/>
          <w:sz w:val="24"/>
          <w:szCs w:val="24"/>
          <w:lang w:val="en-US"/>
        </w:rPr>
        <w:t>The use of CMR in this setting was subsequently enhanced by the development of water</w:t>
      </w:r>
      <w:r w:rsidR="009E2A1F" w:rsidRPr="00FF6B35">
        <w:rPr>
          <w:rFonts w:ascii="Book Antiqua" w:hAnsi="Book Antiqua" w:cs="Times New Roman"/>
          <w:color w:val="auto"/>
          <w:sz w:val="24"/>
          <w:szCs w:val="24"/>
          <w:lang w:val="en-US"/>
        </w:rPr>
        <w:t>-sensitive T2-STIR sequences,</w:t>
      </w:r>
      <w:r w:rsidRPr="00FF6B35">
        <w:rPr>
          <w:rFonts w:ascii="Book Antiqua" w:hAnsi="Book Antiqua" w:cs="Times New Roman"/>
          <w:color w:val="auto"/>
          <w:sz w:val="24"/>
          <w:szCs w:val="24"/>
          <w:lang w:val="en-US"/>
        </w:rPr>
        <w:t xml:space="preserve"> allow</w:t>
      </w:r>
      <w:r w:rsidR="009E2A1F" w:rsidRPr="00FF6B35">
        <w:rPr>
          <w:rFonts w:ascii="Book Antiqua" w:hAnsi="Book Antiqua" w:cs="Times New Roman"/>
          <w:color w:val="auto"/>
          <w:sz w:val="24"/>
          <w:szCs w:val="24"/>
          <w:lang w:val="en-US"/>
        </w:rPr>
        <w:t>s</w:t>
      </w:r>
      <w:r w:rsidRPr="00FF6B35">
        <w:rPr>
          <w:rFonts w:ascii="Book Antiqua" w:hAnsi="Book Antiqua" w:cs="Times New Roman"/>
          <w:color w:val="auto"/>
          <w:sz w:val="24"/>
          <w:szCs w:val="24"/>
          <w:lang w:val="en-US"/>
        </w:rPr>
        <w:t xml:space="preserve"> the assessment of tissue edema. </w:t>
      </w:r>
      <w:r w:rsidR="009E2A1F" w:rsidRPr="00FF6B35">
        <w:rPr>
          <w:rFonts w:ascii="Book Antiqua" w:hAnsi="Book Antiqua" w:cs="Times New Roman"/>
          <w:color w:val="auto"/>
          <w:sz w:val="24"/>
          <w:szCs w:val="24"/>
          <w:lang w:val="en-US"/>
        </w:rPr>
        <w:t xml:space="preserve">Of note, since only acute infarction has edema, the </w:t>
      </w:r>
      <w:r w:rsidRPr="00FF6B35">
        <w:rPr>
          <w:rFonts w:ascii="Book Antiqua" w:hAnsi="Book Antiqua" w:cs="Times New Roman"/>
          <w:color w:val="auto"/>
          <w:sz w:val="24"/>
          <w:szCs w:val="24"/>
          <w:lang w:val="en-US"/>
        </w:rPr>
        <w:t>combination with LGE imaging, T2-STIR helps to differentiate acute fro</w:t>
      </w:r>
      <w:r w:rsidR="00915073" w:rsidRPr="00FF6B35">
        <w:rPr>
          <w:rFonts w:ascii="Book Antiqua" w:hAnsi="Book Antiqua" w:cs="Times New Roman"/>
          <w:color w:val="auto"/>
          <w:sz w:val="24"/>
          <w:szCs w:val="24"/>
          <w:lang w:val="en-US"/>
        </w:rPr>
        <w:t>m chronic myocardial infarction</w:t>
      </w:r>
      <w:r w:rsidR="00915073" w:rsidRPr="00FF6B35">
        <w:rPr>
          <w:rFonts w:ascii="Book Antiqua" w:hAnsi="Book Antiqua" w:cs="Times New Roman"/>
          <w:color w:val="auto"/>
          <w:sz w:val="24"/>
          <w:szCs w:val="24"/>
          <w:vertAlign w:val="superscript"/>
          <w:lang w:val="en-US"/>
        </w:rPr>
        <w:t>[6,8,9]</w:t>
      </w:r>
      <w:r w:rsidR="009E2A1F" w:rsidRPr="00FF6B35">
        <w:rPr>
          <w:rFonts w:ascii="Book Antiqua" w:hAnsi="Book Antiqua" w:cs="Times New Roman"/>
          <w:color w:val="auto"/>
          <w:sz w:val="24"/>
          <w:szCs w:val="24"/>
          <w:lang w:val="en-US"/>
        </w:rPr>
        <w:t>.</w:t>
      </w:r>
      <w:r w:rsidRPr="00FF6B35">
        <w:rPr>
          <w:rFonts w:ascii="Book Antiqua" w:hAnsi="Book Antiqua" w:cs="Times New Roman"/>
          <w:color w:val="auto"/>
          <w:sz w:val="24"/>
          <w:szCs w:val="24"/>
          <w:lang w:val="en-US"/>
        </w:rPr>
        <w:t xml:space="preserve"> The </w:t>
      </w:r>
      <w:r w:rsidR="009E2A1F" w:rsidRPr="00FF6B35">
        <w:rPr>
          <w:rFonts w:ascii="Book Antiqua" w:hAnsi="Book Antiqua" w:cs="Times New Roman"/>
          <w:color w:val="auto"/>
          <w:sz w:val="24"/>
          <w:szCs w:val="24"/>
          <w:lang w:val="en-US"/>
        </w:rPr>
        <w:t>edematous</w:t>
      </w:r>
      <w:r w:rsidRPr="00FF6B35">
        <w:rPr>
          <w:rFonts w:ascii="Book Antiqua" w:hAnsi="Book Antiqua" w:cs="Times New Roman"/>
          <w:color w:val="auto"/>
          <w:sz w:val="24"/>
          <w:szCs w:val="24"/>
          <w:lang w:val="en-US"/>
        </w:rPr>
        <w:t xml:space="preserve"> tissue in AMI is thought to reflect the area-at-risk, allowing for quantitative assessment of salvaged myoca</w:t>
      </w:r>
      <w:r w:rsidR="00187660" w:rsidRPr="00FF6B35">
        <w:rPr>
          <w:rFonts w:ascii="Book Antiqua" w:hAnsi="Book Antiqua" w:cs="Times New Roman"/>
          <w:color w:val="auto"/>
          <w:sz w:val="24"/>
          <w:szCs w:val="24"/>
          <w:lang w:val="en-US"/>
        </w:rPr>
        <w:t>rdium after reperfusion therapy</w:t>
      </w:r>
      <w:r w:rsidR="00915073" w:rsidRPr="00FF6B35">
        <w:rPr>
          <w:rFonts w:ascii="Book Antiqua" w:hAnsi="Book Antiqua" w:cs="Times New Roman"/>
          <w:color w:val="auto"/>
          <w:sz w:val="24"/>
          <w:szCs w:val="24"/>
          <w:vertAlign w:val="superscript"/>
          <w:lang w:val="en-US"/>
        </w:rPr>
        <w:t>[10-12]</w:t>
      </w:r>
      <w:r w:rsidR="0042134B" w:rsidRPr="00FF6B35">
        <w:rPr>
          <w:rFonts w:ascii="Book Antiqua" w:hAnsi="Book Antiqua" w:cs="Times New Roman"/>
          <w:color w:val="auto"/>
          <w:sz w:val="24"/>
          <w:szCs w:val="24"/>
          <w:lang w:val="en-US"/>
        </w:rPr>
        <w:t>.</w:t>
      </w:r>
      <w:r w:rsidR="00E70376" w:rsidRPr="00FF6B35">
        <w:rPr>
          <w:rFonts w:ascii="Book Antiqua" w:hAnsi="Book Antiqua" w:cs="Times New Roman"/>
          <w:color w:val="auto"/>
          <w:sz w:val="24"/>
          <w:szCs w:val="24"/>
          <w:lang w:val="en-US"/>
        </w:rPr>
        <w:t xml:space="preserve"> </w:t>
      </w:r>
      <w:r w:rsidRPr="00FF6B35">
        <w:rPr>
          <w:rFonts w:ascii="Book Antiqua" w:hAnsi="Book Antiqua" w:cs="Times New Roman"/>
          <w:color w:val="auto"/>
          <w:sz w:val="24"/>
          <w:szCs w:val="24"/>
          <w:lang w:val="en-US"/>
        </w:rPr>
        <w:t>This can be meas</w:t>
      </w:r>
      <w:r w:rsidR="00187660" w:rsidRPr="00FF6B35">
        <w:rPr>
          <w:rFonts w:ascii="Book Antiqua" w:hAnsi="Book Antiqua" w:cs="Times New Roman"/>
          <w:color w:val="auto"/>
          <w:sz w:val="24"/>
          <w:szCs w:val="24"/>
          <w:lang w:val="en-US"/>
        </w:rPr>
        <w:t xml:space="preserve">ured as the difference between </w:t>
      </w:r>
      <w:r w:rsidRPr="00FF6B35">
        <w:rPr>
          <w:rFonts w:ascii="Book Antiqua" w:hAnsi="Book Antiqua" w:cs="Times New Roman"/>
          <w:color w:val="auto"/>
          <w:sz w:val="24"/>
          <w:szCs w:val="24"/>
          <w:lang w:val="en-US"/>
        </w:rPr>
        <w:t xml:space="preserve">edematous </w:t>
      </w:r>
      <w:r w:rsidR="00187660" w:rsidRPr="00FF6B35">
        <w:rPr>
          <w:rFonts w:ascii="Book Antiqua" w:hAnsi="Book Antiqua" w:cs="Times New Roman"/>
          <w:color w:val="auto"/>
          <w:sz w:val="24"/>
          <w:szCs w:val="24"/>
          <w:lang w:val="en-US"/>
        </w:rPr>
        <w:t>tissue</w:t>
      </w:r>
      <w:r w:rsidRPr="00FF6B35">
        <w:rPr>
          <w:rFonts w:ascii="Book Antiqua" w:hAnsi="Book Antiqua" w:cs="Times New Roman"/>
          <w:color w:val="auto"/>
          <w:sz w:val="24"/>
          <w:szCs w:val="24"/>
          <w:lang w:val="en-US"/>
        </w:rPr>
        <w:t xml:space="preserve"> min</w:t>
      </w:r>
      <w:r w:rsidR="00187660" w:rsidRPr="00FF6B35">
        <w:rPr>
          <w:rFonts w:ascii="Book Antiqua" w:hAnsi="Book Antiqua" w:cs="Times New Roman"/>
          <w:color w:val="auto"/>
          <w:sz w:val="24"/>
          <w:szCs w:val="24"/>
          <w:lang w:val="en-US"/>
        </w:rPr>
        <w:t xml:space="preserve">us necrotic tissue, where the latter </w:t>
      </w:r>
      <w:r w:rsidRPr="00FF6B35">
        <w:rPr>
          <w:rFonts w:ascii="Book Antiqua" w:hAnsi="Book Antiqua" w:cs="Times New Roman"/>
          <w:color w:val="auto"/>
          <w:sz w:val="24"/>
          <w:szCs w:val="24"/>
          <w:lang w:val="en-US"/>
        </w:rPr>
        <w:t xml:space="preserve">is seen on LGE. </w:t>
      </w:r>
    </w:p>
    <w:p w14:paraId="5DC6F423" w14:textId="19336408" w:rsidR="00161440" w:rsidRPr="00FF6B35" w:rsidRDefault="00C94F48" w:rsidP="00FF6B35">
      <w:pPr>
        <w:pStyle w:val="Body"/>
        <w:spacing w:line="360" w:lineRule="auto"/>
        <w:ind w:firstLineChars="100" w:firstLine="240"/>
        <w:jc w:val="both"/>
        <w:rPr>
          <w:rFonts w:ascii="Book Antiqua" w:hAnsi="Book Antiqua" w:cs="Times New Roman"/>
          <w:color w:val="auto"/>
          <w:sz w:val="24"/>
          <w:szCs w:val="24"/>
        </w:rPr>
      </w:pPr>
      <w:r w:rsidRPr="00FF6B35">
        <w:rPr>
          <w:rFonts w:ascii="Book Antiqua" w:hAnsi="Book Antiqua" w:cs="Times New Roman"/>
          <w:color w:val="auto"/>
          <w:sz w:val="24"/>
          <w:szCs w:val="24"/>
          <w:lang w:val="en-US"/>
        </w:rPr>
        <w:t xml:space="preserve">Microvascular obstruction </w:t>
      </w:r>
      <w:r w:rsidR="006E6544" w:rsidRPr="00FF6B35">
        <w:rPr>
          <w:rFonts w:ascii="Book Antiqua" w:hAnsi="Book Antiqua" w:cs="Times New Roman"/>
          <w:color w:val="auto"/>
          <w:sz w:val="24"/>
          <w:szCs w:val="24"/>
          <w:lang w:val="en-US"/>
        </w:rPr>
        <w:t xml:space="preserve">(MVO) </w:t>
      </w:r>
      <w:r w:rsidRPr="00FF6B35">
        <w:rPr>
          <w:rFonts w:ascii="Book Antiqua" w:hAnsi="Book Antiqua" w:cs="Times New Roman"/>
          <w:color w:val="auto"/>
          <w:sz w:val="24"/>
          <w:szCs w:val="24"/>
          <w:lang w:val="en-US"/>
        </w:rPr>
        <w:t>as a consequence of ischemia and reperfusion injury in AMI is reliably detected with first-pass perfusion imaging or the LGE sequence applied early after contrast injection. The presence of MVO is an independent predictor of adverse outcome, independent of infar</w:t>
      </w:r>
      <w:r w:rsidR="006E6544" w:rsidRPr="00FF6B35">
        <w:rPr>
          <w:rFonts w:ascii="Book Antiqua" w:hAnsi="Book Antiqua" w:cs="Times New Roman"/>
          <w:color w:val="auto"/>
          <w:sz w:val="24"/>
          <w:szCs w:val="24"/>
          <w:lang w:val="en-US"/>
        </w:rPr>
        <w:t>ct size and lef</w:t>
      </w:r>
      <w:r w:rsidR="00CF7A97" w:rsidRPr="00FF6B35">
        <w:rPr>
          <w:rFonts w:ascii="Book Antiqua" w:hAnsi="Book Antiqua" w:cs="Times New Roman"/>
          <w:color w:val="auto"/>
          <w:sz w:val="24"/>
          <w:szCs w:val="24"/>
          <w:lang w:val="en-US"/>
        </w:rPr>
        <w:t>t ventricular systolic function</w:t>
      </w:r>
      <w:r w:rsidR="00CF7A97" w:rsidRPr="00FF6B35">
        <w:rPr>
          <w:rFonts w:ascii="Book Antiqua" w:hAnsi="Book Antiqua" w:cs="Times New Roman"/>
          <w:color w:val="auto"/>
          <w:sz w:val="24"/>
          <w:szCs w:val="24"/>
          <w:vertAlign w:val="superscript"/>
          <w:lang w:val="en-US"/>
        </w:rPr>
        <w:t>[13,14]</w:t>
      </w:r>
      <w:r w:rsidR="006E6544" w:rsidRPr="00FF6B35">
        <w:rPr>
          <w:rFonts w:ascii="Book Antiqua" w:hAnsi="Book Antiqua" w:cs="Times New Roman"/>
          <w:color w:val="auto"/>
          <w:sz w:val="24"/>
          <w:szCs w:val="24"/>
          <w:lang w:val="en-US"/>
        </w:rPr>
        <w:t>.</w:t>
      </w:r>
      <w:r w:rsidR="008E631F" w:rsidRPr="00FF6B35">
        <w:rPr>
          <w:rFonts w:ascii="Book Antiqua" w:hAnsi="Book Antiqua" w:cs="Times New Roman"/>
          <w:color w:val="auto"/>
          <w:sz w:val="24"/>
          <w:szCs w:val="24"/>
          <w:lang w:val="en-US"/>
        </w:rPr>
        <w:t xml:space="preserve"> </w:t>
      </w:r>
      <w:r w:rsidRPr="00FF6B35">
        <w:rPr>
          <w:rFonts w:ascii="Book Antiqua" w:hAnsi="Book Antiqua" w:cs="Times New Roman"/>
          <w:color w:val="auto"/>
          <w:sz w:val="24"/>
          <w:szCs w:val="24"/>
          <w:lang w:val="en-US"/>
        </w:rPr>
        <w:t xml:space="preserve">Severe microvascular injury can be complicated by reperfusion hemorrhage, which again can be visualized and </w:t>
      </w:r>
      <w:r w:rsidR="006E6544" w:rsidRPr="00FF6B35">
        <w:rPr>
          <w:rFonts w:ascii="Book Antiqua" w:hAnsi="Book Antiqua" w:cs="Times New Roman"/>
          <w:color w:val="auto"/>
          <w:sz w:val="24"/>
          <w:szCs w:val="24"/>
          <w:lang w:val="en-US"/>
        </w:rPr>
        <w:t xml:space="preserve">also </w:t>
      </w:r>
      <w:r w:rsidRPr="00FF6B35">
        <w:rPr>
          <w:rFonts w:ascii="Book Antiqua" w:hAnsi="Book Antiqua" w:cs="Times New Roman"/>
          <w:color w:val="auto"/>
          <w:sz w:val="24"/>
          <w:szCs w:val="24"/>
          <w:lang w:val="en-US"/>
        </w:rPr>
        <w:t xml:space="preserve">quantified with a specific CMR </w:t>
      </w:r>
      <w:r w:rsidR="00A1226B" w:rsidRPr="00FF6B35">
        <w:rPr>
          <w:rFonts w:ascii="Book Antiqua" w:hAnsi="Book Antiqua" w:cs="Times New Roman"/>
          <w:color w:val="auto"/>
          <w:sz w:val="24"/>
          <w:szCs w:val="24"/>
          <w:lang w:val="en-US"/>
        </w:rPr>
        <w:t>sequence (T2*-weighted imaging)</w:t>
      </w:r>
      <w:r w:rsidR="007E09F7" w:rsidRPr="00FF6B35">
        <w:rPr>
          <w:rFonts w:ascii="Book Antiqua" w:hAnsi="Book Antiqua" w:cs="Times New Roman"/>
          <w:color w:val="auto"/>
          <w:sz w:val="24"/>
          <w:szCs w:val="24"/>
          <w:vertAlign w:val="superscript"/>
          <w:lang w:val="en-US"/>
        </w:rPr>
        <w:t>[15]</w:t>
      </w:r>
      <w:r w:rsidR="00A1226B" w:rsidRPr="00FF6B35">
        <w:rPr>
          <w:rFonts w:ascii="Book Antiqua" w:hAnsi="Book Antiqua" w:cs="Times New Roman"/>
          <w:color w:val="auto"/>
          <w:sz w:val="24"/>
          <w:szCs w:val="24"/>
          <w:lang w:val="en-US"/>
        </w:rPr>
        <w:t>.</w:t>
      </w:r>
      <w:r w:rsidRPr="00FF6B35">
        <w:rPr>
          <w:rFonts w:ascii="Book Antiqua" w:hAnsi="Book Antiqua" w:cs="Times New Roman"/>
          <w:color w:val="auto"/>
          <w:sz w:val="24"/>
          <w:szCs w:val="24"/>
          <w:lang w:val="en-US"/>
        </w:rPr>
        <w:t xml:space="preserve"> It is currently unclear whether hemorrhage has independent</w:t>
      </w:r>
      <w:r w:rsidR="00A1226B" w:rsidRPr="00FF6B35">
        <w:rPr>
          <w:rFonts w:ascii="Book Antiqua" w:hAnsi="Book Antiqua" w:cs="Times New Roman"/>
          <w:color w:val="auto"/>
          <w:sz w:val="24"/>
          <w:szCs w:val="24"/>
          <w:lang w:val="en-US"/>
        </w:rPr>
        <w:t xml:space="preserve"> prognostic effects beyond MVO, since insufficient sample size and flaws in study design</w:t>
      </w:r>
      <w:r w:rsidR="00161440" w:rsidRPr="00FF6B35">
        <w:rPr>
          <w:rFonts w:ascii="Book Antiqua" w:hAnsi="Book Antiqua" w:cs="Times New Roman"/>
          <w:color w:val="auto"/>
          <w:sz w:val="24"/>
          <w:szCs w:val="24"/>
          <w:lang w:val="en-US"/>
        </w:rPr>
        <w:t>,</w:t>
      </w:r>
      <w:r w:rsidR="00A1226B" w:rsidRPr="00FF6B35">
        <w:rPr>
          <w:rFonts w:ascii="Book Antiqua" w:hAnsi="Book Antiqua" w:cs="Times New Roman"/>
          <w:color w:val="auto"/>
          <w:sz w:val="24"/>
          <w:szCs w:val="24"/>
          <w:lang w:val="en-US"/>
        </w:rPr>
        <w:t xml:space="preserve"> limited most </w:t>
      </w:r>
      <w:r w:rsidR="00161440" w:rsidRPr="00FF6B35">
        <w:rPr>
          <w:rFonts w:ascii="Book Antiqua" w:hAnsi="Book Antiqua" w:cs="Times New Roman"/>
          <w:color w:val="auto"/>
          <w:sz w:val="24"/>
          <w:szCs w:val="24"/>
          <w:lang w:val="en-US"/>
        </w:rPr>
        <w:t xml:space="preserve">of the </w:t>
      </w:r>
      <w:r w:rsidR="00A1226B" w:rsidRPr="00FF6B35">
        <w:rPr>
          <w:rFonts w:ascii="Book Antiqua" w:hAnsi="Book Antiqua" w:cs="Times New Roman"/>
          <w:color w:val="auto"/>
          <w:sz w:val="24"/>
          <w:szCs w:val="24"/>
          <w:lang w:val="en-US"/>
        </w:rPr>
        <w:t xml:space="preserve">clinical studies </w:t>
      </w:r>
      <w:r w:rsidR="00161440" w:rsidRPr="00FF6B35">
        <w:rPr>
          <w:rFonts w:ascii="Book Antiqua" w:hAnsi="Book Antiqua" w:cs="Times New Roman"/>
          <w:color w:val="auto"/>
          <w:sz w:val="24"/>
          <w:szCs w:val="24"/>
          <w:lang w:val="en-US"/>
        </w:rPr>
        <w:t>trying to address</w:t>
      </w:r>
      <w:r w:rsidR="00A1226B" w:rsidRPr="00FF6B35">
        <w:rPr>
          <w:rFonts w:ascii="Book Antiqua" w:hAnsi="Book Antiqua" w:cs="Times New Roman"/>
          <w:color w:val="auto"/>
          <w:sz w:val="24"/>
          <w:szCs w:val="24"/>
          <w:lang w:val="en-US"/>
        </w:rPr>
        <w:t xml:space="preserve"> this question</w:t>
      </w:r>
      <w:r w:rsidRPr="00FF6B35">
        <w:rPr>
          <w:rFonts w:ascii="Book Antiqua" w:hAnsi="Book Antiqua" w:cs="Times New Roman"/>
          <w:color w:val="auto"/>
          <w:sz w:val="24"/>
          <w:szCs w:val="24"/>
          <w:lang w:val="en-US"/>
        </w:rPr>
        <w:t>.</w:t>
      </w:r>
    </w:p>
    <w:p w14:paraId="28EF9939" w14:textId="77777777" w:rsidR="004A7F30" w:rsidRPr="00FF6B35" w:rsidRDefault="004A7F30" w:rsidP="00FF6B35">
      <w:pPr>
        <w:pStyle w:val="Body"/>
        <w:spacing w:line="360" w:lineRule="auto"/>
        <w:jc w:val="both"/>
        <w:rPr>
          <w:rFonts w:ascii="Book Antiqua" w:hAnsi="Book Antiqua" w:cs="Times New Roman"/>
          <w:b/>
          <w:i/>
          <w:color w:val="auto"/>
          <w:sz w:val="24"/>
          <w:szCs w:val="24"/>
        </w:rPr>
      </w:pPr>
    </w:p>
    <w:p w14:paraId="40800E35" w14:textId="0BADD63B" w:rsidR="00CF5A2D" w:rsidRPr="00FF6B35" w:rsidRDefault="00CF5A2D" w:rsidP="00FF6B35">
      <w:pPr>
        <w:pStyle w:val="Body"/>
        <w:spacing w:line="360" w:lineRule="auto"/>
        <w:jc w:val="both"/>
        <w:rPr>
          <w:rFonts w:ascii="Book Antiqua" w:hAnsi="Book Antiqua" w:cs="Times New Roman"/>
          <w:b/>
          <w:i/>
          <w:color w:val="auto"/>
          <w:sz w:val="24"/>
          <w:szCs w:val="24"/>
        </w:rPr>
      </w:pPr>
      <w:r w:rsidRPr="00FF6B35">
        <w:rPr>
          <w:rFonts w:ascii="Book Antiqua" w:hAnsi="Book Antiqua" w:cs="Times New Roman"/>
          <w:b/>
          <w:i/>
          <w:color w:val="auto"/>
          <w:sz w:val="24"/>
          <w:szCs w:val="24"/>
        </w:rPr>
        <w:t>Chronic ischemic disease</w:t>
      </w:r>
    </w:p>
    <w:p w14:paraId="19DF640A" w14:textId="54FBA1A8" w:rsidR="00515F0C" w:rsidRPr="00FF6B35" w:rsidRDefault="00C94F48" w:rsidP="00FF6B35">
      <w:pPr>
        <w:pStyle w:val="Body"/>
        <w:spacing w:line="360" w:lineRule="auto"/>
        <w:jc w:val="both"/>
        <w:rPr>
          <w:rFonts w:ascii="Book Antiqua" w:hAnsi="Book Antiqua" w:cs="Times New Roman"/>
          <w:color w:val="auto"/>
          <w:sz w:val="24"/>
          <w:szCs w:val="24"/>
        </w:rPr>
      </w:pPr>
      <w:r w:rsidRPr="00FF6B35">
        <w:rPr>
          <w:rFonts w:ascii="Book Antiqua" w:hAnsi="Book Antiqua" w:cs="Times New Roman"/>
          <w:color w:val="auto"/>
          <w:sz w:val="24"/>
          <w:szCs w:val="24"/>
          <w:lang w:val="en-US"/>
        </w:rPr>
        <w:t>Newer imaging approaches are emerging to fine-tune risk assessment in chronic i</w:t>
      </w:r>
      <w:r w:rsidR="00CF5A2D" w:rsidRPr="00FF6B35">
        <w:rPr>
          <w:rFonts w:ascii="Book Antiqua" w:hAnsi="Book Antiqua" w:cs="Times New Roman"/>
          <w:color w:val="auto"/>
          <w:sz w:val="24"/>
          <w:szCs w:val="24"/>
          <w:lang w:val="en-US"/>
        </w:rPr>
        <w:t xml:space="preserve">schemic heart disease, and help, for example, </w:t>
      </w:r>
      <w:r w:rsidRPr="00FF6B35">
        <w:rPr>
          <w:rFonts w:ascii="Book Antiqua" w:hAnsi="Book Antiqua" w:cs="Times New Roman"/>
          <w:color w:val="auto"/>
          <w:sz w:val="24"/>
          <w:szCs w:val="24"/>
          <w:lang w:val="en-US"/>
        </w:rPr>
        <w:t>with patient</w:t>
      </w:r>
      <w:r w:rsidR="00CF5A2D" w:rsidRPr="00FF6B35">
        <w:rPr>
          <w:rFonts w:ascii="Book Antiqua" w:hAnsi="Book Antiqua" w:cs="Times New Roman"/>
          <w:color w:val="auto"/>
          <w:sz w:val="24"/>
          <w:szCs w:val="24"/>
          <w:lang w:val="en-US"/>
        </w:rPr>
        <w:t>’s</w:t>
      </w:r>
      <w:r w:rsidRPr="00FF6B35">
        <w:rPr>
          <w:rFonts w:ascii="Book Antiqua" w:hAnsi="Book Antiqua" w:cs="Times New Roman"/>
          <w:color w:val="auto"/>
          <w:sz w:val="24"/>
          <w:szCs w:val="24"/>
          <w:lang w:val="en-US"/>
        </w:rPr>
        <w:t xml:space="preserve"> selection for </w:t>
      </w:r>
      <w:r w:rsidR="00CF5A2D" w:rsidRPr="00FF6B35">
        <w:rPr>
          <w:rFonts w:ascii="Book Antiqua" w:hAnsi="Book Antiqua" w:cs="Times New Roman"/>
          <w:color w:val="auto"/>
          <w:sz w:val="24"/>
          <w:szCs w:val="24"/>
          <w:lang w:val="en-US"/>
        </w:rPr>
        <w:t>implantable cardioverter-defibrillators (</w:t>
      </w:r>
      <w:r w:rsidRPr="00FF6B35">
        <w:rPr>
          <w:rFonts w:ascii="Book Antiqua" w:hAnsi="Book Antiqua" w:cs="Times New Roman"/>
          <w:color w:val="auto"/>
          <w:sz w:val="24"/>
          <w:szCs w:val="24"/>
          <w:lang w:val="en-US"/>
        </w:rPr>
        <w:t>ICD</w:t>
      </w:r>
      <w:r w:rsidR="00CF5A2D" w:rsidRPr="00FF6B35">
        <w:rPr>
          <w:rFonts w:ascii="Book Antiqua" w:hAnsi="Book Antiqua" w:cs="Times New Roman"/>
          <w:color w:val="auto"/>
          <w:sz w:val="24"/>
          <w:szCs w:val="24"/>
          <w:lang w:val="en-US"/>
        </w:rPr>
        <w:t>)</w:t>
      </w:r>
      <w:r w:rsidRPr="00FF6B35">
        <w:rPr>
          <w:rFonts w:ascii="Book Antiqua" w:hAnsi="Book Antiqua" w:cs="Times New Roman"/>
          <w:color w:val="auto"/>
          <w:sz w:val="24"/>
          <w:szCs w:val="24"/>
          <w:lang w:val="en-US"/>
        </w:rPr>
        <w:t xml:space="preserve"> implantation. Several authors have shown that the peri-infarct zone between chronic infarction tissue and healthy myocardium displays an intermediate contrast signal. The extent of this </w:t>
      </w:r>
      <w:r w:rsidRPr="00FF6B35">
        <w:rPr>
          <w:rFonts w:ascii="Book Antiqua" w:hAnsi="Book Antiqua" w:cs="Times New Roman"/>
          <w:color w:val="auto"/>
          <w:sz w:val="24"/>
          <w:szCs w:val="24"/>
        </w:rPr>
        <w:t>“</w:t>
      </w:r>
      <w:r w:rsidR="00CF5A2D" w:rsidRPr="00FF6B35">
        <w:rPr>
          <w:rFonts w:ascii="Book Antiqua" w:hAnsi="Book Antiqua" w:cs="Times New Roman"/>
          <w:color w:val="auto"/>
          <w:sz w:val="24"/>
          <w:szCs w:val="24"/>
          <w:lang w:val="es-ES_tradnl"/>
        </w:rPr>
        <w:t>grey-</w:t>
      </w:r>
      <w:r w:rsidRPr="00FF6B35">
        <w:rPr>
          <w:rFonts w:ascii="Book Antiqua" w:hAnsi="Book Antiqua" w:cs="Times New Roman"/>
          <w:color w:val="auto"/>
          <w:sz w:val="24"/>
          <w:szCs w:val="24"/>
          <w:lang w:val="es-ES_tradnl"/>
        </w:rPr>
        <w:t>zone</w:t>
      </w:r>
      <w:r w:rsidRPr="00FF6B35">
        <w:rPr>
          <w:rFonts w:ascii="Book Antiqua" w:hAnsi="Book Antiqua" w:cs="Times New Roman"/>
          <w:color w:val="auto"/>
          <w:sz w:val="24"/>
          <w:szCs w:val="24"/>
        </w:rPr>
        <w:t xml:space="preserve">” </w:t>
      </w:r>
      <w:r w:rsidRPr="00FF6B35">
        <w:rPr>
          <w:rFonts w:ascii="Book Antiqua" w:hAnsi="Book Antiqua" w:cs="Times New Roman"/>
          <w:color w:val="auto"/>
          <w:sz w:val="24"/>
          <w:szCs w:val="24"/>
          <w:lang w:val="en-US"/>
        </w:rPr>
        <w:t>has been associated with ventricular arrhythmia and major adverse cardiac events, probably due to electrical re-entry circ</w:t>
      </w:r>
      <w:r w:rsidR="007E09F7" w:rsidRPr="00FF6B35">
        <w:rPr>
          <w:rFonts w:ascii="Book Antiqua" w:hAnsi="Book Antiqua" w:cs="Times New Roman"/>
          <w:color w:val="auto"/>
          <w:sz w:val="24"/>
          <w:szCs w:val="24"/>
          <w:lang w:val="en-US"/>
        </w:rPr>
        <w:t>uits being located in this area</w:t>
      </w:r>
      <w:r w:rsidR="007E09F7" w:rsidRPr="00FF6B35">
        <w:rPr>
          <w:rFonts w:ascii="Book Antiqua" w:hAnsi="Book Antiqua" w:cs="Times New Roman"/>
          <w:color w:val="auto"/>
          <w:sz w:val="24"/>
          <w:szCs w:val="24"/>
          <w:vertAlign w:val="superscript"/>
          <w:lang w:val="en-US"/>
        </w:rPr>
        <w:t>[16]</w:t>
      </w:r>
      <w:r w:rsidR="00CF5A2D" w:rsidRPr="00FF6B35">
        <w:rPr>
          <w:rFonts w:ascii="Book Antiqua" w:hAnsi="Book Antiqua" w:cs="Times New Roman"/>
          <w:color w:val="auto"/>
          <w:sz w:val="24"/>
          <w:szCs w:val="24"/>
          <w:lang w:val="en-US"/>
        </w:rPr>
        <w:t>.</w:t>
      </w:r>
      <w:r w:rsidRPr="00FF6B35">
        <w:rPr>
          <w:rFonts w:ascii="Book Antiqua" w:hAnsi="Book Antiqua" w:cs="Times New Roman"/>
          <w:color w:val="auto"/>
          <w:sz w:val="24"/>
          <w:szCs w:val="24"/>
          <w:lang w:val="en-US"/>
        </w:rPr>
        <w:t xml:space="preserve"> Prospective studies are under way to assess</w:t>
      </w:r>
      <w:r w:rsidR="00CF5A2D" w:rsidRPr="00FF6B35">
        <w:rPr>
          <w:rFonts w:ascii="Book Antiqua" w:hAnsi="Book Antiqua" w:cs="Times New Roman"/>
          <w:color w:val="auto"/>
          <w:sz w:val="24"/>
          <w:szCs w:val="24"/>
          <w:lang w:val="en-US"/>
        </w:rPr>
        <w:t>,</w:t>
      </w:r>
      <w:r w:rsidRPr="00FF6B35">
        <w:rPr>
          <w:rFonts w:ascii="Book Antiqua" w:hAnsi="Book Antiqua" w:cs="Times New Roman"/>
          <w:color w:val="auto"/>
          <w:sz w:val="24"/>
          <w:szCs w:val="24"/>
          <w:lang w:val="en-US"/>
        </w:rPr>
        <w:t xml:space="preserve"> whether advanced tissue chara</w:t>
      </w:r>
      <w:r w:rsidR="00CF5A2D" w:rsidRPr="00FF6B35">
        <w:rPr>
          <w:rFonts w:ascii="Book Antiqua" w:hAnsi="Book Antiqua" w:cs="Times New Roman"/>
          <w:color w:val="auto"/>
          <w:sz w:val="24"/>
          <w:szCs w:val="24"/>
          <w:lang w:val="en-US"/>
        </w:rPr>
        <w:t>cteristics such as the LGE grey-</w:t>
      </w:r>
      <w:r w:rsidRPr="00FF6B35">
        <w:rPr>
          <w:rFonts w:ascii="Book Antiqua" w:hAnsi="Book Antiqua" w:cs="Times New Roman"/>
          <w:color w:val="auto"/>
          <w:sz w:val="24"/>
          <w:szCs w:val="24"/>
          <w:lang w:val="en-US"/>
        </w:rPr>
        <w:t xml:space="preserve">zone would be helpful to </w:t>
      </w:r>
      <w:r w:rsidR="00CF5A2D" w:rsidRPr="00FF6B35">
        <w:rPr>
          <w:rFonts w:ascii="Book Antiqua" w:hAnsi="Book Antiqua" w:cs="Times New Roman"/>
          <w:color w:val="auto"/>
          <w:sz w:val="24"/>
          <w:szCs w:val="24"/>
          <w:lang w:val="en-US"/>
        </w:rPr>
        <w:t xml:space="preserve">better </w:t>
      </w:r>
      <w:r w:rsidRPr="00FF6B35">
        <w:rPr>
          <w:rFonts w:ascii="Book Antiqua" w:hAnsi="Book Antiqua" w:cs="Times New Roman"/>
          <w:color w:val="auto"/>
          <w:sz w:val="24"/>
          <w:szCs w:val="24"/>
          <w:lang w:val="en-US"/>
        </w:rPr>
        <w:t xml:space="preserve">select patients for ICD implantation, thereby switching selection criteria from </w:t>
      </w:r>
      <w:r w:rsidR="00CF5A2D" w:rsidRPr="00FF6B35">
        <w:rPr>
          <w:rFonts w:ascii="Book Antiqua" w:hAnsi="Book Antiqua" w:cs="Times New Roman"/>
          <w:color w:val="auto"/>
          <w:sz w:val="24"/>
          <w:szCs w:val="24"/>
          <w:lang w:val="en-US"/>
        </w:rPr>
        <w:t>the current left</w:t>
      </w:r>
      <w:r w:rsidRPr="00FF6B35">
        <w:rPr>
          <w:rFonts w:ascii="Book Antiqua" w:hAnsi="Book Antiqua" w:cs="Times New Roman"/>
          <w:color w:val="auto"/>
          <w:sz w:val="24"/>
          <w:szCs w:val="24"/>
          <w:lang w:val="en-US"/>
        </w:rPr>
        <w:t xml:space="preserve"> ventricular </w:t>
      </w:r>
      <w:r w:rsidR="00CF5A2D" w:rsidRPr="00FF6B35">
        <w:rPr>
          <w:rFonts w:ascii="Book Antiqua" w:hAnsi="Book Antiqua" w:cs="Times New Roman"/>
          <w:color w:val="auto"/>
          <w:sz w:val="24"/>
          <w:szCs w:val="24"/>
          <w:lang w:val="en-US"/>
        </w:rPr>
        <w:t xml:space="preserve">systolic </w:t>
      </w:r>
      <w:r w:rsidRPr="00FF6B35">
        <w:rPr>
          <w:rFonts w:ascii="Book Antiqua" w:hAnsi="Book Antiqua" w:cs="Times New Roman"/>
          <w:color w:val="auto"/>
          <w:sz w:val="24"/>
          <w:szCs w:val="24"/>
          <w:lang w:val="en-US"/>
        </w:rPr>
        <w:t xml:space="preserve">function to a tissue characteristic. </w:t>
      </w:r>
      <w:r w:rsidR="00CF5A2D" w:rsidRPr="00FF6B35">
        <w:rPr>
          <w:rFonts w:ascii="Book Antiqua" w:hAnsi="Book Antiqua" w:cs="Times New Roman"/>
          <w:color w:val="auto"/>
          <w:sz w:val="24"/>
          <w:szCs w:val="24"/>
          <w:lang w:val="en-US"/>
        </w:rPr>
        <w:t>Hence, a</w:t>
      </w:r>
      <w:r w:rsidRPr="00FF6B35">
        <w:rPr>
          <w:rFonts w:ascii="Book Antiqua" w:hAnsi="Book Antiqua" w:cs="Times New Roman"/>
          <w:color w:val="auto"/>
          <w:sz w:val="24"/>
          <w:szCs w:val="24"/>
          <w:lang w:val="en-US"/>
        </w:rPr>
        <w:t>n improved patient</w:t>
      </w:r>
      <w:r w:rsidR="00CF5A2D" w:rsidRPr="00FF6B35">
        <w:rPr>
          <w:rFonts w:ascii="Book Antiqua" w:hAnsi="Book Antiqua" w:cs="Times New Roman"/>
          <w:color w:val="auto"/>
          <w:sz w:val="24"/>
          <w:szCs w:val="24"/>
          <w:lang w:val="en-US"/>
        </w:rPr>
        <w:t>’s</w:t>
      </w:r>
      <w:r w:rsidRPr="00FF6B35">
        <w:rPr>
          <w:rFonts w:ascii="Book Antiqua" w:hAnsi="Book Antiqua" w:cs="Times New Roman"/>
          <w:color w:val="auto"/>
          <w:sz w:val="24"/>
          <w:szCs w:val="24"/>
          <w:lang w:val="en-US"/>
        </w:rPr>
        <w:t xml:space="preserve"> selection could be of tremendous help, allowing for better selection of </w:t>
      </w:r>
      <w:r w:rsidR="002A0C9B" w:rsidRPr="00FF6B35">
        <w:rPr>
          <w:rFonts w:ascii="Book Antiqua" w:hAnsi="Book Antiqua" w:cs="Times New Roman"/>
          <w:color w:val="auto"/>
          <w:sz w:val="24"/>
          <w:szCs w:val="24"/>
          <w:lang w:val="en-US"/>
        </w:rPr>
        <w:t xml:space="preserve">patients </w:t>
      </w:r>
      <w:r w:rsidRPr="00FF6B35">
        <w:rPr>
          <w:rFonts w:ascii="Book Antiqua" w:hAnsi="Book Antiqua" w:cs="Times New Roman"/>
          <w:color w:val="auto"/>
          <w:sz w:val="24"/>
          <w:szCs w:val="24"/>
          <w:lang w:val="en-US"/>
        </w:rPr>
        <w:t>at</w:t>
      </w:r>
      <w:r w:rsidR="002A0C9B" w:rsidRPr="00FF6B35">
        <w:rPr>
          <w:rFonts w:ascii="Book Antiqua" w:hAnsi="Book Antiqua" w:cs="Times New Roman"/>
          <w:color w:val="auto"/>
          <w:sz w:val="24"/>
          <w:szCs w:val="24"/>
          <w:lang w:val="en-US"/>
        </w:rPr>
        <w:t xml:space="preserve"> highr</w:t>
      </w:r>
      <w:r w:rsidRPr="00FF6B35">
        <w:rPr>
          <w:rFonts w:ascii="Book Antiqua" w:hAnsi="Book Antiqua" w:cs="Times New Roman"/>
          <w:color w:val="auto"/>
          <w:sz w:val="24"/>
          <w:szCs w:val="24"/>
          <w:lang w:val="en-US"/>
        </w:rPr>
        <w:t xml:space="preserve">-risk, </w:t>
      </w:r>
      <w:r w:rsidR="002A0C9B" w:rsidRPr="00FF6B35">
        <w:rPr>
          <w:rFonts w:ascii="Book Antiqua" w:hAnsi="Book Antiqua" w:cs="Times New Roman"/>
          <w:color w:val="auto"/>
          <w:sz w:val="24"/>
          <w:szCs w:val="24"/>
          <w:lang w:val="en-US"/>
        </w:rPr>
        <w:t xml:space="preserve">and also </w:t>
      </w:r>
      <w:r w:rsidRPr="00FF6B35">
        <w:rPr>
          <w:rFonts w:ascii="Book Antiqua" w:hAnsi="Book Antiqua" w:cs="Times New Roman"/>
          <w:color w:val="auto"/>
          <w:sz w:val="24"/>
          <w:szCs w:val="24"/>
          <w:lang w:val="en-US"/>
        </w:rPr>
        <w:t xml:space="preserve">avoiding potentially unnecessary ICD implantations. </w:t>
      </w:r>
    </w:p>
    <w:p w14:paraId="2A1E655D" w14:textId="33305E3C" w:rsidR="00760622" w:rsidRPr="00FF6B35" w:rsidRDefault="00C94F48" w:rsidP="00FF6B35">
      <w:pPr>
        <w:pStyle w:val="Body"/>
        <w:spacing w:line="360" w:lineRule="auto"/>
        <w:ind w:firstLineChars="100" w:firstLine="240"/>
        <w:jc w:val="both"/>
        <w:rPr>
          <w:rFonts w:ascii="Book Antiqua" w:hAnsi="Book Antiqua" w:cs="Times New Roman"/>
          <w:color w:val="auto"/>
          <w:sz w:val="24"/>
          <w:szCs w:val="24"/>
        </w:rPr>
      </w:pPr>
      <w:r w:rsidRPr="00FF6B35">
        <w:rPr>
          <w:rFonts w:ascii="Book Antiqua" w:hAnsi="Book Antiqua" w:cs="Times New Roman"/>
          <w:color w:val="auto"/>
          <w:sz w:val="24"/>
          <w:szCs w:val="24"/>
          <w:lang w:val="en-US"/>
        </w:rPr>
        <w:t xml:space="preserve">In stable coronary artery disease, CMR perfusion imaging with and without stress agents (predominantly adenosine) can detect myocardial ischemia with high accuracy. Depending on the reference standard, </w:t>
      </w:r>
      <w:r w:rsidR="00B27097" w:rsidRPr="00FF6B35">
        <w:rPr>
          <w:rFonts w:ascii="Book Antiqua" w:hAnsi="Book Antiqua" w:cs="Times New Roman"/>
          <w:color w:val="auto"/>
          <w:sz w:val="24"/>
          <w:szCs w:val="24"/>
          <w:lang w:val="en-US"/>
        </w:rPr>
        <w:t>it has been reported a sensitivity</w:t>
      </w:r>
      <w:r w:rsidRPr="00FF6B35">
        <w:rPr>
          <w:rFonts w:ascii="Book Antiqua" w:hAnsi="Book Antiqua" w:cs="Times New Roman"/>
          <w:color w:val="auto"/>
          <w:sz w:val="24"/>
          <w:szCs w:val="24"/>
          <w:lang w:val="en-US"/>
        </w:rPr>
        <w:t xml:space="preserve"> </w:t>
      </w:r>
      <w:r w:rsidR="00182408" w:rsidRPr="00FF6B35">
        <w:rPr>
          <w:rFonts w:ascii="Book Antiqua" w:hAnsi="Book Antiqua" w:cs="Times New Roman"/>
          <w:color w:val="auto"/>
          <w:sz w:val="24"/>
          <w:szCs w:val="24"/>
          <w:lang w:val="en-US"/>
        </w:rPr>
        <w:t xml:space="preserve">and </w:t>
      </w:r>
      <w:r w:rsidR="00B27097" w:rsidRPr="00FF6B35">
        <w:rPr>
          <w:rFonts w:ascii="Book Antiqua" w:hAnsi="Book Antiqua" w:cs="Times New Roman"/>
          <w:color w:val="auto"/>
          <w:sz w:val="24"/>
          <w:szCs w:val="24"/>
          <w:lang w:val="en-US"/>
        </w:rPr>
        <w:t>specificity</w:t>
      </w:r>
      <w:r w:rsidR="00182408" w:rsidRPr="00FF6B35">
        <w:rPr>
          <w:rFonts w:ascii="Book Antiqua" w:hAnsi="Book Antiqua" w:cs="Times New Roman"/>
          <w:color w:val="auto"/>
          <w:sz w:val="24"/>
          <w:szCs w:val="24"/>
          <w:lang w:val="en-US"/>
        </w:rPr>
        <w:t xml:space="preserve"> </w:t>
      </w:r>
      <w:r w:rsidR="00B27097" w:rsidRPr="00FF6B35">
        <w:rPr>
          <w:rFonts w:ascii="Book Antiqua" w:hAnsi="Book Antiqua" w:cs="Times New Roman"/>
          <w:color w:val="auto"/>
          <w:sz w:val="24"/>
          <w:szCs w:val="24"/>
          <w:lang w:val="en-US"/>
        </w:rPr>
        <w:t xml:space="preserve">of about </w:t>
      </w:r>
      <w:r w:rsidRPr="00FF6B35">
        <w:rPr>
          <w:rFonts w:ascii="Book Antiqua" w:hAnsi="Book Antiqua" w:cs="Times New Roman"/>
          <w:color w:val="auto"/>
          <w:sz w:val="24"/>
          <w:szCs w:val="24"/>
          <w:lang w:val="en-US"/>
        </w:rPr>
        <w:t xml:space="preserve">90% </w:t>
      </w:r>
      <w:r w:rsidR="00182408" w:rsidRPr="00FF6B35">
        <w:rPr>
          <w:rFonts w:ascii="Book Antiqua" w:hAnsi="Book Antiqua" w:cs="Times New Roman"/>
          <w:color w:val="auto"/>
          <w:sz w:val="24"/>
          <w:szCs w:val="24"/>
          <w:lang w:val="en-US"/>
        </w:rPr>
        <w:t xml:space="preserve">and </w:t>
      </w:r>
      <w:r w:rsidRPr="00FF6B35">
        <w:rPr>
          <w:rFonts w:ascii="Book Antiqua" w:hAnsi="Book Antiqua" w:cs="Times New Roman"/>
          <w:color w:val="auto"/>
          <w:sz w:val="24"/>
          <w:szCs w:val="24"/>
          <w:lang w:val="en-US"/>
        </w:rPr>
        <w:t>70</w:t>
      </w:r>
      <w:r w:rsidR="00FF6B35">
        <w:rPr>
          <w:rFonts w:ascii="Book Antiqua" w:hAnsi="Book Antiqua" w:cs="Times New Roman" w:hint="eastAsia"/>
          <w:color w:val="auto"/>
          <w:sz w:val="24"/>
          <w:szCs w:val="24"/>
          <w:lang w:val="en-US" w:eastAsia="zh-CN"/>
        </w:rPr>
        <w:t>%</w:t>
      </w:r>
      <w:r w:rsidRPr="00FF6B35">
        <w:rPr>
          <w:rFonts w:ascii="Book Antiqua" w:hAnsi="Book Antiqua" w:cs="Times New Roman"/>
          <w:color w:val="auto"/>
          <w:sz w:val="24"/>
          <w:szCs w:val="24"/>
          <w:lang w:val="en-US"/>
        </w:rPr>
        <w:t>-90%</w:t>
      </w:r>
      <w:r w:rsidR="00182408" w:rsidRPr="00FF6B35">
        <w:rPr>
          <w:rFonts w:ascii="Book Antiqua" w:hAnsi="Book Antiqua" w:cs="Times New Roman"/>
          <w:color w:val="auto"/>
          <w:sz w:val="24"/>
          <w:szCs w:val="24"/>
          <w:lang w:val="en-US"/>
        </w:rPr>
        <w:t>, respectively,</w:t>
      </w:r>
      <w:r w:rsidRPr="00FF6B35">
        <w:rPr>
          <w:rFonts w:ascii="Book Antiqua" w:hAnsi="Book Antiqua" w:cs="Times New Roman"/>
          <w:color w:val="auto"/>
          <w:sz w:val="24"/>
          <w:szCs w:val="24"/>
          <w:lang w:val="en-US"/>
        </w:rPr>
        <w:t xml:space="preserve"> for the detection of myocardial ische</w:t>
      </w:r>
      <w:r w:rsidR="00182408" w:rsidRPr="00FF6B35">
        <w:rPr>
          <w:rFonts w:ascii="Book Antiqua" w:hAnsi="Book Antiqua" w:cs="Times New Roman"/>
          <w:color w:val="auto"/>
          <w:sz w:val="24"/>
          <w:szCs w:val="24"/>
          <w:lang w:val="en-US"/>
        </w:rPr>
        <w:t>mia</w:t>
      </w:r>
      <w:r w:rsidR="007E09F7" w:rsidRPr="00FF6B35">
        <w:rPr>
          <w:rFonts w:ascii="Book Antiqua" w:hAnsi="Book Antiqua" w:cs="Times New Roman"/>
          <w:color w:val="auto"/>
          <w:sz w:val="24"/>
          <w:szCs w:val="24"/>
          <w:vertAlign w:val="superscript"/>
          <w:lang w:val="en-US"/>
        </w:rPr>
        <w:t>[17,18]</w:t>
      </w:r>
      <w:r w:rsidR="00182408" w:rsidRPr="00FF6B35">
        <w:rPr>
          <w:rFonts w:ascii="Book Antiqua" w:hAnsi="Book Antiqua" w:cs="Times New Roman"/>
          <w:color w:val="auto"/>
          <w:sz w:val="24"/>
          <w:szCs w:val="24"/>
          <w:lang w:val="en-US"/>
        </w:rPr>
        <w:t>.</w:t>
      </w:r>
      <w:r w:rsidRPr="00FF6B35">
        <w:rPr>
          <w:rFonts w:ascii="Book Antiqua" w:hAnsi="Book Antiqua" w:cs="Times New Roman"/>
          <w:color w:val="auto"/>
          <w:sz w:val="24"/>
          <w:szCs w:val="24"/>
          <w:lang w:val="en-US"/>
        </w:rPr>
        <w:t xml:space="preserve"> Advantages of CMR in this </w:t>
      </w:r>
      <w:r w:rsidR="00006E8A" w:rsidRPr="00FF6B35">
        <w:rPr>
          <w:rFonts w:ascii="Book Antiqua" w:hAnsi="Book Antiqua" w:cs="Times New Roman"/>
          <w:color w:val="auto"/>
          <w:sz w:val="24"/>
          <w:szCs w:val="24"/>
          <w:lang w:val="en-US"/>
        </w:rPr>
        <w:t>setting</w:t>
      </w:r>
      <w:r w:rsidRPr="00FF6B35">
        <w:rPr>
          <w:rFonts w:ascii="Book Antiqua" w:hAnsi="Book Antiqua" w:cs="Times New Roman"/>
          <w:color w:val="auto"/>
          <w:sz w:val="24"/>
          <w:szCs w:val="24"/>
          <w:lang w:val="en-US"/>
        </w:rPr>
        <w:t xml:space="preserve"> include a higher spatial resolution tha</w:t>
      </w:r>
      <w:r w:rsidR="00006E8A" w:rsidRPr="00FF6B35">
        <w:rPr>
          <w:rFonts w:ascii="Book Antiqua" w:hAnsi="Book Antiqua" w:cs="Times New Roman"/>
          <w:color w:val="auto"/>
          <w:sz w:val="24"/>
          <w:szCs w:val="24"/>
          <w:lang w:val="en-US"/>
        </w:rPr>
        <w:t>n nuclear imaging methods, allowing the diagnosis of</w:t>
      </w:r>
      <w:r w:rsidRPr="00FF6B35">
        <w:rPr>
          <w:rFonts w:ascii="Book Antiqua" w:hAnsi="Book Antiqua" w:cs="Times New Roman"/>
          <w:color w:val="auto"/>
          <w:sz w:val="24"/>
          <w:szCs w:val="24"/>
          <w:lang w:val="en-US"/>
        </w:rPr>
        <w:t xml:space="preserve"> sub</w:t>
      </w:r>
      <w:r w:rsidR="00006E8A" w:rsidRPr="00FF6B35">
        <w:rPr>
          <w:rFonts w:ascii="Book Antiqua" w:hAnsi="Book Antiqua" w:cs="Times New Roman"/>
          <w:color w:val="auto"/>
          <w:sz w:val="24"/>
          <w:szCs w:val="24"/>
          <w:lang w:val="en-US"/>
        </w:rPr>
        <w:t>-</w:t>
      </w:r>
      <w:r w:rsidRPr="00FF6B35">
        <w:rPr>
          <w:rFonts w:ascii="Book Antiqua" w:hAnsi="Book Antiqua" w:cs="Times New Roman"/>
          <w:color w:val="auto"/>
          <w:sz w:val="24"/>
          <w:szCs w:val="24"/>
          <w:lang w:val="en-US"/>
        </w:rPr>
        <w:t>endocardial perfusion de</w:t>
      </w:r>
      <w:r w:rsidR="00006E8A" w:rsidRPr="00FF6B35">
        <w:rPr>
          <w:rFonts w:ascii="Book Antiqua" w:hAnsi="Book Antiqua" w:cs="Times New Roman"/>
          <w:color w:val="auto"/>
          <w:sz w:val="24"/>
          <w:szCs w:val="24"/>
          <w:lang w:val="en-US"/>
        </w:rPr>
        <w:t>fects and microvascular disease</w:t>
      </w:r>
      <w:r w:rsidR="007E09F7" w:rsidRPr="00FF6B35">
        <w:rPr>
          <w:rFonts w:ascii="Book Antiqua" w:hAnsi="Book Antiqua" w:cs="Times New Roman"/>
          <w:color w:val="auto"/>
          <w:sz w:val="24"/>
          <w:szCs w:val="24"/>
          <w:vertAlign w:val="superscript"/>
          <w:lang w:val="en-US"/>
        </w:rPr>
        <w:t>[19]</w:t>
      </w:r>
      <w:r w:rsidR="00006E8A" w:rsidRPr="00FF6B35">
        <w:rPr>
          <w:rFonts w:ascii="Book Antiqua" w:hAnsi="Book Antiqua" w:cs="Times New Roman"/>
          <w:color w:val="auto"/>
          <w:sz w:val="24"/>
          <w:szCs w:val="24"/>
          <w:lang w:val="en-US"/>
        </w:rPr>
        <w:t>.</w:t>
      </w:r>
      <w:r w:rsidRPr="00FF6B35">
        <w:rPr>
          <w:rFonts w:ascii="Book Antiqua" w:hAnsi="Book Antiqua" w:cs="Times New Roman"/>
          <w:color w:val="auto"/>
          <w:sz w:val="24"/>
          <w:szCs w:val="24"/>
          <w:lang w:val="en-US"/>
        </w:rPr>
        <w:t xml:space="preserve"> Research efforts are under way to detect ischemi</w:t>
      </w:r>
      <w:r w:rsidR="00006E8A" w:rsidRPr="00FF6B35">
        <w:rPr>
          <w:rFonts w:ascii="Book Antiqua" w:hAnsi="Book Antiqua" w:cs="Times New Roman"/>
          <w:color w:val="auto"/>
          <w:sz w:val="24"/>
          <w:szCs w:val="24"/>
          <w:lang w:val="en-US"/>
        </w:rPr>
        <w:t>a without using contrast agents. Indeed, b</w:t>
      </w:r>
      <w:r w:rsidRPr="00FF6B35">
        <w:rPr>
          <w:rFonts w:ascii="Book Antiqua" w:hAnsi="Book Antiqua" w:cs="Times New Roman"/>
          <w:color w:val="auto"/>
          <w:sz w:val="24"/>
          <w:szCs w:val="24"/>
          <w:lang w:val="en-US"/>
        </w:rPr>
        <w:t>lood-oxygen-level-dependent (BOLD) sequences ar</w:t>
      </w:r>
      <w:r w:rsidR="00006E8A" w:rsidRPr="00FF6B35">
        <w:rPr>
          <w:rFonts w:ascii="Book Antiqua" w:hAnsi="Book Antiqua" w:cs="Times New Roman"/>
          <w:color w:val="auto"/>
          <w:sz w:val="24"/>
          <w:szCs w:val="24"/>
          <w:lang w:val="en-US"/>
        </w:rPr>
        <w:t>e able to create image contrast-</w:t>
      </w:r>
      <w:r w:rsidRPr="00FF6B35">
        <w:rPr>
          <w:rFonts w:ascii="Book Antiqua" w:hAnsi="Book Antiqua" w:cs="Times New Roman"/>
          <w:color w:val="auto"/>
          <w:sz w:val="24"/>
          <w:szCs w:val="24"/>
          <w:lang w:val="en-US"/>
        </w:rPr>
        <w:t>based on the tissue</w:t>
      </w:r>
      <w:r w:rsidRPr="00FF6B35">
        <w:rPr>
          <w:rFonts w:ascii="Book Antiqua" w:hAnsi="Book Antiqua" w:cs="Times New Roman"/>
          <w:color w:val="auto"/>
          <w:sz w:val="24"/>
          <w:szCs w:val="24"/>
          <w:lang w:val="fr-FR"/>
        </w:rPr>
        <w:t>’</w:t>
      </w:r>
      <w:r w:rsidRPr="00FF6B35">
        <w:rPr>
          <w:rFonts w:ascii="Book Antiqua" w:hAnsi="Book Antiqua" w:cs="Times New Roman"/>
          <w:color w:val="auto"/>
          <w:sz w:val="24"/>
          <w:szCs w:val="24"/>
          <w:lang w:val="en-US"/>
        </w:rPr>
        <w:t xml:space="preserve">s </w:t>
      </w:r>
      <w:r w:rsidR="00006E8A" w:rsidRPr="00FF6B35">
        <w:rPr>
          <w:rFonts w:ascii="Book Antiqua" w:hAnsi="Book Antiqua" w:cs="Times New Roman"/>
          <w:color w:val="auto"/>
          <w:sz w:val="24"/>
          <w:szCs w:val="24"/>
          <w:lang w:val="en-US"/>
        </w:rPr>
        <w:t>oxygen</w:t>
      </w:r>
      <w:r w:rsidRPr="00FF6B35">
        <w:rPr>
          <w:rFonts w:ascii="Book Antiqua" w:hAnsi="Book Antiqua" w:cs="Times New Roman"/>
          <w:color w:val="auto"/>
          <w:sz w:val="24"/>
          <w:szCs w:val="24"/>
          <w:lang w:val="en-US"/>
        </w:rPr>
        <w:t xml:space="preserve"> content in the brain, and initial reports have suggested that modified BOLD sequences could </w:t>
      </w:r>
      <w:r w:rsidR="00006E8A" w:rsidRPr="00FF6B35">
        <w:rPr>
          <w:rFonts w:ascii="Book Antiqua" w:hAnsi="Book Antiqua" w:cs="Times New Roman"/>
          <w:color w:val="auto"/>
          <w:sz w:val="24"/>
          <w:szCs w:val="24"/>
          <w:lang w:val="en-US"/>
        </w:rPr>
        <w:t>also be applie</w:t>
      </w:r>
      <w:r w:rsidR="007E09F7" w:rsidRPr="00FF6B35">
        <w:rPr>
          <w:rFonts w:ascii="Book Antiqua" w:hAnsi="Book Antiqua" w:cs="Times New Roman"/>
          <w:color w:val="auto"/>
          <w:sz w:val="24"/>
          <w:szCs w:val="24"/>
          <w:lang w:val="en-US"/>
        </w:rPr>
        <w:t>d in the heart</w:t>
      </w:r>
      <w:r w:rsidR="007E09F7" w:rsidRPr="00FF6B35">
        <w:rPr>
          <w:rFonts w:ascii="Book Antiqua" w:hAnsi="Book Antiqua" w:cs="Times New Roman"/>
          <w:color w:val="auto"/>
          <w:sz w:val="24"/>
          <w:szCs w:val="24"/>
          <w:vertAlign w:val="superscript"/>
          <w:lang w:val="en-US"/>
        </w:rPr>
        <w:t>[20,21]</w:t>
      </w:r>
      <w:r w:rsidR="00006E8A" w:rsidRPr="00FF6B35">
        <w:rPr>
          <w:rFonts w:ascii="Book Antiqua" w:hAnsi="Book Antiqua" w:cs="Times New Roman"/>
          <w:color w:val="auto"/>
          <w:sz w:val="24"/>
          <w:szCs w:val="24"/>
          <w:lang w:val="en-US"/>
        </w:rPr>
        <w:t xml:space="preserve">. </w:t>
      </w:r>
      <w:r w:rsidRPr="00FF6B35">
        <w:rPr>
          <w:rFonts w:ascii="Book Antiqua" w:hAnsi="Book Antiqua" w:cs="Times New Roman"/>
          <w:color w:val="auto"/>
          <w:sz w:val="24"/>
          <w:szCs w:val="24"/>
          <w:lang w:val="en-US"/>
        </w:rPr>
        <w:t>This approach, once developed to a clinically applicable</w:t>
      </w:r>
      <w:r w:rsidR="008C4BF0" w:rsidRPr="00FF6B35">
        <w:rPr>
          <w:rFonts w:ascii="Book Antiqua" w:hAnsi="Book Antiqua" w:cs="Times New Roman"/>
          <w:color w:val="auto"/>
          <w:sz w:val="24"/>
          <w:szCs w:val="24"/>
          <w:lang w:val="en-US"/>
        </w:rPr>
        <w:t xml:space="preserve"> tool, promises to revolutionize the ischemia detection field </w:t>
      </w:r>
      <w:r w:rsidRPr="00FF6B35">
        <w:rPr>
          <w:rFonts w:ascii="Book Antiqua" w:hAnsi="Book Antiqua" w:cs="Times New Roman"/>
          <w:color w:val="auto"/>
          <w:sz w:val="24"/>
          <w:szCs w:val="24"/>
          <w:lang w:val="en-US"/>
        </w:rPr>
        <w:t>by measuring myocardial oxygen directly, and moving away from p</w:t>
      </w:r>
      <w:r w:rsidR="007E09F7" w:rsidRPr="00FF6B35">
        <w:rPr>
          <w:rFonts w:ascii="Book Antiqua" w:hAnsi="Book Antiqua" w:cs="Times New Roman"/>
          <w:color w:val="auto"/>
          <w:sz w:val="24"/>
          <w:szCs w:val="24"/>
          <w:lang w:val="en-US"/>
        </w:rPr>
        <w:t>erfusion as a surrogate marker.</w:t>
      </w:r>
    </w:p>
    <w:p w14:paraId="0AD5D80F" w14:textId="77777777" w:rsidR="004A7F30" w:rsidRPr="00FF6B35" w:rsidRDefault="004A7F30" w:rsidP="00FF6B35">
      <w:pPr>
        <w:pStyle w:val="Body"/>
        <w:spacing w:line="360" w:lineRule="auto"/>
        <w:jc w:val="both"/>
        <w:rPr>
          <w:rFonts w:ascii="Book Antiqua" w:hAnsi="Book Antiqua" w:cs="Times New Roman"/>
          <w:b/>
          <w:bCs/>
          <w:color w:val="auto"/>
          <w:sz w:val="24"/>
          <w:szCs w:val="24"/>
          <w:lang w:val="en-US"/>
        </w:rPr>
      </w:pPr>
    </w:p>
    <w:p w14:paraId="67B3E46C" w14:textId="384FC889" w:rsidR="00515F0C" w:rsidRPr="00FF6B35" w:rsidRDefault="00FF6B35" w:rsidP="00FF6B35">
      <w:pPr>
        <w:pStyle w:val="Body"/>
        <w:spacing w:line="360" w:lineRule="auto"/>
        <w:jc w:val="both"/>
        <w:rPr>
          <w:rFonts w:ascii="Book Antiqua" w:hAnsi="Book Antiqua" w:cs="Times New Roman"/>
          <w:b/>
          <w:bCs/>
          <w:color w:val="auto"/>
          <w:sz w:val="24"/>
          <w:szCs w:val="24"/>
        </w:rPr>
      </w:pPr>
      <w:r w:rsidRPr="00FF6B35">
        <w:rPr>
          <w:rFonts w:ascii="Book Antiqua" w:hAnsi="Book Antiqua" w:cs="Times New Roman"/>
          <w:b/>
          <w:bCs/>
          <w:color w:val="auto"/>
          <w:sz w:val="24"/>
          <w:szCs w:val="24"/>
          <w:lang w:val="en-US"/>
        </w:rPr>
        <w:t>NON-ISCHEMIC HEART DISEASE</w:t>
      </w:r>
    </w:p>
    <w:p w14:paraId="6B237155" w14:textId="4A5C32BB" w:rsidR="00760622" w:rsidRPr="00FF6B35" w:rsidRDefault="001E18AF" w:rsidP="00FF6B35">
      <w:pPr>
        <w:pStyle w:val="Body"/>
        <w:spacing w:line="360" w:lineRule="auto"/>
        <w:jc w:val="both"/>
        <w:rPr>
          <w:rFonts w:ascii="Book Antiqua" w:hAnsi="Book Antiqua" w:cs="Times New Roman"/>
          <w:color w:val="auto"/>
          <w:sz w:val="24"/>
          <w:szCs w:val="24"/>
        </w:rPr>
      </w:pPr>
      <w:r w:rsidRPr="00FF6B35">
        <w:rPr>
          <w:rFonts w:ascii="Book Antiqua" w:hAnsi="Book Antiqua" w:cs="Times New Roman"/>
          <w:color w:val="auto"/>
          <w:sz w:val="24"/>
          <w:szCs w:val="24"/>
          <w:lang w:val="en-US"/>
        </w:rPr>
        <w:t xml:space="preserve">Cardiac magnetic resonance </w:t>
      </w:r>
      <w:r w:rsidR="00C94F48" w:rsidRPr="00FF6B35">
        <w:rPr>
          <w:rFonts w:ascii="Book Antiqua" w:hAnsi="Book Antiqua" w:cs="Times New Roman"/>
          <w:color w:val="auto"/>
          <w:sz w:val="24"/>
          <w:szCs w:val="24"/>
          <w:lang w:val="en-US"/>
        </w:rPr>
        <w:t>has allo</w:t>
      </w:r>
      <w:r w:rsidRPr="00FF6B35">
        <w:rPr>
          <w:rFonts w:ascii="Book Antiqua" w:hAnsi="Book Antiqua" w:cs="Times New Roman"/>
          <w:color w:val="auto"/>
          <w:sz w:val="24"/>
          <w:szCs w:val="24"/>
          <w:lang w:val="en-US"/>
        </w:rPr>
        <w:t xml:space="preserve">wed significant progress in </w:t>
      </w:r>
      <w:r w:rsidR="00C94F48" w:rsidRPr="00FF6B35">
        <w:rPr>
          <w:rFonts w:ascii="Book Antiqua" w:hAnsi="Book Antiqua" w:cs="Times New Roman"/>
          <w:color w:val="auto"/>
          <w:sz w:val="24"/>
          <w:szCs w:val="24"/>
          <w:lang w:val="en-US"/>
        </w:rPr>
        <w:t xml:space="preserve">understanding of non-ischemic cardiomyopathies. Beyond accurate assessment of ventricular volume and function, tissue characterization using T1, </w:t>
      </w:r>
      <w:r w:rsidRPr="00FF6B35">
        <w:rPr>
          <w:rFonts w:ascii="Book Antiqua" w:hAnsi="Book Antiqua" w:cs="Times New Roman"/>
          <w:color w:val="auto"/>
          <w:sz w:val="24"/>
          <w:szCs w:val="24"/>
          <w:lang w:val="en-US"/>
        </w:rPr>
        <w:t>T2, T2*, perfusion and contrast-</w:t>
      </w:r>
      <w:r w:rsidR="00C94F48" w:rsidRPr="00FF6B35">
        <w:rPr>
          <w:rFonts w:ascii="Book Antiqua" w:hAnsi="Book Antiqua" w:cs="Times New Roman"/>
          <w:color w:val="auto"/>
          <w:sz w:val="24"/>
          <w:szCs w:val="24"/>
          <w:lang w:val="en-US"/>
        </w:rPr>
        <w:t>enhanced sequences allows for comprehensive tissue characteriz</w:t>
      </w:r>
      <w:r w:rsidR="00AA1FC4" w:rsidRPr="00FF6B35">
        <w:rPr>
          <w:rFonts w:ascii="Book Antiqua" w:hAnsi="Book Antiqua" w:cs="Times New Roman"/>
          <w:color w:val="auto"/>
          <w:sz w:val="24"/>
          <w:szCs w:val="24"/>
          <w:lang w:val="en-US"/>
        </w:rPr>
        <w:t xml:space="preserve">ation </w:t>
      </w:r>
      <w:r w:rsidR="005E4A19" w:rsidRPr="00FF6B35">
        <w:rPr>
          <w:rFonts w:ascii="Book Antiqua" w:hAnsi="Book Antiqua" w:cs="Times New Roman"/>
          <w:color w:val="auto"/>
          <w:sz w:val="24"/>
          <w:szCs w:val="24"/>
          <w:lang w:val="en-US"/>
        </w:rPr>
        <w:t>as a</w:t>
      </w:r>
      <w:r w:rsidR="007E09F7" w:rsidRPr="00FF6B35">
        <w:rPr>
          <w:rFonts w:ascii="Book Antiqua" w:hAnsi="Book Antiqua" w:cs="Times New Roman"/>
          <w:color w:val="auto"/>
          <w:sz w:val="24"/>
          <w:szCs w:val="24"/>
          <w:lang w:val="en-US"/>
        </w:rPr>
        <w:t xml:space="preserve"> non-invasive pathology</w:t>
      </w:r>
      <w:r w:rsidR="007E09F7" w:rsidRPr="00FF6B35">
        <w:rPr>
          <w:rFonts w:ascii="Book Antiqua" w:hAnsi="Book Antiqua" w:cs="Times New Roman"/>
          <w:color w:val="auto"/>
          <w:sz w:val="24"/>
          <w:szCs w:val="24"/>
          <w:vertAlign w:val="superscript"/>
          <w:lang w:val="en-US"/>
        </w:rPr>
        <w:t>[22-24]</w:t>
      </w:r>
      <w:r w:rsidR="00AA1FC4" w:rsidRPr="00FF6B35">
        <w:rPr>
          <w:rFonts w:ascii="Book Antiqua" w:hAnsi="Book Antiqua" w:cs="Times New Roman"/>
          <w:color w:val="auto"/>
          <w:sz w:val="24"/>
          <w:szCs w:val="24"/>
          <w:lang w:val="en-US"/>
        </w:rPr>
        <w:t>. This further contributes</w:t>
      </w:r>
      <w:r w:rsidR="00C94F48" w:rsidRPr="00FF6B35">
        <w:rPr>
          <w:rFonts w:ascii="Book Antiqua" w:hAnsi="Book Antiqua" w:cs="Times New Roman"/>
          <w:color w:val="auto"/>
          <w:sz w:val="24"/>
          <w:szCs w:val="24"/>
          <w:lang w:val="en-US"/>
        </w:rPr>
        <w:t xml:space="preserve"> </w:t>
      </w:r>
      <w:r w:rsidR="00AA1FC4" w:rsidRPr="00FF6B35">
        <w:rPr>
          <w:rFonts w:ascii="Book Antiqua" w:hAnsi="Book Antiqua" w:cs="Times New Roman"/>
          <w:color w:val="auto"/>
          <w:sz w:val="24"/>
          <w:szCs w:val="24"/>
          <w:lang w:val="en-US"/>
        </w:rPr>
        <w:t xml:space="preserve">to identify the </w:t>
      </w:r>
      <w:r w:rsidR="00C94F48" w:rsidRPr="00FF6B35">
        <w:rPr>
          <w:rFonts w:ascii="Book Antiqua" w:hAnsi="Book Antiqua" w:cs="Times New Roman"/>
          <w:color w:val="auto"/>
          <w:sz w:val="24"/>
          <w:szCs w:val="24"/>
          <w:lang w:val="en-US"/>
        </w:rPr>
        <w:t>etiology of heart failure, and initial studies have started to identify CMR-based tissue charact</w:t>
      </w:r>
      <w:r w:rsidR="00AA1FC4" w:rsidRPr="00FF6B35">
        <w:rPr>
          <w:rFonts w:ascii="Book Antiqua" w:hAnsi="Book Antiqua" w:cs="Times New Roman"/>
          <w:color w:val="auto"/>
          <w:sz w:val="24"/>
          <w:szCs w:val="24"/>
          <w:lang w:val="en-US"/>
        </w:rPr>
        <w:t>eristics as prognostic markers</w:t>
      </w:r>
      <w:r w:rsidR="007E09F7" w:rsidRPr="00FF6B35">
        <w:rPr>
          <w:rFonts w:ascii="Book Antiqua" w:hAnsi="Book Antiqua" w:cs="Times New Roman"/>
          <w:color w:val="auto"/>
          <w:sz w:val="24"/>
          <w:szCs w:val="24"/>
          <w:vertAlign w:val="superscript"/>
          <w:lang w:val="en-US"/>
        </w:rPr>
        <w:t>[25-28]</w:t>
      </w:r>
      <w:r w:rsidR="00AA1FC4" w:rsidRPr="00FF6B35">
        <w:rPr>
          <w:rFonts w:ascii="Book Antiqua" w:hAnsi="Book Antiqua" w:cs="Times New Roman"/>
          <w:color w:val="auto"/>
          <w:sz w:val="24"/>
          <w:szCs w:val="24"/>
          <w:lang w:val="en-US"/>
        </w:rPr>
        <w:t>.</w:t>
      </w:r>
      <w:r w:rsidR="00AA1FC4" w:rsidRPr="00FF6B35">
        <w:rPr>
          <w:rFonts w:ascii="Book Antiqua" w:hAnsi="Book Antiqua" w:cs="Times New Roman"/>
          <w:color w:val="auto"/>
          <w:sz w:val="24"/>
          <w:szCs w:val="24"/>
        </w:rPr>
        <w:t xml:space="preserve"> In fact, </w:t>
      </w:r>
      <w:r w:rsidR="00C94F48" w:rsidRPr="00FF6B35">
        <w:rPr>
          <w:rFonts w:ascii="Book Antiqua" w:hAnsi="Book Antiqua" w:cs="Times New Roman"/>
          <w:color w:val="auto"/>
          <w:sz w:val="24"/>
          <w:szCs w:val="24"/>
          <w:lang w:val="en-US"/>
        </w:rPr>
        <w:t>CMR is now the reference diagnostic tool to diagnose myocarditis, as recommended by the Lake Louise consens</w:t>
      </w:r>
      <w:r w:rsidR="00AA1FC4" w:rsidRPr="00FF6B35">
        <w:rPr>
          <w:rFonts w:ascii="Book Antiqua" w:hAnsi="Book Antiqua" w:cs="Times New Roman"/>
          <w:color w:val="auto"/>
          <w:sz w:val="24"/>
          <w:szCs w:val="24"/>
          <w:lang w:val="en-US"/>
        </w:rPr>
        <w:t>us c</w:t>
      </w:r>
      <w:r w:rsidR="00B73A3B" w:rsidRPr="00FF6B35">
        <w:rPr>
          <w:rFonts w:ascii="Book Antiqua" w:hAnsi="Book Antiqua" w:cs="Times New Roman"/>
          <w:color w:val="auto"/>
          <w:sz w:val="24"/>
          <w:szCs w:val="24"/>
          <w:lang w:val="en-US"/>
        </w:rPr>
        <w:t>riteria</w:t>
      </w:r>
      <w:r w:rsidR="007E09F7" w:rsidRPr="00FF6B35">
        <w:rPr>
          <w:rFonts w:ascii="Book Antiqua" w:hAnsi="Book Antiqua" w:cs="Times New Roman"/>
          <w:color w:val="auto"/>
          <w:sz w:val="24"/>
          <w:szCs w:val="24"/>
          <w:vertAlign w:val="superscript"/>
          <w:lang w:val="en-US"/>
        </w:rPr>
        <w:t>[29]</w:t>
      </w:r>
      <w:r w:rsidR="00AA1FC4" w:rsidRPr="00FF6B35">
        <w:rPr>
          <w:rFonts w:ascii="Book Antiqua" w:hAnsi="Book Antiqua" w:cs="Times New Roman"/>
          <w:color w:val="auto"/>
          <w:sz w:val="24"/>
          <w:szCs w:val="24"/>
          <w:lang w:val="en-US"/>
        </w:rPr>
        <w:t>.</w:t>
      </w:r>
      <w:r w:rsidR="00C94F48" w:rsidRPr="00FF6B35">
        <w:rPr>
          <w:rFonts w:ascii="Book Antiqua" w:hAnsi="Book Antiqua" w:cs="Times New Roman"/>
          <w:color w:val="auto"/>
          <w:sz w:val="24"/>
          <w:szCs w:val="24"/>
          <w:lang w:val="en-US"/>
        </w:rPr>
        <w:t xml:space="preserve"> </w:t>
      </w:r>
      <w:r w:rsidR="00B73A3B" w:rsidRPr="00FF6B35">
        <w:rPr>
          <w:rFonts w:ascii="Book Antiqua" w:hAnsi="Book Antiqua" w:cs="Times New Roman"/>
          <w:color w:val="auto"/>
          <w:sz w:val="24"/>
          <w:szCs w:val="24"/>
          <w:lang w:val="en-US"/>
        </w:rPr>
        <w:t xml:space="preserve">Importantly, </w:t>
      </w:r>
      <w:r w:rsidR="00C94F48" w:rsidRPr="00FF6B35">
        <w:rPr>
          <w:rFonts w:ascii="Book Antiqua" w:hAnsi="Book Antiqua" w:cs="Times New Roman"/>
          <w:color w:val="auto"/>
          <w:sz w:val="24"/>
          <w:szCs w:val="24"/>
          <w:lang w:val="en-US"/>
        </w:rPr>
        <w:t>T2-weighted imaging identifies edema as a m</w:t>
      </w:r>
      <w:r w:rsidR="00B73A3B" w:rsidRPr="00FF6B35">
        <w:rPr>
          <w:rFonts w:ascii="Book Antiqua" w:hAnsi="Book Antiqua" w:cs="Times New Roman"/>
          <w:color w:val="auto"/>
          <w:sz w:val="24"/>
          <w:szCs w:val="24"/>
          <w:lang w:val="en-US"/>
        </w:rPr>
        <w:t>arker of inflammation in acute/</w:t>
      </w:r>
      <w:r w:rsidR="00C94F48" w:rsidRPr="00FF6B35">
        <w:rPr>
          <w:rFonts w:ascii="Book Antiqua" w:hAnsi="Book Antiqua" w:cs="Times New Roman"/>
          <w:color w:val="auto"/>
          <w:sz w:val="24"/>
          <w:szCs w:val="24"/>
          <w:lang w:val="en-US"/>
        </w:rPr>
        <w:t xml:space="preserve">active disease, and late gadolinium enhancement </w:t>
      </w:r>
      <w:r w:rsidR="00B73A3B" w:rsidRPr="00FF6B35">
        <w:rPr>
          <w:rFonts w:ascii="Book Antiqua" w:hAnsi="Book Antiqua" w:cs="Times New Roman"/>
          <w:color w:val="auto"/>
          <w:sz w:val="24"/>
          <w:szCs w:val="24"/>
          <w:lang w:val="en-US"/>
        </w:rPr>
        <w:t xml:space="preserve">is </w:t>
      </w:r>
      <w:r w:rsidR="00C94F48" w:rsidRPr="00FF6B35">
        <w:rPr>
          <w:rFonts w:ascii="Book Antiqua" w:hAnsi="Book Antiqua" w:cs="Times New Roman"/>
          <w:color w:val="auto"/>
          <w:sz w:val="24"/>
          <w:szCs w:val="24"/>
          <w:lang w:val="en-US"/>
        </w:rPr>
        <w:t>typically pr</w:t>
      </w:r>
      <w:r w:rsidR="00B73A3B" w:rsidRPr="00FF6B35">
        <w:rPr>
          <w:rFonts w:ascii="Book Antiqua" w:hAnsi="Book Antiqua" w:cs="Times New Roman"/>
          <w:color w:val="auto"/>
          <w:sz w:val="24"/>
          <w:szCs w:val="24"/>
          <w:lang w:val="en-US"/>
        </w:rPr>
        <w:t xml:space="preserve">esent in a “patchy”, thus, a non-ischemic </w:t>
      </w:r>
      <w:r w:rsidR="00C94F48" w:rsidRPr="00FF6B35">
        <w:rPr>
          <w:rFonts w:ascii="Book Antiqua" w:hAnsi="Book Antiqua" w:cs="Times New Roman"/>
          <w:color w:val="auto"/>
          <w:sz w:val="24"/>
          <w:szCs w:val="24"/>
          <w:lang w:val="en-US"/>
        </w:rPr>
        <w:t xml:space="preserve">pattern. </w:t>
      </w:r>
      <w:r w:rsidR="002669F5" w:rsidRPr="00FF6B35">
        <w:rPr>
          <w:rFonts w:ascii="Book Antiqua" w:hAnsi="Book Antiqua" w:cs="Times New Roman"/>
          <w:color w:val="auto"/>
          <w:sz w:val="24"/>
          <w:szCs w:val="24"/>
          <w:lang w:val="en-US"/>
        </w:rPr>
        <w:t xml:space="preserve">Of note, </w:t>
      </w:r>
      <w:r w:rsidR="00B73A3B" w:rsidRPr="00FF6B35">
        <w:rPr>
          <w:rFonts w:ascii="Book Antiqua" w:hAnsi="Book Antiqua" w:cs="Times New Roman"/>
          <w:color w:val="auto"/>
          <w:sz w:val="24"/>
          <w:szCs w:val="24"/>
          <w:lang w:val="en-US"/>
        </w:rPr>
        <w:t>t</w:t>
      </w:r>
      <w:r w:rsidR="00C94F48" w:rsidRPr="00FF6B35">
        <w:rPr>
          <w:rFonts w:ascii="Book Antiqua" w:hAnsi="Book Antiqua" w:cs="Times New Roman"/>
          <w:color w:val="auto"/>
          <w:sz w:val="24"/>
          <w:szCs w:val="24"/>
          <w:lang w:val="en-US"/>
        </w:rPr>
        <w:t>he combined imaging sequences yield a diagnostic power to assess myocarditis with a sensitivit</w:t>
      </w:r>
      <w:r w:rsidR="00B73A3B" w:rsidRPr="00FF6B35">
        <w:rPr>
          <w:rFonts w:ascii="Book Antiqua" w:hAnsi="Book Antiqua" w:cs="Times New Roman"/>
          <w:color w:val="auto"/>
          <w:sz w:val="24"/>
          <w:szCs w:val="24"/>
          <w:lang w:val="en-US"/>
        </w:rPr>
        <w:t>y of 76% and specificity of 96%</w:t>
      </w:r>
      <w:r w:rsidR="007E09F7" w:rsidRPr="00FF6B35">
        <w:rPr>
          <w:rFonts w:ascii="Book Antiqua" w:hAnsi="Book Antiqua" w:cs="Times New Roman"/>
          <w:color w:val="auto"/>
          <w:sz w:val="24"/>
          <w:szCs w:val="24"/>
          <w:vertAlign w:val="superscript"/>
          <w:lang w:val="en-US"/>
        </w:rPr>
        <w:t>[30]</w:t>
      </w:r>
      <w:r w:rsidR="00B73A3B" w:rsidRPr="00FF6B35">
        <w:rPr>
          <w:rFonts w:ascii="Book Antiqua" w:hAnsi="Book Antiqua" w:cs="Times New Roman"/>
          <w:color w:val="auto"/>
          <w:sz w:val="24"/>
          <w:szCs w:val="24"/>
          <w:lang w:val="en-US"/>
        </w:rPr>
        <w:t>.</w:t>
      </w:r>
      <w:r w:rsidR="00C94F48" w:rsidRPr="00FF6B35">
        <w:rPr>
          <w:rFonts w:ascii="Book Antiqua" w:hAnsi="Book Antiqua" w:cs="Times New Roman"/>
          <w:color w:val="auto"/>
          <w:sz w:val="24"/>
          <w:szCs w:val="24"/>
          <w:lang w:val="en-US"/>
        </w:rPr>
        <w:t xml:space="preserve"> </w:t>
      </w:r>
      <w:r w:rsidR="002669F5" w:rsidRPr="00FF6B35">
        <w:rPr>
          <w:rFonts w:ascii="Book Antiqua" w:hAnsi="Book Antiqua" w:cs="Times New Roman"/>
          <w:color w:val="auto"/>
          <w:sz w:val="24"/>
          <w:szCs w:val="24"/>
          <w:lang w:val="en-US"/>
        </w:rPr>
        <w:t xml:space="preserve">Noteworthy, </w:t>
      </w:r>
      <w:r w:rsidR="00B73A3B" w:rsidRPr="00FF6B35">
        <w:rPr>
          <w:rFonts w:ascii="Book Antiqua" w:hAnsi="Book Antiqua" w:cs="Times New Roman"/>
          <w:color w:val="auto"/>
          <w:sz w:val="24"/>
          <w:szCs w:val="24"/>
          <w:lang w:val="en-US"/>
        </w:rPr>
        <w:t>p</w:t>
      </w:r>
      <w:r w:rsidR="00C94F48" w:rsidRPr="00FF6B35">
        <w:rPr>
          <w:rFonts w:ascii="Book Antiqua" w:hAnsi="Book Antiqua" w:cs="Times New Roman"/>
          <w:color w:val="auto"/>
          <w:sz w:val="24"/>
          <w:szCs w:val="24"/>
          <w:lang w:val="en-US"/>
        </w:rPr>
        <w:t>atients with LGE in myocarditis have a worse prog</w:t>
      </w:r>
      <w:r w:rsidR="00B73A3B" w:rsidRPr="00FF6B35">
        <w:rPr>
          <w:rFonts w:ascii="Book Antiqua" w:hAnsi="Book Antiqua" w:cs="Times New Roman"/>
          <w:color w:val="auto"/>
          <w:sz w:val="24"/>
          <w:szCs w:val="24"/>
          <w:lang w:val="en-US"/>
        </w:rPr>
        <w:t>nosis than patients without LGE</w:t>
      </w:r>
      <w:r w:rsidR="007E09F7" w:rsidRPr="00FF6B35">
        <w:rPr>
          <w:rFonts w:ascii="Book Antiqua" w:hAnsi="Book Antiqua" w:cs="Times New Roman"/>
          <w:color w:val="auto"/>
          <w:sz w:val="24"/>
          <w:szCs w:val="24"/>
          <w:vertAlign w:val="superscript"/>
          <w:lang w:val="en-US"/>
        </w:rPr>
        <w:t>[31]</w:t>
      </w:r>
      <w:r w:rsidR="00B73A3B" w:rsidRPr="00FF6B35">
        <w:rPr>
          <w:rFonts w:ascii="Book Antiqua" w:hAnsi="Book Antiqua" w:cs="Times New Roman"/>
          <w:color w:val="auto"/>
          <w:sz w:val="24"/>
          <w:szCs w:val="24"/>
          <w:lang w:val="en-US"/>
        </w:rPr>
        <w:t>.</w:t>
      </w:r>
      <w:r w:rsidR="00C94F48" w:rsidRPr="00FF6B35">
        <w:rPr>
          <w:rFonts w:ascii="Book Antiqua" w:hAnsi="Book Antiqua" w:cs="Times New Roman"/>
          <w:color w:val="auto"/>
          <w:sz w:val="24"/>
          <w:szCs w:val="24"/>
          <w:lang w:val="en-US"/>
        </w:rPr>
        <w:t xml:space="preserve"> </w:t>
      </w:r>
      <w:r w:rsidR="001C5262" w:rsidRPr="00FF6B35">
        <w:rPr>
          <w:rFonts w:ascii="Book Antiqua" w:hAnsi="Book Antiqua" w:cs="Times New Roman"/>
          <w:color w:val="auto"/>
          <w:sz w:val="24"/>
          <w:szCs w:val="24"/>
          <w:lang w:val="en-US"/>
        </w:rPr>
        <w:t xml:space="preserve">Moreover, </w:t>
      </w:r>
      <w:r w:rsidR="00C94F48" w:rsidRPr="00FF6B35">
        <w:rPr>
          <w:rFonts w:ascii="Book Antiqua" w:hAnsi="Book Antiqua" w:cs="Times New Roman"/>
          <w:color w:val="auto"/>
          <w:sz w:val="24"/>
          <w:szCs w:val="24"/>
          <w:lang w:val="en-US"/>
        </w:rPr>
        <w:t>infiltrative cardiomyopathies such as amyloidosis are reliably diagnosed based on their typical pattern of signal change on T2 and LGE, usually involving th</w:t>
      </w:r>
      <w:r w:rsidR="001C5262" w:rsidRPr="00FF6B35">
        <w:rPr>
          <w:rFonts w:ascii="Book Antiqua" w:hAnsi="Book Antiqua" w:cs="Times New Roman"/>
          <w:color w:val="auto"/>
          <w:sz w:val="24"/>
          <w:szCs w:val="24"/>
          <w:lang w:val="en-US"/>
        </w:rPr>
        <w:t>e ent</w:t>
      </w:r>
      <w:r w:rsidR="007E09F7" w:rsidRPr="00FF6B35">
        <w:rPr>
          <w:rFonts w:ascii="Book Antiqua" w:hAnsi="Book Antiqua" w:cs="Times New Roman"/>
          <w:color w:val="auto"/>
          <w:sz w:val="24"/>
          <w:szCs w:val="24"/>
          <w:lang w:val="en-US"/>
        </w:rPr>
        <w:t>ire myocardium as an organ</w:t>
      </w:r>
      <w:r w:rsidR="007E09F7" w:rsidRPr="00FF6B35">
        <w:rPr>
          <w:rFonts w:ascii="Book Antiqua" w:hAnsi="Book Antiqua" w:cs="Times New Roman"/>
          <w:color w:val="auto"/>
          <w:sz w:val="24"/>
          <w:szCs w:val="24"/>
          <w:vertAlign w:val="superscript"/>
          <w:lang w:val="en-US"/>
        </w:rPr>
        <w:t>[32]</w:t>
      </w:r>
      <w:r w:rsidR="001C5262" w:rsidRPr="00FF6B35">
        <w:rPr>
          <w:rFonts w:ascii="Book Antiqua" w:hAnsi="Book Antiqua" w:cs="Times New Roman"/>
          <w:color w:val="auto"/>
          <w:sz w:val="24"/>
          <w:szCs w:val="24"/>
          <w:lang w:val="en-US"/>
        </w:rPr>
        <w:t>.</w:t>
      </w:r>
      <w:r w:rsidR="00C94F48" w:rsidRPr="00FF6B35">
        <w:rPr>
          <w:rFonts w:ascii="Book Antiqua" w:hAnsi="Book Antiqua" w:cs="Times New Roman"/>
          <w:color w:val="auto"/>
          <w:sz w:val="24"/>
          <w:szCs w:val="24"/>
          <w:lang w:val="en-US"/>
        </w:rPr>
        <w:t xml:space="preserve"> The diagnostic power of CMR is especially well exploited in iron deposition disease like thalassemia and hemochromatosis</w:t>
      </w:r>
      <w:r w:rsidR="008D6313" w:rsidRPr="00FF6B35">
        <w:rPr>
          <w:rFonts w:ascii="Book Antiqua" w:hAnsi="Book Antiqua" w:cs="Times New Roman"/>
          <w:color w:val="auto"/>
          <w:sz w:val="24"/>
          <w:szCs w:val="24"/>
          <w:lang w:val="en-US"/>
        </w:rPr>
        <w:t xml:space="preserve">. In fact, </w:t>
      </w:r>
      <w:r w:rsidR="00C94F48" w:rsidRPr="00FF6B35">
        <w:rPr>
          <w:rFonts w:ascii="Book Antiqua" w:hAnsi="Book Antiqua" w:cs="Times New Roman"/>
          <w:color w:val="auto"/>
          <w:sz w:val="24"/>
          <w:szCs w:val="24"/>
          <w:lang w:val="en-US"/>
        </w:rPr>
        <w:t>CMR can semi-quantitatively assess iron deposition by measuring the T2* value of myocardium. Th</w:t>
      </w:r>
      <w:r w:rsidR="008D6313" w:rsidRPr="00FF6B35">
        <w:rPr>
          <w:rFonts w:ascii="Book Antiqua" w:hAnsi="Book Antiqua" w:cs="Times New Roman"/>
          <w:color w:val="auto"/>
          <w:sz w:val="24"/>
          <w:szCs w:val="24"/>
          <w:lang w:val="en-US"/>
        </w:rPr>
        <w:t>e latter</w:t>
      </w:r>
      <w:r w:rsidR="00C94F48" w:rsidRPr="00FF6B35">
        <w:rPr>
          <w:rFonts w:ascii="Book Antiqua" w:hAnsi="Book Antiqua" w:cs="Times New Roman"/>
          <w:color w:val="auto"/>
          <w:sz w:val="24"/>
          <w:szCs w:val="24"/>
          <w:lang w:val="en-US"/>
        </w:rPr>
        <w:t xml:space="preserve"> </w:t>
      </w:r>
      <w:r w:rsidR="008D6313" w:rsidRPr="00FF6B35">
        <w:rPr>
          <w:rFonts w:ascii="Book Antiqua" w:hAnsi="Book Antiqua" w:cs="Times New Roman"/>
          <w:color w:val="auto"/>
          <w:sz w:val="24"/>
          <w:szCs w:val="24"/>
          <w:lang w:val="en-US"/>
        </w:rPr>
        <w:t xml:space="preserve">highly </w:t>
      </w:r>
      <w:r w:rsidR="00C94F48" w:rsidRPr="00FF6B35">
        <w:rPr>
          <w:rFonts w:ascii="Book Antiqua" w:hAnsi="Book Antiqua" w:cs="Times New Roman"/>
          <w:color w:val="auto"/>
          <w:sz w:val="24"/>
          <w:szCs w:val="24"/>
          <w:lang w:val="en-US"/>
        </w:rPr>
        <w:t xml:space="preserve">correlates </w:t>
      </w:r>
      <w:r w:rsidR="008D6313" w:rsidRPr="00FF6B35">
        <w:rPr>
          <w:rFonts w:ascii="Book Antiqua" w:hAnsi="Book Antiqua" w:cs="Times New Roman"/>
          <w:color w:val="auto"/>
          <w:sz w:val="24"/>
          <w:szCs w:val="24"/>
          <w:lang w:val="en-US"/>
        </w:rPr>
        <w:t>with myocardial iron content</w:t>
      </w:r>
      <w:r w:rsidR="007E09F7" w:rsidRPr="00FF6B35">
        <w:rPr>
          <w:rFonts w:ascii="Book Antiqua" w:hAnsi="Book Antiqua" w:cs="Times New Roman"/>
          <w:color w:val="auto"/>
          <w:sz w:val="24"/>
          <w:szCs w:val="24"/>
          <w:vertAlign w:val="superscript"/>
          <w:lang w:val="en-US"/>
        </w:rPr>
        <w:t>[33,34]</w:t>
      </w:r>
      <w:r w:rsidR="008D6313" w:rsidRPr="00FF6B35">
        <w:rPr>
          <w:rFonts w:ascii="Book Antiqua" w:hAnsi="Book Antiqua" w:cs="Times New Roman"/>
          <w:color w:val="auto"/>
          <w:sz w:val="24"/>
          <w:szCs w:val="24"/>
          <w:lang w:val="en-US"/>
        </w:rPr>
        <w:t>.</w:t>
      </w:r>
      <w:r w:rsidR="00E70376" w:rsidRPr="00FF6B35">
        <w:rPr>
          <w:rFonts w:ascii="Book Antiqua" w:hAnsi="Book Antiqua" w:cs="Times New Roman"/>
          <w:color w:val="auto"/>
          <w:sz w:val="24"/>
          <w:szCs w:val="24"/>
          <w:lang w:val="en-US"/>
        </w:rPr>
        <w:t xml:space="preserve"> </w:t>
      </w:r>
      <w:r w:rsidR="007921F4" w:rsidRPr="00FF6B35">
        <w:rPr>
          <w:rFonts w:ascii="Book Antiqua" w:hAnsi="Book Antiqua" w:cs="Times New Roman"/>
          <w:color w:val="auto"/>
          <w:sz w:val="24"/>
          <w:szCs w:val="24"/>
          <w:lang w:val="en-US"/>
        </w:rPr>
        <w:t>Furthermore, i</w:t>
      </w:r>
      <w:r w:rsidR="00C94F48" w:rsidRPr="00FF6B35">
        <w:rPr>
          <w:rFonts w:ascii="Book Antiqua" w:hAnsi="Book Antiqua" w:cs="Times New Roman"/>
          <w:color w:val="auto"/>
          <w:sz w:val="24"/>
          <w:szCs w:val="24"/>
          <w:lang w:val="en-US"/>
        </w:rPr>
        <w:t>t is of prognostic value a</w:t>
      </w:r>
      <w:r w:rsidR="00DF1B14" w:rsidRPr="00FF6B35">
        <w:rPr>
          <w:rFonts w:ascii="Book Antiqua" w:hAnsi="Book Antiqua" w:cs="Times New Roman"/>
          <w:color w:val="auto"/>
          <w:sz w:val="24"/>
          <w:szCs w:val="24"/>
          <w:lang w:val="en-US"/>
        </w:rPr>
        <w:t>s</w:t>
      </w:r>
      <w:r w:rsidR="00C94F48" w:rsidRPr="00FF6B35">
        <w:rPr>
          <w:rFonts w:ascii="Book Antiqua" w:hAnsi="Book Antiqua" w:cs="Times New Roman"/>
          <w:color w:val="auto"/>
          <w:sz w:val="24"/>
          <w:szCs w:val="24"/>
          <w:lang w:val="en-US"/>
        </w:rPr>
        <w:t xml:space="preserve"> can be used to monitor the effect of iron chelation therapy, </w:t>
      </w:r>
      <w:r w:rsidR="00DF1B14" w:rsidRPr="00FF6B35">
        <w:rPr>
          <w:rFonts w:ascii="Book Antiqua" w:hAnsi="Book Antiqua" w:cs="Times New Roman"/>
          <w:color w:val="auto"/>
          <w:sz w:val="24"/>
          <w:szCs w:val="24"/>
          <w:lang w:val="en-US"/>
        </w:rPr>
        <w:t>let’s say,</w:t>
      </w:r>
      <w:r w:rsidR="00C94F48" w:rsidRPr="00FF6B35">
        <w:rPr>
          <w:rFonts w:ascii="Book Antiqua" w:hAnsi="Book Antiqua" w:cs="Times New Roman"/>
          <w:color w:val="auto"/>
          <w:sz w:val="24"/>
          <w:szCs w:val="24"/>
          <w:lang w:val="en-US"/>
        </w:rPr>
        <w:t xml:space="preserve"> to </w:t>
      </w:r>
      <w:r w:rsidR="00DF1B14" w:rsidRPr="00FF6B35">
        <w:rPr>
          <w:rFonts w:ascii="Book Antiqua" w:hAnsi="Book Antiqua" w:cs="Times New Roman"/>
          <w:color w:val="auto"/>
          <w:sz w:val="24"/>
          <w:szCs w:val="24"/>
          <w:lang w:val="en-US"/>
        </w:rPr>
        <w:t>start, titrate or</w:t>
      </w:r>
      <w:r w:rsidR="00C94F48" w:rsidRPr="00FF6B35">
        <w:rPr>
          <w:rFonts w:ascii="Book Antiqua" w:hAnsi="Book Antiqua" w:cs="Times New Roman"/>
          <w:color w:val="auto"/>
          <w:sz w:val="24"/>
          <w:szCs w:val="24"/>
          <w:lang w:val="en-US"/>
        </w:rPr>
        <w:t xml:space="preserve"> </w:t>
      </w:r>
      <w:r w:rsidR="00DF1B14" w:rsidRPr="00FF6B35">
        <w:rPr>
          <w:rFonts w:ascii="Book Antiqua" w:hAnsi="Book Antiqua" w:cs="Times New Roman"/>
          <w:color w:val="auto"/>
          <w:sz w:val="24"/>
          <w:szCs w:val="24"/>
          <w:lang w:val="en-US"/>
        </w:rPr>
        <w:t>finish</w:t>
      </w:r>
      <w:r w:rsidR="00C94F48" w:rsidRPr="00FF6B35">
        <w:rPr>
          <w:rFonts w:ascii="Book Antiqua" w:hAnsi="Book Antiqua" w:cs="Times New Roman"/>
          <w:color w:val="auto"/>
          <w:sz w:val="24"/>
          <w:szCs w:val="24"/>
          <w:lang w:val="en-US"/>
        </w:rPr>
        <w:t xml:space="preserve"> iron chelation therapy. </w:t>
      </w:r>
    </w:p>
    <w:p w14:paraId="48CE5B57" w14:textId="77777777" w:rsidR="004A7F30" w:rsidRPr="00FF6B35" w:rsidRDefault="004A7F30" w:rsidP="00FF6B35">
      <w:pPr>
        <w:pStyle w:val="Body"/>
        <w:spacing w:line="360" w:lineRule="auto"/>
        <w:jc w:val="both"/>
        <w:rPr>
          <w:rFonts w:ascii="Book Antiqua" w:hAnsi="Book Antiqua" w:cs="Times New Roman"/>
          <w:b/>
          <w:bCs/>
          <w:color w:val="auto"/>
          <w:sz w:val="24"/>
          <w:szCs w:val="24"/>
          <w:lang w:val="en-US"/>
        </w:rPr>
      </w:pPr>
    </w:p>
    <w:p w14:paraId="764FD196" w14:textId="3D3BF6C5" w:rsidR="00515F0C" w:rsidRPr="00FF6B35" w:rsidRDefault="00FF6B35" w:rsidP="00FF6B35">
      <w:pPr>
        <w:pStyle w:val="Body"/>
        <w:spacing w:line="360" w:lineRule="auto"/>
        <w:jc w:val="both"/>
        <w:rPr>
          <w:rFonts w:ascii="Book Antiqua" w:hAnsi="Book Antiqua" w:cs="Times New Roman"/>
          <w:b/>
          <w:bCs/>
          <w:color w:val="auto"/>
          <w:sz w:val="24"/>
          <w:szCs w:val="24"/>
        </w:rPr>
      </w:pPr>
      <w:r w:rsidRPr="00FF6B35">
        <w:rPr>
          <w:rFonts w:ascii="Book Antiqua" w:hAnsi="Book Antiqua" w:cs="Times New Roman"/>
          <w:b/>
          <w:bCs/>
          <w:color w:val="auto"/>
          <w:sz w:val="24"/>
          <w:szCs w:val="24"/>
          <w:lang w:val="en-US"/>
        </w:rPr>
        <w:t>THE FUTURE OF CMR</w:t>
      </w:r>
    </w:p>
    <w:p w14:paraId="063AB067" w14:textId="37C4E715" w:rsidR="00760622" w:rsidRPr="00FF6B35" w:rsidRDefault="00C94F48" w:rsidP="00FF6B35">
      <w:pPr>
        <w:pStyle w:val="Body"/>
        <w:spacing w:line="360" w:lineRule="auto"/>
        <w:jc w:val="both"/>
        <w:rPr>
          <w:rFonts w:ascii="Book Antiqua" w:hAnsi="Book Antiqua" w:cs="Times New Roman"/>
          <w:color w:val="auto"/>
          <w:sz w:val="24"/>
          <w:szCs w:val="24"/>
          <w:lang w:val="en-US"/>
        </w:rPr>
      </w:pPr>
      <w:r w:rsidRPr="00FF6B35">
        <w:rPr>
          <w:rFonts w:ascii="Book Antiqua" w:hAnsi="Book Antiqua" w:cs="Times New Roman"/>
          <w:color w:val="auto"/>
          <w:sz w:val="24"/>
          <w:szCs w:val="24"/>
          <w:lang w:val="en-US"/>
        </w:rPr>
        <w:t>C</w:t>
      </w:r>
      <w:r w:rsidR="00DF1B14" w:rsidRPr="00FF6B35">
        <w:rPr>
          <w:rFonts w:ascii="Book Antiqua" w:hAnsi="Book Antiqua" w:cs="Times New Roman"/>
          <w:color w:val="auto"/>
          <w:sz w:val="24"/>
          <w:szCs w:val="24"/>
          <w:lang w:val="en-US"/>
        </w:rPr>
        <w:t xml:space="preserve">ardiac magnetic resonance </w:t>
      </w:r>
      <w:r w:rsidRPr="00FF6B35">
        <w:rPr>
          <w:rFonts w:ascii="Book Antiqua" w:hAnsi="Book Antiqua" w:cs="Times New Roman"/>
          <w:color w:val="auto"/>
          <w:sz w:val="24"/>
          <w:szCs w:val="24"/>
          <w:lang w:val="en-US"/>
        </w:rPr>
        <w:t xml:space="preserve">is still a relatively </w:t>
      </w:r>
      <w:r w:rsidRPr="00FF6B35">
        <w:rPr>
          <w:rFonts w:ascii="Book Antiqua" w:hAnsi="Book Antiqua" w:cs="Times New Roman"/>
          <w:color w:val="auto"/>
          <w:sz w:val="24"/>
          <w:szCs w:val="24"/>
        </w:rPr>
        <w:t>“</w:t>
      </w:r>
      <w:r w:rsidRPr="00FF6B35">
        <w:rPr>
          <w:rFonts w:ascii="Book Antiqua" w:hAnsi="Book Antiqua" w:cs="Times New Roman"/>
          <w:color w:val="auto"/>
          <w:sz w:val="24"/>
          <w:szCs w:val="24"/>
          <w:lang w:val="en-US"/>
        </w:rPr>
        <w:t>young</w:t>
      </w:r>
      <w:r w:rsidRPr="00FF6B35">
        <w:rPr>
          <w:rFonts w:ascii="Book Antiqua" w:hAnsi="Book Antiqua" w:cs="Times New Roman"/>
          <w:color w:val="auto"/>
          <w:sz w:val="24"/>
          <w:szCs w:val="24"/>
        </w:rPr>
        <w:t xml:space="preserve">” </w:t>
      </w:r>
      <w:r w:rsidRPr="00FF6B35">
        <w:rPr>
          <w:rFonts w:ascii="Book Antiqua" w:hAnsi="Book Antiqua" w:cs="Times New Roman"/>
          <w:color w:val="auto"/>
          <w:sz w:val="24"/>
          <w:szCs w:val="24"/>
          <w:lang w:val="en-US"/>
        </w:rPr>
        <w:t>imaging technique, and new technical developments are continuously entering the clinical arena. While current ima</w:t>
      </w:r>
      <w:r w:rsidR="00DF1B14" w:rsidRPr="00FF6B35">
        <w:rPr>
          <w:rFonts w:ascii="Book Antiqua" w:hAnsi="Book Antiqua" w:cs="Times New Roman"/>
          <w:color w:val="auto"/>
          <w:sz w:val="24"/>
          <w:szCs w:val="24"/>
          <w:lang w:val="en-US"/>
        </w:rPr>
        <w:t>ging sequences mostly provide a</w:t>
      </w:r>
      <w:r w:rsidRPr="00FF6B35">
        <w:rPr>
          <w:rFonts w:ascii="Book Antiqua" w:hAnsi="Book Antiqua" w:cs="Times New Roman"/>
          <w:color w:val="auto"/>
          <w:sz w:val="24"/>
          <w:szCs w:val="24"/>
          <w:lang w:val="en-US"/>
        </w:rPr>
        <w:t xml:space="preserve"> contrast suited for visual analysis, imaging methods that quantitatively map T1, T2 and T2* characteristics are </w:t>
      </w:r>
      <w:r w:rsidR="007E09F7" w:rsidRPr="00FF6B35">
        <w:rPr>
          <w:rFonts w:ascii="Book Antiqua" w:hAnsi="Book Antiqua" w:cs="Times New Roman"/>
          <w:color w:val="auto"/>
          <w:sz w:val="24"/>
          <w:szCs w:val="24"/>
          <w:lang w:val="en-US"/>
        </w:rPr>
        <w:t>under evaluation</w:t>
      </w:r>
      <w:r w:rsidR="007E09F7" w:rsidRPr="00FF6B35">
        <w:rPr>
          <w:rFonts w:ascii="Book Antiqua" w:hAnsi="Book Antiqua" w:cs="Times New Roman"/>
          <w:color w:val="auto"/>
          <w:sz w:val="24"/>
          <w:szCs w:val="24"/>
          <w:vertAlign w:val="superscript"/>
          <w:lang w:val="en-US"/>
        </w:rPr>
        <w:t>[35]</w:t>
      </w:r>
      <w:r w:rsidR="00E409B5" w:rsidRPr="00FF6B35">
        <w:rPr>
          <w:rFonts w:ascii="Book Antiqua" w:hAnsi="Book Antiqua" w:cs="Times New Roman"/>
          <w:color w:val="auto"/>
          <w:sz w:val="24"/>
          <w:szCs w:val="24"/>
          <w:lang w:val="en-US"/>
        </w:rPr>
        <w:t>.</w:t>
      </w:r>
      <w:r w:rsidRPr="00FF6B35">
        <w:rPr>
          <w:rFonts w:ascii="Book Antiqua" w:hAnsi="Book Antiqua" w:cs="Times New Roman"/>
          <w:color w:val="auto"/>
          <w:sz w:val="24"/>
          <w:szCs w:val="24"/>
          <w:lang w:val="en-US"/>
        </w:rPr>
        <w:t xml:space="preserve"> Moving away from qualitative assessment to </w:t>
      </w:r>
      <w:r w:rsidR="00E409B5" w:rsidRPr="00FF6B35">
        <w:rPr>
          <w:rFonts w:ascii="Book Antiqua" w:hAnsi="Book Antiqua" w:cs="Times New Roman"/>
          <w:color w:val="auto"/>
          <w:sz w:val="24"/>
          <w:szCs w:val="24"/>
          <w:lang w:val="en-US"/>
        </w:rPr>
        <w:t xml:space="preserve">semi-quantitative or </w:t>
      </w:r>
      <w:r w:rsidRPr="00FF6B35">
        <w:rPr>
          <w:rFonts w:ascii="Book Antiqua" w:hAnsi="Book Antiqua" w:cs="Times New Roman"/>
          <w:color w:val="auto"/>
          <w:sz w:val="24"/>
          <w:szCs w:val="24"/>
          <w:lang w:val="en-US"/>
        </w:rPr>
        <w:t>quantitative image analysis will allow increased diagnostic accuracy and reduced ob</w:t>
      </w:r>
      <w:r w:rsidR="00E409B5" w:rsidRPr="00FF6B35">
        <w:rPr>
          <w:rFonts w:ascii="Book Antiqua" w:hAnsi="Book Antiqua" w:cs="Times New Roman"/>
          <w:color w:val="auto"/>
          <w:sz w:val="24"/>
          <w:szCs w:val="24"/>
          <w:lang w:val="en-US"/>
        </w:rPr>
        <w:t>server bias, as well as improve</w:t>
      </w:r>
      <w:r w:rsidRPr="00FF6B35">
        <w:rPr>
          <w:rFonts w:ascii="Book Antiqua" w:hAnsi="Book Antiqua" w:cs="Times New Roman"/>
          <w:color w:val="auto"/>
          <w:sz w:val="24"/>
          <w:szCs w:val="24"/>
          <w:lang w:val="en-US"/>
        </w:rPr>
        <w:t xml:space="preserve"> inter-study variability. Normal values will have to be established for different field strengths, and differences in sequence programming between different CMR vendors as a source of variability of normal values will have to be addressed. Eventually, advanced tissue characterization with mapping sequences could reduce (but probably not eliminate) </w:t>
      </w:r>
      <w:r w:rsidR="00E409B5" w:rsidRPr="00FF6B35">
        <w:rPr>
          <w:rFonts w:ascii="Book Antiqua" w:hAnsi="Book Antiqua" w:cs="Times New Roman"/>
          <w:color w:val="auto"/>
          <w:sz w:val="24"/>
          <w:szCs w:val="24"/>
          <w:lang w:val="en-US"/>
        </w:rPr>
        <w:t>the dependence on gadolinium-</w:t>
      </w:r>
      <w:r w:rsidRPr="00FF6B35">
        <w:rPr>
          <w:rFonts w:ascii="Book Antiqua" w:hAnsi="Book Antiqua" w:cs="Times New Roman"/>
          <w:color w:val="auto"/>
          <w:sz w:val="24"/>
          <w:szCs w:val="24"/>
          <w:lang w:val="en-US"/>
        </w:rPr>
        <w:t>bas</w:t>
      </w:r>
      <w:r w:rsidR="00E409B5" w:rsidRPr="00FF6B35">
        <w:rPr>
          <w:rFonts w:ascii="Book Antiqua" w:hAnsi="Book Antiqua" w:cs="Times New Roman"/>
          <w:color w:val="auto"/>
          <w:sz w:val="24"/>
          <w:szCs w:val="24"/>
          <w:lang w:val="en-US"/>
        </w:rPr>
        <w:t>ed contrast agent</w:t>
      </w:r>
      <w:r w:rsidRPr="00FF6B35">
        <w:rPr>
          <w:rFonts w:ascii="Book Antiqua" w:hAnsi="Book Antiqua" w:cs="Times New Roman"/>
          <w:color w:val="auto"/>
          <w:sz w:val="24"/>
          <w:szCs w:val="24"/>
          <w:lang w:val="en-US"/>
        </w:rPr>
        <w:t xml:space="preserve">. New imaging sequences that apply self-triggering may eliminate the need for </w:t>
      </w:r>
      <w:r w:rsidR="00E409B5" w:rsidRPr="00FF6B35">
        <w:rPr>
          <w:rFonts w:ascii="Book Antiqua" w:hAnsi="Book Antiqua" w:cs="Times New Roman"/>
          <w:color w:val="auto"/>
          <w:sz w:val="24"/>
          <w:szCs w:val="24"/>
          <w:lang w:val="en-US"/>
        </w:rPr>
        <w:t>electrocardiographic</w:t>
      </w:r>
      <w:r w:rsidRPr="00FF6B35">
        <w:rPr>
          <w:rFonts w:ascii="Book Antiqua" w:hAnsi="Book Antiqua" w:cs="Times New Roman"/>
          <w:color w:val="auto"/>
          <w:sz w:val="24"/>
          <w:szCs w:val="24"/>
          <w:lang w:val="en-US"/>
        </w:rPr>
        <w:t xml:space="preserve"> tracing and breath-hold </w:t>
      </w:r>
      <w:r w:rsidR="00E70376" w:rsidRPr="00FF6B35">
        <w:rPr>
          <w:rFonts w:ascii="Book Antiqua" w:hAnsi="Book Antiqua" w:cs="Times New Roman"/>
          <w:color w:val="auto"/>
          <w:sz w:val="24"/>
          <w:szCs w:val="24"/>
          <w:lang w:val="en-US"/>
        </w:rPr>
        <w:t>maneuvers</w:t>
      </w:r>
      <w:r w:rsidR="007E09F7" w:rsidRPr="00FF6B35">
        <w:rPr>
          <w:rFonts w:ascii="Book Antiqua" w:hAnsi="Book Antiqua" w:cs="Times New Roman"/>
          <w:color w:val="auto"/>
          <w:sz w:val="24"/>
          <w:szCs w:val="24"/>
          <w:vertAlign w:val="superscript"/>
          <w:lang w:val="en-US"/>
        </w:rPr>
        <w:t>[36]</w:t>
      </w:r>
      <w:r w:rsidR="00E409B5" w:rsidRPr="00FF6B35">
        <w:rPr>
          <w:rFonts w:ascii="Book Antiqua" w:hAnsi="Book Antiqua" w:cs="Times New Roman"/>
          <w:color w:val="auto"/>
          <w:sz w:val="24"/>
          <w:szCs w:val="24"/>
          <w:lang w:val="en-US"/>
        </w:rPr>
        <w:t>, further increasing</w:t>
      </w:r>
      <w:r w:rsidRPr="00FF6B35">
        <w:rPr>
          <w:rFonts w:ascii="Book Antiqua" w:hAnsi="Book Antiqua" w:cs="Times New Roman"/>
          <w:color w:val="auto"/>
          <w:sz w:val="24"/>
          <w:szCs w:val="24"/>
          <w:lang w:val="en-US"/>
        </w:rPr>
        <w:t xml:space="preserve"> patient comfort and reduce scan time. </w:t>
      </w:r>
    </w:p>
    <w:p w14:paraId="2F92F2AC" w14:textId="77777777" w:rsidR="004A7F30" w:rsidRPr="00FF6B35" w:rsidRDefault="004A7F30" w:rsidP="00FF6B35">
      <w:pPr>
        <w:pStyle w:val="Body"/>
        <w:spacing w:line="360" w:lineRule="auto"/>
        <w:jc w:val="both"/>
        <w:rPr>
          <w:rFonts w:ascii="Book Antiqua" w:hAnsi="Book Antiqua" w:cs="Times New Roman"/>
          <w:b/>
          <w:color w:val="auto"/>
          <w:sz w:val="24"/>
          <w:szCs w:val="24"/>
        </w:rPr>
      </w:pPr>
    </w:p>
    <w:p w14:paraId="2FD9354C" w14:textId="26D42A60" w:rsidR="00515F0C" w:rsidRPr="00FF6B35" w:rsidRDefault="00FF6B35" w:rsidP="00FF6B35">
      <w:pPr>
        <w:pStyle w:val="Body"/>
        <w:spacing w:line="360" w:lineRule="auto"/>
        <w:jc w:val="both"/>
        <w:rPr>
          <w:rFonts w:ascii="Book Antiqua" w:hAnsi="Book Antiqua" w:cs="Times New Roman"/>
          <w:b/>
          <w:color w:val="auto"/>
          <w:sz w:val="24"/>
          <w:szCs w:val="24"/>
        </w:rPr>
      </w:pPr>
      <w:r w:rsidRPr="00FF6B35">
        <w:rPr>
          <w:rFonts w:ascii="Book Antiqua" w:hAnsi="Book Antiqua" w:cs="Times New Roman"/>
          <w:b/>
          <w:color w:val="auto"/>
          <w:sz w:val="24"/>
          <w:szCs w:val="24"/>
        </w:rPr>
        <w:t>CONCLUSION</w:t>
      </w:r>
    </w:p>
    <w:p w14:paraId="15E5E276" w14:textId="022A0990" w:rsidR="004A7F30" w:rsidRDefault="00C94F48" w:rsidP="00FF6B35">
      <w:pPr>
        <w:pStyle w:val="Body"/>
        <w:spacing w:line="360" w:lineRule="auto"/>
        <w:jc w:val="both"/>
        <w:rPr>
          <w:rFonts w:ascii="Book Antiqua" w:hAnsi="Book Antiqua"/>
          <w:b/>
          <w:bCs/>
          <w:color w:val="auto"/>
          <w:sz w:val="24"/>
          <w:szCs w:val="24"/>
          <w:lang w:val="fr-FR" w:eastAsia="zh-CN"/>
        </w:rPr>
      </w:pPr>
      <w:r w:rsidRPr="00FF6B35">
        <w:rPr>
          <w:rFonts w:ascii="Book Antiqua" w:hAnsi="Book Antiqua" w:cs="Times New Roman"/>
          <w:color w:val="auto"/>
          <w:sz w:val="24"/>
          <w:szCs w:val="24"/>
          <w:lang w:val="en-US"/>
        </w:rPr>
        <w:t>C</w:t>
      </w:r>
      <w:r w:rsidR="00E70376" w:rsidRPr="00FF6B35">
        <w:rPr>
          <w:rFonts w:ascii="Book Antiqua" w:hAnsi="Book Antiqua" w:cs="Times New Roman"/>
          <w:color w:val="auto"/>
          <w:sz w:val="24"/>
          <w:szCs w:val="24"/>
          <w:lang w:val="en-US"/>
        </w:rPr>
        <w:t xml:space="preserve">ardiac magnetic resonance </w:t>
      </w:r>
      <w:r w:rsidRPr="00FF6B35">
        <w:rPr>
          <w:rFonts w:ascii="Book Antiqua" w:hAnsi="Book Antiqua" w:cs="Times New Roman"/>
          <w:color w:val="auto"/>
          <w:sz w:val="24"/>
          <w:szCs w:val="24"/>
          <w:lang w:val="en-US"/>
        </w:rPr>
        <w:t>has become a basic diagnostic tool in cardiovascular medicine. The next decade will be marked by clinical trials investigating the prognostic value of the de</w:t>
      </w:r>
      <w:r w:rsidR="00E70376" w:rsidRPr="00FF6B35">
        <w:rPr>
          <w:rFonts w:ascii="Book Antiqua" w:hAnsi="Book Antiqua" w:cs="Times New Roman"/>
          <w:color w:val="auto"/>
          <w:sz w:val="24"/>
          <w:szCs w:val="24"/>
          <w:lang w:val="en-US"/>
        </w:rPr>
        <w:t xml:space="preserve">tailed imaging findings that </w:t>
      </w:r>
      <w:r w:rsidRPr="00FF6B35">
        <w:rPr>
          <w:rFonts w:ascii="Book Antiqua" w:hAnsi="Book Antiqua" w:cs="Times New Roman"/>
          <w:color w:val="auto"/>
          <w:sz w:val="24"/>
          <w:szCs w:val="24"/>
          <w:lang w:val="en-US"/>
        </w:rPr>
        <w:t>can</w:t>
      </w:r>
      <w:r w:rsidR="00E70376" w:rsidRPr="00FF6B35">
        <w:rPr>
          <w:rFonts w:ascii="Book Antiqua" w:hAnsi="Book Antiqua" w:cs="Times New Roman"/>
          <w:color w:val="auto"/>
          <w:sz w:val="24"/>
          <w:szCs w:val="24"/>
          <w:lang w:val="en-US"/>
        </w:rPr>
        <w:t xml:space="preserve"> be</w:t>
      </w:r>
      <w:r w:rsidRPr="00FF6B35">
        <w:rPr>
          <w:rFonts w:ascii="Book Antiqua" w:hAnsi="Book Antiqua" w:cs="Times New Roman"/>
          <w:color w:val="auto"/>
          <w:sz w:val="24"/>
          <w:szCs w:val="24"/>
          <w:lang w:val="en-US"/>
        </w:rPr>
        <w:t xml:space="preserve"> obtain</w:t>
      </w:r>
      <w:r w:rsidR="00E70376" w:rsidRPr="00FF6B35">
        <w:rPr>
          <w:rFonts w:ascii="Book Antiqua" w:hAnsi="Book Antiqua" w:cs="Times New Roman"/>
          <w:color w:val="auto"/>
          <w:sz w:val="24"/>
          <w:szCs w:val="24"/>
          <w:lang w:val="en-US"/>
        </w:rPr>
        <w:t xml:space="preserve">ed today, and may </w:t>
      </w:r>
      <w:r w:rsidRPr="00FF6B35">
        <w:rPr>
          <w:rFonts w:ascii="Book Antiqua" w:hAnsi="Book Antiqua" w:cs="Times New Roman"/>
          <w:color w:val="auto"/>
          <w:sz w:val="24"/>
          <w:szCs w:val="24"/>
          <w:lang w:val="en-US"/>
        </w:rPr>
        <w:t>guide therapy</w:t>
      </w:r>
      <w:r w:rsidR="004A7F30" w:rsidRPr="00FF6B35">
        <w:rPr>
          <w:rFonts w:ascii="Book Antiqua" w:hAnsi="Book Antiqua" w:cs="Times New Roman"/>
          <w:color w:val="auto"/>
          <w:sz w:val="24"/>
          <w:szCs w:val="24"/>
          <w:lang w:val="en-US"/>
        </w:rPr>
        <w:t xml:space="preserve"> and improve patient prognosis.</w:t>
      </w:r>
      <w:r w:rsidR="004A7F30" w:rsidRPr="00FF6B35">
        <w:rPr>
          <w:rFonts w:ascii="Book Antiqua" w:hAnsi="Book Antiqua"/>
          <w:b/>
          <w:bCs/>
          <w:color w:val="auto"/>
          <w:sz w:val="24"/>
          <w:szCs w:val="24"/>
          <w:lang w:val="fr-FR"/>
        </w:rPr>
        <w:t xml:space="preserve"> </w:t>
      </w:r>
    </w:p>
    <w:p w14:paraId="346A7C64" w14:textId="77777777" w:rsidR="00FF6B35" w:rsidRPr="00FF6B35" w:rsidRDefault="00FF6B35" w:rsidP="00FF6B35">
      <w:pPr>
        <w:pStyle w:val="Body"/>
        <w:spacing w:line="360" w:lineRule="auto"/>
        <w:jc w:val="both"/>
        <w:rPr>
          <w:rFonts w:ascii="Book Antiqua" w:hAnsi="Book Antiqua"/>
          <w:b/>
          <w:bCs/>
          <w:color w:val="auto"/>
          <w:sz w:val="24"/>
          <w:szCs w:val="24"/>
          <w:lang w:val="fr-FR" w:eastAsia="zh-CN"/>
        </w:rPr>
      </w:pPr>
    </w:p>
    <w:p w14:paraId="6751B75B" w14:textId="1C010BFC" w:rsidR="00515F0C" w:rsidRPr="00E25B46" w:rsidRDefault="00FF6B35" w:rsidP="00E25B46">
      <w:pPr>
        <w:pStyle w:val="Body"/>
        <w:spacing w:line="360" w:lineRule="auto"/>
        <w:jc w:val="both"/>
        <w:rPr>
          <w:rFonts w:ascii="Book Antiqua" w:hAnsi="Book Antiqua" w:cs="Times New Roman"/>
          <w:b/>
          <w:bCs/>
          <w:color w:val="auto"/>
          <w:sz w:val="24"/>
          <w:szCs w:val="24"/>
          <w:lang w:val="fr-FR" w:eastAsia="zh-CN"/>
        </w:rPr>
      </w:pPr>
      <w:r w:rsidRPr="00E25B46">
        <w:rPr>
          <w:rFonts w:ascii="Book Antiqua" w:hAnsi="Book Antiqua" w:cs="Times New Roman"/>
          <w:b/>
          <w:bCs/>
          <w:color w:val="auto"/>
          <w:sz w:val="24"/>
          <w:szCs w:val="24"/>
          <w:lang w:val="fr-FR"/>
        </w:rPr>
        <w:t>REFERENCES</w:t>
      </w:r>
    </w:p>
    <w:p w14:paraId="51137520" w14:textId="41B3A96C"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1 </w:t>
      </w:r>
      <w:r w:rsidRPr="00E25B46">
        <w:rPr>
          <w:rFonts w:ascii="Book Antiqua" w:eastAsia="宋体" w:hAnsi="Book Antiqua" w:cs="宋体"/>
          <w:b/>
          <w:bCs/>
          <w:color w:val="000000"/>
          <w:bdr w:val="none" w:sz="0" w:space="0" w:color="auto"/>
          <w:lang w:eastAsia="zh-CN"/>
        </w:rPr>
        <w:t>Kumar A</w:t>
      </w:r>
      <w:r w:rsidRPr="00E25B46">
        <w:rPr>
          <w:rFonts w:ascii="Book Antiqua" w:eastAsia="宋体" w:hAnsi="Book Antiqua" w:cs="宋体"/>
          <w:color w:val="000000"/>
          <w:bdr w:val="none" w:sz="0" w:space="0" w:color="auto"/>
          <w:lang w:eastAsia="zh-CN"/>
        </w:rPr>
        <w:t>, Patton DJ, Friedrich MG. The emerging clinical role of cardiovascular magnetic resonance imaging. </w:t>
      </w:r>
      <w:r w:rsidRPr="00E25B46">
        <w:rPr>
          <w:rFonts w:ascii="Book Antiqua" w:eastAsia="宋体" w:hAnsi="Book Antiqua" w:cs="宋体"/>
          <w:i/>
          <w:iCs/>
          <w:color w:val="000000"/>
          <w:bdr w:val="none" w:sz="0" w:space="0" w:color="auto"/>
          <w:lang w:eastAsia="zh-CN"/>
        </w:rPr>
        <w:t>Can J Cardiol</w:t>
      </w:r>
      <w:r w:rsidRPr="00E25B46">
        <w:rPr>
          <w:rFonts w:ascii="Book Antiqua" w:eastAsia="宋体" w:hAnsi="Book Antiqua" w:cs="宋体"/>
          <w:color w:val="000000"/>
          <w:bdr w:val="none" w:sz="0" w:space="0" w:color="auto"/>
          <w:lang w:eastAsia="zh-CN"/>
        </w:rPr>
        <w:t> </w:t>
      </w:r>
      <w:r>
        <w:rPr>
          <w:rFonts w:ascii="Book Antiqua" w:eastAsia="宋体" w:hAnsi="Book Antiqua" w:cs="宋体" w:hint="eastAsia"/>
          <w:color w:val="000000"/>
          <w:bdr w:val="none" w:sz="0" w:space="0" w:color="auto"/>
          <w:lang w:eastAsia="zh-CN"/>
        </w:rPr>
        <w:t>2010</w:t>
      </w:r>
      <w:r w:rsidRPr="00E25B46">
        <w:rPr>
          <w:rFonts w:ascii="Book Antiqua" w:eastAsia="宋体" w:hAnsi="Book Antiqua" w:cs="宋体"/>
          <w:color w:val="000000"/>
          <w:bdr w:val="none" w:sz="0" w:space="0" w:color="auto"/>
          <w:lang w:eastAsia="zh-CN"/>
        </w:rPr>
        <w:t>; </w:t>
      </w:r>
      <w:r w:rsidRPr="00E25B46">
        <w:rPr>
          <w:rFonts w:ascii="Book Antiqua" w:eastAsia="宋体" w:hAnsi="Book Antiqua" w:cs="宋体"/>
          <w:b/>
          <w:bCs/>
          <w:color w:val="000000"/>
          <w:bdr w:val="none" w:sz="0" w:space="0" w:color="auto"/>
          <w:lang w:eastAsia="zh-CN"/>
        </w:rPr>
        <w:t>26</w:t>
      </w:r>
      <w:r w:rsidRPr="00E25B46">
        <w:rPr>
          <w:rFonts w:ascii="Book Antiqua" w:eastAsia="宋体" w:hAnsi="Book Antiqua" w:cs="宋体"/>
          <w:color w:val="000000"/>
          <w:bdr w:val="none" w:sz="0" w:space="0" w:color="auto"/>
          <w:lang w:eastAsia="zh-CN"/>
        </w:rPr>
        <w:t>: 313-322 [PMID: 20548977]</w:t>
      </w:r>
    </w:p>
    <w:p w14:paraId="72812723" w14:textId="77777777"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2 </w:t>
      </w:r>
      <w:r w:rsidRPr="00E25B46">
        <w:rPr>
          <w:rFonts w:ascii="Book Antiqua" w:eastAsia="宋体" w:hAnsi="Book Antiqua" w:cs="宋体"/>
          <w:b/>
          <w:bCs/>
          <w:color w:val="000000"/>
          <w:bdr w:val="none" w:sz="0" w:space="0" w:color="auto"/>
          <w:lang w:eastAsia="zh-CN"/>
        </w:rPr>
        <w:t>Simonetti OP</w:t>
      </w:r>
      <w:r w:rsidRPr="00E25B46">
        <w:rPr>
          <w:rFonts w:ascii="Book Antiqua" w:eastAsia="宋体" w:hAnsi="Book Antiqua" w:cs="宋体"/>
          <w:color w:val="000000"/>
          <w:bdr w:val="none" w:sz="0" w:space="0" w:color="auto"/>
          <w:lang w:eastAsia="zh-CN"/>
        </w:rPr>
        <w:t>, Kim RJ, Fieno DS, Hillenbrand HB, Wu E, Bundy JM, Finn JP, Judd RM. An improved MR imaging technique for the visualization of myocardial infarction. </w:t>
      </w:r>
      <w:r w:rsidRPr="00E25B46">
        <w:rPr>
          <w:rFonts w:ascii="Book Antiqua" w:eastAsia="宋体" w:hAnsi="Book Antiqua" w:cs="宋体"/>
          <w:i/>
          <w:iCs/>
          <w:color w:val="000000"/>
          <w:bdr w:val="none" w:sz="0" w:space="0" w:color="auto"/>
          <w:lang w:eastAsia="zh-CN"/>
        </w:rPr>
        <w:t>Radiology</w:t>
      </w:r>
      <w:r w:rsidRPr="00E25B46">
        <w:rPr>
          <w:rFonts w:ascii="Book Antiqua" w:eastAsia="宋体" w:hAnsi="Book Antiqua" w:cs="宋体"/>
          <w:color w:val="000000"/>
          <w:bdr w:val="none" w:sz="0" w:space="0" w:color="auto"/>
          <w:lang w:eastAsia="zh-CN"/>
        </w:rPr>
        <w:t> 2001; </w:t>
      </w:r>
      <w:r w:rsidRPr="00E25B46">
        <w:rPr>
          <w:rFonts w:ascii="Book Antiqua" w:eastAsia="宋体" w:hAnsi="Book Antiqua" w:cs="宋体"/>
          <w:b/>
          <w:bCs/>
          <w:color w:val="000000"/>
          <w:bdr w:val="none" w:sz="0" w:space="0" w:color="auto"/>
          <w:lang w:eastAsia="zh-CN"/>
        </w:rPr>
        <w:t>218</w:t>
      </w:r>
      <w:r w:rsidRPr="00E25B46">
        <w:rPr>
          <w:rFonts w:ascii="Book Antiqua" w:eastAsia="宋体" w:hAnsi="Book Antiqua" w:cs="宋体"/>
          <w:color w:val="000000"/>
          <w:bdr w:val="none" w:sz="0" w:space="0" w:color="auto"/>
          <w:lang w:eastAsia="zh-CN"/>
        </w:rPr>
        <w:t>: 215-223 [PMID: 11152805]</w:t>
      </w:r>
    </w:p>
    <w:p w14:paraId="5FC753BD" w14:textId="77777777"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3 </w:t>
      </w:r>
      <w:r w:rsidRPr="00E25B46">
        <w:rPr>
          <w:rFonts w:ascii="Book Antiqua" w:eastAsia="宋体" w:hAnsi="Book Antiqua" w:cs="宋体"/>
          <w:b/>
          <w:bCs/>
          <w:color w:val="000000"/>
          <w:bdr w:val="none" w:sz="0" w:space="0" w:color="auto"/>
          <w:lang w:eastAsia="zh-CN"/>
        </w:rPr>
        <w:t>Kim RJ</w:t>
      </w:r>
      <w:r w:rsidRPr="00E25B46">
        <w:rPr>
          <w:rFonts w:ascii="Book Antiqua" w:eastAsia="宋体" w:hAnsi="Book Antiqua" w:cs="宋体"/>
          <w:color w:val="000000"/>
          <w:bdr w:val="none" w:sz="0" w:space="0" w:color="auto"/>
          <w:lang w:eastAsia="zh-CN"/>
        </w:rPr>
        <w:t>, Fieno DS, Parrish TB, Harris K, Chen EL, Simonetti O, Bundy J, Finn JP, Klocke FJ, Judd RM. Relationship of MRI delayed contrast enhancement to irreversible injury, infarct age, and contractile function. </w:t>
      </w:r>
      <w:r w:rsidRPr="00E25B46">
        <w:rPr>
          <w:rFonts w:ascii="Book Antiqua" w:eastAsia="宋体" w:hAnsi="Book Antiqua" w:cs="宋体"/>
          <w:i/>
          <w:iCs/>
          <w:color w:val="000000"/>
          <w:bdr w:val="none" w:sz="0" w:space="0" w:color="auto"/>
          <w:lang w:eastAsia="zh-CN"/>
        </w:rPr>
        <w:t>Circulation</w:t>
      </w:r>
      <w:r w:rsidRPr="00E25B46">
        <w:rPr>
          <w:rFonts w:ascii="Book Antiqua" w:eastAsia="宋体" w:hAnsi="Book Antiqua" w:cs="宋体"/>
          <w:color w:val="000000"/>
          <w:bdr w:val="none" w:sz="0" w:space="0" w:color="auto"/>
          <w:lang w:eastAsia="zh-CN"/>
        </w:rPr>
        <w:t> 1999; </w:t>
      </w:r>
      <w:r w:rsidRPr="00E25B46">
        <w:rPr>
          <w:rFonts w:ascii="Book Antiqua" w:eastAsia="宋体" w:hAnsi="Book Antiqua" w:cs="宋体"/>
          <w:b/>
          <w:bCs/>
          <w:color w:val="000000"/>
          <w:bdr w:val="none" w:sz="0" w:space="0" w:color="auto"/>
          <w:lang w:eastAsia="zh-CN"/>
        </w:rPr>
        <w:t>100</w:t>
      </w:r>
      <w:r w:rsidRPr="00E25B46">
        <w:rPr>
          <w:rFonts w:ascii="Book Antiqua" w:eastAsia="宋体" w:hAnsi="Book Antiqua" w:cs="宋体"/>
          <w:color w:val="000000"/>
          <w:bdr w:val="none" w:sz="0" w:space="0" w:color="auto"/>
          <w:lang w:eastAsia="zh-CN"/>
        </w:rPr>
        <w:t>: 1992-2002 [PMID: 10556226]</w:t>
      </w:r>
    </w:p>
    <w:p w14:paraId="7CE45465" w14:textId="77777777"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4 </w:t>
      </w:r>
      <w:r w:rsidRPr="00E25B46">
        <w:rPr>
          <w:rFonts w:ascii="Book Antiqua" w:eastAsia="宋体" w:hAnsi="Book Antiqua" w:cs="宋体"/>
          <w:b/>
          <w:bCs/>
          <w:color w:val="000000"/>
          <w:bdr w:val="none" w:sz="0" w:space="0" w:color="auto"/>
          <w:lang w:eastAsia="zh-CN"/>
        </w:rPr>
        <w:t>Kim RJ</w:t>
      </w:r>
      <w:r w:rsidRPr="00E25B46">
        <w:rPr>
          <w:rFonts w:ascii="Book Antiqua" w:eastAsia="宋体" w:hAnsi="Book Antiqua" w:cs="宋体"/>
          <w:color w:val="000000"/>
          <w:bdr w:val="none" w:sz="0" w:space="0" w:color="auto"/>
          <w:lang w:eastAsia="zh-CN"/>
        </w:rPr>
        <w:t>, Wu E, Rafael A, Chen EL, Parker MA, Simonetti O, Klocke FJ, Bonow RO, Judd RM. The use of contrast-enhanced magnetic resonance imaging to identify reversible myocardial dysfunction. </w:t>
      </w:r>
      <w:r w:rsidRPr="00E25B46">
        <w:rPr>
          <w:rFonts w:ascii="Book Antiqua" w:eastAsia="宋体" w:hAnsi="Book Antiqua" w:cs="宋体"/>
          <w:i/>
          <w:iCs/>
          <w:color w:val="000000"/>
          <w:bdr w:val="none" w:sz="0" w:space="0" w:color="auto"/>
          <w:lang w:eastAsia="zh-CN"/>
        </w:rPr>
        <w:t>N Engl J Med</w:t>
      </w:r>
      <w:r w:rsidRPr="00E25B46">
        <w:rPr>
          <w:rFonts w:ascii="Book Antiqua" w:eastAsia="宋体" w:hAnsi="Book Antiqua" w:cs="宋体"/>
          <w:color w:val="000000"/>
          <w:bdr w:val="none" w:sz="0" w:space="0" w:color="auto"/>
          <w:lang w:eastAsia="zh-CN"/>
        </w:rPr>
        <w:t> 2000; </w:t>
      </w:r>
      <w:r w:rsidRPr="00E25B46">
        <w:rPr>
          <w:rFonts w:ascii="Book Antiqua" w:eastAsia="宋体" w:hAnsi="Book Antiqua" w:cs="宋体"/>
          <w:b/>
          <w:bCs/>
          <w:color w:val="000000"/>
          <w:bdr w:val="none" w:sz="0" w:space="0" w:color="auto"/>
          <w:lang w:eastAsia="zh-CN"/>
        </w:rPr>
        <w:t>343</w:t>
      </w:r>
      <w:r w:rsidRPr="00E25B46">
        <w:rPr>
          <w:rFonts w:ascii="Book Antiqua" w:eastAsia="宋体" w:hAnsi="Book Antiqua" w:cs="宋体"/>
          <w:color w:val="000000"/>
          <w:bdr w:val="none" w:sz="0" w:space="0" w:color="auto"/>
          <w:lang w:eastAsia="zh-CN"/>
        </w:rPr>
        <w:t>: 1445-1453 [PMID: 11078769]</w:t>
      </w:r>
    </w:p>
    <w:p w14:paraId="5E86A59E" w14:textId="77777777"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5 </w:t>
      </w:r>
      <w:r w:rsidRPr="00E25B46">
        <w:rPr>
          <w:rFonts w:ascii="Book Antiqua" w:eastAsia="宋体" w:hAnsi="Book Antiqua" w:cs="宋体"/>
          <w:b/>
          <w:bCs/>
          <w:color w:val="000000"/>
          <w:bdr w:val="none" w:sz="0" w:space="0" w:color="auto"/>
          <w:lang w:eastAsia="zh-CN"/>
        </w:rPr>
        <w:t>Kwong RY</w:t>
      </w:r>
      <w:r w:rsidRPr="00E25B46">
        <w:rPr>
          <w:rFonts w:ascii="Book Antiqua" w:eastAsia="宋体" w:hAnsi="Book Antiqua" w:cs="宋体"/>
          <w:color w:val="000000"/>
          <w:bdr w:val="none" w:sz="0" w:space="0" w:color="auto"/>
          <w:lang w:eastAsia="zh-CN"/>
        </w:rPr>
        <w:t>, Schussheim AE, Rekhraj S, Aletras AH, Geller N, Davis J, Christian TF, Balaban RS, Arai AE. Detecting acute coronary syndrome in the emergency department with cardiac magnetic resonance imaging. </w:t>
      </w:r>
      <w:r w:rsidRPr="00E25B46">
        <w:rPr>
          <w:rFonts w:ascii="Book Antiqua" w:eastAsia="宋体" w:hAnsi="Book Antiqua" w:cs="宋体"/>
          <w:i/>
          <w:iCs/>
          <w:color w:val="000000"/>
          <w:bdr w:val="none" w:sz="0" w:space="0" w:color="auto"/>
          <w:lang w:eastAsia="zh-CN"/>
        </w:rPr>
        <w:t>Circulation</w:t>
      </w:r>
      <w:r w:rsidRPr="00E25B46">
        <w:rPr>
          <w:rFonts w:ascii="Book Antiqua" w:eastAsia="宋体" w:hAnsi="Book Antiqua" w:cs="宋体"/>
          <w:color w:val="000000"/>
          <w:bdr w:val="none" w:sz="0" w:space="0" w:color="auto"/>
          <w:lang w:eastAsia="zh-CN"/>
        </w:rPr>
        <w:t> 2003; </w:t>
      </w:r>
      <w:r w:rsidRPr="00E25B46">
        <w:rPr>
          <w:rFonts w:ascii="Book Antiqua" w:eastAsia="宋体" w:hAnsi="Book Antiqua" w:cs="宋体"/>
          <w:b/>
          <w:bCs/>
          <w:color w:val="000000"/>
          <w:bdr w:val="none" w:sz="0" w:space="0" w:color="auto"/>
          <w:lang w:eastAsia="zh-CN"/>
        </w:rPr>
        <w:t>107</w:t>
      </w:r>
      <w:r w:rsidRPr="00E25B46">
        <w:rPr>
          <w:rFonts w:ascii="Book Antiqua" w:eastAsia="宋体" w:hAnsi="Book Antiqua" w:cs="宋体"/>
          <w:color w:val="000000"/>
          <w:bdr w:val="none" w:sz="0" w:space="0" w:color="auto"/>
          <w:lang w:eastAsia="zh-CN"/>
        </w:rPr>
        <w:t>: 531-537 [PMID: 12566362]</w:t>
      </w:r>
    </w:p>
    <w:p w14:paraId="6E8C930F" w14:textId="77777777"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6 </w:t>
      </w:r>
      <w:r w:rsidRPr="00E25B46">
        <w:rPr>
          <w:rFonts w:ascii="Book Antiqua" w:eastAsia="宋体" w:hAnsi="Book Antiqua" w:cs="宋体"/>
          <w:b/>
          <w:bCs/>
          <w:color w:val="000000"/>
          <w:bdr w:val="none" w:sz="0" w:space="0" w:color="auto"/>
          <w:lang w:eastAsia="zh-CN"/>
        </w:rPr>
        <w:t>Cury RC</w:t>
      </w:r>
      <w:r w:rsidRPr="00E25B46">
        <w:rPr>
          <w:rFonts w:ascii="Book Antiqua" w:eastAsia="宋体" w:hAnsi="Book Antiqua" w:cs="宋体"/>
          <w:color w:val="000000"/>
          <w:bdr w:val="none" w:sz="0" w:space="0" w:color="auto"/>
          <w:lang w:eastAsia="zh-CN"/>
        </w:rPr>
        <w:t>, Shash K, Nagurney JT, Rosito G, Shapiro MD, Nomura CH, Abbara S, Bamberg F, Ferencik M, Schmidt EJ, Brown DF, Hoffmann U, Brady TJ. Cardiac magnetic resonance with T2-weighted imaging improves detection of patients with acute coronary syndrome in the emergency department. </w:t>
      </w:r>
      <w:r w:rsidRPr="00E25B46">
        <w:rPr>
          <w:rFonts w:ascii="Book Antiqua" w:eastAsia="宋体" w:hAnsi="Book Antiqua" w:cs="宋体"/>
          <w:i/>
          <w:iCs/>
          <w:color w:val="000000"/>
          <w:bdr w:val="none" w:sz="0" w:space="0" w:color="auto"/>
          <w:lang w:eastAsia="zh-CN"/>
        </w:rPr>
        <w:t>Circulation</w:t>
      </w:r>
      <w:r w:rsidRPr="00E25B46">
        <w:rPr>
          <w:rFonts w:ascii="Book Antiqua" w:eastAsia="宋体" w:hAnsi="Book Antiqua" w:cs="宋体"/>
          <w:color w:val="000000"/>
          <w:bdr w:val="none" w:sz="0" w:space="0" w:color="auto"/>
          <w:lang w:eastAsia="zh-CN"/>
        </w:rPr>
        <w:t> 2008; </w:t>
      </w:r>
      <w:r w:rsidRPr="00E25B46">
        <w:rPr>
          <w:rFonts w:ascii="Book Antiqua" w:eastAsia="宋体" w:hAnsi="Book Antiqua" w:cs="宋体"/>
          <w:b/>
          <w:bCs/>
          <w:color w:val="000000"/>
          <w:bdr w:val="none" w:sz="0" w:space="0" w:color="auto"/>
          <w:lang w:eastAsia="zh-CN"/>
        </w:rPr>
        <w:t>118</w:t>
      </w:r>
      <w:r w:rsidRPr="00E25B46">
        <w:rPr>
          <w:rFonts w:ascii="Book Antiqua" w:eastAsia="宋体" w:hAnsi="Book Antiqua" w:cs="宋体"/>
          <w:color w:val="000000"/>
          <w:bdr w:val="none" w:sz="0" w:space="0" w:color="auto"/>
          <w:lang w:eastAsia="zh-CN"/>
        </w:rPr>
        <w:t>: 837-844 [PMID: 18678772]</w:t>
      </w:r>
    </w:p>
    <w:p w14:paraId="21F29F89" w14:textId="77777777"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7 </w:t>
      </w:r>
      <w:r w:rsidRPr="00E25B46">
        <w:rPr>
          <w:rFonts w:ascii="Book Antiqua" w:eastAsia="宋体" w:hAnsi="Book Antiqua" w:cs="宋体"/>
          <w:b/>
          <w:bCs/>
          <w:color w:val="000000"/>
          <w:bdr w:val="none" w:sz="0" w:space="0" w:color="auto"/>
          <w:lang w:eastAsia="zh-CN"/>
        </w:rPr>
        <w:t>Gerber BL</w:t>
      </w:r>
      <w:r w:rsidRPr="00E25B46">
        <w:rPr>
          <w:rFonts w:ascii="Book Antiqua" w:eastAsia="宋体" w:hAnsi="Book Antiqua" w:cs="宋体"/>
          <w:color w:val="000000"/>
          <w:bdr w:val="none" w:sz="0" w:space="0" w:color="auto"/>
          <w:lang w:eastAsia="zh-CN"/>
        </w:rPr>
        <w:t>, Garot J, Bluemke DA, Wu KC, Lima JA. Accuracy of contrast-enhanced magnetic resonance imaging in predicting improvement of regional myocardial function in patients after acute myocardial infarction. </w:t>
      </w:r>
      <w:r w:rsidRPr="00E25B46">
        <w:rPr>
          <w:rFonts w:ascii="Book Antiqua" w:eastAsia="宋体" w:hAnsi="Book Antiqua" w:cs="宋体"/>
          <w:i/>
          <w:iCs/>
          <w:color w:val="000000"/>
          <w:bdr w:val="none" w:sz="0" w:space="0" w:color="auto"/>
          <w:lang w:eastAsia="zh-CN"/>
        </w:rPr>
        <w:t>Circulation</w:t>
      </w:r>
      <w:r w:rsidRPr="00E25B46">
        <w:rPr>
          <w:rFonts w:ascii="Book Antiqua" w:eastAsia="宋体" w:hAnsi="Book Antiqua" w:cs="宋体"/>
          <w:color w:val="000000"/>
          <w:bdr w:val="none" w:sz="0" w:space="0" w:color="auto"/>
          <w:lang w:eastAsia="zh-CN"/>
        </w:rPr>
        <w:t> 2002; </w:t>
      </w:r>
      <w:r w:rsidRPr="00E25B46">
        <w:rPr>
          <w:rFonts w:ascii="Book Antiqua" w:eastAsia="宋体" w:hAnsi="Book Antiqua" w:cs="宋体"/>
          <w:b/>
          <w:bCs/>
          <w:color w:val="000000"/>
          <w:bdr w:val="none" w:sz="0" w:space="0" w:color="auto"/>
          <w:lang w:eastAsia="zh-CN"/>
        </w:rPr>
        <w:t>106</w:t>
      </w:r>
      <w:r w:rsidRPr="00E25B46">
        <w:rPr>
          <w:rFonts w:ascii="Book Antiqua" w:eastAsia="宋体" w:hAnsi="Book Antiqua" w:cs="宋体"/>
          <w:color w:val="000000"/>
          <w:bdr w:val="none" w:sz="0" w:space="0" w:color="auto"/>
          <w:lang w:eastAsia="zh-CN"/>
        </w:rPr>
        <w:t>: 1083-1089 [PMID: 12196333]</w:t>
      </w:r>
    </w:p>
    <w:p w14:paraId="73DF129F" w14:textId="77777777"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8 </w:t>
      </w:r>
      <w:r w:rsidRPr="00E25B46">
        <w:rPr>
          <w:rFonts w:ascii="Book Antiqua" w:eastAsia="宋体" w:hAnsi="Book Antiqua" w:cs="宋体"/>
          <w:b/>
          <w:bCs/>
          <w:color w:val="000000"/>
          <w:bdr w:val="none" w:sz="0" w:space="0" w:color="auto"/>
          <w:lang w:eastAsia="zh-CN"/>
        </w:rPr>
        <w:t>Abdel-Aty H</w:t>
      </w:r>
      <w:r w:rsidRPr="00E25B46">
        <w:rPr>
          <w:rFonts w:ascii="Book Antiqua" w:eastAsia="宋体" w:hAnsi="Book Antiqua" w:cs="宋体"/>
          <w:color w:val="000000"/>
          <w:bdr w:val="none" w:sz="0" w:space="0" w:color="auto"/>
          <w:lang w:eastAsia="zh-CN"/>
        </w:rPr>
        <w:t>, Zagrosek A, Schulz-Menger J, Taylor AJ, Messroghli D, Kumar A, Gross M, Dietz R, Friedrich MG. Delayed enhancement and T2-weighted cardiovascular magnetic resonance imaging differentiate acute from chronic myocardial infarction. </w:t>
      </w:r>
      <w:r w:rsidRPr="00E25B46">
        <w:rPr>
          <w:rFonts w:ascii="Book Antiqua" w:eastAsia="宋体" w:hAnsi="Book Antiqua" w:cs="宋体"/>
          <w:i/>
          <w:iCs/>
          <w:color w:val="000000"/>
          <w:bdr w:val="none" w:sz="0" w:space="0" w:color="auto"/>
          <w:lang w:eastAsia="zh-CN"/>
        </w:rPr>
        <w:t>Circulation</w:t>
      </w:r>
      <w:r w:rsidRPr="00E25B46">
        <w:rPr>
          <w:rFonts w:ascii="Book Antiqua" w:eastAsia="宋体" w:hAnsi="Book Antiqua" w:cs="宋体"/>
          <w:color w:val="000000"/>
          <w:bdr w:val="none" w:sz="0" w:space="0" w:color="auto"/>
          <w:lang w:eastAsia="zh-CN"/>
        </w:rPr>
        <w:t> 2004; </w:t>
      </w:r>
      <w:r w:rsidRPr="00E25B46">
        <w:rPr>
          <w:rFonts w:ascii="Book Antiqua" w:eastAsia="宋体" w:hAnsi="Book Antiqua" w:cs="宋体"/>
          <w:b/>
          <w:bCs/>
          <w:color w:val="000000"/>
          <w:bdr w:val="none" w:sz="0" w:space="0" w:color="auto"/>
          <w:lang w:eastAsia="zh-CN"/>
        </w:rPr>
        <w:t>109</w:t>
      </w:r>
      <w:r w:rsidRPr="00E25B46">
        <w:rPr>
          <w:rFonts w:ascii="Book Antiqua" w:eastAsia="宋体" w:hAnsi="Book Antiqua" w:cs="宋体"/>
          <w:color w:val="000000"/>
          <w:bdr w:val="none" w:sz="0" w:space="0" w:color="auto"/>
          <w:lang w:eastAsia="zh-CN"/>
        </w:rPr>
        <w:t>: 2411-2416 [PMID: 15123531]</w:t>
      </w:r>
    </w:p>
    <w:p w14:paraId="4FDA6562" w14:textId="77777777"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9 </w:t>
      </w:r>
      <w:r w:rsidRPr="00E25B46">
        <w:rPr>
          <w:rFonts w:ascii="Book Antiqua" w:eastAsia="宋体" w:hAnsi="Book Antiqua" w:cs="宋体"/>
          <w:b/>
          <w:bCs/>
          <w:color w:val="000000"/>
          <w:bdr w:val="none" w:sz="0" w:space="0" w:color="auto"/>
          <w:lang w:eastAsia="zh-CN"/>
        </w:rPr>
        <w:t>Abdel-Aty H</w:t>
      </w:r>
      <w:r w:rsidRPr="00E25B46">
        <w:rPr>
          <w:rFonts w:ascii="Book Antiqua" w:eastAsia="宋体" w:hAnsi="Book Antiqua" w:cs="宋体"/>
          <w:color w:val="000000"/>
          <w:bdr w:val="none" w:sz="0" w:space="0" w:color="auto"/>
          <w:lang w:eastAsia="zh-CN"/>
        </w:rPr>
        <w:t>, Cocker M, Meek C, Tyberg JV, Friedrich MG. Edema as a very early marker for acute myocardial ischemia: a cardiovascular magnetic resonance study. </w:t>
      </w:r>
      <w:r w:rsidRPr="00E25B46">
        <w:rPr>
          <w:rFonts w:ascii="Book Antiqua" w:eastAsia="宋体" w:hAnsi="Book Antiqua" w:cs="宋体"/>
          <w:i/>
          <w:iCs/>
          <w:color w:val="000000"/>
          <w:bdr w:val="none" w:sz="0" w:space="0" w:color="auto"/>
          <w:lang w:eastAsia="zh-CN"/>
        </w:rPr>
        <w:t>J Am Coll Cardiol</w:t>
      </w:r>
      <w:r w:rsidRPr="00E25B46">
        <w:rPr>
          <w:rFonts w:ascii="Book Antiqua" w:eastAsia="宋体" w:hAnsi="Book Antiqua" w:cs="宋体"/>
          <w:color w:val="000000"/>
          <w:bdr w:val="none" w:sz="0" w:space="0" w:color="auto"/>
          <w:lang w:eastAsia="zh-CN"/>
        </w:rPr>
        <w:t> 2009; </w:t>
      </w:r>
      <w:r w:rsidRPr="00E25B46">
        <w:rPr>
          <w:rFonts w:ascii="Book Antiqua" w:eastAsia="宋体" w:hAnsi="Book Antiqua" w:cs="宋体"/>
          <w:b/>
          <w:bCs/>
          <w:color w:val="000000"/>
          <w:bdr w:val="none" w:sz="0" w:space="0" w:color="auto"/>
          <w:lang w:eastAsia="zh-CN"/>
        </w:rPr>
        <w:t>53</w:t>
      </w:r>
      <w:r w:rsidRPr="00E25B46">
        <w:rPr>
          <w:rFonts w:ascii="Book Antiqua" w:eastAsia="宋体" w:hAnsi="Book Antiqua" w:cs="宋体"/>
          <w:color w:val="000000"/>
          <w:bdr w:val="none" w:sz="0" w:space="0" w:color="auto"/>
          <w:lang w:eastAsia="zh-CN"/>
        </w:rPr>
        <w:t>: 1194-1201 [PMID: 19341860]</w:t>
      </w:r>
    </w:p>
    <w:p w14:paraId="0870319A" w14:textId="77777777"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10 </w:t>
      </w:r>
      <w:r w:rsidRPr="00E25B46">
        <w:rPr>
          <w:rFonts w:ascii="Book Antiqua" w:eastAsia="宋体" w:hAnsi="Book Antiqua" w:cs="宋体"/>
          <w:b/>
          <w:bCs/>
          <w:color w:val="000000"/>
          <w:bdr w:val="none" w:sz="0" w:space="0" w:color="auto"/>
          <w:lang w:eastAsia="zh-CN"/>
        </w:rPr>
        <w:t>Aletras AH</w:t>
      </w:r>
      <w:r w:rsidRPr="00E25B46">
        <w:rPr>
          <w:rFonts w:ascii="Book Antiqua" w:eastAsia="宋体" w:hAnsi="Book Antiqua" w:cs="宋体"/>
          <w:color w:val="000000"/>
          <w:bdr w:val="none" w:sz="0" w:space="0" w:color="auto"/>
          <w:lang w:eastAsia="zh-CN"/>
        </w:rPr>
        <w:t>, Tilak GS, Natanzon A, Hsu LY, Gonzalez FM, Hoyt RF, Arai AE. Retrospective determination of the area at risk for reperfused acute myocardial infarction with T2-weighted cardiac magnetic resonance imaging: histopathological and displacement encoding with stimulated echoes (DENSE) functional validations. </w:t>
      </w:r>
      <w:r w:rsidRPr="00E25B46">
        <w:rPr>
          <w:rFonts w:ascii="Book Antiqua" w:eastAsia="宋体" w:hAnsi="Book Antiqua" w:cs="宋体"/>
          <w:i/>
          <w:iCs/>
          <w:color w:val="000000"/>
          <w:bdr w:val="none" w:sz="0" w:space="0" w:color="auto"/>
          <w:lang w:eastAsia="zh-CN"/>
        </w:rPr>
        <w:t>Circulation</w:t>
      </w:r>
      <w:r w:rsidRPr="00E25B46">
        <w:rPr>
          <w:rFonts w:ascii="Book Antiqua" w:eastAsia="宋体" w:hAnsi="Book Antiqua" w:cs="宋体"/>
          <w:color w:val="000000"/>
          <w:bdr w:val="none" w:sz="0" w:space="0" w:color="auto"/>
          <w:lang w:eastAsia="zh-CN"/>
        </w:rPr>
        <w:t> 2006; </w:t>
      </w:r>
      <w:r w:rsidRPr="00E25B46">
        <w:rPr>
          <w:rFonts w:ascii="Book Antiqua" w:eastAsia="宋体" w:hAnsi="Book Antiqua" w:cs="宋体"/>
          <w:b/>
          <w:bCs/>
          <w:color w:val="000000"/>
          <w:bdr w:val="none" w:sz="0" w:space="0" w:color="auto"/>
          <w:lang w:eastAsia="zh-CN"/>
        </w:rPr>
        <w:t>113</w:t>
      </w:r>
      <w:r w:rsidRPr="00E25B46">
        <w:rPr>
          <w:rFonts w:ascii="Book Antiqua" w:eastAsia="宋体" w:hAnsi="Book Antiqua" w:cs="宋体"/>
          <w:color w:val="000000"/>
          <w:bdr w:val="none" w:sz="0" w:space="0" w:color="auto"/>
          <w:lang w:eastAsia="zh-CN"/>
        </w:rPr>
        <w:t>: 1865-1870 [PMID: 16606793]</w:t>
      </w:r>
    </w:p>
    <w:p w14:paraId="532BA1FB" w14:textId="77777777"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11 </w:t>
      </w:r>
      <w:r w:rsidRPr="00E25B46">
        <w:rPr>
          <w:rFonts w:ascii="Book Antiqua" w:eastAsia="宋体" w:hAnsi="Book Antiqua" w:cs="宋体"/>
          <w:b/>
          <w:bCs/>
          <w:color w:val="000000"/>
          <w:bdr w:val="none" w:sz="0" w:space="0" w:color="auto"/>
          <w:lang w:eastAsia="zh-CN"/>
        </w:rPr>
        <w:t>Raman SV</w:t>
      </w:r>
      <w:r w:rsidRPr="00E25B46">
        <w:rPr>
          <w:rFonts w:ascii="Book Antiqua" w:eastAsia="宋体" w:hAnsi="Book Antiqua" w:cs="宋体"/>
          <w:color w:val="000000"/>
          <w:bdr w:val="none" w:sz="0" w:space="0" w:color="auto"/>
          <w:lang w:eastAsia="zh-CN"/>
        </w:rPr>
        <w:t>, Simonetti OP, Winner MW, Dickerson JA, He X, Mazzaferri EL, Ambrosio G. Cardiac magnetic resonance with edema imaging identifies myocardium at risk and predicts worse outcome in patients with non-ST-segment elevation acute coronary syndrome. </w:t>
      </w:r>
      <w:r w:rsidRPr="00E25B46">
        <w:rPr>
          <w:rFonts w:ascii="Book Antiqua" w:eastAsia="宋体" w:hAnsi="Book Antiqua" w:cs="宋体"/>
          <w:i/>
          <w:iCs/>
          <w:color w:val="000000"/>
          <w:bdr w:val="none" w:sz="0" w:space="0" w:color="auto"/>
          <w:lang w:eastAsia="zh-CN"/>
        </w:rPr>
        <w:t>J Am Coll Cardiol</w:t>
      </w:r>
      <w:r w:rsidRPr="00E25B46">
        <w:rPr>
          <w:rFonts w:ascii="Book Antiqua" w:eastAsia="宋体" w:hAnsi="Book Antiqua" w:cs="宋体"/>
          <w:color w:val="000000"/>
          <w:bdr w:val="none" w:sz="0" w:space="0" w:color="auto"/>
          <w:lang w:eastAsia="zh-CN"/>
        </w:rPr>
        <w:t> 2010; </w:t>
      </w:r>
      <w:r w:rsidRPr="00E25B46">
        <w:rPr>
          <w:rFonts w:ascii="Book Antiqua" w:eastAsia="宋体" w:hAnsi="Book Antiqua" w:cs="宋体"/>
          <w:b/>
          <w:bCs/>
          <w:color w:val="000000"/>
          <w:bdr w:val="none" w:sz="0" w:space="0" w:color="auto"/>
          <w:lang w:eastAsia="zh-CN"/>
        </w:rPr>
        <w:t>55</w:t>
      </w:r>
      <w:r w:rsidRPr="00E25B46">
        <w:rPr>
          <w:rFonts w:ascii="Book Antiqua" w:eastAsia="宋体" w:hAnsi="Book Antiqua" w:cs="宋体"/>
          <w:color w:val="000000"/>
          <w:bdr w:val="none" w:sz="0" w:space="0" w:color="auto"/>
          <w:lang w:eastAsia="zh-CN"/>
        </w:rPr>
        <w:t>: 2480-2488 [PMID: 20510215]</w:t>
      </w:r>
    </w:p>
    <w:p w14:paraId="4BF20D7F" w14:textId="77777777"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12 </w:t>
      </w:r>
      <w:r w:rsidRPr="00E25B46">
        <w:rPr>
          <w:rFonts w:ascii="Book Antiqua" w:eastAsia="宋体" w:hAnsi="Book Antiqua" w:cs="宋体"/>
          <w:b/>
          <w:bCs/>
          <w:color w:val="000000"/>
          <w:bdr w:val="none" w:sz="0" w:space="0" w:color="auto"/>
          <w:lang w:eastAsia="zh-CN"/>
        </w:rPr>
        <w:t>Larose E</w:t>
      </w:r>
      <w:r w:rsidRPr="00E25B46">
        <w:rPr>
          <w:rFonts w:ascii="Book Antiqua" w:eastAsia="宋体" w:hAnsi="Book Antiqua" w:cs="宋体"/>
          <w:color w:val="000000"/>
          <w:bdr w:val="none" w:sz="0" w:space="0" w:color="auto"/>
          <w:lang w:eastAsia="zh-CN"/>
        </w:rPr>
        <w:t>, Tizon-Marcos H, Rodés-Cabau J, Rinfret S, Déry JP, Nguyen CM, Gleeton O, Boudreault JR, Roy L, Noël B, Proulx G, Rouleau J, Barbeau G, De Larochellière R, Bertrand OF. Improving myocardial salvage in late presentation acute ST-elevation myocardial infarction with proximal embolic protection. </w:t>
      </w:r>
      <w:r w:rsidRPr="00E25B46">
        <w:rPr>
          <w:rFonts w:ascii="Book Antiqua" w:eastAsia="宋体" w:hAnsi="Book Antiqua" w:cs="宋体"/>
          <w:i/>
          <w:iCs/>
          <w:color w:val="000000"/>
          <w:bdr w:val="none" w:sz="0" w:space="0" w:color="auto"/>
          <w:lang w:eastAsia="zh-CN"/>
        </w:rPr>
        <w:t>Catheter Cardiovasc Interv</w:t>
      </w:r>
      <w:r w:rsidRPr="00E25B46">
        <w:rPr>
          <w:rFonts w:ascii="Book Antiqua" w:eastAsia="宋体" w:hAnsi="Book Antiqua" w:cs="宋体"/>
          <w:color w:val="000000"/>
          <w:bdr w:val="none" w:sz="0" w:space="0" w:color="auto"/>
          <w:lang w:eastAsia="zh-CN"/>
        </w:rPr>
        <w:t> 2010; </w:t>
      </w:r>
      <w:r w:rsidRPr="00E25B46">
        <w:rPr>
          <w:rFonts w:ascii="Book Antiqua" w:eastAsia="宋体" w:hAnsi="Book Antiqua" w:cs="宋体"/>
          <w:b/>
          <w:bCs/>
          <w:color w:val="000000"/>
          <w:bdr w:val="none" w:sz="0" w:space="0" w:color="auto"/>
          <w:lang w:eastAsia="zh-CN"/>
        </w:rPr>
        <w:t>76</w:t>
      </w:r>
      <w:r w:rsidRPr="00E25B46">
        <w:rPr>
          <w:rFonts w:ascii="Book Antiqua" w:eastAsia="宋体" w:hAnsi="Book Antiqua" w:cs="宋体"/>
          <w:color w:val="000000"/>
          <w:bdr w:val="none" w:sz="0" w:space="0" w:color="auto"/>
          <w:lang w:eastAsia="zh-CN"/>
        </w:rPr>
        <w:t>: 461-470 [PMID: 20506154]</w:t>
      </w:r>
    </w:p>
    <w:p w14:paraId="1FFCAFE2" w14:textId="77777777"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13 </w:t>
      </w:r>
      <w:r w:rsidRPr="00E25B46">
        <w:rPr>
          <w:rFonts w:ascii="Book Antiqua" w:eastAsia="宋体" w:hAnsi="Book Antiqua" w:cs="宋体"/>
          <w:b/>
          <w:bCs/>
          <w:color w:val="000000"/>
          <w:bdr w:val="none" w:sz="0" w:space="0" w:color="auto"/>
          <w:lang w:eastAsia="zh-CN"/>
        </w:rPr>
        <w:t>Nijveldt R</w:t>
      </w:r>
      <w:r w:rsidRPr="00E25B46">
        <w:rPr>
          <w:rFonts w:ascii="Book Antiqua" w:eastAsia="宋体" w:hAnsi="Book Antiqua" w:cs="宋体"/>
          <w:color w:val="000000"/>
          <w:bdr w:val="none" w:sz="0" w:space="0" w:color="auto"/>
          <w:lang w:eastAsia="zh-CN"/>
        </w:rPr>
        <w:t>, Hofman MB, Hirsch A, Beek AM, Umans VA, Algra PR, Piek JJ, van Rossum AC. Assessment of microvascular obstruction and prediction of short-term remodeling after acute myocardial infarction: cardiac MR imaging study. </w:t>
      </w:r>
      <w:r w:rsidRPr="00E25B46">
        <w:rPr>
          <w:rFonts w:ascii="Book Antiqua" w:eastAsia="宋体" w:hAnsi="Book Antiqua" w:cs="宋体"/>
          <w:i/>
          <w:iCs/>
          <w:color w:val="000000"/>
          <w:bdr w:val="none" w:sz="0" w:space="0" w:color="auto"/>
          <w:lang w:eastAsia="zh-CN"/>
        </w:rPr>
        <w:t>Radiology</w:t>
      </w:r>
      <w:r w:rsidRPr="00E25B46">
        <w:rPr>
          <w:rFonts w:ascii="Book Antiqua" w:eastAsia="宋体" w:hAnsi="Book Antiqua" w:cs="宋体"/>
          <w:color w:val="000000"/>
          <w:bdr w:val="none" w:sz="0" w:space="0" w:color="auto"/>
          <w:lang w:eastAsia="zh-CN"/>
        </w:rPr>
        <w:t> 2009; </w:t>
      </w:r>
      <w:r w:rsidRPr="00E25B46">
        <w:rPr>
          <w:rFonts w:ascii="Book Antiqua" w:eastAsia="宋体" w:hAnsi="Book Antiqua" w:cs="宋体"/>
          <w:b/>
          <w:bCs/>
          <w:color w:val="000000"/>
          <w:bdr w:val="none" w:sz="0" w:space="0" w:color="auto"/>
          <w:lang w:eastAsia="zh-CN"/>
        </w:rPr>
        <w:t>250</w:t>
      </w:r>
      <w:r w:rsidRPr="00E25B46">
        <w:rPr>
          <w:rFonts w:ascii="Book Antiqua" w:eastAsia="宋体" w:hAnsi="Book Antiqua" w:cs="宋体"/>
          <w:color w:val="000000"/>
          <w:bdr w:val="none" w:sz="0" w:space="0" w:color="auto"/>
          <w:lang w:eastAsia="zh-CN"/>
        </w:rPr>
        <w:t>: 363-370 [PMID: 19164698]</w:t>
      </w:r>
    </w:p>
    <w:p w14:paraId="3BF43669" w14:textId="77777777"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14 </w:t>
      </w:r>
      <w:r w:rsidRPr="00E25B46">
        <w:rPr>
          <w:rFonts w:ascii="Book Antiqua" w:eastAsia="宋体" w:hAnsi="Book Antiqua" w:cs="宋体"/>
          <w:b/>
          <w:bCs/>
          <w:color w:val="000000"/>
          <w:bdr w:val="none" w:sz="0" w:space="0" w:color="auto"/>
          <w:lang w:eastAsia="zh-CN"/>
        </w:rPr>
        <w:t>Hamirani YS</w:t>
      </w:r>
      <w:r w:rsidRPr="00E25B46">
        <w:rPr>
          <w:rFonts w:ascii="Book Antiqua" w:eastAsia="宋体" w:hAnsi="Book Antiqua" w:cs="宋体"/>
          <w:color w:val="000000"/>
          <w:bdr w:val="none" w:sz="0" w:space="0" w:color="auto"/>
          <w:lang w:eastAsia="zh-CN"/>
        </w:rPr>
        <w:t>, Wong A, Kramer CM, Salerno M. Effect of microvascular obstruction and intramyocardial hemorrhage by CMR on LV remodeling and outcomes after myocardial infarction: a systematic review and meta-analysis. </w:t>
      </w:r>
      <w:r w:rsidRPr="00E25B46">
        <w:rPr>
          <w:rFonts w:ascii="Book Antiqua" w:eastAsia="宋体" w:hAnsi="Book Antiqua" w:cs="宋体"/>
          <w:i/>
          <w:iCs/>
          <w:color w:val="000000"/>
          <w:bdr w:val="none" w:sz="0" w:space="0" w:color="auto"/>
          <w:lang w:eastAsia="zh-CN"/>
        </w:rPr>
        <w:t>JACC Cardiovasc Imaging</w:t>
      </w:r>
      <w:r w:rsidRPr="00E25B46">
        <w:rPr>
          <w:rFonts w:ascii="Book Antiqua" w:eastAsia="宋体" w:hAnsi="Book Antiqua" w:cs="宋体"/>
          <w:color w:val="000000"/>
          <w:bdr w:val="none" w:sz="0" w:space="0" w:color="auto"/>
          <w:lang w:eastAsia="zh-CN"/>
        </w:rPr>
        <w:t> 2014; </w:t>
      </w:r>
      <w:r w:rsidRPr="00E25B46">
        <w:rPr>
          <w:rFonts w:ascii="Book Antiqua" w:eastAsia="宋体" w:hAnsi="Book Antiqua" w:cs="宋体"/>
          <w:b/>
          <w:bCs/>
          <w:color w:val="000000"/>
          <w:bdr w:val="none" w:sz="0" w:space="0" w:color="auto"/>
          <w:lang w:eastAsia="zh-CN"/>
        </w:rPr>
        <w:t>7</w:t>
      </w:r>
      <w:r w:rsidRPr="00E25B46">
        <w:rPr>
          <w:rFonts w:ascii="Book Antiqua" w:eastAsia="宋体" w:hAnsi="Book Antiqua" w:cs="宋体"/>
          <w:color w:val="000000"/>
          <w:bdr w:val="none" w:sz="0" w:space="0" w:color="auto"/>
          <w:lang w:eastAsia="zh-CN"/>
        </w:rPr>
        <w:t>: 940-952 [PMID: 25212800]</w:t>
      </w:r>
    </w:p>
    <w:p w14:paraId="22D834A9" w14:textId="537FAA33"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15 </w:t>
      </w:r>
      <w:r w:rsidRPr="00E25B46">
        <w:rPr>
          <w:rFonts w:ascii="Book Antiqua" w:eastAsia="宋体" w:hAnsi="Book Antiqua" w:cs="宋体"/>
          <w:b/>
          <w:bCs/>
          <w:color w:val="000000"/>
          <w:bdr w:val="none" w:sz="0" w:space="0" w:color="auto"/>
          <w:lang w:eastAsia="zh-CN"/>
        </w:rPr>
        <w:t>Kumar A</w:t>
      </w:r>
      <w:r w:rsidRPr="00E25B46">
        <w:rPr>
          <w:rFonts w:ascii="Book Antiqua" w:eastAsia="宋体" w:hAnsi="Book Antiqua" w:cs="宋体"/>
          <w:color w:val="000000"/>
          <w:bdr w:val="none" w:sz="0" w:space="0" w:color="auto"/>
          <w:lang w:eastAsia="zh-CN"/>
        </w:rPr>
        <w:t>, Green JD, Sykes JM, Ephrat P, Carson JJ, Mitchell AJ, Wisenberg G, Friedrich MG. Detection and quantification of myocardial reperfusion hemorrhage using T2*-weighted CMR. </w:t>
      </w:r>
      <w:r w:rsidRPr="00E25B46">
        <w:rPr>
          <w:rFonts w:ascii="Book Antiqua" w:eastAsia="宋体" w:hAnsi="Book Antiqua" w:cs="宋体"/>
          <w:i/>
          <w:iCs/>
          <w:color w:val="000000"/>
          <w:bdr w:val="none" w:sz="0" w:space="0" w:color="auto"/>
          <w:lang w:eastAsia="zh-CN"/>
        </w:rPr>
        <w:t>JACC Cardiovasc Imaging</w:t>
      </w:r>
      <w:r w:rsidRPr="00E25B46">
        <w:rPr>
          <w:rFonts w:ascii="Book Antiqua" w:eastAsia="宋体" w:hAnsi="Book Antiqua" w:cs="宋体"/>
          <w:color w:val="000000"/>
          <w:bdr w:val="none" w:sz="0" w:space="0" w:color="auto"/>
          <w:lang w:eastAsia="zh-CN"/>
        </w:rPr>
        <w:t> 2011; </w:t>
      </w:r>
      <w:r w:rsidRPr="00E25B46">
        <w:rPr>
          <w:rFonts w:ascii="Book Antiqua" w:eastAsia="宋体" w:hAnsi="Book Antiqua" w:cs="宋体"/>
          <w:b/>
          <w:bCs/>
          <w:color w:val="000000"/>
          <w:bdr w:val="none" w:sz="0" w:space="0" w:color="auto"/>
          <w:lang w:eastAsia="zh-CN"/>
        </w:rPr>
        <w:t>4</w:t>
      </w:r>
      <w:r w:rsidRPr="00E25B46">
        <w:rPr>
          <w:rFonts w:ascii="Book Antiqua" w:eastAsia="宋体" w:hAnsi="Book Antiqua" w:cs="宋体"/>
          <w:color w:val="000000"/>
          <w:bdr w:val="none" w:sz="0" w:space="0" w:color="auto"/>
          <w:lang w:eastAsia="zh-CN"/>
        </w:rPr>
        <w:t>: 1274-1283 [PMID: 22172784 DOI: 10.1016/j.jcmg.2011.08.016</w:t>
      </w:r>
      <w:r>
        <w:rPr>
          <w:rFonts w:ascii="Book Antiqua" w:eastAsia="宋体" w:hAnsi="Book Antiqua" w:cs="宋体" w:hint="eastAsia"/>
          <w:color w:val="000000"/>
          <w:bdr w:val="none" w:sz="0" w:space="0" w:color="auto"/>
          <w:lang w:eastAsia="zh-CN"/>
        </w:rPr>
        <w:t>]</w:t>
      </w:r>
    </w:p>
    <w:p w14:paraId="5B68FB0E" w14:textId="77777777"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16 </w:t>
      </w:r>
      <w:r w:rsidRPr="00E25B46">
        <w:rPr>
          <w:rFonts w:ascii="Book Antiqua" w:eastAsia="宋体" w:hAnsi="Book Antiqua" w:cs="宋体"/>
          <w:b/>
          <w:bCs/>
          <w:color w:val="000000"/>
          <w:bdr w:val="none" w:sz="0" w:space="0" w:color="auto"/>
          <w:lang w:eastAsia="zh-CN"/>
        </w:rPr>
        <w:t>Yan AT</w:t>
      </w:r>
      <w:r w:rsidRPr="00E25B46">
        <w:rPr>
          <w:rFonts w:ascii="Book Antiqua" w:eastAsia="宋体" w:hAnsi="Book Antiqua" w:cs="宋体"/>
          <w:color w:val="000000"/>
          <w:bdr w:val="none" w:sz="0" w:space="0" w:color="auto"/>
          <w:lang w:eastAsia="zh-CN"/>
        </w:rPr>
        <w:t>, Shayne AJ, Brown KA, Gupta SN, Chan CW, Luu TM, Di Carli MF, Reynolds HG, Stevenson WG, Kwong RY. Characterization of the peri-infarct zone by contrast-enhanced cardiac magnetic resonance imaging is a powerful predictor of post-myocardial infarction mortality. </w:t>
      </w:r>
      <w:r w:rsidRPr="00E25B46">
        <w:rPr>
          <w:rFonts w:ascii="Book Antiqua" w:eastAsia="宋体" w:hAnsi="Book Antiqua" w:cs="宋体"/>
          <w:i/>
          <w:iCs/>
          <w:color w:val="000000"/>
          <w:bdr w:val="none" w:sz="0" w:space="0" w:color="auto"/>
          <w:lang w:eastAsia="zh-CN"/>
        </w:rPr>
        <w:t>Circulation</w:t>
      </w:r>
      <w:r w:rsidRPr="00E25B46">
        <w:rPr>
          <w:rFonts w:ascii="Book Antiqua" w:eastAsia="宋体" w:hAnsi="Book Antiqua" w:cs="宋体"/>
          <w:color w:val="000000"/>
          <w:bdr w:val="none" w:sz="0" w:space="0" w:color="auto"/>
          <w:lang w:eastAsia="zh-CN"/>
        </w:rPr>
        <w:t> 2006; </w:t>
      </w:r>
      <w:r w:rsidRPr="00E25B46">
        <w:rPr>
          <w:rFonts w:ascii="Book Antiqua" w:eastAsia="宋体" w:hAnsi="Book Antiqua" w:cs="宋体"/>
          <w:b/>
          <w:bCs/>
          <w:color w:val="000000"/>
          <w:bdr w:val="none" w:sz="0" w:space="0" w:color="auto"/>
          <w:lang w:eastAsia="zh-CN"/>
        </w:rPr>
        <w:t>114</w:t>
      </w:r>
      <w:r w:rsidRPr="00E25B46">
        <w:rPr>
          <w:rFonts w:ascii="Book Antiqua" w:eastAsia="宋体" w:hAnsi="Book Antiqua" w:cs="宋体"/>
          <w:color w:val="000000"/>
          <w:bdr w:val="none" w:sz="0" w:space="0" w:color="auto"/>
          <w:lang w:eastAsia="zh-CN"/>
        </w:rPr>
        <w:t>: 32-39 [PMID: 16801462]</w:t>
      </w:r>
    </w:p>
    <w:p w14:paraId="657422BF" w14:textId="22F93C92"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17 </w:t>
      </w:r>
      <w:r w:rsidRPr="00E25B46">
        <w:rPr>
          <w:rFonts w:ascii="Book Antiqua" w:eastAsia="宋体" w:hAnsi="Book Antiqua" w:cs="宋体"/>
          <w:b/>
          <w:bCs/>
          <w:color w:val="000000"/>
          <w:bdr w:val="none" w:sz="0" w:space="0" w:color="auto"/>
          <w:lang w:eastAsia="zh-CN"/>
        </w:rPr>
        <w:t>Schwitter J</w:t>
      </w:r>
      <w:r w:rsidRPr="00E25B46">
        <w:rPr>
          <w:rFonts w:ascii="Book Antiqua" w:eastAsia="宋体" w:hAnsi="Book Antiqua" w:cs="宋体"/>
          <w:color w:val="000000"/>
          <w:bdr w:val="none" w:sz="0" w:space="0" w:color="auto"/>
          <w:lang w:eastAsia="zh-CN"/>
        </w:rPr>
        <w:t>, Wacker CM, van Rossum AC, Lombardi M, Al-Saadi N, Ahlstrom H, Dill T, Larsson HB, Flamm SD, Marquardt M, Johansson L. MR-IMPACT: comparison of perfusion-cardiac magnetic resonance with single-photon emission computed tomography for the detection of coronary artery disease in a multicentre, multivendor, randomized trial. </w:t>
      </w:r>
      <w:r w:rsidRPr="00E25B46">
        <w:rPr>
          <w:rFonts w:ascii="Book Antiqua" w:eastAsia="宋体" w:hAnsi="Book Antiqua" w:cs="宋体"/>
          <w:i/>
          <w:iCs/>
          <w:color w:val="000000"/>
          <w:bdr w:val="none" w:sz="0" w:space="0" w:color="auto"/>
          <w:lang w:eastAsia="zh-CN"/>
        </w:rPr>
        <w:t>Eur Heart J</w:t>
      </w:r>
      <w:r w:rsidRPr="00E25B46">
        <w:rPr>
          <w:rFonts w:ascii="Book Antiqua" w:eastAsia="宋体" w:hAnsi="Book Antiqua" w:cs="宋体"/>
          <w:color w:val="000000"/>
          <w:bdr w:val="none" w:sz="0" w:space="0" w:color="auto"/>
          <w:lang w:eastAsia="zh-CN"/>
        </w:rPr>
        <w:t> 2008; </w:t>
      </w:r>
      <w:r w:rsidRPr="00E25B46">
        <w:rPr>
          <w:rFonts w:ascii="Book Antiqua" w:eastAsia="宋体" w:hAnsi="Book Antiqua" w:cs="宋体"/>
          <w:b/>
          <w:bCs/>
          <w:color w:val="000000"/>
          <w:bdr w:val="none" w:sz="0" w:space="0" w:color="auto"/>
          <w:lang w:eastAsia="zh-CN"/>
        </w:rPr>
        <w:t>29</w:t>
      </w:r>
      <w:r w:rsidRPr="00E25B46">
        <w:rPr>
          <w:rFonts w:ascii="Book Antiqua" w:eastAsia="宋体" w:hAnsi="Book Antiqua" w:cs="宋体"/>
          <w:color w:val="000000"/>
          <w:bdr w:val="none" w:sz="0" w:space="0" w:color="auto"/>
          <w:lang w:eastAsia="zh-CN"/>
        </w:rPr>
        <w:t>: 480-489 [PMID: 18208849 DOI: 10.1093/eurheartj/ehm617</w:t>
      </w:r>
      <w:r>
        <w:rPr>
          <w:rFonts w:ascii="Book Antiqua" w:eastAsia="宋体" w:hAnsi="Book Antiqua" w:cs="宋体" w:hint="eastAsia"/>
          <w:color w:val="000000"/>
          <w:bdr w:val="none" w:sz="0" w:space="0" w:color="auto"/>
          <w:lang w:eastAsia="zh-CN"/>
        </w:rPr>
        <w:t>]</w:t>
      </w:r>
    </w:p>
    <w:p w14:paraId="3365F159" w14:textId="57562F13"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18 </w:t>
      </w:r>
      <w:r w:rsidRPr="00E25B46">
        <w:rPr>
          <w:rFonts w:ascii="Book Antiqua" w:eastAsia="宋体" w:hAnsi="Book Antiqua" w:cs="宋体"/>
          <w:b/>
          <w:bCs/>
          <w:color w:val="000000"/>
          <w:bdr w:val="none" w:sz="0" w:space="0" w:color="auto"/>
          <w:lang w:eastAsia="zh-CN"/>
        </w:rPr>
        <w:t>Schwitter J</w:t>
      </w:r>
      <w:r w:rsidRPr="00E25B46">
        <w:rPr>
          <w:rFonts w:ascii="Book Antiqua" w:eastAsia="宋体" w:hAnsi="Book Antiqua" w:cs="宋体"/>
          <w:color w:val="000000"/>
          <w:bdr w:val="none" w:sz="0" w:space="0" w:color="auto"/>
          <w:lang w:eastAsia="zh-CN"/>
        </w:rPr>
        <w:t>, Wacker CM, Wilke N, Al-Saadi N, Sauer E, Huettle K, Schönberg SO, Luchner A, Strohm O, Ahlstrom H, Dill T, Hoebel N, Simor T. MR-IMPACT II: Magnetic Resonance Imaging for Myocardial Perfusion Assessment in Coronary artery disease Trial: perfusion-cardiac magnetic resonance vs. single-photon emission computed tomography for the detection of coronary artery disease: a comparative multicentre, multivendor trial. </w:t>
      </w:r>
      <w:r w:rsidRPr="00E25B46">
        <w:rPr>
          <w:rFonts w:ascii="Book Antiqua" w:eastAsia="宋体" w:hAnsi="Book Antiqua" w:cs="宋体"/>
          <w:i/>
          <w:iCs/>
          <w:color w:val="000000"/>
          <w:bdr w:val="none" w:sz="0" w:space="0" w:color="auto"/>
          <w:lang w:eastAsia="zh-CN"/>
        </w:rPr>
        <w:t>Eur Heart J</w:t>
      </w:r>
      <w:r w:rsidRPr="00E25B46">
        <w:rPr>
          <w:rFonts w:ascii="Book Antiqua" w:eastAsia="宋体" w:hAnsi="Book Antiqua" w:cs="宋体"/>
          <w:color w:val="000000"/>
          <w:bdr w:val="none" w:sz="0" w:space="0" w:color="auto"/>
          <w:lang w:eastAsia="zh-CN"/>
        </w:rPr>
        <w:t> 2013; </w:t>
      </w:r>
      <w:r w:rsidRPr="00E25B46">
        <w:rPr>
          <w:rFonts w:ascii="Book Antiqua" w:eastAsia="宋体" w:hAnsi="Book Antiqua" w:cs="宋体"/>
          <w:b/>
          <w:bCs/>
          <w:color w:val="000000"/>
          <w:bdr w:val="none" w:sz="0" w:space="0" w:color="auto"/>
          <w:lang w:eastAsia="zh-CN"/>
        </w:rPr>
        <w:t>34</w:t>
      </w:r>
      <w:r w:rsidRPr="00E25B46">
        <w:rPr>
          <w:rFonts w:ascii="Book Antiqua" w:eastAsia="宋体" w:hAnsi="Book Antiqua" w:cs="宋体"/>
          <w:color w:val="000000"/>
          <w:bdr w:val="none" w:sz="0" w:space="0" w:color="auto"/>
          <w:lang w:eastAsia="zh-CN"/>
        </w:rPr>
        <w:t>: 775-781 [PMID: 22390914 DOI: 10.1093/eurheartj/ehs022</w:t>
      </w:r>
      <w:r>
        <w:rPr>
          <w:rFonts w:ascii="Book Antiqua" w:eastAsia="宋体" w:hAnsi="Book Antiqua" w:cs="宋体" w:hint="eastAsia"/>
          <w:color w:val="000000"/>
          <w:bdr w:val="none" w:sz="0" w:space="0" w:color="auto"/>
          <w:lang w:eastAsia="zh-CN"/>
        </w:rPr>
        <w:t>]</w:t>
      </w:r>
    </w:p>
    <w:p w14:paraId="68E8B5C0" w14:textId="77777777"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19 </w:t>
      </w:r>
      <w:r w:rsidRPr="00E25B46">
        <w:rPr>
          <w:rFonts w:ascii="Book Antiqua" w:eastAsia="宋体" w:hAnsi="Book Antiqua" w:cs="宋体"/>
          <w:b/>
          <w:bCs/>
          <w:color w:val="000000"/>
          <w:bdr w:val="none" w:sz="0" w:space="0" w:color="auto"/>
          <w:lang w:eastAsia="zh-CN"/>
        </w:rPr>
        <w:t>Panting JR</w:t>
      </w:r>
      <w:r w:rsidRPr="00E25B46">
        <w:rPr>
          <w:rFonts w:ascii="Book Antiqua" w:eastAsia="宋体" w:hAnsi="Book Antiqua" w:cs="宋体"/>
          <w:color w:val="000000"/>
          <w:bdr w:val="none" w:sz="0" w:space="0" w:color="auto"/>
          <w:lang w:eastAsia="zh-CN"/>
        </w:rPr>
        <w:t>, Gatehouse PD, Yang GZ, Grothues F, Firmin DN, Collins P, Pennell DJ. Abnormal subendocardial perfusion in cardiac syndrome X detected by cardiovascular magnetic resonance imaging. </w:t>
      </w:r>
      <w:r w:rsidRPr="00E25B46">
        <w:rPr>
          <w:rFonts w:ascii="Book Antiqua" w:eastAsia="宋体" w:hAnsi="Book Antiqua" w:cs="宋体"/>
          <w:i/>
          <w:iCs/>
          <w:color w:val="000000"/>
          <w:bdr w:val="none" w:sz="0" w:space="0" w:color="auto"/>
          <w:lang w:eastAsia="zh-CN"/>
        </w:rPr>
        <w:t>N Engl J Med</w:t>
      </w:r>
      <w:r w:rsidRPr="00E25B46">
        <w:rPr>
          <w:rFonts w:ascii="Book Antiqua" w:eastAsia="宋体" w:hAnsi="Book Antiqua" w:cs="宋体"/>
          <w:color w:val="000000"/>
          <w:bdr w:val="none" w:sz="0" w:space="0" w:color="auto"/>
          <w:lang w:eastAsia="zh-CN"/>
        </w:rPr>
        <w:t> 2002; </w:t>
      </w:r>
      <w:r w:rsidRPr="00E25B46">
        <w:rPr>
          <w:rFonts w:ascii="Book Antiqua" w:eastAsia="宋体" w:hAnsi="Book Antiqua" w:cs="宋体"/>
          <w:b/>
          <w:bCs/>
          <w:color w:val="000000"/>
          <w:bdr w:val="none" w:sz="0" w:space="0" w:color="auto"/>
          <w:lang w:eastAsia="zh-CN"/>
        </w:rPr>
        <w:t>346</w:t>
      </w:r>
      <w:r w:rsidRPr="00E25B46">
        <w:rPr>
          <w:rFonts w:ascii="Book Antiqua" w:eastAsia="宋体" w:hAnsi="Book Antiqua" w:cs="宋体"/>
          <w:color w:val="000000"/>
          <w:bdr w:val="none" w:sz="0" w:space="0" w:color="auto"/>
          <w:lang w:eastAsia="zh-CN"/>
        </w:rPr>
        <w:t>: 1948-1953 [PMID: 12075055]</w:t>
      </w:r>
    </w:p>
    <w:p w14:paraId="42917F76" w14:textId="0C5E50E4"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20 </w:t>
      </w:r>
      <w:r w:rsidRPr="00E25B46">
        <w:rPr>
          <w:rFonts w:ascii="Book Antiqua" w:eastAsia="宋体" w:hAnsi="Book Antiqua" w:cs="宋体"/>
          <w:b/>
          <w:bCs/>
          <w:color w:val="000000"/>
          <w:bdr w:val="none" w:sz="0" w:space="0" w:color="auto"/>
          <w:lang w:eastAsia="zh-CN"/>
        </w:rPr>
        <w:t>Karamitsos TD</w:t>
      </w:r>
      <w:r w:rsidRPr="00E25B46">
        <w:rPr>
          <w:rFonts w:ascii="Book Antiqua" w:eastAsia="宋体" w:hAnsi="Book Antiqua" w:cs="宋体"/>
          <w:color w:val="000000"/>
          <w:bdr w:val="none" w:sz="0" w:space="0" w:color="auto"/>
          <w:lang w:eastAsia="zh-CN"/>
        </w:rPr>
        <w:t>, Leccisotti L, Arnold JR, Recio-Mayoral A, Bhamra-Ariza P, Howells RK, Searle N, Robson MD, Rimoldi OE, Camici PG, Neubauer S, Selvanayagam JB. Relationship between regional myocardial oxygenation and perfusion in patients with coronary artery disease: insights from cardiovascular magnetic resonance and positron emission tomography. </w:t>
      </w:r>
      <w:r w:rsidRPr="00E25B46">
        <w:rPr>
          <w:rFonts w:ascii="Book Antiqua" w:eastAsia="宋体" w:hAnsi="Book Antiqua" w:cs="宋体"/>
          <w:i/>
          <w:iCs/>
          <w:color w:val="000000"/>
          <w:bdr w:val="none" w:sz="0" w:space="0" w:color="auto"/>
          <w:lang w:eastAsia="zh-CN"/>
        </w:rPr>
        <w:t>Circ Cardiovasc Imaging</w:t>
      </w:r>
      <w:r w:rsidRPr="00E25B46">
        <w:rPr>
          <w:rFonts w:ascii="Book Antiqua" w:eastAsia="宋体" w:hAnsi="Book Antiqua" w:cs="宋体"/>
          <w:color w:val="000000"/>
          <w:bdr w:val="none" w:sz="0" w:space="0" w:color="auto"/>
          <w:lang w:eastAsia="zh-CN"/>
        </w:rPr>
        <w:t> 2010; </w:t>
      </w:r>
      <w:r w:rsidRPr="00E25B46">
        <w:rPr>
          <w:rFonts w:ascii="Book Antiqua" w:eastAsia="宋体" w:hAnsi="Book Antiqua" w:cs="宋体"/>
          <w:b/>
          <w:bCs/>
          <w:color w:val="000000"/>
          <w:bdr w:val="none" w:sz="0" w:space="0" w:color="auto"/>
          <w:lang w:eastAsia="zh-CN"/>
        </w:rPr>
        <w:t>3</w:t>
      </w:r>
      <w:r w:rsidRPr="00E25B46">
        <w:rPr>
          <w:rFonts w:ascii="Book Antiqua" w:eastAsia="宋体" w:hAnsi="Book Antiqua" w:cs="宋体"/>
          <w:color w:val="000000"/>
          <w:bdr w:val="none" w:sz="0" w:space="0" w:color="auto"/>
          <w:lang w:eastAsia="zh-CN"/>
        </w:rPr>
        <w:t>: 32-40 [PMID: 19920032 DOI: 10.1161/CIRCIMAGING.109.860148</w:t>
      </w:r>
      <w:r>
        <w:rPr>
          <w:rFonts w:ascii="Book Antiqua" w:eastAsia="宋体" w:hAnsi="Book Antiqua" w:cs="宋体" w:hint="eastAsia"/>
          <w:color w:val="000000"/>
          <w:bdr w:val="none" w:sz="0" w:space="0" w:color="auto"/>
          <w:lang w:eastAsia="zh-CN"/>
        </w:rPr>
        <w:t>]</w:t>
      </w:r>
    </w:p>
    <w:p w14:paraId="62D39D3E" w14:textId="77777777"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21 </w:t>
      </w:r>
      <w:r w:rsidRPr="00E25B46">
        <w:rPr>
          <w:rFonts w:ascii="Book Antiqua" w:eastAsia="宋体" w:hAnsi="Book Antiqua" w:cs="宋体"/>
          <w:b/>
          <w:bCs/>
          <w:color w:val="000000"/>
          <w:bdr w:val="none" w:sz="0" w:space="0" w:color="auto"/>
          <w:lang w:eastAsia="zh-CN"/>
        </w:rPr>
        <w:t>Friedrich MG</w:t>
      </w:r>
      <w:r w:rsidRPr="00E25B46">
        <w:rPr>
          <w:rFonts w:ascii="Book Antiqua" w:eastAsia="宋体" w:hAnsi="Book Antiqua" w:cs="宋体"/>
          <w:color w:val="000000"/>
          <w:bdr w:val="none" w:sz="0" w:space="0" w:color="auto"/>
          <w:lang w:eastAsia="zh-CN"/>
        </w:rPr>
        <w:t>, Niendorf T, Schulz-Menger J, Gross CM, Dietz R. Blood oxygen level-dependent magnetic resonance imaging in patients with stress-induced angina. </w:t>
      </w:r>
      <w:r w:rsidRPr="00E25B46">
        <w:rPr>
          <w:rFonts w:ascii="Book Antiqua" w:eastAsia="宋体" w:hAnsi="Book Antiqua" w:cs="宋体"/>
          <w:i/>
          <w:iCs/>
          <w:color w:val="000000"/>
          <w:bdr w:val="none" w:sz="0" w:space="0" w:color="auto"/>
          <w:lang w:eastAsia="zh-CN"/>
        </w:rPr>
        <w:t>Circulation</w:t>
      </w:r>
      <w:r w:rsidRPr="00E25B46">
        <w:rPr>
          <w:rFonts w:ascii="Book Antiqua" w:eastAsia="宋体" w:hAnsi="Book Antiqua" w:cs="宋体"/>
          <w:color w:val="000000"/>
          <w:bdr w:val="none" w:sz="0" w:space="0" w:color="auto"/>
          <w:lang w:eastAsia="zh-CN"/>
        </w:rPr>
        <w:t> 2003; </w:t>
      </w:r>
      <w:r w:rsidRPr="00E25B46">
        <w:rPr>
          <w:rFonts w:ascii="Book Antiqua" w:eastAsia="宋体" w:hAnsi="Book Antiqua" w:cs="宋体"/>
          <w:b/>
          <w:bCs/>
          <w:color w:val="000000"/>
          <w:bdr w:val="none" w:sz="0" w:space="0" w:color="auto"/>
          <w:lang w:eastAsia="zh-CN"/>
        </w:rPr>
        <w:t>108</w:t>
      </w:r>
      <w:r w:rsidRPr="00E25B46">
        <w:rPr>
          <w:rFonts w:ascii="Book Antiqua" w:eastAsia="宋体" w:hAnsi="Book Antiqua" w:cs="宋体"/>
          <w:color w:val="000000"/>
          <w:bdr w:val="none" w:sz="0" w:space="0" w:color="auto"/>
          <w:lang w:eastAsia="zh-CN"/>
        </w:rPr>
        <w:t>: 2219-2223 [PMID: 14557359]</w:t>
      </w:r>
    </w:p>
    <w:p w14:paraId="6B444962" w14:textId="5E49C6A1"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 xml:space="preserve">22 </w:t>
      </w:r>
      <w:r w:rsidRPr="00E25B46">
        <w:rPr>
          <w:rFonts w:ascii="Book Antiqua" w:hAnsi="Book Antiqua"/>
          <w:b/>
        </w:rPr>
        <w:t>Treibel TA,</w:t>
      </w:r>
      <w:r w:rsidRPr="00FF6B35">
        <w:rPr>
          <w:rFonts w:ascii="Book Antiqua" w:hAnsi="Book Antiqua"/>
        </w:rPr>
        <w:t xml:space="preserve"> White SK, Moon JC.</w:t>
      </w:r>
      <w:r w:rsidRPr="00E25B46">
        <w:rPr>
          <w:rFonts w:ascii="Book Antiqua" w:eastAsia="宋体" w:hAnsi="Book Antiqua" w:cs="宋体"/>
          <w:color w:val="000000"/>
          <w:bdr w:val="none" w:sz="0" w:space="0" w:color="auto"/>
          <w:lang w:eastAsia="zh-CN"/>
        </w:rPr>
        <w:t xml:space="preserve"> Myocardial Tissue Characterization: Histological and Pathophysiological Correlation. </w:t>
      </w:r>
      <w:r w:rsidRPr="00E25B46">
        <w:rPr>
          <w:rFonts w:ascii="Book Antiqua" w:eastAsia="宋体" w:hAnsi="Book Antiqua" w:cs="宋体"/>
          <w:i/>
          <w:iCs/>
          <w:color w:val="000000"/>
          <w:bdr w:val="none" w:sz="0" w:space="0" w:color="auto"/>
          <w:lang w:eastAsia="zh-CN"/>
        </w:rPr>
        <w:t>Curr Cardiovasc Imaging Rep</w:t>
      </w:r>
      <w:r w:rsidRPr="00E25B46">
        <w:rPr>
          <w:rFonts w:ascii="Book Antiqua" w:eastAsia="宋体" w:hAnsi="Book Antiqua" w:cs="宋体"/>
          <w:color w:val="000000"/>
          <w:bdr w:val="none" w:sz="0" w:space="0" w:color="auto"/>
          <w:lang w:eastAsia="zh-CN"/>
        </w:rPr>
        <w:t> 2014; </w:t>
      </w:r>
      <w:r w:rsidRPr="00E25B46">
        <w:rPr>
          <w:rFonts w:ascii="Book Antiqua" w:eastAsia="宋体" w:hAnsi="Book Antiqua" w:cs="宋体"/>
          <w:b/>
          <w:bCs/>
          <w:color w:val="000000"/>
          <w:bdr w:val="none" w:sz="0" w:space="0" w:color="auto"/>
          <w:lang w:eastAsia="zh-CN"/>
        </w:rPr>
        <w:t>7</w:t>
      </w:r>
      <w:r w:rsidRPr="00E25B46">
        <w:rPr>
          <w:rFonts w:ascii="Book Antiqua" w:eastAsia="宋体" w:hAnsi="Book Antiqua" w:cs="宋体"/>
          <w:color w:val="000000"/>
          <w:bdr w:val="none" w:sz="0" w:space="0" w:color="auto"/>
          <w:lang w:eastAsia="zh-CN"/>
        </w:rPr>
        <w:t>: 9254 [PMID: 25258658]</w:t>
      </w:r>
    </w:p>
    <w:p w14:paraId="35C02A17" w14:textId="77777777"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23 </w:t>
      </w:r>
      <w:r w:rsidRPr="00E25B46">
        <w:rPr>
          <w:rFonts w:ascii="Book Antiqua" w:eastAsia="宋体" w:hAnsi="Book Antiqua" w:cs="宋体"/>
          <w:b/>
          <w:bCs/>
          <w:color w:val="000000"/>
          <w:bdr w:val="none" w:sz="0" w:space="0" w:color="auto"/>
          <w:lang w:eastAsia="zh-CN"/>
        </w:rPr>
        <w:t>Satoh H</w:t>
      </w:r>
      <w:r w:rsidRPr="00E25B46">
        <w:rPr>
          <w:rFonts w:ascii="Book Antiqua" w:eastAsia="宋体" w:hAnsi="Book Antiqua" w:cs="宋体"/>
          <w:color w:val="000000"/>
          <w:bdr w:val="none" w:sz="0" w:space="0" w:color="auto"/>
          <w:lang w:eastAsia="zh-CN"/>
        </w:rPr>
        <w:t>, Sano M, Suwa K, Saitoh T, Nobuhara M, Saotome M, Urushida T, Katoh H, Hayashi H. Distribution of late gadolinium enhancement in various types of cardiomyopathies: Significance in differential diagnosis, clinical features and prognosis. </w:t>
      </w:r>
      <w:r w:rsidRPr="00E25B46">
        <w:rPr>
          <w:rFonts w:ascii="Book Antiqua" w:eastAsia="宋体" w:hAnsi="Book Antiqua" w:cs="宋体"/>
          <w:i/>
          <w:iCs/>
          <w:color w:val="000000"/>
          <w:bdr w:val="none" w:sz="0" w:space="0" w:color="auto"/>
          <w:lang w:eastAsia="zh-CN"/>
        </w:rPr>
        <w:t>World J Cardiol</w:t>
      </w:r>
      <w:r w:rsidRPr="00E25B46">
        <w:rPr>
          <w:rFonts w:ascii="Book Antiqua" w:eastAsia="宋体" w:hAnsi="Book Antiqua" w:cs="宋体"/>
          <w:color w:val="000000"/>
          <w:bdr w:val="none" w:sz="0" w:space="0" w:color="auto"/>
          <w:lang w:eastAsia="zh-CN"/>
        </w:rPr>
        <w:t> 2014; </w:t>
      </w:r>
      <w:r w:rsidRPr="00E25B46">
        <w:rPr>
          <w:rFonts w:ascii="Book Antiqua" w:eastAsia="宋体" w:hAnsi="Book Antiqua" w:cs="宋体"/>
          <w:b/>
          <w:bCs/>
          <w:color w:val="000000"/>
          <w:bdr w:val="none" w:sz="0" w:space="0" w:color="auto"/>
          <w:lang w:eastAsia="zh-CN"/>
        </w:rPr>
        <w:t>6</w:t>
      </w:r>
      <w:r w:rsidRPr="00E25B46">
        <w:rPr>
          <w:rFonts w:ascii="Book Antiqua" w:eastAsia="宋体" w:hAnsi="Book Antiqua" w:cs="宋体"/>
          <w:color w:val="000000"/>
          <w:bdr w:val="none" w:sz="0" w:space="0" w:color="auto"/>
          <w:lang w:eastAsia="zh-CN"/>
        </w:rPr>
        <w:t>: 585-601 [PMID: 25068019 DOI: 10.4330/wjc.v6.i7.585]</w:t>
      </w:r>
    </w:p>
    <w:p w14:paraId="281B8701" w14:textId="77777777"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24 </w:t>
      </w:r>
      <w:r w:rsidRPr="00E25B46">
        <w:rPr>
          <w:rFonts w:ascii="Book Antiqua" w:eastAsia="宋体" w:hAnsi="Book Antiqua" w:cs="宋体"/>
          <w:b/>
          <w:bCs/>
          <w:color w:val="000000"/>
          <w:bdr w:val="none" w:sz="0" w:space="0" w:color="auto"/>
          <w:lang w:eastAsia="zh-CN"/>
        </w:rPr>
        <w:t>Gottlieb I</w:t>
      </w:r>
      <w:r w:rsidRPr="00E25B46">
        <w:rPr>
          <w:rFonts w:ascii="Book Antiqua" w:eastAsia="宋体" w:hAnsi="Book Antiqua" w:cs="宋体"/>
          <w:color w:val="000000"/>
          <w:bdr w:val="none" w:sz="0" w:space="0" w:color="auto"/>
          <w:lang w:eastAsia="zh-CN"/>
        </w:rPr>
        <w:t>, Macedo R, Bluemke DA, Lima JA. Magnetic resonance imaging in the evaluation of non-ischemic cardiomyopathies: current applications and future perspectives. </w:t>
      </w:r>
      <w:r w:rsidRPr="00E25B46">
        <w:rPr>
          <w:rFonts w:ascii="Book Antiqua" w:eastAsia="宋体" w:hAnsi="Book Antiqua" w:cs="宋体"/>
          <w:i/>
          <w:iCs/>
          <w:color w:val="000000"/>
          <w:bdr w:val="none" w:sz="0" w:space="0" w:color="auto"/>
          <w:lang w:eastAsia="zh-CN"/>
        </w:rPr>
        <w:t>Heart Fail Rev</w:t>
      </w:r>
      <w:r w:rsidRPr="00E25B46">
        <w:rPr>
          <w:rFonts w:ascii="Book Antiqua" w:eastAsia="宋体" w:hAnsi="Book Antiqua" w:cs="宋体"/>
          <w:color w:val="000000"/>
          <w:bdr w:val="none" w:sz="0" w:space="0" w:color="auto"/>
          <w:lang w:eastAsia="zh-CN"/>
        </w:rPr>
        <w:t> 2006; </w:t>
      </w:r>
      <w:r w:rsidRPr="00E25B46">
        <w:rPr>
          <w:rFonts w:ascii="Book Antiqua" w:eastAsia="宋体" w:hAnsi="Book Antiqua" w:cs="宋体"/>
          <w:b/>
          <w:bCs/>
          <w:color w:val="000000"/>
          <w:bdr w:val="none" w:sz="0" w:space="0" w:color="auto"/>
          <w:lang w:eastAsia="zh-CN"/>
        </w:rPr>
        <w:t>11</w:t>
      </w:r>
      <w:r w:rsidRPr="00E25B46">
        <w:rPr>
          <w:rFonts w:ascii="Book Antiqua" w:eastAsia="宋体" w:hAnsi="Book Antiqua" w:cs="宋体"/>
          <w:color w:val="000000"/>
          <w:bdr w:val="none" w:sz="0" w:space="0" w:color="auto"/>
          <w:lang w:eastAsia="zh-CN"/>
        </w:rPr>
        <w:t>: 313-323 [PMID: 17131077]</w:t>
      </w:r>
    </w:p>
    <w:p w14:paraId="4316F240" w14:textId="77777777"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25 </w:t>
      </w:r>
      <w:r w:rsidRPr="00E25B46">
        <w:rPr>
          <w:rFonts w:ascii="Book Antiqua" w:eastAsia="宋体" w:hAnsi="Book Antiqua" w:cs="宋体"/>
          <w:b/>
          <w:bCs/>
          <w:color w:val="000000"/>
          <w:bdr w:val="none" w:sz="0" w:space="0" w:color="auto"/>
          <w:lang w:eastAsia="zh-CN"/>
        </w:rPr>
        <w:t>Perazzolo Marra M</w:t>
      </w:r>
      <w:r w:rsidRPr="00E25B46">
        <w:rPr>
          <w:rFonts w:ascii="Book Antiqua" w:eastAsia="宋体" w:hAnsi="Book Antiqua" w:cs="宋体"/>
          <w:color w:val="000000"/>
          <w:bdr w:val="none" w:sz="0" w:space="0" w:color="auto"/>
          <w:lang w:eastAsia="zh-CN"/>
        </w:rPr>
        <w:t>, De Lazzari M, Zorzi A, Migliore F, Zilio F, Calore C, Vettor G, Tona F, Tarantini G, Cacciavillani L, Corbetti F, Giorgi B, Miotto D, Thiene G, Basso C, Iliceto S, Corrado D. Impact of the presence and amount of myocardial fibrosis by cardiac magnetic resonance on arrhythmic outcome and sudden cardiac death in nonischemic dilated cardiomyopathy. </w:t>
      </w:r>
      <w:r w:rsidRPr="00E25B46">
        <w:rPr>
          <w:rFonts w:ascii="Book Antiqua" w:eastAsia="宋体" w:hAnsi="Book Antiqua" w:cs="宋体"/>
          <w:i/>
          <w:iCs/>
          <w:color w:val="000000"/>
          <w:bdr w:val="none" w:sz="0" w:space="0" w:color="auto"/>
          <w:lang w:eastAsia="zh-CN"/>
        </w:rPr>
        <w:t>Heart Rhythm</w:t>
      </w:r>
      <w:r w:rsidRPr="00E25B46">
        <w:rPr>
          <w:rFonts w:ascii="Book Antiqua" w:eastAsia="宋体" w:hAnsi="Book Antiqua" w:cs="宋体"/>
          <w:color w:val="000000"/>
          <w:bdr w:val="none" w:sz="0" w:space="0" w:color="auto"/>
          <w:lang w:eastAsia="zh-CN"/>
        </w:rPr>
        <w:t> 2014; </w:t>
      </w:r>
      <w:r w:rsidRPr="00E25B46">
        <w:rPr>
          <w:rFonts w:ascii="Book Antiqua" w:eastAsia="宋体" w:hAnsi="Book Antiqua" w:cs="宋体"/>
          <w:b/>
          <w:bCs/>
          <w:color w:val="000000"/>
          <w:bdr w:val="none" w:sz="0" w:space="0" w:color="auto"/>
          <w:lang w:eastAsia="zh-CN"/>
        </w:rPr>
        <w:t>11</w:t>
      </w:r>
      <w:r w:rsidRPr="00E25B46">
        <w:rPr>
          <w:rFonts w:ascii="Book Antiqua" w:eastAsia="宋体" w:hAnsi="Book Antiqua" w:cs="宋体"/>
          <w:color w:val="000000"/>
          <w:bdr w:val="none" w:sz="0" w:space="0" w:color="auto"/>
          <w:lang w:eastAsia="zh-CN"/>
        </w:rPr>
        <w:t>: 856-863 [PMID: 24440822 DOI: 10.1016/j.hrthm.2014.01.014]</w:t>
      </w:r>
    </w:p>
    <w:p w14:paraId="625866A0" w14:textId="77777777"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26 </w:t>
      </w:r>
      <w:r w:rsidRPr="00E25B46">
        <w:rPr>
          <w:rFonts w:ascii="Book Antiqua" w:eastAsia="宋体" w:hAnsi="Book Antiqua" w:cs="宋体"/>
          <w:b/>
          <w:bCs/>
          <w:color w:val="000000"/>
          <w:bdr w:val="none" w:sz="0" w:space="0" w:color="auto"/>
          <w:lang w:eastAsia="zh-CN"/>
        </w:rPr>
        <w:t>Almehmadi F</w:t>
      </w:r>
      <w:r w:rsidRPr="00E25B46">
        <w:rPr>
          <w:rFonts w:ascii="Book Antiqua" w:eastAsia="宋体" w:hAnsi="Book Antiqua" w:cs="宋体"/>
          <w:color w:val="000000"/>
          <w:bdr w:val="none" w:sz="0" w:space="0" w:color="auto"/>
          <w:lang w:eastAsia="zh-CN"/>
        </w:rPr>
        <w:t>, Joncas SX, Nevis I, Zahrani M, Bokhari M, Stirrat J, Fine NM, Yee R, White JA. Prevalence of myocardial fibrosis patterns in patients with systolic dysfunction: prognostic significance for the prediction of sudden cardiac arrest or appropriate implantable cardiac defibrillator therapy. </w:t>
      </w:r>
      <w:r w:rsidRPr="00E25B46">
        <w:rPr>
          <w:rFonts w:ascii="Book Antiqua" w:eastAsia="宋体" w:hAnsi="Book Antiqua" w:cs="宋体"/>
          <w:i/>
          <w:iCs/>
          <w:color w:val="000000"/>
          <w:bdr w:val="none" w:sz="0" w:space="0" w:color="auto"/>
          <w:lang w:eastAsia="zh-CN"/>
        </w:rPr>
        <w:t>Circ Cardiovasc Imaging</w:t>
      </w:r>
      <w:r w:rsidRPr="00E25B46">
        <w:rPr>
          <w:rFonts w:ascii="Book Antiqua" w:eastAsia="宋体" w:hAnsi="Book Antiqua" w:cs="宋体"/>
          <w:color w:val="000000"/>
          <w:bdr w:val="none" w:sz="0" w:space="0" w:color="auto"/>
          <w:lang w:eastAsia="zh-CN"/>
        </w:rPr>
        <w:t> 2014; </w:t>
      </w:r>
      <w:r w:rsidRPr="00E25B46">
        <w:rPr>
          <w:rFonts w:ascii="Book Antiqua" w:eastAsia="宋体" w:hAnsi="Book Antiqua" w:cs="宋体"/>
          <w:b/>
          <w:bCs/>
          <w:color w:val="000000"/>
          <w:bdr w:val="none" w:sz="0" w:space="0" w:color="auto"/>
          <w:lang w:eastAsia="zh-CN"/>
        </w:rPr>
        <w:t>7</w:t>
      </w:r>
      <w:r w:rsidRPr="00E25B46">
        <w:rPr>
          <w:rFonts w:ascii="Book Antiqua" w:eastAsia="宋体" w:hAnsi="Book Antiqua" w:cs="宋体"/>
          <w:color w:val="000000"/>
          <w:bdr w:val="none" w:sz="0" w:space="0" w:color="auto"/>
          <w:lang w:eastAsia="zh-CN"/>
        </w:rPr>
        <w:t>: 593-600 [PMID: 24902587 DOI: 10.1161/CIRCIMAGING.113.001768]</w:t>
      </w:r>
    </w:p>
    <w:p w14:paraId="7465FF1C" w14:textId="77777777"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27 </w:t>
      </w:r>
      <w:r w:rsidRPr="00E25B46">
        <w:rPr>
          <w:rFonts w:ascii="Book Antiqua" w:eastAsia="宋体" w:hAnsi="Book Antiqua" w:cs="宋体"/>
          <w:b/>
          <w:bCs/>
          <w:color w:val="000000"/>
          <w:bdr w:val="none" w:sz="0" w:space="0" w:color="auto"/>
          <w:lang w:eastAsia="zh-CN"/>
        </w:rPr>
        <w:t>Barone-Rochette G</w:t>
      </w:r>
      <w:r w:rsidRPr="00E25B46">
        <w:rPr>
          <w:rFonts w:ascii="Book Antiqua" w:eastAsia="宋体" w:hAnsi="Book Antiqua" w:cs="宋体"/>
          <w:color w:val="000000"/>
          <w:bdr w:val="none" w:sz="0" w:space="0" w:color="auto"/>
          <w:lang w:eastAsia="zh-CN"/>
        </w:rPr>
        <w:t>, Piérard S, De Meester de Ravenstein C, Seldrum S, Melchior J, Maes F, Pouleur AC, Vancraeynest D, Pasquet A, Vanoverschelde JL, Gerber BL. Prognostic significance of LGE by CMR in aortic stenosis patients undergoing valve replacement. </w:t>
      </w:r>
      <w:r w:rsidRPr="00E25B46">
        <w:rPr>
          <w:rFonts w:ascii="Book Antiqua" w:eastAsia="宋体" w:hAnsi="Book Antiqua" w:cs="宋体"/>
          <w:i/>
          <w:iCs/>
          <w:color w:val="000000"/>
          <w:bdr w:val="none" w:sz="0" w:space="0" w:color="auto"/>
          <w:lang w:eastAsia="zh-CN"/>
        </w:rPr>
        <w:t>J Am Coll Cardiol</w:t>
      </w:r>
      <w:r w:rsidRPr="00E25B46">
        <w:rPr>
          <w:rFonts w:ascii="Book Antiqua" w:eastAsia="宋体" w:hAnsi="Book Antiqua" w:cs="宋体"/>
          <w:color w:val="000000"/>
          <w:bdr w:val="none" w:sz="0" w:space="0" w:color="auto"/>
          <w:lang w:eastAsia="zh-CN"/>
        </w:rPr>
        <w:t> 2014; </w:t>
      </w:r>
      <w:r w:rsidRPr="00E25B46">
        <w:rPr>
          <w:rFonts w:ascii="Book Antiqua" w:eastAsia="宋体" w:hAnsi="Book Antiqua" w:cs="宋体"/>
          <w:b/>
          <w:bCs/>
          <w:color w:val="000000"/>
          <w:bdr w:val="none" w:sz="0" w:space="0" w:color="auto"/>
          <w:lang w:eastAsia="zh-CN"/>
        </w:rPr>
        <w:t>64</w:t>
      </w:r>
      <w:r w:rsidRPr="00E25B46">
        <w:rPr>
          <w:rFonts w:ascii="Book Antiqua" w:eastAsia="宋体" w:hAnsi="Book Antiqua" w:cs="宋体"/>
          <w:color w:val="000000"/>
          <w:bdr w:val="none" w:sz="0" w:space="0" w:color="auto"/>
          <w:lang w:eastAsia="zh-CN"/>
        </w:rPr>
        <w:t>: 144-154 [PMID: 25011718 DOI: 10.1016/j.jacc.2014.02.612]</w:t>
      </w:r>
    </w:p>
    <w:p w14:paraId="07F8C019" w14:textId="77777777"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28 </w:t>
      </w:r>
      <w:r w:rsidRPr="00E25B46">
        <w:rPr>
          <w:rFonts w:ascii="Book Antiqua" w:eastAsia="宋体" w:hAnsi="Book Antiqua" w:cs="宋体"/>
          <w:b/>
          <w:bCs/>
          <w:color w:val="000000"/>
          <w:bdr w:val="none" w:sz="0" w:space="0" w:color="auto"/>
          <w:lang w:eastAsia="zh-CN"/>
        </w:rPr>
        <w:t>Chan RH</w:t>
      </w:r>
      <w:r w:rsidRPr="00E25B46">
        <w:rPr>
          <w:rFonts w:ascii="Book Antiqua" w:eastAsia="宋体" w:hAnsi="Book Antiqua" w:cs="宋体"/>
          <w:color w:val="000000"/>
          <w:bdr w:val="none" w:sz="0" w:space="0" w:color="auto"/>
          <w:lang w:eastAsia="zh-CN"/>
        </w:rPr>
        <w:t>, Maron BJ, Olivotto I, Pencina MJ, Assenza GE, Haas T, Lesser JR, Gruner C, Crean AM, Rakowski H, Udelson JE, Rowin E, Lombardi M, Cecchi F, Tomberli B, Spirito P, Formisano F, Biagini E, Rapezzi C, De Cecco CN, Autore C, Cook EF, Hong SN, Gibson CM, Manning WJ, Appelbaum E, Maron MS. Prognostic value of quantitative contrast-enhanced cardiovascular magnetic resonance for the evaluation of sudden death risk in patients with hypertrophic cardiomyopathy. </w:t>
      </w:r>
      <w:r w:rsidRPr="00E25B46">
        <w:rPr>
          <w:rFonts w:ascii="Book Antiqua" w:eastAsia="宋体" w:hAnsi="Book Antiqua" w:cs="宋体"/>
          <w:i/>
          <w:iCs/>
          <w:color w:val="000000"/>
          <w:bdr w:val="none" w:sz="0" w:space="0" w:color="auto"/>
          <w:lang w:eastAsia="zh-CN"/>
        </w:rPr>
        <w:t>Circulation</w:t>
      </w:r>
      <w:r w:rsidRPr="00E25B46">
        <w:rPr>
          <w:rFonts w:ascii="Book Antiqua" w:eastAsia="宋体" w:hAnsi="Book Antiqua" w:cs="宋体"/>
          <w:color w:val="000000"/>
          <w:bdr w:val="none" w:sz="0" w:space="0" w:color="auto"/>
          <w:lang w:eastAsia="zh-CN"/>
        </w:rPr>
        <w:t> 2014; </w:t>
      </w:r>
      <w:r w:rsidRPr="00E25B46">
        <w:rPr>
          <w:rFonts w:ascii="Book Antiqua" w:eastAsia="宋体" w:hAnsi="Book Antiqua" w:cs="宋体"/>
          <w:b/>
          <w:bCs/>
          <w:color w:val="000000"/>
          <w:bdr w:val="none" w:sz="0" w:space="0" w:color="auto"/>
          <w:lang w:eastAsia="zh-CN"/>
        </w:rPr>
        <w:t>130</w:t>
      </w:r>
      <w:r w:rsidRPr="00E25B46">
        <w:rPr>
          <w:rFonts w:ascii="Book Antiqua" w:eastAsia="宋体" w:hAnsi="Book Antiqua" w:cs="宋体"/>
          <w:color w:val="000000"/>
          <w:bdr w:val="none" w:sz="0" w:space="0" w:color="auto"/>
          <w:lang w:eastAsia="zh-CN"/>
        </w:rPr>
        <w:t>: 484-495 [PMID: 25092278 DOI: 10.1161/CIRCULATIONAHA.113.007094]</w:t>
      </w:r>
    </w:p>
    <w:p w14:paraId="6CEE3A59" w14:textId="77777777"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29 </w:t>
      </w:r>
      <w:r w:rsidRPr="00E25B46">
        <w:rPr>
          <w:rFonts w:ascii="Book Antiqua" w:eastAsia="宋体" w:hAnsi="Book Antiqua" w:cs="宋体"/>
          <w:b/>
          <w:bCs/>
          <w:color w:val="000000"/>
          <w:bdr w:val="none" w:sz="0" w:space="0" w:color="auto"/>
          <w:lang w:eastAsia="zh-CN"/>
        </w:rPr>
        <w:t>Friedrich MG</w:t>
      </w:r>
      <w:r w:rsidRPr="00E25B46">
        <w:rPr>
          <w:rFonts w:ascii="Book Antiqua" w:eastAsia="宋体" w:hAnsi="Book Antiqua" w:cs="宋体"/>
          <w:color w:val="000000"/>
          <w:bdr w:val="none" w:sz="0" w:space="0" w:color="auto"/>
          <w:lang w:eastAsia="zh-CN"/>
        </w:rPr>
        <w:t>, Sechtem U, Schulz-Menger J, Holmvang G, Alakija P, Cooper LT, White JA, Abdel-Aty H, Gutberlet M, Prasad S, Aletras A, Laissy JP, Paterson I, Filipchuk NG, Kumar A, Pauschinger M, Liu P. Cardiovascular magnetic resonance in myocarditis: A JACC White Paper. </w:t>
      </w:r>
      <w:r w:rsidRPr="00E25B46">
        <w:rPr>
          <w:rFonts w:ascii="Book Antiqua" w:eastAsia="宋体" w:hAnsi="Book Antiqua" w:cs="宋体"/>
          <w:i/>
          <w:iCs/>
          <w:color w:val="000000"/>
          <w:bdr w:val="none" w:sz="0" w:space="0" w:color="auto"/>
          <w:lang w:eastAsia="zh-CN"/>
        </w:rPr>
        <w:t>J Am Coll Cardiol</w:t>
      </w:r>
      <w:r w:rsidRPr="00E25B46">
        <w:rPr>
          <w:rFonts w:ascii="Book Antiqua" w:eastAsia="宋体" w:hAnsi="Book Antiqua" w:cs="宋体"/>
          <w:color w:val="000000"/>
          <w:bdr w:val="none" w:sz="0" w:space="0" w:color="auto"/>
          <w:lang w:eastAsia="zh-CN"/>
        </w:rPr>
        <w:t> 2009; </w:t>
      </w:r>
      <w:r w:rsidRPr="00E25B46">
        <w:rPr>
          <w:rFonts w:ascii="Book Antiqua" w:eastAsia="宋体" w:hAnsi="Book Antiqua" w:cs="宋体"/>
          <w:b/>
          <w:bCs/>
          <w:color w:val="000000"/>
          <w:bdr w:val="none" w:sz="0" w:space="0" w:color="auto"/>
          <w:lang w:eastAsia="zh-CN"/>
        </w:rPr>
        <w:t>53</w:t>
      </w:r>
      <w:r w:rsidRPr="00E25B46">
        <w:rPr>
          <w:rFonts w:ascii="Book Antiqua" w:eastAsia="宋体" w:hAnsi="Book Antiqua" w:cs="宋体"/>
          <w:color w:val="000000"/>
          <w:bdr w:val="none" w:sz="0" w:space="0" w:color="auto"/>
          <w:lang w:eastAsia="zh-CN"/>
        </w:rPr>
        <w:t>: 1475-1487 [PMID: 19389557 DOI: 10.1016/j.jacc.2009.02.007]</w:t>
      </w:r>
    </w:p>
    <w:p w14:paraId="0A415C2D" w14:textId="77777777"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30 </w:t>
      </w:r>
      <w:r w:rsidRPr="00E25B46">
        <w:rPr>
          <w:rFonts w:ascii="Book Antiqua" w:eastAsia="宋体" w:hAnsi="Book Antiqua" w:cs="宋体"/>
          <w:b/>
          <w:bCs/>
          <w:color w:val="000000"/>
          <w:bdr w:val="none" w:sz="0" w:space="0" w:color="auto"/>
          <w:lang w:eastAsia="zh-CN"/>
        </w:rPr>
        <w:t>Abdel-Aty H</w:t>
      </w:r>
      <w:r w:rsidRPr="00E25B46">
        <w:rPr>
          <w:rFonts w:ascii="Book Antiqua" w:eastAsia="宋体" w:hAnsi="Book Antiqua" w:cs="宋体"/>
          <w:color w:val="000000"/>
          <w:bdr w:val="none" w:sz="0" w:space="0" w:color="auto"/>
          <w:lang w:eastAsia="zh-CN"/>
        </w:rPr>
        <w:t>, Boyé P, Zagrosek A, Wassmuth R, Kumar A, Messroghli D, Bock P, Dietz R, Friedrich MG, Schulz-Menger J. Diagnostic performance of cardiovascular magnetic resonance in patients with suspected acute myocarditis: comparison of different approaches. </w:t>
      </w:r>
      <w:r w:rsidRPr="00E25B46">
        <w:rPr>
          <w:rFonts w:ascii="Book Antiqua" w:eastAsia="宋体" w:hAnsi="Book Antiqua" w:cs="宋体"/>
          <w:i/>
          <w:iCs/>
          <w:color w:val="000000"/>
          <w:bdr w:val="none" w:sz="0" w:space="0" w:color="auto"/>
          <w:lang w:eastAsia="zh-CN"/>
        </w:rPr>
        <w:t>J Am Coll Cardiol</w:t>
      </w:r>
      <w:r w:rsidRPr="00E25B46">
        <w:rPr>
          <w:rFonts w:ascii="Book Antiqua" w:eastAsia="宋体" w:hAnsi="Book Antiqua" w:cs="宋体"/>
          <w:color w:val="000000"/>
          <w:bdr w:val="none" w:sz="0" w:space="0" w:color="auto"/>
          <w:lang w:eastAsia="zh-CN"/>
        </w:rPr>
        <w:t> 2005; </w:t>
      </w:r>
      <w:r w:rsidRPr="00E25B46">
        <w:rPr>
          <w:rFonts w:ascii="Book Antiqua" w:eastAsia="宋体" w:hAnsi="Book Antiqua" w:cs="宋体"/>
          <w:b/>
          <w:bCs/>
          <w:color w:val="000000"/>
          <w:bdr w:val="none" w:sz="0" w:space="0" w:color="auto"/>
          <w:lang w:eastAsia="zh-CN"/>
        </w:rPr>
        <w:t>45</w:t>
      </w:r>
      <w:r w:rsidRPr="00E25B46">
        <w:rPr>
          <w:rFonts w:ascii="Book Antiqua" w:eastAsia="宋体" w:hAnsi="Book Antiqua" w:cs="宋体"/>
          <w:color w:val="000000"/>
          <w:bdr w:val="none" w:sz="0" w:space="0" w:color="auto"/>
          <w:lang w:eastAsia="zh-CN"/>
        </w:rPr>
        <w:t>: 1815-1822 [PMID: 15936612]</w:t>
      </w:r>
    </w:p>
    <w:p w14:paraId="0879D6C9" w14:textId="77777777"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31 </w:t>
      </w:r>
      <w:r w:rsidRPr="00E25B46">
        <w:rPr>
          <w:rFonts w:ascii="Book Antiqua" w:eastAsia="宋体" w:hAnsi="Book Antiqua" w:cs="宋体"/>
          <w:b/>
          <w:bCs/>
          <w:color w:val="000000"/>
          <w:bdr w:val="none" w:sz="0" w:space="0" w:color="auto"/>
          <w:lang w:eastAsia="zh-CN"/>
        </w:rPr>
        <w:t>Grün S</w:t>
      </w:r>
      <w:r w:rsidRPr="00E25B46">
        <w:rPr>
          <w:rFonts w:ascii="Book Antiqua" w:eastAsia="宋体" w:hAnsi="Book Antiqua" w:cs="宋体"/>
          <w:color w:val="000000"/>
          <w:bdr w:val="none" w:sz="0" w:space="0" w:color="auto"/>
          <w:lang w:eastAsia="zh-CN"/>
        </w:rPr>
        <w:t>, Schumm J, Greulich S, Wagner A, Schneider S, Bruder O, Kispert EM, Hill S, Ong P, Klingel K, Kandolf R, Sechtem U, Mahrholdt H. Long-term follow-up of biopsy-proven viral myocarditis: predictors of mortality and incomplete recovery. </w:t>
      </w:r>
      <w:r w:rsidRPr="00E25B46">
        <w:rPr>
          <w:rFonts w:ascii="Book Antiqua" w:eastAsia="宋体" w:hAnsi="Book Antiqua" w:cs="宋体"/>
          <w:i/>
          <w:iCs/>
          <w:color w:val="000000"/>
          <w:bdr w:val="none" w:sz="0" w:space="0" w:color="auto"/>
          <w:lang w:eastAsia="zh-CN"/>
        </w:rPr>
        <w:t>J Am Coll Cardiol</w:t>
      </w:r>
      <w:r w:rsidRPr="00E25B46">
        <w:rPr>
          <w:rFonts w:ascii="Book Antiqua" w:eastAsia="宋体" w:hAnsi="Book Antiqua" w:cs="宋体"/>
          <w:color w:val="000000"/>
          <w:bdr w:val="none" w:sz="0" w:space="0" w:color="auto"/>
          <w:lang w:eastAsia="zh-CN"/>
        </w:rPr>
        <w:t> 2012; </w:t>
      </w:r>
      <w:r w:rsidRPr="00E25B46">
        <w:rPr>
          <w:rFonts w:ascii="Book Antiqua" w:eastAsia="宋体" w:hAnsi="Book Antiqua" w:cs="宋体"/>
          <w:b/>
          <w:bCs/>
          <w:color w:val="000000"/>
          <w:bdr w:val="none" w:sz="0" w:space="0" w:color="auto"/>
          <w:lang w:eastAsia="zh-CN"/>
        </w:rPr>
        <w:t>59</w:t>
      </w:r>
      <w:r w:rsidRPr="00E25B46">
        <w:rPr>
          <w:rFonts w:ascii="Book Antiqua" w:eastAsia="宋体" w:hAnsi="Book Antiqua" w:cs="宋体"/>
          <w:color w:val="000000"/>
          <w:bdr w:val="none" w:sz="0" w:space="0" w:color="auto"/>
          <w:lang w:eastAsia="zh-CN"/>
        </w:rPr>
        <w:t>: 1604-1615 [PMID: 22365425 DOI: 10.1016/j.jacc.2012.01.007]</w:t>
      </w:r>
    </w:p>
    <w:p w14:paraId="4531857B" w14:textId="77777777"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32 </w:t>
      </w:r>
      <w:r w:rsidRPr="00E25B46">
        <w:rPr>
          <w:rFonts w:ascii="Book Antiqua" w:eastAsia="宋体" w:hAnsi="Book Antiqua" w:cs="宋体"/>
          <w:b/>
          <w:bCs/>
          <w:color w:val="000000"/>
          <w:bdr w:val="none" w:sz="0" w:space="0" w:color="auto"/>
          <w:lang w:eastAsia="zh-CN"/>
        </w:rPr>
        <w:t>Syed IS</w:t>
      </w:r>
      <w:r w:rsidRPr="00E25B46">
        <w:rPr>
          <w:rFonts w:ascii="Book Antiqua" w:eastAsia="宋体" w:hAnsi="Book Antiqua" w:cs="宋体"/>
          <w:color w:val="000000"/>
          <w:bdr w:val="none" w:sz="0" w:space="0" w:color="auto"/>
          <w:lang w:eastAsia="zh-CN"/>
        </w:rPr>
        <w:t>, Glockner JF, Feng D, Araoz PA, Martinez MW, Edwards WD, Gertz MA, Dispenzieri A, Oh JK, Bellavia D, Tajik AJ, Grogan M. Role of cardiac magnetic resonance imaging in the detection of cardiac amyloidosis. </w:t>
      </w:r>
      <w:r w:rsidRPr="00E25B46">
        <w:rPr>
          <w:rFonts w:ascii="Book Antiqua" w:eastAsia="宋体" w:hAnsi="Book Antiqua" w:cs="宋体"/>
          <w:i/>
          <w:iCs/>
          <w:color w:val="000000"/>
          <w:bdr w:val="none" w:sz="0" w:space="0" w:color="auto"/>
          <w:lang w:eastAsia="zh-CN"/>
        </w:rPr>
        <w:t>JACC Cardiovasc Imaging</w:t>
      </w:r>
      <w:r w:rsidRPr="00E25B46">
        <w:rPr>
          <w:rFonts w:ascii="Book Antiqua" w:eastAsia="宋体" w:hAnsi="Book Antiqua" w:cs="宋体"/>
          <w:color w:val="000000"/>
          <w:bdr w:val="none" w:sz="0" w:space="0" w:color="auto"/>
          <w:lang w:eastAsia="zh-CN"/>
        </w:rPr>
        <w:t> 2010; </w:t>
      </w:r>
      <w:r w:rsidRPr="00E25B46">
        <w:rPr>
          <w:rFonts w:ascii="Book Antiqua" w:eastAsia="宋体" w:hAnsi="Book Antiqua" w:cs="宋体"/>
          <w:b/>
          <w:bCs/>
          <w:color w:val="000000"/>
          <w:bdr w:val="none" w:sz="0" w:space="0" w:color="auto"/>
          <w:lang w:eastAsia="zh-CN"/>
        </w:rPr>
        <w:t>3</w:t>
      </w:r>
      <w:r w:rsidRPr="00E25B46">
        <w:rPr>
          <w:rFonts w:ascii="Book Antiqua" w:eastAsia="宋体" w:hAnsi="Book Antiqua" w:cs="宋体"/>
          <w:color w:val="000000"/>
          <w:bdr w:val="none" w:sz="0" w:space="0" w:color="auto"/>
          <w:lang w:eastAsia="zh-CN"/>
        </w:rPr>
        <w:t>: 155-164 [PMID: 20159642 DOI: 10.1016/j.jcmg.2009.09.023]</w:t>
      </w:r>
    </w:p>
    <w:p w14:paraId="17DA9CD2" w14:textId="77777777"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33 </w:t>
      </w:r>
      <w:r w:rsidRPr="00E25B46">
        <w:rPr>
          <w:rFonts w:ascii="Book Antiqua" w:eastAsia="宋体" w:hAnsi="Book Antiqua" w:cs="宋体"/>
          <w:b/>
          <w:bCs/>
          <w:color w:val="000000"/>
          <w:bdr w:val="none" w:sz="0" w:space="0" w:color="auto"/>
          <w:lang w:eastAsia="zh-CN"/>
        </w:rPr>
        <w:t>Carpenter JP</w:t>
      </w:r>
      <w:r w:rsidRPr="00E25B46">
        <w:rPr>
          <w:rFonts w:ascii="Book Antiqua" w:eastAsia="宋体" w:hAnsi="Book Antiqua" w:cs="宋体"/>
          <w:color w:val="000000"/>
          <w:bdr w:val="none" w:sz="0" w:space="0" w:color="auto"/>
          <w:lang w:eastAsia="zh-CN"/>
        </w:rPr>
        <w:t>, Grasso AE, Porter JB, Shah F, Dooley J, Pennell DJ. On myocardial siderosis and left ventricular dysfunction in hemochromatosis. </w:t>
      </w:r>
      <w:r w:rsidRPr="00E25B46">
        <w:rPr>
          <w:rFonts w:ascii="Book Antiqua" w:eastAsia="宋体" w:hAnsi="Book Antiqua" w:cs="宋体"/>
          <w:i/>
          <w:iCs/>
          <w:color w:val="000000"/>
          <w:bdr w:val="none" w:sz="0" w:space="0" w:color="auto"/>
          <w:lang w:eastAsia="zh-CN"/>
        </w:rPr>
        <w:t>J Cardiovasc Magn Reson</w:t>
      </w:r>
      <w:r w:rsidRPr="00E25B46">
        <w:rPr>
          <w:rFonts w:ascii="Book Antiqua" w:eastAsia="宋体" w:hAnsi="Book Antiqua" w:cs="宋体"/>
          <w:color w:val="000000"/>
          <w:bdr w:val="none" w:sz="0" w:space="0" w:color="auto"/>
          <w:lang w:eastAsia="zh-CN"/>
        </w:rPr>
        <w:t> 2013; </w:t>
      </w:r>
      <w:r w:rsidRPr="00E25B46">
        <w:rPr>
          <w:rFonts w:ascii="Book Antiqua" w:eastAsia="宋体" w:hAnsi="Book Antiqua" w:cs="宋体"/>
          <w:b/>
          <w:bCs/>
          <w:color w:val="000000"/>
          <w:bdr w:val="none" w:sz="0" w:space="0" w:color="auto"/>
          <w:lang w:eastAsia="zh-CN"/>
        </w:rPr>
        <w:t>15</w:t>
      </w:r>
      <w:r w:rsidRPr="00E25B46">
        <w:rPr>
          <w:rFonts w:ascii="Book Antiqua" w:eastAsia="宋体" w:hAnsi="Book Antiqua" w:cs="宋体"/>
          <w:color w:val="000000"/>
          <w:bdr w:val="none" w:sz="0" w:space="0" w:color="auto"/>
          <w:lang w:eastAsia="zh-CN"/>
        </w:rPr>
        <w:t>: 24 [PMID: 23509881 DOI: 10.1186/1532-429X-15-24]</w:t>
      </w:r>
    </w:p>
    <w:p w14:paraId="38BEF5A9" w14:textId="77777777"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34 </w:t>
      </w:r>
      <w:r w:rsidRPr="00E25B46">
        <w:rPr>
          <w:rFonts w:ascii="Book Antiqua" w:eastAsia="宋体" w:hAnsi="Book Antiqua" w:cs="宋体"/>
          <w:b/>
          <w:bCs/>
          <w:color w:val="000000"/>
          <w:bdr w:val="none" w:sz="0" w:space="0" w:color="auto"/>
          <w:lang w:eastAsia="zh-CN"/>
        </w:rPr>
        <w:t>Pennell DJ</w:t>
      </w:r>
      <w:r w:rsidRPr="00E25B46">
        <w:rPr>
          <w:rFonts w:ascii="Book Antiqua" w:eastAsia="宋体" w:hAnsi="Book Antiqua" w:cs="宋体"/>
          <w:color w:val="000000"/>
          <w:bdr w:val="none" w:sz="0" w:space="0" w:color="auto"/>
          <w:lang w:eastAsia="zh-CN"/>
        </w:rPr>
        <w:t>, Udelson JE, Arai AE, Bozkurt B, Cohen AR, Galanello R, Hoffman TM, Kiernan MS, Lerakis S, Piga A, Porter JB, Walker JM, Wood J. Cardiovascular function and treatment in β-thalassemia major: a consensus statement from the American Heart Association. </w:t>
      </w:r>
      <w:r w:rsidRPr="00E25B46">
        <w:rPr>
          <w:rFonts w:ascii="Book Antiqua" w:eastAsia="宋体" w:hAnsi="Book Antiqua" w:cs="宋体"/>
          <w:i/>
          <w:iCs/>
          <w:color w:val="000000"/>
          <w:bdr w:val="none" w:sz="0" w:space="0" w:color="auto"/>
          <w:lang w:eastAsia="zh-CN"/>
        </w:rPr>
        <w:t>Circulation</w:t>
      </w:r>
      <w:r w:rsidRPr="00E25B46">
        <w:rPr>
          <w:rFonts w:ascii="Book Antiqua" w:eastAsia="宋体" w:hAnsi="Book Antiqua" w:cs="宋体"/>
          <w:color w:val="000000"/>
          <w:bdr w:val="none" w:sz="0" w:space="0" w:color="auto"/>
          <w:lang w:eastAsia="zh-CN"/>
        </w:rPr>
        <w:t> 2013; </w:t>
      </w:r>
      <w:r w:rsidRPr="00E25B46">
        <w:rPr>
          <w:rFonts w:ascii="Book Antiqua" w:eastAsia="宋体" w:hAnsi="Book Antiqua" w:cs="宋体"/>
          <w:b/>
          <w:bCs/>
          <w:color w:val="000000"/>
          <w:bdr w:val="none" w:sz="0" w:space="0" w:color="auto"/>
          <w:lang w:eastAsia="zh-CN"/>
        </w:rPr>
        <w:t>128</w:t>
      </w:r>
      <w:r w:rsidRPr="00E25B46">
        <w:rPr>
          <w:rFonts w:ascii="Book Antiqua" w:eastAsia="宋体" w:hAnsi="Book Antiqua" w:cs="宋体"/>
          <w:color w:val="000000"/>
          <w:bdr w:val="none" w:sz="0" w:space="0" w:color="auto"/>
          <w:lang w:eastAsia="zh-CN"/>
        </w:rPr>
        <w:t>: 281-308 [PMID: 23775258 DOI: 10.1161/CIR.0b013e31829b2be6]</w:t>
      </w:r>
    </w:p>
    <w:p w14:paraId="10E33847" w14:textId="77777777"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35 </w:t>
      </w:r>
      <w:r w:rsidRPr="00E25B46">
        <w:rPr>
          <w:rFonts w:ascii="Book Antiqua" w:eastAsia="宋体" w:hAnsi="Book Antiqua" w:cs="宋体"/>
          <w:b/>
          <w:bCs/>
          <w:color w:val="000000"/>
          <w:bdr w:val="none" w:sz="0" w:space="0" w:color="auto"/>
          <w:lang w:eastAsia="zh-CN"/>
        </w:rPr>
        <w:t>Moon JC</w:t>
      </w:r>
      <w:r w:rsidRPr="00E25B46">
        <w:rPr>
          <w:rFonts w:ascii="Book Antiqua" w:eastAsia="宋体" w:hAnsi="Book Antiqua" w:cs="宋体"/>
          <w:color w:val="000000"/>
          <w:bdr w:val="none" w:sz="0" w:space="0" w:color="auto"/>
          <w:lang w:eastAsia="zh-CN"/>
        </w:rPr>
        <w:t>, Messroghli DR, Kellman P, Piechnik SK, Robson MD, Ugander M, Gatehouse PD, Arai AE, Friedrich MG, Neubauer S, Schulz-Menger J, Schelbert EB. Myocardial T1 mapping and extracellular volume quantification: a Society for Cardiovascular Magnetic Resonance (SCMR) and CMR Working Group of the European Society of Cardiology consensus statement. </w:t>
      </w:r>
      <w:r w:rsidRPr="00E25B46">
        <w:rPr>
          <w:rFonts w:ascii="Book Antiqua" w:eastAsia="宋体" w:hAnsi="Book Antiqua" w:cs="宋体"/>
          <w:i/>
          <w:iCs/>
          <w:color w:val="000000"/>
          <w:bdr w:val="none" w:sz="0" w:space="0" w:color="auto"/>
          <w:lang w:eastAsia="zh-CN"/>
        </w:rPr>
        <w:t>J Cardiovasc Magn Reson</w:t>
      </w:r>
      <w:r w:rsidRPr="00E25B46">
        <w:rPr>
          <w:rFonts w:ascii="Book Antiqua" w:eastAsia="宋体" w:hAnsi="Book Antiqua" w:cs="宋体"/>
          <w:color w:val="000000"/>
          <w:bdr w:val="none" w:sz="0" w:space="0" w:color="auto"/>
          <w:lang w:eastAsia="zh-CN"/>
        </w:rPr>
        <w:t> 2013; </w:t>
      </w:r>
      <w:r w:rsidRPr="00E25B46">
        <w:rPr>
          <w:rFonts w:ascii="Book Antiqua" w:eastAsia="宋体" w:hAnsi="Book Antiqua" w:cs="宋体"/>
          <w:b/>
          <w:bCs/>
          <w:color w:val="000000"/>
          <w:bdr w:val="none" w:sz="0" w:space="0" w:color="auto"/>
          <w:lang w:eastAsia="zh-CN"/>
        </w:rPr>
        <w:t>15</w:t>
      </w:r>
      <w:r w:rsidRPr="00E25B46">
        <w:rPr>
          <w:rFonts w:ascii="Book Antiqua" w:eastAsia="宋体" w:hAnsi="Book Antiqua" w:cs="宋体"/>
          <w:color w:val="000000"/>
          <w:bdr w:val="none" w:sz="0" w:space="0" w:color="auto"/>
          <w:lang w:eastAsia="zh-CN"/>
        </w:rPr>
        <w:t>: 92 [PMID: 24124732 DOI: 10.1186/1532-429X-15-92]</w:t>
      </w:r>
    </w:p>
    <w:p w14:paraId="77F2B423" w14:textId="32731A00" w:rsidR="00E25B46" w:rsidRPr="00E25B46" w:rsidRDefault="00E25B46" w:rsidP="00E25B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E25B46">
        <w:rPr>
          <w:rFonts w:ascii="Book Antiqua" w:eastAsia="宋体" w:hAnsi="Book Antiqua" w:cs="宋体"/>
          <w:color w:val="000000"/>
          <w:bdr w:val="none" w:sz="0" w:space="0" w:color="auto"/>
          <w:lang w:eastAsia="zh-CN"/>
        </w:rPr>
        <w:t>36 </w:t>
      </w:r>
      <w:r w:rsidRPr="00E25B46">
        <w:rPr>
          <w:rFonts w:ascii="Book Antiqua" w:eastAsia="宋体" w:hAnsi="Book Antiqua" w:cs="宋体"/>
          <w:b/>
          <w:bCs/>
          <w:color w:val="000000"/>
          <w:bdr w:val="none" w:sz="0" w:space="0" w:color="auto"/>
          <w:lang w:eastAsia="zh-CN"/>
        </w:rPr>
        <w:t>Sharif B</w:t>
      </w:r>
      <w:r w:rsidRPr="00E25B46">
        <w:rPr>
          <w:rFonts w:ascii="Book Antiqua" w:eastAsia="宋体" w:hAnsi="Book Antiqua" w:cs="宋体"/>
          <w:color w:val="000000"/>
          <w:bdr w:val="none" w:sz="0" w:space="0" w:color="auto"/>
          <w:lang w:eastAsia="zh-CN"/>
        </w:rPr>
        <w:t>, Dharmakumar R, Arsanjani R, Thomson L, Bairey Merz CN, Berman DS, Li D. Non-ECG-gated myocardial perfusion MRI using continuous magnetization-driven radial sampling. </w:t>
      </w:r>
      <w:r w:rsidRPr="00E25B46">
        <w:rPr>
          <w:rFonts w:ascii="Book Antiqua" w:eastAsia="宋体" w:hAnsi="Book Antiqua" w:cs="宋体"/>
          <w:i/>
          <w:iCs/>
          <w:color w:val="000000"/>
          <w:bdr w:val="none" w:sz="0" w:space="0" w:color="auto"/>
          <w:lang w:eastAsia="zh-CN"/>
        </w:rPr>
        <w:t>Magn Reson Med</w:t>
      </w:r>
      <w:r w:rsidRPr="00E25B46">
        <w:rPr>
          <w:rFonts w:ascii="Book Antiqua" w:eastAsia="宋体" w:hAnsi="Book Antiqua" w:cs="宋体"/>
          <w:color w:val="000000"/>
          <w:bdr w:val="none" w:sz="0" w:space="0" w:color="auto"/>
          <w:lang w:eastAsia="zh-CN"/>
        </w:rPr>
        <w:t> 2014; </w:t>
      </w:r>
      <w:r w:rsidRPr="00E25B46">
        <w:rPr>
          <w:rFonts w:ascii="Book Antiqua" w:eastAsia="宋体" w:hAnsi="Book Antiqua" w:cs="宋体"/>
          <w:b/>
          <w:bCs/>
          <w:color w:val="000000"/>
          <w:bdr w:val="none" w:sz="0" w:space="0" w:color="auto"/>
          <w:lang w:eastAsia="zh-CN"/>
        </w:rPr>
        <w:t>72</w:t>
      </w:r>
      <w:r w:rsidRPr="00E25B46">
        <w:rPr>
          <w:rFonts w:ascii="Book Antiqua" w:eastAsia="宋体" w:hAnsi="Book Antiqua" w:cs="宋体"/>
          <w:color w:val="000000"/>
          <w:bdr w:val="none" w:sz="0" w:space="0" w:color="auto"/>
          <w:lang w:eastAsia="zh-CN"/>
        </w:rPr>
        <w:t xml:space="preserve">: 1620-1628 [PMID: </w:t>
      </w:r>
      <w:r>
        <w:rPr>
          <w:rFonts w:ascii="Book Antiqua" w:eastAsia="宋体" w:hAnsi="Book Antiqua" w:cs="宋体"/>
          <w:color w:val="000000"/>
          <w:bdr w:val="none" w:sz="0" w:space="0" w:color="auto"/>
          <w:lang w:eastAsia="zh-CN"/>
        </w:rPr>
        <w:t>24443160 DOI: 10.1002/mrm.25074</w:t>
      </w:r>
      <w:r w:rsidRPr="00E25B46">
        <w:rPr>
          <w:rFonts w:ascii="Book Antiqua" w:eastAsia="宋体" w:hAnsi="Book Antiqua" w:cs="宋体"/>
          <w:color w:val="000000"/>
          <w:bdr w:val="none" w:sz="0" w:space="0" w:color="auto"/>
          <w:lang w:eastAsia="zh-CN"/>
        </w:rPr>
        <w:t>]</w:t>
      </w:r>
    </w:p>
    <w:p w14:paraId="06C354A3" w14:textId="77777777" w:rsidR="00FF6B35" w:rsidRPr="00E25B46" w:rsidRDefault="00FF6B35" w:rsidP="00E25B46">
      <w:pPr>
        <w:pStyle w:val="Body"/>
        <w:spacing w:line="360" w:lineRule="auto"/>
        <w:jc w:val="both"/>
        <w:rPr>
          <w:rFonts w:ascii="Book Antiqua" w:hAnsi="Book Antiqua" w:cs="Times New Roman"/>
          <w:b/>
          <w:bCs/>
          <w:color w:val="auto"/>
          <w:sz w:val="24"/>
          <w:szCs w:val="24"/>
          <w:lang w:val="fr-FR" w:eastAsia="zh-CN"/>
        </w:rPr>
      </w:pPr>
    </w:p>
    <w:p w14:paraId="282CE9D9" w14:textId="0E9968FE" w:rsidR="00FF6B35" w:rsidRPr="00E25B46" w:rsidRDefault="00FF6B35" w:rsidP="00E25B46">
      <w:pPr>
        <w:pStyle w:val="PlainText"/>
        <w:spacing w:line="360" w:lineRule="auto"/>
        <w:jc w:val="right"/>
        <w:rPr>
          <w:rFonts w:ascii="Book Antiqua" w:hAnsi="Book Antiqua"/>
          <w:b/>
          <w:sz w:val="24"/>
          <w:szCs w:val="24"/>
        </w:rPr>
      </w:pPr>
      <w:r w:rsidRPr="00E25B46">
        <w:rPr>
          <w:rFonts w:ascii="Book Antiqua" w:hAnsi="Book Antiqua"/>
          <w:b/>
          <w:sz w:val="24"/>
          <w:szCs w:val="24"/>
        </w:rPr>
        <w:t xml:space="preserve">P-Reviewer: </w:t>
      </w:r>
      <w:r w:rsidR="001F267B" w:rsidRPr="00E25B46">
        <w:rPr>
          <w:rFonts w:ascii="Book Antiqua" w:hAnsi="Book Antiqua" w:cs="Tahoma"/>
          <w:color w:val="000000"/>
          <w:sz w:val="24"/>
          <w:szCs w:val="24"/>
        </w:rPr>
        <w:t xml:space="preserve">Can M, Izawa KP, Kirali K </w:t>
      </w:r>
      <w:r w:rsidRPr="00E25B46">
        <w:rPr>
          <w:rFonts w:ascii="Book Antiqua" w:hAnsi="Book Antiqua"/>
          <w:b/>
          <w:sz w:val="24"/>
          <w:szCs w:val="24"/>
        </w:rPr>
        <w:t xml:space="preserve">S-Editor: </w:t>
      </w:r>
      <w:r w:rsidRPr="00E25B46">
        <w:rPr>
          <w:rFonts w:ascii="Book Antiqua" w:hAnsi="Book Antiqua"/>
          <w:sz w:val="24"/>
          <w:szCs w:val="24"/>
        </w:rPr>
        <w:t>Ji FF</w:t>
      </w:r>
      <w:r w:rsidRPr="00E25B46">
        <w:rPr>
          <w:rFonts w:ascii="Book Antiqua" w:hAnsi="Book Antiqua"/>
          <w:b/>
          <w:sz w:val="24"/>
          <w:szCs w:val="24"/>
        </w:rPr>
        <w:t xml:space="preserve"> L-Editor: E-Editor:</w:t>
      </w:r>
    </w:p>
    <w:p w14:paraId="0E929363" w14:textId="77777777" w:rsidR="00FF6B35" w:rsidRPr="00FF6B35" w:rsidRDefault="00FF6B35" w:rsidP="00E25B46">
      <w:pPr>
        <w:pStyle w:val="Body"/>
        <w:spacing w:line="360" w:lineRule="auto"/>
        <w:jc w:val="both"/>
        <w:rPr>
          <w:rFonts w:ascii="Book Antiqua" w:eastAsia="Arial" w:hAnsi="Book Antiqua" w:cs="Times New Roman"/>
          <w:color w:val="auto"/>
          <w:sz w:val="24"/>
          <w:szCs w:val="24"/>
          <w:lang w:val="en-US" w:eastAsia="zh-CN"/>
        </w:rPr>
      </w:pPr>
    </w:p>
    <w:sectPr w:rsidR="00FF6B35" w:rsidRPr="00FF6B35" w:rsidSect="00E70376">
      <w:headerReference w:type="default" r:id="rId9"/>
      <w:footerReference w:type="default" r:id="rId10"/>
      <w:pgSz w:w="12240" w:h="15840"/>
      <w:pgMar w:top="1418" w:right="1418" w:bottom="1418" w:left="1418"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E6292" w14:textId="77777777" w:rsidR="00CC40DC" w:rsidRDefault="00CC40DC">
      <w:r>
        <w:separator/>
      </w:r>
    </w:p>
  </w:endnote>
  <w:endnote w:type="continuationSeparator" w:id="0">
    <w:p w14:paraId="6AC172F8" w14:textId="77777777" w:rsidR="00CC40DC" w:rsidRDefault="00CC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黑体">
    <w:altName w:val="Arial Unicode MS"/>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C1B29" w14:textId="77777777" w:rsidR="00875294" w:rsidRDefault="00875294">
    <w:pPr>
      <w:tabs>
        <w:tab w:val="right" w:pos="9360"/>
      </w:tabs>
      <w:rPr>
        <w:rFonts w:ascii="Helvetica" w:hAnsi="Arial Unicode MS" w:cs="Arial Unicode MS"/>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25744" w14:textId="77777777" w:rsidR="00CC40DC" w:rsidRDefault="00CC40DC">
      <w:r>
        <w:separator/>
      </w:r>
    </w:p>
  </w:footnote>
  <w:footnote w:type="continuationSeparator" w:id="0">
    <w:p w14:paraId="3227FCDD" w14:textId="77777777" w:rsidR="00CC40DC" w:rsidRDefault="00CC40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8210" w14:textId="2BB56E48" w:rsidR="00875294" w:rsidRDefault="00875294" w:rsidP="001E18AF">
    <w:pPr>
      <w:tabs>
        <w:tab w:val="right" w:pos="9360"/>
      </w:tabs>
      <w:jc w:val="right"/>
      <w:rPr>
        <w:rFonts w:ascii="Helvetica" w:hAnsi="Arial Unicode MS" w:cs="Arial Unicode MS"/>
        <w:color w:val="000000"/>
      </w:rPr>
    </w:pPr>
    <w:r>
      <w:rPr>
        <w:rStyle w:val="PageNumber"/>
      </w:rPr>
      <w:fldChar w:fldCharType="begin"/>
    </w:r>
    <w:r>
      <w:rPr>
        <w:rStyle w:val="PageNumber"/>
      </w:rPr>
      <w:instrText xml:space="preserve"> PAGE </w:instrText>
    </w:r>
    <w:r>
      <w:rPr>
        <w:rStyle w:val="PageNumber"/>
      </w:rPr>
      <w:fldChar w:fldCharType="separate"/>
    </w:r>
    <w:r w:rsidR="00EB694F">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515F0C"/>
    <w:rsid w:val="000001FB"/>
    <w:rsid w:val="00006E8A"/>
    <w:rsid w:val="000B0B4C"/>
    <w:rsid w:val="00104864"/>
    <w:rsid w:val="00161440"/>
    <w:rsid w:val="00174CC9"/>
    <w:rsid w:val="00182408"/>
    <w:rsid w:val="00184686"/>
    <w:rsid w:val="00187660"/>
    <w:rsid w:val="001C5262"/>
    <w:rsid w:val="001E18AF"/>
    <w:rsid w:val="001E4456"/>
    <w:rsid w:val="001F267B"/>
    <w:rsid w:val="0021399F"/>
    <w:rsid w:val="0025120E"/>
    <w:rsid w:val="00253286"/>
    <w:rsid w:val="002669F5"/>
    <w:rsid w:val="00291DB8"/>
    <w:rsid w:val="002A0C9B"/>
    <w:rsid w:val="002B4C37"/>
    <w:rsid w:val="002F0285"/>
    <w:rsid w:val="0042134B"/>
    <w:rsid w:val="00426030"/>
    <w:rsid w:val="004A7F30"/>
    <w:rsid w:val="004D3C5B"/>
    <w:rsid w:val="00515F0C"/>
    <w:rsid w:val="00516E79"/>
    <w:rsid w:val="00560316"/>
    <w:rsid w:val="00560783"/>
    <w:rsid w:val="005A19C1"/>
    <w:rsid w:val="005A78F5"/>
    <w:rsid w:val="005E4A19"/>
    <w:rsid w:val="00631B0E"/>
    <w:rsid w:val="006743C4"/>
    <w:rsid w:val="006C0682"/>
    <w:rsid w:val="006C4C32"/>
    <w:rsid w:val="006E6544"/>
    <w:rsid w:val="00717CD3"/>
    <w:rsid w:val="00752A7B"/>
    <w:rsid w:val="00760622"/>
    <w:rsid w:val="00770FD3"/>
    <w:rsid w:val="007921F4"/>
    <w:rsid w:val="007B3015"/>
    <w:rsid w:val="007E09F7"/>
    <w:rsid w:val="00807B90"/>
    <w:rsid w:val="0087211C"/>
    <w:rsid w:val="00875294"/>
    <w:rsid w:val="00882E9A"/>
    <w:rsid w:val="008C4BF0"/>
    <w:rsid w:val="008D6313"/>
    <w:rsid w:val="008E631F"/>
    <w:rsid w:val="00901768"/>
    <w:rsid w:val="009067DC"/>
    <w:rsid w:val="00915073"/>
    <w:rsid w:val="0099066F"/>
    <w:rsid w:val="0099324E"/>
    <w:rsid w:val="009A076F"/>
    <w:rsid w:val="009E2A1F"/>
    <w:rsid w:val="009E5DB6"/>
    <w:rsid w:val="009E67FA"/>
    <w:rsid w:val="009F5AC8"/>
    <w:rsid w:val="00A1226B"/>
    <w:rsid w:val="00A46CD0"/>
    <w:rsid w:val="00A768E0"/>
    <w:rsid w:val="00AA1FC4"/>
    <w:rsid w:val="00AD13FF"/>
    <w:rsid w:val="00B24082"/>
    <w:rsid w:val="00B27097"/>
    <w:rsid w:val="00B65330"/>
    <w:rsid w:val="00B73A3B"/>
    <w:rsid w:val="00BF7C03"/>
    <w:rsid w:val="00C00F55"/>
    <w:rsid w:val="00C15641"/>
    <w:rsid w:val="00C94F48"/>
    <w:rsid w:val="00CC40DC"/>
    <w:rsid w:val="00CF5A2D"/>
    <w:rsid w:val="00CF7A97"/>
    <w:rsid w:val="00D45700"/>
    <w:rsid w:val="00D61B19"/>
    <w:rsid w:val="00DB1B70"/>
    <w:rsid w:val="00DF1B14"/>
    <w:rsid w:val="00E25B46"/>
    <w:rsid w:val="00E409B5"/>
    <w:rsid w:val="00E6107B"/>
    <w:rsid w:val="00E70376"/>
    <w:rsid w:val="00E81C4B"/>
    <w:rsid w:val="00EB694F"/>
    <w:rsid w:val="00EE5D1F"/>
    <w:rsid w:val="00F041B5"/>
    <w:rsid w:val="00F07A1B"/>
    <w:rsid w:val="00F07D10"/>
    <w:rsid w:val="00F2105B"/>
    <w:rsid w:val="00F4530D"/>
    <w:rsid w:val="00F47216"/>
    <w:rsid w:val="00F71368"/>
    <w:rsid w:val="00F94FF0"/>
    <w:rsid w:val="00FD0C4C"/>
    <w:rsid w:val="00FF6B3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22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FreeForm">
    <w:name w:val="Free Form"/>
    <w:rPr>
      <w:rFonts w:ascii="Helvetica" w:hAnsi="Arial Unicode MS" w:cs="Arial Unicode MS"/>
      <w:color w:val="000000"/>
      <w:sz w:val="24"/>
      <w:szCs w:val="24"/>
      <w:lang w:val="en-US"/>
    </w:rPr>
  </w:style>
  <w:style w:type="paragraph" w:styleId="Header">
    <w:name w:val="header"/>
    <w:basedOn w:val="Normal"/>
    <w:link w:val="HeaderChar"/>
    <w:uiPriority w:val="99"/>
    <w:unhideWhenUsed/>
    <w:rsid w:val="001E18AF"/>
    <w:pPr>
      <w:tabs>
        <w:tab w:val="center" w:pos="4320"/>
        <w:tab w:val="right" w:pos="8640"/>
      </w:tabs>
    </w:pPr>
  </w:style>
  <w:style w:type="character" w:customStyle="1" w:styleId="HeaderChar">
    <w:name w:val="Header Char"/>
    <w:basedOn w:val="DefaultParagraphFont"/>
    <w:link w:val="Header"/>
    <w:uiPriority w:val="99"/>
    <w:rsid w:val="001E18AF"/>
    <w:rPr>
      <w:sz w:val="24"/>
      <w:szCs w:val="24"/>
      <w:lang w:val="en-US"/>
    </w:rPr>
  </w:style>
  <w:style w:type="paragraph" w:styleId="Footer">
    <w:name w:val="footer"/>
    <w:basedOn w:val="Normal"/>
    <w:link w:val="FooterChar"/>
    <w:uiPriority w:val="99"/>
    <w:unhideWhenUsed/>
    <w:rsid w:val="001E18AF"/>
    <w:pPr>
      <w:tabs>
        <w:tab w:val="center" w:pos="4320"/>
        <w:tab w:val="right" w:pos="8640"/>
      </w:tabs>
    </w:pPr>
  </w:style>
  <w:style w:type="character" w:customStyle="1" w:styleId="FooterChar">
    <w:name w:val="Footer Char"/>
    <w:basedOn w:val="DefaultParagraphFont"/>
    <w:link w:val="Footer"/>
    <w:uiPriority w:val="99"/>
    <w:rsid w:val="001E18AF"/>
    <w:rPr>
      <w:sz w:val="24"/>
      <w:szCs w:val="24"/>
      <w:lang w:val="en-US"/>
    </w:rPr>
  </w:style>
  <w:style w:type="character" w:styleId="PageNumber">
    <w:name w:val="page number"/>
    <w:basedOn w:val="DefaultParagraphFont"/>
    <w:uiPriority w:val="99"/>
    <w:semiHidden/>
    <w:unhideWhenUsed/>
    <w:rsid w:val="001E18AF"/>
  </w:style>
  <w:style w:type="character" w:styleId="FollowedHyperlink">
    <w:name w:val="FollowedHyperlink"/>
    <w:basedOn w:val="DefaultParagraphFont"/>
    <w:uiPriority w:val="99"/>
    <w:semiHidden/>
    <w:unhideWhenUsed/>
    <w:rsid w:val="004D3C5B"/>
    <w:rPr>
      <w:color w:val="FF00FF" w:themeColor="followedHyperlink"/>
      <w:u w:val="single"/>
    </w:rPr>
  </w:style>
  <w:style w:type="character" w:styleId="CommentReference">
    <w:name w:val="annotation reference"/>
    <w:basedOn w:val="DefaultParagraphFont"/>
    <w:uiPriority w:val="99"/>
    <w:semiHidden/>
    <w:unhideWhenUsed/>
    <w:rsid w:val="00882E9A"/>
    <w:rPr>
      <w:sz w:val="21"/>
      <w:szCs w:val="21"/>
    </w:rPr>
  </w:style>
  <w:style w:type="paragraph" w:styleId="CommentText">
    <w:name w:val="annotation text"/>
    <w:basedOn w:val="Normal"/>
    <w:link w:val="CommentTextChar"/>
    <w:uiPriority w:val="99"/>
    <w:semiHidden/>
    <w:unhideWhenUsed/>
    <w:rsid w:val="00882E9A"/>
  </w:style>
  <w:style w:type="character" w:customStyle="1" w:styleId="CommentTextChar">
    <w:name w:val="Comment Text Char"/>
    <w:basedOn w:val="DefaultParagraphFont"/>
    <w:link w:val="CommentText"/>
    <w:uiPriority w:val="99"/>
    <w:semiHidden/>
    <w:rsid w:val="00882E9A"/>
    <w:rPr>
      <w:sz w:val="24"/>
      <w:szCs w:val="24"/>
      <w:lang w:val="en-US"/>
    </w:rPr>
  </w:style>
  <w:style w:type="paragraph" w:styleId="CommentSubject">
    <w:name w:val="annotation subject"/>
    <w:basedOn w:val="CommentText"/>
    <w:next w:val="CommentText"/>
    <w:link w:val="CommentSubjectChar"/>
    <w:uiPriority w:val="99"/>
    <w:semiHidden/>
    <w:unhideWhenUsed/>
    <w:rsid w:val="00882E9A"/>
    <w:rPr>
      <w:b/>
      <w:bCs/>
    </w:rPr>
  </w:style>
  <w:style w:type="character" w:customStyle="1" w:styleId="CommentSubjectChar">
    <w:name w:val="Comment Subject Char"/>
    <w:basedOn w:val="CommentTextChar"/>
    <w:link w:val="CommentSubject"/>
    <w:uiPriority w:val="99"/>
    <w:semiHidden/>
    <w:rsid w:val="00882E9A"/>
    <w:rPr>
      <w:b/>
      <w:bCs/>
      <w:sz w:val="24"/>
      <w:szCs w:val="24"/>
      <w:lang w:val="en-US"/>
    </w:rPr>
  </w:style>
  <w:style w:type="paragraph" w:styleId="BalloonText">
    <w:name w:val="Balloon Text"/>
    <w:basedOn w:val="Normal"/>
    <w:link w:val="BalloonTextChar"/>
    <w:uiPriority w:val="99"/>
    <w:semiHidden/>
    <w:unhideWhenUsed/>
    <w:rsid w:val="00882E9A"/>
    <w:rPr>
      <w:sz w:val="18"/>
      <w:szCs w:val="18"/>
    </w:rPr>
  </w:style>
  <w:style w:type="character" w:customStyle="1" w:styleId="BalloonTextChar">
    <w:name w:val="Balloon Text Char"/>
    <w:basedOn w:val="DefaultParagraphFont"/>
    <w:link w:val="BalloonText"/>
    <w:uiPriority w:val="99"/>
    <w:semiHidden/>
    <w:rsid w:val="00882E9A"/>
    <w:rPr>
      <w:sz w:val="18"/>
      <w:szCs w:val="18"/>
      <w:lang w:val="en-US"/>
    </w:rPr>
  </w:style>
  <w:style w:type="paragraph" w:styleId="PlainText">
    <w:name w:val="Plain Text"/>
    <w:basedOn w:val="Normal"/>
    <w:link w:val="PlainTextChar"/>
    <w:rsid w:val="00FF6B3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宋体" w:eastAsia="宋体" w:hAnsi="Courier New" w:cs="Courier New"/>
      <w:kern w:val="2"/>
      <w:sz w:val="21"/>
      <w:szCs w:val="21"/>
      <w:bdr w:val="none" w:sz="0" w:space="0" w:color="auto"/>
      <w:lang w:eastAsia="zh-CN"/>
    </w:rPr>
  </w:style>
  <w:style w:type="character" w:customStyle="1" w:styleId="PlainTextChar">
    <w:name w:val="Plain Text Char"/>
    <w:basedOn w:val="DefaultParagraphFont"/>
    <w:link w:val="PlainText"/>
    <w:rsid w:val="00FF6B35"/>
    <w:rPr>
      <w:rFonts w:ascii="宋体" w:eastAsia="宋体" w:hAnsi="Courier New" w:cs="Courier New"/>
      <w:kern w:val="2"/>
      <w:sz w:val="21"/>
      <w:szCs w:val="21"/>
      <w:bdr w:val="none" w:sz="0" w:space="0" w:color="auto"/>
      <w:lang w:val="en-US" w:eastAsia="zh-CN"/>
    </w:rPr>
  </w:style>
  <w:style w:type="character" w:customStyle="1" w:styleId="apple-converted-space">
    <w:name w:val="apple-converted-space"/>
    <w:basedOn w:val="DefaultParagraphFont"/>
    <w:rsid w:val="00E25B46"/>
  </w:style>
  <w:style w:type="character" w:styleId="Emphasis">
    <w:name w:val="Emphasis"/>
    <w:qFormat/>
    <w:rsid w:val="00EB694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FreeForm">
    <w:name w:val="Free Form"/>
    <w:rPr>
      <w:rFonts w:ascii="Helvetica" w:hAnsi="Arial Unicode MS" w:cs="Arial Unicode MS"/>
      <w:color w:val="000000"/>
      <w:sz w:val="24"/>
      <w:szCs w:val="24"/>
      <w:lang w:val="en-US"/>
    </w:rPr>
  </w:style>
  <w:style w:type="paragraph" w:styleId="Header">
    <w:name w:val="header"/>
    <w:basedOn w:val="Normal"/>
    <w:link w:val="HeaderChar"/>
    <w:uiPriority w:val="99"/>
    <w:unhideWhenUsed/>
    <w:rsid w:val="001E18AF"/>
    <w:pPr>
      <w:tabs>
        <w:tab w:val="center" w:pos="4320"/>
        <w:tab w:val="right" w:pos="8640"/>
      </w:tabs>
    </w:pPr>
  </w:style>
  <w:style w:type="character" w:customStyle="1" w:styleId="HeaderChar">
    <w:name w:val="Header Char"/>
    <w:basedOn w:val="DefaultParagraphFont"/>
    <w:link w:val="Header"/>
    <w:uiPriority w:val="99"/>
    <w:rsid w:val="001E18AF"/>
    <w:rPr>
      <w:sz w:val="24"/>
      <w:szCs w:val="24"/>
      <w:lang w:val="en-US"/>
    </w:rPr>
  </w:style>
  <w:style w:type="paragraph" w:styleId="Footer">
    <w:name w:val="footer"/>
    <w:basedOn w:val="Normal"/>
    <w:link w:val="FooterChar"/>
    <w:uiPriority w:val="99"/>
    <w:unhideWhenUsed/>
    <w:rsid w:val="001E18AF"/>
    <w:pPr>
      <w:tabs>
        <w:tab w:val="center" w:pos="4320"/>
        <w:tab w:val="right" w:pos="8640"/>
      </w:tabs>
    </w:pPr>
  </w:style>
  <w:style w:type="character" w:customStyle="1" w:styleId="FooterChar">
    <w:name w:val="Footer Char"/>
    <w:basedOn w:val="DefaultParagraphFont"/>
    <w:link w:val="Footer"/>
    <w:uiPriority w:val="99"/>
    <w:rsid w:val="001E18AF"/>
    <w:rPr>
      <w:sz w:val="24"/>
      <w:szCs w:val="24"/>
      <w:lang w:val="en-US"/>
    </w:rPr>
  </w:style>
  <w:style w:type="character" w:styleId="PageNumber">
    <w:name w:val="page number"/>
    <w:basedOn w:val="DefaultParagraphFont"/>
    <w:uiPriority w:val="99"/>
    <w:semiHidden/>
    <w:unhideWhenUsed/>
    <w:rsid w:val="001E18AF"/>
  </w:style>
  <w:style w:type="character" w:styleId="FollowedHyperlink">
    <w:name w:val="FollowedHyperlink"/>
    <w:basedOn w:val="DefaultParagraphFont"/>
    <w:uiPriority w:val="99"/>
    <w:semiHidden/>
    <w:unhideWhenUsed/>
    <w:rsid w:val="004D3C5B"/>
    <w:rPr>
      <w:color w:val="FF00FF" w:themeColor="followedHyperlink"/>
      <w:u w:val="single"/>
    </w:rPr>
  </w:style>
  <w:style w:type="character" w:styleId="CommentReference">
    <w:name w:val="annotation reference"/>
    <w:basedOn w:val="DefaultParagraphFont"/>
    <w:uiPriority w:val="99"/>
    <w:semiHidden/>
    <w:unhideWhenUsed/>
    <w:rsid w:val="00882E9A"/>
    <w:rPr>
      <w:sz w:val="21"/>
      <w:szCs w:val="21"/>
    </w:rPr>
  </w:style>
  <w:style w:type="paragraph" w:styleId="CommentText">
    <w:name w:val="annotation text"/>
    <w:basedOn w:val="Normal"/>
    <w:link w:val="CommentTextChar"/>
    <w:uiPriority w:val="99"/>
    <w:semiHidden/>
    <w:unhideWhenUsed/>
    <w:rsid w:val="00882E9A"/>
  </w:style>
  <w:style w:type="character" w:customStyle="1" w:styleId="CommentTextChar">
    <w:name w:val="Comment Text Char"/>
    <w:basedOn w:val="DefaultParagraphFont"/>
    <w:link w:val="CommentText"/>
    <w:uiPriority w:val="99"/>
    <w:semiHidden/>
    <w:rsid w:val="00882E9A"/>
    <w:rPr>
      <w:sz w:val="24"/>
      <w:szCs w:val="24"/>
      <w:lang w:val="en-US"/>
    </w:rPr>
  </w:style>
  <w:style w:type="paragraph" w:styleId="CommentSubject">
    <w:name w:val="annotation subject"/>
    <w:basedOn w:val="CommentText"/>
    <w:next w:val="CommentText"/>
    <w:link w:val="CommentSubjectChar"/>
    <w:uiPriority w:val="99"/>
    <w:semiHidden/>
    <w:unhideWhenUsed/>
    <w:rsid w:val="00882E9A"/>
    <w:rPr>
      <w:b/>
      <w:bCs/>
    </w:rPr>
  </w:style>
  <w:style w:type="character" w:customStyle="1" w:styleId="CommentSubjectChar">
    <w:name w:val="Comment Subject Char"/>
    <w:basedOn w:val="CommentTextChar"/>
    <w:link w:val="CommentSubject"/>
    <w:uiPriority w:val="99"/>
    <w:semiHidden/>
    <w:rsid w:val="00882E9A"/>
    <w:rPr>
      <w:b/>
      <w:bCs/>
      <w:sz w:val="24"/>
      <w:szCs w:val="24"/>
      <w:lang w:val="en-US"/>
    </w:rPr>
  </w:style>
  <w:style w:type="paragraph" w:styleId="BalloonText">
    <w:name w:val="Balloon Text"/>
    <w:basedOn w:val="Normal"/>
    <w:link w:val="BalloonTextChar"/>
    <w:uiPriority w:val="99"/>
    <w:semiHidden/>
    <w:unhideWhenUsed/>
    <w:rsid w:val="00882E9A"/>
    <w:rPr>
      <w:sz w:val="18"/>
      <w:szCs w:val="18"/>
    </w:rPr>
  </w:style>
  <w:style w:type="character" w:customStyle="1" w:styleId="BalloonTextChar">
    <w:name w:val="Balloon Text Char"/>
    <w:basedOn w:val="DefaultParagraphFont"/>
    <w:link w:val="BalloonText"/>
    <w:uiPriority w:val="99"/>
    <w:semiHidden/>
    <w:rsid w:val="00882E9A"/>
    <w:rPr>
      <w:sz w:val="18"/>
      <w:szCs w:val="18"/>
      <w:lang w:val="en-US"/>
    </w:rPr>
  </w:style>
  <w:style w:type="paragraph" w:styleId="PlainText">
    <w:name w:val="Plain Text"/>
    <w:basedOn w:val="Normal"/>
    <w:link w:val="PlainTextChar"/>
    <w:rsid w:val="00FF6B3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宋体" w:eastAsia="宋体" w:hAnsi="Courier New" w:cs="Courier New"/>
      <w:kern w:val="2"/>
      <w:sz w:val="21"/>
      <w:szCs w:val="21"/>
      <w:bdr w:val="none" w:sz="0" w:space="0" w:color="auto"/>
      <w:lang w:eastAsia="zh-CN"/>
    </w:rPr>
  </w:style>
  <w:style w:type="character" w:customStyle="1" w:styleId="PlainTextChar">
    <w:name w:val="Plain Text Char"/>
    <w:basedOn w:val="DefaultParagraphFont"/>
    <w:link w:val="PlainText"/>
    <w:rsid w:val="00FF6B35"/>
    <w:rPr>
      <w:rFonts w:ascii="宋体" w:eastAsia="宋体" w:hAnsi="Courier New" w:cs="Courier New"/>
      <w:kern w:val="2"/>
      <w:sz w:val="21"/>
      <w:szCs w:val="21"/>
      <w:bdr w:val="none" w:sz="0" w:space="0" w:color="auto"/>
      <w:lang w:val="en-US" w:eastAsia="zh-CN"/>
    </w:rPr>
  </w:style>
  <w:style w:type="character" w:customStyle="1" w:styleId="apple-converted-space">
    <w:name w:val="apple-converted-space"/>
    <w:basedOn w:val="DefaultParagraphFont"/>
    <w:rsid w:val="00E25B46"/>
  </w:style>
  <w:style w:type="character" w:styleId="Emphasis">
    <w:name w:val="Emphasis"/>
    <w:qFormat/>
    <w:rsid w:val="00EB694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81757">
      <w:bodyDiv w:val="1"/>
      <w:marLeft w:val="0"/>
      <w:marRight w:val="0"/>
      <w:marTop w:val="0"/>
      <w:marBottom w:val="0"/>
      <w:divBdr>
        <w:top w:val="none" w:sz="0" w:space="0" w:color="auto"/>
        <w:left w:val="none" w:sz="0" w:space="0" w:color="auto"/>
        <w:bottom w:val="none" w:sz="0" w:space="0" w:color="auto"/>
        <w:right w:val="none" w:sz="0" w:space="0" w:color="auto"/>
      </w:divBdr>
      <w:divsChild>
        <w:div w:id="1521772490">
          <w:marLeft w:val="0"/>
          <w:marRight w:val="0"/>
          <w:marTop w:val="0"/>
          <w:marBottom w:val="0"/>
          <w:divBdr>
            <w:top w:val="none" w:sz="0" w:space="0" w:color="auto"/>
            <w:left w:val="none" w:sz="0" w:space="0" w:color="auto"/>
            <w:bottom w:val="none" w:sz="0" w:space="0" w:color="auto"/>
            <w:right w:val="none" w:sz="0" w:space="0" w:color="auto"/>
          </w:divBdr>
        </w:div>
        <w:div w:id="1216623403">
          <w:marLeft w:val="0"/>
          <w:marRight w:val="0"/>
          <w:marTop w:val="0"/>
          <w:marBottom w:val="0"/>
          <w:divBdr>
            <w:top w:val="none" w:sz="0" w:space="0" w:color="auto"/>
            <w:left w:val="none" w:sz="0" w:space="0" w:color="auto"/>
            <w:bottom w:val="none" w:sz="0" w:space="0" w:color="auto"/>
            <w:right w:val="none" w:sz="0" w:space="0" w:color="auto"/>
          </w:divBdr>
        </w:div>
        <w:div w:id="570895877">
          <w:marLeft w:val="0"/>
          <w:marRight w:val="0"/>
          <w:marTop w:val="0"/>
          <w:marBottom w:val="0"/>
          <w:divBdr>
            <w:top w:val="none" w:sz="0" w:space="0" w:color="auto"/>
            <w:left w:val="none" w:sz="0" w:space="0" w:color="auto"/>
            <w:bottom w:val="none" w:sz="0" w:space="0" w:color="auto"/>
            <w:right w:val="none" w:sz="0" w:space="0" w:color="auto"/>
          </w:divBdr>
        </w:div>
        <w:div w:id="13576326">
          <w:marLeft w:val="0"/>
          <w:marRight w:val="0"/>
          <w:marTop w:val="0"/>
          <w:marBottom w:val="0"/>
          <w:divBdr>
            <w:top w:val="none" w:sz="0" w:space="0" w:color="auto"/>
            <w:left w:val="none" w:sz="0" w:space="0" w:color="auto"/>
            <w:bottom w:val="none" w:sz="0" w:space="0" w:color="auto"/>
            <w:right w:val="none" w:sz="0" w:space="0" w:color="auto"/>
          </w:divBdr>
        </w:div>
        <w:div w:id="650139841">
          <w:marLeft w:val="0"/>
          <w:marRight w:val="0"/>
          <w:marTop w:val="0"/>
          <w:marBottom w:val="0"/>
          <w:divBdr>
            <w:top w:val="none" w:sz="0" w:space="0" w:color="auto"/>
            <w:left w:val="none" w:sz="0" w:space="0" w:color="auto"/>
            <w:bottom w:val="none" w:sz="0" w:space="0" w:color="auto"/>
            <w:right w:val="none" w:sz="0" w:space="0" w:color="auto"/>
          </w:divBdr>
        </w:div>
        <w:div w:id="96605226">
          <w:marLeft w:val="0"/>
          <w:marRight w:val="0"/>
          <w:marTop w:val="0"/>
          <w:marBottom w:val="0"/>
          <w:divBdr>
            <w:top w:val="none" w:sz="0" w:space="0" w:color="auto"/>
            <w:left w:val="none" w:sz="0" w:space="0" w:color="auto"/>
            <w:bottom w:val="none" w:sz="0" w:space="0" w:color="auto"/>
            <w:right w:val="none" w:sz="0" w:space="0" w:color="auto"/>
          </w:divBdr>
        </w:div>
        <w:div w:id="370032637">
          <w:marLeft w:val="0"/>
          <w:marRight w:val="0"/>
          <w:marTop w:val="0"/>
          <w:marBottom w:val="0"/>
          <w:divBdr>
            <w:top w:val="none" w:sz="0" w:space="0" w:color="auto"/>
            <w:left w:val="none" w:sz="0" w:space="0" w:color="auto"/>
            <w:bottom w:val="none" w:sz="0" w:space="0" w:color="auto"/>
            <w:right w:val="none" w:sz="0" w:space="0" w:color="auto"/>
          </w:divBdr>
        </w:div>
        <w:div w:id="1438714815">
          <w:marLeft w:val="0"/>
          <w:marRight w:val="0"/>
          <w:marTop w:val="0"/>
          <w:marBottom w:val="0"/>
          <w:divBdr>
            <w:top w:val="none" w:sz="0" w:space="0" w:color="auto"/>
            <w:left w:val="none" w:sz="0" w:space="0" w:color="auto"/>
            <w:bottom w:val="none" w:sz="0" w:space="0" w:color="auto"/>
            <w:right w:val="none" w:sz="0" w:space="0" w:color="auto"/>
          </w:divBdr>
        </w:div>
        <w:div w:id="883911886">
          <w:marLeft w:val="0"/>
          <w:marRight w:val="0"/>
          <w:marTop w:val="0"/>
          <w:marBottom w:val="0"/>
          <w:divBdr>
            <w:top w:val="none" w:sz="0" w:space="0" w:color="auto"/>
            <w:left w:val="none" w:sz="0" w:space="0" w:color="auto"/>
            <w:bottom w:val="none" w:sz="0" w:space="0" w:color="auto"/>
            <w:right w:val="none" w:sz="0" w:space="0" w:color="auto"/>
          </w:divBdr>
        </w:div>
        <w:div w:id="1258948444">
          <w:marLeft w:val="0"/>
          <w:marRight w:val="0"/>
          <w:marTop w:val="0"/>
          <w:marBottom w:val="0"/>
          <w:divBdr>
            <w:top w:val="none" w:sz="0" w:space="0" w:color="auto"/>
            <w:left w:val="none" w:sz="0" w:space="0" w:color="auto"/>
            <w:bottom w:val="none" w:sz="0" w:space="0" w:color="auto"/>
            <w:right w:val="none" w:sz="0" w:space="0" w:color="auto"/>
          </w:divBdr>
        </w:div>
        <w:div w:id="1737312775">
          <w:marLeft w:val="0"/>
          <w:marRight w:val="0"/>
          <w:marTop w:val="0"/>
          <w:marBottom w:val="0"/>
          <w:divBdr>
            <w:top w:val="none" w:sz="0" w:space="0" w:color="auto"/>
            <w:left w:val="none" w:sz="0" w:space="0" w:color="auto"/>
            <w:bottom w:val="none" w:sz="0" w:space="0" w:color="auto"/>
            <w:right w:val="none" w:sz="0" w:space="0" w:color="auto"/>
          </w:divBdr>
        </w:div>
        <w:div w:id="156306166">
          <w:marLeft w:val="0"/>
          <w:marRight w:val="0"/>
          <w:marTop w:val="0"/>
          <w:marBottom w:val="0"/>
          <w:divBdr>
            <w:top w:val="none" w:sz="0" w:space="0" w:color="auto"/>
            <w:left w:val="none" w:sz="0" w:space="0" w:color="auto"/>
            <w:bottom w:val="none" w:sz="0" w:space="0" w:color="auto"/>
            <w:right w:val="none" w:sz="0" w:space="0" w:color="auto"/>
          </w:divBdr>
        </w:div>
        <w:div w:id="2073771416">
          <w:marLeft w:val="0"/>
          <w:marRight w:val="0"/>
          <w:marTop w:val="0"/>
          <w:marBottom w:val="0"/>
          <w:divBdr>
            <w:top w:val="none" w:sz="0" w:space="0" w:color="auto"/>
            <w:left w:val="none" w:sz="0" w:space="0" w:color="auto"/>
            <w:bottom w:val="none" w:sz="0" w:space="0" w:color="auto"/>
            <w:right w:val="none" w:sz="0" w:space="0" w:color="auto"/>
          </w:divBdr>
        </w:div>
        <w:div w:id="69280666">
          <w:marLeft w:val="0"/>
          <w:marRight w:val="0"/>
          <w:marTop w:val="0"/>
          <w:marBottom w:val="0"/>
          <w:divBdr>
            <w:top w:val="none" w:sz="0" w:space="0" w:color="auto"/>
            <w:left w:val="none" w:sz="0" w:space="0" w:color="auto"/>
            <w:bottom w:val="none" w:sz="0" w:space="0" w:color="auto"/>
            <w:right w:val="none" w:sz="0" w:space="0" w:color="auto"/>
          </w:divBdr>
        </w:div>
        <w:div w:id="1664358079">
          <w:marLeft w:val="0"/>
          <w:marRight w:val="0"/>
          <w:marTop w:val="0"/>
          <w:marBottom w:val="0"/>
          <w:divBdr>
            <w:top w:val="none" w:sz="0" w:space="0" w:color="auto"/>
            <w:left w:val="none" w:sz="0" w:space="0" w:color="auto"/>
            <w:bottom w:val="none" w:sz="0" w:space="0" w:color="auto"/>
            <w:right w:val="none" w:sz="0" w:space="0" w:color="auto"/>
          </w:divBdr>
        </w:div>
        <w:div w:id="688683157">
          <w:marLeft w:val="0"/>
          <w:marRight w:val="0"/>
          <w:marTop w:val="0"/>
          <w:marBottom w:val="0"/>
          <w:divBdr>
            <w:top w:val="none" w:sz="0" w:space="0" w:color="auto"/>
            <w:left w:val="none" w:sz="0" w:space="0" w:color="auto"/>
            <w:bottom w:val="none" w:sz="0" w:space="0" w:color="auto"/>
            <w:right w:val="none" w:sz="0" w:space="0" w:color="auto"/>
          </w:divBdr>
        </w:div>
        <w:div w:id="311639186">
          <w:marLeft w:val="0"/>
          <w:marRight w:val="0"/>
          <w:marTop w:val="0"/>
          <w:marBottom w:val="0"/>
          <w:divBdr>
            <w:top w:val="none" w:sz="0" w:space="0" w:color="auto"/>
            <w:left w:val="none" w:sz="0" w:space="0" w:color="auto"/>
            <w:bottom w:val="none" w:sz="0" w:space="0" w:color="auto"/>
            <w:right w:val="none" w:sz="0" w:space="0" w:color="auto"/>
          </w:divBdr>
        </w:div>
        <w:div w:id="1312177570">
          <w:marLeft w:val="0"/>
          <w:marRight w:val="0"/>
          <w:marTop w:val="0"/>
          <w:marBottom w:val="0"/>
          <w:divBdr>
            <w:top w:val="none" w:sz="0" w:space="0" w:color="auto"/>
            <w:left w:val="none" w:sz="0" w:space="0" w:color="auto"/>
            <w:bottom w:val="none" w:sz="0" w:space="0" w:color="auto"/>
            <w:right w:val="none" w:sz="0" w:space="0" w:color="auto"/>
          </w:divBdr>
        </w:div>
        <w:div w:id="2902297">
          <w:marLeft w:val="0"/>
          <w:marRight w:val="0"/>
          <w:marTop w:val="0"/>
          <w:marBottom w:val="0"/>
          <w:divBdr>
            <w:top w:val="none" w:sz="0" w:space="0" w:color="auto"/>
            <w:left w:val="none" w:sz="0" w:space="0" w:color="auto"/>
            <w:bottom w:val="none" w:sz="0" w:space="0" w:color="auto"/>
            <w:right w:val="none" w:sz="0" w:space="0" w:color="auto"/>
          </w:divBdr>
        </w:div>
        <w:div w:id="1470130900">
          <w:marLeft w:val="0"/>
          <w:marRight w:val="0"/>
          <w:marTop w:val="0"/>
          <w:marBottom w:val="0"/>
          <w:divBdr>
            <w:top w:val="none" w:sz="0" w:space="0" w:color="auto"/>
            <w:left w:val="none" w:sz="0" w:space="0" w:color="auto"/>
            <w:bottom w:val="none" w:sz="0" w:space="0" w:color="auto"/>
            <w:right w:val="none" w:sz="0" w:space="0" w:color="auto"/>
          </w:divBdr>
        </w:div>
        <w:div w:id="1656956898">
          <w:marLeft w:val="0"/>
          <w:marRight w:val="0"/>
          <w:marTop w:val="0"/>
          <w:marBottom w:val="0"/>
          <w:divBdr>
            <w:top w:val="none" w:sz="0" w:space="0" w:color="auto"/>
            <w:left w:val="none" w:sz="0" w:space="0" w:color="auto"/>
            <w:bottom w:val="none" w:sz="0" w:space="0" w:color="auto"/>
            <w:right w:val="none" w:sz="0" w:space="0" w:color="auto"/>
          </w:divBdr>
        </w:div>
        <w:div w:id="704061334">
          <w:marLeft w:val="0"/>
          <w:marRight w:val="0"/>
          <w:marTop w:val="0"/>
          <w:marBottom w:val="0"/>
          <w:divBdr>
            <w:top w:val="none" w:sz="0" w:space="0" w:color="auto"/>
            <w:left w:val="none" w:sz="0" w:space="0" w:color="auto"/>
            <w:bottom w:val="none" w:sz="0" w:space="0" w:color="auto"/>
            <w:right w:val="none" w:sz="0" w:space="0" w:color="auto"/>
          </w:divBdr>
        </w:div>
        <w:div w:id="1617978681">
          <w:marLeft w:val="0"/>
          <w:marRight w:val="0"/>
          <w:marTop w:val="0"/>
          <w:marBottom w:val="0"/>
          <w:divBdr>
            <w:top w:val="none" w:sz="0" w:space="0" w:color="auto"/>
            <w:left w:val="none" w:sz="0" w:space="0" w:color="auto"/>
            <w:bottom w:val="none" w:sz="0" w:space="0" w:color="auto"/>
            <w:right w:val="none" w:sz="0" w:space="0" w:color="auto"/>
          </w:divBdr>
        </w:div>
        <w:div w:id="1934851132">
          <w:marLeft w:val="0"/>
          <w:marRight w:val="0"/>
          <w:marTop w:val="0"/>
          <w:marBottom w:val="0"/>
          <w:divBdr>
            <w:top w:val="none" w:sz="0" w:space="0" w:color="auto"/>
            <w:left w:val="none" w:sz="0" w:space="0" w:color="auto"/>
            <w:bottom w:val="none" w:sz="0" w:space="0" w:color="auto"/>
            <w:right w:val="none" w:sz="0" w:space="0" w:color="auto"/>
          </w:divBdr>
        </w:div>
        <w:div w:id="710299620">
          <w:marLeft w:val="0"/>
          <w:marRight w:val="0"/>
          <w:marTop w:val="0"/>
          <w:marBottom w:val="0"/>
          <w:divBdr>
            <w:top w:val="none" w:sz="0" w:space="0" w:color="auto"/>
            <w:left w:val="none" w:sz="0" w:space="0" w:color="auto"/>
            <w:bottom w:val="none" w:sz="0" w:space="0" w:color="auto"/>
            <w:right w:val="none" w:sz="0" w:space="0" w:color="auto"/>
          </w:divBdr>
        </w:div>
        <w:div w:id="2116747695">
          <w:marLeft w:val="0"/>
          <w:marRight w:val="0"/>
          <w:marTop w:val="0"/>
          <w:marBottom w:val="0"/>
          <w:divBdr>
            <w:top w:val="none" w:sz="0" w:space="0" w:color="auto"/>
            <w:left w:val="none" w:sz="0" w:space="0" w:color="auto"/>
            <w:bottom w:val="none" w:sz="0" w:space="0" w:color="auto"/>
            <w:right w:val="none" w:sz="0" w:space="0" w:color="auto"/>
          </w:divBdr>
        </w:div>
        <w:div w:id="752166870">
          <w:marLeft w:val="0"/>
          <w:marRight w:val="0"/>
          <w:marTop w:val="0"/>
          <w:marBottom w:val="0"/>
          <w:divBdr>
            <w:top w:val="none" w:sz="0" w:space="0" w:color="auto"/>
            <w:left w:val="none" w:sz="0" w:space="0" w:color="auto"/>
            <w:bottom w:val="none" w:sz="0" w:space="0" w:color="auto"/>
            <w:right w:val="none" w:sz="0" w:space="0" w:color="auto"/>
          </w:divBdr>
        </w:div>
        <w:div w:id="1296712858">
          <w:marLeft w:val="0"/>
          <w:marRight w:val="0"/>
          <w:marTop w:val="0"/>
          <w:marBottom w:val="0"/>
          <w:divBdr>
            <w:top w:val="none" w:sz="0" w:space="0" w:color="auto"/>
            <w:left w:val="none" w:sz="0" w:space="0" w:color="auto"/>
            <w:bottom w:val="none" w:sz="0" w:space="0" w:color="auto"/>
            <w:right w:val="none" w:sz="0" w:space="0" w:color="auto"/>
          </w:divBdr>
        </w:div>
        <w:div w:id="1682974496">
          <w:marLeft w:val="0"/>
          <w:marRight w:val="0"/>
          <w:marTop w:val="0"/>
          <w:marBottom w:val="0"/>
          <w:divBdr>
            <w:top w:val="none" w:sz="0" w:space="0" w:color="auto"/>
            <w:left w:val="none" w:sz="0" w:space="0" w:color="auto"/>
            <w:bottom w:val="none" w:sz="0" w:space="0" w:color="auto"/>
            <w:right w:val="none" w:sz="0" w:space="0" w:color="auto"/>
          </w:divBdr>
        </w:div>
        <w:div w:id="2072340545">
          <w:marLeft w:val="0"/>
          <w:marRight w:val="0"/>
          <w:marTop w:val="0"/>
          <w:marBottom w:val="0"/>
          <w:divBdr>
            <w:top w:val="none" w:sz="0" w:space="0" w:color="auto"/>
            <w:left w:val="none" w:sz="0" w:space="0" w:color="auto"/>
            <w:bottom w:val="none" w:sz="0" w:space="0" w:color="auto"/>
            <w:right w:val="none" w:sz="0" w:space="0" w:color="auto"/>
          </w:divBdr>
        </w:div>
        <w:div w:id="663119695">
          <w:marLeft w:val="0"/>
          <w:marRight w:val="0"/>
          <w:marTop w:val="0"/>
          <w:marBottom w:val="0"/>
          <w:divBdr>
            <w:top w:val="none" w:sz="0" w:space="0" w:color="auto"/>
            <w:left w:val="none" w:sz="0" w:space="0" w:color="auto"/>
            <w:bottom w:val="none" w:sz="0" w:space="0" w:color="auto"/>
            <w:right w:val="none" w:sz="0" w:space="0" w:color="auto"/>
          </w:divBdr>
        </w:div>
        <w:div w:id="2005938286">
          <w:marLeft w:val="0"/>
          <w:marRight w:val="0"/>
          <w:marTop w:val="0"/>
          <w:marBottom w:val="0"/>
          <w:divBdr>
            <w:top w:val="none" w:sz="0" w:space="0" w:color="auto"/>
            <w:left w:val="none" w:sz="0" w:space="0" w:color="auto"/>
            <w:bottom w:val="none" w:sz="0" w:space="0" w:color="auto"/>
            <w:right w:val="none" w:sz="0" w:space="0" w:color="auto"/>
          </w:divBdr>
        </w:div>
        <w:div w:id="1929577355">
          <w:marLeft w:val="0"/>
          <w:marRight w:val="0"/>
          <w:marTop w:val="0"/>
          <w:marBottom w:val="0"/>
          <w:divBdr>
            <w:top w:val="none" w:sz="0" w:space="0" w:color="auto"/>
            <w:left w:val="none" w:sz="0" w:space="0" w:color="auto"/>
            <w:bottom w:val="none" w:sz="0" w:space="0" w:color="auto"/>
            <w:right w:val="none" w:sz="0" w:space="0" w:color="auto"/>
          </w:divBdr>
        </w:div>
        <w:div w:id="2013489902">
          <w:marLeft w:val="0"/>
          <w:marRight w:val="0"/>
          <w:marTop w:val="0"/>
          <w:marBottom w:val="0"/>
          <w:divBdr>
            <w:top w:val="none" w:sz="0" w:space="0" w:color="auto"/>
            <w:left w:val="none" w:sz="0" w:space="0" w:color="auto"/>
            <w:bottom w:val="none" w:sz="0" w:space="0" w:color="auto"/>
            <w:right w:val="none" w:sz="0" w:space="0" w:color="auto"/>
          </w:divBdr>
        </w:div>
        <w:div w:id="1647971534">
          <w:marLeft w:val="0"/>
          <w:marRight w:val="0"/>
          <w:marTop w:val="0"/>
          <w:marBottom w:val="0"/>
          <w:divBdr>
            <w:top w:val="none" w:sz="0" w:space="0" w:color="auto"/>
            <w:left w:val="none" w:sz="0" w:space="0" w:color="auto"/>
            <w:bottom w:val="none" w:sz="0" w:space="0" w:color="auto"/>
            <w:right w:val="none" w:sz="0" w:space="0" w:color="auto"/>
          </w:divBdr>
        </w:div>
        <w:div w:id="984511060">
          <w:marLeft w:val="0"/>
          <w:marRight w:val="0"/>
          <w:marTop w:val="0"/>
          <w:marBottom w:val="0"/>
          <w:divBdr>
            <w:top w:val="none" w:sz="0" w:space="0" w:color="auto"/>
            <w:left w:val="none" w:sz="0" w:space="0" w:color="auto"/>
            <w:bottom w:val="none" w:sz="0" w:space="0" w:color="auto"/>
            <w:right w:val="none" w:sz="0" w:space="0" w:color="auto"/>
          </w:divBdr>
        </w:div>
      </w:divsChild>
    </w:div>
    <w:div w:id="2084402536">
      <w:bodyDiv w:val="1"/>
      <w:marLeft w:val="0"/>
      <w:marRight w:val="0"/>
      <w:marTop w:val="0"/>
      <w:marBottom w:val="0"/>
      <w:divBdr>
        <w:top w:val="none" w:sz="0" w:space="0" w:color="auto"/>
        <w:left w:val="none" w:sz="0" w:space="0" w:color="auto"/>
        <w:bottom w:val="none" w:sz="0" w:space="0" w:color="auto"/>
        <w:right w:val="none" w:sz="0" w:space="0" w:color="auto"/>
      </w:divBdr>
      <w:divsChild>
        <w:div w:id="1971588357">
          <w:marLeft w:val="0"/>
          <w:marRight w:val="0"/>
          <w:marTop w:val="0"/>
          <w:marBottom w:val="0"/>
          <w:divBdr>
            <w:top w:val="none" w:sz="0" w:space="0" w:color="auto"/>
            <w:left w:val="none" w:sz="0" w:space="0" w:color="auto"/>
            <w:bottom w:val="none" w:sz="0" w:space="0" w:color="auto"/>
            <w:right w:val="none" w:sz="0" w:space="0" w:color="auto"/>
          </w:divBdr>
          <w:divsChild>
            <w:div w:id="122891310">
              <w:marLeft w:val="0"/>
              <w:marRight w:val="0"/>
              <w:marTop w:val="0"/>
              <w:marBottom w:val="0"/>
              <w:divBdr>
                <w:top w:val="none" w:sz="0" w:space="0" w:color="auto"/>
                <w:left w:val="none" w:sz="0" w:space="0" w:color="auto"/>
                <w:bottom w:val="none" w:sz="0" w:space="0" w:color="auto"/>
                <w:right w:val="none" w:sz="0" w:space="0" w:color="auto"/>
              </w:divBdr>
              <w:divsChild>
                <w:div w:id="17656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drigobagur@yahoo.com"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BD3F6-0FB9-E643-9F81-2EC9D154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3453</Words>
  <Characters>19685</Characters>
  <Application>Microsoft Macintosh Word</Application>
  <DocSecurity>0</DocSecurity>
  <Lines>164</Lines>
  <Paragraphs>46</Paragraphs>
  <ScaleCrop>false</ScaleCrop>
  <Company/>
  <LinksUpToDate>false</LinksUpToDate>
  <CharactersWithSpaces>23092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2014-12-31T00:15:00Z</dcterms:created>
  <dcterms:modified xsi:type="dcterms:W3CDTF">2014-12-31T00:15:00Z</dcterms:modified>
</cp:coreProperties>
</file>