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820" w:rsidRPr="00C5150F" w:rsidRDefault="00240820" w:rsidP="00C5150F">
      <w:pPr>
        <w:spacing w:after="0" w:line="360" w:lineRule="auto"/>
        <w:jc w:val="both"/>
        <w:rPr>
          <w:rStyle w:val="apple-converted-space"/>
          <w:rFonts w:ascii="Book Antiqua" w:eastAsia="宋体" w:hAnsi="Book Antiqua"/>
          <w:b/>
          <w:color w:val="000000"/>
          <w:sz w:val="24"/>
          <w:szCs w:val="24"/>
          <w:lang w:eastAsia="zh-CN"/>
        </w:rPr>
      </w:pPr>
      <w:r w:rsidRPr="00C5150F">
        <w:rPr>
          <w:rStyle w:val="apple-converted-space"/>
          <w:rFonts w:ascii="Book Antiqua" w:eastAsia="宋体" w:hAnsi="Book Antiqua"/>
          <w:b/>
          <w:color w:val="000000"/>
          <w:sz w:val="24"/>
          <w:szCs w:val="24"/>
          <w:lang w:eastAsia="zh-CN"/>
        </w:rPr>
        <w:t>Name of journal: World Journal of Hepatology</w:t>
      </w:r>
    </w:p>
    <w:p w:rsidR="00240820" w:rsidRPr="00C5150F" w:rsidRDefault="00240820" w:rsidP="00C5150F">
      <w:pPr>
        <w:spacing w:after="0" w:line="360" w:lineRule="auto"/>
        <w:jc w:val="both"/>
        <w:rPr>
          <w:rStyle w:val="apple-converted-space"/>
          <w:rFonts w:ascii="Book Antiqua" w:eastAsia="宋体" w:hAnsi="Book Antiqua"/>
          <w:b/>
          <w:color w:val="000000"/>
          <w:sz w:val="24"/>
          <w:szCs w:val="24"/>
          <w:lang w:eastAsia="zh-CN"/>
        </w:rPr>
      </w:pPr>
      <w:r w:rsidRPr="00C5150F">
        <w:rPr>
          <w:rStyle w:val="apple-converted-space"/>
          <w:rFonts w:ascii="Book Antiqua" w:eastAsia="宋体" w:hAnsi="Book Antiqua"/>
          <w:b/>
          <w:color w:val="000000"/>
          <w:sz w:val="24"/>
          <w:szCs w:val="24"/>
          <w:lang w:eastAsia="zh-CN"/>
        </w:rPr>
        <w:t>ESPS Manuscript NO: 14856</w:t>
      </w:r>
    </w:p>
    <w:p w:rsidR="00240820" w:rsidRPr="00C5150F" w:rsidRDefault="00240820" w:rsidP="00C5150F">
      <w:pPr>
        <w:spacing w:after="0" w:line="360" w:lineRule="auto"/>
        <w:jc w:val="both"/>
        <w:rPr>
          <w:rStyle w:val="apple-converted-space"/>
          <w:rFonts w:ascii="Book Antiqua" w:eastAsia="宋体" w:hAnsi="Book Antiqua"/>
          <w:b/>
          <w:color w:val="000000"/>
          <w:sz w:val="24"/>
          <w:szCs w:val="24"/>
          <w:lang w:eastAsia="zh-CN"/>
        </w:rPr>
      </w:pPr>
      <w:r w:rsidRPr="00C5150F">
        <w:rPr>
          <w:rStyle w:val="apple-converted-space"/>
          <w:rFonts w:ascii="Book Antiqua" w:eastAsia="宋体" w:hAnsi="Book Antiqua"/>
          <w:b/>
          <w:color w:val="000000"/>
          <w:sz w:val="24"/>
          <w:szCs w:val="24"/>
          <w:lang w:eastAsia="zh-CN"/>
        </w:rPr>
        <w:t>Columns: Minireviews</w:t>
      </w:r>
    </w:p>
    <w:p w:rsidR="00240820" w:rsidRPr="00C5150F" w:rsidRDefault="00240820" w:rsidP="00C5150F">
      <w:pPr>
        <w:spacing w:after="0" w:line="360" w:lineRule="auto"/>
        <w:jc w:val="both"/>
        <w:rPr>
          <w:rStyle w:val="apple-converted-space"/>
          <w:rFonts w:ascii="Book Antiqua" w:eastAsia="宋体" w:hAnsi="Book Antiqua"/>
          <w:b/>
          <w:color w:val="000000"/>
          <w:sz w:val="24"/>
          <w:szCs w:val="24"/>
          <w:lang w:eastAsia="zh-CN"/>
        </w:rPr>
      </w:pPr>
    </w:p>
    <w:p w:rsidR="006E0746" w:rsidRPr="00C5150F" w:rsidRDefault="006E0746" w:rsidP="00C5150F">
      <w:pPr>
        <w:spacing w:after="0" w:line="360" w:lineRule="auto"/>
        <w:jc w:val="both"/>
        <w:rPr>
          <w:rFonts w:ascii="Book Antiqua" w:eastAsia="宋体" w:hAnsi="Book Antiqua"/>
          <w:b/>
          <w:color w:val="000000"/>
          <w:sz w:val="24"/>
          <w:szCs w:val="24"/>
        </w:rPr>
      </w:pPr>
      <w:r w:rsidRPr="00C5150F">
        <w:rPr>
          <w:rFonts w:ascii="Book Antiqua" w:eastAsia="宋体" w:hAnsi="Book Antiqua"/>
          <w:b/>
          <w:color w:val="000000"/>
          <w:sz w:val="24"/>
          <w:szCs w:val="24"/>
        </w:rPr>
        <w:t xml:space="preserve">Current </w:t>
      </w:r>
      <w:r w:rsidR="00240820" w:rsidRPr="00C5150F">
        <w:rPr>
          <w:rFonts w:ascii="Book Antiqua" w:eastAsia="宋体" w:hAnsi="Book Antiqua"/>
          <w:b/>
          <w:color w:val="000000"/>
          <w:sz w:val="24"/>
          <w:szCs w:val="24"/>
        </w:rPr>
        <w:t>concepts in the immunohistochemical evaluation of liver tumors</w:t>
      </w:r>
    </w:p>
    <w:p w:rsidR="00240820" w:rsidRPr="00C5150F" w:rsidRDefault="00240820" w:rsidP="00C5150F">
      <w:pPr>
        <w:spacing w:after="0" w:line="360" w:lineRule="auto"/>
        <w:jc w:val="both"/>
        <w:rPr>
          <w:rFonts w:ascii="Book Antiqua" w:eastAsia="宋体" w:hAnsi="Book Antiqua"/>
          <w:color w:val="000000"/>
          <w:sz w:val="24"/>
          <w:szCs w:val="24"/>
          <w:lang w:eastAsia="zh-CN"/>
        </w:rPr>
      </w:pPr>
    </w:p>
    <w:p w:rsidR="006E0746" w:rsidRPr="00C5150F" w:rsidRDefault="006E0746" w:rsidP="00C5150F">
      <w:pPr>
        <w:spacing w:after="0" w:line="360" w:lineRule="auto"/>
        <w:jc w:val="both"/>
        <w:rPr>
          <w:rFonts w:ascii="Book Antiqua" w:eastAsia="宋体" w:hAnsi="Book Antiqua"/>
          <w:color w:val="000000"/>
          <w:sz w:val="24"/>
          <w:szCs w:val="24"/>
          <w:lang w:eastAsia="zh-CN"/>
        </w:rPr>
      </w:pPr>
      <w:r w:rsidRPr="00C5150F">
        <w:rPr>
          <w:rFonts w:ascii="Book Antiqua" w:eastAsia="宋体" w:hAnsi="Book Antiqua"/>
          <w:color w:val="000000"/>
          <w:sz w:val="24"/>
          <w:szCs w:val="24"/>
        </w:rPr>
        <w:t xml:space="preserve">Koehne de Gonzalez AK </w:t>
      </w:r>
      <w:r w:rsidRPr="00C5150F">
        <w:rPr>
          <w:rFonts w:ascii="Book Antiqua" w:eastAsia="宋体" w:hAnsi="Book Antiqua"/>
          <w:i/>
          <w:color w:val="000000"/>
          <w:sz w:val="24"/>
          <w:szCs w:val="24"/>
        </w:rPr>
        <w:t>et al.</w:t>
      </w:r>
      <w:r w:rsidRPr="00C5150F">
        <w:rPr>
          <w:rFonts w:ascii="Book Antiqua" w:eastAsia="宋体" w:hAnsi="Book Antiqua"/>
          <w:color w:val="000000"/>
          <w:sz w:val="24"/>
          <w:szCs w:val="24"/>
        </w:rPr>
        <w:t xml:space="preserve"> Current </w:t>
      </w:r>
      <w:r w:rsidR="00240820" w:rsidRPr="00C5150F">
        <w:rPr>
          <w:rFonts w:ascii="Book Antiqua" w:eastAsia="宋体" w:hAnsi="Book Antiqua"/>
          <w:color w:val="000000"/>
          <w:sz w:val="24"/>
          <w:szCs w:val="24"/>
          <w:lang w:eastAsia="zh-CN"/>
        </w:rPr>
        <w:t>c</w:t>
      </w:r>
      <w:r w:rsidRPr="00C5150F">
        <w:rPr>
          <w:rFonts w:ascii="Book Antiqua" w:eastAsia="宋体" w:hAnsi="Book Antiqua"/>
          <w:color w:val="000000"/>
          <w:sz w:val="24"/>
          <w:szCs w:val="24"/>
        </w:rPr>
        <w:t>oncepts in t</w:t>
      </w:r>
      <w:r w:rsidR="00240820" w:rsidRPr="00C5150F">
        <w:rPr>
          <w:rFonts w:ascii="Book Antiqua" w:eastAsia="宋体" w:hAnsi="Book Antiqua"/>
          <w:color w:val="000000"/>
          <w:sz w:val="24"/>
          <w:szCs w:val="24"/>
        </w:rPr>
        <w:t>he immunohistochemical evaluation of liver tumors</w:t>
      </w:r>
    </w:p>
    <w:p w:rsidR="00BC3CC3" w:rsidRPr="00C5150F" w:rsidRDefault="00BC3CC3" w:rsidP="00C5150F">
      <w:pPr>
        <w:spacing w:after="0" w:line="360" w:lineRule="auto"/>
        <w:jc w:val="both"/>
        <w:rPr>
          <w:rFonts w:ascii="Book Antiqua" w:eastAsia="宋体" w:hAnsi="Book Antiqua"/>
          <w:color w:val="000000"/>
          <w:sz w:val="24"/>
          <w:szCs w:val="24"/>
          <w:lang w:eastAsia="zh-CN"/>
        </w:rPr>
      </w:pPr>
    </w:p>
    <w:p w:rsidR="006C3E09" w:rsidRPr="00C5150F" w:rsidRDefault="00694661" w:rsidP="00C5150F">
      <w:pPr>
        <w:spacing w:after="0" w:line="360" w:lineRule="auto"/>
        <w:jc w:val="both"/>
        <w:rPr>
          <w:rFonts w:ascii="Book Antiqua" w:eastAsia="宋体" w:hAnsi="Book Antiqua"/>
          <w:color w:val="000000"/>
          <w:sz w:val="24"/>
          <w:szCs w:val="24"/>
        </w:rPr>
      </w:pPr>
      <w:r w:rsidRPr="00C5150F">
        <w:rPr>
          <w:rFonts w:ascii="Book Antiqua" w:eastAsia="宋体" w:hAnsi="Book Antiqua"/>
          <w:color w:val="000000"/>
          <w:sz w:val="24"/>
          <w:szCs w:val="24"/>
        </w:rPr>
        <w:t xml:space="preserve">Anne K Koehne de Gonzalez, Marcela </w:t>
      </w:r>
      <w:r w:rsidR="00774035" w:rsidRPr="00C5150F">
        <w:rPr>
          <w:rFonts w:ascii="Book Antiqua" w:eastAsia="宋体" w:hAnsi="Book Antiqua"/>
          <w:color w:val="000000"/>
          <w:sz w:val="24"/>
          <w:szCs w:val="24"/>
          <w:lang w:eastAsia="zh-CN"/>
        </w:rPr>
        <w:t xml:space="preserve">A </w:t>
      </w:r>
      <w:r w:rsidRPr="00C5150F">
        <w:rPr>
          <w:rFonts w:ascii="Book Antiqua" w:eastAsia="宋体" w:hAnsi="Book Antiqua"/>
          <w:color w:val="000000"/>
          <w:sz w:val="24"/>
          <w:szCs w:val="24"/>
        </w:rPr>
        <w:t>Salomao, Stephen M Lagana</w:t>
      </w:r>
    </w:p>
    <w:p w:rsidR="00694661" w:rsidRPr="00C5150F" w:rsidRDefault="00694661" w:rsidP="00C5150F">
      <w:pPr>
        <w:spacing w:after="0" w:line="360" w:lineRule="auto"/>
        <w:jc w:val="both"/>
        <w:rPr>
          <w:rFonts w:ascii="Book Antiqua" w:eastAsia="宋体" w:hAnsi="Book Antiqua"/>
          <w:color w:val="000000"/>
          <w:sz w:val="24"/>
          <w:szCs w:val="24"/>
        </w:rPr>
      </w:pPr>
    </w:p>
    <w:p w:rsidR="006E0746" w:rsidRPr="00C5150F" w:rsidRDefault="006E0746" w:rsidP="00C5150F">
      <w:pPr>
        <w:spacing w:after="0" w:line="360" w:lineRule="auto"/>
        <w:jc w:val="both"/>
        <w:rPr>
          <w:rFonts w:ascii="Book Antiqua" w:hAnsi="Book Antiqua"/>
          <w:sz w:val="24"/>
          <w:szCs w:val="24"/>
          <w:lang w:eastAsia="zh-CN"/>
        </w:rPr>
      </w:pPr>
      <w:r w:rsidRPr="00C5150F">
        <w:rPr>
          <w:rFonts w:ascii="Book Antiqua" w:eastAsia="宋体" w:hAnsi="Book Antiqua"/>
          <w:b/>
          <w:color w:val="000000"/>
          <w:sz w:val="24"/>
          <w:szCs w:val="24"/>
        </w:rPr>
        <w:t xml:space="preserve">Anne K Koehne de Gonzalez, </w:t>
      </w:r>
      <w:r w:rsidR="00694661" w:rsidRPr="00C5150F">
        <w:rPr>
          <w:rFonts w:ascii="Book Antiqua" w:eastAsia="宋体" w:hAnsi="Book Antiqua"/>
          <w:b/>
          <w:color w:val="000000"/>
          <w:sz w:val="24"/>
          <w:szCs w:val="24"/>
        </w:rPr>
        <w:t>Marcela</w:t>
      </w:r>
      <w:r w:rsidR="00774035" w:rsidRPr="00C5150F">
        <w:rPr>
          <w:rFonts w:ascii="Book Antiqua" w:eastAsia="宋体" w:hAnsi="Book Antiqua"/>
          <w:b/>
          <w:color w:val="000000"/>
          <w:sz w:val="24"/>
          <w:szCs w:val="24"/>
          <w:lang w:eastAsia="zh-CN"/>
        </w:rPr>
        <w:t xml:space="preserve"> A</w:t>
      </w:r>
      <w:r w:rsidR="00694661" w:rsidRPr="00C5150F">
        <w:rPr>
          <w:rFonts w:ascii="Book Antiqua" w:eastAsia="宋体" w:hAnsi="Book Antiqua"/>
          <w:b/>
          <w:color w:val="000000"/>
          <w:sz w:val="24"/>
          <w:szCs w:val="24"/>
        </w:rPr>
        <w:t xml:space="preserve"> Salomao, </w:t>
      </w:r>
      <w:r w:rsidRPr="00C5150F">
        <w:rPr>
          <w:rFonts w:ascii="Book Antiqua" w:eastAsia="宋体" w:hAnsi="Book Antiqua"/>
          <w:b/>
          <w:color w:val="000000"/>
          <w:sz w:val="24"/>
          <w:szCs w:val="24"/>
        </w:rPr>
        <w:t>Stephen M Lagana</w:t>
      </w:r>
      <w:r w:rsidRPr="00C5150F">
        <w:rPr>
          <w:rFonts w:ascii="Book Antiqua" w:hAnsi="Book Antiqua"/>
          <w:b/>
          <w:sz w:val="24"/>
          <w:szCs w:val="24"/>
        </w:rPr>
        <w:t>,</w:t>
      </w:r>
      <w:r w:rsidRPr="00C5150F">
        <w:rPr>
          <w:rFonts w:ascii="Book Antiqua" w:hAnsi="Book Antiqua"/>
          <w:sz w:val="24"/>
          <w:szCs w:val="24"/>
        </w:rPr>
        <w:t xml:space="preserve"> Department of Pathology and Cell Biology, College of Physicians and Surgeons, Columbia University, New York, NY 10032, United States</w:t>
      </w:r>
    </w:p>
    <w:p w:rsidR="00774035" w:rsidRPr="00C5150F" w:rsidRDefault="00774035" w:rsidP="00C5150F">
      <w:pPr>
        <w:spacing w:after="0" w:line="360" w:lineRule="auto"/>
        <w:jc w:val="both"/>
        <w:rPr>
          <w:rFonts w:ascii="Book Antiqua" w:hAnsi="Book Antiqua"/>
          <w:sz w:val="24"/>
          <w:szCs w:val="24"/>
          <w:lang w:eastAsia="zh-CN"/>
        </w:rPr>
      </w:pPr>
    </w:p>
    <w:p w:rsidR="00694661" w:rsidRPr="00C5150F" w:rsidRDefault="00774035" w:rsidP="00C5150F">
      <w:pPr>
        <w:spacing w:after="0" w:line="360" w:lineRule="auto"/>
        <w:jc w:val="both"/>
        <w:rPr>
          <w:rFonts w:ascii="Book Antiqua" w:eastAsia="宋体" w:hAnsi="Book Antiqua"/>
          <w:color w:val="000000"/>
          <w:sz w:val="24"/>
          <w:szCs w:val="24"/>
        </w:rPr>
      </w:pPr>
      <w:r w:rsidRPr="00C5150F">
        <w:rPr>
          <w:rFonts w:ascii="Book Antiqua" w:hAnsi="Book Antiqua"/>
          <w:b/>
          <w:sz w:val="24"/>
          <w:szCs w:val="24"/>
        </w:rPr>
        <w:t>Author contributions:</w:t>
      </w:r>
      <w:r w:rsidR="00694661" w:rsidRPr="00C5150F">
        <w:rPr>
          <w:rFonts w:ascii="Book Antiqua" w:eastAsia="宋体" w:hAnsi="Book Antiqua"/>
          <w:color w:val="000000"/>
          <w:sz w:val="24"/>
          <w:szCs w:val="24"/>
        </w:rPr>
        <w:t xml:space="preserve"> K</w:t>
      </w:r>
      <w:r w:rsidRPr="00C5150F">
        <w:rPr>
          <w:rFonts w:ascii="Book Antiqua" w:eastAsia="宋体" w:hAnsi="Book Antiqua"/>
          <w:color w:val="000000"/>
          <w:sz w:val="24"/>
          <w:szCs w:val="24"/>
        </w:rPr>
        <w:t>oehne de Gonzalez AK, Salomao M</w:t>
      </w:r>
      <w:r w:rsidRPr="00C5150F">
        <w:rPr>
          <w:rFonts w:ascii="Book Antiqua" w:eastAsia="宋体" w:hAnsi="Book Antiqua"/>
          <w:color w:val="000000"/>
          <w:sz w:val="24"/>
          <w:szCs w:val="24"/>
          <w:lang w:eastAsia="zh-CN"/>
        </w:rPr>
        <w:t>A</w:t>
      </w:r>
      <w:r w:rsidR="00694661" w:rsidRPr="00C5150F">
        <w:rPr>
          <w:rFonts w:ascii="Book Antiqua" w:eastAsia="宋体" w:hAnsi="Book Antiqua"/>
          <w:color w:val="000000"/>
          <w:sz w:val="24"/>
          <w:szCs w:val="24"/>
        </w:rPr>
        <w:t xml:space="preserve"> and Lagana SM</w:t>
      </w:r>
      <w:r w:rsidR="00A839D9" w:rsidRPr="00C5150F">
        <w:rPr>
          <w:rFonts w:ascii="Book Antiqua" w:eastAsia="宋体" w:hAnsi="Book Antiqua"/>
          <w:color w:val="000000"/>
          <w:sz w:val="24"/>
          <w:szCs w:val="24"/>
        </w:rPr>
        <w:t xml:space="preserve"> contributed solely to this paper</w:t>
      </w:r>
      <w:r w:rsidRPr="00C5150F">
        <w:rPr>
          <w:rFonts w:ascii="Book Antiqua" w:eastAsia="宋体" w:hAnsi="Book Antiqua"/>
          <w:color w:val="000000"/>
          <w:sz w:val="24"/>
          <w:szCs w:val="24"/>
          <w:lang w:eastAsia="zh-CN"/>
        </w:rPr>
        <w:t>;</w:t>
      </w:r>
      <w:r w:rsidR="00A839D9" w:rsidRPr="00C5150F">
        <w:rPr>
          <w:rFonts w:ascii="Book Antiqua" w:eastAsia="宋体" w:hAnsi="Book Antiqua"/>
          <w:color w:val="000000"/>
          <w:sz w:val="24"/>
          <w:szCs w:val="24"/>
        </w:rPr>
        <w:t xml:space="preserve"> </w:t>
      </w:r>
      <w:r w:rsidRPr="00C5150F">
        <w:rPr>
          <w:rFonts w:ascii="Book Antiqua" w:eastAsia="宋体" w:hAnsi="Book Antiqua"/>
          <w:color w:val="000000"/>
          <w:sz w:val="24"/>
          <w:szCs w:val="24"/>
          <w:lang w:eastAsia="zh-CN"/>
        </w:rPr>
        <w:t>t</w:t>
      </w:r>
      <w:r w:rsidR="00A839D9" w:rsidRPr="00C5150F">
        <w:rPr>
          <w:rFonts w:ascii="Book Antiqua" w:eastAsia="宋体" w:hAnsi="Book Antiqua"/>
          <w:color w:val="000000"/>
          <w:sz w:val="24"/>
          <w:szCs w:val="24"/>
        </w:rPr>
        <w:t xml:space="preserve">he manuscript and table were drafted by </w:t>
      </w:r>
      <w:r w:rsidRPr="00C5150F">
        <w:rPr>
          <w:rFonts w:ascii="Book Antiqua" w:eastAsia="宋体" w:hAnsi="Book Antiqua"/>
          <w:color w:val="000000"/>
          <w:sz w:val="24"/>
          <w:szCs w:val="24"/>
        </w:rPr>
        <w:t>Koehne de Gonzalez AK</w:t>
      </w:r>
      <w:r w:rsidR="00A839D9" w:rsidRPr="00C5150F">
        <w:rPr>
          <w:rFonts w:ascii="Book Antiqua" w:eastAsia="宋体" w:hAnsi="Book Antiqua"/>
          <w:color w:val="000000"/>
          <w:sz w:val="24"/>
          <w:szCs w:val="24"/>
        </w:rPr>
        <w:t xml:space="preserve"> and </w:t>
      </w:r>
      <w:r w:rsidRPr="00C5150F">
        <w:rPr>
          <w:rFonts w:ascii="Book Antiqua" w:eastAsia="宋体" w:hAnsi="Book Antiqua"/>
          <w:color w:val="000000"/>
          <w:sz w:val="24"/>
          <w:szCs w:val="24"/>
        </w:rPr>
        <w:t>Lagana SM</w:t>
      </w:r>
      <w:r w:rsidR="00A839D9" w:rsidRPr="00C5150F">
        <w:rPr>
          <w:rFonts w:ascii="Book Antiqua" w:eastAsia="宋体" w:hAnsi="Book Antiqua"/>
          <w:color w:val="000000"/>
          <w:sz w:val="24"/>
          <w:szCs w:val="24"/>
        </w:rPr>
        <w:t xml:space="preserve"> with input from </w:t>
      </w:r>
      <w:r w:rsidRPr="00C5150F">
        <w:rPr>
          <w:rFonts w:ascii="Book Antiqua" w:eastAsia="宋体" w:hAnsi="Book Antiqua"/>
          <w:color w:val="000000"/>
          <w:sz w:val="24"/>
          <w:szCs w:val="24"/>
        </w:rPr>
        <w:t>Salomao M</w:t>
      </w:r>
      <w:r w:rsidRPr="00C5150F">
        <w:rPr>
          <w:rFonts w:ascii="Book Antiqua" w:eastAsia="宋体" w:hAnsi="Book Antiqua"/>
          <w:color w:val="000000"/>
          <w:sz w:val="24"/>
          <w:szCs w:val="24"/>
          <w:lang w:eastAsia="zh-CN"/>
        </w:rPr>
        <w:t>A; t</w:t>
      </w:r>
      <w:r w:rsidR="00A839D9" w:rsidRPr="00C5150F">
        <w:rPr>
          <w:rFonts w:ascii="Book Antiqua" w:eastAsia="宋体" w:hAnsi="Book Antiqua"/>
          <w:color w:val="000000"/>
          <w:sz w:val="24"/>
          <w:szCs w:val="24"/>
        </w:rPr>
        <w:t>he photomicrographs were taken and annotated by</w:t>
      </w:r>
      <w:r w:rsidRPr="00C5150F">
        <w:rPr>
          <w:rFonts w:ascii="Book Antiqua" w:eastAsia="宋体" w:hAnsi="Book Antiqua"/>
          <w:color w:val="000000"/>
          <w:sz w:val="24"/>
          <w:szCs w:val="24"/>
        </w:rPr>
        <w:t xml:space="preserve"> Salomao M</w:t>
      </w:r>
      <w:r w:rsidRPr="00C5150F">
        <w:rPr>
          <w:rFonts w:ascii="Book Antiqua" w:eastAsia="宋体" w:hAnsi="Book Antiqua"/>
          <w:color w:val="000000"/>
          <w:sz w:val="24"/>
          <w:szCs w:val="24"/>
          <w:lang w:eastAsia="zh-CN"/>
        </w:rPr>
        <w:t>A</w:t>
      </w:r>
      <w:r w:rsidR="00A839D9" w:rsidRPr="00C5150F">
        <w:rPr>
          <w:rFonts w:ascii="Book Antiqua" w:eastAsia="宋体" w:hAnsi="Book Antiqua"/>
          <w:color w:val="000000"/>
          <w:sz w:val="24"/>
          <w:szCs w:val="24"/>
        </w:rPr>
        <w:t xml:space="preserve">. </w:t>
      </w:r>
    </w:p>
    <w:p w:rsidR="00774035" w:rsidRPr="00C5150F" w:rsidRDefault="00774035" w:rsidP="00C5150F">
      <w:pPr>
        <w:spacing w:after="0" w:line="360" w:lineRule="auto"/>
        <w:jc w:val="both"/>
        <w:rPr>
          <w:rFonts w:ascii="Book Antiqua" w:hAnsi="Book Antiqua"/>
          <w:b/>
          <w:sz w:val="24"/>
          <w:szCs w:val="24"/>
          <w:lang w:eastAsia="zh-CN"/>
        </w:rPr>
      </w:pPr>
    </w:p>
    <w:p w:rsidR="00774035" w:rsidRPr="00C5150F" w:rsidRDefault="00774035" w:rsidP="00C5150F">
      <w:pPr>
        <w:spacing w:after="0" w:line="360" w:lineRule="auto"/>
        <w:jc w:val="both"/>
        <w:rPr>
          <w:rFonts w:ascii="Book Antiqua" w:hAnsi="Book Antiqua"/>
          <w:b/>
          <w:sz w:val="24"/>
          <w:szCs w:val="24"/>
        </w:rPr>
      </w:pPr>
      <w:r w:rsidRPr="00C5150F">
        <w:rPr>
          <w:rFonts w:ascii="Book Antiqua" w:hAnsi="Book Antiqua"/>
          <w:b/>
          <w:sz w:val="24"/>
          <w:szCs w:val="24"/>
        </w:rPr>
        <w:t xml:space="preserve">Conflict-of-interest: </w:t>
      </w:r>
      <w:r w:rsidRPr="00C5150F">
        <w:rPr>
          <w:rFonts w:ascii="Book Antiqua" w:eastAsia="宋体" w:hAnsi="Book Antiqua"/>
          <w:color w:val="000000"/>
          <w:sz w:val="24"/>
          <w:szCs w:val="24"/>
        </w:rPr>
        <w:t>The authors report no competing financial interests.</w:t>
      </w:r>
    </w:p>
    <w:p w:rsidR="00774035" w:rsidRPr="00C5150F" w:rsidRDefault="00774035" w:rsidP="00C5150F">
      <w:pPr>
        <w:spacing w:after="0" w:line="360" w:lineRule="auto"/>
        <w:jc w:val="both"/>
        <w:rPr>
          <w:rFonts w:ascii="Book Antiqua" w:hAnsi="Book Antiqua"/>
          <w:b/>
          <w:sz w:val="24"/>
          <w:szCs w:val="24"/>
        </w:rPr>
      </w:pPr>
    </w:p>
    <w:p w:rsidR="00774035" w:rsidRPr="00C5150F" w:rsidRDefault="00774035" w:rsidP="00C5150F">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C5150F">
        <w:rPr>
          <w:rFonts w:ascii="Book Antiqua" w:hAnsi="Book Antiqua"/>
          <w:b/>
          <w:sz w:val="24"/>
          <w:szCs w:val="24"/>
        </w:rPr>
        <w:t xml:space="preserve">Open-Access: </w:t>
      </w:r>
      <w:r w:rsidRPr="00C5150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774035" w:rsidRPr="00C5150F" w:rsidRDefault="00774035" w:rsidP="00C5150F">
      <w:pPr>
        <w:pStyle w:val="CommentText"/>
        <w:adjustRightInd w:val="0"/>
        <w:snapToGrid w:val="0"/>
        <w:spacing w:after="0" w:line="360" w:lineRule="auto"/>
        <w:jc w:val="both"/>
        <w:rPr>
          <w:rFonts w:ascii="Book Antiqua" w:eastAsia="Times New Roman" w:hAnsi="Book Antiqua" w:cs="Gulim"/>
          <w:b/>
          <w:color w:val="000000"/>
          <w:sz w:val="24"/>
          <w:szCs w:val="24"/>
          <w:lang w:eastAsia="zh-CN"/>
        </w:rPr>
      </w:pPr>
    </w:p>
    <w:p w:rsidR="00774035" w:rsidRPr="00C5150F" w:rsidRDefault="00774035" w:rsidP="00C5150F">
      <w:pPr>
        <w:spacing w:after="0" w:line="360" w:lineRule="auto"/>
        <w:jc w:val="both"/>
        <w:rPr>
          <w:rFonts w:ascii="Book Antiqua" w:hAnsi="Book Antiqua"/>
          <w:sz w:val="24"/>
          <w:szCs w:val="24"/>
          <w:lang w:eastAsia="zh-CN"/>
        </w:rPr>
      </w:pPr>
      <w:r w:rsidRPr="00C5150F">
        <w:rPr>
          <w:rFonts w:ascii="Book Antiqua" w:hAnsi="Book Antiqua"/>
          <w:b/>
          <w:sz w:val="24"/>
          <w:szCs w:val="24"/>
        </w:rPr>
        <w:lastRenderedPageBreak/>
        <w:t>Correspondence to:</w:t>
      </w:r>
      <w:r w:rsidRPr="00C5150F">
        <w:rPr>
          <w:rFonts w:ascii="Book Antiqua" w:hAnsi="Book Antiqua"/>
          <w:b/>
          <w:sz w:val="24"/>
          <w:szCs w:val="24"/>
          <w:lang w:eastAsia="zh-CN"/>
        </w:rPr>
        <w:t xml:space="preserve"> </w:t>
      </w:r>
      <w:r w:rsidR="006F321F" w:rsidRPr="00C5150F">
        <w:rPr>
          <w:rFonts w:ascii="Book Antiqua" w:eastAsia="宋体" w:hAnsi="Book Antiqua"/>
          <w:b/>
          <w:color w:val="000000"/>
          <w:sz w:val="24"/>
          <w:szCs w:val="24"/>
        </w:rPr>
        <w:t>Anne K Koehne de Gonzalez</w:t>
      </w:r>
      <w:r w:rsidR="006F321F" w:rsidRPr="00C5150F">
        <w:rPr>
          <w:rFonts w:ascii="Book Antiqua" w:hAnsi="Book Antiqua"/>
          <w:b/>
          <w:sz w:val="24"/>
          <w:szCs w:val="24"/>
        </w:rPr>
        <w:t xml:space="preserve">, </w:t>
      </w:r>
      <w:r w:rsidRPr="00C5150F">
        <w:rPr>
          <w:rFonts w:ascii="Book Antiqua" w:hAnsi="Book Antiqua"/>
          <w:b/>
          <w:sz w:val="24"/>
          <w:szCs w:val="24"/>
          <w:lang w:eastAsia="zh-CN"/>
        </w:rPr>
        <w:t xml:space="preserve">MD, </w:t>
      </w:r>
      <w:r w:rsidR="006F321F" w:rsidRPr="00C5150F">
        <w:rPr>
          <w:rFonts w:ascii="Book Antiqua" w:hAnsi="Book Antiqua"/>
          <w:sz w:val="24"/>
          <w:szCs w:val="24"/>
        </w:rPr>
        <w:t>Department of Pathology and Cell Biology, College of Physicians and Surgeons, Columbia University, 630 W. 168</w:t>
      </w:r>
      <w:r w:rsidR="006F321F" w:rsidRPr="00C5150F">
        <w:rPr>
          <w:rFonts w:ascii="Book Antiqua" w:hAnsi="Book Antiqua"/>
          <w:sz w:val="24"/>
          <w:szCs w:val="24"/>
          <w:vertAlign w:val="superscript"/>
        </w:rPr>
        <w:t>th</w:t>
      </w:r>
      <w:r w:rsidR="006C3E09" w:rsidRPr="00C5150F">
        <w:rPr>
          <w:rFonts w:ascii="Book Antiqua" w:hAnsi="Book Antiqua"/>
          <w:sz w:val="24"/>
          <w:szCs w:val="24"/>
        </w:rPr>
        <w:t xml:space="preserve"> St.</w:t>
      </w:r>
      <w:r w:rsidR="00694661" w:rsidRPr="00C5150F">
        <w:rPr>
          <w:rFonts w:ascii="Book Antiqua" w:hAnsi="Book Antiqua"/>
          <w:sz w:val="24"/>
          <w:szCs w:val="24"/>
        </w:rPr>
        <w:t xml:space="preserve">, </w:t>
      </w:r>
      <w:r w:rsidR="006F321F" w:rsidRPr="00C5150F">
        <w:rPr>
          <w:rFonts w:ascii="Book Antiqua" w:hAnsi="Book Antiqua"/>
          <w:sz w:val="24"/>
          <w:szCs w:val="24"/>
        </w:rPr>
        <w:t>New York, NY 10032, United States</w:t>
      </w:r>
      <w:r w:rsidR="006C3E09" w:rsidRPr="00C5150F">
        <w:rPr>
          <w:rFonts w:ascii="Book Antiqua" w:hAnsi="Book Antiqua"/>
          <w:sz w:val="24"/>
          <w:szCs w:val="24"/>
        </w:rPr>
        <w:t>.</w:t>
      </w:r>
      <w:r w:rsidR="00694661" w:rsidRPr="00C5150F">
        <w:rPr>
          <w:rFonts w:ascii="Book Antiqua" w:hAnsi="Book Antiqua"/>
          <w:sz w:val="24"/>
          <w:szCs w:val="24"/>
        </w:rPr>
        <w:t xml:space="preserve"> </w:t>
      </w:r>
      <w:r w:rsidRPr="00C5150F">
        <w:rPr>
          <w:rFonts w:ascii="Book Antiqua" w:hAnsi="Book Antiqua"/>
          <w:sz w:val="24"/>
          <w:szCs w:val="24"/>
        </w:rPr>
        <w:t>ank9089@nyp.org</w:t>
      </w:r>
    </w:p>
    <w:p w:rsidR="00774035" w:rsidRPr="00C5150F" w:rsidRDefault="00774035" w:rsidP="00C5150F">
      <w:pPr>
        <w:spacing w:after="0" w:line="360" w:lineRule="auto"/>
        <w:jc w:val="both"/>
        <w:rPr>
          <w:rFonts w:ascii="Book Antiqua" w:hAnsi="Book Antiqua"/>
          <w:b/>
          <w:sz w:val="24"/>
          <w:szCs w:val="24"/>
          <w:lang w:eastAsia="zh-CN"/>
        </w:rPr>
      </w:pPr>
    </w:p>
    <w:p w:rsidR="006E0746" w:rsidRPr="00C5150F" w:rsidRDefault="00774035" w:rsidP="00C5150F">
      <w:pPr>
        <w:spacing w:after="0" w:line="360" w:lineRule="auto"/>
        <w:jc w:val="both"/>
        <w:rPr>
          <w:rFonts w:ascii="Book Antiqua" w:hAnsi="Book Antiqua"/>
          <w:b/>
          <w:sz w:val="24"/>
          <w:szCs w:val="24"/>
          <w:lang w:eastAsia="zh-CN"/>
        </w:rPr>
      </w:pPr>
      <w:r w:rsidRPr="00C5150F">
        <w:rPr>
          <w:rFonts w:ascii="Book Antiqua" w:hAnsi="Book Antiqua"/>
          <w:b/>
          <w:sz w:val="24"/>
          <w:szCs w:val="24"/>
        </w:rPr>
        <w:t>Telephone:</w:t>
      </w:r>
      <w:r w:rsidRPr="00C5150F">
        <w:rPr>
          <w:rFonts w:ascii="Book Antiqua" w:hAnsi="Book Antiqua"/>
          <w:sz w:val="24"/>
          <w:szCs w:val="24"/>
        </w:rPr>
        <w:t xml:space="preserve"> +1-212-305</w:t>
      </w:r>
      <w:r w:rsidR="00694661" w:rsidRPr="00C5150F">
        <w:rPr>
          <w:rFonts w:ascii="Book Antiqua" w:hAnsi="Book Antiqua"/>
          <w:sz w:val="24"/>
          <w:szCs w:val="24"/>
        </w:rPr>
        <w:t>6719</w:t>
      </w:r>
    </w:p>
    <w:p w:rsidR="00601700" w:rsidRPr="00C5150F" w:rsidRDefault="00601700" w:rsidP="00C5150F">
      <w:pPr>
        <w:spacing w:after="0" w:line="360" w:lineRule="auto"/>
        <w:jc w:val="both"/>
        <w:rPr>
          <w:rFonts w:ascii="Book Antiqua" w:hAnsi="Book Antiqua"/>
          <w:b/>
          <w:sz w:val="24"/>
          <w:szCs w:val="24"/>
          <w:lang w:eastAsia="zh-CN"/>
        </w:rPr>
      </w:pPr>
    </w:p>
    <w:p w:rsidR="00774035" w:rsidRPr="00C5150F" w:rsidRDefault="00774035" w:rsidP="00C5150F">
      <w:pPr>
        <w:spacing w:after="0" w:line="360" w:lineRule="auto"/>
        <w:jc w:val="both"/>
        <w:rPr>
          <w:rFonts w:ascii="Book Antiqua" w:hAnsi="Book Antiqua"/>
          <w:sz w:val="24"/>
          <w:szCs w:val="24"/>
          <w:lang w:eastAsia="zh-CN"/>
        </w:rPr>
      </w:pPr>
      <w:r w:rsidRPr="00C5150F">
        <w:rPr>
          <w:rFonts w:ascii="Book Antiqua" w:hAnsi="Book Antiqua"/>
          <w:b/>
          <w:sz w:val="24"/>
          <w:szCs w:val="24"/>
        </w:rPr>
        <w:t xml:space="preserve">Received: </w:t>
      </w:r>
      <w:r w:rsidRPr="00C5150F">
        <w:rPr>
          <w:rFonts w:ascii="Book Antiqua" w:hAnsi="Book Antiqua"/>
          <w:sz w:val="24"/>
          <w:szCs w:val="24"/>
          <w:lang w:eastAsia="zh-CN"/>
        </w:rPr>
        <w:t>October 28, 2014</w:t>
      </w:r>
    </w:p>
    <w:p w:rsidR="00774035" w:rsidRPr="00C5150F" w:rsidRDefault="00774035" w:rsidP="00C5150F">
      <w:pPr>
        <w:spacing w:after="0" w:line="360" w:lineRule="auto"/>
        <w:jc w:val="both"/>
        <w:rPr>
          <w:rFonts w:ascii="Book Antiqua" w:hAnsi="Book Antiqua"/>
          <w:sz w:val="24"/>
          <w:szCs w:val="24"/>
          <w:lang w:eastAsia="zh-CN"/>
        </w:rPr>
      </w:pPr>
      <w:r w:rsidRPr="00C5150F">
        <w:rPr>
          <w:rFonts w:ascii="Book Antiqua" w:hAnsi="Book Antiqua"/>
          <w:b/>
          <w:sz w:val="24"/>
          <w:szCs w:val="24"/>
        </w:rPr>
        <w:t>Peer-review started:</w:t>
      </w:r>
      <w:r w:rsidRPr="00C5150F">
        <w:rPr>
          <w:rFonts w:ascii="Book Antiqua" w:hAnsi="Book Antiqua"/>
          <w:sz w:val="24"/>
          <w:szCs w:val="24"/>
          <w:lang w:eastAsia="zh-CN"/>
        </w:rPr>
        <w:t xml:space="preserve"> October 28, 2014</w:t>
      </w:r>
    </w:p>
    <w:p w:rsidR="00774035" w:rsidRPr="00C5150F" w:rsidRDefault="00774035" w:rsidP="00C5150F">
      <w:pPr>
        <w:spacing w:after="0" w:line="360" w:lineRule="auto"/>
        <w:jc w:val="both"/>
        <w:rPr>
          <w:rFonts w:ascii="Book Antiqua" w:hAnsi="Book Antiqua"/>
          <w:sz w:val="24"/>
          <w:szCs w:val="24"/>
          <w:lang w:eastAsia="zh-CN"/>
        </w:rPr>
      </w:pPr>
      <w:r w:rsidRPr="00C5150F">
        <w:rPr>
          <w:rFonts w:ascii="Book Antiqua" w:hAnsi="Book Antiqua"/>
          <w:b/>
          <w:sz w:val="24"/>
          <w:szCs w:val="24"/>
        </w:rPr>
        <w:t>First decision:</w:t>
      </w:r>
      <w:r w:rsidRPr="00C5150F">
        <w:rPr>
          <w:rFonts w:ascii="Book Antiqua" w:hAnsi="Book Antiqua"/>
          <w:b/>
          <w:sz w:val="24"/>
          <w:szCs w:val="24"/>
          <w:lang w:eastAsia="zh-CN"/>
        </w:rPr>
        <w:t xml:space="preserve"> </w:t>
      </w:r>
      <w:r w:rsidRPr="00C5150F">
        <w:rPr>
          <w:rFonts w:ascii="Book Antiqua" w:hAnsi="Book Antiqua"/>
          <w:sz w:val="24"/>
          <w:szCs w:val="24"/>
          <w:lang w:eastAsia="zh-CN"/>
        </w:rPr>
        <w:t>December 17, 2014</w:t>
      </w:r>
    </w:p>
    <w:p w:rsidR="00774035" w:rsidRPr="00C5150F" w:rsidRDefault="00774035" w:rsidP="00C5150F">
      <w:pPr>
        <w:spacing w:after="0" w:line="360" w:lineRule="auto"/>
        <w:jc w:val="both"/>
        <w:rPr>
          <w:rFonts w:ascii="Book Antiqua" w:hAnsi="Book Antiqua"/>
          <w:sz w:val="24"/>
          <w:szCs w:val="24"/>
          <w:lang w:eastAsia="zh-CN"/>
        </w:rPr>
      </w:pPr>
      <w:r w:rsidRPr="00C5150F">
        <w:rPr>
          <w:rFonts w:ascii="Book Antiqua" w:hAnsi="Book Antiqua"/>
          <w:b/>
          <w:sz w:val="24"/>
          <w:szCs w:val="24"/>
        </w:rPr>
        <w:t xml:space="preserve">Revised: </w:t>
      </w:r>
      <w:r w:rsidRPr="00C5150F">
        <w:rPr>
          <w:rFonts w:ascii="Book Antiqua" w:hAnsi="Book Antiqua"/>
          <w:sz w:val="24"/>
          <w:szCs w:val="24"/>
          <w:lang w:eastAsia="zh-CN"/>
        </w:rPr>
        <w:t>January 1, 2015</w:t>
      </w:r>
    </w:p>
    <w:p w:rsidR="00774035" w:rsidRPr="00C5150F" w:rsidRDefault="00774035" w:rsidP="00C5150F">
      <w:pPr>
        <w:spacing w:after="0" w:line="360" w:lineRule="auto"/>
        <w:jc w:val="both"/>
        <w:rPr>
          <w:rFonts w:ascii="Book Antiqua" w:hAnsi="Book Antiqua"/>
          <w:b/>
          <w:sz w:val="24"/>
          <w:szCs w:val="24"/>
        </w:rPr>
      </w:pPr>
      <w:r w:rsidRPr="00C5150F">
        <w:rPr>
          <w:rFonts w:ascii="Book Antiqua" w:hAnsi="Book Antiqua"/>
          <w:b/>
          <w:sz w:val="24"/>
          <w:szCs w:val="24"/>
        </w:rPr>
        <w:t xml:space="preserve">Accepted: </w:t>
      </w:r>
      <w:r w:rsidR="00824A92" w:rsidRPr="00824A92">
        <w:rPr>
          <w:rFonts w:ascii="Book Antiqua" w:hAnsi="Book Antiqua"/>
          <w:sz w:val="24"/>
          <w:szCs w:val="24"/>
        </w:rPr>
        <w:t>March 4, 2015</w:t>
      </w:r>
    </w:p>
    <w:p w:rsidR="00774035" w:rsidRPr="00C5150F" w:rsidRDefault="00774035" w:rsidP="00C5150F">
      <w:pPr>
        <w:spacing w:after="0" w:line="360" w:lineRule="auto"/>
        <w:jc w:val="both"/>
        <w:rPr>
          <w:rFonts w:ascii="Book Antiqua" w:hAnsi="Book Antiqua"/>
          <w:b/>
          <w:sz w:val="24"/>
          <w:szCs w:val="24"/>
        </w:rPr>
      </w:pPr>
      <w:r w:rsidRPr="00C5150F">
        <w:rPr>
          <w:rFonts w:ascii="Book Antiqua" w:hAnsi="Book Antiqua"/>
          <w:b/>
          <w:sz w:val="24"/>
          <w:szCs w:val="24"/>
        </w:rPr>
        <w:t>Article in press:</w:t>
      </w:r>
    </w:p>
    <w:p w:rsidR="00774035" w:rsidRPr="00C5150F" w:rsidRDefault="00774035" w:rsidP="00C5150F">
      <w:pPr>
        <w:spacing w:after="0" w:line="360" w:lineRule="auto"/>
        <w:jc w:val="both"/>
        <w:rPr>
          <w:rFonts w:ascii="Book Antiqua" w:hAnsi="Book Antiqua"/>
          <w:b/>
          <w:sz w:val="24"/>
          <w:szCs w:val="24"/>
          <w:lang w:eastAsia="zh-CN"/>
        </w:rPr>
      </w:pPr>
      <w:r w:rsidRPr="00C5150F">
        <w:rPr>
          <w:rFonts w:ascii="Book Antiqua" w:hAnsi="Book Antiqua"/>
          <w:b/>
          <w:sz w:val="24"/>
          <w:szCs w:val="24"/>
        </w:rPr>
        <w:t>Published online:</w:t>
      </w:r>
    </w:p>
    <w:p w:rsidR="00774035" w:rsidRPr="00C5150F" w:rsidRDefault="00774035" w:rsidP="00C5150F">
      <w:pPr>
        <w:spacing w:after="0" w:line="360" w:lineRule="auto"/>
        <w:jc w:val="both"/>
        <w:rPr>
          <w:rFonts w:ascii="Book Antiqua" w:hAnsi="Book Antiqua"/>
          <w:b/>
          <w:sz w:val="24"/>
          <w:szCs w:val="24"/>
          <w:lang w:eastAsia="zh-CN"/>
        </w:rPr>
      </w:pPr>
    </w:p>
    <w:p w:rsidR="006E0746" w:rsidRPr="00C5150F" w:rsidRDefault="006E0746" w:rsidP="00C5150F">
      <w:pPr>
        <w:spacing w:after="0" w:line="360" w:lineRule="auto"/>
        <w:jc w:val="both"/>
        <w:rPr>
          <w:rFonts w:ascii="Book Antiqua" w:hAnsi="Book Antiqua" w:cs="Tahoma"/>
          <w:b/>
          <w:color w:val="008000"/>
          <w:sz w:val="24"/>
          <w:szCs w:val="24"/>
        </w:rPr>
      </w:pPr>
      <w:r w:rsidRPr="00C5150F">
        <w:rPr>
          <w:rFonts w:ascii="Book Antiqua" w:hAnsi="Book Antiqua"/>
          <w:b/>
          <w:sz w:val="24"/>
          <w:szCs w:val="24"/>
        </w:rPr>
        <w:t xml:space="preserve">Abstract </w:t>
      </w:r>
    </w:p>
    <w:p w:rsidR="002650E2" w:rsidRPr="00C5150F" w:rsidRDefault="00F17DEB" w:rsidP="00C5150F">
      <w:pPr>
        <w:pStyle w:val="NormalWeb"/>
        <w:spacing w:before="0" w:beforeAutospacing="0" w:after="0" w:afterAutospacing="0" w:line="360" w:lineRule="auto"/>
        <w:jc w:val="both"/>
        <w:rPr>
          <w:rFonts w:ascii="Book Antiqua" w:hAnsi="Book Antiqua"/>
        </w:rPr>
      </w:pPr>
      <w:r w:rsidRPr="00C5150F">
        <w:rPr>
          <w:rFonts w:ascii="Book Antiqua" w:hAnsi="Book Antiqua"/>
        </w:rPr>
        <w:t xml:space="preserve">Immunohistochemistry often plays an important role in the </w:t>
      </w:r>
      <w:r w:rsidR="001E54CF" w:rsidRPr="00C5150F">
        <w:rPr>
          <w:rFonts w:ascii="Book Antiqua" w:hAnsi="Book Antiqua"/>
        </w:rPr>
        <w:t xml:space="preserve">evaluation </w:t>
      </w:r>
      <w:r w:rsidRPr="00C5150F">
        <w:rPr>
          <w:rFonts w:ascii="Book Antiqua" w:hAnsi="Book Antiqua"/>
        </w:rPr>
        <w:t xml:space="preserve">of liver </w:t>
      </w:r>
      <w:r w:rsidR="00AE0A41" w:rsidRPr="00C5150F">
        <w:rPr>
          <w:rFonts w:ascii="Book Antiqua" w:hAnsi="Book Antiqua"/>
        </w:rPr>
        <w:t>tumors</w:t>
      </w:r>
      <w:r w:rsidRPr="00C5150F">
        <w:rPr>
          <w:rFonts w:ascii="Book Antiqua" w:hAnsi="Book Antiqua"/>
        </w:rPr>
        <w:t xml:space="preserve">. Recent advances have </w:t>
      </w:r>
      <w:r w:rsidR="001E54CF" w:rsidRPr="00C5150F">
        <w:rPr>
          <w:rFonts w:ascii="Book Antiqua" w:hAnsi="Book Antiqua"/>
        </w:rPr>
        <w:t xml:space="preserve">established a </w:t>
      </w:r>
      <w:r w:rsidRPr="00C5150F">
        <w:rPr>
          <w:rFonts w:ascii="Book Antiqua" w:hAnsi="Book Antiqua"/>
        </w:rPr>
        <w:t xml:space="preserve">classification </w:t>
      </w:r>
      <w:r w:rsidR="001E54CF" w:rsidRPr="00C5150F">
        <w:rPr>
          <w:rFonts w:ascii="Book Antiqua" w:hAnsi="Book Antiqua"/>
        </w:rPr>
        <w:t>system for</w:t>
      </w:r>
      <w:r w:rsidRPr="00C5150F">
        <w:rPr>
          <w:rFonts w:ascii="Book Antiqua" w:hAnsi="Book Antiqua"/>
        </w:rPr>
        <w:t xml:space="preserve"> hepatocellular adenomas (HCAs) </w:t>
      </w:r>
      <w:r w:rsidR="001E54CF" w:rsidRPr="00C5150F">
        <w:rPr>
          <w:rFonts w:ascii="Book Antiqua" w:hAnsi="Book Antiqua"/>
        </w:rPr>
        <w:t xml:space="preserve">based on </w:t>
      </w:r>
      <w:r w:rsidRPr="00C5150F">
        <w:rPr>
          <w:rFonts w:ascii="Book Antiqua" w:hAnsi="Book Antiqua"/>
        </w:rPr>
        <w:t xml:space="preserve">morphology, molecular </w:t>
      </w:r>
      <w:r w:rsidR="001E54CF" w:rsidRPr="00C5150F">
        <w:rPr>
          <w:rFonts w:ascii="Book Antiqua" w:hAnsi="Book Antiqua"/>
        </w:rPr>
        <w:t>alterations</w:t>
      </w:r>
      <w:r w:rsidR="00360688" w:rsidRPr="00C5150F">
        <w:rPr>
          <w:rFonts w:ascii="Book Antiqua" w:hAnsi="Book Antiqua"/>
        </w:rPr>
        <w:t>, and immunohistochemistry.</w:t>
      </w:r>
      <w:r w:rsidR="00774035" w:rsidRPr="00C5150F">
        <w:rPr>
          <w:rFonts w:ascii="Book Antiqua" w:hAnsi="Book Antiqua"/>
        </w:rPr>
        <w:t xml:space="preserve"> </w:t>
      </w:r>
      <w:r w:rsidRPr="00C5150F">
        <w:rPr>
          <w:rFonts w:ascii="Book Antiqua" w:hAnsi="Book Antiqua"/>
        </w:rPr>
        <w:t>Specifically, loss of liver f</w:t>
      </w:r>
      <w:r w:rsidR="00774035" w:rsidRPr="00C5150F">
        <w:rPr>
          <w:rFonts w:ascii="Book Antiqua" w:hAnsi="Book Antiqua"/>
        </w:rPr>
        <w:t>atty acid binding protein</w:t>
      </w:r>
      <w:r w:rsidRPr="00C5150F">
        <w:rPr>
          <w:rFonts w:ascii="Book Antiqua" w:hAnsi="Book Antiqua"/>
        </w:rPr>
        <w:t xml:space="preserve"> is seen in </w:t>
      </w:r>
      <w:r w:rsidR="00774035" w:rsidRPr="00C5150F">
        <w:rPr>
          <w:rFonts w:ascii="Book Antiqua" w:hAnsi="Book Antiqua" w:cs="Times"/>
          <w:color w:val="000000"/>
        </w:rPr>
        <w:t>HNF1α-inactivated HCA</w:t>
      </w:r>
      <w:r w:rsidRPr="00C5150F">
        <w:rPr>
          <w:rFonts w:ascii="Book Antiqua" w:hAnsi="Book Antiqua" w:cs="Times"/>
          <w:color w:val="000000"/>
        </w:rPr>
        <w:t>,</w:t>
      </w:r>
      <w:r w:rsidR="00774035" w:rsidRPr="00C5150F">
        <w:rPr>
          <w:rFonts w:ascii="Book Antiqua" w:hAnsi="Book Antiqua" w:cs="Times"/>
          <w:color w:val="000000"/>
        </w:rPr>
        <w:t xml:space="preserve"> staining with serum amyloid A is seen in inflammatory HCA</w:t>
      </w:r>
      <w:r w:rsidRPr="00C5150F">
        <w:rPr>
          <w:rFonts w:ascii="Book Antiqua" w:hAnsi="Book Antiqua" w:cs="Times"/>
          <w:color w:val="000000"/>
        </w:rPr>
        <w:t>, and diffuse sta</w:t>
      </w:r>
      <w:r w:rsidR="00774035" w:rsidRPr="00C5150F">
        <w:rPr>
          <w:rFonts w:ascii="Book Antiqua" w:hAnsi="Book Antiqua" w:cs="Times"/>
          <w:color w:val="000000"/>
        </w:rPr>
        <w:t>ining with glutamine synthetase</w:t>
      </w:r>
      <w:r w:rsidR="00297B2F" w:rsidRPr="00C5150F">
        <w:rPr>
          <w:rFonts w:ascii="Book Antiqua" w:hAnsi="Book Antiqua" w:cs="Times"/>
          <w:color w:val="000000"/>
          <w:lang w:eastAsia="zh-CN"/>
        </w:rPr>
        <w:t xml:space="preserve"> (GS)</w:t>
      </w:r>
      <w:r w:rsidRPr="00C5150F">
        <w:rPr>
          <w:rFonts w:ascii="Book Antiqua" w:hAnsi="Book Antiqua"/>
          <w:color w:val="000000"/>
        </w:rPr>
        <w:t xml:space="preserve"> is seen in </w:t>
      </w:r>
      <w:r w:rsidRPr="00C5150F">
        <w:rPr>
          <w:rFonts w:ascii="Book Antiqua" w:hAnsi="Book Antiqua" w:cs="Times"/>
          <w:color w:val="000000"/>
        </w:rPr>
        <w:t>β</w:t>
      </w:r>
      <w:r w:rsidR="00360688" w:rsidRPr="00C5150F">
        <w:rPr>
          <w:rFonts w:ascii="Book Antiqua" w:hAnsi="Book Antiqua"/>
          <w:color w:val="000000"/>
        </w:rPr>
        <w:t>-catenin activated HCA.</w:t>
      </w:r>
      <w:r w:rsidR="00774035" w:rsidRPr="00C5150F">
        <w:rPr>
          <w:rFonts w:ascii="Book Antiqua" w:hAnsi="Book Antiqua"/>
          <w:color w:val="000000"/>
        </w:rPr>
        <w:t xml:space="preserve"> </w:t>
      </w:r>
      <w:r w:rsidR="001E54CF" w:rsidRPr="00C5150F">
        <w:rPr>
          <w:rFonts w:ascii="Book Antiqua" w:hAnsi="Book Antiqua"/>
        </w:rPr>
        <w:t>A panel of</w:t>
      </w:r>
      <w:r w:rsidRPr="00C5150F">
        <w:rPr>
          <w:rFonts w:ascii="Book Antiqua" w:hAnsi="Book Antiqua"/>
        </w:rPr>
        <w:t xml:space="preserve"> immunohistochemical stains including glypican-3 (</w:t>
      </w:r>
      <w:r w:rsidR="00AE0A41" w:rsidRPr="00C5150F">
        <w:rPr>
          <w:rFonts w:ascii="Book Antiqua" w:hAnsi="Book Antiqua"/>
        </w:rPr>
        <w:t>GPC</w:t>
      </w:r>
      <w:r w:rsidRPr="00C5150F">
        <w:rPr>
          <w:rFonts w:ascii="Book Antiqua" w:hAnsi="Book Antiqua"/>
        </w:rPr>
        <w:t xml:space="preserve">-3), heat shock protein 70 (HSP 70), and </w:t>
      </w:r>
      <w:r w:rsidR="00297B2F" w:rsidRPr="00C5150F">
        <w:rPr>
          <w:rFonts w:ascii="Book Antiqua" w:hAnsi="Book Antiqua"/>
          <w:lang w:eastAsia="zh-CN"/>
        </w:rPr>
        <w:t>GS</w:t>
      </w:r>
      <w:r w:rsidR="00AE0A41" w:rsidRPr="00C5150F">
        <w:rPr>
          <w:rFonts w:ascii="Book Antiqua" w:hAnsi="Book Antiqua"/>
        </w:rPr>
        <w:t xml:space="preserve"> </w:t>
      </w:r>
      <w:r w:rsidRPr="00C5150F">
        <w:rPr>
          <w:rFonts w:ascii="Book Antiqua" w:hAnsi="Book Antiqua"/>
        </w:rPr>
        <w:t xml:space="preserve">are useful in distinguishing </w:t>
      </w:r>
      <w:r w:rsidR="00DB2FFF" w:rsidRPr="00C5150F">
        <w:rPr>
          <w:rFonts w:ascii="Book Antiqua" w:hAnsi="Book Antiqua"/>
          <w:lang w:eastAsia="zh-CN"/>
        </w:rPr>
        <w:t>HCC</w:t>
      </w:r>
      <w:r w:rsidRPr="00C5150F">
        <w:rPr>
          <w:rFonts w:ascii="Book Antiqua" w:hAnsi="Book Antiqua"/>
        </w:rPr>
        <w:t xml:space="preserve"> from non-malignant dysplastic nodules.</w:t>
      </w:r>
      <w:r w:rsidR="00774035" w:rsidRPr="00C5150F">
        <w:rPr>
          <w:rFonts w:ascii="Book Antiqua" w:hAnsi="Book Antiqua"/>
        </w:rPr>
        <w:t xml:space="preserve"> </w:t>
      </w:r>
      <w:r w:rsidRPr="00C5150F">
        <w:rPr>
          <w:rFonts w:ascii="Book Antiqua" w:hAnsi="Book Antiqua"/>
        </w:rPr>
        <w:t>Immunohistochemistry is also useful to determine whether a liver tumor is of primary hepatocellular or metastatic origin</w:t>
      </w:r>
      <w:r w:rsidR="00AE0A41" w:rsidRPr="00C5150F">
        <w:rPr>
          <w:rFonts w:ascii="Book Antiqua" w:hAnsi="Book Antiqua"/>
        </w:rPr>
        <w:t>.</w:t>
      </w:r>
      <w:r w:rsidR="00774035" w:rsidRPr="00C5150F">
        <w:rPr>
          <w:rFonts w:ascii="Book Antiqua" w:hAnsi="Book Antiqua"/>
        </w:rPr>
        <w:t xml:space="preserve"> </w:t>
      </w:r>
      <w:r w:rsidR="00AE0A41" w:rsidRPr="00C5150F">
        <w:rPr>
          <w:rFonts w:ascii="Book Antiqua" w:hAnsi="Book Antiqua"/>
        </w:rPr>
        <w:t>Recently described markers useful for this purpose include arginase-1 (ARG), GPC-3</w:t>
      </w:r>
      <w:r w:rsidR="00326B1D" w:rsidRPr="00C5150F">
        <w:rPr>
          <w:rFonts w:ascii="Book Antiqua" w:hAnsi="Book Antiqua"/>
        </w:rPr>
        <w:t>,</w:t>
      </w:r>
      <w:r w:rsidR="00AE0A41" w:rsidRPr="00C5150F">
        <w:rPr>
          <w:rFonts w:ascii="Book Antiqua" w:hAnsi="Book Antiqua"/>
        </w:rPr>
        <w:t xml:space="preserve"> and bile salt e</w:t>
      </w:r>
      <w:r w:rsidR="00774035" w:rsidRPr="00C5150F">
        <w:rPr>
          <w:rFonts w:ascii="Book Antiqua" w:hAnsi="Book Antiqua"/>
        </w:rPr>
        <w:t>xport pump</w:t>
      </w:r>
      <w:r w:rsidR="00360688" w:rsidRPr="00C5150F">
        <w:rPr>
          <w:rFonts w:ascii="Book Antiqua" w:hAnsi="Book Antiqua"/>
        </w:rPr>
        <w:t>.</w:t>
      </w:r>
      <w:r w:rsidR="00774035" w:rsidRPr="00C5150F">
        <w:rPr>
          <w:rFonts w:ascii="Book Antiqua" w:hAnsi="Book Antiqua"/>
        </w:rPr>
        <w:t xml:space="preserve"> </w:t>
      </w:r>
      <w:r w:rsidR="00AE0A41" w:rsidRPr="00C5150F">
        <w:rPr>
          <w:rFonts w:ascii="Book Antiqua" w:hAnsi="Book Antiqua"/>
        </w:rPr>
        <w:t>These newer markers may offer superior utility when compared to</w:t>
      </w:r>
      <w:r w:rsidRPr="00C5150F">
        <w:rPr>
          <w:rFonts w:ascii="Book Antiqua" w:hAnsi="Book Antiqua"/>
        </w:rPr>
        <w:t xml:space="preserve"> traditional markers </w:t>
      </w:r>
      <w:r w:rsidR="00AE0A41" w:rsidRPr="00C5150F">
        <w:rPr>
          <w:rFonts w:ascii="Book Antiqua" w:hAnsi="Book Antiqua"/>
        </w:rPr>
        <w:t xml:space="preserve">of hepatocellular differentiation </w:t>
      </w:r>
      <w:r w:rsidRPr="00C5150F">
        <w:rPr>
          <w:rFonts w:ascii="Book Antiqua" w:hAnsi="Book Antiqua"/>
        </w:rPr>
        <w:t>such as alpha</w:t>
      </w:r>
      <w:r w:rsidR="00AC42EA" w:rsidRPr="00C5150F">
        <w:rPr>
          <w:rFonts w:ascii="Book Antiqua" w:hAnsi="Book Antiqua"/>
        </w:rPr>
        <w:t>-</w:t>
      </w:r>
      <w:r w:rsidRPr="00C5150F">
        <w:rPr>
          <w:rFonts w:ascii="Book Antiqua" w:hAnsi="Book Antiqua"/>
        </w:rPr>
        <w:t>fetoprotein, hepatocyte paraffin-1, polyclonal carcinoembryonic antigen, and CD10.</w:t>
      </w:r>
      <w:r w:rsidR="00774035" w:rsidRPr="00C5150F">
        <w:rPr>
          <w:rFonts w:ascii="Book Antiqua" w:hAnsi="Book Antiqua"/>
        </w:rPr>
        <w:t xml:space="preserve"> </w:t>
      </w:r>
      <w:r w:rsidR="00AE0A41" w:rsidRPr="00C5150F">
        <w:rPr>
          <w:rFonts w:ascii="Book Antiqua" w:hAnsi="Book Antiqua"/>
        </w:rPr>
        <w:t>This paper will review recent advances in the immunohistochemical evaluation of liver tumors.</w:t>
      </w:r>
    </w:p>
    <w:p w:rsidR="00240820" w:rsidRPr="00C5150F" w:rsidRDefault="00240820" w:rsidP="00C5150F">
      <w:pPr>
        <w:pStyle w:val="NormalWeb"/>
        <w:spacing w:before="0" w:beforeAutospacing="0" w:after="0" w:afterAutospacing="0" w:line="360" w:lineRule="auto"/>
        <w:jc w:val="both"/>
        <w:rPr>
          <w:rFonts w:ascii="Book Antiqua" w:hAnsi="Book Antiqua"/>
          <w:b/>
          <w:lang w:eastAsia="zh-CN"/>
        </w:rPr>
      </w:pPr>
    </w:p>
    <w:p w:rsidR="006E0746" w:rsidRPr="00C5150F" w:rsidRDefault="006E0746" w:rsidP="00C5150F">
      <w:pPr>
        <w:pStyle w:val="NormalWeb"/>
        <w:spacing w:before="0" w:beforeAutospacing="0" w:after="0" w:afterAutospacing="0" w:line="360" w:lineRule="auto"/>
        <w:jc w:val="both"/>
        <w:rPr>
          <w:rFonts w:ascii="Book Antiqua" w:hAnsi="Book Antiqua"/>
          <w:lang w:eastAsia="zh-CN"/>
        </w:rPr>
      </w:pPr>
      <w:r w:rsidRPr="00C5150F">
        <w:rPr>
          <w:rFonts w:ascii="Book Antiqua" w:hAnsi="Book Antiqua"/>
          <w:b/>
        </w:rPr>
        <w:t>Key words:</w:t>
      </w:r>
      <w:r w:rsidR="00D34358" w:rsidRPr="00C5150F">
        <w:rPr>
          <w:rFonts w:ascii="Book Antiqua" w:hAnsi="Book Antiqua"/>
        </w:rPr>
        <w:t xml:space="preserve"> </w:t>
      </w:r>
      <w:r w:rsidR="00774035" w:rsidRPr="00C5150F">
        <w:rPr>
          <w:rFonts w:ascii="Book Antiqua" w:hAnsi="Book Antiqua"/>
        </w:rPr>
        <w:t>H</w:t>
      </w:r>
      <w:r w:rsidR="00D34358" w:rsidRPr="00C5150F">
        <w:rPr>
          <w:rFonts w:ascii="Book Antiqua" w:hAnsi="Book Antiqua"/>
        </w:rPr>
        <w:t xml:space="preserve">epatocellular </w:t>
      </w:r>
      <w:r w:rsidR="00AC42EA" w:rsidRPr="00C5150F">
        <w:rPr>
          <w:rFonts w:ascii="Book Antiqua" w:hAnsi="Book Antiqua"/>
        </w:rPr>
        <w:t>c</w:t>
      </w:r>
      <w:r w:rsidR="00D34358" w:rsidRPr="00C5150F">
        <w:rPr>
          <w:rFonts w:ascii="Book Antiqua" w:hAnsi="Book Antiqua"/>
        </w:rPr>
        <w:t>arcinoma;</w:t>
      </w:r>
      <w:r w:rsidR="00774035" w:rsidRPr="00C5150F">
        <w:rPr>
          <w:rFonts w:ascii="Book Antiqua" w:hAnsi="Book Antiqua"/>
        </w:rPr>
        <w:t xml:space="preserve"> I</w:t>
      </w:r>
      <w:r w:rsidRPr="00C5150F">
        <w:rPr>
          <w:rFonts w:ascii="Book Antiqua" w:hAnsi="Book Antiqua"/>
        </w:rPr>
        <w:t>mmunohistochemistry</w:t>
      </w:r>
      <w:r w:rsidR="00AE0A41" w:rsidRPr="00C5150F">
        <w:rPr>
          <w:rFonts w:ascii="Book Antiqua" w:hAnsi="Book Antiqua"/>
        </w:rPr>
        <w:t xml:space="preserve">; </w:t>
      </w:r>
      <w:r w:rsidR="00774035" w:rsidRPr="00C5150F">
        <w:rPr>
          <w:rFonts w:ascii="Book Antiqua" w:hAnsi="Book Antiqua"/>
        </w:rPr>
        <w:t>H</w:t>
      </w:r>
      <w:r w:rsidR="00AE0A41" w:rsidRPr="00C5150F">
        <w:rPr>
          <w:rFonts w:ascii="Book Antiqua" w:hAnsi="Book Antiqua"/>
        </w:rPr>
        <w:t xml:space="preserve">epatocellular adenoma; </w:t>
      </w:r>
      <w:r w:rsidR="00774035" w:rsidRPr="00C5150F">
        <w:rPr>
          <w:rFonts w:ascii="Book Antiqua" w:hAnsi="Book Antiqua"/>
        </w:rPr>
        <w:t>F</w:t>
      </w:r>
      <w:r w:rsidR="00AE0A41" w:rsidRPr="00C5150F">
        <w:rPr>
          <w:rFonts w:ascii="Book Antiqua" w:hAnsi="Book Antiqua"/>
        </w:rPr>
        <w:t>ocal nodular hyperplasia</w:t>
      </w:r>
    </w:p>
    <w:p w:rsidR="00774035" w:rsidRPr="00C5150F" w:rsidRDefault="00774035" w:rsidP="00C5150F">
      <w:pPr>
        <w:spacing w:after="0" w:line="360" w:lineRule="auto"/>
        <w:jc w:val="both"/>
        <w:rPr>
          <w:rFonts w:ascii="Book Antiqua" w:hAnsi="Book Antiqua"/>
          <w:bCs/>
          <w:sz w:val="24"/>
          <w:szCs w:val="24"/>
          <w:lang w:eastAsia="zh-CN"/>
        </w:rPr>
      </w:pPr>
    </w:p>
    <w:p w:rsidR="008D567D" w:rsidRPr="00C5150F" w:rsidRDefault="00774035" w:rsidP="00C5150F">
      <w:pPr>
        <w:spacing w:after="0" w:line="360" w:lineRule="auto"/>
        <w:jc w:val="both"/>
        <w:rPr>
          <w:rFonts w:ascii="Book Antiqua" w:hAnsi="Book Antiqua"/>
          <w:bCs/>
          <w:sz w:val="24"/>
          <w:szCs w:val="24"/>
          <w:lang w:eastAsia="zh-CN"/>
        </w:rPr>
      </w:pPr>
      <w:proofErr w:type="gramStart"/>
      <w:r w:rsidRPr="00C5150F">
        <w:rPr>
          <w:rFonts w:ascii="Book Antiqua" w:hAnsi="Book Antiqua"/>
          <w:b/>
          <w:bCs/>
          <w:sz w:val="24"/>
          <w:szCs w:val="24"/>
        </w:rPr>
        <w:t>© The Author(s) 2015.</w:t>
      </w:r>
      <w:proofErr w:type="gramEnd"/>
      <w:r w:rsidRPr="00C5150F">
        <w:rPr>
          <w:rFonts w:ascii="Book Antiqua" w:hAnsi="Book Antiqua"/>
          <w:bCs/>
          <w:sz w:val="24"/>
          <w:szCs w:val="24"/>
        </w:rPr>
        <w:t xml:space="preserve"> Published by Baishideng Publishing Group Inc. All rights reserved.</w:t>
      </w:r>
    </w:p>
    <w:p w:rsidR="00774035" w:rsidRPr="00C5150F" w:rsidRDefault="00774035" w:rsidP="00C5150F">
      <w:pPr>
        <w:spacing w:after="0" w:line="360" w:lineRule="auto"/>
        <w:jc w:val="both"/>
        <w:rPr>
          <w:rFonts w:ascii="Book Antiqua" w:hAnsi="Book Antiqua"/>
          <w:b/>
          <w:sz w:val="24"/>
          <w:szCs w:val="24"/>
          <w:lang w:eastAsia="zh-CN"/>
        </w:rPr>
      </w:pPr>
    </w:p>
    <w:p w:rsidR="000857DE" w:rsidRPr="00C5150F" w:rsidRDefault="00240820" w:rsidP="00C5150F">
      <w:pPr>
        <w:spacing w:after="0" w:line="360" w:lineRule="auto"/>
        <w:jc w:val="both"/>
        <w:rPr>
          <w:rFonts w:ascii="Book Antiqua" w:hAnsi="Book Antiqua"/>
          <w:sz w:val="24"/>
          <w:szCs w:val="24"/>
        </w:rPr>
      </w:pPr>
      <w:r w:rsidRPr="00C5150F">
        <w:rPr>
          <w:rFonts w:ascii="Book Antiqua" w:hAnsi="Book Antiqua"/>
          <w:b/>
          <w:sz w:val="24"/>
          <w:szCs w:val="24"/>
        </w:rPr>
        <w:t>Core tip</w:t>
      </w:r>
      <w:r w:rsidRPr="00C5150F">
        <w:rPr>
          <w:rFonts w:ascii="Book Antiqua" w:hAnsi="Book Antiqua"/>
          <w:b/>
          <w:sz w:val="24"/>
          <w:szCs w:val="24"/>
          <w:lang w:eastAsia="zh-CN"/>
        </w:rPr>
        <w:t xml:space="preserve">: </w:t>
      </w:r>
      <w:r w:rsidR="000857DE" w:rsidRPr="00C5150F">
        <w:rPr>
          <w:rFonts w:ascii="Book Antiqua" w:hAnsi="Book Antiqua"/>
          <w:sz w:val="24"/>
          <w:szCs w:val="24"/>
        </w:rPr>
        <w:t xml:space="preserve">Immunohistochemical stains may be an important </w:t>
      </w:r>
      <w:r w:rsidR="00AE0A41" w:rsidRPr="00C5150F">
        <w:rPr>
          <w:rFonts w:ascii="Book Antiqua" w:hAnsi="Book Antiqua"/>
          <w:sz w:val="24"/>
          <w:szCs w:val="24"/>
        </w:rPr>
        <w:t xml:space="preserve">complement </w:t>
      </w:r>
      <w:r w:rsidR="000857DE" w:rsidRPr="00C5150F">
        <w:rPr>
          <w:rFonts w:ascii="Book Antiqua" w:hAnsi="Book Antiqua"/>
          <w:sz w:val="24"/>
          <w:szCs w:val="24"/>
        </w:rPr>
        <w:t xml:space="preserve">to morphology in the characterization of liver </w:t>
      </w:r>
      <w:r w:rsidR="00AE0A41" w:rsidRPr="00C5150F">
        <w:rPr>
          <w:rFonts w:ascii="Book Antiqua" w:hAnsi="Book Antiqua"/>
          <w:sz w:val="24"/>
          <w:szCs w:val="24"/>
        </w:rPr>
        <w:t>tumors.</w:t>
      </w:r>
      <w:r w:rsidR="00774035" w:rsidRPr="00C5150F">
        <w:rPr>
          <w:rFonts w:ascii="Book Antiqua" w:hAnsi="Book Antiqua"/>
          <w:sz w:val="24"/>
          <w:szCs w:val="24"/>
        </w:rPr>
        <w:t xml:space="preserve"> </w:t>
      </w:r>
      <w:r w:rsidR="00AE0A41" w:rsidRPr="00C5150F">
        <w:rPr>
          <w:rFonts w:ascii="Book Antiqua" w:hAnsi="Book Antiqua"/>
          <w:sz w:val="24"/>
          <w:szCs w:val="24"/>
        </w:rPr>
        <w:t>Immunohistochemical stains can now be used to subtype hepatocellular adenomas.</w:t>
      </w:r>
      <w:r w:rsidR="00774035" w:rsidRPr="00C5150F">
        <w:rPr>
          <w:rFonts w:ascii="Book Antiqua" w:hAnsi="Book Antiqua"/>
          <w:sz w:val="24"/>
          <w:szCs w:val="24"/>
        </w:rPr>
        <w:t xml:space="preserve"> </w:t>
      </w:r>
      <w:r w:rsidR="00AE0A41" w:rsidRPr="00C5150F">
        <w:rPr>
          <w:rFonts w:ascii="Book Antiqua" w:hAnsi="Book Antiqua"/>
          <w:sz w:val="24"/>
          <w:szCs w:val="24"/>
        </w:rPr>
        <w:t xml:space="preserve">A panel of immunohistochemical stains can help distinguish hepatocellular carcinoma from dysplastic nodules and hepatocellular </w:t>
      </w:r>
      <w:r w:rsidR="00360688" w:rsidRPr="00C5150F">
        <w:rPr>
          <w:rFonts w:ascii="Book Antiqua" w:hAnsi="Book Antiqua"/>
          <w:sz w:val="24"/>
          <w:szCs w:val="24"/>
        </w:rPr>
        <w:t>adenomas.</w:t>
      </w:r>
      <w:r w:rsidR="00774035" w:rsidRPr="00C5150F">
        <w:rPr>
          <w:rFonts w:ascii="Book Antiqua" w:hAnsi="Book Antiqua"/>
          <w:sz w:val="24"/>
          <w:szCs w:val="24"/>
        </w:rPr>
        <w:t xml:space="preserve"> </w:t>
      </w:r>
      <w:r w:rsidR="00AE0A41" w:rsidRPr="00C5150F">
        <w:rPr>
          <w:rFonts w:ascii="Book Antiqua" w:hAnsi="Book Antiqua"/>
          <w:sz w:val="24"/>
          <w:szCs w:val="24"/>
        </w:rPr>
        <w:t>Several new markers of hepatocellular differentiation have been described.</w:t>
      </w:r>
      <w:r w:rsidR="00774035" w:rsidRPr="00C5150F">
        <w:rPr>
          <w:rFonts w:ascii="Book Antiqua" w:hAnsi="Book Antiqua"/>
          <w:sz w:val="24"/>
          <w:szCs w:val="24"/>
        </w:rPr>
        <w:t xml:space="preserve"> </w:t>
      </w:r>
      <w:r w:rsidR="00AE0A41" w:rsidRPr="00C5150F">
        <w:rPr>
          <w:rFonts w:ascii="Book Antiqua" w:hAnsi="Book Antiqua"/>
          <w:sz w:val="24"/>
          <w:szCs w:val="24"/>
        </w:rPr>
        <w:t>These advances are reviewed.</w:t>
      </w:r>
    </w:p>
    <w:p w:rsidR="00C5659F" w:rsidRPr="00C5150F" w:rsidRDefault="00C5659F" w:rsidP="00C5150F">
      <w:pPr>
        <w:spacing w:after="0" w:line="360" w:lineRule="auto"/>
        <w:jc w:val="both"/>
        <w:rPr>
          <w:rFonts w:ascii="Book Antiqua" w:hAnsi="Book Antiqua"/>
          <w:sz w:val="24"/>
          <w:szCs w:val="24"/>
          <w:lang w:eastAsia="zh-CN"/>
        </w:rPr>
      </w:pPr>
    </w:p>
    <w:p w:rsidR="00774035" w:rsidRPr="00C5150F" w:rsidRDefault="00162BC8" w:rsidP="00C5150F">
      <w:pPr>
        <w:spacing w:after="0" w:line="360" w:lineRule="auto"/>
        <w:jc w:val="both"/>
        <w:rPr>
          <w:rFonts w:ascii="Book Antiqua" w:hAnsi="Book Antiqua"/>
          <w:sz w:val="24"/>
          <w:szCs w:val="24"/>
          <w:lang w:eastAsia="zh-CN"/>
        </w:rPr>
      </w:pPr>
      <w:r w:rsidRPr="00C5150F">
        <w:rPr>
          <w:rFonts w:ascii="Book Antiqua" w:eastAsia="宋体" w:hAnsi="Book Antiqua"/>
          <w:color w:val="000000"/>
          <w:sz w:val="24"/>
          <w:szCs w:val="24"/>
        </w:rPr>
        <w:t>Koehne de Gonzalez AK, Salomao M</w:t>
      </w:r>
      <w:r w:rsidRPr="00C5150F">
        <w:rPr>
          <w:rFonts w:ascii="Book Antiqua" w:eastAsia="宋体" w:hAnsi="Book Antiqua"/>
          <w:color w:val="000000"/>
          <w:sz w:val="24"/>
          <w:szCs w:val="24"/>
          <w:lang w:eastAsia="zh-CN"/>
        </w:rPr>
        <w:t>A,</w:t>
      </w:r>
      <w:r w:rsidRPr="00C5150F">
        <w:rPr>
          <w:rFonts w:ascii="Book Antiqua" w:eastAsia="宋体" w:hAnsi="Book Antiqua"/>
          <w:color w:val="000000"/>
          <w:sz w:val="24"/>
          <w:szCs w:val="24"/>
        </w:rPr>
        <w:t xml:space="preserve"> Lagana SM</w:t>
      </w:r>
      <w:r w:rsidRPr="00C5150F">
        <w:rPr>
          <w:rFonts w:ascii="Book Antiqua" w:eastAsia="宋体" w:hAnsi="Book Antiqua"/>
          <w:color w:val="000000"/>
          <w:sz w:val="24"/>
          <w:szCs w:val="24"/>
          <w:lang w:eastAsia="zh-CN"/>
        </w:rPr>
        <w:t xml:space="preserve">. </w:t>
      </w:r>
      <w:r w:rsidRPr="00C5150F">
        <w:rPr>
          <w:rFonts w:ascii="Book Antiqua" w:eastAsia="宋体" w:hAnsi="Book Antiqua"/>
          <w:color w:val="000000"/>
          <w:sz w:val="24"/>
          <w:szCs w:val="24"/>
        </w:rPr>
        <w:t>Current concepts in the immunohistochemical evaluation of liver tumors</w:t>
      </w:r>
      <w:r w:rsidRPr="00C5150F">
        <w:rPr>
          <w:rFonts w:ascii="Book Antiqua" w:eastAsia="宋体" w:hAnsi="Book Antiqua"/>
          <w:color w:val="000000"/>
          <w:sz w:val="24"/>
          <w:szCs w:val="24"/>
          <w:lang w:eastAsia="zh-CN"/>
        </w:rPr>
        <w:t xml:space="preserve">. </w:t>
      </w:r>
      <w:r w:rsidRPr="00C5150F">
        <w:rPr>
          <w:rFonts w:ascii="Book Antiqua" w:hAnsi="Book Antiqua"/>
          <w:i/>
          <w:iCs/>
          <w:sz w:val="24"/>
          <w:szCs w:val="24"/>
        </w:rPr>
        <w:t>World J Hepatol</w:t>
      </w:r>
      <w:r w:rsidRPr="00C5150F">
        <w:rPr>
          <w:rFonts w:ascii="Book Antiqua" w:hAnsi="Book Antiqua"/>
          <w:iCs/>
          <w:sz w:val="24"/>
          <w:szCs w:val="24"/>
          <w:lang w:eastAsia="zh-CN"/>
        </w:rPr>
        <w:t xml:space="preserve"> 2015; </w:t>
      </w:r>
      <w:proofErr w:type="gramStart"/>
      <w:r w:rsidRPr="00C5150F">
        <w:rPr>
          <w:rFonts w:ascii="Book Antiqua" w:hAnsi="Book Antiqua"/>
          <w:iCs/>
          <w:sz w:val="24"/>
          <w:szCs w:val="24"/>
          <w:lang w:eastAsia="zh-CN"/>
        </w:rPr>
        <w:t>In</w:t>
      </w:r>
      <w:proofErr w:type="gramEnd"/>
      <w:r w:rsidRPr="00C5150F">
        <w:rPr>
          <w:rFonts w:ascii="Book Antiqua" w:hAnsi="Book Antiqua"/>
          <w:iCs/>
          <w:sz w:val="24"/>
          <w:szCs w:val="24"/>
          <w:lang w:eastAsia="zh-CN"/>
        </w:rPr>
        <w:t xml:space="preserve"> press</w:t>
      </w:r>
    </w:p>
    <w:p w:rsidR="00774035" w:rsidRPr="00C5150F" w:rsidRDefault="00774035" w:rsidP="00C5150F">
      <w:pPr>
        <w:spacing w:after="0" w:line="360" w:lineRule="auto"/>
        <w:jc w:val="both"/>
        <w:rPr>
          <w:rFonts w:ascii="Book Antiqua" w:hAnsi="Book Antiqua"/>
          <w:sz w:val="24"/>
          <w:szCs w:val="24"/>
          <w:lang w:eastAsia="zh-CN"/>
        </w:rPr>
      </w:pPr>
    </w:p>
    <w:p w:rsidR="00CA2D8D" w:rsidRPr="00C5150F" w:rsidRDefault="00CA2D8D" w:rsidP="00C5150F">
      <w:pPr>
        <w:spacing w:after="0" w:line="360" w:lineRule="auto"/>
        <w:jc w:val="both"/>
        <w:rPr>
          <w:rFonts w:ascii="Book Antiqua" w:hAnsi="Book Antiqua"/>
          <w:b/>
          <w:sz w:val="24"/>
          <w:szCs w:val="24"/>
        </w:rPr>
      </w:pPr>
      <w:r w:rsidRPr="00C5150F">
        <w:rPr>
          <w:rFonts w:ascii="Book Antiqua" w:hAnsi="Book Antiqua"/>
          <w:b/>
          <w:sz w:val="24"/>
          <w:szCs w:val="24"/>
        </w:rPr>
        <w:t>INTRODUCTION</w:t>
      </w:r>
    </w:p>
    <w:p w:rsidR="007E4093" w:rsidRPr="00C5150F" w:rsidRDefault="00CA2D8D" w:rsidP="00C5150F">
      <w:pPr>
        <w:spacing w:after="0" w:line="360" w:lineRule="auto"/>
        <w:jc w:val="both"/>
        <w:rPr>
          <w:rFonts w:ascii="Book Antiqua" w:hAnsi="Book Antiqua"/>
          <w:sz w:val="24"/>
          <w:szCs w:val="24"/>
        </w:rPr>
      </w:pPr>
      <w:r w:rsidRPr="00C5150F">
        <w:rPr>
          <w:rFonts w:ascii="Book Antiqua" w:hAnsi="Book Antiqua"/>
          <w:sz w:val="24"/>
          <w:szCs w:val="24"/>
        </w:rPr>
        <w:t>Although the global incidence of hepatocellular carcinoma</w:t>
      </w:r>
      <w:r w:rsidR="00F1465A" w:rsidRPr="00C5150F">
        <w:rPr>
          <w:rFonts w:ascii="Book Antiqua" w:hAnsi="Book Antiqua"/>
          <w:sz w:val="24"/>
          <w:szCs w:val="24"/>
        </w:rPr>
        <w:t xml:space="preserve"> (HCC)</w:t>
      </w:r>
      <w:r w:rsidRPr="00C5150F">
        <w:rPr>
          <w:rFonts w:ascii="Book Antiqua" w:hAnsi="Book Antiqua"/>
          <w:sz w:val="24"/>
          <w:szCs w:val="24"/>
        </w:rPr>
        <w:t xml:space="preserve"> varies from region to region, incidence in Europe and North </w:t>
      </w:r>
      <w:r w:rsidR="00BF4779" w:rsidRPr="00C5150F">
        <w:rPr>
          <w:rFonts w:ascii="Book Antiqua" w:hAnsi="Book Antiqua"/>
          <w:sz w:val="24"/>
          <w:szCs w:val="24"/>
        </w:rPr>
        <w:t xml:space="preserve">America has been </w:t>
      </w:r>
      <w:r w:rsidR="00D05D5A" w:rsidRPr="00C5150F">
        <w:rPr>
          <w:rFonts w:ascii="Book Antiqua" w:hAnsi="Book Antiqua"/>
          <w:sz w:val="24"/>
          <w:szCs w:val="24"/>
        </w:rPr>
        <w:t>increasing</w:t>
      </w:r>
      <w:r w:rsidR="00B21EC8" w:rsidRPr="00C5150F">
        <w:rPr>
          <w:rFonts w:ascii="Book Antiqua" w:hAnsi="Book Antiqua"/>
          <w:sz w:val="24"/>
          <w:szCs w:val="24"/>
          <w:vertAlign w:val="superscript"/>
        </w:rPr>
        <w:fldChar w:fldCharType="begin"/>
      </w:r>
      <w:r w:rsidR="00B21EC8" w:rsidRPr="00C5150F">
        <w:rPr>
          <w:rFonts w:ascii="Book Antiqua" w:hAnsi="Book Antiqua"/>
          <w:sz w:val="24"/>
          <w:szCs w:val="24"/>
          <w:vertAlign w:val="superscript"/>
        </w:rPr>
        <w:instrText xml:space="preserve"> ADDIN EN.CITE &lt;EndNote&gt;&lt;Cite&gt;&lt;Author&gt;El-Serag&lt;/Author&gt;&lt;Year&gt;2011&lt;/Year&gt;&lt;RecNum&gt;37&lt;/RecNum&gt;&lt;DisplayText&gt;[1]&lt;/DisplayText&gt;&lt;record&gt;&lt;rec-number&gt;37&lt;/rec-number&gt;&lt;foreign-keys&gt;&lt;key app="EN" db-id="se5tasd50s99x7evf0jva2z3af0vw0pvs59p"&gt;37&lt;/key&gt;&lt;/foreign-keys&gt;&lt;ref-type name="Journal Article"&gt;17&lt;/ref-type&gt;&lt;contributors&gt;&lt;authors&gt;&lt;author&gt;El-Serag, Hashem B.&lt;/author&gt;&lt;/authors&gt;&lt;/contributors&gt;&lt;titles&gt;&lt;title&gt;Hepatocellular Carcinoma&lt;/title&gt;&lt;secondary-title&gt;New England Journal of Medicine&lt;/secondary-title&gt;&lt;/titles&gt;&lt;periodical&gt;&lt;full-title&gt;New England Journal of Medicine&lt;/full-title&gt;&lt;/periodical&gt;&lt;pages&gt;1118-1127&lt;/pages&gt;&lt;volume&gt;365&lt;/volume&gt;&lt;number&gt;12&lt;/number&gt;&lt;dates&gt;&lt;year&gt;2011&lt;/year&gt;&lt;/dates&gt;&lt;accession-num&gt;21992124&lt;/accession-num&gt;&lt;urls&gt;&lt;related-urls&gt;&lt;url&gt;http://www.nejm.org/doi/full/10.1056/NEJMra1001683&lt;/url&gt;&lt;/related-urls&gt;&lt;/urls&gt;&lt;electronic-resource-num&gt;10.1056/NEJMra1001683&lt;/electronic-resource-num&gt;&lt;/record&gt;&lt;/Cite&gt;&lt;/EndNote&gt;</w:instrText>
      </w:r>
      <w:r w:rsidR="00B21EC8" w:rsidRPr="00C5150F">
        <w:rPr>
          <w:rFonts w:ascii="Book Antiqua" w:hAnsi="Book Antiqua"/>
          <w:sz w:val="24"/>
          <w:szCs w:val="24"/>
          <w:vertAlign w:val="superscript"/>
        </w:rPr>
        <w:fldChar w:fldCharType="separate"/>
      </w:r>
      <w:r w:rsidR="00315405" w:rsidRPr="00C5150F">
        <w:rPr>
          <w:rFonts w:ascii="Book Antiqua" w:hAnsi="Book Antiqua"/>
          <w:noProof/>
          <w:sz w:val="24"/>
          <w:szCs w:val="24"/>
          <w:vertAlign w:val="superscript"/>
        </w:rPr>
        <w:t>[</w:t>
      </w:r>
      <w:hyperlink w:anchor="_ENREF_1" w:tooltip="El-Serag, 2011 #37" w:history="1">
        <w:r w:rsidR="00CB76DE" w:rsidRPr="00C5150F">
          <w:rPr>
            <w:rFonts w:ascii="Book Antiqua" w:hAnsi="Book Antiqua"/>
            <w:noProof/>
            <w:sz w:val="24"/>
            <w:szCs w:val="24"/>
            <w:vertAlign w:val="superscript"/>
          </w:rPr>
          <w:t>1</w:t>
        </w:r>
      </w:hyperlink>
      <w:r w:rsidR="00315405" w:rsidRPr="00C5150F">
        <w:rPr>
          <w:rFonts w:ascii="Book Antiqua" w:hAnsi="Book Antiqua"/>
          <w:noProof/>
          <w:sz w:val="24"/>
          <w:szCs w:val="24"/>
          <w:vertAlign w:val="superscript"/>
        </w:rPr>
        <w:t>]</w:t>
      </w:r>
      <w:r w:rsidR="00B21EC8" w:rsidRPr="00C5150F">
        <w:rPr>
          <w:rFonts w:ascii="Book Antiqua" w:hAnsi="Book Antiqua"/>
          <w:sz w:val="24"/>
          <w:szCs w:val="24"/>
          <w:vertAlign w:val="superscript"/>
        </w:rPr>
        <w:fldChar w:fldCharType="end"/>
      </w:r>
      <w:r w:rsidRPr="00C5150F">
        <w:rPr>
          <w:rFonts w:ascii="Book Antiqua" w:hAnsi="Book Antiqua"/>
          <w:sz w:val="24"/>
          <w:szCs w:val="24"/>
        </w:rPr>
        <w:t>.</w:t>
      </w:r>
      <w:r w:rsidR="00774035" w:rsidRPr="00C5150F">
        <w:rPr>
          <w:rFonts w:ascii="Book Antiqua" w:hAnsi="Book Antiqua"/>
          <w:sz w:val="24"/>
          <w:szCs w:val="24"/>
        </w:rPr>
        <w:t xml:space="preserve"> </w:t>
      </w:r>
      <w:r w:rsidRPr="00C5150F">
        <w:rPr>
          <w:rFonts w:ascii="Book Antiqua" w:hAnsi="Book Antiqua"/>
          <w:sz w:val="24"/>
          <w:szCs w:val="24"/>
        </w:rPr>
        <w:t xml:space="preserve">The majority of these cancers arise in the setting of chronic </w:t>
      </w:r>
      <w:r w:rsidR="007E4093" w:rsidRPr="00C5150F">
        <w:rPr>
          <w:rFonts w:ascii="Book Antiqua" w:hAnsi="Book Antiqua"/>
          <w:sz w:val="24"/>
          <w:szCs w:val="24"/>
        </w:rPr>
        <w:t xml:space="preserve">liver </w:t>
      </w:r>
      <w:r w:rsidRPr="00C5150F">
        <w:rPr>
          <w:rFonts w:ascii="Book Antiqua" w:hAnsi="Book Antiqua"/>
          <w:sz w:val="24"/>
          <w:szCs w:val="24"/>
        </w:rPr>
        <w:t>disease, especially chronic infection by hepatitis B and C viruses</w:t>
      </w:r>
      <w:r w:rsidR="007E4093" w:rsidRPr="00C5150F">
        <w:rPr>
          <w:rFonts w:ascii="Book Antiqua" w:hAnsi="Book Antiqua"/>
          <w:sz w:val="24"/>
          <w:szCs w:val="24"/>
        </w:rPr>
        <w:t xml:space="preserve"> or cirrhosis of any cause</w:t>
      </w:r>
      <w:r w:rsidR="00AE1CD8" w:rsidRPr="00C5150F">
        <w:rPr>
          <w:rFonts w:ascii="Book Antiqua" w:hAnsi="Book Antiqua"/>
          <w:sz w:val="24"/>
          <w:szCs w:val="24"/>
        </w:rPr>
        <w:t>.</w:t>
      </w:r>
      <w:r w:rsidR="00774035" w:rsidRPr="00C5150F">
        <w:rPr>
          <w:rFonts w:ascii="Book Antiqua" w:hAnsi="Book Antiqua"/>
          <w:sz w:val="24"/>
          <w:szCs w:val="24"/>
        </w:rPr>
        <w:t xml:space="preserve"> </w:t>
      </w:r>
      <w:r w:rsidR="00AE1CD8" w:rsidRPr="00C5150F">
        <w:rPr>
          <w:rFonts w:ascii="Book Antiqua" w:hAnsi="Book Antiqua"/>
          <w:sz w:val="24"/>
          <w:szCs w:val="24"/>
        </w:rPr>
        <w:t>T</w:t>
      </w:r>
      <w:r w:rsidR="00A82BF2" w:rsidRPr="00C5150F">
        <w:rPr>
          <w:rFonts w:ascii="Book Antiqua" w:hAnsi="Book Antiqua"/>
          <w:sz w:val="24"/>
          <w:szCs w:val="24"/>
        </w:rPr>
        <w:t>here is a male pre</w:t>
      </w:r>
      <w:r w:rsidR="00DB64F1" w:rsidRPr="00C5150F">
        <w:rPr>
          <w:rFonts w:ascii="Book Antiqua" w:hAnsi="Book Antiqua"/>
          <w:sz w:val="24"/>
          <w:szCs w:val="24"/>
        </w:rPr>
        <w:t>dominance of app</w:t>
      </w:r>
      <w:r w:rsidR="00D05D5A" w:rsidRPr="00C5150F">
        <w:rPr>
          <w:rFonts w:ascii="Book Antiqua" w:hAnsi="Book Antiqua"/>
          <w:sz w:val="24"/>
          <w:szCs w:val="24"/>
        </w:rPr>
        <w:t>roximately 3:1</w:t>
      </w:r>
      <w:r w:rsidR="00B21EC8" w:rsidRPr="00C5150F">
        <w:rPr>
          <w:rFonts w:ascii="Book Antiqua" w:hAnsi="Book Antiqua"/>
          <w:sz w:val="24"/>
          <w:szCs w:val="24"/>
          <w:vertAlign w:val="superscript"/>
        </w:rPr>
        <w:fldChar w:fldCharType="begin"/>
      </w:r>
      <w:r w:rsidR="00B21EC8" w:rsidRPr="00C5150F">
        <w:rPr>
          <w:rFonts w:ascii="Book Antiqua" w:hAnsi="Book Antiqua"/>
          <w:sz w:val="24"/>
          <w:szCs w:val="24"/>
          <w:vertAlign w:val="superscript"/>
        </w:rPr>
        <w:instrText xml:space="preserve"> ADDIN EN.CITE &lt;EndNote&gt;&lt;Cite&gt;&lt;Author&gt;El-Serag&lt;/Author&gt;&lt;Year&gt;2011&lt;/Year&gt;&lt;RecNum&gt;37&lt;/RecNum&gt;&lt;DisplayText&gt;[1]&lt;/DisplayText&gt;&lt;record&gt;&lt;rec-number&gt;37&lt;/rec-number&gt;&lt;foreign-keys&gt;&lt;key app="EN" db-id="se5tasd50s99x7evf0jva2z3af0vw0pvs59p"&gt;37&lt;/key&gt;&lt;/foreign-keys&gt;&lt;ref-type name="Journal Article"&gt;17&lt;/ref-type&gt;&lt;contributors&gt;&lt;authors&gt;&lt;author&gt;El-Serag, Hashem B.&lt;/author&gt;&lt;/authors&gt;&lt;/contributors&gt;&lt;titles&gt;&lt;title&gt;Hepatocellular Carcinoma&lt;/title&gt;&lt;secondary-title&gt;New England Journal of Medicine&lt;/secondary-title&gt;&lt;/titles&gt;&lt;periodical&gt;&lt;full-title&gt;New England Journal of Medicine&lt;/full-title&gt;&lt;/periodical&gt;&lt;pages&gt;1118-1127&lt;/pages&gt;&lt;volume&gt;365&lt;/volume&gt;&lt;number&gt;12&lt;/number&gt;&lt;dates&gt;&lt;year&gt;2011&lt;/year&gt;&lt;/dates&gt;&lt;accession-num&gt;21992124&lt;/accession-num&gt;&lt;urls&gt;&lt;related-urls&gt;&lt;url&gt;http://www.nejm.org/doi/full/10.1056/NEJMra1001683&lt;/url&gt;&lt;/related-urls&gt;&lt;/urls&gt;&lt;electronic-resource-num&gt;10.1056/NEJMra1001683&lt;/electronic-resource-num&gt;&lt;/record&gt;&lt;/Cite&gt;&lt;/EndNote&gt;</w:instrText>
      </w:r>
      <w:r w:rsidR="00B21EC8" w:rsidRPr="00C5150F">
        <w:rPr>
          <w:rFonts w:ascii="Book Antiqua" w:hAnsi="Book Antiqua"/>
          <w:sz w:val="24"/>
          <w:szCs w:val="24"/>
          <w:vertAlign w:val="superscript"/>
        </w:rPr>
        <w:fldChar w:fldCharType="separate"/>
      </w:r>
      <w:r w:rsidR="00315405" w:rsidRPr="00C5150F">
        <w:rPr>
          <w:rFonts w:ascii="Book Antiqua" w:hAnsi="Book Antiqua"/>
          <w:noProof/>
          <w:sz w:val="24"/>
          <w:szCs w:val="24"/>
          <w:vertAlign w:val="superscript"/>
        </w:rPr>
        <w:t>[</w:t>
      </w:r>
      <w:hyperlink w:anchor="_ENREF_1" w:tooltip="El-Serag, 2011 #37" w:history="1">
        <w:r w:rsidR="00CB76DE" w:rsidRPr="00C5150F">
          <w:rPr>
            <w:rFonts w:ascii="Book Antiqua" w:hAnsi="Book Antiqua"/>
            <w:noProof/>
            <w:sz w:val="24"/>
            <w:szCs w:val="24"/>
            <w:vertAlign w:val="superscript"/>
          </w:rPr>
          <w:t>1</w:t>
        </w:r>
      </w:hyperlink>
      <w:r w:rsidR="00315405" w:rsidRPr="00C5150F">
        <w:rPr>
          <w:rFonts w:ascii="Book Antiqua" w:hAnsi="Book Antiqua"/>
          <w:noProof/>
          <w:sz w:val="24"/>
          <w:szCs w:val="24"/>
          <w:vertAlign w:val="superscript"/>
        </w:rPr>
        <w:t>]</w:t>
      </w:r>
      <w:r w:rsidR="00B21EC8" w:rsidRPr="00C5150F">
        <w:rPr>
          <w:rFonts w:ascii="Book Antiqua" w:hAnsi="Book Antiqua"/>
          <w:sz w:val="24"/>
          <w:szCs w:val="24"/>
          <w:vertAlign w:val="superscript"/>
        </w:rPr>
        <w:fldChar w:fldCharType="end"/>
      </w:r>
      <w:r w:rsidRPr="00C5150F">
        <w:rPr>
          <w:rFonts w:ascii="Book Antiqua" w:hAnsi="Book Antiqua"/>
          <w:sz w:val="24"/>
          <w:szCs w:val="24"/>
        </w:rPr>
        <w:t>.</w:t>
      </w:r>
      <w:r w:rsidR="00774035" w:rsidRPr="00C5150F">
        <w:rPr>
          <w:rFonts w:ascii="Book Antiqua" w:hAnsi="Book Antiqua"/>
          <w:sz w:val="24"/>
          <w:szCs w:val="24"/>
        </w:rPr>
        <w:t xml:space="preserve"> </w:t>
      </w:r>
      <w:r w:rsidR="007E4093" w:rsidRPr="00C5150F">
        <w:rPr>
          <w:rFonts w:ascii="Book Antiqua" w:hAnsi="Book Antiqua"/>
          <w:sz w:val="24"/>
          <w:szCs w:val="24"/>
        </w:rPr>
        <w:t xml:space="preserve">With improvements in imaging, specifically </w:t>
      </w:r>
      <w:r w:rsidR="00BF4779" w:rsidRPr="00C5150F">
        <w:rPr>
          <w:rFonts w:ascii="Book Antiqua" w:hAnsi="Book Antiqua"/>
          <w:sz w:val="24"/>
          <w:szCs w:val="24"/>
        </w:rPr>
        <w:t>four phase multi-detector</w:t>
      </w:r>
      <w:r w:rsidR="007E4093" w:rsidRPr="00C5150F">
        <w:rPr>
          <w:rFonts w:ascii="Book Antiqua" w:hAnsi="Book Antiqua"/>
          <w:sz w:val="24"/>
          <w:szCs w:val="24"/>
        </w:rPr>
        <w:t xml:space="preserve"> commuted tomography</w:t>
      </w:r>
      <w:r w:rsidR="00BF4779" w:rsidRPr="00C5150F">
        <w:rPr>
          <w:rFonts w:ascii="Book Antiqua" w:hAnsi="Book Antiqua"/>
          <w:sz w:val="24"/>
          <w:szCs w:val="24"/>
        </w:rPr>
        <w:t xml:space="preserve"> and dynamic, contrast-enhanced MRI</w:t>
      </w:r>
      <w:r w:rsidR="00D05610" w:rsidRPr="00C5150F">
        <w:rPr>
          <w:rFonts w:ascii="Book Antiqua" w:hAnsi="Book Antiqua"/>
          <w:sz w:val="24"/>
          <w:szCs w:val="24"/>
        </w:rPr>
        <w:t>, there has been</w:t>
      </w:r>
      <w:r w:rsidR="007E4093" w:rsidRPr="00C5150F">
        <w:rPr>
          <w:rFonts w:ascii="Book Antiqua" w:hAnsi="Book Antiqua"/>
          <w:sz w:val="24"/>
          <w:szCs w:val="24"/>
        </w:rPr>
        <w:t xml:space="preserve"> a</w:t>
      </w:r>
      <w:r w:rsidR="00F1465A" w:rsidRPr="00C5150F">
        <w:rPr>
          <w:rFonts w:ascii="Book Antiqua" w:hAnsi="Book Antiqua"/>
          <w:sz w:val="24"/>
          <w:szCs w:val="24"/>
        </w:rPr>
        <w:t xml:space="preserve"> concomitant </w:t>
      </w:r>
      <w:r w:rsidR="007E4093" w:rsidRPr="00C5150F">
        <w:rPr>
          <w:rFonts w:ascii="Book Antiqua" w:hAnsi="Book Antiqua"/>
          <w:sz w:val="24"/>
          <w:szCs w:val="24"/>
        </w:rPr>
        <w:t>increase in the</w:t>
      </w:r>
      <w:r w:rsidR="008D1B7B" w:rsidRPr="00C5150F">
        <w:rPr>
          <w:rFonts w:ascii="Book Antiqua" w:hAnsi="Book Antiqua"/>
          <w:sz w:val="24"/>
          <w:szCs w:val="24"/>
        </w:rPr>
        <w:t xml:space="preserve"> detection of small liver nodules</w:t>
      </w:r>
      <w:r w:rsidR="007E4093" w:rsidRPr="00C5150F">
        <w:rPr>
          <w:rFonts w:ascii="Book Antiqua" w:hAnsi="Book Antiqua"/>
          <w:sz w:val="24"/>
          <w:szCs w:val="24"/>
        </w:rPr>
        <w:t>.</w:t>
      </w:r>
      <w:r w:rsidR="00774035" w:rsidRPr="00C5150F">
        <w:rPr>
          <w:rFonts w:ascii="Book Antiqua" w:hAnsi="Book Antiqua"/>
          <w:sz w:val="24"/>
          <w:szCs w:val="24"/>
        </w:rPr>
        <w:t xml:space="preserve"> </w:t>
      </w:r>
      <w:r w:rsidR="007E4093" w:rsidRPr="00C5150F">
        <w:rPr>
          <w:rFonts w:ascii="Book Antiqua" w:hAnsi="Book Antiqua"/>
          <w:sz w:val="24"/>
          <w:szCs w:val="24"/>
        </w:rPr>
        <w:t>While many of these lesions can be diagnosed on imaging, histologic diagnosis remains the gold standard</w:t>
      </w:r>
      <w:r w:rsidR="00901A31" w:rsidRPr="00C5150F">
        <w:rPr>
          <w:rFonts w:ascii="Book Antiqua" w:hAnsi="Book Antiqua"/>
          <w:sz w:val="24"/>
          <w:szCs w:val="24"/>
        </w:rPr>
        <w:t xml:space="preserve">, especially for small </w:t>
      </w:r>
      <w:r w:rsidR="008D1B7B" w:rsidRPr="00C5150F">
        <w:rPr>
          <w:rFonts w:ascii="Book Antiqua" w:hAnsi="Book Antiqua"/>
          <w:sz w:val="24"/>
          <w:szCs w:val="24"/>
        </w:rPr>
        <w:t xml:space="preserve">nodules </w:t>
      </w:r>
      <w:r w:rsidR="00901A31" w:rsidRPr="00C5150F">
        <w:rPr>
          <w:rFonts w:ascii="Book Antiqua" w:hAnsi="Book Antiqua"/>
          <w:sz w:val="24"/>
          <w:szCs w:val="24"/>
        </w:rPr>
        <w:t>(&lt;</w:t>
      </w:r>
      <w:r w:rsidR="00162BC8" w:rsidRPr="00C5150F">
        <w:rPr>
          <w:rFonts w:ascii="Book Antiqua" w:hAnsi="Book Antiqua"/>
          <w:sz w:val="24"/>
          <w:szCs w:val="24"/>
          <w:lang w:eastAsia="zh-CN"/>
        </w:rPr>
        <w:t xml:space="preserve"> </w:t>
      </w:r>
      <w:r w:rsidR="00901A31" w:rsidRPr="00C5150F">
        <w:rPr>
          <w:rFonts w:ascii="Book Antiqua" w:hAnsi="Book Antiqua"/>
          <w:sz w:val="24"/>
          <w:szCs w:val="24"/>
        </w:rPr>
        <w:t>1-2 cm)</w:t>
      </w:r>
      <w:r w:rsidR="000D1707" w:rsidRPr="00C5150F">
        <w:rPr>
          <w:rFonts w:ascii="Book Antiqua" w:hAnsi="Book Antiqua"/>
          <w:sz w:val="24"/>
          <w:szCs w:val="24"/>
        </w:rPr>
        <w:t xml:space="preserve">, with the goal of diagnosing </w:t>
      </w:r>
      <w:r w:rsidR="00AE1CD8" w:rsidRPr="00C5150F">
        <w:rPr>
          <w:rFonts w:ascii="Book Antiqua" w:hAnsi="Book Antiqua"/>
          <w:sz w:val="24"/>
          <w:szCs w:val="24"/>
        </w:rPr>
        <w:t xml:space="preserve">cancers </w:t>
      </w:r>
      <w:r w:rsidR="000D1707" w:rsidRPr="00C5150F">
        <w:rPr>
          <w:rFonts w:ascii="Book Antiqua" w:hAnsi="Book Antiqua"/>
          <w:sz w:val="24"/>
          <w:szCs w:val="24"/>
        </w:rPr>
        <w:t xml:space="preserve">at an early stage where treatment may be </w:t>
      </w:r>
      <w:r w:rsidR="00AE1CD8" w:rsidRPr="00C5150F">
        <w:rPr>
          <w:rFonts w:ascii="Book Antiqua" w:hAnsi="Book Antiqua"/>
          <w:sz w:val="24"/>
          <w:szCs w:val="24"/>
        </w:rPr>
        <w:t>curative</w:t>
      </w:r>
      <w:r w:rsidR="00D05D5A" w:rsidRPr="00C5150F">
        <w:rPr>
          <w:rFonts w:ascii="Book Antiqua" w:hAnsi="Book Antiqua"/>
          <w:sz w:val="24"/>
          <w:szCs w:val="24"/>
        </w:rPr>
        <w:t>.</w:t>
      </w:r>
      <w:r w:rsidR="00774035" w:rsidRPr="00C5150F">
        <w:rPr>
          <w:rFonts w:ascii="Book Antiqua" w:hAnsi="Book Antiqua"/>
          <w:sz w:val="24"/>
          <w:szCs w:val="24"/>
        </w:rPr>
        <w:t xml:space="preserve"> </w:t>
      </w:r>
      <w:r w:rsidR="001E54CF" w:rsidRPr="00C5150F">
        <w:rPr>
          <w:rFonts w:ascii="Book Antiqua" w:hAnsi="Book Antiqua"/>
          <w:sz w:val="24"/>
          <w:szCs w:val="24"/>
        </w:rPr>
        <w:t>Nonetheless</w:t>
      </w:r>
      <w:r w:rsidR="007E4093" w:rsidRPr="00C5150F">
        <w:rPr>
          <w:rFonts w:ascii="Book Antiqua" w:hAnsi="Book Antiqua"/>
          <w:sz w:val="24"/>
          <w:szCs w:val="24"/>
        </w:rPr>
        <w:t>, it can be challenging to distin</w:t>
      </w:r>
      <w:r w:rsidR="00F1465A" w:rsidRPr="00C5150F">
        <w:rPr>
          <w:rFonts w:ascii="Book Antiqua" w:hAnsi="Book Antiqua"/>
          <w:sz w:val="24"/>
          <w:szCs w:val="24"/>
        </w:rPr>
        <w:t>guish HCC from other hepatocellular proliferations, such as focal nodular hyperplasia</w:t>
      </w:r>
      <w:r w:rsidR="00A44DE6" w:rsidRPr="00C5150F">
        <w:rPr>
          <w:rFonts w:ascii="Book Antiqua" w:hAnsi="Book Antiqua"/>
          <w:sz w:val="24"/>
          <w:szCs w:val="24"/>
        </w:rPr>
        <w:t xml:space="preserve"> (FNH)</w:t>
      </w:r>
      <w:r w:rsidR="00F1465A" w:rsidRPr="00C5150F">
        <w:rPr>
          <w:rFonts w:ascii="Book Antiqua" w:hAnsi="Book Antiqua"/>
          <w:sz w:val="24"/>
          <w:szCs w:val="24"/>
        </w:rPr>
        <w:t>, hepatic adenoma</w:t>
      </w:r>
      <w:r w:rsidR="00A32E97" w:rsidRPr="00C5150F">
        <w:rPr>
          <w:rFonts w:ascii="Book Antiqua" w:hAnsi="Book Antiqua"/>
          <w:sz w:val="24"/>
          <w:szCs w:val="24"/>
        </w:rPr>
        <w:t xml:space="preserve"> </w:t>
      </w:r>
      <w:r w:rsidR="00A44DE6" w:rsidRPr="00C5150F">
        <w:rPr>
          <w:rFonts w:ascii="Book Antiqua" w:hAnsi="Book Antiqua"/>
          <w:sz w:val="24"/>
          <w:szCs w:val="24"/>
        </w:rPr>
        <w:t>(HCA)</w:t>
      </w:r>
      <w:r w:rsidR="00BF4779" w:rsidRPr="00C5150F">
        <w:rPr>
          <w:rFonts w:ascii="Book Antiqua" w:hAnsi="Book Antiqua"/>
          <w:sz w:val="24"/>
          <w:szCs w:val="24"/>
        </w:rPr>
        <w:t>,</w:t>
      </w:r>
      <w:r w:rsidR="00AE1CD8" w:rsidRPr="00C5150F">
        <w:rPr>
          <w:rFonts w:ascii="Book Antiqua" w:hAnsi="Book Antiqua"/>
          <w:sz w:val="24"/>
          <w:szCs w:val="24"/>
        </w:rPr>
        <w:t xml:space="preserve"> and</w:t>
      </w:r>
      <w:r w:rsidR="00F1465A" w:rsidRPr="00C5150F">
        <w:rPr>
          <w:rFonts w:ascii="Book Antiqua" w:hAnsi="Book Antiqua"/>
          <w:sz w:val="24"/>
          <w:szCs w:val="24"/>
        </w:rPr>
        <w:t xml:space="preserve"> dysplastic nodules</w:t>
      </w:r>
      <w:r w:rsidR="001E54CF" w:rsidRPr="00C5150F">
        <w:rPr>
          <w:rFonts w:ascii="Book Antiqua" w:hAnsi="Book Antiqua"/>
          <w:sz w:val="24"/>
          <w:szCs w:val="24"/>
        </w:rPr>
        <w:t xml:space="preserve">, particularly when </w:t>
      </w:r>
      <w:r w:rsidR="001E54CF" w:rsidRPr="00C5150F">
        <w:rPr>
          <w:rFonts w:ascii="Book Antiqua" w:hAnsi="Book Antiqua"/>
          <w:sz w:val="24"/>
          <w:szCs w:val="24"/>
        </w:rPr>
        <w:lastRenderedPageBreak/>
        <w:t>presented with small samples (</w:t>
      </w:r>
      <w:r w:rsidR="001E54CF" w:rsidRPr="00C5150F">
        <w:rPr>
          <w:rFonts w:ascii="Book Antiqua" w:hAnsi="Book Antiqua"/>
          <w:i/>
          <w:sz w:val="24"/>
          <w:szCs w:val="24"/>
        </w:rPr>
        <w:t>e.g.</w:t>
      </w:r>
      <w:r w:rsidR="00162BC8" w:rsidRPr="00C5150F">
        <w:rPr>
          <w:rFonts w:ascii="Book Antiqua" w:hAnsi="Book Antiqua"/>
          <w:sz w:val="24"/>
          <w:szCs w:val="24"/>
          <w:lang w:eastAsia="zh-CN"/>
        </w:rPr>
        <w:t>,</w:t>
      </w:r>
      <w:r w:rsidR="001E54CF" w:rsidRPr="00C5150F">
        <w:rPr>
          <w:rFonts w:ascii="Book Antiqua" w:hAnsi="Book Antiqua"/>
          <w:sz w:val="24"/>
          <w:szCs w:val="24"/>
        </w:rPr>
        <w:t xml:space="preserve"> needle biopsy)</w:t>
      </w:r>
      <w:r w:rsidR="00AE1CD8" w:rsidRPr="00C5150F">
        <w:rPr>
          <w:rFonts w:ascii="Book Antiqua" w:hAnsi="Book Antiqua"/>
          <w:sz w:val="24"/>
          <w:szCs w:val="24"/>
        </w:rPr>
        <w:t>.</w:t>
      </w:r>
      <w:r w:rsidR="00774035" w:rsidRPr="00C5150F">
        <w:rPr>
          <w:rFonts w:ascii="Book Antiqua" w:hAnsi="Book Antiqua"/>
          <w:sz w:val="24"/>
          <w:szCs w:val="24"/>
        </w:rPr>
        <w:t xml:space="preserve"> </w:t>
      </w:r>
      <w:r w:rsidR="00AE1CD8" w:rsidRPr="00C5150F">
        <w:rPr>
          <w:rFonts w:ascii="Book Antiqua" w:hAnsi="Book Antiqua"/>
          <w:sz w:val="24"/>
          <w:szCs w:val="24"/>
        </w:rPr>
        <w:t>Other tumors which may be primary (</w:t>
      </w:r>
      <w:r w:rsidR="00AE1CD8" w:rsidRPr="00C5150F">
        <w:rPr>
          <w:rFonts w:ascii="Book Antiqua" w:hAnsi="Book Antiqua"/>
          <w:i/>
          <w:sz w:val="24"/>
          <w:szCs w:val="24"/>
        </w:rPr>
        <w:t>e.g.</w:t>
      </w:r>
      <w:r w:rsidR="00162BC8" w:rsidRPr="00C5150F">
        <w:rPr>
          <w:rFonts w:ascii="Book Antiqua" w:hAnsi="Book Antiqua"/>
          <w:sz w:val="24"/>
          <w:szCs w:val="24"/>
          <w:lang w:eastAsia="zh-CN"/>
        </w:rPr>
        <w:t>,</w:t>
      </w:r>
      <w:r w:rsidR="00A32E97" w:rsidRPr="00C5150F">
        <w:rPr>
          <w:rFonts w:ascii="Book Antiqua" w:hAnsi="Book Antiqua"/>
          <w:sz w:val="24"/>
          <w:szCs w:val="24"/>
        </w:rPr>
        <w:t xml:space="preserve"> </w:t>
      </w:r>
      <w:r w:rsidR="00BF4779" w:rsidRPr="00C5150F">
        <w:rPr>
          <w:rFonts w:ascii="Book Antiqua" w:hAnsi="Book Antiqua"/>
          <w:sz w:val="24"/>
          <w:szCs w:val="24"/>
        </w:rPr>
        <w:t>cholangiocarcinoma</w:t>
      </w:r>
      <w:r w:rsidR="00AE1CD8" w:rsidRPr="00C5150F">
        <w:rPr>
          <w:rFonts w:ascii="Book Antiqua" w:hAnsi="Book Antiqua"/>
          <w:sz w:val="24"/>
          <w:szCs w:val="24"/>
        </w:rPr>
        <w:t>)</w:t>
      </w:r>
      <w:r w:rsidR="00901A31" w:rsidRPr="00C5150F">
        <w:rPr>
          <w:rFonts w:ascii="Book Antiqua" w:hAnsi="Book Antiqua"/>
          <w:sz w:val="24"/>
          <w:szCs w:val="24"/>
        </w:rPr>
        <w:t xml:space="preserve"> </w:t>
      </w:r>
      <w:r w:rsidR="00AE1CD8" w:rsidRPr="00C5150F">
        <w:rPr>
          <w:rFonts w:ascii="Book Antiqua" w:hAnsi="Book Antiqua"/>
          <w:sz w:val="24"/>
          <w:szCs w:val="24"/>
        </w:rPr>
        <w:t>and</w:t>
      </w:r>
      <w:r w:rsidR="00901A31" w:rsidRPr="00C5150F">
        <w:rPr>
          <w:rFonts w:ascii="Book Antiqua" w:hAnsi="Book Antiqua"/>
          <w:sz w:val="24"/>
          <w:szCs w:val="24"/>
        </w:rPr>
        <w:t xml:space="preserve"> metastases </w:t>
      </w:r>
      <w:r w:rsidR="00D250C6" w:rsidRPr="00C5150F">
        <w:rPr>
          <w:rFonts w:ascii="Book Antiqua" w:hAnsi="Book Antiqua"/>
          <w:sz w:val="24"/>
          <w:szCs w:val="24"/>
        </w:rPr>
        <w:t xml:space="preserve">may </w:t>
      </w:r>
      <w:r w:rsidR="00AE1CD8" w:rsidRPr="00C5150F">
        <w:rPr>
          <w:rFonts w:ascii="Book Antiqua" w:hAnsi="Book Antiqua"/>
          <w:sz w:val="24"/>
          <w:szCs w:val="24"/>
        </w:rPr>
        <w:t>also enter the differential</w:t>
      </w:r>
      <w:r w:rsidR="00D250C6" w:rsidRPr="00C5150F">
        <w:rPr>
          <w:rFonts w:ascii="Book Antiqua" w:hAnsi="Book Antiqua"/>
          <w:sz w:val="24"/>
          <w:szCs w:val="24"/>
        </w:rPr>
        <w:t xml:space="preserve"> depending on morphology and </w:t>
      </w:r>
      <w:r w:rsidR="001E54CF" w:rsidRPr="00C5150F">
        <w:rPr>
          <w:rFonts w:ascii="Book Antiqua" w:hAnsi="Book Antiqua"/>
          <w:sz w:val="24"/>
          <w:szCs w:val="24"/>
        </w:rPr>
        <w:t>history</w:t>
      </w:r>
      <w:r w:rsidR="008C4879" w:rsidRPr="00C5150F">
        <w:rPr>
          <w:rFonts w:ascii="Book Antiqua" w:hAnsi="Book Antiqua"/>
          <w:sz w:val="24"/>
          <w:szCs w:val="24"/>
        </w:rPr>
        <w:t>.</w:t>
      </w:r>
      <w:r w:rsidR="00774035" w:rsidRPr="00C5150F">
        <w:rPr>
          <w:rFonts w:ascii="Book Antiqua" w:hAnsi="Book Antiqua"/>
          <w:sz w:val="24"/>
          <w:szCs w:val="24"/>
        </w:rPr>
        <w:t xml:space="preserve"> </w:t>
      </w:r>
      <w:r w:rsidR="00D250C6" w:rsidRPr="00C5150F">
        <w:rPr>
          <w:rFonts w:ascii="Book Antiqua" w:hAnsi="Book Antiqua"/>
          <w:sz w:val="24"/>
          <w:szCs w:val="24"/>
        </w:rPr>
        <w:t>In recent years, there have been a number of advances reported employing immunohistochemistry to answer such questions.</w:t>
      </w:r>
      <w:r w:rsidR="00774035" w:rsidRPr="00C5150F">
        <w:rPr>
          <w:rFonts w:ascii="Book Antiqua" w:hAnsi="Book Antiqua"/>
          <w:sz w:val="24"/>
          <w:szCs w:val="24"/>
        </w:rPr>
        <w:t xml:space="preserve"> </w:t>
      </w:r>
      <w:r w:rsidR="00D250C6" w:rsidRPr="00C5150F">
        <w:rPr>
          <w:rFonts w:ascii="Book Antiqua" w:hAnsi="Book Antiqua"/>
          <w:sz w:val="24"/>
          <w:szCs w:val="24"/>
        </w:rPr>
        <w:t xml:space="preserve">These advances are reviewed herein. </w:t>
      </w:r>
    </w:p>
    <w:p w:rsidR="00162BC8" w:rsidRPr="00C5150F" w:rsidRDefault="00162BC8" w:rsidP="00C5150F">
      <w:pPr>
        <w:spacing w:after="0" w:line="360" w:lineRule="auto"/>
        <w:jc w:val="both"/>
        <w:rPr>
          <w:rFonts w:ascii="Book Antiqua" w:hAnsi="Book Antiqua"/>
          <w:b/>
          <w:sz w:val="24"/>
          <w:szCs w:val="24"/>
          <w:lang w:eastAsia="zh-CN"/>
        </w:rPr>
      </w:pPr>
    </w:p>
    <w:p w:rsidR="00DB2FFF" w:rsidRPr="00C5150F" w:rsidRDefault="00DB2FFF" w:rsidP="00C5150F">
      <w:pPr>
        <w:spacing w:after="0" w:line="360" w:lineRule="auto"/>
        <w:jc w:val="both"/>
        <w:rPr>
          <w:rFonts w:ascii="Book Antiqua" w:hAnsi="Book Antiqua" w:cs="Arial"/>
          <w:b/>
          <w:sz w:val="24"/>
          <w:szCs w:val="24"/>
          <w:lang w:eastAsia="zh-CN"/>
        </w:rPr>
      </w:pPr>
      <w:r w:rsidRPr="00C5150F">
        <w:rPr>
          <w:rFonts w:ascii="Book Antiqua" w:hAnsi="Book Antiqua" w:cs="Arial"/>
          <w:b/>
          <w:sz w:val="24"/>
          <w:szCs w:val="24"/>
        </w:rPr>
        <w:t xml:space="preserve">FNH </w:t>
      </w:r>
    </w:p>
    <w:p w:rsidR="00DF72C3" w:rsidRPr="00C5150F" w:rsidRDefault="00A44DE6" w:rsidP="00C5150F">
      <w:pPr>
        <w:spacing w:after="0" w:line="360" w:lineRule="auto"/>
        <w:jc w:val="both"/>
        <w:rPr>
          <w:rFonts w:ascii="Book Antiqua" w:hAnsi="Book Antiqua" w:cs="Arial"/>
          <w:sz w:val="24"/>
          <w:szCs w:val="24"/>
        </w:rPr>
      </w:pPr>
      <w:r w:rsidRPr="00C5150F">
        <w:rPr>
          <w:rFonts w:ascii="Book Antiqua" w:hAnsi="Book Antiqua" w:cs="Arial"/>
          <w:sz w:val="24"/>
          <w:szCs w:val="24"/>
        </w:rPr>
        <w:t>FNH</w:t>
      </w:r>
      <w:r w:rsidR="00794CA5" w:rsidRPr="00C5150F">
        <w:rPr>
          <w:rFonts w:ascii="Book Antiqua" w:hAnsi="Book Antiqua" w:cs="Arial"/>
          <w:sz w:val="24"/>
          <w:szCs w:val="24"/>
        </w:rPr>
        <w:t xml:space="preserve"> is a</w:t>
      </w:r>
      <w:r w:rsidR="001305FB" w:rsidRPr="00C5150F">
        <w:rPr>
          <w:rFonts w:ascii="Book Antiqua" w:hAnsi="Book Antiqua" w:cs="Arial"/>
          <w:sz w:val="24"/>
          <w:szCs w:val="24"/>
        </w:rPr>
        <w:t xml:space="preserve"> benign hepatocellular lesion thought to develop in response to localized hyperperfusion relating to the presence of </w:t>
      </w:r>
      <w:r w:rsidR="00794CA5" w:rsidRPr="00C5150F">
        <w:rPr>
          <w:rFonts w:ascii="Book Antiqua" w:hAnsi="Book Antiqua" w:cs="Arial"/>
          <w:sz w:val="24"/>
          <w:szCs w:val="24"/>
        </w:rPr>
        <w:t>an</w:t>
      </w:r>
      <w:r w:rsidR="00D05D5A" w:rsidRPr="00C5150F">
        <w:rPr>
          <w:rFonts w:ascii="Book Antiqua" w:hAnsi="Book Antiqua" w:cs="Arial"/>
          <w:sz w:val="24"/>
          <w:szCs w:val="24"/>
        </w:rPr>
        <w:t xml:space="preserve"> anomalous artery</w:t>
      </w:r>
      <w:r w:rsidR="00DF1282" w:rsidRPr="00C5150F">
        <w:rPr>
          <w:rFonts w:ascii="Book Antiqua" w:hAnsi="Book Antiqua" w:cs="Arial"/>
          <w:sz w:val="24"/>
          <w:szCs w:val="24"/>
          <w:vertAlign w:val="superscript"/>
        </w:rPr>
        <w:fldChar w:fldCharType="begin">
          <w:fldData xml:space="preserve">PEVuZE5vdGU+PENpdGU+PEF1dGhvcj5SZWJvdWlzc291PC9BdXRob3I+PFllYXI+MjAwODwvWWVh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</w:fldData>
        </w:fldChar>
      </w:r>
      <w:r w:rsidR="00DF1282" w:rsidRPr="00C5150F">
        <w:rPr>
          <w:rFonts w:ascii="Book Antiqua" w:hAnsi="Book Antiqua" w:cs="Arial"/>
          <w:sz w:val="24"/>
          <w:szCs w:val="24"/>
          <w:vertAlign w:val="superscript"/>
        </w:rPr>
        <w:instrText xml:space="preserve"> ADDIN EN.CITE </w:instrText>
      </w:r>
      <w:r w:rsidR="00DF1282" w:rsidRPr="00C5150F">
        <w:rPr>
          <w:rFonts w:ascii="Book Antiqua" w:hAnsi="Book Antiqua" w:cs="Arial"/>
          <w:sz w:val="24"/>
          <w:szCs w:val="24"/>
          <w:vertAlign w:val="superscript"/>
        </w:rPr>
        <w:fldChar w:fldCharType="begin">
          <w:fldData xml:space="preserve">PEVuZE5vdGU+PENpdGU+PEF1dGhvcj5SZWJvdWlzc291PC9BdXRob3I+PFllYXI+MjAwODwvWWVh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</w:fldData>
        </w:fldChar>
      </w:r>
      <w:r w:rsidR="00DF1282" w:rsidRPr="00C5150F">
        <w:rPr>
          <w:rFonts w:ascii="Book Antiqua" w:hAnsi="Book Antiqua" w:cs="Arial"/>
          <w:sz w:val="24"/>
          <w:szCs w:val="24"/>
          <w:vertAlign w:val="superscript"/>
        </w:rPr>
        <w:instrText xml:space="preserve"> ADDIN EN.CITE.DATA </w:instrText>
      </w:r>
      <w:r w:rsidR="00DF1282" w:rsidRPr="00C5150F">
        <w:rPr>
          <w:rFonts w:ascii="Book Antiqua" w:hAnsi="Book Antiqua" w:cs="Arial"/>
          <w:sz w:val="24"/>
          <w:szCs w:val="24"/>
          <w:vertAlign w:val="superscript"/>
        </w:rPr>
      </w:r>
      <w:r w:rsidR="00DF1282" w:rsidRPr="00C5150F">
        <w:rPr>
          <w:rFonts w:ascii="Book Antiqua" w:hAnsi="Book Antiqua" w:cs="Arial"/>
          <w:sz w:val="24"/>
          <w:szCs w:val="24"/>
          <w:vertAlign w:val="superscript"/>
        </w:rPr>
        <w:fldChar w:fldCharType="end"/>
      </w:r>
      <w:r w:rsidR="00DF1282" w:rsidRPr="00C5150F">
        <w:rPr>
          <w:rFonts w:ascii="Book Antiqua" w:hAnsi="Book Antiqua" w:cs="Arial"/>
          <w:sz w:val="24"/>
          <w:szCs w:val="24"/>
          <w:vertAlign w:val="superscript"/>
        </w:rPr>
      </w:r>
      <w:r w:rsidR="00DF1282"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2" w:tooltip="Rebouissou, 2008 #1" w:history="1">
        <w:r w:rsidR="00CB76DE" w:rsidRPr="00C5150F">
          <w:rPr>
            <w:rFonts w:ascii="Book Antiqua" w:hAnsi="Book Antiqua" w:cs="Arial"/>
            <w:noProof/>
            <w:sz w:val="24"/>
            <w:szCs w:val="24"/>
            <w:vertAlign w:val="superscript"/>
          </w:rPr>
          <w:t>2</w:t>
        </w:r>
      </w:hyperlink>
      <w:r w:rsidR="00162BC8" w:rsidRPr="00C5150F">
        <w:rPr>
          <w:rFonts w:ascii="Book Antiqua" w:hAnsi="Book Antiqua" w:cs="Arial"/>
          <w:noProof/>
          <w:sz w:val="24"/>
          <w:szCs w:val="24"/>
          <w:vertAlign w:val="superscript"/>
        </w:rPr>
        <w:t>,</w:t>
      </w:r>
      <w:hyperlink w:anchor="_ENREF_3" w:tooltip="Wanless, 1985 #24" w:history="1">
        <w:r w:rsidR="00CB76DE" w:rsidRPr="00C5150F">
          <w:rPr>
            <w:rFonts w:ascii="Book Antiqua" w:hAnsi="Book Antiqua" w:cs="Arial"/>
            <w:noProof/>
            <w:sz w:val="24"/>
            <w:szCs w:val="24"/>
            <w:vertAlign w:val="superscript"/>
          </w:rPr>
          <w:t>3</w:t>
        </w:r>
      </w:hyperlink>
      <w:r w:rsidR="00315405" w:rsidRPr="00C5150F">
        <w:rPr>
          <w:rFonts w:ascii="Book Antiqua" w:hAnsi="Book Antiqua" w:cs="Arial"/>
          <w:noProof/>
          <w:sz w:val="24"/>
          <w:szCs w:val="24"/>
          <w:vertAlign w:val="superscript"/>
        </w:rPr>
        <w:t>]</w:t>
      </w:r>
      <w:r w:rsidR="00DF1282" w:rsidRPr="00C5150F">
        <w:rPr>
          <w:rFonts w:ascii="Book Antiqua" w:hAnsi="Book Antiqua" w:cs="Arial"/>
          <w:sz w:val="24"/>
          <w:szCs w:val="24"/>
          <w:vertAlign w:val="superscript"/>
        </w:rPr>
        <w:fldChar w:fldCharType="end"/>
      </w:r>
      <w:r w:rsidR="00DB64F1" w:rsidRPr="00C5150F">
        <w:rPr>
          <w:rFonts w:ascii="Book Antiqua" w:hAnsi="Book Antiqua" w:cs="Arial"/>
          <w:sz w:val="24"/>
          <w:szCs w:val="24"/>
        </w:rPr>
        <w:t xml:space="preserve"> </w:t>
      </w:r>
      <w:r w:rsidR="00794CA5" w:rsidRPr="00C5150F">
        <w:rPr>
          <w:rFonts w:ascii="Book Antiqua" w:hAnsi="Book Antiqua" w:cs="Arial"/>
          <w:sz w:val="24"/>
          <w:szCs w:val="24"/>
        </w:rPr>
        <w:t>with a female predominance</w:t>
      </w:r>
      <w:r w:rsidRPr="00C5150F">
        <w:rPr>
          <w:rFonts w:ascii="Book Antiqua" w:hAnsi="Book Antiqua" w:cs="Arial"/>
          <w:sz w:val="24"/>
          <w:szCs w:val="24"/>
        </w:rPr>
        <w:t xml:space="preserve"> of 8</w:t>
      </w:r>
      <w:r w:rsidR="00794CA5" w:rsidRPr="00C5150F">
        <w:rPr>
          <w:rFonts w:ascii="Book Antiqua" w:hAnsi="Book Antiqua" w:cs="Arial"/>
          <w:sz w:val="24"/>
          <w:szCs w:val="24"/>
        </w:rPr>
        <w:t>:1</w:t>
      </w:r>
      <w:r w:rsidR="00D05D5A" w:rsidRPr="00C5150F">
        <w:rPr>
          <w:rFonts w:ascii="Book Antiqua" w:hAnsi="Book Antiqua" w:cs="Arial"/>
          <w:sz w:val="24"/>
          <w:szCs w:val="24"/>
        </w:rPr>
        <w:t xml:space="preserve"> and a median age of 38</w:t>
      </w:r>
      <w:r w:rsidR="00315405" w:rsidRPr="00C5150F">
        <w:rPr>
          <w:rFonts w:ascii="Book Antiqua" w:hAnsi="Book Antiqua" w:cs="Arial"/>
          <w:sz w:val="24"/>
          <w:szCs w:val="24"/>
          <w:vertAlign w:val="superscript"/>
        </w:rPr>
        <w:fldChar w:fldCharType="begin"/>
      </w:r>
      <w:r w:rsidR="00D719BE" w:rsidRPr="00C5150F">
        <w:rPr>
          <w:rFonts w:ascii="Book Antiqua" w:hAnsi="Book Antiqua" w:cs="Arial"/>
          <w:sz w:val="24"/>
          <w:szCs w:val="24"/>
          <w:vertAlign w:val="superscript"/>
        </w:rPr>
        <w:instrText xml:space="preserve"> ADDIN EN.CITE &lt;EndNote&gt;&lt;Cite&gt;&lt;Author&gt;Nguyen&lt;/Author&gt;&lt;Year&gt;1999&lt;/Year&gt;&lt;RecNum&gt;63&lt;/RecNum&gt;&lt;DisplayText&gt;[4]&lt;/DisplayText&gt;&lt;record&gt;&lt;rec-number&gt;63&lt;/rec-number&gt;&lt;foreign-keys&gt;&lt;key app="EN" db-id="se5tasd50s99x7evf0jva2z3af0vw0pvs59p"&gt;63&lt;/key&gt;&lt;/foreign-keys&gt;&lt;ref-type name="Journal Article"&gt;17&lt;/ref-type&gt;&lt;contributors&gt;&lt;authors&gt;&lt;author&gt;Nguyen, B. N.&lt;/author&gt;&lt;author&gt;Flejou, J. F.&lt;/author&gt;&lt;author&gt;Terris, B.&lt;/author&gt;&lt;author&gt;Belghiti, J.&lt;/author&gt;&lt;author&gt;Degott, C.&lt;/author&gt;&lt;/authors&gt;&lt;/contributors&gt;&lt;auth-address&gt;Department of Anatomic Pathology, Beaujon Hospital, Clichy, France.&lt;/auth-address&gt;&lt;titles&gt;&lt;title&gt;Focal nodular hyperplasia of the liver: a comprehensive pathologic study of 305 lesions and recognition of new histologic forms&lt;/title&gt;&lt;secondary-title&gt;Am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1441-54&lt;/pages&gt;&lt;volume&gt;23&lt;/volume&gt;&lt;number&gt;12&lt;/number&gt;&lt;edition&gt;1999/12/10&lt;/edition&gt;&lt;keywords&gt;&lt;keyword&gt;Adolescent&lt;/keyword&gt;&lt;keyword&gt;Adult&lt;/keyword&gt;&lt;keyword&gt;Aged&lt;/keyword&gt;&lt;keyword&gt;Female&lt;/keyword&gt;&lt;keyword&gt;Focal Nodular Hyperplasia/classification/*pathology/surgery&lt;/keyword&gt;&lt;keyword&gt;Hepatectomy&lt;/keyword&gt;&lt;keyword&gt;Humans&lt;/keyword&gt;&lt;keyword&gt;Liver/*pathology/surgery&lt;/keyword&gt;&lt;keyword&gt;Male&lt;/keyword&gt;&lt;keyword&gt;Middle Aged&lt;/keyword&gt;&lt;keyword&gt;Retrospective Studies&lt;/keyword&gt;&lt;/keywords&gt;&lt;dates&gt;&lt;year&gt;1999&lt;/year&gt;&lt;pub-dates&gt;&lt;date&gt;Dec&lt;/date&gt;&lt;/pub-dates&gt;&lt;/dates&gt;&lt;isbn&gt;0147-5185 (Print)&amp;#xD;0147-5185&lt;/isbn&gt;&lt;accession-num&gt;10584697&lt;/accession-num&gt;&lt;urls&gt;&lt;/urls&gt;&lt;electronic-resource-num&gt;10.1097/00000478-199912000-00001&lt;/electronic-resource-num&gt;&lt;remote-database-provider&gt;Nlm&lt;/remote-database-provider&gt;&lt;language&gt;eng&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4" w:tooltip="Nguyen, 1999 #63" w:history="1">
        <w:r w:rsidR="00CB76DE" w:rsidRPr="00C5150F">
          <w:rPr>
            <w:rFonts w:ascii="Book Antiqua" w:hAnsi="Book Antiqua" w:cs="Arial"/>
            <w:noProof/>
            <w:sz w:val="24"/>
            <w:szCs w:val="24"/>
            <w:vertAlign w:val="superscript"/>
          </w:rPr>
          <w:t>4</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1305FB" w:rsidRPr="00C5150F">
        <w:rPr>
          <w:rFonts w:ascii="Book Antiqua" w:hAnsi="Book Antiqua" w:cs="Arial"/>
          <w:sz w:val="24"/>
          <w:szCs w:val="24"/>
        </w:rPr>
        <w:t>.</w:t>
      </w:r>
      <w:r w:rsidR="00774035" w:rsidRPr="00C5150F">
        <w:rPr>
          <w:rFonts w:ascii="Book Antiqua" w:hAnsi="Book Antiqua" w:cs="Arial"/>
          <w:sz w:val="24"/>
          <w:szCs w:val="24"/>
        </w:rPr>
        <w:t xml:space="preserve"> </w:t>
      </w:r>
      <w:r w:rsidR="00DE7674" w:rsidRPr="00C5150F">
        <w:rPr>
          <w:rFonts w:ascii="Book Antiqua" w:hAnsi="Book Antiqua" w:cs="Arial"/>
          <w:sz w:val="24"/>
          <w:szCs w:val="24"/>
        </w:rPr>
        <w:t>Histologically, t</w:t>
      </w:r>
      <w:r w:rsidR="00794CA5" w:rsidRPr="00C5150F">
        <w:rPr>
          <w:rFonts w:ascii="Book Antiqua" w:hAnsi="Book Antiqua" w:cs="Arial"/>
          <w:sz w:val="24"/>
          <w:szCs w:val="24"/>
        </w:rPr>
        <w:t>he classical type is a hyperplastic nodular lesion with a</w:t>
      </w:r>
      <w:r w:rsidRPr="00C5150F">
        <w:rPr>
          <w:rFonts w:ascii="Book Antiqua" w:hAnsi="Book Antiqua" w:cs="Arial"/>
          <w:sz w:val="24"/>
          <w:szCs w:val="24"/>
        </w:rPr>
        <w:t xml:space="preserve"> central scar containing the anomalous</w:t>
      </w:r>
      <w:r w:rsidR="00794CA5" w:rsidRPr="00C5150F">
        <w:rPr>
          <w:rFonts w:ascii="Book Antiqua" w:hAnsi="Book Antiqua" w:cs="Arial"/>
          <w:sz w:val="24"/>
          <w:szCs w:val="24"/>
        </w:rPr>
        <w:t xml:space="preserve"> vessel</w:t>
      </w:r>
      <w:r w:rsidR="00CA7190" w:rsidRPr="00C5150F">
        <w:rPr>
          <w:rFonts w:ascii="Book Antiqua" w:hAnsi="Book Antiqua" w:cs="Arial"/>
          <w:sz w:val="24"/>
          <w:szCs w:val="24"/>
        </w:rPr>
        <w:t>, and a ductular reaction</w:t>
      </w:r>
      <w:r w:rsidR="00DB64F1" w:rsidRPr="00C5150F">
        <w:rPr>
          <w:rFonts w:ascii="Book Antiqua" w:hAnsi="Book Antiqua" w:cs="Arial"/>
          <w:sz w:val="24"/>
          <w:szCs w:val="24"/>
        </w:rPr>
        <w:t>.</w:t>
      </w:r>
      <w:r w:rsidR="00774035" w:rsidRPr="00C5150F">
        <w:rPr>
          <w:rFonts w:ascii="Book Antiqua" w:hAnsi="Book Antiqua" w:cs="Arial"/>
          <w:sz w:val="24"/>
          <w:szCs w:val="24"/>
        </w:rPr>
        <w:t xml:space="preserve"> </w:t>
      </w:r>
      <w:r w:rsidR="00685185" w:rsidRPr="00C5150F">
        <w:rPr>
          <w:rFonts w:ascii="Book Antiqua" w:hAnsi="Book Antiqua" w:cs="Arial"/>
          <w:sz w:val="24"/>
          <w:szCs w:val="24"/>
        </w:rPr>
        <w:t>Most cases are</w:t>
      </w:r>
      <w:r w:rsidR="000D31B5" w:rsidRPr="00C5150F">
        <w:rPr>
          <w:rFonts w:ascii="Book Antiqua" w:hAnsi="Book Antiqua" w:cs="Arial"/>
          <w:sz w:val="24"/>
          <w:szCs w:val="24"/>
        </w:rPr>
        <w:t xml:space="preserve"> asymptomatic and</w:t>
      </w:r>
      <w:r w:rsidR="00685185" w:rsidRPr="00C5150F">
        <w:rPr>
          <w:rFonts w:ascii="Book Antiqua" w:hAnsi="Book Antiqua" w:cs="Arial"/>
          <w:sz w:val="24"/>
          <w:szCs w:val="24"/>
        </w:rPr>
        <w:t xml:space="preserve"> </w:t>
      </w:r>
      <w:r w:rsidR="00DE7674" w:rsidRPr="00C5150F">
        <w:rPr>
          <w:rFonts w:ascii="Book Antiqua" w:hAnsi="Book Antiqua" w:cs="Arial"/>
          <w:sz w:val="24"/>
          <w:szCs w:val="24"/>
        </w:rPr>
        <w:t>are</w:t>
      </w:r>
      <w:r w:rsidR="000D31B5" w:rsidRPr="00C5150F">
        <w:rPr>
          <w:rFonts w:ascii="Book Antiqua" w:hAnsi="Book Antiqua" w:cs="Arial"/>
          <w:sz w:val="24"/>
          <w:szCs w:val="24"/>
        </w:rPr>
        <w:t xml:space="preserve"> often</w:t>
      </w:r>
      <w:r w:rsidR="00DE7674" w:rsidRPr="00C5150F">
        <w:rPr>
          <w:rFonts w:ascii="Book Antiqua" w:hAnsi="Book Antiqua" w:cs="Arial"/>
          <w:sz w:val="24"/>
          <w:szCs w:val="24"/>
        </w:rPr>
        <w:t xml:space="preserve"> </w:t>
      </w:r>
      <w:r w:rsidR="00D05D5A" w:rsidRPr="00C5150F">
        <w:rPr>
          <w:rFonts w:ascii="Book Antiqua" w:hAnsi="Book Antiqua" w:cs="Arial"/>
          <w:sz w:val="24"/>
          <w:szCs w:val="24"/>
        </w:rPr>
        <w:t>incidentally discovered</w:t>
      </w:r>
      <w:r w:rsidR="00315405" w:rsidRPr="00C5150F">
        <w:rPr>
          <w:rFonts w:ascii="Book Antiqua" w:hAnsi="Book Antiqua" w:cs="Arial"/>
          <w:sz w:val="24"/>
          <w:szCs w:val="24"/>
          <w:vertAlign w:val="superscript"/>
        </w:rPr>
        <w:fldChar w:fldCharType="begin"/>
      </w:r>
      <w:r w:rsidR="00D719BE" w:rsidRPr="00C5150F">
        <w:rPr>
          <w:rFonts w:ascii="Book Antiqua" w:hAnsi="Book Antiqua" w:cs="Arial"/>
          <w:sz w:val="24"/>
          <w:szCs w:val="24"/>
          <w:vertAlign w:val="superscript"/>
        </w:rPr>
        <w:instrText xml:space="preserve"> ADDIN EN.CITE &lt;EndNote&gt;&lt;Cite&gt;&lt;Author&gt;Nguyen&lt;/Author&gt;&lt;Year&gt;1999&lt;/Year&gt;&lt;RecNum&gt;63&lt;/RecNum&gt;&lt;DisplayText&gt;[4]&lt;/DisplayText&gt;&lt;record&gt;&lt;rec-number&gt;63&lt;/rec-number&gt;&lt;foreign-keys&gt;&lt;key app="EN" db-id="se5tasd50s99x7evf0jva2z3af0vw0pvs59p"&gt;63&lt;/key&gt;&lt;/foreign-keys&gt;&lt;ref-type name="Journal Article"&gt;17&lt;/ref-type&gt;&lt;contributors&gt;&lt;authors&gt;&lt;author&gt;Nguyen, B. N.&lt;/author&gt;&lt;author&gt;Flejou, J. F.&lt;/author&gt;&lt;author&gt;Terris, B.&lt;/author&gt;&lt;author&gt;Belghiti, J.&lt;/author&gt;&lt;author&gt;Degott, C.&lt;/author&gt;&lt;/authors&gt;&lt;/contributors&gt;&lt;auth-address&gt;Department of Anatomic Pathology, Beaujon Hospital, Clichy, France.&lt;/auth-address&gt;&lt;titles&gt;&lt;title&gt;Focal nodular hyperplasia of the liver: a comprehensive pathologic study of 305 lesions and recognition of new histologic forms&lt;/title&gt;&lt;secondary-title&gt;Am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1441-54&lt;/pages&gt;&lt;volume&gt;23&lt;/volume&gt;&lt;number&gt;12&lt;/number&gt;&lt;edition&gt;1999/12/10&lt;/edition&gt;&lt;keywords&gt;&lt;keyword&gt;Adolescent&lt;/keyword&gt;&lt;keyword&gt;Adult&lt;/keyword&gt;&lt;keyword&gt;Aged&lt;/keyword&gt;&lt;keyword&gt;Female&lt;/keyword&gt;&lt;keyword&gt;Focal Nodular Hyperplasia/classification/*pathology/surgery&lt;/keyword&gt;&lt;keyword&gt;Hepatectomy&lt;/keyword&gt;&lt;keyword&gt;Humans&lt;/keyword&gt;&lt;keyword&gt;Liver/*pathology/surgery&lt;/keyword&gt;&lt;keyword&gt;Male&lt;/keyword&gt;&lt;keyword&gt;Middle Aged&lt;/keyword&gt;&lt;keyword&gt;Retrospective Studies&lt;/keyword&gt;&lt;/keywords&gt;&lt;dates&gt;&lt;year&gt;1999&lt;/year&gt;&lt;pub-dates&gt;&lt;date&gt;Dec&lt;/date&gt;&lt;/pub-dates&gt;&lt;/dates&gt;&lt;isbn&gt;0147-5185 (Print)&amp;#xD;0147-5185&lt;/isbn&gt;&lt;accession-num&gt;10584697&lt;/accession-num&gt;&lt;urls&gt;&lt;/urls&gt;&lt;electronic-resource-num&gt;10.1097/00000478-199912000-00001&lt;/electronic-resource-num&gt;&lt;remote-database-provider&gt;Nlm&lt;/remote-database-provider&gt;&lt;language&gt;eng&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4" w:tooltip="Nguyen, 1999 #63" w:history="1">
        <w:r w:rsidR="00CB76DE" w:rsidRPr="00C5150F">
          <w:rPr>
            <w:rFonts w:ascii="Book Antiqua" w:hAnsi="Book Antiqua" w:cs="Arial"/>
            <w:noProof/>
            <w:sz w:val="24"/>
            <w:szCs w:val="24"/>
            <w:vertAlign w:val="superscript"/>
          </w:rPr>
          <w:t>4</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DE7674" w:rsidRPr="00C5150F">
        <w:rPr>
          <w:rFonts w:ascii="Book Antiqua" w:hAnsi="Book Antiqua" w:cs="Arial"/>
          <w:sz w:val="24"/>
          <w:szCs w:val="24"/>
        </w:rPr>
        <w:t>.</w:t>
      </w:r>
      <w:r w:rsidR="00774035" w:rsidRPr="00C5150F">
        <w:rPr>
          <w:rFonts w:ascii="Book Antiqua" w:hAnsi="Book Antiqua" w:cs="Arial"/>
          <w:sz w:val="24"/>
          <w:szCs w:val="24"/>
        </w:rPr>
        <w:t xml:space="preserve"> </w:t>
      </w:r>
      <w:r w:rsidR="00D05D5A" w:rsidRPr="00C5150F">
        <w:rPr>
          <w:rFonts w:ascii="Book Antiqua" w:hAnsi="Book Antiqua" w:cs="Arial"/>
          <w:sz w:val="24"/>
          <w:szCs w:val="24"/>
        </w:rPr>
        <w:t>Frequently, this entity</w:t>
      </w:r>
      <w:r w:rsidR="00DE7674" w:rsidRPr="00C5150F">
        <w:rPr>
          <w:rFonts w:ascii="Book Antiqua" w:hAnsi="Book Antiqua" w:cs="Arial"/>
          <w:sz w:val="24"/>
          <w:szCs w:val="24"/>
        </w:rPr>
        <w:t xml:space="preserve"> can be</w:t>
      </w:r>
      <w:r w:rsidR="00794CA5" w:rsidRPr="00C5150F">
        <w:rPr>
          <w:rFonts w:ascii="Book Antiqua" w:hAnsi="Book Antiqua" w:cs="Arial"/>
          <w:sz w:val="24"/>
          <w:szCs w:val="24"/>
        </w:rPr>
        <w:t xml:space="preserve"> reliably diagnosed on imaging and no treatment is required; however, some cases</w:t>
      </w:r>
      <w:r w:rsidR="00DE7674" w:rsidRPr="00C5150F">
        <w:rPr>
          <w:rFonts w:ascii="Book Antiqua" w:hAnsi="Book Antiqua" w:cs="Arial"/>
          <w:sz w:val="24"/>
          <w:szCs w:val="24"/>
        </w:rPr>
        <w:t xml:space="preserve"> may be difficult to confirm with</w:t>
      </w:r>
      <w:r w:rsidR="00794CA5" w:rsidRPr="00C5150F">
        <w:rPr>
          <w:rFonts w:ascii="Book Antiqua" w:hAnsi="Book Antiqua" w:cs="Arial"/>
          <w:sz w:val="24"/>
          <w:szCs w:val="24"/>
        </w:rPr>
        <w:t xml:space="preserve"> imaging</w:t>
      </w:r>
      <w:r w:rsidR="00DE7674" w:rsidRPr="00C5150F">
        <w:rPr>
          <w:rFonts w:ascii="Book Antiqua" w:hAnsi="Book Antiqua" w:cs="Arial"/>
          <w:sz w:val="24"/>
          <w:szCs w:val="24"/>
        </w:rPr>
        <w:t>,</w:t>
      </w:r>
      <w:r w:rsidR="00794CA5" w:rsidRPr="00C5150F">
        <w:rPr>
          <w:rFonts w:ascii="Book Antiqua" w:hAnsi="Book Antiqua" w:cs="Arial"/>
          <w:sz w:val="24"/>
          <w:szCs w:val="24"/>
        </w:rPr>
        <w:t xml:space="preserve"> and may require biopsy to rule out hepatocellular adenoma</w:t>
      </w:r>
      <w:r w:rsidRPr="00C5150F">
        <w:rPr>
          <w:rFonts w:ascii="Book Antiqua" w:hAnsi="Book Antiqua" w:cs="Arial"/>
          <w:sz w:val="24"/>
          <w:szCs w:val="24"/>
        </w:rPr>
        <w:t xml:space="preserve"> (HCA</w:t>
      </w:r>
      <w:r w:rsidR="00AE1CD8" w:rsidRPr="00C5150F">
        <w:rPr>
          <w:rFonts w:ascii="Book Antiqua" w:hAnsi="Book Antiqua" w:cs="Arial"/>
          <w:sz w:val="24"/>
          <w:szCs w:val="24"/>
        </w:rPr>
        <w:t xml:space="preserve">) and HCC </w:t>
      </w:r>
      <w:r w:rsidR="00794CA5" w:rsidRPr="00C5150F">
        <w:rPr>
          <w:rFonts w:ascii="Book Antiqua" w:hAnsi="Book Antiqua" w:cs="Arial"/>
          <w:sz w:val="24"/>
          <w:szCs w:val="24"/>
        </w:rPr>
        <w:t xml:space="preserve">which </w:t>
      </w:r>
      <w:r w:rsidR="00DB64F1" w:rsidRPr="00C5150F">
        <w:rPr>
          <w:rFonts w:ascii="Book Antiqua" w:hAnsi="Book Antiqua" w:cs="Arial"/>
          <w:sz w:val="24"/>
          <w:szCs w:val="24"/>
        </w:rPr>
        <w:t>could require surgical excision</w:t>
      </w:r>
      <w:r w:rsidR="00A32E97" w:rsidRPr="00C5150F">
        <w:rPr>
          <w:rFonts w:ascii="Book Antiqua" w:hAnsi="Book Antiqua" w:cs="Arial"/>
          <w:sz w:val="24"/>
          <w:szCs w:val="24"/>
        </w:rPr>
        <w:t>.</w:t>
      </w:r>
      <w:r w:rsidR="00774035" w:rsidRPr="00C5150F">
        <w:rPr>
          <w:rFonts w:ascii="Book Antiqua" w:hAnsi="Book Antiqua" w:cs="Arial"/>
          <w:sz w:val="24"/>
          <w:szCs w:val="24"/>
        </w:rPr>
        <w:t xml:space="preserve"> </w:t>
      </w:r>
      <w:r w:rsidR="00B40B33" w:rsidRPr="00C5150F">
        <w:rPr>
          <w:rFonts w:ascii="Book Antiqua" w:hAnsi="Book Antiqua" w:cs="Arial"/>
          <w:sz w:val="24"/>
          <w:szCs w:val="24"/>
        </w:rPr>
        <w:t xml:space="preserve">In </w:t>
      </w:r>
      <w:r w:rsidR="00AE1CD8" w:rsidRPr="00C5150F">
        <w:rPr>
          <w:rFonts w:ascii="Book Antiqua" w:hAnsi="Book Antiqua" w:cs="Arial"/>
          <w:sz w:val="24"/>
          <w:szCs w:val="24"/>
        </w:rPr>
        <w:t>challenging</w:t>
      </w:r>
      <w:r w:rsidR="00B40B33" w:rsidRPr="00C5150F">
        <w:rPr>
          <w:rFonts w:ascii="Book Antiqua" w:hAnsi="Book Antiqua" w:cs="Arial"/>
          <w:sz w:val="24"/>
          <w:szCs w:val="24"/>
        </w:rPr>
        <w:t xml:space="preserve"> cases, immunohistochemistry </w:t>
      </w:r>
      <w:r w:rsidR="00AE1CD8" w:rsidRPr="00C5150F">
        <w:rPr>
          <w:rFonts w:ascii="Book Antiqua" w:hAnsi="Book Antiqua" w:cs="Arial"/>
          <w:sz w:val="24"/>
          <w:szCs w:val="24"/>
        </w:rPr>
        <w:t>for</w:t>
      </w:r>
      <w:r w:rsidR="00B40B33" w:rsidRPr="00C5150F">
        <w:rPr>
          <w:rFonts w:ascii="Book Antiqua" w:hAnsi="Book Antiqua" w:cs="Arial"/>
          <w:sz w:val="24"/>
          <w:szCs w:val="24"/>
        </w:rPr>
        <w:t xml:space="preserve"> glutamine synthetase</w:t>
      </w:r>
      <w:r w:rsidR="001E54CF" w:rsidRPr="00C5150F">
        <w:rPr>
          <w:rFonts w:ascii="Book Antiqua" w:hAnsi="Book Antiqua" w:cs="Arial"/>
          <w:sz w:val="24"/>
          <w:szCs w:val="24"/>
        </w:rPr>
        <w:t xml:space="preserve"> (GS, an enzyme that catalyzes the synthesis of glutamine from glutamate and ammonia, important in nitrogen metabolism)</w:t>
      </w:r>
      <w:r w:rsidR="00B40B33" w:rsidRPr="00C5150F">
        <w:rPr>
          <w:rFonts w:ascii="Book Antiqua" w:hAnsi="Book Antiqua" w:cs="Arial"/>
          <w:sz w:val="24"/>
          <w:szCs w:val="24"/>
        </w:rPr>
        <w:t xml:space="preserve"> is useful</w:t>
      </w:r>
      <w:r w:rsidR="00AE1CD8" w:rsidRPr="00C5150F">
        <w:rPr>
          <w:rFonts w:ascii="Book Antiqua" w:hAnsi="Book Antiqua" w:cs="Arial"/>
          <w:sz w:val="24"/>
          <w:szCs w:val="24"/>
        </w:rPr>
        <w:t xml:space="preserve"> and</w:t>
      </w:r>
      <w:r w:rsidR="00B40B33" w:rsidRPr="00C5150F">
        <w:rPr>
          <w:rFonts w:ascii="Book Antiqua" w:hAnsi="Book Antiqua" w:cs="Arial"/>
          <w:sz w:val="24"/>
          <w:szCs w:val="24"/>
        </w:rPr>
        <w:t xml:space="preserve"> show</w:t>
      </w:r>
      <w:r w:rsidR="00AE1CD8" w:rsidRPr="00C5150F">
        <w:rPr>
          <w:rFonts w:ascii="Book Antiqua" w:hAnsi="Book Antiqua" w:cs="Arial"/>
          <w:sz w:val="24"/>
          <w:szCs w:val="24"/>
        </w:rPr>
        <w:t>s</w:t>
      </w:r>
      <w:r w:rsidR="000D31B5" w:rsidRPr="00C5150F">
        <w:rPr>
          <w:rFonts w:ascii="Book Antiqua" w:hAnsi="Book Antiqua" w:cs="Arial"/>
          <w:sz w:val="24"/>
          <w:szCs w:val="24"/>
        </w:rPr>
        <w:t xml:space="preserve"> a characteristic geographic</w:t>
      </w:r>
      <w:r w:rsidR="00B40B33" w:rsidRPr="00C5150F">
        <w:rPr>
          <w:rFonts w:ascii="Book Antiqua" w:hAnsi="Book Antiqua" w:cs="Arial"/>
          <w:sz w:val="24"/>
          <w:szCs w:val="24"/>
        </w:rPr>
        <w:t xml:space="preserve"> “map-like” pattern of staining</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&lt;EndNote&gt;&lt;Cite&gt;&lt;Author&gt;Bioulac-Sage&lt;/Author&gt;&lt;Year&gt;2009&lt;/Year&gt;&lt;RecNum&gt;26&lt;/RecNum&gt;&lt;DisplayText&gt;[5]&lt;/DisplayText&gt;&lt;record&gt;&lt;rec-number&gt;26&lt;/rec-number&gt;&lt;foreign-keys&gt;&lt;key app="EN" db-id="se5tasd50s99x7evf0jva2z3af0vw0pvs59p"&gt;26&lt;/key&gt;&lt;/foreign-keys&gt;&lt;ref-type name="Journal Article"&gt;17&lt;/ref-type&gt;&lt;contributors&gt;&lt;authors&gt;&lt;author&gt;Bioulac-Sage, Paulette&lt;/author&gt;&lt;author&gt;Laumonier, Hervé&lt;/author&gt;&lt;author&gt;Rullier, Anne&lt;/author&gt;&lt;author&gt;Cubel, Gaelle&lt;/author&gt;&lt;author&gt;Laurent, Christophe&lt;/author&gt;&lt;author&gt;Zucman-Rossi, Jessica&lt;/author&gt;&lt;author&gt;Balabaud, Charles&lt;/author&gt;&lt;/authors&gt;&lt;/contributors&gt;&lt;titles&gt;&lt;title&gt;Over-expression of glutamine synthetase in focal nodular hyperplasia: a novel easy diagnostic tool in surgical pathology&lt;/title&gt;&lt;secondary-title&gt;Liver International&lt;/secondary-title&gt;&lt;/titles&gt;&lt;periodical&gt;&lt;full-title&gt;Liver International&lt;/full-title&gt;&lt;/periodical&gt;&lt;pages&gt;459-465&lt;/pages&gt;&lt;volume&gt;29&lt;/volume&gt;&lt;number&gt;3&lt;/number&gt;&lt;keywords&gt;&lt;keyword&gt;focal nodular hyperplasia&lt;/keyword&gt;&lt;keyword&gt;glutamine synythetase&lt;/keyword&gt;&lt;keyword&gt;hepatocellular tumors&lt;/keyword&gt;&lt;keyword&gt;beta-catenin&lt;/keyword&gt;&lt;keyword&gt;liver pathology&lt;/keyword&gt;&lt;/keywords&gt;&lt;dates&gt;&lt;year&gt;2009&lt;/year&gt;&lt;/dates&gt;&lt;publisher&gt;Blackwell Publishing Ltd&lt;/publisher&gt;&lt;isbn&gt;1478-3231&lt;/isbn&gt;&lt;urls&gt;&lt;related-urls&gt;&lt;url&gt;http://dx.doi.org/10.1111/j.1478-3231.2008.01849.x&lt;/url&gt;&lt;/related-urls&gt;&lt;/urls&gt;&lt;electronic-resource-num&gt;10.1111/j.1478-3231.2008.01849.x&lt;/electronic-resource-num&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5" w:tooltip="Bioulac-Sage, 2009 #26" w:history="1">
        <w:r w:rsidR="00CB76DE" w:rsidRPr="00C5150F">
          <w:rPr>
            <w:rFonts w:ascii="Book Antiqua" w:hAnsi="Book Antiqua" w:cs="Arial"/>
            <w:noProof/>
            <w:sz w:val="24"/>
            <w:szCs w:val="24"/>
            <w:vertAlign w:val="superscript"/>
          </w:rPr>
          <w:t>5</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BB536A" w:rsidRPr="00C5150F">
        <w:rPr>
          <w:rFonts w:ascii="Book Antiqua" w:hAnsi="Book Antiqua" w:cs="Arial"/>
          <w:sz w:val="24"/>
          <w:szCs w:val="24"/>
        </w:rPr>
        <w:t xml:space="preserve"> (Fig</w:t>
      </w:r>
      <w:r w:rsidR="00162BC8" w:rsidRPr="00C5150F">
        <w:rPr>
          <w:rFonts w:ascii="Book Antiqua" w:hAnsi="Book Antiqua" w:cs="Arial"/>
          <w:sz w:val="24"/>
          <w:szCs w:val="24"/>
          <w:lang w:eastAsia="zh-CN"/>
        </w:rPr>
        <w:t>ure</w:t>
      </w:r>
      <w:r w:rsidR="00BB536A" w:rsidRPr="00C5150F">
        <w:rPr>
          <w:rFonts w:ascii="Book Antiqua" w:hAnsi="Book Antiqua" w:cs="Arial"/>
          <w:sz w:val="24"/>
          <w:szCs w:val="24"/>
        </w:rPr>
        <w:t xml:space="preserve"> 1)</w:t>
      </w:r>
      <w:r w:rsidR="00B40B33" w:rsidRPr="00C5150F">
        <w:rPr>
          <w:rFonts w:ascii="Book Antiqua" w:hAnsi="Book Antiqua" w:cs="Arial"/>
          <w:sz w:val="24"/>
          <w:szCs w:val="24"/>
        </w:rPr>
        <w:t>.</w:t>
      </w:r>
      <w:r w:rsidR="00BB536A" w:rsidRPr="00C5150F">
        <w:rPr>
          <w:rFonts w:ascii="Book Antiqua" w:hAnsi="Book Antiqua" w:cs="Arial"/>
          <w:sz w:val="24"/>
          <w:szCs w:val="24"/>
        </w:rPr>
        <w:t xml:space="preserve"> </w:t>
      </w:r>
    </w:p>
    <w:p w:rsidR="00162BC8" w:rsidRPr="00C5150F" w:rsidRDefault="00162BC8" w:rsidP="00C5150F">
      <w:pPr>
        <w:spacing w:after="0" w:line="360" w:lineRule="auto"/>
        <w:jc w:val="both"/>
        <w:rPr>
          <w:rFonts w:ascii="Book Antiqua" w:hAnsi="Book Antiqua" w:cs="Arial"/>
          <w:b/>
          <w:sz w:val="24"/>
          <w:szCs w:val="24"/>
          <w:lang w:eastAsia="zh-CN"/>
        </w:rPr>
      </w:pPr>
    </w:p>
    <w:p w:rsidR="00162BC8" w:rsidRPr="00C5150F" w:rsidRDefault="00162BC8" w:rsidP="00C5150F">
      <w:pPr>
        <w:pStyle w:val="NormalWeb"/>
        <w:spacing w:before="0" w:beforeAutospacing="0" w:after="0" w:afterAutospacing="0" w:line="360" w:lineRule="auto"/>
        <w:jc w:val="both"/>
        <w:rPr>
          <w:rFonts w:ascii="Book Antiqua" w:hAnsi="Book Antiqua" w:cs="Arial"/>
          <w:b/>
          <w:i/>
          <w:lang w:eastAsia="zh-CN"/>
        </w:rPr>
      </w:pPr>
      <w:r w:rsidRPr="00C5150F">
        <w:rPr>
          <w:rFonts w:ascii="Book Antiqua" w:hAnsi="Book Antiqua" w:cs="Arial"/>
          <w:b/>
          <w:i/>
        </w:rPr>
        <w:t xml:space="preserve">HCA </w:t>
      </w:r>
    </w:p>
    <w:p w:rsidR="00F621AF" w:rsidRPr="00C5150F" w:rsidRDefault="00A44DE6" w:rsidP="00C5150F">
      <w:pPr>
        <w:pStyle w:val="NormalWeb"/>
        <w:spacing w:before="0" w:beforeAutospacing="0" w:after="0" w:afterAutospacing="0" w:line="360" w:lineRule="auto"/>
        <w:jc w:val="both"/>
        <w:rPr>
          <w:rFonts w:ascii="Book Antiqua" w:hAnsi="Book Antiqua" w:cs="Arial"/>
        </w:rPr>
      </w:pPr>
      <w:r w:rsidRPr="00C5150F">
        <w:rPr>
          <w:rFonts w:ascii="Book Antiqua" w:hAnsi="Book Antiqua" w:cs="Arial"/>
        </w:rPr>
        <w:t xml:space="preserve">In contrast to FNH, </w:t>
      </w:r>
      <w:r w:rsidR="00162BC8" w:rsidRPr="00C5150F">
        <w:rPr>
          <w:rFonts w:ascii="Book Antiqua" w:hAnsi="Book Antiqua" w:cs="Arial"/>
        </w:rPr>
        <w:t>HCA</w:t>
      </w:r>
      <w:r w:rsidRPr="00C5150F">
        <w:rPr>
          <w:rFonts w:ascii="Book Antiqua" w:hAnsi="Book Antiqua" w:cs="Arial"/>
        </w:rPr>
        <w:t xml:space="preserve">s </w:t>
      </w:r>
      <w:r w:rsidR="00CA7190" w:rsidRPr="00C5150F">
        <w:rPr>
          <w:rFonts w:ascii="Book Antiqua" w:hAnsi="Book Antiqua" w:cs="Arial"/>
        </w:rPr>
        <w:t>are</w:t>
      </w:r>
      <w:r w:rsidR="001E54CF" w:rsidRPr="00C5150F">
        <w:rPr>
          <w:rFonts w:ascii="Book Antiqua" w:hAnsi="Book Antiqua" w:cs="Arial"/>
        </w:rPr>
        <w:t xml:space="preserve"> neoplastic</w:t>
      </w:r>
      <w:r w:rsidR="00CA7190" w:rsidRPr="00C5150F">
        <w:rPr>
          <w:rFonts w:ascii="Book Antiqua" w:hAnsi="Book Antiqua" w:cs="Arial"/>
        </w:rPr>
        <w:t xml:space="preserve"> clonal proliferations</w:t>
      </w:r>
      <w:r w:rsidR="001E54CF" w:rsidRPr="00C5150F">
        <w:rPr>
          <w:rFonts w:ascii="Book Antiqua" w:hAnsi="Book Antiqua" w:cs="Arial"/>
        </w:rPr>
        <w:t xml:space="preserve">. Resection </w:t>
      </w:r>
      <w:r w:rsidR="00CA7190" w:rsidRPr="00C5150F">
        <w:rPr>
          <w:rFonts w:ascii="Book Antiqua" w:hAnsi="Book Antiqua" w:cs="Arial"/>
        </w:rPr>
        <w:t xml:space="preserve">of adenomas larger than 5 cm </w:t>
      </w:r>
      <w:r w:rsidR="00AE1CD8" w:rsidRPr="00C5150F">
        <w:rPr>
          <w:rFonts w:ascii="Book Antiqua" w:hAnsi="Book Antiqua" w:cs="Arial"/>
        </w:rPr>
        <w:t>is</w:t>
      </w:r>
      <w:r w:rsidR="00CA7190" w:rsidRPr="00C5150F">
        <w:rPr>
          <w:rFonts w:ascii="Book Antiqua" w:hAnsi="Book Antiqua" w:cs="Arial"/>
        </w:rPr>
        <w:t xml:space="preserve"> recommended due to the risk of hemorrhage and</w:t>
      </w:r>
      <w:r w:rsidR="00774035" w:rsidRPr="00C5150F">
        <w:rPr>
          <w:rFonts w:ascii="Book Antiqua" w:hAnsi="Book Antiqua" w:cs="Arial"/>
        </w:rPr>
        <w:t xml:space="preserve"> </w:t>
      </w:r>
      <w:r w:rsidRPr="00C5150F">
        <w:rPr>
          <w:rFonts w:ascii="Book Antiqua" w:hAnsi="Book Antiqua" w:cs="Arial"/>
        </w:rPr>
        <w:t xml:space="preserve"> </w:t>
      </w:r>
      <w:r w:rsidR="00CA7190" w:rsidRPr="00C5150F">
        <w:rPr>
          <w:rFonts w:ascii="Book Antiqua" w:hAnsi="Book Antiqua" w:cs="Arial"/>
        </w:rPr>
        <w:t>potential malignant transformation</w:t>
      </w:r>
      <w:r w:rsidR="00D05D5A" w:rsidRPr="00C5150F">
        <w:rPr>
          <w:rFonts w:ascii="Book Antiqua" w:hAnsi="Book Antiqua" w:cs="Arial"/>
        </w:rPr>
        <w:t xml:space="preserve"> in up to 7% of cases</w:t>
      </w:r>
      <w:r w:rsidR="00315405" w:rsidRPr="00C5150F">
        <w:rPr>
          <w:rFonts w:ascii="Book Antiqua" w:hAnsi="Book Antiqua" w:cs="Arial"/>
          <w:vertAlign w:val="superscript"/>
        </w:rPr>
        <w:fldChar w:fldCharType="begin"/>
      </w:r>
      <w:r w:rsidR="00315405" w:rsidRPr="00C5150F">
        <w:rPr>
          <w:rFonts w:ascii="Book Antiqua" w:hAnsi="Book Antiqua" w:cs="Arial"/>
          <w:vertAlign w:val="superscript"/>
        </w:rPr>
        <w:instrText xml:space="preserve"> ADDIN EN.CITE &lt;EndNote&gt;&lt;Cite&gt;&lt;Author&gt;Balabaud&lt;/Author&gt;&lt;Year&gt;2013&lt;/Year&gt;&lt;RecNum&gt;38&lt;/RecNum&gt;&lt;DisplayText&gt;[6]&lt;/DisplayText&gt;&lt;record&gt;&lt;rec-number&gt;38&lt;/rec-number&gt;&lt;foreign-keys&gt;&lt;key app="EN" db-id="se5tasd50s99x7evf0jva2z3af0vw0pvs59p"&gt;38&lt;/key&gt;&lt;/foreign-keys&gt;&lt;ref-type name="Journal Article"&gt;17&lt;/ref-type&gt;&lt;contributors&gt;&lt;authors&gt;&lt;author&gt;Balabaud, C.&lt;/author&gt;&lt;author&gt;Al-Rabih, W. R.&lt;/author&gt;&lt;author&gt;Chen, P. J.&lt;/author&gt;&lt;author&gt;Evason, K.&lt;/author&gt;&lt;author&gt;Ferrell, L.&lt;/author&gt;&lt;author&gt;Hernandez-Prera, J. C.&lt;/author&gt;&lt;author&gt;Huang, S. F.&lt;/author&gt;&lt;author&gt;Longerich, T.&lt;/author&gt;&lt;author&gt;Park, Y. N.&lt;/author&gt;&lt;author&gt;Quaglia, A.&lt;/author&gt;&lt;author&gt;Schirmacher, P.&lt;/author&gt;&lt;author&gt;Sempoux, C.&lt;/author&gt;&lt;author&gt;Thung, S. N.&lt;/author&gt;&lt;author&gt;Torbenson, M.&lt;/author&gt;&lt;author&gt;Wee, A.&lt;/author&gt;&lt;author&gt;Yeh, M. M.&lt;/author&gt;&lt;author&gt;Yeh, S. H.&lt;/author&gt;&lt;author&gt;Le Bail, B.&lt;/author&gt;&lt;author&gt;Zucman-Rossi, J.&lt;/author&gt;&lt;author&gt;Bioulac-Sage, P.&lt;/author&gt;&lt;/authors&gt;&lt;/contributors&gt;&lt;auth-address&gt;Inserm U1053, Universite Bordeaux Segalen, 33076 Bordeaux Cedex, France.&lt;/auth-address&gt;&lt;titles&gt;&lt;title&gt;Focal Nodular Hyperplasia and Hepatocellular Adenoma around the World Viewed through the Scope of the Immunopathological Classification&lt;/title&gt;&lt;secondary-title&gt;Int J Hepatol&lt;/secondary-title&gt;&lt;alt-title&gt;International journal of hepatology&lt;/alt-title&gt;&lt;/titles&gt;&lt;periodical&gt;&lt;full-title&gt;Int J Hepatol&lt;/full-title&gt;&lt;abbr-1&gt;International journal of hepatology&lt;/abbr-1&gt;&lt;/periodical&gt;&lt;alt-periodical&gt;&lt;full-title&gt;Int J Hepatol&lt;/full-title&gt;&lt;abbr-1&gt;International journal of hepatology&lt;/abbr-1&gt;&lt;/alt-periodical&gt;&lt;pages&gt;268625&lt;/pages&gt;&lt;volume&gt;2013&lt;/volume&gt;&lt;edition&gt;2013/05/22&lt;/edition&gt;&lt;dates&gt;&lt;year&gt;2013&lt;/year&gt;&lt;/dates&gt;&lt;isbn&gt;2090-3448 (Print)&lt;/isbn&gt;&lt;accession-num&gt;23691331&lt;/accession-num&gt;&lt;urls&gt;&lt;/urls&gt;&lt;custom2&gt;PMC3654480&lt;/custom2&gt;&lt;electronic-resource-num&gt;10.1155/2013/268625&lt;/electronic-resource-num&gt;&lt;remote-database-provider&gt;NLM&lt;/remote-database-provider&gt;&lt;language&gt;eng&lt;/language&gt;&lt;/record&gt;&lt;/Cite&gt;&lt;/EndNote&gt;</w:instrText>
      </w:r>
      <w:r w:rsidR="00315405" w:rsidRPr="00C5150F">
        <w:rPr>
          <w:rFonts w:ascii="Book Antiqua" w:hAnsi="Book Antiqua" w:cs="Arial"/>
          <w:vertAlign w:val="superscript"/>
        </w:rPr>
        <w:fldChar w:fldCharType="separate"/>
      </w:r>
      <w:r w:rsidR="00315405" w:rsidRPr="00C5150F">
        <w:rPr>
          <w:rFonts w:ascii="Book Antiqua" w:hAnsi="Book Antiqua" w:cs="Arial"/>
          <w:noProof/>
          <w:vertAlign w:val="superscript"/>
        </w:rPr>
        <w:t>[</w:t>
      </w:r>
      <w:hyperlink w:anchor="_ENREF_6" w:tooltip="Balabaud, 2013 #38" w:history="1">
        <w:r w:rsidR="00CB76DE" w:rsidRPr="00C5150F">
          <w:rPr>
            <w:rFonts w:ascii="Book Antiqua" w:hAnsi="Book Antiqua" w:cs="Arial"/>
            <w:noProof/>
            <w:vertAlign w:val="superscript"/>
          </w:rPr>
          <w:t>6</w:t>
        </w:r>
      </w:hyperlink>
      <w:r w:rsidR="00315405" w:rsidRPr="00C5150F">
        <w:rPr>
          <w:rFonts w:ascii="Book Antiqua" w:hAnsi="Book Antiqua" w:cs="Arial"/>
          <w:noProof/>
          <w:vertAlign w:val="superscript"/>
        </w:rPr>
        <w:t>]</w:t>
      </w:r>
      <w:r w:rsidR="00315405" w:rsidRPr="00C5150F">
        <w:rPr>
          <w:rFonts w:ascii="Book Antiqua" w:hAnsi="Book Antiqua" w:cs="Arial"/>
          <w:vertAlign w:val="superscript"/>
        </w:rPr>
        <w:fldChar w:fldCharType="end"/>
      </w:r>
      <w:r w:rsidR="00BB536A" w:rsidRPr="00C5150F">
        <w:rPr>
          <w:rFonts w:ascii="Book Antiqua" w:hAnsi="Book Antiqua" w:cs="Arial"/>
        </w:rPr>
        <w:t>.</w:t>
      </w:r>
      <w:r w:rsidR="00774035" w:rsidRPr="00C5150F">
        <w:rPr>
          <w:rFonts w:ascii="Book Antiqua" w:hAnsi="Book Antiqua" w:cs="Arial"/>
        </w:rPr>
        <w:t xml:space="preserve"> </w:t>
      </w:r>
      <w:r w:rsidR="00147974" w:rsidRPr="00C5150F">
        <w:rPr>
          <w:rFonts w:ascii="Book Antiqua" w:hAnsi="Book Antiqua" w:cs="Arial"/>
        </w:rPr>
        <w:t>Risk factors for HCA are female gender</w:t>
      </w:r>
      <w:r w:rsidR="009E4D1E" w:rsidRPr="00C5150F">
        <w:rPr>
          <w:rFonts w:ascii="Book Antiqua" w:hAnsi="Book Antiqua" w:cs="Arial"/>
        </w:rPr>
        <w:t xml:space="preserve">, </w:t>
      </w:r>
      <w:r w:rsidR="00735349" w:rsidRPr="00C5150F">
        <w:rPr>
          <w:rFonts w:ascii="Book Antiqua" w:hAnsi="Book Antiqua" w:cs="Arial"/>
        </w:rPr>
        <w:t xml:space="preserve">steroid sex </w:t>
      </w:r>
      <w:r w:rsidR="00147974" w:rsidRPr="00C5150F">
        <w:rPr>
          <w:rFonts w:ascii="Book Antiqua" w:hAnsi="Book Antiqua" w:cs="Arial"/>
        </w:rPr>
        <w:t xml:space="preserve">hormone </w:t>
      </w:r>
      <w:r w:rsidR="009E4D1E" w:rsidRPr="00C5150F">
        <w:rPr>
          <w:rFonts w:ascii="Book Antiqua" w:hAnsi="Book Antiqua" w:cs="Arial"/>
        </w:rPr>
        <w:t>exposure</w:t>
      </w:r>
      <w:r w:rsidR="00147974" w:rsidRPr="00C5150F">
        <w:rPr>
          <w:rFonts w:ascii="Book Antiqua" w:hAnsi="Book Antiqua" w:cs="Arial"/>
        </w:rPr>
        <w:t xml:space="preserve"> (oral contraceptives, anabolic steroids</w:t>
      </w:r>
      <w:r w:rsidR="009E4D1E" w:rsidRPr="00C5150F">
        <w:rPr>
          <w:rFonts w:ascii="Book Antiqua" w:hAnsi="Book Antiqua" w:cs="Arial"/>
        </w:rPr>
        <w:t>, pregnancy</w:t>
      </w:r>
      <w:r w:rsidR="00147974" w:rsidRPr="00C5150F">
        <w:rPr>
          <w:rFonts w:ascii="Book Antiqua" w:hAnsi="Book Antiqua" w:cs="Arial"/>
        </w:rPr>
        <w:t xml:space="preserve">), </w:t>
      </w:r>
      <w:r w:rsidR="00F04017" w:rsidRPr="00C5150F">
        <w:rPr>
          <w:rFonts w:ascii="Book Antiqua" w:hAnsi="Book Antiqua" w:cs="Arial"/>
        </w:rPr>
        <w:t>glycogen stor</w:t>
      </w:r>
      <w:r w:rsidR="009E4D1E" w:rsidRPr="00C5150F">
        <w:rPr>
          <w:rFonts w:ascii="Book Antiqua" w:hAnsi="Book Antiqua" w:cs="Arial"/>
        </w:rPr>
        <w:t>age disease</w:t>
      </w:r>
      <w:r w:rsidR="00F621AF" w:rsidRPr="00C5150F">
        <w:rPr>
          <w:rFonts w:ascii="Book Antiqua" w:hAnsi="Book Antiqua" w:cs="Arial"/>
        </w:rPr>
        <w:t xml:space="preserve"> types I and III, maturity onset diabetes of the young type 3</w:t>
      </w:r>
      <w:r w:rsidR="009E4D1E" w:rsidRPr="00C5150F">
        <w:rPr>
          <w:rFonts w:ascii="Book Antiqua" w:hAnsi="Book Antiqua" w:cs="Arial"/>
        </w:rPr>
        <w:t xml:space="preserve"> (MODY3)</w:t>
      </w:r>
      <w:r w:rsidR="00735349" w:rsidRPr="00C5150F">
        <w:rPr>
          <w:rFonts w:ascii="Book Antiqua" w:hAnsi="Book Antiqua" w:cs="Arial"/>
        </w:rPr>
        <w:t>,</w:t>
      </w:r>
      <w:r w:rsidR="00F04017" w:rsidRPr="00C5150F">
        <w:rPr>
          <w:rFonts w:ascii="Book Antiqua" w:hAnsi="Book Antiqua" w:cs="Arial"/>
        </w:rPr>
        <w:t xml:space="preserve"> </w:t>
      </w:r>
      <w:r w:rsidR="00147974" w:rsidRPr="00C5150F">
        <w:rPr>
          <w:rFonts w:ascii="Book Antiqua" w:hAnsi="Book Antiqua" w:cs="Arial"/>
        </w:rPr>
        <w:t>and</w:t>
      </w:r>
      <w:r w:rsidR="00F04017" w:rsidRPr="00C5150F">
        <w:rPr>
          <w:rFonts w:ascii="Book Antiqua" w:hAnsi="Book Antiqua" w:cs="Arial"/>
        </w:rPr>
        <w:t xml:space="preserve"> familial adenomatosis coli (FAP)</w:t>
      </w:r>
      <w:r w:rsidR="00DF1282" w:rsidRPr="00C5150F">
        <w:rPr>
          <w:rFonts w:ascii="Book Antiqua" w:hAnsi="Book Antiqua" w:cs="Arial"/>
          <w:vertAlign w:val="superscript"/>
        </w:rPr>
        <w:fldChar w:fldCharType="begin">
          <w:fldData xml:space="preserve">PEVuZE5vdGU+PENpdGU+PEF1dGhvcj5TZW1wb3V4PC9BdXRob3I+PFllYXI+MjAxMzwvWWVhcj48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==
</w:fldData>
        </w:fldChar>
      </w:r>
      <w:r w:rsidR="00DF1282" w:rsidRPr="00C5150F">
        <w:rPr>
          <w:rFonts w:ascii="Book Antiqua" w:hAnsi="Book Antiqua" w:cs="Arial"/>
          <w:vertAlign w:val="superscript"/>
        </w:rPr>
        <w:instrText xml:space="preserve"> ADDIN EN.CITE </w:instrText>
      </w:r>
      <w:r w:rsidR="00DF1282" w:rsidRPr="00C5150F">
        <w:rPr>
          <w:rFonts w:ascii="Book Antiqua" w:hAnsi="Book Antiqua" w:cs="Arial"/>
          <w:vertAlign w:val="superscript"/>
        </w:rPr>
        <w:fldChar w:fldCharType="begin">
          <w:fldData xml:space="preserve">PEVuZE5vdGU+PENpdGU+PEF1dGhvcj5TZW1wb3V4PC9BdXRob3I+PFllYXI+MjAxMzwvWWVhcj48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==
</w:fldData>
        </w:fldChar>
      </w:r>
      <w:r w:rsidR="00DF1282" w:rsidRPr="00C5150F">
        <w:rPr>
          <w:rFonts w:ascii="Book Antiqua" w:hAnsi="Book Antiqua" w:cs="Arial"/>
          <w:vertAlign w:val="superscript"/>
        </w:rPr>
        <w:instrText xml:space="preserve"> ADDIN EN.CITE.DATA </w:instrText>
      </w:r>
      <w:r w:rsidR="00DF1282" w:rsidRPr="00C5150F">
        <w:rPr>
          <w:rFonts w:ascii="Book Antiqua" w:hAnsi="Book Antiqua" w:cs="Arial"/>
          <w:vertAlign w:val="superscript"/>
        </w:rPr>
      </w:r>
      <w:r w:rsidR="00DF1282" w:rsidRPr="00C5150F">
        <w:rPr>
          <w:rFonts w:ascii="Book Antiqua" w:hAnsi="Book Antiqua" w:cs="Arial"/>
          <w:vertAlign w:val="superscript"/>
        </w:rPr>
        <w:fldChar w:fldCharType="end"/>
      </w:r>
      <w:r w:rsidR="00DF1282" w:rsidRPr="00C5150F">
        <w:rPr>
          <w:rFonts w:ascii="Book Antiqua" w:hAnsi="Book Antiqua" w:cs="Arial"/>
          <w:vertAlign w:val="superscript"/>
        </w:rPr>
      </w:r>
      <w:r w:rsidR="00DF1282" w:rsidRPr="00C5150F">
        <w:rPr>
          <w:rFonts w:ascii="Book Antiqua" w:hAnsi="Book Antiqua" w:cs="Arial"/>
          <w:vertAlign w:val="superscript"/>
        </w:rPr>
        <w:fldChar w:fldCharType="separate"/>
      </w:r>
      <w:r w:rsidR="00315405" w:rsidRPr="00C5150F">
        <w:rPr>
          <w:rFonts w:ascii="Book Antiqua" w:hAnsi="Book Antiqua" w:cs="Arial"/>
          <w:noProof/>
          <w:vertAlign w:val="superscript"/>
        </w:rPr>
        <w:t>[</w:t>
      </w:r>
      <w:hyperlink w:anchor="_ENREF_7" w:tooltip="Sempoux, 2013 #14" w:history="1">
        <w:r w:rsidR="00CB76DE" w:rsidRPr="00C5150F">
          <w:rPr>
            <w:rFonts w:ascii="Book Antiqua" w:hAnsi="Book Antiqua" w:cs="Arial"/>
            <w:noProof/>
            <w:vertAlign w:val="superscript"/>
          </w:rPr>
          <w:t>7</w:t>
        </w:r>
      </w:hyperlink>
      <w:r w:rsidR="00162BC8" w:rsidRPr="00C5150F">
        <w:rPr>
          <w:rFonts w:ascii="Book Antiqua" w:hAnsi="Book Antiqua" w:cs="Arial"/>
          <w:noProof/>
          <w:vertAlign w:val="superscript"/>
        </w:rPr>
        <w:t>,</w:t>
      </w:r>
      <w:hyperlink w:anchor="_ENREF_8" w:tooltip="Bioulac-Sage, 2007 #31" w:history="1">
        <w:r w:rsidR="00CB76DE" w:rsidRPr="00C5150F">
          <w:rPr>
            <w:rFonts w:ascii="Book Antiqua" w:hAnsi="Book Antiqua" w:cs="Arial"/>
            <w:noProof/>
            <w:vertAlign w:val="superscript"/>
          </w:rPr>
          <w:t>8</w:t>
        </w:r>
      </w:hyperlink>
      <w:r w:rsidR="00315405" w:rsidRPr="00C5150F">
        <w:rPr>
          <w:rFonts w:ascii="Book Antiqua" w:hAnsi="Book Antiqua" w:cs="Arial"/>
          <w:noProof/>
          <w:vertAlign w:val="superscript"/>
        </w:rPr>
        <w:t>]</w:t>
      </w:r>
      <w:r w:rsidR="00DF1282" w:rsidRPr="00C5150F">
        <w:rPr>
          <w:rFonts w:ascii="Book Antiqua" w:hAnsi="Book Antiqua" w:cs="Arial"/>
          <w:vertAlign w:val="superscript"/>
        </w:rPr>
        <w:fldChar w:fldCharType="end"/>
      </w:r>
      <w:r w:rsidR="00BB536A" w:rsidRPr="00C5150F">
        <w:rPr>
          <w:rFonts w:ascii="Book Antiqua" w:hAnsi="Book Antiqua" w:cs="Arial"/>
        </w:rPr>
        <w:t>.</w:t>
      </w:r>
      <w:r w:rsidR="00774035" w:rsidRPr="00C5150F">
        <w:rPr>
          <w:rFonts w:ascii="Book Antiqua" w:hAnsi="Book Antiqua" w:cs="Arial"/>
        </w:rPr>
        <w:t xml:space="preserve"> </w:t>
      </w:r>
      <w:r w:rsidR="00F04017" w:rsidRPr="00C5150F">
        <w:rPr>
          <w:rFonts w:ascii="Book Antiqua" w:hAnsi="Book Antiqua" w:cs="Arial"/>
        </w:rPr>
        <w:t xml:space="preserve">Adenomas can often be diagnosed on imaging, but if the differential </w:t>
      </w:r>
      <w:r w:rsidR="00735349" w:rsidRPr="00C5150F">
        <w:rPr>
          <w:rFonts w:ascii="Book Antiqua" w:hAnsi="Book Antiqua" w:cs="Arial"/>
        </w:rPr>
        <w:t xml:space="preserve">diagnosis </w:t>
      </w:r>
      <w:r w:rsidR="00F04017" w:rsidRPr="00C5150F">
        <w:rPr>
          <w:rFonts w:ascii="Book Antiqua" w:hAnsi="Book Antiqua" w:cs="Arial"/>
        </w:rPr>
        <w:t xml:space="preserve">includes FNH or HCC, </w:t>
      </w:r>
      <w:r w:rsidR="00735349" w:rsidRPr="00C5150F">
        <w:rPr>
          <w:rFonts w:ascii="Book Antiqua" w:hAnsi="Book Antiqua" w:cs="Arial"/>
        </w:rPr>
        <w:t>the lesion</w:t>
      </w:r>
      <w:r w:rsidR="00D05D5A" w:rsidRPr="00C5150F">
        <w:rPr>
          <w:rFonts w:ascii="Book Antiqua" w:hAnsi="Book Antiqua" w:cs="Arial"/>
        </w:rPr>
        <w:t xml:space="preserve"> may be biopsied.</w:t>
      </w:r>
      <w:r w:rsidR="00774035" w:rsidRPr="00C5150F">
        <w:rPr>
          <w:rFonts w:ascii="Book Antiqua" w:hAnsi="Book Antiqua" w:cs="Arial"/>
        </w:rPr>
        <w:t xml:space="preserve"> </w:t>
      </w:r>
      <w:r w:rsidR="00F04017" w:rsidRPr="00C5150F">
        <w:rPr>
          <w:rFonts w:ascii="Book Antiqua" w:hAnsi="Book Antiqua" w:cs="Arial"/>
        </w:rPr>
        <w:t>Based on molecular and immunohistochemical studies,</w:t>
      </w:r>
      <w:r w:rsidR="00774035" w:rsidRPr="00C5150F">
        <w:rPr>
          <w:rFonts w:ascii="Book Antiqua" w:hAnsi="Book Antiqua" w:cs="Arial"/>
        </w:rPr>
        <w:t xml:space="preserve"> </w:t>
      </w:r>
      <w:r w:rsidR="00AC42EA" w:rsidRPr="00C5150F">
        <w:rPr>
          <w:rFonts w:ascii="Book Antiqua" w:hAnsi="Book Antiqua" w:cs="Arial"/>
        </w:rPr>
        <w:t>Bioulac</w:t>
      </w:r>
      <w:r w:rsidRPr="00C5150F">
        <w:rPr>
          <w:rFonts w:ascii="Book Antiqua" w:hAnsi="Book Antiqua" w:cs="Arial"/>
        </w:rPr>
        <w:t>-Sage and colleagues have identified 4 types of hepatocellular adenomas</w:t>
      </w:r>
      <w:r w:rsidR="00735349" w:rsidRPr="00C5150F">
        <w:rPr>
          <w:rFonts w:ascii="Book Antiqua" w:hAnsi="Book Antiqua" w:cs="Arial"/>
        </w:rPr>
        <w:t xml:space="preserve">, now </w:t>
      </w:r>
      <w:r w:rsidR="00735349" w:rsidRPr="00C5150F">
        <w:rPr>
          <w:rFonts w:ascii="Book Antiqua" w:hAnsi="Book Antiqua" w:cs="Arial"/>
        </w:rPr>
        <w:lastRenderedPageBreak/>
        <w:t>recognized by the World H</w:t>
      </w:r>
      <w:r w:rsidR="00033243" w:rsidRPr="00C5150F">
        <w:rPr>
          <w:rFonts w:ascii="Book Antiqua" w:hAnsi="Book Antiqua" w:cs="Arial"/>
        </w:rPr>
        <w:t>ealth Organization (WHO)</w:t>
      </w:r>
      <w:r w:rsidR="00315405" w:rsidRPr="00C5150F">
        <w:rPr>
          <w:rFonts w:ascii="Book Antiqua" w:hAnsi="Book Antiqua" w:cs="Arial"/>
          <w:vertAlign w:val="superscript"/>
        </w:rPr>
        <w:fldChar w:fldCharType="begin"/>
      </w:r>
      <w:r w:rsidR="00315405" w:rsidRPr="00C5150F">
        <w:rPr>
          <w:rFonts w:ascii="Book Antiqua" w:hAnsi="Book Antiqua" w:cs="Arial"/>
          <w:vertAlign w:val="superscript"/>
        </w:rPr>
        <w:instrText xml:space="preserve"> ADDIN EN.CITE &lt;EndNote&gt;&lt;Cite&gt;&lt;Author&gt;Bioulac-Sage&lt;/Author&gt;&lt;Year&gt;2007&lt;/Year&gt;&lt;RecNum&gt;31&lt;/RecNum&gt;&lt;DisplayText&gt;[8]&lt;/DisplayText&gt;&lt;record&gt;&lt;rec-number&gt;31&lt;/rec-number&gt;&lt;foreign-keys&gt;&lt;key app="EN" db-id="se5tasd50s99x7evf0jva2z3af0vw0pvs59p"&gt;31&lt;/key&gt;&lt;/foreign-keys&gt;&lt;ref-type name="Journal Article"&gt;17&lt;/ref-type&gt;&lt;contributors&gt;&lt;authors&gt;&lt;author&gt;Bioulac-Sage, Paulette&lt;/author&gt;&lt;author&gt;Rebouissou, Sandra&lt;/author&gt;&lt;author&gt;Thomas, Cristel&lt;/author&gt;&lt;author&gt;Blanc, Jean-Frédéric&lt;/author&gt;&lt;author&gt;Saric, Jean&lt;/author&gt;&lt;author&gt;Sa Cunha, Antonio&lt;/author&gt;&lt;author&gt;Rullier, Anne&lt;/author&gt;&lt;author&gt;Cubel, Gaëlle&lt;/author&gt;&lt;author&gt;Couchy, Gabrielle&lt;/author&gt;&lt;author&gt;Imbeaud, Sandrine&lt;/author&gt;&lt;author&gt;Balabaud, Charles&lt;/author&gt;&lt;author&gt;Zucman-Rossi, Jessica&lt;/author&gt;&lt;/authors&gt;&lt;/contributors&gt;&lt;titles&gt;&lt;title&gt;Hepatocellular adenoma subtype classification using molecular markers and immunohistochemistry&lt;/title&gt;&lt;secondary-title&gt;Hepatology&lt;/secondary-title&gt;&lt;/titles&gt;&lt;periodical&gt;&lt;full-title&gt;Hepatology&lt;/full-title&gt;&lt;/periodical&gt;&lt;pages&gt;740-748&lt;/pages&gt;&lt;volume&gt;46&lt;/volume&gt;&lt;number&gt;3&lt;/number&gt;&lt;dates&gt;&lt;year&gt;2007&lt;/year&gt;&lt;/dates&gt;&lt;publisher&gt;Wiley Subscription Services, Inc., A Wiley Company&lt;/publisher&gt;&lt;isbn&gt;1527-3350&lt;/isbn&gt;&lt;urls&gt;&lt;related-urls&gt;&lt;url&gt;http://dx.doi.org/10.1002/hep.21743&lt;/url&gt;&lt;/related-urls&gt;&lt;/urls&gt;&lt;electronic-resource-num&gt;10.1002/hep.21743&lt;/electronic-resource-num&gt;&lt;/record&gt;&lt;/Cite&gt;&lt;/EndNote&gt;</w:instrText>
      </w:r>
      <w:r w:rsidR="00315405" w:rsidRPr="00C5150F">
        <w:rPr>
          <w:rFonts w:ascii="Book Antiqua" w:hAnsi="Book Antiqua" w:cs="Arial"/>
          <w:vertAlign w:val="superscript"/>
        </w:rPr>
        <w:fldChar w:fldCharType="separate"/>
      </w:r>
      <w:r w:rsidR="00315405" w:rsidRPr="00C5150F">
        <w:rPr>
          <w:rFonts w:ascii="Book Antiqua" w:hAnsi="Book Antiqua" w:cs="Arial"/>
          <w:noProof/>
          <w:vertAlign w:val="superscript"/>
        </w:rPr>
        <w:t>[</w:t>
      </w:r>
      <w:hyperlink w:anchor="_ENREF_8" w:tooltip="Bioulac-Sage, 2007 #31" w:history="1">
        <w:r w:rsidR="00CB76DE" w:rsidRPr="00C5150F">
          <w:rPr>
            <w:rFonts w:ascii="Book Antiqua" w:hAnsi="Book Antiqua" w:cs="Arial"/>
            <w:noProof/>
            <w:vertAlign w:val="superscript"/>
          </w:rPr>
          <w:t>8</w:t>
        </w:r>
      </w:hyperlink>
      <w:r w:rsidR="00315405" w:rsidRPr="00C5150F">
        <w:rPr>
          <w:rFonts w:ascii="Book Antiqua" w:hAnsi="Book Antiqua" w:cs="Arial"/>
          <w:noProof/>
          <w:vertAlign w:val="superscript"/>
        </w:rPr>
        <w:t>]</w:t>
      </w:r>
      <w:r w:rsidR="00315405" w:rsidRPr="00C5150F">
        <w:rPr>
          <w:rFonts w:ascii="Book Antiqua" w:hAnsi="Book Antiqua" w:cs="Arial"/>
          <w:vertAlign w:val="superscript"/>
        </w:rPr>
        <w:fldChar w:fldCharType="end"/>
      </w:r>
      <w:r w:rsidR="00033243" w:rsidRPr="00C5150F">
        <w:rPr>
          <w:rFonts w:ascii="Book Antiqua" w:hAnsi="Book Antiqua" w:cs="Arial"/>
        </w:rPr>
        <w:t>.</w:t>
      </w:r>
      <w:r w:rsidR="00774035" w:rsidRPr="00C5150F">
        <w:rPr>
          <w:rFonts w:ascii="Book Antiqua" w:hAnsi="Book Antiqua" w:cs="Arial"/>
        </w:rPr>
        <w:t xml:space="preserve"> </w:t>
      </w:r>
      <w:r w:rsidR="00AE1CD8" w:rsidRPr="00C5150F">
        <w:rPr>
          <w:rFonts w:ascii="Book Antiqua" w:hAnsi="Book Antiqua" w:cs="Arial"/>
        </w:rPr>
        <w:t xml:space="preserve">Immunohistochemical stains are therefore useful </w:t>
      </w:r>
      <w:r w:rsidR="001E54CF" w:rsidRPr="00C5150F">
        <w:rPr>
          <w:rFonts w:ascii="Book Antiqua" w:hAnsi="Book Antiqua" w:cs="Arial"/>
        </w:rPr>
        <w:t>for both diagnosis and sub-classification</w:t>
      </w:r>
      <w:r w:rsidR="00AE1CD8" w:rsidRPr="00C5150F">
        <w:rPr>
          <w:rFonts w:ascii="Book Antiqua" w:hAnsi="Book Antiqua" w:cs="Arial"/>
        </w:rPr>
        <w:t>.</w:t>
      </w:r>
    </w:p>
    <w:p w:rsidR="00162BC8" w:rsidRPr="00C5150F" w:rsidRDefault="00162BC8" w:rsidP="00C5150F">
      <w:pPr>
        <w:pStyle w:val="NormalWeb"/>
        <w:spacing w:before="0" w:beforeAutospacing="0" w:after="0" w:afterAutospacing="0" w:line="360" w:lineRule="auto"/>
        <w:jc w:val="both"/>
        <w:rPr>
          <w:rFonts w:ascii="Book Antiqua" w:hAnsi="Book Antiqua" w:cs="Times"/>
          <w:b/>
          <w:color w:val="000000"/>
          <w:lang w:eastAsia="zh-CN"/>
        </w:rPr>
      </w:pPr>
    </w:p>
    <w:p w:rsidR="00DB2FFF" w:rsidRPr="00C5150F" w:rsidRDefault="00DB2FFF" w:rsidP="00C5150F">
      <w:pPr>
        <w:pStyle w:val="NormalWeb"/>
        <w:spacing w:before="0" w:beforeAutospacing="0" w:after="0" w:afterAutospacing="0" w:line="360" w:lineRule="auto"/>
        <w:jc w:val="both"/>
        <w:rPr>
          <w:rStyle w:val="apple-converted-space"/>
          <w:rFonts w:ascii="Book Antiqua" w:hAnsi="Book Antiqua" w:cs="Times"/>
          <w:b/>
          <w:i/>
          <w:color w:val="000000"/>
          <w:lang w:eastAsia="zh-CN"/>
        </w:rPr>
      </w:pPr>
      <w:r w:rsidRPr="00C5150F">
        <w:rPr>
          <w:rFonts w:ascii="Book Antiqua" w:hAnsi="Book Antiqua" w:cs="Times"/>
          <w:b/>
          <w:i/>
          <w:color w:val="000000"/>
        </w:rPr>
        <w:t>HNF1α-inactivated HCA</w:t>
      </w:r>
      <w:r w:rsidRPr="00C5150F">
        <w:rPr>
          <w:rStyle w:val="apple-converted-space"/>
          <w:rFonts w:ascii="Book Antiqua" w:hAnsi="Book Antiqua" w:cs="Times"/>
          <w:b/>
          <w:i/>
          <w:color w:val="000000"/>
        </w:rPr>
        <w:t xml:space="preserve"> </w:t>
      </w:r>
    </w:p>
    <w:p w:rsidR="00162BC8" w:rsidRPr="00C5150F" w:rsidRDefault="00D9089C" w:rsidP="00C5150F">
      <w:pPr>
        <w:pStyle w:val="NormalWeb"/>
        <w:spacing w:before="0" w:beforeAutospacing="0" w:after="0" w:afterAutospacing="0" w:line="360" w:lineRule="auto"/>
        <w:jc w:val="both"/>
        <w:rPr>
          <w:rStyle w:val="apple-converted-space"/>
          <w:rFonts w:ascii="Book Antiqua" w:hAnsi="Book Antiqua" w:cs="Times"/>
          <w:b/>
          <w:color w:val="000000"/>
          <w:lang w:eastAsia="zh-CN"/>
        </w:rPr>
      </w:pPr>
      <w:r w:rsidRPr="00C5150F">
        <w:rPr>
          <w:rStyle w:val="apple-converted-space"/>
          <w:rFonts w:ascii="Book Antiqua" w:hAnsi="Book Antiqua" w:cs="Times"/>
          <w:color w:val="000000"/>
        </w:rPr>
        <w:t>In</w:t>
      </w:r>
      <w:r w:rsidR="008B68B1" w:rsidRPr="00C5150F">
        <w:rPr>
          <w:rStyle w:val="apple-converted-space"/>
          <w:rFonts w:ascii="Book Antiqua" w:hAnsi="Book Antiqua" w:cs="Times"/>
          <w:color w:val="000000"/>
        </w:rPr>
        <w:t xml:space="preserve"> </w:t>
      </w:r>
      <w:r w:rsidR="00162BC8" w:rsidRPr="00C5150F">
        <w:rPr>
          <w:rFonts w:ascii="Book Antiqua" w:hAnsi="Book Antiqua" w:cs="Times"/>
          <w:color w:val="000000"/>
        </w:rPr>
        <w:t>HNF1α-inactivated HCA (H-HCA)</w:t>
      </w:r>
      <w:r w:rsidR="008B68B1" w:rsidRPr="00C5150F">
        <w:rPr>
          <w:rStyle w:val="apple-converted-space"/>
          <w:rFonts w:ascii="Book Antiqua" w:hAnsi="Book Antiqua" w:cs="Times"/>
          <w:color w:val="000000"/>
        </w:rPr>
        <w:t xml:space="preserve">, </w:t>
      </w:r>
      <w:r w:rsidR="001E54CF" w:rsidRPr="00C5150F">
        <w:rPr>
          <w:rStyle w:val="apple-converted-space"/>
          <w:rFonts w:ascii="Book Antiqua" w:hAnsi="Book Antiqua" w:cs="Times"/>
          <w:color w:val="000000"/>
        </w:rPr>
        <w:t>in</w:t>
      </w:r>
      <w:r w:rsidRPr="00C5150F">
        <w:rPr>
          <w:rStyle w:val="apple-converted-space"/>
          <w:rFonts w:ascii="Book Antiqua" w:hAnsi="Book Antiqua" w:cs="Times"/>
          <w:color w:val="000000"/>
        </w:rPr>
        <w:t xml:space="preserve">activation of both alleles of the </w:t>
      </w:r>
      <w:r w:rsidRPr="00C5150F">
        <w:rPr>
          <w:rStyle w:val="apple-converted-space"/>
          <w:rFonts w:ascii="Book Antiqua" w:hAnsi="Book Antiqua" w:cs="Times"/>
          <w:i/>
          <w:color w:val="000000"/>
        </w:rPr>
        <w:t xml:space="preserve">HNF1A </w:t>
      </w:r>
      <w:r w:rsidRPr="00C5150F">
        <w:rPr>
          <w:rStyle w:val="apple-converted-space"/>
          <w:rFonts w:ascii="Book Antiqua" w:hAnsi="Book Antiqua" w:cs="Times"/>
          <w:color w:val="000000"/>
        </w:rPr>
        <w:t>gene</w:t>
      </w:r>
      <w:r w:rsidR="00F7351F" w:rsidRPr="00C5150F">
        <w:rPr>
          <w:rStyle w:val="apple-converted-space"/>
          <w:rFonts w:ascii="Book Antiqua" w:hAnsi="Book Antiqua" w:cs="Times"/>
          <w:color w:val="000000"/>
        </w:rPr>
        <w:t xml:space="preserve">, which encodes hepatocyte nuclear factor 1 (a transcription factor related to hepatocyte differentiation), </w:t>
      </w:r>
      <w:r w:rsidRPr="00C5150F">
        <w:rPr>
          <w:rStyle w:val="apple-converted-space"/>
          <w:rFonts w:ascii="Book Antiqua" w:hAnsi="Book Antiqua" w:cs="Times"/>
          <w:color w:val="000000"/>
        </w:rPr>
        <w:t>results in</w:t>
      </w:r>
      <w:r w:rsidR="00F7351F" w:rsidRPr="00C5150F">
        <w:rPr>
          <w:rStyle w:val="apple-converted-space"/>
          <w:rFonts w:ascii="Book Antiqua" w:hAnsi="Book Antiqua" w:cs="Times"/>
          <w:color w:val="000000"/>
        </w:rPr>
        <w:t xml:space="preserve"> increased production of fatty acid</w:t>
      </w:r>
      <w:r w:rsidR="00033243" w:rsidRPr="00C5150F">
        <w:rPr>
          <w:rStyle w:val="apple-converted-space"/>
          <w:rFonts w:ascii="Book Antiqua" w:hAnsi="Book Antiqua" w:cs="Times"/>
          <w:color w:val="000000"/>
        </w:rPr>
        <w:t xml:space="preserve">s, steatosis in hepatocytes, and </w:t>
      </w:r>
      <w:r w:rsidR="00F7351F" w:rsidRPr="00C5150F">
        <w:rPr>
          <w:rStyle w:val="apple-converted-space"/>
          <w:rFonts w:ascii="Book Antiqua" w:hAnsi="Book Antiqua" w:cs="Times"/>
          <w:color w:val="000000"/>
        </w:rPr>
        <w:t xml:space="preserve">loss of </w:t>
      </w:r>
      <w:r w:rsidR="00F7351F" w:rsidRPr="00C5150F">
        <w:rPr>
          <w:rFonts w:ascii="Book Antiqua" w:eastAsia="Arial Unicode MS" w:hAnsi="Book Antiqua" w:cs="Arial Unicode MS"/>
          <w:color w:val="2E2E2E"/>
        </w:rPr>
        <w:t xml:space="preserve">liver fatty acid binding protein (LFABP) expression, which can be </w:t>
      </w:r>
      <w:r w:rsidR="001E54CF" w:rsidRPr="00C5150F">
        <w:rPr>
          <w:rFonts w:ascii="Book Antiqua" w:eastAsia="Arial Unicode MS" w:hAnsi="Book Antiqua" w:cs="Arial Unicode MS"/>
          <w:color w:val="2E2E2E"/>
        </w:rPr>
        <w:t xml:space="preserve">appreciated </w:t>
      </w:r>
      <w:r w:rsidR="00033243" w:rsidRPr="00C5150F">
        <w:rPr>
          <w:rFonts w:ascii="Book Antiqua" w:eastAsia="Arial Unicode MS" w:hAnsi="Book Antiqua" w:cs="Arial Unicode MS"/>
          <w:color w:val="2E2E2E"/>
        </w:rPr>
        <w:t xml:space="preserve">by </w:t>
      </w:r>
      <w:r w:rsidR="001E54CF" w:rsidRPr="00C5150F">
        <w:rPr>
          <w:rFonts w:ascii="Book Antiqua" w:eastAsia="Arial Unicode MS" w:hAnsi="Book Antiqua" w:cs="Arial Unicode MS"/>
          <w:color w:val="2E2E2E"/>
        </w:rPr>
        <w:t>a negative immunohistochemical stain</w:t>
      </w:r>
      <w:r w:rsidR="00E65C54" w:rsidRPr="00C5150F">
        <w:rPr>
          <w:rFonts w:ascii="Book Antiqua" w:eastAsia="Arial Unicode MS" w:hAnsi="Book Antiqua" w:cs="Arial Unicode MS"/>
          <w:color w:val="2E2E2E"/>
        </w:rPr>
        <w:t xml:space="preserve"> (Fig</w:t>
      </w:r>
      <w:r w:rsidR="00162BC8" w:rsidRPr="00C5150F">
        <w:rPr>
          <w:rFonts w:ascii="Book Antiqua" w:eastAsia="Arial Unicode MS" w:hAnsi="Book Antiqua" w:cs="Arial Unicode MS"/>
          <w:color w:val="2E2E2E"/>
          <w:lang w:eastAsia="zh-CN"/>
        </w:rPr>
        <w:t>ure</w:t>
      </w:r>
      <w:r w:rsidR="00E65C54" w:rsidRPr="00C5150F">
        <w:rPr>
          <w:rFonts w:ascii="Book Antiqua" w:eastAsia="Arial Unicode MS" w:hAnsi="Book Antiqua" w:cs="Arial Unicode MS"/>
          <w:color w:val="2E2E2E"/>
        </w:rPr>
        <w:t xml:space="preserve"> 2</w:t>
      </w:r>
      <w:r w:rsidR="00290A7D" w:rsidRPr="00C5150F">
        <w:rPr>
          <w:rFonts w:ascii="Book Antiqua" w:eastAsia="Arial Unicode MS" w:hAnsi="Book Antiqua" w:cs="Arial Unicode MS"/>
          <w:color w:val="2E2E2E"/>
        </w:rPr>
        <w:t>A</w:t>
      </w:r>
      <w:r w:rsidR="00C5150F">
        <w:rPr>
          <w:rFonts w:ascii="Book Antiqua" w:eastAsia="Arial Unicode MS" w:hAnsi="Book Antiqua" w:cs="Arial Unicode MS" w:hint="eastAsia"/>
          <w:color w:val="2E2E2E"/>
          <w:lang w:eastAsia="zh-CN"/>
        </w:rPr>
        <w:t xml:space="preserve"> and</w:t>
      </w:r>
      <w:r w:rsidR="00DF72C3" w:rsidRPr="00C5150F">
        <w:rPr>
          <w:rFonts w:ascii="Book Antiqua" w:eastAsia="Arial Unicode MS" w:hAnsi="Book Antiqua" w:cs="Arial Unicode MS"/>
          <w:color w:val="2E2E2E"/>
        </w:rPr>
        <w:t xml:space="preserve"> </w:t>
      </w:r>
      <w:r w:rsidR="00290A7D" w:rsidRPr="00C5150F">
        <w:rPr>
          <w:rFonts w:ascii="Book Antiqua" w:eastAsia="Arial Unicode MS" w:hAnsi="Book Antiqua" w:cs="Arial Unicode MS"/>
          <w:color w:val="2E2E2E"/>
        </w:rPr>
        <w:t>B</w:t>
      </w:r>
      <w:r w:rsidR="00E65C54" w:rsidRPr="00C5150F">
        <w:rPr>
          <w:rFonts w:ascii="Book Antiqua" w:eastAsia="Arial Unicode MS" w:hAnsi="Book Antiqua" w:cs="Arial Unicode MS"/>
          <w:color w:val="2E2E2E"/>
        </w:rPr>
        <w:t>)</w:t>
      </w:r>
      <w:r w:rsidR="000D31B5" w:rsidRPr="00C5150F">
        <w:rPr>
          <w:rFonts w:ascii="Book Antiqua" w:eastAsia="Arial Unicode MS" w:hAnsi="Book Antiqua" w:cs="Arial Unicode MS"/>
          <w:color w:val="2E2E2E"/>
        </w:rPr>
        <w:t>.</w:t>
      </w:r>
      <w:r w:rsidR="00774035" w:rsidRPr="00C5150F">
        <w:rPr>
          <w:rFonts w:ascii="Book Antiqua" w:eastAsia="Arial Unicode MS" w:hAnsi="Book Antiqua" w:cs="Arial Unicode MS"/>
          <w:color w:val="2E2E2E"/>
        </w:rPr>
        <w:t xml:space="preserve"> </w:t>
      </w:r>
      <w:r w:rsidR="008B68B1" w:rsidRPr="00C5150F">
        <w:rPr>
          <w:rFonts w:ascii="Book Antiqua" w:eastAsia="Arial Unicode MS" w:hAnsi="Book Antiqua" w:cs="Arial Unicode MS"/>
          <w:color w:val="2E2E2E"/>
        </w:rPr>
        <w:t>H-</w:t>
      </w:r>
      <w:r w:rsidR="00033243" w:rsidRPr="00C5150F">
        <w:rPr>
          <w:rFonts w:ascii="Book Antiqua" w:eastAsia="Arial Unicode MS" w:hAnsi="Book Antiqua" w:cs="Arial Unicode MS"/>
          <w:color w:val="2E2E2E"/>
        </w:rPr>
        <w:t>HCA accounts for 35-40% of HCA</w:t>
      </w:r>
      <w:r w:rsidR="008B68B1" w:rsidRPr="00C5150F">
        <w:rPr>
          <w:rFonts w:ascii="Book Antiqua" w:eastAsia="Arial Unicode MS" w:hAnsi="Book Antiqua" w:cs="Arial Unicode MS"/>
          <w:color w:val="2E2E2E"/>
        </w:rPr>
        <w:t>s</w:t>
      </w:r>
      <w:r w:rsidR="00033243" w:rsidRPr="00C5150F">
        <w:rPr>
          <w:rFonts w:ascii="Book Antiqua" w:eastAsia="Arial Unicode MS" w:hAnsi="Book Antiqua" w:cs="Arial Unicode MS"/>
          <w:color w:val="2E2E2E"/>
        </w:rPr>
        <w:t xml:space="preserve"> and is associate</w:t>
      </w:r>
      <w:r w:rsidR="00D05D5A" w:rsidRPr="00C5150F">
        <w:rPr>
          <w:rFonts w:ascii="Book Antiqua" w:eastAsia="Arial Unicode MS" w:hAnsi="Book Antiqua" w:cs="Arial Unicode MS"/>
          <w:color w:val="2E2E2E"/>
        </w:rPr>
        <w:t>d with MODY 3 and adenomatosis</w:t>
      </w:r>
      <w:r w:rsidR="00DF1282" w:rsidRPr="00C5150F">
        <w:rPr>
          <w:rFonts w:ascii="Book Antiqua" w:eastAsia="Arial Unicode MS" w:hAnsi="Book Antiqua" w:cs="Arial Unicode MS"/>
          <w:color w:val="2E2E2E"/>
          <w:vertAlign w:val="superscript"/>
        </w:rPr>
        <w:fldChar w:fldCharType="begin">
          <w:fldData xml:space="preserve">PEVuZE5vdGU+PENpdGU+PEF1dGhvcj5OYXVsdDwvQXV0aG9yPjxZZWFyPjIwMTM8L1llYXI+PFJl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==
</w:fldData>
        </w:fldChar>
      </w:r>
      <w:r w:rsidR="00DF1282" w:rsidRPr="00C5150F">
        <w:rPr>
          <w:rFonts w:ascii="Book Antiqua" w:eastAsia="Arial Unicode MS" w:hAnsi="Book Antiqua" w:cs="Arial Unicode MS"/>
          <w:color w:val="2E2E2E"/>
          <w:vertAlign w:val="superscript"/>
        </w:rPr>
        <w:instrText xml:space="preserve"> ADDIN EN.CITE </w:instrText>
      </w:r>
      <w:r w:rsidR="00DF1282" w:rsidRPr="00C5150F">
        <w:rPr>
          <w:rFonts w:ascii="Book Antiqua" w:eastAsia="Arial Unicode MS" w:hAnsi="Book Antiqua" w:cs="Arial Unicode MS"/>
          <w:color w:val="2E2E2E"/>
          <w:vertAlign w:val="superscript"/>
        </w:rPr>
        <w:fldChar w:fldCharType="begin">
          <w:fldData xml:space="preserve">PEVuZE5vdGU+PENpdGU+PEF1dGhvcj5OYXVsdDwvQXV0aG9yPjxZZWFyPjIwMTM8L1llYXI+PFJl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==
</w:fldData>
        </w:fldChar>
      </w:r>
      <w:r w:rsidR="00DF1282" w:rsidRPr="00C5150F">
        <w:rPr>
          <w:rFonts w:ascii="Book Antiqua" w:eastAsia="Arial Unicode MS" w:hAnsi="Book Antiqua" w:cs="Arial Unicode MS"/>
          <w:color w:val="2E2E2E"/>
          <w:vertAlign w:val="superscript"/>
        </w:rPr>
        <w:instrText xml:space="preserve"> ADDIN EN.CITE.DATA </w:instrText>
      </w:r>
      <w:r w:rsidR="00DF1282" w:rsidRPr="00C5150F">
        <w:rPr>
          <w:rFonts w:ascii="Book Antiqua" w:eastAsia="Arial Unicode MS" w:hAnsi="Book Antiqua" w:cs="Arial Unicode MS"/>
          <w:color w:val="2E2E2E"/>
          <w:vertAlign w:val="superscript"/>
        </w:rPr>
      </w:r>
      <w:r w:rsidR="00DF1282" w:rsidRPr="00C5150F">
        <w:rPr>
          <w:rFonts w:ascii="Book Antiqua" w:eastAsia="Arial Unicode MS" w:hAnsi="Book Antiqua" w:cs="Arial Unicode MS"/>
          <w:color w:val="2E2E2E"/>
          <w:vertAlign w:val="superscript"/>
        </w:rPr>
        <w:fldChar w:fldCharType="end"/>
      </w:r>
      <w:r w:rsidR="00DF1282" w:rsidRPr="00C5150F">
        <w:rPr>
          <w:rFonts w:ascii="Book Antiqua" w:eastAsia="Arial Unicode MS" w:hAnsi="Book Antiqua" w:cs="Arial Unicode MS"/>
          <w:color w:val="2E2E2E"/>
          <w:vertAlign w:val="superscript"/>
        </w:rPr>
      </w:r>
      <w:r w:rsidR="00DF1282" w:rsidRPr="00C5150F">
        <w:rPr>
          <w:rFonts w:ascii="Book Antiqua" w:eastAsia="Arial Unicode MS" w:hAnsi="Book Antiqua" w:cs="Arial Unicode MS"/>
          <w:color w:val="2E2E2E"/>
          <w:vertAlign w:val="superscript"/>
        </w:rPr>
        <w:fldChar w:fldCharType="separate"/>
      </w:r>
      <w:r w:rsidR="00315405" w:rsidRPr="00C5150F">
        <w:rPr>
          <w:rFonts w:ascii="Book Antiqua" w:eastAsia="Arial Unicode MS" w:hAnsi="Book Antiqua" w:cs="Arial Unicode MS"/>
          <w:noProof/>
          <w:color w:val="2E2E2E"/>
          <w:vertAlign w:val="superscript"/>
        </w:rPr>
        <w:t>[</w:t>
      </w:r>
      <w:hyperlink w:anchor="_ENREF_2" w:tooltip="Rebouissou, 2008 #1" w:history="1">
        <w:r w:rsidR="00CB76DE" w:rsidRPr="00C5150F">
          <w:rPr>
            <w:rFonts w:ascii="Book Antiqua" w:eastAsia="Arial Unicode MS" w:hAnsi="Book Antiqua" w:cs="Arial Unicode MS"/>
            <w:noProof/>
            <w:color w:val="2E2E2E"/>
            <w:vertAlign w:val="superscript"/>
          </w:rPr>
          <w:t>2</w:t>
        </w:r>
      </w:hyperlink>
      <w:r w:rsidR="00162BC8" w:rsidRPr="00C5150F">
        <w:rPr>
          <w:rFonts w:ascii="Book Antiqua" w:eastAsia="Arial Unicode MS" w:hAnsi="Book Antiqua" w:cs="Arial Unicode MS"/>
          <w:noProof/>
          <w:color w:val="2E2E2E"/>
          <w:vertAlign w:val="superscript"/>
        </w:rPr>
        <w:t>,</w:t>
      </w:r>
      <w:hyperlink w:anchor="_ENREF_6" w:tooltip="Balabaud, 2013 #38" w:history="1">
        <w:r w:rsidR="00CB76DE" w:rsidRPr="00C5150F">
          <w:rPr>
            <w:rFonts w:ascii="Book Antiqua" w:eastAsia="Arial Unicode MS" w:hAnsi="Book Antiqua" w:cs="Arial Unicode MS"/>
            <w:noProof/>
            <w:color w:val="2E2E2E"/>
            <w:vertAlign w:val="superscript"/>
          </w:rPr>
          <w:t>6</w:t>
        </w:r>
      </w:hyperlink>
      <w:r w:rsidR="00162BC8" w:rsidRPr="00C5150F">
        <w:rPr>
          <w:rFonts w:ascii="Book Antiqua" w:eastAsia="Arial Unicode MS" w:hAnsi="Book Antiqua" w:cs="Arial Unicode MS"/>
          <w:noProof/>
          <w:color w:val="2E2E2E"/>
          <w:vertAlign w:val="superscript"/>
        </w:rPr>
        <w:t>,</w:t>
      </w:r>
      <w:hyperlink w:anchor="_ENREF_9" w:tooltip="Nault, 2013 #33" w:history="1">
        <w:r w:rsidR="00CB76DE" w:rsidRPr="00C5150F">
          <w:rPr>
            <w:rFonts w:ascii="Book Antiqua" w:eastAsia="Arial Unicode MS" w:hAnsi="Book Antiqua" w:cs="Arial Unicode MS"/>
            <w:noProof/>
            <w:color w:val="2E2E2E"/>
            <w:vertAlign w:val="superscript"/>
          </w:rPr>
          <w:t>9</w:t>
        </w:r>
      </w:hyperlink>
      <w:r w:rsidR="00315405" w:rsidRPr="00C5150F">
        <w:rPr>
          <w:rFonts w:ascii="Book Antiqua" w:eastAsia="Arial Unicode MS" w:hAnsi="Book Antiqua" w:cs="Arial Unicode MS"/>
          <w:noProof/>
          <w:color w:val="2E2E2E"/>
          <w:vertAlign w:val="superscript"/>
        </w:rPr>
        <w:t>]</w:t>
      </w:r>
      <w:r w:rsidR="00DF1282" w:rsidRPr="00C5150F">
        <w:rPr>
          <w:rFonts w:ascii="Book Antiqua" w:eastAsia="Arial Unicode MS" w:hAnsi="Book Antiqua" w:cs="Arial Unicode MS"/>
          <w:color w:val="2E2E2E"/>
          <w:vertAlign w:val="superscript"/>
        </w:rPr>
        <w:fldChar w:fldCharType="end"/>
      </w:r>
      <w:r w:rsidR="00DE7674" w:rsidRPr="00C5150F">
        <w:rPr>
          <w:rFonts w:ascii="Book Antiqua" w:eastAsia="Arial Unicode MS" w:hAnsi="Book Antiqua" w:cs="Arial Unicode MS"/>
          <w:color w:val="2E2E2E"/>
        </w:rPr>
        <w:t xml:space="preserve">, but is not </w:t>
      </w:r>
      <w:r w:rsidR="001E54CF" w:rsidRPr="00C5150F">
        <w:rPr>
          <w:rFonts w:ascii="Book Antiqua" w:eastAsia="Arial Unicode MS" w:hAnsi="Book Antiqua" w:cs="Arial Unicode MS"/>
          <w:color w:val="2E2E2E"/>
        </w:rPr>
        <w:t xml:space="preserve">thought to be </w:t>
      </w:r>
      <w:r w:rsidR="00DE7674" w:rsidRPr="00C5150F">
        <w:rPr>
          <w:rFonts w:ascii="Book Antiqua" w:eastAsia="Arial Unicode MS" w:hAnsi="Book Antiqua" w:cs="Arial Unicode MS"/>
          <w:color w:val="2E2E2E"/>
        </w:rPr>
        <w:t>associated with higher risk of transformation to HCC</w:t>
      </w:r>
      <w:r w:rsidR="00033243" w:rsidRPr="00C5150F">
        <w:rPr>
          <w:rFonts w:ascii="Book Antiqua" w:eastAsia="Arial Unicode MS" w:hAnsi="Book Antiqua" w:cs="Arial Unicode MS"/>
          <w:color w:val="2E2E2E"/>
        </w:rPr>
        <w:t>.</w:t>
      </w:r>
      <w:r w:rsidR="00BB536A" w:rsidRPr="00C5150F">
        <w:rPr>
          <w:rFonts w:ascii="Book Antiqua" w:eastAsia="Arial Unicode MS" w:hAnsi="Book Antiqua" w:cs="Arial Unicode MS"/>
          <w:color w:val="2E2E2E"/>
        </w:rPr>
        <w:t xml:space="preserve"> </w:t>
      </w:r>
    </w:p>
    <w:p w:rsidR="00162BC8" w:rsidRPr="00C5150F" w:rsidRDefault="00162BC8" w:rsidP="00C5150F">
      <w:pPr>
        <w:pStyle w:val="NormalWeb"/>
        <w:spacing w:before="0" w:beforeAutospacing="0" w:after="0" w:afterAutospacing="0" w:line="360" w:lineRule="auto"/>
        <w:jc w:val="both"/>
        <w:rPr>
          <w:rStyle w:val="apple-converted-space"/>
          <w:rFonts w:ascii="Book Antiqua" w:hAnsi="Book Antiqua" w:cs="Times"/>
          <w:b/>
          <w:color w:val="000000"/>
          <w:lang w:eastAsia="zh-CN"/>
        </w:rPr>
      </w:pPr>
    </w:p>
    <w:p w:rsidR="00033243" w:rsidRPr="00C5150F" w:rsidRDefault="00162BC8" w:rsidP="00C5150F">
      <w:pPr>
        <w:pStyle w:val="NormalWeb"/>
        <w:spacing w:before="0" w:beforeAutospacing="0" w:after="0" w:afterAutospacing="0" w:line="360" w:lineRule="auto"/>
        <w:jc w:val="both"/>
        <w:rPr>
          <w:rFonts w:ascii="Book Antiqua" w:hAnsi="Book Antiqua" w:cs="Times"/>
          <w:b/>
          <w:i/>
          <w:color w:val="000000"/>
        </w:rPr>
      </w:pPr>
      <w:r w:rsidRPr="00C5150F">
        <w:rPr>
          <w:rFonts w:ascii="Book Antiqua" w:hAnsi="Book Antiqua" w:cs="Times"/>
          <w:b/>
          <w:i/>
          <w:color w:val="000000"/>
        </w:rPr>
        <w:t>I</w:t>
      </w:r>
      <w:r w:rsidR="00DB2FFF" w:rsidRPr="00C5150F">
        <w:rPr>
          <w:rFonts w:ascii="Book Antiqua" w:hAnsi="Book Antiqua" w:cs="Times"/>
          <w:b/>
          <w:i/>
          <w:color w:val="000000"/>
        </w:rPr>
        <w:t>nflammatory</w:t>
      </w:r>
      <w:r w:rsidRPr="00C5150F">
        <w:rPr>
          <w:rFonts w:ascii="Book Antiqua" w:hAnsi="Book Antiqua" w:cs="Times"/>
          <w:b/>
          <w:i/>
          <w:color w:val="000000"/>
        </w:rPr>
        <w:t xml:space="preserve"> HCA</w:t>
      </w:r>
    </w:p>
    <w:p w:rsidR="00033243" w:rsidRPr="00C5150F" w:rsidRDefault="00162BC8" w:rsidP="00C5150F">
      <w:pPr>
        <w:pStyle w:val="NormalWeb"/>
        <w:spacing w:before="0" w:beforeAutospacing="0" w:after="0" w:afterAutospacing="0" w:line="360" w:lineRule="auto"/>
        <w:jc w:val="both"/>
        <w:rPr>
          <w:rFonts w:ascii="Book Antiqua" w:hAnsi="Book Antiqua" w:cs="Times"/>
          <w:b/>
          <w:color w:val="000000"/>
        </w:rPr>
      </w:pPr>
      <w:r w:rsidRPr="00C5150F">
        <w:rPr>
          <w:rFonts w:ascii="Book Antiqua" w:hAnsi="Book Antiqua" w:cs="Times"/>
          <w:color w:val="000000"/>
        </w:rPr>
        <w:t xml:space="preserve">In </w:t>
      </w:r>
      <w:r w:rsidRPr="00C5150F">
        <w:rPr>
          <w:rFonts w:ascii="Book Antiqua" w:hAnsi="Book Antiqua" w:cs="Times"/>
          <w:color w:val="000000"/>
          <w:lang w:eastAsia="zh-CN"/>
        </w:rPr>
        <w:t>i</w:t>
      </w:r>
      <w:r w:rsidRPr="00C5150F">
        <w:rPr>
          <w:rFonts w:ascii="Book Antiqua" w:hAnsi="Book Antiqua" w:cs="Times"/>
          <w:color w:val="000000"/>
        </w:rPr>
        <w:t>nflammatory HCA (IHCA)</w:t>
      </w:r>
      <w:r w:rsidR="008B68B1" w:rsidRPr="00C5150F">
        <w:rPr>
          <w:rFonts w:ascii="Book Antiqua" w:hAnsi="Book Antiqua" w:cs="Times"/>
          <w:color w:val="000000"/>
        </w:rPr>
        <w:t>, activating mutations in genes (</w:t>
      </w:r>
      <w:r w:rsidR="008B68B1" w:rsidRPr="00C5150F">
        <w:rPr>
          <w:rFonts w:ascii="Book Antiqua" w:hAnsi="Book Antiqua" w:cs="Times"/>
          <w:i/>
          <w:color w:val="000000"/>
        </w:rPr>
        <w:t>IL6ST, STAT3, GNAS</w:t>
      </w:r>
      <w:r w:rsidR="00FC5238" w:rsidRPr="00C5150F">
        <w:rPr>
          <w:rFonts w:ascii="Book Antiqua" w:hAnsi="Book Antiqua" w:cs="Times"/>
          <w:i/>
          <w:color w:val="000000"/>
        </w:rPr>
        <w:t>, FRK</w:t>
      </w:r>
      <w:r w:rsidR="008B68B1" w:rsidRPr="00C5150F">
        <w:rPr>
          <w:rFonts w:ascii="Book Antiqua" w:hAnsi="Book Antiqua" w:cs="Times"/>
          <w:color w:val="000000"/>
        </w:rPr>
        <w:t xml:space="preserve">) along the JAK-STAT pathway result in increased expression of </w:t>
      </w:r>
      <w:r w:rsidR="001E54CF" w:rsidRPr="00C5150F">
        <w:rPr>
          <w:rFonts w:ascii="Book Antiqua" w:hAnsi="Book Antiqua" w:cs="Times"/>
          <w:color w:val="000000"/>
        </w:rPr>
        <w:t xml:space="preserve">inflammatory </w:t>
      </w:r>
      <w:r w:rsidR="008B68B1" w:rsidRPr="00C5150F">
        <w:rPr>
          <w:rFonts w:ascii="Book Antiqua" w:hAnsi="Book Antiqua" w:cs="Times"/>
          <w:color w:val="000000"/>
        </w:rPr>
        <w:t>markers including serum amyloid A (SAA</w:t>
      </w:r>
      <w:r w:rsidR="007C22C2" w:rsidRPr="00C5150F">
        <w:rPr>
          <w:rFonts w:ascii="Book Antiqua" w:hAnsi="Book Antiqua" w:cs="Times"/>
          <w:color w:val="000000"/>
        </w:rPr>
        <w:t>)</w:t>
      </w:r>
      <w:r w:rsidR="007C22C2" w:rsidRPr="00C5150F">
        <w:rPr>
          <w:rFonts w:ascii="Book Antiqua" w:hAnsi="Book Antiqua" w:cs="Times"/>
          <w:color w:val="000000"/>
          <w:vertAlign w:val="superscript"/>
        </w:rPr>
        <w:fldChar w:fldCharType="begin">
          <w:fldData xml:space="preserve">PEVuZE5vdGU+PENpdGU+PEF1dGhvcj5OYXVsdDwvQXV0aG9yPjxZZWFyPjIwMTM8L1llYXI+PFJl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bD48cGFnZXM+NDI4LTQxPC9wYWdlcz48dm9sdW1lPjI1PC92b2x1bWU+PG51bWJlcj40PC9udW1i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</w:fldData>
        </w:fldChar>
      </w:r>
      <w:r w:rsidR="007C22C2" w:rsidRPr="00C5150F">
        <w:rPr>
          <w:rFonts w:ascii="Book Antiqua" w:hAnsi="Book Antiqua" w:cs="Times"/>
          <w:color w:val="000000"/>
          <w:vertAlign w:val="superscript"/>
        </w:rPr>
        <w:instrText xml:space="preserve"> ADDIN EN.CITE </w:instrText>
      </w:r>
      <w:r w:rsidR="007C22C2" w:rsidRPr="00C5150F">
        <w:rPr>
          <w:rFonts w:ascii="Book Antiqua" w:hAnsi="Book Antiqua" w:cs="Times"/>
          <w:color w:val="000000"/>
          <w:vertAlign w:val="superscript"/>
        </w:rPr>
        <w:fldChar w:fldCharType="begin">
          <w:fldData xml:space="preserve">PEVuZE5vdGU+PENpdGU+PEF1dGhvcj5OYXVsdDwvQXV0aG9yPjxZZWFyPjIwMTM8L1llYXI+PFJl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bD48cGFnZXM+NDI4LTQxPC9wYWdlcz48dm9sdW1lPjI1PC92b2x1bWU+PG51bWJlcj40PC9udW1i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</w:fldData>
        </w:fldChar>
      </w:r>
      <w:r w:rsidR="007C22C2" w:rsidRPr="00C5150F">
        <w:rPr>
          <w:rFonts w:ascii="Book Antiqua" w:hAnsi="Book Antiqua" w:cs="Times"/>
          <w:color w:val="000000"/>
          <w:vertAlign w:val="superscript"/>
        </w:rPr>
        <w:instrText xml:space="preserve"> ADDIN EN.CITE.DATA </w:instrText>
      </w:r>
      <w:r w:rsidR="007C22C2" w:rsidRPr="00C5150F">
        <w:rPr>
          <w:rFonts w:ascii="Book Antiqua" w:hAnsi="Book Antiqua" w:cs="Times"/>
          <w:color w:val="000000"/>
          <w:vertAlign w:val="superscript"/>
        </w:rPr>
      </w:r>
      <w:r w:rsidR="007C22C2" w:rsidRPr="00C5150F">
        <w:rPr>
          <w:rFonts w:ascii="Book Antiqua" w:hAnsi="Book Antiqua" w:cs="Times"/>
          <w:color w:val="000000"/>
          <w:vertAlign w:val="superscript"/>
        </w:rPr>
        <w:fldChar w:fldCharType="end"/>
      </w:r>
      <w:r w:rsidR="007C22C2" w:rsidRPr="00C5150F">
        <w:rPr>
          <w:rFonts w:ascii="Book Antiqua" w:hAnsi="Book Antiqua" w:cs="Times"/>
          <w:color w:val="000000"/>
          <w:vertAlign w:val="superscript"/>
        </w:rPr>
      </w:r>
      <w:r w:rsidR="007C22C2" w:rsidRPr="00C5150F">
        <w:rPr>
          <w:rFonts w:ascii="Book Antiqua" w:hAnsi="Book Antiqua" w:cs="Times"/>
          <w:color w:val="000000"/>
          <w:vertAlign w:val="superscript"/>
        </w:rPr>
        <w:fldChar w:fldCharType="separate"/>
      </w:r>
      <w:r w:rsidR="007C22C2" w:rsidRPr="00C5150F">
        <w:rPr>
          <w:rFonts w:ascii="Book Antiqua" w:hAnsi="Book Antiqua" w:cs="Times"/>
          <w:noProof/>
          <w:color w:val="000000"/>
          <w:vertAlign w:val="superscript"/>
        </w:rPr>
        <w:t>[</w:t>
      </w:r>
      <w:hyperlink w:anchor="_ENREF_9" w:tooltip="Nault, 2013 #33" w:history="1">
        <w:r w:rsidR="00CB76DE" w:rsidRPr="00C5150F">
          <w:rPr>
            <w:rFonts w:ascii="Book Antiqua" w:hAnsi="Book Antiqua" w:cs="Times"/>
            <w:noProof/>
            <w:color w:val="000000"/>
            <w:vertAlign w:val="superscript"/>
          </w:rPr>
          <w:t>9</w:t>
        </w:r>
      </w:hyperlink>
      <w:r w:rsidRPr="00C5150F">
        <w:rPr>
          <w:rFonts w:ascii="Book Antiqua" w:hAnsi="Book Antiqua" w:cs="Times"/>
          <w:noProof/>
          <w:color w:val="000000"/>
          <w:vertAlign w:val="superscript"/>
        </w:rPr>
        <w:t>,</w:t>
      </w:r>
      <w:hyperlink w:anchor="_ENREF_10" w:tooltip="Pilati, 2014 #34" w:history="1">
        <w:r w:rsidR="00CB76DE" w:rsidRPr="00C5150F">
          <w:rPr>
            <w:rFonts w:ascii="Book Antiqua" w:hAnsi="Book Antiqua" w:cs="Times"/>
            <w:noProof/>
            <w:color w:val="000000"/>
            <w:vertAlign w:val="superscript"/>
          </w:rPr>
          <w:t>10</w:t>
        </w:r>
      </w:hyperlink>
      <w:r w:rsidR="007C22C2" w:rsidRPr="00C5150F">
        <w:rPr>
          <w:rFonts w:ascii="Book Antiqua" w:hAnsi="Book Antiqua" w:cs="Times"/>
          <w:noProof/>
          <w:color w:val="000000"/>
          <w:vertAlign w:val="superscript"/>
        </w:rPr>
        <w:t>]</w:t>
      </w:r>
      <w:r w:rsidR="007C22C2" w:rsidRPr="00C5150F">
        <w:rPr>
          <w:rFonts w:ascii="Book Antiqua" w:hAnsi="Book Antiqua" w:cs="Times"/>
          <w:color w:val="000000"/>
          <w:vertAlign w:val="superscript"/>
        </w:rPr>
        <w:fldChar w:fldCharType="end"/>
      </w:r>
      <w:r w:rsidR="008B68B1" w:rsidRPr="00C5150F">
        <w:rPr>
          <w:rFonts w:ascii="Book Antiqua" w:hAnsi="Book Antiqua" w:cs="Times"/>
          <w:color w:val="000000"/>
        </w:rPr>
        <w:t>.</w:t>
      </w:r>
      <w:r w:rsidR="00774035" w:rsidRPr="00C5150F">
        <w:rPr>
          <w:rFonts w:ascii="Book Antiqua" w:hAnsi="Book Antiqua" w:cs="Times"/>
          <w:color w:val="000000"/>
        </w:rPr>
        <w:t xml:space="preserve"> </w:t>
      </w:r>
      <w:r w:rsidR="008B68B1" w:rsidRPr="00C5150F">
        <w:rPr>
          <w:rFonts w:ascii="Book Antiqua" w:hAnsi="Book Antiqua" w:cs="Times"/>
          <w:color w:val="000000"/>
        </w:rPr>
        <w:t>Histologically, IHCA are characterized by an inflammatory infiltrate</w:t>
      </w:r>
      <w:r w:rsidR="001E54CF" w:rsidRPr="00C5150F">
        <w:rPr>
          <w:rFonts w:ascii="Book Antiqua" w:hAnsi="Book Antiqua" w:cs="Times"/>
          <w:color w:val="000000"/>
        </w:rPr>
        <w:t>,</w:t>
      </w:r>
      <w:r w:rsidR="008B68B1" w:rsidRPr="00C5150F">
        <w:rPr>
          <w:rFonts w:ascii="Book Antiqua" w:hAnsi="Book Antiqua" w:cs="Times"/>
          <w:color w:val="000000"/>
        </w:rPr>
        <w:t xml:space="preserve"> vascular anomalies</w:t>
      </w:r>
      <w:r w:rsidR="001E54CF" w:rsidRPr="00C5150F">
        <w:rPr>
          <w:rFonts w:ascii="Book Antiqua" w:hAnsi="Book Antiqua" w:cs="Times"/>
          <w:color w:val="000000"/>
        </w:rPr>
        <w:t>, and may exhibit a ductular reaction. In the past, this lesion was known as “telangiectatic FNH,” but has now been shown by molecular and immunohistochemical analysis to be IHCA</w:t>
      </w:r>
      <w:r w:rsidR="00315405" w:rsidRPr="00C5150F">
        <w:rPr>
          <w:rFonts w:ascii="Book Antiqua" w:hAnsi="Book Antiqua" w:cs="Times"/>
          <w:color w:val="000000"/>
          <w:vertAlign w:val="superscript"/>
        </w:rPr>
        <w:fldChar w:fldCharType="begin">
          <w:fldData xml:space="preserve">PEVuZE5vdGU+PENpdGU+PEF1dGhvcj5CaW91bGFjLVNhZ2U8L0F1dGhvcj48WWVhcj4yMDA1PC9Z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YmJyLTE+R2FzdHJvZW50ZXJvbG9neTwvYWJici0xPjwvYWx0LXBlcmlvZGljYWw+PHBhZ2VzPjEy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</w:fldData>
        </w:fldChar>
      </w:r>
      <w:r w:rsidR="007C22C2" w:rsidRPr="00C5150F">
        <w:rPr>
          <w:rFonts w:ascii="Book Antiqua" w:hAnsi="Book Antiqua" w:cs="Times"/>
          <w:color w:val="000000"/>
          <w:vertAlign w:val="superscript"/>
        </w:rPr>
        <w:instrText xml:space="preserve"> ADDIN EN.CITE </w:instrText>
      </w:r>
      <w:r w:rsidR="007C22C2" w:rsidRPr="00C5150F">
        <w:rPr>
          <w:rFonts w:ascii="Book Antiqua" w:hAnsi="Book Antiqua" w:cs="Times"/>
          <w:color w:val="000000"/>
          <w:vertAlign w:val="superscript"/>
        </w:rPr>
        <w:fldChar w:fldCharType="begin">
          <w:fldData xml:space="preserve">PEVuZE5vdGU+PENpdGU+PEF1dGhvcj5CaW91bGFjLVNhZ2U8L0F1dGhvcj48WWVhcj4yMDA1PC9Z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YmJyLTE+R2FzdHJvZW50ZXJvbG9neTwvYWJici0xPjwvYWx0LXBlcmlvZGljYWw+PHBhZ2VzPjEy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</w:fldData>
        </w:fldChar>
      </w:r>
      <w:r w:rsidR="007C22C2" w:rsidRPr="00C5150F">
        <w:rPr>
          <w:rFonts w:ascii="Book Antiqua" w:hAnsi="Book Antiqua" w:cs="Times"/>
          <w:color w:val="000000"/>
          <w:vertAlign w:val="superscript"/>
        </w:rPr>
        <w:instrText xml:space="preserve"> ADDIN EN.CITE.DATA </w:instrText>
      </w:r>
      <w:r w:rsidR="007C22C2" w:rsidRPr="00C5150F">
        <w:rPr>
          <w:rFonts w:ascii="Book Antiqua" w:hAnsi="Book Antiqua" w:cs="Times"/>
          <w:color w:val="000000"/>
          <w:vertAlign w:val="superscript"/>
        </w:rPr>
      </w:r>
      <w:r w:rsidR="007C22C2" w:rsidRPr="00C5150F">
        <w:rPr>
          <w:rFonts w:ascii="Book Antiqua" w:hAnsi="Book Antiqua" w:cs="Times"/>
          <w:color w:val="000000"/>
          <w:vertAlign w:val="superscript"/>
        </w:rPr>
        <w:fldChar w:fldCharType="end"/>
      </w:r>
      <w:r w:rsidR="00315405" w:rsidRPr="00C5150F">
        <w:rPr>
          <w:rFonts w:ascii="Book Antiqua" w:hAnsi="Book Antiqua" w:cs="Times"/>
          <w:color w:val="000000"/>
          <w:vertAlign w:val="superscript"/>
        </w:rPr>
      </w:r>
      <w:r w:rsidR="00315405" w:rsidRPr="00C5150F">
        <w:rPr>
          <w:rFonts w:ascii="Book Antiqua" w:hAnsi="Book Antiqua" w:cs="Times"/>
          <w:color w:val="000000"/>
          <w:vertAlign w:val="superscript"/>
        </w:rPr>
        <w:fldChar w:fldCharType="separate"/>
      </w:r>
      <w:r w:rsidR="007C22C2" w:rsidRPr="00C5150F">
        <w:rPr>
          <w:rFonts w:ascii="Book Antiqua" w:hAnsi="Book Antiqua" w:cs="Times"/>
          <w:noProof/>
          <w:color w:val="000000"/>
          <w:vertAlign w:val="superscript"/>
        </w:rPr>
        <w:t>[</w:t>
      </w:r>
      <w:hyperlink w:anchor="_ENREF_11" w:tooltip="Bioulac-Sage, 2005 #60" w:history="1">
        <w:r w:rsidR="00CB76DE" w:rsidRPr="00C5150F">
          <w:rPr>
            <w:rFonts w:ascii="Book Antiqua" w:hAnsi="Book Antiqua" w:cs="Times"/>
            <w:noProof/>
            <w:color w:val="000000"/>
            <w:vertAlign w:val="superscript"/>
          </w:rPr>
          <w:t>11</w:t>
        </w:r>
      </w:hyperlink>
      <w:r w:rsidR="007C22C2" w:rsidRPr="00C5150F">
        <w:rPr>
          <w:rFonts w:ascii="Book Antiqua" w:hAnsi="Book Antiqua" w:cs="Times"/>
          <w:noProof/>
          <w:color w:val="000000"/>
          <w:vertAlign w:val="superscript"/>
        </w:rPr>
        <w:t>]</w:t>
      </w:r>
      <w:r w:rsidR="00315405" w:rsidRPr="00C5150F">
        <w:rPr>
          <w:rFonts w:ascii="Book Antiqua" w:hAnsi="Book Antiqua" w:cs="Times"/>
          <w:color w:val="000000"/>
          <w:vertAlign w:val="superscript"/>
        </w:rPr>
        <w:fldChar w:fldCharType="end"/>
      </w:r>
      <w:r w:rsidR="001E54CF" w:rsidRPr="00C5150F">
        <w:rPr>
          <w:rFonts w:ascii="Book Antiqua" w:hAnsi="Book Antiqua" w:cs="Times"/>
          <w:color w:val="000000"/>
        </w:rPr>
        <w:t>.T</w:t>
      </w:r>
      <w:r w:rsidR="008B68B1" w:rsidRPr="00C5150F">
        <w:rPr>
          <w:rFonts w:ascii="Book Antiqua" w:hAnsi="Book Antiqua" w:cs="Times"/>
          <w:color w:val="000000"/>
        </w:rPr>
        <w:t>hey stain with SAA by immunohistochemistry</w:t>
      </w:r>
      <w:r w:rsidR="00E65C54" w:rsidRPr="00C5150F">
        <w:rPr>
          <w:rFonts w:ascii="Book Antiqua" w:hAnsi="Book Antiqua" w:cs="Times"/>
          <w:color w:val="000000"/>
        </w:rPr>
        <w:t xml:space="preserve"> (Fig</w:t>
      </w:r>
      <w:r w:rsidR="00C5150F">
        <w:rPr>
          <w:rFonts w:ascii="Book Antiqua" w:hAnsi="Book Antiqua" w:cs="Times" w:hint="eastAsia"/>
          <w:color w:val="000000"/>
          <w:lang w:eastAsia="zh-CN"/>
        </w:rPr>
        <w:t>ure</w:t>
      </w:r>
      <w:r w:rsidR="00E65C54" w:rsidRPr="00C5150F">
        <w:rPr>
          <w:rFonts w:ascii="Book Antiqua" w:hAnsi="Book Antiqua" w:cs="Times"/>
          <w:color w:val="000000"/>
        </w:rPr>
        <w:t xml:space="preserve"> 2</w:t>
      </w:r>
      <w:r w:rsidR="00290A7D" w:rsidRPr="00C5150F">
        <w:rPr>
          <w:rFonts w:ascii="Book Antiqua" w:hAnsi="Book Antiqua" w:cs="Times"/>
          <w:color w:val="000000"/>
        </w:rPr>
        <w:t>C</w:t>
      </w:r>
      <w:r w:rsidR="00C5150F">
        <w:rPr>
          <w:rFonts w:ascii="Book Antiqua" w:hAnsi="Book Antiqua" w:cs="Times" w:hint="eastAsia"/>
          <w:color w:val="000000"/>
          <w:lang w:eastAsia="zh-CN"/>
        </w:rPr>
        <w:t xml:space="preserve"> and</w:t>
      </w:r>
      <w:r w:rsidR="00DF72C3" w:rsidRPr="00C5150F">
        <w:rPr>
          <w:rFonts w:ascii="Book Antiqua" w:hAnsi="Book Antiqua" w:cs="Times"/>
          <w:color w:val="000000"/>
        </w:rPr>
        <w:t xml:space="preserve"> </w:t>
      </w:r>
      <w:r w:rsidR="00290A7D" w:rsidRPr="00C5150F">
        <w:rPr>
          <w:rFonts w:ascii="Book Antiqua" w:hAnsi="Book Antiqua" w:cs="Times"/>
          <w:color w:val="000000"/>
        </w:rPr>
        <w:t>D</w:t>
      </w:r>
      <w:r w:rsidR="00E65C54" w:rsidRPr="00C5150F">
        <w:rPr>
          <w:rFonts w:ascii="Book Antiqua" w:hAnsi="Book Antiqua" w:cs="Times"/>
          <w:color w:val="000000"/>
        </w:rPr>
        <w:t>)</w:t>
      </w:r>
      <w:r w:rsidR="008B68B1" w:rsidRPr="00C5150F">
        <w:rPr>
          <w:rFonts w:ascii="Book Antiqua" w:hAnsi="Book Antiqua" w:cs="Times"/>
          <w:color w:val="000000"/>
        </w:rPr>
        <w:t xml:space="preserve"> and account for 40</w:t>
      </w:r>
      <w:r w:rsidRPr="00C5150F">
        <w:rPr>
          <w:rFonts w:ascii="Book Antiqua" w:hAnsi="Book Antiqua" w:cs="Times"/>
          <w:color w:val="000000"/>
          <w:lang w:eastAsia="zh-CN"/>
        </w:rPr>
        <w:t>%</w:t>
      </w:r>
      <w:r w:rsidR="008B68B1" w:rsidRPr="00C5150F">
        <w:rPr>
          <w:rFonts w:ascii="Book Antiqua" w:hAnsi="Book Antiqua" w:cs="Times"/>
          <w:color w:val="000000"/>
        </w:rPr>
        <w:t>-55% of HCAs</w:t>
      </w:r>
      <w:r w:rsidR="00315405" w:rsidRPr="00C5150F">
        <w:rPr>
          <w:rFonts w:ascii="Book Antiqua" w:hAnsi="Book Antiqua" w:cs="Times"/>
          <w:color w:val="000000"/>
          <w:vertAlign w:val="superscript"/>
        </w:rPr>
        <w:fldChar w:fldCharType="begin">
          <w:fldData xml:space="preserve">PEVuZE5vdGU+PENpdGU+PEF1dGhvcj5QaWxhdGk8L0F1dGhvcj48WWVhcj4yMDE0PC9ZZWFyPjxS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YnItMT5DYW5jZXIgY2VsbDwvYWJici0xPjwvYWx0LXBlcmlvZGljYWw+PHBhZ2VzPjQyOC00MTwv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</w:fldData>
        </w:fldChar>
      </w:r>
      <w:r w:rsidR="007C22C2" w:rsidRPr="00C5150F">
        <w:rPr>
          <w:rFonts w:ascii="Book Antiqua" w:hAnsi="Book Antiqua" w:cs="Times"/>
          <w:color w:val="000000"/>
          <w:vertAlign w:val="superscript"/>
        </w:rPr>
        <w:instrText xml:space="preserve"> ADDIN EN.CITE </w:instrText>
      </w:r>
      <w:r w:rsidR="007C22C2" w:rsidRPr="00C5150F">
        <w:rPr>
          <w:rFonts w:ascii="Book Antiqua" w:hAnsi="Book Antiqua" w:cs="Times"/>
          <w:color w:val="000000"/>
          <w:vertAlign w:val="superscript"/>
        </w:rPr>
        <w:fldChar w:fldCharType="begin">
          <w:fldData xml:space="preserve">PEVuZE5vdGU+PENpdGU+PEF1dGhvcj5QaWxhdGk8L0F1dGhvcj48WWVhcj4yMDE0PC9ZZWFyPjxS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YnItMT5DYW5jZXIgY2VsbDwvYWJici0xPjwvYWx0LXBlcmlvZGljYWw+PHBhZ2VzPjQyOC00MTwv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</w:fldData>
        </w:fldChar>
      </w:r>
      <w:r w:rsidR="007C22C2" w:rsidRPr="00C5150F">
        <w:rPr>
          <w:rFonts w:ascii="Book Antiqua" w:hAnsi="Book Antiqua" w:cs="Times"/>
          <w:color w:val="000000"/>
          <w:vertAlign w:val="superscript"/>
        </w:rPr>
        <w:instrText xml:space="preserve"> ADDIN EN.CITE.DATA </w:instrText>
      </w:r>
      <w:r w:rsidR="007C22C2" w:rsidRPr="00C5150F">
        <w:rPr>
          <w:rFonts w:ascii="Book Antiqua" w:hAnsi="Book Antiqua" w:cs="Times"/>
          <w:color w:val="000000"/>
          <w:vertAlign w:val="superscript"/>
        </w:rPr>
      </w:r>
      <w:r w:rsidR="007C22C2" w:rsidRPr="00C5150F">
        <w:rPr>
          <w:rFonts w:ascii="Book Antiqua" w:hAnsi="Book Antiqua" w:cs="Times"/>
          <w:color w:val="000000"/>
          <w:vertAlign w:val="superscript"/>
        </w:rPr>
        <w:fldChar w:fldCharType="end"/>
      </w:r>
      <w:r w:rsidR="00315405" w:rsidRPr="00C5150F">
        <w:rPr>
          <w:rFonts w:ascii="Book Antiqua" w:hAnsi="Book Antiqua" w:cs="Times"/>
          <w:color w:val="000000"/>
          <w:vertAlign w:val="superscript"/>
        </w:rPr>
      </w:r>
      <w:r w:rsidR="00315405" w:rsidRPr="00C5150F">
        <w:rPr>
          <w:rFonts w:ascii="Book Antiqua" w:hAnsi="Book Antiqua" w:cs="Times"/>
          <w:color w:val="000000"/>
          <w:vertAlign w:val="superscript"/>
        </w:rPr>
        <w:fldChar w:fldCharType="separate"/>
      </w:r>
      <w:r w:rsidR="007C22C2" w:rsidRPr="00C5150F">
        <w:rPr>
          <w:rFonts w:ascii="Book Antiqua" w:hAnsi="Book Antiqua" w:cs="Times"/>
          <w:noProof/>
          <w:color w:val="000000"/>
          <w:vertAlign w:val="superscript"/>
        </w:rPr>
        <w:t>[</w:t>
      </w:r>
      <w:hyperlink w:anchor="_ENREF_6" w:tooltip="Balabaud, 2013 #38" w:history="1">
        <w:r w:rsidR="00CB76DE" w:rsidRPr="00C5150F">
          <w:rPr>
            <w:rFonts w:ascii="Book Antiqua" w:hAnsi="Book Antiqua" w:cs="Times"/>
            <w:noProof/>
            <w:color w:val="000000"/>
            <w:vertAlign w:val="superscript"/>
          </w:rPr>
          <w:t>6</w:t>
        </w:r>
      </w:hyperlink>
      <w:r w:rsidRPr="00C5150F">
        <w:rPr>
          <w:rFonts w:ascii="Book Antiqua" w:hAnsi="Book Antiqua" w:cs="Times"/>
          <w:noProof/>
          <w:color w:val="000000"/>
          <w:vertAlign w:val="superscript"/>
        </w:rPr>
        <w:t>,</w:t>
      </w:r>
      <w:hyperlink w:anchor="_ENREF_9" w:tooltip="Nault, 2013 #33" w:history="1">
        <w:r w:rsidR="00CB76DE" w:rsidRPr="00C5150F">
          <w:rPr>
            <w:rFonts w:ascii="Book Antiqua" w:hAnsi="Book Antiqua" w:cs="Times"/>
            <w:noProof/>
            <w:color w:val="000000"/>
            <w:vertAlign w:val="superscript"/>
          </w:rPr>
          <w:t>9</w:t>
        </w:r>
      </w:hyperlink>
      <w:r w:rsidRPr="00C5150F">
        <w:rPr>
          <w:rFonts w:ascii="Book Antiqua" w:hAnsi="Book Antiqua" w:cs="Times"/>
          <w:noProof/>
          <w:color w:val="000000"/>
          <w:vertAlign w:val="superscript"/>
        </w:rPr>
        <w:t>,</w:t>
      </w:r>
      <w:hyperlink w:anchor="_ENREF_10" w:tooltip="Pilati, 2014 #34" w:history="1">
        <w:r w:rsidR="00CB76DE" w:rsidRPr="00C5150F">
          <w:rPr>
            <w:rFonts w:ascii="Book Antiqua" w:hAnsi="Book Antiqua" w:cs="Times"/>
            <w:noProof/>
            <w:color w:val="000000"/>
            <w:vertAlign w:val="superscript"/>
          </w:rPr>
          <w:t>10</w:t>
        </w:r>
      </w:hyperlink>
      <w:r w:rsidR="007C22C2" w:rsidRPr="00C5150F">
        <w:rPr>
          <w:rFonts w:ascii="Book Antiqua" w:hAnsi="Book Antiqua" w:cs="Times"/>
          <w:noProof/>
          <w:color w:val="000000"/>
          <w:vertAlign w:val="superscript"/>
        </w:rPr>
        <w:t>]</w:t>
      </w:r>
      <w:r w:rsidR="00315405" w:rsidRPr="00C5150F">
        <w:rPr>
          <w:rFonts w:ascii="Book Antiqua" w:hAnsi="Book Antiqua" w:cs="Times"/>
          <w:color w:val="000000"/>
          <w:vertAlign w:val="superscript"/>
        </w:rPr>
        <w:fldChar w:fldCharType="end"/>
      </w:r>
      <w:r w:rsidR="008B68B1" w:rsidRPr="00C5150F">
        <w:rPr>
          <w:rFonts w:ascii="Book Antiqua" w:hAnsi="Book Antiqua" w:cs="Times"/>
          <w:color w:val="000000"/>
        </w:rPr>
        <w:t>.</w:t>
      </w:r>
      <w:r w:rsidR="00774035" w:rsidRPr="00C5150F">
        <w:rPr>
          <w:rFonts w:ascii="Book Antiqua" w:hAnsi="Book Antiqua" w:cs="Times"/>
          <w:color w:val="000000"/>
        </w:rPr>
        <w:t xml:space="preserve"> </w:t>
      </w:r>
    </w:p>
    <w:p w:rsidR="00162BC8" w:rsidRPr="00C5150F" w:rsidRDefault="00162BC8" w:rsidP="00C5150F">
      <w:pPr>
        <w:pStyle w:val="NormalWeb"/>
        <w:spacing w:before="0" w:beforeAutospacing="0" w:after="0" w:afterAutospacing="0" w:line="360" w:lineRule="auto"/>
        <w:jc w:val="both"/>
        <w:rPr>
          <w:rFonts w:ascii="Book Antiqua" w:hAnsi="Book Antiqua" w:cs="Times"/>
          <w:b/>
          <w:color w:val="000000"/>
          <w:lang w:eastAsia="zh-CN"/>
        </w:rPr>
      </w:pPr>
    </w:p>
    <w:p w:rsidR="00DB2FFF" w:rsidRPr="00C5150F" w:rsidRDefault="00DB2FFF" w:rsidP="00C5150F">
      <w:pPr>
        <w:pStyle w:val="NormalWeb"/>
        <w:spacing w:before="0" w:beforeAutospacing="0" w:after="0" w:afterAutospacing="0" w:line="360" w:lineRule="auto"/>
        <w:jc w:val="both"/>
        <w:rPr>
          <w:rFonts w:ascii="Book Antiqua" w:hAnsi="Book Antiqua" w:cs="Times"/>
          <w:b/>
          <w:i/>
          <w:color w:val="000000"/>
          <w:lang w:eastAsia="zh-CN"/>
        </w:rPr>
      </w:pPr>
      <w:r w:rsidRPr="00C5150F">
        <w:rPr>
          <w:rFonts w:ascii="Book Antiqua" w:hAnsi="Book Antiqua" w:cs="Times"/>
          <w:b/>
          <w:i/>
          <w:color w:val="000000"/>
        </w:rPr>
        <w:t>β-catenin-activated HCA</w:t>
      </w:r>
    </w:p>
    <w:p w:rsidR="003519F9" w:rsidRPr="00C5150F" w:rsidRDefault="00162BC8" w:rsidP="00C5150F">
      <w:pPr>
        <w:pStyle w:val="NormalWeb"/>
        <w:spacing w:before="0" w:beforeAutospacing="0" w:after="0" w:afterAutospacing="0" w:line="360" w:lineRule="auto"/>
        <w:jc w:val="both"/>
        <w:rPr>
          <w:rFonts w:ascii="Book Antiqua" w:hAnsi="Book Antiqua" w:cs="Times"/>
          <w:b/>
          <w:color w:val="000000"/>
        </w:rPr>
      </w:pPr>
      <w:r w:rsidRPr="00C5150F">
        <w:rPr>
          <w:rFonts w:ascii="Book Antiqua" w:hAnsi="Book Antiqua" w:cs="Times"/>
          <w:color w:val="000000"/>
        </w:rPr>
        <w:t>β-catenin-activated HCA</w:t>
      </w:r>
      <w:r w:rsidRPr="00C5150F">
        <w:rPr>
          <w:rFonts w:ascii="Book Antiqua" w:hAnsi="Book Antiqua" w:cs="Times"/>
          <w:color w:val="000000"/>
          <w:lang w:eastAsia="zh-CN"/>
        </w:rPr>
        <w:t>s</w:t>
      </w:r>
      <w:r w:rsidRPr="00C5150F">
        <w:rPr>
          <w:rFonts w:ascii="Book Antiqua" w:hAnsi="Book Antiqua" w:cs="Times"/>
          <w:color w:val="000000"/>
        </w:rPr>
        <w:t xml:space="preserve"> (β-HCA</w:t>
      </w:r>
      <w:r w:rsidRPr="00C5150F">
        <w:rPr>
          <w:rFonts w:ascii="Book Antiqua" w:hAnsi="Book Antiqua" w:cs="Times"/>
          <w:color w:val="000000"/>
          <w:lang w:eastAsia="zh-CN"/>
        </w:rPr>
        <w:t>s</w:t>
      </w:r>
      <w:r w:rsidRPr="00C5150F">
        <w:rPr>
          <w:rFonts w:ascii="Book Antiqua" w:hAnsi="Book Antiqua" w:cs="Times"/>
          <w:color w:val="000000"/>
        </w:rPr>
        <w:t>)</w:t>
      </w:r>
      <w:r w:rsidR="007F7FAD" w:rsidRPr="00C5150F">
        <w:rPr>
          <w:rFonts w:ascii="Book Antiqua" w:hAnsi="Book Antiqua" w:cs="Times"/>
          <w:color w:val="000000"/>
        </w:rPr>
        <w:t xml:space="preserve"> </w:t>
      </w:r>
      <w:r w:rsidR="00097731" w:rsidRPr="00C5150F">
        <w:rPr>
          <w:rFonts w:ascii="Book Antiqua" w:hAnsi="Book Antiqua" w:cs="Times"/>
          <w:color w:val="000000"/>
        </w:rPr>
        <w:t xml:space="preserve">are the subtype of HCA </w:t>
      </w:r>
      <w:r w:rsidR="00AC42EA" w:rsidRPr="00C5150F">
        <w:rPr>
          <w:rFonts w:ascii="Book Antiqua" w:hAnsi="Book Antiqua" w:cs="Times"/>
          <w:color w:val="000000"/>
        </w:rPr>
        <w:t>with the</w:t>
      </w:r>
      <w:r w:rsidR="00097731" w:rsidRPr="00C5150F">
        <w:rPr>
          <w:rFonts w:ascii="Book Antiqua" w:hAnsi="Book Antiqua" w:cs="Times"/>
          <w:color w:val="000000"/>
        </w:rPr>
        <w:t xml:space="preserve"> </w:t>
      </w:r>
      <w:r w:rsidR="00E862D1" w:rsidRPr="00C5150F">
        <w:rPr>
          <w:rFonts w:ascii="Book Antiqua" w:hAnsi="Book Antiqua" w:cs="Times"/>
          <w:color w:val="000000"/>
        </w:rPr>
        <w:t>highest</w:t>
      </w:r>
      <w:r w:rsidR="00097731" w:rsidRPr="00C5150F">
        <w:rPr>
          <w:rFonts w:ascii="Book Antiqua" w:hAnsi="Book Antiqua" w:cs="Times"/>
          <w:color w:val="000000"/>
        </w:rPr>
        <w:t xml:space="preserve"> risk</w:t>
      </w:r>
      <w:r w:rsidR="008A249A" w:rsidRPr="00C5150F">
        <w:rPr>
          <w:rFonts w:ascii="Book Antiqua" w:hAnsi="Book Antiqua" w:cs="Times"/>
          <w:color w:val="000000"/>
        </w:rPr>
        <w:t xml:space="preserve"> (4%</w:t>
      </w:r>
      <w:r w:rsidR="00177A5C" w:rsidRPr="00C5150F">
        <w:rPr>
          <w:rFonts w:ascii="Book Antiqua" w:hAnsi="Book Antiqua" w:cs="Times"/>
          <w:color w:val="000000"/>
        </w:rPr>
        <w:t>)</w:t>
      </w:r>
      <w:r w:rsidR="00315405" w:rsidRPr="00C5150F">
        <w:rPr>
          <w:rFonts w:ascii="Book Antiqua" w:hAnsi="Book Antiqua" w:cs="Times"/>
          <w:color w:val="000000"/>
          <w:vertAlign w:val="superscript"/>
        </w:rPr>
        <w:fldChar w:fldCharType="begin">
          <w:fldData xml:space="preserve">PEVuZE5vdGU+PENpdGU+PEF1dGhvcj5TdG9vdDwvQXV0aG9yPjxZZWFyPjIwMTA8L1llYXI+PFJl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IEJpbGlhcnkgQXNzb2NpYXRpb248L2FiYnItMT48L2FsdC1wZXJpb2RpY2FsPjxwYWdlcz41MDkt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</w:fldData>
        </w:fldChar>
      </w:r>
      <w:r w:rsidR="00315405" w:rsidRPr="00C5150F">
        <w:rPr>
          <w:rFonts w:ascii="Book Antiqua" w:hAnsi="Book Antiqua" w:cs="Times"/>
          <w:color w:val="000000"/>
          <w:vertAlign w:val="superscript"/>
        </w:rPr>
        <w:instrText xml:space="preserve"> ADDIN EN.CITE </w:instrText>
      </w:r>
      <w:r w:rsidR="00315405" w:rsidRPr="00C5150F">
        <w:rPr>
          <w:rFonts w:ascii="Book Antiqua" w:hAnsi="Book Antiqua" w:cs="Times"/>
          <w:color w:val="000000"/>
          <w:vertAlign w:val="superscript"/>
        </w:rPr>
        <w:fldChar w:fldCharType="begin">
          <w:fldData xml:space="preserve">PEVuZE5vdGU+PENpdGU+PEF1dGhvcj5TdG9vdDwvQXV0aG9yPjxZZWFyPjIwMTA8L1llYXI+PFJl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IEJpbGlhcnkgQXNzb2NpYXRpb248L2FiYnItMT48L2FsdC1wZXJpb2RpY2FsPjxwYWdlcz41MDkt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</w:fldData>
        </w:fldChar>
      </w:r>
      <w:r w:rsidR="00315405" w:rsidRPr="00C5150F">
        <w:rPr>
          <w:rFonts w:ascii="Book Antiqua" w:hAnsi="Book Antiqua" w:cs="Times"/>
          <w:color w:val="000000"/>
          <w:vertAlign w:val="superscript"/>
        </w:rPr>
        <w:instrText xml:space="preserve"> ADDIN EN.CITE.DATA </w:instrText>
      </w:r>
      <w:r w:rsidR="00315405" w:rsidRPr="00C5150F">
        <w:rPr>
          <w:rFonts w:ascii="Book Antiqua" w:hAnsi="Book Antiqua" w:cs="Times"/>
          <w:color w:val="000000"/>
          <w:vertAlign w:val="superscript"/>
        </w:rPr>
      </w:r>
      <w:r w:rsidR="00315405" w:rsidRPr="00C5150F">
        <w:rPr>
          <w:rFonts w:ascii="Book Antiqua" w:hAnsi="Book Antiqua" w:cs="Times"/>
          <w:color w:val="000000"/>
          <w:vertAlign w:val="superscript"/>
        </w:rPr>
        <w:fldChar w:fldCharType="end"/>
      </w:r>
      <w:r w:rsidR="00315405" w:rsidRPr="00C5150F">
        <w:rPr>
          <w:rFonts w:ascii="Book Antiqua" w:hAnsi="Book Antiqua" w:cs="Times"/>
          <w:color w:val="000000"/>
          <w:vertAlign w:val="superscript"/>
        </w:rPr>
      </w:r>
      <w:r w:rsidR="00315405" w:rsidRPr="00C5150F">
        <w:rPr>
          <w:rFonts w:ascii="Book Antiqua" w:hAnsi="Book Antiqua" w:cs="Times"/>
          <w:color w:val="000000"/>
          <w:vertAlign w:val="superscript"/>
        </w:rPr>
        <w:fldChar w:fldCharType="separate"/>
      </w:r>
      <w:r w:rsidR="00315405" w:rsidRPr="00C5150F">
        <w:rPr>
          <w:rFonts w:ascii="Book Antiqua" w:hAnsi="Book Antiqua" w:cs="Times"/>
          <w:noProof/>
          <w:color w:val="000000"/>
          <w:vertAlign w:val="superscript"/>
        </w:rPr>
        <w:t>[</w:t>
      </w:r>
      <w:hyperlink w:anchor="_ENREF_12" w:tooltip="Stoot, 2010 #69" w:history="1">
        <w:r w:rsidR="00CB76DE" w:rsidRPr="00C5150F">
          <w:rPr>
            <w:rFonts w:ascii="Book Antiqua" w:hAnsi="Book Antiqua" w:cs="Times"/>
            <w:noProof/>
            <w:color w:val="000000"/>
            <w:vertAlign w:val="superscript"/>
          </w:rPr>
          <w:t>12</w:t>
        </w:r>
      </w:hyperlink>
      <w:r w:rsidR="00315405" w:rsidRPr="00C5150F">
        <w:rPr>
          <w:rFonts w:ascii="Book Antiqua" w:hAnsi="Book Antiqua" w:cs="Times"/>
          <w:noProof/>
          <w:color w:val="000000"/>
          <w:vertAlign w:val="superscript"/>
        </w:rPr>
        <w:t>]</w:t>
      </w:r>
      <w:r w:rsidR="00315405" w:rsidRPr="00C5150F">
        <w:rPr>
          <w:rFonts w:ascii="Book Antiqua" w:hAnsi="Book Antiqua" w:cs="Times"/>
          <w:color w:val="000000"/>
          <w:vertAlign w:val="superscript"/>
        </w:rPr>
        <w:fldChar w:fldCharType="end"/>
      </w:r>
      <w:r w:rsidR="002C7F57" w:rsidRPr="00C5150F">
        <w:rPr>
          <w:rFonts w:ascii="Book Antiqua" w:hAnsi="Book Antiqua" w:cs="Times"/>
          <w:color w:val="000000"/>
        </w:rPr>
        <w:t xml:space="preserve"> </w:t>
      </w:r>
      <w:proofErr w:type="gramStart"/>
      <w:r w:rsidRPr="00C5150F">
        <w:rPr>
          <w:rFonts w:ascii="Book Antiqua" w:hAnsi="Book Antiqua" w:cs="Times"/>
          <w:color w:val="000000"/>
        </w:rPr>
        <w:t>for</w:t>
      </w:r>
      <w:proofErr w:type="gramEnd"/>
      <w:r w:rsidRPr="00C5150F">
        <w:rPr>
          <w:rFonts w:ascii="Book Antiqua" w:hAnsi="Book Antiqua" w:cs="Times"/>
          <w:color w:val="000000"/>
        </w:rPr>
        <w:t xml:space="preserve"> transformation to </w:t>
      </w:r>
      <w:r w:rsidRPr="00C5150F">
        <w:rPr>
          <w:rFonts w:ascii="Book Antiqua" w:hAnsi="Book Antiqua" w:cs="Times"/>
          <w:color w:val="000000"/>
          <w:lang w:eastAsia="zh-CN"/>
        </w:rPr>
        <w:t>HCC</w:t>
      </w:r>
      <w:r w:rsidR="00097731" w:rsidRPr="00C5150F">
        <w:rPr>
          <w:rFonts w:ascii="Book Antiqua" w:hAnsi="Book Antiqua" w:cs="Times"/>
          <w:color w:val="000000"/>
        </w:rPr>
        <w:t>, and account for</w:t>
      </w:r>
      <w:r w:rsidR="007F06BE" w:rsidRPr="00C5150F">
        <w:rPr>
          <w:rFonts w:ascii="Book Antiqua" w:hAnsi="Book Antiqua" w:cs="Times"/>
          <w:color w:val="000000"/>
        </w:rPr>
        <w:t xml:space="preserve"> 10</w:t>
      </w:r>
      <w:r w:rsidRPr="00C5150F">
        <w:rPr>
          <w:rFonts w:ascii="Book Antiqua" w:hAnsi="Book Antiqua" w:cs="Times"/>
          <w:color w:val="000000"/>
          <w:lang w:eastAsia="zh-CN"/>
        </w:rPr>
        <w:t>%-</w:t>
      </w:r>
      <w:r w:rsidR="007F06BE" w:rsidRPr="00C5150F">
        <w:rPr>
          <w:rFonts w:ascii="Book Antiqua" w:hAnsi="Book Antiqua" w:cs="Times"/>
          <w:color w:val="000000"/>
        </w:rPr>
        <w:t>15%</w:t>
      </w:r>
      <w:r w:rsidR="00097731" w:rsidRPr="00C5150F">
        <w:rPr>
          <w:rFonts w:ascii="Book Antiqua" w:hAnsi="Book Antiqua" w:cs="Times"/>
          <w:color w:val="000000"/>
        </w:rPr>
        <w:t xml:space="preserve"> </w:t>
      </w:r>
      <w:r w:rsidR="007F06BE" w:rsidRPr="00C5150F">
        <w:rPr>
          <w:rFonts w:ascii="Book Antiqua" w:hAnsi="Book Antiqua" w:cs="Times"/>
          <w:color w:val="000000"/>
        </w:rPr>
        <w:t>of HCAs</w:t>
      </w:r>
      <w:r w:rsidR="00097731" w:rsidRPr="00C5150F">
        <w:rPr>
          <w:rFonts w:ascii="Book Antiqua" w:hAnsi="Book Antiqua" w:cs="Times"/>
          <w:color w:val="000000"/>
        </w:rPr>
        <w:t>.</w:t>
      </w:r>
      <w:r w:rsidR="00774035" w:rsidRPr="00C5150F">
        <w:rPr>
          <w:rFonts w:ascii="Book Antiqua" w:hAnsi="Book Antiqua" w:cs="Times"/>
          <w:color w:val="000000"/>
        </w:rPr>
        <w:t xml:space="preserve"> </w:t>
      </w:r>
      <w:r w:rsidR="007F06BE" w:rsidRPr="00C5150F">
        <w:rPr>
          <w:rFonts w:ascii="Book Antiqua" w:hAnsi="Book Antiqua" w:cs="Times"/>
          <w:color w:val="000000"/>
        </w:rPr>
        <w:t>Histologically, β-HCAs may show cholestasis and</w:t>
      </w:r>
      <w:r w:rsidR="001E54CF" w:rsidRPr="00C5150F">
        <w:rPr>
          <w:rFonts w:ascii="Book Antiqua" w:hAnsi="Book Antiqua" w:cs="Times"/>
          <w:color w:val="000000"/>
        </w:rPr>
        <w:t xml:space="preserve"> both architectural and cytologic</w:t>
      </w:r>
      <w:r w:rsidR="007F06BE" w:rsidRPr="00C5150F">
        <w:rPr>
          <w:rFonts w:ascii="Book Antiqua" w:hAnsi="Book Antiqua" w:cs="Times"/>
          <w:color w:val="000000"/>
        </w:rPr>
        <w:t xml:space="preserve"> atypia</w:t>
      </w:r>
      <w:r w:rsidR="00AE1CD8" w:rsidRPr="00C5150F">
        <w:rPr>
          <w:rFonts w:ascii="Book Antiqua" w:hAnsi="Book Antiqua" w:cs="Times"/>
          <w:color w:val="000000"/>
        </w:rPr>
        <w:t xml:space="preserve"> including pseudoacinar structures</w:t>
      </w:r>
      <w:r w:rsidR="007F06BE" w:rsidRPr="00C5150F">
        <w:rPr>
          <w:rFonts w:ascii="Book Antiqua" w:hAnsi="Book Antiqua" w:cs="Times"/>
          <w:color w:val="000000"/>
        </w:rPr>
        <w:t>.</w:t>
      </w:r>
      <w:r w:rsidR="00774035" w:rsidRPr="00C5150F">
        <w:rPr>
          <w:rFonts w:ascii="Book Antiqua" w:hAnsi="Book Antiqua" w:cs="Times"/>
          <w:color w:val="000000"/>
        </w:rPr>
        <w:t xml:space="preserve"> </w:t>
      </w:r>
      <w:r w:rsidR="007F06BE" w:rsidRPr="00C5150F">
        <w:rPr>
          <w:rFonts w:ascii="Book Antiqua" w:hAnsi="Book Antiqua" w:cs="Times"/>
          <w:color w:val="000000"/>
        </w:rPr>
        <w:t>In β</w:t>
      </w:r>
      <w:r w:rsidR="00097731" w:rsidRPr="00C5150F">
        <w:rPr>
          <w:rFonts w:ascii="Book Antiqua" w:hAnsi="Book Antiqua" w:cs="Times"/>
          <w:color w:val="000000"/>
        </w:rPr>
        <w:t>-HCA,</w:t>
      </w:r>
      <w:r w:rsidR="00097731" w:rsidRPr="00C5150F">
        <w:rPr>
          <w:rFonts w:ascii="Book Antiqua" w:hAnsi="Book Antiqua" w:cs="Times"/>
          <w:b/>
          <w:color w:val="000000"/>
        </w:rPr>
        <w:t xml:space="preserve"> </w:t>
      </w:r>
      <w:r w:rsidR="003519F9" w:rsidRPr="00C5150F">
        <w:rPr>
          <w:rFonts w:ascii="Book Antiqua" w:hAnsi="Book Antiqua" w:cs="Times"/>
          <w:color w:val="000000"/>
        </w:rPr>
        <w:t>activating mutations</w:t>
      </w:r>
      <w:r w:rsidR="00B72EF5" w:rsidRPr="00C5150F">
        <w:rPr>
          <w:rFonts w:ascii="Book Antiqua" w:hAnsi="Book Antiqua" w:cs="Times"/>
          <w:color w:val="000000"/>
        </w:rPr>
        <w:t xml:space="preserve"> </w:t>
      </w:r>
      <w:r w:rsidR="00B72EF5" w:rsidRPr="00C5150F">
        <w:rPr>
          <w:rFonts w:ascii="Book Antiqua" w:hAnsi="Book Antiqua"/>
          <w:color w:val="000000"/>
        </w:rPr>
        <w:t>(predominantly in exons 3, 7, or 8</w:t>
      </w:r>
      <w:r w:rsidR="00B72EF5" w:rsidRPr="00C5150F">
        <w:rPr>
          <w:rFonts w:ascii="Book Antiqua" w:hAnsi="Book Antiqua" w:cs="Times"/>
          <w:color w:val="000000"/>
        </w:rPr>
        <w:t xml:space="preserve">) </w:t>
      </w:r>
      <w:r w:rsidR="003519F9" w:rsidRPr="00C5150F">
        <w:rPr>
          <w:rFonts w:ascii="Book Antiqua" w:hAnsi="Book Antiqua" w:cs="Times"/>
          <w:color w:val="000000"/>
        </w:rPr>
        <w:t xml:space="preserve">in the </w:t>
      </w:r>
      <w:r w:rsidR="003519F9" w:rsidRPr="00C5150F">
        <w:rPr>
          <w:rFonts w:ascii="Book Antiqua" w:hAnsi="Book Antiqua"/>
          <w:i/>
          <w:color w:val="000000"/>
        </w:rPr>
        <w:t>CTNNB1</w:t>
      </w:r>
      <w:r w:rsidR="003519F9" w:rsidRPr="00C5150F">
        <w:rPr>
          <w:rFonts w:ascii="Book Antiqua" w:hAnsi="Book Antiqua"/>
          <w:color w:val="000000"/>
        </w:rPr>
        <w:t xml:space="preserve"> gene</w:t>
      </w:r>
      <w:r w:rsidR="00604827" w:rsidRPr="00C5150F">
        <w:rPr>
          <w:rFonts w:ascii="Book Antiqua" w:hAnsi="Book Antiqua"/>
          <w:color w:val="000000"/>
        </w:rPr>
        <w:t>,</w:t>
      </w:r>
      <w:r w:rsidR="000D31B5" w:rsidRPr="00C5150F">
        <w:rPr>
          <w:rFonts w:ascii="Book Antiqua" w:hAnsi="Book Antiqua"/>
          <w:color w:val="000000"/>
        </w:rPr>
        <w:t xml:space="preserve"> </w:t>
      </w:r>
      <w:r w:rsidR="001E54CF" w:rsidRPr="00C5150F">
        <w:rPr>
          <w:rFonts w:ascii="Book Antiqua" w:hAnsi="Book Antiqua"/>
          <w:color w:val="000000"/>
        </w:rPr>
        <w:t>which encodes</w:t>
      </w:r>
      <w:r w:rsidR="00604827" w:rsidRPr="00C5150F">
        <w:rPr>
          <w:rFonts w:ascii="Book Antiqua" w:hAnsi="Book Antiqua"/>
          <w:color w:val="000000"/>
        </w:rPr>
        <w:t xml:space="preserve"> </w:t>
      </w:r>
      <w:r w:rsidR="00604827" w:rsidRPr="00C5150F">
        <w:rPr>
          <w:rFonts w:ascii="Book Antiqua" w:hAnsi="Book Antiqua" w:cs="Times"/>
          <w:color w:val="000000"/>
        </w:rPr>
        <w:t>β</w:t>
      </w:r>
      <w:r w:rsidR="00B72EF5" w:rsidRPr="00C5150F">
        <w:rPr>
          <w:rFonts w:ascii="Book Antiqua" w:hAnsi="Book Antiqua"/>
          <w:color w:val="000000"/>
        </w:rPr>
        <w:t>-</w:t>
      </w:r>
      <w:r w:rsidR="001E54CF" w:rsidRPr="00C5150F">
        <w:rPr>
          <w:rFonts w:ascii="Book Antiqua" w:hAnsi="Book Antiqua"/>
          <w:color w:val="000000"/>
        </w:rPr>
        <w:t>catenin</w:t>
      </w:r>
      <w:r w:rsidR="00604827" w:rsidRPr="00C5150F">
        <w:rPr>
          <w:rFonts w:ascii="Book Antiqua" w:hAnsi="Book Antiqua"/>
          <w:color w:val="000000"/>
        </w:rPr>
        <w:t>,</w:t>
      </w:r>
      <w:r w:rsidR="001E54CF" w:rsidRPr="00C5150F">
        <w:rPr>
          <w:rFonts w:ascii="Book Antiqua" w:hAnsi="Book Antiqua"/>
          <w:color w:val="000000"/>
        </w:rPr>
        <w:t xml:space="preserve"> </w:t>
      </w:r>
      <w:r w:rsidR="00420982" w:rsidRPr="00C5150F">
        <w:rPr>
          <w:rFonts w:ascii="Book Antiqua" w:hAnsi="Book Antiqua"/>
          <w:color w:val="000000"/>
        </w:rPr>
        <w:t>cause activation of the WNT/</w:t>
      </w:r>
      <w:r w:rsidR="00B72EF5" w:rsidRPr="00C5150F">
        <w:rPr>
          <w:rFonts w:ascii="Book Antiqua" w:hAnsi="Book Antiqua" w:cs="Times"/>
          <w:color w:val="000000"/>
        </w:rPr>
        <w:t>β</w:t>
      </w:r>
      <w:r w:rsidR="00B72EF5" w:rsidRPr="00C5150F">
        <w:rPr>
          <w:rFonts w:ascii="Book Antiqua" w:hAnsi="Book Antiqua"/>
          <w:color w:val="000000"/>
        </w:rPr>
        <w:t xml:space="preserve">-catenin </w:t>
      </w:r>
      <w:r w:rsidR="00420982" w:rsidRPr="00C5150F">
        <w:rPr>
          <w:rFonts w:ascii="Book Antiqua" w:hAnsi="Book Antiqua"/>
          <w:color w:val="000000"/>
        </w:rPr>
        <w:t>pathway</w:t>
      </w:r>
      <w:r w:rsidR="001E54CF" w:rsidRPr="00C5150F">
        <w:rPr>
          <w:rFonts w:ascii="Book Antiqua" w:hAnsi="Book Antiqua"/>
          <w:color w:val="000000"/>
        </w:rPr>
        <w:t>. This is</w:t>
      </w:r>
      <w:r w:rsidR="00420982" w:rsidRPr="00C5150F">
        <w:rPr>
          <w:rFonts w:ascii="Book Antiqua" w:hAnsi="Book Antiqua"/>
          <w:color w:val="000000"/>
        </w:rPr>
        <w:t xml:space="preserve"> the most commonly mutated </w:t>
      </w:r>
      <w:r w:rsidR="00097731" w:rsidRPr="00C5150F">
        <w:rPr>
          <w:rFonts w:ascii="Book Antiqua" w:hAnsi="Book Antiqua"/>
          <w:color w:val="000000"/>
        </w:rPr>
        <w:t xml:space="preserve">pathway </w:t>
      </w:r>
      <w:r w:rsidR="002922BC" w:rsidRPr="00C5150F">
        <w:rPr>
          <w:rFonts w:ascii="Book Antiqua" w:hAnsi="Book Antiqua"/>
          <w:color w:val="000000"/>
        </w:rPr>
        <w:t xml:space="preserve">in </w:t>
      </w:r>
      <w:r w:rsidRPr="00C5150F">
        <w:rPr>
          <w:rFonts w:ascii="Book Antiqua" w:hAnsi="Book Antiqua"/>
          <w:color w:val="000000"/>
          <w:lang w:eastAsia="zh-CN"/>
        </w:rPr>
        <w:t>HCC</w:t>
      </w:r>
      <w:r w:rsidR="00315405" w:rsidRPr="00C5150F">
        <w:rPr>
          <w:rFonts w:ascii="Book Antiqua" w:hAnsi="Book Antiqua"/>
          <w:color w:val="000000"/>
          <w:vertAlign w:val="superscript"/>
        </w:rPr>
        <w:fldChar w:fldCharType="begin"/>
      </w:r>
      <w:r w:rsidR="00315405" w:rsidRPr="00C5150F">
        <w:rPr>
          <w:rFonts w:ascii="Book Antiqua" w:hAnsi="Book Antiqua"/>
          <w:color w:val="000000"/>
          <w:vertAlign w:val="superscript"/>
        </w:rPr>
        <w:instrText xml:space="preserve"> ADDIN EN.CITE &lt;EndNote&gt;&lt;Cite&gt;&lt;Author&gt;Nault&lt;/Author&gt;&lt;Year&gt;2011&lt;/Year&gt;&lt;RecNum&gt;35&lt;/RecNum&gt;&lt;DisplayText&gt;[13]&lt;/DisplayText&gt;&lt;record&gt;&lt;rec-number&gt;35&lt;/rec-number&gt;&lt;foreign-keys&gt;&lt;key app="EN" db-id="se5tasd50s99x7evf0jva2z3af0vw0pvs59p"&gt;35&lt;/key&gt;&lt;/foreign-keys&gt;&lt;ref-type name="Journal Article"&gt;17&lt;/ref-type&gt;&lt;contributors&gt;&lt;authors&gt;&lt;author&gt;Nault, Jean-Charles&lt;/author&gt;&lt;author&gt;Zucman-Rossi, Jessica&lt;/author&gt;&lt;/authors&gt;&lt;/contributors&gt;&lt;titles&gt;&lt;title&gt;Genetics of Hepatobiliary Carcinogenesis&lt;/title&gt;&lt;secondary-title&gt;Semin Liver Dis&lt;/secondary-title&gt;&lt;/titles&gt;&lt;periodical&gt;&lt;full-title&gt;Semin Liver Dis&lt;/full-title&gt;&lt;/periodical&gt;&lt;pages&gt;173-187&lt;/pages&gt;&lt;volume&gt;31&lt;/volume&gt;&lt;number&gt;02&lt;/number&gt;&lt;section&gt;173&lt;/section&gt;&lt;dates&gt;&lt;year&gt;2011&lt;/year&gt;&lt;pub-dates&gt;&lt;date&gt;//&amp;#xD;02.05.2011&lt;/date&gt;&lt;/pub-dates&gt;&lt;/dates&gt;&lt;isbn&gt;0272-8087&lt;/isbn&gt;&lt;urls&gt;&lt;/urls&gt;&lt;electronic-resource-num&gt;10.1055/s-0031-1276646&lt;/electronic-resource-num&gt;&lt;language&gt;En&lt;/language&gt;&lt;/record&gt;&lt;/Cite&gt;&lt;/EndNote&gt;</w:instrText>
      </w:r>
      <w:r w:rsidR="00315405" w:rsidRPr="00C5150F">
        <w:rPr>
          <w:rFonts w:ascii="Book Antiqua" w:hAnsi="Book Antiqua"/>
          <w:color w:val="000000"/>
          <w:vertAlign w:val="superscript"/>
        </w:rPr>
        <w:fldChar w:fldCharType="separate"/>
      </w:r>
      <w:r w:rsidR="00315405" w:rsidRPr="00C5150F">
        <w:rPr>
          <w:rFonts w:ascii="Book Antiqua" w:hAnsi="Book Antiqua"/>
          <w:noProof/>
          <w:color w:val="000000"/>
          <w:vertAlign w:val="superscript"/>
        </w:rPr>
        <w:t>[</w:t>
      </w:r>
      <w:hyperlink w:anchor="_ENREF_13" w:tooltip="Nault, 2011 #35" w:history="1">
        <w:r w:rsidR="00CB76DE" w:rsidRPr="00C5150F">
          <w:rPr>
            <w:rFonts w:ascii="Book Antiqua" w:hAnsi="Book Antiqua"/>
            <w:noProof/>
            <w:color w:val="000000"/>
            <w:vertAlign w:val="superscript"/>
          </w:rPr>
          <w:t>13</w:t>
        </w:r>
      </w:hyperlink>
      <w:r w:rsidR="00315405" w:rsidRPr="00C5150F">
        <w:rPr>
          <w:rFonts w:ascii="Book Antiqua" w:hAnsi="Book Antiqua"/>
          <w:noProof/>
          <w:color w:val="000000"/>
          <w:vertAlign w:val="superscript"/>
        </w:rPr>
        <w:t>]</w:t>
      </w:r>
      <w:r w:rsidR="00315405" w:rsidRPr="00C5150F">
        <w:rPr>
          <w:rFonts w:ascii="Book Antiqua" w:hAnsi="Book Antiqua"/>
          <w:color w:val="000000"/>
          <w:vertAlign w:val="superscript"/>
        </w:rPr>
        <w:fldChar w:fldCharType="end"/>
      </w:r>
      <w:r w:rsidR="00E24B51" w:rsidRPr="00C5150F">
        <w:rPr>
          <w:rFonts w:ascii="Book Antiqua" w:hAnsi="Book Antiqua" w:cs="Times"/>
          <w:color w:val="000000"/>
        </w:rPr>
        <w:t>.</w:t>
      </w:r>
      <w:r w:rsidR="00774035" w:rsidRPr="00C5150F">
        <w:rPr>
          <w:rFonts w:ascii="Book Antiqua" w:hAnsi="Book Antiqua" w:cs="Times"/>
          <w:color w:val="000000"/>
        </w:rPr>
        <w:t xml:space="preserve"> </w:t>
      </w:r>
      <w:r w:rsidR="00097731" w:rsidRPr="00C5150F">
        <w:rPr>
          <w:rFonts w:ascii="Book Antiqua" w:hAnsi="Book Antiqua"/>
          <w:color w:val="000000"/>
        </w:rPr>
        <w:t>The mutations</w:t>
      </w:r>
      <w:r w:rsidR="00E36C0E" w:rsidRPr="00C5150F">
        <w:rPr>
          <w:rFonts w:ascii="Book Antiqua" w:hAnsi="Book Antiqua"/>
          <w:color w:val="000000"/>
        </w:rPr>
        <w:t xml:space="preserve"> may</w:t>
      </w:r>
      <w:r w:rsidR="007F06BE" w:rsidRPr="00C5150F">
        <w:rPr>
          <w:rFonts w:ascii="Book Antiqua" w:hAnsi="Book Antiqua"/>
          <w:color w:val="000000"/>
        </w:rPr>
        <w:t xml:space="preserve"> </w:t>
      </w:r>
      <w:r w:rsidR="00097731" w:rsidRPr="00C5150F">
        <w:rPr>
          <w:rFonts w:ascii="Book Antiqua" w:hAnsi="Book Antiqua"/>
          <w:color w:val="000000"/>
        </w:rPr>
        <w:t xml:space="preserve">lead to </w:t>
      </w:r>
      <w:r w:rsidR="00420982" w:rsidRPr="00C5150F">
        <w:rPr>
          <w:rFonts w:ascii="Book Antiqua" w:hAnsi="Book Antiqua"/>
          <w:color w:val="000000"/>
        </w:rPr>
        <w:t>upregul</w:t>
      </w:r>
      <w:r w:rsidR="00097731" w:rsidRPr="00C5150F">
        <w:rPr>
          <w:rFonts w:ascii="Book Antiqua" w:hAnsi="Book Antiqua"/>
          <w:color w:val="000000"/>
        </w:rPr>
        <w:t>ation of th</w:t>
      </w:r>
      <w:r w:rsidR="007F06BE" w:rsidRPr="00C5150F">
        <w:rPr>
          <w:rFonts w:ascii="Book Antiqua" w:hAnsi="Book Antiqua"/>
          <w:color w:val="000000"/>
        </w:rPr>
        <w:t>e gene coding for GS; c</w:t>
      </w:r>
      <w:r w:rsidR="002922BC" w:rsidRPr="00C5150F">
        <w:rPr>
          <w:rFonts w:ascii="Book Antiqua" w:hAnsi="Book Antiqua"/>
          <w:color w:val="000000"/>
        </w:rPr>
        <w:t>onsequently, this subtype is</w:t>
      </w:r>
      <w:r w:rsidR="00E36C0E" w:rsidRPr="00C5150F">
        <w:rPr>
          <w:rFonts w:ascii="Book Antiqua" w:hAnsi="Book Antiqua"/>
          <w:color w:val="000000"/>
        </w:rPr>
        <w:t xml:space="preserve"> expected to</w:t>
      </w:r>
      <w:r w:rsidR="00097731" w:rsidRPr="00C5150F">
        <w:rPr>
          <w:rFonts w:ascii="Book Antiqua" w:hAnsi="Book Antiqua"/>
          <w:color w:val="000000"/>
        </w:rPr>
        <w:t xml:space="preserve"> exhibit</w:t>
      </w:r>
      <w:r w:rsidR="007F06BE" w:rsidRPr="00C5150F">
        <w:rPr>
          <w:rFonts w:ascii="Book Antiqua" w:hAnsi="Book Antiqua"/>
          <w:color w:val="000000"/>
        </w:rPr>
        <w:t xml:space="preserve"> </w:t>
      </w:r>
      <w:r w:rsidR="00E862D1" w:rsidRPr="00C5150F">
        <w:rPr>
          <w:rFonts w:ascii="Book Antiqua" w:hAnsi="Book Antiqua"/>
          <w:color w:val="000000"/>
        </w:rPr>
        <w:t xml:space="preserve">abnormal nuclear </w:t>
      </w:r>
      <w:r w:rsidR="007F06BE" w:rsidRPr="00C5150F">
        <w:rPr>
          <w:rFonts w:ascii="Book Antiqua" w:hAnsi="Book Antiqua"/>
          <w:color w:val="000000"/>
        </w:rPr>
        <w:t>staining</w:t>
      </w:r>
      <w:r w:rsidR="00097731" w:rsidRPr="00C5150F">
        <w:rPr>
          <w:rFonts w:ascii="Book Antiqua" w:hAnsi="Book Antiqua"/>
          <w:color w:val="000000"/>
        </w:rPr>
        <w:t xml:space="preserve"> with </w:t>
      </w:r>
      <w:r w:rsidR="00E10D2A" w:rsidRPr="00C5150F">
        <w:rPr>
          <w:rFonts w:ascii="Book Antiqua" w:hAnsi="Book Antiqua" w:cs="Times"/>
          <w:color w:val="000000"/>
        </w:rPr>
        <w:t>β</w:t>
      </w:r>
      <w:r w:rsidR="00E10D2A" w:rsidRPr="00C5150F">
        <w:rPr>
          <w:rFonts w:ascii="Book Antiqua" w:hAnsi="Book Antiqua"/>
          <w:color w:val="000000"/>
        </w:rPr>
        <w:t xml:space="preserve">-catenin </w:t>
      </w:r>
      <w:r w:rsidR="00097731" w:rsidRPr="00C5150F">
        <w:rPr>
          <w:rFonts w:ascii="Book Antiqua" w:hAnsi="Book Antiqua"/>
          <w:color w:val="000000"/>
        </w:rPr>
        <w:t>a</w:t>
      </w:r>
      <w:r w:rsidR="00BB536A" w:rsidRPr="00C5150F">
        <w:rPr>
          <w:rFonts w:ascii="Book Antiqua" w:hAnsi="Book Antiqua"/>
          <w:color w:val="000000"/>
        </w:rPr>
        <w:t xml:space="preserve">nd </w:t>
      </w:r>
      <w:r w:rsidR="00E862D1" w:rsidRPr="00C5150F">
        <w:rPr>
          <w:rFonts w:ascii="Book Antiqua" w:hAnsi="Book Antiqua"/>
          <w:color w:val="000000"/>
        </w:rPr>
        <w:t xml:space="preserve">diffuse </w:t>
      </w:r>
      <w:r w:rsidR="00BB536A" w:rsidRPr="00C5150F">
        <w:rPr>
          <w:rFonts w:ascii="Book Antiqua" w:hAnsi="Book Antiqua"/>
          <w:color w:val="000000"/>
        </w:rPr>
        <w:t>GS</w:t>
      </w:r>
      <w:r w:rsidR="002922BC" w:rsidRPr="00C5150F">
        <w:rPr>
          <w:rFonts w:ascii="Book Antiqua" w:hAnsi="Book Antiqua"/>
          <w:color w:val="000000"/>
        </w:rPr>
        <w:t xml:space="preserve"> </w:t>
      </w:r>
      <w:r w:rsidR="002922BC" w:rsidRPr="00C5150F">
        <w:rPr>
          <w:rFonts w:ascii="Book Antiqua" w:hAnsi="Book Antiqua"/>
          <w:color w:val="000000"/>
        </w:rPr>
        <w:lastRenderedPageBreak/>
        <w:t>staining</w:t>
      </w:r>
      <w:r w:rsidR="00BB536A" w:rsidRPr="00C5150F">
        <w:rPr>
          <w:rFonts w:ascii="Book Antiqua" w:hAnsi="Book Antiqua"/>
          <w:color w:val="000000"/>
        </w:rPr>
        <w:t xml:space="preserve"> by immunohistochemistry</w:t>
      </w:r>
      <w:r w:rsidR="00E65C54" w:rsidRPr="00C5150F">
        <w:rPr>
          <w:rFonts w:ascii="Book Antiqua" w:hAnsi="Book Antiqua"/>
          <w:color w:val="000000"/>
        </w:rPr>
        <w:t xml:space="preserve"> (Fig</w:t>
      </w:r>
      <w:r w:rsidRPr="00C5150F">
        <w:rPr>
          <w:rFonts w:ascii="Book Antiqua" w:hAnsi="Book Antiqua"/>
          <w:color w:val="000000"/>
          <w:lang w:eastAsia="zh-CN"/>
        </w:rPr>
        <w:t>ure</w:t>
      </w:r>
      <w:r w:rsidR="00E65C54" w:rsidRPr="00C5150F">
        <w:rPr>
          <w:rFonts w:ascii="Book Antiqua" w:hAnsi="Book Antiqua"/>
          <w:color w:val="000000"/>
        </w:rPr>
        <w:t xml:space="preserve"> 2</w:t>
      </w:r>
      <w:r w:rsidR="00290A7D" w:rsidRPr="00C5150F">
        <w:rPr>
          <w:rFonts w:ascii="Book Antiqua" w:hAnsi="Book Antiqua"/>
          <w:color w:val="000000"/>
        </w:rPr>
        <w:t>E</w:t>
      </w:r>
      <w:r w:rsidR="00C5150F">
        <w:rPr>
          <w:rFonts w:ascii="Book Antiqua" w:hAnsi="Book Antiqua" w:hint="eastAsia"/>
          <w:color w:val="000000"/>
          <w:lang w:eastAsia="zh-CN"/>
        </w:rPr>
        <w:t xml:space="preserve"> and</w:t>
      </w:r>
      <w:r w:rsidR="00290A7D" w:rsidRPr="00C5150F">
        <w:rPr>
          <w:rFonts w:ascii="Book Antiqua" w:hAnsi="Book Antiqua"/>
          <w:color w:val="000000"/>
        </w:rPr>
        <w:t xml:space="preserve"> F</w:t>
      </w:r>
      <w:r w:rsidR="00E65C54" w:rsidRPr="00C5150F">
        <w:rPr>
          <w:rFonts w:ascii="Book Antiqua" w:hAnsi="Book Antiqua"/>
          <w:color w:val="000000"/>
        </w:rPr>
        <w:t>)</w:t>
      </w:r>
      <w:r w:rsidR="00BB536A" w:rsidRPr="00C5150F">
        <w:rPr>
          <w:rFonts w:ascii="Book Antiqua" w:hAnsi="Book Antiqua"/>
          <w:color w:val="000000"/>
        </w:rPr>
        <w:t>.</w:t>
      </w:r>
      <w:r w:rsidR="00774035" w:rsidRPr="00C5150F">
        <w:rPr>
          <w:rFonts w:ascii="Book Antiqua" w:hAnsi="Book Antiqua"/>
          <w:color w:val="000000"/>
        </w:rPr>
        <w:t xml:space="preserve"> </w:t>
      </w:r>
      <w:r w:rsidR="007F06BE" w:rsidRPr="00C5150F">
        <w:rPr>
          <w:rFonts w:ascii="Book Antiqua" w:hAnsi="Book Antiqua"/>
          <w:color w:val="000000"/>
        </w:rPr>
        <w:t xml:space="preserve">Staining for </w:t>
      </w:r>
      <w:r w:rsidR="007F06BE" w:rsidRPr="00C5150F">
        <w:rPr>
          <w:rFonts w:ascii="Book Antiqua" w:hAnsi="Book Antiqua" w:cs="Times"/>
          <w:color w:val="000000"/>
        </w:rPr>
        <w:t>β</w:t>
      </w:r>
      <w:r w:rsidR="00097731" w:rsidRPr="00C5150F">
        <w:rPr>
          <w:rFonts w:ascii="Book Antiqua" w:hAnsi="Book Antiqua"/>
          <w:color w:val="000000"/>
        </w:rPr>
        <w:t>-catenin is less sensitive than staining for GS</w:t>
      </w:r>
      <w:r w:rsidR="001E54CF" w:rsidRPr="00C5150F">
        <w:rPr>
          <w:rFonts w:ascii="Book Antiqua" w:hAnsi="Book Antiqua"/>
          <w:color w:val="000000"/>
        </w:rPr>
        <w:t>, though GS is much less specific than nuclear beta-catenin</w:t>
      </w:r>
      <w:r w:rsidR="002922BC" w:rsidRPr="00C5150F">
        <w:rPr>
          <w:rFonts w:ascii="Book Antiqua" w:hAnsi="Book Antiqua"/>
          <w:color w:val="000000"/>
        </w:rPr>
        <w:t>.</w:t>
      </w:r>
      <w:r w:rsidR="00774035" w:rsidRPr="00C5150F">
        <w:rPr>
          <w:rFonts w:ascii="Book Antiqua" w:hAnsi="Book Antiqua"/>
          <w:color w:val="000000"/>
        </w:rPr>
        <w:t xml:space="preserve"> </w:t>
      </w:r>
      <w:r w:rsidR="002849EC" w:rsidRPr="00C5150F">
        <w:rPr>
          <w:rFonts w:ascii="Book Antiqua" w:hAnsi="Book Antiqua"/>
          <w:color w:val="000000"/>
        </w:rPr>
        <w:t xml:space="preserve">The purported </w:t>
      </w:r>
      <w:r w:rsidR="00A32E97" w:rsidRPr="00C5150F">
        <w:rPr>
          <w:rFonts w:ascii="Book Antiqua" w:hAnsi="Book Antiqua"/>
          <w:color w:val="000000"/>
        </w:rPr>
        <w:t xml:space="preserve">sensitivity and specificity </w:t>
      </w:r>
      <w:r w:rsidR="00811A66" w:rsidRPr="00C5150F">
        <w:rPr>
          <w:rFonts w:ascii="Book Antiqua" w:hAnsi="Book Antiqua"/>
          <w:color w:val="000000"/>
        </w:rPr>
        <w:t>of GS in this setting is 100% and 89%</w:t>
      </w:r>
      <w:r w:rsidR="00315405" w:rsidRPr="00C5150F">
        <w:rPr>
          <w:rFonts w:ascii="Book Antiqua" w:hAnsi="Book Antiqua"/>
          <w:color w:val="000000"/>
          <w:vertAlign w:val="superscript"/>
        </w:rPr>
        <w:fldChar w:fldCharType="begin"/>
      </w:r>
      <w:r w:rsidR="00315405" w:rsidRPr="00C5150F">
        <w:rPr>
          <w:rFonts w:ascii="Book Antiqua" w:hAnsi="Book Antiqua"/>
          <w:color w:val="000000"/>
          <w:vertAlign w:val="superscript"/>
        </w:rPr>
        <w:instrText xml:space="preserve"> ADDIN EN.CITE &lt;EndNote&gt;&lt;Cite&gt;&lt;Author&gt;Bioulac-Sage&lt;/Author&gt;&lt;Year&gt;2007&lt;/Year&gt;&lt;RecNum&gt;31&lt;/RecNum&gt;&lt;DisplayText&gt;[8]&lt;/DisplayText&gt;&lt;record&gt;&lt;rec-number&gt;31&lt;/rec-number&gt;&lt;foreign-keys&gt;&lt;key app="EN" db-id="se5tasd50s99x7evf0jva2z3af0vw0pvs59p"&gt;31&lt;/key&gt;&lt;/foreign-keys&gt;&lt;ref-type name="Journal Article"&gt;17&lt;/ref-type&gt;&lt;contributors&gt;&lt;authors&gt;&lt;author&gt;Bioulac-Sage, Paulette&lt;/author&gt;&lt;author&gt;Rebouissou, Sandra&lt;/author&gt;&lt;author&gt;Thomas, Cristel&lt;/author&gt;&lt;author&gt;Blanc, Jean-Frédéric&lt;/author&gt;&lt;author&gt;Saric, Jean&lt;/author&gt;&lt;author&gt;Sa Cunha, Antonio&lt;/author&gt;&lt;author&gt;Rullier, Anne&lt;/author&gt;&lt;author&gt;Cubel, Gaëlle&lt;/author&gt;&lt;author&gt;Couchy, Gabrielle&lt;/author&gt;&lt;author&gt;Imbeaud, Sandrine&lt;/author&gt;&lt;author&gt;Balabaud, Charles&lt;/author&gt;&lt;author&gt;Zucman-Rossi, Jessica&lt;/author&gt;&lt;/authors&gt;&lt;/contributors&gt;&lt;titles&gt;&lt;title&gt;Hepatocellular adenoma subtype classification using molecular markers and immunohistochemistry&lt;/title&gt;&lt;secondary-title&gt;Hepatology&lt;/secondary-title&gt;&lt;/titles&gt;&lt;periodical&gt;&lt;full-title&gt;Hepatology&lt;/full-title&gt;&lt;/periodical&gt;&lt;pages&gt;740-748&lt;/pages&gt;&lt;volume&gt;46&lt;/volume&gt;&lt;number&gt;3&lt;/number&gt;&lt;dates&gt;&lt;year&gt;2007&lt;/year&gt;&lt;/dates&gt;&lt;publisher&gt;Wiley Subscription Services, Inc., A Wiley Company&lt;/publisher&gt;&lt;isbn&gt;1527-3350&lt;/isbn&gt;&lt;urls&gt;&lt;related-urls&gt;&lt;url&gt;http://dx.doi.org/10.1002/hep.21743&lt;/url&gt;&lt;/related-urls&gt;&lt;/urls&gt;&lt;electronic-resource-num&gt;10.1002/hep.21743&lt;/electronic-resource-num&gt;&lt;/record&gt;&lt;/Cite&gt;&lt;/EndNote&gt;</w:instrText>
      </w:r>
      <w:r w:rsidR="00315405" w:rsidRPr="00C5150F">
        <w:rPr>
          <w:rFonts w:ascii="Book Antiqua" w:hAnsi="Book Antiqua"/>
          <w:color w:val="000000"/>
          <w:vertAlign w:val="superscript"/>
        </w:rPr>
        <w:fldChar w:fldCharType="separate"/>
      </w:r>
      <w:r w:rsidR="00315405" w:rsidRPr="00C5150F">
        <w:rPr>
          <w:rFonts w:ascii="Book Antiqua" w:hAnsi="Book Antiqua"/>
          <w:noProof/>
          <w:color w:val="000000"/>
          <w:vertAlign w:val="superscript"/>
        </w:rPr>
        <w:t>[</w:t>
      </w:r>
      <w:hyperlink w:anchor="_ENREF_8" w:tooltip="Bioulac-Sage, 2007 #31" w:history="1">
        <w:r w:rsidR="00CB76DE" w:rsidRPr="00C5150F">
          <w:rPr>
            <w:rFonts w:ascii="Book Antiqua" w:hAnsi="Book Antiqua"/>
            <w:noProof/>
            <w:color w:val="000000"/>
            <w:vertAlign w:val="superscript"/>
          </w:rPr>
          <w:t>8</w:t>
        </w:r>
      </w:hyperlink>
      <w:r w:rsidR="00315405" w:rsidRPr="00C5150F">
        <w:rPr>
          <w:rFonts w:ascii="Book Antiqua" w:hAnsi="Book Antiqua"/>
          <w:noProof/>
          <w:color w:val="000000"/>
          <w:vertAlign w:val="superscript"/>
        </w:rPr>
        <w:t>]</w:t>
      </w:r>
      <w:r w:rsidR="00315405" w:rsidRPr="00C5150F">
        <w:rPr>
          <w:rFonts w:ascii="Book Antiqua" w:hAnsi="Book Antiqua"/>
          <w:color w:val="000000"/>
          <w:vertAlign w:val="superscript"/>
        </w:rPr>
        <w:fldChar w:fldCharType="end"/>
      </w:r>
      <w:r w:rsidR="00BB536A" w:rsidRPr="00C5150F">
        <w:rPr>
          <w:rFonts w:ascii="Book Antiqua" w:hAnsi="Book Antiqua"/>
          <w:color w:val="000000"/>
        </w:rPr>
        <w:t>.</w:t>
      </w:r>
      <w:r w:rsidR="00774035" w:rsidRPr="00C5150F">
        <w:rPr>
          <w:rFonts w:ascii="Book Antiqua" w:hAnsi="Book Antiqua"/>
          <w:color w:val="000000"/>
        </w:rPr>
        <w:t xml:space="preserve"> </w:t>
      </w:r>
      <w:r w:rsidR="00E36C0E" w:rsidRPr="00C5150F">
        <w:rPr>
          <w:rFonts w:ascii="Book Antiqua" w:hAnsi="Book Antiqua"/>
          <w:color w:val="000000"/>
        </w:rPr>
        <w:t xml:space="preserve">However, in our experience, GS may diffusely stain </w:t>
      </w:r>
      <w:r w:rsidR="001E54CF" w:rsidRPr="00C5150F">
        <w:rPr>
          <w:rFonts w:ascii="Book Antiqua" w:hAnsi="Book Antiqua"/>
          <w:color w:val="000000"/>
        </w:rPr>
        <w:t xml:space="preserve">many </w:t>
      </w:r>
      <w:proofErr w:type="gramStart"/>
      <w:r w:rsidR="001E54CF" w:rsidRPr="00C5150F">
        <w:rPr>
          <w:rFonts w:ascii="Book Antiqua" w:hAnsi="Book Antiqua"/>
          <w:color w:val="000000"/>
        </w:rPr>
        <w:t>adenomas which</w:t>
      </w:r>
      <w:proofErr w:type="gramEnd"/>
      <w:r w:rsidR="001E54CF" w:rsidRPr="00C5150F">
        <w:rPr>
          <w:rFonts w:ascii="Book Antiqua" w:hAnsi="Book Antiqua"/>
          <w:color w:val="000000"/>
        </w:rPr>
        <w:t xml:space="preserve"> do not exhibit atypical morphologic or clinical signs of atypia</w:t>
      </w:r>
      <w:r w:rsidR="00315405" w:rsidRPr="00C5150F">
        <w:rPr>
          <w:rFonts w:ascii="Book Antiqua" w:hAnsi="Book Antiqua"/>
          <w:color w:val="000000"/>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olor w:val="000000"/>
          <w:vertAlign w:val="superscript"/>
        </w:rPr>
        <w:instrText xml:space="preserve"> ADDIN EN.CITE </w:instrText>
      </w:r>
      <w:r w:rsidR="00315405" w:rsidRPr="00C5150F">
        <w:rPr>
          <w:rFonts w:ascii="Book Antiqua" w:hAnsi="Book Antiqua"/>
          <w:color w:val="000000"/>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olor w:val="000000"/>
          <w:vertAlign w:val="superscript"/>
        </w:rPr>
        <w:instrText xml:space="preserve"> ADDIN EN.CITE.DATA </w:instrText>
      </w:r>
      <w:r w:rsidR="00315405" w:rsidRPr="00C5150F">
        <w:rPr>
          <w:rFonts w:ascii="Book Antiqua" w:hAnsi="Book Antiqua"/>
          <w:color w:val="000000"/>
          <w:vertAlign w:val="superscript"/>
        </w:rPr>
      </w:r>
      <w:r w:rsidR="00315405" w:rsidRPr="00C5150F">
        <w:rPr>
          <w:rFonts w:ascii="Book Antiqua" w:hAnsi="Book Antiqua"/>
          <w:color w:val="000000"/>
          <w:vertAlign w:val="superscript"/>
        </w:rPr>
        <w:fldChar w:fldCharType="end"/>
      </w:r>
      <w:r w:rsidR="00315405" w:rsidRPr="00C5150F">
        <w:rPr>
          <w:rFonts w:ascii="Book Antiqua" w:hAnsi="Book Antiqua"/>
          <w:color w:val="000000"/>
          <w:vertAlign w:val="superscript"/>
        </w:rPr>
      </w:r>
      <w:r w:rsidR="00315405" w:rsidRPr="00C5150F">
        <w:rPr>
          <w:rFonts w:ascii="Book Antiqua" w:hAnsi="Book Antiqua"/>
          <w:color w:val="000000"/>
          <w:vertAlign w:val="superscript"/>
        </w:rPr>
        <w:fldChar w:fldCharType="separate"/>
      </w:r>
      <w:r w:rsidR="00315405" w:rsidRPr="00C5150F">
        <w:rPr>
          <w:rFonts w:ascii="Book Antiqua" w:hAnsi="Book Antiqua"/>
          <w:noProof/>
          <w:color w:val="000000"/>
          <w:vertAlign w:val="superscript"/>
        </w:rPr>
        <w:t>[</w:t>
      </w:r>
      <w:hyperlink w:anchor="_ENREF_14" w:tooltip="Lagana, 2013 #10" w:history="1">
        <w:r w:rsidR="00CB76DE" w:rsidRPr="00C5150F">
          <w:rPr>
            <w:rFonts w:ascii="Book Antiqua" w:hAnsi="Book Antiqua"/>
            <w:noProof/>
            <w:color w:val="000000"/>
            <w:vertAlign w:val="superscript"/>
          </w:rPr>
          <w:t>14</w:t>
        </w:r>
      </w:hyperlink>
      <w:r w:rsidR="00315405" w:rsidRPr="00C5150F">
        <w:rPr>
          <w:rFonts w:ascii="Book Antiqua" w:hAnsi="Book Antiqua"/>
          <w:noProof/>
          <w:color w:val="000000"/>
          <w:vertAlign w:val="superscript"/>
        </w:rPr>
        <w:t>]</w:t>
      </w:r>
      <w:r w:rsidR="00315405" w:rsidRPr="00C5150F">
        <w:rPr>
          <w:rFonts w:ascii="Book Antiqua" w:hAnsi="Book Antiqua"/>
          <w:color w:val="000000"/>
          <w:vertAlign w:val="superscript"/>
        </w:rPr>
        <w:fldChar w:fldCharType="end"/>
      </w:r>
      <w:r w:rsidR="001E54CF" w:rsidRPr="00C5150F">
        <w:rPr>
          <w:rFonts w:ascii="Book Antiqua" w:hAnsi="Book Antiqua"/>
          <w:color w:val="000000"/>
        </w:rPr>
        <w:t>.</w:t>
      </w:r>
      <w:r w:rsidR="00774035" w:rsidRPr="00C5150F">
        <w:rPr>
          <w:rFonts w:ascii="Book Antiqua" w:hAnsi="Book Antiqua"/>
          <w:color w:val="000000"/>
        </w:rPr>
        <w:t xml:space="preserve"> </w:t>
      </w:r>
      <w:r w:rsidR="001E54CF" w:rsidRPr="00C5150F">
        <w:rPr>
          <w:rFonts w:ascii="Book Antiqua" w:hAnsi="Book Antiqua"/>
          <w:color w:val="000000"/>
        </w:rPr>
        <w:t xml:space="preserve">Furthermore, when our group sequenced GS overexpressing HCA, we could identify </w:t>
      </w:r>
      <w:r w:rsidR="00B72EF5" w:rsidRPr="00C5150F">
        <w:rPr>
          <w:rFonts w:ascii="Book Antiqua" w:hAnsi="Book Antiqua" w:cs="Times"/>
          <w:color w:val="000000"/>
        </w:rPr>
        <w:t>β</w:t>
      </w:r>
      <w:r w:rsidR="00B72EF5" w:rsidRPr="00C5150F">
        <w:rPr>
          <w:rFonts w:ascii="Book Antiqua" w:hAnsi="Book Antiqua"/>
          <w:color w:val="000000"/>
        </w:rPr>
        <w:t>-catenin</w:t>
      </w:r>
      <w:r w:rsidR="00B72EF5" w:rsidRPr="00C5150F" w:rsidDel="00B72EF5">
        <w:rPr>
          <w:rFonts w:ascii="Book Antiqua" w:hAnsi="Book Antiqua"/>
          <w:color w:val="000000"/>
        </w:rPr>
        <w:t xml:space="preserve"> </w:t>
      </w:r>
      <w:r w:rsidR="001E54CF" w:rsidRPr="00C5150F">
        <w:rPr>
          <w:rFonts w:ascii="Book Antiqua" w:hAnsi="Book Antiqua"/>
          <w:color w:val="000000"/>
        </w:rPr>
        <w:t xml:space="preserve">mutations in only </w:t>
      </w:r>
      <w:r w:rsidR="002474AF" w:rsidRPr="00C5150F">
        <w:rPr>
          <w:rFonts w:ascii="Book Antiqua" w:hAnsi="Book Antiqua"/>
          <w:color w:val="000000"/>
        </w:rPr>
        <w:t>1</w:t>
      </w:r>
      <w:r w:rsidR="001E54CF" w:rsidRPr="00C5150F">
        <w:rPr>
          <w:rFonts w:ascii="Book Antiqua" w:hAnsi="Book Antiqua"/>
          <w:color w:val="000000"/>
        </w:rPr>
        <w:t xml:space="preserve"> OF </w:t>
      </w:r>
      <w:r w:rsidR="002474AF" w:rsidRPr="00C5150F">
        <w:rPr>
          <w:rFonts w:ascii="Book Antiqua" w:hAnsi="Book Antiqua"/>
          <w:color w:val="000000"/>
        </w:rPr>
        <w:t>8</w:t>
      </w:r>
      <w:r w:rsidR="001E54CF" w:rsidRPr="00C5150F">
        <w:rPr>
          <w:rFonts w:ascii="Book Antiqua" w:hAnsi="Book Antiqua"/>
          <w:color w:val="000000"/>
        </w:rPr>
        <w:t xml:space="preserve"> HCAs</w:t>
      </w:r>
      <w:r w:rsidR="002474AF" w:rsidRPr="00C5150F">
        <w:rPr>
          <w:rFonts w:ascii="Book Antiqua" w:hAnsi="Book Antiqua"/>
          <w:color w:val="000000"/>
        </w:rPr>
        <w:t xml:space="preserve"> (unpublished data)</w:t>
      </w:r>
      <w:r w:rsidR="001E54CF" w:rsidRPr="00C5150F">
        <w:rPr>
          <w:rFonts w:ascii="Book Antiqua" w:hAnsi="Book Antiqua"/>
          <w:color w:val="000000"/>
        </w:rPr>
        <w:t>.</w:t>
      </w:r>
      <w:r w:rsidR="00774035" w:rsidRPr="00C5150F">
        <w:rPr>
          <w:rFonts w:ascii="Book Antiqua" w:hAnsi="Book Antiqua"/>
          <w:color w:val="000000"/>
        </w:rPr>
        <w:t xml:space="preserve"> </w:t>
      </w:r>
      <w:r w:rsidR="001E54CF" w:rsidRPr="00C5150F">
        <w:rPr>
          <w:rFonts w:ascii="Book Antiqua" w:hAnsi="Book Antiqua"/>
          <w:color w:val="000000"/>
        </w:rPr>
        <w:t xml:space="preserve">In our opinion, GS overexpression is an imperfect surrogate for </w:t>
      </w:r>
      <w:r w:rsidR="00604827" w:rsidRPr="00C5150F">
        <w:rPr>
          <w:rFonts w:ascii="Book Antiqua" w:hAnsi="Book Antiqua" w:cs="Times"/>
          <w:color w:val="000000"/>
        </w:rPr>
        <w:t>β</w:t>
      </w:r>
      <w:r w:rsidR="00604827" w:rsidRPr="00C5150F" w:rsidDel="00604827">
        <w:rPr>
          <w:rFonts w:ascii="Book Antiqua" w:hAnsi="Book Antiqua"/>
          <w:color w:val="000000"/>
        </w:rPr>
        <w:t xml:space="preserve"> </w:t>
      </w:r>
      <w:r w:rsidR="00604827" w:rsidRPr="00C5150F">
        <w:rPr>
          <w:rFonts w:ascii="Book Antiqua" w:hAnsi="Book Antiqua"/>
          <w:color w:val="000000"/>
        </w:rPr>
        <w:t>catenin</w:t>
      </w:r>
      <w:r w:rsidR="001E54CF" w:rsidRPr="00C5150F">
        <w:rPr>
          <w:rFonts w:ascii="Book Antiqua" w:hAnsi="Book Antiqua"/>
          <w:color w:val="000000"/>
        </w:rPr>
        <w:t xml:space="preserve"> mutation, and should not be a definitional characteristic.</w:t>
      </w:r>
      <w:r w:rsidR="00774035" w:rsidRPr="00C5150F">
        <w:rPr>
          <w:rFonts w:ascii="Book Antiqua" w:hAnsi="Book Antiqua"/>
          <w:color w:val="000000"/>
        </w:rPr>
        <w:t xml:space="preserve"> </w:t>
      </w:r>
    </w:p>
    <w:p w:rsidR="00162BC8" w:rsidRPr="00C5150F" w:rsidRDefault="00162BC8" w:rsidP="00C5150F">
      <w:pPr>
        <w:pStyle w:val="NormalWeb"/>
        <w:spacing w:before="0" w:beforeAutospacing="0" w:after="0" w:afterAutospacing="0" w:line="360" w:lineRule="auto"/>
        <w:jc w:val="both"/>
        <w:rPr>
          <w:rFonts w:ascii="Book Antiqua" w:hAnsi="Book Antiqua"/>
          <w:b/>
          <w:i/>
          <w:color w:val="000000"/>
          <w:lang w:eastAsia="zh-CN"/>
        </w:rPr>
      </w:pPr>
    </w:p>
    <w:p w:rsidR="007F06BE" w:rsidRPr="00C5150F" w:rsidRDefault="007F06BE" w:rsidP="00C5150F">
      <w:pPr>
        <w:pStyle w:val="NormalWeb"/>
        <w:spacing w:before="0" w:beforeAutospacing="0" w:after="0" w:afterAutospacing="0" w:line="360" w:lineRule="auto"/>
        <w:jc w:val="both"/>
        <w:rPr>
          <w:rFonts w:ascii="Book Antiqua" w:hAnsi="Book Antiqua"/>
          <w:b/>
          <w:i/>
          <w:color w:val="000000"/>
        </w:rPr>
      </w:pPr>
      <w:r w:rsidRPr="00C5150F">
        <w:rPr>
          <w:rFonts w:ascii="Book Antiqua" w:hAnsi="Book Antiqua"/>
          <w:b/>
          <w:i/>
          <w:color w:val="000000"/>
        </w:rPr>
        <w:t>Unclassified HCA</w:t>
      </w:r>
    </w:p>
    <w:p w:rsidR="001A36AD" w:rsidRPr="00C5150F" w:rsidRDefault="00162BC8" w:rsidP="00C5150F">
      <w:pPr>
        <w:pStyle w:val="NormalWeb"/>
        <w:spacing w:before="0" w:beforeAutospacing="0" w:after="0" w:afterAutospacing="0" w:line="360" w:lineRule="auto"/>
        <w:jc w:val="both"/>
        <w:rPr>
          <w:rFonts w:ascii="Book Antiqua" w:hAnsi="Book Antiqua"/>
          <w:b/>
          <w:color w:val="000000"/>
        </w:rPr>
      </w:pPr>
      <w:r w:rsidRPr="00C5150F">
        <w:rPr>
          <w:rFonts w:ascii="Book Antiqua" w:hAnsi="Book Antiqua"/>
          <w:color w:val="000000"/>
        </w:rPr>
        <w:t>Unclassified HCA</w:t>
      </w:r>
      <w:r w:rsidRPr="00C5150F">
        <w:rPr>
          <w:rFonts w:ascii="Book Antiqua" w:hAnsi="Book Antiqua"/>
          <w:color w:val="000000"/>
          <w:lang w:eastAsia="zh-CN"/>
        </w:rPr>
        <w:t>s</w:t>
      </w:r>
      <w:r w:rsidRPr="00C5150F">
        <w:rPr>
          <w:rFonts w:ascii="Book Antiqua" w:hAnsi="Book Antiqua"/>
          <w:color w:val="000000"/>
        </w:rPr>
        <w:t xml:space="preserve"> (U-HCA</w:t>
      </w:r>
      <w:r w:rsidRPr="00C5150F">
        <w:rPr>
          <w:rFonts w:ascii="Book Antiqua" w:hAnsi="Book Antiqua"/>
          <w:color w:val="000000"/>
          <w:lang w:eastAsia="zh-CN"/>
        </w:rPr>
        <w:t>s</w:t>
      </w:r>
      <w:r w:rsidRPr="00C5150F">
        <w:rPr>
          <w:rFonts w:ascii="Book Antiqua" w:hAnsi="Book Antiqua"/>
          <w:color w:val="000000"/>
        </w:rPr>
        <w:t>)</w:t>
      </w:r>
      <w:r w:rsidR="007F06BE" w:rsidRPr="00C5150F">
        <w:rPr>
          <w:rFonts w:ascii="Book Antiqua" w:hAnsi="Book Antiqua"/>
          <w:color w:val="000000"/>
        </w:rPr>
        <w:t xml:space="preserve"> represent the remaining 10% of HCAs, and lack characteristic histology, immunohistochemistry, or </w:t>
      </w:r>
      <w:r w:rsidR="00E24B51" w:rsidRPr="00C5150F">
        <w:rPr>
          <w:rFonts w:ascii="Book Antiqua" w:hAnsi="Book Antiqua"/>
          <w:color w:val="000000"/>
        </w:rPr>
        <w:t>molecular changes.</w:t>
      </w:r>
    </w:p>
    <w:p w:rsidR="00162BC8" w:rsidRPr="00C5150F" w:rsidRDefault="00162BC8" w:rsidP="00C5150F">
      <w:pPr>
        <w:spacing w:after="0" w:line="360" w:lineRule="auto"/>
        <w:jc w:val="both"/>
        <w:rPr>
          <w:rFonts w:ascii="Book Antiqua" w:hAnsi="Book Antiqua"/>
          <w:b/>
          <w:sz w:val="24"/>
          <w:szCs w:val="24"/>
          <w:lang w:eastAsia="zh-CN"/>
        </w:rPr>
      </w:pPr>
    </w:p>
    <w:p w:rsidR="00A237F7" w:rsidRPr="00C5150F" w:rsidRDefault="00162BC8" w:rsidP="00C5150F">
      <w:pPr>
        <w:spacing w:after="0" w:line="360" w:lineRule="auto"/>
        <w:jc w:val="both"/>
        <w:rPr>
          <w:rFonts w:ascii="Book Antiqua" w:hAnsi="Book Antiqua"/>
          <w:b/>
          <w:sz w:val="24"/>
          <w:szCs w:val="24"/>
        </w:rPr>
      </w:pPr>
      <w:r w:rsidRPr="00C5150F">
        <w:rPr>
          <w:rFonts w:ascii="Book Antiqua" w:hAnsi="Book Antiqua"/>
          <w:b/>
          <w:sz w:val="24"/>
          <w:szCs w:val="24"/>
        </w:rPr>
        <w:t>DYSPLASTIC NODULES</w:t>
      </w:r>
    </w:p>
    <w:p w:rsidR="001074B8" w:rsidRPr="00C5150F" w:rsidRDefault="006B0E58" w:rsidP="00C5150F">
      <w:pPr>
        <w:spacing w:after="0" w:line="360" w:lineRule="auto"/>
        <w:jc w:val="both"/>
        <w:rPr>
          <w:rFonts w:ascii="Book Antiqua" w:hAnsi="Book Antiqua" w:cs="Arial"/>
          <w:sz w:val="24"/>
          <w:szCs w:val="24"/>
        </w:rPr>
      </w:pPr>
      <w:r w:rsidRPr="00C5150F">
        <w:rPr>
          <w:rFonts w:ascii="Book Antiqua" w:hAnsi="Book Antiqua" w:cs="Arial"/>
          <w:sz w:val="24"/>
          <w:szCs w:val="24"/>
        </w:rPr>
        <w:t xml:space="preserve">The pathogenesis of </w:t>
      </w:r>
      <w:r w:rsidR="00DB2FFF" w:rsidRPr="00C5150F">
        <w:rPr>
          <w:rFonts w:ascii="Book Antiqua" w:hAnsi="Book Antiqua" w:cs="Arial"/>
          <w:sz w:val="24"/>
          <w:szCs w:val="24"/>
          <w:lang w:eastAsia="zh-CN"/>
        </w:rPr>
        <w:t>HCC</w:t>
      </w:r>
      <w:r w:rsidRPr="00C5150F">
        <w:rPr>
          <w:rFonts w:ascii="Book Antiqua" w:hAnsi="Book Antiqua" w:cs="Arial"/>
          <w:sz w:val="24"/>
          <w:szCs w:val="24"/>
        </w:rPr>
        <w:t xml:space="preserve"> is thought to be a stepwise accumulation of mutations</w:t>
      </w:r>
      <w:r w:rsidR="00A03D5F" w:rsidRPr="00C5150F">
        <w:rPr>
          <w:rFonts w:ascii="Book Antiqua" w:hAnsi="Book Antiqua" w:cs="Arial"/>
          <w:sz w:val="24"/>
          <w:szCs w:val="24"/>
        </w:rPr>
        <w:t xml:space="preserve"> arising</w:t>
      </w:r>
      <w:r w:rsidRPr="00C5150F">
        <w:rPr>
          <w:rFonts w:ascii="Book Antiqua" w:hAnsi="Book Antiqua" w:cs="Arial"/>
          <w:sz w:val="24"/>
          <w:szCs w:val="24"/>
        </w:rPr>
        <w:t xml:space="preserve"> in a </w:t>
      </w:r>
      <w:r w:rsidR="00A03D5F" w:rsidRPr="00C5150F">
        <w:rPr>
          <w:rFonts w:ascii="Book Antiqua" w:hAnsi="Book Antiqua" w:cs="Arial"/>
          <w:sz w:val="24"/>
          <w:szCs w:val="24"/>
        </w:rPr>
        <w:t xml:space="preserve">small </w:t>
      </w:r>
      <w:r w:rsidRPr="00C5150F">
        <w:rPr>
          <w:rFonts w:ascii="Book Antiqua" w:hAnsi="Book Antiqua" w:cs="Arial"/>
          <w:sz w:val="24"/>
          <w:szCs w:val="24"/>
        </w:rPr>
        <w:t>clonal population (dysplastic nodules and a small proportion of adenomas)</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&lt;EndNote&gt;&lt;Cite&gt;&lt;Author&gt;Nault&lt;/Author&gt;&lt;Year&gt;2011&lt;/Year&gt;&lt;RecNum&gt;35&lt;/RecNum&gt;&lt;DisplayText&gt;[13, 15]&lt;/DisplayText&gt;&lt;record&gt;&lt;rec-number&gt;35&lt;/rec-number&gt;&lt;foreign-keys&gt;&lt;key app="EN" db-id="se5tasd50s99x7evf0jva2z3af0vw0pvs59p"&gt;35&lt;/key&gt;&lt;/foreign-keys&gt;&lt;ref-type name="Journal Article"&gt;17&lt;/ref-type&gt;&lt;contributors&gt;&lt;authors&gt;&lt;author&gt;Nault, Jean-Charles&lt;/author&gt;&lt;author&gt;Zucman-Rossi, Jessica&lt;/author&gt;&lt;/authors&gt;&lt;/contributors&gt;&lt;titles&gt;&lt;title&gt;Genetics of Hepatobiliary Carcinogenesis&lt;/title&gt;&lt;secondary-title&gt;Semin Liver Dis&lt;/secondary-title&gt;&lt;/titles&gt;&lt;periodical&gt;&lt;full-title&gt;Semin Liver Dis&lt;/full-title&gt;&lt;/periodical&gt;&lt;pages&gt;173-187&lt;/pages&gt;&lt;volume&gt;31&lt;/volume&gt;&lt;number&gt;02&lt;/number&gt;&lt;section&gt;173&lt;/section&gt;&lt;dates&gt;&lt;year&gt;2011&lt;/year&gt;&lt;pub-dates&gt;&lt;date&gt;//&amp;#xD;02.05.2011&lt;/date&gt;&lt;/pub-dates&gt;&lt;/dates&gt;&lt;isbn&gt;0272-8087&lt;/isbn&gt;&lt;urls&gt;&lt;/urls&gt;&lt;electronic-resource-num&gt;10.1055/s-0031-1276646&lt;/electronic-resource-num&gt;&lt;language&gt;En&lt;/language&gt;&lt;/record&gt;&lt;/Cite&gt;&lt;Cite&gt;&lt;Author&gt;Roskams&lt;/Author&gt;&lt;Year&gt;2010&lt;/Year&gt;&lt;RecNum&gt;2&lt;/RecNum&gt;&lt;record&gt;&lt;rec-number&gt;2&lt;/rec-number&gt;&lt;foreign-keys&gt;&lt;key app="EN" db-id="se5tasd50s99x7evf0jva2z3af0vw0pvs59p"&gt;2&lt;/key&gt;&lt;/foreign-keys&gt;&lt;ref-type name="Journal Article"&gt;17&lt;/ref-type&gt;&lt;contributors&gt;&lt;authors&gt;&lt;author&gt;Roskams, Tania&lt;/author&gt;&lt;author&gt;Kojiro, Masamichi&lt;/author&gt;&lt;/authors&gt;&lt;/contributors&gt;&lt;titles&gt;&lt;title&gt;Pathology of Early Hepatocellular Carcinoma: Conventional and Molecular Diagnosis&lt;/title&gt;&lt;secondary-title&gt;Semin Liver Dis&lt;/secondary-title&gt;&lt;/titles&gt;&lt;periodical&gt;&lt;full-title&gt;Semin Liver Dis&lt;/full-title&gt;&lt;/periodical&gt;&lt;pages&gt;017-025&lt;/pages&gt;&lt;volume&gt;30&lt;/volume&gt;&lt;number&gt;01&lt;/number&gt;&lt;section&gt;017&lt;/section&gt;&lt;dates&gt;&lt;year&gt;2010&lt;/year&gt;&lt;pub-dates&gt;&lt;date&gt;//&amp;#xD;19.02.2010&lt;/date&gt;&lt;/pub-dates&gt;&lt;/dates&gt;&lt;isbn&gt;0272-8087&lt;/isbn&gt;&lt;urls&gt;&lt;/urls&gt;&lt;electronic-resource-num&gt;10.1055/s-0030-1247129&lt;/electronic-resource-num&gt;&lt;language&gt;En&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3" w:tooltip="Nault, 2011 #35" w:history="1">
        <w:r w:rsidR="00CB76DE" w:rsidRPr="00C5150F">
          <w:rPr>
            <w:rFonts w:ascii="Book Antiqua" w:hAnsi="Book Antiqua" w:cs="Arial"/>
            <w:noProof/>
            <w:sz w:val="24"/>
            <w:szCs w:val="24"/>
            <w:vertAlign w:val="superscript"/>
          </w:rPr>
          <w:t>13</w:t>
        </w:r>
      </w:hyperlink>
      <w:r w:rsidR="00DB2FFF" w:rsidRPr="00C5150F">
        <w:rPr>
          <w:rFonts w:ascii="Book Antiqua" w:hAnsi="Book Antiqua" w:cs="Arial"/>
          <w:noProof/>
          <w:sz w:val="24"/>
          <w:szCs w:val="24"/>
          <w:vertAlign w:val="superscript"/>
        </w:rPr>
        <w:t>,</w:t>
      </w:r>
      <w:hyperlink w:anchor="_ENREF_15" w:tooltip="Roskams, 2010 #2" w:history="1">
        <w:r w:rsidR="00CB76DE" w:rsidRPr="00C5150F">
          <w:rPr>
            <w:rFonts w:ascii="Book Antiqua" w:hAnsi="Book Antiqua" w:cs="Arial"/>
            <w:noProof/>
            <w:sz w:val="24"/>
            <w:szCs w:val="24"/>
            <w:vertAlign w:val="superscript"/>
          </w:rPr>
          <w:t>15</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A03D5F" w:rsidRPr="00C5150F">
        <w:rPr>
          <w:rFonts w:ascii="Book Antiqua" w:hAnsi="Book Antiqua" w:cs="Arial"/>
          <w:sz w:val="24"/>
          <w:szCs w:val="24"/>
        </w:rPr>
        <w:t>.</w:t>
      </w:r>
      <w:r w:rsidR="00774035" w:rsidRPr="00C5150F">
        <w:rPr>
          <w:rFonts w:ascii="Book Antiqua" w:hAnsi="Book Antiqua" w:cs="Arial"/>
          <w:sz w:val="24"/>
          <w:szCs w:val="24"/>
        </w:rPr>
        <w:t xml:space="preserve"> </w:t>
      </w:r>
      <w:r w:rsidR="00A03D5F" w:rsidRPr="00C5150F">
        <w:rPr>
          <w:rFonts w:ascii="Book Antiqua" w:hAnsi="Book Antiqua" w:cs="Arial"/>
          <w:sz w:val="24"/>
          <w:szCs w:val="24"/>
        </w:rPr>
        <w:t>The background liver is most often cirrhotic, with HBV as the most common underlying cause</w:t>
      </w:r>
      <w:r w:rsidR="00470C2F" w:rsidRPr="00C5150F">
        <w:rPr>
          <w:rFonts w:ascii="Book Antiqua" w:hAnsi="Book Antiqua" w:cs="Arial"/>
          <w:sz w:val="24"/>
          <w:szCs w:val="24"/>
        </w:rPr>
        <w:t xml:space="preserve"> worldwide, especially</w:t>
      </w:r>
      <w:r w:rsidR="00A03D5F" w:rsidRPr="00C5150F">
        <w:rPr>
          <w:rFonts w:ascii="Book Antiqua" w:hAnsi="Book Antiqua" w:cs="Arial"/>
          <w:sz w:val="24"/>
          <w:szCs w:val="24"/>
        </w:rPr>
        <w:t xml:space="preserve"> in Sub-Saharan Africa and Asia</w:t>
      </w:r>
      <w:r w:rsidR="00470C2F" w:rsidRPr="00C5150F">
        <w:rPr>
          <w:rFonts w:ascii="Book Antiqua" w:hAnsi="Book Antiqua" w:cs="Arial"/>
          <w:sz w:val="24"/>
          <w:szCs w:val="24"/>
        </w:rPr>
        <w:t xml:space="preserve"> where HBV is endemic</w:t>
      </w:r>
      <w:r w:rsidR="00A03D5F" w:rsidRPr="00C5150F">
        <w:rPr>
          <w:rFonts w:ascii="Book Antiqua" w:hAnsi="Book Antiqua" w:cs="Arial"/>
          <w:sz w:val="24"/>
          <w:szCs w:val="24"/>
        </w:rPr>
        <w:t>, and HCV and the most common underlying cause in the United States</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&lt;EndNote&gt;&lt;Cite&gt;&lt;Author&gt;El-Serag&lt;/Author&gt;&lt;Year&gt;2014&lt;/Year&gt;&lt;RecNum&gt;36&lt;/RecNum&gt;&lt;DisplayText&gt;[16]&lt;/DisplayText&gt;&lt;record&gt;&lt;rec-number&gt;36&lt;/rec-number&gt;&lt;foreign-keys&gt;&lt;key app="EN" db-id="se5tasd50s99x7evf0jva2z3af0vw0pvs59p"&gt;36&lt;/key&gt;&lt;/foreign-keys&gt;&lt;ref-type name="Journal Article"&gt;17&lt;/ref-type&gt;&lt;contributors&gt;&lt;authors&gt;&lt;author&gt;El-Serag, H. B.&lt;/author&gt;&lt;author&gt;Kanwal, F.&lt;/author&gt;&lt;/authors&gt;&lt;/contributors&gt;&lt;auth-address&gt;Section of Gastroenterology and Hepatology, Michael E. DeBakey Veterans Affairs Medical Center, Baylor College of Medicine; Houston VA HSR&amp;amp;D Center of Excellence Houston, Texas, USA.&lt;/auth-address&gt;&lt;titles&gt;&lt;title&gt;Epidemiology of Hepatocellular Carcinoma in the United States: Where Are We? Where Do We Go?&lt;/title&gt;&lt;secondary-title&gt;Hepatology&lt;/secondary-title&gt;&lt;alt-title&gt;Hepatology (Baltimore, Md.)&lt;/alt-title&gt;&lt;/titles&gt;&lt;periodical&gt;&lt;full-title&gt;Hepatology&lt;/full-title&gt;&lt;/periodical&gt;&lt;edition&gt;2014/05/20&lt;/edition&gt;&lt;dates&gt;&lt;year&gt;2014&lt;/year&gt;&lt;pub-dates&gt;&lt;date&gt;May 17&lt;/date&gt;&lt;/pub-dates&gt;&lt;/dates&gt;&lt;isbn&gt;1527-3350 (Electronic)&amp;#xD;0270-9139 (Linking)&lt;/isbn&gt;&lt;accession-num&gt;24839253&lt;/accession-num&gt;&lt;urls&gt;&lt;/urls&gt;&lt;electronic-resource-num&gt;10.1002/hep.27222&lt;/electronic-resource-num&gt;&lt;remote-database-provider&gt;NLM&lt;/remote-database-provider&gt;&lt;language&gt;Eng&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6" w:tooltip="El-Serag, 2014 #36" w:history="1">
        <w:r w:rsidR="00CB76DE" w:rsidRPr="00C5150F">
          <w:rPr>
            <w:rFonts w:ascii="Book Antiqua" w:hAnsi="Book Antiqua" w:cs="Arial"/>
            <w:noProof/>
            <w:sz w:val="24"/>
            <w:szCs w:val="24"/>
            <w:vertAlign w:val="superscript"/>
          </w:rPr>
          <w:t>16</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A03D5F" w:rsidRPr="00C5150F">
        <w:rPr>
          <w:rFonts w:ascii="Book Antiqua" w:hAnsi="Book Antiqua" w:cs="Arial"/>
          <w:sz w:val="24"/>
          <w:szCs w:val="24"/>
        </w:rPr>
        <w:t>.</w:t>
      </w:r>
      <w:r w:rsidR="00774035" w:rsidRPr="00C5150F">
        <w:rPr>
          <w:rFonts w:ascii="Book Antiqua" w:hAnsi="Book Antiqua" w:cs="Arial"/>
          <w:sz w:val="24"/>
          <w:szCs w:val="24"/>
        </w:rPr>
        <w:t xml:space="preserve"> </w:t>
      </w:r>
      <w:r w:rsidR="008D1B7B" w:rsidRPr="00C5150F">
        <w:rPr>
          <w:rFonts w:ascii="Book Antiqua" w:hAnsi="Book Antiqua" w:cs="Arial"/>
          <w:sz w:val="24"/>
          <w:szCs w:val="24"/>
        </w:rPr>
        <w:t xml:space="preserve">In the cirrhotic liver, </w:t>
      </w:r>
      <w:r w:rsidR="00B0291C" w:rsidRPr="00C5150F">
        <w:rPr>
          <w:rFonts w:ascii="Book Antiqua" w:hAnsi="Book Antiqua" w:cs="Arial"/>
          <w:sz w:val="24"/>
          <w:szCs w:val="24"/>
        </w:rPr>
        <w:t xml:space="preserve">it is important to </w:t>
      </w:r>
      <w:r w:rsidR="008D1B7B" w:rsidRPr="00C5150F">
        <w:rPr>
          <w:rFonts w:ascii="Book Antiqua" w:hAnsi="Book Antiqua" w:cs="Arial"/>
          <w:sz w:val="24"/>
          <w:szCs w:val="24"/>
        </w:rPr>
        <w:t>distinguish large regenerative nodules</w:t>
      </w:r>
      <w:r w:rsidR="00B0291C" w:rsidRPr="00C5150F">
        <w:rPr>
          <w:rFonts w:ascii="Book Antiqua" w:hAnsi="Book Antiqua" w:cs="Arial"/>
          <w:sz w:val="24"/>
          <w:szCs w:val="24"/>
        </w:rPr>
        <w:t xml:space="preserve"> (LRN)</w:t>
      </w:r>
      <w:r w:rsidR="008D1B7B" w:rsidRPr="00C5150F">
        <w:rPr>
          <w:rFonts w:ascii="Book Antiqua" w:hAnsi="Book Antiqua" w:cs="Arial"/>
          <w:sz w:val="24"/>
          <w:szCs w:val="24"/>
        </w:rPr>
        <w:t>, which are benign, from low- and high-grade dyspla</w:t>
      </w:r>
      <w:r w:rsidR="00362344" w:rsidRPr="00C5150F">
        <w:rPr>
          <w:rFonts w:ascii="Book Antiqua" w:hAnsi="Book Antiqua" w:cs="Arial"/>
          <w:sz w:val="24"/>
          <w:szCs w:val="24"/>
        </w:rPr>
        <w:t>s</w:t>
      </w:r>
      <w:r w:rsidR="008D1B7B" w:rsidRPr="00C5150F">
        <w:rPr>
          <w:rFonts w:ascii="Book Antiqua" w:hAnsi="Book Antiqua" w:cs="Arial"/>
          <w:sz w:val="24"/>
          <w:szCs w:val="24"/>
        </w:rPr>
        <w:t>tic nodules</w:t>
      </w:r>
      <w:r w:rsidR="00B0291C" w:rsidRPr="00C5150F">
        <w:rPr>
          <w:rFonts w:ascii="Book Antiqua" w:hAnsi="Book Antiqua" w:cs="Arial"/>
          <w:sz w:val="24"/>
          <w:szCs w:val="24"/>
        </w:rPr>
        <w:t xml:space="preserve"> (L-DN and H-DN)</w:t>
      </w:r>
      <w:r w:rsidR="00A808B7" w:rsidRPr="00C5150F">
        <w:rPr>
          <w:rFonts w:ascii="Book Antiqua" w:hAnsi="Book Antiqua" w:cs="Arial"/>
          <w:sz w:val="24"/>
          <w:szCs w:val="24"/>
        </w:rPr>
        <w:t>, which</w:t>
      </w:r>
      <w:r w:rsidR="008D1B7B" w:rsidRPr="00C5150F">
        <w:rPr>
          <w:rFonts w:ascii="Book Antiqua" w:hAnsi="Book Antiqua" w:cs="Arial"/>
          <w:sz w:val="24"/>
          <w:szCs w:val="24"/>
        </w:rPr>
        <w:t xml:space="preserve"> precede HCC</w:t>
      </w:r>
      <w:r w:rsidR="00A808B7" w:rsidRPr="00C5150F">
        <w:rPr>
          <w:rFonts w:ascii="Book Antiqua" w:hAnsi="Book Antiqua" w:cs="Arial"/>
          <w:sz w:val="24"/>
          <w:szCs w:val="24"/>
        </w:rPr>
        <w:t xml:space="preserve"> in a stepwise fashion,</w:t>
      </w:r>
      <w:r w:rsidR="008D1B7B" w:rsidRPr="00C5150F">
        <w:rPr>
          <w:rFonts w:ascii="Book Antiqua" w:hAnsi="Book Antiqua" w:cs="Arial"/>
          <w:sz w:val="24"/>
          <w:szCs w:val="24"/>
        </w:rPr>
        <w:t xml:space="preserve"> and to distinguish these from</w:t>
      </w:r>
      <w:r w:rsidR="00B0291C" w:rsidRPr="00C5150F">
        <w:rPr>
          <w:rFonts w:ascii="Book Antiqua" w:hAnsi="Book Antiqua" w:cs="Arial"/>
          <w:sz w:val="24"/>
          <w:szCs w:val="24"/>
        </w:rPr>
        <w:t xml:space="preserve"> early and progressed</w:t>
      </w:r>
      <w:r w:rsidR="008D1B7B" w:rsidRPr="00C5150F">
        <w:rPr>
          <w:rFonts w:ascii="Book Antiqua" w:hAnsi="Book Antiqua" w:cs="Arial"/>
          <w:sz w:val="24"/>
          <w:szCs w:val="24"/>
        </w:rPr>
        <w:t xml:space="preserve"> HCC itself.</w:t>
      </w:r>
      <w:r w:rsidR="00774035" w:rsidRPr="00C5150F">
        <w:rPr>
          <w:rFonts w:ascii="Book Antiqua" w:hAnsi="Book Antiqua" w:cs="Arial"/>
          <w:sz w:val="24"/>
          <w:szCs w:val="24"/>
        </w:rPr>
        <w:t xml:space="preserve"> </w:t>
      </w:r>
      <w:r w:rsidR="008D1B7B" w:rsidRPr="00C5150F">
        <w:rPr>
          <w:rFonts w:ascii="Book Antiqua" w:hAnsi="Book Antiqua" w:cs="Arial"/>
          <w:sz w:val="24"/>
          <w:szCs w:val="24"/>
        </w:rPr>
        <w:t xml:space="preserve">Histologic criteria were </w:t>
      </w:r>
      <w:r w:rsidR="00B0291C" w:rsidRPr="00C5150F">
        <w:rPr>
          <w:rFonts w:ascii="Book Antiqua" w:hAnsi="Book Antiqua" w:cs="Arial"/>
          <w:sz w:val="24"/>
          <w:szCs w:val="24"/>
        </w:rPr>
        <w:t xml:space="preserve">established by the International Consensus Group for Hepatocellular Neoplasia </w:t>
      </w:r>
      <w:r w:rsidR="00877EC5" w:rsidRPr="00C5150F">
        <w:rPr>
          <w:rFonts w:ascii="Book Antiqua" w:hAnsi="Book Antiqua" w:cs="Arial"/>
          <w:sz w:val="24"/>
          <w:szCs w:val="24"/>
        </w:rPr>
        <w:t xml:space="preserve">(ICGHN) </w:t>
      </w:r>
      <w:r w:rsidR="00B0291C" w:rsidRPr="00C5150F">
        <w:rPr>
          <w:rFonts w:ascii="Book Antiqua" w:hAnsi="Book Antiqua" w:cs="Arial"/>
          <w:sz w:val="24"/>
          <w:szCs w:val="24"/>
        </w:rPr>
        <w:t>in 2</w:t>
      </w:r>
      <w:r w:rsidR="00F6478E" w:rsidRPr="00C5150F">
        <w:rPr>
          <w:rFonts w:ascii="Book Antiqua" w:hAnsi="Book Antiqua" w:cs="Arial"/>
          <w:sz w:val="24"/>
          <w:szCs w:val="24"/>
        </w:rPr>
        <w:t>009</w:t>
      </w:r>
      <w:r w:rsidR="00B0291C" w:rsidRPr="00C5150F">
        <w:rPr>
          <w:rFonts w:ascii="Book Antiqua" w:hAnsi="Book Antiqua" w:cs="Arial"/>
          <w:sz w:val="24"/>
          <w:szCs w:val="24"/>
        </w:rPr>
        <w:t>,</w:t>
      </w:r>
      <w:r w:rsidR="00F6478E" w:rsidRPr="00C5150F">
        <w:rPr>
          <w:rFonts w:ascii="Book Antiqua" w:hAnsi="Book Antiqua" w:cs="Arial"/>
          <w:sz w:val="24"/>
          <w:szCs w:val="24"/>
        </w:rPr>
        <w:t xml:space="preserve"> but</w:t>
      </w:r>
      <w:r w:rsidR="00B0291C" w:rsidRPr="00C5150F">
        <w:rPr>
          <w:rFonts w:ascii="Book Antiqua" w:hAnsi="Book Antiqua" w:cs="Arial"/>
          <w:sz w:val="24"/>
          <w:szCs w:val="24"/>
        </w:rPr>
        <w:t xml:space="preserve"> the differences between these entities may be subtle</w:t>
      </w:r>
      <w:r w:rsidR="00A808B7" w:rsidRPr="00C5150F">
        <w:rPr>
          <w:rFonts w:ascii="Book Antiqua" w:hAnsi="Book Antiqua" w:cs="Arial"/>
          <w:sz w:val="24"/>
          <w:szCs w:val="24"/>
        </w:rPr>
        <w:t xml:space="preserve"> as they lie </w:t>
      </w:r>
      <w:r w:rsidR="00674F57" w:rsidRPr="00C5150F">
        <w:rPr>
          <w:rFonts w:ascii="Book Antiqua" w:hAnsi="Book Antiqua" w:cs="Arial"/>
          <w:sz w:val="24"/>
          <w:szCs w:val="24"/>
        </w:rPr>
        <w:t xml:space="preserve">on </w:t>
      </w:r>
      <w:r w:rsidR="00A808B7" w:rsidRPr="00C5150F">
        <w:rPr>
          <w:rFonts w:ascii="Book Antiqua" w:hAnsi="Book Antiqua" w:cs="Arial"/>
          <w:sz w:val="24"/>
          <w:szCs w:val="24"/>
        </w:rPr>
        <w:t>a continuum. The</w:t>
      </w:r>
      <w:r w:rsidR="00674F57" w:rsidRPr="00C5150F">
        <w:rPr>
          <w:rFonts w:ascii="Book Antiqua" w:hAnsi="Book Antiqua" w:cs="Arial"/>
          <w:sz w:val="24"/>
          <w:szCs w:val="24"/>
        </w:rPr>
        <w:t xml:space="preserve"> best criteria to</w:t>
      </w:r>
      <w:r w:rsidR="00A808B7" w:rsidRPr="00C5150F">
        <w:rPr>
          <w:rFonts w:ascii="Book Antiqua" w:hAnsi="Book Antiqua" w:cs="Arial"/>
          <w:sz w:val="24"/>
          <w:szCs w:val="24"/>
        </w:rPr>
        <w:t xml:space="preserve"> </w:t>
      </w:r>
      <w:r w:rsidR="00674F57" w:rsidRPr="00C5150F">
        <w:rPr>
          <w:rFonts w:ascii="Book Antiqua" w:hAnsi="Book Antiqua" w:cs="Arial"/>
          <w:sz w:val="24"/>
          <w:szCs w:val="24"/>
        </w:rPr>
        <w:t>distinguish</w:t>
      </w:r>
      <w:r w:rsidR="00A808B7" w:rsidRPr="00C5150F">
        <w:rPr>
          <w:rFonts w:ascii="Book Antiqua" w:hAnsi="Book Antiqua" w:cs="Arial"/>
          <w:sz w:val="24"/>
          <w:szCs w:val="24"/>
        </w:rPr>
        <w:t xml:space="preserve"> H-DN </w:t>
      </w:r>
      <w:r w:rsidR="00674F57" w:rsidRPr="00C5150F">
        <w:rPr>
          <w:rFonts w:ascii="Book Antiqua" w:hAnsi="Book Antiqua" w:cs="Arial"/>
          <w:sz w:val="24"/>
          <w:szCs w:val="24"/>
        </w:rPr>
        <w:t xml:space="preserve">from </w:t>
      </w:r>
      <w:r w:rsidR="00A808B7" w:rsidRPr="00C5150F">
        <w:rPr>
          <w:rFonts w:ascii="Book Antiqua" w:hAnsi="Book Antiqua" w:cs="Arial"/>
          <w:sz w:val="24"/>
          <w:szCs w:val="24"/>
        </w:rPr>
        <w:t xml:space="preserve">early HCC is the presence of stromal invasion into </w:t>
      </w:r>
      <w:r w:rsidR="00A419FD" w:rsidRPr="00C5150F">
        <w:rPr>
          <w:rFonts w:ascii="Book Antiqua" w:hAnsi="Book Antiqua" w:cs="Arial"/>
          <w:sz w:val="24"/>
          <w:szCs w:val="24"/>
        </w:rPr>
        <w:t>intratumoral portal tracts</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&lt;EndNote&gt;&lt;Cite&gt;&lt;Year&gt;2009&lt;/Year&gt;&lt;RecNum&gt;39&lt;/RecNum&gt;&lt;DisplayText&gt;[17]&lt;/DisplayText&gt;&lt;record&gt;&lt;rec-number&gt;39&lt;/rec-number&gt;&lt;foreign-keys&gt;&lt;key app="EN" db-id="se5tasd50s99x7evf0jva2z3af0vw0pvs59p"&gt;39&lt;/key&gt;&lt;/foreign-keys&gt;&lt;ref-type name="Journal Article"&gt;17&lt;/ref-type&gt;&lt;contributors&gt;&lt;/contributors&gt;&lt;titles&gt;&lt;title&gt;Pathologic diagnosis of early hepatocellular carcinoma: a report of the international consensus group for hepatocellular neoplasia&lt;/title&gt;&lt;secondary-title&gt;Hepatology&lt;/secondary-title&gt;&lt;alt-title&gt;Hepatology (Baltimore, Md.)&lt;/alt-title&gt;&lt;/titles&gt;&lt;periodical&gt;&lt;full-title&gt;Hepatology&lt;/full-title&gt;&lt;/periodical&gt;&lt;pages&gt;658-64&lt;/pages&gt;&lt;volume&gt;49&lt;/volume&gt;&lt;number&gt;2&lt;/number&gt;&lt;edition&gt;2009/01/30&lt;/edition&gt;&lt;keywords&gt;&lt;keyword&gt;Carcinoma, Hepatocellular/ pathology&lt;/keyword&gt;&lt;keyword&gt;Cell Count&lt;/keyword&gt;&lt;keyword&gt;Cell Division&lt;/keyword&gt;&lt;keyword&gt;Consensus Development Conferences as Topic&lt;/keyword&gt;&lt;keyword&gt;Disease Progression&lt;/keyword&gt;&lt;keyword&gt;Hepatitis B/complications/pathology&lt;/keyword&gt;&lt;keyword&gt;Hepatitis C/complications/pathology&lt;/keyword&gt;&lt;keyword&gt;Humans&lt;/keyword&gt;&lt;keyword&gt;Liver Neoplasms/ pathology&lt;/keyword&gt;&lt;keyword&gt;Neoplasm Invasiveness&lt;/keyword&gt;&lt;keyword&gt;Stromal Cells/pathology&lt;/keyword&gt;&lt;/keywords&gt;&lt;dates&gt;&lt;year&gt;2009&lt;/year&gt;&lt;pub-dates&gt;&lt;date&gt;Feb&lt;/date&gt;&lt;/pub-dates&gt;&lt;/dates&gt;&lt;isbn&gt;1527-3350 (Electronic)&amp;#xD;0270-9139 (Linking)&lt;/isbn&gt;&lt;accession-num&gt;19177576&lt;/accession-num&gt;&lt;urls&gt;&lt;/urls&gt;&lt;electronic-resource-num&gt;10.1002/hep.22709&lt;/electronic-resource-num&gt;&lt;remote-database-provider&gt;NLM&lt;/remote-database-provider&gt;&lt;language&gt;eng&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7" w:tooltip=", 2009 #39" w:history="1">
        <w:r w:rsidR="00CB76DE" w:rsidRPr="00C5150F">
          <w:rPr>
            <w:rFonts w:ascii="Book Antiqua" w:hAnsi="Book Antiqua" w:cs="Arial"/>
            <w:noProof/>
            <w:sz w:val="24"/>
            <w:szCs w:val="24"/>
            <w:vertAlign w:val="superscript"/>
          </w:rPr>
          <w:t>17</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A419FD" w:rsidRPr="00C5150F">
        <w:rPr>
          <w:rFonts w:ascii="Book Antiqua" w:hAnsi="Book Antiqua" w:cs="Arial"/>
          <w:sz w:val="24"/>
          <w:szCs w:val="24"/>
        </w:rPr>
        <w:t>.</w:t>
      </w:r>
      <w:r w:rsidR="002922BC" w:rsidRPr="00C5150F">
        <w:rPr>
          <w:rFonts w:ascii="Book Antiqua" w:hAnsi="Book Antiqua" w:cs="Arial"/>
          <w:sz w:val="24"/>
          <w:szCs w:val="24"/>
        </w:rPr>
        <w:t xml:space="preserve"> </w:t>
      </w:r>
      <w:r w:rsidR="00674F57" w:rsidRPr="00C5150F">
        <w:rPr>
          <w:rFonts w:ascii="Book Antiqua" w:hAnsi="Book Antiqua" w:cs="Arial"/>
          <w:sz w:val="24"/>
          <w:szCs w:val="24"/>
        </w:rPr>
        <w:t>This feature may not be identifiable on biopsy material, however</w:t>
      </w:r>
      <w:r w:rsidR="007F6CC1" w:rsidRPr="00C5150F">
        <w:rPr>
          <w:rFonts w:ascii="Book Antiqua" w:hAnsi="Book Antiqua" w:cs="Arial"/>
          <w:sz w:val="24"/>
          <w:szCs w:val="24"/>
        </w:rPr>
        <w:t>.</w:t>
      </w:r>
      <w:r w:rsidR="00774035" w:rsidRPr="00C5150F">
        <w:rPr>
          <w:rFonts w:ascii="Book Antiqua" w:hAnsi="Book Antiqua" w:cs="Arial"/>
          <w:sz w:val="24"/>
          <w:szCs w:val="24"/>
        </w:rPr>
        <w:t xml:space="preserve"> </w:t>
      </w:r>
      <w:r w:rsidR="007F6CC1" w:rsidRPr="00C5150F">
        <w:rPr>
          <w:rFonts w:ascii="Book Antiqua" w:hAnsi="Book Antiqua" w:cs="Arial"/>
          <w:sz w:val="24"/>
          <w:szCs w:val="24"/>
        </w:rPr>
        <w:t xml:space="preserve">Historically, </w:t>
      </w:r>
      <w:r w:rsidR="00674F57" w:rsidRPr="00C5150F">
        <w:rPr>
          <w:rFonts w:ascii="Book Antiqua" w:hAnsi="Book Antiqua" w:cs="Arial"/>
          <w:sz w:val="24"/>
          <w:szCs w:val="24"/>
        </w:rPr>
        <w:t xml:space="preserve">thickened portal plates and subsequently </w:t>
      </w:r>
      <w:r w:rsidR="007F6CC1" w:rsidRPr="00C5150F">
        <w:rPr>
          <w:rFonts w:ascii="Book Antiqua" w:hAnsi="Book Antiqua" w:cs="Arial"/>
          <w:sz w:val="24"/>
          <w:szCs w:val="24"/>
        </w:rPr>
        <w:t>a diminished reticulin framework w</w:t>
      </w:r>
      <w:r w:rsidR="00604827" w:rsidRPr="00C5150F">
        <w:rPr>
          <w:rFonts w:ascii="Book Antiqua" w:hAnsi="Book Antiqua" w:cs="Arial"/>
          <w:sz w:val="24"/>
          <w:szCs w:val="24"/>
        </w:rPr>
        <w:t>ere</w:t>
      </w:r>
      <w:r w:rsidR="007F6CC1" w:rsidRPr="00C5150F">
        <w:rPr>
          <w:rFonts w:ascii="Book Antiqua" w:hAnsi="Book Antiqua" w:cs="Arial"/>
          <w:sz w:val="24"/>
          <w:szCs w:val="24"/>
        </w:rPr>
        <w:t xml:space="preserve"> noted to be marker</w:t>
      </w:r>
      <w:r w:rsidR="00604827" w:rsidRPr="00C5150F">
        <w:rPr>
          <w:rFonts w:ascii="Book Antiqua" w:hAnsi="Book Antiqua" w:cs="Arial"/>
          <w:sz w:val="24"/>
          <w:szCs w:val="24"/>
        </w:rPr>
        <w:t>s</w:t>
      </w:r>
      <w:r w:rsidR="007F6CC1" w:rsidRPr="00C5150F">
        <w:rPr>
          <w:rFonts w:ascii="Book Antiqua" w:hAnsi="Book Antiqua" w:cs="Arial"/>
          <w:sz w:val="24"/>
          <w:szCs w:val="24"/>
        </w:rPr>
        <w:t xml:space="preserve"> </w:t>
      </w:r>
      <w:r w:rsidR="00604827" w:rsidRPr="00C5150F">
        <w:rPr>
          <w:rFonts w:ascii="Book Antiqua" w:hAnsi="Book Antiqua" w:cs="Arial"/>
          <w:sz w:val="24"/>
          <w:szCs w:val="24"/>
        </w:rPr>
        <w:t>of progression</w:t>
      </w:r>
      <w:r w:rsidR="007F6CC1" w:rsidRPr="00C5150F">
        <w:rPr>
          <w:rFonts w:ascii="Book Antiqua" w:hAnsi="Book Antiqua" w:cs="Arial"/>
          <w:sz w:val="24"/>
          <w:szCs w:val="24"/>
        </w:rPr>
        <w:t xml:space="preserve"> from H-DN to early HCC, </w:t>
      </w:r>
      <w:r w:rsidR="007F6CC1" w:rsidRPr="00C5150F">
        <w:rPr>
          <w:rFonts w:ascii="Book Antiqua" w:hAnsi="Book Antiqua" w:cs="Arial"/>
          <w:sz w:val="24"/>
          <w:szCs w:val="24"/>
        </w:rPr>
        <w:lastRenderedPageBreak/>
        <w:t>although an intact reticulin framework could</w:t>
      </w:r>
      <w:r w:rsidR="002922BC" w:rsidRPr="00C5150F">
        <w:rPr>
          <w:rFonts w:ascii="Book Antiqua" w:hAnsi="Book Antiqua" w:cs="Arial"/>
          <w:sz w:val="24"/>
          <w:szCs w:val="24"/>
        </w:rPr>
        <w:t xml:space="preserve"> not exclude HCC</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&lt;EndNote&gt;&lt;Cite&gt;&lt;Author&gt;Roncalli&lt;/Author&gt;&lt;Year&gt;2007&lt;/Year&gt;&lt;RecNum&gt;4&lt;/RecNum&gt;&lt;DisplayText&gt;[18]&lt;/DisplayText&gt;&lt;record&gt;&lt;rec-number&gt;4&lt;/rec-number&gt;&lt;foreign-keys&gt;&lt;key app="EN" db-id="se5tasd50s99x7evf0jva2z3af0vw0pvs59p"&gt;4&lt;/key&gt;&lt;/foreign-keys&gt;&lt;ref-type name="Journal Article"&gt;17&lt;/ref-type&gt;&lt;contributors&gt;&lt;authors&gt;&lt;author&gt;Roncalli, Massimo&lt;/author&gt;&lt;author&gt;Borzio, Mauro&lt;/author&gt;&lt;author&gt;Di Tommaso, Luca&lt;/author&gt;&lt;/authors&gt;&lt;/contributors&gt;&lt;titles&gt;&lt;title&gt;Hepatocellular dysplastic nodules&lt;/title&gt;&lt;secondary-title&gt;Hepatology Research&lt;/secondary-title&gt;&lt;/titles&gt;&lt;periodical&gt;&lt;full-title&gt;Hepatology Research&lt;/full-title&gt;&lt;/periodical&gt;&lt;pages&gt;S125-S134&lt;/pages&gt;&lt;volume&gt;37&lt;/volume&gt;&lt;keywords&gt;&lt;keyword&gt;hepatocellular nodules&lt;/keyword&gt;&lt;keyword&gt;sampling&lt;/keyword&gt;&lt;keyword&gt;morphology&lt;/keyword&gt;&lt;keyword&gt;immunohistochemistry&lt;/keyword&gt;&lt;keyword&gt;molecular biology&lt;/keyword&gt;&lt;keyword&gt;differential diagnosis&lt;/keyword&gt;&lt;/keywords&gt;&lt;dates&gt;&lt;year&gt;2007&lt;/year&gt;&lt;/dates&gt;&lt;publisher&gt;Blackwell Publishing Asia&lt;/publisher&gt;&lt;isbn&gt;1872-034X&lt;/isbn&gt;&lt;urls&gt;&lt;related-urls&gt;&lt;url&gt;http://dx.doi.org/10.1111/j.1872-034X.2007.00175.x&lt;/url&gt;&lt;/related-urls&gt;&lt;/urls&gt;&lt;electronic-resource-num&gt;10.1111/j.1872-034X.2007.00175.x&lt;/electronic-resource-num&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8" w:tooltip="Roncalli, 2007 #4" w:history="1">
        <w:r w:rsidR="00CB76DE" w:rsidRPr="00C5150F">
          <w:rPr>
            <w:rFonts w:ascii="Book Antiqua" w:hAnsi="Book Antiqua" w:cs="Arial"/>
            <w:noProof/>
            <w:sz w:val="24"/>
            <w:szCs w:val="24"/>
            <w:vertAlign w:val="superscript"/>
          </w:rPr>
          <w:t>18</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7F6CC1" w:rsidRPr="00C5150F">
        <w:rPr>
          <w:rFonts w:ascii="Book Antiqua" w:hAnsi="Book Antiqua" w:cs="Arial"/>
          <w:sz w:val="24"/>
          <w:szCs w:val="24"/>
        </w:rPr>
        <w:t>.</w:t>
      </w:r>
      <w:r w:rsidR="00774035" w:rsidRPr="00C5150F">
        <w:rPr>
          <w:rFonts w:ascii="Book Antiqua" w:hAnsi="Book Antiqua" w:cs="Arial"/>
          <w:sz w:val="24"/>
          <w:szCs w:val="24"/>
        </w:rPr>
        <w:t xml:space="preserve"> </w:t>
      </w:r>
      <w:r w:rsidR="007F6CC1" w:rsidRPr="00C5150F">
        <w:rPr>
          <w:rFonts w:ascii="Book Antiqua" w:hAnsi="Book Antiqua" w:cs="Arial"/>
          <w:sz w:val="24"/>
          <w:szCs w:val="24"/>
        </w:rPr>
        <w:t>I</w:t>
      </w:r>
      <w:r w:rsidR="00A237F7" w:rsidRPr="00C5150F">
        <w:rPr>
          <w:rFonts w:ascii="Book Antiqua" w:hAnsi="Book Antiqua" w:cs="Arial"/>
          <w:sz w:val="24"/>
          <w:szCs w:val="24"/>
        </w:rPr>
        <w:t>n this case, i</w:t>
      </w:r>
      <w:r w:rsidR="00D10C1A" w:rsidRPr="00C5150F">
        <w:rPr>
          <w:rFonts w:ascii="Book Antiqua" w:hAnsi="Book Antiqua" w:cs="Arial"/>
          <w:sz w:val="24"/>
          <w:szCs w:val="24"/>
        </w:rPr>
        <w:t xml:space="preserve">mmunostains </w:t>
      </w:r>
      <w:r w:rsidR="00A237F7" w:rsidRPr="00C5150F">
        <w:rPr>
          <w:rFonts w:ascii="Book Antiqua" w:hAnsi="Book Antiqua" w:cs="Arial"/>
          <w:sz w:val="24"/>
          <w:szCs w:val="24"/>
        </w:rPr>
        <w:t>are</w:t>
      </w:r>
      <w:r w:rsidR="00D10C1A" w:rsidRPr="00C5150F">
        <w:rPr>
          <w:rFonts w:ascii="Book Antiqua" w:hAnsi="Book Antiqua" w:cs="Arial"/>
          <w:sz w:val="24"/>
          <w:szCs w:val="24"/>
        </w:rPr>
        <w:t xml:space="preserve"> a useful aid to histomorphology.</w:t>
      </w:r>
      <w:r w:rsidR="00774035"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1074B8" w:rsidRPr="00C5150F" w:rsidRDefault="001074B8" w:rsidP="00C5150F">
      <w:pPr>
        <w:spacing w:after="0" w:line="360" w:lineRule="auto"/>
        <w:jc w:val="both"/>
        <w:rPr>
          <w:rFonts w:ascii="Book Antiqua" w:hAnsi="Book Antiqua" w:cs="Arial"/>
          <w:b/>
          <w:sz w:val="24"/>
          <w:szCs w:val="24"/>
        </w:rPr>
      </w:pPr>
      <w:r w:rsidRPr="00C5150F">
        <w:rPr>
          <w:rFonts w:ascii="Book Antiqua" w:hAnsi="Book Antiqua" w:cs="Arial"/>
          <w:b/>
          <w:sz w:val="24"/>
          <w:szCs w:val="24"/>
        </w:rPr>
        <w:t>CD34</w:t>
      </w:r>
    </w:p>
    <w:p w:rsidR="00A237F7" w:rsidRPr="00C5150F" w:rsidRDefault="00674F57" w:rsidP="00C5150F">
      <w:pPr>
        <w:spacing w:after="0" w:line="360" w:lineRule="auto"/>
        <w:jc w:val="both"/>
        <w:rPr>
          <w:rFonts w:ascii="Book Antiqua" w:hAnsi="Book Antiqua" w:cs="Arial"/>
          <w:sz w:val="24"/>
          <w:szCs w:val="24"/>
        </w:rPr>
      </w:pPr>
      <w:r w:rsidRPr="00C5150F">
        <w:rPr>
          <w:rFonts w:ascii="Book Antiqua" w:hAnsi="Book Antiqua" w:cs="Arial"/>
          <w:sz w:val="24"/>
          <w:szCs w:val="24"/>
        </w:rPr>
        <w:t>Normal sinusoidal endothelium does not express CD34.</w:t>
      </w:r>
      <w:r w:rsidR="00774035" w:rsidRPr="00C5150F">
        <w:rPr>
          <w:rFonts w:ascii="Book Antiqua" w:hAnsi="Book Antiqua" w:cs="Arial"/>
          <w:sz w:val="24"/>
          <w:szCs w:val="24"/>
        </w:rPr>
        <w:t xml:space="preserve"> </w:t>
      </w:r>
      <w:r w:rsidRPr="00C5150F">
        <w:rPr>
          <w:rFonts w:ascii="Book Antiqua" w:hAnsi="Book Antiqua" w:cs="Arial"/>
          <w:sz w:val="24"/>
          <w:szCs w:val="24"/>
        </w:rPr>
        <w:t>However, since</w:t>
      </w:r>
      <w:r w:rsidR="00D67A95" w:rsidRPr="00C5150F">
        <w:rPr>
          <w:rFonts w:ascii="Book Antiqua" w:hAnsi="Book Antiqua" w:cs="Arial"/>
          <w:sz w:val="24"/>
          <w:szCs w:val="24"/>
        </w:rPr>
        <w:t xml:space="preserve"> </w:t>
      </w:r>
      <w:r w:rsidR="002849EC" w:rsidRPr="00C5150F">
        <w:rPr>
          <w:rFonts w:ascii="Book Antiqua" w:hAnsi="Book Antiqua" w:cs="Arial"/>
          <w:sz w:val="24"/>
          <w:szCs w:val="24"/>
        </w:rPr>
        <w:t>capillarization of sinusoidal endothelium occur</w:t>
      </w:r>
      <w:r w:rsidRPr="00C5150F">
        <w:rPr>
          <w:rFonts w:ascii="Book Antiqua" w:hAnsi="Book Antiqua" w:cs="Arial"/>
          <w:sz w:val="24"/>
          <w:szCs w:val="24"/>
        </w:rPr>
        <w:t>s</w:t>
      </w:r>
      <w:r w:rsidR="00A4043A" w:rsidRPr="00C5150F">
        <w:rPr>
          <w:rFonts w:ascii="Book Antiqua" w:hAnsi="Book Antiqua" w:cs="Arial"/>
          <w:sz w:val="24"/>
          <w:szCs w:val="24"/>
        </w:rPr>
        <w:t xml:space="preserve"> during</w:t>
      </w:r>
      <w:r w:rsidR="00D67A95" w:rsidRPr="00C5150F">
        <w:rPr>
          <w:rFonts w:ascii="Book Antiqua" w:hAnsi="Book Antiqua" w:cs="Arial"/>
          <w:sz w:val="24"/>
          <w:szCs w:val="24"/>
        </w:rPr>
        <w:t xml:space="preserve"> the progression of dysplastic nodules to HCC</w:t>
      </w:r>
      <w:r w:rsidRPr="00C5150F">
        <w:rPr>
          <w:rFonts w:ascii="Book Antiqua" w:hAnsi="Book Antiqua" w:cs="Arial"/>
          <w:sz w:val="24"/>
          <w:szCs w:val="24"/>
        </w:rPr>
        <w:t>(</w:t>
      </w:r>
      <w:r w:rsidR="00D67A95" w:rsidRPr="00C5150F">
        <w:rPr>
          <w:rFonts w:ascii="Book Antiqua" w:hAnsi="Book Antiqua" w:cs="Arial"/>
          <w:sz w:val="24"/>
          <w:szCs w:val="24"/>
        </w:rPr>
        <w:t>whic</w:t>
      </w:r>
      <w:r w:rsidR="00A4043A" w:rsidRPr="00C5150F">
        <w:rPr>
          <w:rFonts w:ascii="Book Antiqua" w:hAnsi="Book Antiqua" w:cs="Arial"/>
          <w:sz w:val="24"/>
          <w:szCs w:val="24"/>
        </w:rPr>
        <w:t>h corresponds to the enhancement seen in HCC on the arterial phase of dynamic imaging modalities</w:t>
      </w:r>
      <w:r w:rsidRPr="00C5150F">
        <w:rPr>
          <w:rFonts w:ascii="Book Antiqua" w:hAnsi="Book Antiqua" w:cs="Arial"/>
          <w:sz w:val="24"/>
          <w:szCs w:val="24"/>
        </w:rPr>
        <w:t>),</w:t>
      </w:r>
      <w:r w:rsidR="00774035" w:rsidRPr="00C5150F">
        <w:rPr>
          <w:rFonts w:ascii="Book Antiqua" w:hAnsi="Book Antiqua" w:cs="Arial"/>
          <w:sz w:val="24"/>
          <w:szCs w:val="24"/>
        </w:rPr>
        <w:t xml:space="preserve"> </w:t>
      </w:r>
      <w:r w:rsidR="007F6CC1" w:rsidRPr="00C5150F">
        <w:rPr>
          <w:rFonts w:ascii="Book Antiqua" w:hAnsi="Book Antiqua" w:cs="Arial"/>
          <w:sz w:val="24"/>
          <w:szCs w:val="24"/>
        </w:rPr>
        <w:t>immunostain</w:t>
      </w:r>
      <w:r w:rsidR="001C6EAB" w:rsidRPr="00C5150F">
        <w:rPr>
          <w:rFonts w:ascii="Book Antiqua" w:hAnsi="Book Antiqua" w:cs="Arial"/>
          <w:sz w:val="24"/>
          <w:szCs w:val="24"/>
        </w:rPr>
        <w:t>ing</w:t>
      </w:r>
      <w:r w:rsidR="00A237F7" w:rsidRPr="00C5150F">
        <w:rPr>
          <w:rFonts w:ascii="Book Antiqua" w:hAnsi="Book Antiqua" w:cs="Arial"/>
          <w:sz w:val="24"/>
          <w:szCs w:val="24"/>
        </w:rPr>
        <w:t xml:space="preserve"> for</w:t>
      </w:r>
      <w:r w:rsidR="007F6CC1" w:rsidRPr="00C5150F">
        <w:rPr>
          <w:rFonts w:ascii="Book Antiqua" w:hAnsi="Book Antiqua" w:cs="Arial"/>
          <w:sz w:val="24"/>
          <w:szCs w:val="24"/>
        </w:rPr>
        <w:t xml:space="preserve"> the vascular marker </w:t>
      </w:r>
      <w:r w:rsidR="00A4043A" w:rsidRPr="00C5150F">
        <w:rPr>
          <w:rFonts w:ascii="Book Antiqua" w:hAnsi="Book Antiqua" w:cs="Arial"/>
          <w:sz w:val="24"/>
          <w:szCs w:val="24"/>
        </w:rPr>
        <w:t>CD34</w:t>
      </w:r>
      <w:r w:rsidR="007F6CC1" w:rsidRPr="00C5150F">
        <w:rPr>
          <w:rFonts w:ascii="Book Antiqua" w:hAnsi="Book Antiqua" w:cs="Arial"/>
          <w:sz w:val="24"/>
          <w:szCs w:val="24"/>
        </w:rPr>
        <w:t xml:space="preserve"> has</w:t>
      </w:r>
      <w:r w:rsidR="00A4043A" w:rsidRPr="00C5150F">
        <w:rPr>
          <w:rFonts w:ascii="Book Antiqua" w:hAnsi="Book Antiqua" w:cs="Arial"/>
          <w:sz w:val="24"/>
          <w:szCs w:val="24"/>
        </w:rPr>
        <w:t xml:space="preserve"> been found </w:t>
      </w:r>
      <w:r w:rsidRPr="00C5150F">
        <w:rPr>
          <w:rFonts w:ascii="Book Antiqua" w:hAnsi="Book Antiqua" w:cs="Arial"/>
          <w:sz w:val="24"/>
          <w:szCs w:val="24"/>
        </w:rPr>
        <w:t xml:space="preserve">to be a useful marker of malignant transformation (since it does mark capillarized endothelial cells) </w:t>
      </w:r>
      <w:r w:rsidR="00A4043A" w:rsidRPr="00C5150F">
        <w:rPr>
          <w:rFonts w:ascii="Book Antiqua" w:hAnsi="Book Antiqua" w:cs="Arial"/>
          <w:sz w:val="24"/>
          <w:szCs w:val="24"/>
        </w:rPr>
        <w:t>.</w:t>
      </w:r>
      <w:r w:rsidR="00774035" w:rsidRPr="00C5150F">
        <w:rPr>
          <w:rFonts w:ascii="Book Antiqua" w:hAnsi="Book Antiqua" w:cs="Arial"/>
          <w:sz w:val="24"/>
          <w:szCs w:val="24"/>
        </w:rPr>
        <w:t xml:space="preserve"> </w:t>
      </w:r>
      <w:r w:rsidR="00A4043A" w:rsidRPr="00C5150F">
        <w:rPr>
          <w:rFonts w:ascii="Book Antiqua" w:hAnsi="Book Antiqua" w:cs="Arial"/>
          <w:sz w:val="24"/>
          <w:szCs w:val="24"/>
        </w:rPr>
        <w:t xml:space="preserve">However, while increased to diffuse vascular markings with CD34 </w:t>
      </w:r>
      <w:r w:rsidRPr="00C5150F">
        <w:rPr>
          <w:rFonts w:ascii="Book Antiqua" w:hAnsi="Book Antiqua" w:cs="Arial"/>
          <w:sz w:val="24"/>
          <w:szCs w:val="24"/>
        </w:rPr>
        <w:t>is a suspicious finding in a liver tumor</w:t>
      </w:r>
      <w:r w:rsidR="00A4043A" w:rsidRPr="00C5150F">
        <w:rPr>
          <w:rFonts w:ascii="Book Antiqua" w:hAnsi="Book Antiqua" w:cs="Arial"/>
          <w:sz w:val="24"/>
          <w:szCs w:val="24"/>
        </w:rPr>
        <w:t>, no specific cutoff has yet been established in distinguish</w:t>
      </w:r>
      <w:r w:rsidR="006F49A0" w:rsidRPr="00C5150F">
        <w:rPr>
          <w:rFonts w:ascii="Book Antiqua" w:hAnsi="Book Antiqua" w:cs="Arial"/>
          <w:sz w:val="24"/>
          <w:szCs w:val="24"/>
        </w:rPr>
        <w:t>ing between H-DN and early HCC</w:t>
      </w:r>
      <w:r w:rsidR="00315405" w:rsidRPr="00C5150F">
        <w:rPr>
          <w:rFonts w:ascii="Book Antiqua" w:hAnsi="Book Antiqua" w:cs="Arial"/>
          <w:sz w:val="24"/>
          <w:szCs w:val="24"/>
          <w:vertAlign w:val="superscript"/>
        </w:rPr>
        <w:fldChar w:fldCharType="begin">
          <w:fldData xml:space="preserve">PEVuZE5vdGU+PENpdGU+PEF1dGhvcj5QYXJrPC9BdXRob3I+PFllYXI+MTk5ODwvWWVhcj48UmVj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dC1wZXJpb2RpY2FsPjxwYWdlcz42NTYtNjI8L3BhZ2VzPjx2b2x1bWU+MjI8L3ZvbHVtZT48bnVt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</w:fldData>
        </w:fldChar>
      </w:r>
      <w:r w:rsidR="00D719BE" w:rsidRPr="00C5150F">
        <w:rPr>
          <w:rFonts w:ascii="Book Antiqua" w:hAnsi="Book Antiqua" w:cs="Arial"/>
          <w:sz w:val="24"/>
          <w:szCs w:val="24"/>
          <w:vertAlign w:val="superscript"/>
        </w:rPr>
        <w:instrText xml:space="preserve"> ADDIN EN.CITE </w:instrText>
      </w:r>
      <w:r w:rsidR="00D719BE" w:rsidRPr="00C5150F">
        <w:rPr>
          <w:rFonts w:ascii="Book Antiqua" w:hAnsi="Book Antiqua" w:cs="Arial"/>
          <w:sz w:val="24"/>
          <w:szCs w:val="24"/>
          <w:vertAlign w:val="superscript"/>
        </w:rPr>
        <w:fldChar w:fldCharType="begin">
          <w:fldData xml:space="preserve">PEVuZE5vdGU+PENpdGU+PEF1dGhvcj5QYXJrPC9BdXRob3I+PFllYXI+MTk5ODwvWWVhcj48UmVj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dC1wZXJpb2RpY2FsPjxwYWdlcz42NTYtNjI8L3BhZ2VzPjx2b2x1bWU+MjI8L3ZvbHVtZT48bnVt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</w:fldData>
        </w:fldChar>
      </w:r>
      <w:r w:rsidR="00D719BE" w:rsidRPr="00C5150F">
        <w:rPr>
          <w:rFonts w:ascii="Book Antiqua" w:hAnsi="Book Antiqua" w:cs="Arial"/>
          <w:sz w:val="24"/>
          <w:szCs w:val="24"/>
          <w:vertAlign w:val="superscript"/>
        </w:rPr>
        <w:instrText xml:space="preserve"> ADDIN EN.CITE.DATA </w:instrText>
      </w:r>
      <w:r w:rsidR="00D719BE" w:rsidRPr="00C5150F">
        <w:rPr>
          <w:rFonts w:ascii="Book Antiqua" w:hAnsi="Book Antiqua" w:cs="Arial"/>
          <w:sz w:val="24"/>
          <w:szCs w:val="24"/>
          <w:vertAlign w:val="superscript"/>
        </w:rPr>
      </w:r>
      <w:r w:rsidR="00D719BE"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8" w:tooltip="Roncalli, 2007 #4" w:history="1">
        <w:r w:rsidR="00CB76DE" w:rsidRPr="00C5150F">
          <w:rPr>
            <w:rFonts w:ascii="Book Antiqua" w:hAnsi="Book Antiqua" w:cs="Arial"/>
            <w:noProof/>
            <w:sz w:val="24"/>
            <w:szCs w:val="24"/>
            <w:vertAlign w:val="superscript"/>
          </w:rPr>
          <w:t>18-21</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proofErr w:type="gramStart"/>
      <w:r w:rsidR="00A4043A" w:rsidRPr="00C5150F">
        <w:rPr>
          <w:rFonts w:ascii="Book Antiqua" w:hAnsi="Book Antiqua" w:cs="Arial"/>
          <w:sz w:val="24"/>
          <w:szCs w:val="24"/>
        </w:rPr>
        <w:t>.</w:t>
      </w:r>
      <w:proofErr w:type="gramEnd"/>
    </w:p>
    <w:p w:rsidR="007F6CC1" w:rsidRPr="00C5150F" w:rsidRDefault="00C67419" w:rsidP="00C5150F">
      <w:pPr>
        <w:spacing w:after="0" w:line="360" w:lineRule="auto"/>
        <w:ind w:firstLineChars="100" w:firstLine="240"/>
        <w:jc w:val="both"/>
        <w:rPr>
          <w:rFonts w:ascii="Book Antiqua" w:hAnsi="Book Antiqua" w:cs="Arial"/>
          <w:sz w:val="24"/>
          <w:szCs w:val="24"/>
        </w:rPr>
      </w:pPr>
      <w:r w:rsidRPr="00C5150F">
        <w:rPr>
          <w:rFonts w:ascii="Book Antiqua" w:hAnsi="Book Antiqua" w:cs="Arial"/>
          <w:sz w:val="24"/>
          <w:szCs w:val="24"/>
        </w:rPr>
        <w:t>In studies of biopsy and resection specimens</w:t>
      </w:r>
      <w:r w:rsidR="00315405" w:rsidRPr="00C5150F">
        <w:rPr>
          <w:rFonts w:ascii="Book Antiqua" w:hAnsi="Book Antiqua" w:cs="Arial"/>
          <w:sz w:val="24"/>
          <w:szCs w:val="24"/>
          <w:vertAlign w:val="superscript"/>
        </w:rPr>
        <w:fldChar w:fldCharType="begin">
          <w:fldData xml:space="preserve">PEVuZE5vdGU+PENpdGU+PEF1dGhvcj5EaSBUb21tYXNvPC9BdXRob3I+PFllYXI+MjAwNzwvWWVh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PEVuZE5vdGU+PENpdGU+PEF1dGhvcj5EaSBUb21tYXNvPC9BdXRob3I+PFllYXI+MjAwNzwvWWVh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22" w:tooltip="Di Tommaso, 2007 #3" w:history="1">
        <w:r w:rsidR="00CB76DE" w:rsidRPr="00C5150F">
          <w:rPr>
            <w:rFonts w:ascii="Book Antiqua" w:hAnsi="Book Antiqua" w:cs="Arial"/>
            <w:noProof/>
            <w:sz w:val="24"/>
            <w:szCs w:val="24"/>
            <w:vertAlign w:val="superscript"/>
          </w:rPr>
          <w:t>22</w:t>
        </w:r>
      </w:hyperlink>
      <w:r w:rsidR="00DB2FFF" w:rsidRPr="00C5150F">
        <w:rPr>
          <w:rFonts w:ascii="Book Antiqua" w:hAnsi="Book Antiqua" w:cs="Arial"/>
          <w:noProof/>
          <w:sz w:val="24"/>
          <w:szCs w:val="24"/>
          <w:vertAlign w:val="superscript"/>
        </w:rPr>
        <w:t>,</w:t>
      </w:r>
      <w:hyperlink w:anchor="_ENREF_23" w:tooltip="Di Tommaso, 2009 #42" w:history="1">
        <w:r w:rsidR="00CB76DE" w:rsidRPr="00C5150F">
          <w:rPr>
            <w:rFonts w:ascii="Book Antiqua" w:hAnsi="Book Antiqua" w:cs="Arial"/>
            <w:noProof/>
            <w:sz w:val="24"/>
            <w:szCs w:val="24"/>
            <w:vertAlign w:val="superscript"/>
          </w:rPr>
          <w:t>23</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7F6CC1" w:rsidRPr="00C5150F">
        <w:rPr>
          <w:rFonts w:ascii="Book Antiqua" w:hAnsi="Book Antiqua" w:cs="Arial"/>
          <w:sz w:val="24"/>
          <w:szCs w:val="24"/>
        </w:rPr>
        <w:t>, a panel of</w:t>
      </w:r>
      <w:r w:rsidR="00774035" w:rsidRPr="00C5150F">
        <w:rPr>
          <w:rFonts w:ascii="Book Antiqua" w:hAnsi="Book Antiqua" w:cs="Arial"/>
          <w:sz w:val="24"/>
          <w:szCs w:val="24"/>
        </w:rPr>
        <w:t xml:space="preserve"> </w:t>
      </w:r>
      <w:r w:rsidR="00E0516E" w:rsidRPr="00C5150F">
        <w:rPr>
          <w:rFonts w:ascii="Book Antiqua" w:hAnsi="Book Antiqua" w:cs="Arial"/>
          <w:sz w:val="24"/>
          <w:szCs w:val="24"/>
        </w:rPr>
        <w:t xml:space="preserve">3 immunostains including </w:t>
      </w:r>
      <w:r w:rsidR="007F6CC1" w:rsidRPr="00C5150F">
        <w:rPr>
          <w:rFonts w:ascii="Book Antiqua" w:hAnsi="Book Antiqua" w:cs="Arial"/>
          <w:sz w:val="24"/>
          <w:szCs w:val="24"/>
        </w:rPr>
        <w:t xml:space="preserve">glypican-3 (GPC-3), heat shock protein 70 (HSP70), and </w:t>
      </w:r>
      <w:r w:rsidR="00297B2F" w:rsidRPr="00C5150F">
        <w:rPr>
          <w:rFonts w:ascii="Book Antiqua" w:hAnsi="Book Antiqua" w:cs="Arial"/>
          <w:sz w:val="24"/>
          <w:szCs w:val="24"/>
          <w:lang w:eastAsia="zh-CN"/>
        </w:rPr>
        <w:t>GS</w:t>
      </w:r>
      <w:r w:rsidR="007F6CC1" w:rsidRPr="00C5150F">
        <w:rPr>
          <w:rFonts w:ascii="Book Antiqua" w:hAnsi="Book Antiqua" w:cs="Arial"/>
          <w:sz w:val="24"/>
          <w:szCs w:val="24"/>
        </w:rPr>
        <w:t xml:space="preserve"> </w:t>
      </w:r>
      <w:r w:rsidR="00EA6C90" w:rsidRPr="00C5150F">
        <w:rPr>
          <w:rFonts w:ascii="Book Antiqua" w:hAnsi="Book Antiqua" w:cs="Arial"/>
          <w:sz w:val="24"/>
          <w:szCs w:val="24"/>
        </w:rPr>
        <w:t>was found to be useful in</w:t>
      </w:r>
      <w:r w:rsidR="007F6CC1" w:rsidRPr="00C5150F">
        <w:rPr>
          <w:rFonts w:ascii="Book Antiqua" w:hAnsi="Book Antiqua" w:cs="Arial"/>
          <w:sz w:val="24"/>
          <w:szCs w:val="24"/>
        </w:rPr>
        <w:t xml:space="preserve"> distinguish</w:t>
      </w:r>
      <w:r w:rsidR="00EA6C90" w:rsidRPr="00C5150F">
        <w:rPr>
          <w:rFonts w:ascii="Book Antiqua" w:hAnsi="Book Antiqua" w:cs="Arial"/>
          <w:sz w:val="24"/>
          <w:szCs w:val="24"/>
        </w:rPr>
        <w:t>ing</w:t>
      </w:r>
      <w:r w:rsidR="007F6CC1" w:rsidRPr="00C5150F">
        <w:rPr>
          <w:rFonts w:ascii="Book Antiqua" w:hAnsi="Book Antiqua" w:cs="Arial"/>
          <w:sz w:val="24"/>
          <w:szCs w:val="24"/>
        </w:rPr>
        <w:t xml:space="preserve"> dysplastic nodules from HCC</w:t>
      </w:r>
      <w:r w:rsidR="00E0516E" w:rsidRPr="00C5150F">
        <w:rPr>
          <w:rFonts w:ascii="Book Antiqua" w:hAnsi="Book Antiqua" w:cs="Arial"/>
          <w:sz w:val="24"/>
          <w:szCs w:val="24"/>
        </w:rPr>
        <w:t>, with a combination of at least any two positive stains shown to be 72% sensitive (resection specimens; 57% on biopsy specimens) and 100% specific in distinguishing early HCC from dysplastic nodules.</w:t>
      </w:r>
      <w:r w:rsidR="00774035" w:rsidRPr="00C5150F">
        <w:rPr>
          <w:rFonts w:ascii="Book Antiqua" w:hAnsi="Book Antiqua" w:cs="Arial"/>
          <w:sz w:val="24"/>
          <w:szCs w:val="24"/>
        </w:rPr>
        <w:t xml:space="preserve"> </w:t>
      </w:r>
      <w:r w:rsidR="00250E7E" w:rsidRPr="00C5150F">
        <w:rPr>
          <w:rFonts w:ascii="Book Antiqua" w:hAnsi="Book Antiqua" w:cs="Arial"/>
          <w:sz w:val="24"/>
          <w:szCs w:val="24"/>
        </w:rPr>
        <w:t xml:space="preserve">Overall, it was found that positive staining </w:t>
      </w:r>
      <w:r w:rsidR="00E85913" w:rsidRPr="00C5150F">
        <w:rPr>
          <w:rFonts w:ascii="Book Antiqua" w:hAnsi="Book Antiqua" w:cs="Arial"/>
          <w:sz w:val="24"/>
          <w:szCs w:val="24"/>
        </w:rPr>
        <w:t xml:space="preserve">in at least 2/3 markers </w:t>
      </w:r>
      <w:r w:rsidR="00250E7E" w:rsidRPr="00C5150F">
        <w:rPr>
          <w:rFonts w:ascii="Book Antiqua" w:hAnsi="Book Antiqua" w:cs="Arial"/>
          <w:sz w:val="24"/>
          <w:szCs w:val="24"/>
        </w:rPr>
        <w:t xml:space="preserve">supported a diagnosis of HCC, but lack of staining was not sufficient to rule out HCC especially on biopsy specimens. </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b/>
          <w:sz w:val="24"/>
          <w:szCs w:val="24"/>
          <w:lang w:eastAsia="zh-CN"/>
        </w:rPr>
      </w:pPr>
      <w:r w:rsidRPr="00C5150F">
        <w:rPr>
          <w:rFonts w:ascii="Book Antiqua" w:hAnsi="Book Antiqua"/>
          <w:b/>
          <w:sz w:val="24"/>
          <w:szCs w:val="24"/>
        </w:rPr>
        <w:t>GPC-3</w:t>
      </w:r>
    </w:p>
    <w:p w:rsidR="00E0516E" w:rsidRPr="00C5150F" w:rsidRDefault="007F6CC1" w:rsidP="00C5150F">
      <w:pPr>
        <w:spacing w:after="0" w:line="360" w:lineRule="auto"/>
        <w:jc w:val="both"/>
        <w:rPr>
          <w:rFonts w:ascii="Book Antiqua" w:hAnsi="Book Antiqua" w:cs="Arial"/>
          <w:sz w:val="24"/>
          <w:szCs w:val="24"/>
        </w:rPr>
      </w:pPr>
      <w:r w:rsidRPr="00C5150F">
        <w:rPr>
          <w:rFonts w:ascii="Book Antiqua" w:hAnsi="Book Antiqua" w:cs="Arial"/>
          <w:sz w:val="24"/>
          <w:szCs w:val="24"/>
        </w:rPr>
        <w:t xml:space="preserve">GPC-3 is a </w:t>
      </w:r>
      <w:r w:rsidR="00135F9E" w:rsidRPr="00C5150F">
        <w:rPr>
          <w:rFonts w:ascii="Book Antiqua" w:hAnsi="Book Antiqua" w:cs="Arial"/>
          <w:sz w:val="24"/>
          <w:szCs w:val="24"/>
        </w:rPr>
        <w:t>heparan-s</w:t>
      </w:r>
      <w:r w:rsidR="00E0516E" w:rsidRPr="00C5150F">
        <w:rPr>
          <w:rFonts w:ascii="Book Antiqua" w:hAnsi="Book Antiqua" w:cs="Arial"/>
          <w:sz w:val="24"/>
          <w:szCs w:val="24"/>
        </w:rPr>
        <w:t xml:space="preserve">ulfate </w:t>
      </w:r>
      <w:r w:rsidR="00135F9E" w:rsidRPr="00C5150F">
        <w:rPr>
          <w:rFonts w:ascii="Book Antiqua" w:hAnsi="Book Antiqua" w:cs="Arial"/>
          <w:sz w:val="24"/>
          <w:szCs w:val="24"/>
        </w:rPr>
        <w:t>cell surface</w:t>
      </w:r>
      <w:r w:rsidR="00E0516E" w:rsidRPr="00C5150F">
        <w:rPr>
          <w:rFonts w:ascii="Book Antiqua" w:hAnsi="Book Antiqua" w:cs="Arial"/>
          <w:sz w:val="24"/>
          <w:szCs w:val="24"/>
        </w:rPr>
        <w:t xml:space="preserve"> oncofetal</w:t>
      </w:r>
      <w:r w:rsidR="00135F9E" w:rsidRPr="00C5150F">
        <w:rPr>
          <w:rFonts w:ascii="Book Antiqua" w:hAnsi="Book Antiqua" w:cs="Arial"/>
          <w:sz w:val="24"/>
          <w:szCs w:val="24"/>
        </w:rPr>
        <w:t xml:space="preserve"> </w:t>
      </w:r>
      <w:r w:rsidR="00E0516E" w:rsidRPr="00C5150F">
        <w:rPr>
          <w:rFonts w:ascii="Book Antiqua" w:hAnsi="Book Antiqua" w:cs="Arial"/>
          <w:sz w:val="24"/>
          <w:szCs w:val="24"/>
        </w:rPr>
        <w:t xml:space="preserve">proteoglycan noted to be expressed in </w:t>
      </w:r>
      <w:r w:rsidR="00DB2FFF" w:rsidRPr="00C5150F">
        <w:rPr>
          <w:rFonts w:ascii="Book Antiqua" w:hAnsi="Book Antiqua" w:cs="Arial"/>
          <w:sz w:val="24"/>
          <w:szCs w:val="24"/>
          <w:lang w:eastAsia="zh-CN"/>
        </w:rPr>
        <w:t>HCC</w:t>
      </w:r>
      <w:r w:rsidR="00E0516E" w:rsidRPr="00C5150F">
        <w:rPr>
          <w:rFonts w:ascii="Book Antiqua" w:hAnsi="Book Antiqua" w:cs="Arial"/>
          <w:sz w:val="24"/>
          <w:szCs w:val="24"/>
        </w:rPr>
        <w:t xml:space="preserve">, but generally not in benign liver (normal or cirrhotic) or in </w:t>
      </w:r>
      <w:r w:rsidR="006F49A0" w:rsidRPr="00C5150F">
        <w:rPr>
          <w:rFonts w:ascii="Book Antiqua" w:hAnsi="Book Antiqua" w:cs="Arial"/>
          <w:sz w:val="24"/>
          <w:szCs w:val="24"/>
        </w:rPr>
        <w:t>metastatic carcinomas</w:t>
      </w:r>
      <w:r w:rsidR="00CB76DE" w:rsidRPr="00C5150F">
        <w:rPr>
          <w:rFonts w:ascii="Book Antiqua" w:hAnsi="Book Antiqua" w:cs="Arial"/>
          <w:sz w:val="24"/>
          <w:szCs w:val="24"/>
        </w:rPr>
        <w:fldChar w:fldCharType="begin">
          <w:fldData xml:space="preserve">PEVuZE5vdGU+PENpdGU+PEF1dGhvcj5MaWJicmVjaHQ8L0F1dGhvcj48WWVhcj4yMDA2PC9ZZWFy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rPr>
        <w:fldChar w:fldCharType="begin">
          <w:fldData xml:space="preserve">PEVuZE5vdGU+PENpdGU+PEF1dGhvcj5MaWJicmVjaHQ8L0F1dGhvcj48WWVhcj4yMDA2PC9ZZWFy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rPr>
      </w:r>
      <w:r w:rsidR="00CB76DE" w:rsidRPr="00C5150F">
        <w:rPr>
          <w:rFonts w:ascii="Book Antiqua" w:hAnsi="Book Antiqua" w:cs="Arial"/>
          <w:sz w:val="24"/>
          <w:szCs w:val="24"/>
        </w:rPr>
        <w:fldChar w:fldCharType="end"/>
      </w:r>
      <w:r w:rsidR="00CB76DE" w:rsidRPr="00C5150F">
        <w:rPr>
          <w:rFonts w:ascii="Book Antiqua" w:hAnsi="Book Antiqua" w:cs="Arial"/>
          <w:sz w:val="24"/>
          <w:szCs w:val="24"/>
        </w:rPr>
      </w:r>
      <w:r w:rsidR="00CB76DE" w:rsidRPr="00C5150F">
        <w:rPr>
          <w:rFonts w:ascii="Book Antiqua" w:hAnsi="Book Antiqua" w:cs="Arial"/>
          <w:sz w:val="24"/>
          <w:szCs w:val="24"/>
        </w:rPr>
        <w:fldChar w:fldCharType="separate"/>
      </w:r>
      <w:r w:rsidR="00CB76DE" w:rsidRPr="00C5150F">
        <w:rPr>
          <w:rFonts w:ascii="Book Antiqua" w:hAnsi="Book Antiqua" w:cs="Arial"/>
          <w:noProof/>
          <w:sz w:val="24"/>
          <w:szCs w:val="24"/>
          <w:vertAlign w:val="superscript"/>
        </w:rPr>
        <w:t>[</w:t>
      </w:r>
      <w:hyperlink w:anchor="_ENREF_24" w:tooltip="Libbrecht, 2006 #64" w:history="1">
        <w:r w:rsidR="00CB76DE" w:rsidRPr="00C5150F">
          <w:rPr>
            <w:rFonts w:ascii="Book Antiqua" w:hAnsi="Book Antiqua" w:cs="Arial"/>
            <w:noProof/>
            <w:sz w:val="24"/>
            <w:szCs w:val="24"/>
            <w:vertAlign w:val="superscript"/>
          </w:rPr>
          <w:t>24</w:t>
        </w:r>
      </w:hyperlink>
      <w:r w:rsidR="00DB2FFF" w:rsidRPr="00C5150F">
        <w:rPr>
          <w:rFonts w:ascii="Book Antiqua" w:hAnsi="Book Antiqua" w:cs="Arial"/>
          <w:noProof/>
          <w:sz w:val="24"/>
          <w:szCs w:val="24"/>
          <w:vertAlign w:val="superscript"/>
        </w:rPr>
        <w:t>,</w:t>
      </w:r>
      <w:hyperlink w:anchor="_ENREF_25" w:tooltip="Chan, 2010 #16" w:history="1">
        <w:r w:rsidR="00CB76DE" w:rsidRPr="00C5150F">
          <w:rPr>
            <w:rFonts w:ascii="Book Antiqua" w:hAnsi="Book Antiqua" w:cs="Arial"/>
            <w:noProof/>
            <w:sz w:val="24"/>
            <w:szCs w:val="24"/>
            <w:vertAlign w:val="superscript"/>
          </w:rPr>
          <w:t>25</w:t>
        </w:r>
      </w:hyperlink>
      <w:r w:rsidR="00CB76DE" w:rsidRPr="00C5150F">
        <w:rPr>
          <w:rFonts w:ascii="Book Antiqua" w:hAnsi="Book Antiqua" w:cs="Arial"/>
          <w:noProof/>
          <w:sz w:val="24"/>
          <w:szCs w:val="24"/>
          <w:vertAlign w:val="superscript"/>
        </w:rPr>
        <w:t>]</w:t>
      </w:r>
      <w:r w:rsidR="00CB76DE" w:rsidRPr="00C5150F">
        <w:rPr>
          <w:rFonts w:ascii="Book Antiqua" w:hAnsi="Book Antiqua" w:cs="Arial"/>
          <w:sz w:val="24"/>
          <w:szCs w:val="24"/>
        </w:rPr>
        <w:fldChar w:fldCharType="end"/>
      </w:r>
      <w:r w:rsidR="00BE42F9" w:rsidRPr="00C5150F">
        <w:rPr>
          <w:rFonts w:ascii="Book Antiqua" w:hAnsi="Book Antiqua" w:cs="Arial"/>
          <w:sz w:val="24"/>
          <w:szCs w:val="24"/>
        </w:rPr>
        <w:t>.</w:t>
      </w:r>
      <w:r w:rsidR="00774035" w:rsidRPr="00C5150F">
        <w:rPr>
          <w:rFonts w:ascii="Book Antiqua" w:hAnsi="Book Antiqua" w:cs="Arial"/>
          <w:sz w:val="24"/>
          <w:szCs w:val="24"/>
        </w:rPr>
        <w:t xml:space="preserve"> </w:t>
      </w:r>
      <w:r w:rsidR="00135F9E" w:rsidRPr="00C5150F">
        <w:rPr>
          <w:rFonts w:ascii="Book Antiqua" w:hAnsi="Book Antiqua" w:cs="Arial"/>
          <w:sz w:val="24"/>
          <w:szCs w:val="24"/>
        </w:rPr>
        <w:t>Immunostaining with GPC</w:t>
      </w:r>
      <w:r w:rsidR="00393248" w:rsidRPr="00C5150F">
        <w:rPr>
          <w:rFonts w:ascii="Book Antiqua" w:hAnsi="Book Antiqua" w:cs="Arial"/>
          <w:sz w:val="24"/>
          <w:szCs w:val="24"/>
        </w:rPr>
        <w:t>-3 in HCC</w:t>
      </w:r>
      <w:r w:rsidR="00135F9E" w:rsidRPr="00C5150F">
        <w:rPr>
          <w:rFonts w:ascii="Book Antiqua" w:hAnsi="Book Antiqua" w:cs="Arial"/>
          <w:sz w:val="24"/>
          <w:szCs w:val="24"/>
        </w:rPr>
        <w:t xml:space="preserve"> </w:t>
      </w:r>
      <w:r w:rsidR="003E57DC" w:rsidRPr="00C5150F">
        <w:rPr>
          <w:rFonts w:ascii="Book Antiqua" w:hAnsi="Book Antiqua" w:cs="Arial"/>
          <w:sz w:val="24"/>
          <w:szCs w:val="24"/>
        </w:rPr>
        <w:t xml:space="preserve">may be </w:t>
      </w:r>
      <w:r w:rsidR="002A2FE0" w:rsidRPr="00C5150F">
        <w:rPr>
          <w:rFonts w:ascii="Book Antiqua" w:hAnsi="Book Antiqua" w:cs="Arial"/>
          <w:sz w:val="24"/>
          <w:szCs w:val="24"/>
        </w:rPr>
        <w:t>cytoplasmic</w:t>
      </w:r>
      <w:r w:rsidR="003E57DC" w:rsidRPr="00C5150F">
        <w:rPr>
          <w:rFonts w:ascii="Book Antiqua" w:hAnsi="Book Antiqua" w:cs="Arial"/>
          <w:sz w:val="24"/>
          <w:szCs w:val="24"/>
        </w:rPr>
        <w:t xml:space="preserve"> and/or membranous</w:t>
      </w:r>
      <w:r w:rsidR="002A2FE0" w:rsidRPr="00C5150F">
        <w:rPr>
          <w:rFonts w:ascii="Book Antiqua" w:hAnsi="Book Antiqua" w:cs="Arial"/>
          <w:sz w:val="24"/>
          <w:szCs w:val="24"/>
        </w:rPr>
        <w:t>.</w:t>
      </w:r>
      <w:r w:rsidR="00774035" w:rsidRPr="00C5150F">
        <w:rPr>
          <w:rFonts w:ascii="Book Antiqua" w:hAnsi="Book Antiqua" w:cs="Arial"/>
          <w:sz w:val="24"/>
          <w:szCs w:val="24"/>
        </w:rPr>
        <w:t xml:space="preserve"> </w:t>
      </w:r>
      <w:r w:rsidR="002849EC" w:rsidRPr="00C5150F">
        <w:rPr>
          <w:rFonts w:ascii="Book Antiqua" w:hAnsi="Book Antiqua" w:cs="Arial"/>
          <w:sz w:val="24"/>
          <w:szCs w:val="24"/>
        </w:rPr>
        <w:t>Some authors have found that the</w:t>
      </w:r>
      <w:r w:rsidR="00393248" w:rsidRPr="00C5150F">
        <w:rPr>
          <w:rFonts w:ascii="Book Antiqua" w:hAnsi="Book Antiqua" w:cs="Arial"/>
          <w:sz w:val="24"/>
          <w:szCs w:val="24"/>
        </w:rPr>
        <w:t xml:space="preserve"> sensitivity increase</w:t>
      </w:r>
      <w:r w:rsidR="002849EC" w:rsidRPr="00C5150F">
        <w:rPr>
          <w:rFonts w:ascii="Book Antiqua" w:hAnsi="Book Antiqua" w:cs="Arial"/>
          <w:sz w:val="24"/>
          <w:szCs w:val="24"/>
        </w:rPr>
        <w:t>s</w:t>
      </w:r>
      <w:r w:rsidR="00393248" w:rsidRPr="00C5150F">
        <w:rPr>
          <w:rFonts w:ascii="Book Antiqua" w:hAnsi="Book Antiqua" w:cs="Arial"/>
          <w:sz w:val="24"/>
          <w:szCs w:val="24"/>
        </w:rPr>
        <w:t xml:space="preserve"> as the tumor beco</w:t>
      </w:r>
      <w:r w:rsidR="00653BE7" w:rsidRPr="00C5150F">
        <w:rPr>
          <w:rFonts w:ascii="Book Antiqua" w:hAnsi="Book Antiqua" w:cs="Arial"/>
          <w:sz w:val="24"/>
          <w:szCs w:val="24"/>
        </w:rPr>
        <w:t xml:space="preserve">mes </w:t>
      </w:r>
      <w:r w:rsidR="00EA6C90" w:rsidRPr="00C5150F">
        <w:rPr>
          <w:rFonts w:ascii="Book Antiqua" w:hAnsi="Book Antiqua" w:cs="Arial"/>
          <w:sz w:val="24"/>
          <w:szCs w:val="24"/>
        </w:rPr>
        <w:t xml:space="preserve">less </w:t>
      </w:r>
      <w:r w:rsidR="00D719BE" w:rsidRPr="00C5150F">
        <w:rPr>
          <w:rFonts w:ascii="Book Antiqua" w:hAnsi="Book Antiqua" w:cs="Arial"/>
          <w:sz w:val="24"/>
          <w:szCs w:val="24"/>
        </w:rPr>
        <w:t>differentiated</w:t>
      </w:r>
      <w:r w:rsidR="00534A2B" w:rsidRPr="00C5150F">
        <w:rPr>
          <w:rFonts w:ascii="Book Antiqua" w:hAnsi="Book Antiqua" w:cs="Arial"/>
          <w:sz w:val="24"/>
          <w:szCs w:val="24"/>
          <w:vertAlign w:val="superscript"/>
        </w:rPr>
        <w:fldChar w:fldCharType="begin">
          <w:fldData xml:space="preserve">PEVuZE5vdGU+PENpdGUgRXhjbHVkZVllYXI9IjEiPjxBdXRob3I+U2hpcmFrYXdhPC9BdXRob3I+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cGVyaW9kaWNhbD48cGFnZXM+MTQwMy03PC9wYWdlcz48dm9sdW1lPjEwMDwvdm9sdW1lPjxudW1i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PEVuZE5vdGU+PENpdGUgRXhjbHVkZVllYXI9IjEiPjxBdXRob3I+U2hpcmFrYXdhPC9BdXRob3I+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cGVyaW9kaWNhbD48cGFnZXM+MTQwMy03PC9wYWdlcz48dm9sdW1lPjEwMDwvdm9sdW1lPjxudW1i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5" w:tooltip="Chan, 2010 #16" w:history="1">
        <w:r w:rsidR="00CB76DE" w:rsidRPr="00C5150F">
          <w:rPr>
            <w:rFonts w:ascii="Book Antiqua" w:hAnsi="Book Antiqua" w:cs="Arial"/>
            <w:noProof/>
            <w:sz w:val="24"/>
            <w:szCs w:val="24"/>
            <w:vertAlign w:val="superscript"/>
          </w:rPr>
          <w:t>25</w:t>
        </w:r>
      </w:hyperlink>
      <w:r w:rsidR="00DB2FFF" w:rsidRPr="00C5150F">
        <w:rPr>
          <w:rFonts w:ascii="Book Antiqua" w:hAnsi="Book Antiqua" w:cs="Arial"/>
          <w:noProof/>
          <w:sz w:val="24"/>
          <w:szCs w:val="24"/>
          <w:vertAlign w:val="superscript"/>
        </w:rPr>
        <w:t>,</w:t>
      </w:r>
      <w:hyperlink w:anchor="_ENREF_26" w:tooltip="Shirakawa, 2009 #67" w:history="1">
        <w:r w:rsidR="00CB76DE" w:rsidRPr="00C5150F">
          <w:rPr>
            <w:rFonts w:ascii="Book Antiqua" w:hAnsi="Book Antiqua" w:cs="Arial"/>
            <w:noProof/>
            <w:sz w:val="24"/>
            <w:szCs w:val="24"/>
            <w:vertAlign w:val="superscript"/>
          </w:rPr>
          <w:t>26</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393248" w:rsidRPr="00C5150F">
        <w:rPr>
          <w:rFonts w:ascii="Book Antiqua" w:hAnsi="Book Antiqua" w:cs="Arial"/>
          <w:sz w:val="24"/>
          <w:szCs w:val="24"/>
        </w:rPr>
        <w:t>.</w:t>
      </w:r>
      <w:r w:rsidR="00774035" w:rsidRPr="00C5150F">
        <w:rPr>
          <w:rFonts w:ascii="Book Antiqua" w:hAnsi="Book Antiqua" w:cs="Arial"/>
          <w:sz w:val="24"/>
          <w:szCs w:val="24"/>
        </w:rPr>
        <w:t xml:space="preserve"> </w:t>
      </w:r>
      <w:r w:rsidR="00674F57" w:rsidRPr="00C5150F">
        <w:rPr>
          <w:rFonts w:ascii="Book Antiqua" w:hAnsi="Book Antiqua" w:cs="Arial"/>
          <w:sz w:val="24"/>
          <w:szCs w:val="24"/>
        </w:rPr>
        <w:t xml:space="preserve">Other </w:t>
      </w:r>
      <w:r w:rsidR="00E0516E" w:rsidRPr="00C5150F">
        <w:rPr>
          <w:rFonts w:ascii="Book Antiqua" w:hAnsi="Book Antiqua" w:cs="Arial"/>
          <w:sz w:val="24"/>
          <w:szCs w:val="24"/>
        </w:rPr>
        <w:t xml:space="preserve">studies have not found higher </w:t>
      </w:r>
      <w:r w:rsidR="00674F57" w:rsidRPr="00C5150F">
        <w:rPr>
          <w:rFonts w:ascii="Book Antiqua" w:hAnsi="Book Antiqua" w:cs="Arial"/>
          <w:sz w:val="24"/>
          <w:szCs w:val="24"/>
        </w:rPr>
        <w:t>GPC</w:t>
      </w:r>
      <w:r w:rsidR="00E0516E" w:rsidRPr="00C5150F">
        <w:rPr>
          <w:rFonts w:ascii="Book Antiqua" w:hAnsi="Book Antiqua" w:cs="Arial"/>
          <w:sz w:val="24"/>
          <w:szCs w:val="24"/>
        </w:rPr>
        <w:t>-3 expression in poorly differentiated tumors, however, so confirmation in addi</w:t>
      </w:r>
      <w:r w:rsidR="006219D9" w:rsidRPr="00C5150F">
        <w:rPr>
          <w:rFonts w:ascii="Book Antiqua" w:hAnsi="Book Antiqua" w:cs="Arial"/>
          <w:sz w:val="24"/>
          <w:szCs w:val="24"/>
        </w:rPr>
        <w:t>tional studies would be helpful</w:t>
      </w:r>
      <w:r w:rsidR="00534A2B" w:rsidRPr="00C5150F">
        <w:rPr>
          <w:rFonts w:ascii="Book Antiqua" w:hAnsi="Book Antiqua" w:cs="Arial"/>
          <w:sz w:val="24"/>
          <w:szCs w:val="24"/>
          <w:vertAlign w:val="superscript"/>
        </w:rPr>
        <w:fldChar w:fldCharType="begin">
          <w:fldData xml:space="preserve">PEVuZE5vdGU+PENpdGUgRXhjbHVkZVllYXI9IjEiPjxBdXRob3I+WWFtYXVjaGk8L0F1dGhvcj48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PEVuZE5vdGU+PENpdGUgRXhjbHVkZVllYXI9IjEiPjxBdXRob3I+WWFtYXVjaGk8L0F1dGhvcj48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7" w:tooltip="Yamauchi, 2005 #53" w:history="1">
        <w:r w:rsidR="00CB76DE" w:rsidRPr="00C5150F">
          <w:rPr>
            <w:rFonts w:ascii="Book Antiqua" w:hAnsi="Book Antiqua" w:cs="Arial"/>
            <w:noProof/>
            <w:sz w:val="24"/>
            <w:szCs w:val="24"/>
            <w:vertAlign w:val="superscript"/>
          </w:rPr>
          <w:t>27</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6219D9" w:rsidRPr="00C5150F">
        <w:rPr>
          <w:rFonts w:ascii="Book Antiqua" w:hAnsi="Book Antiqua" w:cs="Arial"/>
          <w:sz w:val="24"/>
          <w:szCs w:val="24"/>
        </w:rPr>
        <w:t>.</w:t>
      </w:r>
      <w:r w:rsidR="00774035" w:rsidRPr="00C5150F">
        <w:rPr>
          <w:rFonts w:ascii="Book Antiqua" w:hAnsi="Book Antiqua" w:cs="Arial"/>
          <w:sz w:val="24"/>
          <w:szCs w:val="24"/>
        </w:rPr>
        <w:t xml:space="preserve"> </w:t>
      </w:r>
      <w:r w:rsidR="00674F57" w:rsidRPr="00C5150F">
        <w:rPr>
          <w:rFonts w:ascii="Book Antiqua" w:hAnsi="Book Antiqua" w:cs="Arial"/>
          <w:sz w:val="24"/>
          <w:szCs w:val="24"/>
        </w:rPr>
        <w:t>GPC-3 is also useful in distinguishing HCC from HCA</w: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4" w:tooltip="Lagana, 2013 #10" w:history="1">
        <w:r w:rsidR="00CB76DE" w:rsidRPr="00C5150F">
          <w:rPr>
            <w:rFonts w:ascii="Book Antiqua" w:hAnsi="Book Antiqua" w:cs="Arial"/>
            <w:noProof/>
            <w:sz w:val="24"/>
            <w:szCs w:val="24"/>
            <w:vertAlign w:val="superscript"/>
          </w:rPr>
          <w:t>14</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674F57" w:rsidRPr="00C5150F">
        <w:rPr>
          <w:rFonts w:ascii="Book Antiqua" w:hAnsi="Book Antiqua" w:cs="Arial"/>
          <w:sz w:val="24"/>
          <w:szCs w:val="24"/>
        </w:rPr>
        <w:t xml:space="preserve">. </w:t>
      </w:r>
      <w:r w:rsidR="00E173C7" w:rsidRPr="00C5150F">
        <w:rPr>
          <w:rFonts w:ascii="Book Antiqua" w:hAnsi="Book Antiqua" w:cs="Arial"/>
          <w:sz w:val="24"/>
          <w:szCs w:val="24"/>
        </w:rPr>
        <w:t>Anecdotally, we have seen strong positivity in a case of scirrhous variant</w:t>
      </w:r>
      <w:r w:rsidR="00EA6C90" w:rsidRPr="00C5150F">
        <w:rPr>
          <w:rFonts w:ascii="Book Antiqua" w:hAnsi="Book Antiqua" w:cs="Arial"/>
          <w:sz w:val="24"/>
          <w:szCs w:val="24"/>
        </w:rPr>
        <w:t xml:space="preserve"> HCC</w:t>
      </w:r>
      <w:r w:rsidR="00E173C7" w:rsidRPr="00C5150F">
        <w:rPr>
          <w:rFonts w:ascii="Book Antiqua" w:hAnsi="Book Antiqua" w:cs="Arial"/>
          <w:sz w:val="24"/>
          <w:szCs w:val="24"/>
        </w:rPr>
        <w:t xml:space="preserve"> which could easily </w:t>
      </w:r>
      <w:r w:rsidR="00E173C7" w:rsidRPr="00C5150F">
        <w:rPr>
          <w:rFonts w:ascii="Book Antiqua" w:hAnsi="Book Antiqua" w:cs="Arial"/>
          <w:sz w:val="24"/>
          <w:szCs w:val="24"/>
        </w:rPr>
        <w:lastRenderedPageBreak/>
        <w:t>have been mistaken for m</w:t>
      </w:r>
      <w:r w:rsidR="006219D9" w:rsidRPr="00C5150F">
        <w:rPr>
          <w:rFonts w:ascii="Book Antiqua" w:hAnsi="Book Antiqua" w:cs="Arial"/>
          <w:sz w:val="24"/>
          <w:szCs w:val="24"/>
        </w:rPr>
        <w:t>etastatic adenocarcinoma (Fig</w:t>
      </w:r>
      <w:r w:rsidR="00DB2FFF" w:rsidRPr="00C5150F">
        <w:rPr>
          <w:rFonts w:ascii="Book Antiqua" w:hAnsi="Book Antiqua" w:cs="Arial"/>
          <w:sz w:val="24"/>
          <w:szCs w:val="24"/>
          <w:lang w:eastAsia="zh-CN"/>
        </w:rPr>
        <w:t>ure</w:t>
      </w:r>
      <w:r w:rsidR="006219D9" w:rsidRPr="00C5150F">
        <w:rPr>
          <w:rFonts w:ascii="Book Antiqua" w:hAnsi="Book Antiqua" w:cs="Arial"/>
          <w:sz w:val="24"/>
          <w:szCs w:val="24"/>
        </w:rPr>
        <w:t xml:space="preserve"> </w:t>
      </w:r>
      <w:r w:rsidR="00102297" w:rsidRPr="00C5150F">
        <w:rPr>
          <w:rFonts w:ascii="Book Antiqua" w:hAnsi="Book Antiqua" w:cs="Arial"/>
          <w:sz w:val="24"/>
          <w:szCs w:val="24"/>
        </w:rPr>
        <w:t>3</w:t>
      </w:r>
      <w:r w:rsidR="00E173C7" w:rsidRPr="00C5150F">
        <w:rPr>
          <w:rFonts w:ascii="Book Antiqua" w:hAnsi="Book Antiqua" w:cs="Arial"/>
          <w:sz w:val="24"/>
          <w:szCs w:val="24"/>
        </w:rPr>
        <w:t>).</w:t>
      </w:r>
      <w:r w:rsidR="00774035" w:rsidRPr="00C5150F">
        <w:rPr>
          <w:rFonts w:ascii="Book Antiqua" w:hAnsi="Book Antiqua" w:cs="Arial"/>
          <w:sz w:val="24"/>
          <w:szCs w:val="24"/>
        </w:rPr>
        <w:t xml:space="preserve"> </w:t>
      </w:r>
      <w:r w:rsidR="00E36BB7" w:rsidRPr="00C5150F">
        <w:rPr>
          <w:rFonts w:ascii="Book Antiqua" w:hAnsi="Book Antiqua" w:cs="Arial"/>
          <w:sz w:val="24"/>
          <w:szCs w:val="24"/>
        </w:rPr>
        <w:t xml:space="preserve">On the other hand, </w:t>
      </w:r>
      <w:r w:rsidR="00E0516E" w:rsidRPr="00C5150F">
        <w:rPr>
          <w:rFonts w:ascii="Book Antiqua" w:hAnsi="Book Antiqua" w:cs="Arial"/>
          <w:sz w:val="24"/>
          <w:szCs w:val="24"/>
        </w:rPr>
        <w:t>GPC-3</w:t>
      </w:r>
      <w:r w:rsidR="00102297" w:rsidRPr="00C5150F">
        <w:rPr>
          <w:rFonts w:ascii="Book Antiqua" w:hAnsi="Book Antiqua" w:cs="Arial"/>
          <w:sz w:val="24"/>
          <w:szCs w:val="24"/>
        </w:rPr>
        <w:t xml:space="preserve"> may</w:t>
      </w:r>
      <w:r w:rsidR="00E0516E" w:rsidRPr="00C5150F">
        <w:rPr>
          <w:rFonts w:ascii="Book Antiqua" w:hAnsi="Book Antiqua" w:cs="Arial"/>
          <w:sz w:val="24"/>
          <w:szCs w:val="24"/>
        </w:rPr>
        <w:t xml:space="preserve"> </w:t>
      </w:r>
      <w:r w:rsidR="00674F57" w:rsidRPr="00C5150F">
        <w:rPr>
          <w:rFonts w:ascii="Book Antiqua" w:hAnsi="Book Antiqua" w:cs="Arial"/>
          <w:sz w:val="24"/>
          <w:szCs w:val="24"/>
        </w:rPr>
        <w:t>be less helpful in</w:t>
      </w:r>
      <w:r w:rsidR="00E0516E" w:rsidRPr="00C5150F">
        <w:rPr>
          <w:rFonts w:ascii="Book Antiqua" w:hAnsi="Book Antiqua" w:cs="Arial"/>
          <w:sz w:val="24"/>
          <w:szCs w:val="24"/>
        </w:rPr>
        <w:t xml:space="preserve"> the fibrolamellar variant</w:t>
      </w:r>
      <w:r w:rsidR="001074B8" w:rsidRPr="00C5150F">
        <w:rPr>
          <w:rFonts w:ascii="Book Antiqua" w:hAnsi="Book Antiqua" w:cs="Arial"/>
          <w:sz w:val="24"/>
          <w:szCs w:val="24"/>
        </w:rPr>
        <w:t xml:space="preserve"> of HCC</w:t>
      </w:r>
      <w:r w:rsidR="00534A2B" w:rsidRPr="00C5150F">
        <w:rPr>
          <w:rFonts w:ascii="Book Antiqua" w:hAnsi="Book Antiqua" w:cs="Arial"/>
          <w:sz w:val="24"/>
          <w:szCs w:val="24"/>
          <w:vertAlign w:val="superscript"/>
        </w:rPr>
        <w:fldChar w:fldCharType="begin">
          <w:fldData xml:space="preserve">PEVuZE5vdGU+PENpdGU+PEF1dGhvcj5TaGFmaXphZGVoPC9BdXRob3I+PFllYXI+MjAwODwvWWVh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==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PEVuZE5vdGU+PENpdGU+PEF1dGhvcj5TaGFmaXphZGVoPC9BdXRob3I+PFllYXI+MjAwODwvWWVh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==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8" w:tooltip="Shafizadeh, 2008 #13" w:history="1">
        <w:r w:rsidR="00CB76DE" w:rsidRPr="00C5150F">
          <w:rPr>
            <w:rFonts w:ascii="Book Antiqua" w:hAnsi="Book Antiqua" w:cs="Arial"/>
            <w:noProof/>
            <w:sz w:val="24"/>
            <w:szCs w:val="24"/>
            <w:vertAlign w:val="superscript"/>
          </w:rPr>
          <w:t>28</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E0516E" w:rsidRPr="00C5150F">
        <w:rPr>
          <w:rFonts w:ascii="Book Antiqua" w:hAnsi="Book Antiqua" w:cs="Arial"/>
          <w:sz w:val="24"/>
          <w:szCs w:val="24"/>
        </w:rPr>
        <w:t>.</w:t>
      </w:r>
      <w:r w:rsidR="00774035" w:rsidRPr="00C5150F">
        <w:rPr>
          <w:rFonts w:ascii="Book Antiqua" w:hAnsi="Book Antiqua" w:cs="Arial"/>
          <w:sz w:val="24"/>
          <w:szCs w:val="24"/>
        </w:rPr>
        <w:t xml:space="preserve"> </w:t>
      </w:r>
      <w:r w:rsidR="00E36BB7" w:rsidRPr="00C5150F">
        <w:rPr>
          <w:rFonts w:ascii="Book Antiqua" w:hAnsi="Book Antiqua" w:cs="Arial"/>
          <w:sz w:val="24"/>
          <w:szCs w:val="24"/>
        </w:rPr>
        <w:t xml:space="preserve">GPC-3 is known to stain a few other malignancies, such as </w:t>
      </w:r>
      <w:r w:rsidR="00685185" w:rsidRPr="00C5150F">
        <w:rPr>
          <w:rFonts w:ascii="Book Antiqua" w:hAnsi="Book Antiqua" w:cs="Arial"/>
          <w:sz w:val="24"/>
          <w:szCs w:val="24"/>
        </w:rPr>
        <w:t>yolk sac tumor and</w:t>
      </w:r>
      <w:r w:rsidR="006219D9" w:rsidRPr="00C5150F">
        <w:rPr>
          <w:rFonts w:ascii="Book Antiqua" w:hAnsi="Book Antiqua" w:cs="Arial"/>
          <w:sz w:val="24"/>
          <w:szCs w:val="24"/>
        </w:rPr>
        <w:t xml:space="preserve"> melanoma</w:t>
      </w:r>
      <w:r w:rsidR="00534A2B" w:rsidRPr="00C5150F">
        <w:rPr>
          <w:rFonts w:ascii="Book Antiqua" w:hAnsi="Book Antiqua" w:cs="Arial"/>
          <w:sz w:val="24"/>
          <w:szCs w:val="24"/>
          <w:vertAlign w:val="superscript"/>
        </w:rPr>
        <w:fldChar w:fldCharType="begin">
          <w:fldData xml:space="preserve">PEVuZE5vdGU+PENpdGU+PEF1dGhvcj5NYWVkYTwvQXV0aG9yPjxZZWFyPjIwMDk8L1llYXI+PFJl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PEVuZE5vdGU+PENpdGU+PEF1dGhvcj5NYWVkYTwvQXV0aG9yPjxZZWFyPjIwMDk8L1llYXI+PFJl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9" w:tooltip="Maeda, 2009 #68" w:history="1">
        <w:r w:rsidR="00CB76DE" w:rsidRPr="00C5150F">
          <w:rPr>
            <w:rFonts w:ascii="Book Antiqua" w:hAnsi="Book Antiqua" w:cs="Arial"/>
            <w:noProof/>
            <w:sz w:val="24"/>
            <w:szCs w:val="24"/>
            <w:vertAlign w:val="superscript"/>
          </w:rPr>
          <w:t>29</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E36BB7" w:rsidRPr="00C5150F">
        <w:rPr>
          <w:rFonts w:ascii="Book Antiqua" w:hAnsi="Book Antiqua" w:cs="Arial"/>
          <w:sz w:val="24"/>
          <w:szCs w:val="24"/>
        </w:rPr>
        <w:t>.</w:t>
      </w:r>
      <w:r w:rsidR="00774035" w:rsidRPr="00C5150F">
        <w:rPr>
          <w:rFonts w:ascii="Book Antiqua" w:hAnsi="Book Antiqua" w:cs="Arial"/>
          <w:sz w:val="24"/>
          <w:szCs w:val="24"/>
        </w:rPr>
        <w:t xml:space="preserve"> </w:t>
      </w:r>
      <w:r w:rsidR="00E36BB7" w:rsidRPr="00C5150F">
        <w:rPr>
          <w:rFonts w:ascii="Book Antiqua" w:hAnsi="Book Antiqua" w:cs="Arial"/>
          <w:sz w:val="24"/>
          <w:szCs w:val="24"/>
        </w:rPr>
        <w:t xml:space="preserve">Another caveat is the reported expression of </w:t>
      </w:r>
      <w:r w:rsidR="00DB2FFF" w:rsidRPr="00C5150F">
        <w:rPr>
          <w:rFonts w:ascii="Book Antiqua" w:hAnsi="Book Antiqua"/>
          <w:sz w:val="24"/>
          <w:szCs w:val="24"/>
        </w:rPr>
        <w:t>GPC-3</w:t>
      </w:r>
      <w:r w:rsidR="00E36BB7" w:rsidRPr="00C5150F">
        <w:rPr>
          <w:rFonts w:ascii="Book Antiqua" w:hAnsi="Book Antiqua" w:cs="Arial"/>
          <w:sz w:val="24"/>
          <w:szCs w:val="24"/>
        </w:rPr>
        <w:t xml:space="preserve"> in cirrhotic nodules in cases of hepatitis C infection</w:t>
      </w:r>
      <w:r w:rsidR="00534A2B" w:rsidRPr="00C5150F">
        <w:rPr>
          <w:rFonts w:ascii="Book Antiqua" w:hAnsi="Book Antiqua" w:cs="Arial"/>
          <w:sz w:val="24"/>
          <w:szCs w:val="24"/>
          <w:vertAlign w:val="superscript"/>
        </w:rPr>
        <w:fldChar w:fldCharType="begin">
          <w:fldData xml:space="preserve">PEVuZE5vdGU+PENpdGU+PEF1dGhvcj5BYmR1bC1BbDwvQXV0aG9yPjxZZWFyPjIwMDg8L1llYXI+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PEVuZE5vdGU+PENpdGU+PEF1dGhvcj5BYmR1bC1BbDwvQXV0aG9yPjxZZWFyPjIwMDg8L1llYXI+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0" w:tooltip="Abdul-Al, 2008 #20" w:history="1">
        <w:r w:rsidR="00CB76DE" w:rsidRPr="00C5150F">
          <w:rPr>
            <w:rFonts w:ascii="Book Antiqua" w:hAnsi="Book Antiqua" w:cs="Arial"/>
            <w:noProof/>
            <w:sz w:val="24"/>
            <w:szCs w:val="24"/>
            <w:vertAlign w:val="superscript"/>
          </w:rPr>
          <w:t>30</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E36BB7" w:rsidRPr="00C5150F">
        <w:rPr>
          <w:rFonts w:ascii="Book Antiqua" w:hAnsi="Book Antiqua" w:cs="Arial"/>
          <w:sz w:val="24"/>
          <w:szCs w:val="24"/>
        </w:rPr>
        <w:t>.</w:t>
      </w:r>
      <w:r w:rsidR="00774035"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cs="Arial"/>
          <w:b/>
          <w:sz w:val="24"/>
          <w:szCs w:val="24"/>
          <w:lang w:eastAsia="zh-CN"/>
        </w:rPr>
      </w:pPr>
      <w:r w:rsidRPr="00C5150F">
        <w:rPr>
          <w:rFonts w:ascii="Book Antiqua" w:hAnsi="Book Antiqua" w:cs="Arial"/>
          <w:b/>
          <w:sz w:val="24"/>
          <w:szCs w:val="24"/>
        </w:rPr>
        <w:t>HSP-70</w:t>
      </w:r>
    </w:p>
    <w:p w:rsidR="001074B8" w:rsidRPr="00C5150F" w:rsidRDefault="00DB2FFF" w:rsidP="00C5150F">
      <w:pPr>
        <w:spacing w:after="0" w:line="360" w:lineRule="auto"/>
        <w:jc w:val="both"/>
        <w:rPr>
          <w:rFonts w:ascii="Book Antiqua" w:hAnsi="Book Antiqua" w:cs="Arial"/>
          <w:sz w:val="24"/>
          <w:szCs w:val="24"/>
        </w:rPr>
      </w:pPr>
      <w:r w:rsidRPr="00C5150F">
        <w:rPr>
          <w:rFonts w:ascii="Book Antiqua" w:hAnsi="Book Antiqua" w:cs="Arial"/>
          <w:sz w:val="24"/>
          <w:szCs w:val="24"/>
        </w:rPr>
        <w:t>HSP-70</w:t>
      </w:r>
      <w:r w:rsidR="005B222F" w:rsidRPr="00C5150F">
        <w:rPr>
          <w:rFonts w:ascii="Book Antiqua" w:hAnsi="Book Antiqua" w:cs="Arial"/>
          <w:sz w:val="24"/>
          <w:szCs w:val="24"/>
        </w:rPr>
        <w:t xml:space="preserve"> is an </w:t>
      </w:r>
      <w:r w:rsidR="00237628" w:rsidRPr="00C5150F">
        <w:rPr>
          <w:rFonts w:ascii="Book Antiqua" w:hAnsi="Book Antiqua" w:cs="Arial"/>
          <w:sz w:val="24"/>
          <w:szCs w:val="24"/>
        </w:rPr>
        <w:t>anti-apoptotic</w:t>
      </w:r>
      <w:r w:rsidR="005B222F" w:rsidRPr="00C5150F">
        <w:rPr>
          <w:rFonts w:ascii="Book Antiqua" w:hAnsi="Book Antiqua" w:cs="Arial"/>
          <w:sz w:val="24"/>
          <w:szCs w:val="24"/>
        </w:rPr>
        <w:t xml:space="preserve"> regulator promoting cell survival and</w:t>
      </w:r>
      <w:r w:rsidR="004E14B9" w:rsidRPr="00C5150F">
        <w:rPr>
          <w:rFonts w:ascii="Book Antiqua" w:hAnsi="Book Antiqua" w:cs="Arial"/>
          <w:sz w:val="24"/>
          <w:szCs w:val="24"/>
        </w:rPr>
        <w:t xml:space="preserve"> has been</w:t>
      </w:r>
      <w:r w:rsidR="005B222F" w:rsidRPr="00C5150F">
        <w:rPr>
          <w:rFonts w:ascii="Book Antiqua" w:hAnsi="Book Antiqua" w:cs="Arial"/>
          <w:sz w:val="24"/>
          <w:szCs w:val="24"/>
        </w:rPr>
        <w:t xml:space="preserve"> implicated in tumorigenesis</w:t>
      </w:r>
      <w:r w:rsidR="004E14B9" w:rsidRPr="00C5150F">
        <w:rPr>
          <w:rFonts w:ascii="Book Antiqua" w:hAnsi="Book Antiqua" w:cs="Arial"/>
          <w:sz w:val="24"/>
          <w:szCs w:val="24"/>
        </w:rPr>
        <w:t>.</w:t>
      </w:r>
      <w:r w:rsidR="00774035" w:rsidRPr="00C5150F">
        <w:rPr>
          <w:rFonts w:ascii="Book Antiqua" w:hAnsi="Book Antiqua" w:cs="Arial"/>
          <w:sz w:val="24"/>
          <w:szCs w:val="24"/>
        </w:rPr>
        <w:t xml:space="preserve"> </w:t>
      </w:r>
      <w:r w:rsidR="004E14B9" w:rsidRPr="00C5150F">
        <w:rPr>
          <w:rFonts w:ascii="Book Antiqua" w:hAnsi="Book Antiqua" w:cs="Arial"/>
          <w:sz w:val="24"/>
          <w:szCs w:val="24"/>
        </w:rPr>
        <w:t xml:space="preserve">HSP-70 </w:t>
      </w:r>
      <w:r w:rsidR="005B222F" w:rsidRPr="00C5150F">
        <w:rPr>
          <w:rFonts w:ascii="Book Antiqua" w:hAnsi="Book Antiqua" w:cs="Arial"/>
          <w:sz w:val="24"/>
          <w:szCs w:val="24"/>
        </w:rPr>
        <w:t>expression increases stepwise as a lesion progresses from precancerous to advanced HCC</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&lt;EndNote&gt;&lt;Cite&gt;&lt;Author&gt;Chuma&lt;/Author&gt;&lt;Year&gt;2003&lt;/Year&gt;&lt;RecNum&gt;47&lt;/RecNum&gt;&lt;DisplayText&gt;[31]&lt;/DisplayText&gt;&lt;record&gt;&lt;rec-number&gt;47&lt;/rec-number&gt;&lt;foreign-keys&gt;&lt;key app="EN" db-id="se5tasd50s99x7evf0jva2z3af0vw0pvs59p"&gt;47&lt;/key&gt;&lt;/foreign-keys&gt;&lt;ref-type name="Journal Article"&gt;17&lt;/ref-type&gt;&lt;contributors&gt;&lt;authors&gt;&lt;author&gt;Chuma, M.&lt;/author&gt;&lt;author&gt;Sakamoto, M.&lt;/author&gt;&lt;author&gt;Yamazaki, K.&lt;/author&gt;&lt;author&gt;Ohta, T.&lt;/author&gt;&lt;author&gt;Ohki, M.&lt;/author&gt;&lt;author&gt;Asaka, M.&lt;/author&gt;&lt;author&gt;Hirohashi, S.&lt;/author&gt;&lt;/authors&gt;&lt;/contributors&gt;&lt;auth-address&gt;Pathology Division and Genomics Division, National Cancer Center Research Institute, Tokyo, Japan.&lt;/auth-address&gt;&lt;titles&gt;&lt;title&gt;Expression profiling in multistage hepatocarcinogenesis: identification of HSP70 as a molecular marker of early hepatocellular carcinoma&lt;/title&gt;&lt;secondary-title&gt;Hepatology&lt;/secondary-title&gt;&lt;alt-title&gt;Hepatology (Baltimore, Md.)&lt;/alt-title&gt;&lt;/titles&gt;&lt;periodical&gt;&lt;full-title&gt;Hepatology&lt;/full-title&gt;&lt;/periodical&gt;&lt;pages&gt;198-207&lt;/pages&gt;&lt;volume&gt;37&lt;/volume&gt;&lt;number&gt;1&lt;/number&gt;&lt;edition&gt;2002/12/25&lt;/edition&gt;&lt;keywords&gt;&lt;keyword&gt;Algorithms&lt;/keyword&gt;&lt;keyword&gt;Carcinoma, Hepatocellular/chemistry/ genetics/pathology&lt;/keyword&gt;&lt;keyword&gt;Diagnosis, Differential&lt;/keyword&gt;&lt;keyword&gt;Gene Expression Profiling&lt;/keyword&gt;&lt;keyword&gt;Genetic Markers&lt;/keyword&gt;&lt;keyword&gt;HSP70 Heat-Shock Proteins/analysis/ genetics&lt;/keyword&gt;&lt;keyword&gt;Humans&lt;/keyword&gt;&lt;keyword&gt;Liver Neoplasms/chemistry/ genetics/pathology&lt;/keyword&gt;&lt;keyword&gt;Precancerous Conditions/chemistry/genetics/pathology&lt;/keyword&gt;&lt;keyword&gt;RNA, Messenger/analysis&lt;/keyword&gt;&lt;/keywords&gt;&lt;dates&gt;&lt;year&gt;2003&lt;/year&gt;&lt;pub-dates&gt;&lt;date&gt;Jan&lt;/date&gt;&lt;/pub-dates&gt;&lt;/dates&gt;&lt;isbn&gt;0270-9139 (Print)&amp;#xD;0270-9139 (Linking)&lt;/isbn&gt;&lt;accession-num&gt;12500205&lt;/accession-num&gt;&lt;urls&gt;&lt;/urls&gt;&lt;electronic-resource-num&gt;10.1053/jhep.2003.50022&lt;/electronic-resource-num&gt;&lt;remote-database-provider&gt;NLM&lt;/remote-database-provider&gt;&lt;language&gt;eng&lt;/language&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1" w:tooltip="Chuma, 2003 #47" w:history="1">
        <w:r w:rsidR="00CB76DE" w:rsidRPr="00C5150F">
          <w:rPr>
            <w:rFonts w:ascii="Book Antiqua" w:hAnsi="Book Antiqua" w:cs="Arial"/>
            <w:noProof/>
            <w:sz w:val="24"/>
            <w:szCs w:val="24"/>
            <w:vertAlign w:val="superscript"/>
          </w:rPr>
          <w:t>31</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5B222F" w:rsidRPr="00C5150F">
        <w:rPr>
          <w:rFonts w:ascii="Book Antiqua" w:hAnsi="Book Antiqua" w:cs="Arial"/>
          <w:sz w:val="24"/>
          <w:szCs w:val="24"/>
        </w:rPr>
        <w:t>.</w:t>
      </w:r>
      <w:r w:rsidR="00774035" w:rsidRPr="00C5150F">
        <w:rPr>
          <w:rFonts w:ascii="Book Antiqua" w:hAnsi="Book Antiqua" w:cs="Arial"/>
          <w:sz w:val="24"/>
          <w:szCs w:val="24"/>
        </w:rPr>
        <w:t xml:space="preserve"> </w:t>
      </w:r>
      <w:r w:rsidR="004E14B9" w:rsidRPr="00C5150F">
        <w:rPr>
          <w:rFonts w:ascii="Book Antiqua" w:hAnsi="Book Antiqua" w:cs="Arial"/>
          <w:sz w:val="24"/>
          <w:szCs w:val="24"/>
        </w:rPr>
        <w:t>Immunohistochemistry marks HCC, but</w:t>
      </w:r>
      <w:r w:rsidR="006D7FB0" w:rsidRPr="00C5150F">
        <w:rPr>
          <w:rFonts w:ascii="Book Antiqua" w:hAnsi="Book Antiqua" w:cs="Arial"/>
          <w:sz w:val="24"/>
          <w:szCs w:val="24"/>
        </w:rPr>
        <w:t xml:space="preserve"> not dysplastic nodules or HCA</w: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cj48UmVjTnVtPjQyPC9SZWNOdW0+PERpc3BsYXlUZXh0PlsxNCwgMjNdPC9EaXNwbGF5VGV4dD48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ZT48L3JlY29yZD48L0NpdGU+PENpdGU+PEF1dGhvcj5MYWdhbmE8L0F1dGhvcj48WWVhcj4yMDEz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YWJici0xPjwvYWx0LXBlcmlvZGljYWw+PHBhZ2VzPjE3MC02PC9wYWdlcz48dm9sdW1lPjIxPC92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cj48UmVjTnVtPjQyPC9SZWNOdW0+PERpc3BsYXlUZXh0PlsxNCwgMjNdPC9EaXNwbGF5VGV4dD48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ZT48L3JlY29yZD48L0NpdGU+PENpdGU+PEF1dGhvcj5MYWdhbmE8L0F1dGhvcj48WWVhcj4yMDEz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YWJici0xPjwvYWx0LXBlcmlvZGljYWw+PHBhZ2VzPjE3MC02PC9wYWdlcz48dm9sdW1lPjIxPC92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4" w:tooltip="Lagana, 2013 #10" w:history="1">
        <w:r w:rsidR="00CB76DE" w:rsidRPr="00C5150F">
          <w:rPr>
            <w:rFonts w:ascii="Book Antiqua" w:hAnsi="Book Antiqua" w:cs="Arial"/>
            <w:noProof/>
            <w:sz w:val="24"/>
            <w:szCs w:val="24"/>
            <w:vertAlign w:val="superscript"/>
          </w:rPr>
          <w:t>14</w:t>
        </w:r>
      </w:hyperlink>
      <w:r w:rsidRPr="00C5150F">
        <w:rPr>
          <w:rFonts w:ascii="Book Antiqua" w:hAnsi="Book Antiqua" w:cs="Arial"/>
          <w:noProof/>
          <w:sz w:val="24"/>
          <w:szCs w:val="24"/>
          <w:vertAlign w:val="superscript"/>
        </w:rPr>
        <w:t>,</w:t>
      </w:r>
      <w:hyperlink w:anchor="_ENREF_23" w:tooltip="Di Tommaso, 2009 #42" w:history="1">
        <w:r w:rsidR="00CB76DE" w:rsidRPr="00C5150F">
          <w:rPr>
            <w:rFonts w:ascii="Book Antiqua" w:hAnsi="Book Antiqua" w:cs="Arial"/>
            <w:noProof/>
            <w:sz w:val="24"/>
            <w:szCs w:val="24"/>
            <w:vertAlign w:val="superscript"/>
          </w:rPr>
          <w:t>23</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4E14B9" w:rsidRPr="00C5150F">
        <w:rPr>
          <w:rFonts w:ascii="Book Antiqua" w:hAnsi="Book Antiqua" w:cs="Arial"/>
          <w:sz w:val="24"/>
          <w:szCs w:val="24"/>
        </w:rPr>
        <w:t xml:space="preserve">. </w:t>
      </w:r>
      <w:r w:rsidR="005B222F" w:rsidRPr="00C5150F">
        <w:rPr>
          <w:rFonts w:ascii="Book Antiqua" w:hAnsi="Book Antiqua" w:cs="Arial"/>
          <w:sz w:val="24"/>
          <w:szCs w:val="24"/>
        </w:rPr>
        <w:t>Staining is nucleocytoplasmic and may be focal or diffuse, and is 74% sensitive and 98% specific for HCC</w:t>
      </w:r>
      <w:r w:rsidR="00E85913" w:rsidRPr="00C5150F">
        <w:rPr>
          <w:rFonts w:ascii="Book Antiqua" w:hAnsi="Book Antiqua" w:cs="Arial"/>
          <w:sz w:val="24"/>
          <w:szCs w:val="24"/>
        </w:rPr>
        <w:t xml:space="preserve"> on resection specimens, and 48% and 94% </w:t>
      </w:r>
      <w:r w:rsidR="00250E7E" w:rsidRPr="00C5150F">
        <w:rPr>
          <w:rFonts w:ascii="Book Antiqua" w:hAnsi="Book Antiqua" w:cs="Arial"/>
          <w:sz w:val="24"/>
          <w:szCs w:val="24"/>
        </w:rPr>
        <w:t>on biopsy specimens</w:t>
      </w:r>
      <w:r w:rsidR="00E85913" w:rsidRPr="00C5150F">
        <w:rPr>
          <w:rFonts w:ascii="Book Antiqua" w:hAnsi="Book Antiqua" w:cs="Arial"/>
          <w:sz w:val="24"/>
          <w:szCs w:val="24"/>
        </w:rPr>
        <w:t>, respectively</w:t>
      </w:r>
      <w:r w:rsidR="004E14B9" w:rsidRPr="00C5150F">
        <w:rPr>
          <w:rFonts w:ascii="Book Antiqua" w:hAnsi="Book Antiqua" w:cs="Arial"/>
          <w:sz w:val="24"/>
          <w:szCs w:val="24"/>
        </w:rPr>
        <w:t xml:space="preserve"> when evaluating HCC versus dysplastic nodule</w: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cj48UmVjTnVtPjQyPC9SZWNOdW0+PERpc3BsYXlUZXh0PlsyMiwgMjNdPC9EaXNwbGF5VGV4dD48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ZT48L3JlY29yZD48L0NpdGU+PENpdGU+PEF1dGhvcj5EaSBUb21tYXNvPC9BdXRob3I+PFllYXI+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cj48UmVjTnVtPjQyPC9SZWNOdW0+PERpc3BsYXlUZXh0PlsyMiwgMjNdPC9EaXNwbGF5VGV4dD48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ZT48L3JlY29yZD48L0NpdGU+PENpdGU+PEF1dGhvcj5EaSBUb21tYXNvPC9BdXRob3I+PFllYXI+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22" w:tooltip="Di Tommaso, 2007 #3" w:history="1">
        <w:r w:rsidR="00CB76DE" w:rsidRPr="00C5150F">
          <w:rPr>
            <w:rFonts w:ascii="Book Antiqua" w:hAnsi="Book Antiqua" w:cs="Arial"/>
            <w:noProof/>
            <w:sz w:val="24"/>
            <w:szCs w:val="24"/>
            <w:vertAlign w:val="superscript"/>
          </w:rPr>
          <w:t>22</w:t>
        </w:r>
      </w:hyperlink>
      <w:r w:rsidRPr="00C5150F">
        <w:rPr>
          <w:rFonts w:ascii="Book Antiqua" w:hAnsi="Book Antiqua" w:cs="Arial"/>
          <w:noProof/>
          <w:sz w:val="24"/>
          <w:szCs w:val="24"/>
          <w:vertAlign w:val="superscript"/>
        </w:rPr>
        <w:t>,</w:t>
      </w:r>
      <w:hyperlink w:anchor="_ENREF_23" w:tooltip="Di Tommaso, 2009 #42" w:history="1">
        <w:r w:rsidR="00CB76DE" w:rsidRPr="00C5150F">
          <w:rPr>
            <w:rFonts w:ascii="Book Antiqua" w:hAnsi="Book Antiqua" w:cs="Arial"/>
            <w:noProof/>
            <w:sz w:val="24"/>
            <w:szCs w:val="24"/>
            <w:vertAlign w:val="superscript"/>
          </w:rPr>
          <w:t>23</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250E7E" w:rsidRPr="00C5150F">
        <w:rPr>
          <w:rFonts w:ascii="Book Antiqua" w:hAnsi="Book Antiqua" w:cs="Arial"/>
          <w:sz w:val="24"/>
          <w:szCs w:val="24"/>
        </w:rPr>
        <w:t>.</w:t>
      </w:r>
      <w:r w:rsidR="00774035" w:rsidRPr="00C5150F">
        <w:rPr>
          <w:rFonts w:ascii="Book Antiqua" w:hAnsi="Book Antiqua" w:cs="Arial"/>
          <w:sz w:val="24"/>
          <w:szCs w:val="24"/>
        </w:rPr>
        <w:t xml:space="preserve"> </w:t>
      </w:r>
      <w:r w:rsidR="004E14B9" w:rsidRPr="00C5150F">
        <w:rPr>
          <w:rFonts w:ascii="Book Antiqua" w:hAnsi="Book Antiqua" w:cs="Arial"/>
          <w:sz w:val="24"/>
          <w:szCs w:val="24"/>
        </w:rPr>
        <w:t>However, a</w:t>
      </w:r>
      <w:r w:rsidR="00250E7E" w:rsidRPr="00C5150F">
        <w:rPr>
          <w:rFonts w:ascii="Book Antiqua" w:hAnsi="Book Antiqua" w:cs="Arial"/>
          <w:sz w:val="24"/>
          <w:szCs w:val="24"/>
        </w:rPr>
        <w:t xml:space="preserve"> potential pitfall of HSP-70 is that it react</w:t>
      </w:r>
      <w:r w:rsidR="002849EC" w:rsidRPr="00C5150F">
        <w:rPr>
          <w:rFonts w:ascii="Book Antiqua" w:hAnsi="Book Antiqua" w:cs="Arial"/>
          <w:sz w:val="24"/>
          <w:szCs w:val="24"/>
        </w:rPr>
        <w:t>s</w:t>
      </w:r>
      <w:r w:rsidR="00250E7E" w:rsidRPr="00C5150F">
        <w:rPr>
          <w:rFonts w:ascii="Book Antiqua" w:hAnsi="Book Antiqua" w:cs="Arial"/>
          <w:sz w:val="24"/>
          <w:szCs w:val="24"/>
        </w:rPr>
        <w:t xml:space="preserve"> </w:t>
      </w:r>
      <w:r w:rsidR="004E14B9" w:rsidRPr="00C5150F">
        <w:rPr>
          <w:rFonts w:ascii="Book Antiqua" w:hAnsi="Book Antiqua" w:cs="Arial"/>
          <w:sz w:val="24"/>
          <w:szCs w:val="24"/>
        </w:rPr>
        <w:t>commonly with</w:t>
      </w:r>
      <w:r w:rsidR="00C90647" w:rsidRPr="00C5150F">
        <w:rPr>
          <w:rFonts w:ascii="Book Antiqua" w:hAnsi="Book Antiqua" w:cs="Arial"/>
          <w:sz w:val="24"/>
          <w:szCs w:val="24"/>
        </w:rPr>
        <w:t xml:space="preserve"> metastatic adenocarcinomas</w:t>
      </w:r>
      <w:r w:rsidR="00674F57" w:rsidRPr="00C5150F">
        <w:rPr>
          <w:rFonts w:ascii="Book Antiqua" w:hAnsi="Book Antiqua" w:cs="Arial"/>
          <w:sz w:val="24"/>
          <w:szCs w:val="24"/>
        </w:rPr>
        <w:t xml:space="preserve"> and cholangiocarcinomas</w: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4" w:tooltip="Lagana, 2013 #10" w:history="1">
        <w:r w:rsidR="00CB76DE" w:rsidRPr="00C5150F">
          <w:rPr>
            <w:rFonts w:ascii="Book Antiqua" w:hAnsi="Book Antiqua" w:cs="Arial"/>
            <w:noProof/>
            <w:sz w:val="24"/>
            <w:szCs w:val="24"/>
            <w:vertAlign w:val="superscript"/>
          </w:rPr>
          <w:t>14</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250E7E" w:rsidRPr="00C5150F">
        <w:rPr>
          <w:rFonts w:ascii="Book Antiqua" w:hAnsi="Book Antiqua" w:cs="Arial"/>
          <w:sz w:val="24"/>
          <w:szCs w:val="24"/>
        </w:rPr>
        <w:t>.</w:t>
      </w:r>
      <w:r w:rsidR="00774035" w:rsidRPr="00C5150F">
        <w:rPr>
          <w:rFonts w:ascii="Book Antiqua" w:hAnsi="Book Antiqua" w:cs="Arial"/>
          <w:sz w:val="24"/>
          <w:szCs w:val="24"/>
        </w:rPr>
        <w:t xml:space="preserve"> </w:t>
      </w:r>
      <w:r w:rsidR="004E14B9" w:rsidRPr="00C5150F">
        <w:rPr>
          <w:rFonts w:ascii="Book Antiqua" w:hAnsi="Book Antiqua" w:cs="Arial"/>
          <w:sz w:val="24"/>
          <w:szCs w:val="24"/>
        </w:rPr>
        <w:t>Therefore, the utility is restricted to tumors which are clearly hepatocytic in differentiation.</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cs="Arial"/>
          <w:b/>
          <w:sz w:val="24"/>
          <w:szCs w:val="24"/>
          <w:lang w:eastAsia="zh-CN"/>
        </w:rPr>
      </w:pPr>
      <w:r w:rsidRPr="00C5150F">
        <w:rPr>
          <w:rFonts w:ascii="Book Antiqua" w:hAnsi="Book Antiqua" w:cs="Arial"/>
          <w:b/>
          <w:sz w:val="24"/>
          <w:szCs w:val="24"/>
        </w:rPr>
        <w:t xml:space="preserve">GS </w:t>
      </w:r>
    </w:p>
    <w:p w:rsidR="00C67419" w:rsidRPr="00C5150F" w:rsidRDefault="00CC6E66" w:rsidP="00C5150F">
      <w:pPr>
        <w:spacing w:after="0" w:line="360" w:lineRule="auto"/>
        <w:jc w:val="both"/>
        <w:rPr>
          <w:rFonts w:ascii="Book Antiqua" w:hAnsi="Book Antiqua" w:cs="Arial"/>
          <w:sz w:val="24"/>
          <w:szCs w:val="24"/>
        </w:rPr>
      </w:pPr>
      <w:r w:rsidRPr="00C5150F">
        <w:rPr>
          <w:rFonts w:ascii="Book Antiqua" w:hAnsi="Book Antiqua" w:cs="Arial"/>
          <w:sz w:val="24"/>
          <w:szCs w:val="24"/>
        </w:rPr>
        <w:t>GS catalyzes the conversion of glutamate and ammonia to glutamine in the liver</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&lt;EndNote&gt;&lt;Cite&gt;&lt;Author&gt;Reitzer&lt;/Author&gt;&lt;Year&gt;1979&lt;/Year&gt;&lt;RecNum&gt;56&lt;/RecNum&gt;&lt;DisplayText&gt;[32]&lt;/DisplayText&gt;&lt;record&gt;&lt;rec-number&gt;56&lt;/rec-number&gt;&lt;foreign-keys&gt;&lt;key app="EN" db-id="se5tasd50s99x7evf0jva2z3af0vw0pvs59p"&gt;56&lt;/key&gt;&lt;/foreign-keys&gt;&lt;ref-type name="Journal Article"&gt;17&lt;/ref-type&gt;&lt;contributors&gt;&lt;authors&gt;&lt;author&gt;Reitzer, L. J.&lt;/author&gt;&lt;author&gt;Wice, B. M.&lt;/author&gt;&lt;author&gt;Kennell, D.&lt;/author&gt;&lt;/authors&gt;&lt;/contributors&gt;&lt;titles&gt;&lt;title&gt;Evidence that glutamine, not sugar, is the major energy source for cultured HeLa cells&lt;/title&gt;&lt;secondary-title&gt;J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chemistry&lt;/abbr-1&gt;&lt;/alt-periodical&gt;&lt;pages&gt;2669-76&lt;/pages&gt;&lt;volume&gt;254&lt;/volume&gt;&lt;number&gt;8&lt;/number&gt;&lt;edition&gt;1979/04/25&lt;/edition&gt;&lt;keywords&gt;&lt;keyword&gt;Adenosine Diphosphate/metabolism&lt;/keyword&gt;&lt;keyword&gt;Adenosine Triphosphate/metabolism&lt;/keyword&gt;&lt;keyword&gt;Citric Acid Cycle&lt;/keyword&gt;&lt;keyword&gt;Fructose/ metabolism&lt;/keyword&gt;&lt;keyword&gt;Galactose/ metabolism&lt;/keyword&gt;&lt;keyword&gt;Glucose/ metabolism&lt;/keyword&gt;&lt;keyword&gt;Glutamine/ metabolism&lt;/keyword&gt;&lt;keyword&gt;HeLa Cells/ metabolism&lt;/keyword&gt;&lt;keyword&gt;Humans&lt;/keyword&gt;&lt;keyword&gt;Kinetics&lt;/keyword&gt;&lt;keyword&gt;Lactates/metabolism&lt;/keyword&gt;&lt;keyword&gt;Pentoses/metabolism&lt;/keyword&gt;&lt;/keywords&gt;&lt;dates&gt;&lt;year&gt;1979&lt;/year&gt;&lt;pub-dates&gt;&lt;date&gt;Apr 25&lt;/date&gt;&lt;/pub-dates&gt;&lt;/dates&gt;&lt;isbn&gt;0021-9258 (Print)&amp;#xD;0021-9258 (Linking)&lt;/isbn&gt;&lt;accession-num&gt;429309&lt;/accession-num&gt;&lt;urls&gt;&lt;/urls&gt;&lt;remote-database-provider&gt;NLM&lt;/remote-database-provider&gt;&lt;language&gt;eng&lt;/language&gt;&lt;/record&gt;&lt;/Cite&gt;&lt;/EndNote&gt;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2" w:tooltip="Reitzer, 1979 #56" w:history="1">
        <w:r w:rsidR="00CB76DE" w:rsidRPr="00C5150F">
          <w:rPr>
            <w:rFonts w:ascii="Book Antiqua" w:hAnsi="Book Antiqua" w:cs="Arial"/>
            <w:noProof/>
            <w:sz w:val="24"/>
            <w:szCs w:val="24"/>
            <w:vertAlign w:val="superscript"/>
          </w:rPr>
          <w:t>32</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Pr="00C5150F">
        <w:rPr>
          <w:rFonts w:ascii="Book Antiqua" w:hAnsi="Book Antiqua" w:cs="Arial"/>
          <w:sz w:val="24"/>
          <w:szCs w:val="24"/>
        </w:rPr>
        <w:t>.</w:t>
      </w:r>
      <w:r w:rsidR="00774035" w:rsidRPr="00C5150F">
        <w:rPr>
          <w:rFonts w:ascii="Book Antiqua" w:hAnsi="Book Antiqua" w:cs="Arial"/>
          <w:sz w:val="24"/>
          <w:szCs w:val="24"/>
        </w:rPr>
        <w:t xml:space="preserve"> </w:t>
      </w:r>
      <w:r w:rsidRPr="00C5150F">
        <w:rPr>
          <w:rFonts w:ascii="Book Antiqua" w:hAnsi="Book Antiqua" w:cs="Arial"/>
          <w:sz w:val="24"/>
          <w:szCs w:val="24"/>
        </w:rPr>
        <w:t xml:space="preserve">As </w:t>
      </w:r>
      <w:r w:rsidR="000D1707" w:rsidRPr="00C5150F">
        <w:rPr>
          <w:rFonts w:ascii="Book Antiqua" w:hAnsi="Book Antiqua" w:cs="Arial"/>
          <w:sz w:val="24"/>
          <w:szCs w:val="24"/>
        </w:rPr>
        <w:t xml:space="preserve">noted in the discussion of b-HCA, GS is a target of </w:t>
      </w:r>
      <w:r w:rsidR="000D1707" w:rsidRPr="00C5150F">
        <w:rPr>
          <w:rFonts w:ascii="Book Antiqua" w:hAnsi="Book Antiqua" w:cs="Times"/>
          <w:color w:val="000000"/>
          <w:sz w:val="24"/>
          <w:szCs w:val="24"/>
        </w:rPr>
        <w:t>β</w:t>
      </w:r>
      <w:r w:rsidR="000D1707" w:rsidRPr="00C5150F">
        <w:rPr>
          <w:rFonts w:ascii="Book Antiqua" w:hAnsi="Book Antiqua"/>
          <w:color w:val="000000"/>
          <w:sz w:val="24"/>
          <w:szCs w:val="24"/>
        </w:rPr>
        <w:t>-catenin</w:t>
      </w:r>
      <w:r w:rsidRPr="00C5150F">
        <w:rPr>
          <w:rFonts w:ascii="Book Antiqua" w:hAnsi="Book Antiqua" w:cs="Arial"/>
          <w:sz w:val="24"/>
          <w:szCs w:val="24"/>
        </w:rPr>
        <w:t>,</w:t>
      </w:r>
      <w:r w:rsidR="000D1707" w:rsidRPr="00C5150F">
        <w:rPr>
          <w:rFonts w:ascii="Book Antiqua" w:hAnsi="Book Antiqua" w:cs="Arial"/>
          <w:sz w:val="24"/>
          <w:szCs w:val="24"/>
        </w:rPr>
        <w:t xml:space="preserve"> and is upregulated when this pathway is constitutively activated.</w:t>
      </w:r>
      <w:r w:rsidR="00774035" w:rsidRPr="00C5150F">
        <w:rPr>
          <w:rFonts w:ascii="Book Antiqua" w:hAnsi="Book Antiqua" w:cs="Arial"/>
          <w:sz w:val="24"/>
          <w:szCs w:val="24"/>
        </w:rPr>
        <w:t xml:space="preserve"> </w:t>
      </w:r>
      <w:r w:rsidR="007B29B0" w:rsidRPr="00C5150F">
        <w:rPr>
          <w:rFonts w:ascii="Book Antiqua" w:hAnsi="Book Antiqua" w:cs="Arial"/>
          <w:sz w:val="24"/>
          <w:szCs w:val="24"/>
        </w:rPr>
        <w:t>In</w:t>
      </w:r>
      <w:r w:rsidRPr="00C5150F">
        <w:rPr>
          <w:rFonts w:ascii="Book Antiqua" w:hAnsi="Book Antiqua" w:cs="Arial"/>
          <w:sz w:val="24"/>
          <w:szCs w:val="24"/>
        </w:rPr>
        <w:t xml:space="preserve"> normal liver</w:t>
      </w:r>
      <w:r w:rsidR="007B29B0" w:rsidRPr="00C5150F">
        <w:rPr>
          <w:rFonts w:ascii="Book Antiqua" w:hAnsi="Book Antiqua" w:cs="Arial"/>
          <w:sz w:val="24"/>
          <w:szCs w:val="24"/>
        </w:rPr>
        <w:t xml:space="preserve">, GS </w:t>
      </w:r>
      <w:r w:rsidR="00237628" w:rsidRPr="00C5150F">
        <w:rPr>
          <w:rFonts w:ascii="Book Antiqua" w:hAnsi="Book Antiqua" w:cs="Arial"/>
          <w:sz w:val="24"/>
          <w:szCs w:val="24"/>
        </w:rPr>
        <w:t>expression is</w:t>
      </w:r>
      <w:r w:rsidRPr="00C5150F">
        <w:rPr>
          <w:rFonts w:ascii="Book Antiqua" w:hAnsi="Book Antiqua" w:cs="Arial"/>
          <w:sz w:val="24"/>
          <w:szCs w:val="24"/>
        </w:rPr>
        <w:t xml:space="preserve"> restricted to </w:t>
      </w:r>
      <w:r w:rsidR="002849EC" w:rsidRPr="00C5150F">
        <w:rPr>
          <w:rFonts w:ascii="Book Antiqua" w:hAnsi="Book Antiqua" w:cs="Arial"/>
          <w:sz w:val="24"/>
          <w:szCs w:val="24"/>
        </w:rPr>
        <w:t xml:space="preserve">perivenular </w:t>
      </w:r>
      <w:r w:rsidRPr="00C5150F">
        <w:rPr>
          <w:rFonts w:ascii="Book Antiqua" w:hAnsi="Book Antiqua" w:cs="Arial"/>
          <w:sz w:val="24"/>
          <w:szCs w:val="24"/>
        </w:rPr>
        <w:t>hepatocytes</w:t>
      </w:r>
      <w:r w:rsidR="007B29B0" w:rsidRPr="00C5150F">
        <w:rPr>
          <w:rFonts w:ascii="Book Antiqua" w:hAnsi="Book Antiqua" w:cs="Arial"/>
          <w:sz w:val="24"/>
          <w:szCs w:val="24"/>
        </w:rPr>
        <w:t>.</w:t>
      </w:r>
      <w:r w:rsidR="00774035" w:rsidRPr="00C5150F">
        <w:rPr>
          <w:rFonts w:ascii="Book Antiqua" w:hAnsi="Book Antiqua" w:cs="Arial"/>
          <w:sz w:val="24"/>
          <w:szCs w:val="24"/>
        </w:rPr>
        <w:t xml:space="preserve"> </w:t>
      </w:r>
      <w:r w:rsidR="00674F57" w:rsidRPr="00C5150F">
        <w:rPr>
          <w:rFonts w:ascii="Book Antiqua" w:hAnsi="Book Antiqua" w:cs="Arial"/>
          <w:sz w:val="24"/>
          <w:szCs w:val="24"/>
        </w:rPr>
        <w:t>In neoplasms</w:t>
      </w:r>
      <w:r w:rsidR="007B29B0" w:rsidRPr="00C5150F">
        <w:rPr>
          <w:rFonts w:ascii="Book Antiqua" w:hAnsi="Book Antiqua" w:cs="Arial"/>
          <w:sz w:val="24"/>
          <w:szCs w:val="24"/>
        </w:rPr>
        <w:t xml:space="preserve"> GS expression should be strong, homogenous</w:t>
      </w:r>
      <w:r w:rsidR="00237628" w:rsidRPr="00C5150F">
        <w:rPr>
          <w:rFonts w:ascii="Book Antiqua" w:hAnsi="Book Antiqua" w:cs="Arial"/>
          <w:sz w:val="24"/>
          <w:szCs w:val="24"/>
        </w:rPr>
        <w:t>, and</w:t>
      </w:r>
      <w:r w:rsidR="007B29B0" w:rsidRPr="00C5150F">
        <w:rPr>
          <w:rFonts w:ascii="Book Antiqua" w:hAnsi="Book Antiqua" w:cs="Arial"/>
          <w:sz w:val="24"/>
          <w:szCs w:val="24"/>
        </w:rPr>
        <w:t xml:space="preserve"> diffuse (not map-like), and should stain &gt;</w:t>
      </w:r>
      <w:r w:rsidR="00DB2FFF" w:rsidRPr="00C5150F">
        <w:rPr>
          <w:rFonts w:ascii="Book Antiqua" w:hAnsi="Book Antiqua" w:cs="Arial"/>
          <w:sz w:val="24"/>
          <w:szCs w:val="24"/>
          <w:lang w:eastAsia="zh-CN"/>
        </w:rPr>
        <w:t xml:space="preserve"> </w:t>
      </w:r>
      <w:r w:rsidR="007B29B0" w:rsidRPr="00C5150F">
        <w:rPr>
          <w:rFonts w:ascii="Book Antiqua" w:hAnsi="Book Antiqua" w:cs="Arial"/>
          <w:sz w:val="24"/>
          <w:szCs w:val="24"/>
        </w:rPr>
        <w:t>50% of the cells in question.</w:t>
      </w:r>
      <w:r w:rsidR="00774035" w:rsidRPr="00C5150F">
        <w:rPr>
          <w:rFonts w:ascii="Book Antiqua" w:hAnsi="Book Antiqua" w:cs="Arial"/>
          <w:sz w:val="24"/>
          <w:szCs w:val="24"/>
        </w:rPr>
        <w:t xml:space="preserve"> </w:t>
      </w:r>
      <w:r w:rsidR="000D2B1D" w:rsidRPr="00C5150F">
        <w:rPr>
          <w:rFonts w:ascii="Book Antiqua" w:hAnsi="Book Antiqua" w:cs="Arial"/>
          <w:sz w:val="24"/>
          <w:szCs w:val="24"/>
        </w:rPr>
        <w:t xml:space="preserve">Given these conditions, on resection </w:t>
      </w:r>
      <w:r w:rsidR="00237628" w:rsidRPr="00C5150F">
        <w:rPr>
          <w:rFonts w:ascii="Book Antiqua" w:hAnsi="Book Antiqua" w:cs="Arial"/>
          <w:sz w:val="24"/>
          <w:szCs w:val="24"/>
        </w:rPr>
        <w:t>specimens, the</w:t>
      </w:r>
      <w:r w:rsidR="000D2B1D" w:rsidRPr="00C5150F">
        <w:rPr>
          <w:rFonts w:ascii="Book Antiqua" w:hAnsi="Book Antiqua" w:cs="Arial"/>
          <w:sz w:val="24"/>
          <w:szCs w:val="24"/>
        </w:rPr>
        <w:t xml:space="preserve"> sensitivity and specificity were 70% and 94%, respectively (59%</w:t>
      </w:r>
      <w:r w:rsidR="00082172" w:rsidRPr="00C5150F">
        <w:rPr>
          <w:rFonts w:ascii="Book Antiqua" w:hAnsi="Book Antiqua" w:cs="Arial"/>
          <w:sz w:val="24"/>
          <w:szCs w:val="24"/>
        </w:rPr>
        <w:t xml:space="preserve"> and 98% on biopsy specimens)</w:t>
      </w:r>
      <w:r w:rsidR="004E14B9" w:rsidRPr="00C5150F">
        <w:rPr>
          <w:rFonts w:ascii="Book Antiqua" w:hAnsi="Book Antiqua" w:cs="Arial"/>
          <w:sz w:val="24"/>
          <w:szCs w:val="24"/>
        </w:rPr>
        <w:t xml:space="preserve"> when the consideration was </w:t>
      </w:r>
      <w:r w:rsidR="00DB2FFF" w:rsidRPr="00C5150F">
        <w:rPr>
          <w:rFonts w:ascii="Book Antiqua" w:hAnsi="Book Antiqua" w:cs="Arial"/>
          <w:sz w:val="24"/>
          <w:szCs w:val="24"/>
          <w:lang w:eastAsia="zh-CN"/>
        </w:rPr>
        <w:t>HCC</w:t>
      </w:r>
      <w:r w:rsidR="003F004E" w:rsidRPr="00C5150F">
        <w:rPr>
          <w:rFonts w:ascii="Book Antiqua" w:hAnsi="Book Antiqua" w:cs="Arial"/>
          <w:sz w:val="24"/>
          <w:szCs w:val="24"/>
        </w:rPr>
        <w:t xml:space="preserve"> </w:t>
      </w:r>
      <w:r w:rsidR="003F004E" w:rsidRPr="00C5150F">
        <w:rPr>
          <w:rFonts w:ascii="Book Antiqua" w:hAnsi="Book Antiqua" w:cs="Arial"/>
          <w:i/>
          <w:sz w:val="24"/>
          <w:szCs w:val="24"/>
        </w:rPr>
        <w:t>vs</w:t>
      </w:r>
      <w:r w:rsidR="004E14B9" w:rsidRPr="00C5150F">
        <w:rPr>
          <w:rFonts w:ascii="Book Antiqua" w:hAnsi="Book Antiqua" w:cs="Arial"/>
          <w:i/>
          <w:sz w:val="24"/>
          <w:szCs w:val="24"/>
        </w:rPr>
        <w:t xml:space="preserve"> </w:t>
      </w:r>
      <w:r w:rsidR="004E14B9" w:rsidRPr="00C5150F">
        <w:rPr>
          <w:rFonts w:ascii="Book Antiqua" w:hAnsi="Book Antiqua" w:cs="Arial"/>
          <w:sz w:val="24"/>
          <w:szCs w:val="24"/>
        </w:rPr>
        <w:t>dysplastic nodule</w: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cj48UmVjTnVtPjQyPC9SZWNOdW0+PERpc3BsYXlUZXh0PlsyMiwgMjNdPC9EaXNwbGF5VGV4dD48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ZT48L3JlY29yZD48L0NpdGU+PENpdGU+PEF1dGhvcj5EaSBUb21tYXNvPC9BdXRob3I+PFllYXI+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PEVuZE5vdGU+PENpdGU+PEF1dGhvcj5EaSBUb21tYXNvPC9BdXRob3I+PFllYXI+MjAwOTwvWWVh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22" w:tooltip="Di Tommaso, 2007 #3" w:history="1">
        <w:r w:rsidR="00CB76DE" w:rsidRPr="00C5150F">
          <w:rPr>
            <w:rFonts w:ascii="Book Antiqua" w:hAnsi="Book Antiqua" w:cs="Arial"/>
            <w:noProof/>
            <w:sz w:val="24"/>
            <w:szCs w:val="24"/>
            <w:vertAlign w:val="superscript"/>
          </w:rPr>
          <w:t>22</w:t>
        </w:r>
      </w:hyperlink>
      <w:r w:rsidR="00315405" w:rsidRPr="00C5150F">
        <w:rPr>
          <w:rFonts w:ascii="Book Antiqua" w:hAnsi="Book Antiqua" w:cs="Arial"/>
          <w:noProof/>
          <w:sz w:val="24"/>
          <w:szCs w:val="24"/>
          <w:vertAlign w:val="superscript"/>
        </w:rPr>
        <w:t>,</w:t>
      </w:r>
      <w:hyperlink w:anchor="_ENREF_23" w:tooltip="Di Tommaso, 2009 #42" w:history="1">
        <w:r w:rsidR="00CB76DE" w:rsidRPr="00C5150F">
          <w:rPr>
            <w:rFonts w:ascii="Book Antiqua" w:hAnsi="Book Antiqua" w:cs="Arial"/>
            <w:noProof/>
            <w:sz w:val="24"/>
            <w:szCs w:val="24"/>
            <w:vertAlign w:val="superscript"/>
          </w:rPr>
          <w:t>23</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082172" w:rsidRPr="00C5150F">
        <w:rPr>
          <w:rFonts w:ascii="Book Antiqua" w:hAnsi="Book Antiqua" w:cs="Arial"/>
          <w:sz w:val="24"/>
          <w:szCs w:val="24"/>
        </w:rPr>
        <w:t>.</w:t>
      </w:r>
      <w:r w:rsidR="00774035" w:rsidRPr="00C5150F">
        <w:rPr>
          <w:rFonts w:ascii="Book Antiqua" w:hAnsi="Book Antiqua" w:cs="Arial"/>
          <w:sz w:val="24"/>
          <w:szCs w:val="24"/>
        </w:rPr>
        <w:t xml:space="preserve"> </w:t>
      </w:r>
      <w:r w:rsidR="00674F57" w:rsidRPr="00C5150F">
        <w:rPr>
          <w:rFonts w:ascii="Book Antiqua" w:hAnsi="Book Antiqua" w:cs="Arial"/>
          <w:sz w:val="24"/>
          <w:szCs w:val="24"/>
        </w:rPr>
        <w:t xml:space="preserve">GS is frequently positive in HCA, however, </w:t>
      </w:r>
      <w:r w:rsidR="00102297" w:rsidRPr="00C5150F">
        <w:rPr>
          <w:rFonts w:ascii="Book Antiqua" w:hAnsi="Book Antiqua" w:cs="Arial"/>
          <w:sz w:val="24"/>
          <w:szCs w:val="24"/>
        </w:rPr>
        <w:t xml:space="preserve">and </w:t>
      </w:r>
      <w:r w:rsidR="00674F57" w:rsidRPr="00C5150F">
        <w:rPr>
          <w:rFonts w:ascii="Book Antiqua" w:hAnsi="Book Antiqua" w:cs="Arial"/>
          <w:sz w:val="24"/>
          <w:szCs w:val="24"/>
        </w:rPr>
        <w:t>therefore</w:t>
      </w:r>
      <w:r w:rsidR="00102297" w:rsidRPr="00C5150F">
        <w:rPr>
          <w:rFonts w:ascii="Book Antiqua" w:hAnsi="Book Antiqua" w:cs="Arial"/>
          <w:sz w:val="24"/>
          <w:szCs w:val="24"/>
        </w:rPr>
        <w:t xml:space="preserve"> not</w:t>
      </w:r>
      <w:r w:rsidR="00674F57" w:rsidRPr="00C5150F">
        <w:rPr>
          <w:rFonts w:ascii="Book Antiqua" w:hAnsi="Book Antiqua" w:cs="Arial"/>
          <w:sz w:val="24"/>
          <w:szCs w:val="24"/>
        </w:rPr>
        <w:t xml:space="preserve"> useful in the </w:t>
      </w:r>
      <w:r w:rsidR="00102297" w:rsidRPr="00C5150F">
        <w:rPr>
          <w:rFonts w:ascii="Book Antiqua" w:hAnsi="Book Antiqua" w:cs="Arial"/>
          <w:sz w:val="24"/>
          <w:szCs w:val="24"/>
        </w:rPr>
        <w:t xml:space="preserve">distinction of </w:t>
      </w:r>
      <w:r w:rsidR="003F004E" w:rsidRPr="00C5150F">
        <w:rPr>
          <w:rFonts w:ascii="Book Antiqua" w:hAnsi="Book Antiqua" w:cs="Arial"/>
          <w:sz w:val="24"/>
          <w:szCs w:val="24"/>
        </w:rPr>
        <w:t>HCA from HCC</w: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 </w:instrText>
      </w:r>
      <w:r w:rsidR="00315405" w:rsidRPr="00C5150F">
        <w:rPr>
          <w:rFonts w:ascii="Book Antiqua" w:hAnsi="Book Antiqua" w:cs="Arial"/>
          <w:sz w:val="24"/>
          <w:szCs w:val="24"/>
          <w:vertAlign w:val="superscript"/>
        </w:rPr>
        <w:fldChar w:fldCharType="begin">
          <w:fldData xml:space="preserve">PEVuZE5vdGU+PENpdGU+PEF1dGhvcj5MYWdhbmE8L0F1dGhvcj48WWVhcj4yMDEzPC9ZZWFyPjxS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</w:fldData>
        </w:fldChar>
      </w:r>
      <w:r w:rsidR="00315405" w:rsidRPr="00C5150F">
        <w:rPr>
          <w:rFonts w:ascii="Book Antiqua" w:hAnsi="Book Antiqua" w:cs="Arial"/>
          <w:sz w:val="24"/>
          <w:szCs w:val="24"/>
          <w:vertAlign w:val="superscript"/>
        </w:rPr>
        <w:instrText xml:space="preserve"> ADDIN EN.CITE.DATA </w:instrText>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end"/>
      </w:r>
      <w:r w:rsidR="00315405" w:rsidRPr="00C5150F">
        <w:rPr>
          <w:rFonts w:ascii="Book Antiqua" w:hAnsi="Book Antiqua" w:cs="Arial"/>
          <w:sz w:val="24"/>
          <w:szCs w:val="24"/>
          <w:vertAlign w:val="superscript"/>
        </w:rPr>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4" w:tooltip="Lagana, 2013 #10" w:history="1">
        <w:r w:rsidR="00CB76DE" w:rsidRPr="00C5150F">
          <w:rPr>
            <w:rFonts w:ascii="Book Antiqua" w:hAnsi="Book Antiqua" w:cs="Arial"/>
            <w:noProof/>
            <w:sz w:val="24"/>
            <w:szCs w:val="24"/>
            <w:vertAlign w:val="superscript"/>
          </w:rPr>
          <w:t>14</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237628" w:rsidRPr="00C5150F">
        <w:rPr>
          <w:rFonts w:ascii="Book Antiqua" w:hAnsi="Book Antiqua" w:cs="Arial"/>
          <w:sz w:val="24"/>
          <w:szCs w:val="24"/>
        </w:rPr>
        <w:t>.</w:t>
      </w:r>
      <w:r w:rsidR="002A2FE0" w:rsidRPr="00C5150F">
        <w:rPr>
          <w:rFonts w:ascii="Book Antiqua" w:hAnsi="Book Antiqua" w:cs="Arial"/>
          <w:sz w:val="24"/>
          <w:szCs w:val="24"/>
        </w:rPr>
        <w:t xml:space="preserve"> </w:t>
      </w:r>
      <w:r w:rsidR="00674F57" w:rsidRPr="00C5150F">
        <w:rPr>
          <w:rFonts w:ascii="Book Antiqua" w:hAnsi="Book Antiqua" w:cs="Arial"/>
          <w:sz w:val="24"/>
          <w:szCs w:val="24"/>
        </w:rPr>
        <w:t>An important caveat when using these 3 markers is that</w:t>
      </w:r>
      <w:r w:rsidR="00256A18" w:rsidRPr="00C5150F">
        <w:rPr>
          <w:rFonts w:ascii="Book Antiqua" w:hAnsi="Book Antiqua" w:cs="Arial"/>
          <w:sz w:val="24"/>
          <w:szCs w:val="24"/>
        </w:rPr>
        <w:t xml:space="preserve"> GS and HSP70 </w:t>
      </w:r>
      <w:r w:rsidR="00674F57" w:rsidRPr="00C5150F">
        <w:rPr>
          <w:rFonts w:ascii="Book Antiqua" w:hAnsi="Book Antiqua" w:cs="Arial"/>
          <w:sz w:val="24"/>
          <w:szCs w:val="24"/>
        </w:rPr>
        <w:t xml:space="preserve">are </w:t>
      </w:r>
      <w:r w:rsidR="00256A18" w:rsidRPr="00C5150F">
        <w:rPr>
          <w:rFonts w:ascii="Book Antiqua" w:hAnsi="Book Antiqua" w:cs="Arial"/>
          <w:sz w:val="24"/>
          <w:szCs w:val="24"/>
        </w:rPr>
        <w:t>frequently positive in cholangio</w:t>
      </w:r>
      <w:r w:rsidR="00082172" w:rsidRPr="00C5150F">
        <w:rPr>
          <w:rFonts w:ascii="Book Antiqua" w:hAnsi="Book Antiqua" w:cs="Arial"/>
          <w:sz w:val="24"/>
          <w:szCs w:val="24"/>
        </w:rPr>
        <w:t>carcinoma and metastases</w:t>
      </w:r>
      <w:r w:rsidR="00256A18" w:rsidRPr="00C5150F">
        <w:rPr>
          <w:rFonts w:ascii="Book Antiqua" w:hAnsi="Book Antiqua" w:cs="Arial"/>
          <w:sz w:val="24"/>
          <w:szCs w:val="24"/>
        </w:rPr>
        <w:t xml:space="preserve">, thus highlighting that the utility of this panel is restricted to the </w:t>
      </w:r>
      <w:r w:rsidR="00674F57" w:rsidRPr="00C5150F">
        <w:rPr>
          <w:rFonts w:ascii="Book Antiqua" w:hAnsi="Book Antiqua" w:cs="Arial"/>
          <w:sz w:val="24"/>
          <w:szCs w:val="24"/>
        </w:rPr>
        <w:t>specific contexts in which evidence supports their use</w:t>
      </w:r>
      <w:r w:rsidR="00256A18" w:rsidRPr="00C5150F">
        <w:rPr>
          <w:rFonts w:ascii="Book Antiqua" w:hAnsi="Book Antiqua" w:cs="Arial"/>
          <w:sz w:val="24"/>
          <w:szCs w:val="24"/>
        </w:rPr>
        <w:t>.</w:t>
      </w:r>
      <w:r w:rsidR="00774035" w:rsidRPr="00C5150F">
        <w:rPr>
          <w:rFonts w:ascii="Book Antiqua" w:hAnsi="Book Antiqua" w:cs="Arial"/>
          <w:sz w:val="24"/>
          <w:szCs w:val="24"/>
        </w:rPr>
        <w:t xml:space="preserve"> </w:t>
      </w:r>
      <w:r w:rsidR="00256A18" w:rsidRPr="00C5150F">
        <w:rPr>
          <w:rFonts w:ascii="Book Antiqua" w:hAnsi="Book Antiqua" w:cs="Arial"/>
          <w:sz w:val="24"/>
          <w:szCs w:val="24"/>
        </w:rPr>
        <w:t xml:space="preserve">GPC3 is </w:t>
      </w:r>
      <w:r w:rsidR="002A2FE0" w:rsidRPr="00C5150F">
        <w:rPr>
          <w:rFonts w:ascii="Book Antiqua" w:hAnsi="Book Antiqua" w:cs="Arial"/>
          <w:sz w:val="24"/>
          <w:szCs w:val="24"/>
        </w:rPr>
        <w:t>the only one of the</w:t>
      </w:r>
      <w:r w:rsidR="00256A18" w:rsidRPr="00C5150F">
        <w:rPr>
          <w:rFonts w:ascii="Book Antiqua" w:hAnsi="Book Antiqua" w:cs="Arial"/>
          <w:sz w:val="24"/>
          <w:szCs w:val="24"/>
        </w:rPr>
        <w:t xml:space="preserve"> three </w:t>
      </w:r>
      <w:r w:rsidR="00256A18" w:rsidRPr="00C5150F">
        <w:rPr>
          <w:rFonts w:ascii="Book Antiqua" w:hAnsi="Book Antiqua" w:cs="Arial"/>
          <w:sz w:val="24"/>
          <w:szCs w:val="24"/>
        </w:rPr>
        <w:lastRenderedPageBreak/>
        <w:t xml:space="preserve">markers </w:t>
      </w:r>
      <w:r w:rsidR="002A2FE0" w:rsidRPr="00C5150F">
        <w:rPr>
          <w:rFonts w:ascii="Book Antiqua" w:hAnsi="Book Antiqua" w:cs="Arial"/>
          <w:sz w:val="24"/>
          <w:szCs w:val="24"/>
        </w:rPr>
        <w:t xml:space="preserve">above </w:t>
      </w:r>
      <w:r w:rsidR="00256A18" w:rsidRPr="00C5150F">
        <w:rPr>
          <w:rFonts w:ascii="Book Antiqua" w:hAnsi="Book Antiqua" w:cs="Arial"/>
          <w:sz w:val="24"/>
          <w:szCs w:val="24"/>
        </w:rPr>
        <w:t xml:space="preserve">which is useful in overtly malignant tumors requiring </w:t>
      </w:r>
      <w:r w:rsidR="004E14B9" w:rsidRPr="00C5150F">
        <w:rPr>
          <w:rFonts w:ascii="Book Antiqua" w:hAnsi="Book Antiqua" w:cs="Arial"/>
          <w:sz w:val="24"/>
          <w:szCs w:val="24"/>
        </w:rPr>
        <w:t>evaluation of differentiation</w:t>
      </w:r>
      <w:r w:rsidR="00256A18" w:rsidRPr="00C5150F">
        <w:rPr>
          <w:rFonts w:ascii="Book Antiqua" w:hAnsi="Book Antiqua" w:cs="Arial"/>
          <w:sz w:val="24"/>
          <w:szCs w:val="24"/>
        </w:rPr>
        <w:t>.</w:t>
      </w:r>
    </w:p>
    <w:p w:rsidR="00DB2FFF" w:rsidRPr="00C5150F" w:rsidRDefault="00DB2FFF" w:rsidP="00C5150F">
      <w:pPr>
        <w:spacing w:after="0" w:line="360" w:lineRule="auto"/>
        <w:jc w:val="both"/>
        <w:rPr>
          <w:rFonts w:ascii="Book Antiqua" w:hAnsi="Book Antiqua" w:cs="Arial"/>
          <w:b/>
          <w:sz w:val="24"/>
          <w:szCs w:val="24"/>
          <w:lang w:eastAsia="zh-CN"/>
        </w:rPr>
      </w:pPr>
    </w:p>
    <w:p w:rsidR="00AB13AB" w:rsidRPr="00C5150F" w:rsidRDefault="00DB2FFF" w:rsidP="00C5150F">
      <w:pPr>
        <w:spacing w:after="0" w:line="360" w:lineRule="auto"/>
        <w:jc w:val="both"/>
        <w:rPr>
          <w:rFonts w:ascii="Book Antiqua" w:hAnsi="Book Antiqua" w:cs="Arial"/>
          <w:b/>
          <w:sz w:val="24"/>
          <w:szCs w:val="24"/>
        </w:rPr>
      </w:pPr>
      <w:r w:rsidRPr="00C5150F">
        <w:rPr>
          <w:rFonts w:ascii="Book Antiqua" w:hAnsi="Book Antiqua" w:cs="Arial"/>
          <w:b/>
          <w:sz w:val="24"/>
          <w:szCs w:val="24"/>
        </w:rPr>
        <w:t>ESTABLISHING HEPATOCELLULAR ORIGIN</w:t>
      </w:r>
    </w:p>
    <w:p w:rsidR="00CA1C10" w:rsidRPr="00C5150F" w:rsidRDefault="00DB2FFF" w:rsidP="00C5150F">
      <w:pPr>
        <w:spacing w:after="0" w:line="360" w:lineRule="auto"/>
        <w:jc w:val="both"/>
        <w:rPr>
          <w:rFonts w:ascii="Book Antiqua" w:hAnsi="Book Antiqua" w:cs="Arial"/>
          <w:sz w:val="24"/>
          <w:szCs w:val="24"/>
        </w:rPr>
      </w:pPr>
      <w:r w:rsidRPr="00C5150F">
        <w:rPr>
          <w:rFonts w:ascii="Book Antiqua" w:hAnsi="Book Antiqua" w:cs="Arial"/>
          <w:sz w:val="24"/>
          <w:szCs w:val="24"/>
        </w:rPr>
        <w:t xml:space="preserve">Since poorly differentiated </w:t>
      </w:r>
      <w:r w:rsidRPr="00C5150F">
        <w:rPr>
          <w:rFonts w:ascii="Book Antiqua" w:hAnsi="Book Antiqua" w:cs="Arial"/>
          <w:sz w:val="24"/>
          <w:szCs w:val="24"/>
          <w:lang w:eastAsia="zh-CN"/>
        </w:rPr>
        <w:t>HCC</w:t>
      </w:r>
      <w:r w:rsidR="00CA2D8D" w:rsidRPr="00C5150F">
        <w:rPr>
          <w:rFonts w:ascii="Book Antiqua" w:hAnsi="Book Antiqua" w:cs="Arial"/>
          <w:sz w:val="24"/>
          <w:szCs w:val="24"/>
        </w:rPr>
        <w:t xml:space="preserve"> may have histologic overlap with poorly differentiated metastatic tumors and intra-hepatic cholangiocarcinomas, there has always been interest in reliable immunohistochemical markers of hepatocytic differentiation.</w:t>
      </w:r>
      <w:r w:rsidR="00774035" w:rsidRPr="00C5150F">
        <w:rPr>
          <w:rFonts w:ascii="Book Antiqua" w:hAnsi="Book Antiqua" w:cs="Arial"/>
          <w:sz w:val="24"/>
          <w:szCs w:val="24"/>
        </w:rPr>
        <w:t xml:space="preserve"> </w:t>
      </w:r>
      <w:r w:rsidR="00227DC9" w:rsidRPr="00C5150F">
        <w:rPr>
          <w:rFonts w:ascii="Book Antiqua" w:hAnsi="Book Antiqua" w:cs="Arial"/>
          <w:sz w:val="24"/>
          <w:szCs w:val="24"/>
        </w:rPr>
        <w:t xml:space="preserve">At a basic level, the cytokeratin profile </w:t>
      </w:r>
      <w:r w:rsidR="00766336" w:rsidRPr="00C5150F">
        <w:rPr>
          <w:rFonts w:ascii="Book Antiqua" w:hAnsi="Book Antiqua" w:cs="Arial"/>
          <w:sz w:val="24"/>
          <w:szCs w:val="24"/>
        </w:rPr>
        <w:t xml:space="preserve">can </w:t>
      </w:r>
      <w:r w:rsidR="00227DC9" w:rsidRPr="00C5150F">
        <w:rPr>
          <w:rFonts w:ascii="Book Antiqua" w:hAnsi="Book Antiqua" w:cs="Arial"/>
          <w:sz w:val="24"/>
          <w:szCs w:val="24"/>
        </w:rPr>
        <w:t xml:space="preserve">be helpful but in </w:t>
      </w:r>
      <w:r w:rsidR="00256A18" w:rsidRPr="00C5150F">
        <w:rPr>
          <w:rFonts w:ascii="Book Antiqua" w:hAnsi="Book Antiqua" w:cs="Arial"/>
          <w:sz w:val="24"/>
          <w:szCs w:val="24"/>
        </w:rPr>
        <w:t xml:space="preserve">most </w:t>
      </w:r>
      <w:r w:rsidR="00227DC9" w:rsidRPr="00C5150F">
        <w:rPr>
          <w:rFonts w:ascii="Book Antiqua" w:hAnsi="Book Antiqua" w:cs="Arial"/>
          <w:sz w:val="24"/>
          <w:szCs w:val="24"/>
        </w:rPr>
        <w:t>ca</w:t>
      </w:r>
      <w:r w:rsidR="00686E71" w:rsidRPr="00C5150F">
        <w:rPr>
          <w:rFonts w:ascii="Book Antiqua" w:hAnsi="Book Antiqua" w:cs="Arial"/>
          <w:sz w:val="24"/>
          <w:szCs w:val="24"/>
        </w:rPr>
        <w:t>ses of ambiguous morphology,</w:t>
      </w:r>
      <w:r w:rsidR="00227DC9" w:rsidRPr="00C5150F">
        <w:rPr>
          <w:rFonts w:ascii="Book Antiqua" w:hAnsi="Book Antiqua" w:cs="Arial"/>
          <w:sz w:val="24"/>
          <w:szCs w:val="24"/>
        </w:rPr>
        <w:t xml:space="preserve"> not definitive.</w:t>
      </w:r>
      <w:r w:rsidR="00774035" w:rsidRPr="00C5150F">
        <w:rPr>
          <w:rFonts w:ascii="Book Antiqua" w:hAnsi="Book Antiqua" w:cs="Arial"/>
          <w:sz w:val="24"/>
          <w:szCs w:val="24"/>
        </w:rPr>
        <w:t xml:space="preserve"> </w:t>
      </w:r>
      <w:r w:rsidR="00227DC9" w:rsidRPr="00C5150F">
        <w:rPr>
          <w:rFonts w:ascii="Book Antiqua" w:hAnsi="Book Antiqua" w:cs="Arial"/>
          <w:sz w:val="24"/>
          <w:szCs w:val="24"/>
        </w:rPr>
        <w:t>Hepatocytes are generally positive for CK</w:t>
      </w:r>
      <w:r w:rsidR="002E00B9" w:rsidRPr="00C5150F">
        <w:rPr>
          <w:rFonts w:ascii="Book Antiqua" w:hAnsi="Book Antiqua" w:cs="Arial"/>
          <w:sz w:val="24"/>
          <w:szCs w:val="24"/>
        </w:rPr>
        <w:t xml:space="preserve">8 and 18 and negative for both </w:t>
      </w:r>
      <w:r w:rsidR="00227DC9" w:rsidRPr="00C5150F">
        <w:rPr>
          <w:rFonts w:ascii="Book Antiqua" w:hAnsi="Book Antiqua" w:cs="Arial"/>
          <w:sz w:val="24"/>
          <w:szCs w:val="24"/>
        </w:rPr>
        <w:t>CK7 and CK20, although HCC may acquire CK7 and or CK20 positivity in some cases</w:t>
      </w:r>
      <w:r w:rsidR="00534A2B" w:rsidRPr="00C5150F">
        <w:rPr>
          <w:rFonts w:ascii="Book Antiqua" w:hAnsi="Book Antiqua" w:cs="Arial"/>
          <w:sz w:val="24"/>
          <w:szCs w:val="24"/>
          <w:vertAlign w:val="superscript"/>
        </w:rPr>
        <w:fldChar w:fldCharType="begin">
          <w:fldData xml:space="preserve">PEVuZE5vdGU+PENpdGU+PEF1dGhvcj5EdXJuZXo8L0F1dGhvcj48WWVhcj4yMDA2PC9ZZWFyPjxS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PEVuZE5vdGU+PENpdGU+PEF1dGhvcj5EdXJuZXo8L0F1dGhvcj48WWVhcj4yMDA2PC9ZZWFyPjxS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3" w:tooltip="Durnez, 2006 #62" w:history="1">
        <w:r w:rsidR="00CB76DE" w:rsidRPr="00C5150F">
          <w:rPr>
            <w:rFonts w:ascii="Book Antiqua" w:hAnsi="Book Antiqua" w:cs="Arial"/>
            <w:noProof/>
            <w:sz w:val="24"/>
            <w:szCs w:val="24"/>
            <w:vertAlign w:val="superscript"/>
          </w:rPr>
          <w:t>33</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227DC9" w:rsidRPr="00C5150F">
        <w:rPr>
          <w:rFonts w:ascii="Book Antiqua" w:hAnsi="Book Antiqua" w:cs="Arial"/>
          <w:sz w:val="24"/>
          <w:szCs w:val="24"/>
        </w:rPr>
        <w:t>.</w:t>
      </w:r>
      <w:r w:rsidR="00774035" w:rsidRPr="00C5150F">
        <w:rPr>
          <w:rFonts w:ascii="Book Antiqua" w:hAnsi="Book Antiqua" w:cs="Arial"/>
          <w:sz w:val="24"/>
          <w:szCs w:val="24"/>
        </w:rPr>
        <w:t xml:space="preserve"> </w:t>
      </w:r>
      <w:r w:rsidR="002E00B9" w:rsidRPr="00C5150F">
        <w:rPr>
          <w:rFonts w:ascii="Book Antiqua" w:hAnsi="Book Antiqua" w:cs="Arial"/>
          <w:sz w:val="24"/>
          <w:szCs w:val="24"/>
        </w:rPr>
        <w:t>One caveat is fibrolamellar carcinoma, which tends to be found in younger p</w:t>
      </w:r>
      <w:r w:rsidR="006219D9" w:rsidRPr="00C5150F">
        <w:rPr>
          <w:rFonts w:ascii="Book Antiqua" w:hAnsi="Book Antiqua" w:cs="Arial"/>
          <w:sz w:val="24"/>
          <w:szCs w:val="24"/>
        </w:rPr>
        <w:t>atients without cirrhosis, and</w:t>
      </w:r>
      <w:r w:rsidR="002E00B9" w:rsidRPr="00C5150F">
        <w:rPr>
          <w:rFonts w:ascii="Book Antiqua" w:hAnsi="Book Antiqua" w:cs="Arial"/>
          <w:sz w:val="24"/>
          <w:szCs w:val="24"/>
        </w:rPr>
        <w:t xml:space="preserve"> has been foun</w:t>
      </w:r>
      <w:r w:rsidR="00C073BE" w:rsidRPr="00C5150F">
        <w:rPr>
          <w:rFonts w:ascii="Book Antiqua" w:hAnsi="Book Antiqua" w:cs="Arial"/>
          <w:sz w:val="24"/>
          <w:szCs w:val="24"/>
        </w:rPr>
        <w:t>d to be positive for CK 7</w:t>
      </w:r>
      <w:r w:rsidR="00534A2B" w:rsidRPr="00C5150F">
        <w:rPr>
          <w:rFonts w:ascii="Book Antiqua" w:hAnsi="Book Antiqua" w:cs="Arial"/>
          <w:sz w:val="24"/>
          <w:szCs w:val="24"/>
          <w:vertAlign w:val="superscript"/>
        </w:rPr>
        <w:fldChar w:fldCharType="begin">
          <w:fldData xml:space="preserve">PEVuZE5vdGU+PENpdGU+PEF1dGhvcj5XYXJkPC9BdXRob3I+PFllYXI+MjAxMDwvWWVhcj48UmVj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PEVuZE5vdGU+PENpdGU+PEF1dGhvcj5XYXJkPC9BdXRob3I+PFllYXI+MjAxMDwvWWVhcj48UmVj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4" w:tooltip="Ward, 2010 #9" w:history="1">
        <w:r w:rsidR="00CB76DE" w:rsidRPr="00C5150F">
          <w:rPr>
            <w:rFonts w:ascii="Book Antiqua" w:hAnsi="Book Antiqua" w:cs="Arial"/>
            <w:noProof/>
            <w:sz w:val="24"/>
            <w:szCs w:val="24"/>
            <w:vertAlign w:val="superscript"/>
          </w:rPr>
          <w:t>34</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C073BE" w:rsidRPr="00C5150F">
        <w:rPr>
          <w:rFonts w:ascii="Book Antiqua" w:hAnsi="Book Antiqua" w:cs="Arial"/>
          <w:sz w:val="24"/>
          <w:szCs w:val="24"/>
        </w:rPr>
        <w:t xml:space="preserve"> (as well as </w:t>
      </w:r>
      <w:r w:rsidR="005D1FF2" w:rsidRPr="00C5150F">
        <w:rPr>
          <w:rFonts w:ascii="Book Antiqua" w:hAnsi="Book Antiqua" w:cs="Arial"/>
          <w:sz w:val="24"/>
          <w:szCs w:val="24"/>
        </w:rPr>
        <w:t>CD 68</w:t>
      </w:r>
      <w:r w:rsidR="00534A2B" w:rsidRPr="00C5150F">
        <w:rPr>
          <w:rFonts w:ascii="Book Antiqua" w:hAnsi="Book Antiqua" w:cs="Arial"/>
          <w:sz w:val="24"/>
          <w:szCs w:val="24"/>
          <w:vertAlign w:val="superscript"/>
        </w:rPr>
        <w:fldChar w:fldCharType="begin">
          <w:fldData xml:space="preserve">PEVuZE5vdGU+PENpdGU+PEF1dGhvcj5Sb3NzPC9BdXRob3I+PFllYXI+MjAxMTwvWWVhcj48UmVj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PEVuZE5vdGU+PENpdGU+PEF1dGhvcj5Sb3NzPC9BdXRob3I+PFllYXI+MjAxMTwvWWVhcj48UmVj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5" w:tooltip="Ross, 2011 #74" w:history="1">
        <w:r w:rsidR="00CB76DE" w:rsidRPr="00C5150F">
          <w:rPr>
            <w:rFonts w:ascii="Book Antiqua" w:hAnsi="Book Antiqua" w:cs="Arial"/>
            <w:noProof/>
            <w:sz w:val="24"/>
            <w:szCs w:val="24"/>
            <w:vertAlign w:val="superscript"/>
          </w:rPr>
          <w:t>35</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C073BE" w:rsidRPr="00C5150F">
        <w:rPr>
          <w:rFonts w:ascii="Book Antiqua" w:hAnsi="Book Antiqua" w:cs="Arial"/>
          <w:sz w:val="24"/>
          <w:szCs w:val="24"/>
        </w:rPr>
        <w:t>)</w:t>
      </w:r>
      <w:r w:rsidR="002E00B9" w:rsidRPr="00C5150F">
        <w:rPr>
          <w:rFonts w:ascii="Book Antiqua" w:hAnsi="Book Antiqua" w:cs="Arial"/>
          <w:sz w:val="24"/>
          <w:szCs w:val="24"/>
        </w:rPr>
        <w:t>.</w:t>
      </w:r>
      <w:r w:rsidR="00774035" w:rsidRPr="00C5150F">
        <w:rPr>
          <w:rFonts w:ascii="Book Antiqua" w:hAnsi="Book Antiqua" w:cs="Arial"/>
          <w:sz w:val="24"/>
          <w:szCs w:val="24"/>
        </w:rPr>
        <w:t xml:space="preserve"> </w:t>
      </w:r>
      <w:r w:rsidR="00750C92" w:rsidRPr="00C5150F">
        <w:rPr>
          <w:rFonts w:ascii="Book Antiqua" w:hAnsi="Book Antiqua" w:cs="Arial"/>
          <w:sz w:val="24"/>
          <w:szCs w:val="24"/>
        </w:rPr>
        <w:t>S</w:t>
      </w:r>
      <w:r w:rsidR="006A2389" w:rsidRPr="00C5150F">
        <w:rPr>
          <w:rFonts w:ascii="Book Antiqua" w:hAnsi="Book Antiqua" w:cs="Arial"/>
          <w:sz w:val="24"/>
          <w:szCs w:val="24"/>
        </w:rPr>
        <w:t>ome HCCs may acquire biliary features (CK19 positivity) by immunohistochemistry; in one study, these patients had a higher recurrence rate of HCC after transplantation, indicating a worse pr</w:t>
      </w:r>
      <w:r w:rsidR="00C073BE" w:rsidRPr="00C5150F">
        <w:rPr>
          <w:rFonts w:ascii="Book Antiqua" w:hAnsi="Book Antiqua" w:cs="Arial"/>
          <w:sz w:val="24"/>
          <w:szCs w:val="24"/>
        </w:rPr>
        <w:t>ognosis in these lesions</w:t>
      </w:r>
      <w:r w:rsidR="00534A2B" w:rsidRPr="00C5150F">
        <w:rPr>
          <w:rFonts w:ascii="Book Antiqua" w:hAnsi="Book Antiqua" w:cs="Arial"/>
          <w:sz w:val="24"/>
          <w:szCs w:val="24"/>
          <w:vertAlign w:val="superscript"/>
        </w:rPr>
        <w:fldChar w:fldCharType="begin">
          <w:fldData xml:space="preserve">PEVuZE5vdGU+PENpdGU+PEF1dGhvcj5EdXJuZXo8L0F1dGhvcj48WWVhcj4yMDA2PC9ZZWFyPjxS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PEVuZE5vdGU+PENpdGU+PEF1dGhvcj5EdXJuZXo8L0F1dGhvcj48WWVhcj4yMDA2PC9ZZWFyPjxS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3" w:tooltip="Durnez, 2006 #62" w:history="1">
        <w:r w:rsidR="00CB76DE" w:rsidRPr="00C5150F">
          <w:rPr>
            <w:rFonts w:ascii="Book Antiqua" w:hAnsi="Book Antiqua" w:cs="Arial"/>
            <w:noProof/>
            <w:sz w:val="24"/>
            <w:szCs w:val="24"/>
            <w:vertAlign w:val="superscript"/>
          </w:rPr>
          <w:t>33</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6A2389" w:rsidRPr="00C5150F">
        <w:rPr>
          <w:rFonts w:ascii="Book Antiqua" w:hAnsi="Book Antiqua" w:cs="Arial"/>
          <w:sz w:val="24"/>
          <w:szCs w:val="24"/>
        </w:rPr>
        <w:t>.</w:t>
      </w:r>
      <w:r w:rsidR="00774035" w:rsidRPr="00C5150F">
        <w:rPr>
          <w:rFonts w:ascii="Book Antiqua" w:hAnsi="Book Antiqua" w:cs="Arial"/>
          <w:sz w:val="24"/>
          <w:szCs w:val="24"/>
        </w:rPr>
        <w:t xml:space="preserve"> </w:t>
      </w:r>
      <w:r w:rsidR="00674F57" w:rsidRPr="00C5150F">
        <w:rPr>
          <w:rFonts w:ascii="Book Antiqua" w:hAnsi="Book Antiqua" w:cs="Arial"/>
          <w:sz w:val="24"/>
          <w:szCs w:val="24"/>
        </w:rPr>
        <w:t>Therefore, it is often necessary to go beyond cytokeratin analysis.</w:t>
      </w:r>
    </w:p>
    <w:p w:rsidR="00DB2FFF" w:rsidRPr="00C5150F" w:rsidRDefault="00DB2FFF" w:rsidP="00C5150F">
      <w:pPr>
        <w:spacing w:after="0" w:line="360" w:lineRule="auto"/>
        <w:jc w:val="both"/>
        <w:rPr>
          <w:rFonts w:ascii="Book Antiqua" w:hAnsi="Book Antiqua" w:cs="Arial"/>
          <w:b/>
          <w:sz w:val="24"/>
          <w:szCs w:val="24"/>
          <w:lang w:eastAsia="zh-CN"/>
        </w:rPr>
      </w:pPr>
    </w:p>
    <w:p w:rsidR="00D34358" w:rsidRPr="00C5150F" w:rsidRDefault="00DB2FFF" w:rsidP="00C5150F">
      <w:pPr>
        <w:spacing w:after="0" w:line="360" w:lineRule="auto"/>
        <w:jc w:val="both"/>
        <w:rPr>
          <w:rFonts w:ascii="Book Antiqua" w:hAnsi="Book Antiqua" w:cs="Arial"/>
          <w:b/>
          <w:sz w:val="24"/>
          <w:szCs w:val="24"/>
          <w:lang w:eastAsia="zh-CN"/>
        </w:rPr>
      </w:pPr>
      <w:r w:rsidRPr="00C5150F">
        <w:rPr>
          <w:rFonts w:ascii="Book Antiqua" w:hAnsi="Book Antiqua" w:cs="Arial"/>
          <w:b/>
          <w:sz w:val="24"/>
          <w:szCs w:val="24"/>
        </w:rPr>
        <w:t>MARKERS OF PRIMARY H</w:t>
      </w:r>
      <w:r w:rsidRPr="00C5150F">
        <w:rPr>
          <w:rFonts w:ascii="Book Antiqua" w:hAnsi="Book Antiqua" w:cs="Arial"/>
          <w:b/>
          <w:sz w:val="24"/>
          <w:szCs w:val="24"/>
          <w:lang w:eastAsia="zh-CN"/>
        </w:rPr>
        <w:t>CC</w:t>
      </w:r>
    </w:p>
    <w:p w:rsidR="009302F4" w:rsidRPr="00C5150F" w:rsidRDefault="00CA2D8D" w:rsidP="00C5150F">
      <w:pPr>
        <w:spacing w:after="0" w:line="360" w:lineRule="auto"/>
        <w:jc w:val="both"/>
        <w:rPr>
          <w:rFonts w:ascii="Book Antiqua" w:hAnsi="Book Antiqua" w:cs="Arial"/>
          <w:b/>
          <w:sz w:val="24"/>
          <w:szCs w:val="24"/>
        </w:rPr>
      </w:pPr>
      <w:r w:rsidRPr="00C5150F">
        <w:rPr>
          <w:rFonts w:ascii="Book Antiqua" w:hAnsi="Book Antiqua" w:cs="Arial"/>
          <w:sz w:val="24"/>
          <w:szCs w:val="24"/>
        </w:rPr>
        <w:t>T</w:t>
      </w:r>
      <w:r w:rsidR="00E84361" w:rsidRPr="00C5150F">
        <w:rPr>
          <w:rFonts w:ascii="Book Antiqua" w:hAnsi="Book Antiqua" w:cs="Arial"/>
          <w:sz w:val="24"/>
          <w:szCs w:val="24"/>
        </w:rPr>
        <w:t>raditionally, t</w:t>
      </w:r>
      <w:r w:rsidRPr="00C5150F">
        <w:rPr>
          <w:rFonts w:ascii="Book Antiqua" w:hAnsi="Book Antiqua" w:cs="Arial"/>
          <w:sz w:val="24"/>
          <w:szCs w:val="24"/>
        </w:rPr>
        <w:t>he most commonly used markers for thi</w:t>
      </w:r>
      <w:r w:rsidR="00B226A0" w:rsidRPr="00C5150F">
        <w:rPr>
          <w:rFonts w:ascii="Book Antiqua" w:hAnsi="Book Antiqua" w:cs="Arial"/>
          <w:sz w:val="24"/>
          <w:szCs w:val="24"/>
        </w:rPr>
        <w:t>s purpose include</w:t>
      </w:r>
      <w:r w:rsidR="00750C92" w:rsidRPr="00C5150F">
        <w:rPr>
          <w:rFonts w:ascii="Book Antiqua" w:hAnsi="Book Antiqua" w:cs="Arial"/>
          <w:sz w:val="24"/>
          <w:szCs w:val="24"/>
        </w:rPr>
        <w:t xml:space="preserve"> </w:t>
      </w:r>
      <w:r w:rsidR="00326B1D" w:rsidRPr="00C5150F">
        <w:rPr>
          <w:rFonts w:ascii="Book Antiqua" w:hAnsi="Book Antiqua" w:cs="Arial"/>
          <w:sz w:val="24"/>
          <w:szCs w:val="24"/>
        </w:rPr>
        <w:t>h</w:t>
      </w:r>
      <w:r w:rsidR="00B226A0" w:rsidRPr="00C5150F">
        <w:rPr>
          <w:rFonts w:ascii="Book Antiqua" w:hAnsi="Book Antiqua" w:cs="Arial"/>
          <w:sz w:val="24"/>
          <w:szCs w:val="24"/>
        </w:rPr>
        <w:t>epatocyte paraffin 1</w:t>
      </w:r>
      <w:r w:rsidR="00177A5C" w:rsidRPr="00C5150F">
        <w:rPr>
          <w:rFonts w:ascii="Book Antiqua" w:hAnsi="Book Antiqua" w:cs="Arial"/>
          <w:sz w:val="24"/>
          <w:szCs w:val="24"/>
        </w:rPr>
        <w:t xml:space="preserve"> </w:t>
      </w:r>
      <w:r w:rsidRPr="00C5150F">
        <w:rPr>
          <w:rFonts w:ascii="Book Antiqua" w:hAnsi="Book Antiqua" w:cs="Arial"/>
          <w:sz w:val="24"/>
          <w:szCs w:val="24"/>
        </w:rPr>
        <w:t>(HepPar-1), alpha</w:t>
      </w:r>
      <w:r w:rsidR="00685185" w:rsidRPr="00C5150F">
        <w:rPr>
          <w:rFonts w:ascii="Book Antiqua" w:hAnsi="Book Antiqua" w:cs="Arial"/>
          <w:sz w:val="24"/>
          <w:szCs w:val="24"/>
        </w:rPr>
        <w:t>-</w:t>
      </w:r>
      <w:r w:rsidRPr="00C5150F">
        <w:rPr>
          <w:rFonts w:ascii="Book Antiqua" w:hAnsi="Book Antiqua" w:cs="Arial"/>
          <w:sz w:val="24"/>
          <w:szCs w:val="24"/>
        </w:rPr>
        <w:t>fetoprotein</w:t>
      </w:r>
      <w:r w:rsidR="001074B8" w:rsidRPr="00C5150F">
        <w:rPr>
          <w:rFonts w:ascii="Book Antiqua" w:hAnsi="Book Antiqua" w:cs="Arial"/>
          <w:sz w:val="24"/>
          <w:szCs w:val="24"/>
        </w:rPr>
        <w:t xml:space="preserve"> (AFP)</w:t>
      </w:r>
      <w:r w:rsidRPr="00C5150F">
        <w:rPr>
          <w:rFonts w:ascii="Book Antiqua" w:hAnsi="Book Antiqua" w:cs="Arial"/>
          <w:sz w:val="24"/>
          <w:szCs w:val="24"/>
        </w:rPr>
        <w:t>, CD10, and polyclonal c</w:t>
      </w:r>
      <w:r w:rsidR="00C073BE" w:rsidRPr="00C5150F">
        <w:rPr>
          <w:rFonts w:ascii="Book Antiqua" w:hAnsi="Book Antiqua" w:cs="Arial"/>
          <w:sz w:val="24"/>
          <w:szCs w:val="24"/>
        </w:rPr>
        <w:t>arcinoembryonic antigen (p-CEA)</w:t>
      </w:r>
      <w:r w:rsidR="00534A2B" w:rsidRPr="00C5150F">
        <w:rPr>
          <w:rFonts w:ascii="Book Antiqua" w:hAnsi="Book Antiqua" w:cs="Arial"/>
          <w:sz w:val="24"/>
          <w:szCs w:val="24"/>
          <w:vertAlign w:val="superscript"/>
        </w:rPr>
        <w:fldChar w:fldCharType="begin">
          <w:fldData xml:space="preserve">PEVuZE5vdGU+PENpdGUgRXhjbHVkZVllYXI9IjEiPjxBdXRob3I+V2VubmVyYmVyZzwvQXV0aG9y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=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PEVuZE5vdGU+PENpdGUgRXhjbHVkZVllYXI9IjEiPjxBdXRob3I+V2VubmVyYmVyZzwvQXV0aG9y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=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6" w:tooltip="Wennerberg, 1993 #51" w:history="1">
        <w:r w:rsidR="00CB76DE" w:rsidRPr="00C5150F">
          <w:rPr>
            <w:rFonts w:ascii="Book Antiqua" w:hAnsi="Book Antiqua" w:cs="Arial"/>
            <w:noProof/>
            <w:sz w:val="24"/>
            <w:szCs w:val="24"/>
            <w:vertAlign w:val="superscript"/>
          </w:rPr>
          <w:t>36-39</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A318DF" w:rsidRPr="00C5150F">
        <w:rPr>
          <w:rFonts w:ascii="Book Antiqua" w:hAnsi="Book Antiqua" w:cs="Arial"/>
          <w:sz w:val="24"/>
          <w:szCs w:val="24"/>
        </w:rPr>
        <w:t>.</w:t>
      </w:r>
      <w:r w:rsidR="00774035" w:rsidRPr="00C5150F">
        <w:rPr>
          <w:rFonts w:ascii="Book Antiqua" w:hAnsi="Book Antiqua" w:cs="Arial"/>
          <w:sz w:val="24"/>
          <w:szCs w:val="24"/>
        </w:rPr>
        <w:t xml:space="preserve"> </w:t>
      </w:r>
      <w:r w:rsidRPr="00C5150F">
        <w:rPr>
          <w:rFonts w:ascii="Book Antiqua" w:hAnsi="Book Antiqua" w:cs="Arial"/>
          <w:sz w:val="24"/>
          <w:szCs w:val="24"/>
        </w:rPr>
        <w:t xml:space="preserve">Each marker has drawbacks including limitations of sensitivity and specificity, as well as the requirement of a canalicular staining pattern for hepatocellular specificity in CD10 and p-CEA. </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cs="Arial"/>
          <w:b/>
          <w:i/>
          <w:sz w:val="24"/>
          <w:szCs w:val="24"/>
          <w:lang w:eastAsia="zh-CN"/>
        </w:rPr>
      </w:pPr>
      <w:r w:rsidRPr="00C5150F">
        <w:rPr>
          <w:rFonts w:ascii="Book Antiqua" w:hAnsi="Book Antiqua" w:cs="Arial"/>
          <w:b/>
          <w:i/>
          <w:sz w:val="24"/>
          <w:szCs w:val="24"/>
        </w:rPr>
        <w:t>Heppar-1</w:t>
      </w:r>
    </w:p>
    <w:p w:rsidR="00B226A0" w:rsidRPr="00C5150F" w:rsidRDefault="00DB2FFF" w:rsidP="00C5150F">
      <w:pPr>
        <w:spacing w:after="0" w:line="360" w:lineRule="auto"/>
        <w:jc w:val="both"/>
        <w:rPr>
          <w:rFonts w:ascii="Book Antiqua" w:hAnsi="Book Antiqua" w:cs="Arial"/>
          <w:sz w:val="24"/>
          <w:szCs w:val="24"/>
        </w:rPr>
      </w:pPr>
      <w:r w:rsidRPr="00C5150F">
        <w:rPr>
          <w:rFonts w:ascii="Book Antiqua" w:hAnsi="Book Antiqua" w:cs="Arial"/>
          <w:sz w:val="24"/>
          <w:szCs w:val="24"/>
        </w:rPr>
        <w:t>HepPar-1</w:t>
      </w:r>
      <w:r w:rsidR="00B226A0" w:rsidRPr="00C5150F">
        <w:rPr>
          <w:rFonts w:ascii="Book Antiqua" w:hAnsi="Book Antiqua" w:cs="Arial"/>
          <w:sz w:val="24"/>
          <w:szCs w:val="24"/>
        </w:rPr>
        <w:t xml:space="preserve"> is an antibody to </w:t>
      </w:r>
      <w:r w:rsidR="00C90647" w:rsidRPr="00C5150F">
        <w:rPr>
          <w:rFonts w:ascii="Book Antiqua" w:hAnsi="Book Antiqua" w:cs="Arial"/>
          <w:sz w:val="24"/>
          <w:szCs w:val="24"/>
        </w:rPr>
        <w:t>carbamoyl phosphate synthetase 1, a urea cycle enzyme i</w:t>
      </w:r>
      <w:r w:rsidR="005041AD" w:rsidRPr="00C5150F">
        <w:rPr>
          <w:rFonts w:ascii="Book Antiqua" w:hAnsi="Book Antiqua" w:cs="Arial"/>
          <w:sz w:val="24"/>
          <w:szCs w:val="24"/>
        </w:rPr>
        <w:t>n hepatocellular mitochondria,</w:t>
      </w:r>
      <w:r w:rsidR="00C90647" w:rsidRPr="00C5150F">
        <w:rPr>
          <w:rFonts w:ascii="Book Antiqua" w:hAnsi="Book Antiqua" w:cs="Arial"/>
          <w:sz w:val="24"/>
          <w:szCs w:val="24"/>
        </w:rPr>
        <w:t xml:space="preserve"> which is </w:t>
      </w:r>
      <w:r w:rsidR="00750C92" w:rsidRPr="00C5150F">
        <w:rPr>
          <w:rFonts w:ascii="Book Antiqua" w:hAnsi="Book Antiqua" w:cs="Arial"/>
          <w:sz w:val="24"/>
          <w:szCs w:val="24"/>
        </w:rPr>
        <w:t>expressed predominantly in the liver, but also in other organs such a</w:t>
      </w:r>
      <w:r w:rsidR="006219D9" w:rsidRPr="00C5150F">
        <w:rPr>
          <w:rFonts w:ascii="Book Antiqua" w:hAnsi="Book Antiqua" w:cs="Arial"/>
          <w:sz w:val="24"/>
          <w:szCs w:val="24"/>
        </w:rPr>
        <w:t>s small intestine</w:t>
      </w:r>
      <w:r w:rsidR="00534A2B" w:rsidRPr="00C5150F">
        <w:rPr>
          <w:rFonts w:ascii="Book Antiqua" w:hAnsi="Book Antiqua" w:cs="Arial"/>
          <w:sz w:val="24"/>
          <w:szCs w:val="24"/>
          <w:vertAlign w:val="superscript"/>
        </w:rPr>
        <w:fldChar w:fldCharType="begin">
          <w:fldData xml:space="preserve">PEVuZE5vdGU+PENpdGU+PEF1dGhvcj5CdXRsZXI8L0F1dGhvcj48WWVhcj4yMDA4PC9ZZWFyPjxS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PEVuZE5vdGU+PENpdGU+PEF1dGhvcj5CdXRsZXI8L0F1dGhvcj48WWVhcj4yMDA4PC9ZZWFyPjxS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0" w:tooltip="Butler, 2008 #61" w:history="1">
        <w:r w:rsidR="00CB76DE" w:rsidRPr="00C5150F">
          <w:rPr>
            <w:rFonts w:ascii="Book Antiqua" w:hAnsi="Book Antiqua" w:cs="Arial"/>
            <w:noProof/>
            <w:sz w:val="24"/>
            <w:szCs w:val="24"/>
            <w:vertAlign w:val="superscript"/>
          </w:rPr>
          <w:t>40</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B226A0" w:rsidRPr="00C5150F">
        <w:rPr>
          <w:rFonts w:ascii="Book Antiqua" w:hAnsi="Book Antiqua" w:cs="Arial"/>
          <w:sz w:val="24"/>
          <w:szCs w:val="24"/>
        </w:rPr>
        <w:t>.</w:t>
      </w:r>
      <w:r w:rsidR="00774035" w:rsidRPr="00C5150F">
        <w:rPr>
          <w:rFonts w:ascii="Book Antiqua" w:hAnsi="Book Antiqua" w:cs="Arial"/>
          <w:sz w:val="24"/>
          <w:szCs w:val="24"/>
        </w:rPr>
        <w:t xml:space="preserve"> </w:t>
      </w:r>
      <w:r w:rsidR="00E9397E" w:rsidRPr="00C5150F">
        <w:rPr>
          <w:rFonts w:ascii="Book Antiqua" w:hAnsi="Book Antiqua" w:cs="Arial"/>
          <w:sz w:val="24"/>
          <w:szCs w:val="24"/>
        </w:rPr>
        <w:t>Developed in 1993</w:t>
      </w:r>
      <w:r w:rsidR="006219D9" w:rsidRPr="00C5150F">
        <w:rPr>
          <w:rFonts w:ascii="Book Antiqua" w:hAnsi="Book Antiqua" w:cs="Arial"/>
          <w:sz w:val="24"/>
          <w:szCs w:val="24"/>
        </w:rPr>
        <w:t xml:space="preserve"> from a failed liver allograft</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&lt;EndNote&gt;&lt;Cite&gt;&lt;Author&gt;Wennerberg&lt;/Author&gt;&lt;Year&gt;1993&lt;/Year&gt;&lt;RecNum&gt;51&lt;/RecNum&gt;&lt;DisplayText&gt;[36]&lt;/DisplayText&gt;&lt;record&gt;&lt;rec-number&gt;51&lt;/rec-number&gt;&lt;foreign-keys&gt;&lt;key app="EN" db-id="se5tasd50s99x7evf0jva2z3af0vw0pvs59p"&gt;51&lt;/key&gt;&lt;/foreign-keys&gt;&lt;ref-type name="Journal Article"&gt;17&lt;/ref-type&gt;&lt;contributors&gt;&lt;authors&gt;&lt;author&gt;Wennerberg, A. E.&lt;/author&gt;&lt;author&gt;Nalesnik, M. A.&lt;/author&gt;&lt;author&gt;Coleman, W. B.&lt;/author&gt;&lt;/authors&gt;&lt;/contributors&gt;&lt;auth-address&gt;Department of Pathology, University of Pittsburgh School of Medicine, PA 15261.&lt;/auth-address&gt;&lt;titles&gt;&lt;title&gt;Hepatocyte paraffin 1: a monoclonal antibody that reacts with hepatocytes and can be used for differential diagnosis of hepatic tumors&lt;/title&gt;&lt;secondary-title&gt;Am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1050-4&lt;/pages&gt;&lt;volume&gt;143&lt;/volume&gt;&lt;number&gt;4&lt;/number&gt;&lt;edition&gt;1993/10/01&lt;/edition&gt;&lt;keywords&gt;&lt;keyword&gt;Adult&lt;/keyword&gt;&lt;keyword&gt;Animals&lt;/keyword&gt;&lt;keyword&gt;Antibodies, Monoclonal/ diagnostic use&lt;/keyword&gt;&lt;keyword&gt;Carcinoma, Hepatocellular/ pathology&lt;/keyword&gt;&lt;keyword&gt;Diagnosis, Differential&lt;/keyword&gt;&lt;keyword&gt;Female&lt;/keyword&gt;&lt;keyword&gt;Humans&lt;/keyword&gt;&lt;keyword&gt;Immunoenzyme Techniques&lt;/keyword&gt;&lt;keyword&gt;Liver/ immunology/ pathology&lt;/keyword&gt;&lt;keyword&gt;Liver Neoplasms/ pathology&lt;/keyword&gt;&lt;keyword&gt;Mice&lt;/keyword&gt;&lt;keyword&gt;Mice, Inbred BALB C&lt;/keyword&gt;&lt;keyword&gt;Retrospective Studies&lt;/keyword&gt;&lt;keyword&gt;Staining and Labeling&lt;/keyword&gt;&lt;/keywords&gt;&lt;dates&gt;&lt;year&gt;1993&lt;/year&gt;&lt;pub-dates&gt;&lt;date&gt;Oct&lt;/date&gt;&lt;/pub-dates&gt;&lt;/dates&gt;&lt;isbn&gt;0002-9440 (Print)&amp;#xD;0002-9440 (Linking)&lt;/isbn&gt;&lt;accession-num&gt;7692729&lt;/accession-num&gt;&lt;urls&gt;&lt;/urls&gt;&lt;custom2&gt;PMC1887067&lt;/custom2&gt;&lt;remote-database-provider&gt;NLM&lt;/remote-database-provider&gt;&lt;language&gt;eng&lt;/language&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6" w:tooltip="Wennerberg, 1993 #51" w:history="1">
        <w:r w:rsidR="00CB76DE" w:rsidRPr="00C5150F">
          <w:rPr>
            <w:rFonts w:ascii="Book Antiqua" w:hAnsi="Book Antiqua" w:cs="Arial"/>
            <w:noProof/>
            <w:sz w:val="24"/>
            <w:szCs w:val="24"/>
            <w:vertAlign w:val="superscript"/>
          </w:rPr>
          <w:t>36</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A318DF" w:rsidRPr="00C5150F">
        <w:rPr>
          <w:rFonts w:ascii="Book Antiqua" w:hAnsi="Book Antiqua" w:cs="Arial"/>
          <w:sz w:val="24"/>
          <w:szCs w:val="24"/>
        </w:rPr>
        <w:t xml:space="preserve">, </w:t>
      </w:r>
      <w:r w:rsidR="00E9397E" w:rsidRPr="00C5150F">
        <w:rPr>
          <w:rFonts w:ascii="Book Antiqua" w:hAnsi="Book Antiqua" w:cs="Arial"/>
          <w:sz w:val="24"/>
          <w:szCs w:val="24"/>
        </w:rPr>
        <w:t xml:space="preserve">this antibody has been found to be relatively sensitive </w:t>
      </w:r>
      <w:r w:rsidR="004D207D" w:rsidRPr="00C5150F">
        <w:rPr>
          <w:rFonts w:ascii="Book Antiqua" w:hAnsi="Book Antiqua" w:cs="Arial"/>
          <w:sz w:val="24"/>
          <w:szCs w:val="24"/>
        </w:rPr>
        <w:t>(70</w:t>
      </w:r>
      <w:r w:rsidR="00151CA5" w:rsidRPr="00C5150F">
        <w:rPr>
          <w:rFonts w:ascii="Book Antiqua" w:hAnsi="Book Antiqua" w:cs="Arial"/>
          <w:sz w:val="24"/>
          <w:szCs w:val="24"/>
        </w:rPr>
        <w:t>%</w:t>
      </w:r>
      <w:r w:rsidR="004D207D" w:rsidRPr="00C5150F">
        <w:rPr>
          <w:rFonts w:ascii="Book Antiqua" w:hAnsi="Book Antiqua" w:cs="Arial"/>
          <w:sz w:val="24"/>
          <w:szCs w:val="24"/>
        </w:rPr>
        <w:t>, although some authors report higher sensitivity</w:t>
      </w:r>
      <w:r w:rsidR="00151CA5" w:rsidRPr="00C5150F">
        <w:rPr>
          <w:rFonts w:ascii="Book Antiqua" w:hAnsi="Book Antiqua" w:cs="Arial"/>
          <w:sz w:val="24"/>
          <w:szCs w:val="24"/>
        </w:rPr>
        <w:t>)</w:t>
      </w:r>
      <w:r w:rsidR="00736EA8" w:rsidRPr="00C5150F">
        <w:rPr>
          <w:rFonts w:ascii="Book Antiqua" w:hAnsi="Book Antiqua" w:cs="Arial"/>
          <w:sz w:val="24"/>
          <w:szCs w:val="24"/>
        </w:rPr>
        <w:t xml:space="preserve"> </w:t>
      </w:r>
      <w:r w:rsidR="00151CA5" w:rsidRPr="00C5150F">
        <w:rPr>
          <w:rFonts w:ascii="Book Antiqua" w:hAnsi="Book Antiqua" w:cs="Arial"/>
          <w:sz w:val="24"/>
          <w:szCs w:val="24"/>
        </w:rPr>
        <w:t>and specific</w:t>
      </w:r>
      <w:r w:rsidR="004D207D" w:rsidRPr="00C5150F">
        <w:rPr>
          <w:rFonts w:ascii="Book Antiqua" w:hAnsi="Book Antiqua" w:cs="Arial"/>
          <w:sz w:val="24"/>
          <w:szCs w:val="24"/>
        </w:rPr>
        <w:t xml:space="preserve"> (8</w:t>
      </w:r>
      <w:r w:rsidR="00736EA8" w:rsidRPr="00C5150F">
        <w:rPr>
          <w:rFonts w:ascii="Book Antiqua" w:hAnsi="Book Antiqua" w:cs="Arial"/>
          <w:sz w:val="24"/>
          <w:szCs w:val="24"/>
        </w:rPr>
        <w:t>4</w:t>
      </w:r>
      <w:r w:rsidR="00151CA5" w:rsidRPr="00C5150F">
        <w:rPr>
          <w:rFonts w:ascii="Book Antiqua" w:hAnsi="Book Antiqua" w:cs="Arial"/>
          <w:sz w:val="24"/>
          <w:szCs w:val="24"/>
        </w:rPr>
        <w:t xml:space="preserve">%) </w:t>
      </w:r>
      <w:r w:rsidR="00E9397E" w:rsidRPr="00C5150F">
        <w:rPr>
          <w:rFonts w:ascii="Book Antiqua" w:hAnsi="Book Antiqua" w:cs="Arial"/>
          <w:sz w:val="24"/>
          <w:szCs w:val="24"/>
        </w:rPr>
        <w:t xml:space="preserve">for </w:t>
      </w:r>
      <w:r w:rsidR="00151CA5" w:rsidRPr="00C5150F">
        <w:rPr>
          <w:rFonts w:ascii="Book Antiqua" w:hAnsi="Book Antiqua" w:cs="Arial"/>
          <w:sz w:val="24"/>
          <w:szCs w:val="24"/>
        </w:rPr>
        <w:t>hepatocellular differentiation</w:t>
      </w:r>
      <w:r w:rsidR="00534A2B"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ZWNOdW0+MTg8L1JlY051bT48RGlzcGxheVRleHQ+WzQxXTwvRGlzcGxheVRleHQ+PHJlY29yZD48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ZWNOdW0+MTg8L1JlY051bT48RGlzcGxheVRleHQ+WzQxXTwvRGlzcGxheVRleHQ+PHJlY29yZD48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1" w:tooltip="Radwan, 2012 #18" w:history="1">
        <w:r w:rsidR="00CB76DE" w:rsidRPr="00C5150F">
          <w:rPr>
            <w:rFonts w:ascii="Book Antiqua" w:hAnsi="Book Antiqua" w:cs="Arial"/>
            <w:noProof/>
            <w:sz w:val="24"/>
            <w:szCs w:val="24"/>
            <w:vertAlign w:val="superscript"/>
          </w:rPr>
          <w:t>41</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4225A1" w:rsidRPr="00C5150F">
        <w:rPr>
          <w:rFonts w:ascii="Book Antiqua" w:hAnsi="Book Antiqua" w:cs="Arial"/>
          <w:sz w:val="24"/>
          <w:szCs w:val="24"/>
        </w:rPr>
        <w:t xml:space="preserve">, </w:t>
      </w:r>
      <w:r w:rsidR="004225A1" w:rsidRPr="00C5150F">
        <w:rPr>
          <w:rFonts w:ascii="Book Antiqua" w:hAnsi="Book Antiqua" w:cs="Arial"/>
          <w:sz w:val="24"/>
          <w:szCs w:val="24"/>
        </w:rPr>
        <w:lastRenderedPageBreak/>
        <w:t xml:space="preserve">in both normal </w:t>
      </w:r>
      <w:r w:rsidR="00984307" w:rsidRPr="00C5150F">
        <w:rPr>
          <w:rFonts w:ascii="Book Antiqua" w:hAnsi="Book Antiqua" w:cs="Arial"/>
          <w:sz w:val="24"/>
          <w:szCs w:val="24"/>
        </w:rPr>
        <w:t xml:space="preserve">tissue </w:t>
      </w:r>
      <w:r w:rsidR="004225A1" w:rsidRPr="00C5150F">
        <w:rPr>
          <w:rFonts w:ascii="Book Antiqua" w:hAnsi="Book Antiqua" w:cs="Arial"/>
          <w:sz w:val="24"/>
          <w:szCs w:val="24"/>
        </w:rPr>
        <w:t>and</w:t>
      </w:r>
      <w:r w:rsidR="00984307" w:rsidRPr="00C5150F">
        <w:rPr>
          <w:rFonts w:ascii="Book Antiqua" w:hAnsi="Book Antiqua" w:cs="Arial"/>
          <w:sz w:val="24"/>
          <w:szCs w:val="24"/>
        </w:rPr>
        <w:t xml:space="preserve"> HCC</w:t>
      </w:r>
      <w:r w:rsidR="0088015F" w:rsidRPr="00C5150F">
        <w:rPr>
          <w:rFonts w:ascii="Book Antiqua" w:hAnsi="Book Antiqua" w:cs="Arial"/>
          <w:sz w:val="24"/>
          <w:szCs w:val="24"/>
        </w:rPr>
        <w:t>, as well as</w:t>
      </w:r>
      <w:r w:rsidR="004225A1" w:rsidRPr="00C5150F">
        <w:rPr>
          <w:rFonts w:ascii="Book Antiqua" w:hAnsi="Book Antiqua" w:cs="Arial"/>
          <w:sz w:val="24"/>
          <w:szCs w:val="24"/>
        </w:rPr>
        <w:t xml:space="preserve"> hepatoblastoma.</w:t>
      </w:r>
      <w:r w:rsidR="00774035" w:rsidRPr="00C5150F">
        <w:rPr>
          <w:rFonts w:ascii="Book Antiqua" w:hAnsi="Book Antiqua" w:cs="Arial"/>
          <w:sz w:val="24"/>
          <w:szCs w:val="24"/>
        </w:rPr>
        <w:t xml:space="preserve"> </w:t>
      </w:r>
      <w:r w:rsidR="00151CA5" w:rsidRPr="00C5150F">
        <w:rPr>
          <w:rFonts w:ascii="Book Antiqua" w:hAnsi="Book Antiqua" w:cs="Arial"/>
          <w:sz w:val="24"/>
          <w:szCs w:val="24"/>
        </w:rPr>
        <w:t>Caveats with this marker include the reported loss of sensitivity as tumors become less differentiated</w:t>
      </w:r>
      <w:r w:rsidR="00534A2B" w:rsidRPr="00C5150F">
        <w:rPr>
          <w:rFonts w:ascii="Book Antiqua" w:hAnsi="Book Antiqua" w:cs="Arial"/>
          <w:sz w:val="24"/>
          <w:szCs w:val="24"/>
          <w:vertAlign w:val="superscript"/>
        </w:rPr>
        <w:fldChar w:fldCharType="begin">
          <w:fldData xml:space="preserve">PEVuZE5vdGU+PENpdGU+PEF1dGhvcj5DaHU8L0F1dGhvcj48WWVhcj4yMDAyPC9ZZWFyPjxSZWNO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IHN1cmdpY2FsIHBhdGhvbG9neTwvYWJici0xPjwvYWx0LXBlcmlvZGljYWw+PHBhZ2VzPjk3OC04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biBwYXRob2xvZ3k8L2FiYnItMT48L2FsdC1wZXJpb2RpY2FsPjxwYWdlcz4xMTc1LTgxPC9wYWdl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PEVuZE5vdGU+PENpdGU+PEF1dGhvcj5DaHU8L0F1dGhvcj48WWVhcj4yMDAyPC9ZZWFyPjxSZWNO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IHN1cmdpY2FsIHBhdGhvbG9neTwvYWJici0xPjwvYWx0LXBlcmlvZGljYWw+PHBhZ2VzPjk3OC04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biBwYXRob2xvZ3k8L2FiYnItMT48L2FsdC1wZXJpb2RpY2FsPjxwYWdlcz4xMTc1LTgxPC9wYWdl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6" w:tooltip="Wennerberg, 1993 #51" w:history="1">
        <w:r w:rsidR="00CB76DE" w:rsidRPr="00C5150F">
          <w:rPr>
            <w:rFonts w:ascii="Book Antiqua" w:hAnsi="Book Antiqua" w:cs="Arial"/>
            <w:noProof/>
            <w:sz w:val="24"/>
            <w:szCs w:val="24"/>
            <w:vertAlign w:val="superscript"/>
          </w:rPr>
          <w:t>36</w:t>
        </w:r>
      </w:hyperlink>
      <w:r w:rsidRPr="00C5150F">
        <w:rPr>
          <w:rFonts w:ascii="Book Antiqua" w:hAnsi="Book Antiqua" w:cs="Arial"/>
          <w:noProof/>
          <w:sz w:val="24"/>
          <w:szCs w:val="24"/>
          <w:vertAlign w:val="superscript"/>
        </w:rPr>
        <w:t>,</w:t>
      </w:r>
      <w:hyperlink w:anchor="_ENREF_42" w:tooltip="Chu, 2002 #50" w:history="1">
        <w:r w:rsidR="00CB76DE" w:rsidRPr="00C5150F">
          <w:rPr>
            <w:rFonts w:ascii="Book Antiqua" w:hAnsi="Book Antiqua" w:cs="Arial"/>
            <w:noProof/>
            <w:sz w:val="24"/>
            <w:szCs w:val="24"/>
            <w:vertAlign w:val="superscript"/>
          </w:rPr>
          <w:t>42</w:t>
        </w:r>
      </w:hyperlink>
      <w:r w:rsidRPr="00C5150F">
        <w:rPr>
          <w:rFonts w:ascii="Book Antiqua" w:hAnsi="Book Antiqua" w:cs="Arial"/>
          <w:noProof/>
          <w:sz w:val="24"/>
          <w:szCs w:val="24"/>
          <w:vertAlign w:val="superscript"/>
        </w:rPr>
        <w:t>,</w:t>
      </w:r>
      <w:hyperlink w:anchor="_ENREF_43" w:tooltip="Lau, 2002 #15" w:history="1">
        <w:r w:rsidR="00CB76DE" w:rsidRPr="00C5150F">
          <w:rPr>
            <w:rFonts w:ascii="Book Antiqua" w:hAnsi="Book Antiqua" w:cs="Arial"/>
            <w:noProof/>
            <w:sz w:val="24"/>
            <w:szCs w:val="24"/>
            <w:vertAlign w:val="superscript"/>
          </w:rPr>
          <w:t>43</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984307" w:rsidRPr="00C5150F">
        <w:rPr>
          <w:rFonts w:ascii="Book Antiqua" w:hAnsi="Book Antiqua" w:cs="Arial"/>
          <w:sz w:val="24"/>
          <w:szCs w:val="24"/>
        </w:rPr>
        <w:t xml:space="preserve">, and </w:t>
      </w:r>
      <w:r w:rsidR="00674F57" w:rsidRPr="00C5150F">
        <w:rPr>
          <w:rFonts w:ascii="Book Antiqua" w:hAnsi="Book Antiqua" w:cs="Arial"/>
          <w:sz w:val="24"/>
          <w:szCs w:val="24"/>
        </w:rPr>
        <w:t xml:space="preserve">frequent negativity in </w:t>
      </w:r>
      <w:r w:rsidR="006219D9" w:rsidRPr="00C5150F">
        <w:rPr>
          <w:rFonts w:ascii="Book Antiqua" w:hAnsi="Book Antiqua" w:cs="Arial"/>
          <w:sz w:val="24"/>
          <w:szCs w:val="24"/>
        </w:rPr>
        <w:t>the scirrhous variant</w:t>
      </w:r>
      <w:r w:rsidR="00534A2B" w:rsidRPr="00C5150F">
        <w:rPr>
          <w:rFonts w:ascii="Book Antiqua" w:hAnsi="Book Antiqua" w:cs="Arial"/>
          <w:sz w:val="24"/>
          <w:szCs w:val="24"/>
          <w:vertAlign w:val="superscript"/>
        </w:rPr>
        <w:fldChar w:fldCharType="begin">
          <w:fldData xml:space="preserve">PEVuZE5vdGU+PENpdGU+PEF1dGhvcj5LcmluZ3M8L0F1dGhvcj48WWVhcj4yMDEzPC9ZZWFyPjxS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PEVuZE5vdGU+PENpdGU+PEF1dGhvcj5LcmluZ3M8L0F1dGhvcj48WWVhcj4yMDEzPC9ZZWFyPjxS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4" w:tooltip="Krings, 2013 #8" w:history="1">
        <w:r w:rsidR="00CB76DE" w:rsidRPr="00C5150F">
          <w:rPr>
            <w:rFonts w:ascii="Book Antiqua" w:hAnsi="Book Antiqua" w:cs="Arial"/>
            <w:noProof/>
            <w:sz w:val="24"/>
            <w:szCs w:val="24"/>
            <w:vertAlign w:val="superscript"/>
          </w:rPr>
          <w:t>44</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151CA5" w:rsidRPr="00C5150F">
        <w:rPr>
          <w:rFonts w:ascii="Book Antiqua" w:hAnsi="Book Antiqua" w:cs="Arial"/>
          <w:sz w:val="24"/>
          <w:szCs w:val="24"/>
        </w:rPr>
        <w:t>.</w:t>
      </w:r>
      <w:r w:rsidR="004225A1" w:rsidRPr="00C5150F">
        <w:rPr>
          <w:rFonts w:ascii="Book Antiqua" w:hAnsi="Book Antiqua" w:cs="Arial"/>
          <w:sz w:val="24"/>
          <w:szCs w:val="24"/>
        </w:rPr>
        <w:t xml:space="preserve"> </w:t>
      </w:r>
      <w:r w:rsidR="00256A18" w:rsidRPr="00C5150F">
        <w:rPr>
          <w:rFonts w:ascii="Book Antiqua" w:hAnsi="Book Antiqua" w:cs="Arial"/>
          <w:sz w:val="24"/>
          <w:szCs w:val="24"/>
        </w:rPr>
        <w:t>Through many years of use, many of the pitfalls of HepPar-1 have been elucidated.</w:t>
      </w:r>
      <w:r w:rsidR="00774035" w:rsidRPr="00C5150F">
        <w:rPr>
          <w:rFonts w:ascii="Book Antiqua" w:hAnsi="Book Antiqua" w:cs="Arial"/>
          <w:sz w:val="24"/>
          <w:szCs w:val="24"/>
        </w:rPr>
        <w:t xml:space="preserve"> </w:t>
      </w:r>
      <w:r w:rsidR="00256A18" w:rsidRPr="00C5150F">
        <w:rPr>
          <w:rFonts w:ascii="Book Antiqua" w:hAnsi="Book Antiqua" w:cs="Arial"/>
          <w:sz w:val="24"/>
          <w:szCs w:val="24"/>
        </w:rPr>
        <w:t xml:space="preserve">For one, it </w:t>
      </w:r>
      <w:r w:rsidR="00750C92" w:rsidRPr="00C5150F">
        <w:rPr>
          <w:rFonts w:ascii="Book Antiqua" w:hAnsi="Book Antiqua" w:cs="Arial"/>
          <w:sz w:val="24"/>
          <w:szCs w:val="24"/>
        </w:rPr>
        <w:t xml:space="preserve">marks </w:t>
      </w:r>
      <w:r w:rsidR="00256A18" w:rsidRPr="00C5150F">
        <w:rPr>
          <w:rFonts w:ascii="Book Antiqua" w:hAnsi="Book Antiqua" w:cs="Arial"/>
          <w:sz w:val="24"/>
          <w:szCs w:val="24"/>
        </w:rPr>
        <w:t>hepatoid tumors of any org</w:t>
      </w:r>
      <w:r w:rsidR="006219D9" w:rsidRPr="00C5150F">
        <w:rPr>
          <w:rFonts w:ascii="Book Antiqua" w:hAnsi="Book Antiqua" w:cs="Arial"/>
          <w:sz w:val="24"/>
          <w:szCs w:val="24"/>
        </w:rPr>
        <w:t>an</w:t>
      </w:r>
      <w:r w:rsidR="00534A2B" w:rsidRPr="00C5150F">
        <w:rPr>
          <w:rFonts w:ascii="Book Antiqua" w:hAnsi="Book Antiqua" w:cs="Arial"/>
          <w:sz w:val="24"/>
          <w:szCs w:val="24"/>
          <w:vertAlign w:val="superscript"/>
        </w:rPr>
        <w:fldChar w:fldCharType="begin">
          <w:fldData xml:space="preserve">PEVuZE5vdGU+PENpdGU+PEF1dGhvcj5NYWl0cmE8L0F1dGhvcj48WWVhcj4yMDAxPC9ZZWFyPjxS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YWx0LXBlcmlvZGljYWw+PHBhZ2VzPjEzNy00NDwvcGFnZXM+PHZvbHVtZT4xNjwvdm9sdW1lPjxu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PEVuZE5vdGU+PENpdGU+PEF1dGhvcj5NYWl0cmE8L0F1dGhvcj48WWVhcj4yMDAxPC9ZZWFyPjxS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YWx0LXBlcmlvZGljYWw+PHBhZ2VzPjEzNy00NDwvcGFnZXM+PHZvbHVtZT4xNjwvdm9sdW1lPjxu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5" w:tooltip="Maitra, 2001 #58" w:history="1">
        <w:r w:rsidR="00CB76DE" w:rsidRPr="00C5150F">
          <w:rPr>
            <w:rFonts w:ascii="Book Antiqua" w:hAnsi="Book Antiqua" w:cs="Arial"/>
            <w:noProof/>
            <w:sz w:val="24"/>
            <w:szCs w:val="24"/>
            <w:vertAlign w:val="superscript"/>
          </w:rPr>
          <w:t>45-47</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256A18" w:rsidRPr="00C5150F">
        <w:rPr>
          <w:rFonts w:ascii="Book Antiqua" w:hAnsi="Book Antiqua" w:cs="Arial"/>
          <w:sz w:val="24"/>
          <w:szCs w:val="24"/>
        </w:rPr>
        <w:t>.</w:t>
      </w:r>
      <w:r w:rsidR="00774035" w:rsidRPr="00C5150F">
        <w:rPr>
          <w:rFonts w:ascii="Book Antiqua" w:hAnsi="Book Antiqua" w:cs="Arial"/>
          <w:sz w:val="24"/>
          <w:szCs w:val="24"/>
        </w:rPr>
        <w:t xml:space="preserve"> </w:t>
      </w:r>
      <w:r w:rsidR="00750C92" w:rsidRPr="00C5150F">
        <w:rPr>
          <w:rFonts w:ascii="Book Antiqua" w:hAnsi="Book Antiqua" w:cs="Arial"/>
          <w:sz w:val="24"/>
          <w:szCs w:val="24"/>
        </w:rPr>
        <w:t xml:space="preserve">Furthermore, because of the expression of </w:t>
      </w:r>
      <w:r w:rsidR="00326B1D" w:rsidRPr="00C5150F">
        <w:rPr>
          <w:rFonts w:ascii="Book Antiqua" w:hAnsi="Book Antiqua" w:cs="Arial"/>
          <w:sz w:val="24"/>
          <w:szCs w:val="24"/>
        </w:rPr>
        <w:t>carbamoyl phos</w:t>
      </w:r>
      <w:r w:rsidR="00C5659F" w:rsidRPr="00C5150F">
        <w:rPr>
          <w:rFonts w:ascii="Book Antiqua" w:hAnsi="Book Antiqua" w:cs="Arial"/>
          <w:sz w:val="24"/>
          <w:szCs w:val="24"/>
        </w:rPr>
        <w:t>p</w:t>
      </w:r>
      <w:r w:rsidR="00326B1D" w:rsidRPr="00C5150F">
        <w:rPr>
          <w:rFonts w:ascii="Book Antiqua" w:hAnsi="Book Antiqua" w:cs="Arial"/>
          <w:sz w:val="24"/>
          <w:szCs w:val="24"/>
        </w:rPr>
        <w:t>h</w:t>
      </w:r>
      <w:r w:rsidR="00C5659F" w:rsidRPr="00C5150F">
        <w:rPr>
          <w:rFonts w:ascii="Book Antiqua" w:hAnsi="Book Antiqua" w:cs="Arial"/>
          <w:sz w:val="24"/>
          <w:szCs w:val="24"/>
        </w:rPr>
        <w:t>ate synthetase</w:t>
      </w:r>
      <w:r w:rsidR="00750C92" w:rsidRPr="00C5150F">
        <w:rPr>
          <w:rFonts w:ascii="Book Antiqua" w:hAnsi="Book Antiqua" w:cs="Arial"/>
          <w:sz w:val="24"/>
          <w:szCs w:val="24"/>
        </w:rPr>
        <w:t xml:space="preserve"> in small bowel, it marks many small intestinal adenocarcinomas, as well as adenocarcinomas of the ampulla with intestinal morphology</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&lt;EndNote&gt;&lt;Cite&gt;&lt;Author&gt;Lagana SM&lt;/Author&gt;&lt;Year&gt;2013&lt;/Year&gt;&lt;RecNum&gt;71&lt;/RecNum&gt;&lt;DisplayText&gt;[48]&lt;/DisplayText&gt;&lt;record&gt;&lt;rec-number&gt;71&lt;/rec-number&gt;&lt;foreign-keys&gt;&lt;key app="EN" db-id="se5tasd50s99x7evf0jva2z3af0vw0pvs59p"&gt;71&lt;/key&gt;&lt;/foreign-keys&gt;&lt;ref-type name="Journal Article"&gt;17&lt;/ref-type&gt;&lt;contributors&gt;&lt;authors&gt;&lt;author&gt;Lagana SM, Hsiao S, Bao F, Sepulveda A, Moreira R, Lefkowitch JH, Remotti HE&lt;/author&gt;&lt;/authors&gt;&lt;/contributors&gt;&lt;titles&gt;&lt;title&gt;HepPar-1 and arginase-1 in small intestinal and ampullary adenocarcinoma.&lt;/title&gt;&lt;secondary-title&gt;Virchows Archiv.&lt;/secondary-title&gt;&lt;/titles&gt;&lt;periodical&gt;&lt;full-title&gt;Virchows Archiv.&lt;/full-title&gt;&lt;/periodical&gt;&lt;volume&gt;463&lt;/volume&gt;&lt;number&gt;2&lt;/number&gt;&lt;section&gt;148&lt;/section&gt;&lt;dates&gt;&lt;year&gt;2013&lt;/year&gt;&lt;/dates&gt;&lt;urls&gt;&lt;/urls&gt;&lt;electronic-resource-num&gt;10.1007/s00428-013-1444-y&lt;/electronic-resource-num&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8" w:tooltip="Lagana SM, 2013 #71" w:history="1">
        <w:r w:rsidR="00CB76DE" w:rsidRPr="00C5150F">
          <w:rPr>
            <w:rFonts w:ascii="Book Antiqua" w:hAnsi="Book Antiqua" w:cs="Arial"/>
            <w:noProof/>
            <w:sz w:val="24"/>
            <w:szCs w:val="24"/>
            <w:vertAlign w:val="superscript"/>
          </w:rPr>
          <w:t>48</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665E7D" w:rsidRPr="00C5150F">
        <w:rPr>
          <w:rFonts w:ascii="Book Antiqua" w:hAnsi="Book Antiqua" w:cs="Arial"/>
          <w:sz w:val="24"/>
          <w:szCs w:val="24"/>
        </w:rPr>
        <w:t>.</w:t>
      </w:r>
      <w:r w:rsidR="00774035" w:rsidRPr="00C5150F">
        <w:rPr>
          <w:rFonts w:ascii="Book Antiqua" w:hAnsi="Book Antiqua" w:cs="Arial"/>
          <w:sz w:val="24"/>
          <w:szCs w:val="24"/>
        </w:rPr>
        <w:t xml:space="preserve"> </w:t>
      </w:r>
      <w:r w:rsidR="00151CA5" w:rsidRPr="00C5150F">
        <w:rPr>
          <w:rFonts w:ascii="Book Antiqua" w:hAnsi="Book Antiqua" w:cs="Arial"/>
          <w:sz w:val="24"/>
          <w:szCs w:val="24"/>
        </w:rPr>
        <w:t xml:space="preserve">Additionally, a large </w:t>
      </w:r>
      <w:r w:rsidR="00750C92" w:rsidRPr="00C5150F">
        <w:rPr>
          <w:rFonts w:ascii="Book Antiqua" w:hAnsi="Book Antiqua" w:cs="Arial"/>
          <w:sz w:val="24"/>
          <w:szCs w:val="24"/>
        </w:rPr>
        <w:t>study</w:t>
      </w:r>
      <w:r w:rsidR="00D2466F" w:rsidRPr="00C5150F">
        <w:rPr>
          <w:rFonts w:ascii="Book Antiqua" w:hAnsi="Book Antiqua" w:cs="Arial"/>
          <w:sz w:val="24"/>
          <w:szCs w:val="24"/>
        </w:rPr>
        <w:t xml:space="preserve"> </w:t>
      </w:r>
      <w:r w:rsidR="00FB22EB" w:rsidRPr="00C5150F">
        <w:rPr>
          <w:rFonts w:ascii="Book Antiqua" w:hAnsi="Book Antiqua" w:cs="Arial"/>
          <w:sz w:val="24"/>
          <w:szCs w:val="24"/>
        </w:rPr>
        <w:t xml:space="preserve">by Lugli </w:t>
      </w:r>
      <w:r w:rsidR="00FB22EB" w:rsidRPr="00C5150F">
        <w:rPr>
          <w:rFonts w:ascii="Book Antiqua" w:hAnsi="Book Antiqua" w:cs="Arial"/>
          <w:i/>
          <w:sz w:val="24"/>
          <w:szCs w:val="24"/>
        </w:rPr>
        <w:t>et</w:t>
      </w:r>
      <w:r w:rsidR="00151CA5" w:rsidRPr="00C5150F">
        <w:rPr>
          <w:rFonts w:ascii="Book Antiqua" w:hAnsi="Book Antiqua" w:cs="Arial"/>
          <w:i/>
          <w:sz w:val="24"/>
          <w:szCs w:val="24"/>
        </w:rPr>
        <w:t xml:space="preserve"> al</w:t>
      </w:r>
      <w:r w:rsidRPr="00C5150F">
        <w:rPr>
          <w:rFonts w:ascii="Book Antiqua" w:hAnsi="Book Antiqua" w:cs="Arial"/>
          <w:sz w:val="24"/>
          <w:szCs w:val="24"/>
          <w:vertAlign w:val="superscript"/>
        </w:rPr>
        <w:fldChar w:fldCharType="begin"/>
      </w:r>
      <w:r w:rsidRPr="00C5150F">
        <w:rPr>
          <w:rFonts w:ascii="Book Antiqua" w:hAnsi="Book Antiqua" w:cs="Arial"/>
          <w:sz w:val="24"/>
          <w:szCs w:val="24"/>
          <w:vertAlign w:val="superscript"/>
        </w:rPr>
        <w:instrText xml:space="preserve"> ADDIN EN.CITE &lt;EndNote&gt;&lt;Cite&gt;&lt;Author&gt;Lugli&lt;/Author&gt;&lt;Year&gt;2004&lt;/Year&gt;&lt;RecNum&gt;17&lt;/RecNum&gt;&lt;DisplayText&gt;[47]&lt;/DisplayText&gt;&lt;record&gt;&lt;rec-number&gt;17&lt;/rec-number&gt;&lt;foreign-keys&gt;&lt;key app="EN" db-id="se5tasd50s99x7evf0jva2z3af0vw0pvs59p"&gt;17&lt;/key&gt;&lt;/foreign-keys&gt;&lt;ref-type name="Journal Article"&gt;17&lt;/ref-type&gt;&lt;contributors&gt;&lt;authors&gt;&lt;author&gt;Lugli, A.&lt;/author&gt;&lt;author&gt;Tornillo, L.&lt;/author&gt;&lt;author&gt;Mirlacher, M.&lt;/author&gt;&lt;author&gt;Bundi, M.&lt;/author&gt;&lt;author&gt;Sauter, G.&lt;/author&gt;&lt;author&gt;Terracciano, L. M.&lt;/author&gt;&lt;/authors&gt;&lt;/contributors&gt;&lt;auth-address&gt;Institute of Pathology, University of Basel, Basel, Switzerland.&lt;/auth-address&gt;&lt;titles&gt;&lt;title&gt;Hepatocyte paraffin 1 expression in human normal and neoplastic tissues: tissue microarray analysis on 3,940 tissue samples&lt;/title&gt;&lt;secondary-title&gt;Am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pathology&lt;/abbr-1&gt;&lt;/alt-periodical&gt;&lt;pages&gt;721-7&lt;/pages&gt;&lt;volume&gt;122&lt;/volume&gt;&lt;number&gt;5&lt;/number&gt;&lt;edition&gt;2004/10/20&lt;/edition&gt;&lt;keywords&gt;&lt;keyword&gt;Adenocarcinoma/secondary&lt;/keyword&gt;&lt;keyword&gt;Antibodies, Monoclonal&lt;/keyword&gt;&lt;keyword&gt;Carcinoma, Hepatocellular/metabolism/ pathology&lt;/keyword&gt;&lt;keyword&gt;Diagnosis, Differential&lt;/keyword&gt;&lt;keyword&gt;Humans&lt;/keyword&gt;&lt;keyword&gt;Immunohistochemistry&lt;/keyword&gt;&lt;keyword&gt;Liver Neoplasms/metabolism/ pathology&lt;/keyword&gt;&lt;keyword&gt;Tumor Markers, Biological/ analysis&lt;/keyword&gt;&lt;/keywords&gt;&lt;dates&gt;&lt;year&gt;2004&lt;/year&gt;&lt;pub-dates&gt;&lt;date&gt;Nov&lt;/date&gt;&lt;/pub-dates&gt;&lt;/dates&gt;&lt;isbn&gt;0002-9173 (Print)&amp;#xD;0002-9173 (Linking)&lt;/isbn&gt;&lt;accession-num&gt;15491968&lt;/accession-num&gt;&lt;urls&gt;&lt;/urls&gt;&lt;electronic-resource-num&gt;10.1309/kc09-ytf2-m4dl-uyq6&lt;/electronic-resource-num&gt;&lt;remote-database-provider&gt;NLM&lt;/remote-database-provider&gt;&lt;language&gt;eng&lt;/language&gt;&lt;/record&gt;&lt;/Cite&gt;&lt;/EndNote&gt;</w:instrText>
      </w:r>
      <w:r w:rsidRPr="00C5150F">
        <w:rPr>
          <w:rFonts w:ascii="Book Antiqua" w:hAnsi="Book Antiqua" w:cs="Arial"/>
          <w:sz w:val="24"/>
          <w:szCs w:val="24"/>
          <w:vertAlign w:val="superscript"/>
        </w:rPr>
        <w:fldChar w:fldCharType="separate"/>
      </w:r>
      <w:r w:rsidRPr="00C5150F">
        <w:rPr>
          <w:rFonts w:ascii="Book Antiqua" w:hAnsi="Book Antiqua" w:cs="Arial"/>
          <w:noProof/>
          <w:sz w:val="24"/>
          <w:szCs w:val="24"/>
          <w:vertAlign w:val="superscript"/>
        </w:rPr>
        <w:t>[</w:t>
      </w:r>
      <w:hyperlink w:anchor="_ENREF_47" w:tooltip="Lugli, 2004 #17" w:history="1">
        <w:r w:rsidRPr="00C5150F">
          <w:rPr>
            <w:rFonts w:ascii="Book Antiqua" w:hAnsi="Book Antiqua" w:cs="Arial"/>
            <w:noProof/>
            <w:sz w:val="24"/>
            <w:szCs w:val="24"/>
            <w:vertAlign w:val="superscript"/>
          </w:rPr>
          <w:t>47</w:t>
        </w:r>
      </w:hyperlink>
      <w:r w:rsidRPr="00C5150F">
        <w:rPr>
          <w:rFonts w:ascii="Book Antiqua" w:hAnsi="Book Antiqua" w:cs="Arial"/>
          <w:noProof/>
          <w:sz w:val="24"/>
          <w:szCs w:val="24"/>
          <w:vertAlign w:val="superscript"/>
        </w:rPr>
        <w:t>]</w:t>
      </w:r>
      <w:r w:rsidRPr="00C5150F">
        <w:rPr>
          <w:rFonts w:ascii="Book Antiqua" w:hAnsi="Book Antiqua" w:cs="Arial"/>
          <w:sz w:val="24"/>
          <w:szCs w:val="24"/>
          <w:vertAlign w:val="superscript"/>
        </w:rPr>
        <w:fldChar w:fldCharType="end"/>
      </w:r>
      <w:r w:rsidR="00151CA5" w:rsidRPr="00C5150F">
        <w:rPr>
          <w:rFonts w:ascii="Book Antiqua" w:hAnsi="Book Antiqua" w:cs="Arial"/>
          <w:sz w:val="24"/>
          <w:szCs w:val="24"/>
        </w:rPr>
        <w:t xml:space="preserve"> </w:t>
      </w:r>
      <w:r w:rsidR="004225A1" w:rsidRPr="00C5150F">
        <w:rPr>
          <w:rFonts w:ascii="Book Antiqua" w:hAnsi="Book Antiqua" w:cs="Arial"/>
          <w:sz w:val="24"/>
          <w:szCs w:val="24"/>
        </w:rPr>
        <w:t>suggested that other tumors (notably gastric,</w:t>
      </w:r>
      <w:r w:rsidR="00984307" w:rsidRPr="00C5150F">
        <w:rPr>
          <w:rFonts w:ascii="Book Antiqua" w:hAnsi="Book Antiqua" w:cs="Arial"/>
          <w:sz w:val="24"/>
          <w:szCs w:val="24"/>
        </w:rPr>
        <w:t xml:space="preserve"> lung, small intestinal, colonic, </w:t>
      </w:r>
      <w:r w:rsidR="00237628" w:rsidRPr="00C5150F">
        <w:rPr>
          <w:rFonts w:ascii="Book Antiqua" w:hAnsi="Book Antiqua" w:cs="Arial"/>
          <w:sz w:val="24"/>
          <w:szCs w:val="24"/>
        </w:rPr>
        <w:t>and pancreatic adenocarcinomas</w:t>
      </w:r>
      <w:r w:rsidR="004225A1" w:rsidRPr="00C5150F">
        <w:rPr>
          <w:rFonts w:ascii="Book Antiqua" w:hAnsi="Book Antiqua" w:cs="Arial"/>
          <w:sz w:val="24"/>
          <w:szCs w:val="24"/>
        </w:rPr>
        <w:t>,</w:t>
      </w:r>
      <w:r w:rsidR="00984307" w:rsidRPr="00C5150F">
        <w:rPr>
          <w:rFonts w:ascii="Book Antiqua" w:hAnsi="Book Antiqua" w:cs="Arial"/>
          <w:sz w:val="24"/>
          <w:szCs w:val="24"/>
        </w:rPr>
        <w:t xml:space="preserve"> cholangiocarcinoma</w:t>
      </w:r>
      <w:r w:rsidR="00237628" w:rsidRPr="00C5150F">
        <w:rPr>
          <w:rFonts w:ascii="Book Antiqua" w:hAnsi="Book Antiqua" w:cs="Arial"/>
          <w:sz w:val="24"/>
          <w:szCs w:val="24"/>
        </w:rPr>
        <w:t>, and</w:t>
      </w:r>
      <w:r w:rsidR="004225A1" w:rsidRPr="00C5150F">
        <w:rPr>
          <w:rFonts w:ascii="Book Antiqua" w:hAnsi="Book Antiqua" w:cs="Arial"/>
          <w:sz w:val="24"/>
          <w:szCs w:val="24"/>
        </w:rPr>
        <w:t xml:space="preserve"> melanoma) may have low </w:t>
      </w:r>
      <w:r w:rsidR="00DB6EE3" w:rsidRPr="00C5150F">
        <w:rPr>
          <w:rFonts w:ascii="Book Antiqua" w:hAnsi="Book Antiqua" w:cs="Arial"/>
          <w:sz w:val="24"/>
          <w:szCs w:val="24"/>
        </w:rPr>
        <w:t>(</w:t>
      </w:r>
      <w:r w:rsidR="00237628" w:rsidRPr="00C5150F">
        <w:rPr>
          <w:rFonts w:ascii="Book Antiqua" w:hAnsi="Book Antiqua" w:cs="Arial"/>
          <w:sz w:val="24"/>
          <w:szCs w:val="24"/>
        </w:rPr>
        <w:t>generally less</w:t>
      </w:r>
      <w:r w:rsidR="00DB6EE3" w:rsidRPr="00C5150F">
        <w:rPr>
          <w:rFonts w:ascii="Book Antiqua" w:hAnsi="Book Antiqua" w:cs="Arial"/>
          <w:sz w:val="24"/>
          <w:szCs w:val="24"/>
        </w:rPr>
        <w:t xml:space="preserve"> than 15%</w:t>
      </w:r>
      <w:r w:rsidR="00237628" w:rsidRPr="00C5150F">
        <w:rPr>
          <w:rFonts w:ascii="Book Antiqua" w:hAnsi="Book Antiqua" w:cs="Arial"/>
          <w:sz w:val="24"/>
          <w:szCs w:val="24"/>
        </w:rPr>
        <w:t>) rates</w:t>
      </w:r>
      <w:r w:rsidR="004225A1" w:rsidRPr="00C5150F">
        <w:rPr>
          <w:rFonts w:ascii="Book Antiqua" w:hAnsi="Book Antiqua" w:cs="Arial"/>
          <w:sz w:val="24"/>
          <w:szCs w:val="24"/>
        </w:rPr>
        <w:t xml:space="preserve"> of positive</w:t>
      </w:r>
      <w:r w:rsidR="00984307" w:rsidRPr="00C5150F">
        <w:rPr>
          <w:rFonts w:ascii="Book Antiqua" w:hAnsi="Book Antiqua" w:cs="Arial"/>
          <w:sz w:val="24"/>
          <w:szCs w:val="24"/>
        </w:rPr>
        <w:t xml:space="preserve"> staining with HepPar-1.</w:t>
      </w:r>
      <w:r w:rsidR="00774035" w:rsidRPr="00C5150F">
        <w:rPr>
          <w:rFonts w:ascii="Book Antiqua" w:hAnsi="Book Antiqua" w:cs="Arial"/>
          <w:sz w:val="24"/>
          <w:szCs w:val="24"/>
        </w:rPr>
        <w:t xml:space="preserve"> </w:t>
      </w:r>
      <w:r w:rsidR="004225A1" w:rsidRPr="00C5150F">
        <w:rPr>
          <w:rFonts w:ascii="Book Antiqua" w:hAnsi="Book Antiqua" w:cs="Arial"/>
          <w:sz w:val="24"/>
          <w:szCs w:val="24"/>
        </w:rPr>
        <w:t>Ovarian</w:t>
      </w:r>
      <w:r w:rsidR="00984307" w:rsidRPr="00C5150F">
        <w:rPr>
          <w:rFonts w:ascii="Book Antiqua" w:hAnsi="Book Antiqua" w:cs="Arial"/>
          <w:sz w:val="24"/>
          <w:szCs w:val="24"/>
        </w:rPr>
        <w:t xml:space="preserve"> and neuroendocrine</w:t>
      </w:r>
      <w:r w:rsidR="004225A1" w:rsidRPr="00C5150F">
        <w:rPr>
          <w:rFonts w:ascii="Book Antiqua" w:hAnsi="Book Antiqua" w:cs="Arial"/>
          <w:sz w:val="24"/>
          <w:szCs w:val="24"/>
        </w:rPr>
        <w:t xml:space="preserve"> carcinoma</w:t>
      </w:r>
      <w:r w:rsidR="00984307" w:rsidRPr="00C5150F">
        <w:rPr>
          <w:rFonts w:ascii="Book Antiqua" w:hAnsi="Book Antiqua" w:cs="Arial"/>
          <w:sz w:val="24"/>
          <w:szCs w:val="24"/>
        </w:rPr>
        <w:t xml:space="preserve"> have also been reported to show occasional positivity</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&lt;EndNote&gt;&lt;Cite&gt;&lt;Author&gt;Chu&lt;/Author&gt;&lt;Year&gt;2002&lt;/Year&gt;&lt;RecNum&gt;50&lt;/RecNum&gt;&lt;DisplayText&gt;[42]&lt;/DisplayText&gt;&lt;record&gt;&lt;rec-number&gt;50&lt;/rec-number&gt;&lt;foreign-keys&gt;&lt;key app="EN" db-id="se5tasd50s99x7evf0jva2z3af0vw0pvs59p"&gt;50&lt;/key&gt;&lt;/foreign-keys&gt;&lt;ref-type name="Journal Article"&gt;17&lt;/ref-type&gt;&lt;contributors&gt;&lt;authors&gt;&lt;author&gt;Chu, P. G.&lt;/author&gt;&lt;author&gt;Ishizawa, S.&lt;/author&gt;&lt;author&gt;Wu, E.&lt;/author&gt;&lt;author&gt;Weiss, L. M.&lt;/author&gt;&lt;/authors&gt;&lt;/contributors&gt;&lt;auth-address&gt;Department of Pathology, City of Hope National Medical Center, Duarte, California, USA. pchu@coh.org&lt;/auth-address&gt;&lt;titles&gt;&lt;title&gt;Hepatocyte antigen as a marker of hepatocellular carcinoma: an immunohistochemical comparison to carcinoembryonic antigen, CD10, and alpha-fetoprotein&lt;/title&gt;&lt;secondary-title&gt;Am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pathology&lt;/abbr-1&gt;&lt;/alt-periodical&gt;&lt;pages&gt;978-88&lt;/pages&gt;&lt;volume&gt;26&lt;/volume&gt;&lt;number&gt;8&lt;/number&gt;&lt;edition&gt;2002/08/10&lt;/edition&gt;&lt;keywords&gt;&lt;keyword&gt;Antibodies, Monoclonal/ analysis&lt;/keyword&gt;&lt;keyword&gt;Carcinoembryonic Antigen/ analysis&lt;/keyword&gt;&lt;keyword&gt;Carcinoma, Hepatocellular/ diagnosis&lt;/keyword&gt;&lt;keyword&gt;Hepatocytes/ immunology&lt;/keyword&gt;&lt;keyword&gt;Humans&lt;/keyword&gt;&lt;keyword&gt;Immunohistochemistry&lt;/keyword&gt;&lt;keyword&gt;Liver Neoplasms/ diagnosis&lt;/keyword&gt;&lt;keyword&gt;Neprilysin/ analysis&lt;/keyword&gt;&lt;keyword&gt;Tumor Markers, Biological/ analysis&lt;/keyword&gt;&lt;keyword&gt;alpha-Fetoproteins/ analysis&lt;/keyword&gt;&lt;/keywords&gt;&lt;dates&gt;&lt;year&gt;2002&lt;/year&gt;&lt;pub-dates&gt;&lt;date&gt;Aug&lt;/date&gt;&lt;/pub-dates&gt;&lt;/dates&gt;&lt;isbn&gt;0147-5185 (Print)&amp;#xD;0147-5185 (Linking)&lt;/isbn&gt;&lt;accession-num&gt;12170084&lt;/accession-num&gt;&lt;urls&gt;&lt;/urls&gt;&lt;electronic-resource-num&gt;10.1097/00000478-200208000-00002&lt;/electronic-resource-num&gt;&lt;remote-database-provider&gt;NLM&lt;/remote-database-provider&gt;&lt;language&gt;eng&lt;/language&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2" w:tooltip="Chu, 2002 #50" w:history="1">
        <w:r w:rsidR="00CB76DE" w:rsidRPr="00C5150F">
          <w:rPr>
            <w:rFonts w:ascii="Book Antiqua" w:hAnsi="Book Antiqua" w:cs="Arial"/>
            <w:noProof/>
            <w:sz w:val="24"/>
            <w:szCs w:val="24"/>
            <w:vertAlign w:val="superscript"/>
          </w:rPr>
          <w:t>42</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984307" w:rsidRPr="00C5150F">
        <w:rPr>
          <w:rFonts w:ascii="Book Antiqua" w:hAnsi="Book Antiqua" w:cs="Arial"/>
          <w:sz w:val="24"/>
          <w:szCs w:val="24"/>
        </w:rPr>
        <w:t>. However, staining in non-hepatocellular tissues has generally been reported as weak, whereas staining in tissues of hepatocellular origin tends to be strong and cytoplasmic.</w:t>
      </w:r>
      <w:r w:rsidR="00774035" w:rsidRPr="00C5150F">
        <w:rPr>
          <w:rFonts w:ascii="Book Antiqua" w:hAnsi="Book Antiqua" w:cs="Arial"/>
          <w:sz w:val="24"/>
          <w:szCs w:val="24"/>
        </w:rPr>
        <w:t xml:space="preserve"> </w:t>
      </w:r>
      <w:r w:rsidR="007356D6" w:rsidRPr="00C5150F">
        <w:rPr>
          <w:rFonts w:ascii="Book Antiqua" w:hAnsi="Book Antiqua" w:cs="Arial"/>
          <w:sz w:val="24"/>
          <w:szCs w:val="24"/>
        </w:rPr>
        <w:t>Thus, despite these many well-established pitfalls, Hep-Par1 remains a very useful marker.</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cs="Arial"/>
          <w:b/>
          <w:i/>
          <w:sz w:val="24"/>
          <w:szCs w:val="24"/>
          <w:lang w:eastAsia="zh-CN"/>
        </w:rPr>
      </w:pPr>
      <w:r w:rsidRPr="00C5150F">
        <w:rPr>
          <w:rFonts w:ascii="Book Antiqua" w:hAnsi="Book Antiqua" w:cs="Arial"/>
          <w:b/>
          <w:i/>
          <w:sz w:val="24"/>
          <w:szCs w:val="24"/>
        </w:rPr>
        <w:t xml:space="preserve">AFP </w:t>
      </w:r>
    </w:p>
    <w:p w:rsidR="00AB08B1" w:rsidRPr="00C5150F" w:rsidRDefault="00DB2FFF" w:rsidP="00C5150F">
      <w:pPr>
        <w:spacing w:after="0" w:line="360" w:lineRule="auto"/>
        <w:jc w:val="both"/>
        <w:rPr>
          <w:rFonts w:ascii="Book Antiqua" w:hAnsi="Book Antiqua" w:cs="Arial"/>
          <w:sz w:val="24"/>
          <w:szCs w:val="24"/>
        </w:rPr>
      </w:pPr>
      <w:r w:rsidRPr="00C5150F">
        <w:rPr>
          <w:rFonts w:ascii="Book Antiqua" w:hAnsi="Book Antiqua" w:cs="Arial"/>
          <w:sz w:val="24"/>
          <w:szCs w:val="24"/>
        </w:rPr>
        <w:t>AFP</w:t>
      </w:r>
      <w:r w:rsidR="0088015F" w:rsidRPr="00C5150F">
        <w:rPr>
          <w:rFonts w:ascii="Book Antiqua" w:hAnsi="Book Antiqua" w:cs="Arial"/>
          <w:sz w:val="24"/>
          <w:szCs w:val="24"/>
        </w:rPr>
        <w:t xml:space="preserve"> is an oncofetal glycoprotein that has been used as a tumor marker both in serum and</w:t>
      </w:r>
      <w:r w:rsidR="007356D6" w:rsidRPr="00C5150F">
        <w:rPr>
          <w:rFonts w:ascii="Book Antiqua" w:hAnsi="Book Antiqua" w:cs="Arial"/>
          <w:sz w:val="24"/>
          <w:szCs w:val="24"/>
        </w:rPr>
        <w:t xml:space="preserve"> in tissue by</w:t>
      </w:r>
      <w:r w:rsidR="0088015F" w:rsidRPr="00C5150F">
        <w:rPr>
          <w:rFonts w:ascii="Book Antiqua" w:hAnsi="Book Antiqua" w:cs="Arial"/>
          <w:sz w:val="24"/>
          <w:szCs w:val="24"/>
        </w:rPr>
        <w:t xml:space="preserve"> immu</w:t>
      </w:r>
      <w:r w:rsidR="00AB08B1" w:rsidRPr="00C5150F">
        <w:rPr>
          <w:rFonts w:ascii="Book Antiqua" w:hAnsi="Book Antiqua" w:cs="Arial"/>
          <w:sz w:val="24"/>
          <w:szCs w:val="24"/>
        </w:rPr>
        <w:t>nohistochemistry for some time.</w:t>
      </w:r>
      <w:r w:rsidR="00774035" w:rsidRPr="00C5150F">
        <w:rPr>
          <w:rFonts w:ascii="Book Antiqua" w:hAnsi="Book Antiqua" w:cs="Arial"/>
          <w:sz w:val="24"/>
          <w:szCs w:val="24"/>
        </w:rPr>
        <w:t xml:space="preserve"> </w:t>
      </w:r>
      <w:r w:rsidR="0088015F" w:rsidRPr="00C5150F">
        <w:rPr>
          <w:rFonts w:ascii="Book Antiqua" w:hAnsi="Book Antiqua" w:cs="Arial"/>
          <w:sz w:val="24"/>
          <w:szCs w:val="24"/>
        </w:rPr>
        <w:t>Although also positive in yolk sac t</w:t>
      </w:r>
      <w:r w:rsidR="00AB08B1" w:rsidRPr="00C5150F">
        <w:rPr>
          <w:rFonts w:ascii="Book Antiqua" w:hAnsi="Book Antiqua" w:cs="Arial"/>
          <w:sz w:val="24"/>
          <w:szCs w:val="24"/>
        </w:rPr>
        <w:t xml:space="preserve">umors, </w:t>
      </w:r>
      <w:r w:rsidR="0088015F" w:rsidRPr="00C5150F">
        <w:rPr>
          <w:rFonts w:ascii="Book Antiqua" w:hAnsi="Book Antiqua" w:cs="Arial"/>
          <w:sz w:val="24"/>
          <w:szCs w:val="24"/>
        </w:rPr>
        <w:t>specificity</w:t>
      </w:r>
      <w:r w:rsidR="00AB08B1" w:rsidRPr="00C5150F">
        <w:rPr>
          <w:rFonts w:ascii="Book Antiqua" w:hAnsi="Book Antiqua" w:cs="Arial"/>
          <w:sz w:val="24"/>
          <w:szCs w:val="24"/>
        </w:rPr>
        <w:t xml:space="preserve"> by immunohistochemistry</w:t>
      </w:r>
      <w:r w:rsidR="00A94D93" w:rsidRPr="00C5150F">
        <w:rPr>
          <w:rFonts w:ascii="Book Antiqua" w:hAnsi="Book Antiqua" w:cs="Arial"/>
          <w:sz w:val="24"/>
          <w:szCs w:val="24"/>
        </w:rPr>
        <w:t xml:space="preserve"> is high (97</w:t>
      </w:r>
      <w:r w:rsidR="0088015F" w:rsidRPr="00C5150F">
        <w:rPr>
          <w:rFonts w:ascii="Book Antiqua" w:hAnsi="Book Antiqua" w:cs="Arial"/>
          <w:sz w:val="24"/>
          <w:szCs w:val="24"/>
        </w:rPr>
        <w:t>%)</w:t>
      </w:r>
      <w:r w:rsidR="00AB08B1" w:rsidRPr="00C5150F">
        <w:rPr>
          <w:rFonts w:ascii="Book Antiqua" w:hAnsi="Book Antiqua" w:cs="Arial"/>
          <w:sz w:val="24"/>
          <w:szCs w:val="24"/>
        </w:rPr>
        <w:t xml:space="preserve"> with very few metastatic adenocarcinomas or cholangiocarcinomas showing positive staining</w:t>
      </w:r>
      <w:r w:rsidR="007356D6" w:rsidRPr="00C5150F">
        <w:rPr>
          <w:rFonts w:ascii="Book Antiqua" w:hAnsi="Book Antiqua" w:cs="Arial"/>
          <w:sz w:val="24"/>
          <w:szCs w:val="24"/>
        </w:rPr>
        <w:t xml:space="preserve">. However, </w:t>
      </w:r>
      <w:r w:rsidR="0088015F" w:rsidRPr="00C5150F">
        <w:rPr>
          <w:rFonts w:ascii="Book Antiqua" w:hAnsi="Book Antiqua" w:cs="Arial"/>
          <w:sz w:val="24"/>
          <w:szCs w:val="24"/>
        </w:rPr>
        <w:t xml:space="preserve">sensitivity is </w:t>
      </w:r>
      <w:r w:rsidR="00256A18" w:rsidRPr="00C5150F">
        <w:rPr>
          <w:rFonts w:ascii="Book Antiqua" w:hAnsi="Book Antiqua" w:cs="Arial"/>
          <w:sz w:val="24"/>
          <w:szCs w:val="24"/>
        </w:rPr>
        <w:t>low</w:t>
      </w:r>
      <w:r w:rsidR="006219D9" w:rsidRPr="00C5150F">
        <w:rPr>
          <w:rFonts w:ascii="Book Antiqua" w:hAnsi="Book Antiqua" w:cs="Arial"/>
          <w:sz w:val="24"/>
          <w:szCs w:val="24"/>
        </w:rPr>
        <w:t>, around 30%</w:t>
      </w:r>
      <w:r w:rsidR="00315405" w:rsidRPr="00C5150F">
        <w:rPr>
          <w:rFonts w:ascii="Book Antiqua" w:hAnsi="Book Antiqua" w:cs="Arial"/>
          <w:sz w:val="24"/>
          <w:szCs w:val="24"/>
          <w:vertAlign w:val="superscript"/>
        </w:rPr>
        <w:fldChar w:fldCharType="begin"/>
      </w:r>
      <w:r w:rsidR="00315405" w:rsidRPr="00C5150F">
        <w:rPr>
          <w:rFonts w:ascii="Book Antiqua" w:hAnsi="Book Antiqua" w:cs="Arial"/>
          <w:sz w:val="24"/>
          <w:szCs w:val="24"/>
          <w:vertAlign w:val="superscript"/>
        </w:rPr>
        <w:instrText xml:space="preserve"> ADDIN EN.CITE &lt;EndNote&gt;&lt;Cite&gt;&lt;Year&gt;2009&lt;/Year&gt;&lt;RecNum&gt;39&lt;/RecNum&gt;&lt;DisplayText&gt;[17]&lt;/DisplayText&gt;&lt;record&gt;&lt;rec-number&gt;39&lt;/rec-number&gt;&lt;foreign-keys&gt;&lt;key app="EN" db-id="se5tasd50s99x7evf0jva2z3af0vw0pvs59p"&gt;39&lt;/key&gt;&lt;/foreign-keys&gt;&lt;ref-type name="Journal Article"&gt;17&lt;/ref-type&gt;&lt;contributors&gt;&lt;/contributors&gt;&lt;titles&gt;&lt;title&gt;Pathologic diagnosis of early hepatocellular carcinoma: a report of the international consensus group for hepatocellular neoplasia&lt;/title&gt;&lt;secondary-title&gt;Hepatology&lt;/secondary-title&gt;&lt;alt-title&gt;Hepatology (Baltimore, Md.)&lt;/alt-title&gt;&lt;/titles&gt;&lt;periodical&gt;&lt;full-title&gt;Hepatology&lt;/full-title&gt;&lt;/periodical&gt;&lt;pages&gt;658-64&lt;/pages&gt;&lt;volume&gt;49&lt;/volume&gt;&lt;number&gt;2&lt;/number&gt;&lt;edition&gt;2009/01/30&lt;/edition&gt;&lt;keywords&gt;&lt;keyword&gt;Carcinoma, Hepatocellular/ pathology&lt;/keyword&gt;&lt;keyword&gt;Cell Count&lt;/keyword&gt;&lt;keyword&gt;Cell Division&lt;/keyword&gt;&lt;keyword&gt;Consensus Development Conferences as Topic&lt;/keyword&gt;&lt;keyword&gt;Disease Progression&lt;/keyword&gt;&lt;keyword&gt;Hepatitis B/complications/pathology&lt;/keyword&gt;&lt;keyword&gt;Hepatitis C/complications/pathology&lt;/keyword&gt;&lt;keyword&gt;Humans&lt;/keyword&gt;&lt;keyword&gt;Liver Neoplasms/ pathology&lt;/keyword&gt;&lt;keyword&gt;Neoplasm Invasiveness&lt;/keyword&gt;&lt;keyword&gt;Stromal Cells/pathology&lt;/keyword&gt;&lt;/keywords&gt;&lt;dates&gt;&lt;year&gt;2009&lt;/year&gt;&lt;pub-dates&gt;&lt;date&gt;Feb&lt;/date&gt;&lt;/pub-dates&gt;&lt;/dates&gt;&lt;isbn&gt;1527-3350 (Electronic)&amp;#xD;0270-9139 (Linking)&lt;/isbn&gt;&lt;accession-num&gt;19177576&lt;/accession-num&gt;&lt;urls&gt;&lt;/urls&gt;&lt;electronic-resource-num&gt;10.1002/hep.22709&lt;/electronic-resource-num&gt;&lt;remote-database-provider&gt;NLM&lt;/remote-database-provider&gt;&lt;language&gt;eng&lt;/language&gt;&lt;/record&gt;&lt;/Cite&gt;&lt;/EndNote&gt;</w:instrText>
      </w:r>
      <w:r w:rsidR="00315405" w:rsidRPr="00C5150F">
        <w:rPr>
          <w:rFonts w:ascii="Book Antiqua" w:hAnsi="Book Antiqua" w:cs="Arial"/>
          <w:sz w:val="24"/>
          <w:szCs w:val="24"/>
          <w:vertAlign w:val="superscript"/>
        </w:rPr>
        <w:fldChar w:fldCharType="separate"/>
      </w:r>
      <w:r w:rsidR="00315405" w:rsidRPr="00C5150F">
        <w:rPr>
          <w:rFonts w:ascii="Book Antiqua" w:hAnsi="Book Antiqua" w:cs="Arial"/>
          <w:noProof/>
          <w:sz w:val="24"/>
          <w:szCs w:val="24"/>
          <w:vertAlign w:val="superscript"/>
        </w:rPr>
        <w:t>[</w:t>
      </w:r>
      <w:hyperlink w:anchor="_ENREF_17" w:tooltip=", 2009 #39" w:history="1">
        <w:r w:rsidR="00CB76DE" w:rsidRPr="00C5150F">
          <w:rPr>
            <w:rFonts w:ascii="Book Antiqua" w:hAnsi="Book Antiqua" w:cs="Arial"/>
            <w:noProof/>
            <w:sz w:val="24"/>
            <w:szCs w:val="24"/>
            <w:vertAlign w:val="superscript"/>
          </w:rPr>
          <w:t>17</w:t>
        </w:r>
      </w:hyperlink>
      <w:r w:rsidR="00315405" w:rsidRPr="00C5150F">
        <w:rPr>
          <w:rFonts w:ascii="Book Antiqua" w:hAnsi="Book Antiqua" w:cs="Arial"/>
          <w:noProof/>
          <w:sz w:val="24"/>
          <w:szCs w:val="24"/>
          <w:vertAlign w:val="superscript"/>
        </w:rPr>
        <w:t>]</w:t>
      </w:r>
      <w:r w:rsidR="00315405" w:rsidRPr="00C5150F">
        <w:rPr>
          <w:rFonts w:ascii="Book Antiqua" w:hAnsi="Book Antiqua" w:cs="Arial"/>
          <w:sz w:val="24"/>
          <w:szCs w:val="24"/>
          <w:vertAlign w:val="superscript"/>
        </w:rPr>
        <w:fldChar w:fldCharType="end"/>
      </w:r>
      <w:r w:rsidR="00AB08B1" w:rsidRPr="00C5150F">
        <w:rPr>
          <w:rFonts w:ascii="Book Antiqua" w:hAnsi="Book Antiqua" w:cs="Arial"/>
          <w:sz w:val="24"/>
          <w:szCs w:val="24"/>
        </w:rPr>
        <w:t>, limiting its utility.</w:t>
      </w:r>
    </w:p>
    <w:p w:rsidR="00DB2FFF" w:rsidRPr="00C5150F" w:rsidRDefault="00DB2FFF" w:rsidP="00C5150F">
      <w:pPr>
        <w:spacing w:after="0" w:line="360" w:lineRule="auto"/>
        <w:jc w:val="both"/>
        <w:rPr>
          <w:rFonts w:ascii="Book Antiqua" w:hAnsi="Book Antiqua" w:cs="Arial"/>
          <w:b/>
          <w:sz w:val="24"/>
          <w:szCs w:val="24"/>
          <w:lang w:eastAsia="zh-CN"/>
        </w:rPr>
      </w:pPr>
    </w:p>
    <w:p w:rsidR="00616442" w:rsidRPr="00C5150F" w:rsidRDefault="00DB2FFF" w:rsidP="00C5150F">
      <w:pPr>
        <w:spacing w:after="0" w:line="360" w:lineRule="auto"/>
        <w:jc w:val="both"/>
        <w:rPr>
          <w:rFonts w:ascii="Book Antiqua" w:hAnsi="Book Antiqua" w:cs="Arial"/>
          <w:b/>
          <w:i/>
          <w:sz w:val="24"/>
          <w:szCs w:val="24"/>
          <w:lang w:eastAsia="zh-CN"/>
        </w:rPr>
      </w:pPr>
      <w:proofErr w:type="gramStart"/>
      <w:r w:rsidRPr="00C5150F">
        <w:rPr>
          <w:rFonts w:ascii="Book Antiqua" w:hAnsi="Book Antiqua" w:cs="Arial"/>
          <w:b/>
          <w:i/>
          <w:sz w:val="24"/>
          <w:szCs w:val="24"/>
        </w:rPr>
        <w:t>p</w:t>
      </w:r>
      <w:proofErr w:type="gramEnd"/>
      <w:r w:rsidRPr="00C5150F">
        <w:rPr>
          <w:rFonts w:ascii="Book Antiqua" w:hAnsi="Book Antiqua" w:cs="Arial"/>
          <w:b/>
          <w:i/>
          <w:sz w:val="24"/>
          <w:szCs w:val="24"/>
          <w:lang w:eastAsia="zh-CN"/>
        </w:rPr>
        <w:t>-</w:t>
      </w:r>
      <w:r w:rsidRPr="00C5150F">
        <w:rPr>
          <w:rFonts w:ascii="Book Antiqua" w:hAnsi="Book Antiqua" w:cs="Arial"/>
          <w:b/>
          <w:i/>
          <w:sz w:val="24"/>
          <w:szCs w:val="24"/>
        </w:rPr>
        <w:t>CEA</w:t>
      </w:r>
    </w:p>
    <w:p w:rsidR="00616442" w:rsidRPr="00C5150F" w:rsidRDefault="00616442" w:rsidP="00C5150F">
      <w:pPr>
        <w:spacing w:after="0" w:line="360" w:lineRule="auto"/>
        <w:jc w:val="both"/>
        <w:rPr>
          <w:rFonts w:ascii="Book Antiqua" w:hAnsi="Book Antiqua" w:cs="Arial"/>
          <w:sz w:val="24"/>
          <w:szCs w:val="24"/>
        </w:rPr>
      </w:pPr>
      <w:r w:rsidRPr="00C5150F">
        <w:rPr>
          <w:rFonts w:ascii="Book Antiqua" w:hAnsi="Book Antiqua" w:cs="Arial"/>
          <w:sz w:val="24"/>
          <w:szCs w:val="24"/>
        </w:rPr>
        <w:t xml:space="preserve">In </w:t>
      </w:r>
      <w:r w:rsidR="00F941C8" w:rsidRPr="00C5150F">
        <w:rPr>
          <w:rFonts w:ascii="Book Antiqua" w:hAnsi="Book Antiqua" w:cs="Arial"/>
          <w:sz w:val="24"/>
          <w:szCs w:val="24"/>
        </w:rPr>
        <w:t xml:space="preserve">normal </w:t>
      </w:r>
      <w:r w:rsidRPr="00C5150F">
        <w:rPr>
          <w:rFonts w:ascii="Book Antiqua" w:hAnsi="Book Antiqua" w:cs="Arial"/>
          <w:sz w:val="24"/>
          <w:szCs w:val="24"/>
        </w:rPr>
        <w:t xml:space="preserve">liver, </w:t>
      </w:r>
      <w:r w:rsidR="00DB2FFF" w:rsidRPr="00C5150F">
        <w:rPr>
          <w:rFonts w:ascii="Book Antiqua" w:hAnsi="Book Antiqua" w:cs="Arial"/>
          <w:sz w:val="24"/>
          <w:szCs w:val="24"/>
        </w:rPr>
        <w:t>p-CEA</w:t>
      </w:r>
      <w:r w:rsidRPr="00C5150F">
        <w:rPr>
          <w:rFonts w:ascii="Book Antiqua" w:hAnsi="Book Antiqua" w:cs="Arial"/>
          <w:sz w:val="24"/>
          <w:szCs w:val="24"/>
        </w:rPr>
        <w:t xml:space="preserve"> stains</w:t>
      </w:r>
      <w:r w:rsidR="00F941C8" w:rsidRPr="00C5150F">
        <w:rPr>
          <w:rFonts w:ascii="Book Antiqua" w:hAnsi="Book Antiqua" w:cs="Arial"/>
          <w:sz w:val="24"/>
          <w:szCs w:val="24"/>
        </w:rPr>
        <w:t xml:space="preserve"> a biliary glycoprotein </w:t>
      </w:r>
      <w:r w:rsidRPr="00C5150F">
        <w:rPr>
          <w:rFonts w:ascii="Book Antiqua" w:hAnsi="Book Antiqua" w:cs="Arial"/>
          <w:sz w:val="24"/>
          <w:szCs w:val="24"/>
        </w:rPr>
        <w:t>similar to CEA</w:t>
      </w:r>
      <w:r w:rsidR="00F941C8" w:rsidRPr="00C5150F">
        <w:rPr>
          <w:rFonts w:ascii="Book Antiqua" w:hAnsi="Book Antiqua" w:cs="Arial"/>
          <w:sz w:val="24"/>
          <w:szCs w:val="24"/>
        </w:rPr>
        <w:t xml:space="preserve"> (</w:t>
      </w:r>
      <w:r w:rsidRPr="00C5150F">
        <w:rPr>
          <w:rFonts w:ascii="Book Antiqua" w:hAnsi="Book Antiqua" w:cs="Arial"/>
          <w:sz w:val="24"/>
          <w:szCs w:val="24"/>
        </w:rPr>
        <w:t>a fetal glycoprotein</w:t>
      </w:r>
      <w:r w:rsidR="00F941C8" w:rsidRPr="00C5150F">
        <w:rPr>
          <w:rFonts w:ascii="Book Antiqua" w:hAnsi="Book Antiqua" w:cs="Arial"/>
          <w:sz w:val="24"/>
          <w:szCs w:val="24"/>
        </w:rPr>
        <w:t xml:space="preserve">), present in the </w:t>
      </w:r>
      <w:r w:rsidR="00534194" w:rsidRPr="00C5150F">
        <w:rPr>
          <w:rFonts w:ascii="Book Antiqua" w:hAnsi="Book Antiqua" w:cs="Arial"/>
          <w:sz w:val="24"/>
          <w:szCs w:val="24"/>
        </w:rPr>
        <w:t>bile can</w:t>
      </w:r>
      <w:r w:rsidR="00F941C8" w:rsidRPr="00C5150F">
        <w:rPr>
          <w:rFonts w:ascii="Book Antiqua" w:hAnsi="Book Antiqua" w:cs="Arial"/>
          <w:sz w:val="24"/>
          <w:szCs w:val="24"/>
        </w:rPr>
        <w:t>aliculi and ductal epithelium</w:t>
      </w:r>
      <w:r w:rsidRPr="00C5150F">
        <w:rPr>
          <w:rFonts w:ascii="Book Antiqua" w:hAnsi="Book Antiqua" w:cs="Arial"/>
          <w:sz w:val="24"/>
          <w:szCs w:val="24"/>
        </w:rPr>
        <w:t>.</w:t>
      </w:r>
      <w:r w:rsidR="00774035" w:rsidRPr="00C5150F">
        <w:rPr>
          <w:rFonts w:ascii="Book Antiqua" w:hAnsi="Book Antiqua" w:cs="Arial"/>
          <w:sz w:val="24"/>
          <w:szCs w:val="24"/>
        </w:rPr>
        <w:t xml:space="preserve"> </w:t>
      </w:r>
      <w:r w:rsidRPr="00C5150F">
        <w:rPr>
          <w:rFonts w:ascii="Book Antiqua" w:hAnsi="Book Antiqua" w:cs="Arial"/>
          <w:sz w:val="24"/>
          <w:szCs w:val="24"/>
        </w:rPr>
        <w:t>The staining patte</w:t>
      </w:r>
      <w:r w:rsidR="00F941C8" w:rsidRPr="00C5150F">
        <w:rPr>
          <w:rFonts w:ascii="Book Antiqua" w:hAnsi="Book Antiqua" w:cs="Arial"/>
          <w:sz w:val="24"/>
          <w:szCs w:val="24"/>
        </w:rPr>
        <w:t xml:space="preserve">rn is characteristic: a </w:t>
      </w:r>
      <w:r w:rsidR="00F7214A" w:rsidRPr="00C5150F">
        <w:rPr>
          <w:rFonts w:ascii="Book Antiqua" w:hAnsi="Book Antiqua" w:cs="Arial"/>
          <w:sz w:val="24"/>
          <w:szCs w:val="24"/>
        </w:rPr>
        <w:t xml:space="preserve">delicate </w:t>
      </w:r>
      <w:r w:rsidR="003A0343" w:rsidRPr="00C5150F">
        <w:rPr>
          <w:rFonts w:ascii="Book Antiqua" w:hAnsi="Book Antiqua" w:cs="Arial"/>
          <w:sz w:val="24"/>
          <w:szCs w:val="24"/>
        </w:rPr>
        <w:t>branching</w:t>
      </w:r>
      <w:r w:rsidR="007356D6" w:rsidRPr="00C5150F">
        <w:rPr>
          <w:rFonts w:ascii="Book Antiqua" w:hAnsi="Book Antiqua" w:cs="Arial"/>
          <w:sz w:val="24"/>
          <w:szCs w:val="24"/>
        </w:rPr>
        <w:t xml:space="preserve"> canalicular</w:t>
      </w:r>
      <w:r w:rsidR="003A0343" w:rsidRPr="00C5150F">
        <w:rPr>
          <w:rFonts w:ascii="Book Antiqua" w:hAnsi="Book Antiqua" w:cs="Arial"/>
          <w:sz w:val="24"/>
          <w:szCs w:val="24"/>
        </w:rPr>
        <w:t xml:space="preserve"> </w:t>
      </w:r>
      <w:r w:rsidR="00F941C8" w:rsidRPr="00C5150F">
        <w:rPr>
          <w:rFonts w:ascii="Book Antiqua" w:hAnsi="Book Antiqua" w:cs="Arial"/>
          <w:sz w:val="24"/>
          <w:szCs w:val="24"/>
        </w:rPr>
        <w:t>pattern, which has been reported as 70% s</w:t>
      </w:r>
      <w:r w:rsidR="006219D9" w:rsidRPr="00C5150F">
        <w:rPr>
          <w:rFonts w:ascii="Book Antiqua" w:hAnsi="Book Antiqua" w:cs="Arial"/>
          <w:sz w:val="24"/>
          <w:szCs w:val="24"/>
        </w:rPr>
        <w:t>ensitive and 100% specific</w:t>
      </w:r>
      <w:r w:rsidR="007356D6" w:rsidRPr="00C5150F">
        <w:rPr>
          <w:rFonts w:ascii="Book Antiqua" w:hAnsi="Book Antiqua" w:cs="Arial"/>
          <w:sz w:val="24"/>
          <w:szCs w:val="24"/>
        </w:rPr>
        <w:t xml:space="preserve"> for hepatocellular differentiation</w:t>
      </w:r>
      <w:r w:rsidR="00534A2B" w:rsidRPr="00C5150F">
        <w:rPr>
          <w:rFonts w:ascii="Book Antiqua" w:hAnsi="Book Antiqua" w:cs="Arial"/>
          <w:sz w:val="24"/>
          <w:szCs w:val="24"/>
          <w:vertAlign w:val="superscript"/>
        </w:rPr>
        <w:fldChar w:fldCharType="begin">
          <w:fldData xml:space="preserve">PEVuZE5vdGU+PENpdGU+PEF1dGhvcj5MYXU8L0F1dGhvcj48WWVhcj4yMDAyPC9ZZWFyPjxSZWNO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PEVuZE5vdGU+PENpdGU+PEF1dGhvcj5MYXU8L0F1dGhvcj48WWVhcj4yMDAyPC9ZZWFyPjxSZWNO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3" w:tooltip="Lau, 2002 #15" w:history="1">
        <w:r w:rsidR="00CB76DE" w:rsidRPr="00C5150F">
          <w:rPr>
            <w:rFonts w:ascii="Book Antiqua" w:hAnsi="Book Antiqua" w:cs="Arial"/>
            <w:noProof/>
            <w:sz w:val="24"/>
            <w:szCs w:val="24"/>
            <w:vertAlign w:val="superscript"/>
          </w:rPr>
          <w:t>43</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BA7BDA" w:rsidRPr="00C5150F">
        <w:rPr>
          <w:rFonts w:ascii="Book Antiqua" w:hAnsi="Book Antiqua" w:cs="Arial"/>
          <w:sz w:val="24"/>
          <w:szCs w:val="24"/>
        </w:rPr>
        <w:t>.</w:t>
      </w:r>
      <w:r w:rsidR="00774035" w:rsidRPr="00C5150F">
        <w:rPr>
          <w:rFonts w:ascii="Book Antiqua" w:hAnsi="Book Antiqua" w:cs="Arial"/>
          <w:sz w:val="24"/>
          <w:szCs w:val="24"/>
        </w:rPr>
        <w:t xml:space="preserve"> </w:t>
      </w:r>
      <w:r w:rsidR="00BA7BDA" w:rsidRPr="00C5150F">
        <w:rPr>
          <w:rFonts w:ascii="Book Antiqua" w:hAnsi="Book Antiqua" w:cs="Arial"/>
          <w:sz w:val="24"/>
          <w:szCs w:val="24"/>
        </w:rPr>
        <w:t>However, this</w:t>
      </w:r>
      <w:r w:rsidR="00F941C8" w:rsidRPr="00C5150F">
        <w:rPr>
          <w:rFonts w:ascii="Book Antiqua" w:hAnsi="Book Antiqua" w:cs="Arial"/>
          <w:sz w:val="24"/>
          <w:szCs w:val="24"/>
        </w:rPr>
        <w:t xml:space="preserve"> pattern may</w:t>
      </w:r>
      <w:r w:rsidR="005041AD" w:rsidRPr="00C5150F">
        <w:rPr>
          <w:rFonts w:ascii="Book Antiqua" w:hAnsi="Book Antiqua" w:cs="Arial"/>
          <w:sz w:val="24"/>
          <w:szCs w:val="24"/>
        </w:rPr>
        <w:t xml:space="preserve"> be</w:t>
      </w:r>
      <w:r w:rsidR="00F941C8" w:rsidRPr="00C5150F">
        <w:rPr>
          <w:rFonts w:ascii="Book Antiqua" w:hAnsi="Book Antiqua" w:cs="Arial"/>
          <w:sz w:val="24"/>
          <w:szCs w:val="24"/>
        </w:rPr>
        <w:t xml:space="preserve"> lost as HCC </w:t>
      </w:r>
      <w:r w:rsidR="00BA7BDA" w:rsidRPr="00C5150F">
        <w:rPr>
          <w:rFonts w:ascii="Book Antiqua" w:hAnsi="Book Antiqua" w:cs="Arial"/>
          <w:sz w:val="24"/>
          <w:szCs w:val="24"/>
        </w:rPr>
        <w:t>dedifferentiates</w:t>
      </w:r>
      <w:r w:rsidR="00F941C8" w:rsidRPr="00C5150F">
        <w:rPr>
          <w:rFonts w:ascii="Book Antiqua" w:hAnsi="Book Antiqua" w:cs="Arial"/>
          <w:sz w:val="24"/>
          <w:szCs w:val="24"/>
        </w:rPr>
        <w:t>, and</w:t>
      </w:r>
      <w:r w:rsidR="00BA7BDA" w:rsidRPr="00C5150F">
        <w:rPr>
          <w:rFonts w:ascii="Book Antiqua" w:hAnsi="Book Antiqua" w:cs="Arial"/>
          <w:sz w:val="24"/>
          <w:szCs w:val="24"/>
        </w:rPr>
        <w:t xml:space="preserve"> i</w:t>
      </w:r>
      <w:r w:rsidR="005041AD" w:rsidRPr="00C5150F">
        <w:rPr>
          <w:rFonts w:ascii="Book Antiqua" w:hAnsi="Book Antiqua" w:cs="Arial"/>
          <w:sz w:val="24"/>
          <w:szCs w:val="24"/>
        </w:rPr>
        <w:t>n general, the staining pattern may be difficult to distinguish from non-specific membranous or cytoplasmic staining</w:t>
      </w:r>
      <w:r w:rsidR="00F941C8" w:rsidRPr="00C5150F">
        <w:rPr>
          <w:rFonts w:ascii="Book Antiqua" w:hAnsi="Book Antiqua" w:cs="Arial"/>
          <w:sz w:val="24"/>
          <w:szCs w:val="24"/>
        </w:rPr>
        <w:t xml:space="preserve">, which </w:t>
      </w:r>
      <w:r w:rsidR="00F941C8" w:rsidRPr="00C5150F">
        <w:rPr>
          <w:rFonts w:ascii="Book Antiqua" w:hAnsi="Book Antiqua" w:cs="Arial"/>
          <w:sz w:val="24"/>
          <w:szCs w:val="24"/>
        </w:rPr>
        <w:lastRenderedPageBreak/>
        <w:t xml:space="preserve">can be seen in </w:t>
      </w:r>
      <w:r w:rsidR="00BA7BDA" w:rsidRPr="00C5150F">
        <w:rPr>
          <w:rFonts w:ascii="Book Antiqua" w:hAnsi="Book Antiqua" w:cs="Arial"/>
          <w:sz w:val="24"/>
          <w:szCs w:val="24"/>
        </w:rPr>
        <w:t>some HCC, bile duct epit</w:t>
      </w:r>
      <w:r w:rsidR="00F941C8" w:rsidRPr="00C5150F">
        <w:rPr>
          <w:rFonts w:ascii="Book Antiqua" w:hAnsi="Book Antiqua" w:cs="Arial"/>
          <w:sz w:val="24"/>
          <w:szCs w:val="24"/>
        </w:rPr>
        <w:t>helium, and metastatic adenocarcinoma</w:t>
      </w:r>
      <w:r w:rsidR="00BA7BDA" w:rsidRPr="00C5150F">
        <w:rPr>
          <w:rFonts w:ascii="Book Antiqua" w:hAnsi="Book Antiqua" w:cs="Arial"/>
          <w:sz w:val="24"/>
          <w:szCs w:val="24"/>
        </w:rPr>
        <w:t xml:space="preserve"> </w:t>
      </w:r>
      <w:r w:rsidR="0042782C" w:rsidRPr="00C5150F">
        <w:rPr>
          <w:rFonts w:ascii="Book Antiqua" w:hAnsi="Book Antiqua" w:cs="Arial"/>
          <w:sz w:val="24"/>
          <w:szCs w:val="24"/>
        </w:rPr>
        <w:t>and</w:t>
      </w:r>
      <w:r w:rsidR="00BA7BDA" w:rsidRPr="00C5150F">
        <w:rPr>
          <w:rFonts w:ascii="Book Antiqua" w:hAnsi="Book Antiqua" w:cs="Arial"/>
          <w:sz w:val="24"/>
          <w:szCs w:val="24"/>
        </w:rPr>
        <w:t xml:space="preserve"> cholangiocarcinoma</w:t>
      </w:r>
      <w:r w:rsidR="00534A2B" w:rsidRPr="00C5150F">
        <w:rPr>
          <w:rFonts w:ascii="Book Antiqua" w:hAnsi="Book Antiqua" w:cs="Arial"/>
          <w:sz w:val="24"/>
          <w:szCs w:val="24"/>
          <w:vertAlign w:val="superscript"/>
        </w:rPr>
        <w:fldChar w:fldCharType="begin">
          <w:fldData xml:space="preserve">PEVuZE5vdGU+PENpdGU+PEF1dGhvcj5DaHU8L0F1dGhvcj48WWVhcj4yMDAyPC9ZZWFyPjxSZWNO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IHN1cmdpY2FsIHBhdGhvbG9neTwvYWJici0xPjwvYWx0LXBlcmlvZGljYWw+PHBhZ2VzPjk3OC04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biBwYXRob2xvZ3k8L2FiYnItMT48L2FsdC1wZXJpb2RpY2FsPjxwYWdlcz4xMTc1LTgxPC9wYWdl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==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PEVuZE5vdGU+PENpdGU+PEF1dGhvcj5DaHU8L0F1dGhvcj48WWVhcj4yMDAyPC9ZZWFyPjxSZWNO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IHN1cmdpY2FsIHBhdGhvbG9neTwvYWJici0xPjwvYWx0LXBlcmlvZGljYWw+PHBhZ2VzPjk3OC04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biBwYXRob2xvZ3k8L2FiYnItMT48L2FsdC1wZXJpb2RpY2FsPjxwYWdlcz4xMTc1LTgxPC9wYWdl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==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2" w:tooltip="Chu, 2002 #50" w:history="1">
        <w:r w:rsidR="00CB76DE" w:rsidRPr="00C5150F">
          <w:rPr>
            <w:rFonts w:ascii="Book Antiqua" w:hAnsi="Book Antiqua" w:cs="Arial"/>
            <w:noProof/>
            <w:sz w:val="24"/>
            <w:szCs w:val="24"/>
            <w:vertAlign w:val="superscript"/>
          </w:rPr>
          <w:t>42</w:t>
        </w:r>
      </w:hyperlink>
      <w:r w:rsidR="00DB2FFF" w:rsidRPr="00C5150F">
        <w:rPr>
          <w:rFonts w:ascii="Book Antiqua" w:hAnsi="Book Antiqua" w:cs="Arial"/>
          <w:noProof/>
          <w:sz w:val="24"/>
          <w:szCs w:val="24"/>
          <w:vertAlign w:val="superscript"/>
        </w:rPr>
        <w:t>,</w:t>
      </w:r>
      <w:hyperlink w:anchor="_ENREF_43" w:tooltip="Lau, 2002 #15" w:history="1">
        <w:r w:rsidR="00CB76DE" w:rsidRPr="00C5150F">
          <w:rPr>
            <w:rFonts w:ascii="Book Antiqua" w:hAnsi="Book Antiqua" w:cs="Arial"/>
            <w:noProof/>
            <w:sz w:val="24"/>
            <w:szCs w:val="24"/>
            <w:vertAlign w:val="superscript"/>
          </w:rPr>
          <w:t>43</w:t>
        </w:r>
      </w:hyperlink>
      <w:r w:rsidR="00DB2FFF" w:rsidRPr="00C5150F">
        <w:rPr>
          <w:rFonts w:ascii="Book Antiqua" w:hAnsi="Book Antiqua" w:cs="Arial"/>
          <w:noProof/>
          <w:sz w:val="24"/>
          <w:szCs w:val="24"/>
          <w:vertAlign w:val="superscript"/>
        </w:rPr>
        <w:t>,</w:t>
      </w:r>
      <w:hyperlink w:anchor="_ENREF_49" w:tooltip="Wee, 2006 #41" w:history="1">
        <w:r w:rsidR="00CB76DE" w:rsidRPr="00C5150F">
          <w:rPr>
            <w:rFonts w:ascii="Book Antiqua" w:hAnsi="Book Antiqua" w:cs="Arial"/>
            <w:noProof/>
            <w:sz w:val="24"/>
            <w:szCs w:val="24"/>
            <w:vertAlign w:val="superscript"/>
          </w:rPr>
          <w:t>49</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F941C8" w:rsidRPr="00C5150F">
        <w:rPr>
          <w:rFonts w:ascii="Book Antiqua" w:hAnsi="Book Antiqua" w:cs="Arial"/>
          <w:sz w:val="24"/>
          <w:szCs w:val="24"/>
        </w:rPr>
        <w:t>.</w:t>
      </w:r>
    </w:p>
    <w:p w:rsidR="00DB2FFF" w:rsidRPr="00C5150F" w:rsidRDefault="00DB2FFF" w:rsidP="00C5150F">
      <w:pPr>
        <w:spacing w:after="0" w:line="360" w:lineRule="auto"/>
        <w:jc w:val="both"/>
        <w:rPr>
          <w:rFonts w:ascii="Book Antiqua" w:hAnsi="Book Antiqua" w:cs="Arial"/>
          <w:b/>
          <w:sz w:val="24"/>
          <w:szCs w:val="24"/>
          <w:lang w:eastAsia="zh-CN"/>
        </w:rPr>
      </w:pPr>
    </w:p>
    <w:p w:rsidR="00616442" w:rsidRPr="00C5150F" w:rsidRDefault="001074B8" w:rsidP="00C5150F">
      <w:pPr>
        <w:spacing w:after="0" w:line="360" w:lineRule="auto"/>
        <w:jc w:val="both"/>
        <w:rPr>
          <w:rFonts w:ascii="Book Antiqua" w:hAnsi="Book Antiqua" w:cs="Arial"/>
          <w:b/>
          <w:i/>
          <w:sz w:val="24"/>
          <w:szCs w:val="24"/>
        </w:rPr>
      </w:pPr>
      <w:r w:rsidRPr="00C5150F">
        <w:rPr>
          <w:rFonts w:ascii="Book Antiqua" w:hAnsi="Book Antiqua" w:cs="Arial"/>
          <w:b/>
          <w:i/>
          <w:sz w:val="24"/>
          <w:szCs w:val="24"/>
        </w:rPr>
        <w:t xml:space="preserve">CD10 </w:t>
      </w:r>
    </w:p>
    <w:p w:rsidR="00616442" w:rsidRPr="00C5150F" w:rsidRDefault="00BA7BDA" w:rsidP="00C5150F">
      <w:pPr>
        <w:spacing w:after="0" w:line="360" w:lineRule="auto"/>
        <w:jc w:val="both"/>
        <w:rPr>
          <w:rFonts w:ascii="Book Antiqua" w:hAnsi="Book Antiqua" w:cs="Arial"/>
          <w:sz w:val="24"/>
          <w:szCs w:val="24"/>
        </w:rPr>
      </w:pPr>
      <w:r w:rsidRPr="00C5150F">
        <w:rPr>
          <w:rFonts w:ascii="Book Antiqua" w:hAnsi="Book Antiqua" w:cs="Arial"/>
          <w:sz w:val="24"/>
          <w:szCs w:val="24"/>
        </w:rPr>
        <w:t>CD10</w:t>
      </w:r>
      <w:r w:rsidR="00FB22EB" w:rsidRPr="00C5150F">
        <w:rPr>
          <w:rFonts w:ascii="Book Antiqua" w:hAnsi="Book Antiqua" w:cs="Arial"/>
          <w:sz w:val="24"/>
          <w:szCs w:val="24"/>
        </w:rPr>
        <w:t xml:space="preserve"> </w:t>
      </w:r>
      <w:r w:rsidR="003A0343" w:rsidRPr="00C5150F">
        <w:rPr>
          <w:rFonts w:ascii="Book Antiqua" w:hAnsi="Book Antiqua" w:cs="Arial"/>
          <w:sz w:val="24"/>
          <w:szCs w:val="24"/>
        </w:rPr>
        <w:t xml:space="preserve">is a </w:t>
      </w:r>
      <w:r w:rsidR="005041AD" w:rsidRPr="00C5150F">
        <w:rPr>
          <w:rFonts w:ascii="Book Antiqua" w:hAnsi="Book Antiqua" w:cs="Arial"/>
          <w:sz w:val="24"/>
          <w:szCs w:val="24"/>
        </w:rPr>
        <w:t>membrane metallo-endopeptidase which cleaves the amino group of hydrophobic residues, and is expressed in multiple tissues</w:t>
      </w:r>
      <w:r w:rsidR="003A0343" w:rsidRPr="00C5150F">
        <w:rPr>
          <w:rFonts w:ascii="Book Antiqua" w:hAnsi="Book Antiqua" w:cs="Arial"/>
          <w:sz w:val="24"/>
          <w:szCs w:val="24"/>
        </w:rPr>
        <w:t>.</w:t>
      </w:r>
      <w:r w:rsidR="00774035" w:rsidRPr="00C5150F">
        <w:rPr>
          <w:rFonts w:ascii="Book Antiqua" w:hAnsi="Book Antiqua" w:cs="Arial"/>
          <w:sz w:val="24"/>
          <w:szCs w:val="24"/>
        </w:rPr>
        <w:t xml:space="preserve"> </w:t>
      </w:r>
      <w:r w:rsidR="003A0343" w:rsidRPr="00C5150F">
        <w:rPr>
          <w:rFonts w:ascii="Book Antiqua" w:hAnsi="Book Antiqua" w:cs="Arial"/>
          <w:sz w:val="24"/>
          <w:szCs w:val="24"/>
        </w:rPr>
        <w:t>Although cytoplasmic, membranous, and apical staining may be seen in adenocarcinomas from multiple ot</w:t>
      </w:r>
      <w:r w:rsidR="00534194" w:rsidRPr="00C5150F">
        <w:rPr>
          <w:rFonts w:ascii="Book Antiqua" w:hAnsi="Book Antiqua" w:cs="Arial"/>
          <w:sz w:val="24"/>
          <w:szCs w:val="24"/>
        </w:rPr>
        <w:t>her primary sites, the same can</w:t>
      </w:r>
      <w:r w:rsidR="003A0343" w:rsidRPr="00C5150F">
        <w:rPr>
          <w:rFonts w:ascii="Book Antiqua" w:hAnsi="Book Antiqua" w:cs="Arial"/>
          <w:sz w:val="24"/>
          <w:szCs w:val="24"/>
        </w:rPr>
        <w:t xml:space="preserve">alicular pattern </w:t>
      </w:r>
      <w:r w:rsidR="0042782C" w:rsidRPr="00C5150F">
        <w:rPr>
          <w:rFonts w:ascii="Book Antiqua" w:hAnsi="Book Antiqua" w:cs="Arial"/>
          <w:sz w:val="24"/>
          <w:szCs w:val="24"/>
        </w:rPr>
        <w:t xml:space="preserve">described </w:t>
      </w:r>
      <w:r w:rsidR="003A0343" w:rsidRPr="00C5150F">
        <w:rPr>
          <w:rFonts w:ascii="Book Antiqua" w:hAnsi="Book Antiqua" w:cs="Arial"/>
          <w:sz w:val="24"/>
          <w:szCs w:val="24"/>
        </w:rPr>
        <w:t>ab</w:t>
      </w:r>
      <w:r w:rsidR="00D9553F" w:rsidRPr="00C5150F">
        <w:rPr>
          <w:rFonts w:ascii="Book Antiqua" w:hAnsi="Book Antiqua" w:cs="Arial"/>
          <w:sz w:val="24"/>
          <w:szCs w:val="24"/>
        </w:rPr>
        <w:t xml:space="preserve">ove for pCEA </w:t>
      </w:r>
      <w:r w:rsidR="0042782C" w:rsidRPr="00C5150F">
        <w:rPr>
          <w:rFonts w:ascii="Book Antiqua" w:hAnsi="Book Antiqua" w:cs="Arial"/>
          <w:sz w:val="24"/>
          <w:szCs w:val="24"/>
        </w:rPr>
        <w:t xml:space="preserve">when </w:t>
      </w:r>
      <w:r w:rsidR="00D9553F" w:rsidRPr="00C5150F">
        <w:rPr>
          <w:rFonts w:ascii="Book Antiqua" w:hAnsi="Book Antiqua" w:cs="Arial"/>
          <w:sz w:val="24"/>
          <w:szCs w:val="24"/>
        </w:rPr>
        <w:t xml:space="preserve">seen </w:t>
      </w:r>
      <w:r w:rsidR="0042782C" w:rsidRPr="00C5150F">
        <w:rPr>
          <w:rFonts w:ascii="Book Antiqua" w:hAnsi="Book Antiqua" w:cs="Arial"/>
          <w:sz w:val="24"/>
          <w:szCs w:val="24"/>
        </w:rPr>
        <w:t>with</w:t>
      </w:r>
      <w:r w:rsidR="00D9553F" w:rsidRPr="00C5150F">
        <w:rPr>
          <w:rFonts w:ascii="Book Antiqua" w:hAnsi="Book Antiqua" w:cs="Arial"/>
          <w:sz w:val="24"/>
          <w:szCs w:val="24"/>
        </w:rPr>
        <w:t xml:space="preserve"> </w:t>
      </w:r>
      <w:r w:rsidR="0042782C" w:rsidRPr="00C5150F">
        <w:rPr>
          <w:rFonts w:ascii="Book Antiqua" w:hAnsi="Book Antiqua" w:cs="Arial"/>
          <w:sz w:val="24"/>
          <w:szCs w:val="24"/>
        </w:rPr>
        <w:t>anti-</w:t>
      </w:r>
      <w:r w:rsidR="00D9553F" w:rsidRPr="00C5150F">
        <w:rPr>
          <w:rFonts w:ascii="Book Antiqua" w:hAnsi="Book Antiqua" w:cs="Arial"/>
          <w:sz w:val="24"/>
          <w:szCs w:val="24"/>
        </w:rPr>
        <w:t xml:space="preserve">CD10 is specific for </w:t>
      </w:r>
      <w:r w:rsidR="003A0343" w:rsidRPr="00C5150F">
        <w:rPr>
          <w:rFonts w:ascii="Book Antiqua" w:hAnsi="Book Antiqua" w:cs="Arial"/>
          <w:sz w:val="24"/>
          <w:szCs w:val="24"/>
        </w:rPr>
        <w:t>both normal and neoplastic liver</w:t>
      </w:r>
      <w:r w:rsidR="006B77D1" w:rsidRPr="00C5150F">
        <w:rPr>
          <w:rFonts w:ascii="Book Antiqua" w:hAnsi="Book Antiqua" w:cs="Arial"/>
          <w:sz w:val="24"/>
          <w:szCs w:val="24"/>
        </w:rPr>
        <w:t>, with a reported sensitivity of 68% and specificity of 100%</w:t>
      </w:r>
      <w:r w:rsidR="00534A2B" w:rsidRPr="00C5150F">
        <w:rPr>
          <w:rFonts w:ascii="Book Antiqua" w:hAnsi="Book Antiqua" w:cs="Arial"/>
          <w:sz w:val="24"/>
          <w:szCs w:val="24"/>
          <w:vertAlign w:val="superscript"/>
        </w:rPr>
        <w:fldChar w:fldCharType="begin">
          <w:fldData xml:space="preserve">PEVuZE5vdGU+PENpdGU+PEF1dGhvcj5Cb3JzY2hlcmk8L0F1dGhvcj48WWVhcj4yMDAxPC9ZZWFy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=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PEVuZE5vdGU+PENpdGU+PEF1dGhvcj5Cb3JzY2hlcmk8L0F1dGhvcj48WWVhcj4yMDAxPC9ZZWFy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=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39" w:tooltip="Borscheri, 2001 #52" w:history="1">
        <w:r w:rsidR="00CB76DE" w:rsidRPr="00C5150F">
          <w:rPr>
            <w:rFonts w:ascii="Book Antiqua" w:hAnsi="Book Antiqua" w:cs="Arial"/>
            <w:noProof/>
            <w:sz w:val="24"/>
            <w:szCs w:val="24"/>
            <w:vertAlign w:val="superscript"/>
          </w:rPr>
          <w:t>39</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3A0343" w:rsidRPr="00C5150F">
        <w:rPr>
          <w:rFonts w:ascii="Book Antiqua" w:hAnsi="Book Antiqua" w:cs="Arial"/>
          <w:sz w:val="24"/>
          <w:szCs w:val="24"/>
        </w:rPr>
        <w:t>.</w:t>
      </w:r>
      <w:r w:rsidR="00774035" w:rsidRPr="00C5150F">
        <w:rPr>
          <w:rFonts w:ascii="Book Antiqua" w:hAnsi="Book Antiqua" w:cs="Arial"/>
          <w:sz w:val="24"/>
          <w:szCs w:val="24"/>
        </w:rPr>
        <w:t xml:space="preserve"> </w:t>
      </w:r>
      <w:r w:rsidR="00710CE0" w:rsidRPr="00C5150F">
        <w:rPr>
          <w:rFonts w:ascii="Book Antiqua" w:hAnsi="Book Antiqua" w:cs="Arial"/>
          <w:sz w:val="24"/>
          <w:szCs w:val="24"/>
        </w:rPr>
        <w:t xml:space="preserve">As above, however, </w:t>
      </w:r>
      <w:r w:rsidR="00534194" w:rsidRPr="00C5150F">
        <w:rPr>
          <w:rFonts w:ascii="Book Antiqua" w:hAnsi="Book Antiqua" w:cs="Arial"/>
          <w:sz w:val="24"/>
          <w:szCs w:val="24"/>
        </w:rPr>
        <w:t>can</w:t>
      </w:r>
      <w:r w:rsidR="00710CE0" w:rsidRPr="00C5150F">
        <w:rPr>
          <w:rFonts w:ascii="Book Antiqua" w:hAnsi="Book Antiqua" w:cs="Arial"/>
          <w:sz w:val="24"/>
          <w:szCs w:val="24"/>
        </w:rPr>
        <w:t>alicular staining</w:t>
      </w:r>
      <w:r w:rsidR="00EF39EE" w:rsidRPr="00C5150F">
        <w:rPr>
          <w:rFonts w:ascii="Book Antiqua" w:hAnsi="Book Antiqua" w:cs="Arial"/>
          <w:sz w:val="24"/>
          <w:szCs w:val="24"/>
        </w:rPr>
        <w:t xml:space="preserve"> may be difficult to establish</w:t>
      </w:r>
      <w:r w:rsidR="00710CE0" w:rsidRPr="00C5150F">
        <w:rPr>
          <w:rFonts w:ascii="Book Antiqua" w:hAnsi="Book Antiqua" w:cs="Arial"/>
          <w:sz w:val="24"/>
          <w:szCs w:val="24"/>
        </w:rPr>
        <w:t>.</w:t>
      </w:r>
      <w:r w:rsidR="00045E1D" w:rsidRPr="00C5150F">
        <w:rPr>
          <w:rFonts w:ascii="Book Antiqua" w:hAnsi="Book Antiqua" w:cs="Arial"/>
          <w:sz w:val="24"/>
          <w:szCs w:val="24"/>
        </w:rPr>
        <w:t xml:space="preserve"> </w:t>
      </w:r>
      <w:r w:rsidR="00E84361" w:rsidRPr="00C5150F">
        <w:rPr>
          <w:rFonts w:ascii="Book Antiqua" w:hAnsi="Book Antiqua" w:cs="Arial"/>
          <w:sz w:val="24"/>
          <w:szCs w:val="24"/>
        </w:rPr>
        <w:t xml:space="preserve">Recently, </w:t>
      </w:r>
      <w:r w:rsidR="0042782C" w:rsidRPr="00C5150F">
        <w:rPr>
          <w:rFonts w:ascii="Book Antiqua" w:hAnsi="Book Antiqua" w:cs="Arial"/>
          <w:sz w:val="24"/>
          <w:szCs w:val="24"/>
        </w:rPr>
        <w:t>additional</w:t>
      </w:r>
      <w:r w:rsidR="00E84361" w:rsidRPr="00C5150F">
        <w:rPr>
          <w:rFonts w:ascii="Book Antiqua" w:hAnsi="Book Antiqua" w:cs="Arial"/>
          <w:sz w:val="24"/>
          <w:szCs w:val="24"/>
        </w:rPr>
        <w:t xml:space="preserve"> markers have </w:t>
      </w:r>
      <w:r w:rsidR="0042782C" w:rsidRPr="00C5150F">
        <w:rPr>
          <w:rFonts w:ascii="Book Antiqua" w:hAnsi="Book Antiqua" w:cs="Arial"/>
          <w:sz w:val="24"/>
          <w:szCs w:val="24"/>
        </w:rPr>
        <w:t>been described</w:t>
      </w:r>
      <w:r w:rsidR="00E84361" w:rsidRPr="00C5150F">
        <w:rPr>
          <w:rFonts w:ascii="Book Antiqua" w:hAnsi="Book Antiqua" w:cs="Arial"/>
          <w:sz w:val="24"/>
          <w:szCs w:val="24"/>
        </w:rPr>
        <w:t>.</w:t>
      </w:r>
      <w:r w:rsidR="00774035"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DB2FFF" w:rsidRPr="00C5150F" w:rsidRDefault="00DB2FFF" w:rsidP="00C5150F">
      <w:pPr>
        <w:spacing w:after="0" w:line="360" w:lineRule="auto"/>
        <w:jc w:val="both"/>
        <w:rPr>
          <w:rFonts w:ascii="Book Antiqua" w:hAnsi="Book Antiqua" w:cs="Arial"/>
          <w:b/>
          <w:i/>
          <w:sz w:val="24"/>
          <w:szCs w:val="24"/>
          <w:lang w:eastAsia="zh-CN"/>
        </w:rPr>
      </w:pPr>
      <w:r w:rsidRPr="00C5150F">
        <w:rPr>
          <w:rFonts w:ascii="Book Antiqua" w:hAnsi="Book Antiqua" w:cs="Arial"/>
          <w:b/>
          <w:i/>
          <w:sz w:val="24"/>
          <w:szCs w:val="24"/>
        </w:rPr>
        <w:t>GPC-3</w:t>
      </w:r>
    </w:p>
    <w:p w:rsidR="00A82BF2" w:rsidRPr="00C5150F" w:rsidRDefault="00A82BF2" w:rsidP="00C5150F">
      <w:pPr>
        <w:spacing w:after="0" w:line="360" w:lineRule="auto"/>
        <w:jc w:val="both"/>
        <w:rPr>
          <w:rFonts w:ascii="Book Antiqua" w:hAnsi="Book Antiqua" w:cs="Arial"/>
          <w:sz w:val="24"/>
          <w:szCs w:val="24"/>
        </w:rPr>
      </w:pPr>
      <w:r w:rsidRPr="00C5150F">
        <w:rPr>
          <w:rFonts w:ascii="Book Antiqua" w:hAnsi="Book Antiqua" w:cs="Arial"/>
          <w:sz w:val="24"/>
          <w:szCs w:val="24"/>
        </w:rPr>
        <w:t>As mentioned previously</w:t>
      </w:r>
      <w:r w:rsidR="00CA2D8D" w:rsidRPr="00C5150F">
        <w:rPr>
          <w:rFonts w:ascii="Book Antiqua" w:hAnsi="Book Antiqua" w:cs="Arial"/>
          <w:sz w:val="24"/>
          <w:szCs w:val="24"/>
        </w:rPr>
        <w:t xml:space="preserve">, some investigators have reported a higher </w:t>
      </w:r>
      <w:r w:rsidR="00F24FCE" w:rsidRPr="00C5150F">
        <w:rPr>
          <w:rFonts w:ascii="Book Antiqua" w:hAnsi="Book Antiqua" w:cs="Arial"/>
          <w:sz w:val="24"/>
          <w:szCs w:val="24"/>
        </w:rPr>
        <w:t>GPC</w:t>
      </w:r>
      <w:r w:rsidR="0076787F" w:rsidRPr="00C5150F">
        <w:rPr>
          <w:rFonts w:ascii="Book Antiqua" w:hAnsi="Book Antiqua" w:cs="Arial"/>
          <w:sz w:val="24"/>
          <w:szCs w:val="24"/>
        </w:rPr>
        <w:t xml:space="preserve">-3 </w:t>
      </w:r>
      <w:r w:rsidR="00CA2D8D" w:rsidRPr="00C5150F">
        <w:rPr>
          <w:rFonts w:ascii="Book Antiqua" w:hAnsi="Book Antiqua" w:cs="Arial"/>
          <w:sz w:val="24"/>
          <w:szCs w:val="24"/>
        </w:rPr>
        <w:t xml:space="preserve">sensitivity in poorly differentiated </w:t>
      </w:r>
      <w:r w:rsidR="00DB2FFF" w:rsidRPr="00C5150F">
        <w:rPr>
          <w:rFonts w:ascii="Book Antiqua" w:hAnsi="Book Antiqua" w:cs="Arial"/>
          <w:sz w:val="24"/>
          <w:szCs w:val="24"/>
          <w:lang w:eastAsia="zh-CN"/>
        </w:rPr>
        <w:t>HCC</w:t>
      </w:r>
      <w:r w:rsidR="009302F4" w:rsidRPr="00C5150F">
        <w:rPr>
          <w:rFonts w:ascii="Book Antiqua" w:hAnsi="Book Antiqua" w:cs="Arial"/>
          <w:sz w:val="24"/>
          <w:szCs w:val="24"/>
        </w:rPr>
        <w:t xml:space="preserve"> than in </w:t>
      </w:r>
      <w:proofErr w:type="gramStart"/>
      <w:r w:rsidR="009302F4" w:rsidRPr="00C5150F">
        <w:rPr>
          <w:rFonts w:ascii="Book Antiqua" w:hAnsi="Book Antiqua" w:cs="Arial"/>
          <w:sz w:val="24"/>
          <w:szCs w:val="24"/>
        </w:rPr>
        <w:t xml:space="preserve">well </w:t>
      </w:r>
      <w:r w:rsidR="006219D9" w:rsidRPr="00C5150F">
        <w:rPr>
          <w:rFonts w:ascii="Book Antiqua" w:hAnsi="Book Antiqua" w:cs="Arial"/>
          <w:sz w:val="24"/>
          <w:szCs w:val="24"/>
        </w:rPr>
        <w:t>differentiated</w:t>
      </w:r>
      <w:proofErr w:type="gramEnd"/>
      <w:r w:rsidR="00EF39EE" w:rsidRPr="00C5150F">
        <w:rPr>
          <w:rFonts w:ascii="Book Antiqua" w:hAnsi="Book Antiqua" w:cs="Arial"/>
          <w:sz w:val="24"/>
          <w:szCs w:val="24"/>
        </w:rPr>
        <w:t xml:space="preserve"> tumors</w:t>
      </w:r>
      <w:r w:rsidR="00534A2B" w:rsidRPr="00C5150F">
        <w:rPr>
          <w:rFonts w:ascii="Book Antiqua" w:hAnsi="Book Antiqua" w:cs="Arial"/>
          <w:sz w:val="24"/>
          <w:szCs w:val="24"/>
          <w:vertAlign w:val="superscript"/>
        </w:rPr>
        <w:fldChar w:fldCharType="begin">
          <w:fldData xml:space="preserve">PEVuZE5vdGU+PENpdGUgRXhjbHVkZVllYXI9IjEiPjxBdXRob3I+U2hpcmFrYXdhPC9BdXRob3I+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PEVuZE5vdGU+PENpdGUgRXhjbHVkZVllYXI9IjEiPjxBdXRob3I+U2hpcmFrYXdhPC9BdXRob3I+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6" w:tooltip="Shirakawa, 2009 #67" w:history="1">
        <w:r w:rsidR="00CB76DE" w:rsidRPr="00C5150F">
          <w:rPr>
            <w:rFonts w:ascii="Book Antiqua" w:hAnsi="Book Antiqua" w:cs="Arial"/>
            <w:noProof/>
            <w:sz w:val="24"/>
            <w:szCs w:val="24"/>
            <w:vertAlign w:val="superscript"/>
          </w:rPr>
          <w:t>26</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6219D9" w:rsidRPr="00C5150F">
        <w:rPr>
          <w:rFonts w:ascii="Book Antiqua" w:hAnsi="Book Antiqua" w:cs="Arial"/>
          <w:sz w:val="24"/>
          <w:szCs w:val="24"/>
        </w:rPr>
        <w:t>.</w:t>
      </w:r>
      <w:r w:rsidR="00774035" w:rsidRPr="00C5150F">
        <w:rPr>
          <w:rFonts w:ascii="Book Antiqua" w:hAnsi="Book Antiqua" w:cs="Arial"/>
          <w:sz w:val="24"/>
          <w:szCs w:val="24"/>
        </w:rPr>
        <w:t xml:space="preserve"> </w:t>
      </w:r>
      <w:r w:rsidR="00CA2D8D" w:rsidRPr="00C5150F">
        <w:rPr>
          <w:rFonts w:ascii="Book Antiqua" w:hAnsi="Book Antiqua" w:cs="Arial"/>
          <w:sz w:val="24"/>
          <w:szCs w:val="24"/>
        </w:rPr>
        <w:t>This could be an important finding, as HepPar-1 expression become</w:t>
      </w:r>
      <w:r w:rsidR="0042782C" w:rsidRPr="00C5150F">
        <w:rPr>
          <w:rFonts w:ascii="Book Antiqua" w:hAnsi="Book Antiqua" w:cs="Arial"/>
          <w:sz w:val="24"/>
          <w:szCs w:val="24"/>
        </w:rPr>
        <w:t>s</w:t>
      </w:r>
      <w:r w:rsidR="00CA2D8D" w:rsidRPr="00C5150F">
        <w:rPr>
          <w:rFonts w:ascii="Book Antiqua" w:hAnsi="Book Antiqua" w:cs="Arial"/>
          <w:sz w:val="24"/>
          <w:szCs w:val="24"/>
        </w:rPr>
        <w:t xml:space="preserve"> less sensitive in poorly differentiated lesions.</w:t>
      </w:r>
      <w:r w:rsidR="00774035" w:rsidRPr="00C5150F">
        <w:rPr>
          <w:rFonts w:ascii="Book Antiqua" w:hAnsi="Book Antiqua" w:cs="Arial"/>
          <w:sz w:val="24"/>
          <w:szCs w:val="24"/>
        </w:rPr>
        <w:t xml:space="preserve"> </w:t>
      </w:r>
      <w:r w:rsidR="00E55F5C" w:rsidRPr="00C5150F">
        <w:rPr>
          <w:rFonts w:ascii="Book Antiqua" w:hAnsi="Book Antiqua" w:cs="Arial"/>
          <w:sz w:val="24"/>
          <w:szCs w:val="24"/>
        </w:rPr>
        <w:t>The reported</w:t>
      </w:r>
      <w:r w:rsidR="00F24FCE" w:rsidRPr="00C5150F">
        <w:rPr>
          <w:rFonts w:ascii="Book Antiqua" w:hAnsi="Book Antiqua" w:cs="Arial"/>
          <w:sz w:val="24"/>
          <w:szCs w:val="24"/>
        </w:rPr>
        <w:t xml:space="preserve"> overall</w:t>
      </w:r>
      <w:r w:rsidR="00E55F5C" w:rsidRPr="00C5150F">
        <w:rPr>
          <w:rFonts w:ascii="Book Antiqua" w:hAnsi="Book Antiqua" w:cs="Arial"/>
          <w:sz w:val="24"/>
          <w:szCs w:val="24"/>
        </w:rPr>
        <w:t xml:space="preserve"> sensit</w:t>
      </w:r>
      <w:r w:rsidR="00F24FCE" w:rsidRPr="00C5150F">
        <w:rPr>
          <w:rFonts w:ascii="Book Antiqua" w:hAnsi="Book Antiqua" w:cs="Arial"/>
          <w:sz w:val="24"/>
          <w:szCs w:val="24"/>
        </w:rPr>
        <w:t xml:space="preserve">ivity of GPC-3 </w:t>
      </w:r>
      <w:r w:rsidR="00E55F5C" w:rsidRPr="00C5150F">
        <w:rPr>
          <w:rFonts w:ascii="Book Antiqua" w:hAnsi="Book Antiqua" w:cs="Arial"/>
          <w:sz w:val="24"/>
          <w:szCs w:val="24"/>
        </w:rPr>
        <w:t xml:space="preserve">for </w:t>
      </w:r>
      <w:r w:rsidR="00DB2FFF" w:rsidRPr="00C5150F">
        <w:rPr>
          <w:rFonts w:ascii="Book Antiqua" w:hAnsi="Book Antiqua" w:cs="Arial"/>
          <w:sz w:val="24"/>
          <w:szCs w:val="24"/>
          <w:lang w:eastAsia="zh-CN"/>
        </w:rPr>
        <w:t>HCC</w:t>
      </w:r>
      <w:r w:rsidR="00577F99" w:rsidRPr="00C5150F">
        <w:rPr>
          <w:rFonts w:ascii="Book Antiqua" w:hAnsi="Book Antiqua" w:cs="Arial"/>
          <w:sz w:val="24"/>
          <w:szCs w:val="24"/>
        </w:rPr>
        <w:t xml:space="preserve"> is 75% (39</w:t>
      </w:r>
      <w:r w:rsidR="00F24FCE" w:rsidRPr="00C5150F">
        <w:rPr>
          <w:rFonts w:ascii="Book Antiqua" w:hAnsi="Book Antiqua" w:cs="Arial"/>
          <w:sz w:val="24"/>
          <w:szCs w:val="24"/>
        </w:rPr>
        <w:t xml:space="preserve">% for well-differentiated, </w:t>
      </w:r>
      <w:r w:rsidR="006219D9" w:rsidRPr="00C5150F">
        <w:rPr>
          <w:rFonts w:ascii="Book Antiqua" w:hAnsi="Book Antiqua" w:cs="Arial"/>
          <w:sz w:val="24"/>
          <w:szCs w:val="24"/>
        </w:rPr>
        <w:t>89% for poorly differentiated)</w:t>
      </w:r>
      <w:r w:rsidR="00534A2B" w:rsidRPr="00C5150F">
        <w:rPr>
          <w:rFonts w:ascii="Book Antiqua" w:hAnsi="Book Antiqua" w:cs="Arial"/>
          <w:sz w:val="24"/>
          <w:szCs w:val="24"/>
          <w:vertAlign w:val="superscript"/>
        </w:rPr>
        <w:fldChar w:fldCharType="begin">
          <w:fldData xml:space="preserve">PEVuZE5vdGU+PENpdGU+PEF1dGhvcj5Nb3VuYWpqZWQ8L0F1dGhvcj48WWVhcj4yMDEzPC9ZZWFy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PEVuZE5vdGU+PENpdGU+PEF1dGhvcj5Nb3VuYWpqZWQ8L0F1dGhvcj48WWVhcj4yMDEzPC9ZZWFy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50" w:tooltip="Mounajjed, 2013 #54" w:history="1">
        <w:r w:rsidR="00CB76DE" w:rsidRPr="00C5150F">
          <w:rPr>
            <w:rFonts w:ascii="Book Antiqua" w:hAnsi="Book Antiqua" w:cs="Arial"/>
            <w:noProof/>
            <w:sz w:val="24"/>
            <w:szCs w:val="24"/>
            <w:vertAlign w:val="superscript"/>
          </w:rPr>
          <w:t>50</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5541BB" w:rsidRPr="00C5150F">
        <w:rPr>
          <w:rFonts w:ascii="Book Antiqua" w:hAnsi="Book Antiqua" w:cs="Arial"/>
          <w:sz w:val="24"/>
          <w:szCs w:val="24"/>
        </w:rPr>
        <w:t xml:space="preserve"> and </w:t>
      </w:r>
      <w:r w:rsidR="007A2BC2" w:rsidRPr="00C5150F">
        <w:rPr>
          <w:rFonts w:ascii="Book Antiqua" w:hAnsi="Book Antiqua" w:cs="Arial"/>
          <w:sz w:val="24"/>
          <w:szCs w:val="24"/>
        </w:rPr>
        <w:t xml:space="preserve">the specificity </w:t>
      </w:r>
      <w:r w:rsidR="005541BB" w:rsidRPr="00C5150F">
        <w:rPr>
          <w:rFonts w:ascii="Book Antiqua" w:hAnsi="Book Antiqua" w:cs="Arial"/>
          <w:sz w:val="24"/>
          <w:szCs w:val="24"/>
        </w:rPr>
        <w:t>is 86%.</w:t>
      </w:r>
      <w:r w:rsidR="00774035" w:rsidRPr="00C5150F">
        <w:rPr>
          <w:rFonts w:ascii="Book Antiqua" w:hAnsi="Book Antiqua" w:cs="Arial"/>
          <w:sz w:val="24"/>
          <w:szCs w:val="24"/>
        </w:rPr>
        <w:t xml:space="preserve"> </w:t>
      </w:r>
      <w:r w:rsidR="005541BB" w:rsidRPr="00C5150F">
        <w:rPr>
          <w:rFonts w:ascii="Book Antiqua" w:hAnsi="Book Antiqua" w:cs="Arial"/>
          <w:sz w:val="24"/>
          <w:szCs w:val="24"/>
        </w:rPr>
        <w:t xml:space="preserve">GPC-3 </w:t>
      </w:r>
      <w:r w:rsidRPr="00C5150F">
        <w:rPr>
          <w:rFonts w:ascii="Book Antiqua" w:hAnsi="Book Antiqua" w:cs="Arial"/>
          <w:sz w:val="24"/>
          <w:szCs w:val="24"/>
        </w:rPr>
        <w:t xml:space="preserve">staining has been reported in </w:t>
      </w:r>
      <w:r w:rsidR="00F24FCE" w:rsidRPr="00C5150F">
        <w:rPr>
          <w:rFonts w:ascii="Book Antiqua" w:hAnsi="Book Antiqua" w:cs="Arial"/>
          <w:sz w:val="24"/>
          <w:szCs w:val="24"/>
        </w:rPr>
        <w:t xml:space="preserve">extragonadal germ cell tumors, </w:t>
      </w:r>
      <w:r w:rsidRPr="00C5150F">
        <w:rPr>
          <w:rFonts w:ascii="Book Antiqua" w:hAnsi="Book Antiqua" w:cs="Arial"/>
          <w:sz w:val="24"/>
          <w:szCs w:val="24"/>
        </w:rPr>
        <w:t xml:space="preserve">melanoma, ovarian carcinoma, and squamous cell cancer </w:t>
      </w:r>
      <w:r w:rsidR="002C47FC" w:rsidRPr="00C5150F">
        <w:rPr>
          <w:rFonts w:ascii="Book Antiqua" w:hAnsi="Book Antiqua" w:cs="Arial"/>
          <w:sz w:val="24"/>
          <w:szCs w:val="24"/>
        </w:rPr>
        <w:t>o</w:t>
      </w:r>
      <w:r w:rsidR="006219D9" w:rsidRPr="00C5150F">
        <w:rPr>
          <w:rFonts w:ascii="Book Antiqua" w:hAnsi="Book Antiqua" w:cs="Arial"/>
          <w:sz w:val="24"/>
          <w:szCs w:val="24"/>
        </w:rPr>
        <w:t>f the lung</w:t>
      </w:r>
      <w:r w:rsidR="00DF1282"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&lt;EndNote&gt;&lt;Cite&gt;&lt;Author&gt;Chan&lt;/Author&gt;&lt;Year&gt;2010&lt;/Year&gt;&lt;RecNum&gt;16&lt;/RecNum&gt;&lt;DisplayText&gt;[25]&lt;/DisplayText&gt;&lt;record&gt;&lt;rec-number&gt;16&lt;/rec-number&gt;&lt;foreign-keys&gt;&lt;key app="EN" db-id="se5tasd50s99x7evf0jva2z3af0vw0pvs59p"&gt;16&lt;/key&gt;&lt;/foreign-keys&gt;&lt;ref-type name="Journal Article"&gt;17&lt;/ref-type&gt;&lt;contributors&gt;&lt;authors&gt;&lt;author&gt;Chan, Elaine S.&lt;/author&gt;&lt;author&gt;Yeh, Matthew M.&lt;/author&gt;&lt;/authors&gt;&lt;/contributors&gt;&lt;titles&gt;&lt;title&gt;The Use of Immunohistochemistry in Liver Tumors&lt;/title&gt;&lt;secondary-title&gt;Clinics in Liver Disease&lt;/secondary-title&gt;&lt;/titles&gt;&lt;periodical&gt;&lt;full-title&gt;Clinics in Liver Disease&lt;/full-title&gt;&lt;/periodical&gt;&lt;pages&gt;687-703&lt;/pages&gt;&lt;volume&gt;14&lt;/volume&gt;&lt;number&gt;4&lt;/number&gt;&lt;keywords&gt;&lt;keyword&gt;Liver tumors&lt;/keyword&gt;&lt;keyword&gt;Hepatocellular carcinoma&lt;/keyword&gt;&lt;keyword&gt;Cholangiocarcinoma&lt;/keyword&gt;&lt;keyword&gt;Immunohistochemistry&lt;/keyword&gt;&lt;/keywords&gt;&lt;dates&gt;&lt;year&gt;2010&lt;/year&gt;&lt;pub-dates&gt;&lt;date&gt;11//&lt;/date&gt;&lt;/pub-dates&gt;&lt;/dates&gt;&lt;isbn&gt;1089-3261&lt;/isbn&gt;&lt;urls&gt;&lt;related-urls&gt;&lt;url&gt;http://www.sciencedirect.com/science/article/pii/S1089326110000917&lt;/url&gt;&lt;/related-urls&gt;&lt;/urls&gt;&lt;electronic-resource-num&gt;10.1016/j.cld.2010.10.001&lt;/electronic-resource-num&gt;&lt;/record&gt;&lt;/Cite&gt;&lt;/EndNote&gt;</w:instrText>
      </w:r>
      <w:r w:rsidR="00DF1282"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25" w:tooltip="Chan, 2010 #16" w:history="1">
        <w:r w:rsidR="00CB76DE" w:rsidRPr="00C5150F">
          <w:rPr>
            <w:rFonts w:ascii="Book Antiqua" w:hAnsi="Book Antiqua" w:cs="Arial"/>
            <w:noProof/>
            <w:sz w:val="24"/>
            <w:szCs w:val="24"/>
            <w:vertAlign w:val="superscript"/>
          </w:rPr>
          <w:t>25</w:t>
        </w:r>
      </w:hyperlink>
      <w:r w:rsidR="00CB76DE" w:rsidRPr="00C5150F">
        <w:rPr>
          <w:rFonts w:ascii="Book Antiqua" w:hAnsi="Book Antiqua" w:cs="Arial"/>
          <w:noProof/>
          <w:sz w:val="24"/>
          <w:szCs w:val="24"/>
          <w:vertAlign w:val="superscript"/>
        </w:rPr>
        <w:t>]</w:t>
      </w:r>
      <w:r w:rsidR="00DF1282" w:rsidRPr="00C5150F">
        <w:rPr>
          <w:rFonts w:ascii="Book Antiqua" w:hAnsi="Book Antiqua" w:cs="Arial"/>
          <w:sz w:val="24"/>
          <w:szCs w:val="24"/>
          <w:vertAlign w:val="superscript"/>
        </w:rPr>
        <w:fldChar w:fldCharType="end"/>
      </w:r>
      <w:r w:rsidR="00A654E4" w:rsidRPr="00C5150F">
        <w:rPr>
          <w:rFonts w:ascii="Book Antiqua" w:hAnsi="Book Antiqua" w:cs="Arial"/>
          <w:sz w:val="24"/>
          <w:szCs w:val="24"/>
        </w:rPr>
        <w:t xml:space="preserve">, and more recently, in </w:t>
      </w:r>
      <w:r w:rsidR="00577F99" w:rsidRPr="00C5150F">
        <w:rPr>
          <w:rFonts w:ascii="Book Antiqua" w:hAnsi="Book Antiqua" w:cs="Arial"/>
          <w:sz w:val="24"/>
          <w:szCs w:val="24"/>
        </w:rPr>
        <w:t xml:space="preserve">pancreatic acinar cell carcinoma, </w:t>
      </w:r>
      <w:r w:rsidR="00A654E4" w:rsidRPr="00C5150F">
        <w:rPr>
          <w:rFonts w:ascii="Book Antiqua" w:hAnsi="Book Antiqua" w:cs="Arial"/>
          <w:sz w:val="24"/>
          <w:szCs w:val="24"/>
        </w:rPr>
        <w:t>esophageal squamous cell carcinom</w:t>
      </w:r>
      <w:r w:rsidR="006219D9" w:rsidRPr="00C5150F">
        <w:rPr>
          <w:rFonts w:ascii="Book Antiqua" w:hAnsi="Book Antiqua" w:cs="Arial"/>
          <w:sz w:val="24"/>
          <w:szCs w:val="24"/>
        </w:rPr>
        <w:t>a and adenocarcinoma</w:t>
      </w:r>
      <w:r w:rsidR="00534A2B" w:rsidRPr="00C5150F">
        <w:rPr>
          <w:rFonts w:ascii="Book Antiqua" w:hAnsi="Book Antiqua" w:cs="Arial"/>
          <w:sz w:val="24"/>
          <w:szCs w:val="24"/>
          <w:vertAlign w:val="superscript"/>
        </w:rPr>
        <w:fldChar w:fldCharType="begin">
          <w:fldData xml:space="preserve">PEVuZE5vdGU+PENpdGU+PEF1dGhvcj5Nb3VuYWpqZWQ8L0F1dGhvcj48WWVhcj4yMDEzPC9ZZWFy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PEVuZE5vdGU+PENpdGU+PEF1dGhvcj5Nb3VuYWpqZWQ8L0F1dGhvcj48WWVhcj4yMDEzPC9ZZWFy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50" w:tooltip="Mounajjed, 2013 #54" w:history="1">
        <w:r w:rsidR="00CB76DE" w:rsidRPr="00C5150F">
          <w:rPr>
            <w:rFonts w:ascii="Book Antiqua" w:hAnsi="Book Antiqua" w:cs="Arial"/>
            <w:noProof/>
            <w:sz w:val="24"/>
            <w:szCs w:val="24"/>
            <w:vertAlign w:val="superscript"/>
          </w:rPr>
          <w:t>50</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Pr="00C5150F">
        <w:rPr>
          <w:rFonts w:ascii="Book Antiqua" w:hAnsi="Book Antiqua" w:cs="Arial"/>
          <w:sz w:val="24"/>
          <w:szCs w:val="24"/>
        </w:rPr>
        <w:t>.</w:t>
      </w:r>
      <w:r w:rsidR="00774035" w:rsidRPr="00C5150F">
        <w:rPr>
          <w:rFonts w:ascii="Book Antiqua" w:hAnsi="Book Antiqua" w:cs="Arial"/>
          <w:sz w:val="24"/>
          <w:szCs w:val="24"/>
        </w:rPr>
        <w:t xml:space="preserve"> </w:t>
      </w:r>
      <w:r w:rsidR="00EF39EE" w:rsidRPr="00C5150F">
        <w:rPr>
          <w:rFonts w:ascii="Book Antiqua" w:hAnsi="Book Antiqua" w:cs="Arial"/>
          <w:sz w:val="24"/>
          <w:szCs w:val="24"/>
        </w:rPr>
        <w:t>Still, most of these are rare in the liver, and so</w:t>
      </w:r>
      <w:r w:rsidR="00F24FCE" w:rsidRPr="00C5150F">
        <w:rPr>
          <w:rFonts w:ascii="Book Antiqua" w:hAnsi="Book Antiqua" w:cs="Arial"/>
          <w:sz w:val="24"/>
          <w:szCs w:val="24"/>
        </w:rPr>
        <w:t xml:space="preserve"> GPC-3 is now commonly</w:t>
      </w:r>
      <w:r w:rsidR="00EF39EE" w:rsidRPr="00C5150F">
        <w:rPr>
          <w:rFonts w:ascii="Book Antiqua" w:hAnsi="Book Antiqua" w:cs="Arial"/>
          <w:sz w:val="24"/>
          <w:szCs w:val="24"/>
        </w:rPr>
        <w:t xml:space="preserve"> used as</w:t>
      </w:r>
      <w:r w:rsidR="00F24FCE" w:rsidRPr="00C5150F">
        <w:rPr>
          <w:rFonts w:ascii="Book Antiqua" w:hAnsi="Book Antiqua" w:cs="Arial"/>
          <w:sz w:val="24"/>
          <w:szCs w:val="24"/>
        </w:rPr>
        <w:t xml:space="preserve"> part of the immunohistochemical panel used to establish the histogenesis of a tumor in liver.</w:t>
      </w:r>
      <w:r w:rsidR="00774035"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FA634E" w:rsidRPr="00C5150F" w:rsidRDefault="00FA634E" w:rsidP="00C5150F">
      <w:pPr>
        <w:spacing w:after="0" w:line="360" w:lineRule="auto"/>
        <w:jc w:val="both"/>
        <w:rPr>
          <w:rFonts w:ascii="Book Antiqua" w:hAnsi="Book Antiqua" w:cs="Arial"/>
          <w:i/>
          <w:sz w:val="24"/>
          <w:szCs w:val="24"/>
        </w:rPr>
      </w:pPr>
      <w:r w:rsidRPr="00C5150F">
        <w:rPr>
          <w:rFonts w:ascii="Book Antiqua" w:hAnsi="Book Antiqua" w:cs="Arial"/>
          <w:b/>
          <w:i/>
          <w:sz w:val="24"/>
          <w:szCs w:val="24"/>
        </w:rPr>
        <w:t>Arginase-1</w:t>
      </w:r>
    </w:p>
    <w:p w:rsidR="007F590B" w:rsidRPr="00C5150F" w:rsidRDefault="00D2466F" w:rsidP="00C5150F">
      <w:pPr>
        <w:spacing w:after="0" w:line="360" w:lineRule="auto"/>
        <w:jc w:val="both"/>
        <w:rPr>
          <w:rFonts w:ascii="Book Antiqua" w:hAnsi="Book Antiqua" w:cs="Arial"/>
          <w:sz w:val="24"/>
          <w:szCs w:val="24"/>
        </w:rPr>
      </w:pPr>
      <w:r w:rsidRPr="00C5150F">
        <w:rPr>
          <w:rFonts w:ascii="Book Antiqua" w:hAnsi="Book Antiqua" w:cs="Arial"/>
          <w:sz w:val="24"/>
          <w:szCs w:val="24"/>
        </w:rPr>
        <w:t>Another novel marker</w:t>
      </w:r>
      <w:r w:rsidR="00EF39EE" w:rsidRPr="00C5150F">
        <w:rPr>
          <w:rFonts w:ascii="Book Antiqua" w:hAnsi="Book Antiqua" w:cs="Arial"/>
          <w:sz w:val="24"/>
          <w:szCs w:val="24"/>
        </w:rPr>
        <w:t xml:space="preserve"> of hepatocellular differentiation is</w:t>
      </w:r>
      <w:r w:rsidR="00CA2D8D" w:rsidRPr="00C5150F">
        <w:rPr>
          <w:rFonts w:ascii="Book Antiqua" w:hAnsi="Book Antiqua" w:cs="Arial"/>
          <w:sz w:val="24"/>
          <w:szCs w:val="24"/>
        </w:rPr>
        <w:t xml:space="preserve"> Arginase-1</w:t>
      </w:r>
      <w:r w:rsidR="005462C4" w:rsidRPr="00C5150F">
        <w:rPr>
          <w:rFonts w:ascii="Book Antiqua" w:hAnsi="Book Antiqua" w:cs="Arial"/>
          <w:sz w:val="24"/>
          <w:szCs w:val="24"/>
        </w:rPr>
        <w:t xml:space="preserve"> (ARG-1</w:t>
      </w:r>
      <w:r w:rsidR="00EF39EE" w:rsidRPr="00C5150F">
        <w:rPr>
          <w:rFonts w:ascii="Book Antiqua" w:hAnsi="Book Antiqua" w:cs="Arial"/>
          <w:sz w:val="24"/>
          <w:szCs w:val="24"/>
        </w:rPr>
        <w:t>).</w:t>
      </w:r>
      <w:r w:rsidR="001C7732" w:rsidRPr="00C5150F">
        <w:rPr>
          <w:rFonts w:ascii="Book Antiqua" w:hAnsi="Book Antiqua" w:cs="Arial"/>
          <w:sz w:val="24"/>
          <w:szCs w:val="24"/>
        </w:rPr>
        <w:t xml:space="preserve"> </w:t>
      </w:r>
      <w:r w:rsidR="005462C4" w:rsidRPr="00C5150F">
        <w:rPr>
          <w:rFonts w:ascii="Book Antiqua" w:hAnsi="Book Antiqua" w:cs="Arial"/>
          <w:sz w:val="24"/>
          <w:szCs w:val="24"/>
        </w:rPr>
        <w:t>ARG</w:t>
      </w:r>
      <w:r w:rsidR="00766336" w:rsidRPr="00C5150F">
        <w:rPr>
          <w:rFonts w:ascii="Book Antiqua" w:hAnsi="Book Antiqua" w:cs="Arial"/>
          <w:sz w:val="24"/>
          <w:szCs w:val="24"/>
        </w:rPr>
        <w:t xml:space="preserve">-1 is a </w:t>
      </w:r>
      <w:r w:rsidR="005462C4" w:rsidRPr="00C5150F">
        <w:rPr>
          <w:rFonts w:ascii="Book Antiqua" w:hAnsi="Book Antiqua" w:cs="Arial"/>
          <w:sz w:val="24"/>
          <w:szCs w:val="24"/>
        </w:rPr>
        <w:t xml:space="preserve">manganese </w:t>
      </w:r>
      <w:r w:rsidR="00766336" w:rsidRPr="00C5150F">
        <w:rPr>
          <w:rFonts w:ascii="Book Antiqua" w:hAnsi="Book Antiqua" w:cs="Arial"/>
          <w:sz w:val="24"/>
          <w:szCs w:val="24"/>
        </w:rPr>
        <w:t xml:space="preserve">urea cycle </w:t>
      </w:r>
      <w:r w:rsidR="005462C4" w:rsidRPr="00C5150F">
        <w:rPr>
          <w:rFonts w:ascii="Book Antiqua" w:hAnsi="Book Antiqua" w:cs="Arial"/>
          <w:sz w:val="24"/>
          <w:szCs w:val="24"/>
        </w:rPr>
        <w:t>metallo</w:t>
      </w:r>
      <w:r w:rsidR="00766336" w:rsidRPr="00C5150F">
        <w:rPr>
          <w:rFonts w:ascii="Book Antiqua" w:hAnsi="Book Antiqua" w:cs="Arial"/>
          <w:sz w:val="24"/>
          <w:szCs w:val="24"/>
        </w:rPr>
        <w:t>enzyme isoform expressed primarily in the liver.</w:t>
      </w:r>
      <w:r w:rsidR="00774035" w:rsidRPr="00C5150F">
        <w:rPr>
          <w:rFonts w:ascii="Book Antiqua" w:hAnsi="Book Antiqua" w:cs="Arial"/>
          <w:sz w:val="24"/>
          <w:szCs w:val="24"/>
        </w:rPr>
        <w:t xml:space="preserve"> </w:t>
      </w:r>
      <w:r w:rsidR="00BB6FCF" w:rsidRPr="00C5150F">
        <w:rPr>
          <w:rFonts w:ascii="Book Antiqua" w:hAnsi="Book Antiqua" w:cs="Arial"/>
          <w:sz w:val="24"/>
          <w:szCs w:val="24"/>
        </w:rPr>
        <w:t xml:space="preserve">In </w:t>
      </w:r>
      <w:r w:rsidR="005462C4" w:rsidRPr="00C5150F">
        <w:rPr>
          <w:rFonts w:ascii="Book Antiqua" w:hAnsi="Book Antiqua" w:cs="Arial"/>
          <w:sz w:val="24"/>
          <w:szCs w:val="24"/>
        </w:rPr>
        <w:t>two</w:t>
      </w:r>
      <w:r w:rsidR="00BB6FCF" w:rsidRPr="00C5150F">
        <w:rPr>
          <w:rFonts w:ascii="Book Antiqua" w:hAnsi="Book Antiqua" w:cs="Arial"/>
          <w:sz w:val="24"/>
          <w:szCs w:val="24"/>
        </w:rPr>
        <w:t xml:space="preserve"> series</w:t>
      </w:r>
      <w:r w:rsidR="00534A2B"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ZWNOdW0+MTg8L1JlY051bT48RGlzcGxheVRleHQ+WzQxLCA1MV08L0Rpc3BsYXlUZXh0PjxyZWNv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ZXM+MTE0Ny01NDwvcGFnZXM+PHZvbHVtZT4zNDwvdm9sdW1lPjxudW1iZXI+ODwvbnVtYmVyPjxl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ZWNOdW0+MTg8L1JlY051bT48RGlzcGxheVRleHQ+WzQxLCA1MV08L0Rpc3BsYXlUZXh0PjxyZWNv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ZXM+MTE0Ny01NDwvcGFnZXM+PHZvbHVtZT4zNDwvdm9sdW1lPjxudW1iZXI+ODwvbnVtYmVyPjxl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1" w:tooltip="Radwan, 2012 #18" w:history="1">
        <w:r w:rsidR="00CB76DE" w:rsidRPr="00C5150F">
          <w:rPr>
            <w:rFonts w:ascii="Book Antiqua" w:hAnsi="Book Antiqua" w:cs="Arial"/>
            <w:noProof/>
            <w:sz w:val="24"/>
            <w:szCs w:val="24"/>
            <w:vertAlign w:val="superscript"/>
          </w:rPr>
          <w:t>41</w:t>
        </w:r>
      </w:hyperlink>
      <w:r w:rsidR="00DB2FFF" w:rsidRPr="00C5150F">
        <w:rPr>
          <w:rFonts w:ascii="Book Antiqua" w:hAnsi="Book Antiqua" w:cs="Arial"/>
          <w:noProof/>
          <w:sz w:val="24"/>
          <w:szCs w:val="24"/>
          <w:vertAlign w:val="superscript"/>
        </w:rPr>
        <w:t>,</w:t>
      </w:r>
      <w:hyperlink w:anchor="_ENREF_51" w:tooltip="Yan, 2010 #6" w:history="1">
        <w:r w:rsidR="00CB76DE" w:rsidRPr="00C5150F">
          <w:rPr>
            <w:rFonts w:ascii="Book Antiqua" w:hAnsi="Book Antiqua" w:cs="Arial"/>
            <w:noProof/>
            <w:sz w:val="24"/>
            <w:szCs w:val="24"/>
            <w:vertAlign w:val="superscript"/>
          </w:rPr>
          <w:t>51</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BB6FCF" w:rsidRPr="00C5150F">
        <w:rPr>
          <w:rFonts w:ascii="Book Antiqua" w:hAnsi="Book Antiqua" w:cs="Arial"/>
          <w:sz w:val="24"/>
          <w:szCs w:val="24"/>
        </w:rPr>
        <w:t xml:space="preserve">, it was been found to </w:t>
      </w:r>
      <w:r w:rsidR="005462C4" w:rsidRPr="00C5150F">
        <w:rPr>
          <w:rFonts w:ascii="Book Antiqua" w:hAnsi="Book Antiqua" w:cs="Arial"/>
          <w:sz w:val="24"/>
          <w:szCs w:val="24"/>
        </w:rPr>
        <w:t>be more sensitive and specific (8</w:t>
      </w:r>
      <w:r w:rsidR="006219D9" w:rsidRPr="00C5150F">
        <w:rPr>
          <w:rFonts w:ascii="Book Antiqua" w:hAnsi="Book Antiqua" w:cs="Arial"/>
          <w:sz w:val="24"/>
          <w:szCs w:val="24"/>
        </w:rPr>
        <w:t>4% and 96%, respectively</w:t>
      </w:r>
      <w:r w:rsidR="00534A2B"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ZWNOdW0+MTg8L1JlY051bT48RGlzcGxheVRleHQ+WzQxXTwvRGlzcGxheVRleHQ+PHJlY29yZD48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</w:fldData>
        </w:fldChar>
      </w:r>
      <w:r w:rsidR="00CB76DE" w:rsidRPr="00C5150F">
        <w:rPr>
          <w:rFonts w:ascii="Book Antiqua" w:hAnsi="Book Antiqua" w:cs="Arial"/>
          <w:sz w:val="24"/>
          <w:szCs w:val="24"/>
          <w:vertAlign w:val="superscript"/>
        </w:rPr>
        <w:instrText xml:space="preserve"> ADDIN EN.CITE </w:instrText>
      </w:r>
      <w:r w:rsidR="00CB76DE" w:rsidRPr="00C5150F">
        <w:rPr>
          <w:rFonts w:ascii="Book Antiqua" w:hAnsi="Book Antiqua" w:cs="Arial"/>
          <w:sz w:val="24"/>
          <w:szCs w:val="24"/>
          <w:vertAlign w:val="superscript"/>
        </w:rPr>
        <w:fldChar w:fldCharType="begin">
          <w:fldData xml:space="preserve">PEVuZE5vdGU+PENpdGU+PEF1dGhvcj5SYWR3YW48L0F1dGhvcj48WWVhcj4yMDEyPC9ZZWFyPjxS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</w:fldData>
        </w:fldChar>
      </w:r>
      <w:r w:rsidR="00CB76DE" w:rsidRPr="00C5150F">
        <w:rPr>
          <w:rFonts w:ascii="Book Antiqua" w:hAnsi="Book Antiqua" w:cs="Arial"/>
          <w:sz w:val="24"/>
          <w:szCs w:val="24"/>
          <w:vertAlign w:val="superscript"/>
        </w:rPr>
        <w:instrText xml:space="preserve"> ADDIN EN.CITE.DATA </w:instrText>
      </w:r>
      <w:r w:rsidR="00CB76DE" w:rsidRPr="00C5150F">
        <w:rPr>
          <w:rFonts w:ascii="Book Antiqua" w:hAnsi="Book Antiqua" w:cs="Arial"/>
          <w:sz w:val="24"/>
          <w:szCs w:val="24"/>
          <w:vertAlign w:val="superscript"/>
        </w:rPr>
      </w:r>
      <w:r w:rsidR="00CB76DE" w:rsidRPr="00C5150F">
        <w:rPr>
          <w:rFonts w:ascii="Book Antiqua" w:hAnsi="Book Antiqua" w:cs="Arial"/>
          <w:sz w:val="24"/>
          <w:szCs w:val="24"/>
          <w:vertAlign w:val="superscript"/>
        </w:rPr>
        <w:fldChar w:fldCharType="end"/>
      </w:r>
      <w:r w:rsidR="00534A2B" w:rsidRPr="00C5150F">
        <w:rPr>
          <w:rFonts w:ascii="Book Antiqua" w:hAnsi="Book Antiqua" w:cs="Arial"/>
          <w:sz w:val="24"/>
          <w:szCs w:val="24"/>
          <w:vertAlign w:val="superscript"/>
        </w:rPr>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1" w:tooltip="Radwan, 2012 #18" w:history="1">
        <w:r w:rsidR="00CB76DE" w:rsidRPr="00C5150F">
          <w:rPr>
            <w:rFonts w:ascii="Book Antiqua" w:hAnsi="Book Antiqua" w:cs="Arial"/>
            <w:noProof/>
            <w:sz w:val="24"/>
            <w:szCs w:val="24"/>
            <w:vertAlign w:val="superscript"/>
          </w:rPr>
          <w:t>41</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5462C4" w:rsidRPr="00C5150F">
        <w:rPr>
          <w:rFonts w:ascii="Book Antiqua" w:hAnsi="Book Antiqua" w:cs="Arial"/>
          <w:sz w:val="24"/>
          <w:szCs w:val="24"/>
        </w:rPr>
        <w:t>) than HepPar-1.</w:t>
      </w:r>
      <w:r w:rsidR="00774035" w:rsidRPr="00C5150F">
        <w:rPr>
          <w:rFonts w:ascii="Book Antiqua" w:hAnsi="Book Antiqua" w:cs="Arial"/>
          <w:sz w:val="24"/>
          <w:szCs w:val="24"/>
        </w:rPr>
        <w:t xml:space="preserve"> </w:t>
      </w:r>
      <w:r w:rsidR="005462C4" w:rsidRPr="00C5150F">
        <w:rPr>
          <w:rFonts w:ascii="Book Antiqua" w:hAnsi="Book Antiqua" w:cs="Arial"/>
          <w:sz w:val="24"/>
          <w:szCs w:val="24"/>
        </w:rPr>
        <w:t xml:space="preserve">As with many other markers of hepatocellular differentiation, expression decreased as tumor grade increased, but ARG-1 was more </w:t>
      </w:r>
      <w:r w:rsidR="005462C4" w:rsidRPr="00C5150F">
        <w:rPr>
          <w:rFonts w:ascii="Book Antiqua" w:hAnsi="Book Antiqua" w:cs="Arial"/>
          <w:sz w:val="24"/>
          <w:szCs w:val="24"/>
        </w:rPr>
        <w:lastRenderedPageBreak/>
        <w:t>sensitive grade for grade than HepPar-1 in both series.</w:t>
      </w:r>
      <w:r w:rsidR="00774035" w:rsidRPr="00C5150F">
        <w:rPr>
          <w:rFonts w:ascii="Book Antiqua" w:hAnsi="Book Antiqua" w:cs="Arial"/>
          <w:sz w:val="24"/>
          <w:szCs w:val="24"/>
        </w:rPr>
        <w:t xml:space="preserve"> </w:t>
      </w:r>
      <w:r w:rsidR="005462C4" w:rsidRPr="00C5150F">
        <w:rPr>
          <w:rFonts w:ascii="Book Antiqua" w:hAnsi="Book Antiqua" w:cs="Arial"/>
          <w:sz w:val="24"/>
          <w:szCs w:val="24"/>
        </w:rPr>
        <w:t>In terms of specificity, ARG-1 expression has been reported in a</w:t>
      </w:r>
      <w:r w:rsidR="0042782C" w:rsidRPr="00C5150F">
        <w:rPr>
          <w:rFonts w:ascii="Book Antiqua" w:hAnsi="Book Antiqua" w:cs="Arial"/>
          <w:sz w:val="24"/>
          <w:szCs w:val="24"/>
        </w:rPr>
        <w:t xml:space="preserve"> small</w:t>
      </w:r>
      <w:r w:rsidR="005462C4" w:rsidRPr="00C5150F">
        <w:rPr>
          <w:rFonts w:ascii="Book Antiqua" w:hAnsi="Book Antiqua" w:cs="Arial"/>
          <w:sz w:val="24"/>
          <w:szCs w:val="24"/>
        </w:rPr>
        <w:t xml:space="preserve"> subset </w:t>
      </w:r>
      <w:r w:rsidR="007F590B" w:rsidRPr="00C5150F">
        <w:rPr>
          <w:rFonts w:ascii="Book Antiqua" w:hAnsi="Book Antiqua" w:cs="Arial"/>
          <w:sz w:val="24"/>
          <w:szCs w:val="24"/>
        </w:rPr>
        <w:t xml:space="preserve">of pancreatic, colon, gastric, and </w:t>
      </w:r>
      <w:r w:rsidR="00791974" w:rsidRPr="00C5150F">
        <w:rPr>
          <w:rFonts w:ascii="Book Antiqua" w:hAnsi="Book Antiqua" w:cs="Arial"/>
          <w:sz w:val="24"/>
          <w:szCs w:val="24"/>
        </w:rPr>
        <w:t>pulmonary cancers, but when</w:t>
      </w:r>
      <w:r w:rsidR="007F590B" w:rsidRPr="00C5150F">
        <w:rPr>
          <w:rFonts w:ascii="Book Antiqua" w:hAnsi="Book Antiqua" w:cs="Arial"/>
          <w:sz w:val="24"/>
          <w:szCs w:val="24"/>
        </w:rPr>
        <w:t xml:space="preserve"> HepPar-1 was also positive, specificity rose to 100%.</w:t>
      </w:r>
      <w:r w:rsidR="00774035" w:rsidRPr="00C5150F">
        <w:rPr>
          <w:rFonts w:ascii="Book Antiqua" w:hAnsi="Book Antiqua" w:cs="Arial"/>
          <w:sz w:val="24"/>
          <w:szCs w:val="24"/>
        </w:rPr>
        <w:t xml:space="preserve"> </w:t>
      </w:r>
      <w:r w:rsidR="0042782C" w:rsidRPr="00C5150F">
        <w:rPr>
          <w:rFonts w:ascii="Book Antiqua" w:hAnsi="Book Antiqua" w:cs="Arial"/>
          <w:sz w:val="24"/>
          <w:szCs w:val="24"/>
        </w:rPr>
        <w:t>ARG-1 does not stain non-neoplastic small intestinal and ampullary mucosa, and only rarely stains adenocarcinomas of these sites</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&lt;EndNote&gt;&lt;Cite&gt;&lt;Author&gt;Lagana SM&lt;/Author&gt;&lt;Year&gt;2013&lt;/Year&gt;&lt;RecNum&gt;71&lt;/RecNum&gt;&lt;DisplayText&gt;[48]&lt;/DisplayText&gt;&lt;record&gt;&lt;rec-number&gt;71&lt;/rec-number&gt;&lt;foreign-keys&gt;&lt;key app="EN" db-id="se5tasd50s99x7evf0jva2z3af0vw0pvs59p"&gt;71&lt;/key&gt;&lt;/foreign-keys&gt;&lt;ref-type name="Journal Article"&gt;17&lt;/ref-type&gt;&lt;contributors&gt;&lt;authors&gt;&lt;author&gt;Lagana SM, Hsiao S, Bao F, Sepulveda A, Moreira R, Lefkowitch JH, Remotti HE&lt;/author&gt;&lt;/authors&gt;&lt;/contributors&gt;&lt;titles&gt;&lt;title&gt;HepPar-1 and arginase-1 in small intestinal and ampullary adenocarcinoma.&lt;/title&gt;&lt;secondary-title&gt;Virchows Archiv.&lt;/secondary-title&gt;&lt;/titles&gt;&lt;periodical&gt;&lt;full-title&gt;Virchows Archiv.&lt;/full-title&gt;&lt;/periodical&gt;&lt;volume&gt;463&lt;/volume&gt;&lt;number&gt;2&lt;/number&gt;&lt;section&gt;148&lt;/section&gt;&lt;dates&gt;&lt;year&gt;2013&lt;/year&gt;&lt;/dates&gt;&lt;urls&gt;&lt;/urls&gt;&lt;electronic-resource-num&gt;10.1007/s00428-013-1444-y&lt;/electronic-resource-num&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48" w:tooltip="Lagana SM, 2013 #71" w:history="1">
        <w:r w:rsidR="00CB76DE" w:rsidRPr="00C5150F">
          <w:rPr>
            <w:rFonts w:ascii="Book Antiqua" w:hAnsi="Book Antiqua" w:cs="Arial"/>
            <w:noProof/>
            <w:sz w:val="24"/>
            <w:szCs w:val="24"/>
            <w:vertAlign w:val="superscript"/>
          </w:rPr>
          <w:t>48</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0042782C"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FA634E" w:rsidRPr="00C5150F" w:rsidRDefault="00FA634E" w:rsidP="00C5150F">
      <w:pPr>
        <w:spacing w:after="0" w:line="360" w:lineRule="auto"/>
        <w:jc w:val="both"/>
        <w:rPr>
          <w:rFonts w:ascii="Book Antiqua" w:hAnsi="Book Antiqua" w:cs="Arial"/>
          <w:b/>
          <w:i/>
          <w:sz w:val="24"/>
          <w:szCs w:val="24"/>
        </w:rPr>
      </w:pPr>
      <w:r w:rsidRPr="00C5150F">
        <w:rPr>
          <w:rFonts w:ascii="Book Antiqua" w:hAnsi="Book Antiqua" w:cs="Arial"/>
          <w:b/>
          <w:i/>
          <w:sz w:val="24"/>
          <w:szCs w:val="24"/>
        </w:rPr>
        <w:t>Bile Salt Export Pump</w:t>
      </w:r>
    </w:p>
    <w:p w:rsidR="00D9553F" w:rsidRPr="00C5150F" w:rsidRDefault="007F590B" w:rsidP="00C5150F">
      <w:pPr>
        <w:spacing w:after="0" w:line="360" w:lineRule="auto"/>
        <w:jc w:val="both"/>
        <w:rPr>
          <w:rFonts w:ascii="Book Antiqua" w:hAnsi="Book Antiqua" w:cs="Arial"/>
          <w:sz w:val="24"/>
          <w:szCs w:val="24"/>
        </w:rPr>
      </w:pPr>
      <w:r w:rsidRPr="00C5150F">
        <w:rPr>
          <w:rFonts w:ascii="Book Antiqua" w:hAnsi="Book Antiqua" w:cs="Arial"/>
          <w:sz w:val="24"/>
          <w:szCs w:val="24"/>
        </w:rPr>
        <w:t>Bile Salt Export Pump (BSEP) is another recently described immunohistochemical marker</w:t>
      </w:r>
      <w:r w:rsidR="0042782C" w:rsidRPr="00C5150F">
        <w:rPr>
          <w:rFonts w:ascii="Book Antiqua" w:hAnsi="Book Antiqua" w:cs="Arial"/>
          <w:sz w:val="24"/>
          <w:szCs w:val="24"/>
        </w:rPr>
        <w:t xml:space="preserve"> for hepatocellular differentiation</w:t>
      </w:r>
      <w:r w:rsidR="00534A2B" w:rsidRPr="00C5150F">
        <w:rPr>
          <w:rFonts w:ascii="Book Antiqua" w:hAnsi="Book Antiqua" w:cs="Arial"/>
          <w:sz w:val="24"/>
          <w:szCs w:val="24"/>
          <w:vertAlign w:val="superscript"/>
        </w:rPr>
        <w:fldChar w:fldCharType="begin"/>
      </w:r>
      <w:r w:rsidR="00CB76DE" w:rsidRPr="00C5150F">
        <w:rPr>
          <w:rFonts w:ascii="Book Antiqua" w:hAnsi="Book Antiqua" w:cs="Arial"/>
          <w:sz w:val="24"/>
          <w:szCs w:val="24"/>
          <w:vertAlign w:val="superscript"/>
        </w:rPr>
        <w:instrText xml:space="preserve"> ADDIN EN.CITE &lt;EndNote&gt;&lt;Cite&gt;&lt;Author&gt;Knisely&lt;/Author&gt;&lt;Year&gt;2009&lt;/Year&gt;&lt;RecNum&gt;73&lt;/RecNum&gt;&lt;DisplayText&gt;[52, 53]&lt;/DisplayText&gt;&lt;record&gt;&lt;rec-number&gt;73&lt;/rec-number&gt;&lt;foreign-keys&gt;&lt;key app="EN" db-id="se5tasd50s99x7evf0jva2z3af0vw0pvs59p"&gt;73&lt;/key&gt;&lt;/foreign-keys&gt;&lt;ref-type name="Journal Article"&gt;17&lt;/ref-type&gt;&lt;contributors&gt;&lt;authors&gt;&lt;author&gt;Knisely, AS&lt;/author&gt;&lt;/authors&gt;&lt;/contributors&gt;&lt;titles&gt;&lt;title&gt;Hepatocellular carcinoma, renal cell carcinoma metastatic to liver, and adrenal carcinoma metastatic to liver: immunostaining for bile salt export pump as a marker of hepatocellular differentiation.&lt;/title&gt;&lt;secondary-title&gt;Laboratory Investigation&lt;/secondary-title&gt;&lt;/titles&gt;&lt;periodical&gt;&lt;full-title&gt;Laboratory Investigation&lt;/full-title&gt;&lt;/periodical&gt;&lt;pages&gt;312A-313A&lt;/pages&gt;&lt;volume&gt;89&lt;/volume&gt;&lt;number&gt;Supplement 1&lt;/number&gt;&lt;dates&gt;&lt;year&gt;2009&lt;/year&gt;&lt;/dates&gt;&lt;urls&gt;&lt;/urls&gt;&lt;electronic-resource-num&gt;doi:10.1038/labinvest.2008.147&lt;/electronic-resource-num&gt;&lt;/record&gt;&lt;/Cite&gt;&lt;Cite&gt;&lt;Author&gt;Lagana SM&lt;/Author&gt;&lt;Year&gt;2012&lt;/Year&gt;&lt;RecNum&gt;72&lt;/RecNum&gt;&lt;record&gt;&lt;rec-number&gt;72&lt;/rec-number&gt;&lt;foreign-keys&gt;&lt;key app="EN" db-id="se5tasd50s99x7evf0jva2z3af0vw0pvs59p"&gt;72&lt;/key&gt;&lt;/foreign-keys&gt;&lt;ref-type name="Journal Article"&gt;17&lt;/ref-type&gt;&lt;contributors&gt;&lt;authors&gt;&lt;author&gt;Lagana SM,  Remotti HE, Moreira R&lt;/author&gt;&lt;/authors&gt;&lt;/contributors&gt;&lt;titles&gt;&lt;title&gt;Bile Salt Export Pump (BSEP): A Sensitive and Specific Marker of Hepatocytic Differentiation in Liver Tumors&lt;/title&gt;&lt;/titles&gt;&lt;pages&gt;417A&lt;/pages&gt;&lt;volume&gt;25&lt;/volume&gt;&lt;number&gt;S2&lt;/number&gt;&lt;dates&gt;&lt;year&gt;2012&lt;/year&gt;&lt;/dates&gt;&lt;work-type&gt;Abstract&lt;/work-type&gt;&lt;urls&gt;&lt;/urls&gt;&lt;electronic-resource-num&gt;10.1038/modpathol.2012.6&lt;/electronic-resource-num&gt;&lt;/record&gt;&lt;/Cite&gt;&lt;/EndNote&gt;</w:instrText>
      </w:r>
      <w:r w:rsidR="00534A2B" w:rsidRPr="00C5150F">
        <w:rPr>
          <w:rFonts w:ascii="Book Antiqua" w:hAnsi="Book Antiqua" w:cs="Arial"/>
          <w:sz w:val="24"/>
          <w:szCs w:val="24"/>
          <w:vertAlign w:val="superscript"/>
        </w:rPr>
        <w:fldChar w:fldCharType="separate"/>
      </w:r>
      <w:r w:rsidR="00CB76DE" w:rsidRPr="00C5150F">
        <w:rPr>
          <w:rFonts w:ascii="Book Antiqua" w:hAnsi="Book Antiqua" w:cs="Arial"/>
          <w:noProof/>
          <w:sz w:val="24"/>
          <w:szCs w:val="24"/>
          <w:vertAlign w:val="superscript"/>
        </w:rPr>
        <w:t>[</w:t>
      </w:r>
      <w:hyperlink w:anchor="_ENREF_52" w:tooltip="Knisely, 2009 #73" w:history="1">
        <w:r w:rsidR="00CB76DE" w:rsidRPr="00C5150F">
          <w:rPr>
            <w:rFonts w:ascii="Book Antiqua" w:hAnsi="Book Antiqua" w:cs="Arial"/>
            <w:noProof/>
            <w:sz w:val="24"/>
            <w:szCs w:val="24"/>
            <w:vertAlign w:val="superscript"/>
          </w:rPr>
          <w:t>52</w:t>
        </w:r>
      </w:hyperlink>
      <w:r w:rsidR="00DB2FFF" w:rsidRPr="00C5150F">
        <w:rPr>
          <w:rFonts w:ascii="Book Antiqua" w:hAnsi="Book Antiqua" w:cs="Arial"/>
          <w:noProof/>
          <w:sz w:val="24"/>
          <w:szCs w:val="24"/>
          <w:vertAlign w:val="superscript"/>
        </w:rPr>
        <w:t>,</w:t>
      </w:r>
      <w:hyperlink w:anchor="_ENREF_53" w:tooltip="Lagana SM, 2012 #72" w:history="1">
        <w:r w:rsidR="00CB76DE" w:rsidRPr="00C5150F">
          <w:rPr>
            <w:rFonts w:ascii="Book Antiqua" w:hAnsi="Book Antiqua" w:cs="Arial"/>
            <w:noProof/>
            <w:sz w:val="24"/>
            <w:szCs w:val="24"/>
            <w:vertAlign w:val="superscript"/>
          </w:rPr>
          <w:t>53</w:t>
        </w:r>
      </w:hyperlink>
      <w:r w:rsidR="00CB76DE" w:rsidRPr="00C5150F">
        <w:rPr>
          <w:rFonts w:ascii="Book Antiqua" w:hAnsi="Book Antiqua" w:cs="Arial"/>
          <w:noProof/>
          <w:sz w:val="24"/>
          <w:szCs w:val="24"/>
          <w:vertAlign w:val="superscript"/>
        </w:rPr>
        <w:t>]</w:t>
      </w:r>
      <w:r w:rsidR="00534A2B" w:rsidRPr="00C5150F">
        <w:rPr>
          <w:rFonts w:ascii="Book Antiqua" w:hAnsi="Book Antiqua" w:cs="Arial"/>
          <w:sz w:val="24"/>
          <w:szCs w:val="24"/>
          <w:vertAlign w:val="superscript"/>
        </w:rPr>
        <w:fldChar w:fldCharType="end"/>
      </w:r>
      <w:r w:rsidRPr="00C5150F">
        <w:rPr>
          <w:rFonts w:ascii="Book Antiqua" w:hAnsi="Book Antiqua" w:cs="Arial"/>
          <w:sz w:val="24"/>
          <w:szCs w:val="24"/>
        </w:rPr>
        <w:t>.</w:t>
      </w:r>
      <w:r w:rsidR="00774035" w:rsidRPr="00C5150F">
        <w:rPr>
          <w:rFonts w:ascii="Book Antiqua" w:hAnsi="Book Antiqua" w:cs="Arial"/>
          <w:sz w:val="24"/>
          <w:szCs w:val="24"/>
        </w:rPr>
        <w:t xml:space="preserve"> </w:t>
      </w:r>
      <w:r w:rsidR="00A86889" w:rsidRPr="00C5150F">
        <w:rPr>
          <w:rFonts w:ascii="Book Antiqua" w:hAnsi="Book Antiqua" w:cs="Arial"/>
          <w:sz w:val="24"/>
          <w:szCs w:val="24"/>
        </w:rPr>
        <w:t>BSEP</w:t>
      </w:r>
      <w:r w:rsidRPr="00C5150F">
        <w:rPr>
          <w:rFonts w:ascii="Book Antiqua" w:hAnsi="Book Antiqua" w:cs="Arial"/>
          <w:sz w:val="24"/>
          <w:szCs w:val="24"/>
        </w:rPr>
        <w:t xml:space="preserve"> </w:t>
      </w:r>
      <w:r w:rsidR="00D2466F" w:rsidRPr="00C5150F">
        <w:rPr>
          <w:rFonts w:ascii="Book Antiqua" w:hAnsi="Book Antiqua" w:cs="Arial"/>
          <w:sz w:val="24"/>
          <w:szCs w:val="24"/>
        </w:rPr>
        <w:t xml:space="preserve">is a membrane-bound ATP-binding cassette transporter </w:t>
      </w:r>
      <w:r w:rsidR="0042782C" w:rsidRPr="00C5150F">
        <w:rPr>
          <w:rFonts w:ascii="Book Antiqua" w:hAnsi="Book Antiqua" w:cs="Arial"/>
          <w:sz w:val="24"/>
          <w:szCs w:val="24"/>
        </w:rPr>
        <w:t xml:space="preserve">expressed only in </w:t>
      </w:r>
      <w:r w:rsidR="00D2466F" w:rsidRPr="00C5150F">
        <w:rPr>
          <w:rFonts w:ascii="Book Antiqua" w:hAnsi="Book Antiqua" w:cs="Arial"/>
          <w:sz w:val="24"/>
          <w:szCs w:val="24"/>
        </w:rPr>
        <w:t xml:space="preserve">hepatocytes, and functions to transport bile out of the </w:t>
      </w:r>
      <w:r w:rsidR="00EF39EE" w:rsidRPr="00C5150F">
        <w:rPr>
          <w:rFonts w:ascii="Book Antiqua" w:hAnsi="Book Antiqua" w:cs="Arial"/>
          <w:sz w:val="24"/>
          <w:szCs w:val="24"/>
        </w:rPr>
        <w:t>hepatocyte</w:t>
      </w:r>
      <w:r w:rsidR="00D2466F" w:rsidRPr="00C5150F">
        <w:rPr>
          <w:rFonts w:ascii="Book Antiqua" w:hAnsi="Book Antiqua" w:cs="Arial"/>
          <w:sz w:val="24"/>
          <w:szCs w:val="24"/>
        </w:rPr>
        <w:t>.</w:t>
      </w:r>
      <w:r w:rsidR="00774035" w:rsidRPr="00C5150F">
        <w:rPr>
          <w:rFonts w:ascii="Book Antiqua" w:hAnsi="Book Antiqua" w:cs="Arial"/>
          <w:sz w:val="24"/>
          <w:szCs w:val="24"/>
        </w:rPr>
        <w:t xml:space="preserve"> </w:t>
      </w:r>
      <w:r w:rsidR="006219D9" w:rsidRPr="00C5150F">
        <w:rPr>
          <w:rFonts w:ascii="Book Antiqua" w:hAnsi="Book Antiqua" w:cs="Arial"/>
          <w:sz w:val="24"/>
          <w:szCs w:val="24"/>
        </w:rPr>
        <w:t xml:space="preserve">A study by Lagana </w:t>
      </w:r>
      <w:r w:rsidR="006219D9" w:rsidRPr="00C5150F">
        <w:rPr>
          <w:rFonts w:ascii="Book Antiqua" w:hAnsi="Book Antiqua" w:cs="Arial"/>
          <w:i/>
          <w:sz w:val="24"/>
          <w:szCs w:val="24"/>
        </w:rPr>
        <w:t xml:space="preserve">et </w:t>
      </w:r>
      <w:r w:rsidR="00DB2FFF" w:rsidRPr="00C5150F">
        <w:rPr>
          <w:rFonts w:ascii="Book Antiqua" w:hAnsi="Book Antiqua" w:cs="Arial"/>
          <w:i/>
          <w:sz w:val="24"/>
          <w:szCs w:val="24"/>
          <w:lang w:eastAsia="zh-CN"/>
        </w:rPr>
        <w:t>al</w:t>
      </w:r>
      <w:r w:rsidR="00DB2FFF" w:rsidRPr="00C5150F">
        <w:rPr>
          <w:rFonts w:ascii="Book Antiqua" w:hAnsi="Book Antiqua" w:cs="Arial"/>
          <w:sz w:val="24"/>
          <w:szCs w:val="24"/>
          <w:vertAlign w:val="superscript"/>
        </w:rPr>
        <w:fldChar w:fldCharType="begin"/>
      </w:r>
      <w:r w:rsidR="00DB2FFF" w:rsidRPr="00C5150F">
        <w:rPr>
          <w:rFonts w:ascii="Book Antiqua" w:hAnsi="Book Antiqua" w:cs="Arial"/>
          <w:sz w:val="24"/>
          <w:szCs w:val="24"/>
          <w:vertAlign w:val="superscript"/>
        </w:rPr>
        <w:instrText xml:space="preserve"> ADDIN EN.CITE &lt;EndNote&gt;&lt;Cite&gt;&lt;Author&gt;Lagana SM&lt;/Author&gt;&lt;Year&gt;2012&lt;/Year&gt;&lt;RecNum&gt;72&lt;/RecNum&gt;&lt;DisplayText&gt;[53]&lt;/DisplayText&gt;&lt;record&gt;&lt;rec-number&gt;72&lt;/rec-number&gt;&lt;foreign-keys&gt;&lt;key app="EN" db-id="se5tasd50s99x7evf0jva2z3af0vw0pvs59p"&gt;72&lt;/key&gt;&lt;/foreign-keys&gt;&lt;ref-type name="Journal Article"&gt;17&lt;/ref-type&gt;&lt;contributors&gt;&lt;authors&gt;&lt;author&gt;Lagana SM,  Remotti HE, Moreira R&lt;/author&gt;&lt;/authors&gt;&lt;/contributors&gt;&lt;titles&gt;&lt;title&gt;Bile Salt Export Pump (BSEP): A Sensitive and Specific Marker of Hepatocytic Differentiation in Liver Tumors&lt;/title&gt;&lt;/titles&gt;&lt;pages&gt;417A&lt;/pages&gt;&lt;volume&gt;25&lt;/volume&gt;&lt;number&gt;S2&lt;/number&gt;&lt;dates&gt;&lt;year&gt;2012&lt;/year&gt;&lt;/dates&gt;&lt;work-type&gt;Abstract&lt;/work-type&gt;&lt;urls&gt;&lt;/urls&gt;&lt;electronic-resource-num&gt;10.1038/modpathol.2012.6&lt;/electronic-resource-num&gt;&lt;/record&gt;&lt;/Cite&gt;&lt;/EndNote&gt;</w:instrText>
      </w:r>
      <w:r w:rsidR="00DB2FFF" w:rsidRPr="00C5150F">
        <w:rPr>
          <w:rFonts w:ascii="Book Antiqua" w:hAnsi="Book Antiqua" w:cs="Arial"/>
          <w:sz w:val="24"/>
          <w:szCs w:val="24"/>
          <w:vertAlign w:val="superscript"/>
        </w:rPr>
        <w:fldChar w:fldCharType="separate"/>
      </w:r>
      <w:r w:rsidR="00DB2FFF" w:rsidRPr="00C5150F">
        <w:rPr>
          <w:rFonts w:ascii="Book Antiqua" w:hAnsi="Book Antiqua" w:cs="Arial"/>
          <w:noProof/>
          <w:sz w:val="24"/>
          <w:szCs w:val="24"/>
          <w:vertAlign w:val="superscript"/>
        </w:rPr>
        <w:t>[</w:t>
      </w:r>
      <w:hyperlink w:anchor="_ENREF_53" w:tooltip="Lagana SM, 2012 #72" w:history="1">
        <w:r w:rsidR="00DB2FFF" w:rsidRPr="00C5150F">
          <w:rPr>
            <w:rFonts w:ascii="Book Antiqua" w:hAnsi="Book Antiqua" w:cs="Arial"/>
            <w:noProof/>
            <w:sz w:val="24"/>
            <w:szCs w:val="24"/>
            <w:vertAlign w:val="superscript"/>
          </w:rPr>
          <w:t>53</w:t>
        </w:r>
      </w:hyperlink>
      <w:r w:rsidR="00DB2FFF" w:rsidRPr="00C5150F">
        <w:rPr>
          <w:rFonts w:ascii="Book Antiqua" w:hAnsi="Book Antiqua" w:cs="Arial"/>
          <w:noProof/>
          <w:sz w:val="24"/>
          <w:szCs w:val="24"/>
          <w:vertAlign w:val="superscript"/>
        </w:rPr>
        <w:t>]</w:t>
      </w:r>
      <w:r w:rsidR="00DB2FFF" w:rsidRPr="00C5150F">
        <w:rPr>
          <w:rFonts w:ascii="Book Antiqua" w:hAnsi="Book Antiqua" w:cs="Arial"/>
          <w:sz w:val="24"/>
          <w:szCs w:val="24"/>
          <w:vertAlign w:val="superscript"/>
        </w:rPr>
        <w:fldChar w:fldCharType="end"/>
      </w:r>
      <w:r w:rsidR="00D2466F" w:rsidRPr="00C5150F">
        <w:rPr>
          <w:rFonts w:ascii="Book Antiqua" w:hAnsi="Book Antiqua" w:cs="Arial"/>
          <w:sz w:val="24"/>
          <w:szCs w:val="24"/>
        </w:rPr>
        <w:t xml:space="preserve"> reported 90% sensitivity and 100% specificity</w:t>
      </w:r>
      <w:r w:rsidR="0042782C" w:rsidRPr="00C5150F">
        <w:rPr>
          <w:rFonts w:ascii="Book Antiqua" w:hAnsi="Book Antiqua" w:cs="Arial"/>
          <w:sz w:val="24"/>
          <w:szCs w:val="24"/>
        </w:rPr>
        <w:t xml:space="preserve"> for HCC</w:t>
      </w:r>
      <w:r w:rsidR="00D2466F" w:rsidRPr="00C5150F">
        <w:rPr>
          <w:rFonts w:ascii="Book Antiqua" w:hAnsi="Book Antiqua" w:cs="Arial"/>
          <w:sz w:val="24"/>
          <w:szCs w:val="24"/>
        </w:rPr>
        <w:t>.</w:t>
      </w:r>
      <w:r w:rsidRPr="00C5150F">
        <w:rPr>
          <w:rFonts w:ascii="Book Antiqua" w:hAnsi="Book Antiqua" w:cs="Arial"/>
          <w:sz w:val="24"/>
          <w:szCs w:val="24"/>
        </w:rPr>
        <w:t xml:space="preserve"> </w:t>
      </w:r>
      <w:r w:rsidR="00D9553F" w:rsidRPr="00C5150F">
        <w:rPr>
          <w:rFonts w:ascii="Book Antiqua" w:hAnsi="Book Antiqua" w:cs="Arial"/>
          <w:sz w:val="24"/>
          <w:szCs w:val="24"/>
        </w:rPr>
        <w:t>Furthermore,</w:t>
      </w:r>
      <w:r w:rsidR="0035491D" w:rsidRPr="00C5150F">
        <w:rPr>
          <w:rFonts w:ascii="Book Antiqua" w:hAnsi="Book Antiqua" w:cs="Arial"/>
          <w:sz w:val="24"/>
          <w:szCs w:val="24"/>
        </w:rPr>
        <w:t xml:space="preserve"> </w:t>
      </w:r>
      <w:r w:rsidR="0042782C" w:rsidRPr="00C5150F">
        <w:rPr>
          <w:rFonts w:ascii="Book Antiqua" w:hAnsi="Book Antiqua" w:cs="Arial"/>
          <w:sz w:val="24"/>
          <w:szCs w:val="24"/>
        </w:rPr>
        <w:t xml:space="preserve">since it is expressed exclusively in hepatocytes, </w:t>
      </w:r>
      <w:r w:rsidR="0035491D" w:rsidRPr="00C5150F">
        <w:rPr>
          <w:rFonts w:ascii="Book Antiqua" w:hAnsi="Book Antiqua" w:cs="Arial"/>
          <w:sz w:val="24"/>
          <w:szCs w:val="24"/>
        </w:rPr>
        <w:t>there is no</w:t>
      </w:r>
      <w:r w:rsidR="00D9553F" w:rsidRPr="00C5150F">
        <w:rPr>
          <w:rFonts w:ascii="Book Antiqua" w:hAnsi="Book Antiqua" w:cs="Arial"/>
          <w:sz w:val="24"/>
          <w:szCs w:val="24"/>
        </w:rPr>
        <w:t xml:space="preserve"> requirement for a canalicular</w:t>
      </w:r>
      <w:r w:rsidR="00E925DB" w:rsidRPr="00C5150F">
        <w:rPr>
          <w:rFonts w:ascii="Book Antiqua" w:hAnsi="Book Antiqua" w:cs="Arial"/>
          <w:sz w:val="24"/>
          <w:szCs w:val="24"/>
        </w:rPr>
        <w:t xml:space="preserve"> </w:t>
      </w:r>
      <w:r w:rsidR="00D9553F" w:rsidRPr="00C5150F">
        <w:rPr>
          <w:rFonts w:ascii="Book Antiqua" w:hAnsi="Book Antiqua" w:cs="Arial"/>
          <w:sz w:val="24"/>
          <w:szCs w:val="24"/>
        </w:rPr>
        <w:t xml:space="preserve">pattern of staining as </w:t>
      </w:r>
      <w:r w:rsidR="0035491D" w:rsidRPr="00C5150F">
        <w:rPr>
          <w:rFonts w:ascii="Book Antiqua" w:hAnsi="Book Antiqua" w:cs="Arial"/>
          <w:sz w:val="24"/>
          <w:szCs w:val="24"/>
        </w:rPr>
        <w:t>there is with CD10 and pCEA</w:t>
      </w:r>
      <w:r w:rsidR="0042782C" w:rsidRPr="00C5150F">
        <w:rPr>
          <w:rFonts w:ascii="Book Antiqua" w:hAnsi="Book Antiqua" w:cs="Arial"/>
          <w:sz w:val="24"/>
          <w:szCs w:val="24"/>
        </w:rPr>
        <w:t xml:space="preserve"> (though canalicular stai</w:t>
      </w:r>
      <w:r w:rsidR="0035491D" w:rsidRPr="00C5150F">
        <w:rPr>
          <w:rFonts w:ascii="Book Antiqua" w:hAnsi="Book Antiqua" w:cs="Arial"/>
          <w:sz w:val="24"/>
          <w:szCs w:val="24"/>
        </w:rPr>
        <w:t>ning was present in 33 of 43 positive cases).</w:t>
      </w:r>
    </w:p>
    <w:p w:rsidR="00DB2FFF" w:rsidRPr="00C5150F" w:rsidRDefault="00DB2FFF" w:rsidP="00C5150F">
      <w:pPr>
        <w:spacing w:after="0" w:line="360" w:lineRule="auto"/>
        <w:jc w:val="both"/>
        <w:rPr>
          <w:rFonts w:ascii="Book Antiqua" w:hAnsi="Book Antiqua" w:cs="Arial"/>
          <w:b/>
          <w:sz w:val="24"/>
          <w:szCs w:val="24"/>
          <w:lang w:eastAsia="zh-CN"/>
        </w:rPr>
      </w:pPr>
    </w:p>
    <w:p w:rsidR="006219D9" w:rsidRPr="00C5150F" w:rsidRDefault="005541BB" w:rsidP="00C5150F">
      <w:pPr>
        <w:spacing w:after="0" w:line="360" w:lineRule="auto"/>
        <w:jc w:val="both"/>
        <w:rPr>
          <w:rFonts w:ascii="Book Antiqua" w:hAnsi="Book Antiqua" w:cs="Arial"/>
          <w:b/>
          <w:i/>
          <w:sz w:val="24"/>
          <w:szCs w:val="24"/>
        </w:rPr>
      </w:pPr>
      <w:r w:rsidRPr="00C5150F">
        <w:rPr>
          <w:rFonts w:ascii="Book Antiqua" w:hAnsi="Book Antiqua" w:cs="Arial"/>
          <w:b/>
          <w:i/>
          <w:sz w:val="24"/>
          <w:szCs w:val="24"/>
        </w:rPr>
        <w:t>Cholangiocarcinoma</w:t>
      </w:r>
    </w:p>
    <w:p w:rsidR="005541BB" w:rsidRPr="00C5150F" w:rsidRDefault="00F632F8" w:rsidP="00C5150F">
      <w:pPr>
        <w:spacing w:after="0" w:line="360" w:lineRule="auto"/>
        <w:jc w:val="both"/>
        <w:rPr>
          <w:rFonts w:ascii="Book Antiqua" w:hAnsi="Book Antiqua" w:cs="Arial"/>
          <w:b/>
          <w:sz w:val="24"/>
          <w:szCs w:val="24"/>
        </w:rPr>
      </w:pPr>
      <w:r w:rsidRPr="00C5150F">
        <w:rPr>
          <w:rFonts w:ascii="Book Antiqua" w:hAnsi="Book Antiqua" w:cs="Arial"/>
          <w:sz w:val="24"/>
          <w:szCs w:val="24"/>
        </w:rPr>
        <w:t>Intrahepatic cholangiocarcinoma is generally unlikely to be histologically confused with HCC.</w:t>
      </w:r>
      <w:r w:rsidR="00774035" w:rsidRPr="00C5150F">
        <w:rPr>
          <w:rFonts w:ascii="Book Antiqua" w:hAnsi="Book Antiqua" w:cs="Arial"/>
          <w:sz w:val="24"/>
          <w:szCs w:val="24"/>
        </w:rPr>
        <w:t xml:space="preserve"> </w:t>
      </w:r>
      <w:r w:rsidRPr="00C5150F">
        <w:rPr>
          <w:rFonts w:ascii="Book Antiqua" w:hAnsi="Book Antiqua" w:cs="Arial"/>
          <w:sz w:val="24"/>
          <w:szCs w:val="24"/>
        </w:rPr>
        <w:t>The morphology can, however, be identical to metastatic carcinomas.</w:t>
      </w:r>
      <w:r w:rsidR="00774035" w:rsidRPr="00C5150F">
        <w:rPr>
          <w:rFonts w:ascii="Book Antiqua" w:hAnsi="Book Antiqua" w:cs="Arial"/>
          <w:sz w:val="24"/>
          <w:szCs w:val="24"/>
        </w:rPr>
        <w:t xml:space="preserve"> </w:t>
      </w:r>
      <w:r w:rsidRPr="00C5150F">
        <w:rPr>
          <w:rFonts w:ascii="Book Antiqua" w:hAnsi="Book Antiqua" w:cs="Arial"/>
          <w:sz w:val="24"/>
          <w:szCs w:val="24"/>
        </w:rPr>
        <w:t>In the rare cases where a pathologist is entertaini</w:t>
      </w:r>
      <w:r w:rsidR="00FE715E" w:rsidRPr="00C5150F">
        <w:rPr>
          <w:rFonts w:ascii="Book Antiqua" w:hAnsi="Book Antiqua" w:cs="Arial"/>
          <w:sz w:val="24"/>
          <w:szCs w:val="24"/>
        </w:rPr>
        <w:t>ng the diagnosis of HCC and cholangiocarcinoma</w:t>
      </w:r>
      <w:r w:rsidRPr="00C5150F">
        <w:rPr>
          <w:rFonts w:ascii="Book Antiqua" w:hAnsi="Book Antiqua" w:cs="Arial"/>
          <w:sz w:val="24"/>
          <w:szCs w:val="24"/>
        </w:rPr>
        <w:t>, the markers listed above, along with the addition of CK7 and CK19</w:t>
      </w:r>
      <w:r w:rsidR="00FE715E" w:rsidRPr="00C5150F">
        <w:rPr>
          <w:rFonts w:ascii="Book Antiqua" w:hAnsi="Book Antiqua" w:cs="Arial"/>
          <w:sz w:val="24"/>
          <w:szCs w:val="24"/>
        </w:rPr>
        <w:t>,</w:t>
      </w:r>
      <w:r w:rsidRPr="00C5150F">
        <w:rPr>
          <w:rFonts w:ascii="Book Antiqua" w:hAnsi="Book Antiqua" w:cs="Arial"/>
          <w:sz w:val="24"/>
          <w:szCs w:val="24"/>
        </w:rPr>
        <w:t xml:space="preserve"> should suffice.</w:t>
      </w:r>
      <w:r w:rsidR="00774035" w:rsidRPr="00C5150F">
        <w:rPr>
          <w:rFonts w:ascii="Book Antiqua" w:hAnsi="Book Antiqua" w:cs="Arial"/>
          <w:sz w:val="24"/>
          <w:szCs w:val="24"/>
        </w:rPr>
        <w:t xml:space="preserve"> </w:t>
      </w:r>
    </w:p>
    <w:p w:rsidR="00DB2FFF" w:rsidRPr="00C5150F" w:rsidRDefault="00DB2FFF" w:rsidP="00C5150F">
      <w:pPr>
        <w:spacing w:after="0" w:line="360" w:lineRule="auto"/>
        <w:jc w:val="both"/>
        <w:rPr>
          <w:rFonts w:ascii="Book Antiqua" w:hAnsi="Book Antiqua" w:cs="Arial"/>
          <w:b/>
          <w:sz w:val="24"/>
          <w:szCs w:val="24"/>
          <w:lang w:eastAsia="zh-CN"/>
        </w:rPr>
      </w:pPr>
    </w:p>
    <w:p w:rsidR="00501A4B" w:rsidRPr="00C5150F" w:rsidRDefault="00A86889" w:rsidP="00C5150F">
      <w:pPr>
        <w:spacing w:after="0" w:line="360" w:lineRule="auto"/>
        <w:jc w:val="both"/>
        <w:rPr>
          <w:rFonts w:ascii="Book Antiqua" w:hAnsi="Book Antiqua" w:cs="Arial"/>
          <w:b/>
          <w:sz w:val="24"/>
          <w:szCs w:val="24"/>
        </w:rPr>
      </w:pPr>
      <w:r w:rsidRPr="00C5150F">
        <w:rPr>
          <w:rFonts w:ascii="Book Antiqua" w:hAnsi="Book Antiqua" w:cs="Arial"/>
          <w:b/>
          <w:sz w:val="24"/>
          <w:szCs w:val="24"/>
        </w:rPr>
        <w:t>CONCLUSION</w:t>
      </w:r>
    </w:p>
    <w:p w:rsidR="00501A4B" w:rsidRPr="00C5150F" w:rsidRDefault="00501A4B" w:rsidP="00C5150F">
      <w:pPr>
        <w:spacing w:after="0" w:line="360" w:lineRule="auto"/>
        <w:jc w:val="both"/>
        <w:rPr>
          <w:rFonts w:ascii="Book Antiqua" w:hAnsi="Book Antiqua" w:cs="Arial"/>
          <w:sz w:val="24"/>
          <w:szCs w:val="24"/>
        </w:rPr>
      </w:pPr>
      <w:r w:rsidRPr="00C5150F">
        <w:rPr>
          <w:rFonts w:ascii="Book Antiqua" w:hAnsi="Book Antiqua" w:cs="Arial"/>
          <w:sz w:val="24"/>
          <w:szCs w:val="24"/>
        </w:rPr>
        <w:t xml:space="preserve">Diagnosing liver </w:t>
      </w:r>
      <w:r w:rsidR="00246F78" w:rsidRPr="00C5150F">
        <w:rPr>
          <w:rFonts w:ascii="Book Antiqua" w:hAnsi="Book Antiqua" w:cs="Arial"/>
          <w:sz w:val="24"/>
          <w:szCs w:val="24"/>
        </w:rPr>
        <w:t xml:space="preserve">tumors </w:t>
      </w:r>
      <w:r w:rsidRPr="00C5150F">
        <w:rPr>
          <w:rFonts w:ascii="Book Antiqua" w:hAnsi="Book Antiqua" w:cs="Arial"/>
          <w:sz w:val="24"/>
          <w:szCs w:val="24"/>
        </w:rPr>
        <w:t>can be challenging, especially on needle biopsy specimens which may only minimally sample a lesion.</w:t>
      </w:r>
      <w:r w:rsidR="00774035" w:rsidRPr="00C5150F">
        <w:rPr>
          <w:rFonts w:ascii="Book Antiqua" w:hAnsi="Book Antiqua" w:cs="Arial"/>
          <w:sz w:val="24"/>
          <w:szCs w:val="24"/>
        </w:rPr>
        <w:t xml:space="preserve"> </w:t>
      </w:r>
      <w:r w:rsidRPr="00C5150F">
        <w:rPr>
          <w:rFonts w:ascii="Book Antiqua" w:hAnsi="Book Antiqua" w:cs="Arial"/>
          <w:sz w:val="24"/>
          <w:szCs w:val="24"/>
        </w:rPr>
        <w:t xml:space="preserve">Proper identification and classification is essential, as some lesions require no treatment at all, whereas </w:t>
      </w:r>
      <w:r w:rsidR="00E62F02" w:rsidRPr="00C5150F">
        <w:rPr>
          <w:rFonts w:ascii="Book Antiqua" w:hAnsi="Book Antiqua" w:cs="Arial"/>
          <w:sz w:val="24"/>
          <w:szCs w:val="24"/>
        </w:rPr>
        <w:t>in others, resection, chemotherapy, and transplantation may be offered.</w:t>
      </w:r>
      <w:r w:rsidR="00774035" w:rsidRPr="00C5150F">
        <w:rPr>
          <w:rFonts w:ascii="Book Antiqua" w:hAnsi="Book Antiqua" w:cs="Arial"/>
          <w:sz w:val="24"/>
          <w:szCs w:val="24"/>
        </w:rPr>
        <w:t xml:space="preserve"> </w:t>
      </w:r>
      <w:r w:rsidR="00E62F02" w:rsidRPr="00C5150F">
        <w:rPr>
          <w:rFonts w:ascii="Book Antiqua" w:hAnsi="Book Antiqua" w:cs="Arial"/>
          <w:sz w:val="24"/>
          <w:szCs w:val="24"/>
        </w:rPr>
        <w:t xml:space="preserve">Recent advances in immunohistochemistry </w:t>
      </w:r>
      <w:r w:rsidR="00246F78" w:rsidRPr="00C5150F">
        <w:rPr>
          <w:rFonts w:ascii="Book Antiqua" w:hAnsi="Book Antiqua" w:cs="Arial"/>
          <w:sz w:val="24"/>
          <w:szCs w:val="24"/>
        </w:rPr>
        <w:t xml:space="preserve">have </w:t>
      </w:r>
      <w:r w:rsidR="00E62F02" w:rsidRPr="00C5150F">
        <w:rPr>
          <w:rFonts w:ascii="Book Antiqua" w:hAnsi="Book Antiqua" w:cs="Arial"/>
          <w:sz w:val="24"/>
          <w:szCs w:val="24"/>
        </w:rPr>
        <w:t>further</w:t>
      </w:r>
      <w:r w:rsidR="00246F78" w:rsidRPr="00C5150F">
        <w:rPr>
          <w:rFonts w:ascii="Book Antiqua" w:hAnsi="Book Antiqua" w:cs="Arial"/>
          <w:sz w:val="24"/>
          <w:szCs w:val="24"/>
        </w:rPr>
        <w:t>ed</w:t>
      </w:r>
      <w:r w:rsidR="00E62F02" w:rsidRPr="00C5150F">
        <w:rPr>
          <w:rFonts w:ascii="Book Antiqua" w:hAnsi="Book Antiqua" w:cs="Arial"/>
          <w:sz w:val="24"/>
          <w:szCs w:val="24"/>
        </w:rPr>
        <w:t xml:space="preserve"> our ability to accurately characterize these lesions</w:t>
      </w:r>
      <w:r w:rsidR="00455DC6" w:rsidRPr="00C5150F">
        <w:rPr>
          <w:rFonts w:ascii="Book Antiqua" w:hAnsi="Book Antiqua" w:cs="Arial"/>
          <w:sz w:val="24"/>
          <w:szCs w:val="24"/>
        </w:rPr>
        <w:t xml:space="preserve"> (</w:t>
      </w:r>
      <w:r w:rsidR="00AE04C5" w:rsidRPr="00C5150F">
        <w:rPr>
          <w:rFonts w:ascii="Book Antiqua" w:hAnsi="Book Antiqua" w:cs="Arial"/>
          <w:sz w:val="24"/>
          <w:szCs w:val="24"/>
        </w:rPr>
        <w:t xml:space="preserve">summarized in </w:t>
      </w:r>
      <w:r w:rsidR="00455DC6" w:rsidRPr="00C5150F">
        <w:rPr>
          <w:rFonts w:ascii="Book Antiqua" w:hAnsi="Book Antiqua" w:cs="Arial"/>
          <w:sz w:val="24"/>
          <w:szCs w:val="24"/>
        </w:rPr>
        <w:t>Table 1)</w:t>
      </w:r>
      <w:r w:rsidR="00E62F02" w:rsidRPr="00C5150F">
        <w:rPr>
          <w:rFonts w:ascii="Book Antiqua" w:hAnsi="Book Antiqua" w:cs="Arial"/>
          <w:sz w:val="24"/>
          <w:szCs w:val="24"/>
        </w:rPr>
        <w:t>.</w:t>
      </w:r>
    </w:p>
    <w:p w:rsidR="000857DE" w:rsidRPr="00C5150F" w:rsidRDefault="000857DE" w:rsidP="00C5150F">
      <w:pPr>
        <w:spacing w:after="0" w:line="360" w:lineRule="auto"/>
        <w:jc w:val="both"/>
        <w:rPr>
          <w:rFonts w:ascii="Book Antiqua" w:eastAsia="宋体" w:hAnsi="Book Antiqua"/>
          <w:color w:val="000000"/>
          <w:sz w:val="24"/>
          <w:szCs w:val="24"/>
        </w:rPr>
      </w:pPr>
    </w:p>
    <w:p w:rsidR="007F7FAD" w:rsidRPr="00C5150F" w:rsidRDefault="007F7FAD" w:rsidP="00C5150F">
      <w:pPr>
        <w:spacing w:after="0" w:line="360" w:lineRule="auto"/>
        <w:jc w:val="both"/>
        <w:rPr>
          <w:rFonts w:ascii="Book Antiqua" w:hAnsi="Book Antiqua" w:cs="Arial"/>
          <w:b/>
          <w:sz w:val="24"/>
          <w:szCs w:val="24"/>
          <w:lang w:eastAsia="zh-CN"/>
        </w:rPr>
      </w:pPr>
      <w:r w:rsidRPr="00C5150F">
        <w:rPr>
          <w:rFonts w:ascii="Book Antiqua" w:hAnsi="Book Antiqua" w:cs="Arial"/>
          <w:b/>
          <w:sz w:val="24"/>
          <w:szCs w:val="24"/>
        </w:rPr>
        <w:t>REFERENCES</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lastRenderedPageBreak/>
        <w:t>1 </w:t>
      </w:r>
      <w:r w:rsidRPr="00C5150F">
        <w:rPr>
          <w:rFonts w:ascii="Book Antiqua" w:eastAsia="宋体" w:hAnsi="Book Antiqua" w:cs="宋体"/>
          <w:b/>
          <w:bCs/>
          <w:sz w:val="24"/>
          <w:szCs w:val="24"/>
          <w:lang w:eastAsia="zh-CN"/>
        </w:rPr>
        <w:t>El-Serag HB</w:t>
      </w:r>
      <w:r w:rsidRPr="00C5150F">
        <w:rPr>
          <w:rFonts w:ascii="Book Antiqua" w:eastAsia="宋体" w:hAnsi="Book Antiqua" w:cs="宋体"/>
          <w:sz w:val="24"/>
          <w:szCs w:val="24"/>
          <w:lang w:eastAsia="zh-CN"/>
        </w:rPr>
        <w:t>.</w:t>
      </w:r>
      <w:proofErr w:type="gramEnd"/>
      <w:r w:rsidRPr="00C5150F">
        <w:rPr>
          <w:rFonts w:ascii="Book Antiqua" w:eastAsia="宋体" w:hAnsi="Book Antiqua" w:cs="宋体"/>
          <w:sz w:val="24"/>
          <w:szCs w:val="24"/>
          <w:lang w:eastAsia="zh-CN"/>
        </w:rPr>
        <w:t xml:space="preserve"> Hepatocellular carcinoma. </w:t>
      </w:r>
      <w:r w:rsidRPr="00C5150F">
        <w:rPr>
          <w:rFonts w:ascii="Book Antiqua" w:eastAsia="宋体" w:hAnsi="Book Antiqua" w:cs="宋体"/>
          <w:i/>
          <w:iCs/>
          <w:sz w:val="24"/>
          <w:szCs w:val="24"/>
          <w:lang w:eastAsia="zh-CN"/>
        </w:rPr>
        <w:t>N Engl J Med</w:t>
      </w:r>
      <w:r w:rsidRPr="00C5150F">
        <w:rPr>
          <w:rFonts w:ascii="Book Antiqua" w:eastAsia="宋体" w:hAnsi="Book Antiqua" w:cs="宋体"/>
          <w:sz w:val="24"/>
          <w:szCs w:val="24"/>
          <w:lang w:eastAsia="zh-CN"/>
        </w:rPr>
        <w:t> 2011; </w:t>
      </w:r>
      <w:r w:rsidRPr="00C5150F">
        <w:rPr>
          <w:rFonts w:ascii="Book Antiqua" w:eastAsia="宋体" w:hAnsi="Book Antiqua" w:cs="宋体"/>
          <w:b/>
          <w:bCs/>
          <w:sz w:val="24"/>
          <w:szCs w:val="24"/>
          <w:lang w:eastAsia="zh-CN"/>
        </w:rPr>
        <w:t>365</w:t>
      </w:r>
      <w:r w:rsidRPr="00C5150F">
        <w:rPr>
          <w:rFonts w:ascii="Book Antiqua" w:eastAsia="宋体" w:hAnsi="Book Antiqua" w:cs="宋体"/>
          <w:sz w:val="24"/>
          <w:szCs w:val="24"/>
          <w:lang w:eastAsia="zh-CN"/>
        </w:rPr>
        <w:t>: 1118-1127 [PMID: 21992124 DOI: 10.1056/NEJMra1001683]</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2 </w:t>
      </w:r>
      <w:r w:rsidRPr="00C5150F">
        <w:rPr>
          <w:rFonts w:ascii="Book Antiqua" w:eastAsia="宋体" w:hAnsi="Book Antiqua" w:cs="宋体"/>
          <w:b/>
          <w:bCs/>
          <w:sz w:val="24"/>
          <w:szCs w:val="24"/>
          <w:lang w:eastAsia="zh-CN"/>
        </w:rPr>
        <w:t>Rebouissou S</w:t>
      </w:r>
      <w:r w:rsidRPr="00C5150F">
        <w:rPr>
          <w:rFonts w:ascii="Book Antiqua" w:eastAsia="宋体" w:hAnsi="Book Antiqua" w:cs="宋体"/>
          <w:sz w:val="24"/>
          <w:szCs w:val="24"/>
          <w:lang w:eastAsia="zh-CN"/>
        </w:rPr>
        <w:t>, Bioulac-Sage P, Zucman-Rossi J. Molecular pathogenesis of focal nodular hyperplasia and hepatocellular adenoma. </w:t>
      </w:r>
      <w:r w:rsidRPr="00C5150F">
        <w:rPr>
          <w:rFonts w:ascii="Book Antiqua" w:eastAsia="宋体" w:hAnsi="Book Antiqua" w:cs="宋体"/>
          <w:i/>
          <w:iCs/>
          <w:sz w:val="24"/>
          <w:szCs w:val="24"/>
          <w:lang w:eastAsia="zh-CN"/>
        </w:rPr>
        <w:t>J Hepatol</w:t>
      </w:r>
      <w:r w:rsidRPr="00C5150F">
        <w:rPr>
          <w:rFonts w:ascii="Book Antiqua" w:eastAsia="宋体" w:hAnsi="Book Antiqua" w:cs="宋体"/>
          <w:sz w:val="24"/>
          <w:szCs w:val="24"/>
          <w:lang w:eastAsia="zh-CN"/>
        </w:rPr>
        <w:t> 2008; </w:t>
      </w:r>
      <w:r w:rsidRPr="00C5150F">
        <w:rPr>
          <w:rFonts w:ascii="Book Antiqua" w:eastAsia="宋体" w:hAnsi="Book Antiqua" w:cs="宋体"/>
          <w:b/>
          <w:bCs/>
          <w:sz w:val="24"/>
          <w:szCs w:val="24"/>
          <w:lang w:eastAsia="zh-CN"/>
        </w:rPr>
        <w:t>48</w:t>
      </w:r>
      <w:r w:rsidRPr="00C5150F">
        <w:rPr>
          <w:rFonts w:ascii="Book Antiqua" w:eastAsia="宋体" w:hAnsi="Book Antiqua" w:cs="宋体"/>
          <w:sz w:val="24"/>
          <w:szCs w:val="24"/>
          <w:lang w:eastAsia="zh-CN"/>
        </w:rPr>
        <w:t>: 163-170 [PMID: 17997499 DOI: 1016/j.jhep.2007.10.003]</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3 </w:t>
      </w:r>
      <w:r w:rsidRPr="00C5150F">
        <w:rPr>
          <w:rFonts w:ascii="Book Antiqua" w:eastAsia="宋体" w:hAnsi="Book Antiqua" w:cs="宋体"/>
          <w:b/>
          <w:bCs/>
          <w:sz w:val="24"/>
          <w:szCs w:val="24"/>
          <w:lang w:eastAsia="zh-CN"/>
        </w:rPr>
        <w:t>Wanless IR</w:t>
      </w:r>
      <w:r w:rsidRPr="00C5150F">
        <w:rPr>
          <w:rFonts w:ascii="Book Antiqua" w:eastAsia="宋体" w:hAnsi="Book Antiqua" w:cs="宋体"/>
          <w:sz w:val="24"/>
          <w:szCs w:val="24"/>
          <w:lang w:eastAsia="zh-CN"/>
        </w:rPr>
        <w:t>, Mawdsley C, Adams R.</w:t>
      </w:r>
      <w:proofErr w:type="gramEnd"/>
      <w:r w:rsidRPr="00C5150F">
        <w:rPr>
          <w:rFonts w:ascii="Book Antiqua" w:eastAsia="宋体" w:hAnsi="Book Antiqua" w:cs="宋体"/>
          <w:sz w:val="24"/>
          <w:szCs w:val="24"/>
          <w:lang w:eastAsia="zh-CN"/>
        </w:rPr>
        <w:t xml:space="preserve"> </w:t>
      </w:r>
      <w:proofErr w:type="gramStart"/>
      <w:r w:rsidRPr="00C5150F">
        <w:rPr>
          <w:rFonts w:ascii="Book Antiqua" w:eastAsia="宋体" w:hAnsi="Book Antiqua" w:cs="宋体"/>
          <w:sz w:val="24"/>
          <w:szCs w:val="24"/>
          <w:lang w:eastAsia="zh-CN"/>
        </w:rPr>
        <w:t>On the pathogenesis of focal nodular hyperplasia of the liver.</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1985; </w:t>
      </w:r>
      <w:r w:rsidRPr="00C5150F">
        <w:rPr>
          <w:rFonts w:ascii="Book Antiqua" w:eastAsia="宋体" w:hAnsi="Book Antiqua" w:cs="宋体"/>
          <w:b/>
          <w:bCs/>
          <w:sz w:val="24"/>
          <w:szCs w:val="24"/>
          <w:lang w:eastAsia="zh-CN"/>
        </w:rPr>
        <w:t>5</w:t>
      </w:r>
      <w:r w:rsidRPr="00C5150F">
        <w:rPr>
          <w:rFonts w:ascii="Book Antiqua" w:eastAsia="宋体" w:hAnsi="Book Antiqua" w:cs="宋体"/>
          <w:sz w:val="24"/>
          <w:szCs w:val="24"/>
          <w:lang w:eastAsia="zh-CN"/>
        </w:rPr>
        <w:t>: 1194-1200 [PMID: 4065824 DOI: 10.1002/hep.1840050622]</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4 </w:t>
      </w:r>
      <w:r w:rsidRPr="00C5150F">
        <w:rPr>
          <w:rFonts w:ascii="Book Antiqua" w:eastAsia="宋体" w:hAnsi="Book Antiqua" w:cs="宋体"/>
          <w:b/>
          <w:bCs/>
          <w:sz w:val="24"/>
          <w:szCs w:val="24"/>
          <w:lang w:eastAsia="zh-CN"/>
        </w:rPr>
        <w:t>Nguyen BN</w:t>
      </w:r>
      <w:r w:rsidRPr="00C5150F">
        <w:rPr>
          <w:rFonts w:ascii="Book Antiqua" w:eastAsia="宋体" w:hAnsi="Book Antiqua" w:cs="宋体"/>
          <w:sz w:val="24"/>
          <w:szCs w:val="24"/>
          <w:lang w:eastAsia="zh-CN"/>
        </w:rPr>
        <w:t>, Fléjou JF, Terris B, Belghiti J, Degott C. Focal nodular hyperplasia of the liver: a comprehensive pathologic study of 305 lesions and recognition of new histologic forms.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1999; </w:t>
      </w:r>
      <w:r w:rsidRPr="00C5150F">
        <w:rPr>
          <w:rFonts w:ascii="Book Antiqua" w:eastAsia="宋体" w:hAnsi="Book Antiqua" w:cs="宋体"/>
          <w:b/>
          <w:bCs/>
          <w:sz w:val="24"/>
          <w:szCs w:val="24"/>
          <w:lang w:eastAsia="zh-CN"/>
        </w:rPr>
        <w:t>23</w:t>
      </w:r>
      <w:r w:rsidRPr="00C5150F">
        <w:rPr>
          <w:rFonts w:ascii="Book Antiqua" w:eastAsia="宋体" w:hAnsi="Book Antiqua" w:cs="宋体"/>
          <w:sz w:val="24"/>
          <w:szCs w:val="24"/>
          <w:lang w:eastAsia="zh-CN"/>
        </w:rPr>
        <w:t>: 1441-1454 [PMID: 10584697 DOI: 10.1097/00000478-199912000-00001]</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5 </w:t>
      </w:r>
      <w:r w:rsidRPr="00C5150F">
        <w:rPr>
          <w:rFonts w:ascii="Book Antiqua" w:eastAsia="宋体" w:hAnsi="Book Antiqua" w:cs="宋体"/>
          <w:b/>
          <w:bCs/>
          <w:sz w:val="24"/>
          <w:szCs w:val="24"/>
          <w:lang w:eastAsia="zh-CN"/>
        </w:rPr>
        <w:t>Bioulac-Sage P</w:t>
      </w:r>
      <w:r w:rsidRPr="00C5150F">
        <w:rPr>
          <w:rFonts w:ascii="Book Antiqua" w:eastAsia="宋体" w:hAnsi="Book Antiqua" w:cs="宋体"/>
          <w:sz w:val="24"/>
          <w:szCs w:val="24"/>
          <w:lang w:eastAsia="zh-CN"/>
        </w:rPr>
        <w:t>, Laumonier H, Rullier A, Cubel G, Laurent C, Zucman-Rossi J, Balabaud C. Over-expression of glutamine synthetase in focal nodular hyperplasia: a novel easy diagnostic tool in surgical pathology. </w:t>
      </w:r>
      <w:r w:rsidRPr="00C5150F">
        <w:rPr>
          <w:rFonts w:ascii="Book Antiqua" w:eastAsia="宋体" w:hAnsi="Book Antiqua" w:cs="宋体"/>
          <w:i/>
          <w:iCs/>
          <w:sz w:val="24"/>
          <w:szCs w:val="24"/>
          <w:lang w:eastAsia="zh-CN"/>
        </w:rPr>
        <w:t>Liver Int</w:t>
      </w:r>
      <w:r w:rsidRPr="00C5150F">
        <w:rPr>
          <w:rFonts w:ascii="Book Antiqua" w:eastAsia="宋体" w:hAnsi="Book Antiqua" w:cs="宋体"/>
          <w:sz w:val="24"/>
          <w:szCs w:val="24"/>
          <w:lang w:eastAsia="zh-CN"/>
        </w:rPr>
        <w:t> 2009; </w:t>
      </w:r>
      <w:r w:rsidRPr="00C5150F">
        <w:rPr>
          <w:rFonts w:ascii="Book Antiqua" w:eastAsia="宋体" w:hAnsi="Book Antiqua" w:cs="宋体"/>
          <w:b/>
          <w:bCs/>
          <w:sz w:val="24"/>
          <w:szCs w:val="24"/>
          <w:lang w:eastAsia="zh-CN"/>
        </w:rPr>
        <w:t>29</w:t>
      </w:r>
      <w:r w:rsidRPr="00C5150F">
        <w:rPr>
          <w:rFonts w:ascii="Book Antiqua" w:eastAsia="宋体" w:hAnsi="Book Antiqua" w:cs="宋体"/>
          <w:sz w:val="24"/>
          <w:szCs w:val="24"/>
          <w:lang w:eastAsia="zh-CN"/>
        </w:rPr>
        <w:t>: 459-465 [PMID: 18803590 DOI: 10.1111/j.1478-3231.2008.01849.x]</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6 </w:t>
      </w:r>
      <w:r w:rsidRPr="00C5150F">
        <w:rPr>
          <w:rFonts w:ascii="Book Antiqua" w:eastAsia="宋体" w:hAnsi="Book Antiqua" w:cs="宋体"/>
          <w:b/>
          <w:bCs/>
          <w:sz w:val="24"/>
          <w:szCs w:val="24"/>
          <w:lang w:eastAsia="zh-CN"/>
        </w:rPr>
        <w:t>Balabaud C</w:t>
      </w:r>
      <w:r w:rsidRPr="00C5150F">
        <w:rPr>
          <w:rFonts w:ascii="Book Antiqua" w:eastAsia="宋体" w:hAnsi="Book Antiqua" w:cs="宋体"/>
          <w:sz w:val="24"/>
          <w:szCs w:val="24"/>
          <w:lang w:eastAsia="zh-CN"/>
        </w:rPr>
        <w:t>, Al-Rabih WR, Chen PJ, Evason K, Ferrell L, Hernandez-Prera JC, Huang SF, Longerich T, Park YN, Quaglia A, Schirmacher P, Sempoux C, Thung SN, Torbenson M, Wee A, Yeh MM, Yeh SH, Le Bail B, Zucman-Rossi J, Bioulac-Sage P. Focal Nodular Hyperplasia and Hepatocellular Adenoma around the World Viewed through the Scope of the Immunopathological Classification. </w:t>
      </w:r>
      <w:r w:rsidRPr="00C5150F">
        <w:rPr>
          <w:rFonts w:ascii="Book Antiqua" w:eastAsia="宋体" w:hAnsi="Book Antiqua" w:cs="宋体"/>
          <w:i/>
          <w:iCs/>
          <w:sz w:val="24"/>
          <w:szCs w:val="24"/>
          <w:lang w:eastAsia="zh-CN"/>
        </w:rPr>
        <w:t>Int J Hepatol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2013</w:t>
      </w:r>
      <w:r w:rsidRPr="00C5150F">
        <w:rPr>
          <w:rFonts w:ascii="Book Antiqua" w:eastAsia="宋体" w:hAnsi="Book Antiqua" w:cs="宋体"/>
          <w:sz w:val="24"/>
          <w:szCs w:val="24"/>
          <w:lang w:eastAsia="zh-CN"/>
        </w:rPr>
        <w:t>: 268625 [PMID: 23691331 DOI: 10.1155/2013/268625]</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7 </w:t>
      </w:r>
      <w:r w:rsidRPr="00C5150F">
        <w:rPr>
          <w:rFonts w:ascii="Book Antiqua" w:eastAsia="宋体" w:hAnsi="Book Antiqua" w:cs="宋体"/>
          <w:b/>
          <w:bCs/>
          <w:sz w:val="24"/>
          <w:szCs w:val="24"/>
          <w:lang w:eastAsia="zh-CN"/>
        </w:rPr>
        <w:t>Sempoux C</w:t>
      </w:r>
      <w:r w:rsidRPr="00C5150F">
        <w:rPr>
          <w:rFonts w:ascii="Book Antiqua" w:eastAsia="宋体" w:hAnsi="Book Antiqua" w:cs="宋体"/>
          <w:sz w:val="24"/>
          <w:szCs w:val="24"/>
          <w:lang w:eastAsia="zh-CN"/>
        </w:rPr>
        <w:t>, Chang C, Gouw A, Chiche L, Zucman-Rossi J, Balabaud C, Bioulac-Sage P. Benign hepatocellular nodules: what have we learned using the patho-molecular classification. </w:t>
      </w:r>
      <w:r w:rsidRPr="00C5150F">
        <w:rPr>
          <w:rFonts w:ascii="Book Antiqua" w:eastAsia="宋体" w:hAnsi="Book Antiqua" w:cs="宋体"/>
          <w:i/>
          <w:iCs/>
          <w:sz w:val="24"/>
          <w:szCs w:val="24"/>
          <w:lang w:eastAsia="zh-CN"/>
        </w:rPr>
        <w:t>Clin Res Hepatol Gastroenterol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37</w:t>
      </w:r>
      <w:r w:rsidRPr="00C5150F">
        <w:rPr>
          <w:rFonts w:ascii="Book Antiqua" w:eastAsia="宋体" w:hAnsi="Book Antiqua" w:cs="宋体"/>
          <w:sz w:val="24"/>
          <w:szCs w:val="24"/>
          <w:lang w:eastAsia="zh-CN"/>
        </w:rPr>
        <w:t>: 322-327 [PMID: 23876350 DOI: 10.1016/j.clinre.2013.04.008]</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8 </w:t>
      </w:r>
      <w:r w:rsidRPr="00C5150F">
        <w:rPr>
          <w:rFonts w:ascii="Book Antiqua" w:eastAsia="宋体" w:hAnsi="Book Antiqua" w:cs="宋体"/>
          <w:b/>
          <w:bCs/>
          <w:sz w:val="24"/>
          <w:szCs w:val="24"/>
          <w:lang w:eastAsia="zh-CN"/>
        </w:rPr>
        <w:t>Bioulac-Sage P</w:t>
      </w:r>
      <w:r w:rsidRPr="00C5150F">
        <w:rPr>
          <w:rFonts w:ascii="Book Antiqua" w:eastAsia="宋体" w:hAnsi="Book Antiqua" w:cs="宋体"/>
          <w:sz w:val="24"/>
          <w:szCs w:val="24"/>
          <w:lang w:eastAsia="zh-CN"/>
        </w:rPr>
        <w:t>, Rebouissou S, Thomas C, Blanc JF, Saric J, Sa Cunha A, Rullier A, Cubel G, Couchy G, Imbeaud S, Balabaud C, Zucman-Rossi J. Hepatocellular adenoma subtype classification using molecular markers and immunohistochemistry.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2007; </w:t>
      </w:r>
      <w:r w:rsidRPr="00C5150F">
        <w:rPr>
          <w:rFonts w:ascii="Book Antiqua" w:eastAsia="宋体" w:hAnsi="Book Antiqua" w:cs="宋体"/>
          <w:b/>
          <w:bCs/>
          <w:sz w:val="24"/>
          <w:szCs w:val="24"/>
          <w:lang w:eastAsia="zh-CN"/>
        </w:rPr>
        <w:t>46</w:t>
      </w:r>
      <w:r w:rsidRPr="00C5150F">
        <w:rPr>
          <w:rFonts w:ascii="Book Antiqua" w:eastAsia="宋体" w:hAnsi="Book Antiqua" w:cs="宋体"/>
          <w:sz w:val="24"/>
          <w:szCs w:val="24"/>
          <w:lang w:eastAsia="zh-CN"/>
        </w:rPr>
        <w:t>: 740-748 [PMID: 17663417 DOI: 10.1002/hep.21743]</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lastRenderedPageBreak/>
        <w:t>9 </w:t>
      </w:r>
      <w:r w:rsidRPr="00C5150F">
        <w:rPr>
          <w:rFonts w:ascii="Book Antiqua" w:eastAsia="宋体" w:hAnsi="Book Antiqua" w:cs="宋体"/>
          <w:b/>
          <w:bCs/>
          <w:sz w:val="24"/>
          <w:szCs w:val="24"/>
          <w:lang w:eastAsia="zh-CN"/>
        </w:rPr>
        <w:t>Nault JC</w:t>
      </w:r>
      <w:r w:rsidRPr="00C5150F">
        <w:rPr>
          <w:rFonts w:ascii="Book Antiqua" w:eastAsia="宋体" w:hAnsi="Book Antiqua" w:cs="宋体"/>
          <w:sz w:val="24"/>
          <w:szCs w:val="24"/>
          <w:lang w:eastAsia="zh-CN"/>
        </w:rPr>
        <w:t>, Zucman Rossi J. Molecular classification of hepatocellular adenomas.</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Int J Hepatol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2013</w:t>
      </w:r>
      <w:r w:rsidRPr="00C5150F">
        <w:rPr>
          <w:rFonts w:ascii="Book Antiqua" w:eastAsia="宋体" w:hAnsi="Book Antiqua" w:cs="宋体"/>
          <w:sz w:val="24"/>
          <w:szCs w:val="24"/>
          <w:lang w:eastAsia="zh-CN"/>
        </w:rPr>
        <w:t>: 315947 [PMID: 23401783 DOI: 10.1155/2013/315947]</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10 </w:t>
      </w:r>
      <w:r w:rsidRPr="00C5150F">
        <w:rPr>
          <w:rFonts w:ascii="Book Antiqua" w:eastAsia="宋体" w:hAnsi="Book Antiqua" w:cs="宋体"/>
          <w:b/>
          <w:bCs/>
          <w:sz w:val="24"/>
          <w:szCs w:val="24"/>
          <w:lang w:eastAsia="zh-CN"/>
        </w:rPr>
        <w:t>Pilati C</w:t>
      </w:r>
      <w:r w:rsidRPr="00C5150F">
        <w:rPr>
          <w:rFonts w:ascii="Book Antiqua" w:eastAsia="宋体" w:hAnsi="Book Antiqua" w:cs="宋体"/>
          <w:sz w:val="24"/>
          <w:szCs w:val="24"/>
          <w:lang w:eastAsia="zh-CN"/>
        </w:rPr>
        <w:t>, Letouzé E, Nault JC, Imbeaud S, Boulai A, Calderaro J, Poussin K, Franconi A, Couchy G, Morcrette G, Mallet M, Taouji S, Balabaud C, Terris B, Canal F, Paradis V, Scoazec JY, de Muret A, Guettier C, Bioulac-Sage P, Chevet E, Calvo F, Zucman-Rossi J. Genomic profiling of hepatocellular adenomas reveals recurrent FRK-activating mutations and the mechanisms of malignant transformation. </w:t>
      </w:r>
      <w:r w:rsidRPr="00C5150F">
        <w:rPr>
          <w:rFonts w:ascii="Book Antiqua" w:eastAsia="宋体" w:hAnsi="Book Antiqua" w:cs="宋体"/>
          <w:i/>
          <w:iCs/>
          <w:sz w:val="24"/>
          <w:szCs w:val="24"/>
          <w:lang w:eastAsia="zh-CN"/>
        </w:rPr>
        <w:t>Cancer Cell</w:t>
      </w:r>
      <w:r w:rsidRPr="00C5150F">
        <w:rPr>
          <w:rFonts w:ascii="Book Antiqua" w:eastAsia="宋体" w:hAnsi="Book Antiqua" w:cs="宋体"/>
          <w:sz w:val="24"/>
          <w:szCs w:val="24"/>
          <w:lang w:eastAsia="zh-CN"/>
        </w:rPr>
        <w:t> 2014; </w:t>
      </w:r>
      <w:r w:rsidRPr="00C5150F">
        <w:rPr>
          <w:rFonts w:ascii="Book Antiqua" w:eastAsia="宋体" w:hAnsi="Book Antiqua" w:cs="宋体"/>
          <w:b/>
          <w:bCs/>
          <w:sz w:val="24"/>
          <w:szCs w:val="24"/>
          <w:lang w:eastAsia="zh-CN"/>
        </w:rPr>
        <w:t>25</w:t>
      </w:r>
      <w:r w:rsidRPr="00C5150F">
        <w:rPr>
          <w:rFonts w:ascii="Book Antiqua" w:eastAsia="宋体" w:hAnsi="Book Antiqua" w:cs="宋体"/>
          <w:sz w:val="24"/>
          <w:szCs w:val="24"/>
          <w:lang w:eastAsia="zh-CN"/>
        </w:rPr>
        <w:t>: 428-441 [PMID: 24735922 DOI: 10.1016/j.ccr.2014.03.005]</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11 </w:t>
      </w:r>
      <w:r w:rsidRPr="00C5150F">
        <w:rPr>
          <w:rFonts w:ascii="Book Antiqua" w:eastAsia="宋体" w:hAnsi="Book Antiqua" w:cs="宋体"/>
          <w:b/>
          <w:bCs/>
          <w:sz w:val="24"/>
          <w:szCs w:val="24"/>
          <w:lang w:eastAsia="zh-CN"/>
        </w:rPr>
        <w:t>Bioulac-Sage P</w:t>
      </w:r>
      <w:r w:rsidRPr="00C5150F">
        <w:rPr>
          <w:rFonts w:ascii="Book Antiqua" w:eastAsia="宋体" w:hAnsi="Book Antiqua" w:cs="宋体"/>
          <w:sz w:val="24"/>
          <w:szCs w:val="24"/>
          <w:lang w:eastAsia="zh-CN"/>
        </w:rPr>
        <w:t>, Rebouissou S, Sa Cunha A, Jeannot E, Lepreux S, Blanc JF, Blanché H, Le Bail B, Saric J, Laurent-Puig P, Balabaud C, Zucman-Rossi J. Clinical, morphologic, and molecular features defining so-called telangiectatic focal nodular hyperplasias of the liver. </w:t>
      </w:r>
      <w:r w:rsidRPr="00C5150F">
        <w:rPr>
          <w:rFonts w:ascii="Book Antiqua" w:eastAsia="宋体" w:hAnsi="Book Antiqua" w:cs="宋体"/>
          <w:i/>
          <w:iCs/>
          <w:sz w:val="24"/>
          <w:szCs w:val="24"/>
          <w:lang w:eastAsia="zh-CN"/>
        </w:rPr>
        <w:t>Gastroenterology</w:t>
      </w:r>
      <w:r w:rsidRPr="00C5150F">
        <w:rPr>
          <w:rFonts w:ascii="Book Antiqua" w:eastAsia="宋体" w:hAnsi="Book Antiqua" w:cs="宋体"/>
          <w:sz w:val="24"/>
          <w:szCs w:val="24"/>
          <w:lang w:eastAsia="zh-CN"/>
        </w:rPr>
        <w:t> 2005; </w:t>
      </w:r>
      <w:r w:rsidRPr="00C5150F">
        <w:rPr>
          <w:rFonts w:ascii="Book Antiqua" w:eastAsia="宋体" w:hAnsi="Book Antiqua" w:cs="宋体"/>
          <w:b/>
          <w:bCs/>
          <w:sz w:val="24"/>
          <w:szCs w:val="24"/>
          <w:lang w:eastAsia="zh-CN"/>
        </w:rPr>
        <w:t>128</w:t>
      </w:r>
      <w:r w:rsidRPr="00C5150F">
        <w:rPr>
          <w:rFonts w:ascii="Book Antiqua" w:eastAsia="宋体" w:hAnsi="Book Antiqua" w:cs="宋体"/>
          <w:sz w:val="24"/>
          <w:szCs w:val="24"/>
          <w:lang w:eastAsia="zh-CN"/>
        </w:rPr>
        <w:t>: 1211-1218 [PMID: 15887105 DOI: 10.1002/hep.23374]</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12 </w:t>
      </w:r>
      <w:r w:rsidRPr="00C5150F">
        <w:rPr>
          <w:rFonts w:ascii="Book Antiqua" w:eastAsia="宋体" w:hAnsi="Book Antiqua" w:cs="宋体"/>
          <w:b/>
          <w:bCs/>
          <w:sz w:val="24"/>
          <w:szCs w:val="24"/>
          <w:lang w:eastAsia="zh-CN"/>
        </w:rPr>
        <w:t>Stoot JH</w:t>
      </w:r>
      <w:r w:rsidRPr="00C5150F">
        <w:rPr>
          <w:rFonts w:ascii="Book Antiqua" w:eastAsia="宋体" w:hAnsi="Book Antiqua" w:cs="宋体"/>
          <w:sz w:val="24"/>
          <w:szCs w:val="24"/>
          <w:lang w:eastAsia="zh-CN"/>
        </w:rPr>
        <w:t>, Coelen RJ, De Jong MC, Dejong CH. Malignant transformation of hepatocellular adenomas into hepatocellular carcinomas: a systematic review including more than 1600 adenoma cases. </w:t>
      </w:r>
      <w:r w:rsidRPr="00C5150F">
        <w:rPr>
          <w:rFonts w:ascii="Book Antiqua" w:eastAsia="宋体" w:hAnsi="Book Antiqua" w:cs="宋体"/>
          <w:i/>
          <w:iCs/>
          <w:sz w:val="24"/>
          <w:szCs w:val="24"/>
          <w:lang w:eastAsia="zh-CN"/>
        </w:rPr>
        <w:t>HPB (Oxford)</w:t>
      </w:r>
      <w:r w:rsidRPr="00C5150F">
        <w:rPr>
          <w:rFonts w:ascii="Book Antiqua" w:eastAsia="宋体" w:hAnsi="Book Antiqua" w:cs="宋体"/>
          <w:sz w:val="24"/>
          <w:szCs w:val="24"/>
          <w:lang w:eastAsia="zh-CN"/>
        </w:rPr>
        <w:t> 2010; </w:t>
      </w:r>
      <w:r w:rsidRPr="00C5150F">
        <w:rPr>
          <w:rFonts w:ascii="Book Antiqua" w:eastAsia="宋体" w:hAnsi="Book Antiqua" w:cs="宋体"/>
          <w:b/>
          <w:bCs/>
          <w:sz w:val="24"/>
          <w:szCs w:val="24"/>
          <w:lang w:eastAsia="zh-CN"/>
        </w:rPr>
        <w:t>12</w:t>
      </w:r>
      <w:r w:rsidRPr="00C5150F">
        <w:rPr>
          <w:rFonts w:ascii="Book Antiqua" w:eastAsia="宋体" w:hAnsi="Book Antiqua" w:cs="宋体"/>
          <w:sz w:val="24"/>
          <w:szCs w:val="24"/>
          <w:lang w:eastAsia="zh-CN"/>
        </w:rPr>
        <w:t>: 509-522 [PMID: 20887318 DOI: 10.1111/j.1477-2574.2010.00222.x]</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13 </w:t>
      </w:r>
      <w:r w:rsidRPr="00C5150F">
        <w:rPr>
          <w:rFonts w:ascii="Book Antiqua" w:eastAsia="宋体" w:hAnsi="Book Antiqua" w:cs="宋体"/>
          <w:b/>
          <w:bCs/>
          <w:sz w:val="24"/>
          <w:szCs w:val="24"/>
          <w:lang w:eastAsia="zh-CN"/>
        </w:rPr>
        <w:t>Nault JC</w:t>
      </w:r>
      <w:r w:rsidRPr="00C5150F">
        <w:rPr>
          <w:rFonts w:ascii="Book Antiqua" w:eastAsia="宋体" w:hAnsi="Book Antiqua" w:cs="宋体"/>
          <w:sz w:val="24"/>
          <w:szCs w:val="24"/>
          <w:lang w:eastAsia="zh-CN"/>
        </w:rPr>
        <w:t>, Zucman-Rossi J. Genetics of hepatobiliary carcinogenesis.</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Semin Liver Dis</w:t>
      </w:r>
      <w:r w:rsidRPr="00C5150F">
        <w:rPr>
          <w:rFonts w:ascii="Book Antiqua" w:eastAsia="宋体" w:hAnsi="Book Antiqua" w:cs="宋体"/>
          <w:sz w:val="24"/>
          <w:szCs w:val="24"/>
          <w:lang w:eastAsia="zh-CN"/>
        </w:rPr>
        <w:t> 2011; </w:t>
      </w:r>
      <w:r w:rsidRPr="00C5150F">
        <w:rPr>
          <w:rFonts w:ascii="Book Antiqua" w:eastAsia="宋体" w:hAnsi="Book Antiqua" w:cs="宋体"/>
          <w:b/>
          <w:bCs/>
          <w:sz w:val="24"/>
          <w:szCs w:val="24"/>
          <w:lang w:eastAsia="zh-CN"/>
        </w:rPr>
        <w:t>31</w:t>
      </w:r>
      <w:r w:rsidRPr="00C5150F">
        <w:rPr>
          <w:rFonts w:ascii="Book Antiqua" w:eastAsia="宋体" w:hAnsi="Book Antiqua" w:cs="宋体"/>
          <w:sz w:val="24"/>
          <w:szCs w:val="24"/>
          <w:lang w:eastAsia="zh-CN"/>
        </w:rPr>
        <w:t>: 173-187 [PMID: 21538283 DOI: 10.1055/s-0031-1276646]</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14 </w:t>
      </w:r>
      <w:r w:rsidRPr="00C5150F">
        <w:rPr>
          <w:rFonts w:ascii="Book Antiqua" w:eastAsia="宋体" w:hAnsi="Book Antiqua" w:cs="宋体"/>
          <w:b/>
          <w:bCs/>
          <w:sz w:val="24"/>
          <w:szCs w:val="24"/>
          <w:lang w:eastAsia="zh-CN"/>
        </w:rPr>
        <w:t>Lagana SM</w:t>
      </w:r>
      <w:r w:rsidRPr="00C5150F">
        <w:rPr>
          <w:rFonts w:ascii="Book Antiqua" w:eastAsia="宋体" w:hAnsi="Book Antiqua" w:cs="宋体"/>
          <w:sz w:val="24"/>
          <w:szCs w:val="24"/>
          <w:lang w:eastAsia="zh-CN"/>
        </w:rPr>
        <w:t xml:space="preserve">, Salomao M, Bao F, Moreira RK, Lefkowitch JH, Remotti HE. </w:t>
      </w:r>
      <w:proofErr w:type="gramStart"/>
      <w:r w:rsidRPr="00C5150F">
        <w:rPr>
          <w:rFonts w:ascii="Book Antiqua" w:eastAsia="宋体" w:hAnsi="Book Antiqua" w:cs="宋体"/>
          <w:sz w:val="24"/>
          <w:szCs w:val="24"/>
          <w:lang w:eastAsia="zh-CN"/>
        </w:rPr>
        <w:t>Utility of an immunohistochemical panel consisting of glypican-3, heat-shock protein-70, and glutamine synthetase in the distinction of low-grade hepatocellular carcinoma from hepatocellular adenoma.</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Appl Immunohistochem Mol Morphol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21</w:t>
      </w:r>
      <w:r w:rsidRPr="00C5150F">
        <w:rPr>
          <w:rFonts w:ascii="Book Antiqua" w:eastAsia="宋体" w:hAnsi="Book Antiqua" w:cs="宋体"/>
          <w:sz w:val="24"/>
          <w:szCs w:val="24"/>
          <w:lang w:eastAsia="zh-CN"/>
        </w:rPr>
        <w:t>: 170-176 [PMID: 22914605 DOI: 10.1097/PAI.0b013e31825d527f]</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15 </w:t>
      </w:r>
      <w:r w:rsidRPr="00C5150F">
        <w:rPr>
          <w:rFonts w:ascii="Book Antiqua" w:eastAsia="宋体" w:hAnsi="Book Antiqua" w:cs="宋体"/>
          <w:b/>
          <w:bCs/>
          <w:sz w:val="24"/>
          <w:szCs w:val="24"/>
          <w:lang w:eastAsia="zh-CN"/>
        </w:rPr>
        <w:t>Roskams T</w:t>
      </w:r>
      <w:r w:rsidRPr="00C5150F">
        <w:rPr>
          <w:rFonts w:ascii="Book Antiqua" w:eastAsia="宋体" w:hAnsi="Book Antiqua" w:cs="宋体"/>
          <w:sz w:val="24"/>
          <w:szCs w:val="24"/>
          <w:lang w:eastAsia="zh-CN"/>
        </w:rPr>
        <w:t>, Kojiro M. Pathology of early hepatocellular carcinoma: conventional and molecular diagnosis. </w:t>
      </w:r>
      <w:r w:rsidRPr="00C5150F">
        <w:rPr>
          <w:rFonts w:ascii="Book Antiqua" w:eastAsia="宋体" w:hAnsi="Book Antiqua" w:cs="宋体"/>
          <w:i/>
          <w:iCs/>
          <w:sz w:val="24"/>
          <w:szCs w:val="24"/>
          <w:lang w:eastAsia="zh-CN"/>
        </w:rPr>
        <w:t>Semin Liver Dis</w:t>
      </w:r>
      <w:r w:rsidRPr="00C5150F">
        <w:rPr>
          <w:rFonts w:ascii="Book Antiqua" w:eastAsia="宋体" w:hAnsi="Book Antiqua" w:cs="宋体"/>
          <w:sz w:val="24"/>
          <w:szCs w:val="24"/>
          <w:lang w:eastAsia="zh-CN"/>
        </w:rPr>
        <w:t> 2010; </w:t>
      </w:r>
      <w:r w:rsidRPr="00C5150F">
        <w:rPr>
          <w:rFonts w:ascii="Book Antiqua" w:eastAsia="宋体" w:hAnsi="Book Antiqua" w:cs="宋体"/>
          <w:b/>
          <w:bCs/>
          <w:sz w:val="24"/>
          <w:szCs w:val="24"/>
          <w:lang w:eastAsia="zh-CN"/>
        </w:rPr>
        <w:t>30</w:t>
      </w:r>
      <w:r w:rsidRPr="00C5150F">
        <w:rPr>
          <w:rFonts w:ascii="Book Antiqua" w:eastAsia="宋体" w:hAnsi="Book Antiqua" w:cs="宋体"/>
          <w:sz w:val="24"/>
          <w:szCs w:val="24"/>
          <w:lang w:eastAsia="zh-CN"/>
        </w:rPr>
        <w:t>: 17-25 [PMID: 20175030 DOI: 10.1055/s-0030-1247129]</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16 </w:t>
      </w:r>
      <w:r w:rsidRPr="00C5150F">
        <w:rPr>
          <w:rFonts w:ascii="Book Antiqua" w:eastAsia="宋体" w:hAnsi="Book Antiqua" w:cs="宋体"/>
          <w:b/>
          <w:bCs/>
          <w:sz w:val="24"/>
          <w:szCs w:val="24"/>
          <w:lang w:eastAsia="zh-CN"/>
        </w:rPr>
        <w:t>El-Serag HB</w:t>
      </w:r>
      <w:r w:rsidRPr="00C5150F">
        <w:rPr>
          <w:rFonts w:ascii="Book Antiqua" w:eastAsia="宋体" w:hAnsi="Book Antiqua" w:cs="宋体"/>
          <w:sz w:val="24"/>
          <w:szCs w:val="24"/>
          <w:lang w:eastAsia="zh-CN"/>
        </w:rPr>
        <w:t>, Kanwal F. Epidemiology of hepatocellular carcinoma in the United States: where are we? Where do we go?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2014; </w:t>
      </w:r>
      <w:r w:rsidRPr="00C5150F">
        <w:rPr>
          <w:rFonts w:ascii="Book Antiqua" w:eastAsia="宋体" w:hAnsi="Book Antiqua" w:cs="宋体"/>
          <w:b/>
          <w:bCs/>
          <w:sz w:val="24"/>
          <w:szCs w:val="24"/>
          <w:lang w:eastAsia="zh-CN"/>
        </w:rPr>
        <w:t>60</w:t>
      </w:r>
      <w:r w:rsidRPr="00C5150F">
        <w:rPr>
          <w:rFonts w:ascii="Book Antiqua" w:eastAsia="宋体" w:hAnsi="Book Antiqua" w:cs="宋体"/>
          <w:sz w:val="24"/>
          <w:szCs w:val="24"/>
          <w:lang w:eastAsia="zh-CN"/>
        </w:rPr>
        <w:t>: 1767-1775 [PMID: 24839253 DOI: 10.1002/hep.27222]</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lastRenderedPageBreak/>
        <w:t xml:space="preserve">17 </w:t>
      </w:r>
      <w:r w:rsidRPr="00C5150F">
        <w:rPr>
          <w:rStyle w:val="highlight"/>
          <w:rFonts w:ascii="Book Antiqua" w:hAnsi="Book Antiqua" w:cs="Arial"/>
          <w:b/>
          <w:sz w:val="24"/>
          <w:szCs w:val="24"/>
        </w:rPr>
        <w:t>The International Consensus Group for Hepatocellular Neoplasia</w:t>
      </w:r>
      <w:r w:rsidRPr="00C5150F">
        <w:rPr>
          <w:rFonts w:ascii="Book Antiqua" w:eastAsia="宋体" w:hAnsi="Book Antiqua" w:cs="宋体"/>
          <w:sz w:val="24"/>
          <w:szCs w:val="24"/>
          <w:lang w:eastAsia="zh-CN"/>
        </w:rPr>
        <w:t>. Pathologic diagnosis of early hepatocellular carcinoma: a report of the international consensus group for hepatocellular neoplasia.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2009; </w:t>
      </w:r>
      <w:r w:rsidRPr="00C5150F">
        <w:rPr>
          <w:rFonts w:ascii="Book Antiqua" w:eastAsia="宋体" w:hAnsi="Book Antiqua" w:cs="宋体"/>
          <w:b/>
          <w:bCs/>
          <w:sz w:val="24"/>
          <w:szCs w:val="24"/>
          <w:lang w:eastAsia="zh-CN"/>
        </w:rPr>
        <w:t>49</w:t>
      </w:r>
      <w:r w:rsidRPr="00C5150F">
        <w:rPr>
          <w:rFonts w:ascii="Book Antiqua" w:eastAsia="宋体" w:hAnsi="Book Antiqua" w:cs="宋体"/>
          <w:sz w:val="24"/>
          <w:szCs w:val="24"/>
          <w:lang w:eastAsia="zh-CN"/>
        </w:rPr>
        <w:t>: 658-664 [PMID: 19177576 DOI: 10.1002/hep.22709]</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18 </w:t>
      </w:r>
      <w:r w:rsidRPr="00C5150F">
        <w:rPr>
          <w:rFonts w:ascii="Book Antiqua" w:eastAsia="宋体" w:hAnsi="Book Antiqua" w:cs="宋体"/>
          <w:b/>
          <w:bCs/>
          <w:sz w:val="24"/>
          <w:szCs w:val="24"/>
          <w:lang w:eastAsia="zh-CN"/>
        </w:rPr>
        <w:t>Roncalli M</w:t>
      </w:r>
      <w:r w:rsidRPr="00C5150F">
        <w:rPr>
          <w:rFonts w:ascii="Book Antiqua" w:eastAsia="宋体" w:hAnsi="Book Antiqua" w:cs="宋体"/>
          <w:sz w:val="24"/>
          <w:szCs w:val="24"/>
          <w:lang w:eastAsia="zh-CN"/>
        </w:rPr>
        <w:t>, Borzio M, Di Tommaso L. Hepatocellular dysplastic nodules.</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Hepatol Res</w:t>
      </w:r>
      <w:r w:rsidRPr="00C5150F">
        <w:rPr>
          <w:rFonts w:ascii="Book Antiqua" w:eastAsia="宋体" w:hAnsi="Book Antiqua" w:cs="宋体"/>
          <w:sz w:val="24"/>
          <w:szCs w:val="24"/>
          <w:lang w:eastAsia="zh-CN"/>
        </w:rPr>
        <w:t> 2007; </w:t>
      </w:r>
      <w:r w:rsidRPr="00C5150F">
        <w:rPr>
          <w:rFonts w:ascii="Book Antiqua" w:eastAsia="宋体" w:hAnsi="Book Antiqua" w:cs="宋体"/>
          <w:b/>
          <w:bCs/>
          <w:sz w:val="24"/>
          <w:szCs w:val="24"/>
          <w:lang w:eastAsia="zh-CN"/>
        </w:rPr>
        <w:t xml:space="preserve">37 </w:t>
      </w:r>
      <w:r w:rsidRPr="00C5150F">
        <w:rPr>
          <w:rFonts w:ascii="Book Antiqua" w:eastAsia="宋体" w:hAnsi="Book Antiqua" w:cs="宋体"/>
          <w:bCs/>
          <w:sz w:val="24"/>
          <w:szCs w:val="24"/>
          <w:lang w:eastAsia="zh-CN"/>
        </w:rPr>
        <w:t>Suppl 2</w:t>
      </w:r>
      <w:r w:rsidRPr="00C5150F">
        <w:rPr>
          <w:rFonts w:ascii="Book Antiqua" w:eastAsia="宋体" w:hAnsi="Book Antiqua" w:cs="宋体"/>
          <w:sz w:val="24"/>
          <w:szCs w:val="24"/>
          <w:lang w:eastAsia="zh-CN"/>
        </w:rPr>
        <w:t>: S125-S134 [PMID: 17877473 DOI: 10.1111/j.1872-034X.2007.00175.x]</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19 </w:t>
      </w:r>
      <w:r w:rsidRPr="00C5150F">
        <w:rPr>
          <w:rFonts w:ascii="Book Antiqua" w:eastAsia="宋体" w:hAnsi="Book Antiqua" w:cs="宋体"/>
          <w:b/>
          <w:bCs/>
          <w:sz w:val="24"/>
          <w:szCs w:val="24"/>
          <w:lang w:eastAsia="zh-CN"/>
        </w:rPr>
        <w:t>Park YN</w:t>
      </w:r>
      <w:r w:rsidRPr="00C5150F">
        <w:rPr>
          <w:rFonts w:ascii="Book Antiqua" w:eastAsia="宋体" w:hAnsi="Book Antiqua" w:cs="宋体"/>
          <w:sz w:val="24"/>
          <w:szCs w:val="24"/>
          <w:lang w:eastAsia="zh-CN"/>
        </w:rPr>
        <w:t xml:space="preserve">, Yang CP, Fernandez GJ, Cubukcu O, Thung SN, Theise ND. </w:t>
      </w:r>
      <w:proofErr w:type="gramStart"/>
      <w:r w:rsidRPr="00C5150F">
        <w:rPr>
          <w:rFonts w:ascii="Book Antiqua" w:eastAsia="宋体" w:hAnsi="Book Antiqua" w:cs="宋体"/>
          <w:sz w:val="24"/>
          <w:szCs w:val="24"/>
          <w:lang w:eastAsia="zh-CN"/>
        </w:rPr>
        <w:t>Neoangiogenesis and sinusoidal "capillarization" in dysplastic nodules of the liver.</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1998; </w:t>
      </w:r>
      <w:r w:rsidRPr="00C5150F">
        <w:rPr>
          <w:rFonts w:ascii="Book Antiqua" w:eastAsia="宋体" w:hAnsi="Book Antiqua" w:cs="宋体"/>
          <w:b/>
          <w:bCs/>
          <w:sz w:val="24"/>
          <w:szCs w:val="24"/>
          <w:lang w:eastAsia="zh-CN"/>
        </w:rPr>
        <w:t>22</w:t>
      </w:r>
      <w:r w:rsidRPr="00C5150F">
        <w:rPr>
          <w:rFonts w:ascii="Book Antiqua" w:eastAsia="宋体" w:hAnsi="Book Antiqua" w:cs="宋体"/>
          <w:sz w:val="24"/>
          <w:szCs w:val="24"/>
          <w:lang w:eastAsia="zh-CN"/>
        </w:rPr>
        <w:t>: 656-662 [PMID: 9630172 DOI: 10.1097/00000478-199806000-00002]</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20 </w:t>
      </w:r>
      <w:r w:rsidRPr="00C5150F">
        <w:rPr>
          <w:rFonts w:ascii="Book Antiqua" w:eastAsia="宋体" w:hAnsi="Book Antiqua" w:cs="宋体"/>
          <w:b/>
          <w:bCs/>
          <w:sz w:val="24"/>
          <w:szCs w:val="24"/>
          <w:lang w:eastAsia="zh-CN"/>
        </w:rPr>
        <w:t>Coston WM</w:t>
      </w:r>
      <w:r w:rsidRPr="00C5150F">
        <w:rPr>
          <w:rFonts w:ascii="Book Antiqua" w:eastAsia="宋体" w:hAnsi="Book Antiqua" w:cs="宋体"/>
          <w:sz w:val="24"/>
          <w:szCs w:val="24"/>
          <w:lang w:eastAsia="zh-CN"/>
        </w:rPr>
        <w:t>, Loera S, Lau SK, Ishizawa S, Jiang Z, Wu CL, Yen Y, Weiss LM, Chu PG. Distinction of hepatocellular carcinoma from benign hepatic mimickers using Glypican-3 and CD34 immunohistochemistry.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2008; </w:t>
      </w:r>
      <w:r w:rsidRPr="00C5150F">
        <w:rPr>
          <w:rFonts w:ascii="Book Antiqua" w:eastAsia="宋体" w:hAnsi="Book Antiqua" w:cs="宋体"/>
          <w:b/>
          <w:bCs/>
          <w:sz w:val="24"/>
          <w:szCs w:val="24"/>
          <w:lang w:eastAsia="zh-CN"/>
        </w:rPr>
        <w:t>32</w:t>
      </w:r>
      <w:r w:rsidRPr="00C5150F">
        <w:rPr>
          <w:rFonts w:ascii="Book Antiqua" w:eastAsia="宋体" w:hAnsi="Book Antiqua" w:cs="宋体"/>
          <w:sz w:val="24"/>
          <w:szCs w:val="24"/>
          <w:lang w:eastAsia="zh-CN"/>
        </w:rPr>
        <w:t>: 433-444 [PMID: 18300806 DOI: 10.1097/PAS.0b013e318158142f]</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21 </w:t>
      </w:r>
      <w:r w:rsidRPr="00C5150F">
        <w:rPr>
          <w:rFonts w:ascii="Book Antiqua" w:eastAsia="宋体" w:hAnsi="Book Antiqua" w:cs="宋体"/>
          <w:b/>
          <w:bCs/>
          <w:sz w:val="24"/>
          <w:szCs w:val="24"/>
          <w:lang w:eastAsia="zh-CN"/>
        </w:rPr>
        <w:t>Roncalli M</w:t>
      </w:r>
      <w:r w:rsidRPr="00C5150F">
        <w:rPr>
          <w:rFonts w:ascii="Book Antiqua" w:eastAsia="宋体" w:hAnsi="Book Antiqua" w:cs="宋体"/>
          <w:sz w:val="24"/>
          <w:szCs w:val="24"/>
          <w:lang w:eastAsia="zh-CN"/>
        </w:rPr>
        <w:t>, Roz E, Coggi G, Di Rocco MG, Bossi P, Minola E, Gambacorta M, Borzio M. The vascular profile of regenerative and dysplastic nodules of the cirrhotic liver: implications for diagnosis and classification.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1999; </w:t>
      </w:r>
      <w:r w:rsidRPr="00C5150F">
        <w:rPr>
          <w:rFonts w:ascii="Book Antiqua" w:eastAsia="宋体" w:hAnsi="Book Antiqua" w:cs="宋体"/>
          <w:b/>
          <w:bCs/>
          <w:sz w:val="24"/>
          <w:szCs w:val="24"/>
          <w:lang w:eastAsia="zh-CN"/>
        </w:rPr>
        <w:t>30</w:t>
      </w:r>
      <w:r w:rsidRPr="00C5150F">
        <w:rPr>
          <w:rFonts w:ascii="Book Antiqua" w:eastAsia="宋体" w:hAnsi="Book Antiqua" w:cs="宋体"/>
          <w:sz w:val="24"/>
          <w:szCs w:val="24"/>
          <w:lang w:eastAsia="zh-CN"/>
        </w:rPr>
        <w:t>: 1174-1178 [PMID: 10534338 DOI: 10.1002/hep.510300507]</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22 </w:t>
      </w:r>
      <w:r w:rsidRPr="00C5150F">
        <w:rPr>
          <w:rFonts w:ascii="Book Antiqua" w:eastAsia="宋体" w:hAnsi="Book Antiqua" w:cs="宋体"/>
          <w:b/>
          <w:bCs/>
          <w:sz w:val="24"/>
          <w:szCs w:val="24"/>
          <w:lang w:eastAsia="zh-CN"/>
        </w:rPr>
        <w:t>Di Tommaso L</w:t>
      </w:r>
      <w:r w:rsidRPr="00C5150F">
        <w:rPr>
          <w:rFonts w:ascii="Book Antiqua" w:eastAsia="宋体" w:hAnsi="Book Antiqua" w:cs="宋体"/>
          <w:sz w:val="24"/>
          <w:szCs w:val="24"/>
          <w:lang w:eastAsia="zh-CN"/>
        </w:rPr>
        <w:t>, Franchi G, Park YN, Fiamengo B, Destro A, Morenghi E, Montorsi M, Torzilli G, Tommasini M, Terracciano L, Tornillo L, Vecchione R, Roncalli M. Diagnostic value of HSP70, glypican 3, and glutamine synthetase in hepatocellular nodules in cirrhosis.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2007; </w:t>
      </w:r>
      <w:r w:rsidRPr="00C5150F">
        <w:rPr>
          <w:rFonts w:ascii="Book Antiqua" w:eastAsia="宋体" w:hAnsi="Book Antiqua" w:cs="宋体"/>
          <w:b/>
          <w:bCs/>
          <w:sz w:val="24"/>
          <w:szCs w:val="24"/>
          <w:lang w:eastAsia="zh-CN"/>
        </w:rPr>
        <w:t>45</w:t>
      </w:r>
      <w:r w:rsidRPr="00C5150F">
        <w:rPr>
          <w:rFonts w:ascii="Book Antiqua" w:eastAsia="宋体" w:hAnsi="Book Antiqua" w:cs="宋体"/>
          <w:sz w:val="24"/>
          <w:szCs w:val="24"/>
          <w:lang w:eastAsia="zh-CN"/>
        </w:rPr>
        <w:t>: 725-734 [PMID: 17326147 DOI: 10.1002/hep.21531]</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23 </w:t>
      </w:r>
      <w:r w:rsidRPr="00C5150F">
        <w:rPr>
          <w:rFonts w:ascii="Book Antiqua" w:eastAsia="宋体" w:hAnsi="Book Antiqua" w:cs="宋体"/>
          <w:b/>
          <w:bCs/>
          <w:sz w:val="24"/>
          <w:szCs w:val="24"/>
          <w:lang w:eastAsia="zh-CN"/>
        </w:rPr>
        <w:t>Di Tommaso L</w:t>
      </w:r>
      <w:r w:rsidRPr="00C5150F">
        <w:rPr>
          <w:rFonts w:ascii="Book Antiqua" w:eastAsia="宋体" w:hAnsi="Book Antiqua" w:cs="宋体"/>
          <w:sz w:val="24"/>
          <w:szCs w:val="24"/>
          <w:lang w:eastAsia="zh-CN"/>
        </w:rPr>
        <w:t>, Destro A, Seok JY, Balladore E, Terracciano L, Sangiovanni A, Iavarone M, Colombo M, Jang JJ, Yu E, Jin SY, Morenghi E, Park YN, Roncalli M. The application of markers (HSP70 GPC3 and GS) in liver biopsies is useful for detection of hepatocellular carcinoma. </w:t>
      </w:r>
      <w:r w:rsidRPr="00C5150F">
        <w:rPr>
          <w:rFonts w:ascii="Book Antiqua" w:eastAsia="宋体" w:hAnsi="Book Antiqua" w:cs="宋体"/>
          <w:i/>
          <w:iCs/>
          <w:sz w:val="24"/>
          <w:szCs w:val="24"/>
          <w:lang w:eastAsia="zh-CN"/>
        </w:rPr>
        <w:t>J Hepatol</w:t>
      </w:r>
      <w:r w:rsidRPr="00C5150F">
        <w:rPr>
          <w:rFonts w:ascii="Book Antiqua" w:eastAsia="宋体" w:hAnsi="Book Antiqua" w:cs="宋体"/>
          <w:sz w:val="24"/>
          <w:szCs w:val="24"/>
          <w:lang w:eastAsia="zh-CN"/>
        </w:rPr>
        <w:t> 2009; </w:t>
      </w:r>
      <w:r w:rsidRPr="00C5150F">
        <w:rPr>
          <w:rFonts w:ascii="Book Antiqua" w:eastAsia="宋体" w:hAnsi="Book Antiqua" w:cs="宋体"/>
          <w:b/>
          <w:bCs/>
          <w:sz w:val="24"/>
          <w:szCs w:val="24"/>
          <w:lang w:eastAsia="zh-CN"/>
        </w:rPr>
        <w:t>50</w:t>
      </w:r>
      <w:r w:rsidRPr="00C5150F">
        <w:rPr>
          <w:rFonts w:ascii="Book Antiqua" w:eastAsia="宋体" w:hAnsi="Book Antiqua" w:cs="宋体"/>
          <w:sz w:val="24"/>
          <w:szCs w:val="24"/>
          <w:lang w:eastAsia="zh-CN"/>
        </w:rPr>
        <w:t>: 746-754 [PMID: 19231003 DOI: 10.1016/j.jhep.2008.11.014]</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24 </w:t>
      </w:r>
      <w:r w:rsidRPr="00C5150F">
        <w:rPr>
          <w:rFonts w:ascii="Book Antiqua" w:eastAsia="宋体" w:hAnsi="Book Antiqua" w:cs="宋体"/>
          <w:b/>
          <w:bCs/>
          <w:sz w:val="24"/>
          <w:szCs w:val="24"/>
          <w:lang w:eastAsia="zh-CN"/>
        </w:rPr>
        <w:t>Libbrecht L</w:t>
      </w:r>
      <w:r w:rsidRPr="00C5150F">
        <w:rPr>
          <w:rFonts w:ascii="Book Antiqua" w:eastAsia="宋体" w:hAnsi="Book Antiqua" w:cs="宋体"/>
          <w:sz w:val="24"/>
          <w:szCs w:val="24"/>
          <w:lang w:eastAsia="zh-CN"/>
        </w:rPr>
        <w:t xml:space="preserve">, Severi T, Cassiman D, Vander Borght S, Pirenne J, Nevens F, Verslype C, van Pelt J, Roskams T. Glypican-3 expression distinguishes small hepatocellular carcinomas from cirrhosis, dysplastic nodules, and focal nodular hyperplasia-like </w:t>
      </w:r>
      <w:r w:rsidRPr="00C5150F">
        <w:rPr>
          <w:rFonts w:ascii="Book Antiqua" w:eastAsia="宋体" w:hAnsi="Book Antiqua" w:cs="宋体"/>
          <w:sz w:val="24"/>
          <w:szCs w:val="24"/>
          <w:lang w:eastAsia="zh-CN"/>
        </w:rPr>
        <w:lastRenderedPageBreak/>
        <w:t>nodules.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2006; </w:t>
      </w:r>
      <w:r w:rsidRPr="00C5150F">
        <w:rPr>
          <w:rFonts w:ascii="Book Antiqua" w:eastAsia="宋体" w:hAnsi="Book Antiqua" w:cs="宋体"/>
          <w:b/>
          <w:bCs/>
          <w:sz w:val="24"/>
          <w:szCs w:val="24"/>
          <w:lang w:eastAsia="zh-CN"/>
        </w:rPr>
        <w:t>30</w:t>
      </w:r>
      <w:r w:rsidRPr="00C5150F">
        <w:rPr>
          <w:rFonts w:ascii="Book Antiqua" w:eastAsia="宋体" w:hAnsi="Book Antiqua" w:cs="宋体"/>
          <w:sz w:val="24"/>
          <w:szCs w:val="24"/>
          <w:lang w:eastAsia="zh-CN"/>
        </w:rPr>
        <w:t>: 1405-1411 [PMID: 17063081 DOI: 10.1097/01.pas.0000213323.97294.9a]</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25 </w:t>
      </w:r>
      <w:r w:rsidRPr="00C5150F">
        <w:rPr>
          <w:rFonts w:ascii="Book Antiqua" w:eastAsia="宋体" w:hAnsi="Book Antiqua" w:cs="宋体"/>
          <w:b/>
          <w:bCs/>
          <w:sz w:val="24"/>
          <w:szCs w:val="24"/>
          <w:lang w:eastAsia="zh-CN"/>
        </w:rPr>
        <w:t>Chan ES</w:t>
      </w:r>
      <w:r w:rsidRPr="00C5150F">
        <w:rPr>
          <w:rFonts w:ascii="Book Antiqua" w:eastAsia="宋体" w:hAnsi="Book Antiqua" w:cs="宋体"/>
          <w:sz w:val="24"/>
          <w:szCs w:val="24"/>
          <w:lang w:eastAsia="zh-CN"/>
        </w:rPr>
        <w:t>, Yeh MM.</w:t>
      </w:r>
      <w:proofErr w:type="gramEnd"/>
      <w:r w:rsidRPr="00C5150F">
        <w:rPr>
          <w:rFonts w:ascii="Book Antiqua" w:eastAsia="宋体" w:hAnsi="Book Antiqua" w:cs="宋体"/>
          <w:sz w:val="24"/>
          <w:szCs w:val="24"/>
          <w:lang w:eastAsia="zh-CN"/>
        </w:rPr>
        <w:t xml:space="preserve"> </w:t>
      </w:r>
      <w:proofErr w:type="gramStart"/>
      <w:r w:rsidRPr="00C5150F">
        <w:rPr>
          <w:rFonts w:ascii="Book Antiqua" w:eastAsia="宋体" w:hAnsi="Book Antiqua" w:cs="宋体"/>
          <w:sz w:val="24"/>
          <w:szCs w:val="24"/>
          <w:lang w:eastAsia="zh-CN"/>
        </w:rPr>
        <w:t>The use of immunohistochemistry in liver tumors.</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Clin Liver Dis</w:t>
      </w:r>
      <w:r w:rsidRPr="00C5150F">
        <w:rPr>
          <w:rFonts w:ascii="Book Antiqua" w:eastAsia="宋体" w:hAnsi="Book Antiqua" w:cs="宋体"/>
          <w:sz w:val="24"/>
          <w:szCs w:val="24"/>
          <w:lang w:eastAsia="zh-CN"/>
        </w:rPr>
        <w:t> 2010; </w:t>
      </w:r>
      <w:r w:rsidRPr="00C5150F">
        <w:rPr>
          <w:rFonts w:ascii="Book Antiqua" w:eastAsia="宋体" w:hAnsi="Book Antiqua" w:cs="宋体"/>
          <w:b/>
          <w:bCs/>
          <w:sz w:val="24"/>
          <w:szCs w:val="24"/>
          <w:lang w:eastAsia="zh-CN"/>
        </w:rPr>
        <w:t>14</w:t>
      </w:r>
      <w:r w:rsidRPr="00C5150F">
        <w:rPr>
          <w:rFonts w:ascii="Book Antiqua" w:eastAsia="宋体" w:hAnsi="Book Antiqua" w:cs="宋体"/>
          <w:sz w:val="24"/>
          <w:szCs w:val="24"/>
          <w:lang w:eastAsia="zh-CN"/>
        </w:rPr>
        <w:t>: 687-703 [PMID: 21055690 DOI: 10.1016/j.cld.2010.10.001]</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26 </w:t>
      </w:r>
      <w:r w:rsidRPr="00C5150F">
        <w:rPr>
          <w:rFonts w:ascii="Book Antiqua" w:eastAsia="宋体" w:hAnsi="Book Antiqua" w:cs="宋体"/>
          <w:b/>
          <w:bCs/>
          <w:sz w:val="24"/>
          <w:szCs w:val="24"/>
          <w:lang w:eastAsia="zh-CN"/>
        </w:rPr>
        <w:t>Shirakawa H</w:t>
      </w:r>
      <w:r w:rsidRPr="00C5150F">
        <w:rPr>
          <w:rFonts w:ascii="Book Antiqua" w:eastAsia="宋体" w:hAnsi="Book Antiqua" w:cs="宋体"/>
          <w:sz w:val="24"/>
          <w:szCs w:val="24"/>
          <w:lang w:eastAsia="zh-CN"/>
        </w:rPr>
        <w:t>, Suzuki H, Shimomura M, Kojima M, Gotohda N, Takahashi S, Nakagohri T, Konishi M, Kobayashi N, Kinoshita T, Nakatsura T. Glypican-3 expression is correlated with poor prognosis in hepatocellular carcinoma. </w:t>
      </w:r>
      <w:r w:rsidRPr="00C5150F">
        <w:rPr>
          <w:rFonts w:ascii="Book Antiqua" w:eastAsia="宋体" w:hAnsi="Book Antiqua" w:cs="宋体"/>
          <w:i/>
          <w:iCs/>
          <w:sz w:val="24"/>
          <w:szCs w:val="24"/>
          <w:lang w:eastAsia="zh-CN"/>
        </w:rPr>
        <w:t>Cancer Sci</w:t>
      </w:r>
      <w:r w:rsidRPr="00C5150F">
        <w:rPr>
          <w:rFonts w:ascii="Book Antiqua" w:eastAsia="宋体" w:hAnsi="Book Antiqua" w:cs="宋体"/>
          <w:sz w:val="24"/>
          <w:szCs w:val="24"/>
          <w:lang w:eastAsia="zh-CN"/>
        </w:rPr>
        <w:t> 2009; </w:t>
      </w:r>
      <w:r w:rsidRPr="00C5150F">
        <w:rPr>
          <w:rFonts w:ascii="Book Antiqua" w:eastAsia="宋体" w:hAnsi="Book Antiqua" w:cs="宋体"/>
          <w:b/>
          <w:bCs/>
          <w:sz w:val="24"/>
          <w:szCs w:val="24"/>
          <w:lang w:eastAsia="zh-CN"/>
        </w:rPr>
        <w:t>100</w:t>
      </w:r>
      <w:r w:rsidRPr="00C5150F">
        <w:rPr>
          <w:rFonts w:ascii="Book Antiqua" w:eastAsia="宋体" w:hAnsi="Book Antiqua" w:cs="宋体"/>
          <w:sz w:val="24"/>
          <w:szCs w:val="24"/>
          <w:lang w:eastAsia="zh-CN"/>
        </w:rPr>
        <w:t>: 1403-1407 [PMID: 19496787 DOI: 10.1111/j.1349-7006.2009.01206.x]</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27 </w:t>
      </w:r>
      <w:r w:rsidRPr="00C5150F">
        <w:rPr>
          <w:rFonts w:ascii="Book Antiqua" w:eastAsia="宋体" w:hAnsi="Book Antiqua" w:cs="宋体"/>
          <w:b/>
          <w:bCs/>
          <w:sz w:val="24"/>
          <w:szCs w:val="24"/>
          <w:lang w:eastAsia="zh-CN"/>
        </w:rPr>
        <w:t>Yamauchi N</w:t>
      </w:r>
      <w:r w:rsidRPr="00C5150F">
        <w:rPr>
          <w:rFonts w:ascii="Book Antiqua" w:eastAsia="宋体" w:hAnsi="Book Antiqua" w:cs="宋体"/>
          <w:sz w:val="24"/>
          <w:szCs w:val="24"/>
          <w:lang w:eastAsia="zh-CN"/>
        </w:rPr>
        <w:t>, Watanabe A, Hishinuma M, Ohashi K, Midorikawa Y, Morishita Y, Niki T, Shibahara J, Mori M, Makuuchi M, Hippo Y, Kodama T, Iwanari H, Aburatani H, Fukayama M. The glypican 3 oncofetal protein is a promising diagnostic marker for hepatocellular carcinoma.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2005; </w:t>
      </w:r>
      <w:r w:rsidRPr="00C5150F">
        <w:rPr>
          <w:rFonts w:ascii="Book Antiqua" w:eastAsia="宋体" w:hAnsi="Book Antiqua" w:cs="宋体"/>
          <w:b/>
          <w:bCs/>
          <w:sz w:val="24"/>
          <w:szCs w:val="24"/>
          <w:lang w:eastAsia="zh-CN"/>
        </w:rPr>
        <w:t>18</w:t>
      </w:r>
      <w:r w:rsidRPr="00C5150F">
        <w:rPr>
          <w:rFonts w:ascii="Book Antiqua" w:eastAsia="宋体" w:hAnsi="Book Antiqua" w:cs="宋体"/>
          <w:sz w:val="24"/>
          <w:szCs w:val="24"/>
          <w:lang w:eastAsia="zh-CN"/>
        </w:rPr>
        <w:t>: 1591-1598 [PMID: 15920546 DOI: 10.1038/modpathol.3800436]</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28 </w:t>
      </w:r>
      <w:r w:rsidRPr="00C5150F">
        <w:rPr>
          <w:rFonts w:ascii="Book Antiqua" w:eastAsia="宋体" w:hAnsi="Book Antiqua" w:cs="宋体"/>
          <w:b/>
          <w:bCs/>
          <w:sz w:val="24"/>
          <w:szCs w:val="24"/>
          <w:lang w:eastAsia="zh-CN"/>
        </w:rPr>
        <w:t>Shafizadeh N</w:t>
      </w:r>
      <w:r w:rsidRPr="00C5150F">
        <w:rPr>
          <w:rFonts w:ascii="Book Antiqua" w:eastAsia="宋体" w:hAnsi="Book Antiqua" w:cs="宋体"/>
          <w:sz w:val="24"/>
          <w:szCs w:val="24"/>
          <w:lang w:eastAsia="zh-CN"/>
        </w:rPr>
        <w:t>, Ferrell LD, Kakar S. Utility and limitations of glypican-3 expression for the diagnosis of hepatocellular carcinoma at both ends of the differentiation spectrum.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2008; </w:t>
      </w:r>
      <w:r w:rsidRPr="00C5150F">
        <w:rPr>
          <w:rFonts w:ascii="Book Antiqua" w:eastAsia="宋体" w:hAnsi="Book Antiqua" w:cs="宋体"/>
          <w:b/>
          <w:bCs/>
          <w:sz w:val="24"/>
          <w:szCs w:val="24"/>
          <w:lang w:eastAsia="zh-CN"/>
        </w:rPr>
        <w:t>21</w:t>
      </w:r>
      <w:r w:rsidRPr="00C5150F">
        <w:rPr>
          <w:rFonts w:ascii="Book Antiqua" w:eastAsia="宋体" w:hAnsi="Book Antiqua" w:cs="宋体"/>
          <w:sz w:val="24"/>
          <w:szCs w:val="24"/>
          <w:lang w:eastAsia="zh-CN"/>
        </w:rPr>
        <w:t>: 1011-1018 [PMID: 18536657 DOI: 10.1038/modpathol.2008.85]</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29 </w:t>
      </w:r>
      <w:r w:rsidRPr="00C5150F">
        <w:rPr>
          <w:rFonts w:ascii="Book Antiqua" w:eastAsia="宋体" w:hAnsi="Book Antiqua" w:cs="宋体"/>
          <w:b/>
          <w:bCs/>
          <w:sz w:val="24"/>
          <w:szCs w:val="24"/>
          <w:lang w:eastAsia="zh-CN"/>
        </w:rPr>
        <w:t>Maeda D</w:t>
      </w:r>
      <w:r w:rsidRPr="00C5150F">
        <w:rPr>
          <w:rFonts w:ascii="Book Antiqua" w:eastAsia="宋体" w:hAnsi="Book Antiqua" w:cs="宋体"/>
          <w:sz w:val="24"/>
          <w:szCs w:val="24"/>
          <w:lang w:eastAsia="zh-CN"/>
        </w:rPr>
        <w:t>, Ota S, Takazawa Y, Aburatani H, Nakagawa S, Yano T, Taketani Y, Kodama T, Fukayama M. Glypican-3 expression in clear cell adenocarcinoma of the ovary.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2009; </w:t>
      </w:r>
      <w:r w:rsidRPr="00C5150F">
        <w:rPr>
          <w:rFonts w:ascii="Book Antiqua" w:eastAsia="宋体" w:hAnsi="Book Antiqua" w:cs="宋体"/>
          <w:b/>
          <w:bCs/>
          <w:sz w:val="24"/>
          <w:szCs w:val="24"/>
          <w:lang w:eastAsia="zh-CN"/>
        </w:rPr>
        <w:t>22</w:t>
      </w:r>
      <w:r w:rsidRPr="00C5150F">
        <w:rPr>
          <w:rFonts w:ascii="Book Antiqua" w:eastAsia="宋体" w:hAnsi="Book Antiqua" w:cs="宋体"/>
          <w:sz w:val="24"/>
          <w:szCs w:val="24"/>
          <w:lang w:eastAsia="zh-CN"/>
        </w:rPr>
        <w:t>: 824-832 [PMID: 19329941 DOI: 10.1038/modpathol.2009.40]</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30 </w:t>
      </w:r>
      <w:r w:rsidRPr="00C5150F">
        <w:rPr>
          <w:rFonts w:ascii="Book Antiqua" w:eastAsia="宋体" w:hAnsi="Book Antiqua" w:cs="宋体"/>
          <w:b/>
          <w:bCs/>
          <w:sz w:val="24"/>
          <w:szCs w:val="24"/>
          <w:lang w:eastAsia="zh-CN"/>
        </w:rPr>
        <w:t>Abdul-Al HM</w:t>
      </w:r>
      <w:proofErr w:type="gramEnd"/>
      <w:r w:rsidRPr="00C5150F">
        <w:rPr>
          <w:rFonts w:ascii="Book Antiqua" w:eastAsia="宋体" w:hAnsi="Book Antiqua" w:cs="宋体"/>
          <w:sz w:val="24"/>
          <w:szCs w:val="24"/>
          <w:lang w:eastAsia="zh-CN"/>
        </w:rPr>
        <w:t>, Makhlouf HR, Wang G, Goodman ZD. Glypican-3 expression in benign liver tissue with active hepatitis C: implications for the diagnosis of hepatocellular carcinoma. </w:t>
      </w:r>
      <w:r w:rsidRPr="00C5150F">
        <w:rPr>
          <w:rFonts w:ascii="Book Antiqua" w:eastAsia="宋体" w:hAnsi="Book Antiqua" w:cs="宋体"/>
          <w:i/>
          <w:iCs/>
          <w:sz w:val="24"/>
          <w:szCs w:val="24"/>
          <w:lang w:eastAsia="zh-CN"/>
        </w:rPr>
        <w:t>Hum Pathol</w:t>
      </w:r>
      <w:r w:rsidRPr="00C5150F">
        <w:rPr>
          <w:rFonts w:ascii="Book Antiqua" w:eastAsia="宋体" w:hAnsi="Book Antiqua" w:cs="宋体"/>
          <w:sz w:val="24"/>
          <w:szCs w:val="24"/>
          <w:lang w:eastAsia="zh-CN"/>
        </w:rPr>
        <w:t> 2008; </w:t>
      </w:r>
      <w:r w:rsidRPr="00C5150F">
        <w:rPr>
          <w:rFonts w:ascii="Book Antiqua" w:eastAsia="宋体" w:hAnsi="Book Antiqua" w:cs="宋体"/>
          <w:b/>
          <w:bCs/>
          <w:sz w:val="24"/>
          <w:szCs w:val="24"/>
          <w:lang w:eastAsia="zh-CN"/>
        </w:rPr>
        <w:t>39</w:t>
      </w:r>
      <w:r w:rsidRPr="00C5150F">
        <w:rPr>
          <w:rFonts w:ascii="Book Antiqua" w:eastAsia="宋体" w:hAnsi="Book Antiqua" w:cs="宋体"/>
          <w:sz w:val="24"/>
          <w:szCs w:val="24"/>
          <w:lang w:eastAsia="zh-CN"/>
        </w:rPr>
        <w:t>: 209-212 [PMID: 17949778 DOI: 10.1016/j.humpath.2007.06.004]</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31 </w:t>
      </w:r>
      <w:r w:rsidRPr="00C5150F">
        <w:rPr>
          <w:rFonts w:ascii="Book Antiqua" w:eastAsia="宋体" w:hAnsi="Book Antiqua" w:cs="宋体"/>
          <w:b/>
          <w:bCs/>
          <w:sz w:val="24"/>
          <w:szCs w:val="24"/>
          <w:lang w:eastAsia="zh-CN"/>
        </w:rPr>
        <w:t>Chuma M</w:t>
      </w:r>
      <w:r w:rsidRPr="00C5150F">
        <w:rPr>
          <w:rFonts w:ascii="Book Antiqua" w:eastAsia="宋体" w:hAnsi="Book Antiqua" w:cs="宋体"/>
          <w:sz w:val="24"/>
          <w:szCs w:val="24"/>
          <w:lang w:eastAsia="zh-CN"/>
        </w:rPr>
        <w:t>, Sakamoto M, Yamazaki K, Ohta T, Ohki M, Asaka M, Hirohashi S. Expression profiling in multistage hepatocarcinogenesis: identification of HSP70 as a molecular marker of early hepatocellular carcinoma. </w:t>
      </w:r>
      <w:r w:rsidRPr="00C5150F">
        <w:rPr>
          <w:rFonts w:ascii="Book Antiqua" w:eastAsia="宋体" w:hAnsi="Book Antiqua" w:cs="宋体"/>
          <w:i/>
          <w:iCs/>
          <w:sz w:val="24"/>
          <w:szCs w:val="24"/>
          <w:lang w:eastAsia="zh-CN"/>
        </w:rPr>
        <w:t>Hepatology</w:t>
      </w:r>
      <w:r w:rsidRPr="00C5150F">
        <w:rPr>
          <w:rFonts w:ascii="Book Antiqua" w:eastAsia="宋体" w:hAnsi="Book Antiqua" w:cs="宋体"/>
          <w:sz w:val="24"/>
          <w:szCs w:val="24"/>
          <w:lang w:eastAsia="zh-CN"/>
        </w:rPr>
        <w:t> 2003; </w:t>
      </w:r>
      <w:r w:rsidRPr="00C5150F">
        <w:rPr>
          <w:rFonts w:ascii="Book Antiqua" w:eastAsia="宋体" w:hAnsi="Book Antiqua" w:cs="宋体"/>
          <w:b/>
          <w:bCs/>
          <w:sz w:val="24"/>
          <w:szCs w:val="24"/>
          <w:lang w:eastAsia="zh-CN"/>
        </w:rPr>
        <w:t>37</w:t>
      </w:r>
      <w:r w:rsidRPr="00C5150F">
        <w:rPr>
          <w:rFonts w:ascii="Book Antiqua" w:eastAsia="宋体" w:hAnsi="Book Antiqua" w:cs="宋体"/>
          <w:sz w:val="24"/>
          <w:szCs w:val="24"/>
          <w:lang w:eastAsia="zh-CN"/>
        </w:rPr>
        <w:t>: 198-207 [PMID: 12500205 DOI: 10.1053/jhep.2003.50022]</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32 </w:t>
      </w:r>
      <w:r w:rsidRPr="00C5150F">
        <w:rPr>
          <w:rFonts w:ascii="Book Antiqua" w:eastAsia="宋体" w:hAnsi="Book Antiqua" w:cs="宋体"/>
          <w:b/>
          <w:bCs/>
          <w:sz w:val="24"/>
          <w:szCs w:val="24"/>
          <w:lang w:eastAsia="zh-CN"/>
        </w:rPr>
        <w:t>Reitzer LJ</w:t>
      </w:r>
      <w:r w:rsidRPr="00C5150F">
        <w:rPr>
          <w:rFonts w:ascii="Book Antiqua" w:eastAsia="宋体" w:hAnsi="Book Antiqua" w:cs="宋体"/>
          <w:sz w:val="24"/>
          <w:szCs w:val="24"/>
          <w:lang w:eastAsia="zh-CN"/>
        </w:rPr>
        <w:t>, Wice BM, Kennell D. Evidence that glutamine, not sugar, is the major energy source for cultured HeLa cells. </w:t>
      </w:r>
      <w:r w:rsidRPr="00C5150F">
        <w:rPr>
          <w:rFonts w:ascii="Book Antiqua" w:eastAsia="宋体" w:hAnsi="Book Antiqua" w:cs="宋体"/>
          <w:i/>
          <w:iCs/>
          <w:sz w:val="24"/>
          <w:szCs w:val="24"/>
          <w:lang w:eastAsia="zh-CN"/>
        </w:rPr>
        <w:t>J Biol Chem</w:t>
      </w:r>
      <w:r w:rsidRPr="00C5150F">
        <w:rPr>
          <w:rFonts w:ascii="Book Antiqua" w:eastAsia="宋体" w:hAnsi="Book Antiqua" w:cs="宋体"/>
          <w:sz w:val="24"/>
          <w:szCs w:val="24"/>
          <w:lang w:eastAsia="zh-CN"/>
        </w:rPr>
        <w:t> 1979; </w:t>
      </w:r>
      <w:r w:rsidRPr="00C5150F">
        <w:rPr>
          <w:rFonts w:ascii="Book Antiqua" w:eastAsia="宋体" w:hAnsi="Book Antiqua" w:cs="宋体"/>
          <w:b/>
          <w:bCs/>
          <w:sz w:val="24"/>
          <w:szCs w:val="24"/>
          <w:lang w:eastAsia="zh-CN"/>
        </w:rPr>
        <w:t>254</w:t>
      </w:r>
      <w:r w:rsidRPr="00C5150F">
        <w:rPr>
          <w:rFonts w:ascii="Book Antiqua" w:eastAsia="宋体" w:hAnsi="Book Antiqua" w:cs="宋体"/>
          <w:sz w:val="24"/>
          <w:szCs w:val="24"/>
          <w:lang w:eastAsia="zh-CN"/>
        </w:rPr>
        <w:t>: 2669-2676 [PMID: 429309]</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lastRenderedPageBreak/>
        <w:t>33 </w:t>
      </w:r>
      <w:r w:rsidRPr="00C5150F">
        <w:rPr>
          <w:rFonts w:ascii="Book Antiqua" w:eastAsia="宋体" w:hAnsi="Book Antiqua" w:cs="宋体"/>
          <w:b/>
          <w:bCs/>
          <w:sz w:val="24"/>
          <w:szCs w:val="24"/>
          <w:lang w:eastAsia="zh-CN"/>
        </w:rPr>
        <w:t>Durnez A</w:t>
      </w:r>
      <w:r w:rsidRPr="00C5150F">
        <w:rPr>
          <w:rFonts w:ascii="Book Antiqua" w:eastAsia="宋体" w:hAnsi="Book Antiqua" w:cs="宋体"/>
          <w:sz w:val="24"/>
          <w:szCs w:val="24"/>
          <w:lang w:eastAsia="zh-CN"/>
        </w:rPr>
        <w:t xml:space="preserve">, Verslype C, Nevens F, Fevery J, Aerts R, Pirenne J, Lesaffre E, Libbrecht L, Desmet V, Roskams T. </w:t>
      </w:r>
      <w:proofErr w:type="gramStart"/>
      <w:r w:rsidRPr="00C5150F">
        <w:rPr>
          <w:rFonts w:ascii="Book Antiqua" w:eastAsia="宋体" w:hAnsi="Book Antiqua" w:cs="宋体"/>
          <w:sz w:val="24"/>
          <w:szCs w:val="24"/>
          <w:lang w:eastAsia="zh-CN"/>
        </w:rPr>
        <w:t>The clinicopathological and prognostic relevance of cytokeratin 7 and 19 expression in hepatocellular carcinoma.</w:t>
      </w:r>
      <w:proofErr w:type="gramEnd"/>
      <w:r w:rsidRPr="00C5150F">
        <w:rPr>
          <w:rFonts w:ascii="Book Antiqua" w:eastAsia="宋体" w:hAnsi="Book Antiqua" w:cs="宋体"/>
          <w:sz w:val="24"/>
          <w:szCs w:val="24"/>
          <w:lang w:eastAsia="zh-CN"/>
        </w:rPr>
        <w:t xml:space="preserve"> </w:t>
      </w:r>
      <w:proofErr w:type="gramStart"/>
      <w:r w:rsidRPr="00C5150F">
        <w:rPr>
          <w:rFonts w:ascii="Book Antiqua" w:eastAsia="宋体" w:hAnsi="Book Antiqua" w:cs="宋体"/>
          <w:sz w:val="24"/>
          <w:szCs w:val="24"/>
          <w:lang w:eastAsia="zh-CN"/>
        </w:rPr>
        <w:t>A possible progenitor cell origin.</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Histopathology</w:t>
      </w:r>
      <w:r w:rsidRPr="00C5150F">
        <w:rPr>
          <w:rFonts w:ascii="Book Antiqua" w:eastAsia="宋体" w:hAnsi="Book Antiqua" w:cs="宋体"/>
          <w:sz w:val="24"/>
          <w:szCs w:val="24"/>
          <w:lang w:eastAsia="zh-CN"/>
        </w:rPr>
        <w:t> 2006; </w:t>
      </w:r>
      <w:r w:rsidRPr="00C5150F">
        <w:rPr>
          <w:rFonts w:ascii="Book Antiqua" w:eastAsia="宋体" w:hAnsi="Book Antiqua" w:cs="宋体"/>
          <w:b/>
          <w:bCs/>
          <w:sz w:val="24"/>
          <w:szCs w:val="24"/>
          <w:lang w:eastAsia="zh-CN"/>
        </w:rPr>
        <w:t>49</w:t>
      </w:r>
      <w:r w:rsidRPr="00C5150F">
        <w:rPr>
          <w:rFonts w:ascii="Book Antiqua" w:eastAsia="宋体" w:hAnsi="Book Antiqua" w:cs="宋体"/>
          <w:sz w:val="24"/>
          <w:szCs w:val="24"/>
          <w:lang w:eastAsia="zh-CN"/>
        </w:rPr>
        <w:t>: 138-151 [PMID: 16879391 DOI: 10.1111/j.1365-2559.2006.02468.x]</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34 </w:t>
      </w:r>
      <w:r w:rsidRPr="00C5150F">
        <w:rPr>
          <w:rFonts w:ascii="Book Antiqua" w:eastAsia="宋体" w:hAnsi="Book Antiqua" w:cs="宋体"/>
          <w:b/>
          <w:bCs/>
          <w:sz w:val="24"/>
          <w:szCs w:val="24"/>
          <w:lang w:eastAsia="zh-CN"/>
        </w:rPr>
        <w:t>Ward SC</w:t>
      </w:r>
      <w:r w:rsidRPr="00C5150F">
        <w:rPr>
          <w:rFonts w:ascii="Book Antiqua" w:eastAsia="宋体" w:hAnsi="Book Antiqua" w:cs="宋体"/>
          <w:sz w:val="24"/>
          <w:szCs w:val="24"/>
          <w:lang w:eastAsia="zh-CN"/>
        </w:rPr>
        <w:t>, Huang J, Tickoo SK, Thung SN, Ladanyi M, Klimstra DS.</w:t>
      </w:r>
      <w:proofErr w:type="gramEnd"/>
      <w:r w:rsidRPr="00C5150F">
        <w:rPr>
          <w:rFonts w:ascii="Book Antiqua" w:eastAsia="宋体" w:hAnsi="Book Antiqua" w:cs="宋体"/>
          <w:sz w:val="24"/>
          <w:szCs w:val="24"/>
          <w:lang w:eastAsia="zh-CN"/>
        </w:rPr>
        <w:t xml:space="preserve"> Fibrolamellar carcinoma of the liver exhibits immunohistochemical evidence of both hepatocyte and bile duct differentiation.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2010; </w:t>
      </w:r>
      <w:r w:rsidRPr="00C5150F">
        <w:rPr>
          <w:rFonts w:ascii="Book Antiqua" w:eastAsia="宋体" w:hAnsi="Book Antiqua" w:cs="宋体"/>
          <w:b/>
          <w:bCs/>
          <w:sz w:val="24"/>
          <w:szCs w:val="24"/>
          <w:lang w:eastAsia="zh-CN"/>
        </w:rPr>
        <w:t>23</w:t>
      </w:r>
      <w:r w:rsidRPr="00C5150F">
        <w:rPr>
          <w:rFonts w:ascii="Book Antiqua" w:eastAsia="宋体" w:hAnsi="Book Antiqua" w:cs="宋体"/>
          <w:sz w:val="24"/>
          <w:szCs w:val="24"/>
          <w:lang w:eastAsia="zh-CN"/>
        </w:rPr>
        <w:t>: 1180-1190 [PMID: 20495535 DOI: 10.1038/modpathol.2010.105]</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35 </w:t>
      </w:r>
      <w:r w:rsidRPr="00C5150F">
        <w:rPr>
          <w:rFonts w:ascii="Book Antiqua" w:eastAsia="宋体" w:hAnsi="Book Antiqua" w:cs="宋体"/>
          <w:b/>
          <w:bCs/>
          <w:sz w:val="24"/>
          <w:szCs w:val="24"/>
          <w:lang w:eastAsia="zh-CN"/>
        </w:rPr>
        <w:t>Ross HM</w:t>
      </w:r>
      <w:r w:rsidRPr="00C5150F">
        <w:rPr>
          <w:rFonts w:ascii="Book Antiqua" w:eastAsia="宋体" w:hAnsi="Book Antiqua" w:cs="宋体"/>
          <w:sz w:val="24"/>
          <w:szCs w:val="24"/>
          <w:lang w:eastAsia="zh-CN"/>
        </w:rPr>
        <w:t>, Daniel HD, Vivekanandan P, Kannangai R, Yeh MM, Wu TT, Makhlouf HR, Torbenson M. Fibrolamellar carcinomas are positive for CD68.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2011; </w:t>
      </w:r>
      <w:r w:rsidRPr="00C5150F">
        <w:rPr>
          <w:rFonts w:ascii="Book Antiqua" w:eastAsia="宋体" w:hAnsi="Book Antiqua" w:cs="宋体"/>
          <w:b/>
          <w:bCs/>
          <w:sz w:val="24"/>
          <w:szCs w:val="24"/>
          <w:lang w:eastAsia="zh-CN"/>
        </w:rPr>
        <w:t>24</w:t>
      </w:r>
      <w:r w:rsidRPr="00C5150F">
        <w:rPr>
          <w:rFonts w:ascii="Book Antiqua" w:eastAsia="宋体" w:hAnsi="Book Antiqua" w:cs="宋体"/>
          <w:sz w:val="24"/>
          <w:szCs w:val="24"/>
          <w:lang w:eastAsia="zh-CN"/>
        </w:rPr>
        <w:t>: 390-395 [PMID: 21113139 DOI: 10.1038/modpathol.2010.207]</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36 </w:t>
      </w:r>
      <w:r w:rsidRPr="00C5150F">
        <w:rPr>
          <w:rFonts w:ascii="Book Antiqua" w:eastAsia="宋体" w:hAnsi="Book Antiqua" w:cs="宋体"/>
          <w:b/>
          <w:bCs/>
          <w:sz w:val="24"/>
          <w:szCs w:val="24"/>
          <w:lang w:eastAsia="zh-CN"/>
        </w:rPr>
        <w:t>Wennerberg AE</w:t>
      </w:r>
      <w:r w:rsidRPr="00C5150F">
        <w:rPr>
          <w:rFonts w:ascii="Book Antiqua" w:eastAsia="宋体" w:hAnsi="Book Antiqua" w:cs="宋体"/>
          <w:sz w:val="24"/>
          <w:szCs w:val="24"/>
          <w:lang w:eastAsia="zh-CN"/>
        </w:rPr>
        <w:t>, Nalesnik MA, Coleman WB. Hepatocyte paraffin 1: a monoclonal antibody that reacts with hepatocytes and can be used for differential diagnosis of hepatic tumors. </w:t>
      </w:r>
      <w:r w:rsidRPr="00C5150F">
        <w:rPr>
          <w:rFonts w:ascii="Book Antiqua" w:eastAsia="宋体" w:hAnsi="Book Antiqua" w:cs="宋体"/>
          <w:i/>
          <w:iCs/>
          <w:sz w:val="24"/>
          <w:szCs w:val="24"/>
          <w:lang w:eastAsia="zh-CN"/>
        </w:rPr>
        <w:t>Am J Pathol</w:t>
      </w:r>
      <w:r w:rsidRPr="00C5150F">
        <w:rPr>
          <w:rFonts w:ascii="Book Antiqua" w:eastAsia="宋体" w:hAnsi="Book Antiqua" w:cs="宋体"/>
          <w:sz w:val="24"/>
          <w:szCs w:val="24"/>
          <w:lang w:eastAsia="zh-CN"/>
        </w:rPr>
        <w:t> 1993; </w:t>
      </w:r>
      <w:r w:rsidRPr="00C5150F">
        <w:rPr>
          <w:rFonts w:ascii="Book Antiqua" w:eastAsia="宋体" w:hAnsi="Book Antiqua" w:cs="宋体"/>
          <w:b/>
          <w:bCs/>
          <w:sz w:val="24"/>
          <w:szCs w:val="24"/>
          <w:lang w:eastAsia="zh-CN"/>
        </w:rPr>
        <w:t>143</w:t>
      </w:r>
      <w:r w:rsidRPr="00C5150F">
        <w:rPr>
          <w:rFonts w:ascii="Book Antiqua" w:eastAsia="宋体" w:hAnsi="Book Antiqua" w:cs="宋体"/>
          <w:sz w:val="24"/>
          <w:szCs w:val="24"/>
          <w:lang w:eastAsia="zh-CN"/>
        </w:rPr>
        <w:t>: 1050-1054 [PMID: 7692729]</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37 </w:t>
      </w:r>
      <w:r w:rsidRPr="00C5150F">
        <w:rPr>
          <w:rFonts w:ascii="Book Antiqua" w:eastAsia="宋体" w:hAnsi="Book Antiqua" w:cs="宋体"/>
          <w:b/>
          <w:bCs/>
          <w:sz w:val="24"/>
          <w:szCs w:val="24"/>
          <w:lang w:eastAsia="zh-CN"/>
        </w:rPr>
        <w:t>Carrozza MJ</w:t>
      </w:r>
      <w:r w:rsidRPr="00C5150F">
        <w:rPr>
          <w:rFonts w:ascii="Book Antiqua" w:eastAsia="宋体" w:hAnsi="Book Antiqua" w:cs="宋体"/>
          <w:sz w:val="24"/>
          <w:szCs w:val="24"/>
          <w:lang w:eastAsia="zh-CN"/>
        </w:rPr>
        <w:t>, Calafati SA, Edmonds PR. Immunocytochemical localization of polyclonal carcinoembryonic antigen in hepatocellular carcinomas. </w:t>
      </w:r>
      <w:r w:rsidRPr="00C5150F">
        <w:rPr>
          <w:rFonts w:ascii="Book Antiqua" w:eastAsia="宋体" w:hAnsi="Book Antiqua" w:cs="宋体"/>
          <w:i/>
          <w:iCs/>
          <w:sz w:val="24"/>
          <w:szCs w:val="24"/>
          <w:lang w:eastAsia="zh-CN"/>
        </w:rPr>
        <w:t>Acta Cytol</w:t>
      </w:r>
      <w:r w:rsidRPr="00C5150F">
        <w:rPr>
          <w:rFonts w:ascii="Book Antiqua" w:eastAsia="宋体" w:hAnsi="Book Antiqua" w:cs="宋体"/>
          <w:sz w:val="24"/>
          <w:szCs w:val="24"/>
          <w:lang w:eastAsia="zh-CN"/>
        </w:rPr>
        <w:t> 1991; </w:t>
      </w:r>
      <w:r w:rsidRPr="00C5150F">
        <w:rPr>
          <w:rFonts w:ascii="Book Antiqua" w:eastAsia="宋体" w:hAnsi="Book Antiqua" w:cs="宋体"/>
          <w:b/>
          <w:bCs/>
          <w:sz w:val="24"/>
          <w:szCs w:val="24"/>
          <w:lang w:eastAsia="zh-CN"/>
        </w:rPr>
        <w:t>35</w:t>
      </w:r>
      <w:r w:rsidRPr="00C5150F">
        <w:rPr>
          <w:rFonts w:ascii="Book Antiqua" w:eastAsia="宋体" w:hAnsi="Book Antiqua" w:cs="宋体"/>
          <w:sz w:val="24"/>
          <w:szCs w:val="24"/>
          <w:lang w:eastAsia="zh-CN"/>
        </w:rPr>
        <w:t>: 221-224 [PMID: 1851357]</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38 </w:t>
      </w:r>
      <w:r w:rsidRPr="00C5150F">
        <w:rPr>
          <w:rFonts w:ascii="Book Antiqua" w:eastAsia="宋体" w:hAnsi="Book Antiqua" w:cs="宋体"/>
          <w:b/>
          <w:bCs/>
          <w:sz w:val="24"/>
          <w:szCs w:val="24"/>
          <w:lang w:eastAsia="zh-CN"/>
        </w:rPr>
        <w:t>Tsuji M</w:t>
      </w:r>
      <w:r w:rsidRPr="00C5150F">
        <w:rPr>
          <w:rFonts w:ascii="Book Antiqua" w:eastAsia="宋体" w:hAnsi="Book Antiqua" w:cs="宋体"/>
          <w:sz w:val="24"/>
          <w:szCs w:val="24"/>
          <w:lang w:eastAsia="zh-CN"/>
        </w:rPr>
        <w:t xml:space="preserve">, Kashihara T, Terada N, Mori H. </w:t>
      </w:r>
      <w:proofErr w:type="gramStart"/>
      <w:r w:rsidRPr="00C5150F">
        <w:rPr>
          <w:rFonts w:ascii="Book Antiqua" w:eastAsia="宋体" w:hAnsi="Book Antiqua" w:cs="宋体"/>
          <w:sz w:val="24"/>
          <w:szCs w:val="24"/>
          <w:lang w:eastAsia="zh-CN"/>
        </w:rPr>
        <w:t>An immunohistochemical study of hepatic atypical adenomatous hyperplasia, hepatocellular carcinoma, and cholangiocarcinoma with alpha-fetoprotein, carcinoembryonic antigen, CA19-9, epithelial membrane antigen, and cytokeratins 18 and 19.</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Pathol Int</w:t>
      </w:r>
      <w:r w:rsidRPr="00C5150F">
        <w:rPr>
          <w:rFonts w:ascii="Book Antiqua" w:eastAsia="宋体" w:hAnsi="Book Antiqua" w:cs="宋体"/>
          <w:sz w:val="24"/>
          <w:szCs w:val="24"/>
          <w:lang w:eastAsia="zh-CN"/>
        </w:rPr>
        <w:t> 1999; </w:t>
      </w:r>
      <w:r w:rsidRPr="00C5150F">
        <w:rPr>
          <w:rFonts w:ascii="Book Antiqua" w:eastAsia="宋体" w:hAnsi="Book Antiqua" w:cs="宋体"/>
          <w:b/>
          <w:bCs/>
          <w:sz w:val="24"/>
          <w:szCs w:val="24"/>
          <w:lang w:eastAsia="zh-CN"/>
        </w:rPr>
        <w:t>49</w:t>
      </w:r>
      <w:r w:rsidRPr="00C5150F">
        <w:rPr>
          <w:rFonts w:ascii="Book Antiqua" w:eastAsia="宋体" w:hAnsi="Book Antiqua" w:cs="宋体"/>
          <w:sz w:val="24"/>
          <w:szCs w:val="24"/>
          <w:lang w:eastAsia="zh-CN"/>
        </w:rPr>
        <w:t>: 310-317 [PMID: 10365850 DOI: 10.1046/j.1440-1827.1999.00865.x]</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39 </w:t>
      </w:r>
      <w:r w:rsidRPr="00C5150F">
        <w:rPr>
          <w:rFonts w:ascii="Book Antiqua" w:eastAsia="宋体" w:hAnsi="Book Antiqua" w:cs="宋体"/>
          <w:b/>
          <w:bCs/>
          <w:sz w:val="24"/>
          <w:szCs w:val="24"/>
          <w:lang w:eastAsia="zh-CN"/>
        </w:rPr>
        <w:t>Borscheri N</w:t>
      </w:r>
      <w:r w:rsidRPr="00C5150F">
        <w:rPr>
          <w:rFonts w:ascii="Book Antiqua" w:eastAsia="宋体" w:hAnsi="Book Antiqua" w:cs="宋体"/>
          <w:sz w:val="24"/>
          <w:szCs w:val="24"/>
          <w:lang w:eastAsia="zh-CN"/>
        </w:rPr>
        <w:t>, Roessner A, Röcken C. Canalicular immunostaining of neprilysin (CD10) as a diagnostic marker for hepatocellular carcinomas.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2001; </w:t>
      </w:r>
      <w:r w:rsidRPr="00C5150F">
        <w:rPr>
          <w:rFonts w:ascii="Book Antiqua" w:eastAsia="宋体" w:hAnsi="Book Antiqua" w:cs="宋体"/>
          <w:b/>
          <w:bCs/>
          <w:sz w:val="24"/>
          <w:szCs w:val="24"/>
          <w:lang w:eastAsia="zh-CN"/>
        </w:rPr>
        <w:t>25</w:t>
      </w:r>
      <w:r w:rsidRPr="00C5150F">
        <w:rPr>
          <w:rFonts w:ascii="Book Antiqua" w:eastAsia="宋体" w:hAnsi="Book Antiqua" w:cs="宋体"/>
          <w:sz w:val="24"/>
          <w:szCs w:val="24"/>
          <w:lang w:eastAsia="zh-CN"/>
        </w:rPr>
        <w:t>: 1297-1303 [PMID: 11688465 DOI: 10.1097/00000478-200110000-00011]</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40 </w:t>
      </w:r>
      <w:r w:rsidRPr="00C5150F">
        <w:rPr>
          <w:rFonts w:ascii="Book Antiqua" w:eastAsia="宋体" w:hAnsi="Book Antiqua" w:cs="宋体"/>
          <w:b/>
          <w:bCs/>
          <w:sz w:val="24"/>
          <w:szCs w:val="24"/>
          <w:lang w:eastAsia="zh-CN"/>
        </w:rPr>
        <w:t>Butler SL</w:t>
      </w:r>
      <w:r w:rsidRPr="00C5150F">
        <w:rPr>
          <w:rFonts w:ascii="Book Antiqua" w:eastAsia="宋体" w:hAnsi="Book Antiqua" w:cs="宋体"/>
          <w:sz w:val="24"/>
          <w:szCs w:val="24"/>
          <w:lang w:eastAsia="zh-CN"/>
        </w:rPr>
        <w:t>, Dong H, Cardona D, Jia M, Zheng R, Zhu H, Crawford JM, Liu C. The antigen for Hep Par 1 antibody is the urea cycle enzyme carbamoyl phosphate synthetase 1. </w:t>
      </w:r>
      <w:r w:rsidRPr="00C5150F">
        <w:rPr>
          <w:rFonts w:ascii="Book Antiqua" w:eastAsia="宋体" w:hAnsi="Book Antiqua" w:cs="宋体"/>
          <w:i/>
          <w:iCs/>
          <w:sz w:val="24"/>
          <w:szCs w:val="24"/>
          <w:lang w:eastAsia="zh-CN"/>
        </w:rPr>
        <w:t>Lab Invest</w:t>
      </w:r>
      <w:r w:rsidRPr="00C5150F">
        <w:rPr>
          <w:rFonts w:ascii="Book Antiqua" w:eastAsia="宋体" w:hAnsi="Book Antiqua" w:cs="宋体"/>
          <w:sz w:val="24"/>
          <w:szCs w:val="24"/>
          <w:lang w:eastAsia="zh-CN"/>
        </w:rPr>
        <w:t> 2008; </w:t>
      </w:r>
      <w:r w:rsidRPr="00C5150F">
        <w:rPr>
          <w:rFonts w:ascii="Book Antiqua" w:eastAsia="宋体" w:hAnsi="Book Antiqua" w:cs="宋体"/>
          <w:b/>
          <w:bCs/>
          <w:sz w:val="24"/>
          <w:szCs w:val="24"/>
          <w:lang w:eastAsia="zh-CN"/>
        </w:rPr>
        <w:t>88</w:t>
      </w:r>
      <w:r w:rsidRPr="00C5150F">
        <w:rPr>
          <w:rFonts w:ascii="Book Antiqua" w:eastAsia="宋体" w:hAnsi="Book Antiqua" w:cs="宋体"/>
          <w:sz w:val="24"/>
          <w:szCs w:val="24"/>
          <w:lang w:eastAsia="zh-CN"/>
        </w:rPr>
        <w:t>: 78-88 [PMID: 18026163 DOI: 10.1038/labinvest.3700699]</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lastRenderedPageBreak/>
        <w:t>41 </w:t>
      </w:r>
      <w:r w:rsidRPr="00C5150F">
        <w:rPr>
          <w:rFonts w:ascii="Book Antiqua" w:eastAsia="宋体" w:hAnsi="Book Antiqua" w:cs="宋体"/>
          <w:b/>
          <w:bCs/>
          <w:sz w:val="24"/>
          <w:szCs w:val="24"/>
          <w:lang w:eastAsia="zh-CN"/>
        </w:rPr>
        <w:t>Radwan NA</w:t>
      </w:r>
      <w:r w:rsidRPr="00C5150F">
        <w:rPr>
          <w:rFonts w:ascii="Book Antiqua" w:eastAsia="宋体" w:hAnsi="Book Antiqua" w:cs="宋体"/>
          <w:sz w:val="24"/>
          <w:szCs w:val="24"/>
          <w:lang w:eastAsia="zh-CN"/>
        </w:rPr>
        <w:t>, Ahmed NS.</w:t>
      </w:r>
      <w:proofErr w:type="gramEnd"/>
      <w:r w:rsidRPr="00C5150F">
        <w:rPr>
          <w:rFonts w:ascii="Book Antiqua" w:eastAsia="宋体" w:hAnsi="Book Antiqua" w:cs="宋体"/>
          <w:sz w:val="24"/>
          <w:szCs w:val="24"/>
          <w:lang w:eastAsia="zh-CN"/>
        </w:rPr>
        <w:t xml:space="preserve"> </w:t>
      </w:r>
      <w:proofErr w:type="gramStart"/>
      <w:r w:rsidRPr="00C5150F">
        <w:rPr>
          <w:rFonts w:ascii="Book Antiqua" w:eastAsia="宋体" w:hAnsi="Book Antiqua" w:cs="宋体"/>
          <w:sz w:val="24"/>
          <w:szCs w:val="24"/>
          <w:lang w:eastAsia="zh-CN"/>
        </w:rPr>
        <w:t>The diagnostic value of arginase-1 immunostaining in differentiating hepatocellular carcinoma from metastatic carcinoma and cholangiocarcinoma as compared to HepPar-1.</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Diagn Pathol</w:t>
      </w:r>
      <w:r w:rsidRPr="00C5150F">
        <w:rPr>
          <w:rFonts w:ascii="Book Antiqua" w:eastAsia="宋体" w:hAnsi="Book Antiqua" w:cs="宋体"/>
          <w:sz w:val="24"/>
          <w:szCs w:val="24"/>
          <w:lang w:eastAsia="zh-CN"/>
        </w:rPr>
        <w:t> 2012; </w:t>
      </w:r>
      <w:r w:rsidRPr="00C5150F">
        <w:rPr>
          <w:rFonts w:ascii="Book Antiqua" w:eastAsia="宋体" w:hAnsi="Book Antiqua" w:cs="宋体"/>
          <w:b/>
          <w:bCs/>
          <w:sz w:val="24"/>
          <w:szCs w:val="24"/>
          <w:lang w:eastAsia="zh-CN"/>
        </w:rPr>
        <w:t>7</w:t>
      </w:r>
      <w:r w:rsidRPr="00C5150F">
        <w:rPr>
          <w:rFonts w:ascii="Book Antiqua" w:eastAsia="宋体" w:hAnsi="Book Antiqua" w:cs="宋体"/>
          <w:sz w:val="24"/>
          <w:szCs w:val="24"/>
          <w:lang w:eastAsia="zh-CN"/>
        </w:rPr>
        <w:t>: 149 [PMID: 23111165 DOI: 10.1186/1746-1596-7-149]</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42 </w:t>
      </w:r>
      <w:r w:rsidRPr="00C5150F">
        <w:rPr>
          <w:rFonts w:ascii="Book Antiqua" w:eastAsia="宋体" w:hAnsi="Book Antiqua" w:cs="宋体"/>
          <w:b/>
          <w:bCs/>
          <w:sz w:val="24"/>
          <w:szCs w:val="24"/>
          <w:lang w:eastAsia="zh-CN"/>
        </w:rPr>
        <w:t>Chu PG</w:t>
      </w:r>
      <w:r w:rsidRPr="00C5150F">
        <w:rPr>
          <w:rFonts w:ascii="Book Antiqua" w:eastAsia="宋体" w:hAnsi="Book Antiqua" w:cs="宋体"/>
          <w:sz w:val="24"/>
          <w:szCs w:val="24"/>
          <w:lang w:eastAsia="zh-CN"/>
        </w:rPr>
        <w:t>, Ishizawa S, Wu E, Weiss LM.</w:t>
      </w:r>
      <w:proofErr w:type="gramEnd"/>
      <w:r w:rsidRPr="00C5150F">
        <w:rPr>
          <w:rFonts w:ascii="Book Antiqua" w:eastAsia="宋体" w:hAnsi="Book Antiqua" w:cs="宋体"/>
          <w:sz w:val="24"/>
          <w:szCs w:val="24"/>
          <w:lang w:eastAsia="zh-CN"/>
        </w:rPr>
        <w:t xml:space="preserve"> Hepatocyte antigen as a marker of hepatocellular carcinoma: an immunohistochemical comparison to carcinoembryonic antigen, CD10, and alpha-fetoprotein.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2002; </w:t>
      </w:r>
      <w:r w:rsidRPr="00C5150F">
        <w:rPr>
          <w:rFonts w:ascii="Book Antiqua" w:eastAsia="宋体" w:hAnsi="Book Antiqua" w:cs="宋体"/>
          <w:b/>
          <w:bCs/>
          <w:sz w:val="24"/>
          <w:szCs w:val="24"/>
          <w:lang w:eastAsia="zh-CN"/>
        </w:rPr>
        <w:t>26</w:t>
      </w:r>
      <w:r w:rsidRPr="00C5150F">
        <w:rPr>
          <w:rFonts w:ascii="Book Antiqua" w:eastAsia="宋体" w:hAnsi="Book Antiqua" w:cs="宋体"/>
          <w:sz w:val="24"/>
          <w:szCs w:val="24"/>
          <w:lang w:eastAsia="zh-CN"/>
        </w:rPr>
        <w:t>: 978-988 [PMID: 12170084 DOI: 10.1097/00000478-200208000-00002]</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43 </w:t>
      </w:r>
      <w:r w:rsidRPr="00C5150F">
        <w:rPr>
          <w:rFonts w:ascii="Book Antiqua" w:eastAsia="宋体" w:hAnsi="Book Antiqua" w:cs="宋体"/>
          <w:b/>
          <w:bCs/>
          <w:sz w:val="24"/>
          <w:szCs w:val="24"/>
          <w:lang w:eastAsia="zh-CN"/>
        </w:rPr>
        <w:t>Lau SK</w:t>
      </w:r>
      <w:r w:rsidRPr="00C5150F">
        <w:rPr>
          <w:rFonts w:ascii="Book Antiqua" w:eastAsia="宋体" w:hAnsi="Book Antiqua" w:cs="宋体"/>
          <w:sz w:val="24"/>
          <w:szCs w:val="24"/>
          <w:lang w:eastAsia="zh-CN"/>
        </w:rPr>
        <w:t>, Prakash S, Geller SA, Alsabeh R. Comparative immunohistochemical profile of hepatocellular carcinoma, cholangiocarcinoma, and metastatic adenocarcinoma. </w:t>
      </w:r>
      <w:r w:rsidRPr="00C5150F">
        <w:rPr>
          <w:rFonts w:ascii="Book Antiqua" w:eastAsia="宋体" w:hAnsi="Book Antiqua" w:cs="宋体"/>
          <w:i/>
          <w:iCs/>
          <w:sz w:val="24"/>
          <w:szCs w:val="24"/>
          <w:lang w:eastAsia="zh-CN"/>
        </w:rPr>
        <w:t>Hum Pathol</w:t>
      </w:r>
      <w:r w:rsidRPr="00C5150F">
        <w:rPr>
          <w:rFonts w:ascii="Book Antiqua" w:eastAsia="宋体" w:hAnsi="Book Antiqua" w:cs="宋体"/>
          <w:sz w:val="24"/>
          <w:szCs w:val="24"/>
          <w:lang w:eastAsia="zh-CN"/>
        </w:rPr>
        <w:t> 2002; </w:t>
      </w:r>
      <w:r w:rsidRPr="00C5150F">
        <w:rPr>
          <w:rFonts w:ascii="Book Antiqua" w:eastAsia="宋体" w:hAnsi="Book Antiqua" w:cs="宋体"/>
          <w:b/>
          <w:bCs/>
          <w:sz w:val="24"/>
          <w:szCs w:val="24"/>
          <w:lang w:eastAsia="zh-CN"/>
        </w:rPr>
        <w:t>33</w:t>
      </w:r>
      <w:r w:rsidRPr="00C5150F">
        <w:rPr>
          <w:rFonts w:ascii="Book Antiqua" w:eastAsia="宋体" w:hAnsi="Book Antiqua" w:cs="宋体"/>
          <w:sz w:val="24"/>
          <w:szCs w:val="24"/>
          <w:lang w:eastAsia="zh-CN"/>
        </w:rPr>
        <w:t>: 1175-1181 [PMID: 12514785 DOI: 10.1053/hupa.2002.130104]</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44 </w:t>
      </w:r>
      <w:r w:rsidRPr="00C5150F">
        <w:rPr>
          <w:rFonts w:ascii="Book Antiqua" w:eastAsia="宋体" w:hAnsi="Book Antiqua" w:cs="宋体"/>
          <w:b/>
          <w:bCs/>
          <w:sz w:val="24"/>
          <w:szCs w:val="24"/>
          <w:lang w:eastAsia="zh-CN"/>
        </w:rPr>
        <w:t>Krings G</w:t>
      </w:r>
      <w:r w:rsidRPr="00C5150F">
        <w:rPr>
          <w:rFonts w:ascii="Book Antiqua" w:eastAsia="宋体" w:hAnsi="Book Antiqua" w:cs="宋体"/>
          <w:sz w:val="24"/>
          <w:szCs w:val="24"/>
          <w:lang w:eastAsia="zh-CN"/>
        </w:rPr>
        <w:t>, Ramachandran R, Jain D, Wu TT, Yeh MM, Torbenson M, Kakar S. Immunohistochemical pitfalls and the importance of glypican 3 and arginase in the diagnosis of scirrhous hepatocellular carcinoma.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26</w:t>
      </w:r>
      <w:r w:rsidRPr="00C5150F">
        <w:rPr>
          <w:rFonts w:ascii="Book Antiqua" w:eastAsia="宋体" w:hAnsi="Book Antiqua" w:cs="宋体"/>
          <w:sz w:val="24"/>
          <w:szCs w:val="24"/>
          <w:lang w:eastAsia="zh-CN"/>
        </w:rPr>
        <w:t>: 782-791 [PMID: 23348905 DOI: 10.1038/modpathol.2012.243]</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45 </w:t>
      </w:r>
      <w:r w:rsidRPr="00C5150F">
        <w:rPr>
          <w:rFonts w:ascii="Book Antiqua" w:eastAsia="宋体" w:hAnsi="Book Antiqua" w:cs="宋体"/>
          <w:b/>
          <w:bCs/>
          <w:sz w:val="24"/>
          <w:szCs w:val="24"/>
          <w:lang w:eastAsia="zh-CN"/>
        </w:rPr>
        <w:t>Maitra A</w:t>
      </w:r>
      <w:r w:rsidRPr="00C5150F">
        <w:rPr>
          <w:rFonts w:ascii="Book Antiqua" w:eastAsia="宋体" w:hAnsi="Book Antiqua" w:cs="宋体"/>
          <w:sz w:val="24"/>
          <w:szCs w:val="24"/>
          <w:lang w:eastAsia="zh-CN"/>
        </w:rPr>
        <w:t>, Murakata LA, Albores-Saavedra J. Immunoreactivity for hepatocyte paraffin 1 antibody in hepatoid adenocarcinomas of the gastrointestinal tract. </w:t>
      </w:r>
      <w:r w:rsidRPr="00C5150F">
        <w:rPr>
          <w:rFonts w:ascii="Book Antiqua" w:eastAsia="宋体" w:hAnsi="Book Antiqua" w:cs="宋体"/>
          <w:i/>
          <w:iCs/>
          <w:sz w:val="24"/>
          <w:szCs w:val="24"/>
          <w:lang w:eastAsia="zh-CN"/>
        </w:rPr>
        <w:t>Am J Clin Pathol</w:t>
      </w:r>
      <w:r w:rsidRPr="00C5150F">
        <w:rPr>
          <w:rFonts w:ascii="Book Antiqua" w:eastAsia="宋体" w:hAnsi="Book Antiqua" w:cs="宋体"/>
          <w:sz w:val="24"/>
          <w:szCs w:val="24"/>
          <w:lang w:eastAsia="zh-CN"/>
        </w:rPr>
        <w:t> 2001; </w:t>
      </w:r>
      <w:r w:rsidRPr="00C5150F">
        <w:rPr>
          <w:rFonts w:ascii="Book Antiqua" w:eastAsia="宋体" w:hAnsi="Book Antiqua" w:cs="宋体"/>
          <w:b/>
          <w:bCs/>
          <w:sz w:val="24"/>
          <w:szCs w:val="24"/>
          <w:lang w:eastAsia="zh-CN"/>
        </w:rPr>
        <w:t>115</w:t>
      </w:r>
      <w:r w:rsidRPr="00C5150F">
        <w:rPr>
          <w:rFonts w:ascii="Book Antiqua" w:eastAsia="宋体" w:hAnsi="Book Antiqua" w:cs="宋体"/>
          <w:sz w:val="24"/>
          <w:szCs w:val="24"/>
          <w:lang w:eastAsia="zh-CN"/>
        </w:rPr>
        <w:t>: 689-694 [PMID: 11345832 DOI: 10.1309/5c2c-fp3h-ge7q-2xj5]</w:t>
      </w:r>
    </w:p>
    <w:p w:rsidR="00297B2F" w:rsidRPr="00C5150F" w:rsidRDefault="00297B2F" w:rsidP="00C5150F">
      <w:pPr>
        <w:spacing w:after="0" w:line="360" w:lineRule="auto"/>
        <w:jc w:val="both"/>
        <w:rPr>
          <w:rFonts w:ascii="Book Antiqua" w:eastAsia="宋体" w:hAnsi="Book Antiqua" w:cs="宋体"/>
          <w:sz w:val="24"/>
          <w:szCs w:val="24"/>
          <w:lang w:eastAsia="zh-CN"/>
        </w:rPr>
      </w:pPr>
      <w:proofErr w:type="gramStart"/>
      <w:r w:rsidRPr="00C5150F">
        <w:rPr>
          <w:rFonts w:ascii="Book Antiqua" w:eastAsia="宋体" w:hAnsi="Book Antiqua" w:cs="宋体"/>
          <w:sz w:val="24"/>
          <w:szCs w:val="24"/>
          <w:lang w:eastAsia="zh-CN"/>
        </w:rPr>
        <w:t>46 </w:t>
      </w:r>
      <w:r w:rsidRPr="00C5150F">
        <w:rPr>
          <w:rFonts w:ascii="Book Antiqua" w:eastAsia="宋体" w:hAnsi="Book Antiqua" w:cs="宋体"/>
          <w:b/>
          <w:bCs/>
          <w:sz w:val="24"/>
          <w:szCs w:val="24"/>
          <w:lang w:eastAsia="zh-CN"/>
        </w:rPr>
        <w:t>Fan Z</w:t>
      </w:r>
      <w:r w:rsidRPr="00C5150F">
        <w:rPr>
          <w:rFonts w:ascii="Book Antiqua" w:eastAsia="宋体" w:hAnsi="Book Antiqua" w:cs="宋体"/>
          <w:sz w:val="24"/>
          <w:szCs w:val="24"/>
          <w:lang w:eastAsia="zh-CN"/>
        </w:rPr>
        <w:t>, van de Rijn M, Montgomery K, Rouse RV.</w:t>
      </w:r>
      <w:proofErr w:type="gramEnd"/>
      <w:r w:rsidRPr="00C5150F">
        <w:rPr>
          <w:rFonts w:ascii="Book Antiqua" w:eastAsia="宋体" w:hAnsi="Book Antiqua" w:cs="宋体"/>
          <w:sz w:val="24"/>
          <w:szCs w:val="24"/>
          <w:lang w:eastAsia="zh-CN"/>
        </w:rPr>
        <w:t xml:space="preserve"> Hep par 1 antibody stain for the differential diagnosis of hepatocellular carcinoma: 676 tumors tested using tissue microarrays and conventional tissue sections. </w:t>
      </w:r>
      <w:r w:rsidRPr="00C5150F">
        <w:rPr>
          <w:rFonts w:ascii="Book Antiqua" w:eastAsia="宋体" w:hAnsi="Book Antiqua" w:cs="宋体"/>
          <w:i/>
          <w:iCs/>
          <w:sz w:val="24"/>
          <w:szCs w:val="24"/>
          <w:lang w:eastAsia="zh-CN"/>
        </w:rPr>
        <w:t>Mod Pathol</w:t>
      </w:r>
      <w:r w:rsidRPr="00C5150F">
        <w:rPr>
          <w:rFonts w:ascii="Book Antiqua" w:eastAsia="宋体" w:hAnsi="Book Antiqua" w:cs="宋体"/>
          <w:sz w:val="24"/>
          <w:szCs w:val="24"/>
          <w:lang w:eastAsia="zh-CN"/>
        </w:rPr>
        <w:t> 2003; </w:t>
      </w:r>
      <w:r w:rsidRPr="00C5150F">
        <w:rPr>
          <w:rFonts w:ascii="Book Antiqua" w:eastAsia="宋体" w:hAnsi="Book Antiqua" w:cs="宋体"/>
          <w:b/>
          <w:bCs/>
          <w:sz w:val="24"/>
          <w:szCs w:val="24"/>
          <w:lang w:eastAsia="zh-CN"/>
        </w:rPr>
        <w:t>16</w:t>
      </w:r>
      <w:r w:rsidRPr="00C5150F">
        <w:rPr>
          <w:rFonts w:ascii="Book Antiqua" w:eastAsia="宋体" w:hAnsi="Book Antiqua" w:cs="宋体"/>
          <w:sz w:val="24"/>
          <w:szCs w:val="24"/>
          <w:lang w:eastAsia="zh-CN"/>
        </w:rPr>
        <w:t>: 137-144 [PMID: 12591966 DOI: 10.1097/01.mp.0000052103.13730.20]</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47 </w:t>
      </w:r>
      <w:r w:rsidRPr="00C5150F">
        <w:rPr>
          <w:rFonts w:ascii="Book Antiqua" w:eastAsia="宋体" w:hAnsi="Book Antiqua" w:cs="宋体"/>
          <w:b/>
          <w:bCs/>
          <w:sz w:val="24"/>
          <w:szCs w:val="24"/>
          <w:lang w:eastAsia="zh-CN"/>
        </w:rPr>
        <w:t>Lugli A</w:t>
      </w:r>
      <w:r w:rsidRPr="00C5150F">
        <w:rPr>
          <w:rFonts w:ascii="Book Antiqua" w:eastAsia="宋体" w:hAnsi="Book Antiqua" w:cs="宋体"/>
          <w:sz w:val="24"/>
          <w:szCs w:val="24"/>
          <w:lang w:eastAsia="zh-CN"/>
        </w:rPr>
        <w:t>, Tornillo L, Mirlacher M, Bundi M, Sauter G, Terracciano LM. Hepatocyte paraffin 1 expression in human normal and neoplastic tissues: tissue microarray analysis on 3,940 tissue samples. </w:t>
      </w:r>
      <w:r w:rsidRPr="00C5150F">
        <w:rPr>
          <w:rFonts w:ascii="Book Antiqua" w:eastAsia="宋体" w:hAnsi="Book Antiqua" w:cs="宋体"/>
          <w:i/>
          <w:iCs/>
          <w:sz w:val="24"/>
          <w:szCs w:val="24"/>
          <w:lang w:eastAsia="zh-CN"/>
        </w:rPr>
        <w:t>Am J Clin Pathol</w:t>
      </w:r>
      <w:r w:rsidRPr="00C5150F">
        <w:rPr>
          <w:rFonts w:ascii="Book Antiqua" w:eastAsia="宋体" w:hAnsi="Book Antiqua" w:cs="宋体"/>
          <w:sz w:val="24"/>
          <w:szCs w:val="24"/>
          <w:lang w:eastAsia="zh-CN"/>
        </w:rPr>
        <w:t> 2004; </w:t>
      </w:r>
      <w:r w:rsidRPr="00C5150F">
        <w:rPr>
          <w:rFonts w:ascii="Book Antiqua" w:eastAsia="宋体" w:hAnsi="Book Antiqua" w:cs="宋体"/>
          <w:b/>
          <w:bCs/>
          <w:sz w:val="24"/>
          <w:szCs w:val="24"/>
          <w:lang w:eastAsia="zh-CN"/>
        </w:rPr>
        <w:t>122</w:t>
      </w:r>
      <w:r w:rsidRPr="00C5150F">
        <w:rPr>
          <w:rFonts w:ascii="Book Antiqua" w:eastAsia="宋体" w:hAnsi="Book Antiqua" w:cs="宋体"/>
          <w:sz w:val="24"/>
          <w:szCs w:val="24"/>
          <w:lang w:eastAsia="zh-CN"/>
        </w:rPr>
        <w:t>: 721-727 [PMID: 15491968 DOI: 10.1309/kc09-ytf2-m4dl-uyq6]</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 xml:space="preserve">48 </w:t>
      </w:r>
      <w:r w:rsidRPr="00C5150F">
        <w:rPr>
          <w:rFonts w:ascii="Book Antiqua" w:hAnsi="Book Antiqua"/>
          <w:b/>
          <w:sz w:val="24"/>
          <w:szCs w:val="24"/>
        </w:rPr>
        <w:t>Lagana SM</w:t>
      </w:r>
      <w:r w:rsidRPr="00C5150F">
        <w:rPr>
          <w:rFonts w:ascii="Book Antiqua" w:hAnsi="Book Antiqua"/>
          <w:sz w:val="24"/>
          <w:szCs w:val="24"/>
        </w:rPr>
        <w:t>, Hsaio S, Bao F, Sepulveda A, Moreira R, Lefkowitch JH, Remotti HE</w:t>
      </w:r>
      <w:r w:rsidRPr="00C5150F">
        <w:rPr>
          <w:rFonts w:ascii="Book Antiqua" w:eastAsia="宋体" w:hAnsi="Book Antiqua" w:cs="宋体"/>
          <w:sz w:val="24"/>
          <w:szCs w:val="24"/>
          <w:lang w:eastAsia="zh-CN"/>
        </w:rPr>
        <w:t xml:space="preserve">. </w:t>
      </w:r>
      <w:proofErr w:type="gramStart"/>
      <w:r w:rsidRPr="00C5150F">
        <w:rPr>
          <w:rFonts w:ascii="Book Antiqua" w:eastAsia="宋体" w:hAnsi="Book Antiqua" w:cs="宋体"/>
          <w:sz w:val="24"/>
          <w:szCs w:val="24"/>
          <w:lang w:eastAsia="zh-CN"/>
        </w:rPr>
        <w:t>ESP Abstracts 2013.</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Virchows Arch</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463</w:t>
      </w:r>
      <w:r w:rsidRPr="00C5150F">
        <w:rPr>
          <w:rFonts w:ascii="Book Antiqua" w:eastAsia="宋体" w:hAnsi="Book Antiqua" w:cs="宋体"/>
          <w:sz w:val="24"/>
          <w:szCs w:val="24"/>
          <w:lang w:eastAsia="zh-CN"/>
        </w:rPr>
        <w:t>: 101-352 [PMID: 23925389 DOI: 10.1007/s00428-013-1444-y]</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lastRenderedPageBreak/>
        <w:t>49 </w:t>
      </w:r>
      <w:r w:rsidRPr="00C5150F">
        <w:rPr>
          <w:rFonts w:ascii="Book Antiqua" w:eastAsia="宋体" w:hAnsi="Book Antiqua" w:cs="宋体"/>
          <w:b/>
          <w:bCs/>
          <w:sz w:val="24"/>
          <w:szCs w:val="24"/>
          <w:lang w:eastAsia="zh-CN"/>
        </w:rPr>
        <w:t>Wee A</w:t>
      </w:r>
      <w:r w:rsidRPr="00C5150F">
        <w:rPr>
          <w:rFonts w:ascii="Book Antiqua" w:eastAsia="宋体" w:hAnsi="Book Antiqua" w:cs="宋体"/>
          <w:sz w:val="24"/>
          <w:szCs w:val="24"/>
          <w:lang w:eastAsia="zh-CN"/>
        </w:rPr>
        <w:t>. Diagnostic utility of immunohistochemistry in hepatocellular carcinoma, its variants and their mimics. </w:t>
      </w:r>
      <w:r w:rsidRPr="00C5150F">
        <w:rPr>
          <w:rFonts w:ascii="Book Antiqua" w:eastAsia="宋体" w:hAnsi="Book Antiqua" w:cs="宋体"/>
          <w:i/>
          <w:iCs/>
          <w:sz w:val="24"/>
          <w:szCs w:val="24"/>
          <w:lang w:eastAsia="zh-CN"/>
        </w:rPr>
        <w:t>Appl Immunohistochem Mol Morphol</w:t>
      </w:r>
      <w:r w:rsidRPr="00C5150F">
        <w:rPr>
          <w:rFonts w:ascii="Book Antiqua" w:eastAsia="宋体" w:hAnsi="Book Antiqua" w:cs="宋体"/>
          <w:sz w:val="24"/>
          <w:szCs w:val="24"/>
          <w:lang w:eastAsia="zh-CN"/>
        </w:rPr>
        <w:t> 2006; </w:t>
      </w:r>
      <w:r w:rsidRPr="00C5150F">
        <w:rPr>
          <w:rFonts w:ascii="Book Antiqua" w:eastAsia="宋体" w:hAnsi="Book Antiqua" w:cs="宋体"/>
          <w:b/>
          <w:bCs/>
          <w:sz w:val="24"/>
          <w:szCs w:val="24"/>
          <w:lang w:eastAsia="zh-CN"/>
        </w:rPr>
        <w:t>14</w:t>
      </w:r>
      <w:r w:rsidRPr="00C5150F">
        <w:rPr>
          <w:rFonts w:ascii="Book Antiqua" w:eastAsia="宋体" w:hAnsi="Book Antiqua" w:cs="宋体"/>
          <w:sz w:val="24"/>
          <w:szCs w:val="24"/>
          <w:lang w:eastAsia="zh-CN"/>
        </w:rPr>
        <w:t>: 266-272 [PMID: 16932016 DOI: 10.1097/00129039-200609000-00003]</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50 </w:t>
      </w:r>
      <w:r w:rsidRPr="00C5150F">
        <w:rPr>
          <w:rFonts w:ascii="Book Antiqua" w:eastAsia="宋体" w:hAnsi="Book Antiqua" w:cs="宋体"/>
          <w:b/>
          <w:bCs/>
          <w:sz w:val="24"/>
          <w:szCs w:val="24"/>
          <w:lang w:eastAsia="zh-CN"/>
        </w:rPr>
        <w:t>Mounajjed T</w:t>
      </w:r>
      <w:r w:rsidRPr="00C5150F">
        <w:rPr>
          <w:rFonts w:ascii="Book Antiqua" w:eastAsia="宋体" w:hAnsi="Book Antiqua" w:cs="宋体"/>
          <w:sz w:val="24"/>
          <w:szCs w:val="24"/>
          <w:lang w:eastAsia="zh-CN"/>
        </w:rPr>
        <w:t xml:space="preserve">, Zhang L, Wu TT. </w:t>
      </w:r>
      <w:proofErr w:type="gramStart"/>
      <w:r w:rsidRPr="00C5150F">
        <w:rPr>
          <w:rFonts w:ascii="Book Antiqua" w:eastAsia="宋体" w:hAnsi="Book Antiqua" w:cs="宋体"/>
          <w:sz w:val="24"/>
          <w:szCs w:val="24"/>
          <w:lang w:eastAsia="zh-CN"/>
        </w:rPr>
        <w:t>Glypican-3 expression in gastrointestinal and pancreatic epithelial neoplasms.</w:t>
      </w:r>
      <w:proofErr w:type="gramEnd"/>
      <w:r w:rsidRPr="00C5150F">
        <w:rPr>
          <w:rFonts w:ascii="Book Antiqua" w:eastAsia="宋体" w:hAnsi="Book Antiqua" w:cs="宋体"/>
          <w:sz w:val="24"/>
          <w:szCs w:val="24"/>
          <w:lang w:eastAsia="zh-CN"/>
        </w:rPr>
        <w:t> </w:t>
      </w:r>
      <w:r w:rsidRPr="00C5150F">
        <w:rPr>
          <w:rFonts w:ascii="Book Antiqua" w:eastAsia="宋体" w:hAnsi="Book Antiqua" w:cs="宋体"/>
          <w:i/>
          <w:iCs/>
          <w:sz w:val="24"/>
          <w:szCs w:val="24"/>
          <w:lang w:eastAsia="zh-CN"/>
        </w:rPr>
        <w:t>Hum Pathol</w:t>
      </w:r>
      <w:r w:rsidRPr="00C5150F">
        <w:rPr>
          <w:rFonts w:ascii="Book Antiqua" w:eastAsia="宋体" w:hAnsi="Book Antiqua" w:cs="宋体"/>
          <w:sz w:val="24"/>
          <w:szCs w:val="24"/>
          <w:lang w:eastAsia="zh-CN"/>
        </w:rPr>
        <w:t> 2013; </w:t>
      </w:r>
      <w:r w:rsidRPr="00C5150F">
        <w:rPr>
          <w:rFonts w:ascii="Book Antiqua" w:eastAsia="宋体" w:hAnsi="Book Antiqua" w:cs="宋体"/>
          <w:b/>
          <w:bCs/>
          <w:sz w:val="24"/>
          <w:szCs w:val="24"/>
          <w:lang w:eastAsia="zh-CN"/>
        </w:rPr>
        <w:t>44</w:t>
      </w:r>
      <w:r w:rsidRPr="00C5150F">
        <w:rPr>
          <w:rFonts w:ascii="Book Antiqua" w:eastAsia="宋体" w:hAnsi="Book Antiqua" w:cs="宋体"/>
          <w:sz w:val="24"/>
          <w:szCs w:val="24"/>
          <w:lang w:eastAsia="zh-CN"/>
        </w:rPr>
        <w:t>: 542-550 [PMID: 23079207 DOI: 10.1016/j.humpath.2012.06.016]</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51 </w:t>
      </w:r>
      <w:r w:rsidRPr="00C5150F">
        <w:rPr>
          <w:rFonts w:ascii="Book Antiqua" w:eastAsia="宋体" w:hAnsi="Book Antiqua" w:cs="宋体"/>
          <w:b/>
          <w:bCs/>
          <w:sz w:val="24"/>
          <w:szCs w:val="24"/>
          <w:lang w:eastAsia="zh-CN"/>
        </w:rPr>
        <w:t>Yan BC</w:t>
      </w:r>
      <w:r w:rsidRPr="00C5150F">
        <w:rPr>
          <w:rFonts w:ascii="Book Antiqua" w:eastAsia="宋体" w:hAnsi="Book Antiqua" w:cs="宋体"/>
          <w:sz w:val="24"/>
          <w:szCs w:val="24"/>
          <w:lang w:eastAsia="zh-CN"/>
        </w:rPr>
        <w:t>, Gong C, Song J, Krausz T, Tretiakova M, Hyjek E, Al-Ahmadie H, Alves V, Xiao SY, Anders RA, Hart JA. Arginase-1: a new immunohistochemical marker of hepatocytes and hepatocellular neoplasms. </w:t>
      </w:r>
      <w:r w:rsidRPr="00C5150F">
        <w:rPr>
          <w:rFonts w:ascii="Book Antiqua" w:eastAsia="宋体" w:hAnsi="Book Antiqua" w:cs="宋体"/>
          <w:i/>
          <w:iCs/>
          <w:sz w:val="24"/>
          <w:szCs w:val="24"/>
          <w:lang w:eastAsia="zh-CN"/>
        </w:rPr>
        <w:t>Am J Surg Pathol</w:t>
      </w:r>
      <w:r w:rsidRPr="00C5150F">
        <w:rPr>
          <w:rFonts w:ascii="Book Antiqua" w:eastAsia="宋体" w:hAnsi="Book Antiqua" w:cs="宋体"/>
          <w:sz w:val="24"/>
          <w:szCs w:val="24"/>
          <w:lang w:eastAsia="zh-CN"/>
        </w:rPr>
        <w:t> 2010; </w:t>
      </w:r>
      <w:r w:rsidRPr="00C5150F">
        <w:rPr>
          <w:rFonts w:ascii="Book Antiqua" w:eastAsia="宋体" w:hAnsi="Book Antiqua" w:cs="宋体"/>
          <w:b/>
          <w:bCs/>
          <w:sz w:val="24"/>
          <w:szCs w:val="24"/>
          <w:lang w:eastAsia="zh-CN"/>
        </w:rPr>
        <w:t>34</w:t>
      </w:r>
      <w:r w:rsidRPr="00C5150F">
        <w:rPr>
          <w:rFonts w:ascii="Book Antiqua" w:eastAsia="宋体" w:hAnsi="Book Antiqua" w:cs="宋体"/>
          <w:sz w:val="24"/>
          <w:szCs w:val="24"/>
          <w:lang w:eastAsia="zh-CN"/>
        </w:rPr>
        <w:t>: 1147-1154 [PMID: 20661013 DOI: 10.1097/PAS.0b013e3181e5dffa]</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 xml:space="preserve">52 </w:t>
      </w:r>
      <w:r w:rsidRPr="00C5150F">
        <w:rPr>
          <w:rFonts w:ascii="Book Antiqua" w:eastAsia="宋体" w:hAnsi="Book Antiqua" w:cs="宋体"/>
          <w:b/>
          <w:sz w:val="24"/>
          <w:szCs w:val="24"/>
          <w:lang w:eastAsia="zh-CN"/>
        </w:rPr>
        <w:t>Knisely A.</w:t>
      </w:r>
      <w:r w:rsidRPr="00C5150F">
        <w:rPr>
          <w:rFonts w:ascii="Book Antiqua" w:eastAsia="宋体" w:hAnsi="Book Antiqua" w:cs="宋体"/>
          <w:sz w:val="24"/>
          <w:szCs w:val="24"/>
          <w:lang w:eastAsia="zh-CN"/>
        </w:rPr>
        <w:t xml:space="preserve"> Hepatocellular carcinoma, renal cell carcinoma metastatic to liver, and adrenal carcinoma metastatic to liver: immunostaining for bile salt export pump as a marker of hepatocellular differentiation. </w:t>
      </w:r>
      <w:proofErr w:type="gramStart"/>
      <w:r w:rsidRPr="00C5150F">
        <w:rPr>
          <w:rFonts w:ascii="Book Antiqua" w:eastAsia="宋体" w:hAnsi="Book Antiqua" w:cs="宋体"/>
          <w:sz w:val="24"/>
          <w:szCs w:val="24"/>
          <w:lang w:eastAsia="zh-CN"/>
        </w:rPr>
        <w:t>United States and Canadian Academy of Pathology 98th Annual Meeting Abstracts; March 7-13, 2009; Boston, Masachusetts.</w:t>
      </w:r>
      <w:proofErr w:type="gramEnd"/>
      <w:r w:rsidRPr="00C5150F">
        <w:rPr>
          <w:rFonts w:ascii="Book Antiqua" w:eastAsia="宋体" w:hAnsi="Book Antiqua" w:cs="宋体"/>
          <w:sz w:val="24"/>
          <w:szCs w:val="24"/>
          <w:lang w:eastAsia="zh-CN"/>
        </w:rPr>
        <w:t xml:space="preserve"> </w:t>
      </w:r>
      <w:r w:rsidRPr="00C5150F">
        <w:rPr>
          <w:rFonts w:ascii="Book Antiqua" w:eastAsia="宋体" w:hAnsi="Book Antiqua" w:cs="宋体"/>
          <w:i/>
          <w:sz w:val="24"/>
          <w:szCs w:val="24"/>
          <w:lang w:eastAsia="zh-CN"/>
        </w:rPr>
        <w:t xml:space="preserve">Laboratory Investigation </w:t>
      </w:r>
      <w:r w:rsidRPr="00C5150F">
        <w:rPr>
          <w:rFonts w:ascii="Book Antiqua" w:eastAsia="宋体" w:hAnsi="Book Antiqua" w:cs="宋体"/>
          <w:sz w:val="24"/>
          <w:szCs w:val="24"/>
          <w:lang w:eastAsia="zh-CN"/>
        </w:rPr>
        <w:t xml:space="preserve">2009; </w:t>
      </w:r>
      <w:r w:rsidRPr="00C5150F">
        <w:rPr>
          <w:rFonts w:ascii="Book Antiqua" w:eastAsia="宋体" w:hAnsi="Book Antiqua" w:cs="宋体"/>
          <w:b/>
          <w:sz w:val="24"/>
          <w:szCs w:val="24"/>
          <w:lang w:eastAsia="zh-CN"/>
        </w:rPr>
        <w:t>89</w:t>
      </w:r>
      <w:r w:rsidRPr="00C5150F">
        <w:rPr>
          <w:rFonts w:ascii="Book Antiqua" w:eastAsia="宋体" w:hAnsi="Book Antiqua" w:cs="宋体"/>
          <w:sz w:val="24"/>
          <w:szCs w:val="24"/>
          <w:lang w:eastAsia="zh-CN"/>
        </w:rPr>
        <w:t xml:space="preserve"> Supp 1s: 312A-313A [DOI: 10.1038/labinvest.2008.147]</w:t>
      </w:r>
    </w:p>
    <w:p w:rsidR="00297B2F" w:rsidRPr="00C5150F" w:rsidRDefault="00297B2F" w:rsidP="00C5150F">
      <w:pPr>
        <w:spacing w:after="0" w:line="360" w:lineRule="auto"/>
        <w:jc w:val="both"/>
        <w:rPr>
          <w:rFonts w:ascii="Book Antiqua" w:eastAsia="宋体" w:hAnsi="Book Antiqua" w:cs="宋体"/>
          <w:sz w:val="24"/>
          <w:szCs w:val="24"/>
          <w:lang w:eastAsia="zh-CN"/>
        </w:rPr>
      </w:pPr>
      <w:r w:rsidRPr="00C5150F">
        <w:rPr>
          <w:rFonts w:ascii="Book Antiqua" w:eastAsia="宋体" w:hAnsi="Book Antiqua" w:cs="宋体"/>
          <w:sz w:val="24"/>
          <w:szCs w:val="24"/>
          <w:lang w:eastAsia="zh-CN"/>
        </w:rPr>
        <w:t xml:space="preserve">53 </w:t>
      </w:r>
      <w:r w:rsidRPr="00C5150F">
        <w:rPr>
          <w:rFonts w:ascii="Book Antiqua" w:eastAsia="宋体" w:hAnsi="Book Antiqua" w:cs="宋体"/>
          <w:b/>
          <w:sz w:val="24"/>
          <w:szCs w:val="24"/>
          <w:lang w:eastAsia="zh-CN"/>
        </w:rPr>
        <w:t xml:space="preserve">Lagana SM, </w:t>
      </w:r>
      <w:r w:rsidRPr="00C5150F">
        <w:rPr>
          <w:rFonts w:ascii="Book Antiqua" w:eastAsia="宋体" w:hAnsi="Book Antiqua" w:cs="宋体"/>
          <w:sz w:val="24"/>
          <w:szCs w:val="24"/>
          <w:lang w:eastAsia="zh-CN"/>
        </w:rPr>
        <w:t xml:space="preserve">Remotti HE, Moreira R. Bile Salt Export Pump (BSEP): A Sensitive and Specific Marker of Hepatocytic Differentiation in Liver Tumors. </w:t>
      </w:r>
      <w:proofErr w:type="gramStart"/>
      <w:r w:rsidRPr="00C5150F">
        <w:rPr>
          <w:rFonts w:ascii="Book Antiqua" w:eastAsia="宋体" w:hAnsi="Book Antiqua" w:cs="宋体"/>
          <w:sz w:val="24"/>
          <w:szCs w:val="24"/>
          <w:lang w:eastAsia="zh-CN"/>
        </w:rPr>
        <w:t>United States and Canadian Academy of Pathology 101st Annual Meeting Abstracts; March 17-23, 2012; Vancouver, British Columbia.</w:t>
      </w:r>
      <w:proofErr w:type="gramEnd"/>
      <w:r w:rsidRPr="00C5150F">
        <w:rPr>
          <w:rFonts w:ascii="Book Antiqua" w:eastAsia="宋体" w:hAnsi="Book Antiqua" w:cs="宋体"/>
          <w:sz w:val="24"/>
          <w:szCs w:val="24"/>
          <w:lang w:eastAsia="zh-CN"/>
        </w:rPr>
        <w:t xml:space="preserve"> </w:t>
      </w:r>
      <w:r w:rsidRPr="00C5150F">
        <w:rPr>
          <w:rFonts w:ascii="Book Antiqua" w:eastAsia="宋体" w:hAnsi="Book Antiqua" w:cs="宋体"/>
          <w:i/>
          <w:sz w:val="24"/>
          <w:szCs w:val="24"/>
          <w:lang w:eastAsia="zh-CN"/>
        </w:rPr>
        <w:t>Modern Pathology</w:t>
      </w:r>
      <w:r w:rsidRPr="00C5150F">
        <w:rPr>
          <w:rFonts w:ascii="Book Antiqua" w:eastAsia="宋体" w:hAnsi="Book Antiqua" w:cs="宋体"/>
          <w:sz w:val="24"/>
          <w:szCs w:val="24"/>
          <w:lang w:eastAsia="zh-CN"/>
        </w:rPr>
        <w:t xml:space="preserve"> 2012; </w:t>
      </w:r>
      <w:r w:rsidRPr="00C5150F">
        <w:rPr>
          <w:rFonts w:ascii="Book Antiqua" w:eastAsia="宋体" w:hAnsi="Book Antiqua" w:cs="宋体"/>
          <w:b/>
          <w:sz w:val="24"/>
          <w:szCs w:val="24"/>
          <w:lang w:eastAsia="zh-CN"/>
        </w:rPr>
        <w:t>25</w:t>
      </w:r>
      <w:r w:rsidRPr="00C5150F">
        <w:rPr>
          <w:rFonts w:ascii="Book Antiqua" w:eastAsia="宋体" w:hAnsi="Book Antiqua" w:cs="宋体"/>
          <w:sz w:val="24"/>
          <w:szCs w:val="24"/>
          <w:lang w:eastAsia="zh-CN"/>
        </w:rPr>
        <w:t xml:space="preserve"> Suppl S2: 417A [DOI: 10.1038/modpathol.2012.6]</w:t>
      </w:r>
    </w:p>
    <w:p w:rsidR="00297B2F" w:rsidRPr="00C5150F" w:rsidRDefault="00297B2F" w:rsidP="00824A92">
      <w:pPr>
        <w:wordWrap w:val="0"/>
        <w:ind w:left="519" w:hangingChars="200" w:hanging="519"/>
        <w:jc w:val="right"/>
        <w:rPr>
          <w:rFonts w:ascii="Book Antiqua" w:hAnsi="Book Antiqua"/>
          <w:b/>
          <w:sz w:val="24"/>
          <w:szCs w:val="24"/>
          <w:lang w:eastAsia="zh-CN"/>
        </w:rPr>
      </w:pPr>
    </w:p>
    <w:p w:rsidR="00297B2F" w:rsidRPr="00C5150F" w:rsidRDefault="00297B2F" w:rsidP="00824A92">
      <w:pPr>
        <w:wordWrap w:val="0"/>
        <w:ind w:left="519" w:hangingChars="200" w:hanging="519"/>
        <w:jc w:val="right"/>
        <w:rPr>
          <w:rFonts w:ascii="Book Antiqua" w:hAnsi="Book Antiqua"/>
          <w:b/>
          <w:sz w:val="24"/>
          <w:szCs w:val="24"/>
          <w:lang w:eastAsia="zh-CN"/>
        </w:rPr>
      </w:pPr>
      <w:r w:rsidRPr="00C5150F">
        <w:rPr>
          <w:rFonts w:ascii="Book Antiqua" w:hAnsi="Book Antiqua"/>
          <w:b/>
          <w:sz w:val="24"/>
          <w:szCs w:val="24"/>
        </w:rPr>
        <w:t>P-Reviewer:</w:t>
      </w:r>
      <w:r w:rsidRPr="00C5150F">
        <w:rPr>
          <w:rFonts w:ascii="Book Antiqua" w:hAnsi="Book Antiqua" w:hint="eastAsia"/>
          <w:b/>
          <w:sz w:val="24"/>
          <w:szCs w:val="24"/>
        </w:rPr>
        <w:t xml:space="preserve"> </w:t>
      </w:r>
      <w:r w:rsidRPr="00C5150F">
        <w:rPr>
          <w:rFonts w:ascii="Book Antiqua" w:hAnsi="Book Antiqua" w:hint="eastAsia"/>
          <w:sz w:val="24"/>
          <w:szCs w:val="24"/>
          <w:lang w:eastAsia="zh-CN"/>
        </w:rPr>
        <w:t>Ma L</w:t>
      </w:r>
      <w:r w:rsidRPr="00C5150F">
        <w:rPr>
          <w:rFonts w:ascii="Book Antiqua" w:hAnsi="Book Antiqua" w:hint="eastAsia"/>
          <w:sz w:val="24"/>
          <w:szCs w:val="24"/>
        </w:rPr>
        <w:t xml:space="preserve"> </w:t>
      </w:r>
      <w:r w:rsidRPr="00C5150F">
        <w:rPr>
          <w:rFonts w:ascii="Book Antiqua" w:hAnsi="Book Antiqua"/>
          <w:b/>
          <w:sz w:val="24"/>
          <w:szCs w:val="24"/>
        </w:rPr>
        <w:t>S-Editor:</w:t>
      </w:r>
      <w:r w:rsidRPr="00C5150F">
        <w:rPr>
          <w:rFonts w:ascii="Book Antiqua" w:hAnsi="Book Antiqua" w:hint="eastAsia"/>
          <w:sz w:val="24"/>
          <w:szCs w:val="24"/>
        </w:rPr>
        <w:t xml:space="preserve"> </w:t>
      </w:r>
      <w:r w:rsidRPr="00C5150F">
        <w:rPr>
          <w:rFonts w:ascii="Book Antiqua" w:hAnsi="Book Antiqua" w:hint="eastAsia"/>
          <w:sz w:val="24"/>
          <w:szCs w:val="24"/>
          <w:lang w:eastAsia="zh-CN"/>
        </w:rPr>
        <w:t>Song XX</w:t>
      </w:r>
      <w:r w:rsidRPr="00C5150F">
        <w:rPr>
          <w:rFonts w:ascii="Book Antiqua" w:hAnsi="Book Antiqua" w:hint="eastAsia"/>
          <w:sz w:val="24"/>
          <w:szCs w:val="24"/>
        </w:rPr>
        <w:t xml:space="preserve"> </w:t>
      </w:r>
      <w:r w:rsidRPr="00C5150F">
        <w:rPr>
          <w:rFonts w:ascii="Book Antiqua" w:hAnsi="Book Antiqua"/>
          <w:b/>
          <w:sz w:val="24"/>
          <w:szCs w:val="24"/>
        </w:rPr>
        <w:t>L</w:t>
      </w:r>
      <w:r w:rsidRPr="00C5150F">
        <w:rPr>
          <w:rFonts w:ascii="Book Antiqua" w:hAnsi="Book Antiqua" w:hint="eastAsia"/>
          <w:b/>
          <w:sz w:val="24"/>
          <w:szCs w:val="24"/>
        </w:rPr>
        <w:t>-</w:t>
      </w:r>
      <w:r w:rsidRPr="00C5150F">
        <w:rPr>
          <w:rFonts w:ascii="Book Antiqua" w:hAnsi="Book Antiqua"/>
          <w:b/>
          <w:sz w:val="24"/>
          <w:szCs w:val="24"/>
        </w:rPr>
        <w:t>Editor:</w:t>
      </w:r>
      <w:r w:rsidRPr="00C5150F">
        <w:rPr>
          <w:rFonts w:ascii="Book Antiqua" w:hAnsi="Book Antiqua" w:hint="eastAsia"/>
          <w:sz w:val="24"/>
          <w:szCs w:val="24"/>
        </w:rPr>
        <w:t xml:space="preserve">  </w:t>
      </w:r>
      <w:r w:rsidRPr="00C5150F">
        <w:rPr>
          <w:rFonts w:ascii="Book Antiqua" w:hAnsi="Book Antiqua"/>
          <w:sz w:val="24"/>
          <w:szCs w:val="24"/>
        </w:rPr>
        <w:t xml:space="preserve"> </w:t>
      </w:r>
      <w:r w:rsidRPr="00C5150F">
        <w:rPr>
          <w:rFonts w:ascii="Book Antiqua" w:hAnsi="Book Antiqua"/>
          <w:b/>
          <w:sz w:val="24"/>
          <w:szCs w:val="24"/>
        </w:rPr>
        <w:t>E</w:t>
      </w:r>
      <w:r w:rsidRPr="00C5150F">
        <w:rPr>
          <w:rFonts w:ascii="Book Antiqua" w:hAnsi="Book Antiqua" w:hint="eastAsia"/>
          <w:b/>
          <w:sz w:val="24"/>
          <w:szCs w:val="24"/>
        </w:rPr>
        <w:t>-</w:t>
      </w:r>
      <w:r w:rsidRPr="00C5150F">
        <w:rPr>
          <w:rFonts w:ascii="Book Antiqua" w:hAnsi="Book Antiqua"/>
          <w:b/>
          <w:sz w:val="24"/>
          <w:szCs w:val="24"/>
        </w:rPr>
        <w:t>Editor:</w:t>
      </w:r>
    </w:p>
    <w:p w:rsidR="00755E92" w:rsidRPr="00C5150F" w:rsidRDefault="00755E92" w:rsidP="00C5150F">
      <w:pPr>
        <w:ind w:left="480" w:hangingChars="200" w:hanging="480"/>
        <w:jc w:val="right"/>
        <w:rPr>
          <w:rFonts w:ascii="Book Antiqua" w:hAnsi="Book Antiqua"/>
          <w:sz w:val="24"/>
          <w:szCs w:val="24"/>
          <w:lang w:eastAsia="zh-CN"/>
        </w:rPr>
      </w:pPr>
    </w:p>
    <w:p w:rsidR="00755E92" w:rsidRPr="00C5150F" w:rsidRDefault="00755E92" w:rsidP="00C5150F">
      <w:pPr>
        <w:spacing w:after="0" w:line="360" w:lineRule="auto"/>
        <w:jc w:val="both"/>
        <w:rPr>
          <w:rFonts w:ascii="Book Antiqua" w:hAnsi="Book Antiqua"/>
          <w:b/>
          <w:sz w:val="24"/>
          <w:szCs w:val="24"/>
          <w:lang w:eastAsia="zh-CN"/>
        </w:rPr>
      </w:pPr>
      <w:r w:rsidRPr="00C5150F">
        <w:rPr>
          <w:noProof/>
        </w:rPr>
        <w:lastRenderedPageBreak/>
        <w:drawing>
          <wp:inline distT="0" distB="0" distL="0" distR="0" wp14:anchorId="6F779B24" wp14:editId="5A87AE0F">
            <wp:extent cx="5486400" cy="1851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51660"/>
                    </a:xfrm>
                    <a:prstGeom prst="rect">
                      <a:avLst/>
                    </a:prstGeom>
                  </pic:spPr>
                </pic:pic>
              </a:graphicData>
            </a:graphic>
          </wp:inline>
        </w:drawing>
      </w:r>
    </w:p>
    <w:p w:rsidR="00755E92" w:rsidRPr="00C5150F" w:rsidRDefault="00755E92" w:rsidP="00C5150F">
      <w:pPr>
        <w:spacing w:after="0" w:line="360" w:lineRule="auto"/>
        <w:jc w:val="both"/>
        <w:rPr>
          <w:rFonts w:ascii="Book Antiqua" w:hAnsi="Book Antiqua"/>
          <w:sz w:val="24"/>
          <w:szCs w:val="24"/>
        </w:rPr>
      </w:pPr>
      <w:r w:rsidRPr="00C5150F">
        <w:rPr>
          <w:rFonts w:ascii="Book Antiqua" w:hAnsi="Book Antiqua"/>
          <w:b/>
          <w:sz w:val="24"/>
          <w:szCs w:val="24"/>
        </w:rPr>
        <w:t>Figure 1 Focal nodular hyperplasia.</w:t>
      </w:r>
      <w:r w:rsidRPr="00C5150F">
        <w:rPr>
          <w:rFonts w:ascii="Book Antiqua" w:hAnsi="Book Antiqua"/>
          <w:sz w:val="24"/>
          <w:szCs w:val="24"/>
        </w:rPr>
        <w:t xml:space="preserve"> A</w:t>
      </w:r>
      <w:r w:rsidRPr="00C5150F">
        <w:rPr>
          <w:rFonts w:ascii="Book Antiqua" w:hAnsi="Book Antiqua" w:hint="eastAsia"/>
          <w:sz w:val="24"/>
          <w:szCs w:val="24"/>
          <w:lang w:eastAsia="zh-CN"/>
        </w:rPr>
        <w:t>:</w:t>
      </w:r>
      <w:r w:rsidRPr="00C5150F">
        <w:rPr>
          <w:rFonts w:ascii="Book Antiqua" w:hAnsi="Book Antiqua"/>
          <w:sz w:val="24"/>
          <w:szCs w:val="24"/>
        </w:rPr>
        <w:t xml:space="preserve"> On low-power, </w:t>
      </w:r>
      <w:r w:rsidRPr="00C5150F">
        <w:rPr>
          <w:rFonts w:ascii="Book Antiqua" w:hAnsi="Book Antiqua" w:hint="eastAsia"/>
          <w:sz w:val="24"/>
          <w:szCs w:val="24"/>
          <w:lang w:eastAsia="zh-CN"/>
        </w:rPr>
        <w:t>f</w:t>
      </w:r>
      <w:r w:rsidRPr="00C5150F">
        <w:rPr>
          <w:rFonts w:ascii="Book Antiqua" w:hAnsi="Book Antiqua"/>
          <w:sz w:val="24"/>
          <w:szCs w:val="24"/>
        </w:rPr>
        <w:t>ocal nodular hyperplasia (FNH) is characterized by nodular hepatocellular proliferation with central scar (hematoxilin-eosin stain, ×</w:t>
      </w:r>
      <w:r w:rsidRPr="00C5150F">
        <w:rPr>
          <w:rFonts w:ascii="Book Antiqua" w:hAnsi="Book Antiqua" w:hint="eastAsia"/>
          <w:sz w:val="24"/>
          <w:szCs w:val="24"/>
          <w:lang w:eastAsia="zh-CN"/>
        </w:rPr>
        <w:t xml:space="preserve"> </w:t>
      </w:r>
      <w:r w:rsidRPr="00C5150F">
        <w:rPr>
          <w:rFonts w:ascii="Book Antiqua" w:hAnsi="Book Antiqua"/>
          <w:sz w:val="24"/>
          <w:szCs w:val="24"/>
        </w:rPr>
        <w:t>1)</w:t>
      </w:r>
      <w:r w:rsidRPr="00C5150F">
        <w:rPr>
          <w:rFonts w:ascii="Book Antiqua" w:hAnsi="Book Antiqua" w:hint="eastAsia"/>
          <w:sz w:val="24"/>
          <w:szCs w:val="24"/>
          <w:lang w:eastAsia="zh-CN"/>
        </w:rPr>
        <w:t>;</w:t>
      </w:r>
      <w:r w:rsidRPr="00C5150F">
        <w:rPr>
          <w:rFonts w:ascii="Book Antiqua" w:hAnsi="Book Antiqua"/>
          <w:sz w:val="24"/>
          <w:szCs w:val="24"/>
        </w:rPr>
        <w:t xml:space="preserve"> B</w:t>
      </w:r>
      <w:r w:rsidRPr="00C5150F">
        <w:rPr>
          <w:rFonts w:ascii="Book Antiqua" w:hAnsi="Book Antiqua" w:hint="eastAsia"/>
          <w:sz w:val="24"/>
          <w:szCs w:val="24"/>
          <w:lang w:eastAsia="zh-CN"/>
        </w:rPr>
        <w:t>:</w:t>
      </w:r>
      <w:r w:rsidRPr="00C5150F">
        <w:rPr>
          <w:rFonts w:ascii="Book Antiqua" w:hAnsi="Book Antiqua"/>
          <w:sz w:val="24"/>
          <w:szCs w:val="24"/>
        </w:rPr>
        <w:t xml:space="preserve"> FNH showing typical map-like pattern on glutamine synthetase immunohistochemistry (anti-</w:t>
      </w:r>
      <w:r w:rsidRPr="00C5150F">
        <w:rPr>
          <w:rFonts w:ascii="Book Antiqua" w:hAnsi="Book Antiqua" w:cs="Times"/>
          <w:color w:val="000000"/>
        </w:rPr>
        <w:t xml:space="preserve"> glutamine synthetase</w:t>
      </w:r>
      <w:r w:rsidRPr="00C5150F">
        <w:rPr>
          <w:rFonts w:ascii="Book Antiqua" w:hAnsi="Book Antiqua" w:hint="eastAsia"/>
          <w:sz w:val="24"/>
          <w:szCs w:val="24"/>
          <w:lang w:eastAsia="zh-CN"/>
        </w:rPr>
        <w:t>/</w:t>
      </w:r>
      <w:r w:rsidRPr="00C5150F">
        <w:rPr>
          <w:rFonts w:ascii="Book Antiqua" w:hAnsi="Book Antiqua"/>
          <w:sz w:val="24"/>
          <w:szCs w:val="24"/>
        </w:rPr>
        <w:t>diaminobenzidine chromogen, ×</w:t>
      </w:r>
      <w:r w:rsidRPr="00C5150F">
        <w:rPr>
          <w:rFonts w:ascii="Book Antiqua" w:hAnsi="Book Antiqua" w:hint="eastAsia"/>
          <w:sz w:val="24"/>
          <w:szCs w:val="24"/>
          <w:lang w:eastAsia="zh-CN"/>
        </w:rPr>
        <w:t xml:space="preserve"> </w:t>
      </w:r>
      <w:r w:rsidRPr="00C5150F">
        <w:rPr>
          <w:rFonts w:ascii="Book Antiqua" w:hAnsi="Book Antiqua"/>
          <w:sz w:val="24"/>
          <w:szCs w:val="24"/>
        </w:rPr>
        <w:t>2).</w:t>
      </w:r>
    </w:p>
    <w:p w:rsidR="00755E92" w:rsidRPr="00C5150F" w:rsidRDefault="00755E92" w:rsidP="00C5150F">
      <w:pPr>
        <w:spacing w:after="0" w:line="360" w:lineRule="auto"/>
        <w:jc w:val="both"/>
        <w:rPr>
          <w:rFonts w:ascii="Book Antiqua" w:hAnsi="Book Antiqua"/>
          <w:b/>
          <w:sz w:val="24"/>
          <w:szCs w:val="24"/>
          <w:lang w:eastAsia="zh-CN"/>
        </w:rPr>
      </w:pPr>
    </w:p>
    <w:p w:rsidR="00755E92" w:rsidRPr="00C5150F" w:rsidRDefault="00755E92" w:rsidP="00C5150F">
      <w:pPr>
        <w:spacing w:after="0" w:line="360" w:lineRule="auto"/>
        <w:jc w:val="both"/>
        <w:rPr>
          <w:rFonts w:ascii="Book Antiqua" w:hAnsi="Book Antiqua"/>
          <w:b/>
          <w:sz w:val="24"/>
          <w:szCs w:val="24"/>
          <w:lang w:eastAsia="zh-CN"/>
        </w:rPr>
      </w:pPr>
      <w:r w:rsidRPr="00C5150F">
        <w:rPr>
          <w:noProof/>
        </w:rPr>
        <w:drawing>
          <wp:inline distT="0" distB="0" distL="0" distR="0" wp14:anchorId="222D6A90" wp14:editId="435DEC7B">
            <wp:extent cx="4023360" cy="407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23360" cy="4076700"/>
                    </a:xfrm>
                    <a:prstGeom prst="rect">
                      <a:avLst/>
                    </a:prstGeom>
                  </pic:spPr>
                </pic:pic>
              </a:graphicData>
            </a:graphic>
          </wp:inline>
        </w:drawing>
      </w:r>
    </w:p>
    <w:p w:rsidR="00755E92" w:rsidRPr="00C5150F" w:rsidRDefault="00755E92" w:rsidP="00C5150F">
      <w:pPr>
        <w:spacing w:after="0" w:line="360" w:lineRule="auto"/>
        <w:jc w:val="both"/>
        <w:rPr>
          <w:rFonts w:ascii="Book Antiqua" w:eastAsia="Arial Unicode MS" w:hAnsi="Book Antiqua"/>
          <w:color w:val="2E2E2E"/>
          <w:sz w:val="24"/>
          <w:szCs w:val="24"/>
        </w:rPr>
      </w:pPr>
      <w:r w:rsidRPr="00C5150F">
        <w:rPr>
          <w:rFonts w:ascii="Book Antiqua" w:hAnsi="Book Antiqua"/>
          <w:b/>
          <w:sz w:val="24"/>
          <w:szCs w:val="24"/>
        </w:rPr>
        <w:t xml:space="preserve">Figure </w:t>
      </w:r>
      <w:proofErr w:type="gramStart"/>
      <w:r w:rsidRPr="00C5150F">
        <w:rPr>
          <w:rFonts w:ascii="Book Antiqua" w:hAnsi="Book Antiqua"/>
          <w:b/>
          <w:sz w:val="24"/>
          <w:szCs w:val="24"/>
        </w:rPr>
        <w:t>2 Hepatocellular adenoma</w:t>
      </w:r>
      <w:proofErr w:type="gramEnd"/>
      <w:r w:rsidRPr="00C5150F">
        <w:rPr>
          <w:rFonts w:ascii="Book Antiqua" w:hAnsi="Book Antiqua"/>
          <w:b/>
          <w:sz w:val="24"/>
          <w:szCs w:val="24"/>
        </w:rPr>
        <w:t>.</w:t>
      </w:r>
      <w:r w:rsidRPr="00C5150F">
        <w:rPr>
          <w:rFonts w:ascii="Book Antiqua" w:hAnsi="Book Antiqua"/>
          <w:sz w:val="24"/>
          <w:szCs w:val="24"/>
        </w:rPr>
        <w:t xml:space="preserve"> A</w:t>
      </w:r>
      <w:r w:rsidRPr="00C5150F">
        <w:rPr>
          <w:rFonts w:ascii="Book Antiqua" w:hAnsi="Book Antiqua" w:hint="eastAsia"/>
          <w:sz w:val="24"/>
          <w:szCs w:val="24"/>
          <w:lang w:eastAsia="zh-CN"/>
        </w:rPr>
        <w:t xml:space="preserve">, </w:t>
      </w:r>
      <w:r w:rsidRPr="00C5150F">
        <w:rPr>
          <w:rFonts w:ascii="Book Antiqua" w:hAnsi="Book Antiqua"/>
          <w:sz w:val="24"/>
          <w:szCs w:val="24"/>
        </w:rPr>
        <w:t>B</w:t>
      </w:r>
      <w:r w:rsidRPr="00C5150F">
        <w:rPr>
          <w:rFonts w:ascii="Book Antiqua" w:hAnsi="Book Antiqua" w:hint="eastAsia"/>
          <w:sz w:val="24"/>
          <w:szCs w:val="24"/>
          <w:lang w:eastAsia="zh-CN"/>
        </w:rPr>
        <w:t>:</w:t>
      </w:r>
      <w:r w:rsidRPr="00C5150F">
        <w:rPr>
          <w:rFonts w:ascii="Book Antiqua" w:hAnsi="Book Antiqua"/>
          <w:sz w:val="24"/>
          <w:szCs w:val="24"/>
        </w:rPr>
        <w:t xml:space="preserve"> HNF1α-inactivated </w:t>
      </w:r>
      <w:r w:rsidRPr="00C5150F">
        <w:rPr>
          <w:rFonts w:ascii="Book Antiqua" w:hAnsi="Book Antiqua" w:hint="eastAsia"/>
          <w:sz w:val="24"/>
          <w:szCs w:val="24"/>
          <w:lang w:eastAsia="zh-CN"/>
        </w:rPr>
        <w:t>h</w:t>
      </w:r>
      <w:r w:rsidRPr="00C5150F">
        <w:rPr>
          <w:rFonts w:ascii="Book Antiqua" w:hAnsi="Book Antiqua"/>
          <w:sz w:val="24"/>
          <w:szCs w:val="24"/>
        </w:rPr>
        <w:t>epatocellular adenoma (HCA) with marked steatosis (A, HE stain, ×</w:t>
      </w:r>
      <w:r w:rsidRPr="00C5150F">
        <w:rPr>
          <w:rFonts w:ascii="Book Antiqua" w:hAnsi="Book Antiqua" w:hint="eastAsia"/>
          <w:sz w:val="24"/>
          <w:szCs w:val="24"/>
          <w:lang w:eastAsia="zh-CN"/>
        </w:rPr>
        <w:t xml:space="preserve"> </w:t>
      </w:r>
      <w:r w:rsidRPr="00C5150F">
        <w:rPr>
          <w:rFonts w:ascii="Book Antiqua" w:hAnsi="Book Antiqua"/>
          <w:sz w:val="24"/>
          <w:szCs w:val="24"/>
        </w:rPr>
        <w:t>20) and l</w:t>
      </w:r>
      <w:r w:rsidRPr="00C5150F">
        <w:rPr>
          <w:rStyle w:val="apple-converted-space"/>
          <w:rFonts w:ascii="Book Antiqua" w:hAnsi="Book Antiqua"/>
          <w:color w:val="000000"/>
          <w:sz w:val="24"/>
          <w:szCs w:val="24"/>
        </w:rPr>
        <w:t xml:space="preserve">oss of </w:t>
      </w:r>
      <w:r w:rsidRPr="00C5150F">
        <w:rPr>
          <w:rFonts w:ascii="Book Antiqua" w:eastAsia="Arial Unicode MS" w:hAnsi="Book Antiqua"/>
          <w:color w:val="2E2E2E"/>
          <w:sz w:val="24"/>
          <w:szCs w:val="24"/>
        </w:rPr>
        <w:t xml:space="preserve">liver fatty acid binding </w:t>
      </w:r>
      <w:r w:rsidRPr="00C5150F">
        <w:rPr>
          <w:rFonts w:ascii="Book Antiqua" w:eastAsia="Arial Unicode MS" w:hAnsi="Book Antiqua"/>
          <w:color w:val="2E2E2E"/>
          <w:sz w:val="24"/>
          <w:szCs w:val="24"/>
        </w:rPr>
        <w:lastRenderedPageBreak/>
        <w:t xml:space="preserve">protein (LFABP) expression by immunohistochemistry (left) in comparison to non-neoplastic liver (right) (B, anti-LFABP/DAB, </w:t>
      </w:r>
      <w:r w:rsidRPr="00C5150F">
        <w:rPr>
          <w:rFonts w:ascii="Book Antiqua" w:hAnsi="Book Antiqua"/>
          <w:sz w:val="24"/>
          <w:szCs w:val="24"/>
        </w:rPr>
        <w:t>×</w:t>
      </w:r>
      <w:r w:rsidRP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1)</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C</w:t>
      </w:r>
      <w:r w:rsidRPr="00C5150F">
        <w:rPr>
          <w:rFonts w:ascii="Book Antiqua" w:eastAsia="Arial Unicode MS" w:hAnsi="Book Antiqua" w:hint="eastAsia"/>
          <w:color w:val="2E2E2E"/>
          <w:sz w:val="24"/>
          <w:szCs w:val="24"/>
          <w:lang w:eastAsia="zh-CN"/>
        </w:rPr>
        <w:t xml:space="preserve">, </w:t>
      </w:r>
      <w:r w:rsidRPr="00C5150F">
        <w:rPr>
          <w:rFonts w:ascii="Book Antiqua" w:eastAsia="Arial Unicode MS" w:hAnsi="Book Antiqua"/>
          <w:color w:val="2E2E2E"/>
          <w:sz w:val="24"/>
          <w:szCs w:val="24"/>
        </w:rPr>
        <w:t>D</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Inflammatory HCA with dilated sinusoids (telangiectasia, white arrowheads) and patchy inflammation (blue arrowheads)  (C, HE stain, </w:t>
      </w:r>
      <w:r w:rsidRPr="00C5150F">
        <w:rPr>
          <w:rFonts w:ascii="Book Antiqua" w:hAnsi="Book Antiqua"/>
          <w:sz w:val="24"/>
          <w:szCs w:val="24"/>
        </w:rPr>
        <w:t>×</w:t>
      </w:r>
      <w:r w:rsidRP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 xml:space="preserve">5) and diffuse serum amyloid A staining by immunohistochemistry (D, anti-SAA/DAB, </w:t>
      </w:r>
      <w:r w:rsidRPr="00C5150F">
        <w:rPr>
          <w:rFonts w:ascii="Book Antiqua" w:hAnsi="Book Antiqua"/>
          <w:sz w:val="24"/>
          <w:szCs w:val="24"/>
        </w:rPr>
        <w:t>×</w:t>
      </w:r>
      <w:r w:rsidRP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5)</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E</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F</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β-catenin-activated HCA with strong diffuse staining for glutamine synthetase (upper left), in comparison to centrilobular staining of normal liver (lower right) (E, HE stain, </w:t>
      </w:r>
      <w:r w:rsidRPr="00C5150F">
        <w:rPr>
          <w:rFonts w:ascii="Book Antiqua" w:hAnsi="Book Antiqua"/>
          <w:sz w:val="24"/>
          <w:szCs w:val="24"/>
        </w:rPr>
        <w:t>×</w:t>
      </w:r>
      <w:r w:rsid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20; F, anti-GS/DAB,</w:t>
      </w:r>
      <w:r w:rsidRPr="00C5150F">
        <w:rPr>
          <w:rFonts w:ascii="Book Antiqua" w:hAnsi="Book Antiqua"/>
          <w:sz w:val="24"/>
          <w:szCs w:val="24"/>
        </w:rPr>
        <w:t xml:space="preserve"> ×</w:t>
      </w:r>
      <w:r w:rsidRP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1).</w:t>
      </w:r>
    </w:p>
    <w:p w:rsidR="00755E92" w:rsidRPr="00C5150F" w:rsidRDefault="00755E92" w:rsidP="00C5150F">
      <w:pPr>
        <w:spacing w:after="0" w:line="360" w:lineRule="auto"/>
        <w:jc w:val="both"/>
        <w:rPr>
          <w:rFonts w:ascii="Book Antiqua" w:eastAsia="Arial Unicode MS" w:hAnsi="Book Antiqua"/>
          <w:b/>
          <w:color w:val="2E2E2E"/>
          <w:sz w:val="24"/>
          <w:szCs w:val="24"/>
          <w:lang w:eastAsia="zh-CN"/>
        </w:rPr>
      </w:pPr>
    </w:p>
    <w:p w:rsidR="00755E92" w:rsidRPr="00C5150F" w:rsidRDefault="00755E92" w:rsidP="00C5150F">
      <w:pPr>
        <w:spacing w:after="0" w:line="360" w:lineRule="auto"/>
        <w:jc w:val="both"/>
        <w:rPr>
          <w:rFonts w:ascii="Book Antiqua" w:eastAsia="Arial Unicode MS" w:hAnsi="Book Antiqua"/>
          <w:b/>
          <w:color w:val="2E2E2E"/>
          <w:sz w:val="24"/>
          <w:szCs w:val="24"/>
          <w:lang w:eastAsia="zh-CN"/>
        </w:rPr>
      </w:pPr>
      <w:r w:rsidRPr="00C5150F">
        <w:rPr>
          <w:noProof/>
        </w:rPr>
        <w:drawing>
          <wp:inline distT="0" distB="0" distL="0" distR="0" wp14:anchorId="0546002E" wp14:editId="6981A1DA">
            <wp:extent cx="3200400" cy="1767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400" cy="1767840"/>
                    </a:xfrm>
                    <a:prstGeom prst="rect">
                      <a:avLst/>
                    </a:prstGeom>
                  </pic:spPr>
                </pic:pic>
              </a:graphicData>
            </a:graphic>
          </wp:inline>
        </w:drawing>
      </w:r>
    </w:p>
    <w:p w:rsidR="00755E92" w:rsidRPr="00C5150F" w:rsidRDefault="00755E92" w:rsidP="00C5150F">
      <w:pPr>
        <w:spacing w:after="0" w:line="360" w:lineRule="auto"/>
        <w:jc w:val="both"/>
        <w:rPr>
          <w:rFonts w:ascii="Book Antiqua" w:hAnsi="Book Antiqua"/>
          <w:sz w:val="24"/>
          <w:szCs w:val="24"/>
        </w:rPr>
      </w:pPr>
      <w:r w:rsidRPr="00C5150F">
        <w:rPr>
          <w:rFonts w:ascii="Book Antiqua" w:eastAsia="Arial Unicode MS" w:hAnsi="Book Antiqua"/>
          <w:b/>
          <w:color w:val="2E2E2E"/>
          <w:sz w:val="24"/>
          <w:szCs w:val="24"/>
        </w:rPr>
        <w:t>Figure 3</w:t>
      </w:r>
      <w:r w:rsidRPr="00C5150F">
        <w:rPr>
          <w:rFonts w:ascii="Book Antiqua" w:eastAsia="Arial Unicode MS" w:hAnsi="Book Antiqua" w:hint="eastAsia"/>
          <w:b/>
          <w:color w:val="2E2E2E"/>
          <w:sz w:val="24"/>
          <w:szCs w:val="24"/>
          <w:lang w:eastAsia="zh-CN"/>
        </w:rPr>
        <w:t xml:space="preserve"> </w:t>
      </w:r>
      <w:r w:rsidRPr="00C5150F">
        <w:rPr>
          <w:rFonts w:ascii="Book Antiqua" w:eastAsia="Arial Unicode MS" w:hAnsi="Book Antiqua"/>
          <w:b/>
          <w:color w:val="2E2E2E"/>
          <w:sz w:val="24"/>
          <w:szCs w:val="24"/>
        </w:rPr>
        <w:t xml:space="preserve">Scirrhous </w:t>
      </w:r>
      <w:r w:rsidRPr="00C5150F">
        <w:rPr>
          <w:rFonts w:ascii="Book Antiqua" w:hAnsi="Book Antiqua" w:hint="eastAsia"/>
          <w:b/>
          <w:sz w:val="24"/>
          <w:szCs w:val="24"/>
          <w:lang w:eastAsia="zh-CN"/>
        </w:rPr>
        <w:t>h</w:t>
      </w:r>
      <w:r w:rsidRPr="00C5150F">
        <w:rPr>
          <w:rFonts w:ascii="Book Antiqua" w:hAnsi="Book Antiqua"/>
          <w:b/>
          <w:sz w:val="24"/>
          <w:szCs w:val="24"/>
        </w:rPr>
        <w:t>epatocellular carcinoma</w:t>
      </w:r>
      <w:r w:rsidRPr="00C5150F">
        <w:rPr>
          <w:rFonts w:ascii="Book Antiqua" w:eastAsia="Arial Unicode MS" w:hAnsi="Book Antiqua"/>
          <w:b/>
          <w:color w:val="2E2E2E"/>
          <w:sz w:val="24"/>
          <w:szCs w:val="24"/>
        </w:rPr>
        <w:t xml:space="preserve">. </w:t>
      </w:r>
      <w:r w:rsidRPr="00C5150F">
        <w:rPr>
          <w:rFonts w:ascii="Book Antiqua" w:eastAsia="Arial Unicode MS" w:hAnsi="Book Antiqua"/>
          <w:color w:val="2E2E2E"/>
          <w:sz w:val="24"/>
          <w:szCs w:val="24"/>
        </w:rPr>
        <w:t>A</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Cords and thin trabeculae of neoplastic hepatocytes are embedded in dense, abundant fibrous stroma (HE stain, </w:t>
      </w:r>
      <w:r w:rsidRPr="00C5150F">
        <w:rPr>
          <w:rFonts w:ascii="Book Antiqua" w:hAnsi="Book Antiqua"/>
          <w:sz w:val="24"/>
          <w:szCs w:val="24"/>
        </w:rPr>
        <w:t>×</w:t>
      </w:r>
      <w:r w:rsid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20)</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B</w:t>
      </w:r>
      <w:r w:rsidRPr="00C5150F">
        <w:rPr>
          <w:rFonts w:ascii="Book Antiqua" w:eastAsia="Arial Unicode MS" w:hAnsi="Book Antiqua" w:hint="eastAsia"/>
          <w:color w:val="2E2E2E"/>
          <w:sz w:val="24"/>
          <w:szCs w:val="24"/>
          <w:lang w:eastAsia="zh-CN"/>
        </w:rPr>
        <w:t>:</w:t>
      </w:r>
      <w:r w:rsidRPr="00C5150F">
        <w:rPr>
          <w:rFonts w:ascii="Book Antiqua" w:eastAsia="Arial Unicode MS" w:hAnsi="Book Antiqua"/>
          <w:color w:val="2E2E2E"/>
          <w:sz w:val="24"/>
          <w:szCs w:val="24"/>
        </w:rPr>
        <w:t xml:space="preserve"> By immunohistochemistry, strong glypican-3 positivity is present in tumor cells (anti-GPC-3/DAB, </w:t>
      </w:r>
      <w:r w:rsidRPr="00C5150F">
        <w:rPr>
          <w:rFonts w:ascii="Book Antiqua" w:hAnsi="Book Antiqua"/>
          <w:sz w:val="24"/>
          <w:szCs w:val="24"/>
        </w:rPr>
        <w:t>×</w:t>
      </w:r>
      <w:r w:rsidRPr="00C5150F">
        <w:rPr>
          <w:rFonts w:ascii="Book Antiqua" w:hAnsi="Book Antiqua" w:hint="eastAsia"/>
          <w:sz w:val="24"/>
          <w:szCs w:val="24"/>
          <w:lang w:eastAsia="zh-CN"/>
        </w:rPr>
        <w:t xml:space="preserve"> </w:t>
      </w:r>
      <w:r w:rsidRPr="00C5150F">
        <w:rPr>
          <w:rFonts w:ascii="Book Antiqua" w:eastAsia="Arial Unicode MS" w:hAnsi="Book Antiqua"/>
          <w:color w:val="2E2E2E"/>
          <w:sz w:val="24"/>
          <w:szCs w:val="24"/>
        </w:rPr>
        <w:t>20).</w:t>
      </w:r>
    </w:p>
    <w:p w:rsidR="00297B2F" w:rsidRPr="00C5150F" w:rsidRDefault="00297B2F" w:rsidP="00C5150F">
      <w:pPr>
        <w:spacing w:after="0" w:line="360" w:lineRule="auto"/>
        <w:jc w:val="both"/>
        <w:rPr>
          <w:rFonts w:ascii="Book Antiqua" w:hAnsi="Book Antiqua" w:cs="Arial"/>
          <w:b/>
          <w:sz w:val="24"/>
          <w:szCs w:val="24"/>
          <w:lang w:eastAsia="zh-CN"/>
        </w:rPr>
      </w:pPr>
    </w:p>
    <w:p w:rsidR="00AB0FDE" w:rsidRPr="00C5150F" w:rsidRDefault="00755E92" w:rsidP="00C5150F">
      <w:pPr>
        <w:spacing w:after="0" w:line="360" w:lineRule="auto"/>
        <w:jc w:val="both"/>
        <w:rPr>
          <w:rFonts w:ascii="Book Antiqua" w:hAnsi="Book Antiqua" w:cs="Arial"/>
          <w:b/>
          <w:sz w:val="24"/>
          <w:szCs w:val="24"/>
        </w:rPr>
      </w:pPr>
      <w:r w:rsidRPr="00C5150F">
        <w:rPr>
          <w:rFonts w:ascii="Book Antiqua" w:hAnsi="Book Antiqua" w:cs="Book Antiqua"/>
          <w:b/>
          <w:sz w:val="24"/>
          <w:szCs w:val="24"/>
        </w:rPr>
        <w:t>Table 1 Immunohistochemical stains in liver tumors</w:t>
      </w:r>
    </w:p>
    <w:tbl>
      <w:tblPr>
        <w:tblStyle w:val="TableGrid"/>
        <w:tblW w:w="0" w:type="auto"/>
        <w:tblLayout w:type="fixed"/>
        <w:tblLook w:val="04A0" w:firstRow="1" w:lastRow="0" w:firstColumn="1" w:lastColumn="0" w:noHBand="0" w:noVBand="1"/>
      </w:tblPr>
      <w:tblGrid>
        <w:gridCol w:w="1008"/>
        <w:gridCol w:w="1980"/>
        <w:gridCol w:w="2790"/>
        <w:gridCol w:w="1890"/>
        <w:gridCol w:w="1908"/>
      </w:tblGrid>
      <w:tr w:rsidR="00AB0FDE" w:rsidRPr="00C5150F" w:rsidTr="00EA060D">
        <w:trPr>
          <w:trHeight w:val="47"/>
        </w:trPr>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Marker</w:t>
            </w:r>
          </w:p>
        </w:tc>
        <w:tc>
          <w:tcPr>
            <w:tcW w:w="1980"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 xml:space="preserve"> Staining Pattern</w:t>
            </w:r>
          </w:p>
        </w:tc>
        <w:tc>
          <w:tcPr>
            <w:tcW w:w="2790"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Expected Staining</w:t>
            </w:r>
          </w:p>
        </w:tc>
        <w:tc>
          <w:tcPr>
            <w:tcW w:w="1890"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Advantages</w:t>
            </w:r>
          </w:p>
        </w:tc>
        <w:tc>
          <w:tcPr>
            <w:tcW w:w="19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Disadvantages</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LFABP</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Cytoplasmic/nuclear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Diffuse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H-HCA: Negative</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Can subclassify HCA</w:t>
            </w:r>
          </w:p>
        </w:tc>
        <w:tc>
          <w:tcPr>
            <w:tcW w:w="1908" w:type="dxa"/>
          </w:tcPr>
          <w:p w:rsidR="00AB0FDE" w:rsidRPr="00C5150F" w:rsidRDefault="00AB0FDE" w:rsidP="00C5150F">
            <w:pPr>
              <w:spacing w:line="360" w:lineRule="auto"/>
              <w:jc w:val="both"/>
              <w:rPr>
                <w:rFonts w:ascii="Book Antiqua" w:hAnsi="Book Antiqua"/>
                <w:sz w:val="24"/>
                <w:szCs w:val="24"/>
              </w:rPr>
            </w:pP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SAA</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Negative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IHCA: Strong</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Can subclassify HCA</w:t>
            </w:r>
          </w:p>
        </w:tc>
        <w:tc>
          <w:tcPr>
            <w:tcW w:w="1908" w:type="dxa"/>
          </w:tcPr>
          <w:p w:rsidR="00AB0FDE" w:rsidRPr="00C5150F" w:rsidRDefault="00AB0FDE" w:rsidP="00C5150F">
            <w:pPr>
              <w:spacing w:line="360" w:lineRule="auto"/>
              <w:jc w:val="both"/>
              <w:rPr>
                <w:rFonts w:ascii="Book Antiqua" w:hAnsi="Book Antiqua"/>
                <w:sz w:val="24"/>
                <w:szCs w:val="24"/>
              </w:rPr>
            </w:pP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GS</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Perivenular</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lastRenderedPageBreak/>
              <w:t>FNH: Map-like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cs="Times"/>
                <w:color w:val="000000"/>
                <w:sz w:val="24"/>
                <w:szCs w:val="24"/>
              </w:rPr>
              <w:t>β-HCA</w:t>
            </w:r>
            <w:r w:rsidRPr="00C5150F">
              <w:rPr>
                <w:rFonts w:ascii="Book Antiqua" w:hAnsi="Book Antiqua"/>
                <w:sz w:val="24"/>
                <w:szCs w:val="24"/>
              </w:rPr>
              <w:t>/HCC: Diffuse</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lastRenderedPageBreak/>
              <w:t xml:space="preserve">Can subclassify </w:t>
            </w:r>
            <w:r w:rsidRPr="00C5150F">
              <w:rPr>
                <w:rFonts w:ascii="Book Antiqua" w:hAnsi="Book Antiqua"/>
                <w:sz w:val="24"/>
                <w:szCs w:val="24"/>
              </w:rPr>
              <w:lastRenderedPageBreak/>
              <w:t>HCA</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lastRenderedPageBreak/>
              <w:t xml:space="preserve">Not specific for </w:t>
            </w:r>
            <w:r w:rsidRPr="00C5150F">
              <w:rPr>
                <w:rFonts w:ascii="Book Antiqua" w:hAnsi="Book Antiqua" w:cs="Times"/>
                <w:color w:val="000000"/>
                <w:sz w:val="24"/>
                <w:szCs w:val="24"/>
              </w:rPr>
              <w:lastRenderedPageBreak/>
              <w:t>β-HCA</w:t>
            </w:r>
            <w:r w:rsidRPr="00C5150F" w:rsidDel="004C6E9F">
              <w:rPr>
                <w:rFonts w:ascii="Book Antiqua" w:hAnsi="Book Antiqua"/>
                <w:sz w:val="24"/>
                <w:szCs w:val="24"/>
              </w:rPr>
              <w:t xml:space="preserve"> </w:t>
            </w:r>
            <w:r w:rsidRPr="00C5150F">
              <w:rPr>
                <w:rFonts w:ascii="Book Antiqua" w:hAnsi="Book Antiqua"/>
                <w:sz w:val="24"/>
                <w:szCs w:val="24"/>
              </w:rPr>
              <w:t xml:space="preserve">(other HCA sub-types can stain). </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HCA and HCC have similar staining patterns.</w:t>
            </w:r>
          </w:p>
          <w:p w:rsidR="00AB0FDE" w:rsidRPr="00C5150F" w:rsidRDefault="00AB0FDE" w:rsidP="00C5150F">
            <w:pPr>
              <w:spacing w:line="360" w:lineRule="auto"/>
              <w:jc w:val="both"/>
              <w:rPr>
                <w:rFonts w:ascii="Book Antiqua" w:hAnsi="Book Antiqua"/>
                <w:sz w:val="24"/>
                <w:szCs w:val="24"/>
                <w:lang w:eastAsia="zh-CN"/>
              </w:rPr>
            </w:pPr>
            <w:r w:rsidRPr="00C5150F">
              <w:rPr>
                <w:rFonts w:ascii="Book Antiqua" w:hAnsi="Book Antiqua"/>
                <w:sz w:val="24"/>
                <w:szCs w:val="24"/>
              </w:rPr>
              <w:t>-Metastatic adenocarc</w:t>
            </w:r>
            <w:r w:rsidR="00297B2F" w:rsidRPr="00C5150F">
              <w:rPr>
                <w:rFonts w:ascii="Book Antiqua" w:hAnsi="Book Antiqua"/>
                <w:sz w:val="24"/>
                <w:szCs w:val="24"/>
              </w:rPr>
              <w:t>inoma in liver usually positive</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lastRenderedPageBreak/>
              <w:t>HSP70</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Cytoplasmic/nuclear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HCA, H-DN: Negative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Positive</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Suggestive of malignancy</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Staining may be focal</w:t>
            </w:r>
          </w:p>
          <w:p w:rsidR="00AB0FDE" w:rsidRPr="00C5150F" w:rsidRDefault="00AB0FDE" w:rsidP="00C5150F">
            <w:pPr>
              <w:spacing w:line="360" w:lineRule="auto"/>
              <w:jc w:val="both"/>
              <w:rPr>
                <w:rFonts w:ascii="Book Antiqua" w:hAnsi="Book Antiqua"/>
                <w:sz w:val="24"/>
                <w:szCs w:val="24"/>
                <w:lang w:eastAsia="zh-CN"/>
              </w:rPr>
            </w:pPr>
            <w:r w:rsidRPr="00C5150F">
              <w:rPr>
                <w:rFonts w:ascii="Book Antiqua" w:hAnsi="Book Antiqua"/>
                <w:sz w:val="24"/>
                <w:szCs w:val="24"/>
              </w:rPr>
              <w:t>Metastatic ade</w:t>
            </w:r>
            <w:r w:rsidR="00297B2F" w:rsidRPr="00C5150F">
              <w:rPr>
                <w:rFonts w:ascii="Book Antiqua" w:hAnsi="Book Antiqua"/>
                <w:sz w:val="24"/>
                <w:szCs w:val="24"/>
              </w:rPr>
              <w:t>nocarcinoma frequently positive</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GPC-3</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membranous</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Negative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Positive</w:t>
            </w:r>
          </w:p>
        </w:tc>
        <w:tc>
          <w:tcPr>
            <w:tcW w:w="1890" w:type="dxa"/>
          </w:tcPr>
          <w:p w:rsidR="00AB0FDE" w:rsidRPr="00C5150F" w:rsidRDefault="00AB0FDE" w:rsidP="00C5150F">
            <w:pPr>
              <w:spacing w:line="360" w:lineRule="auto"/>
              <w:jc w:val="both"/>
              <w:rPr>
                <w:rFonts w:ascii="Book Antiqua" w:hAnsi="Book Antiqua" w:cs="Arial"/>
                <w:sz w:val="24"/>
                <w:szCs w:val="24"/>
              </w:rPr>
            </w:pPr>
            <w:r w:rsidRPr="00C5150F">
              <w:rPr>
                <w:rFonts w:ascii="Book Antiqua" w:hAnsi="Book Antiqua" w:cs="Arial"/>
                <w:sz w:val="24"/>
                <w:szCs w:val="24"/>
              </w:rPr>
              <w:t>More sensitive in poorly differentiated tumors</w:t>
            </w:r>
          </w:p>
          <w:p w:rsidR="00AB0FDE" w:rsidRPr="00C5150F" w:rsidRDefault="00AB0FDE" w:rsidP="00C5150F">
            <w:pPr>
              <w:spacing w:line="360" w:lineRule="auto"/>
              <w:jc w:val="both"/>
              <w:rPr>
                <w:rFonts w:ascii="Book Antiqua" w:hAnsi="Book Antiqua" w:cs="Arial"/>
                <w:sz w:val="24"/>
                <w:szCs w:val="24"/>
              </w:rPr>
            </w:pPr>
            <w:r w:rsidRPr="00C5150F">
              <w:rPr>
                <w:rFonts w:ascii="Book Antiqua" w:hAnsi="Book Antiqua" w:cs="Arial"/>
                <w:sz w:val="24"/>
                <w:szCs w:val="24"/>
              </w:rPr>
              <w:t>Marks scirrhous HCC.</w:t>
            </w:r>
          </w:p>
          <w:p w:rsidR="00AB0FDE" w:rsidRPr="00C5150F" w:rsidRDefault="00AB0FDE" w:rsidP="00C5150F">
            <w:pPr>
              <w:spacing w:line="360" w:lineRule="auto"/>
              <w:jc w:val="both"/>
              <w:rPr>
                <w:rFonts w:ascii="Book Antiqua" w:hAnsi="Book Antiqua" w:cs="Arial"/>
                <w:sz w:val="24"/>
                <w:szCs w:val="24"/>
                <w:lang w:eastAsia="zh-CN"/>
              </w:rPr>
            </w:pPr>
            <w:r w:rsidRPr="00C5150F">
              <w:rPr>
                <w:rFonts w:ascii="Book Antiqua" w:hAnsi="Book Antiqua" w:cs="Arial"/>
                <w:sz w:val="24"/>
                <w:szCs w:val="24"/>
              </w:rPr>
              <w:t>Only single marker which supports both hepatocellular</w:t>
            </w:r>
            <w:r w:rsidR="00297B2F" w:rsidRPr="00C5150F">
              <w:rPr>
                <w:rFonts w:ascii="Book Antiqua" w:hAnsi="Book Antiqua" w:cs="Arial"/>
                <w:sz w:val="24"/>
                <w:szCs w:val="24"/>
              </w:rPr>
              <w:t xml:space="preserve"> differentiation and </w:t>
            </w:r>
            <w:r w:rsidR="00297B2F" w:rsidRPr="00C5150F">
              <w:rPr>
                <w:rFonts w:ascii="Book Antiqua" w:hAnsi="Book Antiqua" w:cs="Arial"/>
                <w:sz w:val="24"/>
                <w:szCs w:val="24"/>
              </w:rPr>
              <w:lastRenderedPageBreak/>
              <w:t>malignancy</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lastRenderedPageBreak/>
              <w:t xml:space="preserve">Low sensitivity in well-differentiated tumors. </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May not react with fibrolamellar HCC</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lastRenderedPageBreak/>
              <w:t>CD34</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membranous</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Portal vessels, rare sinusoids</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Diffuse capillarization</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Can help demarcate extent of lesion.</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 specific cutoff for increased staining</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AFP</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Negative</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Positive</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High specificity for HCC</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Low sensitivity</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pCEA</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Canalicular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Canalicular</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Canalicular</w:t>
            </w:r>
          </w:p>
          <w:p w:rsidR="00AB0FDE" w:rsidRPr="00C5150F" w:rsidRDefault="00AB0FDE" w:rsidP="00C5150F">
            <w:pPr>
              <w:spacing w:line="360" w:lineRule="auto"/>
              <w:jc w:val="both"/>
              <w:rPr>
                <w:rFonts w:ascii="Book Antiqua" w:hAnsi="Book Antiqua"/>
                <w:sz w:val="24"/>
                <w:szCs w:val="24"/>
              </w:rPr>
            </w:pP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Metastatic ca: Any pattern other than canalicular</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High sensitivity and specificity for hepatocytes when definite canalicular pattern present</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May be difficult to interpret, since only canalicular pattern is specific for hepatocytes</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CD10</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Canalicular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Canalicular</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HCC: Canalicular</w:t>
            </w:r>
          </w:p>
          <w:p w:rsidR="00AB0FDE" w:rsidRPr="00C5150F" w:rsidRDefault="00AB0FDE" w:rsidP="00C5150F">
            <w:pPr>
              <w:spacing w:line="360" w:lineRule="auto"/>
              <w:jc w:val="both"/>
              <w:rPr>
                <w:rFonts w:ascii="Book Antiqua" w:hAnsi="Book Antiqua"/>
                <w:sz w:val="24"/>
                <w:szCs w:val="24"/>
              </w:rPr>
            </w:pP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Metastatic ca: Any pattern other than canalicular</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High sensitivity and specificity for hepatocytes when definite canalicular pattern present</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May be difficult to interpret, since only canalicular pattern is specific for hepatocytes</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HepPar-1</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Liver only</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Marks cells of liver origin, both normal and neoplastic</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Mediocre specificity, including</w:t>
            </w:r>
            <w:r w:rsidR="00774035" w:rsidRPr="00C5150F">
              <w:rPr>
                <w:rFonts w:ascii="Book Antiqua" w:hAnsi="Book Antiqua"/>
                <w:sz w:val="24"/>
                <w:szCs w:val="24"/>
              </w:rPr>
              <w:t xml:space="preserve"> </w:t>
            </w:r>
            <w:r w:rsidRPr="00C5150F">
              <w:rPr>
                <w:rFonts w:ascii="Book Antiqua" w:hAnsi="Book Antiqua"/>
                <w:sz w:val="24"/>
                <w:szCs w:val="24"/>
              </w:rPr>
              <w:t>any hepatoid lesion</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cs="Arial"/>
                <w:sz w:val="24"/>
                <w:szCs w:val="24"/>
              </w:rPr>
              <w:t xml:space="preserve">-Less sensitive </w:t>
            </w:r>
            <w:r w:rsidRPr="00C5150F">
              <w:rPr>
                <w:rFonts w:ascii="Book Antiqua" w:hAnsi="Book Antiqua" w:cs="Arial"/>
                <w:sz w:val="24"/>
                <w:szCs w:val="24"/>
              </w:rPr>
              <w:lastRenderedPageBreak/>
              <w:t>in poorly differentiated tumors</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lastRenderedPageBreak/>
              <w:t>ARG-1</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Cytoplasmic/nuclear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Liver only</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More sensitive and specific than HepPar-1</w:t>
            </w:r>
          </w:p>
        </w:tc>
        <w:tc>
          <w:tcPr>
            <w:tcW w:w="1908"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cs="Arial"/>
                <w:sz w:val="24"/>
                <w:szCs w:val="24"/>
              </w:rPr>
              <w:t>Less sensitive in poorly differentiated tumors</w:t>
            </w:r>
          </w:p>
        </w:tc>
      </w:tr>
      <w:tr w:rsidR="00AB0FDE" w:rsidRPr="00C5150F" w:rsidTr="00EA060D">
        <w:tc>
          <w:tcPr>
            <w:tcW w:w="1008" w:type="dxa"/>
          </w:tcPr>
          <w:p w:rsidR="00AB0FDE" w:rsidRPr="00C5150F" w:rsidRDefault="00AB0FDE" w:rsidP="00C5150F">
            <w:pPr>
              <w:spacing w:line="360" w:lineRule="auto"/>
              <w:jc w:val="both"/>
              <w:rPr>
                <w:rFonts w:ascii="Book Antiqua" w:hAnsi="Book Antiqua"/>
                <w:b/>
                <w:sz w:val="24"/>
                <w:szCs w:val="24"/>
              </w:rPr>
            </w:pPr>
            <w:r w:rsidRPr="00C5150F">
              <w:rPr>
                <w:rFonts w:ascii="Book Antiqua" w:hAnsi="Book Antiqua"/>
                <w:b/>
                <w:sz w:val="24"/>
                <w:szCs w:val="24"/>
              </w:rPr>
              <w:t>BSEP</w:t>
            </w:r>
          </w:p>
        </w:tc>
        <w:tc>
          <w:tcPr>
            <w:tcW w:w="198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Usually, but not exclusively canalicular</w:t>
            </w:r>
          </w:p>
        </w:tc>
        <w:tc>
          <w:tcPr>
            <w:tcW w:w="27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Normal, HCC: Canalicular (usually) with occasional dot-like or incomplete membranous pattern</w:t>
            </w:r>
          </w:p>
        </w:tc>
        <w:tc>
          <w:tcPr>
            <w:tcW w:w="1890" w:type="dxa"/>
          </w:tcPr>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High sensitivity and specificity for hepatocytes</w:t>
            </w:r>
          </w:p>
          <w:p w:rsidR="00AB0FDE" w:rsidRPr="00C5150F" w:rsidRDefault="00AB0FDE" w:rsidP="00C5150F">
            <w:pPr>
              <w:spacing w:line="360" w:lineRule="auto"/>
              <w:jc w:val="both"/>
              <w:rPr>
                <w:rFonts w:ascii="Book Antiqua" w:hAnsi="Book Antiqua"/>
                <w:sz w:val="24"/>
                <w:szCs w:val="24"/>
              </w:rPr>
            </w:pPr>
            <w:r w:rsidRPr="00C5150F">
              <w:rPr>
                <w:rFonts w:ascii="Book Antiqua" w:hAnsi="Book Antiqua"/>
                <w:sz w:val="24"/>
                <w:szCs w:val="24"/>
              </w:rPr>
              <w:t>Easier to interpret than other p</w:t>
            </w:r>
            <w:r w:rsidR="00C231ED" w:rsidRPr="00C5150F">
              <w:rPr>
                <w:rFonts w:ascii="Book Antiqua" w:hAnsi="Book Antiqua" w:hint="eastAsia"/>
                <w:sz w:val="24"/>
                <w:szCs w:val="24"/>
                <w:lang w:eastAsia="zh-CN"/>
              </w:rPr>
              <w:t>-</w:t>
            </w:r>
            <w:r w:rsidRPr="00C5150F">
              <w:rPr>
                <w:rFonts w:ascii="Book Antiqua" w:hAnsi="Book Antiqua"/>
                <w:sz w:val="24"/>
                <w:szCs w:val="24"/>
              </w:rPr>
              <w:t>CEA and CD10</w:t>
            </w:r>
          </w:p>
        </w:tc>
        <w:tc>
          <w:tcPr>
            <w:tcW w:w="1908" w:type="dxa"/>
          </w:tcPr>
          <w:p w:rsidR="00AB0FDE" w:rsidRPr="00C5150F" w:rsidRDefault="00AB0FDE" w:rsidP="00C5150F">
            <w:pPr>
              <w:spacing w:line="360" w:lineRule="auto"/>
              <w:jc w:val="both"/>
              <w:rPr>
                <w:rFonts w:ascii="Book Antiqua" w:hAnsi="Book Antiqua"/>
                <w:sz w:val="24"/>
                <w:szCs w:val="24"/>
              </w:rPr>
            </w:pPr>
          </w:p>
        </w:tc>
      </w:tr>
    </w:tbl>
    <w:p w:rsidR="002D2B85" w:rsidRPr="00C5150F" w:rsidRDefault="00297B2F" w:rsidP="00C5150F">
      <w:pPr>
        <w:spacing w:after="0" w:line="360" w:lineRule="auto"/>
        <w:jc w:val="both"/>
        <w:rPr>
          <w:lang w:eastAsia="zh-CN"/>
        </w:rPr>
      </w:pPr>
      <w:r w:rsidRPr="00C5150F">
        <w:rPr>
          <w:rFonts w:ascii="Book Antiqua" w:hAnsi="Book Antiqua"/>
          <w:sz w:val="24"/>
          <w:szCs w:val="24"/>
        </w:rPr>
        <w:t>HCC</w:t>
      </w:r>
      <w:r w:rsidRPr="00C5150F">
        <w:rPr>
          <w:rFonts w:ascii="Book Antiqua" w:hAnsi="Book Antiqua" w:hint="eastAsia"/>
          <w:sz w:val="24"/>
          <w:szCs w:val="24"/>
          <w:lang w:eastAsia="zh-CN"/>
        </w:rPr>
        <w:t>:</w:t>
      </w:r>
      <w:r w:rsidRPr="00C5150F">
        <w:rPr>
          <w:rFonts w:ascii="Book Antiqua" w:hAnsi="Book Antiqua"/>
          <w:sz w:val="24"/>
          <w:szCs w:val="24"/>
        </w:rPr>
        <w:t xml:space="preserve"> Hepatocellular carcinoma</w:t>
      </w:r>
      <w:r w:rsidRPr="00C5150F">
        <w:rPr>
          <w:rFonts w:ascii="Book Antiqua" w:hAnsi="Book Antiqua" w:hint="eastAsia"/>
          <w:sz w:val="24"/>
          <w:szCs w:val="24"/>
          <w:lang w:eastAsia="zh-CN"/>
        </w:rPr>
        <w:t xml:space="preserve">; </w:t>
      </w:r>
      <w:r w:rsidRPr="00C5150F">
        <w:rPr>
          <w:rFonts w:ascii="Book Antiqua" w:hAnsi="Book Antiqua"/>
          <w:sz w:val="24"/>
          <w:szCs w:val="24"/>
        </w:rPr>
        <w:t>HCA</w:t>
      </w:r>
      <w:r w:rsidRPr="00C5150F">
        <w:rPr>
          <w:rFonts w:ascii="Book Antiqua" w:hAnsi="Book Antiqua" w:hint="eastAsia"/>
          <w:sz w:val="24"/>
          <w:szCs w:val="24"/>
          <w:lang w:eastAsia="zh-CN"/>
        </w:rPr>
        <w:t xml:space="preserve">: </w:t>
      </w:r>
      <w:r w:rsidR="00C231ED" w:rsidRPr="00C5150F">
        <w:rPr>
          <w:rFonts w:ascii="Book Antiqua" w:hAnsi="Book Antiqua"/>
          <w:sz w:val="24"/>
          <w:szCs w:val="24"/>
        </w:rPr>
        <w:t>H</w:t>
      </w:r>
      <w:r w:rsidRPr="00C5150F">
        <w:rPr>
          <w:rFonts w:ascii="Book Antiqua" w:hAnsi="Book Antiqua"/>
          <w:sz w:val="24"/>
          <w:szCs w:val="24"/>
        </w:rPr>
        <w:t>epatocellular adenoma</w:t>
      </w:r>
      <w:r w:rsidRPr="00C5150F">
        <w:rPr>
          <w:rFonts w:ascii="Book Antiqua" w:hAnsi="Book Antiqua" w:hint="eastAsia"/>
          <w:sz w:val="24"/>
          <w:szCs w:val="24"/>
          <w:lang w:eastAsia="zh-CN"/>
        </w:rPr>
        <w:t xml:space="preserve">; H-DN: </w:t>
      </w:r>
      <w:r w:rsidR="00C231ED" w:rsidRPr="00C5150F">
        <w:rPr>
          <w:rFonts w:ascii="Book Antiqua" w:hAnsi="Book Antiqua" w:cs="Arial"/>
          <w:sz w:val="24"/>
          <w:szCs w:val="24"/>
        </w:rPr>
        <w:t>H</w:t>
      </w:r>
      <w:r w:rsidRPr="00C5150F">
        <w:rPr>
          <w:rFonts w:ascii="Book Antiqua" w:hAnsi="Book Antiqua" w:cs="Arial"/>
          <w:sz w:val="24"/>
          <w:szCs w:val="24"/>
        </w:rPr>
        <w:t>igh-grade dysplastic nodules</w:t>
      </w:r>
      <w:r w:rsidRPr="00C5150F">
        <w:rPr>
          <w:rFonts w:ascii="Book Antiqua" w:hAnsi="Book Antiqua" w:cs="Arial" w:hint="eastAsia"/>
          <w:sz w:val="24"/>
          <w:szCs w:val="24"/>
          <w:lang w:eastAsia="zh-CN"/>
        </w:rPr>
        <w:t xml:space="preserve">; </w:t>
      </w:r>
      <w:r w:rsidR="00C231ED" w:rsidRPr="00C5150F">
        <w:rPr>
          <w:rFonts w:ascii="Book Antiqua" w:hAnsi="Book Antiqua" w:cs="Arial"/>
          <w:sz w:val="24"/>
          <w:szCs w:val="24"/>
        </w:rPr>
        <w:t>p-CEA</w:t>
      </w:r>
      <w:r w:rsidR="00C231ED" w:rsidRPr="00C5150F">
        <w:rPr>
          <w:rFonts w:ascii="Book Antiqua" w:hAnsi="Book Antiqua" w:cs="Arial" w:hint="eastAsia"/>
          <w:sz w:val="24"/>
          <w:szCs w:val="24"/>
          <w:lang w:eastAsia="zh-CN"/>
        </w:rPr>
        <w:t>:</w:t>
      </w:r>
      <w:r w:rsidR="00C231ED" w:rsidRPr="00C5150F">
        <w:rPr>
          <w:rFonts w:ascii="Book Antiqua" w:hAnsi="Book Antiqua" w:cs="Arial"/>
          <w:sz w:val="24"/>
          <w:szCs w:val="24"/>
        </w:rPr>
        <w:t xml:space="preserve"> Polyclonal carcinoembryonic antigen</w:t>
      </w:r>
      <w:r w:rsidR="00C231ED" w:rsidRPr="00C5150F">
        <w:rPr>
          <w:rFonts w:ascii="Book Antiqua" w:hAnsi="Book Antiqua" w:cs="Arial" w:hint="eastAsia"/>
          <w:sz w:val="24"/>
          <w:szCs w:val="24"/>
          <w:lang w:eastAsia="zh-CN"/>
        </w:rPr>
        <w:t>.</w:t>
      </w:r>
      <w:bookmarkStart w:id="4" w:name="_GoBack"/>
      <w:bookmarkEnd w:id="4"/>
    </w:p>
    <w:sectPr w:rsidR="002D2B85" w:rsidRPr="00C515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B86" w:rsidRDefault="00401B86" w:rsidP="006219D9">
      <w:pPr>
        <w:spacing w:after="0" w:line="240" w:lineRule="auto"/>
      </w:pPr>
      <w:r>
        <w:separator/>
      </w:r>
    </w:p>
  </w:endnote>
  <w:endnote w:type="continuationSeparator" w:id="0">
    <w:p w:rsidR="00401B86" w:rsidRDefault="00401B86" w:rsidP="0062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B86" w:rsidRDefault="00401B86" w:rsidP="006219D9">
      <w:pPr>
        <w:spacing w:after="0" w:line="240" w:lineRule="auto"/>
      </w:pPr>
      <w:r>
        <w:separator/>
      </w:r>
    </w:p>
  </w:footnote>
  <w:footnote w:type="continuationSeparator" w:id="0">
    <w:p w:rsidR="00401B86" w:rsidRDefault="00401B86" w:rsidP="006219D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12EF2"/>
    <w:multiLevelType w:val="hybridMultilevel"/>
    <w:tmpl w:val="E9F282D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F800066"/>
    <w:multiLevelType w:val="hybridMultilevel"/>
    <w:tmpl w:val="1160CC68"/>
    <w:lvl w:ilvl="0" w:tplc="7CECEC48">
      <w:start w:val="1"/>
      <w:numFmt w:val="decimal"/>
      <w:lvlText w:val="%1)"/>
      <w:lvlJc w:val="left"/>
      <w:pPr>
        <w:ind w:left="720" w:hanging="360"/>
      </w:pPr>
      <w:rPr>
        <w:rFonts w:ascii="Book Antiqua" w:hAnsi="Book Antiqua" w:cs="Arial" w:hint="default"/>
        <w:color w:val="auto"/>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e5tasd50s99x7evf0jva2z3af0vw0pvs59p&quot;&gt;LIVER&lt;record-ids&gt;&lt;item&gt;1&lt;/item&gt;&lt;item&gt;2&lt;/item&gt;&lt;item&gt;3&lt;/item&gt;&lt;item&gt;4&lt;/item&gt;&lt;item&gt;6&lt;/item&gt;&lt;item&gt;8&lt;/item&gt;&lt;item&gt;9&lt;/item&gt;&lt;item&gt;10&lt;/item&gt;&lt;item&gt;13&lt;/item&gt;&lt;item&gt;14&lt;/item&gt;&lt;item&gt;15&lt;/item&gt;&lt;item&gt;16&lt;/item&gt;&lt;item&gt;17&lt;/item&gt;&lt;item&gt;18&lt;/item&gt;&lt;item&gt;20&lt;/item&gt;&lt;item&gt;24&lt;/item&gt;&lt;item&gt;26&lt;/item&gt;&lt;item&gt;31&lt;/item&gt;&lt;item&gt;33&lt;/item&gt;&lt;item&gt;34&lt;/item&gt;&lt;item&gt;35&lt;/item&gt;&lt;item&gt;36&lt;/item&gt;&lt;item&gt;37&lt;/item&gt;&lt;item&gt;38&lt;/item&gt;&lt;item&gt;39&lt;/item&gt;&lt;item&gt;41&lt;/item&gt;&lt;item&gt;42&lt;/item&gt;&lt;item&gt;43&lt;/item&gt;&lt;item&gt;45&lt;/item&gt;&lt;item&gt;46&lt;/item&gt;&lt;item&gt;47&lt;/item&gt;&lt;item&gt;50&lt;/item&gt;&lt;item&gt;51&lt;/item&gt;&lt;item&gt;52&lt;/item&gt;&lt;item&gt;53&lt;/item&gt;&lt;item&gt;54&lt;/item&gt;&lt;item&gt;56&lt;/item&gt;&lt;item&gt;58&lt;/item&gt;&lt;item&gt;59&lt;/item&gt;&lt;item&gt;60&lt;/item&gt;&lt;item&gt;61&lt;/item&gt;&lt;item&gt;62&lt;/item&gt;&lt;item&gt;63&lt;/item&gt;&lt;item&gt;64&lt;/item&gt;&lt;item&gt;65&lt;/item&gt;&lt;item&gt;66&lt;/item&gt;&lt;item&gt;67&lt;/item&gt;&lt;item&gt;68&lt;/item&gt;&lt;item&gt;69&lt;/item&gt;&lt;item&gt;71&lt;/item&gt;&lt;item&gt;72&lt;/item&gt;&lt;item&gt;73&lt;/item&gt;&lt;item&gt;74&lt;/item&gt;&lt;/record-ids&gt;&lt;/item&gt;&lt;/Libraries&gt;"/>
  </w:docVars>
  <w:rsids>
    <w:rsidRoot w:val="006E0746"/>
    <w:rsid w:val="0000205F"/>
    <w:rsid w:val="00011053"/>
    <w:rsid w:val="00012637"/>
    <w:rsid w:val="00033243"/>
    <w:rsid w:val="00045E1D"/>
    <w:rsid w:val="00061CA8"/>
    <w:rsid w:val="00074F4A"/>
    <w:rsid w:val="00075FF8"/>
    <w:rsid w:val="00082172"/>
    <w:rsid w:val="000857DE"/>
    <w:rsid w:val="00092A20"/>
    <w:rsid w:val="00092D56"/>
    <w:rsid w:val="00097731"/>
    <w:rsid w:val="000B71A4"/>
    <w:rsid w:val="000C034C"/>
    <w:rsid w:val="000C5A80"/>
    <w:rsid w:val="000D1707"/>
    <w:rsid w:val="000D2B1D"/>
    <w:rsid w:val="000D31B5"/>
    <w:rsid w:val="001015B4"/>
    <w:rsid w:val="00102297"/>
    <w:rsid w:val="001074B8"/>
    <w:rsid w:val="001305FB"/>
    <w:rsid w:val="00135F9E"/>
    <w:rsid w:val="00136956"/>
    <w:rsid w:val="00147974"/>
    <w:rsid w:val="00147EDF"/>
    <w:rsid w:val="00151CA5"/>
    <w:rsid w:val="00162942"/>
    <w:rsid w:val="00162BC8"/>
    <w:rsid w:val="00177A5C"/>
    <w:rsid w:val="001A36AD"/>
    <w:rsid w:val="001B5920"/>
    <w:rsid w:val="001C6EAB"/>
    <w:rsid w:val="001C7732"/>
    <w:rsid w:val="001D0C1B"/>
    <w:rsid w:val="001E54CF"/>
    <w:rsid w:val="001F1BDB"/>
    <w:rsid w:val="001F2194"/>
    <w:rsid w:val="00217058"/>
    <w:rsid w:val="00222D58"/>
    <w:rsid w:val="00223416"/>
    <w:rsid w:val="00227DC9"/>
    <w:rsid w:val="00237628"/>
    <w:rsid w:val="00240820"/>
    <w:rsid w:val="00242230"/>
    <w:rsid w:val="00246F78"/>
    <w:rsid w:val="002474AF"/>
    <w:rsid w:val="0025095E"/>
    <w:rsid w:val="00250E7E"/>
    <w:rsid w:val="00256A18"/>
    <w:rsid w:val="002650E2"/>
    <w:rsid w:val="002823BD"/>
    <w:rsid w:val="002849EC"/>
    <w:rsid w:val="00286FE2"/>
    <w:rsid w:val="00290A7D"/>
    <w:rsid w:val="002922BC"/>
    <w:rsid w:val="00297B2F"/>
    <w:rsid w:val="002A2FE0"/>
    <w:rsid w:val="002C00CD"/>
    <w:rsid w:val="002C47FC"/>
    <w:rsid w:val="002C7F57"/>
    <w:rsid w:val="002D2B85"/>
    <w:rsid w:val="002D4B0A"/>
    <w:rsid w:val="002D4D92"/>
    <w:rsid w:val="002E00B9"/>
    <w:rsid w:val="002F3040"/>
    <w:rsid w:val="0031538E"/>
    <w:rsid w:val="00315405"/>
    <w:rsid w:val="00316010"/>
    <w:rsid w:val="00320176"/>
    <w:rsid w:val="00326B1D"/>
    <w:rsid w:val="00336C63"/>
    <w:rsid w:val="003519F9"/>
    <w:rsid w:val="0035491D"/>
    <w:rsid w:val="00360688"/>
    <w:rsid w:val="00362344"/>
    <w:rsid w:val="00366D40"/>
    <w:rsid w:val="003748EA"/>
    <w:rsid w:val="00393248"/>
    <w:rsid w:val="003A0343"/>
    <w:rsid w:val="003A3F32"/>
    <w:rsid w:val="003D0FE9"/>
    <w:rsid w:val="003E57DC"/>
    <w:rsid w:val="003E697A"/>
    <w:rsid w:val="003F004E"/>
    <w:rsid w:val="003F02EB"/>
    <w:rsid w:val="00401B86"/>
    <w:rsid w:val="00413DE4"/>
    <w:rsid w:val="00420982"/>
    <w:rsid w:val="004225A1"/>
    <w:rsid w:val="0042782C"/>
    <w:rsid w:val="004371DA"/>
    <w:rsid w:val="00455DC6"/>
    <w:rsid w:val="00465EC6"/>
    <w:rsid w:val="00470C2F"/>
    <w:rsid w:val="00480F54"/>
    <w:rsid w:val="004810A0"/>
    <w:rsid w:val="00485FAF"/>
    <w:rsid w:val="00487802"/>
    <w:rsid w:val="00490116"/>
    <w:rsid w:val="00492F27"/>
    <w:rsid w:val="00497C74"/>
    <w:rsid w:val="004B4284"/>
    <w:rsid w:val="004C1D58"/>
    <w:rsid w:val="004D207D"/>
    <w:rsid w:val="004D434C"/>
    <w:rsid w:val="004D4B16"/>
    <w:rsid w:val="004E14B9"/>
    <w:rsid w:val="004E2A60"/>
    <w:rsid w:val="0050081A"/>
    <w:rsid w:val="00501A4B"/>
    <w:rsid w:val="005041AD"/>
    <w:rsid w:val="00524FB7"/>
    <w:rsid w:val="0052548B"/>
    <w:rsid w:val="00530E20"/>
    <w:rsid w:val="00534194"/>
    <w:rsid w:val="00534A2B"/>
    <w:rsid w:val="00544F88"/>
    <w:rsid w:val="005462C4"/>
    <w:rsid w:val="005541BB"/>
    <w:rsid w:val="00566228"/>
    <w:rsid w:val="00577F99"/>
    <w:rsid w:val="005B222F"/>
    <w:rsid w:val="005C121E"/>
    <w:rsid w:val="005D1FF2"/>
    <w:rsid w:val="005E0B82"/>
    <w:rsid w:val="00601700"/>
    <w:rsid w:val="00604827"/>
    <w:rsid w:val="0061563D"/>
    <w:rsid w:val="00615A55"/>
    <w:rsid w:val="00616442"/>
    <w:rsid w:val="006219D9"/>
    <w:rsid w:val="006354BF"/>
    <w:rsid w:val="00653BE7"/>
    <w:rsid w:val="00657BA8"/>
    <w:rsid w:val="006600DE"/>
    <w:rsid w:val="006659A8"/>
    <w:rsid w:val="00665E7D"/>
    <w:rsid w:val="00671368"/>
    <w:rsid w:val="00674F57"/>
    <w:rsid w:val="00676E86"/>
    <w:rsid w:val="00685185"/>
    <w:rsid w:val="00686E71"/>
    <w:rsid w:val="00693F78"/>
    <w:rsid w:val="00694661"/>
    <w:rsid w:val="006977D5"/>
    <w:rsid w:val="00697D0E"/>
    <w:rsid w:val="006A2389"/>
    <w:rsid w:val="006B0E58"/>
    <w:rsid w:val="006B77D1"/>
    <w:rsid w:val="006C3E09"/>
    <w:rsid w:val="006C4062"/>
    <w:rsid w:val="006D098D"/>
    <w:rsid w:val="006D7FB0"/>
    <w:rsid w:val="006E0746"/>
    <w:rsid w:val="006F321F"/>
    <w:rsid w:val="006F49A0"/>
    <w:rsid w:val="00710CE0"/>
    <w:rsid w:val="00714A11"/>
    <w:rsid w:val="007237F4"/>
    <w:rsid w:val="00735349"/>
    <w:rsid w:val="007356D6"/>
    <w:rsid w:val="00736EA8"/>
    <w:rsid w:val="00744E2B"/>
    <w:rsid w:val="0074792F"/>
    <w:rsid w:val="00747EE9"/>
    <w:rsid w:val="00750C92"/>
    <w:rsid w:val="00755E92"/>
    <w:rsid w:val="00766336"/>
    <w:rsid w:val="0076787F"/>
    <w:rsid w:val="00767F8A"/>
    <w:rsid w:val="00770628"/>
    <w:rsid w:val="00774035"/>
    <w:rsid w:val="0078152A"/>
    <w:rsid w:val="00791974"/>
    <w:rsid w:val="00794CA5"/>
    <w:rsid w:val="007A1D4D"/>
    <w:rsid w:val="007A2BC2"/>
    <w:rsid w:val="007B29B0"/>
    <w:rsid w:val="007B3419"/>
    <w:rsid w:val="007C22C2"/>
    <w:rsid w:val="007D4E86"/>
    <w:rsid w:val="007E4093"/>
    <w:rsid w:val="007F06BE"/>
    <w:rsid w:val="007F54AE"/>
    <w:rsid w:val="007F590B"/>
    <w:rsid w:val="007F6CC1"/>
    <w:rsid w:val="007F7FAD"/>
    <w:rsid w:val="00811A66"/>
    <w:rsid w:val="00824A92"/>
    <w:rsid w:val="008370C8"/>
    <w:rsid w:val="008602FA"/>
    <w:rsid w:val="00873CDB"/>
    <w:rsid w:val="00875D49"/>
    <w:rsid w:val="00877C71"/>
    <w:rsid w:val="00877EC5"/>
    <w:rsid w:val="0088015F"/>
    <w:rsid w:val="00890045"/>
    <w:rsid w:val="00893BC1"/>
    <w:rsid w:val="00896ABB"/>
    <w:rsid w:val="008A1335"/>
    <w:rsid w:val="008A2034"/>
    <w:rsid w:val="008A249A"/>
    <w:rsid w:val="008B14E2"/>
    <w:rsid w:val="008B68B1"/>
    <w:rsid w:val="008C4879"/>
    <w:rsid w:val="008D1B7B"/>
    <w:rsid w:val="008D2CA7"/>
    <w:rsid w:val="008D567D"/>
    <w:rsid w:val="008D5EB6"/>
    <w:rsid w:val="008E06B8"/>
    <w:rsid w:val="008E5950"/>
    <w:rsid w:val="008E6DE3"/>
    <w:rsid w:val="008F16F0"/>
    <w:rsid w:val="00901A31"/>
    <w:rsid w:val="009040D1"/>
    <w:rsid w:val="00911CE1"/>
    <w:rsid w:val="009302F4"/>
    <w:rsid w:val="009307A0"/>
    <w:rsid w:val="0096725A"/>
    <w:rsid w:val="00984307"/>
    <w:rsid w:val="0098713A"/>
    <w:rsid w:val="009A28E3"/>
    <w:rsid w:val="009A6C2B"/>
    <w:rsid w:val="009B5ED9"/>
    <w:rsid w:val="009D4311"/>
    <w:rsid w:val="009D7EC9"/>
    <w:rsid w:val="009E4D1E"/>
    <w:rsid w:val="009F5B01"/>
    <w:rsid w:val="009F5CBD"/>
    <w:rsid w:val="00A03D5F"/>
    <w:rsid w:val="00A04A9C"/>
    <w:rsid w:val="00A061DF"/>
    <w:rsid w:val="00A237F7"/>
    <w:rsid w:val="00A318DF"/>
    <w:rsid w:val="00A32E97"/>
    <w:rsid w:val="00A4043A"/>
    <w:rsid w:val="00A419FD"/>
    <w:rsid w:val="00A4339E"/>
    <w:rsid w:val="00A44DE6"/>
    <w:rsid w:val="00A56336"/>
    <w:rsid w:val="00A654E4"/>
    <w:rsid w:val="00A808B7"/>
    <w:rsid w:val="00A82BF2"/>
    <w:rsid w:val="00A839D9"/>
    <w:rsid w:val="00A86889"/>
    <w:rsid w:val="00A92E99"/>
    <w:rsid w:val="00A94D93"/>
    <w:rsid w:val="00AB08B1"/>
    <w:rsid w:val="00AB0FDE"/>
    <w:rsid w:val="00AB13AB"/>
    <w:rsid w:val="00AC42EA"/>
    <w:rsid w:val="00AD4EF3"/>
    <w:rsid w:val="00AE04C5"/>
    <w:rsid w:val="00AE0A41"/>
    <w:rsid w:val="00AE1CD8"/>
    <w:rsid w:val="00AF0EFB"/>
    <w:rsid w:val="00AF1716"/>
    <w:rsid w:val="00B0291C"/>
    <w:rsid w:val="00B05AC0"/>
    <w:rsid w:val="00B06948"/>
    <w:rsid w:val="00B21EC8"/>
    <w:rsid w:val="00B226A0"/>
    <w:rsid w:val="00B34F58"/>
    <w:rsid w:val="00B354BD"/>
    <w:rsid w:val="00B40B33"/>
    <w:rsid w:val="00B504F2"/>
    <w:rsid w:val="00B54F7C"/>
    <w:rsid w:val="00B72EF5"/>
    <w:rsid w:val="00B80928"/>
    <w:rsid w:val="00B932BF"/>
    <w:rsid w:val="00BA00BC"/>
    <w:rsid w:val="00BA7BDA"/>
    <w:rsid w:val="00BB536A"/>
    <w:rsid w:val="00BB6FCF"/>
    <w:rsid w:val="00BC3CC3"/>
    <w:rsid w:val="00BE42F9"/>
    <w:rsid w:val="00BF3974"/>
    <w:rsid w:val="00BF4779"/>
    <w:rsid w:val="00BF7A7E"/>
    <w:rsid w:val="00C073BE"/>
    <w:rsid w:val="00C07867"/>
    <w:rsid w:val="00C21679"/>
    <w:rsid w:val="00C231ED"/>
    <w:rsid w:val="00C5150F"/>
    <w:rsid w:val="00C51E13"/>
    <w:rsid w:val="00C5256E"/>
    <w:rsid w:val="00C5659F"/>
    <w:rsid w:val="00C620C0"/>
    <w:rsid w:val="00C636D7"/>
    <w:rsid w:val="00C6663F"/>
    <w:rsid w:val="00C67419"/>
    <w:rsid w:val="00C90647"/>
    <w:rsid w:val="00CA1C10"/>
    <w:rsid w:val="00CA2D8D"/>
    <w:rsid w:val="00CA7190"/>
    <w:rsid w:val="00CB0659"/>
    <w:rsid w:val="00CB76DE"/>
    <w:rsid w:val="00CC6E66"/>
    <w:rsid w:val="00CE276F"/>
    <w:rsid w:val="00CF6C83"/>
    <w:rsid w:val="00D05610"/>
    <w:rsid w:val="00D05D5A"/>
    <w:rsid w:val="00D10C1A"/>
    <w:rsid w:val="00D2466F"/>
    <w:rsid w:val="00D250C6"/>
    <w:rsid w:val="00D25FCE"/>
    <w:rsid w:val="00D31588"/>
    <w:rsid w:val="00D33995"/>
    <w:rsid w:val="00D33F21"/>
    <w:rsid w:val="00D34358"/>
    <w:rsid w:val="00D67A95"/>
    <w:rsid w:val="00D719BE"/>
    <w:rsid w:val="00D9089C"/>
    <w:rsid w:val="00D92E51"/>
    <w:rsid w:val="00D93F4C"/>
    <w:rsid w:val="00D9553F"/>
    <w:rsid w:val="00DB2FFF"/>
    <w:rsid w:val="00DB31A6"/>
    <w:rsid w:val="00DB32F6"/>
    <w:rsid w:val="00DB64F1"/>
    <w:rsid w:val="00DB6EE3"/>
    <w:rsid w:val="00DC39FF"/>
    <w:rsid w:val="00DE7674"/>
    <w:rsid w:val="00DF1282"/>
    <w:rsid w:val="00DF4857"/>
    <w:rsid w:val="00DF72C3"/>
    <w:rsid w:val="00E03923"/>
    <w:rsid w:val="00E0516E"/>
    <w:rsid w:val="00E06A7A"/>
    <w:rsid w:val="00E10D2A"/>
    <w:rsid w:val="00E173C7"/>
    <w:rsid w:val="00E24B51"/>
    <w:rsid w:val="00E36BB7"/>
    <w:rsid w:val="00E36C0E"/>
    <w:rsid w:val="00E508DB"/>
    <w:rsid w:val="00E511DE"/>
    <w:rsid w:val="00E55F5C"/>
    <w:rsid w:val="00E62864"/>
    <w:rsid w:val="00E62F02"/>
    <w:rsid w:val="00E65C54"/>
    <w:rsid w:val="00E66941"/>
    <w:rsid w:val="00E84361"/>
    <w:rsid w:val="00E85913"/>
    <w:rsid w:val="00E862D1"/>
    <w:rsid w:val="00E925DB"/>
    <w:rsid w:val="00E9397E"/>
    <w:rsid w:val="00EA060D"/>
    <w:rsid w:val="00EA180F"/>
    <w:rsid w:val="00EA6C90"/>
    <w:rsid w:val="00EB2243"/>
    <w:rsid w:val="00EC1B44"/>
    <w:rsid w:val="00EC3737"/>
    <w:rsid w:val="00ED2A16"/>
    <w:rsid w:val="00EF03E5"/>
    <w:rsid w:val="00EF39EE"/>
    <w:rsid w:val="00F02F13"/>
    <w:rsid w:val="00F04017"/>
    <w:rsid w:val="00F1465A"/>
    <w:rsid w:val="00F17DEB"/>
    <w:rsid w:val="00F24FCE"/>
    <w:rsid w:val="00F2630B"/>
    <w:rsid w:val="00F621AF"/>
    <w:rsid w:val="00F632F8"/>
    <w:rsid w:val="00F6478E"/>
    <w:rsid w:val="00F66570"/>
    <w:rsid w:val="00F7214A"/>
    <w:rsid w:val="00F7351F"/>
    <w:rsid w:val="00F84646"/>
    <w:rsid w:val="00F86D39"/>
    <w:rsid w:val="00F941C8"/>
    <w:rsid w:val="00FA4870"/>
    <w:rsid w:val="00FA5922"/>
    <w:rsid w:val="00FA634E"/>
    <w:rsid w:val="00FB22EB"/>
    <w:rsid w:val="00FB5E33"/>
    <w:rsid w:val="00FC5238"/>
    <w:rsid w:val="00FD49CC"/>
    <w:rsid w:val="00FE715E"/>
    <w:rsid w:val="00FF45DF"/>
    <w:rsid w:val="00FF5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0746"/>
    <w:rPr>
      <w:rFonts w:cs="Times New Roman"/>
    </w:rPr>
  </w:style>
  <w:style w:type="paragraph" w:styleId="BalloonText">
    <w:name w:val="Balloon Text"/>
    <w:basedOn w:val="Normal"/>
    <w:link w:val="BalloonTextChar"/>
    <w:uiPriority w:val="99"/>
    <w:semiHidden/>
    <w:unhideWhenUsed/>
    <w:rsid w:val="008C4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4879"/>
    <w:rPr>
      <w:rFonts w:ascii="Tahoma" w:hAnsi="Tahoma" w:cs="Tahoma"/>
      <w:sz w:val="16"/>
      <w:szCs w:val="16"/>
    </w:rPr>
  </w:style>
  <w:style w:type="paragraph" w:styleId="ListParagraph">
    <w:name w:val="List Paragraph"/>
    <w:basedOn w:val="Normal"/>
    <w:uiPriority w:val="34"/>
    <w:qFormat/>
    <w:rsid w:val="00AB13AB"/>
    <w:pPr>
      <w:ind w:left="720"/>
      <w:contextualSpacing/>
    </w:pPr>
  </w:style>
  <w:style w:type="paragraph" w:styleId="NormalWeb">
    <w:name w:val="Normal (Web)"/>
    <w:basedOn w:val="Normal"/>
    <w:uiPriority w:val="99"/>
    <w:unhideWhenUsed/>
    <w:rsid w:val="00735349"/>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092A2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10D2A"/>
    <w:pPr>
      <w:spacing w:after="0" w:line="240" w:lineRule="auto"/>
    </w:pPr>
    <w:rPr>
      <w:rFonts w:cs="Times New Roman"/>
    </w:rPr>
  </w:style>
  <w:style w:type="paragraph" w:customStyle="1" w:styleId="EndNoteBibliographyTitle">
    <w:name w:val="EndNote Bibliography Title"/>
    <w:basedOn w:val="Normal"/>
    <w:link w:val="EndNoteBibliographyTitleChar"/>
    <w:rsid w:val="00DB64F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DB64F1"/>
    <w:rPr>
      <w:rFonts w:ascii="Calibri" w:hAnsi="Calibri" w:cs="Calibri"/>
      <w:noProof/>
    </w:rPr>
  </w:style>
  <w:style w:type="paragraph" w:customStyle="1" w:styleId="EndNoteBibliography">
    <w:name w:val="EndNote Bibliography"/>
    <w:basedOn w:val="Normal"/>
    <w:link w:val="EndNoteBibliographyChar"/>
    <w:rsid w:val="00B21EC8"/>
    <w:pPr>
      <w:spacing w:line="240" w:lineRule="auto"/>
    </w:pPr>
    <w:rPr>
      <w:rFonts w:ascii="Calibri" w:hAnsi="Calibri" w:cs="Calibri"/>
      <w:noProof/>
      <w:szCs w:val="24"/>
    </w:rPr>
  </w:style>
  <w:style w:type="character" w:customStyle="1" w:styleId="EndNoteBibliographyChar">
    <w:name w:val="EndNote Bibliography Char"/>
    <w:basedOn w:val="DefaultParagraphFont"/>
    <w:link w:val="EndNoteBibliography"/>
    <w:locked/>
    <w:rsid w:val="00B21EC8"/>
    <w:rPr>
      <w:rFonts w:ascii="Calibri" w:hAnsi="Calibri" w:cs="Calibri"/>
      <w:noProof/>
      <w:szCs w:val="24"/>
    </w:rPr>
  </w:style>
  <w:style w:type="character" w:styleId="Hyperlink">
    <w:name w:val="Hyperlink"/>
    <w:basedOn w:val="DefaultParagraphFont"/>
    <w:uiPriority w:val="99"/>
    <w:unhideWhenUsed/>
    <w:rsid w:val="00DB64F1"/>
    <w:rPr>
      <w:rFonts w:cs="Times New Roman"/>
      <w:color w:val="0000FF" w:themeColor="hyperlink"/>
      <w:u w:val="single"/>
    </w:rPr>
  </w:style>
  <w:style w:type="character" w:styleId="CommentReference">
    <w:name w:val="annotation reference"/>
    <w:basedOn w:val="DefaultParagraphFont"/>
    <w:uiPriority w:val="99"/>
    <w:semiHidden/>
    <w:unhideWhenUsed/>
    <w:rsid w:val="00E862D1"/>
    <w:rPr>
      <w:rFonts w:cs="Times New Roman"/>
      <w:sz w:val="16"/>
      <w:szCs w:val="16"/>
    </w:rPr>
  </w:style>
  <w:style w:type="paragraph" w:styleId="CommentText">
    <w:name w:val="annotation text"/>
    <w:basedOn w:val="Normal"/>
    <w:link w:val="CommentTextChar"/>
    <w:unhideWhenUsed/>
    <w:rsid w:val="00E862D1"/>
    <w:pPr>
      <w:spacing w:line="240" w:lineRule="auto"/>
    </w:pPr>
    <w:rPr>
      <w:sz w:val="20"/>
      <w:szCs w:val="20"/>
    </w:rPr>
  </w:style>
  <w:style w:type="character" w:customStyle="1" w:styleId="CommentTextChar">
    <w:name w:val="Comment Text Char"/>
    <w:basedOn w:val="DefaultParagraphFont"/>
    <w:link w:val="CommentText"/>
    <w:locked/>
    <w:rsid w:val="00E862D1"/>
    <w:rPr>
      <w:rFonts w:cs="Times New Roman"/>
      <w:sz w:val="20"/>
      <w:szCs w:val="20"/>
    </w:rPr>
  </w:style>
  <w:style w:type="paragraph" w:styleId="CommentSubject">
    <w:name w:val="annotation subject"/>
    <w:basedOn w:val="CommentText"/>
    <w:next w:val="CommentText"/>
    <w:link w:val="CommentSubjectChar"/>
    <w:uiPriority w:val="99"/>
    <w:semiHidden/>
    <w:unhideWhenUsed/>
    <w:rsid w:val="00E862D1"/>
    <w:rPr>
      <w:b/>
      <w:bCs/>
    </w:rPr>
  </w:style>
  <w:style w:type="character" w:customStyle="1" w:styleId="CommentSubjectChar">
    <w:name w:val="Comment Subject Char"/>
    <w:basedOn w:val="CommentTextChar"/>
    <w:link w:val="CommentSubject"/>
    <w:uiPriority w:val="99"/>
    <w:semiHidden/>
    <w:locked/>
    <w:rsid w:val="00E862D1"/>
    <w:rPr>
      <w:rFonts w:cs="Times New Roman"/>
      <w:b/>
      <w:bCs/>
      <w:sz w:val="20"/>
      <w:szCs w:val="20"/>
    </w:rPr>
  </w:style>
  <w:style w:type="character" w:styleId="FollowedHyperlink">
    <w:name w:val="FollowedHyperlink"/>
    <w:basedOn w:val="DefaultParagraphFont"/>
    <w:uiPriority w:val="99"/>
    <w:semiHidden/>
    <w:unhideWhenUsed/>
    <w:rsid w:val="00177A5C"/>
    <w:rPr>
      <w:rFonts w:cs="Times New Roman"/>
      <w:color w:val="800080" w:themeColor="followedHyperlink"/>
      <w:u w:val="single"/>
    </w:rPr>
  </w:style>
  <w:style w:type="paragraph" w:styleId="Header">
    <w:name w:val="header"/>
    <w:basedOn w:val="Normal"/>
    <w:link w:val="HeaderChar"/>
    <w:uiPriority w:val="99"/>
    <w:unhideWhenUsed/>
    <w:rsid w:val="006219D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19D9"/>
    <w:rPr>
      <w:rFonts w:cs="Times New Roman"/>
    </w:rPr>
  </w:style>
  <w:style w:type="paragraph" w:styleId="Footer">
    <w:name w:val="footer"/>
    <w:basedOn w:val="Normal"/>
    <w:link w:val="FooterChar"/>
    <w:uiPriority w:val="99"/>
    <w:unhideWhenUsed/>
    <w:rsid w:val="006219D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19D9"/>
    <w:rPr>
      <w:rFonts w:cs="Times New Roman"/>
    </w:rPr>
  </w:style>
  <w:style w:type="paragraph" w:customStyle="1" w:styleId="BAISHDENG">
    <w:name w:val="BAISHDENG"/>
    <w:basedOn w:val="Normal"/>
    <w:link w:val="BAISHDENGChar"/>
    <w:qFormat/>
    <w:rsid w:val="00566228"/>
    <w:pPr>
      <w:shd w:val="clear" w:color="auto" w:fill="FFFFFF"/>
      <w:spacing w:line="231" w:lineRule="atLeast"/>
    </w:pPr>
    <w:rPr>
      <w:rFonts w:ascii="Book Antiqua" w:hAnsi="Book Antiqua"/>
      <w:noProof/>
    </w:rPr>
  </w:style>
  <w:style w:type="character" w:styleId="Emphasis">
    <w:name w:val="Emphasis"/>
    <w:basedOn w:val="DefaultParagraphFont"/>
    <w:uiPriority w:val="20"/>
    <w:qFormat/>
    <w:rsid w:val="00EB2243"/>
    <w:rPr>
      <w:i/>
      <w:iCs/>
    </w:rPr>
  </w:style>
  <w:style w:type="character" w:customStyle="1" w:styleId="BAISHDENGChar">
    <w:name w:val="BAISHDENG Char"/>
    <w:basedOn w:val="DefaultParagraphFont"/>
    <w:link w:val="BAISHDENG"/>
    <w:rsid w:val="00566228"/>
    <w:rPr>
      <w:rFonts w:ascii="Book Antiqua" w:hAnsi="Book Antiqua" w:cs="Times New Roman"/>
      <w:noProof/>
      <w:shd w:val="clear" w:color="auto" w:fill="FFFFFF"/>
    </w:rPr>
  </w:style>
  <w:style w:type="character" w:customStyle="1" w:styleId="highlight">
    <w:name w:val="highlight"/>
    <w:basedOn w:val="DefaultParagraphFont"/>
    <w:rsid w:val="002D2B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0746"/>
    <w:rPr>
      <w:rFonts w:cs="Times New Roman"/>
    </w:rPr>
  </w:style>
  <w:style w:type="paragraph" w:styleId="BalloonText">
    <w:name w:val="Balloon Text"/>
    <w:basedOn w:val="Normal"/>
    <w:link w:val="BalloonTextChar"/>
    <w:uiPriority w:val="99"/>
    <w:semiHidden/>
    <w:unhideWhenUsed/>
    <w:rsid w:val="008C4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4879"/>
    <w:rPr>
      <w:rFonts w:ascii="Tahoma" w:hAnsi="Tahoma" w:cs="Tahoma"/>
      <w:sz w:val="16"/>
      <w:szCs w:val="16"/>
    </w:rPr>
  </w:style>
  <w:style w:type="paragraph" w:styleId="ListParagraph">
    <w:name w:val="List Paragraph"/>
    <w:basedOn w:val="Normal"/>
    <w:uiPriority w:val="34"/>
    <w:qFormat/>
    <w:rsid w:val="00AB13AB"/>
    <w:pPr>
      <w:ind w:left="720"/>
      <w:contextualSpacing/>
    </w:pPr>
  </w:style>
  <w:style w:type="paragraph" w:styleId="NormalWeb">
    <w:name w:val="Normal (Web)"/>
    <w:basedOn w:val="Normal"/>
    <w:uiPriority w:val="99"/>
    <w:unhideWhenUsed/>
    <w:rsid w:val="00735349"/>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092A2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10D2A"/>
    <w:pPr>
      <w:spacing w:after="0" w:line="240" w:lineRule="auto"/>
    </w:pPr>
    <w:rPr>
      <w:rFonts w:cs="Times New Roman"/>
    </w:rPr>
  </w:style>
  <w:style w:type="paragraph" w:customStyle="1" w:styleId="EndNoteBibliographyTitle">
    <w:name w:val="EndNote Bibliography Title"/>
    <w:basedOn w:val="Normal"/>
    <w:link w:val="EndNoteBibliographyTitleChar"/>
    <w:rsid w:val="00DB64F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DB64F1"/>
    <w:rPr>
      <w:rFonts w:ascii="Calibri" w:hAnsi="Calibri" w:cs="Calibri"/>
      <w:noProof/>
    </w:rPr>
  </w:style>
  <w:style w:type="paragraph" w:customStyle="1" w:styleId="EndNoteBibliography">
    <w:name w:val="EndNote Bibliography"/>
    <w:basedOn w:val="Normal"/>
    <w:link w:val="EndNoteBibliographyChar"/>
    <w:rsid w:val="00B21EC8"/>
    <w:pPr>
      <w:spacing w:line="240" w:lineRule="auto"/>
    </w:pPr>
    <w:rPr>
      <w:rFonts w:ascii="Calibri" w:hAnsi="Calibri" w:cs="Calibri"/>
      <w:noProof/>
      <w:szCs w:val="24"/>
    </w:rPr>
  </w:style>
  <w:style w:type="character" w:customStyle="1" w:styleId="EndNoteBibliographyChar">
    <w:name w:val="EndNote Bibliography Char"/>
    <w:basedOn w:val="DefaultParagraphFont"/>
    <w:link w:val="EndNoteBibliography"/>
    <w:locked/>
    <w:rsid w:val="00B21EC8"/>
    <w:rPr>
      <w:rFonts w:ascii="Calibri" w:hAnsi="Calibri" w:cs="Calibri"/>
      <w:noProof/>
      <w:szCs w:val="24"/>
    </w:rPr>
  </w:style>
  <w:style w:type="character" w:styleId="Hyperlink">
    <w:name w:val="Hyperlink"/>
    <w:basedOn w:val="DefaultParagraphFont"/>
    <w:uiPriority w:val="99"/>
    <w:unhideWhenUsed/>
    <w:rsid w:val="00DB64F1"/>
    <w:rPr>
      <w:rFonts w:cs="Times New Roman"/>
      <w:color w:val="0000FF" w:themeColor="hyperlink"/>
      <w:u w:val="single"/>
    </w:rPr>
  </w:style>
  <w:style w:type="character" w:styleId="CommentReference">
    <w:name w:val="annotation reference"/>
    <w:basedOn w:val="DefaultParagraphFont"/>
    <w:uiPriority w:val="99"/>
    <w:semiHidden/>
    <w:unhideWhenUsed/>
    <w:rsid w:val="00E862D1"/>
    <w:rPr>
      <w:rFonts w:cs="Times New Roman"/>
      <w:sz w:val="16"/>
      <w:szCs w:val="16"/>
    </w:rPr>
  </w:style>
  <w:style w:type="paragraph" w:styleId="CommentText">
    <w:name w:val="annotation text"/>
    <w:basedOn w:val="Normal"/>
    <w:link w:val="CommentTextChar"/>
    <w:unhideWhenUsed/>
    <w:rsid w:val="00E862D1"/>
    <w:pPr>
      <w:spacing w:line="240" w:lineRule="auto"/>
    </w:pPr>
    <w:rPr>
      <w:sz w:val="20"/>
      <w:szCs w:val="20"/>
    </w:rPr>
  </w:style>
  <w:style w:type="character" w:customStyle="1" w:styleId="CommentTextChar">
    <w:name w:val="Comment Text Char"/>
    <w:basedOn w:val="DefaultParagraphFont"/>
    <w:link w:val="CommentText"/>
    <w:locked/>
    <w:rsid w:val="00E862D1"/>
    <w:rPr>
      <w:rFonts w:cs="Times New Roman"/>
      <w:sz w:val="20"/>
      <w:szCs w:val="20"/>
    </w:rPr>
  </w:style>
  <w:style w:type="paragraph" w:styleId="CommentSubject">
    <w:name w:val="annotation subject"/>
    <w:basedOn w:val="CommentText"/>
    <w:next w:val="CommentText"/>
    <w:link w:val="CommentSubjectChar"/>
    <w:uiPriority w:val="99"/>
    <w:semiHidden/>
    <w:unhideWhenUsed/>
    <w:rsid w:val="00E862D1"/>
    <w:rPr>
      <w:b/>
      <w:bCs/>
    </w:rPr>
  </w:style>
  <w:style w:type="character" w:customStyle="1" w:styleId="CommentSubjectChar">
    <w:name w:val="Comment Subject Char"/>
    <w:basedOn w:val="CommentTextChar"/>
    <w:link w:val="CommentSubject"/>
    <w:uiPriority w:val="99"/>
    <w:semiHidden/>
    <w:locked/>
    <w:rsid w:val="00E862D1"/>
    <w:rPr>
      <w:rFonts w:cs="Times New Roman"/>
      <w:b/>
      <w:bCs/>
      <w:sz w:val="20"/>
      <w:szCs w:val="20"/>
    </w:rPr>
  </w:style>
  <w:style w:type="character" w:styleId="FollowedHyperlink">
    <w:name w:val="FollowedHyperlink"/>
    <w:basedOn w:val="DefaultParagraphFont"/>
    <w:uiPriority w:val="99"/>
    <w:semiHidden/>
    <w:unhideWhenUsed/>
    <w:rsid w:val="00177A5C"/>
    <w:rPr>
      <w:rFonts w:cs="Times New Roman"/>
      <w:color w:val="800080" w:themeColor="followedHyperlink"/>
      <w:u w:val="single"/>
    </w:rPr>
  </w:style>
  <w:style w:type="paragraph" w:styleId="Header">
    <w:name w:val="header"/>
    <w:basedOn w:val="Normal"/>
    <w:link w:val="HeaderChar"/>
    <w:uiPriority w:val="99"/>
    <w:unhideWhenUsed/>
    <w:rsid w:val="006219D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19D9"/>
    <w:rPr>
      <w:rFonts w:cs="Times New Roman"/>
    </w:rPr>
  </w:style>
  <w:style w:type="paragraph" w:styleId="Footer">
    <w:name w:val="footer"/>
    <w:basedOn w:val="Normal"/>
    <w:link w:val="FooterChar"/>
    <w:uiPriority w:val="99"/>
    <w:unhideWhenUsed/>
    <w:rsid w:val="006219D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19D9"/>
    <w:rPr>
      <w:rFonts w:cs="Times New Roman"/>
    </w:rPr>
  </w:style>
  <w:style w:type="paragraph" w:customStyle="1" w:styleId="BAISHDENG">
    <w:name w:val="BAISHDENG"/>
    <w:basedOn w:val="Normal"/>
    <w:link w:val="BAISHDENGChar"/>
    <w:qFormat/>
    <w:rsid w:val="00566228"/>
    <w:pPr>
      <w:shd w:val="clear" w:color="auto" w:fill="FFFFFF"/>
      <w:spacing w:line="231" w:lineRule="atLeast"/>
    </w:pPr>
    <w:rPr>
      <w:rFonts w:ascii="Book Antiqua" w:hAnsi="Book Antiqua"/>
      <w:noProof/>
    </w:rPr>
  </w:style>
  <w:style w:type="character" w:styleId="Emphasis">
    <w:name w:val="Emphasis"/>
    <w:basedOn w:val="DefaultParagraphFont"/>
    <w:uiPriority w:val="20"/>
    <w:qFormat/>
    <w:rsid w:val="00EB2243"/>
    <w:rPr>
      <w:i/>
      <w:iCs/>
    </w:rPr>
  </w:style>
  <w:style w:type="character" w:customStyle="1" w:styleId="BAISHDENGChar">
    <w:name w:val="BAISHDENG Char"/>
    <w:basedOn w:val="DefaultParagraphFont"/>
    <w:link w:val="BAISHDENG"/>
    <w:rsid w:val="00566228"/>
    <w:rPr>
      <w:rFonts w:ascii="Book Antiqua" w:hAnsi="Book Antiqua" w:cs="Times New Roman"/>
      <w:noProof/>
      <w:shd w:val="clear" w:color="auto" w:fill="FFFFFF"/>
    </w:rPr>
  </w:style>
  <w:style w:type="character" w:customStyle="1" w:styleId="highlight">
    <w:name w:val="highlight"/>
    <w:basedOn w:val="DefaultParagraphFont"/>
    <w:rsid w:val="002D2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5998">
      <w:bodyDiv w:val="1"/>
      <w:marLeft w:val="0"/>
      <w:marRight w:val="0"/>
      <w:marTop w:val="0"/>
      <w:marBottom w:val="0"/>
      <w:divBdr>
        <w:top w:val="none" w:sz="0" w:space="0" w:color="auto"/>
        <w:left w:val="none" w:sz="0" w:space="0" w:color="auto"/>
        <w:bottom w:val="none" w:sz="0" w:space="0" w:color="auto"/>
        <w:right w:val="none" w:sz="0" w:space="0" w:color="auto"/>
      </w:divBdr>
    </w:div>
    <w:div w:id="267281103">
      <w:bodyDiv w:val="1"/>
      <w:marLeft w:val="0"/>
      <w:marRight w:val="0"/>
      <w:marTop w:val="0"/>
      <w:marBottom w:val="0"/>
      <w:divBdr>
        <w:top w:val="none" w:sz="0" w:space="0" w:color="auto"/>
        <w:left w:val="none" w:sz="0" w:space="0" w:color="auto"/>
        <w:bottom w:val="none" w:sz="0" w:space="0" w:color="auto"/>
        <w:right w:val="none" w:sz="0" w:space="0" w:color="auto"/>
      </w:divBdr>
    </w:div>
    <w:div w:id="295109436">
      <w:bodyDiv w:val="1"/>
      <w:marLeft w:val="0"/>
      <w:marRight w:val="0"/>
      <w:marTop w:val="0"/>
      <w:marBottom w:val="0"/>
      <w:divBdr>
        <w:top w:val="none" w:sz="0" w:space="0" w:color="auto"/>
        <w:left w:val="none" w:sz="0" w:space="0" w:color="auto"/>
        <w:bottom w:val="none" w:sz="0" w:space="0" w:color="auto"/>
        <w:right w:val="none" w:sz="0" w:space="0" w:color="auto"/>
      </w:divBdr>
    </w:div>
    <w:div w:id="620234976">
      <w:bodyDiv w:val="1"/>
      <w:marLeft w:val="0"/>
      <w:marRight w:val="0"/>
      <w:marTop w:val="0"/>
      <w:marBottom w:val="0"/>
      <w:divBdr>
        <w:top w:val="none" w:sz="0" w:space="0" w:color="auto"/>
        <w:left w:val="none" w:sz="0" w:space="0" w:color="auto"/>
        <w:bottom w:val="none" w:sz="0" w:space="0" w:color="auto"/>
        <w:right w:val="none" w:sz="0" w:space="0" w:color="auto"/>
      </w:divBdr>
    </w:div>
    <w:div w:id="675233626">
      <w:marLeft w:val="0"/>
      <w:marRight w:val="0"/>
      <w:marTop w:val="0"/>
      <w:marBottom w:val="0"/>
      <w:divBdr>
        <w:top w:val="none" w:sz="0" w:space="0" w:color="auto"/>
        <w:left w:val="none" w:sz="0" w:space="0" w:color="auto"/>
        <w:bottom w:val="none" w:sz="0" w:space="0" w:color="auto"/>
        <w:right w:val="none" w:sz="0" w:space="0" w:color="auto"/>
      </w:divBdr>
    </w:div>
    <w:div w:id="675233627">
      <w:marLeft w:val="0"/>
      <w:marRight w:val="0"/>
      <w:marTop w:val="0"/>
      <w:marBottom w:val="0"/>
      <w:divBdr>
        <w:top w:val="none" w:sz="0" w:space="0" w:color="auto"/>
        <w:left w:val="none" w:sz="0" w:space="0" w:color="auto"/>
        <w:bottom w:val="none" w:sz="0" w:space="0" w:color="auto"/>
        <w:right w:val="none" w:sz="0" w:space="0" w:color="auto"/>
      </w:divBdr>
    </w:div>
    <w:div w:id="675233628">
      <w:marLeft w:val="0"/>
      <w:marRight w:val="0"/>
      <w:marTop w:val="0"/>
      <w:marBottom w:val="0"/>
      <w:divBdr>
        <w:top w:val="none" w:sz="0" w:space="0" w:color="auto"/>
        <w:left w:val="none" w:sz="0" w:space="0" w:color="auto"/>
        <w:bottom w:val="none" w:sz="0" w:space="0" w:color="auto"/>
        <w:right w:val="none" w:sz="0" w:space="0" w:color="auto"/>
      </w:divBdr>
    </w:div>
    <w:div w:id="675233629">
      <w:marLeft w:val="0"/>
      <w:marRight w:val="0"/>
      <w:marTop w:val="0"/>
      <w:marBottom w:val="0"/>
      <w:divBdr>
        <w:top w:val="none" w:sz="0" w:space="0" w:color="auto"/>
        <w:left w:val="none" w:sz="0" w:space="0" w:color="auto"/>
        <w:bottom w:val="none" w:sz="0" w:space="0" w:color="auto"/>
        <w:right w:val="none" w:sz="0" w:space="0" w:color="auto"/>
      </w:divBdr>
    </w:div>
    <w:div w:id="1064992419">
      <w:bodyDiv w:val="1"/>
      <w:marLeft w:val="0"/>
      <w:marRight w:val="0"/>
      <w:marTop w:val="0"/>
      <w:marBottom w:val="0"/>
      <w:divBdr>
        <w:top w:val="none" w:sz="0" w:space="0" w:color="auto"/>
        <w:left w:val="none" w:sz="0" w:space="0" w:color="auto"/>
        <w:bottom w:val="none" w:sz="0" w:space="0" w:color="auto"/>
        <w:right w:val="none" w:sz="0" w:space="0" w:color="auto"/>
      </w:divBdr>
      <w:divsChild>
        <w:div w:id="954673540">
          <w:marLeft w:val="0"/>
          <w:marRight w:val="0"/>
          <w:marTop w:val="0"/>
          <w:marBottom w:val="0"/>
          <w:divBdr>
            <w:top w:val="none" w:sz="0" w:space="0" w:color="auto"/>
            <w:left w:val="none" w:sz="0" w:space="0" w:color="auto"/>
            <w:bottom w:val="none" w:sz="0" w:space="0" w:color="auto"/>
            <w:right w:val="none" w:sz="0" w:space="0" w:color="auto"/>
          </w:divBdr>
          <w:divsChild>
            <w:div w:id="1110247157">
              <w:marLeft w:val="0"/>
              <w:marRight w:val="0"/>
              <w:marTop w:val="0"/>
              <w:marBottom w:val="0"/>
              <w:divBdr>
                <w:top w:val="none" w:sz="0" w:space="0" w:color="auto"/>
                <w:left w:val="none" w:sz="0" w:space="0" w:color="auto"/>
                <w:bottom w:val="none" w:sz="0" w:space="0" w:color="auto"/>
                <w:right w:val="none" w:sz="0" w:space="0" w:color="auto"/>
              </w:divBdr>
            </w:div>
            <w:div w:id="2024284083">
              <w:marLeft w:val="0"/>
              <w:marRight w:val="0"/>
              <w:marTop w:val="0"/>
              <w:marBottom w:val="0"/>
              <w:divBdr>
                <w:top w:val="none" w:sz="0" w:space="0" w:color="auto"/>
                <w:left w:val="none" w:sz="0" w:space="0" w:color="auto"/>
                <w:bottom w:val="none" w:sz="0" w:space="0" w:color="auto"/>
                <w:right w:val="none" w:sz="0" w:space="0" w:color="auto"/>
              </w:divBdr>
            </w:div>
            <w:div w:id="846406161">
              <w:marLeft w:val="0"/>
              <w:marRight w:val="0"/>
              <w:marTop w:val="0"/>
              <w:marBottom w:val="0"/>
              <w:divBdr>
                <w:top w:val="none" w:sz="0" w:space="0" w:color="auto"/>
                <w:left w:val="none" w:sz="0" w:space="0" w:color="auto"/>
                <w:bottom w:val="none" w:sz="0" w:space="0" w:color="auto"/>
                <w:right w:val="none" w:sz="0" w:space="0" w:color="auto"/>
              </w:divBdr>
            </w:div>
            <w:div w:id="1713111089">
              <w:marLeft w:val="0"/>
              <w:marRight w:val="0"/>
              <w:marTop w:val="0"/>
              <w:marBottom w:val="0"/>
              <w:divBdr>
                <w:top w:val="none" w:sz="0" w:space="0" w:color="auto"/>
                <w:left w:val="none" w:sz="0" w:space="0" w:color="auto"/>
                <w:bottom w:val="none" w:sz="0" w:space="0" w:color="auto"/>
                <w:right w:val="none" w:sz="0" w:space="0" w:color="auto"/>
              </w:divBdr>
            </w:div>
            <w:div w:id="1643148001">
              <w:marLeft w:val="0"/>
              <w:marRight w:val="0"/>
              <w:marTop w:val="0"/>
              <w:marBottom w:val="0"/>
              <w:divBdr>
                <w:top w:val="none" w:sz="0" w:space="0" w:color="auto"/>
                <w:left w:val="none" w:sz="0" w:space="0" w:color="auto"/>
                <w:bottom w:val="none" w:sz="0" w:space="0" w:color="auto"/>
                <w:right w:val="none" w:sz="0" w:space="0" w:color="auto"/>
              </w:divBdr>
            </w:div>
            <w:div w:id="1064329560">
              <w:marLeft w:val="0"/>
              <w:marRight w:val="0"/>
              <w:marTop w:val="0"/>
              <w:marBottom w:val="0"/>
              <w:divBdr>
                <w:top w:val="none" w:sz="0" w:space="0" w:color="auto"/>
                <w:left w:val="none" w:sz="0" w:space="0" w:color="auto"/>
                <w:bottom w:val="none" w:sz="0" w:space="0" w:color="auto"/>
                <w:right w:val="none" w:sz="0" w:space="0" w:color="auto"/>
              </w:divBdr>
            </w:div>
            <w:div w:id="418527095">
              <w:marLeft w:val="0"/>
              <w:marRight w:val="0"/>
              <w:marTop w:val="0"/>
              <w:marBottom w:val="0"/>
              <w:divBdr>
                <w:top w:val="none" w:sz="0" w:space="0" w:color="auto"/>
                <w:left w:val="none" w:sz="0" w:space="0" w:color="auto"/>
                <w:bottom w:val="none" w:sz="0" w:space="0" w:color="auto"/>
                <w:right w:val="none" w:sz="0" w:space="0" w:color="auto"/>
              </w:divBdr>
            </w:div>
            <w:div w:id="1663388529">
              <w:marLeft w:val="0"/>
              <w:marRight w:val="0"/>
              <w:marTop w:val="0"/>
              <w:marBottom w:val="0"/>
              <w:divBdr>
                <w:top w:val="none" w:sz="0" w:space="0" w:color="auto"/>
                <w:left w:val="none" w:sz="0" w:space="0" w:color="auto"/>
                <w:bottom w:val="none" w:sz="0" w:space="0" w:color="auto"/>
                <w:right w:val="none" w:sz="0" w:space="0" w:color="auto"/>
              </w:divBdr>
            </w:div>
            <w:div w:id="1174149777">
              <w:marLeft w:val="0"/>
              <w:marRight w:val="0"/>
              <w:marTop w:val="0"/>
              <w:marBottom w:val="0"/>
              <w:divBdr>
                <w:top w:val="none" w:sz="0" w:space="0" w:color="auto"/>
                <w:left w:val="none" w:sz="0" w:space="0" w:color="auto"/>
                <w:bottom w:val="none" w:sz="0" w:space="0" w:color="auto"/>
                <w:right w:val="none" w:sz="0" w:space="0" w:color="auto"/>
              </w:divBdr>
            </w:div>
            <w:div w:id="1138300688">
              <w:marLeft w:val="0"/>
              <w:marRight w:val="0"/>
              <w:marTop w:val="0"/>
              <w:marBottom w:val="0"/>
              <w:divBdr>
                <w:top w:val="none" w:sz="0" w:space="0" w:color="auto"/>
                <w:left w:val="none" w:sz="0" w:space="0" w:color="auto"/>
                <w:bottom w:val="none" w:sz="0" w:space="0" w:color="auto"/>
                <w:right w:val="none" w:sz="0" w:space="0" w:color="auto"/>
              </w:divBdr>
            </w:div>
            <w:div w:id="1350331204">
              <w:marLeft w:val="0"/>
              <w:marRight w:val="0"/>
              <w:marTop w:val="0"/>
              <w:marBottom w:val="0"/>
              <w:divBdr>
                <w:top w:val="none" w:sz="0" w:space="0" w:color="auto"/>
                <w:left w:val="none" w:sz="0" w:space="0" w:color="auto"/>
                <w:bottom w:val="none" w:sz="0" w:space="0" w:color="auto"/>
                <w:right w:val="none" w:sz="0" w:space="0" w:color="auto"/>
              </w:divBdr>
            </w:div>
            <w:div w:id="633675658">
              <w:marLeft w:val="0"/>
              <w:marRight w:val="0"/>
              <w:marTop w:val="0"/>
              <w:marBottom w:val="0"/>
              <w:divBdr>
                <w:top w:val="none" w:sz="0" w:space="0" w:color="auto"/>
                <w:left w:val="none" w:sz="0" w:space="0" w:color="auto"/>
                <w:bottom w:val="none" w:sz="0" w:space="0" w:color="auto"/>
                <w:right w:val="none" w:sz="0" w:space="0" w:color="auto"/>
              </w:divBdr>
            </w:div>
            <w:div w:id="2018189968">
              <w:marLeft w:val="0"/>
              <w:marRight w:val="0"/>
              <w:marTop w:val="0"/>
              <w:marBottom w:val="0"/>
              <w:divBdr>
                <w:top w:val="none" w:sz="0" w:space="0" w:color="auto"/>
                <w:left w:val="none" w:sz="0" w:space="0" w:color="auto"/>
                <w:bottom w:val="none" w:sz="0" w:space="0" w:color="auto"/>
                <w:right w:val="none" w:sz="0" w:space="0" w:color="auto"/>
              </w:divBdr>
            </w:div>
            <w:div w:id="153570296">
              <w:marLeft w:val="0"/>
              <w:marRight w:val="0"/>
              <w:marTop w:val="0"/>
              <w:marBottom w:val="0"/>
              <w:divBdr>
                <w:top w:val="none" w:sz="0" w:space="0" w:color="auto"/>
                <w:left w:val="none" w:sz="0" w:space="0" w:color="auto"/>
                <w:bottom w:val="none" w:sz="0" w:space="0" w:color="auto"/>
                <w:right w:val="none" w:sz="0" w:space="0" w:color="auto"/>
              </w:divBdr>
            </w:div>
            <w:div w:id="344981872">
              <w:marLeft w:val="0"/>
              <w:marRight w:val="0"/>
              <w:marTop w:val="0"/>
              <w:marBottom w:val="0"/>
              <w:divBdr>
                <w:top w:val="none" w:sz="0" w:space="0" w:color="auto"/>
                <w:left w:val="none" w:sz="0" w:space="0" w:color="auto"/>
                <w:bottom w:val="none" w:sz="0" w:space="0" w:color="auto"/>
                <w:right w:val="none" w:sz="0" w:space="0" w:color="auto"/>
              </w:divBdr>
            </w:div>
            <w:div w:id="1003316971">
              <w:marLeft w:val="0"/>
              <w:marRight w:val="0"/>
              <w:marTop w:val="0"/>
              <w:marBottom w:val="0"/>
              <w:divBdr>
                <w:top w:val="none" w:sz="0" w:space="0" w:color="auto"/>
                <w:left w:val="none" w:sz="0" w:space="0" w:color="auto"/>
                <w:bottom w:val="none" w:sz="0" w:space="0" w:color="auto"/>
                <w:right w:val="none" w:sz="0" w:space="0" w:color="auto"/>
              </w:divBdr>
            </w:div>
            <w:div w:id="2025353151">
              <w:marLeft w:val="0"/>
              <w:marRight w:val="0"/>
              <w:marTop w:val="0"/>
              <w:marBottom w:val="0"/>
              <w:divBdr>
                <w:top w:val="none" w:sz="0" w:space="0" w:color="auto"/>
                <w:left w:val="none" w:sz="0" w:space="0" w:color="auto"/>
                <w:bottom w:val="none" w:sz="0" w:space="0" w:color="auto"/>
                <w:right w:val="none" w:sz="0" w:space="0" w:color="auto"/>
              </w:divBdr>
            </w:div>
            <w:div w:id="652759037">
              <w:marLeft w:val="0"/>
              <w:marRight w:val="0"/>
              <w:marTop w:val="0"/>
              <w:marBottom w:val="0"/>
              <w:divBdr>
                <w:top w:val="none" w:sz="0" w:space="0" w:color="auto"/>
                <w:left w:val="none" w:sz="0" w:space="0" w:color="auto"/>
                <w:bottom w:val="none" w:sz="0" w:space="0" w:color="auto"/>
                <w:right w:val="none" w:sz="0" w:space="0" w:color="auto"/>
              </w:divBdr>
            </w:div>
            <w:div w:id="819462798">
              <w:marLeft w:val="0"/>
              <w:marRight w:val="0"/>
              <w:marTop w:val="0"/>
              <w:marBottom w:val="0"/>
              <w:divBdr>
                <w:top w:val="none" w:sz="0" w:space="0" w:color="auto"/>
                <w:left w:val="none" w:sz="0" w:space="0" w:color="auto"/>
                <w:bottom w:val="none" w:sz="0" w:space="0" w:color="auto"/>
                <w:right w:val="none" w:sz="0" w:space="0" w:color="auto"/>
              </w:divBdr>
            </w:div>
            <w:div w:id="239102244">
              <w:marLeft w:val="0"/>
              <w:marRight w:val="0"/>
              <w:marTop w:val="0"/>
              <w:marBottom w:val="0"/>
              <w:divBdr>
                <w:top w:val="none" w:sz="0" w:space="0" w:color="auto"/>
                <w:left w:val="none" w:sz="0" w:space="0" w:color="auto"/>
                <w:bottom w:val="none" w:sz="0" w:space="0" w:color="auto"/>
                <w:right w:val="none" w:sz="0" w:space="0" w:color="auto"/>
              </w:divBdr>
            </w:div>
            <w:div w:id="688019878">
              <w:marLeft w:val="0"/>
              <w:marRight w:val="0"/>
              <w:marTop w:val="0"/>
              <w:marBottom w:val="0"/>
              <w:divBdr>
                <w:top w:val="none" w:sz="0" w:space="0" w:color="auto"/>
                <w:left w:val="none" w:sz="0" w:space="0" w:color="auto"/>
                <w:bottom w:val="none" w:sz="0" w:space="0" w:color="auto"/>
                <w:right w:val="none" w:sz="0" w:space="0" w:color="auto"/>
              </w:divBdr>
            </w:div>
            <w:div w:id="1747341026">
              <w:marLeft w:val="0"/>
              <w:marRight w:val="0"/>
              <w:marTop w:val="0"/>
              <w:marBottom w:val="0"/>
              <w:divBdr>
                <w:top w:val="none" w:sz="0" w:space="0" w:color="auto"/>
                <w:left w:val="none" w:sz="0" w:space="0" w:color="auto"/>
                <w:bottom w:val="none" w:sz="0" w:space="0" w:color="auto"/>
                <w:right w:val="none" w:sz="0" w:space="0" w:color="auto"/>
              </w:divBdr>
            </w:div>
            <w:div w:id="1466047884">
              <w:marLeft w:val="0"/>
              <w:marRight w:val="0"/>
              <w:marTop w:val="0"/>
              <w:marBottom w:val="0"/>
              <w:divBdr>
                <w:top w:val="none" w:sz="0" w:space="0" w:color="auto"/>
                <w:left w:val="none" w:sz="0" w:space="0" w:color="auto"/>
                <w:bottom w:val="none" w:sz="0" w:space="0" w:color="auto"/>
                <w:right w:val="none" w:sz="0" w:space="0" w:color="auto"/>
              </w:divBdr>
            </w:div>
            <w:div w:id="149181123">
              <w:marLeft w:val="0"/>
              <w:marRight w:val="0"/>
              <w:marTop w:val="0"/>
              <w:marBottom w:val="0"/>
              <w:divBdr>
                <w:top w:val="none" w:sz="0" w:space="0" w:color="auto"/>
                <w:left w:val="none" w:sz="0" w:space="0" w:color="auto"/>
                <w:bottom w:val="none" w:sz="0" w:space="0" w:color="auto"/>
                <w:right w:val="none" w:sz="0" w:space="0" w:color="auto"/>
              </w:divBdr>
            </w:div>
            <w:div w:id="590970697">
              <w:marLeft w:val="0"/>
              <w:marRight w:val="0"/>
              <w:marTop w:val="0"/>
              <w:marBottom w:val="0"/>
              <w:divBdr>
                <w:top w:val="none" w:sz="0" w:space="0" w:color="auto"/>
                <w:left w:val="none" w:sz="0" w:space="0" w:color="auto"/>
                <w:bottom w:val="none" w:sz="0" w:space="0" w:color="auto"/>
                <w:right w:val="none" w:sz="0" w:space="0" w:color="auto"/>
              </w:divBdr>
            </w:div>
            <w:div w:id="1151866328">
              <w:marLeft w:val="0"/>
              <w:marRight w:val="0"/>
              <w:marTop w:val="0"/>
              <w:marBottom w:val="0"/>
              <w:divBdr>
                <w:top w:val="none" w:sz="0" w:space="0" w:color="auto"/>
                <w:left w:val="none" w:sz="0" w:space="0" w:color="auto"/>
                <w:bottom w:val="none" w:sz="0" w:space="0" w:color="auto"/>
                <w:right w:val="none" w:sz="0" w:space="0" w:color="auto"/>
              </w:divBdr>
            </w:div>
            <w:div w:id="397673615">
              <w:marLeft w:val="0"/>
              <w:marRight w:val="0"/>
              <w:marTop w:val="0"/>
              <w:marBottom w:val="0"/>
              <w:divBdr>
                <w:top w:val="none" w:sz="0" w:space="0" w:color="auto"/>
                <w:left w:val="none" w:sz="0" w:space="0" w:color="auto"/>
                <w:bottom w:val="none" w:sz="0" w:space="0" w:color="auto"/>
                <w:right w:val="none" w:sz="0" w:space="0" w:color="auto"/>
              </w:divBdr>
            </w:div>
            <w:div w:id="1762753865">
              <w:marLeft w:val="0"/>
              <w:marRight w:val="0"/>
              <w:marTop w:val="0"/>
              <w:marBottom w:val="0"/>
              <w:divBdr>
                <w:top w:val="none" w:sz="0" w:space="0" w:color="auto"/>
                <w:left w:val="none" w:sz="0" w:space="0" w:color="auto"/>
                <w:bottom w:val="none" w:sz="0" w:space="0" w:color="auto"/>
                <w:right w:val="none" w:sz="0" w:space="0" w:color="auto"/>
              </w:divBdr>
            </w:div>
            <w:div w:id="2138912435">
              <w:marLeft w:val="0"/>
              <w:marRight w:val="0"/>
              <w:marTop w:val="0"/>
              <w:marBottom w:val="0"/>
              <w:divBdr>
                <w:top w:val="none" w:sz="0" w:space="0" w:color="auto"/>
                <w:left w:val="none" w:sz="0" w:space="0" w:color="auto"/>
                <w:bottom w:val="none" w:sz="0" w:space="0" w:color="auto"/>
                <w:right w:val="none" w:sz="0" w:space="0" w:color="auto"/>
              </w:divBdr>
            </w:div>
            <w:div w:id="2077051917">
              <w:marLeft w:val="0"/>
              <w:marRight w:val="0"/>
              <w:marTop w:val="0"/>
              <w:marBottom w:val="0"/>
              <w:divBdr>
                <w:top w:val="none" w:sz="0" w:space="0" w:color="auto"/>
                <w:left w:val="none" w:sz="0" w:space="0" w:color="auto"/>
                <w:bottom w:val="none" w:sz="0" w:space="0" w:color="auto"/>
                <w:right w:val="none" w:sz="0" w:space="0" w:color="auto"/>
              </w:divBdr>
            </w:div>
            <w:div w:id="718364702">
              <w:marLeft w:val="0"/>
              <w:marRight w:val="0"/>
              <w:marTop w:val="0"/>
              <w:marBottom w:val="0"/>
              <w:divBdr>
                <w:top w:val="none" w:sz="0" w:space="0" w:color="auto"/>
                <w:left w:val="none" w:sz="0" w:space="0" w:color="auto"/>
                <w:bottom w:val="none" w:sz="0" w:space="0" w:color="auto"/>
                <w:right w:val="none" w:sz="0" w:space="0" w:color="auto"/>
              </w:divBdr>
            </w:div>
            <w:div w:id="1924416309">
              <w:marLeft w:val="0"/>
              <w:marRight w:val="0"/>
              <w:marTop w:val="0"/>
              <w:marBottom w:val="0"/>
              <w:divBdr>
                <w:top w:val="none" w:sz="0" w:space="0" w:color="auto"/>
                <w:left w:val="none" w:sz="0" w:space="0" w:color="auto"/>
                <w:bottom w:val="none" w:sz="0" w:space="0" w:color="auto"/>
                <w:right w:val="none" w:sz="0" w:space="0" w:color="auto"/>
              </w:divBdr>
            </w:div>
            <w:div w:id="1820687138">
              <w:marLeft w:val="0"/>
              <w:marRight w:val="0"/>
              <w:marTop w:val="0"/>
              <w:marBottom w:val="0"/>
              <w:divBdr>
                <w:top w:val="none" w:sz="0" w:space="0" w:color="auto"/>
                <w:left w:val="none" w:sz="0" w:space="0" w:color="auto"/>
                <w:bottom w:val="none" w:sz="0" w:space="0" w:color="auto"/>
                <w:right w:val="none" w:sz="0" w:space="0" w:color="auto"/>
              </w:divBdr>
            </w:div>
            <w:div w:id="1857386286">
              <w:marLeft w:val="0"/>
              <w:marRight w:val="0"/>
              <w:marTop w:val="0"/>
              <w:marBottom w:val="0"/>
              <w:divBdr>
                <w:top w:val="none" w:sz="0" w:space="0" w:color="auto"/>
                <w:left w:val="none" w:sz="0" w:space="0" w:color="auto"/>
                <w:bottom w:val="none" w:sz="0" w:space="0" w:color="auto"/>
                <w:right w:val="none" w:sz="0" w:space="0" w:color="auto"/>
              </w:divBdr>
            </w:div>
            <w:div w:id="1025520917">
              <w:marLeft w:val="0"/>
              <w:marRight w:val="0"/>
              <w:marTop w:val="0"/>
              <w:marBottom w:val="0"/>
              <w:divBdr>
                <w:top w:val="none" w:sz="0" w:space="0" w:color="auto"/>
                <w:left w:val="none" w:sz="0" w:space="0" w:color="auto"/>
                <w:bottom w:val="none" w:sz="0" w:space="0" w:color="auto"/>
                <w:right w:val="none" w:sz="0" w:space="0" w:color="auto"/>
              </w:divBdr>
            </w:div>
            <w:div w:id="158884014">
              <w:marLeft w:val="0"/>
              <w:marRight w:val="0"/>
              <w:marTop w:val="0"/>
              <w:marBottom w:val="0"/>
              <w:divBdr>
                <w:top w:val="none" w:sz="0" w:space="0" w:color="auto"/>
                <w:left w:val="none" w:sz="0" w:space="0" w:color="auto"/>
                <w:bottom w:val="none" w:sz="0" w:space="0" w:color="auto"/>
                <w:right w:val="none" w:sz="0" w:space="0" w:color="auto"/>
              </w:divBdr>
            </w:div>
            <w:div w:id="481626501">
              <w:marLeft w:val="0"/>
              <w:marRight w:val="0"/>
              <w:marTop w:val="0"/>
              <w:marBottom w:val="0"/>
              <w:divBdr>
                <w:top w:val="none" w:sz="0" w:space="0" w:color="auto"/>
                <w:left w:val="none" w:sz="0" w:space="0" w:color="auto"/>
                <w:bottom w:val="none" w:sz="0" w:space="0" w:color="auto"/>
                <w:right w:val="none" w:sz="0" w:space="0" w:color="auto"/>
              </w:divBdr>
            </w:div>
            <w:div w:id="1118716881">
              <w:marLeft w:val="0"/>
              <w:marRight w:val="0"/>
              <w:marTop w:val="0"/>
              <w:marBottom w:val="0"/>
              <w:divBdr>
                <w:top w:val="none" w:sz="0" w:space="0" w:color="auto"/>
                <w:left w:val="none" w:sz="0" w:space="0" w:color="auto"/>
                <w:bottom w:val="none" w:sz="0" w:space="0" w:color="auto"/>
                <w:right w:val="none" w:sz="0" w:space="0" w:color="auto"/>
              </w:divBdr>
            </w:div>
            <w:div w:id="932013889">
              <w:marLeft w:val="0"/>
              <w:marRight w:val="0"/>
              <w:marTop w:val="0"/>
              <w:marBottom w:val="0"/>
              <w:divBdr>
                <w:top w:val="none" w:sz="0" w:space="0" w:color="auto"/>
                <w:left w:val="none" w:sz="0" w:space="0" w:color="auto"/>
                <w:bottom w:val="none" w:sz="0" w:space="0" w:color="auto"/>
                <w:right w:val="none" w:sz="0" w:space="0" w:color="auto"/>
              </w:divBdr>
            </w:div>
            <w:div w:id="1598708255">
              <w:marLeft w:val="0"/>
              <w:marRight w:val="0"/>
              <w:marTop w:val="0"/>
              <w:marBottom w:val="0"/>
              <w:divBdr>
                <w:top w:val="none" w:sz="0" w:space="0" w:color="auto"/>
                <w:left w:val="none" w:sz="0" w:space="0" w:color="auto"/>
                <w:bottom w:val="none" w:sz="0" w:space="0" w:color="auto"/>
                <w:right w:val="none" w:sz="0" w:space="0" w:color="auto"/>
              </w:divBdr>
            </w:div>
            <w:div w:id="2127501590">
              <w:marLeft w:val="0"/>
              <w:marRight w:val="0"/>
              <w:marTop w:val="0"/>
              <w:marBottom w:val="0"/>
              <w:divBdr>
                <w:top w:val="none" w:sz="0" w:space="0" w:color="auto"/>
                <w:left w:val="none" w:sz="0" w:space="0" w:color="auto"/>
                <w:bottom w:val="none" w:sz="0" w:space="0" w:color="auto"/>
                <w:right w:val="none" w:sz="0" w:space="0" w:color="auto"/>
              </w:divBdr>
            </w:div>
            <w:div w:id="1593050184">
              <w:marLeft w:val="0"/>
              <w:marRight w:val="0"/>
              <w:marTop w:val="0"/>
              <w:marBottom w:val="0"/>
              <w:divBdr>
                <w:top w:val="none" w:sz="0" w:space="0" w:color="auto"/>
                <w:left w:val="none" w:sz="0" w:space="0" w:color="auto"/>
                <w:bottom w:val="none" w:sz="0" w:space="0" w:color="auto"/>
                <w:right w:val="none" w:sz="0" w:space="0" w:color="auto"/>
              </w:divBdr>
            </w:div>
            <w:div w:id="1383288309">
              <w:marLeft w:val="0"/>
              <w:marRight w:val="0"/>
              <w:marTop w:val="0"/>
              <w:marBottom w:val="0"/>
              <w:divBdr>
                <w:top w:val="none" w:sz="0" w:space="0" w:color="auto"/>
                <w:left w:val="none" w:sz="0" w:space="0" w:color="auto"/>
                <w:bottom w:val="none" w:sz="0" w:space="0" w:color="auto"/>
                <w:right w:val="none" w:sz="0" w:space="0" w:color="auto"/>
              </w:divBdr>
            </w:div>
            <w:div w:id="1455054968">
              <w:marLeft w:val="0"/>
              <w:marRight w:val="0"/>
              <w:marTop w:val="0"/>
              <w:marBottom w:val="0"/>
              <w:divBdr>
                <w:top w:val="none" w:sz="0" w:space="0" w:color="auto"/>
                <w:left w:val="none" w:sz="0" w:space="0" w:color="auto"/>
                <w:bottom w:val="none" w:sz="0" w:space="0" w:color="auto"/>
                <w:right w:val="none" w:sz="0" w:space="0" w:color="auto"/>
              </w:divBdr>
            </w:div>
            <w:div w:id="2020085024">
              <w:marLeft w:val="0"/>
              <w:marRight w:val="0"/>
              <w:marTop w:val="0"/>
              <w:marBottom w:val="0"/>
              <w:divBdr>
                <w:top w:val="none" w:sz="0" w:space="0" w:color="auto"/>
                <w:left w:val="none" w:sz="0" w:space="0" w:color="auto"/>
                <w:bottom w:val="none" w:sz="0" w:space="0" w:color="auto"/>
                <w:right w:val="none" w:sz="0" w:space="0" w:color="auto"/>
              </w:divBdr>
            </w:div>
            <w:div w:id="123668767">
              <w:marLeft w:val="0"/>
              <w:marRight w:val="0"/>
              <w:marTop w:val="0"/>
              <w:marBottom w:val="0"/>
              <w:divBdr>
                <w:top w:val="none" w:sz="0" w:space="0" w:color="auto"/>
                <w:left w:val="none" w:sz="0" w:space="0" w:color="auto"/>
                <w:bottom w:val="none" w:sz="0" w:space="0" w:color="auto"/>
                <w:right w:val="none" w:sz="0" w:space="0" w:color="auto"/>
              </w:divBdr>
            </w:div>
            <w:div w:id="102581296">
              <w:marLeft w:val="0"/>
              <w:marRight w:val="0"/>
              <w:marTop w:val="0"/>
              <w:marBottom w:val="0"/>
              <w:divBdr>
                <w:top w:val="none" w:sz="0" w:space="0" w:color="auto"/>
                <w:left w:val="none" w:sz="0" w:space="0" w:color="auto"/>
                <w:bottom w:val="none" w:sz="0" w:space="0" w:color="auto"/>
                <w:right w:val="none" w:sz="0" w:space="0" w:color="auto"/>
              </w:divBdr>
            </w:div>
            <w:div w:id="2140873957">
              <w:marLeft w:val="0"/>
              <w:marRight w:val="0"/>
              <w:marTop w:val="0"/>
              <w:marBottom w:val="0"/>
              <w:divBdr>
                <w:top w:val="none" w:sz="0" w:space="0" w:color="auto"/>
                <w:left w:val="none" w:sz="0" w:space="0" w:color="auto"/>
                <w:bottom w:val="none" w:sz="0" w:space="0" w:color="auto"/>
                <w:right w:val="none" w:sz="0" w:space="0" w:color="auto"/>
              </w:divBdr>
            </w:div>
            <w:div w:id="122577847">
              <w:marLeft w:val="0"/>
              <w:marRight w:val="0"/>
              <w:marTop w:val="0"/>
              <w:marBottom w:val="0"/>
              <w:divBdr>
                <w:top w:val="none" w:sz="0" w:space="0" w:color="auto"/>
                <w:left w:val="none" w:sz="0" w:space="0" w:color="auto"/>
                <w:bottom w:val="none" w:sz="0" w:space="0" w:color="auto"/>
                <w:right w:val="none" w:sz="0" w:space="0" w:color="auto"/>
              </w:divBdr>
            </w:div>
            <w:div w:id="402483563">
              <w:marLeft w:val="0"/>
              <w:marRight w:val="0"/>
              <w:marTop w:val="0"/>
              <w:marBottom w:val="0"/>
              <w:divBdr>
                <w:top w:val="none" w:sz="0" w:space="0" w:color="auto"/>
                <w:left w:val="none" w:sz="0" w:space="0" w:color="auto"/>
                <w:bottom w:val="none" w:sz="0" w:space="0" w:color="auto"/>
                <w:right w:val="none" w:sz="0" w:space="0" w:color="auto"/>
              </w:divBdr>
            </w:div>
            <w:div w:id="1143542605">
              <w:marLeft w:val="0"/>
              <w:marRight w:val="0"/>
              <w:marTop w:val="0"/>
              <w:marBottom w:val="0"/>
              <w:divBdr>
                <w:top w:val="none" w:sz="0" w:space="0" w:color="auto"/>
                <w:left w:val="none" w:sz="0" w:space="0" w:color="auto"/>
                <w:bottom w:val="none" w:sz="0" w:space="0" w:color="auto"/>
                <w:right w:val="none" w:sz="0" w:space="0" w:color="auto"/>
              </w:divBdr>
            </w:div>
            <w:div w:id="163399398">
              <w:marLeft w:val="0"/>
              <w:marRight w:val="0"/>
              <w:marTop w:val="0"/>
              <w:marBottom w:val="0"/>
              <w:divBdr>
                <w:top w:val="none" w:sz="0" w:space="0" w:color="auto"/>
                <w:left w:val="none" w:sz="0" w:space="0" w:color="auto"/>
                <w:bottom w:val="none" w:sz="0" w:space="0" w:color="auto"/>
                <w:right w:val="none" w:sz="0" w:space="0" w:color="auto"/>
              </w:divBdr>
            </w:div>
            <w:div w:id="21008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1452">
      <w:bodyDiv w:val="1"/>
      <w:marLeft w:val="0"/>
      <w:marRight w:val="0"/>
      <w:marTop w:val="0"/>
      <w:marBottom w:val="0"/>
      <w:divBdr>
        <w:top w:val="none" w:sz="0" w:space="0" w:color="auto"/>
        <w:left w:val="none" w:sz="0" w:space="0" w:color="auto"/>
        <w:bottom w:val="none" w:sz="0" w:space="0" w:color="auto"/>
        <w:right w:val="none" w:sz="0" w:space="0" w:color="auto"/>
      </w:divBdr>
    </w:div>
    <w:div w:id="1680347276">
      <w:bodyDiv w:val="1"/>
      <w:marLeft w:val="0"/>
      <w:marRight w:val="0"/>
      <w:marTop w:val="0"/>
      <w:marBottom w:val="0"/>
      <w:divBdr>
        <w:top w:val="none" w:sz="0" w:space="0" w:color="auto"/>
        <w:left w:val="none" w:sz="0" w:space="0" w:color="auto"/>
        <w:bottom w:val="none" w:sz="0" w:space="0" w:color="auto"/>
        <w:right w:val="none" w:sz="0" w:space="0" w:color="auto"/>
      </w:divBdr>
    </w:div>
    <w:div w:id="20725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1849-D57D-5E43-8578-CB748CF0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12329</Words>
  <Characters>70279</Characters>
  <Application>Microsoft Macintosh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Koehne de Gonzalez, Anne</dc:creator>
  <cp:lastModifiedBy>NA MA</cp:lastModifiedBy>
  <cp:revision>2</cp:revision>
  <cp:lastPrinted>2014-12-30T16:15:00Z</cp:lastPrinted>
  <dcterms:created xsi:type="dcterms:W3CDTF">2015-03-04T18:17:00Z</dcterms:created>
  <dcterms:modified xsi:type="dcterms:W3CDTF">2015-03-04T18:17:00Z</dcterms:modified>
</cp:coreProperties>
</file>