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1D" w:rsidRPr="00B34AD4" w:rsidRDefault="0099291D" w:rsidP="00D539B9">
      <w:pPr>
        <w:adjustRightInd w:val="0"/>
        <w:snapToGrid w:val="0"/>
        <w:spacing w:after="0" w:line="360" w:lineRule="auto"/>
        <w:jc w:val="both"/>
        <w:rPr>
          <w:rFonts w:ascii="Book Antiqua" w:eastAsia="BatangChe" w:hAnsi="Book Antiqua"/>
          <w:b/>
          <w:bCs/>
          <w:sz w:val="24"/>
          <w:szCs w:val="24"/>
        </w:rPr>
      </w:pPr>
      <w:r w:rsidRPr="00B34AD4">
        <w:rPr>
          <w:rFonts w:ascii="Book Antiqua" w:eastAsia="BatangChe" w:hAnsi="Book Antiqua" w:cs="Book Antiqua"/>
          <w:b/>
          <w:bCs/>
          <w:sz w:val="24"/>
          <w:szCs w:val="24"/>
        </w:rPr>
        <w:t xml:space="preserve">Name of journal: </w:t>
      </w:r>
      <w:r w:rsidRPr="00B34AD4">
        <w:rPr>
          <w:rFonts w:ascii="Book Antiqua" w:eastAsia="BatangChe" w:hAnsi="Book Antiqua" w:cs="Book Antiqua"/>
          <w:i/>
          <w:iCs/>
          <w:sz w:val="24"/>
          <w:szCs w:val="24"/>
        </w:rPr>
        <w:t>World Journal of Orthopedics</w:t>
      </w:r>
    </w:p>
    <w:p w:rsidR="0099291D" w:rsidRPr="00B34AD4" w:rsidRDefault="0099291D" w:rsidP="00D539B9">
      <w:pPr>
        <w:adjustRightInd w:val="0"/>
        <w:snapToGrid w:val="0"/>
        <w:spacing w:after="0" w:line="360" w:lineRule="auto"/>
        <w:jc w:val="both"/>
        <w:rPr>
          <w:rFonts w:ascii="Book Antiqua" w:eastAsia="SimSun" w:hAnsi="Book Antiqua" w:cs="Book Antiqua"/>
          <w:b/>
          <w:bCs/>
          <w:sz w:val="24"/>
          <w:szCs w:val="24"/>
          <w:lang w:eastAsia="zh-CN"/>
        </w:rPr>
      </w:pPr>
      <w:smartTag w:uri="urn:schemas-microsoft-com:office:smarttags" w:element="stockticker">
        <w:r w:rsidRPr="00B34AD4">
          <w:rPr>
            <w:rFonts w:ascii="Book Antiqua" w:eastAsia="BatangChe" w:hAnsi="Book Antiqua" w:cs="Book Antiqua"/>
            <w:b/>
            <w:bCs/>
            <w:sz w:val="24"/>
            <w:szCs w:val="24"/>
          </w:rPr>
          <w:t>ESPS</w:t>
        </w:r>
      </w:smartTag>
      <w:r w:rsidRPr="00B34AD4">
        <w:rPr>
          <w:rFonts w:ascii="Book Antiqua" w:eastAsia="BatangChe" w:hAnsi="Book Antiqua" w:cs="Book Antiqua"/>
          <w:b/>
          <w:bCs/>
          <w:sz w:val="24"/>
          <w:szCs w:val="24"/>
        </w:rPr>
        <w:t xml:space="preserve"> Manuscript NO: </w:t>
      </w:r>
      <w:r w:rsidRPr="00B34AD4">
        <w:rPr>
          <w:rFonts w:ascii="Book Antiqua" w:eastAsia="SimSun" w:hAnsi="Book Antiqua" w:cs="Book Antiqua"/>
          <w:b/>
          <w:bCs/>
          <w:sz w:val="24"/>
          <w:szCs w:val="24"/>
          <w:lang w:eastAsia="zh-CN"/>
        </w:rPr>
        <w:t>1502</w:t>
      </w:r>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eastAsia="BatangChe" w:hAnsi="Book Antiqua" w:cs="Book Antiqua"/>
          <w:b/>
          <w:bCs/>
          <w:sz w:val="24"/>
          <w:szCs w:val="24"/>
        </w:rPr>
        <w:t>Columns:</w:t>
      </w:r>
      <w:r w:rsidRPr="00B34AD4">
        <w:rPr>
          <w:rFonts w:ascii="Book Antiqua" w:hAnsi="Book Antiqua" w:cs="Book Antiqua"/>
          <w:b/>
          <w:bCs/>
          <w:sz w:val="24"/>
          <w:szCs w:val="24"/>
        </w:rPr>
        <w:t xml:space="preserve"> BRIEF ARTICLES</w:t>
      </w:r>
    </w:p>
    <w:p w:rsidR="0099291D" w:rsidRPr="00B34AD4" w:rsidRDefault="0099291D" w:rsidP="00D539B9">
      <w:pPr>
        <w:pStyle w:val="Heading1"/>
        <w:spacing w:before="0" w:line="360" w:lineRule="auto"/>
        <w:jc w:val="both"/>
        <w:rPr>
          <w:rFonts w:ascii="Book Antiqua" w:hAnsi="Book Antiqua" w:cs="Book Antiqua"/>
          <w:color w:val="auto"/>
          <w:sz w:val="24"/>
          <w:szCs w:val="24"/>
          <w:lang w:eastAsia="zh-CN"/>
        </w:rPr>
      </w:pPr>
    </w:p>
    <w:p w:rsidR="0099291D" w:rsidRPr="00B34AD4" w:rsidRDefault="0099291D" w:rsidP="00D539B9">
      <w:pPr>
        <w:pStyle w:val="Heading1"/>
        <w:spacing w:before="0" w:line="360" w:lineRule="auto"/>
        <w:jc w:val="both"/>
        <w:rPr>
          <w:rFonts w:ascii="Book Antiqua" w:hAnsi="Book Antiqua" w:cs="Book Antiqua"/>
          <w:color w:val="auto"/>
          <w:sz w:val="24"/>
          <w:szCs w:val="24"/>
          <w:lang w:val="en-US" w:eastAsia="zh-CN"/>
        </w:rPr>
      </w:pPr>
      <w:r w:rsidRPr="00B34AD4">
        <w:rPr>
          <w:rFonts w:ascii="Book Antiqua" w:hAnsi="Book Antiqua" w:cs="Book Antiqua"/>
          <w:color w:val="auto"/>
          <w:sz w:val="24"/>
          <w:szCs w:val="24"/>
          <w:lang w:val="en-US"/>
        </w:rPr>
        <w:t>Biomechanical characteristics of bone in streptozotocin</w:t>
      </w:r>
      <w:r>
        <w:rPr>
          <w:rFonts w:ascii="Book Antiqua" w:hAnsi="Book Antiqua" w:cs="Book Antiqua"/>
          <w:color w:val="auto"/>
          <w:sz w:val="24"/>
          <w:szCs w:val="24"/>
          <w:lang w:val="en-US"/>
        </w:rPr>
        <w:t>-</w:t>
      </w:r>
      <w:r w:rsidRPr="00B34AD4">
        <w:rPr>
          <w:rFonts w:ascii="Book Antiqua" w:hAnsi="Book Antiqua" w:cs="Book Antiqua"/>
          <w:color w:val="auto"/>
          <w:sz w:val="24"/>
          <w:szCs w:val="24"/>
          <w:lang w:val="en-US"/>
        </w:rPr>
        <w:t>induced diabetic rats</w:t>
      </w:r>
      <w:r w:rsidRPr="00B34AD4">
        <w:rPr>
          <w:rFonts w:ascii="Book Antiqua" w:hAnsi="Book Antiqua" w:cs="Book Antiqua"/>
          <w:color w:val="auto"/>
          <w:sz w:val="24"/>
          <w:szCs w:val="24"/>
          <w:lang w:val="en-US" w:eastAsia="zh-CN"/>
        </w:rPr>
        <w:t xml:space="preserve">: </w:t>
      </w:r>
      <w:r w:rsidRPr="00B34AD4">
        <w:rPr>
          <w:rFonts w:ascii="Book Antiqua" w:hAnsi="Book Antiqua" w:cs="Book Antiqua"/>
          <w:color w:val="auto"/>
          <w:sz w:val="24"/>
          <w:szCs w:val="24"/>
          <w:lang w:val="en-US"/>
        </w:rPr>
        <w:t xml:space="preserve">An </w:t>
      </w:r>
      <w:r w:rsidRPr="00B34AD4">
        <w:rPr>
          <w:rFonts w:ascii="Book Antiqua" w:hAnsi="Book Antiqua" w:cs="Book Antiqua"/>
          <w:i/>
          <w:iCs/>
          <w:color w:val="auto"/>
          <w:sz w:val="24"/>
          <w:szCs w:val="24"/>
          <w:lang w:val="en-US"/>
        </w:rPr>
        <w:t>in-vivo</w:t>
      </w:r>
      <w:r w:rsidRPr="00B34AD4">
        <w:rPr>
          <w:rFonts w:ascii="Book Antiqua" w:hAnsi="Book Antiqua" w:cs="Book Antiqua"/>
          <w:color w:val="auto"/>
          <w:sz w:val="24"/>
          <w:szCs w:val="24"/>
          <w:lang w:val="en-US"/>
        </w:rPr>
        <w:t xml:space="preserve"> randomized controlled experimental study</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Korres</w:t>
      </w:r>
      <w:r w:rsidRPr="00B34AD4">
        <w:rPr>
          <w:rFonts w:ascii="Book Antiqua" w:eastAsia="SimSun" w:hAnsi="Book Antiqua" w:cs="Book Antiqua"/>
          <w:sz w:val="24"/>
          <w:szCs w:val="24"/>
          <w:lang w:val="en-US" w:eastAsia="zh-CN"/>
        </w:rPr>
        <w:t xml:space="preserve"> N</w:t>
      </w:r>
      <w:r w:rsidRPr="00B34AD4">
        <w:rPr>
          <w:rFonts w:ascii="Book Antiqua" w:eastAsia="SimSun" w:hAnsi="Book Antiqua" w:cs="Book Antiqua"/>
          <w:i/>
          <w:iCs/>
          <w:sz w:val="24"/>
          <w:szCs w:val="24"/>
          <w:lang w:val="en-US" w:eastAsia="zh-CN"/>
        </w:rPr>
        <w:t xml:space="preserve"> et al</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lang w:val="en-US"/>
        </w:rPr>
        <w:t xml:space="preserve"> Biomechanical alterations to bone </w:t>
      </w:r>
      <w:r>
        <w:rPr>
          <w:rFonts w:ascii="Book Antiqua" w:hAnsi="Book Antiqua" w:cs="Book Antiqua"/>
          <w:sz w:val="24"/>
          <w:szCs w:val="24"/>
          <w:lang w:val="en-US"/>
        </w:rPr>
        <w:t xml:space="preserve">in </w:t>
      </w:r>
      <w:r w:rsidRPr="00B34AD4">
        <w:rPr>
          <w:rFonts w:ascii="Book Antiqua" w:hAnsi="Book Antiqua" w:cs="Book Antiqua"/>
          <w:sz w:val="24"/>
          <w:szCs w:val="24"/>
          <w:lang w:val="en-US"/>
        </w:rPr>
        <w:t>diabetes</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pacing w:after="0" w:line="360" w:lineRule="auto"/>
        <w:jc w:val="both"/>
        <w:rPr>
          <w:rFonts w:ascii="Book Antiqua" w:eastAsia="SimSun" w:hAnsi="Book Antiqua"/>
          <w:sz w:val="24"/>
          <w:szCs w:val="24"/>
          <w:lang w:val="en-US" w:eastAsia="zh-CN"/>
        </w:rPr>
      </w:pPr>
      <w:r w:rsidRPr="00B34AD4">
        <w:rPr>
          <w:rFonts w:ascii="Book Antiqua" w:hAnsi="Book Antiqua" w:cs="Book Antiqua"/>
          <w:sz w:val="24"/>
          <w:szCs w:val="24"/>
          <w:lang w:val="en-US"/>
        </w:rPr>
        <w:t>Nektarios Korres, Eleftherios</w:t>
      </w:r>
      <w:r w:rsidRPr="00B34AD4">
        <w:rPr>
          <w:rFonts w:ascii="Book Antiqua" w:hAnsi="Book Antiqua" w:cs="Book Antiqua"/>
          <w:sz w:val="24"/>
          <w:szCs w:val="24"/>
          <w:lang w:val="en-GB"/>
        </w:rPr>
        <w:t xml:space="preserve"> Tsiridis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George Pavlou</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Athanasios Mitsoudis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Despina N Perrea</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Aristedes B Zoumbos</w:t>
      </w:r>
    </w:p>
    <w:p w:rsidR="0099291D" w:rsidRPr="00B34AD4" w:rsidRDefault="0099291D" w:rsidP="00D539B9">
      <w:pPr>
        <w:pStyle w:val="ListParagraph"/>
        <w:spacing w:after="0" w:line="360" w:lineRule="auto"/>
        <w:ind w:left="0"/>
        <w:jc w:val="both"/>
        <w:rPr>
          <w:rFonts w:ascii="Book Antiqua" w:eastAsia="SimSun" w:hAnsi="Book Antiqua"/>
          <w:sz w:val="24"/>
          <w:szCs w:val="24"/>
          <w:lang w:val="en-US" w:eastAsia="zh-CN"/>
        </w:rPr>
      </w:pPr>
    </w:p>
    <w:p w:rsidR="0099291D" w:rsidRPr="00B34AD4" w:rsidRDefault="0099291D" w:rsidP="00D539B9">
      <w:pPr>
        <w:pStyle w:val="ListParagraph"/>
        <w:spacing w:after="0" w:line="360" w:lineRule="auto"/>
        <w:ind w:left="0"/>
        <w:jc w:val="both"/>
        <w:rPr>
          <w:rFonts w:ascii="Book Antiqua" w:eastAsia="SimSun" w:hAnsi="Book Antiqua"/>
          <w:sz w:val="24"/>
          <w:szCs w:val="24"/>
          <w:lang w:val="en-US" w:eastAsia="zh-CN"/>
        </w:rPr>
      </w:pPr>
      <w:r w:rsidRPr="00B34AD4">
        <w:rPr>
          <w:rFonts w:ascii="Book Antiqua" w:hAnsi="Book Antiqua" w:cs="Book Antiqua"/>
          <w:b/>
          <w:bCs/>
          <w:sz w:val="24"/>
          <w:szCs w:val="24"/>
          <w:lang w:val="en-US"/>
        </w:rPr>
        <w:t>Nektarios Korres</w:t>
      </w:r>
      <w:r w:rsidRPr="00B34AD4">
        <w:rPr>
          <w:rFonts w:ascii="Book Antiqua" w:eastAsia="SimSun" w:hAnsi="Book Antiqua" w:cs="Book Antiqua"/>
          <w:b/>
          <w:bCs/>
          <w:sz w:val="24"/>
          <w:szCs w:val="24"/>
          <w:lang w:val="en-US" w:eastAsia="zh-CN"/>
        </w:rPr>
        <w:t>,</w:t>
      </w:r>
      <w:r w:rsidRPr="00B34AD4">
        <w:rPr>
          <w:rFonts w:ascii="Book Antiqua" w:hAnsi="Book Antiqua" w:cs="Book Antiqua"/>
          <w:sz w:val="24"/>
          <w:szCs w:val="24"/>
          <w:lang w:val="en-US"/>
        </w:rPr>
        <w:t xml:space="preserve"> KAT First Department of Orthopaedics</w:t>
      </w:r>
      <w:r w:rsidRPr="00B34AD4">
        <w:rPr>
          <w:rFonts w:ascii="Book Antiqua" w:eastAsia="SimSun" w:hAnsi="Book Antiqua" w:cs="Book Antiqua"/>
          <w:sz w:val="24"/>
          <w:szCs w:val="24"/>
          <w:lang w:val="en-US" w:eastAsia="zh-CN"/>
        </w:rPr>
        <w:t xml:space="preserve"> and</w:t>
      </w:r>
      <w:r w:rsidRPr="00B34AD4">
        <w:rPr>
          <w:rFonts w:ascii="Book Antiqua" w:hAnsi="Book Antiqua" w:cs="Book Antiqua"/>
          <w:sz w:val="24"/>
          <w:szCs w:val="24"/>
          <w:lang w:val="en-US"/>
        </w:rPr>
        <w:t xml:space="preserve"> Trauma</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14561</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Athens</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lang w:val="en-US"/>
        </w:rPr>
        <w:t xml:space="preserve"> Greece</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pStyle w:val="ListParagraph"/>
        <w:spacing w:after="0" w:line="360" w:lineRule="auto"/>
        <w:ind w:left="0"/>
        <w:jc w:val="both"/>
        <w:rPr>
          <w:rFonts w:ascii="Book Antiqua" w:eastAsia="SimSun" w:hAnsi="Book Antiqua"/>
          <w:sz w:val="24"/>
          <w:szCs w:val="24"/>
          <w:lang w:val="en-GB" w:eastAsia="zh-CN"/>
        </w:rPr>
      </w:pPr>
      <w:r w:rsidRPr="00B34AD4">
        <w:rPr>
          <w:rFonts w:ascii="Book Antiqua" w:hAnsi="Book Antiqua" w:cs="Book Antiqua"/>
          <w:b/>
          <w:bCs/>
          <w:sz w:val="24"/>
          <w:szCs w:val="24"/>
          <w:lang w:val="en-GB"/>
        </w:rPr>
        <w:t>Eleftherios Tsiridis</w:t>
      </w:r>
      <w:r w:rsidRPr="00B34AD4">
        <w:rPr>
          <w:rFonts w:ascii="Book Antiqua" w:eastAsia="SimSun" w:hAnsi="Book Antiqua" w:cs="Book Antiqua"/>
          <w:b/>
          <w:bCs/>
          <w:sz w:val="24"/>
          <w:szCs w:val="24"/>
          <w:lang w:val="en-GB" w:eastAsia="zh-CN"/>
        </w:rPr>
        <w:t xml:space="preserve">, </w:t>
      </w:r>
      <w:r w:rsidRPr="00B34AD4">
        <w:rPr>
          <w:rFonts w:ascii="Book Antiqua" w:hAnsi="Book Antiqua" w:cs="Book Antiqua"/>
          <w:sz w:val="24"/>
          <w:szCs w:val="24"/>
          <w:lang w:val="en-GB"/>
        </w:rPr>
        <w:t>Academic Orthopaedics and Trauma Unit, Division of Surgery, Aristotl</w:t>
      </w:r>
      <w:r>
        <w:rPr>
          <w:rFonts w:ascii="Book Antiqua" w:hAnsi="Book Antiqua" w:cs="Book Antiqua"/>
          <w:sz w:val="24"/>
          <w:szCs w:val="24"/>
          <w:lang w:val="en-GB"/>
        </w:rPr>
        <w:t>e University Medical School, 54</w:t>
      </w:r>
      <w:r w:rsidRPr="00B34AD4">
        <w:rPr>
          <w:rFonts w:ascii="Book Antiqua" w:hAnsi="Book Antiqua" w:cs="Book Antiqua"/>
          <w:sz w:val="24"/>
          <w:szCs w:val="24"/>
          <w:lang w:val="en-GB"/>
        </w:rPr>
        <w:t>124 Thessaloniki, Greece</w:t>
      </w:r>
    </w:p>
    <w:p w:rsidR="0099291D" w:rsidRPr="00B34AD4" w:rsidRDefault="0099291D" w:rsidP="00D539B9">
      <w:pPr>
        <w:pStyle w:val="ListParagraph"/>
        <w:spacing w:after="0" w:line="360" w:lineRule="auto"/>
        <w:jc w:val="both"/>
        <w:rPr>
          <w:rFonts w:ascii="Book Antiqua" w:hAnsi="Book Antiqua" w:cs="Book Antiqua"/>
          <w:sz w:val="24"/>
          <w:szCs w:val="24"/>
          <w:lang w:val="en-GB"/>
        </w:rPr>
      </w:pPr>
    </w:p>
    <w:p w:rsidR="0099291D" w:rsidRPr="00B34AD4" w:rsidRDefault="0099291D" w:rsidP="00D539B9">
      <w:pPr>
        <w:pStyle w:val="ListParagraph"/>
        <w:spacing w:after="0" w:line="360" w:lineRule="auto"/>
        <w:ind w:left="0"/>
        <w:jc w:val="both"/>
        <w:rPr>
          <w:rFonts w:ascii="Book Antiqua" w:eastAsia="SimSun" w:hAnsi="Book Antiqua"/>
          <w:sz w:val="24"/>
          <w:szCs w:val="24"/>
          <w:lang w:val="en-GB" w:eastAsia="zh-CN"/>
        </w:rPr>
      </w:pPr>
      <w:r>
        <w:rPr>
          <w:rFonts w:ascii="Book Antiqua" w:hAnsi="Book Antiqua" w:cs="Book Antiqua"/>
          <w:b/>
          <w:bCs/>
          <w:sz w:val="24"/>
          <w:szCs w:val="24"/>
          <w:lang w:val="en-GB"/>
        </w:rPr>
        <w:t>George</w:t>
      </w:r>
      <w:r>
        <w:rPr>
          <w:rFonts w:ascii="Book Antiqua" w:eastAsia="SimSun" w:hAnsi="Book Antiqua" w:cs="Book Antiqua"/>
          <w:b/>
          <w:bCs/>
          <w:sz w:val="24"/>
          <w:szCs w:val="24"/>
          <w:lang w:val="en-GB" w:eastAsia="zh-CN"/>
        </w:rPr>
        <w:t xml:space="preserve"> </w:t>
      </w:r>
      <w:r w:rsidRPr="00B34AD4">
        <w:rPr>
          <w:rFonts w:ascii="Book Antiqua" w:hAnsi="Book Antiqua" w:cs="Book Antiqua"/>
          <w:b/>
          <w:bCs/>
          <w:sz w:val="24"/>
          <w:szCs w:val="24"/>
          <w:lang w:val="en-GB"/>
        </w:rPr>
        <w:t>Pavlou</w:t>
      </w:r>
      <w:r w:rsidRPr="00B34AD4">
        <w:rPr>
          <w:rFonts w:ascii="Book Antiqua" w:eastAsia="SimSun" w:hAnsi="Book Antiqua" w:cs="Book Antiqua"/>
          <w:b/>
          <w:bCs/>
          <w:sz w:val="24"/>
          <w:szCs w:val="24"/>
          <w:lang w:val="en-GB" w:eastAsia="zh-CN"/>
        </w:rPr>
        <w:t>,</w:t>
      </w:r>
      <w:r w:rsidRPr="00B34AD4">
        <w:rPr>
          <w:rFonts w:ascii="Book Antiqua" w:hAnsi="Book Antiqua" w:cs="Book Antiqua"/>
          <w:sz w:val="24"/>
          <w:szCs w:val="24"/>
          <w:lang w:val="en-US"/>
        </w:rPr>
        <w:t xml:space="preserve"> Department of </w:t>
      </w:r>
      <w:r w:rsidRPr="00B34AD4">
        <w:rPr>
          <w:rFonts w:ascii="Book Antiqua" w:hAnsi="Book Antiqua" w:cs="Book Antiqua"/>
          <w:sz w:val="24"/>
          <w:szCs w:val="24"/>
          <w:lang w:val="en-GB"/>
        </w:rPr>
        <w:t>Orthopaedics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Robert Jones and Agnes Hunt Orthopaedic Hospital</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Oswestry</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SY10 7AG</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United Kingdom</w:t>
      </w:r>
    </w:p>
    <w:p w:rsidR="0099291D" w:rsidRPr="00B34AD4" w:rsidRDefault="0099291D" w:rsidP="00D539B9">
      <w:pPr>
        <w:pStyle w:val="ListParagraph"/>
        <w:spacing w:after="0" w:line="360" w:lineRule="auto"/>
        <w:ind w:left="0"/>
        <w:jc w:val="both"/>
        <w:rPr>
          <w:rFonts w:ascii="Book Antiqua" w:hAnsi="Book Antiqua" w:cs="Book Antiqua"/>
          <w:b/>
          <w:bCs/>
          <w:sz w:val="24"/>
          <w:szCs w:val="24"/>
          <w:lang w:val="en-GB"/>
        </w:rPr>
      </w:pPr>
    </w:p>
    <w:p w:rsidR="0099291D" w:rsidRPr="00B34AD4" w:rsidRDefault="0099291D" w:rsidP="00D539B9">
      <w:pPr>
        <w:pStyle w:val="ListParagraph"/>
        <w:spacing w:after="0" w:line="360" w:lineRule="auto"/>
        <w:ind w:left="0"/>
        <w:jc w:val="both"/>
        <w:rPr>
          <w:rFonts w:ascii="Book Antiqua" w:hAnsi="Book Antiqua" w:cs="Book Antiqua"/>
          <w:sz w:val="24"/>
          <w:szCs w:val="24"/>
          <w:lang w:val="en-GB"/>
        </w:rPr>
      </w:pPr>
      <w:r w:rsidRPr="00B34AD4">
        <w:rPr>
          <w:rFonts w:ascii="Book Antiqua" w:hAnsi="Book Antiqua" w:cs="Book Antiqua"/>
          <w:b/>
          <w:bCs/>
          <w:sz w:val="24"/>
          <w:szCs w:val="24"/>
          <w:lang w:val="en-GB"/>
        </w:rPr>
        <w:t>Athanasios Mitsoudis</w:t>
      </w:r>
      <w:r w:rsidRPr="00B34AD4">
        <w:rPr>
          <w:rFonts w:ascii="Book Antiqua" w:eastAsia="SimSun" w:hAnsi="Book Antiqua" w:cs="Book Antiqua"/>
          <w:b/>
          <w:bCs/>
          <w:sz w:val="24"/>
          <w:szCs w:val="24"/>
          <w:lang w:val="en-GB" w:eastAsia="zh-CN"/>
        </w:rPr>
        <w:t>,</w:t>
      </w:r>
      <w:r w:rsidRPr="00B34AD4">
        <w:rPr>
          <w:rFonts w:ascii="Book Antiqua" w:hAnsi="Book Antiqua" w:cs="Book Antiqua"/>
          <w:sz w:val="24"/>
          <w:szCs w:val="24"/>
          <w:lang w:val="en-GB"/>
        </w:rPr>
        <w:t xml:space="preserve"> Department of Biomechanics</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 xml:space="preserve"> School of Applied Mathematical and Physical Sciences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National Technical University of Athens</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US"/>
        </w:rPr>
        <w:t xml:space="preserve"> 14561</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Athens, Greece</w:t>
      </w:r>
    </w:p>
    <w:p w:rsidR="0099291D" w:rsidRPr="00B34AD4" w:rsidRDefault="0099291D" w:rsidP="00D539B9">
      <w:pPr>
        <w:pStyle w:val="ListParagraph"/>
        <w:spacing w:after="0" w:line="360" w:lineRule="auto"/>
        <w:ind w:left="0"/>
        <w:jc w:val="both"/>
        <w:rPr>
          <w:rFonts w:ascii="Book Antiqua" w:hAnsi="Book Antiqua" w:cs="Book Antiqua"/>
          <w:b/>
          <w:bCs/>
          <w:sz w:val="24"/>
          <w:szCs w:val="24"/>
          <w:lang w:val="en-GB"/>
        </w:rPr>
      </w:pPr>
    </w:p>
    <w:p w:rsidR="0099291D" w:rsidRPr="00B34AD4" w:rsidRDefault="0099291D" w:rsidP="00D539B9">
      <w:pPr>
        <w:pStyle w:val="ListParagraph"/>
        <w:spacing w:after="0" w:line="360" w:lineRule="auto"/>
        <w:ind w:left="0"/>
        <w:jc w:val="both"/>
        <w:rPr>
          <w:rFonts w:ascii="Book Antiqua" w:eastAsia="SimSun" w:hAnsi="Book Antiqua"/>
          <w:sz w:val="24"/>
          <w:szCs w:val="24"/>
          <w:lang w:val="en-GB" w:eastAsia="zh-CN"/>
        </w:rPr>
      </w:pPr>
      <w:r w:rsidRPr="00B34AD4">
        <w:rPr>
          <w:rFonts w:ascii="Book Antiqua" w:hAnsi="Book Antiqua" w:cs="Book Antiqua"/>
          <w:b/>
          <w:bCs/>
          <w:sz w:val="24"/>
          <w:szCs w:val="24"/>
          <w:lang w:val="en-GB"/>
        </w:rPr>
        <w:t>Despina N Perrea</w:t>
      </w:r>
      <w:r w:rsidRPr="00B34AD4">
        <w:rPr>
          <w:rFonts w:ascii="Book Antiqua" w:eastAsia="SimSun" w:hAnsi="Book Antiqua" w:cs="Book Antiqua"/>
          <w:b/>
          <w:bCs/>
          <w:sz w:val="24"/>
          <w:szCs w:val="24"/>
          <w:lang w:val="en-GB" w:eastAsia="zh-CN"/>
        </w:rPr>
        <w:t>,</w:t>
      </w:r>
      <w:r w:rsidRPr="00B34AD4">
        <w:rPr>
          <w:rFonts w:ascii="Book Antiqua" w:hAnsi="Book Antiqua" w:cs="Book Antiqua"/>
          <w:sz w:val="24"/>
          <w:szCs w:val="24"/>
          <w:lang w:val="en-GB"/>
        </w:rPr>
        <w:t xml:space="preserve"> Department of Experimental Surgical Research ”N.S. Christeas”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Athens University Medical School,</w:t>
      </w:r>
      <w:r w:rsidRPr="00B34AD4">
        <w:rPr>
          <w:rFonts w:ascii="Book Antiqua" w:hAnsi="Book Antiqua" w:cs="Book Antiqua"/>
          <w:sz w:val="24"/>
          <w:szCs w:val="24"/>
          <w:lang w:val="en-US"/>
        </w:rPr>
        <w:t xml:space="preserve"> 14561 Athens</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lang w:val="en-GB"/>
        </w:rPr>
        <w:t xml:space="preserve"> Greece</w:t>
      </w:r>
    </w:p>
    <w:p w:rsidR="0099291D" w:rsidRPr="00B34AD4" w:rsidRDefault="0099291D" w:rsidP="00D539B9">
      <w:pPr>
        <w:pStyle w:val="ListParagraph"/>
        <w:spacing w:after="0" w:line="360" w:lineRule="auto"/>
        <w:ind w:left="0"/>
        <w:jc w:val="both"/>
        <w:rPr>
          <w:rFonts w:ascii="Book Antiqua" w:hAnsi="Book Antiqua" w:cs="Book Antiqua"/>
          <w:b/>
          <w:bCs/>
          <w:sz w:val="24"/>
          <w:szCs w:val="24"/>
          <w:lang w:val="en-GB"/>
        </w:rPr>
      </w:pPr>
    </w:p>
    <w:p w:rsidR="0099291D" w:rsidRPr="00B34AD4" w:rsidRDefault="0099291D" w:rsidP="00D539B9">
      <w:pPr>
        <w:pStyle w:val="ListParagraph"/>
        <w:spacing w:after="0" w:line="360" w:lineRule="auto"/>
        <w:ind w:left="0"/>
        <w:jc w:val="both"/>
        <w:rPr>
          <w:rFonts w:ascii="Book Antiqua" w:eastAsia="SimSun" w:hAnsi="Book Antiqua"/>
          <w:sz w:val="24"/>
          <w:szCs w:val="24"/>
          <w:lang w:val="en-GB" w:eastAsia="zh-CN"/>
        </w:rPr>
      </w:pPr>
      <w:r w:rsidRPr="00B34AD4">
        <w:rPr>
          <w:rFonts w:ascii="Book Antiqua" w:hAnsi="Book Antiqua" w:cs="Book Antiqua"/>
          <w:b/>
          <w:bCs/>
          <w:sz w:val="24"/>
          <w:szCs w:val="24"/>
          <w:lang w:val="en-GB"/>
        </w:rPr>
        <w:t>Aristedes B Zoumbos</w:t>
      </w:r>
      <w:r w:rsidRPr="00B34AD4">
        <w:rPr>
          <w:rFonts w:ascii="Book Antiqua" w:eastAsia="SimSun" w:hAnsi="Book Antiqua" w:cs="Book Antiqua"/>
          <w:b/>
          <w:bCs/>
          <w:sz w:val="24"/>
          <w:szCs w:val="24"/>
          <w:lang w:val="en-GB" w:eastAsia="zh-CN"/>
        </w:rPr>
        <w:t>,</w:t>
      </w:r>
      <w:r w:rsidRPr="00B34AD4">
        <w:rPr>
          <w:rFonts w:ascii="Book Antiqua" w:hAnsi="Book Antiqua" w:cs="Book Antiqua"/>
          <w:sz w:val="24"/>
          <w:szCs w:val="24"/>
          <w:lang w:val="en-US"/>
        </w:rPr>
        <w:t xml:space="preserve"> Department of</w:t>
      </w:r>
      <w:r w:rsidRPr="00B34AD4">
        <w:rPr>
          <w:rFonts w:ascii="Book Antiqua" w:hAnsi="Book Antiqua" w:cs="Book Antiqua"/>
          <w:sz w:val="24"/>
          <w:szCs w:val="24"/>
          <w:lang w:val="en-GB"/>
        </w:rPr>
        <w:t xml:space="preserve"> Orthopaedics</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Academic Orthopaedic Department “Attikon” Hospital</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 xml:space="preserve">Athens University Medical School, </w:t>
      </w:r>
      <w:r w:rsidRPr="00B34AD4">
        <w:rPr>
          <w:rFonts w:ascii="Book Antiqua" w:hAnsi="Book Antiqua" w:cs="Book Antiqua"/>
          <w:sz w:val="24"/>
          <w:szCs w:val="24"/>
          <w:lang w:val="en-US"/>
        </w:rPr>
        <w:t>14561</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Athens</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lang w:val="en-GB"/>
        </w:rPr>
        <w:t xml:space="preserve"> Greece </w:t>
      </w:r>
    </w:p>
    <w:p w:rsidR="0099291D" w:rsidRPr="00B34AD4" w:rsidRDefault="0099291D" w:rsidP="00D539B9">
      <w:pPr>
        <w:spacing w:after="0" w:line="360" w:lineRule="auto"/>
        <w:ind w:left="360"/>
        <w:jc w:val="both"/>
        <w:rPr>
          <w:rFonts w:ascii="Book Antiqua" w:hAnsi="Book Antiqua" w:cs="Book Antiqua"/>
          <w:sz w:val="24"/>
          <w:szCs w:val="24"/>
          <w:lang w:val="en-GB"/>
        </w:rPr>
      </w:pPr>
    </w:p>
    <w:p w:rsidR="0099291D" w:rsidRPr="00B34AD4" w:rsidRDefault="0099291D" w:rsidP="00D539B9">
      <w:pPr>
        <w:spacing w:after="0" w:line="360" w:lineRule="auto"/>
        <w:jc w:val="both"/>
        <w:rPr>
          <w:rFonts w:ascii="Book Antiqua" w:eastAsia="SimSun" w:hAnsi="Book Antiqua"/>
          <w:b/>
          <w:bCs/>
          <w:sz w:val="24"/>
          <w:szCs w:val="24"/>
          <w:lang w:eastAsia="zh-CN"/>
        </w:rPr>
      </w:pPr>
      <w:r w:rsidRPr="00B34AD4">
        <w:rPr>
          <w:rFonts w:ascii="Book Antiqua" w:hAnsi="Book Antiqua" w:cs="Book Antiqua"/>
          <w:b/>
          <w:bCs/>
          <w:sz w:val="24"/>
          <w:szCs w:val="24"/>
        </w:rPr>
        <w:t xml:space="preserve">Author </w:t>
      </w:r>
      <w:r>
        <w:rPr>
          <w:rFonts w:ascii="Book Antiqua" w:eastAsia="SimSun" w:hAnsi="Book Antiqua" w:cs="Book Antiqua"/>
          <w:b/>
          <w:bCs/>
          <w:sz w:val="24"/>
          <w:szCs w:val="24"/>
          <w:lang w:eastAsia="zh-CN"/>
        </w:rPr>
        <w:t>c</w:t>
      </w:r>
      <w:r w:rsidRPr="00B34AD4">
        <w:rPr>
          <w:rFonts w:ascii="Book Antiqua" w:hAnsi="Book Antiqua" w:cs="Book Antiqua"/>
          <w:b/>
          <w:bCs/>
          <w:sz w:val="24"/>
          <w:szCs w:val="24"/>
        </w:rPr>
        <w:t>ontributions</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Korres N conributed performed the original research</w:t>
      </w:r>
      <w:r w:rsidRPr="00B34AD4">
        <w:rPr>
          <w:rFonts w:ascii="Book Antiqua" w:eastAsia="SimSun" w:hAnsi="Book Antiqua" w:cs="Book Antiqua"/>
          <w:sz w:val="24"/>
          <w:szCs w:val="24"/>
          <w:lang w:eastAsia="zh-CN"/>
        </w:rPr>
        <w:t>;</w:t>
      </w:r>
      <w:r>
        <w:rPr>
          <w:rFonts w:ascii="Book Antiqua" w:eastAsia="SimSun" w:hAnsi="Book Antiqua" w:cs="Book Antiqua"/>
          <w:sz w:val="24"/>
          <w:szCs w:val="24"/>
          <w:lang w:eastAsia="zh-CN"/>
        </w:rPr>
        <w:t xml:space="preserve"> </w:t>
      </w:r>
      <w:r w:rsidRPr="00B34AD4">
        <w:rPr>
          <w:rFonts w:ascii="Book Antiqua" w:hAnsi="Book Antiqua" w:cs="Book Antiqua"/>
          <w:sz w:val="24"/>
          <w:szCs w:val="24"/>
        </w:rPr>
        <w:t>Tisridis E contributed to the idea, analysis and write up</w:t>
      </w:r>
      <w:r w:rsidRPr="00B34AD4">
        <w:rPr>
          <w:rFonts w:ascii="Book Antiqua" w:eastAsia="SimSun" w:hAnsi="Book Antiqua" w:cs="Book Antiqua"/>
          <w:sz w:val="24"/>
          <w:szCs w:val="24"/>
          <w:lang w:eastAsia="zh-CN"/>
        </w:rPr>
        <w:t>;</w:t>
      </w:r>
      <w:r>
        <w:rPr>
          <w:rFonts w:ascii="Book Antiqua" w:eastAsia="SimSun" w:hAnsi="Book Antiqua" w:cs="Book Antiqua"/>
          <w:sz w:val="24"/>
          <w:szCs w:val="24"/>
          <w:lang w:eastAsia="zh-CN"/>
        </w:rPr>
        <w:t xml:space="preserve"> </w:t>
      </w:r>
      <w:r w:rsidRPr="00B34AD4">
        <w:rPr>
          <w:rFonts w:ascii="Book Antiqua" w:hAnsi="Book Antiqua" w:cs="Book Antiqua"/>
          <w:sz w:val="24"/>
          <w:szCs w:val="24"/>
        </w:rPr>
        <w:t>Pavlou G contributed to the write up, editing and submission process</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 xml:space="preserve">Mitsoudis </w:t>
      </w:r>
      <w:r>
        <w:rPr>
          <w:rFonts w:ascii="Book Antiqua" w:eastAsia="SimSun" w:hAnsi="Book Antiqua" w:cs="Book Antiqua"/>
          <w:sz w:val="24"/>
          <w:szCs w:val="24"/>
          <w:lang w:eastAsia="zh-CN"/>
        </w:rPr>
        <w:t>a</w:t>
      </w:r>
      <w:r w:rsidRPr="00B34AD4">
        <w:rPr>
          <w:rFonts w:ascii="Book Antiqua" w:hAnsi="Book Antiqua" w:cs="Book Antiqua"/>
          <w:sz w:val="24"/>
          <w:szCs w:val="24"/>
        </w:rPr>
        <w:t>contributed to the mechanical testing and analysis of data</w:t>
      </w:r>
      <w:r w:rsidRPr="009E38B8">
        <w:rPr>
          <w:rFonts w:ascii="Book Antiqua" w:eastAsia="SimSun" w:hAnsi="Book Antiqua" w:cs="Book Antiqua"/>
          <w:sz w:val="24"/>
          <w:szCs w:val="24"/>
          <w:lang w:eastAsia="zh-CN"/>
        </w:rPr>
        <w:t>;</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Perrea D</w:t>
      </w:r>
      <w:r w:rsidRPr="00B34AD4">
        <w:rPr>
          <w:rFonts w:ascii="Book Antiqua" w:eastAsia="SimSun" w:hAnsi="Book Antiqua" w:cs="Book Antiqua"/>
          <w:sz w:val="24"/>
          <w:szCs w:val="24"/>
          <w:lang w:eastAsia="zh-CN"/>
        </w:rPr>
        <w:t>N</w:t>
      </w:r>
      <w:r>
        <w:rPr>
          <w:rFonts w:ascii="Book Antiqua" w:eastAsia="SimSun" w:hAnsi="Book Antiqua" w:cs="Book Antiqua"/>
          <w:sz w:val="24"/>
          <w:szCs w:val="24"/>
          <w:lang w:eastAsia="zh-CN"/>
        </w:rPr>
        <w:t xml:space="preserve"> </w:t>
      </w:r>
      <w:r w:rsidRPr="00B34AD4">
        <w:rPr>
          <w:rFonts w:ascii="Book Antiqua" w:hAnsi="Book Antiqua" w:cs="Book Antiqua"/>
          <w:sz w:val="24"/>
          <w:szCs w:val="24"/>
        </w:rPr>
        <w:t>contributed to the original reserach and animal study</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Zoumbos A contributed academic support and editing</w:t>
      </w:r>
      <w:r w:rsidRPr="00B34AD4">
        <w:rPr>
          <w:rFonts w:ascii="Book Antiqua" w:eastAsia="SimSun" w:hAnsi="Book Antiqua" w:cs="Book Antiqua"/>
          <w:sz w:val="24"/>
          <w:szCs w:val="24"/>
          <w:lang w:eastAsia="zh-CN"/>
        </w:rPr>
        <w:t>.</w:t>
      </w:r>
    </w:p>
    <w:p w:rsidR="0099291D" w:rsidRPr="00B34AD4" w:rsidRDefault="0099291D" w:rsidP="00D539B9">
      <w:pPr>
        <w:spacing w:after="0" w:line="360" w:lineRule="auto"/>
        <w:jc w:val="both"/>
        <w:rPr>
          <w:rFonts w:ascii="Book Antiqua" w:hAnsi="Book Antiqua" w:cs="Book Antiqua"/>
          <w:b/>
          <w:bCs/>
          <w:sz w:val="24"/>
          <w:szCs w:val="24"/>
        </w:rPr>
      </w:pPr>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Correspondance to</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b/>
          <w:bCs/>
          <w:sz w:val="24"/>
          <w:szCs w:val="24"/>
          <w:lang w:val="en-GB"/>
        </w:rPr>
        <w:t>Eleftherios Tsiridis</w:t>
      </w:r>
      <w:r w:rsidRPr="00B34AD4">
        <w:rPr>
          <w:rFonts w:ascii="Book Antiqua" w:eastAsia="SimSun" w:hAnsi="Book Antiqua" w:cs="Book Antiqua"/>
          <w:b/>
          <w:bCs/>
          <w:sz w:val="24"/>
          <w:szCs w:val="24"/>
          <w:lang w:val="en-GB" w:eastAsia="zh-CN"/>
        </w:rPr>
        <w:t>,</w:t>
      </w:r>
      <w:r w:rsidRPr="00B34AD4">
        <w:rPr>
          <w:rFonts w:ascii="Book Antiqua" w:hAnsi="Book Antiqua" w:cs="Book Antiqua"/>
          <w:b/>
          <w:bCs/>
          <w:sz w:val="24"/>
          <w:szCs w:val="24"/>
          <w:lang w:val="en-GB"/>
        </w:rPr>
        <w:t xml:space="preserve"> MD, MSc, DMed, PhD, FRCS</w:t>
      </w:r>
      <w:r w:rsidRPr="00B34AD4">
        <w:rPr>
          <w:rFonts w:ascii="Book Antiqua" w:eastAsia="SimSun" w:hAnsi="Book Antiqua" w:cs="Book Antiqua"/>
          <w:b/>
          <w:bCs/>
          <w:sz w:val="24"/>
          <w:szCs w:val="24"/>
          <w:lang w:val="en-GB" w:eastAsia="zh-CN"/>
        </w:rPr>
        <w:t xml:space="preserve">, </w:t>
      </w:r>
      <w:r w:rsidRPr="00B34AD4">
        <w:rPr>
          <w:rFonts w:ascii="Book Antiqua" w:hAnsi="Book Antiqua" w:cs="Book Antiqua"/>
          <w:b/>
          <w:bCs/>
          <w:sz w:val="24"/>
          <w:szCs w:val="24"/>
          <w:lang w:val="en-GB"/>
        </w:rPr>
        <w:t xml:space="preserve">Associate Professor </w:t>
      </w:r>
      <w:r w:rsidRPr="00B34AD4">
        <w:rPr>
          <w:rFonts w:ascii="Book Antiqua" w:hAnsi="Book Antiqua" w:cs="Book Antiqua"/>
          <w:sz w:val="24"/>
          <w:szCs w:val="24"/>
          <w:lang w:val="en-GB"/>
        </w:rPr>
        <w:t>of Orthopaedics</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 xml:space="preserve"> Academic Orthopaedics and Trauma Unit, Division of Surgery, Aristotle University Medical School, University Campus, Salonika 570</w:t>
      </w:r>
      <w:r w:rsidRPr="00B34AD4">
        <w:rPr>
          <w:rFonts w:ascii="Book Antiqua" w:eastAsia="SimSun" w:hAnsi="Book Antiqua" w:cs="Book Antiqua"/>
          <w:sz w:val="24"/>
          <w:szCs w:val="24"/>
          <w:lang w:val="en-GB" w:eastAsia="zh-CN"/>
        </w:rPr>
        <w:t xml:space="preserve">, </w:t>
      </w:r>
      <w:r>
        <w:rPr>
          <w:rFonts w:ascii="Book Antiqua" w:hAnsi="Book Antiqua" w:cs="Book Antiqua"/>
          <w:sz w:val="24"/>
          <w:szCs w:val="24"/>
          <w:lang w:val="en-GB"/>
        </w:rPr>
        <w:t>54</w:t>
      </w:r>
      <w:r w:rsidRPr="00B34AD4">
        <w:rPr>
          <w:rFonts w:ascii="Book Antiqua" w:hAnsi="Book Antiqua" w:cs="Book Antiqua"/>
          <w:sz w:val="24"/>
          <w:szCs w:val="24"/>
          <w:lang w:val="en-GB"/>
        </w:rPr>
        <w:t>124</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sz w:val="24"/>
          <w:szCs w:val="24"/>
          <w:lang w:val="en-GB"/>
        </w:rPr>
        <w:t>Thessaloniki, Greece.</w:t>
      </w:r>
      <w:hyperlink r:id="rId7" w:history="1">
        <w:r w:rsidRPr="00B34AD4">
          <w:rPr>
            <w:rStyle w:val="Hyperlink"/>
            <w:rFonts w:ascii="Book Antiqua" w:hAnsi="Book Antiqua" w:cs="Book Antiqua"/>
            <w:sz w:val="24"/>
            <w:szCs w:val="24"/>
            <w:u w:val="none"/>
            <w:lang w:val="en-GB"/>
          </w:rPr>
          <w:t>etsiridis@doctors.org.uk</w:t>
        </w:r>
      </w:hyperlink>
    </w:p>
    <w:p w:rsidR="0099291D" w:rsidRPr="00B34AD4" w:rsidRDefault="0099291D" w:rsidP="00D539B9">
      <w:pPr>
        <w:spacing w:after="0" w:line="360" w:lineRule="auto"/>
        <w:jc w:val="both"/>
        <w:rPr>
          <w:rFonts w:ascii="Book Antiqua" w:eastAsia="SimSun" w:hAnsi="Book Antiqua"/>
          <w:b/>
          <w:bCs/>
          <w:sz w:val="24"/>
          <w:szCs w:val="24"/>
          <w:lang w:eastAsia="zh-CN"/>
        </w:rPr>
      </w:pPr>
    </w:p>
    <w:p w:rsidR="0099291D" w:rsidRPr="00B34AD4" w:rsidRDefault="0099291D" w:rsidP="00D539B9">
      <w:pPr>
        <w:spacing w:after="0" w:line="360" w:lineRule="auto"/>
        <w:jc w:val="both"/>
        <w:rPr>
          <w:rFonts w:ascii="Book Antiqua" w:eastAsia="SimSun" w:hAnsi="Book Antiqua"/>
          <w:sz w:val="24"/>
          <w:szCs w:val="24"/>
          <w:lang w:val="en-GB" w:eastAsia="zh-CN"/>
        </w:rPr>
      </w:pPr>
      <w:r w:rsidRPr="00B34AD4">
        <w:rPr>
          <w:rFonts w:ascii="Book Antiqua" w:hAnsi="Book Antiqua" w:cs="Book Antiqua"/>
          <w:b/>
          <w:bCs/>
          <w:sz w:val="24"/>
          <w:szCs w:val="24"/>
        </w:rPr>
        <w:t>Telephone:</w:t>
      </w:r>
      <w:r w:rsidRPr="00B34AD4">
        <w:rPr>
          <w:rFonts w:ascii="Book Antiqua" w:hAnsi="Book Antiqua" w:cs="Book Antiqua"/>
          <w:sz w:val="24"/>
          <w:szCs w:val="24"/>
          <w:lang w:val="en-GB"/>
        </w:rPr>
        <w:t xml:space="preserve"> +30</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697</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6439739</w:t>
      </w:r>
      <w:r w:rsidRPr="00B34AD4">
        <w:rPr>
          <w:rFonts w:ascii="Book Antiqua" w:eastAsia="SimSun" w:hAnsi="Book Antiqua" w:cs="Book Antiqua"/>
          <w:sz w:val="24"/>
          <w:szCs w:val="24"/>
          <w:lang w:val="en-GB" w:eastAsia="zh-CN"/>
        </w:rPr>
        <w:t xml:space="preserve"> </w:t>
      </w:r>
      <w:r w:rsidRPr="00B34AD4">
        <w:rPr>
          <w:rFonts w:ascii="Book Antiqua" w:hAnsi="Book Antiqua" w:cs="Book Antiqua"/>
          <w:b/>
          <w:bCs/>
          <w:sz w:val="24"/>
          <w:szCs w:val="24"/>
        </w:rPr>
        <w:t>Fax:</w:t>
      </w:r>
      <w:r w:rsidRPr="00B34AD4">
        <w:rPr>
          <w:rFonts w:ascii="Book Antiqua" w:hAnsi="Book Antiqua" w:cs="Book Antiqua"/>
          <w:sz w:val="24"/>
          <w:szCs w:val="24"/>
          <w:lang w:val="en-GB"/>
        </w:rPr>
        <w:t>+30</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697</w:t>
      </w:r>
      <w:r w:rsidRPr="00B34AD4">
        <w:rPr>
          <w:rFonts w:ascii="Book Antiqua" w:eastAsia="SimSun" w:hAnsi="Book Antiqua" w:cs="Book Antiqua"/>
          <w:sz w:val="24"/>
          <w:szCs w:val="24"/>
          <w:lang w:val="en-GB" w:eastAsia="zh-CN"/>
        </w:rPr>
        <w:t>-</w:t>
      </w:r>
      <w:r w:rsidRPr="00B34AD4">
        <w:rPr>
          <w:rFonts w:ascii="Book Antiqua" w:hAnsi="Book Antiqua" w:cs="Book Antiqua"/>
          <w:sz w:val="24"/>
          <w:szCs w:val="24"/>
          <w:lang w:val="en-GB"/>
        </w:rPr>
        <w:t>6439739</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napToGrid w:val="0"/>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 xml:space="preserve">Received: </w:t>
      </w:r>
      <w:r w:rsidRPr="00B34AD4">
        <w:rPr>
          <w:rFonts w:ascii="Book Antiqua" w:hAnsi="Book Antiqua" w:cs="Book Antiqua"/>
          <w:sz w:val="24"/>
          <w:szCs w:val="24"/>
        </w:rPr>
        <w:t xml:space="preserve">December 25, 2012 </w:t>
      </w:r>
      <w:r w:rsidRPr="00B34AD4">
        <w:rPr>
          <w:rFonts w:ascii="Book Antiqua" w:hAnsi="Book Antiqua" w:cs="Book Antiqua"/>
          <w:b/>
          <w:bCs/>
          <w:sz w:val="24"/>
          <w:szCs w:val="24"/>
        </w:rPr>
        <w:t xml:space="preserve">  Revised:</w:t>
      </w:r>
      <w:r w:rsidRPr="00B34AD4">
        <w:rPr>
          <w:rFonts w:ascii="Book Antiqua" w:hAnsi="Book Antiqua" w:cs="Book Antiqua"/>
          <w:sz w:val="24"/>
          <w:szCs w:val="24"/>
        </w:rPr>
        <w:t xml:space="preserve"> March 22, 2013 </w:t>
      </w:r>
    </w:p>
    <w:p w:rsidR="0099291D" w:rsidRPr="00097574" w:rsidRDefault="0099291D" w:rsidP="00336380">
      <w:pPr>
        <w:rPr>
          <w:rFonts w:ascii="Book Antiqua" w:hAnsi="Book Antiqua" w:cs="Book Antiqua"/>
          <w:sz w:val="24"/>
          <w:szCs w:val="24"/>
        </w:rPr>
      </w:pPr>
      <w:r w:rsidRPr="00B34AD4">
        <w:rPr>
          <w:rFonts w:ascii="Book Antiqua" w:hAnsi="Book Antiqua" w:cs="Book Antiqua"/>
          <w:b/>
          <w:bCs/>
          <w:sz w:val="24"/>
          <w:szCs w:val="24"/>
        </w:rPr>
        <w:t xml:space="preserve">Accepted: </w:t>
      </w:r>
      <w:bookmarkStart w:id="0" w:name="OLE_LINK1"/>
      <w:bookmarkStart w:id="1" w:name="OLE_LINK2"/>
      <w:bookmarkStart w:id="2" w:name="OLE_LINK3"/>
      <w:r w:rsidRPr="00097574">
        <w:rPr>
          <w:rFonts w:ascii="Book Antiqua" w:hAnsi="Book Antiqua" w:cs="Book Antiqua"/>
          <w:sz w:val="24"/>
          <w:szCs w:val="24"/>
        </w:rPr>
        <w:t>May 9, 2013</w:t>
      </w:r>
      <w:bookmarkEnd w:id="0"/>
      <w:bookmarkEnd w:id="1"/>
      <w:bookmarkEnd w:id="2"/>
    </w:p>
    <w:p w:rsidR="0099291D" w:rsidRPr="00B34AD4" w:rsidRDefault="0099291D" w:rsidP="00D539B9">
      <w:pPr>
        <w:spacing w:after="0" w:line="360" w:lineRule="auto"/>
        <w:jc w:val="both"/>
        <w:rPr>
          <w:rFonts w:ascii="Book Antiqua" w:hAnsi="Book Antiqua" w:cs="Book Antiqua"/>
          <w:b/>
          <w:bCs/>
          <w:sz w:val="24"/>
          <w:szCs w:val="24"/>
        </w:rPr>
      </w:pPr>
      <w:bookmarkStart w:id="3" w:name="_GoBack"/>
      <w:bookmarkEnd w:id="3"/>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Published online:</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Abstract</w:t>
      </w:r>
    </w:p>
    <w:p w:rsidR="0099291D" w:rsidRPr="00B34AD4" w:rsidRDefault="0099291D" w:rsidP="00D539B9">
      <w:pPr>
        <w:spacing w:after="0" w:line="360" w:lineRule="auto"/>
        <w:jc w:val="both"/>
        <w:rPr>
          <w:rFonts w:ascii="Book Antiqua" w:hAnsi="Book Antiqua" w:cs="Book Antiqua"/>
          <w:b/>
          <w:bCs/>
          <w:sz w:val="24"/>
          <w:szCs w:val="24"/>
          <w:lang w:val="en-US"/>
        </w:rPr>
      </w:pPr>
      <w:smartTag w:uri="urn:schemas-microsoft-com:office:smarttags" w:element="stockticker">
        <w:r w:rsidRPr="00B34AD4">
          <w:rPr>
            <w:rFonts w:ascii="Book Antiqua" w:hAnsi="Book Antiqua" w:cs="Book Antiqua"/>
            <w:b/>
            <w:bCs/>
            <w:sz w:val="24"/>
            <w:szCs w:val="24"/>
          </w:rPr>
          <w:t>AIM</w:t>
        </w:r>
      </w:smartTag>
      <w:r w:rsidRPr="00B34AD4">
        <w:rPr>
          <w:rFonts w:ascii="Book Antiqua" w:hAnsi="Book Antiqua" w:cs="Book Antiqua"/>
          <w:b/>
          <w:bCs/>
          <w:sz w:val="24"/>
          <w:szCs w:val="24"/>
        </w:rPr>
        <w:t>:</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To</w:t>
      </w:r>
      <w:r>
        <w:rPr>
          <w:rFonts w:ascii="Book Antiqua" w:hAnsi="Book Antiqua" w:cs="Book Antiqua"/>
          <w:sz w:val="24"/>
          <w:szCs w:val="24"/>
          <w:lang w:val="en-GB"/>
        </w:rPr>
        <w:t xml:space="preserve"> </w:t>
      </w:r>
      <w:r w:rsidRPr="00B34AD4">
        <w:rPr>
          <w:rFonts w:ascii="Book Antiqua" w:hAnsi="Book Antiqua" w:cs="Book Antiqua"/>
          <w:sz w:val="24"/>
          <w:szCs w:val="24"/>
        </w:rPr>
        <w:t xml:space="preserve">investigate the </w:t>
      </w:r>
      <w:r w:rsidRPr="0079579C">
        <w:rPr>
          <w:rFonts w:ascii="Book Antiqua" w:hAnsi="Book Antiqua" w:cs="Book Antiqua"/>
          <w:i/>
          <w:iCs/>
          <w:sz w:val="24"/>
          <w:szCs w:val="24"/>
        </w:rPr>
        <w:t>in vivo</w:t>
      </w:r>
      <w:r>
        <w:rPr>
          <w:rFonts w:ascii="Book Antiqua" w:hAnsi="Book Antiqua" w:cs="Book Antiqua"/>
          <w:sz w:val="24"/>
          <w:szCs w:val="24"/>
          <w:lang w:val="en-GB"/>
        </w:rPr>
        <w:t xml:space="preserve"> </w:t>
      </w:r>
      <w:r w:rsidRPr="00B34AD4">
        <w:rPr>
          <w:rFonts w:ascii="Book Antiqua" w:hAnsi="Book Antiqua" w:cs="Book Antiqua"/>
          <w:sz w:val="24"/>
          <w:szCs w:val="24"/>
        </w:rPr>
        <w:t>effects of type I diabetes on the mechanical strength of tibial bone in a rodent model.</w:t>
      </w:r>
    </w:p>
    <w:p w:rsidR="0099291D" w:rsidRPr="00B34AD4" w:rsidRDefault="0099291D" w:rsidP="00D539B9">
      <w:pPr>
        <w:widowControl w:val="0"/>
        <w:autoSpaceDE w:val="0"/>
        <w:autoSpaceDN w:val="0"/>
        <w:adjustRightInd w:val="0"/>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eastAsia="SimSun" w:hAnsi="Book Antiqua"/>
          <w:sz w:val="24"/>
          <w:szCs w:val="24"/>
          <w:lang w:eastAsia="zh-CN"/>
        </w:rPr>
      </w:pPr>
      <w:r w:rsidRPr="00B34AD4">
        <w:rPr>
          <w:rFonts w:ascii="Book Antiqua" w:hAnsi="Book Antiqua" w:cs="Book Antiqua"/>
          <w:b/>
          <w:bCs/>
          <w:sz w:val="24"/>
          <w:szCs w:val="24"/>
        </w:rPr>
        <w:t>METHODS:</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The biomechanical effect of diabetes on the structural integrity of the tibia in</w:t>
      </w:r>
      <w:r>
        <w:rPr>
          <w:rFonts w:ascii="Book Antiqua" w:hAnsi="Book Antiqua" w:cs="Book Antiqua"/>
          <w:sz w:val="24"/>
          <w:szCs w:val="24"/>
          <w:lang w:val="en-GB"/>
        </w:rPr>
        <w:t xml:space="preserve"> </w:t>
      </w:r>
      <w:r w:rsidRPr="00B34AD4">
        <w:rPr>
          <w:rFonts w:ascii="Book Antiqua" w:hAnsi="Book Antiqua" w:cs="Book Antiqua"/>
          <w:sz w:val="24"/>
          <w:szCs w:val="24"/>
        </w:rPr>
        <w:t>streptozotocin induced diabetic Wistar rats was analysed. Induction of diabetes was</w:t>
      </w:r>
      <w:r>
        <w:rPr>
          <w:rFonts w:ascii="Book Antiqua" w:hAnsi="Book Antiqua" w:cs="Book Antiqua"/>
          <w:sz w:val="24"/>
          <w:szCs w:val="24"/>
          <w:lang w:val="en-GB"/>
        </w:rPr>
        <w:t xml:space="preserve"> </w:t>
      </w:r>
      <w:r w:rsidRPr="00B34AD4">
        <w:rPr>
          <w:rFonts w:ascii="Book Antiqua" w:hAnsi="Book Antiqua" w:cs="Book Antiqua"/>
          <w:sz w:val="24"/>
          <w:szCs w:val="24"/>
        </w:rPr>
        <w:t>achieved by an intra-peritoneal injection and confirmed by measuring serial bloodglucose levels (&gt; 150 mg/d</w:t>
      </w:r>
      <w:r w:rsidRPr="00B34AD4">
        <w:rPr>
          <w:rFonts w:ascii="Book Antiqua" w:eastAsia="SimSun" w:hAnsi="Book Antiqua" w:cs="Book Antiqua"/>
          <w:sz w:val="24"/>
          <w:szCs w:val="24"/>
          <w:lang w:eastAsia="zh-CN"/>
        </w:rPr>
        <w:t>L</w:t>
      </w:r>
      <w:r w:rsidRPr="00B34AD4">
        <w:rPr>
          <w:rFonts w:ascii="Book Antiqua" w:hAnsi="Book Antiqua" w:cs="Book Antiqua"/>
          <w:sz w:val="24"/>
          <w:szCs w:val="24"/>
        </w:rPr>
        <w:t>). After eight weeks the tibiae were harvested and</w:t>
      </w:r>
      <w:r>
        <w:rPr>
          <w:rFonts w:ascii="Book Antiqua" w:hAnsi="Book Antiqua" w:cs="Book Antiqua"/>
          <w:sz w:val="24"/>
          <w:szCs w:val="24"/>
          <w:lang w:val="en-GB"/>
        </w:rPr>
        <w:t xml:space="preserve"> </w:t>
      </w:r>
      <w:r w:rsidRPr="00B34AD4">
        <w:rPr>
          <w:rFonts w:ascii="Book Antiqua" w:hAnsi="Book Antiqua" w:cs="Book Antiqua"/>
          <w:sz w:val="24"/>
          <w:szCs w:val="24"/>
        </w:rPr>
        <w:t>compared to a control group. Biomechanical analysis of harvested tibiae was</w:t>
      </w:r>
      <w:r>
        <w:rPr>
          <w:rFonts w:ascii="Book Antiqua" w:hAnsi="Book Antiqua" w:cs="Book Antiqua"/>
          <w:sz w:val="24"/>
          <w:szCs w:val="24"/>
          <w:lang w:val="en-GB"/>
        </w:rPr>
        <w:t xml:space="preserve"> performed </w:t>
      </w:r>
      <w:r w:rsidRPr="00B34AD4">
        <w:rPr>
          <w:rFonts w:ascii="Book Antiqua" w:hAnsi="Book Antiqua" w:cs="Book Antiqua"/>
          <w:sz w:val="24"/>
          <w:szCs w:val="24"/>
        </w:rPr>
        <w:t>using a three-point bending technique on a servo hydraulic MTS 858 MiniBionix frame. Maximum force applied to failure (N),</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stiffness (N</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rPr>
        <w:t xml:space="preserve">mm) and energy absorbed (N/mm) were recorded and plotted on load displacement curves. A displacement control loading mode </w:t>
      </w:r>
      <w:r>
        <w:rPr>
          <w:rFonts w:ascii="Book Antiqua" w:hAnsi="Book Antiqua" w:cs="Book Antiqua"/>
          <w:sz w:val="24"/>
          <w:szCs w:val="24"/>
          <w:lang w:val="en-GB"/>
        </w:rPr>
        <w:t xml:space="preserve">of </w:t>
      </w:r>
      <w:r w:rsidRPr="00B34AD4">
        <w:rPr>
          <w:rFonts w:ascii="Book Antiqua" w:hAnsi="Book Antiqua" w:cs="Book Antiqua"/>
          <w:sz w:val="24"/>
          <w:szCs w:val="24"/>
        </w:rPr>
        <w:t>1</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 xml:space="preserve">mm/min was selected to simulate quasi-static loading conditions. Measurements </w:t>
      </w:r>
      <w:r>
        <w:rPr>
          <w:rFonts w:ascii="Book Antiqua" w:hAnsi="Book Antiqua" w:cs="Book Antiqua"/>
          <w:sz w:val="24"/>
          <w:szCs w:val="24"/>
          <w:lang w:val="en-GB"/>
        </w:rPr>
        <w:t xml:space="preserve">from </w:t>
      </w:r>
      <w:r w:rsidRPr="00B34AD4">
        <w:rPr>
          <w:rFonts w:ascii="Book Antiqua" w:hAnsi="Book Antiqua" w:cs="Book Antiqua"/>
          <w:sz w:val="24"/>
          <w:szCs w:val="24"/>
        </w:rPr>
        <w:t>ofload-displacement curves were directly compared between groups.</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b/>
          <w:bCs/>
          <w:sz w:val="24"/>
          <w:szCs w:val="24"/>
        </w:rPr>
        <w:t>RESULTS:</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 xml:space="preserve">Fourteen </w:t>
      </w:r>
      <w:r w:rsidRPr="00B34AD4">
        <w:rPr>
          <w:rFonts w:ascii="Book Antiqua" w:hAnsi="Book Antiqua" w:cs="Book Antiqua"/>
          <w:sz w:val="24"/>
          <w:szCs w:val="24"/>
          <w:lang w:val="en-US"/>
        </w:rPr>
        <w:t xml:space="preserve">streptozotocin induced </w:t>
      </w:r>
      <w:r w:rsidRPr="00B34AD4">
        <w:rPr>
          <w:rFonts w:ascii="Book Antiqua" w:hAnsi="Book Antiqua" w:cs="Book Antiqua"/>
          <w:sz w:val="24"/>
          <w:szCs w:val="24"/>
        </w:rPr>
        <w:t xml:space="preserve">diabetic </w:t>
      </w:r>
      <w:r w:rsidRPr="00B34AD4">
        <w:rPr>
          <w:rFonts w:ascii="Book Antiqua" w:hAnsi="Book Antiqua" w:cs="Book Antiqua"/>
          <w:sz w:val="24"/>
          <w:szCs w:val="24"/>
          <w:lang w:val="en-US"/>
        </w:rPr>
        <w:t xml:space="preserve">Wistar </w:t>
      </w:r>
      <w:r w:rsidRPr="00B34AD4">
        <w:rPr>
          <w:rFonts w:ascii="Book Antiqua" w:hAnsi="Book Antiqua" w:cs="Book Antiqua"/>
          <w:sz w:val="24"/>
          <w:szCs w:val="24"/>
        </w:rPr>
        <w:t xml:space="preserve">rats were compared against nineteen </w:t>
      </w:r>
      <w:r w:rsidRPr="00B34AD4">
        <w:rPr>
          <w:rFonts w:ascii="Book Antiqua" w:hAnsi="Book Antiqua" w:cs="Book Antiqua"/>
          <w:sz w:val="24"/>
          <w:szCs w:val="24"/>
          <w:lang w:val="en-US"/>
        </w:rPr>
        <w:t xml:space="preserve">non-diabetic </w:t>
      </w:r>
      <w:r w:rsidRPr="00B34AD4">
        <w:rPr>
          <w:rFonts w:ascii="Book Antiqua" w:hAnsi="Book Antiqua" w:cs="Book Antiqua"/>
          <w:sz w:val="24"/>
          <w:szCs w:val="24"/>
        </w:rPr>
        <w:t xml:space="preserve">controls. </w:t>
      </w:r>
      <w:r w:rsidRPr="00B34AD4">
        <w:rPr>
          <w:rFonts w:ascii="Book Antiqua" w:hAnsi="Book Antiqua" w:cs="Book Antiqua"/>
          <w:sz w:val="24"/>
          <w:szCs w:val="24"/>
          <w:lang w:val="en-US"/>
        </w:rPr>
        <w:t>An average increase of 155.2</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g</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in body weight was observed in the control group compared with only 5</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g in the diabetic group during the experimental study period.  Levels of blood glucose increased to 440.25 mg /d</w:t>
      </w:r>
      <w:r w:rsidRPr="00B34AD4">
        <w:rPr>
          <w:rFonts w:ascii="Book Antiqua" w:eastAsia="SimSun" w:hAnsi="Book Antiqua" w:cs="Book Antiqua"/>
          <w:sz w:val="24"/>
          <w:szCs w:val="24"/>
          <w:lang w:val="en-US" w:eastAsia="zh-CN"/>
        </w:rPr>
        <w:t>L</w:t>
      </w:r>
      <w:r w:rsidRPr="00B34AD4">
        <w:rPr>
          <w:rFonts w:ascii="Book Antiqua" w:hAnsi="Book Antiqua" w:cs="Book Antiqua"/>
          <w:sz w:val="24"/>
          <w:szCs w:val="24"/>
          <w:lang w:val="en-US"/>
        </w:rPr>
        <w:t xml:space="preserve"> in the diabetic group compared to 116.62</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mg/d</w:t>
      </w:r>
      <w:r w:rsidRPr="00B34AD4">
        <w:rPr>
          <w:rFonts w:ascii="Book Antiqua" w:eastAsia="SimSun" w:hAnsi="Book Antiqua" w:cs="Book Antiqua"/>
          <w:sz w:val="24"/>
          <w:szCs w:val="24"/>
          <w:lang w:val="en-US" w:eastAsia="zh-CN"/>
        </w:rPr>
        <w:t xml:space="preserve">L </w:t>
      </w:r>
      <w:r w:rsidRPr="00B34AD4">
        <w:rPr>
          <w:rFonts w:ascii="Book Antiqua" w:hAnsi="Book Antiqua" w:cs="Book Antiqua"/>
          <w:sz w:val="24"/>
          <w:szCs w:val="24"/>
          <w:lang w:val="en-US"/>
        </w:rPr>
        <w:t>in the control group.</w:t>
      </w:r>
      <w:r w:rsidRPr="00B34AD4">
        <w:rPr>
          <w:rFonts w:ascii="Book Antiqua" w:hAnsi="Book Antiqua" w:cs="Book Antiqua"/>
          <w:sz w:val="24"/>
          <w:szCs w:val="24"/>
        </w:rPr>
        <w:t xml:space="preserve">The </w:t>
      </w:r>
      <w:r w:rsidRPr="00B34AD4">
        <w:rPr>
          <w:rFonts w:ascii="Book Antiqua" w:hAnsi="Book Antiqua" w:cs="Book Antiqua"/>
          <w:sz w:val="24"/>
          <w:szCs w:val="24"/>
          <w:lang w:val="en-US"/>
        </w:rPr>
        <w:t xml:space="preserve">biomechanical </w:t>
      </w:r>
      <w:r w:rsidRPr="00B34AD4">
        <w:rPr>
          <w:rFonts w:ascii="Book Antiqua" w:hAnsi="Book Antiqua" w:cs="Book Antiqua"/>
          <w:sz w:val="24"/>
          <w:szCs w:val="24"/>
        </w:rPr>
        <w:t>results</w:t>
      </w:r>
      <w:r>
        <w:rPr>
          <w:rFonts w:ascii="Book Antiqua" w:hAnsi="Book Antiqua" w:cs="Book Antiqua"/>
          <w:sz w:val="24"/>
          <w:szCs w:val="24"/>
          <w:lang w:val="en-GB"/>
        </w:rPr>
        <w:t xml:space="preserve"> </w:t>
      </w:r>
      <w:r w:rsidRPr="00B34AD4">
        <w:rPr>
          <w:rFonts w:ascii="Book Antiqua" w:hAnsi="Book Antiqua" w:cs="Book Antiqua"/>
          <w:sz w:val="24"/>
          <w:szCs w:val="24"/>
        </w:rPr>
        <w:t>demonstrate a highly significant reduction in the maximum load to failure from 69.5 N</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to 58 N in diabetic group compared to control (</w:t>
      </w:r>
      <w:r w:rsidRPr="00B34AD4">
        <w:rPr>
          <w:rFonts w:ascii="Book Antiqua" w:hAnsi="Book Antiqua" w:cs="Book Antiqua"/>
          <w:i/>
          <w:iCs/>
          <w:sz w:val="24"/>
          <w:szCs w:val="24"/>
        </w:rPr>
        <w:t>P</w:t>
      </w:r>
      <w:r w:rsidRPr="00B34AD4">
        <w:rPr>
          <w:rFonts w:ascii="Book Antiqua" w:hAnsi="Book Antiqua" w:cs="Book Antiqua"/>
          <w:sz w:val="24"/>
          <w:szCs w:val="24"/>
        </w:rPr>
        <w:t xml:space="preserve"> = 0.011). Energy absorption to fracture</w:t>
      </w:r>
      <w:r>
        <w:rPr>
          <w:rFonts w:ascii="Book Antiqua" w:hAnsi="Book Antiqua" w:cs="Book Antiqua"/>
          <w:sz w:val="24"/>
          <w:szCs w:val="24"/>
          <w:lang w:val="en-GB"/>
        </w:rPr>
        <w:t xml:space="preserve"> </w:t>
      </w:r>
      <w:r w:rsidRPr="00B34AD4">
        <w:rPr>
          <w:rFonts w:ascii="Book Antiqua" w:hAnsi="Book Antiqua" w:cs="Book Antiqua"/>
          <w:sz w:val="24"/>
          <w:szCs w:val="24"/>
        </w:rPr>
        <w:t>was reduced from 28.2</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N in the control group to 23.5 N in the diabetic group (</w:t>
      </w:r>
      <w:r w:rsidRPr="00B34AD4">
        <w:rPr>
          <w:rFonts w:ascii="Book Antiqua" w:hAnsi="Book Antiqua" w:cs="Book Antiqua"/>
          <w:i/>
          <w:iCs/>
          <w:sz w:val="24"/>
          <w:szCs w:val="24"/>
        </w:rPr>
        <w:t xml:space="preserve">P </w:t>
      </w:r>
      <w:r w:rsidRPr="00B34AD4">
        <w:rPr>
          <w:rFonts w:ascii="Book Antiqua" w:hAnsi="Book Antiqua" w:cs="Book Antiqua"/>
          <w:sz w:val="24"/>
          <w:szCs w:val="24"/>
        </w:rPr>
        <w:t>= 0.082).</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No significant differences were observed between the groups for bending stiffness.</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eastAsia="SimSun" w:hAnsi="Book Antiqua"/>
          <w:sz w:val="24"/>
          <w:szCs w:val="24"/>
          <w:lang w:eastAsia="zh-CN"/>
        </w:rPr>
      </w:pPr>
      <w:r w:rsidRPr="00B34AD4">
        <w:rPr>
          <w:rFonts w:ascii="Book Antiqua" w:hAnsi="Book Antiqua" w:cs="Book Antiqua"/>
          <w:b/>
          <w:bCs/>
          <w:sz w:val="24"/>
          <w:szCs w:val="24"/>
        </w:rPr>
        <w:t>CONCLUSION:</w:t>
      </w:r>
      <w:r w:rsidRPr="00B34AD4">
        <w:rPr>
          <w:rFonts w:ascii="Book Antiqua" w:eastAsia="SimSun" w:hAnsi="Book Antiqua" w:cs="Book Antiqua"/>
          <w:b/>
          <w:bCs/>
          <w:sz w:val="24"/>
          <w:szCs w:val="24"/>
          <w:lang w:eastAsia="zh-CN"/>
        </w:rPr>
        <w:t xml:space="preserve"> </w:t>
      </w:r>
      <w:r w:rsidRPr="00B34AD4">
        <w:rPr>
          <w:rFonts w:ascii="Book Antiqua" w:hAnsi="Book Antiqua" w:cs="Book Antiqua"/>
          <w:sz w:val="24"/>
          <w:szCs w:val="24"/>
        </w:rPr>
        <w:t>Streptozotocin</w:t>
      </w:r>
      <w:r>
        <w:rPr>
          <w:rFonts w:ascii="Book Antiqua" w:hAnsi="Book Antiqua" w:cs="Book Antiqua"/>
          <w:sz w:val="24"/>
          <w:szCs w:val="24"/>
          <w:lang w:val="en-GB"/>
        </w:rPr>
        <w:t>-</w:t>
      </w:r>
      <w:r w:rsidRPr="00B34AD4">
        <w:rPr>
          <w:rFonts w:ascii="Book Antiqua" w:hAnsi="Book Antiqua" w:cs="Book Antiqua"/>
          <w:sz w:val="24"/>
          <w:szCs w:val="24"/>
        </w:rPr>
        <w:t>induced diabetes in rodents reduces the maximum force and energy absorption to failure of bone, suggesting a predisposition for fracture risk.</w:t>
      </w:r>
    </w:p>
    <w:p w:rsidR="0099291D" w:rsidRPr="00B34AD4" w:rsidRDefault="0099291D" w:rsidP="00D539B9">
      <w:pPr>
        <w:spacing w:after="0" w:line="360" w:lineRule="auto"/>
        <w:jc w:val="both"/>
        <w:rPr>
          <w:rFonts w:ascii="Book Antiqua" w:eastAsia="SimSun" w:hAnsi="Book Antiqua"/>
          <w:b/>
          <w:bCs/>
          <w:sz w:val="24"/>
          <w:szCs w:val="24"/>
          <w:lang w:val="en-US" w:eastAsia="zh-CN"/>
        </w:rPr>
      </w:pPr>
    </w:p>
    <w:p w:rsidR="0099291D" w:rsidRPr="00B34AD4" w:rsidRDefault="0099291D" w:rsidP="00D539B9">
      <w:pPr>
        <w:suppressLineNumbers/>
        <w:spacing w:after="0" w:line="360" w:lineRule="auto"/>
        <w:jc w:val="both"/>
        <w:rPr>
          <w:rFonts w:ascii="Book Antiqua" w:hAnsi="Book Antiqua" w:cs="Book Antiqua"/>
          <w:color w:val="000000"/>
          <w:sz w:val="24"/>
          <w:szCs w:val="24"/>
        </w:rPr>
      </w:pPr>
      <w:bookmarkStart w:id="4" w:name="OLE_LINK156"/>
      <w:bookmarkStart w:id="5" w:name="OLE_LINK196"/>
      <w:bookmarkStart w:id="6" w:name="OLE_LINK217"/>
      <w:bookmarkStart w:id="7" w:name="OLE_LINK242"/>
      <w:bookmarkStart w:id="8" w:name="OLE_LINK247"/>
      <w:r w:rsidRPr="00B34AD4">
        <w:rPr>
          <w:rFonts w:ascii="Book Antiqua" w:hAnsi="Book Antiqua" w:cs="Book Antiqua"/>
          <w:color w:val="000000"/>
          <w:sz w:val="24"/>
          <w:szCs w:val="24"/>
        </w:rPr>
        <w:t xml:space="preserve">© 2013 Baishideng. All rights reserved. </w:t>
      </w:r>
    </w:p>
    <w:bookmarkEnd w:id="4"/>
    <w:bookmarkEnd w:id="5"/>
    <w:bookmarkEnd w:id="6"/>
    <w:bookmarkEnd w:id="7"/>
    <w:bookmarkEnd w:id="8"/>
    <w:p w:rsidR="0099291D" w:rsidRPr="00B34AD4" w:rsidRDefault="0099291D" w:rsidP="00D539B9">
      <w:pPr>
        <w:spacing w:after="0" w:line="360" w:lineRule="auto"/>
        <w:jc w:val="both"/>
        <w:rPr>
          <w:rFonts w:ascii="Book Antiqua" w:hAnsi="Book Antiqua" w:cs="Book Antiqua"/>
          <w:b/>
          <w:bCs/>
          <w:sz w:val="24"/>
          <w:szCs w:val="24"/>
          <w:lang w:val="en-GB"/>
        </w:rPr>
      </w:pPr>
    </w:p>
    <w:p w:rsidR="0099291D" w:rsidRPr="00B34AD4" w:rsidRDefault="0099291D" w:rsidP="00D539B9">
      <w:pPr>
        <w:spacing w:after="0" w:line="360" w:lineRule="auto"/>
        <w:jc w:val="both"/>
        <w:rPr>
          <w:rFonts w:ascii="Book Antiqua" w:hAnsi="Book Antiqua" w:cs="Book Antiqua"/>
          <w:b/>
          <w:bCs/>
          <w:sz w:val="24"/>
          <w:szCs w:val="24"/>
          <w:lang w:val="en-US"/>
        </w:rPr>
      </w:pPr>
      <w:r w:rsidRPr="00B34AD4">
        <w:rPr>
          <w:rFonts w:ascii="Book Antiqua" w:hAnsi="Book Antiqua" w:cs="Book Antiqua"/>
          <w:b/>
          <w:bCs/>
          <w:sz w:val="24"/>
          <w:szCs w:val="24"/>
        </w:rPr>
        <w:t>Keywords</w:t>
      </w:r>
      <w:r w:rsidRPr="00B34AD4">
        <w:rPr>
          <w:rFonts w:ascii="Book Antiqua" w:hAnsi="Book Antiqua" w:cs="Book Antiqua"/>
          <w:b/>
          <w:bCs/>
          <w:sz w:val="24"/>
          <w:szCs w:val="24"/>
          <w:lang w:eastAsia="zh-CN"/>
        </w:rPr>
        <w:t xml:space="preserve">: </w:t>
      </w:r>
      <w:r w:rsidRPr="00B34AD4">
        <w:rPr>
          <w:rFonts w:ascii="Book Antiqua" w:hAnsi="Book Antiqua" w:cs="Book Antiqua"/>
          <w:sz w:val="24"/>
          <w:szCs w:val="24"/>
        </w:rPr>
        <w:t>Streptozotocin;</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Rodent;</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Bone;</w:t>
      </w:r>
      <w:r w:rsidRPr="00B34AD4">
        <w:rPr>
          <w:rFonts w:ascii="Book Antiqua" w:eastAsia="SimSun" w:hAnsi="Book Antiqua" w:cs="Book Antiqua"/>
          <w:sz w:val="24"/>
          <w:szCs w:val="24"/>
          <w:lang w:eastAsia="zh-CN"/>
        </w:rPr>
        <w:t xml:space="preserve"> </w:t>
      </w:r>
      <w:r w:rsidRPr="00B34AD4">
        <w:rPr>
          <w:rFonts w:ascii="Book Antiqua" w:hAnsi="Book Antiqua" w:cs="Book Antiqua"/>
          <w:sz w:val="24"/>
          <w:szCs w:val="24"/>
        </w:rPr>
        <w:t>Biomechanics</w:t>
      </w:r>
    </w:p>
    <w:p w:rsidR="0099291D" w:rsidRPr="00B34AD4" w:rsidRDefault="0099291D" w:rsidP="00D539B9">
      <w:pPr>
        <w:spacing w:after="0" w:line="360" w:lineRule="auto"/>
        <w:jc w:val="both"/>
        <w:rPr>
          <w:rFonts w:ascii="Book Antiqua" w:hAnsi="Book Antiqua" w:cs="Book Antiqua"/>
          <w:b/>
          <w:bCs/>
          <w:sz w:val="24"/>
          <w:szCs w:val="24"/>
          <w:lang w:eastAsia="zh-CN"/>
        </w:rPr>
      </w:pPr>
    </w:p>
    <w:p w:rsidR="0099291D" w:rsidRPr="00B34AD4" w:rsidRDefault="0099291D" w:rsidP="00D539B9">
      <w:pPr>
        <w:spacing w:after="0" w:line="360" w:lineRule="auto"/>
        <w:jc w:val="both"/>
        <w:rPr>
          <w:rFonts w:ascii="Book Antiqua" w:hAnsi="Book Antiqua" w:cs="Book Antiqua"/>
          <w:b/>
          <w:bCs/>
          <w:sz w:val="24"/>
          <w:szCs w:val="24"/>
          <w:lang w:val="en-US" w:eastAsia="zh-CN"/>
        </w:rPr>
      </w:pPr>
      <w:r w:rsidRPr="00B34AD4">
        <w:rPr>
          <w:rFonts w:ascii="Book Antiqua" w:hAnsi="Book Antiqua" w:cs="Book Antiqua"/>
          <w:b/>
          <w:bCs/>
          <w:sz w:val="24"/>
          <w:szCs w:val="24"/>
        </w:rPr>
        <w:t>Core tip</w:t>
      </w:r>
      <w:r w:rsidRPr="00B34AD4">
        <w:rPr>
          <w:rFonts w:ascii="Book Antiqua" w:hAnsi="Book Antiqua" w:cs="Book Antiqua"/>
          <w:b/>
          <w:bCs/>
          <w:sz w:val="24"/>
          <w:szCs w:val="24"/>
          <w:lang w:eastAsia="zh-CN"/>
        </w:rPr>
        <w:t xml:space="preserve">: </w:t>
      </w:r>
      <w:r w:rsidRPr="00B34AD4">
        <w:rPr>
          <w:rFonts w:ascii="Book Antiqua" w:hAnsi="Book Antiqua" w:cs="Book Antiqua"/>
          <w:sz w:val="24"/>
          <w:szCs w:val="24"/>
          <w:lang w:val="en-US"/>
        </w:rPr>
        <w:t>The bones of streptozotocin</w:t>
      </w:r>
      <w:r>
        <w:rPr>
          <w:rFonts w:ascii="Book Antiqua" w:hAnsi="Book Antiqua" w:cs="Book Antiqua"/>
          <w:sz w:val="24"/>
          <w:szCs w:val="24"/>
          <w:lang w:val="en-US"/>
        </w:rPr>
        <w:t>-</w:t>
      </w:r>
      <w:r w:rsidRPr="00B34AD4">
        <w:rPr>
          <w:rFonts w:ascii="Book Antiqua" w:hAnsi="Book Antiqua" w:cs="Book Antiqua"/>
          <w:sz w:val="24"/>
          <w:szCs w:val="24"/>
          <w:lang w:val="en-US"/>
        </w:rPr>
        <w:t xml:space="preserve">induced diabetic Wistar rats are more fragile with reduced toughness, characterized by a reduction in the capacity to absorb energy and with lower forces required to induce fracture in comparison to those in the control group. Our findings confirm previous studies and lend weight to the literature </w:t>
      </w:r>
      <w:r>
        <w:rPr>
          <w:rFonts w:ascii="Book Antiqua" w:hAnsi="Book Antiqua" w:cs="Book Antiqua"/>
          <w:sz w:val="24"/>
          <w:szCs w:val="24"/>
          <w:lang w:val="en-US"/>
        </w:rPr>
        <w:t xml:space="preserve">describing </w:t>
      </w:r>
      <w:r w:rsidRPr="00B34AD4">
        <w:rPr>
          <w:rFonts w:ascii="Book Antiqua" w:hAnsi="Book Antiqua" w:cs="Book Antiqua"/>
          <w:sz w:val="24"/>
          <w:szCs w:val="24"/>
          <w:lang w:val="en-US"/>
        </w:rPr>
        <w:t>the detrimental relationship between the mechanical properties of bone subjected to diabetes mellitus</w:t>
      </w:r>
      <w:r>
        <w:rPr>
          <w:rFonts w:ascii="Book Antiqua" w:hAnsi="Book Antiqua" w:cs="Book Antiqua"/>
          <w:sz w:val="24"/>
          <w:szCs w:val="24"/>
          <w:lang w:val="en-US"/>
        </w:rPr>
        <w:t>.</w:t>
      </w:r>
      <w:r w:rsidRPr="00B34AD4">
        <w:rPr>
          <w:rFonts w:ascii="Book Antiqua" w:hAnsi="Book Antiqua" w:cs="Book Antiqua"/>
          <w:sz w:val="24"/>
          <w:szCs w:val="24"/>
          <w:lang w:val="en-US"/>
        </w:rPr>
        <w:t xml:space="preserve"> Further research needs to be conducted to ascertain whether uncontrolled diabetes in a human population affects the structural and biomechanical properties of bone.</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pacing w:after="0" w:line="360" w:lineRule="auto"/>
        <w:jc w:val="both"/>
        <w:rPr>
          <w:rFonts w:ascii="Book Antiqua" w:eastAsia="SimSun" w:hAnsi="Book Antiqua" w:cs="Book Antiqua"/>
          <w:sz w:val="24"/>
          <w:szCs w:val="24"/>
          <w:lang w:val="en-GB" w:eastAsia="zh-CN"/>
        </w:rPr>
      </w:pPr>
      <w:r w:rsidRPr="0079579C">
        <w:rPr>
          <w:rFonts w:ascii="Book Antiqua" w:hAnsi="Book Antiqua" w:cs="Book Antiqua"/>
          <w:sz w:val="24"/>
          <w:szCs w:val="24"/>
          <w:lang w:val="fr-FR"/>
        </w:rPr>
        <w:t>KorresN</w:t>
      </w:r>
      <w:r w:rsidRPr="0079579C">
        <w:rPr>
          <w:rFonts w:ascii="Book Antiqua" w:eastAsia="SimSun" w:hAnsi="Book Antiqua" w:cs="Book Antiqua"/>
          <w:sz w:val="24"/>
          <w:szCs w:val="24"/>
          <w:lang w:val="fr-FR" w:eastAsia="zh-CN"/>
        </w:rPr>
        <w:t xml:space="preserve">, </w:t>
      </w:r>
      <w:r w:rsidRPr="0079579C">
        <w:rPr>
          <w:rFonts w:ascii="Book Antiqua" w:hAnsi="Book Antiqua" w:cs="Book Antiqua"/>
          <w:sz w:val="24"/>
          <w:szCs w:val="24"/>
          <w:lang w:val="fr-FR"/>
        </w:rPr>
        <w:t>TsiridisE</w:t>
      </w:r>
      <w:r w:rsidRPr="0079579C">
        <w:rPr>
          <w:rFonts w:ascii="Book Antiqua" w:eastAsia="SimSun" w:hAnsi="Book Antiqua" w:cs="Book Antiqua"/>
          <w:sz w:val="24"/>
          <w:szCs w:val="24"/>
          <w:lang w:val="fr-FR" w:eastAsia="zh-CN"/>
        </w:rPr>
        <w:t xml:space="preserve">, </w:t>
      </w:r>
      <w:r w:rsidRPr="0079579C">
        <w:rPr>
          <w:rFonts w:ascii="Book Antiqua" w:hAnsi="Book Antiqua" w:cs="Book Antiqua"/>
          <w:sz w:val="24"/>
          <w:szCs w:val="24"/>
          <w:lang w:val="fr-FR"/>
        </w:rPr>
        <w:t>PavlouG</w:t>
      </w:r>
      <w:r w:rsidRPr="0079579C">
        <w:rPr>
          <w:rFonts w:ascii="Book Antiqua" w:eastAsia="SimSun" w:hAnsi="Book Antiqua" w:cs="Book Antiqua"/>
          <w:sz w:val="24"/>
          <w:szCs w:val="24"/>
          <w:lang w:val="fr-FR" w:eastAsia="zh-CN"/>
        </w:rPr>
        <w:t xml:space="preserve">, </w:t>
      </w:r>
      <w:r w:rsidRPr="0079579C">
        <w:rPr>
          <w:rFonts w:ascii="Book Antiqua" w:hAnsi="Book Antiqua" w:cs="Book Antiqua"/>
          <w:sz w:val="24"/>
          <w:szCs w:val="24"/>
          <w:lang w:val="fr-FR"/>
        </w:rPr>
        <w:t>MitsoudisA</w:t>
      </w:r>
      <w:r w:rsidRPr="0079579C">
        <w:rPr>
          <w:rFonts w:ascii="Book Antiqua" w:eastAsia="SimSun" w:hAnsi="Book Antiqua" w:cs="Book Antiqua"/>
          <w:sz w:val="24"/>
          <w:szCs w:val="24"/>
          <w:lang w:val="fr-FR" w:eastAsia="zh-CN"/>
        </w:rPr>
        <w:t xml:space="preserve">, </w:t>
      </w:r>
      <w:r w:rsidRPr="0079579C">
        <w:rPr>
          <w:rFonts w:ascii="Book Antiqua" w:hAnsi="Book Antiqua" w:cs="Book Antiqua"/>
          <w:sz w:val="24"/>
          <w:szCs w:val="24"/>
          <w:lang w:val="fr-FR"/>
        </w:rPr>
        <w:t>PerreaDN</w:t>
      </w:r>
      <w:r w:rsidRPr="0079579C">
        <w:rPr>
          <w:rFonts w:ascii="Book Antiqua" w:eastAsia="SimSun" w:hAnsi="Book Antiqua" w:cs="Book Antiqua"/>
          <w:sz w:val="24"/>
          <w:szCs w:val="24"/>
          <w:lang w:val="fr-FR" w:eastAsia="zh-CN"/>
        </w:rPr>
        <w:t xml:space="preserve">, </w:t>
      </w:r>
      <w:r w:rsidRPr="0079579C">
        <w:rPr>
          <w:rFonts w:ascii="Book Antiqua" w:hAnsi="Book Antiqua" w:cs="Book Antiqua"/>
          <w:sz w:val="24"/>
          <w:szCs w:val="24"/>
          <w:lang w:val="fr-FR"/>
        </w:rPr>
        <w:t>ZoumbosAB</w:t>
      </w:r>
      <w:r w:rsidRPr="0079579C">
        <w:rPr>
          <w:rFonts w:ascii="Book Antiqua" w:eastAsia="SimSun" w:hAnsi="Book Antiqua" w:cs="Book Antiqua"/>
          <w:sz w:val="24"/>
          <w:szCs w:val="24"/>
          <w:lang w:val="fr-FR" w:eastAsia="zh-CN"/>
        </w:rPr>
        <w:t xml:space="preserve">. </w:t>
      </w:r>
      <w:r w:rsidRPr="00B34AD4">
        <w:rPr>
          <w:rFonts w:ascii="Book Antiqua" w:eastAsia="SimSun" w:hAnsi="Book Antiqua" w:cs="Book Antiqua"/>
          <w:sz w:val="24"/>
          <w:szCs w:val="24"/>
          <w:lang w:val="en-GB" w:eastAsia="zh-CN"/>
        </w:rPr>
        <w:t>Biomechanical characteristics of bone in streptozotocin</w:t>
      </w:r>
      <w:r>
        <w:rPr>
          <w:rFonts w:ascii="Book Antiqua" w:eastAsia="SimSun" w:hAnsi="Book Antiqua" w:cs="Book Antiqua"/>
          <w:sz w:val="24"/>
          <w:szCs w:val="24"/>
          <w:lang w:val="en-GB" w:eastAsia="zh-CN"/>
        </w:rPr>
        <w:t>-</w:t>
      </w:r>
      <w:r w:rsidRPr="00B34AD4">
        <w:rPr>
          <w:rFonts w:ascii="Book Antiqua" w:eastAsia="SimSun" w:hAnsi="Book Antiqua" w:cs="Book Antiqua"/>
          <w:sz w:val="24"/>
          <w:szCs w:val="24"/>
          <w:lang w:val="en-GB" w:eastAsia="zh-CN"/>
        </w:rPr>
        <w:t>induced diabetic rats: An</w:t>
      </w:r>
      <w:r w:rsidRPr="00B34AD4">
        <w:rPr>
          <w:rFonts w:ascii="Book Antiqua" w:eastAsia="SimSun" w:hAnsi="Book Antiqua" w:cs="Book Antiqua"/>
          <w:i/>
          <w:iCs/>
          <w:sz w:val="24"/>
          <w:szCs w:val="24"/>
          <w:lang w:val="en-GB" w:eastAsia="zh-CN"/>
        </w:rPr>
        <w:t xml:space="preserve"> in</w:t>
      </w:r>
      <w:r>
        <w:rPr>
          <w:rFonts w:ascii="Book Antiqua" w:eastAsia="SimSun" w:hAnsi="Book Antiqua" w:cs="Book Antiqua"/>
          <w:i/>
          <w:iCs/>
          <w:sz w:val="24"/>
          <w:szCs w:val="24"/>
          <w:lang w:val="en-GB" w:eastAsia="zh-CN"/>
        </w:rPr>
        <w:t xml:space="preserve"> </w:t>
      </w:r>
      <w:r w:rsidRPr="00B34AD4">
        <w:rPr>
          <w:rFonts w:ascii="Book Antiqua" w:eastAsia="SimSun" w:hAnsi="Book Antiqua" w:cs="Book Antiqua"/>
          <w:i/>
          <w:iCs/>
          <w:sz w:val="24"/>
          <w:szCs w:val="24"/>
          <w:lang w:val="en-GB" w:eastAsia="zh-CN"/>
        </w:rPr>
        <w:t xml:space="preserve">vivo </w:t>
      </w:r>
      <w:r w:rsidRPr="00B34AD4">
        <w:rPr>
          <w:rFonts w:ascii="Book Antiqua" w:eastAsia="SimSun" w:hAnsi="Book Antiqua" w:cs="Book Antiqua"/>
          <w:sz w:val="24"/>
          <w:szCs w:val="24"/>
          <w:lang w:val="en-GB" w:eastAsia="zh-CN"/>
        </w:rPr>
        <w:t>randomized controlled experimental study</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uppressLineNumbers/>
        <w:spacing w:after="0" w:line="360" w:lineRule="auto"/>
        <w:jc w:val="both"/>
        <w:rPr>
          <w:rFonts w:ascii="Book Antiqua" w:hAnsi="Book Antiqua" w:cs="Book Antiqua"/>
          <w:color w:val="000000"/>
          <w:sz w:val="24"/>
          <w:szCs w:val="24"/>
        </w:rPr>
      </w:pPr>
      <w:r w:rsidRPr="00B34AD4">
        <w:rPr>
          <w:rFonts w:ascii="Book Antiqua" w:hAnsi="Book Antiqua" w:cs="Book Antiqua"/>
          <w:b/>
          <w:bCs/>
          <w:color w:val="000000"/>
          <w:sz w:val="24"/>
          <w:szCs w:val="24"/>
        </w:rPr>
        <w:t>Available from:</w:t>
      </w:r>
    </w:p>
    <w:p w:rsidR="0099291D" w:rsidRPr="00B34AD4" w:rsidRDefault="0099291D" w:rsidP="00D539B9">
      <w:pPr>
        <w:suppressLineNumbers/>
        <w:spacing w:after="0" w:line="360" w:lineRule="auto"/>
        <w:jc w:val="both"/>
        <w:rPr>
          <w:rFonts w:ascii="Book Antiqua" w:hAnsi="Book Antiqua" w:cs="Book Antiqua"/>
          <w:color w:val="000000"/>
          <w:sz w:val="24"/>
          <w:szCs w:val="24"/>
        </w:rPr>
      </w:pPr>
      <w:r w:rsidRPr="00B34AD4">
        <w:rPr>
          <w:rFonts w:ascii="Book Antiqua" w:hAnsi="Book Antiqua" w:cs="Book Antiqua"/>
          <w:b/>
          <w:bCs/>
          <w:color w:val="000000"/>
          <w:sz w:val="24"/>
          <w:szCs w:val="24"/>
        </w:rPr>
        <w:t>DOI:</w:t>
      </w:r>
    </w:p>
    <w:p w:rsidR="0099291D" w:rsidRPr="00B34AD4" w:rsidRDefault="0099291D" w:rsidP="00D539B9">
      <w:pPr>
        <w:spacing w:after="0" w:line="360" w:lineRule="auto"/>
        <w:jc w:val="both"/>
        <w:rPr>
          <w:rFonts w:ascii="Book Antiqua" w:hAnsi="Book Antiqua" w:cs="Book Antiqua"/>
          <w:b/>
          <w:bCs/>
          <w:sz w:val="24"/>
          <w:szCs w:val="24"/>
          <w:lang w:val="en-US" w:eastAsia="zh-CN"/>
        </w:rPr>
      </w:pP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b/>
          <w:bCs/>
          <w:sz w:val="24"/>
          <w:szCs w:val="24"/>
          <w:lang w:val="en-US"/>
        </w:rPr>
        <w:t>INTRODUCTION</w:t>
      </w:r>
    </w:p>
    <w:p w:rsidR="0099291D" w:rsidRPr="00B34AD4" w:rsidRDefault="0099291D" w:rsidP="00D539B9">
      <w:pPr>
        <w:spacing w:after="0" w:line="360" w:lineRule="auto"/>
        <w:jc w:val="both"/>
        <w:rPr>
          <w:rFonts w:ascii="Book Antiqua" w:hAnsi="Book Antiqua" w:cs="Book Antiqua"/>
          <w:noProof/>
          <w:sz w:val="24"/>
          <w:szCs w:val="24"/>
          <w:vertAlign w:val="superscript"/>
          <w:lang w:val="en-US"/>
        </w:rPr>
      </w:pPr>
      <w:r w:rsidRPr="00B34AD4">
        <w:rPr>
          <w:rFonts w:ascii="Book Antiqua" w:hAnsi="Book Antiqua" w:cs="Book Antiqua"/>
          <w:sz w:val="24"/>
          <w:szCs w:val="24"/>
          <w:lang w:val="en-US"/>
        </w:rPr>
        <w:t>Bone is a composite of organic collagen and inorganic crystalline hydroxyapatite. Bone loss in diabetes mellitus (DM) has been attributed to metabolic abnormalities, abnormal calcium concentration within cells, and high blood glucose levels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&lt;EndNote&gt;&lt;Cite&gt;&lt;Author&gt;Santiago&lt;/Author&gt;&lt;Year&gt;1977&lt;/Year&gt;&lt;RecNum&gt;47&lt;/RecNum&gt;&lt;DisplayText&gt;[1]&lt;/DisplayText&gt;&lt;record&gt;&lt;rec-number&gt;47&lt;/rec-number&gt;&lt;foreign-keys&gt;&lt;key app="EN" db-id="22ezrs2s8etaz6e2vdkvv0vcz5atrpzzfts2"&gt;47&lt;/key&gt;&lt;/foreign-keys&gt;&lt;ref-type name="Journal Article"&gt;17&lt;/ref-type&gt;&lt;contributors&gt;&lt;authors&gt;&lt;author&gt;Santiago, J&lt;/author&gt;&lt;author&gt;McAlister, W&lt;/author&gt;&lt;author&gt;Ratzan, S&lt;/author&gt;&lt;author&gt;Bussman, Y&lt;/author&gt;&lt;author&gt;Haymond, M&lt;/author&gt;&lt;author&gt;Shackleford, G&lt;/author&gt;&lt;author&gt;Weldon, V&lt;/author&gt;&lt;/authors&gt;&lt;/contributors&gt;&lt;titles&gt;&lt;title&gt;Decreased cortical thickness and osteopenia in children with diabetes mellitus&lt;/title&gt;&lt;secondary-title&gt;J Clin Endocrinol Metab&lt;/secondary-title&gt;&lt;/titles&gt;&lt;pages&gt;845-848&lt;/pages&gt;&lt;volume&gt;45&lt;/volume&gt;&lt;number&gt;4&lt;/number&gt;&lt;dates&gt;&lt;year&gt;1977&lt;/year&gt;&lt;/dates&gt;&lt;urls&gt;&lt;/urls&gt;&lt;/record&gt;&lt;/Cite&gt;&lt;/EndNote&gt;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 w:tooltip="Santiago, 1977 #47" w:history="1">
        <w:r w:rsidRPr="00B34AD4">
          <w:rPr>
            <w:rFonts w:ascii="Book Antiqua" w:hAnsi="Book Antiqua" w:cs="Book Antiqua"/>
            <w:noProof/>
            <w:sz w:val="24"/>
            <w:szCs w:val="24"/>
            <w:vertAlign w:val="superscript"/>
            <w:lang w:val="en-US"/>
          </w:rPr>
          <w:t>1</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DM interferes with the formation of the collagen network, therefore affecting the biomechanical integrity of bone.  Any basis for reduction in bone integrity and material strength has yet to be accurately defined. A lack of insulin in </w:t>
      </w:r>
      <w:r w:rsidRPr="0079579C">
        <w:rPr>
          <w:rFonts w:ascii="Book Antiqua" w:hAnsi="Book Antiqua" w:cs="Book Antiqua"/>
          <w:i/>
          <w:iCs/>
          <w:sz w:val="24"/>
          <w:szCs w:val="24"/>
          <w:lang w:val="en-US"/>
        </w:rPr>
        <w:t>in</w:t>
      </w:r>
      <w:r>
        <w:rPr>
          <w:rFonts w:ascii="Book Antiqua" w:hAnsi="Book Antiqua" w:cs="Book Antiqua"/>
          <w:i/>
          <w:iCs/>
          <w:sz w:val="24"/>
          <w:szCs w:val="24"/>
          <w:lang w:val="en-US"/>
        </w:rPr>
        <w:t xml:space="preserve"> </w:t>
      </w:r>
      <w:r w:rsidRPr="0079579C">
        <w:rPr>
          <w:rFonts w:ascii="Book Antiqua" w:hAnsi="Book Antiqua" w:cs="Book Antiqua"/>
          <w:i/>
          <w:iCs/>
          <w:sz w:val="24"/>
          <w:szCs w:val="24"/>
          <w:lang w:val="en-US"/>
        </w:rPr>
        <w:t>vitro</w:t>
      </w:r>
      <w:r w:rsidRPr="00B34AD4">
        <w:rPr>
          <w:rFonts w:ascii="Book Antiqua" w:hAnsi="Book Antiqua" w:cs="Book Antiqua"/>
          <w:sz w:val="24"/>
          <w:szCs w:val="24"/>
          <w:lang w:val="en-US"/>
        </w:rPr>
        <w:t xml:space="preserve"> experiments </w:t>
      </w:r>
      <w:r>
        <w:rPr>
          <w:rFonts w:ascii="Book Antiqua" w:hAnsi="Book Antiqua" w:cs="Book Antiqua"/>
          <w:sz w:val="24"/>
          <w:szCs w:val="24"/>
          <w:lang w:val="en-US"/>
        </w:rPr>
        <w:t xml:space="preserve">results in </w:t>
      </w:r>
      <w:r w:rsidRPr="00B34AD4">
        <w:rPr>
          <w:rFonts w:ascii="Book Antiqua" w:hAnsi="Book Antiqua" w:cs="Book Antiqua"/>
          <w:sz w:val="24"/>
          <w:szCs w:val="24"/>
          <w:lang w:val="en-US"/>
        </w:rPr>
        <w:t>a reduction in ossification and calcification and a reduction in cartilage formation</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&lt;EndNote&gt;&lt;Cite&gt;&lt;Author&gt;Fiorelli&lt;/Author&gt;&lt;Year&gt;1994&lt;/Year&gt;&lt;RecNum&gt;31&lt;/RecNum&gt;&lt;DisplayText&gt;[2]&lt;/DisplayText&gt;&lt;record&gt;&lt;rec-number&gt;31&lt;/rec-number&gt;&lt;foreign-keys&gt;&lt;key app="EN" db-id="22ezrs2s8etaz6e2vdkvv0vcz5atrpzzfts2"&gt;31&lt;/key&gt;&lt;/foreign-keys&gt;&lt;ref-type name="Journal Article"&gt;17&lt;/ref-type&gt;&lt;contributors&gt;&lt;authors&gt;&lt;author&gt;Fiorelli, G&lt;/author&gt;&lt;author&gt;Orlando, C&lt;/author&gt;&lt;author&gt;Benvenuti, S&lt;/author&gt;&lt;author&gt;Franceschelli, F&lt;/author&gt;&lt;author&gt;Bianchi, S&lt;/author&gt;&lt;author&gt;Pioli, P&lt;/author&gt;&lt;author&gt;Tanini, A&lt;/author&gt;&lt;author&gt;Serio, M&lt;/author&gt;&lt;author&gt;Bartucci, F&lt;/author&gt;&lt;author&gt;Brandi, M L&lt;/author&gt;&lt;/authors&gt;&lt;/contributors&gt;&lt;titles&gt;&lt;title&gt;Characterization regulation and function of specific cell membrane receptors for insulin-like growth factor I on bone endothelial cells&lt;/title&gt;&lt;secondary-title&gt;J Bone Miner Res&lt;/secondary-title&gt;&lt;/titles&gt;&lt;pages&gt;329-37&lt;/pages&gt;&lt;volume&gt;9&lt;/volume&gt;&lt;number&gt;3&lt;/number&gt;&lt;dates&gt;&lt;year&gt;1994&lt;/year&gt;&lt;/dates&gt;&lt;urls&gt;&lt;/urls&gt;&lt;/record&gt;&lt;/Cite&gt;&lt;/EndNote&gt;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2" w:tooltip="Fiorelli, 1994 #31" w:history="1">
        <w:r w:rsidRPr="00B34AD4">
          <w:rPr>
            <w:rFonts w:ascii="Book Antiqua" w:hAnsi="Book Antiqua" w:cs="Book Antiqua"/>
            <w:noProof/>
            <w:sz w:val="24"/>
            <w:szCs w:val="24"/>
            <w:vertAlign w:val="superscript"/>
            <w:lang w:val="en-US"/>
          </w:rPr>
          <w:t>2</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Furthermore, </w:t>
      </w:r>
      <w:r>
        <w:rPr>
          <w:rFonts w:ascii="Book Antiqua" w:hAnsi="Book Antiqua" w:cs="Book Antiqua"/>
          <w:sz w:val="24"/>
          <w:szCs w:val="24"/>
          <w:lang w:val="en-US"/>
        </w:rPr>
        <w:t>in rat studies</w:t>
      </w:r>
      <w:r w:rsidRPr="00B34AD4">
        <w:rPr>
          <w:rFonts w:ascii="Book Antiqua" w:hAnsi="Book Antiqua" w:cs="Book Antiqua"/>
          <w:sz w:val="24"/>
          <w:szCs w:val="24"/>
          <w:lang w:val="en-US"/>
        </w:rPr>
        <w:t xml:space="preserve"> the proliferation of osteoblasts and nucleotide synthesis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&lt;EndNote&gt;&lt;Cite&gt;&lt;Author&gt;Hickman&lt;/Author&gt;&lt;Year&gt;1989&lt;/Year&gt;&lt;RecNum&gt;33&lt;/RecNum&gt;&lt;DisplayText&gt;[3,4]&lt;/DisplayText&gt;&lt;record&gt;&lt;rec-number&gt;33&lt;/rec-number&gt;&lt;foreign-keys&gt;&lt;key app="EN" db-id="22ezrs2s8etaz6e2vdkvv0vcz5atrpzzfts2"&gt;33&lt;/key&gt;&lt;/foreign-keys&gt;&lt;ref-type name="Journal Article"&gt;17&lt;/ref-type&gt;&lt;contributors&gt;&lt;authors&gt;&lt;author&gt;Hickman, J&lt;/author&gt;&lt;author&gt;McElduff, A&lt;/author&gt;&lt;/authors&gt;&lt;/contributors&gt;&lt;titles&gt;&lt;title&gt;Insulin promotes growth of the cultured rat osteosarcoma cell line UMR-106-01: an osteoblast-like cell&lt;/title&gt;&lt;secondary-title&gt;Endocrinology&lt;/secondary-title&gt;&lt;/titles&gt;&lt;pages&gt;701-6&lt;/pages&gt;&lt;volume&gt;124&lt;/volume&gt;&lt;dates&gt;&lt;year&gt;1989&lt;/year&gt;&lt;/dates&gt;&lt;urls&gt;&lt;/urls&gt;&lt;/record&gt;&lt;/Cite&gt;&lt;Cite&gt;&lt;Author&gt;Peck&lt;/Author&gt;&lt;Year&gt;1970&lt;/Year&gt;&lt;RecNum&gt;34&lt;/RecNum&gt;&lt;record&gt;&lt;rec-number&gt;34&lt;/rec-number&gt;&lt;foreign-keys&gt;&lt;key app="EN" db-id="22ezrs2s8etaz6e2vdkvv0vcz5atrpzzfts2"&gt;34&lt;/key&gt;&lt;/foreign-keys&gt;&lt;ref-type name="Journal Article"&gt;17&lt;/ref-type&gt;&lt;contributors&gt;&lt;authors&gt;&lt;author&gt;Peck, W A&lt;/author&gt;&lt;author&gt;Messinger, K&lt;/author&gt;&lt;/authors&gt;&lt;/contributors&gt;&lt;titles&gt;&lt;title&gt;Nucleoside and ribonucleic acid metabolism in isolated bone cells.  Effects of insulin and cortisol in vitro&lt;/title&gt;&lt;secondary-title&gt;J Biol Chem&lt;/secondary-title&gt;&lt;/titles&gt;&lt;pages&gt;2722-9&lt;/pages&gt;&lt;volume&gt;245&lt;/volume&gt;&lt;dates&gt;&lt;year&gt;1970&lt;/year&gt;&lt;/dates&gt;&lt;urls&gt;&lt;/urls&gt;&lt;/record&gt;&lt;/Cite&gt;&lt;/EndNote&gt;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3" w:tooltip="Hickman, 1989 #33" w:history="1">
        <w:r w:rsidRPr="00B34AD4">
          <w:rPr>
            <w:rFonts w:ascii="Book Antiqua" w:hAnsi="Book Antiqua" w:cs="Book Antiqua"/>
            <w:noProof/>
            <w:sz w:val="24"/>
            <w:szCs w:val="24"/>
            <w:vertAlign w:val="superscript"/>
            <w:lang w:val="en-US"/>
          </w:rPr>
          <w:t>3</w:t>
        </w:r>
      </w:hyperlink>
      <w:r w:rsidRPr="00B34AD4">
        <w:rPr>
          <w:rFonts w:ascii="Book Antiqua" w:hAnsi="Book Antiqua" w:cs="Book Antiqua"/>
          <w:noProof/>
          <w:sz w:val="24"/>
          <w:szCs w:val="24"/>
          <w:vertAlign w:val="superscript"/>
          <w:lang w:val="en-US"/>
        </w:rPr>
        <w:t>,</w:t>
      </w:r>
      <w:hyperlink w:anchor="_ENREF_4" w:tooltip="Peck, 1970 #34" w:history="1">
        <w:r w:rsidRPr="00B34AD4">
          <w:rPr>
            <w:rFonts w:ascii="Book Antiqua" w:hAnsi="Book Antiqua" w:cs="Book Antiqua"/>
            <w:noProof/>
            <w:sz w:val="24"/>
            <w:szCs w:val="24"/>
            <w:vertAlign w:val="superscript"/>
            <w:lang w:val="en-US"/>
          </w:rPr>
          <w:t>4</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w:t>
      </w:r>
      <w:r w:rsidRPr="00B34AD4">
        <w:rPr>
          <w:rFonts w:ascii="Book Antiqua" w:hAnsi="Book Antiqua" w:cs="Book Antiqua"/>
          <w:i/>
          <w:iCs/>
          <w:sz w:val="24"/>
          <w:szCs w:val="24"/>
          <w:lang w:val="en-US"/>
        </w:rPr>
        <w:t>in</w:t>
      </w:r>
      <w:r>
        <w:rPr>
          <w:rFonts w:ascii="Book Antiqua" w:hAnsi="Book Antiqua" w:cs="Book Antiqua"/>
          <w:i/>
          <w:iCs/>
          <w:sz w:val="24"/>
          <w:szCs w:val="24"/>
          <w:lang w:val="en-US"/>
        </w:rPr>
        <w:t xml:space="preserve"> </w:t>
      </w:r>
      <w:r w:rsidRPr="00B34AD4">
        <w:rPr>
          <w:rFonts w:ascii="Book Antiqua" w:hAnsi="Book Antiqua" w:cs="Book Antiqua"/>
          <w:i/>
          <w:iCs/>
          <w:sz w:val="24"/>
          <w:szCs w:val="24"/>
          <w:lang w:val="en-US"/>
        </w:rPr>
        <w:t>vitro</w:t>
      </w:r>
      <w:r w:rsidRPr="00B34AD4">
        <w:rPr>
          <w:rFonts w:ascii="Book Antiqua" w:hAnsi="Book Antiqua" w:cs="Book Antiqua"/>
          <w:sz w:val="24"/>
          <w:szCs w:val="24"/>
          <w:lang w:val="en-US"/>
        </w:rPr>
        <w:t xml:space="preserve"> </w:t>
      </w:r>
      <w:r>
        <w:rPr>
          <w:rFonts w:ascii="Book Antiqua" w:hAnsi="Book Antiqua" w:cs="Book Antiqua"/>
          <w:sz w:val="24"/>
          <w:szCs w:val="24"/>
          <w:lang w:val="en-US"/>
        </w:rPr>
        <w:t>are</w:t>
      </w:r>
      <w:r w:rsidRPr="00B34AD4">
        <w:rPr>
          <w:rFonts w:ascii="Book Antiqua" w:hAnsi="Book Antiqua" w:cs="Book Antiqua"/>
          <w:sz w:val="24"/>
          <w:szCs w:val="24"/>
          <w:lang w:val="en-US"/>
        </w:rPr>
        <w:t xml:space="preserve"> associated with insulin binding through expression of insulin receptors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&lt;EndNote&gt;&lt;Cite&gt;&lt;Author&gt;Levy&lt;/Author&gt;&lt;Year&gt;1986&lt;/Year&gt;&lt;RecNum&gt;32&lt;/RecNum&gt;&lt;DisplayText&gt;[5]&lt;/DisplayText&gt;&lt;record&gt;&lt;rec-number&gt;32&lt;/rec-number&gt;&lt;foreign-keys&gt;&lt;key app="EN" db-id="22ezrs2s8etaz6e2vdkvv0vcz5atrpzzfts2"&gt;32&lt;/key&gt;&lt;/foreign-keys&gt;&lt;ref-type name="Journal Article"&gt;17&lt;/ref-type&gt;&lt;contributors&gt;&lt;authors&gt;&lt;author&gt;Levy, J R&lt;/author&gt;&lt;author&gt;Murray, E&lt;/author&gt;&lt;author&gt;Manolagus, S&lt;/author&gt;&lt;author&gt;Olefsky, J M&lt;/author&gt;&lt;/authors&gt;&lt;/contributors&gt;&lt;titles&gt;&lt;title&gt;Demonstration of insulin receptors and modulation of alkaline phosphatase activity by insulin in rat osteoblastic cells&lt;/title&gt;&lt;secondary-title&gt;Endocrinology&lt;/secondary-title&gt;&lt;/titles&gt;&lt;volume&gt;119&lt;/volume&gt;&lt;number&gt;1786-92&lt;/number&gt;&lt;dates&gt;&lt;year&gt;1986&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5" w:tooltip="Levy, 1986 #32" w:history="1">
        <w:r w:rsidRPr="00B34AD4">
          <w:rPr>
            <w:rFonts w:ascii="Book Antiqua" w:hAnsi="Book Antiqua" w:cs="Book Antiqua"/>
            <w:noProof/>
            <w:sz w:val="24"/>
            <w:szCs w:val="24"/>
            <w:vertAlign w:val="superscript"/>
            <w:lang w:val="en-US"/>
          </w:rPr>
          <w:t>5</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Pr>
          <w:rFonts w:ascii="Book Antiqua" w:hAnsi="Book Antiqua" w:cs="Book Antiqua"/>
          <w:sz w:val="24"/>
          <w:szCs w:val="24"/>
          <w:lang w:val="en-US"/>
        </w:rPr>
        <w:t>.</w:t>
      </w:r>
      <w:r w:rsidRPr="00B34AD4">
        <w:rPr>
          <w:rFonts w:ascii="Book Antiqua" w:hAnsi="Book Antiqua" w:cs="Book Antiqua"/>
          <w:sz w:val="24"/>
          <w:szCs w:val="24"/>
          <w:lang w:val="en-US"/>
        </w:rPr>
        <w:t xml:space="preserve"> Production of advanced glycation end products ha</w:t>
      </w:r>
      <w:r>
        <w:rPr>
          <w:rFonts w:ascii="Book Antiqua" w:hAnsi="Book Antiqua" w:cs="Book Antiqua"/>
          <w:sz w:val="24"/>
          <w:szCs w:val="24"/>
          <w:lang w:val="en-US"/>
        </w:rPr>
        <w:t>s</w:t>
      </w:r>
      <w:r w:rsidRPr="00B34AD4">
        <w:rPr>
          <w:rFonts w:ascii="Book Antiqua" w:hAnsi="Book Antiqua" w:cs="Book Antiqua"/>
          <w:sz w:val="24"/>
          <w:szCs w:val="24"/>
          <w:lang w:val="en-US"/>
        </w:rPr>
        <w:t xml:space="preserve"> also been implicated in the reduction of bone material strength in diabetes, through the non-enzymatic cross-linking of collagen</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&lt;EndNote&gt;&lt;Cite&gt;&lt;Author&gt;Garnero&lt;/Author&gt;&lt;Year&gt;2006&lt;/Year&gt;&lt;RecNum&gt;48&lt;/RecNum&gt;&lt;DisplayText&gt;[6,7]&lt;/DisplayText&gt;&lt;record&gt;&lt;rec-number&gt;48&lt;/rec-number&gt;&lt;foreign-keys&gt;&lt;key app="EN" db-id="22ezrs2s8etaz6e2vdkvv0vcz5atrpzzfts2"&gt;48&lt;/key&gt;&lt;/foreign-keys&gt;&lt;ref-type name="Journal Article"&gt;17&lt;/ref-type&gt;&lt;contributors&gt;&lt;authors&gt;&lt;author&gt;Garnero, P&lt;/author&gt;&lt;author&gt;Borel, O&lt;/author&gt;&lt;author&gt;Gineyts, E&lt;/author&gt;&lt;author&gt;Duboeuf, F&lt;/author&gt;&lt;author&gt;Solberg, H&lt;/author&gt;&lt;author&gt;Bouxsein, M L&lt;/author&gt;&lt;author&gt;Christiansen, C&lt;/author&gt;&lt;author&gt;Delmas, P D&lt;/author&gt;&lt;/authors&gt;&lt;/contributors&gt;&lt;titles&gt;&lt;title&gt;Extracellular post-translational modifications of collagen are major determinants of biomechanical properties of fetal bovine cortical bone&lt;/title&gt;&lt;secondary-title&gt;Bone&lt;/secondary-title&gt;&lt;/titles&gt;&lt;pages&gt;300-309&lt;/pages&gt;&lt;volume&gt;38&lt;/volume&gt;&lt;dates&gt;&lt;year&gt;2006&lt;/year&gt;&lt;/dates&gt;&lt;urls&gt;&lt;/urls&gt;&lt;/record&gt;&lt;/Cite&gt;&lt;Cite&gt;&lt;Author&gt;Vashishth&lt;/Author&gt;&lt;Year&gt;2001&lt;/Year&gt;&lt;RecNum&gt;49&lt;/RecNum&gt;&lt;record&gt;&lt;rec-number&gt;49&lt;/rec-number&gt;&lt;foreign-keys&gt;&lt;key app="EN" db-id="22ezrs2s8etaz6e2vdkvv0vcz5atrpzzfts2"&gt;49&lt;/key&gt;&lt;/foreign-keys&gt;&lt;ref-type name="Journal Article"&gt;17&lt;/ref-type&gt;&lt;contributors&gt;&lt;authors&gt;&lt;author&gt;Vashishth, D&lt;/author&gt;&lt;author&gt;Gibson, G J&lt;/author&gt;&lt;author&gt;Khoury, J I&lt;/author&gt;&lt;author&gt;Schlaffer, M B&lt;/author&gt;&lt;author&gt;Kimura, J&lt;/author&gt;&lt;author&gt;Fyhrie, D P&lt;/author&gt;&lt;/authors&gt;&lt;/contributors&gt;&lt;titles&gt;&lt;title&gt;Influence of nonenzymatic glycation on biomechanical properties of cortical bone&lt;/title&gt;&lt;secondary-title&gt;Bone&lt;/secondary-title&gt;&lt;/titles&gt;&lt;pages&gt;195-201&lt;/pages&gt;&lt;volume&gt;28&lt;/volume&gt;&lt;dates&gt;&lt;year&gt;2001&lt;/year&gt;&lt;/dates&gt;&lt;urls&gt;&lt;/urls&gt;&lt;/record&gt;&lt;/Cite&gt;&lt;/EndNote&gt;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6" w:tooltip="Garnero, 2006 #48" w:history="1">
        <w:r w:rsidRPr="00B34AD4">
          <w:rPr>
            <w:rFonts w:ascii="Book Antiqua" w:hAnsi="Book Antiqua" w:cs="Book Antiqua"/>
            <w:noProof/>
            <w:sz w:val="24"/>
            <w:szCs w:val="24"/>
            <w:vertAlign w:val="superscript"/>
            <w:lang w:val="en-US"/>
          </w:rPr>
          <w:t>6</w:t>
        </w:r>
      </w:hyperlink>
      <w:r w:rsidRPr="00B34AD4">
        <w:rPr>
          <w:rFonts w:ascii="Book Antiqua" w:hAnsi="Book Antiqua" w:cs="Book Antiqua"/>
          <w:noProof/>
          <w:sz w:val="24"/>
          <w:szCs w:val="24"/>
          <w:vertAlign w:val="superscript"/>
          <w:lang w:val="en-US"/>
        </w:rPr>
        <w:t>,</w:t>
      </w:r>
      <w:hyperlink w:anchor="_ENREF_7" w:tooltip="Vashishth, 2001 #49" w:history="1">
        <w:r w:rsidRPr="00B34AD4">
          <w:rPr>
            <w:rFonts w:ascii="Book Antiqua" w:hAnsi="Book Antiqua" w:cs="Book Antiqua"/>
            <w:noProof/>
            <w:sz w:val="24"/>
            <w:szCs w:val="24"/>
            <w:vertAlign w:val="superscript"/>
            <w:lang w:val="en-US"/>
          </w:rPr>
          <w:t>7</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Pr>
          <w:rFonts w:ascii="Book Antiqua" w:hAnsi="Book Antiqua" w:cs="Book Antiqua"/>
          <w:sz w:val="24"/>
          <w:szCs w:val="24"/>
          <w:lang w:val="en-US"/>
        </w:rPr>
        <w:t>.</w:t>
      </w:r>
      <w:r w:rsidRPr="00B34AD4">
        <w:rPr>
          <w:rFonts w:ascii="Book Antiqua" w:hAnsi="Book Antiqua" w:cs="Book Antiqua"/>
          <w:sz w:val="24"/>
          <w:szCs w:val="24"/>
          <w:lang w:val="en-US"/>
        </w:rPr>
        <w:t xml:space="preserve"> Despite molecular evidence for this theory</w:t>
      </w:r>
      <w:r>
        <w:rPr>
          <w:rFonts w:ascii="Book Antiqua" w:hAnsi="Book Antiqua" w:cs="Book Antiqua"/>
          <w:sz w:val="24"/>
          <w:szCs w:val="24"/>
          <w:lang w:val="en-US"/>
        </w:rPr>
        <w:t>,</w:t>
      </w:r>
      <w:r w:rsidRPr="00B34AD4">
        <w:rPr>
          <w:rFonts w:ascii="Book Antiqua" w:hAnsi="Book Antiqua" w:cs="Book Antiqua"/>
          <w:sz w:val="24"/>
          <w:szCs w:val="24"/>
          <w:lang w:val="en-US"/>
        </w:rPr>
        <w:t xml:space="preserve"> mechanical data on the effect of diabetes on bone remain conflicting and sparse.</w:t>
      </w:r>
    </w:p>
    <w:p w:rsidR="0099291D" w:rsidRPr="00B34AD4" w:rsidRDefault="0099291D" w:rsidP="00736252">
      <w:pPr>
        <w:spacing w:after="0" w:line="360" w:lineRule="auto"/>
        <w:ind w:firstLineChars="200" w:firstLine="114"/>
        <w:jc w:val="both"/>
        <w:rPr>
          <w:rFonts w:ascii="Book Antiqua" w:eastAsia="SimSun" w:hAnsi="Book Antiqua"/>
          <w:sz w:val="24"/>
          <w:szCs w:val="24"/>
          <w:lang w:val="en-US" w:eastAsia="zh-CN"/>
        </w:rPr>
      </w:pPr>
      <w:r w:rsidRPr="00B34AD4">
        <w:rPr>
          <w:rFonts w:ascii="Book Antiqua" w:hAnsi="Book Antiqua" w:cs="Book Antiqua"/>
          <w:sz w:val="24"/>
          <w:szCs w:val="24"/>
          <w:lang w:val="en-US"/>
        </w:rPr>
        <w:t>Clinical and experimental studies demonstrate that diabetes is associated with molecular and cellular changes with resultant alterations to bone physiology</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&lt;EndNote&gt;&lt;Cite&gt;&lt;Author&gt;Armas&lt;/Author&gt;&lt;Year&gt;2012&lt;/Year&gt;&lt;RecNum&gt;3&lt;/RecNum&gt;&lt;DisplayText&gt;[8]&lt;/DisplayText&gt;&lt;record&gt;&lt;rec-number&gt;3&lt;/rec-number&gt;&lt;foreign-keys&gt;&lt;key app="EN" db-id="22ezrs2s8etaz6e2vdkvv0vcz5atrpzzfts2"&gt;3&lt;/key&gt;&lt;/foreign-keys&gt;&lt;ref-type name="Journal Article"&gt;17&lt;/ref-type&gt;&lt;contributors&gt;&lt;authors&gt;&lt;author&gt;Armas, LA&lt;/author&gt;&lt;author&gt;Akhter, MP&lt;/author&gt;&lt;author&gt;Drincic, A&lt;/author&gt;&lt;author&gt;Recker, RR&lt;/author&gt;&lt;/authors&gt;&lt;/contributors&gt;&lt;titles&gt;&lt;title&gt;Trabecular bone histomorphometry in humans with Type 1 Diabetes Mellitus&lt;/title&gt;&lt;secondary-title&gt;Bone&lt;/secondary-title&gt;&lt;/titles&gt;&lt;pages&gt;91-6&lt;/pages&gt;&lt;volume&gt;50&lt;/volume&gt;&lt;number&gt;1&lt;/number&gt;&lt;dates&gt;&lt;year&gt;2012&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8" w:tooltip="Armas, 2012 #3" w:history="1">
        <w:r w:rsidRPr="00B34AD4">
          <w:rPr>
            <w:rFonts w:ascii="Book Antiqua" w:hAnsi="Book Antiqua" w:cs="Book Antiqua"/>
            <w:noProof/>
            <w:sz w:val="24"/>
            <w:szCs w:val="24"/>
            <w:vertAlign w:val="superscript"/>
            <w:lang w:val="en-US"/>
          </w:rPr>
          <w:t>8</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Patients with type 1 DM have been observed to exhibit a disproportionately high risk of fracture with reduced bone mass, leading to speculation that diabetic bone has reduced strength</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&lt;EndNote&gt;&lt;Cite&gt;&lt;Author&gt;Funk&lt;/Author&gt;&lt;Year&gt;2000&lt;/Year&gt;&lt;RecNum&gt;25&lt;/RecNum&gt;&lt;DisplayText&gt;[9,10]&lt;/DisplayText&gt;&lt;record&gt;&lt;rec-number&gt;25&lt;/rec-number&gt;&lt;foreign-keys&gt;&lt;key app="EN" db-id="22ezrs2s8etaz6e2vdkvv0vcz5atrpzzfts2"&gt;25&lt;/key&gt;&lt;/foreign-keys&gt;&lt;ref-type name="Journal Article"&gt;17&lt;/ref-type&gt;&lt;contributors&gt;&lt;authors&gt;&lt;author&gt;Funk, J R&lt;/author&gt;&lt;author&gt;HAle, J E&lt;/author&gt;&lt;author&gt;Carmines, D&lt;/author&gt;&lt;author&gt;Gooch, H L&lt;/author&gt;&lt;author&gt;Hurwitz, s R&lt;/author&gt;&lt;/authors&gt;&lt;/contributors&gt;&lt;titles&gt;&lt;title&gt;Biomechanical evaluation of early fracture healing in normal and diabetic rats&lt;/title&gt;&lt;secondary-title&gt;J Orthop Res&lt;/secondary-title&gt;&lt;/titles&gt;&lt;pages&gt;126-32&lt;/pages&gt;&lt;volume&gt;18&lt;/volume&gt;&lt;dates&gt;&lt;year&gt;2000&lt;/year&gt;&lt;/dates&gt;&lt;urls&gt;&lt;/urls&gt;&lt;/record&gt;&lt;/Cite&gt;&lt;Cite&gt;&lt;Author&gt;Schwartz&lt;/Author&gt;&lt;Year&gt;2003&lt;/Year&gt;&lt;RecNum&gt;2&lt;/RecNum&gt;&lt;record&gt;&lt;rec-number&gt;2&lt;/rec-number&gt;&lt;foreign-keys&gt;&lt;key app="EN" db-id="22ezrs2s8etaz6e2vdkvv0vcz5atrpzzfts2"&gt;2&lt;/key&gt;&lt;/foreign-keys&gt;&lt;ref-type name="Journal Article"&gt;17&lt;/ref-type&gt;&lt;contributors&gt;&lt;authors&gt;&lt;author&gt;Schwartz, AV&lt;/author&gt;&lt;/authors&gt;&lt;/contributors&gt;&lt;titles&gt;&lt;title&gt;Diabetes Mellitus: Does it affect bone?&lt;/title&gt;&lt;secondary-title&gt;Calcif Tissue Int&lt;/secondary-title&gt;&lt;/titles&gt;&lt;pages&gt;515-19&lt;/pages&gt;&lt;volume&gt;73&lt;/volume&gt;&lt;dates&gt;&lt;year&gt;2003&lt;/year&gt;&lt;/dates&gt;&lt;urls&gt;&lt;/urls&gt;&lt;/record&gt;&lt;/Cite&gt;&lt;/EndNote&gt;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9" w:tooltip="Funk, 2000 #25" w:history="1">
        <w:r w:rsidRPr="00B34AD4">
          <w:rPr>
            <w:rFonts w:ascii="Book Antiqua" w:hAnsi="Book Antiqua" w:cs="Book Antiqua"/>
            <w:noProof/>
            <w:sz w:val="24"/>
            <w:szCs w:val="24"/>
            <w:vertAlign w:val="superscript"/>
            <w:lang w:val="en-US"/>
          </w:rPr>
          <w:t>9</w:t>
        </w:r>
      </w:hyperlink>
      <w:r w:rsidRPr="00B34AD4">
        <w:rPr>
          <w:rFonts w:ascii="Book Antiqua" w:hAnsi="Book Antiqua" w:cs="Book Antiqua"/>
          <w:noProof/>
          <w:sz w:val="24"/>
          <w:szCs w:val="24"/>
          <w:vertAlign w:val="superscript"/>
          <w:lang w:val="en-US"/>
        </w:rPr>
        <w:t>,</w:t>
      </w:r>
      <w:hyperlink w:anchor="_ENREF_10" w:tooltip="Schwartz, 2003 #2" w:history="1">
        <w:r w:rsidRPr="00B34AD4">
          <w:rPr>
            <w:rFonts w:ascii="Book Antiqua" w:hAnsi="Book Antiqua" w:cs="Book Antiqua"/>
            <w:noProof/>
            <w:sz w:val="24"/>
            <w:szCs w:val="24"/>
            <w:vertAlign w:val="superscript"/>
            <w:lang w:val="en-US"/>
          </w:rPr>
          <w:t>10</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Pr>
          <w:rFonts w:ascii="Book Antiqua" w:hAnsi="Book Antiqua" w:cs="Book Antiqua"/>
          <w:sz w:val="24"/>
          <w:szCs w:val="24"/>
          <w:lang w:val="en-US"/>
        </w:rPr>
        <w:t>.</w:t>
      </w:r>
      <w:r w:rsidRPr="00B34AD4">
        <w:rPr>
          <w:rFonts w:ascii="Book Antiqua" w:hAnsi="Book Antiqua" w:cs="Book Antiqua"/>
          <w:sz w:val="24"/>
          <w:szCs w:val="24"/>
          <w:lang w:val="en-US"/>
        </w:rPr>
        <w:t xml:space="preserve"> Furthermore studies indicate that diabetes exerts a similar effect on bone </w:t>
      </w:r>
      <w:r>
        <w:rPr>
          <w:rFonts w:ascii="Book Antiqua" w:hAnsi="Book Antiqua" w:cs="Book Antiqua"/>
          <w:sz w:val="24"/>
          <w:szCs w:val="24"/>
          <w:lang w:val="en-US"/>
        </w:rPr>
        <w:t>to</w:t>
      </w:r>
      <w:r w:rsidRPr="00B34AD4">
        <w:rPr>
          <w:rFonts w:ascii="Book Antiqua" w:hAnsi="Book Antiqua" w:cs="Book Antiqua"/>
          <w:sz w:val="24"/>
          <w:szCs w:val="24"/>
          <w:lang w:val="en-US"/>
        </w:rPr>
        <w:t xml:space="preserve"> that observed in the normal ageing process</w:t>
      </w:r>
      <w:r>
        <w:rPr>
          <w:rFonts w:ascii="Book Antiqua" w:hAnsi="Book Antiqua" w:cs="Book Antiqua"/>
          <w:sz w:val="24"/>
          <w:szCs w:val="24"/>
          <w:lang w:val="en-US"/>
        </w:rPr>
        <w:t>,</w:t>
      </w:r>
      <w:r w:rsidRPr="00B34AD4">
        <w:rPr>
          <w:rFonts w:ascii="Book Antiqua" w:hAnsi="Book Antiqua" w:cs="Book Antiqua"/>
          <w:sz w:val="24"/>
          <w:szCs w:val="24"/>
          <w:lang w:val="en-US"/>
        </w:rPr>
        <w:t xml:space="preserve"> with a predisposition to fracture susceptibility, delayed union and osteoporosis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&lt;EndNote&gt;&lt;Cite&gt;&lt;Author&gt;Rakel&lt;/Author&gt;&lt;Year&gt;2008&lt;/Year&gt;&lt;RecNum&gt;5&lt;/RecNum&gt;&lt;DisplayText&gt;[11]&lt;/DisplayText&gt;&lt;record&gt;&lt;rec-number&gt;5&lt;/rec-number&gt;&lt;foreign-keys&gt;&lt;key app="EN" db-id="22ezrs2s8etaz6e2vdkvv0vcz5atrpzzfts2"&gt;5&lt;/key&gt;&lt;/foreign-keys&gt;&lt;ref-type name="Journal Article"&gt;17&lt;/ref-type&gt;&lt;contributors&gt;&lt;authors&gt;&lt;author&gt;Rakel, A&lt;/author&gt;&lt;author&gt;Sheehy, O&lt;/author&gt;&lt;author&gt;Rahme, E&lt;/author&gt;&lt;author&gt;LeLorier, J&lt;/author&gt;&lt;/authors&gt;&lt;/contributors&gt;&lt;titles&gt;&lt;title&gt;Osteoporosis among patients with type 1 and type 2 diabetes&lt;/title&gt;&lt;secondary-title&gt;Diabetes Metab&lt;/secondary-title&gt;&lt;/titles&gt;&lt;pages&gt;193-205&lt;/pages&gt;&lt;volume&gt;34&lt;/volume&gt;&lt;number&gt;3&lt;/number&gt;&lt;dates&gt;&lt;year&gt;2008&lt;/year&gt;&lt;/dates&gt;&lt;urls&gt;&lt;/urls&gt;&lt;/record&gt;&lt;/Cite&gt;&lt;Cite&gt;&lt;Author&gt;Rakel&lt;/Author&gt;&lt;Year&gt;2008&lt;/Year&gt;&lt;RecNum&gt;5&lt;/RecNum&gt;&lt;record&gt;&lt;rec-number&gt;5&lt;/rec-number&gt;&lt;foreign-keys&gt;&lt;key app="EN" db-id="22ezrs2s8etaz6e2vdkvv0vcz5atrpzzfts2"&gt;5&lt;/key&gt;&lt;/foreign-keys&gt;&lt;ref-type name="Journal Article"&gt;17&lt;/ref-type&gt;&lt;contributors&gt;&lt;authors&gt;&lt;author&gt;Rakel, A&lt;/author&gt;&lt;author&gt;Sheehy, O&lt;/author&gt;&lt;author&gt;Rahme, E&lt;/author&gt;&lt;author&gt;LeLorier, J&lt;/author&gt;&lt;/authors&gt;&lt;/contributors&gt;&lt;titles&gt;&lt;title&gt;Osteoporosis among patients with type 1 and type 2 diabetes&lt;/title&gt;&lt;secondary-title&gt;Diabetes Metab&lt;/secondary-title&gt;&lt;/titles&gt;&lt;pages&gt;193-205&lt;/pages&gt;&lt;volume&gt;34&lt;/volume&gt;&lt;number&gt;3&lt;/number&gt;&lt;dates&gt;&lt;year&gt;2008&lt;/year&gt;&lt;/dates&gt;&lt;urls&gt;&lt;/urls&gt;&lt;/record&gt;&lt;/Cite&gt;&lt;/EndNote&gt;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1" w:tooltip="Rakel, 2008 #5" w:history="1">
        <w:r w:rsidRPr="00B34AD4">
          <w:rPr>
            <w:rFonts w:ascii="Book Antiqua" w:hAnsi="Book Antiqua" w:cs="Book Antiqua"/>
            <w:noProof/>
            <w:sz w:val="24"/>
            <w:szCs w:val="24"/>
            <w:vertAlign w:val="superscript"/>
            <w:lang w:val="en-US"/>
          </w:rPr>
          <w:t>11</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The biomechanical properties of bone in diabetes have been poorly addressed in the literature with conflicting results. Fleischli</w:t>
      </w:r>
      <w:r>
        <w:rPr>
          <w:rFonts w:ascii="Book Antiqua" w:hAnsi="Book Antiqua" w:cs="Book Antiqua"/>
          <w:sz w:val="24"/>
          <w:szCs w:val="24"/>
          <w:lang w:val="en-US"/>
        </w:rPr>
        <w:t xml:space="preserve"> </w:t>
      </w:r>
      <w:r w:rsidRPr="0079579C">
        <w:rPr>
          <w:rFonts w:ascii="Book Antiqua" w:hAnsi="Book Antiqua" w:cs="Book Antiqua"/>
          <w:i/>
          <w:iCs/>
          <w:sz w:val="24"/>
          <w:szCs w:val="24"/>
          <w:lang w:val="en-US"/>
        </w:rPr>
        <w:t>et</w:t>
      </w:r>
      <w:r>
        <w:rPr>
          <w:rFonts w:ascii="Book Antiqua" w:hAnsi="Book Antiqua" w:cs="Book Antiqua"/>
          <w:i/>
          <w:iCs/>
          <w:sz w:val="24"/>
          <w:szCs w:val="24"/>
          <w:lang w:val="en-US"/>
        </w:rPr>
        <w:t xml:space="preserve"> </w:t>
      </w:r>
      <w:r w:rsidRPr="0079579C">
        <w:rPr>
          <w:rFonts w:ascii="Book Antiqua" w:hAnsi="Book Antiqua" w:cs="Book Antiqua"/>
          <w:i/>
          <w:iCs/>
          <w:sz w:val="24"/>
          <w:szCs w:val="24"/>
          <w:lang w:val="en-US"/>
        </w:rPr>
        <w:t>al</w:t>
      </w:r>
      <w:r w:rsidRPr="00B34AD4">
        <w:rPr>
          <w:rFonts w:ascii="Book Antiqua" w:hAnsi="Book Antiqua" w:cs="Book Antiqua"/>
          <w:sz w:val="24"/>
          <w:szCs w:val="24"/>
          <w:lang w:val="en-US"/>
        </w:rPr>
        <w:t xml:space="preserve"> demonstrated no differences in the material properties of human metatarsal bones when comparing younger diabetics to older non-diabetic donors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&lt;EndNote&gt;&lt;Cite&gt;&lt;Author&gt;Fleischli&lt;/Author&gt;&lt;Year&gt;1998&lt;/Year&gt;&lt;RecNum&gt;26&lt;/RecNum&gt;&lt;DisplayText&gt;[12]&lt;/DisplayText&gt;&lt;record&gt;&lt;rec-number&gt;26&lt;/rec-number&gt;&lt;foreign-keys&gt;&lt;key app="EN" db-id="22ezrs2s8etaz6e2vdkvv0vcz5atrpzzfts2"&gt;26&lt;/key&gt;&lt;/foreign-keys&gt;&lt;ref-type name="Journal Article"&gt;17&lt;/ref-type&gt;&lt;contributors&gt;&lt;authors&gt;&lt;author&gt;Fleischli, J G&lt;/author&gt;&lt;author&gt;Laughlin, T J&lt;/author&gt;&lt;author&gt;Lavery, L A&lt;/author&gt;&lt;author&gt;Shah, B&lt;/author&gt;&lt;author&gt;Lanctot, D&lt;/author&gt;&lt;author&gt;Agrawal, C M&lt;/author&gt;&lt;author&gt;Athanasiou, K&lt;/author&gt;&lt;/authors&gt;&lt;/contributors&gt;&lt;titles&gt;&lt;title&gt;The effects of diabetes mellitus on the material properties oh human metatarsal bone&lt;/title&gt;&lt;secondary-title&gt;J Foot Ankle Syrg&lt;/secondary-title&gt;&lt;/titles&gt;&lt;pages&gt;195-8&lt;/pages&gt;&lt;volume&gt;37&lt;/volume&gt;&lt;number&gt;3&lt;/number&gt;&lt;dates&gt;&lt;year&gt;1998&lt;/year&gt;&lt;/dates&gt;&lt;urls&gt;&lt;/urls&gt;&lt;/record&gt;&lt;/Cite&gt;&lt;Cite&gt;&lt;Author&gt;Fleischli&lt;/Author&gt;&lt;Year&gt;1998&lt;/Year&gt;&lt;RecNum&gt;26&lt;/RecNum&gt;&lt;record&gt;&lt;rec-number&gt;26&lt;/rec-number&gt;&lt;foreign-keys&gt;&lt;key app="EN" db-id="22ezrs2s8etaz6e2vdkvv0vcz5atrpzzfts2"&gt;26&lt;/key&gt;&lt;/foreign-keys&gt;&lt;ref-type name="Journal Article"&gt;17&lt;/ref-type&gt;&lt;contributors&gt;&lt;authors&gt;&lt;author&gt;Fleischli, J G&lt;/author&gt;&lt;author&gt;Laughlin, T J&lt;/author&gt;&lt;author&gt;Lavery, L A&lt;/author&gt;&lt;author&gt;Shah, B&lt;/author&gt;&lt;author&gt;Lanctot, D&lt;/author&gt;&lt;author&gt;Agrawal, C M&lt;/author&gt;&lt;author&gt;Athanasiou, K&lt;/author&gt;&lt;/authors&gt;&lt;/contributors&gt;&lt;titles&gt;&lt;title&gt;The effects of diabetes mellitus on the material properties oh human metatarsal bone&lt;/title&gt;&lt;secondary-title&gt;J Foot Ankle Syrg&lt;/secondary-title&gt;&lt;/titles&gt;&lt;pages&gt;195-8&lt;/pages&gt;&lt;volume&gt;37&lt;/volume&gt;&lt;number&gt;3&lt;/number&gt;&lt;dates&gt;&lt;year&gt;1998&lt;/year&gt;&lt;/dates&gt;&lt;urls&gt;&lt;/urls&gt;&lt;/record&gt;&lt;/Cite&gt;&lt;/EndNote&gt;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2" w:tooltip="Fleischli, 1998 #26" w:history="1">
        <w:r w:rsidRPr="00B34AD4">
          <w:rPr>
            <w:rFonts w:ascii="Book Antiqua" w:hAnsi="Book Antiqua" w:cs="Book Antiqua"/>
            <w:noProof/>
            <w:sz w:val="24"/>
            <w:szCs w:val="24"/>
            <w:vertAlign w:val="superscript"/>
            <w:lang w:val="en-US"/>
          </w:rPr>
          <w:t>12</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In a subsequent study on cadaveric human tibiae no significant differences were demonstrated between diabetic and non-diabetic specimens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&lt;EndNote&gt;&lt;Cite&gt;&lt;Author&gt;Fleischli&lt;/Author&gt;&lt;Year&gt;2006&lt;/Year&gt;&lt;RecNum&gt;27&lt;/RecNum&gt;&lt;DisplayText&gt;[13]&lt;/DisplayText&gt;&lt;record&gt;&lt;rec-number&gt;27&lt;/rec-number&gt;&lt;foreign-keys&gt;&lt;key app="EN" db-id="22ezrs2s8etaz6e2vdkvv0vcz5atrpzzfts2"&gt;27&lt;/key&gt;&lt;/foreign-keys&gt;&lt;ref-type name="Journal Article"&gt;17&lt;/ref-type&gt;&lt;contributors&gt;&lt;authors&gt;&lt;author&gt;Fleischli, J G&lt;/author&gt;&lt;author&gt;LAughlin, T J&lt;/author&gt;&lt;author&gt;Athanasiou, K&lt;/author&gt;&lt;author&gt;Lanctot, D R&lt;/author&gt;&lt;author&gt;Lavery, L&lt;/author&gt;&lt;author&gt;Wang, X&lt;/author&gt;&lt;author&gt;Agrawal, C M&lt;/author&gt;&lt;/authors&gt;&lt;/contributors&gt;&lt;titles&gt;&lt;title&gt;Effects of diabetes mellitus on the material properties of the distal tibia&lt;/title&gt;&lt;secondary-title&gt;J Am Podiatr Med Assoc&lt;/secondary-title&gt;&lt;/titles&gt;&lt;pages&gt;91-5&lt;/pages&gt;&lt;volume&gt;96&lt;/volume&gt;&lt;number&gt;2&lt;/number&gt;&lt;dates&gt;&lt;year&gt;2006&lt;/year&gt;&lt;/dates&gt;&lt;urls&gt;&lt;/urls&gt;&lt;/record&gt;&lt;/Cite&gt;&lt;/EndNote&gt;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3" w:tooltip="Fleischli, 2006 #27" w:history="1">
        <w:r w:rsidRPr="00B34AD4">
          <w:rPr>
            <w:rFonts w:ascii="Book Antiqua" w:hAnsi="Book Antiqua" w:cs="Book Antiqua"/>
            <w:noProof/>
            <w:sz w:val="24"/>
            <w:szCs w:val="24"/>
            <w:vertAlign w:val="superscript"/>
            <w:lang w:val="en-US"/>
          </w:rPr>
          <w:t>13</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Animal studies suggest a reduction in bone mineral density (BMD)</w:t>
      </w:r>
      <w:r>
        <w:rPr>
          <w:rFonts w:ascii="Book Antiqua" w:hAnsi="Book Antiqua" w:cs="Book Antiqua"/>
          <w:sz w:val="24"/>
          <w:szCs w:val="24"/>
          <w:lang w:val="en-US"/>
        </w:rPr>
        <w:t xml:space="preserve"> as a direct consequence of DM.</w:t>
      </w:r>
      <w:r w:rsidRPr="00B34AD4">
        <w:rPr>
          <w:rFonts w:ascii="Book Antiqua" w:hAnsi="Book Antiqua" w:cs="Book Antiqua"/>
          <w:sz w:val="24"/>
          <w:szCs w:val="24"/>
          <w:lang w:val="en-US"/>
        </w:rPr>
        <w:t xml:space="preserve"> This is exhibited by bone loss in trabecular bone and failure to accrue cortical bone due to premature cessation of growth</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&lt;EndNote&gt;&lt;Cite&gt;&lt;Author&gt;Silva&lt;/Author&gt;&lt;Year&gt;2009&lt;/Year&gt;&lt;RecNum&gt;42&lt;/RecNum&gt;&lt;DisplayText&gt;[14]&lt;/DisplayText&gt;&lt;record&gt;&lt;rec-number&gt;42&lt;/rec-number&gt;&lt;foreign-keys&gt;&lt;key app="EN" db-id="22ezrs2s8etaz6e2vdkvv0vcz5atrpzzfts2"&gt;42&lt;/key&gt;&lt;/foreign-keys&gt;&lt;ref-type name="Journal Article"&gt;17&lt;/ref-type&gt;&lt;contributors&gt;&lt;authors&gt;&lt;author&gt;Silva, M J&lt;/author&gt;&lt;author&gt;Brodt, M D&lt;/author&gt;&lt;author&gt;Lynch, M A&lt;/author&gt;&lt;author&gt;Mc Kenzie, J A&lt;/author&gt;&lt;author&gt;Tanouye, K M&lt;/author&gt;&lt;author&gt;Nyman, J S&lt;/author&gt;&lt;author&gt;Wang, X&lt;/author&gt;&lt;/authors&gt;&lt;/contributors&gt;&lt;titles&gt;&lt;title&gt;Type 1 diabetes in young rats leads to progressive trabecular bone loss, cessation of cortical bone growth and diminshed whole bone strength and fatigue life&lt;/title&gt;&lt;secondary-title&gt;J Bone Min Res&lt;/secondary-title&gt;&lt;/titles&gt;&lt;pages&gt;1618-27&lt;/pages&gt;&lt;volume&gt;24&lt;/volume&gt;&lt;number&gt;9&lt;/number&gt;&lt;dates&gt;&lt;year&gt;2009&lt;/year&gt;&lt;/dates&gt;&lt;urls&gt;&lt;/urls&gt;&lt;/record&gt;&lt;/Cite&gt;&lt;/EndNote&gt;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4" w:tooltip="Silva, 2009 #42" w:history="1">
        <w:r w:rsidRPr="00B34AD4">
          <w:rPr>
            <w:rFonts w:ascii="Book Antiqua" w:hAnsi="Book Antiqua" w:cs="Book Antiqua"/>
            <w:noProof/>
            <w:sz w:val="24"/>
            <w:szCs w:val="24"/>
            <w:vertAlign w:val="superscript"/>
            <w:lang w:val="en-US"/>
          </w:rPr>
          <w:t>14</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Further biomechanical experimental animal studies have demonstrated </w:t>
      </w:r>
      <w:r>
        <w:rPr>
          <w:rFonts w:ascii="Book Antiqua" w:hAnsi="Book Antiqua" w:cs="Book Antiqua"/>
          <w:sz w:val="24"/>
          <w:szCs w:val="24"/>
          <w:lang w:val="en-US"/>
        </w:rPr>
        <w:t xml:space="preserve">either </w:t>
      </w:r>
      <w:r w:rsidRPr="00B34AD4">
        <w:rPr>
          <w:rFonts w:ascii="Book Antiqua" w:hAnsi="Book Antiqua" w:cs="Book Antiqua"/>
          <w:sz w:val="24"/>
          <w:szCs w:val="24"/>
          <w:lang w:val="en-US"/>
        </w:rPr>
        <w:t>increased stiffness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&lt;EndNote&gt;&lt;Cite&gt;&lt;Author&gt;Funk&lt;/Author&gt;&lt;Year&gt;2000&lt;/Year&gt;&lt;RecNum&gt;25&lt;/RecNum&gt;&lt;DisplayText&gt;[9,15]&lt;/DisplayText&gt;&lt;record&gt;&lt;rec-number&gt;25&lt;/rec-number&gt;&lt;foreign-keys&gt;&lt;key app="EN" db-id="22ezrs2s8etaz6e2vdkvv0vcz5atrpzzfts2"&gt;25&lt;/key&gt;&lt;/foreign-keys&gt;&lt;ref-type name="Journal Article"&gt;17&lt;/ref-type&gt;&lt;contributors&gt;&lt;authors&gt;&lt;author&gt;Funk, J R&lt;/author&gt;&lt;author&gt;HAle, J E&lt;/author&gt;&lt;author&gt;Carmines, D&lt;/author&gt;&lt;author&gt;Gooch, H L&lt;/author&gt;&lt;author&gt;Hurwitz, s R&lt;/author&gt;&lt;/authors&gt;&lt;/contributors&gt;&lt;titles&gt;&lt;title&gt;Biomechanical evaluation of early fracture healing in normal and diabetic rats&lt;/title&gt;&lt;secondary-title&gt;J Orthop Res&lt;/secondary-title&gt;&lt;/titles&gt;&lt;pages&gt;126-32&lt;/pages&gt;&lt;volume&gt;18&lt;/volume&gt;&lt;dates&gt;&lt;year&gt;2000&lt;/year&gt;&lt;/dates&gt;&lt;urls&gt;&lt;/urls&gt;&lt;/record&gt;&lt;/Cite&gt;&lt;Cite&gt;&lt;Author&gt;Reddy&lt;/Author&gt;&lt;Year&gt;2001&lt;/Year&gt;&lt;RecNum&gt;43&lt;/RecNum&gt;&lt;record&gt;&lt;rec-number&gt;43&lt;/rec-number&gt;&lt;foreign-keys&gt;&lt;key app="EN" db-id="22ezrs2s8etaz6e2vdkvv0vcz5atrpzzfts2"&gt;43&lt;/key&gt;&lt;/foreign-keys&gt;&lt;ref-type name="Journal Article"&gt;17&lt;/ref-type&gt;&lt;contributors&gt;&lt;authors&gt;&lt;author&gt;Reddy, G K&lt;/author&gt;&lt;author&gt;Stehno-Bittel, L&lt;/author&gt;&lt;author&gt;Hamade, S&lt;/author&gt;&lt;author&gt;Enwemeka, C S&lt;/author&gt;&lt;/authors&gt;&lt;/contributors&gt;&lt;titles&gt;&lt;title&gt;The biomechanical integrity of bone in experimental diabetes&lt;/title&gt;&lt;secondary-title&gt;Diabetes Res Clin Pract&lt;/secondary-title&gt;&lt;/titles&gt;&lt;pages&gt;1-8&lt;/pages&gt;&lt;volume&gt;54&lt;/volume&gt;&lt;dates&gt;&lt;year&gt;2001&lt;/year&gt;&lt;/dates&gt;&lt;urls&gt;&lt;/urls&gt;&lt;/record&gt;&lt;/Cite&gt;&lt;/EndNote&gt;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9" w:tooltip="Funk, 2000 #25" w:history="1">
        <w:r w:rsidRPr="00B34AD4">
          <w:rPr>
            <w:rFonts w:ascii="Book Antiqua" w:hAnsi="Book Antiqua" w:cs="Book Antiqua"/>
            <w:noProof/>
            <w:sz w:val="24"/>
            <w:szCs w:val="24"/>
            <w:vertAlign w:val="superscript"/>
            <w:lang w:val="en-US"/>
          </w:rPr>
          <w:t>9</w:t>
        </w:r>
      </w:hyperlink>
      <w:r w:rsidRPr="00B34AD4">
        <w:rPr>
          <w:rFonts w:ascii="Book Antiqua" w:hAnsi="Book Antiqua" w:cs="Book Antiqua"/>
          <w:noProof/>
          <w:sz w:val="24"/>
          <w:szCs w:val="24"/>
          <w:vertAlign w:val="superscript"/>
          <w:lang w:val="en-US"/>
        </w:rPr>
        <w:t>,</w:t>
      </w:r>
      <w:hyperlink w:anchor="_ENREF_15" w:tooltip="Reddy, 2001 #43" w:history="1">
        <w:r w:rsidRPr="00B34AD4">
          <w:rPr>
            <w:rFonts w:ascii="Book Antiqua" w:hAnsi="Book Antiqua" w:cs="Book Antiqua"/>
            <w:noProof/>
            <w:sz w:val="24"/>
            <w:szCs w:val="24"/>
            <w:vertAlign w:val="superscript"/>
            <w:lang w:val="en-US"/>
          </w:rPr>
          <w:t>15</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vertAlign w:val="superscript"/>
          <w:lang w:val="en-US"/>
        </w:rPr>
        <w:t xml:space="preserve"> </w:t>
      </w:r>
      <w:r w:rsidRPr="00B34AD4">
        <w:rPr>
          <w:rFonts w:ascii="Book Antiqua" w:hAnsi="Book Antiqua" w:cs="Book Antiqua"/>
          <w:sz w:val="24"/>
          <w:szCs w:val="24"/>
          <w:lang w:val="en-US"/>
        </w:rPr>
        <w:t>or reduced stiffness</w:t>
      </w:r>
      <w:r w:rsidRPr="00B34AD4">
        <w:rPr>
          <w:rFonts w:ascii="Book Antiqua" w:hAnsi="Book Antiqua" w:cs="Book Antiqua"/>
          <w:sz w:val="24"/>
          <w:szCs w:val="24"/>
          <w:vertAlign w:val="superscript"/>
          <w:lang w:val="en-US"/>
        </w:rPr>
        <w:fldChar w:fldCharType="begin">
          <w:fldData xml:space="preserve">PEVuZE5vdGU+PENpdGU+PEF1dGhvcj5FaW5ob3JuPC9BdXRob3I+PFllYXI+MTk4ODwvWWVhcj48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</w:fldData>
        </w:fldChar>
      </w:r>
      <w:r w:rsidRPr="00B34AD4">
        <w:rPr>
          <w:rFonts w:ascii="Book Antiqua" w:hAnsi="Book Antiqua" w:cs="Book Antiqua"/>
          <w:sz w:val="24"/>
          <w:szCs w:val="24"/>
          <w:vertAlign w:val="superscript"/>
          <w:lang w:val="en-US"/>
        </w:rPr>
        <w:instrText xml:space="preserve"> ADDIN EN.CITE </w:instrText>
      </w:r>
      <w:r w:rsidRPr="00B34AD4">
        <w:rPr>
          <w:rFonts w:ascii="Book Antiqua" w:hAnsi="Book Antiqua" w:cs="Book Antiqua"/>
          <w:sz w:val="24"/>
          <w:szCs w:val="24"/>
          <w:vertAlign w:val="superscript"/>
          <w:lang w:val="en-US"/>
        </w:rPr>
        <w:fldChar w:fldCharType="begin">
          <w:fldData xml:space="preserve">PEVuZE5vdGU+PENpdGU+PEF1dGhvcj5FaW5ob3JuPC9BdXRob3I+PFllYXI+MTk4ODwvWWVhcj48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</w:fldData>
        </w:fldChar>
      </w:r>
      <w:r w:rsidRPr="00B34AD4">
        <w:rPr>
          <w:rFonts w:ascii="Book Antiqua" w:hAnsi="Book Antiqua" w:cs="Book Antiqua"/>
          <w:sz w:val="24"/>
          <w:szCs w:val="24"/>
          <w:vertAlign w:val="superscript"/>
          <w:lang w:val="en-US"/>
        </w:rPr>
        <w:instrText xml:space="preserve"> ADDIN EN.CITE.DATA </w:instrText>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6" w:tooltip="Einhorn, 1988 #29" w:history="1">
        <w:r w:rsidRPr="00B34AD4">
          <w:rPr>
            <w:rFonts w:ascii="Book Antiqua" w:hAnsi="Book Antiqua" w:cs="Book Antiqua"/>
            <w:noProof/>
            <w:sz w:val="24"/>
            <w:szCs w:val="24"/>
            <w:vertAlign w:val="superscript"/>
            <w:lang w:val="en-US"/>
          </w:rPr>
          <w:t>16-18</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These variances are confusing but may be accounted for due to a number of factors. Stiffness as an indicator of overall bone strength alone is not the only significant biomechanical factor th</w:t>
      </w:r>
      <w:r>
        <w:rPr>
          <w:rFonts w:ascii="Book Antiqua" w:hAnsi="Book Antiqua" w:cs="Book Antiqua"/>
          <w:sz w:val="24"/>
          <w:szCs w:val="24"/>
          <w:lang w:val="en-US"/>
        </w:rPr>
        <w:t>at can be affected by diabetes.</w:t>
      </w:r>
      <w:r w:rsidRPr="00B34AD4">
        <w:rPr>
          <w:rFonts w:ascii="Book Antiqua" w:hAnsi="Book Antiqua" w:cs="Book Antiqua"/>
          <w:sz w:val="24"/>
          <w:szCs w:val="24"/>
          <w:lang w:val="en-US"/>
        </w:rPr>
        <w:t xml:space="preserve"> Taken in isolation, changes in stiffness may be a consequence of a reductio</w:t>
      </w:r>
      <w:r>
        <w:rPr>
          <w:rFonts w:ascii="Book Antiqua" w:hAnsi="Book Antiqua" w:cs="Book Antiqua"/>
          <w:sz w:val="24"/>
          <w:szCs w:val="24"/>
          <w:lang w:val="en-US"/>
        </w:rPr>
        <w:t>n in total whole bone strength.</w:t>
      </w:r>
      <w:r w:rsidRPr="00B34AD4">
        <w:rPr>
          <w:rFonts w:ascii="Book Antiqua" w:hAnsi="Book Antiqua" w:cs="Book Antiqua"/>
          <w:sz w:val="24"/>
          <w:szCs w:val="24"/>
          <w:lang w:val="en-US"/>
        </w:rPr>
        <w:t xml:space="preserve"> Any decoupling of stiffness or strength as a ratio may account for the reported differences observed in studies. Changes to strength may not only be an </w:t>
      </w:r>
      <w:r>
        <w:rPr>
          <w:rFonts w:ascii="Book Antiqua" w:hAnsi="Book Antiqua" w:cs="Book Antiqua"/>
          <w:sz w:val="24"/>
          <w:szCs w:val="24"/>
          <w:lang w:val="en-US"/>
        </w:rPr>
        <w:t>e</w:t>
      </w:r>
      <w:r w:rsidRPr="00B34AD4">
        <w:rPr>
          <w:rFonts w:ascii="Book Antiqua" w:hAnsi="Book Antiqua" w:cs="Book Antiqua"/>
          <w:sz w:val="24"/>
          <w:szCs w:val="24"/>
          <w:lang w:val="en-US"/>
        </w:rPr>
        <w:t xml:space="preserve">ffect of the material strength of the tissues but also a consequence </w:t>
      </w:r>
      <w:r>
        <w:rPr>
          <w:rFonts w:ascii="Book Antiqua" w:hAnsi="Book Antiqua" w:cs="Book Antiqua"/>
          <w:sz w:val="24"/>
          <w:szCs w:val="24"/>
          <w:lang w:val="en-US"/>
        </w:rPr>
        <w:t xml:space="preserve">of </w:t>
      </w:r>
      <w:r w:rsidRPr="00B34AD4">
        <w:rPr>
          <w:rFonts w:ascii="Book Antiqua" w:hAnsi="Book Antiqua" w:cs="Book Antiqua"/>
          <w:sz w:val="24"/>
          <w:szCs w:val="24"/>
          <w:lang w:val="en-US"/>
        </w:rPr>
        <w:t xml:space="preserve">differences in the size and shape of the bone being tested. Furthermore, the </w:t>
      </w:r>
      <w:r>
        <w:rPr>
          <w:rFonts w:ascii="Book Antiqua" w:hAnsi="Book Antiqua" w:cs="Book Antiqua"/>
          <w:sz w:val="24"/>
          <w:szCs w:val="24"/>
          <w:lang w:val="en-US"/>
        </w:rPr>
        <w:t xml:space="preserve">length of time </w:t>
      </w:r>
      <w:r w:rsidRPr="00B34AD4">
        <w:rPr>
          <w:rFonts w:ascii="Book Antiqua" w:hAnsi="Book Antiqua" w:cs="Book Antiqua"/>
          <w:sz w:val="24"/>
          <w:szCs w:val="24"/>
          <w:lang w:val="en-US"/>
        </w:rPr>
        <w:t>that the rats were exposed to a diabetic state may also account for differences in results.</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The aim of the current study is to examine and quantify the mechanical behavior of bone in streptozotocin</w:t>
      </w:r>
      <w:r>
        <w:rPr>
          <w:rFonts w:ascii="Book Antiqua" w:hAnsi="Book Antiqua" w:cs="Book Antiqua"/>
          <w:sz w:val="24"/>
          <w:szCs w:val="24"/>
          <w:lang w:val="en-US"/>
        </w:rPr>
        <w:t>-</w:t>
      </w:r>
      <w:r w:rsidRPr="00B34AD4">
        <w:rPr>
          <w:rFonts w:ascii="Book Antiqua" w:hAnsi="Book Antiqua" w:cs="Book Antiqua"/>
          <w:sz w:val="24"/>
          <w:szCs w:val="24"/>
          <w:lang w:val="en-US"/>
        </w:rPr>
        <w:t>induced diabetic rats compared to normal controls.</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MATERIALS AND METHODS</w:t>
      </w: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lang w:val="en-US"/>
        </w:rPr>
        <w:t>Animal model</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The experimental protocol was ethically approved by the General Directorate of Veterinary Services (license No: K/7559/29-10-09) and by the Bioethics Committee of University of Athens Medical School, Hellas. The study was conducted in accordance with Hellenic legislation for experimental animal studies (P.D.160/91) and in compliance with European Union law (86/609/EE N.2015/92) and the Convention on</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 xml:space="preserve">Vertebrate Animals Protection for experimental or other scientific purposes (123/1986). </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Forty male Wistar rats aged 3 mo, weighing between 200-300 grams were supplied by the Institute Pasteur. Wistar rats represent a close homology to the human type 1 DM phenotype, demonstrating comparable genetic and physiological characteristics. All animals had</w:t>
      </w:r>
      <w:r>
        <w:rPr>
          <w:rFonts w:ascii="Book Antiqua" w:hAnsi="Book Antiqua" w:cs="Book Antiqua"/>
          <w:sz w:val="24"/>
          <w:szCs w:val="24"/>
          <w:lang w:val="en-US"/>
        </w:rPr>
        <w:t xml:space="preserve"> free access to food and water.</w:t>
      </w:r>
      <w:r w:rsidRPr="00B34AD4">
        <w:rPr>
          <w:rFonts w:ascii="Book Antiqua" w:hAnsi="Book Antiqua" w:cs="Book Antiqua"/>
          <w:sz w:val="24"/>
          <w:szCs w:val="24"/>
          <w:lang w:val="en-US"/>
        </w:rPr>
        <w:t xml:space="preserve"> Animals were randomly assigned to a control</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(C) or diabetic group (DG). Those assigned to the DG were induced to a diabetic state by an intra-peritoneal injection of streptozotocin at a dose of 55 mg</w:t>
      </w:r>
      <w:r w:rsidRPr="00B34AD4">
        <w:rPr>
          <w:rFonts w:ascii="Book Antiqua" w:eastAsia="SimSun" w:hAnsi="Book Antiqua" w:cs="Book Antiqua"/>
          <w:sz w:val="24"/>
          <w:szCs w:val="24"/>
          <w:lang w:val="en-US" w:eastAsia="zh-CN"/>
        </w:rPr>
        <w:t>/</w:t>
      </w:r>
      <w:r w:rsidRPr="00B34AD4">
        <w:rPr>
          <w:rFonts w:ascii="Book Antiqua" w:hAnsi="Book Antiqua" w:cs="Book Antiqua"/>
          <w:sz w:val="24"/>
          <w:szCs w:val="24"/>
          <w:lang w:val="en-US"/>
        </w:rPr>
        <w:t>kg body weight. Streptozotocin is an agent known to be specifically toxic to the beta cells in the islets of L</w:t>
      </w:r>
      <w:r>
        <w:rPr>
          <w:rFonts w:ascii="Book Antiqua" w:hAnsi="Book Antiqua" w:cs="Book Antiqua"/>
          <w:sz w:val="24"/>
          <w:szCs w:val="24"/>
          <w:lang w:val="en-US"/>
        </w:rPr>
        <w:t>angerhans in the pancreas.</w:t>
      </w:r>
      <w:r w:rsidRPr="00B34AD4">
        <w:rPr>
          <w:rFonts w:ascii="Book Antiqua" w:hAnsi="Book Antiqua" w:cs="Book Antiqua"/>
          <w:sz w:val="24"/>
          <w:szCs w:val="24"/>
          <w:lang w:val="en-US"/>
        </w:rPr>
        <w:t xml:space="preserve"> The mechanism of action is thought to be mediated by alkylation of DNA bases, resulting in reduction of nic</w:t>
      </w:r>
      <w:r>
        <w:rPr>
          <w:rFonts w:ascii="Book Antiqua" w:hAnsi="Book Antiqua" w:cs="Book Antiqua"/>
          <w:sz w:val="24"/>
          <w:szCs w:val="24"/>
          <w:lang w:val="en-US"/>
        </w:rPr>
        <w:t>otinamide adenine dinucleotide.</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This</w:t>
      </w:r>
      <w:r>
        <w:rPr>
          <w:rFonts w:ascii="Book Antiqua" w:hAnsi="Book Antiqua" w:cs="Book Antiqua"/>
          <w:sz w:val="24"/>
          <w:szCs w:val="24"/>
          <w:lang w:val="en-US"/>
        </w:rPr>
        <w:t>,</w:t>
      </w:r>
      <w:r w:rsidRPr="00B34AD4">
        <w:rPr>
          <w:rFonts w:ascii="Book Antiqua" w:hAnsi="Book Antiqua" w:cs="Book Antiqua"/>
          <w:sz w:val="24"/>
          <w:szCs w:val="24"/>
          <w:lang w:val="en-US"/>
        </w:rPr>
        <w:t xml:space="preserve"> therefore</w:t>
      </w:r>
      <w:r>
        <w:rPr>
          <w:rFonts w:ascii="Book Antiqua" w:hAnsi="Book Antiqua" w:cs="Book Antiqua"/>
          <w:sz w:val="24"/>
          <w:szCs w:val="24"/>
          <w:lang w:val="en-US"/>
        </w:rPr>
        <w:t xml:space="preserve">, </w:t>
      </w:r>
      <w:r w:rsidRPr="00B34AD4">
        <w:rPr>
          <w:rFonts w:ascii="Book Antiqua" w:hAnsi="Book Antiqua" w:cs="Book Antiqua"/>
          <w:sz w:val="24"/>
          <w:szCs w:val="24"/>
          <w:lang w:val="en-US"/>
        </w:rPr>
        <w:t xml:space="preserve">eliminates production of insulin and induces a hyperglycaemic state. After a week, body weight estimation, and glucose blood sampling was conducted to determine </w:t>
      </w:r>
      <w:r>
        <w:rPr>
          <w:rFonts w:ascii="Book Antiqua" w:hAnsi="Book Antiqua" w:cs="Book Antiqua"/>
          <w:sz w:val="24"/>
          <w:szCs w:val="24"/>
          <w:lang w:val="en-US"/>
        </w:rPr>
        <w:t xml:space="preserve">animals in a </w:t>
      </w:r>
      <w:r w:rsidRPr="00B34AD4">
        <w:rPr>
          <w:rFonts w:ascii="Book Antiqua" w:hAnsi="Book Antiqua" w:cs="Book Antiqua"/>
          <w:sz w:val="24"/>
          <w:szCs w:val="24"/>
          <w:lang w:val="en-US"/>
        </w:rPr>
        <w:t>hyperglycemic state</w:t>
      </w:r>
      <w:r>
        <w:rPr>
          <w:rFonts w:ascii="Book Antiqua" w:hAnsi="Book Antiqua" w:cs="Book Antiqua"/>
          <w:sz w:val="24"/>
          <w:szCs w:val="24"/>
          <w:lang w:val="en-US"/>
        </w:rPr>
        <w:t xml:space="preserve">, </w:t>
      </w:r>
      <w:r w:rsidRPr="00B34AD4">
        <w:rPr>
          <w:rFonts w:ascii="Book Antiqua" w:hAnsi="Book Antiqua" w:cs="Book Antiqua"/>
          <w:sz w:val="24"/>
          <w:szCs w:val="24"/>
          <w:lang w:val="en-US"/>
        </w:rPr>
        <w:t>defined as blood sugar</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&gt;</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150</w:t>
      </w:r>
      <w:r>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mg/d</w:t>
      </w:r>
      <w:r>
        <w:rPr>
          <w:rFonts w:ascii="Book Antiqua" w:eastAsia="SimSun" w:hAnsi="Book Antiqua" w:cs="Book Antiqua"/>
          <w:sz w:val="24"/>
          <w:szCs w:val="24"/>
          <w:lang w:val="en-US" w:eastAsia="zh-CN"/>
        </w:rPr>
        <w:t xml:space="preserve">L. </w:t>
      </w:r>
      <w:r w:rsidRPr="00B34AD4">
        <w:rPr>
          <w:rFonts w:ascii="Book Antiqua" w:hAnsi="Book Antiqua" w:cs="Book Antiqua"/>
          <w:sz w:val="24"/>
          <w:szCs w:val="24"/>
          <w:lang w:val="en-US"/>
        </w:rPr>
        <w:t>Twenty-six animals were originally induced with streptozotocin to a diabetic state. Seven out of those 26 animals were excluded from the study (3 died and 4 did not respond) leaving 19 animals in the DG. The diabetic state was defined as polyuria and minimal weight gain post streptozotocin injection. . Fourteen rats remained in the C group and compared with the 19 rats in the DG. Eight weeks after induction of diabetes, the animals were euthanized according to the Convention on Vertebrate Animals Protection for experimental scientific purposes (123/1986) using isoflurane gas and sodium-pentobarbital.  Tibial bones were carefully dissected of soft tissue from each animal in each group, isolated and harvested for mechanical testing.</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lang w:val="en-US"/>
        </w:rPr>
        <w:t>Biomechanical testing</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Biomechanical analysis was performed by three-point bending mechanical tests.  The experiments were conducted using a servo hydraulic MTS 858 Mini Bionix frame (MTS Systems, Eden Prairie, MN). Tibiae were placed horizontally on the frame on rounded edges at a distance of 24 mm. Attention was paid to ensure all the specimens were placed in exactly the same manner with regards to position and orientation in an effort to minimize variability. The load was applied at the mid-shaft of the diaphysis using a punch with a rounded notch. (Figure 1)</w:t>
      </w:r>
      <w:r>
        <w:rPr>
          <w:rFonts w:ascii="Book Antiqua" w:eastAsia="SimSun" w:hAnsi="Book Antiqua" w:cs="Book Antiqua"/>
          <w:sz w:val="24"/>
          <w:szCs w:val="24"/>
          <w:lang w:val="en-US" w:eastAsia="zh-CN"/>
        </w:rPr>
        <w:t>.</w:t>
      </w:r>
      <w:r w:rsidRPr="00B34AD4">
        <w:rPr>
          <w:rFonts w:ascii="Book Antiqua" w:hAnsi="Book Antiqua" w:cs="Book Antiqua"/>
          <w:sz w:val="24"/>
          <w:szCs w:val="24"/>
          <w:lang w:val="en-US"/>
        </w:rPr>
        <w:t xml:space="preserve"> The displacement control loading mode was selected. The rate of the imposed displacement was </w:t>
      </w:r>
      <w:r>
        <w:rPr>
          <w:rFonts w:ascii="Book Antiqua" w:hAnsi="Book Antiqua" w:cs="Book Antiqua"/>
          <w:sz w:val="24"/>
          <w:szCs w:val="24"/>
          <w:lang w:val="en-US"/>
        </w:rPr>
        <w:t xml:space="preserve">selected as </w:t>
      </w:r>
      <w:r w:rsidRPr="00B34AD4">
        <w:rPr>
          <w:rFonts w:ascii="Book Antiqua" w:hAnsi="Book Antiqua" w:cs="Book Antiqua"/>
          <w:sz w:val="24"/>
          <w:szCs w:val="24"/>
          <w:lang w:val="en-US"/>
        </w:rPr>
        <w:t>1 mm/min in an effort to simulate quasi-static loading conditions. The displacement was imposed continuously until fracture. The load-displacement curves and the maximal load at fracture in Newtons (</w:t>
      </w:r>
      <w:r>
        <w:rPr>
          <w:rFonts w:ascii="Book Antiqua" w:hAnsi="Book Antiqua" w:cs="Book Antiqua"/>
          <w:sz w:val="24"/>
          <w:szCs w:val="24"/>
          <w:lang w:val="en-US"/>
        </w:rPr>
        <w:t>N) were recorded.</w:t>
      </w:r>
      <w:r w:rsidRPr="00B34AD4">
        <w:rPr>
          <w:rFonts w:ascii="Book Antiqua" w:hAnsi="Book Antiqua" w:cs="Book Antiqua"/>
          <w:sz w:val="24"/>
          <w:szCs w:val="24"/>
          <w:lang w:val="en-US"/>
        </w:rPr>
        <w:t xml:space="preserve"> Failure was defined and observed by a propagation of an almost vertical fracture starting almost universally at t</w:t>
      </w:r>
      <w:r>
        <w:rPr>
          <w:rFonts w:ascii="Book Antiqua" w:hAnsi="Book Antiqua" w:cs="Book Antiqua"/>
          <w:sz w:val="24"/>
          <w:szCs w:val="24"/>
          <w:lang w:val="en-US"/>
        </w:rPr>
        <w:t>he lower cortical bone surface.</w:t>
      </w:r>
      <w:r w:rsidRPr="00B34AD4">
        <w:rPr>
          <w:rFonts w:ascii="Book Antiqua" w:hAnsi="Book Antiqua" w:cs="Book Antiqua"/>
          <w:sz w:val="24"/>
          <w:szCs w:val="24"/>
          <w:lang w:val="en-US"/>
        </w:rPr>
        <w:t xml:space="preserve"> This is expected in bending tests of a brittle material </w:t>
      </w:r>
      <w:r>
        <w:rPr>
          <w:rFonts w:ascii="Book Antiqua" w:hAnsi="Book Antiqua" w:cs="Book Antiqua"/>
          <w:sz w:val="24"/>
          <w:szCs w:val="24"/>
          <w:lang w:val="en-US"/>
        </w:rPr>
        <w:t xml:space="preserve">because of the relatively </w:t>
      </w:r>
      <w:r w:rsidRPr="00B34AD4">
        <w:rPr>
          <w:rFonts w:ascii="Book Antiqua" w:hAnsi="Book Antiqua" w:cs="Book Antiqua"/>
          <w:sz w:val="24"/>
          <w:szCs w:val="24"/>
          <w:lang w:val="en-US"/>
        </w:rPr>
        <w:t xml:space="preserve">lower tensile strengths compared to the respective opposite compressive strength.  </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Maximum force applied to failure (N), stiffness (N×mm) and energy absorbed (N/mm) were recorded and plotted on load-displacement curves.  The maximum load is represented by the maximum compressive force applied (point C) until fracture. Deformation (strain) was defined as the degree of transverse displacement at the loading point. The initial non-linear curve (point O to A) corresponds to the adaptation of the specimens on the rounded edges of the loading device. The almost perfectly linear portion (point A to B) represents the linear elastic behavior of the tissue and the slope is equal to the stiffness. The nonlinear portion (point B to C) corresponds to the non-elastic (plastic) behavior of the tissue.</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lang w:val="en-US"/>
        </w:rPr>
        <w:t>Statistical analysis</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Statistical analysis </w:t>
      </w:r>
      <w:r>
        <w:rPr>
          <w:rFonts w:ascii="Book Antiqua" w:hAnsi="Book Antiqua" w:cs="Book Antiqua"/>
          <w:sz w:val="24"/>
          <w:szCs w:val="24"/>
          <w:lang w:val="en-US"/>
        </w:rPr>
        <w:t xml:space="preserve">on the groups </w:t>
      </w:r>
      <w:r w:rsidRPr="00B34AD4">
        <w:rPr>
          <w:rFonts w:ascii="Book Antiqua" w:hAnsi="Book Antiqua" w:cs="Book Antiqua"/>
          <w:sz w:val="24"/>
          <w:szCs w:val="24"/>
          <w:lang w:val="en-US"/>
        </w:rPr>
        <w:t xml:space="preserve">was conducted using analysis of variance (ANOVA).  An overall </w:t>
      </w:r>
      <w:r w:rsidRPr="00B34AD4">
        <w:rPr>
          <w:rFonts w:ascii="Book Antiqua" w:hAnsi="Book Antiqua" w:cs="Book Antiqua"/>
          <w:i/>
          <w:iCs/>
          <w:sz w:val="24"/>
          <w:szCs w:val="24"/>
          <w:lang w:val="en-US"/>
        </w:rPr>
        <w:t>P</w:t>
      </w:r>
      <w:r w:rsidRPr="00B34AD4">
        <w:rPr>
          <w:rFonts w:ascii="Book Antiqua" w:hAnsi="Book Antiqua" w:cs="Book Antiqua"/>
          <w:sz w:val="24"/>
          <w:szCs w:val="24"/>
          <w:lang w:val="en-US"/>
        </w:rPr>
        <w:t>-value of &lt;</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0.05</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was considered to be statistically significant.</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lang w:val="en-US"/>
        </w:rPr>
      </w:pPr>
      <w:r w:rsidRPr="00B34AD4">
        <w:rPr>
          <w:rFonts w:ascii="Book Antiqua" w:hAnsi="Book Antiqua" w:cs="Book Antiqua"/>
          <w:b/>
          <w:bCs/>
          <w:sz w:val="24"/>
          <w:szCs w:val="24"/>
          <w:lang w:val="en-US"/>
        </w:rPr>
        <w:t>RESULTS</w:t>
      </w: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lang w:val="en-US"/>
        </w:rPr>
        <w:t>Weight and glucose measurements</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Table 1 demonstrates weight measurements and glucose measurements of both groups over the experimental study period. An average increase of 155.2</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g</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in body weight was observed in the C group compared with only 5</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g in the DG during the experimental study period.  Levels of blood glucose increased to 440.25 mg/d</w:t>
      </w:r>
      <w:r w:rsidRPr="00B34AD4">
        <w:rPr>
          <w:rFonts w:ascii="Book Antiqua" w:eastAsia="SimSun" w:hAnsi="Book Antiqua" w:cs="Book Antiqua"/>
          <w:sz w:val="24"/>
          <w:szCs w:val="24"/>
          <w:lang w:val="en-US" w:eastAsia="zh-CN"/>
        </w:rPr>
        <w:t>L</w:t>
      </w:r>
      <w:r w:rsidRPr="00B34AD4">
        <w:rPr>
          <w:rFonts w:ascii="Book Antiqua" w:hAnsi="Book Antiqua" w:cs="Book Antiqua"/>
          <w:sz w:val="24"/>
          <w:szCs w:val="24"/>
          <w:lang w:val="en-US"/>
        </w:rPr>
        <w:t xml:space="preserve"> in the DG compared to 116.62</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mg/d</w:t>
      </w:r>
      <w:r w:rsidRPr="00B34AD4">
        <w:rPr>
          <w:rFonts w:ascii="Book Antiqua" w:eastAsia="SimSun" w:hAnsi="Book Antiqua" w:cs="Book Antiqua"/>
          <w:sz w:val="24"/>
          <w:szCs w:val="24"/>
          <w:lang w:val="en-US" w:eastAsia="zh-CN"/>
        </w:rPr>
        <w:t xml:space="preserve">L </w:t>
      </w:r>
      <w:r w:rsidRPr="00B34AD4">
        <w:rPr>
          <w:rFonts w:ascii="Book Antiqua" w:hAnsi="Book Antiqua" w:cs="Book Antiqua"/>
          <w:sz w:val="24"/>
          <w:szCs w:val="24"/>
          <w:lang w:val="en-US"/>
        </w:rPr>
        <w:t>in the C group.</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lang w:val="en-US"/>
        </w:rPr>
        <w:t>Biomechanical analysis</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Table 2 summarizes the differences in maximum force to failure, stiffness and energy-absorbed values recorded between the two groups. Maximal load to failure in C was 69.5 ± 10.3</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 xml:space="preserve">N (mean ±  SD) compared with a reduction to 58 </w:t>
      </w:r>
      <w:r>
        <w:rPr>
          <w:rFonts w:ascii="Book Antiqua" w:hAnsi="Book Antiqua" w:cs="Book Antiqua"/>
          <w:sz w:val="24"/>
          <w:szCs w:val="24"/>
          <w:lang w:val="en-US"/>
        </w:rPr>
        <w:t>±</w:t>
      </w:r>
      <w:r w:rsidRPr="00B34AD4">
        <w:rPr>
          <w:rFonts w:ascii="Book Antiqua" w:hAnsi="Book Antiqua" w:cs="Book Antiqua"/>
          <w:sz w:val="24"/>
          <w:szCs w:val="24"/>
          <w:lang w:val="en-US"/>
        </w:rPr>
        <w:t xml:space="preserve"> 13.2</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N (mean ±  SD) in the DG group. This demonstrated a statistically significant difference (</w:t>
      </w:r>
      <w:r w:rsidRPr="00B34AD4">
        <w:rPr>
          <w:rFonts w:ascii="Book Antiqua" w:hAnsi="Book Antiqua" w:cs="Book Antiqua"/>
          <w:i/>
          <w:iCs/>
          <w:sz w:val="24"/>
          <w:szCs w:val="24"/>
          <w:lang w:val="en-US"/>
        </w:rPr>
        <w:t>P</w:t>
      </w:r>
      <w:r w:rsidRPr="00B34AD4">
        <w:rPr>
          <w:rFonts w:ascii="Book Antiqua" w:hAnsi="Book Antiqua" w:cs="Book Antiqua"/>
          <w:sz w:val="24"/>
          <w:szCs w:val="24"/>
          <w:lang w:val="en-US"/>
        </w:rPr>
        <w:t xml:space="preserve"> = 0.011).  Stiffness measurements demonstrated no significant differences bet</w:t>
      </w:r>
      <w:r>
        <w:rPr>
          <w:rFonts w:ascii="Book Antiqua" w:hAnsi="Book Antiqua" w:cs="Book Antiqua"/>
          <w:sz w:val="24"/>
          <w:szCs w:val="24"/>
          <w:lang w:val="en-US"/>
        </w:rPr>
        <w:t>ween the two groups.</w:t>
      </w:r>
      <w:r w:rsidRPr="00B34AD4">
        <w:rPr>
          <w:rFonts w:ascii="Book Antiqua" w:hAnsi="Book Antiqua" w:cs="Book Antiqua"/>
          <w:sz w:val="24"/>
          <w:szCs w:val="24"/>
          <w:lang w:val="en-US"/>
        </w:rPr>
        <w:t xml:space="preserve"> A statistically significant </w:t>
      </w:r>
      <w:r>
        <w:rPr>
          <w:rFonts w:ascii="Book Antiqua" w:hAnsi="Book Antiqua" w:cs="Book Antiqua"/>
          <w:sz w:val="24"/>
          <w:szCs w:val="24"/>
          <w:lang w:val="en-US"/>
        </w:rPr>
        <w:t xml:space="preserve">reduction </w:t>
      </w:r>
      <w:r w:rsidRPr="00B34AD4">
        <w:rPr>
          <w:rFonts w:ascii="Book Antiqua" w:hAnsi="Book Antiqua" w:cs="Book Antiqua"/>
          <w:sz w:val="24"/>
          <w:szCs w:val="24"/>
          <w:lang w:val="en-US"/>
        </w:rPr>
        <w:t>(</w:t>
      </w:r>
      <w:r w:rsidRPr="00B34AD4">
        <w:rPr>
          <w:rFonts w:ascii="Book Antiqua" w:hAnsi="Book Antiqua" w:cs="Book Antiqua"/>
          <w:i/>
          <w:iCs/>
          <w:sz w:val="24"/>
          <w:szCs w:val="24"/>
          <w:lang w:val="en-US"/>
        </w:rPr>
        <w:t>P</w:t>
      </w:r>
      <w:r w:rsidRPr="00B34AD4">
        <w:rPr>
          <w:rFonts w:ascii="Book Antiqua" w:hAnsi="Book Antiqua" w:cs="Book Antiqua"/>
          <w:sz w:val="24"/>
          <w:szCs w:val="24"/>
          <w:lang w:val="en-US"/>
        </w:rPr>
        <w:t xml:space="preserve"> = 0.019) was observed in measurements for energy absorption from 28.2 </w:t>
      </w:r>
      <w:r>
        <w:rPr>
          <w:rFonts w:ascii="Book Antiqua" w:hAnsi="Book Antiqua" w:cs="Book Antiqua"/>
          <w:sz w:val="24"/>
          <w:szCs w:val="24"/>
          <w:lang w:val="en-US"/>
        </w:rPr>
        <w:t>±</w:t>
      </w:r>
      <w:r w:rsidRPr="00B34AD4">
        <w:rPr>
          <w:rFonts w:ascii="Book Antiqua" w:hAnsi="Book Antiqua" w:cs="Book Antiqua"/>
          <w:sz w:val="24"/>
          <w:szCs w:val="24"/>
          <w:lang w:val="en-US"/>
        </w:rPr>
        <w:t xml:space="preserve"> 5</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N in the control group to 23.5 ± 5.6</w:t>
      </w:r>
      <w:r w:rsidRPr="00B34AD4">
        <w:rPr>
          <w:rFonts w:ascii="Book Antiqua" w:eastAsia="SimSun" w:hAnsi="Book Antiqua" w:cs="Book Antiqua"/>
          <w:sz w:val="24"/>
          <w:szCs w:val="24"/>
          <w:lang w:val="en-US" w:eastAsia="zh-CN"/>
        </w:rPr>
        <w:t xml:space="preserve"> </w:t>
      </w:r>
      <w:r w:rsidRPr="00B34AD4">
        <w:rPr>
          <w:rFonts w:ascii="Book Antiqua" w:hAnsi="Book Antiqua" w:cs="Book Antiqua"/>
          <w:sz w:val="24"/>
          <w:szCs w:val="24"/>
          <w:lang w:val="en-US"/>
        </w:rPr>
        <w:t>N in the DG group.</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lang w:val="en-US"/>
        </w:rPr>
      </w:pPr>
      <w:r w:rsidRPr="00B34AD4">
        <w:rPr>
          <w:rFonts w:ascii="Book Antiqua" w:hAnsi="Book Antiqua" w:cs="Book Antiqua"/>
          <w:b/>
          <w:bCs/>
          <w:sz w:val="24"/>
          <w:szCs w:val="24"/>
          <w:lang w:val="en-US"/>
        </w:rPr>
        <w:t>DISCUSSION</w:t>
      </w:r>
    </w:p>
    <w:p w:rsidR="0099291D" w:rsidRPr="00B34AD4" w:rsidRDefault="0099291D" w:rsidP="00036001">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Our experimental randomized controlled study demonstrated the effect of diabetes on bone strength. </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The </w:t>
      </w:r>
      <w:r>
        <w:rPr>
          <w:rFonts w:ascii="Book Antiqua" w:hAnsi="Book Antiqua" w:cs="Book Antiqua"/>
          <w:sz w:val="24"/>
          <w:szCs w:val="24"/>
          <w:lang w:val="en-US"/>
        </w:rPr>
        <w:t xml:space="preserve">literature on the </w:t>
      </w:r>
      <w:r w:rsidRPr="00B34AD4">
        <w:rPr>
          <w:rFonts w:ascii="Book Antiqua" w:hAnsi="Book Antiqua" w:cs="Book Antiqua"/>
          <w:sz w:val="24"/>
          <w:szCs w:val="24"/>
          <w:lang w:val="en-US"/>
        </w:rPr>
        <w:t>association between bone strength and fracture risk in DM remains weak. The bone changes directly observed in DM can be attributed to a multitude of interrelated factors.  Both the material and geometric properties of bone are implicated in influencing mechanical strength. Macroscopic structure (size and shape), architecture (cortical and cancellous components) and the bone substance (organic and inorganic components) are all influenced by DM</w:t>
      </w:r>
      <w:r>
        <w:rPr>
          <w:rFonts w:ascii="Book Antiqua" w:hAnsi="Book Antiqua" w:cs="Book Antiqua"/>
          <w:sz w:val="24"/>
          <w:szCs w:val="24"/>
          <w:lang w:val="en-US"/>
        </w:rPr>
        <w:t>.</w:t>
      </w:r>
      <w:r w:rsidRPr="00B34AD4">
        <w:rPr>
          <w:rFonts w:ascii="Book Antiqua" w:hAnsi="Book Antiqua" w:cs="Book Antiqua"/>
          <w:sz w:val="24"/>
          <w:szCs w:val="24"/>
          <w:lang w:val="en-US"/>
        </w:rPr>
        <w:t xml:space="preserve"> Furthermore, changes in collagen, elastin and proteoglycan concentrations, formation of advanced glycation end products and the orientation of collagen fibers are all important determinants of mechanical integrity, which are also affected.</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In our study</w:t>
      </w:r>
      <w:r>
        <w:rPr>
          <w:rFonts w:ascii="Book Antiqua" w:hAnsi="Book Antiqua" w:cs="Book Antiqua"/>
          <w:sz w:val="24"/>
          <w:szCs w:val="24"/>
          <w:lang w:val="en-US"/>
        </w:rPr>
        <w:t>,</w:t>
      </w:r>
      <w:r w:rsidRPr="00B34AD4">
        <w:rPr>
          <w:rFonts w:ascii="Book Antiqua" w:hAnsi="Book Antiqua" w:cs="Book Antiqua"/>
          <w:sz w:val="24"/>
          <w:szCs w:val="24"/>
          <w:lang w:val="en-US"/>
        </w:rPr>
        <w:t xml:space="preserve"> we aimed to directly quantify whether an uncontrolled diabetic state directly alters the mechanical properties of appendicular long bone of tibiae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to </w:t>
      </w:r>
      <w:r>
        <w:rPr>
          <w:rFonts w:ascii="Book Antiqua" w:hAnsi="Book Antiqua" w:cs="Book Antiqua"/>
          <w:sz w:val="24"/>
          <w:szCs w:val="24"/>
          <w:lang w:val="en-US"/>
        </w:rPr>
        <w:t xml:space="preserve">add </w:t>
      </w:r>
      <w:r w:rsidRPr="00B34AD4">
        <w:rPr>
          <w:rFonts w:ascii="Book Antiqua" w:hAnsi="Book Antiqua" w:cs="Book Antiqua"/>
          <w:sz w:val="24"/>
          <w:szCs w:val="24"/>
          <w:lang w:val="en-US"/>
        </w:rPr>
        <w:t xml:space="preserve">to the quality of published evidence that DM adversely affects bone quality. </w:t>
      </w:r>
      <w:r>
        <w:rPr>
          <w:rFonts w:ascii="Book Antiqua" w:hAnsi="Book Antiqua" w:cs="Book Antiqua"/>
          <w:sz w:val="24"/>
          <w:szCs w:val="24"/>
          <w:lang w:val="en-US"/>
        </w:rPr>
        <w:t>I</w:t>
      </w:r>
      <w:r w:rsidRPr="00B34AD4">
        <w:rPr>
          <w:rFonts w:ascii="Book Antiqua" w:hAnsi="Book Antiqua" w:cs="Book Antiqua"/>
          <w:sz w:val="24"/>
          <w:szCs w:val="24"/>
          <w:lang w:val="en-US"/>
        </w:rPr>
        <w:t xml:space="preserve">mmature rodents </w:t>
      </w:r>
      <w:r>
        <w:rPr>
          <w:rFonts w:ascii="Book Antiqua" w:hAnsi="Book Antiqua" w:cs="Book Antiqua"/>
          <w:sz w:val="24"/>
          <w:szCs w:val="24"/>
          <w:lang w:val="en-US"/>
        </w:rPr>
        <w:t xml:space="preserve">were </w:t>
      </w:r>
      <w:r w:rsidRPr="00B34AD4">
        <w:rPr>
          <w:rFonts w:ascii="Book Antiqua" w:hAnsi="Book Antiqua" w:cs="Book Antiqua"/>
          <w:sz w:val="24"/>
          <w:szCs w:val="24"/>
          <w:lang w:val="en-US"/>
        </w:rPr>
        <w:t>used in an attempt to mimic the presentation of DM in humans, which typically occurs prior to skeletal maturity. Wistar rats were selected for the animal model as this genotype represents a close homology to DM in humans. We observed statistically significant changes in the DG</w:t>
      </w:r>
      <w:r>
        <w:rPr>
          <w:rFonts w:ascii="Book Antiqua" w:hAnsi="Book Antiqua" w:cs="Book Antiqua"/>
          <w:sz w:val="24"/>
          <w:szCs w:val="24"/>
          <w:lang w:val="en-US"/>
        </w:rPr>
        <w:t>,</w:t>
      </w:r>
      <w:r w:rsidRPr="00B34AD4">
        <w:rPr>
          <w:rFonts w:ascii="Book Antiqua" w:hAnsi="Book Antiqua" w:cs="Book Antiqua"/>
          <w:sz w:val="24"/>
          <w:szCs w:val="24"/>
          <w:lang w:val="en-US"/>
        </w:rPr>
        <w:t xml:space="preserve"> with reductions in maximum force and energy absorbed to failure demonstrating that the DM alters mechanical properti</w:t>
      </w:r>
      <w:r>
        <w:rPr>
          <w:rFonts w:ascii="Book Antiqua" w:hAnsi="Book Antiqua" w:cs="Book Antiqua"/>
          <w:sz w:val="24"/>
          <w:szCs w:val="24"/>
          <w:lang w:val="en-US"/>
        </w:rPr>
        <w:t>es after as little as eight weeks.</w:t>
      </w:r>
      <w:r w:rsidRPr="00B34AD4">
        <w:rPr>
          <w:rFonts w:ascii="Book Antiqua" w:hAnsi="Book Antiqua" w:cs="Book Antiqua"/>
          <w:sz w:val="24"/>
          <w:szCs w:val="24"/>
          <w:lang w:val="en-US"/>
        </w:rPr>
        <w:t xml:space="preserve"> Interestingly</w:t>
      </w:r>
      <w:r>
        <w:rPr>
          <w:rFonts w:ascii="Book Antiqua" w:hAnsi="Book Antiqua" w:cs="Book Antiqua"/>
          <w:sz w:val="24"/>
          <w:szCs w:val="24"/>
          <w:lang w:val="en-US"/>
        </w:rPr>
        <w:t>,</w:t>
      </w:r>
      <w:r w:rsidRPr="00B34AD4">
        <w:rPr>
          <w:rFonts w:ascii="Book Antiqua" w:hAnsi="Book Antiqua" w:cs="Book Antiqua"/>
          <w:sz w:val="24"/>
          <w:szCs w:val="24"/>
          <w:lang w:val="en-US"/>
        </w:rPr>
        <w:t xml:space="preserve"> in our study we found no statistically significant differences in stiffness between C and DG groups. Reported </w:t>
      </w:r>
      <w:r>
        <w:rPr>
          <w:rFonts w:ascii="Book Antiqua" w:hAnsi="Book Antiqua" w:cs="Book Antiqua"/>
          <w:sz w:val="24"/>
          <w:szCs w:val="24"/>
          <w:lang w:val="en-US"/>
        </w:rPr>
        <w:t xml:space="preserve">information on </w:t>
      </w:r>
      <w:r w:rsidRPr="00B34AD4">
        <w:rPr>
          <w:rFonts w:ascii="Book Antiqua" w:hAnsi="Book Antiqua" w:cs="Book Antiqua"/>
          <w:sz w:val="24"/>
          <w:szCs w:val="24"/>
          <w:lang w:val="en-US"/>
        </w:rPr>
        <w:t>stiffness is conflicting in the literature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with some demonstrating increased</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&lt;EndNote&gt;&lt;Cite&gt;&lt;Author&gt;Funk&lt;/Author&gt;&lt;Year&gt;2000&lt;/Year&gt;&lt;RecNum&gt;25&lt;/RecNum&gt;&lt;DisplayText&gt;[9]&lt;/DisplayText&gt;&lt;record&gt;&lt;rec-number&gt;25&lt;/rec-number&gt;&lt;foreign-keys&gt;&lt;key app="EN" db-id="22ezrs2s8etaz6e2vdkvv0vcz5atrpzzfts2"&gt;25&lt;/key&gt;&lt;/foreign-keys&gt;&lt;ref-type name="Journal Article"&gt;17&lt;/ref-type&gt;&lt;contributors&gt;&lt;authors&gt;&lt;author&gt;Funk, J R&lt;/author&gt;&lt;author&gt;HAle, J E&lt;/author&gt;&lt;author&gt;Carmines, D&lt;/author&gt;&lt;author&gt;Gooch, H L&lt;/author&gt;&lt;author&gt;Hurwitz, s R&lt;/author&gt;&lt;/authors&gt;&lt;/contributors&gt;&lt;titles&gt;&lt;title&gt;Biomechanical evaluation of early fracture healing in normal and diabetic rats&lt;/title&gt;&lt;secondary-title&gt;J Orthop Res&lt;/secondary-title&gt;&lt;/titles&gt;&lt;pages&gt;126-32&lt;/pages&gt;&lt;volume&gt;18&lt;/volume&gt;&lt;dates&gt;&lt;year&gt;2000&lt;/year&gt;&lt;/dates&gt;&lt;urls&gt;&lt;/urls&gt;&lt;/record&gt;&lt;/Cite&gt;&lt;/EndNote&gt;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9" w:tooltip="Funk, 2000 #25" w:history="1">
        <w:r w:rsidRPr="00B34AD4">
          <w:rPr>
            <w:rFonts w:ascii="Book Antiqua" w:hAnsi="Book Antiqua" w:cs="Book Antiqua"/>
            <w:noProof/>
            <w:sz w:val="24"/>
            <w:szCs w:val="24"/>
            <w:vertAlign w:val="superscript"/>
            <w:lang w:val="en-US"/>
          </w:rPr>
          <w:t>9</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and other decreased values</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&lt;EndNote&gt;&lt;Cite&gt;&lt;Author&gt;Einhorn&lt;/Author&gt;&lt;Year&gt;1988&lt;/Year&gt;&lt;RecNum&gt;29&lt;/RecNum&gt;&lt;DisplayText&gt;[16,18]&lt;/DisplayText&gt;&lt;record&gt;&lt;rec-number&gt;29&lt;/rec-number&gt;&lt;foreign-keys&gt;&lt;key app="EN" db-id="22ezrs2s8etaz6e2vdkvv0vcz5atrpzzfts2"&gt;29&lt;/key&gt;&lt;/foreign-keys&gt;&lt;ref-type name="Journal Article"&gt;17&lt;/ref-type&gt;&lt;contributors&gt;&lt;authors&gt;&lt;author&gt;Einhorn, T A&lt;/author&gt;&lt;author&gt;Boskey, A L&lt;/author&gt;&lt;author&gt;Gundberg, C M&lt;/author&gt;&lt;author&gt;Vigorita, V J&lt;/author&gt;&lt;author&gt;Devlin, V J&lt;/author&gt;&lt;author&gt;Beyer, M M&lt;/author&gt;&lt;/authors&gt;&lt;/contributors&gt;&lt;titles&gt;&lt;title&gt;The mineral and mechanical properties of bone in chronic experimental diabetes&lt;/title&gt;&lt;secondary-title&gt;J Orthop Res&lt;/secondary-title&gt;&lt;/titles&gt;&lt;pages&gt;317-23&lt;/pages&gt;&lt;volume&gt;6&lt;/volume&gt;&lt;dates&gt;&lt;year&gt;1988&lt;/year&gt;&lt;/dates&gt;&lt;urls&gt;&lt;/urls&gt;&lt;/record&gt;&lt;/Cite&gt;&lt;Cite&gt;&lt;Author&gt;Verhaeghe&lt;/Author&gt;&lt;Year&gt;1994&lt;/Year&gt;&lt;RecNum&gt;28&lt;/RecNum&gt;&lt;record&gt;&lt;rec-number&gt;28&lt;/rec-number&gt;&lt;foreign-keys&gt;&lt;key app="EN" db-id="22ezrs2s8etaz6e2vdkvv0vcz5atrpzzfts2"&gt;28&lt;/key&gt;&lt;/foreign-keys&gt;&lt;ref-type name="Journal Article"&gt;17&lt;/ref-type&gt;&lt;contributors&gt;&lt;authors&gt;&lt;author&gt;Verhaeghe, J&lt;/author&gt;&lt;author&gt;Suiker, A M&lt;/author&gt;&lt;author&gt;Einhorn, T A&lt;/author&gt;&lt;author&gt;Geusens, P&lt;/author&gt;&lt;author&gt;Visser, W J&lt;/author&gt;&lt;author&gt;VAn Herck, E&lt;/author&gt;&lt;author&gt;Van Bree, R&lt;/author&gt;&lt;author&gt;Magitsky, S&lt;/author&gt;&lt;author&gt;Bouillon, R &lt;/author&gt;&lt;/authors&gt;&lt;/contributors&gt;&lt;titles&gt;&lt;title&gt;Brittle bones in spontaneously diabetic female rats cannot be predicted by bone mineral measurements: Studies in diabetic and ovariectomized rats&lt;/title&gt;&lt;secondary-title&gt;J Bone Miner Res&lt;/secondary-title&gt;&lt;/titles&gt;&lt;pages&gt;1657-67&lt;/pages&gt;&lt;volume&gt;9&lt;/volume&gt;&lt;dates&gt;&lt;year&gt;1994&lt;/year&gt;&lt;/dates&gt;&lt;urls&gt;&lt;/urls&gt;&lt;/record&gt;&lt;/Cite&gt;&lt;/EndNote&gt;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6" w:tooltip="Einhorn, 1988 #29" w:history="1">
        <w:r w:rsidRPr="00B34AD4">
          <w:rPr>
            <w:rFonts w:ascii="Book Antiqua" w:hAnsi="Book Antiqua" w:cs="Book Antiqua"/>
            <w:noProof/>
            <w:sz w:val="24"/>
            <w:szCs w:val="24"/>
            <w:vertAlign w:val="superscript"/>
            <w:lang w:val="en-US"/>
          </w:rPr>
          <w:t>16</w:t>
        </w:r>
      </w:hyperlink>
      <w:r w:rsidRPr="00B34AD4">
        <w:rPr>
          <w:rFonts w:ascii="Book Antiqua" w:hAnsi="Book Antiqua" w:cs="Book Antiqua"/>
          <w:noProof/>
          <w:sz w:val="24"/>
          <w:szCs w:val="24"/>
          <w:vertAlign w:val="superscript"/>
          <w:lang w:val="en-US"/>
        </w:rPr>
        <w:t>,</w:t>
      </w:r>
      <w:hyperlink w:anchor="_ENREF_18" w:tooltip="Verhaeghe, 1994 #28" w:history="1">
        <w:r w:rsidRPr="00B34AD4">
          <w:rPr>
            <w:rFonts w:ascii="Book Antiqua" w:hAnsi="Book Antiqua" w:cs="Book Antiqua"/>
            <w:noProof/>
            <w:sz w:val="24"/>
            <w:szCs w:val="24"/>
            <w:vertAlign w:val="superscript"/>
            <w:lang w:val="en-US"/>
          </w:rPr>
          <w:t>18</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Pr>
          <w:rFonts w:ascii="Book Antiqua" w:hAnsi="Book Antiqua" w:cs="Book Antiqua"/>
          <w:sz w:val="24"/>
          <w:szCs w:val="24"/>
          <w:lang w:val="en-US"/>
        </w:rPr>
        <w:t>.</w:t>
      </w:r>
      <w:r w:rsidRPr="00B34AD4">
        <w:rPr>
          <w:rFonts w:ascii="Book Antiqua" w:hAnsi="Book Antiqua" w:cs="Book Antiqua"/>
          <w:sz w:val="24"/>
          <w:szCs w:val="24"/>
          <w:lang w:val="en-US"/>
        </w:rPr>
        <w:t xml:space="preserve"> These variances are confusing but may be accounted to a number of factors. Stiffness as an indicator of overall bone strength alone is not the only significant biomechanical factor th</w:t>
      </w:r>
      <w:r>
        <w:rPr>
          <w:rFonts w:ascii="Book Antiqua" w:hAnsi="Book Antiqua" w:cs="Book Antiqua"/>
          <w:sz w:val="24"/>
          <w:szCs w:val="24"/>
          <w:lang w:val="en-US"/>
        </w:rPr>
        <w:t>at can be affected by diabetes.</w:t>
      </w:r>
      <w:r w:rsidRPr="00B34AD4">
        <w:rPr>
          <w:rFonts w:ascii="Book Antiqua" w:hAnsi="Book Antiqua" w:cs="Book Antiqua"/>
          <w:sz w:val="24"/>
          <w:szCs w:val="24"/>
          <w:lang w:val="en-US"/>
        </w:rPr>
        <w:t xml:space="preserve"> Taken in isolation, changes in stiffness may be a consequence of a reduction in total bone strength.  Any decoupling of stiffness or strength as a ratio may account for the reported differences observed in studies. The changes to strength therefore may not only be an </w:t>
      </w:r>
      <w:r>
        <w:rPr>
          <w:rFonts w:ascii="Book Antiqua" w:hAnsi="Book Antiqua" w:cs="Book Antiqua"/>
          <w:sz w:val="24"/>
          <w:szCs w:val="24"/>
          <w:lang w:val="en-US"/>
        </w:rPr>
        <w:t>e</w:t>
      </w:r>
      <w:r w:rsidRPr="00B34AD4">
        <w:rPr>
          <w:rFonts w:ascii="Book Antiqua" w:hAnsi="Book Antiqua" w:cs="Book Antiqua"/>
          <w:sz w:val="24"/>
          <w:szCs w:val="24"/>
          <w:lang w:val="en-US"/>
        </w:rPr>
        <w:t xml:space="preserve">ffect of material strength of the tissues but also as a consequence </w:t>
      </w:r>
      <w:r>
        <w:rPr>
          <w:rFonts w:ascii="Book Antiqua" w:hAnsi="Book Antiqua" w:cs="Book Antiqua"/>
          <w:sz w:val="24"/>
          <w:szCs w:val="24"/>
          <w:lang w:val="en-US"/>
        </w:rPr>
        <w:t xml:space="preserve">of </w:t>
      </w:r>
      <w:r w:rsidRPr="00B34AD4">
        <w:rPr>
          <w:rFonts w:ascii="Book Antiqua" w:hAnsi="Book Antiqua" w:cs="Book Antiqua"/>
          <w:sz w:val="24"/>
          <w:szCs w:val="24"/>
          <w:lang w:val="en-US"/>
        </w:rPr>
        <w:t xml:space="preserve">differences in the size and shape of the bone being tested. When values for stiffness are normalized against </w:t>
      </w:r>
      <w:r>
        <w:rPr>
          <w:rFonts w:ascii="Book Antiqua" w:hAnsi="Book Antiqua" w:cs="Book Antiqua"/>
          <w:sz w:val="24"/>
          <w:szCs w:val="24"/>
          <w:lang w:val="en-US"/>
        </w:rPr>
        <w:t xml:space="preserve">the </w:t>
      </w:r>
      <w:r w:rsidRPr="00B34AD4">
        <w:rPr>
          <w:rFonts w:ascii="Book Antiqua" w:hAnsi="Book Antiqua" w:cs="Book Antiqua"/>
          <w:sz w:val="24"/>
          <w:szCs w:val="24"/>
          <w:lang w:val="en-US"/>
        </w:rPr>
        <w:t xml:space="preserve">geometry and structural shape of the bone, these differences in stiffness can be accounted for. </w:t>
      </w:r>
    </w:p>
    <w:p w:rsidR="0099291D" w:rsidRPr="00B34AD4" w:rsidRDefault="0099291D" w:rsidP="00736252">
      <w:pPr>
        <w:spacing w:after="0" w:line="360" w:lineRule="auto"/>
        <w:ind w:firstLineChars="200" w:firstLine="114"/>
        <w:jc w:val="both"/>
        <w:rPr>
          <w:rFonts w:ascii="Book Antiqua" w:eastAsia="SimSun" w:hAnsi="Book Antiqua"/>
          <w:sz w:val="24"/>
          <w:szCs w:val="24"/>
          <w:lang w:val="en-US" w:eastAsia="zh-CN"/>
        </w:rPr>
      </w:pPr>
      <w:r w:rsidRPr="00B34AD4">
        <w:rPr>
          <w:rFonts w:ascii="Book Antiqua" w:hAnsi="Book Antiqua" w:cs="Book Antiqua"/>
          <w:sz w:val="24"/>
          <w:szCs w:val="24"/>
          <w:lang w:val="en-US"/>
        </w:rPr>
        <w:t>A number of experimental rodent studies exist documenting the biomechanical effects of bone in streptozotocin induced DM</w:t>
      </w:r>
      <w:r>
        <w:rPr>
          <w:rFonts w:ascii="Book Antiqua" w:hAnsi="Book Antiqua" w:cs="Book Antiqua"/>
          <w:sz w:val="24"/>
          <w:szCs w:val="24"/>
          <w:lang w:val="en-US"/>
        </w:rPr>
        <w:t>.</w:t>
      </w:r>
      <w:r w:rsidRPr="00B34AD4">
        <w:rPr>
          <w:rFonts w:ascii="Book Antiqua" w:hAnsi="Book Antiqua" w:cs="Book Antiqua"/>
          <w:sz w:val="24"/>
          <w:szCs w:val="24"/>
          <w:lang w:val="en-US"/>
        </w:rPr>
        <w:t xml:space="preserve"> These studies exhibit va</w:t>
      </w:r>
      <w:r>
        <w:rPr>
          <w:rFonts w:ascii="Book Antiqua" w:hAnsi="Book Antiqua" w:cs="Book Antiqua"/>
          <w:sz w:val="24"/>
          <w:szCs w:val="24"/>
          <w:lang w:val="en-US"/>
        </w:rPr>
        <w:t xml:space="preserve">rious experimental protocols. </w:t>
      </w:r>
      <w:r w:rsidRPr="00B34AD4">
        <w:rPr>
          <w:rFonts w:ascii="Book Antiqua" w:hAnsi="Book Antiqua" w:cs="Book Antiqua"/>
          <w:sz w:val="24"/>
          <w:szCs w:val="24"/>
          <w:lang w:val="en-US"/>
        </w:rPr>
        <w:t>To our knowledge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eight studies exist evaluating bone mechanics using a type 1 diabetic model in rodent studies</w:t>
      </w:r>
      <w:r w:rsidRPr="00B34AD4">
        <w:rPr>
          <w:rFonts w:ascii="Book Antiqua" w:hAnsi="Book Antiqua" w:cs="Book Antiqua"/>
          <w:sz w:val="24"/>
          <w:szCs w:val="24"/>
          <w:vertAlign w:val="superscript"/>
          <w:lang w:val="en-US"/>
        </w:rPr>
        <w:fldChar w:fldCharType="begin">
          <w:fldData xml:space="preserve">PEVuZE5vdGU+PENpdGU+PEF1dGhvcj5CZWFtPC9BdXRob3I+PFllYXI+MjAwMjwvWWVhcj48UmVj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</w:fldData>
        </w:fldChar>
      </w:r>
      <w:r w:rsidRPr="00B34AD4">
        <w:rPr>
          <w:rFonts w:ascii="Book Antiqua" w:hAnsi="Book Antiqua" w:cs="Book Antiqua"/>
          <w:sz w:val="24"/>
          <w:szCs w:val="24"/>
          <w:vertAlign w:val="superscript"/>
          <w:lang w:val="en-US"/>
        </w:rPr>
        <w:instrText xml:space="preserve"> ADDIN EN.CITE </w:instrText>
      </w:r>
      <w:r w:rsidRPr="00B34AD4">
        <w:rPr>
          <w:rFonts w:ascii="Book Antiqua" w:hAnsi="Book Antiqua" w:cs="Book Antiqua"/>
          <w:sz w:val="24"/>
          <w:szCs w:val="24"/>
          <w:vertAlign w:val="superscript"/>
          <w:lang w:val="en-US"/>
        </w:rPr>
        <w:fldChar w:fldCharType="begin">
          <w:fldData xml:space="preserve">PEVuZE5vdGU+PENpdGU+PEF1dGhvcj5CZWFtPC9BdXRob3I+PFllYXI+MjAwMjwvWWVhcj48UmVj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</w:fldData>
        </w:fldChar>
      </w:r>
      <w:r w:rsidRPr="00B34AD4">
        <w:rPr>
          <w:rFonts w:ascii="Book Antiqua" w:hAnsi="Book Antiqua" w:cs="Book Antiqua"/>
          <w:sz w:val="24"/>
          <w:szCs w:val="24"/>
          <w:vertAlign w:val="superscript"/>
          <w:lang w:val="en-US"/>
        </w:rPr>
        <w:instrText xml:space="preserve"> ADDIN EN.CITE.DATA </w:instrText>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9" w:tooltip="Funk, 2000 #25" w:history="1">
        <w:r w:rsidRPr="00B34AD4">
          <w:rPr>
            <w:rFonts w:ascii="Book Antiqua" w:hAnsi="Book Antiqua" w:cs="Book Antiqua"/>
            <w:noProof/>
            <w:sz w:val="24"/>
            <w:szCs w:val="24"/>
            <w:vertAlign w:val="superscript"/>
            <w:lang w:val="en-US"/>
          </w:rPr>
          <w:t>9</w:t>
        </w:r>
      </w:hyperlink>
      <w:r w:rsidRPr="00B34AD4">
        <w:rPr>
          <w:rFonts w:ascii="Book Antiqua" w:hAnsi="Book Antiqua" w:cs="Book Antiqua"/>
          <w:noProof/>
          <w:sz w:val="24"/>
          <w:szCs w:val="24"/>
          <w:vertAlign w:val="superscript"/>
          <w:lang w:val="en-US"/>
        </w:rPr>
        <w:t>,</w:t>
      </w:r>
      <w:hyperlink w:anchor="_ENREF_14" w:tooltip="Silva, 2009 #42" w:history="1">
        <w:r w:rsidRPr="00B34AD4">
          <w:rPr>
            <w:rFonts w:ascii="Book Antiqua" w:hAnsi="Book Antiqua" w:cs="Book Antiqua"/>
            <w:noProof/>
            <w:sz w:val="24"/>
            <w:szCs w:val="24"/>
            <w:vertAlign w:val="superscript"/>
            <w:lang w:val="en-US"/>
          </w:rPr>
          <w:t>14</w:t>
        </w:r>
      </w:hyperlink>
      <w:r w:rsidRPr="00B34AD4">
        <w:rPr>
          <w:rFonts w:ascii="Book Antiqua" w:eastAsia="SimSun" w:hAnsi="Book Antiqua" w:cs="Book Antiqua"/>
          <w:noProof/>
          <w:sz w:val="24"/>
          <w:szCs w:val="24"/>
          <w:vertAlign w:val="superscript"/>
          <w:lang w:val="en-US" w:eastAsia="zh-CN"/>
        </w:rPr>
        <w:t>-16,</w:t>
      </w:r>
      <w:hyperlink w:anchor="_ENREF_19" w:tooltip="Beam, 2002 #37" w:history="1">
        <w:r w:rsidRPr="00B34AD4">
          <w:rPr>
            <w:rFonts w:ascii="Book Antiqua" w:hAnsi="Book Antiqua" w:cs="Book Antiqua"/>
            <w:noProof/>
            <w:sz w:val="24"/>
            <w:szCs w:val="24"/>
            <w:vertAlign w:val="superscript"/>
            <w:lang w:val="en-US"/>
          </w:rPr>
          <w:t>19</w:t>
        </w:r>
      </w:hyperlink>
      <w:r w:rsidRPr="00B34AD4">
        <w:rPr>
          <w:rFonts w:ascii="Book Antiqua" w:eastAsia="SimSun" w:hAnsi="Book Antiqua" w:cs="Book Antiqua"/>
          <w:noProof/>
          <w:sz w:val="24"/>
          <w:szCs w:val="24"/>
          <w:vertAlign w:val="superscript"/>
          <w:lang w:val="en-US" w:eastAsia="zh-CN"/>
        </w:rPr>
        <w:t>-</w:t>
      </w:r>
      <w:hyperlink w:anchor="_ENREF_22" w:tooltip="Zhang, 2007 #44" w:history="1">
        <w:r w:rsidRPr="00B34AD4">
          <w:rPr>
            <w:rFonts w:ascii="Book Antiqua" w:hAnsi="Book Antiqua" w:cs="Book Antiqua"/>
            <w:noProof/>
            <w:sz w:val="24"/>
            <w:szCs w:val="24"/>
            <w:vertAlign w:val="superscript"/>
            <w:lang w:val="en-US"/>
          </w:rPr>
          <w:t>22</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All these studies exhibit differences in their methodology, specifically duration of induced DM, species of rodent and </w:t>
      </w:r>
      <w:r>
        <w:rPr>
          <w:rFonts w:ascii="Book Antiqua" w:hAnsi="Book Antiqua" w:cs="Book Antiqua"/>
          <w:sz w:val="24"/>
          <w:szCs w:val="24"/>
          <w:lang w:val="en-US"/>
        </w:rPr>
        <w:t>diabetogen used to initiate DM.</w:t>
      </w:r>
      <w:r w:rsidRPr="00B34AD4">
        <w:rPr>
          <w:rFonts w:ascii="Book Antiqua" w:hAnsi="Book Antiqua" w:cs="Book Antiqua"/>
          <w:sz w:val="24"/>
          <w:szCs w:val="24"/>
          <w:lang w:val="en-US"/>
        </w:rPr>
        <w:t xml:space="preserve"> </w:t>
      </w:r>
      <w:r>
        <w:rPr>
          <w:rFonts w:ascii="Book Antiqua" w:hAnsi="Book Antiqua" w:cs="Book Antiqua"/>
          <w:sz w:val="24"/>
          <w:szCs w:val="24"/>
          <w:lang w:val="en-US"/>
        </w:rPr>
        <w:t>H</w:t>
      </w:r>
      <w:r w:rsidRPr="00B34AD4">
        <w:rPr>
          <w:rFonts w:ascii="Book Antiqua" w:hAnsi="Book Antiqua" w:cs="Book Antiqua"/>
          <w:sz w:val="24"/>
          <w:szCs w:val="24"/>
          <w:lang w:val="en-US"/>
        </w:rPr>
        <w:t xml:space="preserve">owever, despite their differences </w:t>
      </w:r>
      <w:r>
        <w:rPr>
          <w:rFonts w:ascii="Book Antiqua" w:hAnsi="Book Antiqua" w:cs="Book Antiqua"/>
          <w:sz w:val="24"/>
          <w:szCs w:val="24"/>
          <w:lang w:val="en-US"/>
        </w:rPr>
        <w:t>t</w:t>
      </w:r>
      <w:r w:rsidRPr="00B34AD4">
        <w:rPr>
          <w:rFonts w:ascii="Book Antiqua" w:hAnsi="Book Antiqua" w:cs="Book Antiqua"/>
          <w:sz w:val="24"/>
          <w:szCs w:val="24"/>
          <w:lang w:val="en-US"/>
        </w:rPr>
        <w:t>hese studies consistently demonstrate reductions in ultimate force to failure in the DGs, in keepin</w:t>
      </w:r>
      <w:r>
        <w:rPr>
          <w:rFonts w:ascii="Book Antiqua" w:hAnsi="Book Antiqua" w:cs="Book Antiqua"/>
          <w:sz w:val="24"/>
          <w:szCs w:val="24"/>
          <w:lang w:val="en-US"/>
        </w:rPr>
        <w:t>g with the result of our study.</w:t>
      </w:r>
      <w:r w:rsidRPr="00B34AD4">
        <w:rPr>
          <w:rFonts w:ascii="Book Antiqua" w:hAnsi="Book Antiqua" w:cs="Book Antiqua"/>
          <w:sz w:val="24"/>
          <w:szCs w:val="24"/>
          <w:lang w:val="en-US"/>
        </w:rPr>
        <w:t xml:space="preserve"> </w:t>
      </w:r>
      <w:r>
        <w:rPr>
          <w:rFonts w:ascii="Book Antiqua" w:hAnsi="Book Antiqua" w:cs="Book Antiqua"/>
          <w:sz w:val="24"/>
          <w:szCs w:val="24"/>
          <w:lang w:val="en-US"/>
        </w:rPr>
        <w:t xml:space="preserve">The </w:t>
      </w:r>
      <w:r w:rsidRPr="00B34AD4">
        <w:rPr>
          <w:rFonts w:ascii="Book Antiqua" w:hAnsi="Book Antiqua" w:cs="Book Antiqua"/>
          <w:sz w:val="24"/>
          <w:szCs w:val="24"/>
          <w:lang w:val="en-US"/>
        </w:rPr>
        <w:t xml:space="preserve">three studies </w:t>
      </w:r>
      <w:r>
        <w:rPr>
          <w:rFonts w:ascii="Book Antiqua" w:hAnsi="Book Antiqua" w:cs="Book Antiqua"/>
          <w:sz w:val="24"/>
          <w:szCs w:val="24"/>
          <w:lang w:val="en-US"/>
        </w:rPr>
        <w:t xml:space="preserve">which </w:t>
      </w:r>
      <w:r w:rsidRPr="00B34AD4">
        <w:rPr>
          <w:rFonts w:ascii="Book Antiqua" w:hAnsi="Book Antiqua" w:cs="Book Antiqua"/>
          <w:sz w:val="24"/>
          <w:szCs w:val="24"/>
          <w:lang w:val="en-US"/>
        </w:rPr>
        <w:t>report on values for energy to failure</w:t>
      </w:r>
      <w:r w:rsidRPr="00B34AD4">
        <w:rPr>
          <w:rFonts w:ascii="Book Antiqua" w:hAnsi="Book Antiqua" w:cs="Book Antiqua"/>
          <w:sz w:val="24"/>
          <w:szCs w:val="24"/>
          <w:vertAlign w:val="superscript"/>
          <w:lang w:val="en-US"/>
        </w:rPr>
        <w:fldChar w:fldCharType="begin">
          <w:fldData xml:space="preserve">PEVuZE5vdGU+PENpdGU+PEF1dGhvcj5FaW5ob3JuPC9BdXRob3I+PFllYXI+MTk4ODwvWWVhcj48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</w:fldData>
        </w:fldChar>
      </w:r>
      <w:r w:rsidRPr="00B34AD4">
        <w:rPr>
          <w:rFonts w:ascii="Book Antiqua" w:hAnsi="Book Antiqua" w:cs="Book Antiqua"/>
          <w:sz w:val="24"/>
          <w:szCs w:val="24"/>
          <w:vertAlign w:val="superscript"/>
          <w:lang w:val="en-US"/>
        </w:rPr>
        <w:instrText xml:space="preserve"> ADDIN EN.CITE </w:instrText>
      </w:r>
      <w:r w:rsidRPr="00B34AD4">
        <w:rPr>
          <w:rFonts w:ascii="Book Antiqua" w:hAnsi="Book Antiqua" w:cs="Book Antiqua"/>
          <w:sz w:val="24"/>
          <w:szCs w:val="24"/>
          <w:vertAlign w:val="superscript"/>
          <w:lang w:val="en-US"/>
        </w:rPr>
        <w:fldChar w:fldCharType="begin">
          <w:fldData xml:space="preserve">PEVuZE5vdGU+PENpdGU+PEF1dGhvcj5FaW5ob3JuPC9BdXRob3I+PFllYXI+MTk4ODwvWWVhcj48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</w:fldData>
        </w:fldChar>
      </w:r>
      <w:r w:rsidRPr="00B34AD4">
        <w:rPr>
          <w:rFonts w:ascii="Book Antiqua" w:hAnsi="Book Antiqua" w:cs="Book Antiqua"/>
          <w:sz w:val="24"/>
          <w:szCs w:val="24"/>
          <w:vertAlign w:val="superscript"/>
          <w:lang w:val="en-US"/>
        </w:rPr>
        <w:instrText xml:space="preserve"> ADDIN EN.CITE.DATA </w:instrText>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vertAlign w:val="superscript"/>
          <w:lang w:val="en-US"/>
        </w:rPr>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15" w:tooltip="Reddy, 2001 #43" w:history="1">
        <w:r w:rsidRPr="00B34AD4">
          <w:rPr>
            <w:rFonts w:ascii="Book Antiqua" w:hAnsi="Book Antiqua" w:cs="Book Antiqua"/>
            <w:noProof/>
            <w:sz w:val="24"/>
            <w:szCs w:val="24"/>
            <w:vertAlign w:val="superscript"/>
            <w:lang w:val="en-US"/>
          </w:rPr>
          <w:t>15</w:t>
        </w:r>
      </w:hyperlink>
      <w:r w:rsidRPr="00B34AD4">
        <w:rPr>
          <w:rFonts w:ascii="Book Antiqua" w:hAnsi="Book Antiqua" w:cs="Book Antiqua"/>
          <w:noProof/>
          <w:sz w:val="24"/>
          <w:szCs w:val="24"/>
          <w:vertAlign w:val="superscript"/>
          <w:lang w:val="en-US"/>
        </w:rPr>
        <w:t>,</w:t>
      </w:r>
      <w:hyperlink w:anchor="_ENREF_16" w:tooltip="Einhorn, 1988 #29" w:history="1">
        <w:r w:rsidRPr="00B34AD4">
          <w:rPr>
            <w:rFonts w:ascii="Book Antiqua" w:hAnsi="Book Antiqua" w:cs="Book Antiqua"/>
            <w:noProof/>
            <w:sz w:val="24"/>
            <w:szCs w:val="24"/>
            <w:vertAlign w:val="superscript"/>
            <w:lang w:val="en-US"/>
          </w:rPr>
          <w:t>16</w:t>
        </w:r>
      </w:hyperlink>
      <w:r w:rsidRPr="00B34AD4">
        <w:rPr>
          <w:rFonts w:ascii="Book Antiqua" w:hAnsi="Book Antiqua" w:cs="Book Antiqua"/>
          <w:noProof/>
          <w:sz w:val="24"/>
          <w:szCs w:val="24"/>
          <w:vertAlign w:val="superscript"/>
          <w:lang w:val="en-US"/>
        </w:rPr>
        <w:t>,</w:t>
      </w:r>
      <w:hyperlink w:anchor="_ENREF_22" w:tooltip="Zhang, 2007 #44" w:history="1">
        <w:r w:rsidRPr="00B34AD4">
          <w:rPr>
            <w:rFonts w:ascii="Book Antiqua" w:hAnsi="Book Antiqua" w:cs="Book Antiqua"/>
            <w:noProof/>
            <w:sz w:val="24"/>
            <w:szCs w:val="24"/>
            <w:vertAlign w:val="superscript"/>
            <w:lang w:val="en-US"/>
          </w:rPr>
          <w:t>22</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w:t>
      </w:r>
      <w:r>
        <w:rPr>
          <w:rFonts w:ascii="Book Antiqua" w:hAnsi="Book Antiqua" w:cs="Book Antiqua"/>
          <w:sz w:val="24"/>
          <w:szCs w:val="24"/>
          <w:lang w:val="en-US"/>
        </w:rPr>
        <w:t xml:space="preserve">all demonstrate </w:t>
      </w:r>
      <w:r w:rsidRPr="00B34AD4">
        <w:rPr>
          <w:rFonts w:ascii="Book Antiqua" w:hAnsi="Book Antiqua" w:cs="Book Antiqua"/>
          <w:sz w:val="24"/>
          <w:szCs w:val="24"/>
          <w:lang w:val="en-US"/>
        </w:rPr>
        <w:t>a reduction in energy to failure in the diabetic groups</w:t>
      </w:r>
      <w:r>
        <w:rPr>
          <w:rFonts w:ascii="Book Antiqua" w:hAnsi="Book Antiqua" w:cs="Book Antiqua"/>
          <w:sz w:val="24"/>
          <w:szCs w:val="24"/>
          <w:lang w:val="en-US"/>
        </w:rPr>
        <w:t>,</w:t>
      </w:r>
      <w:r w:rsidRPr="00B34AD4">
        <w:rPr>
          <w:rFonts w:ascii="Book Antiqua" w:hAnsi="Book Antiqua" w:cs="Book Antiqua"/>
          <w:sz w:val="24"/>
          <w:szCs w:val="24"/>
          <w:lang w:val="en-US"/>
        </w:rPr>
        <w:t xml:space="preserve"> in keeping with our analysis.   </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Our findings lend weight to the argument that DM (in a type 1 DM rodent model) reduces the mechanical behavior of bone.  </w:t>
      </w:r>
      <w:r>
        <w:rPr>
          <w:rFonts w:ascii="Book Antiqua" w:hAnsi="Book Antiqua" w:cs="Book Antiqua"/>
          <w:sz w:val="24"/>
          <w:szCs w:val="24"/>
          <w:lang w:val="en-US"/>
        </w:rPr>
        <w:t>However, t</w:t>
      </w:r>
      <w:r w:rsidRPr="00B34AD4">
        <w:rPr>
          <w:rFonts w:ascii="Book Antiqua" w:hAnsi="Book Antiqua" w:cs="Book Antiqua"/>
          <w:sz w:val="24"/>
          <w:szCs w:val="24"/>
          <w:lang w:val="en-US"/>
        </w:rPr>
        <w:t xml:space="preserve">he changes that occur are </w:t>
      </w:r>
      <w:r>
        <w:rPr>
          <w:rFonts w:ascii="Book Antiqua" w:hAnsi="Book Antiqua" w:cs="Book Antiqua"/>
          <w:sz w:val="24"/>
          <w:szCs w:val="24"/>
          <w:lang w:val="en-US"/>
        </w:rPr>
        <w:t xml:space="preserve">probably </w:t>
      </w:r>
      <w:r w:rsidRPr="00B34AD4">
        <w:rPr>
          <w:rFonts w:ascii="Book Antiqua" w:hAnsi="Book Antiqua" w:cs="Book Antiqua"/>
          <w:sz w:val="24"/>
          <w:szCs w:val="24"/>
          <w:lang w:val="en-US"/>
        </w:rPr>
        <w:t xml:space="preserve">not only to be result </w:t>
      </w:r>
      <w:r>
        <w:rPr>
          <w:rFonts w:ascii="Book Antiqua" w:hAnsi="Book Antiqua" w:cs="Book Antiqua"/>
          <w:sz w:val="24"/>
          <w:szCs w:val="24"/>
          <w:lang w:val="en-US"/>
        </w:rPr>
        <w:t xml:space="preserve">of </w:t>
      </w:r>
      <w:r w:rsidRPr="00B34AD4">
        <w:rPr>
          <w:rFonts w:ascii="Book Antiqua" w:hAnsi="Book Antiqua" w:cs="Book Antiqua"/>
          <w:sz w:val="24"/>
          <w:szCs w:val="24"/>
          <w:lang w:val="en-US"/>
        </w:rPr>
        <w:t xml:space="preserve">changes in mechanical properties but </w:t>
      </w:r>
      <w:r>
        <w:rPr>
          <w:rFonts w:ascii="Book Antiqua" w:hAnsi="Book Antiqua" w:cs="Book Antiqua"/>
          <w:sz w:val="24"/>
          <w:szCs w:val="24"/>
          <w:lang w:val="en-US"/>
        </w:rPr>
        <w:t xml:space="preserve">are probably also </w:t>
      </w:r>
      <w:r w:rsidRPr="00B34AD4">
        <w:rPr>
          <w:rFonts w:ascii="Book Antiqua" w:hAnsi="Book Antiqua" w:cs="Book Antiqua"/>
          <w:sz w:val="24"/>
          <w:szCs w:val="24"/>
          <w:lang w:val="en-US"/>
        </w:rPr>
        <w:t xml:space="preserve">due to inherent detrimental changes which occur </w:t>
      </w:r>
      <w:r>
        <w:rPr>
          <w:rFonts w:ascii="Book Antiqua" w:hAnsi="Book Antiqua" w:cs="Book Antiqua"/>
          <w:sz w:val="24"/>
          <w:szCs w:val="24"/>
          <w:lang w:val="en-US"/>
        </w:rPr>
        <w:t xml:space="preserve">in </w:t>
      </w:r>
      <w:r w:rsidRPr="00B34AD4">
        <w:rPr>
          <w:rFonts w:ascii="Book Antiqua" w:hAnsi="Book Antiqua" w:cs="Book Antiqua"/>
          <w:sz w:val="24"/>
          <w:szCs w:val="24"/>
          <w:lang w:val="en-US"/>
        </w:rPr>
        <w:t>the structural material properties.   This theory has been confirmed in a mouse model where significant differences were observed in the strength-structure relationship, with reductions to the tissue mineral density of bone in DM, which became apparent after only 10 w</w:t>
      </w:r>
      <w:r w:rsidRPr="00B34AD4">
        <w:rPr>
          <w:rFonts w:ascii="Book Antiqua" w:eastAsia="SimSun" w:hAnsi="Book Antiqua" w:cs="Book Antiqua"/>
          <w:sz w:val="24"/>
          <w:szCs w:val="24"/>
          <w:lang w:val="en-US" w:eastAsia="zh-CN"/>
        </w:rPr>
        <w:t>k</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&lt;EndNote&gt;&lt;Cite&gt;&lt;Author&gt;Nyman&lt;/Author&gt;&lt;Year&gt;2011&lt;/Year&gt;&lt;RecNum&gt;19&lt;/RecNum&gt;&lt;DisplayText&gt;[23]&lt;/DisplayText&gt;&lt;record&gt;&lt;rec-number&gt;19&lt;/rec-number&gt;&lt;foreign-keys&gt;&lt;key app="EN" db-id="22ezrs2s8etaz6e2vdkvv0vcz5atrpzzfts2"&gt;19&lt;/key&gt;&lt;/foreign-keys&gt;&lt;ref-type name="Journal Article"&gt;17&lt;/ref-type&gt;&lt;contributors&gt;&lt;authors&gt;&lt;author&gt;Nyman, JS&lt;/author&gt;&lt;author&gt;Even, JL&lt;/author&gt;&lt;author&gt;Jo, CH&lt;/author&gt;&lt;author&gt;Herbert, EG&lt;/author&gt;&lt;author&gt;Murry, MR&lt;/author&gt;&lt;author&gt;Cockrell, GE&lt;/author&gt;&lt;author&gt;Wahl, EC&lt;/author&gt;&lt;author&gt;Bunn, RC&lt;/author&gt;&lt;author&gt;Lumpkin, CK Jr&lt;/author&gt;&lt;author&gt;Fowlkes, JL&lt;/author&gt;&lt;author&gt;Thrailkill, KM&lt;/author&gt;&lt;/authors&gt;&lt;/contributors&gt;&lt;titles&gt;&lt;title&gt;Increasing duration of type 1 diabetes perturbs the strength-structure relationship and increases brittleness of bone&lt;/title&gt;&lt;secondary-title&gt;Bone&lt;/secondary-title&gt;&lt;/titles&gt;&lt;pages&gt;733-40&lt;/pages&gt;&lt;volume&gt;48&lt;/volume&gt;&lt;number&gt;4&lt;/number&gt;&lt;dates&gt;&lt;year&gt;2011&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23" w:tooltip="Nyman, 2011 #19" w:history="1">
        <w:r w:rsidRPr="00B34AD4">
          <w:rPr>
            <w:rFonts w:ascii="Book Antiqua" w:hAnsi="Book Antiqua" w:cs="Book Antiqua"/>
            <w:noProof/>
            <w:sz w:val="24"/>
            <w:szCs w:val="24"/>
            <w:vertAlign w:val="superscript"/>
            <w:lang w:val="en-US"/>
          </w:rPr>
          <w:t>23</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Our experimental model subjected the DG of rats to uncontrolled levels of hyperglycaemia.  This experimental protocol represents a scenario, which would only be representative of </w:t>
      </w:r>
      <w:r>
        <w:rPr>
          <w:rFonts w:ascii="Book Antiqua" w:hAnsi="Book Antiqua" w:cs="Book Antiqua"/>
          <w:sz w:val="24"/>
          <w:szCs w:val="24"/>
          <w:lang w:val="en-US"/>
        </w:rPr>
        <w:t>the</w:t>
      </w:r>
      <w:r w:rsidRPr="00B34AD4">
        <w:rPr>
          <w:rFonts w:ascii="Book Antiqua" w:hAnsi="Book Antiqua" w:cs="Book Antiqua"/>
          <w:sz w:val="24"/>
          <w:szCs w:val="24"/>
          <w:lang w:val="en-US"/>
        </w:rPr>
        <w:t xml:space="preserve"> small proportion of the human DM population who poorly control their blood glucose levels. It is likely be that our experimental model represents a worse case scenario.  Conversely the duration that the rats were exposed to an uncontrolled hyperglycaemic state was only eight weeks.  This is unlikely to represent the chronic human diabetic state.  It is possible that subjecting the animals to a longer </w:t>
      </w:r>
      <w:r>
        <w:rPr>
          <w:rFonts w:ascii="Book Antiqua" w:hAnsi="Book Antiqua" w:cs="Book Antiqua"/>
          <w:sz w:val="24"/>
          <w:szCs w:val="24"/>
          <w:lang w:val="en-US"/>
        </w:rPr>
        <w:t xml:space="preserve">period </w:t>
      </w:r>
      <w:r w:rsidRPr="00B34AD4">
        <w:rPr>
          <w:rFonts w:ascii="Book Antiqua" w:hAnsi="Book Antiqua" w:cs="Book Antiqua"/>
          <w:sz w:val="24"/>
          <w:szCs w:val="24"/>
          <w:lang w:val="en-US"/>
        </w:rPr>
        <w:t xml:space="preserve">of hyperglycaemia would cause further deterioration </w:t>
      </w:r>
      <w:r>
        <w:rPr>
          <w:rFonts w:ascii="Book Antiqua" w:hAnsi="Book Antiqua" w:cs="Book Antiqua"/>
          <w:sz w:val="24"/>
          <w:szCs w:val="24"/>
          <w:lang w:val="en-US"/>
        </w:rPr>
        <w:t>in</w:t>
      </w:r>
      <w:r w:rsidRPr="00B34AD4">
        <w:rPr>
          <w:rFonts w:ascii="Book Antiqua" w:hAnsi="Book Antiqua" w:cs="Book Antiqua"/>
          <w:sz w:val="24"/>
          <w:szCs w:val="24"/>
          <w:lang w:val="en-US"/>
        </w:rPr>
        <w:t xml:space="preserve"> the material properties of bone. This has been confirmed by Nyman </w:t>
      </w:r>
      <w:r w:rsidRPr="00F94CC5">
        <w:rPr>
          <w:rFonts w:ascii="Book Antiqua" w:hAnsi="Book Antiqua" w:cs="Book Antiqua"/>
          <w:i/>
          <w:iCs/>
          <w:sz w:val="24"/>
          <w:szCs w:val="24"/>
          <w:lang w:val="en-US"/>
        </w:rPr>
        <w:t>et al</w:t>
      </w:r>
      <w:r w:rsidRPr="00B34AD4">
        <w:rPr>
          <w:rFonts w:ascii="Book Antiqua" w:hAnsi="Book Antiqua" w:cs="Book Antiqua"/>
          <w:sz w:val="24"/>
          <w:szCs w:val="24"/>
          <w:vertAlign w:val="superscript"/>
          <w:lang w:val="en-US"/>
        </w:rPr>
        <w:fldChar w:fldCharType="begin"/>
      </w:r>
      <w:r w:rsidRPr="00B34AD4">
        <w:rPr>
          <w:rFonts w:ascii="Book Antiqua" w:hAnsi="Book Antiqua" w:cs="Book Antiqua"/>
          <w:sz w:val="24"/>
          <w:szCs w:val="24"/>
          <w:vertAlign w:val="superscript"/>
          <w:lang w:val="en-US"/>
        </w:rPr>
        <w:instrText xml:space="preserve"> ADDIN EN.CITE &lt;EndNote&gt;&lt;Cite&gt;&lt;Author&gt;Nyman&lt;/Author&gt;&lt;Year&gt;2011&lt;/Year&gt;&lt;RecNum&gt;19&lt;/RecNum&gt;&lt;DisplayText&gt;[23]&lt;/DisplayText&gt;&lt;record&gt;&lt;rec-number&gt;19&lt;/rec-number&gt;&lt;foreign-keys&gt;&lt;key app="EN" db-id="22ezrs2s8etaz6e2vdkvv0vcz5atrpzzfts2"&gt;19&lt;/key&gt;&lt;/foreign-keys&gt;&lt;ref-type name="Journal Article"&gt;17&lt;/ref-type&gt;&lt;contributors&gt;&lt;authors&gt;&lt;author&gt;Nyman, JS&lt;/author&gt;&lt;author&gt;Even, JL&lt;/author&gt;&lt;author&gt;Jo, CH&lt;/author&gt;&lt;author&gt;Herbert, EG&lt;/author&gt;&lt;author&gt;Murry, MR&lt;/author&gt;&lt;author&gt;Cockrell, GE&lt;/author&gt;&lt;author&gt;Wahl, EC&lt;/author&gt;&lt;author&gt;Bunn, RC&lt;/author&gt;&lt;author&gt;Lumpkin, CK Jr&lt;/author&gt;&lt;author&gt;Fowlkes, JL&lt;/author&gt;&lt;author&gt;Thrailkill, KM&lt;/author&gt;&lt;/authors&gt;&lt;/contributors&gt;&lt;titles&gt;&lt;title&gt;Increasing duration of type 1 diabetes perturbs the strength-structure relationship and increases brittleness of bone&lt;/title&gt;&lt;secondary-title&gt;Bone&lt;/secondary-title&gt;&lt;/titles&gt;&lt;pages&gt;733-40&lt;/pages&gt;&lt;volume&gt;48&lt;/volume&gt;&lt;number&gt;4&lt;/number&gt;&lt;dates&gt;&lt;year&gt;2011&lt;/year&gt;&lt;/dates&gt;&lt;urls&gt;&lt;/urls&gt;&lt;/record&gt;&lt;/Cite&gt;&lt;/EndNote&gt;</w:instrText>
      </w:r>
      <w:r w:rsidRPr="00B34AD4">
        <w:rPr>
          <w:rFonts w:ascii="Book Antiqua" w:hAnsi="Book Antiqua" w:cs="Book Antiqua"/>
          <w:sz w:val="24"/>
          <w:szCs w:val="24"/>
          <w:vertAlign w:val="superscript"/>
          <w:lang w:val="en-US"/>
        </w:rPr>
        <w:fldChar w:fldCharType="separate"/>
      </w:r>
      <w:r w:rsidRPr="00B34AD4">
        <w:rPr>
          <w:rFonts w:ascii="Book Antiqua" w:hAnsi="Book Antiqua" w:cs="Book Antiqua"/>
          <w:noProof/>
          <w:sz w:val="24"/>
          <w:szCs w:val="24"/>
          <w:vertAlign w:val="superscript"/>
          <w:lang w:val="en-US"/>
        </w:rPr>
        <w:t>[</w:t>
      </w:r>
      <w:hyperlink w:anchor="_ENREF_23" w:tooltip="Nyman, 2011 #19" w:history="1">
        <w:r w:rsidRPr="00B34AD4">
          <w:rPr>
            <w:rFonts w:ascii="Book Antiqua" w:hAnsi="Book Antiqua" w:cs="Book Antiqua"/>
            <w:noProof/>
            <w:sz w:val="24"/>
            <w:szCs w:val="24"/>
            <w:vertAlign w:val="superscript"/>
            <w:lang w:val="en-US"/>
          </w:rPr>
          <w:t>23</w:t>
        </w:r>
      </w:hyperlink>
      <w:r w:rsidRPr="00B34AD4">
        <w:rPr>
          <w:rFonts w:ascii="Book Antiqua" w:hAnsi="Book Antiqua" w:cs="Book Antiqua"/>
          <w:noProof/>
          <w:sz w:val="24"/>
          <w:szCs w:val="24"/>
          <w:vertAlign w:val="superscript"/>
          <w:lang w:val="en-US"/>
        </w:rPr>
        <w:t>]</w:t>
      </w:r>
      <w:r w:rsidRPr="00B34AD4">
        <w:rPr>
          <w:rFonts w:ascii="Book Antiqua" w:hAnsi="Book Antiqua" w:cs="Book Antiqua"/>
          <w:sz w:val="24"/>
          <w:szCs w:val="24"/>
          <w:vertAlign w:val="superscript"/>
          <w:lang w:val="en-US"/>
        </w:rPr>
        <w:fldChar w:fldCharType="end"/>
      </w:r>
      <w:r w:rsidRPr="00B34AD4">
        <w:rPr>
          <w:rFonts w:ascii="Book Antiqua" w:hAnsi="Book Antiqua" w:cs="Book Antiqua"/>
          <w:sz w:val="24"/>
          <w:szCs w:val="24"/>
          <w:lang w:val="en-US"/>
        </w:rPr>
        <w:t xml:space="preserve"> in a mouse model exposed to DM for up to 18 w</w:t>
      </w:r>
      <w:r w:rsidRPr="00B34AD4">
        <w:rPr>
          <w:rFonts w:ascii="Book Antiqua" w:eastAsia="SimSun" w:hAnsi="Book Antiqua" w:cs="Book Antiqua"/>
          <w:sz w:val="24"/>
          <w:szCs w:val="24"/>
          <w:lang w:val="en-US" w:eastAsia="zh-CN"/>
        </w:rPr>
        <w:t>k</w:t>
      </w:r>
      <w:r w:rsidRPr="00B34AD4">
        <w:rPr>
          <w:rFonts w:ascii="Book Antiqua" w:hAnsi="Book Antiqua" w:cs="Book Antiqua"/>
          <w:sz w:val="24"/>
          <w:szCs w:val="24"/>
          <w:lang w:val="en-US"/>
        </w:rPr>
        <w:t>.</w:t>
      </w:r>
      <w:r>
        <w:rPr>
          <w:rFonts w:ascii="Book Antiqua" w:hAnsi="Book Antiqua" w:cs="Book Antiqua"/>
          <w:sz w:val="24"/>
          <w:szCs w:val="24"/>
          <w:lang w:val="en-US"/>
        </w:rPr>
        <w:t>, in which f</w:t>
      </w:r>
      <w:r w:rsidRPr="00B34AD4">
        <w:rPr>
          <w:rFonts w:ascii="Book Antiqua" w:hAnsi="Book Antiqua" w:cs="Book Antiqua"/>
          <w:sz w:val="24"/>
          <w:szCs w:val="24"/>
          <w:lang w:val="en-US"/>
        </w:rPr>
        <w:t>urther deterioration in mechanical properties was observed with longer exposure.</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There are several limitations to our study.  Firstly the duration of induced DM was only eight weeks, which may not be representative of the changes that occur chronically.  It could be postulated that any effects </w:t>
      </w:r>
      <w:r>
        <w:rPr>
          <w:rFonts w:ascii="Book Antiqua" w:hAnsi="Book Antiqua" w:cs="Book Antiqua"/>
          <w:sz w:val="24"/>
          <w:szCs w:val="24"/>
          <w:lang w:val="en-US"/>
        </w:rPr>
        <w:t>on</w:t>
      </w:r>
      <w:r w:rsidRPr="00B34AD4">
        <w:rPr>
          <w:rFonts w:ascii="Book Antiqua" w:hAnsi="Book Antiqua" w:cs="Book Antiqua"/>
          <w:sz w:val="24"/>
          <w:szCs w:val="24"/>
          <w:lang w:val="en-US"/>
        </w:rPr>
        <w:t xml:space="preserve"> mechanical properties could be under</w:t>
      </w:r>
      <w:r>
        <w:rPr>
          <w:rFonts w:ascii="Book Antiqua" w:hAnsi="Book Antiqua" w:cs="Book Antiqua"/>
          <w:sz w:val="24"/>
          <w:szCs w:val="24"/>
          <w:lang w:val="en-US"/>
        </w:rPr>
        <w:t>-</w:t>
      </w:r>
      <w:r w:rsidRPr="00B34AD4">
        <w:rPr>
          <w:rFonts w:ascii="Book Antiqua" w:hAnsi="Book Antiqua" w:cs="Book Antiqua"/>
          <w:sz w:val="24"/>
          <w:szCs w:val="24"/>
          <w:lang w:val="en-US"/>
        </w:rPr>
        <w:t xml:space="preserve">estimated and </w:t>
      </w:r>
      <w:r>
        <w:rPr>
          <w:rFonts w:ascii="Book Antiqua" w:hAnsi="Book Antiqua" w:cs="Book Antiqua"/>
          <w:sz w:val="24"/>
          <w:szCs w:val="24"/>
          <w:lang w:val="en-US"/>
        </w:rPr>
        <w:t xml:space="preserve">the </w:t>
      </w:r>
      <w:r w:rsidRPr="00B34AD4">
        <w:rPr>
          <w:rFonts w:ascii="Book Antiqua" w:hAnsi="Book Antiqua" w:cs="Book Antiqua"/>
          <w:sz w:val="24"/>
          <w:szCs w:val="24"/>
          <w:lang w:val="en-US"/>
        </w:rPr>
        <w:t xml:space="preserve">further detrimental changes could have occurred if DM was allowed to continue.  The experimental model also represents a scenario where DM remains unchecked with hyperglycemia allowed to develop without control.  This model is unlikely to </w:t>
      </w:r>
      <w:r>
        <w:rPr>
          <w:rFonts w:ascii="Book Antiqua" w:hAnsi="Book Antiqua" w:cs="Book Antiqua"/>
          <w:sz w:val="24"/>
          <w:szCs w:val="24"/>
          <w:lang w:val="en-US"/>
        </w:rPr>
        <w:t xml:space="preserve">be </w:t>
      </w:r>
      <w:r w:rsidRPr="00B34AD4">
        <w:rPr>
          <w:rFonts w:ascii="Book Antiqua" w:hAnsi="Book Antiqua" w:cs="Book Antiqua"/>
          <w:sz w:val="24"/>
          <w:szCs w:val="24"/>
          <w:lang w:val="en-US"/>
        </w:rPr>
        <w:t>represent</w:t>
      </w:r>
      <w:r>
        <w:rPr>
          <w:rFonts w:ascii="Book Antiqua" w:hAnsi="Book Antiqua" w:cs="Book Antiqua"/>
          <w:sz w:val="24"/>
          <w:szCs w:val="24"/>
          <w:lang w:val="en-US"/>
        </w:rPr>
        <w:t>ative of</w:t>
      </w:r>
      <w:r w:rsidRPr="00B34AD4">
        <w:rPr>
          <w:rFonts w:ascii="Book Antiqua" w:hAnsi="Book Antiqua" w:cs="Book Antiqua"/>
          <w:sz w:val="24"/>
          <w:szCs w:val="24"/>
          <w:lang w:val="en-US"/>
        </w:rPr>
        <w:t xml:space="preserve"> a clinical scenario where DM is treated and therefore represents a worse case presentation.  </w:t>
      </w:r>
      <w:r>
        <w:rPr>
          <w:rFonts w:ascii="Book Antiqua" w:hAnsi="Book Antiqua" w:cs="Book Antiqua"/>
          <w:sz w:val="24"/>
          <w:szCs w:val="24"/>
          <w:lang w:val="en-US"/>
        </w:rPr>
        <w:t>Furthermore, t</w:t>
      </w:r>
      <w:r w:rsidRPr="00B34AD4">
        <w:rPr>
          <w:rFonts w:ascii="Book Antiqua" w:hAnsi="Book Antiqua" w:cs="Book Antiqua"/>
          <w:sz w:val="24"/>
          <w:szCs w:val="24"/>
          <w:lang w:val="en-US"/>
        </w:rPr>
        <w:t>his study did not investigate the effects of DM on bone structure and architecture.  No histomorphometric analysis was conducted to investigate whether the mechanical changes to the material observed, exhibited correlation to bone quality.</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Although the pathogenesis of osteopenia in diabetes is a poorly understood phenomenon, decreased bone formation, mineralization and absorption seem to be associated with inferior mechanical properties of bone turnover in diabetes.  These changes may be not so frequently observed in humans, as most people do not allow serum glucose levels to go unchecked and manage DM with strict administration of insulin therapy.  </w:t>
      </w:r>
      <w:r>
        <w:rPr>
          <w:rFonts w:ascii="Book Antiqua" w:hAnsi="Book Antiqua" w:cs="Book Antiqua"/>
          <w:sz w:val="24"/>
          <w:szCs w:val="24"/>
          <w:lang w:val="en-US"/>
        </w:rPr>
        <w:t>S</w:t>
      </w:r>
      <w:r w:rsidRPr="00B34AD4">
        <w:rPr>
          <w:rFonts w:ascii="Book Antiqua" w:hAnsi="Book Antiqua" w:cs="Book Antiqua"/>
          <w:sz w:val="24"/>
          <w:szCs w:val="24"/>
          <w:lang w:val="en-US"/>
        </w:rPr>
        <w:t>ignificant changes to bone biomechanics may</w:t>
      </w:r>
      <w:r>
        <w:rPr>
          <w:rFonts w:ascii="Book Antiqua" w:hAnsi="Book Antiqua" w:cs="Book Antiqua"/>
          <w:sz w:val="24"/>
          <w:szCs w:val="24"/>
          <w:lang w:val="en-US"/>
        </w:rPr>
        <w:t>,</w:t>
      </w:r>
      <w:r w:rsidRPr="00B34AD4">
        <w:rPr>
          <w:rFonts w:ascii="Book Antiqua" w:hAnsi="Book Antiqua" w:cs="Book Antiqua"/>
          <w:sz w:val="24"/>
          <w:szCs w:val="24"/>
          <w:lang w:val="en-US"/>
        </w:rPr>
        <w:t xml:space="preserve"> therefore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only be representative of a small cohort of human diabetics who have long</w:t>
      </w:r>
      <w:r>
        <w:rPr>
          <w:rFonts w:ascii="Book Antiqua" w:hAnsi="Book Antiqua" w:cs="Book Antiqua"/>
          <w:sz w:val="24"/>
          <w:szCs w:val="24"/>
          <w:lang w:val="en-US"/>
        </w:rPr>
        <w:t>-</w:t>
      </w:r>
      <w:r w:rsidRPr="00B34AD4">
        <w:rPr>
          <w:rFonts w:ascii="Book Antiqua" w:hAnsi="Book Antiqua" w:cs="Book Antiqua"/>
          <w:sz w:val="24"/>
          <w:szCs w:val="24"/>
          <w:lang w:val="en-US"/>
        </w:rPr>
        <w:t xml:space="preserve">standing prolonged disease which is resistant to or poorly controlled </w:t>
      </w:r>
      <w:r>
        <w:rPr>
          <w:rFonts w:ascii="Book Antiqua" w:hAnsi="Book Antiqua" w:cs="Book Antiqua"/>
          <w:sz w:val="24"/>
          <w:szCs w:val="24"/>
          <w:lang w:val="en-US"/>
        </w:rPr>
        <w:t>by</w:t>
      </w:r>
      <w:r w:rsidRPr="00B34AD4">
        <w:rPr>
          <w:rFonts w:ascii="Book Antiqua" w:hAnsi="Book Antiqua" w:cs="Book Antiqua"/>
          <w:sz w:val="24"/>
          <w:szCs w:val="24"/>
          <w:lang w:val="en-US"/>
        </w:rPr>
        <w:t xml:space="preserve"> insulin therapy.</w:t>
      </w:r>
    </w:p>
    <w:p w:rsidR="0099291D" w:rsidRPr="00B34AD4" w:rsidRDefault="0099291D" w:rsidP="00736252">
      <w:pPr>
        <w:spacing w:after="0" w:line="360" w:lineRule="auto"/>
        <w:ind w:firstLineChars="200" w:firstLine="114"/>
        <w:jc w:val="both"/>
        <w:rPr>
          <w:rFonts w:ascii="Book Antiqua" w:hAnsi="Book Antiqua" w:cs="Book Antiqua"/>
          <w:sz w:val="24"/>
          <w:szCs w:val="24"/>
          <w:lang w:val="en-US"/>
        </w:rPr>
      </w:pPr>
      <w:r w:rsidRPr="00B34AD4">
        <w:rPr>
          <w:rFonts w:ascii="Book Antiqua" w:hAnsi="Book Antiqua" w:cs="Book Antiqua"/>
          <w:sz w:val="24"/>
          <w:szCs w:val="24"/>
          <w:lang w:val="en-US"/>
        </w:rPr>
        <w:t>The bones of streptozotocin</w:t>
      </w:r>
      <w:r>
        <w:rPr>
          <w:rFonts w:ascii="Book Antiqua" w:hAnsi="Book Antiqua" w:cs="Book Antiqua"/>
          <w:sz w:val="24"/>
          <w:szCs w:val="24"/>
          <w:lang w:val="en-US"/>
        </w:rPr>
        <w:t>-</w:t>
      </w:r>
      <w:r w:rsidRPr="00B34AD4">
        <w:rPr>
          <w:rFonts w:ascii="Book Antiqua" w:hAnsi="Book Antiqua" w:cs="Book Antiqua"/>
          <w:sz w:val="24"/>
          <w:szCs w:val="24"/>
          <w:lang w:val="en-US"/>
        </w:rPr>
        <w:t>induced diabetic Wistar rats are more fragile with reduced toughness characterized by a reduction in the capacity to absorb energy and with lower force required to induce fracture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in comparison to those in the control group. Our findings confirm previous studies and </w:t>
      </w:r>
      <w:r>
        <w:rPr>
          <w:rFonts w:ascii="Book Antiqua" w:hAnsi="Book Antiqua" w:cs="Book Antiqua"/>
          <w:sz w:val="24"/>
          <w:szCs w:val="24"/>
          <w:lang w:val="en-US"/>
        </w:rPr>
        <w:t xml:space="preserve">add </w:t>
      </w:r>
      <w:r w:rsidRPr="00B34AD4">
        <w:rPr>
          <w:rFonts w:ascii="Book Antiqua" w:hAnsi="Book Antiqua" w:cs="Book Antiqua"/>
          <w:sz w:val="24"/>
          <w:szCs w:val="24"/>
          <w:lang w:val="en-US"/>
        </w:rPr>
        <w:t xml:space="preserve">weight to the literature investigating the detrimental relationship between the mechanical properties of bone subjected to DM.  </w:t>
      </w: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b/>
          <w:bCs/>
          <w:sz w:val="24"/>
          <w:szCs w:val="24"/>
        </w:rPr>
        <w:t>COMMENTS</w:t>
      </w:r>
    </w:p>
    <w:p w:rsidR="0099291D" w:rsidRPr="00B34AD4" w:rsidRDefault="0099291D" w:rsidP="00D539B9">
      <w:pPr>
        <w:spacing w:after="0" w:line="360" w:lineRule="auto"/>
        <w:jc w:val="both"/>
        <w:rPr>
          <w:rFonts w:ascii="Book Antiqua" w:hAnsi="Book Antiqua" w:cs="Book Antiqua"/>
          <w:b/>
          <w:bCs/>
          <w:i/>
          <w:iCs/>
          <w:sz w:val="24"/>
          <w:szCs w:val="24"/>
        </w:rPr>
      </w:pPr>
      <w:r w:rsidRPr="00B34AD4">
        <w:rPr>
          <w:rFonts w:ascii="Book Antiqua" w:hAnsi="Book Antiqua" w:cs="Book Antiqua"/>
          <w:b/>
          <w:bCs/>
          <w:i/>
          <w:iCs/>
          <w:sz w:val="24"/>
          <w:szCs w:val="24"/>
        </w:rPr>
        <w:t>Background</w:t>
      </w:r>
    </w:p>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lang w:val="en-US"/>
        </w:rPr>
        <w:t>Clinical and experimental studies demonstrate that diabetes is associated with molecular and cellular changes with resultant alterations to bone physiology.  Patients with type 1 diabetes mellitus (DM) have been observed to exhibit a disproportionately high risk of fracture with reduced bone mass, leading to speculation that diabetic bone has reduced strength.  The resultant biomechanical changes and properties of bone in DM have been poorly addressed in the literature with conflicting results.</w:t>
      </w: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rPr>
        <w:t>Research frontiers</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Experimental studies demonstrating alterations to physiology and structural changes </w:t>
      </w:r>
      <w:r>
        <w:rPr>
          <w:rFonts w:ascii="Book Antiqua" w:hAnsi="Book Antiqua" w:cs="Book Antiqua"/>
          <w:sz w:val="24"/>
          <w:szCs w:val="24"/>
          <w:lang w:val="en-US"/>
        </w:rPr>
        <w:t xml:space="preserve">to </w:t>
      </w:r>
      <w:r w:rsidRPr="00B34AD4">
        <w:rPr>
          <w:rFonts w:ascii="Book Antiqua" w:hAnsi="Book Antiqua" w:cs="Book Antiqua"/>
          <w:sz w:val="24"/>
          <w:szCs w:val="24"/>
          <w:lang w:val="en-US"/>
        </w:rPr>
        <w:t>bone in DM is sparse and conflicting.  Uncontrolled DM has been suggested to result in detrimental biomechanical properties of bone. Furthermore</w:t>
      </w:r>
      <w:r>
        <w:rPr>
          <w:rFonts w:ascii="Book Antiqua" w:hAnsi="Book Antiqua" w:cs="Book Antiqua"/>
          <w:sz w:val="24"/>
          <w:szCs w:val="24"/>
          <w:lang w:val="en-US"/>
        </w:rPr>
        <w:t>,</w:t>
      </w:r>
      <w:r w:rsidRPr="00B34AD4">
        <w:rPr>
          <w:rFonts w:ascii="Book Antiqua" w:hAnsi="Book Antiqua" w:cs="Book Antiqua"/>
          <w:sz w:val="24"/>
          <w:szCs w:val="24"/>
          <w:lang w:val="en-US"/>
        </w:rPr>
        <w:t xml:space="preserve"> studies indicate that diabetes exerts a similar effect on bone </w:t>
      </w:r>
      <w:r>
        <w:rPr>
          <w:rFonts w:ascii="Book Antiqua" w:hAnsi="Book Antiqua" w:cs="Book Antiqua"/>
          <w:sz w:val="24"/>
          <w:szCs w:val="24"/>
          <w:lang w:val="en-US"/>
        </w:rPr>
        <w:t xml:space="preserve">to </w:t>
      </w:r>
      <w:r w:rsidRPr="00B34AD4">
        <w:rPr>
          <w:rFonts w:ascii="Book Antiqua" w:hAnsi="Book Antiqua" w:cs="Book Antiqua"/>
          <w:sz w:val="24"/>
          <w:szCs w:val="24"/>
          <w:lang w:val="en-US"/>
        </w:rPr>
        <w:t>that observed in the normal ageing process</w:t>
      </w:r>
      <w:r>
        <w:rPr>
          <w:rFonts w:ascii="Book Antiqua" w:hAnsi="Book Antiqua" w:cs="Book Antiqua"/>
          <w:sz w:val="24"/>
          <w:szCs w:val="24"/>
          <w:lang w:val="en-US"/>
        </w:rPr>
        <w:t>,</w:t>
      </w:r>
      <w:r w:rsidRPr="00B34AD4">
        <w:rPr>
          <w:rFonts w:ascii="Book Antiqua" w:hAnsi="Book Antiqua" w:cs="Book Antiqua"/>
          <w:sz w:val="24"/>
          <w:szCs w:val="24"/>
          <w:lang w:val="en-US"/>
        </w:rPr>
        <w:t xml:space="preserve"> with a predisposition to fracture susceptibility, delayed union and osteoporosis.</w:t>
      </w:r>
    </w:p>
    <w:p w:rsidR="0099291D" w:rsidRPr="00B34AD4" w:rsidRDefault="0099291D" w:rsidP="00D539B9">
      <w:pPr>
        <w:spacing w:after="0" w:line="360" w:lineRule="auto"/>
        <w:jc w:val="both"/>
        <w:rPr>
          <w:rFonts w:ascii="Book Antiqua" w:hAnsi="Book Antiqua" w:cs="Book Antiqua"/>
          <w:b/>
          <w:bCs/>
          <w:i/>
          <w:iCs/>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b/>
          <w:bCs/>
          <w:i/>
          <w:iCs/>
          <w:sz w:val="24"/>
          <w:szCs w:val="24"/>
        </w:rPr>
        <w:t>Innovations and breakthroughs</w:t>
      </w:r>
    </w:p>
    <w:p w:rsidR="0099291D" w:rsidRPr="00B34AD4" w:rsidRDefault="0099291D" w:rsidP="00D539B9">
      <w:pPr>
        <w:spacing w:after="0" w:line="360" w:lineRule="auto"/>
        <w:jc w:val="both"/>
        <w:rPr>
          <w:rFonts w:ascii="Book Antiqua" w:eastAsia="SimSun" w:hAnsi="Book Antiqua"/>
          <w:sz w:val="24"/>
          <w:szCs w:val="24"/>
          <w:lang w:val="en-US" w:eastAsia="zh-CN"/>
        </w:rPr>
      </w:pPr>
      <w:r w:rsidRPr="00B34AD4">
        <w:rPr>
          <w:rFonts w:ascii="Book Antiqua" w:hAnsi="Book Antiqua" w:cs="Book Antiqua"/>
          <w:sz w:val="24"/>
          <w:szCs w:val="24"/>
          <w:lang w:val="en-US"/>
        </w:rPr>
        <w:t>This study lends weight to the literature that an uncontrolled DM state in a rodent population induced by streptozotocin results in reduction in the biomechanical properties of bone, specifically with reduction in ultimate strength to failure and capacity to absorb energy.</w:t>
      </w:r>
    </w:p>
    <w:p w:rsidR="0099291D" w:rsidRPr="00B34AD4" w:rsidRDefault="0099291D" w:rsidP="00D539B9">
      <w:pPr>
        <w:spacing w:after="0" w:line="360" w:lineRule="auto"/>
        <w:jc w:val="both"/>
        <w:rPr>
          <w:rFonts w:ascii="Book Antiqua" w:eastAsia="SimSun" w:hAnsi="Book Antiqua"/>
          <w:i/>
          <w:iCs/>
          <w:sz w:val="24"/>
          <w:szCs w:val="24"/>
          <w:lang w:eastAsia="zh-CN"/>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rPr>
        <w:t>Applications</w:t>
      </w:r>
    </w:p>
    <w:p w:rsidR="0099291D" w:rsidRPr="00B34AD4" w:rsidRDefault="0099291D" w:rsidP="00D539B9">
      <w:pPr>
        <w:spacing w:after="0" w:line="360" w:lineRule="auto"/>
        <w:jc w:val="both"/>
        <w:rPr>
          <w:rFonts w:ascii="Book Antiqua" w:eastAsia="SimSun" w:hAnsi="Book Antiqua"/>
          <w:sz w:val="24"/>
          <w:szCs w:val="24"/>
          <w:lang w:val="en-US" w:eastAsia="zh-CN"/>
        </w:rPr>
      </w:pPr>
      <w:r w:rsidRPr="00B34AD4">
        <w:rPr>
          <w:rFonts w:ascii="Book Antiqua" w:hAnsi="Book Antiqua" w:cs="Book Antiqua"/>
          <w:sz w:val="24"/>
          <w:szCs w:val="24"/>
          <w:lang w:val="en-US"/>
        </w:rPr>
        <w:t>By understanding how an uncontrolled diabetic state detrimentally alters bone biomechanics, future strategies to target diabetic patients may result in better bone health and reduction in osteoporosis and fracture risk.</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rPr>
        <w:t>Terminology</w:t>
      </w:r>
    </w:p>
    <w:p w:rsidR="0099291D" w:rsidRPr="00B34AD4" w:rsidRDefault="0099291D" w:rsidP="00D539B9">
      <w:pPr>
        <w:spacing w:after="0" w:line="360" w:lineRule="auto"/>
        <w:jc w:val="both"/>
        <w:rPr>
          <w:rFonts w:ascii="Book Antiqua" w:eastAsia="SimSun" w:hAnsi="Book Antiqua"/>
          <w:sz w:val="24"/>
          <w:szCs w:val="24"/>
          <w:lang w:val="en-US" w:eastAsia="zh-CN"/>
        </w:rPr>
      </w:pPr>
      <w:r w:rsidRPr="00B34AD4">
        <w:rPr>
          <w:rFonts w:ascii="Book Antiqua" w:hAnsi="Book Antiqua" w:cs="Book Antiqua"/>
          <w:sz w:val="24"/>
          <w:szCs w:val="24"/>
          <w:lang w:val="en-US"/>
        </w:rPr>
        <w:t>Wistar rats represent a close homology to the human type 1 DM phenotype, demonstrating comparable genetic and physiological characteristics.  T</w:t>
      </w:r>
      <w:r>
        <w:rPr>
          <w:rFonts w:ascii="Book Antiqua" w:hAnsi="Book Antiqua" w:cs="Book Antiqua"/>
          <w:sz w:val="24"/>
          <w:szCs w:val="24"/>
          <w:lang w:val="en-US"/>
        </w:rPr>
        <w:t>hus, t</w:t>
      </w:r>
      <w:r w:rsidRPr="00B34AD4">
        <w:rPr>
          <w:rFonts w:ascii="Book Antiqua" w:hAnsi="Book Antiqua" w:cs="Book Antiqua"/>
          <w:sz w:val="24"/>
          <w:szCs w:val="24"/>
          <w:lang w:val="en-US"/>
        </w:rPr>
        <w:t>hey likely to be the closest animal model representative of an uncontrolled diabetic state in humans.</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pacing w:after="0" w:line="360" w:lineRule="auto"/>
        <w:jc w:val="both"/>
        <w:rPr>
          <w:rFonts w:ascii="Book Antiqua" w:hAnsi="Book Antiqua" w:cs="Book Antiqua"/>
          <w:b/>
          <w:bCs/>
          <w:i/>
          <w:iCs/>
          <w:sz w:val="24"/>
          <w:szCs w:val="24"/>
          <w:lang w:val="en-US"/>
        </w:rPr>
      </w:pPr>
      <w:r w:rsidRPr="00B34AD4">
        <w:rPr>
          <w:rFonts w:ascii="Book Antiqua" w:hAnsi="Book Antiqua" w:cs="Book Antiqua"/>
          <w:b/>
          <w:bCs/>
          <w:i/>
          <w:iCs/>
          <w:sz w:val="24"/>
          <w:szCs w:val="24"/>
        </w:rPr>
        <w:t>Peer review</w:t>
      </w: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 xml:space="preserve">The authors examined the effects of an induced DM state and its relationship to the biomechanical properties of bone.  </w:t>
      </w:r>
      <w:r>
        <w:rPr>
          <w:rFonts w:ascii="Book Antiqua" w:hAnsi="Book Antiqua" w:cs="Book Antiqua"/>
          <w:sz w:val="24"/>
          <w:szCs w:val="24"/>
          <w:lang w:val="en-US"/>
        </w:rPr>
        <w:t xml:space="preserve">Results </w:t>
      </w:r>
      <w:r w:rsidRPr="00B34AD4">
        <w:rPr>
          <w:rFonts w:ascii="Book Antiqua" w:hAnsi="Book Antiqua" w:cs="Book Antiqua"/>
          <w:sz w:val="24"/>
          <w:szCs w:val="24"/>
          <w:lang w:val="en-US"/>
        </w:rPr>
        <w:t xml:space="preserve">revealed </w:t>
      </w:r>
      <w:r>
        <w:rPr>
          <w:rFonts w:ascii="Book Antiqua" w:hAnsi="Book Antiqua" w:cs="Book Antiqua"/>
          <w:sz w:val="24"/>
          <w:szCs w:val="24"/>
          <w:lang w:val="en-US"/>
        </w:rPr>
        <w:t xml:space="preserve">decreased </w:t>
      </w:r>
      <w:r w:rsidRPr="00B34AD4">
        <w:rPr>
          <w:rFonts w:ascii="Book Antiqua" w:hAnsi="Book Antiqua" w:cs="Book Antiqua"/>
          <w:sz w:val="24"/>
          <w:szCs w:val="24"/>
          <w:lang w:val="en-US"/>
        </w:rPr>
        <w:t>bone quality and reduction in energy absorbing capacity.  The results are interesting and may represent a close homology to the effects seen in the bone health of patients who have DM.</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eastAsia="SimSun" w:hAnsi="Book Antiqua"/>
          <w:b/>
          <w:bCs/>
          <w:sz w:val="24"/>
          <w:szCs w:val="24"/>
          <w:lang w:val="en-US" w:eastAsia="zh-CN"/>
        </w:rPr>
      </w:pPr>
      <w:r w:rsidRPr="00B34AD4">
        <w:rPr>
          <w:rFonts w:ascii="Book Antiqua" w:hAnsi="Book Antiqua" w:cs="Book Antiqua"/>
          <w:b/>
          <w:bCs/>
          <w:sz w:val="24"/>
          <w:szCs w:val="24"/>
          <w:lang w:val="en-US"/>
        </w:rPr>
        <w:t>REFERENCES</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 </w:t>
      </w:r>
      <w:r w:rsidRPr="00745704">
        <w:rPr>
          <w:rFonts w:ascii="Book Antiqua" w:eastAsia="SimSun" w:hAnsi="Book Antiqua" w:cs="Book Antiqua"/>
          <w:b/>
          <w:bCs/>
          <w:sz w:val="24"/>
          <w:szCs w:val="24"/>
          <w:lang w:val="en-US" w:eastAsia="zh-CN"/>
        </w:rPr>
        <w:t>Gevins AS</w:t>
      </w:r>
      <w:r w:rsidRPr="00745704">
        <w:rPr>
          <w:rFonts w:ascii="Book Antiqua" w:eastAsia="SimSun" w:hAnsi="Book Antiqua" w:cs="Book Antiqua"/>
          <w:sz w:val="24"/>
          <w:szCs w:val="24"/>
          <w:lang w:val="en-US" w:eastAsia="zh-CN"/>
        </w:rPr>
        <w:t xml:space="preserve">, Zeitlin GM, Yingling CD, Doyle JC, Dedon MF, Schaffer RE, Roumasset JT, Yeager CL. EEG patterns during 'cognitive' tasks. I. Methodology and analysis of complex behaviors. </w:t>
      </w:r>
      <w:r w:rsidRPr="00745704">
        <w:rPr>
          <w:rFonts w:ascii="Book Antiqua" w:eastAsia="SimSun" w:hAnsi="Book Antiqua" w:cs="Book Antiqua"/>
          <w:i/>
          <w:iCs/>
          <w:sz w:val="24"/>
          <w:szCs w:val="24"/>
          <w:lang w:val="en-US" w:eastAsia="zh-CN"/>
        </w:rPr>
        <w:t>Electroencephalogr Clin Neurophysiol</w:t>
      </w:r>
      <w:r w:rsidRPr="00745704">
        <w:rPr>
          <w:rFonts w:ascii="Book Antiqua" w:eastAsia="SimSun" w:hAnsi="Book Antiqua" w:cs="Book Antiqua"/>
          <w:sz w:val="24"/>
          <w:szCs w:val="24"/>
          <w:lang w:val="en-US" w:eastAsia="zh-CN"/>
        </w:rPr>
        <w:t xml:space="preserve"> 1979; </w:t>
      </w:r>
      <w:r w:rsidRPr="00745704">
        <w:rPr>
          <w:rFonts w:ascii="Book Antiqua" w:eastAsia="SimSun" w:hAnsi="Book Antiqua" w:cs="Book Antiqua"/>
          <w:b/>
          <w:bCs/>
          <w:sz w:val="24"/>
          <w:szCs w:val="24"/>
          <w:lang w:val="en-US" w:eastAsia="zh-CN"/>
        </w:rPr>
        <w:t>47</w:t>
      </w:r>
      <w:r w:rsidRPr="00745704">
        <w:rPr>
          <w:rFonts w:ascii="Book Antiqua" w:eastAsia="SimSun" w:hAnsi="Book Antiqua" w:cs="Book Antiqua"/>
          <w:sz w:val="24"/>
          <w:szCs w:val="24"/>
          <w:lang w:val="en-US" w:eastAsia="zh-CN"/>
        </w:rPr>
        <w:t>: 693-703 [PMID: 91498]</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2 </w:t>
      </w:r>
      <w:r w:rsidRPr="00745704">
        <w:rPr>
          <w:rFonts w:ascii="Book Antiqua" w:eastAsia="SimSun" w:hAnsi="Book Antiqua" w:cs="Book Antiqua"/>
          <w:b/>
          <w:bCs/>
          <w:sz w:val="24"/>
          <w:szCs w:val="24"/>
          <w:lang w:val="en-US" w:eastAsia="zh-CN"/>
        </w:rPr>
        <w:t>Fiorelli G</w:t>
      </w:r>
      <w:r w:rsidRPr="00745704">
        <w:rPr>
          <w:rFonts w:ascii="Book Antiqua" w:eastAsia="SimSun" w:hAnsi="Book Antiqua" w:cs="Book Antiqua"/>
          <w:sz w:val="24"/>
          <w:szCs w:val="24"/>
          <w:lang w:val="en-US" w:eastAsia="zh-CN"/>
        </w:rPr>
        <w:t xml:space="preserve">, Orlando C, Benvenuti S, Franceschelli F, Bianchi S, Pioli P, Tanini A, Serio M, Bartucci F, Brandi ML. Characterization, regulation, and function of specific cell membrane receptors for insulin-like growth factor I on bone endothelial cells. </w:t>
      </w:r>
      <w:r w:rsidRPr="00745704">
        <w:rPr>
          <w:rFonts w:ascii="Book Antiqua" w:eastAsia="SimSun" w:hAnsi="Book Antiqua" w:cs="Book Antiqua"/>
          <w:i/>
          <w:iCs/>
          <w:sz w:val="24"/>
          <w:szCs w:val="24"/>
          <w:lang w:val="en-US" w:eastAsia="zh-CN"/>
        </w:rPr>
        <w:t>J Bone Miner Res</w:t>
      </w:r>
      <w:r w:rsidRPr="00745704">
        <w:rPr>
          <w:rFonts w:ascii="Book Antiqua" w:eastAsia="SimSun" w:hAnsi="Book Antiqua" w:cs="Book Antiqua"/>
          <w:sz w:val="24"/>
          <w:szCs w:val="24"/>
          <w:lang w:val="en-US" w:eastAsia="zh-CN"/>
        </w:rPr>
        <w:t xml:space="preserve"> 1994; </w:t>
      </w:r>
      <w:r w:rsidRPr="00745704">
        <w:rPr>
          <w:rFonts w:ascii="Book Antiqua" w:eastAsia="SimSun" w:hAnsi="Book Antiqua" w:cs="Book Antiqua"/>
          <w:b/>
          <w:bCs/>
          <w:sz w:val="24"/>
          <w:szCs w:val="24"/>
          <w:lang w:val="en-US" w:eastAsia="zh-CN"/>
        </w:rPr>
        <w:t>9</w:t>
      </w:r>
      <w:r w:rsidRPr="00745704">
        <w:rPr>
          <w:rFonts w:ascii="Book Antiqua" w:eastAsia="SimSun" w:hAnsi="Book Antiqua" w:cs="Book Antiqua"/>
          <w:sz w:val="24"/>
          <w:szCs w:val="24"/>
          <w:lang w:val="en-US" w:eastAsia="zh-CN"/>
        </w:rPr>
        <w:t>: 329-337 [PMID: 8191926 DOI: 10.1002/jbmr.5650090307]</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3 </w:t>
      </w:r>
      <w:r w:rsidRPr="00745704">
        <w:rPr>
          <w:rFonts w:ascii="Book Antiqua" w:eastAsia="SimSun" w:hAnsi="Book Antiqua" w:cs="Book Antiqua"/>
          <w:b/>
          <w:bCs/>
          <w:sz w:val="24"/>
          <w:szCs w:val="24"/>
          <w:lang w:val="en-US" w:eastAsia="zh-CN"/>
        </w:rPr>
        <w:t>Hickman J</w:t>
      </w:r>
      <w:r w:rsidRPr="00745704">
        <w:rPr>
          <w:rFonts w:ascii="Book Antiqua" w:eastAsia="SimSun" w:hAnsi="Book Antiqua" w:cs="Book Antiqua"/>
          <w:sz w:val="24"/>
          <w:szCs w:val="24"/>
          <w:lang w:val="en-US" w:eastAsia="zh-CN"/>
        </w:rPr>
        <w:t xml:space="preserve">, McElduff A. Insulin promotes growth of the cultured rat osteosarcoma cell line UMR-106-01: an osteoblast-like cell. </w:t>
      </w:r>
      <w:r w:rsidRPr="00745704">
        <w:rPr>
          <w:rFonts w:ascii="Book Antiqua" w:eastAsia="SimSun" w:hAnsi="Book Antiqua" w:cs="Book Antiqua"/>
          <w:i/>
          <w:iCs/>
          <w:sz w:val="24"/>
          <w:szCs w:val="24"/>
          <w:lang w:val="en-US" w:eastAsia="zh-CN"/>
        </w:rPr>
        <w:t>Endocrinology</w:t>
      </w:r>
      <w:r w:rsidRPr="00745704">
        <w:rPr>
          <w:rFonts w:ascii="Book Antiqua" w:eastAsia="SimSun" w:hAnsi="Book Antiqua" w:cs="Book Antiqua"/>
          <w:sz w:val="24"/>
          <w:szCs w:val="24"/>
          <w:lang w:val="en-US" w:eastAsia="zh-CN"/>
        </w:rPr>
        <w:t xml:space="preserve"> 1989; </w:t>
      </w:r>
      <w:r w:rsidRPr="00745704">
        <w:rPr>
          <w:rFonts w:ascii="Book Antiqua" w:eastAsia="SimSun" w:hAnsi="Book Antiqua" w:cs="Book Antiqua"/>
          <w:b/>
          <w:bCs/>
          <w:sz w:val="24"/>
          <w:szCs w:val="24"/>
          <w:lang w:val="en-US" w:eastAsia="zh-CN"/>
        </w:rPr>
        <w:t>124</w:t>
      </w:r>
      <w:r w:rsidRPr="00745704">
        <w:rPr>
          <w:rFonts w:ascii="Book Antiqua" w:eastAsia="SimSun" w:hAnsi="Book Antiqua" w:cs="Book Antiqua"/>
          <w:sz w:val="24"/>
          <w:szCs w:val="24"/>
          <w:lang w:val="en-US" w:eastAsia="zh-CN"/>
        </w:rPr>
        <w:t>: 701-706 [PMID: 2536316 DOI: 10.1210/endo-124-2-701]</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4 </w:t>
      </w:r>
      <w:r w:rsidRPr="00745704">
        <w:rPr>
          <w:rFonts w:ascii="Book Antiqua" w:eastAsia="SimSun" w:hAnsi="Book Antiqua" w:cs="Book Antiqua"/>
          <w:b/>
          <w:bCs/>
          <w:sz w:val="24"/>
          <w:szCs w:val="24"/>
          <w:lang w:val="en-US" w:eastAsia="zh-CN"/>
        </w:rPr>
        <w:t>Peck WA</w:t>
      </w:r>
      <w:r w:rsidRPr="00745704">
        <w:rPr>
          <w:rFonts w:ascii="Book Antiqua" w:eastAsia="SimSun" w:hAnsi="Book Antiqua" w:cs="Book Antiqua"/>
          <w:sz w:val="24"/>
          <w:szCs w:val="24"/>
          <w:lang w:val="en-US" w:eastAsia="zh-CN"/>
        </w:rPr>
        <w:t xml:space="preserve">, Messinger K. Nucleoside and ribonucleic acid metabolism in isolated bone cells. Effects of insulin and cortisol in vitro. </w:t>
      </w:r>
      <w:r w:rsidRPr="00745704">
        <w:rPr>
          <w:rFonts w:ascii="Book Antiqua" w:eastAsia="SimSun" w:hAnsi="Book Antiqua" w:cs="Book Antiqua"/>
          <w:i/>
          <w:iCs/>
          <w:sz w:val="24"/>
          <w:szCs w:val="24"/>
          <w:lang w:val="en-US" w:eastAsia="zh-CN"/>
        </w:rPr>
        <w:t>J Biol Chem</w:t>
      </w:r>
      <w:r w:rsidRPr="00745704">
        <w:rPr>
          <w:rFonts w:ascii="Book Antiqua" w:eastAsia="SimSun" w:hAnsi="Book Antiqua" w:cs="Book Antiqua"/>
          <w:sz w:val="24"/>
          <w:szCs w:val="24"/>
          <w:lang w:val="en-US" w:eastAsia="zh-CN"/>
        </w:rPr>
        <w:t xml:space="preserve"> 1970; </w:t>
      </w:r>
      <w:r w:rsidRPr="00745704">
        <w:rPr>
          <w:rFonts w:ascii="Book Antiqua" w:eastAsia="SimSun" w:hAnsi="Book Antiqua" w:cs="Book Antiqua"/>
          <w:b/>
          <w:bCs/>
          <w:sz w:val="24"/>
          <w:szCs w:val="24"/>
          <w:lang w:val="en-US" w:eastAsia="zh-CN"/>
        </w:rPr>
        <w:t>245</w:t>
      </w:r>
      <w:r w:rsidRPr="00745704">
        <w:rPr>
          <w:rFonts w:ascii="Book Antiqua" w:eastAsia="SimSun" w:hAnsi="Book Antiqua" w:cs="Book Antiqua"/>
          <w:sz w:val="24"/>
          <w:szCs w:val="24"/>
          <w:lang w:val="en-US" w:eastAsia="zh-CN"/>
        </w:rPr>
        <w:t>: 2722-2729 [PMID: 5464041]</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5 </w:t>
      </w:r>
      <w:r w:rsidRPr="00745704">
        <w:rPr>
          <w:rFonts w:ascii="Book Antiqua" w:eastAsia="SimSun" w:hAnsi="Book Antiqua" w:cs="Book Antiqua"/>
          <w:b/>
          <w:bCs/>
          <w:sz w:val="24"/>
          <w:szCs w:val="24"/>
          <w:lang w:val="en-US" w:eastAsia="zh-CN"/>
        </w:rPr>
        <w:t>Levy JR</w:t>
      </w:r>
      <w:r w:rsidRPr="00745704">
        <w:rPr>
          <w:rFonts w:ascii="Book Antiqua" w:eastAsia="SimSun" w:hAnsi="Book Antiqua" w:cs="Book Antiqua"/>
          <w:sz w:val="24"/>
          <w:szCs w:val="24"/>
          <w:lang w:val="en-US" w:eastAsia="zh-CN"/>
        </w:rPr>
        <w:t xml:space="preserve">, Murray E, Manolagas S, Olefsky JM. Demonstration of insulin receptors and modulation of alkaline phosphatase activity by insulin in rat osteoblastic cells. </w:t>
      </w:r>
      <w:r w:rsidRPr="00745704">
        <w:rPr>
          <w:rFonts w:ascii="Book Antiqua" w:eastAsia="SimSun" w:hAnsi="Book Antiqua" w:cs="Book Antiqua"/>
          <w:i/>
          <w:iCs/>
          <w:sz w:val="24"/>
          <w:szCs w:val="24"/>
          <w:lang w:val="en-US" w:eastAsia="zh-CN"/>
        </w:rPr>
        <w:t>Endocrinology</w:t>
      </w:r>
      <w:r w:rsidRPr="00745704">
        <w:rPr>
          <w:rFonts w:ascii="Book Antiqua" w:eastAsia="SimSun" w:hAnsi="Book Antiqua" w:cs="Book Antiqua"/>
          <w:sz w:val="24"/>
          <w:szCs w:val="24"/>
          <w:lang w:val="en-US" w:eastAsia="zh-CN"/>
        </w:rPr>
        <w:t xml:space="preserve"> 1986; </w:t>
      </w:r>
      <w:r w:rsidRPr="00745704">
        <w:rPr>
          <w:rFonts w:ascii="Book Antiqua" w:eastAsia="SimSun" w:hAnsi="Book Antiqua" w:cs="Book Antiqua"/>
          <w:b/>
          <w:bCs/>
          <w:sz w:val="24"/>
          <w:szCs w:val="24"/>
          <w:lang w:val="en-US" w:eastAsia="zh-CN"/>
        </w:rPr>
        <w:t>119</w:t>
      </w:r>
      <w:r w:rsidRPr="00745704">
        <w:rPr>
          <w:rFonts w:ascii="Book Antiqua" w:eastAsia="SimSun" w:hAnsi="Book Antiqua" w:cs="Book Antiqua"/>
          <w:sz w:val="24"/>
          <w:szCs w:val="24"/>
          <w:lang w:val="en-US" w:eastAsia="zh-CN"/>
        </w:rPr>
        <w:t>: 1786-1792 [PMID: 3530724 DOI: 10.1210/endo-119-4-1786]</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6 </w:t>
      </w:r>
      <w:r w:rsidRPr="00745704">
        <w:rPr>
          <w:rFonts w:ascii="Book Antiqua" w:eastAsia="SimSun" w:hAnsi="Book Antiqua" w:cs="Book Antiqua"/>
          <w:b/>
          <w:bCs/>
          <w:sz w:val="24"/>
          <w:szCs w:val="24"/>
          <w:lang w:val="en-US" w:eastAsia="zh-CN"/>
        </w:rPr>
        <w:t>Garnero P</w:t>
      </w:r>
      <w:r w:rsidRPr="00745704">
        <w:rPr>
          <w:rFonts w:ascii="Book Antiqua" w:eastAsia="SimSun" w:hAnsi="Book Antiqua" w:cs="Book Antiqua"/>
          <w:sz w:val="24"/>
          <w:szCs w:val="24"/>
          <w:lang w:val="en-US" w:eastAsia="zh-CN"/>
        </w:rPr>
        <w:t xml:space="preserve">, Borel O, Gineyts E, Duboeuf F, Solberg H, Bouxsein ML, Christiansen C, Delmas PD. Extracellular post-translational modifications of collagen are major determinants of biomechanical properties of fetal bovine cortical bone. </w:t>
      </w:r>
      <w:r w:rsidRPr="00745704">
        <w:rPr>
          <w:rFonts w:ascii="Book Antiqua" w:eastAsia="SimSun" w:hAnsi="Book Antiqua" w:cs="Book Antiqua"/>
          <w:i/>
          <w:iCs/>
          <w:sz w:val="24"/>
          <w:szCs w:val="24"/>
          <w:lang w:val="en-US" w:eastAsia="zh-CN"/>
        </w:rPr>
        <w:t>Bone</w:t>
      </w:r>
      <w:r w:rsidRPr="00745704">
        <w:rPr>
          <w:rFonts w:ascii="Book Antiqua" w:eastAsia="SimSun" w:hAnsi="Book Antiqua" w:cs="Book Antiqua"/>
          <w:sz w:val="24"/>
          <w:szCs w:val="24"/>
          <w:lang w:val="en-US" w:eastAsia="zh-CN"/>
        </w:rPr>
        <w:t xml:space="preserve"> 2006; </w:t>
      </w:r>
      <w:r w:rsidRPr="00745704">
        <w:rPr>
          <w:rFonts w:ascii="Book Antiqua" w:eastAsia="SimSun" w:hAnsi="Book Antiqua" w:cs="Book Antiqua"/>
          <w:b/>
          <w:bCs/>
          <w:sz w:val="24"/>
          <w:szCs w:val="24"/>
          <w:lang w:val="en-US" w:eastAsia="zh-CN"/>
        </w:rPr>
        <w:t>38</w:t>
      </w:r>
      <w:r w:rsidRPr="00745704">
        <w:rPr>
          <w:rFonts w:ascii="Book Antiqua" w:eastAsia="SimSun" w:hAnsi="Book Antiqua" w:cs="Book Antiqua"/>
          <w:sz w:val="24"/>
          <w:szCs w:val="24"/>
          <w:lang w:val="en-US" w:eastAsia="zh-CN"/>
        </w:rPr>
        <w:t>: 300-309 [PMID: 16271523 DOI: 10.1016/j.bone.2005.09.014]</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7 </w:t>
      </w:r>
      <w:r w:rsidRPr="00745704">
        <w:rPr>
          <w:rFonts w:ascii="Book Antiqua" w:eastAsia="SimSun" w:hAnsi="Book Antiqua" w:cs="Book Antiqua"/>
          <w:b/>
          <w:bCs/>
          <w:sz w:val="24"/>
          <w:szCs w:val="24"/>
          <w:lang w:val="en-US" w:eastAsia="zh-CN"/>
        </w:rPr>
        <w:t>Vashishth D</w:t>
      </w:r>
      <w:r w:rsidRPr="00745704">
        <w:rPr>
          <w:rFonts w:ascii="Book Antiqua" w:eastAsia="SimSun" w:hAnsi="Book Antiqua" w:cs="Book Antiqua"/>
          <w:sz w:val="24"/>
          <w:szCs w:val="24"/>
          <w:lang w:val="en-US" w:eastAsia="zh-CN"/>
        </w:rPr>
        <w:t xml:space="preserve">, Gibson GJ, Khoury JI, Schaffler MB, Kimura J, Fyhrie DP. Influence of nonenzymatic glycation on biomechanical properties of cortical bone. </w:t>
      </w:r>
      <w:r w:rsidRPr="00745704">
        <w:rPr>
          <w:rFonts w:ascii="Book Antiqua" w:eastAsia="SimSun" w:hAnsi="Book Antiqua" w:cs="Book Antiqua"/>
          <w:i/>
          <w:iCs/>
          <w:sz w:val="24"/>
          <w:szCs w:val="24"/>
          <w:lang w:val="en-US" w:eastAsia="zh-CN"/>
        </w:rPr>
        <w:t>Bone</w:t>
      </w:r>
      <w:r w:rsidRPr="00745704">
        <w:rPr>
          <w:rFonts w:ascii="Book Antiqua" w:eastAsia="SimSun" w:hAnsi="Book Antiqua" w:cs="Book Antiqua"/>
          <w:sz w:val="24"/>
          <w:szCs w:val="24"/>
          <w:lang w:val="en-US" w:eastAsia="zh-CN"/>
        </w:rPr>
        <w:t xml:space="preserve"> 2001; </w:t>
      </w:r>
      <w:r w:rsidRPr="00745704">
        <w:rPr>
          <w:rFonts w:ascii="Book Antiqua" w:eastAsia="SimSun" w:hAnsi="Book Antiqua" w:cs="Book Antiqua"/>
          <w:b/>
          <w:bCs/>
          <w:sz w:val="24"/>
          <w:szCs w:val="24"/>
          <w:lang w:val="en-US" w:eastAsia="zh-CN"/>
        </w:rPr>
        <w:t>28</w:t>
      </w:r>
      <w:r w:rsidRPr="00745704">
        <w:rPr>
          <w:rFonts w:ascii="Book Antiqua" w:eastAsia="SimSun" w:hAnsi="Book Antiqua" w:cs="Book Antiqua"/>
          <w:sz w:val="24"/>
          <w:szCs w:val="24"/>
          <w:lang w:val="en-US" w:eastAsia="zh-CN"/>
        </w:rPr>
        <w:t>: 195-201 [PMID: 11182378 DOI: 10.1016/S8756-3282(00)00434-8]</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8 </w:t>
      </w:r>
      <w:r w:rsidRPr="00745704">
        <w:rPr>
          <w:rFonts w:ascii="Book Antiqua" w:eastAsia="SimSun" w:hAnsi="Book Antiqua" w:cs="Book Antiqua"/>
          <w:b/>
          <w:bCs/>
          <w:sz w:val="24"/>
          <w:szCs w:val="24"/>
          <w:lang w:val="en-US" w:eastAsia="zh-CN"/>
        </w:rPr>
        <w:t>Armas LA</w:t>
      </w:r>
      <w:r w:rsidRPr="00745704">
        <w:rPr>
          <w:rFonts w:ascii="Book Antiqua" w:eastAsia="SimSun" w:hAnsi="Book Antiqua" w:cs="Book Antiqua"/>
          <w:sz w:val="24"/>
          <w:szCs w:val="24"/>
          <w:lang w:val="en-US" w:eastAsia="zh-CN"/>
        </w:rPr>
        <w:t xml:space="preserve">, Akhter MP, Drincic A, Recker RR. Trabecular bone histomorphometry in humans with Type 1 Diabetes Mellitus. </w:t>
      </w:r>
      <w:r w:rsidRPr="00745704">
        <w:rPr>
          <w:rFonts w:ascii="Book Antiqua" w:eastAsia="SimSun" w:hAnsi="Book Antiqua" w:cs="Book Antiqua"/>
          <w:i/>
          <w:iCs/>
          <w:sz w:val="24"/>
          <w:szCs w:val="24"/>
          <w:lang w:val="en-US" w:eastAsia="zh-CN"/>
        </w:rPr>
        <w:t>Bone</w:t>
      </w:r>
      <w:r w:rsidRPr="00745704">
        <w:rPr>
          <w:rFonts w:ascii="Book Antiqua" w:eastAsia="SimSun" w:hAnsi="Book Antiqua" w:cs="Book Antiqua"/>
          <w:sz w:val="24"/>
          <w:szCs w:val="24"/>
          <w:lang w:val="en-US" w:eastAsia="zh-CN"/>
        </w:rPr>
        <w:t xml:space="preserve"> 2012; </w:t>
      </w:r>
      <w:r w:rsidRPr="00745704">
        <w:rPr>
          <w:rFonts w:ascii="Book Antiqua" w:eastAsia="SimSun" w:hAnsi="Book Antiqua" w:cs="Book Antiqua"/>
          <w:b/>
          <w:bCs/>
          <w:sz w:val="24"/>
          <w:szCs w:val="24"/>
          <w:lang w:val="en-US" w:eastAsia="zh-CN"/>
        </w:rPr>
        <w:t>50</w:t>
      </w:r>
      <w:r w:rsidRPr="00745704">
        <w:rPr>
          <w:rFonts w:ascii="Book Antiqua" w:eastAsia="SimSun" w:hAnsi="Book Antiqua" w:cs="Book Antiqua"/>
          <w:sz w:val="24"/>
          <w:szCs w:val="24"/>
          <w:lang w:val="en-US" w:eastAsia="zh-CN"/>
        </w:rPr>
        <w:t>: 91-96 [PMID: 22001578 DOI: 10.1016/j.bone.2011.09.055]</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9 </w:t>
      </w:r>
      <w:r w:rsidRPr="00745704">
        <w:rPr>
          <w:rFonts w:ascii="Book Antiqua" w:eastAsia="SimSun" w:hAnsi="Book Antiqua" w:cs="Book Antiqua"/>
          <w:b/>
          <w:bCs/>
          <w:sz w:val="24"/>
          <w:szCs w:val="24"/>
          <w:lang w:val="en-US" w:eastAsia="zh-CN"/>
        </w:rPr>
        <w:t>Funk JR</w:t>
      </w:r>
      <w:r w:rsidRPr="00745704">
        <w:rPr>
          <w:rFonts w:ascii="Book Antiqua" w:eastAsia="SimSun" w:hAnsi="Book Antiqua" w:cs="Book Antiqua"/>
          <w:sz w:val="24"/>
          <w:szCs w:val="24"/>
          <w:lang w:val="en-US" w:eastAsia="zh-CN"/>
        </w:rPr>
        <w:t xml:space="preserve">, Hale JE, Carmines D, Gooch HL, Hurwitz SR. Biomechanical evaluation of early fracture healing in normal and diabetic rats. </w:t>
      </w:r>
      <w:r w:rsidRPr="00745704">
        <w:rPr>
          <w:rFonts w:ascii="Book Antiqua" w:eastAsia="SimSun" w:hAnsi="Book Antiqua" w:cs="Book Antiqua"/>
          <w:i/>
          <w:iCs/>
          <w:sz w:val="24"/>
          <w:szCs w:val="24"/>
          <w:lang w:val="en-US" w:eastAsia="zh-CN"/>
        </w:rPr>
        <w:t>J Orthop Res</w:t>
      </w:r>
      <w:r w:rsidRPr="00745704">
        <w:rPr>
          <w:rFonts w:ascii="Book Antiqua" w:eastAsia="SimSun" w:hAnsi="Book Antiqua" w:cs="Book Antiqua"/>
          <w:sz w:val="24"/>
          <w:szCs w:val="24"/>
          <w:lang w:val="en-US" w:eastAsia="zh-CN"/>
        </w:rPr>
        <w:t xml:space="preserve"> 2000; </w:t>
      </w:r>
      <w:r w:rsidRPr="00745704">
        <w:rPr>
          <w:rFonts w:ascii="Book Antiqua" w:eastAsia="SimSun" w:hAnsi="Book Antiqua" w:cs="Book Antiqua"/>
          <w:b/>
          <w:bCs/>
          <w:sz w:val="24"/>
          <w:szCs w:val="24"/>
          <w:lang w:val="en-US" w:eastAsia="zh-CN"/>
        </w:rPr>
        <w:t>18</w:t>
      </w:r>
      <w:r w:rsidRPr="00745704">
        <w:rPr>
          <w:rFonts w:ascii="Book Antiqua" w:eastAsia="SimSun" w:hAnsi="Book Antiqua" w:cs="Book Antiqua"/>
          <w:sz w:val="24"/>
          <w:szCs w:val="24"/>
          <w:lang w:val="en-US" w:eastAsia="zh-CN"/>
        </w:rPr>
        <w:t>: 126-132 [PMID: 10716288 DOI: 10.1002/jor.1100180118]</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10 </w:t>
      </w:r>
      <w:r w:rsidRPr="00745704">
        <w:rPr>
          <w:rFonts w:ascii="Book Antiqua" w:eastAsia="SimSun" w:hAnsi="Book Antiqua" w:cs="Book Antiqua"/>
          <w:b/>
          <w:bCs/>
          <w:sz w:val="24"/>
          <w:szCs w:val="24"/>
          <w:lang w:val="en-US" w:eastAsia="zh-CN"/>
        </w:rPr>
        <w:t>Schwartz AV</w:t>
      </w:r>
      <w:r w:rsidRPr="00745704">
        <w:rPr>
          <w:rFonts w:ascii="Book Antiqua" w:eastAsia="SimSun" w:hAnsi="Book Antiqua" w:cs="Book Antiqua"/>
          <w:sz w:val="24"/>
          <w:szCs w:val="24"/>
          <w:lang w:val="en-US" w:eastAsia="zh-CN"/>
        </w:rPr>
        <w:t xml:space="preserve">. Diabetes Mellitus: Does it Affect Bone? </w:t>
      </w:r>
      <w:r w:rsidRPr="00745704">
        <w:rPr>
          <w:rFonts w:ascii="Book Antiqua" w:eastAsia="SimSun" w:hAnsi="Book Antiqua" w:cs="Book Antiqua"/>
          <w:i/>
          <w:iCs/>
          <w:sz w:val="24"/>
          <w:szCs w:val="24"/>
          <w:lang w:val="en-US" w:eastAsia="zh-CN"/>
        </w:rPr>
        <w:t>Calcif Tissue Int</w:t>
      </w:r>
      <w:r w:rsidRPr="00745704">
        <w:rPr>
          <w:rFonts w:ascii="Book Antiqua" w:eastAsia="SimSun" w:hAnsi="Book Antiqua" w:cs="Book Antiqua"/>
          <w:sz w:val="24"/>
          <w:szCs w:val="24"/>
          <w:lang w:val="en-US" w:eastAsia="zh-CN"/>
        </w:rPr>
        <w:t xml:space="preserve"> 2003; </w:t>
      </w:r>
      <w:r w:rsidRPr="00745704">
        <w:rPr>
          <w:rFonts w:ascii="Book Antiqua" w:eastAsia="SimSun" w:hAnsi="Book Antiqua" w:cs="Book Antiqua"/>
          <w:b/>
          <w:bCs/>
          <w:sz w:val="24"/>
          <w:szCs w:val="24"/>
          <w:lang w:val="en-US" w:eastAsia="zh-CN"/>
        </w:rPr>
        <w:t>73</w:t>
      </w:r>
      <w:r w:rsidRPr="00745704">
        <w:rPr>
          <w:rFonts w:ascii="Book Antiqua" w:eastAsia="SimSun" w:hAnsi="Book Antiqua" w:cs="Book Antiqua"/>
          <w:sz w:val="24"/>
          <w:szCs w:val="24"/>
          <w:lang w:val="en-US" w:eastAsia="zh-CN"/>
        </w:rPr>
        <w:t>: 515-519 [PMID: 14517715 DOI: 10.1007/s00223-003-0023-7]</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11 </w:t>
      </w:r>
      <w:r w:rsidRPr="00745704">
        <w:rPr>
          <w:rFonts w:ascii="Book Antiqua" w:eastAsia="SimSun" w:hAnsi="Book Antiqua" w:cs="Book Antiqua"/>
          <w:b/>
          <w:bCs/>
          <w:sz w:val="24"/>
          <w:szCs w:val="24"/>
          <w:lang w:val="en-US" w:eastAsia="zh-CN"/>
        </w:rPr>
        <w:t>Räkel A</w:t>
      </w:r>
      <w:r w:rsidRPr="00745704">
        <w:rPr>
          <w:rFonts w:ascii="Book Antiqua" w:eastAsia="SimSun" w:hAnsi="Book Antiqua" w:cs="Book Antiqua"/>
          <w:sz w:val="24"/>
          <w:szCs w:val="24"/>
          <w:lang w:val="en-US" w:eastAsia="zh-CN"/>
        </w:rPr>
        <w:t xml:space="preserve">, Sheehy O, Rahme E, LeLorier J. Osteoporosis among patients with type 1 and type 2 diabetes. </w:t>
      </w:r>
      <w:r w:rsidRPr="00745704">
        <w:rPr>
          <w:rFonts w:ascii="Book Antiqua" w:eastAsia="SimSun" w:hAnsi="Book Antiqua" w:cs="Book Antiqua"/>
          <w:i/>
          <w:iCs/>
          <w:sz w:val="24"/>
          <w:szCs w:val="24"/>
          <w:lang w:val="en-US" w:eastAsia="zh-CN"/>
        </w:rPr>
        <w:t>Diabetes Metab</w:t>
      </w:r>
      <w:r w:rsidRPr="00745704">
        <w:rPr>
          <w:rFonts w:ascii="Book Antiqua" w:eastAsia="SimSun" w:hAnsi="Book Antiqua" w:cs="Book Antiqua"/>
          <w:sz w:val="24"/>
          <w:szCs w:val="24"/>
          <w:lang w:val="en-US" w:eastAsia="zh-CN"/>
        </w:rPr>
        <w:t xml:space="preserve"> 2008; </w:t>
      </w:r>
      <w:r w:rsidRPr="00745704">
        <w:rPr>
          <w:rFonts w:ascii="Book Antiqua" w:eastAsia="SimSun" w:hAnsi="Book Antiqua" w:cs="Book Antiqua"/>
          <w:b/>
          <w:bCs/>
          <w:sz w:val="24"/>
          <w:szCs w:val="24"/>
          <w:lang w:val="en-US" w:eastAsia="zh-CN"/>
        </w:rPr>
        <w:t>34</w:t>
      </w:r>
      <w:r w:rsidRPr="00745704">
        <w:rPr>
          <w:rFonts w:ascii="Book Antiqua" w:eastAsia="SimSun" w:hAnsi="Book Antiqua" w:cs="Book Antiqua"/>
          <w:sz w:val="24"/>
          <w:szCs w:val="24"/>
          <w:lang w:val="en-US" w:eastAsia="zh-CN"/>
        </w:rPr>
        <w:t>: 193-205 [PMID: 18308607 DOI: 10.1016/j.diabet.2007.10.008]</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12 </w:t>
      </w:r>
      <w:r w:rsidRPr="00745704">
        <w:rPr>
          <w:rFonts w:ascii="Book Antiqua" w:eastAsia="SimSun" w:hAnsi="Book Antiqua" w:cs="Book Antiqua"/>
          <w:b/>
          <w:bCs/>
          <w:sz w:val="24"/>
          <w:szCs w:val="24"/>
          <w:lang w:val="en-US" w:eastAsia="zh-CN"/>
        </w:rPr>
        <w:t>Fleischli JG</w:t>
      </w:r>
      <w:r w:rsidRPr="00745704">
        <w:rPr>
          <w:rFonts w:ascii="Book Antiqua" w:eastAsia="SimSun" w:hAnsi="Book Antiqua" w:cs="Book Antiqua"/>
          <w:sz w:val="24"/>
          <w:szCs w:val="24"/>
          <w:lang w:val="en-US" w:eastAsia="zh-CN"/>
        </w:rPr>
        <w:t xml:space="preserve">, Laughlin TJ, Lavery LA, Shah B, Lanctot D, Agrawal CM, Athanasiou K. The effects of diabetes mellitus on the material properties of human metatarsal bones. </w:t>
      </w:r>
      <w:r w:rsidRPr="00745704">
        <w:rPr>
          <w:rFonts w:ascii="Book Antiqua" w:eastAsia="SimSun" w:hAnsi="Book Antiqua" w:cs="Book Antiqua"/>
          <w:i/>
          <w:iCs/>
          <w:sz w:val="24"/>
          <w:szCs w:val="24"/>
          <w:lang w:val="en-US" w:eastAsia="zh-CN"/>
        </w:rPr>
        <w:t>J Foot Ankle Surg</w:t>
      </w:r>
      <w:r w:rsidRPr="00745704">
        <w:rPr>
          <w:rFonts w:ascii="Book Antiqua" w:eastAsia="SimSun" w:hAnsi="Book Antiqua" w:cs="Book Antiqua"/>
          <w:sz w:val="24"/>
          <w:szCs w:val="24"/>
          <w:lang w:val="en-US" w:eastAsia="zh-CN"/>
        </w:rPr>
        <w:t xml:space="preserve"> </w:t>
      </w:r>
      <w:r w:rsidRPr="00B34AD4">
        <w:rPr>
          <w:rFonts w:ascii="Book Antiqua" w:eastAsia="SimSun" w:hAnsi="Book Antiqua" w:cs="Book Antiqua"/>
          <w:sz w:val="24"/>
          <w:szCs w:val="24"/>
          <w:lang w:val="en-US" w:eastAsia="zh-CN"/>
        </w:rPr>
        <w:t>1998</w:t>
      </w:r>
      <w:r w:rsidRPr="00745704">
        <w:rPr>
          <w:rFonts w:ascii="Book Antiqua" w:eastAsia="SimSun" w:hAnsi="Book Antiqua" w:cs="Book Antiqua"/>
          <w:sz w:val="24"/>
          <w:szCs w:val="24"/>
          <w:lang w:val="en-US" w:eastAsia="zh-CN"/>
        </w:rPr>
        <w:t xml:space="preserve">; </w:t>
      </w:r>
      <w:r w:rsidRPr="00745704">
        <w:rPr>
          <w:rFonts w:ascii="Book Antiqua" w:eastAsia="SimSun" w:hAnsi="Book Antiqua" w:cs="Book Antiqua"/>
          <w:b/>
          <w:bCs/>
          <w:sz w:val="24"/>
          <w:szCs w:val="24"/>
          <w:lang w:val="en-US" w:eastAsia="zh-CN"/>
        </w:rPr>
        <w:t>37</w:t>
      </w:r>
      <w:r w:rsidRPr="00745704">
        <w:rPr>
          <w:rFonts w:ascii="Book Antiqua" w:eastAsia="SimSun" w:hAnsi="Book Antiqua" w:cs="Book Antiqua"/>
          <w:sz w:val="24"/>
          <w:szCs w:val="24"/>
          <w:lang w:val="en-US" w:eastAsia="zh-CN"/>
        </w:rPr>
        <w:t>: 195-198 [PMID: 9638543 DOI: 10.1016/S1067-2516(98)80110-5]</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13 </w:t>
      </w:r>
      <w:r w:rsidRPr="00745704">
        <w:rPr>
          <w:rFonts w:ascii="Book Antiqua" w:eastAsia="SimSun" w:hAnsi="Book Antiqua" w:cs="Book Antiqua"/>
          <w:b/>
          <w:bCs/>
          <w:sz w:val="24"/>
          <w:szCs w:val="24"/>
          <w:lang w:val="en-US" w:eastAsia="zh-CN"/>
        </w:rPr>
        <w:t>Fleischli JG</w:t>
      </w:r>
      <w:r w:rsidRPr="00745704">
        <w:rPr>
          <w:rFonts w:ascii="Book Antiqua" w:eastAsia="SimSun" w:hAnsi="Book Antiqua" w:cs="Book Antiqua"/>
          <w:sz w:val="24"/>
          <w:szCs w:val="24"/>
          <w:lang w:val="en-US" w:eastAsia="zh-CN"/>
        </w:rPr>
        <w:t xml:space="preserve">, Laughlin TJ, Athanasiou K, Lanctot DR, Lavery L, Wang X, Agrawal CM. Effect of diabetes mellitus on the material properties of the distal tibia. </w:t>
      </w:r>
      <w:r w:rsidRPr="00745704">
        <w:rPr>
          <w:rFonts w:ascii="Book Antiqua" w:eastAsia="SimSun" w:hAnsi="Book Antiqua" w:cs="Book Antiqua"/>
          <w:i/>
          <w:iCs/>
          <w:sz w:val="24"/>
          <w:szCs w:val="24"/>
          <w:lang w:val="en-US" w:eastAsia="zh-CN"/>
        </w:rPr>
        <w:t>J Am Podiatr Med Assoc</w:t>
      </w:r>
      <w:r w:rsidRPr="00745704">
        <w:rPr>
          <w:rFonts w:ascii="Book Antiqua" w:eastAsia="SimSun" w:hAnsi="Book Antiqua" w:cs="Book Antiqua"/>
          <w:sz w:val="24"/>
          <w:szCs w:val="24"/>
          <w:lang w:val="en-US" w:eastAsia="zh-CN"/>
        </w:rPr>
        <w:t xml:space="preserve"> </w:t>
      </w:r>
      <w:r w:rsidRPr="00B34AD4">
        <w:rPr>
          <w:rFonts w:ascii="Book Antiqua" w:eastAsia="SimSun" w:hAnsi="Book Antiqua" w:cs="Book Antiqua"/>
          <w:sz w:val="24"/>
          <w:szCs w:val="24"/>
          <w:lang w:val="en-US" w:eastAsia="zh-CN"/>
        </w:rPr>
        <w:t>2006</w:t>
      </w:r>
      <w:r w:rsidRPr="00745704">
        <w:rPr>
          <w:rFonts w:ascii="Book Antiqua" w:eastAsia="SimSun" w:hAnsi="Book Antiqua" w:cs="Book Antiqua"/>
          <w:sz w:val="24"/>
          <w:szCs w:val="24"/>
          <w:lang w:val="en-US" w:eastAsia="zh-CN"/>
        </w:rPr>
        <w:t xml:space="preserve">; </w:t>
      </w:r>
      <w:r w:rsidRPr="00745704">
        <w:rPr>
          <w:rFonts w:ascii="Book Antiqua" w:eastAsia="SimSun" w:hAnsi="Book Antiqua" w:cs="Book Antiqua"/>
          <w:b/>
          <w:bCs/>
          <w:sz w:val="24"/>
          <w:szCs w:val="24"/>
          <w:lang w:val="en-US" w:eastAsia="zh-CN"/>
        </w:rPr>
        <w:t>96</w:t>
      </w:r>
      <w:r w:rsidRPr="00745704">
        <w:rPr>
          <w:rFonts w:ascii="Book Antiqua" w:eastAsia="SimSun" w:hAnsi="Book Antiqua" w:cs="Book Antiqua"/>
          <w:sz w:val="24"/>
          <w:szCs w:val="24"/>
          <w:lang w:val="en-US" w:eastAsia="zh-CN"/>
        </w:rPr>
        <w:t>: 91-95 [PMID: 16546944]</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14 </w:t>
      </w:r>
      <w:r w:rsidRPr="00745704">
        <w:rPr>
          <w:rFonts w:ascii="Book Antiqua" w:eastAsia="SimSun" w:hAnsi="Book Antiqua" w:cs="Book Antiqua"/>
          <w:b/>
          <w:bCs/>
          <w:sz w:val="24"/>
          <w:szCs w:val="24"/>
          <w:lang w:val="en-US" w:eastAsia="zh-CN"/>
        </w:rPr>
        <w:t>Silva MJ</w:t>
      </w:r>
      <w:r w:rsidRPr="00745704">
        <w:rPr>
          <w:rFonts w:ascii="Book Antiqua" w:eastAsia="SimSun" w:hAnsi="Book Antiqua" w:cs="Book Antiqua"/>
          <w:sz w:val="24"/>
          <w:szCs w:val="24"/>
          <w:lang w:val="en-US" w:eastAsia="zh-CN"/>
        </w:rPr>
        <w:t xml:space="preserve">, Brodt MD, Lynch MA, McKenzie JA, Tanouye KM, Nyman JS, Wang X. Type 1 diabetes in young rats leads to progressive trabecular bone loss, cessation of cortical bone growth, and diminished whole bone strength and fatigue life. </w:t>
      </w:r>
      <w:r w:rsidRPr="00745704">
        <w:rPr>
          <w:rFonts w:ascii="Book Antiqua" w:eastAsia="SimSun" w:hAnsi="Book Antiqua" w:cs="Book Antiqua"/>
          <w:i/>
          <w:iCs/>
          <w:sz w:val="24"/>
          <w:szCs w:val="24"/>
          <w:lang w:val="en-US" w:eastAsia="zh-CN"/>
        </w:rPr>
        <w:t>J Bone Miner Res</w:t>
      </w:r>
      <w:r w:rsidRPr="00745704">
        <w:rPr>
          <w:rFonts w:ascii="Book Antiqua" w:eastAsia="SimSun" w:hAnsi="Book Antiqua" w:cs="Book Antiqua"/>
          <w:sz w:val="24"/>
          <w:szCs w:val="24"/>
          <w:lang w:val="en-US" w:eastAsia="zh-CN"/>
        </w:rPr>
        <w:t xml:space="preserve"> 2009; </w:t>
      </w:r>
      <w:r w:rsidRPr="00745704">
        <w:rPr>
          <w:rFonts w:ascii="Book Antiqua" w:eastAsia="SimSun" w:hAnsi="Book Antiqua" w:cs="Book Antiqua"/>
          <w:b/>
          <w:bCs/>
          <w:sz w:val="24"/>
          <w:szCs w:val="24"/>
          <w:lang w:val="en-US" w:eastAsia="zh-CN"/>
        </w:rPr>
        <w:t>24</w:t>
      </w:r>
      <w:r w:rsidRPr="00745704">
        <w:rPr>
          <w:rFonts w:ascii="Book Antiqua" w:eastAsia="SimSun" w:hAnsi="Book Antiqua" w:cs="Book Antiqua"/>
          <w:sz w:val="24"/>
          <w:szCs w:val="24"/>
          <w:lang w:val="en-US" w:eastAsia="zh-CN"/>
        </w:rPr>
        <w:t>: 1618-1627 [PMID: 19338453 DOI: 10.1359/jbmr.090316]</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15 </w:t>
      </w:r>
      <w:r w:rsidRPr="00745704">
        <w:rPr>
          <w:rFonts w:ascii="Book Antiqua" w:eastAsia="SimSun" w:hAnsi="Book Antiqua" w:cs="Book Antiqua"/>
          <w:b/>
          <w:bCs/>
          <w:sz w:val="24"/>
          <w:szCs w:val="24"/>
          <w:lang w:val="en-US" w:eastAsia="zh-CN"/>
        </w:rPr>
        <w:t>Reddy GK</w:t>
      </w:r>
      <w:r w:rsidRPr="00745704">
        <w:rPr>
          <w:rFonts w:ascii="Book Antiqua" w:eastAsia="SimSun" w:hAnsi="Book Antiqua" w:cs="Book Antiqua"/>
          <w:sz w:val="24"/>
          <w:szCs w:val="24"/>
          <w:lang w:val="en-US" w:eastAsia="zh-CN"/>
        </w:rPr>
        <w:t xml:space="preserve">, Stehno-Bittel L, Hamade S, Enwemeka CS. The biomechanical integrity of bone in experimental diabetes. </w:t>
      </w:r>
      <w:r w:rsidRPr="00745704">
        <w:rPr>
          <w:rFonts w:ascii="Book Antiqua" w:eastAsia="SimSun" w:hAnsi="Book Antiqua" w:cs="Book Antiqua"/>
          <w:i/>
          <w:iCs/>
          <w:sz w:val="24"/>
          <w:szCs w:val="24"/>
          <w:lang w:val="en-US" w:eastAsia="zh-CN"/>
        </w:rPr>
        <w:t>Diabetes Res Clin Pract</w:t>
      </w:r>
      <w:r w:rsidRPr="00745704">
        <w:rPr>
          <w:rFonts w:ascii="Book Antiqua" w:eastAsia="SimSun" w:hAnsi="Book Antiqua" w:cs="Book Antiqua"/>
          <w:sz w:val="24"/>
          <w:szCs w:val="24"/>
          <w:lang w:val="en-US" w:eastAsia="zh-CN"/>
        </w:rPr>
        <w:t xml:space="preserve"> 2001; </w:t>
      </w:r>
      <w:r w:rsidRPr="00745704">
        <w:rPr>
          <w:rFonts w:ascii="Book Antiqua" w:eastAsia="SimSun" w:hAnsi="Book Antiqua" w:cs="Book Antiqua"/>
          <w:b/>
          <w:bCs/>
          <w:sz w:val="24"/>
          <w:szCs w:val="24"/>
          <w:lang w:val="en-US" w:eastAsia="zh-CN"/>
        </w:rPr>
        <w:t>54</w:t>
      </w:r>
      <w:r w:rsidRPr="00745704">
        <w:rPr>
          <w:rFonts w:ascii="Book Antiqua" w:eastAsia="SimSun" w:hAnsi="Book Antiqua" w:cs="Book Antiqua"/>
          <w:sz w:val="24"/>
          <w:szCs w:val="24"/>
          <w:lang w:val="en-US" w:eastAsia="zh-CN"/>
        </w:rPr>
        <w:t>: 1-8 [PMID: 11532324 DOI: 10.1016/S0168-8227(01)00273-X]</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16 </w:t>
      </w:r>
      <w:r w:rsidRPr="00745704">
        <w:rPr>
          <w:rFonts w:ascii="Book Antiqua" w:eastAsia="SimSun" w:hAnsi="Book Antiqua" w:cs="Book Antiqua"/>
          <w:b/>
          <w:bCs/>
          <w:sz w:val="24"/>
          <w:szCs w:val="24"/>
          <w:lang w:val="en-US" w:eastAsia="zh-CN"/>
        </w:rPr>
        <w:t>Einhorn TA</w:t>
      </w:r>
      <w:r w:rsidRPr="00745704">
        <w:rPr>
          <w:rFonts w:ascii="Book Antiqua" w:eastAsia="SimSun" w:hAnsi="Book Antiqua" w:cs="Book Antiqua"/>
          <w:sz w:val="24"/>
          <w:szCs w:val="24"/>
          <w:lang w:val="en-US" w:eastAsia="zh-CN"/>
        </w:rPr>
        <w:t xml:space="preserve">, Boskey AL, Gundberg CM, Vigorita VJ, Devlin VJ, Beyer MM. The mineral and mechanical properties of bone in chronic experimental diabetes. </w:t>
      </w:r>
      <w:r w:rsidRPr="00745704">
        <w:rPr>
          <w:rFonts w:ascii="Book Antiqua" w:eastAsia="SimSun" w:hAnsi="Book Antiqua" w:cs="Book Antiqua"/>
          <w:i/>
          <w:iCs/>
          <w:sz w:val="24"/>
          <w:szCs w:val="24"/>
          <w:lang w:val="en-US" w:eastAsia="zh-CN"/>
        </w:rPr>
        <w:t>J Orthop Res</w:t>
      </w:r>
      <w:r w:rsidRPr="00745704">
        <w:rPr>
          <w:rFonts w:ascii="Book Antiqua" w:eastAsia="SimSun" w:hAnsi="Book Antiqua" w:cs="Book Antiqua"/>
          <w:sz w:val="24"/>
          <w:szCs w:val="24"/>
          <w:lang w:val="en-US" w:eastAsia="zh-CN"/>
        </w:rPr>
        <w:t xml:space="preserve"> 1988; </w:t>
      </w:r>
      <w:r w:rsidRPr="00745704">
        <w:rPr>
          <w:rFonts w:ascii="Book Antiqua" w:eastAsia="SimSun" w:hAnsi="Book Antiqua" w:cs="Book Antiqua"/>
          <w:b/>
          <w:bCs/>
          <w:sz w:val="24"/>
          <w:szCs w:val="24"/>
          <w:lang w:val="en-US" w:eastAsia="zh-CN"/>
        </w:rPr>
        <w:t>6</w:t>
      </w:r>
      <w:r w:rsidRPr="00745704">
        <w:rPr>
          <w:rFonts w:ascii="Book Antiqua" w:eastAsia="SimSun" w:hAnsi="Book Antiqua" w:cs="Book Antiqua"/>
          <w:sz w:val="24"/>
          <w:szCs w:val="24"/>
          <w:lang w:val="en-US" w:eastAsia="zh-CN"/>
        </w:rPr>
        <w:t>: 317-323 [PMID: 3258636 DOI: 10.1002/jor.1100060303]</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17 </w:t>
      </w:r>
      <w:r w:rsidRPr="00745704">
        <w:rPr>
          <w:rFonts w:ascii="Book Antiqua" w:eastAsia="SimSun" w:hAnsi="Book Antiqua" w:cs="Book Antiqua"/>
          <w:b/>
          <w:bCs/>
          <w:sz w:val="24"/>
          <w:szCs w:val="24"/>
          <w:lang w:val="en-US" w:eastAsia="zh-CN"/>
        </w:rPr>
        <w:t>Erdal N</w:t>
      </w:r>
      <w:r w:rsidRPr="00745704">
        <w:rPr>
          <w:rFonts w:ascii="Book Antiqua" w:eastAsia="SimSun" w:hAnsi="Book Antiqua" w:cs="Book Antiqua"/>
          <w:sz w:val="24"/>
          <w:szCs w:val="24"/>
          <w:lang w:val="en-US" w:eastAsia="zh-CN"/>
        </w:rPr>
        <w:t xml:space="preserve">, Gürgül S, Kavak S, Yildiz A, Emre M. Deterioration of bone quality by streptozotocin (STZ)-induced type 2 diabetes mellitus in rats. </w:t>
      </w:r>
      <w:r w:rsidRPr="00745704">
        <w:rPr>
          <w:rFonts w:ascii="Book Antiqua" w:eastAsia="SimSun" w:hAnsi="Book Antiqua" w:cs="Book Antiqua"/>
          <w:i/>
          <w:iCs/>
          <w:sz w:val="24"/>
          <w:szCs w:val="24"/>
          <w:lang w:val="en-US" w:eastAsia="zh-CN"/>
        </w:rPr>
        <w:t>Biol Trace Elem Res</w:t>
      </w:r>
      <w:r w:rsidRPr="00745704">
        <w:rPr>
          <w:rFonts w:ascii="Book Antiqua" w:eastAsia="SimSun" w:hAnsi="Book Antiqua" w:cs="Book Antiqua"/>
          <w:sz w:val="24"/>
          <w:szCs w:val="24"/>
          <w:lang w:val="en-US" w:eastAsia="zh-CN"/>
        </w:rPr>
        <w:t xml:space="preserve"> 2011; </w:t>
      </w:r>
      <w:r w:rsidRPr="00745704">
        <w:rPr>
          <w:rFonts w:ascii="Book Antiqua" w:eastAsia="SimSun" w:hAnsi="Book Antiqua" w:cs="Book Antiqua"/>
          <w:b/>
          <w:bCs/>
          <w:sz w:val="24"/>
          <w:szCs w:val="24"/>
          <w:lang w:val="en-US" w:eastAsia="zh-CN"/>
        </w:rPr>
        <w:t>140</w:t>
      </w:r>
      <w:r w:rsidRPr="00745704">
        <w:rPr>
          <w:rFonts w:ascii="Book Antiqua" w:eastAsia="SimSun" w:hAnsi="Book Antiqua" w:cs="Book Antiqua"/>
          <w:sz w:val="24"/>
          <w:szCs w:val="24"/>
          <w:lang w:val="en-US" w:eastAsia="zh-CN"/>
        </w:rPr>
        <w:t>: 342-353 [PMID: 20446056 DOI: 10.1007/s12011-010-8703-4]</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18 </w:t>
      </w:r>
      <w:r w:rsidRPr="00745704">
        <w:rPr>
          <w:rFonts w:ascii="Book Antiqua" w:eastAsia="SimSun" w:hAnsi="Book Antiqua" w:cs="Book Antiqua"/>
          <w:b/>
          <w:bCs/>
          <w:sz w:val="24"/>
          <w:szCs w:val="24"/>
          <w:lang w:val="en-US" w:eastAsia="zh-CN"/>
        </w:rPr>
        <w:t>Verhaeghe J</w:t>
      </w:r>
      <w:r w:rsidRPr="00745704">
        <w:rPr>
          <w:rFonts w:ascii="Book Antiqua" w:eastAsia="SimSun" w:hAnsi="Book Antiqua" w:cs="Book Antiqua"/>
          <w:sz w:val="24"/>
          <w:szCs w:val="24"/>
          <w:lang w:val="en-US" w:eastAsia="zh-CN"/>
        </w:rPr>
        <w:t xml:space="preserve">, Suiker AM, Einhorn TA, Geusens P, Visser WJ, Van Herck E, Van Bree R, Magitsky S, Bouillon R. Brittle bones in spontaneously diabetic female rats cannot be predicted by bone mineral measurements: studies in diabetic and ovariectomized rats. </w:t>
      </w:r>
      <w:r w:rsidRPr="00745704">
        <w:rPr>
          <w:rFonts w:ascii="Book Antiqua" w:eastAsia="SimSun" w:hAnsi="Book Antiqua" w:cs="Book Antiqua"/>
          <w:i/>
          <w:iCs/>
          <w:sz w:val="24"/>
          <w:szCs w:val="24"/>
          <w:lang w:val="en-US" w:eastAsia="zh-CN"/>
        </w:rPr>
        <w:t>J Bone Miner Res</w:t>
      </w:r>
      <w:r w:rsidRPr="00745704">
        <w:rPr>
          <w:rFonts w:ascii="Book Antiqua" w:eastAsia="SimSun" w:hAnsi="Book Antiqua" w:cs="Book Antiqua"/>
          <w:sz w:val="24"/>
          <w:szCs w:val="24"/>
          <w:lang w:val="en-US" w:eastAsia="zh-CN"/>
        </w:rPr>
        <w:t xml:space="preserve"> 1994; </w:t>
      </w:r>
      <w:r w:rsidRPr="00745704">
        <w:rPr>
          <w:rFonts w:ascii="Book Antiqua" w:eastAsia="SimSun" w:hAnsi="Book Antiqua" w:cs="Book Antiqua"/>
          <w:b/>
          <w:bCs/>
          <w:sz w:val="24"/>
          <w:szCs w:val="24"/>
          <w:lang w:val="en-US" w:eastAsia="zh-CN"/>
        </w:rPr>
        <w:t>9</w:t>
      </w:r>
      <w:r w:rsidRPr="00745704">
        <w:rPr>
          <w:rFonts w:ascii="Book Antiqua" w:eastAsia="SimSun" w:hAnsi="Book Antiqua" w:cs="Book Antiqua"/>
          <w:sz w:val="24"/>
          <w:szCs w:val="24"/>
          <w:lang w:val="en-US" w:eastAsia="zh-CN"/>
        </w:rPr>
        <w:t>: 1657-1667 [PMID: 7817814 DOI: 10.1002/jbmr.5650091021]</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19 </w:t>
      </w:r>
      <w:r w:rsidRPr="00745704">
        <w:rPr>
          <w:rFonts w:ascii="Book Antiqua" w:eastAsia="SimSun" w:hAnsi="Book Antiqua" w:cs="Book Antiqua"/>
          <w:b/>
          <w:bCs/>
          <w:sz w:val="24"/>
          <w:szCs w:val="24"/>
          <w:lang w:val="en-US" w:eastAsia="zh-CN"/>
        </w:rPr>
        <w:t>Beam HA</w:t>
      </w:r>
      <w:r w:rsidRPr="00745704">
        <w:rPr>
          <w:rFonts w:ascii="Book Antiqua" w:eastAsia="SimSun" w:hAnsi="Book Antiqua" w:cs="Book Antiqua"/>
          <w:sz w:val="24"/>
          <w:szCs w:val="24"/>
          <w:lang w:val="en-US" w:eastAsia="zh-CN"/>
        </w:rPr>
        <w:t xml:space="preserve">, Parsons JR, Lin SS. The effects of blood glucose control upon fracture healing in the BB Wistar rat with diabetes mellitus. </w:t>
      </w:r>
      <w:r w:rsidRPr="00745704">
        <w:rPr>
          <w:rFonts w:ascii="Book Antiqua" w:eastAsia="SimSun" w:hAnsi="Book Antiqua" w:cs="Book Antiqua"/>
          <w:i/>
          <w:iCs/>
          <w:sz w:val="24"/>
          <w:szCs w:val="24"/>
          <w:lang w:val="en-US" w:eastAsia="zh-CN"/>
        </w:rPr>
        <w:t>J Orthop Res</w:t>
      </w:r>
      <w:r w:rsidRPr="00745704">
        <w:rPr>
          <w:rFonts w:ascii="Book Antiqua" w:eastAsia="SimSun" w:hAnsi="Book Antiqua" w:cs="Book Antiqua"/>
          <w:sz w:val="24"/>
          <w:szCs w:val="24"/>
          <w:lang w:val="en-US" w:eastAsia="zh-CN"/>
        </w:rPr>
        <w:t xml:space="preserve"> 2002; </w:t>
      </w:r>
      <w:r w:rsidRPr="00745704">
        <w:rPr>
          <w:rFonts w:ascii="Book Antiqua" w:eastAsia="SimSun" w:hAnsi="Book Antiqua" w:cs="Book Antiqua"/>
          <w:b/>
          <w:bCs/>
          <w:sz w:val="24"/>
          <w:szCs w:val="24"/>
          <w:lang w:val="en-US" w:eastAsia="zh-CN"/>
        </w:rPr>
        <w:t>20</w:t>
      </w:r>
      <w:r w:rsidRPr="00745704">
        <w:rPr>
          <w:rFonts w:ascii="Book Antiqua" w:eastAsia="SimSun" w:hAnsi="Book Antiqua" w:cs="Book Antiqua"/>
          <w:sz w:val="24"/>
          <w:szCs w:val="24"/>
          <w:lang w:val="en-US" w:eastAsia="zh-CN"/>
        </w:rPr>
        <w:t>: 1210-1216 [PMID: 12472231 DOI: 10.1016/S0736-0266(02)00066-9]</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20 </w:t>
      </w:r>
      <w:r w:rsidRPr="00745704">
        <w:rPr>
          <w:rFonts w:ascii="Book Antiqua" w:eastAsia="SimSun" w:hAnsi="Book Antiqua" w:cs="Book Antiqua"/>
          <w:b/>
          <w:bCs/>
          <w:sz w:val="24"/>
          <w:szCs w:val="24"/>
          <w:lang w:val="en-US" w:eastAsia="zh-CN"/>
        </w:rPr>
        <w:t>Facchini DM</w:t>
      </w:r>
      <w:r w:rsidRPr="00745704">
        <w:rPr>
          <w:rFonts w:ascii="Book Antiqua" w:eastAsia="SimSun" w:hAnsi="Book Antiqua" w:cs="Book Antiqua"/>
          <w:sz w:val="24"/>
          <w:szCs w:val="24"/>
          <w:lang w:val="en-US" w:eastAsia="zh-CN"/>
        </w:rPr>
        <w:t xml:space="preserve">, Yuen VG, Battell ML, McNeill JH, Grynpas MD. The effects of vanadium treatment on bone in diabetic and non-diabetic rats. </w:t>
      </w:r>
      <w:r w:rsidRPr="00745704">
        <w:rPr>
          <w:rFonts w:ascii="Book Antiqua" w:eastAsia="SimSun" w:hAnsi="Book Antiqua" w:cs="Book Antiqua"/>
          <w:i/>
          <w:iCs/>
          <w:sz w:val="24"/>
          <w:szCs w:val="24"/>
          <w:lang w:val="en-US" w:eastAsia="zh-CN"/>
        </w:rPr>
        <w:t>Bone</w:t>
      </w:r>
      <w:r w:rsidRPr="00745704">
        <w:rPr>
          <w:rFonts w:ascii="Book Antiqua" w:eastAsia="SimSun" w:hAnsi="Book Antiqua" w:cs="Book Antiqua"/>
          <w:sz w:val="24"/>
          <w:szCs w:val="24"/>
          <w:lang w:val="en-US" w:eastAsia="zh-CN"/>
        </w:rPr>
        <w:t xml:space="preserve"> 2006; </w:t>
      </w:r>
      <w:r w:rsidRPr="00745704">
        <w:rPr>
          <w:rFonts w:ascii="Book Antiqua" w:eastAsia="SimSun" w:hAnsi="Book Antiqua" w:cs="Book Antiqua"/>
          <w:b/>
          <w:bCs/>
          <w:sz w:val="24"/>
          <w:szCs w:val="24"/>
          <w:lang w:val="en-US" w:eastAsia="zh-CN"/>
        </w:rPr>
        <w:t>38</w:t>
      </w:r>
      <w:r w:rsidRPr="00745704">
        <w:rPr>
          <w:rFonts w:ascii="Book Antiqua" w:eastAsia="SimSun" w:hAnsi="Book Antiqua" w:cs="Book Antiqua"/>
          <w:sz w:val="24"/>
          <w:szCs w:val="24"/>
          <w:lang w:val="en-US" w:eastAsia="zh-CN"/>
        </w:rPr>
        <w:t>: 368-377 [PMID: 16256449 DOI: 10.1016/j.bone.2005.08.015]</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21 </w:t>
      </w:r>
      <w:r w:rsidRPr="00745704">
        <w:rPr>
          <w:rFonts w:ascii="Book Antiqua" w:eastAsia="SimSun" w:hAnsi="Book Antiqua" w:cs="Book Antiqua"/>
          <w:b/>
          <w:bCs/>
          <w:sz w:val="24"/>
          <w:szCs w:val="24"/>
          <w:lang w:val="en-US" w:eastAsia="zh-CN"/>
        </w:rPr>
        <w:t>Macey LR</w:t>
      </w:r>
      <w:r w:rsidRPr="00745704">
        <w:rPr>
          <w:rFonts w:ascii="Book Antiqua" w:eastAsia="SimSun" w:hAnsi="Book Antiqua" w:cs="Book Antiqua"/>
          <w:sz w:val="24"/>
          <w:szCs w:val="24"/>
          <w:lang w:val="en-US" w:eastAsia="zh-CN"/>
        </w:rPr>
        <w:t xml:space="preserve">, Kana SM, Jingushi S, Terek RM, Borretos J, Bolander ME. Defects of early fracture-healing in experimental diabetes. </w:t>
      </w:r>
      <w:r w:rsidRPr="00745704">
        <w:rPr>
          <w:rFonts w:ascii="Book Antiqua" w:eastAsia="SimSun" w:hAnsi="Book Antiqua" w:cs="Book Antiqua"/>
          <w:i/>
          <w:iCs/>
          <w:sz w:val="24"/>
          <w:szCs w:val="24"/>
          <w:lang w:val="en-US" w:eastAsia="zh-CN"/>
        </w:rPr>
        <w:t>J Bone Joint Surg Am</w:t>
      </w:r>
      <w:r w:rsidRPr="00745704">
        <w:rPr>
          <w:rFonts w:ascii="Book Antiqua" w:eastAsia="SimSun" w:hAnsi="Book Antiqua" w:cs="Book Antiqua"/>
          <w:sz w:val="24"/>
          <w:szCs w:val="24"/>
          <w:lang w:val="en-US" w:eastAsia="zh-CN"/>
        </w:rPr>
        <w:t xml:space="preserve"> 1989; </w:t>
      </w:r>
      <w:r w:rsidRPr="00745704">
        <w:rPr>
          <w:rFonts w:ascii="Book Antiqua" w:eastAsia="SimSun" w:hAnsi="Book Antiqua" w:cs="Book Antiqua"/>
          <w:b/>
          <w:bCs/>
          <w:sz w:val="24"/>
          <w:szCs w:val="24"/>
          <w:lang w:val="en-US" w:eastAsia="zh-CN"/>
        </w:rPr>
        <w:t>71</w:t>
      </w:r>
      <w:r w:rsidRPr="00745704">
        <w:rPr>
          <w:rFonts w:ascii="Book Antiqua" w:eastAsia="SimSun" w:hAnsi="Book Antiqua" w:cs="Book Antiqua"/>
          <w:sz w:val="24"/>
          <w:szCs w:val="24"/>
          <w:lang w:val="en-US" w:eastAsia="zh-CN"/>
        </w:rPr>
        <w:t>: 722-733 [PMID: 2659600]</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22 </w:t>
      </w:r>
      <w:r w:rsidRPr="00745704">
        <w:rPr>
          <w:rFonts w:ascii="Book Antiqua" w:eastAsia="SimSun" w:hAnsi="Book Antiqua" w:cs="Book Antiqua"/>
          <w:b/>
          <w:bCs/>
          <w:sz w:val="24"/>
          <w:szCs w:val="24"/>
          <w:lang w:val="en-US" w:eastAsia="zh-CN"/>
        </w:rPr>
        <w:t>Zhang SQ</w:t>
      </w:r>
      <w:r w:rsidRPr="00745704">
        <w:rPr>
          <w:rFonts w:ascii="Book Antiqua" w:eastAsia="SimSun" w:hAnsi="Book Antiqua" w:cs="Book Antiqua"/>
          <w:sz w:val="24"/>
          <w:szCs w:val="24"/>
          <w:lang w:val="en-US" w:eastAsia="zh-CN"/>
        </w:rPr>
        <w:t xml:space="preserve">, Chen GH, Lu WL, Zhang Q. Effects on the bones of vanadyl acetylacetonate by oral administration: a comparison study in diabetic rats. </w:t>
      </w:r>
      <w:r w:rsidRPr="00745704">
        <w:rPr>
          <w:rFonts w:ascii="Book Antiqua" w:eastAsia="SimSun" w:hAnsi="Book Antiqua" w:cs="Book Antiqua"/>
          <w:i/>
          <w:iCs/>
          <w:sz w:val="24"/>
          <w:szCs w:val="24"/>
          <w:lang w:val="en-US" w:eastAsia="zh-CN"/>
        </w:rPr>
        <w:t>J Bone Miner Metab</w:t>
      </w:r>
      <w:r w:rsidRPr="00745704">
        <w:rPr>
          <w:rFonts w:ascii="Book Antiqua" w:eastAsia="SimSun" w:hAnsi="Book Antiqua" w:cs="Book Antiqua"/>
          <w:sz w:val="24"/>
          <w:szCs w:val="24"/>
          <w:lang w:val="en-US" w:eastAsia="zh-CN"/>
        </w:rPr>
        <w:t xml:space="preserve"> 2007; </w:t>
      </w:r>
      <w:r w:rsidRPr="00745704">
        <w:rPr>
          <w:rFonts w:ascii="Book Antiqua" w:eastAsia="SimSun" w:hAnsi="Book Antiqua" w:cs="Book Antiqua"/>
          <w:b/>
          <w:bCs/>
          <w:sz w:val="24"/>
          <w:szCs w:val="24"/>
          <w:lang w:val="en-US" w:eastAsia="zh-CN"/>
        </w:rPr>
        <w:t>25</w:t>
      </w:r>
      <w:r w:rsidRPr="00745704">
        <w:rPr>
          <w:rFonts w:ascii="Book Antiqua" w:eastAsia="SimSun" w:hAnsi="Book Antiqua" w:cs="Book Antiqua"/>
          <w:sz w:val="24"/>
          <w:szCs w:val="24"/>
          <w:lang w:val="en-US" w:eastAsia="zh-CN"/>
        </w:rPr>
        <w:t>: 293-301 [PMID: 17704994 DOI: 10.1007/s00774-007-0759-7]</w:t>
      </w:r>
    </w:p>
    <w:p w:rsidR="0099291D" w:rsidRPr="00745704" w:rsidRDefault="0099291D" w:rsidP="00D539B9">
      <w:pPr>
        <w:spacing w:after="0" w:line="360" w:lineRule="auto"/>
        <w:jc w:val="both"/>
        <w:rPr>
          <w:rFonts w:ascii="Book Antiqua" w:eastAsia="SimSun" w:hAnsi="Book Antiqua" w:cs="Book Antiqua"/>
          <w:sz w:val="24"/>
          <w:szCs w:val="24"/>
          <w:lang w:val="en-US" w:eastAsia="zh-CN"/>
        </w:rPr>
      </w:pPr>
      <w:r w:rsidRPr="00745704">
        <w:rPr>
          <w:rFonts w:ascii="Book Antiqua" w:eastAsia="SimSun" w:hAnsi="Book Antiqua" w:cs="Book Antiqua"/>
          <w:sz w:val="24"/>
          <w:szCs w:val="24"/>
          <w:lang w:val="en-US" w:eastAsia="zh-CN"/>
        </w:rPr>
        <w:t xml:space="preserve">23 </w:t>
      </w:r>
      <w:r w:rsidRPr="00745704">
        <w:rPr>
          <w:rFonts w:ascii="Book Antiqua" w:eastAsia="SimSun" w:hAnsi="Book Antiqua" w:cs="Book Antiqua"/>
          <w:b/>
          <w:bCs/>
          <w:sz w:val="24"/>
          <w:szCs w:val="24"/>
          <w:lang w:val="en-US" w:eastAsia="zh-CN"/>
        </w:rPr>
        <w:t>Nyman JS</w:t>
      </w:r>
      <w:r w:rsidRPr="00745704">
        <w:rPr>
          <w:rFonts w:ascii="Book Antiqua" w:eastAsia="SimSun" w:hAnsi="Book Antiqua" w:cs="Book Antiqua"/>
          <w:sz w:val="24"/>
          <w:szCs w:val="24"/>
          <w:lang w:val="en-US" w:eastAsia="zh-CN"/>
        </w:rPr>
        <w:t xml:space="preserve">, Even JL, Jo CH, Herbert EG, Murry MR, Cockrell GE, Wahl EC, Bunn RC, Lumpkin CK, Fowlkes JL, Thrailkill KM. Increasing duration of type 1 diabetes perturbs the strength-structure relationship and increases brittleness of bone. </w:t>
      </w:r>
      <w:r w:rsidRPr="00745704">
        <w:rPr>
          <w:rFonts w:ascii="Book Antiqua" w:eastAsia="SimSun" w:hAnsi="Book Antiqua" w:cs="Book Antiqua"/>
          <w:i/>
          <w:iCs/>
          <w:sz w:val="24"/>
          <w:szCs w:val="24"/>
          <w:lang w:val="en-US" w:eastAsia="zh-CN"/>
        </w:rPr>
        <w:t>Bone</w:t>
      </w:r>
      <w:r w:rsidRPr="00745704">
        <w:rPr>
          <w:rFonts w:ascii="Book Antiqua" w:eastAsia="SimSun" w:hAnsi="Book Antiqua" w:cs="Book Antiqua"/>
          <w:sz w:val="24"/>
          <w:szCs w:val="24"/>
          <w:lang w:val="en-US" w:eastAsia="zh-CN"/>
        </w:rPr>
        <w:t xml:space="preserve"> 2011; </w:t>
      </w:r>
      <w:r w:rsidRPr="00745704">
        <w:rPr>
          <w:rFonts w:ascii="Book Antiqua" w:eastAsia="SimSun" w:hAnsi="Book Antiqua" w:cs="Book Antiqua"/>
          <w:b/>
          <w:bCs/>
          <w:sz w:val="24"/>
          <w:szCs w:val="24"/>
          <w:lang w:val="en-US" w:eastAsia="zh-CN"/>
        </w:rPr>
        <w:t>48</w:t>
      </w:r>
      <w:r w:rsidRPr="00745704">
        <w:rPr>
          <w:rFonts w:ascii="Book Antiqua" w:eastAsia="SimSun" w:hAnsi="Book Antiqua" w:cs="Book Antiqua"/>
          <w:sz w:val="24"/>
          <w:szCs w:val="24"/>
          <w:lang w:val="en-US" w:eastAsia="zh-CN"/>
        </w:rPr>
        <w:t>: 733-740 [PMID: 21185416 DOI: 10.1016/j.bone.2010.12.016]</w:t>
      </w:r>
    </w:p>
    <w:p w:rsidR="0099291D" w:rsidRDefault="0099291D" w:rsidP="00B34AD4">
      <w:pPr>
        <w:spacing w:after="0" w:line="360" w:lineRule="auto"/>
        <w:jc w:val="right"/>
        <w:rPr>
          <w:rFonts w:ascii="Book Antiqua" w:eastAsia="SimSun" w:hAnsi="Book Antiqua"/>
          <w:sz w:val="24"/>
          <w:szCs w:val="24"/>
          <w:lang w:val="en-US" w:eastAsia="zh-CN"/>
        </w:rPr>
      </w:pPr>
      <w:r w:rsidRPr="00B34AD4">
        <w:rPr>
          <w:rFonts w:ascii="Book Antiqua" w:eastAsia="SimSun" w:hAnsi="Book Antiqua" w:cs="Book Antiqua"/>
          <w:b/>
          <w:bCs/>
          <w:sz w:val="24"/>
          <w:szCs w:val="24"/>
          <w:lang w:val="en-US" w:eastAsia="zh-CN"/>
        </w:rPr>
        <w:t xml:space="preserve">P-Reviewers </w:t>
      </w:r>
      <w:r w:rsidRPr="00B34AD4">
        <w:rPr>
          <w:rFonts w:ascii="Book Antiqua" w:eastAsia="SimSun" w:hAnsi="Book Antiqua" w:cs="Book Antiqua"/>
          <w:sz w:val="24"/>
          <w:szCs w:val="24"/>
          <w:lang w:val="en-US" w:eastAsia="zh-CN"/>
        </w:rPr>
        <w:t>Laborde</w:t>
      </w:r>
      <w:r>
        <w:rPr>
          <w:rFonts w:ascii="Book Antiqua" w:eastAsia="SimSun" w:hAnsi="Book Antiqua" w:cs="Book Antiqua"/>
          <w:sz w:val="24"/>
          <w:szCs w:val="24"/>
          <w:lang w:val="en-US" w:eastAsia="zh-CN"/>
        </w:rPr>
        <w:t xml:space="preserve"> </w:t>
      </w:r>
      <w:r w:rsidRPr="00B34AD4">
        <w:rPr>
          <w:rFonts w:ascii="Book Antiqua" w:eastAsia="SimSun" w:hAnsi="Book Antiqua" w:cs="Book Antiqua"/>
          <w:sz w:val="24"/>
          <w:szCs w:val="24"/>
          <w:lang w:val="en-US" w:eastAsia="zh-CN"/>
        </w:rPr>
        <w:t>M, Laborde</w:t>
      </w:r>
      <w:r>
        <w:rPr>
          <w:rFonts w:ascii="Book Antiqua" w:eastAsia="SimSun" w:hAnsi="Book Antiqua" w:cs="Book Antiqua"/>
          <w:sz w:val="24"/>
          <w:szCs w:val="24"/>
          <w:lang w:val="en-US" w:eastAsia="zh-CN"/>
        </w:rPr>
        <w:t xml:space="preserve"> </w:t>
      </w:r>
      <w:r w:rsidRPr="00B34AD4">
        <w:rPr>
          <w:rFonts w:ascii="Book Antiqua" w:eastAsia="SimSun" w:hAnsi="Book Antiqua" w:cs="Book Antiqua"/>
          <w:sz w:val="24"/>
          <w:szCs w:val="24"/>
          <w:lang w:val="en-US" w:eastAsia="zh-CN"/>
        </w:rPr>
        <w:t>M</w:t>
      </w:r>
    </w:p>
    <w:p w:rsidR="0099291D" w:rsidRPr="00B34AD4" w:rsidRDefault="0099291D" w:rsidP="00B34AD4">
      <w:pPr>
        <w:spacing w:after="0" w:line="360" w:lineRule="auto"/>
        <w:jc w:val="right"/>
        <w:rPr>
          <w:rFonts w:ascii="Book Antiqua" w:eastAsia="SimSun" w:hAnsi="Book Antiqua" w:cs="Book Antiqua"/>
          <w:b/>
          <w:bCs/>
          <w:sz w:val="24"/>
          <w:szCs w:val="24"/>
          <w:lang w:val="en-US" w:eastAsia="zh-CN"/>
        </w:rPr>
      </w:pPr>
      <w:r w:rsidRPr="00B34AD4">
        <w:rPr>
          <w:rFonts w:ascii="Book Antiqua" w:eastAsia="SimSun" w:hAnsi="Book Antiqua" w:cs="Book Antiqua"/>
          <w:b/>
          <w:bCs/>
          <w:sz w:val="24"/>
          <w:szCs w:val="24"/>
          <w:lang w:val="en-US" w:eastAsia="zh-CN"/>
        </w:rPr>
        <w:t xml:space="preserve">S-Editor </w:t>
      </w:r>
      <w:r w:rsidRPr="00B34AD4">
        <w:rPr>
          <w:rFonts w:ascii="Book Antiqua" w:eastAsia="SimSun" w:hAnsi="Book Antiqua" w:cs="Book Antiqua"/>
          <w:sz w:val="24"/>
          <w:szCs w:val="24"/>
          <w:lang w:val="en-US" w:eastAsia="zh-CN"/>
        </w:rPr>
        <w:t>Zhai HH</w:t>
      </w:r>
      <w:r w:rsidRPr="00B34AD4">
        <w:rPr>
          <w:rFonts w:ascii="Book Antiqua" w:eastAsia="SimSun" w:hAnsi="Book Antiqua" w:cs="Book Antiqua"/>
          <w:b/>
          <w:bCs/>
          <w:sz w:val="24"/>
          <w:szCs w:val="24"/>
          <w:lang w:val="en-US" w:eastAsia="zh-CN"/>
        </w:rPr>
        <w:t xml:space="preserve"> L-Editor </w:t>
      </w:r>
      <w:r>
        <w:rPr>
          <w:rFonts w:ascii="Book Antiqua" w:eastAsia="SimSun" w:hAnsi="Book Antiqua" w:cs="Book Antiqua"/>
          <w:b/>
          <w:bCs/>
          <w:sz w:val="24"/>
          <w:szCs w:val="24"/>
          <w:lang w:val="en-US" w:eastAsia="zh-CN"/>
        </w:rPr>
        <w:t xml:space="preserve">Hughes D </w:t>
      </w:r>
      <w:r w:rsidRPr="00B34AD4">
        <w:rPr>
          <w:rFonts w:ascii="Book Antiqua" w:eastAsia="SimSun" w:hAnsi="Book Antiqua" w:cs="Book Antiqua"/>
          <w:b/>
          <w:bCs/>
          <w:sz w:val="24"/>
          <w:szCs w:val="24"/>
          <w:lang w:val="en-US" w:eastAsia="zh-CN"/>
        </w:rPr>
        <w:t>E-Editor</w:t>
      </w:r>
    </w:p>
    <w:p w:rsidR="0099291D" w:rsidRPr="00B34AD4" w:rsidRDefault="0099291D" w:rsidP="00D539B9">
      <w:pPr>
        <w:spacing w:after="0" w:line="360" w:lineRule="auto"/>
        <w:jc w:val="both"/>
        <w:rPr>
          <w:rFonts w:ascii="Book Antiqua" w:eastAsia="SimSun" w:hAnsi="Book Antiqua"/>
          <w:sz w:val="24"/>
          <w:szCs w:val="24"/>
          <w:lang w:val="en-US" w:eastAsia="zh-CN"/>
        </w:rPr>
      </w:pPr>
    </w:p>
    <w:p w:rsidR="0099291D" w:rsidRPr="00B34AD4" w:rsidRDefault="0099291D" w:rsidP="00D539B9">
      <w:pPr>
        <w:spacing w:after="0" w:line="360" w:lineRule="auto"/>
        <w:jc w:val="both"/>
        <w:rPr>
          <w:rFonts w:ascii="Book Antiqua" w:hAnsi="Book Antiqua" w:cs="Book Antiqua"/>
          <w:sz w:val="24"/>
          <w:szCs w:val="24"/>
          <w:lang w:val="en-US"/>
        </w:rPr>
      </w:pPr>
      <w:r w:rsidRPr="00307BC8">
        <w:rPr>
          <w:rFonts w:ascii="Book Antiqua" w:hAnsi="Book Antiqua" w:cs="Book Antiqua"/>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4.75pt;height:220.5pt;visibility:visible">
            <v:imagedata r:id="rId8" o:title=""/>
          </v:shape>
        </w:pict>
      </w:r>
    </w:p>
    <w:p w:rsidR="0099291D" w:rsidRPr="00B34AD4" w:rsidRDefault="0099291D" w:rsidP="00D539B9">
      <w:pPr>
        <w:spacing w:after="0" w:line="360" w:lineRule="auto"/>
        <w:jc w:val="both"/>
        <w:rPr>
          <w:rFonts w:ascii="Book Antiqua" w:eastAsia="SimSun" w:hAnsi="Book Antiqua"/>
          <w:b/>
          <w:bCs/>
          <w:sz w:val="24"/>
          <w:szCs w:val="24"/>
          <w:lang w:val="en-US" w:eastAsia="zh-CN"/>
        </w:rPr>
      </w:pPr>
      <w:r w:rsidRPr="00B34AD4">
        <w:rPr>
          <w:rFonts w:ascii="Book Antiqua" w:hAnsi="Book Antiqua" w:cs="Book Antiqua"/>
          <w:b/>
          <w:bCs/>
          <w:sz w:val="24"/>
          <w:szCs w:val="24"/>
          <w:lang w:val="en-US"/>
        </w:rPr>
        <w:t>Figure</w:t>
      </w:r>
      <w:r w:rsidRPr="00B34AD4">
        <w:rPr>
          <w:rFonts w:ascii="Book Antiqua" w:eastAsia="SimSun" w:hAnsi="Book Antiqua" w:cs="Book Antiqua"/>
          <w:b/>
          <w:bCs/>
          <w:sz w:val="24"/>
          <w:szCs w:val="24"/>
          <w:lang w:val="en-US" w:eastAsia="zh-CN"/>
        </w:rPr>
        <w:t xml:space="preserve"> </w:t>
      </w:r>
      <w:r w:rsidRPr="00B34AD4">
        <w:rPr>
          <w:rFonts w:ascii="Book Antiqua" w:hAnsi="Book Antiqua" w:cs="Book Antiqua"/>
          <w:b/>
          <w:bCs/>
          <w:sz w:val="24"/>
          <w:szCs w:val="24"/>
          <w:lang w:val="en-US"/>
        </w:rPr>
        <w:t>1</w:t>
      </w:r>
      <w:r w:rsidRPr="00B34AD4">
        <w:rPr>
          <w:rFonts w:ascii="Book Antiqua" w:eastAsia="SimSun" w:hAnsi="Book Antiqua" w:cs="Book Antiqua"/>
          <w:b/>
          <w:bCs/>
          <w:sz w:val="24"/>
          <w:szCs w:val="24"/>
          <w:lang w:val="en-US" w:eastAsia="zh-CN"/>
        </w:rPr>
        <w:t xml:space="preserve"> </w:t>
      </w:r>
      <w:r w:rsidRPr="00B34AD4">
        <w:rPr>
          <w:rFonts w:ascii="Book Antiqua" w:hAnsi="Book Antiqua" w:cs="Book Antiqua"/>
          <w:b/>
          <w:bCs/>
          <w:sz w:val="24"/>
          <w:szCs w:val="24"/>
          <w:lang w:val="en-US"/>
        </w:rPr>
        <w:t>Mini-Bionix Frame with application of three-point bending at the mid diaphysis.</w:t>
      </w: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213D7A" w:rsidRDefault="0099291D" w:rsidP="00D539B9">
      <w:pPr>
        <w:spacing w:after="0" w:line="360" w:lineRule="auto"/>
        <w:jc w:val="both"/>
        <w:rPr>
          <w:rFonts w:ascii="Book Antiqua" w:eastAsia="SimSun" w:hAnsi="Book Antiqua"/>
          <w:b/>
          <w:bCs/>
          <w:sz w:val="24"/>
          <w:szCs w:val="24"/>
          <w:lang w:val="en-US" w:eastAsia="zh-CN"/>
        </w:rPr>
      </w:pPr>
      <w:r w:rsidRPr="00B34AD4">
        <w:rPr>
          <w:rFonts w:ascii="Book Antiqua" w:hAnsi="Book Antiqua" w:cs="Book Antiqua"/>
          <w:b/>
          <w:bCs/>
          <w:sz w:val="24"/>
          <w:szCs w:val="24"/>
          <w:lang w:val="en-US"/>
        </w:rPr>
        <w:t>Table 1 Weight and blood gl</w:t>
      </w:r>
      <w:r>
        <w:rPr>
          <w:rFonts w:ascii="Book Antiqua" w:hAnsi="Book Antiqua" w:cs="Book Antiqua"/>
          <w:b/>
          <w:bCs/>
          <w:sz w:val="24"/>
          <w:szCs w:val="24"/>
          <w:lang w:val="en-US"/>
        </w:rPr>
        <w:t>ucose comparison between groups</w:t>
      </w:r>
    </w:p>
    <w:tbl>
      <w:tblPr>
        <w:tblW w:w="8689" w:type="dxa"/>
        <w:tblBorders>
          <w:top w:val="single" w:sz="4" w:space="0" w:color="000000"/>
          <w:bottom w:val="single" w:sz="4" w:space="0" w:color="000000"/>
        </w:tblBorders>
        <w:tblLook w:val="00A0"/>
      </w:tblPr>
      <w:tblGrid>
        <w:gridCol w:w="1495"/>
        <w:gridCol w:w="1199"/>
        <w:gridCol w:w="1205"/>
        <w:gridCol w:w="1199"/>
        <w:gridCol w:w="1206"/>
        <w:gridCol w:w="1200"/>
        <w:gridCol w:w="1185"/>
      </w:tblGrid>
      <w:tr w:rsidR="0099291D" w:rsidRPr="00B34AD4">
        <w:trPr>
          <w:trHeight w:val="910"/>
        </w:trPr>
        <w:tc>
          <w:tcPr>
            <w:tcW w:w="1495" w:type="dxa"/>
            <w:vMerge w:val="restart"/>
            <w:tcBorders>
              <w:top w:val="single" w:sz="4" w:space="0" w:color="000000"/>
            </w:tcBorders>
          </w:tcPr>
          <w:p w:rsidR="0099291D" w:rsidRPr="00B34AD4" w:rsidRDefault="0099291D" w:rsidP="00D539B9">
            <w:pPr>
              <w:spacing w:after="0" w:line="360" w:lineRule="auto"/>
              <w:jc w:val="both"/>
              <w:rPr>
                <w:rFonts w:ascii="Book Antiqua" w:hAnsi="Book Antiqua" w:cs="Book Antiqua"/>
                <w:b/>
                <w:bCs/>
                <w:color w:val="FFFFFF"/>
                <w:sz w:val="24"/>
                <w:szCs w:val="24"/>
                <w:lang w:val="en-US"/>
              </w:rPr>
            </w:pPr>
          </w:p>
        </w:tc>
        <w:tc>
          <w:tcPr>
            <w:tcW w:w="2404" w:type="dxa"/>
            <w:gridSpan w:val="2"/>
            <w:tcBorders>
              <w:top w:val="single" w:sz="4" w:space="0" w:color="000000"/>
              <w:bottom w:val="single" w:sz="4" w:space="0" w:color="auto"/>
            </w:tcBorders>
          </w:tcPr>
          <w:p w:rsidR="0099291D" w:rsidRPr="00B34AD4" w:rsidRDefault="0099291D" w:rsidP="00D539B9">
            <w:pPr>
              <w:spacing w:after="0" w:line="360" w:lineRule="auto"/>
              <w:jc w:val="both"/>
              <w:rPr>
                <w:rFonts w:ascii="Book Antiqua" w:hAnsi="Book Antiqua" w:cs="Book Antiqua"/>
                <w:b/>
                <w:bCs/>
                <w:color w:val="FFFFFF"/>
                <w:sz w:val="24"/>
                <w:szCs w:val="24"/>
                <w:lang w:val="en-US"/>
              </w:rPr>
            </w:pPr>
            <w:r w:rsidRPr="00B34AD4">
              <w:rPr>
                <w:rStyle w:val="hps"/>
                <w:rFonts w:ascii="Book Antiqua" w:hAnsi="Book Antiqua" w:cs="Book Antiqua"/>
                <w:color w:val="000000"/>
                <w:sz w:val="24"/>
                <w:szCs w:val="24"/>
                <w:shd w:val="clear" w:color="auto" w:fill="F5F5F5"/>
                <w:lang w:val="en-US"/>
              </w:rPr>
              <w:t xml:space="preserve">Prior to </w:t>
            </w:r>
            <w:r w:rsidRPr="00B34AD4">
              <w:rPr>
                <w:rStyle w:val="hps"/>
                <w:rFonts w:ascii="Book Antiqua" w:hAnsi="Book Antiqua" w:cs="Book Antiqua"/>
                <w:color w:val="000000"/>
                <w:sz w:val="24"/>
                <w:szCs w:val="24"/>
                <w:shd w:val="clear" w:color="auto" w:fill="F5F5F5"/>
              </w:rPr>
              <w:t>induction</w:t>
            </w:r>
          </w:p>
        </w:tc>
        <w:tc>
          <w:tcPr>
            <w:tcW w:w="2405" w:type="dxa"/>
            <w:gridSpan w:val="2"/>
            <w:tcBorders>
              <w:top w:val="single" w:sz="4" w:space="0" w:color="000000"/>
              <w:bottom w:val="single" w:sz="4" w:space="0" w:color="auto"/>
            </w:tcBorders>
          </w:tcPr>
          <w:p w:rsidR="0099291D" w:rsidRPr="00B34AD4" w:rsidRDefault="0099291D" w:rsidP="00D539B9">
            <w:pPr>
              <w:spacing w:after="0" w:line="360" w:lineRule="auto"/>
              <w:jc w:val="both"/>
              <w:rPr>
                <w:rFonts w:ascii="Book Antiqua" w:hAnsi="Book Antiqua" w:cs="Book Antiqua"/>
                <w:b/>
                <w:bCs/>
                <w:sz w:val="24"/>
                <w:szCs w:val="24"/>
                <w:lang w:val="en-US"/>
              </w:rPr>
            </w:pPr>
            <w:r w:rsidRPr="00B34AD4">
              <w:rPr>
                <w:rStyle w:val="hps"/>
                <w:rFonts w:ascii="Book Antiqua" w:hAnsi="Book Antiqua" w:cs="Book Antiqua"/>
                <w:sz w:val="24"/>
                <w:szCs w:val="24"/>
                <w:shd w:val="clear" w:color="auto" w:fill="F5F5F5"/>
              </w:rPr>
              <w:t>One weekpost</w:t>
            </w:r>
            <w:r w:rsidRPr="00B34AD4">
              <w:rPr>
                <w:rStyle w:val="hps"/>
                <w:rFonts w:ascii="Book Antiqua" w:hAnsi="Book Antiqua" w:cs="Book Antiqua"/>
                <w:sz w:val="24"/>
                <w:szCs w:val="24"/>
                <w:shd w:val="clear" w:color="auto" w:fill="F5F5F5"/>
                <w:lang w:val="en-US"/>
              </w:rPr>
              <w:t>-</w:t>
            </w:r>
            <w:r w:rsidRPr="00B34AD4">
              <w:rPr>
                <w:rStyle w:val="hps"/>
                <w:rFonts w:ascii="Book Antiqua" w:hAnsi="Book Antiqua" w:cs="Book Antiqua"/>
                <w:sz w:val="24"/>
                <w:szCs w:val="24"/>
                <w:shd w:val="clear" w:color="auto" w:fill="F5F5F5"/>
              </w:rPr>
              <w:t>induction</w:t>
            </w:r>
          </w:p>
        </w:tc>
        <w:tc>
          <w:tcPr>
            <w:tcW w:w="2385" w:type="dxa"/>
            <w:gridSpan w:val="2"/>
            <w:tcBorders>
              <w:top w:val="single" w:sz="4" w:space="0" w:color="000000"/>
              <w:bottom w:val="single" w:sz="4" w:space="0" w:color="auto"/>
            </w:tcBorders>
          </w:tcPr>
          <w:p w:rsidR="0099291D" w:rsidRPr="00B34AD4" w:rsidRDefault="0099291D" w:rsidP="00D539B9">
            <w:pPr>
              <w:spacing w:after="0" w:line="360" w:lineRule="auto"/>
              <w:jc w:val="both"/>
              <w:rPr>
                <w:rFonts w:ascii="Book Antiqua" w:hAnsi="Book Antiqua" w:cs="Book Antiqua"/>
                <w:b/>
                <w:bCs/>
                <w:sz w:val="24"/>
                <w:szCs w:val="24"/>
              </w:rPr>
            </w:pPr>
            <w:r w:rsidRPr="00B34AD4">
              <w:rPr>
                <w:rStyle w:val="hps"/>
                <w:rFonts w:ascii="Book Antiqua" w:hAnsi="Book Antiqua" w:cs="Book Antiqua"/>
                <w:sz w:val="24"/>
                <w:szCs w:val="24"/>
                <w:shd w:val="clear" w:color="auto" w:fill="F5F5F5"/>
              </w:rPr>
              <w:t>Ateuthanasia</w:t>
            </w:r>
          </w:p>
        </w:tc>
      </w:tr>
      <w:tr w:rsidR="0099291D" w:rsidRPr="00B34AD4">
        <w:trPr>
          <w:trHeight w:val="291"/>
        </w:trPr>
        <w:tc>
          <w:tcPr>
            <w:tcW w:w="1495" w:type="dxa"/>
            <w:vMerge/>
          </w:tcPr>
          <w:p w:rsidR="0099291D" w:rsidRPr="00B34AD4" w:rsidRDefault="0099291D" w:rsidP="00D539B9">
            <w:pPr>
              <w:spacing w:after="0" w:line="360" w:lineRule="auto"/>
              <w:jc w:val="both"/>
              <w:rPr>
                <w:rFonts w:ascii="Book Antiqua" w:hAnsi="Book Antiqua" w:cs="Book Antiqua"/>
                <w:b/>
                <w:bCs/>
                <w:color w:val="FFFFFF"/>
                <w:sz w:val="24"/>
                <w:szCs w:val="24"/>
                <w:lang w:val="en-US"/>
              </w:rPr>
            </w:pPr>
          </w:p>
        </w:tc>
        <w:tc>
          <w:tcPr>
            <w:tcW w:w="2404" w:type="dxa"/>
            <w:gridSpan w:val="2"/>
            <w:tcBorders>
              <w:top w:val="single" w:sz="4" w:space="0" w:color="auto"/>
            </w:tcBorders>
          </w:tcPr>
          <w:p w:rsidR="0099291D" w:rsidRPr="00B34AD4" w:rsidRDefault="0099291D" w:rsidP="00D539B9">
            <w:pPr>
              <w:spacing w:after="0" w:line="360" w:lineRule="auto"/>
              <w:jc w:val="both"/>
              <w:rPr>
                <w:rStyle w:val="hps"/>
                <w:rFonts w:ascii="Book Antiqua" w:hAnsi="Book Antiqua" w:cs="Book Antiqua"/>
                <w:color w:val="000000"/>
                <w:sz w:val="24"/>
                <w:szCs w:val="24"/>
                <w:shd w:val="clear" w:color="auto" w:fill="F5F5F5"/>
                <w:lang w:val="en-US"/>
              </w:rPr>
            </w:pPr>
          </w:p>
        </w:tc>
        <w:tc>
          <w:tcPr>
            <w:tcW w:w="2405" w:type="dxa"/>
            <w:gridSpan w:val="2"/>
            <w:tcBorders>
              <w:top w:val="single" w:sz="4" w:space="0" w:color="auto"/>
            </w:tcBorders>
          </w:tcPr>
          <w:p w:rsidR="0099291D" w:rsidRPr="00B34AD4" w:rsidRDefault="0099291D" w:rsidP="00D539B9">
            <w:pPr>
              <w:spacing w:after="0" w:line="360" w:lineRule="auto"/>
              <w:jc w:val="both"/>
              <w:rPr>
                <w:rStyle w:val="hps"/>
                <w:rFonts w:ascii="Book Antiqua" w:hAnsi="Book Antiqua" w:cs="Book Antiqua"/>
                <w:sz w:val="24"/>
                <w:szCs w:val="24"/>
                <w:shd w:val="clear" w:color="auto" w:fill="F5F5F5"/>
              </w:rPr>
            </w:pPr>
          </w:p>
        </w:tc>
        <w:tc>
          <w:tcPr>
            <w:tcW w:w="2385" w:type="dxa"/>
            <w:gridSpan w:val="2"/>
            <w:tcBorders>
              <w:top w:val="single" w:sz="4" w:space="0" w:color="auto"/>
            </w:tcBorders>
          </w:tcPr>
          <w:p w:rsidR="0099291D" w:rsidRPr="00B34AD4" w:rsidRDefault="0099291D" w:rsidP="00D539B9">
            <w:pPr>
              <w:spacing w:after="0" w:line="360" w:lineRule="auto"/>
              <w:jc w:val="both"/>
              <w:rPr>
                <w:rStyle w:val="hps"/>
                <w:rFonts w:ascii="Book Antiqua" w:hAnsi="Book Antiqua" w:cs="Book Antiqua"/>
                <w:sz w:val="24"/>
                <w:szCs w:val="24"/>
                <w:shd w:val="clear" w:color="auto" w:fill="F5F5F5"/>
              </w:rPr>
            </w:pPr>
          </w:p>
        </w:tc>
      </w:tr>
      <w:tr w:rsidR="0099291D" w:rsidRPr="00B34AD4">
        <w:trPr>
          <w:trHeight w:val="842"/>
        </w:trPr>
        <w:tc>
          <w:tcPr>
            <w:tcW w:w="1495" w:type="dxa"/>
            <w:tcBorders>
              <w:bottom w:val="single" w:sz="4" w:space="0" w:color="auto"/>
            </w:tcBorders>
          </w:tcPr>
          <w:p w:rsidR="0099291D" w:rsidRPr="00B34AD4" w:rsidRDefault="0099291D" w:rsidP="00D539B9">
            <w:pPr>
              <w:keepNext/>
              <w:keepLines/>
              <w:spacing w:after="0" w:line="360" w:lineRule="auto"/>
              <w:jc w:val="both"/>
              <w:outlineLvl w:val="0"/>
              <w:rPr>
                <w:rFonts w:ascii="Book Antiqua" w:hAnsi="Book Antiqua" w:cs="Book Antiqua"/>
                <w:sz w:val="24"/>
                <w:szCs w:val="24"/>
                <w:lang w:val="en-US"/>
              </w:rPr>
            </w:pPr>
          </w:p>
        </w:tc>
        <w:tc>
          <w:tcPr>
            <w:tcW w:w="1199"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Control group</w:t>
            </w:r>
          </w:p>
        </w:tc>
        <w:tc>
          <w:tcPr>
            <w:tcW w:w="1205"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Diabetic group</w:t>
            </w:r>
          </w:p>
        </w:tc>
        <w:tc>
          <w:tcPr>
            <w:tcW w:w="1199"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Control group</w:t>
            </w:r>
          </w:p>
        </w:tc>
        <w:tc>
          <w:tcPr>
            <w:tcW w:w="1206"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t>Diabetic group</w:t>
            </w:r>
          </w:p>
        </w:tc>
        <w:tc>
          <w:tcPr>
            <w:tcW w:w="1200"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lang w:val="en-US"/>
              </w:rPr>
              <w:t>Diabetic group</w:t>
            </w:r>
          </w:p>
        </w:tc>
        <w:tc>
          <w:tcPr>
            <w:tcW w:w="1185" w:type="dxa"/>
            <w:tcBorders>
              <w:bottom w:val="single" w:sz="4" w:space="0" w:color="auto"/>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lang w:val="en-US"/>
              </w:rPr>
              <w:t>Diabetic group</w:t>
            </w:r>
          </w:p>
        </w:tc>
      </w:tr>
      <w:tr w:rsidR="0099291D" w:rsidRPr="00B34AD4">
        <w:trPr>
          <w:trHeight w:val="245"/>
        </w:trPr>
        <w:tc>
          <w:tcPr>
            <w:tcW w:w="1495" w:type="dxa"/>
            <w:tcBorders>
              <w:top w:val="single" w:sz="4" w:space="0" w:color="auto"/>
            </w:tcBorders>
          </w:tcPr>
          <w:p w:rsidR="0099291D" w:rsidRPr="00B34AD4" w:rsidRDefault="0099291D" w:rsidP="00D539B9">
            <w:pPr>
              <w:keepNext/>
              <w:keepLines/>
              <w:spacing w:after="0" w:line="360" w:lineRule="auto"/>
              <w:jc w:val="both"/>
              <w:outlineLvl w:val="0"/>
              <w:rPr>
                <w:rFonts w:ascii="Book Antiqua" w:hAnsi="Book Antiqua" w:cs="Book Antiqua"/>
                <w:sz w:val="24"/>
                <w:szCs w:val="24"/>
                <w:lang w:val="en-US"/>
              </w:rPr>
            </w:pPr>
          </w:p>
        </w:tc>
        <w:tc>
          <w:tcPr>
            <w:tcW w:w="1199"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c>
          <w:tcPr>
            <w:tcW w:w="1205"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c>
          <w:tcPr>
            <w:tcW w:w="1199"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c>
          <w:tcPr>
            <w:tcW w:w="1206"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c>
          <w:tcPr>
            <w:tcW w:w="1200"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c>
          <w:tcPr>
            <w:tcW w:w="1185" w:type="dxa"/>
            <w:tcBorders>
              <w:top w:val="single" w:sz="4" w:space="0" w:color="auto"/>
            </w:tcBorders>
          </w:tcPr>
          <w:p w:rsidR="0099291D" w:rsidRPr="00B34AD4" w:rsidRDefault="0099291D" w:rsidP="00D539B9">
            <w:pPr>
              <w:spacing w:after="0" w:line="360" w:lineRule="auto"/>
              <w:jc w:val="both"/>
              <w:rPr>
                <w:rFonts w:ascii="Book Antiqua" w:hAnsi="Book Antiqua" w:cs="Book Antiqua"/>
                <w:sz w:val="24"/>
                <w:szCs w:val="24"/>
                <w:lang w:val="en-US"/>
              </w:rPr>
            </w:pPr>
          </w:p>
        </w:tc>
      </w:tr>
      <w:tr w:rsidR="0099291D" w:rsidRPr="00B34AD4">
        <w:trPr>
          <w:trHeight w:val="1178"/>
        </w:trPr>
        <w:tc>
          <w:tcPr>
            <w:tcW w:w="1495" w:type="dxa"/>
          </w:tcPr>
          <w:p w:rsidR="0099291D" w:rsidRPr="00B34AD4" w:rsidRDefault="0099291D" w:rsidP="00D539B9">
            <w:pPr>
              <w:spacing w:after="0" w:line="360" w:lineRule="auto"/>
              <w:jc w:val="both"/>
              <w:rPr>
                <w:rFonts w:ascii="Book Antiqua" w:hAnsi="Book Antiqua" w:cs="Book Antiqua"/>
                <w:color w:val="000000"/>
                <w:sz w:val="24"/>
                <w:szCs w:val="24"/>
                <w:shd w:val="clear" w:color="auto" w:fill="F5F5F5"/>
                <w:lang w:val="en-US"/>
              </w:rPr>
            </w:pPr>
            <w:r w:rsidRPr="00B34AD4">
              <w:rPr>
                <w:rFonts w:ascii="Book Antiqua" w:hAnsi="Book Antiqua" w:cs="Book Antiqua"/>
                <w:color w:val="000000"/>
                <w:sz w:val="24"/>
                <w:szCs w:val="24"/>
                <w:shd w:val="clear" w:color="auto" w:fill="F5F5F5"/>
                <w:lang w:val="en-US"/>
              </w:rPr>
              <w:t>W</w:t>
            </w:r>
            <w:r w:rsidRPr="00B34AD4">
              <w:rPr>
                <w:rFonts w:ascii="Book Antiqua" w:hAnsi="Book Antiqua" w:cs="Book Antiqua"/>
                <w:color w:val="000000"/>
                <w:sz w:val="24"/>
                <w:szCs w:val="24"/>
                <w:shd w:val="clear" w:color="auto" w:fill="F5F5F5"/>
              </w:rPr>
              <w:t>eight</w:t>
            </w:r>
          </w:p>
          <w:p w:rsidR="0099291D" w:rsidRPr="00B34AD4" w:rsidRDefault="0099291D" w:rsidP="00D539B9">
            <w:pPr>
              <w:spacing w:after="0" w:line="360" w:lineRule="auto"/>
              <w:jc w:val="both"/>
              <w:rPr>
                <w:rFonts w:ascii="Book Antiqua" w:hAnsi="Book Antiqua" w:cs="Book Antiqua"/>
                <w:b/>
                <w:bCs/>
                <w:color w:val="000000"/>
                <w:sz w:val="24"/>
                <w:szCs w:val="24"/>
                <w:lang w:val="en-US"/>
              </w:rPr>
            </w:pPr>
            <w:r w:rsidRPr="00B34AD4">
              <w:rPr>
                <w:rFonts w:ascii="Book Antiqua" w:hAnsi="Book Antiqua" w:cs="Book Antiqua"/>
                <w:color w:val="000000"/>
                <w:sz w:val="24"/>
                <w:szCs w:val="24"/>
                <w:shd w:val="clear" w:color="auto" w:fill="F5F5F5"/>
                <w:lang w:val="en-US"/>
              </w:rPr>
              <w:t xml:space="preserve"> (gr)</w:t>
            </w:r>
          </w:p>
          <w:p w:rsidR="0099291D" w:rsidRPr="00B34AD4" w:rsidRDefault="0099291D" w:rsidP="00D539B9">
            <w:pPr>
              <w:spacing w:after="0" w:line="360" w:lineRule="auto"/>
              <w:jc w:val="both"/>
              <w:rPr>
                <w:rFonts w:ascii="Book Antiqua" w:hAnsi="Book Antiqua" w:cs="Book Antiqua"/>
                <w:b/>
                <w:bCs/>
                <w:sz w:val="24"/>
                <w:szCs w:val="24"/>
                <w:lang w:val="en-US"/>
              </w:rPr>
            </w:pPr>
          </w:p>
        </w:tc>
        <w:tc>
          <w:tcPr>
            <w:tcW w:w="1199" w:type="dxa"/>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263</w:t>
            </w:r>
            <w:r w:rsidRPr="00B34AD4">
              <w:rPr>
                <w:rFonts w:ascii="Book Antiqua" w:hAnsi="Book Antiqua" w:cs="Book Antiqua"/>
                <w:sz w:val="24"/>
                <w:szCs w:val="24"/>
                <w:lang w:val="en-US"/>
              </w:rPr>
              <w:t>.</w:t>
            </w:r>
            <w:r w:rsidRPr="00B34AD4">
              <w:rPr>
                <w:rFonts w:ascii="Book Antiqua" w:hAnsi="Book Antiqua" w:cs="Book Antiqua"/>
                <w:sz w:val="24"/>
                <w:szCs w:val="24"/>
              </w:rPr>
              <w:t>5</w:t>
            </w:r>
          </w:p>
        </w:tc>
        <w:tc>
          <w:tcPr>
            <w:tcW w:w="1205" w:type="dxa"/>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272</w:t>
            </w:r>
            <w:r w:rsidRPr="00B34AD4">
              <w:rPr>
                <w:rFonts w:ascii="Book Antiqua" w:hAnsi="Book Antiqua" w:cs="Book Antiqua"/>
                <w:sz w:val="24"/>
                <w:szCs w:val="24"/>
                <w:lang w:val="en-US"/>
              </w:rPr>
              <w:t>.</w:t>
            </w:r>
            <w:r w:rsidRPr="00B34AD4">
              <w:rPr>
                <w:rFonts w:ascii="Book Antiqua" w:hAnsi="Book Antiqua" w:cs="Book Antiqua"/>
                <w:sz w:val="24"/>
                <w:szCs w:val="24"/>
              </w:rPr>
              <w:t>5</w:t>
            </w:r>
          </w:p>
        </w:tc>
        <w:tc>
          <w:tcPr>
            <w:tcW w:w="1199" w:type="dxa"/>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367</w:t>
            </w:r>
          </w:p>
        </w:tc>
        <w:tc>
          <w:tcPr>
            <w:tcW w:w="1206" w:type="dxa"/>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284</w:t>
            </w:r>
            <w:r w:rsidRPr="00B34AD4">
              <w:rPr>
                <w:rFonts w:ascii="Book Antiqua" w:hAnsi="Book Antiqua" w:cs="Book Antiqua"/>
                <w:sz w:val="24"/>
                <w:szCs w:val="24"/>
                <w:lang w:val="en-US"/>
              </w:rPr>
              <w:t>.</w:t>
            </w:r>
            <w:r w:rsidRPr="00B34AD4">
              <w:rPr>
                <w:rFonts w:ascii="Book Antiqua" w:hAnsi="Book Antiqua" w:cs="Book Antiqua"/>
                <w:sz w:val="24"/>
                <w:szCs w:val="24"/>
              </w:rPr>
              <w:t>7</w:t>
            </w:r>
          </w:p>
        </w:tc>
        <w:tc>
          <w:tcPr>
            <w:tcW w:w="1200" w:type="dxa"/>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418</w:t>
            </w:r>
            <w:r w:rsidRPr="00B34AD4">
              <w:rPr>
                <w:rFonts w:ascii="Book Antiqua" w:hAnsi="Book Antiqua" w:cs="Book Antiqua"/>
                <w:sz w:val="24"/>
                <w:szCs w:val="24"/>
                <w:lang w:val="en-US"/>
              </w:rPr>
              <w:t>.</w:t>
            </w:r>
            <w:r w:rsidRPr="00B34AD4">
              <w:rPr>
                <w:rFonts w:ascii="Book Antiqua" w:hAnsi="Book Antiqua" w:cs="Book Antiqua"/>
                <w:sz w:val="24"/>
                <w:szCs w:val="24"/>
              </w:rPr>
              <w:t>7</w:t>
            </w:r>
          </w:p>
        </w:tc>
        <w:tc>
          <w:tcPr>
            <w:tcW w:w="1185" w:type="dxa"/>
          </w:tcPr>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rPr>
              <w:t>277</w:t>
            </w:r>
            <w:r w:rsidRPr="00B34AD4">
              <w:rPr>
                <w:rFonts w:ascii="Book Antiqua" w:hAnsi="Book Antiqua" w:cs="Book Antiqua"/>
                <w:sz w:val="24"/>
                <w:szCs w:val="24"/>
                <w:lang w:val="en-US"/>
              </w:rPr>
              <w:t>.</w:t>
            </w:r>
            <w:r w:rsidRPr="00B34AD4">
              <w:rPr>
                <w:rFonts w:ascii="Book Antiqua" w:hAnsi="Book Antiqua" w:cs="Book Antiqua"/>
                <w:sz w:val="24"/>
                <w:szCs w:val="24"/>
              </w:rPr>
              <w:t>5</w:t>
            </w:r>
          </w:p>
        </w:tc>
      </w:tr>
      <w:tr w:rsidR="0099291D" w:rsidRPr="00B34AD4">
        <w:tc>
          <w:tcPr>
            <w:tcW w:w="1495"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b/>
                <w:bCs/>
                <w:sz w:val="24"/>
                <w:szCs w:val="24"/>
              </w:rPr>
            </w:pPr>
            <w:r w:rsidRPr="00B34AD4">
              <w:rPr>
                <w:rFonts w:ascii="Book Antiqua" w:hAnsi="Book Antiqua" w:cs="Book Antiqua"/>
                <w:sz w:val="24"/>
                <w:szCs w:val="24"/>
              </w:rPr>
              <w:t>Glucose(mg / dL)</w:t>
            </w:r>
          </w:p>
        </w:tc>
        <w:tc>
          <w:tcPr>
            <w:tcW w:w="1199"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135</w:t>
            </w:r>
            <w:r w:rsidRPr="00B34AD4">
              <w:rPr>
                <w:rFonts w:ascii="Book Antiqua" w:hAnsi="Book Antiqua" w:cs="Book Antiqua"/>
                <w:sz w:val="24"/>
                <w:szCs w:val="24"/>
                <w:lang w:val="en-US"/>
              </w:rPr>
              <w:t>.</w:t>
            </w:r>
            <w:r w:rsidRPr="00B34AD4">
              <w:rPr>
                <w:rFonts w:ascii="Book Antiqua" w:hAnsi="Book Antiqua" w:cs="Book Antiqua"/>
                <w:sz w:val="24"/>
                <w:szCs w:val="24"/>
              </w:rPr>
              <w:t>5</w:t>
            </w:r>
          </w:p>
        </w:tc>
        <w:tc>
          <w:tcPr>
            <w:tcW w:w="1205"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128</w:t>
            </w:r>
            <w:r w:rsidRPr="00B34AD4">
              <w:rPr>
                <w:rFonts w:ascii="Book Antiqua" w:hAnsi="Book Antiqua" w:cs="Book Antiqua"/>
                <w:sz w:val="24"/>
                <w:szCs w:val="24"/>
                <w:lang w:val="en-US"/>
              </w:rPr>
              <w:t>.</w:t>
            </w:r>
            <w:r w:rsidRPr="00B34AD4">
              <w:rPr>
                <w:rFonts w:ascii="Book Antiqua" w:hAnsi="Book Antiqua" w:cs="Book Antiqua"/>
                <w:sz w:val="24"/>
                <w:szCs w:val="24"/>
              </w:rPr>
              <w:t>5</w:t>
            </w:r>
          </w:p>
        </w:tc>
        <w:tc>
          <w:tcPr>
            <w:tcW w:w="1199"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121</w:t>
            </w:r>
            <w:r w:rsidRPr="00B34AD4">
              <w:rPr>
                <w:rFonts w:ascii="Book Antiqua" w:hAnsi="Book Antiqua" w:cs="Book Antiqua"/>
                <w:sz w:val="24"/>
                <w:szCs w:val="24"/>
                <w:lang w:val="en-US"/>
              </w:rPr>
              <w:t>.</w:t>
            </w:r>
            <w:r w:rsidRPr="00B34AD4">
              <w:rPr>
                <w:rFonts w:ascii="Book Antiqua" w:hAnsi="Book Antiqua" w:cs="Book Antiqua"/>
                <w:sz w:val="24"/>
                <w:szCs w:val="24"/>
              </w:rPr>
              <w:t>37</w:t>
            </w:r>
          </w:p>
        </w:tc>
        <w:tc>
          <w:tcPr>
            <w:tcW w:w="1206"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3</w:t>
            </w:r>
            <w:r w:rsidRPr="00B34AD4">
              <w:rPr>
                <w:rFonts w:ascii="Book Antiqua" w:hAnsi="Book Antiqua" w:cs="Book Antiqua"/>
                <w:sz w:val="24"/>
                <w:szCs w:val="24"/>
                <w:lang w:val="en-US"/>
              </w:rPr>
              <w:t>5</w:t>
            </w:r>
            <w:r w:rsidRPr="00B34AD4">
              <w:rPr>
                <w:rFonts w:ascii="Book Antiqua" w:hAnsi="Book Antiqua" w:cs="Book Antiqua"/>
                <w:sz w:val="24"/>
                <w:szCs w:val="24"/>
              </w:rPr>
              <w:t>9</w:t>
            </w:r>
            <w:r w:rsidRPr="00B34AD4">
              <w:rPr>
                <w:rFonts w:ascii="Book Antiqua" w:hAnsi="Book Antiqua" w:cs="Book Antiqua"/>
                <w:sz w:val="24"/>
                <w:szCs w:val="24"/>
                <w:lang w:val="en-US"/>
              </w:rPr>
              <w:t>.</w:t>
            </w:r>
            <w:r w:rsidRPr="00B34AD4">
              <w:rPr>
                <w:rFonts w:ascii="Book Antiqua" w:hAnsi="Book Antiqua" w:cs="Book Antiqua"/>
                <w:sz w:val="24"/>
                <w:szCs w:val="24"/>
              </w:rPr>
              <w:t>37</w:t>
            </w:r>
          </w:p>
        </w:tc>
        <w:tc>
          <w:tcPr>
            <w:tcW w:w="1200"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116</w:t>
            </w:r>
            <w:r w:rsidRPr="00B34AD4">
              <w:rPr>
                <w:rFonts w:ascii="Book Antiqua" w:hAnsi="Book Antiqua" w:cs="Book Antiqua"/>
                <w:sz w:val="24"/>
                <w:szCs w:val="24"/>
                <w:lang w:val="en-US"/>
              </w:rPr>
              <w:t>.</w:t>
            </w:r>
            <w:r w:rsidRPr="00B34AD4">
              <w:rPr>
                <w:rFonts w:ascii="Book Antiqua" w:hAnsi="Book Antiqua" w:cs="Book Antiqua"/>
                <w:sz w:val="24"/>
                <w:szCs w:val="24"/>
              </w:rPr>
              <w:t>62</w:t>
            </w:r>
          </w:p>
        </w:tc>
        <w:tc>
          <w:tcPr>
            <w:tcW w:w="1185" w:type="dxa"/>
            <w:tcBorders>
              <w:bottom w:val="single" w:sz="4" w:space="0" w:color="000000"/>
            </w:tcBorders>
          </w:tcPr>
          <w:p w:rsidR="0099291D" w:rsidRPr="00B34AD4" w:rsidRDefault="0099291D" w:rsidP="00D539B9">
            <w:pPr>
              <w:spacing w:after="0" w:line="360" w:lineRule="auto"/>
              <w:jc w:val="both"/>
              <w:rPr>
                <w:rFonts w:ascii="Book Antiqua" w:hAnsi="Book Antiqua" w:cs="Book Antiqua"/>
                <w:sz w:val="24"/>
                <w:szCs w:val="24"/>
              </w:rPr>
            </w:pPr>
            <w:r w:rsidRPr="00B34AD4">
              <w:rPr>
                <w:rFonts w:ascii="Book Antiqua" w:hAnsi="Book Antiqua" w:cs="Book Antiqua"/>
                <w:sz w:val="24"/>
                <w:szCs w:val="24"/>
              </w:rPr>
              <w:t>440</w:t>
            </w:r>
            <w:r w:rsidRPr="00B34AD4">
              <w:rPr>
                <w:rFonts w:ascii="Book Antiqua" w:hAnsi="Book Antiqua" w:cs="Book Antiqua"/>
                <w:sz w:val="24"/>
                <w:szCs w:val="24"/>
                <w:lang w:val="en-US"/>
              </w:rPr>
              <w:t>.</w:t>
            </w:r>
            <w:r w:rsidRPr="00B34AD4">
              <w:rPr>
                <w:rFonts w:ascii="Book Antiqua" w:hAnsi="Book Antiqua" w:cs="Book Antiqua"/>
                <w:sz w:val="24"/>
                <w:szCs w:val="24"/>
              </w:rPr>
              <w:t>25</w:t>
            </w:r>
          </w:p>
        </w:tc>
      </w:tr>
    </w:tbl>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eastAsia="SimSun" w:hAnsi="Book Antiqua"/>
          <w:b/>
          <w:bCs/>
          <w:sz w:val="24"/>
          <w:szCs w:val="24"/>
          <w:lang w:val="en-US" w:eastAsia="zh-CN"/>
        </w:rPr>
      </w:pPr>
    </w:p>
    <w:p w:rsidR="0099291D" w:rsidRPr="00B34AD4" w:rsidRDefault="0099291D" w:rsidP="00D539B9">
      <w:pPr>
        <w:spacing w:after="0" w:line="360" w:lineRule="auto"/>
        <w:jc w:val="both"/>
        <w:rPr>
          <w:rFonts w:ascii="Book Antiqua" w:eastAsia="SimSun" w:hAnsi="Book Antiqua"/>
          <w:b/>
          <w:bCs/>
          <w:sz w:val="24"/>
          <w:szCs w:val="24"/>
          <w:lang w:val="en-US" w:eastAsia="zh-CN"/>
        </w:rPr>
      </w:pPr>
    </w:p>
    <w:p w:rsidR="0099291D" w:rsidRPr="00B34AD4" w:rsidRDefault="0099291D" w:rsidP="00D539B9">
      <w:pPr>
        <w:spacing w:after="0" w:line="360" w:lineRule="auto"/>
        <w:jc w:val="both"/>
        <w:rPr>
          <w:rFonts w:ascii="Book Antiqua" w:eastAsia="SimSun" w:hAnsi="Book Antiqua"/>
          <w:b/>
          <w:bCs/>
          <w:sz w:val="24"/>
          <w:szCs w:val="24"/>
          <w:lang w:val="en-US" w:eastAsia="zh-CN"/>
        </w:rPr>
      </w:pPr>
    </w:p>
    <w:p w:rsidR="0099291D" w:rsidRPr="00B34AD4" w:rsidRDefault="0099291D" w:rsidP="00D539B9">
      <w:pPr>
        <w:spacing w:after="0" w:line="360" w:lineRule="auto"/>
        <w:jc w:val="both"/>
        <w:rPr>
          <w:rFonts w:ascii="Book Antiqua" w:eastAsia="SimSun" w:hAnsi="Book Antiqua"/>
          <w:b/>
          <w:bCs/>
          <w:sz w:val="24"/>
          <w:szCs w:val="24"/>
          <w:lang w:val="en-US" w:eastAsia="zh-CN"/>
        </w:rPr>
      </w:pPr>
    </w:p>
    <w:p w:rsidR="0099291D" w:rsidRPr="00F009F3" w:rsidRDefault="0099291D" w:rsidP="00D539B9">
      <w:pPr>
        <w:spacing w:after="0" w:line="360" w:lineRule="auto"/>
        <w:jc w:val="both"/>
        <w:rPr>
          <w:rFonts w:ascii="Book Antiqua" w:eastAsia="SimSun" w:hAnsi="Book Antiqua"/>
          <w:b/>
          <w:bCs/>
          <w:sz w:val="24"/>
          <w:szCs w:val="24"/>
          <w:lang w:val="en-US" w:eastAsia="zh-CN"/>
        </w:rPr>
      </w:pPr>
      <w:r w:rsidRPr="00B34AD4">
        <w:rPr>
          <w:rFonts w:ascii="Book Antiqua" w:hAnsi="Book Antiqua" w:cs="Book Antiqua"/>
          <w:b/>
          <w:bCs/>
          <w:sz w:val="24"/>
          <w:szCs w:val="24"/>
          <w:lang w:val="en-US"/>
        </w:rPr>
        <w:t>Table 2 Summary of biomechanical data</w:t>
      </w:r>
      <w:r w:rsidRPr="00B34AD4">
        <w:rPr>
          <w:rFonts w:ascii="Book Antiqua" w:eastAsia="SimSun" w:hAnsi="Book Antiqua" w:cs="Book Antiqua"/>
          <w:b/>
          <w:bCs/>
          <w:sz w:val="24"/>
          <w:szCs w:val="24"/>
          <w:lang w:val="en-US" w:eastAsia="zh-CN"/>
        </w:rPr>
        <w:t xml:space="preserve"> (</w:t>
      </w:r>
      <w:r w:rsidRPr="00B34AD4">
        <w:rPr>
          <w:rFonts w:ascii="Book Antiqua" w:hAnsi="Book Antiqua" w:cs="Book Antiqua"/>
          <w:b/>
          <w:bCs/>
          <w:sz w:val="24"/>
          <w:szCs w:val="24"/>
          <w:lang w:val="en-US"/>
        </w:rPr>
        <w:t>mean</w:t>
      </w:r>
      <w:r w:rsidRPr="00B34AD4">
        <w:rPr>
          <w:rFonts w:ascii="Book Antiqua" w:eastAsia="SimSun" w:hAnsi="Book Antiqua" w:cs="Book Antiqua"/>
          <w:b/>
          <w:bCs/>
          <w:sz w:val="24"/>
          <w:szCs w:val="24"/>
          <w:lang w:val="en-US" w:eastAsia="zh-CN"/>
        </w:rPr>
        <w:t xml:space="preserve"> </w:t>
      </w:r>
      <w:r>
        <w:rPr>
          <w:rFonts w:ascii="Book Antiqua" w:hAnsi="Book Antiqua" w:cs="Book Antiqua"/>
          <w:b/>
          <w:bCs/>
          <w:sz w:val="24"/>
          <w:szCs w:val="24"/>
          <w:lang w:val="en-US"/>
        </w:rPr>
        <w:t>±</w:t>
      </w:r>
      <w:r w:rsidRPr="00B34AD4">
        <w:rPr>
          <w:rFonts w:ascii="Book Antiqua" w:hAnsi="Book Antiqua" w:cs="Book Antiqua"/>
          <w:b/>
          <w:bCs/>
          <w:sz w:val="24"/>
          <w:szCs w:val="24"/>
          <w:lang w:val="en-US"/>
        </w:rPr>
        <w:t xml:space="preserve"> SD</w:t>
      </w:r>
      <w:r w:rsidRPr="00B34AD4">
        <w:rPr>
          <w:rFonts w:ascii="Book Antiqua" w:eastAsia="SimSun" w:hAnsi="Book Antiqua" w:cs="Book Antiqua"/>
          <w:b/>
          <w:bCs/>
          <w:sz w:val="24"/>
          <w:szCs w:val="24"/>
          <w:lang w:val="en-US" w:eastAsia="zh-CN"/>
        </w:rPr>
        <w:t>)</w:t>
      </w:r>
    </w:p>
    <w:tbl>
      <w:tblPr>
        <w:tblW w:w="0" w:type="auto"/>
        <w:tblBorders>
          <w:top w:val="single" w:sz="4" w:space="0" w:color="000000"/>
          <w:bottom w:val="single" w:sz="4" w:space="0" w:color="000000"/>
        </w:tblBorders>
        <w:tblLayout w:type="fixed"/>
        <w:tblLook w:val="00A0"/>
      </w:tblPr>
      <w:tblGrid>
        <w:gridCol w:w="2093"/>
        <w:gridCol w:w="1843"/>
        <w:gridCol w:w="1701"/>
        <w:gridCol w:w="2101"/>
      </w:tblGrid>
      <w:tr w:rsidR="0099291D" w:rsidRPr="00B34AD4">
        <w:trPr>
          <w:trHeight w:val="1141"/>
        </w:trPr>
        <w:tc>
          <w:tcPr>
            <w:tcW w:w="2093" w:type="dxa"/>
            <w:tcBorders>
              <w:top w:val="single" w:sz="4" w:space="0" w:color="000000"/>
              <w:bottom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843" w:type="dxa"/>
            <w:tcBorders>
              <w:top w:val="single" w:sz="4" w:space="0" w:color="000000"/>
              <w:bottom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rPr>
            </w:pPr>
            <w:r w:rsidRPr="000C1740">
              <w:rPr>
                <w:rFonts w:ascii="Book Antiqua" w:hAnsi="Book Antiqua" w:cs="Book Antiqua"/>
                <w:sz w:val="24"/>
                <w:szCs w:val="24"/>
                <w:lang w:val="en-US" w:eastAsia="en-GB"/>
              </w:rPr>
              <w:t xml:space="preserve">Max Force </w:t>
            </w:r>
          </w:p>
          <w:p w:rsidR="0099291D" w:rsidRPr="000C1740" w:rsidRDefault="0099291D" w:rsidP="000C1740">
            <w:pPr>
              <w:spacing w:after="0" w:line="360" w:lineRule="auto"/>
              <w:jc w:val="both"/>
              <w:rPr>
                <w:rFonts w:ascii="Book Antiqua" w:hAnsi="Book Antiqua" w:cs="Book Antiqua"/>
                <w:sz w:val="24"/>
                <w:szCs w:val="24"/>
                <w:lang w:val="en-US"/>
              </w:rPr>
            </w:pPr>
            <w:r w:rsidRPr="000C1740">
              <w:rPr>
                <w:rFonts w:ascii="Book Antiqua" w:hAnsi="Book Antiqua" w:cs="Book Antiqua"/>
                <w:sz w:val="24"/>
                <w:szCs w:val="24"/>
                <w:lang w:val="en-US" w:eastAsia="en-GB"/>
              </w:rPr>
              <w:t>(N)</w:t>
            </w:r>
          </w:p>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701" w:type="dxa"/>
            <w:tcBorders>
              <w:top w:val="single" w:sz="4" w:space="0" w:color="000000"/>
              <w:bottom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 xml:space="preserve">Stiffness </w:t>
            </w:r>
          </w:p>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(N×mm)</w:t>
            </w:r>
          </w:p>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2101" w:type="dxa"/>
            <w:tcBorders>
              <w:top w:val="single" w:sz="4" w:space="0" w:color="000000"/>
              <w:bottom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 xml:space="preserve">Energy </w:t>
            </w:r>
          </w:p>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(N/mm)</w:t>
            </w:r>
          </w:p>
          <w:p w:rsidR="0099291D" w:rsidRPr="000C1740" w:rsidRDefault="0099291D" w:rsidP="000C1740">
            <w:pPr>
              <w:spacing w:after="0" w:line="360" w:lineRule="auto"/>
              <w:jc w:val="both"/>
              <w:rPr>
                <w:rFonts w:ascii="Book Antiqua" w:hAnsi="Book Antiqua" w:cs="Book Antiqua"/>
                <w:sz w:val="24"/>
                <w:szCs w:val="24"/>
                <w:lang w:val="en-US" w:eastAsia="en-GB"/>
              </w:rPr>
            </w:pPr>
          </w:p>
        </w:tc>
      </w:tr>
      <w:tr w:rsidR="0099291D" w:rsidRPr="00B34AD4">
        <w:trPr>
          <w:trHeight w:val="190"/>
        </w:trPr>
        <w:tc>
          <w:tcPr>
            <w:tcW w:w="2093" w:type="dxa"/>
            <w:tcBorders>
              <w:top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843" w:type="dxa"/>
            <w:tcBorders>
              <w:top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701" w:type="dxa"/>
            <w:tcBorders>
              <w:top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2101" w:type="dxa"/>
            <w:tcBorders>
              <w:top w:val="single" w:sz="4" w:space="0" w:color="auto"/>
            </w:tcBorders>
          </w:tcPr>
          <w:p w:rsidR="0099291D" w:rsidRPr="000C1740" w:rsidRDefault="0099291D" w:rsidP="000C1740">
            <w:pPr>
              <w:spacing w:after="0" w:line="360" w:lineRule="auto"/>
              <w:jc w:val="both"/>
              <w:rPr>
                <w:rFonts w:ascii="Book Antiqua" w:hAnsi="Book Antiqua" w:cs="Book Antiqua"/>
                <w:sz w:val="24"/>
                <w:szCs w:val="24"/>
                <w:lang w:val="en-US" w:eastAsia="en-GB"/>
              </w:rPr>
            </w:pPr>
          </w:p>
        </w:tc>
      </w:tr>
      <w:tr w:rsidR="0099291D" w:rsidRPr="00B34AD4">
        <w:tc>
          <w:tcPr>
            <w:tcW w:w="2093"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 xml:space="preserve">Diabetic group </w:t>
            </w:r>
          </w:p>
        </w:tc>
        <w:tc>
          <w:tcPr>
            <w:tcW w:w="1843"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58.0 ± 13.2</w:t>
            </w:r>
          </w:p>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701"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101.1 ± 30.2</w:t>
            </w:r>
          </w:p>
        </w:tc>
        <w:tc>
          <w:tcPr>
            <w:tcW w:w="2101"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23.5 ± 5.6</w:t>
            </w:r>
          </w:p>
        </w:tc>
      </w:tr>
      <w:tr w:rsidR="0099291D" w:rsidRPr="00B34AD4">
        <w:tc>
          <w:tcPr>
            <w:tcW w:w="2093"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 xml:space="preserve">Control group </w:t>
            </w:r>
          </w:p>
        </w:tc>
        <w:tc>
          <w:tcPr>
            <w:tcW w:w="1843"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69.5 ± 10.3</w:t>
            </w:r>
          </w:p>
          <w:p w:rsidR="0099291D" w:rsidRPr="000C1740" w:rsidRDefault="0099291D" w:rsidP="000C1740">
            <w:pPr>
              <w:spacing w:after="0" w:line="360" w:lineRule="auto"/>
              <w:jc w:val="both"/>
              <w:rPr>
                <w:rFonts w:ascii="Book Antiqua" w:hAnsi="Book Antiqua" w:cs="Book Antiqua"/>
                <w:sz w:val="24"/>
                <w:szCs w:val="24"/>
                <w:lang w:val="en-US" w:eastAsia="en-GB"/>
              </w:rPr>
            </w:pPr>
          </w:p>
        </w:tc>
        <w:tc>
          <w:tcPr>
            <w:tcW w:w="1701"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118.4 ± 23.0</w:t>
            </w:r>
          </w:p>
        </w:tc>
        <w:tc>
          <w:tcPr>
            <w:tcW w:w="2101" w:type="dxa"/>
          </w:tcPr>
          <w:p w:rsidR="0099291D" w:rsidRPr="000C1740" w:rsidRDefault="0099291D" w:rsidP="000C1740">
            <w:pPr>
              <w:spacing w:after="0" w:line="360" w:lineRule="auto"/>
              <w:jc w:val="both"/>
              <w:rPr>
                <w:rFonts w:ascii="Book Antiqua" w:hAnsi="Book Antiqua" w:cs="Book Antiqua"/>
                <w:sz w:val="24"/>
                <w:szCs w:val="24"/>
                <w:lang w:val="en-US" w:eastAsia="en-GB"/>
              </w:rPr>
            </w:pPr>
            <w:r w:rsidRPr="000C1740">
              <w:rPr>
                <w:rFonts w:ascii="Book Antiqua" w:hAnsi="Book Antiqua" w:cs="Book Antiqua"/>
                <w:sz w:val="24"/>
                <w:szCs w:val="24"/>
                <w:lang w:val="en-US" w:eastAsia="en-GB"/>
              </w:rPr>
              <w:t>28.2 ± 5.0</w:t>
            </w:r>
          </w:p>
        </w:tc>
      </w:tr>
      <w:tr w:rsidR="0099291D" w:rsidRPr="00B34AD4">
        <w:trPr>
          <w:trHeight w:val="397"/>
        </w:trPr>
        <w:tc>
          <w:tcPr>
            <w:tcW w:w="2093" w:type="dxa"/>
            <w:tcBorders>
              <w:bottom w:val="single" w:sz="4" w:space="0" w:color="000000"/>
            </w:tcBorders>
          </w:tcPr>
          <w:p w:rsidR="0099291D" w:rsidRPr="000C1740" w:rsidRDefault="0099291D" w:rsidP="000C1740">
            <w:pPr>
              <w:spacing w:after="0" w:line="360" w:lineRule="auto"/>
              <w:jc w:val="both"/>
              <w:rPr>
                <w:rFonts w:ascii="Book Antiqua" w:eastAsia="SimSun" w:hAnsi="Book Antiqua"/>
                <w:sz w:val="24"/>
                <w:szCs w:val="24"/>
                <w:lang w:val="en-US" w:eastAsia="zh-CN"/>
              </w:rPr>
            </w:pPr>
            <w:r w:rsidRPr="000C1740">
              <w:rPr>
                <w:rFonts w:ascii="Book Antiqua" w:hAnsi="Book Antiqua" w:cs="Book Antiqua"/>
                <w:i/>
                <w:iCs/>
                <w:sz w:val="24"/>
                <w:szCs w:val="24"/>
                <w:lang w:val="en-US" w:eastAsia="en-GB"/>
              </w:rPr>
              <w:t>P</w:t>
            </w:r>
            <w:r w:rsidRPr="000C1740">
              <w:rPr>
                <w:rFonts w:ascii="Book Antiqua" w:hAnsi="Book Antiqua" w:cs="Book Antiqua"/>
                <w:sz w:val="24"/>
                <w:szCs w:val="24"/>
                <w:lang w:val="en-US" w:eastAsia="en-GB"/>
              </w:rPr>
              <w:t xml:space="preserve"> value </w:t>
            </w:r>
          </w:p>
        </w:tc>
        <w:tc>
          <w:tcPr>
            <w:tcW w:w="1843" w:type="dxa"/>
            <w:tcBorders>
              <w:bottom w:val="single" w:sz="4" w:space="0" w:color="000000"/>
            </w:tcBorders>
          </w:tcPr>
          <w:p w:rsidR="0099291D" w:rsidRPr="000C1740" w:rsidRDefault="0099291D" w:rsidP="000C1740">
            <w:pPr>
              <w:spacing w:after="0" w:line="360" w:lineRule="auto"/>
              <w:jc w:val="both"/>
              <w:rPr>
                <w:rFonts w:ascii="Book Antiqua" w:eastAsia="SimSun" w:hAnsi="Book Antiqua"/>
                <w:sz w:val="24"/>
                <w:szCs w:val="24"/>
                <w:lang w:val="en-US" w:eastAsia="zh-CN"/>
              </w:rPr>
            </w:pPr>
            <w:r w:rsidRPr="000C1740">
              <w:rPr>
                <w:rFonts w:ascii="Book Antiqua" w:hAnsi="Book Antiqua" w:cs="Book Antiqua"/>
                <w:sz w:val="24"/>
                <w:szCs w:val="24"/>
                <w:lang w:val="en-US" w:eastAsia="en-GB"/>
              </w:rPr>
              <w:t>0.011</w:t>
            </w:r>
          </w:p>
        </w:tc>
        <w:tc>
          <w:tcPr>
            <w:tcW w:w="1701" w:type="dxa"/>
            <w:tcBorders>
              <w:bottom w:val="single" w:sz="4" w:space="0" w:color="000000"/>
            </w:tcBorders>
          </w:tcPr>
          <w:p w:rsidR="0099291D" w:rsidRPr="000C1740" w:rsidRDefault="0099291D" w:rsidP="000C1740">
            <w:pPr>
              <w:spacing w:after="0" w:line="360" w:lineRule="auto"/>
              <w:jc w:val="both"/>
              <w:rPr>
                <w:rFonts w:ascii="Book Antiqua" w:eastAsia="SimSun" w:hAnsi="Book Antiqua"/>
                <w:sz w:val="24"/>
                <w:szCs w:val="24"/>
                <w:lang w:val="en-US" w:eastAsia="zh-CN"/>
              </w:rPr>
            </w:pPr>
            <w:r w:rsidRPr="000C1740">
              <w:rPr>
                <w:rFonts w:ascii="Book Antiqua" w:hAnsi="Book Antiqua" w:cs="Book Antiqua"/>
                <w:sz w:val="24"/>
                <w:szCs w:val="24"/>
                <w:lang w:val="en-US" w:eastAsia="en-GB"/>
              </w:rPr>
              <w:t>0.082</w:t>
            </w:r>
          </w:p>
        </w:tc>
        <w:tc>
          <w:tcPr>
            <w:tcW w:w="2101" w:type="dxa"/>
            <w:tcBorders>
              <w:bottom w:val="single" w:sz="4" w:space="0" w:color="000000"/>
            </w:tcBorders>
          </w:tcPr>
          <w:p w:rsidR="0099291D" w:rsidRPr="000C1740" w:rsidRDefault="0099291D" w:rsidP="000C1740">
            <w:pPr>
              <w:spacing w:after="0" w:line="360" w:lineRule="auto"/>
              <w:jc w:val="both"/>
              <w:rPr>
                <w:rFonts w:ascii="Book Antiqua" w:eastAsia="SimSun" w:hAnsi="Book Antiqua"/>
                <w:sz w:val="24"/>
                <w:szCs w:val="24"/>
                <w:lang w:val="en-US" w:eastAsia="zh-CN"/>
              </w:rPr>
            </w:pPr>
            <w:r w:rsidRPr="000C1740">
              <w:rPr>
                <w:rFonts w:ascii="Book Antiqua" w:hAnsi="Book Antiqua" w:cs="Book Antiqua"/>
                <w:sz w:val="24"/>
                <w:szCs w:val="24"/>
                <w:lang w:val="en-US" w:eastAsia="en-GB"/>
              </w:rPr>
              <w:t>0.019</w:t>
            </w:r>
          </w:p>
        </w:tc>
      </w:tr>
    </w:tbl>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hAnsi="Book Antiqua" w:cs="Book Antiqua"/>
          <w:b/>
          <w:bCs/>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p>
    <w:p w:rsidR="0099291D" w:rsidRPr="00B34AD4" w:rsidRDefault="0099291D" w:rsidP="00D539B9">
      <w:pPr>
        <w:spacing w:after="0" w:line="360" w:lineRule="auto"/>
        <w:jc w:val="both"/>
        <w:rPr>
          <w:rFonts w:ascii="Book Antiqua" w:hAnsi="Book Antiqua" w:cs="Book Antiqua"/>
          <w:noProof/>
          <w:sz w:val="24"/>
          <w:szCs w:val="24"/>
          <w:lang w:val="en-US"/>
        </w:rPr>
      </w:pPr>
      <w:r w:rsidRPr="00B34AD4">
        <w:rPr>
          <w:rFonts w:ascii="Book Antiqua" w:hAnsi="Book Antiqua" w:cs="Book Antiqua"/>
          <w:sz w:val="24"/>
          <w:szCs w:val="24"/>
          <w:lang w:val="en-US"/>
        </w:rPr>
        <w:fldChar w:fldCharType="begin"/>
      </w:r>
      <w:r w:rsidRPr="00B34AD4">
        <w:rPr>
          <w:rFonts w:ascii="Book Antiqua" w:hAnsi="Book Antiqua" w:cs="Book Antiqua"/>
          <w:sz w:val="24"/>
          <w:szCs w:val="24"/>
          <w:lang w:val="en-US"/>
        </w:rPr>
        <w:instrText xml:space="preserve"> ADDIN EN.REFLIST </w:instrText>
      </w:r>
      <w:r w:rsidRPr="00B34AD4">
        <w:rPr>
          <w:rFonts w:ascii="Book Antiqua" w:hAnsi="Book Antiqua" w:cs="Book Antiqua"/>
          <w:sz w:val="24"/>
          <w:szCs w:val="24"/>
          <w:lang w:val="en-US"/>
        </w:rPr>
        <w:fldChar w:fldCharType="separate"/>
      </w:r>
    </w:p>
    <w:p w:rsidR="0099291D" w:rsidRPr="00B34AD4" w:rsidRDefault="0099291D" w:rsidP="00D539B9">
      <w:pPr>
        <w:spacing w:after="0" w:line="360" w:lineRule="auto"/>
        <w:jc w:val="both"/>
        <w:rPr>
          <w:rFonts w:ascii="Book Antiqua" w:hAnsi="Book Antiqua" w:cs="Book Antiqua"/>
          <w:noProof/>
          <w:sz w:val="24"/>
          <w:szCs w:val="24"/>
          <w:lang w:val="en-US"/>
        </w:rPr>
      </w:pPr>
    </w:p>
    <w:p w:rsidR="0099291D" w:rsidRPr="00B34AD4" w:rsidRDefault="0099291D" w:rsidP="00D539B9">
      <w:pPr>
        <w:spacing w:after="0" w:line="360" w:lineRule="auto"/>
        <w:jc w:val="both"/>
        <w:rPr>
          <w:rFonts w:ascii="Book Antiqua" w:hAnsi="Book Antiqua" w:cs="Book Antiqua"/>
          <w:sz w:val="24"/>
          <w:szCs w:val="24"/>
          <w:lang w:val="en-US"/>
        </w:rPr>
      </w:pPr>
      <w:r w:rsidRPr="00B34AD4">
        <w:rPr>
          <w:rFonts w:ascii="Book Antiqua" w:hAnsi="Book Antiqua" w:cs="Book Antiqua"/>
          <w:sz w:val="24"/>
          <w:szCs w:val="24"/>
          <w:lang w:val="en-US"/>
        </w:rPr>
        <w:fldChar w:fldCharType="end"/>
      </w:r>
    </w:p>
    <w:sectPr w:rsidR="0099291D" w:rsidRPr="00B34AD4" w:rsidSect="00EE7D9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1D" w:rsidRDefault="0099291D" w:rsidP="00E60E88">
      <w:pPr>
        <w:spacing w:after="0" w:line="240" w:lineRule="auto"/>
      </w:pPr>
      <w:r>
        <w:separator/>
      </w:r>
    </w:p>
  </w:endnote>
  <w:endnote w:type="continuationSeparator" w:id="0">
    <w:p w:rsidR="0099291D" w:rsidRDefault="0099291D" w:rsidP="00E60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1D" w:rsidRDefault="0099291D" w:rsidP="0036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91D" w:rsidRDefault="0099291D" w:rsidP="00EE7D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1D" w:rsidRDefault="0099291D" w:rsidP="0036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9291D" w:rsidRDefault="0099291D" w:rsidP="00EE7D90">
    <w:pPr>
      <w:pStyle w:val="Footer"/>
      <w:ind w:right="360"/>
      <w:jc w:val="right"/>
    </w:pPr>
  </w:p>
  <w:p w:rsidR="0099291D" w:rsidRDefault="00992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1D" w:rsidRDefault="0099291D" w:rsidP="00E60E88">
      <w:pPr>
        <w:spacing w:after="0" w:line="240" w:lineRule="auto"/>
      </w:pPr>
      <w:r>
        <w:separator/>
      </w:r>
    </w:p>
  </w:footnote>
  <w:footnote w:type="continuationSeparator" w:id="0">
    <w:p w:rsidR="0099291D" w:rsidRDefault="0099291D" w:rsidP="00E60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26F"/>
    <w:multiLevelType w:val="hybridMultilevel"/>
    <w:tmpl w:val="69E019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EF52BC"/>
    <w:multiLevelType w:val="hybridMultilevel"/>
    <w:tmpl w:val="1A8E19AA"/>
    <w:lvl w:ilvl="0" w:tplc="0D3C087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E93B4C"/>
    <w:multiLevelType w:val="hybridMultilevel"/>
    <w:tmpl w:val="C17E7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8C5C36"/>
    <w:multiLevelType w:val="hybridMultilevel"/>
    <w:tmpl w:val="09102DC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DD49C8"/>
    <w:multiLevelType w:val="hybridMultilevel"/>
    <w:tmpl w:val="3656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74D49"/>
    <w:multiLevelType w:val="hybridMultilevel"/>
    <w:tmpl w:val="22C64D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EF3D80"/>
    <w:multiLevelType w:val="hybridMultilevel"/>
    <w:tmpl w:val="7A36D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AB114B"/>
    <w:multiLevelType w:val="hybridMultilevel"/>
    <w:tmpl w:val="9AC6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SpringerBasicNumber&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2ezrs2s8etaz6e2vdkvv0vcz5atrpzzfts2&quot;&gt;Diabetic rats&lt;record-ids&gt;&lt;item&gt;2&lt;/item&gt;&lt;item&gt;3&lt;/item&gt;&lt;item&gt;5&lt;/item&gt;&lt;item&gt;10&lt;/item&gt;&lt;item&gt;19&lt;/item&gt;&lt;item&gt;25&lt;/item&gt;&lt;item&gt;26&lt;/item&gt;&lt;item&gt;27&lt;/item&gt;&lt;item&gt;28&lt;/item&gt;&lt;item&gt;29&lt;/item&gt;&lt;item&gt;30&lt;/item&gt;&lt;item&gt;31&lt;/item&gt;&lt;item&gt;32&lt;/item&gt;&lt;item&gt;33&lt;/item&gt;&lt;item&gt;34&lt;/item&gt;&lt;item&gt;37&lt;/item&gt;&lt;item&gt;42&lt;/item&gt;&lt;item&gt;43&lt;/item&gt;&lt;item&gt;44&lt;/item&gt;&lt;item&gt;45&lt;/item&gt;&lt;item&gt;47&lt;/item&gt;&lt;item&gt;48&lt;/item&gt;&lt;item&gt;49&lt;/item&gt;&lt;/record-ids&gt;&lt;/item&gt;&lt;/Libraries&gt;"/>
  </w:docVars>
  <w:rsids>
    <w:rsidRoot w:val="00A307C8"/>
    <w:rsid w:val="00012D27"/>
    <w:rsid w:val="00036001"/>
    <w:rsid w:val="0004299C"/>
    <w:rsid w:val="0006073C"/>
    <w:rsid w:val="000657C6"/>
    <w:rsid w:val="00075AB3"/>
    <w:rsid w:val="00084FFE"/>
    <w:rsid w:val="00085757"/>
    <w:rsid w:val="00096E19"/>
    <w:rsid w:val="00097574"/>
    <w:rsid w:val="000B0329"/>
    <w:rsid w:val="000B150B"/>
    <w:rsid w:val="000C1740"/>
    <w:rsid w:val="000D1073"/>
    <w:rsid w:val="000E2975"/>
    <w:rsid w:val="001011A1"/>
    <w:rsid w:val="00105775"/>
    <w:rsid w:val="00123CD1"/>
    <w:rsid w:val="00137219"/>
    <w:rsid w:val="00160357"/>
    <w:rsid w:val="00161160"/>
    <w:rsid w:val="001628E7"/>
    <w:rsid w:val="00167BE2"/>
    <w:rsid w:val="00167CF7"/>
    <w:rsid w:val="00175F8C"/>
    <w:rsid w:val="001877DC"/>
    <w:rsid w:val="001A5DD4"/>
    <w:rsid w:val="001A5DDC"/>
    <w:rsid w:val="001A71A7"/>
    <w:rsid w:val="002008F6"/>
    <w:rsid w:val="002050A1"/>
    <w:rsid w:val="00206314"/>
    <w:rsid w:val="0020658D"/>
    <w:rsid w:val="00206657"/>
    <w:rsid w:val="00210ABB"/>
    <w:rsid w:val="00213D7A"/>
    <w:rsid w:val="00220A52"/>
    <w:rsid w:val="00227B6C"/>
    <w:rsid w:val="00231239"/>
    <w:rsid w:val="00254CD7"/>
    <w:rsid w:val="002624E2"/>
    <w:rsid w:val="00285DEF"/>
    <w:rsid w:val="002A1181"/>
    <w:rsid w:val="002A545B"/>
    <w:rsid w:val="002D28A2"/>
    <w:rsid w:val="002D6FEB"/>
    <w:rsid w:val="002E2415"/>
    <w:rsid w:val="003007EC"/>
    <w:rsid w:val="003033F8"/>
    <w:rsid w:val="00307BC8"/>
    <w:rsid w:val="00324C8A"/>
    <w:rsid w:val="0032705D"/>
    <w:rsid w:val="00336380"/>
    <w:rsid w:val="0035307F"/>
    <w:rsid w:val="00361389"/>
    <w:rsid w:val="00362ACC"/>
    <w:rsid w:val="0036408A"/>
    <w:rsid w:val="00391EBD"/>
    <w:rsid w:val="00392D04"/>
    <w:rsid w:val="003A09B6"/>
    <w:rsid w:val="003A12A7"/>
    <w:rsid w:val="003A3C91"/>
    <w:rsid w:val="003C0932"/>
    <w:rsid w:val="00411040"/>
    <w:rsid w:val="00415698"/>
    <w:rsid w:val="00420382"/>
    <w:rsid w:val="00421576"/>
    <w:rsid w:val="00425026"/>
    <w:rsid w:val="00440005"/>
    <w:rsid w:val="00447EA6"/>
    <w:rsid w:val="0045053C"/>
    <w:rsid w:val="0045302C"/>
    <w:rsid w:val="00485105"/>
    <w:rsid w:val="0049548A"/>
    <w:rsid w:val="004D58EB"/>
    <w:rsid w:val="00511C5D"/>
    <w:rsid w:val="00516E22"/>
    <w:rsid w:val="005264E2"/>
    <w:rsid w:val="0053486F"/>
    <w:rsid w:val="00540C10"/>
    <w:rsid w:val="00543984"/>
    <w:rsid w:val="00550461"/>
    <w:rsid w:val="00582060"/>
    <w:rsid w:val="00595C93"/>
    <w:rsid w:val="005A5FD7"/>
    <w:rsid w:val="005B412E"/>
    <w:rsid w:val="005B7986"/>
    <w:rsid w:val="005C5E19"/>
    <w:rsid w:val="005D30EA"/>
    <w:rsid w:val="005D4BE1"/>
    <w:rsid w:val="005D4F56"/>
    <w:rsid w:val="005D744A"/>
    <w:rsid w:val="005E12E8"/>
    <w:rsid w:val="005F548A"/>
    <w:rsid w:val="006006AB"/>
    <w:rsid w:val="00605ADD"/>
    <w:rsid w:val="00606167"/>
    <w:rsid w:val="0061157B"/>
    <w:rsid w:val="00624B63"/>
    <w:rsid w:val="0062716A"/>
    <w:rsid w:val="00643F9D"/>
    <w:rsid w:val="0064404E"/>
    <w:rsid w:val="00647CF6"/>
    <w:rsid w:val="00652B83"/>
    <w:rsid w:val="00656D78"/>
    <w:rsid w:val="00670810"/>
    <w:rsid w:val="00671B23"/>
    <w:rsid w:val="006947D6"/>
    <w:rsid w:val="006A53A5"/>
    <w:rsid w:val="006D16B0"/>
    <w:rsid w:val="006E3986"/>
    <w:rsid w:val="006E478A"/>
    <w:rsid w:val="006F0227"/>
    <w:rsid w:val="00736252"/>
    <w:rsid w:val="0074055E"/>
    <w:rsid w:val="0074287E"/>
    <w:rsid w:val="00745704"/>
    <w:rsid w:val="007566F4"/>
    <w:rsid w:val="007576F9"/>
    <w:rsid w:val="00757BAB"/>
    <w:rsid w:val="0079579C"/>
    <w:rsid w:val="007A4AAE"/>
    <w:rsid w:val="007B2C22"/>
    <w:rsid w:val="007D1A3E"/>
    <w:rsid w:val="007F7EA9"/>
    <w:rsid w:val="00816781"/>
    <w:rsid w:val="00821722"/>
    <w:rsid w:val="0084099C"/>
    <w:rsid w:val="00842B75"/>
    <w:rsid w:val="00847006"/>
    <w:rsid w:val="0085380D"/>
    <w:rsid w:val="00854CE4"/>
    <w:rsid w:val="00885C6B"/>
    <w:rsid w:val="008B51CC"/>
    <w:rsid w:val="008E203F"/>
    <w:rsid w:val="0090115F"/>
    <w:rsid w:val="00904D97"/>
    <w:rsid w:val="00921FE4"/>
    <w:rsid w:val="00937459"/>
    <w:rsid w:val="00950A78"/>
    <w:rsid w:val="00980F3F"/>
    <w:rsid w:val="00981C5B"/>
    <w:rsid w:val="009913CB"/>
    <w:rsid w:val="0099291D"/>
    <w:rsid w:val="009972D7"/>
    <w:rsid w:val="00997942"/>
    <w:rsid w:val="009B7C18"/>
    <w:rsid w:val="009C0782"/>
    <w:rsid w:val="009D29FF"/>
    <w:rsid w:val="009D6E6E"/>
    <w:rsid w:val="009E38B8"/>
    <w:rsid w:val="009F4F65"/>
    <w:rsid w:val="00A14AD1"/>
    <w:rsid w:val="00A307C8"/>
    <w:rsid w:val="00A321D2"/>
    <w:rsid w:val="00A3746B"/>
    <w:rsid w:val="00A912A5"/>
    <w:rsid w:val="00A91D0C"/>
    <w:rsid w:val="00A94811"/>
    <w:rsid w:val="00AA22D4"/>
    <w:rsid w:val="00AA3FC9"/>
    <w:rsid w:val="00AD6ECE"/>
    <w:rsid w:val="00AE12CA"/>
    <w:rsid w:val="00AE24E6"/>
    <w:rsid w:val="00AF6CB5"/>
    <w:rsid w:val="00B02BC9"/>
    <w:rsid w:val="00B03968"/>
    <w:rsid w:val="00B0522D"/>
    <w:rsid w:val="00B06617"/>
    <w:rsid w:val="00B06663"/>
    <w:rsid w:val="00B069F7"/>
    <w:rsid w:val="00B11DBD"/>
    <w:rsid w:val="00B3223B"/>
    <w:rsid w:val="00B34AD4"/>
    <w:rsid w:val="00B35A87"/>
    <w:rsid w:val="00B42306"/>
    <w:rsid w:val="00B4743E"/>
    <w:rsid w:val="00B61FD9"/>
    <w:rsid w:val="00B65488"/>
    <w:rsid w:val="00B85DA6"/>
    <w:rsid w:val="00B9135E"/>
    <w:rsid w:val="00BB4071"/>
    <w:rsid w:val="00BB7EFA"/>
    <w:rsid w:val="00BC41F9"/>
    <w:rsid w:val="00BC6C1C"/>
    <w:rsid w:val="00BD60E7"/>
    <w:rsid w:val="00BD7155"/>
    <w:rsid w:val="00BE2D5B"/>
    <w:rsid w:val="00BE52AC"/>
    <w:rsid w:val="00BF3993"/>
    <w:rsid w:val="00C07265"/>
    <w:rsid w:val="00C106BC"/>
    <w:rsid w:val="00C20CB1"/>
    <w:rsid w:val="00C378A8"/>
    <w:rsid w:val="00C425CD"/>
    <w:rsid w:val="00C51F9D"/>
    <w:rsid w:val="00C540DE"/>
    <w:rsid w:val="00C63F77"/>
    <w:rsid w:val="00C8440E"/>
    <w:rsid w:val="00C9331A"/>
    <w:rsid w:val="00C952BC"/>
    <w:rsid w:val="00CA192E"/>
    <w:rsid w:val="00CB66B3"/>
    <w:rsid w:val="00CC1200"/>
    <w:rsid w:val="00CC533B"/>
    <w:rsid w:val="00CE1F5A"/>
    <w:rsid w:val="00CF1C58"/>
    <w:rsid w:val="00CF403C"/>
    <w:rsid w:val="00CF64FB"/>
    <w:rsid w:val="00D0573D"/>
    <w:rsid w:val="00D37B04"/>
    <w:rsid w:val="00D458E5"/>
    <w:rsid w:val="00D539B9"/>
    <w:rsid w:val="00D55E82"/>
    <w:rsid w:val="00D601F0"/>
    <w:rsid w:val="00D61ED3"/>
    <w:rsid w:val="00D96111"/>
    <w:rsid w:val="00DA0B18"/>
    <w:rsid w:val="00DA19AB"/>
    <w:rsid w:val="00DA3255"/>
    <w:rsid w:val="00DA3C47"/>
    <w:rsid w:val="00DB1CD9"/>
    <w:rsid w:val="00DC6983"/>
    <w:rsid w:val="00DC73D1"/>
    <w:rsid w:val="00DD4426"/>
    <w:rsid w:val="00DE32AC"/>
    <w:rsid w:val="00E2601B"/>
    <w:rsid w:val="00E32733"/>
    <w:rsid w:val="00E37F26"/>
    <w:rsid w:val="00E60E88"/>
    <w:rsid w:val="00E66541"/>
    <w:rsid w:val="00E72933"/>
    <w:rsid w:val="00E91066"/>
    <w:rsid w:val="00EB037A"/>
    <w:rsid w:val="00ED51DF"/>
    <w:rsid w:val="00EE14E0"/>
    <w:rsid w:val="00EE728E"/>
    <w:rsid w:val="00EE7D90"/>
    <w:rsid w:val="00F009F3"/>
    <w:rsid w:val="00F0213A"/>
    <w:rsid w:val="00F02ADA"/>
    <w:rsid w:val="00F044C7"/>
    <w:rsid w:val="00F069B8"/>
    <w:rsid w:val="00F26A96"/>
    <w:rsid w:val="00F469E0"/>
    <w:rsid w:val="00F76C4C"/>
    <w:rsid w:val="00F91B28"/>
    <w:rsid w:val="00F94CC5"/>
    <w:rsid w:val="00F95004"/>
    <w:rsid w:val="00FA65BC"/>
    <w:rsid w:val="00FC0898"/>
    <w:rsid w:val="00FC561B"/>
    <w:rsid w:val="00FF052D"/>
    <w:rsid w:val="00FF3B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C8"/>
    <w:pPr>
      <w:spacing w:after="200" w:line="276" w:lineRule="auto"/>
    </w:pPr>
    <w:rPr>
      <w:rFonts w:cs="Calibri"/>
      <w:lang w:val="el-GR"/>
    </w:rPr>
  </w:style>
  <w:style w:type="paragraph" w:styleId="Heading1">
    <w:name w:val="heading 1"/>
    <w:basedOn w:val="Normal"/>
    <w:next w:val="Normal"/>
    <w:link w:val="Heading1Char"/>
    <w:uiPriority w:val="99"/>
    <w:qFormat/>
    <w:rsid w:val="00E91066"/>
    <w:pPr>
      <w:keepNext/>
      <w:keepLines/>
      <w:spacing w:before="480" w:after="0"/>
      <w:outlineLvl w:val="0"/>
    </w:pPr>
    <w:rPr>
      <w:rFonts w:ascii="Cambria" w:eastAsia="SimSu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1066"/>
    <w:rPr>
      <w:rFonts w:ascii="Cambria" w:eastAsia="SimSun" w:hAnsi="Cambria" w:cs="Cambria"/>
      <w:b/>
      <w:bCs/>
      <w:color w:val="365F91"/>
      <w:sz w:val="28"/>
      <w:szCs w:val="28"/>
      <w:lang w:val="el-GR"/>
    </w:rPr>
  </w:style>
  <w:style w:type="character" w:customStyle="1" w:styleId="hps">
    <w:name w:val="hps"/>
    <w:basedOn w:val="DefaultParagraphFont"/>
    <w:uiPriority w:val="99"/>
    <w:rsid w:val="00A307C8"/>
  </w:style>
  <w:style w:type="character" w:styleId="CommentReference">
    <w:name w:val="annotation reference"/>
    <w:basedOn w:val="DefaultParagraphFont"/>
    <w:uiPriority w:val="99"/>
    <w:semiHidden/>
    <w:rsid w:val="00A307C8"/>
    <w:rPr>
      <w:sz w:val="16"/>
      <w:szCs w:val="16"/>
    </w:rPr>
  </w:style>
  <w:style w:type="paragraph" w:styleId="CommentText">
    <w:name w:val="annotation text"/>
    <w:basedOn w:val="Normal"/>
    <w:link w:val="CommentTextChar"/>
    <w:uiPriority w:val="99"/>
    <w:semiHidden/>
    <w:rsid w:val="00A307C8"/>
    <w:pPr>
      <w:spacing w:line="240" w:lineRule="auto"/>
    </w:pPr>
    <w:rPr>
      <w:sz w:val="20"/>
      <w:szCs w:val="20"/>
    </w:rPr>
  </w:style>
  <w:style w:type="character" w:customStyle="1" w:styleId="CommentTextChar">
    <w:name w:val="Comment Text Char"/>
    <w:basedOn w:val="DefaultParagraphFont"/>
    <w:link w:val="CommentText"/>
    <w:uiPriority w:val="99"/>
    <w:rsid w:val="00A307C8"/>
    <w:rPr>
      <w:rFonts w:ascii="Calibri" w:hAnsi="Calibri" w:cs="Calibri"/>
      <w:sz w:val="20"/>
      <w:szCs w:val="20"/>
      <w:lang w:val="el-GR"/>
    </w:rPr>
  </w:style>
  <w:style w:type="character" w:styleId="Hyperlink">
    <w:name w:val="Hyperlink"/>
    <w:basedOn w:val="DefaultParagraphFont"/>
    <w:uiPriority w:val="99"/>
    <w:rsid w:val="00A307C8"/>
    <w:rPr>
      <w:color w:val="0000FF"/>
      <w:u w:val="single"/>
    </w:rPr>
  </w:style>
  <w:style w:type="table" w:styleId="TableGrid">
    <w:name w:val="Table Grid"/>
    <w:basedOn w:val="TableNormal"/>
    <w:uiPriority w:val="99"/>
    <w:rsid w:val="00A307C8"/>
    <w:rPr>
      <w:rFonts w:cs="Calibri"/>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C8"/>
    <w:rPr>
      <w:rFonts w:ascii="Tahoma" w:hAnsi="Tahoma" w:cs="Tahoma"/>
      <w:sz w:val="16"/>
      <w:szCs w:val="16"/>
      <w:lang w:val="el-GR"/>
    </w:rPr>
  </w:style>
  <w:style w:type="paragraph" w:styleId="CommentSubject">
    <w:name w:val="annotation subject"/>
    <w:basedOn w:val="CommentText"/>
    <w:next w:val="CommentText"/>
    <w:link w:val="CommentSubjectChar"/>
    <w:uiPriority w:val="99"/>
    <w:semiHidden/>
    <w:rsid w:val="0020658D"/>
    <w:rPr>
      <w:b/>
      <w:bCs/>
    </w:rPr>
  </w:style>
  <w:style w:type="character" w:customStyle="1" w:styleId="CommentSubjectChar">
    <w:name w:val="Comment Subject Char"/>
    <w:basedOn w:val="CommentTextChar"/>
    <w:link w:val="CommentSubject"/>
    <w:uiPriority w:val="99"/>
    <w:semiHidden/>
    <w:rsid w:val="0020658D"/>
    <w:rPr>
      <w:b/>
      <w:bCs/>
    </w:rPr>
  </w:style>
  <w:style w:type="paragraph" w:styleId="ListParagraph">
    <w:name w:val="List Paragraph"/>
    <w:basedOn w:val="Normal"/>
    <w:uiPriority w:val="99"/>
    <w:qFormat/>
    <w:rsid w:val="00E2601B"/>
    <w:pPr>
      <w:ind w:left="720"/>
      <w:contextualSpacing/>
    </w:pPr>
  </w:style>
  <w:style w:type="paragraph" w:styleId="Header">
    <w:name w:val="header"/>
    <w:basedOn w:val="Normal"/>
    <w:link w:val="HeaderChar"/>
    <w:uiPriority w:val="99"/>
    <w:rsid w:val="00E6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88"/>
    <w:rPr>
      <w:rFonts w:ascii="Calibri" w:hAnsi="Calibri" w:cs="Calibri"/>
      <w:lang w:val="el-GR"/>
    </w:rPr>
  </w:style>
  <w:style w:type="paragraph" w:styleId="Footer">
    <w:name w:val="footer"/>
    <w:basedOn w:val="Normal"/>
    <w:link w:val="FooterChar"/>
    <w:uiPriority w:val="99"/>
    <w:rsid w:val="00E6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88"/>
    <w:rPr>
      <w:rFonts w:ascii="Calibri" w:hAnsi="Calibri" w:cs="Calibri"/>
      <w:lang w:val="el-GR"/>
    </w:rPr>
  </w:style>
  <w:style w:type="character" w:styleId="LineNumber">
    <w:name w:val="line number"/>
    <w:basedOn w:val="DefaultParagraphFont"/>
    <w:uiPriority w:val="99"/>
    <w:semiHidden/>
    <w:rsid w:val="002050A1"/>
  </w:style>
  <w:style w:type="character" w:styleId="PageNumber">
    <w:name w:val="page number"/>
    <w:basedOn w:val="DefaultParagraphFont"/>
    <w:uiPriority w:val="99"/>
    <w:semiHidden/>
    <w:rsid w:val="00EE7D90"/>
  </w:style>
  <w:style w:type="paragraph" w:styleId="Revision">
    <w:name w:val="Revision"/>
    <w:hidden/>
    <w:uiPriority w:val="99"/>
    <w:semiHidden/>
    <w:rsid w:val="00F95004"/>
    <w:rPr>
      <w:rFonts w:cs="Calibri"/>
      <w:lang w:val="el-GR"/>
    </w:rPr>
  </w:style>
</w:styles>
</file>

<file path=word/webSettings.xml><?xml version="1.0" encoding="utf-8"?>
<w:webSettings xmlns:r="http://schemas.openxmlformats.org/officeDocument/2006/relationships" xmlns:w="http://schemas.openxmlformats.org/wordprocessingml/2006/main">
  <w:divs>
    <w:div w:id="583027516">
      <w:marLeft w:val="0"/>
      <w:marRight w:val="0"/>
      <w:marTop w:val="0"/>
      <w:marBottom w:val="0"/>
      <w:divBdr>
        <w:top w:val="none" w:sz="0" w:space="0" w:color="auto"/>
        <w:left w:val="none" w:sz="0" w:space="0" w:color="auto"/>
        <w:bottom w:val="none" w:sz="0" w:space="0" w:color="auto"/>
        <w:right w:val="none" w:sz="0" w:space="0" w:color="auto"/>
      </w:divBdr>
      <w:divsChild>
        <w:div w:id="583027505">
          <w:marLeft w:val="0"/>
          <w:marRight w:val="0"/>
          <w:marTop w:val="0"/>
          <w:marBottom w:val="0"/>
          <w:divBdr>
            <w:top w:val="none" w:sz="0" w:space="0" w:color="auto"/>
            <w:left w:val="none" w:sz="0" w:space="0" w:color="auto"/>
            <w:bottom w:val="none" w:sz="0" w:space="0" w:color="auto"/>
            <w:right w:val="none" w:sz="0" w:space="0" w:color="auto"/>
          </w:divBdr>
          <w:divsChild>
            <w:div w:id="583027499">
              <w:marLeft w:val="0"/>
              <w:marRight w:val="0"/>
              <w:marTop w:val="0"/>
              <w:marBottom w:val="0"/>
              <w:divBdr>
                <w:top w:val="none" w:sz="0" w:space="0" w:color="auto"/>
                <w:left w:val="none" w:sz="0" w:space="0" w:color="auto"/>
                <w:bottom w:val="none" w:sz="0" w:space="0" w:color="auto"/>
                <w:right w:val="none" w:sz="0" w:space="0" w:color="auto"/>
              </w:divBdr>
            </w:div>
            <w:div w:id="583027500">
              <w:marLeft w:val="0"/>
              <w:marRight w:val="0"/>
              <w:marTop w:val="0"/>
              <w:marBottom w:val="0"/>
              <w:divBdr>
                <w:top w:val="none" w:sz="0" w:space="0" w:color="auto"/>
                <w:left w:val="none" w:sz="0" w:space="0" w:color="auto"/>
                <w:bottom w:val="none" w:sz="0" w:space="0" w:color="auto"/>
                <w:right w:val="none" w:sz="0" w:space="0" w:color="auto"/>
              </w:divBdr>
            </w:div>
            <w:div w:id="583027501">
              <w:marLeft w:val="0"/>
              <w:marRight w:val="0"/>
              <w:marTop w:val="0"/>
              <w:marBottom w:val="0"/>
              <w:divBdr>
                <w:top w:val="none" w:sz="0" w:space="0" w:color="auto"/>
                <w:left w:val="none" w:sz="0" w:space="0" w:color="auto"/>
                <w:bottom w:val="none" w:sz="0" w:space="0" w:color="auto"/>
                <w:right w:val="none" w:sz="0" w:space="0" w:color="auto"/>
              </w:divBdr>
            </w:div>
            <w:div w:id="583027502">
              <w:marLeft w:val="0"/>
              <w:marRight w:val="0"/>
              <w:marTop w:val="0"/>
              <w:marBottom w:val="0"/>
              <w:divBdr>
                <w:top w:val="none" w:sz="0" w:space="0" w:color="auto"/>
                <w:left w:val="none" w:sz="0" w:space="0" w:color="auto"/>
                <w:bottom w:val="none" w:sz="0" w:space="0" w:color="auto"/>
                <w:right w:val="none" w:sz="0" w:space="0" w:color="auto"/>
              </w:divBdr>
            </w:div>
            <w:div w:id="583027503">
              <w:marLeft w:val="0"/>
              <w:marRight w:val="0"/>
              <w:marTop w:val="0"/>
              <w:marBottom w:val="0"/>
              <w:divBdr>
                <w:top w:val="none" w:sz="0" w:space="0" w:color="auto"/>
                <w:left w:val="none" w:sz="0" w:space="0" w:color="auto"/>
                <w:bottom w:val="none" w:sz="0" w:space="0" w:color="auto"/>
                <w:right w:val="none" w:sz="0" w:space="0" w:color="auto"/>
              </w:divBdr>
            </w:div>
            <w:div w:id="583027504">
              <w:marLeft w:val="0"/>
              <w:marRight w:val="0"/>
              <w:marTop w:val="0"/>
              <w:marBottom w:val="0"/>
              <w:divBdr>
                <w:top w:val="none" w:sz="0" w:space="0" w:color="auto"/>
                <w:left w:val="none" w:sz="0" w:space="0" w:color="auto"/>
                <w:bottom w:val="none" w:sz="0" w:space="0" w:color="auto"/>
                <w:right w:val="none" w:sz="0" w:space="0" w:color="auto"/>
              </w:divBdr>
            </w:div>
            <w:div w:id="583027506">
              <w:marLeft w:val="0"/>
              <w:marRight w:val="0"/>
              <w:marTop w:val="0"/>
              <w:marBottom w:val="0"/>
              <w:divBdr>
                <w:top w:val="none" w:sz="0" w:space="0" w:color="auto"/>
                <w:left w:val="none" w:sz="0" w:space="0" w:color="auto"/>
                <w:bottom w:val="none" w:sz="0" w:space="0" w:color="auto"/>
                <w:right w:val="none" w:sz="0" w:space="0" w:color="auto"/>
              </w:divBdr>
            </w:div>
            <w:div w:id="583027507">
              <w:marLeft w:val="0"/>
              <w:marRight w:val="0"/>
              <w:marTop w:val="0"/>
              <w:marBottom w:val="0"/>
              <w:divBdr>
                <w:top w:val="none" w:sz="0" w:space="0" w:color="auto"/>
                <w:left w:val="none" w:sz="0" w:space="0" w:color="auto"/>
                <w:bottom w:val="none" w:sz="0" w:space="0" w:color="auto"/>
                <w:right w:val="none" w:sz="0" w:space="0" w:color="auto"/>
              </w:divBdr>
            </w:div>
            <w:div w:id="583027508">
              <w:marLeft w:val="0"/>
              <w:marRight w:val="0"/>
              <w:marTop w:val="0"/>
              <w:marBottom w:val="0"/>
              <w:divBdr>
                <w:top w:val="none" w:sz="0" w:space="0" w:color="auto"/>
                <w:left w:val="none" w:sz="0" w:space="0" w:color="auto"/>
                <w:bottom w:val="none" w:sz="0" w:space="0" w:color="auto"/>
                <w:right w:val="none" w:sz="0" w:space="0" w:color="auto"/>
              </w:divBdr>
            </w:div>
            <w:div w:id="583027509">
              <w:marLeft w:val="0"/>
              <w:marRight w:val="0"/>
              <w:marTop w:val="0"/>
              <w:marBottom w:val="0"/>
              <w:divBdr>
                <w:top w:val="none" w:sz="0" w:space="0" w:color="auto"/>
                <w:left w:val="none" w:sz="0" w:space="0" w:color="auto"/>
                <w:bottom w:val="none" w:sz="0" w:space="0" w:color="auto"/>
                <w:right w:val="none" w:sz="0" w:space="0" w:color="auto"/>
              </w:divBdr>
            </w:div>
            <w:div w:id="583027510">
              <w:marLeft w:val="0"/>
              <w:marRight w:val="0"/>
              <w:marTop w:val="0"/>
              <w:marBottom w:val="0"/>
              <w:divBdr>
                <w:top w:val="none" w:sz="0" w:space="0" w:color="auto"/>
                <w:left w:val="none" w:sz="0" w:space="0" w:color="auto"/>
                <w:bottom w:val="none" w:sz="0" w:space="0" w:color="auto"/>
                <w:right w:val="none" w:sz="0" w:space="0" w:color="auto"/>
              </w:divBdr>
            </w:div>
            <w:div w:id="583027511">
              <w:marLeft w:val="0"/>
              <w:marRight w:val="0"/>
              <w:marTop w:val="0"/>
              <w:marBottom w:val="0"/>
              <w:divBdr>
                <w:top w:val="none" w:sz="0" w:space="0" w:color="auto"/>
                <w:left w:val="none" w:sz="0" w:space="0" w:color="auto"/>
                <w:bottom w:val="none" w:sz="0" w:space="0" w:color="auto"/>
                <w:right w:val="none" w:sz="0" w:space="0" w:color="auto"/>
              </w:divBdr>
            </w:div>
            <w:div w:id="583027512">
              <w:marLeft w:val="0"/>
              <w:marRight w:val="0"/>
              <w:marTop w:val="0"/>
              <w:marBottom w:val="0"/>
              <w:divBdr>
                <w:top w:val="none" w:sz="0" w:space="0" w:color="auto"/>
                <w:left w:val="none" w:sz="0" w:space="0" w:color="auto"/>
                <w:bottom w:val="none" w:sz="0" w:space="0" w:color="auto"/>
                <w:right w:val="none" w:sz="0" w:space="0" w:color="auto"/>
              </w:divBdr>
            </w:div>
            <w:div w:id="583027513">
              <w:marLeft w:val="0"/>
              <w:marRight w:val="0"/>
              <w:marTop w:val="0"/>
              <w:marBottom w:val="0"/>
              <w:divBdr>
                <w:top w:val="none" w:sz="0" w:space="0" w:color="auto"/>
                <w:left w:val="none" w:sz="0" w:space="0" w:color="auto"/>
                <w:bottom w:val="none" w:sz="0" w:space="0" w:color="auto"/>
                <w:right w:val="none" w:sz="0" w:space="0" w:color="auto"/>
              </w:divBdr>
            </w:div>
            <w:div w:id="583027514">
              <w:marLeft w:val="0"/>
              <w:marRight w:val="0"/>
              <w:marTop w:val="0"/>
              <w:marBottom w:val="0"/>
              <w:divBdr>
                <w:top w:val="none" w:sz="0" w:space="0" w:color="auto"/>
                <w:left w:val="none" w:sz="0" w:space="0" w:color="auto"/>
                <w:bottom w:val="none" w:sz="0" w:space="0" w:color="auto"/>
                <w:right w:val="none" w:sz="0" w:space="0" w:color="auto"/>
              </w:divBdr>
            </w:div>
            <w:div w:id="583027515">
              <w:marLeft w:val="0"/>
              <w:marRight w:val="0"/>
              <w:marTop w:val="0"/>
              <w:marBottom w:val="0"/>
              <w:divBdr>
                <w:top w:val="none" w:sz="0" w:space="0" w:color="auto"/>
                <w:left w:val="none" w:sz="0" w:space="0" w:color="auto"/>
                <w:bottom w:val="none" w:sz="0" w:space="0" w:color="auto"/>
                <w:right w:val="none" w:sz="0" w:space="0" w:color="auto"/>
              </w:divBdr>
            </w:div>
            <w:div w:id="583027517">
              <w:marLeft w:val="0"/>
              <w:marRight w:val="0"/>
              <w:marTop w:val="0"/>
              <w:marBottom w:val="0"/>
              <w:divBdr>
                <w:top w:val="none" w:sz="0" w:space="0" w:color="auto"/>
                <w:left w:val="none" w:sz="0" w:space="0" w:color="auto"/>
                <w:bottom w:val="none" w:sz="0" w:space="0" w:color="auto"/>
                <w:right w:val="none" w:sz="0" w:space="0" w:color="auto"/>
              </w:divBdr>
            </w:div>
            <w:div w:id="583027518">
              <w:marLeft w:val="0"/>
              <w:marRight w:val="0"/>
              <w:marTop w:val="0"/>
              <w:marBottom w:val="0"/>
              <w:divBdr>
                <w:top w:val="none" w:sz="0" w:space="0" w:color="auto"/>
                <w:left w:val="none" w:sz="0" w:space="0" w:color="auto"/>
                <w:bottom w:val="none" w:sz="0" w:space="0" w:color="auto"/>
                <w:right w:val="none" w:sz="0" w:space="0" w:color="auto"/>
              </w:divBdr>
            </w:div>
            <w:div w:id="583027519">
              <w:marLeft w:val="0"/>
              <w:marRight w:val="0"/>
              <w:marTop w:val="0"/>
              <w:marBottom w:val="0"/>
              <w:divBdr>
                <w:top w:val="none" w:sz="0" w:space="0" w:color="auto"/>
                <w:left w:val="none" w:sz="0" w:space="0" w:color="auto"/>
                <w:bottom w:val="none" w:sz="0" w:space="0" w:color="auto"/>
                <w:right w:val="none" w:sz="0" w:space="0" w:color="auto"/>
              </w:divBdr>
            </w:div>
            <w:div w:id="583027520">
              <w:marLeft w:val="0"/>
              <w:marRight w:val="0"/>
              <w:marTop w:val="0"/>
              <w:marBottom w:val="0"/>
              <w:divBdr>
                <w:top w:val="none" w:sz="0" w:space="0" w:color="auto"/>
                <w:left w:val="none" w:sz="0" w:space="0" w:color="auto"/>
                <w:bottom w:val="none" w:sz="0" w:space="0" w:color="auto"/>
                <w:right w:val="none" w:sz="0" w:space="0" w:color="auto"/>
              </w:divBdr>
            </w:div>
            <w:div w:id="583027521">
              <w:marLeft w:val="0"/>
              <w:marRight w:val="0"/>
              <w:marTop w:val="0"/>
              <w:marBottom w:val="0"/>
              <w:divBdr>
                <w:top w:val="none" w:sz="0" w:space="0" w:color="auto"/>
                <w:left w:val="none" w:sz="0" w:space="0" w:color="auto"/>
                <w:bottom w:val="none" w:sz="0" w:space="0" w:color="auto"/>
                <w:right w:val="none" w:sz="0" w:space="0" w:color="auto"/>
              </w:divBdr>
            </w:div>
            <w:div w:id="583027522">
              <w:marLeft w:val="0"/>
              <w:marRight w:val="0"/>
              <w:marTop w:val="0"/>
              <w:marBottom w:val="0"/>
              <w:divBdr>
                <w:top w:val="none" w:sz="0" w:space="0" w:color="auto"/>
                <w:left w:val="none" w:sz="0" w:space="0" w:color="auto"/>
                <w:bottom w:val="none" w:sz="0" w:space="0" w:color="auto"/>
                <w:right w:val="none" w:sz="0" w:space="0" w:color="auto"/>
              </w:divBdr>
            </w:div>
            <w:div w:id="5830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tsiridis@docto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7215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Orthopedics</dc:title>
  <dc:subject/>
  <dc:creator>George Pavlou</dc:creator>
  <cp:keywords/>
  <dc:description/>
  <cp:lastModifiedBy>Hughes</cp:lastModifiedBy>
  <cp:revision>3</cp:revision>
  <cp:lastPrinted>2013-04-16T10:25:00Z</cp:lastPrinted>
  <dcterms:created xsi:type="dcterms:W3CDTF">2013-05-21T17:25:00Z</dcterms:created>
  <dcterms:modified xsi:type="dcterms:W3CDTF">2013-05-21T17:25:00Z</dcterms:modified>
</cp:coreProperties>
</file>