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D68" w:rsidRPr="00C14714" w:rsidRDefault="00943D68" w:rsidP="003268DE">
      <w:pPr>
        <w:adjustRightInd w:val="0"/>
        <w:snapToGrid w:val="0"/>
        <w:spacing w:line="360" w:lineRule="auto"/>
        <w:jc w:val="both"/>
        <w:rPr>
          <w:rFonts w:ascii="Book Antiqua" w:hAnsi="Book Antiqua" w:cs="Tahoma"/>
          <w:b/>
        </w:rPr>
      </w:pPr>
      <w:r w:rsidRPr="00C14714">
        <w:rPr>
          <w:rFonts w:ascii="Book Antiqua" w:hAnsi="Book Antiqua" w:cs="Tahoma"/>
          <w:b/>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C14714">
        <w:rPr>
          <w:rFonts w:ascii="Book Antiqua" w:hAnsi="Book Antiqua" w:cs="宋体"/>
          <w:i/>
        </w:rPr>
        <w:t>World Journal of Gastroenterology</w:t>
      </w:r>
      <w:bookmarkEnd w:id="0"/>
      <w:bookmarkEnd w:id="1"/>
      <w:bookmarkEnd w:id="2"/>
      <w:bookmarkEnd w:id="3"/>
      <w:bookmarkEnd w:id="4"/>
      <w:bookmarkEnd w:id="5"/>
      <w:bookmarkEnd w:id="6"/>
    </w:p>
    <w:p w:rsidR="00943D68" w:rsidRPr="00C14714" w:rsidRDefault="00943D68" w:rsidP="003268DE">
      <w:pPr>
        <w:adjustRightInd w:val="0"/>
        <w:snapToGrid w:val="0"/>
        <w:spacing w:line="360" w:lineRule="auto"/>
        <w:jc w:val="both"/>
        <w:rPr>
          <w:rFonts w:ascii="Book Antiqua" w:eastAsiaTheme="minorEastAsia" w:hAnsi="Book Antiqua" w:cs="Tahoma"/>
          <w:b/>
          <w:lang w:eastAsia="zh-CN"/>
        </w:rPr>
      </w:pPr>
      <w:r w:rsidRPr="00C14714">
        <w:rPr>
          <w:rFonts w:ascii="Book Antiqua" w:hAnsi="Book Antiqua" w:cs="Tahoma"/>
          <w:b/>
        </w:rPr>
        <w:t>ESPS Manuscript NO:</w:t>
      </w:r>
      <w:r w:rsidRPr="00C14714">
        <w:rPr>
          <w:rFonts w:ascii="Book Antiqua" w:eastAsiaTheme="minorEastAsia" w:hAnsi="Book Antiqua" w:cs="Tahoma"/>
          <w:b/>
          <w:lang w:eastAsia="zh-CN"/>
        </w:rPr>
        <w:t xml:space="preserve"> 15171</w:t>
      </w:r>
    </w:p>
    <w:p w:rsidR="00943D68" w:rsidRPr="00C14714" w:rsidRDefault="00943D68" w:rsidP="003268DE">
      <w:pPr>
        <w:adjustRightInd w:val="0"/>
        <w:snapToGrid w:val="0"/>
        <w:spacing w:line="360" w:lineRule="auto"/>
        <w:jc w:val="both"/>
        <w:rPr>
          <w:rFonts w:ascii="Book Antiqua" w:eastAsia="幼圆" w:hAnsi="Book Antiqua"/>
          <w:b/>
        </w:rPr>
      </w:pPr>
      <w:bookmarkStart w:id="7" w:name="OLE_LINK3"/>
      <w:bookmarkStart w:id="8" w:name="OLE_LINK4"/>
      <w:r w:rsidRPr="00C14714">
        <w:rPr>
          <w:rFonts w:ascii="Book Antiqua" w:hAnsi="Book Antiqua"/>
          <w:b/>
        </w:rPr>
        <w:t>Columns:</w:t>
      </w:r>
      <w:bookmarkEnd w:id="7"/>
      <w:bookmarkEnd w:id="8"/>
      <w:r w:rsidRPr="00C14714">
        <w:rPr>
          <w:rFonts w:ascii="Book Antiqua" w:eastAsia="幼圆" w:hAnsi="Book Antiqua"/>
          <w:b/>
        </w:rPr>
        <w:t xml:space="preserve"> REVIEW</w:t>
      </w:r>
    </w:p>
    <w:p w:rsidR="00943D68" w:rsidRPr="00C14714" w:rsidRDefault="00943D68" w:rsidP="003268DE">
      <w:pPr>
        <w:adjustRightInd w:val="0"/>
        <w:snapToGrid w:val="0"/>
        <w:spacing w:line="360" w:lineRule="auto"/>
        <w:jc w:val="both"/>
        <w:rPr>
          <w:rFonts w:ascii="Book Antiqua" w:eastAsiaTheme="minorEastAsia" w:hAnsi="Book Antiqua" w:cs="Tahoma"/>
          <w:b/>
          <w:bCs/>
          <w:lang w:val="en-US" w:eastAsia="zh-CN"/>
        </w:rPr>
      </w:pPr>
    </w:p>
    <w:p w:rsidR="0051606F" w:rsidRPr="00C14714" w:rsidRDefault="0051606F" w:rsidP="003268DE">
      <w:pPr>
        <w:adjustRightInd w:val="0"/>
        <w:snapToGrid w:val="0"/>
        <w:spacing w:line="360" w:lineRule="auto"/>
        <w:jc w:val="both"/>
        <w:rPr>
          <w:rFonts w:ascii="Book Antiqua" w:eastAsiaTheme="minorEastAsia" w:hAnsi="Book Antiqua" w:cs="Tahoma"/>
          <w:b/>
          <w:bCs/>
          <w:lang w:val="en-US" w:eastAsia="zh-CN"/>
        </w:rPr>
      </w:pPr>
      <w:bookmarkStart w:id="9" w:name="OLE_LINK128"/>
      <w:bookmarkStart w:id="10" w:name="OLE_LINK129"/>
      <w:proofErr w:type="spellStart"/>
      <w:r w:rsidRPr="00C14714">
        <w:rPr>
          <w:rFonts w:ascii="Book Antiqua" w:hAnsi="Book Antiqua" w:cs="Tahoma"/>
          <w:b/>
          <w:bCs/>
          <w:lang w:val="en-US"/>
        </w:rPr>
        <w:t>Vanek’s</w:t>
      </w:r>
      <w:proofErr w:type="spellEnd"/>
      <w:r w:rsidR="00946747" w:rsidRPr="00C14714">
        <w:rPr>
          <w:rFonts w:ascii="Book Antiqua" w:hAnsi="Book Antiqua" w:cs="Tahoma"/>
          <w:b/>
          <w:bCs/>
          <w:lang w:val="en-US"/>
        </w:rPr>
        <w:t xml:space="preserve"> tumor of small bowel in adults</w:t>
      </w:r>
    </w:p>
    <w:bookmarkEnd w:id="9"/>
    <w:bookmarkEnd w:id="10"/>
    <w:p w:rsidR="00943D68" w:rsidRPr="00C14714" w:rsidRDefault="00943D68" w:rsidP="003268DE">
      <w:pPr>
        <w:adjustRightInd w:val="0"/>
        <w:snapToGrid w:val="0"/>
        <w:spacing w:line="360" w:lineRule="auto"/>
        <w:jc w:val="both"/>
        <w:rPr>
          <w:rFonts w:ascii="Book Antiqua" w:eastAsiaTheme="minorEastAsia" w:hAnsi="Book Antiqua" w:cs="Tahoma"/>
          <w:lang w:val="fr-FR" w:eastAsia="zh-CN"/>
        </w:rPr>
      </w:pPr>
    </w:p>
    <w:p w:rsidR="00943D68" w:rsidRPr="00C14714" w:rsidRDefault="0051606F" w:rsidP="003268DE">
      <w:pPr>
        <w:adjustRightInd w:val="0"/>
        <w:snapToGrid w:val="0"/>
        <w:spacing w:line="360" w:lineRule="auto"/>
        <w:jc w:val="both"/>
        <w:rPr>
          <w:rFonts w:ascii="Book Antiqua" w:eastAsiaTheme="minorEastAsia" w:hAnsi="Book Antiqua" w:cs="Tahoma"/>
          <w:lang w:val="fr-FR" w:eastAsia="zh-CN"/>
        </w:rPr>
      </w:pPr>
      <w:r w:rsidRPr="00C14714">
        <w:rPr>
          <w:rFonts w:ascii="Book Antiqua" w:hAnsi="Book Antiqua" w:cs="Tahoma"/>
          <w:lang w:val="fr-FR"/>
        </w:rPr>
        <w:t>Abboud</w:t>
      </w:r>
      <w:r w:rsidR="00943D68" w:rsidRPr="00C14714">
        <w:rPr>
          <w:rFonts w:ascii="Book Antiqua" w:eastAsiaTheme="minorEastAsia" w:hAnsi="Book Antiqua" w:cs="Tahoma" w:hint="eastAsia"/>
          <w:lang w:val="fr-FR" w:eastAsia="zh-CN"/>
        </w:rPr>
        <w:t xml:space="preserve"> B</w:t>
      </w:r>
      <w:r w:rsidR="00943D68" w:rsidRPr="00C14714">
        <w:rPr>
          <w:rFonts w:ascii="Book Antiqua" w:hAnsi="Book Antiqua" w:cs="Tahoma"/>
          <w:lang w:val="fr-FR"/>
        </w:rPr>
        <w:t>. Vanek’s tumor</w:t>
      </w:r>
    </w:p>
    <w:p w:rsidR="00943D68" w:rsidRPr="00C14714" w:rsidRDefault="00943D68" w:rsidP="003268DE">
      <w:pPr>
        <w:adjustRightInd w:val="0"/>
        <w:snapToGrid w:val="0"/>
        <w:spacing w:line="360" w:lineRule="auto"/>
        <w:jc w:val="both"/>
        <w:rPr>
          <w:rFonts w:ascii="Book Antiqua" w:eastAsiaTheme="minorEastAsia" w:hAnsi="Book Antiqua" w:cs="Tahoma"/>
          <w:lang w:val="en-US" w:eastAsia="zh-CN"/>
        </w:rPr>
      </w:pPr>
    </w:p>
    <w:p w:rsidR="0051606F" w:rsidRPr="00C14714" w:rsidRDefault="0051606F" w:rsidP="003268DE">
      <w:pPr>
        <w:adjustRightInd w:val="0"/>
        <w:snapToGrid w:val="0"/>
        <w:spacing w:line="360" w:lineRule="auto"/>
        <w:jc w:val="both"/>
        <w:rPr>
          <w:rFonts w:ascii="Book Antiqua" w:eastAsiaTheme="minorEastAsia" w:hAnsi="Book Antiqua" w:cs="Tahoma"/>
          <w:lang w:val="fr-FR" w:eastAsia="zh-CN"/>
        </w:rPr>
      </w:pPr>
      <w:bookmarkStart w:id="11" w:name="OLE_LINK356"/>
      <w:bookmarkStart w:id="12" w:name="OLE_LINK357"/>
      <w:bookmarkStart w:id="13" w:name="OLE_LINK130"/>
      <w:proofErr w:type="spellStart"/>
      <w:r w:rsidRPr="00C14714">
        <w:rPr>
          <w:rFonts w:ascii="Book Antiqua" w:hAnsi="Book Antiqua" w:cs="Tahoma"/>
          <w:lang w:val="en-US"/>
        </w:rPr>
        <w:t>Bassam</w:t>
      </w:r>
      <w:proofErr w:type="spellEnd"/>
      <w:r w:rsidRPr="00C14714">
        <w:rPr>
          <w:rFonts w:ascii="Book Antiqua" w:hAnsi="Book Antiqua" w:cs="Tahoma"/>
          <w:lang w:val="en-US"/>
        </w:rPr>
        <w:t xml:space="preserve"> </w:t>
      </w:r>
      <w:proofErr w:type="spellStart"/>
      <w:r w:rsidRPr="00C14714">
        <w:rPr>
          <w:rFonts w:ascii="Book Antiqua" w:hAnsi="Book Antiqua" w:cs="Tahoma"/>
          <w:lang w:val="en-US"/>
        </w:rPr>
        <w:t>Abboud</w:t>
      </w:r>
      <w:proofErr w:type="spellEnd"/>
    </w:p>
    <w:bookmarkEnd w:id="11"/>
    <w:bookmarkEnd w:id="12"/>
    <w:bookmarkEnd w:id="13"/>
    <w:p w:rsidR="0051606F" w:rsidRPr="00C14714" w:rsidRDefault="0051606F" w:rsidP="003268DE">
      <w:pPr>
        <w:adjustRightInd w:val="0"/>
        <w:snapToGrid w:val="0"/>
        <w:spacing w:line="360" w:lineRule="auto"/>
        <w:jc w:val="both"/>
        <w:rPr>
          <w:rFonts w:ascii="Book Antiqua" w:hAnsi="Book Antiqua" w:cs="Tahoma"/>
          <w:b/>
          <w:lang w:val="en-US"/>
        </w:rPr>
      </w:pPr>
    </w:p>
    <w:p w:rsidR="0051606F" w:rsidRPr="00C14714" w:rsidRDefault="0051606F" w:rsidP="003268DE">
      <w:pPr>
        <w:adjustRightInd w:val="0"/>
        <w:snapToGrid w:val="0"/>
        <w:spacing w:line="360" w:lineRule="auto"/>
        <w:jc w:val="both"/>
        <w:rPr>
          <w:rFonts w:ascii="Book Antiqua" w:eastAsiaTheme="minorEastAsia" w:hAnsi="Book Antiqua" w:cs="Tahoma"/>
          <w:lang w:eastAsia="zh-CN"/>
        </w:rPr>
      </w:pPr>
      <w:bookmarkStart w:id="14" w:name="OLE_LINK329"/>
      <w:bookmarkStart w:id="15" w:name="OLE_LINK330"/>
      <w:proofErr w:type="spellStart"/>
      <w:r w:rsidRPr="00C14714">
        <w:rPr>
          <w:rFonts w:ascii="Book Antiqua" w:hAnsi="Book Antiqua" w:cs="Tahoma"/>
          <w:b/>
          <w:lang w:val="en-US"/>
        </w:rPr>
        <w:t>Bassam</w:t>
      </w:r>
      <w:proofErr w:type="spellEnd"/>
      <w:r w:rsidRPr="00C14714">
        <w:rPr>
          <w:rFonts w:ascii="Book Antiqua" w:hAnsi="Book Antiqua" w:cs="Tahoma"/>
          <w:b/>
          <w:lang w:val="en-US"/>
        </w:rPr>
        <w:t xml:space="preserve"> </w:t>
      </w:r>
      <w:proofErr w:type="spellStart"/>
      <w:r w:rsidRPr="00C14714">
        <w:rPr>
          <w:rFonts w:ascii="Book Antiqua" w:hAnsi="Book Antiqua" w:cs="Tahoma"/>
          <w:b/>
          <w:lang w:val="en-US"/>
        </w:rPr>
        <w:t>Abboud</w:t>
      </w:r>
      <w:bookmarkEnd w:id="14"/>
      <w:bookmarkEnd w:id="15"/>
      <w:proofErr w:type="spellEnd"/>
      <w:r w:rsidRPr="00C14714">
        <w:rPr>
          <w:rFonts w:ascii="Book Antiqua" w:hAnsi="Book Antiqua" w:cs="Tahoma"/>
          <w:lang w:val="en-US"/>
        </w:rPr>
        <w:t xml:space="preserve">, </w:t>
      </w:r>
      <w:r w:rsidRPr="00C14714">
        <w:rPr>
          <w:rFonts w:ascii="Book Antiqua" w:hAnsi="Book Antiqua" w:cs="Tahoma"/>
        </w:rPr>
        <w:t xml:space="preserve">Department of General Surgery, Hotel </w:t>
      </w:r>
      <w:proofErr w:type="spellStart"/>
      <w:r w:rsidRPr="00C14714">
        <w:rPr>
          <w:rFonts w:ascii="Book Antiqua" w:hAnsi="Book Antiqua" w:cs="Tahoma"/>
        </w:rPr>
        <w:t>Dieu</w:t>
      </w:r>
      <w:proofErr w:type="spellEnd"/>
      <w:r w:rsidRPr="00C14714">
        <w:rPr>
          <w:rFonts w:ascii="Book Antiqua" w:hAnsi="Book Antiqua" w:cs="Tahoma"/>
        </w:rPr>
        <w:t xml:space="preserve"> de France Hospital, Faculty of Medicine, Saint-Joseph University, Beirut</w:t>
      </w:r>
      <w:r w:rsidR="003268DE" w:rsidRPr="00C14714">
        <w:rPr>
          <w:rFonts w:ascii="Book Antiqua" w:eastAsiaTheme="minorEastAsia" w:hAnsi="Book Antiqua" w:cs="Tahoma" w:hint="eastAsia"/>
          <w:lang w:eastAsia="zh-CN"/>
        </w:rPr>
        <w:t xml:space="preserve">, </w:t>
      </w:r>
      <w:r w:rsidR="003268DE" w:rsidRPr="00C14714">
        <w:rPr>
          <w:rFonts w:ascii="Book Antiqua" w:hAnsi="Book Antiqua" w:cs="Tahoma"/>
        </w:rPr>
        <w:t>Lebanon</w:t>
      </w:r>
    </w:p>
    <w:p w:rsidR="0051606F" w:rsidRPr="00C14714" w:rsidRDefault="0051606F" w:rsidP="003268DE">
      <w:pPr>
        <w:autoSpaceDE w:val="0"/>
        <w:autoSpaceDN w:val="0"/>
        <w:adjustRightInd w:val="0"/>
        <w:snapToGrid w:val="0"/>
        <w:spacing w:line="360" w:lineRule="auto"/>
        <w:jc w:val="both"/>
        <w:rPr>
          <w:rFonts w:ascii="Book Antiqua" w:hAnsi="Book Antiqua" w:cs="Tahoma"/>
          <w:b/>
        </w:rPr>
      </w:pPr>
    </w:p>
    <w:p w:rsidR="0051606F" w:rsidRPr="00C14714" w:rsidRDefault="0051606F" w:rsidP="003268DE">
      <w:pPr>
        <w:autoSpaceDE w:val="0"/>
        <w:autoSpaceDN w:val="0"/>
        <w:adjustRightInd w:val="0"/>
        <w:snapToGrid w:val="0"/>
        <w:spacing w:line="360" w:lineRule="auto"/>
        <w:jc w:val="both"/>
        <w:rPr>
          <w:rFonts w:ascii="Book Antiqua" w:hAnsi="Book Antiqua" w:cs="Tahoma"/>
        </w:rPr>
      </w:pPr>
      <w:r w:rsidRPr="00C14714">
        <w:rPr>
          <w:rFonts w:ascii="Book Antiqua" w:hAnsi="Book Antiqua" w:cs="Tahoma"/>
          <w:b/>
        </w:rPr>
        <w:t>Author contributions:</w:t>
      </w:r>
      <w:r w:rsidRPr="00C14714">
        <w:rPr>
          <w:rFonts w:ascii="Book Antiqua" w:hAnsi="Book Antiqua" w:cs="Tahoma"/>
        </w:rPr>
        <w:t xml:space="preserve"> </w:t>
      </w:r>
      <w:proofErr w:type="spellStart"/>
      <w:r w:rsidRPr="00C14714">
        <w:rPr>
          <w:rFonts w:ascii="Book Antiqua" w:hAnsi="Book Antiqua" w:cs="Tahoma"/>
        </w:rPr>
        <w:t>Abboud</w:t>
      </w:r>
      <w:proofErr w:type="spellEnd"/>
      <w:r w:rsidRPr="00C14714">
        <w:rPr>
          <w:rFonts w:ascii="Book Antiqua" w:hAnsi="Book Antiqua" w:cs="Tahoma"/>
        </w:rPr>
        <w:t xml:space="preserve"> B designed and performed the research; analysed the data; and wrote the paper.</w:t>
      </w:r>
    </w:p>
    <w:p w:rsidR="003268DE" w:rsidRPr="00C14714" w:rsidRDefault="003268DE" w:rsidP="003268DE">
      <w:pPr>
        <w:autoSpaceDE w:val="0"/>
        <w:autoSpaceDN w:val="0"/>
        <w:adjustRightInd w:val="0"/>
        <w:snapToGrid w:val="0"/>
        <w:spacing w:line="360" w:lineRule="auto"/>
        <w:jc w:val="both"/>
        <w:rPr>
          <w:rFonts w:ascii="Book Antiqua" w:eastAsiaTheme="minorEastAsia" w:hAnsi="Book Antiqua" w:cs="Tahoma"/>
          <w:b/>
          <w:lang w:eastAsia="zh-CN"/>
        </w:rPr>
      </w:pPr>
    </w:p>
    <w:p w:rsidR="0051606F" w:rsidRPr="00C14714" w:rsidRDefault="003268DE" w:rsidP="003268DE">
      <w:pPr>
        <w:autoSpaceDE w:val="0"/>
        <w:autoSpaceDN w:val="0"/>
        <w:adjustRightInd w:val="0"/>
        <w:snapToGrid w:val="0"/>
        <w:spacing w:line="360" w:lineRule="auto"/>
        <w:jc w:val="both"/>
        <w:rPr>
          <w:rFonts w:ascii="Book Antiqua" w:eastAsiaTheme="minorEastAsia" w:hAnsi="Book Antiqua" w:cs="Tahoma"/>
          <w:lang w:eastAsia="zh-CN"/>
        </w:rPr>
      </w:pPr>
      <w:r w:rsidRPr="00C14714">
        <w:rPr>
          <w:rFonts w:ascii="Book Antiqua" w:hAnsi="Book Antiqua" w:cs="Tahoma"/>
          <w:b/>
        </w:rPr>
        <w:t>Conflict-of-interest</w:t>
      </w:r>
      <w:r w:rsidR="0051606F" w:rsidRPr="00C14714">
        <w:rPr>
          <w:rFonts w:ascii="Book Antiqua" w:hAnsi="Book Antiqua" w:cs="Tahoma"/>
          <w:b/>
        </w:rPr>
        <w:t>:</w:t>
      </w:r>
      <w:r w:rsidR="0051606F" w:rsidRPr="00C14714">
        <w:rPr>
          <w:rFonts w:ascii="Book Antiqua" w:hAnsi="Book Antiqua" w:cs="Tahoma"/>
        </w:rPr>
        <w:t xml:space="preserve"> </w:t>
      </w:r>
      <w:r w:rsidRPr="00C14714">
        <w:rPr>
          <w:rFonts w:ascii="Book Antiqua" w:eastAsiaTheme="minorEastAsia" w:hAnsi="Book Antiqua" w:cs="Tahoma" w:hint="eastAsia"/>
          <w:lang w:eastAsia="zh-CN"/>
        </w:rPr>
        <w:t>The author declare</w:t>
      </w:r>
      <w:r w:rsidR="0071663E">
        <w:rPr>
          <w:rFonts w:ascii="Book Antiqua" w:eastAsiaTheme="minorEastAsia" w:hAnsi="Book Antiqua" w:cs="Tahoma" w:hint="eastAsia"/>
          <w:lang w:eastAsia="zh-CN"/>
        </w:rPr>
        <w:t>s</w:t>
      </w:r>
      <w:r w:rsidRPr="00C14714">
        <w:rPr>
          <w:rFonts w:ascii="Book Antiqua" w:eastAsiaTheme="minorEastAsia" w:hAnsi="Book Antiqua" w:cs="Tahoma" w:hint="eastAsia"/>
          <w:lang w:eastAsia="zh-CN"/>
        </w:rPr>
        <w:t xml:space="preserve"> no conflicting of interest.</w:t>
      </w:r>
    </w:p>
    <w:p w:rsidR="003268DE" w:rsidRPr="00C14714" w:rsidRDefault="003268DE" w:rsidP="003268DE">
      <w:pPr>
        <w:autoSpaceDE w:val="0"/>
        <w:autoSpaceDN w:val="0"/>
        <w:adjustRightInd w:val="0"/>
        <w:snapToGrid w:val="0"/>
        <w:spacing w:line="360" w:lineRule="auto"/>
        <w:jc w:val="both"/>
        <w:rPr>
          <w:rFonts w:ascii="Book Antiqua" w:eastAsiaTheme="minorEastAsia" w:hAnsi="Book Antiqua" w:cs="Tahoma"/>
          <w:lang w:eastAsia="zh-CN"/>
        </w:rPr>
      </w:pPr>
    </w:p>
    <w:p w:rsidR="003723CC" w:rsidRPr="00C14714" w:rsidRDefault="003723CC" w:rsidP="003723CC">
      <w:pPr>
        <w:spacing w:line="360" w:lineRule="auto"/>
        <w:jc w:val="both"/>
        <w:rPr>
          <w:rFonts w:ascii="Book Antiqua" w:eastAsia="宋体" w:hAnsi="Book Antiqua" w:cs="宋体"/>
          <w:lang w:val="en-US" w:eastAsia="zh-CN"/>
        </w:rPr>
      </w:pPr>
      <w:r w:rsidRPr="00C14714">
        <w:rPr>
          <w:rFonts w:ascii="Book Antiqua" w:eastAsia="宋体" w:hAnsi="Book Antiqua"/>
          <w:b/>
          <w:lang w:val="en-US" w:eastAsia="zh-CN"/>
        </w:rPr>
        <w:t xml:space="preserve">Open-Access: </w:t>
      </w:r>
      <w:bookmarkStart w:id="16" w:name="OLE_LINK479"/>
      <w:bookmarkStart w:id="17" w:name="OLE_LINK496"/>
      <w:bookmarkStart w:id="18" w:name="OLE_LINK506"/>
      <w:bookmarkStart w:id="19" w:name="OLE_LINK507"/>
      <w:bookmarkStart w:id="20" w:name="OLE_LINK131"/>
      <w:bookmarkStart w:id="21" w:name="OLE_LINK132"/>
      <w:r w:rsidRPr="00C14714">
        <w:rPr>
          <w:rFonts w:ascii="Book Antiqua" w:eastAsia="宋体" w:hAnsi="Book Antiqua"/>
          <w:kern w:val="2"/>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C14714">
          <w:rPr>
            <w:rFonts w:ascii="Book Antiqua" w:eastAsia="宋体" w:hAnsi="Book Antiqua"/>
            <w:kern w:val="2"/>
            <w:lang w:val="en-US" w:eastAsia="zh-CN"/>
          </w:rPr>
          <w:t>http://creativecommons.org/licenses/by-nc/4.0/</w:t>
        </w:r>
      </w:hyperlink>
      <w:bookmarkEnd w:id="16"/>
      <w:bookmarkEnd w:id="17"/>
      <w:bookmarkEnd w:id="18"/>
      <w:bookmarkEnd w:id="19"/>
    </w:p>
    <w:bookmarkEnd w:id="20"/>
    <w:bookmarkEnd w:id="21"/>
    <w:p w:rsidR="003723CC" w:rsidRPr="00C14714" w:rsidRDefault="003723CC" w:rsidP="003268DE">
      <w:pPr>
        <w:autoSpaceDE w:val="0"/>
        <w:autoSpaceDN w:val="0"/>
        <w:adjustRightInd w:val="0"/>
        <w:snapToGrid w:val="0"/>
        <w:spacing w:line="360" w:lineRule="auto"/>
        <w:jc w:val="both"/>
        <w:rPr>
          <w:rFonts w:ascii="Book Antiqua" w:eastAsiaTheme="minorEastAsia" w:hAnsi="Book Antiqua" w:cs="Tahoma"/>
          <w:lang w:eastAsia="zh-CN"/>
        </w:rPr>
      </w:pPr>
    </w:p>
    <w:p w:rsidR="0051606F" w:rsidRPr="00C14714" w:rsidRDefault="0051606F" w:rsidP="003268DE">
      <w:pPr>
        <w:adjustRightInd w:val="0"/>
        <w:snapToGrid w:val="0"/>
        <w:spacing w:line="360" w:lineRule="auto"/>
        <w:jc w:val="both"/>
        <w:rPr>
          <w:rFonts w:ascii="Book Antiqua" w:hAnsi="Book Antiqua" w:cs="Tahoma"/>
          <w:lang w:val="en-US"/>
        </w:rPr>
      </w:pPr>
      <w:r w:rsidRPr="00C14714">
        <w:rPr>
          <w:rFonts w:ascii="Book Antiqua" w:hAnsi="Book Antiqua" w:cs="Tahoma"/>
          <w:b/>
          <w:lang w:val="en-US"/>
        </w:rPr>
        <w:t>Corresponding to:</w:t>
      </w:r>
      <w:bookmarkStart w:id="22" w:name="OLE_LINK133"/>
      <w:bookmarkStart w:id="23" w:name="OLE_LINK134"/>
      <w:r w:rsidRPr="00C14714">
        <w:rPr>
          <w:rFonts w:ascii="Book Antiqua" w:hAnsi="Book Antiqua" w:cs="Tahoma"/>
          <w:b/>
          <w:lang w:val="en-US"/>
        </w:rPr>
        <w:t xml:space="preserve"> </w:t>
      </w:r>
      <w:proofErr w:type="spellStart"/>
      <w:r w:rsidRPr="00C14714">
        <w:rPr>
          <w:rFonts w:ascii="Book Antiqua" w:hAnsi="Book Antiqua" w:cs="Tahoma"/>
          <w:b/>
          <w:lang w:val="en-US"/>
        </w:rPr>
        <w:t>Bassam</w:t>
      </w:r>
      <w:proofErr w:type="spellEnd"/>
      <w:r w:rsidRPr="00C14714">
        <w:rPr>
          <w:rFonts w:ascii="Book Antiqua" w:hAnsi="Book Antiqua" w:cs="Tahoma"/>
          <w:b/>
          <w:lang w:val="en-US"/>
        </w:rPr>
        <w:t xml:space="preserve"> </w:t>
      </w:r>
      <w:proofErr w:type="spellStart"/>
      <w:r w:rsidR="003268DE" w:rsidRPr="00C14714">
        <w:rPr>
          <w:rFonts w:ascii="Book Antiqua" w:hAnsi="Book Antiqua" w:cs="Tahoma"/>
          <w:b/>
          <w:lang w:val="en-US"/>
        </w:rPr>
        <w:t>Abboud</w:t>
      </w:r>
      <w:proofErr w:type="spellEnd"/>
      <w:r w:rsidR="003268DE" w:rsidRPr="00C14714">
        <w:rPr>
          <w:rFonts w:ascii="Book Antiqua" w:eastAsiaTheme="minorEastAsia" w:hAnsi="Book Antiqua" w:cs="Tahoma" w:hint="eastAsia"/>
          <w:b/>
          <w:lang w:val="en-US" w:eastAsia="zh-CN"/>
        </w:rPr>
        <w:t>,</w:t>
      </w:r>
      <w:r w:rsidR="003268DE" w:rsidRPr="00C14714">
        <w:rPr>
          <w:rFonts w:ascii="Book Antiqua" w:hAnsi="Book Antiqua" w:cs="Tahoma"/>
          <w:b/>
          <w:lang w:val="en-US"/>
        </w:rPr>
        <w:t xml:space="preserve"> </w:t>
      </w:r>
      <w:r w:rsidRPr="00C14714">
        <w:rPr>
          <w:rFonts w:ascii="Book Antiqua" w:hAnsi="Book Antiqua" w:cs="Tahoma"/>
          <w:b/>
          <w:lang w:val="en-US"/>
        </w:rPr>
        <w:t xml:space="preserve">MD, </w:t>
      </w:r>
      <w:r w:rsidRPr="00C14714">
        <w:rPr>
          <w:rFonts w:ascii="Book Antiqua" w:hAnsi="Book Antiqua" w:cs="Tahoma"/>
          <w:lang w:val="en-US"/>
        </w:rPr>
        <w:t xml:space="preserve">Department of General Surgery, </w:t>
      </w:r>
      <w:r w:rsidRPr="00C14714">
        <w:rPr>
          <w:rFonts w:ascii="Book Antiqua" w:hAnsi="Book Antiqua" w:cs="Tahoma"/>
        </w:rPr>
        <w:t xml:space="preserve">Hotel </w:t>
      </w:r>
      <w:proofErr w:type="spellStart"/>
      <w:r w:rsidRPr="00C14714">
        <w:rPr>
          <w:rFonts w:ascii="Book Antiqua" w:hAnsi="Book Antiqua" w:cs="Tahoma"/>
        </w:rPr>
        <w:t>Dieu</w:t>
      </w:r>
      <w:proofErr w:type="spellEnd"/>
      <w:r w:rsidRPr="00C14714">
        <w:rPr>
          <w:rFonts w:ascii="Book Antiqua" w:hAnsi="Book Antiqua" w:cs="Tahoma"/>
        </w:rPr>
        <w:t xml:space="preserve"> de France Hospital, </w:t>
      </w:r>
      <w:r w:rsidRPr="00C14714">
        <w:rPr>
          <w:rFonts w:ascii="Book Antiqua" w:hAnsi="Book Antiqua" w:cs="Tahoma"/>
          <w:lang w:val="en-US"/>
        </w:rPr>
        <w:t xml:space="preserve">Alfred </w:t>
      </w:r>
      <w:proofErr w:type="spellStart"/>
      <w:r w:rsidRPr="00C14714">
        <w:rPr>
          <w:rFonts w:ascii="Book Antiqua" w:hAnsi="Book Antiqua" w:cs="Tahoma"/>
          <w:lang w:val="en-US"/>
        </w:rPr>
        <w:t>Naccache</w:t>
      </w:r>
      <w:proofErr w:type="spellEnd"/>
      <w:r w:rsidRPr="00C14714">
        <w:rPr>
          <w:rFonts w:ascii="Book Antiqua" w:hAnsi="Book Antiqua" w:cs="Tahoma"/>
          <w:lang w:val="en-US"/>
        </w:rPr>
        <w:t xml:space="preserve"> Street 16-6830, </w:t>
      </w:r>
      <w:proofErr w:type="gramStart"/>
      <w:r w:rsidRPr="00C14714">
        <w:rPr>
          <w:rFonts w:ascii="Book Antiqua" w:hAnsi="Book Antiqua" w:cs="Tahoma"/>
          <w:lang w:val="en-US"/>
        </w:rPr>
        <w:t>Beirut</w:t>
      </w:r>
      <w:proofErr w:type="gramEnd"/>
      <w:r w:rsidRPr="00C14714">
        <w:rPr>
          <w:rFonts w:ascii="Book Antiqua" w:hAnsi="Book Antiqua" w:cs="Tahoma"/>
          <w:lang w:val="en-US"/>
        </w:rPr>
        <w:t>, Lebanon.</w:t>
      </w:r>
      <w:r w:rsidR="003723CC" w:rsidRPr="00C14714">
        <w:rPr>
          <w:rFonts w:ascii="Book Antiqua" w:eastAsiaTheme="minorEastAsia" w:hAnsi="Book Antiqua" w:cs="Tahoma" w:hint="eastAsia"/>
          <w:lang w:val="en-US" w:eastAsia="zh-CN"/>
        </w:rPr>
        <w:t xml:space="preserve"> </w:t>
      </w:r>
      <w:hyperlink r:id="rId8" w:history="1">
        <w:r w:rsidRPr="00C14714">
          <w:rPr>
            <w:rStyle w:val="a3"/>
            <w:rFonts w:ascii="Book Antiqua" w:hAnsi="Book Antiqua" w:cs="Tahoma"/>
            <w:color w:val="auto"/>
            <w:u w:val="none"/>
            <w:lang w:val="pt-BR"/>
          </w:rPr>
          <w:t>dbabboud@yahoo.fr</w:t>
        </w:r>
      </w:hyperlink>
    </w:p>
    <w:bookmarkEnd w:id="22"/>
    <w:bookmarkEnd w:id="23"/>
    <w:p w:rsidR="003723CC" w:rsidRPr="00C14714" w:rsidRDefault="003723CC" w:rsidP="003268DE">
      <w:pPr>
        <w:adjustRightInd w:val="0"/>
        <w:snapToGrid w:val="0"/>
        <w:spacing w:line="360" w:lineRule="auto"/>
        <w:jc w:val="both"/>
        <w:rPr>
          <w:rFonts w:ascii="Book Antiqua" w:eastAsiaTheme="minorEastAsia" w:hAnsi="Book Antiqua" w:cs="Tahoma"/>
          <w:lang w:val="pt-BR" w:eastAsia="zh-CN"/>
        </w:rPr>
      </w:pPr>
      <w:r w:rsidRPr="00C14714">
        <w:rPr>
          <w:rFonts w:ascii="Book Antiqua" w:eastAsiaTheme="minorEastAsia" w:hAnsi="Book Antiqua" w:cs="Tahoma" w:hint="eastAsia"/>
          <w:b/>
          <w:lang w:val="pt-BR" w:eastAsia="zh-CN"/>
        </w:rPr>
        <w:lastRenderedPageBreak/>
        <w:t>Telephone: +</w:t>
      </w:r>
      <w:r w:rsidR="0051606F" w:rsidRPr="00C14714">
        <w:rPr>
          <w:rFonts w:ascii="Book Antiqua" w:hAnsi="Book Antiqua" w:cs="Tahoma"/>
          <w:lang w:val="pt-BR"/>
        </w:rPr>
        <w:t xml:space="preserve">961-1-15300 </w:t>
      </w:r>
    </w:p>
    <w:p w:rsidR="0051606F" w:rsidRPr="00C14714" w:rsidRDefault="0051606F" w:rsidP="003268DE">
      <w:pPr>
        <w:adjustRightInd w:val="0"/>
        <w:snapToGrid w:val="0"/>
        <w:spacing w:line="360" w:lineRule="auto"/>
        <w:jc w:val="both"/>
        <w:rPr>
          <w:rFonts w:ascii="Book Antiqua" w:hAnsi="Book Antiqua" w:cs="Tahoma"/>
          <w:lang w:val="en-US"/>
        </w:rPr>
      </w:pPr>
      <w:r w:rsidRPr="00C14714">
        <w:rPr>
          <w:rFonts w:ascii="Book Antiqua" w:hAnsi="Book Antiqua" w:cs="Tahoma"/>
          <w:b/>
          <w:lang w:val="en-US"/>
        </w:rPr>
        <w:t>Fax</w:t>
      </w:r>
      <w:r w:rsidR="003723CC" w:rsidRPr="00C14714">
        <w:rPr>
          <w:rFonts w:ascii="Book Antiqua" w:eastAsiaTheme="minorEastAsia" w:hAnsi="Book Antiqua" w:cs="Tahoma" w:hint="eastAsia"/>
          <w:b/>
          <w:lang w:val="en-US" w:eastAsia="zh-CN"/>
        </w:rPr>
        <w:t>:</w:t>
      </w:r>
      <w:r w:rsidRPr="00C14714">
        <w:rPr>
          <w:rFonts w:ascii="Book Antiqua" w:hAnsi="Book Antiqua" w:cs="Tahoma"/>
          <w:b/>
          <w:lang w:val="en-US"/>
        </w:rPr>
        <w:t xml:space="preserve"> </w:t>
      </w:r>
      <w:r w:rsidRPr="00C14714">
        <w:rPr>
          <w:rFonts w:ascii="Book Antiqua" w:hAnsi="Book Antiqua" w:cs="Tahoma"/>
          <w:lang w:val="en-US"/>
        </w:rPr>
        <w:t xml:space="preserve">+961-1-615295 </w:t>
      </w:r>
    </w:p>
    <w:p w:rsidR="00696F30" w:rsidRPr="00C14714" w:rsidRDefault="00696F30" w:rsidP="00696F30">
      <w:pPr>
        <w:widowControl w:val="0"/>
        <w:spacing w:line="360" w:lineRule="auto"/>
        <w:jc w:val="both"/>
        <w:rPr>
          <w:rFonts w:ascii="Book Antiqua" w:eastAsia="宋体" w:hAnsi="Book Antiqua"/>
          <w:b/>
          <w:kern w:val="2"/>
          <w:lang w:val="en-US" w:eastAsia="zh-CN"/>
        </w:rPr>
      </w:pPr>
      <w:r w:rsidRPr="00C14714">
        <w:rPr>
          <w:rFonts w:ascii="Book Antiqua" w:eastAsia="宋体" w:hAnsi="Book Antiqua"/>
          <w:b/>
          <w:kern w:val="2"/>
          <w:lang w:val="en-US" w:eastAsia="zh-CN"/>
        </w:rPr>
        <w:t>Received:</w:t>
      </w:r>
      <w:r w:rsidR="00C14714" w:rsidRPr="00C14714">
        <w:rPr>
          <w:rFonts w:ascii="Book Antiqua" w:eastAsia="宋体" w:hAnsi="Book Antiqua"/>
          <w:b/>
          <w:kern w:val="2"/>
          <w:lang w:val="en-US" w:eastAsia="zh-CN"/>
        </w:rPr>
        <w:t xml:space="preserve"> </w:t>
      </w:r>
      <w:bookmarkStart w:id="24" w:name="OLE_LINK338"/>
      <w:bookmarkStart w:id="25" w:name="OLE_LINK339"/>
      <w:r w:rsidRPr="00C14714">
        <w:rPr>
          <w:rFonts w:ascii="Book Antiqua" w:eastAsia="宋体" w:hAnsi="Book Antiqua" w:hint="eastAsia"/>
          <w:kern w:val="2"/>
          <w:lang w:val="en-US" w:eastAsia="zh-CN"/>
        </w:rPr>
        <w:t>November 11, 2014</w:t>
      </w:r>
      <w:bookmarkEnd w:id="24"/>
      <w:bookmarkEnd w:id="25"/>
    </w:p>
    <w:p w:rsidR="00696F30" w:rsidRPr="00C14714" w:rsidRDefault="00696F30" w:rsidP="00696F30">
      <w:pPr>
        <w:widowControl w:val="0"/>
        <w:spacing w:line="360" w:lineRule="auto"/>
        <w:jc w:val="both"/>
        <w:rPr>
          <w:rFonts w:ascii="Book Antiqua" w:eastAsia="宋体" w:hAnsi="Book Antiqua"/>
          <w:b/>
          <w:kern w:val="2"/>
          <w:lang w:val="en-US" w:eastAsia="zh-CN"/>
        </w:rPr>
      </w:pPr>
      <w:r w:rsidRPr="00C14714">
        <w:rPr>
          <w:rFonts w:ascii="Book Antiqua" w:eastAsia="宋体" w:hAnsi="Book Antiqua" w:hint="eastAsia"/>
          <w:b/>
          <w:kern w:val="2"/>
          <w:lang w:val="en-US" w:eastAsia="zh-CN"/>
        </w:rPr>
        <w:t>Peer-review started</w:t>
      </w:r>
      <w:r w:rsidRPr="00C14714">
        <w:rPr>
          <w:rFonts w:ascii="Book Antiqua" w:eastAsia="宋体" w:hAnsi="Book Antiqua"/>
          <w:b/>
          <w:kern w:val="2"/>
          <w:lang w:val="en-US" w:eastAsia="zh-CN"/>
        </w:rPr>
        <w:t>:</w:t>
      </w:r>
      <w:r w:rsidRPr="00C14714">
        <w:rPr>
          <w:rFonts w:ascii="Book Antiqua" w:eastAsia="宋体" w:hAnsi="Book Antiqua" w:hint="eastAsia"/>
          <w:b/>
          <w:kern w:val="2"/>
          <w:lang w:val="en-US" w:eastAsia="zh-CN"/>
        </w:rPr>
        <w:t xml:space="preserve"> </w:t>
      </w:r>
      <w:r w:rsidRPr="00C14714">
        <w:rPr>
          <w:rFonts w:ascii="Book Antiqua" w:eastAsia="宋体" w:hAnsi="Book Antiqua" w:hint="eastAsia"/>
          <w:kern w:val="2"/>
          <w:lang w:val="en-US" w:eastAsia="zh-CN"/>
        </w:rPr>
        <w:t>November 14, 2014</w:t>
      </w:r>
    </w:p>
    <w:p w:rsidR="00696F30" w:rsidRPr="00C14714" w:rsidRDefault="00696F30" w:rsidP="00696F30">
      <w:pPr>
        <w:widowControl w:val="0"/>
        <w:spacing w:line="360" w:lineRule="auto"/>
        <w:jc w:val="both"/>
        <w:rPr>
          <w:rFonts w:ascii="Book Antiqua" w:eastAsia="宋体" w:hAnsi="Book Antiqua"/>
          <w:b/>
          <w:kern w:val="2"/>
          <w:lang w:val="en-US" w:eastAsia="zh-CN"/>
        </w:rPr>
      </w:pPr>
      <w:r w:rsidRPr="00C14714">
        <w:rPr>
          <w:rFonts w:ascii="Book Antiqua" w:eastAsia="宋体" w:hAnsi="Book Antiqua"/>
          <w:b/>
          <w:kern w:val="2"/>
          <w:lang w:val="en-US" w:eastAsia="zh-CN"/>
        </w:rPr>
        <w:t>First decision:</w:t>
      </w:r>
      <w:r w:rsidRPr="00C14714">
        <w:rPr>
          <w:rFonts w:ascii="Book Antiqua" w:eastAsia="宋体" w:hAnsi="Book Antiqua" w:hint="eastAsia"/>
          <w:b/>
          <w:kern w:val="2"/>
          <w:lang w:val="en-US" w:eastAsia="zh-CN"/>
        </w:rPr>
        <w:t xml:space="preserve"> </w:t>
      </w:r>
      <w:bookmarkStart w:id="26" w:name="OLE_LINK340"/>
      <w:bookmarkStart w:id="27" w:name="OLE_LINK341"/>
      <w:r w:rsidRPr="00C14714">
        <w:rPr>
          <w:rFonts w:ascii="Book Antiqua" w:eastAsia="宋体" w:hAnsi="Book Antiqua" w:hint="eastAsia"/>
          <w:kern w:val="2"/>
          <w:lang w:val="en-US" w:eastAsia="zh-CN"/>
        </w:rPr>
        <w:t>January 22, 2015</w:t>
      </w:r>
      <w:bookmarkEnd w:id="26"/>
      <w:bookmarkEnd w:id="27"/>
    </w:p>
    <w:p w:rsidR="00696F30" w:rsidRPr="00C14714" w:rsidRDefault="00696F30" w:rsidP="00696F30">
      <w:pPr>
        <w:widowControl w:val="0"/>
        <w:spacing w:line="360" w:lineRule="auto"/>
        <w:jc w:val="both"/>
        <w:rPr>
          <w:rFonts w:ascii="Book Antiqua" w:eastAsia="宋体" w:hAnsi="Book Antiqua"/>
          <w:b/>
          <w:kern w:val="2"/>
          <w:lang w:val="en-US" w:eastAsia="zh-CN"/>
        </w:rPr>
      </w:pPr>
      <w:r w:rsidRPr="00C14714">
        <w:rPr>
          <w:rFonts w:ascii="Book Antiqua" w:eastAsia="宋体" w:hAnsi="Book Antiqua"/>
          <w:b/>
          <w:kern w:val="2"/>
          <w:lang w:val="en-US" w:eastAsia="zh-CN"/>
        </w:rPr>
        <w:t xml:space="preserve">Revised: </w:t>
      </w:r>
      <w:r w:rsidRPr="00C14714">
        <w:rPr>
          <w:rFonts w:ascii="Book Antiqua" w:eastAsia="宋体" w:hAnsi="Book Antiqua" w:hint="eastAsia"/>
          <w:kern w:val="2"/>
          <w:lang w:val="en-US" w:eastAsia="zh-CN"/>
        </w:rPr>
        <w:t>January 28, 2015</w:t>
      </w:r>
    </w:p>
    <w:p w:rsidR="00481584" w:rsidRPr="000213AF" w:rsidRDefault="00696F30" w:rsidP="00481584">
      <w:pPr>
        <w:rPr>
          <w:rFonts w:ascii="Book Antiqua" w:hAnsi="Book Antiqua"/>
          <w:color w:val="000000"/>
        </w:rPr>
      </w:pPr>
      <w:r w:rsidRPr="00C14714">
        <w:rPr>
          <w:rFonts w:ascii="Book Antiqua" w:eastAsia="宋体" w:hAnsi="Book Antiqua"/>
          <w:b/>
          <w:kern w:val="2"/>
          <w:lang w:val="en-US" w:eastAsia="zh-CN"/>
        </w:rPr>
        <w:t>Accepted:</w:t>
      </w:r>
      <w:bookmarkStart w:id="28" w:name="OLE_LINK98"/>
      <w:bookmarkStart w:id="29" w:name="OLE_LINK99"/>
      <w:bookmarkStart w:id="30" w:name="OLE_LINK104"/>
      <w:r w:rsidR="00481584" w:rsidRPr="00481584">
        <w:rPr>
          <w:rFonts w:ascii="Book Antiqua" w:hAnsi="Book Antiqua"/>
          <w:color w:val="000000"/>
        </w:rPr>
        <w:t xml:space="preserve"> </w:t>
      </w:r>
      <w:r w:rsidR="00481584">
        <w:rPr>
          <w:rFonts w:ascii="Book Antiqua" w:hAnsi="Book Antiqua"/>
          <w:color w:val="000000"/>
        </w:rPr>
        <w:t>March 18</w:t>
      </w:r>
      <w:r w:rsidR="00481584" w:rsidRPr="000213AF">
        <w:rPr>
          <w:rFonts w:ascii="Book Antiqua" w:hAnsi="Book Antiqua"/>
          <w:color w:val="000000"/>
        </w:rPr>
        <w:t>, 2015</w:t>
      </w:r>
    </w:p>
    <w:bookmarkEnd w:id="28"/>
    <w:bookmarkEnd w:id="29"/>
    <w:bookmarkEnd w:id="30"/>
    <w:p w:rsidR="00696F30" w:rsidRPr="00C14714" w:rsidRDefault="00C14714" w:rsidP="00696F30">
      <w:pPr>
        <w:widowControl w:val="0"/>
        <w:spacing w:line="360" w:lineRule="auto"/>
        <w:jc w:val="both"/>
        <w:rPr>
          <w:rFonts w:ascii="Book Antiqua" w:eastAsia="宋体" w:hAnsi="Book Antiqua"/>
          <w:b/>
          <w:kern w:val="2"/>
          <w:lang w:val="en-US" w:eastAsia="zh-CN"/>
        </w:rPr>
      </w:pPr>
      <w:r w:rsidRPr="00C14714">
        <w:rPr>
          <w:rFonts w:ascii="Book Antiqua" w:eastAsia="宋体" w:hAnsi="Book Antiqua"/>
          <w:b/>
          <w:kern w:val="2"/>
          <w:lang w:val="en-US" w:eastAsia="zh-CN"/>
        </w:rPr>
        <w:t xml:space="preserve"> </w:t>
      </w:r>
    </w:p>
    <w:p w:rsidR="00696F30" w:rsidRPr="00C14714" w:rsidRDefault="00696F30" w:rsidP="00696F30">
      <w:pPr>
        <w:widowControl w:val="0"/>
        <w:spacing w:line="360" w:lineRule="auto"/>
        <w:jc w:val="both"/>
        <w:rPr>
          <w:rFonts w:ascii="Book Antiqua" w:eastAsia="宋体" w:hAnsi="Book Antiqua"/>
          <w:b/>
          <w:kern w:val="2"/>
          <w:lang w:val="en-US" w:eastAsia="zh-CN"/>
        </w:rPr>
      </w:pPr>
      <w:r w:rsidRPr="00C14714">
        <w:rPr>
          <w:rFonts w:ascii="Book Antiqua" w:eastAsia="宋体" w:hAnsi="Book Antiqua"/>
          <w:b/>
          <w:kern w:val="2"/>
          <w:lang w:val="en-US" w:eastAsia="zh-CN"/>
        </w:rPr>
        <w:t>Article in press:</w:t>
      </w:r>
    </w:p>
    <w:p w:rsidR="00696F30" w:rsidRPr="00C14714" w:rsidRDefault="00696F30" w:rsidP="00696F30">
      <w:pPr>
        <w:widowControl w:val="0"/>
        <w:spacing w:line="360" w:lineRule="auto"/>
        <w:jc w:val="both"/>
        <w:rPr>
          <w:rFonts w:ascii="Book Antiqua" w:eastAsia="宋体" w:hAnsi="Book Antiqua"/>
          <w:b/>
          <w:kern w:val="2"/>
          <w:lang w:val="en-US" w:eastAsia="zh-CN"/>
        </w:rPr>
      </w:pPr>
      <w:r w:rsidRPr="00C14714">
        <w:rPr>
          <w:rFonts w:ascii="Book Antiqua" w:eastAsia="宋体" w:hAnsi="Book Antiqua"/>
          <w:b/>
          <w:kern w:val="2"/>
          <w:lang w:val="en-US" w:eastAsia="zh-CN"/>
        </w:rPr>
        <w:t xml:space="preserve">Published online: </w:t>
      </w:r>
    </w:p>
    <w:p w:rsidR="0051606F" w:rsidRPr="00C14714" w:rsidRDefault="0051606F" w:rsidP="003268DE">
      <w:pPr>
        <w:adjustRightInd w:val="0"/>
        <w:snapToGrid w:val="0"/>
        <w:spacing w:line="360" w:lineRule="auto"/>
        <w:jc w:val="both"/>
        <w:rPr>
          <w:rFonts w:ascii="Book Antiqua" w:eastAsiaTheme="minorEastAsia" w:hAnsi="Book Antiqua" w:cs="Tahoma"/>
          <w:b/>
          <w:lang w:val="en-US" w:eastAsia="zh-CN"/>
        </w:rPr>
      </w:pPr>
    </w:p>
    <w:p w:rsidR="0051606F" w:rsidRPr="00C14714" w:rsidRDefault="0051606F" w:rsidP="003268DE">
      <w:pPr>
        <w:adjustRightInd w:val="0"/>
        <w:snapToGrid w:val="0"/>
        <w:spacing w:line="360" w:lineRule="auto"/>
        <w:jc w:val="both"/>
        <w:rPr>
          <w:rFonts w:ascii="Book Antiqua" w:eastAsiaTheme="minorEastAsia" w:hAnsi="Book Antiqua" w:cs="Tahoma"/>
          <w:bCs/>
          <w:lang w:val="en-US" w:eastAsia="zh-CN"/>
        </w:rPr>
      </w:pPr>
      <w:r w:rsidRPr="00C14714">
        <w:rPr>
          <w:rFonts w:ascii="Book Antiqua" w:hAnsi="Book Antiqua" w:cs="Tahoma"/>
          <w:b/>
          <w:lang w:val="en-US"/>
        </w:rPr>
        <w:t xml:space="preserve">Abstract </w:t>
      </w:r>
    </w:p>
    <w:p w:rsidR="0051606F" w:rsidRPr="00C14714" w:rsidRDefault="0051606F" w:rsidP="003268DE">
      <w:pPr>
        <w:autoSpaceDE w:val="0"/>
        <w:autoSpaceDN w:val="0"/>
        <w:adjustRightInd w:val="0"/>
        <w:snapToGrid w:val="0"/>
        <w:spacing w:line="360" w:lineRule="auto"/>
        <w:jc w:val="both"/>
        <w:rPr>
          <w:rFonts w:ascii="Book Antiqua" w:eastAsiaTheme="minorEastAsia" w:hAnsi="Book Antiqua" w:cs="TimesNewRomanPS"/>
          <w:lang w:val="en-US" w:eastAsia="zh-CN"/>
        </w:rPr>
      </w:pPr>
      <w:r w:rsidRPr="00C14714">
        <w:rPr>
          <w:rFonts w:ascii="Book Antiqua" w:hAnsi="Book Antiqua" w:cs="MinionPro-Regular"/>
          <w:lang w:val="en-US" w:eastAsia="en-US"/>
        </w:rPr>
        <w:t xml:space="preserve">Inflammatory fibroid polyps (IFPs), or </w:t>
      </w:r>
      <w:proofErr w:type="spellStart"/>
      <w:r w:rsidRPr="00C14714">
        <w:rPr>
          <w:rFonts w:ascii="Book Antiqua" w:hAnsi="Book Antiqua" w:cs="MinionPro-Regular"/>
          <w:lang w:val="en-US" w:eastAsia="en-US"/>
        </w:rPr>
        <w:t>Vanek’s</w:t>
      </w:r>
      <w:proofErr w:type="spellEnd"/>
      <w:r w:rsidRPr="00C14714">
        <w:rPr>
          <w:rFonts w:ascii="Book Antiqua" w:hAnsi="Book Antiqua" w:cs="MinionPro-Regular"/>
          <w:lang w:val="en-US" w:eastAsia="en-US"/>
        </w:rPr>
        <w:t xml:space="preserve"> tumor, </w:t>
      </w:r>
      <w:r w:rsidRPr="00C14714">
        <w:rPr>
          <w:rFonts w:ascii="Book Antiqua" w:hAnsi="Book Antiqua"/>
          <w:lang w:val="en-US" w:eastAsia="en-US"/>
        </w:rPr>
        <w:t xml:space="preserve">are one of the least common benign small bowel tumors. </w:t>
      </w:r>
      <w:r w:rsidRPr="00C14714">
        <w:rPr>
          <w:rFonts w:ascii="Book Antiqua" w:hAnsi="Book Antiqua" w:cs="MinionPro-Regular"/>
          <w:lang w:val="en-US" w:eastAsia="en-US"/>
        </w:rPr>
        <w:t>IFP affects both sexes and all age groups, with a peak of incidence in the fifth and seventh decades</w:t>
      </w:r>
      <w:r w:rsidRPr="00C14714">
        <w:rPr>
          <w:rFonts w:ascii="Book Antiqua" w:hAnsi="Book Antiqua" w:cs="Garamond"/>
          <w:lang w:val="en-US" w:eastAsia="en-US"/>
        </w:rPr>
        <w:t xml:space="preserve">. </w:t>
      </w:r>
      <w:r w:rsidRPr="00C14714">
        <w:rPr>
          <w:rFonts w:ascii="Book Antiqua" w:hAnsi="Book Antiqua"/>
          <w:lang w:val="en-US" w:eastAsia="en-US"/>
        </w:rPr>
        <w:t>They can be found throughout the gastrointestinal tract but most commonly in the gastric antrum or ileum. The underlying cause of IFPs is still unknown.</w:t>
      </w:r>
      <w:r w:rsidRPr="00C14714">
        <w:rPr>
          <w:rFonts w:ascii="Book Antiqua" w:hAnsi="Book Antiqua"/>
        </w:rPr>
        <w:t xml:space="preserve"> Genetic study of IFP showed mutations in PDGFRA in some cases.</w:t>
      </w:r>
      <w:r w:rsidRPr="00C14714">
        <w:rPr>
          <w:rFonts w:ascii="Book Antiqua" w:hAnsi="Book Antiqua"/>
          <w:lang w:val="en-US" w:eastAsia="en-US"/>
        </w:rPr>
        <w:t xml:space="preserve"> </w:t>
      </w:r>
      <w:r w:rsidRPr="00C14714">
        <w:rPr>
          <w:rFonts w:ascii="Book Antiqua" w:hAnsi="Book Antiqua" w:cs="MinionPro-Regular"/>
          <w:lang w:val="en-US" w:eastAsia="en-US"/>
        </w:rPr>
        <w:t xml:space="preserve">At the time of diagnosis most IFPs have a diameter of 3 to 4 cm. The lesions have always been recorded as solitary polyps. </w:t>
      </w:r>
      <w:r w:rsidRPr="00C14714">
        <w:rPr>
          <w:rFonts w:ascii="Book Antiqua" w:hAnsi="Book Antiqua"/>
          <w:lang w:val="en-US" w:eastAsia="en-US"/>
        </w:rPr>
        <w:t xml:space="preserve">Symptoms depend on the location and the size of the lesion, including abdominal pain, vomiting, altered small bowel movements, gastrointestinal bleeding and loss of weight. IFPs arising below the </w:t>
      </w:r>
      <w:proofErr w:type="spellStart"/>
      <w:r w:rsidRPr="00C14714">
        <w:rPr>
          <w:rFonts w:ascii="Book Antiqua" w:hAnsi="Book Antiqua"/>
          <w:lang w:val="en-US" w:eastAsia="en-US"/>
        </w:rPr>
        <w:t>Treitz</w:t>
      </w:r>
      <w:proofErr w:type="spellEnd"/>
      <w:r w:rsidRPr="00C14714">
        <w:rPr>
          <w:rFonts w:ascii="Book Antiqua" w:hAnsi="Book Antiqua"/>
          <w:lang w:val="en-US" w:eastAsia="en-US"/>
        </w:rPr>
        <w:t xml:space="preserve"> ligament can present with an acute abdomen usually due to intussusceptions. </w:t>
      </w:r>
      <w:r w:rsidRPr="00C14714">
        <w:rPr>
          <w:rFonts w:ascii="Book Antiqua" w:hAnsi="Book Antiqua" w:cs="Garamond"/>
          <w:lang w:val="en-US" w:eastAsia="en-US"/>
        </w:rPr>
        <w:t xml:space="preserve">Abdominal </w:t>
      </w:r>
      <w:r w:rsidR="00696F30" w:rsidRPr="00C14714">
        <w:rPr>
          <w:rFonts w:ascii="Book Antiqua" w:hAnsi="Book Antiqua" w:cs="Garamond"/>
          <w:lang w:val="en-US" w:eastAsia="en-US"/>
        </w:rPr>
        <w:t>computed tomography</w:t>
      </w:r>
      <w:r w:rsidR="00696F30" w:rsidRPr="00C14714">
        <w:rPr>
          <w:rFonts w:ascii="Book Antiqua" w:eastAsiaTheme="minorEastAsia" w:hAnsi="Book Antiqua" w:cs="Garamond" w:hint="eastAsia"/>
          <w:lang w:val="en-US" w:eastAsia="zh-CN"/>
        </w:rPr>
        <w:t xml:space="preserve"> </w:t>
      </w:r>
      <w:r w:rsidRPr="00C14714">
        <w:rPr>
          <w:rFonts w:ascii="Book Antiqua" w:hAnsi="Book Antiqua" w:cs="Garamond"/>
          <w:lang w:val="en-US" w:eastAsia="en-US"/>
        </w:rPr>
        <w:t>is currently considered the most sensitive radiological method to show the polyp or to confirm intussusceptions.</w:t>
      </w:r>
      <w:r w:rsidRPr="00C14714">
        <w:rPr>
          <w:rFonts w:ascii="Book Antiqua" w:hAnsi="Book Antiqua" w:cs="MinionPro-Regular"/>
          <w:lang w:val="en-US" w:eastAsia="en-US"/>
        </w:rPr>
        <w:t xml:space="preserve"> </w:t>
      </w:r>
      <w:r w:rsidRPr="00C14714">
        <w:rPr>
          <w:rFonts w:ascii="Book Antiqua" w:hAnsi="Book Antiqua"/>
        </w:rPr>
        <w:t xml:space="preserve">Most inflammatory fibroid polyps can be removed by endoscopy. Surgery is rarely needed. </w:t>
      </w:r>
      <w:r w:rsidRPr="00C14714">
        <w:rPr>
          <w:rFonts w:ascii="Book Antiqua" w:hAnsi="Book Antiqua" w:cs="MinionPro-Regular"/>
          <w:lang w:val="en-US" w:eastAsia="en-US"/>
        </w:rPr>
        <w:t xml:space="preserve">Exploratory laparoscopy or laparotomy is frequently recommended as the best treatment for intussusceptions caused by IFP. The operation should be performed as early as possible in order to prevent the intussusceptions from leading to ischemia, necrosis and subsequent perforation of the </w:t>
      </w:r>
      <w:proofErr w:type="spellStart"/>
      <w:r w:rsidRPr="00C14714">
        <w:rPr>
          <w:rFonts w:ascii="Book Antiqua" w:hAnsi="Book Antiqua" w:cs="MinionPro-Regular"/>
          <w:lang w:val="en-US" w:eastAsia="en-US"/>
        </w:rPr>
        <w:t>invaginated</w:t>
      </w:r>
      <w:proofErr w:type="spellEnd"/>
      <w:r w:rsidRPr="00C14714">
        <w:rPr>
          <w:rFonts w:ascii="Book Antiqua" w:hAnsi="Book Antiqua" w:cs="MinionPro-Regular"/>
          <w:lang w:val="en-US" w:eastAsia="en-US"/>
        </w:rPr>
        <w:t xml:space="preserve"> bowel segment. </w:t>
      </w:r>
      <w:r w:rsidRPr="00C14714">
        <w:rPr>
          <w:rFonts w:ascii="Book Antiqua" w:hAnsi="Book Antiqua" w:cs="TimesNewRomanPS"/>
          <w:lang w:val="en-US" w:eastAsia="en-US"/>
        </w:rPr>
        <w:t xml:space="preserve">This report </w:t>
      </w:r>
      <w:r w:rsidRPr="00C14714">
        <w:rPr>
          <w:rFonts w:ascii="Book Antiqua" w:hAnsi="Book Antiqua" w:cs="TimesNewRomanPS"/>
          <w:lang w:val="en-US" w:eastAsia="en-US"/>
        </w:rPr>
        <w:lastRenderedPageBreak/>
        <w:t>aims at reviewing the diagnosis, etiology, genetic, clinical presentation, endoscopy, radiology, and best treatment of IFP.</w:t>
      </w:r>
    </w:p>
    <w:p w:rsidR="00696F30" w:rsidRPr="00C14714" w:rsidRDefault="00696F30" w:rsidP="003268DE">
      <w:pPr>
        <w:autoSpaceDE w:val="0"/>
        <w:autoSpaceDN w:val="0"/>
        <w:adjustRightInd w:val="0"/>
        <w:snapToGrid w:val="0"/>
        <w:spacing w:line="360" w:lineRule="auto"/>
        <w:jc w:val="both"/>
        <w:rPr>
          <w:rFonts w:ascii="Book Antiqua" w:eastAsiaTheme="minorEastAsia" w:hAnsi="Book Antiqua" w:cs="TimesNewRomanPS"/>
          <w:lang w:val="en-US" w:eastAsia="zh-CN"/>
        </w:rPr>
      </w:pPr>
    </w:p>
    <w:p w:rsidR="0051606F" w:rsidRPr="00C14714" w:rsidRDefault="0051606F" w:rsidP="003268DE">
      <w:pPr>
        <w:adjustRightInd w:val="0"/>
        <w:snapToGrid w:val="0"/>
        <w:spacing w:line="360" w:lineRule="auto"/>
        <w:jc w:val="both"/>
        <w:rPr>
          <w:rFonts w:ascii="Book Antiqua" w:eastAsiaTheme="minorEastAsia" w:hAnsi="Book Antiqua" w:cs="Tahoma"/>
          <w:bCs/>
          <w:lang w:val="en-US" w:eastAsia="zh-CN"/>
        </w:rPr>
      </w:pPr>
      <w:r w:rsidRPr="00C14714">
        <w:rPr>
          <w:rFonts w:ascii="Book Antiqua" w:hAnsi="Book Antiqua" w:cs="Tahoma"/>
          <w:b/>
          <w:lang w:val="en-US"/>
        </w:rPr>
        <w:t>Key words:</w:t>
      </w:r>
      <w:r w:rsidRPr="00C14714">
        <w:rPr>
          <w:rFonts w:ascii="Book Antiqua" w:hAnsi="Book Antiqua" w:cs="Tahoma"/>
          <w:bCs/>
          <w:lang w:val="en-US"/>
        </w:rPr>
        <w:t xml:space="preserve"> </w:t>
      </w:r>
      <w:bookmarkStart w:id="31" w:name="OLE_LINK135"/>
      <w:bookmarkStart w:id="32" w:name="OLE_LINK136"/>
      <w:r w:rsidRPr="00C14714">
        <w:rPr>
          <w:rFonts w:ascii="Book Antiqua" w:hAnsi="Book Antiqua" w:cs="Tahoma"/>
          <w:bCs/>
          <w:lang w:val="en-US"/>
        </w:rPr>
        <w:t>Small bowel</w:t>
      </w:r>
      <w:r w:rsidR="00696F30" w:rsidRPr="00C14714">
        <w:rPr>
          <w:rFonts w:ascii="Book Antiqua" w:eastAsiaTheme="minorEastAsia" w:hAnsi="Book Antiqua" w:cs="Tahoma" w:hint="eastAsia"/>
          <w:bCs/>
          <w:lang w:val="en-US" w:eastAsia="zh-CN"/>
        </w:rPr>
        <w:t>;</w:t>
      </w:r>
      <w:r w:rsidRPr="00C14714">
        <w:rPr>
          <w:rFonts w:ascii="Book Antiqua" w:hAnsi="Book Antiqua" w:cs="Tahoma"/>
          <w:bCs/>
          <w:lang w:val="en-US"/>
        </w:rPr>
        <w:t xml:space="preserve"> </w:t>
      </w:r>
      <w:proofErr w:type="gramStart"/>
      <w:r w:rsidR="00696F30" w:rsidRPr="00C14714">
        <w:rPr>
          <w:rFonts w:ascii="Book Antiqua" w:hAnsi="Book Antiqua" w:cs="Tahoma"/>
          <w:bCs/>
          <w:lang w:val="en-US"/>
        </w:rPr>
        <w:t>Inflammatory</w:t>
      </w:r>
      <w:proofErr w:type="gramEnd"/>
      <w:r w:rsidR="00696F30" w:rsidRPr="00C14714">
        <w:rPr>
          <w:rFonts w:ascii="Book Antiqua" w:hAnsi="Book Antiqua" w:cs="Tahoma"/>
          <w:bCs/>
          <w:lang w:val="en-US"/>
        </w:rPr>
        <w:t xml:space="preserve"> </w:t>
      </w:r>
      <w:r w:rsidRPr="00C14714">
        <w:rPr>
          <w:rFonts w:ascii="Book Antiqua" w:hAnsi="Book Antiqua" w:cs="Tahoma"/>
          <w:bCs/>
          <w:lang w:val="en-US"/>
        </w:rPr>
        <w:t>fibroid polyps</w:t>
      </w:r>
      <w:r w:rsidR="00696F30" w:rsidRPr="00C14714">
        <w:rPr>
          <w:rFonts w:ascii="Book Antiqua" w:eastAsiaTheme="minorEastAsia" w:hAnsi="Book Antiqua" w:cs="Tahoma" w:hint="eastAsia"/>
          <w:bCs/>
          <w:lang w:val="en-US" w:eastAsia="zh-CN"/>
        </w:rPr>
        <w:t>;</w:t>
      </w:r>
      <w:r w:rsidRPr="00C14714">
        <w:rPr>
          <w:rFonts w:ascii="Book Antiqua" w:hAnsi="Book Antiqua" w:cs="Tahoma"/>
          <w:bCs/>
          <w:lang w:val="en-US"/>
        </w:rPr>
        <w:t xml:space="preserve"> </w:t>
      </w:r>
      <w:r w:rsidR="00696F30" w:rsidRPr="00C14714">
        <w:rPr>
          <w:rFonts w:ascii="Book Antiqua" w:hAnsi="Book Antiqua" w:cs="Tahoma"/>
          <w:bCs/>
          <w:lang w:val="en-US"/>
        </w:rPr>
        <w:t xml:space="preserve">Abdominal </w:t>
      </w:r>
      <w:r w:rsidRPr="00C14714">
        <w:rPr>
          <w:rFonts w:ascii="Book Antiqua" w:hAnsi="Book Antiqua" w:cs="Tahoma"/>
          <w:bCs/>
          <w:lang w:val="en-US"/>
        </w:rPr>
        <w:t>pain</w:t>
      </w:r>
      <w:r w:rsidR="00696F30" w:rsidRPr="00C14714">
        <w:rPr>
          <w:rFonts w:ascii="Book Antiqua" w:eastAsiaTheme="minorEastAsia" w:hAnsi="Book Antiqua" w:cs="Tahoma" w:hint="eastAsia"/>
          <w:bCs/>
          <w:lang w:val="en-US" w:eastAsia="zh-CN"/>
        </w:rPr>
        <w:t>;</w:t>
      </w:r>
      <w:r w:rsidRPr="00C14714">
        <w:rPr>
          <w:rFonts w:ascii="Book Antiqua" w:hAnsi="Book Antiqua" w:cs="Tahoma"/>
          <w:bCs/>
          <w:lang w:val="en-US"/>
        </w:rPr>
        <w:t xml:space="preserve"> </w:t>
      </w:r>
      <w:r w:rsidRPr="00C14714">
        <w:rPr>
          <w:rFonts w:ascii="Book Antiqua" w:hAnsi="Book Antiqua" w:cs="Garamond"/>
          <w:lang w:val="en-US" w:eastAsia="en-US"/>
        </w:rPr>
        <w:t>intussusception</w:t>
      </w:r>
      <w:r w:rsidR="00696F30" w:rsidRPr="00C14714">
        <w:rPr>
          <w:rFonts w:ascii="Book Antiqua" w:eastAsiaTheme="minorEastAsia" w:hAnsi="Book Antiqua" w:cs="Garamond" w:hint="eastAsia"/>
          <w:lang w:val="en-US" w:eastAsia="zh-CN"/>
        </w:rPr>
        <w:t>;</w:t>
      </w:r>
      <w:r w:rsidRPr="00C14714">
        <w:rPr>
          <w:rFonts w:ascii="Book Antiqua" w:hAnsi="Book Antiqua" w:cs="Garamond"/>
          <w:lang w:val="en-US" w:eastAsia="en-US"/>
        </w:rPr>
        <w:t xml:space="preserve"> </w:t>
      </w:r>
      <w:r w:rsidR="00696F30" w:rsidRPr="00C14714">
        <w:rPr>
          <w:rFonts w:ascii="Book Antiqua" w:hAnsi="Book Antiqua" w:cs="Tahoma"/>
          <w:bCs/>
          <w:lang w:val="en-US"/>
        </w:rPr>
        <w:t>Computed tomography</w:t>
      </w:r>
      <w:r w:rsidR="00696F30" w:rsidRPr="00C14714">
        <w:rPr>
          <w:rFonts w:ascii="Book Antiqua" w:eastAsiaTheme="minorEastAsia" w:hAnsi="Book Antiqua" w:cs="Tahoma" w:hint="eastAsia"/>
          <w:bCs/>
          <w:lang w:val="en-US" w:eastAsia="zh-CN"/>
        </w:rPr>
        <w:t xml:space="preserve"> </w:t>
      </w:r>
      <w:r w:rsidR="00696F30" w:rsidRPr="00C14714">
        <w:rPr>
          <w:rFonts w:ascii="Book Antiqua" w:hAnsi="Book Antiqua" w:cs="Tahoma"/>
          <w:bCs/>
          <w:lang w:val="en-US"/>
        </w:rPr>
        <w:t>scan</w:t>
      </w:r>
      <w:r w:rsidR="00696F30" w:rsidRPr="00C14714">
        <w:rPr>
          <w:rFonts w:ascii="Book Antiqua" w:eastAsiaTheme="minorEastAsia" w:hAnsi="Book Antiqua" w:cs="Tahoma" w:hint="eastAsia"/>
          <w:bCs/>
          <w:lang w:val="en-US" w:eastAsia="zh-CN"/>
        </w:rPr>
        <w:t>;</w:t>
      </w:r>
      <w:r w:rsidR="00696F30" w:rsidRPr="00C14714">
        <w:rPr>
          <w:rFonts w:ascii="Book Antiqua" w:hAnsi="Book Antiqua" w:cs="Tahoma"/>
          <w:bCs/>
          <w:lang w:val="en-US"/>
        </w:rPr>
        <w:t xml:space="preserve"> Surgery</w:t>
      </w:r>
    </w:p>
    <w:bookmarkEnd w:id="31"/>
    <w:bookmarkEnd w:id="32"/>
    <w:p w:rsidR="00696F30" w:rsidRPr="00C14714" w:rsidRDefault="00696F30" w:rsidP="003268DE">
      <w:pPr>
        <w:adjustRightInd w:val="0"/>
        <w:snapToGrid w:val="0"/>
        <w:spacing w:line="360" w:lineRule="auto"/>
        <w:jc w:val="both"/>
        <w:rPr>
          <w:rFonts w:ascii="Book Antiqua" w:eastAsiaTheme="minorEastAsia" w:hAnsi="Book Antiqua" w:cs="Tahoma"/>
          <w:bCs/>
          <w:lang w:val="en-US" w:eastAsia="zh-CN"/>
        </w:rPr>
      </w:pPr>
    </w:p>
    <w:p w:rsidR="00946747" w:rsidRPr="00C14714" w:rsidRDefault="00946747" w:rsidP="00946747">
      <w:pPr>
        <w:widowControl w:val="0"/>
        <w:spacing w:line="360" w:lineRule="auto"/>
        <w:jc w:val="both"/>
        <w:rPr>
          <w:rFonts w:ascii="Book Antiqua" w:eastAsia="宋体" w:hAnsi="Book Antiqua"/>
          <w:kern w:val="2"/>
          <w:lang w:val="en-US" w:eastAsia="zh-CN"/>
        </w:rPr>
      </w:pPr>
      <w:proofErr w:type="gramStart"/>
      <w:r w:rsidRPr="00C14714">
        <w:rPr>
          <w:rFonts w:ascii="Book Antiqua" w:eastAsia="宋体" w:hAnsi="Book Antiqua" w:hint="eastAsia"/>
          <w:b/>
          <w:kern w:val="2"/>
          <w:lang w:val="en-US" w:eastAsia="zh-CN"/>
        </w:rPr>
        <w:t>©</w:t>
      </w:r>
      <w:r w:rsidRPr="00C14714">
        <w:rPr>
          <w:rFonts w:ascii="Book Antiqua" w:eastAsia="宋体" w:hAnsi="Book Antiqua"/>
          <w:b/>
          <w:kern w:val="2"/>
          <w:lang w:val="en-US" w:eastAsia="zh-CN"/>
        </w:rPr>
        <w:t xml:space="preserve"> The Author(s) 2015.</w:t>
      </w:r>
      <w:proofErr w:type="gramEnd"/>
      <w:r w:rsidRPr="00C14714">
        <w:rPr>
          <w:rFonts w:ascii="Book Antiqua" w:eastAsia="宋体" w:hAnsi="Book Antiqua"/>
          <w:kern w:val="2"/>
          <w:lang w:val="en-US" w:eastAsia="zh-CN"/>
        </w:rPr>
        <w:t xml:space="preserve"> </w:t>
      </w:r>
      <w:proofErr w:type="gramStart"/>
      <w:r w:rsidRPr="00C14714">
        <w:rPr>
          <w:rFonts w:ascii="Book Antiqua" w:eastAsia="宋体" w:hAnsi="Book Antiqua"/>
          <w:kern w:val="2"/>
          <w:lang w:val="en-US" w:eastAsia="zh-CN"/>
        </w:rPr>
        <w:t xml:space="preserve">Published by </w:t>
      </w:r>
      <w:proofErr w:type="spellStart"/>
      <w:r w:rsidRPr="00C14714">
        <w:rPr>
          <w:rFonts w:ascii="Book Antiqua" w:eastAsia="宋体" w:hAnsi="Book Antiqua"/>
          <w:kern w:val="2"/>
          <w:lang w:val="en-US" w:eastAsia="zh-CN"/>
        </w:rPr>
        <w:t>Baishideng</w:t>
      </w:r>
      <w:proofErr w:type="spellEnd"/>
      <w:r w:rsidRPr="00C14714">
        <w:rPr>
          <w:rFonts w:ascii="Book Antiqua" w:eastAsia="宋体" w:hAnsi="Book Antiqua"/>
          <w:kern w:val="2"/>
          <w:lang w:val="en-US" w:eastAsia="zh-CN"/>
        </w:rPr>
        <w:t xml:space="preserve"> Publishing Group Inc.</w:t>
      </w:r>
      <w:proofErr w:type="gramEnd"/>
      <w:r w:rsidRPr="00C14714">
        <w:rPr>
          <w:rFonts w:ascii="Book Antiqua" w:eastAsia="宋体" w:hAnsi="Book Antiqua"/>
          <w:kern w:val="2"/>
          <w:lang w:val="en-US" w:eastAsia="zh-CN"/>
        </w:rPr>
        <w:t xml:space="preserve"> All rights reserved.</w:t>
      </w:r>
    </w:p>
    <w:p w:rsidR="00696F30" w:rsidRPr="00C14714" w:rsidRDefault="00696F30" w:rsidP="003268DE">
      <w:pPr>
        <w:adjustRightInd w:val="0"/>
        <w:snapToGrid w:val="0"/>
        <w:spacing w:line="360" w:lineRule="auto"/>
        <w:jc w:val="both"/>
        <w:rPr>
          <w:rFonts w:ascii="Book Antiqua" w:eastAsiaTheme="minorEastAsia" w:hAnsi="Book Antiqua" w:cs="Tahoma"/>
          <w:bCs/>
          <w:lang w:val="en-US" w:eastAsia="zh-CN"/>
        </w:rPr>
      </w:pPr>
    </w:p>
    <w:p w:rsidR="00946747" w:rsidRPr="00C14714" w:rsidRDefault="0051606F" w:rsidP="003268DE">
      <w:pPr>
        <w:adjustRightInd w:val="0"/>
        <w:snapToGrid w:val="0"/>
        <w:spacing w:line="360" w:lineRule="auto"/>
        <w:jc w:val="both"/>
        <w:rPr>
          <w:rFonts w:ascii="Book Antiqua" w:eastAsiaTheme="minorEastAsia" w:hAnsi="Book Antiqua" w:cs="TimesTen-Roman"/>
          <w:lang w:val="en-US" w:eastAsia="zh-CN"/>
        </w:rPr>
      </w:pPr>
      <w:r w:rsidRPr="00C14714">
        <w:rPr>
          <w:rFonts w:ascii="Book Antiqua" w:hAnsi="Book Antiqua" w:cs="Tahoma"/>
          <w:b/>
          <w:bCs/>
          <w:lang w:val="en-US"/>
        </w:rPr>
        <w:t>Core tip:</w:t>
      </w:r>
      <w:bookmarkStart w:id="33" w:name="OLE_LINK137"/>
      <w:bookmarkStart w:id="34" w:name="OLE_LINK138"/>
      <w:r w:rsidR="00946747" w:rsidRPr="00C14714">
        <w:rPr>
          <w:rFonts w:ascii="Book Antiqua" w:eastAsiaTheme="minorEastAsia" w:hAnsi="Book Antiqua" w:cs="Tahoma" w:hint="eastAsia"/>
          <w:bCs/>
          <w:lang w:val="en-US" w:eastAsia="zh-CN"/>
        </w:rPr>
        <w:t xml:space="preserve"> </w:t>
      </w:r>
      <w:r w:rsidRPr="00C14714">
        <w:rPr>
          <w:rFonts w:ascii="Book Antiqua" w:hAnsi="Book Antiqua" w:cs="MinionPro-Regular"/>
          <w:lang w:val="en-US" w:eastAsia="en-US"/>
        </w:rPr>
        <w:t xml:space="preserve">Inflammatory fibroid polyps, or </w:t>
      </w:r>
      <w:proofErr w:type="spellStart"/>
      <w:r w:rsidRPr="00C14714">
        <w:rPr>
          <w:rFonts w:ascii="Book Antiqua" w:hAnsi="Book Antiqua" w:cs="MinionPro-Regular"/>
          <w:lang w:val="en-US" w:eastAsia="en-US"/>
        </w:rPr>
        <w:t>Vanek’s</w:t>
      </w:r>
      <w:proofErr w:type="spellEnd"/>
      <w:r w:rsidRPr="00C14714">
        <w:rPr>
          <w:rFonts w:ascii="Book Antiqua" w:hAnsi="Book Antiqua" w:cs="MinionPro-Regular"/>
          <w:lang w:val="en-US" w:eastAsia="en-US"/>
        </w:rPr>
        <w:t xml:space="preserve"> tumor, </w:t>
      </w:r>
      <w:r w:rsidRPr="00C14714">
        <w:rPr>
          <w:rFonts w:ascii="Book Antiqua" w:hAnsi="Book Antiqua"/>
          <w:lang w:val="en-US" w:eastAsia="en-US"/>
        </w:rPr>
        <w:t xml:space="preserve">are one of the least common benign small bowel tumors. </w:t>
      </w:r>
      <w:r w:rsidRPr="00C14714">
        <w:rPr>
          <w:rFonts w:ascii="Book Antiqua" w:hAnsi="Book Antiqua" w:cs="Garamond"/>
          <w:lang w:val="en-US" w:eastAsia="en-US"/>
        </w:rPr>
        <w:t xml:space="preserve">Abdominal </w:t>
      </w:r>
      <w:r w:rsidR="00946747" w:rsidRPr="00C14714">
        <w:rPr>
          <w:rFonts w:ascii="Book Antiqua" w:hAnsi="Book Antiqua" w:cs="Garamond"/>
          <w:lang w:val="en-US" w:eastAsia="en-US"/>
        </w:rPr>
        <w:t>computed tomography</w:t>
      </w:r>
      <w:r w:rsidR="00946747" w:rsidRPr="00C14714">
        <w:rPr>
          <w:rFonts w:ascii="Book Antiqua" w:eastAsiaTheme="minorEastAsia" w:hAnsi="Book Antiqua" w:cs="Garamond" w:hint="eastAsia"/>
          <w:lang w:val="en-US" w:eastAsia="zh-CN"/>
        </w:rPr>
        <w:t xml:space="preserve"> </w:t>
      </w:r>
      <w:r w:rsidRPr="00C14714">
        <w:rPr>
          <w:rFonts w:ascii="Book Antiqua" w:hAnsi="Book Antiqua" w:cs="Garamond"/>
          <w:lang w:val="en-US" w:eastAsia="en-US"/>
        </w:rPr>
        <w:t>is currently considered the most sensitive radiological method to show the polyp or to confirm complications.</w:t>
      </w:r>
      <w:r w:rsidRPr="00C14714">
        <w:rPr>
          <w:rFonts w:ascii="Book Antiqua" w:hAnsi="Book Antiqua" w:cs="MinionPro-Regular"/>
          <w:lang w:val="en-US" w:eastAsia="en-US"/>
        </w:rPr>
        <w:t xml:space="preserve"> </w:t>
      </w:r>
      <w:r w:rsidRPr="00C14714">
        <w:rPr>
          <w:rFonts w:ascii="Book Antiqua" w:hAnsi="Book Antiqua" w:cs="TimesNewRomanPS"/>
          <w:lang w:val="en-US" w:eastAsia="en-US"/>
        </w:rPr>
        <w:t xml:space="preserve">This report aims at reviewing the etiology, diagnosis, and treatment options of this entity, with emphasis on the success rate of radiologic investigations, the need for laparoscopic diagnosis and the role of surgery. </w:t>
      </w:r>
      <w:r w:rsidRPr="00C14714">
        <w:rPr>
          <w:rFonts w:ascii="Book Antiqua" w:hAnsi="Book Antiqua" w:cs="TimesTen-Roman"/>
          <w:lang w:val="en-US" w:eastAsia="en-US"/>
        </w:rPr>
        <w:t>The debate arises over the importance of the differential diagnosis. Moreover, if surgery is performed, consideration needs to be given to what operation should be undertaken and in which patients.</w:t>
      </w:r>
    </w:p>
    <w:bookmarkEnd w:id="33"/>
    <w:bookmarkEnd w:id="34"/>
    <w:p w:rsidR="00946747" w:rsidRPr="00C14714" w:rsidRDefault="00946747" w:rsidP="003268DE">
      <w:pPr>
        <w:adjustRightInd w:val="0"/>
        <w:snapToGrid w:val="0"/>
        <w:spacing w:line="360" w:lineRule="auto"/>
        <w:jc w:val="both"/>
        <w:rPr>
          <w:rFonts w:ascii="Book Antiqua" w:eastAsiaTheme="minorEastAsia" w:hAnsi="Book Antiqua" w:cs="TimesTen-Roman"/>
          <w:lang w:val="en-US" w:eastAsia="zh-CN"/>
        </w:rPr>
      </w:pPr>
    </w:p>
    <w:p w:rsidR="00946747" w:rsidRPr="00C14714" w:rsidRDefault="00946747" w:rsidP="00946747">
      <w:pPr>
        <w:pStyle w:val="MS"/>
        <w:spacing w:line="360" w:lineRule="auto"/>
        <w:rPr>
          <w:rFonts w:ascii="Book Antiqua" w:eastAsia="宋体" w:hAnsi="Book Antiqua" w:cs="Times New Roman"/>
          <w:color w:val="auto"/>
          <w:sz w:val="24"/>
          <w:szCs w:val="24"/>
          <w:lang w:eastAsia="zh-CN"/>
        </w:rPr>
      </w:pPr>
      <w:bookmarkStart w:id="35" w:name="OLE_LINK139"/>
      <w:bookmarkStart w:id="36" w:name="OLE_LINK140"/>
      <w:proofErr w:type="spellStart"/>
      <w:proofErr w:type="gramStart"/>
      <w:r w:rsidRPr="00C14714">
        <w:rPr>
          <w:rFonts w:ascii="Book Antiqua" w:eastAsiaTheme="minorEastAsia" w:hAnsi="Book Antiqua" w:cs="TimesTen-Roman"/>
          <w:bCs/>
          <w:color w:val="auto"/>
          <w:sz w:val="24"/>
          <w:szCs w:val="24"/>
          <w:lang w:eastAsia="zh-CN"/>
        </w:rPr>
        <w:t>Abboud</w:t>
      </w:r>
      <w:proofErr w:type="spellEnd"/>
      <w:r w:rsidRPr="00C14714">
        <w:rPr>
          <w:rFonts w:ascii="Book Antiqua" w:eastAsiaTheme="minorEastAsia" w:hAnsi="Book Antiqua" w:cs="TimesTen-Roman" w:hint="eastAsia"/>
          <w:bCs/>
          <w:color w:val="auto"/>
          <w:sz w:val="24"/>
          <w:szCs w:val="24"/>
          <w:lang w:eastAsia="zh-CN"/>
        </w:rPr>
        <w:t xml:space="preserve"> B.</w:t>
      </w:r>
      <w:r w:rsidRPr="00C14714">
        <w:rPr>
          <w:rFonts w:ascii="Book Antiqua" w:eastAsiaTheme="minorEastAsia" w:hAnsi="Book Antiqua" w:cs="TimesTen-Roman" w:hint="eastAsia"/>
          <w:bCs/>
          <w:color w:val="auto"/>
          <w:sz w:val="24"/>
          <w:szCs w:val="24"/>
          <w:lang w:val="fr-FR" w:eastAsia="zh-CN"/>
        </w:rPr>
        <w:t xml:space="preserve"> </w:t>
      </w:r>
      <w:proofErr w:type="spellStart"/>
      <w:r w:rsidRPr="00C14714">
        <w:rPr>
          <w:rFonts w:ascii="Book Antiqua" w:eastAsiaTheme="minorEastAsia" w:hAnsi="Book Antiqua" w:cs="TimesTen-Roman"/>
          <w:bCs/>
          <w:color w:val="auto"/>
          <w:sz w:val="24"/>
          <w:szCs w:val="24"/>
          <w:lang w:eastAsia="zh-CN"/>
        </w:rPr>
        <w:t>Vanek’s</w:t>
      </w:r>
      <w:proofErr w:type="spellEnd"/>
      <w:r w:rsidRPr="00C14714">
        <w:rPr>
          <w:rFonts w:ascii="Book Antiqua" w:eastAsiaTheme="minorEastAsia" w:hAnsi="Book Antiqua" w:cs="TimesTen-Roman"/>
          <w:bCs/>
          <w:color w:val="auto"/>
          <w:sz w:val="24"/>
          <w:szCs w:val="24"/>
          <w:lang w:eastAsia="zh-CN"/>
        </w:rPr>
        <w:t xml:space="preserve"> tumor of small bowel in adults</w:t>
      </w:r>
      <w:r w:rsidRPr="00C14714">
        <w:rPr>
          <w:rFonts w:ascii="Book Antiqua" w:eastAsiaTheme="minorEastAsia" w:hAnsi="Book Antiqua" w:cs="TimesTen-Roman" w:hint="eastAsia"/>
          <w:bCs/>
          <w:color w:val="auto"/>
          <w:sz w:val="24"/>
          <w:szCs w:val="24"/>
          <w:lang w:eastAsia="zh-CN"/>
        </w:rPr>
        <w:t>.</w:t>
      </w:r>
      <w:proofErr w:type="gramEnd"/>
      <w:r w:rsidRPr="00C14714">
        <w:rPr>
          <w:rFonts w:ascii="Book Antiqua" w:eastAsiaTheme="minorEastAsia" w:hAnsi="Book Antiqua" w:cs="TimesTen-Roman" w:hint="eastAsia"/>
          <w:bCs/>
          <w:color w:val="auto"/>
          <w:sz w:val="24"/>
          <w:szCs w:val="24"/>
          <w:lang w:eastAsia="zh-CN"/>
        </w:rPr>
        <w:t xml:space="preserve"> </w:t>
      </w:r>
      <w:r w:rsidRPr="00C14714">
        <w:rPr>
          <w:rFonts w:ascii="Book Antiqua" w:hAnsi="Book Antiqua"/>
          <w:i/>
          <w:color w:val="auto"/>
          <w:sz w:val="24"/>
          <w:szCs w:val="24"/>
        </w:rPr>
        <w:t xml:space="preserve">World J </w:t>
      </w:r>
      <w:proofErr w:type="spellStart"/>
      <w:r w:rsidRPr="00C14714">
        <w:rPr>
          <w:rFonts w:ascii="Book Antiqua" w:hAnsi="Book Antiqua"/>
          <w:i/>
          <w:color w:val="auto"/>
          <w:sz w:val="24"/>
          <w:szCs w:val="24"/>
        </w:rPr>
        <w:t>Gastroenterol</w:t>
      </w:r>
      <w:proofErr w:type="spellEnd"/>
      <w:r w:rsidRPr="00C14714">
        <w:rPr>
          <w:rFonts w:ascii="Book Antiqua" w:hAnsi="Book Antiqua"/>
          <w:color w:val="auto"/>
          <w:sz w:val="24"/>
          <w:szCs w:val="24"/>
        </w:rPr>
        <w:t xml:space="preserve"> </w:t>
      </w:r>
      <w:r w:rsidRPr="00C14714">
        <w:rPr>
          <w:rFonts w:ascii="Book Antiqua" w:eastAsia="宋体" w:hAnsi="Book Antiqua" w:hint="eastAsia"/>
          <w:color w:val="auto"/>
          <w:sz w:val="24"/>
          <w:szCs w:val="24"/>
          <w:lang w:eastAsia="zh-CN"/>
        </w:rPr>
        <w:t>2015</w:t>
      </w:r>
      <w:r w:rsidRPr="00C14714">
        <w:rPr>
          <w:rFonts w:ascii="Book Antiqua" w:hAnsi="Book Antiqua"/>
          <w:color w:val="auto"/>
          <w:sz w:val="24"/>
          <w:szCs w:val="24"/>
        </w:rPr>
        <w:t xml:space="preserve">; </w:t>
      </w:r>
      <w:proofErr w:type="gramStart"/>
      <w:r w:rsidRPr="00C14714">
        <w:rPr>
          <w:rFonts w:ascii="Book Antiqua" w:hAnsi="Book Antiqua"/>
          <w:color w:val="auto"/>
          <w:sz w:val="24"/>
          <w:szCs w:val="24"/>
        </w:rPr>
        <w:t>I</w:t>
      </w:r>
      <w:r w:rsidRPr="00C14714">
        <w:rPr>
          <w:rFonts w:ascii="Book Antiqua" w:hAnsi="Book Antiqua" w:hint="eastAsia"/>
          <w:color w:val="auto"/>
          <w:sz w:val="24"/>
          <w:szCs w:val="24"/>
        </w:rPr>
        <w:t>n</w:t>
      </w:r>
      <w:proofErr w:type="gramEnd"/>
      <w:r w:rsidRPr="00C14714">
        <w:rPr>
          <w:rFonts w:ascii="Book Antiqua" w:hAnsi="Book Antiqua" w:hint="eastAsia"/>
          <w:color w:val="auto"/>
          <w:sz w:val="24"/>
          <w:szCs w:val="24"/>
        </w:rPr>
        <w:t xml:space="preserve"> press</w:t>
      </w:r>
    </w:p>
    <w:bookmarkEnd w:id="35"/>
    <w:bookmarkEnd w:id="36"/>
    <w:p w:rsidR="00946747" w:rsidRDefault="00946747" w:rsidP="003268DE">
      <w:pPr>
        <w:adjustRightInd w:val="0"/>
        <w:snapToGrid w:val="0"/>
        <w:spacing w:line="360" w:lineRule="auto"/>
        <w:jc w:val="both"/>
        <w:rPr>
          <w:rFonts w:ascii="Book Antiqua" w:eastAsiaTheme="minorEastAsia" w:hAnsi="Book Antiqua" w:cs="TimesTen-Roman"/>
          <w:lang w:val="en-US" w:eastAsia="zh-CN"/>
        </w:rPr>
      </w:pPr>
    </w:p>
    <w:p w:rsidR="000D768C" w:rsidRPr="00C14714" w:rsidRDefault="000D768C" w:rsidP="003268DE">
      <w:pPr>
        <w:adjustRightInd w:val="0"/>
        <w:snapToGrid w:val="0"/>
        <w:spacing w:line="360" w:lineRule="auto"/>
        <w:jc w:val="both"/>
        <w:rPr>
          <w:rFonts w:ascii="Book Antiqua" w:eastAsiaTheme="minorEastAsia" w:hAnsi="Book Antiqua" w:cs="TimesTen-Roman"/>
          <w:lang w:val="en-US" w:eastAsia="zh-CN"/>
        </w:rPr>
      </w:pPr>
    </w:p>
    <w:p w:rsidR="0051606F" w:rsidRPr="00C14714" w:rsidRDefault="00103654" w:rsidP="003268DE">
      <w:pPr>
        <w:adjustRightInd w:val="0"/>
        <w:snapToGrid w:val="0"/>
        <w:spacing w:line="360" w:lineRule="auto"/>
        <w:jc w:val="both"/>
        <w:rPr>
          <w:rFonts w:ascii="Book Antiqua" w:hAnsi="Book Antiqua" w:cs="Tahoma"/>
          <w:b/>
          <w:bCs/>
          <w:lang w:val="en-US"/>
        </w:rPr>
      </w:pPr>
      <w:r w:rsidRPr="00C14714">
        <w:rPr>
          <w:rFonts w:ascii="Book Antiqua" w:hAnsi="Book Antiqua" w:cs="Tahoma"/>
          <w:b/>
          <w:bCs/>
          <w:lang w:val="en-US"/>
        </w:rPr>
        <w:t>INTRODUCTION</w:t>
      </w:r>
    </w:p>
    <w:p w:rsidR="0051606F" w:rsidRPr="00C14714" w:rsidRDefault="0051606F" w:rsidP="003268DE">
      <w:pPr>
        <w:autoSpaceDE w:val="0"/>
        <w:autoSpaceDN w:val="0"/>
        <w:adjustRightInd w:val="0"/>
        <w:snapToGrid w:val="0"/>
        <w:spacing w:line="360" w:lineRule="auto"/>
        <w:jc w:val="both"/>
        <w:rPr>
          <w:rFonts w:ascii="Book Antiqua" w:hAnsi="Book Antiqua" w:cs="MinionPro-Regular"/>
          <w:lang w:val="en-US" w:eastAsia="en-US"/>
        </w:rPr>
      </w:pPr>
      <w:r w:rsidRPr="00C14714">
        <w:rPr>
          <w:rFonts w:ascii="Book Antiqua" w:hAnsi="Book Antiqua" w:cs="MinionPro-Regular"/>
          <w:lang w:val="en-US" w:eastAsia="en-US"/>
        </w:rPr>
        <w:t>Inflammatory fibroid polyps</w:t>
      </w:r>
      <w:r w:rsidR="00103654" w:rsidRPr="00C14714">
        <w:rPr>
          <w:rFonts w:ascii="Book Antiqua" w:eastAsiaTheme="minorEastAsia" w:hAnsi="Book Antiqua" w:cs="MinionPro-Regular" w:hint="eastAsia"/>
          <w:lang w:val="en-US" w:eastAsia="zh-CN"/>
        </w:rPr>
        <w:t xml:space="preserve"> </w:t>
      </w:r>
      <w:r w:rsidRPr="00C14714">
        <w:rPr>
          <w:rFonts w:ascii="Book Antiqua" w:hAnsi="Book Antiqua" w:cs="MinionPro-Regular"/>
          <w:lang w:val="en-US" w:eastAsia="en-US"/>
        </w:rPr>
        <w:t xml:space="preserve">(IFPs), or </w:t>
      </w:r>
      <w:proofErr w:type="spellStart"/>
      <w:r w:rsidRPr="00C14714">
        <w:rPr>
          <w:rFonts w:ascii="Book Antiqua" w:hAnsi="Book Antiqua" w:cs="MinionPro-Regular"/>
          <w:lang w:val="en-US" w:eastAsia="en-US"/>
        </w:rPr>
        <w:t>Vanek’s</w:t>
      </w:r>
      <w:proofErr w:type="spellEnd"/>
      <w:r w:rsidRPr="00C14714">
        <w:rPr>
          <w:rFonts w:ascii="Book Antiqua" w:hAnsi="Book Antiqua" w:cs="MinionPro-Regular"/>
          <w:lang w:val="en-US" w:eastAsia="en-US"/>
        </w:rPr>
        <w:t xml:space="preserve"> tumor, </w:t>
      </w:r>
      <w:r w:rsidRPr="00C14714">
        <w:rPr>
          <w:rFonts w:ascii="Book Antiqua" w:hAnsi="Book Antiqua"/>
          <w:lang w:val="en-US" w:eastAsia="en-US"/>
        </w:rPr>
        <w:t xml:space="preserve">are one of the least common benign small bowel tumors. They fall under the classification of sub mucosal connective tissue tumors. </w:t>
      </w:r>
      <w:r w:rsidRPr="00C14714">
        <w:rPr>
          <w:rFonts w:ascii="Book Antiqua" w:hAnsi="Book Antiqua" w:cs="MinionPro-Regular"/>
          <w:lang w:val="en-US" w:eastAsia="en-US"/>
        </w:rPr>
        <w:t>IFP affects both sexes</w:t>
      </w:r>
      <w:r w:rsidR="00103654" w:rsidRPr="00C14714">
        <w:rPr>
          <w:rFonts w:ascii="Book Antiqua" w:eastAsiaTheme="minorEastAsia" w:hAnsi="Book Antiqua" w:cs="MinionPro-Regular" w:hint="eastAsia"/>
          <w:lang w:val="en-US" w:eastAsia="zh-CN"/>
        </w:rPr>
        <w:t xml:space="preserve"> </w:t>
      </w:r>
      <w:r w:rsidRPr="00C14714">
        <w:rPr>
          <w:rFonts w:ascii="Book Antiqua" w:hAnsi="Book Antiqua" w:cs="MinionPro-Regular"/>
          <w:lang w:val="en-US" w:eastAsia="en-US"/>
        </w:rPr>
        <w:t xml:space="preserve">(with </w:t>
      </w:r>
      <w:r w:rsidRPr="00C14714">
        <w:rPr>
          <w:rFonts w:ascii="Book Antiqua" w:hAnsi="Book Antiqua" w:cs="Garamond"/>
          <w:lang w:val="en-US" w:eastAsia="en-US"/>
        </w:rPr>
        <w:t>slight predominance of the condition in men)</w:t>
      </w:r>
      <w:r w:rsidRPr="00C14714">
        <w:rPr>
          <w:rFonts w:ascii="Book Antiqua" w:hAnsi="Book Antiqua" w:cs="MinionPro-Regular"/>
          <w:lang w:val="en-US" w:eastAsia="en-US"/>
        </w:rPr>
        <w:t xml:space="preserve"> and all age groups, with a peak of incidence i</w:t>
      </w:r>
      <w:r w:rsidR="00C45FF6" w:rsidRPr="00C14714">
        <w:rPr>
          <w:rFonts w:ascii="Book Antiqua" w:hAnsi="Book Antiqua" w:cs="MinionPro-Regular"/>
          <w:lang w:val="en-US" w:eastAsia="en-US"/>
        </w:rPr>
        <w:t xml:space="preserve">n the fifth and seventh </w:t>
      </w:r>
      <w:proofErr w:type="gramStart"/>
      <w:r w:rsidR="00C45FF6" w:rsidRPr="00C14714">
        <w:rPr>
          <w:rFonts w:ascii="Book Antiqua" w:hAnsi="Book Antiqua" w:cs="MinionPro-Regular"/>
          <w:lang w:val="en-US" w:eastAsia="en-US"/>
        </w:rPr>
        <w:t>decades</w:t>
      </w:r>
      <w:r w:rsidRPr="00C14714">
        <w:rPr>
          <w:rFonts w:ascii="Book Antiqua" w:hAnsi="Book Antiqua" w:cs="MinionPro-Regular"/>
          <w:vertAlign w:val="superscript"/>
          <w:lang w:val="en-US" w:eastAsia="en-US"/>
        </w:rPr>
        <w:t>[</w:t>
      </w:r>
      <w:proofErr w:type="gramEnd"/>
      <w:r w:rsidRPr="00C14714">
        <w:rPr>
          <w:rFonts w:ascii="Book Antiqua" w:hAnsi="Book Antiqua" w:cs="MinionPro-Regular"/>
          <w:vertAlign w:val="superscript"/>
          <w:lang w:val="en-US" w:eastAsia="en-US"/>
        </w:rPr>
        <w:t>1-11</w:t>
      </w:r>
      <w:r w:rsidRPr="00C14714">
        <w:rPr>
          <w:rFonts w:ascii="Book Antiqua" w:hAnsi="Book Antiqua" w:cs="Garamond"/>
          <w:vertAlign w:val="superscript"/>
          <w:lang w:val="en-US" w:eastAsia="en-US"/>
        </w:rPr>
        <w:t>]</w:t>
      </w:r>
      <w:r w:rsidRPr="00C14714">
        <w:rPr>
          <w:rFonts w:ascii="Book Antiqua" w:hAnsi="Book Antiqua" w:cs="Garamond"/>
          <w:lang w:val="en-US" w:eastAsia="en-US"/>
        </w:rPr>
        <w:t>.</w:t>
      </w:r>
      <w:r w:rsidRPr="00C14714">
        <w:rPr>
          <w:rFonts w:ascii="Book Antiqua" w:hAnsi="Book Antiqua"/>
        </w:rPr>
        <w:t xml:space="preserve"> The mean age of patients with </w:t>
      </w:r>
      <w:hyperlink r:id="rId9" w:history="1">
        <w:r w:rsidRPr="00C14714">
          <w:rPr>
            <w:rStyle w:val="a3"/>
            <w:rFonts w:ascii="Book Antiqua" w:hAnsi="Book Antiqua"/>
            <w:color w:val="auto"/>
            <w:u w:val="none"/>
          </w:rPr>
          <w:t>gastric tumors</w:t>
        </w:r>
      </w:hyperlink>
      <w:r w:rsidRPr="00C14714">
        <w:rPr>
          <w:rFonts w:ascii="Book Antiqua" w:hAnsi="Book Antiqua"/>
        </w:rPr>
        <w:t xml:space="preserve"> is significantly higher compared with IFP of the small bowel (72 y</w:t>
      </w:r>
      <w:r w:rsidR="00103654" w:rsidRPr="00C14714">
        <w:rPr>
          <w:rFonts w:ascii="Book Antiqua" w:hAnsi="Book Antiqua"/>
        </w:rPr>
        <w:t xml:space="preserve">ears </w:t>
      </w:r>
      <w:r w:rsidR="00103654" w:rsidRPr="00C14714">
        <w:rPr>
          <w:rFonts w:ascii="Book Antiqua" w:hAnsi="Book Antiqua"/>
          <w:i/>
        </w:rPr>
        <w:t>vs</w:t>
      </w:r>
      <w:r w:rsidRPr="00C14714">
        <w:rPr>
          <w:rFonts w:ascii="Book Antiqua" w:hAnsi="Book Antiqua"/>
        </w:rPr>
        <w:t xml:space="preserve"> 53 years). IFP account for 0.1</w:t>
      </w:r>
      <w:r w:rsidR="00C45FF6" w:rsidRPr="00C14714">
        <w:rPr>
          <w:rFonts w:ascii="Book Antiqua" w:eastAsiaTheme="minorEastAsia" w:hAnsi="Book Antiqua" w:hint="eastAsia"/>
          <w:lang w:eastAsia="zh-CN"/>
        </w:rPr>
        <w:t>%</w:t>
      </w:r>
      <w:r w:rsidRPr="00C14714">
        <w:rPr>
          <w:rFonts w:ascii="Book Antiqua" w:hAnsi="Book Antiqua"/>
        </w:rPr>
        <w:t xml:space="preserve">-3.0% of all gastric </w:t>
      </w:r>
      <w:proofErr w:type="gramStart"/>
      <w:r w:rsidRPr="00C14714">
        <w:rPr>
          <w:rFonts w:ascii="Book Antiqua" w:hAnsi="Book Antiqua"/>
        </w:rPr>
        <w:t>polyps</w:t>
      </w:r>
      <w:r w:rsidRPr="00C14714">
        <w:rPr>
          <w:rFonts w:ascii="Book Antiqua" w:hAnsi="Book Antiqua"/>
          <w:vertAlign w:val="superscript"/>
        </w:rPr>
        <w:t>[</w:t>
      </w:r>
      <w:proofErr w:type="gramEnd"/>
      <w:r w:rsidRPr="00C14714">
        <w:rPr>
          <w:rFonts w:ascii="Book Antiqua" w:hAnsi="Book Antiqua"/>
          <w:vertAlign w:val="superscript"/>
        </w:rPr>
        <w:t>11]</w:t>
      </w:r>
      <w:r w:rsidRPr="00C14714">
        <w:rPr>
          <w:rFonts w:ascii="Book Antiqua" w:hAnsi="Book Antiqua"/>
        </w:rPr>
        <w:t>.</w:t>
      </w:r>
      <w:r w:rsidRPr="00C14714">
        <w:rPr>
          <w:rFonts w:ascii="Book Antiqua" w:hAnsi="Book Antiqua" w:cs="Garamond"/>
          <w:lang w:val="en-US" w:eastAsia="en-US"/>
        </w:rPr>
        <w:t xml:space="preserve"> </w:t>
      </w:r>
      <w:r w:rsidRPr="00C14714">
        <w:rPr>
          <w:rFonts w:ascii="Book Antiqua" w:hAnsi="Book Antiqua"/>
          <w:lang w:val="en-US" w:eastAsia="en-US"/>
        </w:rPr>
        <w:t xml:space="preserve">They can be found throughout the gastrointestinal (GI) tract but most commonly in the </w:t>
      </w:r>
      <w:r w:rsidRPr="00C14714">
        <w:rPr>
          <w:rFonts w:ascii="Book Antiqua" w:hAnsi="Book Antiqua"/>
          <w:lang w:val="en-US" w:eastAsia="en-US"/>
        </w:rPr>
        <w:lastRenderedPageBreak/>
        <w:t>gastric antrum or ileum, but rarely in the duodenum and jejunum. The underlying cause of IFPs is still unknown. Many have suggested etiologies possibly related to chemical, physical, or metabolic triggers.</w:t>
      </w:r>
      <w:r w:rsidRPr="00C14714">
        <w:rPr>
          <w:rFonts w:ascii="Book Antiqua" w:hAnsi="Book Antiqua"/>
        </w:rPr>
        <w:t xml:space="preserve"> Genetic study of IFP showed mutations in platelet derived growth factor alpha (PDGFRA) in some </w:t>
      </w:r>
      <w:proofErr w:type="gramStart"/>
      <w:r w:rsidRPr="00C14714">
        <w:rPr>
          <w:rFonts w:ascii="Book Antiqua" w:hAnsi="Book Antiqua"/>
        </w:rPr>
        <w:t>cases</w:t>
      </w:r>
      <w:r w:rsidRPr="00C14714">
        <w:rPr>
          <w:rFonts w:ascii="Book Antiqua" w:hAnsi="Book Antiqua"/>
          <w:vertAlign w:val="superscript"/>
        </w:rPr>
        <w:t>[</w:t>
      </w:r>
      <w:proofErr w:type="gramEnd"/>
      <w:r w:rsidRPr="00C14714">
        <w:rPr>
          <w:rFonts w:ascii="Book Antiqua" w:hAnsi="Book Antiqua"/>
          <w:vertAlign w:val="superscript"/>
        </w:rPr>
        <w:t>12-16]</w:t>
      </w:r>
      <w:r w:rsidRPr="00C14714">
        <w:rPr>
          <w:rFonts w:ascii="Book Antiqua" w:hAnsi="Book Antiqua"/>
        </w:rPr>
        <w:t>.</w:t>
      </w:r>
      <w:r w:rsidRPr="00C14714">
        <w:rPr>
          <w:rFonts w:ascii="Book Antiqua" w:hAnsi="Book Antiqua"/>
          <w:lang w:val="en-US" w:eastAsia="en-US"/>
        </w:rPr>
        <w:t xml:space="preserve"> </w:t>
      </w:r>
      <w:r w:rsidRPr="00C14714">
        <w:rPr>
          <w:rFonts w:ascii="Book Antiqua" w:hAnsi="Book Antiqua" w:cs="MinionPro-Regular"/>
          <w:lang w:val="en-US" w:eastAsia="en-US"/>
        </w:rPr>
        <w:t xml:space="preserve">At the time of diagnosis most IFPs have a diameter of 3 to 4 cm, however, there is also a report of a case with an IFP 20 cm in </w:t>
      </w:r>
      <w:proofErr w:type="gramStart"/>
      <w:r w:rsidRPr="00C14714">
        <w:rPr>
          <w:rFonts w:ascii="Book Antiqua" w:hAnsi="Book Antiqua" w:cs="MinionPro-Regular"/>
          <w:lang w:val="en-US" w:eastAsia="en-US"/>
        </w:rPr>
        <w:t>size</w:t>
      </w:r>
      <w:r w:rsidRPr="00C14714">
        <w:rPr>
          <w:rFonts w:ascii="Book Antiqua" w:hAnsi="Book Antiqua" w:cs="MinionPro-Regular"/>
          <w:vertAlign w:val="superscript"/>
          <w:lang w:val="en-US" w:eastAsia="en-US"/>
        </w:rPr>
        <w:t>[</w:t>
      </w:r>
      <w:proofErr w:type="gramEnd"/>
      <w:r w:rsidRPr="00C14714">
        <w:rPr>
          <w:rFonts w:ascii="Book Antiqua" w:hAnsi="Book Antiqua" w:cs="MinionPro-Regular"/>
          <w:vertAlign w:val="superscript"/>
          <w:lang w:val="en-US" w:eastAsia="en-US"/>
        </w:rPr>
        <w:t>3]</w:t>
      </w:r>
      <w:r w:rsidRPr="00C14714">
        <w:rPr>
          <w:rFonts w:ascii="Book Antiqua" w:hAnsi="Book Antiqua" w:cs="MinionPro-Regular"/>
          <w:lang w:val="en-US" w:eastAsia="en-US"/>
        </w:rPr>
        <w:t xml:space="preserve">. The lesions have always been recorded as solitary polyps. </w:t>
      </w:r>
      <w:r w:rsidRPr="00C14714">
        <w:rPr>
          <w:rFonts w:ascii="Book Antiqua" w:hAnsi="Book Antiqua"/>
          <w:lang w:val="en-US" w:eastAsia="en-US"/>
        </w:rPr>
        <w:t xml:space="preserve">Symptoms depend on the location and the size of the lesion, including abdominal pain, vomiting, altered small bowel movements, GI bleeding, loss of weight and intestinal </w:t>
      </w:r>
      <w:r w:rsidRPr="00C14714">
        <w:rPr>
          <w:rFonts w:ascii="Book Antiqua" w:hAnsi="Book Antiqua" w:cs="Garamond"/>
          <w:lang w:val="en-US" w:eastAsia="en-US"/>
        </w:rPr>
        <w:t>intussusceptions</w:t>
      </w:r>
      <w:r w:rsidRPr="00C14714">
        <w:rPr>
          <w:rFonts w:ascii="Book Antiqua" w:hAnsi="Book Antiqua"/>
          <w:lang w:val="en-US" w:eastAsia="en-US"/>
        </w:rPr>
        <w:t xml:space="preserve">. </w:t>
      </w:r>
      <w:r w:rsidRPr="00C14714">
        <w:rPr>
          <w:rFonts w:ascii="Book Antiqua" w:hAnsi="Book Antiqua" w:cs="Garamond"/>
          <w:lang w:val="en-US" w:eastAsia="en-US"/>
        </w:rPr>
        <w:t xml:space="preserve">Abdominal </w:t>
      </w:r>
      <w:r w:rsidR="00C45FF6" w:rsidRPr="00C14714">
        <w:rPr>
          <w:rFonts w:ascii="Book Antiqua" w:hAnsi="Book Antiqua" w:cs="Garamond"/>
          <w:lang w:val="en-US" w:eastAsia="en-US"/>
        </w:rPr>
        <w:t>computed tomography</w:t>
      </w:r>
      <w:r w:rsidR="00C45FF6" w:rsidRPr="00C14714">
        <w:rPr>
          <w:rFonts w:ascii="Book Antiqua" w:eastAsiaTheme="minorEastAsia" w:hAnsi="Book Antiqua" w:cs="Garamond" w:hint="eastAsia"/>
          <w:lang w:val="en-US" w:eastAsia="zh-CN"/>
        </w:rPr>
        <w:t xml:space="preserve"> (</w:t>
      </w:r>
      <w:r w:rsidRPr="00C14714">
        <w:rPr>
          <w:rFonts w:ascii="Book Antiqua" w:hAnsi="Book Antiqua" w:cs="Garamond"/>
          <w:lang w:val="en-US" w:eastAsia="en-US"/>
        </w:rPr>
        <w:t>CT</w:t>
      </w:r>
      <w:r w:rsidR="00C45FF6" w:rsidRPr="00C14714">
        <w:rPr>
          <w:rFonts w:ascii="Book Antiqua" w:eastAsiaTheme="minorEastAsia" w:hAnsi="Book Antiqua" w:cs="Garamond" w:hint="eastAsia"/>
          <w:lang w:val="en-US" w:eastAsia="zh-CN"/>
        </w:rPr>
        <w:t>)</w:t>
      </w:r>
      <w:r w:rsidRPr="00C14714">
        <w:rPr>
          <w:rFonts w:ascii="Book Antiqua" w:hAnsi="Book Antiqua" w:cs="Garamond"/>
          <w:lang w:val="en-US" w:eastAsia="en-US"/>
        </w:rPr>
        <w:t xml:space="preserve"> is currently considered the most sensitive radiological method to show the polyp or to confirm </w:t>
      </w:r>
      <w:proofErr w:type="gramStart"/>
      <w:r w:rsidRPr="00C14714">
        <w:rPr>
          <w:rFonts w:ascii="Book Antiqua" w:hAnsi="Book Antiqua" w:cs="Garamond"/>
          <w:lang w:val="en-US" w:eastAsia="en-US"/>
        </w:rPr>
        <w:t>intussusceptions</w:t>
      </w:r>
      <w:r w:rsidRPr="00C14714">
        <w:rPr>
          <w:rFonts w:ascii="Book Antiqua" w:hAnsi="Book Antiqua" w:cs="Garamond"/>
          <w:vertAlign w:val="superscript"/>
          <w:lang w:val="en-US" w:eastAsia="en-US"/>
        </w:rPr>
        <w:t>[</w:t>
      </w:r>
      <w:proofErr w:type="gramEnd"/>
      <w:r w:rsidRPr="00C14714">
        <w:rPr>
          <w:rFonts w:ascii="Book Antiqua" w:hAnsi="Book Antiqua" w:cs="Garamond"/>
          <w:vertAlign w:val="superscript"/>
          <w:lang w:val="en-US" w:eastAsia="en-US"/>
        </w:rPr>
        <w:t>17,18]</w:t>
      </w:r>
      <w:r w:rsidRPr="00C14714">
        <w:rPr>
          <w:rFonts w:ascii="Book Antiqua" w:hAnsi="Book Antiqua" w:cs="Garamond"/>
          <w:lang w:val="en-US" w:eastAsia="en-US"/>
        </w:rPr>
        <w:t>.</w:t>
      </w:r>
      <w:r w:rsidRPr="00C14714">
        <w:rPr>
          <w:rFonts w:ascii="Book Antiqua" w:hAnsi="Book Antiqua" w:cs="MinionPro-Regular"/>
          <w:lang w:val="en-US" w:eastAsia="en-US"/>
        </w:rPr>
        <w:t xml:space="preserve"> </w:t>
      </w:r>
      <w:r w:rsidRPr="00C14714">
        <w:rPr>
          <w:rFonts w:ascii="Book Antiqua" w:hAnsi="Book Antiqua"/>
        </w:rPr>
        <w:t xml:space="preserve">Most inflammatory fibroid polyps can be removed by endoscopy. Only rarely surgery is necessary. </w:t>
      </w:r>
      <w:r w:rsidRPr="00C14714">
        <w:rPr>
          <w:rFonts w:ascii="Book Antiqua" w:hAnsi="Book Antiqua"/>
          <w:lang w:val="en-US" w:eastAsia="en-US"/>
        </w:rPr>
        <w:t xml:space="preserve">IFPs arising below the </w:t>
      </w:r>
      <w:proofErr w:type="spellStart"/>
      <w:r w:rsidRPr="00C14714">
        <w:rPr>
          <w:rFonts w:ascii="Book Antiqua" w:hAnsi="Book Antiqua"/>
          <w:lang w:val="en-US" w:eastAsia="en-US"/>
        </w:rPr>
        <w:t>Treitz</w:t>
      </w:r>
      <w:proofErr w:type="spellEnd"/>
      <w:r w:rsidRPr="00C14714">
        <w:rPr>
          <w:rFonts w:ascii="Book Antiqua" w:hAnsi="Book Antiqua"/>
          <w:lang w:val="en-US" w:eastAsia="en-US"/>
        </w:rPr>
        <w:t xml:space="preserve"> ligament can present with an acute abdomen (obstructive ileus) usually due to intussusceptions.</w:t>
      </w:r>
      <w:r w:rsidRPr="00C14714">
        <w:rPr>
          <w:rFonts w:ascii="Book Antiqua" w:hAnsi="Book Antiqua" w:cs="MinionPro-Regular"/>
          <w:lang w:val="en-US" w:eastAsia="en-US"/>
        </w:rPr>
        <w:t xml:space="preserve"> Exploratory laparoscopy or laparotomy is frequently recommended as the best treatment for intussusceptions caused by IFP. The operation should be performed as early as possible in order to prevent the intussusceptions from leading to ischemia, necrosis and subsequent perforation of the </w:t>
      </w:r>
      <w:proofErr w:type="spellStart"/>
      <w:r w:rsidRPr="00C14714">
        <w:rPr>
          <w:rFonts w:ascii="Book Antiqua" w:hAnsi="Book Antiqua" w:cs="MinionPro-Regular"/>
          <w:lang w:val="en-US" w:eastAsia="en-US"/>
        </w:rPr>
        <w:t>invaginated</w:t>
      </w:r>
      <w:proofErr w:type="spellEnd"/>
      <w:r w:rsidRPr="00C14714">
        <w:rPr>
          <w:rFonts w:ascii="Book Antiqua" w:hAnsi="Book Antiqua" w:cs="MinionPro-Regular"/>
          <w:lang w:val="en-US" w:eastAsia="en-US"/>
        </w:rPr>
        <w:t xml:space="preserve"> bowel </w:t>
      </w:r>
      <w:proofErr w:type="gramStart"/>
      <w:r w:rsidRPr="00C14714">
        <w:rPr>
          <w:rFonts w:ascii="Book Antiqua" w:hAnsi="Book Antiqua" w:cs="MinionPro-Regular"/>
          <w:lang w:val="en-US" w:eastAsia="en-US"/>
        </w:rPr>
        <w:t>segment</w:t>
      </w:r>
      <w:r w:rsidRPr="00C14714">
        <w:rPr>
          <w:rFonts w:ascii="Book Antiqua" w:hAnsi="Book Antiqua" w:cs="MinionPro-Regular"/>
          <w:vertAlign w:val="superscript"/>
          <w:lang w:val="en-US" w:eastAsia="en-US"/>
        </w:rPr>
        <w:t>[</w:t>
      </w:r>
      <w:proofErr w:type="gramEnd"/>
      <w:r w:rsidRPr="00C14714">
        <w:rPr>
          <w:rFonts w:ascii="Book Antiqua" w:hAnsi="Book Antiqua" w:cs="MinionPro-Regular"/>
          <w:vertAlign w:val="superscript"/>
          <w:lang w:val="en-US" w:eastAsia="en-US"/>
        </w:rPr>
        <w:t>19-21]</w:t>
      </w:r>
      <w:r w:rsidRPr="00C14714">
        <w:rPr>
          <w:rFonts w:ascii="Book Antiqua" w:hAnsi="Book Antiqua" w:cs="MinionPro-Regular"/>
          <w:lang w:val="en-US" w:eastAsia="en-US"/>
        </w:rPr>
        <w:t xml:space="preserve">. </w:t>
      </w:r>
    </w:p>
    <w:p w:rsidR="0051606F" w:rsidRPr="00C14714" w:rsidRDefault="0051606F" w:rsidP="003268DE">
      <w:pPr>
        <w:autoSpaceDE w:val="0"/>
        <w:autoSpaceDN w:val="0"/>
        <w:adjustRightInd w:val="0"/>
        <w:snapToGrid w:val="0"/>
        <w:spacing w:line="360" w:lineRule="auto"/>
        <w:jc w:val="both"/>
        <w:rPr>
          <w:rFonts w:ascii="Book Antiqua" w:hAnsi="Book Antiqua" w:cs="StoneSans-Semibold"/>
          <w:b/>
          <w:bCs/>
          <w:lang w:val="en-US" w:eastAsia="en-US"/>
        </w:rPr>
      </w:pPr>
    </w:p>
    <w:p w:rsidR="0051606F" w:rsidRPr="00C14714" w:rsidRDefault="00C45FF6" w:rsidP="003268DE">
      <w:pPr>
        <w:autoSpaceDE w:val="0"/>
        <w:autoSpaceDN w:val="0"/>
        <w:adjustRightInd w:val="0"/>
        <w:snapToGrid w:val="0"/>
        <w:spacing w:line="360" w:lineRule="auto"/>
        <w:jc w:val="both"/>
        <w:rPr>
          <w:rFonts w:ascii="Book Antiqua" w:hAnsi="Book Antiqua" w:cs="StoneSans-Semibold"/>
          <w:b/>
          <w:bCs/>
          <w:lang w:val="en-US" w:eastAsia="en-US"/>
        </w:rPr>
      </w:pPr>
      <w:r w:rsidRPr="00C14714">
        <w:rPr>
          <w:rFonts w:ascii="Book Antiqua" w:hAnsi="Book Antiqua" w:cs="StoneSans-Semibold"/>
          <w:b/>
          <w:bCs/>
          <w:lang w:val="en-US" w:eastAsia="en-US"/>
        </w:rPr>
        <w:t>DEFINITIONS</w:t>
      </w:r>
    </w:p>
    <w:p w:rsidR="0051606F" w:rsidRPr="00C14714" w:rsidRDefault="0051606F" w:rsidP="003268DE">
      <w:pPr>
        <w:autoSpaceDE w:val="0"/>
        <w:autoSpaceDN w:val="0"/>
        <w:adjustRightInd w:val="0"/>
        <w:snapToGrid w:val="0"/>
        <w:spacing w:line="360" w:lineRule="auto"/>
        <w:jc w:val="both"/>
        <w:rPr>
          <w:rFonts w:ascii="Book Antiqua" w:hAnsi="Book Antiqua" w:cs="Garamond"/>
          <w:lang w:val="en-US" w:eastAsia="en-US"/>
        </w:rPr>
      </w:pPr>
      <w:r w:rsidRPr="00C14714">
        <w:rPr>
          <w:rFonts w:ascii="Book Antiqua" w:hAnsi="Book Antiqua" w:cs="MinionPro-Regular"/>
          <w:lang w:val="en-US" w:eastAsia="en-US"/>
        </w:rPr>
        <w:t xml:space="preserve">IFPs are rare, idiopathic, localized, </w:t>
      </w:r>
      <w:proofErr w:type="spellStart"/>
      <w:r w:rsidRPr="00C14714">
        <w:rPr>
          <w:rFonts w:ascii="Book Antiqua" w:hAnsi="Book Antiqua" w:cs="MinionPro-Regular"/>
          <w:lang w:val="en-US" w:eastAsia="en-US"/>
        </w:rPr>
        <w:t>pseudotumor</w:t>
      </w:r>
      <w:proofErr w:type="spellEnd"/>
      <w:r w:rsidRPr="00C14714">
        <w:rPr>
          <w:rFonts w:ascii="Book Antiqua" w:hAnsi="Book Antiqua" w:cs="MinionPro-Regular"/>
          <w:lang w:val="en-US" w:eastAsia="en-US"/>
        </w:rPr>
        <w:t xml:space="preserve">, benign neoplastic lesions originating in the submucosa of the gastrointestinal tract. The disease was first described in the stomach by </w:t>
      </w:r>
      <w:proofErr w:type="spellStart"/>
      <w:r w:rsidRPr="00C14714">
        <w:rPr>
          <w:rFonts w:ascii="Book Antiqua" w:hAnsi="Book Antiqua" w:cs="MinionPro-Regular"/>
          <w:lang w:val="en-US" w:eastAsia="en-US"/>
        </w:rPr>
        <w:t>Vanek</w:t>
      </w:r>
      <w:proofErr w:type="spellEnd"/>
      <w:r w:rsidRPr="00C14714">
        <w:rPr>
          <w:rFonts w:ascii="Book Antiqua" w:hAnsi="Book Antiqua" w:cs="MinionPro-Regular"/>
          <w:lang w:val="en-US" w:eastAsia="en-US"/>
        </w:rPr>
        <w:t xml:space="preserve"> in 1949</w:t>
      </w:r>
      <w:r w:rsidRPr="00C14714">
        <w:rPr>
          <w:rFonts w:ascii="Book Antiqua" w:hAnsi="Book Antiqua" w:cs="MinionPro-Regular"/>
          <w:vertAlign w:val="superscript"/>
          <w:lang w:val="en-US" w:eastAsia="en-US"/>
        </w:rPr>
        <w:t>[4]</w:t>
      </w:r>
      <w:r w:rsidRPr="00C14714">
        <w:rPr>
          <w:rFonts w:ascii="Book Antiqua" w:hAnsi="Book Antiqua" w:cs="MinionPro-Regular"/>
          <w:lang w:val="en-US" w:eastAsia="en-US"/>
        </w:rPr>
        <w:t xml:space="preserve"> as a benign, non-encapsulated, </w:t>
      </w:r>
      <w:proofErr w:type="spellStart"/>
      <w:r w:rsidRPr="00C14714">
        <w:rPr>
          <w:rFonts w:ascii="Book Antiqua" w:hAnsi="Book Antiqua" w:cs="MinionPro-Regular"/>
          <w:lang w:val="en-US" w:eastAsia="en-US"/>
        </w:rPr>
        <w:t>submucosal</w:t>
      </w:r>
      <w:proofErr w:type="spellEnd"/>
      <w:r w:rsidRPr="00C14714">
        <w:rPr>
          <w:rFonts w:ascii="Book Antiqua" w:hAnsi="Book Antiqua" w:cs="MinionPro-Regular"/>
          <w:lang w:val="en-US" w:eastAsia="en-US"/>
        </w:rPr>
        <w:t xml:space="preserve"> granuloma, composed mainly of loose connective tissues, vessels and with an eosinophilic inflammatory component. </w:t>
      </w:r>
      <w:r w:rsidRPr="00C14714">
        <w:rPr>
          <w:rFonts w:ascii="Book Antiqua" w:hAnsi="Book Antiqua"/>
        </w:rPr>
        <w:t xml:space="preserve">At the same time the German pathologist Franz </w:t>
      </w:r>
      <w:proofErr w:type="spellStart"/>
      <w:r w:rsidRPr="00C14714">
        <w:rPr>
          <w:rFonts w:ascii="Book Antiqua" w:hAnsi="Book Antiqua"/>
        </w:rPr>
        <w:t>Bolck</w:t>
      </w:r>
      <w:proofErr w:type="spellEnd"/>
      <w:r w:rsidRPr="00C14714">
        <w:rPr>
          <w:rFonts w:ascii="Book Antiqua" w:hAnsi="Book Antiqua"/>
        </w:rPr>
        <w:t xml:space="preserve"> noticed these lesions, too, and referred to them as </w:t>
      </w:r>
      <w:proofErr w:type="spellStart"/>
      <w:r w:rsidRPr="00C14714">
        <w:rPr>
          <w:rFonts w:ascii="Book Antiqua" w:hAnsi="Book Antiqua"/>
        </w:rPr>
        <w:t>granuloblastoma</w:t>
      </w:r>
      <w:proofErr w:type="spellEnd"/>
      <w:r w:rsidRPr="00C14714">
        <w:rPr>
          <w:rFonts w:ascii="Book Antiqua" w:hAnsi="Book Antiqua"/>
        </w:rPr>
        <w:t xml:space="preserve"> of the stomach. </w:t>
      </w:r>
      <w:r w:rsidRPr="00C14714">
        <w:rPr>
          <w:rFonts w:ascii="Book Antiqua" w:hAnsi="Book Antiqua" w:cs="MinionPro-Regular"/>
          <w:lang w:val="en-US" w:eastAsia="en-US"/>
        </w:rPr>
        <w:t xml:space="preserve">The involvement of the small intestine and colon by IFPs is </w:t>
      </w:r>
      <w:proofErr w:type="gramStart"/>
      <w:r w:rsidRPr="00C14714">
        <w:rPr>
          <w:rFonts w:ascii="Book Antiqua" w:hAnsi="Book Antiqua" w:cs="MinionPro-Regular"/>
          <w:lang w:val="en-US" w:eastAsia="en-US"/>
        </w:rPr>
        <w:t>rare</w:t>
      </w:r>
      <w:r w:rsidRPr="00C14714">
        <w:rPr>
          <w:rFonts w:ascii="Book Antiqua" w:hAnsi="Book Antiqua" w:cs="Garamond"/>
          <w:vertAlign w:val="superscript"/>
          <w:lang w:val="en-US" w:eastAsia="en-US"/>
        </w:rPr>
        <w:t>[</w:t>
      </w:r>
      <w:proofErr w:type="gramEnd"/>
      <w:r w:rsidRPr="00C14714">
        <w:rPr>
          <w:rFonts w:ascii="Book Antiqua" w:hAnsi="Book Antiqua" w:cs="Garamond"/>
          <w:vertAlign w:val="superscript"/>
          <w:lang w:val="en-US" w:eastAsia="en-US"/>
        </w:rPr>
        <w:t>4-9]</w:t>
      </w:r>
      <w:r w:rsidRPr="00C14714">
        <w:rPr>
          <w:rFonts w:ascii="Book Antiqua" w:hAnsi="Book Antiqua" w:cs="Garamond"/>
          <w:lang w:val="en-US" w:eastAsia="en-US"/>
        </w:rPr>
        <w:t xml:space="preserve">. Various names for IFPs have been suggested, including eosinophilic granuloma, </w:t>
      </w:r>
      <w:proofErr w:type="spellStart"/>
      <w:r w:rsidRPr="00C14714">
        <w:rPr>
          <w:rFonts w:ascii="Book Antiqua" w:hAnsi="Book Antiqua" w:cs="Garamond"/>
          <w:lang w:val="en-US" w:eastAsia="en-US"/>
        </w:rPr>
        <w:t>submucosal</w:t>
      </w:r>
      <w:proofErr w:type="spellEnd"/>
      <w:r w:rsidRPr="00C14714">
        <w:rPr>
          <w:rFonts w:ascii="Book Antiqua" w:hAnsi="Book Antiqua" w:cs="Garamond"/>
          <w:lang w:val="en-US" w:eastAsia="en-US"/>
        </w:rPr>
        <w:t xml:space="preserve"> fibroma, </w:t>
      </w:r>
      <w:proofErr w:type="spellStart"/>
      <w:r w:rsidRPr="00C14714">
        <w:rPr>
          <w:rFonts w:ascii="Book Antiqua" w:hAnsi="Book Antiqua" w:cs="Garamond"/>
          <w:lang w:val="en-US" w:eastAsia="en-US"/>
        </w:rPr>
        <w:t>hemangiopericytoma</w:t>
      </w:r>
      <w:proofErr w:type="spellEnd"/>
      <w:r w:rsidRPr="00C14714">
        <w:rPr>
          <w:rFonts w:ascii="Book Antiqua" w:hAnsi="Book Antiqua" w:cs="Garamond"/>
          <w:lang w:val="en-US" w:eastAsia="en-US"/>
        </w:rPr>
        <w:t xml:space="preserve">, inflammatory </w:t>
      </w:r>
      <w:proofErr w:type="spellStart"/>
      <w:r w:rsidRPr="00C14714">
        <w:rPr>
          <w:rFonts w:ascii="Book Antiqua" w:hAnsi="Book Antiqua" w:cs="Garamond"/>
          <w:lang w:val="en-US" w:eastAsia="en-US"/>
        </w:rPr>
        <w:t>pseudotumor</w:t>
      </w:r>
      <w:proofErr w:type="spellEnd"/>
      <w:r w:rsidRPr="00C14714">
        <w:rPr>
          <w:rFonts w:ascii="Book Antiqua" w:hAnsi="Book Antiqua" w:cs="Garamond"/>
          <w:lang w:val="en-US" w:eastAsia="en-US"/>
        </w:rPr>
        <w:t xml:space="preserve"> and fibroma. However, the term IFP first proposed by </w:t>
      </w:r>
      <w:proofErr w:type="spellStart"/>
      <w:r w:rsidRPr="00C14714">
        <w:rPr>
          <w:rFonts w:ascii="Book Antiqua" w:hAnsi="Book Antiqua" w:cs="Garamond"/>
          <w:lang w:val="en-US" w:eastAsia="en-US"/>
        </w:rPr>
        <w:t>Helwig</w:t>
      </w:r>
      <w:proofErr w:type="spellEnd"/>
      <w:r w:rsidRPr="00C14714">
        <w:rPr>
          <w:rFonts w:ascii="Book Antiqua" w:hAnsi="Book Antiqua" w:cs="Garamond"/>
          <w:lang w:val="en-US" w:eastAsia="en-US"/>
        </w:rPr>
        <w:t xml:space="preserve"> and </w:t>
      </w:r>
      <w:proofErr w:type="spellStart"/>
      <w:proofErr w:type="gramStart"/>
      <w:r w:rsidRPr="00C14714">
        <w:rPr>
          <w:rFonts w:ascii="Book Antiqua" w:hAnsi="Book Antiqua" w:cs="Garamond"/>
          <w:lang w:val="en-US" w:eastAsia="en-US"/>
        </w:rPr>
        <w:t>Ranier</w:t>
      </w:r>
      <w:proofErr w:type="spellEnd"/>
      <w:r w:rsidRPr="00C14714">
        <w:rPr>
          <w:rFonts w:ascii="Book Antiqua" w:hAnsi="Book Antiqua" w:cs="Garamond"/>
          <w:vertAlign w:val="superscript"/>
          <w:lang w:val="en-US" w:eastAsia="en-US"/>
        </w:rPr>
        <w:t>[</w:t>
      </w:r>
      <w:proofErr w:type="gramEnd"/>
      <w:r w:rsidRPr="00C14714">
        <w:rPr>
          <w:rFonts w:ascii="Book Antiqua" w:hAnsi="Book Antiqua" w:cs="Garamond"/>
          <w:vertAlign w:val="superscript"/>
          <w:lang w:val="en-US" w:eastAsia="en-US"/>
        </w:rPr>
        <w:t>22]</w:t>
      </w:r>
      <w:r w:rsidRPr="00C14714">
        <w:rPr>
          <w:rFonts w:ascii="Book Antiqua" w:hAnsi="Book Antiqua" w:cs="Garamond"/>
          <w:lang w:val="en-US" w:eastAsia="en-US"/>
        </w:rPr>
        <w:t xml:space="preserve"> in 1953 for gastric polyps has gained acceptance </w:t>
      </w:r>
      <w:r w:rsidRPr="00C14714">
        <w:rPr>
          <w:rFonts w:ascii="Book Antiqua" w:hAnsi="Book Antiqua" w:cs="Garamond"/>
          <w:lang w:val="en-US" w:eastAsia="en-US"/>
        </w:rPr>
        <w:lastRenderedPageBreak/>
        <w:t>for similar lesions throughout the GI tract.</w:t>
      </w:r>
      <w:r w:rsidRPr="00C14714">
        <w:rPr>
          <w:rFonts w:ascii="Book Antiqua" w:hAnsi="Book Antiqua"/>
        </w:rPr>
        <w:t xml:space="preserve"> Since then several hundred reports, mainly case series and reports on single cases, have been published which predominantly focused on clinical and morphologic aspects. Notably, inflammatory fibroid polyps have been regarded as reactive lesions for decades. In 2008, however, the neoplastic nature of IFP became evident by the detection of activating PDGFRA mutations in these </w:t>
      </w:r>
      <w:proofErr w:type="spellStart"/>
      <w:proofErr w:type="gramStart"/>
      <w:r w:rsidRPr="00C14714">
        <w:rPr>
          <w:rFonts w:ascii="Book Antiqua" w:hAnsi="Book Antiqua"/>
        </w:rPr>
        <w:t>tumors</w:t>
      </w:r>
      <w:proofErr w:type="spellEnd"/>
      <w:r w:rsidRPr="00C14714">
        <w:rPr>
          <w:rFonts w:ascii="Book Antiqua" w:hAnsi="Book Antiqua"/>
          <w:vertAlign w:val="superscript"/>
        </w:rPr>
        <w:t>[</w:t>
      </w:r>
      <w:proofErr w:type="gramEnd"/>
      <w:r w:rsidRPr="00C14714">
        <w:rPr>
          <w:rFonts w:ascii="Book Antiqua" w:hAnsi="Book Antiqua"/>
          <w:vertAlign w:val="superscript"/>
        </w:rPr>
        <w:t>14]</w:t>
      </w:r>
      <w:r w:rsidRPr="00C14714">
        <w:rPr>
          <w:rFonts w:ascii="Book Antiqua" w:hAnsi="Book Antiqua"/>
        </w:rPr>
        <w:t>.</w:t>
      </w:r>
      <w:r w:rsidRPr="00C14714">
        <w:rPr>
          <w:rFonts w:ascii="Book Antiqua" w:hAnsi="Book Antiqua" w:cs="Garamond"/>
          <w:lang w:val="en-US" w:eastAsia="en-US"/>
        </w:rPr>
        <w:t xml:space="preserve"> IFPs can develop in many different locations in the GI tract. The most common site is the gastric antrum (66%-75%), followed by the small bowel (18%-20%), colorectal region (4%-7%), gallbladder (1%), esophagus (1%), duodenum (1%), and appendix (&lt; 1%). However, the </w:t>
      </w:r>
      <w:proofErr w:type="spellStart"/>
      <w:r w:rsidRPr="00C14714">
        <w:rPr>
          <w:rFonts w:ascii="Book Antiqua" w:hAnsi="Book Antiqua" w:cs="Garamond"/>
          <w:lang w:val="en-US" w:eastAsia="en-US"/>
        </w:rPr>
        <w:t>ileal</w:t>
      </w:r>
      <w:proofErr w:type="spellEnd"/>
      <w:r w:rsidRPr="00C14714">
        <w:rPr>
          <w:rFonts w:ascii="Book Antiqua" w:hAnsi="Book Antiqua" w:cs="Garamond"/>
          <w:lang w:val="en-US" w:eastAsia="en-US"/>
        </w:rPr>
        <w:t xml:space="preserve"> segment is the most common site where these polyps cause </w:t>
      </w:r>
      <w:proofErr w:type="gramStart"/>
      <w:r w:rsidRPr="00C14714">
        <w:rPr>
          <w:rFonts w:ascii="Book Antiqua" w:hAnsi="Book Antiqua" w:cs="Garamond"/>
          <w:lang w:val="en-US" w:eastAsia="en-US"/>
        </w:rPr>
        <w:t>intussusception</w:t>
      </w:r>
      <w:r w:rsidRPr="00C14714">
        <w:rPr>
          <w:rFonts w:ascii="Book Antiqua" w:hAnsi="Book Antiqua" w:cs="Garamond"/>
          <w:vertAlign w:val="superscript"/>
          <w:lang w:val="en-US" w:eastAsia="en-US"/>
        </w:rPr>
        <w:t>[</w:t>
      </w:r>
      <w:proofErr w:type="gramEnd"/>
      <w:r w:rsidRPr="00C14714">
        <w:rPr>
          <w:rFonts w:ascii="Book Antiqua" w:hAnsi="Book Antiqua" w:cs="Garamond"/>
          <w:vertAlign w:val="superscript"/>
          <w:lang w:val="en-US" w:eastAsia="en-US"/>
        </w:rPr>
        <w:t>22-35]</w:t>
      </w:r>
      <w:r w:rsidRPr="00C14714">
        <w:rPr>
          <w:rFonts w:ascii="Book Antiqua" w:hAnsi="Book Antiqua" w:cs="Garamond"/>
          <w:lang w:val="en-US" w:eastAsia="en-US"/>
        </w:rPr>
        <w:t>.</w:t>
      </w:r>
    </w:p>
    <w:p w:rsidR="00C45FF6" w:rsidRPr="00C14714" w:rsidRDefault="00C45FF6" w:rsidP="003268DE">
      <w:pPr>
        <w:autoSpaceDE w:val="0"/>
        <w:autoSpaceDN w:val="0"/>
        <w:adjustRightInd w:val="0"/>
        <w:snapToGrid w:val="0"/>
        <w:spacing w:line="360" w:lineRule="auto"/>
        <w:jc w:val="both"/>
        <w:rPr>
          <w:rFonts w:ascii="Book Antiqua" w:eastAsiaTheme="minorEastAsia" w:hAnsi="Book Antiqua" w:cs="Garamond"/>
          <w:b/>
          <w:lang w:val="en-US" w:eastAsia="zh-CN"/>
        </w:rPr>
      </w:pPr>
    </w:p>
    <w:p w:rsidR="0051606F" w:rsidRDefault="00C45FF6" w:rsidP="003268DE">
      <w:pPr>
        <w:autoSpaceDE w:val="0"/>
        <w:autoSpaceDN w:val="0"/>
        <w:adjustRightInd w:val="0"/>
        <w:snapToGrid w:val="0"/>
        <w:spacing w:line="360" w:lineRule="auto"/>
        <w:jc w:val="both"/>
        <w:rPr>
          <w:rFonts w:ascii="Book Antiqua" w:eastAsiaTheme="minorEastAsia" w:hAnsi="Book Antiqua" w:cs="Garamond"/>
          <w:b/>
          <w:lang w:val="en-US" w:eastAsia="zh-CN"/>
        </w:rPr>
      </w:pPr>
      <w:r w:rsidRPr="00C14714">
        <w:rPr>
          <w:rFonts w:ascii="Book Antiqua" w:hAnsi="Book Antiqua" w:cs="Garamond"/>
          <w:b/>
          <w:lang w:val="en-US" w:eastAsia="en-US"/>
        </w:rPr>
        <w:t xml:space="preserve">GENETICS </w:t>
      </w:r>
    </w:p>
    <w:p w:rsidR="00FE773D" w:rsidRDefault="00FE773D" w:rsidP="003268DE">
      <w:pPr>
        <w:autoSpaceDE w:val="0"/>
        <w:autoSpaceDN w:val="0"/>
        <w:adjustRightInd w:val="0"/>
        <w:snapToGrid w:val="0"/>
        <w:spacing w:line="360" w:lineRule="auto"/>
        <w:jc w:val="both"/>
        <w:rPr>
          <w:rFonts w:ascii="Book Antiqua" w:eastAsiaTheme="minorEastAsia" w:hAnsi="Book Antiqua"/>
          <w:lang w:eastAsia="zh-CN"/>
        </w:rPr>
      </w:pPr>
      <w:r w:rsidRPr="00C14714">
        <w:rPr>
          <w:rFonts w:ascii="Book Antiqua" w:hAnsi="Book Antiqua"/>
        </w:rPr>
        <w:t>The gene platelet derived growth factor alpha (</w:t>
      </w:r>
      <w:r w:rsidRPr="00C14714">
        <w:rPr>
          <w:rFonts w:ascii="Book Antiqua" w:hAnsi="Book Antiqua"/>
          <w:i/>
        </w:rPr>
        <w:t>PDGFRA</w:t>
      </w:r>
      <w:r w:rsidRPr="00C14714">
        <w:rPr>
          <w:rFonts w:ascii="Book Antiqua" w:hAnsi="Book Antiqua"/>
        </w:rPr>
        <w:t>)</w:t>
      </w:r>
      <w:r w:rsidRPr="00C14714">
        <w:rPr>
          <w:rFonts w:ascii="Book Antiqua" w:eastAsiaTheme="minorEastAsia" w:hAnsi="Book Antiqua" w:hint="eastAsia"/>
          <w:lang w:eastAsia="zh-CN"/>
        </w:rPr>
        <w:t xml:space="preserve"> which </w:t>
      </w:r>
      <w:r w:rsidRPr="00C14714">
        <w:rPr>
          <w:rFonts w:ascii="Book Antiqua" w:eastAsiaTheme="minorEastAsia" w:hAnsi="Book Antiqua"/>
          <w:lang w:eastAsia="zh-CN"/>
        </w:rPr>
        <w:t xml:space="preserve">located </w:t>
      </w:r>
      <w:r w:rsidRPr="00C14714">
        <w:rPr>
          <w:rFonts w:ascii="Book Antiqua" w:eastAsiaTheme="minorEastAsia" w:hAnsi="Book Antiqua" w:hint="eastAsia"/>
          <w:lang w:eastAsia="zh-CN"/>
        </w:rPr>
        <w:t xml:space="preserve">at </w:t>
      </w:r>
      <w:r w:rsidRPr="00C14714">
        <w:rPr>
          <w:rFonts w:ascii="Book Antiqua" w:eastAsiaTheme="minorEastAsia" w:hAnsi="Book Antiqua"/>
          <w:lang w:eastAsia="zh-CN"/>
        </w:rPr>
        <w:t>4q12</w:t>
      </w:r>
      <w:r w:rsidRPr="00C14714">
        <w:rPr>
          <w:rFonts w:ascii="Book Antiqua" w:eastAsiaTheme="minorEastAsia" w:hAnsi="Book Antiqua" w:hint="eastAsia"/>
          <w:lang w:eastAsia="zh-CN"/>
        </w:rPr>
        <w:t>.</w:t>
      </w:r>
    </w:p>
    <w:p w:rsidR="00FE773D" w:rsidRPr="00C14714" w:rsidRDefault="00FE773D" w:rsidP="00FE773D">
      <w:pPr>
        <w:adjustRightInd w:val="0"/>
        <w:snapToGrid w:val="0"/>
        <w:spacing w:line="360" w:lineRule="auto"/>
        <w:ind w:firstLineChars="100" w:firstLine="240"/>
        <w:jc w:val="both"/>
        <w:rPr>
          <w:rFonts w:ascii="Book Antiqua" w:eastAsiaTheme="minorEastAsia" w:hAnsi="Book Antiqua"/>
          <w:lang w:eastAsia="zh-CN"/>
        </w:rPr>
      </w:pPr>
      <w:r w:rsidRPr="00C14714">
        <w:rPr>
          <w:rFonts w:ascii="Book Antiqua" w:hAnsi="Book Antiqua"/>
        </w:rPr>
        <w:t xml:space="preserve">The first genetic study of IFP showed mutations in </w:t>
      </w:r>
      <w:proofErr w:type="gramStart"/>
      <w:r w:rsidRPr="00C14714">
        <w:rPr>
          <w:rFonts w:ascii="Book Antiqua" w:hAnsi="Book Antiqua"/>
        </w:rPr>
        <w:t>PDGFRA</w:t>
      </w:r>
      <w:r w:rsidRPr="00C14714">
        <w:rPr>
          <w:rFonts w:ascii="Book Antiqua" w:hAnsi="Book Antiqua"/>
          <w:vertAlign w:val="superscript"/>
        </w:rPr>
        <w:t>[</w:t>
      </w:r>
      <w:proofErr w:type="gramEnd"/>
      <w:r w:rsidRPr="00C14714">
        <w:rPr>
          <w:rFonts w:ascii="Book Antiqua" w:hAnsi="Book Antiqua"/>
          <w:vertAlign w:val="superscript"/>
        </w:rPr>
        <w:t>14]</w:t>
      </w:r>
      <w:r w:rsidRPr="00C14714">
        <w:rPr>
          <w:rFonts w:ascii="Book Antiqua" w:hAnsi="Book Antiqua"/>
        </w:rPr>
        <w:t xml:space="preserve">. The frequency of mutations among the case series ranged from 21.7% to 69.6%. Activating PDGFRA mutations occur in exons 12, 14 and 18. A genotype - phenotype correlation could be established in terms of </w:t>
      </w:r>
      <w:proofErr w:type="spellStart"/>
      <w:r w:rsidRPr="00C14714">
        <w:rPr>
          <w:rFonts w:ascii="Book Antiqua" w:hAnsi="Book Antiqua"/>
        </w:rPr>
        <w:t>tumor</w:t>
      </w:r>
      <w:proofErr w:type="spellEnd"/>
      <w:r w:rsidRPr="00C14714">
        <w:rPr>
          <w:rFonts w:ascii="Book Antiqua" w:hAnsi="Book Antiqua"/>
        </w:rPr>
        <w:t xml:space="preserve"> location as gastric IFP </w:t>
      </w:r>
      <w:proofErr w:type="spellStart"/>
      <w:r w:rsidRPr="00C14714">
        <w:rPr>
          <w:rFonts w:ascii="Book Antiqua" w:hAnsi="Book Antiqua"/>
        </w:rPr>
        <w:t>harbor</w:t>
      </w:r>
      <w:proofErr w:type="spellEnd"/>
      <w:r w:rsidRPr="00C14714">
        <w:rPr>
          <w:rFonts w:ascii="Book Antiqua" w:hAnsi="Book Antiqua"/>
        </w:rPr>
        <w:t xml:space="preserve"> significantly more frequent exon 18 mutations. Exon 12 mutations are, however, associated with small bowel lesions. So far, only two cases with exon 14 mutations have been described, one originating from the small bowel the other from the </w:t>
      </w:r>
      <w:proofErr w:type="gramStart"/>
      <w:r w:rsidRPr="00C14714">
        <w:rPr>
          <w:rFonts w:ascii="Book Antiqua" w:hAnsi="Book Antiqua"/>
        </w:rPr>
        <w:t>stomach</w:t>
      </w:r>
      <w:r w:rsidRPr="00C14714">
        <w:rPr>
          <w:rFonts w:ascii="Book Antiqua" w:hAnsi="Book Antiqua"/>
          <w:vertAlign w:val="superscript"/>
        </w:rPr>
        <w:t>[</w:t>
      </w:r>
      <w:proofErr w:type="gramEnd"/>
      <w:r w:rsidRPr="00C14714">
        <w:rPr>
          <w:rFonts w:ascii="Book Antiqua" w:hAnsi="Book Antiqua"/>
          <w:vertAlign w:val="superscript"/>
        </w:rPr>
        <w:t>12-16]</w:t>
      </w:r>
      <w:r w:rsidRPr="00C14714">
        <w:rPr>
          <w:rFonts w:ascii="Book Antiqua" w:hAnsi="Book Antiqua"/>
        </w:rPr>
        <w:t>.</w:t>
      </w:r>
    </w:p>
    <w:p w:rsidR="00FE773D" w:rsidRPr="00FE773D" w:rsidRDefault="00FE773D" w:rsidP="003268DE">
      <w:pPr>
        <w:autoSpaceDE w:val="0"/>
        <w:autoSpaceDN w:val="0"/>
        <w:adjustRightInd w:val="0"/>
        <w:snapToGrid w:val="0"/>
        <w:spacing w:line="360" w:lineRule="auto"/>
        <w:jc w:val="both"/>
        <w:rPr>
          <w:rFonts w:ascii="Book Antiqua" w:eastAsiaTheme="minorEastAsia" w:hAnsi="Book Antiqua" w:cs="Garamond"/>
          <w:b/>
          <w:lang w:eastAsia="zh-CN"/>
        </w:rPr>
      </w:pPr>
    </w:p>
    <w:tbl>
      <w:tblPr>
        <w:tblW w:w="5000" w:type="pct"/>
        <w:tblCellSpacing w:w="15" w:type="dxa"/>
        <w:tblLook w:val="04A0" w:firstRow="1" w:lastRow="0" w:firstColumn="1" w:lastColumn="0" w:noHBand="0" w:noVBand="1"/>
      </w:tblPr>
      <w:tblGrid>
        <w:gridCol w:w="9450"/>
      </w:tblGrid>
      <w:tr w:rsidR="0051606F" w:rsidRPr="00C14714" w:rsidTr="0051606F">
        <w:trPr>
          <w:tblCellSpacing w:w="15" w:type="dxa"/>
        </w:trPr>
        <w:tc>
          <w:tcPr>
            <w:tcW w:w="0" w:type="auto"/>
            <w:tcMar>
              <w:top w:w="15" w:type="dxa"/>
              <w:left w:w="15" w:type="dxa"/>
              <w:bottom w:w="15" w:type="dxa"/>
              <w:right w:w="15" w:type="dxa"/>
            </w:tcMar>
            <w:vAlign w:val="center"/>
            <w:hideMark/>
          </w:tcPr>
          <w:p w:rsidR="0051606F" w:rsidRPr="00C14714" w:rsidRDefault="0051606F" w:rsidP="00C45FF6">
            <w:pPr>
              <w:adjustRightInd w:val="0"/>
              <w:snapToGrid w:val="0"/>
              <w:spacing w:line="360" w:lineRule="auto"/>
              <w:jc w:val="both"/>
              <w:rPr>
                <w:rFonts w:ascii="Book Antiqua" w:eastAsiaTheme="minorEastAsia" w:hAnsi="Book Antiqua"/>
                <w:lang w:eastAsia="zh-CN"/>
              </w:rPr>
            </w:pPr>
          </w:p>
        </w:tc>
      </w:tr>
      <w:tr w:rsidR="0051606F" w:rsidRPr="00C14714" w:rsidTr="0051606F">
        <w:trPr>
          <w:tblCellSpacing w:w="15" w:type="dxa"/>
        </w:trPr>
        <w:tc>
          <w:tcPr>
            <w:tcW w:w="0" w:type="auto"/>
            <w:tcMar>
              <w:top w:w="15" w:type="dxa"/>
              <w:left w:w="15" w:type="dxa"/>
              <w:bottom w:w="15" w:type="dxa"/>
              <w:right w:w="15" w:type="dxa"/>
            </w:tcMar>
            <w:vAlign w:val="center"/>
            <w:hideMark/>
          </w:tcPr>
          <w:p w:rsidR="0051606F" w:rsidRPr="00C14714" w:rsidRDefault="0051606F" w:rsidP="00C45FF6">
            <w:pPr>
              <w:adjustRightInd w:val="0"/>
              <w:snapToGrid w:val="0"/>
              <w:spacing w:line="360" w:lineRule="auto"/>
              <w:jc w:val="both"/>
              <w:rPr>
                <w:rFonts w:ascii="Book Antiqua" w:hAnsi="Book Antiqua"/>
              </w:rPr>
            </w:pPr>
          </w:p>
        </w:tc>
      </w:tr>
      <w:tr w:rsidR="0051606F" w:rsidRPr="00C14714" w:rsidTr="0051606F">
        <w:trPr>
          <w:tblCellSpacing w:w="15" w:type="dxa"/>
        </w:trPr>
        <w:tc>
          <w:tcPr>
            <w:tcW w:w="0" w:type="auto"/>
            <w:tcMar>
              <w:top w:w="15" w:type="dxa"/>
              <w:left w:w="15" w:type="dxa"/>
              <w:bottom w:w="15" w:type="dxa"/>
              <w:right w:w="15" w:type="dxa"/>
            </w:tcMar>
            <w:vAlign w:val="center"/>
            <w:hideMark/>
          </w:tcPr>
          <w:p w:rsidR="00C45FF6" w:rsidRPr="00C14714" w:rsidRDefault="00C45FF6" w:rsidP="00FE773D">
            <w:pPr>
              <w:adjustRightInd w:val="0"/>
              <w:snapToGrid w:val="0"/>
              <w:spacing w:line="360" w:lineRule="auto"/>
              <w:ind w:firstLineChars="100" w:firstLine="240"/>
              <w:jc w:val="both"/>
              <w:rPr>
                <w:rFonts w:ascii="Book Antiqua" w:eastAsiaTheme="minorEastAsia" w:hAnsi="Book Antiqua"/>
                <w:lang w:eastAsia="zh-CN"/>
              </w:rPr>
            </w:pPr>
          </w:p>
        </w:tc>
      </w:tr>
    </w:tbl>
    <w:p w:rsidR="0051606F" w:rsidRPr="00C14714" w:rsidRDefault="00C45FF6" w:rsidP="003268DE">
      <w:pPr>
        <w:autoSpaceDE w:val="0"/>
        <w:autoSpaceDN w:val="0"/>
        <w:adjustRightInd w:val="0"/>
        <w:snapToGrid w:val="0"/>
        <w:spacing w:line="360" w:lineRule="auto"/>
        <w:jc w:val="both"/>
        <w:rPr>
          <w:rFonts w:ascii="Book Antiqua" w:eastAsiaTheme="minorEastAsia" w:hAnsi="Book Antiqua" w:cs="Garamond"/>
          <w:b/>
          <w:lang w:val="en-US" w:eastAsia="zh-CN"/>
        </w:rPr>
      </w:pPr>
      <w:r w:rsidRPr="00C14714">
        <w:rPr>
          <w:rFonts w:ascii="Book Antiqua" w:hAnsi="Book Antiqua" w:cs="Garamond"/>
          <w:b/>
          <w:lang w:val="en-US" w:eastAsia="en-US"/>
        </w:rPr>
        <w:t xml:space="preserve">ETIOLOGY </w:t>
      </w:r>
    </w:p>
    <w:p w:rsidR="0051606F" w:rsidRPr="00C14714" w:rsidRDefault="0051606F" w:rsidP="003268DE">
      <w:pPr>
        <w:autoSpaceDE w:val="0"/>
        <w:autoSpaceDN w:val="0"/>
        <w:adjustRightInd w:val="0"/>
        <w:snapToGrid w:val="0"/>
        <w:spacing w:line="360" w:lineRule="auto"/>
        <w:jc w:val="both"/>
        <w:rPr>
          <w:rFonts w:ascii="Book Antiqua" w:hAnsi="Book Antiqua" w:cs="Garamond"/>
          <w:lang w:val="en-US" w:eastAsia="en-US"/>
        </w:rPr>
      </w:pPr>
      <w:r w:rsidRPr="00C14714">
        <w:rPr>
          <w:rFonts w:ascii="Book Antiqua" w:hAnsi="Book Antiqua"/>
        </w:rPr>
        <w:t>Historically, IFP have been thoug</w:t>
      </w:r>
      <w:bookmarkStart w:id="37" w:name="_GoBack"/>
      <w:bookmarkEnd w:id="37"/>
      <w:r w:rsidRPr="00C14714">
        <w:rPr>
          <w:rFonts w:ascii="Book Antiqua" w:hAnsi="Book Antiqua"/>
        </w:rPr>
        <w:t xml:space="preserve">ht to represent a reactive inflammatory lesion. It was assumed that IFP might be associated for example with helicobacter infection or type </w:t>
      </w:r>
      <w:proofErr w:type="gramStart"/>
      <w:r w:rsidRPr="00C14714">
        <w:rPr>
          <w:rFonts w:ascii="Book Antiqua" w:hAnsi="Book Antiqua"/>
        </w:rPr>
        <w:t>A</w:t>
      </w:r>
      <w:proofErr w:type="gramEnd"/>
      <w:r w:rsidRPr="00C14714">
        <w:rPr>
          <w:rFonts w:ascii="Book Antiqua" w:hAnsi="Book Antiqua"/>
        </w:rPr>
        <w:t xml:space="preserve"> gastritis. After discovery of the activating PDGFRA </w:t>
      </w:r>
      <w:proofErr w:type="gramStart"/>
      <w:r w:rsidRPr="00C14714">
        <w:rPr>
          <w:rFonts w:ascii="Book Antiqua" w:hAnsi="Book Antiqua"/>
        </w:rPr>
        <w:t>mutations</w:t>
      </w:r>
      <w:r w:rsidRPr="00C14714">
        <w:rPr>
          <w:rFonts w:ascii="Book Antiqua" w:hAnsi="Book Antiqua"/>
          <w:vertAlign w:val="superscript"/>
        </w:rPr>
        <w:t>[</w:t>
      </w:r>
      <w:proofErr w:type="gramEnd"/>
      <w:r w:rsidRPr="00C14714">
        <w:rPr>
          <w:rFonts w:ascii="Book Antiqua" w:hAnsi="Book Antiqua"/>
          <w:vertAlign w:val="superscript"/>
        </w:rPr>
        <w:t>14]</w:t>
      </w:r>
      <w:r w:rsidRPr="00C14714">
        <w:rPr>
          <w:rFonts w:ascii="Book Antiqua" w:hAnsi="Book Antiqua"/>
        </w:rPr>
        <w:t xml:space="preserve"> in these </w:t>
      </w:r>
      <w:proofErr w:type="spellStart"/>
      <w:r w:rsidRPr="00C14714">
        <w:rPr>
          <w:rFonts w:ascii="Book Antiqua" w:hAnsi="Book Antiqua"/>
        </w:rPr>
        <w:t>tumors</w:t>
      </w:r>
      <w:proofErr w:type="spellEnd"/>
      <w:r w:rsidRPr="00C14714">
        <w:rPr>
          <w:rFonts w:ascii="Book Antiqua" w:hAnsi="Book Antiqua"/>
        </w:rPr>
        <w:t xml:space="preserve"> it became apparent that IFP represent true neoplasms which are obviously driven by activating mutations in the PDGFRA gene. </w:t>
      </w:r>
      <w:r w:rsidRPr="00C14714">
        <w:rPr>
          <w:rFonts w:ascii="Book Antiqua" w:hAnsi="Book Antiqua" w:cs="Garamond"/>
          <w:lang w:val="en-US" w:eastAsia="en-US"/>
        </w:rPr>
        <w:t xml:space="preserve">The precise </w:t>
      </w:r>
      <w:proofErr w:type="spellStart"/>
      <w:r w:rsidRPr="00C14714">
        <w:rPr>
          <w:rFonts w:ascii="Book Antiqua" w:hAnsi="Book Antiqua" w:cs="Garamond"/>
          <w:lang w:val="en-US" w:eastAsia="en-US"/>
        </w:rPr>
        <w:t>etiopathogenesis</w:t>
      </w:r>
      <w:proofErr w:type="spellEnd"/>
      <w:r w:rsidRPr="00C14714">
        <w:rPr>
          <w:rFonts w:ascii="Book Antiqua" w:hAnsi="Book Antiqua" w:cs="Garamond"/>
          <w:lang w:val="en-US" w:eastAsia="en-US"/>
        </w:rPr>
        <w:t xml:space="preserve"> of IFPs remains </w:t>
      </w:r>
      <w:r w:rsidRPr="00C14714">
        <w:rPr>
          <w:rFonts w:ascii="Book Antiqua" w:hAnsi="Book Antiqua" w:cs="Garamond"/>
          <w:lang w:val="en-US" w:eastAsia="en-US"/>
        </w:rPr>
        <w:lastRenderedPageBreak/>
        <w:t xml:space="preserve">unknown, but trauma, allergic reaction, genetic tendency; bacterial, physical, chemical and even metabolic stimuli have been suggested as initiators of the process. </w:t>
      </w:r>
      <w:r w:rsidRPr="00C14714">
        <w:rPr>
          <w:rFonts w:ascii="Book Antiqua" w:hAnsi="Book Antiqua" w:cs="MinionPro-Regular"/>
          <w:lang w:val="en-US" w:eastAsia="en-US"/>
        </w:rPr>
        <w:t xml:space="preserve">For some authors, it could be a consequence of chronic irritation and inflammation or a consequence of extreme reaction of the body to an intestinal trauma or a localized variant of eosinophilic gastroenteritis, given that it has a marked eosinophilic infiltration. </w:t>
      </w:r>
      <w:r w:rsidRPr="00C14714">
        <w:rPr>
          <w:rFonts w:ascii="Book Antiqua" w:hAnsi="Book Antiqua" w:cs="Garamond"/>
          <w:lang w:val="en-US" w:eastAsia="en-US"/>
        </w:rPr>
        <w:t xml:space="preserve">The more common occurrence of these lesions in the stomach, with its coarse food content and active muscular contractions, supports a traumatic etiology, but it is difficult to account for lesions in the lower ileum on this </w:t>
      </w:r>
      <w:proofErr w:type="gramStart"/>
      <w:r w:rsidRPr="00C14714">
        <w:rPr>
          <w:rFonts w:ascii="Book Antiqua" w:hAnsi="Book Antiqua" w:cs="Garamond"/>
          <w:lang w:val="en-US" w:eastAsia="en-US"/>
        </w:rPr>
        <w:t>basis</w:t>
      </w:r>
      <w:r w:rsidRPr="00C14714">
        <w:rPr>
          <w:rFonts w:ascii="Book Antiqua" w:hAnsi="Book Antiqua" w:cs="Garamond"/>
          <w:vertAlign w:val="superscript"/>
          <w:lang w:val="en-US" w:eastAsia="en-US"/>
        </w:rPr>
        <w:t>[</w:t>
      </w:r>
      <w:proofErr w:type="gramEnd"/>
      <w:r w:rsidRPr="00C14714">
        <w:rPr>
          <w:rFonts w:ascii="Book Antiqua" w:hAnsi="Book Antiqua" w:cs="Garamond"/>
          <w:vertAlign w:val="superscript"/>
          <w:lang w:val="en-US" w:eastAsia="en-US"/>
        </w:rPr>
        <w:t>2]</w:t>
      </w:r>
      <w:r w:rsidRPr="00C14714">
        <w:rPr>
          <w:rFonts w:ascii="Book Antiqua" w:hAnsi="Book Antiqua" w:cs="Garamond"/>
          <w:lang w:val="en-US" w:eastAsia="en-US"/>
        </w:rPr>
        <w:t xml:space="preserve">. Some cases of association between IFP and Crohn’s disease were </w:t>
      </w:r>
      <w:proofErr w:type="gramStart"/>
      <w:r w:rsidRPr="00C14714">
        <w:rPr>
          <w:rFonts w:ascii="Book Antiqua" w:hAnsi="Book Antiqua" w:cs="Garamond"/>
          <w:lang w:val="en-US" w:eastAsia="en-US"/>
        </w:rPr>
        <w:t>reported</w:t>
      </w:r>
      <w:r w:rsidRPr="00C14714">
        <w:rPr>
          <w:rFonts w:ascii="Book Antiqua" w:hAnsi="Book Antiqua" w:cs="Garamond"/>
          <w:vertAlign w:val="superscript"/>
          <w:lang w:val="en-US" w:eastAsia="en-US"/>
        </w:rPr>
        <w:t>[</w:t>
      </w:r>
      <w:proofErr w:type="gramEnd"/>
      <w:r w:rsidRPr="00C14714">
        <w:rPr>
          <w:rFonts w:ascii="Book Antiqua" w:hAnsi="Book Antiqua" w:cs="Garamond"/>
          <w:vertAlign w:val="superscript"/>
          <w:lang w:val="en-US" w:eastAsia="en-US"/>
        </w:rPr>
        <w:t>36-38]</w:t>
      </w:r>
      <w:r w:rsidRPr="00C14714">
        <w:rPr>
          <w:rFonts w:ascii="Book Antiqua" w:hAnsi="Book Antiqua" w:cs="Garamond"/>
          <w:lang w:val="en-US" w:eastAsia="en-US"/>
        </w:rPr>
        <w:t>.</w:t>
      </w:r>
    </w:p>
    <w:p w:rsidR="00EC3962" w:rsidRPr="00C14714" w:rsidRDefault="00EC3962" w:rsidP="003268DE">
      <w:pPr>
        <w:autoSpaceDE w:val="0"/>
        <w:autoSpaceDN w:val="0"/>
        <w:adjustRightInd w:val="0"/>
        <w:snapToGrid w:val="0"/>
        <w:spacing w:line="360" w:lineRule="auto"/>
        <w:jc w:val="both"/>
        <w:rPr>
          <w:rFonts w:ascii="Book Antiqua" w:eastAsiaTheme="minorEastAsia" w:hAnsi="Book Antiqua" w:cs="TimesTen-Roman"/>
          <w:b/>
          <w:bCs/>
          <w:lang w:val="en-US" w:eastAsia="zh-CN"/>
        </w:rPr>
      </w:pPr>
    </w:p>
    <w:p w:rsidR="0051606F" w:rsidRPr="00C14714" w:rsidRDefault="00EC3962" w:rsidP="003268DE">
      <w:pPr>
        <w:autoSpaceDE w:val="0"/>
        <w:autoSpaceDN w:val="0"/>
        <w:adjustRightInd w:val="0"/>
        <w:snapToGrid w:val="0"/>
        <w:spacing w:line="360" w:lineRule="auto"/>
        <w:jc w:val="both"/>
        <w:rPr>
          <w:rFonts w:ascii="Book Antiqua" w:eastAsiaTheme="minorEastAsia" w:hAnsi="Book Antiqua" w:cs="TimesTen-Roman"/>
          <w:b/>
          <w:bCs/>
          <w:lang w:val="en-US" w:eastAsia="zh-CN"/>
        </w:rPr>
      </w:pPr>
      <w:r w:rsidRPr="00C14714">
        <w:rPr>
          <w:rFonts w:ascii="Book Antiqua" w:hAnsi="Book Antiqua" w:cs="TimesTen-Roman"/>
          <w:b/>
          <w:bCs/>
          <w:lang w:val="en-US" w:eastAsia="en-US"/>
        </w:rPr>
        <w:t xml:space="preserve">HISTOLOGY </w:t>
      </w:r>
    </w:p>
    <w:p w:rsidR="0051606F" w:rsidRPr="00C14714" w:rsidRDefault="0051606F" w:rsidP="003268DE">
      <w:pPr>
        <w:autoSpaceDE w:val="0"/>
        <w:autoSpaceDN w:val="0"/>
        <w:adjustRightInd w:val="0"/>
        <w:snapToGrid w:val="0"/>
        <w:spacing w:line="360" w:lineRule="auto"/>
        <w:jc w:val="both"/>
        <w:rPr>
          <w:rFonts w:ascii="Book Antiqua" w:eastAsiaTheme="minorEastAsia" w:hAnsi="Book Antiqua"/>
          <w:lang w:val="en-US" w:eastAsia="zh-CN"/>
        </w:rPr>
      </w:pPr>
      <w:r w:rsidRPr="00C14714">
        <w:rPr>
          <w:rFonts w:ascii="Book Antiqua" w:hAnsi="Book Antiqua"/>
        </w:rPr>
        <w:t xml:space="preserve">IFP are benign. So far local recurrences have been described only anecdotally. No convincing case with invasive growth or aggressive outcome has been reported. </w:t>
      </w:r>
      <w:r w:rsidRPr="00C14714">
        <w:rPr>
          <w:rFonts w:ascii="Book Antiqua" w:hAnsi="Book Antiqua" w:cs="MinionPro-Regular"/>
          <w:lang w:val="en-US" w:eastAsia="en-US"/>
        </w:rPr>
        <w:t xml:space="preserve">It was suggested that IFP with concentric stromal proliferation may originate from a population of dendritic interstitial cells. </w:t>
      </w:r>
      <w:r w:rsidRPr="00C14714">
        <w:rPr>
          <w:rFonts w:ascii="Book Antiqua" w:hAnsi="Book Antiqua" w:cs="Garamond"/>
          <w:lang w:val="en-US" w:eastAsia="en-US"/>
        </w:rPr>
        <w:t xml:space="preserve">Macroscopically, these tumors are pedunculated or sessile, measure 0.2-20 cm in </w:t>
      </w:r>
      <w:proofErr w:type="gramStart"/>
      <w:r w:rsidRPr="00C14714">
        <w:rPr>
          <w:rFonts w:ascii="Book Antiqua" w:hAnsi="Book Antiqua" w:cs="Garamond"/>
          <w:lang w:val="en-US" w:eastAsia="en-US"/>
        </w:rPr>
        <w:t>diameter</w:t>
      </w:r>
      <w:r w:rsidRPr="00C14714">
        <w:rPr>
          <w:rFonts w:ascii="Book Antiqua" w:hAnsi="Book Antiqua" w:cs="Garamond"/>
          <w:vertAlign w:val="superscript"/>
          <w:lang w:val="en-US" w:eastAsia="en-US"/>
        </w:rPr>
        <w:t>[</w:t>
      </w:r>
      <w:proofErr w:type="gramEnd"/>
      <w:r w:rsidRPr="00C14714">
        <w:rPr>
          <w:rFonts w:ascii="Book Antiqua" w:hAnsi="Book Antiqua" w:cs="Garamond"/>
          <w:vertAlign w:val="superscript"/>
          <w:lang w:val="en-US" w:eastAsia="en-US"/>
        </w:rPr>
        <w:t>39-42]</w:t>
      </w:r>
      <w:r w:rsidR="00C14714" w:rsidRPr="00C14714">
        <w:rPr>
          <w:rFonts w:ascii="Book Antiqua" w:hAnsi="Book Antiqua" w:cs="Garamond"/>
          <w:lang w:val="en-US" w:eastAsia="en-US"/>
        </w:rPr>
        <w:t xml:space="preserve"> </w:t>
      </w:r>
      <w:r w:rsidRPr="00C14714">
        <w:rPr>
          <w:rFonts w:ascii="Book Antiqua" w:hAnsi="Book Antiqua" w:cs="Garamond"/>
          <w:lang w:val="en-US" w:eastAsia="en-US"/>
        </w:rPr>
        <w:t>and project into the bowel lumen. The mucosal surface is usually ulcerated and pale</w:t>
      </w:r>
      <w:r w:rsidRPr="00C14714">
        <w:rPr>
          <w:rFonts w:ascii="Book Antiqua" w:hAnsi="Book Antiqua"/>
        </w:rPr>
        <w:t>.</w:t>
      </w:r>
      <w:r w:rsidRPr="00C14714">
        <w:rPr>
          <w:rFonts w:ascii="Book Antiqua" w:hAnsi="Book Antiqua"/>
          <w:lang w:val="en-US" w:eastAsia="en-US"/>
        </w:rPr>
        <w:t xml:space="preserve"> Histologically IFP arise from the sub mucosa and are characterized by vascular and fibroblast proliferation and an inflammatory response, dominated by eosinophils. </w:t>
      </w:r>
      <w:r w:rsidRPr="00C14714">
        <w:rPr>
          <w:rFonts w:ascii="Book Antiqua" w:hAnsi="Book Antiqua" w:cs="Garamond"/>
          <w:lang w:val="en-US" w:eastAsia="en-US"/>
        </w:rPr>
        <w:t>Microscopically, it is composed of mononuclear, spindle-shaped cells,</w:t>
      </w:r>
      <w:r w:rsidRPr="00C14714">
        <w:rPr>
          <w:rFonts w:ascii="Book Antiqua" w:hAnsi="Book Antiqua"/>
        </w:rPr>
        <w:t xml:space="preserve"> which are characteristically arranged in whorls or in an onion skin like fashion around blood vessels or mucosal glands,</w:t>
      </w:r>
      <w:r w:rsidRPr="00C14714">
        <w:rPr>
          <w:rFonts w:ascii="Book Antiqua" w:hAnsi="Book Antiqua" w:cs="Garamond"/>
          <w:lang w:val="en-US" w:eastAsia="en-US"/>
        </w:rPr>
        <w:t xml:space="preserve"> forming a confused or whirl-like structure. The inflammatory infiltration also includes blood vessels, eosinophils, lymphocytes, macrophages, and mastocytes. </w:t>
      </w:r>
      <w:r w:rsidRPr="00C14714">
        <w:rPr>
          <w:rFonts w:ascii="Book Antiqua" w:hAnsi="Book Antiqua"/>
        </w:rPr>
        <w:t xml:space="preserve">The matrix consists of fine </w:t>
      </w:r>
      <w:proofErr w:type="spellStart"/>
      <w:r w:rsidRPr="00C14714">
        <w:rPr>
          <w:rFonts w:ascii="Book Antiqua" w:hAnsi="Book Antiqua"/>
        </w:rPr>
        <w:t>fibrillar</w:t>
      </w:r>
      <w:proofErr w:type="spellEnd"/>
      <w:r w:rsidRPr="00C14714">
        <w:rPr>
          <w:rFonts w:ascii="Book Antiqua" w:hAnsi="Book Antiqua"/>
        </w:rPr>
        <w:t xml:space="preserve"> collagen but might also be collagen-rich. The "classic" (or gastric) type which was originally described by Josef </w:t>
      </w:r>
      <w:proofErr w:type="spellStart"/>
      <w:r w:rsidRPr="00C14714">
        <w:rPr>
          <w:rFonts w:ascii="Book Antiqua" w:hAnsi="Book Antiqua"/>
        </w:rPr>
        <w:t>Vanek</w:t>
      </w:r>
      <w:proofErr w:type="spellEnd"/>
      <w:r w:rsidRPr="00C14714">
        <w:rPr>
          <w:rFonts w:ascii="Book Antiqua" w:hAnsi="Book Antiqua"/>
        </w:rPr>
        <w:t xml:space="preserve"> is characterized by a heavy inflammatory infiltrate which is rich in eosinophilic granulocytes. These lesions show a plenty of spindle cells but only little collagen. Some authors have shown that there is another morphological subtype ("intestinal type") which, in contrast, is </w:t>
      </w:r>
      <w:proofErr w:type="spellStart"/>
      <w:r w:rsidRPr="00C14714">
        <w:rPr>
          <w:rFonts w:ascii="Book Antiqua" w:hAnsi="Book Antiqua"/>
        </w:rPr>
        <w:t>paucicellular</w:t>
      </w:r>
      <w:proofErr w:type="spellEnd"/>
      <w:r w:rsidRPr="00C14714">
        <w:rPr>
          <w:rFonts w:ascii="Book Antiqua" w:hAnsi="Book Antiqua"/>
        </w:rPr>
        <w:t xml:space="preserve"> and collagen-rich. Both cellular elements, fibroblastic spindle cells and inflammatory </w:t>
      </w:r>
      <w:r w:rsidRPr="00C14714">
        <w:rPr>
          <w:rFonts w:ascii="Book Antiqua" w:hAnsi="Book Antiqua"/>
        </w:rPr>
        <w:lastRenderedPageBreak/>
        <w:t xml:space="preserve">infiltrate, are less numerous. These </w:t>
      </w:r>
      <w:proofErr w:type="spellStart"/>
      <w:r w:rsidRPr="00C14714">
        <w:rPr>
          <w:rFonts w:ascii="Book Antiqua" w:hAnsi="Book Antiqua"/>
        </w:rPr>
        <w:t>tumors</w:t>
      </w:r>
      <w:proofErr w:type="spellEnd"/>
      <w:r w:rsidRPr="00C14714">
        <w:rPr>
          <w:rFonts w:ascii="Book Antiqua" w:hAnsi="Book Antiqua"/>
        </w:rPr>
        <w:t xml:space="preserve"> tend to be larger than those of the gastric </w:t>
      </w:r>
      <w:proofErr w:type="gramStart"/>
      <w:r w:rsidRPr="00C14714">
        <w:rPr>
          <w:rFonts w:ascii="Book Antiqua" w:hAnsi="Book Antiqua"/>
        </w:rPr>
        <w:t>type</w:t>
      </w:r>
      <w:r w:rsidRPr="00C14714">
        <w:rPr>
          <w:rFonts w:ascii="Book Antiqua" w:hAnsi="Book Antiqua"/>
          <w:vertAlign w:val="superscript"/>
        </w:rPr>
        <w:t>[</w:t>
      </w:r>
      <w:proofErr w:type="gramEnd"/>
      <w:r w:rsidRPr="00C14714">
        <w:rPr>
          <w:rFonts w:ascii="Book Antiqua" w:hAnsi="Book Antiqua"/>
          <w:vertAlign w:val="superscript"/>
        </w:rPr>
        <w:t>15]</w:t>
      </w:r>
      <w:r w:rsidRPr="00C14714">
        <w:rPr>
          <w:rFonts w:ascii="Book Antiqua" w:hAnsi="Book Antiqua"/>
        </w:rPr>
        <w:t xml:space="preserve">. </w:t>
      </w:r>
      <w:r w:rsidRPr="00C14714">
        <w:rPr>
          <w:rFonts w:ascii="Book Antiqua" w:hAnsi="Book Antiqua"/>
        </w:rPr>
        <w:br/>
      </w:r>
      <w:r w:rsidR="00C14714" w:rsidRPr="00C14714">
        <w:rPr>
          <w:rFonts w:ascii="Book Antiqua" w:eastAsiaTheme="minorEastAsia" w:hAnsi="Book Antiqua" w:hint="eastAsia"/>
          <w:lang w:eastAsia="zh-CN"/>
        </w:rPr>
        <w:t xml:space="preserve"> </w:t>
      </w:r>
      <w:r w:rsidRPr="00C14714">
        <w:rPr>
          <w:rFonts w:ascii="Book Antiqua" w:hAnsi="Book Antiqua"/>
        </w:rPr>
        <w:t xml:space="preserve">Outside of ulcerations no </w:t>
      </w:r>
      <w:proofErr w:type="spellStart"/>
      <w:r w:rsidRPr="00C14714">
        <w:rPr>
          <w:rFonts w:ascii="Book Antiqua" w:hAnsi="Book Antiqua"/>
        </w:rPr>
        <w:t>necroses</w:t>
      </w:r>
      <w:proofErr w:type="spellEnd"/>
      <w:r w:rsidRPr="00C14714">
        <w:rPr>
          <w:rFonts w:ascii="Book Antiqua" w:hAnsi="Book Antiqua"/>
        </w:rPr>
        <w:t xml:space="preserve"> are found. There is no considerable proliferative activity as mitoses of the spindle cell are almost never seen and Ki67 is below 1%.</w:t>
      </w:r>
      <w:r w:rsidRPr="00C14714">
        <w:rPr>
          <w:rFonts w:ascii="Book Antiqua" w:hAnsi="Book Antiqua"/>
        </w:rPr>
        <w:br/>
      </w:r>
      <w:proofErr w:type="spellStart"/>
      <w:r w:rsidRPr="00C14714">
        <w:rPr>
          <w:rFonts w:ascii="Book Antiqua" w:hAnsi="Book Antiqua"/>
        </w:rPr>
        <w:t>Immunohistochemically</w:t>
      </w:r>
      <w:proofErr w:type="spellEnd"/>
      <w:r w:rsidRPr="00C14714">
        <w:rPr>
          <w:rFonts w:ascii="Book Antiqua" w:hAnsi="Book Antiqua"/>
        </w:rPr>
        <w:t xml:space="preserve">, the spindle cells are mostly positive for CD34 but this feature may be absent especially in the intestinal type. PDGFRA expression is frequently </w:t>
      </w:r>
      <w:proofErr w:type="gramStart"/>
      <w:r w:rsidRPr="00C14714">
        <w:rPr>
          <w:rFonts w:ascii="Book Antiqua" w:hAnsi="Book Antiqua"/>
        </w:rPr>
        <w:t>found</w:t>
      </w:r>
      <w:r w:rsidRPr="00C14714">
        <w:rPr>
          <w:rFonts w:ascii="Book Antiqua" w:hAnsi="Book Antiqua"/>
          <w:vertAlign w:val="superscript"/>
        </w:rPr>
        <w:t>[</w:t>
      </w:r>
      <w:proofErr w:type="gramEnd"/>
      <w:r w:rsidRPr="00C14714">
        <w:rPr>
          <w:rFonts w:ascii="Book Antiqua" w:hAnsi="Book Antiqua"/>
          <w:vertAlign w:val="superscript"/>
        </w:rPr>
        <w:t>14]</w:t>
      </w:r>
      <w:r w:rsidRPr="00C14714">
        <w:rPr>
          <w:rFonts w:ascii="Book Antiqua" w:hAnsi="Book Antiqua"/>
        </w:rPr>
        <w:t xml:space="preserve">. </w:t>
      </w:r>
      <w:proofErr w:type="spellStart"/>
      <w:r w:rsidRPr="00C14714">
        <w:rPr>
          <w:rFonts w:ascii="Book Antiqua" w:hAnsi="Book Antiqua"/>
        </w:rPr>
        <w:t>Immunostains</w:t>
      </w:r>
      <w:proofErr w:type="spellEnd"/>
      <w:r w:rsidRPr="00C14714">
        <w:rPr>
          <w:rFonts w:ascii="Book Antiqua" w:hAnsi="Book Antiqua"/>
        </w:rPr>
        <w:t xml:space="preserve"> for </w:t>
      </w:r>
      <w:hyperlink r:id="rId10" w:history="1">
        <w:r w:rsidRPr="00C14714">
          <w:rPr>
            <w:rStyle w:val="a3"/>
            <w:rFonts w:ascii="Book Antiqua" w:hAnsi="Book Antiqua"/>
            <w:color w:val="auto"/>
            <w:u w:val="none"/>
          </w:rPr>
          <w:t>KIT</w:t>
        </w:r>
      </w:hyperlink>
      <w:r w:rsidRPr="00C14714">
        <w:rPr>
          <w:rFonts w:ascii="Book Antiqua" w:hAnsi="Book Antiqua"/>
        </w:rPr>
        <w:t xml:space="preserve">, DOG-1 as well as S100 and EMA are consistently negative. This may be important in the differential diagnosis of gastrointestinal stromal </w:t>
      </w:r>
      <w:proofErr w:type="spellStart"/>
      <w:r w:rsidRPr="00C14714">
        <w:rPr>
          <w:rFonts w:ascii="Book Antiqua" w:hAnsi="Book Antiqua"/>
        </w:rPr>
        <w:t>tumors</w:t>
      </w:r>
      <w:proofErr w:type="spellEnd"/>
      <w:r w:rsidRPr="00C14714">
        <w:rPr>
          <w:rFonts w:ascii="Book Antiqua" w:hAnsi="Book Antiqua"/>
        </w:rPr>
        <w:t xml:space="preserve">, </w:t>
      </w:r>
      <w:proofErr w:type="spellStart"/>
      <w:r w:rsidRPr="00C14714">
        <w:rPr>
          <w:rFonts w:ascii="Book Antiqua" w:hAnsi="Book Antiqua"/>
        </w:rPr>
        <w:t>perineuriomas</w:t>
      </w:r>
      <w:proofErr w:type="spellEnd"/>
      <w:r w:rsidRPr="00C14714">
        <w:rPr>
          <w:rFonts w:ascii="Book Antiqua" w:hAnsi="Book Antiqua"/>
        </w:rPr>
        <w:t xml:space="preserve"> and other spindle cell lesions of the gastrointestinal tract. IFP are clearly distinct from gastrointestinal stromal </w:t>
      </w:r>
      <w:proofErr w:type="spellStart"/>
      <w:r w:rsidRPr="00C14714">
        <w:rPr>
          <w:rFonts w:ascii="Book Antiqua" w:hAnsi="Book Antiqua"/>
        </w:rPr>
        <w:t>tumors</w:t>
      </w:r>
      <w:proofErr w:type="spellEnd"/>
      <w:r w:rsidRPr="00C14714">
        <w:rPr>
          <w:rFonts w:ascii="Book Antiqua" w:hAnsi="Book Antiqua"/>
        </w:rPr>
        <w:t xml:space="preserve"> by their morphology, </w:t>
      </w:r>
      <w:proofErr w:type="spellStart"/>
      <w:r w:rsidRPr="00C14714">
        <w:rPr>
          <w:rFonts w:ascii="Book Antiqua" w:hAnsi="Book Antiqua"/>
        </w:rPr>
        <w:t>submucosal</w:t>
      </w:r>
      <w:proofErr w:type="spellEnd"/>
      <w:r w:rsidRPr="00C14714">
        <w:rPr>
          <w:rFonts w:ascii="Book Antiqua" w:hAnsi="Book Antiqua"/>
        </w:rPr>
        <w:t xml:space="preserve"> origin and clinical </w:t>
      </w:r>
      <w:proofErr w:type="spellStart"/>
      <w:r w:rsidRPr="00C14714">
        <w:rPr>
          <w:rFonts w:ascii="Book Antiqua" w:hAnsi="Book Antiqua"/>
        </w:rPr>
        <w:t>behavior</w:t>
      </w:r>
      <w:proofErr w:type="spellEnd"/>
      <w:r w:rsidRPr="00C14714">
        <w:rPr>
          <w:rFonts w:ascii="Book Antiqua" w:hAnsi="Book Antiqua"/>
        </w:rPr>
        <w:t xml:space="preserve"> although both entities share common mutational subtypes of the PDGFRA </w:t>
      </w:r>
      <w:proofErr w:type="gramStart"/>
      <w:r w:rsidRPr="00C14714">
        <w:rPr>
          <w:rFonts w:ascii="Book Antiqua" w:hAnsi="Book Antiqua"/>
        </w:rPr>
        <w:t>gene</w:t>
      </w:r>
      <w:r w:rsidRPr="00C14714">
        <w:rPr>
          <w:rFonts w:ascii="Book Antiqua" w:hAnsi="Book Antiqua"/>
          <w:vertAlign w:val="superscript"/>
        </w:rPr>
        <w:t>[</w:t>
      </w:r>
      <w:proofErr w:type="gramEnd"/>
      <w:r w:rsidRPr="00C14714">
        <w:rPr>
          <w:rFonts w:ascii="Book Antiqua" w:hAnsi="Book Antiqua"/>
          <w:vertAlign w:val="superscript"/>
        </w:rPr>
        <w:t>16]</w:t>
      </w:r>
      <w:r w:rsidRPr="00C14714">
        <w:rPr>
          <w:rFonts w:ascii="Book Antiqua" w:hAnsi="Book Antiqua"/>
        </w:rPr>
        <w:t xml:space="preserve">. </w:t>
      </w:r>
      <w:r w:rsidRPr="00C14714">
        <w:rPr>
          <w:rFonts w:ascii="Book Antiqua" w:hAnsi="Book Antiqua" w:cs="MinionPro-Regular"/>
          <w:lang w:val="en-US" w:eastAsia="en-US"/>
        </w:rPr>
        <w:t xml:space="preserve">An </w:t>
      </w:r>
      <w:proofErr w:type="spellStart"/>
      <w:r w:rsidRPr="00C14714">
        <w:rPr>
          <w:rFonts w:ascii="Book Antiqua" w:hAnsi="Book Antiqua" w:cs="MinionPro-Regular"/>
          <w:lang w:val="en-US" w:eastAsia="en-US"/>
        </w:rPr>
        <w:t>immunohistochemical</w:t>
      </w:r>
      <w:proofErr w:type="spellEnd"/>
      <w:r w:rsidRPr="00C14714">
        <w:rPr>
          <w:rFonts w:ascii="Book Antiqua" w:hAnsi="Book Antiqua" w:cs="MinionPro-Regular"/>
          <w:lang w:val="en-US" w:eastAsia="en-US"/>
        </w:rPr>
        <w:t xml:space="preserve"> study of IFP showed a strong positivity for </w:t>
      </w:r>
      <w:proofErr w:type="spellStart"/>
      <w:r w:rsidRPr="00C14714">
        <w:rPr>
          <w:rFonts w:ascii="Book Antiqua" w:hAnsi="Book Antiqua" w:cs="MinionPro-Regular"/>
          <w:lang w:val="en-US" w:eastAsia="en-US"/>
        </w:rPr>
        <w:t>vimentin</w:t>
      </w:r>
      <w:proofErr w:type="spellEnd"/>
      <w:r w:rsidRPr="00C14714">
        <w:rPr>
          <w:rFonts w:ascii="Book Antiqua" w:hAnsi="Book Antiqua" w:cs="MinionPro-Regular"/>
          <w:lang w:val="en-US" w:eastAsia="en-US"/>
        </w:rPr>
        <w:t xml:space="preserve"> and the absence of staining for macrophages (HAM-56) expression in all cases evaluated suggests a major component of spindle cells best recognizable as fibroblasts. </w:t>
      </w:r>
      <w:r w:rsidRPr="00C14714">
        <w:rPr>
          <w:rFonts w:ascii="Book Antiqua" w:hAnsi="Book Antiqua"/>
          <w:lang w:val="en-US" w:eastAsia="en-US"/>
        </w:rPr>
        <w:t xml:space="preserve">Further </w:t>
      </w:r>
      <w:proofErr w:type="spellStart"/>
      <w:r w:rsidRPr="00C14714">
        <w:rPr>
          <w:rFonts w:ascii="Book Antiqua" w:hAnsi="Book Antiqua"/>
          <w:lang w:val="en-US" w:eastAsia="en-US"/>
        </w:rPr>
        <w:t>immuneohistochemical</w:t>
      </w:r>
      <w:proofErr w:type="spellEnd"/>
      <w:r w:rsidRPr="00C14714">
        <w:rPr>
          <w:rFonts w:ascii="Book Antiqua" w:hAnsi="Book Antiqua"/>
          <w:lang w:val="en-US" w:eastAsia="en-US"/>
        </w:rPr>
        <w:t xml:space="preserve"> analysis can demonstrate variable reactivity for actin, CD34, </w:t>
      </w:r>
      <w:proofErr w:type="spellStart"/>
      <w:r w:rsidRPr="00C14714">
        <w:rPr>
          <w:rFonts w:ascii="Book Antiqua" w:hAnsi="Book Antiqua"/>
          <w:lang w:val="en-US" w:eastAsia="en-US"/>
        </w:rPr>
        <w:t>desmin</w:t>
      </w:r>
      <w:proofErr w:type="spellEnd"/>
      <w:r w:rsidRPr="00C14714">
        <w:rPr>
          <w:rFonts w:ascii="Book Antiqua" w:hAnsi="Book Antiqua"/>
          <w:lang w:val="en-US" w:eastAsia="en-US"/>
        </w:rPr>
        <w:t xml:space="preserve">, CD117 and </w:t>
      </w:r>
      <w:proofErr w:type="gramStart"/>
      <w:r w:rsidRPr="00C14714">
        <w:rPr>
          <w:rFonts w:ascii="Book Antiqua" w:hAnsi="Book Antiqua"/>
          <w:lang w:val="en-US" w:eastAsia="en-US"/>
        </w:rPr>
        <w:t>S100[</w:t>
      </w:r>
      <w:proofErr w:type="gramEnd"/>
      <w:r w:rsidRPr="00C14714">
        <w:rPr>
          <w:rFonts w:ascii="Book Antiqua" w:hAnsi="Book Antiqua"/>
          <w:vertAlign w:val="superscript"/>
          <w:lang w:val="en-US" w:eastAsia="en-US"/>
        </w:rPr>
        <w:t>23,43-46]</w:t>
      </w:r>
      <w:r w:rsidRPr="00C14714">
        <w:rPr>
          <w:rFonts w:ascii="Book Antiqua" w:hAnsi="Book Antiqua"/>
          <w:lang w:val="en-US" w:eastAsia="en-US"/>
        </w:rPr>
        <w:t xml:space="preserve">. </w:t>
      </w:r>
    </w:p>
    <w:p w:rsidR="00EC3962" w:rsidRPr="00C14714" w:rsidRDefault="00EC3962" w:rsidP="003268DE">
      <w:pPr>
        <w:autoSpaceDE w:val="0"/>
        <w:autoSpaceDN w:val="0"/>
        <w:adjustRightInd w:val="0"/>
        <w:snapToGrid w:val="0"/>
        <w:spacing w:line="360" w:lineRule="auto"/>
        <w:jc w:val="both"/>
        <w:rPr>
          <w:rFonts w:ascii="Book Antiqua" w:eastAsiaTheme="minorEastAsia" w:hAnsi="Book Antiqua" w:cs="Garamond"/>
          <w:lang w:val="en-US" w:eastAsia="zh-CN"/>
        </w:rPr>
      </w:pPr>
    </w:p>
    <w:p w:rsidR="0051606F" w:rsidRPr="00C14714" w:rsidRDefault="00EC3962" w:rsidP="003268DE">
      <w:pPr>
        <w:autoSpaceDE w:val="0"/>
        <w:autoSpaceDN w:val="0"/>
        <w:adjustRightInd w:val="0"/>
        <w:snapToGrid w:val="0"/>
        <w:spacing w:line="360" w:lineRule="auto"/>
        <w:jc w:val="both"/>
        <w:rPr>
          <w:rFonts w:ascii="Book Antiqua" w:eastAsiaTheme="minorEastAsia" w:hAnsi="Book Antiqua" w:cs="Garamond"/>
          <w:b/>
          <w:lang w:val="en-US" w:eastAsia="zh-CN"/>
        </w:rPr>
      </w:pPr>
      <w:r w:rsidRPr="00C14714">
        <w:rPr>
          <w:rFonts w:ascii="Book Antiqua" w:hAnsi="Book Antiqua" w:cs="Garamond"/>
          <w:b/>
          <w:lang w:val="en-US" w:eastAsia="en-US"/>
        </w:rPr>
        <w:t xml:space="preserve">CLINICAL PRESENTATION </w:t>
      </w:r>
    </w:p>
    <w:p w:rsidR="0051606F" w:rsidRPr="00C14714" w:rsidRDefault="0051606F" w:rsidP="003268DE">
      <w:pPr>
        <w:autoSpaceDE w:val="0"/>
        <w:autoSpaceDN w:val="0"/>
        <w:adjustRightInd w:val="0"/>
        <w:snapToGrid w:val="0"/>
        <w:spacing w:line="360" w:lineRule="auto"/>
        <w:jc w:val="both"/>
        <w:rPr>
          <w:rFonts w:ascii="Book Antiqua" w:eastAsiaTheme="minorEastAsia" w:hAnsi="Book Antiqua"/>
          <w:lang w:val="en-US" w:eastAsia="zh-CN"/>
        </w:rPr>
      </w:pPr>
      <w:r w:rsidRPr="00C14714">
        <w:rPr>
          <w:rFonts w:ascii="Book Antiqua" w:hAnsi="Book Antiqua" w:cs="Garamond"/>
          <w:lang w:val="en-US" w:eastAsia="en-US"/>
        </w:rPr>
        <w:t>IFPs are usually asymptomatic,</w:t>
      </w:r>
      <w:r w:rsidRPr="00C14714">
        <w:rPr>
          <w:rFonts w:ascii="Book Antiqua" w:hAnsi="Book Antiqua"/>
        </w:rPr>
        <w:t xml:space="preserve"> remain undiagnosed for a long time or are incidental findings at endoscopy </w:t>
      </w:r>
      <w:r w:rsidRPr="00C14714">
        <w:rPr>
          <w:rFonts w:ascii="Book Antiqua" w:hAnsi="Book Antiqua" w:cs="Garamond"/>
          <w:lang w:val="en-US" w:eastAsia="en-US"/>
        </w:rPr>
        <w:t xml:space="preserve">and laparotomy. When they are symptomatic, the clinical symptoms depend on the location and size of the </w:t>
      </w:r>
      <w:proofErr w:type="gramStart"/>
      <w:r w:rsidRPr="00C14714">
        <w:rPr>
          <w:rFonts w:ascii="Book Antiqua" w:hAnsi="Book Antiqua" w:cs="Garamond"/>
          <w:lang w:val="en-US" w:eastAsia="en-US"/>
        </w:rPr>
        <w:t>tumor</w:t>
      </w:r>
      <w:r w:rsidRPr="00C14714">
        <w:rPr>
          <w:rFonts w:ascii="Book Antiqua" w:hAnsi="Book Antiqua" w:cs="Garamond"/>
          <w:vertAlign w:val="superscript"/>
          <w:lang w:val="en-US" w:eastAsia="en-US"/>
        </w:rPr>
        <w:t>[</w:t>
      </w:r>
      <w:proofErr w:type="gramEnd"/>
      <w:r w:rsidRPr="00C14714">
        <w:rPr>
          <w:rFonts w:ascii="Book Antiqua" w:hAnsi="Book Antiqua" w:cs="Garamond"/>
          <w:vertAlign w:val="superscript"/>
          <w:lang w:val="en-US" w:eastAsia="en-US"/>
        </w:rPr>
        <w:t>2]</w:t>
      </w:r>
      <w:r w:rsidRPr="00C14714">
        <w:rPr>
          <w:rFonts w:ascii="Book Antiqua" w:hAnsi="Book Antiqua" w:cs="Garamond"/>
          <w:lang w:val="en-US" w:eastAsia="en-US"/>
        </w:rPr>
        <w:t xml:space="preserve">. Abdominal pain is the main symptom in patients with lesions in the stomach. Intussusception and obstruction are the most frequent initial symptoms when the polyp is located in the small </w:t>
      </w:r>
      <w:proofErr w:type="gramStart"/>
      <w:r w:rsidRPr="00C14714">
        <w:rPr>
          <w:rFonts w:ascii="Book Antiqua" w:hAnsi="Book Antiqua" w:cs="Garamond"/>
          <w:lang w:val="en-US" w:eastAsia="en-US"/>
        </w:rPr>
        <w:t>intestine</w:t>
      </w:r>
      <w:r w:rsidR="00EC3962" w:rsidRPr="00C14714">
        <w:rPr>
          <w:rFonts w:ascii="Book Antiqua" w:hAnsi="Book Antiqua" w:cs="Garamond"/>
          <w:vertAlign w:val="superscript"/>
          <w:lang w:val="en-US" w:eastAsia="en-US"/>
        </w:rPr>
        <w:t>[</w:t>
      </w:r>
      <w:proofErr w:type="gramEnd"/>
      <w:r w:rsidR="00EC3962" w:rsidRPr="00C14714">
        <w:rPr>
          <w:rFonts w:ascii="Book Antiqua" w:hAnsi="Book Antiqua" w:cs="Garamond"/>
          <w:vertAlign w:val="superscript"/>
          <w:lang w:val="en-US" w:eastAsia="en-US"/>
        </w:rPr>
        <w:t>8,47</w:t>
      </w:r>
      <w:r w:rsidR="00EC3962" w:rsidRPr="00C14714">
        <w:rPr>
          <w:rFonts w:ascii="Book Antiqua" w:eastAsiaTheme="minorEastAsia" w:hAnsi="Book Antiqua" w:cs="Garamond" w:hint="eastAsia"/>
          <w:vertAlign w:val="superscript"/>
          <w:lang w:val="en-US" w:eastAsia="zh-CN"/>
        </w:rPr>
        <w:t>-</w:t>
      </w:r>
      <w:r w:rsidRPr="00C14714">
        <w:rPr>
          <w:rFonts w:ascii="Book Antiqua" w:hAnsi="Book Antiqua" w:cs="Garamond"/>
          <w:vertAlign w:val="superscript"/>
          <w:lang w:val="en-US" w:eastAsia="en-US"/>
        </w:rPr>
        <w:t>61]</w:t>
      </w:r>
      <w:r w:rsidRPr="00C14714">
        <w:rPr>
          <w:rFonts w:ascii="Book Antiqua" w:hAnsi="Book Antiqua" w:cs="Garamond"/>
          <w:lang w:val="en-US" w:eastAsia="en-US"/>
        </w:rPr>
        <w:t>. Other GI symptoms, such as vomiting, diarrhea, bloody stools</w:t>
      </w:r>
      <w:r w:rsidR="00EC3962" w:rsidRPr="00C14714">
        <w:rPr>
          <w:rFonts w:ascii="Book Antiqua" w:eastAsiaTheme="minorEastAsia" w:hAnsi="Book Antiqua" w:cs="Garamond" w:hint="eastAsia"/>
          <w:lang w:val="en-US" w:eastAsia="zh-CN"/>
        </w:rPr>
        <w:t xml:space="preserve"> </w:t>
      </w:r>
      <w:r w:rsidRPr="00C14714">
        <w:rPr>
          <w:rFonts w:ascii="Book Antiqua" w:hAnsi="Book Antiqua" w:cs="Garamond"/>
          <w:lang w:val="en-US" w:eastAsia="en-US"/>
        </w:rPr>
        <w:t>(</w:t>
      </w:r>
      <w:r w:rsidRPr="00C14714">
        <w:rPr>
          <w:rFonts w:ascii="Book Antiqua" w:hAnsi="Book Antiqua"/>
        </w:rPr>
        <w:t>larger polyps tend to erode and ulcerate superficially)</w:t>
      </w:r>
      <w:r w:rsidRPr="00C14714">
        <w:rPr>
          <w:rFonts w:ascii="Book Antiqua" w:hAnsi="Book Antiqua" w:cs="Garamond"/>
          <w:lang w:val="en-US" w:eastAsia="en-US"/>
        </w:rPr>
        <w:t xml:space="preserve">, </w:t>
      </w:r>
      <w:proofErr w:type="spellStart"/>
      <w:r w:rsidRPr="00C14714">
        <w:rPr>
          <w:rFonts w:ascii="Book Antiqua" w:hAnsi="Book Antiqua" w:cs="Garamond"/>
          <w:lang w:val="en-US" w:eastAsia="en-US"/>
        </w:rPr>
        <w:t>tenesmus</w:t>
      </w:r>
      <w:proofErr w:type="spellEnd"/>
      <w:r w:rsidRPr="00C14714">
        <w:rPr>
          <w:rFonts w:ascii="Book Antiqua" w:hAnsi="Book Antiqua" w:cs="Garamond"/>
          <w:lang w:val="en-US" w:eastAsia="en-US"/>
        </w:rPr>
        <w:t xml:space="preserve">, and alterations in bowel habits, are also seen although their frequencies are low. </w:t>
      </w:r>
      <w:r w:rsidRPr="00C14714">
        <w:rPr>
          <w:rFonts w:ascii="Book Antiqua" w:hAnsi="Book Antiqua" w:cs="MinionPro-Regular"/>
          <w:lang w:val="en-US" w:eastAsia="en-US"/>
        </w:rPr>
        <w:t xml:space="preserve">Patients with IFPS in the small bowel are most likely to present with chronic episodes of colicky abdominal pain, lower gastrointestinal bleeding, anemia and, more rarely, intestinal obstruction due to episodes of intestinal intussusception and rarely with necrosis and </w:t>
      </w:r>
      <w:proofErr w:type="gramStart"/>
      <w:r w:rsidRPr="00C14714">
        <w:rPr>
          <w:rFonts w:ascii="Book Antiqua" w:hAnsi="Book Antiqua" w:cs="MinionPro-Regular"/>
          <w:lang w:val="en-US" w:eastAsia="en-US"/>
        </w:rPr>
        <w:t>perforation</w:t>
      </w:r>
      <w:r w:rsidRPr="00C14714">
        <w:rPr>
          <w:rFonts w:ascii="Book Antiqua" w:hAnsi="Book Antiqua" w:cs="MinionPro-Regular"/>
          <w:vertAlign w:val="superscript"/>
          <w:lang w:val="en-US" w:eastAsia="en-US"/>
        </w:rPr>
        <w:t>[</w:t>
      </w:r>
      <w:proofErr w:type="gramEnd"/>
      <w:r w:rsidR="003E725A" w:rsidRPr="00C14714">
        <w:rPr>
          <w:rFonts w:ascii="Book Antiqua" w:eastAsiaTheme="minorEastAsia" w:hAnsi="Book Antiqua" w:cs="MinionPro-Regular" w:hint="eastAsia"/>
          <w:vertAlign w:val="superscript"/>
          <w:lang w:val="en-US" w:eastAsia="zh-CN"/>
        </w:rPr>
        <w:t>58,</w:t>
      </w:r>
      <w:r w:rsidRPr="00C14714">
        <w:rPr>
          <w:rFonts w:ascii="Book Antiqua" w:hAnsi="Book Antiqua" w:cs="MinionPro-Regular"/>
          <w:vertAlign w:val="superscript"/>
          <w:lang w:val="en-US" w:eastAsia="en-US"/>
        </w:rPr>
        <w:t>62-6</w:t>
      </w:r>
      <w:r w:rsidR="003E725A" w:rsidRPr="00C14714">
        <w:rPr>
          <w:rFonts w:ascii="Book Antiqua" w:eastAsiaTheme="minorEastAsia" w:hAnsi="Book Antiqua" w:cs="MinionPro-Regular" w:hint="eastAsia"/>
          <w:vertAlign w:val="superscript"/>
          <w:lang w:val="en-US" w:eastAsia="zh-CN"/>
        </w:rPr>
        <w:t>7</w:t>
      </w:r>
      <w:r w:rsidRPr="00C14714">
        <w:rPr>
          <w:rFonts w:ascii="Book Antiqua" w:hAnsi="Book Antiqua" w:cs="MinionPro-Regular"/>
          <w:vertAlign w:val="superscript"/>
          <w:lang w:val="en-US" w:eastAsia="en-US"/>
        </w:rPr>
        <w:t>]</w:t>
      </w:r>
      <w:r w:rsidRPr="00C14714">
        <w:rPr>
          <w:rFonts w:ascii="Book Antiqua" w:hAnsi="Book Antiqua" w:cs="MinionPro-Regular"/>
          <w:lang w:val="en-US" w:eastAsia="en-US"/>
        </w:rPr>
        <w:t xml:space="preserve">. Although malignant </w:t>
      </w:r>
      <w:r w:rsidRPr="00C14714">
        <w:rPr>
          <w:rFonts w:ascii="Book Antiqua" w:hAnsi="Book Antiqua" w:cs="MinionPro-Regular"/>
          <w:lang w:val="en-US" w:eastAsia="en-US"/>
        </w:rPr>
        <w:lastRenderedPageBreak/>
        <w:t xml:space="preserve">diseases represent the major causes of intussusceptions in adults, there are few reports of intestinal obstruction and perforation caused by IFPs. </w:t>
      </w:r>
      <w:r w:rsidRPr="00C14714">
        <w:rPr>
          <w:rFonts w:ascii="Book Antiqua" w:hAnsi="Book Antiqua"/>
          <w:lang w:val="en-US" w:eastAsia="en-US"/>
        </w:rPr>
        <w:t xml:space="preserve">Pre-operative diagnosis of intussusceptions is rare but can occur in finding a palpable mass on the abdomen or with the use of imaging techniques. </w:t>
      </w:r>
    </w:p>
    <w:p w:rsidR="00EC3962" w:rsidRPr="00C14714" w:rsidRDefault="00EC3962" w:rsidP="003268DE">
      <w:pPr>
        <w:autoSpaceDE w:val="0"/>
        <w:autoSpaceDN w:val="0"/>
        <w:adjustRightInd w:val="0"/>
        <w:snapToGrid w:val="0"/>
        <w:spacing w:line="360" w:lineRule="auto"/>
        <w:jc w:val="both"/>
        <w:rPr>
          <w:rFonts w:ascii="Book Antiqua" w:eastAsiaTheme="minorEastAsia" w:hAnsi="Book Antiqua" w:cs="Garamond"/>
          <w:b/>
          <w:lang w:val="en-US" w:eastAsia="zh-CN"/>
        </w:rPr>
      </w:pPr>
    </w:p>
    <w:p w:rsidR="0051606F" w:rsidRPr="00C14714" w:rsidRDefault="00EC3962" w:rsidP="003268DE">
      <w:pPr>
        <w:autoSpaceDE w:val="0"/>
        <w:autoSpaceDN w:val="0"/>
        <w:adjustRightInd w:val="0"/>
        <w:snapToGrid w:val="0"/>
        <w:spacing w:line="360" w:lineRule="auto"/>
        <w:jc w:val="both"/>
        <w:rPr>
          <w:rFonts w:ascii="Book Antiqua" w:eastAsiaTheme="minorEastAsia" w:hAnsi="Book Antiqua" w:cs="Garamond"/>
          <w:b/>
          <w:lang w:val="en-US" w:eastAsia="zh-CN"/>
        </w:rPr>
      </w:pPr>
      <w:r w:rsidRPr="00C14714">
        <w:rPr>
          <w:rFonts w:ascii="Book Antiqua" w:hAnsi="Book Antiqua" w:cs="Garamond"/>
          <w:b/>
          <w:lang w:val="en-US" w:eastAsia="en-US"/>
        </w:rPr>
        <w:t xml:space="preserve">DIAGNOSIS </w:t>
      </w:r>
    </w:p>
    <w:p w:rsidR="0051606F" w:rsidRPr="00C14714" w:rsidRDefault="0051606F" w:rsidP="003268DE">
      <w:pPr>
        <w:autoSpaceDE w:val="0"/>
        <w:autoSpaceDN w:val="0"/>
        <w:adjustRightInd w:val="0"/>
        <w:snapToGrid w:val="0"/>
        <w:spacing w:line="360" w:lineRule="auto"/>
        <w:jc w:val="both"/>
        <w:rPr>
          <w:rFonts w:ascii="Book Antiqua" w:hAnsi="Book Antiqua" w:cs="Garamond"/>
          <w:lang w:val="en-US" w:eastAsia="en-US"/>
        </w:rPr>
      </w:pPr>
      <w:r w:rsidRPr="00C14714">
        <w:rPr>
          <w:rFonts w:ascii="Book Antiqua" w:hAnsi="Book Antiqua" w:cs="Garamond"/>
          <w:lang w:val="en-US" w:eastAsia="en-US"/>
        </w:rPr>
        <w:t>An accurate diagnosis is based on a good medical history, thorough physical examination, and specific imaging modalities, such as X-ray, ultrasonography</w:t>
      </w:r>
      <w:r w:rsidR="00EC3962" w:rsidRPr="00C14714">
        <w:rPr>
          <w:rFonts w:ascii="Book Antiqua" w:eastAsiaTheme="minorEastAsia" w:hAnsi="Book Antiqua" w:cs="Garamond" w:hint="eastAsia"/>
          <w:lang w:val="en-US" w:eastAsia="zh-CN"/>
        </w:rPr>
        <w:t xml:space="preserve"> </w:t>
      </w:r>
      <w:r w:rsidRPr="00C14714">
        <w:rPr>
          <w:rFonts w:ascii="Book Antiqua" w:hAnsi="Book Antiqua" w:cs="Garamond"/>
          <w:lang w:val="en-US" w:eastAsia="en-US"/>
        </w:rPr>
        <w:t xml:space="preserve">(US), </w:t>
      </w:r>
      <w:r w:rsidR="00EC3962" w:rsidRPr="00C14714">
        <w:rPr>
          <w:rFonts w:ascii="Book Antiqua" w:hAnsi="Book Antiqua" w:cs="Garamond"/>
          <w:lang w:val="en-US" w:eastAsia="en-US"/>
        </w:rPr>
        <w:t>CT</w:t>
      </w:r>
      <w:r w:rsidRPr="00C14714">
        <w:rPr>
          <w:rFonts w:ascii="Book Antiqua" w:hAnsi="Book Antiqua" w:cs="Garamond"/>
          <w:lang w:val="en-US" w:eastAsia="en-US"/>
        </w:rPr>
        <w:t>, magnetic resonance imaging</w:t>
      </w:r>
      <w:r w:rsidR="00EC3962" w:rsidRPr="00C14714">
        <w:rPr>
          <w:rFonts w:ascii="Book Antiqua" w:eastAsiaTheme="minorEastAsia" w:hAnsi="Book Antiqua" w:cs="Garamond" w:hint="eastAsia"/>
          <w:lang w:val="en-US" w:eastAsia="zh-CN"/>
        </w:rPr>
        <w:t xml:space="preserve"> </w:t>
      </w:r>
      <w:r w:rsidRPr="00C14714">
        <w:rPr>
          <w:rFonts w:ascii="Book Antiqua" w:hAnsi="Book Antiqua" w:cs="Garamond"/>
          <w:lang w:val="en-US" w:eastAsia="en-US"/>
        </w:rPr>
        <w:t xml:space="preserve">(MRI), </w:t>
      </w:r>
      <w:proofErr w:type="spellStart"/>
      <w:r w:rsidRPr="00C14714">
        <w:rPr>
          <w:rFonts w:ascii="Book Antiqua" w:hAnsi="Book Antiqua" w:cs="Garamond"/>
          <w:lang w:val="en-US" w:eastAsia="en-US"/>
        </w:rPr>
        <w:t>enteroclysis</w:t>
      </w:r>
      <w:proofErr w:type="spellEnd"/>
      <w:r w:rsidRPr="00C14714">
        <w:rPr>
          <w:rFonts w:ascii="Book Antiqua" w:hAnsi="Book Antiqua" w:cs="Garamond"/>
          <w:lang w:val="en-US" w:eastAsia="en-US"/>
        </w:rPr>
        <w:t>, endoscopic procedures, angiography, and capsule endoscopy</w:t>
      </w:r>
      <w:r w:rsidRPr="00C14714">
        <w:rPr>
          <w:rFonts w:ascii="Book Antiqua" w:hAnsi="Book Antiqua" w:cs="Garamond"/>
          <w:vertAlign w:val="superscript"/>
          <w:lang w:val="en-US" w:eastAsia="en-US"/>
        </w:rPr>
        <w:t>[17,18,</w:t>
      </w:r>
      <w:r w:rsidR="003E725A" w:rsidRPr="00C14714">
        <w:rPr>
          <w:rFonts w:ascii="Book Antiqua" w:eastAsiaTheme="minorEastAsia" w:hAnsi="Book Antiqua" w:cs="Garamond" w:hint="eastAsia"/>
          <w:vertAlign w:val="superscript"/>
          <w:lang w:val="en-US" w:eastAsia="zh-CN"/>
        </w:rPr>
        <w:t>69</w:t>
      </w:r>
      <w:r w:rsidRPr="00C14714">
        <w:rPr>
          <w:rFonts w:ascii="Book Antiqua" w:hAnsi="Book Antiqua" w:cs="Garamond"/>
          <w:vertAlign w:val="superscript"/>
          <w:lang w:val="en-US" w:eastAsia="en-US"/>
        </w:rPr>
        <w:t>-</w:t>
      </w:r>
      <w:r w:rsidR="003E725A" w:rsidRPr="00C14714">
        <w:rPr>
          <w:rFonts w:ascii="Book Antiqua" w:eastAsiaTheme="minorEastAsia" w:hAnsi="Book Antiqua" w:cs="Garamond" w:hint="eastAsia"/>
          <w:vertAlign w:val="superscript"/>
          <w:lang w:val="en-US" w:eastAsia="zh-CN"/>
        </w:rPr>
        <w:t>72</w:t>
      </w:r>
      <w:r w:rsidRPr="00C14714">
        <w:rPr>
          <w:rFonts w:ascii="Book Antiqua" w:hAnsi="Book Antiqua" w:cs="Garamond"/>
          <w:vertAlign w:val="superscript"/>
          <w:lang w:val="en-US" w:eastAsia="en-US"/>
        </w:rPr>
        <w:t>]</w:t>
      </w:r>
      <w:r w:rsidRPr="00C14714">
        <w:rPr>
          <w:rFonts w:ascii="Book Antiqua" w:hAnsi="Book Antiqua" w:cs="Garamond"/>
          <w:lang w:val="en-US" w:eastAsia="en-US"/>
        </w:rPr>
        <w:t>. Diagnostic laparoscopy</w:t>
      </w:r>
      <w:r w:rsidR="00EC3962" w:rsidRPr="00C14714">
        <w:rPr>
          <w:rFonts w:ascii="Book Antiqua" w:eastAsiaTheme="minorEastAsia" w:hAnsi="Book Antiqua" w:cs="Garamond" w:hint="eastAsia"/>
          <w:lang w:val="en-US" w:eastAsia="zh-CN"/>
        </w:rPr>
        <w:t xml:space="preserve"> </w:t>
      </w:r>
      <w:r w:rsidRPr="00C14714">
        <w:rPr>
          <w:rFonts w:ascii="Book Antiqua" w:hAnsi="Book Antiqua" w:cs="Garamond"/>
          <w:lang w:val="en-US" w:eastAsia="en-US"/>
        </w:rPr>
        <w:t xml:space="preserve">(DL) may assist in the diagnosis of intussusception in cases in which the diagnosis is suspected but not confirmed by preoperative workup. Moreover, DL can help to establish the cause and is less traumatic than an exploratory </w:t>
      </w:r>
      <w:proofErr w:type="gramStart"/>
      <w:r w:rsidRPr="00C14714">
        <w:rPr>
          <w:rFonts w:ascii="Book Antiqua" w:hAnsi="Book Antiqua" w:cs="Garamond"/>
          <w:lang w:val="en-US" w:eastAsia="en-US"/>
        </w:rPr>
        <w:t>laparotomy</w:t>
      </w:r>
      <w:r w:rsidRPr="00C14714">
        <w:rPr>
          <w:rFonts w:ascii="Book Antiqua" w:hAnsi="Book Antiqua" w:cs="Garamond"/>
          <w:vertAlign w:val="superscript"/>
          <w:lang w:val="en-US" w:eastAsia="en-US"/>
        </w:rPr>
        <w:t>[</w:t>
      </w:r>
      <w:proofErr w:type="gramEnd"/>
      <w:r w:rsidRPr="00C14714">
        <w:rPr>
          <w:rFonts w:ascii="Book Antiqua" w:hAnsi="Book Antiqua" w:cs="Garamond"/>
          <w:vertAlign w:val="superscript"/>
          <w:lang w:val="en-US" w:eastAsia="en-US"/>
        </w:rPr>
        <w:t>48]</w:t>
      </w:r>
      <w:r w:rsidRPr="00C14714">
        <w:rPr>
          <w:rFonts w:ascii="Book Antiqua" w:hAnsi="Book Antiqua" w:cs="Garamond"/>
          <w:lang w:val="en-US" w:eastAsia="en-US"/>
        </w:rPr>
        <w:t xml:space="preserve">. </w:t>
      </w:r>
    </w:p>
    <w:p w:rsidR="0051606F" w:rsidRPr="00C14714" w:rsidRDefault="0051606F" w:rsidP="003268DE">
      <w:pPr>
        <w:autoSpaceDE w:val="0"/>
        <w:autoSpaceDN w:val="0"/>
        <w:adjustRightInd w:val="0"/>
        <w:snapToGrid w:val="0"/>
        <w:spacing w:line="360" w:lineRule="auto"/>
        <w:jc w:val="both"/>
        <w:rPr>
          <w:rFonts w:ascii="Book Antiqua" w:hAnsi="Book Antiqua" w:cs="StoneSans-Semibold"/>
          <w:b/>
          <w:bCs/>
          <w:lang w:val="en-US" w:eastAsia="en-US"/>
        </w:rPr>
      </w:pPr>
    </w:p>
    <w:p w:rsidR="0051606F" w:rsidRPr="00C14714" w:rsidRDefault="00EC3962" w:rsidP="003268DE">
      <w:pPr>
        <w:autoSpaceDE w:val="0"/>
        <w:autoSpaceDN w:val="0"/>
        <w:adjustRightInd w:val="0"/>
        <w:snapToGrid w:val="0"/>
        <w:spacing w:line="360" w:lineRule="auto"/>
        <w:jc w:val="both"/>
        <w:rPr>
          <w:rFonts w:ascii="Book Antiqua" w:eastAsiaTheme="minorEastAsia" w:hAnsi="Book Antiqua" w:cs="StoneSans-Semibold"/>
          <w:b/>
          <w:bCs/>
          <w:lang w:val="en-US" w:eastAsia="zh-CN"/>
        </w:rPr>
      </w:pPr>
      <w:r w:rsidRPr="00C14714">
        <w:rPr>
          <w:rFonts w:ascii="Book Antiqua" w:hAnsi="Book Antiqua" w:cs="StoneSans-Semibold"/>
          <w:b/>
          <w:bCs/>
          <w:lang w:val="en-US" w:eastAsia="en-US"/>
        </w:rPr>
        <w:t xml:space="preserve">RADIOLOGICAL APPEARENCES </w:t>
      </w:r>
    </w:p>
    <w:p w:rsidR="0051606F" w:rsidRPr="00C14714" w:rsidRDefault="0051606F" w:rsidP="003268DE">
      <w:pPr>
        <w:autoSpaceDE w:val="0"/>
        <w:autoSpaceDN w:val="0"/>
        <w:adjustRightInd w:val="0"/>
        <w:snapToGrid w:val="0"/>
        <w:spacing w:line="360" w:lineRule="auto"/>
        <w:jc w:val="both"/>
        <w:rPr>
          <w:rFonts w:ascii="Book Antiqua" w:eastAsiaTheme="minorEastAsia" w:hAnsi="Book Antiqua" w:cs="MinionPro-Regular"/>
          <w:lang w:val="en-US" w:eastAsia="zh-CN"/>
        </w:rPr>
      </w:pPr>
      <w:r w:rsidRPr="00C14714">
        <w:rPr>
          <w:rFonts w:ascii="Book Antiqua" w:hAnsi="Book Antiqua" w:cs="Garamond"/>
          <w:lang w:val="en-US" w:eastAsia="en-US"/>
        </w:rPr>
        <w:t>Typically, abdominal X</w:t>
      </w:r>
      <w:r w:rsidRPr="00C14714">
        <w:rPr>
          <w:rFonts w:ascii="Book Antiqua" w:eastAsia="MS Mincho" w:hAnsi="Book Antiqua" w:cs="MS Mincho"/>
          <w:lang w:val="en-US" w:eastAsia="en-US"/>
        </w:rPr>
        <w:noBreakHyphen/>
      </w:r>
      <w:r w:rsidRPr="00C14714">
        <w:rPr>
          <w:rFonts w:ascii="Book Antiqua" w:hAnsi="Book Antiqua" w:cs="Garamond"/>
          <w:lang w:val="en-US" w:eastAsia="en-US"/>
        </w:rPr>
        <w:t xml:space="preserve">ray </w:t>
      </w:r>
      <w:proofErr w:type="gramStart"/>
      <w:r w:rsidRPr="00C14714">
        <w:rPr>
          <w:rFonts w:ascii="Book Antiqua" w:hAnsi="Book Antiqua" w:cs="Garamond"/>
          <w:lang w:val="en-US" w:eastAsia="en-US"/>
        </w:rPr>
        <w:t>examination</w:t>
      </w:r>
      <w:r w:rsidRPr="00C14714">
        <w:rPr>
          <w:rFonts w:ascii="Book Antiqua" w:hAnsi="Book Antiqua" w:cs="Garamond"/>
          <w:vertAlign w:val="superscript"/>
          <w:lang w:val="en-US" w:eastAsia="en-US"/>
        </w:rPr>
        <w:t>[</w:t>
      </w:r>
      <w:proofErr w:type="gramEnd"/>
      <w:r w:rsidRPr="00C14714">
        <w:rPr>
          <w:rFonts w:ascii="Book Antiqua" w:hAnsi="Book Antiqua" w:cs="Garamond"/>
          <w:vertAlign w:val="superscript"/>
          <w:lang w:val="en-US" w:eastAsia="en-US"/>
        </w:rPr>
        <w:t>2,17,18]</w:t>
      </w:r>
      <w:r w:rsidRPr="00C14714">
        <w:rPr>
          <w:rFonts w:ascii="Book Antiqua" w:hAnsi="Book Antiqua" w:cs="Garamond"/>
          <w:lang w:val="en-US" w:eastAsia="en-US"/>
        </w:rPr>
        <w:t xml:space="preserve"> is the first diagnostic tool used, because obstructive symptoms dominate the clinical picture in most cases. Barium enema was the gold standard for diagnosis of intussusception until the mid-1980s. Around the same time, it was found that air could be used to diagnose and treat intussusception. Today, </w:t>
      </w:r>
      <w:proofErr w:type="spellStart"/>
      <w:r w:rsidRPr="00C14714">
        <w:rPr>
          <w:rFonts w:ascii="Book Antiqua" w:hAnsi="Book Antiqua" w:cs="Garamond"/>
          <w:lang w:val="en-US" w:eastAsia="en-US"/>
        </w:rPr>
        <w:t>enteroclysis</w:t>
      </w:r>
      <w:proofErr w:type="spellEnd"/>
      <w:r w:rsidRPr="00C14714">
        <w:rPr>
          <w:rFonts w:ascii="Book Antiqua" w:hAnsi="Book Antiqua" w:cs="Garamond"/>
          <w:lang w:val="en-US" w:eastAsia="en-US"/>
        </w:rPr>
        <w:t xml:space="preserve"> is rarely used in the diagnosis of intussusception. This invasive double-contrast imaging method is performed under fluoroscopy, MRI, or CT imaging. Although </w:t>
      </w:r>
      <w:proofErr w:type="spellStart"/>
      <w:r w:rsidRPr="00C14714">
        <w:rPr>
          <w:rFonts w:ascii="Book Antiqua" w:hAnsi="Book Antiqua" w:cs="Garamond"/>
          <w:lang w:val="en-US" w:eastAsia="en-US"/>
        </w:rPr>
        <w:t>enteroclysis</w:t>
      </w:r>
      <w:proofErr w:type="spellEnd"/>
      <w:r w:rsidRPr="00C14714">
        <w:rPr>
          <w:rFonts w:ascii="Book Antiqua" w:hAnsi="Book Antiqua" w:cs="Garamond"/>
          <w:lang w:val="en-US" w:eastAsia="en-US"/>
        </w:rPr>
        <w:t xml:space="preserve"> shows not only the inside of the lumen but also has high sensitivity and specificity for revealing small and mucosal lesions, its invasive nature limits its use. US </w:t>
      </w:r>
      <w:proofErr w:type="gramStart"/>
      <w:r w:rsidRPr="00C14714">
        <w:rPr>
          <w:rFonts w:ascii="Book Antiqua" w:hAnsi="Book Antiqua" w:cs="Garamond"/>
          <w:lang w:val="en-US" w:eastAsia="en-US"/>
        </w:rPr>
        <w:t>is</w:t>
      </w:r>
      <w:proofErr w:type="gramEnd"/>
      <w:r w:rsidRPr="00C14714">
        <w:rPr>
          <w:rFonts w:ascii="Book Antiqua" w:hAnsi="Book Antiqua" w:cs="Garamond"/>
          <w:lang w:val="en-US" w:eastAsia="en-US"/>
        </w:rPr>
        <w:t xml:space="preserve"> considered a useful tool in the diagnosis of intussusceptions. </w:t>
      </w:r>
      <w:r w:rsidRPr="00C14714">
        <w:rPr>
          <w:rFonts w:ascii="Book Antiqua" w:hAnsi="Book Antiqua" w:cs="MinionPro-Regular"/>
          <w:lang w:val="en-US" w:eastAsia="en-US"/>
        </w:rPr>
        <w:t xml:space="preserve">The primary imaging modality of choice is ultrasound scanning, which enables the diagnosis or exclusion of intussusception with a sensitivity of 98 and 100%, respectively, a specificity of 88%, and a negative predictive value of 100%. </w:t>
      </w:r>
      <w:r w:rsidRPr="00C14714">
        <w:rPr>
          <w:rFonts w:ascii="Book Antiqua" w:hAnsi="Book Antiqua" w:cs="Garamond"/>
          <w:lang w:val="en-US" w:eastAsia="en-US"/>
        </w:rPr>
        <w:t xml:space="preserve">Its classical imaging features include the target or doughnut sign in the transverse view and the </w:t>
      </w:r>
      <w:proofErr w:type="spellStart"/>
      <w:r w:rsidRPr="00C14714">
        <w:rPr>
          <w:rFonts w:ascii="Book Antiqua" w:hAnsi="Book Antiqua" w:cs="Garamond"/>
          <w:lang w:val="en-US" w:eastAsia="en-US"/>
        </w:rPr>
        <w:t>pseudokidney</w:t>
      </w:r>
      <w:proofErr w:type="spellEnd"/>
      <w:r w:rsidRPr="00C14714">
        <w:rPr>
          <w:rFonts w:ascii="Book Antiqua" w:hAnsi="Book Antiqua" w:cs="Garamond"/>
          <w:lang w:val="en-US" w:eastAsia="en-US"/>
        </w:rPr>
        <w:t xml:space="preserve">, sandwich, or hayfork sign in longitudinal view. However, obesity and </w:t>
      </w:r>
      <w:r w:rsidRPr="00C14714">
        <w:rPr>
          <w:rFonts w:ascii="Book Antiqua" w:hAnsi="Book Antiqua" w:cs="Garamond"/>
          <w:lang w:val="en-US" w:eastAsia="en-US"/>
        </w:rPr>
        <w:lastRenderedPageBreak/>
        <w:t xml:space="preserve">the presence of a large amount of air in the distended bowel loops can limit image quality and subsequent diagnostic </w:t>
      </w:r>
      <w:proofErr w:type="gramStart"/>
      <w:r w:rsidRPr="00C14714">
        <w:rPr>
          <w:rFonts w:ascii="Book Antiqua" w:hAnsi="Book Antiqua" w:cs="Garamond"/>
          <w:lang w:val="en-US" w:eastAsia="en-US"/>
        </w:rPr>
        <w:t>accuracy</w:t>
      </w:r>
      <w:r w:rsidRPr="00C14714">
        <w:rPr>
          <w:rFonts w:ascii="Book Antiqua" w:hAnsi="Book Antiqua" w:cs="Garamond"/>
          <w:vertAlign w:val="superscript"/>
          <w:lang w:val="en-US" w:eastAsia="en-US"/>
        </w:rPr>
        <w:t>[</w:t>
      </w:r>
      <w:proofErr w:type="gramEnd"/>
      <w:r w:rsidRPr="00C14714">
        <w:rPr>
          <w:rFonts w:ascii="Book Antiqua" w:hAnsi="Book Antiqua" w:cs="Garamond"/>
          <w:vertAlign w:val="superscript"/>
          <w:lang w:val="en-US" w:eastAsia="en-US"/>
        </w:rPr>
        <w:t>70,71]</w:t>
      </w:r>
      <w:r w:rsidRPr="00C14714">
        <w:rPr>
          <w:rFonts w:ascii="Book Antiqua" w:hAnsi="Book Antiqua" w:cs="Garamond"/>
          <w:lang w:val="en-US" w:eastAsia="en-US"/>
        </w:rPr>
        <w:t xml:space="preserve">. Abdominal CT is currently considered the most sensitive radiological method for confirming intussusception, with a reported diagnostic accuracy of 58%-100%. In contrast to US, CT is unaffected by the presence of gas in the bowel lumen. </w:t>
      </w:r>
      <w:r w:rsidRPr="00C14714">
        <w:rPr>
          <w:rFonts w:ascii="Book Antiqua" w:hAnsi="Book Antiqua" w:cs="MinionPro-Regular"/>
          <w:lang w:val="en-US" w:eastAsia="en-US"/>
        </w:rPr>
        <w:t xml:space="preserve">With CT scan the mean sensitivity, specificity, positive predictive value, and negative predictive value for diagnosing surgical </w:t>
      </w:r>
      <w:proofErr w:type="spellStart"/>
      <w:r w:rsidRPr="00C14714">
        <w:rPr>
          <w:rFonts w:ascii="Book Antiqua" w:hAnsi="Book Antiqua" w:cs="MinionPro-Regular"/>
          <w:lang w:val="en-US" w:eastAsia="en-US"/>
        </w:rPr>
        <w:t>enteroenteric</w:t>
      </w:r>
      <w:proofErr w:type="spellEnd"/>
      <w:r w:rsidRPr="00C14714">
        <w:rPr>
          <w:rFonts w:ascii="Book Antiqua" w:hAnsi="Book Antiqua" w:cs="MinionPro-Regular"/>
          <w:lang w:val="en-US" w:eastAsia="en-US"/>
        </w:rPr>
        <w:t xml:space="preserve"> lesions using a measured lesion length of &gt;</w:t>
      </w:r>
      <w:r w:rsidR="00EC3962" w:rsidRPr="00C14714">
        <w:rPr>
          <w:rFonts w:ascii="Book Antiqua" w:eastAsiaTheme="minorEastAsia" w:hAnsi="Book Antiqua" w:cs="MinionPro-Regular" w:hint="eastAsia"/>
          <w:lang w:val="en-US" w:eastAsia="zh-CN"/>
        </w:rPr>
        <w:t xml:space="preserve"> </w:t>
      </w:r>
      <w:r w:rsidRPr="00C14714">
        <w:rPr>
          <w:rFonts w:ascii="Book Antiqua" w:hAnsi="Book Antiqua" w:cs="MinionPro-Regular"/>
          <w:lang w:val="en-US" w:eastAsia="en-US"/>
        </w:rPr>
        <w:t>3.5 cm were 100</w:t>
      </w:r>
      <w:r w:rsidR="00EC3962" w:rsidRPr="00C14714">
        <w:rPr>
          <w:rFonts w:ascii="Book Antiqua" w:eastAsiaTheme="minorEastAsia" w:hAnsi="Book Antiqua" w:cs="MinionPro-Regular" w:hint="eastAsia"/>
          <w:lang w:val="en-US" w:eastAsia="zh-CN"/>
        </w:rPr>
        <w:t>%</w:t>
      </w:r>
      <w:r w:rsidRPr="00C14714">
        <w:rPr>
          <w:rFonts w:ascii="Book Antiqua" w:hAnsi="Book Antiqua" w:cs="MinionPro-Regular"/>
          <w:lang w:val="en-US" w:eastAsia="en-US"/>
        </w:rPr>
        <w:t>, 57.3</w:t>
      </w:r>
      <w:r w:rsidR="00EC3962" w:rsidRPr="00C14714">
        <w:rPr>
          <w:rFonts w:ascii="Book Antiqua" w:eastAsiaTheme="minorEastAsia" w:hAnsi="Book Antiqua" w:cs="MinionPro-Regular" w:hint="eastAsia"/>
          <w:lang w:val="en-US" w:eastAsia="zh-CN"/>
        </w:rPr>
        <w:t>%</w:t>
      </w:r>
      <w:r w:rsidRPr="00C14714">
        <w:rPr>
          <w:rFonts w:ascii="Book Antiqua" w:hAnsi="Book Antiqua" w:cs="MinionPro-Regular"/>
          <w:lang w:val="en-US" w:eastAsia="en-US"/>
        </w:rPr>
        <w:t>, 5.7,</w:t>
      </w:r>
      <w:r w:rsidR="00EC3962" w:rsidRPr="00C14714">
        <w:rPr>
          <w:rFonts w:ascii="Book Antiqua" w:eastAsiaTheme="minorEastAsia" w:hAnsi="Book Antiqua" w:cs="MinionPro-Regular" w:hint="eastAsia"/>
          <w:lang w:val="en-US" w:eastAsia="zh-CN"/>
        </w:rPr>
        <w:t>%</w:t>
      </w:r>
      <w:r w:rsidRPr="00C14714">
        <w:rPr>
          <w:rFonts w:ascii="Book Antiqua" w:hAnsi="Book Antiqua" w:cs="MinionPro-Regular"/>
          <w:lang w:val="en-US" w:eastAsia="en-US"/>
        </w:rPr>
        <w:t xml:space="preserve"> and 100%, respectively. Similarly, the figures for polyps with a measured axial diameter &gt;</w:t>
      </w:r>
      <w:r w:rsidR="00EC3962" w:rsidRPr="00C14714">
        <w:rPr>
          <w:rFonts w:ascii="Book Antiqua" w:eastAsiaTheme="minorEastAsia" w:hAnsi="Book Antiqua" w:cs="MinionPro-Regular" w:hint="eastAsia"/>
          <w:lang w:val="en-US" w:eastAsia="zh-CN"/>
        </w:rPr>
        <w:t xml:space="preserve"> </w:t>
      </w:r>
      <w:r w:rsidRPr="00C14714">
        <w:rPr>
          <w:rFonts w:ascii="Book Antiqua" w:hAnsi="Book Antiqua" w:cs="MinionPro-Regular"/>
          <w:lang w:val="en-US" w:eastAsia="en-US"/>
        </w:rPr>
        <w:t>3 cm were 100</w:t>
      </w:r>
      <w:r w:rsidR="00EC3962" w:rsidRPr="00C14714">
        <w:rPr>
          <w:rFonts w:ascii="Book Antiqua" w:eastAsiaTheme="minorEastAsia" w:hAnsi="Book Antiqua" w:cs="MinionPro-Regular" w:hint="eastAsia"/>
          <w:lang w:val="en-US" w:eastAsia="zh-CN"/>
        </w:rPr>
        <w:t>%</w:t>
      </w:r>
      <w:r w:rsidRPr="00C14714">
        <w:rPr>
          <w:rFonts w:ascii="Book Antiqua" w:hAnsi="Book Antiqua" w:cs="MinionPro-Regular"/>
          <w:lang w:val="en-US" w:eastAsia="en-US"/>
        </w:rPr>
        <w:t>, 32.9</w:t>
      </w:r>
      <w:r w:rsidR="00EC3962" w:rsidRPr="00C14714">
        <w:rPr>
          <w:rFonts w:ascii="Book Antiqua" w:eastAsiaTheme="minorEastAsia" w:hAnsi="Book Antiqua" w:cs="MinionPro-Regular" w:hint="eastAsia"/>
          <w:lang w:val="en-US" w:eastAsia="zh-CN"/>
        </w:rPr>
        <w:t>%</w:t>
      </w:r>
      <w:r w:rsidRPr="00C14714">
        <w:rPr>
          <w:rFonts w:ascii="Book Antiqua" w:hAnsi="Book Antiqua" w:cs="MinionPro-Regular"/>
          <w:lang w:val="en-US" w:eastAsia="en-US"/>
        </w:rPr>
        <w:t>, 3.7</w:t>
      </w:r>
      <w:r w:rsidR="00EC3962" w:rsidRPr="00C14714">
        <w:rPr>
          <w:rFonts w:ascii="Book Antiqua" w:eastAsiaTheme="minorEastAsia" w:hAnsi="Book Antiqua" w:cs="MinionPro-Regular" w:hint="eastAsia"/>
          <w:lang w:val="en-US" w:eastAsia="zh-CN"/>
        </w:rPr>
        <w:t>%</w:t>
      </w:r>
      <w:r w:rsidRPr="00C14714">
        <w:rPr>
          <w:rFonts w:ascii="Book Antiqua" w:hAnsi="Book Antiqua" w:cs="MinionPro-Regular"/>
          <w:lang w:val="en-US" w:eastAsia="en-US"/>
        </w:rPr>
        <w:t xml:space="preserve"> and 100%, respectively. </w:t>
      </w:r>
      <w:r w:rsidRPr="00C14714">
        <w:rPr>
          <w:rFonts w:ascii="Book Antiqua" w:hAnsi="Book Antiqua" w:cs="Garamond"/>
          <w:lang w:val="en-US" w:eastAsia="en-US"/>
        </w:rPr>
        <w:t xml:space="preserve">MRI can contribute to the radiological diagnosis of intussusception by demonstrating the "bowel-within-bowel" or "coiled-spring" appearance. A polyp can be detected as a leading point using a combination of breathing-independent T2-weighted MRI and gadolinium-enhanced breath-hold T1-weighted imaging. </w:t>
      </w:r>
      <w:r w:rsidRPr="00C14714">
        <w:rPr>
          <w:rFonts w:ascii="Book Antiqua" w:hAnsi="Book Antiqua" w:cs="MinionPro-Regular"/>
          <w:lang w:val="en-US" w:eastAsia="en-US"/>
        </w:rPr>
        <w:t>A study comparing MRI and CT for the diagnosis of intestinal obstruction showed that the cause of obstruction was correctly diagnosed by CT in 71% and by MRI in 95% of cases. The sensitivity, specificity and accuracy for MRI imaging was 95</w:t>
      </w:r>
      <w:r w:rsidR="00EC3962" w:rsidRPr="00C14714">
        <w:rPr>
          <w:rFonts w:ascii="Book Antiqua" w:eastAsiaTheme="minorEastAsia" w:hAnsi="Book Antiqua" w:cs="MinionPro-Regular" w:hint="eastAsia"/>
          <w:lang w:val="en-US" w:eastAsia="zh-CN"/>
        </w:rPr>
        <w:t>%</w:t>
      </w:r>
      <w:r w:rsidR="00EC3962" w:rsidRPr="00C14714">
        <w:rPr>
          <w:rFonts w:ascii="Book Antiqua" w:hAnsi="Book Antiqua" w:cs="MinionPro-Regular"/>
          <w:lang w:val="en-US" w:eastAsia="en-US"/>
        </w:rPr>
        <w:t>, 100</w:t>
      </w:r>
      <w:r w:rsidR="00EC3962" w:rsidRPr="00C14714">
        <w:rPr>
          <w:rFonts w:ascii="Book Antiqua" w:eastAsiaTheme="minorEastAsia" w:hAnsi="Book Antiqua" w:cs="MinionPro-Regular" w:hint="eastAsia"/>
          <w:lang w:val="en-US" w:eastAsia="zh-CN"/>
        </w:rPr>
        <w:t xml:space="preserve">% </w:t>
      </w:r>
      <w:r w:rsidRPr="00C14714">
        <w:rPr>
          <w:rFonts w:ascii="Book Antiqua" w:hAnsi="Book Antiqua" w:cs="MinionPro-Regular"/>
          <w:lang w:val="en-US" w:eastAsia="en-US"/>
        </w:rPr>
        <w:t>and 96%, respectively as compared to 71</w:t>
      </w:r>
      <w:r w:rsidR="00EC3962" w:rsidRPr="00C14714">
        <w:rPr>
          <w:rFonts w:ascii="Book Antiqua" w:eastAsiaTheme="minorEastAsia" w:hAnsi="Book Antiqua" w:cs="MinionPro-Regular" w:hint="eastAsia"/>
          <w:lang w:val="en-US" w:eastAsia="zh-CN"/>
        </w:rPr>
        <w:t>%</w:t>
      </w:r>
      <w:r w:rsidRPr="00C14714">
        <w:rPr>
          <w:rFonts w:ascii="Book Antiqua" w:hAnsi="Book Antiqua" w:cs="MinionPro-Regular"/>
          <w:lang w:val="en-US" w:eastAsia="en-US"/>
        </w:rPr>
        <w:t>, 71</w:t>
      </w:r>
      <w:r w:rsidR="00EC3962" w:rsidRPr="00C14714">
        <w:rPr>
          <w:rFonts w:ascii="Book Antiqua" w:eastAsiaTheme="minorEastAsia" w:hAnsi="Book Antiqua" w:cs="MinionPro-Regular" w:hint="eastAsia"/>
          <w:lang w:val="en-US" w:eastAsia="zh-CN"/>
        </w:rPr>
        <w:t>%</w:t>
      </w:r>
      <w:r w:rsidRPr="00C14714">
        <w:rPr>
          <w:rFonts w:ascii="Book Antiqua" w:hAnsi="Book Antiqua" w:cs="MinionPro-Regular"/>
          <w:lang w:val="en-US" w:eastAsia="en-US"/>
        </w:rPr>
        <w:t xml:space="preserve"> and 71% for helical </w:t>
      </w:r>
      <w:proofErr w:type="gramStart"/>
      <w:r w:rsidRPr="00C14714">
        <w:rPr>
          <w:rFonts w:ascii="Book Antiqua" w:hAnsi="Book Antiqua" w:cs="MinionPro-Regular"/>
          <w:lang w:val="en-US" w:eastAsia="en-US"/>
        </w:rPr>
        <w:t>CT</w:t>
      </w:r>
      <w:r w:rsidRPr="00C14714">
        <w:rPr>
          <w:rFonts w:ascii="Book Antiqua" w:hAnsi="Book Antiqua" w:cs="MinionPro-Regular"/>
          <w:vertAlign w:val="superscript"/>
          <w:lang w:val="en-US" w:eastAsia="en-US"/>
        </w:rPr>
        <w:t>[</w:t>
      </w:r>
      <w:proofErr w:type="gramEnd"/>
      <w:r w:rsidRPr="00C14714">
        <w:rPr>
          <w:rFonts w:ascii="Book Antiqua" w:hAnsi="Book Antiqua" w:cs="MinionPro-Regular"/>
          <w:vertAlign w:val="superscript"/>
          <w:lang w:val="en-US" w:eastAsia="en-US"/>
        </w:rPr>
        <w:t>17,18,48,50,</w:t>
      </w:r>
      <w:r w:rsidR="003E725A" w:rsidRPr="00C14714">
        <w:rPr>
          <w:rFonts w:ascii="Book Antiqua" w:eastAsiaTheme="minorEastAsia" w:hAnsi="Book Antiqua" w:cs="MinionPro-Regular" w:hint="eastAsia"/>
          <w:vertAlign w:val="superscript"/>
          <w:lang w:val="en-US" w:eastAsia="zh-CN"/>
        </w:rPr>
        <w:t>69</w:t>
      </w:r>
      <w:r w:rsidRPr="00C14714">
        <w:rPr>
          <w:rFonts w:ascii="Book Antiqua" w:hAnsi="Book Antiqua" w:cs="MinionPro-Regular"/>
          <w:vertAlign w:val="superscript"/>
          <w:lang w:val="en-US" w:eastAsia="en-US"/>
        </w:rPr>
        <w:t>-</w:t>
      </w:r>
      <w:r w:rsidR="003E725A" w:rsidRPr="00C14714">
        <w:rPr>
          <w:rFonts w:ascii="Book Antiqua" w:eastAsiaTheme="minorEastAsia" w:hAnsi="Book Antiqua" w:cs="MinionPro-Regular" w:hint="eastAsia"/>
          <w:vertAlign w:val="superscript"/>
          <w:lang w:val="en-US" w:eastAsia="zh-CN"/>
        </w:rPr>
        <w:t>72</w:t>
      </w:r>
      <w:r w:rsidRPr="00C14714">
        <w:rPr>
          <w:rFonts w:ascii="Book Antiqua" w:hAnsi="Book Antiqua" w:cs="MinionPro-Regular"/>
          <w:vertAlign w:val="superscript"/>
          <w:lang w:val="en-US" w:eastAsia="en-US"/>
        </w:rPr>
        <w:t>]</w:t>
      </w:r>
      <w:r w:rsidRPr="00C14714">
        <w:rPr>
          <w:rFonts w:ascii="Book Antiqua" w:hAnsi="Book Antiqua" w:cs="MinionPro-Regular"/>
          <w:lang w:val="en-US" w:eastAsia="en-US"/>
        </w:rPr>
        <w:t>.</w:t>
      </w:r>
    </w:p>
    <w:p w:rsidR="00EC3962" w:rsidRPr="00C14714" w:rsidRDefault="00EC3962" w:rsidP="003268DE">
      <w:pPr>
        <w:autoSpaceDE w:val="0"/>
        <w:autoSpaceDN w:val="0"/>
        <w:adjustRightInd w:val="0"/>
        <w:snapToGrid w:val="0"/>
        <w:spacing w:line="360" w:lineRule="auto"/>
        <w:jc w:val="both"/>
        <w:rPr>
          <w:rFonts w:ascii="Book Antiqua" w:eastAsiaTheme="minorEastAsia" w:hAnsi="Book Antiqua" w:cs="MinionPro-Regular"/>
          <w:lang w:val="en-US" w:eastAsia="zh-CN"/>
        </w:rPr>
      </w:pPr>
    </w:p>
    <w:p w:rsidR="0051606F" w:rsidRPr="00C14714" w:rsidRDefault="00EC3962" w:rsidP="003268DE">
      <w:pPr>
        <w:autoSpaceDE w:val="0"/>
        <w:autoSpaceDN w:val="0"/>
        <w:adjustRightInd w:val="0"/>
        <w:snapToGrid w:val="0"/>
        <w:spacing w:line="360" w:lineRule="auto"/>
        <w:jc w:val="both"/>
        <w:rPr>
          <w:rFonts w:ascii="Book Antiqua" w:eastAsiaTheme="minorEastAsia" w:hAnsi="Book Antiqua" w:cs="Garamond"/>
          <w:b/>
          <w:lang w:val="en-US" w:eastAsia="zh-CN"/>
        </w:rPr>
      </w:pPr>
      <w:r w:rsidRPr="00C14714">
        <w:rPr>
          <w:rFonts w:ascii="Book Antiqua" w:hAnsi="Book Antiqua" w:cs="Garamond"/>
          <w:b/>
          <w:lang w:val="en-US" w:eastAsia="en-US"/>
        </w:rPr>
        <w:t>ENDOSCOPIC EVALUATION</w:t>
      </w:r>
    </w:p>
    <w:p w:rsidR="0051606F" w:rsidRPr="00C14714" w:rsidRDefault="0051606F" w:rsidP="003268DE">
      <w:pPr>
        <w:autoSpaceDE w:val="0"/>
        <w:autoSpaceDN w:val="0"/>
        <w:adjustRightInd w:val="0"/>
        <w:snapToGrid w:val="0"/>
        <w:spacing w:line="360" w:lineRule="auto"/>
        <w:jc w:val="both"/>
        <w:rPr>
          <w:rFonts w:ascii="Book Antiqua" w:eastAsiaTheme="minorEastAsia" w:hAnsi="Book Antiqua" w:cs="Garamond"/>
          <w:lang w:val="en-US" w:eastAsia="zh-CN"/>
        </w:rPr>
      </w:pPr>
      <w:r w:rsidRPr="00C14714">
        <w:rPr>
          <w:rFonts w:ascii="Book Antiqua" w:hAnsi="Book Antiqua" w:cs="Garamond"/>
          <w:lang w:val="en-US" w:eastAsia="en-US"/>
        </w:rPr>
        <w:t xml:space="preserve">The gastric IFP may be diagnosed and treated by </w:t>
      </w:r>
      <w:proofErr w:type="gramStart"/>
      <w:r w:rsidRPr="00C14714">
        <w:rPr>
          <w:rFonts w:ascii="Book Antiqua" w:hAnsi="Book Antiqua" w:cs="Garamond"/>
          <w:lang w:val="en-US" w:eastAsia="en-US"/>
        </w:rPr>
        <w:t>gastroscopy</w:t>
      </w:r>
      <w:r w:rsidRPr="00C14714">
        <w:rPr>
          <w:rFonts w:ascii="Book Antiqua" w:hAnsi="Book Antiqua" w:cs="Garamond"/>
          <w:vertAlign w:val="superscript"/>
          <w:lang w:val="en-US" w:eastAsia="en-US"/>
        </w:rPr>
        <w:t>[</w:t>
      </w:r>
      <w:proofErr w:type="gramEnd"/>
      <w:r w:rsidR="003E725A" w:rsidRPr="00C14714">
        <w:rPr>
          <w:rFonts w:ascii="Book Antiqua" w:eastAsiaTheme="minorEastAsia" w:hAnsi="Book Antiqua" w:cs="Garamond" w:hint="eastAsia"/>
          <w:vertAlign w:val="superscript"/>
          <w:lang w:val="en-US" w:eastAsia="zh-CN"/>
        </w:rPr>
        <w:t>73</w:t>
      </w:r>
      <w:r w:rsidRPr="00C14714">
        <w:rPr>
          <w:rFonts w:ascii="Book Antiqua" w:hAnsi="Book Antiqua" w:cs="Garamond"/>
          <w:vertAlign w:val="superscript"/>
          <w:lang w:val="en-US" w:eastAsia="en-US"/>
        </w:rPr>
        <w:t>]</w:t>
      </w:r>
      <w:r w:rsidRPr="00C14714">
        <w:rPr>
          <w:rFonts w:ascii="Book Antiqua" w:hAnsi="Book Antiqua" w:cs="Garamond"/>
          <w:lang w:val="en-US" w:eastAsia="en-US"/>
        </w:rPr>
        <w:t xml:space="preserve">. Double-balloon </w:t>
      </w:r>
      <w:proofErr w:type="spellStart"/>
      <w:r w:rsidRPr="00C14714">
        <w:rPr>
          <w:rFonts w:ascii="Book Antiqua" w:hAnsi="Book Antiqua" w:cs="Garamond"/>
          <w:lang w:val="en-US" w:eastAsia="en-US"/>
        </w:rPr>
        <w:t>enteroscopy</w:t>
      </w:r>
      <w:proofErr w:type="spellEnd"/>
      <w:r w:rsidRPr="00C14714">
        <w:rPr>
          <w:rFonts w:ascii="Book Antiqua" w:hAnsi="Book Antiqua" w:cs="Garamond"/>
          <w:lang w:val="en-US" w:eastAsia="en-US"/>
        </w:rPr>
        <w:t xml:space="preserve">, also known as "push-and-pull" </w:t>
      </w:r>
      <w:proofErr w:type="spellStart"/>
      <w:r w:rsidRPr="00C14714">
        <w:rPr>
          <w:rFonts w:ascii="Book Antiqua" w:hAnsi="Book Antiqua" w:cs="Garamond"/>
          <w:lang w:val="en-US" w:eastAsia="en-US"/>
        </w:rPr>
        <w:t>enteroscopy</w:t>
      </w:r>
      <w:proofErr w:type="spellEnd"/>
      <w:r w:rsidRPr="00C14714">
        <w:rPr>
          <w:rFonts w:ascii="Book Antiqua" w:hAnsi="Book Antiqua" w:cs="Garamond"/>
          <w:lang w:val="en-US" w:eastAsia="en-US"/>
        </w:rPr>
        <w:t xml:space="preserve">, can be used to examine approximately 70-150 cm of the small bowel, and double balloon </w:t>
      </w:r>
      <w:proofErr w:type="spellStart"/>
      <w:r w:rsidRPr="00C14714">
        <w:rPr>
          <w:rFonts w:ascii="Book Antiqua" w:hAnsi="Book Antiqua" w:cs="Garamond"/>
          <w:lang w:val="en-US" w:eastAsia="en-US"/>
        </w:rPr>
        <w:t>enteroscopy</w:t>
      </w:r>
      <w:proofErr w:type="spellEnd"/>
      <w:r w:rsidRPr="00C14714">
        <w:rPr>
          <w:rFonts w:ascii="Book Antiqua" w:hAnsi="Book Antiqua" w:cs="Garamond"/>
          <w:lang w:val="en-US" w:eastAsia="en-US"/>
        </w:rPr>
        <w:t xml:space="preserve"> can examine the full length of the small bowel, both </w:t>
      </w:r>
      <w:proofErr w:type="spellStart"/>
      <w:r w:rsidRPr="00C14714">
        <w:rPr>
          <w:rFonts w:ascii="Book Antiqua" w:hAnsi="Book Antiqua" w:cs="Garamond"/>
          <w:lang w:val="en-US" w:eastAsia="en-US"/>
        </w:rPr>
        <w:t>antegrade</w:t>
      </w:r>
      <w:proofErr w:type="spellEnd"/>
      <w:r w:rsidRPr="00C14714">
        <w:rPr>
          <w:rFonts w:ascii="Book Antiqua" w:hAnsi="Book Antiqua" w:cs="Garamond"/>
          <w:lang w:val="en-US" w:eastAsia="en-US"/>
        </w:rPr>
        <w:t xml:space="preserve"> and </w:t>
      </w:r>
      <w:proofErr w:type="gramStart"/>
      <w:r w:rsidRPr="00C14714">
        <w:rPr>
          <w:rFonts w:ascii="Book Antiqua" w:hAnsi="Book Antiqua" w:cs="Garamond"/>
          <w:lang w:val="en-US" w:eastAsia="en-US"/>
        </w:rPr>
        <w:t>retrograde</w:t>
      </w:r>
      <w:r w:rsidRPr="00C14714">
        <w:rPr>
          <w:rFonts w:ascii="Book Antiqua" w:hAnsi="Book Antiqua" w:cs="Garamond"/>
          <w:vertAlign w:val="superscript"/>
          <w:lang w:val="en-US" w:eastAsia="en-US"/>
        </w:rPr>
        <w:t>[</w:t>
      </w:r>
      <w:proofErr w:type="gramEnd"/>
      <w:r w:rsidR="003E725A" w:rsidRPr="00C14714">
        <w:rPr>
          <w:rFonts w:ascii="Book Antiqua" w:eastAsiaTheme="minorEastAsia" w:hAnsi="Book Antiqua" w:cs="Garamond" w:hint="eastAsia"/>
          <w:vertAlign w:val="superscript"/>
          <w:lang w:val="en-US" w:eastAsia="zh-CN"/>
        </w:rPr>
        <w:t>74</w:t>
      </w:r>
      <w:r w:rsidRPr="00C14714">
        <w:rPr>
          <w:rFonts w:ascii="Book Antiqua" w:hAnsi="Book Antiqua" w:cs="Garamond"/>
          <w:vertAlign w:val="superscript"/>
          <w:lang w:val="en-US" w:eastAsia="en-US"/>
        </w:rPr>
        <w:t>]</w:t>
      </w:r>
      <w:r w:rsidRPr="00C14714">
        <w:rPr>
          <w:rFonts w:ascii="Book Antiqua" w:hAnsi="Book Antiqua" w:cs="Garamond"/>
          <w:lang w:val="en-US" w:eastAsia="en-US"/>
        </w:rPr>
        <w:t>. Capsule endoscopy and digital balloon endoscopy are newer means of diagnosing various gastrointestinal disord</w:t>
      </w:r>
      <w:r w:rsidR="00EC3962" w:rsidRPr="00C14714">
        <w:rPr>
          <w:rFonts w:ascii="Book Antiqua" w:hAnsi="Book Antiqua" w:cs="Garamond"/>
          <w:lang w:val="en-US" w:eastAsia="en-US"/>
        </w:rPr>
        <w:t>ers. Capsule endoscopy is a non</w:t>
      </w:r>
      <w:r w:rsidRPr="00C14714">
        <w:rPr>
          <w:rFonts w:ascii="Book Antiqua" w:hAnsi="Book Antiqua" w:cs="Garamond"/>
          <w:lang w:val="en-US" w:eastAsia="en-US"/>
        </w:rPr>
        <w:t>invasive diagnostic test used to locate the source of gastrointestinal bleed-</w:t>
      </w:r>
      <w:proofErr w:type="spellStart"/>
      <w:r w:rsidRPr="00C14714">
        <w:rPr>
          <w:rFonts w:ascii="Book Antiqua" w:hAnsi="Book Antiqua" w:cs="Garamond"/>
          <w:lang w:val="en-US" w:eastAsia="en-US"/>
        </w:rPr>
        <w:t>ing</w:t>
      </w:r>
      <w:proofErr w:type="spellEnd"/>
      <w:r w:rsidRPr="00C14714">
        <w:rPr>
          <w:rFonts w:ascii="Book Antiqua" w:hAnsi="Book Antiqua" w:cs="Garamond"/>
          <w:lang w:val="en-US" w:eastAsia="en-US"/>
        </w:rPr>
        <w:t xml:space="preserve"> and to identify the causes of other intestinal disorders, including intussusception and various tumors. On capsule endoscopy, intussusception has been reported to appear as mass lesion of the small bowel. Although obstructive symptoms are contraindicated for capsule endoscopy, this </w:t>
      </w:r>
      <w:r w:rsidRPr="00C14714">
        <w:rPr>
          <w:rFonts w:ascii="Book Antiqua" w:hAnsi="Book Antiqua" w:cs="Garamond"/>
          <w:lang w:val="en-US" w:eastAsia="en-US"/>
        </w:rPr>
        <w:lastRenderedPageBreak/>
        <w:t xml:space="preserve">new method for evaluating the small bowel could be helpful in cases with long-standing abdominal pain and negative results on radiological examination, CT, or barium studies, to exclude the possibility of malignancy. Colonoscopy is useful only in cases in which colonic involvement is strongly suspected, and it allows the lesion to be diagnosed and biopsied. On colonoscopy, intussusception is seen as an intraluminal mass directed centrally and distally. However, diagnosis is rarely made by colonoscopy, and the diagnosis is usually made during </w:t>
      </w:r>
      <w:proofErr w:type="gramStart"/>
      <w:r w:rsidRPr="00C14714">
        <w:rPr>
          <w:rFonts w:ascii="Book Antiqua" w:hAnsi="Book Antiqua" w:cs="Garamond"/>
          <w:lang w:val="en-US" w:eastAsia="en-US"/>
        </w:rPr>
        <w:t>surgery</w:t>
      </w:r>
      <w:r w:rsidRPr="00C14714">
        <w:rPr>
          <w:rFonts w:ascii="Book Antiqua" w:hAnsi="Book Antiqua" w:cs="Garamond"/>
          <w:vertAlign w:val="superscript"/>
          <w:lang w:val="en-US" w:eastAsia="en-US"/>
        </w:rPr>
        <w:t>[</w:t>
      </w:r>
      <w:proofErr w:type="gramEnd"/>
      <w:r w:rsidRPr="00C14714">
        <w:rPr>
          <w:rFonts w:ascii="Book Antiqua" w:hAnsi="Book Antiqua" w:cs="Garamond"/>
          <w:vertAlign w:val="superscript"/>
          <w:lang w:val="en-US" w:eastAsia="en-US"/>
        </w:rPr>
        <w:t>2,48]</w:t>
      </w:r>
      <w:r w:rsidRPr="00C14714">
        <w:rPr>
          <w:rFonts w:ascii="Book Antiqua" w:hAnsi="Book Antiqua" w:cs="Garamond"/>
          <w:lang w:val="en-US" w:eastAsia="en-US"/>
        </w:rPr>
        <w:t>.</w:t>
      </w:r>
    </w:p>
    <w:p w:rsidR="00EC3962" w:rsidRPr="00C14714" w:rsidRDefault="00EC3962" w:rsidP="003268DE">
      <w:pPr>
        <w:autoSpaceDE w:val="0"/>
        <w:autoSpaceDN w:val="0"/>
        <w:adjustRightInd w:val="0"/>
        <w:snapToGrid w:val="0"/>
        <w:spacing w:line="360" w:lineRule="auto"/>
        <w:jc w:val="both"/>
        <w:rPr>
          <w:rFonts w:ascii="Book Antiqua" w:eastAsiaTheme="minorEastAsia" w:hAnsi="Book Antiqua" w:cs="Garamond"/>
          <w:lang w:val="en-US" w:eastAsia="zh-CN"/>
        </w:rPr>
      </w:pPr>
    </w:p>
    <w:p w:rsidR="0051606F" w:rsidRPr="00C14714" w:rsidRDefault="00EC3962" w:rsidP="003268DE">
      <w:pPr>
        <w:autoSpaceDE w:val="0"/>
        <w:autoSpaceDN w:val="0"/>
        <w:adjustRightInd w:val="0"/>
        <w:snapToGrid w:val="0"/>
        <w:spacing w:line="360" w:lineRule="auto"/>
        <w:jc w:val="both"/>
        <w:rPr>
          <w:rFonts w:ascii="Book Antiqua" w:eastAsiaTheme="minorEastAsia" w:hAnsi="Book Antiqua"/>
          <w:b/>
          <w:lang w:val="en-US" w:eastAsia="zh-CN"/>
        </w:rPr>
      </w:pPr>
      <w:r w:rsidRPr="00C14714">
        <w:rPr>
          <w:rFonts w:ascii="Book Antiqua" w:hAnsi="Book Antiqua"/>
          <w:b/>
          <w:lang w:val="en-US" w:eastAsia="en-US"/>
        </w:rPr>
        <w:t>DIFFERENTIAL DIAGNOSIS</w:t>
      </w:r>
    </w:p>
    <w:p w:rsidR="0051606F" w:rsidRPr="00C14714" w:rsidRDefault="0051606F" w:rsidP="003268DE">
      <w:pPr>
        <w:adjustRightInd w:val="0"/>
        <w:snapToGrid w:val="0"/>
        <w:spacing w:line="360" w:lineRule="auto"/>
        <w:jc w:val="both"/>
        <w:rPr>
          <w:rFonts w:ascii="Book Antiqua" w:hAnsi="Book Antiqua" w:cs="Garamond"/>
          <w:lang w:val="en-US" w:eastAsia="en-US"/>
        </w:rPr>
      </w:pPr>
      <w:r w:rsidRPr="00C14714">
        <w:rPr>
          <w:rFonts w:ascii="Book Antiqua" w:hAnsi="Book Antiqua" w:cs="Garamond"/>
          <w:lang w:val="en-US" w:eastAsia="en-US"/>
        </w:rPr>
        <w:t xml:space="preserve">The underlying cause in most cases of </w:t>
      </w:r>
      <w:proofErr w:type="spellStart"/>
      <w:r w:rsidRPr="00C14714">
        <w:rPr>
          <w:rFonts w:ascii="Book Antiqua" w:hAnsi="Book Antiqua" w:cs="Garamond"/>
          <w:lang w:val="en-US" w:eastAsia="en-US"/>
        </w:rPr>
        <w:t>enteroenteric</w:t>
      </w:r>
      <w:proofErr w:type="spellEnd"/>
      <w:r w:rsidRPr="00C14714">
        <w:rPr>
          <w:rFonts w:ascii="Book Antiqua" w:hAnsi="Book Antiqua" w:cs="Garamond"/>
          <w:lang w:val="en-US" w:eastAsia="en-US"/>
        </w:rPr>
        <w:t xml:space="preserve"> intussusceptions was benign, whereas it was mostly malignant in the </w:t>
      </w:r>
      <w:proofErr w:type="spellStart"/>
      <w:r w:rsidRPr="00C14714">
        <w:rPr>
          <w:rFonts w:ascii="Book Antiqua" w:hAnsi="Book Antiqua" w:cs="Garamond"/>
          <w:lang w:val="en-US" w:eastAsia="en-US"/>
        </w:rPr>
        <w:t>ileocolic</w:t>
      </w:r>
      <w:proofErr w:type="spellEnd"/>
      <w:r w:rsidRPr="00C14714">
        <w:rPr>
          <w:rFonts w:ascii="Book Antiqua" w:hAnsi="Book Antiqua" w:cs="Garamond"/>
          <w:lang w:val="en-US" w:eastAsia="en-US"/>
        </w:rPr>
        <w:t xml:space="preserve"> and </w:t>
      </w:r>
      <w:proofErr w:type="spellStart"/>
      <w:r w:rsidRPr="00C14714">
        <w:rPr>
          <w:rFonts w:ascii="Book Antiqua" w:hAnsi="Book Antiqua" w:cs="Garamond"/>
          <w:lang w:val="en-US" w:eastAsia="en-US"/>
        </w:rPr>
        <w:t>colocolic</w:t>
      </w:r>
      <w:proofErr w:type="spellEnd"/>
      <w:r w:rsidRPr="00C14714">
        <w:rPr>
          <w:rFonts w:ascii="Book Antiqua" w:hAnsi="Book Antiqua" w:cs="Garamond"/>
          <w:lang w:val="en-US" w:eastAsia="en-US"/>
        </w:rPr>
        <w:t xml:space="preserve"> cases. That is, the potential for malignancy increased from proximal to distal intussusception. </w:t>
      </w:r>
      <w:r w:rsidRPr="00C14714">
        <w:rPr>
          <w:rFonts w:ascii="Book Antiqua" w:hAnsi="Book Antiqua"/>
          <w:lang w:val="en-US" w:eastAsia="en-US"/>
        </w:rPr>
        <w:t xml:space="preserve">Causes of intestinal obstruction in adult patients include adhesion bands, malignant tumors and hernia in descending order of appearance. </w:t>
      </w:r>
      <w:r w:rsidRPr="00C14714">
        <w:rPr>
          <w:rFonts w:ascii="Book Antiqua" w:hAnsi="Book Antiqua" w:cs="Garamond"/>
          <w:lang w:val="en-US" w:eastAsia="en-US"/>
        </w:rPr>
        <w:t xml:space="preserve">Most lead points in the GI tract involve primary or metastatic malignancy, lipomas, </w:t>
      </w:r>
      <w:proofErr w:type="spellStart"/>
      <w:r w:rsidRPr="00C14714">
        <w:rPr>
          <w:rFonts w:ascii="Book Antiqua" w:hAnsi="Book Antiqua" w:cs="Garamond"/>
          <w:lang w:val="en-US" w:eastAsia="en-US"/>
        </w:rPr>
        <w:t>leiomyomas</w:t>
      </w:r>
      <w:proofErr w:type="spellEnd"/>
      <w:r w:rsidRPr="00C14714">
        <w:rPr>
          <w:rFonts w:ascii="Book Antiqua" w:hAnsi="Book Antiqua" w:cs="Garamond"/>
          <w:lang w:val="en-US" w:eastAsia="en-US"/>
        </w:rPr>
        <w:t xml:space="preserve">, adenomas, </w:t>
      </w:r>
      <w:proofErr w:type="spellStart"/>
      <w:r w:rsidRPr="00C14714">
        <w:rPr>
          <w:rFonts w:ascii="Book Antiqua" w:hAnsi="Book Antiqua" w:cs="Garamond"/>
          <w:lang w:val="en-US" w:eastAsia="en-US"/>
        </w:rPr>
        <w:t>neurofibromas</w:t>
      </w:r>
      <w:proofErr w:type="spellEnd"/>
      <w:r w:rsidRPr="00C14714">
        <w:rPr>
          <w:rFonts w:ascii="Book Antiqua" w:hAnsi="Book Antiqua" w:cs="Garamond"/>
          <w:lang w:val="en-US" w:eastAsia="en-US"/>
        </w:rPr>
        <w:t xml:space="preserve">, postoperative adhesions, Meckel's diverticulum, foreign bodies, vascular anomalies, lymphoid hyperplasia, trauma, celiac disease, cytomegalovirus colitis, lymphoid hyperplasia secondary to lupus, </w:t>
      </w:r>
      <w:proofErr w:type="spellStart"/>
      <w:r w:rsidRPr="00C14714">
        <w:rPr>
          <w:rFonts w:ascii="Book Antiqua" w:hAnsi="Book Antiqua" w:cs="Garamond"/>
          <w:lang w:val="en-US" w:eastAsia="en-US"/>
        </w:rPr>
        <w:t>Henoch-Schönlein</w:t>
      </w:r>
      <w:proofErr w:type="spellEnd"/>
      <w:r w:rsidRPr="00C14714">
        <w:rPr>
          <w:rFonts w:ascii="Book Antiqua" w:hAnsi="Book Antiqua" w:cs="Garamond"/>
          <w:lang w:val="en-US" w:eastAsia="en-US"/>
        </w:rPr>
        <w:t xml:space="preserve"> </w:t>
      </w:r>
      <w:proofErr w:type="spellStart"/>
      <w:r w:rsidRPr="00C14714">
        <w:rPr>
          <w:rFonts w:ascii="Book Antiqua" w:hAnsi="Book Antiqua" w:cs="Garamond"/>
          <w:lang w:val="en-US" w:eastAsia="en-US"/>
        </w:rPr>
        <w:t>purpura</w:t>
      </w:r>
      <w:proofErr w:type="spellEnd"/>
      <w:r w:rsidRPr="00C14714">
        <w:rPr>
          <w:rFonts w:ascii="Book Antiqua" w:hAnsi="Book Antiqua" w:cs="Garamond"/>
          <w:lang w:val="en-US" w:eastAsia="en-US"/>
        </w:rPr>
        <w:t xml:space="preserve">, </w:t>
      </w:r>
      <w:proofErr w:type="spellStart"/>
      <w:r w:rsidRPr="00C14714">
        <w:rPr>
          <w:rFonts w:ascii="Book Antiqua" w:hAnsi="Book Antiqua" w:cs="Garamond"/>
          <w:lang w:val="en-US" w:eastAsia="en-US"/>
        </w:rPr>
        <w:t>Wiskott</w:t>
      </w:r>
      <w:proofErr w:type="spellEnd"/>
      <w:r w:rsidRPr="00C14714">
        <w:rPr>
          <w:rFonts w:ascii="Book Antiqua" w:hAnsi="Book Antiqua" w:cs="Garamond"/>
          <w:lang w:val="en-US" w:eastAsia="en-US"/>
        </w:rPr>
        <w:t xml:space="preserve">-Aldrich syndrome, </w:t>
      </w:r>
      <w:proofErr w:type="spellStart"/>
      <w:r w:rsidRPr="00C14714">
        <w:rPr>
          <w:rFonts w:ascii="Book Antiqua" w:hAnsi="Book Antiqua" w:cs="Garamond"/>
          <w:lang w:val="en-US" w:eastAsia="en-US"/>
        </w:rPr>
        <w:t>appendiceal</w:t>
      </w:r>
      <w:proofErr w:type="spellEnd"/>
      <w:r w:rsidRPr="00C14714">
        <w:rPr>
          <w:rFonts w:ascii="Book Antiqua" w:hAnsi="Book Antiqua" w:cs="Garamond"/>
          <w:lang w:val="en-US" w:eastAsia="en-US"/>
        </w:rPr>
        <w:t xml:space="preserve"> stump, or IFP. The etiologies of intussusceptions in the small bowel and the colon are quite different. In the small intestine there is a predominance of benign processes, with up to 90% of cases, including </w:t>
      </w:r>
      <w:proofErr w:type="spellStart"/>
      <w:r w:rsidRPr="00C14714">
        <w:rPr>
          <w:rFonts w:ascii="Book Antiqua" w:hAnsi="Book Antiqua" w:cs="Garamond"/>
          <w:lang w:val="en-US" w:eastAsia="en-US"/>
        </w:rPr>
        <w:t>hamartomas</w:t>
      </w:r>
      <w:proofErr w:type="spellEnd"/>
      <w:r w:rsidRPr="00C14714">
        <w:rPr>
          <w:rFonts w:ascii="Book Antiqua" w:hAnsi="Book Antiqua" w:cs="Garamond"/>
          <w:lang w:val="en-US" w:eastAsia="en-US"/>
        </w:rPr>
        <w:t xml:space="preserve">, lipomas, leiomyoma </w:t>
      </w:r>
      <w:proofErr w:type="spellStart"/>
      <w:r w:rsidRPr="00C14714">
        <w:rPr>
          <w:rFonts w:ascii="Book Antiqua" w:hAnsi="Book Antiqua" w:cs="Garamond"/>
          <w:lang w:val="en-US" w:eastAsia="en-US"/>
        </w:rPr>
        <w:t>neurofibromas</w:t>
      </w:r>
      <w:proofErr w:type="spellEnd"/>
      <w:r w:rsidRPr="00C14714">
        <w:rPr>
          <w:rFonts w:ascii="Book Antiqua" w:hAnsi="Book Antiqua" w:cs="Garamond"/>
          <w:lang w:val="en-US" w:eastAsia="en-US"/>
        </w:rPr>
        <w:t xml:space="preserve">, adenomas, </w:t>
      </w:r>
      <w:proofErr w:type="spellStart"/>
      <w:r w:rsidRPr="00C14714">
        <w:rPr>
          <w:rFonts w:ascii="Book Antiqua" w:hAnsi="Book Antiqua" w:cs="Garamond"/>
          <w:lang w:val="en-US" w:eastAsia="en-US"/>
        </w:rPr>
        <w:t>Peutz-Jeghers</w:t>
      </w:r>
      <w:proofErr w:type="spellEnd"/>
      <w:r w:rsidRPr="00C14714">
        <w:rPr>
          <w:rFonts w:ascii="Book Antiqua" w:hAnsi="Book Antiqua" w:cs="Garamond"/>
          <w:lang w:val="en-US" w:eastAsia="en-US"/>
        </w:rPr>
        <w:t xml:space="preserve"> syndrome, IFP, adhesions, Meckel's diverticulum, lymphoid hyperplasia, trauma, celiac disease, intestinal duplication, </w:t>
      </w:r>
      <w:proofErr w:type="spellStart"/>
      <w:r w:rsidRPr="00C14714">
        <w:rPr>
          <w:rFonts w:ascii="Book Antiqua" w:hAnsi="Book Antiqua" w:cs="Garamond"/>
          <w:lang w:val="en-US" w:eastAsia="en-US"/>
        </w:rPr>
        <w:t>Henoch-Schönlein</w:t>
      </w:r>
      <w:proofErr w:type="spellEnd"/>
      <w:r w:rsidRPr="00C14714">
        <w:rPr>
          <w:rFonts w:ascii="Book Antiqua" w:hAnsi="Book Antiqua" w:cs="Garamond"/>
          <w:lang w:val="en-US" w:eastAsia="en-US"/>
        </w:rPr>
        <w:t xml:space="preserve"> </w:t>
      </w:r>
      <w:proofErr w:type="spellStart"/>
      <w:r w:rsidRPr="00C14714">
        <w:rPr>
          <w:rFonts w:ascii="Book Antiqua" w:hAnsi="Book Antiqua" w:cs="Garamond"/>
          <w:lang w:val="en-US" w:eastAsia="en-US"/>
        </w:rPr>
        <w:t>purpura</w:t>
      </w:r>
      <w:proofErr w:type="spellEnd"/>
      <w:r w:rsidRPr="00C14714">
        <w:rPr>
          <w:rFonts w:ascii="Book Antiqua" w:hAnsi="Book Antiqua" w:cs="Garamond"/>
          <w:lang w:val="en-US" w:eastAsia="en-US"/>
        </w:rPr>
        <w:t xml:space="preserve">, </w:t>
      </w:r>
      <w:proofErr w:type="spellStart"/>
      <w:r w:rsidRPr="00C14714">
        <w:rPr>
          <w:rFonts w:ascii="Book Antiqua" w:hAnsi="Book Antiqua" w:cs="Garamond"/>
          <w:lang w:val="en-US" w:eastAsia="en-US"/>
        </w:rPr>
        <w:t>appendiceal</w:t>
      </w:r>
      <w:proofErr w:type="spellEnd"/>
      <w:r w:rsidRPr="00C14714">
        <w:rPr>
          <w:rFonts w:ascii="Book Antiqua" w:hAnsi="Book Antiqua" w:cs="Garamond"/>
          <w:lang w:val="en-US" w:eastAsia="en-US"/>
        </w:rPr>
        <w:t xml:space="preserve"> stump, and tuberculosis</w:t>
      </w:r>
      <w:r w:rsidRPr="00C14714">
        <w:rPr>
          <w:rFonts w:ascii="Book Antiqua" w:hAnsi="Book Antiqua" w:cs="MinionPro-Regular"/>
          <w:lang w:val="en-US" w:eastAsia="en-US"/>
        </w:rPr>
        <w:t xml:space="preserve"> and more rarely IFPS.</w:t>
      </w:r>
      <w:r w:rsidRPr="00C14714">
        <w:rPr>
          <w:rFonts w:ascii="Book Antiqua" w:hAnsi="Book Antiqua" w:cs="Garamond"/>
          <w:lang w:val="en-US" w:eastAsia="en-US"/>
        </w:rPr>
        <w:t xml:space="preserve"> </w:t>
      </w:r>
      <w:r w:rsidRPr="00C14714">
        <w:rPr>
          <w:rFonts w:ascii="Book Antiqua" w:hAnsi="Book Antiqua" w:cs="MinionPro-Regular"/>
          <w:lang w:val="en-US" w:eastAsia="en-US"/>
        </w:rPr>
        <w:t xml:space="preserve">The ileum segment is the most common site where these polyps cause intussusception. </w:t>
      </w:r>
      <w:r w:rsidRPr="00C14714">
        <w:rPr>
          <w:rFonts w:ascii="Book Antiqua" w:hAnsi="Book Antiqua" w:cs="Garamond"/>
          <w:lang w:val="en-US" w:eastAsia="en-US"/>
        </w:rPr>
        <w:t xml:space="preserve">Malignant lesions (either primary or metastatic) account for 14%-47% of cases of intussusception in the small intestine. On the other hand, intussusception occurring in the large bowel is more likely to have a malignant etiology and accounts for 43%-80% of </w:t>
      </w:r>
      <w:proofErr w:type="gramStart"/>
      <w:r w:rsidRPr="00C14714">
        <w:rPr>
          <w:rFonts w:ascii="Book Antiqua" w:hAnsi="Book Antiqua" w:cs="Garamond"/>
          <w:lang w:val="en-US" w:eastAsia="en-US"/>
        </w:rPr>
        <w:t>cases</w:t>
      </w:r>
      <w:r w:rsidRPr="00C14714">
        <w:rPr>
          <w:rFonts w:ascii="Book Antiqua" w:hAnsi="Book Antiqua" w:cs="Garamond"/>
          <w:vertAlign w:val="superscript"/>
          <w:lang w:val="en-US" w:eastAsia="en-US"/>
        </w:rPr>
        <w:t>[</w:t>
      </w:r>
      <w:proofErr w:type="gramEnd"/>
      <w:r w:rsidRPr="00C14714">
        <w:rPr>
          <w:rFonts w:ascii="Book Antiqua" w:hAnsi="Book Antiqua" w:cs="Garamond"/>
          <w:vertAlign w:val="superscript"/>
          <w:lang w:val="en-US" w:eastAsia="en-US"/>
        </w:rPr>
        <w:t>2,40,48]</w:t>
      </w:r>
      <w:r w:rsidRPr="00C14714">
        <w:rPr>
          <w:rFonts w:ascii="Book Antiqua" w:hAnsi="Book Antiqua" w:cs="Garamond"/>
          <w:lang w:val="en-US" w:eastAsia="en-US"/>
        </w:rPr>
        <w:t xml:space="preserve">. Colon adenocarcinoma is the most important cause of malignant large </w:t>
      </w:r>
      <w:r w:rsidRPr="00C14714">
        <w:rPr>
          <w:rFonts w:ascii="Book Antiqua" w:hAnsi="Book Antiqua" w:cs="Garamond"/>
          <w:lang w:val="en-US" w:eastAsia="en-US"/>
        </w:rPr>
        <w:lastRenderedPageBreak/>
        <w:t xml:space="preserve">bowel intussusception. Benign lesions provoking large bowel intussusception include lipomas, </w:t>
      </w:r>
      <w:proofErr w:type="spellStart"/>
      <w:r w:rsidRPr="00C14714">
        <w:rPr>
          <w:rFonts w:ascii="Book Antiqua" w:hAnsi="Book Antiqua" w:cs="Garamond"/>
          <w:lang w:val="en-US" w:eastAsia="en-US"/>
        </w:rPr>
        <w:t>leiomyomas</w:t>
      </w:r>
      <w:proofErr w:type="spellEnd"/>
      <w:r w:rsidRPr="00C14714">
        <w:rPr>
          <w:rFonts w:ascii="Book Antiqua" w:hAnsi="Book Antiqua" w:cs="Garamond"/>
          <w:lang w:val="en-US" w:eastAsia="en-US"/>
        </w:rPr>
        <w:t>, adenomatous polyps and endometriosis.</w:t>
      </w:r>
      <w:r w:rsidRPr="00C14714">
        <w:rPr>
          <w:rFonts w:ascii="Book Antiqua" w:hAnsi="Book Antiqua"/>
          <w:lang w:val="en-US" w:eastAsia="en-US"/>
        </w:rPr>
        <w:t xml:space="preserve"> </w:t>
      </w:r>
      <w:r w:rsidRPr="00C14714">
        <w:rPr>
          <w:rFonts w:ascii="Book Antiqua" w:hAnsi="Book Antiqua" w:cs="Garamond"/>
          <w:lang w:val="en-US" w:eastAsia="en-US"/>
        </w:rPr>
        <w:t xml:space="preserve">IFPs can mimic several other tumor and non-tumor processes of the gastrointestinal tract. Differential histopathological diagnoses include spindle cell lesions, such as inflammatory </w:t>
      </w:r>
      <w:proofErr w:type="spellStart"/>
      <w:r w:rsidRPr="00C14714">
        <w:rPr>
          <w:rFonts w:ascii="Book Antiqua" w:hAnsi="Book Antiqua" w:cs="Garamond"/>
          <w:lang w:val="en-US" w:eastAsia="en-US"/>
        </w:rPr>
        <w:t>fibrosarcoma</w:t>
      </w:r>
      <w:proofErr w:type="spellEnd"/>
      <w:r w:rsidRPr="00C14714">
        <w:rPr>
          <w:rFonts w:ascii="Book Antiqua" w:hAnsi="Book Antiqua" w:cs="Garamond"/>
          <w:lang w:val="en-US" w:eastAsia="en-US"/>
        </w:rPr>
        <w:t xml:space="preserve">, spindle-cell carcinoids, and gastrointestinal stromal tumors (GISTs). Differentiation can be difficult, especially between IFPs and GISTs. GISTs are common in the stomach and frequently present as </w:t>
      </w:r>
      <w:proofErr w:type="spellStart"/>
      <w:r w:rsidRPr="00C14714">
        <w:rPr>
          <w:rFonts w:ascii="Book Antiqua" w:hAnsi="Book Antiqua" w:cs="Garamond"/>
          <w:lang w:val="en-US" w:eastAsia="en-US"/>
        </w:rPr>
        <w:t>polypoid</w:t>
      </w:r>
      <w:proofErr w:type="spellEnd"/>
      <w:r w:rsidRPr="00C14714">
        <w:rPr>
          <w:rFonts w:ascii="Book Antiqua" w:hAnsi="Book Antiqua" w:cs="Garamond"/>
          <w:lang w:val="en-US" w:eastAsia="en-US"/>
        </w:rPr>
        <w:t xml:space="preserve"> masses. In the intestine, these tumors can present with intussusception similar to IFP. Immunohistochemistry is used to distinguish between IFPs and GISTs. Both tumors are positive for CD34 and </w:t>
      </w:r>
      <w:proofErr w:type="spellStart"/>
      <w:r w:rsidRPr="00C14714">
        <w:rPr>
          <w:rFonts w:ascii="Book Antiqua" w:hAnsi="Book Antiqua" w:cs="Garamond"/>
          <w:lang w:val="en-US" w:eastAsia="en-US"/>
        </w:rPr>
        <w:t>vimentin</w:t>
      </w:r>
      <w:proofErr w:type="spellEnd"/>
      <w:r w:rsidRPr="00C14714">
        <w:rPr>
          <w:rFonts w:ascii="Book Antiqua" w:hAnsi="Book Antiqua" w:cs="Garamond"/>
          <w:lang w:val="en-US" w:eastAsia="en-US"/>
        </w:rPr>
        <w:t xml:space="preserve">, but GISTs are positive for CD117, while IFPs are </w:t>
      </w:r>
      <w:proofErr w:type="gramStart"/>
      <w:r w:rsidRPr="00C14714">
        <w:rPr>
          <w:rFonts w:ascii="Book Antiqua" w:hAnsi="Book Antiqua" w:cs="Garamond"/>
          <w:lang w:val="en-US" w:eastAsia="en-US"/>
        </w:rPr>
        <w:t>not</w:t>
      </w:r>
      <w:r w:rsidRPr="00C14714">
        <w:rPr>
          <w:rFonts w:ascii="Book Antiqua" w:hAnsi="Book Antiqua" w:cs="Garamond"/>
          <w:vertAlign w:val="superscript"/>
          <w:lang w:val="en-US" w:eastAsia="en-US"/>
        </w:rPr>
        <w:t>[</w:t>
      </w:r>
      <w:proofErr w:type="gramEnd"/>
      <w:r w:rsidRPr="00C14714">
        <w:rPr>
          <w:rFonts w:ascii="Book Antiqua" w:hAnsi="Book Antiqua" w:cs="Garamond"/>
          <w:vertAlign w:val="superscript"/>
          <w:lang w:val="en-US" w:eastAsia="en-US"/>
        </w:rPr>
        <w:t>2]</w:t>
      </w:r>
      <w:r w:rsidRPr="00C14714">
        <w:rPr>
          <w:rFonts w:ascii="Book Antiqua" w:hAnsi="Book Antiqua" w:cs="Garamond"/>
          <w:lang w:val="en-US" w:eastAsia="en-US"/>
        </w:rPr>
        <w:t>.</w:t>
      </w:r>
    </w:p>
    <w:p w:rsidR="0051606F" w:rsidRPr="00C14714" w:rsidRDefault="0051606F" w:rsidP="003268DE">
      <w:pPr>
        <w:autoSpaceDE w:val="0"/>
        <w:autoSpaceDN w:val="0"/>
        <w:adjustRightInd w:val="0"/>
        <w:snapToGrid w:val="0"/>
        <w:spacing w:line="360" w:lineRule="auto"/>
        <w:jc w:val="both"/>
        <w:rPr>
          <w:rFonts w:ascii="Book Antiqua" w:hAnsi="Book Antiqua" w:cs="MinionPro-Regular"/>
          <w:b/>
          <w:lang w:val="en-US" w:eastAsia="en-US"/>
        </w:rPr>
      </w:pPr>
    </w:p>
    <w:p w:rsidR="0051606F" w:rsidRPr="00C14714" w:rsidRDefault="002E398E" w:rsidP="003268DE">
      <w:pPr>
        <w:autoSpaceDE w:val="0"/>
        <w:autoSpaceDN w:val="0"/>
        <w:adjustRightInd w:val="0"/>
        <w:snapToGrid w:val="0"/>
        <w:spacing w:line="360" w:lineRule="auto"/>
        <w:jc w:val="both"/>
        <w:rPr>
          <w:rFonts w:ascii="Book Antiqua" w:eastAsiaTheme="minorEastAsia" w:hAnsi="Book Antiqua" w:cs="MinionPro-Regular"/>
          <w:b/>
          <w:lang w:val="en-US" w:eastAsia="zh-CN"/>
        </w:rPr>
      </w:pPr>
      <w:r w:rsidRPr="00C14714">
        <w:rPr>
          <w:rFonts w:ascii="Book Antiqua" w:hAnsi="Book Antiqua" w:cs="MinionPro-Regular"/>
          <w:b/>
          <w:lang w:val="en-US" w:eastAsia="en-US"/>
        </w:rPr>
        <w:t>TREATMENT AND PROGNOSIS</w:t>
      </w:r>
    </w:p>
    <w:tbl>
      <w:tblPr>
        <w:tblW w:w="5000" w:type="pct"/>
        <w:tblCellSpacing w:w="15" w:type="dxa"/>
        <w:tblLook w:val="04A0" w:firstRow="1" w:lastRow="0" w:firstColumn="1" w:lastColumn="0" w:noHBand="0" w:noVBand="1"/>
      </w:tblPr>
      <w:tblGrid>
        <w:gridCol w:w="9450"/>
      </w:tblGrid>
      <w:tr w:rsidR="0051606F" w:rsidRPr="00C14714" w:rsidTr="0051606F">
        <w:trPr>
          <w:tblCellSpacing w:w="15" w:type="dxa"/>
        </w:trPr>
        <w:tc>
          <w:tcPr>
            <w:tcW w:w="0" w:type="auto"/>
            <w:tcMar>
              <w:top w:w="15" w:type="dxa"/>
              <w:left w:w="15" w:type="dxa"/>
              <w:bottom w:w="15" w:type="dxa"/>
              <w:right w:w="15" w:type="dxa"/>
            </w:tcMar>
            <w:vAlign w:val="center"/>
            <w:hideMark/>
          </w:tcPr>
          <w:p w:rsidR="0051606F" w:rsidRDefault="0051606F" w:rsidP="003E725A">
            <w:pPr>
              <w:autoSpaceDE w:val="0"/>
              <w:autoSpaceDN w:val="0"/>
              <w:adjustRightInd w:val="0"/>
              <w:snapToGrid w:val="0"/>
              <w:spacing w:line="360" w:lineRule="auto"/>
              <w:jc w:val="both"/>
              <w:rPr>
                <w:rFonts w:ascii="Book Antiqua" w:eastAsiaTheme="minorEastAsia" w:hAnsi="Book Antiqua" w:cs="Garamond"/>
                <w:lang w:val="en-US" w:eastAsia="zh-CN"/>
              </w:rPr>
            </w:pPr>
            <w:r w:rsidRPr="00C14714">
              <w:rPr>
                <w:rFonts w:ascii="Book Antiqua" w:hAnsi="Book Antiqua"/>
              </w:rPr>
              <w:t>Most inflammatory fibroid polyps can be removed by endoscopy</w:t>
            </w:r>
            <w:r w:rsidR="002E398E" w:rsidRPr="00C14714">
              <w:rPr>
                <w:rFonts w:ascii="Book Antiqua" w:eastAsiaTheme="minorEastAsia" w:hAnsi="Book Antiqua" w:hint="eastAsia"/>
                <w:lang w:eastAsia="zh-CN"/>
              </w:rPr>
              <w:t xml:space="preserve"> </w:t>
            </w:r>
            <w:r w:rsidRPr="00C14714">
              <w:rPr>
                <w:rFonts w:ascii="Book Antiqua" w:hAnsi="Book Antiqua"/>
              </w:rPr>
              <w:t xml:space="preserve">(endoscopic </w:t>
            </w:r>
            <w:proofErr w:type="spellStart"/>
            <w:r w:rsidRPr="00C14714">
              <w:rPr>
                <w:rFonts w:ascii="Book Antiqua" w:hAnsi="Book Antiqua"/>
              </w:rPr>
              <w:t>submucosal</w:t>
            </w:r>
            <w:proofErr w:type="spellEnd"/>
            <w:r w:rsidRPr="00C14714">
              <w:rPr>
                <w:rFonts w:ascii="Book Antiqua" w:hAnsi="Book Antiqua"/>
              </w:rPr>
              <w:t xml:space="preserve"> dissection is required</w:t>
            </w:r>
            <w:proofErr w:type="gramStart"/>
            <w:r w:rsidRPr="00C14714">
              <w:rPr>
                <w:rFonts w:ascii="Book Antiqua" w:hAnsi="Book Antiqua"/>
              </w:rPr>
              <w:t>)</w:t>
            </w:r>
            <w:r w:rsidRPr="00C14714">
              <w:rPr>
                <w:rFonts w:ascii="Book Antiqua" w:hAnsi="Book Antiqua"/>
                <w:vertAlign w:val="superscript"/>
              </w:rPr>
              <w:t>[</w:t>
            </w:r>
            <w:proofErr w:type="gramEnd"/>
            <w:r w:rsidR="003E725A" w:rsidRPr="00C14714">
              <w:rPr>
                <w:rFonts w:ascii="Book Antiqua" w:eastAsiaTheme="minorEastAsia" w:hAnsi="Book Antiqua" w:hint="eastAsia"/>
                <w:vertAlign w:val="superscript"/>
                <w:lang w:eastAsia="zh-CN"/>
              </w:rPr>
              <w:t>73</w:t>
            </w:r>
            <w:r w:rsidRPr="00C14714">
              <w:rPr>
                <w:rFonts w:ascii="Book Antiqua" w:hAnsi="Book Antiqua"/>
                <w:vertAlign w:val="superscript"/>
              </w:rPr>
              <w:t>,</w:t>
            </w:r>
            <w:r w:rsidR="003E725A" w:rsidRPr="00C14714">
              <w:rPr>
                <w:rFonts w:ascii="Book Antiqua" w:eastAsiaTheme="minorEastAsia" w:hAnsi="Book Antiqua" w:hint="eastAsia"/>
                <w:vertAlign w:val="superscript"/>
                <w:lang w:eastAsia="zh-CN"/>
              </w:rPr>
              <w:t>75</w:t>
            </w:r>
            <w:r w:rsidRPr="00C14714">
              <w:rPr>
                <w:rFonts w:ascii="Book Antiqua" w:hAnsi="Book Antiqua"/>
                <w:vertAlign w:val="superscript"/>
              </w:rPr>
              <w:t>]</w:t>
            </w:r>
            <w:r w:rsidRPr="00C14714">
              <w:rPr>
                <w:rFonts w:ascii="Book Antiqua" w:hAnsi="Book Antiqua"/>
              </w:rPr>
              <w:t xml:space="preserve">. Only rarely surgery is necessary. Inflammatory fibroid polyps are benign and do not recur nor metastasize. </w:t>
            </w:r>
            <w:r w:rsidRPr="00C14714">
              <w:rPr>
                <w:rFonts w:ascii="Book Antiqua" w:hAnsi="Book Antiqua" w:cs="MinionPro-Regular"/>
                <w:lang w:val="en-US" w:eastAsia="en-US"/>
              </w:rPr>
              <w:t xml:space="preserve">Exploratory laparoscopy or laparotomy is frequently recommended as the best treatment for intussusceptions caused by IFP. The lesion seems to lack malignant potential and recurrence of the polyp has been reported very rarely. The operation should be performed as early as possible in order to prevent the intussusceptions from leading to ischemia, necrosis and subsequent perforation of the </w:t>
            </w:r>
            <w:proofErr w:type="spellStart"/>
            <w:r w:rsidRPr="00C14714">
              <w:rPr>
                <w:rFonts w:ascii="Book Antiqua" w:hAnsi="Book Antiqua" w:cs="MinionPro-Regular"/>
                <w:lang w:val="en-US" w:eastAsia="en-US"/>
              </w:rPr>
              <w:t>invaginated</w:t>
            </w:r>
            <w:proofErr w:type="spellEnd"/>
            <w:r w:rsidRPr="00C14714">
              <w:rPr>
                <w:rFonts w:ascii="Book Antiqua" w:hAnsi="Book Antiqua" w:cs="MinionPro-Regular"/>
                <w:lang w:val="en-US" w:eastAsia="en-US"/>
              </w:rPr>
              <w:t xml:space="preserve"> bowel segment. When surgery is delayed and intestinal perforation with peritonitis occurs, there is a considerable increase in morbidity and mortality. </w:t>
            </w:r>
            <w:r w:rsidRPr="00C14714">
              <w:rPr>
                <w:rFonts w:ascii="Book Antiqua" w:hAnsi="Book Antiqua" w:cs="Garamond"/>
                <w:lang w:val="en-US" w:eastAsia="en-US"/>
              </w:rPr>
              <w:t xml:space="preserve">The appropriate management of adult intussusceptions remains controversial, with the debate focusing mostly on the issue of primary </w:t>
            </w:r>
            <w:r w:rsidRPr="00C14714">
              <w:rPr>
                <w:rFonts w:ascii="Book Antiqua" w:hAnsi="Book Antiqua" w:cs="Garamond-Italic"/>
                <w:i/>
                <w:iCs/>
                <w:lang w:val="en-US" w:eastAsia="en-US"/>
              </w:rPr>
              <w:t xml:space="preserve">en bloc </w:t>
            </w:r>
            <w:r w:rsidRPr="00C14714">
              <w:rPr>
                <w:rFonts w:ascii="Book Antiqua" w:hAnsi="Book Antiqua" w:cs="Garamond"/>
                <w:lang w:val="en-US" w:eastAsia="en-US"/>
              </w:rPr>
              <w:t xml:space="preserve">resection </w:t>
            </w:r>
            <w:r w:rsidRPr="00C14714">
              <w:rPr>
                <w:rFonts w:ascii="Book Antiqua" w:hAnsi="Book Antiqua" w:cs="Garamond-Italic"/>
                <w:i/>
                <w:iCs/>
                <w:lang w:val="en-US" w:eastAsia="en-US"/>
              </w:rPr>
              <w:t xml:space="preserve">vs </w:t>
            </w:r>
            <w:r w:rsidRPr="00C14714">
              <w:rPr>
                <w:rFonts w:ascii="Book Antiqua" w:hAnsi="Book Antiqua" w:cs="Garamond"/>
                <w:lang w:val="en-US" w:eastAsia="en-US"/>
              </w:rPr>
              <w:t xml:space="preserve">initial reduction followed by more limited resection. Thus, the most important factors in the surgical decision process in an adult patient without a histopathological diagnosis in the preoperative period and intussusception was detected during a surgical operation are the location and size of the mass and viability of the </w:t>
            </w:r>
            <w:proofErr w:type="spellStart"/>
            <w:r w:rsidRPr="00C14714">
              <w:rPr>
                <w:rFonts w:ascii="Book Antiqua" w:hAnsi="Book Antiqua" w:cs="Garamond"/>
                <w:lang w:val="en-US" w:eastAsia="en-US"/>
              </w:rPr>
              <w:t>invaginated</w:t>
            </w:r>
            <w:proofErr w:type="spellEnd"/>
            <w:r w:rsidRPr="00C14714">
              <w:rPr>
                <w:rFonts w:ascii="Book Antiqua" w:hAnsi="Book Antiqua" w:cs="Garamond"/>
                <w:lang w:val="en-US" w:eastAsia="en-US"/>
              </w:rPr>
              <w:t xml:space="preserve"> </w:t>
            </w:r>
            <w:proofErr w:type="gramStart"/>
            <w:r w:rsidRPr="00C14714">
              <w:rPr>
                <w:rFonts w:ascii="Book Antiqua" w:hAnsi="Book Antiqua" w:cs="Garamond"/>
                <w:lang w:val="en-US" w:eastAsia="en-US"/>
              </w:rPr>
              <w:t>segment</w:t>
            </w:r>
            <w:r w:rsidRPr="00C14714">
              <w:rPr>
                <w:rFonts w:ascii="Book Antiqua" w:hAnsi="Book Antiqua" w:cs="Garamond"/>
                <w:vertAlign w:val="superscript"/>
                <w:lang w:val="en-US" w:eastAsia="en-US"/>
              </w:rPr>
              <w:t>[</w:t>
            </w:r>
            <w:proofErr w:type="gramEnd"/>
            <w:r w:rsidRPr="00C14714">
              <w:rPr>
                <w:rFonts w:ascii="Book Antiqua" w:hAnsi="Book Antiqua" w:cs="Garamond"/>
                <w:vertAlign w:val="superscript"/>
                <w:lang w:val="en-US" w:eastAsia="en-US"/>
              </w:rPr>
              <w:t>2,47-50]</w:t>
            </w:r>
            <w:r w:rsidRPr="00C14714">
              <w:rPr>
                <w:rFonts w:ascii="Book Antiqua" w:hAnsi="Book Antiqua" w:cs="Garamond"/>
                <w:lang w:val="en-US" w:eastAsia="en-US"/>
              </w:rPr>
              <w:t xml:space="preserve">. Reduction by surgery before resection may </w:t>
            </w:r>
            <w:r w:rsidRPr="00C14714">
              <w:rPr>
                <w:rFonts w:ascii="Book Antiqua" w:hAnsi="Book Antiqua" w:cs="Garamond"/>
                <w:lang w:val="en-US" w:eastAsia="en-US"/>
              </w:rPr>
              <w:lastRenderedPageBreak/>
              <w:t xml:space="preserve">theoretically permit more limited resection; however, the risk of potential intraluminal seeding or venous tumor dissemination during the manipulation of a malignant lesion should also be taken into consideration. The incidence of malignancy as the cause of small intestinal intussusceptions ranges from 1% to 47%, and the majority of lesions are metastatic. Therefore, recent reports have recommended initial reduction of externally viable small bowel prior to resection. The likelihood of cancer in </w:t>
            </w:r>
            <w:proofErr w:type="spellStart"/>
            <w:r w:rsidRPr="00C14714">
              <w:rPr>
                <w:rFonts w:ascii="Book Antiqua" w:hAnsi="Book Antiqua" w:cs="Garamond"/>
                <w:lang w:val="en-US" w:eastAsia="en-US"/>
              </w:rPr>
              <w:t>ileocolic</w:t>
            </w:r>
            <w:proofErr w:type="spellEnd"/>
            <w:r w:rsidRPr="00C14714">
              <w:rPr>
                <w:rFonts w:ascii="Book Antiqua" w:hAnsi="Book Antiqua" w:cs="Garamond"/>
                <w:lang w:val="en-US" w:eastAsia="en-US"/>
              </w:rPr>
              <w:t xml:space="preserve"> and </w:t>
            </w:r>
            <w:proofErr w:type="spellStart"/>
            <w:r w:rsidRPr="00C14714">
              <w:rPr>
                <w:rFonts w:ascii="Book Antiqua" w:hAnsi="Book Antiqua" w:cs="Garamond"/>
                <w:lang w:val="en-US" w:eastAsia="en-US"/>
              </w:rPr>
              <w:t>colocolic</w:t>
            </w:r>
            <w:proofErr w:type="spellEnd"/>
            <w:r w:rsidRPr="00C14714">
              <w:rPr>
                <w:rFonts w:ascii="Book Antiqua" w:hAnsi="Book Antiqua" w:cs="Garamond"/>
                <w:lang w:val="en-US" w:eastAsia="en-US"/>
              </w:rPr>
              <w:t xml:space="preserve"> intussusception is 43%-100%. The vast majority of these lesions arise as a primary lesion, in which resection without reduction is </w:t>
            </w:r>
            <w:proofErr w:type="gramStart"/>
            <w:r w:rsidRPr="00C14714">
              <w:rPr>
                <w:rFonts w:ascii="Book Antiqua" w:hAnsi="Book Antiqua" w:cs="Garamond"/>
                <w:lang w:val="en-US" w:eastAsia="en-US"/>
              </w:rPr>
              <w:t>recommended</w:t>
            </w:r>
            <w:r w:rsidRPr="00C14714">
              <w:rPr>
                <w:rFonts w:ascii="Book Antiqua" w:hAnsi="Book Antiqua" w:cs="Garamond"/>
                <w:vertAlign w:val="superscript"/>
                <w:lang w:val="en-US" w:eastAsia="en-US"/>
              </w:rPr>
              <w:t>[</w:t>
            </w:r>
            <w:proofErr w:type="gramEnd"/>
            <w:r w:rsidRPr="00C14714">
              <w:rPr>
                <w:rFonts w:ascii="Book Antiqua" w:hAnsi="Book Antiqua" w:cs="Garamond"/>
                <w:vertAlign w:val="superscript"/>
                <w:lang w:val="en-US" w:eastAsia="en-US"/>
              </w:rPr>
              <w:t>47-50]</w:t>
            </w:r>
            <w:r w:rsidRPr="00C14714">
              <w:rPr>
                <w:rFonts w:ascii="Book Antiqua" w:hAnsi="Book Antiqua" w:cs="Garamond"/>
                <w:lang w:val="en-US" w:eastAsia="en-US"/>
              </w:rPr>
              <w:t>.</w:t>
            </w:r>
          </w:p>
          <w:p w:rsidR="00547D97" w:rsidRPr="00547D97" w:rsidRDefault="00547D97" w:rsidP="003E725A">
            <w:pPr>
              <w:autoSpaceDE w:val="0"/>
              <w:autoSpaceDN w:val="0"/>
              <w:adjustRightInd w:val="0"/>
              <w:snapToGrid w:val="0"/>
              <w:spacing w:line="360" w:lineRule="auto"/>
              <w:jc w:val="both"/>
              <w:rPr>
                <w:rFonts w:ascii="Book Antiqua" w:eastAsiaTheme="minorEastAsia" w:hAnsi="Book Antiqua" w:cs="Garamond"/>
                <w:b/>
                <w:lang w:val="en-US" w:eastAsia="zh-CN"/>
              </w:rPr>
            </w:pPr>
          </w:p>
          <w:p w:rsidR="00547D97" w:rsidRPr="00547D97" w:rsidRDefault="00547D97" w:rsidP="003E725A">
            <w:pPr>
              <w:autoSpaceDE w:val="0"/>
              <w:autoSpaceDN w:val="0"/>
              <w:adjustRightInd w:val="0"/>
              <w:snapToGrid w:val="0"/>
              <w:spacing w:line="360" w:lineRule="auto"/>
              <w:jc w:val="both"/>
              <w:rPr>
                <w:rFonts w:ascii="Book Antiqua" w:eastAsiaTheme="minorEastAsia" w:hAnsi="Book Antiqua" w:cs="Garamond"/>
                <w:lang w:val="en-US" w:eastAsia="zh-CN"/>
              </w:rPr>
            </w:pPr>
            <w:r w:rsidRPr="00547D97">
              <w:rPr>
                <w:rFonts w:ascii="Book Antiqua" w:eastAsiaTheme="minorEastAsia" w:hAnsi="Book Antiqua" w:cs="Garamond" w:hint="eastAsia"/>
                <w:b/>
                <w:lang w:val="en-US" w:eastAsia="zh-CN"/>
              </w:rPr>
              <w:t>CONCLUSION</w:t>
            </w:r>
          </w:p>
        </w:tc>
      </w:tr>
      <w:tr w:rsidR="0051606F" w:rsidRPr="00C14714" w:rsidTr="0051606F">
        <w:trPr>
          <w:tblCellSpacing w:w="15" w:type="dxa"/>
        </w:trPr>
        <w:tc>
          <w:tcPr>
            <w:tcW w:w="0" w:type="auto"/>
            <w:tcMar>
              <w:top w:w="15" w:type="dxa"/>
              <w:left w:w="15" w:type="dxa"/>
              <w:bottom w:w="15" w:type="dxa"/>
              <w:right w:w="15" w:type="dxa"/>
            </w:tcMar>
            <w:vAlign w:val="center"/>
            <w:hideMark/>
          </w:tcPr>
          <w:p w:rsidR="0051606F" w:rsidRPr="00C14714" w:rsidRDefault="0051606F" w:rsidP="003268DE">
            <w:pPr>
              <w:adjustRightInd w:val="0"/>
              <w:snapToGrid w:val="0"/>
              <w:spacing w:line="360" w:lineRule="auto"/>
              <w:jc w:val="both"/>
              <w:rPr>
                <w:rFonts w:ascii="Book Antiqua" w:hAnsi="Book Antiqua"/>
                <w:lang w:val="en-US" w:eastAsia="en-US"/>
              </w:rPr>
            </w:pPr>
          </w:p>
        </w:tc>
      </w:tr>
    </w:tbl>
    <w:p w:rsidR="00547D97" w:rsidRPr="00C14714" w:rsidRDefault="00547D97" w:rsidP="00547D97">
      <w:pPr>
        <w:adjustRightInd w:val="0"/>
        <w:snapToGrid w:val="0"/>
        <w:spacing w:line="360" w:lineRule="auto"/>
        <w:jc w:val="both"/>
        <w:rPr>
          <w:rFonts w:ascii="Book Antiqua" w:eastAsiaTheme="minorEastAsia" w:hAnsi="Book Antiqua" w:cs="TimesTen-Roman"/>
          <w:lang w:val="en-US" w:eastAsia="zh-CN"/>
        </w:rPr>
      </w:pPr>
      <w:r w:rsidRPr="00C14714">
        <w:rPr>
          <w:rFonts w:ascii="Book Antiqua" w:hAnsi="Book Antiqua" w:cs="TimesTen-Roman"/>
          <w:lang w:val="en-US" w:eastAsia="en-US"/>
        </w:rPr>
        <w:t>The debate arises over the importance of the differential diagnosis. Moreover, if surgery is performed, consideration needs to be given to what operation should be undertaken and in which patients.</w:t>
      </w:r>
    </w:p>
    <w:p w:rsidR="00FB08F6" w:rsidRPr="00C14714" w:rsidRDefault="00FB08F6" w:rsidP="003268DE">
      <w:pPr>
        <w:autoSpaceDE w:val="0"/>
        <w:autoSpaceDN w:val="0"/>
        <w:adjustRightInd w:val="0"/>
        <w:snapToGrid w:val="0"/>
        <w:spacing w:line="360" w:lineRule="auto"/>
        <w:jc w:val="both"/>
        <w:rPr>
          <w:rFonts w:ascii="Book Antiqua" w:eastAsiaTheme="minorEastAsia" w:hAnsi="Book Antiqua" w:cs="Garamond"/>
          <w:lang w:eastAsia="zh-CN"/>
        </w:rPr>
      </w:pPr>
    </w:p>
    <w:p w:rsidR="0051606F" w:rsidRPr="00C14714" w:rsidRDefault="00FB08F6" w:rsidP="003268DE">
      <w:pPr>
        <w:autoSpaceDE w:val="0"/>
        <w:autoSpaceDN w:val="0"/>
        <w:adjustRightInd w:val="0"/>
        <w:snapToGrid w:val="0"/>
        <w:spacing w:line="360" w:lineRule="auto"/>
        <w:jc w:val="both"/>
        <w:rPr>
          <w:rFonts w:ascii="Book Antiqua" w:eastAsiaTheme="minorEastAsia" w:hAnsi="Book Antiqua" w:cs="Tahoma"/>
          <w:b/>
          <w:bCs/>
          <w:lang w:val="en-US" w:eastAsia="zh-CN"/>
        </w:rPr>
      </w:pPr>
      <w:r w:rsidRPr="00C14714">
        <w:rPr>
          <w:rFonts w:ascii="Book Antiqua" w:hAnsi="Book Antiqua" w:cs="Tahoma"/>
          <w:b/>
          <w:bCs/>
          <w:lang w:val="en-US" w:eastAsia="en-US"/>
        </w:rPr>
        <w:t>REFERENCES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C14714" w:rsidRPr="00C14714">
        <w:trPr>
          <w:tblCellSpacing w:w="15" w:type="dxa"/>
        </w:trPr>
        <w:tc>
          <w:tcPr>
            <w:tcW w:w="0" w:type="auto"/>
            <w:vAlign w:val="center"/>
            <w:hideMark/>
          </w:tcPr>
          <w:p w:rsidR="00CC2224" w:rsidRPr="00C14714" w:rsidRDefault="00CC2224" w:rsidP="00CC2224">
            <w:pPr>
              <w:rPr>
                <w:rFonts w:ascii="Book Antiqua" w:eastAsia="宋体" w:hAnsi="Book Antiqua" w:cs="宋体"/>
                <w:lang w:val="en-US" w:eastAsia="zh-CN"/>
              </w:rPr>
            </w:pPr>
            <w:r w:rsidRPr="00C14714">
              <w:rPr>
                <w:rFonts w:ascii="Book Antiqua" w:eastAsia="宋体" w:hAnsi="Book Antiqua" w:cs="宋体"/>
                <w:lang w:val="en-US" w:eastAsia="zh-CN"/>
              </w:rPr>
              <w:t xml:space="preserve">1 </w:t>
            </w:r>
            <w:r w:rsidRPr="00C14714">
              <w:rPr>
                <w:rFonts w:ascii="Book Antiqua" w:eastAsia="宋体" w:hAnsi="Book Antiqua" w:cs="宋体"/>
                <w:b/>
                <w:bCs/>
                <w:lang w:val="en-US" w:eastAsia="zh-CN"/>
              </w:rPr>
              <w:t>Liu TC</w:t>
            </w:r>
            <w:r w:rsidRPr="00C14714">
              <w:rPr>
                <w:rFonts w:ascii="Book Antiqua" w:eastAsia="宋体" w:hAnsi="Book Antiqua" w:cs="宋体"/>
                <w:lang w:val="en-US" w:eastAsia="zh-CN"/>
              </w:rPr>
              <w:t xml:space="preserve">, Lin MT, Montgomery EA, </w:t>
            </w:r>
            <w:proofErr w:type="spellStart"/>
            <w:r w:rsidRPr="00C14714">
              <w:rPr>
                <w:rFonts w:ascii="Book Antiqua" w:eastAsia="宋体" w:hAnsi="Book Antiqua" w:cs="宋体"/>
                <w:lang w:val="en-US" w:eastAsia="zh-CN"/>
              </w:rPr>
              <w:t>Singhi</w:t>
            </w:r>
            <w:proofErr w:type="spellEnd"/>
            <w:r w:rsidRPr="00C14714">
              <w:rPr>
                <w:rFonts w:ascii="Book Antiqua" w:eastAsia="宋体" w:hAnsi="Book Antiqua" w:cs="宋体"/>
                <w:lang w:val="en-US" w:eastAsia="zh-CN"/>
              </w:rPr>
              <w:t xml:space="preserve"> AD. Inflammatory fibroid polyps of the gastrointestinal tract: spectrum of clinical, morphologic, and immunohistochemistry features. </w:t>
            </w:r>
            <w:r w:rsidRPr="00C14714">
              <w:rPr>
                <w:rFonts w:ascii="Book Antiqua" w:eastAsia="宋体" w:hAnsi="Book Antiqua" w:cs="宋体"/>
                <w:i/>
                <w:iCs/>
                <w:lang w:val="en-US" w:eastAsia="zh-CN"/>
              </w:rPr>
              <w:t xml:space="preserve">Am J </w:t>
            </w:r>
            <w:proofErr w:type="spellStart"/>
            <w:r w:rsidRPr="00C14714">
              <w:rPr>
                <w:rFonts w:ascii="Book Antiqua" w:eastAsia="宋体" w:hAnsi="Book Antiqua" w:cs="宋体"/>
                <w:i/>
                <w:iCs/>
                <w:lang w:val="en-US" w:eastAsia="zh-CN"/>
              </w:rPr>
              <w:t>Surg</w:t>
            </w:r>
            <w:proofErr w:type="spellEnd"/>
            <w:r w:rsidRPr="00C14714">
              <w:rPr>
                <w:rFonts w:ascii="Book Antiqua" w:eastAsia="宋体" w:hAnsi="Book Antiqua" w:cs="宋体"/>
                <w:i/>
                <w:iCs/>
                <w:lang w:val="en-US" w:eastAsia="zh-CN"/>
              </w:rPr>
              <w:t xml:space="preserve"> </w:t>
            </w:r>
            <w:proofErr w:type="spellStart"/>
            <w:r w:rsidRPr="00C14714">
              <w:rPr>
                <w:rFonts w:ascii="Book Antiqua" w:eastAsia="宋体" w:hAnsi="Book Antiqua" w:cs="宋体"/>
                <w:i/>
                <w:iCs/>
                <w:lang w:val="en-US" w:eastAsia="zh-CN"/>
              </w:rPr>
              <w:t>Pathol</w:t>
            </w:r>
            <w:proofErr w:type="spellEnd"/>
            <w:r w:rsidRPr="00C14714">
              <w:rPr>
                <w:rFonts w:ascii="Book Antiqua" w:eastAsia="宋体" w:hAnsi="Book Antiqua" w:cs="宋体"/>
                <w:lang w:val="en-US" w:eastAsia="zh-CN"/>
              </w:rPr>
              <w:t xml:space="preserve"> 2013; </w:t>
            </w:r>
            <w:r w:rsidRPr="00C14714">
              <w:rPr>
                <w:rFonts w:ascii="Book Antiqua" w:eastAsia="宋体" w:hAnsi="Book Antiqua" w:cs="宋体"/>
                <w:b/>
                <w:bCs/>
                <w:lang w:val="en-US" w:eastAsia="zh-CN"/>
              </w:rPr>
              <w:t>37</w:t>
            </w:r>
            <w:r w:rsidRPr="00C14714">
              <w:rPr>
                <w:rFonts w:ascii="Book Antiqua" w:eastAsia="宋体" w:hAnsi="Book Antiqua" w:cs="宋体"/>
                <w:lang w:val="en-US" w:eastAsia="zh-CN"/>
              </w:rPr>
              <w:t>: 586-592 [PMID: 23426127 DOI: 10.1097/PAS.0b013e31827ae11e]</w:t>
            </w:r>
          </w:p>
          <w:p w:rsidR="00CC2224" w:rsidRPr="00C14714" w:rsidRDefault="00CC2224" w:rsidP="00CC2224">
            <w:pPr>
              <w:rPr>
                <w:rFonts w:ascii="Book Antiqua" w:eastAsia="宋体" w:hAnsi="Book Antiqua" w:cs="宋体"/>
                <w:lang w:val="en-US" w:eastAsia="zh-CN"/>
              </w:rPr>
            </w:pPr>
            <w:r w:rsidRPr="00C14714">
              <w:rPr>
                <w:rFonts w:ascii="Book Antiqua" w:eastAsia="宋体" w:hAnsi="Book Antiqua" w:cs="宋体"/>
                <w:lang w:val="en-US" w:eastAsia="zh-CN"/>
              </w:rPr>
              <w:t xml:space="preserve">2 </w:t>
            </w:r>
            <w:proofErr w:type="spellStart"/>
            <w:r w:rsidRPr="00C14714">
              <w:rPr>
                <w:rFonts w:ascii="Book Antiqua" w:eastAsia="宋体" w:hAnsi="Book Antiqua" w:cs="宋体"/>
                <w:b/>
                <w:bCs/>
                <w:lang w:val="en-US" w:eastAsia="zh-CN"/>
              </w:rPr>
              <w:t>Akbulut</w:t>
            </w:r>
            <w:proofErr w:type="spellEnd"/>
            <w:r w:rsidRPr="00C14714">
              <w:rPr>
                <w:rFonts w:ascii="Book Antiqua" w:eastAsia="宋体" w:hAnsi="Book Antiqua" w:cs="宋体"/>
                <w:b/>
                <w:bCs/>
                <w:lang w:val="en-US" w:eastAsia="zh-CN"/>
              </w:rPr>
              <w:t xml:space="preserve"> S</w:t>
            </w:r>
            <w:r w:rsidRPr="00C14714">
              <w:rPr>
                <w:rFonts w:ascii="Book Antiqua" w:eastAsia="宋体" w:hAnsi="Book Antiqua" w:cs="宋体"/>
                <w:lang w:val="en-US" w:eastAsia="zh-CN"/>
              </w:rPr>
              <w:t xml:space="preserve">. Intussusception due to inflammatory fibroid polyp: a case report and comprehensive literature review. </w:t>
            </w:r>
            <w:r w:rsidRPr="00C14714">
              <w:rPr>
                <w:rFonts w:ascii="Book Antiqua" w:eastAsia="宋体" w:hAnsi="Book Antiqua" w:cs="宋体"/>
                <w:i/>
                <w:iCs/>
                <w:lang w:val="en-US" w:eastAsia="zh-CN"/>
              </w:rPr>
              <w:t xml:space="preserve">World J </w:t>
            </w:r>
            <w:proofErr w:type="spellStart"/>
            <w:r w:rsidRPr="00C14714">
              <w:rPr>
                <w:rFonts w:ascii="Book Antiqua" w:eastAsia="宋体" w:hAnsi="Book Antiqua" w:cs="宋体"/>
                <w:i/>
                <w:iCs/>
                <w:lang w:val="en-US" w:eastAsia="zh-CN"/>
              </w:rPr>
              <w:t>Gastroenterol</w:t>
            </w:r>
            <w:proofErr w:type="spellEnd"/>
            <w:r w:rsidRPr="00C14714">
              <w:rPr>
                <w:rFonts w:ascii="Book Antiqua" w:eastAsia="宋体" w:hAnsi="Book Antiqua" w:cs="宋体"/>
                <w:lang w:val="en-US" w:eastAsia="zh-CN"/>
              </w:rPr>
              <w:t xml:space="preserve"> 2012; </w:t>
            </w:r>
            <w:r w:rsidRPr="00C14714">
              <w:rPr>
                <w:rFonts w:ascii="Book Antiqua" w:eastAsia="宋体" w:hAnsi="Book Antiqua" w:cs="宋体"/>
                <w:b/>
                <w:bCs/>
                <w:lang w:val="en-US" w:eastAsia="zh-CN"/>
              </w:rPr>
              <w:t>18</w:t>
            </w:r>
            <w:r w:rsidRPr="00C14714">
              <w:rPr>
                <w:rFonts w:ascii="Book Antiqua" w:eastAsia="宋体" w:hAnsi="Book Antiqua" w:cs="宋体"/>
                <w:lang w:val="en-US" w:eastAsia="zh-CN"/>
              </w:rPr>
              <w:t>: 5745-5752 [PMID: 23155316 DOI: 10.3748/wjg.v18.i40.5745]</w:t>
            </w:r>
          </w:p>
          <w:p w:rsidR="00CC2224" w:rsidRPr="00C14714" w:rsidRDefault="00CC2224" w:rsidP="00CC2224">
            <w:pPr>
              <w:rPr>
                <w:rFonts w:ascii="Book Antiqua" w:eastAsia="宋体" w:hAnsi="Book Antiqua" w:cs="宋体"/>
                <w:lang w:val="en-US" w:eastAsia="zh-CN"/>
              </w:rPr>
            </w:pPr>
            <w:r w:rsidRPr="00C14714">
              <w:rPr>
                <w:rFonts w:ascii="Book Antiqua" w:eastAsia="宋体" w:hAnsi="Book Antiqua" w:cs="宋体"/>
                <w:lang w:val="en-US" w:eastAsia="zh-CN"/>
              </w:rPr>
              <w:t xml:space="preserve">3 </w:t>
            </w:r>
            <w:proofErr w:type="spellStart"/>
            <w:r w:rsidRPr="00C14714">
              <w:rPr>
                <w:rFonts w:ascii="Book Antiqua" w:eastAsia="宋体" w:hAnsi="Book Antiqua" w:cs="宋体"/>
                <w:b/>
                <w:bCs/>
                <w:lang w:val="en-US" w:eastAsia="zh-CN"/>
              </w:rPr>
              <w:t>Neishaboori</w:t>
            </w:r>
            <w:proofErr w:type="spellEnd"/>
            <w:r w:rsidRPr="00C14714">
              <w:rPr>
                <w:rFonts w:ascii="Book Antiqua" w:eastAsia="宋体" w:hAnsi="Book Antiqua" w:cs="宋体"/>
                <w:b/>
                <w:bCs/>
                <w:lang w:val="en-US" w:eastAsia="zh-CN"/>
              </w:rPr>
              <w:t xml:space="preserve"> H</w:t>
            </w:r>
            <w:r w:rsidRPr="00C14714">
              <w:rPr>
                <w:rFonts w:ascii="Book Antiqua" w:eastAsia="宋体" w:hAnsi="Book Antiqua" w:cs="宋体"/>
                <w:lang w:val="en-US" w:eastAsia="zh-CN"/>
              </w:rPr>
              <w:t xml:space="preserve">, </w:t>
            </w:r>
            <w:proofErr w:type="spellStart"/>
            <w:r w:rsidRPr="00C14714">
              <w:rPr>
                <w:rFonts w:ascii="Book Antiqua" w:eastAsia="宋体" w:hAnsi="Book Antiqua" w:cs="宋体"/>
                <w:lang w:val="en-US" w:eastAsia="zh-CN"/>
              </w:rPr>
              <w:t>Maleki</w:t>
            </w:r>
            <w:proofErr w:type="spellEnd"/>
            <w:r w:rsidRPr="00C14714">
              <w:rPr>
                <w:rFonts w:ascii="Book Antiqua" w:eastAsia="宋体" w:hAnsi="Book Antiqua" w:cs="宋体"/>
                <w:lang w:val="en-US" w:eastAsia="zh-CN"/>
              </w:rPr>
              <w:t xml:space="preserve"> I, </w:t>
            </w:r>
            <w:proofErr w:type="spellStart"/>
            <w:r w:rsidRPr="00C14714">
              <w:rPr>
                <w:rFonts w:ascii="Book Antiqua" w:eastAsia="宋体" w:hAnsi="Book Antiqua" w:cs="宋体"/>
                <w:lang w:val="en-US" w:eastAsia="zh-CN"/>
              </w:rPr>
              <w:t>Emadian</w:t>
            </w:r>
            <w:proofErr w:type="spellEnd"/>
            <w:r w:rsidRPr="00C14714">
              <w:rPr>
                <w:rFonts w:ascii="Book Antiqua" w:eastAsia="宋体" w:hAnsi="Book Antiqua" w:cs="宋体"/>
                <w:lang w:val="en-US" w:eastAsia="zh-CN"/>
              </w:rPr>
              <w:t xml:space="preserve"> O. </w:t>
            </w:r>
            <w:proofErr w:type="spellStart"/>
            <w:r w:rsidRPr="00C14714">
              <w:rPr>
                <w:rFonts w:ascii="Book Antiqua" w:eastAsia="宋体" w:hAnsi="Book Antiqua" w:cs="宋体"/>
                <w:lang w:val="en-US" w:eastAsia="zh-CN"/>
              </w:rPr>
              <w:t>Jejunal</w:t>
            </w:r>
            <w:proofErr w:type="spellEnd"/>
            <w:r w:rsidRPr="00C14714">
              <w:rPr>
                <w:rFonts w:ascii="Book Antiqua" w:eastAsia="宋体" w:hAnsi="Book Antiqua" w:cs="宋体"/>
                <w:lang w:val="en-US" w:eastAsia="zh-CN"/>
              </w:rPr>
              <w:t xml:space="preserve"> intussusception caused by a huge </w:t>
            </w:r>
            <w:proofErr w:type="spellStart"/>
            <w:r w:rsidRPr="00C14714">
              <w:rPr>
                <w:rFonts w:ascii="Book Antiqua" w:eastAsia="宋体" w:hAnsi="Book Antiqua" w:cs="宋体"/>
                <w:lang w:val="en-US" w:eastAsia="zh-CN"/>
              </w:rPr>
              <w:t>Vanek's</w:t>
            </w:r>
            <w:proofErr w:type="spellEnd"/>
            <w:r w:rsidRPr="00C14714">
              <w:rPr>
                <w:rFonts w:ascii="Book Antiqua" w:eastAsia="宋体" w:hAnsi="Book Antiqua" w:cs="宋体"/>
                <w:lang w:val="en-US" w:eastAsia="zh-CN"/>
              </w:rPr>
              <w:t xml:space="preserve"> tumor: a case report. </w:t>
            </w:r>
            <w:proofErr w:type="spellStart"/>
            <w:r w:rsidRPr="00C14714">
              <w:rPr>
                <w:rFonts w:ascii="Book Antiqua" w:eastAsia="宋体" w:hAnsi="Book Antiqua" w:cs="宋体"/>
                <w:i/>
                <w:iCs/>
                <w:lang w:val="en-US" w:eastAsia="zh-CN"/>
              </w:rPr>
              <w:t>Gastroenterol</w:t>
            </w:r>
            <w:proofErr w:type="spellEnd"/>
            <w:r w:rsidRPr="00C14714">
              <w:rPr>
                <w:rFonts w:ascii="Book Antiqua" w:eastAsia="宋体" w:hAnsi="Book Antiqua" w:cs="宋体"/>
                <w:i/>
                <w:iCs/>
                <w:lang w:val="en-US" w:eastAsia="zh-CN"/>
              </w:rPr>
              <w:t xml:space="preserve"> </w:t>
            </w:r>
            <w:proofErr w:type="spellStart"/>
            <w:r w:rsidRPr="00C14714">
              <w:rPr>
                <w:rFonts w:ascii="Book Antiqua" w:eastAsia="宋体" w:hAnsi="Book Antiqua" w:cs="宋体"/>
                <w:i/>
                <w:iCs/>
                <w:lang w:val="en-US" w:eastAsia="zh-CN"/>
              </w:rPr>
              <w:t>Hepatol</w:t>
            </w:r>
            <w:proofErr w:type="spellEnd"/>
            <w:r w:rsidRPr="00C14714">
              <w:rPr>
                <w:rFonts w:ascii="Book Antiqua" w:eastAsia="宋体" w:hAnsi="Book Antiqua" w:cs="宋体"/>
                <w:i/>
                <w:iCs/>
                <w:lang w:val="en-US" w:eastAsia="zh-CN"/>
              </w:rPr>
              <w:t xml:space="preserve"> Bed Bench</w:t>
            </w:r>
            <w:r w:rsidRPr="00C14714">
              <w:rPr>
                <w:rFonts w:ascii="Book Antiqua" w:eastAsia="宋体" w:hAnsi="Book Antiqua" w:cs="宋体"/>
                <w:lang w:val="en-US" w:eastAsia="zh-CN"/>
              </w:rPr>
              <w:t xml:space="preserve"> 2013; </w:t>
            </w:r>
            <w:r w:rsidRPr="00C14714">
              <w:rPr>
                <w:rFonts w:ascii="Book Antiqua" w:eastAsia="宋体" w:hAnsi="Book Antiqua" w:cs="宋体"/>
                <w:b/>
                <w:bCs/>
                <w:lang w:val="en-US" w:eastAsia="zh-CN"/>
              </w:rPr>
              <w:t>6</w:t>
            </w:r>
            <w:r w:rsidRPr="00C14714">
              <w:rPr>
                <w:rFonts w:ascii="Book Antiqua" w:eastAsia="宋体" w:hAnsi="Book Antiqua" w:cs="宋体"/>
                <w:lang w:val="en-US" w:eastAsia="zh-CN"/>
              </w:rPr>
              <w:t>: 210-213 [PMID: 24834274]</w:t>
            </w:r>
          </w:p>
          <w:p w:rsidR="00CC2224" w:rsidRPr="00C14714" w:rsidRDefault="00CC2224" w:rsidP="00CC2224">
            <w:pPr>
              <w:rPr>
                <w:rFonts w:ascii="Book Antiqua" w:eastAsia="宋体" w:hAnsi="Book Antiqua" w:cs="宋体"/>
                <w:lang w:val="en-US" w:eastAsia="zh-CN"/>
              </w:rPr>
            </w:pPr>
            <w:proofErr w:type="gramStart"/>
            <w:r w:rsidRPr="00C14714">
              <w:rPr>
                <w:rFonts w:ascii="Book Antiqua" w:eastAsia="宋体" w:hAnsi="Book Antiqua" w:cs="宋体"/>
                <w:lang w:val="en-US" w:eastAsia="zh-CN"/>
              </w:rPr>
              <w:t xml:space="preserve">4 </w:t>
            </w:r>
            <w:r w:rsidRPr="00C14714">
              <w:rPr>
                <w:rFonts w:ascii="Book Antiqua" w:eastAsia="宋体" w:hAnsi="Book Antiqua" w:cs="宋体"/>
                <w:b/>
                <w:bCs/>
                <w:lang w:val="en-US" w:eastAsia="zh-CN"/>
              </w:rPr>
              <w:t>VANEK J</w:t>
            </w:r>
            <w:r w:rsidRPr="00C14714">
              <w:rPr>
                <w:rFonts w:ascii="Book Antiqua" w:eastAsia="宋体" w:hAnsi="Book Antiqua" w:cs="宋体"/>
                <w:lang w:val="en-US" w:eastAsia="zh-CN"/>
              </w:rPr>
              <w:t xml:space="preserve">. Gastric </w:t>
            </w:r>
            <w:proofErr w:type="spellStart"/>
            <w:r w:rsidRPr="00C14714">
              <w:rPr>
                <w:rFonts w:ascii="Book Antiqua" w:eastAsia="宋体" w:hAnsi="Book Antiqua" w:cs="宋体"/>
                <w:lang w:val="en-US" w:eastAsia="zh-CN"/>
              </w:rPr>
              <w:t>submucosal</w:t>
            </w:r>
            <w:proofErr w:type="spellEnd"/>
            <w:r w:rsidRPr="00C14714">
              <w:rPr>
                <w:rFonts w:ascii="Book Antiqua" w:eastAsia="宋体" w:hAnsi="Book Antiqua" w:cs="宋体"/>
                <w:lang w:val="en-US" w:eastAsia="zh-CN"/>
              </w:rPr>
              <w:t xml:space="preserve"> granuloma with eosinophilic infiltration.</w:t>
            </w:r>
            <w:proofErr w:type="gramEnd"/>
            <w:r w:rsidRPr="00C14714">
              <w:rPr>
                <w:rFonts w:ascii="Book Antiqua" w:eastAsia="宋体" w:hAnsi="Book Antiqua" w:cs="宋体"/>
                <w:lang w:val="en-US" w:eastAsia="zh-CN"/>
              </w:rPr>
              <w:t xml:space="preserve"> </w:t>
            </w:r>
            <w:r w:rsidRPr="00C14714">
              <w:rPr>
                <w:rFonts w:ascii="Book Antiqua" w:eastAsia="宋体" w:hAnsi="Book Antiqua" w:cs="宋体"/>
                <w:i/>
                <w:iCs/>
                <w:lang w:val="en-US" w:eastAsia="zh-CN"/>
              </w:rPr>
              <w:t xml:space="preserve">Am J </w:t>
            </w:r>
            <w:proofErr w:type="spellStart"/>
            <w:r w:rsidRPr="00C14714">
              <w:rPr>
                <w:rFonts w:ascii="Book Antiqua" w:eastAsia="宋体" w:hAnsi="Book Antiqua" w:cs="宋体"/>
                <w:i/>
                <w:iCs/>
                <w:lang w:val="en-US" w:eastAsia="zh-CN"/>
              </w:rPr>
              <w:t>Pathol</w:t>
            </w:r>
            <w:proofErr w:type="spellEnd"/>
            <w:r w:rsidRPr="00C14714">
              <w:rPr>
                <w:rFonts w:ascii="Book Antiqua" w:eastAsia="宋体" w:hAnsi="Book Antiqua" w:cs="宋体"/>
                <w:lang w:val="en-US" w:eastAsia="zh-CN"/>
              </w:rPr>
              <w:t xml:space="preserve"> 1949; </w:t>
            </w:r>
            <w:r w:rsidRPr="00C14714">
              <w:rPr>
                <w:rFonts w:ascii="Book Antiqua" w:eastAsia="宋体" w:hAnsi="Book Antiqua" w:cs="宋体"/>
                <w:b/>
                <w:bCs/>
                <w:lang w:val="en-US" w:eastAsia="zh-CN"/>
              </w:rPr>
              <w:t>25</w:t>
            </w:r>
            <w:r w:rsidRPr="00C14714">
              <w:rPr>
                <w:rFonts w:ascii="Book Antiqua" w:eastAsia="宋体" w:hAnsi="Book Antiqua" w:cs="宋体"/>
                <w:lang w:val="en-US" w:eastAsia="zh-CN"/>
              </w:rPr>
              <w:t>: 397-411 [PMID: 18127133]</w:t>
            </w:r>
          </w:p>
          <w:p w:rsidR="00CC2224" w:rsidRPr="00C14714" w:rsidRDefault="00CC2224" w:rsidP="00CC2224">
            <w:pPr>
              <w:rPr>
                <w:rFonts w:ascii="Book Antiqua" w:eastAsia="宋体" w:hAnsi="Book Antiqua" w:cs="宋体"/>
                <w:lang w:val="en-US" w:eastAsia="zh-CN"/>
              </w:rPr>
            </w:pPr>
            <w:r w:rsidRPr="00C14714">
              <w:rPr>
                <w:rFonts w:ascii="Book Antiqua" w:eastAsia="宋体" w:hAnsi="Book Antiqua" w:cs="宋体"/>
                <w:lang w:val="en-US" w:eastAsia="zh-CN"/>
              </w:rPr>
              <w:t xml:space="preserve">5 </w:t>
            </w:r>
            <w:proofErr w:type="spellStart"/>
            <w:r w:rsidRPr="00C14714">
              <w:rPr>
                <w:rFonts w:ascii="Book Antiqua" w:eastAsia="宋体" w:hAnsi="Book Antiqua" w:cs="宋体"/>
                <w:b/>
                <w:bCs/>
                <w:lang w:val="en-US" w:eastAsia="zh-CN"/>
              </w:rPr>
              <w:t>Daum</w:t>
            </w:r>
            <w:proofErr w:type="spellEnd"/>
            <w:r w:rsidRPr="00C14714">
              <w:rPr>
                <w:rFonts w:ascii="Book Antiqua" w:eastAsia="宋体" w:hAnsi="Book Antiqua" w:cs="宋体"/>
                <w:b/>
                <w:bCs/>
                <w:lang w:val="en-US" w:eastAsia="zh-CN"/>
              </w:rPr>
              <w:t xml:space="preserve"> O</w:t>
            </w:r>
            <w:r w:rsidRPr="00C14714">
              <w:rPr>
                <w:rFonts w:ascii="Book Antiqua" w:eastAsia="宋体" w:hAnsi="Book Antiqua" w:cs="宋体"/>
                <w:lang w:val="en-US" w:eastAsia="zh-CN"/>
              </w:rPr>
              <w:t xml:space="preserve">, </w:t>
            </w:r>
            <w:proofErr w:type="spellStart"/>
            <w:r w:rsidRPr="00C14714">
              <w:rPr>
                <w:rFonts w:ascii="Book Antiqua" w:eastAsia="宋体" w:hAnsi="Book Antiqua" w:cs="宋体"/>
                <w:lang w:val="en-US" w:eastAsia="zh-CN"/>
              </w:rPr>
              <w:t>Hes</w:t>
            </w:r>
            <w:proofErr w:type="spellEnd"/>
            <w:r w:rsidRPr="00C14714">
              <w:rPr>
                <w:rFonts w:ascii="Book Antiqua" w:eastAsia="宋体" w:hAnsi="Book Antiqua" w:cs="宋体"/>
                <w:lang w:val="en-US" w:eastAsia="zh-CN"/>
              </w:rPr>
              <w:t xml:space="preserve"> O, </w:t>
            </w:r>
            <w:proofErr w:type="spellStart"/>
            <w:r w:rsidRPr="00C14714">
              <w:rPr>
                <w:rFonts w:ascii="Book Antiqua" w:eastAsia="宋体" w:hAnsi="Book Antiqua" w:cs="宋体"/>
                <w:lang w:val="en-US" w:eastAsia="zh-CN"/>
              </w:rPr>
              <w:t>Vanecek</w:t>
            </w:r>
            <w:proofErr w:type="spellEnd"/>
            <w:r w:rsidRPr="00C14714">
              <w:rPr>
                <w:rFonts w:ascii="Book Antiqua" w:eastAsia="宋体" w:hAnsi="Book Antiqua" w:cs="宋体"/>
                <w:lang w:val="en-US" w:eastAsia="zh-CN"/>
              </w:rPr>
              <w:t xml:space="preserve"> T, Benes Z, </w:t>
            </w:r>
            <w:proofErr w:type="spellStart"/>
            <w:r w:rsidRPr="00C14714">
              <w:rPr>
                <w:rFonts w:ascii="Book Antiqua" w:eastAsia="宋体" w:hAnsi="Book Antiqua" w:cs="宋体"/>
                <w:lang w:val="en-US" w:eastAsia="zh-CN"/>
              </w:rPr>
              <w:t>Sima</w:t>
            </w:r>
            <w:proofErr w:type="spellEnd"/>
            <w:r w:rsidRPr="00C14714">
              <w:rPr>
                <w:rFonts w:ascii="Book Antiqua" w:eastAsia="宋体" w:hAnsi="Book Antiqua" w:cs="宋体"/>
                <w:lang w:val="en-US" w:eastAsia="zh-CN"/>
              </w:rPr>
              <w:t xml:space="preserve"> R, </w:t>
            </w:r>
            <w:proofErr w:type="spellStart"/>
            <w:r w:rsidRPr="00C14714">
              <w:rPr>
                <w:rFonts w:ascii="Book Antiqua" w:eastAsia="宋体" w:hAnsi="Book Antiqua" w:cs="宋体"/>
                <w:lang w:val="en-US" w:eastAsia="zh-CN"/>
              </w:rPr>
              <w:t>Zamecnik</w:t>
            </w:r>
            <w:proofErr w:type="spellEnd"/>
            <w:r w:rsidRPr="00C14714">
              <w:rPr>
                <w:rFonts w:ascii="Book Antiqua" w:eastAsia="宋体" w:hAnsi="Book Antiqua" w:cs="宋体"/>
                <w:lang w:val="en-US" w:eastAsia="zh-CN"/>
              </w:rPr>
              <w:t xml:space="preserve"> M, </w:t>
            </w:r>
            <w:proofErr w:type="spellStart"/>
            <w:r w:rsidRPr="00C14714">
              <w:rPr>
                <w:rFonts w:ascii="Book Antiqua" w:eastAsia="宋体" w:hAnsi="Book Antiqua" w:cs="宋体"/>
                <w:lang w:val="en-US" w:eastAsia="zh-CN"/>
              </w:rPr>
              <w:t>Mukensnabl</w:t>
            </w:r>
            <w:proofErr w:type="spellEnd"/>
            <w:r w:rsidRPr="00C14714">
              <w:rPr>
                <w:rFonts w:ascii="Book Antiqua" w:eastAsia="宋体" w:hAnsi="Book Antiqua" w:cs="宋体"/>
                <w:lang w:val="en-US" w:eastAsia="zh-CN"/>
              </w:rPr>
              <w:t xml:space="preserve"> P, </w:t>
            </w:r>
            <w:proofErr w:type="spellStart"/>
            <w:r w:rsidRPr="00C14714">
              <w:rPr>
                <w:rFonts w:ascii="Book Antiqua" w:eastAsia="宋体" w:hAnsi="Book Antiqua" w:cs="宋体"/>
                <w:lang w:val="en-US" w:eastAsia="zh-CN"/>
              </w:rPr>
              <w:t>Hadravska</w:t>
            </w:r>
            <w:proofErr w:type="spellEnd"/>
            <w:r w:rsidRPr="00C14714">
              <w:rPr>
                <w:rFonts w:ascii="Book Antiqua" w:eastAsia="宋体" w:hAnsi="Book Antiqua" w:cs="宋体"/>
                <w:lang w:val="en-US" w:eastAsia="zh-CN"/>
              </w:rPr>
              <w:t xml:space="preserve"> S, </w:t>
            </w:r>
            <w:proofErr w:type="spellStart"/>
            <w:r w:rsidRPr="00C14714">
              <w:rPr>
                <w:rFonts w:ascii="Book Antiqua" w:eastAsia="宋体" w:hAnsi="Book Antiqua" w:cs="宋体"/>
                <w:lang w:val="en-US" w:eastAsia="zh-CN"/>
              </w:rPr>
              <w:t>Curik</w:t>
            </w:r>
            <w:proofErr w:type="spellEnd"/>
            <w:r w:rsidRPr="00C14714">
              <w:rPr>
                <w:rFonts w:ascii="Book Antiqua" w:eastAsia="宋体" w:hAnsi="Book Antiqua" w:cs="宋体"/>
                <w:lang w:val="en-US" w:eastAsia="zh-CN"/>
              </w:rPr>
              <w:t xml:space="preserve"> R, Michal M. </w:t>
            </w:r>
            <w:proofErr w:type="spellStart"/>
            <w:r w:rsidRPr="00C14714">
              <w:rPr>
                <w:rFonts w:ascii="Book Antiqua" w:eastAsia="宋体" w:hAnsi="Book Antiqua" w:cs="宋体"/>
                <w:lang w:val="en-US" w:eastAsia="zh-CN"/>
              </w:rPr>
              <w:t>Vanek's</w:t>
            </w:r>
            <w:proofErr w:type="spellEnd"/>
            <w:r w:rsidRPr="00C14714">
              <w:rPr>
                <w:rFonts w:ascii="Book Antiqua" w:eastAsia="宋体" w:hAnsi="Book Antiqua" w:cs="宋体"/>
                <w:lang w:val="en-US" w:eastAsia="zh-CN"/>
              </w:rPr>
              <w:t xml:space="preserve"> tumor (inflammatory fibroid polyp). Report of 18 cases and comparison with three cases of original </w:t>
            </w:r>
            <w:proofErr w:type="spellStart"/>
            <w:r w:rsidRPr="00C14714">
              <w:rPr>
                <w:rFonts w:ascii="Book Antiqua" w:eastAsia="宋体" w:hAnsi="Book Antiqua" w:cs="宋体"/>
                <w:lang w:val="en-US" w:eastAsia="zh-CN"/>
              </w:rPr>
              <w:t>Vanek's</w:t>
            </w:r>
            <w:proofErr w:type="spellEnd"/>
            <w:r w:rsidRPr="00C14714">
              <w:rPr>
                <w:rFonts w:ascii="Book Antiqua" w:eastAsia="宋体" w:hAnsi="Book Antiqua" w:cs="宋体"/>
                <w:lang w:val="en-US" w:eastAsia="zh-CN"/>
              </w:rPr>
              <w:t xml:space="preserve"> series. </w:t>
            </w:r>
            <w:r w:rsidRPr="00C14714">
              <w:rPr>
                <w:rFonts w:ascii="Book Antiqua" w:eastAsia="宋体" w:hAnsi="Book Antiqua" w:cs="宋体"/>
                <w:i/>
                <w:iCs/>
                <w:lang w:val="en-US" w:eastAsia="zh-CN"/>
              </w:rPr>
              <w:t xml:space="preserve">Ann </w:t>
            </w:r>
            <w:proofErr w:type="spellStart"/>
            <w:r w:rsidRPr="00C14714">
              <w:rPr>
                <w:rFonts w:ascii="Book Antiqua" w:eastAsia="宋体" w:hAnsi="Book Antiqua" w:cs="宋体"/>
                <w:i/>
                <w:iCs/>
                <w:lang w:val="en-US" w:eastAsia="zh-CN"/>
              </w:rPr>
              <w:t>Diagn</w:t>
            </w:r>
            <w:proofErr w:type="spellEnd"/>
            <w:r w:rsidRPr="00C14714">
              <w:rPr>
                <w:rFonts w:ascii="Book Antiqua" w:eastAsia="宋体" w:hAnsi="Book Antiqua" w:cs="宋体"/>
                <w:i/>
                <w:iCs/>
                <w:lang w:val="en-US" w:eastAsia="zh-CN"/>
              </w:rPr>
              <w:t xml:space="preserve"> </w:t>
            </w:r>
            <w:proofErr w:type="spellStart"/>
            <w:r w:rsidRPr="00C14714">
              <w:rPr>
                <w:rFonts w:ascii="Book Antiqua" w:eastAsia="宋体" w:hAnsi="Book Antiqua" w:cs="宋体"/>
                <w:i/>
                <w:iCs/>
                <w:lang w:val="en-US" w:eastAsia="zh-CN"/>
              </w:rPr>
              <w:t>Pathol</w:t>
            </w:r>
            <w:proofErr w:type="spellEnd"/>
            <w:r w:rsidRPr="00C14714">
              <w:rPr>
                <w:rFonts w:ascii="Book Antiqua" w:eastAsia="宋体" w:hAnsi="Book Antiqua" w:cs="宋体"/>
                <w:lang w:val="en-US" w:eastAsia="zh-CN"/>
              </w:rPr>
              <w:t xml:space="preserve"> 2003; </w:t>
            </w:r>
            <w:r w:rsidRPr="00C14714">
              <w:rPr>
                <w:rFonts w:ascii="Book Antiqua" w:eastAsia="宋体" w:hAnsi="Book Antiqua" w:cs="宋体"/>
                <w:b/>
                <w:bCs/>
                <w:lang w:val="en-US" w:eastAsia="zh-CN"/>
              </w:rPr>
              <w:t>7</w:t>
            </w:r>
            <w:r w:rsidRPr="00C14714">
              <w:rPr>
                <w:rFonts w:ascii="Book Antiqua" w:eastAsia="宋体" w:hAnsi="Book Antiqua" w:cs="宋体"/>
                <w:lang w:val="en-US" w:eastAsia="zh-CN"/>
              </w:rPr>
              <w:t>: 337-347 [PMID: 15018116 DOI: 10.1016/j.anndiagpath.2003.09.003]</w:t>
            </w:r>
          </w:p>
          <w:p w:rsidR="00CC2224" w:rsidRPr="00C14714" w:rsidRDefault="00CC2224" w:rsidP="00CC2224">
            <w:pPr>
              <w:rPr>
                <w:rFonts w:ascii="Book Antiqua" w:eastAsia="宋体" w:hAnsi="Book Antiqua" w:cs="宋体"/>
                <w:lang w:val="en-US" w:eastAsia="zh-CN"/>
              </w:rPr>
            </w:pPr>
            <w:r w:rsidRPr="00C14714">
              <w:rPr>
                <w:rFonts w:ascii="Book Antiqua" w:eastAsia="宋体" w:hAnsi="Book Antiqua" w:cs="宋体"/>
                <w:lang w:val="en-US" w:eastAsia="zh-CN"/>
              </w:rPr>
              <w:t xml:space="preserve">6 </w:t>
            </w:r>
            <w:proofErr w:type="spellStart"/>
            <w:r w:rsidRPr="00C14714">
              <w:rPr>
                <w:rFonts w:ascii="Book Antiqua" w:eastAsia="宋体" w:hAnsi="Book Antiqua" w:cs="宋体"/>
                <w:b/>
                <w:bCs/>
                <w:lang w:val="en-US" w:eastAsia="zh-CN"/>
              </w:rPr>
              <w:t>Paikos</w:t>
            </w:r>
            <w:proofErr w:type="spellEnd"/>
            <w:r w:rsidRPr="00C14714">
              <w:rPr>
                <w:rFonts w:ascii="Book Antiqua" w:eastAsia="宋体" w:hAnsi="Book Antiqua" w:cs="宋体"/>
                <w:b/>
                <w:bCs/>
                <w:lang w:val="en-US" w:eastAsia="zh-CN"/>
              </w:rPr>
              <w:t xml:space="preserve"> D</w:t>
            </w:r>
            <w:r w:rsidRPr="00C14714">
              <w:rPr>
                <w:rFonts w:ascii="Book Antiqua" w:eastAsia="宋体" w:hAnsi="Book Antiqua" w:cs="宋体"/>
                <w:lang w:val="en-US" w:eastAsia="zh-CN"/>
              </w:rPr>
              <w:t xml:space="preserve">, </w:t>
            </w:r>
            <w:proofErr w:type="spellStart"/>
            <w:r w:rsidRPr="00C14714">
              <w:rPr>
                <w:rFonts w:ascii="Book Antiqua" w:eastAsia="宋体" w:hAnsi="Book Antiqua" w:cs="宋体"/>
                <w:lang w:val="en-US" w:eastAsia="zh-CN"/>
              </w:rPr>
              <w:t>Moschos</w:t>
            </w:r>
            <w:proofErr w:type="spellEnd"/>
            <w:r w:rsidRPr="00C14714">
              <w:rPr>
                <w:rFonts w:ascii="Book Antiqua" w:eastAsia="宋体" w:hAnsi="Book Antiqua" w:cs="宋体"/>
                <w:lang w:val="en-US" w:eastAsia="zh-CN"/>
              </w:rPr>
              <w:t xml:space="preserve"> J, </w:t>
            </w:r>
            <w:proofErr w:type="spellStart"/>
            <w:r w:rsidRPr="00C14714">
              <w:rPr>
                <w:rFonts w:ascii="Book Antiqua" w:eastAsia="宋体" w:hAnsi="Book Antiqua" w:cs="宋体"/>
                <w:lang w:val="en-US" w:eastAsia="zh-CN"/>
              </w:rPr>
              <w:t>Tzilves</w:t>
            </w:r>
            <w:proofErr w:type="spellEnd"/>
            <w:r w:rsidRPr="00C14714">
              <w:rPr>
                <w:rFonts w:ascii="Book Antiqua" w:eastAsia="宋体" w:hAnsi="Book Antiqua" w:cs="宋体"/>
                <w:lang w:val="en-US" w:eastAsia="zh-CN"/>
              </w:rPr>
              <w:t xml:space="preserve"> D, </w:t>
            </w:r>
            <w:proofErr w:type="spellStart"/>
            <w:r w:rsidRPr="00C14714">
              <w:rPr>
                <w:rFonts w:ascii="Book Antiqua" w:eastAsia="宋体" w:hAnsi="Book Antiqua" w:cs="宋体"/>
                <w:lang w:val="en-US" w:eastAsia="zh-CN"/>
              </w:rPr>
              <w:t>Koulaouzidis</w:t>
            </w:r>
            <w:proofErr w:type="spellEnd"/>
            <w:r w:rsidRPr="00C14714">
              <w:rPr>
                <w:rFonts w:ascii="Book Antiqua" w:eastAsia="宋体" w:hAnsi="Book Antiqua" w:cs="宋体"/>
                <w:lang w:val="en-US" w:eastAsia="zh-CN"/>
              </w:rPr>
              <w:t xml:space="preserve"> A, Kouklakis G, </w:t>
            </w:r>
            <w:proofErr w:type="spellStart"/>
            <w:r w:rsidRPr="00C14714">
              <w:rPr>
                <w:rFonts w:ascii="Book Antiqua" w:eastAsia="宋体" w:hAnsi="Book Antiqua" w:cs="宋体"/>
                <w:lang w:val="en-US" w:eastAsia="zh-CN"/>
              </w:rPr>
              <w:t>Patakiouta</w:t>
            </w:r>
            <w:proofErr w:type="spellEnd"/>
            <w:r w:rsidRPr="00C14714">
              <w:rPr>
                <w:rFonts w:ascii="Book Antiqua" w:eastAsia="宋体" w:hAnsi="Book Antiqua" w:cs="宋体"/>
                <w:lang w:val="en-US" w:eastAsia="zh-CN"/>
              </w:rPr>
              <w:t xml:space="preserve"> F, </w:t>
            </w:r>
            <w:proofErr w:type="spellStart"/>
            <w:r w:rsidRPr="00C14714">
              <w:rPr>
                <w:rFonts w:ascii="Book Antiqua" w:eastAsia="宋体" w:hAnsi="Book Antiqua" w:cs="宋体"/>
                <w:lang w:val="en-US" w:eastAsia="zh-CN"/>
              </w:rPr>
              <w:t>Kontodimou</w:t>
            </w:r>
            <w:proofErr w:type="spellEnd"/>
            <w:r w:rsidRPr="00C14714">
              <w:rPr>
                <w:rFonts w:ascii="Book Antiqua" w:eastAsia="宋体" w:hAnsi="Book Antiqua" w:cs="宋体"/>
                <w:lang w:val="en-US" w:eastAsia="zh-CN"/>
              </w:rPr>
              <w:t xml:space="preserve"> K, </w:t>
            </w:r>
            <w:proofErr w:type="spellStart"/>
            <w:r w:rsidRPr="00C14714">
              <w:rPr>
                <w:rFonts w:ascii="Book Antiqua" w:eastAsia="宋体" w:hAnsi="Book Antiqua" w:cs="宋体"/>
                <w:lang w:val="en-US" w:eastAsia="zh-CN"/>
              </w:rPr>
              <w:t>Tarpagos</w:t>
            </w:r>
            <w:proofErr w:type="spellEnd"/>
            <w:r w:rsidRPr="00C14714">
              <w:rPr>
                <w:rFonts w:ascii="Book Antiqua" w:eastAsia="宋体" w:hAnsi="Book Antiqua" w:cs="宋体"/>
                <w:lang w:val="en-US" w:eastAsia="zh-CN"/>
              </w:rPr>
              <w:t xml:space="preserve"> A, </w:t>
            </w:r>
            <w:proofErr w:type="spellStart"/>
            <w:r w:rsidRPr="00C14714">
              <w:rPr>
                <w:rFonts w:ascii="Book Antiqua" w:eastAsia="宋体" w:hAnsi="Book Antiqua" w:cs="宋体"/>
                <w:lang w:val="en-US" w:eastAsia="zh-CN"/>
              </w:rPr>
              <w:t>Katsos</w:t>
            </w:r>
            <w:proofErr w:type="spellEnd"/>
            <w:r w:rsidRPr="00C14714">
              <w:rPr>
                <w:rFonts w:ascii="Book Antiqua" w:eastAsia="宋体" w:hAnsi="Book Antiqua" w:cs="宋体"/>
                <w:lang w:val="en-US" w:eastAsia="zh-CN"/>
              </w:rPr>
              <w:t xml:space="preserve"> I. Inflammatory fibroid polyp or </w:t>
            </w:r>
            <w:proofErr w:type="spellStart"/>
            <w:r w:rsidRPr="00C14714">
              <w:rPr>
                <w:rFonts w:ascii="Book Antiqua" w:eastAsia="宋体" w:hAnsi="Book Antiqua" w:cs="宋体"/>
                <w:lang w:val="en-US" w:eastAsia="zh-CN"/>
              </w:rPr>
              <w:t>Vanek's</w:t>
            </w:r>
            <w:proofErr w:type="spellEnd"/>
            <w:r w:rsidRPr="00C14714">
              <w:rPr>
                <w:rFonts w:ascii="Book Antiqua" w:eastAsia="宋体" w:hAnsi="Book Antiqua" w:cs="宋体"/>
                <w:lang w:val="en-US" w:eastAsia="zh-CN"/>
              </w:rPr>
              <w:t xml:space="preserve"> </w:t>
            </w:r>
            <w:proofErr w:type="spellStart"/>
            <w:r w:rsidRPr="00C14714">
              <w:rPr>
                <w:rFonts w:ascii="Book Antiqua" w:eastAsia="宋体" w:hAnsi="Book Antiqua" w:cs="宋体"/>
                <w:lang w:val="en-US" w:eastAsia="zh-CN"/>
              </w:rPr>
              <w:t>tumour</w:t>
            </w:r>
            <w:proofErr w:type="spellEnd"/>
            <w:r w:rsidRPr="00C14714">
              <w:rPr>
                <w:rFonts w:ascii="Book Antiqua" w:eastAsia="宋体" w:hAnsi="Book Antiqua" w:cs="宋体"/>
                <w:lang w:val="en-US" w:eastAsia="zh-CN"/>
              </w:rPr>
              <w:t xml:space="preserve">. </w:t>
            </w:r>
            <w:r w:rsidRPr="00C14714">
              <w:rPr>
                <w:rFonts w:ascii="Book Antiqua" w:eastAsia="宋体" w:hAnsi="Book Antiqua" w:cs="宋体"/>
                <w:i/>
                <w:iCs/>
                <w:lang w:val="en-US" w:eastAsia="zh-CN"/>
              </w:rPr>
              <w:t xml:space="preserve">Dig </w:t>
            </w:r>
            <w:proofErr w:type="spellStart"/>
            <w:r w:rsidRPr="00C14714">
              <w:rPr>
                <w:rFonts w:ascii="Book Antiqua" w:eastAsia="宋体" w:hAnsi="Book Antiqua" w:cs="宋体"/>
                <w:i/>
                <w:iCs/>
                <w:lang w:val="en-US" w:eastAsia="zh-CN"/>
              </w:rPr>
              <w:t>Surg</w:t>
            </w:r>
            <w:proofErr w:type="spellEnd"/>
            <w:r w:rsidRPr="00C14714">
              <w:rPr>
                <w:rFonts w:ascii="Book Antiqua" w:eastAsia="宋体" w:hAnsi="Book Antiqua" w:cs="宋体"/>
                <w:lang w:val="en-US" w:eastAsia="zh-CN"/>
              </w:rPr>
              <w:t xml:space="preserve"> 2007; </w:t>
            </w:r>
            <w:r w:rsidRPr="00C14714">
              <w:rPr>
                <w:rFonts w:ascii="Book Antiqua" w:eastAsia="宋体" w:hAnsi="Book Antiqua" w:cs="宋体"/>
                <w:b/>
                <w:bCs/>
                <w:lang w:val="en-US" w:eastAsia="zh-CN"/>
              </w:rPr>
              <w:t>24</w:t>
            </w:r>
            <w:r w:rsidRPr="00C14714">
              <w:rPr>
                <w:rFonts w:ascii="Book Antiqua" w:eastAsia="宋体" w:hAnsi="Book Antiqua" w:cs="宋体"/>
                <w:lang w:val="en-US" w:eastAsia="zh-CN"/>
              </w:rPr>
              <w:t>: 231-233 [PMID: 17541268 DOI: 10.1159/000103326]</w:t>
            </w:r>
          </w:p>
          <w:p w:rsidR="00CC2224" w:rsidRPr="00C14714" w:rsidRDefault="00CC2224" w:rsidP="00CC2224">
            <w:pPr>
              <w:rPr>
                <w:rFonts w:ascii="Book Antiqua" w:eastAsia="宋体" w:hAnsi="Book Antiqua" w:cs="宋体"/>
                <w:lang w:val="en-US" w:eastAsia="zh-CN"/>
              </w:rPr>
            </w:pPr>
            <w:r w:rsidRPr="00C14714">
              <w:rPr>
                <w:rFonts w:ascii="Book Antiqua" w:eastAsia="宋体" w:hAnsi="Book Antiqua" w:cs="宋体"/>
                <w:lang w:val="en-US" w:eastAsia="zh-CN"/>
              </w:rPr>
              <w:t xml:space="preserve">7 </w:t>
            </w:r>
            <w:proofErr w:type="spellStart"/>
            <w:r w:rsidRPr="00C14714">
              <w:rPr>
                <w:rFonts w:ascii="Book Antiqua" w:eastAsia="宋体" w:hAnsi="Book Antiqua" w:cs="宋体"/>
                <w:b/>
                <w:bCs/>
                <w:lang w:val="en-US" w:eastAsia="zh-CN"/>
              </w:rPr>
              <w:t>Rehman</w:t>
            </w:r>
            <w:proofErr w:type="spellEnd"/>
            <w:r w:rsidRPr="00C14714">
              <w:rPr>
                <w:rFonts w:ascii="Book Antiqua" w:eastAsia="宋体" w:hAnsi="Book Antiqua" w:cs="宋体"/>
                <w:b/>
                <w:bCs/>
                <w:lang w:val="en-US" w:eastAsia="zh-CN"/>
              </w:rPr>
              <w:t xml:space="preserve"> S</w:t>
            </w:r>
            <w:r w:rsidRPr="00C14714">
              <w:rPr>
                <w:rFonts w:ascii="Book Antiqua" w:eastAsia="宋体" w:hAnsi="Book Antiqua" w:cs="宋体"/>
                <w:lang w:val="en-US" w:eastAsia="zh-CN"/>
              </w:rPr>
              <w:t xml:space="preserve">, </w:t>
            </w:r>
            <w:proofErr w:type="spellStart"/>
            <w:r w:rsidRPr="00C14714">
              <w:rPr>
                <w:rFonts w:ascii="Book Antiqua" w:eastAsia="宋体" w:hAnsi="Book Antiqua" w:cs="宋体"/>
                <w:lang w:val="en-US" w:eastAsia="zh-CN"/>
              </w:rPr>
              <w:t>Gamie</w:t>
            </w:r>
            <w:proofErr w:type="spellEnd"/>
            <w:r w:rsidRPr="00C14714">
              <w:rPr>
                <w:rFonts w:ascii="Book Antiqua" w:eastAsia="宋体" w:hAnsi="Book Antiqua" w:cs="宋体"/>
                <w:lang w:val="en-US" w:eastAsia="zh-CN"/>
              </w:rPr>
              <w:t xml:space="preserve"> Z, Wilson TR, Coup A, Kaur G. Inflammatory fibroid polyp </w:t>
            </w:r>
            <w:r w:rsidRPr="00C14714">
              <w:rPr>
                <w:rFonts w:ascii="Book Antiqua" w:eastAsia="宋体" w:hAnsi="Book Antiqua" w:cs="宋体"/>
                <w:lang w:val="en-US" w:eastAsia="zh-CN"/>
              </w:rPr>
              <w:lastRenderedPageBreak/>
              <w:t>(</w:t>
            </w:r>
            <w:proofErr w:type="spellStart"/>
            <w:r w:rsidRPr="00C14714">
              <w:rPr>
                <w:rFonts w:ascii="Book Antiqua" w:eastAsia="宋体" w:hAnsi="Book Antiqua" w:cs="宋体"/>
                <w:lang w:val="en-US" w:eastAsia="zh-CN"/>
              </w:rPr>
              <w:t>Vanek's</w:t>
            </w:r>
            <w:proofErr w:type="spellEnd"/>
            <w:r w:rsidRPr="00C14714">
              <w:rPr>
                <w:rFonts w:ascii="Book Antiqua" w:eastAsia="宋体" w:hAnsi="Book Antiqua" w:cs="宋体"/>
                <w:lang w:val="en-US" w:eastAsia="zh-CN"/>
              </w:rPr>
              <w:t xml:space="preserve"> </w:t>
            </w:r>
            <w:proofErr w:type="spellStart"/>
            <w:r w:rsidRPr="00C14714">
              <w:rPr>
                <w:rFonts w:ascii="Book Antiqua" w:eastAsia="宋体" w:hAnsi="Book Antiqua" w:cs="宋体"/>
                <w:lang w:val="en-US" w:eastAsia="zh-CN"/>
              </w:rPr>
              <w:t>tumour</w:t>
            </w:r>
            <w:proofErr w:type="spellEnd"/>
            <w:r w:rsidRPr="00C14714">
              <w:rPr>
                <w:rFonts w:ascii="Book Antiqua" w:eastAsia="宋体" w:hAnsi="Book Antiqua" w:cs="宋体"/>
                <w:lang w:val="en-US" w:eastAsia="zh-CN"/>
              </w:rPr>
              <w:t xml:space="preserve">), an unusual large polyp of the jejunum: a case report. </w:t>
            </w:r>
            <w:r w:rsidRPr="00C14714">
              <w:rPr>
                <w:rFonts w:ascii="Book Antiqua" w:eastAsia="宋体" w:hAnsi="Book Antiqua" w:cs="宋体"/>
                <w:i/>
                <w:iCs/>
                <w:lang w:val="en-US" w:eastAsia="zh-CN"/>
              </w:rPr>
              <w:t>Cases J</w:t>
            </w:r>
            <w:r w:rsidRPr="00C14714">
              <w:rPr>
                <w:rFonts w:ascii="Book Antiqua" w:eastAsia="宋体" w:hAnsi="Book Antiqua" w:cs="宋体"/>
                <w:lang w:val="en-US" w:eastAsia="zh-CN"/>
              </w:rPr>
              <w:t xml:space="preserve"> 2009; </w:t>
            </w:r>
            <w:r w:rsidRPr="00C14714">
              <w:rPr>
                <w:rFonts w:ascii="Book Antiqua" w:eastAsia="宋体" w:hAnsi="Book Antiqua" w:cs="宋体"/>
                <w:b/>
                <w:bCs/>
                <w:lang w:val="en-US" w:eastAsia="zh-CN"/>
              </w:rPr>
              <w:t>2</w:t>
            </w:r>
            <w:r w:rsidRPr="00C14714">
              <w:rPr>
                <w:rFonts w:ascii="Book Antiqua" w:eastAsia="宋体" w:hAnsi="Book Antiqua" w:cs="宋体"/>
                <w:lang w:val="en-US" w:eastAsia="zh-CN"/>
              </w:rPr>
              <w:t>: 7152 [PMID: 19829925 DOI: 10.1186/1757-1626-2-7152]</w:t>
            </w:r>
          </w:p>
          <w:p w:rsidR="00CC2224" w:rsidRPr="00C14714" w:rsidRDefault="00CC2224" w:rsidP="00CC2224">
            <w:pPr>
              <w:rPr>
                <w:rFonts w:ascii="Book Antiqua" w:eastAsia="宋体" w:hAnsi="Book Antiqua" w:cs="宋体"/>
                <w:lang w:val="en-US" w:eastAsia="zh-CN"/>
              </w:rPr>
            </w:pPr>
            <w:r w:rsidRPr="00C14714">
              <w:rPr>
                <w:rFonts w:ascii="Book Antiqua" w:eastAsia="宋体" w:hAnsi="Book Antiqua" w:cs="宋体"/>
                <w:lang w:val="en-US" w:eastAsia="zh-CN"/>
              </w:rPr>
              <w:t xml:space="preserve">8 </w:t>
            </w:r>
            <w:proofErr w:type="spellStart"/>
            <w:r w:rsidRPr="00C14714">
              <w:rPr>
                <w:rFonts w:ascii="Book Antiqua" w:eastAsia="宋体" w:hAnsi="Book Antiqua" w:cs="宋体"/>
                <w:b/>
                <w:bCs/>
                <w:lang w:val="en-US" w:eastAsia="zh-CN"/>
              </w:rPr>
              <w:t>Nonose</w:t>
            </w:r>
            <w:proofErr w:type="spellEnd"/>
            <w:r w:rsidRPr="00C14714">
              <w:rPr>
                <w:rFonts w:ascii="Book Antiqua" w:eastAsia="宋体" w:hAnsi="Book Antiqua" w:cs="宋体"/>
                <w:b/>
                <w:bCs/>
                <w:lang w:val="en-US" w:eastAsia="zh-CN"/>
              </w:rPr>
              <w:t xml:space="preserve"> R</w:t>
            </w:r>
            <w:r w:rsidRPr="00C14714">
              <w:rPr>
                <w:rFonts w:ascii="Book Antiqua" w:eastAsia="宋体" w:hAnsi="Book Antiqua" w:cs="宋体"/>
                <w:lang w:val="en-US" w:eastAsia="zh-CN"/>
              </w:rPr>
              <w:t xml:space="preserve">, </w:t>
            </w:r>
            <w:proofErr w:type="spellStart"/>
            <w:r w:rsidRPr="00C14714">
              <w:rPr>
                <w:rFonts w:ascii="Book Antiqua" w:eastAsia="宋体" w:hAnsi="Book Antiqua" w:cs="宋体"/>
                <w:lang w:val="en-US" w:eastAsia="zh-CN"/>
              </w:rPr>
              <w:t>Valenciano</w:t>
            </w:r>
            <w:proofErr w:type="spellEnd"/>
            <w:r w:rsidRPr="00C14714">
              <w:rPr>
                <w:rFonts w:ascii="Book Antiqua" w:eastAsia="宋体" w:hAnsi="Book Antiqua" w:cs="宋体"/>
                <w:lang w:val="en-US" w:eastAsia="zh-CN"/>
              </w:rPr>
              <w:t xml:space="preserve"> JS, da Silva CM, de Souza CA, Martinez CA. </w:t>
            </w:r>
            <w:proofErr w:type="spellStart"/>
            <w:r w:rsidRPr="00C14714">
              <w:rPr>
                <w:rFonts w:ascii="Book Antiqua" w:eastAsia="宋体" w:hAnsi="Book Antiqua" w:cs="宋体"/>
                <w:lang w:val="en-US" w:eastAsia="zh-CN"/>
              </w:rPr>
              <w:t>Ileal</w:t>
            </w:r>
            <w:proofErr w:type="spellEnd"/>
            <w:r w:rsidRPr="00C14714">
              <w:rPr>
                <w:rFonts w:ascii="Book Antiqua" w:eastAsia="宋体" w:hAnsi="Book Antiqua" w:cs="宋体"/>
                <w:lang w:val="en-US" w:eastAsia="zh-CN"/>
              </w:rPr>
              <w:t xml:space="preserve"> Intussusception Caused by </w:t>
            </w:r>
            <w:proofErr w:type="spellStart"/>
            <w:r w:rsidRPr="00C14714">
              <w:rPr>
                <w:rFonts w:ascii="Book Antiqua" w:eastAsia="宋体" w:hAnsi="Book Antiqua" w:cs="宋体"/>
                <w:lang w:val="en-US" w:eastAsia="zh-CN"/>
              </w:rPr>
              <w:t>Vanek's</w:t>
            </w:r>
            <w:proofErr w:type="spellEnd"/>
            <w:r w:rsidRPr="00C14714">
              <w:rPr>
                <w:rFonts w:ascii="Book Antiqua" w:eastAsia="宋体" w:hAnsi="Book Antiqua" w:cs="宋体"/>
                <w:lang w:val="en-US" w:eastAsia="zh-CN"/>
              </w:rPr>
              <w:t xml:space="preserve"> Tumor: A Case Report. </w:t>
            </w:r>
            <w:r w:rsidRPr="00C14714">
              <w:rPr>
                <w:rFonts w:ascii="Book Antiqua" w:eastAsia="宋体" w:hAnsi="Book Antiqua" w:cs="宋体"/>
                <w:i/>
                <w:iCs/>
                <w:lang w:val="en-US" w:eastAsia="zh-CN"/>
              </w:rPr>
              <w:t xml:space="preserve">Case Rep </w:t>
            </w:r>
            <w:proofErr w:type="spellStart"/>
            <w:r w:rsidRPr="00C14714">
              <w:rPr>
                <w:rFonts w:ascii="Book Antiqua" w:eastAsia="宋体" w:hAnsi="Book Antiqua" w:cs="宋体"/>
                <w:i/>
                <w:iCs/>
                <w:lang w:val="en-US" w:eastAsia="zh-CN"/>
              </w:rPr>
              <w:t>Gastroenterol</w:t>
            </w:r>
            <w:proofErr w:type="spellEnd"/>
            <w:r w:rsidRPr="00C14714">
              <w:rPr>
                <w:rFonts w:ascii="Book Antiqua" w:eastAsia="宋体" w:hAnsi="Book Antiqua" w:cs="宋体"/>
                <w:lang w:val="en-US" w:eastAsia="zh-CN"/>
              </w:rPr>
              <w:t xml:space="preserve"> 2011; </w:t>
            </w:r>
            <w:r w:rsidRPr="00C14714">
              <w:rPr>
                <w:rFonts w:ascii="Book Antiqua" w:eastAsia="宋体" w:hAnsi="Book Antiqua" w:cs="宋体"/>
                <w:b/>
                <w:bCs/>
                <w:lang w:val="en-US" w:eastAsia="zh-CN"/>
              </w:rPr>
              <w:t>5</w:t>
            </w:r>
            <w:r w:rsidRPr="00C14714">
              <w:rPr>
                <w:rFonts w:ascii="Book Antiqua" w:eastAsia="宋体" w:hAnsi="Book Antiqua" w:cs="宋体"/>
                <w:lang w:val="en-US" w:eastAsia="zh-CN"/>
              </w:rPr>
              <w:t>: 110-116 [PMID: 21503167 DOI: 10.1159/000326930]</w:t>
            </w:r>
          </w:p>
          <w:p w:rsidR="00CC2224" w:rsidRPr="00C14714" w:rsidRDefault="00CC2224" w:rsidP="00CC2224">
            <w:pPr>
              <w:rPr>
                <w:rFonts w:ascii="Book Antiqua" w:eastAsia="宋体" w:hAnsi="Book Antiqua" w:cs="宋体"/>
                <w:lang w:val="en-US" w:eastAsia="zh-CN"/>
              </w:rPr>
            </w:pPr>
            <w:r w:rsidRPr="00C14714">
              <w:rPr>
                <w:rFonts w:ascii="Book Antiqua" w:eastAsia="宋体" w:hAnsi="Book Antiqua" w:cs="宋体"/>
                <w:lang w:val="en-US" w:eastAsia="zh-CN"/>
              </w:rPr>
              <w:t xml:space="preserve">9 </w:t>
            </w:r>
            <w:r w:rsidRPr="00C14714">
              <w:rPr>
                <w:rFonts w:ascii="Book Antiqua" w:eastAsia="宋体" w:hAnsi="Book Antiqua" w:cs="宋体"/>
                <w:b/>
                <w:bCs/>
                <w:lang w:val="en-US" w:eastAsia="zh-CN"/>
              </w:rPr>
              <w:t>Morales-Fuentes GA</w:t>
            </w:r>
            <w:r w:rsidRPr="00C14714">
              <w:rPr>
                <w:rFonts w:ascii="Book Antiqua" w:eastAsia="宋体" w:hAnsi="Book Antiqua" w:cs="宋体"/>
                <w:lang w:val="en-US" w:eastAsia="zh-CN"/>
              </w:rPr>
              <w:t xml:space="preserve">, de </w:t>
            </w:r>
            <w:proofErr w:type="spellStart"/>
            <w:r w:rsidRPr="00C14714">
              <w:rPr>
                <w:rFonts w:ascii="Book Antiqua" w:eastAsia="宋体" w:hAnsi="Book Antiqua" w:cs="宋体"/>
                <w:lang w:val="en-US" w:eastAsia="zh-CN"/>
              </w:rPr>
              <w:t>Ariño-Suárez</w:t>
            </w:r>
            <w:proofErr w:type="spellEnd"/>
            <w:r w:rsidRPr="00C14714">
              <w:rPr>
                <w:rFonts w:ascii="Book Antiqua" w:eastAsia="宋体" w:hAnsi="Book Antiqua" w:cs="宋体"/>
                <w:lang w:val="en-US" w:eastAsia="zh-CN"/>
              </w:rPr>
              <w:t xml:space="preserve"> M, </w:t>
            </w:r>
            <w:proofErr w:type="spellStart"/>
            <w:r w:rsidRPr="00C14714">
              <w:rPr>
                <w:rFonts w:ascii="Book Antiqua" w:eastAsia="宋体" w:hAnsi="Book Antiqua" w:cs="宋体"/>
                <w:lang w:val="en-US" w:eastAsia="zh-CN"/>
              </w:rPr>
              <w:t>Zárate-Osorno</w:t>
            </w:r>
            <w:proofErr w:type="spellEnd"/>
            <w:r w:rsidRPr="00C14714">
              <w:rPr>
                <w:rFonts w:ascii="Book Antiqua" w:eastAsia="宋体" w:hAnsi="Book Antiqua" w:cs="宋体"/>
                <w:lang w:val="en-US" w:eastAsia="zh-CN"/>
              </w:rPr>
              <w:t xml:space="preserve"> A, Rodríguez-</w:t>
            </w:r>
            <w:proofErr w:type="spellStart"/>
            <w:r w:rsidRPr="00C14714">
              <w:rPr>
                <w:rFonts w:ascii="Book Antiqua" w:eastAsia="宋体" w:hAnsi="Book Antiqua" w:cs="宋体"/>
                <w:lang w:val="en-US" w:eastAsia="zh-CN"/>
              </w:rPr>
              <w:t>Jerkov</w:t>
            </w:r>
            <w:proofErr w:type="spellEnd"/>
            <w:r w:rsidRPr="00C14714">
              <w:rPr>
                <w:rFonts w:ascii="Book Antiqua" w:eastAsia="宋体" w:hAnsi="Book Antiqua" w:cs="宋体"/>
                <w:lang w:val="en-US" w:eastAsia="zh-CN"/>
              </w:rPr>
              <w:t xml:space="preserve"> J, </w:t>
            </w:r>
            <w:proofErr w:type="spellStart"/>
            <w:r w:rsidRPr="00C14714">
              <w:rPr>
                <w:rFonts w:ascii="Book Antiqua" w:eastAsia="宋体" w:hAnsi="Book Antiqua" w:cs="宋体"/>
                <w:lang w:val="en-US" w:eastAsia="zh-CN"/>
              </w:rPr>
              <w:t>Terrazas-Espitia</w:t>
            </w:r>
            <w:proofErr w:type="spellEnd"/>
            <w:r w:rsidRPr="00C14714">
              <w:rPr>
                <w:rFonts w:ascii="Book Antiqua" w:eastAsia="宋体" w:hAnsi="Book Antiqua" w:cs="宋体"/>
                <w:lang w:val="en-US" w:eastAsia="zh-CN"/>
              </w:rPr>
              <w:t xml:space="preserve"> F, Pérez-</w:t>
            </w:r>
            <w:proofErr w:type="spellStart"/>
            <w:r w:rsidRPr="00C14714">
              <w:rPr>
                <w:rFonts w:ascii="Book Antiqua" w:eastAsia="宋体" w:hAnsi="Book Antiqua" w:cs="宋体"/>
                <w:lang w:val="en-US" w:eastAsia="zh-CN"/>
              </w:rPr>
              <w:t>Manauta</w:t>
            </w:r>
            <w:proofErr w:type="spellEnd"/>
            <w:r w:rsidRPr="00C14714">
              <w:rPr>
                <w:rFonts w:ascii="Book Antiqua" w:eastAsia="宋体" w:hAnsi="Book Antiqua" w:cs="宋体"/>
                <w:lang w:val="en-US" w:eastAsia="zh-CN"/>
              </w:rPr>
              <w:t xml:space="preserve"> J. </w:t>
            </w:r>
            <w:proofErr w:type="spellStart"/>
            <w:r w:rsidRPr="00C14714">
              <w:rPr>
                <w:rFonts w:ascii="Book Antiqua" w:eastAsia="宋体" w:hAnsi="Book Antiqua" w:cs="宋体"/>
                <w:lang w:val="en-US" w:eastAsia="zh-CN"/>
              </w:rPr>
              <w:t>Vanek's</w:t>
            </w:r>
            <w:proofErr w:type="spellEnd"/>
            <w:r w:rsidRPr="00C14714">
              <w:rPr>
                <w:rFonts w:ascii="Book Antiqua" w:eastAsia="宋体" w:hAnsi="Book Antiqua" w:cs="宋体"/>
                <w:lang w:val="en-US" w:eastAsia="zh-CN"/>
              </w:rPr>
              <w:t xml:space="preserve"> polyp or inflammatory fibroid polyp. Case report and review of the literature. </w:t>
            </w:r>
            <w:r w:rsidRPr="00C14714">
              <w:rPr>
                <w:rFonts w:ascii="Book Antiqua" w:eastAsia="宋体" w:hAnsi="Book Antiqua" w:cs="宋体"/>
                <w:i/>
                <w:iCs/>
                <w:lang w:val="en-US" w:eastAsia="zh-CN"/>
              </w:rPr>
              <w:t xml:space="preserve">Cir </w:t>
            </w:r>
            <w:proofErr w:type="spellStart"/>
            <w:r w:rsidRPr="00C14714">
              <w:rPr>
                <w:rFonts w:ascii="Book Antiqua" w:eastAsia="宋体" w:hAnsi="Book Antiqua" w:cs="宋体"/>
                <w:i/>
                <w:iCs/>
                <w:lang w:val="en-US" w:eastAsia="zh-CN"/>
              </w:rPr>
              <w:t>Cir</w:t>
            </w:r>
            <w:proofErr w:type="spellEnd"/>
            <w:r w:rsidRPr="00C14714">
              <w:rPr>
                <w:rFonts w:ascii="Book Antiqua" w:eastAsia="宋体" w:hAnsi="Book Antiqua" w:cs="宋体"/>
                <w:lang w:val="en-US" w:eastAsia="zh-CN"/>
              </w:rPr>
              <w:t xml:space="preserve"> </w:t>
            </w:r>
            <w:r w:rsidR="00D95F27" w:rsidRPr="00C14714">
              <w:rPr>
                <w:rFonts w:ascii="Book Antiqua" w:eastAsia="宋体" w:hAnsi="Book Antiqua" w:cs="宋体" w:hint="eastAsia"/>
                <w:lang w:val="en-US" w:eastAsia="zh-CN"/>
              </w:rPr>
              <w:t>2011</w:t>
            </w:r>
            <w:r w:rsidRPr="00C14714">
              <w:rPr>
                <w:rFonts w:ascii="Book Antiqua" w:eastAsia="宋体" w:hAnsi="Book Antiqua" w:cs="宋体"/>
                <w:lang w:val="en-US" w:eastAsia="zh-CN"/>
              </w:rPr>
              <w:t xml:space="preserve">; </w:t>
            </w:r>
            <w:r w:rsidRPr="00C14714">
              <w:rPr>
                <w:rFonts w:ascii="Book Antiqua" w:eastAsia="宋体" w:hAnsi="Book Antiqua" w:cs="宋体"/>
                <w:b/>
                <w:bCs/>
                <w:lang w:val="en-US" w:eastAsia="zh-CN"/>
              </w:rPr>
              <w:t>79</w:t>
            </w:r>
            <w:r w:rsidRPr="00C14714">
              <w:rPr>
                <w:rFonts w:ascii="Book Antiqua" w:eastAsia="宋体" w:hAnsi="Book Antiqua" w:cs="宋体"/>
                <w:lang w:val="en-US" w:eastAsia="zh-CN"/>
              </w:rPr>
              <w:t>: 242-25, 242-25, [PMID: 22380995]</w:t>
            </w:r>
          </w:p>
          <w:p w:rsidR="00CC2224" w:rsidRPr="00C14714" w:rsidRDefault="00CC2224" w:rsidP="00CC2224">
            <w:pPr>
              <w:rPr>
                <w:rFonts w:ascii="Book Antiqua" w:eastAsia="宋体" w:hAnsi="Book Antiqua" w:cs="宋体"/>
                <w:lang w:val="en-US" w:eastAsia="zh-CN"/>
              </w:rPr>
            </w:pPr>
            <w:r w:rsidRPr="00C14714">
              <w:rPr>
                <w:rFonts w:ascii="Book Antiqua" w:eastAsia="宋体" w:hAnsi="Book Antiqua" w:cs="宋体"/>
                <w:lang w:val="en-US" w:eastAsia="zh-CN"/>
              </w:rPr>
              <w:t xml:space="preserve">10 </w:t>
            </w:r>
            <w:proofErr w:type="spellStart"/>
            <w:r w:rsidRPr="00C14714">
              <w:rPr>
                <w:rFonts w:ascii="Book Antiqua" w:eastAsia="宋体" w:hAnsi="Book Antiqua" w:cs="宋体"/>
                <w:b/>
                <w:bCs/>
                <w:lang w:val="en-US" w:eastAsia="zh-CN"/>
              </w:rPr>
              <w:t>Agaimy</w:t>
            </w:r>
            <w:proofErr w:type="spellEnd"/>
            <w:r w:rsidRPr="00C14714">
              <w:rPr>
                <w:rFonts w:ascii="Book Antiqua" w:eastAsia="宋体" w:hAnsi="Book Antiqua" w:cs="宋体"/>
                <w:b/>
                <w:bCs/>
                <w:lang w:val="en-US" w:eastAsia="zh-CN"/>
              </w:rPr>
              <w:t xml:space="preserve"> A</w:t>
            </w:r>
            <w:r w:rsidRPr="00C14714">
              <w:rPr>
                <w:rFonts w:ascii="Book Antiqua" w:eastAsia="宋体" w:hAnsi="Book Antiqua" w:cs="宋体"/>
                <w:lang w:val="en-US" w:eastAsia="zh-CN"/>
              </w:rPr>
              <w:t xml:space="preserve">, Schaefer IM, </w:t>
            </w:r>
            <w:proofErr w:type="spellStart"/>
            <w:r w:rsidRPr="00C14714">
              <w:rPr>
                <w:rFonts w:ascii="Book Antiqua" w:eastAsia="宋体" w:hAnsi="Book Antiqua" w:cs="宋体"/>
                <w:lang w:val="en-US" w:eastAsia="zh-CN"/>
              </w:rPr>
              <w:t>Kotzina</w:t>
            </w:r>
            <w:proofErr w:type="spellEnd"/>
            <w:r w:rsidRPr="00C14714">
              <w:rPr>
                <w:rFonts w:ascii="Book Antiqua" w:eastAsia="宋体" w:hAnsi="Book Antiqua" w:cs="宋体"/>
                <w:lang w:val="en-US" w:eastAsia="zh-CN"/>
              </w:rPr>
              <w:t xml:space="preserve"> L, </w:t>
            </w:r>
            <w:proofErr w:type="spellStart"/>
            <w:r w:rsidRPr="00C14714">
              <w:rPr>
                <w:rFonts w:ascii="Book Antiqua" w:eastAsia="宋体" w:hAnsi="Book Antiqua" w:cs="宋体"/>
                <w:lang w:val="en-US" w:eastAsia="zh-CN"/>
              </w:rPr>
              <w:t>Knolle</w:t>
            </w:r>
            <w:proofErr w:type="spellEnd"/>
            <w:r w:rsidRPr="00C14714">
              <w:rPr>
                <w:rFonts w:ascii="Book Antiqua" w:eastAsia="宋体" w:hAnsi="Book Antiqua" w:cs="宋体"/>
                <w:lang w:val="en-US" w:eastAsia="zh-CN"/>
              </w:rPr>
              <w:t xml:space="preserve"> J, Baumann I, </w:t>
            </w:r>
            <w:proofErr w:type="spellStart"/>
            <w:r w:rsidRPr="00C14714">
              <w:rPr>
                <w:rFonts w:ascii="Book Antiqua" w:eastAsia="宋体" w:hAnsi="Book Antiqua" w:cs="宋体"/>
                <w:lang w:val="en-US" w:eastAsia="zh-CN"/>
              </w:rPr>
              <w:t>Ströbel</w:t>
            </w:r>
            <w:proofErr w:type="spellEnd"/>
            <w:r w:rsidRPr="00C14714">
              <w:rPr>
                <w:rFonts w:ascii="Book Antiqua" w:eastAsia="宋体" w:hAnsi="Book Antiqua" w:cs="宋体"/>
                <w:lang w:val="en-US" w:eastAsia="zh-CN"/>
              </w:rPr>
              <w:t xml:space="preserve"> P, </w:t>
            </w:r>
            <w:proofErr w:type="spellStart"/>
            <w:r w:rsidRPr="00C14714">
              <w:rPr>
                <w:rFonts w:ascii="Book Antiqua" w:eastAsia="宋体" w:hAnsi="Book Antiqua" w:cs="宋体"/>
                <w:lang w:val="en-US" w:eastAsia="zh-CN"/>
              </w:rPr>
              <w:t>Vieth</w:t>
            </w:r>
            <w:proofErr w:type="spellEnd"/>
            <w:r w:rsidRPr="00C14714">
              <w:rPr>
                <w:rFonts w:ascii="Book Antiqua" w:eastAsia="宋体" w:hAnsi="Book Antiqua" w:cs="宋体"/>
                <w:lang w:val="en-US" w:eastAsia="zh-CN"/>
              </w:rPr>
              <w:t xml:space="preserve"> M. Juvenile-like (inflammatory/hyperplastic) mucosal polyps of the gastrointestinal tract in neurofibromatosis type 1. </w:t>
            </w:r>
            <w:r w:rsidRPr="00C14714">
              <w:rPr>
                <w:rFonts w:ascii="Book Antiqua" w:eastAsia="宋体" w:hAnsi="Book Antiqua" w:cs="宋体"/>
                <w:i/>
                <w:iCs/>
                <w:lang w:val="en-US" w:eastAsia="zh-CN"/>
              </w:rPr>
              <w:t>Histopathology</w:t>
            </w:r>
            <w:r w:rsidRPr="00C14714">
              <w:rPr>
                <w:rFonts w:ascii="Book Antiqua" w:eastAsia="宋体" w:hAnsi="Book Antiqua" w:cs="宋体"/>
                <w:lang w:val="en-US" w:eastAsia="zh-CN"/>
              </w:rPr>
              <w:t xml:space="preserve"> 2014; </w:t>
            </w:r>
            <w:r w:rsidRPr="00C14714">
              <w:rPr>
                <w:rFonts w:ascii="Book Antiqua" w:eastAsia="宋体" w:hAnsi="Book Antiqua" w:cs="宋体"/>
                <w:b/>
                <w:bCs/>
                <w:lang w:val="en-US" w:eastAsia="zh-CN"/>
              </w:rPr>
              <w:t>64</w:t>
            </w:r>
            <w:r w:rsidRPr="00C14714">
              <w:rPr>
                <w:rFonts w:ascii="Book Antiqua" w:eastAsia="宋体" w:hAnsi="Book Antiqua" w:cs="宋体"/>
                <w:lang w:val="en-US" w:eastAsia="zh-CN"/>
              </w:rPr>
              <w:t>: 777-786 [PMID: 24219125 DOI: 10.1111/his.12325]</w:t>
            </w:r>
          </w:p>
          <w:p w:rsidR="00CC2224" w:rsidRPr="00C14714" w:rsidRDefault="00CC2224" w:rsidP="00CC2224">
            <w:pPr>
              <w:rPr>
                <w:rFonts w:ascii="Book Antiqua" w:eastAsia="宋体" w:hAnsi="Book Antiqua" w:cs="宋体"/>
                <w:lang w:val="en-US" w:eastAsia="zh-CN"/>
              </w:rPr>
            </w:pPr>
            <w:r w:rsidRPr="00C14714">
              <w:rPr>
                <w:rFonts w:ascii="Book Antiqua" w:eastAsia="宋体" w:hAnsi="Book Antiqua" w:cs="宋体"/>
                <w:lang w:val="en-US" w:eastAsia="zh-CN"/>
              </w:rPr>
              <w:t xml:space="preserve">11 </w:t>
            </w:r>
            <w:proofErr w:type="spellStart"/>
            <w:r w:rsidRPr="00C14714">
              <w:rPr>
                <w:rFonts w:ascii="Book Antiqua" w:eastAsia="宋体" w:hAnsi="Book Antiqua" w:cs="宋体"/>
                <w:b/>
                <w:bCs/>
                <w:lang w:val="en-US" w:eastAsia="zh-CN"/>
              </w:rPr>
              <w:t>Carmack</w:t>
            </w:r>
            <w:proofErr w:type="spellEnd"/>
            <w:r w:rsidRPr="00C14714">
              <w:rPr>
                <w:rFonts w:ascii="Book Antiqua" w:eastAsia="宋体" w:hAnsi="Book Antiqua" w:cs="宋体"/>
                <w:b/>
                <w:bCs/>
                <w:lang w:val="en-US" w:eastAsia="zh-CN"/>
              </w:rPr>
              <w:t xml:space="preserve"> SW</w:t>
            </w:r>
            <w:r w:rsidRPr="00C14714">
              <w:rPr>
                <w:rFonts w:ascii="Book Antiqua" w:eastAsia="宋体" w:hAnsi="Book Antiqua" w:cs="宋体"/>
                <w:lang w:val="en-US" w:eastAsia="zh-CN"/>
              </w:rPr>
              <w:t xml:space="preserve">, </w:t>
            </w:r>
            <w:proofErr w:type="spellStart"/>
            <w:r w:rsidRPr="00C14714">
              <w:rPr>
                <w:rFonts w:ascii="Book Antiqua" w:eastAsia="宋体" w:hAnsi="Book Antiqua" w:cs="宋体"/>
                <w:lang w:val="en-US" w:eastAsia="zh-CN"/>
              </w:rPr>
              <w:t>Genta</w:t>
            </w:r>
            <w:proofErr w:type="spellEnd"/>
            <w:r w:rsidRPr="00C14714">
              <w:rPr>
                <w:rFonts w:ascii="Book Antiqua" w:eastAsia="宋体" w:hAnsi="Book Antiqua" w:cs="宋体"/>
                <w:lang w:val="en-US" w:eastAsia="zh-CN"/>
              </w:rPr>
              <w:t xml:space="preserve"> RM, Schuler CM, </w:t>
            </w:r>
            <w:proofErr w:type="spellStart"/>
            <w:r w:rsidRPr="00C14714">
              <w:rPr>
                <w:rFonts w:ascii="Book Antiqua" w:eastAsia="宋体" w:hAnsi="Book Antiqua" w:cs="宋体"/>
                <w:lang w:val="en-US" w:eastAsia="zh-CN"/>
              </w:rPr>
              <w:t>Saboorian</w:t>
            </w:r>
            <w:proofErr w:type="spellEnd"/>
            <w:r w:rsidRPr="00C14714">
              <w:rPr>
                <w:rFonts w:ascii="Book Antiqua" w:eastAsia="宋体" w:hAnsi="Book Antiqua" w:cs="宋体"/>
                <w:lang w:val="en-US" w:eastAsia="zh-CN"/>
              </w:rPr>
              <w:t xml:space="preserve"> MH. The current spectrum of gastric polyps: a 1-year national study of over 120,000 patients. </w:t>
            </w:r>
            <w:r w:rsidRPr="00C14714">
              <w:rPr>
                <w:rFonts w:ascii="Book Antiqua" w:eastAsia="宋体" w:hAnsi="Book Antiqua" w:cs="宋体"/>
                <w:i/>
                <w:iCs/>
                <w:lang w:val="en-US" w:eastAsia="zh-CN"/>
              </w:rPr>
              <w:t xml:space="preserve">Am J </w:t>
            </w:r>
            <w:proofErr w:type="spellStart"/>
            <w:r w:rsidRPr="00C14714">
              <w:rPr>
                <w:rFonts w:ascii="Book Antiqua" w:eastAsia="宋体" w:hAnsi="Book Antiqua" w:cs="宋体"/>
                <w:i/>
                <w:iCs/>
                <w:lang w:val="en-US" w:eastAsia="zh-CN"/>
              </w:rPr>
              <w:t>Gastroenterol</w:t>
            </w:r>
            <w:proofErr w:type="spellEnd"/>
            <w:r w:rsidRPr="00C14714">
              <w:rPr>
                <w:rFonts w:ascii="Book Antiqua" w:eastAsia="宋体" w:hAnsi="Book Antiqua" w:cs="宋体"/>
                <w:lang w:val="en-US" w:eastAsia="zh-CN"/>
              </w:rPr>
              <w:t xml:space="preserve"> 2009; </w:t>
            </w:r>
            <w:r w:rsidRPr="00C14714">
              <w:rPr>
                <w:rFonts w:ascii="Book Antiqua" w:eastAsia="宋体" w:hAnsi="Book Antiqua" w:cs="宋体"/>
                <w:b/>
                <w:bCs/>
                <w:lang w:val="en-US" w:eastAsia="zh-CN"/>
              </w:rPr>
              <w:t>104</w:t>
            </w:r>
            <w:r w:rsidRPr="00C14714">
              <w:rPr>
                <w:rFonts w:ascii="Book Antiqua" w:eastAsia="宋体" w:hAnsi="Book Antiqua" w:cs="宋体"/>
                <w:lang w:val="en-US" w:eastAsia="zh-CN"/>
              </w:rPr>
              <w:t>: 1524-1532 [PMID: 19491866 DOI: 10.1038/ajg.2009.139]</w:t>
            </w:r>
          </w:p>
          <w:p w:rsidR="00CC2224" w:rsidRPr="00C14714" w:rsidRDefault="00CC2224" w:rsidP="00CC2224">
            <w:pPr>
              <w:rPr>
                <w:rFonts w:ascii="Book Antiqua" w:eastAsia="宋体" w:hAnsi="Book Antiqua" w:cs="宋体"/>
                <w:lang w:val="en-US" w:eastAsia="zh-CN"/>
              </w:rPr>
            </w:pPr>
            <w:r w:rsidRPr="00C14714">
              <w:rPr>
                <w:rFonts w:ascii="Book Antiqua" w:eastAsia="宋体" w:hAnsi="Book Antiqua" w:cs="宋体"/>
                <w:lang w:val="en-US" w:eastAsia="zh-CN"/>
              </w:rPr>
              <w:t xml:space="preserve">12 </w:t>
            </w:r>
            <w:r w:rsidRPr="00C14714">
              <w:rPr>
                <w:rFonts w:ascii="Book Antiqua" w:eastAsia="宋体" w:hAnsi="Book Antiqua" w:cs="宋体"/>
                <w:b/>
                <w:bCs/>
                <w:lang w:val="en-US" w:eastAsia="zh-CN"/>
              </w:rPr>
              <w:t>Noël LA</w:t>
            </w:r>
            <w:r w:rsidRPr="00C14714">
              <w:rPr>
                <w:rFonts w:ascii="Book Antiqua" w:eastAsia="宋体" w:hAnsi="Book Antiqua" w:cs="宋体"/>
                <w:lang w:val="en-US" w:eastAsia="zh-CN"/>
              </w:rPr>
              <w:t>, Arts FA, Montano-</w:t>
            </w:r>
            <w:proofErr w:type="spellStart"/>
            <w:r w:rsidRPr="00C14714">
              <w:rPr>
                <w:rFonts w:ascii="Book Antiqua" w:eastAsia="宋体" w:hAnsi="Book Antiqua" w:cs="宋体"/>
                <w:lang w:val="en-US" w:eastAsia="zh-CN"/>
              </w:rPr>
              <w:t>Almendras</w:t>
            </w:r>
            <w:proofErr w:type="spellEnd"/>
            <w:r w:rsidRPr="00C14714">
              <w:rPr>
                <w:rFonts w:ascii="Book Antiqua" w:eastAsia="宋体" w:hAnsi="Book Antiqua" w:cs="宋体"/>
                <w:lang w:val="en-US" w:eastAsia="zh-CN"/>
              </w:rPr>
              <w:t xml:space="preserve"> CP, Cox L, </w:t>
            </w:r>
            <w:proofErr w:type="spellStart"/>
            <w:r w:rsidRPr="00C14714">
              <w:rPr>
                <w:rFonts w:ascii="Book Antiqua" w:eastAsia="宋体" w:hAnsi="Book Antiqua" w:cs="宋体"/>
                <w:lang w:val="en-US" w:eastAsia="zh-CN"/>
              </w:rPr>
              <w:t>Gielen</w:t>
            </w:r>
            <w:proofErr w:type="spellEnd"/>
            <w:r w:rsidRPr="00C14714">
              <w:rPr>
                <w:rFonts w:ascii="Book Antiqua" w:eastAsia="宋体" w:hAnsi="Book Antiqua" w:cs="宋体"/>
                <w:lang w:val="en-US" w:eastAsia="zh-CN"/>
              </w:rPr>
              <w:t xml:space="preserve"> O, </w:t>
            </w:r>
            <w:proofErr w:type="spellStart"/>
            <w:r w:rsidRPr="00C14714">
              <w:rPr>
                <w:rFonts w:ascii="Book Antiqua" w:eastAsia="宋体" w:hAnsi="Book Antiqua" w:cs="宋体"/>
                <w:lang w:val="en-US" w:eastAsia="zh-CN"/>
              </w:rPr>
              <w:t>Toffalini</w:t>
            </w:r>
            <w:proofErr w:type="spellEnd"/>
            <w:r w:rsidRPr="00C14714">
              <w:rPr>
                <w:rFonts w:ascii="Book Antiqua" w:eastAsia="宋体" w:hAnsi="Book Antiqua" w:cs="宋体"/>
                <w:lang w:val="en-US" w:eastAsia="zh-CN"/>
              </w:rPr>
              <w:t xml:space="preserve"> F, </w:t>
            </w:r>
            <w:proofErr w:type="spellStart"/>
            <w:r w:rsidRPr="00C14714">
              <w:rPr>
                <w:rFonts w:ascii="Book Antiqua" w:eastAsia="宋体" w:hAnsi="Book Antiqua" w:cs="宋体"/>
                <w:lang w:val="en-US" w:eastAsia="zh-CN"/>
              </w:rPr>
              <w:t>Marbehant</w:t>
            </w:r>
            <w:proofErr w:type="spellEnd"/>
            <w:r w:rsidRPr="00C14714">
              <w:rPr>
                <w:rFonts w:ascii="Book Antiqua" w:eastAsia="宋体" w:hAnsi="Book Antiqua" w:cs="宋体"/>
                <w:lang w:val="en-US" w:eastAsia="zh-CN"/>
              </w:rPr>
              <w:t xml:space="preserve"> CY, Cools J, </w:t>
            </w:r>
            <w:proofErr w:type="spellStart"/>
            <w:r w:rsidRPr="00C14714">
              <w:rPr>
                <w:rFonts w:ascii="Book Antiqua" w:eastAsia="宋体" w:hAnsi="Book Antiqua" w:cs="宋体"/>
                <w:lang w:val="en-US" w:eastAsia="zh-CN"/>
              </w:rPr>
              <w:t>Demoulin</w:t>
            </w:r>
            <w:proofErr w:type="spellEnd"/>
            <w:r w:rsidRPr="00C14714">
              <w:rPr>
                <w:rFonts w:ascii="Book Antiqua" w:eastAsia="宋体" w:hAnsi="Book Antiqua" w:cs="宋体"/>
                <w:lang w:val="en-US" w:eastAsia="zh-CN"/>
              </w:rPr>
              <w:t xml:space="preserve"> JB. The tyrosine phosphatase SHP2 is required for cell transformation by the receptor tyrosine kinase mutants FIP1L1-PDGFRα and PDGFRα D842V. </w:t>
            </w:r>
            <w:proofErr w:type="spellStart"/>
            <w:r w:rsidRPr="00C14714">
              <w:rPr>
                <w:rFonts w:ascii="Book Antiqua" w:eastAsia="宋体" w:hAnsi="Book Antiqua" w:cs="宋体"/>
                <w:i/>
                <w:iCs/>
                <w:lang w:val="en-US" w:eastAsia="zh-CN"/>
              </w:rPr>
              <w:t>Mol</w:t>
            </w:r>
            <w:proofErr w:type="spellEnd"/>
            <w:r w:rsidRPr="00C14714">
              <w:rPr>
                <w:rFonts w:ascii="Book Antiqua" w:eastAsia="宋体" w:hAnsi="Book Antiqua" w:cs="宋体"/>
                <w:i/>
                <w:iCs/>
                <w:lang w:val="en-US" w:eastAsia="zh-CN"/>
              </w:rPr>
              <w:t xml:space="preserve"> </w:t>
            </w:r>
            <w:proofErr w:type="spellStart"/>
            <w:r w:rsidRPr="00C14714">
              <w:rPr>
                <w:rFonts w:ascii="Book Antiqua" w:eastAsia="宋体" w:hAnsi="Book Antiqua" w:cs="宋体"/>
                <w:i/>
                <w:iCs/>
                <w:lang w:val="en-US" w:eastAsia="zh-CN"/>
              </w:rPr>
              <w:t>Oncol</w:t>
            </w:r>
            <w:proofErr w:type="spellEnd"/>
            <w:r w:rsidRPr="00C14714">
              <w:rPr>
                <w:rFonts w:ascii="Book Antiqua" w:eastAsia="宋体" w:hAnsi="Book Antiqua" w:cs="宋体"/>
                <w:lang w:val="en-US" w:eastAsia="zh-CN"/>
              </w:rPr>
              <w:t xml:space="preserve"> 2014; </w:t>
            </w:r>
            <w:r w:rsidRPr="00C14714">
              <w:rPr>
                <w:rFonts w:ascii="Book Antiqua" w:eastAsia="宋体" w:hAnsi="Book Antiqua" w:cs="宋体"/>
                <w:b/>
                <w:bCs/>
                <w:lang w:val="en-US" w:eastAsia="zh-CN"/>
              </w:rPr>
              <w:t>8</w:t>
            </w:r>
            <w:r w:rsidRPr="00C14714">
              <w:rPr>
                <w:rFonts w:ascii="Book Antiqua" w:eastAsia="宋体" w:hAnsi="Book Antiqua" w:cs="宋体"/>
                <w:lang w:val="en-US" w:eastAsia="zh-CN"/>
              </w:rPr>
              <w:t>: 728-740 [PMID: 24618081 DOI: 10.1016/j.molonc.2014.02.003]</w:t>
            </w:r>
          </w:p>
          <w:p w:rsidR="00CC2224" w:rsidRPr="00C14714" w:rsidRDefault="00CC2224" w:rsidP="00CC2224">
            <w:pPr>
              <w:rPr>
                <w:rFonts w:ascii="Book Antiqua" w:eastAsia="宋体" w:hAnsi="Book Antiqua" w:cs="宋体"/>
                <w:lang w:val="en-US" w:eastAsia="zh-CN"/>
              </w:rPr>
            </w:pPr>
            <w:r w:rsidRPr="00C14714">
              <w:rPr>
                <w:rFonts w:ascii="Book Antiqua" w:eastAsia="宋体" w:hAnsi="Book Antiqua" w:cs="宋体"/>
                <w:lang w:val="en-US" w:eastAsia="zh-CN"/>
              </w:rPr>
              <w:t xml:space="preserve">13 </w:t>
            </w:r>
            <w:proofErr w:type="spellStart"/>
            <w:r w:rsidRPr="00C14714">
              <w:rPr>
                <w:rFonts w:ascii="Book Antiqua" w:eastAsia="宋体" w:hAnsi="Book Antiqua" w:cs="宋体"/>
                <w:b/>
                <w:bCs/>
                <w:lang w:val="en-US" w:eastAsia="zh-CN"/>
              </w:rPr>
              <w:t>Bjerkehagen</w:t>
            </w:r>
            <w:proofErr w:type="spellEnd"/>
            <w:r w:rsidRPr="00C14714">
              <w:rPr>
                <w:rFonts w:ascii="Book Antiqua" w:eastAsia="宋体" w:hAnsi="Book Antiqua" w:cs="宋体"/>
                <w:b/>
                <w:bCs/>
                <w:lang w:val="en-US" w:eastAsia="zh-CN"/>
              </w:rPr>
              <w:t xml:space="preserve"> B</w:t>
            </w:r>
            <w:r w:rsidRPr="00C14714">
              <w:rPr>
                <w:rFonts w:ascii="Book Antiqua" w:eastAsia="宋体" w:hAnsi="Book Antiqua" w:cs="宋体"/>
                <w:lang w:val="en-US" w:eastAsia="zh-CN"/>
              </w:rPr>
              <w:t xml:space="preserve">, </w:t>
            </w:r>
            <w:proofErr w:type="spellStart"/>
            <w:r w:rsidRPr="00C14714">
              <w:rPr>
                <w:rFonts w:ascii="Book Antiqua" w:eastAsia="宋体" w:hAnsi="Book Antiqua" w:cs="宋体"/>
                <w:lang w:val="en-US" w:eastAsia="zh-CN"/>
              </w:rPr>
              <w:t>Aaberg</w:t>
            </w:r>
            <w:proofErr w:type="spellEnd"/>
            <w:r w:rsidRPr="00C14714">
              <w:rPr>
                <w:rFonts w:ascii="Book Antiqua" w:eastAsia="宋体" w:hAnsi="Book Antiqua" w:cs="宋体"/>
                <w:lang w:val="en-US" w:eastAsia="zh-CN"/>
              </w:rPr>
              <w:t xml:space="preserve"> K, </w:t>
            </w:r>
            <w:proofErr w:type="spellStart"/>
            <w:r w:rsidRPr="00C14714">
              <w:rPr>
                <w:rFonts w:ascii="Book Antiqua" w:eastAsia="宋体" w:hAnsi="Book Antiqua" w:cs="宋体"/>
                <w:lang w:val="en-US" w:eastAsia="zh-CN"/>
              </w:rPr>
              <w:t>Steigen</w:t>
            </w:r>
            <w:proofErr w:type="spellEnd"/>
            <w:r w:rsidRPr="00C14714">
              <w:rPr>
                <w:rFonts w:ascii="Book Antiqua" w:eastAsia="宋体" w:hAnsi="Book Antiqua" w:cs="宋体"/>
                <w:lang w:val="en-US" w:eastAsia="zh-CN"/>
              </w:rPr>
              <w:t xml:space="preserve"> SE. Do Not Be Fooled by Fancy Mutations: Inflammatory Fibroid Polyps Can Harbor Mutations Similar to Those Found in GIST. </w:t>
            </w:r>
            <w:r w:rsidRPr="00C14714">
              <w:rPr>
                <w:rFonts w:ascii="Book Antiqua" w:eastAsia="宋体" w:hAnsi="Book Antiqua" w:cs="宋体"/>
                <w:i/>
                <w:iCs/>
                <w:lang w:val="en-US" w:eastAsia="zh-CN"/>
              </w:rPr>
              <w:t>Case Rep Med</w:t>
            </w:r>
            <w:r w:rsidRPr="00C14714">
              <w:rPr>
                <w:rFonts w:ascii="Book Antiqua" w:eastAsia="宋体" w:hAnsi="Book Antiqua" w:cs="宋体"/>
                <w:lang w:val="en-US" w:eastAsia="zh-CN"/>
              </w:rPr>
              <w:t xml:space="preserve"> 2013; </w:t>
            </w:r>
            <w:r w:rsidRPr="00C14714">
              <w:rPr>
                <w:rFonts w:ascii="Book Antiqua" w:eastAsia="宋体" w:hAnsi="Book Antiqua" w:cs="宋体"/>
                <w:b/>
                <w:bCs/>
                <w:lang w:val="en-US" w:eastAsia="zh-CN"/>
              </w:rPr>
              <w:t>2013</w:t>
            </w:r>
            <w:r w:rsidRPr="00C14714">
              <w:rPr>
                <w:rFonts w:ascii="Book Antiqua" w:eastAsia="宋体" w:hAnsi="Book Antiqua" w:cs="宋体"/>
                <w:lang w:val="en-US" w:eastAsia="zh-CN"/>
              </w:rPr>
              <w:t>: 845801 [PMID: 24307908 DOI: 10.1155/2013/845801]</w:t>
            </w:r>
          </w:p>
          <w:p w:rsidR="006353BE" w:rsidRPr="00C14714" w:rsidRDefault="006353BE" w:rsidP="006353BE">
            <w:pPr>
              <w:rPr>
                <w:rFonts w:ascii="Book Antiqua" w:eastAsia="宋体" w:hAnsi="Book Antiqua" w:cs="宋体"/>
                <w:lang w:val="en-US" w:eastAsia="zh-CN"/>
              </w:rPr>
            </w:pPr>
            <w:r w:rsidRPr="00C14714">
              <w:rPr>
                <w:rFonts w:ascii="Book Antiqua" w:eastAsia="宋体" w:hAnsi="Book Antiqua" w:cs="宋体"/>
                <w:lang w:val="en-US" w:eastAsia="zh-CN"/>
              </w:rPr>
              <w:t xml:space="preserve">14 </w:t>
            </w:r>
            <w:proofErr w:type="spellStart"/>
            <w:r w:rsidRPr="00C14714">
              <w:rPr>
                <w:rFonts w:ascii="Book Antiqua" w:eastAsia="宋体" w:hAnsi="Book Antiqua" w:cs="宋体"/>
                <w:b/>
                <w:bCs/>
                <w:lang w:val="en-US" w:eastAsia="zh-CN"/>
              </w:rPr>
              <w:t>Schildhaus</w:t>
            </w:r>
            <w:proofErr w:type="spellEnd"/>
            <w:r w:rsidRPr="00C14714">
              <w:rPr>
                <w:rFonts w:ascii="Book Antiqua" w:eastAsia="宋体" w:hAnsi="Book Antiqua" w:cs="宋体"/>
                <w:b/>
                <w:bCs/>
                <w:lang w:val="en-US" w:eastAsia="zh-CN"/>
              </w:rPr>
              <w:t xml:space="preserve"> HU</w:t>
            </w:r>
            <w:r w:rsidRPr="00C14714">
              <w:rPr>
                <w:rFonts w:ascii="Book Antiqua" w:eastAsia="宋体" w:hAnsi="Book Antiqua" w:cs="宋体"/>
                <w:lang w:val="en-US" w:eastAsia="zh-CN"/>
              </w:rPr>
              <w:t xml:space="preserve">, </w:t>
            </w:r>
            <w:proofErr w:type="spellStart"/>
            <w:r w:rsidRPr="00C14714">
              <w:rPr>
                <w:rFonts w:ascii="Book Antiqua" w:eastAsia="宋体" w:hAnsi="Book Antiqua" w:cs="宋体"/>
                <w:lang w:val="en-US" w:eastAsia="zh-CN"/>
              </w:rPr>
              <w:t>Cavlar</w:t>
            </w:r>
            <w:proofErr w:type="spellEnd"/>
            <w:r w:rsidRPr="00C14714">
              <w:rPr>
                <w:rFonts w:ascii="Book Antiqua" w:eastAsia="宋体" w:hAnsi="Book Antiqua" w:cs="宋体"/>
                <w:lang w:val="en-US" w:eastAsia="zh-CN"/>
              </w:rPr>
              <w:t xml:space="preserve"> T, </w:t>
            </w:r>
            <w:proofErr w:type="spellStart"/>
            <w:r w:rsidRPr="00C14714">
              <w:rPr>
                <w:rFonts w:ascii="Book Antiqua" w:eastAsia="宋体" w:hAnsi="Book Antiqua" w:cs="宋体"/>
                <w:lang w:val="en-US" w:eastAsia="zh-CN"/>
              </w:rPr>
              <w:t>Binot</w:t>
            </w:r>
            <w:proofErr w:type="spellEnd"/>
            <w:r w:rsidRPr="00C14714">
              <w:rPr>
                <w:rFonts w:ascii="Book Antiqua" w:eastAsia="宋体" w:hAnsi="Book Antiqua" w:cs="宋体"/>
                <w:lang w:val="en-US" w:eastAsia="zh-CN"/>
              </w:rPr>
              <w:t xml:space="preserve"> E, </w:t>
            </w:r>
            <w:proofErr w:type="spellStart"/>
            <w:r w:rsidRPr="00C14714">
              <w:rPr>
                <w:rFonts w:ascii="Book Antiqua" w:eastAsia="宋体" w:hAnsi="Book Antiqua" w:cs="宋体"/>
                <w:lang w:val="en-US" w:eastAsia="zh-CN"/>
              </w:rPr>
              <w:t>Büttner</w:t>
            </w:r>
            <w:proofErr w:type="spellEnd"/>
            <w:r w:rsidRPr="00C14714">
              <w:rPr>
                <w:rFonts w:ascii="Book Antiqua" w:eastAsia="宋体" w:hAnsi="Book Antiqua" w:cs="宋体"/>
                <w:lang w:val="en-US" w:eastAsia="zh-CN"/>
              </w:rPr>
              <w:t xml:space="preserve"> R, </w:t>
            </w:r>
            <w:proofErr w:type="spellStart"/>
            <w:r w:rsidRPr="00C14714">
              <w:rPr>
                <w:rFonts w:ascii="Book Antiqua" w:eastAsia="宋体" w:hAnsi="Book Antiqua" w:cs="宋体"/>
                <w:lang w:val="en-US" w:eastAsia="zh-CN"/>
              </w:rPr>
              <w:t>Wardelmann</w:t>
            </w:r>
            <w:proofErr w:type="spellEnd"/>
            <w:r w:rsidRPr="00C14714">
              <w:rPr>
                <w:rFonts w:ascii="Book Antiqua" w:eastAsia="宋体" w:hAnsi="Book Antiqua" w:cs="宋体"/>
                <w:lang w:val="en-US" w:eastAsia="zh-CN"/>
              </w:rPr>
              <w:t xml:space="preserve"> E, </w:t>
            </w:r>
            <w:proofErr w:type="spellStart"/>
            <w:r w:rsidRPr="00C14714">
              <w:rPr>
                <w:rFonts w:ascii="Book Antiqua" w:eastAsia="宋体" w:hAnsi="Book Antiqua" w:cs="宋体"/>
                <w:lang w:val="en-US" w:eastAsia="zh-CN"/>
              </w:rPr>
              <w:t>Merkelbach-Bruse</w:t>
            </w:r>
            <w:proofErr w:type="spellEnd"/>
            <w:r w:rsidRPr="00C14714">
              <w:rPr>
                <w:rFonts w:ascii="Book Antiqua" w:eastAsia="宋体" w:hAnsi="Book Antiqua" w:cs="宋体"/>
                <w:lang w:val="en-US" w:eastAsia="zh-CN"/>
              </w:rPr>
              <w:t xml:space="preserve"> S. Inflammatory fibroid polyps </w:t>
            </w:r>
            <w:proofErr w:type="spellStart"/>
            <w:r w:rsidRPr="00C14714">
              <w:rPr>
                <w:rFonts w:ascii="Book Antiqua" w:eastAsia="宋体" w:hAnsi="Book Antiqua" w:cs="宋体"/>
                <w:lang w:val="en-US" w:eastAsia="zh-CN"/>
              </w:rPr>
              <w:t>harbour</w:t>
            </w:r>
            <w:proofErr w:type="spellEnd"/>
            <w:r w:rsidRPr="00C14714">
              <w:rPr>
                <w:rFonts w:ascii="Book Antiqua" w:eastAsia="宋体" w:hAnsi="Book Antiqua" w:cs="宋体"/>
                <w:lang w:val="en-US" w:eastAsia="zh-CN"/>
              </w:rPr>
              <w:t xml:space="preserve"> mutations in the platelet-derived growth factor receptor alpha (PDGFRA) gene. </w:t>
            </w:r>
            <w:r w:rsidRPr="00C14714">
              <w:rPr>
                <w:rFonts w:ascii="Book Antiqua" w:eastAsia="宋体" w:hAnsi="Book Antiqua" w:cs="宋体"/>
                <w:i/>
                <w:iCs/>
                <w:lang w:val="en-US" w:eastAsia="zh-CN"/>
              </w:rPr>
              <w:t xml:space="preserve">J </w:t>
            </w:r>
            <w:proofErr w:type="spellStart"/>
            <w:r w:rsidRPr="00C14714">
              <w:rPr>
                <w:rFonts w:ascii="Book Antiqua" w:eastAsia="宋体" w:hAnsi="Book Antiqua" w:cs="宋体"/>
                <w:i/>
                <w:iCs/>
                <w:lang w:val="en-US" w:eastAsia="zh-CN"/>
              </w:rPr>
              <w:t>Pathol</w:t>
            </w:r>
            <w:proofErr w:type="spellEnd"/>
            <w:r w:rsidRPr="00C14714">
              <w:rPr>
                <w:rFonts w:ascii="Book Antiqua" w:eastAsia="宋体" w:hAnsi="Book Antiqua" w:cs="宋体"/>
                <w:lang w:val="en-US" w:eastAsia="zh-CN"/>
              </w:rPr>
              <w:t xml:space="preserve"> 2008; </w:t>
            </w:r>
            <w:r w:rsidRPr="00C14714">
              <w:rPr>
                <w:rFonts w:ascii="Book Antiqua" w:eastAsia="宋体" w:hAnsi="Book Antiqua" w:cs="宋体"/>
                <w:b/>
                <w:bCs/>
                <w:lang w:val="en-US" w:eastAsia="zh-CN"/>
              </w:rPr>
              <w:t>216</w:t>
            </w:r>
            <w:r w:rsidRPr="00C14714">
              <w:rPr>
                <w:rFonts w:ascii="Book Antiqua" w:eastAsia="宋体" w:hAnsi="Book Antiqua" w:cs="宋体"/>
                <w:lang w:val="en-US" w:eastAsia="zh-CN"/>
              </w:rPr>
              <w:t>: 176-182 [PMID: 18686281 DOI: 10.1002/path.2393]</w:t>
            </w:r>
          </w:p>
          <w:p w:rsidR="00CC2224" w:rsidRPr="00C14714" w:rsidRDefault="00CC2224" w:rsidP="00CC2224">
            <w:pPr>
              <w:rPr>
                <w:rFonts w:ascii="Book Antiqua" w:eastAsia="宋体" w:hAnsi="Book Antiqua" w:cs="宋体"/>
                <w:lang w:val="en-US" w:eastAsia="zh-CN"/>
              </w:rPr>
            </w:pPr>
            <w:r w:rsidRPr="00C14714">
              <w:rPr>
                <w:rFonts w:ascii="Book Antiqua" w:eastAsia="宋体" w:hAnsi="Book Antiqua" w:cs="宋体"/>
                <w:lang w:val="en-US" w:eastAsia="zh-CN"/>
              </w:rPr>
              <w:t xml:space="preserve">15 </w:t>
            </w:r>
            <w:r w:rsidRPr="00C14714">
              <w:rPr>
                <w:rFonts w:ascii="Book Antiqua" w:eastAsia="宋体" w:hAnsi="Book Antiqua" w:cs="宋体"/>
                <w:b/>
                <w:bCs/>
                <w:lang w:val="en-US" w:eastAsia="zh-CN"/>
              </w:rPr>
              <w:t>Huss S</w:t>
            </w:r>
            <w:r w:rsidRPr="00C14714">
              <w:rPr>
                <w:rFonts w:ascii="Book Antiqua" w:eastAsia="宋体" w:hAnsi="Book Antiqua" w:cs="宋体"/>
                <w:lang w:val="en-US" w:eastAsia="zh-CN"/>
              </w:rPr>
              <w:t xml:space="preserve">, </w:t>
            </w:r>
            <w:proofErr w:type="spellStart"/>
            <w:r w:rsidRPr="00C14714">
              <w:rPr>
                <w:rFonts w:ascii="Book Antiqua" w:eastAsia="宋体" w:hAnsi="Book Antiqua" w:cs="宋体"/>
                <w:lang w:val="en-US" w:eastAsia="zh-CN"/>
              </w:rPr>
              <w:t>Wardelmann</w:t>
            </w:r>
            <w:proofErr w:type="spellEnd"/>
            <w:r w:rsidRPr="00C14714">
              <w:rPr>
                <w:rFonts w:ascii="Book Antiqua" w:eastAsia="宋体" w:hAnsi="Book Antiqua" w:cs="宋体"/>
                <w:lang w:val="en-US" w:eastAsia="zh-CN"/>
              </w:rPr>
              <w:t xml:space="preserve"> E, </w:t>
            </w:r>
            <w:proofErr w:type="spellStart"/>
            <w:r w:rsidRPr="00C14714">
              <w:rPr>
                <w:rFonts w:ascii="Book Antiqua" w:eastAsia="宋体" w:hAnsi="Book Antiqua" w:cs="宋体"/>
                <w:lang w:val="en-US" w:eastAsia="zh-CN"/>
              </w:rPr>
              <w:t>Goltz</w:t>
            </w:r>
            <w:proofErr w:type="spellEnd"/>
            <w:r w:rsidRPr="00C14714">
              <w:rPr>
                <w:rFonts w:ascii="Book Antiqua" w:eastAsia="宋体" w:hAnsi="Book Antiqua" w:cs="宋体"/>
                <w:lang w:val="en-US" w:eastAsia="zh-CN"/>
              </w:rPr>
              <w:t xml:space="preserve"> D, </w:t>
            </w:r>
            <w:proofErr w:type="spellStart"/>
            <w:r w:rsidRPr="00C14714">
              <w:rPr>
                <w:rFonts w:ascii="Book Antiqua" w:eastAsia="宋体" w:hAnsi="Book Antiqua" w:cs="宋体"/>
                <w:lang w:val="en-US" w:eastAsia="zh-CN"/>
              </w:rPr>
              <w:t>Binot</w:t>
            </w:r>
            <w:proofErr w:type="spellEnd"/>
            <w:r w:rsidRPr="00C14714">
              <w:rPr>
                <w:rFonts w:ascii="Book Antiqua" w:eastAsia="宋体" w:hAnsi="Book Antiqua" w:cs="宋体"/>
                <w:lang w:val="en-US" w:eastAsia="zh-CN"/>
              </w:rPr>
              <w:t xml:space="preserve"> E, Hartmann W, </w:t>
            </w:r>
            <w:proofErr w:type="spellStart"/>
            <w:r w:rsidRPr="00C14714">
              <w:rPr>
                <w:rFonts w:ascii="Book Antiqua" w:eastAsia="宋体" w:hAnsi="Book Antiqua" w:cs="宋体"/>
                <w:lang w:val="en-US" w:eastAsia="zh-CN"/>
              </w:rPr>
              <w:t>Merkelbach-Bruse</w:t>
            </w:r>
            <w:proofErr w:type="spellEnd"/>
            <w:r w:rsidRPr="00C14714">
              <w:rPr>
                <w:rFonts w:ascii="Book Antiqua" w:eastAsia="宋体" w:hAnsi="Book Antiqua" w:cs="宋体"/>
                <w:lang w:val="en-US" w:eastAsia="zh-CN"/>
              </w:rPr>
              <w:t xml:space="preserve"> S, </w:t>
            </w:r>
            <w:proofErr w:type="spellStart"/>
            <w:r w:rsidRPr="00C14714">
              <w:rPr>
                <w:rFonts w:ascii="Book Antiqua" w:eastAsia="宋体" w:hAnsi="Book Antiqua" w:cs="宋体"/>
                <w:lang w:val="en-US" w:eastAsia="zh-CN"/>
              </w:rPr>
              <w:t>Büttner</w:t>
            </w:r>
            <w:proofErr w:type="spellEnd"/>
            <w:r w:rsidRPr="00C14714">
              <w:rPr>
                <w:rFonts w:ascii="Book Antiqua" w:eastAsia="宋体" w:hAnsi="Book Antiqua" w:cs="宋体"/>
                <w:lang w:val="en-US" w:eastAsia="zh-CN"/>
              </w:rPr>
              <w:t xml:space="preserve"> R, </w:t>
            </w:r>
            <w:proofErr w:type="spellStart"/>
            <w:r w:rsidRPr="00C14714">
              <w:rPr>
                <w:rFonts w:ascii="Book Antiqua" w:eastAsia="宋体" w:hAnsi="Book Antiqua" w:cs="宋体"/>
                <w:lang w:val="en-US" w:eastAsia="zh-CN"/>
              </w:rPr>
              <w:t>Schildhaus</w:t>
            </w:r>
            <w:proofErr w:type="spellEnd"/>
            <w:r w:rsidRPr="00C14714">
              <w:rPr>
                <w:rFonts w:ascii="Book Antiqua" w:eastAsia="宋体" w:hAnsi="Book Antiqua" w:cs="宋体"/>
                <w:lang w:val="en-US" w:eastAsia="zh-CN"/>
              </w:rPr>
              <w:t xml:space="preserve"> HU. Activating PDGFRA mutations in inflammatory fibroid polyps occur in exons 12, 14 and 18 and are associated with </w:t>
            </w:r>
            <w:proofErr w:type="spellStart"/>
            <w:r w:rsidRPr="00C14714">
              <w:rPr>
                <w:rFonts w:ascii="Book Antiqua" w:eastAsia="宋体" w:hAnsi="Book Antiqua" w:cs="宋体"/>
                <w:lang w:val="en-US" w:eastAsia="zh-CN"/>
              </w:rPr>
              <w:t>tumour</w:t>
            </w:r>
            <w:proofErr w:type="spellEnd"/>
            <w:r w:rsidRPr="00C14714">
              <w:rPr>
                <w:rFonts w:ascii="Book Antiqua" w:eastAsia="宋体" w:hAnsi="Book Antiqua" w:cs="宋体"/>
                <w:lang w:val="en-US" w:eastAsia="zh-CN"/>
              </w:rPr>
              <w:t xml:space="preserve"> localization. </w:t>
            </w:r>
            <w:r w:rsidRPr="00C14714">
              <w:rPr>
                <w:rFonts w:ascii="Book Antiqua" w:eastAsia="宋体" w:hAnsi="Book Antiqua" w:cs="宋体"/>
                <w:i/>
                <w:iCs/>
                <w:lang w:val="en-US" w:eastAsia="zh-CN"/>
              </w:rPr>
              <w:t>Histopathology</w:t>
            </w:r>
            <w:r w:rsidRPr="00C14714">
              <w:rPr>
                <w:rFonts w:ascii="Book Antiqua" w:eastAsia="宋体" w:hAnsi="Book Antiqua" w:cs="宋体"/>
                <w:lang w:val="en-US" w:eastAsia="zh-CN"/>
              </w:rPr>
              <w:t xml:space="preserve"> 2012; </w:t>
            </w:r>
            <w:r w:rsidRPr="00C14714">
              <w:rPr>
                <w:rFonts w:ascii="Book Antiqua" w:eastAsia="宋体" w:hAnsi="Book Antiqua" w:cs="宋体"/>
                <w:b/>
                <w:bCs/>
                <w:lang w:val="en-US" w:eastAsia="zh-CN"/>
              </w:rPr>
              <w:t>61</w:t>
            </w:r>
            <w:r w:rsidRPr="00C14714">
              <w:rPr>
                <w:rFonts w:ascii="Book Antiqua" w:eastAsia="宋体" w:hAnsi="Book Antiqua" w:cs="宋体"/>
                <w:lang w:val="en-US" w:eastAsia="zh-CN"/>
              </w:rPr>
              <w:t>: 59-68 [PMID: 22394371 DOI: 10.1111/j</w:t>
            </w:r>
            <w:r w:rsidR="00C14714" w:rsidRPr="00C14714">
              <w:rPr>
                <w:rFonts w:ascii="Book Antiqua" w:eastAsia="宋体" w:hAnsi="Book Antiqua" w:cs="宋体"/>
                <w:lang w:val="en-US" w:eastAsia="zh-CN"/>
              </w:rPr>
              <w:t>.1365-2559.2012.04203.x</w:t>
            </w:r>
            <w:r w:rsidRPr="00C14714">
              <w:rPr>
                <w:rFonts w:ascii="Book Antiqua" w:eastAsia="宋体" w:hAnsi="Book Antiqua" w:cs="宋体"/>
                <w:lang w:val="en-US" w:eastAsia="zh-CN"/>
              </w:rPr>
              <w:t>]</w:t>
            </w:r>
          </w:p>
          <w:p w:rsidR="00CC2224" w:rsidRPr="00C14714" w:rsidRDefault="00CC2224" w:rsidP="00CC2224">
            <w:pPr>
              <w:rPr>
                <w:rFonts w:ascii="Book Antiqua" w:eastAsia="宋体" w:hAnsi="Book Antiqua" w:cs="宋体"/>
                <w:lang w:val="en-US" w:eastAsia="zh-CN"/>
              </w:rPr>
            </w:pPr>
            <w:r w:rsidRPr="00C14714">
              <w:rPr>
                <w:rFonts w:ascii="Book Antiqua" w:eastAsia="宋体" w:hAnsi="Book Antiqua" w:cs="宋体"/>
                <w:lang w:val="en-US" w:eastAsia="zh-CN"/>
              </w:rPr>
              <w:t xml:space="preserve">16 </w:t>
            </w:r>
            <w:proofErr w:type="spellStart"/>
            <w:r w:rsidRPr="00C14714">
              <w:rPr>
                <w:rFonts w:ascii="Book Antiqua" w:eastAsia="宋体" w:hAnsi="Book Antiqua" w:cs="宋体"/>
                <w:b/>
                <w:bCs/>
                <w:lang w:val="en-US" w:eastAsia="zh-CN"/>
              </w:rPr>
              <w:t>Lasota</w:t>
            </w:r>
            <w:proofErr w:type="spellEnd"/>
            <w:r w:rsidRPr="00C14714">
              <w:rPr>
                <w:rFonts w:ascii="Book Antiqua" w:eastAsia="宋体" w:hAnsi="Book Antiqua" w:cs="宋体"/>
                <w:b/>
                <w:bCs/>
                <w:lang w:val="en-US" w:eastAsia="zh-CN"/>
              </w:rPr>
              <w:t xml:space="preserve"> J</w:t>
            </w:r>
            <w:r w:rsidRPr="00C14714">
              <w:rPr>
                <w:rFonts w:ascii="Book Antiqua" w:eastAsia="宋体" w:hAnsi="Book Antiqua" w:cs="宋体"/>
                <w:lang w:val="en-US" w:eastAsia="zh-CN"/>
              </w:rPr>
              <w:t xml:space="preserve">, Wang ZF, </w:t>
            </w:r>
            <w:proofErr w:type="spellStart"/>
            <w:r w:rsidRPr="00C14714">
              <w:rPr>
                <w:rFonts w:ascii="Book Antiqua" w:eastAsia="宋体" w:hAnsi="Book Antiqua" w:cs="宋体"/>
                <w:lang w:val="en-US" w:eastAsia="zh-CN"/>
              </w:rPr>
              <w:t>Sobin</w:t>
            </w:r>
            <w:proofErr w:type="spellEnd"/>
            <w:r w:rsidRPr="00C14714">
              <w:rPr>
                <w:rFonts w:ascii="Book Antiqua" w:eastAsia="宋体" w:hAnsi="Book Antiqua" w:cs="宋体"/>
                <w:lang w:val="en-US" w:eastAsia="zh-CN"/>
              </w:rPr>
              <w:t xml:space="preserve"> LH, </w:t>
            </w:r>
            <w:proofErr w:type="spellStart"/>
            <w:r w:rsidRPr="00C14714">
              <w:rPr>
                <w:rFonts w:ascii="Book Antiqua" w:eastAsia="宋体" w:hAnsi="Book Antiqua" w:cs="宋体"/>
                <w:lang w:val="en-US" w:eastAsia="zh-CN"/>
              </w:rPr>
              <w:t>Miettinen</w:t>
            </w:r>
            <w:proofErr w:type="spellEnd"/>
            <w:r w:rsidRPr="00C14714">
              <w:rPr>
                <w:rFonts w:ascii="Book Antiqua" w:eastAsia="宋体" w:hAnsi="Book Antiqua" w:cs="宋体"/>
                <w:lang w:val="en-US" w:eastAsia="zh-CN"/>
              </w:rPr>
              <w:t xml:space="preserve"> M. Gain-of-function PDGFRA mutations, earlier reported in gastrointestinal stromal tumors, are common in small intestinal inflammatory fibroid polyps. A study of 60 cases. </w:t>
            </w:r>
            <w:r w:rsidRPr="00C14714">
              <w:rPr>
                <w:rFonts w:ascii="Book Antiqua" w:eastAsia="宋体" w:hAnsi="Book Antiqua" w:cs="宋体"/>
                <w:i/>
                <w:iCs/>
                <w:lang w:val="en-US" w:eastAsia="zh-CN"/>
              </w:rPr>
              <w:t xml:space="preserve">Mod </w:t>
            </w:r>
            <w:proofErr w:type="spellStart"/>
            <w:r w:rsidRPr="00C14714">
              <w:rPr>
                <w:rFonts w:ascii="Book Antiqua" w:eastAsia="宋体" w:hAnsi="Book Antiqua" w:cs="宋体"/>
                <w:i/>
                <w:iCs/>
                <w:lang w:val="en-US" w:eastAsia="zh-CN"/>
              </w:rPr>
              <w:t>Pathol</w:t>
            </w:r>
            <w:proofErr w:type="spellEnd"/>
            <w:r w:rsidRPr="00C14714">
              <w:rPr>
                <w:rFonts w:ascii="Book Antiqua" w:eastAsia="宋体" w:hAnsi="Book Antiqua" w:cs="宋体"/>
                <w:lang w:val="en-US" w:eastAsia="zh-CN"/>
              </w:rPr>
              <w:t xml:space="preserve"> 2009; </w:t>
            </w:r>
            <w:r w:rsidRPr="00C14714">
              <w:rPr>
                <w:rFonts w:ascii="Book Antiqua" w:eastAsia="宋体" w:hAnsi="Book Antiqua" w:cs="宋体"/>
                <w:b/>
                <w:bCs/>
                <w:lang w:val="en-US" w:eastAsia="zh-CN"/>
              </w:rPr>
              <w:t>22</w:t>
            </w:r>
            <w:r w:rsidRPr="00C14714">
              <w:rPr>
                <w:rFonts w:ascii="Book Antiqua" w:eastAsia="宋体" w:hAnsi="Book Antiqua" w:cs="宋体"/>
                <w:lang w:val="en-US" w:eastAsia="zh-CN"/>
              </w:rPr>
              <w:t>: 1049-1056 [PMID: 19448595 DOI: 10.1038/modpathol.2009.62]</w:t>
            </w:r>
          </w:p>
          <w:p w:rsidR="00CC2224" w:rsidRPr="00C14714" w:rsidRDefault="00CC2224" w:rsidP="00CC2224">
            <w:pPr>
              <w:rPr>
                <w:rFonts w:ascii="Book Antiqua" w:eastAsia="宋体" w:hAnsi="Book Antiqua" w:cs="宋体"/>
                <w:lang w:val="en-US" w:eastAsia="zh-CN"/>
              </w:rPr>
            </w:pPr>
            <w:r w:rsidRPr="00C14714">
              <w:rPr>
                <w:rFonts w:ascii="Book Antiqua" w:eastAsia="宋体" w:hAnsi="Book Antiqua" w:cs="宋体"/>
                <w:lang w:val="en-US" w:eastAsia="zh-CN"/>
              </w:rPr>
              <w:t xml:space="preserve">17 </w:t>
            </w:r>
            <w:proofErr w:type="spellStart"/>
            <w:r w:rsidRPr="00C14714">
              <w:rPr>
                <w:rFonts w:ascii="Book Antiqua" w:eastAsia="宋体" w:hAnsi="Book Antiqua" w:cs="宋体"/>
                <w:b/>
                <w:bCs/>
                <w:lang w:val="en-US" w:eastAsia="zh-CN"/>
              </w:rPr>
              <w:t>Sundaram</w:t>
            </w:r>
            <w:proofErr w:type="spellEnd"/>
            <w:r w:rsidRPr="00C14714">
              <w:rPr>
                <w:rFonts w:ascii="Book Antiqua" w:eastAsia="宋体" w:hAnsi="Book Antiqua" w:cs="宋体"/>
                <w:b/>
                <w:bCs/>
                <w:lang w:val="en-US" w:eastAsia="zh-CN"/>
              </w:rPr>
              <w:t xml:space="preserve"> B</w:t>
            </w:r>
            <w:r w:rsidRPr="00C14714">
              <w:rPr>
                <w:rFonts w:ascii="Book Antiqua" w:eastAsia="宋体" w:hAnsi="Book Antiqua" w:cs="宋体"/>
                <w:lang w:val="en-US" w:eastAsia="zh-CN"/>
              </w:rPr>
              <w:t xml:space="preserve">, Miller CN, Cohan RH, </w:t>
            </w:r>
            <w:proofErr w:type="spellStart"/>
            <w:r w:rsidRPr="00C14714">
              <w:rPr>
                <w:rFonts w:ascii="Book Antiqua" w:eastAsia="宋体" w:hAnsi="Book Antiqua" w:cs="宋体"/>
                <w:lang w:val="en-US" w:eastAsia="zh-CN"/>
              </w:rPr>
              <w:t>Schipper</w:t>
            </w:r>
            <w:proofErr w:type="spellEnd"/>
            <w:r w:rsidRPr="00C14714">
              <w:rPr>
                <w:rFonts w:ascii="Book Antiqua" w:eastAsia="宋体" w:hAnsi="Book Antiqua" w:cs="宋体"/>
                <w:lang w:val="en-US" w:eastAsia="zh-CN"/>
              </w:rPr>
              <w:t xml:space="preserve"> MJ, Francis IR. Can CT features be used to diagnose surgical adult bowel intussusceptions? </w:t>
            </w:r>
            <w:r w:rsidRPr="00C14714">
              <w:rPr>
                <w:rFonts w:ascii="Book Antiqua" w:eastAsia="宋体" w:hAnsi="Book Antiqua" w:cs="宋体"/>
                <w:i/>
                <w:iCs/>
                <w:lang w:val="en-US" w:eastAsia="zh-CN"/>
              </w:rPr>
              <w:t xml:space="preserve">AJR Am J </w:t>
            </w:r>
            <w:proofErr w:type="spellStart"/>
            <w:r w:rsidRPr="00C14714">
              <w:rPr>
                <w:rFonts w:ascii="Book Antiqua" w:eastAsia="宋体" w:hAnsi="Book Antiqua" w:cs="宋体"/>
                <w:i/>
                <w:iCs/>
                <w:lang w:val="en-US" w:eastAsia="zh-CN"/>
              </w:rPr>
              <w:t>Roentgenol</w:t>
            </w:r>
            <w:proofErr w:type="spellEnd"/>
            <w:r w:rsidRPr="00C14714">
              <w:rPr>
                <w:rFonts w:ascii="Book Antiqua" w:eastAsia="宋体" w:hAnsi="Book Antiqua" w:cs="宋体"/>
                <w:lang w:val="en-US" w:eastAsia="zh-CN"/>
              </w:rPr>
              <w:t xml:space="preserve"> 2009; </w:t>
            </w:r>
            <w:r w:rsidRPr="00C14714">
              <w:rPr>
                <w:rFonts w:ascii="Book Antiqua" w:eastAsia="宋体" w:hAnsi="Book Antiqua" w:cs="宋体"/>
                <w:b/>
                <w:bCs/>
                <w:lang w:val="en-US" w:eastAsia="zh-CN"/>
              </w:rPr>
              <w:t>193</w:t>
            </w:r>
            <w:r w:rsidRPr="00C14714">
              <w:rPr>
                <w:rFonts w:ascii="Book Antiqua" w:eastAsia="宋体" w:hAnsi="Book Antiqua" w:cs="宋体"/>
                <w:lang w:val="en-US" w:eastAsia="zh-CN"/>
              </w:rPr>
              <w:t>: 471-478 [PMID: 19620445 DOI: 10.2214/AJR.08.1801]</w:t>
            </w:r>
          </w:p>
          <w:p w:rsidR="00CC2224" w:rsidRPr="00C14714" w:rsidRDefault="00CC2224" w:rsidP="00CC2224">
            <w:pPr>
              <w:rPr>
                <w:rFonts w:ascii="Book Antiqua" w:eastAsia="宋体" w:hAnsi="Book Antiqua" w:cs="宋体"/>
                <w:lang w:val="en-US" w:eastAsia="zh-CN"/>
              </w:rPr>
            </w:pPr>
            <w:r w:rsidRPr="00C14714">
              <w:rPr>
                <w:rFonts w:ascii="Book Antiqua" w:eastAsia="宋体" w:hAnsi="Book Antiqua" w:cs="宋体"/>
                <w:lang w:val="en-US" w:eastAsia="zh-CN"/>
              </w:rPr>
              <w:t xml:space="preserve">18 </w:t>
            </w:r>
            <w:proofErr w:type="spellStart"/>
            <w:r w:rsidRPr="00C14714">
              <w:rPr>
                <w:rFonts w:ascii="Book Antiqua" w:eastAsia="宋体" w:hAnsi="Book Antiqua" w:cs="宋体"/>
                <w:b/>
                <w:bCs/>
                <w:lang w:val="en-US" w:eastAsia="zh-CN"/>
              </w:rPr>
              <w:t>Harned</w:t>
            </w:r>
            <w:proofErr w:type="spellEnd"/>
            <w:r w:rsidRPr="00C14714">
              <w:rPr>
                <w:rFonts w:ascii="Book Antiqua" w:eastAsia="宋体" w:hAnsi="Book Antiqua" w:cs="宋体"/>
                <w:b/>
                <w:bCs/>
                <w:lang w:val="en-US" w:eastAsia="zh-CN"/>
              </w:rPr>
              <w:t xml:space="preserve"> RK</w:t>
            </w:r>
            <w:r w:rsidRPr="00C14714">
              <w:rPr>
                <w:rFonts w:ascii="Book Antiqua" w:eastAsia="宋体" w:hAnsi="Book Antiqua" w:cs="宋体"/>
                <w:lang w:val="en-US" w:eastAsia="zh-CN"/>
              </w:rPr>
              <w:t xml:space="preserve">, Buck JL, </w:t>
            </w:r>
            <w:proofErr w:type="spellStart"/>
            <w:r w:rsidRPr="00C14714">
              <w:rPr>
                <w:rFonts w:ascii="Book Antiqua" w:eastAsia="宋体" w:hAnsi="Book Antiqua" w:cs="宋体"/>
                <w:lang w:val="en-US" w:eastAsia="zh-CN"/>
              </w:rPr>
              <w:t>Shekitka</w:t>
            </w:r>
            <w:proofErr w:type="spellEnd"/>
            <w:r w:rsidRPr="00C14714">
              <w:rPr>
                <w:rFonts w:ascii="Book Antiqua" w:eastAsia="宋体" w:hAnsi="Book Antiqua" w:cs="宋体"/>
                <w:lang w:val="en-US" w:eastAsia="zh-CN"/>
              </w:rPr>
              <w:t xml:space="preserve"> KM. Inflammatory fibroid polyps of the gastrointestinal tract: radiologic evaluation. </w:t>
            </w:r>
            <w:r w:rsidRPr="00C14714">
              <w:rPr>
                <w:rFonts w:ascii="Book Antiqua" w:eastAsia="宋体" w:hAnsi="Book Antiqua" w:cs="宋体"/>
                <w:i/>
                <w:iCs/>
                <w:lang w:val="en-US" w:eastAsia="zh-CN"/>
              </w:rPr>
              <w:t>Radiology</w:t>
            </w:r>
            <w:r w:rsidRPr="00C14714">
              <w:rPr>
                <w:rFonts w:ascii="Book Antiqua" w:eastAsia="宋体" w:hAnsi="Book Antiqua" w:cs="宋体"/>
                <w:lang w:val="en-US" w:eastAsia="zh-CN"/>
              </w:rPr>
              <w:t xml:space="preserve"> 1992; </w:t>
            </w:r>
            <w:r w:rsidRPr="00C14714">
              <w:rPr>
                <w:rFonts w:ascii="Book Antiqua" w:eastAsia="宋体" w:hAnsi="Book Antiqua" w:cs="宋体"/>
                <w:b/>
                <w:bCs/>
                <w:lang w:val="en-US" w:eastAsia="zh-CN"/>
              </w:rPr>
              <w:t>182</w:t>
            </w:r>
            <w:r w:rsidRPr="00C14714">
              <w:rPr>
                <w:rFonts w:ascii="Book Antiqua" w:eastAsia="宋体" w:hAnsi="Book Antiqua" w:cs="宋体"/>
                <w:lang w:val="en-US" w:eastAsia="zh-CN"/>
              </w:rPr>
              <w:t>: 863-866 [PMID: 1535909 DOI: 10.1148/radiology.182.3.1535909]</w:t>
            </w:r>
          </w:p>
          <w:p w:rsidR="00CC2224" w:rsidRPr="00C14714" w:rsidRDefault="00CC2224" w:rsidP="00CC2224">
            <w:pPr>
              <w:rPr>
                <w:rFonts w:ascii="Book Antiqua" w:eastAsia="宋体" w:hAnsi="Book Antiqua" w:cs="宋体"/>
                <w:lang w:val="en-US" w:eastAsia="zh-CN"/>
              </w:rPr>
            </w:pPr>
            <w:r w:rsidRPr="00C14714">
              <w:rPr>
                <w:rFonts w:ascii="Book Antiqua" w:eastAsia="宋体" w:hAnsi="Book Antiqua" w:cs="宋体"/>
                <w:lang w:val="en-US" w:eastAsia="zh-CN"/>
              </w:rPr>
              <w:t xml:space="preserve">19 </w:t>
            </w:r>
            <w:r w:rsidRPr="00C14714">
              <w:rPr>
                <w:rFonts w:ascii="Book Antiqua" w:eastAsia="宋体" w:hAnsi="Book Antiqua" w:cs="宋体"/>
                <w:b/>
                <w:bCs/>
                <w:lang w:val="en-US" w:eastAsia="zh-CN"/>
              </w:rPr>
              <w:t>Dawson PM</w:t>
            </w:r>
            <w:r w:rsidRPr="00C14714">
              <w:rPr>
                <w:rFonts w:ascii="Book Antiqua" w:eastAsia="宋体" w:hAnsi="Book Antiqua" w:cs="宋体"/>
                <w:lang w:val="en-US" w:eastAsia="zh-CN"/>
              </w:rPr>
              <w:t xml:space="preserve">, </w:t>
            </w:r>
            <w:proofErr w:type="spellStart"/>
            <w:r w:rsidRPr="00C14714">
              <w:rPr>
                <w:rFonts w:ascii="Book Antiqua" w:eastAsia="宋体" w:hAnsi="Book Antiqua" w:cs="宋体"/>
                <w:lang w:val="en-US" w:eastAsia="zh-CN"/>
              </w:rPr>
              <w:t>Shousha</w:t>
            </w:r>
            <w:proofErr w:type="spellEnd"/>
            <w:r w:rsidRPr="00C14714">
              <w:rPr>
                <w:rFonts w:ascii="Book Antiqua" w:eastAsia="宋体" w:hAnsi="Book Antiqua" w:cs="宋体"/>
                <w:lang w:val="en-US" w:eastAsia="zh-CN"/>
              </w:rPr>
              <w:t xml:space="preserve"> S, Burn JI. Inflammatory fibroid polyp of the small intestine presenting as intussusception. </w:t>
            </w:r>
            <w:r w:rsidRPr="00C14714">
              <w:rPr>
                <w:rFonts w:ascii="Book Antiqua" w:eastAsia="宋体" w:hAnsi="Book Antiqua" w:cs="宋体"/>
                <w:i/>
                <w:iCs/>
                <w:lang w:val="en-US" w:eastAsia="zh-CN"/>
              </w:rPr>
              <w:t xml:space="preserve">Br J </w:t>
            </w:r>
            <w:proofErr w:type="spellStart"/>
            <w:r w:rsidRPr="00C14714">
              <w:rPr>
                <w:rFonts w:ascii="Book Antiqua" w:eastAsia="宋体" w:hAnsi="Book Antiqua" w:cs="宋体"/>
                <w:i/>
                <w:iCs/>
                <w:lang w:val="en-US" w:eastAsia="zh-CN"/>
              </w:rPr>
              <w:t>Clin</w:t>
            </w:r>
            <w:proofErr w:type="spellEnd"/>
            <w:r w:rsidRPr="00C14714">
              <w:rPr>
                <w:rFonts w:ascii="Book Antiqua" w:eastAsia="宋体" w:hAnsi="Book Antiqua" w:cs="宋体"/>
                <w:i/>
                <w:iCs/>
                <w:lang w:val="en-US" w:eastAsia="zh-CN"/>
              </w:rPr>
              <w:t xml:space="preserve"> </w:t>
            </w:r>
            <w:proofErr w:type="spellStart"/>
            <w:r w:rsidRPr="00C14714">
              <w:rPr>
                <w:rFonts w:ascii="Book Antiqua" w:eastAsia="宋体" w:hAnsi="Book Antiqua" w:cs="宋体"/>
                <w:i/>
                <w:iCs/>
                <w:lang w:val="en-US" w:eastAsia="zh-CN"/>
              </w:rPr>
              <w:t>Pract</w:t>
            </w:r>
            <w:proofErr w:type="spellEnd"/>
            <w:r w:rsidRPr="00C14714">
              <w:rPr>
                <w:rFonts w:ascii="Book Antiqua" w:eastAsia="宋体" w:hAnsi="Book Antiqua" w:cs="宋体"/>
                <w:lang w:val="en-US" w:eastAsia="zh-CN"/>
              </w:rPr>
              <w:t xml:space="preserve"> 1990; </w:t>
            </w:r>
            <w:r w:rsidRPr="00C14714">
              <w:rPr>
                <w:rFonts w:ascii="Book Antiqua" w:eastAsia="宋体" w:hAnsi="Book Antiqua" w:cs="宋体"/>
                <w:b/>
                <w:bCs/>
                <w:lang w:val="en-US" w:eastAsia="zh-CN"/>
              </w:rPr>
              <w:t>44</w:t>
            </w:r>
            <w:r w:rsidRPr="00C14714">
              <w:rPr>
                <w:rFonts w:ascii="Book Antiqua" w:eastAsia="宋体" w:hAnsi="Book Antiqua" w:cs="宋体"/>
                <w:lang w:val="en-US" w:eastAsia="zh-CN"/>
              </w:rPr>
              <w:t>: 495-497 [PMID: 2282305]</w:t>
            </w:r>
          </w:p>
          <w:p w:rsidR="00CC2224" w:rsidRPr="00C14714" w:rsidRDefault="00CC2224" w:rsidP="00CC2224">
            <w:pPr>
              <w:rPr>
                <w:rFonts w:ascii="Book Antiqua" w:eastAsia="宋体" w:hAnsi="Book Antiqua" w:cs="宋体"/>
                <w:lang w:val="en-US" w:eastAsia="zh-CN"/>
              </w:rPr>
            </w:pPr>
            <w:r w:rsidRPr="00C14714">
              <w:rPr>
                <w:rFonts w:ascii="Book Antiqua" w:eastAsia="宋体" w:hAnsi="Book Antiqua" w:cs="宋体"/>
                <w:lang w:val="en-US" w:eastAsia="zh-CN"/>
              </w:rPr>
              <w:t xml:space="preserve">20 </w:t>
            </w:r>
            <w:proofErr w:type="spellStart"/>
            <w:r w:rsidRPr="00C14714">
              <w:rPr>
                <w:rFonts w:ascii="Book Antiqua" w:eastAsia="宋体" w:hAnsi="Book Antiqua" w:cs="宋体"/>
                <w:b/>
                <w:bCs/>
                <w:lang w:val="en-US" w:eastAsia="zh-CN"/>
              </w:rPr>
              <w:t>Jabar</w:t>
            </w:r>
            <w:proofErr w:type="spellEnd"/>
            <w:r w:rsidRPr="00C14714">
              <w:rPr>
                <w:rFonts w:ascii="Book Antiqua" w:eastAsia="宋体" w:hAnsi="Book Antiqua" w:cs="宋体"/>
                <w:b/>
                <w:bCs/>
                <w:lang w:val="en-US" w:eastAsia="zh-CN"/>
              </w:rPr>
              <w:t xml:space="preserve"> MF</w:t>
            </w:r>
            <w:r w:rsidRPr="00C14714">
              <w:rPr>
                <w:rFonts w:ascii="Book Antiqua" w:eastAsia="宋体" w:hAnsi="Book Antiqua" w:cs="宋体"/>
                <w:lang w:val="en-US" w:eastAsia="zh-CN"/>
              </w:rPr>
              <w:t xml:space="preserve">, </w:t>
            </w:r>
            <w:proofErr w:type="spellStart"/>
            <w:r w:rsidRPr="00C14714">
              <w:rPr>
                <w:rFonts w:ascii="Book Antiqua" w:eastAsia="宋体" w:hAnsi="Book Antiqua" w:cs="宋体"/>
                <w:lang w:val="en-US" w:eastAsia="zh-CN"/>
              </w:rPr>
              <w:t>Prasannan</w:t>
            </w:r>
            <w:proofErr w:type="spellEnd"/>
            <w:r w:rsidRPr="00C14714">
              <w:rPr>
                <w:rFonts w:ascii="Book Antiqua" w:eastAsia="宋体" w:hAnsi="Book Antiqua" w:cs="宋体"/>
                <w:lang w:val="en-US" w:eastAsia="zh-CN"/>
              </w:rPr>
              <w:t xml:space="preserve"> S, Gul YA. Adult intussusception secondary to inflammatory </w:t>
            </w:r>
            <w:r w:rsidRPr="00C14714">
              <w:rPr>
                <w:rFonts w:ascii="Book Antiqua" w:eastAsia="宋体" w:hAnsi="Book Antiqua" w:cs="宋体"/>
                <w:lang w:val="en-US" w:eastAsia="zh-CN"/>
              </w:rPr>
              <w:lastRenderedPageBreak/>
              <w:t xml:space="preserve">polyps. </w:t>
            </w:r>
            <w:r w:rsidRPr="00C14714">
              <w:rPr>
                <w:rFonts w:ascii="Book Antiqua" w:eastAsia="宋体" w:hAnsi="Book Antiqua" w:cs="宋体"/>
                <w:i/>
                <w:iCs/>
                <w:lang w:val="en-US" w:eastAsia="zh-CN"/>
              </w:rPr>
              <w:t xml:space="preserve">Asian J </w:t>
            </w:r>
            <w:proofErr w:type="spellStart"/>
            <w:r w:rsidRPr="00C14714">
              <w:rPr>
                <w:rFonts w:ascii="Book Antiqua" w:eastAsia="宋体" w:hAnsi="Book Antiqua" w:cs="宋体"/>
                <w:i/>
                <w:iCs/>
                <w:lang w:val="en-US" w:eastAsia="zh-CN"/>
              </w:rPr>
              <w:t>Surg</w:t>
            </w:r>
            <w:proofErr w:type="spellEnd"/>
            <w:r w:rsidRPr="00C14714">
              <w:rPr>
                <w:rFonts w:ascii="Book Antiqua" w:eastAsia="宋体" w:hAnsi="Book Antiqua" w:cs="宋体"/>
                <w:lang w:val="en-US" w:eastAsia="zh-CN"/>
              </w:rPr>
              <w:t xml:space="preserve"> 2005; </w:t>
            </w:r>
            <w:r w:rsidRPr="00C14714">
              <w:rPr>
                <w:rFonts w:ascii="Book Antiqua" w:eastAsia="宋体" w:hAnsi="Book Antiqua" w:cs="宋体"/>
                <w:b/>
                <w:bCs/>
                <w:lang w:val="en-US" w:eastAsia="zh-CN"/>
              </w:rPr>
              <w:t>28</w:t>
            </w:r>
            <w:r w:rsidRPr="00C14714">
              <w:rPr>
                <w:rFonts w:ascii="Book Antiqua" w:eastAsia="宋体" w:hAnsi="Book Antiqua" w:cs="宋体"/>
                <w:lang w:val="en-US" w:eastAsia="zh-CN"/>
              </w:rPr>
              <w:t>: 58-61 [PMID: 15691802 DOI: 10.1016/S1015-9584(09)60262-1]</w:t>
            </w:r>
          </w:p>
          <w:p w:rsidR="00CC2224" w:rsidRPr="00C14714" w:rsidRDefault="00CC2224" w:rsidP="00CC2224">
            <w:pPr>
              <w:rPr>
                <w:rFonts w:ascii="Book Antiqua" w:eastAsia="宋体" w:hAnsi="Book Antiqua" w:cs="宋体"/>
                <w:lang w:val="en-US" w:eastAsia="zh-CN"/>
              </w:rPr>
            </w:pPr>
            <w:r w:rsidRPr="00C14714">
              <w:rPr>
                <w:rFonts w:ascii="Book Antiqua" w:eastAsia="宋体" w:hAnsi="Book Antiqua" w:cs="宋体"/>
                <w:lang w:val="en-US" w:eastAsia="zh-CN"/>
              </w:rPr>
              <w:t xml:space="preserve">21 </w:t>
            </w:r>
            <w:proofErr w:type="spellStart"/>
            <w:r w:rsidRPr="00C14714">
              <w:rPr>
                <w:rFonts w:ascii="Book Antiqua" w:eastAsia="宋体" w:hAnsi="Book Antiqua" w:cs="宋体"/>
                <w:b/>
                <w:bCs/>
                <w:lang w:val="en-US" w:eastAsia="zh-CN"/>
              </w:rPr>
              <w:t>Zager</w:t>
            </w:r>
            <w:proofErr w:type="spellEnd"/>
            <w:r w:rsidRPr="00C14714">
              <w:rPr>
                <w:rFonts w:ascii="Book Antiqua" w:eastAsia="宋体" w:hAnsi="Book Antiqua" w:cs="宋体"/>
                <w:b/>
                <w:bCs/>
                <w:lang w:val="en-US" w:eastAsia="zh-CN"/>
              </w:rPr>
              <w:t xml:space="preserve"> JS</w:t>
            </w:r>
            <w:r w:rsidRPr="00C14714">
              <w:rPr>
                <w:rFonts w:ascii="Book Antiqua" w:eastAsia="宋体" w:hAnsi="Book Antiqua" w:cs="宋体"/>
                <w:lang w:val="en-US" w:eastAsia="zh-CN"/>
              </w:rPr>
              <w:t xml:space="preserve">, Shaw JP, Kaufman JP, </w:t>
            </w:r>
            <w:proofErr w:type="spellStart"/>
            <w:r w:rsidRPr="00C14714">
              <w:rPr>
                <w:rFonts w:ascii="Book Antiqua" w:eastAsia="宋体" w:hAnsi="Book Antiqua" w:cs="宋体"/>
                <w:lang w:val="en-US" w:eastAsia="zh-CN"/>
              </w:rPr>
              <w:t>DeNoto</w:t>
            </w:r>
            <w:proofErr w:type="spellEnd"/>
            <w:r w:rsidRPr="00C14714">
              <w:rPr>
                <w:rFonts w:ascii="Book Antiqua" w:eastAsia="宋体" w:hAnsi="Book Antiqua" w:cs="宋体"/>
                <w:lang w:val="en-US" w:eastAsia="zh-CN"/>
              </w:rPr>
              <w:t xml:space="preserve"> G. Three cases of small bowel intussusception in relation to a rare lesion: inflammatory fibrous polyps. </w:t>
            </w:r>
            <w:r w:rsidRPr="00C14714">
              <w:rPr>
                <w:rFonts w:ascii="Book Antiqua" w:eastAsia="宋体" w:hAnsi="Book Antiqua" w:cs="宋体"/>
                <w:i/>
                <w:iCs/>
                <w:lang w:val="en-US" w:eastAsia="zh-CN"/>
              </w:rPr>
              <w:t xml:space="preserve">Dig </w:t>
            </w:r>
            <w:proofErr w:type="spellStart"/>
            <w:r w:rsidRPr="00C14714">
              <w:rPr>
                <w:rFonts w:ascii="Book Antiqua" w:eastAsia="宋体" w:hAnsi="Book Antiqua" w:cs="宋体"/>
                <w:i/>
                <w:iCs/>
                <w:lang w:val="en-US" w:eastAsia="zh-CN"/>
              </w:rPr>
              <w:t>Surg</w:t>
            </w:r>
            <w:proofErr w:type="spellEnd"/>
            <w:r w:rsidRPr="00C14714">
              <w:rPr>
                <w:rFonts w:ascii="Book Antiqua" w:eastAsia="宋体" w:hAnsi="Book Antiqua" w:cs="宋体"/>
                <w:lang w:val="en-US" w:eastAsia="zh-CN"/>
              </w:rPr>
              <w:t xml:space="preserve"> 2001; </w:t>
            </w:r>
            <w:r w:rsidRPr="00C14714">
              <w:rPr>
                <w:rFonts w:ascii="Book Antiqua" w:eastAsia="宋体" w:hAnsi="Book Antiqua" w:cs="宋体"/>
                <w:b/>
                <w:bCs/>
                <w:lang w:val="en-US" w:eastAsia="zh-CN"/>
              </w:rPr>
              <w:t>18</w:t>
            </w:r>
            <w:r w:rsidRPr="00C14714">
              <w:rPr>
                <w:rFonts w:ascii="Book Antiqua" w:eastAsia="宋体" w:hAnsi="Book Antiqua" w:cs="宋体"/>
                <w:lang w:val="en-US" w:eastAsia="zh-CN"/>
              </w:rPr>
              <w:t>: 142-146 [PMID: 11351161]</w:t>
            </w:r>
          </w:p>
          <w:p w:rsidR="00CC2224" w:rsidRPr="00C14714" w:rsidRDefault="00CC2224" w:rsidP="00CC2224">
            <w:pPr>
              <w:rPr>
                <w:rFonts w:ascii="Book Antiqua" w:eastAsia="宋体" w:hAnsi="Book Antiqua" w:cs="宋体"/>
                <w:lang w:val="en-US" w:eastAsia="zh-CN"/>
              </w:rPr>
            </w:pPr>
            <w:r w:rsidRPr="00C14714">
              <w:rPr>
                <w:rFonts w:ascii="Book Antiqua" w:eastAsia="宋体" w:hAnsi="Book Antiqua" w:cs="宋体"/>
                <w:lang w:val="en-US" w:eastAsia="zh-CN"/>
              </w:rPr>
              <w:t xml:space="preserve">22 </w:t>
            </w:r>
            <w:r w:rsidRPr="00C14714">
              <w:rPr>
                <w:rFonts w:ascii="Book Antiqua" w:eastAsia="宋体" w:hAnsi="Book Antiqua" w:cs="宋体"/>
                <w:b/>
                <w:bCs/>
                <w:lang w:val="en-US" w:eastAsia="zh-CN"/>
              </w:rPr>
              <w:t>HELWIG EB</w:t>
            </w:r>
            <w:r w:rsidRPr="00C14714">
              <w:rPr>
                <w:rFonts w:ascii="Book Antiqua" w:eastAsia="宋体" w:hAnsi="Book Antiqua" w:cs="宋体"/>
                <w:lang w:val="en-US" w:eastAsia="zh-CN"/>
              </w:rPr>
              <w:t xml:space="preserve">, RANIER A. Inflammatory fibroid polyps of the stomach. </w:t>
            </w:r>
            <w:proofErr w:type="spellStart"/>
            <w:r w:rsidRPr="00C14714">
              <w:rPr>
                <w:rFonts w:ascii="Book Antiqua" w:eastAsia="宋体" w:hAnsi="Book Antiqua" w:cs="宋体"/>
                <w:i/>
                <w:iCs/>
                <w:lang w:val="en-US" w:eastAsia="zh-CN"/>
              </w:rPr>
              <w:t>Surg</w:t>
            </w:r>
            <w:proofErr w:type="spellEnd"/>
            <w:r w:rsidRPr="00C14714">
              <w:rPr>
                <w:rFonts w:ascii="Book Antiqua" w:eastAsia="宋体" w:hAnsi="Book Antiqua" w:cs="宋体"/>
                <w:i/>
                <w:iCs/>
                <w:lang w:val="en-US" w:eastAsia="zh-CN"/>
              </w:rPr>
              <w:t xml:space="preserve"> </w:t>
            </w:r>
            <w:proofErr w:type="spellStart"/>
            <w:r w:rsidRPr="00C14714">
              <w:rPr>
                <w:rFonts w:ascii="Book Antiqua" w:eastAsia="宋体" w:hAnsi="Book Antiqua" w:cs="宋体"/>
                <w:i/>
                <w:iCs/>
                <w:lang w:val="en-US" w:eastAsia="zh-CN"/>
              </w:rPr>
              <w:t>Gynecol</w:t>
            </w:r>
            <w:proofErr w:type="spellEnd"/>
            <w:r w:rsidRPr="00C14714">
              <w:rPr>
                <w:rFonts w:ascii="Book Antiqua" w:eastAsia="宋体" w:hAnsi="Book Antiqua" w:cs="宋体"/>
                <w:i/>
                <w:iCs/>
                <w:lang w:val="en-US" w:eastAsia="zh-CN"/>
              </w:rPr>
              <w:t xml:space="preserve"> </w:t>
            </w:r>
            <w:proofErr w:type="spellStart"/>
            <w:r w:rsidRPr="00C14714">
              <w:rPr>
                <w:rFonts w:ascii="Book Antiqua" w:eastAsia="宋体" w:hAnsi="Book Antiqua" w:cs="宋体"/>
                <w:i/>
                <w:iCs/>
                <w:lang w:val="en-US" w:eastAsia="zh-CN"/>
              </w:rPr>
              <w:t>Obstet</w:t>
            </w:r>
            <w:proofErr w:type="spellEnd"/>
            <w:r w:rsidRPr="00C14714">
              <w:rPr>
                <w:rFonts w:ascii="Book Antiqua" w:eastAsia="宋体" w:hAnsi="Book Antiqua" w:cs="宋体"/>
                <w:lang w:val="en-US" w:eastAsia="zh-CN"/>
              </w:rPr>
              <w:t xml:space="preserve"> 1953; </w:t>
            </w:r>
            <w:r w:rsidRPr="00C14714">
              <w:rPr>
                <w:rFonts w:ascii="Book Antiqua" w:eastAsia="宋体" w:hAnsi="Book Antiqua" w:cs="宋体"/>
                <w:b/>
                <w:bCs/>
                <w:lang w:val="en-US" w:eastAsia="zh-CN"/>
              </w:rPr>
              <w:t>96</w:t>
            </w:r>
            <w:r w:rsidRPr="00C14714">
              <w:rPr>
                <w:rFonts w:ascii="Book Antiqua" w:eastAsia="宋体" w:hAnsi="Book Antiqua" w:cs="宋体"/>
                <w:lang w:val="en-US" w:eastAsia="zh-CN"/>
              </w:rPr>
              <w:t>: 335-367 [PMID: 13038651 DOI: 10.1159/000050116]</w:t>
            </w:r>
          </w:p>
          <w:p w:rsidR="00CC2224" w:rsidRPr="00C14714" w:rsidRDefault="00CC2224" w:rsidP="00CC2224">
            <w:pPr>
              <w:rPr>
                <w:rFonts w:ascii="Book Antiqua" w:eastAsia="宋体" w:hAnsi="Book Antiqua" w:cs="宋体"/>
                <w:lang w:val="en-US" w:eastAsia="zh-CN"/>
              </w:rPr>
            </w:pPr>
            <w:r w:rsidRPr="00C14714">
              <w:rPr>
                <w:rFonts w:ascii="Book Antiqua" w:eastAsia="宋体" w:hAnsi="Book Antiqua" w:cs="宋体"/>
                <w:lang w:val="en-US" w:eastAsia="zh-CN"/>
              </w:rPr>
              <w:t xml:space="preserve">23 </w:t>
            </w:r>
            <w:proofErr w:type="spellStart"/>
            <w:r w:rsidRPr="00C14714">
              <w:rPr>
                <w:rFonts w:ascii="Book Antiqua" w:eastAsia="宋体" w:hAnsi="Book Antiqua" w:cs="宋体"/>
                <w:b/>
                <w:bCs/>
                <w:lang w:val="en-US" w:eastAsia="zh-CN"/>
              </w:rPr>
              <w:t>Kolodziejczyk</w:t>
            </w:r>
            <w:proofErr w:type="spellEnd"/>
            <w:r w:rsidRPr="00C14714">
              <w:rPr>
                <w:rFonts w:ascii="Book Antiqua" w:eastAsia="宋体" w:hAnsi="Book Antiqua" w:cs="宋体"/>
                <w:b/>
                <w:bCs/>
                <w:lang w:val="en-US" w:eastAsia="zh-CN"/>
              </w:rPr>
              <w:t xml:space="preserve"> P</w:t>
            </w:r>
            <w:r w:rsidRPr="00C14714">
              <w:rPr>
                <w:rFonts w:ascii="Book Antiqua" w:eastAsia="宋体" w:hAnsi="Book Antiqua" w:cs="宋体"/>
                <w:lang w:val="en-US" w:eastAsia="zh-CN"/>
              </w:rPr>
              <w:t xml:space="preserve">, Yao T, </w:t>
            </w:r>
            <w:proofErr w:type="spellStart"/>
            <w:r w:rsidRPr="00C14714">
              <w:rPr>
                <w:rFonts w:ascii="Book Antiqua" w:eastAsia="宋体" w:hAnsi="Book Antiqua" w:cs="宋体"/>
                <w:lang w:val="en-US" w:eastAsia="zh-CN"/>
              </w:rPr>
              <w:t>Tsuneyoshi</w:t>
            </w:r>
            <w:proofErr w:type="spellEnd"/>
            <w:r w:rsidRPr="00C14714">
              <w:rPr>
                <w:rFonts w:ascii="Book Antiqua" w:eastAsia="宋体" w:hAnsi="Book Antiqua" w:cs="宋体"/>
                <w:lang w:val="en-US" w:eastAsia="zh-CN"/>
              </w:rPr>
              <w:t xml:space="preserve"> M. Inflammatory fibroid polyp of the stomach. A special reference to an </w:t>
            </w:r>
            <w:proofErr w:type="spellStart"/>
            <w:r w:rsidRPr="00C14714">
              <w:rPr>
                <w:rFonts w:ascii="Book Antiqua" w:eastAsia="宋体" w:hAnsi="Book Antiqua" w:cs="宋体"/>
                <w:lang w:val="en-US" w:eastAsia="zh-CN"/>
              </w:rPr>
              <w:t>immunohistochemical</w:t>
            </w:r>
            <w:proofErr w:type="spellEnd"/>
            <w:r w:rsidRPr="00C14714">
              <w:rPr>
                <w:rFonts w:ascii="Book Antiqua" w:eastAsia="宋体" w:hAnsi="Book Antiqua" w:cs="宋体"/>
                <w:lang w:val="en-US" w:eastAsia="zh-CN"/>
              </w:rPr>
              <w:t xml:space="preserve"> profile of 42 cases. </w:t>
            </w:r>
            <w:r w:rsidRPr="00C14714">
              <w:rPr>
                <w:rFonts w:ascii="Book Antiqua" w:eastAsia="宋体" w:hAnsi="Book Antiqua" w:cs="宋体"/>
                <w:i/>
                <w:iCs/>
                <w:lang w:val="en-US" w:eastAsia="zh-CN"/>
              </w:rPr>
              <w:t xml:space="preserve">Am J </w:t>
            </w:r>
            <w:proofErr w:type="spellStart"/>
            <w:r w:rsidRPr="00C14714">
              <w:rPr>
                <w:rFonts w:ascii="Book Antiqua" w:eastAsia="宋体" w:hAnsi="Book Antiqua" w:cs="宋体"/>
                <w:i/>
                <w:iCs/>
                <w:lang w:val="en-US" w:eastAsia="zh-CN"/>
              </w:rPr>
              <w:t>Surg</w:t>
            </w:r>
            <w:proofErr w:type="spellEnd"/>
            <w:r w:rsidRPr="00C14714">
              <w:rPr>
                <w:rFonts w:ascii="Book Antiqua" w:eastAsia="宋体" w:hAnsi="Book Antiqua" w:cs="宋体"/>
                <w:i/>
                <w:iCs/>
                <w:lang w:val="en-US" w:eastAsia="zh-CN"/>
              </w:rPr>
              <w:t xml:space="preserve"> </w:t>
            </w:r>
            <w:proofErr w:type="spellStart"/>
            <w:r w:rsidRPr="00C14714">
              <w:rPr>
                <w:rFonts w:ascii="Book Antiqua" w:eastAsia="宋体" w:hAnsi="Book Antiqua" w:cs="宋体"/>
                <w:i/>
                <w:iCs/>
                <w:lang w:val="en-US" w:eastAsia="zh-CN"/>
              </w:rPr>
              <w:t>Pathol</w:t>
            </w:r>
            <w:proofErr w:type="spellEnd"/>
            <w:r w:rsidRPr="00C14714">
              <w:rPr>
                <w:rFonts w:ascii="Book Antiqua" w:eastAsia="宋体" w:hAnsi="Book Antiqua" w:cs="宋体"/>
                <w:lang w:val="en-US" w:eastAsia="zh-CN"/>
              </w:rPr>
              <w:t xml:space="preserve"> 1993; </w:t>
            </w:r>
            <w:r w:rsidRPr="00C14714">
              <w:rPr>
                <w:rFonts w:ascii="Book Antiqua" w:eastAsia="宋体" w:hAnsi="Book Antiqua" w:cs="宋体"/>
                <w:b/>
                <w:bCs/>
                <w:lang w:val="en-US" w:eastAsia="zh-CN"/>
              </w:rPr>
              <w:t>17</w:t>
            </w:r>
            <w:r w:rsidRPr="00C14714">
              <w:rPr>
                <w:rFonts w:ascii="Book Antiqua" w:eastAsia="宋体" w:hAnsi="Book Antiqua" w:cs="宋体"/>
                <w:lang w:val="en-US" w:eastAsia="zh-CN"/>
              </w:rPr>
              <w:t>: 1159-1168 [PMID: 8214261]</w:t>
            </w:r>
          </w:p>
          <w:p w:rsidR="00CC2224" w:rsidRPr="00C14714" w:rsidRDefault="00CC2224" w:rsidP="00CC2224">
            <w:pPr>
              <w:rPr>
                <w:rFonts w:ascii="Book Antiqua" w:eastAsia="宋体" w:hAnsi="Book Antiqua" w:cs="宋体"/>
                <w:lang w:val="en-US" w:eastAsia="zh-CN"/>
              </w:rPr>
            </w:pPr>
            <w:r w:rsidRPr="00C14714">
              <w:rPr>
                <w:rFonts w:ascii="Book Antiqua" w:eastAsia="宋体" w:hAnsi="Book Antiqua" w:cs="宋体"/>
                <w:lang w:val="en-US" w:eastAsia="zh-CN"/>
              </w:rPr>
              <w:t xml:space="preserve">24 </w:t>
            </w:r>
            <w:r w:rsidRPr="00C14714">
              <w:rPr>
                <w:rFonts w:ascii="Book Antiqua" w:eastAsia="宋体" w:hAnsi="Book Antiqua" w:cs="宋体"/>
                <w:b/>
                <w:bCs/>
                <w:lang w:val="en-US" w:eastAsia="zh-CN"/>
              </w:rPr>
              <w:t>Zhang C</w:t>
            </w:r>
            <w:r w:rsidRPr="00C14714">
              <w:rPr>
                <w:rFonts w:ascii="Book Antiqua" w:eastAsia="宋体" w:hAnsi="Book Antiqua" w:cs="宋体"/>
                <w:lang w:val="en-US" w:eastAsia="zh-CN"/>
              </w:rPr>
              <w:t xml:space="preserve">, Cui M, Xing J, Shi Y, Su X. Massive gastrointestinal bleeding caused by a giant gastric inflammatory fibroid polyp: A case report. </w:t>
            </w:r>
            <w:proofErr w:type="spellStart"/>
            <w:r w:rsidRPr="00C14714">
              <w:rPr>
                <w:rFonts w:ascii="Book Antiqua" w:eastAsia="宋体" w:hAnsi="Book Antiqua" w:cs="宋体"/>
                <w:i/>
                <w:iCs/>
                <w:lang w:val="en-US" w:eastAsia="zh-CN"/>
              </w:rPr>
              <w:t>Int</w:t>
            </w:r>
            <w:proofErr w:type="spellEnd"/>
            <w:r w:rsidRPr="00C14714">
              <w:rPr>
                <w:rFonts w:ascii="Book Antiqua" w:eastAsia="宋体" w:hAnsi="Book Antiqua" w:cs="宋体"/>
                <w:i/>
                <w:iCs/>
                <w:lang w:val="en-US" w:eastAsia="zh-CN"/>
              </w:rPr>
              <w:t xml:space="preserve"> J </w:t>
            </w:r>
            <w:proofErr w:type="spellStart"/>
            <w:r w:rsidRPr="00C14714">
              <w:rPr>
                <w:rFonts w:ascii="Book Antiqua" w:eastAsia="宋体" w:hAnsi="Book Antiqua" w:cs="宋体"/>
                <w:i/>
                <w:iCs/>
                <w:lang w:val="en-US" w:eastAsia="zh-CN"/>
              </w:rPr>
              <w:t>Surg</w:t>
            </w:r>
            <w:proofErr w:type="spellEnd"/>
            <w:r w:rsidRPr="00C14714">
              <w:rPr>
                <w:rFonts w:ascii="Book Antiqua" w:eastAsia="宋体" w:hAnsi="Book Antiqua" w:cs="宋体"/>
                <w:i/>
                <w:iCs/>
                <w:lang w:val="en-US" w:eastAsia="zh-CN"/>
              </w:rPr>
              <w:t xml:space="preserve"> Case Rep</w:t>
            </w:r>
            <w:r w:rsidRPr="00C14714">
              <w:rPr>
                <w:rFonts w:ascii="Book Antiqua" w:eastAsia="宋体" w:hAnsi="Book Antiqua" w:cs="宋体"/>
                <w:lang w:val="en-US" w:eastAsia="zh-CN"/>
              </w:rPr>
              <w:t xml:space="preserve"> 2014; </w:t>
            </w:r>
            <w:r w:rsidRPr="00C14714">
              <w:rPr>
                <w:rFonts w:ascii="Book Antiqua" w:eastAsia="宋体" w:hAnsi="Book Antiqua" w:cs="宋体"/>
                <w:b/>
                <w:bCs/>
                <w:lang w:val="en-US" w:eastAsia="zh-CN"/>
              </w:rPr>
              <w:t>5</w:t>
            </w:r>
            <w:r w:rsidRPr="00C14714">
              <w:rPr>
                <w:rFonts w:ascii="Book Antiqua" w:eastAsia="宋体" w:hAnsi="Book Antiqua" w:cs="宋体"/>
                <w:lang w:val="en-US" w:eastAsia="zh-CN"/>
              </w:rPr>
              <w:t>: 571-573 [PMID: 25105769 DOI: 10.1016/j.ijscr.2014.05.004]</w:t>
            </w:r>
          </w:p>
          <w:p w:rsidR="00CC2224" w:rsidRPr="00C14714" w:rsidRDefault="00CC2224" w:rsidP="00CC2224">
            <w:pPr>
              <w:rPr>
                <w:rFonts w:ascii="Book Antiqua" w:eastAsia="宋体" w:hAnsi="Book Antiqua" w:cs="宋体"/>
                <w:lang w:val="en-US" w:eastAsia="zh-CN"/>
              </w:rPr>
            </w:pPr>
            <w:r w:rsidRPr="00C14714">
              <w:rPr>
                <w:rFonts w:ascii="Book Antiqua" w:eastAsia="宋体" w:hAnsi="Book Antiqua" w:cs="宋体"/>
                <w:lang w:val="en-US" w:eastAsia="zh-CN"/>
              </w:rPr>
              <w:t xml:space="preserve">25 </w:t>
            </w:r>
            <w:r w:rsidRPr="00C14714">
              <w:rPr>
                <w:rFonts w:ascii="Book Antiqua" w:eastAsia="宋体" w:hAnsi="Book Antiqua" w:cs="宋体"/>
                <w:b/>
                <w:bCs/>
                <w:lang w:val="en-US" w:eastAsia="zh-CN"/>
              </w:rPr>
              <w:t>He HY</w:t>
            </w:r>
            <w:r w:rsidRPr="00C14714">
              <w:rPr>
                <w:rFonts w:ascii="Book Antiqua" w:eastAsia="宋体" w:hAnsi="Book Antiqua" w:cs="宋体"/>
                <w:lang w:val="en-US" w:eastAsia="zh-CN"/>
              </w:rPr>
              <w:t xml:space="preserve">, Shen ZB, Fang Y, Sun YH, Qin XY. Bleeding and hyperpyrexia in an adult with gastric inflammatory fibroid polyp. </w:t>
            </w:r>
            <w:r w:rsidRPr="00C14714">
              <w:rPr>
                <w:rFonts w:ascii="Book Antiqua" w:eastAsia="宋体" w:hAnsi="Book Antiqua" w:cs="宋体"/>
                <w:i/>
                <w:iCs/>
                <w:lang w:val="en-US" w:eastAsia="zh-CN"/>
              </w:rPr>
              <w:t>Chin Med J (</w:t>
            </w:r>
            <w:proofErr w:type="spellStart"/>
            <w:r w:rsidRPr="00C14714">
              <w:rPr>
                <w:rFonts w:ascii="Book Antiqua" w:eastAsia="宋体" w:hAnsi="Book Antiqua" w:cs="宋体"/>
                <w:i/>
                <w:iCs/>
                <w:lang w:val="en-US" w:eastAsia="zh-CN"/>
              </w:rPr>
              <w:t>Engl</w:t>
            </w:r>
            <w:proofErr w:type="spellEnd"/>
            <w:r w:rsidRPr="00C14714">
              <w:rPr>
                <w:rFonts w:ascii="Book Antiqua" w:eastAsia="宋体" w:hAnsi="Book Antiqua" w:cs="宋体"/>
                <w:i/>
                <w:iCs/>
                <w:lang w:val="en-US" w:eastAsia="zh-CN"/>
              </w:rPr>
              <w:t>)</w:t>
            </w:r>
            <w:r w:rsidRPr="00C14714">
              <w:rPr>
                <w:rFonts w:ascii="Book Antiqua" w:eastAsia="宋体" w:hAnsi="Book Antiqua" w:cs="宋体"/>
                <w:lang w:val="en-US" w:eastAsia="zh-CN"/>
              </w:rPr>
              <w:t xml:space="preserve"> 2013; </w:t>
            </w:r>
            <w:r w:rsidRPr="00C14714">
              <w:rPr>
                <w:rFonts w:ascii="Book Antiqua" w:eastAsia="宋体" w:hAnsi="Book Antiqua" w:cs="宋体"/>
                <w:b/>
                <w:bCs/>
                <w:lang w:val="en-US" w:eastAsia="zh-CN"/>
              </w:rPr>
              <w:t>126</w:t>
            </w:r>
            <w:r w:rsidRPr="00C14714">
              <w:rPr>
                <w:rFonts w:ascii="Book Antiqua" w:eastAsia="宋体" w:hAnsi="Book Antiqua" w:cs="宋体"/>
                <w:lang w:val="en-US" w:eastAsia="zh-CN"/>
              </w:rPr>
              <w:t>: 2594 [PMID: 23823846]</w:t>
            </w:r>
          </w:p>
          <w:p w:rsidR="00CC2224" w:rsidRPr="00C14714" w:rsidRDefault="00CC2224" w:rsidP="00CC2224">
            <w:pPr>
              <w:rPr>
                <w:rFonts w:ascii="Book Antiqua" w:eastAsia="宋体" w:hAnsi="Book Antiqua" w:cs="宋体"/>
                <w:lang w:val="en-US" w:eastAsia="zh-CN"/>
              </w:rPr>
            </w:pPr>
            <w:r w:rsidRPr="00C14714">
              <w:rPr>
                <w:rFonts w:ascii="Book Antiqua" w:eastAsia="宋体" w:hAnsi="Book Antiqua" w:cs="宋体"/>
                <w:lang w:val="en-US" w:eastAsia="zh-CN"/>
              </w:rPr>
              <w:t xml:space="preserve">26 </w:t>
            </w:r>
            <w:r w:rsidRPr="00C14714">
              <w:rPr>
                <w:rFonts w:ascii="Book Antiqua" w:eastAsia="宋体" w:hAnsi="Book Antiqua" w:cs="宋体"/>
                <w:b/>
                <w:bCs/>
                <w:lang w:val="en-US" w:eastAsia="zh-CN"/>
              </w:rPr>
              <w:t>Kang HC</w:t>
            </w:r>
            <w:r w:rsidRPr="00C14714">
              <w:rPr>
                <w:rFonts w:ascii="Book Antiqua" w:eastAsia="宋体" w:hAnsi="Book Antiqua" w:cs="宋体"/>
                <w:lang w:val="en-US" w:eastAsia="zh-CN"/>
              </w:rPr>
              <w:t xml:space="preserve">, </w:t>
            </w:r>
            <w:proofErr w:type="spellStart"/>
            <w:r w:rsidRPr="00C14714">
              <w:rPr>
                <w:rFonts w:ascii="Book Antiqua" w:eastAsia="宋体" w:hAnsi="Book Antiqua" w:cs="宋体"/>
                <w:lang w:val="en-US" w:eastAsia="zh-CN"/>
              </w:rPr>
              <w:t>Menias</w:t>
            </w:r>
            <w:proofErr w:type="spellEnd"/>
            <w:r w:rsidRPr="00C14714">
              <w:rPr>
                <w:rFonts w:ascii="Book Antiqua" w:eastAsia="宋体" w:hAnsi="Book Antiqua" w:cs="宋体"/>
                <w:lang w:val="en-US" w:eastAsia="zh-CN"/>
              </w:rPr>
              <w:t xml:space="preserve"> CO, </w:t>
            </w:r>
            <w:proofErr w:type="spellStart"/>
            <w:r w:rsidRPr="00C14714">
              <w:rPr>
                <w:rFonts w:ascii="Book Antiqua" w:eastAsia="宋体" w:hAnsi="Book Antiqua" w:cs="宋体"/>
                <w:lang w:val="en-US" w:eastAsia="zh-CN"/>
              </w:rPr>
              <w:t>Gaballah</w:t>
            </w:r>
            <w:proofErr w:type="spellEnd"/>
            <w:r w:rsidRPr="00C14714">
              <w:rPr>
                <w:rFonts w:ascii="Book Antiqua" w:eastAsia="宋体" w:hAnsi="Book Antiqua" w:cs="宋体"/>
                <w:lang w:val="en-US" w:eastAsia="zh-CN"/>
              </w:rPr>
              <w:t xml:space="preserve"> AH, Shroff S, Taggart MW, </w:t>
            </w:r>
            <w:proofErr w:type="spellStart"/>
            <w:r w:rsidRPr="00C14714">
              <w:rPr>
                <w:rFonts w:ascii="Book Antiqua" w:eastAsia="宋体" w:hAnsi="Book Antiqua" w:cs="宋体"/>
                <w:lang w:val="en-US" w:eastAsia="zh-CN"/>
              </w:rPr>
              <w:t>Garg</w:t>
            </w:r>
            <w:proofErr w:type="spellEnd"/>
            <w:r w:rsidRPr="00C14714">
              <w:rPr>
                <w:rFonts w:ascii="Book Antiqua" w:eastAsia="宋体" w:hAnsi="Book Antiqua" w:cs="宋体"/>
                <w:lang w:val="en-US" w:eastAsia="zh-CN"/>
              </w:rPr>
              <w:t xml:space="preserve"> N, </w:t>
            </w:r>
            <w:proofErr w:type="spellStart"/>
            <w:r w:rsidRPr="00C14714">
              <w:rPr>
                <w:rFonts w:ascii="Book Antiqua" w:eastAsia="宋体" w:hAnsi="Book Antiqua" w:cs="宋体"/>
                <w:lang w:val="en-US" w:eastAsia="zh-CN"/>
              </w:rPr>
              <w:t>Elsayes</w:t>
            </w:r>
            <w:proofErr w:type="spellEnd"/>
            <w:r w:rsidRPr="00C14714">
              <w:rPr>
                <w:rFonts w:ascii="Book Antiqua" w:eastAsia="宋体" w:hAnsi="Book Antiqua" w:cs="宋体"/>
                <w:lang w:val="en-US" w:eastAsia="zh-CN"/>
              </w:rPr>
              <w:t xml:space="preserve"> KM. Beyond the GIST: mesenchymal tumors of the stomach. </w:t>
            </w:r>
            <w:proofErr w:type="spellStart"/>
            <w:r w:rsidRPr="00C14714">
              <w:rPr>
                <w:rFonts w:ascii="Book Antiqua" w:eastAsia="宋体" w:hAnsi="Book Antiqua" w:cs="宋体"/>
                <w:i/>
                <w:iCs/>
                <w:lang w:val="en-US" w:eastAsia="zh-CN"/>
              </w:rPr>
              <w:t>Radiographics</w:t>
            </w:r>
            <w:proofErr w:type="spellEnd"/>
            <w:r w:rsidRPr="00C14714">
              <w:rPr>
                <w:rFonts w:ascii="Book Antiqua" w:eastAsia="宋体" w:hAnsi="Book Antiqua" w:cs="宋体"/>
                <w:lang w:val="en-US" w:eastAsia="zh-CN"/>
              </w:rPr>
              <w:t xml:space="preserve"> 2013; </w:t>
            </w:r>
            <w:r w:rsidRPr="00C14714">
              <w:rPr>
                <w:rFonts w:ascii="Book Antiqua" w:eastAsia="宋体" w:hAnsi="Book Antiqua" w:cs="宋体"/>
                <w:b/>
                <w:bCs/>
                <w:lang w:val="en-US" w:eastAsia="zh-CN"/>
              </w:rPr>
              <w:t>33</w:t>
            </w:r>
            <w:r w:rsidRPr="00C14714">
              <w:rPr>
                <w:rFonts w:ascii="Book Antiqua" w:eastAsia="宋体" w:hAnsi="Book Antiqua" w:cs="宋体"/>
                <w:lang w:val="en-US" w:eastAsia="zh-CN"/>
              </w:rPr>
              <w:t>: 1673-1690 [PMID: 24108557 DOI: 10.1148/rg.336135507]</w:t>
            </w:r>
          </w:p>
          <w:p w:rsidR="00CC2224" w:rsidRPr="00C14714" w:rsidRDefault="00CC2224" w:rsidP="00CC2224">
            <w:pPr>
              <w:rPr>
                <w:rFonts w:ascii="Book Antiqua" w:eastAsia="宋体" w:hAnsi="Book Antiqua" w:cs="宋体"/>
                <w:lang w:val="en-US" w:eastAsia="zh-CN"/>
              </w:rPr>
            </w:pPr>
            <w:r w:rsidRPr="00C14714">
              <w:rPr>
                <w:rFonts w:ascii="Book Antiqua" w:eastAsia="宋体" w:hAnsi="Book Antiqua" w:cs="宋体"/>
                <w:lang w:val="en-US" w:eastAsia="zh-CN"/>
              </w:rPr>
              <w:t xml:space="preserve">27 </w:t>
            </w:r>
            <w:proofErr w:type="spellStart"/>
            <w:r w:rsidRPr="00C14714">
              <w:rPr>
                <w:rFonts w:ascii="Book Antiqua" w:eastAsia="宋体" w:hAnsi="Book Antiqua" w:cs="宋体"/>
                <w:b/>
                <w:bCs/>
                <w:lang w:val="en-US" w:eastAsia="zh-CN"/>
              </w:rPr>
              <w:t>Wysocki</w:t>
            </w:r>
            <w:proofErr w:type="spellEnd"/>
            <w:r w:rsidRPr="00C14714">
              <w:rPr>
                <w:rFonts w:ascii="Book Antiqua" w:eastAsia="宋体" w:hAnsi="Book Antiqua" w:cs="宋体"/>
                <w:b/>
                <w:bCs/>
                <w:lang w:val="en-US" w:eastAsia="zh-CN"/>
              </w:rPr>
              <w:t xml:space="preserve"> AP</w:t>
            </w:r>
            <w:r w:rsidRPr="00C14714">
              <w:rPr>
                <w:rFonts w:ascii="Book Antiqua" w:eastAsia="宋体" w:hAnsi="Book Antiqua" w:cs="宋体"/>
                <w:lang w:val="en-US" w:eastAsia="zh-CN"/>
              </w:rPr>
              <w:t xml:space="preserve">, Taylor G, Windsor JA. Inflammatory fibroid polyps of the duodenum: a review of the literature. </w:t>
            </w:r>
            <w:r w:rsidRPr="00C14714">
              <w:rPr>
                <w:rFonts w:ascii="Book Antiqua" w:eastAsia="宋体" w:hAnsi="Book Antiqua" w:cs="宋体"/>
                <w:i/>
                <w:iCs/>
                <w:lang w:val="en-US" w:eastAsia="zh-CN"/>
              </w:rPr>
              <w:t xml:space="preserve">Dig </w:t>
            </w:r>
            <w:proofErr w:type="spellStart"/>
            <w:r w:rsidRPr="00C14714">
              <w:rPr>
                <w:rFonts w:ascii="Book Antiqua" w:eastAsia="宋体" w:hAnsi="Book Antiqua" w:cs="宋体"/>
                <w:i/>
                <w:iCs/>
                <w:lang w:val="en-US" w:eastAsia="zh-CN"/>
              </w:rPr>
              <w:t>Surg</w:t>
            </w:r>
            <w:proofErr w:type="spellEnd"/>
            <w:r w:rsidRPr="00C14714">
              <w:rPr>
                <w:rFonts w:ascii="Book Antiqua" w:eastAsia="宋体" w:hAnsi="Book Antiqua" w:cs="宋体"/>
                <w:lang w:val="en-US" w:eastAsia="zh-CN"/>
              </w:rPr>
              <w:t xml:space="preserve"> 2007; </w:t>
            </w:r>
            <w:r w:rsidRPr="00C14714">
              <w:rPr>
                <w:rFonts w:ascii="Book Antiqua" w:eastAsia="宋体" w:hAnsi="Book Antiqua" w:cs="宋体"/>
                <w:b/>
                <w:bCs/>
                <w:lang w:val="en-US" w:eastAsia="zh-CN"/>
              </w:rPr>
              <w:t>24</w:t>
            </w:r>
            <w:r w:rsidRPr="00C14714">
              <w:rPr>
                <w:rFonts w:ascii="Book Antiqua" w:eastAsia="宋体" w:hAnsi="Book Antiqua" w:cs="宋体"/>
                <w:lang w:val="en-US" w:eastAsia="zh-CN"/>
              </w:rPr>
              <w:t>: 162-168 [PMID: 17476106 DOI: 10.1159/000102099]</w:t>
            </w:r>
          </w:p>
          <w:p w:rsidR="00CC2224" w:rsidRPr="00C14714" w:rsidRDefault="00CC2224" w:rsidP="00CC2224">
            <w:pPr>
              <w:rPr>
                <w:rFonts w:ascii="Book Antiqua" w:eastAsia="宋体" w:hAnsi="Book Antiqua" w:cs="宋体"/>
                <w:lang w:val="en-US" w:eastAsia="zh-CN"/>
              </w:rPr>
            </w:pPr>
            <w:r w:rsidRPr="00C14714">
              <w:rPr>
                <w:rFonts w:ascii="Book Antiqua" w:eastAsia="宋体" w:hAnsi="Book Antiqua" w:cs="宋体"/>
                <w:lang w:val="en-US" w:eastAsia="zh-CN"/>
              </w:rPr>
              <w:t xml:space="preserve">28 </w:t>
            </w:r>
            <w:proofErr w:type="spellStart"/>
            <w:r w:rsidRPr="00C14714">
              <w:rPr>
                <w:rFonts w:ascii="Book Antiqua" w:eastAsia="宋体" w:hAnsi="Book Antiqua" w:cs="宋体"/>
                <w:b/>
                <w:bCs/>
                <w:lang w:val="en-US" w:eastAsia="zh-CN"/>
              </w:rPr>
              <w:t>Büttner</w:t>
            </w:r>
            <w:proofErr w:type="spellEnd"/>
            <w:r w:rsidRPr="00C14714">
              <w:rPr>
                <w:rFonts w:ascii="Book Antiqua" w:eastAsia="宋体" w:hAnsi="Book Antiqua" w:cs="宋体"/>
                <w:b/>
                <w:bCs/>
                <w:lang w:val="en-US" w:eastAsia="zh-CN"/>
              </w:rPr>
              <w:t xml:space="preserve"> U</w:t>
            </w:r>
            <w:r w:rsidRPr="00C14714">
              <w:rPr>
                <w:rFonts w:ascii="Book Antiqua" w:eastAsia="宋体" w:hAnsi="Book Antiqua" w:cs="宋体"/>
                <w:lang w:val="en-US" w:eastAsia="zh-CN"/>
              </w:rPr>
              <w:t xml:space="preserve">, </w:t>
            </w:r>
            <w:proofErr w:type="spellStart"/>
            <w:r w:rsidRPr="00C14714">
              <w:rPr>
                <w:rFonts w:ascii="Book Antiqua" w:eastAsia="宋体" w:hAnsi="Book Antiqua" w:cs="宋体"/>
                <w:lang w:val="en-US" w:eastAsia="zh-CN"/>
              </w:rPr>
              <w:t>Straube</w:t>
            </w:r>
            <w:proofErr w:type="spellEnd"/>
            <w:r w:rsidRPr="00C14714">
              <w:rPr>
                <w:rFonts w:ascii="Book Antiqua" w:eastAsia="宋体" w:hAnsi="Book Antiqua" w:cs="宋体"/>
                <w:lang w:val="en-US" w:eastAsia="zh-CN"/>
              </w:rPr>
              <w:t xml:space="preserve"> A, Brandt T. Paroxysmal spontaneous nystagmus and vertigo evoked by lateral eye position. </w:t>
            </w:r>
            <w:r w:rsidRPr="00C14714">
              <w:rPr>
                <w:rFonts w:ascii="Book Antiqua" w:eastAsia="宋体" w:hAnsi="Book Antiqua" w:cs="宋体"/>
                <w:i/>
                <w:iCs/>
                <w:lang w:val="en-US" w:eastAsia="zh-CN"/>
              </w:rPr>
              <w:t>Neurology</w:t>
            </w:r>
            <w:r w:rsidRPr="00C14714">
              <w:rPr>
                <w:rFonts w:ascii="Book Antiqua" w:eastAsia="宋体" w:hAnsi="Book Antiqua" w:cs="宋体"/>
                <w:lang w:val="en-US" w:eastAsia="zh-CN"/>
              </w:rPr>
              <w:t xml:space="preserve"> 1987; </w:t>
            </w:r>
            <w:r w:rsidRPr="00C14714">
              <w:rPr>
                <w:rFonts w:ascii="Book Antiqua" w:eastAsia="宋体" w:hAnsi="Book Antiqua" w:cs="宋体"/>
                <w:b/>
                <w:bCs/>
                <w:lang w:val="en-US" w:eastAsia="zh-CN"/>
              </w:rPr>
              <w:t>37</w:t>
            </w:r>
            <w:r w:rsidRPr="00C14714">
              <w:rPr>
                <w:rFonts w:ascii="Book Antiqua" w:eastAsia="宋体" w:hAnsi="Book Antiqua" w:cs="宋体"/>
                <w:lang w:val="en-US" w:eastAsia="zh-CN"/>
              </w:rPr>
              <w:t>: 1553-1555 [PMID: 3627457 DOI: 10.5858/arpa.2012-0218-CR]</w:t>
            </w:r>
          </w:p>
          <w:p w:rsidR="00CC2224" w:rsidRPr="00C14714" w:rsidRDefault="00CC2224" w:rsidP="00CC2224">
            <w:pPr>
              <w:rPr>
                <w:rFonts w:ascii="Book Antiqua" w:eastAsia="宋体" w:hAnsi="Book Antiqua" w:cs="宋体"/>
                <w:lang w:val="en-US" w:eastAsia="zh-CN"/>
              </w:rPr>
            </w:pPr>
            <w:r w:rsidRPr="00C14714">
              <w:rPr>
                <w:rFonts w:ascii="Book Antiqua" w:eastAsia="宋体" w:hAnsi="Book Antiqua" w:cs="宋体"/>
                <w:lang w:val="en-US" w:eastAsia="zh-CN"/>
              </w:rPr>
              <w:t xml:space="preserve">29 </w:t>
            </w:r>
            <w:r w:rsidRPr="00C14714">
              <w:rPr>
                <w:rFonts w:ascii="Book Antiqua" w:eastAsia="宋体" w:hAnsi="Book Antiqua" w:cs="宋体"/>
                <w:b/>
                <w:bCs/>
                <w:lang w:val="en-US" w:eastAsia="zh-CN"/>
              </w:rPr>
              <w:t>Ng C</w:t>
            </w:r>
            <w:r w:rsidRPr="00C14714">
              <w:rPr>
                <w:rFonts w:ascii="Book Antiqua" w:eastAsia="宋体" w:hAnsi="Book Antiqua" w:cs="宋体"/>
                <w:lang w:val="en-US" w:eastAsia="zh-CN"/>
              </w:rPr>
              <w:t xml:space="preserve">, Lam KY, Gupta TS, Ho YH. Inflammatory fibroid polyp of the caecum in a patient with neurofibromatosis. </w:t>
            </w:r>
            <w:r w:rsidRPr="00C14714">
              <w:rPr>
                <w:rFonts w:ascii="Book Antiqua" w:eastAsia="宋体" w:hAnsi="Book Antiqua" w:cs="宋体"/>
                <w:i/>
                <w:iCs/>
                <w:lang w:val="en-US" w:eastAsia="zh-CN"/>
              </w:rPr>
              <w:t xml:space="preserve">Ann </w:t>
            </w:r>
            <w:proofErr w:type="spellStart"/>
            <w:r w:rsidRPr="00C14714">
              <w:rPr>
                <w:rFonts w:ascii="Book Antiqua" w:eastAsia="宋体" w:hAnsi="Book Antiqua" w:cs="宋体"/>
                <w:i/>
                <w:iCs/>
                <w:lang w:val="en-US" w:eastAsia="zh-CN"/>
              </w:rPr>
              <w:t>Acad</w:t>
            </w:r>
            <w:proofErr w:type="spellEnd"/>
            <w:r w:rsidRPr="00C14714">
              <w:rPr>
                <w:rFonts w:ascii="Book Antiqua" w:eastAsia="宋体" w:hAnsi="Book Antiqua" w:cs="宋体"/>
                <w:i/>
                <w:iCs/>
                <w:lang w:val="en-US" w:eastAsia="zh-CN"/>
              </w:rPr>
              <w:t xml:space="preserve"> Med Singapore</w:t>
            </w:r>
            <w:r w:rsidRPr="00C14714">
              <w:rPr>
                <w:rFonts w:ascii="Book Antiqua" w:eastAsia="宋体" w:hAnsi="Book Antiqua" w:cs="宋体"/>
                <w:lang w:val="en-US" w:eastAsia="zh-CN"/>
              </w:rPr>
              <w:t xml:space="preserve"> 2004; </w:t>
            </w:r>
            <w:r w:rsidRPr="00C14714">
              <w:rPr>
                <w:rFonts w:ascii="Book Antiqua" w:eastAsia="宋体" w:hAnsi="Book Antiqua" w:cs="宋体"/>
                <w:b/>
                <w:bCs/>
                <w:lang w:val="en-US" w:eastAsia="zh-CN"/>
              </w:rPr>
              <w:t>33</w:t>
            </w:r>
            <w:r w:rsidRPr="00C14714">
              <w:rPr>
                <w:rFonts w:ascii="Book Antiqua" w:eastAsia="宋体" w:hAnsi="Book Antiqua" w:cs="宋体"/>
                <w:lang w:val="en-US" w:eastAsia="zh-CN"/>
              </w:rPr>
              <w:t>: 797-799 [PMID: 15608842]</w:t>
            </w:r>
          </w:p>
          <w:p w:rsidR="00CC2224" w:rsidRPr="00C14714" w:rsidRDefault="00CC2224" w:rsidP="00CC2224">
            <w:pPr>
              <w:rPr>
                <w:rFonts w:ascii="Book Antiqua" w:eastAsia="宋体" w:hAnsi="Book Antiqua" w:cs="宋体"/>
                <w:lang w:val="en-US" w:eastAsia="zh-CN"/>
              </w:rPr>
            </w:pPr>
            <w:r w:rsidRPr="00C14714">
              <w:rPr>
                <w:rFonts w:ascii="Book Antiqua" w:eastAsia="宋体" w:hAnsi="Book Antiqua" w:cs="宋体"/>
                <w:lang w:val="en-US" w:eastAsia="zh-CN"/>
              </w:rPr>
              <w:t xml:space="preserve">30 </w:t>
            </w:r>
            <w:r w:rsidRPr="00C14714">
              <w:rPr>
                <w:rFonts w:ascii="Book Antiqua" w:eastAsia="宋体" w:hAnsi="Book Antiqua" w:cs="宋体"/>
                <w:b/>
                <w:bCs/>
                <w:lang w:val="en-US" w:eastAsia="zh-CN"/>
              </w:rPr>
              <w:t>de la Plaza R</w:t>
            </w:r>
            <w:r w:rsidRPr="00C14714">
              <w:rPr>
                <w:rFonts w:ascii="Book Antiqua" w:eastAsia="宋体" w:hAnsi="Book Antiqua" w:cs="宋体"/>
                <w:lang w:val="en-US" w:eastAsia="zh-CN"/>
              </w:rPr>
              <w:t xml:space="preserve">, </w:t>
            </w:r>
            <w:proofErr w:type="spellStart"/>
            <w:r w:rsidRPr="00C14714">
              <w:rPr>
                <w:rFonts w:ascii="Book Antiqua" w:eastAsia="宋体" w:hAnsi="Book Antiqua" w:cs="宋体"/>
                <w:lang w:val="en-US" w:eastAsia="zh-CN"/>
              </w:rPr>
              <w:t>Picardo</w:t>
            </w:r>
            <w:proofErr w:type="spellEnd"/>
            <w:r w:rsidRPr="00C14714">
              <w:rPr>
                <w:rFonts w:ascii="Book Antiqua" w:eastAsia="宋体" w:hAnsi="Book Antiqua" w:cs="宋体"/>
                <w:lang w:val="en-US" w:eastAsia="zh-CN"/>
              </w:rPr>
              <w:t xml:space="preserve"> AL, </w:t>
            </w:r>
            <w:proofErr w:type="spellStart"/>
            <w:r w:rsidRPr="00C14714">
              <w:rPr>
                <w:rFonts w:ascii="Book Antiqua" w:eastAsia="宋体" w:hAnsi="Book Antiqua" w:cs="宋体"/>
                <w:lang w:val="en-US" w:eastAsia="zh-CN"/>
              </w:rPr>
              <w:t>Cuberes</w:t>
            </w:r>
            <w:proofErr w:type="spellEnd"/>
            <w:r w:rsidRPr="00C14714">
              <w:rPr>
                <w:rFonts w:ascii="Book Antiqua" w:eastAsia="宋体" w:hAnsi="Book Antiqua" w:cs="宋体"/>
                <w:lang w:val="en-US" w:eastAsia="zh-CN"/>
              </w:rPr>
              <w:t xml:space="preserve"> R, </w:t>
            </w:r>
            <w:proofErr w:type="spellStart"/>
            <w:r w:rsidRPr="00C14714">
              <w:rPr>
                <w:rFonts w:ascii="Book Antiqua" w:eastAsia="宋体" w:hAnsi="Book Antiqua" w:cs="宋体"/>
                <w:lang w:val="en-US" w:eastAsia="zh-CN"/>
              </w:rPr>
              <w:t>Jara</w:t>
            </w:r>
            <w:proofErr w:type="spellEnd"/>
            <w:r w:rsidRPr="00C14714">
              <w:rPr>
                <w:rFonts w:ascii="Book Antiqua" w:eastAsia="宋体" w:hAnsi="Book Antiqua" w:cs="宋体"/>
                <w:lang w:val="en-US" w:eastAsia="zh-CN"/>
              </w:rPr>
              <w:t xml:space="preserve"> A, </w:t>
            </w:r>
            <w:proofErr w:type="spellStart"/>
            <w:r w:rsidRPr="00C14714">
              <w:rPr>
                <w:rFonts w:ascii="Book Antiqua" w:eastAsia="宋体" w:hAnsi="Book Antiqua" w:cs="宋体"/>
                <w:lang w:val="en-US" w:eastAsia="zh-CN"/>
              </w:rPr>
              <w:t>Martínez-Peñalver</w:t>
            </w:r>
            <w:proofErr w:type="spellEnd"/>
            <w:r w:rsidRPr="00C14714">
              <w:rPr>
                <w:rFonts w:ascii="Book Antiqua" w:eastAsia="宋体" w:hAnsi="Book Antiqua" w:cs="宋体"/>
                <w:lang w:val="en-US" w:eastAsia="zh-CN"/>
              </w:rPr>
              <w:t xml:space="preserve"> I, Villanueva MC, Medina M, </w:t>
            </w:r>
            <w:proofErr w:type="spellStart"/>
            <w:r w:rsidRPr="00C14714">
              <w:rPr>
                <w:rFonts w:ascii="Book Antiqua" w:eastAsia="宋体" w:hAnsi="Book Antiqua" w:cs="宋体"/>
                <w:lang w:val="en-US" w:eastAsia="zh-CN"/>
              </w:rPr>
              <w:t>Alías</w:t>
            </w:r>
            <w:proofErr w:type="spellEnd"/>
            <w:r w:rsidRPr="00C14714">
              <w:rPr>
                <w:rFonts w:ascii="Book Antiqua" w:eastAsia="宋体" w:hAnsi="Book Antiqua" w:cs="宋体"/>
                <w:lang w:val="en-US" w:eastAsia="zh-CN"/>
              </w:rPr>
              <w:t xml:space="preserve"> D, Osorio S, Pacheco E, Suárez A. Inflammatory fibroid polyps of the large intestine. </w:t>
            </w:r>
            <w:r w:rsidRPr="00C14714">
              <w:rPr>
                <w:rFonts w:ascii="Book Antiqua" w:eastAsia="宋体" w:hAnsi="Book Antiqua" w:cs="宋体"/>
                <w:i/>
                <w:iCs/>
                <w:lang w:val="en-US" w:eastAsia="zh-CN"/>
              </w:rPr>
              <w:t xml:space="preserve">Dig Dis </w:t>
            </w:r>
            <w:proofErr w:type="spellStart"/>
            <w:r w:rsidRPr="00C14714">
              <w:rPr>
                <w:rFonts w:ascii="Book Antiqua" w:eastAsia="宋体" w:hAnsi="Book Antiqua" w:cs="宋体"/>
                <w:i/>
                <w:iCs/>
                <w:lang w:val="en-US" w:eastAsia="zh-CN"/>
              </w:rPr>
              <w:t>Sci</w:t>
            </w:r>
            <w:proofErr w:type="spellEnd"/>
            <w:r w:rsidRPr="00C14714">
              <w:rPr>
                <w:rFonts w:ascii="Book Antiqua" w:eastAsia="宋体" w:hAnsi="Book Antiqua" w:cs="宋体"/>
                <w:lang w:val="en-US" w:eastAsia="zh-CN"/>
              </w:rPr>
              <w:t xml:space="preserve"> 1999; </w:t>
            </w:r>
            <w:r w:rsidRPr="00C14714">
              <w:rPr>
                <w:rFonts w:ascii="Book Antiqua" w:eastAsia="宋体" w:hAnsi="Book Antiqua" w:cs="宋体"/>
                <w:b/>
                <w:bCs/>
                <w:lang w:val="en-US" w:eastAsia="zh-CN"/>
              </w:rPr>
              <w:t>44</w:t>
            </w:r>
            <w:r w:rsidRPr="00C14714">
              <w:rPr>
                <w:rFonts w:ascii="Book Antiqua" w:eastAsia="宋体" w:hAnsi="Book Antiqua" w:cs="宋体"/>
                <w:lang w:val="en-US" w:eastAsia="zh-CN"/>
              </w:rPr>
              <w:t>: 1810-1816 [PMID: 10505719 DOI: 10.1023/A: 1018886421409]</w:t>
            </w:r>
          </w:p>
          <w:p w:rsidR="00CC2224" w:rsidRPr="00C14714" w:rsidRDefault="00CC2224" w:rsidP="00CC2224">
            <w:pPr>
              <w:rPr>
                <w:rFonts w:ascii="Book Antiqua" w:eastAsia="宋体" w:hAnsi="Book Antiqua" w:cs="宋体"/>
                <w:lang w:val="en-US" w:eastAsia="zh-CN"/>
              </w:rPr>
            </w:pPr>
            <w:r w:rsidRPr="00C14714">
              <w:rPr>
                <w:rFonts w:ascii="Book Antiqua" w:eastAsia="宋体" w:hAnsi="Book Antiqua" w:cs="宋体"/>
                <w:lang w:val="en-US" w:eastAsia="zh-CN"/>
              </w:rPr>
              <w:t xml:space="preserve">31 </w:t>
            </w:r>
            <w:proofErr w:type="spellStart"/>
            <w:r w:rsidRPr="00C14714">
              <w:rPr>
                <w:rFonts w:ascii="Book Antiqua" w:eastAsia="宋体" w:hAnsi="Book Antiqua" w:cs="宋体"/>
                <w:b/>
                <w:bCs/>
                <w:lang w:val="en-US" w:eastAsia="zh-CN"/>
              </w:rPr>
              <w:t>Jin</w:t>
            </w:r>
            <w:proofErr w:type="spellEnd"/>
            <w:r w:rsidRPr="00C14714">
              <w:rPr>
                <w:rFonts w:ascii="Book Antiqua" w:eastAsia="宋体" w:hAnsi="Book Antiqua" w:cs="宋体"/>
                <w:b/>
                <w:bCs/>
                <w:lang w:val="en-US" w:eastAsia="zh-CN"/>
              </w:rPr>
              <w:t xml:space="preserve"> JS</w:t>
            </w:r>
            <w:r w:rsidRPr="00C14714">
              <w:rPr>
                <w:rFonts w:ascii="Book Antiqua" w:eastAsia="宋体" w:hAnsi="Book Antiqua" w:cs="宋体"/>
                <w:lang w:val="en-US" w:eastAsia="zh-CN"/>
              </w:rPr>
              <w:t xml:space="preserve">, Wu CS, </w:t>
            </w:r>
            <w:proofErr w:type="spellStart"/>
            <w:r w:rsidRPr="00C14714">
              <w:rPr>
                <w:rFonts w:ascii="Book Antiqua" w:eastAsia="宋体" w:hAnsi="Book Antiqua" w:cs="宋体"/>
                <w:lang w:val="en-US" w:eastAsia="zh-CN"/>
              </w:rPr>
              <w:t>Yeh</w:t>
            </w:r>
            <w:proofErr w:type="spellEnd"/>
            <w:r w:rsidRPr="00C14714">
              <w:rPr>
                <w:rFonts w:ascii="Book Antiqua" w:eastAsia="宋体" w:hAnsi="Book Antiqua" w:cs="宋体"/>
                <w:lang w:val="en-US" w:eastAsia="zh-CN"/>
              </w:rPr>
              <w:t xml:space="preserve"> CH, Huang BP, </w:t>
            </w:r>
            <w:proofErr w:type="spellStart"/>
            <w:r w:rsidRPr="00C14714">
              <w:rPr>
                <w:rFonts w:ascii="Book Antiqua" w:eastAsia="宋体" w:hAnsi="Book Antiqua" w:cs="宋体"/>
                <w:lang w:val="en-US" w:eastAsia="zh-CN"/>
              </w:rPr>
              <w:t>Tsao</w:t>
            </w:r>
            <w:proofErr w:type="spellEnd"/>
            <w:r w:rsidRPr="00C14714">
              <w:rPr>
                <w:rFonts w:ascii="Book Antiqua" w:eastAsia="宋体" w:hAnsi="Book Antiqua" w:cs="宋体"/>
                <w:lang w:val="en-US" w:eastAsia="zh-CN"/>
              </w:rPr>
              <w:t xml:space="preserve"> TY. Inflammatory fibroid polyp of rectum mimicking rectal cancer. </w:t>
            </w:r>
            <w:r w:rsidRPr="00C14714">
              <w:rPr>
                <w:rFonts w:ascii="Book Antiqua" w:eastAsia="宋体" w:hAnsi="Book Antiqua" w:cs="宋体"/>
                <w:i/>
                <w:iCs/>
                <w:lang w:val="en-US" w:eastAsia="zh-CN"/>
              </w:rPr>
              <w:t xml:space="preserve">Kaohsiung J Med </w:t>
            </w:r>
            <w:proofErr w:type="spellStart"/>
            <w:r w:rsidRPr="00C14714">
              <w:rPr>
                <w:rFonts w:ascii="Book Antiqua" w:eastAsia="宋体" w:hAnsi="Book Antiqua" w:cs="宋体"/>
                <w:i/>
                <w:iCs/>
                <w:lang w:val="en-US" w:eastAsia="zh-CN"/>
              </w:rPr>
              <w:t>Sci</w:t>
            </w:r>
            <w:proofErr w:type="spellEnd"/>
            <w:r w:rsidRPr="00C14714">
              <w:rPr>
                <w:rFonts w:ascii="Book Antiqua" w:eastAsia="宋体" w:hAnsi="Book Antiqua" w:cs="宋体"/>
                <w:lang w:val="en-US" w:eastAsia="zh-CN"/>
              </w:rPr>
              <w:t xml:space="preserve"> 2013; </w:t>
            </w:r>
            <w:r w:rsidRPr="00C14714">
              <w:rPr>
                <w:rFonts w:ascii="Book Antiqua" w:eastAsia="宋体" w:hAnsi="Book Antiqua" w:cs="宋体"/>
                <w:b/>
                <w:bCs/>
                <w:lang w:val="en-US" w:eastAsia="zh-CN"/>
              </w:rPr>
              <w:t>29</w:t>
            </w:r>
            <w:r w:rsidRPr="00C14714">
              <w:rPr>
                <w:rFonts w:ascii="Book Antiqua" w:eastAsia="宋体" w:hAnsi="Book Antiqua" w:cs="宋体"/>
                <w:lang w:val="en-US" w:eastAsia="zh-CN"/>
              </w:rPr>
              <w:t>: 460-463 [PMID: 23906237 DOI: 10.1016/j.kjms.2012.12.007]</w:t>
            </w:r>
          </w:p>
          <w:p w:rsidR="00CC2224" w:rsidRPr="00C14714" w:rsidRDefault="00CC2224" w:rsidP="00CC2224">
            <w:pPr>
              <w:rPr>
                <w:rFonts w:ascii="Book Antiqua" w:eastAsia="宋体" w:hAnsi="Book Antiqua" w:cs="宋体"/>
                <w:lang w:val="en-US" w:eastAsia="zh-CN"/>
              </w:rPr>
            </w:pPr>
            <w:r w:rsidRPr="00C14714">
              <w:rPr>
                <w:rFonts w:ascii="Book Antiqua" w:eastAsia="宋体" w:hAnsi="Book Antiqua" w:cs="宋体"/>
                <w:lang w:val="en-US" w:eastAsia="zh-CN"/>
              </w:rPr>
              <w:t xml:space="preserve">32 </w:t>
            </w:r>
            <w:proofErr w:type="spellStart"/>
            <w:r w:rsidRPr="00C14714">
              <w:rPr>
                <w:rFonts w:ascii="Book Antiqua" w:eastAsia="宋体" w:hAnsi="Book Antiqua" w:cs="宋体"/>
                <w:b/>
                <w:bCs/>
                <w:lang w:val="en-US" w:eastAsia="zh-CN"/>
              </w:rPr>
              <w:t>Teli</w:t>
            </w:r>
            <w:proofErr w:type="spellEnd"/>
            <w:r w:rsidRPr="00C14714">
              <w:rPr>
                <w:rFonts w:ascii="Book Antiqua" w:eastAsia="宋体" w:hAnsi="Book Antiqua" w:cs="宋体"/>
                <w:b/>
                <w:bCs/>
                <w:lang w:val="en-US" w:eastAsia="zh-CN"/>
              </w:rPr>
              <w:t xml:space="preserve"> B</w:t>
            </w:r>
            <w:r w:rsidRPr="00C14714">
              <w:rPr>
                <w:rFonts w:ascii="Book Antiqua" w:eastAsia="宋体" w:hAnsi="Book Antiqua" w:cs="宋体"/>
                <w:lang w:val="en-US" w:eastAsia="zh-CN"/>
              </w:rPr>
              <w:t xml:space="preserve">, </w:t>
            </w:r>
            <w:proofErr w:type="spellStart"/>
            <w:r w:rsidRPr="00C14714">
              <w:rPr>
                <w:rFonts w:ascii="Book Antiqua" w:eastAsia="宋体" w:hAnsi="Book Antiqua" w:cs="宋体"/>
                <w:lang w:val="en-US" w:eastAsia="zh-CN"/>
              </w:rPr>
              <w:t>Cp</w:t>
            </w:r>
            <w:proofErr w:type="spellEnd"/>
            <w:r w:rsidRPr="00C14714">
              <w:rPr>
                <w:rFonts w:ascii="Book Antiqua" w:eastAsia="宋体" w:hAnsi="Book Antiqua" w:cs="宋体"/>
                <w:lang w:val="en-US" w:eastAsia="zh-CN"/>
              </w:rPr>
              <w:t xml:space="preserve"> M, S </w:t>
            </w:r>
            <w:proofErr w:type="spellStart"/>
            <w:r w:rsidRPr="00C14714">
              <w:rPr>
                <w:rFonts w:ascii="Book Antiqua" w:eastAsia="宋体" w:hAnsi="Book Antiqua" w:cs="宋体"/>
                <w:lang w:val="en-US" w:eastAsia="zh-CN"/>
              </w:rPr>
              <w:t>S</w:t>
            </w:r>
            <w:proofErr w:type="spellEnd"/>
            <w:r w:rsidRPr="00C14714">
              <w:rPr>
                <w:rFonts w:ascii="Book Antiqua" w:eastAsia="宋体" w:hAnsi="Book Antiqua" w:cs="宋体"/>
                <w:lang w:val="en-US" w:eastAsia="zh-CN"/>
              </w:rPr>
              <w:t xml:space="preserve">, </w:t>
            </w:r>
            <w:proofErr w:type="spellStart"/>
            <w:r w:rsidRPr="00C14714">
              <w:rPr>
                <w:rFonts w:ascii="Book Antiqua" w:eastAsia="宋体" w:hAnsi="Book Antiqua" w:cs="宋体"/>
                <w:lang w:val="en-US" w:eastAsia="zh-CN"/>
              </w:rPr>
              <w:t>Mv</w:t>
            </w:r>
            <w:proofErr w:type="spellEnd"/>
            <w:r w:rsidRPr="00C14714">
              <w:rPr>
                <w:rFonts w:ascii="Book Antiqua" w:eastAsia="宋体" w:hAnsi="Book Antiqua" w:cs="宋体"/>
                <w:lang w:val="en-US" w:eastAsia="zh-CN"/>
              </w:rPr>
              <w:t xml:space="preserve"> S. </w:t>
            </w:r>
            <w:proofErr w:type="spellStart"/>
            <w:r w:rsidRPr="00C14714">
              <w:rPr>
                <w:rFonts w:ascii="Book Antiqua" w:eastAsia="宋体" w:hAnsi="Book Antiqua" w:cs="宋体"/>
                <w:lang w:val="en-US" w:eastAsia="zh-CN"/>
              </w:rPr>
              <w:t>Ileo-ileal</w:t>
            </w:r>
            <w:proofErr w:type="spellEnd"/>
            <w:r w:rsidRPr="00C14714">
              <w:rPr>
                <w:rFonts w:ascii="Book Antiqua" w:eastAsia="宋体" w:hAnsi="Book Antiqua" w:cs="宋体"/>
                <w:lang w:val="en-US" w:eastAsia="zh-CN"/>
              </w:rPr>
              <w:t xml:space="preserve"> Intussusception in an Adult Caused by </w:t>
            </w:r>
            <w:proofErr w:type="spellStart"/>
            <w:r w:rsidRPr="00C14714">
              <w:rPr>
                <w:rFonts w:ascii="Book Antiqua" w:eastAsia="宋体" w:hAnsi="Book Antiqua" w:cs="宋体"/>
                <w:lang w:val="en-US" w:eastAsia="zh-CN"/>
              </w:rPr>
              <w:t>Vanek's</w:t>
            </w:r>
            <w:proofErr w:type="spellEnd"/>
            <w:r w:rsidRPr="00C14714">
              <w:rPr>
                <w:rFonts w:ascii="Book Antiqua" w:eastAsia="宋体" w:hAnsi="Book Antiqua" w:cs="宋体"/>
                <w:lang w:val="en-US" w:eastAsia="zh-CN"/>
              </w:rPr>
              <w:t xml:space="preserve"> </w:t>
            </w:r>
            <w:proofErr w:type="spellStart"/>
            <w:r w:rsidRPr="00C14714">
              <w:rPr>
                <w:rFonts w:ascii="Book Antiqua" w:eastAsia="宋体" w:hAnsi="Book Antiqua" w:cs="宋体"/>
                <w:lang w:val="en-US" w:eastAsia="zh-CN"/>
              </w:rPr>
              <w:t>Tumour</w:t>
            </w:r>
            <w:proofErr w:type="spellEnd"/>
            <w:r w:rsidRPr="00C14714">
              <w:rPr>
                <w:rFonts w:ascii="Book Antiqua" w:eastAsia="宋体" w:hAnsi="Book Antiqua" w:cs="宋体"/>
                <w:lang w:val="en-US" w:eastAsia="zh-CN"/>
              </w:rPr>
              <w:t xml:space="preserve">: A Rare Case Report. </w:t>
            </w:r>
            <w:r w:rsidRPr="00C14714">
              <w:rPr>
                <w:rFonts w:ascii="Book Antiqua" w:eastAsia="宋体" w:hAnsi="Book Antiqua" w:cs="宋体"/>
                <w:i/>
                <w:iCs/>
                <w:lang w:val="en-US" w:eastAsia="zh-CN"/>
              </w:rPr>
              <w:t xml:space="preserve">J </w:t>
            </w:r>
            <w:proofErr w:type="spellStart"/>
            <w:r w:rsidRPr="00C14714">
              <w:rPr>
                <w:rFonts w:ascii="Book Antiqua" w:eastAsia="宋体" w:hAnsi="Book Antiqua" w:cs="宋体"/>
                <w:i/>
                <w:iCs/>
                <w:lang w:val="en-US" w:eastAsia="zh-CN"/>
              </w:rPr>
              <w:t>Clin</w:t>
            </w:r>
            <w:proofErr w:type="spellEnd"/>
            <w:r w:rsidRPr="00C14714">
              <w:rPr>
                <w:rFonts w:ascii="Book Antiqua" w:eastAsia="宋体" w:hAnsi="Book Antiqua" w:cs="宋体"/>
                <w:i/>
                <w:iCs/>
                <w:lang w:val="en-US" w:eastAsia="zh-CN"/>
              </w:rPr>
              <w:t xml:space="preserve"> </w:t>
            </w:r>
            <w:proofErr w:type="spellStart"/>
            <w:r w:rsidRPr="00C14714">
              <w:rPr>
                <w:rFonts w:ascii="Book Antiqua" w:eastAsia="宋体" w:hAnsi="Book Antiqua" w:cs="宋体"/>
                <w:i/>
                <w:iCs/>
                <w:lang w:val="en-US" w:eastAsia="zh-CN"/>
              </w:rPr>
              <w:t>Diagn</w:t>
            </w:r>
            <w:proofErr w:type="spellEnd"/>
            <w:r w:rsidRPr="00C14714">
              <w:rPr>
                <w:rFonts w:ascii="Book Antiqua" w:eastAsia="宋体" w:hAnsi="Book Antiqua" w:cs="宋体"/>
                <w:i/>
                <w:iCs/>
                <w:lang w:val="en-US" w:eastAsia="zh-CN"/>
              </w:rPr>
              <w:t xml:space="preserve"> Res</w:t>
            </w:r>
            <w:r w:rsidRPr="00C14714">
              <w:rPr>
                <w:rFonts w:ascii="Book Antiqua" w:eastAsia="宋体" w:hAnsi="Book Antiqua" w:cs="宋体"/>
                <w:lang w:val="en-US" w:eastAsia="zh-CN"/>
              </w:rPr>
              <w:t xml:space="preserve"> 2013; </w:t>
            </w:r>
            <w:r w:rsidRPr="00C14714">
              <w:rPr>
                <w:rFonts w:ascii="Book Antiqua" w:eastAsia="宋体" w:hAnsi="Book Antiqua" w:cs="宋体"/>
                <w:b/>
                <w:bCs/>
                <w:lang w:val="en-US" w:eastAsia="zh-CN"/>
              </w:rPr>
              <w:t>7</w:t>
            </w:r>
            <w:r w:rsidRPr="00C14714">
              <w:rPr>
                <w:rFonts w:ascii="Book Antiqua" w:eastAsia="宋体" w:hAnsi="Book Antiqua" w:cs="宋体"/>
                <w:lang w:val="en-US" w:eastAsia="zh-CN"/>
              </w:rPr>
              <w:t>: 2994-2995 [PMID: 24551704 DOI: 10.7860/JCDR/2013/6863.3821]</w:t>
            </w:r>
          </w:p>
          <w:p w:rsidR="00CC2224" w:rsidRPr="00C14714" w:rsidRDefault="00CC2224" w:rsidP="00CC2224">
            <w:pPr>
              <w:rPr>
                <w:rFonts w:ascii="Book Antiqua" w:eastAsia="宋体" w:hAnsi="Book Antiqua" w:cs="宋体"/>
                <w:lang w:val="en-US" w:eastAsia="zh-CN"/>
              </w:rPr>
            </w:pPr>
            <w:r w:rsidRPr="00C14714">
              <w:rPr>
                <w:rFonts w:ascii="Book Antiqua" w:eastAsia="宋体" w:hAnsi="Book Antiqua" w:cs="宋体"/>
                <w:lang w:val="en-US" w:eastAsia="zh-CN"/>
              </w:rPr>
              <w:t xml:space="preserve">33 </w:t>
            </w:r>
            <w:r w:rsidRPr="00C14714">
              <w:rPr>
                <w:rFonts w:ascii="Book Antiqua" w:eastAsia="宋体" w:hAnsi="Book Antiqua" w:cs="宋体"/>
                <w:b/>
                <w:bCs/>
                <w:lang w:val="en-US" w:eastAsia="zh-CN"/>
              </w:rPr>
              <w:t>Das S</w:t>
            </w:r>
            <w:r w:rsidRPr="00C14714">
              <w:rPr>
                <w:rFonts w:ascii="Book Antiqua" w:eastAsia="宋体" w:hAnsi="Book Antiqua" w:cs="宋体"/>
                <w:lang w:val="en-US" w:eastAsia="zh-CN"/>
              </w:rPr>
              <w:t xml:space="preserve">, Mandal TS, </w:t>
            </w:r>
            <w:proofErr w:type="spellStart"/>
            <w:r w:rsidRPr="00C14714">
              <w:rPr>
                <w:rFonts w:ascii="Book Antiqua" w:eastAsia="宋体" w:hAnsi="Book Antiqua" w:cs="宋体"/>
                <w:lang w:val="en-US" w:eastAsia="zh-CN"/>
              </w:rPr>
              <w:t>Sinhababu</w:t>
            </w:r>
            <w:proofErr w:type="spellEnd"/>
            <w:r w:rsidRPr="00C14714">
              <w:rPr>
                <w:rFonts w:ascii="Book Antiqua" w:eastAsia="宋体" w:hAnsi="Book Antiqua" w:cs="宋体"/>
                <w:lang w:val="en-US" w:eastAsia="zh-CN"/>
              </w:rPr>
              <w:t xml:space="preserve"> AK, Chatterjee TK, </w:t>
            </w:r>
            <w:proofErr w:type="spellStart"/>
            <w:r w:rsidRPr="00C14714">
              <w:rPr>
                <w:rFonts w:ascii="Book Antiqua" w:eastAsia="宋体" w:hAnsi="Book Antiqua" w:cs="宋体"/>
                <w:lang w:val="en-US" w:eastAsia="zh-CN"/>
              </w:rPr>
              <w:t>Khamrui</w:t>
            </w:r>
            <w:proofErr w:type="spellEnd"/>
            <w:r w:rsidRPr="00C14714">
              <w:rPr>
                <w:rFonts w:ascii="Book Antiqua" w:eastAsia="宋体" w:hAnsi="Book Antiqua" w:cs="宋体"/>
                <w:lang w:val="en-US" w:eastAsia="zh-CN"/>
              </w:rPr>
              <w:t xml:space="preserve"> TK, Bhattacharya H. Small bowel obstruction due to inflammatory fibroid polyp. </w:t>
            </w:r>
            <w:r w:rsidRPr="00C14714">
              <w:rPr>
                <w:rFonts w:ascii="Book Antiqua" w:eastAsia="宋体" w:hAnsi="Book Antiqua" w:cs="宋体"/>
                <w:i/>
                <w:iCs/>
                <w:lang w:val="en-US" w:eastAsia="zh-CN"/>
              </w:rPr>
              <w:t xml:space="preserve">J Indian Med </w:t>
            </w:r>
            <w:proofErr w:type="spellStart"/>
            <w:r w:rsidRPr="00C14714">
              <w:rPr>
                <w:rFonts w:ascii="Book Antiqua" w:eastAsia="宋体" w:hAnsi="Book Antiqua" w:cs="宋体"/>
                <w:i/>
                <w:iCs/>
                <w:lang w:val="en-US" w:eastAsia="zh-CN"/>
              </w:rPr>
              <w:t>Assoc</w:t>
            </w:r>
            <w:proofErr w:type="spellEnd"/>
            <w:r w:rsidRPr="00C14714">
              <w:rPr>
                <w:rFonts w:ascii="Book Antiqua" w:eastAsia="宋体" w:hAnsi="Book Antiqua" w:cs="宋体"/>
                <w:lang w:val="en-US" w:eastAsia="zh-CN"/>
              </w:rPr>
              <w:t xml:space="preserve"> 2012; </w:t>
            </w:r>
            <w:r w:rsidRPr="00C14714">
              <w:rPr>
                <w:rFonts w:ascii="Book Antiqua" w:eastAsia="宋体" w:hAnsi="Book Antiqua" w:cs="宋体"/>
                <w:b/>
                <w:bCs/>
                <w:lang w:val="en-US" w:eastAsia="zh-CN"/>
              </w:rPr>
              <w:t>110</w:t>
            </w:r>
            <w:r w:rsidRPr="00C14714">
              <w:rPr>
                <w:rFonts w:ascii="Book Antiqua" w:eastAsia="宋体" w:hAnsi="Book Antiqua" w:cs="宋体"/>
                <w:lang w:val="en-US" w:eastAsia="zh-CN"/>
              </w:rPr>
              <w:t>: 51-52 [PMID: 23029834]</w:t>
            </w:r>
          </w:p>
          <w:p w:rsidR="00CC2224" w:rsidRPr="00C14714" w:rsidRDefault="00CC2224" w:rsidP="00CC2224">
            <w:pPr>
              <w:rPr>
                <w:rFonts w:ascii="Book Antiqua" w:eastAsia="宋体" w:hAnsi="Book Antiqua" w:cs="宋体"/>
                <w:lang w:val="en-US" w:eastAsia="zh-CN"/>
              </w:rPr>
            </w:pPr>
            <w:r w:rsidRPr="00C14714">
              <w:rPr>
                <w:rFonts w:ascii="Book Antiqua" w:eastAsia="宋体" w:hAnsi="Book Antiqua" w:cs="宋体"/>
                <w:lang w:val="en-US" w:eastAsia="zh-CN"/>
              </w:rPr>
              <w:t xml:space="preserve">34 </w:t>
            </w:r>
            <w:proofErr w:type="spellStart"/>
            <w:r w:rsidRPr="00C14714">
              <w:rPr>
                <w:rFonts w:ascii="Book Antiqua" w:eastAsia="宋体" w:hAnsi="Book Antiqua" w:cs="宋体"/>
                <w:b/>
                <w:bCs/>
                <w:lang w:val="en-US" w:eastAsia="zh-CN"/>
              </w:rPr>
              <w:t>Ruffolo</w:t>
            </w:r>
            <w:proofErr w:type="spellEnd"/>
            <w:r w:rsidRPr="00C14714">
              <w:rPr>
                <w:rFonts w:ascii="Book Antiqua" w:eastAsia="宋体" w:hAnsi="Book Antiqua" w:cs="宋体"/>
                <w:b/>
                <w:bCs/>
                <w:lang w:val="en-US" w:eastAsia="zh-CN"/>
              </w:rPr>
              <w:t xml:space="preserve"> C</w:t>
            </w:r>
            <w:r w:rsidRPr="00C14714">
              <w:rPr>
                <w:rFonts w:ascii="Book Antiqua" w:eastAsia="宋体" w:hAnsi="Book Antiqua" w:cs="宋体"/>
                <w:lang w:val="en-US" w:eastAsia="zh-CN"/>
              </w:rPr>
              <w:t xml:space="preserve">, </w:t>
            </w:r>
            <w:proofErr w:type="spellStart"/>
            <w:r w:rsidRPr="00C14714">
              <w:rPr>
                <w:rFonts w:ascii="Book Antiqua" w:eastAsia="宋体" w:hAnsi="Book Antiqua" w:cs="宋体"/>
                <w:lang w:val="en-US" w:eastAsia="zh-CN"/>
              </w:rPr>
              <w:t>Scarpa</w:t>
            </w:r>
            <w:proofErr w:type="spellEnd"/>
            <w:r w:rsidRPr="00C14714">
              <w:rPr>
                <w:rFonts w:ascii="Book Antiqua" w:eastAsia="宋体" w:hAnsi="Book Antiqua" w:cs="宋体"/>
                <w:lang w:val="en-US" w:eastAsia="zh-CN"/>
              </w:rPr>
              <w:t xml:space="preserve"> M, </w:t>
            </w:r>
            <w:proofErr w:type="spellStart"/>
            <w:r w:rsidRPr="00C14714">
              <w:rPr>
                <w:rFonts w:ascii="Book Antiqua" w:eastAsia="宋体" w:hAnsi="Book Antiqua" w:cs="宋体"/>
                <w:lang w:val="en-US" w:eastAsia="zh-CN"/>
              </w:rPr>
              <w:t>Bassi</w:t>
            </w:r>
            <w:proofErr w:type="spellEnd"/>
            <w:r w:rsidRPr="00C14714">
              <w:rPr>
                <w:rFonts w:ascii="Book Antiqua" w:eastAsia="宋体" w:hAnsi="Book Antiqua" w:cs="宋体"/>
                <w:lang w:val="en-US" w:eastAsia="zh-CN"/>
              </w:rPr>
              <w:t xml:space="preserve"> D, </w:t>
            </w:r>
            <w:proofErr w:type="spellStart"/>
            <w:r w:rsidRPr="00C14714">
              <w:rPr>
                <w:rFonts w:ascii="Book Antiqua" w:eastAsia="宋体" w:hAnsi="Book Antiqua" w:cs="宋体"/>
                <w:lang w:val="en-US" w:eastAsia="zh-CN"/>
              </w:rPr>
              <w:t>Angriman</w:t>
            </w:r>
            <w:proofErr w:type="spellEnd"/>
            <w:r w:rsidRPr="00C14714">
              <w:rPr>
                <w:rFonts w:ascii="Book Antiqua" w:eastAsia="宋体" w:hAnsi="Book Antiqua" w:cs="宋体"/>
                <w:lang w:val="en-US" w:eastAsia="zh-CN"/>
              </w:rPr>
              <w:t xml:space="preserve"> I. Inflammatory fibroid polyp causing intestinal obstruction following restorative </w:t>
            </w:r>
            <w:proofErr w:type="spellStart"/>
            <w:r w:rsidRPr="00C14714">
              <w:rPr>
                <w:rFonts w:ascii="Book Antiqua" w:eastAsia="宋体" w:hAnsi="Book Antiqua" w:cs="宋体"/>
                <w:lang w:val="en-US" w:eastAsia="zh-CN"/>
              </w:rPr>
              <w:t>proctocolectomy</w:t>
            </w:r>
            <w:proofErr w:type="spellEnd"/>
            <w:r w:rsidRPr="00C14714">
              <w:rPr>
                <w:rFonts w:ascii="Book Antiqua" w:eastAsia="宋体" w:hAnsi="Book Antiqua" w:cs="宋体"/>
                <w:lang w:val="en-US" w:eastAsia="zh-CN"/>
              </w:rPr>
              <w:t xml:space="preserve"> for ulcerative colitis. </w:t>
            </w:r>
            <w:r w:rsidRPr="00C14714">
              <w:rPr>
                <w:rFonts w:ascii="Book Antiqua" w:eastAsia="宋体" w:hAnsi="Book Antiqua" w:cs="宋体"/>
                <w:i/>
                <w:iCs/>
                <w:lang w:val="en-US" w:eastAsia="zh-CN"/>
              </w:rPr>
              <w:t xml:space="preserve">Dig </w:t>
            </w:r>
            <w:proofErr w:type="spellStart"/>
            <w:r w:rsidRPr="00C14714">
              <w:rPr>
                <w:rFonts w:ascii="Book Antiqua" w:eastAsia="宋体" w:hAnsi="Book Antiqua" w:cs="宋体"/>
                <w:i/>
                <w:iCs/>
                <w:lang w:val="en-US" w:eastAsia="zh-CN"/>
              </w:rPr>
              <w:lastRenderedPageBreak/>
              <w:t>Surg</w:t>
            </w:r>
            <w:proofErr w:type="spellEnd"/>
            <w:r w:rsidRPr="00C14714">
              <w:rPr>
                <w:rFonts w:ascii="Book Antiqua" w:eastAsia="宋体" w:hAnsi="Book Antiqua" w:cs="宋体"/>
                <w:lang w:val="en-US" w:eastAsia="zh-CN"/>
              </w:rPr>
              <w:t xml:space="preserve"> 2009; </w:t>
            </w:r>
            <w:r w:rsidRPr="00C14714">
              <w:rPr>
                <w:rFonts w:ascii="Book Antiqua" w:eastAsia="宋体" w:hAnsi="Book Antiqua" w:cs="宋体"/>
                <w:b/>
                <w:bCs/>
                <w:lang w:val="en-US" w:eastAsia="zh-CN"/>
              </w:rPr>
              <w:t>26</w:t>
            </w:r>
            <w:r w:rsidRPr="00C14714">
              <w:rPr>
                <w:rFonts w:ascii="Book Antiqua" w:eastAsia="宋体" w:hAnsi="Book Antiqua" w:cs="宋体"/>
                <w:lang w:val="en-US" w:eastAsia="zh-CN"/>
              </w:rPr>
              <w:t>: 285-286 [PMID: 19590208 DOI: 10.1159/000227767]</w:t>
            </w:r>
          </w:p>
          <w:p w:rsidR="00CC2224" w:rsidRPr="00C14714" w:rsidRDefault="00CC2224" w:rsidP="00CC2224">
            <w:pPr>
              <w:rPr>
                <w:rFonts w:ascii="Book Antiqua" w:eastAsia="宋体" w:hAnsi="Book Antiqua" w:cs="宋体"/>
                <w:lang w:val="en-US" w:eastAsia="zh-CN"/>
              </w:rPr>
            </w:pPr>
            <w:r w:rsidRPr="00C14714">
              <w:rPr>
                <w:rFonts w:ascii="Book Antiqua" w:eastAsia="宋体" w:hAnsi="Book Antiqua" w:cs="宋体"/>
                <w:lang w:val="en-US" w:eastAsia="zh-CN"/>
              </w:rPr>
              <w:t xml:space="preserve">35 </w:t>
            </w:r>
            <w:r w:rsidRPr="00C14714">
              <w:rPr>
                <w:rFonts w:ascii="Book Antiqua" w:eastAsia="宋体" w:hAnsi="Book Antiqua" w:cs="宋体"/>
                <w:b/>
                <w:bCs/>
                <w:lang w:val="en-US" w:eastAsia="zh-CN"/>
              </w:rPr>
              <w:t>Bays D</w:t>
            </w:r>
            <w:r w:rsidRPr="00C14714">
              <w:rPr>
                <w:rFonts w:ascii="Book Antiqua" w:eastAsia="宋体" w:hAnsi="Book Antiqua" w:cs="宋体"/>
                <w:lang w:val="en-US" w:eastAsia="zh-CN"/>
              </w:rPr>
              <w:t xml:space="preserve">, </w:t>
            </w:r>
            <w:proofErr w:type="spellStart"/>
            <w:r w:rsidRPr="00C14714">
              <w:rPr>
                <w:rFonts w:ascii="Book Antiqua" w:eastAsia="宋体" w:hAnsi="Book Antiqua" w:cs="宋体"/>
                <w:lang w:val="en-US" w:eastAsia="zh-CN"/>
              </w:rPr>
              <w:t>Anagnostopoulos</w:t>
            </w:r>
            <w:proofErr w:type="spellEnd"/>
            <w:r w:rsidRPr="00C14714">
              <w:rPr>
                <w:rFonts w:ascii="Book Antiqua" w:eastAsia="宋体" w:hAnsi="Book Antiqua" w:cs="宋体"/>
                <w:lang w:val="en-US" w:eastAsia="zh-CN"/>
              </w:rPr>
              <w:t xml:space="preserve"> GK, </w:t>
            </w:r>
            <w:proofErr w:type="spellStart"/>
            <w:r w:rsidRPr="00C14714">
              <w:rPr>
                <w:rFonts w:ascii="Book Antiqua" w:eastAsia="宋体" w:hAnsi="Book Antiqua" w:cs="宋体"/>
                <w:lang w:val="en-US" w:eastAsia="zh-CN"/>
              </w:rPr>
              <w:t>Katsaounos</w:t>
            </w:r>
            <w:proofErr w:type="spellEnd"/>
            <w:r w:rsidRPr="00C14714">
              <w:rPr>
                <w:rFonts w:ascii="Book Antiqua" w:eastAsia="宋体" w:hAnsi="Book Antiqua" w:cs="宋体"/>
                <w:lang w:val="en-US" w:eastAsia="zh-CN"/>
              </w:rPr>
              <w:t xml:space="preserve"> E, </w:t>
            </w:r>
            <w:proofErr w:type="spellStart"/>
            <w:r w:rsidRPr="00C14714">
              <w:rPr>
                <w:rFonts w:ascii="Book Antiqua" w:eastAsia="宋体" w:hAnsi="Book Antiqua" w:cs="宋体"/>
                <w:lang w:val="en-US" w:eastAsia="zh-CN"/>
              </w:rPr>
              <w:t>Filis</w:t>
            </w:r>
            <w:proofErr w:type="spellEnd"/>
            <w:r w:rsidRPr="00C14714">
              <w:rPr>
                <w:rFonts w:ascii="Book Antiqua" w:eastAsia="宋体" w:hAnsi="Book Antiqua" w:cs="宋体"/>
                <w:lang w:val="en-US" w:eastAsia="zh-CN"/>
              </w:rPr>
              <w:t xml:space="preserve"> P, </w:t>
            </w:r>
            <w:proofErr w:type="spellStart"/>
            <w:r w:rsidRPr="00C14714">
              <w:rPr>
                <w:rFonts w:ascii="Book Antiqua" w:eastAsia="宋体" w:hAnsi="Book Antiqua" w:cs="宋体"/>
                <w:lang w:val="en-US" w:eastAsia="zh-CN"/>
              </w:rPr>
              <w:t>Missas</w:t>
            </w:r>
            <w:proofErr w:type="spellEnd"/>
            <w:r w:rsidRPr="00C14714">
              <w:rPr>
                <w:rFonts w:ascii="Book Antiqua" w:eastAsia="宋体" w:hAnsi="Book Antiqua" w:cs="宋体"/>
                <w:lang w:val="en-US" w:eastAsia="zh-CN"/>
              </w:rPr>
              <w:t xml:space="preserve"> S. Inflammatory fibroid polyp of the small intestine causing intussusception: a report of two cases. </w:t>
            </w:r>
            <w:r w:rsidRPr="00C14714">
              <w:rPr>
                <w:rFonts w:ascii="Book Antiqua" w:eastAsia="宋体" w:hAnsi="Book Antiqua" w:cs="宋体"/>
                <w:i/>
                <w:iCs/>
                <w:lang w:val="en-US" w:eastAsia="zh-CN"/>
              </w:rPr>
              <w:t xml:space="preserve">Dig Dis </w:t>
            </w:r>
            <w:proofErr w:type="spellStart"/>
            <w:r w:rsidRPr="00C14714">
              <w:rPr>
                <w:rFonts w:ascii="Book Antiqua" w:eastAsia="宋体" w:hAnsi="Book Antiqua" w:cs="宋体"/>
                <w:i/>
                <w:iCs/>
                <w:lang w:val="en-US" w:eastAsia="zh-CN"/>
              </w:rPr>
              <w:t>Sci</w:t>
            </w:r>
            <w:proofErr w:type="spellEnd"/>
            <w:r w:rsidRPr="00C14714">
              <w:rPr>
                <w:rFonts w:ascii="Book Antiqua" w:eastAsia="宋体" w:hAnsi="Book Antiqua" w:cs="宋体"/>
                <w:lang w:val="en-US" w:eastAsia="zh-CN"/>
              </w:rPr>
              <w:t xml:space="preserve"> 2004; </w:t>
            </w:r>
            <w:r w:rsidRPr="00C14714">
              <w:rPr>
                <w:rFonts w:ascii="Book Antiqua" w:eastAsia="宋体" w:hAnsi="Book Antiqua" w:cs="宋体"/>
                <w:b/>
                <w:bCs/>
                <w:lang w:val="en-US" w:eastAsia="zh-CN"/>
              </w:rPr>
              <w:t>49</w:t>
            </w:r>
            <w:r w:rsidRPr="00C14714">
              <w:rPr>
                <w:rFonts w:ascii="Book Antiqua" w:eastAsia="宋体" w:hAnsi="Book Antiqua" w:cs="宋体"/>
                <w:lang w:val="en-US" w:eastAsia="zh-CN"/>
              </w:rPr>
              <w:t>: 1677-1680 [PMID: 15573926 DOI: 10.1023/B: DDAS.0000043385.44842.c8]</w:t>
            </w:r>
          </w:p>
          <w:p w:rsidR="006353BE" w:rsidRPr="00C14714" w:rsidRDefault="006353BE" w:rsidP="006353BE">
            <w:pPr>
              <w:rPr>
                <w:rFonts w:ascii="Book Antiqua" w:eastAsia="宋体" w:hAnsi="Book Antiqua" w:cs="宋体"/>
                <w:lang w:val="en-US" w:eastAsia="zh-CN"/>
              </w:rPr>
            </w:pPr>
            <w:r w:rsidRPr="00C14714">
              <w:rPr>
                <w:rFonts w:ascii="Book Antiqua" w:eastAsia="宋体" w:hAnsi="Book Antiqua" w:cs="宋体"/>
                <w:lang w:val="en-US" w:eastAsia="zh-CN"/>
              </w:rPr>
              <w:t xml:space="preserve">36 </w:t>
            </w:r>
            <w:proofErr w:type="spellStart"/>
            <w:r w:rsidRPr="00C14714">
              <w:rPr>
                <w:rFonts w:ascii="Book Antiqua" w:eastAsia="宋体" w:hAnsi="Book Antiqua" w:cs="宋体"/>
                <w:b/>
                <w:bCs/>
                <w:lang w:val="en-US" w:eastAsia="zh-CN"/>
              </w:rPr>
              <w:t>Theodoropoulos</w:t>
            </w:r>
            <w:proofErr w:type="spellEnd"/>
            <w:r w:rsidRPr="00C14714">
              <w:rPr>
                <w:rFonts w:ascii="Book Antiqua" w:eastAsia="宋体" w:hAnsi="Book Antiqua" w:cs="宋体"/>
                <w:b/>
                <w:bCs/>
                <w:lang w:val="en-US" w:eastAsia="zh-CN"/>
              </w:rPr>
              <w:t xml:space="preserve"> GE</w:t>
            </w:r>
            <w:r w:rsidRPr="00C14714">
              <w:rPr>
                <w:rFonts w:ascii="Book Antiqua" w:eastAsia="宋体" w:hAnsi="Book Antiqua" w:cs="宋体"/>
                <w:lang w:val="en-US" w:eastAsia="zh-CN"/>
              </w:rPr>
              <w:t xml:space="preserve">, </w:t>
            </w:r>
            <w:proofErr w:type="spellStart"/>
            <w:r w:rsidRPr="00C14714">
              <w:rPr>
                <w:rFonts w:ascii="Book Antiqua" w:eastAsia="宋体" w:hAnsi="Book Antiqua" w:cs="宋体"/>
                <w:lang w:val="en-US" w:eastAsia="zh-CN"/>
              </w:rPr>
              <w:t>Linardoutsos</w:t>
            </w:r>
            <w:proofErr w:type="spellEnd"/>
            <w:r w:rsidRPr="00C14714">
              <w:rPr>
                <w:rFonts w:ascii="Book Antiqua" w:eastAsia="宋体" w:hAnsi="Book Antiqua" w:cs="宋体"/>
                <w:lang w:val="en-US" w:eastAsia="zh-CN"/>
              </w:rPr>
              <w:t xml:space="preserve"> D, </w:t>
            </w:r>
            <w:proofErr w:type="spellStart"/>
            <w:r w:rsidRPr="00C14714">
              <w:rPr>
                <w:rFonts w:ascii="Book Antiqua" w:eastAsia="宋体" w:hAnsi="Book Antiqua" w:cs="宋体"/>
                <w:lang w:val="en-US" w:eastAsia="zh-CN"/>
              </w:rPr>
              <w:t>Tsamis</w:t>
            </w:r>
            <w:proofErr w:type="spellEnd"/>
            <w:r w:rsidRPr="00C14714">
              <w:rPr>
                <w:rFonts w:ascii="Book Antiqua" w:eastAsia="宋体" w:hAnsi="Book Antiqua" w:cs="宋体"/>
                <w:lang w:val="en-US" w:eastAsia="zh-CN"/>
              </w:rPr>
              <w:t xml:space="preserve"> D, </w:t>
            </w:r>
            <w:proofErr w:type="spellStart"/>
            <w:r w:rsidRPr="00C14714">
              <w:rPr>
                <w:rFonts w:ascii="Book Antiqua" w:eastAsia="宋体" w:hAnsi="Book Antiqua" w:cs="宋体"/>
                <w:lang w:val="en-US" w:eastAsia="zh-CN"/>
              </w:rPr>
              <w:t>Stamopoulos</w:t>
            </w:r>
            <w:proofErr w:type="spellEnd"/>
            <w:r w:rsidRPr="00C14714">
              <w:rPr>
                <w:rFonts w:ascii="Book Antiqua" w:eastAsia="宋体" w:hAnsi="Book Antiqua" w:cs="宋体"/>
                <w:lang w:val="en-US" w:eastAsia="zh-CN"/>
              </w:rPr>
              <w:t xml:space="preserve"> P, Giannopoulos D, </w:t>
            </w:r>
            <w:proofErr w:type="spellStart"/>
            <w:r w:rsidRPr="00C14714">
              <w:rPr>
                <w:rFonts w:ascii="Book Antiqua" w:eastAsia="宋体" w:hAnsi="Book Antiqua" w:cs="宋体"/>
                <w:lang w:val="en-US" w:eastAsia="zh-CN"/>
              </w:rPr>
              <w:t>Zagouri</w:t>
            </w:r>
            <w:proofErr w:type="spellEnd"/>
            <w:r w:rsidRPr="00C14714">
              <w:rPr>
                <w:rFonts w:ascii="Book Antiqua" w:eastAsia="宋体" w:hAnsi="Book Antiqua" w:cs="宋体"/>
                <w:lang w:val="en-US" w:eastAsia="zh-CN"/>
              </w:rPr>
              <w:t xml:space="preserve"> F, </w:t>
            </w:r>
            <w:proofErr w:type="spellStart"/>
            <w:r w:rsidRPr="00C14714">
              <w:rPr>
                <w:rFonts w:ascii="Book Antiqua" w:eastAsia="宋体" w:hAnsi="Book Antiqua" w:cs="宋体"/>
                <w:lang w:val="en-US" w:eastAsia="zh-CN"/>
              </w:rPr>
              <w:t>Michalopoulos</w:t>
            </w:r>
            <w:proofErr w:type="spellEnd"/>
            <w:r w:rsidRPr="00C14714">
              <w:rPr>
                <w:rFonts w:ascii="Book Antiqua" w:eastAsia="宋体" w:hAnsi="Book Antiqua" w:cs="宋体"/>
                <w:lang w:val="en-US" w:eastAsia="zh-CN"/>
              </w:rPr>
              <w:t xml:space="preserve"> NV. Gastrointestinal stromal tumor causing small bowel intussusception in a patient with Crohn's disease. </w:t>
            </w:r>
            <w:r w:rsidRPr="00C14714">
              <w:rPr>
                <w:rFonts w:ascii="Book Antiqua" w:eastAsia="宋体" w:hAnsi="Book Antiqua" w:cs="宋体"/>
                <w:i/>
                <w:iCs/>
                <w:lang w:val="en-US" w:eastAsia="zh-CN"/>
              </w:rPr>
              <w:t xml:space="preserve">World J </w:t>
            </w:r>
            <w:proofErr w:type="spellStart"/>
            <w:r w:rsidRPr="00C14714">
              <w:rPr>
                <w:rFonts w:ascii="Book Antiqua" w:eastAsia="宋体" w:hAnsi="Book Antiqua" w:cs="宋体"/>
                <w:i/>
                <w:iCs/>
                <w:lang w:val="en-US" w:eastAsia="zh-CN"/>
              </w:rPr>
              <w:t>Gastroenterol</w:t>
            </w:r>
            <w:proofErr w:type="spellEnd"/>
            <w:r w:rsidRPr="00C14714">
              <w:rPr>
                <w:rFonts w:ascii="Book Antiqua" w:eastAsia="宋体" w:hAnsi="Book Antiqua" w:cs="宋体"/>
                <w:lang w:val="en-US" w:eastAsia="zh-CN"/>
              </w:rPr>
              <w:t xml:space="preserve"> 2009; </w:t>
            </w:r>
            <w:r w:rsidRPr="00C14714">
              <w:rPr>
                <w:rFonts w:ascii="Book Antiqua" w:eastAsia="宋体" w:hAnsi="Book Antiqua" w:cs="宋体"/>
                <w:b/>
                <w:bCs/>
                <w:lang w:val="en-US" w:eastAsia="zh-CN"/>
              </w:rPr>
              <w:t>15</w:t>
            </w:r>
            <w:r w:rsidRPr="00C14714">
              <w:rPr>
                <w:rFonts w:ascii="Book Antiqua" w:eastAsia="宋体" w:hAnsi="Book Antiqua" w:cs="宋体"/>
                <w:lang w:val="en-US" w:eastAsia="zh-CN"/>
              </w:rPr>
              <w:t>: 5224-5227 [PMID: 19891025 DOI: 10.3748/wjg.15.5224]</w:t>
            </w:r>
          </w:p>
          <w:p w:rsidR="00CC2224" w:rsidRPr="00C14714" w:rsidRDefault="00CC2224" w:rsidP="00CC2224">
            <w:pPr>
              <w:rPr>
                <w:rFonts w:ascii="Book Antiqua" w:eastAsia="宋体" w:hAnsi="Book Antiqua" w:cs="宋体"/>
                <w:lang w:val="en-US" w:eastAsia="zh-CN"/>
              </w:rPr>
            </w:pPr>
            <w:r w:rsidRPr="00C14714">
              <w:rPr>
                <w:rFonts w:ascii="Book Antiqua" w:eastAsia="宋体" w:hAnsi="Book Antiqua" w:cs="宋体"/>
                <w:lang w:val="en-US" w:eastAsia="zh-CN"/>
              </w:rPr>
              <w:t xml:space="preserve">37 </w:t>
            </w:r>
            <w:proofErr w:type="spellStart"/>
            <w:r w:rsidRPr="00C14714">
              <w:rPr>
                <w:rFonts w:ascii="Book Antiqua" w:eastAsia="宋体" w:hAnsi="Book Antiqua" w:cs="宋体"/>
                <w:b/>
                <w:bCs/>
                <w:lang w:val="en-US" w:eastAsia="zh-CN"/>
              </w:rPr>
              <w:t>Parasi</w:t>
            </w:r>
            <w:proofErr w:type="spellEnd"/>
            <w:r w:rsidRPr="00C14714">
              <w:rPr>
                <w:rFonts w:ascii="Book Antiqua" w:eastAsia="宋体" w:hAnsi="Book Antiqua" w:cs="宋体"/>
                <w:b/>
                <w:bCs/>
                <w:lang w:val="en-US" w:eastAsia="zh-CN"/>
              </w:rPr>
              <w:t xml:space="preserve"> A</w:t>
            </w:r>
            <w:r w:rsidRPr="00C14714">
              <w:rPr>
                <w:rFonts w:ascii="Book Antiqua" w:eastAsia="宋体" w:hAnsi="Book Antiqua" w:cs="宋体"/>
                <w:lang w:val="en-US" w:eastAsia="zh-CN"/>
              </w:rPr>
              <w:t xml:space="preserve">, </w:t>
            </w:r>
            <w:proofErr w:type="spellStart"/>
            <w:r w:rsidRPr="00C14714">
              <w:rPr>
                <w:rFonts w:ascii="Book Antiqua" w:eastAsia="宋体" w:hAnsi="Book Antiqua" w:cs="宋体"/>
                <w:lang w:val="en-US" w:eastAsia="zh-CN"/>
              </w:rPr>
              <w:t>Triantafillidis</w:t>
            </w:r>
            <w:proofErr w:type="spellEnd"/>
            <w:r w:rsidRPr="00C14714">
              <w:rPr>
                <w:rFonts w:ascii="Book Antiqua" w:eastAsia="宋体" w:hAnsi="Book Antiqua" w:cs="宋体"/>
                <w:lang w:val="en-US" w:eastAsia="zh-CN"/>
              </w:rPr>
              <w:t xml:space="preserve"> JK, </w:t>
            </w:r>
            <w:proofErr w:type="spellStart"/>
            <w:r w:rsidRPr="00C14714">
              <w:rPr>
                <w:rFonts w:ascii="Book Antiqua" w:eastAsia="宋体" w:hAnsi="Book Antiqua" w:cs="宋体"/>
                <w:lang w:val="en-US" w:eastAsia="zh-CN"/>
              </w:rPr>
              <w:t>Barbatzas</w:t>
            </w:r>
            <w:proofErr w:type="spellEnd"/>
            <w:r w:rsidRPr="00C14714">
              <w:rPr>
                <w:rFonts w:ascii="Book Antiqua" w:eastAsia="宋体" w:hAnsi="Book Antiqua" w:cs="宋体"/>
                <w:lang w:val="en-US" w:eastAsia="zh-CN"/>
              </w:rPr>
              <w:t xml:space="preserve"> C, </w:t>
            </w:r>
            <w:proofErr w:type="spellStart"/>
            <w:r w:rsidRPr="00C14714">
              <w:rPr>
                <w:rFonts w:ascii="Book Antiqua" w:eastAsia="宋体" w:hAnsi="Book Antiqua" w:cs="宋体"/>
                <w:lang w:val="en-US" w:eastAsia="zh-CN"/>
              </w:rPr>
              <w:t>Karakosta</w:t>
            </w:r>
            <w:proofErr w:type="spellEnd"/>
            <w:r w:rsidRPr="00C14714">
              <w:rPr>
                <w:rFonts w:ascii="Book Antiqua" w:eastAsia="宋体" w:hAnsi="Book Antiqua" w:cs="宋体"/>
                <w:lang w:val="en-US" w:eastAsia="zh-CN"/>
              </w:rPr>
              <w:t xml:space="preserve"> A, </w:t>
            </w:r>
            <w:proofErr w:type="spellStart"/>
            <w:r w:rsidRPr="00C14714">
              <w:rPr>
                <w:rFonts w:ascii="Book Antiqua" w:eastAsia="宋体" w:hAnsi="Book Antiqua" w:cs="宋体"/>
                <w:lang w:val="en-US" w:eastAsia="zh-CN"/>
              </w:rPr>
              <w:t>Condilis</w:t>
            </w:r>
            <w:proofErr w:type="spellEnd"/>
            <w:r w:rsidRPr="00C14714">
              <w:rPr>
                <w:rFonts w:ascii="Book Antiqua" w:eastAsia="宋体" w:hAnsi="Book Antiqua" w:cs="宋体"/>
                <w:lang w:val="en-US" w:eastAsia="zh-CN"/>
              </w:rPr>
              <w:t xml:space="preserve"> N, </w:t>
            </w:r>
            <w:proofErr w:type="spellStart"/>
            <w:r w:rsidRPr="00C14714">
              <w:rPr>
                <w:rFonts w:ascii="Book Antiqua" w:eastAsia="宋体" w:hAnsi="Book Antiqua" w:cs="宋体"/>
                <w:lang w:val="en-US" w:eastAsia="zh-CN"/>
              </w:rPr>
              <w:t>Sotiriou</w:t>
            </w:r>
            <w:proofErr w:type="spellEnd"/>
            <w:r w:rsidRPr="00C14714">
              <w:rPr>
                <w:rFonts w:ascii="Book Antiqua" w:eastAsia="宋体" w:hAnsi="Book Antiqua" w:cs="宋体"/>
                <w:lang w:val="en-US" w:eastAsia="zh-CN"/>
              </w:rPr>
              <w:t xml:space="preserve"> H. Coexistence of Crohn's disease and inflammatory fibroid polyp of the small bowel. Report of a case and review of the literature. </w:t>
            </w:r>
            <w:r w:rsidRPr="00C14714">
              <w:rPr>
                <w:rFonts w:ascii="Book Antiqua" w:eastAsia="宋体" w:hAnsi="Book Antiqua" w:cs="宋体"/>
                <w:i/>
                <w:iCs/>
                <w:lang w:val="en-US" w:eastAsia="zh-CN"/>
              </w:rPr>
              <w:t xml:space="preserve">Ann </w:t>
            </w:r>
            <w:proofErr w:type="spellStart"/>
            <w:r w:rsidRPr="00C14714">
              <w:rPr>
                <w:rFonts w:ascii="Book Antiqua" w:eastAsia="宋体" w:hAnsi="Book Antiqua" w:cs="宋体"/>
                <w:i/>
                <w:iCs/>
                <w:lang w:val="en-US" w:eastAsia="zh-CN"/>
              </w:rPr>
              <w:t>Ital</w:t>
            </w:r>
            <w:proofErr w:type="spellEnd"/>
            <w:r w:rsidRPr="00C14714">
              <w:rPr>
                <w:rFonts w:ascii="Book Antiqua" w:eastAsia="宋体" w:hAnsi="Book Antiqua" w:cs="宋体"/>
                <w:i/>
                <w:iCs/>
                <w:lang w:val="en-US" w:eastAsia="zh-CN"/>
              </w:rPr>
              <w:t xml:space="preserve"> </w:t>
            </w:r>
            <w:proofErr w:type="spellStart"/>
            <w:r w:rsidRPr="00C14714">
              <w:rPr>
                <w:rFonts w:ascii="Book Antiqua" w:eastAsia="宋体" w:hAnsi="Book Antiqua" w:cs="宋体"/>
                <w:i/>
                <w:iCs/>
                <w:lang w:val="en-US" w:eastAsia="zh-CN"/>
              </w:rPr>
              <w:t>Chir</w:t>
            </w:r>
            <w:proofErr w:type="spellEnd"/>
            <w:r w:rsidRPr="00C14714">
              <w:rPr>
                <w:rFonts w:ascii="Book Antiqua" w:eastAsia="宋体" w:hAnsi="Book Antiqua" w:cs="宋体"/>
                <w:lang w:val="en-US" w:eastAsia="zh-CN"/>
              </w:rPr>
              <w:t xml:space="preserve"> </w:t>
            </w:r>
            <w:r w:rsidR="00D95F27" w:rsidRPr="00C14714">
              <w:rPr>
                <w:rFonts w:ascii="Book Antiqua" w:eastAsia="宋体" w:hAnsi="Book Antiqua" w:cs="宋体" w:hint="eastAsia"/>
                <w:lang w:val="en-US" w:eastAsia="zh-CN"/>
              </w:rPr>
              <w:t>2005</w:t>
            </w:r>
            <w:r w:rsidRPr="00C14714">
              <w:rPr>
                <w:rFonts w:ascii="Book Antiqua" w:eastAsia="宋体" w:hAnsi="Book Antiqua" w:cs="宋体"/>
                <w:lang w:val="en-US" w:eastAsia="zh-CN"/>
              </w:rPr>
              <w:t xml:space="preserve">; </w:t>
            </w:r>
            <w:r w:rsidRPr="00C14714">
              <w:rPr>
                <w:rFonts w:ascii="Book Antiqua" w:eastAsia="宋体" w:hAnsi="Book Antiqua" w:cs="宋体"/>
                <w:b/>
                <w:bCs/>
                <w:lang w:val="en-US" w:eastAsia="zh-CN"/>
              </w:rPr>
              <w:t>76</w:t>
            </w:r>
            <w:r w:rsidRPr="00C14714">
              <w:rPr>
                <w:rFonts w:ascii="Book Antiqua" w:eastAsia="宋体" w:hAnsi="Book Antiqua" w:cs="宋体"/>
                <w:lang w:val="en-US" w:eastAsia="zh-CN"/>
              </w:rPr>
              <w:t>: 395-399 [PMID: 16550878]</w:t>
            </w:r>
          </w:p>
          <w:p w:rsidR="00CC2224" w:rsidRPr="00C14714" w:rsidRDefault="00CC2224" w:rsidP="00CC2224">
            <w:pPr>
              <w:rPr>
                <w:rFonts w:ascii="Book Antiqua" w:eastAsia="宋体" w:hAnsi="Book Antiqua" w:cs="宋体"/>
                <w:lang w:val="en-US" w:eastAsia="zh-CN"/>
              </w:rPr>
            </w:pPr>
            <w:r w:rsidRPr="00C14714">
              <w:rPr>
                <w:rFonts w:ascii="Book Antiqua" w:eastAsia="宋体" w:hAnsi="Book Antiqua" w:cs="宋体"/>
                <w:lang w:val="en-US" w:eastAsia="zh-CN"/>
              </w:rPr>
              <w:t xml:space="preserve">38 </w:t>
            </w:r>
            <w:proofErr w:type="spellStart"/>
            <w:r w:rsidRPr="00C14714">
              <w:rPr>
                <w:rFonts w:ascii="Book Antiqua" w:eastAsia="宋体" w:hAnsi="Book Antiqua" w:cs="宋体"/>
                <w:b/>
                <w:bCs/>
                <w:lang w:val="en-US" w:eastAsia="zh-CN"/>
              </w:rPr>
              <w:t>Deschamps</w:t>
            </w:r>
            <w:proofErr w:type="spellEnd"/>
            <w:r w:rsidRPr="00C14714">
              <w:rPr>
                <w:rFonts w:ascii="Book Antiqua" w:eastAsia="宋体" w:hAnsi="Book Antiqua" w:cs="宋体"/>
                <w:b/>
                <w:bCs/>
                <w:lang w:val="en-US" w:eastAsia="zh-CN"/>
              </w:rPr>
              <w:t xml:space="preserve"> L</w:t>
            </w:r>
            <w:r w:rsidRPr="00C14714">
              <w:rPr>
                <w:rFonts w:ascii="Book Antiqua" w:eastAsia="宋体" w:hAnsi="Book Antiqua" w:cs="宋体"/>
                <w:lang w:val="en-US" w:eastAsia="zh-CN"/>
              </w:rPr>
              <w:t xml:space="preserve">, </w:t>
            </w:r>
            <w:proofErr w:type="spellStart"/>
            <w:r w:rsidRPr="00C14714">
              <w:rPr>
                <w:rFonts w:ascii="Book Antiqua" w:eastAsia="宋体" w:hAnsi="Book Antiqua" w:cs="宋体"/>
                <w:lang w:val="en-US" w:eastAsia="zh-CN"/>
              </w:rPr>
              <w:t>Bretagnol</w:t>
            </w:r>
            <w:proofErr w:type="spellEnd"/>
            <w:r w:rsidRPr="00C14714">
              <w:rPr>
                <w:rFonts w:ascii="Book Antiqua" w:eastAsia="宋体" w:hAnsi="Book Antiqua" w:cs="宋体"/>
                <w:lang w:val="en-US" w:eastAsia="zh-CN"/>
              </w:rPr>
              <w:t xml:space="preserve"> F, </w:t>
            </w:r>
            <w:proofErr w:type="spellStart"/>
            <w:r w:rsidRPr="00C14714">
              <w:rPr>
                <w:rFonts w:ascii="Book Antiqua" w:eastAsia="宋体" w:hAnsi="Book Antiqua" w:cs="宋体"/>
                <w:lang w:val="en-US" w:eastAsia="zh-CN"/>
              </w:rPr>
              <w:t>Couvelard</w:t>
            </w:r>
            <w:proofErr w:type="spellEnd"/>
            <w:r w:rsidRPr="00C14714">
              <w:rPr>
                <w:rFonts w:ascii="Book Antiqua" w:eastAsia="宋体" w:hAnsi="Book Antiqua" w:cs="宋体"/>
                <w:lang w:val="en-US" w:eastAsia="zh-CN"/>
              </w:rPr>
              <w:t xml:space="preserve"> A, </w:t>
            </w:r>
            <w:proofErr w:type="spellStart"/>
            <w:r w:rsidRPr="00C14714">
              <w:rPr>
                <w:rFonts w:ascii="Book Antiqua" w:eastAsia="宋体" w:hAnsi="Book Antiqua" w:cs="宋体"/>
                <w:lang w:val="en-US" w:eastAsia="zh-CN"/>
              </w:rPr>
              <w:t>Corcos</w:t>
            </w:r>
            <w:proofErr w:type="spellEnd"/>
            <w:r w:rsidRPr="00C14714">
              <w:rPr>
                <w:rFonts w:ascii="Book Antiqua" w:eastAsia="宋体" w:hAnsi="Book Antiqua" w:cs="宋体"/>
                <w:lang w:val="en-US" w:eastAsia="zh-CN"/>
              </w:rPr>
              <w:t xml:space="preserve"> O, </w:t>
            </w:r>
            <w:proofErr w:type="spellStart"/>
            <w:r w:rsidRPr="00C14714">
              <w:rPr>
                <w:rFonts w:ascii="Book Antiqua" w:eastAsia="宋体" w:hAnsi="Book Antiqua" w:cs="宋体"/>
                <w:lang w:val="en-US" w:eastAsia="zh-CN"/>
              </w:rPr>
              <w:t>Bedossa</w:t>
            </w:r>
            <w:proofErr w:type="spellEnd"/>
            <w:r w:rsidRPr="00C14714">
              <w:rPr>
                <w:rFonts w:ascii="Book Antiqua" w:eastAsia="宋体" w:hAnsi="Book Antiqua" w:cs="宋体"/>
                <w:lang w:val="en-US" w:eastAsia="zh-CN"/>
              </w:rPr>
              <w:t xml:space="preserve"> P, </w:t>
            </w:r>
            <w:proofErr w:type="spellStart"/>
            <w:r w:rsidRPr="00C14714">
              <w:rPr>
                <w:rFonts w:ascii="Book Antiqua" w:eastAsia="宋体" w:hAnsi="Book Antiqua" w:cs="宋体"/>
                <w:lang w:val="en-US" w:eastAsia="zh-CN"/>
              </w:rPr>
              <w:t>Panis</w:t>
            </w:r>
            <w:proofErr w:type="spellEnd"/>
            <w:r w:rsidRPr="00C14714">
              <w:rPr>
                <w:rFonts w:ascii="Book Antiqua" w:eastAsia="宋体" w:hAnsi="Book Antiqua" w:cs="宋体"/>
                <w:lang w:val="en-US" w:eastAsia="zh-CN"/>
              </w:rPr>
              <w:t xml:space="preserve"> Y. Inflammatory fibroid polyp in Crohn's disease revealed by </w:t>
            </w:r>
            <w:proofErr w:type="spellStart"/>
            <w:r w:rsidRPr="00C14714">
              <w:rPr>
                <w:rFonts w:ascii="Book Antiqua" w:eastAsia="宋体" w:hAnsi="Book Antiqua" w:cs="宋体"/>
                <w:lang w:val="en-US" w:eastAsia="zh-CN"/>
              </w:rPr>
              <w:t>ileoileal</w:t>
            </w:r>
            <w:proofErr w:type="spellEnd"/>
            <w:r w:rsidRPr="00C14714">
              <w:rPr>
                <w:rFonts w:ascii="Book Antiqua" w:eastAsia="宋体" w:hAnsi="Book Antiqua" w:cs="宋体"/>
                <w:lang w:val="en-US" w:eastAsia="zh-CN"/>
              </w:rPr>
              <w:t xml:space="preserve"> intussusception: case report and review of the literature. </w:t>
            </w:r>
            <w:proofErr w:type="spellStart"/>
            <w:r w:rsidRPr="00C14714">
              <w:rPr>
                <w:rFonts w:ascii="Book Antiqua" w:eastAsia="宋体" w:hAnsi="Book Antiqua" w:cs="宋体"/>
                <w:i/>
                <w:iCs/>
                <w:lang w:val="en-US" w:eastAsia="zh-CN"/>
              </w:rPr>
              <w:t>Inflamm</w:t>
            </w:r>
            <w:proofErr w:type="spellEnd"/>
            <w:r w:rsidRPr="00C14714">
              <w:rPr>
                <w:rFonts w:ascii="Book Antiqua" w:eastAsia="宋体" w:hAnsi="Book Antiqua" w:cs="宋体"/>
                <w:i/>
                <w:iCs/>
                <w:lang w:val="en-US" w:eastAsia="zh-CN"/>
              </w:rPr>
              <w:t xml:space="preserve"> Bowel Dis</w:t>
            </w:r>
            <w:r w:rsidRPr="00C14714">
              <w:rPr>
                <w:rFonts w:ascii="Book Antiqua" w:eastAsia="宋体" w:hAnsi="Book Antiqua" w:cs="宋体"/>
                <w:lang w:val="en-US" w:eastAsia="zh-CN"/>
              </w:rPr>
              <w:t xml:space="preserve"> 2008; </w:t>
            </w:r>
            <w:r w:rsidRPr="00C14714">
              <w:rPr>
                <w:rFonts w:ascii="Book Antiqua" w:eastAsia="宋体" w:hAnsi="Book Antiqua" w:cs="宋体"/>
                <w:b/>
                <w:bCs/>
                <w:lang w:val="en-US" w:eastAsia="zh-CN"/>
              </w:rPr>
              <w:t>14</w:t>
            </w:r>
            <w:r w:rsidRPr="00C14714">
              <w:rPr>
                <w:rFonts w:ascii="Book Antiqua" w:eastAsia="宋体" w:hAnsi="Book Antiqua" w:cs="宋体"/>
                <w:lang w:val="en-US" w:eastAsia="zh-CN"/>
              </w:rPr>
              <w:t>: 1317-1320 [PMID: 18357578 DOI: 10.1002/ibd.20446]</w:t>
            </w:r>
          </w:p>
          <w:p w:rsidR="00CC2224" w:rsidRPr="00C14714" w:rsidRDefault="00CC2224" w:rsidP="00CC2224">
            <w:pPr>
              <w:rPr>
                <w:rFonts w:ascii="Book Antiqua" w:eastAsia="宋体" w:hAnsi="Book Antiqua" w:cs="宋体"/>
                <w:lang w:val="en-US" w:eastAsia="zh-CN"/>
              </w:rPr>
            </w:pPr>
            <w:r w:rsidRPr="00C14714">
              <w:rPr>
                <w:rFonts w:ascii="Book Antiqua" w:eastAsia="宋体" w:hAnsi="Book Antiqua" w:cs="宋体"/>
                <w:lang w:val="en-US" w:eastAsia="zh-CN"/>
              </w:rPr>
              <w:t xml:space="preserve">39 </w:t>
            </w:r>
            <w:proofErr w:type="spellStart"/>
            <w:r w:rsidRPr="00C14714">
              <w:rPr>
                <w:rFonts w:ascii="Book Antiqua" w:eastAsia="宋体" w:hAnsi="Book Antiqua" w:cs="宋体"/>
                <w:b/>
                <w:bCs/>
                <w:lang w:val="en-US" w:eastAsia="zh-CN"/>
              </w:rPr>
              <w:t>Tudose</w:t>
            </w:r>
            <w:proofErr w:type="spellEnd"/>
            <w:r w:rsidRPr="00C14714">
              <w:rPr>
                <w:rFonts w:ascii="Book Antiqua" w:eastAsia="宋体" w:hAnsi="Book Antiqua" w:cs="宋体"/>
                <w:b/>
                <w:bCs/>
                <w:lang w:val="en-US" w:eastAsia="zh-CN"/>
              </w:rPr>
              <w:t xml:space="preserve"> I</w:t>
            </w:r>
            <w:r w:rsidRPr="00C14714">
              <w:rPr>
                <w:rFonts w:ascii="Book Antiqua" w:eastAsia="宋体" w:hAnsi="Book Antiqua" w:cs="宋体"/>
                <w:lang w:val="en-US" w:eastAsia="zh-CN"/>
              </w:rPr>
              <w:t xml:space="preserve">, Andrei F, </w:t>
            </w:r>
            <w:proofErr w:type="spellStart"/>
            <w:r w:rsidRPr="00C14714">
              <w:rPr>
                <w:rFonts w:ascii="Book Antiqua" w:eastAsia="宋体" w:hAnsi="Book Antiqua" w:cs="宋体"/>
                <w:lang w:val="en-US" w:eastAsia="zh-CN"/>
              </w:rPr>
              <w:t>Calu</w:t>
            </w:r>
            <w:proofErr w:type="spellEnd"/>
            <w:r w:rsidRPr="00C14714">
              <w:rPr>
                <w:rFonts w:ascii="Book Antiqua" w:eastAsia="宋体" w:hAnsi="Book Antiqua" w:cs="宋体"/>
                <w:lang w:val="en-US" w:eastAsia="zh-CN"/>
              </w:rPr>
              <w:t xml:space="preserve"> V, </w:t>
            </w:r>
            <w:proofErr w:type="spellStart"/>
            <w:r w:rsidRPr="00C14714">
              <w:rPr>
                <w:rFonts w:ascii="Book Antiqua" w:eastAsia="宋体" w:hAnsi="Book Antiqua" w:cs="宋体"/>
                <w:lang w:val="en-US" w:eastAsia="zh-CN"/>
              </w:rPr>
              <w:t>St</w:t>
            </w:r>
            <w:r w:rsidRPr="00C14714">
              <w:rPr>
                <w:rFonts w:ascii="Book Antiqua" w:eastAsia="MS Mincho" w:hAnsi="Book Antiqua" w:cs="MS Mincho"/>
                <w:lang w:val="en-US" w:eastAsia="zh-CN"/>
              </w:rPr>
              <w:t>ă</w:t>
            </w:r>
            <w:r w:rsidRPr="00C14714">
              <w:rPr>
                <w:rFonts w:ascii="Book Antiqua" w:eastAsia="宋体" w:hAnsi="Book Antiqua" w:cs="宋体"/>
                <w:lang w:val="en-US" w:eastAsia="zh-CN"/>
              </w:rPr>
              <w:t>niceanu</w:t>
            </w:r>
            <w:proofErr w:type="spellEnd"/>
            <w:r w:rsidRPr="00C14714">
              <w:rPr>
                <w:rFonts w:ascii="Book Antiqua" w:eastAsia="宋体" w:hAnsi="Book Antiqua" w:cs="宋体"/>
                <w:lang w:val="en-US" w:eastAsia="zh-CN"/>
              </w:rPr>
              <w:t xml:space="preserve"> F, </w:t>
            </w:r>
            <w:proofErr w:type="spellStart"/>
            <w:r w:rsidRPr="00C14714">
              <w:rPr>
                <w:rFonts w:ascii="Book Antiqua" w:eastAsia="宋体" w:hAnsi="Book Antiqua" w:cs="宋体"/>
                <w:lang w:val="en-US" w:eastAsia="zh-CN"/>
              </w:rPr>
              <w:t>Miron</w:t>
            </w:r>
            <w:proofErr w:type="spellEnd"/>
            <w:r w:rsidRPr="00C14714">
              <w:rPr>
                <w:rFonts w:ascii="Book Antiqua" w:eastAsia="宋体" w:hAnsi="Book Antiqua" w:cs="宋体"/>
                <w:lang w:val="en-US" w:eastAsia="zh-CN"/>
              </w:rPr>
              <w:t xml:space="preserve"> A. Giant inflammatory fibroid polyp. </w:t>
            </w:r>
            <w:r w:rsidRPr="00C14714">
              <w:rPr>
                <w:rFonts w:ascii="Book Antiqua" w:eastAsia="宋体" w:hAnsi="Book Antiqua" w:cs="宋体"/>
                <w:i/>
                <w:iCs/>
                <w:lang w:val="en-US" w:eastAsia="zh-CN"/>
              </w:rPr>
              <w:t>Rom J Intern Med</w:t>
            </w:r>
            <w:r w:rsidRPr="00C14714">
              <w:rPr>
                <w:rFonts w:ascii="Book Antiqua" w:eastAsia="宋体" w:hAnsi="Book Antiqua" w:cs="宋体"/>
                <w:lang w:val="en-US" w:eastAsia="zh-CN"/>
              </w:rPr>
              <w:t xml:space="preserve"> </w:t>
            </w:r>
            <w:r w:rsidR="00007F3C" w:rsidRPr="00C14714">
              <w:rPr>
                <w:rFonts w:ascii="Book Antiqua" w:eastAsia="宋体" w:hAnsi="Book Antiqua" w:cs="宋体" w:hint="eastAsia"/>
                <w:lang w:val="en-US" w:eastAsia="zh-CN"/>
              </w:rPr>
              <w:t>2012</w:t>
            </w:r>
            <w:r w:rsidRPr="00C14714">
              <w:rPr>
                <w:rFonts w:ascii="Book Antiqua" w:eastAsia="宋体" w:hAnsi="Book Antiqua" w:cs="宋体"/>
                <w:lang w:val="en-US" w:eastAsia="zh-CN"/>
              </w:rPr>
              <w:t xml:space="preserve">; </w:t>
            </w:r>
            <w:r w:rsidRPr="00C14714">
              <w:rPr>
                <w:rFonts w:ascii="Book Antiqua" w:eastAsia="宋体" w:hAnsi="Book Antiqua" w:cs="宋体"/>
                <w:b/>
                <w:bCs/>
                <w:lang w:val="en-US" w:eastAsia="zh-CN"/>
              </w:rPr>
              <w:t>50</w:t>
            </w:r>
            <w:r w:rsidRPr="00C14714">
              <w:rPr>
                <w:rFonts w:ascii="Book Antiqua" w:eastAsia="宋体" w:hAnsi="Book Antiqua" w:cs="宋体"/>
                <w:lang w:val="en-US" w:eastAsia="zh-CN"/>
              </w:rPr>
              <w:t>: 179-185 [PMID: 23326963]</w:t>
            </w:r>
          </w:p>
          <w:p w:rsidR="00CC2224" w:rsidRPr="00C14714" w:rsidRDefault="00CC2224" w:rsidP="00CC2224">
            <w:pPr>
              <w:rPr>
                <w:rFonts w:ascii="Book Antiqua" w:eastAsia="宋体" w:hAnsi="Book Antiqua" w:cs="宋体"/>
                <w:lang w:val="en-US" w:eastAsia="zh-CN"/>
              </w:rPr>
            </w:pPr>
            <w:r w:rsidRPr="00C14714">
              <w:rPr>
                <w:rFonts w:ascii="Book Antiqua" w:eastAsia="宋体" w:hAnsi="Book Antiqua" w:cs="宋体"/>
                <w:lang w:val="en-US" w:eastAsia="zh-CN"/>
              </w:rPr>
              <w:t xml:space="preserve">40 </w:t>
            </w:r>
            <w:proofErr w:type="spellStart"/>
            <w:r w:rsidRPr="00C14714">
              <w:rPr>
                <w:rFonts w:ascii="Book Antiqua" w:eastAsia="宋体" w:hAnsi="Book Antiqua" w:cs="宋体"/>
                <w:b/>
                <w:bCs/>
                <w:lang w:val="en-US" w:eastAsia="zh-CN"/>
              </w:rPr>
              <w:t>Mohamud</w:t>
            </w:r>
            <w:proofErr w:type="spellEnd"/>
            <w:r w:rsidRPr="00C14714">
              <w:rPr>
                <w:rFonts w:ascii="Book Antiqua" w:eastAsia="宋体" w:hAnsi="Book Antiqua" w:cs="宋体"/>
                <w:b/>
                <w:bCs/>
                <w:lang w:val="en-US" w:eastAsia="zh-CN"/>
              </w:rPr>
              <w:t xml:space="preserve"> SO</w:t>
            </w:r>
            <w:r w:rsidRPr="00C14714">
              <w:rPr>
                <w:rFonts w:ascii="Book Antiqua" w:eastAsia="宋体" w:hAnsi="Book Antiqua" w:cs="宋体"/>
                <w:lang w:val="en-US" w:eastAsia="zh-CN"/>
              </w:rPr>
              <w:t xml:space="preserve">, </w:t>
            </w:r>
            <w:proofErr w:type="spellStart"/>
            <w:r w:rsidRPr="00C14714">
              <w:rPr>
                <w:rFonts w:ascii="Book Antiqua" w:eastAsia="宋体" w:hAnsi="Book Antiqua" w:cs="宋体"/>
                <w:lang w:val="en-US" w:eastAsia="zh-CN"/>
              </w:rPr>
              <w:t>Motorwala</w:t>
            </w:r>
            <w:proofErr w:type="spellEnd"/>
            <w:r w:rsidRPr="00C14714">
              <w:rPr>
                <w:rFonts w:ascii="Book Antiqua" w:eastAsia="宋体" w:hAnsi="Book Antiqua" w:cs="宋体"/>
                <w:lang w:val="en-US" w:eastAsia="zh-CN"/>
              </w:rPr>
              <w:t xml:space="preserve"> SA, Daniel AR, </w:t>
            </w:r>
            <w:proofErr w:type="spellStart"/>
            <w:r w:rsidRPr="00C14714">
              <w:rPr>
                <w:rFonts w:ascii="Book Antiqua" w:eastAsia="宋体" w:hAnsi="Book Antiqua" w:cs="宋体"/>
                <w:lang w:val="en-US" w:eastAsia="zh-CN"/>
              </w:rPr>
              <w:t>Tworek</w:t>
            </w:r>
            <w:proofErr w:type="spellEnd"/>
            <w:r w:rsidRPr="00C14714">
              <w:rPr>
                <w:rFonts w:ascii="Book Antiqua" w:eastAsia="宋体" w:hAnsi="Book Antiqua" w:cs="宋体"/>
                <w:lang w:val="en-US" w:eastAsia="zh-CN"/>
              </w:rPr>
              <w:t xml:space="preserve"> JA, </w:t>
            </w:r>
            <w:proofErr w:type="spellStart"/>
            <w:r w:rsidRPr="00C14714">
              <w:rPr>
                <w:rFonts w:ascii="Book Antiqua" w:eastAsia="宋体" w:hAnsi="Book Antiqua" w:cs="宋体"/>
                <w:lang w:val="en-US" w:eastAsia="zh-CN"/>
              </w:rPr>
              <w:t>Shehab</w:t>
            </w:r>
            <w:proofErr w:type="spellEnd"/>
            <w:r w:rsidRPr="00C14714">
              <w:rPr>
                <w:rFonts w:ascii="Book Antiqua" w:eastAsia="宋体" w:hAnsi="Book Antiqua" w:cs="宋体"/>
                <w:lang w:val="en-US" w:eastAsia="zh-CN"/>
              </w:rPr>
              <w:t xml:space="preserve"> TM. Giant </w:t>
            </w:r>
            <w:proofErr w:type="spellStart"/>
            <w:r w:rsidRPr="00C14714">
              <w:rPr>
                <w:rFonts w:ascii="Book Antiqua" w:eastAsia="宋体" w:hAnsi="Book Antiqua" w:cs="宋体"/>
                <w:lang w:val="en-US" w:eastAsia="zh-CN"/>
              </w:rPr>
              <w:t>ileal</w:t>
            </w:r>
            <w:proofErr w:type="spellEnd"/>
            <w:r w:rsidRPr="00C14714">
              <w:rPr>
                <w:rFonts w:ascii="Book Antiqua" w:eastAsia="宋体" w:hAnsi="Book Antiqua" w:cs="宋体"/>
                <w:lang w:val="en-US" w:eastAsia="zh-CN"/>
              </w:rPr>
              <w:t xml:space="preserve"> inflammatory fibroid polyp causing small bowel obstruction: a case report and review of the literature. </w:t>
            </w:r>
            <w:r w:rsidRPr="00C14714">
              <w:rPr>
                <w:rFonts w:ascii="Book Antiqua" w:eastAsia="宋体" w:hAnsi="Book Antiqua" w:cs="宋体"/>
                <w:i/>
                <w:iCs/>
                <w:lang w:val="en-US" w:eastAsia="zh-CN"/>
              </w:rPr>
              <w:t>Cases J</w:t>
            </w:r>
            <w:r w:rsidRPr="00C14714">
              <w:rPr>
                <w:rFonts w:ascii="Book Antiqua" w:eastAsia="宋体" w:hAnsi="Book Antiqua" w:cs="宋体"/>
                <w:lang w:val="en-US" w:eastAsia="zh-CN"/>
              </w:rPr>
              <w:t xml:space="preserve"> 2008; </w:t>
            </w:r>
            <w:r w:rsidRPr="00C14714">
              <w:rPr>
                <w:rFonts w:ascii="Book Antiqua" w:eastAsia="宋体" w:hAnsi="Book Antiqua" w:cs="宋体"/>
                <w:b/>
                <w:bCs/>
                <w:lang w:val="en-US" w:eastAsia="zh-CN"/>
              </w:rPr>
              <w:t>1</w:t>
            </w:r>
            <w:r w:rsidRPr="00C14714">
              <w:rPr>
                <w:rFonts w:ascii="Book Antiqua" w:eastAsia="宋体" w:hAnsi="Book Antiqua" w:cs="宋体"/>
                <w:lang w:val="en-US" w:eastAsia="zh-CN"/>
              </w:rPr>
              <w:t>: 341 [PMID: 19025593 DOI: 10.1186/1757-1626-1-341]</w:t>
            </w:r>
          </w:p>
          <w:p w:rsidR="00CC2224" w:rsidRPr="00C14714" w:rsidRDefault="00CC2224" w:rsidP="00CC2224">
            <w:pPr>
              <w:rPr>
                <w:rFonts w:ascii="Book Antiqua" w:eastAsia="宋体" w:hAnsi="Book Antiqua" w:cs="宋体"/>
                <w:lang w:val="en-US" w:eastAsia="zh-CN"/>
              </w:rPr>
            </w:pPr>
            <w:r w:rsidRPr="00C14714">
              <w:rPr>
                <w:rFonts w:ascii="Book Antiqua" w:eastAsia="宋体" w:hAnsi="Book Antiqua" w:cs="宋体"/>
                <w:lang w:val="en-US" w:eastAsia="zh-CN"/>
              </w:rPr>
              <w:t xml:space="preserve">41 </w:t>
            </w:r>
            <w:proofErr w:type="spellStart"/>
            <w:r w:rsidRPr="00C14714">
              <w:rPr>
                <w:rFonts w:ascii="Book Antiqua" w:eastAsia="宋体" w:hAnsi="Book Antiqua" w:cs="宋体"/>
                <w:b/>
                <w:bCs/>
                <w:lang w:val="en-US" w:eastAsia="zh-CN"/>
              </w:rPr>
              <w:t>Akbulut</w:t>
            </w:r>
            <w:proofErr w:type="spellEnd"/>
            <w:r w:rsidRPr="00C14714">
              <w:rPr>
                <w:rFonts w:ascii="Book Antiqua" w:eastAsia="宋体" w:hAnsi="Book Antiqua" w:cs="宋体"/>
                <w:b/>
                <w:bCs/>
                <w:lang w:val="en-US" w:eastAsia="zh-CN"/>
              </w:rPr>
              <w:t xml:space="preserve"> S</w:t>
            </w:r>
            <w:r w:rsidRPr="00C14714">
              <w:rPr>
                <w:rFonts w:ascii="Book Antiqua" w:eastAsia="宋体" w:hAnsi="Book Antiqua" w:cs="宋体"/>
                <w:lang w:val="en-US" w:eastAsia="zh-CN"/>
              </w:rPr>
              <w:t xml:space="preserve">, </w:t>
            </w:r>
            <w:proofErr w:type="spellStart"/>
            <w:r w:rsidRPr="00C14714">
              <w:rPr>
                <w:rFonts w:ascii="Book Antiqua" w:eastAsia="宋体" w:hAnsi="Book Antiqua" w:cs="宋体"/>
                <w:lang w:val="en-US" w:eastAsia="zh-CN"/>
              </w:rPr>
              <w:t>Sevinc</w:t>
            </w:r>
            <w:proofErr w:type="spellEnd"/>
            <w:r w:rsidRPr="00C14714">
              <w:rPr>
                <w:rFonts w:ascii="Book Antiqua" w:eastAsia="宋体" w:hAnsi="Book Antiqua" w:cs="宋体"/>
                <w:lang w:val="en-US" w:eastAsia="zh-CN"/>
              </w:rPr>
              <w:t xml:space="preserve"> MM, </w:t>
            </w:r>
            <w:proofErr w:type="spellStart"/>
            <w:r w:rsidRPr="00C14714">
              <w:rPr>
                <w:rFonts w:ascii="Book Antiqua" w:eastAsia="宋体" w:hAnsi="Book Antiqua" w:cs="宋体"/>
                <w:lang w:val="en-US" w:eastAsia="zh-CN"/>
              </w:rPr>
              <w:t>Cakabay</w:t>
            </w:r>
            <w:proofErr w:type="spellEnd"/>
            <w:r w:rsidRPr="00C14714">
              <w:rPr>
                <w:rFonts w:ascii="Book Antiqua" w:eastAsia="宋体" w:hAnsi="Book Antiqua" w:cs="宋体"/>
                <w:lang w:val="en-US" w:eastAsia="zh-CN"/>
              </w:rPr>
              <w:t xml:space="preserve"> B, </w:t>
            </w:r>
            <w:proofErr w:type="spellStart"/>
            <w:r w:rsidRPr="00C14714">
              <w:rPr>
                <w:rFonts w:ascii="Book Antiqua" w:eastAsia="宋体" w:hAnsi="Book Antiqua" w:cs="宋体"/>
                <w:lang w:val="en-US" w:eastAsia="zh-CN"/>
              </w:rPr>
              <w:t>Bakir</w:t>
            </w:r>
            <w:proofErr w:type="spellEnd"/>
            <w:r w:rsidRPr="00C14714">
              <w:rPr>
                <w:rFonts w:ascii="Book Antiqua" w:eastAsia="宋体" w:hAnsi="Book Antiqua" w:cs="宋体"/>
                <w:lang w:val="en-US" w:eastAsia="zh-CN"/>
              </w:rPr>
              <w:t xml:space="preserve"> S, </w:t>
            </w:r>
            <w:proofErr w:type="spellStart"/>
            <w:r w:rsidRPr="00C14714">
              <w:rPr>
                <w:rFonts w:ascii="Book Antiqua" w:eastAsia="宋体" w:hAnsi="Book Antiqua" w:cs="宋体"/>
                <w:lang w:val="en-US" w:eastAsia="zh-CN"/>
              </w:rPr>
              <w:t>Senol</w:t>
            </w:r>
            <w:proofErr w:type="spellEnd"/>
            <w:r w:rsidRPr="00C14714">
              <w:rPr>
                <w:rFonts w:ascii="Book Antiqua" w:eastAsia="宋体" w:hAnsi="Book Antiqua" w:cs="宋体"/>
                <w:lang w:val="en-US" w:eastAsia="zh-CN"/>
              </w:rPr>
              <w:t xml:space="preserve"> A. Giant inflammatory fibroid polyp of ileum causing intussusception: a case report. </w:t>
            </w:r>
            <w:r w:rsidRPr="00C14714">
              <w:rPr>
                <w:rFonts w:ascii="Book Antiqua" w:eastAsia="宋体" w:hAnsi="Book Antiqua" w:cs="宋体"/>
                <w:i/>
                <w:iCs/>
                <w:lang w:val="en-US" w:eastAsia="zh-CN"/>
              </w:rPr>
              <w:t>Cases J</w:t>
            </w:r>
            <w:r w:rsidRPr="00C14714">
              <w:rPr>
                <w:rFonts w:ascii="Book Antiqua" w:eastAsia="宋体" w:hAnsi="Book Antiqua" w:cs="宋体"/>
                <w:lang w:val="en-US" w:eastAsia="zh-CN"/>
              </w:rPr>
              <w:t xml:space="preserve"> 2009; </w:t>
            </w:r>
            <w:r w:rsidRPr="00C14714">
              <w:rPr>
                <w:rFonts w:ascii="Book Antiqua" w:eastAsia="宋体" w:hAnsi="Book Antiqua" w:cs="宋体"/>
                <w:b/>
                <w:bCs/>
                <w:lang w:val="en-US" w:eastAsia="zh-CN"/>
              </w:rPr>
              <w:t>2</w:t>
            </w:r>
            <w:r w:rsidRPr="00C14714">
              <w:rPr>
                <w:rFonts w:ascii="Book Antiqua" w:eastAsia="宋体" w:hAnsi="Book Antiqua" w:cs="宋体"/>
                <w:lang w:val="en-US" w:eastAsia="zh-CN"/>
              </w:rPr>
              <w:t>: 8616 [PMID: 19918392 DOI: 10.4076/1757-1626-2-8616]</w:t>
            </w:r>
          </w:p>
          <w:p w:rsidR="00CC2224" w:rsidRPr="00C14714" w:rsidRDefault="00CC2224" w:rsidP="00CC2224">
            <w:pPr>
              <w:rPr>
                <w:rFonts w:ascii="Book Antiqua" w:eastAsia="宋体" w:hAnsi="Book Antiqua" w:cs="宋体"/>
                <w:lang w:val="en-US" w:eastAsia="zh-CN"/>
              </w:rPr>
            </w:pPr>
            <w:r w:rsidRPr="00C14714">
              <w:rPr>
                <w:rFonts w:ascii="Book Antiqua" w:eastAsia="宋体" w:hAnsi="Book Antiqua" w:cs="宋体"/>
                <w:lang w:val="en-US" w:eastAsia="zh-CN"/>
              </w:rPr>
              <w:t xml:space="preserve">42 </w:t>
            </w:r>
            <w:r w:rsidRPr="00C14714">
              <w:rPr>
                <w:rFonts w:ascii="Book Antiqua" w:eastAsia="宋体" w:hAnsi="Book Antiqua" w:cs="宋体"/>
                <w:b/>
                <w:bCs/>
                <w:lang w:val="en-US" w:eastAsia="zh-CN"/>
              </w:rPr>
              <w:t>Yoon DW</w:t>
            </w:r>
            <w:r w:rsidRPr="00C14714">
              <w:rPr>
                <w:rFonts w:ascii="Book Antiqua" w:eastAsia="宋体" w:hAnsi="Book Antiqua" w:cs="宋体"/>
                <w:lang w:val="en-US" w:eastAsia="zh-CN"/>
              </w:rPr>
              <w:t xml:space="preserve">, Lee BJ, Lee JH, Park JJ, Kim JS, </w:t>
            </w:r>
            <w:proofErr w:type="spellStart"/>
            <w:r w:rsidRPr="00C14714">
              <w:rPr>
                <w:rFonts w:ascii="Book Antiqua" w:eastAsia="宋体" w:hAnsi="Book Antiqua" w:cs="宋体"/>
                <w:lang w:val="en-US" w:eastAsia="zh-CN"/>
              </w:rPr>
              <w:t>Bak</w:t>
            </w:r>
            <w:proofErr w:type="spellEnd"/>
            <w:r w:rsidRPr="00C14714">
              <w:rPr>
                <w:rFonts w:ascii="Book Antiqua" w:eastAsia="宋体" w:hAnsi="Book Antiqua" w:cs="宋体"/>
                <w:lang w:val="en-US" w:eastAsia="zh-CN"/>
              </w:rPr>
              <w:t xml:space="preserve"> YT, Choi WJ, </w:t>
            </w:r>
            <w:proofErr w:type="spellStart"/>
            <w:r w:rsidRPr="00C14714">
              <w:rPr>
                <w:rFonts w:ascii="Book Antiqua" w:eastAsia="宋体" w:hAnsi="Book Antiqua" w:cs="宋体"/>
                <w:lang w:val="en-US" w:eastAsia="zh-CN"/>
              </w:rPr>
              <w:t>Mok</w:t>
            </w:r>
            <w:proofErr w:type="spellEnd"/>
            <w:r w:rsidRPr="00C14714">
              <w:rPr>
                <w:rFonts w:ascii="Book Antiqua" w:eastAsia="宋体" w:hAnsi="Book Antiqua" w:cs="宋体"/>
                <w:lang w:val="en-US" w:eastAsia="zh-CN"/>
              </w:rPr>
              <w:t xml:space="preserve"> YJ. A case of giant inflammatory </w:t>
            </w:r>
            <w:proofErr w:type="spellStart"/>
            <w:r w:rsidRPr="00C14714">
              <w:rPr>
                <w:rFonts w:ascii="Book Antiqua" w:eastAsia="宋体" w:hAnsi="Book Antiqua" w:cs="宋体"/>
                <w:lang w:val="en-US" w:eastAsia="zh-CN"/>
              </w:rPr>
              <w:t>ileal</w:t>
            </w:r>
            <w:proofErr w:type="spellEnd"/>
            <w:r w:rsidRPr="00C14714">
              <w:rPr>
                <w:rFonts w:ascii="Book Antiqua" w:eastAsia="宋体" w:hAnsi="Book Antiqua" w:cs="宋体"/>
                <w:lang w:val="en-US" w:eastAsia="zh-CN"/>
              </w:rPr>
              <w:t xml:space="preserve"> polyp removed by double-balloon </w:t>
            </w:r>
            <w:proofErr w:type="spellStart"/>
            <w:r w:rsidRPr="00C14714">
              <w:rPr>
                <w:rFonts w:ascii="Book Antiqua" w:eastAsia="宋体" w:hAnsi="Book Antiqua" w:cs="宋体"/>
                <w:lang w:val="en-US" w:eastAsia="zh-CN"/>
              </w:rPr>
              <w:t>enteroscopy</w:t>
            </w:r>
            <w:proofErr w:type="spellEnd"/>
            <w:r w:rsidRPr="00C14714">
              <w:rPr>
                <w:rFonts w:ascii="Book Antiqua" w:eastAsia="宋体" w:hAnsi="Book Antiqua" w:cs="宋体"/>
                <w:lang w:val="en-US" w:eastAsia="zh-CN"/>
              </w:rPr>
              <w:t xml:space="preserve">. </w:t>
            </w:r>
            <w:proofErr w:type="spellStart"/>
            <w:r w:rsidRPr="00C14714">
              <w:rPr>
                <w:rFonts w:ascii="Book Antiqua" w:eastAsia="宋体" w:hAnsi="Book Antiqua" w:cs="宋体"/>
                <w:i/>
                <w:iCs/>
                <w:lang w:val="en-US" w:eastAsia="zh-CN"/>
              </w:rPr>
              <w:t>Clin</w:t>
            </w:r>
            <w:proofErr w:type="spellEnd"/>
            <w:r w:rsidRPr="00C14714">
              <w:rPr>
                <w:rFonts w:ascii="Book Antiqua" w:eastAsia="宋体" w:hAnsi="Book Antiqua" w:cs="宋体"/>
                <w:i/>
                <w:iCs/>
                <w:lang w:val="en-US" w:eastAsia="zh-CN"/>
              </w:rPr>
              <w:t xml:space="preserve"> </w:t>
            </w:r>
            <w:proofErr w:type="spellStart"/>
            <w:r w:rsidRPr="00C14714">
              <w:rPr>
                <w:rFonts w:ascii="Book Antiqua" w:eastAsia="宋体" w:hAnsi="Book Antiqua" w:cs="宋体"/>
                <w:i/>
                <w:iCs/>
                <w:lang w:val="en-US" w:eastAsia="zh-CN"/>
              </w:rPr>
              <w:t>Endosc</w:t>
            </w:r>
            <w:proofErr w:type="spellEnd"/>
            <w:r w:rsidRPr="00C14714">
              <w:rPr>
                <w:rFonts w:ascii="Book Antiqua" w:eastAsia="宋体" w:hAnsi="Book Antiqua" w:cs="宋体"/>
                <w:lang w:val="en-US" w:eastAsia="zh-CN"/>
              </w:rPr>
              <w:t xml:space="preserve"> 2012; </w:t>
            </w:r>
            <w:r w:rsidRPr="00C14714">
              <w:rPr>
                <w:rFonts w:ascii="Book Antiqua" w:eastAsia="宋体" w:hAnsi="Book Antiqua" w:cs="宋体"/>
                <w:b/>
                <w:bCs/>
                <w:lang w:val="en-US" w:eastAsia="zh-CN"/>
              </w:rPr>
              <w:t>45</w:t>
            </w:r>
            <w:r w:rsidRPr="00C14714">
              <w:rPr>
                <w:rFonts w:ascii="Book Antiqua" w:eastAsia="宋体" w:hAnsi="Book Antiqua" w:cs="宋体"/>
                <w:lang w:val="en-US" w:eastAsia="zh-CN"/>
              </w:rPr>
              <w:t>: 198-201 [PMID: 22977801 DOI: 10.5946/ce.2012.45.3.198]</w:t>
            </w:r>
          </w:p>
          <w:p w:rsidR="00CC2224" w:rsidRPr="00C14714" w:rsidRDefault="00CC2224" w:rsidP="00CC2224">
            <w:pPr>
              <w:rPr>
                <w:rFonts w:ascii="Book Antiqua" w:eastAsia="宋体" w:hAnsi="Book Antiqua" w:cs="宋体"/>
                <w:lang w:val="en-US" w:eastAsia="zh-CN"/>
              </w:rPr>
            </w:pPr>
            <w:r w:rsidRPr="00C14714">
              <w:rPr>
                <w:rFonts w:ascii="Book Antiqua" w:eastAsia="宋体" w:hAnsi="Book Antiqua" w:cs="宋体"/>
                <w:lang w:val="en-US" w:eastAsia="zh-CN"/>
              </w:rPr>
              <w:t xml:space="preserve">43 </w:t>
            </w:r>
            <w:r w:rsidRPr="00C14714">
              <w:rPr>
                <w:rFonts w:ascii="Book Antiqua" w:eastAsia="宋体" w:hAnsi="Book Antiqua" w:cs="宋体"/>
                <w:b/>
                <w:bCs/>
                <w:lang w:val="en-US" w:eastAsia="zh-CN"/>
              </w:rPr>
              <w:t xml:space="preserve">Santos </w:t>
            </w:r>
            <w:proofErr w:type="spellStart"/>
            <w:r w:rsidRPr="00C14714">
              <w:rPr>
                <w:rFonts w:ascii="Book Antiqua" w:eastAsia="宋体" w:hAnsi="Book Antiqua" w:cs="宋体"/>
                <w:b/>
                <w:bCs/>
                <w:lang w:val="en-US" w:eastAsia="zh-CN"/>
              </w:rPr>
              <w:t>Gda</w:t>
            </w:r>
            <w:proofErr w:type="spellEnd"/>
            <w:r w:rsidRPr="00C14714">
              <w:rPr>
                <w:rFonts w:ascii="Book Antiqua" w:eastAsia="宋体" w:hAnsi="Book Antiqua" w:cs="宋体"/>
                <w:b/>
                <w:bCs/>
                <w:lang w:val="en-US" w:eastAsia="zh-CN"/>
              </w:rPr>
              <w:t xml:space="preserve"> C</w:t>
            </w:r>
            <w:r w:rsidRPr="00C14714">
              <w:rPr>
                <w:rFonts w:ascii="Book Antiqua" w:eastAsia="宋体" w:hAnsi="Book Antiqua" w:cs="宋体"/>
                <w:lang w:val="en-US" w:eastAsia="zh-CN"/>
              </w:rPr>
              <w:t xml:space="preserve">, </w:t>
            </w:r>
            <w:proofErr w:type="spellStart"/>
            <w:r w:rsidRPr="00C14714">
              <w:rPr>
                <w:rFonts w:ascii="Book Antiqua" w:eastAsia="宋体" w:hAnsi="Book Antiqua" w:cs="宋体"/>
                <w:lang w:val="en-US" w:eastAsia="zh-CN"/>
              </w:rPr>
              <w:t>Alves</w:t>
            </w:r>
            <w:proofErr w:type="spellEnd"/>
            <w:r w:rsidRPr="00C14714">
              <w:rPr>
                <w:rFonts w:ascii="Book Antiqua" w:eastAsia="宋体" w:hAnsi="Book Antiqua" w:cs="宋体"/>
                <w:lang w:val="en-US" w:eastAsia="zh-CN"/>
              </w:rPr>
              <w:t xml:space="preserve"> VA, Wakamatsu A, </w:t>
            </w:r>
            <w:proofErr w:type="spellStart"/>
            <w:r w:rsidRPr="00C14714">
              <w:rPr>
                <w:rFonts w:ascii="Book Antiqua" w:eastAsia="宋体" w:hAnsi="Book Antiqua" w:cs="宋体"/>
                <w:lang w:val="en-US" w:eastAsia="zh-CN"/>
              </w:rPr>
              <w:t>Zucoloto</w:t>
            </w:r>
            <w:proofErr w:type="spellEnd"/>
            <w:r w:rsidRPr="00C14714">
              <w:rPr>
                <w:rFonts w:ascii="Book Antiqua" w:eastAsia="宋体" w:hAnsi="Book Antiqua" w:cs="宋体"/>
                <w:lang w:val="en-US" w:eastAsia="zh-CN"/>
              </w:rPr>
              <w:t xml:space="preserve"> S. Inflammatory fibroid polyp: an </w:t>
            </w:r>
            <w:proofErr w:type="spellStart"/>
            <w:r w:rsidRPr="00C14714">
              <w:rPr>
                <w:rFonts w:ascii="Book Antiqua" w:eastAsia="宋体" w:hAnsi="Book Antiqua" w:cs="宋体"/>
                <w:lang w:val="en-US" w:eastAsia="zh-CN"/>
              </w:rPr>
              <w:t>immunohistochemical</w:t>
            </w:r>
            <w:proofErr w:type="spellEnd"/>
            <w:r w:rsidRPr="00C14714">
              <w:rPr>
                <w:rFonts w:ascii="Book Antiqua" w:eastAsia="宋体" w:hAnsi="Book Antiqua" w:cs="宋体"/>
                <w:lang w:val="en-US" w:eastAsia="zh-CN"/>
              </w:rPr>
              <w:t xml:space="preserve"> study. </w:t>
            </w:r>
            <w:proofErr w:type="spellStart"/>
            <w:r w:rsidRPr="00C14714">
              <w:rPr>
                <w:rFonts w:ascii="Book Antiqua" w:eastAsia="宋体" w:hAnsi="Book Antiqua" w:cs="宋体"/>
                <w:i/>
                <w:iCs/>
                <w:lang w:val="en-US" w:eastAsia="zh-CN"/>
              </w:rPr>
              <w:t>Arq</w:t>
            </w:r>
            <w:proofErr w:type="spellEnd"/>
            <w:r w:rsidRPr="00C14714">
              <w:rPr>
                <w:rFonts w:ascii="Book Antiqua" w:eastAsia="宋体" w:hAnsi="Book Antiqua" w:cs="宋体"/>
                <w:i/>
                <w:iCs/>
                <w:lang w:val="en-US" w:eastAsia="zh-CN"/>
              </w:rPr>
              <w:t xml:space="preserve"> </w:t>
            </w:r>
            <w:proofErr w:type="spellStart"/>
            <w:r w:rsidRPr="00C14714">
              <w:rPr>
                <w:rFonts w:ascii="Book Antiqua" w:eastAsia="宋体" w:hAnsi="Book Antiqua" w:cs="宋体"/>
                <w:i/>
                <w:iCs/>
                <w:lang w:val="en-US" w:eastAsia="zh-CN"/>
              </w:rPr>
              <w:t>Gastroenterol</w:t>
            </w:r>
            <w:proofErr w:type="spellEnd"/>
            <w:r w:rsidRPr="00C14714">
              <w:rPr>
                <w:rFonts w:ascii="Book Antiqua" w:eastAsia="宋体" w:hAnsi="Book Antiqua" w:cs="宋体"/>
                <w:lang w:val="en-US" w:eastAsia="zh-CN"/>
              </w:rPr>
              <w:t xml:space="preserve"> </w:t>
            </w:r>
            <w:r w:rsidR="00007F3C" w:rsidRPr="00C14714">
              <w:rPr>
                <w:rFonts w:ascii="Book Antiqua" w:eastAsia="宋体" w:hAnsi="Book Antiqua" w:cs="宋体" w:hint="eastAsia"/>
                <w:lang w:val="en-US" w:eastAsia="zh-CN"/>
              </w:rPr>
              <w:t>2004</w:t>
            </w:r>
            <w:r w:rsidRPr="00C14714">
              <w:rPr>
                <w:rFonts w:ascii="Book Antiqua" w:eastAsia="宋体" w:hAnsi="Book Antiqua" w:cs="宋体"/>
                <w:lang w:val="en-US" w:eastAsia="zh-CN"/>
              </w:rPr>
              <w:t xml:space="preserve">; </w:t>
            </w:r>
            <w:r w:rsidRPr="00C14714">
              <w:rPr>
                <w:rFonts w:ascii="Book Antiqua" w:eastAsia="宋体" w:hAnsi="Book Antiqua" w:cs="宋体"/>
                <w:b/>
                <w:bCs/>
                <w:lang w:val="en-US" w:eastAsia="zh-CN"/>
              </w:rPr>
              <w:t>41</w:t>
            </w:r>
            <w:r w:rsidRPr="00C14714">
              <w:rPr>
                <w:rFonts w:ascii="Book Antiqua" w:eastAsia="宋体" w:hAnsi="Book Antiqua" w:cs="宋体"/>
                <w:lang w:val="en-US" w:eastAsia="zh-CN"/>
              </w:rPr>
              <w:t>: 104-107 [PMID: 15543383]</w:t>
            </w:r>
          </w:p>
          <w:p w:rsidR="00CC2224" w:rsidRPr="00C14714" w:rsidRDefault="00CC2224" w:rsidP="00CC2224">
            <w:pPr>
              <w:rPr>
                <w:rFonts w:ascii="Book Antiqua" w:eastAsia="宋体" w:hAnsi="Book Antiqua" w:cs="宋体"/>
                <w:lang w:val="en-US" w:eastAsia="zh-CN"/>
              </w:rPr>
            </w:pPr>
            <w:r w:rsidRPr="00C14714">
              <w:rPr>
                <w:rFonts w:ascii="Book Antiqua" w:eastAsia="宋体" w:hAnsi="Book Antiqua" w:cs="宋体"/>
                <w:lang w:val="en-US" w:eastAsia="zh-CN"/>
              </w:rPr>
              <w:t xml:space="preserve">44 </w:t>
            </w:r>
            <w:proofErr w:type="spellStart"/>
            <w:r w:rsidRPr="00C14714">
              <w:rPr>
                <w:rFonts w:ascii="Book Antiqua" w:eastAsia="宋体" w:hAnsi="Book Antiqua" w:cs="宋体"/>
                <w:b/>
                <w:bCs/>
                <w:lang w:val="en-US" w:eastAsia="zh-CN"/>
              </w:rPr>
              <w:t>Navas</w:t>
            </w:r>
            <w:proofErr w:type="spellEnd"/>
            <w:r w:rsidRPr="00C14714">
              <w:rPr>
                <w:rFonts w:ascii="Book Antiqua" w:eastAsia="宋体" w:hAnsi="Book Antiqua" w:cs="宋体"/>
                <w:b/>
                <w:bCs/>
                <w:lang w:val="en-US" w:eastAsia="zh-CN"/>
              </w:rPr>
              <w:t>-Palacios JJ</w:t>
            </w:r>
            <w:r w:rsidRPr="00C14714">
              <w:rPr>
                <w:rFonts w:ascii="Book Antiqua" w:eastAsia="宋体" w:hAnsi="Book Antiqua" w:cs="宋体"/>
                <w:lang w:val="en-US" w:eastAsia="zh-CN"/>
              </w:rPr>
              <w:t xml:space="preserve">, </w:t>
            </w:r>
            <w:proofErr w:type="spellStart"/>
            <w:r w:rsidRPr="00C14714">
              <w:rPr>
                <w:rFonts w:ascii="Book Antiqua" w:eastAsia="宋体" w:hAnsi="Book Antiqua" w:cs="宋体"/>
                <w:lang w:val="en-US" w:eastAsia="zh-CN"/>
              </w:rPr>
              <w:t>Colina-Ruizdelgado</w:t>
            </w:r>
            <w:proofErr w:type="spellEnd"/>
            <w:r w:rsidRPr="00C14714">
              <w:rPr>
                <w:rFonts w:ascii="Book Antiqua" w:eastAsia="宋体" w:hAnsi="Book Antiqua" w:cs="宋体"/>
                <w:lang w:val="en-US" w:eastAsia="zh-CN"/>
              </w:rPr>
              <w:t xml:space="preserve"> F, Sanchez-</w:t>
            </w:r>
            <w:proofErr w:type="spellStart"/>
            <w:r w:rsidRPr="00C14714">
              <w:rPr>
                <w:rFonts w:ascii="Book Antiqua" w:eastAsia="宋体" w:hAnsi="Book Antiqua" w:cs="宋体"/>
                <w:lang w:val="en-US" w:eastAsia="zh-CN"/>
              </w:rPr>
              <w:t>Larrea</w:t>
            </w:r>
            <w:proofErr w:type="spellEnd"/>
            <w:r w:rsidRPr="00C14714">
              <w:rPr>
                <w:rFonts w:ascii="Book Antiqua" w:eastAsia="宋体" w:hAnsi="Book Antiqua" w:cs="宋体"/>
                <w:lang w:val="en-US" w:eastAsia="zh-CN"/>
              </w:rPr>
              <w:t xml:space="preserve"> MD, Cortes-</w:t>
            </w:r>
            <w:proofErr w:type="spellStart"/>
            <w:r w:rsidRPr="00C14714">
              <w:rPr>
                <w:rFonts w:ascii="Book Antiqua" w:eastAsia="宋体" w:hAnsi="Book Antiqua" w:cs="宋体"/>
                <w:lang w:val="en-US" w:eastAsia="zh-CN"/>
              </w:rPr>
              <w:t>Cansino</w:t>
            </w:r>
            <w:proofErr w:type="spellEnd"/>
            <w:r w:rsidRPr="00C14714">
              <w:rPr>
                <w:rFonts w:ascii="Book Antiqua" w:eastAsia="宋体" w:hAnsi="Book Antiqua" w:cs="宋体"/>
                <w:lang w:val="en-US" w:eastAsia="zh-CN"/>
              </w:rPr>
              <w:t xml:space="preserve"> J. Inflammatory fibroid polyps of the gastrointestinal tract. An </w:t>
            </w:r>
            <w:proofErr w:type="spellStart"/>
            <w:r w:rsidRPr="00C14714">
              <w:rPr>
                <w:rFonts w:ascii="Book Antiqua" w:eastAsia="宋体" w:hAnsi="Book Antiqua" w:cs="宋体"/>
                <w:lang w:val="en-US" w:eastAsia="zh-CN"/>
              </w:rPr>
              <w:t>immunohistochemical</w:t>
            </w:r>
            <w:proofErr w:type="spellEnd"/>
            <w:r w:rsidRPr="00C14714">
              <w:rPr>
                <w:rFonts w:ascii="Book Antiqua" w:eastAsia="宋体" w:hAnsi="Book Antiqua" w:cs="宋体"/>
                <w:lang w:val="en-US" w:eastAsia="zh-CN"/>
              </w:rPr>
              <w:t xml:space="preserve"> and electron microscopic study. </w:t>
            </w:r>
            <w:r w:rsidRPr="00C14714">
              <w:rPr>
                <w:rFonts w:ascii="Book Antiqua" w:eastAsia="宋体" w:hAnsi="Book Antiqua" w:cs="宋体"/>
                <w:i/>
                <w:iCs/>
                <w:lang w:val="en-US" w:eastAsia="zh-CN"/>
              </w:rPr>
              <w:t>Cancer</w:t>
            </w:r>
            <w:r w:rsidRPr="00C14714">
              <w:rPr>
                <w:rFonts w:ascii="Book Antiqua" w:eastAsia="宋体" w:hAnsi="Book Antiqua" w:cs="宋体"/>
                <w:lang w:val="en-US" w:eastAsia="zh-CN"/>
              </w:rPr>
              <w:t xml:space="preserve"> 1983; </w:t>
            </w:r>
            <w:r w:rsidRPr="00C14714">
              <w:rPr>
                <w:rFonts w:ascii="Book Antiqua" w:eastAsia="宋体" w:hAnsi="Book Antiqua" w:cs="宋体"/>
                <w:b/>
                <w:bCs/>
                <w:lang w:val="en-US" w:eastAsia="zh-CN"/>
              </w:rPr>
              <w:t>51</w:t>
            </w:r>
            <w:r w:rsidRPr="00C14714">
              <w:rPr>
                <w:rFonts w:ascii="Book Antiqua" w:eastAsia="宋体" w:hAnsi="Book Antiqua" w:cs="宋体"/>
                <w:lang w:val="en-US" w:eastAsia="zh-CN"/>
              </w:rPr>
              <w:t>: 1682-1690 [PMID: 6403217 DOI: 3.0.CO; 2-P]']</w:t>
            </w:r>
          </w:p>
          <w:p w:rsidR="00CC2224" w:rsidRPr="00C14714" w:rsidRDefault="00CC2224" w:rsidP="00CC2224">
            <w:pPr>
              <w:rPr>
                <w:rFonts w:ascii="Book Antiqua" w:eastAsia="宋体" w:hAnsi="Book Antiqua" w:cs="宋体"/>
                <w:lang w:val="en-US" w:eastAsia="zh-CN"/>
              </w:rPr>
            </w:pPr>
            <w:r w:rsidRPr="00C14714">
              <w:rPr>
                <w:rFonts w:ascii="Book Antiqua" w:eastAsia="宋体" w:hAnsi="Book Antiqua" w:cs="宋体"/>
                <w:lang w:val="en-US" w:eastAsia="zh-CN"/>
              </w:rPr>
              <w:t xml:space="preserve">45 </w:t>
            </w:r>
            <w:proofErr w:type="spellStart"/>
            <w:r w:rsidRPr="00C14714">
              <w:rPr>
                <w:rFonts w:ascii="Book Antiqua" w:eastAsia="宋体" w:hAnsi="Book Antiqua" w:cs="宋体"/>
                <w:b/>
                <w:bCs/>
                <w:lang w:val="en-US" w:eastAsia="zh-CN"/>
              </w:rPr>
              <w:t>Widgren</w:t>
            </w:r>
            <w:proofErr w:type="spellEnd"/>
            <w:r w:rsidRPr="00C14714">
              <w:rPr>
                <w:rFonts w:ascii="Book Antiqua" w:eastAsia="宋体" w:hAnsi="Book Antiqua" w:cs="宋体"/>
                <w:b/>
                <w:bCs/>
                <w:lang w:val="en-US" w:eastAsia="zh-CN"/>
              </w:rPr>
              <w:t xml:space="preserve"> S</w:t>
            </w:r>
            <w:r w:rsidRPr="00C14714">
              <w:rPr>
                <w:rFonts w:ascii="Book Antiqua" w:eastAsia="宋体" w:hAnsi="Book Antiqua" w:cs="宋体"/>
                <w:lang w:val="en-US" w:eastAsia="zh-CN"/>
              </w:rPr>
              <w:t xml:space="preserve">, </w:t>
            </w:r>
            <w:proofErr w:type="spellStart"/>
            <w:r w:rsidRPr="00C14714">
              <w:rPr>
                <w:rFonts w:ascii="Book Antiqua" w:eastAsia="宋体" w:hAnsi="Book Antiqua" w:cs="宋体"/>
                <w:lang w:val="en-US" w:eastAsia="zh-CN"/>
              </w:rPr>
              <w:t>Pizzolato</w:t>
            </w:r>
            <w:proofErr w:type="spellEnd"/>
            <w:r w:rsidRPr="00C14714">
              <w:rPr>
                <w:rFonts w:ascii="Book Antiqua" w:eastAsia="宋体" w:hAnsi="Book Antiqua" w:cs="宋体"/>
                <w:lang w:val="en-US" w:eastAsia="zh-CN"/>
              </w:rPr>
              <w:t xml:space="preserve"> GP. Inflammatory fibroid polyp of the gastrointestinal tract: possible origin in </w:t>
            </w:r>
            <w:proofErr w:type="spellStart"/>
            <w:r w:rsidRPr="00C14714">
              <w:rPr>
                <w:rFonts w:ascii="Book Antiqua" w:eastAsia="宋体" w:hAnsi="Book Antiqua" w:cs="宋体"/>
                <w:lang w:val="en-US" w:eastAsia="zh-CN"/>
              </w:rPr>
              <w:t>myofibroblasts</w:t>
            </w:r>
            <w:proofErr w:type="spellEnd"/>
            <w:r w:rsidRPr="00C14714">
              <w:rPr>
                <w:rFonts w:ascii="Book Antiqua" w:eastAsia="宋体" w:hAnsi="Book Antiqua" w:cs="宋体"/>
                <w:lang w:val="en-US" w:eastAsia="zh-CN"/>
              </w:rPr>
              <w:t xml:space="preserve">? A study of twelve cases. </w:t>
            </w:r>
            <w:r w:rsidRPr="00C14714">
              <w:rPr>
                <w:rFonts w:ascii="Book Antiqua" w:eastAsia="宋体" w:hAnsi="Book Antiqua" w:cs="宋体"/>
                <w:i/>
                <w:iCs/>
                <w:lang w:val="en-US" w:eastAsia="zh-CN"/>
              </w:rPr>
              <w:t xml:space="preserve">Ann </w:t>
            </w:r>
            <w:proofErr w:type="spellStart"/>
            <w:r w:rsidRPr="00C14714">
              <w:rPr>
                <w:rFonts w:ascii="Book Antiqua" w:eastAsia="宋体" w:hAnsi="Book Antiqua" w:cs="宋体"/>
                <w:i/>
                <w:iCs/>
                <w:lang w:val="en-US" w:eastAsia="zh-CN"/>
              </w:rPr>
              <w:t>Pathol</w:t>
            </w:r>
            <w:proofErr w:type="spellEnd"/>
            <w:r w:rsidRPr="00C14714">
              <w:rPr>
                <w:rFonts w:ascii="Book Antiqua" w:eastAsia="宋体" w:hAnsi="Book Antiqua" w:cs="宋体"/>
                <w:lang w:val="en-US" w:eastAsia="zh-CN"/>
              </w:rPr>
              <w:t xml:space="preserve"> 1987; </w:t>
            </w:r>
            <w:r w:rsidRPr="00C14714">
              <w:rPr>
                <w:rFonts w:ascii="Book Antiqua" w:eastAsia="宋体" w:hAnsi="Book Antiqua" w:cs="宋体"/>
                <w:b/>
                <w:bCs/>
                <w:lang w:val="en-US" w:eastAsia="zh-CN"/>
              </w:rPr>
              <w:t>7</w:t>
            </w:r>
            <w:r w:rsidRPr="00C14714">
              <w:rPr>
                <w:rFonts w:ascii="Book Antiqua" w:eastAsia="宋体" w:hAnsi="Book Antiqua" w:cs="宋体"/>
                <w:lang w:val="en-US" w:eastAsia="zh-CN"/>
              </w:rPr>
              <w:t>: 184-192 [PMID: 3435611]</w:t>
            </w:r>
          </w:p>
          <w:p w:rsidR="00CC2224" w:rsidRPr="00C14714" w:rsidRDefault="00CC2224" w:rsidP="00CC2224">
            <w:pPr>
              <w:rPr>
                <w:rFonts w:ascii="Book Antiqua" w:eastAsia="宋体" w:hAnsi="Book Antiqua" w:cs="宋体"/>
                <w:lang w:val="en-US" w:eastAsia="zh-CN"/>
              </w:rPr>
            </w:pPr>
            <w:r w:rsidRPr="00C14714">
              <w:rPr>
                <w:rFonts w:ascii="Book Antiqua" w:eastAsia="宋体" w:hAnsi="Book Antiqua" w:cs="宋体"/>
                <w:lang w:val="en-US" w:eastAsia="zh-CN"/>
              </w:rPr>
              <w:t xml:space="preserve">46 </w:t>
            </w:r>
            <w:proofErr w:type="spellStart"/>
            <w:r w:rsidRPr="00C14714">
              <w:rPr>
                <w:rFonts w:ascii="Book Antiqua" w:eastAsia="宋体" w:hAnsi="Book Antiqua" w:cs="宋体"/>
                <w:b/>
                <w:bCs/>
                <w:lang w:val="en-US" w:eastAsia="zh-CN"/>
              </w:rPr>
              <w:t>Savargaonkar</w:t>
            </w:r>
            <w:proofErr w:type="spellEnd"/>
            <w:r w:rsidRPr="00C14714">
              <w:rPr>
                <w:rFonts w:ascii="Book Antiqua" w:eastAsia="宋体" w:hAnsi="Book Antiqua" w:cs="宋体"/>
                <w:b/>
                <w:bCs/>
                <w:lang w:val="en-US" w:eastAsia="zh-CN"/>
              </w:rPr>
              <w:t xml:space="preserve"> P</w:t>
            </w:r>
            <w:r w:rsidRPr="00C14714">
              <w:rPr>
                <w:rFonts w:ascii="Book Antiqua" w:eastAsia="宋体" w:hAnsi="Book Antiqua" w:cs="宋体"/>
                <w:lang w:val="en-US" w:eastAsia="zh-CN"/>
              </w:rPr>
              <w:t xml:space="preserve">, Morgenstern N, </w:t>
            </w:r>
            <w:proofErr w:type="spellStart"/>
            <w:r w:rsidRPr="00C14714">
              <w:rPr>
                <w:rFonts w:ascii="Book Antiqua" w:eastAsia="宋体" w:hAnsi="Book Antiqua" w:cs="宋体"/>
                <w:lang w:val="en-US" w:eastAsia="zh-CN"/>
              </w:rPr>
              <w:t>Bhuiya</w:t>
            </w:r>
            <w:proofErr w:type="spellEnd"/>
            <w:r w:rsidRPr="00C14714">
              <w:rPr>
                <w:rFonts w:ascii="Book Antiqua" w:eastAsia="宋体" w:hAnsi="Book Antiqua" w:cs="宋体"/>
                <w:lang w:val="en-US" w:eastAsia="zh-CN"/>
              </w:rPr>
              <w:t xml:space="preserve"> T. Inflammatory fibroid polyp of the ileum causing intussusception: report of two cases with emphasis on </w:t>
            </w:r>
            <w:proofErr w:type="spellStart"/>
            <w:r w:rsidRPr="00C14714">
              <w:rPr>
                <w:rFonts w:ascii="Book Antiqua" w:eastAsia="宋体" w:hAnsi="Book Antiqua" w:cs="宋体"/>
                <w:lang w:val="en-US" w:eastAsia="zh-CN"/>
              </w:rPr>
              <w:t>cytologic</w:t>
            </w:r>
            <w:proofErr w:type="spellEnd"/>
            <w:r w:rsidRPr="00C14714">
              <w:rPr>
                <w:rFonts w:ascii="Book Antiqua" w:eastAsia="宋体" w:hAnsi="Book Antiqua" w:cs="宋体"/>
                <w:lang w:val="en-US" w:eastAsia="zh-CN"/>
              </w:rPr>
              <w:t xml:space="preserve"> diagnosis. </w:t>
            </w:r>
            <w:proofErr w:type="spellStart"/>
            <w:r w:rsidRPr="00C14714">
              <w:rPr>
                <w:rFonts w:ascii="Book Antiqua" w:eastAsia="宋体" w:hAnsi="Book Antiqua" w:cs="宋体"/>
                <w:i/>
                <w:iCs/>
                <w:lang w:val="en-US" w:eastAsia="zh-CN"/>
              </w:rPr>
              <w:t>Diagn</w:t>
            </w:r>
            <w:proofErr w:type="spellEnd"/>
            <w:r w:rsidRPr="00C14714">
              <w:rPr>
                <w:rFonts w:ascii="Book Antiqua" w:eastAsia="宋体" w:hAnsi="Book Antiqua" w:cs="宋体"/>
                <w:i/>
                <w:iCs/>
                <w:lang w:val="en-US" w:eastAsia="zh-CN"/>
              </w:rPr>
              <w:t xml:space="preserve"> </w:t>
            </w:r>
            <w:proofErr w:type="spellStart"/>
            <w:r w:rsidRPr="00C14714">
              <w:rPr>
                <w:rFonts w:ascii="Book Antiqua" w:eastAsia="宋体" w:hAnsi="Book Antiqua" w:cs="宋体"/>
                <w:i/>
                <w:iCs/>
                <w:lang w:val="en-US" w:eastAsia="zh-CN"/>
              </w:rPr>
              <w:t>Cytopathol</w:t>
            </w:r>
            <w:proofErr w:type="spellEnd"/>
            <w:r w:rsidRPr="00C14714">
              <w:rPr>
                <w:rFonts w:ascii="Book Antiqua" w:eastAsia="宋体" w:hAnsi="Book Antiqua" w:cs="宋体"/>
                <w:lang w:val="en-US" w:eastAsia="zh-CN"/>
              </w:rPr>
              <w:t xml:space="preserve"> 2003; </w:t>
            </w:r>
            <w:r w:rsidRPr="00C14714">
              <w:rPr>
                <w:rFonts w:ascii="Book Antiqua" w:eastAsia="宋体" w:hAnsi="Book Antiqua" w:cs="宋体"/>
                <w:b/>
                <w:bCs/>
                <w:lang w:val="en-US" w:eastAsia="zh-CN"/>
              </w:rPr>
              <w:t>28</w:t>
            </w:r>
            <w:r w:rsidRPr="00C14714">
              <w:rPr>
                <w:rFonts w:ascii="Book Antiqua" w:eastAsia="宋体" w:hAnsi="Book Antiqua" w:cs="宋体"/>
                <w:lang w:val="en-US" w:eastAsia="zh-CN"/>
              </w:rPr>
              <w:t>: 217-221 [PMID: 12672099 DOI: 10.1002/dc.10258]</w:t>
            </w:r>
          </w:p>
          <w:p w:rsidR="00CC2224" w:rsidRPr="00C14714" w:rsidRDefault="00CC2224" w:rsidP="00CC2224">
            <w:pPr>
              <w:rPr>
                <w:rFonts w:ascii="Book Antiqua" w:eastAsia="宋体" w:hAnsi="Book Antiqua" w:cs="宋体"/>
                <w:lang w:val="en-US" w:eastAsia="zh-CN"/>
              </w:rPr>
            </w:pPr>
            <w:r w:rsidRPr="00C14714">
              <w:rPr>
                <w:rFonts w:ascii="Book Antiqua" w:eastAsia="宋体" w:hAnsi="Book Antiqua" w:cs="宋体"/>
                <w:lang w:val="en-US" w:eastAsia="zh-CN"/>
              </w:rPr>
              <w:t xml:space="preserve">47 </w:t>
            </w:r>
            <w:proofErr w:type="spellStart"/>
            <w:r w:rsidRPr="00C14714">
              <w:rPr>
                <w:rFonts w:ascii="Book Antiqua" w:eastAsia="宋体" w:hAnsi="Book Antiqua" w:cs="宋体"/>
                <w:b/>
                <w:bCs/>
                <w:lang w:val="en-US" w:eastAsia="zh-CN"/>
              </w:rPr>
              <w:t>Ghaderi</w:t>
            </w:r>
            <w:proofErr w:type="spellEnd"/>
            <w:r w:rsidRPr="00C14714">
              <w:rPr>
                <w:rFonts w:ascii="Book Antiqua" w:eastAsia="宋体" w:hAnsi="Book Antiqua" w:cs="宋体"/>
                <w:b/>
                <w:bCs/>
                <w:lang w:val="en-US" w:eastAsia="zh-CN"/>
              </w:rPr>
              <w:t xml:space="preserve"> H</w:t>
            </w:r>
            <w:r w:rsidRPr="00C14714">
              <w:rPr>
                <w:rFonts w:ascii="Book Antiqua" w:eastAsia="宋体" w:hAnsi="Book Antiqua" w:cs="宋体"/>
                <w:lang w:val="en-US" w:eastAsia="zh-CN"/>
              </w:rPr>
              <w:t xml:space="preserve">, </w:t>
            </w:r>
            <w:proofErr w:type="spellStart"/>
            <w:r w:rsidRPr="00C14714">
              <w:rPr>
                <w:rFonts w:ascii="Book Antiqua" w:eastAsia="宋体" w:hAnsi="Book Antiqua" w:cs="宋体"/>
                <w:lang w:val="en-US" w:eastAsia="zh-CN"/>
              </w:rPr>
              <w:t>Jafarian</w:t>
            </w:r>
            <w:proofErr w:type="spellEnd"/>
            <w:r w:rsidRPr="00C14714">
              <w:rPr>
                <w:rFonts w:ascii="Book Antiqua" w:eastAsia="宋体" w:hAnsi="Book Antiqua" w:cs="宋体"/>
                <w:lang w:val="en-US" w:eastAsia="zh-CN"/>
              </w:rPr>
              <w:t xml:space="preserve"> A, </w:t>
            </w:r>
            <w:proofErr w:type="spellStart"/>
            <w:r w:rsidRPr="00C14714">
              <w:rPr>
                <w:rFonts w:ascii="Book Antiqua" w:eastAsia="宋体" w:hAnsi="Book Antiqua" w:cs="宋体"/>
                <w:lang w:val="en-US" w:eastAsia="zh-CN"/>
              </w:rPr>
              <w:t>Aminian</w:t>
            </w:r>
            <w:proofErr w:type="spellEnd"/>
            <w:r w:rsidRPr="00C14714">
              <w:rPr>
                <w:rFonts w:ascii="Book Antiqua" w:eastAsia="宋体" w:hAnsi="Book Antiqua" w:cs="宋体"/>
                <w:lang w:val="en-US" w:eastAsia="zh-CN"/>
              </w:rPr>
              <w:t xml:space="preserve"> A, </w:t>
            </w:r>
            <w:proofErr w:type="spellStart"/>
            <w:r w:rsidRPr="00C14714">
              <w:rPr>
                <w:rFonts w:ascii="Book Antiqua" w:eastAsia="宋体" w:hAnsi="Book Antiqua" w:cs="宋体"/>
                <w:lang w:val="en-US" w:eastAsia="zh-CN"/>
              </w:rPr>
              <w:t>Mirjafari</w:t>
            </w:r>
            <w:proofErr w:type="spellEnd"/>
            <w:r w:rsidRPr="00C14714">
              <w:rPr>
                <w:rFonts w:ascii="Book Antiqua" w:eastAsia="宋体" w:hAnsi="Book Antiqua" w:cs="宋体"/>
                <w:lang w:val="en-US" w:eastAsia="zh-CN"/>
              </w:rPr>
              <w:t xml:space="preserve"> </w:t>
            </w:r>
            <w:proofErr w:type="spellStart"/>
            <w:r w:rsidRPr="00C14714">
              <w:rPr>
                <w:rFonts w:ascii="Book Antiqua" w:eastAsia="宋体" w:hAnsi="Book Antiqua" w:cs="宋体"/>
                <w:lang w:val="en-US" w:eastAsia="zh-CN"/>
              </w:rPr>
              <w:t>Daryasari</w:t>
            </w:r>
            <w:proofErr w:type="spellEnd"/>
            <w:r w:rsidRPr="00C14714">
              <w:rPr>
                <w:rFonts w:ascii="Book Antiqua" w:eastAsia="宋体" w:hAnsi="Book Antiqua" w:cs="宋体"/>
                <w:lang w:val="en-US" w:eastAsia="zh-CN"/>
              </w:rPr>
              <w:t xml:space="preserve"> SA. Clinical presentations, diagnosis and treatment of adult intussusception, a 20 years survey. </w:t>
            </w:r>
            <w:proofErr w:type="spellStart"/>
            <w:r w:rsidRPr="00C14714">
              <w:rPr>
                <w:rFonts w:ascii="Book Antiqua" w:eastAsia="宋体" w:hAnsi="Book Antiqua" w:cs="宋体"/>
                <w:i/>
                <w:iCs/>
                <w:lang w:val="en-US" w:eastAsia="zh-CN"/>
              </w:rPr>
              <w:t>Int</w:t>
            </w:r>
            <w:proofErr w:type="spellEnd"/>
            <w:r w:rsidRPr="00C14714">
              <w:rPr>
                <w:rFonts w:ascii="Book Antiqua" w:eastAsia="宋体" w:hAnsi="Book Antiqua" w:cs="宋体"/>
                <w:i/>
                <w:iCs/>
                <w:lang w:val="en-US" w:eastAsia="zh-CN"/>
              </w:rPr>
              <w:t xml:space="preserve"> J </w:t>
            </w:r>
            <w:proofErr w:type="spellStart"/>
            <w:r w:rsidRPr="00C14714">
              <w:rPr>
                <w:rFonts w:ascii="Book Antiqua" w:eastAsia="宋体" w:hAnsi="Book Antiqua" w:cs="宋体"/>
                <w:i/>
                <w:iCs/>
                <w:lang w:val="en-US" w:eastAsia="zh-CN"/>
              </w:rPr>
              <w:t>Surg</w:t>
            </w:r>
            <w:proofErr w:type="spellEnd"/>
            <w:r w:rsidRPr="00C14714">
              <w:rPr>
                <w:rFonts w:ascii="Book Antiqua" w:eastAsia="宋体" w:hAnsi="Book Antiqua" w:cs="宋体"/>
                <w:lang w:val="en-US" w:eastAsia="zh-CN"/>
              </w:rPr>
              <w:t xml:space="preserve"> 2010; </w:t>
            </w:r>
            <w:r w:rsidRPr="00C14714">
              <w:rPr>
                <w:rFonts w:ascii="Book Antiqua" w:eastAsia="宋体" w:hAnsi="Book Antiqua" w:cs="宋体"/>
                <w:b/>
                <w:bCs/>
                <w:lang w:val="en-US" w:eastAsia="zh-CN"/>
              </w:rPr>
              <w:t>8</w:t>
            </w:r>
            <w:r w:rsidRPr="00C14714">
              <w:rPr>
                <w:rFonts w:ascii="Book Antiqua" w:eastAsia="宋体" w:hAnsi="Book Antiqua" w:cs="宋体"/>
                <w:lang w:val="en-US" w:eastAsia="zh-CN"/>
              </w:rPr>
              <w:t>: 318-320 [PMID: 20359557 DOI: 10.1016/j.ijsu.2010.02.013]</w:t>
            </w:r>
          </w:p>
          <w:p w:rsidR="00CC2224" w:rsidRPr="00C14714" w:rsidRDefault="00CC2224" w:rsidP="00CC2224">
            <w:pPr>
              <w:rPr>
                <w:rFonts w:ascii="Book Antiqua" w:eastAsia="宋体" w:hAnsi="Book Antiqua" w:cs="宋体"/>
                <w:lang w:val="en-US" w:eastAsia="zh-CN"/>
              </w:rPr>
            </w:pPr>
            <w:r w:rsidRPr="00C14714">
              <w:rPr>
                <w:rFonts w:ascii="Book Antiqua" w:eastAsia="宋体" w:hAnsi="Book Antiqua" w:cs="宋体"/>
                <w:lang w:val="en-US" w:eastAsia="zh-CN"/>
              </w:rPr>
              <w:t xml:space="preserve">48 </w:t>
            </w:r>
            <w:proofErr w:type="spellStart"/>
            <w:r w:rsidRPr="00C14714">
              <w:rPr>
                <w:rFonts w:ascii="Book Antiqua" w:eastAsia="宋体" w:hAnsi="Book Antiqua" w:cs="宋体"/>
                <w:b/>
                <w:bCs/>
                <w:lang w:val="en-US" w:eastAsia="zh-CN"/>
              </w:rPr>
              <w:t>Yakan</w:t>
            </w:r>
            <w:proofErr w:type="spellEnd"/>
            <w:r w:rsidRPr="00C14714">
              <w:rPr>
                <w:rFonts w:ascii="Book Antiqua" w:eastAsia="宋体" w:hAnsi="Book Antiqua" w:cs="宋体"/>
                <w:b/>
                <w:bCs/>
                <w:lang w:val="en-US" w:eastAsia="zh-CN"/>
              </w:rPr>
              <w:t xml:space="preserve"> S</w:t>
            </w:r>
            <w:r w:rsidRPr="00C14714">
              <w:rPr>
                <w:rFonts w:ascii="Book Antiqua" w:eastAsia="宋体" w:hAnsi="Book Antiqua" w:cs="宋体"/>
                <w:lang w:val="en-US" w:eastAsia="zh-CN"/>
              </w:rPr>
              <w:t xml:space="preserve">, </w:t>
            </w:r>
            <w:proofErr w:type="spellStart"/>
            <w:r w:rsidRPr="00C14714">
              <w:rPr>
                <w:rFonts w:ascii="Book Antiqua" w:eastAsia="宋体" w:hAnsi="Book Antiqua" w:cs="宋体"/>
                <w:lang w:val="en-US" w:eastAsia="zh-CN"/>
              </w:rPr>
              <w:t>Caliskan</w:t>
            </w:r>
            <w:proofErr w:type="spellEnd"/>
            <w:r w:rsidRPr="00C14714">
              <w:rPr>
                <w:rFonts w:ascii="Book Antiqua" w:eastAsia="宋体" w:hAnsi="Book Antiqua" w:cs="宋体"/>
                <w:lang w:val="en-US" w:eastAsia="zh-CN"/>
              </w:rPr>
              <w:t xml:space="preserve"> C, </w:t>
            </w:r>
            <w:proofErr w:type="spellStart"/>
            <w:r w:rsidRPr="00C14714">
              <w:rPr>
                <w:rFonts w:ascii="Book Antiqua" w:eastAsia="宋体" w:hAnsi="Book Antiqua" w:cs="宋体"/>
                <w:lang w:val="en-US" w:eastAsia="zh-CN"/>
              </w:rPr>
              <w:t>Makay</w:t>
            </w:r>
            <w:proofErr w:type="spellEnd"/>
            <w:r w:rsidRPr="00C14714">
              <w:rPr>
                <w:rFonts w:ascii="Book Antiqua" w:eastAsia="宋体" w:hAnsi="Book Antiqua" w:cs="宋体"/>
                <w:lang w:val="en-US" w:eastAsia="zh-CN"/>
              </w:rPr>
              <w:t xml:space="preserve"> O, </w:t>
            </w:r>
            <w:proofErr w:type="spellStart"/>
            <w:r w:rsidRPr="00C14714">
              <w:rPr>
                <w:rFonts w:ascii="Book Antiqua" w:eastAsia="宋体" w:hAnsi="Book Antiqua" w:cs="宋体"/>
                <w:lang w:val="en-US" w:eastAsia="zh-CN"/>
              </w:rPr>
              <w:t>Denecli</w:t>
            </w:r>
            <w:proofErr w:type="spellEnd"/>
            <w:r w:rsidRPr="00C14714">
              <w:rPr>
                <w:rFonts w:ascii="Book Antiqua" w:eastAsia="宋体" w:hAnsi="Book Antiqua" w:cs="宋体"/>
                <w:lang w:val="en-US" w:eastAsia="zh-CN"/>
              </w:rPr>
              <w:t xml:space="preserve"> AG, </w:t>
            </w:r>
            <w:proofErr w:type="spellStart"/>
            <w:r w:rsidRPr="00C14714">
              <w:rPr>
                <w:rFonts w:ascii="Book Antiqua" w:eastAsia="宋体" w:hAnsi="Book Antiqua" w:cs="宋体"/>
                <w:lang w:val="en-US" w:eastAsia="zh-CN"/>
              </w:rPr>
              <w:t>Korkut</w:t>
            </w:r>
            <w:proofErr w:type="spellEnd"/>
            <w:r w:rsidRPr="00C14714">
              <w:rPr>
                <w:rFonts w:ascii="Book Antiqua" w:eastAsia="宋体" w:hAnsi="Book Antiqua" w:cs="宋体"/>
                <w:lang w:val="en-US" w:eastAsia="zh-CN"/>
              </w:rPr>
              <w:t xml:space="preserve"> MA. Intussusception in adults: </w:t>
            </w:r>
            <w:r w:rsidRPr="00C14714">
              <w:rPr>
                <w:rFonts w:ascii="Book Antiqua" w:eastAsia="宋体" w:hAnsi="Book Antiqua" w:cs="宋体"/>
                <w:lang w:val="en-US" w:eastAsia="zh-CN"/>
              </w:rPr>
              <w:lastRenderedPageBreak/>
              <w:t xml:space="preserve">clinical characteristics, diagnosis and operative strategies. </w:t>
            </w:r>
            <w:r w:rsidRPr="00C14714">
              <w:rPr>
                <w:rFonts w:ascii="Book Antiqua" w:eastAsia="宋体" w:hAnsi="Book Antiqua" w:cs="宋体"/>
                <w:i/>
                <w:iCs/>
                <w:lang w:val="en-US" w:eastAsia="zh-CN"/>
              </w:rPr>
              <w:t xml:space="preserve">World J </w:t>
            </w:r>
            <w:proofErr w:type="spellStart"/>
            <w:r w:rsidRPr="00C14714">
              <w:rPr>
                <w:rFonts w:ascii="Book Antiqua" w:eastAsia="宋体" w:hAnsi="Book Antiqua" w:cs="宋体"/>
                <w:i/>
                <w:iCs/>
                <w:lang w:val="en-US" w:eastAsia="zh-CN"/>
              </w:rPr>
              <w:t>Gastroenterol</w:t>
            </w:r>
            <w:proofErr w:type="spellEnd"/>
            <w:r w:rsidRPr="00C14714">
              <w:rPr>
                <w:rFonts w:ascii="Book Antiqua" w:eastAsia="宋体" w:hAnsi="Book Antiqua" w:cs="宋体"/>
                <w:lang w:val="en-US" w:eastAsia="zh-CN"/>
              </w:rPr>
              <w:t xml:space="preserve"> 2009; </w:t>
            </w:r>
            <w:r w:rsidRPr="00C14714">
              <w:rPr>
                <w:rFonts w:ascii="Book Antiqua" w:eastAsia="宋体" w:hAnsi="Book Antiqua" w:cs="宋体"/>
                <w:b/>
                <w:bCs/>
                <w:lang w:val="en-US" w:eastAsia="zh-CN"/>
              </w:rPr>
              <w:t>15</w:t>
            </w:r>
            <w:r w:rsidRPr="00C14714">
              <w:rPr>
                <w:rFonts w:ascii="Book Antiqua" w:eastAsia="宋体" w:hAnsi="Book Antiqua" w:cs="宋体"/>
                <w:lang w:val="en-US" w:eastAsia="zh-CN"/>
              </w:rPr>
              <w:t>: 1985-1989 [PMID: 19399931 DOI: 10.3748/wjg.15.1985]</w:t>
            </w:r>
          </w:p>
          <w:p w:rsidR="00CC2224" w:rsidRPr="00C14714" w:rsidRDefault="00CC2224" w:rsidP="00CC2224">
            <w:pPr>
              <w:rPr>
                <w:rFonts w:ascii="Book Antiqua" w:eastAsia="宋体" w:hAnsi="Book Antiqua" w:cs="宋体"/>
                <w:lang w:val="en-US" w:eastAsia="zh-CN"/>
              </w:rPr>
            </w:pPr>
            <w:r w:rsidRPr="00C14714">
              <w:rPr>
                <w:rFonts w:ascii="Book Antiqua" w:eastAsia="宋体" w:hAnsi="Book Antiqua" w:cs="宋体"/>
                <w:lang w:val="en-US" w:eastAsia="zh-CN"/>
              </w:rPr>
              <w:t xml:space="preserve">49 </w:t>
            </w:r>
            <w:r w:rsidRPr="00C14714">
              <w:rPr>
                <w:rFonts w:ascii="Book Antiqua" w:eastAsia="宋体" w:hAnsi="Book Antiqua" w:cs="宋体"/>
                <w:b/>
                <w:bCs/>
                <w:lang w:val="en-US" w:eastAsia="zh-CN"/>
              </w:rPr>
              <w:t>Wang N</w:t>
            </w:r>
            <w:r w:rsidRPr="00C14714">
              <w:rPr>
                <w:rFonts w:ascii="Book Antiqua" w:eastAsia="宋体" w:hAnsi="Book Antiqua" w:cs="宋体"/>
                <w:lang w:val="en-US" w:eastAsia="zh-CN"/>
              </w:rPr>
              <w:t xml:space="preserve">, Cui XY, Liu Y, Long J, Xu YH, </w:t>
            </w:r>
            <w:proofErr w:type="spellStart"/>
            <w:r w:rsidRPr="00C14714">
              <w:rPr>
                <w:rFonts w:ascii="Book Antiqua" w:eastAsia="宋体" w:hAnsi="Book Antiqua" w:cs="宋体"/>
                <w:lang w:val="en-US" w:eastAsia="zh-CN"/>
              </w:rPr>
              <w:t>Guo</w:t>
            </w:r>
            <w:proofErr w:type="spellEnd"/>
            <w:r w:rsidRPr="00C14714">
              <w:rPr>
                <w:rFonts w:ascii="Book Antiqua" w:eastAsia="宋体" w:hAnsi="Book Antiqua" w:cs="宋体"/>
                <w:lang w:val="en-US" w:eastAsia="zh-CN"/>
              </w:rPr>
              <w:t xml:space="preserve"> RX, </w:t>
            </w:r>
            <w:proofErr w:type="spellStart"/>
            <w:r w:rsidRPr="00C14714">
              <w:rPr>
                <w:rFonts w:ascii="Book Antiqua" w:eastAsia="宋体" w:hAnsi="Book Antiqua" w:cs="宋体"/>
                <w:lang w:val="en-US" w:eastAsia="zh-CN"/>
              </w:rPr>
              <w:t>Guo</w:t>
            </w:r>
            <w:proofErr w:type="spellEnd"/>
            <w:r w:rsidRPr="00C14714">
              <w:rPr>
                <w:rFonts w:ascii="Book Antiqua" w:eastAsia="宋体" w:hAnsi="Book Antiqua" w:cs="宋体"/>
                <w:lang w:val="en-US" w:eastAsia="zh-CN"/>
              </w:rPr>
              <w:t xml:space="preserve"> KJ. Adult intussusception: a retrospective review of 41 cases. </w:t>
            </w:r>
            <w:r w:rsidRPr="00C14714">
              <w:rPr>
                <w:rFonts w:ascii="Book Antiqua" w:eastAsia="宋体" w:hAnsi="Book Antiqua" w:cs="宋体"/>
                <w:i/>
                <w:iCs/>
                <w:lang w:val="en-US" w:eastAsia="zh-CN"/>
              </w:rPr>
              <w:t xml:space="preserve">World J </w:t>
            </w:r>
            <w:proofErr w:type="spellStart"/>
            <w:r w:rsidRPr="00C14714">
              <w:rPr>
                <w:rFonts w:ascii="Book Antiqua" w:eastAsia="宋体" w:hAnsi="Book Antiqua" w:cs="宋体"/>
                <w:i/>
                <w:iCs/>
                <w:lang w:val="en-US" w:eastAsia="zh-CN"/>
              </w:rPr>
              <w:t>Gastroenterol</w:t>
            </w:r>
            <w:proofErr w:type="spellEnd"/>
            <w:r w:rsidRPr="00C14714">
              <w:rPr>
                <w:rFonts w:ascii="Book Antiqua" w:eastAsia="宋体" w:hAnsi="Book Antiqua" w:cs="宋体"/>
                <w:lang w:val="en-US" w:eastAsia="zh-CN"/>
              </w:rPr>
              <w:t xml:space="preserve"> 2009; </w:t>
            </w:r>
            <w:r w:rsidRPr="00C14714">
              <w:rPr>
                <w:rFonts w:ascii="Book Antiqua" w:eastAsia="宋体" w:hAnsi="Book Antiqua" w:cs="宋体"/>
                <w:b/>
                <w:bCs/>
                <w:lang w:val="en-US" w:eastAsia="zh-CN"/>
              </w:rPr>
              <w:t>15</w:t>
            </w:r>
            <w:r w:rsidRPr="00C14714">
              <w:rPr>
                <w:rFonts w:ascii="Book Antiqua" w:eastAsia="宋体" w:hAnsi="Book Antiqua" w:cs="宋体"/>
                <w:lang w:val="en-US" w:eastAsia="zh-CN"/>
              </w:rPr>
              <w:t>: 3303-3308 [PMID: 19598308 DOI: 10.3748/wjg.15.3303]</w:t>
            </w:r>
          </w:p>
          <w:p w:rsidR="00CC2224" w:rsidRPr="00C14714" w:rsidRDefault="00CC2224" w:rsidP="00CC2224">
            <w:pPr>
              <w:rPr>
                <w:rFonts w:ascii="Book Antiqua" w:eastAsia="宋体" w:hAnsi="Book Antiqua" w:cs="宋体"/>
                <w:lang w:val="en-US" w:eastAsia="zh-CN"/>
              </w:rPr>
            </w:pPr>
            <w:r w:rsidRPr="00C14714">
              <w:rPr>
                <w:rFonts w:ascii="Book Antiqua" w:eastAsia="宋体" w:hAnsi="Book Antiqua" w:cs="宋体"/>
                <w:lang w:val="en-US" w:eastAsia="zh-CN"/>
              </w:rPr>
              <w:t xml:space="preserve">50 </w:t>
            </w:r>
            <w:proofErr w:type="spellStart"/>
            <w:r w:rsidRPr="00C14714">
              <w:rPr>
                <w:rFonts w:ascii="Book Antiqua" w:eastAsia="宋体" w:hAnsi="Book Antiqua" w:cs="宋体"/>
                <w:b/>
                <w:bCs/>
                <w:lang w:val="en-US" w:eastAsia="zh-CN"/>
              </w:rPr>
              <w:t>Marinis</w:t>
            </w:r>
            <w:proofErr w:type="spellEnd"/>
            <w:r w:rsidRPr="00C14714">
              <w:rPr>
                <w:rFonts w:ascii="Book Antiqua" w:eastAsia="宋体" w:hAnsi="Book Antiqua" w:cs="宋体"/>
                <w:b/>
                <w:bCs/>
                <w:lang w:val="en-US" w:eastAsia="zh-CN"/>
              </w:rPr>
              <w:t xml:space="preserve"> A</w:t>
            </w:r>
            <w:r w:rsidRPr="00C14714">
              <w:rPr>
                <w:rFonts w:ascii="Book Antiqua" w:eastAsia="宋体" w:hAnsi="Book Antiqua" w:cs="宋体"/>
                <w:lang w:val="en-US" w:eastAsia="zh-CN"/>
              </w:rPr>
              <w:t xml:space="preserve">, </w:t>
            </w:r>
            <w:proofErr w:type="spellStart"/>
            <w:r w:rsidRPr="00C14714">
              <w:rPr>
                <w:rFonts w:ascii="Book Antiqua" w:eastAsia="宋体" w:hAnsi="Book Antiqua" w:cs="宋体"/>
                <w:lang w:val="en-US" w:eastAsia="zh-CN"/>
              </w:rPr>
              <w:t>Yiallourou</w:t>
            </w:r>
            <w:proofErr w:type="spellEnd"/>
            <w:r w:rsidRPr="00C14714">
              <w:rPr>
                <w:rFonts w:ascii="Book Antiqua" w:eastAsia="宋体" w:hAnsi="Book Antiqua" w:cs="宋体"/>
                <w:lang w:val="en-US" w:eastAsia="zh-CN"/>
              </w:rPr>
              <w:t xml:space="preserve"> A, </w:t>
            </w:r>
            <w:proofErr w:type="spellStart"/>
            <w:r w:rsidRPr="00C14714">
              <w:rPr>
                <w:rFonts w:ascii="Book Antiqua" w:eastAsia="宋体" w:hAnsi="Book Antiqua" w:cs="宋体"/>
                <w:lang w:val="en-US" w:eastAsia="zh-CN"/>
              </w:rPr>
              <w:t>Samanides</w:t>
            </w:r>
            <w:proofErr w:type="spellEnd"/>
            <w:r w:rsidRPr="00C14714">
              <w:rPr>
                <w:rFonts w:ascii="Book Antiqua" w:eastAsia="宋体" w:hAnsi="Book Antiqua" w:cs="宋体"/>
                <w:lang w:val="en-US" w:eastAsia="zh-CN"/>
              </w:rPr>
              <w:t xml:space="preserve"> L, </w:t>
            </w:r>
            <w:proofErr w:type="spellStart"/>
            <w:r w:rsidRPr="00C14714">
              <w:rPr>
                <w:rFonts w:ascii="Book Antiqua" w:eastAsia="宋体" w:hAnsi="Book Antiqua" w:cs="宋体"/>
                <w:lang w:val="en-US" w:eastAsia="zh-CN"/>
              </w:rPr>
              <w:t>Dafnios</w:t>
            </w:r>
            <w:proofErr w:type="spellEnd"/>
            <w:r w:rsidRPr="00C14714">
              <w:rPr>
                <w:rFonts w:ascii="Book Antiqua" w:eastAsia="宋体" w:hAnsi="Book Antiqua" w:cs="宋体"/>
                <w:lang w:val="en-US" w:eastAsia="zh-CN"/>
              </w:rPr>
              <w:t xml:space="preserve"> N, </w:t>
            </w:r>
            <w:proofErr w:type="spellStart"/>
            <w:r w:rsidRPr="00C14714">
              <w:rPr>
                <w:rFonts w:ascii="Book Antiqua" w:eastAsia="宋体" w:hAnsi="Book Antiqua" w:cs="宋体"/>
                <w:lang w:val="en-US" w:eastAsia="zh-CN"/>
              </w:rPr>
              <w:t>Anastasopoulos</w:t>
            </w:r>
            <w:proofErr w:type="spellEnd"/>
            <w:r w:rsidRPr="00C14714">
              <w:rPr>
                <w:rFonts w:ascii="Book Antiqua" w:eastAsia="宋体" w:hAnsi="Book Antiqua" w:cs="宋体"/>
                <w:lang w:val="en-US" w:eastAsia="zh-CN"/>
              </w:rPr>
              <w:t xml:space="preserve"> G, </w:t>
            </w:r>
            <w:proofErr w:type="spellStart"/>
            <w:r w:rsidRPr="00C14714">
              <w:rPr>
                <w:rFonts w:ascii="Book Antiqua" w:eastAsia="宋体" w:hAnsi="Book Antiqua" w:cs="宋体"/>
                <w:lang w:val="en-US" w:eastAsia="zh-CN"/>
              </w:rPr>
              <w:t>Vassiliou</w:t>
            </w:r>
            <w:proofErr w:type="spellEnd"/>
            <w:r w:rsidRPr="00C14714">
              <w:rPr>
                <w:rFonts w:ascii="Book Antiqua" w:eastAsia="宋体" w:hAnsi="Book Antiqua" w:cs="宋体"/>
                <w:lang w:val="en-US" w:eastAsia="zh-CN"/>
              </w:rPr>
              <w:t xml:space="preserve"> I, </w:t>
            </w:r>
            <w:proofErr w:type="spellStart"/>
            <w:r w:rsidRPr="00C14714">
              <w:rPr>
                <w:rFonts w:ascii="Book Antiqua" w:eastAsia="宋体" w:hAnsi="Book Antiqua" w:cs="宋体"/>
                <w:lang w:val="en-US" w:eastAsia="zh-CN"/>
              </w:rPr>
              <w:t>Theodosopoulos</w:t>
            </w:r>
            <w:proofErr w:type="spellEnd"/>
            <w:r w:rsidRPr="00C14714">
              <w:rPr>
                <w:rFonts w:ascii="Book Antiqua" w:eastAsia="宋体" w:hAnsi="Book Antiqua" w:cs="宋体"/>
                <w:lang w:val="en-US" w:eastAsia="zh-CN"/>
              </w:rPr>
              <w:t xml:space="preserve"> T. Intussusception of the bowel in adults: a review. </w:t>
            </w:r>
            <w:r w:rsidRPr="00C14714">
              <w:rPr>
                <w:rFonts w:ascii="Book Antiqua" w:eastAsia="宋体" w:hAnsi="Book Antiqua" w:cs="宋体"/>
                <w:i/>
                <w:iCs/>
                <w:lang w:val="en-US" w:eastAsia="zh-CN"/>
              </w:rPr>
              <w:t xml:space="preserve">World J </w:t>
            </w:r>
            <w:proofErr w:type="spellStart"/>
            <w:r w:rsidRPr="00C14714">
              <w:rPr>
                <w:rFonts w:ascii="Book Antiqua" w:eastAsia="宋体" w:hAnsi="Book Antiqua" w:cs="宋体"/>
                <w:i/>
                <w:iCs/>
                <w:lang w:val="en-US" w:eastAsia="zh-CN"/>
              </w:rPr>
              <w:t>Gastroenterol</w:t>
            </w:r>
            <w:proofErr w:type="spellEnd"/>
            <w:r w:rsidRPr="00C14714">
              <w:rPr>
                <w:rFonts w:ascii="Book Antiqua" w:eastAsia="宋体" w:hAnsi="Book Antiqua" w:cs="宋体"/>
                <w:lang w:val="en-US" w:eastAsia="zh-CN"/>
              </w:rPr>
              <w:t xml:space="preserve"> 2009; </w:t>
            </w:r>
            <w:r w:rsidRPr="00C14714">
              <w:rPr>
                <w:rFonts w:ascii="Book Antiqua" w:eastAsia="宋体" w:hAnsi="Book Antiqua" w:cs="宋体"/>
                <w:b/>
                <w:bCs/>
                <w:lang w:val="en-US" w:eastAsia="zh-CN"/>
              </w:rPr>
              <w:t>15</w:t>
            </w:r>
            <w:r w:rsidRPr="00C14714">
              <w:rPr>
                <w:rFonts w:ascii="Book Antiqua" w:eastAsia="宋体" w:hAnsi="Book Antiqua" w:cs="宋体"/>
                <w:lang w:val="en-US" w:eastAsia="zh-CN"/>
              </w:rPr>
              <w:t>: 407-411 [PMID: 19152443 DOI: 10.3748/wjg.15.407]</w:t>
            </w:r>
          </w:p>
          <w:p w:rsidR="00CC2224" w:rsidRPr="00C14714" w:rsidRDefault="00CC2224" w:rsidP="00CC2224">
            <w:pPr>
              <w:rPr>
                <w:rFonts w:ascii="Book Antiqua" w:eastAsia="宋体" w:hAnsi="Book Antiqua" w:cs="宋体"/>
                <w:lang w:val="en-US" w:eastAsia="zh-CN"/>
              </w:rPr>
            </w:pPr>
            <w:r w:rsidRPr="00C14714">
              <w:rPr>
                <w:rFonts w:ascii="Book Antiqua" w:eastAsia="宋体" w:hAnsi="Book Antiqua" w:cs="宋体"/>
                <w:lang w:val="en-US" w:eastAsia="zh-CN"/>
              </w:rPr>
              <w:t xml:space="preserve">51 </w:t>
            </w:r>
            <w:r w:rsidRPr="00C14714">
              <w:rPr>
                <w:rFonts w:ascii="Book Antiqua" w:eastAsia="宋体" w:hAnsi="Book Antiqua" w:cs="宋体"/>
                <w:b/>
                <w:bCs/>
                <w:lang w:val="en-US" w:eastAsia="zh-CN"/>
              </w:rPr>
              <w:t>Shih LN</w:t>
            </w:r>
            <w:r w:rsidRPr="00C14714">
              <w:rPr>
                <w:rFonts w:ascii="Book Antiqua" w:eastAsia="宋体" w:hAnsi="Book Antiqua" w:cs="宋体"/>
                <w:lang w:val="en-US" w:eastAsia="zh-CN"/>
              </w:rPr>
              <w:t xml:space="preserve">, Chang SL, Chuang SM, </w:t>
            </w:r>
            <w:proofErr w:type="spellStart"/>
            <w:r w:rsidRPr="00C14714">
              <w:rPr>
                <w:rFonts w:ascii="Book Antiqua" w:eastAsia="宋体" w:hAnsi="Book Antiqua" w:cs="宋体"/>
                <w:lang w:val="en-US" w:eastAsia="zh-CN"/>
              </w:rPr>
              <w:t>Kuo</w:t>
            </w:r>
            <w:proofErr w:type="spellEnd"/>
            <w:r w:rsidRPr="00C14714">
              <w:rPr>
                <w:rFonts w:ascii="Book Antiqua" w:eastAsia="宋体" w:hAnsi="Book Antiqua" w:cs="宋体"/>
                <w:lang w:val="en-US" w:eastAsia="zh-CN"/>
              </w:rPr>
              <w:t xml:space="preserve"> CF. Inflammatory fibroid polyp of the jejunum causing intussusception. </w:t>
            </w:r>
            <w:r w:rsidRPr="00C14714">
              <w:rPr>
                <w:rFonts w:ascii="Book Antiqua" w:eastAsia="宋体" w:hAnsi="Book Antiqua" w:cs="宋体"/>
                <w:i/>
                <w:iCs/>
                <w:lang w:val="en-US" w:eastAsia="zh-CN"/>
              </w:rPr>
              <w:t xml:space="preserve">Am J </w:t>
            </w:r>
            <w:proofErr w:type="spellStart"/>
            <w:r w:rsidRPr="00C14714">
              <w:rPr>
                <w:rFonts w:ascii="Book Antiqua" w:eastAsia="宋体" w:hAnsi="Book Antiqua" w:cs="宋体"/>
                <w:i/>
                <w:iCs/>
                <w:lang w:val="en-US" w:eastAsia="zh-CN"/>
              </w:rPr>
              <w:t>Gastroenterol</w:t>
            </w:r>
            <w:proofErr w:type="spellEnd"/>
            <w:r w:rsidRPr="00C14714">
              <w:rPr>
                <w:rFonts w:ascii="Book Antiqua" w:eastAsia="宋体" w:hAnsi="Book Antiqua" w:cs="宋体"/>
                <w:lang w:val="en-US" w:eastAsia="zh-CN"/>
              </w:rPr>
              <w:t xml:space="preserve"> 1997; </w:t>
            </w:r>
            <w:r w:rsidRPr="00C14714">
              <w:rPr>
                <w:rFonts w:ascii="Book Antiqua" w:eastAsia="宋体" w:hAnsi="Book Antiqua" w:cs="宋体"/>
                <w:b/>
                <w:bCs/>
                <w:lang w:val="en-US" w:eastAsia="zh-CN"/>
              </w:rPr>
              <w:t>92</w:t>
            </w:r>
            <w:r w:rsidRPr="00C14714">
              <w:rPr>
                <w:rFonts w:ascii="Book Antiqua" w:eastAsia="宋体" w:hAnsi="Book Antiqua" w:cs="宋体"/>
                <w:lang w:val="en-US" w:eastAsia="zh-CN"/>
              </w:rPr>
              <w:t>: 162-164 [PMID: 8995961]</w:t>
            </w:r>
          </w:p>
          <w:p w:rsidR="006353BE" w:rsidRPr="00C14714" w:rsidRDefault="006353BE" w:rsidP="006353BE">
            <w:pPr>
              <w:rPr>
                <w:rFonts w:ascii="Book Antiqua" w:eastAsia="宋体" w:hAnsi="Book Antiqua" w:cs="宋体"/>
                <w:lang w:val="en-US" w:eastAsia="zh-CN"/>
              </w:rPr>
            </w:pPr>
            <w:proofErr w:type="gramStart"/>
            <w:r w:rsidRPr="00C14714">
              <w:rPr>
                <w:rFonts w:ascii="Book Antiqua" w:eastAsia="宋体" w:hAnsi="Book Antiqua" w:cs="宋体"/>
                <w:lang w:val="en-US" w:eastAsia="zh-CN"/>
              </w:rPr>
              <w:t xml:space="preserve">52 </w:t>
            </w:r>
            <w:r w:rsidRPr="00C14714">
              <w:rPr>
                <w:rFonts w:ascii="Book Antiqua" w:eastAsia="宋体" w:hAnsi="Book Antiqua" w:cs="宋体"/>
                <w:b/>
                <w:bCs/>
                <w:lang w:val="en-US" w:eastAsia="zh-CN"/>
              </w:rPr>
              <w:t>El Hajj II</w:t>
            </w:r>
            <w:proofErr w:type="gramEnd"/>
            <w:r w:rsidRPr="00C14714">
              <w:rPr>
                <w:rFonts w:ascii="Book Antiqua" w:eastAsia="宋体" w:hAnsi="Book Antiqua" w:cs="宋体"/>
                <w:lang w:val="en-US" w:eastAsia="zh-CN"/>
              </w:rPr>
              <w:t xml:space="preserve">, </w:t>
            </w:r>
            <w:proofErr w:type="spellStart"/>
            <w:r w:rsidRPr="00C14714">
              <w:rPr>
                <w:rFonts w:ascii="Book Antiqua" w:eastAsia="宋体" w:hAnsi="Book Antiqua" w:cs="宋体"/>
                <w:lang w:val="en-US" w:eastAsia="zh-CN"/>
              </w:rPr>
              <w:t>Sharara</w:t>
            </w:r>
            <w:proofErr w:type="spellEnd"/>
            <w:r w:rsidRPr="00C14714">
              <w:rPr>
                <w:rFonts w:ascii="Book Antiqua" w:eastAsia="宋体" w:hAnsi="Book Antiqua" w:cs="宋体"/>
                <w:lang w:val="en-US" w:eastAsia="zh-CN"/>
              </w:rPr>
              <w:t xml:space="preserve"> AI. </w:t>
            </w:r>
            <w:proofErr w:type="spellStart"/>
            <w:r w:rsidRPr="00C14714">
              <w:rPr>
                <w:rFonts w:ascii="Book Antiqua" w:eastAsia="宋体" w:hAnsi="Book Antiqua" w:cs="宋体"/>
                <w:lang w:val="en-US" w:eastAsia="zh-CN"/>
              </w:rPr>
              <w:t>Jejunojejunal</w:t>
            </w:r>
            <w:proofErr w:type="spellEnd"/>
            <w:r w:rsidRPr="00C14714">
              <w:rPr>
                <w:rFonts w:ascii="Book Antiqua" w:eastAsia="宋体" w:hAnsi="Book Antiqua" w:cs="宋体"/>
                <w:lang w:val="en-US" w:eastAsia="zh-CN"/>
              </w:rPr>
              <w:t xml:space="preserve"> intussusception caused by an inflammatory fibroid polyp. Case report and review of the literature. </w:t>
            </w:r>
            <w:r w:rsidRPr="00C14714">
              <w:rPr>
                <w:rFonts w:ascii="Book Antiqua" w:eastAsia="宋体" w:hAnsi="Book Antiqua" w:cs="宋体"/>
                <w:i/>
                <w:iCs/>
                <w:lang w:val="en-US" w:eastAsia="zh-CN"/>
              </w:rPr>
              <w:t xml:space="preserve">J Med </w:t>
            </w:r>
            <w:proofErr w:type="spellStart"/>
            <w:r w:rsidRPr="00C14714">
              <w:rPr>
                <w:rFonts w:ascii="Book Antiqua" w:eastAsia="宋体" w:hAnsi="Book Antiqua" w:cs="宋体"/>
                <w:i/>
                <w:iCs/>
                <w:lang w:val="en-US" w:eastAsia="zh-CN"/>
              </w:rPr>
              <w:t>Liban</w:t>
            </w:r>
            <w:proofErr w:type="spellEnd"/>
            <w:r w:rsidRPr="00C14714">
              <w:rPr>
                <w:rFonts w:ascii="Book Antiqua" w:eastAsia="宋体" w:hAnsi="Book Antiqua" w:cs="宋体"/>
                <w:lang w:val="en-US" w:eastAsia="zh-CN"/>
              </w:rPr>
              <w:t xml:space="preserve"> </w:t>
            </w:r>
            <w:r w:rsidR="00007F3C" w:rsidRPr="00C14714">
              <w:rPr>
                <w:rFonts w:ascii="Book Antiqua" w:eastAsia="宋体" w:hAnsi="Book Antiqua" w:cs="宋体" w:hint="eastAsia"/>
                <w:lang w:val="en-US" w:eastAsia="zh-CN"/>
              </w:rPr>
              <w:t>2007</w:t>
            </w:r>
            <w:r w:rsidRPr="00C14714">
              <w:rPr>
                <w:rFonts w:ascii="Book Antiqua" w:eastAsia="宋体" w:hAnsi="Book Antiqua" w:cs="宋体"/>
                <w:lang w:val="en-US" w:eastAsia="zh-CN"/>
              </w:rPr>
              <w:t xml:space="preserve">; </w:t>
            </w:r>
            <w:r w:rsidRPr="00C14714">
              <w:rPr>
                <w:rFonts w:ascii="Book Antiqua" w:eastAsia="宋体" w:hAnsi="Book Antiqua" w:cs="宋体"/>
                <w:b/>
                <w:bCs/>
                <w:lang w:val="en-US" w:eastAsia="zh-CN"/>
              </w:rPr>
              <w:t>55</w:t>
            </w:r>
            <w:r w:rsidRPr="00C14714">
              <w:rPr>
                <w:rFonts w:ascii="Book Antiqua" w:eastAsia="宋体" w:hAnsi="Book Antiqua" w:cs="宋体"/>
                <w:lang w:val="en-US" w:eastAsia="zh-CN"/>
              </w:rPr>
              <w:t>: 108-111 [PMID: 17685126]</w:t>
            </w:r>
          </w:p>
          <w:p w:rsidR="00CC2224" w:rsidRPr="00C14714" w:rsidRDefault="00CC2224" w:rsidP="00CC2224">
            <w:pPr>
              <w:rPr>
                <w:rFonts w:ascii="Book Antiqua" w:eastAsia="宋体" w:hAnsi="Book Antiqua" w:cs="宋体"/>
                <w:lang w:val="en-US" w:eastAsia="zh-CN"/>
              </w:rPr>
            </w:pPr>
            <w:r w:rsidRPr="00C14714">
              <w:rPr>
                <w:rFonts w:ascii="Book Antiqua" w:eastAsia="宋体" w:hAnsi="Book Antiqua" w:cs="宋体"/>
                <w:lang w:val="en-US" w:eastAsia="zh-CN"/>
              </w:rPr>
              <w:t xml:space="preserve">53 </w:t>
            </w:r>
            <w:proofErr w:type="spellStart"/>
            <w:r w:rsidRPr="00C14714">
              <w:rPr>
                <w:rFonts w:ascii="Book Antiqua" w:eastAsia="宋体" w:hAnsi="Book Antiqua" w:cs="宋体"/>
                <w:b/>
                <w:bCs/>
                <w:lang w:val="en-US" w:eastAsia="zh-CN"/>
              </w:rPr>
              <w:t>Vijayaraghavan</w:t>
            </w:r>
            <w:proofErr w:type="spellEnd"/>
            <w:r w:rsidRPr="00C14714">
              <w:rPr>
                <w:rFonts w:ascii="Book Antiqua" w:eastAsia="宋体" w:hAnsi="Book Antiqua" w:cs="宋体"/>
                <w:b/>
                <w:bCs/>
                <w:lang w:val="en-US" w:eastAsia="zh-CN"/>
              </w:rPr>
              <w:t xml:space="preserve"> R</w:t>
            </w:r>
            <w:r w:rsidRPr="00C14714">
              <w:rPr>
                <w:rFonts w:ascii="Book Antiqua" w:eastAsia="宋体" w:hAnsi="Book Antiqua" w:cs="宋体"/>
                <w:lang w:val="en-US" w:eastAsia="zh-CN"/>
              </w:rPr>
              <w:t xml:space="preserve">, </w:t>
            </w:r>
            <w:proofErr w:type="spellStart"/>
            <w:r w:rsidRPr="00C14714">
              <w:rPr>
                <w:rFonts w:ascii="Book Antiqua" w:eastAsia="宋体" w:hAnsi="Book Antiqua" w:cs="宋体"/>
                <w:lang w:val="en-US" w:eastAsia="zh-CN"/>
              </w:rPr>
              <w:t>Sujatha</w:t>
            </w:r>
            <w:proofErr w:type="spellEnd"/>
            <w:r w:rsidRPr="00C14714">
              <w:rPr>
                <w:rFonts w:ascii="Book Antiqua" w:eastAsia="宋体" w:hAnsi="Book Antiqua" w:cs="宋体"/>
                <w:lang w:val="en-US" w:eastAsia="zh-CN"/>
              </w:rPr>
              <w:t xml:space="preserve"> Y, Santosh KV, </w:t>
            </w:r>
            <w:proofErr w:type="spellStart"/>
            <w:r w:rsidRPr="00C14714">
              <w:rPr>
                <w:rFonts w:ascii="Book Antiqua" w:eastAsia="宋体" w:hAnsi="Book Antiqua" w:cs="宋体"/>
                <w:lang w:val="en-US" w:eastAsia="zh-CN"/>
              </w:rPr>
              <w:t>Belagavi</w:t>
            </w:r>
            <w:proofErr w:type="spellEnd"/>
            <w:r w:rsidRPr="00C14714">
              <w:rPr>
                <w:rFonts w:ascii="Book Antiqua" w:eastAsia="宋体" w:hAnsi="Book Antiqua" w:cs="宋体"/>
                <w:lang w:val="en-US" w:eastAsia="zh-CN"/>
              </w:rPr>
              <w:t xml:space="preserve"> CS. Inflammatory fibroid polyp of jejunum causing </w:t>
            </w:r>
            <w:proofErr w:type="spellStart"/>
            <w:r w:rsidRPr="00C14714">
              <w:rPr>
                <w:rFonts w:ascii="Book Antiqua" w:eastAsia="宋体" w:hAnsi="Book Antiqua" w:cs="宋体"/>
                <w:lang w:val="en-US" w:eastAsia="zh-CN"/>
              </w:rPr>
              <w:t>jejuno-jejunal</w:t>
            </w:r>
            <w:proofErr w:type="spellEnd"/>
            <w:r w:rsidRPr="00C14714">
              <w:rPr>
                <w:rFonts w:ascii="Book Antiqua" w:eastAsia="宋体" w:hAnsi="Book Antiqua" w:cs="宋体"/>
                <w:lang w:val="en-US" w:eastAsia="zh-CN"/>
              </w:rPr>
              <w:t xml:space="preserve"> intussusception. </w:t>
            </w:r>
            <w:r w:rsidRPr="00C14714">
              <w:rPr>
                <w:rFonts w:ascii="Book Antiqua" w:eastAsia="宋体" w:hAnsi="Book Antiqua" w:cs="宋体"/>
                <w:i/>
                <w:iCs/>
                <w:lang w:val="en-US" w:eastAsia="zh-CN"/>
              </w:rPr>
              <w:t xml:space="preserve">Indian J </w:t>
            </w:r>
            <w:proofErr w:type="spellStart"/>
            <w:r w:rsidRPr="00C14714">
              <w:rPr>
                <w:rFonts w:ascii="Book Antiqua" w:eastAsia="宋体" w:hAnsi="Book Antiqua" w:cs="宋体"/>
                <w:i/>
                <w:iCs/>
                <w:lang w:val="en-US" w:eastAsia="zh-CN"/>
              </w:rPr>
              <w:t>Gastroenterol</w:t>
            </w:r>
            <w:proofErr w:type="spellEnd"/>
            <w:r w:rsidRPr="00C14714">
              <w:rPr>
                <w:rFonts w:ascii="Book Antiqua" w:eastAsia="宋体" w:hAnsi="Book Antiqua" w:cs="宋体"/>
                <w:lang w:val="en-US" w:eastAsia="zh-CN"/>
              </w:rPr>
              <w:t xml:space="preserve"> </w:t>
            </w:r>
            <w:r w:rsidR="00007F3C" w:rsidRPr="00C14714">
              <w:rPr>
                <w:rFonts w:ascii="Book Antiqua" w:eastAsia="宋体" w:hAnsi="Book Antiqua" w:cs="宋体" w:hint="eastAsia"/>
                <w:lang w:val="en-US" w:eastAsia="zh-CN"/>
              </w:rPr>
              <w:t>2004</w:t>
            </w:r>
            <w:r w:rsidRPr="00C14714">
              <w:rPr>
                <w:rFonts w:ascii="Book Antiqua" w:eastAsia="宋体" w:hAnsi="Book Antiqua" w:cs="宋体"/>
                <w:lang w:val="en-US" w:eastAsia="zh-CN"/>
              </w:rPr>
              <w:t xml:space="preserve">; </w:t>
            </w:r>
            <w:r w:rsidRPr="00C14714">
              <w:rPr>
                <w:rFonts w:ascii="Book Antiqua" w:eastAsia="宋体" w:hAnsi="Book Antiqua" w:cs="宋体"/>
                <w:b/>
                <w:bCs/>
                <w:lang w:val="en-US" w:eastAsia="zh-CN"/>
              </w:rPr>
              <w:t>23</w:t>
            </w:r>
            <w:r w:rsidRPr="00C14714">
              <w:rPr>
                <w:rFonts w:ascii="Book Antiqua" w:eastAsia="宋体" w:hAnsi="Book Antiqua" w:cs="宋体"/>
                <w:lang w:val="en-US" w:eastAsia="zh-CN"/>
              </w:rPr>
              <w:t>: 190-192 [PMID: 15599009]</w:t>
            </w:r>
          </w:p>
          <w:p w:rsidR="00CC2224" w:rsidRPr="00C14714" w:rsidRDefault="00CC2224" w:rsidP="00CC2224">
            <w:pPr>
              <w:rPr>
                <w:rFonts w:ascii="Book Antiqua" w:eastAsia="宋体" w:hAnsi="Book Antiqua" w:cs="宋体"/>
                <w:lang w:val="en-US" w:eastAsia="zh-CN"/>
              </w:rPr>
            </w:pPr>
            <w:r w:rsidRPr="00C14714">
              <w:rPr>
                <w:rFonts w:ascii="Book Antiqua" w:eastAsia="宋体" w:hAnsi="Book Antiqua" w:cs="宋体"/>
                <w:lang w:val="en-US" w:eastAsia="zh-CN"/>
              </w:rPr>
              <w:t xml:space="preserve">54 </w:t>
            </w:r>
            <w:proofErr w:type="spellStart"/>
            <w:r w:rsidRPr="00C14714">
              <w:rPr>
                <w:rFonts w:ascii="Book Antiqua" w:eastAsia="宋体" w:hAnsi="Book Antiqua" w:cs="宋体"/>
                <w:b/>
                <w:bCs/>
                <w:lang w:val="en-US" w:eastAsia="zh-CN"/>
              </w:rPr>
              <w:t>Topaloglu</w:t>
            </w:r>
            <w:proofErr w:type="spellEnd"/>
            <w:r w:rsidRPr="00C14714">
              <w:rPr>
                <w:rFonts w:ascii="Book Antiqua" w:eastAsia="宋体" w:hAnsi="Book Antiqua" w:cs="宋体"/>
                <w:b/>
                <w:bCs/>
                <w:lang w:val="en-US" w:eastAsia="zh-CN"/>
              </w:rPr>
              <w:t xml:space="preserve"> S</w:t>
            </w:r>
            <w:r w:rsidRPr="00C14714">
              <w:rPr>
                <w:rFonts w:ascii="Book Antiqua" w:eastAsia="宋体" w:hAnsi="Book Antiqua" w:cs="宋体"/>
                <w:lang w:val="en-US" w:eastAsia="zh-CN"/>
              </w:rPr>
              <w:t xml:space="preserve">, </w:t>
            </w:r>
            <w:proofErr w:type="spellStart"/>
            <w:r w:rsidRPr="00C14714">
              <w:rPr>
                <w:rFonts w:ascii="Book Antiqua" w:eastAsia="宋体" w:hAnsi="Book Antiqua" w:cs="宋体"/>
                <w:lang w:val="en-US" w:eastAsia="zh-CN"/>
              </w:rPr>
              <w:t>Ozel</w:t>
            </w:r>
            <w:proofErr w:type="spellEnd"/>
            <w:r w:rsidRPr="00C14714">
              <w:rPr>
                <w:rFonts w:ascii="Book Antiqua" w:eastAsia="宋体" w:hAnsi="Book Antiqua" w:cs="宋体"/>
                <w:lang w:val="en-US" w:eastAsia="zh-CN"/>
              </w:rPr>
              <w:t xml:space="preserve"> H, </w:t>
            </w:r>
            <w:proofErr w:type="spellStart"/>
            <w:r w:rsidRPr="00C14714">
              <w:rPr>
                <w:rFonts w:ascii="Book Antiqua" w:eastAsia="宋体" w:hAnsi="Book Antiqua" w:cs="宋体"/>
                <w:lang w:val="en-US" w:eastAsia="zh-CN"/>
              </w:rPr>
              <w:t>Saygun</w:t>
            </w:r>
            <w:proofErr w:type="spellEnd"/>
            <w:r w:rsidRPr="00C14714">
              <w:rPr>
                <w:rFonts w:ascii="Book Antiqua" w:eastAsia="宋体" w:hAnsi="Book Antiqua" w:cs="宋体"/>
                <w:lang w:val="en-US" w:eastAsia="zh-CN"/>
              </w:rPr>
              <w:t xml:space="preserve"> O, </w:t>
            </w:r>
            <w:proofErr w:type="spellStart"/>
            <w:r w:rsidRPr="00C14714">
              <w:rPr>
                <w:rFonts w:ascii="Book Antiqua" w:eastAsia="宋体" w:hAnsi="Book Antiqua" w:cs="宋体"/>
                <w:lang w:val="en-US" w:eastAsia="zh-CN"/>
              </w:rPr>
              <w:t>Avsar</w:t>
            </w:r>
            <w:proofErr w:type="spellEnd"/>
            <w:r w:rsidRPr="00C14714">
              <w:rPr>
                <w:rFonts w:ascii="Book Antiqua" w:eastAsia="宋体" w:hAnsi="Book Antiqua" w:cs="宋体"/>
                <w:lang w:val="en-US" w:eastAsia="zh-CN"/>
              </w:rPr>
              <w:t xml:space="preserve"> FM, </w:t>
            </w:r>
            <w:proofErr w:type="spellStart"/>
            <w:r w:rsidRPr="00C14714">
              <w:rPr>
                <w:rFonts w:ascii="Book Antiqua" w:eastAsia="宋体" w:hAnsi="Book Antiqua" w:cs="宋体"/>
                <w:lang w:val="en-US" w:eastAsia="zh-CN"/>
              </w:rPr>
              <w:t>Ustun</w:t>
            </w:r>
            <w:proofErr w:type="spellEnd"/>
            <w:r w:rsidRPr="00C14714">
              <w:rPr>
                <w:rFonts w:ascii="Book Antiqua" w:eastAsia="宋体" w:hAnsi="Book Antiqua" w:cs="宋体"/>
                <w:lang w:val="en-US" w:eastAsia="zh-CN"/>
              </w:rPr>
              <w:t xml:space="preserve"> H. </w:t>
            </w:r>
            <w:proofErr w:type="spellStart"/>
            <w:r w:rsidRPr="00C14714">
              <w:rPr>
                <w:rFonts w:ascii="Book Antiqua" w:eastAsia="宋体" w:hAnsi="Book Antiqua" w:cs="宋体"/>
                <w:lang w:val="en-US" w:eastAsia="zh-CN"/>
              </w:rPr>
              <w:t>Jejunal</w:t>
            </w:r>
            <w:proofErr w:type="spellEnd"/>
            <w:r w:rsidRPr="00C14714">
              <w:rPr>
                <w:rFonts w:ascii="Book Antiqua" w:eastAsia="宋体" w:hAnsi="Book Antiqua" w:cs="宋体"/>
                <w:lang w:val="en-US" w:eastAsia="zh-CN"/>
              </w:rPr>
              <w:t xml:space="preserve"> intussusception caused by an inflammatory fibroid polyp. </w:t>
            </w:r>
            <w:proofErr w:type="spellStart"/>
            <w:r w:rsidRPr="00C14714">
              <w:rPr>
                <w:rFonts w:ascii="Book Antiqua" w:eastAsia="宋体" w:hAnsi="Book Antiqua" w:cs="宋体"/>
                <w:i/>
                <w:iCs/>
                <w:lang w:val="en-US" w:eastAsia="zh-CN"/>
              </w:rPr>
              <w:t>Hepatogastroenterology</w:t>
            </w:r>
            <w:proofErr w:type="spellEnd"/>
            <w:r w:rsidRPr="00C14714">
              <w:rPr>
                <w:rFonts w:ascii="Book Antiqua" w:eastAsia="宋体" w:hAnsi="Book Antiqua" w:cs="宋体"/>
                <w:lang w:val="en-US" w:eastAsia="zh-CN"/>
              </w:rPr>
              <w:t xml:space="preserve"> 2003; </w:t>
            </w:r>
            <w:r w:rsidRPr="00C14714">
              <w:rPr>
                <w:rFonts w:ascii="Book Antiqua" w:eastAsia="宋体" w:hAnsi="Book Antiqua" w:cs="宋体"/>
                <w:b/>
                <w:bCs/>
                <w:lang w:val="en-US" w:eastAsia="zh-CN"/>
              </w:rPr>
              <w:t xml:space="preserve">50 </w:t>
            </w:r>
            <w:proofErr w:type="spellStart"/>
            <w:r w:rsidRPr="00C14714">
              <w:rPr>
                <w:rFonts w:ascii="Book Antiqua" w:eastAsia="宋体" w:hAnsi="Book Antiqua" w:cs="宋体"/>
                <w:b/>
                <w:bCs/>
                <w:lang w:val="en-US" w:eastAsia="zh-CN"/>
              </w:rPr>
              <w:t>Suppl</w:t>
            </w:r>
            <w:proofErr w:type="spellEnd"/>
            <w:r w:rsidRPr="00C14714">
              <w:rPr>
                <w:rFonts w:ascii="Book Antiqua" w:eastAsia="宋体" w:hAnsi="Book Antiqua" w:cs="宋体"/>
                <w:b/>
                <w:bCs/>
                <w:lang w:val="en-US" w:eastAsia="zh-CN"/>
              </w:rPr>
              <w:t xml:space="preserve"> 2</w:t>
            </w:r>
            <w:r w:rsidRPr="00C14714">
              <w:rPr>
                <w:rFonts w:ascii="Book Antiqua" w:eastAsia="宋体" w:hAnsi="Book Antiqua" w:cs="宋体"/>
                <w:lang w:val="en-US" w:eastAsia="zh-CN"/>
              </w:rPr>
              <w:t>: ccliv-ccclv [PMID: 15244194]</w:t>
            </w:r>
          </w:p>
          <w:p w:rsidR="00CC2224" w:rsidRPr="00C14714" w:rsidRDefault="00CC2224" w:rsidP="00CC2224">
            <w:pPr>
              <w:rPr>
                <w:rFonts w:ascii="Book Antiqua" w:eastAsia="宋体" w:hAnsi="Book Antiqua" w:cs="宋体"/>
                <w:lang w:val="en-US" w:eastAsia="zh-CN"/>
              </w:rPr>
            </w:pPr>
            <w:r w:rsidRPr="00C14714">
              <w:rPr>
                <w:rFonts w:ascii="Book Antiqua" w:eastAsia="宋体" w:hAnsi="Book Antiqua" w:cs="宋体"/>
                <w:lang w:val="en-US" w:eastAsia="zh-CN"/>
              </w:rPr>
              <w:t xml:space="preserve">55 </w:t>
            </w:r>
            <w:proofErr w:type="spellStart"/>
            <w:r w:rsidRPr="00C14714">
              <w:rPr>
                <w:rFonts w:ascii="Book Antiqua" w:eastAsia="宋体" w:hAnsi="Book Antiqua" w:cs="宋体"/>
                <w:b/>
                <w:bCs/>
                <w:lang w:val="en-US" w:eastAsia="zh-CN"/>
              </w:rPr>
              <w:t>Sah</w:t>
            </w:r>
            <w:proofErr w:type="spellEnd"/>
            <w:r w:rsidRPr="00C14714">
              <w:rPr>
                <w:rFonts w:ascii="Book Antiqua" w:eastAsia="宋体" w:hAnsi="Book Antiqua" w:cs="宋体"/>
                <w:b/>
                <w:bCs/>
                <w:lang w:val="en-US" w:eastAsia="zh-CN"/>
              </w:rPr>
              <w:t xml:space="preserve"> SP</w:t>
            </w:r>
            <w:r w:rsidRPr="00C14714">
              <w:rPr>
                <w:rFonts w:ascii="Book Antiqua" w:eastAsia="宋体" w:hAnsi="Book Antiqua" w:cs="宋体"/>
                <w:lang w:val="en-US" w:eastAsia="zh-CN"/>
              </w:rPr>
              <w:t xml:space="preserve">, Agrawal CS, Rani S. Inflammatory fibroid polyp of the jejunum presenting as intussusception. </w:t>
            </w:r>
            <w:r w:rsidRPr="00C14714">
              <w:rPr>
                <w:rFonts w:ascii="Book Antiqua" w:eastAsia="宋体" w:hAnsi="Book Antiqua" w:cs="宋体"/>
                <w:i/>
                <w:iCs/>
                <w:lang w:val="en-US" w:eastAsia="zh-CN"/>
              </w:rPr>
              <w:t xml:space="preserve">Indian J </w:t>
            </w:r>
            <w:proofErr w:type="spellStart"/>
            <w:r w:rsidRPr="00C14714">
              <w:rPr>
                <w:rFonts w:ascii="Book Antiqua" w:eastAsia="宋体" w:hAnsi="Book Antiqua" w:cs="宋体"/>
                <w:i/>
                <w:iCs/>
                <w:lang w:val="en-US" w:eastAsia="zh-CN"/>
              </w:rPr>
              <w:t>Pathol</w:t>
            </w:r>
            <w:proofErr w:type="spellEnd"/>
            <w:r w:rsidRPr="00C14714">
              <w:rPr>
                <w:rFonts w:ascii="Book Antiqua" w:eastAsia="宋体" w:hAnsi="Book Antiqua" w:cs="宋体"/>
                <w:i/>
                <w:iCs/>
                <w:lang w:val="en-US" w:eastAsia="zh-CN"/>
              </w:rPr>
              <w:t xml:space="preserve"> </w:t>
            </w:r>
            <w:proofErr w:type="spellStart"/>
            <w:r w:rsidRPr="00C14714">
              <w:rPr>
                <w:rFonts w:ascii="Book Antiqua" w:eastAsia="宋体" w:hAnsi="Book Antiqua" w:cs="宋体"/>
                <w:i/>
                <w:iCs/>
                <w:lang w:val="en-US" w:eastAsia="zh-CN"/>
              </w:rPr>
              <w:t>Microbiol</w:t>
            </w:r>
            <w:proofErr w:type="spellEnd"/>
            <w:r w:rsidRPr="00C14714">
              <w:rPr>
                <w:rFonts w:ascii="Book Antiqua" w:eastAsia="宋体" w:hAnsi="Book Antiqua" w:cs="宋体"/>
                <w:lang w:val="en-US" w:eastAsia="zh-CN"/>
              </w:rPr>
              <w:t xml:space="preserve"> 2002; </w:t>
            </w:r>
            <w:r w:rsidRPr="00C14714">
              <w:rPr>
                <w:rFonts w:ascii="Book Antiqua" w:eastAsia="宋体" w:hAnsi="Book Antiqua" w:cs="宋体"/>
                <w:b/>
                <w:bCs/>
                <w:lang w:val="en-US" w:eastAsia="zh-CN"/>
              </w:rPr>
              <w:t>45</w:t>
            </w:r>
            <w:r w:rsidRPr="00C14714">
              <w:rPr>
                <w:rFonts w:ascii="Book Antiqua" w:eastAsia="宋体" w:hAnsi="Book Antiqua" w:cs="宋体"/>
                <w:lang w:val="en-US" w:eastAsia="zh-CN"/>
              </w:rPr>
              <w:t>: 119-121 [PMID: 12593579]</w:t>
            </w:r>
          </w:p>
          <w:p w:rsidR="00CC2224" w:rsidRPr="00C14714" w:rsidRDefault="00CC2224" w:rsidP="00CC2224">
            <w:pPr>
              <w:rPr>
                <w:rFonts w:ascii="Book Antiqua" w:eastAsia="宋体" w:hAnsi="Book Antiqua" w:cs="宋体"/>
                <w:lang w:val="en-US" w:eastAsia="zh-CN"/>
              </w:rPr>
            </w:pPr>
            <w:r w:rsidRPr="00C14714">
              <w:rPr>
                <w:rFonts w:ascii="Book Antiqua" w:eastAsia="宋体" w:hAnsi="Book Antiqua" w:cs="宋体"/>
                <w:lang w:val="en-US" w:eastAsia="zh-CN"/>
              </w:rPr>
              <w:t xml:space="preserve">56 </w:t>
            </w:r>
            <w:proofErr w:type="spellStart"/>
            <w:r w:rsidRPr="00C14714">
              <w:rPr>
                <w:rFonts w:ascii="Book Antiqua" w:eastAsia="宋体" w:hAnsi="Book Antiqua" w:cs="宋体"/>
                <w:b/>
                <w:bCs/>
                <w:lang w:val="en-US" w:eastAsia="zh-CN"/>
              </w:rPr>
              <w:t>Kuestermann</w:t>
            </w:r>
            <w:proofErr w:type="spellEnd"/>
            <w:r w:rsidRPr="00C14714">
              <w:rPr>
                <w:rFonts w:ascii="Book Antiqua" w:eastAsia="宋体" w:hAnsi="Book Antiqua" w:cs="宋体"/>
                <w:b/>
                <w:bCs/>
                <w:lang w:val="en-US" w:eastAsia="zh-CN"/>
              </w:rPr>
              <w:t xml:space="preserve"> SA</w:t>
            </w:r>
            <w:r w:rsidRPr="00C14714">
              <w:rPr>
                <w:rFonts w:ascii="Book Antiqua" w:eastAsia="宋体" w:hAnsi="Book Antiqua" w:cs="宋体"/>
                <w:lang w:val="en-US" w:eastAsia="zh-CN"/>
              </w:rPr>
              <w:t xml:space="preserve">, </w:t>
            </w:r>
            <w:proofErr w:type="spellStart"/>
            <w:r w:rsidRPr="00C14714">
              <w:rPr>
                <w:rFonts w:ascii="Book Antiqua" w:eastAsia="宋体" w:hAnsi="Book Antiqua" w:cs="宋体"/>
                <w:lang w:val="en-US" w:eastAsia="zh-CN"/>
              </w:rPr>
              <w:t>Saleeb</w:t>
            </w:r>
            <w:proofErr w:type="spellEnd"/>
            <w:r w:rsidRPr="00C14714">
              <w:rPr>
                <w:rFonts w:ascii="Book Antiqua" w:eastAsia="宋体" w:hAnsi="Book Antiqua" w:cs="宋体"/>
                <w:lang w:val="en-US" w:eastAsia="zh-CN"/>
              </w:rPr>
              <w:t xml:space="preserve"> SF, </w:t>
            </w:r>
            <w:proofErr w:type="spellStart"/>
            <w:r w:rsidRPr="00C14714">
              <w:rPr>
                <w:rFonts w:ascii="Book Antiqua" w:eastAsia="宋体" w:hAnsi="Book Antiqua" w:cs="宋体"/>
                <w:lang w:val="en-US" w:eastAsia="zh-CN"/>
              </w:rPr>
              <w:t>Teplick</w:t>
            </w:r>
            <w:proofErr w:type="spellEnd"/>
            <w:r w:rsidRPr="00C14714">
              <w:rPr>
                <w:rFonts w:ascii="Book Antiqua" w:eastAsia="宋体" w:hAnsi="Book Antiqua" w:cs="宋体"/>
                <w:lang w:val="en-US" w:eastAsia="zh-CN"/>
              </w:rPr>
              <w:t xml:space="preserve"> SK. General case of the day. </w:t>
            </w:r>
            <w:proofErr w:type="spellStart"/>
            <w:r w:rsidRPr="00C14714">
              <w:rPr>
                <w:rFonts w:ascii="Book Antiqua" w:eastAsia="宋体" w:hAnsi="Book Antiqua" w:cs="宋体"/>
                <w:lang w:val="en-US" w:eastAsia="zh-CN"/>
              </w:rPr>
              <w:t>Jejunal</w:t>
            </w:r>
            <w:proofErr w:type="spellEnd"/>
            <w:r w:rsidRPr="00C14714">
              <w:rPr>
                <w:rFonts w:ascii="Book Antiqua" w:eastAsia="宋体" w:hAnsi="Book Antiqua" w:cs="宋体"/>
                <w:lang w:val="en-US" w:eastAsia="zh-CN"/>
              </w:rPr>
              <w:t xml:space="preserve"> intussusception caused by an inflammatory fibroid polyp (IFP). </w:t>
            </w:r>
            <w:proofErr w:type="spellStart"/>
            <w:r w:rsidRPr="00C14714">
              <w:rPr>
                <w:rFonts w:ascii="Book Antiqua" w:eastAsia="宋体" w:hAnsi="Book Antiqua" w:cs="宋体"/>
                <w:i/>
                <w:iCs/>
                <w:lang w:val="en-US" w:eastAsia="zh-CN"/>
              </w:rPr>
              <w:t>Radiographics</w:t>
            </w:r>
            <w:proofErr w:type="spellEnd"/>
            <w:r w:rsidRPr="00C14714">
              <w:rPr>
                <w:rFonts w:ascii="Book Antiqua" w:eastAsia="宋体" w:hAnsi="Book Antiqua" w:cs="宋体"/>
                <w:lang w:val="en-US" w:eastAsia="zh-CN"/>
              </w:rPr>
              <w:t xml:space="preserve"> </w:t>
            </w:r>
            <w:r w:rsidR="00007F3C" w:rsidRPr="00C14714">
              <w:rPr>
                <w:rFonts w:ascii="Book Antiqua" w:eastAsia="宋体" w:hAnsi="Book Antiqua" w:cs="宋体" w:hint="eastAsia"/>
                <w:lang w:val="en-US" w:eastAsia="zh-CN"/>
              </w:rPr>
              <w:t>1999</w:t>
            </w:r>
            <w:r w:rsidRPr="00C14714">
              <w:rPr>
                <w:rFonts w:ascii="Book Antiqua" w:eastAsia="宋体" w:hAnsi="Book Antiqua" w:cs="宋体"/>
                <w:lang w:val="en-US" w:eastAsia="zh-CN"/>
              </w:rPr>
              <w:t xml:space="preserve">; </w:t>
            </w:r>
            <w:r w:rsidRPr="00C14714">
              <w:rPr>
                <w:rFonts w:ascii="Book Antiqua" w:eastAsia="宋体" w:hAnsi="Book Antiqua" w:cs="宋体"/>
                <w:b/>
                <w:bCs/>
                <w:lang w:val="en-US" w:eastAsia="zh-CN"/>
              </w:rPr>
              <w:t>19</w:t>
            </w:r>
            <w:r w:rsidRPr="00C14714">
              <w:rPr>
                <w:rFonts w:ascii="Book Antiqua" w:eastAsia="宋体" w:hAnsi="Book Antiqua" w:cs="宋体"/>
                <w:lang w:val="en-US" w:eastAsia="zh-CN"/>
              </w:rPr>
              <w:t>: 539-541 [PMID: 10194795 DOI: 10.1148/radiographics.19.2.g99mr19539]</w:t>
            </w:r>
          </w:p>
          <w:p w:rsidR="00CC2224" w:rsidRPr="00C14714" w:rsidRDefault="00CC2224" w:rsidP="00CC2224">
            <w:pPr>
              <w:rPr>
                <w:rFonts w:ascii="Book Antiqua" w:eastAsia="宋体" w:hAnsi="Book Antiqua" w:cs="宋体"/>
                <w:lang w:val="en-US" w:eastAsia="zh-CN"/>
              </w:rPr>
            </w:pPr>
            <w:r w:rsidRPr="00C14714">
              <w:rPr>
                <w:rFonts w:ascii="Book Antiqua" w:eastAsia="宋体" w:hAnsi="Book Antiqua" w:cs="宋体"/>
                <w:lang w:val="en-US" w:eastAsia="zh-CN"/>
              </w:rPr>
              <w:t xml:space="preserve">57 </w:t>
            </w:r>
            <w:proofErr w:type="spellStart"/>
            <w:r w:rsidRPr="00C14714">
              <w:rPr>
                <w:rFonts w:ascii="Book Antiqua" w:eastAsia="宋体" w:hAnsi="Book Antiqua" w:cs="宋体"/>
                <w:b/>
                <w:bCs/>
                <w:lang w:val="en-US" w:eastAsia="zh-CN"/>
              </w:rPr>
              <w:t>Bandyopadhyay</w:t>
            </w:r>
            <w:proofErr w:type="spellEnd"/>
            <w:r w:rsidRPr="00C14714">
              <w:rPr>
                <w:rFonts w:ascii="Book Antiqua" w:eastAsia="宋体" w:hAnsi="Book Antiqua" w:cs="宋体"/>
                <w:b/>
                <w:bCs/>
                <w:lang w:val="en-US" w:eastAsia="zh-CN"/>
              </w:rPr>
              <w:t xml:space="preserve"> PK</w:t>
            </w:r>
            <w:r w:rsidRPr="00C14714">
              <w:rPr>
                <w:rFonts w:ascii="Book Antiqua" w:eastAsia="宋体" w:hAnsi="Book Antiqua" w:cs="宋体"/>
                <w:lang w:val="en-US" w:eastAsia="zh-CN"/>
              </w:rPr>
              <w:t xml:space="preserve">, </w:t>
            </w:r>
            <w:proofErr w:type="spellStart"/>
            <w:r w:rsidRPr="00C14714">
              <w:rPr>
                <w:rFonts w:ascii="Book Antiqua" w:eastAsia="宋体" w:hAnsi="Book Antiqua" w:cs="宋体"/>
                <w:lang w:val="en-US" w:eastAsia="zh-CN"/>
              </w:rPr>
              <w:t>Ishaq</w:t>
            </w:r>
            <w:proofErr w:type="spellEnd"/>
            <w:r w:rsidRPr="00C14714">
              <w:rPr>
                <w:rFonts w:ascii="Book Antiqua" w:eastAsia="宋体" w:hAnsi="Book Antiqua" w:cs="宋体"/>
                <w:lang w:val="en-US" w:eastAsia="zh-CN"/>
              </w:rPr>
              <w:t xml:space="preserve"> N, Malik AK, </w:t>
            </w:r>
            <w:proofErr w:type="spellStart"/>
            <w:r w:rsidRPr="00C14714">
              <w:rPr>
                <w:rFonts w:ascii="Book Antiqua" w:eastAsia="宋体" w:hAnsi="Book Antiqua" w:cs="宋体"/>
                <w:lang w:val="en-US" w:eastAsia="zh-CN"/>
              </w:rPr>
              <w:t>Mahroos</w:t>
            </w:r>
            <w:proofErr w:type="spellEnd"/>
            <w:r w:rsidRPr="00C14714">
              <w:rPr>
                <w:rFonts w:ascii="Book Antiqua" w:eastAsia="宋体" w:hAnsi="Book Antiqua" w:cs="宋体"/>
                <w:lang w:val="en-US" w:eastAsia="zh-CN"/>
              </w:rPr>
              <w:t xml:space="preserve"> S. Inflammatory fibroid polyp of proximal ileum causing recurrent intussusception. </w:t>
            </w:r>
            <w:r w:rsidRPr="00C14714">
              <w:rPr>
                <w:rFonts w:ascii="Book Antiqua" w:eastAsia="宋体" w:hAnsi="Book Antiqua" w:cs="宋体"/>
                <w:i/>
                <w:iCs/>
                <w:lang w:val="en-US" w:eastAsia="zh-CN"/>
              </w:rPr>
              <w:t xml:space="preserve">Br J </w:t>
            </w:r>
            <w:proofErr w:type="spellStart"/>
            <w:r w:rsidRPr="00C14714">
              <w:rPr>
                <w:rFonts w:ascii="Book Antiqua" w:eastAsia="宋体" w:hAnsi="Book Antiqua" w:cs="宋体"/>
                <w:i/>
                <w:iCs/>
                <w:lang w:val="en-US" w:eastAsia="zh-CN"/>
              </w:rPr>
              <w:t>Clin</w:t>
            </w:r>
            <w:proofErr w:type="spellEnd"/>
            <w:r w:rsidRPr="00C14714">
              <w:rPr>
                <w:rFonts w:ascii="Book Antiqua" w:eastAsia="宋体" w:hAnsi="Book Antiqua" w:cs="宋体"/>
                <w:i/>
                <w:iCs/>
                <w:lang w:val="en-US" w:eastAsia="zh-CN"/>
              </w:rPr>
              <w:t xml:space="preserve"> </w:t>
            </w:r>
            <w:proofErr w:type="spellStart"/>
            <w:r w:rsidRPr="00C14714">
              <w:rPr>
                <w:rFonts w:ascii="Book Antiqua" w:eastAsia="宋体" w:hAnsi="Book Antiqua" w:cs="宋体"/>
                <w:i/>
                <w:iCs/>
                <w:lang w:val="en-US" w:eastAsia="zh-CN"/>
              </w:rPr>
              <w:t>Pract</w:t>
            </w:r>
            <w:proofErr w:type="spellEnd"/>
            <w:r w:rsidRPr="00C14714">
              <w:rPr>
                <w:rFonts w:ascii="Book Antiqua" w:eastAsia="宋体" w:hAnsi="Book Antiqua" w:cs="宋体"/>
                <w:lang w:val="en-US" w:eastAsia="zh-CN"/>
              </w:rPr>
              <w:t xml:space="preserve"> 1997; </w:t>
            </w:r>
            <w:r w:rsidRPr="00C14714">
              <w:rPr>
                <w:rFonts w:ascii="Book Antiqua" w:eastAsia="宋体" w:hAnsi="Book Antiqua" w:cs="宋体"/>
                <w:b/>
                <w:bCs/>
                <w:lang w:val="en-US" w:eastAsia="zh-CN"/>
              </w:rPr>
              <w:t>51</w:t>
            </w:r>
            <w:r w:rsidRPr="00C14714">
              <w:rPr>
                <w:rFonts w:ascii="Book Antiqua" w:eastAsia="宋体" w:hAnsi="Book Antiqua" w:cs="宋体"/>
                <w:lang w:val="en-US" w:eastAsia="zh-CN"/>
              </w:rPr>
              <w:t>: 125-126 [PMID: 9158259]</w:t>
            </w:r>
          </w:p>
          <w:p w:rsidR="00CC2224" w:rsidRPr="00C14714" w:rsidRDefault="00CC2224" w:rsidP="00CC2224">
            <w:pPr>
              <w:rPr>
                <w:rFonts w:ascii="Book Antiqua" w:eastAsia="宋体" w:hAnsi="Book Antiqua" w:cs="宋体"/>
                <w:lang w:val="en-US" w:eastAsia="zh-CN"/>
              </w:rPr>
            </w:pPr>
            <w:r w:rsidRPr="00C14714">
              <w:rPr>
                <w:rFonts w:ascii="Book Antiqua" w:eastAsia="宋体" w:hAnsi="Book Antiqua" w:cs="宋体"/>
                <w:lang w:val="en-US" w:eastAsia="zh-CN"/>
              </w:rPr>
              <w:t xml:space="preserve">58 </w:t>
            </w:r>
            <w:proofErr w:type="spellStart"/>
            <w:r w:rsidRPr="00C14714">
              <w:rPr>
                <w:rFonts w:ascii="Book Antiqua" w:eastAsia="宋体" w:hAnsi="Book Antiqua" w:cs="宋体"/>
                <w:b/>
                <w:bCs/>
                <w:lang w:val="en-US" w:eastAsia="zh-CN"/>
              </w:rPr>
              <w:t>Costamagna</w:t>
            </w:r>
            <w:proofErr w:type="spellEnd"/>
            <w:r w:rsidRPr="00C14714">
              <w:rPr>
                <w:rFonts w:ascii="Book Antiqua" w:eastAsia="宋体" w:hAnsi="Book Antiqua" w:cs="宋体"/>
                <w:b/>
                <w:bCs/>
                <w:lang w:val="en-US" w:eastAsia="zh-CN"/>
              </w:rPr>
              <w:t xml:space="preserve"> D</w:t>
            </w:r>
            <w:r w:rsidRPr="00C14714">
              <w:rPr>
                <w:rFonts w:ascii="Book Antiqua" w:eastAsia="宋体" w:hAnsi="Book Antiqua" w:cs="宋体"/>
                <w:lang w:val="en-US" w:eastAsia="zh-CN"/>
              </w:rPr>
              <w:t xml:space="preserve">, </w:t>
            </w:r>
            <w:proofErr w:type="spellStart"/>
            <w:r w:rsidRPr="00C14714">
              <w:rPr>
                <w:rFonts w:ascii="Book Antiqua" w:eastAsia="宋体" w:hAnsi="Book Antiqua" w:cs="宋体"/>
                <w:lang w:val="en-US" w:eastAsia="zh-CN"/>
              </w:rPr>
              <w:t>Erra</w:t>
            </w:r>
            <w:proofErr w:type="spellEnd"/>
            <w:r w:rsidRPr="00C14714">
              <w:rPr>
                <w:rFonts w:ascii="Book Antiqua" w:eastAsia="宋体" w:hAnsi="Book Antiqua" w:cs="宋体"/>
                <w:lang w:val="en-US" w:eastAsia="zh-CN"/>
              </w:rPr>
              <w:t xml:space="preserve"> S, </w:t>
            </w:r>
            <w:proofErr w:type="spellStart"/>
            <w:r w:rsidRPr="00C14714">
              <w:rPr>
                <w:rFonts w:ascii="Book Antiqua" w:eastAsia="宋体" w:hAnsi="Book Antiqua" w:cs="宋体"/>
                <w:lang w:val="en-US" w:eastAsia="zh-CN"/>
              </w:rPr>
              <w:t>Zullo</w:t>
            </w:r>
            <w:proofErr w:type="spellEnd"/>
            <w:r w:rsidRPr="00C14714">
              <w:rPr>
                <w:rFonts w:ascii="Book Antiqua" w:eastAsia="宋体" w:hAnsi="Book Antiqua" w:cs="宋体"/>
                <w:lang w:val="en-US" w:eastAsia="zh-CN"/>
              </w:rPr>
              <w:t xml:space="preserve"> A, </w:t>
            </w:r>
            <w:proofErr w:type="spellStart"/>
            <w:r w:rsidRPr="00C14714">
              <w:rPr>
                <w:rFonts w:ascii="Book Antiqua" w:eastAsia="宋体" w:hAnsi="Book Antiqua" w:cs="宋体"/>
                <w:lang w:val="en-US" w:eastAsia="zh-CN"/>
              </w:rPr>
              <w:t>Servente</w:t>
            </w:r>
            <w:proofErr w:type="spellEnd"/>
            <w:r w:rsidRPr="00C14714">
              <w:rPr>
                <w:rFonts w:ascii="Book Antiqua" w:eastAsia="宋体" w:hAnsi="Book Antiqua" w:cs="宋体"/>
                <w:lang w:val="en-US" w:eastAsia="zh-CN"/>
              </w:rPr>
              <w:t xml:space="preserve"> G, </w:t>
            </w:r>
            <w:proofErr w:type="spellStart"/>
            <w:r w:rsidRPr="00C14714">
              <w:rPr>
                <w:rFonts w:ascii="Book Antiqua" w:eastAsia="宋体" w:hAnsi="Book Antiqua" w:cs="宋体"/>
                <w:lang w:val="en-US" w:eastAsia="zh-CN"/>
              </w:rPr>
              <w:t>Durando</w:t>
            </w:r>
            <w:proofErr w:type="spellEnd"/>
            <w:r w:rsidRPr="00C14714">
              <w:rPr>
                <w:rFonts w:ascii="Book Antiqua" w:eastAsia="宋体" w:hAnsi="Book Antiqua" w:cs="宋体"/>
                <w:lang w:val="en-US" w:eastAsia="zh-CN"/>
              </w:rPr>
              <w:t xml:space="preserve"> R. Small bowel intussusception secondary to inflammatory fibroid polyp of the ileum: report of a case. </w:t>
            </w:r>
            <w:proofErr w:type="spellStart"/>
            <w:r w:rsidRPr="00C14714">
              <w:rPr>
                <w:rFonts w:ascii="Book Antiqua" w:eastAsia="宋体" w:hAnsi="Book Antiqua" w:cs="宋体"/>
                <w:i/>
                <w:iCs/>
                <w:lang w:val="en-US" w:eastAsia="zh-CN"/>
              </w:rPr>
              <w:t>Chir</w:t>
            </w:r>
            <w:proofErr w:type="spellEnd"/>
            <w:r w:rsidRPr="00C14714">
              <w:rPr>
                <w:rFonts w:ascii="Book Antiqua" w:eastAsia="宋体" w:hAnsi="Book Antiqua" w:cs="宋体"/>
                <w:i/>
                <w:iCs/>
                <w:lang w:val="en-US" w:eastAsia="zh-CN"/>
              </w:rPr>
              <w:t xml:space="preserve"> </w:t>
            </w:r>
            <w:proofErr w:type="spellStart"/>
            <w:r w:rsidRPr="00C14714">
              <w:rPr>
                <w:rFonts w:ascii="Book Antiqua" w:eastAsia="宋体" w:hAnsi="Book Antiqua" w:cs="宋体"/>
                <w:i/>
                <w:iCs/>
                <w:lang w:val="en-US" w:eastAsia="zh-CN"/>
              </w:rPr>
              <w:t>Ital</w:t>
            </w:r>
            <w:proofErr w:type="spellEnd"/>
            <w:r w:rsidRPr="00C14714">
              <w:rPr>
                <w:rFonts w:ascii="Book Antiqua" w:eastAsia="宋体" w:hAnsi="Book Antiqua" w:cs="宋体"/>
                <w:lang w:val="en-US" w:eastAsia="zh-CN"/>
              </w:rPr>
              <w:t xml:space="preserve"> </w:t>
            </w:r>
            <w:r w:rsidR="00007F3C" w:rsidRPr="00C14714">
              <w:rPr>
                <w:rFonts w:ascii="Book Antiqua" w:eastAsia="宋体" w:hAnsi="Book Antiqua" w:cs="宋体" w:hint="eastAsia"/>
                <w:lang w:val="en-US" w:eastAsia="zh-CN"/>
              </w:rPr>
              <w:t>2008</w:t>
            </w:r>
            <w:r w:rsidRPr="00C14714">
              <w:rPr>
                <w:rFonts w:ascii="Book Antiqua" w:eastAsia="宋体" w:hAnsi="Book Antiqua" w:cs="宋体"/>
                <w:lang w:val="en-US" w:eastAsia="zh-CN"/>
              </w:rPr>
              <w:t xml:space="preserve">; </w:t>
            </w:r>
            <w:r w:rsidRPr="00C14714">
              <w:rPr>
                <w:rFonts w:ascii="Book Antiqua" w:eastAsia="宋体" w:hAnsi="Book Antiqua" w:cs="宋体"/>
                <w:b/>
                <w:bCs/>
                <w:lang w:val="en-US" w:eastAsia="zh-CN"/>
              </w:rPr>
              <w:t>60</w:t>
            </w:r>
            <w:r w:rsidRPr="00C14714">
              <w:rPr>
                <w:rFonts w:ascii="Book Antiqua" w:eastAsia="宋体" w:hAnsi="Book Antiqua" w:cs="宋体"/>
                <w:lang w:val="en-US" w:eastAsia="zh-CN"/>
              </w:rPr>
              <w:t>: 323-327 [PMID: 18689187]</w:t>
            </w:r>
          </w:p>
          <w:p w:rsidR="00CC2224" w:rsidRPr="00C14714" w:rsidRDefault="00CC2224" w:rsidP="00CC2224">
            <w:pPr>
              <w:rPr>
                <w:rFonts w:ascii="Book Antiqua" w:eastAsia="宋体" w:hAnsi="Book Antiqua" w:cs="宋体"/>
                <w:lang w:val="en-US" w:eastAsia="zh-CN"/>
              </w:rPr>
            </w:pPr>
            <w:r w:rsidRPr="00C14714">
              <w:rPr>
                <w:rFonts w:ascii="Book Antiqua" w:eastAsia="宋体" w:hAnsi="Book Antiqua" w:cs="宋体"/>
                <w:lang w:val="en-US" w:eastAsia="zh-CN"/>
              </w:rPr>
              <w:t xml:space="preserve">59 </w:t>
            </w:r>
            <w:r w:rsidRPr="00C14714">
              <w:rPr>
                <w:rFonts w:ascii="Book Antiqua" w:eastAsia="宋体" w:hAnsi="Book Antiqua" w:cs="宋体"/>
                <w:b/>
                <w:bCs/>
                <w:lang w:val="en-US" w:eastAsia="zh-CN"/>
              </w:rPr>
              <w:t>Farrell DJ</w:t>
            </w:r>
            <w:r w:rsidRPr="00C14714">
              <w:rPr>
                <w:rFonts w:ascii="Book Antiqua" w:eastAsia="宋体" w:hAnsi="Book Antiqua" w:cs="宋体"/>
                <w:lang w:val="en-US" w:eastAsia="zh-CN"/>
              </w:rPr>
              <w:t xml:space="preserve">, Bennett MK. Inflammatory fibroid polyp of the terminal ileum--an unusual cause of </w:t>
            </w:r>
            <w:proofErr w:type="spellStart"/>
            <w:r w:rsidRPr="00C14714">
              <w:rPr>
                <w:rFonts w:ascii="Book Antiqua" w:eastAsia="宋体" w:hAnsi="Book Antiqua" w:cs="宋体"/>
                <w:lang w:val="en-US" w:eastAsia="zh-CN"/>
              </w:rPr>
              <w:t>ileocaecal</w:t>
            </w:r>
            <w:proofErr w:type="spellEnd"/>
            <w:r w:rsidRPr="00C14714">
              <w:rPr>
                <w:rFonts w:ascii="Book Antiqua" w:eastAsia="宋体" w:hAnsi="Book Antiqua" w:cs="宋体"/>
                <w:lang w:val="en-US" w:eastAsia="zh-CN"/>
              </w:rPr>
              <w:t xml:space="preserve"> intussusception. </w:t>
            </w:r>
            <w:proofErr w:type="spellStart"/>
            <w:r w:rsidRPr="00C14714">
              <w:rPr>
                <w:rFonts w:ascii="Book Antiqua" w:eastAsia="宋体" w:hAnsi="Book Antiqua" w:cs="宋体"/>
                <w:i/>
                <w:iCs/>
                <w:lang w:val="en-US" w:eastAsia="zh-CN"/>
              </w:rPr>
              <w:t>Eur</w:t>
            </w:r>
            <w:proofErr w:type="spellEnd"/>
            <w:r w:rsidRPr="00C14714">
              <w:rPr>
                <w:rFonts w:ascii="Book Antiqua" w:eastAsia="宋体" w:hAnsi="Book Antiqua" w:cs="宋体"/>
                <w:i/>
                <w:iCs/>
                <w:lang w:val="en-US" w:eastAsia="zh-CN"/>
              </w:rPr>
              <w:t xml:space="preserve"> J </w:t>
            </w:r>
            <w:proofErr w:type="spellStart"/>
            <w:r w:rsidRPr="00C14714">
              <w:rPr>
                <w:rFonts w:ascii="Book Antiqua" w:eastAsia="宋体" w:hAnsi="Book Antiqua" w:cs="宋体"/>
                <w:i/>
                <w:iCs/>
                <w:lang w:val="en-US" w:eastAsia="zh-CN"/>
              </w:rPr>
              <w:t>Surg</w:t>
            </w:r>
            <w:proofErr w:type="spellEnd"/>
            <w:r w:rsidRPr="00C14714">
              <w:rPr>
                <w:rFonts w:ascii="Book Antiqua" w:eastAsia="宋体" w:hAnsi="Book Antiqua" w:cs="宋体"/>
                <w:lang w:val="en-US" w:eastAsia="zh-CN"/>
              </w:rPr>
              <w:t xml:space="preserve"> 1994; </w:t>
            </w:r>
            <w:r w:rsidRPr="00C14714">
              <w:rPr>
                <w:rFonts w:ascii="Book Antiqua" w:eastAsia="宋体" w:hAnsi="Book Antiqua" w:cs="宋体"/>
                <w:b/>
                <w:bCs/>
                <w:lang w:val="en-US" w:eastAsia="zh-CN"/>
              </w:rPr>
              <w:t>160</w:t>
            </w:r>
            <w:r w:rsidRPr="00C14714">
              <w:rPr>
                <w:rFonts w:ascii="Book Antiqua" w:eastAsia="宋体" w:hAnsi="Book Antiqua" w:cs="宋体"/>
                <w:lang w:val="en-US" w:eastAsia="zh-CN"/>
              </w:rPr>
              <w:t>: 247-248 [PMID: 8049317]</w:t>
            </w:r>
          </w:p>
          <w:p w:rsidR="00CC2224" w:rsidRPr="00C14714" w:rsidRDefault="00CC2224" w:rsidP="00CC2224">
            <w:pPr>
              <w:rPr>
                <w:rFonts w:ascii="Book Antiqua" w:eastAsia="宋体" w:hAnsi="Book Antiqua" w:cs="宋体"/>
                <w:lang w:val="en-US" w:eastAsia="zh-CN"/>
              </w:rPr>
            </w:pPr>
            <w:r w:rsidRPr="00C14714">
              <w:rPr>
                <w:rFonts w:ascii="Book Antiqua" w:eastAsia="宋体" w:hAnsi="Book Antiqua" w:cs="宋体"/>
                <w:lang w:val="en-US" w:eastAsia="zh-CN"/>
              </w:rPr>
              <w:t xml:space="preserve">60 </w:t>
            </w:r>
            <w:proofErr w:type="spellStart"/>
            <w:r w:rsidRPr="00C14714">
              <w:rPr>
                <w:rFonts w:ascii="Book Antiqua" w:eastAsia="宋体" w:hAnsi="Book Antiqua" w:cs="宋体"/>
                <w:b/>
                <w:bCs/>
                <w:lang w:val="en-US" w:eastAsia="zh-CN"/>
              </w:rPr>
              <w:t>Aanestad</w:t>
            </w:r>
            <w:proofErr w:type="spellEnd"/>
            <w:r w:rsidRPr="00C14714">
              <w:rPr>
                <w:rFonts w:ascii="Book Antiqua" w:eastAsia="宋体" w:hAnsi="Book Antiqua" w:cs="宋体"/>
                <w:b/>
                <w:bCs/>
                <w:lang w:val="en-US" w:eastAsia="zh-CN"/>
              </w:rPr>
              <w:t xml:space="preserve"> O</w:t>
            </w:r>
            <w:r w:rsidRPr="00C14714">
              <w:rPr>
                <w:rFonts w:ascii="Book Antiqua" w:eastAsia="宋体" w:hAnsi="Book Antiqua" w:cs="宋体"/>
                <w:lang w:val="en-US" w:eastAsia="zh-CN"/>
              </w:rPr>
              <w:t xml:space="preserve">, </w:t>
            </w:r>
            <w:proofErr w:type="spellStart"/>
            <w:r w:rsidRPr="00C14714">
              <w:rPr>
                <w:rFonts w:ascii="Book Antiqua" w:eastAsia="宋体" w:hAnsi="Book Antiqua" w:cs="宋体"/>
                <w:lang w:val="en-US" w:eastAsia="zh-CN"/>
              </w:rPr>
              <w:t>Seidal</w:t>
            </w:r>
            <w:proofErr w:type="spellEnd"/>
            <w:r w:rsidRPr="00C14714">
              <w:rPr>
                <w:rFonts w:ascii="Book Antiqua" w:eastAsia="宋体" w:hAnsi="Book Antiqua" w:cs="宋体"/>
                <w:lang w:val="en-US" w:eastAsia="zh-CN"/>
              </w:rPr>
              <w:t xml:space="preserve"> T. Inflammatory fibroid polyp that caused intussusception of the ileum. </w:t>
            </w:r>
            <w:proofErr w:type="spellStart"/>
            <w:r w:rsidRPr="00C14714">
              <w:rPr>
                <w:rFonts w:ascii="Book Antiqua" w:eastAsia="宋体" w:hAnsi="Book Antiqua" w:cs="宋体"/>
                <w:i/>
                <w:iCs/>
                <w:lang w:val="en-US" w:eastAsia="zh-CN"/>
              </w:rPr>
              <w:t>Eur</w:t>
            </w:r>
            <w:proofErr w:type="spellEnd"/>
            <w:r w:rsidRPr="00C14714">
              <w:rPr>
                <w:rFonts w:ascii="Book Antiqua" w:eastAsia="宋体" w:hAnsi="Book Antiqua" w:cs="宋体"/>
                <w:i/>
                <w:iCs/>
                <w:lang w:val="en-US" w:eastAsia="zh-CN"/>
              </w:rPr>
              <w:t xml:space="preserve"> J </w:t>
            </w:r>
            <w:proofErr w:type="spellStart"/>
            <w:r w:rsidRPr="00C14714">
              <w:rPr>
                <w:rFonts w:ascii="Book Antiqua" w:eastAsia="宋体" w:hAnsi="Book Antiqua" w:cs="宋体"/>
                <w:i/>
                <w:iCs/>
                <w:lang w:val="en-US" w:eastAsia="zh-CN"/>
              </w:rPr>
              <w:t>Surg</w:t>
            </w:r>
            <w:proofErr w:type="spellEnd"/>
            <w:r w:rsidRPr="00C14714">
              <w:rPr>
                <w:rFonts w:ascii="Book Antiqua" w:eastAsia="宋体" w:hAnsi="Book Antiqua" w:cs="宋体"/>
                <w:lang w:val="en-US" w:eastAsia="zh-CN"/>
              </w:rPr>
              <w:t xml:space="preserve"> </w:t>
            </w:r>
            <w:r w:rsidR="00007F3C" w:rsidRPr="00C14714">
              <w:rPr>
                <w:rFonts w:ascii="Book Antiqua" w:eastAsia="宋体" w:hAnsi="Book Antiqua" w:cs="宋体" w:hint="eastAsia"/>
                <w:lang w:val="en-US" w:eastAsia="zh-CN"/>
              </w:rPr>
              <w:t>1992</w:t>
            </w:r>
            <w:r w:rsidRPr="00C14714">
              <w:rPr>
                <w:rFonts w:ascii="Book Antiqua" w:eastAsia="宋体" w:hAnsi="Book Antiqua" w:cs="宋体"/>
                <w:lang w:val="en-US" w:eastAsia="zh-CN"/>
              </w:rPr>
              <w:t xml:space="preserve">; </w:t>
            </w:r>
            <w:r w:rsidRPr="00C14714">
              <w:rPr>
                <w:rFonts w:ascii="Book Antiqua" w:eastAsia="宋体" w:hAnsi="Book Antiqua" w:cs="宋体"/>
                <w:b/>
                <w:bCs/>
                <w:lang w:val="en-US" w:eastAsia="zh-CN"/>
              </w:rPr>
              <w:t>158</w:t>
            </w:r>
            <w:r w:rsidRPr="00C14714">
              <w:rPr>
                <w:rFonts w:ascii="Book Antiqua" w:eastAsia="宋体" w:hAnsi="Book Antiqua" w:cs="宋体"/>
                <w:lang w:val="en-US" w:eastAsia="zh-CN"/>
              </w:rPr>
              <w:t>: 387-389 [PMID: 1356475]</w:t>
            </w:r>
          </w:p>
          <w:p w:rsidR="00CC2224" w:rsidRPr="00C14714" w:rsidRDefault="00CC2224" w:rsidP="00CC2224">
            <w:pPr>
              <w:rPr>
                <w:rFonts w:ascii="Book Antiqua" w:eastAsia="宋体" w:hAnsi="Book Antiqua" w:cs="宋体"/>
                <w:lang w:val="en-US" w:eastAsia="zh-CN"/>
              </w:rPr>
            </w:pPr>
            <w:r w:rsidRPr="00C14714">
              <w:rPr>
                <w:rFonts w:ascii="Book Antiqua" w:eastAsia="宋体" w:hAnsi="Book Antiqua" w:cs="宋体"/>
                <w:lang w:val="en-US" w:eastAsia="zh-CN"/>
              </w:rPr>
              <w:t xml:space="preserve">61 </w:t>
            </w:r>
            <w:proofErr w:type="spellStart"/>
            <w:r w:rsidRPr="00C14714">
              <w:rPr>
                <w:rFonts w:ascii="Book Antiqua" w:eastAsia="宋体" w:hAnsi="Book Antiqua" w:cs="宋体"/>
                <w:b/>
                <w:bCs/>
                <w:lang w:val="en-US" w:eastAsia="zh-CN"/>
              </w:rPr>
              <w:t>Gönül</w:t>
            </w:r>
            <w:proofErr w:type="spellEnd"/>
            <w:r w:rsidRPr="00C14714">
              <w:rPr>
                <w:rFonts w:ascii="Book Antiqua" w:eastAsia="宋体" w:hAnsi="Book Antiqua" w:cs="宋体"/>
                <w:b/>
                <w:bCs/>
                <w:lang w:val="en-US" w:eastAsia="zh-CN"/>
              </w:rPr>
              <w:t xml:space="preserve"> II</w:t>
            </w:r>
            <w:r w:rsidRPr="00C14714">
              <w:rPr>
                <w:rFonts w:ascii="Book Antiqua" w:eastAsia="宋体" w:hAnsi="Book Antiqua" w:cs="宋体"/>
                <w:lang w:val="en-US" w:eastAsia="zh-CN"/>
              </w:rPr>
              <w:t xml:space="preserve">, </w:t>
            </w:r>
            <w:proofErr w:type="spellStart"/>
            <w:r w:rsidRPr="00C14714">
              <w:rPr>
                <w:rFonts w:ascii="Book Antiqua" w:eastAsia="宋体" w:hAnsi="Book Antiqua" w:cs="宋体"/>
                <w:lang w:val="en-US" w:eastAsia="zh-CN"/>
              </w:rPr>
              <w:t>Erdem</w:t>
            </w:r>
            <w:proofErr w:type="spellEnd"/>
            <w:r w:rsidRPr="00C14714">
              <w:rPr>
                <w:rFonts w:ascii="Book Antiqua" w:eastAsia="宋体" w:hAnsi="Book Antiqua" w:cs="宋体"/>
                <w:lang w:val="en-US" w:eastAsia="zh-CN"/>
              </w:rPr>
              <w:t xml:space="preserve"> O, </w:t>
            </w:r>
            <w:proofErr w:type="spellStart"/>
            <w:r w:rsidRPr="00C14714">
              <w:rPr>
                <w:rFonts w:ascii="Book Antiqua" w:eastAsia="宋体" w:hAnsi="Book Antiqua" w:cs="宋体"/>
                <w:lang w:val="en-US" w:eastAsia="zh-CN"/>
              </w:rPr>
              <w:t>Atao</w:t>
            </w:r>
            <w:r w:rsidRPr="00C14714">
              <w:rPr>
                <w:rFonts w:ascii="Book Antiqua" w:eastAsia="MS Mincho" w:hAnsi="Book Antiqua" w:cs="MS Mincho"/>
                <w:lang w:val="en-US" w:eastAsia="zh-CN"/>
              </w:rPr>
              <w:t>ğ</w:t>
            </w:r>
            <w:r w:rsidRPr="00C14714">
              <w:rPr>
                <w:rFonts w:ascii="Book Antiqua" w:eastAsia="宋体" w:hAnsi="Book Antiqua" w:cs="宋体"/>
                <w:lang w:val="en-US" w:eastAsia="zh-CN"/>
              </w:rPr>
              <w:t>lu</w:t>
            </w:r>
            <w:proofErr w:type="spellEnd"/>
            <w:r w:rsidRPr="00C14714">
              <w:rPr>
                <w:rFonts w:ascii="Book Antiqua" w:eastAsia="宋体" w:hAnsi="Book Antiqua" w:cs="宋体"/>
                <w:lang w:val="en-US" w:eastAsia="zh-CN"/>
              </w:rPr>
              <w:t xml:space="preserve"> O. Inflammatory fibroid polyp of the ileum causing intussusception: a case report. </w:t>
            </w:r>
            <w:r w:rsidRPr="00C14714">
              <w:rPr>
                <w:rFonts w:ascii="Book Antiqua" w:eastAsia="宋体" w:hAnsi="Book Antiqua" w:cs="宋体"/>
                <w:i/>
                <w:iCs/>
                <w:lang w:val="en-US" w:eastAsia="zh-CN"/>
              </w:rPr>
              <w:t xml:space="preserve">Turk J </w:t>
            </w:r>
            <w:proofErr w:type="spellStart"/>
            <w:r w:rsidRPr="00C14714">
              <w:rPr>
                <w:rFonts w:ascii="Book Antiqua" w:eastAsia="宋体" w:hAnsi="Book Antiqua" w:cs="宋体"/>
                <w:i/>
                <w:iCs/>
                <w:lang w:val="en-US" w:eastAsia="zh-CN"/>
              </w:rPr>
              <w:t>Gastroenterol</w:t>
            </w:r>
            <w:proofErr w:type="spellEnd"/>
            <w:r w:rsidRPr="00C14714">
              <w:rPr>
                <w:rFonts w:ascii="Book Antiqua" w:eastAsia="宋体" w:hAnsi="Book Antiqua" w:cs="宋体"/>
                <w:lang w:val="en-US" w:eastAsia="zh-CN"/>
              </w:rPr>
              <w:t xml:space="preserve"> 2004; </w:t>
            </w:r>
            <w:r w:rsidRPr="00C14714">
              <w:rPr>
                <w:rFonts w:ascii="Book Antiqua" w:eastAsia="宋体" w:hAnsi="Book Antiqua" w:cs="宋体"/>
                <w:b/>
                <w:bCs/>
                <w:lang w:val="en-US" w:eastAsia="zh-CN"/>
              </w:rPr>
              <w:t>15</w:t>
            </w:r>
            <w:r w:rsidRPr="00C14714">
              <w:rPr>
                <w:rFonts w:ascii="Book Antiqua" w:eastAsia="宋体" w:hAnsi="Book Antiqua" w:cs="宋体"/>
                <w:lang w:val="en-US" w:eastAsia="zh-CN"/>
              </w:rPr>
              <w:t>: 59-62 [PMID: 15264125]</w:t>
            </w:r>
          </w:p>
          <w:p w:rsidR="00CC2224" w:rsidRPr="00C14714" w:rsidRDefault="00CC2224" w:rsidP="00CC2224">
            <w:pPr>
              <w:rPr>
                <w:rFonts w:ascii="Book Antiqua" w:eastAsia="宋体" w:hAnsi="Book Antiqua" w:cs="宋体"/>
                <w:lang w:val="en-US" w:eastAsia="zh-CN"/>
              </w:rPr>
            </w:pPr>
            <w:r w:rsidRPr="00C14714">
              <w:rPr>
                <w:rFonts w:ascii="Book Antiqua" w:eastAsia="宋体" w:hAnsi="Book Antiqua" w:cs="宋体"/>
                <w:lang w:val="en-US" w:eastAsia="zh-CN"/>
              </w:rPr>
              <w:t xml:space="preserve">62 </w:t>
            </w:r>
            <w:r w:rsidRPr="00C14714">
              <w:rPr>
                <w:rFonts w:ascii="Book Antiqua" w:eastAsia="宋体" w:hAnsi="Book Antiqua" w:cs="宋体"/>
                <w:b/>
                <w:bCs/>
                <w:lang w:val="en-US" w:eastAsia="zh-CN"/>
              </w:rPr>
              <w:t>O'Kane AM</w:t>
            </w:r>
            <w:r w:rsidRPr="00C14714">
              <w:rPr>
                <w:rFonts w:ascii="Book Antiqua" w:eastAsia="宋体" w:hAnsi="Book Antiqua" w:cs="宋体"/>
                <w:lang w:val="en-US" w:eastAsia="zh-CN"/>
              </w:rPr>
              <w:t xml:space="preserve">, O'Donnell ME, </w:t>
            </w:r>
            <w:proofErr w:type="spellStart"/>
            <w:r w:rsidRPr="00C14714">
              <w:rPr>
                <w:rFonts w:ascii="Book Antiqua" w:eastAsia="宋体" w:hAnsi="Book Antiqua" w:cs="宋体"/>
                <w:lang w:val="en-US" w:eastAsia="zh-CN"/>
              </w:rPr>
              <w:t>McCavert</w:t>
            </w:r>
            <w:proofErr w:type="spellEnd"/>
            <w:r w:rsidRPr="00C14714">
              <w:rPr>
                <w:rFonts w:ascii="Book Antiqua" w:eastAsia="宋体" w:hAnsi="Book Antiqua" w:cs="宋体"/>
                <w:lang w:val="en-US" w:eastAsia="zh-CN"/>
              </w:rPr>
              <w:t xml:space="preserve"> M, Taylor K, Lee J, Wilkinson AJ. Inflammatory fibroid polyp of the ileum causing recurrent intussusception and chronic </w:t>
            </w:r>
            <w:proofErr w:type="spellStart"/>
            <w:r w:rsidRPr="00C14714">
              <w:rPr>
                <w:rFonts w:ascii="Book Antiqua" w:eastAsia="宋体" w:hAnsi="Book Antiqua" w:cs="宋体"/>
                <w:lang w:val="en-US" w:eastAsia="zh-CN"/>
              </w:rPr>
              <w:t>ischaemia</w:t>
            </w:r>
            <w:proofErr w:type="spellEnd"/>
            <w:r w:rsidRPr="00C14714">
              <w:rPr>
                <w:rFonts w:ascii="Book Antiqua" w:eastAsia="宋体" w:hAnsi="Book Antiqua" w:cs="宋体"/>
                <w:lang w:val="en-US" w:eastAsia="zh-CN"/>
              </w:rPr>
              <w:t xml:space="preserve">: a case report. </w:t>
            </w:r>
            <w:r w:rsidRPr="00C14714">
              <w:rPr>
                <w:rFonts w:ascii="Book Antiqua" w:eastAsia="宋体" w:hAnsi="Book Antiqua" w:cs="宋体"/>
                <w:i/>
                <w:iCs/>
                <w:lang w:val="en-US" w:eastAsia="zh-CN"/>
              </w:rPr>
              <w:t>Cases J</w:t>
            </w:r>
            <w:r w:rsidRPr="00C14714">
              <w:rPr>
                <w:rFonts w:ascii="Book Antiqua" w:eastAsia="宋体" w:hAnsi="Book Antiqua" w:cs="宋体"/>
                <w:lang w:val="en-US" w:eastAsia="zh-CN"/>
              </w:rPr>
              <w:t xml:space="preserve"> 2008; </w:t>
            </w:r>
            <w:r w:rsidRPr="00C14714">
              <w:rPr>
                <w:rFonts w:ascii="Book Antiqua" w:eastAsia="宋体" w:hAnsi="Book Antiqua" w:cs="宋体"/>
                <w:b/>
                <w:bCs/>
                <w:lang w:val="en-US" w:eastAsia="zh-CN"/>
              </w:rPr>
              <w:t>1</w:t>
            </w:r>
            <w:r w:rsidRPr="00C14714">
              <w:rPr>
                <w:rFonts w:ascii="Book Antiqua" w:eastAsia="宋体" w:hAnsi="Book Antiqua" w:cs="宋体"/>
                <w:lang w:val="en-US" w:eastAsia="zh-CN"/>
              </w:rPr>
              <w:t>: 244 [PMID: 18925962 DOI: 10.1186/1757-1626-1-244]</w:t>
            </w:r>
          </w:p>
          <w:p w:rsidR="00CC2224" w:rsidRPr="00C14714" w:rsidRDefault="00CC2224" w:rsidP="00CC2224">
            <w:pPr>
              <w:rPr>
                <w:rFonts w:ascii="Book Antiqua" w:eastAsia="宋体" w:hAnsi="Book Antiqua" w:cs="宋体"/>
                <w:lang w:val="en-US" w:eastAsia="zh-CN"/>
              </w:rPr>
            </w:pPr>
            <w:r w:rsidRPr="00C14714">
              <w:rPr>
                <w:rFonts w:ascii="Book Antiqua" w:eastAsia="宋体" w:hAnsi="Book Antiqua" w:cs="宋体"/>
                <w:lang w:val="en-US" w:eastAsia="zh-CN"/>
              </w:rPr>
              <w:t xml:space="preserve">63 </w:t>
            </w:r>
            <w:proofErr w:type="spellStart"/>
            <w:r w:rsidRPr="00C14714">
              <w:rPr>
                <w:rFonts w:ascii="Book Antiqua" w:eastAsia="宋体" w:hAnsi="Book Antiqua" w:cs="宋体"/>
                <w:b/>
                <w:bCs/>
                <w:lang w:val="en-US" w:eastAsia="zh-CN"/>
              </w:rPr>
              <w:t>Coulier</w:t>
            </w:r>
            <w:proofErr w:type="spellEnd"/>
            <w:r w:rsidRPr="00C14714">
              <w:rPr>
                <w:rFonts w:ascii="Book Antiqua" w:eastAsia="宋体" w:hAnsi="Book Antiqua" w:cs="宋体"/>
                <w:b/>
                <w:bCs/>
                <w:lang w:val="en-US" w:eastAsia="zh-CN"/>
              </w:rPr>
              <w:t xml:space="preserve"> B</w:t>
            </w:r>
            <w:r w:rsidRPr="00C14714">
              <w:rPr>
                <w:rFonts w:ascii="Book Antiqua" w:eastAsia="宋体" w:hAnsi="Book Antiqua" w:cs="宋体"/>
                <w:lang w:val="en-US" w:eastAsia="zh-CN"/>
              </w:rPr>
              <w:t xml:space="preserve">, </w:t>
            </w:r>
            <w:proofErr w:type="spellStart"/>
            <w:r w:rsidRPr="00C14714">
              <w:rPr>
                <w:rFonts w:ascii="Book Antiqua" w:eastAsia="宋体" w:hAnsi="Book Antiqua" w:cs="宋体"/>
                <w:lang w:val="en-US" w:eastAsia="zh-CN"/>
              </w:rPr>
              <w:t>Maldague</w:t>
            </w:r>
            <w:proofErr w:type="spellEnd"/>
            <w:r w:rsidRPr="00C14714">
              <w:rPr>
                <w:rFonts w:ascii="Book Antiqua" w:eastAsia="宋体" w:hAnsi="Book Antiqua" w:cs="宋体"/>
                <w:lang w:val="en-US" w:eastAsia="zh-CN"/>
              </w:rPr>
              <w:t xml:space="preserve"> P, </w:t>
            </w:r>
            <w:proofErr w:type="spellStart"/>
            <w:r w:rsidRPr="00C14714">
              <w:rPr>
                <w:rFonts w:ascii="Book Antiqua" w:eastAsia="宋体" w:hAnsi="Book Antiqua" w:cs="宋体"/>
                <w:lang w:val="en-US" w:eastAsia="zh-CN"/>
              </w:rPr>
              <w:t>Broze</w:t>
            </w:r>
            <w:proofErr w:type="spellEnd"/>
            <w:r w:rsidRPr="00C14714">
              <w:rPr>
                <w:rFonts w:ascii="Book Antiqua" w:eastAsia="宋体" w:hAnsi="Book Antiqua" w:cs="宋体"/>
                <w:lang w:val="en-US" w:eastAsia="zh-CN"/>
              </w:rPr>
              <w:t xml:space="preserve"> B, </w:t>
            </w:r>
            <w:proofErr w:type="spellStart"/>
            <w:r w:rsidRPr="00C14714">
              <w:rPr>
                <w:rFonts w:ascii="Book Antiqua" w:eastAsia="宋体" w:hAnsi="Book Antiqua" w:cs="宋体"/>
                <w:lang w:val="en-US" w:eastAsia="zh-CN"/>
              </w:rPr>
              <w:t>Gielen</w:t>
            </w:r>
            <w:proofErr w:type="spellEnd"/>
            <w:r w:rsidRPr="00C14714">
              <w:rPr>
                <w:rFonts w:ascii="Book Antiqua" w:eastAsia="宋体" w:hAnsi="Book Antiqua" w:cs="宋体"/>
                <w:lang w:val="en-US" w:eastAsia="zh-CN"/>
              </w:rPr>
              <w:t xml:space="preserve"> I. </w:t>
            </w:r>
            <w:proofErr w:type="spellStart"/>
            <w:r w:rsidRPr="00C14714">
              <w:rPr>
                <w:rFonts w:ascii="Book Antiqua" w:eastAsia="宋体" w:hAnsi="Book Antiqua" w:cs="宋体"/>
                <w:lang w:val="en-US" w:eastAsia="zh-CN"/>
              </w:rPr>
              <w:t>Ileal</w:t>
            </w:r>
            <w:proofErr w:type="spellEnd"/>
            <w:r w:rsidRPr="00C14714">
              <w:rPr>
                <w:rFonts w:ascii="Book Antiqua" w:eastAsia="宋体" w:hAnsi="Book Antiqua" w:cs="宋体"/>
                <w:lang w:val="en-US" w:eastAsia="zh-CN"/>
              </w:rPr>
              <w:t xml:space="preserve"> inflammatory fibroid polyp causing </w:t>
            </w:r>
            <w:proofErr w:type="spellStart"/>
            <w:r w:rsidRPr="00C14714">
              <w:rPr>
                <w:rFonts w:ascii="Book Antiqua" w:eastAsia="宋体" w:hAnsi="Book Antiqua" w:cs="宋体"/>
                <w:lang w:val="en-US" w:eastAsia="zh-CN"/>
              </w:rPr>
              <w:t>ileocolic</w:t>
            </w:r>
            <w:proofErr w:type="spellEnd"/>
            <w:r w:rsidRPr="00C14714">
              <w:rPr>
                <w:rFonts w:ascii="Book Antiqua" w:eastAsia="宋体" w:hAnsi="Book Antiqua" w:cs="宋体"/>
                <w:lang w:val="en-US" w:eastAsia="zh-CN"/>
              </w:rPr>
              <w:t xml:space="preserve"> intussusception. </w:t>
            </w:r>
            <w:r w:rsidRPr="00C14714">
              <w:rPr>
                <w:rFonts w:ascii="Book Antiqua" w:eastAsia="宋体" w:hAnsi="Book Antiqua" w:cs="宋体"/>
                <w:i/>
                <w:iCs/>
                <w:lang w:val="en-US" w:eastAsia="zh-CN"/>
              </w:rPr>
              <w:t>JBR-BTR</w:t>
            </w:r>
            <w:r w:rsidRPr="00C14714">
              <w:rPr>
                <w:rFonts w:ascii="Book Antiqua" w:eastAsia="宋体" w:hAnsi="Book Antiqua" w:cs="宋体"/>
                <w:lang w:val="en-US" w:eastAsia="zh-CN"/>
              </w:rPr>
              <w:t xml:space="preserve"> </w:t>
            </w:r>
            <w:r w:rsidR="00007F3C" w:rsidRPr="00C14714">
              <w:rPr>
                <w:rFonts w:ascii="Book Antiqua" w:eastAsia="宋体" w:hAnsi="Book Antiqua" w:cs="宋体" w:hint="eastAsia"/>
                <w:lang w:val="en-US" w:eastAsia="zh-CN"/>
              </w:rPr>
              <w:t>2008</w:t>
            </w:r>
            <w:r w:rsidRPr="00C14714">
              <w:rPr>
                <w:rFonts w:ascii="Book Antiqua" w:eastAsia="宋体" w:hAnsi="Book Antiqua" w:cs="宋体"/>
                <w:lang w:val="en-US" w:eastAsia="zh-CN"/>
              </w:rPr>
              <w:t xml:space="preserve">; </w:t>
            </w:r>
            <w:r w:rsidRPr="00C14714">
              <w:rPr>
                <w:rFonts w:ascii="Book Antiqua" w:eastAsia="宋体" w:hAnsi="Book Antiqua" w:cs="宋体"/>
                <w:b/>
                <w:bCs/>
                <w:lang w:val="en-US" w:eastAsia="zh-CN"/>
              </w:rPr>
              <w:t>91</w:t>
            </w:r>
            <w:r w:rsidRPr="00C14714">
              <w:rPr>
                <w:rFonts w:ascii="Book Antiqua" w:eastAsia="宋体" w:hAnsi="Book Antiqua" w:cs="宋体"/>
                <w:lang w:val="en-US" w:eastAsia="zh-CN"/>
              </w:rPr>
              <w:t>: 149-152 [PMID: 18817087]</w:t>
            </w:r>
          </w:p>
          <w:p w:rsidR="00CC2224" w:rsidRPr="00C14714" w:rsidRDefault="00CC2224" w:rsidP="00CC2224">
            <w:pPr>
              <w:rPr>
                <w:rFonts w:ascii="Book Antiqua" w:eastAsia="宋体" w:hAnsi="Book Antiqua" w:cs="宋体"/>
                <w:lang w:val="en-US" w:eastAsia="zh-CN"/>
              </w:rPr>
            </w:pPr>
            <w:r w:rsidRPr="00C14714">
              <w:rPr>
                <w:rFonts w:ascii="Book Antiqua" w:eastAsia="宋体" w:hAnsi="Book Antiqua" w:cs="宋体"/>
                <w:lang w:val="en-US" w:eastAsia="zh-CN"/>
              </w:rPr>
              <w:lastRenderedPageBreak/>
              <w:t xml:space="preserve">64 </w:t>
            </w:r>
            <w:proofErr w:type="spellStart"/>
            <w:r w:rsidRPr="00C14714">
              <w:rPr>
                <w:rFonts w:ascii="Book Antiqua" w:eastAsia="宋体" w:hAnsi="Book Antiqua" w:cs="宋体"/>
                <w:b/>
                <w:bCs/>
                <w:lang w:val="en-US" w:eastAsia="zh-CN"/>
              </w:rPr>
              <w:t>Karamercan</w:t>
            </w:r>
            <w:proofErr w:type="spellEnd"/>
            <w:r w:rsidRPr="00C14714">
              <w:rPr>
                <w:rFonts w:ascii="Book Antiqua" w:eastAsia="宋体" w:hAnsi="Book Antiqua" w:cs="宋体"/>
                <w:b/>
                <w:bCs/>
                <w:lang w:val="en-US" w:eastAsia="zh-CN"/>
              </w:rPr>
              <w:t xml:space="preserve"> A</w:t>
            </w:r>
            <w:r w:rsidRPr="00C14714">
              <w:rPr>
                <w:rFonts w:ascii="Book Antiqua" w:eastAsia="宋体" w:hAnsi="Book Antiqua" w:cs="宋体"/>
                <w:lang w:val="en-US" w:eastAsia="zh-CN"/>
              </w:rPr>
              <w:t xml:space="preserve">, </w:t>
            </w:r>
            <w:proofErr w:type="spellStart"/>
            <w:r w:rsidRPr="00C14714">
              <w:rPr>
                <w:rFonts w:ascii="Book Antiqua" w:eastAsia="宋体" w:hAnsi="Book Antiqua" w:cs="宋体"/>
                <w:lang w:val="en-US" w:eastAsia="zh-CN"/>
              </w:rPr>
              <w:t>Kurukahvecioglu</w:t>
            </w:r>
            <w:proofErr w:type="spellEnd"/>
            <w:r w:rsidRPr="00C14714">
              <w:rPr>
                <w:rFonts w:ascii="Book Antiqua" w:eastAsia="宋体" w:hAnsi="Book Antiqua" w:cs="宋体"/>
                <w:lang w:val="en-US" w:eastAsia="zh-CN"/>
              </w:rPr>
              <w:t xml:space="preserve"> O, Yilmaz TU, </w:t>
            </w:r>
            <w:proofErr w:type="spellStart"/>
            <w:r w:rsidRPr="00C14714">
              <w:rPr>
                <w:rFonts w:ascii="Book Antiqua" w:eastAsia="宋体" w:hAnsi="Book Antiqua" w:cs="宋体"/>
                <w:lang w:val="en-US" w:eastAsia="zh-CN"/>
              </w:rPr>
              <w:t>Aygencel</w:t>
            </w:r>
            <w:proofErr w:type="spellEnd"/>
            <w:r w:rsidRPr="00C14714">
              <w:rPr>
                <w:rFonts w:ascii="Book Antiqua" w:eastAsia="宋体" w:hAnsi="Book Antiqua" w:cs="宋体"/>
                <w:lang w:val="en-US" w:eastAsia="zh-CN"/>
              </w:rPr>
              <w:t xml:space="preserve"> G, </w:t>
            </w:r>
            <w:proofErr w:type="spellStart"/>
            <w:r w:rsidRPr="00C14714">
              <w:rPr>
                <w:rFonts w:ascii="Book Antiqua" w:eastAsia="宋体" w:hAnsi="Book Antiqua" w:cs="宋体"/>
                <w:lang w:val="en-US" w:eastAsia="zh-CN"/>
              </w:rPr>
              <w:t>Aytaç</w:t>
            </w:r>
            <w:proofErr w:type="spellEnd"/>
            <w:r w:rsidRPr="00C14714">
              <w:rPr>
                <w:rFonts w:ascii="Book Antiqua" w:eastAsia="宋体" w:hAnsi="Book Antiqua" w:cs="宋体"/>
                <w:lang w:val="en-US" w:eastAsia="zh-CN"/>
              </w:rPr>
              <w:t xml:space="preserve"> B, </w:t>
            </w:r>
            <w:proofErr w:type="spellStart"/>
            <w:r w:rsidRPr="00C14714">
              <w:rPr>
                <w:rFonts w:ascii="Book Antiqua" w:eastAsia="宋体" w:hAnsi="Book Antiqua" w:cs="宋体"/>
                <w:lang w:val="en-US" w:eastAsia="zh-CN"/>
              </w:rPr>
              <w:t>Sare</w:t>
            </w:r>
            <w:proofErr w:type="spellEnd"/>
            <w:r w:rsidRPr="00C14714">
              <w:rPr>
                <w:rFonts w:ascii="Book Antiqua" w:eastAsia="宋体" w:hAnsi="Book Antiqua" w:cs="宋体"/>
                <w:lang w:val="en-US" w:eastAsia="zh-CN"/>
              </w:rPr>
              <w:t xml:space="preserve"> M. Adult </w:t>
            </w:r>
            <w:proofErr w:type="spellStart"/>
            <w:r w:rsidRPr="00C14714">
              <w:rPr>
                <w:rFonts w:ascii="Book Antiqua" w:eastAsia="宋体" w:hAnsi="Book Antiqua" w:cs="宋体"/>
                <w:lang w:val="en-US" w:eastAsia="zh-CN"/>
              </w:rPr>
              <w:t>ileal</w:t>
            </w:r>
            <w:proofErr w:type="spellEnd"/>
            <w:r w:rsidRPr="00C14714">
              <w:rPr>
                <w:rFonts w:ascii="Book Antiqua" w:eastAsia="宋体" w:hAnsi="Book Antiqua" w:cs="宋体"/>
                <w:lang w:val="en-US" w:eastAsia="zh-CN"/>
              </w:rPr>
              <w:t xml:space="preserve"> intussusception: an unusual emergency condition. </w:t>
            </w:r>
            <w:proofErr w:type="spellStart"/>
            <w:r w:rsidRPr="00C14714">
              <w:rPr>
                <w:rFonts w:ascii="Book Antiqua" w:eastAsia="宋体" w:hAnsi="Book Antiqua" w:cs="宋体"/>
                <w:i/>
                <w:iCs/>
                <w:lang w:val="en-US" w:eastAsia="zh-CN"/>
              </w:rPr>
              <w:t>Adv</w:t>
            </w:r>
            <w:proofErr w:type="spellEnd"/>
            <w:r w:rsidRPr="00C14714">
              <w:rPr>
                <w:rFonts w:ascii="Book Antiqua" w:eastAsia="宋体" w:hAnsi="Book Antiqua" w:cs="宋体"/>
                <w:i/>
                <w:iCs/>
                <w:lang w:val="en-US" w:eastAsia="zh-CN"/>
              </w:rPr>
              <w:t xml:space="preserve"> </w:t>
            </w:r>
            <w:proofErr w:type="spellStart"/>
            <w:r w:rsidRPr="00C14714">
              <w:rPr>
                <w:rFonts w:ascii="Book Antiqua" w:eastAsia="宋体" w:hAnsi="Book Antiqua" w:cs="宋体"/>
                <w:i/>
                <w:iCs/>
                <w:lang w:val="en-US" w:eastAsia="zh-CN"/>
              </w:rPr>
              <w:t>Ther</w:t>
            </w:r>
            <w:proofErr w:type="spellEnd"/>
            <w:r w:rsidRPr="00C14714">
              <w:rPr>
                <w:rFonts w:ascii="Book Antiqua" w:eastAsia="宋体" w:hAnsi="Book Antiqua" w:cs="宋体"/>
                <w:lang w:val="en-US" w:eastAsia="zh-CN"/>
              </w:rPr>
              <w:t xml:space="preserve"> </w:t>
            </w:r>
            <w:r w:rsidR="00007F3C" w:rsidRPr="00C14714">
              <w:rPr>
                <w:rFonts w:ascii="Book Antiqua" w:eastAsia="宋体" w:hAnsi="Book Antiqua" w:cs="宋体" w:hint="eastAsia"/>
                <w:lang w:val="en-US" w:eastAsia="zh-CN"/>
              </w:rPr>
              <w:t>2006</w:t>
            </w:r>
            <w:r w:rsidRPr="00C14714">
              <w:rPr>
                <w:rFonts w:ascii="Book Antiqua" w:eastAsia="宋体" w:hAnsi="Book Antiqua" w:cs="宋体"/>
                <w:lang w:val="en-US" w:eastAsia="zh-CN"/>
              </w:rPr>
              <w:t xml:space="preserve">; </w:t>
            </w:r>
            <w:r w:rsidRPr="00C14714">
              <w:rPr>
                <w:rFonts w:ascii="Book Antiqua" w:eastAsia="宋体" w:hAnsi="Book Antiqua" w:cs="宋体"/>
                <w:b/>
                <w:bCs/>
                <w:lang w:val="en-US" w:eastAsia="zh-CN"/>
              </w:rPr>
              <w:t>23</w:t>
            </w:r>
            <w:r w:rsidRPr="00C14714">
              <w:rPr>
                <w:rFonts w:ascii="Book Antiqua" w:eastAsia="宋体" w:hAnsi="Book Antiqua" w:cs="宋体"/>
                <w:lang w:val="en-US" w:eastAsia="zh-CN"/>
              </w:rPr>
              <w:t>: 163-168 [PMID: 16644617 DOI: 10.1007/BF02850357]</w:t>
            </w:r>
          </w:p>
          <w:p w:rsidR="00CC2224" w:rsidRPr="00C14714" w:rsidRDefault="00CC2224" w:rsidP="00CC2224">
            <w:pPr>
              <w:rPr>
                <w:rFonts w:ascii="Book Antiqua" w:eastAsia="宋体" w:hAnsi="Book Antiqua" w:cs="宋体"/>
                <w:lang w:val="en-US" w:eastAsia="zh-CN"/>
              </w:rPr>
            </w:pPr>
            <w:r w:rsidRPr="00C14714">
              <w:rPr>
                <w:rFonts w:ascii="Book Antiqua" w:eastAsia="宋体" w:hAnsi="Book Antiqua" w:cs="宋体"/>
                <w:lang w:val="en-US" w:eastAsia="zh-CN"/>
              </w:rPr>
              <w:t xml:space="preserve">65 </w:t>
            </w:r>
            <w:proofErr w:type="spellStart"/>
            <w:r w:rsidRPr="00C14714">
              <w:rPr>
                <w:rFonts w:ascii="Book Antiqua" w:eastAsia="宋体" w:hAnsi="Book Antiqua" w:cs="宋体"/>
                <w:b/>
                <w:bCs/>
                <w:lang w:val="en-US" w:eastAsia="zh-CN"/>
              </w:rPr>
              <w:t>Gara</w:t>
            </w:r>
            <w:proofErr w:type="spellEnd"/>
            <w:r w:rsidRPr="00C14714">
              <w:rPr>
                <w:rFonts w:ascii="Book Antiqua" w:eastAsia="宋体" w:hAnsi="Book Antiqua" w:cs="宋体"/>
                <w:b/>
                <w:bCs/>
                <w:lang w:val="en-US" w:eastAsia="zh-CN"/>
              </w:rPr>
              <w:t xml:space="preserve"> N</w:t>
            </w:r>
            <w:r w:rsidRPr="00C14714">
              <w:rPr>
                <w:rFonts w:ascii="Book Antiqua" w:eastAsia="宋体" w:hAnsi="Book Antiqua" w:cs="宋体"/>
                <w:lang w:val="en-US" w:eastAsia="zh-CN"/>
              </w:rPr>
              <w:t xml:space="preserve">, </w:t>
            </w:r>
            <w:proofErr w:type="spellStart"/>
            <w:r w:rsidRPr="00C14714">
              <w:rPr>
                <w:rFonts w:ascii="Book Antiqua" w:eastAsia="宋体" w:hAnsi="Book Antiqua" w:cs="宋体"/>
                <w:lang w:val="en-US" w:eastAsia="zh-CN"/>
              </w:rPr>
              <w:t>Falzarano</w:t>
            </w:r>
            <w:proofErr w:type="spellEnd"/>
            <w:r w:rsidRPr="00C14714">
              <w:rPr>
                <w:rFonts w:ascii="Book Antiqua" w:eastAsia="宋体" w:hAnsi="Book Antiqua" w:cs="宋体"/>
                <w:lang w:val="en-US" w:eastAsia="zh-CN"/>
              </w:rPr>
              <w:t xml:space="preserve"> JS, </w:t>
            </w:r>
            <w:proofErr w:type="spellStart"/>
            <w:r w:rsidRPr="00C14714">
              <w:rPr>
                <w:rFonts w:ascii="Book Antiqua" w:eastAsia="宋体" w:hAnsi="Book Antiqua" w:cs="宋体"/>
                <w:lang w:val="en-US" w:eastAsia="zh-CN"/>
              </w:rPr>
              <w:t>Limm</w:t>
            </w:r>
            <w:proofErr w:type="spellEnd"/>
            <w:r w:rsidRPr="00C14714">
              <w:rPr>
                <w:rFonts w:ascii="Book Antiqua" w:eastAsia="宋体" w:hAnsi="Book Antiqua" w:cs="宋体"/>
                <w:lang w:val="en-US" w:eastAsia="zh-CN"/>
              </w:rPr>
              <w:t xml:space="preserve"> WM, </w:t>
            </w:r>
            <w:proofErr w:type="spellStart"/>
            <w:r w:rsidRPr="00C14714">
              <w:rPr>
                <w:rFonts w:ascii="Book Antiqua" w:eastAsia="宋体" w:hAnsi="Book Antiqua" w:cs="宋体"/>
                <w:lang w:val="en-US" w:eastAsia="zh-CN"/>
              </w:rPr>
              <w:t>Namiki</w:t>
            </w:r>
            <w:proofErr w:type="spellEnd"/>
            <w:r w:rsidRPr="00C14714">
              <w:rPr>
                <w:rFonts w:ascii="Book Antiqua" w:eastAsia="宋体" w:hAnsi="Book Antiqua" w:cs="宋体"/>
                <w:lang w:val="en-US" w:eastAsia="zh-CN"/>
              </w:rPr>
              <w:t xml:space="preserve"> TS, Tom LK. </w:t>
            </w:r>
            <w:proofErr w:type="spellStart"/>
            <w:r w:rsidRPr="00C14714">
              <w:rPr>
                <w:rFonts w:ascii="Book Antiqua" w:eastAsia="宋体" w:hAnsi="Book Antiqua" w:cs="宋体"/>
                <w:lang w:val="en-US" w:eastAsia="zh-CN"/>
              </w:rPr>
              <w:t>Ileal</w:t>
            </w:r>
            <w:proofErr w:type="spellEnd"/>
            <w:r w:rsidRPr="00C14714">
              <w:rPr>
                <w:rFonts w:ascii="Book Antiqua" w:eastAsia="宋体" w:hAnsi="Book Antiqua" w:cs="宋体"/>
                <w:lang w:val="en-US" w:eastAsia="zh-CN"/>
              </w:rPr>
              <w:t xml:space="preserve"> inflammatory fibroid polyp causing chronic </w:t>
            </w:r>
            <w:proofErr w:type="spellStart"/>
            <w:r w:rsidRPr="00C14714">
              <w:rPr>
                <w:rFonts w:ascii="Book Antiqua" w:eastAsia="宋体" w:hAnsi="Book Antiqua" w:cs="宋体"/>
                <w:lang w:val="en-US" w:eastAsia="zh-CN"/>
              </w:rPr>
              <w:t>ileocolic</w:t>
            </w:r>
            <w:proofErr w:type="spellEnd"/>
            <w:r w:rsidRPr="00C14714">
              <w:rPr>
                <w:rFonts w:ascii="Book Antiqua" w:eastAsia="宋体" w:hAnsi="Book Antiqua" w:cs="宋体"/>
                <w:lang w:val="en-US" w:eastAsia="zh-CN"/>
              </w:rPr>
              <w:t xml:space="preserve"> intussusception and mimicking </w:t>
            </w:r>
            <w:proofErr w:type="spellStart"/>
            <w:r w:rsidRPr="00C14714">
              <w:rPr>
                <w:rFonts w:ascii="Book Antiqua" w:eastAsia="宋体" w:hAnsi="Book Antiqua" w:cs="宋体"/>
                <w:lang w:val="en-US" w:eastAsia="zh-CN"/>
              </w:rPr>
              <w:t>cecal</w:t>
            </w:r>
            <w:proofErr w:type="spellEnd"/>
            <w:r w:rsidRPr="00C14714">
              <w:rPr>
                <w:rFonts w:ascii="Book Antiqua" w:eastAsia="宋体" w:hAnsi="Book Antiqua" w:cs="宋体"/>
                <w:lang w:val="en-US" w:eastAsia="zh-CN"/>
              </w:rPr>
              <w:t xml:space="preserve"> carcinoma. </w:t>
            </w:r>
            <w:r w:rsidRPr="00C14714">
              <w:rPr>
                <w:rFonts w:ascii="Book Antiqua" w:eastAsia="宋体" w:hAnsi="Book Antiqua" w:cs="宋体"/>
                <w:i/>
                <w:iCs/>
                <w:lang w:val="en-US" w:eastAsia="zh-CN"/>
              </w:rPr>
              <w:t xml:space="preserve">World J </w:t>
            </w:r>
            <w:proofErr w:type="spellStart"/>
            <w:r w:rsidRPr="00C14714">
              <w:rPr>
                <w:rFonts w:ascii="Book Antiqua" w:eastAsia="宋体" w:hAnsi="Book Antiqua" w:cs="宋体"/>
                <w:i/>
                <w:iCs/>
                <w:lang w:val="en-US" w:eastAsia="zh-CN"/>
              </w:rPr>
              <w:t>Gastrointest</w:t>
            </w:r>
            <w:proofErr w:type="spellEnd"/>
            <w:r w:rsidRPr="00C14714">
              <w:rPr>
                <w:rFonts w:ascii="Book Antiqua" w:eastAsia="宋体" w:hAnsi="Book Antiqua" w:cs="宋体"/>
                <w:i/>
                <w:iCs/>
                <w:lang w:val="en-US" w:eastAsia="zh-CN"/>
              </w:rPr>
              <w:t xml:space="preserve"> </w:t>
            </w:r>
            <w:proofErr w:type="spellStart"/>
            <w:r w:rsidRPr="00C14714">
              <w:rPr>
                <w:rFonts w:ascii="Book Antiqua" w:eastAsia="宋体" w:hAnsi="Book Antiqua" w:cs="宋体"/>
                <w:i/>
                <w:iCs/>
                <w:lang w:val="en-US" w:eastAsia="zh-CN"/>
              </w:rPr>
              <w:t>Oncol</w:t>
            </w:r>
            <w:proofErr w:type="spellEnd"/>
            <w:r w:rsidRPr="00C14714">
              <w:rPr>
                <w:rFonts w:ascii="Book Antiqua" w:eastAsia="宋体" w:hAnsi="Book Antiqua" w:cs="宋体"/>
                <w:lang w:val="en-US" w:eastAsia="zh-CN"/>
              </w:rPr>
              <w:t xml:space="preserve"> 2009; </w:t>
            </w:r>
            <w:r w:rsidRPr="00C14714">
              <w:rPr>
                <w:rFonts w:ascii="Book Antiqua" w:eastAsia="宋体" w:hAnsi="Book Antiqua" w:cs="宋体"/>
                <w:b/>
                <w:bCs/>
                <w:lang w:val="en-US" w:eastAsia="zh-CN"/>
              </w:rPr>
              <w:t>1</w:t>
            </w:r>
            <w:r w:rsidRPr="00C14714">
              <w:rPr>
                <w:rFonts w:ascii="Book Antiqua" w:eastAsia="宋体" w:hAnsi="Book Antiqua" w:cs="宋体"/>
                <w:lang w:val="en-US" w:eastAsia="zh-CN"/>
              </w:rPr>
              <w:t>: 89-92 [PMID: 21160780 DOI: 10.4251/wjgo.v1.i1.89]</w:t>
            </w:r>
          </w:p>
          <w:p w:rsidR="00CC2224" w:rsidRPr="00C14714" w:rsidRDefault="00CC2224" w:rsidP="00CC2224">
            <w:pPr>
              <w:rPr>
                <w:rFonts w:ascii="Book Antiqua" w:eastAsia="宋体" w:hAnsi="Book Antiqua" w:cs="宋体"/>
                <w:lang w:val="en-US" w:eastAsia="zh-CN"/>
              </w:rPr>
            </w:pPr>
            <w:r w:rsidRPr="00C14714">
              <w:rPr>
                <w:rFonts w:ascii="Book Antiqua" w:eastAsia="宋体" w:hAnsi="Book Antiqua" w:cs="宋体"/>
                <w:lang w:val="en-US" w:eastAsia="zh-CN"/>
              </w:rPr>
              <w:t xml:space="preserve">66 </w:t>
            </w:r>
            <w:proofErr w:type="spellStart"/>
            <w:r w:rsidRPr="00C14714">
              <w:rPr>
                <w:rFonts w:ascii="Book Antiqua" w:eastAsia="宋体" w:hAnsi="Book Antiqua" w:cs="宋体"/>
                <w:b/>
                <w:bCs/>
                <w:lang w:val="en-US" w:eastAsia="zh-CN"/>
              </w:rPr>
              <w:t>Toydemir</w:t>
            </w:r>
            <w:proofErr w:type="spellEnd"/>
            <w:r w:rsidRPr="00C14714">
              <w:rPr>
                <w:rFonts w:ascii="Book Antiqua" w:eastAsia="宋体" w:hAnsi="Book Antiqua" w:cs="宋体"/>
                <w:b/>
                <w:bCs/>
                <w:lang w:val="en-US" w:eastAsia="zh-CN"/>
              </w:rPr>
              <w:t xml:space="preserve"> T</w:t>
            </w:r>
            <w:r w:rsidRPr="00C14714">
              <w:rPr>
                <w:rFonts w:ascii="Book Antiqua" w:eastAsia="宋体" w:hAnsi="Book Antiqua" w:cs="宋体"/>
                <w:lang w:val="en-US" w:eastAsia="zh-CN"/>
              </w:rPr>
              <w:t xml:space="preserve">. Inflammatory fibroid polyp of the ileum presenting with small bowel obstruction in an adult patient: a case report. </w:t>
            </w:r>
            <w:r w:rsidRPr="00C14714">
              <w:rPr>
                <w:rFonts w:ascii="Book Antiqua" w:eastAsia="宋体" w:hAnsi="Book Antiqua" w:cs="宋体"/>
                <w:i/>
                <w:iCs/>
                <w:lang w:val="en-US" w:eastAsia="zh-CN"/>
              </w:rPr>
              <w:t>J Med Case Rep</w:t>
            </w:r>
            <w:r w:rsidRPr="00C14714">
              <w:rPr>
                <w:rFonts w:ascii="Book Antiqua" w:eastAsia="宋体" w:hAnsi="Book Antiqua" w:cs="宋体"/>
                <w:lang w:val="en-US" w:eastAsia="zh-CN"/>
              </w:rPr>
              <w:t xml:space="preserve"> 2010; </w:t>
            </w:r>
            <w:r w:rsidRPr="00C14714">
              <w:rPr>
                <w:rFonts w:ascii="Book Antiqua" w:eastAsia="宋体" w:hAnsi="Book Antiqua" w:cs="宋体"/>
                <w:b/>
                <w:bCs/>
                <w:lang w:val="en-US" w:eastAsia="zh-CN"/>
              </w:rPr>
              <w:t>4</w:t>
            </w:r>
            <w:r w:rsidRPr="00C14714">
              <w:rPr>
                <w:rFonts w:ascii="Book Antiqua" w:eastAsia="宋体" w:hAnsi="Book Antiqua" w:cs="宋体"/>
                <w:lang w:val="en-US" w:eastAsia="zh-CN"/>
              </w:rPr>
              <w:t>: 291 [PMID: 20804544 DOI: 10.1186/1752-1947-4-291]</w:t>
            </w:r>
          </w:p>
          <w:p w:rsidR="00CC2224" w:rsidRPr="00C14714" w:rsidRDefault="00CC2224" w:rsidP="00CC2224">
            <w:pPr>
              <w:rPr>
                <w:rFonts w:ascii="Book Antiqua" w:eastAsia="宋体" w:hAnsi="Book Antiqua" w:cs="宋体"/>
                <w:lang w:val="en-US" w:eastAsia="zh-CN"/>
              </w:rPr>
            </w:pPr>
            <w:r w:rsidRPr="00C14714">
              <w:rPr>
                <w:rFonts w:ascii="Book Antiqua" w:eastAsia="宋体" w:hAnsi="Book Antiqua" w:cs="宋体"/>
                <w:lang w:val="en-US" w:eastAsia="zh-CN"/>
              </w:rPr>
              <w:t xml:space="preserve">67 </w:t>
            </w:r>
            <w:r w:rsidRPr="00C14714">
              <w:rPr>
                <w:rFonts w:ascii="Book Antiqua" w:eastAsia="宋体" w:hAnsi="Book Antiqua" w:cs="宋体"/>
                <w:b/>
                <w:bCs/>
                <w:lang w:val="en-US" w:eastAsia="zh-CN"/>
              </w:rPr>
              <w:t>Bradley B</w:t>
            </w:r>
            <w:r w:rsidRPr="00C14714">
              <w:rPr>
                <w:rFonts w:ascii="Book Antiqua" w:eastAsia="宋体" w:hAnsi="Book Antiqua" w:cs="宋体"/>
                <w:lang w:val="en-US" w:eastAsia="zh-CN"/>
              </w:rPr>
              <w:t xml:space="preserve">, Molloy PJ, Glick K, </w:t>
            </w:r>
            <w:proofErr w:type="spellStart"/>
            <w:r w:rsidRPr="00C14714">
              <w:rPr>
                <w:rFonts w:ascii="Book Antiqua" w:eastAsia="宋体" w:hAnsi="Book Antiqua" w:cs="宋体"/>
                <w:lang w:val="en-US" w:eastAsia="zh-CN"/>
              </w:rPr>
              <w:t>Kania</w:t>
            </w:r>
            <w:proofErr w:type="spellEnd"/>
            <w:r w:rsidRPr="00C14714">
              <w:rPr>
                <w:rFonts w:ascii="Book Antiqua" w:eastAsia="宋体" w:hAnsi="Book Antiqua" w:cs="宋体"/>
                <w:lang w:val="en-US" w:eastAsia="zh-CN"/>
              </w:rPr>
              <w:t xml:space="preserve"> RJ. </w:t>
            </w:r>
            <w:proofErr w:type="spellStart"/>
            <w:r w:rsidRPr="00C14714">
              <w:rPr>
                <w:rFonts w:ascii="Book Antiqua" w:eastAsia="宋体" w:hAnsi="Book Antiqua" w:cs="宋体"/>
                <w:lang w:val="en-US" w:eastAsia="zh-CN"/>
              </w:rPr>
              <w:t>Ileal</w:t>
            </w:r>
            <w:proofErr w:type="spellEnd"/>
            <w:r w:rsidRPr="00C14714">
              <w:rPr>
                <w:rFonts w:ascii="Book Antiqua" w:eastAsia="宋体" w:hAnsi="Book Antiqua" w:cs="宋体"/>
                <w:lang w:val="en-US" w:eastAsia="zh-CN"/>
              </w:rPr>
              <w:t xml:space="preserve"> intussusception and obstruction as presentation of inflammatory fibroid polyp. </w:t>
            </w:r>
            <w:r w:rsidRPr="00C14714">
              <w:rPr>
                <w:rFonts w:ascii="Book Antiqua" w:eastAsia="宋体" w:hAnsi="Book Antiqua" w:cs="宋体"/>
                <w:i/>
                <w:iCs/>
                <w:lang w:val="en-US" w:eastAsia="zh-CN"/>
              </w:rPr>
              <w:t xml:space="preserve">Dig Dis </w:t>
            </w:r>
            <w:proofErr w:type="spellStart"/>
            <w:r w:rsidRPr="00C14714">
              <w:rPr>
                <w:rFonts w:ascii="Book Antiqua" w:eastAsia="宋体" w:hAnsi="Book Antiqua" w:cs="宋体"/>
                <w:i/>
                <w:iCs/>
                <w:lang w:val="en-US" w:eastAsia="zh-CN"/>
              </w:rPr>
              <w:t>Sci</w:t>
            </w:r>
            <w:proofErr w:type="spellEnd"/>
            <w:r w:rsidRPr="00C14714">
              <w:rPr>
                <w:rFonts w:ascii="Book Antiqua" w:eastAsia="宋体" w:hAnsi="Book Antiqua" w:cs="宋体"/>
                <w:lang w:val="en-US" w:eastAsia="zh-CN"/>
              </w:rPr>
              <w:t xml:space="preserve"> 1995; </w:t>
            </w:r>
            <w:r w:rsidRPr="00C14714">
              <w:rPr>
                <w:rFonts w:ascii="Book Antiqua" w:eastAsia="宋体" w:hAnsi="Book Antiqua" w:cs="宋体"/>
                <w:b/>
                <w:bCs/>
                <w:lang w:val="en-US" w:eastAsia="zh-CN"/>
              </w:rPr>
              <w:t>40</w:t>
            </w:r>
            <w:r w:rsidRPr="00C14714">
              <w:rPr>
                <w:rFonts w:ascii="Book Antiqua" w:eastAsia="宋体" w:hAnsi="Book Antiqua" w:cs="宋体"/>
                <w:lang w:val="en-US" w:eastAsia="zh-CN"/>
              </w:rPr>
              <w:t>: 812-813 [PMID: 7720474 DOI: 10.1007/BF02064984]</w:t>
            </w:r>
          </w:p>
          <w:p w:rsidR="00CC2224" w:rsidRPr="00C14714" w:rsidRDefault="00CC2224" w:rsidP="00CC2224">
            <w:pPr>
              <w:rPr>
                <w:rFonts w:ascii="Book Antiqua" w:eastAsia="宋体" w:hAnsi="Book Antiqua" w:cs="宋体"/>
                <w:lang w:val="en-US" w:eastAsia="zh-CN"/>
              </w:rPr>
            </w:pPr>
            <w:r w:rsidRPr="00C14714">
              <w:rPr>
                <w:rFonts w:ascii="Book Antiqua" w:eastAsia="宋体" w:hAnsi="Book Antiqua" w:cs="宋体"/>
                <w:lang w:val="en-US" w:eastAsia="zh-CN"/>
              </w:rPr>
              <w:t>6</w:t>
            </w:r>
            <w:r w:rsidR="009B1C5B" w:rsidRPr="00C14714">
              <w:rPr>
                <w:rFonts w:ascii="Book Antiqua" w:eastAsia="宋体" w:hAnsi="Book Antiqua" w:cs="宋体" w:hint="eastAsia"/>
                <w:lang w:val="en-US" w:eastAsia="zh-CN"/>
              </w:rPr>
              <w:t>8</w:t>
            </w:r>
            <w:r w:rsidRPr="00C14714">
              <w:rPr>
                <w:rFonts w:ascii="Book Antiqua" w:eastAsia="宋体" w:hAnsi="Book Antiqua" w:cs="宋体"/>
                <w:lang w:val="en-US" w:eastAsia="zh-CN"/>
              </w:rPr>
              <w:t xml:space="preserve"> </w:t>
            </w:r>
            <w:proofErr w:type="spellStart"/>
            <w:r w:rsidRPr="00C14714">
              <w:rPr>
                <w:rFonts w:ascii="Book Antiqua" w:eastAsia="宋体" w:hAnsi="Book Antiqua" w:cs="宋体"/>
                <w:b/>
                <w:bCs/>
                <w:lang w:val="en-US" w:eastAsia="zh-CN"/>
              </w:rPr>
              <w:t>Barussaud</w:t>
            </w:r>
            <w:proofErr w:type="spellEnd"/>
            <w:r w:rsidRPr="00C14714">
              <w:rPr>
                <w:rFonts w:ascii="Book Antiqua" w:eastAsia="宋体" w:hAnsi="Book Antiqua" w:cs="宋体"/>
                <w:b/>
                <w:bCs/>
                <w:lang w:val="en-US" w:eastAsia="zh-CN"/>
              </w:rPr>
              <w:t xml:space="preserve"> M</w:t>
            </w:r>
            <w:r w:rsidRPr="00C14714">
              <w:rPr>
                <w:rFonts w:ascii="Book Antiqua" w:eastAsia="宋体" w:hAnsi="Book Antiqua" w:cs="宋体"/>
                <w:lang w:val="en-US" w:eastAsia="zh-CN"/>
              </w:rPr>
              <w:t xml:space="preserve">, </w:t>
            </w:r>
            <w:proofErr w:type="spellStart"/>
            <w:r w:rsidRPr="00C14714">
              <w:rPr>
                <w:rFonts w:ascii="Book Antiqua" w:eastAsia="宋体" w:hAnsi="Book Antiqua" w:cs="宋体"/>
                <w:lang w:val="en-US" w:eastAsia="zh-CN"/>
              </w:rPr>
              <w:t>Regenet</w:t>
            </w:r>
            <w:proofErr w:type="spellEnd"/>
            <w:r w:rsidRPr="00C14714">
              <w:rPr>
                <w:rFonts w:ascii="Book Antiqua" w:eastAsia="宋体" w:hAnsi="Book Antiqua" w:cs="宋体"/>
                <w:lang w:val="en-US" w:eastAsia="zh-CN"/>
              </w:rPr>
              <w:t xml:space="preserve"> N, </w:t>
            </w:r>
            <w:proofErr w:type="spellStart"/>
            <w:r w:rsidRPr="00C14714">
              <w:rPr>
                <w:rFonts w:ascii="Book Antiqua" w:eastAsia="宋体" w:hAnsi="Book Antiqua" w:cs="宋体"/>
                <w:lang w:val="en-US" w:eastAsia="zh-CN"/>
              </w:rPr>
              <w:t>Briennon</w:t>
            </w:r>
            <w:proofErr w:type="spellEnd"/>
            <w:r w:rsidRPr="00C14714">
              <w:rPr>
                <w:rFonts w:ascii="Book Antiqua" w:eastAsia="宋体" w:hAnsi="Book Antiqua" w:cs="宋体"/>
                <w:lang w:val="en-US" w:eastAsia="zh-CN"/>
              </w:rPr>
              <w:t xml:space="preserve"> X, de </w:t>
            </w:r>
            <w:proofErr w:type="spellStart"/>
            <w:r w:rsidRPr="00C14714">
              <w:rPr>
                <w:rFonts w:ascii="Book Antiqua" w:eastAsia="宋体" w:hAnsi="Book Antiqua" w:cs="宋体"/>
                <w:lang w:val="en-US" w:eastAsia="zh-CN"/>
              </w:rPr>
              <w:t>Kerviler</w:t>
            </w:r>
            <w:proofErr w:type="spellEnd"/>
            <w:r w:rsidRPr="00C14714">
              <w:rPr>
                <w:rFonts w:ascii="Book Antiqua" w:eastAsia="宋体" w:hAnsi="Book Antiqua" w:cs="宋体"/>
                <w:lang w:val="en-US" w:eastAsia="zh-CN"/>
              </w:rPr>
              <w:t xml:space="preserve"> B, </w:t>
            </w:r>
            <w:proofErr w:type="spellStart"/>
            <w:r w:rsidRPr="00C14714">
              <w:rPr>
                <w:rFonts w:ascii="Book Antiqua" w:eastAsia="宋体" w:hAnsi="Book Antiqua" w:cs="宋体"/>
                <w:lang w:val="en-US" w:eastAsia="zh-CN"/>
              </w:rPr>
              <w:t>Pessaux</w:t>
            </w:r>
            <w:proofErr w:type="spellEnd"/>
            <w:r w:rsidRPr="00C14714">
              <w:rPr>
                <w:rFonts w:ascii="Book Antiqua" w:eastAsia="宋体" w:hAnsi="Book Antiqua" w:cs="宋体"/>
                <w:lang w:val="en-US" w:eastAsia="zh-CN"/>
              </w:rPr>
              <w:t xml:space="preserve"> P, </w:t>
            </w:r>
            <w:proofErr w:type="spellStart"/>
            <w:r w:rsidRPr="00C14714">
              <w:rPr>
                <w:rFonts w:ascii="Book Antiqua" w:eastAsia="宋体" w:hAnsi="Book Antiqua" w:cs="宋体"/>
                <w:lang w:val="en-US" w:eastAsia="zh-CN"/>
              </w:rPr>
              <w:t>Kohneh-Sharhi</w:t>
            </w:r>
            <w:proofErr w:type="spellEnd"/>
            <w:r w:rsidRPr="00C14714">
              <w:rPr>
                <w:rFonts w:ascii="Book Antiqua" w:eastAsia="宋体" w:hAnsi="Book Antiqua" w:cs="宋体"/>
                <w:lang w:val="en-US" w:eastAsia="zh-CN"/>
              </w:rPr>
              <w:t xml:space="preserve"> N, </w:t>
            </w:r>
            <w:proofErr w:type="spellStart"/>
            <w:r w:rsidRPr="00C14714">
              <w:rPr>
                <w:rFonts w:ascii="Book Antiqua" w:eastAsia="宋体" w:hAnsi="Book Antiqua" w:cs="宋体"/>
                <w:lang w:val="en-US" w:eastAsia="zh-CN"/>
              </w:rPr>
              <w:t>Lehur</w:t>
            </w:r>
            <w:proofErr w:type="spellEnd"/>
            <w:r w:rsidRPr="00C14714">
              <w:rPr>
                <w:rFonts w:ascii="Book Antiqua" w:eastAsia="宋体" w:hAnsi="Book Antiqua" w:cs="宋体"/>
                <w:lang w:val="en-US" w:eastAsia="zh-CN"/>
              </w:rPr>
              <w:t xml:space="preserve"> PA, </w:t>
            </w:r>
            <w:proofErr w:type="spellStart"/>
            <w:r w:rsidRPr="00C14714">
              <w:rPr>
                <w:rFonts w:ascii="Book Antiqua" w:eastAsia="宋体" w:hAnsi="Book Antiqua" w:cs="宋体"/>
                <w:lang w:val="en-US" w:eastAsia="zh-CN"/>
              </w:rPr>
              <w:t>Hamy</w:t>
            </w:r>
            <w:proofErr w:type="spellEnd"/>
            <w:r w:rsidRPr="00C14714">
              <w:rPr>
                <w:rFonts w:ascii="Book Antiqua" w:eastAsia="宋体" w:hAnsi="Book Antiqua" w:cs="宋体"/>
                <w:lang w:val="en-US" w:eastAsia="zh-CN"/>
              </w:rPr>
              <w:t xml:space="preserve"> A, </w:t>
            </w:r>
            <w:proofErr w:type="spellStart"/>
            <w:r w:rsidRPr="00C14714">
              <w:rPr>
                <w:rFonts w:ascii="Book Antiqua" w:eastAsia="宋体" w:hAnsi="Book Antiqua" w:cs="宋体"/>
                <w:lang w:val="en-US" w:eastAsia="zh-CN"/>
              </w:rPr>
              <w:t>Leborgne</w:t>
            </w:r>
            <w:proofErr w:type="spellEnd"/>
            <w:r w:rsidRPr="00C14714">
              <w:rPr>
                <w:rFonts w:ascii="Book Antiqua" w:eastAsia="宋体" w:hAnsi="Book Antiqua" w:cs="宋体"/>
                <w:lang w:val="en-US" w:eastAsia="zh-CN"/>
              </w:rPr>
              <w:t xml:space="preserve"> J, le Neel JC, </w:t>
            </w:r>
            <w:proofErr w:type="spellStart"/>
            <w:r w:rsidRPr="00C14714">
              <w:rPr>
                <w:rFonts w:ascii="Book Antiqua" w:eastAsia="宋体" w:hAnsi="Book Antiqua" w:cs="宋体"/>
                <w:lang w:val="en-US" w:eastAsia="zh-CN"/>
              </w:rPr>
              <w:t>Mirallie</w:t>
            </w:r>
            <w:proofErr w:type="spellEnd"/>
            <w:r w:rsidRPr="00C14714">
              <w:rPr>
                <w:rFonts w:ascii="Book Antiqua" w:eastAsia="宋体" w:hAnsi="Book Antiqua" w:cs="宋体"/>
                <w:lang w:val="en-US" w:eastAsia="zh-CN"/>
              </w:rPr>
              <w:t xml:space="preserve"> E. Clinical spectrum and surgical approach of adult intussusceptions: a </w:t>
            </w:r>
            <w:proofErr w:type="spellStart"/>
            <w:r w:rsidRPr="00C14714">
              <w:rPr>
                <w:rFonts w:ascii="Book Antiqua" w:eastAsia="宋体" w:hAnsi="Book Antiqua" w:cs="宋体"/>
                <w:lang w:val="en-US" w:eastAsia="zh-CN"/>
              </w:rPr>
              <w:t>multicentric</w:t>
            </w:r>
            <w:proofErr w:type="spellEnd"/>
            <w:r w:rsidRPr="00C14714">
              <w:rPr>
                <w:rFonts w:ascii="Book Antiqua" w:eastAsia="宋体" w:hAnsi="Book Antiqua" w:cs="宋体"/>
                <w:lang w:val="en-US" w:eastAsia="zh-CN"/>
              </w:rPr>
              <w:t xml:space="preserve"> study. </w:t>
            </w:r>
            <w:proofErr w:type="spellStart"/>
            <w:r w:rsidRPr="00C14714">
              <w:rPr>
                <w:rFonts w:ascii="Book Antiqua" w:eastAsia="宋体" w:hAnsi="Book Antiqua" w:cs="宋体"/>
                <w:i/>
                <w:iCs/>
                <w:lang w:val="en-US" w:eastAsia="zh-CN"/>
              </w:rPr>
              <w:t>Int</w:t>
            </w:r>
            <w:proofErr w:type="spellEnd"/>
            <w:r w:rsidRPr="00C14714">
              <w:rPr>
                <w:rFonts w:ascii="Book Antiqua" w:eastAsia="宋体" w:hAnsi="Book Antiqua" w:cs="宋体"/>
                <w:i/>
                <w:iCs/>
                <w:lang w:val="en-US" w:eastAsia="zh-CN"/>
              </w:rPr>
              <w:t xml:space="preserve"> J Colorectal Dis</w:t>
            </w:r>
            <w:r w:rsidRPr="00C14714">
              <w:rPr>
                <w:rFonts w:ascii="Book Antiqua" w:eastAsia="宋体" w:hAnsi="Book Antiqua" w:cs="宋体"/>
                <w:lang w:val="en-US" w:eastAsia="zh-CN"/>
              </w:rPr>
              <w:t xml:space="preserve"> 2006; </w:t>
            </w:r>
            <w:r w:rsidRPr="00C14714">
              <w:rPr>
                <w:rFonts w:ascii="Book Antiqua" w:eastAsia="宋体" w:hAnsi="Book Antiqua" w:cs="宋体"/>
                <w:b/>
                <w:bCs/>
                <w:lang w:val="en-US" w:eastAsia="zh-CN"/>
              </w:rPr>
              <w:t>21</w:t>
            </w:r>
            <w:r w:rsidRPr="00C14714">
              <w:rPr>
                <w:rFonts w:ascii="Book Antiqua" w:eastAsia="宋体" w:hAnsi="Book Antiqua" w:cs="宋体"/>
                <w:lang w:val="en-US" w:eastAsia="zh-CN"/>
              </w:rPr>
              <w:t>: 834-839 [PMID: 15951987 DOI: 10.1007/s00384-005-0789-3]</w:t>
            </w:r>
          </w:p>
          <w:p w:rsidR="00CC2224" w:rsidRPr="00C14714" w:rsidRDefault="009B1C5B" w:rsidP="00CC2224">
            <w:pPr>
              <w:rPr>
                <w:rFonts w:ascii="Book Antiqua" w:eastAsia="宋体" w:hAnsi="Book Antiqua" w:cs="宋体"/>
                <w:lang w:val="en-US" w:eastAsia="zh-CN"/>
              </w:rPr>
            </w:pPr>
            <w:r w:rsidRPr="00C14714">
              <w:rPr>
                <w:rFonts w:ascii="Book Antiqua" w:eastAsia="宋体" w:hAnsi="Book Antiqua" w:cs="宋体" w:hint="eastAsia"/>
                <w:lang w:val="en-US" w:eastAsia="zh-CN"/>
              </w:rPr>
              <w:t>69</w:t>
            </w:r>
            <w:r w:rsidR="00CC2224" w:rsidRPr="00C14714">
              <w:rPr>
                <w:rFonts w:ascii="Book Antiqua" w:eastAsia="宋体" w:hAnsi="Book Antiqua" w:cs="宋体"/>
                <w:lang w:val="en-US" w:eastAsia="zh-CN"/>
              </w:rPr>
              <w:t xml:space="preserve"> </w:t>
            </w:r>
            <w:proofErr w:type="spellStart"/>
            <w:r w:rsidR="00CC2224" w:rsidRPr="00C14714">
              <w:rPr>
                <w:rFonts w:ascii="Book Antiqua" w:eastAsia="宋体" w:hAnsi="Book Antiqua" w:cs="宋体"/>
                <w:b/>
                <w:bCs/>
                <w:lang w:val="en-US" w:eastAsia="zh-CN"/>
              </w:rPr>
              <w:t>Dicle</w:t>
            </w:r>
            <w:proofErr w:type="spellEnd"/>
            <w:r w:rsidR="00CC2224" w:rsidRPr="00C14714">
              <w:rPr>
                <w:rFonts w:ascii="Book Antiqua" w:eastAsia="宋体" w:hAnsi="Book Antiqua" w:cs="宋体"/>
                <w:b/>
                <w:bCs/>
                <w:lang w:val="en-US" w:eastAsia="zh-CN"/>
              </w:rPr>
              <w:t xml:space="preserve"> O</w:t>
            </w:r>
            <w:r w:rsidR="00CC2224" w:rsidRPr="00C14714">
              <w:rPr>
                <w:rFonts w:ascii="Book Antiqua" w:eastAsia="宋体" w:hAnsi="Book Antiqua" w:cs="宋体"/>
                <w:lang w:val="en-US" w:eastAsia="zh-CN"/>
              </w:rPr>
              <w:t xml:space="preserve">, </w:t>
            </w:r>
            <w:proofErr w:type="spellStart"/>
            <w:r w:rsidR="00CC2224" w:rsidRPr="00C14714">
              <w:rPr>
                <w:rFonts w:ascii="Book Antiqua" w:eastAsia="宋体" w:hAnsi="Book Antiqua" w:cs="宋体"/>
                <w:lang w:val="en-US" w:eastAsia="zh-CN"/>
              </w:rPr>
              <w:t>Erbay</w:t>
            </w:r>
            <w:proofErr w:type="spellEnd"/>
            <w:r w:rsidR="00CC2224" w:rsidRPr="00C14714">
              <w:rPr>
                <w:rFonts w:ascii="Book Antiqua" w:eastAsia="宋体" w:hAnsi="Book Antiqua" w:cs="宋体"/>
                <w:lang w:val="en-US" w:eastAsia="zh-CN"/>
              </w:rPr>
              <w:t xml:space="preserve"> G, </w:t>
            </w:r>
            <w:proofErr w:type="spellStart"/>
            <w:r w:rsidR="00CC2224" w:rsidRPr="00C14714">
              <w:rPr>
                <w:rFonts w:ascii="Book Antiqua" w:eastAsia="宋体" w:hAnsi="Book Antiqua" w:cs="宋体"/>
                <w:lang w:val="en-US" w:eastAsia="zh-CN"/>
              </w:rPr>
              <w:t>Haciyanli</w:t>
            </w:r>
            <w:proofErr w:type="spellEnd"/>
            <w:r w:rsidR="00CC2224" w:rsidRPr="00C14714">
              <w:rPr>
                <w:rFonts w:ascii="Book Antiqua" w:eastAsia="宋体" w:hAnsi="Book Antiqua" w:cs="宋体"/>
                <w:lang w:val="en-US" w:eastAsia="zh-CN"/>
              </w:rPr>
              <w:t xml:space="preserve"> M, Bora S. Inflammatory fibroid polyp presenting with intestinal invagination: </w:t>
            </w:r>
            <w:proofErr w:type="spellStart"/>
            <w:r w:rsidR="00CC2224" w:rsidRPr="00C14714">
              <w:rPr>
                <w:rFonts w:ascii="Book Antiqua" w:eastAsia="宋体" w:hAnsi="Book Antiqua" w:cs="宋体"/>
                <w:lang w:val="en-US" w:eastAsia="zh-CN"/>
              </w:rPr>
              <w:t>sonographic</w:t>
            </w:r>
            <w:proofErr w:type="spellEnd"/>
            <w:r w:rsidR="00CC2224" w:rsidRPr="00C14714">
              <w:rPr>
                <w:rFonts w:ascii="Book Antiqua" w:eastAsia="宋体" w:hAnsi="Book Antiqua" w:cs="宋体"/>
                <w:lang w:val="en-US" w:eastAsia="zh-CN"/>
              </w:rPr>
              <w:t xml:space="preserve"> and correlative imaging findings. </w:t>
            </w:r>
            <w:r w:rsidR="00CC2224" w:rsidRPr="00C14714">
              <w:rPr>
                <w:rFonts w:ascii="Book Antiqua" w:eastAsia="宋体" w:hAnsi="Book Antiqua" w:cs="宋体"/>
                <w:i/>
                <w:iCs/>
                <w:lang w:val="en-US" w:eastAsia="zh-CN"/>
              </w:rPr>
              <w:t xml:space="preserve">J </w:t>
            </w:r>
            <w:proofErr w:type="spellStart"/>
            <w:r w:rsidR="00CC2224" w:rsidRPr="00C14714">
              <w:rPr>
                <w:rFonts w:ascii="Book Antiqua" w:eastAsia="宋体" w:hAnsi="Book Antiqua" w:cs="宋体"/>
                <w:i/>
                <w:iCs/>
                <w:lang w:val="en-US" w:eastAsia="zh-CN"/>
              </w:rPr>
              <w:t>Clin</w:t>
            </w:r>
            <w:proofErr w:type="spellEnd"/>
            <w:r w:rsidR="00CC2224" w:rsidRPr="00C14714">
              <w:rPr>
                <w:rFonts w:ascii="Book Antiqua" w:eastAsia="宋体" w:hAnsi="Book Antiqua" w:cs="宋体"/>
                <w:i/>
                <w:iCs/>
                <w:lang w:val="en-US" w:eastAsia="zh-CN"/>
              </w:rPr>
              <w:t xml:space="preserve"> Ultrasound</w:t>
            </w:r>
            <w:r w:rsidR="00CC2224" w:rsidRPr="00C14714">
              <w:rPr>
                <w:rFonts w:ascii="Book Antiqua" w:eastAsia="宋体" w:hAnsi="Book Antiqua" w:cs="宋体"/>
                <w:lang w:val="en-US" w:eastAsia="zh-CN"/>
              </w:rPr>
              <w:t xml:space="preserve"> 1999; </w:t>
            </w:r>
            <w:r w:rsidR="00CC2224" w:rsidRPr="00C14714">
              <w:rPr>
                <w:rFonts w:ascii="Book Antiqua" w:eastAsia="宋体" w:hAnsi="Book Antiqua" w:cs="宋体"/>
                <w:b/>
                <w:bCs/>
                <w:lang w:val="en-US" w:eastAsia="zh-CN"/>
              </w:rPr>
              <w:t>27</w:t>
            </w:r>
            <w:r w:rsidR="00CC2224" w:rsidRPr="00C14714">
              <w:rPr>
                <w:rFonts w:ascii="Book Antiqua" w:eastAsia="宋体" w:hAnsi="Book Antiqua" w:cs="宋体"/>
                <w:lang w:val="en-US" w:eastAsia="zh-CN"/>
              </w:rPr>
              <w:t>: 89-91 [PMID: 9932255 DOI: 3.0.CO; 2-U]']</w:t>
            </w:r>
          </w:p>
          <w:p w:rsidR="00CC2224" w:rsidRPr="00C14714" w:rsidRDefault="009B1C5B" w:rsidP="00CC2224">
            <w:pPr>
              <w:rPr>
                <w:rFonts w:ascii="Book Antiqua" w:eastAsia="宋体" w:hAnsi="Book Antiqua" w:cs="宋体"/>
                <w:lang w:val="en-US" w:eastAsia="zh-CN"/>
              </w:rPr>
            </w:pPr>
            <w:r w:rsidRPr="00C14714">
              <w:rPr>
                <w:rFonts w:ascii="Book Antiqua" w:eastAsia="宋体" w:hAnsi="Book Antiqua" w:cs="宋体" w:hint="eastAsia"/>
                <w:lang w:val="en-US" w:eastAsia="zh-CN"/>
              </w:rPr>
              <w:t>70</w:t>
            </w:r>
            <w:r w:rsidR="00CC2224" w:rsidRPr="00C14714">
              <w:rPr>
                <w:rFonts w:ascii="Book Antiqua" w:eastAsia="宋体" w:hAnsi="Book Antiqua" w:cs="宋体"/>
                <w:lang w:val="en-US" w:eastAsia="zh-CN"/>
              </w:rPr>
              <w:t xml:space="preserve"> </w:t>
            </w:r>
            <w:r w:rsidR="00CC2224" w:rsidRPr="00C14714">
              <w:rPr>
                <w:rFonts w:ascii="Book Antiqua" w:eastAsia="宋体" w:hAnsi="Book Antiqua" w:cs="宋体"/>
                <w:b/>
                <w:bCs/>
                <w:lang w:val="en-US" w:eastAsia="zh-CN"/>
              </w:rPr>
              <w:t>Sampson MA</w:t>
            </w:r>
            <w:r w:rsidR="00CC2224" w:rsidRPr="00C14714">
              <w:rPr>
                <w:rFonts w:ascii="Book Antiqua" w:eastAsia="宋体" w:hAnsi="Book Antiqua" w:cs="宋体"/>
                <w:lang w:val="en-US" w:eastAsia="zh-CN"/>
              </w:rPr>
              <w:t xml:space="preserve">, Lyons TJ, Nottingham J, </w:t>
            </w:r>
            <w:proofErr w:type="spellStart"/>
            <w:r w:rsidR="00CC2224" w:rsidRPr="00C14714">
              <w:rPr>
                <w:rFonts w:ascii="Book Antiqua" w:eastAsia="宋体" w:hAnsi="Book Antiqua" w:cs="宋体"/>
                <w:lang w:val="en-US" w:eastAsia="zh-CN"/>
              </w:rPr>
              <w:t>Naik</w:t>
            </w:r>
            <w:proofErr w:type="spellEnd"/>
            <w:r w:rsidR="00CC2224" w:rsidRPr="00C14714">
              <w:rPr>
                <w:rFonts w:ascii="Book Antiqua" w:eastAsia="宋体" w:hAnsi="Book Antiqua" w:cs="宋体"/>
                <w:lang w:val="en-US" w:eastAsia="zh-CN"/>
              </w:rPr>
              <w:t xml:space="preserve"> D. Ultrasound diagnosis of recurrent intussusception due to inflammatory fibroid polyp of the ileum. </w:t>
            </w:r>
            <w:r w:rsidR="00CC2224" w:rsidRPr="00C14714">
              <w:rPr>
                <w:rFonts w:ascii="Book Antiqua" w:eastAsia="宋体" w:hAnsi="Book Antiqua" w:cs="宋体"/>
                <w:i/>
                <w:iCs/>
                <w:lang w:val="en-US" w:eastAsia="zh-CN"/>
              </w:rPr>
              <w:t>J Ultrasound Med</w:t>
            </w:r>
            <w:r w:rsidR="00CC2224" w:rsidRPr="00C14714">
              <w:rPr>
                <w:rFonts w:ascii="Book Antiqua" w:eastAsia="宋体" w:hAnsi="Book Antiqua" w:cs="宋体"/>
                <w:lang w:val="en-US" w:eastAsia="zh-CN"/>
              </w:rPr>
              <w:t xml:space="preserve"> 1990; </w:t>
            </w:r>
            <w:r w:rsidR="00CC2224" w:rsidRPr="00C14714">
              <w:rPr>
                <w:rFonts w:ascii="Book Antiqua" w:eastAsia="宋体" w:hAnsi="Book Antiqua" w:cs="宋体"/>
                <w:b/>
                <w:bCs/>
                <w:lang w:val="en-US" w:eastAsia="zh-CN"/>
              </w:rPr>
              <w:t>9</w:t>
            </w:r>
            <w:r w:rsidR="00CC2224" w:rsidRPr="00C14714">
              <w:rPr>
                <w:rFonts w:ascii="Book Antiqua" w:eastAsia="宋体" w:hAnsi="Book Antiqua" w:cs="宋体"/>
                <w:lang w:val="en-US" w:eastAsia="zh-CN"/>
              </w:rPr>
              <w:t>: 423-425 [PMID: 2197426]</w:t>
            </w:r>
          </w:p>
          <w:p w:rsidR="00CC2224" w:rsidRPr="00C14714" w:rsidRDefault="009B1C5B" w:rsidP="00CC2224">
            <w:pPr>
              <w:rPr>
                <w:rFonts w:ascii="Book Antiqua" w:eastAsia="宋体" w:hAnsi="Book Antiqua" w:cs="宋体"/>
                <w:lang w:val="en-US" w:eastAsia="zh-CN"/>
              </w:rPr>
            </w:pPr>
            <w:r w:rsidRPr="00C14714">
              <w:rPr>
                <w:rFonts w:ascii="Book Antiqua" w:eastAsia="宋体" w:hAnsi="Book Antiqua" w:cs="宋体" w:hint="eastAsia"/>
                <w:lang w:val="en-US" w:eastAsia="zh-CN"/>
              </w:rPr>
              <w:t>71</w:t>
            </w:r>
            <w:r w:rsidR="00CC2224" w:rsidRPr="00C14714">
              <w:rPr>
                <w:rFonts w:ascii="Book Antiqua" w:eastAsia="宋体" w:hAnsi="Book Antiqua" w:cs="宋体"/>
                <w:lang w:val="en-US" w:eastAsia="zh-CN"/>
              </w:rPr>
              <w:t xml:space="preserve"> </w:t>
            </w:r>
            <w:proofErr w:type="spellStart"/>
            <w:r w:rsidR="00CC2224" w:rsidRPr="00C14714">
              <w:rPr>
                <w:rFonts w:ascii="Book Antiqua" w:eastAsia="宋体" w:hAnsi="Book Antiqua" w:cs="宋体"/>
                <w:b/>
                <w:bCs/>
                <w:lang w:val="en-US" w:eastAsia="zh-CN"/>
              </w:rPr>
              <w:t>Beall</w:t>
            </w:r>
            <w:proofErr w:type="spellEnd"/>
            <w:r w:rsidR="00CC2224" w:rsidRPr="00C14714">
              <w:rPr>
                <w:rFonts w:ascii="Book Antiqua" w:eastAsia="宋体" w:hAnsi="Book Antiqua" w:cs="宋体"/>
                <w:b/>
                <w:bCs/>
                <w:lang w:val="en-US" w:eastAsia="zh-CN"/>
              </w:rPr>
              <w:t xml:space="preserve"> DP</w:t>
            </w:r>
            <w:r w:rsidR="00CC2224" w:rsidRPr="00C14714">
              <w:rPr>
                <w:rFonts w:ascii="Book Antiqua" w:eastAsia="宋体" w:hAnsi="Book Antiqua" w:cs="宋体"/>
                <w:lang w:val="en-US" w:eastAsia="zh-CN"/>
              </w:rPr>
              <w:t xml:space="preserve">, </w:t>
            </w:r>
            <w:proofErr w:type="spellStart"/>
            <w:r w:rsidR="00CC2224" w:rsidRPr="00C14714">
              <w:rPr>
                <w:rFonts w:ascii="Book Antiqua" w:eastAsia="宋体" w:hAnsi="Book Antiqua" w:cs="宋体"/>
                <w:lang w:val="en-US" w:eastAsia="zh-CN"/>
              </w:rPr>
              <w:t>Fortman</w:t>
            </w:r>
            <w:proofErr w:type="spellEnd"/>
            <w:r w:rsidR="00CC2224" w:rsidRPr="00C14714">
              <w:rPr>
                <w:rFonts w:ascii="Book Antiqua" w:eastAsia="宋体" w:hAnsi="Book Antiqua" w:cs="宋体"/>
                <w:lang w:val="en-US" w:eastAsia="zh-CN"/>
              </w:rPr>
              <w:t xml:space="preserve"> BJ, Lawler BC, Regan F. Imaging bowel obstruction: a comparison between fast magnetic resonance imaging and helical computed tomography. </w:t>
            </w:r>
            <w:proofErr w:type="spellStart"/>
            <w:r w:rsidR="00CC2224" w:rsidRPr="00C14714">
              <w:rPr>
                <w:rFonts w:ascii="Book Antiqua" w:eastAsia="宋体" w:hAnsi="Book Antiqua" w:cs="宋体"/>
                <w:i/>
                <w:iCs/>
                <w:lang w:val="en-US" w:eastAsia="zh-CN"/>
              </w:rPr>
              <w:t>Clin</w:t>
            </w:r>
            <w:proofErr w:type="spellEnd"/>
            <w:r w:rsidR="00CC2224" w:rsidRPr="00C14714">
              <w:rPr>
                <w:rFonts w:ascii="Book Antiqua" w:eastAsia="宋体" w:hAnsi="Book Antiqua" w:cs="宋体"/>
                <w:i/>
                <w:iCs/>
                <w:lang w:val="en-US" w:eastAsia="zh-CN"/>
              </w:rPr>
              <w:t xml:space="preserve"> </w:t>
            </w:r>
            <w:proofErr w:type="spellStart"/>
            <w:r w:rsidR="00CC2224" w:rsidRPr="00C14714">
              <w:rPr>
                <w:rFonts w:ascii="Book Antiqua" w:eastAsia="宋体" w:hAnsi="Book Antiqua" w:cs="宋体"/>
                <w:i/>
                <w:iCs/>
                <w:lang w:val="en-US" w:eastAsia="zh-CN"/>
              </w:rPr>
              <w:t>Radiol</w:t>
            </w:r>
            <w:proofErr w:type="spellEnd"/>
            <w:r w:rsidR="00CC2224" w:rsidRPr="00C14714">
              <w:rPr>
                <w:rFonts w:ascii="Book Antiqua" w:eastAsia="宋体" w:hAnsi="Book Antiqua" w:cs="宋体"/>
                <w:lang w:val="en-US" w:eastAsia="zh-CN"/>
              </w:rPr>
              <w:t xml:space="preserve"> 2002; </w:t>
            </w:r>
            <w:r w:rsidR="00CC2224" w:rsidRPr="00C14714">
              <w:rPr>
                <w:rFonts w:ascii="Book Antiqua" w:eastAsia="宋体" w:hAnsi="Book Antiqua" w:cs="宋体"/>
                <w:b/>
                <w:bCs/>
                <w:lang w:val="en-US" w:eastAsia="zh-CN"/>
              </w:rPr>
              <w:t>57</w:t>
            </w:r>
            <w:r w:rsidR="00CC2224" w:rsidRPr="00C14714">
              <w:rPr>
                <w:rFonts w:ascii="Book Antiqua" w:eastAsia="宋体" w:hAnsi="Book Antiqua" w:cs="宋体"/>
                <w:lang w:val="en-US" w:eastAsia="zh-CN"/>
              </w:rPr>
              <w:t>: 719-724 [PMID: 12169282 DOI: 10.1053/crad.2001.0735]</w:t>
            </w:r>
          </w:p>
          <w:p w:rsidR="00CC2224" w:rsidRPr="00C14714" w:rsidRDefault="009B1C5B" w:rsidP="00CC2224">
            <w:pPr>
              <w:rPr>
                <w:rFonts w:ascii="Book Antiqua" w:eastAsia="宋体" w:hAnsi="Book Antiqua" w:cs="宋体"/>
                <w:lang w:val="en-US" w:eastAsia="zh-CN"/>
              </w:rPr>
            </w:pPr>
            <w:r w:rsidRPr="00C14714">
              <w:rPr>
                <w:rFonts w:ascii="Book Antiqua" w:eastAsia="宋体" w:hAnsi="Book Antiqua" w:cs="宋体" w:hint="eastAsia"/>
                <w:lang w:val="en-US" w:eastAsia="zh-CN"/>
              </w:rPr>
              <w:t>72</w:t>
            </w:r>
            <w:r w:rsidR="00CC2224" w:rsidRPr="00C14714">
              <w:rPr>
                <w:rFonts w:ascii="Book Antiqua" w:eastAsia="宋体" w:hAnsi="Book Antiqua" w:cs="宋体"/>
                <w:lang w:val="en-US" w:eastAsia="zh-CN"/>
              </w:rPr>
              <w:t xml:space="preserve"> </w:t>
            </w:r>
            <w:proofErr w:type="spellStart"/>
            <w:r w:rsidR="00CC2224" w:rsidRPr="00C14714">
              <w:rPr>
                <w:rFonts w:ascii="Book Antiqua" w:eastAsia="宋体" w:hAnsi="Book Antiqua" w:cs="宋体"/>
                <w:b/>
                <w:bCs/>
                <w:lang w:val="en-US" w:eastAsia="zh-CN"/>
              </w:rPr>
              <w:t>Balci</w:t>
            </w:r>
            <w:proofErr w:type="spellEnd"/>
            <w:r w:rsidR="00CC2224" w:rsidRPr="00C14714">
              <w:rPr>
                <w:rFonts w:ascii="Book Antiqua" w:eastAsia="宋体" w:hAnsi="Book Antiqua" w:cs="宋体"/>
                <w:b/>
                <w:bCs/>
                <w:lang w:val="en-US" w:eastAsia="zh-CN"/>
              </w:rPr>
              <w:t xml:space="preserve"> NC</w:t>
            </w:r>
            <w:r w:rsidR="00CC2224" w:rsidRPr="00C14714">
              <w:rPr>
                <w:rFonts w:ascii="Book Antiqua" w:eastAsia="宋体" w:hAnsi="Book Antiqua" w:cs="宋体"/>
                <w:lang w:val="en-US" w:eastAsia="zh-CN"/>
              </w:rPr>
              <w:t xml:space="preserve">, </w:t>
            </w:r>
            <w:proofErr w:type="spellStart"/>
            <w:r w:rsidR="00CC2224" w:rsidRPr="00C14714">
              <w:rPr>
                <w:rFonts w:ascii="Book Antiqua" w:eastAsia="宋体" w:hAnsi="Book Antiqua" w:cs="宋体"/>
                <w:lang w:val="en-US" w:eastAsia="zh-CN"/>
              </w:rPr>
              <w:t>Radjazi</w:t>
            </w:r>
            <w:proofErr w:type="spellEnd"/>
            <w:r w:rsidR="00CC2224" w:rsidRPr="00C14714">
              <w:rPr>
                <w:rFonts w:ascii="Book Antiqua" w:eastAsia="宋体" w:hAnsi="Book Antiqua" w:cs="宋体"/>
                <w:lang w:val="en-US" w:eastAsia="zh-CN"/>
              </w:rPr>
              <w:t xml:space="preserve"> S, </w:t>
            </w:r>
            <w:proofErr w:type="spellStart"/>
            <w:r w:rsidR="00CC2224" w:rsidRPr="00C14714">
              <w:rPr>
                <w:rFonts w:ascii="Book Antiqua" w:eastAsia="宋体" w:hAnsi="Book Antiqua" w:cs="宋体"/>
                <w:lang w:val="en-US" w:eastAsia="zh-CN"/>
              </w:rPr>
              <w:t>Polat</w:t>
            </w:r>
            <w:proofErr w:type="spellEnd"/>
            <w:r w:rsidR="00CC2224" w:rsidRPr="00C14714">
              <w:rPr>
                <w:rFonts w:ascii="Book Antiqua" w:eastAsia="宋体" w:hAnsi="Book Antiqua" w:cs="宋体"/>
                <w:lang w:val="en-US" w:eastAsia="zh-CN"/>
              </w:rPr>
              <w:t xml:space="preserve"> H. Adult intussusception secondary to inflammatory fibroid polyp: demonstration by MRI. </w:t>
            </w:r>
            <w:proofErr w:type="spellStart"/>
            <w:r w:rsidR="00CC2224" w:rsidRPr="00C14714">
              <w:rPr>
                <w:rFonts w:ascii="Book Antiqua" w:eastAsia="宋体" w:hAnsi="Book Antiqua" w:cs="宋体"/>
                <w:i/>
                <w:iCs/>
                <w:lang w:val="en-US" w:eastAsia="zh-CN"/>
              </w:rPr>
              <w:t>Eur</w:t>
            </w:r>
            <w:proofErr w:type="spellEnd"/>
            <w:r w:rsidR="00CC2224" w:rsidRPr="00C14714">
              <w:rPr>
                <w:rFonts w:ascii="Book Antiqua" w:eastAsia="宋体" w:hAnsi="Book Antiqua" w:cs="宋体"/>
                <w:i/>
                <w:iCs/>
                <w:lang w:val="en-US" w:eastAsia="zh-CN"/>
              </w:rPr>
              <w:t xml:space="preserve"> </w:t>
            </w:r>
            <w:proofErr w:type="spellStart"/>
            <w:r w:rsidR="00CC2224" w:rsidRPr="00C14714">
              <w:rPr>
                <w:rFonts w:ascii="Book Antiqua" w:eastAsia="宋体" w:hAnsi="Book Antiqua" w:cs="宋体"/>
                <w:i/>
                <w:iCs/>
                <w:lang w:val="en-US" w:eastAsia="zh-CN"/>
              </w:rPr>
              <w:t>Radiol</w:t>
            </w:r>
            <w:proofErr w:type="spellEnd"/>
            <w:r w:rsidR="00CC2224" w:rsidRPr="00C14714">
              <w:rPr>
                <w:rFonts w:ascii="Book Antiqua" w:eastAsia="宋体" w:hAnsi="Book Antiqua" w:cs="宋体"/>
                <w:lang w:val="en-US" w:eastAsia="zh-CN"/>
              </w:rPr>
              <w:t xml:space="preserve"> 2000; </w:t>
            </w:r>
            <w:r w:rsidR="00CC2224" w:rsidRPr="00C14714">
              <w:rPr>
                <w:rFonts w:ascii="Book Antiqua" w:eastAsia="宋体" w:hAnsi="Book Antiqua" w:cs="宋体"/>
                <w:b/>
                <w:bCs/>
                <w:lang w:val="en-US" w:eastAsia="zh-CN"/>
              </w:rPr>
              <w:t>10</w:t>
            </w:r>
            <w:r w:rsidR="00CC2224" w:rsidRPr="00C14714">
              <w:rPr>
                <w:rFonts w:ascii="Book Antiqua" w:eastAsia="宋体" w:hAnsi="Book Antiqua" w:cs="宋体"/>
                <w:lang w:val="en-US" w:eastAsia="zh-CN"/>
              </w:rPr>
              <w:t>: 1708-1710 [PMID: 11097392 DOI: 10.1007/s003300000508]</w:t>
            </w:r>
          </w:p>
          <w:p w:rsidR="00CC2224" w:rsidRPr="00C14714" w:rsidRDefault="009B1C5B" w:rsidP="00CC2224">
            <w:pPr>
              <w:rPr>
                <w:rFonts w:ascii="Book Antiqua" w:eastAsia="宋体" w:hAnsi="Book Antiqua" w:cs="宋体"/>
                <w:lang w:val="en-US" w:eastAsia="zh-CN"/>
              </w:rPr>
            </w:pPr>
            <w:r w:rsidRPr="00C14714">
              <w:rPr>
                <w:rFonts w:ascii="Book Antiqua" w:eastAsia="宋体" w:hAnsi="Book Antiqua" w:cs="宋体" w:hint="eastAsia"/>
                <w:lang w:val="en-US" w:eastAsia="zh-CN"/>
              </w:rPr>
              <w:t>73</w:t>
            </w:r>
            <w:r w:rsidR="00CC2224" w:rsidRPr="00C14714">
              <w:rPr>
                <w:rFonts w:ascii="Book Antiqua" w:eastAsia="宋体" w:hAnsi="Book Antiqua" w:cs="宋体"/>
                <w:lang w:val="en-US" w:eastAsia="zh-CN"/>
              </w:rPr>
              <w:t xml:space="preserve"> </w:t>
            </w:r>
            <w:proofErr w:type="spellStart"/>
            <w:r w:rsidR="00CC2224" w:rsidRPr="00C14714">
              <w:rPr>
                <w:rFonts w:ascii="Book Antiqua" w:eastAsia="宋体" w:hAnsi="Book Antiqua" w:cs="宋体"/>
                <w:b/>
                <w:bCs/>
                <w:lang w:val="en-US" w:eastAsia="zh-CN"/>
              </w:rPr>
              <w:t>Shaib</w:t>
            </w:r>
            <w:proofErr w:type="spellEnd"/>
            <w:r w:rsidR="00CC2224" w:rsidRPr="00C14714">
              <w:rPr>
                <w:rFonts w:ascii="Book Antiqua" w:eastAsia="宋体" w:hAnsi="Book Antiqua" w:cs="宋体"/>
                <w:b/>
                <w:bCs/>
                <w:lang w:val="en-US" w:eastAsia="zh-CN"/>
              </w:rPr>
              <w:t xml:space="preserve"> YH</w:t>
            </w:r>
            <w:r w:rsidR="00CC2224" w:rsidRPr="00C14714">
              <w:rPr>
                <w:rFonts w:ascii="Book Antiqua" w:eastAsia="宋体" w:hAnsi="Book Antiqua" w:cs="宋体"/>
                <w:lang w:val="en-US" w:eastAsia="zh-CN"/>
              </w:rPr>
              <w:t xml:space="preserve">, </w:t>
            </w:r>
            <w:proofErr w:type="spellStart"/>
            <w:r w:rsidR="00CC2224" w:rsidRPr="00C14714">
              <w:rPr>
                <w:rFonts w:ascii="Book Antiqua" w:eastAsia="宋体" w:hAnsi="Book Antiqua" w:cs="宋体"/>
                <w:lang w:val="en-US" w:eastAsia="zh-CN"/>
              </w:rPr>
              <w:t>Rugge</w:t>
            </w:r>
            <w:proofErr w:type="spellEnd"/>
            <w:r w:rsidR="00CC2224" w:rsidRPr="00C14714">
              <w:rPr>
                <w:rFonts w:ascii="Book Antiqua" w:eastAsia="宋体" w:hAnsi="Book Antiqua" w:cs="宋体"/>
                <w:lang w:val="en-US" w:eastAsia="zh-CN"/>
              </w:rPr>
              <w:t xml:space="preserve"> M, Graham DY, </w:t>
            </w:r>
            <w:proofErr w:type="spellStart"/>
            <w:r w:rsidR="00CC2224" w:rsidRPr="00C14714">
              <w:rPr>
                <w:rFonts w:ascii="Book Antiqua" w:eastAsia="宋体" w:hAnsi="Book Antiqua" w:cs="宋体"/>
                <w:lang w:val="en-US" w:eastAsia="zh-CN"/>
              </w:rPr>
              <w:t>Genta</w:t>
            </w:r>
            <w:proofErr w:type="spellEnd"/>
            <w:r w:rsidR="00CC2224" w:rsidRPr="00C14714">
              <w:rPr>
                <w:rFonts w:ascii="Book Antiqua" w:eastAsia="宋体" w:hAnsi="Book Antiqua" w:cs="宋体"/>
                <w:lang w:val="en-US" w:eastAsia="zh-CN"/>
              </w:rPr>
              <w:t xml:space="preserve"> RM. Management of gastric polyps: an endoscopy-based approach. </w:t>
            </w:r>
            <w:proofErr w:type="spellStart"/>
            <w:r w:rsidR="00CC2224" w:rsidRPr="00C14714">
              <w:rPr>
                <w:rFonts w:ascii="Book Antiqua" w:eastAsia="宋体" w:hAnsi="Book Antiqua" w:cs="宋体"/>
                <w:i/>
                <w:iCs/>
                <w:lang w:val="en-US" w:eastAsia="zh-CN"/>
              </w:rPr>
              <w:t>Clin</w:t>
            </w:r>
            <w:proofErr w:type="spellEnd"/>
            <w:r w:rsidR="00CC2224" w:rsidRPr="00C14714">
              <w:rPr>
                <w:rFonts w:ascii="Book Antiqua" w:eastAsia="宋体" w:hAnsi="Book Antiqua" w:cs="宋体"/>
                <w:i/>
                <w:iCs/>
                <w:lang w:val="en-US" w:eastAsia="zh-CN"/>
              </w:rPr>
              <w:t xml:space="preserve"> </w:t>
            </w:r>
            <w:proofErr w:type="spellStart"/>
            <w:r w:rsidR="00CC2224" w:rsidRPr="00C14714">
              <w:rPr>
                <w:rFonts w:ascii="Book Antiqua" w:eastAsia="宋体" w:hAnsi="Book Antiqua" w:cs="宋体"/>
                <w:i/>
                <w:iCs/>
                <w:lang w:val="en-US" w:eastAsia="zh-CN"/>
              </w:rPr>
              <w:t>Gastroenterol</w:t>
            </w:r>
            <w:proofErr w:type="spellEnd"/>
            <w:r w:rsidR="00CC2224" w:rsidRPr="00C14714">
              <w:rPr>
                <w:rFonts w:ascii="Book Antiqua" w:eastAsia="宋体" w:hAnsi="Book Antiqua" w:cs="宋体"/>
                <w:i/>
                <w:iCs/>
                <w:lang w:val="en-US" w:eastAsia="zh-CN"/>
              </w:rPr>
              <w:t xml:space="preserve"> </w:t>
            </w:r>
            <w:proofErr w:type="spellStart"/>
            <w:r w:rsidR="00CC2224" w:rsidRPr="00C14714">
              <w:rPr>
                <w:rFonts w:ascii="Book Antiqua" w:eastAsia="宋体" w:hAnsi="Book Antiqua" w:cs="宋体"/>
                <w:i/>
                <w:iCs/>
                <w:lang w:val="en-US" w:eastAsia="zh-CN"/>
              </w:rPr>
              <w:t>Hepatol</w:t>
            </w:r>
            <w:proofErr w:type="spellEnd"/>
            <w:r w:rsidR="00CC2224" w:rsidRPr="00C14714">
              <w:rPr>
                <w:rFonts w:ascii="Book Antiqua" w:eastAsia="宋体" w:hAnsi="Book Antiqua" w:cs="宋体"/>
                <w:lang w:val="en-US" w:eastAsia="zh-CN"/>
              </w:rPr>
              <w:t xml:space="preserve"> 2013; </w:t>
            </w:r>
            <w:r w:rsidR="00CC2224" w:rsidRPr="00C14714">
              <w:rPr>
                <w:rFonts w:ascii="Book Antiqua" w:eastAsia="宋体" w:hAnsi="Book Antiqua" w:cs="宋体"/>
                <w:b/>
                <w:bCs/>
                <w:lang w:val="en-US" w:eastAsia="zh-CN"/>
              </w:rPr>
              <w:t>11</w:t>
            </w:r>
            <w:r w:rsidR="00CC2224" w:rsidRPr="00C14714">
              <w:rPr>
                <w:rFonts w:ascii="Book Antiqua" w:eastAsia="宋体" w:hAnsi="Book Antiqua" w:cs="宋体"/>
                <w:lang w:val="en-US" w:eastAsia="zh-CN"/>
              </w:rPr>
              <w:t>: 1374-1384 [PMID: 23583466 DOI: 10.1016/j.cgh.2013.03.019]</w:t>
            </w:r>
          </w:p>
          <w:p w:rsidR="00CC2224" w:rsidRPr="00C14714" w:rsidRDefault="009B1C5B" w:rsidP="00CC2224">
            <w:pPr>
              <w:rPr>
                <w:rFonts w:ascii="Book Antiqua" w:eastAsia="宋体" w:hAnsi="Book Antiqua" w:cs="宋体"/>
                <w:lang w:val="en-US" w:eastAsia="zh-CN"/>
              </w:rPr>
            </w:pPr>
            <w:r w:rsidRPr="00C14714">
              <w:rPr>
                <w:rFonts w:ascii="Book Antiqua" w:eastAsia="宋体" w:hAnsi="Book Antiqua" w:cs="宋体" w:hint="eastAsia"/>
                <w:lang w:val="en-US" w:eastAsia="zh-CN"/>
              </w:rPr>
              <w:t>74</w:t>
            </w:r>
            <w:r w:rsidR="00CC2224" w:rsidRPr="00C14714">
              <w:rPr>
                <w:rFonts w:ascii="Book Antiqua" w:eastAsia="宋体" w:hAnsi="Book Antiqua" w:cs="宋体"/>
                <w:lang w:val="en-US" w:eastAsia="zh-CN"/>
              </w:rPr>
              <w:t xml:space="preserve"> </w:t>
            </w:r>
            <w:proofErr w:type="spellStart"/>
            <w:r w:rsidR="00CC2224" w:rsidRPr="00C14714">
              <w:rPr>
                <w:rFonts w:ascii="Book Antiqua" w:eastAsia="宋体" w:hAnsi="Book Antiqua" w:cs="宋体"/>
                <w:b/>
                <w:bCs/>
                <w:lang w:val="en-US" w:eastAsia="zh-CN"/>
              </w:rPr>
              <w:t>Neetens</w:t>
            </w:r>
            <w:proofErr w:type="spellEnd"/>
            <w:r w:rsidR="00CC2224" w:rsidRPr="00C14714">
              <w:rPr>
                <w:rFonts w:ascii="Book Antiqua" w:eastAsia="宋体" w:hAnsi="Book Antiqua" w:cs="宋体"/>
                <w:b/>
                <w:bCs/>
                <w:lang w:val="en-US" w:eastAsia="zh-CN"/>
              </w:rPr>
              <w:t xml:space="preserve"> A</w:t>
            </w:r>
            <w:r w:rsidR="00CC2224" w:rsidRPr="00C14714">
              <w:rPr>
                <w:rFonts w:ascii="Book Antiqua" w:eastAsia="宋体" w:hAnsi="Book Antiqua" w:cs="宋体"/>
                <w:lang w:val="en-US" w:eastAsia="zh-CN"/>
              </w:rPr>
              <w:t xml:space="preserve">, Van den </w:t>
            </w:r>
            <w:proofErr w:type="spellStart"/>
            <w:r w:rsidR="00CC2224" w:rsidRPr="00C14714">
              <w:rPr>
                <w:rFonts w:ascii="Book Antiqua" w:eastAsia="宋体" w:hAnsi="Book Antiqua" w:cs="宋体"/>
                <w:lang w:val="en-US" w:eastAsia="zh-CN"/>
              </w:rPr>
              <w:t>Ende</w:t>
            </w:r>
            <w:proofErr w:type="spellEnd"/>
            <w:r w:rsidR="00CC2224" w:rsidRPr="00C14714">
              <w:rPr>
                <w:rFonts w:ascii="Book Antiqua" w:eastAsia="宋体" w:hAnsi="Book Antiqua" w:cs="宋体"/>
                <w:lang w:val="en-US" w:eastAsia="zh-CN"/>
              </w:rPr>
              <w:t xml:space="preserve"> P. </w:t>
            </w:r>
            <w:proofErr w:type="spellStart"/>
            <w:r w:rsidR="00CC2224" w:rsidRPr="00C14714">
              <w:rPr>
                <w:rFonts w:ascii="Book Antiqua" w:eastAsia="宋体" w:hAnsi="Book Antiqua" w:cs="宋体"/>
                <w:lang w:val="en-US" w:eastAsia="zh-CN"/>
              </w:rPr>
              <w:t>Foveal</w:t>
            </w:r>
            <w:proofErr w:type="spellEnd"/>
            <w:r w:rsidR="00CC2224" w:rsidRPr="00C14714">
              <w:rPr>
                <w:rFonts w:ascii="Book Antiqua" w:eastAsia="宋体" w:hAnsi="Book Antiqua" w:cs="宋体"/>
                <w:lang w:val="en-US" w:eastAsia="zh-CN"/>
              </w:rPr>
              <w:t xml:space="preserve"> flicker-fusion frequencies: a simple, new apparatus (4F). </w:t>
            </w:r>
            <w:proofErr w:type="spellStart"/>
            <w:r w:rsidR="00CC2224" w:rsidRPr="00C14714">
              <w:rPr>
                <w:rFonts w:ascii="Book Antiqua" w:eastAsia="宋体" w:hAnsi="Book Antiqua" w:cs="宋体"/>
                <w:i/>
                <w:iCs/>
                <w:lang w:val="en-US" w:eastAsia="zh-CN"/>
              </w:rPr>
              <w:t>Graefes</w:t>
            </w:r>
            <w:proofErr w:type="spellEnd"/>
            <w:r w:rsidR="00CC2224" w:rsidRPr="00C14714">
              <w:rPr>
                <w:rFonts w:ascii="Book Antiqua" w:eastAsia="宋体" w:hAnsi="Book Antiqua" w:cs="宋体"/>
                <w:i/>
                <w:iCs/>
                <w:lang w:val="en-US" w:eastAsia="zh-CN"/>
              </w:rPr>
              <w:t xml:space="preserve"> Arch </w:t>
            </w:r>
            <w:proofErr w:type="spellStart"/>
            <w:r w:rsidR="00CC2224" w:rsidRPr="00C14714">
              <w:rPr>
                <w:rFonts w:ascii="Book Antiqua" w:eastAsia="宋体" w:hAnsi="Book Antiqua" w:cs="宋体"/>
                <w:i/>
                <w:iCs/>
                <w:lang w:val="en-US" w:eastAsia="zh-CN"/>
              </w:rPr>
              <w:t>Clin</w:t>
            </w:r>
            <w:proofErr w:type="spellEnd"/>
            <w:r w:rsidR="00CC2224" w:rsidRPr="00C14714">
              <w:rPr>
                <w:rFonts w:ascii="Book Antiqua" w:eastAsia="宋体" w:hAnsi="Book Antiqua" w:cs="宋体"/>
                <w:i/>
                <w:iCs/>
                <w:lang w:val="en-US" w:eastAsia="zh-CN"/>
              </w:rPr>
              <w:t xml:space="preserve"> </w:t>
            </w:r>
            <w:proofErr w:type="spellStart"/>
            <w:r w:rsidR="00CC2224" w:rsidRPr="00C14714">
              <w:rPr>
                <w:rFonts w:ascii="Book Antiqua" w:eastAsia="宋体" w:hAnsi="Book Antiqua" w:cs="宋体"/>
                <w:i/>
                <w:iCs/>
                <w:lang w:val="en-US" w:eastAsia="zh-CN"/>
              </w:rPr>
              <w:t>Exp</w:t>
            </w:r>
            <w:proofErr w:type="spellEnd"/>
            <w:r w:rsidR="00CC2224" w:rsidRPr="00C14714">
              <w:rPr>
                <w:rFonts w:ascii="Book Antiqua" w:eastAsia="宋体" w:hAnsi="Book Antiqua" w:cs="宋体"/>
                <w:i/>
                <w:iCs/>
                <w:lang w:val="en-US" w:eastAsia="zh-CN"/>
              </w:rPr>
              <w:t xml:space="preserve"> </w:t>
            </w:r>
            <w:proofErr w:type="spellStart"/>
            <w:r w:rsidR="00CC2224" w:rsidRPr="00C14714">
              <w:rPr>
                <w:rFonts w:ascii="Book Antiqua" w:eastAsia="宋体" w:hAnsi="Book Antiqua" w:cs="宋体"/>
                <w:i/>
                <w:iCs/>
                <w:lang w:val="en-US" w:eastAsia="zh-CN"/>
              </w:rPr>
              <w:t>Ophthalmol</w:t>
            </w:r>
            <w:proofErr w:type="spellEnd"/>
            <w:r w:rsidR="00CC2224" w:rsidRPr="00C14714">
              <w:rPr>
                <w:rFonts w:ascii="Book Antiqua" w:eastAsia="宋体" w:hAnsi="Book Antiqua" w:cs="宋体"/>
                <w:lang w:val="en-US" w:eastAsia="zh-CN"/>
              </w:rPr>
              <w:t xml:space="preserve"> 1992; </w:t>
            </w:r>
            <w:r w:rsidR="00CC2224" w:rsidRPr="00C14714">
              <w:rPr>
                <w:rFonts w:ascii="Book Antiqua" w:eastAsia="宋体" w:hAnsi="Book Antiqua" w:cs="宋体"/>
                <w:b/>
                <w:bCs/>
                <w:lang w:val="en-US" w:eastAsia="zh-CN"/>
              </w:rPr>
              <w:t>230</w:t>
            </w:r>
            <w:r w:rsidR="00CC2224" w:rsidRPr="00C14714">
              <w:rPr>
                <w:rFonts w:ascii="Book Antiqua" w:eastAsia="宋体" w:hAnsi="Book Antiqua" w:cs="宋体"/>
                <w:lang w:val="en-US" w:eastAsia="zh-CN"/>
              </w:rPr>
              <w:t>: 358-361 [PMID: 1505768]</w:t>
            </w:r>
          </w:p>
          <w:p w:rsidR="006353BE" w:rsidRPr="00C14714" w:rsidRDefault="009B1C5B" w:rsidP="006353BE">
            <w:pPr>
              <w:rPr>
                <w:rFonts w:ascii="Book Antiqua" w:eastAsia="宋体" w:hAnsi="Book Antiqua" w:cs="宋体"/>
                <w:lang w:val="en-US" w:eastAsia="zh-CN"/>
              </w:rPr>
            </w:pPr>
            <w:r w:rsidRPr="00C14714">
              <w:rPr>
                <w:rFonts w:ascii="Book Antiqua" w:eastAsia="宋体" w:hAnsi="Book Antiqua" w:cs="宋体" w:hint="eastAsia"/>
                <w:lang w:val="en-US" w:eastAsia="zh-CN"/>
              </w:rPr>
              <w:t>75</w:t>
            </w:r>
            <w:r w:rsidR="006353BE" w:rsidRPr="00C14714">
              <w:rPr>
                <w:rFonts w:ascii="Book Antiqua" w:eastAsia="宋体" w:hAnsi="Book Antiqua" w:cs="宋体"/>
                <w:lang w:val="en-US" w:eastAsia="zh-CN"/>
              </w:rPr>
              <w:t xml:space="preserve"> </w:t>
            </w:r>
            <w:r w:rsidR="006353BE" w:rsidRPr="00C14714">
              <w:rPr>
                <w:rFonts w:ascii="Book Antiqua" w:eastAsia="宋体" w:hAnsi="Book Antiqua" w:cs="宋体"/>
                <w:b/>
                <w:bCs/>
                <w:lang w:val="en-US" w:eastAsia="zh-CN"/>
              </w:rPr>
              <w:t>Hartman DS</w:t>
            </w:r>
            <w:r w:rsidR="006353BE" w:rsidRPr="00C14714">
              <w:rPr>
                <w:rFonts w:ascii="Book Antiqua" w:eastAsia="宋体" w:hAnsi="Book Antiqua" w:cs="宋体"/>
                <w:lang w:val="en-US" w:eastAsia="zh-CN"/>
              </w:rPr>
              <w:t xml:space="preserve">, Claudio T. </w:t>
            </w:r>
            <w:proofErr w:type="spellStart"/>
            <w:r w:rsidR="006353BE" w:rsidRPr="00C14714">
              <w:rPr>
                <w:rFonts w:ascii="Book Antiqua" w:eastAsia="宋体" w:hAnsi="Book Antiqua" w:cs="宋体"/>
                <w:lang w:val="en-US" w:eastAsia="zh-CN"/>
              </w:rPr>
              <w:t>Coexpression</w:t>
            </w:r>
            <w:proofErr w:type="spellEnd"/>
            <w:r w:rsidR="006353BE" w:rsidRPr="00C14714">
              <w:rPr>
                <w:rFonts w:ascii="Book Antiqua" w:eastAsia="宋体" w:hAnsi="Book Antiqua" w:cs="宋体"/>
                <w:lang w:val="en-US" w:eastAsia="zh-CN"/>
              </w:rPr>
              <w:t xml:space="preserve"> of two distinct muscle acetylcholine receptor alpha-subunits during development. </w:t>
            </w:r>
            <w:r w:rsidR="006353BE" w:rsidRPr="00C14714">
              <w:rPr>
                <w:rFonts w:ascii="Book Antiqua" w:eastAsia="宋体" w:hAnsi="Book Antiqua" w:cs="宋体"/>
                <w:i/>
                <w:iCs/>
                <w:lang w:val="en-US" w:eastAsia="zh-CN"/>
              </w:rPr>
              <w:t>Nature</w:t>
            </w:r>
            <w:r w:rsidR="006353BE" w:rsidRPr="00C14714">
              <w:rPr>
                <w:rFonts w:ascii="Book Antiqua" w:eastAsia="宋体" w:hAnsi="Book Antiqua" w:cs="宋体"/>
                <w:lang w:val="en-US" w:eastAsia="zh-CN"/>
              </w:rPr>
              <w:t xml:space="preserve"> 1990; </w:t>
            </w:r>
            <w:r w:rsidR="006353BE" w:rsidRPr="00C14714">
              <w:rPr>
                <w:rFonts w:ascii="Book Antiqua" w:eastAsia="宋体" w:hAnsi="Book Antiqua" w:cs="宋体"/>
                <w:b/>
                <w:bCs/>
                <w:lang w:val="en-US" w:eastAsia="zh-CN"/>
              </w:rPr>
              <w:t>343</w:t>
            </w:r>
            <w:r w:rsidR="006353BE" w:rsidRPr="00C14714">
              <w:rPr>
                <w:rFonts w:ascii="Book Antiqua" w:eastAsia="宋体" w:hAnsi="Book Antiqua" w:cs="宋体"/>
                <w:lang w:val="en-US" w:eastAsia="zh-CN"/>
              </w:rPr>
              <w:t>: 372-375 [PMID: 2300185 DOI: 10.1007/s11894-012-0292-2]</w:t>
            </w:r>
          </w:p>
          <w:p w:rsidR="00C14714" w:rsidRPr="00C14714" w:rsidRDefault="00C14714" w:rsidP="00C14714">
            <w:pPr>
              <w:wordWrap w:val="0"/>
              <w:spacing w:line="360" w:lineRule="auto"/>
              <w:ind w:left="361" w:hangingChars="150" w:hanging="361"/>
              <w:jc w:val="right"/>
              <w:rPr>
                <w:rFonts w:ascii="Book Antiqua" w:hAnsi="Book Antiqua"/>
              </w:rPr>
            </w:pPr>
            <w:bookmarkStart w:id="38" w:name="OLE_LINK51"/>
            <w:bookmarkStart w:id="39" w:name="OLE_LINK52"/>
            <w:bookmarkStart w:id="40" w:name="OLE_LINK75"/>
            <w:bookmarkStart w:id="41" w:name="OLE_LINK120"/>
            <w:bookmarkStart w:id="42" w:name="OLE_LINK148"/>
            <w:bookmarkStart w:id="43" w:name="OLE_LINK48"/>
            <w:bookmarkStart w:id="44" w:name="OLE_LINK81"/>
            <w:bookmarkStart w:id="45" w:name="OLE_LINK143"/>
            <w:bookmarkStart w:id="46" w:name="OLE_LINK290"/>
            <w:r w:rsidRPr="00C14714">
              <w:rPr>
                <w:rFonts w:ascii="Book Antiqua" w:hAnsi="Book Antiqua"/>
                <w:b/>
                <w:bCs/>
              </w:rPr>
              <w:t xml:space="preserve">P-Reviewer: </w:t>
            </w:r>
            <w:proofErr w:type="spellStart"/>
            <w:r w:rsidRPr="00C14714">
              <w:rPr>
                <w:rFonts w:ascii="Book Antiqua" w:hAnsi="Book Antiqua"/>
                <w:bCs/>
              </w:rPr>
              <w:t>Arolfo</w:t>
            </w:r>
            <w:proofErr w:type="spellEnd"/>
            <w:r w:rsidRPr="00C14714">
              <w:rPr>
                <w:rFonts w:ascii="Book Antiqua" w:hAnsi="Book Antiqua"/>
                <w:bCs/>
              </w:rPr>
              <w:t xml:space="preserve"> S</w:t>
            </w:r>
            <w:r w:rsidRPr="00C14714">
              <w:rPr>
                <w:rFonts w:ascii="Book Antiqua" w:eastAsiaTheme="minorEastAsia" w:hAnsi="Book Antiqua" w:hint="eastAsia"/>
                <w:bCs/>
                <w:lang w:eastAsia="zh-CN"/>
              </w:rPr>
              <w:t xml:space="preserve">, </w:t>
            </w:r>
            <w:proofErr w:type="spellStart"/>
            <w:r w:rsidRPr="00C14714">
              <w:rPr>
                <w:rFonts w:ascii="Book Antiqua" w:eastAsiaTheme="minorEastAsia" w:hAnsi="Book Antiqua"/>
                <w:bCs/>
                <w:lang w:eastAsia="zh-CN"/>
              </w:rPr>
              <w:t>Histace</w:t>
            </w:r>
            <w:proofErr w:type="spellEnd"/>
            <w:r w:rsidRPr="00C14714">
              <w:rPr>
                <w:rFonts w:ascii="Book Antiqua" w:eastAsiaTheme="minorEastAsia" w:hAnsi="Book Antiqua"/>
                <w:bCs/>
                <w:lang w:eastAsia="zh-CN"/>
              </w:rPr>
              <w:t xml:space="preserve"> A</w:t>
            </w:r>
            <w:r w:rsidRPr="00C14714">
              <w:rPr>
                <w:rFonts w:ascii="Book Antiqua" w:eastAsiaTheme="minorEastAsia" w:hAnsi="Book Antiqua" w:hint="eastAsia"/>
                <w:bCs/>
                <w:lang w:eastAsia="zh-CN"/>
              </w:rPr>
              <w:t xml:space="preserve">, </w:t>
            </w:r>
            <w:proofErr w:type="spellStart"/>
            <w:r w:rsidRPr="00C14714">
              <w:rPr>
                <w:rFonts w:ascii="Book Antiqua" w:eastAsiaTheme="minorEastAsia" w:hAnsi="Book Antiqua"/>
                <w:bCs/>
                <w:lang w:eastAsia="zh-CN"/>
              </w:rPr>
              <w:t>Mefire</w:t>
            </w:r>
            <w:proofErr w:type="spellEnd"/>
            <w:r w:rsidRPr="00C14714">
              <w:rPr>
                <w:rFonts w:ascii="Book Antiqua" w:eastAsiaTheme="minorEastAsia" w:hAnsi="Book Antiqua"/>
                <w:bCs/>
                <w:lang w:eastAsia="zh-CN"/>
              </w:rPr>
              <w:t xml:space="preserve"> AC </w:t>
            </w:r>
            <w:r w:rsidRPr="00C14714">
              <w:rPr>
                <w:rFonts w:ascii="Book Antiqua" w:hAnsi="Book Antiqua"/>
                <w:b/>
                <w:bCs/>
              </w:rPr>
              <w:t>S-Editor:</w:t>
            </w:r>
            <w:r w:rsidRPr="00C14714">
              <w:rPr>
                <w:rFonts w:ascii="Book Antiqua" w:hAnsi="Book Antiqua"/>
              </w:rPr>
              <w:t xml:space="preserve"> </w:t>
            </w:r>
            <w:r w:rsidRPr="00C14714">
              <w:rPr>
                <w:rFonts w:ascii="Book Antiqua" w:hAnsi="Book Antiqua" w:hint="eastAsia"/>
              </w:rPr>
              <w:t>Yu J</w:t>
            </w:r>
            <w:r w:rsidRPr="00C14714">
              <w:rPr>
                <w:rFonts w:ascii="Book Antiqua" w:hAnsi="Book Antiqua"/>
              </w:rPr>
              <w:t xml:space="preserve"> </w:t>
            </w:r>
            <w:r w:rsidRPr="00C14714">
              <w:rPr>
                <w:rFonts w:ascii="Book Antiqua" w:hAnsi="Book Antiqua"/>
                <w:b/>
                <w:bCs/>
              </w:rPr>
              <w:t>L-Editor:</w:t>
            </w:r>
            <w:r w:rsidRPr="00C14714">
              <w:rPr>
                <w:rFonts w:ascii="Book Antiqua" w:hAnsi="Book Antiqua"/>
              </w:rPr>
              <w:t xml:space="preserve"> </w:t>
            </w:r>
            <w:r w:rsidRPr="00C14714">
              <w:rPr>
                <w:rFonts w:ascii="Book Antiqua" w:hAnsi="Book Antiqua"/>
                <w:b/>
                <w:bCs/>
              </w:rPr>
              <w:t>E-Editor:</w:t>
            </w:r>
          </w:p>
          <w:bookmarkEnd w:id="38"/>
          <w:bookmarkEnd w:id="39"/>
          <w:bookmarkEnd w:id="40"/>
          <w:bookmarkEnd w:id="41"/>
          <w:bookmarkEnd w:id="42"/>
          <w:bookmarkEnd w:id="43"/>
          <w:bookmarkEnd w:id="44"/>
          <w:bookmarkEnd w:id="45"/>
          <w:bookmarkEnd w:id="46"/>
          <w:p w:rsidR="00CC2224" w:rsidRPr="00C14714" w:rsidRDefault="00CC2224" w:rsidP="00CC2224">
            <w:pPr>
              <w:rPr>
                <w:rFonts w:ascii="Book Antiqua" w:eastAsia="宋体" w:hAnsi="Book Antiqua" w:cs="宋体"/>
                <w:lang w:eastAsia="zh-CN"/>
              </w:rPr>
            </w:pPr>
          </w:p>
        </w:tc>
      </w:tr>
    </w:tbl>
    <w:p w:rsidR="00456F83" w:rsidRPr="00C14714" w:rsidRDefault="00456F83" w:rsidP="00C14714">
      <w:pPr>
        <w:autoSpaceDE w:val="0"/>
        <w:autoSpaceDN w:val="0"/>
        <w:adjustRightInd w:val="0"/>
        <w:snapToGrid w:val="0"/>
        <w:spacing w:line="360" w:lineRule="auto"/>
        <w:jc w:val="both"/>
        <w:rPr>
          <w:rFonts w:ascii="Book Antiqua" w:hAnsi="Book Antiqua"/>
        </w:rPr>
      </w:pPr>
    </w:p>
    <w:sectPr w:rsidR="00456F83" w:rsidRPr="00C147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600" w:rsidRDefault="00CC5600" w:rsidP="001337E4">
      <w:r>
        <w:separator/>
      </w:r>
    </w:p>
  </w:endnote>
  <w:endnote w:type="continuationSeparator" w:id="0">
    <w:p w:rsidR="00CC5600" w:rsidRDefault="00CC5600" w:rsidP="00133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MinionPro-Regular">
    <w:altName w:val="宋体"/>
    <w:panose1 w:val="00000000000000000000"/>
    <w:charset w:val="86"/>
    <w:family w:val="roman"/>
    <w:notTrueType/>
    <w:pitch w:val="default"/>
    <w:sig w:usb0="00000001" w:usb1="080E0000" w:usb2="00000010" w:usb3="00000000" w:csb0="00040000" w:csb1="00000000"/>
  </w:font>
  <w:font w:name="TimesNewRomanPS">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Ten-Roman">
    <w:panose1 w:val="00000000000000000000"/>
    <w:charset w:val="00"/>
    <w:family w:val="roman"/>
    <w:notTrueType/>
    <w:pitch w:val="default"/>
    <w:sig w:usb0="00000003" w:usb1="00000000" w:usb2="00000000" w:usb3="00000000" w:csb0="00000001" w:csb1="00000000"/>
  </w:font>
  <w:font w:name="StoneSans-Semi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Italic">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600" w:rsidRDefault="00CC5600" w:rsidP="001337E4">
      <w:r>
        <w:separator/>
      </w:r>
    </w:p>
  </w:footnote>
  <w:footnote w:type="continuationSeparator" w:id="0">
    <w:p w:rsidR="00CC5600" w:rsidRDefault="00CC5600" w:rsidP="001337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DFD"/>
    <w:rsid w:val="00007F3C"/>
    <w:rsid w:val="000D768C"/>
    <w:rsid w:val="00103654"/>
    <w:rsid w:val="001337E4"/>
    <w:rsid w:val="001468B0"/>
    <w:rsid w:val="002E398E"/>
    <w:rsid w:val="003268DE"/>
    <w:rsid w:val="003723CC"/>
    <w:rsid w:val="003E725A"/>
    <w:rsid w:val="003F77EF"/>
    <w:rsid w:val="00456F83"/>
    <w:rsid w:val="00481584"/>
    <w:rsid w:val="004E1F2B"/>
    <w:rsid w:val="0051606F"/>
    <w:rsid w:val="00547D97"/>
    <w:rsid w:val="005E3DFD"/>
    <w:rsid w:val="00607BDF"/>
    <w:rsid w:val="006353BE"/>
    <w:rsid w:val="00647A01"/>
    <w:rsid w:val="00696F30"/>
    <w:rsid w:val="006B4BBD"/>
    <w:rsid w:val="0071663E"/>
    <w:rsid w:val="00721129"/>
    <w:rsid w:val="00815CC8"/>
    <w:rsid w:val="00943D68"/>
    <w:rsid w:val="00946747"/>
    <w:rsid w:val="009B1C5B"/>
    <w:rsid w:val="009C5F36"/>
    <w:rsid w:val="00A00D25"/>
    <w:rsid w:val="00A321C3"/>
    <w:rsid w:val="00C14714"/>
    <w:rsid w:val="00C45FF6"/>
    <w:rsid w:val="00CC2224"/>
    <w:rsid w:val="00CC5600"/>
    <w:rsid w:val="00D95F27"/>
    <w:rsid w:val="00EB388B"/>
    <w:rsid w:val="00EC3962"/>
    <w:rsid w:val="00FB08F6"/>
    <w:rsid w:val="00FE77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06F"/>
    <w:pPr>
      <w:spacing w:after="0" w:line="240" w:lineRule="auto"/>
    </w:pPr>
    <w:rPr>
      <w:rFonts w:ascii="Times New Roman" w:eastAsia="Times New Roman" w:hAnsi="Times New Roman" w:cs="Times New Roman"/>
      <w:sz w:val="24"/>
      <w:szCs w:val="24"/>
      <w:lang w:val="en-GB" w:eastAsia="en-GB"/>
    </w:rPr>
  </w:style>
  <w:style w:type="paragraph" w:styleId="1">
    <w:name w:val="heading 1"/>
    <w:basedOn w:val="a"/>
    <w:next w:val="a"/>
    <w:link w:val="1Char"/>
    <w:qFormat/>
    <w:rsid w:val="0051606F"/>
    <w:pPr>
      <w:keepNext/>
      <w:spacing w:before="240" w:after="60"/>
      <w:outlineLvl w:val="0"/>
    </w:pPr>
    <w:rPr>
      <w:rFonts w:ascii="Cambria" w:hAnsi="Cambria"/>
      <w:b/>
      <w:bCs/>
      <w:kern w:val="32"/>
      <w:sz w:val="32"/>
      <w:szCs w:val="32"/>
    </w:rPr>
  </w:style>
  <w:style w:type="paragraph" w:styleId="2">
    <w:name w:val="heading 2"/>
    <w:basedOn w:val="a"/>
    <w:link w:val="2Char"/>
    <w:uiPriority w:val="9"/>
    <w:semiHidden/>
    <w:unhideWhenUsed/>
    <w:qFormat/>
    <w:rsid w:val="0051606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1606F"/>
    <w:rPr>
      <w:rFonts w:ascii="Cambria" w:eastAsia="Times New Roman" w:hAnsi="Cambria" w:cs="Times New Roman"/>
      <w:b/>
      <w:bCs/>
      <w:kern w:val="32"/>
      <w:sz w:val="32"/>
      <w:szCs w:val="32"/>
      <w:lang w:val="en-GB" w:eastAsia="en-GB"/>
    </w:rPr>
  </w:style>
  <w:style w:type="character" w:customStyle="1" w:styleId="2Char">
    <w:name w:val="标题 2 Char"/>
    <w:basedOn w:val="a0"/>
    <w:link w:val="2"/>
    <w:uiPriority w:val="9"/>
    <w:semiHidden/>
    <w:rsid w:val="0051606F"/>
    <w:rPr>
      <w:rFonts w:ascii="Times New Roman" w:eastAsia="Times New Roman" w:hAnsi="Times New Roman" w:cs="Times New Roman"/>
      <w:b/>
      <w:bCs/>
      <w:sz w:val="36"/>
      <w:szCs w:val="36"/>
      <w:lang w:val="en-GB" w:eastAsia="en-GB"/>
    </w:rPr>
  </w:style>
  <w:style w:type="character" w:styleId="a3">
    <w:name w:val="Hyperlink"/>
    <w:uiPriority w:val="99"/>
    <w:semiHidden/>
    <w:unhideWhenUsed/>
    <w:rsid w:val="0051606F"/>
    <w:rPr>
      <w:color w:val="0000FF"/>
      <w:u w:val="single"/>
    </w:rPr>
  </w:style>
  <w:style w:type="character" w:styleId="a4">
    <w:name w:val="FollowedHyperlink"/>
    <w:basedOn w:val="a0"/>
    <w:uiPriority w:val="99"/>
    <w:semiHidden/>
    <w:unhideWhenUsed/>
    <w:rsid w:val="0051606F"/>
    <w:rPr>
      <w:color w:val="800080" w:themeColor="followedHyperlink"/>
      <w:u w:val="single"/>
    </w:rPr>
  </w:style>
  <w:style w:type="paragraph" w:styleId="a5">
    <w:name w:val="Normal (Web)"/>
    <w:basedOn w:val="a"/>
    <w:uiPriority w:val="99"/>
    <w:semiHidden/>
    <w:unhideWhenUsed/>
    <w:rsid w:val="0051606F"/>
    <w:pPr>
      <w:spacing w:before="100" w:beforeAutospacing="1" w:after="100" w:afterAutospacing="1"/>
    </w:pPr>
    <w:rPr>
      <w:sz w:val="21"/>
      <w:szCs w:val="21"/>
    </w:rPr>
  </w:style>
  <w:style w:type="paragraph" w:styleId="a6">
    <w:name w:val="header"/>
    <w:basedOn w:val="a"/>
    <w:link w:val="Char"/>
    <w:uiPriority w:val="99"/>
    <w:unhideWhenUsed/>
    <w:rsid w:val="0051606F"/>
    <w:pPr>
      <w:tabs>
        <w:tab w:val="center" w:pos="4153"/>
        <w:tab w:val="right" w:pos="8306"/>
      </w:tabs>
    </w:pPr>
  </w:style>
  <w:style w:type="character" w:customStyle="1" w:styleId="Char">
    <w:name w:val="页眉 Char"/>
    <w:basedOn w:val="a0"/>
    <w:link w:val="a6"/>
    <w:uiPriority w:val="99"/>
    <w:rsid w:val="0051606F"/>
    <w:rPr>
      <w:rFonts w:ascii="Times New Roman" w:eastAsia="Times New Roman" w:hAnsi="Times New Roman" w:cs="Times New Roman"/>
      <w:sz w:val="24"/>
      <w:szCs w:val="24"/>
      <w:lang w:val="en-GB" w:eastAsia="en-GB"/>
    </w:rPr>
  </w:style>
  <w:style w:type="paragraph" w:styleId="a7">
    <w:name w:val="footer"/>
    <w:basedOn w:val="a"/>
    <w:link w:val="Char0"/>
    <w:uiPriority w:val="99"/>
    <w:unhideWhenUsed/>
    <w:rsid w:val="0051606F"/>
    <w:pPr>
      <w:tabs>
        <w:tab w:val="center" w:pos="4153"/>
        <w:tab w:val="right" w:pos="8306"/>
      </w:tabs>
    </w:pPr>
  </w:style>
  <w:style w:type="character" w:customStyle="1" w:styleId="Char0">
    <w:name w:val="页脚 Char"/>
    <w:basedOn w:val="a0"/>
    <w:link w:val="a7"/>
    <w:uiPriority w:val="99"/>
    <w:rsid w:val="0051606F"/>
    <w:rPr>
      <w:rFonts w:ascii="Times New Roman" w:eastAsia="Times New Roman" w:hAnsi="Times New Roman" w:cs="Times New Roman"/>
      <w:sz w:val="24"/>
      <w:szCs w:val="24"/>
      <w:lang w:val="en-GB" w:eastAsia="en-GB"/>
    </w:rPr>
  </w:style>
  <w:style w:type="paragraph" w:styleId="3">
    <w:name w:val="Body Text 3"/>
    <w:basedOn w:val="a"/>
    <w:link w:val="3Char"/>
    <w:uiPriority w:val="99"/>
    <w:semiHidden/>
    <w:unhideWhenUsed/>
    <w:rsid w:val="0051606F"/>
    <w:pPr>
      <w:jc w:val="both"/>
    </w:pPr>
    <w:rPr>
      <w:rFonts w:ascii="Arial" w:hAnsi="Arial" w:cs="Arial"/>
      <w:sz w:val="20"/>
      <w:szCs w:val="20"/>
      <w:lang w:val="en-US" w:eastAsia="en-US"/>
    </w:rPr>
  </w:style>
  <w:style w:type="character" w:customStyle="1" w:styleId="3Char">
    <w:name w:val="正文文本 3 Char"/>
    <w:basedOn w:val="a0"/>
    <w:link w:val="3"/>
    <w:uiPriority w:val="99"/>
    <w:semiHidden/>
    <w:rsid w:val="0051606F"/>
    <w:rPr>
      <w:rFonts w:ascii="Arial" w:eastAsia="Times New Roman" w:hAnsi="Arial" w:cs="Arial"/>
      <w:sz w:val="20"/>
      <w:szCs w:val="20"/>
    </w:rPr>
  </w:style>
  <w:style w:type="paragraph" w:styleId="a8">
    <w:name w:val="Plain Text"/>
    <w:basedOn w:val="a"/>
    <w:link w:val="Char1"/>
    <w:uiPriority w:val="99"/>
    <w:semiHidden/>
    <w:unhideWhenUsed/>
    <w:rsid w:val="0051606F"/>
    <w:rPr>
      <w:rFonts w:ascii="Courier New" w:hAnsi="Courier New" w:cs="Courier New"/>
      <w:sz w:val="20"/>
      <w:szCs w:val="20"/>
      <w:lang w:val="fr-FR" w:eastAsia="en-US"/>
    </w:rPr>
  </w:style>
  <w:style w:type="character" w:customStyle="1" w:styleId="Char1">
    <w:name w:val="纯文本 Char"/>
    <w:basedOn w:val="a0"/>
    <w:link w:val="a8"/>
    <w:uiPriority w:val="99"/>
    <w:semiHidden/>
    <w:rsid w:val="0051606F"/>
    <w:rPr>
      <w:rFonts w:ascii="Courier New" w:eastAsia="Times New Roman" w:hAnsi="Courier New" w:cs="Courier New"/>
      <w:sz w:val="20"/>
      <w:szCs w:val="20"/>
      <w:lang w:val="fr-FR"/>
    </w:rPr>
  </w:style>
  <w:style w:type="paragraph" w:styleId="a9">
    <w:name w:val="Balloon Text"/>
    <w:basedOn w:val="a"/>
    <w:link w:val="Char2"/>
    <w:uiPriority w:val="99"/>
    <w:semiHidden/>
    <w:unhideWhenUsed/>
    <w:rsid w:val="0051606F"/>
    <w:rPr>
      <w:rFonts w:ascii="Tahoma" w:hAnsi="Tahoma"/>
      <w:sz w:val="16"/>
      <w:szCs w:val="16"/>
    </w:rPr>
  </w:style>
  <w:style w:type="character" w:customStyle="1" w:styleId="Char2">
    <w:name w:val="批注框文本 Char"/>
    <w:basedOn w:val="a0"/>
    <w:link w:val="a9"/>
    <w:uiPriority w:val="99"/>
    <w:semiHidden/>
    <w:rsid w:val="0051606F"/>
    <w:rPr>
      <w:rFonts w:ascii="Tahoma" w:eastAsia="Times New Roman" w:hAnsi="Tahoma" w:cs="Times New Roman"/>
      <w:sz w:val="16"/>
      <w:szCs w:val="16"/>
      <w:lang w:val="en-GB" w:eastAsia="en-GB"/>
    </w:rPr>
  </w:style>
  <w:style w:type="paragraph" w:styleId="aa">
    <w:name w:val="List Paragraph"/>
    <w:basedOn w:val="a"/>
    <w:uiPriority w:val="99"/>
    <w:qFormat/>
    <w:rsid w:val="0051606F"/>
    <w:pPr>
      <w:spacing w:after="200" w:line="276" w:lineRule="auto"/>
      <w:ind w:left="720"/>
      <w:contextualSpacing/>
    </w:pPr>
    <w:rPr>
      <w:rFonts w:ascii="Calibri" w:hAnsi="Calibri"/>
      <w:sz w:val="22"/>
      <w:szCs w:val="22"/>
      <w:lang w:val="en-US" w:eastAsia="en-US"/>
    </w:rPr>
  </w:style>
  <w:style w:type="paragraph" w:customStyle="1" w:styleId="affiliation">
    <w:name w:val="affiliation"/>
    <w:basedOn w:val="a"/>
    <w:uiPriority w:val="99"/>
    <w:rsid w:val="0051606F"/>
    <w:pPr>
      <w:spacing w:before="100" w:beforeAutospacing="1" w:after="100" w:afterAutospacing="1"/>
    </w:pPr>
    <w:rPr>
      <w:lang w:val="en-US" w:eastAsia="en-US"/>
    </w:rPr>
  </w:style>
  <w:style w:type="paragraph" w:customStyle="1" w:styleId="Pa13">
    <w:name w:val="Pa13"/>
    <w:basedOn w:val="a"/>
    <w:next w:val="a"/>
    <w:uiPriority w:val="99"/>
    <w:rsid w:val="0051606F"/>
    <w:pPr>
      <w:autoSpaceDE w:val="0"/>
      <w:autoSpaceDN w:val="0"/>
      <w:adjustRightInd w:val="0"/>
      <w:spacing w:line="161" w:lineRule="atLeast"/>
    </w:pPr>
    <w:rPr>
      <w:rFonts w:ascii="Times" w:hAnsi="Times" w:cs="Arial"/>
      <w:lang w:val="en-US" w:eastAsia="en-US"/>
    </w:rPr>
  </w:style>
  <w:style w:type="paragraph" w:customStyle="1" w:styleId="citation">
    <w:name w:val="citation"/>
    <w:basedOn w:val="a"/>
    <w:uiPriority w:val="99"/>
    <w:rsid w:val="0051606F"/>
    <w:pPr>
      <w:spacing w:before="100" w:beforeAutospacing="1" w:after="100" w:afterAutospacing="1"/>
    </w:pPr>
    <w:rPr>
      <w:lang w:val="en-US" w:eastAsia="en-US"/>
    </w:rPr>
  </w:style>
  <w:style w:type="paragraph" w:customStyle="1" w:styleId="authlist">
    <w:name w:val="auth_list"/>
    <w:basedOn w:val="a"/>
    <w:uiPriority w:val="99"/>
    <w:rsid w:val="0051606F"/>
    <w:pPr>
      <w:spacing w:before="100" w:beforeAutospacing="1" w:after="100" w:afterAutospacing="1"/>
    </w:pPr>
    <w:rPr>
      <w:lang w:val="en-US" w:eastAsia="en-US"/>
    </w:rPr>
  </w:style>
  <w:style w:type="paragraph" w:customStyle="1" w:styleId="title1">
    <w:name w:val="title1"/>
    <w:basedOn w:val="a"/>
    <w:uiPriority w:val="99"/>
    <w:rsid w:val="0051606F"/>
    <w:rPr>
      <w:sz w:val="29"/>
      <w:szCs w:val="29"/>
      <w:lang w:val="en-US" w:eastAsia="en-US"/>
    </w:rPr>
  </w:style>
  <w:style w:type="paragraph" w:customStyle="1" w:styleId="rprtbody1">
    <w:name w:val="rprtbody1"/>
    <w:basedOn w:val="a"/>
    <w:uiPriority w:val="99"/>
    <w:rsid w:val="0051606F"/>
    <w:pPr>
      <w:spacing w:before="34" w:after="34"/>
    </w:pPr>
    <w:rPr>
      <w:sz w:val="28"/>
      <w:szCs w:val="28"/>
      <w:lang w:val="en-US" w:eastAsia="en-US"/>
    </w:rPr>
  </w:style>
  <w:style w:type="paragraph" w:customStyle="1" w:styleId="aux1">
    <w:name w:val="aux1"/>
    <w:basedOn w:val="a"/>
    <w:uiPriority w:val="99"/>
    <w:rsid w:val="0051606F"/>
    <w:pPr>
      <w:spacing w:line="320" w:lineRule="atLeast"/>
    </w:pPr>
    <w:rPr>
      <w:lang w:val="en-US" w:eastAsia="en-US"/>
    </w:rPr>
  </w:style>
  <w:style w:type="paragraph" w:customStyle="1" w:styleId="10">
    <w:name w:val="标题1"/>
    <w:basedOn w:val="a"/>
    <w:uiPriority w:val="99"/>
    <w:rsid w:val="0051606F"/>
    <w:pPr>
      <w:spacing w:before="100" w:beforeAutospacing="1" w:after="100" w:afterAutospacing="1"/>
    </w:pPr>
    <w:rPr>
      <w:lang w:val="en-US" w:eastAsia="en-US"/>
    </w:rPr>
  </w:style>
  <w:style w:type="paragraph" w:customStyle="1" w:styleId="desc">
    <w:name w:val="desc"/>
    <w:basedOn w:val="a"/>
    <w:uiPriority w:val="99"/>
    <w:rsid w:val="0051606F"/>
    <w:pPr>
      <w:spacing w:before="100" w:beforeAutospacing="1" w:after="100" w:afterAutospacing="1"/>
    </w:pPr>
    <w:rPr>
      <w:lang w:val="en-US" w:eastAsia="en-US"/>
    </w:rPr>
  </w:style>
  <w:style w:type="paragraph" w:customStyle="1" w:styleId="details">
    <w:name w:val="details"/>
    <w:basedOn w:val="a"/>
    <w:uiPriority w:val="99"/>
    <w:rsid w:val="0051606F"/>
    <w:pPr>
      <w:spacing w:before="100" w:beforeAutospacing="1" w:after="100" w:afterAutospacing="1"/>
    </w:pPr>
    <w:rPr>
      <w:lang w:val="en-US" w:eastAsia="en-US"/>
    </w:rPr>
  </w:style>
  <w:style w:type="paragraph" w:customStyle="1" w:styleId="desc2">
    <w:name w:val="desc2"/>
    <w:basedOn w:val="a"/>
    <w:uiPriority w:val="99"/>
    <w:rsid w:val="0051606F"/>
    <w:rPr>
      <w:sz w:val="26"/>
      <w:szCs w:val="26"/>
      <w:lang w:val="en-US" w:eastAsia="en-US"/>
    </w:rPr>
  </w:style>
  <w:style w:type="paragraph" w:customStyle="1" w:styleId="details1">
    <w:name w:val="details1"/>
    <w:basedOn w:val="a"/>
    <w:uiPriority w:val="99"/>
    <w:rsid w:val="0051606F"/>
    <w:rPr>
      <w:sz w:val="22"/>
      <w:szCs w:val="22"/>
      <w:lang w:val="en-US" w:eastAsia="en-US"/>
    </w:rPr>
  </w:style>
  <w:style w:type="paragraph" w:customStyle="1" w:styleId="links">
    <w:name w:val="links"/>
    <w:basedOn w:val="a"/>
    <w:uiPriority w:val="99"/>
    <w:rsid w:val="0051606F"/>
    <w:pPr>
      <w:spacing w:before="100" w:beforeAutospacing="1" w:after="100" w:afterAutospacing="1"/>
    </w:pPr>
    <w:rPr>
      <w:lang w:val="en-US" w:eastAsia="en-US"/>
    </w:rPr>
  </w:style>
  <w:style w:type="character" w:customStyle="1" w:styleId="volume">
    <w:name w:val="volume"/>
    <w:basedOn w:val="a0"/>
    <w:rsid w:val="0051606F"/>
  </w:style>
  <w:style w:type="character" w:customStyle="1" w:styleId="pages">
    <w:name w:val="pages"/>
    <w:basedOn w:val="a0"/>
    <w:rsid w:val="0051606F"/>
  </w:style>
  <w:style w:type="character" w:customStyle="1" w:styleId="ti">
    <w:name w:val="ti"/>
    <w:basedOn w:val="a0"/>
    <w:rsid w:val="0051606F"/>
  </w:style>
  <w:style w:type="character" w:customStyle="1" w:styleId="issue">
    <w:name w:val="issue"/>
    <w:basedOn w:val="a0"/>
    <w:rsid w:val="0051606F"/>
  </w:style>
  <w:style w:type="character" w:customStyle="1" w:styleId="contentbody1">
    <w:name w:val="contentbody1"/>
    <w:rsid w:val="0051606F"/>
    <w:rPr>
      <w:rFonts w:ascii="Verdana" w:hAnsi="Verdana" w:hint="default"/>
      <w:strike w:val="0"/>
      <w:dstrike w:val="0"/>
      <w:sz w:val="26"/>
      <w:szCs w:val="26"/>
      <w:u w:val="none"/>
      <w:effect w:val="none"/>
    </w:rPr>
  </w:style>
  <w:style w:type="character" w:customStyle="1" w:styleId="A50">
    <w:name w:val="A5"/>
    <w:uiPriority w:val="99"/>
    <w:rsid w:val="0051606F"/>
    <w:rPr>
      <w:rFonts w:ascii="Times" w:hAnsi="Times" w:cs="Times" w:hint="default"/>
      <w:color w:val="000000"/>
      <w:sz w:val="11"/>
      <w:szCs w:val="11"/>
    </w:rPr>
  </w:style>
  <w:style w:type="character" w:customStyle="1" w:styleId="src1">
    <w:name w:val="src1"/>
    <w:rsid w:val="0051606F"/>
    <w:rPr>
      <w:vanish w:val="0"/>
      <w:webHidden w:val="0"/>
      <w:specVanish w:val="0"/>
    </w:rPr>
  </w:style>
  <w:style w:type="character" w:customStyle="1" w:styleId="jrnl">
    <w:name w:val="jrnl"/>
    <w:basedOn w:val="a0"/>
    <w:rsid w:val="0051606F"/>
  </w:style>
  <w:style w:type="character" w:customStyle="1" w:styleId="rprtid1">
    <w:name w:val="rprtid1"/>
    <w:rsid w:val="0051606F"/>
    <w:rPr>
      <w:vanish w:val="0"/>
      <w:webHidden w:val="0"/>
      <w:color w:val="696969"/>
      <w:specVanish w:val="0"/>
    </w:rPr>
  </w:style>
  <w:style w:type="character" w:customStyle="1" w:styleId="pmid1">
    <w:name w:val="pmid1"/>
    <w:basedOn w:val="a0"/>
    <w:rsid w:val="0051606F"/>
  </w:style>
  <w:style w:type="character" w:customStyle="1" w:styleId="statusicon1">
    <w:name w:val="status_icon1"/>
    <w:rsid w:val="0051606F"/>
    <w:rPr>
      <w:b/>
      <w:bCs/>
      <w:color w:val="985735"/>
    </w:rPr>
  </w:style>
  <w:style w:type="character" w:customStyle="1" w:styleId="highlight">
    <w:name w:val="highlight"/>
    <w:basedOn w:val="a0"/>
    <w:rsid w:val="0051606F"/>
  </w:style>
  <w:style w:type="character" w:customStyle="1" w:styleId="highlight2">
    <w:name w:val="highlight2"/>
    <w:rsid w:val="0051606F"/>
  </w:style>
  <w:style w:type="character" w:styleId="ab">
    <w:name w:val="Strong"/>
    <w:basedOn w:val="a0"/>
    <w:uiPriority w:val="22"/>
    <w:qFormat/>
    <w:rsid w:val="0051606F"/>
    <w:rPr>
      <w:b/>
      <w:bCs/>
    </w:rPr>
  </w:style>
  <w:style w:type="paragraph" w:customStyle="1" w:styleId="MS">
    <w:name w:val="MS바탕글"/>
    <w:basedOn w:val="a"/>
    <w:rsid w:val="00946747"/>
    <w:pPr>
      <w:snapToGrid w:val="0"/>
      <w:spacing w:line="384" w:lineRule="auto"/>
      <w:jc w:val="both"/>
    </w:pPr>
    <w:rPr>
      <w:rFonts w:ascii="Malgun Gothic" w:eastAsia="Malgun Gothic" w:hAnsi="Malgun Gothic" w:cs="Gulim"/>
      <w:color w:val="000000"/>
      <w:sz w:val="20"/>
      <w:szCs w:val="20"/>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06F"/>
    <w:pPr>
      <w:spacing w:after="0" w:line="240" w:lineRule="auto"/>
    </w:pPr>
    <w:rPr>
      <w:rFonts w:ascii="Times New Roman" w:eastAsia="Times New Roman" w:hAnsi="Times New Roman" w:cs="Times New Roman"/>
      <w:sz w:val="24"/>
      <w:szCs w:val="24"/>
      <w:lang w:val="en-GB" w:eastAsia="en-GB"/>
    </w:rPr>
  </w:style>
  <w:style w:type="paragraph" w:styleId="1">
    <w:name w:val="heading 1"/>
    <w:basedOn w:val="a"/>
    <w:next w:val="a"/>
    <w:link w:val="1Char"/>
    <w:qFormat/>
    <w:rsid w:val="0051606F"/>
    <w:pPr>
      <w:keepNext/>
      <w:spacing w:before="240" w:after="60"/>
      <w:outlineLvl w:val="0"/>
    </w:pPr>
    <w:rPr>
      <w:rFonts w:ascii="Cambria" w:hAnsi="Cambria"/>
      <w:b/>
      <w:bCs/>
      <w:kern w:val="32"/>
      <w:sz w:val="32"/>
      <w:szCs w:val="32"/>
    </w:rPr>
  </w:style>
  <w:style w:type="paragraph" w:styleId="2">
    <w:name w:val="heading 2"/>
    <w:basedOn w:val="a"/>
    <w:link w:val="2Char"/>
    <w:uiPriority w:val="9"/>
    <w:semiHidden/>
    <w:unhideWhenUsed/>
    <w:qFormat/>
    <w:rsid w:val="0051606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1606F"/>
    <w:rPr>
      <w:rFonts w:ascii="Cambria" w:eastAsia="Times New Roman" w:hAnsi="Cambria" w:cs="Times New Roman"/>
      <w:b/>
      <w:bCs/>
      <w:kern w:val="32"/>
      <w:sz w:val="32"/>
      <w:szCs w:val="32"/>
      <w:lang w:val="en-GB" w:eastAsia="en-GB"/>
    </w:rPr>
  </w:style>
  <w:style w:type="character" w:customStyle="1" w:styleId="2Char">
    <w:name w:val="标题 2 Char"/>
    <w:basedOn w:val="a0"/>
    <w:link w:val="2"/>
    <w:uiPriority w:val="9"/>
    <w:semiHidden/>
    <w:rsid w:val="0051606F"/>
    <w:rPr>
      <w:rFonts w:ascii="Times New Roman" w:eastAsia="Times New Roman" w:hAnsi="Times New Roman" w:cs="Times New Roman"/>
      <w:b/>
      <w:bCs/>
      <w:sz w:val="36"/>
      <w:szCs w:val="36"/>
      <w:lang w:val="en-GB" w:eastAsia="en-GB"/>
    </w:rPr>
  </w:style>
  <w:style w:type="character" w:styleId="a3">
    <w:name w:val="Hyperlink"/>
    <w:uiPriority w:val="99"/>
    <w:semiHidden/>
    <w:unhideWhenUsed/>
    <w:rsid w:val="0051606F"/>
    <w:rPr>
      <w:color w:val="0000FF"/>
      <w:u w:val="single"/>
    </w:rPr>
  </w:style>
  <w:style w:type="character" w:styleId="a4">
    <w:name w:val="FollowedHyperlink"/>
    <w:basedOn w:val="a0"/>
    <w:uiPriority w:val="99"/>
    <w:semiHidden/>
    <w:unhideWhenUsed/>
    <w:rsid w:val="0051606F"/>
    <w:rPr>
      <w:color w:val="800080" w:themeColor="followedHyperlink"/>
      <w:u w:val="single"/>
    </w:rPr>
  </w:style>
  <w:style w:type="paragraph" w:styleId="a5">
    <w:name w:val="Normal (Web)"/>
    <w:basedOn w:val="a"/>
    <w:uiPriority w:val="99"/>
    <w:semiHidden/>
    <w:unhideWhenUsed/>
    <w:rsid w:val="0051606F"/>
    <w:pPr>
      <w:spacing w:before="100" w:beforeAutospacing="1" w:after="100" w:afterAutospacing="1"/>
    </w:pPr>
    <w:rPr>
      <w:sz w:val="21"/>
      <w:szCs w:val="21"/>
    </w:rPr>
  </w:style>
  <w:style w:type="paragraph" w:styleId="a6">
    <w:name w:val="header"/>
    <w:basedOn w:val="a"/>
    <w:link w:val="Char"/>
    <w:uiPriority w:val="99"/>
    <w:unhideWhenUsed/>
    <w:rsid w:val="0051606F"/>
    <w:pPr>
      <w:tabs>
        <w:tab w:val="center" w:pos="4153"/>
        <w:tab w:val="right" w:pos="8306"/>
      </w:tabs>
    </w:pPr>
  </w:style>
  <w:style w:type="character" w:customStyle="1" w:styleId="Char">
    <w:name w:val="页眉 Char"/>
    <w:basedOn w:val="a0"/>
    <w:link w:val="a6"/>
    <w:uiPriority w:val="99"/>
    <w:rsid w:val="0051606F"/>
    <w:rPr>
      <w:rFonts w:ascii="Times New Roman" w:eastAsia="Times New Roman" w:hAnsi="Times New Roman" w:cs="Times New Roman"/>
      <w:sz w:val="24"/>
      <w:szCs w:val="24"/>
      <w:lang w:val="en-GB" w:eastAsia="en-GB"/>
    </w:rPr>
  </w:style>
  <w:style w:type="paragraph" w:styleId="a7">
    <w:name w:val="footer"/>
    <w:basedOn w:val="a"/>
    <w:link w:val="Char0"/>
    <w:uiPriority w:val="99"/>
    <w:unhideWhenUsed/>
    <w:rsid w:val="0051606F"/>
    <w:pPr>
      <w:tabs>
        <w:tab w:val="center" w:pos="4153"/>
        <w:tab w:val="right" w:pos="8306"/>
      </w:tabs>
    </w:pPr>
  </w:style>
  <w:style w:type="character" w:customStyle="1" w:styleId="Char0">
    <w:name w:val="页脚 Char"/>
    <w:basedOn w:val="a0"/>
    <w:link w:val="a7"/>
    <w:uiPriority w:val="99"/>
    <w:rsid w:val="0051606F"/>
    <w:rPr>
      <w:rFonts w:ascii="Times New Roman" w:eastAsia="Times New Roman" w:hAnsi="Times New Roman" w:cs="Times New Roman"/>
      <w:sz w:val="24"/>
      <w:szCs w:val="24"/>
      <w:lang w:val="en-GB" w:eastAsia="en-GB"/>
    </w:rPr>
  </w:style>
  <w:style w:type="paragraph" w:styleId="3">
    <w:name w:val="Body Text 3"/>
    <w:basedOn w:val="a"/>
    <w:link w:val="3Char"/>
    <w:uiPriority w:val="99"/>
    <w:semiHidden/>
    <w:unhideWhenUsed/>
    <w:rsid w:val="0051606F"/>
    <w:pPr>
      <w:jc w:val="both"/>
    </w:pPr>
    <w:rPr>
      <w:rFonts w:ascii="Arial" w:hAnsi="Arial" w:cs="Arial"/>
      <w:sz w:val="20"/>
      <w:szCs w:val="20"/>
      <w:lang w:val="en-US" w:eastAsia="en-US"/>
    </w:rPr>
  </w:style>
  <w:style w:type="character" w:customStyle="1" w:styleId="3Char">
    <w:name w:val="正文文本 3 Char"/>
    <w:basedOn w:val="a0"/>
    <w:link w:val="3"/>
    <w:uiPriority w:val="99"/>
    <w:semiHidden/>
    <w:rsid w:val="0051606F"/>
    <w:rPr>
      <w:rFonts w:ascii="Arial" w:eastAsia="Times New Roman" w:hAnsi="Arial" w:cs="Arial"/>
      <w:sz w:val="20"/>
      <w:szCs w:val="20"/>
    </w:rPr>
  </w:style>
  <w:style w:type="paragraph" w:styleId="a8">
    <w:name w:val="Plain Text"/>
    <w:basedOn w:val="a"/>
    <w:link w:val="Char1"/>
    <w:uiPriority w:val="99"/>
    <w:semiHidden/>
    <w:unhideWhenUsed/>
    <w:rsid w:val="0051606F"/>
    <w:rPr>
      <w:rFonts w:ascii="Courier New" w:hAnsi="Courier New" w:cs="Courier New"/>
      <w:sz w:val="20"/>
      <w:szCs w:val="20"/>
      <w:lang w:val="fr-FR" w:eastAsia="en-US"/>
    </w:rPr>
  </w:style>
  <w:style w:type="character" w:customStyle="1" w:styleId="Char1">
    <w:name w:val="纯文本 Char"/>
    <w:basedOn w:val="a0"/>
    <w:link w:val="a8"/>
    <w:uiPriority w:val="99"/>
    <w:semiHidden/>
    <w:rsid w:val="0051606F"/>
    <w:rPr>
      <w:rFonts w:ascii="Courier New" w:eastAsia="Times New Roman" w:hAnsi="Courier New" w:cs="Courier New"/>
      <w:sz w:val="20"/>
      <w:szCs w:val="20"/>
      <w:lang w:val="fr-FR"/>
    </w:rPr>
  </w:style>
  <w:style w:type="paragraph" w:styleId="a9">
    <w:name w:val="Balloon Text"/>
    <w:basedOn w:val="a"/>
    <w:link w:val="Char2"/>
    <w:uiPriority w:val="99"/>
    <w:semiHidden/>
    <w:unhideWhenUsed/>
    <w:rsid w:val="0051606F"/>
    <w:rPr>
      <w:rFonts w:ascii="Tahoma" w:hAnsi="Tahoma"/>
      <w:sz w:val="16"/>
      <w:szCs w:val="16"/>
    </w:rPr>
  </w:style>
  <w:style w:type="character" w:customStyle="1" w:styleId="Char2">
    <w:name w:val="批注框文本 Char"/>
    <w:basedOn w:val="a0"/>
    <w:link w:val="a9"/>
    <w:uiPriority w:val="99"/>
    <w:semiHidden/>
    <w:rsid w:val="0051606F"/>
    <w:rPr>
      <w:rFonts w:ascii="Tahoma" w:eastAsia="Times New Roman" w:hAnsi="Tahoma" w:cs="Times New Roman"/>
      <w:sz w:val="16"/>
      <w:szCs w:val="16"/>
      <w:lang w:val="en-GB" w:eastAsia="en-GB"/>
    </w:rPr>
  </w:style>
  <w:style w:type="paragraph" w:styleId="aa">
    <w:name w:val="List Paragraph"/>
    <w:basedOn w:val="a"/>
    <w:uiPriority w:val="99"/>
    <w:qFormat/>
    <w:rsid w:val="0051606F"/>
    <w:pPr>
      <w:spacing w:after="200" w:line="276" w:lineRule="auto"/>
      <w:ind w:left="720"/>
      <w:contextualSpacing/>
    </w:pPr>
    <w:rPr>
      <w:rFonts w:ascii="Calibri" w:hAnsi="Calibri"/>
      <w:sz w:val="22"/>
      <w:szCs w:val="22"/>
      <w:lang w:val="en-US" w:eastAsia="en-US"/>
    </w:rPr>
  </w:style>
  <w:style w:type="paragraph" w:customStyle="1" w:styleId="affiliation">
    <w:name w:val="affiliation"/>
    <w:basedOn w:val="a"/>
    <w:uiPriority w:val="99"/>
    <w:rsid w:val="0051606F"/>
    <w:pPr>
      <w:spacing w:before="100" w:beforeAutospacing="1" w:after="100" w:afterAutospacing="1"/>
    </w:pPr>
    <w:rPr>
      <w:lang w:val="en-US" w:eastAsia="en-US"/>
    </w:rPr>
  </w:style>
  <w:style w:type="paragraph" w:customStyle="1" w:styleId="Pa13">
    <w:name w:val="Pa13"/>
    <w:basedOn w:val="a"/>
    <w:next w:val="a"/>
    <w:uiPriority w:val="99"/>
    <w:rsid w:val="0051606F"/>
    <w:pPr>
      <w:autoSpaceDE w:val="0"/>
      <w:autoSpaceDN w:val="0"/>
      <w:adjustRightInd w:val="0"/>
      <w:spacing w:line="161" w:lineRule="atLeast"/>
    </w:pPr>
    <w:rPr>
      <w:rFonts w:ascii="Times" w:hAnsi="Times" w:cs="Arial"/>
      <w:lang w:val="en-US" w:eastAsia="en-US"/>
    </w:rPr>
  </w:style>
  <w:style w:type="paragraph" w:customStyle="1" w:styleId="citation">
    <w:name w:val="citation"/>
    <w:basedOn w:val="a"/>
    <w:uiPriority w:val="99"/>
    <w:rsid w:val="0051606F"/>
    <w:pPr>
      <w:spacing w:before="100" w:beforeAutospacing="1" w:after="100" w:afterAutospacing="1"/>
    </w:pPr>
    <w:rPr>
      <w:lang w:val="en-US" w:eastAsia="en-US"/>
    </w:rPr>
  </w:style>
  <w:style w:type="paragraph" w:customStyle="1" w:styleId="authlist">
    <w:name w:val="auth_list"/>
    <w:basedOn w:val="a"/>
    <w:uiPriority w:val="99"/>
    <w:rsid w:val="0051606F"/>
    <w:pPr>
      <w:spacing w:before="100" w:beforeAutospacing="1" w:after="100" w:afterAutospacing="1"/>
    </w:pPr>
    <w:rPr>
      <w:lang w:val="en-US" w:eastAsia="en-US"/>
    </w:rPr>
  </w:style>
  <w:style w:type="paragraph" w:customStyle="1" w:styleId="title1">
    <w:name w:val="title1"/>
    <w:basedOn w:val="a"/>
    <w:uiPriority w:val="99"/>
    <w:rsid w:val="0051606F"/>
    <w:rPr>
      <w:sz w:val="29"/>
      <w:szCs w:val="29"/>
      <w:lang w:val="en-US" w:eastAsia="en-US"/>
    </w:rPr>
  </w:style>
  <w:style w:type="paragraph" w:customStyle="1" w:styleId="rprtbody1">
    <w:name w:val="rprtbody1"/>
    <w:basedOn w:val="a"/>
    <w:uiPriority w:val="99"/>
    <w:rsid w:val="0051606F"/>
    <w:pPr>
      <w:spacing w:before="34" w:after="34"/>
    </w:pPr>
    <w:rPr>
      <w:sz w:val="28"/>
      <w:szCs w:val="28"/>
      <w:lang w:val="en-US" w:eastAsia="en-US"/>
    </w:rPr>
  </w:style>
  <w:style w:type="paragraph" w:customStyle="1" w:styleId="aux1">
    <w:name w:val="aux1"/>
    <w:basedOn w:val="a"/>
    <w:uiPriority w:val="99"/>
    <w:rsid w:val="0051606F"/>
    <w:pPr>
      <w:spacing w:line="320" w:lineRule="atLeast"/>
    </w:pPr>
    <w:rPr>
      <w:lang w:val="en-US" w:eastAsia="en-US"/>
    </w:rPr>
  </w:style>
  <w:style w:type="paragraph" w:customStyle="1" w:styleId="10">
    <w:name w:val="标题1"/>
    <w:basedOn w:val="a"/>
    <w:uiPriority w:val="99"/>
    <w:rsid w:val="0051606F"/>
    <w:pPr>
      <w:spacing w:before="100" w:beforeAutospacing="1" w:after="100" w:afterAutospacing="1"/>
    </w:pPr>
    <w:rPr>
      <w:lang w:val="en-US" w:eastAsia="en-US"/>
    </w:rPr>
  </w:style>
  <w:style w:type="paragraph" w:customStyle="1" w:styleId="desc">
    <w:name w:val="desc"/>
    <w:basedOn w:val="a"/>
    <w:uiPriority w:val="99"/>
    <w:rsid w:val="0051606F"/>
    <w:pPr>
      <w:spacing w:before="100" w:beforeAutospacing="1" w:after="100" w:afterAutospacing="1"/>
    </w:pPr>
    <w:rPr>
      <w:lang w:val="en-US" w:eastAsia="en-US"/>
    </w:rPr>
  </w:style>
  <w:style w:type="paragraph" w:customStyle="1" w:styleId="details">
    <w:name w:val="details"/>
    <w:basedOn w:val="a"/>
    <w:uiPriority w:val="99"/>
    <w:rsid w:val="0051606F"/>
    <w:pPr>
      <w:spacing w:before="100" w:beforeAutospacing="1" w:after="100" w:afterAutospacing="1"/>
    </w:pPr>
    <w:rPr>
      <w:lang w:val="en-US" w:eastAsia="en-US"/>
    </w:rPr>
  </w:style>
  <w:style w:type="paragraph" w:customStyle="1" w:styleId="desc2">
    <w:name w:val="desc2"/>
    <w:basedOn w:val="a"/>
    <w:uiPriority w:val="99"/>
    <w:rsid w:val="0051606F"/>
    <w:rPr>
      <w:sz w:val="26"/>
      <w:szCs w:val="26"/>
      <w:lang w:val="en-US" w:eastAsia="en-US"/>
    </w:rPr>
  </w:style>
  <w:style w:type="paragraph" w:customStyle="1" w:styleId="details1">
    <w:name w:val="details1"/>
    <w:basedOn w:val="a"/>
    <w:uiPriority w:val="99"/>
    <w:rsid w:val="0051606F"/>
    <w:rPr>
      <w:sz w:val="22"/>
      <w:szCs w:val="22"/>
      <w:lang w:val="en-US" w:eastAsia="en-US"/>
    </w:rPr>
  </w:style>
  <w:style w:type="paragraph" w:customStyle="1" w:styleId="links">
    <w:name w:val="links"/>
    <w:basedOn w:val="a"/>
    <w:uiPriority w:val="99"/>
    <w:rsid w:val="0051606F"/>
    <w:pPr>
      <w:spacing w:before="100" w:beforeAutospacing="1" w:after="100" w:afterAutospacing="1"/>
    </w:pPr>
    <w:rPr>
      <w:lang w:val="en-US" w:eastAsia="en-US"/>
    </w:rPr>
  </w:style>
  <w:style w:type="character" w:customStyle="1" w:styleId="volume">
    <w:name w:val="volume"/>
    <w:basedOn w:val="a0"/>
    <w:rsid w:val="0051606F"/>
  </w:style>
  <w:style w:type="character" w:customStyle="1" w:styleId="pages">
    <w:name w:val="pages"/>
    <w:basedOn w:val="a0"/>
    <w:rsid w:val="0051606F"/>
  </w:style>
  <w:style w:type="character" w:customStyle="1" w:styleId="ti">
    <w:name w:val="ti"/>
    <w:basedOn w:val="a0"/>
    <w:rsid w:val="0051606F"/>
  </w:style>
  <w:style w:type="character" w:customStyle="1" w:styleId="issue">
    <w:name w:val="issue"/>
    <w:basedOn w:val="a0"/>
    <w:rsid w:val="0051606F"/>
  </w:style>
  <w:style w:type="character" w:customStyle="1" w:styleId="contentbody1">
    <w:name w:val="contentbody1"/>
    <w:rsid w:val="0051606F"/>
    <w:rPr>
      <w:rFonts w:ascii="Verdana" w:hAnsi="Verdana" w:hint="default"/>
      <w:strike w:val="0"/>
      <w:dstrike w:val="0"/>
      <w:sz w:val="26"/>
      <w:szCs w:val="26"/>
      <w:u w:val="none"/>
      <w:effect w:val="none"/>
    </w:rPr>
  </w:style>
  <w:style w:type="character" w:customStyle="1" w:styleId="A50">
    <w:name w:val="A5"/>
    <w:uiPriority w:val="99"/>
    <w:rsid w:val="0051606F"/>
    <w:rPr>
      <w:rFonts w:ascii="Times" w:hAnsi="Times" w:cs="Times" w:hint="default"/>
      <w:color w:val="000000"/>
      <w:sz w:val="11"/>
      <w:szCs w:val="11"/>
    </w:rPr>
  </w:style>
  <w:style w:type="character" w:customStyle="1" w:styleId="src1">
    <w:name w:val="src1"/>
    <w:rsid w:val="0051606F"/>
    <w:rPr>
      <w:vanish w:val="0"/>
      <w:webHidden w:val="0"/>
      <w:specVanish w:val="0"/>
    </w:rPr>
  </w:style>
  <w:style w:type="character" w:customStyle="1" w:styleId="jrnl">
    <w:name w:val="jrnl"/>
    <w:basedOn w:val="a0"/>
    <w:rsid w:val="0051606F"/>
  </w:style>
  <w:style w:type="character" w:customStyle="1" w:styleId="rprtid1">
    <w:name w:val="rprtid1"/>
    <w:rsid w:val="0051606F"/>
    <w:rPr>
      <w:vanish w:val="0"/>
      <w:webHidden w:val="0"/>
      <w:color w:val="696969"/>
      <w:specVanish w:val="0"/>
    </w:rPr>
  </w:style>
  <w:style w:type="character" w:customStyle="1" w:styleId="pmid1">
    <w:name w:val="pmid1"/>
    <w:basedOn w:val="a0"/>
    <w:rsid w:val="0051606F"/>
  </w:style>
  <w:style w:type="character" w:customStyle="1" w:styleId="statusicon1">
    <w:name w:val="status_icon1"/>
    <w:rsid w:val="0051606F"/>
    <w:rPr>
      <w:b/>
      <w:bCs/>
      <w:color w:val="985735"/>
    </w:rPr>
  </w:style>
  <w:style w:type="character" w:customStyle="1" w:styleId="highlight">
    <w:name w:val="highlight"/>
    <w:basedOn w:val="a0"/>
    <w:rsid w:val="0051606F"/>
  </w:style>
  <w:style w:type="character" w:customStyle="1" w:styleId="highlight2">
    <w:name w:val="highlight2"/>
    <w:rsid w:val="0051606F"/>
  </w:style>
  <w:style w:type="character" w:styleId="ab">
    <w:name w:val="Strong"/>
    <w:basedOn w:val="a0"/>
    <w:uiPriority w:val="22"/>
    <w:qFormat/>
    <w:rsid w:val="0051606F"/>
    <w:rPr>
      <w:b/>
      <w:bCs/>
    </w:rPr>
  </w:style>
  <w:style w:type="paragraph" w:customStyle="1" w:styleId="MS">
    <w:name w:val="MS바탕글"/>
    <w:basedOn w:val="a"/>
    <w:rsid w:val="00946747"/>
    <w:pPr>
      <w:snapToGrid w:val="0"/>
      <w:spacing w:line="384" w:lineRule="auto"/>
      <w:jc w:val="both"/>
    </w:pPr>
    <w:rPr>
      <w:rFonts w:ascii="Malgun Gothic" w:eastAsia="Malgun Gothic" w:hAnsi="Malgun Gothic" w:cs="Gulim"/>
      <w:color w:val="000000"/>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9635">
      <w:bodyDiv w:val="1"/>
      <w:marLeft w:val="0"/>
      <w:marRight w:val="0"/>
      <w:marTop w:val="0"/>
      <w:marBottom w:val="0"/>
      <w:divBdr>
        <w:top w:val="none" w:sz="0" w:space="0" w:color="auto"/>
        <w:left w:val="none" w:sz="0" w:space="0" w:color="auto"/>
        <w:bottom w:val="none" w:sz="0" w:space="0" w:color="auto"/>
        <w:right w:val="none" w:sz="0" w:space="0" w:color="auto"/>
      </w:divBdr>
      <w:divsChild>
        <w:div w:id="1705524414">
          <w:marLeft w:val="0"/>
          <w:marRight w:val="0"/>
          <w:marTop w:val="0"/>
          <w:marBottom w:val="0"/>
          <w:divBdr>
            <w:top w:val="none" w:sz="0" w:space="0" w:color="auto"/>
            <w:left w:val="none" w:sz="0" w:space="0" w:color="auto"/>
            <w:bottom w:val="none" w:sz="0" w:space="0" w:color="auto"/>
            <w:right w:val="none" w:sz="0" w:space="0" w:color="auto"/>
          </w:divBdr>
          <w:divsChild>
            <w:div w:id="11041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3737">
      <w:bodyDiv w:val="1"/>
      <w:marLeft w:val="0"/>
      <w:marRight w:val="0"/>
      <w:marTop w:val="0"/>
      <w:marBottom w:val="0"/>
      <w:divBdr>
        <w:top w:val="none" w:sz="0" w:space="0" w:color="auto"/>
        <w:left w:val="none" w:sz="0" w:space="0" w:color="auto"/>
        <w:bottom w:val="none" w:sz="0" w:space="0" w:color="auto"/>
        <w:right w:val="none" w:sz="0" w:space="0" w:color="auto"/>
      </w:divBdr>
      <w:divsChild>
        <w:div w:id="944459177">
          <w:marLeft w:val="0"/>
          <w:marRight w:val="0"/>
          <w:marTop w:val="0"/>
          <w:marBottom w:val="0"/>
          <w:divBdr>
            <w:top w:val="none" w:sz="0" w:space="0" w:color="auto"/>
            <w:left w:val="none" w:sz="0" w:space="0" w:color="auto"/>
            <w:bottom w:val="none" w:sz="0" w:space="0" w:color="auto"/>
            <w:right w:val="none" w:sz="0" w:space="0" w:color="auto"/>
          </w:divBdr>
          <w:divsChild>
            <w:div w:id="106537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02369">
      <w:bodyDiv w:val="1"/>
      <w:marLeft w:val="0"/>
      <w:marRight w:val="0"/>
      <w:marTop w:val="0"/>
      <w:marBottom w:val="0"/>
      <w:divBdr>
        <w:top w:val="none" w:sz="0" w:space="0" w:color="auto"/>
        <w:left w:val="none" w:sz="0" w:space="0" w:color="auto"/>
        <w:bottom w:val="none" w:sz="0" w:space="0" w:color="auto"/>
        <w:right w:val="none" w:sz="0" w:space="0" w:color="auto"/>
      </w:divBdr>
    </w:div>
    <w:div w:id="999425711">
      <w:bodyDiv w:val="1"/>
      <w:marLeft w:val="0"/>
      <w:marRight w:val="0"/>
      <w:marTop w:val="0"/>
      <w:marBottom w:val="0"/>
      <w:divBdr>
        <w:top w:val="none" w:sz="0" w:space="0" w:color="auto"/>
        <w:left w:val="none" w:sz="0" w:space="0" w:color="auto"/>
        <w:bottom w:val="none" w:sz="0" w:space="0" w:color="auto"/>
        <w:right w:val="none" w:sz="0" w:space="0" w:color="auto"/>
      </w:divBdr>
      <w:divsChild>
        <w:div w:id="1508595179">
          <w:marLeft w:val="0"/>
          <w:marRight w:val="0"/>
          <w:marTop w:val="0"/>
          <w:marBottom w:val="0"/>
          <w:divBdr>
            <w:top w:val="none" w:sz="0" w:space="0" w:color="auto"/>
            <w:left w:val="none" w:sz="0" w:space="0" w:color="auto"/>
            <w:bottom w:val="none" w:sz="0" w:space="0" w:color="auto"/>
            <w:right w:val="none" w:sz="0" w:space="0" w:color="auto"/>
          </w:divBdr>
          <w:divsChild>
            <w:div w:id="9255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5634">
      <w:bodyDiv w:val="1"/>
      <w:marLeft w:val="0"/>
      <w:marRight w:val="0"/>
      <w:marTop w:val="0"/>
      <w:marBottom w:val="0"/>
      <w:divBdr>
        <w:top w:val="none" w:sz="0" w:space="0" w:color="auto"/>
        <w:left w:val="none" w:sz="0" w:space="0" w:color="auto"/>
        <w:bottom w:val="none" w:sz="0" w:space="0" w:color="auto"/>
        <w:right w:val="none" w:sz="0" w:space="0" w:color="auto"/>
      </w:divBdr>
    </w:div>
    <w:div w:id="1755200750">
      <w:marLeft w:val="0"/>
      <w:marRight w:val="0"/>
      <w:marTop w:val="0"/>
      <w:marBottom w:val="0"/>
      <w:divBdr>
        <w:top w:val="none" w:sz="0" w:space="0" w:color="auto"/>
        <w:left w:val="none" w:sz="0" w:space="0" w:color="auto"/>
        <w:bottom w:val="none" w:sz="0" w:space="0" w:color="auto"/>
        <w:right w:val="none" w:sz="0" w:space="0" w:color="auto"/>
      </w:divBdr>
      <w:divsChild>
        <w:div w:id="1597790013">
          <w:marLeft w:val="0"/>
          <w:marRight w:val="0"/>
          <w:marTop w:val="0"/>
          <w:marBottom w:val="0"/>
          <w:divBdr>
            <w:top w:val="none" w:sz="0" w:space="0" w:color="auto"/>
            <w:left w:val="none" w:sz="0" w:space="0" w:color="auto"/>
            <w:bottom w:val="none" w:sz="0" w:space="0" w:color="auto"/>
            <w:right w:val="none" w:sz="0" w:space="0" w:color="auto"/>
          </w:divBdr>
        </w:div>
        <w:div w:id="1686201643">
          <w:marLeft w:val="0"/>
          <w:marRight w:val="0"/>
          <w:marTop w:val="0"/>
          <w:marBottom w:val="0"/>
          <w:divBdr>
            <w:top w:val="none" w:sz="0" w:space="0" w:color="auto"/>
            <w:left w:val="none" w:sz="0" w:space="0" w:color="auto"/>
            <w:bottom w:val="none" w:sz="0" w:space="0" w:color="auto"/>
            <w:right w:val="none" w:sz="0" w:space="0" w:color="auto"/>
          </w:divBdr>
        </w:div>
        <w:div w:id="1352605667">
          <w:marLeft w:val="0"/>
          <w:marRight w:val="0"/>
          <w:marTop w:val="0"/>
          <w:marBottom w:val="0"/>
          <w:divBdr>
            <w:top w:val="none" w:sz="0" w:space="0" w:color="auto"/>
            <w:left w:val="none" w:sz="0" w:space="0" w:color="auto"/>
            <w:bottom w:val="none" w:sz="0" w:space="0" w:color="auto"/>
            <w:right w:val="none" w:sz="0" w:space="0" w:color="auto"/>
          </w:divBdr>
        </w:div>
        <w:div w:id="1296638940">
          <w:marLeft w:val="0"/>
          <w:marRight w:val="0"/>
          <w:marTop w:val="0"/>
          <w:marBottom w:val="0"/>
          <w:divBdr>
            <w:top w:val="none" w:sz="0" w:space="0" w:color="auto"/>
            <w:left w:val="none" w:sz="0" w:space="0" w:color="auto"/>
            <w:bottom w:val="none" w:sz="0" w:space="0" w:color="auto"/>
            <w:right w:val="none" w:sz="0" w:space="0" w:color="auto"/>
          </w:divBdr>
        </w:div>
        <w:div w:id="1153982372">
          <w:marLeft w:val="0"/>
          <w:marRight w:val="0"/>
          <w:marTop w:val="0"/>
          <w:marBottom w:val="0"/>
          <w:divBdr>
            <w:top w:val="none" w:sz="0" w:space="0" w:color="auto"/>
            <w:left w:val="none" w:sz="0" w:space="0" w:color="auto"/>
            <w:bottom w:val="none" w:sz="0" w:space="0" w:color="auto"/>
            <w:right w:val="none" w:sz="0" w:space="0" w:color="auto"/>
          </w:divBdr>
        </w:div>
        <w:div w:id="838277333">
          <w:marLeft w:val="0"/>
          <w:marRight w:val="0"/>
          <w:marTop w:val="0"/>
          <w:marBottom w:val="0"/>
          <w:divBdr>
            <w:top w:val="none" w:sz="0" w:space="0" w:color="auto"/>
            <w:left w:val="none" w:sz="0" w:space="0" w:color="auto"/>
            <w:bottom w:val="none" w:sz="0" w:space="0" w:color="auto"/>
            <w:right w:val="none" w:sz="0" w:space="0" w:color="auto"/>
          </w:divBdr>
        </w:div>
        <w:div w:id="741951793">
          <w:marLeft w:val="0"/>
          <w:marRight w:val="0"/>
          <w:marTop w:val="0"/>
          <w:marBottom w:val="0"/>
          <w:divBdr>
            <w:top w:val="none" w:sz="0" w:space="0" w:color="auto"/>
            <w:left w:val="none" w:sz="0" w:space="0" w:color="auto"/>
            <w:bottom w:val="none" w:sz="0" w:space="0" w:color="auto"/>
            <w:right w:val="none" w:sz="0" w:space="0" w:color="auto"/>
          </w:divBdr>
        </w:div>
        <w:div w:id="1899972710">
          <w:marLeft w:val="0"/>
          <w:marRight w:val="0"/>
          <w:marTop w:val="0"/>
          <w:marBottom w:val="0"/>
          <w:divBdr>
            <w:top w:val="none" w:sz="0" w:space="0" w:color="auto"/>
            <w:left w:val="none" w:sz="0" w:space="0" w:color="auto"/>
            <w:bottom w:val="none" w:sz="0" w:space="0" w:color="auto"/>
            <w:right w:val="none" w:sz="0" w:space="0" w:color="auto"/>
          </w:divBdr>
        </w:div>
        <w:div w:id="209925498">
          <w:marLeft w:val="0"/>
          <w:marRight w:val="0"/>
          <w:marTop w:val="0"/>
          <w:marBottom w:val="0"/>
          <w:divBdr>
            <w:top w:val="none" w:sz="0" w:space="0" w:color="auto"/>
            <w:left w:val="none" w:sz="0" w:space="0" w:color="auto"/>
            <w:bottom w:val="none" w:sz="0" w:space="0" w:color="auto"/>
            <w:right w:val="none" w:sz="0" w:space="0" w:color="auto"/>
          </w:divBdr>
        </w:div>
        <w:div w:id="810946790">
          <w:marLeft w:val="0"/>
          <w:marRight w:val="0"/>
          <w:marTop w:val="0"/>
          <w:marBottom w:val="0"/>
          <w:divBdr>
            <w:top w:val="none" w:sz="0" w:space="0" w:color="auto"/>
            <w:left w:val="none" w:sz="0" w:space="0" w:color="auto"/>
            <w:bottom w:val="none" w:sz="0" w:space="0" w:color="auto"/>
            <w:right w:val="none" w:sz="0" w:space="0" w:color="auto"/>
          </w:divBdr>
        </w:div>
        <w:div w:id="1385451729">
          <w:marLeft w:val="0"/>
          <w:marRight w:val="0"/>
          <w:marTop w:val="0"/>
          <w:marBottom w:val="0"/>
          <w:divBdr>
            <w:top w:val="none" w:sz="0" w:space="0" w:color="auto"/>
            <w:left w:val="none" w:sz="0" w:space="0" w:color="auto"/>
            <w:bottom w:val="none" w:sz="0" w:space="0" w:color="auto"/>
            <w:right w:val="none" w:sz="0" w:space="0" w:color="auto"/>
          </w:divBdr>
        </w:div>
        <w:div w:id="323969480">
          <w:marLeft w:val="0"/>
          <w:marRight w:val="0"/>
          <w:marTop w:val="0"/>
          <w:marBottom w:val="0"/>
          <w:divBdr>
            <w:top w:val="none" w:sz="0" w:space="0" w:color="auto"/>
            <w:left w:val="none" w:sz="0" w:space="0" w:color="auto"/>
            <w:bottom w:val="none" w:sz="0" w:space="0" w:color="auto"/>
            <w:right w:val="none" w:sz="0" w:space="0" w:color="auto"/>
          </w:divBdr>
        </w:div>
        <w:div w:id="1637956280">
          <w:marLeft w:val="0"/>
          <w:marRight w:val="0"/>
          <w:marTop w:val="0"/>
          <w:marBottom w:val="0"/>
          <w:divBdr>
            <w:top w:val="none" w:sz="0" w:space="0" w:color="auto"/>
            <w:left w:val="none" w:sz="0" w:space="0" w:color="auto"/>
            <w:bottom w:val="none" w:sz="0" w:space="0" w:color="auto"/>
            <w:right w:val="none" w:sz="0" w:space="0" w:color="auto"/>
          </w:divBdr>
        </w:div>
        <w:div w:id="1151555474">
          <w:marLeft w:val="0"/>
          <w:marRight w:val="0"/>
          <w:marTop w:val="0"/>
          <w:marBottom w:val="0"/>
          <w:divBdr>
            <w:top w:val="none" w:sz="0" w:space="0" w:color="auto"/>
            <w:left w:val="none" w:sz="0" w:space="0" w:color="auto"/>
            <w:bottom w:val="none" w:sz="0" w:space="0" w:color="auto"/>
            <w:right w:val="none" w:sz="0" w:space="0" w:color="auto"/>
          </w:divBdr>
        </w:div>
        <w:div w:id="565065454">
          <w:marLeft w:val="0"/>
          <w:marRight w:val="0"/>
          <w:marTop w:val="0"/>
          <w:marBottom w:val="0"/>
          <w:divBdr>
            <w:top w:val="none" w:sz="0" w:space="0" w:color="auto"/>
            <w:left w:val="none" w:sz="0" w:space="0" w:color="auto"/>
            <w:bottom w:val="none" w:sz="0" w:space="0" w:color="auto"/>
            <w:right w:val="none" w:sz="0" w:space="0" w:color="auto"/>
          </w:divBdr>
        </w:div>
        <w:div w:id="1614551287">
          <w:marLeft w:val="0"/>
          <w:marRight w:val="0"/>
          <w:marTop w:val="0"/>
          <w:marBottom w:val="0"/>
          <w:divBdr>
            <w:top w:val="none" w:sz="0" w:space="0" w:color="auto"/>
            <w:left w:val="none" w:sz="0" w:space="0" w:color="auto"/>
            <w:bottom w:val="none" w:sz="0" w:space="0" w:color="auto"/>
            <w:right w:val="none" w:sz="0" w:space="0" w:color="auto"/>
          </w:divBdr>
        </w:div>
        <w:div w:id="1473904684">
          <w:marLeft w:val="0"/>
          <w:marRight w:val="0"/>
          <w:marTop w:val="0"/>
          <w:marBottom w:val="0"/>
          <w:divBdr>
            <w:top w:val="none" w:sz="0" w:space="0" w:color="auto"/>
            <w:left w:val="none" w:sz="0" w:space="0" w:color="auto"/>
            <w:bottom w:val="none" w:sz="0" w:space="0" w:color="auto"/>
            <w:right w:val="none" w:sz="0" w:space="0" w:color="auto"/>
          </w:divBdr>
        </w:div>
        <w:div w:id="726756367">
          <w:marLeft w:val="0"/>
          <w:marRight w:val="0"/>
          <w:marTop w:val="0"/>
          <w:marBottom w:val="0"/>
          <w:divBdr>
            <w:top w:val="none" w:sz="0" w:space="0" w:color="auto"/>
            <w:left w:val="none" w:sz="0" w:space="0" w:color="auto"/>
            <w:bottom w:val="none" w:sz="0" w:space="0" w:color="auto"/>
            <w:right w:val="none" w:sz="0" w:space="0" w:color="auto"/>
          </w:divBdr>
        </w:div>
        <w:div w:id="875239851">
          <w:marLeft w:val="0"/>
          <w:marRight w:val="0"/>
          <w:marTop w:val="0"/>
          <w:marBottom w:val="0"/>
          <w:divBdr>
            <w:top w:val="none" w:sz="0" w:space="0" w:color="auto"/>
            <w:left w:val="none" w:sz="0" w:space="0" w:color="auto"/>
            <w:bottom w:val="none" w:sz="0" w:space="0" w:color="auto"/>
            <w:right w:val="none" w:sz="0" w:space="0" w:color="auto"/>
          </w:divBdr>
        </w:div>
        <w:div w:id="1238398199">
          <w:marLeft w:val="0"/>
          <w:marRight w:val="0"/>
          <w:marTop w:val="0"/>
          <w:marBottom w:val="0"/>
          <w:divBdr>
            <w:top w:val="none" w:sz="0" w:space="0" w:color="auto"/>
            <w:left w:val="none" w:sz="0" w:space="0" w:color="auto"/>
            <w:bottom w:val="none" w:sz="0" w:space="0" w:color="auto"/>
            <w:right w:val="none" w:sz="0" w:space="0" w:color="auto"/>
          </w:divBdr>
        </w:div>
        <w:div w:id="1633749882">
          <w:marLeft w:val="0"/>
          <w:marRight w:val="0"/>
          <w:marTop w:val="0"/>
          <w:marBottom w:val="0"/>
          <w:divBdr>
            <w:top w:val="none" w:sz="0" w:space="0" w:color="auto"/>
            <w:left w:val="none" w:sz="0" w:space="0" w:color="auto"/>
            <w:bottom w:val="none" w:sz="0" w:space="0" w:color="auto"/>
            <w:right w:val="none" w:sz="0" w:space="0" w:color="auto"/>
          </w:divBdr>
        </w:div>
        <w:div w:id="1565752840">
          <w:marLeft w:val="0"/>
          <w:marRight w:val="0"/>
          <w:marTop w:val="0"/>
          <w:marBottom w:val="0"/>
          <w:divBdr>
            <w:top w:val="none" w:sz="0" w:space="0" w:color="auto"/>
            <w:left w:val="none" w:sz="0" w:space="0" w:color="auto"/>
            <w:bottom w:val="none" w:sz="0" w:space="0" w:color="auto"/>
            <w:right w:val="none" w:sz="0" w:space="0" w:color="auto"/>
          </w:divBdr>
        </w:div>
        <w:div w:id="554854874">
          <w:marLeft w:val="0"/>
          <w:marRight w:val="0"/>
          <w:marTop w:val="0"/>
          <w:marBottom w:val="0"/>
          <w:divBdr>
            <w:top w:val="none" w:sz="0" w:space="0" w:color="auto"/>
            <w:left w:val="none" w:sz="0" w:space="0" w:color="auto"/>
            <w:bottom w:val="none" w:sz="0" w:space="0" w:color="auto"/>
            <w:right w:val="none" w:sz="0" w:space="0" w:color="auto"/>
          </w:divBdr>
        </w:div>
        <w:div w:id="2066367870">
          <w:marLeft w:val="0"/>
          <w:marRight w:val="0"/>
          <w:marTop w:val="0"/>
          <w:marBottom w:val="0"/>
          <w:divBdr>
            <w:top w:val="none" w:sz="0" w:space="0" w:color="auto"/>
            <w:left w:val="none" w:sz="0" w:space="0" w:color="auto"/>
            <w:bottom w:val="none" w:sz="0" w:space="0" w:color="auto"/>
            <w:right w:val="none" w:sz="0" w:space="0" w:color="auto"/>
          </w:divBdr>
        </w:div>
        <w:div w:id="321468674">
          <w:marLeft w:val="0"/>
          <w:marRight w:val="0"/>
          <w:marTop w:val="0"/>
          <w:marBottom w:val="0"/>
          <w:divBdr>
            <w:top w:val="none" w:sz="0" w:space="0" w:color="auto"/>
            <w:left w:val="none" w:sz="0" w:space="0" w:color="auto"/>
            <w:bottom w:val="none" w:sz="0" w:space="0" w:color="auto"/>
            <w:right w:val="none" w:sz="0" w:space="0" w:color="auto"/>
          </w:divBdr>
        </w:div>
        <w:div w:id="380247246">
          <w:marLeft w:val="0"/>
          <w:marRight w:val="0"/>
          <w:marTop w:val="0"/>
          <w:marBottom w:val="0"/>
          <w:divBdr>
            <w:top w:val="none" w:sz="0" w:space="0" w:color="auto"/>
            <w:left w:val="none" w:sz="0" w:space="0" w:color="auto"/>
            <w:bottom w:val="none" w:sz="0" w:space="0" w:color="auto"/>
            <w:right w:val="none" w:sz="0" w:space="0" w:color="auto"/>
          </w:divBdr>
        </w:div>
        <w:div w:id="536360317">
          <w:marLeft w:val="0"/>
          <w:marRight w:val="0"/>
          <w:marTop w:val="0"/>
          <w:marBottom w:val="0"/>
          <w:divBdr>
            <w:top w:val="none" w:sz="0" w:space="0" w:color="auto"/>
            <w:left w:val="none" w:sz="0" w:space="0" w:color="auto"/>
            <w:bottom w:val="none" w:sz="0" w:space="0" w:color="auto"/>
            <w:right w:val="none" w:sz="0" w:space="0" w:color="auto"/>
          </w:divBdr>
        </w:div>
        <w:div w:id="204220331">
          <w:marLeft w:val="0"/>
          <w:marRight w:val="0"/>
          <w:marTop w:val="0"/>
          <w:marBottom w:val="0"/>
          <w:divBdr>
            <w:top w:val="none" w:sz="0" w:space="0" w:color="auto"/>
            <w:left w:val="none" w:sz="0" w:space="0" w:color="auto"/>
            <w:bottom w:val="none" w:sz="0" w:space="0" w:color="auto"/>
            <w:right w:val="none" w:sz="0" w:space="0" w:color="auto"/>
          </w:divBdr>
        </w:div>
        <w:div w:id="1476751248">
          <w:marLeft w:val="0"/>
          <w:marRight w:val="0"/>
          <w:marTop w:val="0"/>
          <w:marBottom w:val="0"/>
          <w:divBdr>
            <w:top w:val="none" w:sz="0" w:space="0" w:color="auto"/>
            <w:left w:val="none" w:sz="0" w:space="0" w:color="auto"/>
            <w:bottom w:val="none" w:sz="0" w:space="0" w:color="auto"/>
            <w:right w:val="none" w:sz="0" w:space="0" w:color="auto"/>
          </w:divBdr>
        </w:div>
        <w:div w:id="266735090">
          <w:marLeft w:val="0"/>
          <w:marRight w:val="0"/>
          <w:marTop w:val="0"/>
          <w:marBottom w:val="0"/>
          <w:divBdr>
            <w:top w:val="none" w:sz="0" w:space="0" w:color="auto"/>
            <w:left w:val="none" w:sz="0" w:space="0" w:color="auto"/>
            <w:bottom w:val="none" w:sz="0" w:space="0" w:color="auto"/>
            <w:right w:val="none" w:sz="0" w:space="0" w:color="auto"/>
          </w:divBdr>
        </w:div>
        <w:div w:id="2011634804">
          <w:marLeft w:val="0"/>
          <w:marRight w:val="0"/>
          <w:marTop w:val="0"/>
          <w:marBottom w:val="0"/>
          <w:divBdr>
            <w:top w:val="none" w:sz="0" w:space="0" w:color="auto"/>
            <w:left w:val="none" w:sz="0" w:space="0" w:color="auto"/>
            <w:bottom w:val="none" w:sz="0" w:space="0" w:color="auto"/>
            <w:right w:val="none" w:sz="0" w:space="0" w:color="auto"/>
          </w:divBdr>
        </w:div>
        <w:div w:id="295986068">
          <w:marLeft w:val="0"/>
          <w:marRight w:val="0"/>
          <w:marTop w:val="0"/>
          <w:marBottom w:val="0"/>
          <w:divBdr>
            <w:top w:val="none" w:sz="0" w:space="0" w:color="auto"/>
            <w:left w:val="none" w:sz="0" w:space="0" w:color="auto"/>
            <w:bottom w:val="none" w:sz="0" w:space="0" w:color="auto"/>
            <w:right w:val="none" w:sz="0" w:space="0" w:color="auto"/>
          </w:divBdr>
        </w:div>
        <w:div w:id="1412313264">
          <w:marLeft w:val="0"/>
          <w:marRight w:val="0"/>
          <w:marTop w:val="0"/>
          <w:marBottom w:val="0"/>
          <w:divBdr>
            <w:top w:val="none" w:sz="0" w:space="0" w:color="auto"/>
            <w:left w:val="none" w:sz="0" w:space="0" w:color="auto"/>
            <w:bottom w:val="none" w:sz="0" w:space="0" w:color="auto"/>
            <w:right w:val="none" w:sz="0" w:space="0" w:color="auto"/>
          </w:divBdr>
        </w:div>
        <w:div w:id="1780760486">
          <w:marLeft w:val="0"/>
          <w:marRight w:val="0"/>
          <w:marTop w:val="0"/>
          <w:marBottom w:val="0"/>
          <w:divBdr>
            <w:top w:val="none" w:sz="0" w:space="0" w:color="auto"/>
            <w:left w:val="none" w:sz="0" w:space="0" w:color="auto"/>
            <w:bottom w:val="none" w:sz="0" w:space="0" w:color="auto"/>
            <w:right w:val="none" w:sz="0" w:space="0" w:color="auto"/>
          </w:divBdr>
        </w:div>
        <w:div w:id="1670519675">
          <w:marLeft w:val="0"/>
          <w:marRight w:val="0"/>
          <w:marTop w:val="0"/>
          <w:marBottom w:val="0"/>
          <w:divBdr>
            <w:top w:val="none" w:sz="0" w:space="0" w:color="auto"/>
            <w:left w:val="none" w:sz="0" w:space="0" w:color="auto"/>
            <w:bottom w:val="none" w:sz="0" w:space="0" w:color="auto"/>
            <w:right w:val="none" w:sz="0" w:space="0" w:color="auto"/>
          </w:divBdr>
        </w:div>
        <w:div w:id="1547831615">
          <w:marLeft w:val="0"/>
          <w:marRight w:val="0"/>
          <w:marTop w:val="0"/>
          <w:marBottom w:val="0"/>
          <w:divBdr>
            <w:top w:val="none" w:sz="0" w:space="0" w:color="auto"/>
            <w:left w:val="none" w:sz="0" w:space="0" w:color="auto"/>
            <w:bottom w:val="none" w:sz="0" w:space="0" w:color="auto"/>
            <w:right w:val="none" w:sz="0" w:space="0" w:color="auto"/>
          </w:divBdr>
        </w:div>
        <w:div w:id="1136216391">
          <w:marLeft w:val="0"/>
          <w:marRight w:val="0"/>
          <w:marTop w:val="0"/>
          <w:marBottom w:val="0"/>
          <w:divBdr>
            <w:top w:val="none" w:sz="0" w:space="0" w:color="auto"/>
            <w:left w:val="none" w:sz="0" w:space="0" w:color="auto"/>
            <w:bottom w:val="none" w:sz="0" w:space="0" w:color="auto"/>
            <w:right w:val="none" w:sz="0" w:space="0" w:color="auto"/>
          </w:divBdr>
        </w:div>
        <w:div w:id="1334070577">
          <w:marLeft w:val="0"/>
          <w:marRight w:val="0"/>
          <w:marTop w:val="0"/>
          <w:marBottom w:val="0"/>
          <w:divBdr>
            <w:top w:val="none" w:sz="0" w:space="0" w:color="auto"/>
            <w:left w:val="none" w:sz="0" w:space="0" w:color="auto"/>
            <w:bottom w:val="none" w:sz="0" w:space="0" w:color="auto"/>
            <w:right w:val="none" w:sz="0" w:space="0" w:color="auto"/>
          </w:divBdr>
        </w:div>
        <w:div w:id="1555845701">
          <w:marLeft w:val="0"/>
          <w:marRight w:val="0"/>
          <w:marTop w:val="0"/>
          <w:marBottom w:val="0"/>
          <w:divBdr>
            <w:top w:val="none" w:sz="0" w:space="0" w:color="auto"/>
            <w:left w:val="none" w:sz="0" w:space="0" w:color="auto"/>
            <w:bottom w:val="none" w:sz="0" w:space="0" w:color="auto"/>
            <w:right w:val="none" w:sz="0" w:space="0" w:color="auto"/>
          </w:divBdr>
        </w:div>
        <w:div w:id="1216742858">
          <w:marLeft w:val="0"/>
          <w:marRight w:val="0"/>
          <w:marTop w:val="0"/>
          <w:marBottom w:val="0"/>
          <w:divBdr>
            <w:top w:val="none" w:sz="0" w:space="0" w:color="auto"/>
            <w:left w:val="none" w:sz="0" w:space="0" w:color="auto"/>
            <w:bottom w:val="none" w:sz="0" w:space="0" w:color="auto"/>
            <w:right w:val="none" w:sz="0" w:space="0" w:color="auto"/>
          </w:divBdr>
        </w:div>
        <w:div w:id="848300135">
          <w:marLeft w:val="0"/>
          <w:marRight w:val="0"/>
          <w:marTop w:val="0"/>
          <w:marBottom w:val="0"/>
          <w:divBdr>
            <w:top w:val="none" w:sz="0" w:space="0" w:color="auto"/>
            <w:left w:val="none" w:sz="0" w:space="0" w:color="auto"/>
            <w:bottom w:val="none" w:sz="0" w:space="0" w:color="auto"/>
            <w:right w:val="none" w:sz="0" w:space="0" w:color="auto"/>
          </w:divBdr>
        </w:div>
        <w:div w:id="1717003868">
          <w:marLeft w:val="0"/>
          <w:marRight w:val="0"/>
          <w:marTop w:val="0"/>
          <w:marBottom w:val="0"/>
          <w:divBdr>
            <w:top w:val="none" w:sz="0" w:space="0" w:color="auto"/>
            <w:left w:val="none" w:sz="0" w:space="0" w:color="auto"/>
            <w:bottom w:val="none" w:sz="0" w:space="0" w:color="auto"/>
            <w:right w:val="none" w:sz="0" w:space="0" w:color="auto"/>
          </w:divBdr>
        </w:div>
        <w:div w:id="2082749743">
          <w:marLeft w:val="0"/>
          <w:marRight w:val="0"/>
          <w:marTop w:val="0"/>
          <w:marBottom w:val="0"/>
          <w:divBdr>
            <w:top w:val="none" w:sz="0" w:space="0" w:color="auto"/>
            <w:left w:val="none" w:sz="0" w:space="0" w:color="auto"/>
            <w:bottom w:val="none" w:sz="0" w:space="0" w:color="auto"/>
            <w:right w:val="none" w:sz="0" w:space="0" w:color="auto"/>
          </w:divBdr>
        </w:div>
        <w:div w:id="1370842143">
          <w:marLeft w:val="0"/>
          <w:marRight w:val="0"/>
          <w:marTop w:val="0"/>
          <w:marBottom w:val="0"/>
          <w:divBdr>
            <w:top w:val="none" w:sz="0" w:space="0" w:color="auto"/>
            <w:left w:val="none" w:sz="0" w:space="0" w:color="auto"/>
            <w:bottom w:val="none" w:sz="0" w:space="0" w:color="auto"/>
            <w:right w:val="none" w:sz="0" w:space="0" w:color="auto"/>
          </w:divBdr>
        </w:div>
        <w:div w:id="512113046">
          <w:marLeft w:val="0"/>
          <w:marRight w:val="0"/>
          <w:marTop w:val="0"/>
          <w:marBottom w:val="0"/>
          <w:divBdr>
            <w:top w:val="none" w:sz="0" w:space="0" w:color="auto"/>
            <w:left w:val="none" w:sz="0" w:space="0" w:color="auto"/>
            <w:bottom w:val="none" w:sz="0" w:space="0" w:color="auto"/>
            <w:right w:val="none" w:sz="0" w:space="0" w:color="auto"/>
          </w:divBdr>
        </w:div>
        <w:div w:id="1410151491">
          <w:marLeft w:val="0"/>
          <w:marRight w:val="0"/>
          <w:marTop w:val="0"/>
          <w:marBottom w:val="0"/>
          <w:divBdr>
            <w:top w:val="none" w:sz="0" w:space="0" w:color="auto"/>
            <w:left w:val="none" w:sz="0" w:space="0" w:color="auto"/>
            <w:bottom w:val="none" w:sz="0" w:space="0" w:color="auto"/>
            <w:right w:val="none" w:sz="0" w:space="0" w:color="auto"/>
          </w:divBdr>
        </w:div>
        <w:div w:id="2136753629">
          <w:marLeft w:val="0"/>
          <w:marRight w:val="0"/>
          <w:marTop w:val="0"/>
          <w:marBottom w:val="0"/>
          <w:divBdr>
            <w:top w:val="none" w:sz="0" w:space="0" w:color="auto"/>
            <w:left w:val="none" w:sz="0" w:space="0" w:color="auto"/>
            <w:bottom w:val="none" w:sz="0" w:space="0" w:color="auto"/>
            <w:right w:val="none" w:sz="0" w:space="0" w:color="auto"/>
          </w:divBdr>
        </w:div>
        <w:div w:id="1029525407">
          <w:marLeft w:val="0"/>
          <w:marRight w:val="0"/>
          <w:marTop w:val="0"/>
          <w:marBottom w:val="0"/>
          <w:divBdr>
            <w:top w:val="none" w:sz="0" w:space="0" w:color="auto"/>
            <w:left w:val="none" w:sz="0" w:space="0" w:color="auto"/>
            <w:bottom w:val="none" w:sz="0" w:space="0" w:color="auto"/>
            <w:right w:val="none" w:sz="0" w:space="0" w:color="auto"/>
          </w:divBdr>
        </w:div>
        <w:div w:id="337663188">
          <w:marLeft w:val="0"/>
          <w:marRight w:val="0"/>
          <w:marTop w:val="0"/>
          <w:marBottom w:val="0"/>
          <w:divBdr>
            <w:top w:val="none" w:sz="0" w:space="0" w:color="auto"/>
            <w:left w:val="none" w:sz="0" w:space="0" w:color="auto"/>
            <w:bottom w:val="none" w:sz="0" w:space="0" w:color="auto"/>
            <w:right w:val="none" w:sz="0" w:space="0" w:color="auto"/>
          </w:divBdr>
        </w:div>
        <w:div w:id="2067482389">
          <w:marLeft w:val="0"/>
          <w:marRight w:val="0"/>
          <w:marTop w:val="0"/>
          <w:marBottom w:val="0"/>
          <w:divBdr>
            <w:top w:val="none" w:sz="0" w:space="0" w:color="auto"/>
            <w:left w:val="none" w:sz="0" w:space="0" w:color="auto"/>
            <w:bottom w:val="none" w:sz="0" w:space="0" w:color="auto"/>
            <w:right w:val="none" w:sz="0" w:space="0" w:color="auto"/>
          </w:divBdr>
        </w:div>
        <w:div w:id="529993154">
          <w:marLeft w:val="0"/>
          <w:marRight w:val="0"/>
          <w:marTop w:val="0"/>
          <w:marBottom w:val="0"/>
          <w:divBdr>
            <w:top w:val="none" w:sz="0" w:space="0" w:color="auto"/>
            <w:left w:val="none" w:sz="0" w:space="0" w:color="auto"/>
            <w:bottom w:val="none" w:sz="0" w:space="0" w:color="auto"/>
            <w:right w:val="none" w:sz="0" w:space="0" w:color="auto"/>
          </w:divBdr>
        </w:div>
        <w:div w:id="1750036570">
          <w:marLeft w:val="0"/>
          <w:marRight w:val="0"/>
          <w:marTop w:val="0"/>
          <w:marBottom w:val="0"/>
          <w:divBdr>
            <w:top w:val="none" w:sz="0" w:space="0" w:color="auto"/>
            <w:left w:val="none" w:sz="0" w:space="0" w:color="auto"/>
            <w:bottom w:val="none" w:sz="0" w:space="0" w:color="auto"/>
            <w:right w:val="none" w:sz="0" w:space="0" w:color="auto"/>
          </w:divBdr>
        </w:div>
        <w:div w:id="1430464915">
          <w:marLeft w:val="0"/>
          <w:marRight w:val="0"/>
          <w:marTop w:val="0"/>
          <w:marBottom w:val="0"/>
          <w:divBdr>
            <w:top w:val="none" w:sz="0" w:space="0" w:color="auto"/>
            <w:left w:val="none" w:sz="0" w:space="0" w:color="auto"/>
            <w:bottom w:val="none" w:sz="0" w:space="0" w:color="auto"/>
            <w:right w:val="none" w:sz="0" w:space="0" w:color="auto"/>
          </w:divBdr>
        </w:div>
        <w:div w:id="180633523">
          <w:marLeft w:val="0"/>
          <w:marRight w:val="0"/>
          <w:marTop w:val="0"/>
          <w:marBottom w:val="0"/>
          <w:divBdr>
            <w:top w:val="none" w:sz="0" w:space="0" w:color="auto"/>
            <w:left w:val="none" w:sz="0" w:space="0" w:color="auto"/>
            <w:bottom w:val="none" w:sz="0" w:space="0" w:color="auto"/>
            <w:right w:val="none" w:sz="0" w:space="0" w:color="auto"/>
          </w:divBdr>
        </w:div>
        <w:div w:id="1037896308">
          <w:marLeft w:val="0"/>
          <w:marRight w:val="0"/>
          <w:marTop w:val="0"/>
          <w:marBottom w:val="0"/>
          <w:divBdr>
            <w:top w:val="none" w:sz="0" w:space="0" w:color="auto"/>
            <w:left w:val="none" w:sz="0" w:space="0" w:color="auto"/>
            <w:bottom w:val="none" w:sz="0" w:space="0" w:color="auto"/>
            <w:right w:val="none" w:sz="0" w:space="0" w:color="auto"/>
          </w:divBdr>
        </w:div>
        <w:div w:id="429280461">
          <w:marLeft w:val="0"/>
          <w:marRight w:val="0"/>
          <w:marTop w:val="0"/>
          <w:marBottom w:val="0"/>
          <w:divBdr>
            <w:top w:val="none" w:sz="0" w:space="0" w:color="auto"/>
            <w:left w:val="none" w:sz="0" w:space="0" w:color="auto"/>
            <w:bottom w:val="none" w:sz="0" w:space="0" w:color="auto"/>
            <w:right w:val="none" w:sz="0" w:space="0" w:color="auto"/>
          </w:divBdr>
        </w:div>
        <w:div w:id="45225399">
          <w:marLeft w:val="0"/>
          <w:marRight w:val="0"/>
          <w:marTop w:val="0"/>
          <w:marBottom w:val="0"/>
          <w:divBdr>
            <w:top w:val="none" w:sz="0" w:space="0" w:color="auto"/>
            <w:left w:val="none" w:sz="0" w:space="0" w:color="auto"/>
            <w:bottom w:val="none" w:sz="0" w:space="0" w:color="auto"/>
            <w:right w:val="none" w:sz="0" w:space="0" w:color="auto"/>
          </w:divBdr>
        </w:div>
        <w:div w:id="617570733">
          <w:marLeft w:val="0"/>
          <w:marRight w:val="0"/>
          <w:marTop w:val="0"/>
          <w:marBottom w:val="0"/>
          <w:divBdr>
            <w:top w:val="none" w:sz="0" w:space="0" w:color="auto"/>
            <w:left w:val="none" w:sz="0" w:space="0" w:color="auto"/>
            <w:bottom w:val="none" w:sz="0" w:space="0" w:color="auto"/>
            <w:right w:val="none" w:sz="0" w:space="0" w:color="auto"/>
          </w:divBdr>
        </w:div>
        <w:div w:id="1579048156">
          <w:marLeft w:val="0"/>
          <w:marRight w:val="0"/>
          <w:marTop w:val="0"/>
          <w:marBottom w:val="0"/>
          <w:divBdr>
            <w:top w:val="none" w:sz="0" w:space="0" w:color="auto"/>
            <w:left w:val="none" w:sz="0" w:space="0" w:color="auto"/>
            <w:bottom w:val="none" w:sz="0" w:space="0" w:color="auto"/>
            <w:right w:val="none" w:sz="0" w:space="0" w:color="auto"/>
          </w:divBdr>
        </w:div>
        <w:div w:id="167063572">
          <w:marLeft w:val="0"/>
          <w:marRight w:val="0"/>
          <w:marTop w:val="0"/>
          <w:marBottom w:val="0"/>
          <w:divBdr>
            <w:top w:val="none" w:sz="0" w:space="0" w:color="auto"/>
            <w:left w:val="none" w:sz="0" w:space="0" w:color="auto"/>
            <w:bottom w:val="none" w:sz="0" w:space="0" w:color="auto"/>
            <w:right w:val="none" w:sz="0" w:space="0" w:color="auto"/>
          </w:divBdr>
        </w:div>
        <w:div w:id="4600796">
          <w:marLeft w:val="0"/>
          <w:marRight w:val="0"/>
          <w:marTop w:val="0"/>
          <w:marBottom w:val="0"/>
          <w:divBdr>
            <w:top w:val="none" w:sz="0" w:space="0" w:color="auto"/>
            <w:left w:val="none" w:sz="0" w:space="0" w:color="auto"/>
            <w:bottom w:val="none" w:sz="0" w:space="0" w:color="auto"/>
            <w:right w:val="none" w:sz="0" w:space="0" w:color="auto"/>
          </w:divBdr>
        </w:div>
        <w:div w:id="59327300">
          <w:marLeft w:val="0"/>
          <w:marRight w:val="0"/>
          <w:marTop w:val="0"/>
          <w:marBottom w:val="0"/>
          <w:divBdr>
            <w:top w:val="none" w:sz="0" w:space="0" w:color="auto"/>
            <w:left w:val="none" w:sz="0" w:space="0" w:color="auto"/>
            <w:bottom w:val="none" w:sz="0" w:space="0" w:color="auto"/>
            <w:right w:val="none" w:sz="0" w:space="0" w:color="auto"/>
          </w:divBdr>
        </w:div>
        <w:div w:id="332879127">
          <w:marLeft w:val="0"/>
          <w:marRight w:val="0"/>
          <w:marTop w:val="0"/>
          <w:marBottom w:val="0"/>
          <w:divBdr>
            <w:top w:val="none" w:sz="0" w:space="0" w:color="auto"/>
            <w:left w:val="none" w:sz="0" w:space="0" w:color="auto"/>
            <w:bottom w:val="none" w:sz="0" w:space="0" w:color="auto"/>
            <w:right w:val="none" w:sz="0" w:space="0" w:color="auto"/>
          </w:divBdr>
        </w:div>
        <w:div w:id="2013944730">
          <w:marLeft w:val="0"/>
          <w:marRight w:val="0"/>
          <w:marTop w:val="0"/>
          <w:marBottom w:val="0"/>
          <w:divBdr>
            <w:top w:val="none" w:sz="0" w:space="0" w:color="auto"/>
            <w:left w:val="none" w:sz="0" w:space="0" w:color="auto"/>
            <w:bottom w:val="none" w:sz="0" w:space="0" w:color="auto"/>
            <w:right w:val="none" w:sz="0" w:space="0" w:color="auto"/>
          </w:divBdr>
        </w:div>
        <w:div w:id="1180044142">
          <w:marLeft w:val="0"/>
          <w:marRight w:val="0"/>
          <w:marTop w:val="0"/>
          <w:marBottom w:val="0"/>
          <w:divBdr>
            <w:top w:val="none" w:sz="0" w:space="0" w:color="auto"/>
            <w:left w:val="none" w:sz="0" w:space="0" w:color="auto"/>
            <w:bottom w:val="none" w:sz="0" w:space="0" w:color="auto"/>
            <w:right w:val="none" w:sz="0" w:space="0" w:color="auto"/>
          </w:divBdr>
        </w:div>
        <w:div w:id="183979339">
          <w:marLeft w:val="0"/>
          <w:marRight w:val="0"/>
          <w:marTop w:val="0"/>
          <w:marBottom w:val="0"/>
          <w:divBdr>
            <w:top w:val="none" w:sz="0" w:space="0" w:color="auto"/>
            <w:left w:val="none" w:sz="0" w:space="0" w:color="auto"/>
            <w:bottom w:val="none" w:sz="0" w:space="0" w:color="auto"/>
            <w:right w:val="none" w:sz="0" w:space="0" w:color="auto"/>
          </w:divBdr>
        </w:div>
        <w:div w:id="1630745252">
          <w:marLeft w:val="0"/>
          <w:marRight w:val="0"/>
          <w:marTop w:val="0"/>
          <w:marBottom w:val="0"/>
          <w:divBdr>
            <w:top w:val="none" w:sz="0" w:space="0" w:color="auto"/>
            <w:left w:val="none" w:sz="0" w:space="0" w:color="auto"/>
            <w:bottom w:val="none" w:sz="0" w:space="0" w:color="auto"/>
            <w:right w:val="none" w:sz="0" w:space="0" w:color="auto"/>
          </w:divBdr>
        </w:div>
        <w:div w:id="1263995991">
          <w:marLeft w:val="0"/>
          <w:marRight w:val="0"/>
          <w:marTop w:val="0"/>
          <w:marBottom w:val="0"/>
          <w:divBdr>
            <w:top w:val="none" w:sz="0" w:space="0" w:color="auto"/>
            <w:left w:val="none" w:sz="0" w:space="0" w:color="auto"/>
            <w:bottom w:val="none" w:sz="0" w:space="0" w:color="auto"/>
            <w:right w:val="none" w:sz="0" w:space="0" w:color="auto"/>
          </w:divBdr>
        </w:div>
        <w:div w:id="1752114550">
          <w:marLeft w:val="0"/>
          <w:marRight w:val="0"/>
          <w:marTop w:val="0"/>
          <w:marBottom w:val="0"/>
          <w:divBdr>
            <w:top w:val="none" w:sz="0" w:space="0" w:color="auto"/>
            <w:left w:val="none" w:sz="0" w:space="0" w:color="auto"/>
            <w:bottom w:val="none" w:sz="0" w:space="0" w:color="auto"/>
            <w:right w:val="none" w:sz="0" w:space="0" w:color="auto"/>
          </w:divBdr>
        </w:div>
        <w:div w:id="709307745">
          <w:marLeft w:val="0"/>
          <w:marRight w:val="0"/>
          <w:marTop w:val="0"/>
          <w:marBottom w:val="0"/>
          <w:divBdr>
            <w:top w:val="none" w:sz="0" w:space="0" w:color="auto"/>
            <w:left w:val="none" w:sz="0" w:space="0" w:color="auto"/>
            <w:bottom w:val="none" w:sz="0" w:space="0" w:color="auto"/>
            <w:right w:val="none" w:sz="0" w:space="0" w:color="auto"/>
          </w:divBdr>
        </w:div>
        <w:div w:id="1844080517">
          <w:marLeft w:val="0"/>
          <w:marRight w:val="0"/>
          <w:marTop w:val="0"/>
          <w:marBottom w:val="0"/>
          <w:divBdr>
            <w:top w:val="none" w:sz="0" w:space="0" w:color="auto"/>
            <w:left w:val="none" w:sz="0" w:space="0" w:color="auto"/>
            <w:bottom w:val="none" w:sz="0" w:space="0" w:color="auto"/>
            <w:right w:val="none" w:sz="0" w:space="0" w:color="auto"/>
          </w:divBdr>
        </w:div>
        <w:div w:id="1691254613">
          <w:marLeft w:val="0"/>
          <w:marRight w:val="0"/>
          <w:marTop w:val="0"/>
          <w:marBottom w:val="0"/>
          <w:divBdr>
            <w:top w:val="none" w:sz="0" w:space="0" w:color="auto"/>
            <w:left w:val="none" w:sz="0" w:space="0" w:color="auto"/>
            <w:bottom w:val="none" w:sz="0" w:space="0" w:color="auto"/>
            <w:right w:val="none" w:sz="0" w:space="0" w:color="auto"/>
          </w:divBdr>
        </w:div>
        <w:div w:id="551188923">
          <w:marLeft w:val="0"/>
          <w:marRight w:val="0"/>
          <w:marTop w:val="0"/>
          <w:marBottom w:val="0"/>
          <w:divBdr>
            <w:top w:val="none" w:sz="0" w:space="0" w:color="auto"/>
            <w:left w:val="none" w:sz="0" w:space="0" w:color="auto"/>
            <w:bottom w:val="none" w:sz="0" w:space="0" w:color="auto"/>
            <w:right w:val="none" w:sz="0" w:space="0" w:color="auto"/>
          </w:divBdr>
        </w:div>
        <w:div w:id="786243194">
          <w:marLeft w:val="0"/>
          <w:marRight w:val="0"/>
          <w:marTop w:val="0"/>
          <w:marBottom w:val="0"/>
          <w:divBdr>
            <w:top w:val="none" w:sz="0" w:space="0" w:color="auto"/>
            <w:left w:val="none" w:sz="0" w:space="0" w:color="auto"/>
            <w:bottom w:val="none" w:sz="0" w:space="0" w:color="auto"/>
            <w:right w:val="none" w:sz="0" w:space="0" w:color="auto"/>
          </w:divBdr>
        </w:div>
        <w:div w:id="750086718">
          <w:marLeft w:val="0"/>
          <w:marRight w:val="0"/>
          <w:marTop w:val="0"/>
          <w:marBottom w:val="0"/>
          <w:divBdr>
            <w:top w:val="none" w:sz="0" w:space="0" w:color="auto"/>
            <w:left w:val="none" w:sz="0" w:space="0" w:color="auto"/>
            <w:bottom w:val="none" w:sz="0" w:space="0" w:color="auto"/>
            <w:right w:val="none" w:sz="0" w:space="0" w:color="auto"/>
          </w:divBdr>
        </w:div>
      </w:divsChild>
    </w:div>
    <w:div w:id="1946499597">
      <w:bodyDiv w:val="1"/>
      <w:marLeft w:val="0"/>
      <w:marRight w:val="0"/>
      <w:marTop w:val="0"/>
      <w:marBottom w:val="0"/>
      <w:divBdr>
        <w:top w:val="none" w:sz="0" w:space="0" w:color="auto"/>
        <w:left w:val="none" w:sz="0" w:space="0" w:color="auto"/>
        <w:bottom w:val="none" w:sz="0" w:space="0" w:color="auto"/>
        <w:right w:val="none" w:sz="0" w:space="0" w:color="auto"/>
      </w:divBdr>
      <w:divsChild>
        <w:div w:id="118375021">
          <w:marLeft w:val="0"/>
          <w:marRight w:val="0"/>
          <w:marTop w:val="0"/>
          <w:marBottom w:val="0"/>
          <w:divBdr>
            <w:top w:val="none" w:sz="0" w:space="0" w:color="auto"/>
            <w:left w:val="none" w:sz="0" w:space="0" w:color="auto"/>
            <w:bottom w:val="none" w:sz="0" w:space="0" w:color="auto"/>
            <w:right w:val="none" w:sz="0" w:space="0" w:color="auto"/>
          </w:divBdr>
          <w:divsChild>
            <w:div w:id="18948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abboud@yahoo.fr"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atlasgeneticsoncology.org/Genes/KITID127.html" TargetMode="External"/><Relationship Id="rId4" Type="http://schemas.openxmlformats.org/officeDocument/2006/relationships/webSettings" Target="webSettings.xml"/><Relationship Id="rId9" Type="http://schemas.openxmlformats.org/officeDocument/2006/relationships/hyperlink" Target="http://atlasgeneticsoncology.org/Tumors/GastricTumOverviewID54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5837</Words>
  <Characters>33277</Characters>
  <Application>Microsoft Office Word</Application>
  <DocSecurity>0</DocSecurity>
  <Lines>277</Lines>
  <Paragraphs>78</Paragraphs>
  <ScaleCrop>false</ScaleCrop>
  <Company>Hewlett-Packard Company</Company>
  <LinksUpToDate>false</LinksUpToDate>
  <CharactersWithSpaces>39036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Dragon1</dc:creator>
  <cp:lastModifiedBy>LS Ma</cp:lastModifiedBy>
  <cp:revision>2</cp:revision>
  <dcterms:created xsi:type="dcterms:W3CDTF">2015-03-18T13:36:00Z</dcterms:created>
  <dcterms:modified xsi:type="dcterms:W3CDTF">2015-03-18T13:36:00Z</dcterms:modified>
</cp:coreProperties>
</file>