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75532" w14:textId="77777777" w:rsidR="004C481C" w:rsidRPr="00077C2E" w:rsidRDefault="004C481C" w:rsidP="00077C2E">
      <w:pPr>
        <w:pStyle w:val="NoSpacing"/>
        <w:wordWrap/>
        <w:spacing w:line="360" w:lineRule="auto"/>
        <w:rPr>
          <w:rFonts w:ascii="Book Antiqua" w:hAnsi="Book Antiqua"/>
          <w:sz w:val="24"/>
          <w:szCs w:val="24"/>
        </w:rPr>
      </w:pPr>
      <w:r w:rsidRPr="00077C2E">
        <w:rPr>
          <w:rFonts w:ascii="Book Antiqua" w:hAnsi="Book Antiqua"/>
          <w:sz w:val="24"/>
          <w:szCs w:val="24"/>
        </w:rPr>
        <w:t>Name of journal: World Journal of Psychiatry</w:t>
      </w:r>
    </w:p>
    <w:p w14:paraId="5BFC0587" w14:textId="77777777" w:rsidR="004C481C" w:rsidRPr="00077C2E" w:rsidRDefault="004C481C" w:rsidP="00077C2E">
      <w:pPr>
        <w:pStyle w:val="NoSpacing"/>
        <w:wordWrap/>
        <w:spacing w:line="360" w:lineRule="auto"/>
        <w:rPr>
          <w:rFonts w:ascii="Book Antiqua" w:hAnsi="Book Antiqua"/>
          <w:sz w:val="24"/>
          <w:szCs w:val="24"/>
          <w:lang w:eastAsia="zh-CN"/>
        </w:rPr>
      </w:pPr>
      <w:r w:rsidRPr="00077C2E">
        <w:rPr>
          <w:rFonts w:ascii="Book Antiqua" w:hAnsi="Book Antiqua"/>
          <w:sz w:val="24"/>
          <w:szCs w:val="24"/>
        </w:rPr>
        <w:t xml:space="preserve">ESPS Manuscript NO: </w:t>
      </w:r>
      <w:r w:rsidRPr="00077C2E">
        <w:rPr>
          <w:rFonts w:ascii="Book Antiqua" w:hAnsi="Book Antiqua"/>
          <w:sz w:val="24"/>
          <w:szCs w:val="24"/>
          <w:lang w:eastAsia="zh-CN"/>
        </w:rPr>
        <w:t>15201</w:t>
      </w:r>
    </w:p>
    <w:p w14:paraId="6E6CE5E1" w14:textId="77777777" w:rsidR="004C481C" w:rsidRPr="00077C2E" w:rsidRDefault="004C481C" w:rsidP="00077C2E">
      <w:pPr>
        <w:pStyle w:val="NoSpacing"/>
        <w:wordWrap/>
        <w:spacing w:line="360" w:lineRule="auto"/>
        <w:rPr>
          <w:rFonts w:ascii="Book Antiqua" w:hAnsi="Book Antiqua"/>
          <w:sz w:val="24"/>
          <w:szCs w:val="24"/>
          <w:lang w:eastAsia="zh-CN"/>
        </w:rPr>
      </w:pPr>
      <w:r w:rsidRPr="00077C2E">
        <w:rPr>
          <w:rFonts w:ascii="Book Antiqua" w:hAnsi="Book Antiqua"/>
          <w:sz w:val="24"/>
          <w:szCs w:val="24"/>
        </w:rPr>
        <w:t xml:space="preserve">Columns: </w:t>
      </w:r>
      <w:r w:rsidRPr="00077C2E">
        <w:rPr>
          <w:rFonts w:ascii="Book Antiqua" w:hAnsi="Book Antiqua"/>
          <w:sz w:val="24"/>
          <w:szCs w:val="24"/>
          <w:lang w:eastAsia="zh-CN"/>
        </w:rPr>
        <w:t>REVIEW</w:t>
      </w:r>
    </w:p>
    <w:p w14:paraId="62BBE0C6" w14:textId="77777777" w:rsidR="004C481C" w:rsidRPr="00077C2E" w:rsidRDefault="004C481C" w:rsidP="00077C2E">
      <w:pPr>
        <w:pStyle w:val="NoSpacing"/>
        <w:wordWrap/>
        <w:spacing w:line="360" w:lineRule="auto"/>
        <w:rPr>
          <w:rFonts w:ascii="Book Antiqua" w:hAnsi="Book Antiqua" w:cs="Times"/>
          <w:b/>
          <w:kern w:val="0"/>
          <w:sz w:val="24"/>
          <w:szCs w:val="24"/>
          <w:lang w:eastAsia="zh-CN"/>
        </w:rPr>
      </w:pPr>
    </w:p>
    <w:p w14:paraId="5CAAE578" w14:textId="037DE370" w:rsidR="00ED217C" w:rsidRPr="00077C2E" w:rsidRDefault="004C481C" w:rsidP="00077C2E">
      <w:pPr>
        <w:pStyle w:val="NoSpacing"/>
        <w:wordWrap/>
        <w:spacing w:line="360" w:lineRule="auto"/>
        <w:rPr>
          <w:rFonts w:ascii="Book Antiqua" w:hAnsi="Book Antiqua" w:cs="Times"/>
          <w:b/>
          <w:kern w:val="0"/>
          <w:sz w:val="24"/>
          <w:szCs w:val="24"/>
          <w:lang w:val="it-IT" w:eastAsia="zh-CN"/>
        </w:rPr>
      </w:pPr>
      <w:r w:rsidRPr="00077C2E">
        <w:rPr>
          <w:rFonts w:ascii="Book Antiqua" w:hAnsi="Book Antiqua" w:cs="Times"/>
          <w:b/>
          <w:kern w:val="0"/>
          <w:sz w:val="24"/>
          <w:szCs w:val="24"/>
          <w:lang w:eastAsia="it-IT"/>
        </w:rPr>
        <w:t>A</w:t>
      </w:r>
      <w:r w:rsidR="00BB3438" w:rsidRPr="00077C2E">
        <w:rPr>
          <w:rFonts w:ascii="Book Antiqua" w:hAnsi="Book Antiqua" w:cs="Times"/>
          <w:b/>
          <w:kern w:val="0"/>
          <w:sz w:val="24"/>
          <w:szCs w:val="24"/>
          <w:lang w:eastAsia="it-IT"/>
        </w:rPr>
        <w:t>ssessment of psychological predictors of weight loss</w:t>
      </w:r>
      <w:r w:rsidR="00740882" w:rsidRPr="00077C2E">
        <w:rPr>
          <w:rFonts w:ascii="Book Antiqua" w:hAnsi="Book Antiqua" w:cs="Times"/>
          <w:b/>
          <w:kern w:val="0"/>
          <w:sz w:val="24"/>
          <w:szCs w:val="24"/>
          <w:lang w:eastAsia="zh-CN"/>
        </w:rPr>
        <w:t>:</w:t>
      </w:r>
      <w:r w:rsidR="00BB3438" w:rsidRPr="00077C2E">
        <w:rPr>
          <w:rFonts w:ascii="Book Antiqua" w:hAnsi="Book Antiqua" w:cs="Times"/>
          <w:b/>
          <w:kern w:val="0"/>
          <w:sz w:val="24"/>
          <w:szCs w:val="24"/>
          <w:lang w:eastAsia="it-IT"/>
        </w:rPr>
        <w:t xml:space="preserve"> </w:t>
      </w:r>
      <w:r w:rsidR="0078704F" w:rsidRPr="00077C2E">
        <w:rPr>
          <w:rFonts w:ascii="Book Antiqua" w:hAnsi="Book Antiqua" w:cs="Times"/>
          <w:b/>
          <w:kern w:val="0"/>
          <w:sz w:val="24"/>
          <w:szCs w:val="24"/>
          <w:lang w:val="it-IT" w:eastAsia="it-IT"/>
        </w:rPr>
        <w:t xml:space="preserve">How and </w:t>
      </w:r>
      <w:r w:rsidR="00BB3438" w:rsidRPr="00077C2E">
        <w:rPr>
          <w:rFonts w:ascii="Book Antiqua" w:hAnsi="Book Antiqua" w:cs="Times"/>
          <w:b/>
          <w:kern w:val="0"/>
          <w:sz w:val="24"/>
          <w:szCs w:val="24"/>
          <w:lang w:val="it-IT" w:eastAsia="it-IT"/>
        </w:rPr>
        <w:t>what for?</w:t>
      </w:r>
    </w:p>
    <w:p w14:paraId="13089C33" w14:textId="77777777" w:rsidR="00740882" w:rsidRPr="00077C2E" w:rsidRDefault="00740882" w:rsidP="00077C2E">
      <w:pPr>
        <w:pStyle w:val="NoSpacing"/>
        <w:wordWrap/>
        <w:spacing w:line="360" w:lineRule="auto"/>
        <w:rPr>
          <w:rFonts w:ascii="Book Antiqua" w:hAnsi="Book Antiqua" w:cs="Times"/>
          <w:b/>
          <w:kern w:val="0"/>
          <w:sz w:val="24"/>
          <w:szCs w:val="24"/>
          <w:lang w:val="it-IT" w:eastAsia="zh-CN"/>
        </w:rPr>
      </w:pPr>
    </w:p>
    <w:p w14:paraId="5186BDFC" w14:textId="5CFA8D39" w:rsidR="004C481C" w:rsidRPr="00077C2E" w:rsidRDefault="00740882" w:rsidP="00077C2E">
      <w:pPr>
        <w:pStyle w:val="NoSpacing"/>
        <w:wordWrap/>
        <w:spacing w:line="360" w:lineRule="auto"/>
        <w:rPr>
          <w:rFonts w:ascii="Book Antiqua" w:hAnsi="Book Antiqua" w:cs="Times"/>
          <w:kern w:val="0"/>
          <w:sz w:val="24"/>
          <w:szCs w:val="24"/>
          <w:lang w:eastAsia="zh-CN"/>
        </w:rPr>
      </w:pPr>
      <w:r w:rsidRPr="00077C2E">
        <w:rPr>
          <w:rFonts w:ascii="Book Antiqua" w:hAnsi="Book Antiqua"/>
          <w:kern w:val="0"/>
          <w:sz w:val="24"/>
          <w:szCs w:val="24"/>
          <w:lang w:val="it-IT" w:eastAsia="it-IT"/>
        </w:rPr>
        <w:t>Lazzeretti</w:t>
      </w:r>
      <w:r w:rsidRPr="00077C2E">
        <w:rPr>
          <w:rFonts w:ascii="Book Antiqua" w:hAnsi="Book Antiqua" w:cs="Times"/>
          <w:kern w:val="0"/>
          <w:sz w:val="24"/>
          <w:szCs w:val="24"/>
          <w:lang w:eastAsia="it-IT"/>
        </w:rPr>
        <w:t xml:space="preserve"> </w:t>
      </w:r>
      <w:r w:rsidRPr="00077C2E">
        <w:rPr>
          <w:rFonts w:ascii="Book Antiqua" w:hAnsi="Book Antiqua" w:cs="Times"/>
          <w:kern w:val="0"/>
          <w:sz w:val="24"/>
          <w:szCs w:val="24"/>
          <w:lang w:eastAsia="zh-CN"/>
        </w:rPr>
        <w:t xml:space="preserve">L </w:t>
      </w:r>
      <w:r w:rsidRPr="002F5E74">
        <w:rPr>
          <w:rFonts w:ascii="Book Antiqua" w:hAnsi="Book Antiqua" w:cs="Times"/>
          <w:i/>
          <w:kern w:val="0"/>
          <w:sz w:val="24"/>
          <w:szCs w:val="24"/>
          <w:lang w:eastAsia="zh-CN"/>
        </w:rPr>
        <w:t>et al.</w:t>
      </w:r>
      <w:r w:rsidRPr="00077C2E">
        <w:rPr>
          <w:rFonts w:ascii="Book Antiqua" w:hAnsi="Book Antiqua" w:cs="Times"/>
          <w:kern w:val="0"/>
          <w:sz w:val="24"/>
          <w:szCs w:val="24"/>
          <w:lang w:eastAsia="zh-CN"/>
        </w:rPr>
        <w:t xml:space="preserve"> </w:t>
      </w:r>
      <w:r w:rsidRPr="00077C2E">
        <w:rPr>
          <w:rFonts w:ascii="Book Antiqua" w:hAnsi="Book Antiqua" w:cs="Times"/>
          <w:kern w:val="0"/>
          <w:sz w:val="24"/>
          <w:szCs w:val="24"/>
          <w:lang w:eastAsia="it-IT"/>
        </w:rPr>
        <w:t>The assessment of psychological predictors of weight loss</w:t>
      </w:r>
    </w:p>
    <w:p w14:paraId="4C5D17DC" w14:textId="77777777" w:rsidR="00740882" w:rsidRPr="00077C2E" w:rsidRDefault="00740882" w:rsidP="00077C2E">
      <w:pPr>
        <w:pStyle w:val="NoSpacing"/>
        <w:wordWrap/>
        <w:spacing w:line="360" w:lineRule="auto"/>
        <w:rPr>
          <w:rFonts w:ascii="Book Antiqua" w:hAnsi="Book Antiqua" w:cs="Times"/>
          <w:b/>
          <w:kern w:val="0"/>
          <w:sz w:val="24"/>
          <w:szCs w:val="24"/>
          <w:lang w:val="it-IT" w:eastAsia="zh-CN"/>
        </w:rPr>
      </w:pPr>
    </w:p>
    <w:p w14:paraId="39335FA3" w14:textId="77777777" w:rsidR="004C481C" w:rsidRPr="00077C2E" w:rsidRDefault="004C481C" w:rsidP="00077C2E">
      <w:pPr>
        <w:pStyle w:val="NoSpacing"/>
        <w:wordWrap/>
        <w:spacing w:line="360" w:lineRule="auto"/>
        <w:rPr>
          <w:rFonts w:ascii="Book Antiqua" w:hAnsi="Book Antiqua"/>
          <w:kern w:val="0"/>
          <w:position w:val="13"/>
          <w:sz w:val="24"/>
          <w:szCs w:val="24"/>
          <w:lang w:val="it-IT" w:eastAsia="it-IT"/>
        </w:rPr>
      </w:pPr>
      <w:r w:rsidRPr="00077C2E">
        <w:rPr>
          <w:rFonts w:ascii="Book Antiqua" w:hAnsi="Book Antiqua"/>
          <w:kern w:val="0"/>
          <w:sz w:val="24"/>
          <w:szCs w:val="24"/>
          <w:lang w:val="it-IT" w:eastAsia="it-IT"/>
        </w:rPr>
        <w:t>Lisa Lazzeretti, Francesco Rotella, Laura Pala, Carlo Maria Rotella</w:t>
      </w:r>
    </w:p>
    <w:p w14:paraId="023987DF" w14:textId="77777777" w:rsidR="00E57194" w:rsidRPr="00077C2E" w:rsidRDefault="00E57194" w:rsidP="00077C2E">
      <w:pPr>
        <w:pStyle w:val="NoSpacing"/>
        <w:wordWrap/>
        <w:spacing w:line="360" w:lineRule="auto"/>
        <w:rPr>
          <w:rFonts w:ascii="Book Antiqua" w:hAnsi="Book Antiqua"/>
          <w:b/>
          <w:kern w:val="0"/>
          <w:sz w:val="24"/>
          <w:szCs w:val="24"/>
          <w:lang w:val="it-IT" w:eastAsia="zh-CN"/>
        </w:rPr>
      </w:pPr>
    </w:p>
    <w:p w14:paraId="741E34E0" w14:textId="77777777" w:rsidR="001D1E9F" w:rsidRPr="00077C2E" w:rsidRDefault="00ED217C" w:rsidP="00077C2E">
      <w:pPr>
        <w:pStyle w:val="NoSpacing"/>
        <w:wordWrap/>
        <w:spacing w:line="360" w:lineRule="auto"/>
        <w:rPr>
          <w:rFonts w:ascii="Book Antiqua" w:hAnsi="Book Antiqua"/>
          <w:kern w:val="0"/>
          <w:sz w:val="24"/>
          <w:szCs w:val="24"/>
          <w:lang w:eastAsia="zh-CN"/>
        </w:rPr>
      </w:pPr>
      <w:r w:rsidRPr="00077C2E">
        <w:rPr>
          <w:rFonts w:ascii="Book Antiqua" w:hAnsi="Book Antiqua"/>
          <w:b/>
          <w:kern w:val="0"/>
          <w:sz w:val="24"/>
          <w:szCs w:val="24"/>
          <w:lang w:eastAsia="it-IT"/>
        </w:rPr>
        <w:t>Lisa Lazzeretti</w:t>
      </w:r>
      <w:r w:rsidRPr="00077C2E">
        <w:rPr>
          <w:rFonts w:ascii="Book Antiqua" w:hAnsi="Book Antiqua"/>
          <w:kern w:val="0"/>
          <w:sz w:val="24"/>
          <w:szCs w:val="24"/>
          <w:lang w:eastAsia="it-IT"/>
        </w:rPr>
        <w:t>,</w:t>
      </w:r>
      <w:r w:rsidR="00E07527" w:rsidRPr="00077C2E">
        <w:rPr>
          <w:rFonts w:ascii="Book Antiqua" w:hAnsi="Book Antiqua"/>
          <w:kern w:val="0"/>
          <w:sz w:val="24"/>
          <w:szCs w:val="24"/>
          <w:lang w:eastAsia="it-IT"/>
        </w:rPr>
        <w:t xml:space="preserve"> </w:t>
      </w:r>
      <w:r w:rsidRPr="00077C2E">
        <w:rPr>
          <w:rFonts w:ascii="Book Antiqua" w:hAnsi="Book Antiqua"/>
          <w:kern w:val="0"/>
          <w:sz w:val="24"/>
          <w:szCs w:val="24"/>
          <w:lang w:eastAsia="it-IT"/>
        </w:rPr>
        <w:t>Psychiatric Unit, Careggi University Hospital</w:t>
      </w:r>
      <w:r w:rsidR="001D1E9F" w:rsidRPr="00077C2E">
        <w:rPr>
          <w:rFonts w:ascii="Book Antiqua" w:hAnsi="Book Antiqua"/>
          <w:kern w:val="0"/>
          <w:sz w:val="24"/>
          <w:szCs w:val="24"/>
          <w:lang w:eastAsia="it-IT"/>
        </w:rPr>
        <w:t>, 50141 Florence, Italy</w:t>
      </w:r>
    </w:p>
    <w:p w14:paraId="0F8AE65B" w14:textId="77777777" w:rsidR="00740882" w:rsidRPr="00077C2E" w:rsidRDefault="00740882" w:rsidP="00077C2E">
      <w:pPr>
        <w:pStyle w:val="NoSpacing"/>
        <w:wordWrap/>
        <w:spacing w:line="360" w:lineRule="auto"/>
        <w:rPr>
          <w:rFonts w:ascii="Book Antiqua" w:hAnsi="Book Antiqua"/>
          <w:kern w:val="0"/>
          <w:sz w:val="24"/>
          <w:szCs w:val="24"/>
          <w:lang w:eastAsia="zh-CN"/>
        </w:rPr>
      </w:pPr>
    </w:p>
    <w:p w14:paraId="45DF5E6D" w14:textId="77777777" w:rsidR="001D1E9F" w:rsidRPr="00077C2E" w:rsidRDefault="00E07527" w:rsidP="00077C2E">
      <w:pPr>
        <w:pStyle w:val="NoSpacing"/>
        <w:wordWrap/>
        <w:spacing w:line="360" w:lineRule="auto"/>
        <w:rPr>
          <w:rFonts w:ascii="Book Antiqua" w:hAnsi="Book Antiqua"/>
          <w:kern w:val="0"/>
          <w:sz w:val="24"/>
          <w:szCs w:val="24"/>
          <w:lang w:eastAsia="zh-CN"/>
        </w:rPr>
      </w:pPr>
      <w:r w:rsidRPr="00077C2E">
        <w:rPr>
          <w:rFonts w:ascii="Book Antiqua" w:hAnsi="Book Antiqua"/>
          <w:b/>
          <w:kern w:val="0"/>
          <w:sz w:val="24"/>
          <w:szCs w:val="24"/>
          <w:lang w:eastAsia="it-IT"/>
        </w:rPr>
        <w:t>Francesco Rotella</w:t>
      </w:r>
      <w:r w:rsidRPr="00077C2E">
        <w:rPr>
          <w:rFonts w:ascii="Book Antiqua" w:hAnsi="Book Antiqua"/>
          <w:kern w:val="0"/>
          <w:sz w:val="24"/>
          <w:szCs w:val="24"/>
          <w:lang w:eastAsia="it-IT"/>
        </w:rPr>
        <w:t xml:space="preserve">, Psychiatric </w:t>
      </w:r>
      <w:r w:rsidR="001D1E9F" w:rsidRPr="00077C2E">
        <w:rPr>
          <w:rFonts w:ascii="Book Antiqua" w:hAnsi="Book Antiqua"/>
          <w:kern w:val="0"/>
          <w:sz w:val="24"/>
          <w:szCs w:val="24"/>
          <w:lang w:eastAsia="it-IT"/>
        </w:rPr>
        <w:t>Unit</w:t>
      </w:r>
      <w:r w:rsidRPr="00077C2E">
        <w:rPr>
          <w:rFonts w:ascii="Book Antiqua" w:hAnsi="Book Antiqua"/>
          <w:kern w:val="0"/>
          <w:sz w:val="24"/>
          <w:szCs w:val="24"/>
          <w:lang w:eastAsia="it-IT"/>
        </w:rPr>
        <w:t xml:space="preserve"> and </w:t>
      </w:r>
      <w:r w:rsidR="00ED217C" w:rsidRPr="00077C2E">
        <w:rPr>
          <w:rFonts w:ascii="Book Antiqua" w:hAnsi="Book Antiqua"/>
          <w:kern w:val="0"/>
          <w:sz w:val="24"/>
          <w:szCs w:val="24"/>
          <w:lang w:eastAsia="it-IT"/>
        </w:rPr>
        <w:t>Diabetes Agency, Careggi University Hospital</w:t>
      </w:r>
      <w:r w:rsidR="006357E6" w:rsidRPr="00077C2E">
        <w:rPr>
          <w:rFonts w:ascii="Book Antiqua" w:hAnsi="Book Antiqua"/>
          <w:kern w:val="0"/>
          <w:sz w:val="24"/>
          <w:szCs w:val="24"/>
          <w:lang w:eastAsia="it-IT"/>
        </w:rPr>
        <w:t>, 50141 Florence, Italy</w:t>
      </w:r>
    </w:p>
    <w:p w14:paraId="5EB3DA0B" w14:textId="77777777" w:rsidR="00740882" w:rsidRPr="00077C2E" w:rsidRDefault="00740882" w:rsidP="00077C2E">
      <w:pPr>
        <w:pStyle w:val="NoSpacing"/>
        <w:wordWrap/>
        <w:spacing w:line="360" w:lineRule="auto"/>
        <w:rPr>
          <w:rFonts w:ascii="Book Antiqua" w:hAnsi="Book Antiqua"/>
          <w:kern w:val="0"/>
          <w:sz w:val="24"/>
          <w:szCs w:val="24"/>
          <w:lang w:eastAsia="zh-CN"/>
        </w:rPr>
      </w:pPr>
    </w:p>
    <w:p w14:paraId="25365F7B" w14:textId="77777777" w:rsidR="00E07527" w:rsidRPr="00077C2E" w:rsidRDefault="00E07527" w:rsidP="00077C2E">
      <w:pPr>
        <w:pStyle w:val="NoSpacing"/>
        <w:wordWrap/>
        <w:spacing w:line="360" w:lineRule="auto"/>
        <w:rPr>
          <w:rFonts w:ascii="Book Antiqua" w:hAnsi="Book Antiqua"/>
          <w:kern w:val="0"/>
          <w:sz w:val="24"/>
          <w:szCs w:val="24"/>
          <w:lang w:eastAsia="zh-CN"/>
        </w:rPr>
      </w:pPr>
      <w:r w:rsidRPr="00077C2E">
        <w:rPr>
          <w:rFonts w:ascii="Book Antiqua" w:hAnsi="Book Antiqua"/>
          <w:b/>
          <w:kern w:val="0"/>
          <w:sz w:val="24"/>
          <w:szCs w:val="24"/>
          <w:lang w:eastAsia="it-IT"/>
        </w:rPr>
        <w:t>Laura Pala</w:t>
      </w:r>
      <w:r w:rsidRPr="00077C2E">
        <w:rPr>
          <w:rFonts w:ascii="Book Antiqua" w:hAnsi="Book Antiqua"/>
          <w:kern w:val="0"/>
          <w:sz w:val="24"/>
          <w:szCs w:val="24"/>
          <w:lang w:eastAsia="it-IT"/>
        </w:rPr>
        <w:t xml:space="preserve">, </w:t>
      </w:r>
      <w:r w:rsidR="001D1E9F" w:rsidRPr="00077C2E">
        <w:rPr>
          <w:rFonts w:ascii="Book Antiqua" w:hAnsi="Book Antiqua"/>
          <w:kern w:val="0"/>
          <w:sz w:val="24"/>
          <w:szCs w:val="24"/>
          <w:lang w:eastAsia="it-IT"/>
        </w:rPr>
        <w:t>Endocrinology</w:t>
      </w:r>
      <w:r w:rsidR="00ED217C" w:rsidRPr="00077C2E">
        <w:rPr>
          <w:rFonts w:ascii="Book Antiqua" w:hAnsi="Book Antiqua"/>
          <w:kern w:val="0"/>
          <w:sz w:val="24"/>
          <w:szCs w:val="24"/>
          <w:lang w:eastAsia="it-IT"/>
        </w:rPr>
        <w:t xml:space="preserve"> Unit, Careggi University Hospital</w:t>
      </w:r>
      <w:r w:rsidR="001D1E9F" w:rsidRPr="00077C2E">
        <w:rPr>
          <w:rFonts w:ascii="Book Antiqua" w:hAnsi="Book Antiqua"/>
          <w:kern w:val="0"/>
          <w:sz w:val="24"/>
          <w:szCs w:val="24"/>
          <w:lang w:eastAsia="it-IT"/>
        </w:rPr>
        <w:t>, 50139 Florence, Italy</w:t>
      </w:r>
    </w:p>
    <w:p w14:paraId="34C0BF8C" w14:textId="77777777" w:rsidR="00740882" w:rsidRPr="00077C2E" w:rsidRDefault="00740882" w:rsidP="00077C2E">
      <w:pPr>
        <w:pStyle w:val="NoSpacing"/>
        <w:wordWrap/>
        <w:spacing w:line="360" w:lineRule="auto"/>
        <w:rPr>
          <w:rFonts w:ascii="Book Antiqua" w:hAnsi="Book Antiqua"/>
          <w:kern w:val="0"/>
          <w:sz w:val="24"/>
          <w:szCs w:val="24"/>
          <w:lang w:eastAsia="zh-CN"/>
        </w:rPr>
      </w:pPr>
    </w:p>
    <w:p w14:paraId="31F9AA08" w14:textId="77777777" w:rsidR="00ED217C" w:rsidRPr="00077C2E" w:rsidRDefault="00E07527" w:rsidP="00077C2E">
      <w:pPr>
        <w:pStyle w:val="NoSpacing"/>
        <w:wordWrap/>
        <w:spacing w:line="360" w:lineRule="auto"/>
        <w:rPr>
          <w:rFonts w:ascii="Book Antiqua" w:hAnsi="Book Antiqua"/>
          <w:kern w:val="0"/>
          <w:sz w:val="24"/>
          <w:szCs w:val="24"/>
          <w:lang w:eastAsia="it-IT"/>
        </w:rPr>
      </w:pPr>
      <w:r w:rsidRPr="00077C2E">
        <w:rPr>
          <w:rFonts w:ascii="Book Antiqua" w:hAnsi="Book Antiqua"/>
          <w:b/>
          <w:kern w:val="0"/>
          <w:sz w:val="24"/>
          <w:szCs w:val="24"/>
          <w:lang w:eastAsia="it-IT"/>
        </w:rPr>
        <w:t>Carlo Maria Rotella</w:t>
      </w:r>
      <w:r w:rsidRPr="00077C2E">
        <w:rPr>
          <w:rFonts w:ascii="Book Antiqua" w:hAnsi="Book Antiqua"/>
          <w:kern w:val="0"/>
          <w:sz w:val="24"/>
          <w:szCs w:val="24"/>
          <w:lang w:eastAsia="it-IT"/>
        </w:rPr>
        <w:t xml:space="preserve">, </w:t>
      </w:r>
      <w:r w:rsidR="00ED217C" w:rsidRPr="00077C2E">
        <w:rPr>
          <w:rFonts w:ascii="Book Antiqua" w:hAnsi="Book Antiqua"/>
          <w:kern w:val="0"/>
          <w:sz w:val="24"/>
          <w:szCs w:val="24"/>
          <w:lang w:eastAsia="it-IT"/>
        </w:rPr>
        <w:t>Department of Biomedical Experimental and Clinical Sciences, Obesity Agency, Careggi University Hospital</w:t>
      </w:r>
      <w:r w:rsidR="001D1E9F" w:rsidRPr="00077C2E">
        <w:rPr>
          <w:rFonts w:ascii="Book Antiqua" w:hAnsi="Book Antiqua"/>
          <w:kern w:val="0"/>
          <w:sz w:val="24"/>
          <w:szCs w:val="24"/>
          <w:lang w:eastAsia="it-IT"/>
        </w:rPr>
        <w:t>, 50139 Florence, Italy</w:t>
      </w:r>
    </w:p>
    <w:p w14:paraId="3C40DA95" w14:textId="77777777" w:rsidR="00E07527" w:rsidRPr="00077C2E" w:rsidRDefault="00E07527" w:rsidP="00077C2E">
      <w:pPr>
        <w:pStyle w:val="NoSpacing"/>
        <w:wordWrap/>
        <w:spacing w:line="360" w:lineRule="auto"/>
        <w:rPr>
          <w:rFonts w:ascii="Book Antiqua" w:hAnsi="Book Antiqua" w:cs="Times"/>
          <w:kern w:val="0"/>
          <w:sz w:val="24"/>
          <w:szCs w:val="24"/>
          <w:highlight w:val="yellow"/>
          <w:lang w:eastAsia="zh-CN"/>
        </w:rPr>
      </w:pPr>
    </w:p>
    <w:p w14:paraId="1F0E5328" w14:textId="7D292545" w:rsidR="00ED217C" w:rsidRPr="00077C2E" w:rsidRDefault="00ED217C" w:rsidP="00077C2E">
      <w:pPr>
        <w:pStyle w:val="NoSpacing"/>
        <w:wordWrap/>
        <w:spacing w:line="360" w:lineRule="auto"/>
        <w:rPr>
          <w:rFonts w:ascii="Book Antiqua" w:hAnsi="Book Antiqua" w:cs="Times"/>
          <w:kern w:val="0"/>
          <w:sz w:val="24"/>
          <w:szCs w:val="24"/>
          <w:lang w:eastAsia="zh-CN"/>
        </w:rPr>
      </w:pPr>
      <w:r w:rsidRPr="00077C2E">
        <w:rPr>
          <w:rFonts w:ascii="Book Antiqua" w:hAnsi="Book Antiqua" w:cs="Times"/>
          <w:b/>
          <w:kern w:val="0"/>
          <w:sz w:val="24"/>
          <w:szCs w:val="24"/>
          <w:lang w:eastAsia="it-IT"/>
        </w:rPr>
        <w:t>Author contributions:</w:t>
      </w:r>
      <w:r w:rsidR="00291C78" w:rsidRPr="00077C2E">
        <w:rPr>
          <w:rFonts w:ascii="Book Antiqua" w:hAnsi="Book Antiqua" w:cs="Times"/>
          <w:b/>
          <w:kern w:val="0"/>
          <w:sz w:val="24"/>
          <w:szCs w:val="24"/>
          <w:lang w:eastAsia="it-IT"/>
        </w:rPr>
        <w:t xml:space="preserve"> </w:t>
      </w:r>
      <w:r w:rsidR="00BB3438" w:rsidRPr="00077C2E">
        <w:rPr>
          <w:rFonts w:ascii="Book Antiqua" w:hAnsi="Book Antiqua" w:cs="Times"/>
          <w:kern w:val="0"/>
          <w:sz w:val="24"/>
          <w:szCs w:val="24"/>
          <w:lang w:eastAsia="it-IT"/>
        </w:rPr>
        <w:t xml:space="preserve">All authors gave a substantial contribution in the conception of the work, in the selection </w:t>
      </w:r>
      <w:r w:rsidR="009016F9" w:rsidRPr="00077C2E">
        <w:rPr>
          <w:rFonts w:ascii="Book Antiqua" w:hAnsi="Book Antiqua" w:cs="Times"/>
          <w:kern w:val="0"/>
          <w:sz w:val="24"/>
          <w:szCs w:val="24"/>
          <w:lang w:eastAsia="it-IT"/>
        </w:rPr>
        <w:t xml:space="preserve">of papers and in </w:t>
      </w:r>
      <w:r w:rsidR="00BB3438" w:rsidRPr="00077C2E">
        <w:rPr>
          <w:rFonts w:ascii="Book Antiqua" w:hAnsi="Book Antiqua" w:cs="Times"/>
          <w:kern w:val="0"/>
          <w:sz w:val="24"/>
          <w:szCs w:val="24"/>
          <w:lang w:eastAsia="it-IT"/>
        </w:rPr>
        <w:t>drafting and revising the paper</w:t>
      </w:r>
      <w:r w:rsidR="00740882" w:rsidRPr="00077C2E">
        <w:rPr>
          <w:rFonts w:ascii="Book Antiqua" w:hAnsi="Book Antiqua" w:cs="Times"/>
          <w:kern w:val="0"/>
          <w:sz w:val="24"/>
          <w:szCs w:val="24"/>
          <w:lang w:eastAsia="zh-CN"/>
        </w:rPr>
        <w:t>;</w:t>
      </w:r>
      <w:r w:rsidR="00BB3438" w:rsidRPr="00077C2E">
        <w:rPr>
          <w:rFonts w:ascii="Book Antiqua" w:hAnsi="Book Antiqua" w:cs="Times"/>
          <w:kern w:val="0"/>
          <w:sz w:val="24"/>
          <w:szCs w:val="24"/>
          <w:lang w:eastAsia="it-IT"/>
        </w:rPr>
        <w:t xml:space="preserve"> </w:t>
      </w:r>
      <w:r w:rsidR="00740882" w:rsidRPr="00077C2E">
        <w:rPr>
          <w:rFonts w:ascii="Book Antiqua" w:hAnsi="Book Antiqua" w:cs="Times"/>
          <w:kern w:val="0"/>
          <w:sz w:val="24"/>
          <w:szCs w:val="24"/>
          <w:lang w:eastAsia="it-IT"/>
        </w:rPr>
        <w:t>a</w:t>
      </w:r>
      <w:r w:rsidR="00BB3438" w:rsidRPr="00077C2E">
        <w:rPr>
          <w:rFonts w:ascii="Book Antiqua" w:hAnsi="Book Antiqua" w:cs="Times"/>
          <w:kern w:val="0"/>
          <w:sz w:val="24"/>
          <w:szCs w:val="24"/>
          <w:lang w:eastAsia="it-IT"/>
        </w:rPr>
        <w:t>ll authors gave their approval for publication to the final version of the article.</w:t>
      </w:r>
    </w:p>
    <w:p w14:paraId="0A17217C" w14:textId="77777777" w:rsidR="00740882" w:rsidRPr="00077C2E" w:rsidRDefault="00740882" w:rsidP="00077C2E">
      <w:pPr>
        <w:pStyle w:val="NoSpacing"/>
        <w:wordWrap/>
        <w:spacing w:line="360" w:lineRule="auto"/>
        <w:rPr>
          <w:rFonts w:ascii="Book Antiqua" w:hAnsi="Book Antiqua" w:cs="Times"/>
          <w:kern w:val="0"/>
          <w:sz w:val="24"/>
          <w:szCs w:val="24"/>
          <w:lang w:eastAsia="zh-CN"/>
        </w:rPr>
      </w:pPr>
    </w:p>
    <w:p w14:paraId="4374258E" w14:textId="77777777" w:rsidR="00740882" w:rsidRPr="00077C2E" w:rsidRDefault="00740882" w:rsidP="00077C2E">
      <w:pPr>
        <w:pStyle w:val="NoSpacing"/>
        <w:wordWrap/>
        <w:spacing w:line="360" w:lineRule="auto"/>
        <w:rPr>
          <w:rFonts w:ascii="Book Antiqua" w:hAnsi="Book Antiqua" w:cs="Garamond"/>
          <w:sz w:val="24"/>
          <w:szCs w:val="24"/>
          <w:lang w:eastAsia="zh-CN"/>
        </w:rPr>
      </w:pPr>
      <w:r w:rsidRPr="00077C2E">
        <w:rPr>
          <w:rFonts w:ascii="Book Antiqua" w:hAnsi="Book Antiqua" w:cs="TimesNewRomanPS-BoldItalicMT"/>
          <w:b/>
          <w:bCs/>
          <w:iCs/>
          <w:sz w:val="24"/>
          <w:szCs w:val="24"/>
        </w:rPr>
        <w:t xml:space="preserve">Conflict-of-interest: </w:t>
      </w:r>
      <w:r w:rsidRPr="00077C2E">
        <w:rPr>
          <w:rFonts w:ascii="Book Antiqua" w:hAnsi="Book Antiqua" w:cs="Garamond"/>
          <w:sz w:val="24"/>
          <w:szCs w:val="24"/>
        </w:rPr>
        <w:t>All authors do not have any conflict of interest to disclose.</w:t>
      </w:r>
    </w:p>
    <w:p w14:paraId="346C387C" w14:textId="77777777" w:rsidR="00740882" w:rsidRPr="00077C2E" w:rsidRDefault="00740882" w:rsidP="00077C2E">
      <w:pPr>
        <w:pStyle w:val="NoSpacing"/>
        <w:wordWrap/>
        <w:spacing w:line="360" w:lineRule="auto"/>
        <w:rPr>
          <w:rFonts w:ascii="Book Antiqua" w:hAnsi="Book Antiqua" w:cs="TimesNewRomanPS-BoldItalicMT"/>
          <w:b/>
          <w:bCs/>
          <w:iCs/>
          <w:sz w:val="24"/>
          <w:szCs w:val="24"/>
          <w:lang w:eastAsia="zh-CN"/>
        </w:rPr>
      </w:pPr>
    </w:p>
    <w:p w14:paraId="5A2CF746" w14:textId="77777777" w:rsidR="00740882" w:rsidRPr="00077C2E" w:rsidRDefault="00740882" w:rsidP="00077C2E">
      <w:pPr>
        <w:pStyle w:val="NoSpacing"/>
        <w:wordWrap/>
        <w:spacing w:line="360" w:lineRule="auto"/>
        <w:rPr>
          <w:rFonts w:ascii="Book Antiqua" w:hAnsi="Book Antiqua"/>
          <w:sz w:val="24"/>
          <w:szCs w:val="24"/>
        </w:rPr>
      </w:pPr>
      <w:bookmarkStart w:id="0" w:name="OLE_LINK507"/>
      <w:bookmarkStart w:id="1" w:name="OLE_LINK506"/>
      <w:bookmarkStart w:id="2" w:name="OLE_LINK496"/>
      <w:bookmarkStart w:id="3" w:name="OLE_LINK479"/>
      <w:r w:rsidRPr="00077C2E">
        <w:rPr>
          <w:rFonts w:ascii="Book Antiqua" w:hAnsi="Book Antiqua"/>
          <w:b/>
          <w:sz w:val="24"/>
          <w:szCs w:val="24"/>
        </w:rPr>
        <w:t xml:space="preserve">Open-Access: </w:t>
      </w:r>
      <w:r w:rsidRPr="00077C2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77C2E">
          <w:rPr>
            <w:rStyle w:val="Hyperlink"/>
            <w:rFonts w:ascii="Book Antiqua" w:hAnsi="Book Antiqua"/>
            <w:color w:val="auto"/>
            <w:sz w:val="24"/>
            <w:szCs w:val="24"/>
          </w:rPr>
          <w:t>http://creativecommons.org/licenses/by-nc/4.0/</w:t>
        </w:r>
      </w:hyperlink>
      <w:bookmarkEnd w:id="0"/>
      <w:bookmarkEnd w:id="1"/>
      <w:bookmarkEnd w:id="2"/>
      <w:bookmarkEnd w:id="3"/>
    </w:p>
    <w:p w14:paraId="0398F4E2" w14:textId="77777777" w:rsidR="00BB3438" w:rsidRPr="00077C2E" w:rsidRDefault="00BB3438" w:rsidP="00077C2E">
      <w:pPr>
        <w:pStyle w:val="NoSpacing"/>
        <w:wordWrap/>
        <w:spacing w:line="360" w:lineRule="auto"/>
        <w:rPr>
          <w:rFonts w:ascii="Book Antiqua" w:hAnsi="Book Antiqua" w:cs="Times"/>
          <w:kern w:val="0"/>
          <w:sz w:val="24"/>
          <w:szCs w:val="24"/>
          <w:lang w:eastAsia="it-IT"/>
        </w:rPr>
      </w:pPr>
    </w:p>
    <w:p w14:paraId="113D9412" w14:textId="2C767DA4" w:rsidR="00ED217C" w:rsidRPr="00077C2E" w:rsidRDefault="00BB3438" w:rsidP="00077C2E">
      <w:pPr>
        <w:pStyle w:val="NoSpacing"/>
        <w:wordWrap/>
        <w:spacing w:line="360" w:lineRule="auto"/>
        <w:rPr>
          <w:rFonts w:ascii="Book Antiqua" w:hAnsi="Book Antiqua" w:cs="Times"/>
          <w:b/>
          <w:kern w:val="0"/>
          <w:sz w:val="24"/>
          <w:szCs w:val="24"/>
          <w:lang w:eastAsia="it-IT"/>
        </w:rPr>
      </w:pPr>
      <w:r w:rsidRPr="00077C2E">
        <w:rPr>
          <w:rFonts w:ascii="Book Antiqua" w:hAnsi="Book Antiqua" w:cs="Times"/>
          <w:b/>
          <w:kern w:val="0"/>
          <w:sz w:val="24"/>
          <w:szCs w:val="24"/>
          <w:lang w:eastAsia="it-IT"/>
        </w:rPr>
        <w:t>Correspondence to:</w:t>
      </w:r>
      <w:r w:rsidR="00740882" w:rsidRPr="00077C2E">
        <w:rPr>
          <w:rFonts w:ascii="Book Antiqua" w:hAnsi="Book Antiqua" w:cs="Times"/>
          <w:b/>
          <w:kern w:val="0"/>
          <w:sz w:val="24"/>
          <w:szCs w:val="24"/>
          <w:lang w:eastAsia="zh-CN"/>
        </w:rPr>
        <w:t xml:space="preserve"> </w:t>
      </w:r>
      <w:r w:rsidRPr="00077C2E">
        <w:rPr>
          <w:rFonts w:ascii="Book Antiqua" w:hAnsi="Book Antiqua"/>
          <w:b/>
          <w:kern w:val="0"/>
          <w:sz w:val="24"/>
          <w:szCs w:val="24"/>
          <w:lang w:eastAsia="it-IT"/>
        </w:rPr>
        <w:t>Francesco Rotella,</w:t>
      </w:r>
      <w:r w:rsidR="007600F4" w:rsidRPr="00077C2E">
        <w:rPr>
          <w:rFonts w:ascii="Book Antiqua" w:hAnsi="Book Antiqua"/>
          <w:b/>
          <w:kern w:val="0"/>
          <w:sz w:val="24"/>
          <w:szCs w:val="24"/>
          <w:lang w:eastAsia="it-IT"/>
        </w:rPr>
        <w:t xml:space="preserve"> </w:t>
      </w:r>
      <w:r w:rsidR="00740882" w:rsidRPr="00077C2E">
        <w:rPr>
          <w:rFonts w:ascii="Book Antiqua" w:hAnsi="Book Antiqua"/>
          <w:b/>
          <w:kern w:val="0"/>
          <w:sz w:val="24"/>
          <w:szCs w:val="24"/>
          <w:lang w:eastAsia="it-IT"/>
        </w:rPr>
        <w:t>MD</w:t>
      </w:r>
      <w:r w:rsidR="006C7DD5" w:rsidRPr="00077C2E">
        <w:rPr>
          <w:rFonts w:ascii="Book Antiqua" w:hAnsi="Book Antiqua"/>
          <w:b/>
          <w:kern w:val="0"/>
          <w:sz w:val="24"/>
          <w:szCs w:val="24"/>
          <w:lang w:eastAsia="it-IT"/>
        </w:rPr>
        <w:t>,</w:t>
      </w:r>
      <w:r w:rsidR="006C7DD5" w:rsidRPr="00077C2E">
        <w:rPr>
          <w:rFonts w:ascii="Book Antiqua" w:hAnsi="Book Antiqua"/>
          <w:kern w:val="0"/>
          <w:sz w:val="24"/>
          <w:szCs w:val="24"/>
          <w:lang w:eastAsia="it-IT"/>
        </w:rPr>
        <w:t xml:space="preserve"> </w:t>
      </w:r>
      <w:r w:rsidR="00740882" w:rsidRPr="00077C2E">
        <w:rPr>
          <w:rFonts w:ascii="Book Antiqua" w:hAnsi="Book Antiqua"/>
          <w:b/>
          <w:kern w:val="0"/>
          <w:sz w:val="24"/>
          <w:szCs w:val="24"/>
          <w:lang w:eastAsia="it-IT"/>
        </w:rPr>
        <w:t>Ph</w:t>
      </w:r>
      <w:r w:rsidR="007600F4" w:rsidRPr="00077C2E">
        <w:rPr>
          <w:rFonts w:ascii="Book Antiqua" w:hAnsi="Book Antiqua"/>
          <w:b/>
          <w:kern w:val="0"/>
          <w:sz w:val="24"/>
          <w:szCs w:val="24"/>
          <w:lang w:eastAsia="it-IT"/>
        </w:rPr>
        <w:t xml:space="preserve">D, </w:t>
      </w:r>
      <w:r w:rsidRPr="00077C2E">
        <w:rPr>
          <w:rFonts w:ascii="Book Antiqua" w:hAnsi="Book Antiqua"/>
          <w:kern w:val="0"/>
          <w:sz w:val="24"/>
          <w:szCs w:val="24"/>
          <w:lang w:eastAsia="it-IT"/>
        </w:rPr>
        <w:t>Psychiatric Unit and Diabetes Agency, Careggi University Hospital, Largo Brambilla 3, 50141 Florence, Italy.</w:t>
      </w:r>
      <w:r w:rsidR="00740882" w:rsidRPr="00077C2E">
        <w:rPr>
          <w:rFonts w:ascii="Book Antiqua" w:hAnsi="Book Antiqua" w:cs="Times"/>
          <w:b/>
          <w:kern w:val="0"/>
          <w:sz w:val="24"/>
          <w:szCs w:val="24"/>
          <w:lang w:eastAsia="zh-CN"/>
        </w:rPr>
        <w:t xml:space="preserve"> </w:t>
      </w:r>
      <w:hyperlink r:id="rId9" w:history="1">
        <w:r w:rsidRPr="00077C2E">
          <w:rPr>
            <w:rStyle w:val="Hyperlink"/>
            <w:rFonts w:ascii="Book Antiqua" w:hAnsi="Book Antiqua"/>
            <w:color w:val="auto"/>
            <w:kern w:val="0"/>
            <w:sz w:val="24"/>
            <w:szCs w:val="24"/>
            <w:lang w:val="it-IT" w:eastAsia="it-IT"/>
          </w:rPr>
          <w:t>francesco.rotella@unifi.it</w:t>
        </w:r>
      </w:hyperlink>
    </w:p>
    <w:p w14:paraId="58BED91D" w14:textId="77777777" w:rsidR="00740882" w:rsidRPr="00077C2E" w:rsidRDefault="00740882" w:rsidP="00077C2E">
      <w:pPr>
        <w:pStyle w:val="NoSpacing"/>
        <w:wordWrap/>
        <w:spacing w:line="360" w:lineRule="auto"/>
        <w:rPr>
          <w:rFonts w:ascii="Book Antiqua" w:hAnsi="Book Antiqua"/>
          <w:kern w:val="0"/>
          <w:sz w:val="24"/>
          <w:szCs w:val="24"/>
          <w:lang w:eastAsia="zh-CN"/>
        </w:rPr>
      </w:pPr>
    </w:p>
    <w:p w14:paraId="55E4B256" w14:textId="383431D1" w:rsidR="00740882" w:rsidRPr="00077C2E" w:rsidRDefault="00740882" w:rsidP="00077C2E">
      <w:pPr>
        <w:pStyle w:val="NoSpacing"/>
        <w:wordWrap/>
        <w:spacing w:line="360" w:lineRule="auto"/>
        <w:rPr>
          <w:rFonts w:ascii="Book Antiqua" w:hAnsi="Book Antiqua"/>
          <w:b/>
          <w:sz w:val="24"/>
          <w:szCs w:val="24"/>
        </w:rPr>
      </w:pPr>
      <w:r w:rsidRPr="00077C2E">
        <w:rPr>
          <w:rFonts w:ascii="Book Antiqua" w:hAnsi="Book Antiqua"/>
          <w:b/>
          <w:sz w:val="24"/>
          <w:szCs w:val="24"/>
        </w:rPr>
        <w:t xml:space="preserve">Telephone: </w:t>
      </w:r>
      <w:r w:rsidRPr="00077C2E">
        <w:rPr>
          <w:rFonts w:ascii="Book Antiqua" w:hAnsi="Book Antiqua"/>
          <w:kern w:val="0"/>
          <w:sz w:val="24"/>
          <w:szCs w:val="24"/>
          <w:lang w:eastAsia="it-IT"/>
        </w:rPr>
        <w:t>+39-05</w:t>
      </w:r>
      <w:r w:rsidRPr="00077C2E">
        <w:rPr>
          <w:rFonts w:ascii="Book Antiqua" w:hAnsi="Book Antiqua"/>
          <w:kern w:val="0"/>
          <w:sz w:val="24"/>
          <w:szCs w:val="24"/>
          <w:lang w:eastAsia="zh-CN"/>
        </w:rPr>
        <w:t>-</w:t>
      </w:r>
      <w:r w:rsidRPr="00077C2E">
        <w:rPr>
          <w:rFonts w:ascii="Book Antiqua" w:hAnsi="Book Antiqua"/>
          <w:kern w:val="0"/>
          <w:sz w:val="24"/>
          <w:szCs w:val="24"/>
          <w:lang w:eastAsia="it-IT"/>
        </w:rPr>
        <w:t>57947487</w:t>
      </w:r>
    </w:p>
    <w:p w14:paraId="419A72B2" w14:textId="375E501D" w:rsidR="00740882" w:rsidRPr="00077C2E" w:rsidRDefault="00740882" w:rsidP="00077C2E">
      <w:pPr>
        <w:pStyle w:val="NoSpacing"/>
        <w:wordWrap/>
        <w:spacing w:line="360" w:lineRule="auto"/>
        <w:rPr>
          <w:rFonts w:ascii="Book Antiqua" w:hAnsi="Book Antiqua"/>
          <w:b/>
          <w:sz w:val="24"/>
          <w:szCs w:val="24"/>
        </w:rPr>
      </w:pPr>
      <w:r w:rsidRPr="00077C2E">
        <w:rPr>
          <w:rFonts w:ascii="Book Antiqua" w:hAnsi="Book Antiqua"/>
          <w:b/>
          <w:sz w:val="24"/>
          <w:szCs w:val="24"/>
        </w:rPr>
        <w:t>Fax:</w:t>
      </w:r>
      <w:r w:rsidRPr="00077C2E">
        <w:rPr>
          <w:rFonts w:ascii="Book Antiqua" w:hAnsi="Book Antiqua"/>
          <w:kern w:val="0"/>
          <w:sz w:val="24"/>
          <w:szCs w:val="24"/>
          <w:lang w:eastAsia="it-IT"/>
        </w:rPr>
        <w:t xml:space="preserve"> +39-05</w:t>
      </w:r>
      <w:r w:rsidRPr="00077C2E">
        <w:rPr>
          <w:rFonts w:ascii="Book Antiqua" w:hAnsi="Book Antiqua"/>
          <w:kern w:val="0"/>
          <w:sz w:val="24"/>
          <w:szCs w:val="24"/>
          <w:lang w:eastAsia="zh-CN"/>
        </w:rPr>
        <w:t>-</w:t>
      </w:r>
      <w:r w:rsidRPr="00077C2E">
        <w:rPr>
          <w:rFonts w:ascii="Book Antiqua" w:hAnsi="Book Antiqua"/>
          <w:kern w:val="0"/>
          <w:sz w:val="24"/>
          <w:szCs w:val="24"/>
          <w:lang w:eastAsia="it-IT"/>
        </w:rPr>
        <w:t>57947487</w:t>
      </w:r>
    </w:p>
    <w:p w14:paraId="36BFCDDB" w14:textId="77777777" w:rsidR="00740882" w:rsidRPr="00077C2E" w:rsidRDefault="00740882" w:rsidP="00077C2E">
      <w:pPr>
        <w:pStyle w:val="NoSpacing"/>
        <w:wordWrap/>
        <w:spacing w:line="360" w:lineRule="auto"/>
        <w:rPr>
          <w:rFonts w:ascii="Book Antiqua" w:hAnsi="Book Antiqua"/>
          <w:b/>
          <w:sz w:val="24"/>
          <w:szCs w:val="24"/>
          <w:lang w:eastAsia="zh-CN"/>
        </w:rPr>
      </w:pPr>
    </w:p>
    <w:p w14:paraId="166751BE" w14:textId="2CC7A8EA" w:rsidR="00740882" w:rsidRPr="00077C2E" w:rsidRDefault="00740882" w:rsidP="00077C2E">
      <w:pPr>
        <w:pStyle w:val="NoSpacing"/>
        <w:wordWrap/>
        <w:spacing w:line="360" w:lineRule="auto"/>
        <w:rPr>
          <w:rFonts w:ascii="Book Antiqua" w:hAnsi="Book Antiqua"/>
          <w:b/>
          <w:sz w:val="24"/>
          <w:szCs w:val="24"/>
          <w:lang w:eastAsia="zh-CN"/>
        </w:rPr>
      </w:pPr>
      <w:r w:rsidRPr="00077C2E">
        <w:rPr>
          <w:rFonts w:ascii="Book Antiqua" w:hAnsi="Book Antiqua"/>
          <w:b/>
          <w:sz w:val="24"/>
          <w:szCs w:val="24"/>
        </w:rPr>
        <w:t xml:space="preserve">Received: </w:t>
      </w:r>
      <w:r w:rsidRPr="00077C2E">
        <w:rPr>
          <w:rFonts w:ascii="Book Antiqua" w:hAnsi="Book Antiqua"/>
          <w:sz w:val="24"/>
          <w:szCs w:val="24"/>
          <w:lang w:eastAsia="zh-CN"/>
        </w:rPr>
        <w:t>November 13, 2014</w:t>
      </w:r>
      <w:r w:rsidR="0058007F">
        <w:rPr>
          <w:rFonts w:ascii="Book Antiqua" w:hAnsi="Book Antiqua"/>
          <w:sz w:val="24"/>
          <w:szCs w:val="24"/>
        </w:rPr>
        <w:t xml:space="preserve"> </w:t>
      </w:r>
    </w:p>
    <w:p w14:paraId="14B79E26" w14:textId="02A7D16F" w:rsidR="00740882" w:rsidRPr="00077C2E" w:rsidRDefault="00740882" w:rsidP="00077C2E">
      <w:pPr>
        <w:pStyle w:val="NoSpacing"/>
        <w:wordWrap/>
        <w:spacing w:line="360" w:lineRule="auto"/>
        <w:rPr>
          <w:rFonts w:ascii="Book Antiqua" w:hAnsi="Book Antiqua"/>
          <w:b/>
          <w:sz w:val="24"/>
          <w:szCs w:val="24"/>
        </w:rPr>
      </w:pPr>
      <w:r w:rsidRPr="00077C2E">
        <w:rPr>
          <w:rFonts w:ascii="Book Antiqua" w:hAnsi="Book Antiqua"/>
          <w:b/>
          <w:sz w:val="24"/>
          <w:szCs w:val="24"/>
        </w:rPr>
        <w:t>Peer-review started:</w:t>
      </w:r>
      <w:r w:rsidRPr="00077C2E">
        <w:rPr>
          <w:rFonts w:ascii="Book Antiqua" w:hAnsi="Book Antiqua"/>
          <w:sz w:val="24"/>
          <w:szCs w:val="24"/>
          <w:lang w:eastAsia="zh-CN"/>
        </w:rPr>
        <w:t xml:space="preserve"> November 16, 2014</w:t>
      </w:r>
      <w:r w:rsidRPr="00077C2E">
        <w:rPr>
          <w:rFonts w:ascii="Book Antiqua" w:hAnsi="Book Antiqua"/>
          <w:sz w:val="24"/>
          <w:szCs w:val="24"/>
        </w:rPr>
        <w:t xml:space="preserve"> </w:t>
      </w:r>
    </w:p>
    <w:p w14:paraId="633ACD27" w14:textId="6733AAC4" w:rsidR="00740882" w:rsidRPr="00077C2E" w:rsidRDefault="00740882" w:rsidP="00077C2E">
      <w:pPr>
        <w:pStyle w:val="NoSpacing"/>
        <w:wordWrap/>
        <w:spacing w:line="360" w:lineRule="auto"/>
        <w:rPr>
          <w:rFonts w:ascii="Book Antiqua" w:hAnsi="Book Antiqua"/>
          <w:b/>
          <w:sz w:val="24"/>
          <w:szCs w:val="24"/>
          <w:lang w:eastAsia="zh-CN"/>
        </w:rPr>
      </w:pPr>
      <w:r w:rsidRPr="00077C2E">
        <w:rPr>
          <w:rFonts w:ascii="Book Antiqua" w:hAnsi="Book Antiqua"/>
          <w:b/>
          <w:sz w:val="24"/>
          <w:szCs w:val="24"/>
        </w:rPr>
        <w:t>First decision:</w:t>
      </w:r>
      <w:r w:rsidRPr="00077C2E">
        <w:rPr>
          <w:rFonts w:ascii="Book Antiqua" w:hAnsi="Book Antiqua"/>
          <w:b/>
          <w:sz w:val="24"/>
          <w:szCs w:val="24"/>
          <w:lang w:eastAsia="zh-CN"/>
        </w:rPr>
        <w:t xml:space="preserve"> </w:t>
      </w:r>
      <w:r w:rsidRPr="00077C2E">
        <w:rPr>
          <w:rFonts w:ascii="Book Antiqua" w:hAnsi="Book Antiqua"/>
          <w:sz w:val="24"/>
          <w:szCs w:val="24"/>
          <w:lang w:eastAsia="zh-CN"/>
        </w:rPr>
        <w:t>December 26, 2014</w:t>
      </w:r>
    </w:p>
    <w:p w14:paraId="61DD3798" w14:textId="442B00A9" w:rsidR="00740882" w:rsidRPr="00077C2E" w:rsidRDefault="00740882" w:rsidP="00077C2E">
      <w:pPr>
        <w:pStyle w:val="NoSpacing"/>
        <w:wordWrap/>
        <w:spacing w:line="360" w:lineRule="auto"/>
        <w:rPr>
          <w:rFonts w:ascii="Book Antiqua" w:hAnsi="Book Antiqua"/>
          <w:b/>
          <w:sz w:val="24"/>
          <w:szCs w:val="24"/>
        </w:rPr>
      </w:pPr>
      <w:r w:rsidRPr="00077C2E">
        <w:rPr>
          <w:rFonts w:ascii="Book Antiqua" w:hAnsi="Book Antiqua"/>
          <w:b/>
          <w:sz w:val="24"/>
          <w:szCs w:val="24"/>
        </w:rPr>
        <w:t xml:space="preserve">Revised: </w:t>
      </w:r>
      <w:r w:rsidRPr="00077C2E">
        <w:rPr>
          <w:rFonts w:ascii="Book Antiqua" w:hAnsi="Book Antiqua"/>
          <w:sz w:val="24"/>
          <w:szCs w:val="24"/>
          <w:lang w:eastAsia="zh-CN"/>
        </w:rPr>
        <w:t>January 12, 2015</w:t>
      </w:r>
      <w:r w:rsidRPr="00077C2E">
        <w:rPr>
          <w:rFonts w:ascii="Book Antiqua" w:hAnsi="Book Antiqua"/>
          <w:sz w:val="24"/>
          <w:szCs w:val="24"/>
        </w:rPr>
        <w:t xml:space="preserve"> </w:t>
      </w:r>
    </w:p>
    <w:p w14:paraId="7EAAA7AB" w14:textId="711D9E5F" w:rsidR="00740882" w:rsidRPr="00077C2E" w:rsidRDefault="00740882" w:rsidP="00077C2E">
      <w:pPr>
        <w:pStyle w:val="NoSpacing"/>
        <w:wordWrap/>
        <w:spacing w:line="360" w:lineRule="auto"/>
        <w:rPr>
          <w:rFonts w:ascii="Book Antiqua" w:hAnsi="Book Antiqua"/>
          <w:b/>
          <w:sz w:val="24"/>
          <w:szCs w:val="24"/>
        </w:rPr>
      </w:pPr>
      <w:r w:rsidRPr="00077C2E">
        <w:rPr>
          <w:rFonts w:ascii="Book Antiqua" w:hAnsi="Book Antiqua"/>
          <w:b/>
          <w:sz w:val="24"/>
          <w:szCs w:val="24"/>
        </w:rPr>
        <w:t xml:space="preserve">Accepted: </w:t>
      </w:r>
      <w:r w:rsidR="002006D2" w:rsidRPr="002006D2">
        <w:rPr>
          <w:rFonts w:ascii="Book Antiqua" w:hAnsi="Book Antiqua"/>
          <w:sz w:val="24"/>
          <w:szCs w:val="24"/>
        </w:rPr>
        <w:t>February 4, 2015</w:t>
      </w:r>
    </w:p>
    <w:p w14:paraId="73EF4913" w14:textId="77777777" w:rsidR="00740882" w:rsidRPr="00077C2E" w:rsidRDefault="00740882" w:rsidP="00077C2E">
      <w:pPr>
        <w:pStyle w:val="NoSpacing"/>
        <w:wordWrap/>
        <w:spacing w:line="360" w:lineRule="auto"/>
        <w:rPr>
          <w:rFonts w:ascii="Book Antiqua" w:hAnsi="Book Antiqua"/>
          <w:b/>
          <w:sz w:val="24"/>
          <w:szCs w:val="24"/>
        </w:rPr>
      </w:pPr>
      <w:r w:rsidRPr="00077C2E">
        <w:rPr>
          <w:rFonts w:ascii="Book Antiqua" w:hAnsi="Book Antiqua"/>
          <w:b/>
          <w:sz w:val="24"/>
          <w:szCs w:val="24"/>
        </w:rPr>
        <w:t>Article in press:</w:t>
      </w:r>
    </w:p>
    <w:p w14:paraId="3DD344C8" w14:textId="77777777" w:rsidR="00740882" w:rsidRPr="00077C2E" w:rsidRDefault="00740882" w:rsidP="00077C2E">
      <w:pPr>
        <w:pStyle w:val="NoSpacing"/>
        <w:wordWrap/>
        <w:spacing w:line="360" w:lineRule="auto"/>
        <w:rPr>
          <w:rFonts w:ascii="Book Antiqua" w:hAnsi="Book Antiqua"/>
          <w:b/>
          <w:sz w:val="24"/>
          <w:szCs w:val="24"/>
        </w:rPr>
      </w:pPr>
      <w:r w:rsidRPr="00077C2E">
        <w:rPr>
          <w:rFonts w:ascii="Book Antiqua" w:hAnsi="Book Antiqua"/>
          <w:b/>
          <w:sz w:val="24"/>
          <w:szCs w:val="24"/>
        </w:rPr>
        <w:t xml:space="preserve">Published online: </w:t>
      </w:r>
    </w:p>
    <w:p w14:paraId="24913A06" w14:textId="77777777" w:rsidR="00740882" w:rsidRPr="00077C2E" w:rsidRDefault="00740882" w:rsidP="00077C2E">
      <w:pPr>
        <w:pStyle w:val="NoSpacing"/>
        <w:wordWrap/>
        <w:spacing w:line="360" w:lineRule="auto"/>
        <w:rPr>
          <w:rFonts w:ascii="Book Antiqua" w:hAnsi="Book Antiqua" w:cs="Times"/>
          <w:kern w:val="0"/>
          <w:sz w:val="24"/>
          <w:szCs w:val="24"/>
          <w:lang w:eastAsia="zh-CN"/>
        </w:rPr>
      </w:pPr>
    </w:p>
    <w:p w14:paraId="635AA6F2" w14:textId="69C0CD4F" w:rsidR="00847DB3" w:rsidRPr="00077C2E" w:rsidRDefault="00291C78" w:rsidP="00077C2E">
      <w:pPr>
        <w:pStyle w:val="NoSpacing"/>
        <w:wordWrap/>
        <w:spacing w:line="360" w:lineRule="auto"/>
        <w:rPr>
          <w:rFonts w:ascii="Book Antiqua" w:hAnsi="Book Antiqua" w:cs="Times"/>
          <w:kern w:val="0"/>
          <w:sz w:val="24"/>
          <w:szCs w:val="24"/>
          <w:lang w:eastAsia="it-IT"/>
        </w:rPr>
      </w:pPr>
      <w:r w:rsidRPr="00077C2E">
        <w:rPr>
          <w:rFonts w:ascii="Book Antiqua" w:hAnsi="Book Antiqua" w:cs="Times"/>
          <w:b/>
          <w:kern w:val="0"/>
          <w:sz w:val="24"/>
          <w:szCs w:val="24"/>
          <w:lang w:eastAsia="it-IT"/>
        </w:rPr>
        <w:t>A</w:t>
      </w:r>
      <w:r w:rsidR="003719D5" w:rsidRPr="00077C2E">
        <w:rPr>
          <w:rFonts w:ascii="Book Antiqua" w:hAnsi="Book Antiqua" w:cs="Times"/>
          <w:b/>
          <w:kern w:val="0"/>
          <w:sz w:val="24"/>
          <w:szCs w:val="24"/>
          <w:lang w:eastAsia="it-IT"/>
        </w:rPr>
        <w:t>bstract</w:t>
      </w:r>
    </w:p>
    <w:p w14:paraId="27C36B15" w14:textId="3A22D821" w:rsidR="00E662A3" w:rsidRPr="00077C2E" w:rsidRDefault="00E662A3" w:rsidP="00077C2E">
      <w:pPr>
        <w:pStyle w:val="NoSpacing"/>
        <w:wordWrap/>
        <w:spacing w:line="360" w:lineRule="auto"/>
        <w:rPr>
          <w:rFonts w:ascii="Book Antiqua" w:hAnsi="Book Antiqua"/>
          <w:sz w:val="24"/>
          <w:szCs w:val="24"/>
        </w:rPr>
      </w:pPr>
      <w:r w:rsidRPr="00077C2E">
        <w:rPr>
          <w:rFonts w:ascii="Book Antiqua" w:hAnsi="Book Antiqua"/>
          <w:sz w:val="24"/>
          <w:szCs w:val="24"/>
        </w:rPr>
        <w:t>Obesi</w:t>
      </w:r>
      <w:r w:rsidR="006357E6" w:rsidRPr="00077C2E">
        <w:rPr>
          <w:rFonts w:ascii="Book Antiqua" w:hAnsi="Book Antiqua"/>
          <w:sz w:val="24"/>
          <w:szCs w:val="24"/>
        </w:rPr>
        <w:t>ty is a multifactorial disease and t</w:t>
      </w:r>
      <w:r w:rsidRPr="00077C2E">
        <w:rPr>
          <w:rStyle w:val="CharAttribute3"/>
          <w:rFonts w:ascii="Book Antiqua" w:hAnsi="Book Antiqua"/>
          <w:sz w:val="24"/>
          <w:szCs w:val="24"/>
        </w:rPr>
        <w:t xml:space="preserve">he prominent factors </w:t>
      </w:r>
      <w:r w:rsidRPr="00077C2E">
        <w:rPr>
          <w:rStyle w:val="CharAttribute4"/>
          <w:rFonts w:ascii="Book Antiqua" w:hAnsi="Book Antiqua"/>
          <w:sz w:val="24"/>
          <w:szCs w:val="24"/>
          <w:shd w:val="clear" w:color="auto" w:fill="auto"/>
        </w:rPr>
        <w:t>playing a role in</w:t>
      </w:r>
      <w:r w:rsidR="006357E6" w:rsidRPr="00077C2E">
        <w:rPr>
          <w:rStyle w:val="CharAttribute4"/>
          <w:rFonts w:ascii="Book Antiqua" w:hAnsi="Book Antiqua"/>
          <w:sz w:val="24"/>
          <w:szCs w:val="24"/>
          <w:shd w:val="clear" w:color="auto" w:fill="auto"/>
        </w:rPr>
        <w:t xml:space="preserve"> its</w:t>
      </w:r>
      <w:r w:rsidRPr="00077C2E">
        <w:rPr>
          <w:rStyle w:val="CharAttribute4"/>
          <w:rFonts w:ascii="Book Antiqua" w:hAnsi="Book Antiqua"/>
          <w:sz w:val="24"/>
          <w:szCs w:val="24"/>
          <w:shd w:val="clear" w:color="auto" w:fill="auto"/>
        </w:rPr>
        <w:t xml:space="preserve"> pathogenesis </w:t>
      </w:r>
      <w:r w:rsidRPr="00077C2E">
        <w:rPr>
          <w:rStyle w:val="CharAttribute3"/>
          <w:rFonts w:ascii="Book Antiqua" w:hAnsi="Book Antiqua"/>
          <w:sz w:val="24"/>
          <w:szCs w:val="24"/>
        </w:rPr>
        <w:t xml:space="preserve">are </w:t>
      </w:r>
      <w:r w:rsidR="006357E6" w:rsidRPr="00077C2E">
        <w:rPr>
          <w:rStyle w:val="CharAttribute3"/>
          <w:rFonts w:ascii="Book Antiqua" w:hAnsi="Book Antiqua"/>
          <w:sz w:val="24"/>
          <w:szCs w:val="24"/>
        </w:rPr>
        <w:t xml:space="preserve">biological, </w:t>
      </w:r>
      <w:r w:rsidRPr="00077C2E">
        <w:rPr>
          <w:rStyle w:val="CharAttribute4"/>
          <w:rFonts w:ascii="Book Antiqua" w:hAnsi="Book Antiqua"/>
          <w:sz w:val="24"/>
          <w:szCs w:val="24"/>
          <w:shd w:val="clear" w:color="auto" w:fill="auto"/>
        </w:rPr>
        <w:t>environment</w:t>
      </w:r>
      <w:r w:rsidR="006357E6" w:rsidRPr="00077C2E">
        <w:rPr>
          <w:rStyle w:val="CharAttribute4"/>
          <w:rFonts w:ascii="Book Antiqua" w:hAnsi="Book Antiqua"/>
          <w:sz w:val="24"/>
          <w:szCs w:val="24"/>
          <w:shd w:val="clear" w:color="auto" w:fill="auto"/>
        </w:rPr>
        <w:t>al</w:t>
      </w:r>
      <w:r w:rsidR="006357E6" w:rsidRPr="00077C2E">
        <w:rPr>
          <w:rStyle w:val="CharAttribute3"/>
          <w:rFonts w:ascii="Book Antiqua" w:hAnsi="Book Antiqua"/>
          <w:sz w:val="24"/>
          <w:szCs w:val="24"/>
        </w:rPr>
        <w:t xml:space="preserve"> and</w:t>
      </w:r>
      <w:r w:rsidRPr="00077C2E">
        <w:rPr>
          <w:rStyle w:val="CharAttribute3"/>
          <w:rFonts w:ascii="Book Antiqua" w:hAnsi="Book Antiqua"/>
          <w:sz w:val="24"/>
          <w:szCs w:val="24"/>
        </w:rPr>
        <w:t xml:space="preserve"> psychological</w:t>
      </w:r>
      <w:r w:rsidR="006357E6" w:rsidRPr="00077C2E">
        <w:rPr>
          <w:rStyle w:val="CharAttribute3"/>
          <w:rFonts w:ascii="Book Antiqua" w:hAnsi="Book Antiqua"/>
          <w:sz w:val="24"/>
          <w:szCs w:val="24"/>
        </w:rPr>
        <w:t xml:space="preserve">. </w:t>
      </w:r>
      <w:r w:rsidRPr="00077C2E">
        <w:rPr>
          <w:rStyle w:val="CharAttribute3"/>
          <w:rFonts w:ascii="Book Antiqua" w:hAnsi="Book Antiqua"/>
          <w:sz w:val="24"/>
          <w:szCs w:val="24"/>
        </w:rPr>
        <w:t xml:space="preserve">There is a growing interest in understanding psychological functioning of obese subjects and the influence of psychological factors on treatment outcome. </w:t>
      </w:r>
      <w:r w:rsidR="00746C55" w:rsidRPr="00077C2E">
        <w:rPr>
          <w:rStyle w:val="CharAttribute3"/>
          <w:rFonts w:ascii="Book Antiqua" w:hAnsi="Book Antiqua"/>
          <w:sz w:val="24"/>
          <w:szCs w:val="24"/>
        </w:rPr>
        <w:t>The aim of the present narrative review is to critically analyze the current literature, in order to point out the most common psychological constructs studied in obesity and to give an overview of the main existing tools investigating psychological features which have been considered significant for the prediction of success in weight loss and maintenance programs in obese patients. In this framework, t</w:t>
      </w:r>
      <w:r w:rsidRPr="00077C2E">
        <w:rPr>
          <w:rStyle w:val="CharAttribute3"/>
          <w:rFonts w:ascii="Book Antiqua" w:hAnsi="Book Antiqua"/>
          <w:sz w:val="24"/>
          <w:szCs w:val="24"/>
        </w:rPr>
        <w:t>he most common psychological constructs studied are: self-motivation, self-efficacy, locus of control, health related quality of life</w:t>
      </w:r>
      <w:r w:rsidR="004C16BF" w:rsidRPr="00077C2E">
        <w:rPr>
          <w:rStyle w:val="CharAttribute3"/>
          <w:rFonts w:ascii="Book Antiqua" w:eastAsiaTheme="minorEastAsia" w:hAnsi="Book Antiqua"/>
          <w:sz w:val="24"/>
          <w:szCs w:val="24"/>
          <w:lang w:eastAsia="zh-CN"/>
        </w:rPr>
        <w:t xml:space="preserve"> </w:t>
      </w:r>
      <w:r w:rsidR="004C16BF" w:rsidRPr="00077C2E">
        <w:rPr>
          <w:rStyle w:val="CharAttribute3"/>
          <w:rFonts w:ascii="Book Antiqua" w:hAnsi="Book Antiqua"/>
          <w:sz w:val="24"/>
          <w:szCs w:val="24"/>
        </w:rPr>
        <w:t>(HRQL)</w:t>
      </w:r>
      <w:r w:rsidRPr="00077C2E">
        <w:rPr>
          <w:rStyle w:val="CharAttribute3"/>
          <w:rFonts w:ascii="Book Antiqua" w:hAnsi="Book Antiqua"/>
          <w:sz w:val="24"/>
          <w:szCs w:val="24"/>
        </w:rPr>
        <w:t xml:space="preserve">, self-esteem, self-control, concerns about </w:t>
      </w:r>
      <w:r w:rsidR="003849D4" w:rsidRPr="00077C2E">
        <w:rPr>
          <w:rStyle w:val="CharAttribute3"/>
          <w:rFonts w:ascii="Book Antiqua" w:hAnsi="Book Antiqua"/>
          <w:sz w:val="24"/>
          <w:szCs w:val="24"/>
        </w:rPr>
        <w:t>body image, outcome expectations</w:t>
      </w:r>
      <w:r w:rsidRPr="00077C2E">
        <w:rPr>
          <w:rStyle w:val="CharAttribute3"/>
          <w:rFonts w:ascii="Book Antiqua" w:hAnsi="Book Antiqua"/>
          <w:sz w:val="24"/>
          <w:szCs w:val="24"/>
        </w:rPr>
        <w:t>, and pe</w:t>
      </w:r>
      <w:r w:rsidR="006357E6" w:rsidRPr="00077C2E">
        <w:rPr>
          <w:rStyle w:val="CharAttribute3"/>
          <w:rFonts w:ascii="Book Antiqua" w:hAnsi="Book Antiqua"/>
          <w:sz w:val="24"/>
          <w:szCs w:val="24"/>
        </w:rPr>
        <w:t xml:space="preserve">rsonality traits. These features </w:t>
      </w:r>
      <w:r w:rsidRPr="00077C2E">
        <w:rPr>
          <w:rStyle w:val="CharAttribute3"/>
          <w:rFonts w:ascii="Book Antiqua" w:hAnsi="Book Antiqua"/>
          <w:sz w:val="24"/>
          <w:szCs w:val="24"/>
        </w:rPr>
        <w:t>have been explored through a wide vari</w:t>
      </w:r>
      <w:r w:rsidR="00746C55" w:rsidRPr="00077C2E">
        <w:rPr>
          <w:rStyle w:val="CharAttribute3"/>
          <w:rFonts w:ascii="Book Antiqua" w:hAnsi="Book Antiqua"/>
          <w:sz w:val="24"/>
          <w:szCs w:val="24"/>
        </w:rPr>
        <w:t>ety of psychometric instruments.</w:t>
      </w:r>
      <w:r w:rsidRPr="00077C2E">
        <w:rPr>
          <w:rStyle w:val="CharAttribute3"/>
          <w:rFonts w:ascii="Book Antiqua" w:hAnsi="Book Antiqua"/>
          <w:sz w:val="24"/>
          <w:szCs w:val="24"/>
        </w:rPr>
        <w:t xml:space="preserve"> </w:t>
      </w:r>
      <w:r w:rsidR="00746C55" w:rsidRPr="00077C2E">
        <w:rPr>
          <w:rStyle w:val="CharAttribute3"/>
          <w:rFonts w:ascii="Book Antiqua" w:hAnsi="Book Antiqua"/>
          <w:sz w:val="24"/>
          <w:szCs w:val="24"/>
        </w:rPr>
        <w:t>H</w:t>
      </w:r>
      <w:r w:rsidR="00291C78" w:rsidRPr="00077C2E">
        <w:rPr>
          <w:rStyle w:val="CharAttribute3"/>
          <w:rFonts w:ascii="Book Antiqua" w:hAnsi="Book Antiqua"/>
          <w:sz w:val="24"/>
          <w:szCs w:val="24"/>
        </w:rPr>
        <w:t>owever</w:t>
      </w:r>
      <w:r w:rsidR="00746C55" w:rsidRPr="00077C2E">
        <w:rPr>
          <w:rStyle w:val="CharAttribute3"/>
          <w:rFonts w:ascii="Book Antiqua" w:hAnsi="Book Antiqua"/>
          <w:sz w:val="24"/>
          <w:szCs w:val="24"/>
        </w:rPr>
        <w:t>, a</w:t>
      </w:r>
      <w:r w:rsidR="006357E6" w:rsidRPr="00077C2E">
        <w:rPr>
          <w:rStyle w:val="CharAttribute3"/>
          <w:rFonts w:ascii="Book Antiqua" w:hAnsi="Book Antiqua"/>
          <w:sz w:val="24"/>
          <w:szCs w:val="24"/>
        </w:rPr>
        <w:t>s an overall, s</w:t>
      </w:r>
      <w:r w:rsidRPr="00077C2E">
        <w:rPr>
          <w:rFonts w:ascii="Book Antiqua" w:hAnsi="Book Antiqua"/>
          <w:sz w:val="24"/>
          <w:szCs w:val="24"/>
        </w:rPr>
        <w:t xml:space="preserve">tudies evaluating </w:t>
      </w:r>
      <w:r w:rsidR="006357E6" w:rsidRPr="00077C2E">
        <w:rPr>
          <w:rFonts w:ascii="Book Antiqua" w:hAnsi="Book Antiqua"/>
          <w:sz w:val="24"/>
          <w:szCs w:val="24"/>
        </w:rPr>
        <w:t xml:space="preserve">the association </w:t>
      </w:r>
      <w:r w:rsidR="00746C55" w:rsidRPr="00077C2E">
        <w:rPr>
          <w:rFonts w:ascii="Book Antiqua" w:hAnsi="Book Antiqua"/>
          <w:sz w:val="24"/>
          <w:szCs w:val="24"/>
        </w:rPr>
        <w:t xml:space="preserve">between </w:t>
      </w:r>
      <w:r w:rsidRPr="00077C2E">
        <w:rPr>
          <w:rFonts w:ascii="Book Antiqua" w:hAnsi="Book Antiqua"/>
          <w:sz w:val="24"/>
          <w:szCs w:val="24"/>
        </w:rPr>
        <w:t xml:space="preserve">psychological features </w:t>
      </w:r>
      <w:r w:rsidR="006357E6" w:rsidRPr="00077C2E">
        <w:rPr>
          <w:rFonts w:ascii="Book Antiqua" w:hAnsi="Book Antiqua"/>
          <w:sz w:val="24"/>
          <w:szCs w:val="24"/>
        </w:rPr>
        <w:t>and</w:t>
      </w:r>
      <w:r w:rsidRPr="00077C2E">
        <w:rPr>
          <w:rFonts w:ascii="Book Antiqua" w:hAnsi="Book Antiqua"/>
          <w:sz w:val="24"/>
          <w:szCs w:val="24"/>
        </w:rPr>
        <w:t xml:space="preserve"> treatment outcome failed to give consistent results. A possible explanation may consist on the fact that many tools widely used to explore </w:t>
      </w:r>
      <w:r w:rsidR="006357E6" w:rsidRPr="00077C2E">
        <w:rPr>
          <w:rFonts w:ascii="Book Antiqua" w:hAnsi="Book Antiqua"/>
          <w:sz w:val="24"/>
          <w:szCs w:val="24"/>
        </w:rPr>
        <w:t>psychological features</w:t>
      </w:r>
      <w:r w:rsidRPr="00077C2E">
        <w:rPr>
          <w:rFonts w:ascii="Book Antiqua" w:hAnsi="Book Antiqua"/>
          <w:sz w:val="24"/>
          <w:szCs w:val="24"/>
        </w:rPr>
        <w:t xml:space="preserve"> were not specifically designed for obese patients and none of them was comprehensive of all possible psychological features involved. The identification of well-defined sub-groups of patients and the validation of more reliable and comprehensive tools, specifically designed for obese subjects, should be forecasted in order to </w:t>
      </w:r>
      <w:r w:rsidR="00C56E23" w:rsidRPr="00077C2E">
        <w:rPr>
          <w:rFonts w:ascii="Book Antiqua" w:hAnsi="Book Antiqua"/>
          <w:sz w:val="24"/>
          <w:szCs w:val="24"/>
        </w:rPr>
        <w:t>reach a better</w:t>
      </w:r>
      <w:r w:rsidRPr="00077C2E">
        <w:rPr>
          <w:rFonts w:ascii="Book Antiqua" w:hAnsi="Book Antiqua"/>
          <w:sz w:val="24"/>
          <w:szCs w:val="24"/>
        </w:rPr>
        <w:t xml:space="preserve"> </w:t>
      </w:r>
      <w:r w:rsidR="00C56E23" w:rsidRPr="00077C2E">
        <w:rPr>
          <w:rStyle w:val="CharAttribute3"/>
          <w:rFonts w:ascii="Book Antiqua" w:hAnsi="Book Antiqua"/>
          <w:sz w:val="24"/>
          <w:szCs w:val="24"/>
        </w:rPr>
        <w:t xml:space="preserve">knowledge of psychological functioning of obese individuals and to </w:t>
      </w:r>
      <w:r w:rsidR="00C56E23" w:rsidRPr="00077C2E">
        <w:rPr>
          <w:rFonts w:ascii="Book Antiqua" w:hAnsi="Book Antiqua"/>
          <w:sz w:val="24"/>
          <w:szCs w:val="24"/>
        </w:rPr>
        <w:t>improve</w:t>
      </w:r>
      <w:r w:rsidR="00C56E23" w:rsidRPr="00077C2E">
        <w:rPr>
          <w:rStyle w:val="CharAttribute3"/>
          <w:rFonts w:ascii="Book Antiqua" w:hAnsi="Book Antiqua"/>
          <w:sz w:val="24"/>
          <w:szCs w:val="24"/>
        </w:rPr>
        <w:t xml:space="preserve"> the </w:t>
      </w:r>
      <w:r w:rsidRPr="00077C2E">
        <w:rPr>
          <w:rFonts w:ascii="Book Antiqua" w:hAnsi="Book Antiqua"/>
          <w:sz w:val="24"/>
          <w:szCs w:val="24"/>
        </w:rPr>
        <w:t>outcome of weight loss programs.</w:t>
      </w:r>
    </w:p>
    <w:p w14:paraId="1E56EB65" w14:textId="726BC85A" w:rsidR="00DB6733" w:rsidRPr="00077C2E" w:rsidRDefault="00E766DF" w:rsidP="00077C2E">
      <w:pPr>
        <w:pStyle w:val="NoSpacing"/>
        <w:wordWrap/>
        <w:spacing w:line="360" w:lineRule="auto"/>
        <w:rPr>
          <w:rStyle w:val="CharAttribute3"/>
          <w:rFonts w:ascii="Book Antiqua" w:eastAsiaTheme="minorEastAsia" w:hAnsi="Book Antiqua" w:cs="Times"/>
          <w:kern w:val="0"/>
          <w:sz w:val="24"/>
          <w:szCs w:val="24"/>
          <w:lang w:eastAsia="zh-CN"/>
        </w:rPr>
      </w:pPr>
      <w:r w:rsidRPr="00077C2E">
        <w:rPr>
          <w:rFonts w:ascii="Book Antiqua" w:hAnsi="Book Antiqua" w:cs="Times"/>
          <w:kern w:val="0"/>
          <w:sz w:val="24"/>
          <w:szCs w:val="24"/>
          <w:lang w:eastAsia="it-IT"/>
        </w:rPr>
        <w:t xml:space="preserve"> </w:t>
      </w:r>
    </w:p>
    <w:p w14:paraId="07914C8C" w14:textId="7B09B369" w:rsidR="00291C78" w:rsidRPr="00077C2E" w:rsidRDefault="003719D5" w:rsidP="00077C2E">
      <w:pPr>
        <w:pStyle w:val="NoSpacing"/>
        <w:wordWrap/>
        <w:spacing w:line="360" w:lineRule="auto"/>
        <w:rPr>
          <w:rFonts w:ascii="Book Antiqua" w:hAnsi="Book Antiqua" w:cs="Times"/>
          <w:kern w:val="0"/>
          <w:sz w:val="24"/>
          <w:szCs w:val="24"/>
          <w:lang w:eastAsia="zh-CN"/>
        </w:rPr>
      </w:pPr>
      <w:r w:rsidRPr="00077C2E">
        <w:rPr>
          <w:rFonts w:ascii="Book Antiqua" w:hAnsi="Book Antiqua" w:cs="Times"/>
          <w:b/>
          <w:kern w:val="0"/>
          <w:sz w:val="24"/>
          <w:szCs w:val="24"/>
          <w:lang w:eastAsia="it-IT"/>
        </w:rPr>
        <w:t>Key</w:t>
      </w:r>
      <w:r w:rsidR="00740882" w:rsidRPr="00077C2E">
        <w:rPr>
          <w:rFonts w:ascii="Book Antiqua" w:hAnsi="Book Antiqua" w:cs="Times"/>
          <w:b/>
          <w:kern w:val="0"/>
          <w:sz w:val="24"/>
          <w:szCs w:val="24"/>
          <w:lang w:eastAsia="zh-CN"/>
        </w:rPr>
        <w:t xml:space="preserve"> </w:t>
      </w:r>
      <w:r w:rsidRPr="00077C2E">
        <w:rPr>
          <w:rFonts w:ascii="Book Antiqua" w:hAnsi="Book Antiqua" w:cs="Times"/>
          <w:b/>
          <w:kern w:val="0"/>
          <w:sz w:val="24"/>
          <w:szCs w:val="24"/>
          <w:lang w:eastAsia="it-IT"/>
        </w:rPr>
        <w:t>words:</w:t>
      </w:r>
      <w:r w:rsidRPr="00077C2E">
        <w:rPr>
          <w:rFonts w:ascii="Book Antiqua" w:hAnsi="Book Antiqua" w:cs="Times"/>
          <w:kern w:val="0"/>
          <w:sz w:val="24"/>
          <w:szCs w:val="24"/>
          <w:lang w:eastAsia="it-IT"/>
        </w:rPr>
        <w:t xml:space="preserve"> </w:t>
      </w:r>
      <w:r w:rsidR="00BD4C11" w:rsidRPr="00077C2E">
        <w:rPr>
          <w:rFonts w:ascii="Book Antiqua" w:hAnsi="Book Antiqua" w:cs="Courier New"/>
          <w:kern w:val="0"/>
          <w:sz w:val="24"/>
          <w:szCs w:val="24"/>
          <w:lang w:eastAsia="it-IT"/>
        </w:rPr>
        <w:t>Obe</w:t>
      </w:r>
      <w:r w:rsidR="0078704F" w:rsidRPr="00077C2E">
        <w:rPr>
          <w:rFonts w:ascii="Book Antiqua" w:hAnsi="Book Antiqua" w:cs="Courier New"/>
          <w:kern w:val="0"/>
          <w:sz w:val="24"/>
          <w:szCs w:val="24"/>
          <w:lang w:eastAsia="it-IT"/>
        </w:rPr>
        <w:t>sity; Eating behaviors</w:t>
      </w:r>
      <w:r w:rsidR="00BD4C11" w:rsidRPr="00077C2E">
        <w:rPr>
          <w:rFonts w:ascii="Book Antiqua" w:hAnsi="Book Antiqua" w:cs="Courier New"/>
          <w:kern w:val="0"/>
          <w:sz w:val="24"/>
          <w:szCs w:val="24"/>
          <w:lang w:eastAsia="it-IT"/>
        </w:rPr>
        <w:t xml:space="preserve">; </w:t>
      </w:r>
      <w:r w:rsidR="0078704F" w:rsidRPr="00077C2E">
        <w:rPr>
          <w:rFonts w:ascii="Book Antiqua" w:hAnsi="Book Antiqua" w:cs="Courier New"/>
          <w:kern w:val="0"/>
          <w:sz w:val="24"/>
          <w:szCs w:val="24"/>
          <w:lang w:eastAsia="it-IT"/>
        </w:rPr>
        <w:t>Psychometrics; Psychological asses</w:t>
      </w:r>
      <w:r w:rsidR="00740882" w:rsidRPr="00077C2E">
        <w:rPr>
          <w:rFonts w:ascii="Book Antiqua" w:hAnsi="Book Antiqua" w:cs="Courier New"/>
          <w:kern w:val="0"/>
          <w:sz w:val="24"/>
          <w:szCs w:val="24"/>
          <w:lang w:eastAsia="it-IT"/>
        </w:rPr>
        <w:t>sment; Psychological predictors</w:t>
      </w:r>
    </w:p>
    <w:p w14:paraId="3E34AB12" w14:textId="77777777" w:rsidR="00740882" w:rsidRPr="00077C2E" w:rsidRDefault="00740882" w:rsidP="00077C2E">
      <w:pPr>
        <w:pStyle w:val="NoSpacing"/>
        <w:wordWrap/>
        <w:spacing w:line="360" w:lineRule="auto"/>
        <w:rPr>
          <w:rFonts w:ascii="Book Antiqua" w:hAnsi="Book Antiqua" w:cs="Times"/>
          <w:kern w:val="0"/>
          <w:sz w:val="24"/>
          <w:szCs w:val="24"/>
          <w:lang w:eastAsia="zh-CN"/>
        </w:rPr>
      </w:pPr>
    </w:p>
    <w:p w14:paraId="35DE7C89" w14:textId="77777777" w:rsidR="00740882" w:rsidRPr="00077C2E" w:rsidRDefault="00740882" w:rsidP="00077C2E">
      <w:pPr>
        <w:pStyle w:val="NoSpacing"/>
        <w:wordWrap/>
        <w:spacing w:line="360" w:lineRule="auto"/>
        <w:rPr>
          <w:rFonts w:ascii="Book Antiqua" w:hAnsi="Book Antiqua" w:cs="Arial"/>
          <w:sz w:val="24"/>
          <w:szCs w:val="24"/>
        </w:rPr>
      </w:pPr>
      <w:r w:rsidRPr="00077C2E">
        <w:rPr>
          <w:rFonts w:ascii="Book Antiqua" w:hAnsi="Book Antiqua"/>
          <w:b/>
          <w:sz w:val="24"/>
          <w:szCs w:val="24"/>
        </w:rPr>
        <w:t xml:space="preserve">© </w:t>
      </w:r>
      <w:r w:rsidRPr="00077C2E">
        <w:rPr>
          <w:rFonts w:ascii="Book Antiqua" w:hAnsi="Book Antiqua" w:cs="Arial"/>
          <w:b/>
          <w:sz w:val="24"/>
          <w:szCs w:val="24"/>
        </w:rPr>
        <w:t>The Author(s) 2015.</w:t>
      </w:r>
      <w:r w:rsidRPr="00077C2E">
        <w:rPr>
          <w:rFonts w:ascii="Book Antiqua" w:hAnsi="Book Antiqua" w:cs="Arial"/>
          <w:sz w:val="24"/>
          <w:szCs w:val="24"/>
        </w:rPr>
        <w:t xml:space="preserve"> Published by Baishideng Publishing Group Inc. All rights reserved.</w:t>
      </w:r>
    </w:p>
    <w:p w14:paraId="09127CCE" w14:textId="77777777" w:rsidR="00740882" w:rsidRPr="00077C2E" w:rsidRDefault="00740882" w:rsidP="00077C2E">
      <w:pPr>
        <w:pStyle w:val="NoSpacing"/>
        <w:wordWrap/>
        <w:spacing w:line="360" w:lineRule="auto"/>
        <w:rPr>
          <w:rFonts w:ascii="Book Antiqua" w:hAnsi="Book Antiqua" w:cs="Times"/>
          <w:kern w:val="0"/>
          <w:sz w:val="24"/>
          <w:szCs w:val="24"/>
          <w:lang w:eastAsia="zh-CN"/>
        </w:rPr>
      </w:pPr>
    </w:p>
    <w:p w14:paraId="5E6C2D82" w14:textId="0B1094BD" w:rsidR="00740882" w:rsidRPr="00077C2E" w:rsidRDefault="003719D5" w:rsidP="00077C2E">
      <w:pPr>
        <w:pStyle w:val="NoSpacing"/>
        <w:wordWrap/>
        <w:spacing w:line="360" w:lineRule="auto"/>
        <w:rPr>
          <w:rFonts w:ascii="Book Antiqua" w:hAnsi="Book Antiqua" w:cs="Times"/>
          <w:kern w:val="0"/>
          <w:sz w:val="24"/>
          <w:szCs w:val="24"/>
          <w:lang w:eastAsia="zh-CN"/>
        </w:rPr>
      </w:pPr>
      <w:r w:rsidRPr="00077C2E">
        <w:rPr>
          <w:rFonts w:ascii="Book Antiqua" w:hAnsi="Book Antiqua" w:cs="Times"/>
          <w:b/>
          <w:kern w:val="0"/>
          <w:sz w:val="24"/>
          <w:szCs w:val="24"/>
          <w:lang w:eastAsia="it-IT"/>
        </w:rPr>
        <w:t>Core tip</w:t>
      </w:r>
      <w:r w:rsidR="00740882" w:rsidRPr="00077C2E">
        <w:rPr>
          <w:rFonts w:ascii="Book Antiqua" w:hAnsi="Book Antiqua" w:cs="Times"/>
          <w:kern w:val="0"/>
          <w:sz w:val="24"/>
          <w:szCs w:val="24"/>
          <w:lang w:eastAsia="zh-CN"/>
        </w:rPr>
        <w:t xml:space="preserve">: </w:t>
      </w:r>
      <w:r w:rsidR="00225F9A" w:rsidRPr="00077C2E">
        <w:rPr>
          <w:rFonts w:ascii="Book Antiqua" w:hAnsi="Book Antiqua"/>
          <w:kern w:val="0"/>
          <w:sz w:val="24"/>
          <w:szCs w:val="24"/>
          <w:lang w:eastAsia="it-IT"/>
        </w:rPr>
        <w:t>A wide range of psyc</w:t>
      </w:r>
      <w:r w:rsidR="00397E6A" w:rsidRPr="00077C2E">
        <w:rPr>
          <w:rFonts w:ascii="Book Antiqua" w:hAnsi="Book Antiqua"/>
          <w:kern w:val="0"/>
          <w:sz w:val="24"/>
          <w:szCs w:val="24"/>
          <w:lang w:eastAsia="it-IT"/>
        </w:rPr>
        <w:t>hological conditions are bi</w:t>
      </w:r>
      <w:r w:rsidR="00291C78" w:rsidRPr="00077C2E">
        <w:rPr>
          <w:rFonts w:ascii="Book Antiqua" w:hAnsi="Book Antiqua"/>
          <w:kern w:val="0"/>
          <w:sz w:val="24"/>
          <w:szCs w:val="24"/>
          <w:lang w:eastAsia="it-IT"/>
        </w:rPr>
        <w:t>-</w:t>
      </w:r>
      <w:r w:rsidR="00397E6A" w:rsidRPr="00077C2E">
        <w:rPr>
          <w:rFonts w:ascii="Book Antiqua" w:hAnsi="Book Antiqua"/>
          <w:kern w:val="0"/>
          <w:sz w:val="24"/>
          <w:szCs w:val="24"/>
          <w:lang w:eastAsia="it-IT"/>
        </w:rPr>
        <w:t>directionally</w:t>
      </w:r>
      <w:r w:rsidR="00225F9A" w:rsidRPr="00077C2E">
        <w:rPr>
          <w:rFonts w:ascii="Book Antiqua" w:hAnsi="Book Antiqua"/>
          <w:kern w:val="0"/>
          <w:sz w:val="24"/>
          <w:szCs w:val="24"/>
          <w:lang w:eastAsia="it-IT"/>
        </w:rPr>
        <w:t xml:space="preserve"> linked t</w:t>
      </w:r>
      <w:r w:rsidR="00291C78" w:rsidRPr="00077C2E">
        <w:rPr>
          <w:rFonts w:ascii="Book Antiqua" w:hAnsi="Book Antiqua"/>
          <w:kern w:val="0"/>
          <w:sz w:val="24"/>
          <w:szCs w:val="24"/>
          <w:lang w:eastAsia="it-IT"/>
        </w:rPr>
        <w:t>o obesity. Psychological features</w:t>
      </w:r>
      <w:r w:rsidR="00225F9A" w:rsidRPr="00077C2E">
        <w:rPr>
          <w:rFonts w:ascii="Book Antiqua" w:hAnsi="Book Antiqua"/>
          <w:kern w:val="0"/>
          <w:sz w:val="24"/>
          <w:szCs w:val="24"/>
          <w:lang w:eastAsia="it-IT"/>
        </w:rPr>
        <w:t xml:space="preserve"> may account for poor compliance and outcome in weight control programs but </w:t>
      </w:r>
      <w:r w:rsidR="00225F9A" w:rsidRPr="00077C2E">
        <w:rPr>
          <w:rStyle w:val="CharAttribute3"/>
          <w:rFonts w:ascii="Book Antiqua" w:hAnsi="Book Antiqua"/>
          <w:sz w:val="24"/>
          <w:szCs w:val="24"/>
        </w:rPr>
        <w:t>the current knowledge regarding this topic of research seems to be largely incomplete</w:t>
      </w:r>
      <w:r w:rsidR="00225F9A" w:rsidRPr="00077C2E">
        <w:rPr>
          <w:rFonts w:ascii="Book Antiqua" w:hAnsi="Book Antiqua"/>
          <w:kern w:val="0"/>
          <w:sz w:val="24"/>
          <w:szCs w:val="24"/>
          <w:lang w:eastAsia="it-IT"/>
        </w:rPr>
        <w:t xml:space="preserve"> </w:t>
      </w:r>
      <w:r w:rsidR="00291C78" w:rsidRPr="00077C2E">
        <w:rPr>
          <w:rFonts w:ascii="Book Antiqua" w:hAnsi="Book Antiqua"/>
          <w:kern w:val="0"/>
          <w:sz w:val="24"/>
          <w:szCs w:val="24"/>
          <w:lang w:eastAsia="it-IT"/>
        </w:rPr>
        <w:t>as</w:t>
      </w:r>
      <w:r w:rsidR="00225F9A" w:rsidRPr="00077C2E">
        <w:rPr>
          <w:rFonts w:ascii="Book Antiqua" w:hAnsi="Book Antiqua"/>
          <w:kern w:val="0"/>
          <w:sz w:val="24"/>
          <w:szCs w:val="24"/>
          <w:lang w:eastAsia="it-IT"/>
        </w:rPr>
        <w:t xml:space="preserve"> </w:t>
      </w:r>
      <w:r w:rsidR="00291C78" w:rsidRPr="00077C2E">
        <w:rPr>
          <w:rFonts w:ascii="Book Antiqua" w:hAnsi="Book Antiqua"/>
          <w:kern w:val="0"/>
          <w:sz w:val="24"/>
          <w:szCs w:val="24"/>
          <w:lang w:eastAsia="it-IT"/>
        </w:rPr>
        <w:t>studies investigating whether</w:t>
      </w:r>
      <w:r w:rsidR="00225F9A" w:rsidRPr="00077C2E">
        <w:rPr>
          <w:rFonts w:ascii="Book Antiqua" w:hAnsi="Book Antiqua"/>
          <w:kern w:val="0"/>
          <w:sz w:val="24"/>
          <w:szCs w:val="24"/>
          <w:lang w:eastAsia="it-IT"/>
        </w:rPr>
        <w:t xml:space="preserve"> psychological factors </w:t>
      </w:r>
      <w:r w:rsidR="00291C78" w:rsidRPr="00077C2E">
        <w:rPr>
          <w:rFonts w:ascii="Book Antiqua" w:hAnsi="Book Antiqua"/>
          <w:kern w:val="0"/>
          <w:sz w:val="24"/>
          <w:szCs w:val="24"/>
          <w:lang w:eastAsia="it-IT"/>
        </w:rPr>
        <w:t>could be reliable</w:t>
      </w:r>
      <w:r w:rsidR="00225F9A" w:rsidRPr="00077C2E">
        <w:rPr>
          <w:rFonts w:ascii="Book Antiqua" w:hAnsi="Book Antiqua"/>
          <w:kern w:val="0"/>
          <w:sz w:val="24"/>
          <w:szCs w:val="24"/>
          <w:lang w:eastAsia="it-IT"/>
        </w:rPr>
        <w:t xml:space="preserve"> treatment predictors failed to give consistent results.</w:t>
      </w:r>
      <w:r w:rsidR="00225F9A" w:rsidRPr="00077C2E">
        <w:rPr>
          <w:rFonts w:ascii="Book Antiqua" w:hAnsi="Book Antiqua" w:cs="Book Antiqua"/>
          <w:kern w:val="0"/>
          <w:sz w:val="24"/>
          <w:szCs w:val="24"/>
          <w:lang w:eastAsia="it-IT"/>
        </w:rPr>
        <w:t xml:space="preserve"> The </w:t>
      </w:r>
      <w:r w:rsidR="00746C55" w:rsidRPr="00077C2E">
        <w:rPr>
          <w:rFonts w:ascii="Book Antiqua" w:hAnsi="Book Antiqua" w:cs="Book Antiqua"/>
          <w:kern w:val="0"/>
          <w:sz w:val="24"/>
          <w:szCs w:val="24"/>
          <w:lang w:eastAsia="it-IT"/>
        </w:rPr>
        <w:t xml:space="preserve">aim of </w:t>
      </w:r>
      <w:r w:rsidR="009016F9" w:rsidRPr="00077C2E">
        <w:rPr>
          <w:rFonts w:ascii="Book Antiqua" w:hAnsi="Book Antiqua" w:cs="Book Antiqua"/>
          <w:kern w:val="0"/>
          <w:sz w:val="24"/>
          <w:szCs w:val="24"/>
          <w:lang w:eastAsia="it-IT"/>
        </w:rPr>
        <w:t xml:space="preserve">the </w:t>
      </w:r>
      <w:r w:rsidR="00291C78" w:rsidRPr="00077C2E">
        <w:rPr>
          <w:rFonts w:ascii="Book Antiqua" w:hAnsi="Book Antiqua" w:cs="Book Antiqua"/>
          <w:kern w:val="0"/>
          <w:sz w:val="24"/>
          <w:szCs w:val="24"/>
          <w:lang w:eastAsia="it-IT"/>
        </w:rPr>
        <w:t>present narrative</w:t>
      </w:r>
      <w:r w:rsidR="00746C55" w:rsidRPr="00077C2E">
        <w:rPr>
          <w:rFonts w:ascii="Book Antiqua" w:hAnsi="Book Antiqua" w:cs="Book Antiqua"/>
          <w:kern w:val="0"/>
          <w:sz w:val="24"/>
          <w:szCs w:val="24"/>
          <w:lang w:eastAsia="it-IT"/>
        </w:rPr>
        <w:t xml:space="preserve"> review is</w:t>
      </w:r>
      <w:r w:rsidR="00225F9A" w:rsidRPr="00077C2E">
        <w:rPr>
          <w:rFonts w:ascii="Book Antiqua" w:hAnsi="Book Antiqua" w:cs="Book Antiqua"/>
          <w:kern w:val="0"/>
          <w:sz w:val="24"/>
          <w:szCs w:val="24"/>
          <w:lang w:eastAsia="it-IT"/>
        </w:rPr>
        <w:t xml:space="preserve"> </w:t>
      </w:r>
      <w:r w:rsidR="00746C55" w:rsidRPr="00077C2E">
        <w:rPr>
          <w:rFonts w:ascii="Book Antiqua" w:hAnsi="Book Antiqua" w:cs="Book Antiqua"/>
          <w:kern w:val="0"/>
          <w:sz w:val="24"/>
          <w:szCs w:val="24"/>
          <w:lang w:eastAsia="it-IT"/>
        </w:rPr>
        <w:t>to critically analyze current literature in order to</w:t>
      </w:r>
      <w:r w:rsidR="00225F9A" w:rsidRPr="00077C2E">
        <w:rPr>
          <w:rFonts w:ascii="Book Antiqua" w:hAnsi="Book Antiqua" w:cs="Book Antiqua"/>
          <w:kern w:val="0"/>
          <w:sz w:val="24"/>
          <w:szCs w:val="24"/>
          <w:lang w:eastAsia="it-IT"/>
        </w:rPr>
        <w:t xml:space="preserve"> </w:t>
      </w:r>
      <w:r w:rsidR="00291C78" w:rsidRPr="00077C2E">
        <w:rPr>
          <w:rFonts w:ascii="Book Antiqua" w:hAnsi="Book Antiqua" w:cs="Book Antiqua"/>
          <w:kern w:val="0"/>
          <w:sz w:val="24"/>
          <w:szCs w:val="24"/>
          <w:lang w:eastAsia="it-IT"/>
        </w:rPr>
        <w:t>better identify</w:t>
      </w:r>
      <w:r w:rsidR="00746C55" w:rsidRPr="00077C2E">
        <w:rPr>
          <w:rFonts w:ascii="Book Antiqua" w:hAnsi="Book Antiqua" w:cs="Calibri"/>
          <w:kern w:val="0"/>
          <w:sz w:val="24"/>
          <w:szCs w:val="24"/>
          <w:lang w:eastAsia="it-IT"/>
        </w:rPr>
        <w:t xml:space="preserve"> </w:t>
      </w:r>
      <w:r w:rsidR="00291C78" w:rsidRPr="00077C2E">
        <w:rPr>
          <w:rFonts w:ascii="Book Antiqua" w:hAnsi="Book Antiqua" w:cs="Calibri"/>
          <w:kern w:val="0"/>
          <w:sz w:val="24"/>
          <w:szCs w:val="24"/>
          <w:lang w:eastAsia="it-IT"/>
        </w:rPr>
        <w:t xml:space="preserve">which </w:t>
      </w:r>
      <w:r w:rsidR="00746C55" w:rsidRPr="00077C2E">
        <w:rPr>
          <w:rFonts w:ascii="Book Antiqua" w:hAnsi="Book Antiqua" w:cs="Calibri"/>
          <w:kern w:val="0"/>
          <w:sz w:val="24"/>
          <w:szCs w:val="24"/>
          <w:lang w:eastAsia="it-IT"/>
        </w:rPr>
        <w:t>psychological features can predict outcome in weight loss and maintenance programs</w:t>
      </w:r>
      <w:r w:rsidR="00291C78" w:rsidRPr="00077C2E">
        <w:rPr>
          <w:rFonts w:ascii="Book Antiqua" w:hAnsi="Book Antiqua" w:cs="Calibri"/>
          <w:kern w:val="0"/>
          <w:sz w:val="24"/>
          <w:szCs w:val="24"/>
          <w:lang w:eastAsia="it-IT"/>
        </w:rPr>
        <w:t>,</w:t>
      </w:r>
      <w:r w:rsidR="00746C55" w:rsidRPr="00077C2E">
        <w:rPr>
          <w:rFonts w:ascii="Book Antiqua" w:hAnsi="Book Antiqua" w:cs="Book Antiqua"/>
          <w:kern w:val="0"/>
          <w:sz w:val="24"/>
          <w:szCs w:val="24"/>
          <w:lang w:eastAsia="it-IT"/>
        </w:rPr>
        <w:t xml:space="preserve"> and to summarize </w:t>
      </w:r>
      <w:r w:rsidR="00225F9A" w:rsidRPr="00077C2E">
        <w:rPr>
          <w:rFonts w:ascii="Book Antiqua" w:hAnsi="Book Antiqua" w:cs="Book Antiqua"/>
          <w:kern w:val="0"/>
          <w:sz w:val="24"/>
          <w:szCs w:val="24"/>
          <w:lang w:eastAsia="it-IT"/>
        </w:rPr>
        <w:t>the psychological to</w:t>
      </w:r>
      <w:r w:rsidR="00746C55" w:rsidRPr="00077C2E">
        <w:rPr>
          <w:rFonts w:ascii="Book Antiqua" w:hAnsi="Book Antiqua" w:cs="Book Antiqua"/>
          <w:kern w:val="0"/>
          <w:sz w:val="24"/>
          <w:szCs w:val="24"/>
          <w:lang w:eastAsia="it-IT"/>
        </w:rPr>
        <w:t>ols most widely used</w:t>
      </w:r>
      <w:r w:rsidR="00291C78" w:rsidRPr="00077C2E">
        <w:rPr>
          <w:rFonts w:ascii="Book Antiqua" w:hAnsi="Book Antiqua" w:cs="Book Antiqua"/>
          <w:kern w:val="0"/>
          <w:sz w:val="24"/>
          <w:szCs w:val="24"/>
          <w:lang w:eastAsia="it-IT"/>
        </w:rPr>
        <w:t xml:space="preserve"> for this purpose</w:t>
      </w:r>
      <w:r w:rsidR="00225F9A" w:rsidRPr="00077C2E">
        <w:rPr>
          <w:rFonts w:ascii="Book Antiqua" w:hAnsi="Book Antiqua" w:cs="Book Antiqua"/>
          <w:kern w:val="0"/>
          <w:sz w:val="24"/>
          <w:szCs w:val="24"/>
          <w:lang w:eastAsia="it-IT"/>
        </w:rPr>
        <w:t>.</w:t>
      </w:r>
    </w:p>
    <w:p w14:paraId="771AB674" w14:textId="77777777" w:rsidR="00740882" w:rsidRPr="00077C2E" w:rsidRDefault="00740882" w:rsidP="00077C2E">
      <w:pPr>
        <w:pStyle w:val="NoSpacing"/>
        <w:wordWrap/>
        <w:spacing w:line="360" w:lineRule="auto"/>
        <w:rPr>
          <w:rFonts w:ascii="Book Antiqua" w:hAnsi="Book Antiqua" w:cs="Times"/>
          <w:b/>
          <w:kern w:val="0"/>
          <w:sz w:val="24"/>
          <w:szCs w:val="24"/>
          <w:lang w:val="it-IT" w:eastAsia="zh-CN"/>
        </w:rPr>
      </w:pPr>
    </w:p>
    <w:p w14:paraId="56D6855D" w14:textId="647D2920" w:rsidR="00740882" w:rsidRPr="00077C2E" w:rsidRDefault="00740882" w:rsidP="00077C2E">
      <w:pPr>
        <w:pStyle w:val="NoSpacing"/>
        <w:wordWrap/>
        <w:spacing w:line="360" w:lineRule="auto"/>
        <w:rPr>
          <w:rFonts w:ascii="Book Antiqua" w:hAnsi="Book Antiqua"/>
          <w:kern w:val="0"/>
          <w:position w:val="13"/>
          <w:sz w:val="24"/>
          <w:szCs w:val="24"/>
          <w:lang w:val="it-IT" w:eastAsia="zh-CN"/>
        </w:rPr>
      </w:pPr>
      <w:r w:rsidRPr="00077C2E">
        <w:rPr>
          <w:rFonts w:ascii="Book Antiqua" w:hAnsi="Book Antiqua"/>
          <w:kern w:val="0"/>
          <w:sz w:val="24"/>
          <w:szCs w:val="24"/>
          <w:lang w:val="it-IT" w:eastAsia="it-IT"/>
        </w:rPr>
        <w:t>Lazzeretti</w:t>
      </w:r>
      <w:r w:rsidRPr="00077C2E">
        <w:rPr>
          <w:rFonts w:ascii="Book Antiqua" w:hAnsi="Book Antiqua"/>
          <w:kern w:val="0"/>
          <w:sz w:val="24"/>
          <w:szCs w:val="24"/>
          <w:lang w:val="it-IT" w:eastAsia="zh-CN"/>
        </w:rPr>
        <w:t xml:space="preserve"> L</w:t>
      </w:r>
      <w:r w:rsidRPr="00077C2E">
        <w:rPr>
          <w:rFonts w:ascii="Book Antiqua" w:hAnsi="Book Antiqua"/>
          <w:kern w:val="0"/>
          <w:sz w:val="24"/>
          <w:szCs w:val="24"/>
          <w:lang w:val="it-IT" w:eastAsia="it-IT"/>
        </w:rPr>
        <w:t>, Rotella</w:t>
      </w:r>
      <w:r w:rsidRPr="00077C2E">
        <w:rPr>
          <w:rFonts w:ascii="Book Antiqua" w:hAnsi="Book Antiqua"/>
          <w:kern w:val="0"/>
          <w:sz w:val="24"/>
          <w:szCs w:val="24"/>
          <w:lang w:val="it-IT" w:eastAsia="zh-CN"/>
        </w:rPr>
        <w:t xml:space="preserve"> F</w:t>
      </w:r>
      <w:r w:rsidRPr="00077C2E">
        <w:rPr>
          <w:rFonts w:ascii="Book Antiqua" w:hAnsi="Book Antiqua"/>
          <w:kern w:val="0"/>
          <w:sz w:val="24"/>
          <w:szCs w:val="24"/>
          <w:lang w:val="it-IT" w:eastAsia="it-IT"/>
        </w:rPr>
        <w:t>, Pala</w:t>
      </w:r>
      <w:r w:rsidRPr="00077C2E">
        <w:rPr>
          <w:rFonts w:ascii="Book Antiqua" w:hAnsi="Book Antiqua"/>
          <w:kern w:val="0"/>
          <w:sz w:val="24"/>
          <w:szCs w:val="24"/>
          <w:lang w:val="it-IT" w:eastAsia="zh-CN"/>
        </w:rPr>
        <w:t xml:space="preserve"> L</w:t>
      </w:r>
      <w:r w:rsidRPr="00077C2E">
        <w:rPr>
          <w:rFonts w:ascii="Book Antiqua" w:hAnsi="Book Antiqua"/>
          <w:kern w:val="0"/>
          <w:sz w:val="24"/>
          <w:szCs w:val="24"/>
          <w:lang w:val="it-IT" w:eastAsia="it-IT"/>
        </w:rPr>
        <w:t>, Rotella</w:t>
      </w:r>
      <w:r w:rsidRPr="00077C2E">
        <w:rPr>
          <w:rFonts w:ascii="Book Antiqua" w:hAnsi="Book Antiqua"/>
          <w:kern w:val="0"/>
          <w:sz w:val="24"/>
          <w:szCs w:val="24"/>
          <w:lang w:val="it-IT" w:eastAsia="zh-CN"/>
        </w:rPr>
        <w:t xml:space="preserve"> CM.</w:t>
      </w:r>
      <w:r w:rsidRPr="00077C2E">
        <w:rPr>
          <w:rFonts w:ascii="Book Antiqua" w:hAnsi="Book Antiqua" w:cs="Times"/>
          <w:kern w:val="0"/>
          <w:sz w:val="24"/>
          <w:szCs w:val="24"/>
          <w:lang w:eastAsia="it-IT"/>
        </w:rPr>
        <w:t xml:space="preserve"> Assessment of psychological predictors of weight loss</w:t>
      </w:r>
      <w:r w:rsidRPr="00077C2E">
        <w:rPr>
          <w:rFonts w:ascii="Book Antiqua" w:hAnsi="Book Antiqua" w:cs="Times"/>
          <w:kern w:val="0"/>
          <w:sz w:val="24"/>
          <w:szCs w:val="24"/>
          <w:lang w:eastAsia="zh-CN"/>
        </w:rPr>
        <w:t>:</w:t>
      </w:r>
      <w:r w:rsidRPr="00077C2E">
        <w:rPr>
          <w:rFonts w:ascii="Book Antiqua" w:hAnsi="Book Antiqua" w:cs="Times"/>
          <w:kern w:val="0"/>
          <w:sz w:val="24"/>
          <w:szCs w:val="24"/>
          <w:lang w:eastAsia="it-IT"/>
        </w:rPr>
        <w:t xml:space="preserve"> </w:t>
      </w:r>
      <w:r w:rsidRPr="00077C2E">
        <w:rPr>
          <w:rFonts w:ascii="Book Antiqua" w:hAnsi="Book Antiqua" w:cs="Times"/>
          <w:kern w:val="0"/>
          <w:sz w:val="24"/>
          <w:szCs w:val="24"/>
          <w:lang w:val="it-IT" w:eastAsia="it-IT"/>
        </w:rPr>
        <w:t>How and what for?</w:t>
      </w:r>
      <w:r w:rsidRPr="00077C2E">
        <w:rPr>
          <w:rFonts w:ascii="Book Antiqua" w:hAnsi="Book Antiqua" w:cs="Times"/>
          <w:kern w:val="0"/>
          <w:sz w:val="24"/>
          <w:szCs w:val="24"/>
          <w:lang w:val="it-IT" w:eastAsia="zh-CN"/>
        </w:rPr>
        <w:t xml:space="preserve"> </w:t>
      </w:r>
      <w:r w:rsidRPr="00F65790">
        <w:rPr>
          <w:rFonts w:ascii="Book Antiqua" w:hAnsi="Book Antiqua"/>
          <w:i/>
          <w:iCs/>
          <w:sz w:val="24"/>
          <w:szCs w:val="24"/>
        </w:rPr>
        <w:t>World J Psychiatr</w:t>
      </w:r>
      <w:r w:rsidRPr="00077C2E">
        <w:rPr>
          <w:rFonts w:ascii="Book Antiqua" w:hAnsi="Book Antiqua"/>
          <w:iCs/>
          <w:sz w:val="24"/>
          <w:szCs w:val="24"/>
          <w:lang w:eastAsia="zh-CN"/>
        </w:rPr>
        <w:t xml:space="preserve"> 2015; In press</w:t>
      </w:r>
    </w:p>
    <w:p w14:paraId="16878BC1" w14:textId="77777777" w:rsidR="00A80B28" w:rsidRPr="00077C2E" w:rsidRDefault="00A80B28" w:rsidP="00077C2E">
      <w:pPr>
        <w:pStyle w:val="NoSpacing"/>
        <w:wordWrap/>
        <w:spacing w:line="360" w:lineRule="auto"/>
        <w:rPr>
          <w:rStyle w:val="CharAttribute3"/>
          <w:rFonts w:ascii="Book Antiqua" w:hAnsi="Book Antiqua"/>
          <w:b/>
          <w:sz w:val="24"/>
          <w:szCs w:val="24"/>
        </w:rPr>
      </w:pPr>
    </w:p>
    <w:p w14:paraId="690936F0" w14:textId="77777777" w:rsidR="009F333F" w:rsidRPr="00077C2E" w:rsidRDefault="00CF21A5" w:rsidP="00077C2E">
      <w:pPr>
        <w:pStyle w:val="NoSpacing"/>
        <w:wordWrap/>
        <w:spacing w:line="360" w:lineRule="auto"/>
        <w:rPr>
          <w:rFonts w:ascii="Book Antiqua" w:hAnsi="Book Antiqua"/>
          <w:b/>
          <w:sz w:val="24"/>
          <w:szCs w:val="24"/>
        </w:rPr>
      </w:pPr>
      <w:r w:rsidRPr="00077C2E">
        <w:rPr>
          <w:rStyle w:val="CharAttribute3"/>
          <w:rFonts w:ascii="Book Antiqua" w:hAnsi="Book Antiqua"/>
          <w:b/>
          <w:sz w:val="24"/>
          <w:szCs w:val="24"/>
        </w:rPr>
        <w:t>INTRODUCTION</w:t>
      </w:r>
    </w:p>
    <w:p w14:paraId="4EA07AE6" w14:textId="3836F305" w:rsidR="009F333F" w:rsidRPr="00077C2E" w:rsidRDefault="00CF21A5" w:rsidP="00077C2E">
      <w:pPr>
        <w:pStyle w:val="NoSpacing"/>
        <w:wordWrap/>
        <w:spacing w:line="360" w:lineRule="auto"/>
        <w:rPr>
          <w:rFonts w:ascii="Book Antiqua" w:hAnsi="Book Antiqua"/>
          <w:sz w:val="24"/>
          <w:szCs w:val="24"/>
        </w:rPr>
      </w:pPr>
      <w:r w:rsidRPr="00077C2E">
        <w:rPr>
          <w:rStyle w:val="CharAttribute3"/>
          <w:rFonts w:ascii="Book Antiqua" w:eastAsiaTheme="minorEastAsia" w:hAnsi="Book Antiqua"/>
          <w:sz w:val="24"/>
          <w:szCs w:val="24"/>
        </w:rPr>
        <w:t>In the last decade obesity and overwei</w:t>
      </w:r>
      <w:r w:rsidR="00D31F6C" w:rsidRPr="00077C2E">
        <w:rPr>
          <w:rStyle w:val="CharAttribute3"/>
          <w:rFonts w:ascii="Book Antiqua" w:eastAsiaTheme="minorEastAsia" w:hAnsi="Book Antiqua"/>
          <w:sz w:val="24"/>
          <w:szCs w:val="24"/>
        </w:rPr>
        <w:t>ght have become a global burden</w:t>
      </w:r>
      <w:r w:rsidRPr="00077C2E">
        <w:rPr>
          <w:rStyle w:val="CharAttribute3"/>
          <w:rFonts w:ascii="Book Antiqua" w:eastAsiaTheme="minorEastAsia" w:hAnsi="Book Antiqua"/>
          <w:sz w:val="24"/>
          <w:szCs w:val="24"/>
        </w:rPr>
        <w:t xml:space="preserve">: </w:t>
      </w:r>
      <w:r w:rsidRPr="00077C2E">
        <w:rPr>
          <w:rStyle w:val="CharAttribute4"/>
          <w:rFonts w:ascii="Book Antiqua" w:eastAsiaTheme="minorEastAsia" w:hAnsi="Book Antiqua"/>
          <w:sz w:val="24"/>
          <w:szCs w:val="24"/>
          <w:shd w:val="clear" w:color="auto" w:fill="auto"/>
        </w:rPr>
        <w:t xml:space="preserve">the </w:t>
      </w:r>
      <w:r w:rsidRPr="00077C2E">
        <w:rPr>
          <w:rStyle w:val="CharAttribute3"/>
          <w:rFonts w:ascii="Book Antiqua" w:eastAsiaTheme="minorEastAsia" w:hAnsi="Book Antiqua"/>
          <w:sz w:val="24"/>
          <w:szCs w:val="24"/>
        </w:rPr>
        <w:t>World Health Organization</w:t>
      </w:r>
      <w:r w:rsidRPr="00077C2E">
        <w:rPr>
          <w:rStyle w:val="CharAttribute4"/>
          <w:rFonts w:ascii="Book Antiqua" w:eastAsiaTheme="minorEastAsia" w:hAnsi="Book Antiqua"/>
          <w:sz w:val="24"/>
          <w:szCs w:val="24"/>
          <w:shd w:val="clear" w:color="auto" w:fill="auto"/>
        </w:rPr>
        <w:t xml:space="preserve"> estimates that in 2005 approximately 1.6 billion people wor</w:t>
      </w:r>
      <w:r w:rsidR="00FC324A" w:rsidRPr="00077C2E">
        <w:rPr>
          <w:rStyle w:val="CharAttribute4"/>
          <w:rFonts w:ascii="Book Antiqua" w:eastAsiaTheme="minorEastAsia" w:hAnsi="Book Antiqua"/>
          <w:sz w:val="24"/>
          <w:szCs w:val="24"/>
          <w:shd w:val="clear" w:color="auto" w:fill="auto"/>
        </w:rPr>
        <w:t>ldwide were overweight,</w:t>
      </w:r>
      <w:r w:rsidRPr="00077C2E">
        <w:rPr>
          <w:rStyle w:val="CharAttribute4"/>
          <w:rFonts w:ascii="Book Antiqua" w:eastAsiaTheme="minorEastAsia" w:hAnsi="Book Antiqua"/>
          <w:sz w:val="24"/>
          <w:szCs w:val="24"/>
          <w:shd w:val="clear" w:color="auto" w:fill="auto"/>
        </w:rPr>
        <w:t xml:space="preserve"> 400 million adults were obese </w:t>
      </w:r>
      <w:r w:rsidRPr="00077C2E">
        <w:rPr>
          <w:rStyle w:val="CharAttribute3"/>
          <w:rFonts w:ascii="Book Antiqua" w:eastAsiaTheme="minorEastAsia" w:hAnsi="Book Antiqua"/>
          <w:sz w:val="24"/>
          <w:szCs w:val="24"/>
        </w:rPr>
        <w:t>and at least 20 million children under the age of 5 years were overweight</w:t>
      </w:r>
      <w:r w:rsidR="00892848" w:rsidRPr="00077C2E">
        <w:rPr>
          <w:rFonts w:ascii="Book Antiqua" w:hAnsi="Book Antiqua"/>
          <w:sz w:val="24"/>
          <w:szCs w:val="24"/>
          <w:vertAlign w:val="superscript"/>
        </w:rPr>
        <w:t>[1]</w:t>
      </w:r>
      <w:r w:rsidR="00892848" w:rsidRPr="00077C2E">
        <w:rPr>
          <w:rStyle w:val="CharAttribute3"/>
          <w:rFonts w:ascii="Book Antiqua" w:eastAsiaTheme="minorEastAsia" w:hAnsi="Book Antiqua"/>
          <w:sz w:val="24"/>
          <w:szCs w:val="24"/>
        </w:rPr>
        <w:t xml:space="preserve">. </w:t>
      </w:r>
      <w:r w:rsidRPr="00077C2E">
        <w:rPr>
          <w:rStyle w:val="CharAttribute4"/>
          <w:rFonts w:ascii="Book Antiqua" w:eastAsiaTheme="minorEastAsia" w:hAnsi="Book Antiqua"/>
          <w:sz w:val="24"/>
          <w:szCs w:val="24"/>
          <w:shd w:val="clear" w:color="auto" w:fill="auto"/>
        </w:rPr>
        <w:t xml:space="preserve">While </w:t>
      </w:r>
      <w:r w:rsidR="00D31F6C" w:rsidRPr="00077C2E">
        <w:rPr>
          <w:rStyle w:val="CharAttribute4"/>
          <w:rFonts w:ascii="Book Antiqua" w:eastAsiaTheme="minorEastAsia" w:hAnsi="Book Antiqua"/>
          <w:sz w:val="24"/>
          <w:szCs w:val="24"/>
          <w:shd w:val="clear" w:color="auto" w:fill="auto"/>
        </w:rPr>
        <w:t>in the foretimes</w:t>
      </w:r>
      <w:r w:rsidR="00CC1EBF" w:rsidRPr="00077C2E">
        <w:rPr>
          <w:rStyle w:val="CharAttribute4"/>
          <w:rFonts w:ascii="Book Antiqua" w:eastAsiaTheme="minorEastAsia" w:hAnsi="Book Antiqua"/>
          <w:sz w:val="24"/>
          <w:szCs w:val="24"/>
          <w:shd w:val="clear" w:color="auto" w:fill="auto"/>
        </w:rPr>
        <w:t xml:space="preserve"> </w:t>
      </w:r>
      <w:r w:rsidRPr="00077C2E">
        <w:rPr>
          <w:rStyle w:val="CharAttribute3"/>
          <w:rFonts w:ascii="Book Antiqua" w:eastAsiaTheme="minorEastAsia" w:hAnsi="Book Antiqua"/>
          <w:sz w:val="24"/>
          <w:szCs w:val="24"/>
        </w:rPr>
        <w:t>overweight</w:t>
      </w:r>
      <w:r w:rsidR="00CC1EBF" w:rsidRPr="00077C2E">
        <w:rPr>
          <w:rStyle w:val="CharAttribute4"/>
          <w:rFonts w:ascii="Book Antiqua" w:eastAsiaTheme="minorEastAsia" w:hAnsi="Book Antiqua"/>
          <w:sz w:val="24"/>
          <w:szCs w:val="24"/>
          <w:shd w:val="clear" w:color="auto" w:fill="auto"/>
        </w:rPr>
        <w:t xml:space="preserve"> and obesity were</w:t>
      </w:r>
      <w:r w:rsidRPr="00077C2E">
        <w:rPr>
          <w:rStyle w:val="CharAttribute4"/>
          <w:rFonts w:ascii="Book Antiqua" w:eastAsiaTheme="minorEastAsia" w:hAnsi="Book Antiqua"/>
          <w:sz w:val="24"/>
          <w:szCs w:val="24"/>
          <w:shd w:val="clear" w:color="auto" w:fill="auto"/>
        </w:rPr>
        <w:t xml:space="preserve"> </w:t>
      </w:r>
      <w:r w:rsidR="00FC324A" w:rsidRPr="00077C2E">
        <w:rPr>
          <w:rStyle w:val="CharAttribute4"/>
          <w:rFonts w:ascii="Book Antiqua" w:eastAsiaTheme="minorEastAsia" w:hAnsi="Book Antiqua"/>
          <w:sz w:val="24"/>
          <w:szCs w:val="24"/>
          <w:shd w:val="clear" w:color="auto" w:fill="auto"/>
        </w:rPr>
        <w:t>widespread</w:t>
      </w:r>
      <w:r w:rsidRPr="00077C2E">
        <w:rPr>
          <w:rStyle w:val="CharAttribute4"/>
          <w:rFonts w:ascii="Book Antiqua" w:eastAsiaTheme="minorEastAsia" w:hAnsi="Book Antiqua"/>
          <w:sz w:val="24"/>
          <w:szCs w:val="24"/>
          <w:shd w:val="clear" w:color="auto" w:fill="auto"/>
        </w:rPr>
        <w:t xml:space="preserve"> only in </w:t>
      </w:r>
      <w:r w:rsidR="005162C0" w:rsidRPr="00077C2E">
        <w:rPr>
          <w:rStyle w:val="CharAttribute4"/>
          <w:rFonts w:ascii="Book Antiqua" w:eastAsiaTheme="minorEastAsia" w:hAnsi="Book Antiqua"/>
          <w:sz w:val="24"/>
          <w:szCs w:val="24"/>
          <w:shd w:val="clear" w:color="auto" w:fill="auto"/>
        </w:rPr>
        <w:t>high-income</w:t>
      </w:r>
      <w:r w:rsidRPr="00077C2E">
        <w:rPr>
          <w:rStyle w:val="CharAttribute4"/>
          <w:rFonts w:ascii="Book Antiqua" w:eastAsiaTheme="minorEastAsia" w:hAnsi="Book Antiqua"/>
          <w:sz w:val="24"/>
          <w:szCs w:val="24"/>
          <w:shd w:val="clear" w:color="auto" w:fill="auto"/>
        </w:rPr>
        <w:t xml:space="preserve"> countries, these conditions have now dramatically risen in low- and middle-income countries</w:t>
      </w:r>
      <w:r w:rsidR="004A36C5" w:rsidRPr="00077C2E">
        <w:rPr>
          <w:rFonts w:ascii="Book Antiqua" w:hAnsi="Book Antiqua"/>
          <w:sz w:val="24"/>
          <w:szCs w:val="24"/>
          <w:vertAlign w:val="superscript"/>
        </w:rPr>
        <w:t>[2]</w:t>
      </w:r>
      <w:r w:rsidR="004A36C5" w:rsidRPr="00077C2E">
        <w:rPr>
          <w:rStyle w:val="CharAttribute3"/>
          <w:rFonts w:ascii="Book Antiqua" w:eastAsiaTheme="minorEastAsia" w:hAnsi="Book Antiqua"/>
          <w:sz w:val="24"/>
          <w:szCs w:val="24"/>
        </w:rPr>
        <w:t>.</w:t>
      </w:r>
      <w:r w:rsidRPr="00077C2E">
        <w:rPr>
          <w:rStyle w:val="CharAttribute4"/>
          <w:rFonts w:ascii="Book Antiqua" w:eastAsiaTheme="minorEastAsia" w:hAnsi="Book Antiqua"/>
          <w:sz w:val="24"/>
          <w:szCs w:val="24"/>
          <w:shd w:val="clear" w:color="auto" w:fill="auto"/>
        </w:rPr>
        <w:t xml:space="preserve"> </w:t>
      </w:r>
      <w:r w:rsidR="00CC1EBF" w:rsidRPr="00077C2E">
        <w:rPr>
          <w:rStyle w:val="CharAttribute4"/>
          <w:rFonts w:ascii="Book Antiqua" w:eastAsiaTheme="minorEastAsia" w:hAnsi="Book Antiqua"/>
          <w:sz w:val="24"/>
          <w:szCs w:val="24"/>
          <w:shd w:val="clear" w:color="auto" w:fill="auto"/>
        </w:rPr>
        <w:t>These</w:t>
      </w:r>
      <w:r w:rsidRPr="00077C2E">
        <w:rPr>
          <w:rStyle w:val="CharAttribute4"/>
          <w:rFonts w:ascii="Book Antiqua" w:eastAsiaTheme="minorEastAsia" w:hAnsi="Book Antiqua"/>
          <w:sz w:val="24"/>
          <w:szCs w:val="24"/>
          <w:shd w:val="clear" w:color="auto" w:fill="auto"/>
        </w:rPr>
        <w:t xml:space="preserve"> countries are now facing a </w:t>
      </w:r>
      <w:r w:rsidR="00740882" w:rsidRPr="00077C2E">
        <w:rPr>
          <w:rStyle w:val="CharAttribute4"/>
          <w:rFonts w:ascii="Book Antiqua" w:eastAsiaTheme="minorEastAsia" w:hAnsi="Book Antiqua"/>
          <w:sz w:val="24"/>
          <w:szCs w:val="24"/>
          <w:shd w:val="clear" w:color="auto" w:fill="auto"/>
        </w:rPr>
        <w:t>“</w:t>
      </w:r>
      <w:r w:rsidRPr="00077C2E">
        <w:rPr>
          <w:rStyle w:val="CharAttribute4"/>
          <w:rFonts w:ascii="Book Antiqua" w:eastAsiaTheme="minorEastAsia" w:hAnsi="Book Antiqua"/>
          <w:sz w:val="24"/>
          <w:szCs w:val="24"/>
          <w:shd w:val="clear" w:color="auto" w:fill="auto"/>
        </w:rPr>
        <w:t>double burden</w:t>
      </w:r>
      <w:r w:rsidR="00740882" w:rsidRPr="00077C2E">
        <w:rPr>
          <w:rStyle w:val="CharAttribute4"/>
          <w:rFonts w:ascii="Book Antiqua" w:eastAsiaTheme="minorEastAsia" w:hAnsi="Book Antiqua"/>
          <w:sz w:val="24"/>
          <w:szCs w:val="24"/>
          <w:shd w:val="clear" w:color="auto" w:fill="auto"/>
        </w:rPr>
        <w:t>”</w:t>
      </w:r>
      <w:r w:rsidRPr="00077C2E">
        <w:rPr>
          <w:rStyle w:val="CharAttribute4"/>
          <w:rFonts w:ascii="Book Antiqua" w:eastAsiaTheme="minorEastAsia" w:hAnsi="Book Antiqua"/>
          <w:sz w:val="24"/>
          <w:szCs w:val="24"/>
          <w:shd w:val="clear" w:color="auto" w:fill="auto"/>
        </w:rPr>
        <w:t xml:space="preserve"> of disease: they continue to deal with infectious diseases and under-nutrition, but they are also experiencing a rapid upsur</w:t>
      </w:r>
      <w:r w:rsidR="00CC1EBF" w:rsidRPr="00077C2E">
        <w:rPr>
          <w:rStyle w:val="CharAttribute4"/>
          <w:rFonts w:ascii="Book Antiqua" w:eastAsiaTheme="minorEastAsia" w:hAnsi="Book Antiqua"/>
          <w:sz w:val="24"/>
          <w:szCs w:val="24"/>
          <w:shd w:val="clear" w:color="auto" w:fill="auto"/>
        </w:rPr>
        <w:t xml:space="preserve">ge in risk factors </w:t>
      </w:r>
      <w:r w:rsidRPr="00077C2E">
        <w:rPr>
          <w:rStyle w:val="CharAttribute4"/>
          <w:rFonts w:ascii="Book Antiqua" w:eastAsiaTheme="minorEastAsia" w:hAnsi="Book Antiqua"/>
          <w:sz w:val="24"/>
          <w:szCs w:val="24"/>
          <w:shd w:val="clear" w:color="auto" w:fill="auto"/>
        </w:rPr>
        <w:t>for cardiovascular diseases and di</w:t>
      </w:r>
      <w:r w:rsidR="00CC1EBF" w:rsidRPr="00077C2E">
        <w:rPr>
          <w:rStyle w:val="CharAttribute4"/>
          <w:rFonts w:ascii="Book Antiqua" w:eastAsiaTheme="minorEastAsia" w:hAnsi="Book Antiqua"/>
          <w:sz w:val="24"/>
          <w:szCs w:val="24"/>
          <w:shd w:val="clear" w:color="auto" w:fill="auto"/>
        </w:rPr>
        <w:t>a</w:t>
      </w:r>
      <w:r w:rsidRPr="00077C2E">
        <w:rPr>
          <w:rStyle w:val="CharAttribute4"/>
          <w:rFonts w:ascii="Book Antiqua" w:eastAsiaTheme="minorEastAsia" w:hAnsi="Book Antiqua"/>
          <w:sz w:val="24"/>
          <w:szCs w:val="24"/>
          <w:shd w:val="clear" w:color="auto" w:fill="auto"/>
        </w:rPr>
        <w:t xml:space="preserve">betes due to the increase of obesity and overweight. </w:t>
      </w:r>
      <w:r w:rsidRPr="00077C2E">
        <w:rPr>
          <w:rStyle w:val="CharAttribute3"/>
          <w:rFonts w:ascii="Book Antiqua" w:eastAsiaTheme="minorEastAsia" w:hAnsi="Book Antiqua"/>
          <w:sz w:val="24"/>
          <w:szCs w:val="24"/>
        </w:rPr>
        <w:t>Experts believe that, if the current trend will continue, by 2015</w:t>
      </w:r>
      <w:r w:rsidR="00611C0B"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approximately 2.3 </w:t>
      </w:r>
      <w:r w:rsidR="000C2199" w:rsidRPr="00077C2E">
        <w:rPr>
          <w:rStyle w:val="CharAttribute3"/>
          <w:rFonts w:ascii="Book Antiqua" w:eastAsiaTheme="minorEastAsia" w:hAnsi="Book Antiqua"/>
          <w:sz w:val="24"/>
          <w:szCs w:val="24"/>
        </w:rPr>
        <w:t>billion</w:t>
      </w:r>
      <w:r w:rsidRPr="00077C2E">
        <w:rPr>
          <w:rStyle w:val="CharAttribute3"/>
          <w:rFonts w:ascii="Book Antiqua" w:eastAsiaTheme="minorEastAsia" w:hAnsi="Book Antiqua"/>
          <w:sz w:val="24"/>
          <w:szCs w:val="24"/>
        </w:rPr>
        <w:t xml:space="preserve"> adults will be overweight and more than 700 </w:t>
      </w:r>
      <w:r w:rsidR="001B483A" w:rsidRPr="00077C2E">
        <w:rPr>
          <w:rStyle w:val="CharAttribute3"/>
          <w:rFonts w:ascii="Book Antiqua" w:eastAsiaTheme="minorEastAsia" w:hAnsi="Book Antiqua"/>
          <w:sz w:val="24"/>
          <w:szCs w:val="24"/>
        </w:rPr>
        <w:t>million</w:t>
      </w:r>
      <w:r w:rsidRPr="00077C2E">
        <w:rPr>
          <w:rStyle w:val="CharAttribute3"/>
          <w:rFonts w:ascii="Book Antiqua" w:eastAsiaTheme="minorEastAsia" w:hAnsi="Book Antiqua"/>
          <w:sz w:val="24"/>
          <w:szCs w:val="24"/>
        </w:rPr>
        <w:t xml:space="preserve"> will be obese</w:t>
      </w:r>
      <w:r w:rsidR="004A36C5" w:rsidRPr="00077C2E">
        <w:rPr>
          <w:rFonts w:ascii="Book Antiqua" w:hAnsi="Book Antiqua"/>
          <w:sz w:val="24"/>
          <w:szCs w:val="24"/>
          <w:vertAlign w:val="superscript"/>
        </w:rPr>
        <w:t>[1]</w:t>
      </w:r>
      <w:r w:rsidR="004A36C5"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w:t>
      </w:r>
    </w:p>
    <w:p w14:paraId="7D979E72" w14:textId="77777777" w:rsidR="009F333F" w:rsidRPr="00077C2E" w:rsidRDefault="00CF21A5" w:rsidP="00077C2E">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Obesity has a number of serious consequences for individuals and government</w:t>
      </w:r>
      <w:r w:rsidR="00D31F6C" w:rsidRPr="00077C2E">
        <w:rPr>
          <w:rStyle w:val="CharAttribute3"/>
          <w:rFonts w:ascii="Book Antiqua" w:eastAsiaTheme="minorEastAsia" w:hAnsi="Book Antiqua"/>
          <w:sz w:val="24"/>
          <w:szCs w:val="24"/>
        </w:rPr>
        <w:t>al</w:t>
      </w:r>
      <w:r w:rsidRPr="00077C2E">
        <w:rPr>
          <w:rStyle w:val="CharAttribute3"/>
          <w:rFonts w:ascii="Book Antiqua" w:eastAsiaTheme="minorEastAsia" w:hAnsi="Book Antiqua"/>
          <w:sz w:val="24"/>
          <w:szCs w:val="24"/>
        </w:rPr>
        <w:t xml:space="preserve"> health</w:t>
      </w:r>
      <w:r w:rsidR="00D31F6C" w:rsidRPr="00077C2E">
        <w:rPr>
          <w:rStyle w:val="CharAttribute3"/>
          <w:rFonts w:ascii="Book Antiqua" w:eastAsiaTheme="minorEastAsia" w:hAnsi="Book Antiqua"/>
          <w:sz w:val="24"/>
          <w:szCs w:val="24"/>
        </w:rPr>
        <w:t xml:space="preserve"> organizations</w:t>
      </w:r>
      <w:r w:rsidRPr="00077C2E">
        <w:rPr>
          <w:rStyle w:val="CharAttribute3"/>
          <w:rFonts w:ascii="Book Antiqua" w:eastAsiaTheme="minorEastAsia" w:hAnsi="Book Antiqua"/>
          <w:sz w:val="24"/>
          <w:szCs w:val="24"/>
        </w:rPr>
        <w:t xml:space="preserve">. </w:t>
      </w:r>
      <w:r w:rsidR="00CC1EBF" w:rsidRPr="00077C2E">
        <w:rPr>
          <w:rStyle w:val="CharAttribute4"/>
          <w:rFonts w:ascii="Book Antiqua" w:eastAsiaTheme="minorEastAsia" w:hAnsi="Book Antiqua"/>
          <w:sz w:val="24"/>
          <w:szCs w:val="24"/>
          <w:shd w:val="clear" w:color="auto" w:fill="auto"/>
        </w:rPr>
        <w:t>In addition to</w:t>
      </w:r>
      <w:r w:rsidRPr="00077C2E">
        <w:rPr>
          <w:rStyle w:val="CharAttribute4"/>
          <w:rFonts w:ascii="Book Antiqua" w:eastAsiaTheme="minorEastAsia" w:hAnsi="Book Antiqua"/>
          <w:sz w:val="24"/>
          <w:szCs w:val="24"/>
          <w:shd w:val="clear" w:color="auto" w:fill="auto"/>
        </w:rPr>
        <w:t xml:space="preserve"> the im</w:t>
      </w:r>
      <w:r w:rsidR="00D31F6C" w:rsidRPr="00077C2E">
        <w:rPr>
          <w:rStyle w:val="CharAttribute4"/>
          <w:rFonts w:ascii="Book Antiqua" w:eastAsiaTheme="minorEastAsia" w:hAnsi="Book Antiqua"/>
          <w:sz w:val="24"/>
          <w:szCs w:val="24"/>
          <w:shd w:val="clear" w:color="auto" w:fill="auto"/>
        </w:rPr>
        <w:t xml:space="preserve">plications for the health of </w:t>
      </w:r>
      <w:r w:rsidRPr="00077C2E">
        <w:rPr>
          <w:rStyle w:val="CharAttribute4"/>
          <w:rFonts w:ascii="Book Antiqua" w:eastAsiaTheme="minorEastAsia" w:hAnsi="Book Antiqua"/>
          <w:sz w:val="24"/>
          <w:szCs w:val="24"/>
          <w:shd w:val="clear" w:color="auto" w:fill="auto"/>
        </w:rPr>
        <w:t>individual</w:t>
      </w:r>
      <w:r w:rsidR="00D31F6C" w:rsidRPr="00077C2E">
        <w:rPr>
          <w:rStyle w:val="CharAttribute4"/>
          <w:rFonts w:ascii="Book Antiqua" w:eastAsiaTheme="minorEastAsia" w:hAnsi="Book Antiqua"/>
          <w:sz w:val="24"/>
          <w:szCs w:val="24"/>
          <w:shd w:val="clear" w:color="auto" w:fill="auto"/>
        </w:rPr>
        <w:t>s</w:t>
      </w:r>
      <w:r w:rsidRPr="00077C2E">
        <w:rPr>
          <w:rStyle w:val="CharAttribute4"/>
          <w:rFonts w:ascii="Book Antiqua" w:eastAsiaTheme="minorEastAsia" w:hAnsi="Book Antiqua"/>
          <w:sz w:val="24"/>
          <w:szCs w:val="24"/>
          <w:shd w:val="clear" w:color="auto" w:fill="auto"/>
        </w:rPr>
        <w:t xml:space="preserve">, obesity </w:t>
      </w:r>
      <w:r w:rsidR="001B483A" w:rsidRPr="00077C2E">
        <w:rPr>
          <w:rStyle w:val="CharAttribute4"/>
          <w:rFonts w:ascii="Book Antiqua" w:eastAsiaTheme="minorEastAsia" w:hAnsi="Book Antiqua"/>
          <w:sz w:val="24"/>
          <w:szCs w:val="24"/>
          <w:shd w:val="clear" w:color="auto" w:fill="auto"/>
        </w:rPr>
        <w:t>enhanc</w:t>
      </w:r>
      <w:r w:rsidRPr="00077C2E">
        <w:rPr>
          <w:rStyle w:val="CharAttribute4"/>
          <w:rFonts w:ascii="Book Antiqua" w:eastAsiaTheme="minorEastAsia" w:hAnsi="Book Antiqua"/>
          <w:sz w:val="24"/>
          <w:szCs w:val="24"/>
          <w:shd w:val="clear" w:color="auto" w:fill="auto"/>
        </w:rPr>
        <w:t xml:space="preserve">es the risk of many </w:t>
      </w:r>
      <w:r w:rsidR="005162C0" w:rsidRPr="00077C2E">
        <w:rPr>
          <w:rStyle w:val="CharAttribute4"/>
          <w:rFonts w:ascii="Book Antiqua" w:eastAsiaTheme="minorEastAsia" w:hAnsi="Book Antiqua"/>
          <w:sz w:val="24"/>
          <w:szCs w:val="24"/>
          <w:shd w:val="clear" w:color="auto" w:fill="auto"/>
        </w:rPr>
        <w:t>diseases, which</w:t>
      </w:r>
      <w:r w:rsidR="00611C0B" w:rsidRPr="00077C2E">
        <w:rPr>
          <w:rStyle w:val="CharAttribute4"/>
          <w:rFonts w:ascii="Book Antiqua" w:eastAsiaTheme="minorEastAsia" w:hAnsi="Book Antiqua"/>
          <w:sz w:val="24"/>
          <w:szCs w:val="24"/>
          <w:shd w:val="clear" w:color="auto" w:fill="auto"/>
        </w:rPr>
        <w:t xml:space="preserve"> </w:t>
      </w:r>
      <w:r w:rsidR="00D31F6C" w:rsidRPr="00077C2E">
        <w:rPr>
          <w:rStyle w:val="CharAttribute4"/>
          <w:rFonts w:ascii="Book Antiqua" w:eastAsiaTheme="minorEastAsia" w:hAnsi="Book Antiqua"/>
          <w:sz w:val="24"/>
          <w:szCs w:val="24"/>
          <w:shd w:val="clear" w:color="auto" w:fill="auto"/>
        </w:rPr>
        <w:t>can</w:t>
      </w:r>
      <w:r w:rsidR="000F04B2" w:rsidRPr="00077C2E">
        <w:rPr>
          <w:rStyle w:val="CharAttribute4"/>
          <w:rFonts w:ascii="Book Antiqua" w:eastAsiaTheme="minorEastAsia" w:hAnsi="Book Antiqua"/>
          <w:sz w:val="24"/>
          <w:szCs w:val="24"/>
          <w:shd w:val="clear" w:color="auto" w:fill="auto"/>
        </w:rPr>
        <w:t xml:space="preserve"> contribute</w:t>
      </w:r>
      <w:r w:rsidR="00D31F6C" w:rsidRPr="00077C2E">
        <w:rPr>
          <w:rStyle w:val="CharAttribute4"/>
          <w:rFonts w:ascii="Book Antiqua" w:eastAsiaTheme="minorEastAsia" w:hAnsi="Book Antiqua"/>
          <w:sz w:val="24"/>
          <w:szCs w:val="24"/>
          <w:shd w:val="clear" w:color="auto" w:fill="auto"/>
        </w:rPr>
        <w:t>, directly or indirectly,</w:t>
      </w:r>
      <w:r w:rsidR="000F04B2" w:rsidRPr="00077C2E">
        <w:rPr>
          <w:rStyle w:val="CharAttribute4"/>
          <w:rFonts w:ascii="Book Antiqua" w:eastAsiaTheme="minorEastAsia" w:hAnsi="Book Antiqua"/>
          <w:sz w:val="24"/>
          <w:szCs w:val="24"/>
          <w:shd w:val="clear" w:color="auto" w:fill="auto"/>
        </w:rPr>
        <w:t xml:space="preserve"> to premature death and severe </w:t>
      </w:r>
      <w:r w:rsidR="001B483A" w:rsidRPr="00077C2E">
        <w:rPr>
          <w:rStyle w:val="CharAttribute4"/>
          <w:rFonts w:ascii="Book Antiqua" w:eastAsiaTheme="minorEastAsia" w:hAnsi="Book Antiqua"/>
          <w:sz w:val="24"/>
          <w:szCs w:val="24"/>
          <w:shd w:val="clear" w:color="auto" w:fill="auto"/>
        </w:rPr>
        <w:t>disability</w:t>
      </w:r>
      <w:r w:rsidR="001B483A" w:rsidRPr="00077C2E">
        <w:rPr>
          <w:rFonts w:ascii="Book Antiqua" w:hAnsi="Book Antiqua"/>
          <w:sz w:val="24"/>
          <w:szCs w:val="24"/>
          <w:vertAlign w:val="superscript"/>
        </w:rPr>
        <w:t>[</w:t>
      </w:r>
      <w:r w:rsidR="004A36C5" w:rsidRPr="00077C2E">
        <w:rPr>
          <w:rFonts w:ascii="Book Antiqua" w:hAnsi="Book Antiqua"/>
          <w:sz w:val="24"/>
          <w:szCs w:val="24"/>
          <w:vertAlign w:val="superscript"/>
        </w:rPr>
        <w:t>3,4]</w:t>
      </w:r>
      <w:r w:rsidR="004A36C5" w:rsidRPr="00077C2E">
        <w:rPr>
          <w:rStyle w:val="CharAttribute3"/>
          <w:rFonts w:ascii="Book Antiqua" w:eastAsiaTheme="minorEastAsia" w:hAnsi="Book Antiqua"/>
          <w:sz w:val="24"/>
          <w:szCs w:val="24"/>
        </w:rPr>
        <w:t xml:space="preserve">. </w:t>
      </w:r>
      <w:r w:rsidR="00611C0B" w:rsidRPr="00077C2E">
        <w:rPr>
          <w:rFonts w:ascii="Book Antiqua" w:hAnsi="Book Antiqua"/>
          <w:sz w:val="24"/>
          <w:szCs w:val="24"/>
        </w:rPr>
        <w:t>For this reason, o</w:t>
      </w:r>
      <w:r w:rsidRPr="00077C2E">
        <w:rPr>
          <w:rStyle w:val="CharAttribute4"/>
          <w:rFonts w:ascii="Book Antiqua" w:eastAsiaTheme="minorEastAsia" w:hAnsi="Book Antiqua"/>
          <w:sz w:val="24"/>
          <w:szCs w:val="24"/>
          <w:shd w:val="clear" w:color="auto" w:fill="auto"/>
        </w:rPr>
        <w:t>verweight and obesity have a significant economic impact on health systems</w:t>
      </w:r>
      <w:r w:rsidR="00FC324A" w:rsidRPr="00077C2E">
        <w:rPr>
          <w:rStyle w:val="CharAttribute4"/>
          <w:rFonts w:ascii="Book Antiqua" w:eastAsiaTheme="minorEastAsia" w:hAnsi="Book Antiqua"/>
          <w:sz w:val="24"/>
          <w:szCs w:val="24"/>
          <w:shd w:val="clear" w:color="auto" w:fill="auto"/>
        </w:rPr>
        <w:t>.</w:t>
      </w:r>
      <w:r w:rsidRPr="00077C2E">
        <w:rPr>
          <w:rStyle w:val="CharAttribute4"/>
          <w:rFonts w:ascii="Book Antiqua" w:eastAsiaTheme="minorEastAsia" w:hAnsi="Book Antiqua"/>
          <w:sz w:val="24"/>
          <w:szCs w:val="24"/>
          <w:shd w:val="clear" w:color="auto" w:fill="auto"/>
        </w:rPr>
        <w:t xml:space="preserve"> </w:t>
      </w:r>
      <w:r w:rsidR="00FC324A" w:rsidRPr="00077C2E">
        <w:rPr>
          <w:rStyle w:val="CharAttribute4"/>
          <w:rFonts w:ascii="Book Antiqua" w:eastAsiaTheme="minorEastAsia" w:hAnsi="Book Antiqua"/>
          <w:sz w:val="24"/>
          <w:szCs w:val="24"/>
          <w:shd w:val="clear" w:color="auto" w:fill="auto"/>
        </w:rPr>
        <w:t>T</w:t>
      </w:r>
      <w:r w:rsidRPr="00077C2E">
        <w:rPr>
          <w:rStyle w:val="CharAttribute4"/>
          <w:rFonts w:ascii="Book Antiqua" w:eastAsiaTheme="minorEastAsia" w:hAnsi="Book Antiqua"/>
          <w:sz w:val="24"/>
          <w:szCs w:val="24"/>
          <w:shd w:val="clear" w:color="auto" w:fill="auto"/>
        </w:rPr>
        <w:t xml:space="preserve">he medical costs associated </w:t>
      </w:r>
      <w:r w:rsidR="001B483A" w:rsidRPr="00077C2E">
        <w:rPr>
          <w:rStyle w:val="CharAttribute4"/>
          <w:rFonts w:ascii="Book Antiqua" w:eastAsiaTheme="minorEastAsia" w:hAnsi="Book Antiqua"/>
          <w:sz w:val="24"/>
          <w:szCs w:val="24"/>
          <w:shd w:val="clear" w:color="auto" w:fill="auto"/>
        </w:rPr>
        <w:t xml:space="preserve">to </w:t>
      </w:r>
      <w:r w:rsidRPr="00077C2E">
        <w:rPr>
          <w:rStyle w:val="CharAttribute4"/>
          <w:rFonts w:ascii="Book Antiqua" w:eastAsiaTheme="minorEastAsia" w:hAnsi="Book Antiqua"/>
          <w:sz w:val="24"/>
          <w:szCs w:val="24"/>
          <w:shd w:val="clear" w:color="auto" w:fill="auto"/>
        </w:rPr>
        <w:t>overweight and obesity are r</w:t>
      </w:r>
      <w:r w:rsidR="00D31F6C" w:rsidRPr="00077C2E">
        <w:rPr>
          <w:rStyle w:val="CharAttribute4"/>
          <w:rFonts w:ascii="Book Antiqua" w:eastAsiaTheme="minorEastAsia" w:hAnsi="Book Antiqua"/>
          <w:sz w:val="24"/>
          <w:szCs w:val="24"/>
          <w:shd w:val="clear" w:color="auto" w:fill="auto"/>
        </w:rPr>
        <w:t xml:space="preserve">epresented by both direct </w:t>
      </w:r>
      <w:r w:rsidRPr="00077C2E">
        <w:rPr>
          <w:rStyle w:val="CharAttribute4"/>
          <w:rFonts w:ascii="Book Antiqua" w:eastAsiaTheme="minorEastAsia" w:hAnsi="Book Antiqua"/>
          <w:sz w:val="24"/>
          <w:szCs w:val="24"/>
          <w:shd w:val="clear" w:color="auto" w:fill="auto"/>
        </w:rPr>
        <w:t>(prevention, diagnosis, and treatment) and indirect costs (decreased productivity, restricted activity, absenteeism, and bed days).</w:t>
      </w:r>
    </w:p>
    <w:p w14:paraId="3CA673E6" w14:textId="2F15DE69" w:rsidR="002E10CF" w:rsidRPr="00077C2E" w:rsidRDefault="00FC324A" w:rsidP="00077C2E">
      <w:pPr>
        <w:pStyle w:val="NoSpacing"/>
        <w:wordWrap/>
        <w:spacing w:line="360" w:lineRule="auto"/>
        <w:ind w:firstLineChars="100" w:firstLine="240"/>
        <w:rPr>
          <w:rStyle w:val="CharAttribute4"/>
          <w:rFonts w:ascii="Book Antiqua" w:eastAsiaTheme="minorEastAsia" w:hAnsi="Book Antiqua"/>
          <w:sz w:val="24"/>
          <w:szCs w:val="24"/>
          <w:shd w:val="clear" w:color="auto" w:fill="auto"/>
        </w:rPr>
      </w:pPr>
      <w:r w:rsidRPr="00077C2E">
        <w:rPr>
          <w:rStyle w:val="CharAttribute4"/>
          <w:rFonts w:ascii="Book Antiqua" w:eastAsiaTheme="minorEastAsia" w:hAnsi="Book Antiqua"/>
          <w:sz w:val="24"/>
          <w:szCs w:val="24"/>
          <w:shd w:val="clear" w:color="auto" w:fill="auto"/>
        </w:rPr>
        <w:t>Obesity is a</w:t>
      </w:r>
      <w:r w:rsidR="00D31F6C" w:rsidRPr="00077C2E">
        <w:rPr>
          <w:rStyle w:val="CharAttribute4"/>
          <w:rFonts w:ascii="Book Antiqua" w:eastAsiaTheme="minorEastAsia" w:hAnsi="Book Antiqua"/>
          <w:sz w:val="24"/>
          <w:szCs w:val="24"/>
          <w:shd w:val="clear" w:color="auto" w:fill="auto"/>
        </w:rPr>
        <w:t xml:space="preserve"> complex disease since</w:t>
      </w:r>
      <w:r w:rsidRPr="00077C2E">
        <w:rPr>
          <w:rStyle w:val="CharAttribute4"/>
          <w:rFonts w:ascii="Book Antiqua" w:eastAsiaTheme="minorEastAsia" w:hAnsi="Book Antiqua"/>
          <w:sz w:val="24"/>
          <w:szCs w:val="24"/>
          <w:shd w:val="clear" w:color="auto" w:fill="auto"/>
        </w:rPr>
        <w:t xml:space="preserve"> a</w:t>
      </w:r>
      <w:r w:rsidR="00CF21A5" w:rsidRPr="00077C2E">
        <w:rPr>
          <w:rStyle w:val="CharAttribute4"/>
          <w:rFonts w:ascii="Book Antiqua" w:eastAsiaTheme="minorEastAsia" w:hAnsi="Book Antiqua"/>
          <w:sz w:val="24"/>
          <w:szCs w:val="24"/>
          <w:shd w:val="clear" w:color="auto" w:fill="auto"/>
        </w:rPr>
        <w:t xml:space="preserve"> </w:t>
      </w:r>
      <w:r w:rsidRPr="00077C2E">
        <w:rPr>
          <w:rStyle w:val="CharAttribute4"/>
          <w:rFonts w:ascii="Book Antiqua" w:eastAsiaTheme="minorEastAsia" w:hAnsi="Book Antiqua"/>
          <w:sz w:val="24"/>
          <w:szCs w:val="24"/>
          <w:shd w:val="clear" w:color="auto" w:fill="auto"/>
        </w:rPr>
        <w:t xml:space="preserve">great </w:t>
      </w:r>
      <w:r w:rsidR="00CF21A5" w:rsidRPr="00077C2E">
        <w:rPr>
          <w:rStyle w:val="CharAttribute4"/>
          <w:rFonts w:ascii="Book Antiqua" w:eastAsiaTheme="minorEastAsia" w:hAnsi="Book Antiqua"/>
          <w:sz w:val="24"/>
          <w:szCs w:val="24"/>
          <w:shd w:val="clear" w:color="auto" w:fill="auto"/>
        </w:rPr>
        <w:t>number of factors play a role in</w:t>
      </w:r>
      <w:r w:rsidRPr="00077C2E">
        <w:rPr>
          <w:rStyle w:val="CharAttribute4"/>
          <w:rFonts w:ascii="Book Antiqua" w:eastAsiaTheme="minorEastAsia" w:hAnsi="Book Antiqua"/>
          <w:sz w:val="24"/>
          <w:szCs w:val="24"/>
          <w:shd w:val="clear" w:color="auto" w:fill="auto"/>
        </w:rPr>
        <w:t xml:space="preserve"> its pathogenesis: behavio</w:t>
      </w:r>
      <w:r w:rsidR="00CF21A5" w:rsidRPr="00077C2E">
        <w:rPr>
          <w:rStyle w:val="CharAttribute4"/>
          <w:rFonts w:ascii="Book Antiqua" w:eastAsiaTheme="minorEastAsia" w:hAnsi="Book Antiqua"/>
          <w:sz w:val="24"/>
          <w:szCs w:val="24"/>
          <w:shd w:val="clear" w:color="auto" w:fill="auto"/>
        </w:rPr>
        <w:t>r</w:t>
      </w:r>
      <w:r w:rsidRPr="00077C2E">
        <w:rPr>
          <w:rStyle w:val="CharAttribute4"/>
          <w:rFonts w:ascii="Book Antiqua" w:eastAsiaTheme="minorEastAsia" w:hAnsi="Book Antiqua"/>
          <w:sz w:val="24"/>
          <w:szCs w:val="24"/>
          <w:shd w:val="clear" w:color="auto" w:fill="auto"/>
        </w:rPr>
        <w:t>s</w:t>
      </w:r>
      <w:r w:rsidR="00CF21A5" w:rsidRPr="00077C2E">
        <w:rPr>
          <w:rStyle w:val="CharAttribute4"/>
          <w:rFonts w:ascii="Book Antiqua" w:eastAsiaTheme="minorEastAsia" w:hAnsi="Book Antiqua"/>
          <w:sz w:val="24"/>
          <w:szCs w:val="24"/>
          <w:shd w:val="clear" w:color="auto" w:fill="auto"/>
        </w:rPr>
        <w:t>, environment,</w:t>
      </w:r>
      <w:r w:rsidRPr="00077C2E">
        <w:rPr>
          <w:rStyle w:val="CharAttribute4"/>
          <w:rFonts w:ascii="Book Antiqua" w:eastAsiaTheme="minorEastAsia" w:hAnsi="Book Antiqua"/>
          <w:sz w:val="24"/>
          <w:szCs w:val="24"/>
          <w:shd w:val="clear" w:color="auto" w:fill="auto"/>
        </w:rPr>
        <w:t xml:space="preserve"> </w:t>
      </w:r>
      <w:r w:rsidR="00CF21A5" w:rsidRPr="00077C2E">
        <w:rPr>
          <w:rStyle w:val="CharAttribute4"/>
          <w:rFonts w:ascii="Book Antiqua" w:eastAsiaTheme="minorEastAsia" w:hAnsi="Book Antiqua"/>
          <w:sz w:val="24"/>
          <w:szCs w:val="24"/>
          <w:shd w:val="clear" w:color="auto" w:fill="auto"/>
        </w:rPr>
        <w:t>culture, socioeconomic status</w:t>
      </w:r>
      <w:r w:rsidR="00D31F6C" w:rsidRPr="00077C2E">
        <w:rPr>
          <w:rStyle w:val="CharAttribute4"/>
          <w:rFonts w:ascii="Book Antiqua" w:eastAsiaTheme="minorEastAsia" w:hAnsi="Book Antiqua"/>
          <w:sz w:val="24"/>
          <w:szCs w:val="24"/>
          <w:shd w:val="clear" w:color="auto" w:fill="auto"/>
        </w:rPr>
        <w:t>, genetic</w:t>
      </w:r>
      <w:r w:rsidR="00CF21A5" w:rsidRPr="00077C2E">
        <w:rPr>
          <w:rStyle w:val="CharAttribute4"/>
          <w:rFonts w:ascii="Book Antiqua" w:eastAsiaTheme="minorEastAsia" w:hAnsi="Book Antiqua"/>
          <w:sz w:val="24"/>
          <w:szCs w:val="24"/>
          <w:shd w:val="clear" w:color="auto" w:fill="auto"/>
        </w:rPr>
        <w:t xml:space="preserve"> and biological f</w:t>
      </w:r>
      <w:r w:rsidR="001B483A" w:rsidRPr="00077C2E">
        <w:rPr>
          <w:rStyle w:val="CharAttribute4"/>
          <w:rFonts w:ascii="Book Antiqua" w:eastAsiaTheme="minorEastAsia" w:hAnsi="Book Antiqua"/>
          <w:sz w:val="24"/>
          <w:szCs w:val="24"/>
          <w:shd w:val="clear" w:color="auto" w:fill="auto"/>
        </w:rPr>
        <w:t>eature</w:t>
      </w:r>
      <w:r w:rsidR="00CF21A5" w:rsidRPr="00077C2E">
        <w:rPr>
          <w:rStyle w:val="CharAttribute4"/>
          <w:rFonts w:ascii="Book Antiqua" w:eastAsiaTheme="minorEastAsia" w:hAnsi="Book Antiqua"/>
          <w:sz w:val="24"/>
          <w:szCs w:val="24"/>
          <w:shd w:val="clear" w:color="auto" w:fill="auto"/>
        </w:rPr>
        <w:t>s</w:t>
      </w:r>
      <w:r w:rsidR="00611C0B" w:rsidRPr="00077C2E">
        <w:rPr>
          <w:rStyle w:val="CharAttribute4"/>
          <w:rFonts w:ascii="Book Antiqua" w:eastAsiaTheme="minorEastAsia" w:hAnsi="Book Antiqua"/>
          <w:sz w:val="24"/>
          <w:szCs w:val="24"/>
          <w:shd w:val="clear" w:color="auto" w:fill="auto"/>
        </w:rPr>
        <w:t>.</w:t>
      </w:r>
      <w:r w:rsidR="00CF21A5" w:rsidRPr="00077C2E">
        <w:rPr>
          <w:rStyle w:val="CharAttribute4"/>
          <w:rFonts w:ascii="Book Antiqua" w:eastAsiaTheme="minorEastAsia" w:hAnsi="Book Antiqua"/>
          <w:sz w:val="24"/>
          <w:szCs w:val="24"/>
          <w:shd w:val="clear" w:color="auto" w:fill="auto"/>
        </w:rPr>
        <w:t xml:space="preserve"> </w:t>
      </w:r>
      <w:r w:rsidR="00611C0B" w:rsidRPr="00077C2E">
        <w:rPr>
          <w:rStyle w:val="CharAttribute4"/>
          <w:rFonts w:ascii="Book Antiqua" w:eastAsiaTheme="minorEastAsia" w:hAnsi="Book Antiqua"/>
          <w:sz w:val="24"/>
          <w:szCs w:val="24"/>
          <w:shd w:val="clear" w:color="auto" w:fill="auto"/>
        </w:rPr>
        <w:t>A</w:t>
      </w:r>
      <w:r w:rsidR="00CF21A5" w:rsidRPr="00077C2E">
        <w:rPr>
          <w:rStyle w:val="CharAttribute4"/>
          <w:rFonts w:ascii="Book Antiqua" w:eastAsiaTheme="minorEastAsia" w:hAnsi="Book Antiqua"/>
          <w:sz w:val="24"/>
          <w:szCs w:val="24"/>
          <w:shd w:val="clear" w:color="auto" w:fill="auto"/>
        </w:rPr>
        <w:t xml:space="preserve">ll </w:t>
      </w:r>
      <w:r w:rsidR="00611C0B" w:rsidRPr="00077C2E">
        <w:rPr>
          <w:rStyle w:val="CharAttribute4"/>
          <w:rFonts w:ascii="Book Antiqua" w:eastAsiaTheme="minorEastAsia" w:hAnsi="Book Antiqua"/>
          <w:sz w:val="24"/>
          <w:szCs w:val="24"/>
          <w:shd w:val="clear" w:color="auto" w:fill="auto"/>
        </w:rPr>
        <w:t xml:space="preserve">these aspects </w:t>
      </w:r>
      <w:r w:rsidR="00CF21A5" w:rsidRPr="00077C2E">
        <w:rPr>
          <w:rStyle w:val="CharAttribute4"/>
          <w:rFonts w:ascii="Book Antiqua" w:eastAsiaTheme="minorEastAsia" w:hAnsi="Book Antiqua"/>
          <w:sz w:val="24"/>
          <w:szCs w:val="24"/>
          <w:shd w:val="clear" w:color="auto" w:fill="auto"/>
        </w:rPr>
        <w:t xml:space="preserve">play a </w:t>
      </w:r>
      <w:r w:rsidR="00D31F6C" w:rsidRPr="00077C2E">
        <w:rPr>
          <w:rStyle w:val="CharAttribute4"/>
          <w:rFonts w:ascii="Book Antiqua" w:eastAsiaTheme="minorEastAsia" w:hAnsi="Book Antiqua"/>
          <w:sz w:val="24"/>
          <w:szCs w:val="24"/>
          <w:shd w:val="clear" w:color="auto" w:fill="auto"/>
        </w:rPr>
        <w:t>role</w:t>
      </w:r>
      <w:r w:rsidR="00CF21A5" w:rsidRPr="00077C2E">
        <w:rPr>
          <w:rStyle w:val="CharAttribute4"/>
          <w:rFonts w:ascii="Book Antiqua" w:eastAsiaTheme="minorEastAsia" w:hAnsi="Book Antiqua"/>
          <w:sz w:val="24"/>
          <w:szCs w:val="24"/>
          <w:shd w:val="clear" w:color="auto" w:fill="auto"/>
        </w:rPr>
        <w:t xml:space="preserve"> and may have an effect </w:t>
      </w:r>
      <w:r w:rsidR="00D31F6C" w:rsidRPr="00077C2E">
        <w:rPr>
          <w:rStyle w:val="CharAttribute4"/>
          <w:rFonts w:ascii="Book Antiqua" w:eastAsiaTheme="minorEastAsia" w:hAnsi="Book Antiqua"/>
          <w:sz w:val="24"/>
          <w:szCs w:val="24"/>
          <w:shd w:val="clear" w:color="auto" w:fill="auto"/>
        </w:rPr>
        <w:t>in determining</w:t>
      </w:r>
      <w:r w:rsidR="00CF21A5" w:rsidRPr="00077C2E">
        <w:rPr>
          <w:rStyle w:val="CharAttribute4"/>
          <w:rFonts w:ascii="Book Antiqua" w:eastAsiaTheme="minorEastAsia" w:hAnsi="Book Antiqua"/>
          <w:sz w:val="24"/>
          <w:szCs w:val="24"/>
          <w:shd w:val="clear" w:color="auto" w:fill="auto"/>
        </w:rPr>
        <w:t xml:space="preserve"> people to be overweight and obese</w:t>
      </w:r>
      <w:r w:rsidR="004A36C5" w:rsidRPr="00077C2E">
        <w:rPr>
          <w:rFonts w:ascii="Book Antiqua" w:hAnsi="Book Antiqua"/>
          <w:sz w:val="24"/>
          <w:szCs w:val="24"/>
          <w:vertAlign w:val="superscript"/>
        </w:rPr>
        <w:t>[5]</w:t>
      </w:r>
      <w:r w:rsidR="00CF21A5" w:rsidRPr="00077C2E">
        <w:rPr>
          <w:rStyle w:val="CharAttribute4"/>
          <w:rFonts w:ascii="Book Antiqua" w:eastAsiaTheme="minorEastAsia" w:hAnsi="Book Antiqua"/>
          <w:sz w:val="24"/>
          <w:szCs w:val="24"/>
          <w:shd w:val="clear" w:color="auto" w:fill="auto"/>
        </w:rPr>
        <w:t xml:space="preserve">. </w:t>
      </w:r>
      <w:r w:rsidR="000300C9" w:rsidRPr="00077C2E">
        <w:rPr>
          <w:rStyle w:val="CharAttribute4"/>
          <w:rFonts w:ascii="Book Antiqua" w:eastAsiaTheme="minorEastAsia" w:hAnsi="Book Antiqua"/>
          <w:sz w:val="24"/>
          <w:szCs w:val="24"/>
          <w:shd w:val="clear" w:color="auto" w:fill="auto"/>
        </w:rPr>
        <w:t>However, t</w:t>
      </w:r>
      <w:r w:rsidR="000F04B2" w:rsidRPr="00077C2E">
        <w:rPr>
          <w:rStyle w:val="CharAttribute3"/>
          <w:rFonts w:ascii="Book Antiqua" w:eastAsiaTheme="minorEastAsia" w:hAnsi="Book Antiqua"/>
          <w:sz w:val="24"/>
          <w:szCs w:val="24"/>
        </w:rPr>
        <w:t xml:space="preserve">he prominent factors involved </w:t>
      </w:r>
      <w:r w:rsidR="00CF21A5" w:rsidRPr="00077C2E">
        <w:rPr>
          <w:rStyle w:val="CharAttribute3"/>
          <w:rFonts w:ascii="Book Antiqua" w:eastAsiaTheme="minorEastAsia" w:hAnsi="Book Antiqua"/>
          <w:sz w:val="24"/>
          <w:szCs w:val="24"/>
        </w:rPr>
        <w:t xml:space="preserve">in the recent </w:t>
      </w:r>
      <w:r w:rsidR="00CF21A5" w:rsidRPr="00077C2E">
        <w:rPr>
          <w:rStyle w:val="CharAttribute4"/>
          <w:rFonts w:ascii="Book Antiqua" w:eastAsiaTheme="minorEastAsia" w:hAnsi="Book Antiqua"/>
          <w:sz w:val="24"/>
          <w:szCs w:val="24"/>
          <w:shd w:val="clear" w:color="auto" w:fill="auto"/>
        </w:rPr>
        <w:t xml:space="preserve">worldwide epidemic </w:t>
      </w:r>
      <w:r w:rsidR="000F04B2" w:rsidRPr="00077C2E">
        <w:rPr>
          <w:rStyle w:val="CharAttribute4"/>
          <w:rFonts w:ascii="Book Antiqua" w:eastAsiaTheme="minorEastAsia" w:hAnsi="Book Antiqua"/>
          <w:sz w:val="24"/>
          <w:szCs w:val="24"/>
          <w:shd w:val="clear" w:color="auto" w:fill="auto"/>
        </w:rPr>
        <w:t xml:space="preserve">diffusion </w:t>
      </w:r>
      <w:r w:rsidR="00CF21A5" w:rsidRPr="00077C2E">
        <w:rPr>
          <w:rStyle w:val="CharAttribute4"/>
          <w:rFonts w:ascii="Book Antiqua" w:eastAsiaTheme="minorEastAsia" w:hAnsi="Book Antiqua"/>
          <w:sz w:val="24"/>
          <w:szCs w:val="24"/>
          <w:shd w:val="clear" w:color="auto" w:fill="auto"/>
        </w:rPr>
        <w:t xml:space="preserve">of </w:t>
      </w:r>
      <w:r w:rsidR="00CF21A5" w:rsidRPr="00077C2E">
        <w:rPr>
          <w:rStyle w:val="CharAttribute3"/>
          <w:rFonts w:ascii="Book Antiqua" w:eastAsiaTheme="minorEastAsia" w:hAnsi="Book Antiqua"/>
          <w:sz w:val="24"/>
          <w:szCs w:val="24"/>
        </w:rPr>
        <w:t>obesity are likely to be</w:t>
      </w:r>
      <w:r w:rsidR="002E10CF" w:rsidRPr="00077C2E">
        <w:rPr>
          <w:rStyle w:val="CharAttribute3"/>
          <w:rFonts w:ascii="Book Antiqua" w:eastAsiaTheme="minorEastAsia" w:hAnsi="Book Antiqua"/>
          <w:sz w:val="24"/>
          <w:szCs w:val="24"/>
        </w:rPr>
        <w:t xml:space="preserve"> an</w:t>
      </w:r>
      <w:r w:rsidR="00CF21A5" w:rsidRPr="00077C2E">
        <w:rPr>
          <w:rStyle w:val="CharAttribute3"/>
          <w:rFonts w:ascii="Book Antiqua" w:eastAsiaTheme="minorEastAsia" w:hAnsi="Book Antiqua"/>
          <w:sz w:val="24"/>
          <w:szCs w:val="24"/>
        </w:rPr>
        <w:t xml:space="preserve"> increa</w:t>
      </w:r>
      <w:r w:rsidR="002E10CF" w:rsidRPr="00077C2E">
        <w:rPr>
          <w:rStyle w:val="CharAttribute3"/>
          <w:rFonts w:ascii="Book Antiqua" w:eastAsiaTheme="minorEastAsia" w:hAnsi="Book Antiqua"/>
          <w:sz w:val="24"/>
          <w:szCs w:val="24"/>
        </w:rPr>
        <w:t xml:space="preserve">sed intake of energy </w:t>
      </w:r>
      <w:r w:rsidR="00CF21A5" w:rsidRPr="00077C2E">
        <w:rPr>
          <w:rStyle w:val="CharAttribute3"/>
          <w:rFonts w:ascii="Book Antiqua" w:eastAsiaTheme="minorEastAsia" w:hAnsi="Book Antiqua"/>
          <w:sz w:val="24"/>
          <w:szCs w:val="24"/>
        </w:rPr>
        <w:t xml:space="preserve">and </w:t>
      </w:r>
      <w:r w:rsidR="000300C9" w:rsidRPr="00077C2E">
        <w:rPr>
          <w:rStyle w:val="CharAttribute3"/>
          <w:rFonts w:ascii="Book Antiqua" w:eastAsiaTheme="minorEastAsia" w:hAnsi="Book Antiqua"/>
          <w:sz w:val="24"/>
          <w:szCs w:val="24"/>
        </w:rPr>
        <w:t xml:space="preserve">the </w:t>
      </w:r>
      <w:r w:rsidR="00CF21A5" w:rsidRPr="00077C2E">
        <w:rPr>
          <w:rStyle w:val="CharAttribute3"/>
          <w:rFonts w:ascii="Book Antiqua" w:eastAsiaTheme="minorEastAsia" w:hAnsi="Book Antiqua"/>
          <w:sz w:val="24"/>
          <w:szCs w:val="24"/>
        </w:rPr>
        <w:t>decreased physical activity or sedentary li</w:t>
      </w:r>
      <w:r w:rsidR="00F95430" w:rsidRPr="00077C2E">
        <w:rPr>
          <w:rStyle w:val="CharAttribute3"/>
          <w:rFonts w:ascii="Book Antiqua" w:eastAsiaTheme="minorEastAsia" w:hAnsi="Book Antiqua"/>
          <w:sz w:val="24"/>
          <w:szCs w:val="24"/>
        </w:rPr>
        <w:t>festyle</w:t>
      </w:r>
      <w:r w:rsidR="00F95430" w:rsidRPr="00077C2E">
        <w:rPr>
          <w:rFonts w:ascii="Book Antiqua" w:hAnsi="Book Antiqua"/>
          <w:sz w:val="24"/>
          <w:szCs w:val="24"/>
          <w:vertAlign w:val="superscript"/>
        </w:rPr>
        <w:t>[4]</w:t>
      </w:r>
      <w:r w:rsidR="00F95430" w:rsidRPr="00077C2E">
        <w:rPr>
          <w:rStyle w:val="CharAttribute3"/>
          <w:rFonts w:ascii="Book Antiqua" w:eastAsiaTheme="minorEastAsia" w:hAnsi="Book Antiqua"/>
          <w:sz w:val="24"/>
          <w:szCs w:val="24"/>
        </w:rPr>
        <w:t xml:space="preserve">. </w:t>
      </w:r>
      <w:r w:rsidR="002E10CF" w:rsidRPr="00077C2E">
        <w:rPr>
          <w:rStyle w:val="CharAttribute4"/>
          <w:rFonts w:ascii="Book Antiqua" w:eastAsiaTheme="minorEastAsia" w:hAnsi="Book Antiqua"/>
          <w:sz w:val="24"/>
          <w:szCs w:val="24"/>
          <w:shd w:val="clear" w:color="auto" w:fill="auto"/>
        </w:rPr>
        <w:t>It has been observed</w:t>
      </w:r>
      <w:r w:rsidR="00CF21A5" w:rsidRPr="00077C2E">
        <w:rPr>
          <w:rStyle w:val="CharAttribute4"/>
          <w:rFonts w:ascii="Book Antiqua" w:eastAsiaTheme="minorEastAsia" w:hAnsi="Book Antiqua"/>
          <w:sz w:val="24"/>
          <w:szCs w:val="24"/>
          <w:shd w:val="clear" w:color="auto" w:fill="auto"/>
        </w:rPr>
        <w:t xml:space="preserve"> a global shift in </w:t>
      </w:r>
      <w:hyperlink r:id="rId10">
        <w:r w:rsidR="00CF21A5" w:rsidRPr="00077C2E">
          <w:rPr>
            <w:rStyle w:val="CharAttribute7"/>
            <w:rFonts w:ascii="Book Antiqua" w:eastAsiaTheme="minorEastAsia" w:hAnsi="Book Antiqua"/>
            <w:color w:val="auto"/>
            <w:sz w:val="24"/>
            <w:szCs w:val="24"/>
            <w:u w:val="none"/>
            <w:shd w:val="clear" w:color="auto" w:fill="auto"/>
          </w:rPr>
          <w:t>diet</w:t>
        </w:r>
      </w:hyperlink>
      <w:r w:rsidR="00CF21A5" w:rsidRPr="00077C2E">
        <w:rPr>
          <w:rStyle w:val="CharAttribute4"/>
          <w:rFonts w:ascii="Book Antiqua" w:eastAsiaTheme="minorEastAsia" w:hAnsi="Book Antiqua"/>
          <w:sz w:val="24"/>
          <w:szCs w:val="24"/>
          <w:shd w:val="clear" w:color="auto" w:fill="auto"/>
        </w:rPr>
        <w:t xml:space="preserve"> towards energy-dense foods </w:t>
      </w:r>
      <w:r w:rsidR="002E10CF" w:rsidRPr="00077C2E">
        <w:rPr>
          <w:rStyle w:val="CharAttribute4"/>
          <w:rFonts w:ascii="Book Antiqua" w:eastAsiaTheme="minorEastAsia" w:hAnsi="Book Antiqua"/>
          <w:sz w:val="24"/>
          <w:szCs w:val="24"/>
          <w:shd w:val="clear" w:color="auto" w:fill="auto"/>
        </w:rPr>
        <w:t xml:space="preserve">that are high in fat and sugars. Conversely, </w:t>
      </w:r>
      <w:r w:rsidR="00CF21A5" w:rsidRPr="00077C2E">
        <w:rPr>
          <w:rStyle w:val="CharAttribute4"/>
          <w:rFonts w:ascii="Book Antiqua" w:eastAsiaTheme="minorEastAsia" w:hAnsi="Book Antiqua"/>
          <w:sz w:val="24"/>
          <w:szCs w:val="24"/>
          <w:shd w:val="clear" w:color="auto" w:fill="auto"/>
        </w:rPr>
        <w:t xml:space="preserve">vegetables and fruits, which are rich in vitamins, minerals and other </w:t>
      </w:r>
      <w:r w:rsidR="00225F9A" w:rsidRPr="00077C2E">
        <w:rPr>
          <w:rStyle w:val="CharAttribute4"/>
          <w:rFonts w:ascii="Book Antiqua" w:eastAsiaTheme="minorEastAsia" w:hAnsi="Book Antiqua"/>
          <w:sz w:val="24"/>
          <w:szCs w:val="24"/>
          <w:shd w:val="clear" w:color="auto" w:fill="auto"/>
        </w:rPr>
        <w:t>micronutrients,</w:t>
      </w:r>
      <w:r w:rsidR="00CF21A5" w:rsidRPr="00077C2E">
        <w:rPr>
          <w:rStyle w:val="CharAttribute4"/>
          <w:rFonts w:ascii="Book Antiqua" w:eastAsiaTheme="minorEastAsia" w:hAnsi="Book Antiqua"/>
          <w:sz w:val="24"/>
          <w:szCs w:val="24"/>
          <w:shd w:val="clear" w:color="auto" w:fill="auto"/>
        </w:rPr>
        <w:t xml:space="preserve"> </w:t>
      </w:r>
      <w:r w:rsidR="002E10CF" w:rsidRPr="00077C2E">
        <w:rPr>
          <w:rStyle w:val="CharAttribute4"/>
          <w:rFonts w:ascii="Book Antiqua" w:eastAsiaTheme="minorEastAsia" w:hAnsi="Book Antiqua"/>
          <w:sz w:val="24"/>
          <w:szCs w:val="24"/>
          <w:shd w:val="clear" w:color="auto" w:fill="auto"/>
        </w:rPr>
        <w:t xml:space="preserve">are less consumed, </w:t>
      </w:r>
      <w:r w:rsidR="00CF21A5" w:rsidRPr="00077C2E">
        <w:rPr>
          <w:rStyle w:val="CharAttribute4"/>
          <w:rFonts w:ascii="Book Antiqua" w:eastAsiaTheme="minorEastAsia" w:hAnsi="Book Antiqua"/>
          <w:sz w:val="24"/>
          <w:szCs w:val="24"/>
          <w:shd w:val="clear" w:color="auto" w:fill="auto"/>
        </w:rPr>
        <w:t>and this occurs along with a trend towards decreased physical activity</w:t>
      </w:r>
      <w:r w:rsidR="004A36C5" w:rsidRPr="00077C2E">
        <w:rPr>
          <w:rFonts w:ascii="Book Antiqua" w:hAnsi="Book Antiqua"/>
          <w:sz w:val="24"/>
          <w:szCs w:val="24"/>
          <w:vertAlign w:val="superscript"/>
        </w:rPr>
        <w:t>[2]</w:t>
      </w:r>
      <w:r w:rsidR="004A36C5" w:rsidRPr="00077C2E">
        <w:rPr>
          <w:rStyle w:val="CharAttribute3"/>
          <w:rFonts w:ascii="Book Antiqua" w:eastAsiaTheme="minorEastAsia" w:hAnsi="Book Antiqua"/>
          <w:sz w:val="24"/>
          <w:szCs w:val="24"/>
        </w:rPr>
        <w:t>.</w:t>
      </w:r>
      <w:r w:rsidR="00CF21A5" w:rsidRPr="00077C2E">
        <w:rPr>
          <w:rStyle w:val="CharAttribute4"/>
          <w:rFonts w:ascii="Book Antiqua" w:eastAsiaTheme="minorEastAsia" w:hAnsi="Book Antiqua"/>
          <w:sz w:val="24"/>
          <w:szCs w:val="24"/>
          <w:shd w:val="clear" w:color="auto" w:fill="auto"/>
        </w:rPr>
        <w:t xml:space="preserve"> </w:t>
      </w:r>
      <w:r w:rsidR="002E10CF" w:rsidRPr="00077C2E">
        <w:rPr>
          <w:rStyle w:val="CharAttribute4"/>
          <w:rFonts w:ascii="Book Antiqua" w:eastAsiaTheme="minorEastAsia" w:hAnsi="Book Antiqua"/>
          <w:sz w:val="24"/>
          <w:szCs w:val="24"/>
          <w:shd w:val="clear" w:color="auto" w:fill="auto"/>
        </w:rPr>
        <w:t>For these reasons, it has been suggested that “obesity is the result of people responding normally to the obesogenic envir</w:t>
      </w:r>
      <w:r w:rsidR="000300C9" w:rsidRPr="00077C2E">
        <w:rPr>
          <w:rStyle w:val="CharAttribute4"/>
          <w:rFonts w:ascii="Book Antiqua" w:eastAsiaTheme="minorEastAsia" w:hAnsi="Book Antiqua"/>
          <w:sz w:val="24"/>
          <w:szCs w:val="24"/>
          <w:shd w:val="clear" w:color="auto" w:fill="auto"/>
        </w:rPr>
        <w:t>o</w:t>
      </w:r>
      <w:r w:rsidR="002E10CF" w:rsidRPr="00077C2E">
        <w:rPr>
          <w:rStyle w:val="CharAttribute4"/>
          <w:rFonts w:ascii="Book Antiqua" w:eastAsiaTheme="minorEastAsia" w:hAnsi="Book Antiqua"/>
          <w:sz w:val="24"/>
          <w:szCs w:val="24"/>
          <w:shd w:val="clear" w:color="auto" w:fill="auto"/>
        </w:rPr>
        <w:t>n</w:t>
      </w:r>
      <w:r w:rsidR="00F95430" w:rsidRPr="00077C2E">
        <w:rPr>
          <w:rStyle w:val="CharAttribute4"/>
          <w:rFonts w:ascii="Book Antiqua" w:eastAsiaTheme="minorEastAsia" w:hAnsi="Book Antiqua"/>
          <w:sz w:val="24"/>
          <w:szCs w:val="24"/>
          <w:shd w:val="clear" w:color="auto" w:fill="auto"/>
        </w:rPr>
        <w:t xml:space="preserve">ments they find themselves </w:t>
      </w:r>
      <w:r w:rsidR="00F95430" w:rsidRPr="00077C2E">
        <w:rPr>
          <w:rStyle w:val="CharAttribute4"/>
          <w:rFonts w:ascii="Book Antiqua" w:eastAsiaTheme="minorEastAsia" w:hAnsi="Book Antiqua"/>
          <w:sz w:val="24"/>
          <w:szCs w:val="24"/>
          <w:highlight w:val="yellow"/>
          <w:shd w:val="clear" w:color="auto" w:fill="auto"/>
        </w:rPr>
        <w:t>in”</w:t>
      </w:r>
      <w:r w:rsidR="00F95430" w:rsidRPr="00077C2E">
        <w:rPr>
          <w:rFonts w:ascii="Book Antiqua" w:hAnsi="Book Antiqua"/>
          <w:sz w:val="24"/>
          <w:szCs w:val="24"/>
          <w:highlight w:val="yellow"/>
          <w:vertAlign w:val="superscript"/>
        </w:rPr>
        <w:t>[6]</w:t>
      </w:r>
      <w:r w:rsidR="00F95430" w:rsidRPr="00077C2E">
        <w:rPr>
          <w:rStyle w:val="CharAttribute3"/>
          <w:rFonts w:ascii="Book Antiqua" w:eastAsiaTheme="minorEastAsia" w:hAnsi="Book Antiqua"/>
          <w:sz w:val="24"/>
          <w:szCs w:val="24"/>
          <w:highlight w:val="yellow"/>
        </w:rPr>
        <w:t>.</w:t>
      </w:r>
      <w:r w:rsidR="00F95430" w:rsidRPr="00077C2E">
        <w:rPr>
          <w:rStyle w:val="CharAttribute3"/>
          <w:rFonts w:ascii="Book Antiqua" w:eastAsiaTheme="minorEastAsia" w:hAnsi="Book Antiqua"/>
          <w:sz w:val="24"/>
          <w:szCs w:val="24"/>
        </w:rPr>
        <w:t xml:space="preserve"> </w:t>
      </w:r>
    </w:p>
    <w:p w14:paraId="58B91B64" w14:textId="75022294" w:rsidR="009F333F" w:rsidRPr="00077C2E" w:rsidRDefault="00CF21A5" w:rsidP="00077C2E">
      <w:pPr>
        <w:pStyle w:val="NoSpacing"/>
        <w:wordWrap/>
        <w:spacing w:line="360" w:lineRule="auto"/>
        <w:ind w:firstLineChars="100" w:firstLine="240"/>
        <w:rPr>
          <w:rFonts w:ascii="Book Antiqua" w:hAnsi="Book Antiqua"/>
          <w:sz w:val="24"/>
          <w:szCs w:val="24"/>
        </w:rPr>
      </w:pPr>
      <w:r w:rsidRPr="00077C2E">
        <w:rPr>
          <w:rStyle w:val="CharAttribute4"/>
          <w:rFonts w:ascii="Book Antiqua" w:eastAsiaTheme="minorEastAsia" w:hAnsi="Book Antiqua"/>
          <w:sz w:val="24"/>
          <w:szCs w:val="24"/>
          <w:shd w:val="clear" w:color="auto" w:fill="auto"/>
        </w:rPr>
        <w:t xml:space="preserve">In addition to environmental factors, </w:t>
      </w:r>
      <w:r w:rsidR="000300C9" w:rsidRPr="00077C2E">
        <w:rPr>
          <w:rStyle w:val="CharAttribute4"/>
          <w:rFonts w:ascii="Book Antiqua" w:eastAsiaTheme="minorEastAsia" w:hAnsi="Book Antiqua"/>
          <w:sz w:val="24"/>
          <w:szCs w:val="24"/>
          <w:shd w:val="clear" w:color="auto" w:fill="auto"/>
        </w:rPr>
        <w:t xml:space="preserve">also a </w:t>
      </w:r>
      <w:r w:rsidRPr="00077C2E">
        <w:rPr>
          <w:rStyle w:val="CharAttribute4"/>
          <w:rFonts w:ascii="Book Antiqua" w:eastAsiaTheme="minorEastAsia" w:hAnsi="Book Antiqua"/>
          <w:sz w:val="24"/>
          <w:szCs w:val="24"/>
          <w:shd w:val="clear" w:color="auto" w:fill="auto"/>
        </w:rPr>
        <w:t>genetic predisposition to obesity</w:t>
      </w:r>
      <w:r w:rsidR="000300C9" w:rsidRPr="00077C2E">
        <w:rPr>
          <w:rStyle w:val="CharAttribute4"/>
          <w:rFonts w:ascii="Book Antiqua" w:eastAsiaTheme="minorEastAsia" w:hAnsi="Book Antiqua"/>
          <w:sz w:val="24"/>
          <w:szCs w:val="24"/>
          <w:shd w:val="clear" w:color="auto" w:fill="auto"/>
        </w:rPr>
        <w:t xml:space="preserve"> has been observed. S</w:t>
      </w:r>
      <w:r w:rsidRPr="00077C2E">
        <w:rPr>
          <w:rStyle w:val="CharAttribute4"/>
          <w:rFonts w:ascii="Book Antiqua" w:eastAsiaTheme="minorEastAsia" w:hAnsi="Book Antiqua"/>
          <w:sz w:val="24"/>
          <w:szCs w:val="24"/>
          <w:shd w:val="clear" w:color="auto" w:fill="auto"/>
        </w:rPr>
        <w:t>ingle gene mutations are responsible for rare forms of monogenic obesity</w:t>
      </w:r>
      <w:r w:rsidR="0003007C" w:rsidRPr="00077C2E">
        <w:rPr>
          <w:rFonts w:ascii="Book Antiqua" w:hAnsi="Book Antiqua"/>
          <w:sz w:val="24"/>
          <w:szCs w:val="24"/>
          <w:vertAlign w:val="superscript"/>
        </w:rPr>
        <w:t>[7]</w:t>
      </w:r>
      <w:r w:rsidR="00225F9A" w:rsidRPr="00077C2E">
        <w:rPr>
          <w:rStyle w:val="CharAttribute4"/>
          <w:rFonts w:ascii="Book Antiqua" w:eastAsiaTheme="minorEastAsia" w:hAnsi="Book Antiqua"/>
          <w:sz w:val="24"/>
          <w:szCs w:val="24"/>
          <w:shd w:val="clear" w:color="auto" w:fill="auto"/>
          <w:vertAlign w:val="superscript"/>
        </w:rPr>
        <w:t xml:space="preserve"> </w:t>
      </w:r>
      <w:r w:rsidR="00225F9A" w:rsidRPr="00077C2E">
        <w:rPr>
          <w:rStyle w:val="CharAttribute4"/>
          <w:rFonts w:ascii="Book Antiqua" w:eastAsiaTheme="minorEastAsia" w:hAnsi="Book Antiqua"/>
          <w:sz w:val="24"/>
          <w:szCs w:val="24"/>
          <w:shd w:val="clear" w:color="auto" w:fill="auto"/>
        </w:rPr>
        <w:t>and common genetic variants of</w:t>
      </w:r>
      <w:r w:rsidRPr="00077C2E">
        <w:rPr>
          <w:rStyle w:val="CharAttribute4"/>
          <w:rFonts w:ascii="Book Antiqua" w:eastAsiaTheme="minorEastAsia" w:hAnsi="Book Antiqua"/>
          <w:sz w:val="24"/>
          <w:szCs w:val="24"/>
          <w:shd w:val="clear" w:color="auto" w:fill="auto"/>
        </w:rPr>
        <w:t xml:space="preserve"> single-nucleotide polymorphisms may </w:t>
      </w:r>
      <w:r w:rsidR="002E10CF" w:rsidRPr="00077C2E">
        <w:rPr>
          <w:rStyle w:val="CharAttribute4"/>
          <w:rFonts w:ascii="Book Antiqua" w:eastAsiaTheme="minorEastAsia" w:hAnsi="Book Antiqua"/>
          <w:sz w:val="24"/>
          <w:szCs w:val="24"/>
          <w:shd w:val="clear" w:color="auto" w:fill="auto"/>
        </w:rPr>
        <w:t xml:space="preserve">significantly increase the risk to develop obesity </w:t>
      </w:r>
      <w:r w:rsidR="001B483A" w:rsidRPr="00077C2E">
        <w:rPr>
          <w:rStyle w:val="CharAttribute4"/>
          <w:rFonts w:ascii="Book Antiqua" w:eastAsiaTheme="minorEastAsia" w:hAnsi="Book Antiqua"/>
          <w:sz w:val="24"/>
          <w:szCs w:val="24"/>
          <w:shd w:val="clear" w:color="auto" w:fill="auto"/>
        </w:rPr>
        <w:t>during</w:t>
      </w:r>
      <w:r w:rsidR="002E10CF" w:rsidRPr="00077C2E">
        <w:rPr>
          <w:rStyle w:val="CharAttribute4"/>
          <w:rFonts w:ascii="Book Antiqua" w:eastAsiaTheme="minorEastAsia" w:hAnsi="Book Antiqua"/>
          <w:sz w:val="24"/>
          <w:szCs w:val="24"/>
          <w:shd w:val="clear" w:color="auto" w:fill="auto"/>
        </w:rPr>
        <w:t xml:space="preserve"> lifespan</w:t>
      </w:r>
      <w:r w:rsidR="002964C4" w:rsidRPr="00077C2E">
        <w:rPr>
          <w:rFonts w:ascii="Book Antiqua" w:hAnsi="Book Antiqua"/>
          <w:sz w:val="24"/>
          <w:szCs w:val="24"/>
          <w:vertAlign w:val="superscript"/>
        </w:rPr>
        <w:t>[8,9]</w:t>
      </w:r>
      <w:r w:rsidRPr="00077C2E">
        <w:rPr>
          <w:rStyle w:val="CharAttribute4"/>
          <w:rFonts w:ascii="Book Antiqua" w:eastAsiaTheme="minorEastAsia" w:hAnsi="Book Antiqua"/>
          <w:sz w:val="24"/>
          <w:szCs w:val="24"/>
          <w:shd w:val="clear" w:color="auto" w:fill="auto"/>
        </w:rPr>
        <w:t xml:space="preserve">. </w:t>
      </w:r>
      <w:r w:rsidRPr="00077C2E">
        <w:rPr>
          <w:rStyle w:val="CharAttribute3"/>
          <w:rFonts w:ascii="Book Antiqua" w:eastAsiaTheme="minorEastAsia" w:hAnsi="Book Antiqua"/>
          <w:sz w:val="24"/>
          <w:szCs w:val="24"/>
        </w:rPr>
        <w:t xml:space="preserve">Some of these obesogenic genes might </w:t>
      </w:r>
      <w:r w:rsidR="002E10CF" w:rsidRPr="00077C2E">
        <w:rPr>
          <w:rStyle w:val="CharAttribute3"/>
          <w:rFonts w:ascii="Book Antiqua" w:eastAsiaTheme="minorEastAsia" w:hAnsi="Book Antiqua"/>
          <w:sz w:val="24"/>
          <w:szCs w:val="24"/>
        </w:rPr>
        <w:t xml:space="preserve">also </w:t>
      </w:r>
      <w:r w:rsidRPr="00077C2E">
        <w:rPr>
          <w:rStyle w:val="CharAttribute3"/>
          <w:rFonts w:ascii="Book Antiqua" w:eastAsiaTheme="minorEastAsia" w:hAnsi="Book Antiqua"/>
          <w:sz w:val="24"/>
          <w:szCs w:val="24"/>
        </w:rPr>
        <w:t>affect weight l</w:t>
      </w:r>
      <w:r w:rsidR="000300C9" w:rsidRPr="00077C2E">
        <w:rPr>
          <w:rStyle w:val="CharAttribute3"/>
          <w:rFonts w:ascii="Book Antiqua" w:eastAsiaTheme="minorEastAsia" w:hAnsi="Book Antiqua"/>
          <w:sz w:val="24"/>
          <w:szCs w:val="24"/>
        </w:rPr>
        <w:t>oss and weight loss maintenance. It has been demonstrated that</w:t>
      </w:r>
      <w:r w:rsidRPr="00077C2E">
        <w:rPr>
          <w:rStyle w:val="CharAttribute3"/>
          <w:rFonts w:ascii="Book Antiqua" w:eastAsiaTheme="minorEastAsia" w:hAnsi="Book Antiqua"/>
          <w:sz w:val="24"/>
          <w:szCs w:val="24"/>
        </w:rPr>
        <w:t xml:space="preserve"> polymorphisms of several obesity candidate genes have been shown to influence the outcome of weight m</w:t>
      </w:r>
      <w:r w:rsidR="005728A1" w:rsidRPr="00077C2E">
        <w:rPr>
          <w:rStyle w:val="CharAttribute3"/>
          <w:rFonts w:ascii="Book Antiqua" w:eastAsiaTheme="minorEastAsia" w:hAnsi="Book Antiqua"/>
          <w:sz w:val="24"/>
          <w:szCs w:val="24"/>
        </w:rPr>
        <w:t>anagement</w:t>
      </w:r>
      <w:r w:rsidR="00FA55F1" w:rsidRPr="00077C2E">
        <w:rPr>
          <w:rFonts w:ascii="Book Antiqua" w:hAnsi="Book Antiqua"/>
          <w:sz w:val="24"/>
          <w:szCs w:val="24"/>
          <w:vertAlign w:val="superscript"/>
        </w:rPr>
        <w:t>[9]</w:t>
      </w:r>
      <w:r w:rsidR="00FA55F1" w:rsidRPr="00077C2E">
        <w:rPr>
          <w:rStyle w:val="CharAttribute4"/>
          <w:rFonts w:ascii="Book Antiqua" w:eastAsiaTheme="minorEastAsia" w:hAnsi="Book Antiqua"/>
          <w:sz w:val="24"/>
          <w:szCs w:val="24"/>
          <w:shd w:val="clear" w:color="auto" w:fill="auto"/>
        </w:rPr>
        <w:t xml:space="preserve">. </w:t>
      </w:r>
    </w:p>
    <w:p w14:paraId="505CA731" w14:textId="77777777" w:rsidR="005728A1" w:rsidRPr="00077C2E" w:rsidRDefault="005728A1" w:rsidP="00077C2E">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P</w:t>
      </w:r>
      <w:r w:rsidR="00CF21A5" w:rsidRPr="00077C2E">
        <w:rPr>
          <w:rStyle w:val="CharAttribute3"/>
          <w:rFonts w:ascii="Book Antiqua" w:eastAsiaTheme="minorEastAsia" w:hAnsi="Book Antiqua"/>
          <w:sz w:val="24"/>
          <w:szCs w:val="24"/>
        </w:rPr>
        <w:t xml:space="preserve">sychiatric disorders and psychological </w:t>
      </w:r>
      <w:r w:rsidRPr="00077C2E">
        <w:rPr>
          <w:rStyle w:val="CharAttribute3"/>
          <w:rFonts w:ascii="Book Antiqua" w:eastAsiaTheme="minorEastAsia" w:hAnsi="Book Antiqua"/>
          <w:sz w:val="24"/>
          <w:szCs w:val="24"/>
        </w:rPr>
        <w:t>features have been also reported as</w:t>
      </w:r>
      <w:r w:rsidR="00CF21A5" w:rsidRPr="00077C2E">
        <w:rPr>
          <w:rStyle w:val="CharAttribute3"/>
          <w:rFonts w:ascii="Book Antiqua" w:eastAsiaTheme="minorEastAsia" w:hAnsi="Book Antiqua"/>
          <w:sz w:val="24"/>
          <w:szCs w:val="24"/>
        </w:rPr>
        <w:t xml:space="preserve"> conditions </w:t>
      </w:r>
      <w:r w:rsidRPr="00077C2E">
        <w:rPr>
          <w:rStyle w:val="CharAttribute3"/>
          <w:rFonts w:ascii="Book Antiqua" w:eastAsiaTheme="minorEastAsia" w:hAnsi="Book Antiqua"/>
          <w:sz w:val="24"/>
          <w:szCs w:val="24"/>
        </w:rPr>
        <w:t xml:space="preserve">which </w:t>
      </w:r>
      <w:r w:rsidR="00CF21A5" w:rsidRPr="00077C2E">
        <w:rPr>
          <w:rStyle w:val="CharAttribute3"/>
          <w:rFonts w:ascii="Book Antiqua" w:eastAsiaTheme="minorEastAsia" w:hAnsi="Book Antiqua"/>
          <w:sz w:val="24"/>
          <w:szCs w:val="24"/>
        </w:rPr>
        <w:t xml:space="preserve">may play a </w:t>
      </w:r>
      <w:r w:rsidRPr="00077C2E">
        <w:rPr>
          <w:rStyle w:val="CharAttribute3"/>
          <w:rFonts w:ascii="Book Antiqua" w:eastAsiaTheme="minorEastAsia" w:hAnsi="Book Antiqua"/>
          <w:sz w:val="24"/>
          <w:szCs w:val="24"/>
        </w:rPr>
        <w:t xml:space="preserve">significant </w:t>
      </w:r>
      <w:r w:rsidR="00CF21A5" w:rsidRPr="00077C2E">
        <w:rPr>
          <w:rStyle w:val="CharAttribute3"/>
          <w:rFonts w:ascii="Book Antiqua" w:eastAsiaTheme="minorEastAsia" w:hAnsi="Book Antiqua"/>
          <w:sz w:val="24"/>
          <w:szCs w:val="24"/>
        </w:rPr>
        <w:t>role in developing obesity. With respect to psychiatric disorders, the highest comorbidit</w:t>
      </w:r>
      <w:r w:rsidRPr="00077C2E">
        <w:rPr>
          <w:rStyle w:val="CharAttribute3"/>
          <w:rFonts w:ascii="Book Antiqua" w:eastAsiaTheme="minorEastAsia" w:hAnsi="Book Antiqua"/>
          <w:sz w:val="24"/>
          <w:szCs w:val="24"/>
        </w:rPr>
        <w:t>y rates have been</w:t>
      </w:r>
      <w:r w:rsidR="000300C9" w:rsidRPr="00077C2E">
        <w:rPr>
          <w:rStyle w:val="CharAttribute3"/>
          <w:rFonts w:ascii="Book Antiqua" w:eastAsiaTheme="minorEastAsia" w:hAnsi="Book Antiqua"/>
          <w:sz w:val="24"/>
          <w:szCs w:val="24"/>
        </w:rPr>
        <w:t xml:space="preserve"> obviously</w:t>
      </w:r>
      <w:r w:rsidRPr="00077C2E">
        <w:rPr>
          <w:rStyle w:val="CharAttribute3"/>
          <w:rFonts w:ascii="Book Antiqua" w:eastAsiaTheme="minorEastAsia" w:hAnsi="Book Antiqua"/>
          <w:sz w:val="24"/>
          <w:szCs w:val="24"/>
        </w:rPr>
        <w:t xml:space="preserve"> reported</w:t>
      </w:r>
      <w:r w:rsidR="00225F9A" w:rsidRPr="00077C2E">
        <w:rPr>
          <w:rStyle w:val="CharAttribute3"/>
          <w:rFonts w:ascii="Book Antiqua" w:eastAsiaTheme="minorEastAsia" w:hAnsi="Book Antiqua"/>
          <w:sz w:val="24"/>
          <w:szCs w:val="24"/>
        </w:rPr>
        <w:t xml:space="preserve"> for Binge Eating Disorder</w:t>
      </w:r>
      <w:r w:rsidRPr="00077C2E">
        <w:rPr>
          <w:rStyle w:val="CharAttribute3"/>
          <w:rFonts w:ascii="Book Antiqua" w:eastAsiaTheme="minorEastAsia" w:hAnsi="Book Antiqua"/>
          <w:sz w:val="24"/>
          <w:szCs w:val="24"/>
        </w:rPr>
        <w:t xml:space="preserve"> and other </w:t>
      </w:r>
      <w:r w:rsidR="00611C0B" w:rsidRPr="00077C2E">
        <w:rPr>
          <w:rStyle w:val="CharAttribute3"/>
          <w:rFonts w:ascii="Book Antiqua" w:eastAsiaTheme="minorEastAsia" w:hAnsi="Book Antiqua"/>
          <w:sz w:val="24"/>
          <w:szCs w:val="24"/>
        </w:rPr>
        <w:t xml:space="preserve">atypical </w:t>
      </w:r>
      <w:r w:rsidRPr="00077C2E">
        <w:rPr>
          <w:rStyle w:val="CharAttribute3"/>
          <w:rFonts w:ascii="Book Antiqua" w:eastAsiaTheme="minorEastAsia" w:hAnsi="Book Antiqua"/>
          <w:sz w:val="24"/>
          <w:szCs w:val="24"/>
        </w:rPr>
        <w:t>Eating D</w:t>
      </w:r>
      <w:r w:rsidR="00CF21A5" w:rsidRPr="00077C2E">
        <w:rPr>
          <w:rStyle w:val="CharAttribute3"/>
          <w:rFonts w:ascii="Book Antiqua" w:eastAsiaTheme="minorEastAsia" w:hAnsi="Book Antiqua"/>
          <w:sz w:val="24"/>
          <w:szCs w:val="24"/>
        </w:rPr>
        <w:t>isorders</w:t>
      </w:r>
      <w:r w:rsidR="00FA55F1" w:rsidRPr="00077C2E">
        <w:rPr>
          <w:rFonts w:ascii="Book Antiqua" w:hAnsi="Book Antiqua"/>
          <w:sz w:val="24"/>
          <w:szCs w:val="24"/>
          <w:vertAlign w:val="superscript"/>
        </w:rPr>
        <w:t>[10,11]</w:t>
      </w:r>
      <w:r w:rsidR="00FA55F1" w:rsidRPr="00077C2E">
        <w:rPr>
          <w:rStyle w:val="CharAttribute4"/>
          <w:rFonts w:ascii="Book Antiqua" w:eastAsiaTheme="minorEastAsia" w:hAnsi="Book Antiqua"/>
          <w:sz w:val="24"/>
          <w:szCs w:val="24"/>
          <w:shd w:val="clear" w:color="auto" w:fill="auto"/>
        </w:rPr>
        <w:t xml:space="preserve">. </w:t>
      </w:r>
      <w:r w:rsidR="000300C9" w:rsidRPr="00077C2E">
        <w:rPr>
          <w:rStyle w:val="CharAttribute3"/>
          <w:rFonts w:ascii="Book Antiqua" w:eastAsiaTheme="minorEastAsia" w:hAnsi="Book Antiqua"/>
          <w:sz w:val="24"/>
          <w:szCs w:val="24"/>
        </w:rPr>
        <w:t>However, also Depression and Anxiety Disorders have been associated to obesity. This</w:t>
      </w:r>
      <w:r w:rsidR="00CF21A5" w:rsidRPr="00077C2E">
        <w:rPr>
          <w:rStyle w:val="CharAttribute3"/>
          <w:rFonts w:ascii="Book Antiqua" w:eastAsiaTheme="minorEastAsia" w:hAnsi="Book Antiqua"/>
          <w:sz w:val="24"/>
          <w:szCs w:val="24"/>
        </w:rPr>
        <w:t xml:space="preserve"> association </w:t>
      </w:r>
      <w:r w:rsidR="00D31F6C" w:rsidRPr="00077C2E">
        <w:rPr>
          <w:rStyle w:val="CharAttribute3"/>
          <w:rFonts w:ascii="Book Antiqua" w:eastAsiaTheme="minorEastAsia" w:hAnsi="Book Antiqua"/>
          <w:sz w:val="24"/>
          <w:szCs w:val="24"/>
        </w:rPr>
        <w:t>seems to be bidirectional since</w:t>
      </w:r>
      <w:r w:rsidR="00CF21A5" w:rsidRPr="00077C2E">
        <w:rPr>
          <w:rStyle w:val="CharAttribute3"/>
          <w:rFonts w:ascii="Book Antiqua" w:eastAsiaTheme="minorEastAsia" w:hAnsi="Book Antiqua"/>
          <w:sz w:val="24"/>
          <w:szCs w:val="24"/>
        </w:rPr>
        <w:t xml:space="preserve"> </w:t>
      </w:r>
      <w:r w:rsidR="00CF21A5" w:rsidRPr="00077C2E">
        <w:rPr>
          <w:rStyle w:val="CharAttribute4"/>
          <w:rFonts w:ascii="Book Antiqua" w:eastAsiaTheme="minorEastAsia" w:hAnsi="Book Antiqua"/>
          <w:sz w:val="24"/>
          <w:szCs w:val="24"/>
          <w:shd w:val="clear" w:color="auto" w:fill="auto"/>
        </w:rPr>
        <w:t xml:space="preserve">depression and anxiety are associated with unhealthy behaviors including higher caloric intake, alcohol abuse and </w:t>
      </w:r>
      <w:r w:rsidR="00CF21A5" w:rsidRPr="00077C2E">
        <w:rPr>
          <w:rStyle w:val="CharAttribute10"/>
          <w:rFonts w:ascii="Book Antiqua" w:eastAsiaTheme="minorEastAsia" w:hAnsi="Book Antiqua"/>
          <w:sz w:val="24"/>
          <w:szCs w:val="24"/>
        </w:rPr>
        <w:t>physical inactivity, which are risk factors for obesity</w:t>
      </w:r>
      <w:r w:rsidRPr="00077C2E">
        <w:rPr>
          <w:rStyle w:val="CharAttribute10"/>
          <w:rFonts w:ascii="Book Antiqua" w:eastAsiaTheme="minorEastAsia" w:hAnsi="Book Antiqua"/>
          <w:sz w:val="24"/>
          <w:szCs w:val="24"/>
        </w:rPr>
        <w:t>. C</w:t>
      </w:r>
      <w:r w:rsidR="00611C0B" w:rsidRPr="00077C2E">
        <w:rPr>
          <w:rStyle w:val="CharAttribute4"/>
          <w:rFonts w:ascii="Book Antiqua" w:eastAsiaTheme="minorEastAsia" w:hAnsi="Book Antiqua"/>
          <w:sz w:val="24"/>
          <w:szCs w:val="24"/>
          <w:shd w:val="clear" w:color="auto" w:fill="auto"/>
        </w:rPr>
        <w:t xml:space="preserve">onversely, obesity </w:t>
      </w:r>
      <w:r w:rsidR="00C93D23" w:rsidRPr="00077C2E">
        <w:rPr>
          <w:rStyle w:val="CharAttribute4"/>
          <w:rFonts w:ascii="Book Antiqua" w:eastAsiaTheme="minorEastAsia" w:hAnsi="Book Antiqua"/>
          <w:sz w:val="24"/>
          <w:szCs w:val="24"/>
          <w:shd w:val="clear" w:color="auto" w:fill="auto"/>
        </w:rPr>
        <w:t>leads to an increased lifetime risk of both</w:t>
      </w:r>
      <w:r w:rsidR="00CF21A5" w:rsidRPr="00077C2E">
        <w:rPr>
          <w:rStyle w:val="CharAttribute4"/>
          <w:rFonts w:ascii="Book Antiqua" w:eastAsiaTheme="minorEastAsia" w:hAnsi="Book Antiqua"/>
          <w:sz w:val="24"/>
          <w:szCs w:val="24"/>
          <w:shd w:val="clear" w:color="auto" w:fill="auto"/>
        </w:rPr>
        <w:t xml:space="preserve"> </w:t>
      </w:r>
      <w:r w:rsidR="00C93D23" w:rsidRPr="00077C2E">
        <w:rPr>
          <w:rStyle w:val="CharAttribute4"/>
          <w:rFonts w:ascii="Book Antiqua" w:eastAsiaTheme="minorEastAsia" w:hAnsi="Book Antiqua"/>
          <w:sz w:val="24"/>
          <w:szCs w:val="24"/>
          <w:shd w:val="clear" w:color="auto" w:fill="auto"/>
        </w:rPr>
        <w:t>Depression and A</w:t>
      </w:r>
      <w:r w:rsidR="00CF21A5" w:rsidRPr="00077C2E">
        <w:rPr>
          <w:rStyle w:val="CharAttribute4"/>
          <w:rFonts w:ascii="Book Antiqua" w:eastAsiaTheme="minorEastAsia" w:hAnsi="Book Antiqua"/>
          <w:sz w:val="24"/>
          <w:szCs w:val="24"/>
          <w:shd w:val="clear" w:color="auto" w:fill="auto"/>
        </w:rPr>
        <w:t>nxiety</w:t>
      </w:r>
      <w:r w:rsidR="00672C96" w:rsidRPr="00077C2E">
        <w:rPr>
          <w:rFonts w:ascii="Book Antiqua" w:hAnsi="Book Antiqua"/>
          <w:sz w:val="24"/>
          <w:szCs w:val="24"/>
          <w:vertAlign w:val="superscript"/>
        </w:rPr>
        <w:t>[12,13</w:t>
      </w:r>
      <w:r w:rsidR="009D1572" w:rsidRPr="00077C2E">
        <w:rPr>
          <w:rFonts w:ascii="Book Antiqua" w:hAnsi="Book Antiqua"/>
          <w:sz w:val="24"/>
          <w:szCs w:val="24"/>
          <w:vertAlign w:val="superscript"/>
        </w:rPr>
        <w:t>]</w:t>
      </w:r>
      <w:r w:rsidRPr="00077C2E">
        <w:rPr>
          <w:rStyle w:val="CharAttribute4"/>
          <w:rFonts w:ascii="Book Antiqua" w:eastAsiaTheme="minorEastAsia" w:hAnsi="Book Antiqua"/>
          <w:sz w:val="24"/>
          <w:szCs w:val="24"/>
          <w:shd w:val="clear" w:color="auto" w:fill="auto"/>
        </w:rPr>
        <w:t xml:space="preserve"> and it is well known that most </w:t>
      </w:r>
      <w:r w:rsidR="00C93D23" w:rsidRPr="00077C2E">
        <w:rPr>
          <w:rStyle w:val="CharAttribute4"/>
          <w:rFonts w:ascii="Book Antiqua" w:eastAsiaTheme="minorEastAsia" w:hAnsi="Book Antiqua"/>
          <w:sz w:val="24"/>
          <w:szCs w:val="24"/>
          <w:shd w:val="clear" w:color="auto" w:fill="auto"/>
        </w:rPr>
        <w:t xml:space="preserve">of the </w:t>
      </w:r>
      <w:r w:rsidRPr="00077C2E">
        <w:rPr>
          <w:rStyle w:val="CharAttribute3"/>
          <w:rFonts w:ascii="Book Antiqua" w:eastAsiaTheme="minorEastAsia" w:hAnsi="Book Antiqua"/>
          <w:sz w:val="24"/>
          <w:szCs w:val="24"/>
        </w:rPr>
        <w:t>antidepressant tr</w:t>
      </w:r>
      <w:r w:rsidR="00672C96" w:rsidRPr="00077C2E">
        <w:rPr>
          <w:rStyle w:val="CharAttribute3"/>
          <w:rFonts w:ascii="Book Antiqua" w:eastAsiaTheme="minorEastAsia" w:hAnsi="Book Antiqua"/>
          <w:sz w:val="24"/>
          <w:szCs w:val="24"/>
        </w:rPr>
        <w:t>eatments can induce weight gain</w:t>
      </w:r>
      <w:r w:rsidR="00672C96" w:rsidRPr="00077C2E">
        <w:rPr>
          <w:rFonts w:ascii="Book Antiqua" w:hAnsi="Book Antiqua"/>
          <w:sz w:val="24"/>
          <w:szCs w:val="24"/>
          <w:vertAlign w:val="superscript"/>
        </w:rPr>
        <w:t>[14]</w:t>
      </w:r>
      <w:r w:rsidR="00E71AFA" w:rsidRPr="00077C2E">
        <w:rPr>
          <w:rStyle w:val="CharAttribute3"/>
          <w:rFonts w:ascii="Book Antiqua" w:eastAsiaTheme="minorEastAsia" w:hAnsi="Book Antiqua"/>
          <w:sz w:val="24"/>
          <w:szCs w:val="24"/>
        </w:rPr>
        <w:t>.</w:t>
      </w:r>
      <w:r w:rsidRPr="00077C2E">
        <w:rPr>
          <w:rFonts w:ascii="Book Antiqua" w:hAnsi="Book Antiqua"/>
          <w:sz w:val="24"/>
          <w:szCs w:val="24"/>
        </w:rPr>
        <w:t xml:space="preserve"> </w:t>
      </w:r>
    </w:p>
    <w:p w14:paraId="0D86D0CE" w14:textId="77777777" w:rsidR="00B169E0" w:rsidRPr="00077C2E" w:rsidRDefault="005728A1" w:rsidP="00077C2E">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Moving to p</w:t>
      </w:r>
      <w:r w:rsidR="00CF21A5" w:rsidRPr="00077C2E">
        <w:rPr>
          <w:rStyle w:val="CharAttribute3"/>
          <w:rFonts w:ascii="Book Antiqua" w:eastAsiaTheme="minorEastAsia" w:hAnsi="Book Antiqua"/>
          <w:sz w:val="24"/>
          <w:szCs w:val="24"/>
        </w:rPr>
        <w:t>sychological correlates of obesity</w:t>
      </w:r>
      <w:r w:rsidRPr="00077C2E">
        <w:rPr>
          <w:rStyle w:val="CharAttribute3"/>
          <w:rFonts w:ascii="Book Antiqua" w:eastAsiaTheme="minorEastAsia" w:hAnsi="Book Antiqua"/>
          <w:sz w:val="24"/>
          <w:szCs w:val="24"/>
        </w:rPr>
        <w:t xml:space="preserve">, some studies </w:t>
      </w:r>
      <w:r w:rsidR="00CF21A5" w:rsidRPr="00077C2E">
        <w:rPr>
          <w:rStyle w:val="CharAttribute3"/>
          <w:rFonts w:ascii="Book Antiqua" w:eastAsiaTheme="minorEastAsia" w:hAnsi="Book Antiqua"/>
          <w:sz w:val="24"/>
          <w:szCs w:val="24"/>
        </w:rPr>
        <w:t>aimed primarily at identifying domains of psychological dysfunction associated with obesity</w:t>
      </w:r>
      <w:r w:rsidRPr="00077C2E">
        <w:rPr>
          <w:rStyle w:val="CharAttribute3"/>
          <w:rFonts w:ascii="Book Antiqua" w:eastAsiaTheme="minorEastAsia" w:hAnsi="Book Antiqua"/>
          <w:sz w:val="24"/>
          <w:szCs w:val="24"/>
        </w:rPr>
        <w:t xml:space="preserve"> </w:t>
      </w:r>
      <w:r w:rsidR="00C93D23" w:rsidRPr="00077C2E">
        <w:rPr>
          <w:rStyle w:val="CharAttribute3"/>
          <w:rFonts w:ascii="Book Antiqua" w:eastAsiaTheme="minorEastAsia" w:hAnsi="Book Antiqua"/>
          <w:sz w:val="24"/>
          <w:szCs w:val="24"/>
        </w:rPr>
        <w:t>have been published</w:t>
      </w:r>
      <w:r w:rsidR="00A668FF" w:rsidRPr="00077C2E">
        <w:rPr>
          <w:rFonts w:ascii="Book Antiqua" w:hAnsi="Book Antiqua"/>
          <w:sz w:val="24"/>
          <w:szCs w:val="24"/>
          <w:vertAlign w:val="superscript"/>
        </w:rPr>
        <w:t>[15-17]</w:t>
      </w:r>
      <w:r w:rsidRPr="00077C2E">
        <w:rPr>
          <w:rStyle w:val="CharAttribute3"/>
          <w:rFonts w:ascii="Book Antiqua" w:eastAsiaTheme="minorEastAsia" w:hAnsi="Book Antiqua"/>
          <w:sz w:val="24"/>
          <w:szCs w:val="24"/>
        </w:rPr>
        <w:t xml:space="preserve">. However, in the last years, </w:t>
      </w:r>
      <w:r w:rsidR="00CF21A5" w:rsidRPr="00077C2E">
        <w:rPr>
          <w:rStyle w:val="CharAttribute3"/>
          <w:rFonts w:ascii="Book Antiqua" w:eastAsiaTheme="minorEastAsia" w:hAnsi="Book Antiqua"/>
          <w:sz w:val="24"/>
          <w:szCs w:val="24"/>
        </w:rPr>
        <w:t>the emphasis has shifted to look at the causal relationships between body weight and psychological distress and how this may affect treatm</w:t>
      </w:r>
      <w:r w:rsidR="00457006" w:rsidRPr="00077C2E">
        <w:rPr>
          <w:rStyle w:val="CharAttribute3"/>
          <w:rFonts w:ascii="Book Antiqua" w:eastAsiaTheme="minorEastAsia" w:hAnsi="Book Antiqua"/>
          <w:sz w:val="24"/>
          <w:szCs w:val="24"/>
        </w:rPr>
        <w:t>ent outcome</w:t>
      </w:r>
      <w:r w:rsidR="00457006" w:rsidRPr="00077C2E">
        <w:rPr>
          <w:rFonts w:ascii="Book Antiqua" w:hAnsi="Book Antiqua"/>
          <w:sz w:val="24"/>
          <w:szCs w:val="24"/>
          <w:vertAlign w:val="superscript"/>
        </w:rPr>
        <w:t>[18</w:t>
      </w:r>
      <w:r w:rsidR="00C1731B" w:rsidRPr="00077C2E">
        <w:rPr>
          <w:rFonts w:ascii="Book Antiqua" w:hAnsi="Book Antiqua"/>
          <w:sz w:val="24"/>
          <w:szCs w:val="24"/>
          <w:vertAlign w:val="superscript"/>
        </w:rPr>
        <w:t>]</w:t>
      </w:r>
      <w:r w:rsidR="00CF21A5" w:rsidRPr="00077C2E">
        <w:rPr>
          <w:rStyle w:val="CharAttribute3"/>
          <w:rFonts w:ascii="Book Antiqua" w:eastAsiaTheme="minorEastAsia" w:hAnsi="Book Antiqua"/>
          <w:sz w:val="24"/>
          <w:szCs w:val="24"/>
        </w:rPr>
        <w:t>.</w:t>
      </w:r>
      <w:r w:rsidR="00CF21A5" w:rsidRPr="00077C2E">
        <w:rPr>
          <w:rStyle w:val="CharAttribute4"/>
          <w:rFonts w:ascii="Book Antiqua" w:eastAsiaTheme="minorEastAsia" w:hAnsi="Book Antiqua"/>
          <w:sz w:val="24"/>
          <w:szCs w:val="24"/>
          <w:shd w:val="clear" w:color="auto" w:fill="auto"/>
        </w:rPr>
        <w:t xml:space="preserve"> </w:t>
      </w:r>
      <w:r w:rsidR="00B169E0" w:rsidRPr="00077C2E">
        <w:rPr>
          <w:rStyle w:val="CharAttribute4"/>
          <w:rFonts w:ascii="Book Antiqua" w:eastAsiaTheme="minorEastAsia" w:hAnsi="Book Antiqua"/>
          <w:sz w:val="24"/>
          <w:szCs w:val="24"/>
          <w:shd w:val="clear" w:color="auto" w:fill="auto"/>
        </w:rPr>
        <w:t>Again, the</w:t>
      </w:r>
      <w:r w:rsidR="00CF21A5" w:rsidRPr="00077C2E">
        <w:rPr>
          <w:rStyle w:val="CharAttribute4"/>
          <w:rFonts w:ascii="Book Antiqua" w:eastAsiaTheme="minorEastAsia" w:hAnsi="Book Antiqua"/>
          <w:sz w:val="24"/>
          <w:szCs w:val="24"/>
          <w:shd w:val="clear" w:color="auto" w:fill="auto"/>
        </w:rPr>
        <w:t xml:space="preserve"> association with obesity seems to be bidirectional: obese individuals face stigmatization and discrimination in many domains of their lives, and their psychological </w:t>
      </w:r>
      <w:r w:rsidR="005162C0" w:rsidRPr="00077C2E">
        <w:rPr>
          <w:rStyle w:val="CharAttribute4"/>
          <w:rFonts w:ascii="Book Antiqua" w:eastAsiaTheme="minorEastAsia" w:hAnsi="Book Antiqua"/>
          <w:sz w:val="24"/>
          <w:szCs w:val="24"/>
          <w:shd w:val="clear" w:color="auto" w:fill="auto"/>
        </w:rPr>
        <w:t>well-being</w:t>
      </w:r>
      <w:r w:rsidR="00CF21A5" w:rsidRPr="00077C2E">
        <w:rPr>
          <w:rStyle w:val="CharAttribute4"/>
          <w:rFonts w:ascii="Book Antiqua" w:eastAsiaTheme="minorEastAsia" w:hAnsi="Book Antiqua"/>
          <w:sz w:val="24"/>
          <w:szCs w:val="24"/>
          <w:shd w:val="clear" w:color="auto" w:fill="auto"/>
        </w:rPr>
        <w:t xml:space="preserve"> </w:t>
      </w:r>
      <w:r w:rsidR="00B169E0" w:rsidRPr="00077C2E">
        <w:rPr>
          <w:rStyle w:val="CharAttribute4"/>
          <w:rFonts w:ascii="Book Antiqua" w:eastAsiaTheme="minorEastAsia" w:hAnsi="Book Antiqua"/>
          <w:sz w:val="24"/>
          <w:szCs w:val="24"/>
          <w:shd w:val="clear" w:color="auto" w:fill="auto"/>
        </w:rPr>
        <w:t xml:space="preserve">is </w:t>
      </w:r>
      <w:r w:rsidR="00C93D23" w:rsidRPr="00077C2E">
        <w:rPr>
          <w:rStyle w:val="CharAttribute4"/>
          <w:rFonts w:ascii="Book Antiqua" w:eastAsiaTheme="minorEastAsia" w:hAnsi="Book Antiqua"/>
          <w:sz w:val="24"/>
          <w:szCs w:val="24"/>
          <w:shd w:val="clear" w:color="auto" w:fill="auto"/>
        </w:rPr>
        <w:t xml:space="preserve">usually </w:t>
      </w:r>
      <w:r w:rsidR="00CF21A5" w:rsidRPr="00077C2E">
        <w:rPr>
          <w:rStyle w:val="CharAttribute4"/>
          <w:rFonts w:ascii="Book Antiqua" w:eastAsiaTheme="minorEastAsia" w:hAnsi="Book Antiqua"/>
          <w:sz w:val="24"/>
          <w:szCs w:val="24"/>
          <w:shd w:val="clear" w:color="auto" w:fill="auto"/>
        </w:rPr>
        <w:t>compromised</w:t>
      </w:r>
      <w:r w:rsidR="00457006" w:rsidRPr="00077C2E">
        <w:rPr>
          <w:rFonts w:ascii="Book Antiqua" w:hAnsi="Book Antiqua"/>
          <w:sz w:val="24"/>
          <w:szCs w:val="24"/>
          <w:vertAlign w:val="superscript"/>
        </w:rPr>
        <w:t>[19]</w:t>
      </w:r>
      <w:r w:rsidR="00C93D23" w:rsidRPr="00077C2E">
        <w:rPr>
          <w:rStyle w:val="CharAttribute4"/>
          <w:rFonts w:ascii="Book Antiqua" w:eastAsiaTheme="minorEastAsia" w:hAnsi="Book Antiqua"/>
          <w:sz w:val="24"/>
          <w:szCs w:val="24"/>
          <w:shd w:val="clear" w:color="auto" w:fill="auto"/>
        </w:rPr>
        <w:t>. O</w:t>
      </w:r>
      <w:r w:rsidR="00CF21A5" w:rsidRPr="00077C2E">
        <w:rPr>
          <w:rStyle w:val="CharAttribute4"/>
          <w:rFonts w:ascii="Book Antiqua" w:eastAsiaTheme="minorEastAsia" w:hAnsi="Book Antiqua"/>
          <w:sz w:val="24"/>
          <w:szCs w:val="24"/>
          <w:shd w:val="clear" w:color="auto" w:fill="auto"/>
        </w:rPr>
        <w:t xml:space="preserve">n the other hand, it </w:t>
      </w:r>
      <w:r w:rsidR="00B169E0" w:rsidRPr="00077C2E">
        <w:rPr>
          <w:rStyle w:val="CharAttribute4"/>
          <w:rFonts w:ascii="Book Antiqua" w:eastAsiaTheme="minorEastAsia" w:hAnsi="Book Antiqua"/>
          <w:sz w:val="24"/>
          <w:szCs w:val="24"/>
          <w:shd w:val="clear" w:color="auto" w:fill="auto"/>
        </w:rPr>
        <w:t xml:space="preserve">has </w:t>
      </w:r>
      <w:r w:rsidR="00C93D23" w:rsidRPr="00077C2E">
        <w:rPr>
          <w:rStyle w:val="CharAttribute4"/>
          <w:rFonts w:ascii="Book Antiqua" w:eastAsiaTheme="minorEastAsia" w:hAnsi="Book Antiqua"/>
          <w:sz w:val="24"/>
          <w:szCs w:val="24"/>
          <w:shd w:val="clear" w:color="auto" w:fill="auto"/>
        </w:rPr>
        <w:t xml:space="preserve">been </w:t>
      </w:r>
      <w:r w:rsidR="00B169E0" w:rsidRPr="00077C2E">
        <w:rPr>
          <w:rStyle w:val="CharAttribute4"/>
          <w:rFonts w:ascii="Book Antiqua" w:eastAsiaTheme="minorEastAsia" w:hAnsi="Book Antiqua"/>
          <w:sz w:val="24"/>
          <w:szCs w:val="24"/>
          <w:shd w:val="clear" w:color="auto" w:fill="auto"/>
        </w:rPr>
        <w:t xml:space="preserve">proposed that specific aspects </w:t>
      </w:r>
      <w:r w:rsidR="00CF21A5" w:rsidRPr="00077C2E">
        <w:rPr>
          <w:rStyle w:val="CharAttribute4"/>
          <w:rFonts w:ascii="Book Antiqua" w:eastAsiaTheme="minorEastAsia" w:hAnsi="Book Antiqua"/>
          <w:sz w:val="24"/>
          <w:szCs w:val="24"/>
          <w:shd w:val="clear" w:color="auto" w:fill="auto"/>
        </w:rPr>
        <w:t>of</w:t>
      </w:r>
      <w:r w:rsidR="00B169E0" w:rsidRPr="00077C2E">
        <w:rPr>
          <w:rStyle w:val="CharAttribute4"/>
          <w:rFonts w:ascii="Book Antiqua" w:eastAsiaTheme="minorEastAsia" w:hAnsi="Book Antiqua"/>
          <w:sz w:val="24"/>
          <w:szCs w:val="24"/>
          <w:shd w:val="clear" w:color="auto" w:fill="auto"/>
        </w:rPr>
        <w:t xml:space="preserve"> </w:t>
      </w:r>
      <w:r w:rsidR="00CF21A5" w:rsidRPr="00077C2E">
        <w:rPr>
          <w:rStyle w:val="CharAttribute4"/>
          <w:rFonts w:ascii="Book Antiqua" w:eastAsiaTheme="minorEastAsia" w:hAnsi="Book Antiqua"/>
          <w:sz w:val="24"/>
          <w:szCs w:val="24"/>
          <w:shd w:val="clear" w:color="auto" w:fill="auto"/>
        </w:rPr>
        <w:t>psychological</w:t>
      </w:r>
      <w:r w:rsidR="00B169E0" w:rsidRPr="00077C2E">
        <w:rPr>
          <w:rStyle w:val="CharAttribute4"/>
          <w:rFonts w:ascii="Book Antiqua" w:eastAsiaTheme="minorEastAsia" w:hAnsi="Book Antiqua"/>
          <w:sz w:val="24"/>
          <w:szCs w:val="24"/>
          <w:shd w:val="clear" w:color="auto" w:fill="auto"/>
        </w:rPr>
        <w:t xml:space="preserve"> </w:t>
      </w:r>
      <w:r w:rsidR="00CF21A5" w:rsidRPr="00077C2E">
        <w:rPr>
          <w:rStyle w:val="CharAttribute4"/>
          <w:rFonts w:ascii="Book Antiqua" w:eastAsiaTheme="minorEastAsia" w:hAnsi="Book Antiqua"/>
          <w:sz w:val="24"/>
          <w:szCs w:val="24"/>
          <w:shd w:val="clear" w:color="auto" w:fill="auto"/>
        </w:rPr>
        <w:t xml:space="preserve">functioning </w:t>
      </w:r>
      <w:r w:rsidR="00B169E0" w:rsidRPr="00077C2E">
        <w:rPr>
          <w:rStyle w:val="CharAttribute4"/>
          <w:rFonts w:ascii="Book Antiqua" w:eastAsiaTheme="minorEastAsia" w:hAnsi="Book Antiqua"/>
          <w:sz w:val="24"/>
          <w:szCs w:val="24"/>
          <w:shd w:val="clear" w:color="auto" w:fill="auto"/>
        </w:rPr>
        <w:t>may increase the r</w:t>
      </w:r>
      <w:r w:rsidR="00CF21A5" w:rsidRPr="00077C2E">
        <w:rPr>
          <w:rStyle w:val="CharAttribute4"/>
          <w:rFonts w:ascii="Book Antiqua" w:eastAsiaTheme="minorEastAsia" w:hAnsi="Book Antiqua"/>
          <w:sz w:val="24"/>
          <w:szCs w:val="24"/>
          <w:shd w:val="clear" w:color="auto" w:fill="auto"/>
        </w:rPr>
        <w:t xml:space="preserve">isk </w:t>
      </w:r>
      <w:r w:rsidR="00B169E0" w:rsidRPr="00077C2E">
        <w:rPr>
          <w:rStyle w:val="CharAttribute4"/>
          <w:rFonts w:ascii="Book Antiqua" w:eastAsiaTheme="minorEastAsia" w:hAnsi="Book Antiqua"/>
          <w:sz w:val="24"/>
          <w:szCs w:val="24"/>
          <w:shd w:val="clear" w:color="auto" w:fill="auto"/>
        </w:rPr>
        <w:t>of developing</w:t>
      </w:r>
      <w:r w:rsidR="00CF21A5" w:rsidRPr="00077C2E">
        <w:rPr>
          <w:rStyle w:val="CharAttribute4"/>
          <w:rFonts w:ascii="Book Antiqua" w:eastAsiaTheme="minorEastAsia" w:hAnsi="Book Antiqua"/>
          <w:sz w:val="24"/>
          <w:szCs w:val="24"/>
          <w:shd w:val="clear" w:color="auto" w:fill="auto"/>
        </w:rPr>
        <w:t> obesity</w:t>
      </w:r>
      <w:r w:rsidR="00457006" w:rsidRPr="00077C2E">
        <w:rPr>
          <w:rFonts w:ascii="Book Antiqua" w:hAnsi="Book Antiqua"/>
          <w:sz w:val="24"/>
          <w:szCs w:val="24"/>
          <w:vertAlign w:val="superscript"/>
        </w:rPr>
        <w:t>[20]</w:t>
      </w:r>
      <w:r w:rsidR="00CF21A5" w:rsidRPr="00077C2E">
        <w:rPr>
          <w:rStyle w:val="CharAttribute4"/>
          <w:rFonts w:ascii="Book Antiqua" w:eastAsiaTheme="minorEastAsia" w:hAnsi="Book Antiqua"/>
          <w:sz w:val="24"/>
          <w:szCs w:val="24"/>
          <w:shd w:val="clear" w:color="auto" w:fill="auto"/>
        </w:rPr>
        <w:t>.</w:t>
      </w:r>
      <w:r w:rsidR="00CF21A5" w:rsidRPr="00077C2E">
        <w:rPr>
          <w:rStyle w:val="CharAttribute3"/>
          <w:rFonts w:ascii="Book Antiqua" w:eastAsiaTheme="minorEastAsia" w:hAnsi="Book Antiqua"/>
          <w:sz w:val="24"/>
          <w:szCs w:val="24"/>
        </w:rPr>
        <w:t xml:space="preserve"> </w:t>
      </w:r>
    </w:p>
    <w:p w14:paraId="080525B0" w14:textId="77777777" w:rsidR="009F333F" w:rsidRPr="00077C2E" w:rsidRDefault="000D28B5" w:rsidP="00077C2E">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A</w:t>
      </w:r>
      <w:r w:rsidR="00CF21A5" w:rsidRPr="00077C2E">
        <w:rPr>
          <w:rStyle w:val="CharAttribute3"/>
          <w:rFonts w:ascii="Book Antiqua" w:eastAsiaTheme="minorEastAsia" w:hAnsi="Book Antiqua"/>
          <w:sz w:val="24"/>
          <w:szCs w:val="24"/>
        </w:rPr>
        <w:t xml:space="preserve"> significant proportion of obese patients do not disp</w:t>
      </w:r>
      <w:r w:rsidR="00C93D23" w:rsidRPr="00077C2E">
        <w:rPr>
          <w:rStyle w:val="CharAttribute3"/>
          <w:rFonts w:ascii="Book Antiqua" w:eastAsiaTheme="minorEastAsia" w:hAnsi="Book Antiqua"/>
          <w:sz w:val="24"/>
          <w:szCs w:val="24"/>
        </w:rPr>
        <w:t>lay psychiatric comorbidities</w:t>
      </w:r>
      <w:r w:rsidR="00457006" w:rsidRPr="00077C2E">
        <w:rPr>
          <w:rFonts w:ascii="Book Antiqua" w:hAnsi="Book Antiqua"/>
          <w:sz w:val="24"/>
          <w:szCs w:val="24"/>
          <w:vertAlign w:val="superscript"/>
        </w:rPr>
        <w:t>[15,21]</w:t>
      </w:r>
      <w:r w:rsidR="00B169E0"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However, also </w:t>
      </w:r>
      <w:r w:rsidR="00B169E0" w:rsidRPr="00077C2E">
        <w:rPr>
          <w:rStyle w:val="CharAttribute3"/>
          <w:rFonts w:ascii="Book Antiqua" w:eastAsiaTheme="minorEastAsia" w:hAnsi="Book Antiqua"/>
          <w:sz w:val="24"/>
          <w:szCs w:val="24"/>
        </w:rPr>
        <w:t>i</w:t>
      </w:r>
      <w:r w:rsidR="00CF21A5" w:rsidRPr="00077C2E">
        <w:rPr>
          <w:rStyle w:val="CharAttribute3"/>
          <w:rFonts w:ascii="Book Antiqua" w:eastAsiaTheme="minorEastAsia" w:hAnsi="Book Antiqua"/>
          <w:sz w:val="24"/>
          <w:szCs w:val="24"/>
        </w:rPr>
        <w:t xml:space="preserve">n these cases, it has been hypothesized that the psychological asset </w:t>
      </w:r>
      <w:r w:rsidR="00C93D23" w:rsidRPr="00077C2E">
        <w:rPr>
          <w:rStyle w:val="CharAttribute3"/>
          <w:rFonts w:ascii="Book Antiqua" w:eastAsiaTheme="minorEastAsia" w:hAnsi="Book Antiqua"/>
          <w:sz w:val="24"/>
          <w:szCs w:val="24"/>
        </w:rPr>
        <w:t>may be strictly associated to</w:t>
      </w:r>
      <w:r w:rsidR="001A684D" w:rsidRPr="00077C2E">
        <w:rPr>
          <w:rStyle w:val="CharAttribute3"/>
          <w:rFonts w:ascii="Book Antiqua" w:eastAsiaTheme="minorEastAsia" w:hAnsi="Book Antiqua"/>
          <w:sz w:val="24"/>
          <w:szCs w:val="24"/>
        </w:rPr>
        <w:t xml:space="preserve"> unhealthy behaviors, to</w:t>
      </w:r>
      <w:r w:rsidR="00CF21A5" w:rsidRPr="00077C2E">
        <w:rPr>
          <w:rStyle w:val="CharAttribute3"/>
          <w:rFonts w:ascii="Book Antiqua" w:eastAsiaTheme="minorEastAsia" w:hAnsi="Book Antiqua"/>
          <w:sz w:val="24"/>
          <w:szCs w:val="24"/>
        </w:rPr>
        <w:t xml:space="preserve"> </w:t>
      </w:r>
      <w:r w:rsidR="001A684D" w:rsidRPr="00077C2E">
        <w:rPr>
          <w:rStyle w:val="CharAttribute3"/>
          <w:rFonts w:ascii="Book Antiqua" w:eastAsiaTheme="minorEastAsia" w:hAnsi="Book Antiqua"/>
          <w:sz w:val="24"/>
          <w:szCs w:val="24"/>
        </w:rPr>
        <w:t>a</w:t>
      </w:r>
      <w:r w:rsidR="00C93D23" w:rsidRPr="00077C2E">
        <w:rPr>
          <w:rStyle w:val="CharAttribute3"/>
          <w:rFonts w:ascii="Book Antiqua" w:eastAsiaTheme="minorEastAsia" w:hAnsi="Book Antiqua"/>
          <w:sz w:val="24"/>
          <w:szCs w:val="24"/>
        </w:rPr>
        <w:t xml:space="preserve"> </w:t>
      </w:r>
      <w:r w:rsidR="001A684D" w:rsidRPr="00077C2E">
        <w:rPr>
          <w:rStyle w:val="CharAttribute3"/>
          <w:rFonts w:ascii="Book Antiqua" w:eastAsiaTheme="minorEastAsia" w:hAnsi="Book Antiqua"/>
          <w:sz w:val="24"/>
          <w:szCs w:val="24"/>
        </w:rPr>
        <w:t xml:space="preserve">fickle </w:t>
      </w:r>
      <w:r w:rsidR="00CF21A5" w:rsidRPr="00077C2E">
        <w:rPr>
          <w:rStyle w:val="CharAttribute3"/>
          <w:rFonts w:ascii="Book Antiqua" w:eastAsiaTheme="minorEastAsia" w:hAnsi="Book Antiqua"/>
          <w:sz w:val="24"/>
          <w:szCs w:val="24"/>
        </w:rPr>
        <w:t xml:space="preserve">compliance and </w:t>
      </w:r>
      <w:r w:rsidR="001A684D" w:rsidRPr="00077C2E">
        <w:rPr>
          <w:rStyle w:val="CharAttribute3"/>
          <w:rFonts w:ascii="Book Antiqua" w:eastAsiaTheme="minorEastAsia" w:hAnsi="Book Antiqua"/>
          <w:sz w:val="24"/>
          <w:szCs w:val="24"/>
        </w:rPr>
        <w:t>to a worse</w:t>
      </w:r>
      <w:r w:rsidR="00C93D23" w:rsidRPr="00077C2E">
        <w:rPr>
          <w:rStyle w:val="CharAttribute3"/>
          <w:rFonts w:ascii="Book Antiqua" w:eastAsiaTheme="minorEastAsia" w:hAnsi="Book Antiqua"/>
          <w:sz w:val="24"/>
          <w:szCs w:val="24"/>
        </w:rPr>
        <w:t xml:space="preserve"> </w:t>
      </w:r>
      <w:r w:rsidR="00CF21A5" w:rsidRPr="00077C2E">
        <w:rPr>
          <w:rStyle w:val="CharAttribute3"/>
          <w:rFonts w:ascii="Book Antiqua" w:eastAsiaTheme="minorEastAsia" w:hAnsi="Book Antiqua"/>
          <w:sz w:val="24"/>
          <w:szCs w:val="24"/>
        </w:rPr>
        <w:t xml:space="preserve">outcome </w:t>
      </w:r>
      <w:r w:rsidR="00C93D23" w:rsidRPr="00077C2E">
        <w:rPr>
          <w:rStyle w:val="CharAttribute3"/>
          <w:rFonts w:ascii="Book Antiqua" w:eastAsiaTheme="minorEastAsia" w:hAnsi="Book Antiqua"/>
          <w:sz w:val="24"/>
          <w:szCs w:val="24"/>
        </w:rPr>
        <w:t>of weight loss programs</w:t>
      </w:r>
      <w:r w:rsidR="0040356F" w:rsidRPr="00077C2E">
        <w:rPr>
          <w:rFonts w:ascii="Book Antiqua" w:hAnsi="Book Antiqua"/>
          <w:sz w:val="24"/>
          <w:szCs w:val="24"/>
          <w:vertAlign w:val="superscript"/>
        </w:rPr>
        <w:t>[22,23]</w:t>
      </w:r>
      <w:r w:rsidR="00CF21A5" w:rsidRPr="00077C2E">
        <w:rPr>
          <w:rStyle w:val="CharAttribute3"/>
          <w:rFonts w:ascii="Book Antiqua" w:eastAsiaTheme="minorEastAsia" w:hAnsi="Book Antiqua"/>
          <w:sz w:val="24"/>
          <w:szCs w:val="24"/>
        </w:rPr>
        <w:t>.</w:t>
      </w:r>
      <w:r w:rsidR="00C93D23" w:rsidRPr="00077C2E">
        <w:rPr>
          <w:rStyle w:val="CharAttribute3"/>
          <w:rFonts w:ascii="Book Antiqua" w:eastAsiaTheme="minorEastAsia" w:hAnsi="Book Antiqua"/>
          <w:sz w:val="24"/>
          <w:szCs w:val="24"/>
        </w:rPr>
        <w:t xml:space="preserve"> As unhealthy behaviors are considered the prominent factor</w:t>
      </w:r>
      <w:r w:rsidR="00225F9A" w:rsidRPr="00077C2E">
        <w:rPr>
          <w:rStyle w:val="CharAttribute3"/>
          <w:rFonts w:ascii="Book Antiqua" w:eastAsiaTheme="minorEastAsia" w:hAnsi="Book Antiqua"/>
          <w:sz w:val="24"/>
          <w:szCs w:val="24"/>
        </w:rPr>
        <w:t>s</w:t>
      </w:r>
      <w:r w:rsidR="00C93D23" w:rsidRPr="00077C2E">
        <w:rPr>
          <w:rStyle w:val="CharAttribute3"/>
          <w:rFonts w:ascii="Book Antiqua" w:eastAsiaTheme="minorEastAsia" w:hAnsi="Book Antiqua"/>
          <w:sz w:val="24"/>
          <w:szCs w:val="24"/>
        </w:rPr>
        <w:t xml:space="preserve"> in developing obesity, in order to improve the treatment of obesity,</w:t>
      </w:r>
      <w:r w:rsidR="00B169E0" w:rsidRPr="00077C2E">
        <w:rPr>
          <w:rStyle w:val="CharAttribute3"/>
          <w:rFonts w:ascii="Book Antiqua" w:eastAsiaTheme="minorEastAsia" w:hAnsi="Book Antiqua"/>
          <w:sz w:val="24"/>
          <w:szCs w:val="24"/>
        </w:rPr>
        <w:t xml:space="preserve"> the processes that promote successful behaviors and the adoption of healthy habits</w:t>
      </w:r>
      <w:r w:rsidR="00C93D23" w:rsidRPr="00077C2E">
        <w:rPr>
          <w:rStyle w:val="CharAttribute4"/>
          <w:rFonts w:ascii="Book Antiqua" w:eastAsiaTheme="minorEastAsia" w:hAnsi="Book Antiqua"/>
          <w:sz w:val="24"/>
          <w:szCs w:val="24"/>
          <w:shd w:val="clear" w:color="auto" w:fill="auto"/>
        </w:rPr>
        <w:t xml:space="preserve"> should be better acknowledged</w:t>
      </w:r>
      <w:r w:rsidRPr="00077C2E">
        <w:rPr>
          <w:rStyle w:val="CharAttribute4"/>
          <w:rFonts w:ascii="Book Antiqua" w:eastAsiaTheme="minorEastAsia" w:hAnsi="Book Antiqua"/>
          <w:sz w:val="24"/>
          <w:szCs w:val="24"/>
          <w:shd w:val="clear" w:color="auto" w:fill="auto"/>
        </w:rPr>
        <w:t>.</w:t>
      </w:r>
    </w:p>
    <w:p w14:paraId="488382EA" w14:textId="77777777" w:rsidR="009F333F" w:rsidRPr="00077C2E" w:rsidRDefault="00CF21A5" w:rsidP="00077C2E">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Despite the growing interest in understanding psychological functioning</w:t>
      </w:r>
      <w:r w:rsidR="000D28B5" w:rsidRPr="00077C2E">
        <w:rPr>
          <w:rStyle w:val="CharAttribute3"/>
          <w:rFonts w:ascii="Book Antiqua" w:eastAsiaTheme="minorEastAsia" w:hAnsi="Book Antiqua"/>
          <w:sz w:val="24"/>
          <w:szCs w:val="24"/>
        </w:rPr>
        <w:t xml:space="preserve"> of</w:t>
      </w:r>
      <w:r w:rsidRPr="00077C2E">
        <w:rPr>
          <w:rStyle w:val="CharAttribute3"/>
          <w:rFonts w:ascii="Book Antiqua" w:eastAsiaTheme="minorEastAsia" w:hAnsi="Book Antiqua"/>
          <w:sz w:val="24"/>
          <w:szCs w:val="24"/>
        </w:rPr>
        <w:t xml:space="preserve"> obese subjects</w:t>
      </w:r>
      <w:r w:rsidR="006A1DD2"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the </w:t>
      </w:r>
      <w:r w:rsidR="006A1DD2" w:rsidRPr="00077C2E">
        <w:rPr>
          <w:rStyle w:val="CharAttribute3"/>
          <w:rFonts w:ascii="Book Antiqua" w:eastAsiaTheme="minorEastAsia" w:hAnsi="Book Antiqua"/>
          <w:sz w:val="24"/>
          <w:szCs w:val="24"/>
        </w:rPr>
        <w:t xml:space="preserve">current </w:t>
      </w:r>
      <w:r w:rsidRPr="00077C2E">
        <w:rPr>
          <w:rStyle w:val="CharAttribute3"/>
          <w:rFonts w:ascii="Book Antiqua" w:eastAsiaTheme="minorEastAsia" w:hAnsi="Book Antiqua"/>
          <w:sz w:val="24"/>
          <w:szCs w:val="24"/>
        </w:rPr>
        <w:t xml:space="preserve">knowledge regarding this topic of research </w:t>
      </w:r>
      <w:r w:rsidR="001A684D" w:rsidRPr="00077C2E">
        <w:rPr>
          <w:rStyle w:val="CharAttribute3"/>
          <w:rFonts w:ascii="Book Antiqua" w:eastAsiaTheme="minorEastAsia" w:hAnsi="Book Antiqua"/>
          <w:sz w:val="24"/>
          <w:szCs w:val="24"/>
        </w:rPr>
        <w:t>seem</w:t>
      </w:r>
      <w:r w:rsidR="00A9241C" w:rsidRPr="00077C2E">
        <w:rPr>
          <w:rStyle w:val="CharAttribute3"/>
          <w:rFonts w:ascii="Book Antiqua" w:eastAsiaTheme="minorEastAsia" w:hAnsi="Book Antiqua"/>
          <w:sz w:val="24"/>
          <w:szCs w:val="24"/>
        </w:rPr>
        <w:t>s</w:t>
      </w:r>
      <w:r w:rsidR="001A684D" w:rsidRPr="00077C2E">
        <w:rPr>
          <w:rStyle w:val="CharAttribute3"/>
          <w:rFonts w:ascii="Book Antiqua" w:eastAsiaTheme="minorEastAsia" w:hAnsi="Book Antiqua"/>
          <w:sz w:val="24"/>
          <w:szCs w:val="24"/>
        </w:rPr>
        <w:t xml:space="preserve"> to be</w:t>
      </w:r>
      <w:r w:rsidRPr="00077C2E">
        <w:rPr>
          <w:rStyle w:val="CharAttribute3"/>
          <w:rFonts w:ascii="Book Antiqua" w:eastAsiaTheme="minorEastAsia" w:hAnsi="Book Antiqua"/>
          <w:sz w:val="24"/>
          <w:szCs w:val="24"/>
        </w:rPr>
        <w:t xml:space="preserve"> largely incomplete. </w:t>
      </w:r>
      <w:r w:rsidR="006A1DD2" w:rsidRPr="00077C2E">
        <w:rPr>
          <w:rStyle w:val="CharAttribute3"/>
          <w:rFonts w:ascii="Book Antiqua" w:eastAsiaTheme="minorEastAsia" w:hAnsi="Book Antiqua"/>
          <w:sz w:val="24"/>
          <w:szCs w:val="24"/>
        </w:rPr>
        <w:t xml:space="preserve">One of the main obstacles to research in the field of psychological features interfering with obesity </w:t>
      </w:r>
      <w:r w:rsidR="001B483A" w:rsidRPr="00077C2E">
        <w:rPr>
          <w:rStyle w:val="CharAttribute3"/>
          <w:rFonts w:ascii="Book Antiqua" w:eastAsiaTheme="minorEastAsia" w:hAnsi="Book Antiqua"/>
          <w:sz w:val="24"/>
          <w:szCs w:val="24"/>
        </w:rPr>
        <w:t xml:space="preserve">onset and management </w:t>
      </w:r>
      <w:r w:rsidR="006A1DD2" w:rsidRPr="00077C2E">
        <w:rPr>
          <w:rStyle w:val="CharAttribute3"/>
          <w:rFonts w:ascii="Book Antiqua" w:eastAsiaTheme="minorEastAsia" w:hAnsi="Book Antiqua"/>
          <w:sz w:val="24"/>
          <w:szCs w:val="24"/>
        </w:rPr>
        <w:t xml:space="preserve">is represented by the heterogeneity of potentially relevant factors, </w:t>
      </w:r>
      <w:r w:rsidR="001B483A" w:rsidRPr="00077C2E">
        <w:rPr>
          <w:rStyle w:val="CharAttribute3"/>
          <w:rFonts w:ascii="Book Antiqua" w:eastAsiaTheme="minorEastAsia" w:hAnsi="Book Antiqua"/>
          <w:sz w:val="24"/>
          <w:szCs w:val="24"/>
        </w:rPr>
        <w:t xml:space="preserve">usually </w:t>
      </w:r>
      <w:r w:rsidR="006A1DD2" w:rsidRPr="00077C2E">
        <w:rPr>
          <w:rStyle w:val="CharAttribute3"/>
          <w:rFonts w:ascii="Book Antiqua" w:eastAsiaTheme="minorEastAsia" w:hAnsi="Book Antiqua"/>
          <w:sz w:val="24"/>
          <w:szCs w:val="24"/>
        </w:rPr>
        <w:t>explored through a wide variety of psychometric instruments.</w:t>
      </w:r>
    </w:p>
    <w:p w14:paraId="78422AC3" w14:textId="77777777" w:rsidR="009F333F" w:rsidRPr="00077C2E" w:rsidRDefault="00CF21A5" w:rsidP="00077C2E">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 xml:space="preserve">Given these premises, the aim of the present narrative review is to critically analyze the current literature, in order to point out the most common psychological constructs studied in obesity and to </w:t>
      </w:r>
      <w:r w:rsidR="00A9241C" w:rsidRPr="00077C2E">
        <w:rPr>
          <w:rStyle w:val="CharAttribute3"/>
          <w:rFonts w:ascii="Book Antiqua" w:eastAsiaTheme="minorEastAsia" w:hAnsi="Book Antiqua"/>
          <w:sz w:val="24"/>
          <w:szCs w:val="24"/>
        </w:rPr>
        <w:t>give an overview</w:t>
      </w:r>
      <w:r w:rsidRPr="00077C2E">
        <w:rPr>
          <w:rStyle w:val="CharAttribute3"/>
          <w:rFonts w:ascii="Book Antiqua" w:eastAsiaTheme="minorEastAsia" w:hAnsi="Book Antiqua"/>
          <w:sz w:val="24"/>
          <w:szCs w:val="24"/>
        </w:rPr>
        <w:t xml:space="preserve"> </w:t>
      </w:r>
      <w:r w:rsidR="005162C0" w:rsidRPr="00077C2E">
        <w:rPr>
          <w:rStyle w:val="CharAttribute3"/>
          <w:rFonts w:ascii="Book Antiqua" w:eastAsiaTheme="minorEastAsia" w:hAnsi="Book Antiqua"/>
          <w:sz w:val="24"/>
          <w:szCs w:val="24"/>
        </w:rPr>
        <w:t xml:space="preserve">of </w:t>
      </w:r>
      <w:r w:rsidRPr="00077C2E">
        <w:rPr>
          <w:rStyle w:val="CharAttribute3"/>
          <w:rFonts w:ascii="Book Antiqua" w:eastAsiaTheme="minorEastAsia" w:hAnsi="Book Antiqua"/>
          <w:sz w:val="24"/>
          <w:szCs w:val="24"/>
        </w:rPr>
        <w:t>the main existing tools investigating psychological features which have been considered significant for the prediction of success in weight loss and maintenance programs in obese patients.</w:t>
      </w:r>
    </w:p>
    <w:p w14:paraId="1D6F804A" w14:textId="77777777" w:rsidR="000D28B5" w:rsidRPr="00077C2E" w:rsidRDefault="000D28B5" w:rsidP="00077C2E">
      <w:pPr>
        <w:pStyle w:val="NoSpacing"/>
        <w:wordWrap/>
        <w:spacing w:line="360" w:lineRule="auto"/>
        <w:rPr>
          <w:rStyle w:val="CharAttribute3"/>
          <w:rFonts w:ascii="Book Antiqua" w:eastAsiaTheme="minorEastAsia" w:hAnsi="Book Antiqua"/>
          <w:sz w:val="24"/>
          <w:szCs w:val="24"/>
        </w:rPr>
      </w:pPr>
    </w:p>
    <w:p w14:paraId="59995DB0" w14:textId="77777777" w:rsidR="009F333F" w:rsidRPr="00077C2E" w:rsidRDefault="00CF21A5" w:rsidP="00077C2E">
      <w:pPr>
        <w:pStyle w:val="NoSpacing"/>
        <w:wordWrap/>
        <w:spacing w:line="360" w:lineRule="auto"/>
        <w:rPr>
          <w:rStyle w:val="CharAttribute3"/>
          <w:rFonts w:ascii="Book Antiqua" w:eastAsiaTheme="minorEastAsia" w:hAnsi="Book Antiqua"/>
          <w:b/>
          <w:sz w:val="24"/>
          <w:szCs w:val="24"/>
        </w:rPr>
      </w:pPr>
      <w:r w:rsidRPr="00077C2E">
        <w:rPr>
          <w:rStyle w:val="CharAttribute3"/>
          <w:rFonts w:ascii="Book Antiqua" w:eastAsiaTheme="minorEastAsia" w:hAnsi="Book Antiqua"/>
          <w:b/>
          <w:sz w:val="24"/>
          <w:szCs w:val="24"/>
        </w:rPr>
        <w:t xml:space="preserve">PSYCHOLOGICAL FEATURES </w:t>
      </w:r>
      <w:r w:rsidR="00954739" w:rsidRPr="00077C2E">
        <w:rPr>
          <w:rStyle w:val="CharAttribute3"/>
          <w:rFonts w:ascii="Book Antiqua" w:eastAsiaTheme="minorEastAsia" w:hAnsi="Book Antiqua"/>
          <w:b/>
          <w:sz w:val="24"/>
          <w:szCs w:val="24"/>
        </w:rPr>
        <w:t xml:space="preserve">USED AS TREATMENT PREDICTORS </w:t>
      </w:r>
      <w:r w:rsidRPr="00077C2E">
        <w:rPr>
          <w:rStyle w:val="CharAttribute3"/>
          <w:rFonts w:ascii="Book Antiqua" w:eastAsiaTheme="minorEastAsia" w:hAnsi="Book Antiqua"/>
          <w:b/>
          <w:sz w:val="24"/>
          <w:szCs w:val="24"/>
        </w:rPr>
        <w:t xml:space="preserve">AND </w:t>
      </w:r>
      <w:r w:rsidR="00A9241C" w:rsidRPr="00077C2E">
        <w:rPr>
          <w:rStyle w:val="CharAttribute3"/>
          <w:rFonts w:ascii="Book Antiqua" w:eastAsiaTheme="minorEastAsia" w:hAnsi="Book Antiqua"/>
          <w:b/>
          <w:sz w:val="24"/>
          <w:szCs w:val="24"/>
        </w:rPr>
        <w:t xml:space="preserve">THE MAIN </w:t>
      </w:r>
      <w:r w:rsidRPr="00077C2E">
        <w:rPr>
          <w:rStyle w:val="CharAttribute3"/>
          <w:rFonts w:ascii="Book Antiqua" w:eastAsiaTheme="minorEastAsia" w:hAnsi="Book Antiqua"/>
          <w:b/>
          <w:sz w:val="24"/>
          <w:szCs w:val="24"/>
        </w:rPr>
        <w:t>TOOLS</w:t>
      </w:r>
      <w:r w:rsidR="00A9241C" w:rsidRPr="00077C2E">
        <w:rPr>
          <w:rStyle w:val="CharAttribute3"/>
          <w:rFonts w:ascii="Book Antiqua" w:eastAsiaTheme="minorEastAsia" w:hAnsi="Book Antiqua"/>
          <w:b/>
          <w:sz w:val="24"/>
          <w:szCs w:val="24"/>
        </w:rPr>
        <w:t xml:space="preserve"> FOR PSYCHOLOGICAL ASSESSMENT</w:t>
      </w:r>
    </w:p>
    <w:p w14:paraId="6BAC1BBA" w14:textId="77777777" w:rsidR="00954739" w:rsidRPr="00077C2E" w:rsidRDefault="006A1DD2" w:rsidP="00077C2E">
      <w:pPr>
        <w:pStyle w:val="NoSpacing"/>
        <w:wordWrap/>
        <w:spacing w:line="360" w:lineRule="auto"/>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Psychometric instruments</w:t>
      </w:r>
      <w:r w:rsidR="00CF21A5" w:rsidRPr="00077C2E">
        <w:rPr>
          <w:rStyle w:val="CharAttribute3"/>
          <w:rFonts w:ascii="Book Antiqua" w:eastAsiaTheme="minorEastAsia" w:hAnsi="Book Antiqua"/>
          <w:sz w:val="24"/>
          <w:szCs w:val="24"/>
        </w:rPr>
        <w:t xml:space="preserve"> in the field of obesity research are </w:t>
      </w:r>
      <w:r w:rsidRPr="00077C2E">
        <w:rPr>
          <w:rStyle w:val="CharAttribute3"/>
          <w:rFonts w:ascii="Book Antiqua" w:eastAsiaTheme="minorEastAsia" w:hAnsi="Book Antiqua"/>
          <w:sz w:val="24"/>
          <w:szCs w:val="24"/>
        </w:rPr>
        <w:t>used</w:t>
      </w:r>
      <w:r w:rsidR="00CF21A5" w:rsidRPr="00077C2E">
        <w:rPr>
          <w:rStyle w:val="CharAttribute3"/>
          <w:rFonts w:ascii="Book Antiqua" w:eastAsiaTheme="minorEastAsia" w:hAnsi="Book Antiqua"/>
          <w:sz w:val="24"/>
          <w:szCs w:val="24"/>
        </w:rPr>
        <w:t xml:space="preserve"> to evaluate the psychological health of obese patients befo</w:t>
      </w:r>
      <w:r w:rsidR="005B7B13" w:rsidRPr="00077C2E">
        <w:rPr>
          <w:rStyle w:val="CharAttribute3"/>
          <w:rFonts w:ascii="Book Antiqua" w:eastAsiaTheme="minorEastAsia" w:hAnsi="Book Antiqua"/>
          <w:sz w:val="24"/>
          <w:szCs w:val="24"/>
        </w:rPr>
        <w:t xml:space="preserve">re, during, and after treatment. </w:t>
      </w:r>
      <w:r w:rsidR="00A9241C" w:rsidRPr="00077C2E">
        <w:rPr>
          <w:rStyle w:val="CharAttribute3"/>
          <w:rFonts w:ascii="Book Antiqua" w:eastAsiaTheme="minorEastAsia" w:hAnsi="Book Antiqua"/>
          <w:sz w:val="24"/>
          <w:szCs w:val="24"/>
        </w:rPr>
        <w:t>Psychometric questionnaires</w:t>
      </w:r>
      <w:r w:rsidR="005B7B13" w:rsidRPr="00077C2E">
        <w:rPr>
          <w:rStyle w:val="CharAttribute3"/>
          <w:rFonts w:ascii="Book Antiqua" w:eastAsiaTheme="minorEastAsia" w:hAnsi="Book Antiqua"/>
          <w:sz w:val="24"/>
          <w:szCs w:val="24"/>
        </w:rPr>
        <w:t xml:space="preserve"> are important to compare</w:t>
      </w:r>
      <w:r w:rsidR="00CF21A5" w:rsidRPr="00077C2E">
        <w:rPr>
          <w:rStyle w:val="CharAttribute3"/>
          <w:rFonts w:ascii="Book Antiqua" w:eastAsiaTheme="minorEastAsia" w:hAnsi="Book Antiqua"/>
          <w:sz w:val="24"/>
          <w:szCs w:val="24"/>
        </w:rPr>
        <w:t xml:space="preserve"> the results of different weight</w:t>
      </w:r>
      <w:r w:rsidR="005B7B13" w:rsidRPr="00077C2E">
        <w:rPr>
          <w:rStyle w:val="CharAttribute3"/>
          <w:rFonts w:ascii="Book Antiqua" w:eastAsiaTheme="minorEastAsia" w:hAnsi="Book Antiqua"/>
          <w:sz w:val="24"/>
          <w:szCs w:val="24"/>
        </w:rPr>
        <w:t xml:space="preserve"> management programs, and to understand</w:t>
      </w:r>
      <w:r w:rsidR="00CF21A5" w:rsidRPr="00077C2E">
        <w:rPr>
          <w:rStyle w:val="CharAttribute3"/>
          <w:rFonts w:ascii="Book Antiqua" w:eastAsiaTheme="minorEastAsia" w:hAnsi="Book Antiqua"/>
          <w:sz w:val="24"/>
          <w:szCs w:val="24"/>
        </w:rPr>
        <w:t xml:space="preserve"> the connection between </w:t>
      </w:r>
      <w:r w:rsidR="001D2590" w:rsidRPr="00077C2E">
        <w:rPr>
          <w:rStyle w:val="CharAttribute3"/>
          <w:rFonts w:ascii="Book Antiqua" w:eastAsiaTheme="minorEastAsia" w:hAnsi="Book Antiqua"/>
          <w:sz w:val="24"/>
          <w:szCs w:val="24"/>
        </w:rPr>
        <w:t>medical</w:t>
      </w:r>
      <w:r w:rsidR="00CF21A5" w:rsidRPr="00077C2E">
        <w:rPr>
          <w:rStyle w:val="CharAttribute3"/>
          <w:rFonts w:ascii="Book Antiqua" w:eastAsiaTheme="minorEastAsia" w:hAnsi="Book Antiqua"/>
          <w:sz w:val="24"/>
          <w:szCs w:val="24"/>
        </w:rPr>
        <w:t xml:space="preserve"> and psychological </w:t>
      </w:r>
      <w:r w:rsidR="00F61E70" w:rsidRPr="00077C2E">
        <w:rPr>
          <w:rStyle w:val="CharAttribute3"/>
          <w:rFonts w:ascii="Book Antiqua" w:eastAsiaTheme="minorEastAsia" w:hAnsi="Book Antiqua"/>
          <w:sz w:val="24"/>
          <w:szCs w:val="24"/>
        </w:rPr>
        <w:t>fa</w:t>
      </w:r>
      <w:r w:rsidRPr="00077C2E">
        <w:rPr>
          <w:rStyle w:val="CharAttribute3"/>
          <w:rFonts w:ascii="Book Antiqua" w:eastAsiaTheme="minorEastAsia" w:hAnsi="Book Antiqua"/>
          <w:sz w:val="24"/>
          <w:szCs w:val="24"/>
        </w:rPr>
        <w:t>ctors</w:t>
      </w:r>
      <w:r w:rsidR="00CF21A5" w:rsidRPr="00077C2E">
        <w:rPr>
          <w:rStyle w:val="CharAttribute3"/>
          <w:rFonts w:ascii="Book Antiqua" w:eastAsiaTheme="minorEastAsia" w:hAnsi="Book Antiqua"/>
          <w:sz w:val="24"/>
          <w:szCs w:val="24"/>
        </w:rPr>
        <w:t xml:space="preserve"> i</w:t>
      </w:r>
      <w:r w:rsidRPr="00077C2E">
        <w:rPr>
          <w:rStyle w:val="CharAttribute3"/>
          <w:rFonts w:ascii="Book Antiqua" w:eastAsiaTheme="minorEastAsia" w:hAnsi="Book Antiqua"/>
          <w:sz w:val="24"/>
          <w:szCs w:val="24"/>
        </w:rPr>
        <w:t>n obesity</w:t>
      </w:r>
      <w:r w:rsidR="002A7768" w:rsidRPr="00077C2E">
        <w:rPr>
          <w:rFonts w:ascii="Book Antiqua" w:hAnsi="Book Antiqua"/>
          <w:sz w:val="24"/>
          <w:szCs w:val="24"/>
          <w:vertAlign w:val="superscript"/>
        </w:rPr>
        <w:t>[24]</w:t>
      </w:r>
      <w:r w:rsidR="002A7768" w:rsidRPr="00077C2E">
        <w:rPr>
          <w:rStyle w:val="CharAttribute4"/>
          <w:rFonts w:ascii="Book Antiqua" w:eastAsiaTheme="minorEastAsia" w:hAnsi="Book Antiqua"/>
          <w:sz w:val="24"/>
          <w:szCs w:val="24"/>
          <w:shd w:val="clear" w:color="auto" w:fill="auto"/>
        </w:rPr>
        <w:t>.</w:t>
      </w:r>
      <w:r w:rsidR="002A7768" w:rsidRPr="00077C2E">
        <w:rPr>
          <w:rStyle w:val="CharAttribute3"/>
          <w:rFonts w:ascii="Book Antiqua" w:eastAsiaTheme="minorEastAsia" w:hAnsi="Book Antiqua"/>
          <w:sz w:val="24"/>
          <w:szCs w:val="24"/>
        </w:rPr>
        <w:t xml:space="preserve"> </w:t>
      </w:r>
    </w:p>
    <w:p w14:paraId="44B092E6" w14:textId="77777777" w:rsidR="00954739" w:rsidRPr="00077C2E" w:rsidRDefault="00954739" w:rsidP="00077C2E">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The identification of factors accounting for good compliance and positive outcome in weight control programs is a major topic of research. Psychological features seem to play a key-role in the treatment of obesity and have been frequently investigated in order to reduce the lack of compliance and to improve effectiveness of dietary treatment, suggesting that a good psychological functioning may be associated with higher success rates in treatment and that weight loss may be associated to beneficial effects on many different areas of psychological functioning</w:t>
      </w:r>
      <w:r w:rsidR="00F56C1B" w:rsidRPr="00077C2E">
        <w:rPr>
          <w:rFonts w:ascii="Book Antiqua" w:hAnsi="Book Antiqua"/>
          <w:sz w:val="24"/>
          <w:szCs w:val="24"/>
          <w:vertAlign w:val="superscript"/>
        </w:rPr>
        <w:t>[25]</w:t>
      </w:r>
      <w:r w:rsidR="00F56C1B" w:rsidRPr="00077C2E">
        <w:rPr>
          <w:rStyle w:val="CharAttribute4"/>
          <w:rFonts w:ascii="Book Antiqua" w:eastAsiaTheme="minorEastAsia" w:hAnsi="Book Antiqua"/>
          <w:sz w:val="24"/>
          <w:szCs w:val="24"/>
          <w:shd w:val="clear" w:color="auto" w:fill="auto"/>
        </w:rPr>
        <w:t>.</w:t>
      </w:r>
      <w:r w:rsidR="00F56C1B" w:rsidRPr="00077C2E">
        <w:rPr>
          <w:rStyle w:val="CharAttribute3"/>
          <w:rFonts w:ascii="Book Antiqua" w:eastAsiaTheme="minorEastAsia" w:hAnsi="Book Antiqua"/>
          <w:sz w:val="24"/>
          <w:szCs w:val="24"/>
        </w:rPr>
        <w:t xml:space="preserve"> </w:t>
      </w:r>
    </w:p>
    <w:p w14:paraId="450063C9" w14:textId="15988A26" w:rsidR="009F333F" w:rsidRPr="00077C2E" w:rsidRDefault="00CF21A5" w:rsidP="00077C2E">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 xml:space="preserve">The psychological constructs most commonly investigated are: self-motivation, self-efficacy, locus of control, </w:t>
      </w:r>
      <w:r w:rsidR="004C16BF" w:rsidRPr="00077C2E">
        <w:rPr>
          <w:rStyle w:val="CharAttribute3"/>
          <w:rFonts w:ascii="Book Antiqua" w:eastAsiaTheme="minorEastAsia" w:hAnsi="Book Antiqua"/>
          <w:sz w:val="24"/>
          <w:szCs w:val="24"/>
        </w:rPr>
        <w:t>HRQL</w:t>
      </w:r>
      <w:r w:rsidRPr="00077C2E">
        <w:rPr>
          <w:rStyle w:val="CharAttribute3"/>
          <w:rFonts w:ascii="Book Antiqua" w:eastAsiaTheme="minorEastAsia" w:hAnsi="Book Antiqua"/>
          <w:sz w:val="24"/>
          <w:szCs w:val="24"/>
        </w:rPr>
        <w:t>, self-esteem, self-control, concerns about body image, outcome expect</w:t>
      </w:r>
      <w:r w:rsidR="003849D4" w:rsidRPr="00077C2E">
        <w:rPr>
          <w:rStyle w:val="CharAttribute3"/>
          <w:rFonts w:ascii="Book Antiqua" w:eastAsiaTheme="minorEastAsia" w:hAnsi="Book Antiqua"/>
          <w:sz w:val="24"/>
          <w:szCs w:val="24"/>
        </w:rPr>
        <w:t>ations</w:t>
      </w:r>
      <w:r w:rsidR="006A1DD2" w:rsidRPr="00077C2E">
        <w:rPr>
          <w:rStyle w:val="CharAttribute3"/>
          <w:rFonts w:ascii="Book Antiqua" w:eastAsiaTheme="minorEastAsia" w:hAnsi="Book Antiqua"/>
          <w:sz w:val="24"/>
          <w:szCs w:val="24"/>
        </w:rPr>
        <w:t>, and personality traits.</w:t>
      </w:r>
      <w:r w:rsidR="00AB7810" w:rsidRPr="00077C2E">
        <w:rPr>
          <w:rFonts w:ascii="Book Antiqua" w:hAnsi="Book Antiqua"/>
          <w:sz w:val="24"/>
          <w:szCs w:val="24"/>
        </w:rPr>
        <w:t xml:space="preserve"> </w:t>
      </w:r>
      <w:r w:rsidRPr="00077C2E">
        <w:rPr>
          <w:rStyle w:val="CharAttribute3"/>
          <w:rFonts w:ascii="Book Antiqua" w:eastAsiaTheme="minorEastAsia" w:hAnsi="Book Antiqua"/>
          <w:sz w:val="24"/>
          <w:szCs w:val="24"/>
        </w:rPr>
        <w:t xml:space="preserve">Table 1 summarizes the questionnaires </w:t>
      </w:r>
      <w:r w:rsidR="001D2590" w:rsidRPr="00077C2E">
        <w:rPr>
          <w:rStyle w:val="CharAttribute3"/>
          <w:rFonts w:ascii="Book Antiqua" w:eastAsiaTheme="minorEastAsia" w:hAnsi="Book Antiqua"/>
          <w:sz w:val="24"/>
          <w:szCs w:val="24"/>
        </w:rPr>
        <w:t xml:space="preserve">which have been </w:t>
      </w:r>
      <w:r w:rsidR="0073056F" w:rsidRPr="00077C2E">
        <w:rPr>
          <w:rStyle w:val="CharAttribute3"/>
          <w:rFonts w:ascii="Book Antiqua" w:eastAsiaTheme="minorEastAsia" w:hAnsi="Book Antiqua"/>
          <w:sz w:val="24"/>
          <w:szCs w:val="24"/>
        </w:rPr>
        <w:t xml:space="preserve">more </w:t>
      </w:r>
      <w:r w:rsidRPr="00077C2E">
        <w:rPr>
          <w:rStyle w:val="CharAttribute3"/>
          <w:rFonts w:ascii="Book Antiqua" w:eastAsiaTheme="minorEastAsia" w:hAnsi="Book Antiqua"/>
          <w:sz w:val="24"/>
          <w:szCs w:val="24"/>
        </w:rPr>
        <w:t xml:space="preserve">commonly used for the evaluation </w:t>
      </w:r>
      <w:r w:rsidR="00AB7810" w:rsidRPr="00077C2E">
        <w:rPr>
          <w:rStyle w:val="CharAttribute3"/>
          <w:rFonts w:ascii="Book Antiqua" w:eastAsiaTheme="minorEastAsia" w:hAnsi="Book Antiqua"/>
          <w:sz w:val="24"/>
          <w:szCs w:val="24"/>
        </w:rPr>
        <w:t>of these psychological features, as well as the</w:t>
      </w:r>
      <w:r w:rsidR="00A9241C" w:rsidRPr="00077C2E">
        <w:rPr>
          <w:rStyle w:val="CharAttribute3"/>
          <w:rFonts w:ascii="Book Antiqua" w:eastAsiaTheme="minorEastAsia" w:hAnsi="Book Antiqua"/>
          <w:sz w:val="24"/>
          <w:szCs w:val="24"/>
        </w:rPr>
        <w:t>ir</w:t>
      </w:r>
      <w:r w:rsidR="00AB7810" w:rsidRPr="00077C2E">
        <w:rPr>
          <w:rStyle w:val="CharAttribute3"/>
          <w:rFonts w:ascii="Book Antiqua" w:eastAsiaTheme="minorEastAsia" w:hAnsi="Book Antiqua"/>
          <w:sz w:val="24"/>
          <w:szCs w:val="24"/>
        </w:rPr>
        <w:t xml:space="preserve"> </w:t>
      </w:r>
      <w:r w:rsidRPr="00077C2E">
        <w:rPr>
          <w:rStyle w:val="CharAttribute3"/>
          <w:rFonts w:ascii="Book Antiqua" w:eastAsiaTheme="minorEastAsia" w:hAnsi="Book Antiqua"/>
          <w:sz w:val="24"/>
          <w:szCs w:val="24"/>
        </w:rPr>
        <w:t>main</w:t>
      </w:r>
      <w:r w:rsidR="00A9241C" w:rsidRPr="00077C2E">
        <w:rPr>
          <w:rStyle w:val="CharAttribute3"/>
          <w:rFonts w:ascii="Book Antiqua" w:eastAsiaTheme="minorEastAsia" w:hAnsi="Book Antiqua"/>
          <w:sz w:val="24"/>
          <w:szCs w:val="24"/>
        </w:rPr>
        <w:t xml:space="preserve"> acknowledged</w:t>
      </w:r>
      <w:r w:rsidRPr="00077C2E">
        <w:rPr>
          <w:rStyle w:val="CharAttribute3"/>
          <w:rFonts w:ascii="Book Antiqua" w:eastAsiaTheme="minorEastAsia" w:hAnsi="Book Antiqua"/>
          <w:sz w:val="24"/>
          <w:szCs w:val="24"/>
        </w:rPr>
        <w:t xml:space="preserve"> limitations</w:t>
      </w:r>
      <w:r w:rsidR="001D2590" w:rsidRPr="00077C2E">
        <w:rPr>
          <w:rStyle w:val="CharAttribute3"/>
          <w:rFonts w:ascii="Book Antiqua" w:eastAsiaTheme="minorEastAsia" w:hAnsi="Book Antiqua"/>
          <w:sz w:val="24"/>
          <w:szCs w:val="24"/>
        </w:rPr>
        <w:t xml:space="preserve"> (if reported)</w:t>
      </w:r>
      <w:r w:rsidR="00AB7810" w:rsidRPr="00077C2E">
        <w:rPr>
          <w:rStyle w:val="CharAttribute3"/>
          <w:rFonts w:ascii="Book Antiqua" w:eastAsiaTheme="minorEastAsia" w:hAnsi="Book Antiqua"/>
          <w:sz w:val="24"/>
          <w:szCs w:val="24"/>
        </w:rPr>
        <w:t>.</w:t>
      </w:r>
    </w:p>
    <w:p w14:paraId="3B00F4E1" w14:textId="011BFBB2" w:rsidR="007A2434" w:rsidRPr="00077C2E" w:rsidRDefault="007A2434" w:rsidP="00077C2E">
      <w:pPr>
        <w:pStyle w:val="NoSpacing"/>
        <w:wordWrap/>
        <w:spacing w:line="360" w:lineRule="auto"/>
        <w:ind w:firstLineChars="50" w:firstLine="12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 xml:space="preserve">Teixeira </w:t>
      </w:r>
      <w:r w:rsidRPr="00077C2E">
        <w:rPr>
          <w:rStyle w:val="CharAttribute3"/>
          <w:rFonts w:ascii="Book Antiqua" w:eastAsiaTheme="minorEastAsia" w:hAnsi="Book Antiqua"/>
          <w:i/>
          <w:sz w:val="24"/>
          <w:szCs w:val="24"/>
        </w:rPr>
        <w:t>et al</w:t>
      </w:r>
      <w:r w:rsidR="00077C2E" w:rsidRPr="00077C2E">
        <w:rPr>
          <w:rStyle w:val="CharAttribute3"/>
          <w:rFonts w:ascii="Book Antiqua" w:eastAsiaTheme="minorEastAsia" w:hAnsi="Book Antiqua"/>
          <w:sz w:val="24"/>
          <w:szCs w:val="24"/>
          <w:vertAlign w:val="superscript"/>
        </w:rPr>
        <w:t>[22]</w:t>
      </w:r>
      <w:r w:rsidRPr="00077C2E">
        <w:rPr>
          <w:rStyle w:val="CharAttribute3"/>
          <w:rFonts w:ascii="Book Antiqua" w:eastAsiaTheme="minorEastAsia" w:hAnsi="Book Antiqua"/>
          <w:sz w:val="24"/>
          <w:szCs w:val="24"/>
        </w:rPr>
        <w:t xml:space="preserve">, in a comprehensive </w:t>
      </w:r>
      <w:r w:rsidRPr="00077C2E">
        <w:rPr>
          <w:rStyle w:val="CharAttribute21"/>
          <w:rFonts w:ascii="Book Antiqua" w:eastAsiaTheme="minorEastAsia" w:hAnsi="Book Antiqua"/>
          <w:i w:val="0"/>
          <w:sz w:val="24"/>
          <w:szCs w:val="24"/>
        </w:rPr>
        <w:t>review</w:t>
      </w:r>
      <w:r w:rsidRPr="00077C2E">
        <w:rPr>
          <w:rStyle w:val="CharAttribute3"/>
          <w:rFonts w:ascii="Book Antiqua" w:eastAsiaTheme="minorEastAsia" w:hAnsi="Book Antiqua"/>
          <w:sz w:val="24"/>
          <w:szCs w:val="24"/>
        </w:rPr>
        <w:t xml:space="preserve"> summarizing studies published from 1995, has evaluated which psychosocial </w:t>
      </w:r>
      <w:r w:rsidR="001D2590" w:rsidRPr="00077C2E">
        <w:rPr>
          <w:rStyle w:val="CharAttribute3"/>
          <w:rFonts w:ascii="Book Antiqua" w:eastAsiaTheme="minorEastAsia" w:hAnsi="Book Antiqua"/>
          <w:sz w:val="24"/>
          <w:szCs w:val="24"/>
        </w:rPr>
        <w:t xml:space="preserve">aspects </w:t>
      </w:r>
      <w:r w:rsidRPr="00077C2E">
        <w:rPr>
          <w:rStyle w:val="CharAttribute3"/>
          <w:rFonts w:ascii="Book Antiqua" w:eastAsiaTheme="minorEastAsia" w:hAnsi="Book Antiqua"/>
          <w:sz w:val="24"/>
          <w:szCs w:val="24"/>
        </w:rPr>
        <w:t>can be considered as potential predictors of weight loss and weight management</w:t>
      </w:r>
      <w:r w:rsidR="0040356F" w:rsidRPr="00077C2E">
        <w:rPr>
          <w:rFonts w:ascii="Book Antiqua" w:hAnsi="Book Antiqua"/>
          <w:sz w:val="24"/>
          <w:szCs w:val="24"/>
          <w:vertAlign w:val="superscript"/>
        </w:rPr>
        <w:t>[22]</w:t>
      </w:r>
      <w:r w:rsidRPr="00077C2E">
        <w:rPr>
          <w:rStyle w:val="CharAttribute3"/>
          <w:rFonts w:ascii="Book Antiqua" w:eastAsiaTheme="minorEastAsia" w:hAnsi="Book Antiqua"/>
          <w:sz w:val="24"/>
          <w:szCs w:val="24"/>
        </w:rPr>
        <w:t xml:space="preserve">. Authors organized these predictors into three groups on the basis of the evidence found in literature: </w:t>
      </w:r>
      <w:r w:rsidR="00077C2E"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1) with consistent evidence; </w:t>
      </w:r>
      <w:r w:rsidR="00077C2E"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2) with mixed evidence; </w:t>
      </w:r>
      <w:r w:rsidR="00077C2E" w:rsidRPr="00077C2E">
        <w:rPr>
          <w:rStyle w:val="CharAttribute3"/>
          <w:rFonts w:ascii="Book Antiqua" w:eastAsiaTheme="minorEastAsia" w:hAnsi="Book Antiqua"/>
          <w:sz w:val="24"/>
          <w:szCs w:val="24"/>
        </w:rPr>
        <w:t>and (</w:t>
      </w:r>
      <w:r w:rsidRPr="00077C2E">
        <w:rPr>
          <w:rStyle w:val="CharAttribute3"/>
          <w:rFonts w:ascii="Book Antiqua" w:eastAsiaTheme="minorEastAsia" w:hAnsi="Book Antiqua"/>
          <w:sz w:val="24"/>
          <w:szCs w:val="24"/>
        </w:rPr>
        <w:t>3) with suggestive evidence. Only a few predictors met the criteria to be included in the first group: less previous dieting, fewer weight loss attempts, self-motivation, general self-efficacy (in contrast to</w:t>
      </w:r>
      <w:r w:rsidR="004E199E" w:rsidRPr="00077C2E">
        <w:rPr>
          <w:rStyle w:val="CharAttribute3"/>
          <w:rFonts w:ascii="Book Antiqua" w:eastAsiaTheme="minorEastAsia" w:hAnsi="Book Antiqua"/>
          <w:sz w:val="24"/>
          <w:szCs w:val="24"/>
        </w:rPr>
        <w:t xml:space="preserve"> eating-related self-efficacy), and </w:t>
      </w:r>
      <w:r w:rsidR="008D097F" w:rsidRPr="00077C2E">
        <w:rPr>
          <w:rStyle w:val="CharAttribute3"/>
          <w:rFonts w:ascii="Book Antiqua" w:eastAsiaTheme="minorEastAsia" w:hAnsi="Book Antiqua"/>
          <w:sz w:val="24"/>
          <w:szCs w:val="24"/>
        </w:rPr>
        <w:t>autonomy</w:t>
      </w:r>
      <w:r w:rsidR="0040356F" w:rsidRPr="00077C2E">
        <w:rPr>
          <w:rFonts w:ascii="Book Antiqua" w:hAnsi="Book Antiqua"/>
          <w:sz w:val="24"/>
          <w:szCs w:val="24"/>
          <w:vertAlign w:val="superscript"/>
        </w:rPr>
        <w:t>[22]</w:t>
      </w:r>
      <w:r w:rsidR="0040356F" w:rsidRPr="00077C2E">
        <w:rPr>
          <w:rStyle w:val="CharAttribute4"/>
          <w:rFonts w:ascii="Book Antiqua" w:eastAsiaTheme="minorEastAsia" w:hAnsi="Book Antiqua"/>
          <w:sz w:val="24"/>
          <w:szCs w:val="24"/>
          <w:shd w:val="clear" w:color="auto" w:fill="auto"/>
        </w:rPr>
        <w:t>.</w:t>
      </w:r>
    </w:p>
    <w:p w14:paraId="2EBF33EE" w14:textId="77777777" w:rsidR="00AB7810" w:rsidRPr="00077C2E" w:rsidRDefault="00AB7810" w:rsidP="00077C2E">
      <w:pPr>
        <w:pStyle w:val="NoSpacing"/>
        <w:wordWrap/>
        <w:spacing w:line="360" w:lineRule="auto"/>
        <w:rPr>
          <w:rStyle w:val="CharAttribute3"/>
          <w:rFonts w:ascii="Book Antiqua" w:eastAsiaTheme="minorEastAsia" w:hAnsi="Book Antiqua"/>
          <w:sz w:val="24"/>
          <w:szCs w:val="24"/>
        </w:rPr>
      </w:pPr>
    </w:p>
    <w:p w14:paraId="78380348" w14:textId="29C0BDFC" w:rsidR="00AB7810" w:rsidRPr="00077C2E" w:rsidRDefault="00077C2E" w:rsidP="00077C2E">
      <w:pPr>
        <w:pStyle w:val="NoSpacing"/>
        <w:wordWrap/>
        <w:spacing w:line="360" w:lineRule="auto"/>
        <w:rPr>
          <w:rFonts w:ascii="Book Antiqua" w:hAnsi="Book Antiqua"/>
          <w:sz w:val="24"/>
          <w:szCs w:val="24"/>
        </w:rPr>
      </w:pPr>
      <w:r w:rsidRPr="00077C2E">
        <w:rPr>
          <w:rStyle w:val="CharAttribute12"/>
          <w:rFonts w:ascii="Book Antiqua" w:eastAsiaTheme="minorEastAsia" w:hAnsi="Book Antiqua"/>
          <w:sz w:val="24"/>
          <w:szCs w:val="24"/>
        </w:rPr>
        <w:t>SELF-MOTIVATION</w:t>
      </w:r>
    </w:p>
    <w:p w14:paraId="17E2C87C" w14:textId="77777777" w:rsidR="00662933" w:rsidRPr="00077C2E" w:rsidRDefault="00CF21A5" w:rsidP="00077C2E">
      <w:pPr>
        <w:pStyle w:val="NoSpacing"/>
        <w:wordWrap/>
        <w:spacing w:line="360" w:lineRule="auto"/>
        <w:rPr>
          <w:rStyle w:val="CharAttribute3"/>
          <w:rFonts w:ascii="Book Antiqua" w:eastAsiaTheme="minorEastAsia" w:hAnsi="Book Antiqua"/>
          <w:sz w:val="24"/>
          <w:szCs w:val="24"/>
        </w:rPr>
      </w:pPr>
      <w:r w:rsidRPr="00077C2E">
        <w:rPr>
          <w:rStyle w:val="CharAttribute12"/>
          <w:rFonts w:ascii="Book Antiqua" w:eastAsiaTheme="minorEastAsia" w:hAnsi="Book Antiqua"/>
          <w:b w:val="0"/>
          <w:sz w:val="24"/>
          <w:szCs w:val="24"/>
        </w:rPr>
        <w:t>Self-motivation is a trait-like construct conceptualized as “a behavioral tendency to persevere independently from situational reinforcements”</w:t>
      </w:r>
      <w:r w:rsidR="00F56C1B" w:rsidRPr="00077C2E">
        <w:rPr>
          <w:rFonts w:ascii="Book Antiqua" w:hAnsi="Book Antiqua"/>
          <w:sz w:val="24"/>
          <w:szCs w:val="24"/>
          <w:vertAlign w:val="superscript"/>
        </w:rPr>
        <w:t>[26]</w:t>
      </w:r>
      <w:r w:rsidR="00F56C1B" w:rsidRPr="00077C2E">
        <w:rPr>
          <w:rStyle w:val="CharAttribute4"/>
          <w:rFonts w:ascii="Book Antiqua" w:eastAsiaTheme="minorEastAsia" w:hAnsi="Book Antiqua"/>
          <w:sz w:val="24"/>
          <w:szCs w:val="24"/>
          <w:shd w:val="clear" w:color="auto" w:fill="auto"/>
        </w:rPr>
        <w:t>.</w:t>
      </w:r>
      <w:r w:rsidR="00F56C1B" w:rsidRPr="00077C2E">
        <w:rPr>
          <w:rStyle w:val="CharAttribute3"/>
          <w:rFonts w:ascii="Book Antiqua" w:eastAsiaTheme="minorEastAsia" w:hAnsi="Book Antiqua"/>
          <w:sz w:val="24"/>
          <w:szCs w:val="24"/>
        </w:rPr>
        <w:t xml:space="preserve"> </w:t>
      </w:r>
      <w:r w:rsidRPr="00077C2E">
        <w:rPr>
          <w:rStyle w:val="CharAttribute3"/>
          <w:rFonts w:ascii="Book Antiqua" w:eastAsiaTheme="minorEastAsia" w:hAnsi="Book Antiqua"/>
          <w:sz w:val="24"/>
          <w:szCs w:val="24"/>
        </w:rPr>
        <w:t>The instrument most widely used to measure mo</w:t>
      </w:r>
      <w:r w:rsidR="00F61E70" w:rsidRPr="00077C2E">
        <w:rPr>
          <w:rStyle w:val="CharAttribute3"/>
          <w:rFonts w:ascii="Book Antiqua" w:eastAsiaTheme="minorEastAsia" w:hAnsi="Book Antiqua"/>
          <w:sz w:val="24"/>
          <w:szCs w:val="24"/>
        </w:rPr>
        <w:t>tivation in obesity is the Self-</w:t>
      </w:r>
      <w:r w:rsidRPr="00077C2E">
        <w:rPr>
          <w:rStyle w:val="CharAttribute3"/>
          <w:rFonts w:ascii="Book Antiqua" w:eastAsiaTheme="minorEastAsia" w:hAnsi="Book Antiqua"/>
          <w:sz w:val="24"/>
          <w:szCs w:val="24"/>
        </w:rPr>
        <w:t>Motivation Inventory (SMI</w:t>
      </w:r>
      <w:r w:rsidR="003C6B60" w:rsidRPr="00077C2E">
        <w:rPr>
          <w:rStyle w:val="CharAttribute3"/>
          <w:rFonts w:ascii="Book Antiqua" w:eastAsiaTheme="minorEastAsia" w:hAnsi="Book Antiqua"/>
          <w:sz w:val="24"/>
          <w:szCs w:val="24"/>
        </w:rPr>
        <w:t>), which</w:t>
      </w:r>
      <w:r w:rsidRPr="00077C2E">
        <w:rPr>
          <w:rStyle w:val="CharAttribute3"/>
          <w:rFonts w:ascii="Book Antiqua" w:eastAsiaTheme="minorEastAsia" w:hAnsi="Book Antiqua"/>
          <w:sz w:val="24"/>
          <w:szCs w:val="24"/>
        </w:rPr>
        <w:t xml:space="preserve"> </w:t>
      </w:r>
      <w:r w:rsidR="00AB7810" w:rsidRPr="00077C2E">
        <w:rPr>
          <w:rStyle w:val="CharAttribute3"/>
          <w:rFonts w:ascii="Book Antiqua" w:eastAsiaTheme="minorEastAsia" w:hAnsi="Book Antiqua"/>
          <w:sz w:val="24"/>
          <w:szCs w:val="24"/>
        </w:rPr>
        <w:t>has been</w:t>
      </w:r>
      <w:r w:rsidRPr="00077C2E">
        <w:rPr>
          <w:rStyle w:val="CharAttribute3"/>
          <w:rFonts w:ascii="Book Antiqua" w:eastAsiaTheme="minorEastAsia" w:hAnsi="Book Antiqua"/>
          <w:sz w:val="24"/>
          <w:szCs w:val="24"/>
        </w:rPr>
        <w:t xml:space="preserve"> generated to predict adherence to therapeutic exercise in preventive and rehabilitative medicine programs</w:t>
      </w:r>
      <w:r w:rsidR="00F56C1B" w:rsidRPr="00077C2E">
        <w:rPr>
          <w:rFonts w:ascii="Book Antiqua" w:hAnsi="Book Antiqua"/>
          <w:sz w:val="24"/>
          <w:szCs w:val="24"/>
          <w:vertAlign w:val="superscript"/>
        </w:rPr>
        <w:t>[26]</w:t>
      </w:r>
      <w:r w:rsidR="00F56C1B" w:rsidRPr="00077C2E">
        <w:rPr>
          <w:rStyle w:val="CharAttribute4"/>
          <w:rFonts w:ascii="Book Antiqua" w:eastAsiaTheme="minorEastAsia" w:hAnsi="Book Antiqua"/>
          <w:sz w:val="24"/>
          <w:szCs w:val="24"/>
          <w:shd w:val="clear" w:color="auto" w:fill="auto"/>
        </w:rPr>
        <w:t>.</w:t>
      </w:r>
      <w:r w:rsidR="00F56C1B" w:rsidRPr="00077C2E">
        <w:rPr>
          <w:rStyle w:val="CharAttribute3"/>
          <w:rFonts w:ascii="Book Antiqua" w:eastAsiaTheme="minorEastAsia" w:hAnsi="Book Antiqua"/>
          <w:sz w:val="24"/>
          <w:szCs w:val="24"/>
        </w:rPr>
        <w:t xml:space="preserve"> </w:t>
      </w:r>
      <w:r w:rsidR="00AB7810" w:rsidRPr="00077C2E">
        <w:rPr>
          <w:rStyle w:val="CharAttribute3"/>
          <w:rFonts w:ascii="Book Antiqua" w:eastAsiaTheme="minorEastAsia" w:hAnsi="Book Antiqua"/>
          <w:sz w:val="24"/>
          <w:szCs w:val="24"/>
        </w:rPr>
        <w:t xml:space="preserve">SMI has </w:t>
      </w:r>
      <w:r w:rsidR="00662933" w:rsidRPr="00077C2E">
        <w:rPr>
          <w:rStyle w:val="CharAttribute3"/>
          <w:rFonts w:ascii="Book Antiqua" w:eastAsiaTheme="minorEastAsia" w:hAnsi="Book Antiqua"/>
          <w:sz w:val="24"/>
          <w:szCs w:val="24"/>
        </w:rPr>
        <w:t>been frequently use</w:t>
      </w:r>
      <w:r w:rsidR="00DA3AE6" w:rsidRPr="00077C2E">
        <w:rPr>
          <w:rStyle w:val="CharAttribute3"/>
          <w:rFonts w:ascii="Book Antiqua" w:eastAsiaTheme="minorEastAsia" w:hAnsi="Book Antiqua"/>
          <w:sz w:val="24"/>
          <w:szCs w:val="24"/>
        </w:rPr>
        <w:t>d</w:t>
      </w:r>
      <w:r w:rsidR="00662933" w:rsidRPr="00077C2E">
        <w:rPr>
          <w:rStyle w:val="CharAttribute3"/>
          <w:rFonts w:ascii="Book Antiqua" w:eastAsiaTheme="minorEastAsia" w:hAnsi="Book Antiqua"/>
          <w:sz w:val="24"/>
          <w:szCs w:val="24"/>
        </w:rPr>
        <w:t xml:space="preserve"> in literature and it has </w:t>
      </w:r>
      <w:r w:rsidR="00AB7810" w:rsidRPr="00077C2E">
        <w:rPr>
          <w:rStyle w:val="CharAttribute3"/>
          <w:rFonts w:ascii="Book Antiqua" w:eastAsiaTheme="minorEastAsia" w:hAnsi="Book Antiqua"/>
          <w:sz w:val="24"/>
          <w:szCs w:val="24"/>
        </w:rPr>
        <w:t>demonstrated to predict treatment success in weight loss programs</w:t>
      </w:r>
      <w:r w:rsidR="00F56C1B" w:rsidRPr="00077C2E">
        <w:rPr>
          <w:rFonts w:ascii="Book Antiqua" w:hAnsi="Book Antiqua"/>
          <w:sz w:val="24"/>
          <w:szCs w:val="24"/>
          <w:vertAlign w:val="superscript"/>
        </w:rPr>
        <w:t>[27]</w:t>
      </w:r>
      <w:r w:rsidR="00F56C1B" w:rsidRPr="00077C2E">
        <w:rPr>
          <w:rStyle w:val="CharAttribute4"/>
          <w:rFonts w:ascii="Book Antiqua" w:eastAsiaTheme="minorEastAsia" w:hAnsi="Book Antiqua"/>
          <w:sz w:val="24"/>
          <w:szCs w:val="24"/>
          <w:shd w:val="clear" w:color="auto" w:fill="auto"/>
        </w:rPr>
        <w:t>.</w:t>
      </w:r>
      <w:r w:rsidR="00F56C1B" w:rsidRPr="00077C2E">
        <w:rPr>
          <w:rStyle w:val="CharAttribute3"/>
          <w:rFonts w:ascii="Book Antiqua" w:eastAsiaTheme="minorEastAsia" w:hAnsi="Book Antiqua"/>
          <w:sz w:val="24"/>
          <w:szCs w:val="24"/>
        </w:rPr>
        <w:t xml:space="preserve"> </w:t>
      </w:r>
    </w:p>
    <w:p w14:paraId="7232031A" w14:textId="77777777" w:rsidR="009F333F" w:rsidRPr="00077C2E" w:rsidRDefault="00662933" w:rsidP="00077C2E">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 xml:space="preserve">Other questionnaires that evaluate self-motivation have been rarely used in the field of obesity. For this reason, they have not been included in Table 1. </w:t>
      </w:r>
      <w:r w:rsidR="00CF21A5" w:rsidRPr="00077C2E">
        <w:rPr>
          <w:rStyle w:val="CharAttribute3"/>
          <w:rFonts w:ascii="Book Antiqua" w:eastAsiaTheme="minorEastAsia" w:hAnsi="Book Antiqua"/>
          <w:sz w:val="24"/>
          <w:szCs w:val="24"/>
        </w:rPr>
        <w:t>The Weight Loss Readiness Test</w:t>
      </w:r>
      <w:r w:rsidR="00DD1E20" w:rsidRPr="00077C2E">
        <w:rPr>
          <w:rFonts w:ascii="Book Antiqua" w:hAnsi="Book Antiqua"/>
          <w:sz w:val="24"/>
          <w:szCs w:val="24"/>
          <w:vertAlign w:val="superscript"/>
        </w:rPr>
        <w:t>[28]</w:t>
      </w:r>
      <w:r w:rsidR="00CF21A5" w:rsidRPr="00077C2E">
        <w:rPr>
          <w:rStyle w:val="CharAttribute3"/>
          <w:rFonts w:ascii="Book Antiqua" w:eastAsiaTheme="minorEastAsia" w:hAnsi="Book Antiqua"/>
          <w:sz w:val="24"/>
          <w:szCs w:val="24"/>
        </w:rPr>
        <w:t xml:space="preserve">, a </w:t>
      </w:r>
      <w:r w:rsidR="001D2590" w:rsidRPr="00077C2E">
        <w:rPr>
          <w:rStyle w:val="CharAttribute3"/>
          <w:rFonts w:ascii="Book Antiqua" w:eastAsiaTheme="minorEastAsia" w:hAnsi="Book Antiqua"/>
          <w:sz w:val="24"/>
          <w:szCs w:val="24"/>
        </w:rPr>
        <w:t>questionnaire</w:t>
      </w:r>
      <w:r w:rsidR="00CF21A5" w:rsidRPr="00077C2E">
        <w:rPr>
          <w:rStyle w:val="CharAttribute3"/>
          <w:rFonts w:ascii="Book Antiqua" w:eastAsiaTheme="minorEastAsia" w:hAnsi="Book Antiqua"/>
          <w:sz w:val="24"/>
          <w:szCs w:val="24"/>
        </w:rPr>
        <w:t xml:space="preserve"> developed to assess weight loss readiness and motivation, failed to </w:t>
      </w:r>
      <w:r w:rsidR="00CF21A5" w:rsidRPr="00077C2E">
        <w:rPr>
          <w:rStyle w:val="CharAttribute4"/>
          <w:rFonts w:ascii="Book Antiqua" w:eastAsiaTheme="minorEastAsia" w:hAnsi="Book Antiqua"/>
          <w:sz w:val="24"/>
          <w:szCs w:val="24"/>
          <w:shd w:val="clear" w:color="auto" w:fill="auto"/>
        </w:rPr>
        <w:t>predict weight loss and weight </w:t>
      </w:r>
      <w:r w:rsidR="00CF21A5" w:rsidRPr="00077C2E">
        <w:rPr>
          <w:rStyle w:val="CharAttribute3"/>
          <w:rFonts w:ascii="Book Antiqua" w:eastAsiaTheme="minorEastAsia" w:hAnsi="Book Antiqua"/>
          <w:sz w:val="24"/>
          <w:szCs w:val="24"/>
        </w:rPr>
        <w:t>maintenance</w:t>
      </w:r>
      <w:r w:rsidR="00DF44D4" w:rsidRPr="00077C2E">
        <w:rPr>
          <w:rFonts w:ascii="Book Antiqua" w:hAnsi="Book Antiqua"/>
          <w:sz w:val="24"/>
          <w:szCs w:val="24"/>
          <w:vertAlign w:val="superscript"/>
        </w:rPr>
        <w:t>[</w:t>
      </w:r>
      <w:r w:rsidR="00DD1E20" w:rsidRPr="00077C2E">
        <w:rPr>
          <w:rFonts w:ascii="Book Antiqua" w:hAnsi="Book Antiqua"/>
          <w:sz w:val="24"/>
          <w:szCs w:val="24"/>
          <w:vertAlign w:val="superscript"/>
        </w:rPr>
        <w:t>27</w:t>
      </w:r>
      <w:r w:rsidR="00DF44D4" w:rsidRPr="00077C2E">
        <w:rPr>
          <w:rFonts w:ascii="Book Antiqua" w:hAnsi="Book Antiqua"/>
          <w:sz w:val="24"/>
          <w:szCs w:val="24"/>
          <w:vertAlign w:val="superscript"/>
        </w:rPr>
        <w:t>,29</w:t>
      </w:r>
      <w:r w:rsidR="00DD1E20" w:rsidRPr="00077C2E">
        <w:rPr>
          <w:rFonts w:ascii="Book Antiqua" w:hAnsi="Book Antiqua"/>
          <w:sz w:val="24"/>
          <w:szCs w:val="24"/>
          <w:vertAlign w:val="superscript"/>
        </w:rPr>
        <w:t>]</w:t>
      </w:r>
      <w:r w:rsidR="00CF21A5" w:rsidRPr="00077C2E">
        <w:rPr>
          <w:rStyle w:val="CharAttribute4"/>
          <w:rFonts w:ascii="Book Antiqua" w:eastAsiaTheme="minorEastAsia" w:hAnsi="Book Antiqua"/>
          <w:sz w:val="24"/>
          <w:szCs w:val="24"/>
          <w:shd w:val="clear" w:color="auto" w:fill="auto"/>
        </w:rPr>
        <w:t>.</w:t>
      </w:r>
      <w:r w:rsidR="00CF21A5" w:rsidRPr="00077C2E">
        <w:rPr>
          <w:rStyle w:val="CharAttribute3"/>
          <w:rFonts w:ascii="Book Antiqua" w:eastAsiaTheme="minorEastAsia" w:hAnsi="Book Antiqua"/>
          <w:sz w:val="24"/>
          <w:szCs w:val="24"/>
        </w:rPr>
        <w:t xml:space="preserve"> Recently, a new questionnaire evaluating motivation and readiness to treatment has been created and</w:t>
      </w:r>
      <w:r w:rsidR="0073056F" w:rsidRPr="00077C2E">
        <w:rPr>
          <w:rStyle w:val="CharAttribute3"/>
          <w:rFonts w:ascii="Book Antiqua" w:eastAsiaTheme="minorEastAsia" w:hAnsi="Book Antiqua"/>
          <w:sz w:val="24"/>
          <w:szCs w:val="24"/>
        </w:rPr>
        <w:t xml:space="preserve"> validated</w:t>
      </w:r>
      <w:r w:rsidR="00DF44D4" w:rsidRPr="00077C2E">
        <w:rPr>
          <w:rFonts w:ascii="Book Antiqua" w:hAnsi="Book Antiqua"/>
          <w:sz w:val="24"/>
          <w:szCs w:val="24"/>
          <w:vertAlign w:val="superscript"/>
        </w:rPr>
        <w:t>[30]</w:t>
      </w:r>
      <w:r w:rsidR="0073056F" w:rsidRPr="00077C2E">
        <w:rPr>
          <w:rStyle w:val="CharAttribute3"/>
          <w:rFonts w:ascii="Book Antiqua" w:eastAsiaTheme="minorEastAsia" w:hAnsi="Book Antiqua"/>
          <w:sz w:val="24"/>
          <w:szCs w:val="24"/>
        </w:rPr>
        <w:t>.</w:t>
      </w:r>
      <w:r w:rsidR="00CF21A5" w:rsidRPr="00077C2E">
        <w:rPr>
          <w:rStyle w:val="CharAttribute3"/>
          <w:rFonts w:ascii="Book Antiqua" w:eastAsiaTheme="minorEastAsia" w:hAnsi="Book Antiqua"/>
          <w:sz w:val="24"/>
          <w:szCs w:val="24"/>
        </w:rPr>
        <w:t xml:space="preserve"> </w:t>
      </w:r>
      <w:r w:rsidR="0073056F" w:rsidRPr="00077C2E">
        <w:rPr>
          <w:rStyle w:val="CharAttribute3"/>
          <w:rFonts w:ascii="Book Antiqua" w:eastAsiaTheme="minorEastAsia" w:hAnsi="Book Antiqua"/>
          <w:sz w:val="24"/>
          <w:szCs w:val="24"/>
        </w:rPr>
        <w:t>T</w:t>
      </w:r>
      <w:r w:rsidR="00CF21A5" w:rsidRPr="00077C2E">
        <w:rPr>
          <w:rStyle w:val="CharAttribute3"/>
          <w:rFonts w:ascii="Book Antiqua" w:eastAsiaTheme="minorEastAsia" w:hAnsi="Book Antiqua"/>
          <w:sz w:val="24"/>
          <w:szCs w:val="24"/>
        </w:rPr>
        <w:t xml:space="preserve">his test seems to be capable </w:t>
      </w:r>
      <w:r w:rsidR="0073056F" w:rsidRPr="00077C2E">
        <w:rPr>
          <w:rStyle w:val="CharAttribute3"/>
          <w:rFonts w:ascii="Book Antiqua" w:eastAsiaTheme="minorEastAsia" w:hAnsi="Book Antiqua"/>
          <w:sz w:val="24"/>
          <w:szCs w:val="24"/>
        </w:rPr>
        <w:t>to</w:t>
      </w:r>
      <w:r w:rsidR="00CF21A5" w:rsidRPr="00077C2E">
        <w:rPr>
          <w:rStyle w:val="CharAttribute3"/>
          <w:rFonts w:ascii="Book Antiqua" w:eastAsiaTheme="minorEastAsia" w:hAnsi="Book Antiqua"/>
          <w:sz w:val="24"/>
          <w:szCs w:val="24"/>
        </w:rPr>
        <w:t xml:space="preserve"> identify those individuals with high desire to overcome the problem and with low obst</w:t>
      </w:r>
      <w:r w:rsidR="0073056F" w:rsidRPr="00077C2E">
        <w:rPr>
          <w:rStyle w:val="CharAttribute3"/>
          <w:rFonts w:ascii="Book Antiqua" w:eastAsiaTheme="minorEastAsia" w:hAnsi="Book Antiqua"/>
          <w:sz w:val="24"/>
          <w:szCs w:val="24"/>
        </w:rPr>
        <w:t>acles in pursuing the treatment.</w:t>
      </w:r>
      <w:r w:rsidR="00CF21A5" w:rsidRPr="00077C2E">
        <w:rPr>
          <w:rStyle w:val="CharAttribute3"/>
          <w:rFonts w:ascii="Book Antiqua" w:eastAsiaTheme="minorEastAsia" w:hAnsi="Book Antiqua"/>
          <w:sz w:val="24"/>
          <w:szCs w:val="24"/>
        </w:rPr>
        <w:t xml:space="preserve"> </w:t>
      </w:r>
      <w:r w:rsidR="0073056F" w:rsidRPr="00077C2E">
        <w:rPr>
          <w:rStyle w:val="CharAttribute3"/>
          <w:rFonts w:ascii="Book Antiqua" w:eastAsiaTheme="minorEastAsia" w:hAnsi="Book Antiqua"/>
          <w:sz w:val="24"/>
          <w:szCs w:val="24"/>
        </w:rPr>
        <w:t>U</w:t>
      </w:r>
      <w:r w:rsidR="00CF21A5" w:rsidRPr="00077C2E">
        <w:rPr>
          <w:rStyle w:val="CharAttribute3"/>
          <w:rFonts w:ascii="Book Antiqua" w:eastAsiaTheme="minorEastAsia" w:hAnsi="Book Antiqua"/>
          <w:sz w:val="24"/>
          <w:szCs w:val="24"/>
        </w:rPr>
        <w:t>nder these condition</w:t>
      </w:r>
      <w:r w:rsidR="0073056F" w:rsidRPr="00077C2E">
        <w:rPr>
          <w:rStyle w:val="CharAttribute3"/>
          <w:rFonts w:ascii="Book Antiqua" w:eastAsiaTheme="minorEastAsia" w:hAnsi="Book Antiqua"/>
          <w:sz w:val="24"/>
          <w:szCs w:val="24"/>
        </w:rPr>
        <w:t>s, obese</w:t>
      </w:r>
      <w:r w:rsidR="00CF21A5" w:rsidRPr="00077C2E">
        <w:rPr>
          <w:rStyle w:val="CharAttribute3"/>
          <w:rFonts w:ascii="Book Antiqua" w:eastAsiaTheme="minorEastAsia" w:hAnsi="Book Antiqua"/>
          <w:sz w:val="24"/>
          <w:szCs w:val="24"/>
        </w:rPr>
        <w:t xml:space="preserve"> patients reach the goal of loosing weight more </w:t>
      </w:r>
      <w:r w:rsidR="0073056F" w:rsidRPr="00077C2E">
        <w:rPr>
          <w:rStyle w:val="CharAttribute3"/>
          <w:rFonts w:ascii="Book Antiqua" w:eastAsiaTheme="minorEastAsia" w:hAnsi="Book Antiqua"/>
          <w:sz w:val="24"/>
          <w:szCs w:val="24"/>
        </w:rPr>
        <w:t xml:space="preserve">frequently </w:t>
      </w:r>
      <w:r w:rsidR="00CF21A5" w:rsidRPr="00077C2E">
        <w:rPr>
          <w:rStyle w:val="CharAttribute3"/>
          <w:rFonts w:ascii="Book Antiqua" w:eastAsiaTheme="minorEastAsia" w:hAnsi="Book Antiqua"/>
          <w:sz w:val="24"/>
          <w:szCs w:val="24"/>
        </w:rPr>
        <w:t xml:space="preserve">than </w:t>
      </w:r>
      <w:r w:rsidR="001D2590" w:rsidRPr="00077C2E">
        <w:rPr>
          <w:rStyle w:val="CharAttribute3"/>
          <w:rFonts w:ascii="Book Antiqua" w:eastAsiaTheme="minorEastAsia" w:hAnsi="Book Antiqua"/>
          <w:sz w:val="24"/>
          <w:szCs w:val="24"/>
        </w:rPr>
        <w:t>obese subjects who did no display these traits</w:t>
      </w:r>
      <w:r w:rsidR="0073056F" w:rsidRPr="00077C2E">
        <w:rPr>
          <w:rStyle w:val="CharAttribute3"/>
          <w:rFonts w:ascii="Book Antiqua" w:eastAsiaTheme="minorEastAsia" w:hAnsi="Book Antiqua"/>
          <w:sz w:val="24"/>
          <w:szCs w:val="24"/>
        </w:rPr>
        <w:t xml:space="preserve">. However, in a more recent study, </w:t>
      </w:r>
      <w:r w:rsidR="001D2590" w:rsidRPr="00077C2E">
        <w:rPr>
          <w:rStyle w:val="CharAttribute3"/>
          <w:rFonts w:ascii="Book Antiqua" w:eastAsiaTheme="minorEastAsia" w:hAnsi="Book Antiqua"/>
          <w:sz w:val="24"/>
          <w:szCs w:val="24"/>
        </w:rPr>
        <w:t xml:space="preserve">the same </w:t>
      </w:r>
      <w:r w:rsidR="0073056F" w:rsidRPr="00077C2E">
        <w:rPr>
          <w:rStyle w:val="CharAttribute3"/>
          <w:rFonts w:ascii="Book Antiqua" w:eastAsiaTheme="minorEastAsia" w:hAnsi="Book Antiqua"/>
          <w:sz w:val="24"/>
          <w:szCs w:val="24"/>
        </w:rPr>
        <w:t>authors found that the test seems to be capable to predict weight loss only in men, suggesting that in women, other psychiatric or psychological factors may play a g</w:t>
      </w:r>
      <w:r w:rsidR="00850BCD" w:rsidRPr="00077C2E">
        <w:rPr>
          <w:rStyle w:val="CharAttribute3"/>
          <w:rFonts w:ascii="Book Antiqua" w:eastAsiaTheme="minorEastAsia" w:hAnsi="Book Antiqua"/>
          <w:sz w:val="24"/>
          <w:szCs w:val="24"/>
        </w:rPr>
        <w:t>reater role</w:t>
      </w:r>
      <w:r w:rsidR="00DF44D4" w:rsidRPr="00077C2E">
        <w:rPr>
          <w:rFonts w:ascii="Book Antiqua" w:hAnsi="Book Antiqua"/>
          <w:sz w:val="24"/>
          <w:szCs w:val="24"/>
          <w:vertAlign w:val="superscript"/>
        </w:rPr>
        <w:t>[31]</w:t>
      </w:r>
      <w:r w:rsidR="0073056F" w:rsidRPr="00077C2E">
        <w:rPr>
          <w:rStyle w:val="CharAttribute3"/>
          <w:rFonts w:ascii="Book Antiqua" w:eastAsiaTheme="minorEastAsia" w:hAnsi="Book Antiqua"/>
          <w:sz w:val="24"/>
          <w:szCs w:val="24"/>
        </w:rPr>
        <w:t>. S</w:t>
      </w:r>
      <w:r w:rsidR="00CF21A5" w:rsidRPr="00077C2E">
        <w:rPr>
          <w:rStyle w:val="CharAttribute3"/>
          <w:rFonts w:ascii="Book Antiqua" w:eastAsiaTheme="minorEastAsia" w:hAnsi="Book Antiqua"/>
          <w:sz w:val="24"/>
          <w:szCs w:val="24"/>
        </w:rPr>
        <w:t xml:space="preserve">ince </w:t>
      </w:r>
      <w:r w:rsidR="0073056F" w:rsidRPr="00077C2E">
        <w:rPr>
          <w:rStyle w:val="CharAttribute3"/>
          <w:rFonts w:ascii="Book Antiqua" w:eastAsiaTheme="minorEastAsia" w:hAnsi="Book Antiqua"/>
          <w:sz w:val="24"/>
          <w:szCs w:val="24"/>
        </w:rPr>
        <w:t>the questionnaire</w:t>
      </w:r>
      <w:r w:rsidR="00CF21A5" w:rsidRPr="00077C2E">
        <w:rPr>
          <w:rStyle w:val="CharAttribute3"/>
          <w:rFonts w:ascii="Book Antiqua" w:eastAsiaTheme="minorEastAsia" w:hAnsi="Book Antiqua"/>
          <w:sz w:val="24"/>
          <w:szCs w:val="24"/>
        </w:rPr>
        <w:t xml:space="preserve"> has been published in the last few years, it has not been widely used or tested in populations different from those used for its validation.</w:t>
      </w:r>
    </w:p>
    <w:p w14:paraId="03ADF648" w14:textId="2C6E1197" w:rsidR="00524D1D" w:rsidRPr="00077C2E" w:rsidRDefault="007A2434" w:rsidP="00077C2E">
      <w:pPr>
        <w:pStyle w:val="NoSpacing"/>
        <w:wordWrap/>
        <w:spacing w:line="360" w:lineRule="auto"/>
        <w:ind w:firstLineChars="100" w:firstLine="240"/>
        <w:rPr>
          <w:rStyle w:val="CharAttribute10"/>
          <w:rFonts w:ascii="Book Antiqua" w:eastAsiaTheme="minorEastAsia" w:hAnsi="Book Antiqua"/>
          <w:sz w:val="24"/>
          <w:szCs w:val="24"/>
        </w:rPr>
      </w:pPr>
      <w:r w:rsidRPr="00077C2E">
        <w:rPr>
          <w:rStyle w:val="CharAttribute3"/>
          <w:rFonts w:ascii="Book Antiqua" w:eastAsiaTheme="minorEastAsia" w:hAnsi="Book Antiqua"/>
          <w:sz w:val="24"/>
          <w:szCs w:val="24"/>
        </w:rPr>
        <w:t>As already said, self-motivation has been considered as a predictor of success with consistent evidence</w:t>
      </w:r>
      <w:r w:rsidR="0040356F" w:rsidRPr="00077C2E">
        <w:rPr>
          <w:rFonts w:ascii="Book Antiqua" w:hAnsi="Book Antiqua"/>
          <w:sz w:val="24"/>
          <w:szCs w:val="24"/>
          <w:vertAlign w:val="superscript"/>
        </w:rPr>
        <w:t>[22]</w:t>
      </w:r>
      <w:r w:rsidR="0040356F" w:rsidRPr="00077C2E">
        <w:rPr>
          <w:rStyle w:val="CharAttribute3"/>
          <w:rFonts w:ascii="Book Antiqua" w:eastAsiaTheme="minorEastAsia" w:hAnsi="Book Antiqua"/>
          <w:sz w:val="24"/>
          <w:szCs w:val="24"/>
          <w:vertAlign w:val="superscript"/>
        </w:rPr>
        <w:t xml:space="preserve"> </w:t>
      </w:r>
      <w:r w:rsidRPr="00077C2E">
        <w:rPr>
          <w:rStyle w:val="CharAttribute3"/>
          <w:rFonts w:ascii="Book Antiqua" w:eastAsiaTheme="minorEastAsia" w:hAnsi="Book Antiqua"/>
          <w:sz w:val="24"/>
          <w:szCs w:val="24"/>
        </w:rPr>
        <w:t>and</w:t>
      </w:r>
      <w:r w:rsidR="00077C2E">
        <w:rPr>
          <w:rStyle w:val="CharAttribute3"/>
          <w:rFonts w:ascii="Book Antiqua" w:eastAsiaTheme="minorEastAsia" w:hAnsi="Book Antiqua"/>
          <w:sz w:val="24"/>
          <w:szCs w:val="24"/>
        </w:rPr>
        <w:t xml:space="preserve"> the findings of Teixeira </w:t>
      </w:r>
      <w:r w:rsidR="00077C2E" w:rsidRPr="00077C2E">
        <w:rPr>
          <w:rStyle w:val="CharAttribute3"/>
          <w:rFonts w:ascii="Book Antiqua" w:eastAsiaTheme="minorEastAsia" w:hAnsi="Book Antiqua"/>
          <w:i/>
          <w:sz w:val="24"/>
          <w:szCs w:val="24"/>
        </w:rPr>
        <w:t>et al</w:t>
      </w:r>
      <w:r w:rsidR="0040356F" w:rsidRPr="00077C2E">
        <w:rPr>
          <w:rFonts w:ascii="Book Antiqua" w:hAnsi="Book Antiqua"/>
          <w:sz w:val="24"/>
          <w:szCs w:val="24"/>
          <w:vertAlign w:val="superscript"/>
        </w:rPr>
        <w:t>[22]</w:t>
      </w:r>
      <w:r w:rsidR="00524D1D" w:rsidRPr="00077C2E">
        <w:rPr>
          <w:rStyle w:val="CharAttribute3"/>
          <w:rFonts w:ascii="Book Antiqua" w:eastAsiaTheme="minorEastAsia" w:hAnsi="Book Antiqua"/>
          <w:sz w:val="24"/>
          <w:szCs w:val="24"/>
        </w:rPr>
        <w:t xml:space="preserve"> are </w:t>
      </w:r>
      <w:r w:rsidR="00524D1D" w:rsidRPr="00077C2E">
        <w:rPr>
          <w:rFonts w:ascii="Book Antiqua" w:hAnsi="Book Antiqua"/>
          <w:sz w:val="24"/>
          <w:szCs w:val="24"/>
        </w:rPr>
        <w:t xml:space="preserve">in agreement with </w:t>
      </w:r>
      <w:r w:rsidR="001D2590" w:rsidRPr="00077C2E">
        <w:rPr>
          <w:rFonts w:ascii="Book Antiqua" w:hAnsi="Book Antiqua"/>
          <w:sz w:val="24"/>
          <w:szCs w:val="24"/>
        </w:rPr>
        <w:t>earlier fi</w:t>
      </w:r>
      <w:r w:rsidR="00524D1D" w:rsidRPr="00077C2E">
        <w:rPr>
          <w:rFonts w:ascii="Book Antiqua" w:hAnsi="Book Antiqua"/>
          <w:sz w:val="24"/>
          <w:szCs w:val="24"/>
        </w:rPr>
        <w:t>ndings</w:t>
      </w:r>
      <w:r w:rsidR="00DD1E20" w:rsidRPr="00077C2E">
        <w:rPr>
          <w:rFonts w:ascii="Book Antiqua" w:hAnsi="Book Antiqua"/>
          <w:sz w:val="24"/>
          <w:szCs w:val="24"/>
          <w:vertAlign w:val="superscript"/>
        </w:rPr>
        <w:t>[27]</w:t>
      </w:r>
      <w:r w:rsidR="00DD1E20" w:rsidRPr="00077C2E">
        <w:rPr>
          <w:rStyle w:val="CharAttribute4"/>
          <w:rFonts w:ascii="Book Antiqua" w:eastAsiaTheme="minorEastAsia" w:hAnsi="Book Antiqua"/>
          <w:sz w:val="24"/>
          <w:szCs w:val="24"/>
          <w:shd w:val="clear" w:color="auto" w:fill="auto"/>
        </w:rPr>
        <w:t xml:space="preserve"> </w:t>
      </w:r>
      <w:r w:rsidR="00524D1D" w:rsidRPr="00077C2E">
        <w:rPr>
          <w:rFonts w:ascii="Book Antiqua" w:hAnsi="Book Antiqua"/>
          <w:sz w:val="24"/>
          <w:szCs w:val="24"/>
        </w:rPr>
        <w:t xml:space="preserve">and with </w:t>
      </w:r>
      <w:r w:rsidR="00524D1D" w:rsidRPr="00077C2E">
        <w:rPr>
          <w:rStyle w:val="CharAttribute10"/>
          <w:rFonts w:ascii="Book Antiqua" w:eastAsiaTheme="minorEastAsia" w:hAnsi="Book Antiqua"/>
          <w:sz w:val="24"/>
          <w:szCs w:val="24"/>
        </w:rPr>
        <w:t xml:space="preserve">more </w:t>
      </w:r>
      <w:r w:rsidR="00524D1D" w:rsidRPr="00077C2E">
        <w:rPr>
          <w:rStyle w:val="CharAttribute3"/>
          <w:rFonts w:ascii="Book Antiqua" w:eastAsiaTheme="minorEastAsia" w:hAnsi="Book Antiqua"/>
          <w:sz w:val="24"/>
          <w:szCs w:val="24"/>
        </w:rPr>
        <w:t>r</w:t>
      </w:r>
      <w:r w:rsidR="008D097F" w:rsidRPr="00077C2E">
        <w:rPr>
          <w:rStyle w:val="CharAttribute10"/>
          <w:rFonts w:ascii="Book Antiqua" w:eastAsiaTheme="minorEastAsia" w:hAnsi="Book Antiqua"/>
          <w:sz w:val="24"/>
          <w:szCs w:val="24"/>
        </w:rPr>
        <w:t>ecent studies which</w:t>
      </w:r>
      <w:r w:rsidR="00524D1D" w:rsidRPr="00077C2E">
        <w:rPr>
          <w:rStyle w:val="CharAttribute10"/>
          <w:rFonts w:ascii="Book Antiqua" w:eastAsiaTheme="minorEastAsia" w:hAnsi="Book Antiqua"/>
          <w:sz w:val="24"/>
          <w:szCs w:val="24"/>
        </w:rPr>
        <w:t xml:space="preserve"> reported an association of self-motivation with weight loss and weight loss maintenance (</w:t>
      </w:r>
      <w:r w:rsidR="00524D1D" w:rsidRPr="00077C2E">
        <w:rPr>
          <w:rStyle w:val="CharAttribute10"/>
          <w:rFonts w:ascii="Book Antiqua" w:eastAsiaTheme="minorEastAsia" w:hAnsi="Book Antiqua"/>
          <w:i/>
          <w:sz w:val="24"/>
          <w:szCs w:val="24"/>
        </w:rPr>
        <w:t>e.g</w:t>
      </w:r>
      <w:r w:rsidR="00524D1D" w:rsidRPr="00077C2E">
        <w:rPr>
          <w:rStyle w:val="CharAttribute10"/>
          <w:rFonts w:ascii="Book Antiqua" w:eastAsiaTheme="minorEastAsia" w:hAnsi="Book Antiqua"/>
          <w:sz w:val="24"/>
          <w:szCs w:val="24"/>
        </w:rPr>
        <w:t xml:space="preserve">., </w:t>
      </w:r>
      <w:r w:rsidR="007E1CEC" w:rsidRPr="00077C2E">
        <w:rPr>
          <w:rStyle w:val="CharAttribute3"/>
          <w:rFonts w:ascii="Book Antiqua" w:eastAsiaTheme="minorEastAsia" w:hAnsi="Book Antiqua"/>
          <w:sz w:val="24"/>
          <w:szCs w:val="24"/>
        </w:rPr>
        <w:t xml:space="preserve">Cresci </w:t>
      </w:r>
      <w:r w:rsidR="007E1CEC" w:rsidRPr="00077C2E">
        <w:rPr>
          <w:rStyle w:val="CharAttribute3"/>
          <w:rFonts w:ascii="Book Antiqua" w:eastAsiaTheme="minorEastAsia" w:hAnsi="Book Antiqua"/>
          <w:i/>
          <w:sz w:val="24"/>
          <w:szCs w:val="24"/>
        </w:rPr>
        <w:t>et al</w:t>
      </w:r>
      <w:r w:rsidR="00850BCD" w:rsidRPr="00077C2E">
        <w:rPr>
          <w:rFonts w:ascii="Book Antiqua" w:hAnsi="Book Antiqua"/>
          <w:sz w:val="24"/>
          <w:szCs w:val="24"/>
          <w:vertAlign w:val="superscript"/>
        </w:rPr>
        <w:t>[32</w:t>
      </w:r>
      <w:r w:rsidR="007E1CEC" w:rsidRPr="00077C2E">
        <w:rPr>
          <w:rFonts w:ascii="Book Antiqua" w:hAnsi="Book Antiqua"/>
          <w:sz w:val="24"/>
          <w:szCs w:val="24"/>
          <w:vertAlign w:val="superscript"/>
        </w:rPr>
        <w:t>]</w:t>
      </w:r>
      <w:r w:rsidR="00524D1D" w:rsidRPr="00077C2E">
        <w:rPr>
          <w:rStyle w:val="CharAttribute3"/>
          <w:rFonts w:ascii="Book Antiqua" w:eastAsiaTheme="minorEastAsia" w:hAnsi="Book Antiqua"/>
          <w:sz w:val="24"/>
          <w:szCs w:val="24"/>
        </w:rPr>
        <w:t>).</w:t>
      </w:r>
    </w:p>
    <w:p w14:paraId="43CDE91F" w14:textId="77777777" w:rsidR="007A2434" w:rsidRPr="00077C2E" w:rsidRDefault="007A2434" w:rsidP="00077C2E">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Furthermore,</w:t>
      </w:r>
      <w:r w:rsidRPr="00077C2E">
        <w:rPr>
          <w:rStyle w:val="CharAttribute4"/>
          <w:rFonts w:ascii="Book Antiqua" w:eastAsiaTheme="minorEastAsia" w:hAnsi="Book Antiqua"/>
          <w:sz w:val="24"/>
          <w:szCs w:val="24"/>
          <w:shd w:val="clear" w:color="auto" w:fill="auto"/>
        </w:rPr>
        <w:t xml:space="preserve"> motivational interviewing used to increase motivation for change and to improve treatment outcomes, appears to enhance weight loss in overweight and obese patients</w:t>
      </w:r>
      <w:r w:rsidR="001E6BC7" w:rsidRPr="00077C2E">
        <w:rPr>
          <w:rFonts w:ascii="Book Antiqua" w:hAnsi="Book Antiqua"/>
          <w:sz w:val="24"/>
          <w:szCs w:val="24"/>
          <w:vertAlign w:val="superscript"/>
        </w:rPr>
        <w:t>[33,34]</w:t>
      </w:r>
      <w:r w:rsidRPr="00077C2E">
        <w:rPr>
          <w:rStyle w:val="CharAttribute10"/>
          <w:rFonts w:ascii="Book Antiqua" w:eastAsiaTheme="minorEastAsia" w:hAnsi="Book Antiqua"/>
          <w:sz w:val="24"/>
          <w:szCs w:val="24"/>
        </w:rPr>
        <w:t>.</w:t>
      </w:r>
    </w:p>
    <w:p w14:paraId="4D75103F" w14:textId="77777777" w:rsidR="0073056F" w:rsidRPr="00077C2E" w:rsidRDefault="0073056F" w:rsidP="00077C2E">
      <w:pPr>
        <w:pStyle w:val="NoSpacing"/>
        <w:wordWrap/>
        <w:spacing w:line="360" w:lineRule="auto"/>
        <w:rPr>
          <w:rStyle w:val="CharAttribute3"/>
          <w:rFonts w:ascii="Book Antiqua" w:eastAsiaTheme="minorEastAsia" w:hAnsi="Book Antiqua"/>
          <w:sz w:val="24"/>
          <w:szCs w:val="24"/>
        </w:rPr>
      </w:pPr>
    </w:p>
    <w:p w14:paraId="1EFD0D64" w14:textId="0ED18CD5" w:rsidR="0073056F" w:rsidRPr="00077C2E" w:rsidRDefault="00077C2E" w:rsidP="00077C2E">
      <w:pPr>
        <w:pStyle w:val="NoSpacing"/>
        <w:wordWrap/>
        <w:spacing w:line="360" w:lineRule="auto"/>
        <w:rPr>
          <w:rFonts w:ascii="Book Antiqua" w:hAnsi="Book Antiqua"/>
          <w:b/>
          <w:sz w:val="24"/>
          <w:szCs w:val="24"/>
        </w:rPr>
      </w:pPr>
      <w:r w:rsidRPr="00077C2E">
        <w:rPr>
          <w:rStyle w:val="CharAttribute3"/>
          <w:rFonts w:ascii="Book Antiqua" w:eastAsiaTheme="minorEastAsia" w:hAnsi="Book Antiqua"/>
          <w:b/>
          <w:sz w:val="24"/>
          <w:szCs w:val="24"/>
        </w:rPr>
        <w:t>SELF-EFFICACY</w:t>
      </w:r>
    </w:p>
    <w:p w14:paraId="6CF77A42" w14:textId="77777777" w:rsidR="009F333F" w:rsidRPr="00077C2E" w:rsidRDefault="00CF21A5" w:rsidP="00077C2E">
      <w:pPr>
        <w:pStyle w:val="NoSpacing"/>
        <w:wordWrap/>
        <w:spacing w:line="360" w:lineRule="auto"/>
        <w:rPr>
          <w:rStyle w:val="CharAttribute3"/>
          <w:rFonts w:ascii="Book Antiqua" w:eastAsiaTheme="minorEastAsia" w:hAnsi="Book Antiqua"/>
          <w:sz w:val="24"/>
          <w:szCs w:val="24"/>
        </w:rPr>
      </w:pPr>
      <w:r w:rsidRPr="00077C2E">
        <w:rPr>
          <w:rStyle w:val="CharAttribute12"/>
          <w:rFonts w:ascii="Book Antiqua" w:eastAsiaTheme="minorEastAsia" w:hAnsi="Book Antiqua"/>
          <w:b w:val="0"/>
          <w:sz w:val="24"/>
          <w:szCs w:val="24"/>
        </w:rPr>
        <w:t>Bandura has defined self-</w:t>
      </w:r>
      <w:r w:rsidR="003C6B60" w:rsidRPr="00077C2E">
        <w:rPr>
          <w:rStyle w:val="CharAttribute12"/>
          <w:rFonts w:ascii="Book Antiqua" w:eastAsiaTheme="minorEastAsia" w:hAnsi="Book Antiqua"/>
          <w:b w:val="0"/>
          <w:sz w:val="24"/>
          <w:szCs w:val="24"/>
        </w:rPr>
        <w:t xml:space="preserve">efficacy as the combination of </w:t>
      </w:r>
      <w:r w:rsidRPr="00077C2E">
        <w:rPr>
          <w:rStyle w:val="CharAttribute12"/>
          <w:rFonts w:ascii="Book Antiqua" w:eastAsiaTheme="minorEastAsia" w:hAnsi="Book Antiqua"/>
          <w:b w:val="0"/>
          <w:sz w:val="24"/>
          <w:szCs w:val="24"/>
        </w:rPr>
        <w:t>outcome expectancies and efficacy expectancies</w:t>
      </w:r>
      <w:r w:rsidR="0073056F" w:rsidRPr="00077C2E">
        <w:rPr>
          <w:rStyle w:val="CharAttribute3"/>
          <w:rFonts w:ascii="Book Antiqua" w:eastAsiaTheme="minorEastAsia" w:hAnsi="Book Antiqua"/>
          <w:sz w:val="24"/>
          <w:szCs w:val="24"/>
        </w:rPr>
        <w:t xml:space="preserve"> and</w:t>
      </w:r>
      <w:r w:rsidRPr="00077C2E">
        <w:rPr>
          <w:rStyle w:val="CharAttribute3"/>
          <w:rFonts w:ascii="Book Antiqua" w:eastAsiaTheme="minorEastAsia" w:hAnsi="Book Antiqua"/>
          <w:sz w:val="24"/>
          <w:szCs w:val="24"/>
        </w:rPr>
        <w:t xml:space="preserve"> has suggested that behavioral changes require both the belief that the changes will result in the desired outcomes (outcome expectancies) and the belief that each individual is capable of making the change (efficacy expectancies)</w:t>
      </w:r>
      <w:r w:rsidR="00471505" w:rsidRPr="00077C2E">
        <w:rPr>
          <w:rFonts w:ascii="Book Antiqua" w:hAnsi="Book Antiqua"/>
          <w:sz w:val="24"/>
          <w:szCs w:val="24"/>
          <w:vertAlign w:val="superscript"/>
        </w:rPr>
        <w:t>[35,36]</w:t>
      </w:r>
      <w:r w:rsidR="00471505" w:rsidRPr="00077C2E">
        <w:rPr>
          <w:rStyle w:val="CharAttribute10"/>
          <w:rFonts w:ascii="Book Antiqua" w:eastAsiaTheme="minorEastAsia" w:hAnsi="Book Antiqua"/>
          <w:sz w:val="24"/>
          <w:szCs w:val="24"/>
        </w:rPr>
        <w:t>.</w:t>
      </w:r>
      <w:r w:rsidR="00471505" w:rsidRPr="00077C2E">
        <w:rPr>
          <w:rStyle w:val="CharAttribute3"/>
          <w:rFonts w:ascii="Book Antiqua" w:eastAsiaTheme="minorEastAsia" w:hAnsi="Book Antiqua"/>
          <w:sz w:val="24"/>
          <w:szCs w:val="24"/>
        </w:rPr>
        <w:t xml:space="preserve"> </w:t>
      </w:r>
      <w:r w:rsidRPr="00077C2E">
        <w:rPr>
          <w:rStyle w:val="CharAttribute3"/>
          <w:rFonts w:ascii="Book Antiqua" w:eastAsiaTheme="minorEastAsia" w:hAnsi="Book Antiqua"/>
          <w:sz w:val="24"/>
          <w:szCs w:val="24"/>
        </w:rPr>
        <w:t>Both general self-efficacy and eatin</w:t>
      </w:r>
      <w:r w:rsidR="0073056F" w:rsidRPr="00077C2E">
        <w:rPr>
          <w:rStyle w:val="CharAttribute3"/>
          <w:rFonts w:ascii="Book Antiqua" w:eastAsiaTheme="minorEastAsia" w:hAnsi="Book Antiqua"/>
          <w:sz w:val="24"/>
          <w:szCs w:val="24"/>
        </w:rPr>
        <w:t>g-related self-</w:t>
      </w:r>
      <w:r w:rsidRPr="00077C2E">
        <w:rPr>
          <w:rStyle w:val="CharAttribute3"/>
          <w:rFonts w:ascii="Book Antiqua" w:eastAsiaTheme="minorEastAsia" w:hAnsi="Book Antiqua"/>
          <w:sz w:val="24"/>
          <w:szCs w:val="24"/>
        </w:rPr>
        <w:t>ef</w:t>
      </w:r>
      <w:r w:rsidR="001D2590" w:rsidRPr="00077C2E">
        <w:rPr>
          <w:rStyle w:val="CharAttribute3"/>
          <w:rFonts w:ascii="Book Antiqua" w:eastAsiaTheme="minorEastAsia" w:hAnsi="Book Antiqua"/>
          <w:sz w:val="24"/>
          <w:szCs w:val="24"/>
        </w:rPr>
        <w:t>ficacy have been</w:t>
      </w:r>
      <w:r w:rsidRPr="00077C2E">
        <w:rPr>
          <w:rStyle w:val="CharAttribute3"/>
          <w:rFonts w:ascii="Book Antiqua" w:eastAsiaTheme="minorEastAsia" w:hAnsi="Book Antiqua"/>
          <w:sz w:val="24"/>
          <w:szCs w:val="24"/>
        </w:rPr>
        <w:t xml:space="preserve"> measured in obesity research. The first one is mainly assessed using the General Self-Efficacy Scale (GSES) originally developed by Schwarzer and Jerus</w:t>
      </w:r>
      <w:r w:rsidR="00264B67" w:rsidRPr="00077C2E">
        <w:rPr>
          <w:rStyle w:val="CharAttribute3"/>
          <w:rFonts w:ascii="Book Antiqua" w:eastAsiaTheme="minorEastAsia" w:hAnsi="Book Antiqua"/>
          <w:sz w:val="24"/>
          <w:szCs w:val="24"/>
        </w:rPr>
        <w:t>alm</w:t>
      </w:r>
      <w:r w:rsidR="00264B67" w:rsidRPr="00077C2E">
        <w:rPr>
          <w:rFonts w:ascii="Book Antiqua" w:hAnsi="Book Antiqua"/>
          <w:sz w:val="24"/>
          <w:szCs w:val="24"/>
          <w:vertAlign w:val="superscript"/>
        </w:rPr>
        <w:t>[37]</w:t>
      </w:r>
      <w:r w:rsidRPr="00077C2E">
        <w:rPr>
          <w:rStyle w:val="CharAttribute3"/>
          <w:rFonts w:ascii="Book Antiqua" w:eastAsiaTheme="minorEastAsia" w:hAnsi="Book Antiqua"/>
          <w:sz w:val="24"/>
          <w:szCs w:val="24"/>
        </w:rPr>
        <w:t xml:space="preserve">. </w:t>
      </w:r>
      <w:r w:rsidR="007A2434" w:rsidRPr="00077C2E">
        <w:rPr>
          <w:rStyle w:val="CharAttribute3"/>
          <w:rFonts w:ascii="Book Antiqua" w:eastAsiaTheme="minorEastAsia" w:hAnsi="Book Antiqua"/>
          <w:sz w:val="24"/>
          <w:szCs w:val="24"/>
        </w:rPr>
        <w:t xml:space="preserve">GSES measures how an individual </w:t>
      </w:r>
      <w:r w:rsidRPr="00077C2E">
        <w:rPr>
          <w:rStyle w:val="CharAttribute3"/>
          <w:rFonts w:ascii="Book Antiqua" w:eastAsiaTheme="minorEastAsia" w:hAnsi="Book Antiqua"/>
          <w:sz w:val="24"/>
          <w:szCs w:val="24"/>
        </w:rPr>
        <w:t>judges his/her own competence in order to complete tasks (by the means of behaviors, thoughts, and emo</w:t>
      </w:r>
      <w:r w:rsidR="001D2590" w:rsidRPr="00077C2E">
        <w:rPr>
          <w:rStyle w:val="CharAttribute3"/>
          <w:rFonts w:ascii="Book Antiqua" w:eastAsiaTheme="minorEastAsia" w:hAnsi="Book Antiqua"/>
          <w:sz w:val="24"/>
          <w:szCs w:val="24"/>
        </w:rPr>
        <w:t xml:space="preserve">tions) and reach desired goals. </w:t>
      </w:r>
      <w:r w:rsidRPr="00077C2E">
        <w:rPr>
          <w:rStyle w:val="CharAttribute3"/>
          <w:rFonts w:ascii="Book Antiqua" w:eastAsiaTheme="minorEastAsia" w:hAnsi="Book Antiqua"/>
          <w:sz w:val="24"/>
          <w:szCs w:val="24"/>
        </w:rPr>
        <w:t>Eating self-efficacy has been frequently assessed in obese individuals with the Eating Self-Efficacy Scale (ESES)</w:t>
      </w:r>
      <w:r w:rsidR="00AD291D" w:rsidRPr="00077C2E">
        <w:rPr>
          <w:rFonts w:ascii="Book Antiqua" w:hAnsi="Book Antiqua"/>
          <w:sz w:val="24"/>
          <w:szCs w:val="24"/>
          <w:vertAlign w:val="superscript"/>
        </w:rPr>
        <w:t>[38]</w:t>
      </w:r>
      <w:r w:rsidR="00AD291D" w:rsidRPr="00077C2E">
        <w:rPr>
          <w:rStyle w:val="CharAttribute3"/>
          <w:rFonts w:ascii="Book Antiqua" w:eastAsiaTheme="minorEastAsia" w:hAnsi="Book Antiqua"/>
          <w:sz w:val="24"/>
          <w:szCs w:val="24"/>
        </w:rPr>
        <w:t xml:space="preserve"> </w:t>
      </w:r>
      <w:r w:rsidRPr="00077C2E">
        <w:rPr>
          <w:rStyle w:val="CharAttribute3"/>
          <w:rFonts w:ascii="Book Antiqua" w:eastAsiaTheme="minorEastAsia" w:hAnsi="Book Antiqua"/>
          <w:sz w:val="24"/>
          <w:szCs w:val="24"/>
        </w:rPr>
        <w:t>and the Weight Efficacy Life-Style (WEL) Questionnaire</w:t>
      </w:r>
      <w:r w:rsidR="00AD291D" w:rsidRPr="00077C2E">
        <w:rPr>
          <w:rFonts w:ascii="Book Antiqua" w:hAnsi="Book Antiqua"/>
          <w:sz w:val="24"/>
          <w:szCs w:val="24"/>
          <w:vertAlign w:val="superscript"/>
        </w:rPr>
        <w:t>[39]</w:t>
      </w:r>
      <w:r w:rsidRPr="00077C2E">
        <w:rPr>
          <w:rStyle w:val="CharAttribute3"/>
          <w:rFonts w:ascii="Book Antiqua" w:eastAsiaTheme="minorEastAsia" w:hAnsi="Book Antiqua"/>
          <w:sz w:val="24"/>
          <w:szCs w:val="24"/>
        </w:rPr>
        <w:t xml:space="preserve">, which </w:t>
      </w:r>
      <w:r w:rsidR="00486E4B" w:rsidRPr="00077C2E">
        <w:rPr>
          <w:rStyle w:val="CharAttribute3"/>
          <w:rFonts w:ascii="Book Antiqua" w:eastAsiaTheme="minorEastAsia" w:hAnsi="Book Antiqua"/>
          <w:sz w:val="24"/>
          <w:szCs w:val="24"/>
        </w:rPr>
        <w:t>are considered</w:t>
      </w:r>
      <w:r w:rsidRPr="00077C2E">
        <w:rPr>
          <w:rStyle w:val="CharAttribute3"/>
          <w:rFonts w:ascii="Book Antiqua" w:eastAsiaTheme="minorEastAsia" w:hAnsi="Book Antiqua"/>
          <w:sz w:val="24"/>
          <w:szCs w:val="24"/>
        </w:rPr>
        <w:t xml:space="preserve"> useful tools </w:t>
      </w:r>
      <w:r w:rsidR="00486E4B" w:rsidRPr="00077C2E">
        <w:rPr>
          <w:rStyle w:val="CharAttribute3"/>
          <w:rFonts w:ascii="Book Antiqua" w:eastAsiaTheme="minorEastAsia" w:hAnsi="Book Antiqua"/>
          <w:sz w:val="24"/>
          <w:szCs w:val="24"/>
        </w:rPr>
        <w:t>to measure</w:t>
      </w:r>
      <w:r w:rsidRPr="00077C2E">
        <w:rPr>
          <w:rStyle w:val="CharAttribute3"/>
          <w:rFonts w:ascii="Book Antiqua" w:eastAsiaTheme="minorEastAsia" w:hAnsi="Book Antiqua"/>
          <w:sz w:val="24"/>
          <w:szCs w:val="24"/>
        </w:rPr>
        <w:t xml:space="preserve"> self-efficacy </w:t>
      </w:r>
      <w:r w:rsidR="00486E4B" w:rsidRPr="00077C2E">
        <w:rPr>
          <w:rStyle w:val="CharAttribute3"/>
          <w:rFonts w:ascii="Book Antiqua" w:eastAsiaTheme="minorEastAsia" w:hAnsi="Book Antiqua"/>
          <w:sz w:val="24"/>
          <w:szCs w:val="24"/>
        </w:rPr>
        <w:t>in</w:t>
      </w:r>
      <w:r w:rsidRPr="00077C2E">
        <w:rPr>
          <w:rStyle w:val="CharAttribute3"/>
          <w:rFonts w:ascii="Book Antiqua" w:eastAsiaTheme="minorEastAsia" w:hAnsi="Book Antiqua"/>
          <w:sz w:val="24"/>
          <w:szCs w:val="24"/>
        </w:rPr>
        <w:t xml:space="preserve"> obesity, especially for clinicians working with weight control programs.</w:t>
      </w:r>
      <w:r w:rsidR="007A2434" w:rsidRPr="00077C2E">
        <w:rPr>
          <w:rStyle w:val="CharAttribute3"/>
          <w:rFonts w:ascii="Book Antiqua" w:eastAsiaTheme="minorEastAsia" w:hAnsi="Book Antiqua"/>
          <w:sz w:val="24"/>
          <w:szCs w:val="24"/>
        </w:rPr>
        <w:t xml:space="preserve"> In fact, almost al</w:t>
      </w:r>
      <w:r w:rsidR="000D00D4" w:rsidRPr="00077C2E">
        <w:rPr>
          <w:rStyle w:val="CharAttribute3"/>
          <w:rFonts w:ascii="Book Antiqua" w:eastAsiaTheme="minorEastAsia" w:hAnsi="Book Antiqua"/>
          <w:sz w:val="24"/>
          <w:szCs w:val="24"/>
        </w:rPr>
        <w:t>l the studies on self-efficacy</w:t>
      </w:r>
      <w:r w:rsidR="003C6B60" w:rsidRPr="00077C2E">
        <w:rPr>
          <w:rStyle w:val="CharAttribute3"/>
          <w:rFonts w:ascii="Book Antiqua" w:eastAsiaTheme="minorEastAsia" w:hAnsi="Book Antiqua"/>
          <w:sz w:val="24"/>
          <w:szCs w:val="24"/>
        </w:rPr>
        <w:t xml:space="preserve"> </w:t>
      </w:r>
      <w:r w:rsidR="007A2434" w:rsidRPr="00077C2E">
        <w:rPr>
          <w:rStyle w:val="CharAttribute3"/>
          <w:rFonts w:ascii="Book Antiqua" w:eastAsiaTheme="minorEastAsia" w:hAnsi="Book Antiqua"/>
          <w:sz w:val="24"/>
          <w:szCs w:val="24"/>
        </w:rPr>
        <w:t>have led to the conclusion that high self-efficacy towards eating behaviors is associated wi</w:t>
      </w:r>
      <w:r w:rsidR="001E35C4" w:rsidRPr="00077C2E">
        <w:rPr>
          <w:rStyle w:val="CharAttribute3"/>
          <w:rFonts w:ascii="Book Antiqua" w:eastAsiaTheme="minorEastAsia" w:hAnsi="Book Antiqua"/>
          <w:sz w:val="24"/>
          <w:szCs w:val="24"/>
        </w:rPr>
        <w:t>th success in weight management</w:t>
      </w:r>
      <w:r w:rsidR="003C6B60" w:rsidRPr="00077C2E">
        <w:rPr>
          <w:rFonts w:ascii="Book Antiqua" w:hAnsi="Book Antiqua"/>
          <w:sz w:val="24"/>
          <w:szCs w:val="24"/>
          <w:vertAlign w:val="superscript"/>
        </w:rPr>
        <w:t>[40-44]</w:t>
      </w:r>
      <w:r w:rsidR="007A2434" w:rsidRPr="00077C2E">
        <w:rPr>
          <w:rStyle w:val="CharAttribute3"/>
          <w:rFonts w:ascii="Book Antiqua" w:eastAsiaTheme="minorEastAsia" w:hAnsi="Book Antiqua"/>
          <w:sz w:val="24"/>
          <w:szCs w:val="24"/>
        </w:rPr>
        <w:t>.</w:t>
      </w:r>
    </w:p>
    <w:p w14:paraId="6D1A3A5F" w14:textId="77777777" w:rsidR="00486E4B" w:rsidRPr="00077C2E" w:rsidRDefault="00486E4B" w:rsidP="00077C2E">
      <w:pPr>
        <w:pStyle w:val="NoSpacing"/>
        <w:wordWrap/>
        <w:spacing w:line="360" w:lineRule="auto"/>
        <w:rPr>
          <w:rFonts w:ascii="Book Antiqua" w:hAnsi="Book Antiqua"/>
          <w:sz w:val="24"/>
          <w:szCs w:val="24"/>
        </w:rPr>
      </w:pPr>
    </w:p>
    <w:p w14:paraId="223E4D38" w14:textId="64161C9A" w:rsidR="00486E4B" w:rsidRPr="00077C2E" w:rsidRDefault="00077C2E" w:rsidP="00077C2E">
      <w:pPr>
        <w:pStyle w:val="NoSpacing"/>
        <w:wordWrap/>
        <w:spacing w:line="360" w:lineRule="auto"/>
        <w:rPr>
          <w:rStyle w:val="CharAttribute13"/>
          <w:rFonts w:ascii="Book Antiqua" w:eastAsiaTheme="minorEastAsia" w:hAnsi="Book Antiqua"/>
          <w:color w:val="auto"/>
          <w:sz w:val="24"/>
          <w:szCs w:val="24"/>
          <w:shd w:val="clear" w:color="auto" w:fill="auto"/>
        </w:rPr>
      </w:pPr>
      <w:r w:rsidRPr="00077C2E">
        <w:rPr>
          <w:rStyle w:val="CharAttribute13"/>
          <w:rFonts w:ascii="Book Antiqua" w:eastAsiaTheme="minorEastAsia" w:hAnsi="Book Antiqua"/>
          <w:color w:val="auto"/>
          <w:sz w:val="24"/>
          <w:szCs w:val="24"/>
          <w:shd w:val="clear" w:color="auto" w:fill="auto"/>
        </w:rPr>
        <w:t>LOCUS OF CONTROL</w:t>
      </w:r>
    </w:p>
    <w:p w14:paraId="4B2516D0" w14:textId="77777777" w:rsidR="00486E4B" w:rsidRPr="00077C2E" w:rsidRDefault="00CF21A5" w:rsidP="00077C2E">
      <w:pPr>
        <w:pStyle w:val="NoSpacing"/>
        <w:wordWrap/>
        <w:spacing w:line="360" w:lineRule="auto"/>
        <w:rPr>
          <w:rStyle w:val="CharAttribute4"/>
          <w:rFonts w:ascii="Book Antiqua" w:eastAsiaTheme="minorEastAsia" w:hAnsi="Book Antiqua"/>
          <w:sz w:val="24"/>
          <w:szCs w:val="24"/>
          <w:shd w:val="clear" w:color="auto" w:fill="auto"/>
        </w:rPr>
      </w:pPr>
      <w:r w:rsidRPr="00077C2E">
        <w:rPr>
          <w:rStyle w:val="CharAttribute13"/>
          <w:rFonts w:ascii="Book Antiqua" w:eastAsiaTheme="minorEastAsia" w:hAnsi="Book Antiqua"/>
          <w:b w:val="0"/>
          <w:color w:val="auto"/>
          <w:sz w:val="24"/>
          <w:szCs w:val="24"/>
          <w:shd w:val="clear" w:color="auto" w:fill="auto"/>
        </w:rPr>
        <w:t>Locus of control refers to the extent to which individuals believe they can control events affecting them.</w:t>
      </w:r>
      <w:r w:rsidRPr="00077C2E">
        <w:rPr>
          <w:rStyle w:val="CharAttribute14"/>
          <w:rFonts w:ascii="Book Antiqua" w:eastAsiaTheme="minorEastAsia" w:hAnsi="Book Antiqua"/>
          <w:color w:val="auto"/>
          <w:sz w:val="24"/>
          <w:szCs w:val="24"/>
          <w:shd w:val="clear" w:color="auto" w:fill="auto"/>
        </w:rPr>
        <w:t xml:space="preserve"> Locus of control is one of the four dimensions of core self-evaluations along with neuroticism, self-efficacy, and self-esteem</w:t>
      </w:r>
      <w:r w:rsidR="000D00D4" w:rsidRPr="00077C2E">
        <w:rPr>
          <w:rFonts w:ascii="Book Antiqua" w:hAnsi="Book Antiqua"/>
          <w:sz w:val="24"/>
          <w:szCs w:val="24"/>
          <w:vertAlign w:val="superscript"/>
        </w:rPr>
        <w:t>[45]</w:t>
      </w:r>
      <w:r w:rsidRPr="00077C2E">
        <w:rPr>
          <w:rStyle w:val="CharAttribute14"/>
          <w:rFonts w:ascii="Book Antiqua" w:eastAsiaTheme="minorEastAsia" w:hAnsi="Book Antiqua"/>
          <w:color w:val="auto"/>
          <w:sz w:val="24"/>
          <w:szCs w:val="24"/>
          <w:shd w:val="clear" w:color="auto" w:fill="auto"/>
        </w:rPr>
        <w:t xml:space="preserve">. </w:t>
      </w:r>
      <w:r w:rsidRPr="00077C2E">
        <w:rPr>
          <w:rStyle w:val="CharAttribute3"/>
          <w:rFonts w:ascii="Book Antiqua" w:eastAsiaTheme="minorEastAsia" w:hAnsi="Book Antiqua"/>
          <w:sz w:val="24"/>
          <w:szCs w:val="24"/>
        </w:rPr>
        <w:t>The most commonly used</w:t>
      </w:r>
      <w:r w:rsidRPr="00077C2E">
        <w:rPr>
          <w:rStyle w:val="CharAttribute4"/>
          <w:rFonts w:ascii="Book Antiqua" w:eastAsiaTheme="minorEastAsia" w:hAnsi="Book Antiqua"/>
          <w:sz w:val="24"/>
          <w:szCs w:val="24"/>
          <w:shd w:val="clear" w:color="auto" w:fill="auto"/>
        </w:rPr>
        <w:t xml:space="preserve"> </w:t>
      </w:r>
      <w:r w:rsidRPr="00077C2E">
        <w:rPr>
          <w:rStyle w:val="CharAttribute3"/>
          <w:rFonts w:ascii="Book Antiqua" w:eastAsiaTheme="minorEastAsia" w:hAnsi="Book Antiqua"/>
          <w:sz w:val="24"/>
          <w:szCs w:val="24"/>
        </w:rPr>
        <w:t>instruments for measuring</w:t>
      </w:r>
      <w:r w:rsidRPr="00077C2E">
        <w:rPr>
          <w:rStyle w:val="CharAttribute4"/>
          <w:rFonts w:ascii="Book Antiqua" w:eastAsiaTheme="minorEastAsia" w:hAnsi="Book Antiqua"/>
          <w:sz w:val="24"/>
          <w:szCs w:val="24"/>
          <w:shd w:val="clear" w:color="auto" w:fill="auto"/>
        </w:rPr>
        <w:t xml:space="preserve"> locus of control in </w:t>
      </w:r>
      <w:r w:rsidRPr="00077C2E">
        <w:rPr>
          <w:rStyle w:val="CharAttribute3"/>
          <w:rFonts w:ascii="Book Antiqua" w:eastAsiaTheme="minorEastAsia" w:hAnsi="Book Antiqua"/>
          <w:sz w:val="24"/>
          <w:szCs w:val="24"/>
        </w:rPr>
        <w:t xml:space="preserve">obesity </w:t>
      </w:r>
      <w:r w:rsidRPr="00077C2E">
        <w:rPr>
          <w:rStyle w:val="CharAttribute4"/>
          <w:rFonts w:ascii="Book Antiqua" w:eastAsiaTheme="minorEastAsia" w:hAnsi="Book Antiqua"/>
          <w:sz w:val="24"/>
          <w:szCs w:val="24"/>
          <w:shd w:val="clear" w:color="auto" w:fill="auto"/>
        </w:rPr>
        <w:t xml:space="preserve">are the </w:t>
      </w:r>
      <w:r w:rsidRPr="00077C2E">
        <w:rPr>
          <w:rStyle w:val="CharAttribute3"/>
          <w:rFonts w:ascii="Book Antiqua" w:eastAsiaTheme="minorEastAsia" w:hAnsi="Book Antiqua"/>
          <w:sz w:val="24"/>
          <w:szCs w:val="24"/>
        </w:rPr>
        <w:t>Internal-External (I-E) scale</w:t>
      </w:r>
      <w:r w:rsidR="000D00D4" w:rsidRPr="00077C2E">
        <w:rPr>
          <w:rFonts w:ascii="Book Antiqua" w:hAnsi="Book Antiqua"/>
          <w:sz w:val="24"/>
          <w:szCs w:val="24"/>
          <w:vertAlign w:val="superscript"/>
        </w:rPr>
        <w:t>[46]</w:t>
      </w:r>
      <w:r w:rsidRPr="00077C2E">
        <w:rPr>
          <w:rStyle w:val="CharAttribute4"/>
          <w:rFonts w:ascii="Book Antiqua" w:eastAsiaTheme="minorEastAsia" w:hAnsi="Book Antiqua"/>
          <w:sz w:val="24"/>
          <w:szCs w:val="24"/>
          <w:shd w:val="clear" w:color="auto" w:fill="auto"/>
        </w:rPr>
        <w:t>, the Multidimensional Healt</w:t>
      </w:r>
      <w:r w:rsidR="00486E4B" w:rsidRPr="00077C2E">
        <w:rPr>
          <w:rStyle w:val="CharAttribute4"/>
          <w:rFonts w:ascii="Book Antiqua" w:eastAsiaTheme="minorEastAsia" w:hAnsi="Book Antiqua"/>
          <w:sz w:val="24"/>
          <w:szCs w:val="24"/>
          <w:shd w:val="clear" w:color="auto" w:fill="auto"/>
        </w:rPr>
        <w:t>h Locus of Control (MHLC) Scale</w:t>
      </w:r>
      <w:r w:rsidR="000D00D4" w:rsidRPr="00077C2E">
        <w:rPr>
          <w:rFonts w:ascii="Book Antiqua" w:hAnsi="Book Antiqua"/>
          <w:sz w:val="24"/>
          <w:szCs w:val="24"/>
          <w:vertAlign w:val="superscript"/>
        </w:rPr>
        <w:t>[47]</w:t>
      </w:r>
      <w:r w:rsidRPr="00077C2E">
        <w:rPr>
          <w:rStyle w:val="CharAttribute4"/>
          <w:rFonts w:ascii="Book Antiqua" w:eastAsiaTheme="minorEastAsia" w:hAnsi="Book Antiqua"/>
          <w:sz w:val="24"/>
          <w:szCs w:val="24"/>
          <w:shd w:val="clear" w:color="auto" w:fill="auto"/>
        </w:rPr>
        <w:t xml:space="preserve">, </w:t>
      </w:r>
      <w:r w:rsidRPr="00077C2E">
        <w:rPr>
          <w:rStyle w:val="CharAttribute3"/>
          <w:rFonts w:ascii="Book Antiqua" w:eastAsiaTheme="minorEastAsia" w:hAnsi="Book Antiqua"/>
          <w:sz w:val="24"/>
          <w:szCs w:val="24"/>
        </w:rPr>
        <w:t>the Dieting Beliefs Scale (DBS)</w:t>
      </w:r>
      <w:r w:rsidR="000D00D4" w:rsidRPr="00077C2E">
        <w:rPr>
          <w:rFonts w:ascii="Book Antiqua" w:hAnsi="Book Antiqua"/>
          <w:sz w:val="24"/>
          <w:szCs w:val="24"/>
          <w:vertAlign w:val="superscript"/>
        </w:rPr>
        <w:t>[48]</w:t>
      </w:r>
      <w:r w:rsidRPr="00077C2E">
        <w:rPr>
          <w:rStyle w:val="CharAttribute3"/>
          <w:rFonts w:ascii="Book Antiqua" w:eastAsiaTheme="minorEastAsia" w:hAnsi="Book Antiqua"/>
          <w:sz w:val="24"/>
          <w:szCs w:val="24"/>
        </w:rPr>
        <w:t xml:space="preserve"> and of the Weight Locus of Control (WLOC) scale</w:t>
      </w:r>
      <w:r w:rsidR="000D00D4" w:rsidRPr="00077C2E">
        <w:rPr>
          <w:rFonts w:ascii="Book Antiqua" w:hAnsi="Book Antiqua"/>
          <w:sz w:val="24"/>
          <w:szCs w:val="24"/>
          <w:vertAlign w:val="superscript"/>
        </w:rPr>
        <w:t>[49]</w:t>
      </w:r>
      <w:r w:rsidRPr="00077C2E">
        <w:rPr>
          <w:rStyle w:val="CharAttribute3"/>
          <w:rFonts w:ascii="Book Antiqua" w:eastAsiaTheme="minorEastAsia" w:hAnsi="Book Antiqua"/>
          <w:sz w:val="24"/>
          <w:szCs w:val="24"/>
        </w:rPr>
        <w:t xml:space="preserve">. </w:t>
      </w:r>
      <w:r w:rsidRPr="00077C2E">
        <w:rPr>
          <w:rStyle w:val="CharAttribute4"/>
          <w:rFonts w:ascii="Book Antiqua" w:eastAsiaTheme="minorEastAsia" w:hAnsi="Book Antiqua"/>
          <w:sz w:val="24"/>
          <w:szCs w:val="24"/>
          <w:shd w:val="clear" w:color="auto" w:fill="auto"/>
        </w:rPr>
        <w:t>The</w:t>
      </w:r>
      <w:r w:rsidR="002F125A" w:rsidRPr="00077C2E">
        <w:rPr>
          <w:rStyle w:val="CharAttribute4"/>
          <w:rFonts w:ascii="Book Antiqua" w:eastAsiaTheme="minorEastAsia" w:hAnsi="Book Antiqua"/>
          <w:sz w:val="24"/>
          <w:szCs w:val="24"/>
          <w:shd w:val="clear" w:color="auto" w:fill="auto"/>
        </w:rPr>
        <w:t xml:space="preserve"> </w:t>
      </w:r>
      <w:r w:rsidRPr="00077C2E">
        <w:rPr>
          <w:rStyle w:val="CharAttribute3"/>
          <w:rFonts w:ascii="Book Antiqua" w:eastAsiaTheme="minorEastAsia" w:hAnsi="Book Antiqua"/>
          <w:sz w:val="24"/>
          <w:szCs w:val="24"/>
        </w:rPr>
        <w:t>I-E scale</w:t>
      </w:r>
      <w:r w:rsidRPr="00077C2E">
        <w:rPr>
          <w:rStyle w:val="CharAttribute4"/>
          <w:rFonts w:ascii="Book Antiqua" w:eastAsiaTheme="minorEastAsia" w:hAnsi="Book Antiqua"/>
          <w:sz w:val="24"/>
          <w:szCs w:val="24"/>
          <w:shd w:val="clear" w:color="auto" w:fill="auto"/>
        </w:rPr>
        <w:t xml:space="preserve"> was the first tool specifically designed to assess locus of control, but it</w:t>
      </w:r>
      <w:r w:rsidRPr="00077C2E">
        <w:rPr>
          <w:rStyle w:val="CharAttribute3"/>
          <w:rFonts w:ascii="Book Antiqua" w:eastAsiaTheme="minorEastAsia" w:hAnsi="Book Antiqua"/>
          <w:sz w:val="24"/>
          <w:szCs w:val="24"/>
        </w:rPr>
        <w:t xml:space="preserve"> does not include specific items to investigate expectations about health or weight</w:t>
      </w:r>
      <w:r w:rsidR="00486E4B" w:rsidRPr="00077C2E">
        <w:rPr>
          <w:rStyle w:val="CharAttribute4"/>
          <w:rFonts w:ascii="Book Antiqua" w:eastAsiaTheme="minorEastAsia" w:hAnsi="Book Antiqua"/>
          <w:sz w:val="24"/>
          <w:szCs w:val="24"/>
          <w:shd w:val="clear" w:color="auto" w:fill="auto"/>
        </w:rPr>
        <w:t>.</w:t>
      </w:r>
    </w:p>
    <w:p w14:paraId="68E90F9D" w14:textId="097A9EED" w:rsidR="00486E4B" w:rsidRPr="00077C2E" w:rsidRDefault="00486E4B" w:rsidP="00077C2E">
      <w:pPr>
        <w:pStyle w:val="NoSpacing"/>
        <w:wordWrap/>
        <w:spacing w:line="360" w:lineRule="auto"/>
        <w:ind w:firstLineChars="100" w:firstLine="240"/>
        <w:rPr>
          <w:rStyle w:val="CharAttribute4"/>
          <w:rFonts w:ascii="Book Antiqua" w:eastAsiaTheme="minorEastAsia" w:hAnsi="Book Antiqua"/>
          <w:sz w:val="24"/>
          <w:szCs w:val="24"/>
          <w:shd w:val="clear" w:color="auto" w:fill="auto"/>
        </w:rPr>
      </w:pPr>
      <w:r w:rsidRPr="00077C2E">
        <w:rPr>
          <w:rStyle w:val="CharAttribute4"/>
          <w:rFonts w:ascii="Book Antiqua" w:eastAsiaTheme="minorEastAsia" w:hAnsi="Book Antiqua"/>
          <w:sz w:val="24"/>
          <w:szCs w:val="24"/>
          <w:shd w:val="clear" w:color="auto" w:fill="auto"/>
        </w:rPr>
        <w:t>In the l</w:t>
      </w:r>
      <w:r w:rsidR="00CF21A5" w:rsidRPr="00077C2E">
        <w:rPr>
          <w:rStyle w:val="CharAttribute4"/>
          <w:rFonts w:ascii="Book Antiqua" w:eastAsiaTheme="minorEastAsia" w:hAnsi="Book Antiqua"/>
          <w:sz w:val="24"/>
          <w:szCs w:val="24"/>
          <w:shd w:val="clear" w:color="auto" w:fill="auto"/>
        </w:rPr>
        <w:t xml:space="preserve">ast decades, a large body of literature has investigated the role of health-related control beliefs in influencing the course of chronic </w:t>
      </w:r>
      <w:r w:rsidR="002F125A" w:rsidRPr="00077C2E">
        <w:rPr>
          <w:rStyle w:val="CharAttribute4"/>
          <w:rFonts w:ascii="Book Antiqua" w:eastAsiaTheme="minorEastAsia" w:hAnsi="Book Antiqua"/>
          <w:sz w:val="24"/>
          <w:szCs w:val="24"/>
          <w:shd w:val="clear" w:color="auto" w:fill="auto"/>
        </w:rPr>
        <w:t>diseases, medication compliance and</w:t>
      </w:r>
      <w:r w:rsidR="00CF21A5" w:rsidRPr="00077C2E">
        <w:rPr>
          <w:rStyle w:val="CharAttribute4"/>
          <w:rFonts w:ascii="Book Antiqua" w:eastAsiaTheme="minorEastAsia" w:hAnsi="Book Antiqua"/>
          <w:sz w:val="24"/>
          <w:szCs w:val="24"/>
          <w:shd w:val="clear" w:color="auto" w:fill="auto"/>
        </w:rPr>
        <w:t xml:space="preserve"> health promoting behaviors</w:t>
      </w:r>
      <w:r w:rsidRPr="00077C2E">
        <w:rPr>
          <w:rStyle w:val="CharAttribute4"/>
          <w:rFonts w:ascii="Book Antiqua" w:eastAsiaTheme="minorEastAsia" w:hAnsi="Book Antiqua"/>
          <w:sz w:val="24"/>
          <w:szCs w:val="24"/>
          <w:shd w:val="clear" w:color="auto" w:fill="auto"/>
        </w:rPr>
        <w:t>. T</w:t>
      </w:r>
      <w:r w:rsidR="00CF21A5" w:rsidRPr="00077C2E">
        <w:rPr>
          <w:rStyle w:val="CharAttribute4"/>
          <w:rFonts w:ascii="Book Antiqua" w:eastAsiaTheme="minorEastAsia" w:hAnsi="Book Antiqua"/>
          <w:sz w:val="24"/>
          <w:szCs w:val="24"/>
          <w:shd w:val="clear" w:color="auto" w:fill="auto"/>
        </w:rPr>
        <w:t xml:space="preserve">he vast majority of studies have used different forms of the MHLC Scales developed by Wallston </w:t>
      </w:r>
      <w:r w:rsidR="007B405D">
        <w:rPr>
          <w:rStyle w:val="CharAttribute4"/>
          <w:rFonts w:ascii="Book Antiqua" w:eastAsiaTheme="minorEastAsia" w:hAnsi="Book Antiqua"/>
          <w:i/>
          <w:sz w:val="24"/>
          <w:szCs w:val="24"/>
          <w:shd w:val="clear" w:color="auto" w:fill="auto"/>
          <w:lang w:eastAsia="zh-CN"/>
        </w:rPr>
        <w:t>et al</w:t>
      </w:r>
      <w:r w:rsidR="00AA32EE" w:rsidRPr="00077C2E">
        <w:rPr>
          <w:rFonts w:ascii="Book Antiqua" w:hAnsi="Book Antiqua"/>
          <w:sz w:val="24"/>
          <w:szCs w:val="24"/>
          <w:vertAlign w:val="superscript"/>
        </w:rPr>
        <w:t>[47]</w:t>
      </w:r>
      <w:r w:rsidR="00CF21A5" w:rsidRPr="00077C2E">
        <w:rPr>
          <w:rStyle w:val="CharAttribute3"/>
          <w:rFonts w:ascii="Book Antiqua" w:eastAsiaTheme="minorEastAsia" w:hAnsi="Book Antiqua"/>
          <w:sz w:val="24"/>
          <w:szCs w:val="24"/>
        </w:rPr>
        <w:t>.</w:t>
      </w:r>
      <w:r w:rsidR="00CF21A5" w:rsidRPr="00077C2E">
        <w:rPr>
          <w:rStyle w:val="CharAttribute16"/>
          <w:rFonts w:ascii="Book Antiqua" w:eastAsiaTheme="minorEastAsia" w:hAnsi="Book Antiqua"/>
          <w:color w:val="auto"/>
          <w:sz w:val="24"/>
          <w:szCs w:val="24"/>
          <w:shd w:val="clear" w:color="auto" w:fill="auto"/>
        </w:rPr>
        <w:t xml:space="preserve"> </w:t>
      </w:r>
      <w:r w:rsidR="00CF21A5" w:rsidRPr="00077C2E">
        <w:rPr>
          <w:rStyle w:val="CharAttribute4"/>
          <w:rFonts w:ascii="Book Antiqua" w:eastAsiaTheme="minorEastAsia" w:hAnsi="Book Antiqua"/>
          <w:sz w:val="24"/>
          <w:szCs w:val="24"/>
          <w:shd w:val="clear" w:color="auto" w:fill="auto"/>
        </w:rPr>
        <w:t xml:space="preserve">While the A and B forms were constructed to measure general health-related control beliefs without being specific to any health behavior or condition, </w:t>
      </w:r>
      <w:r w:rsidR="002F125A" w:rsidRPr="00077C2E">
        <w:rPr>
          <w:rStyle w:val="CharAttribute4"/>
          <w:rFonts w:ascii="Book Antiqua" w:eastAsiaTheme="minorEastAsia" w:hAnsi="Book Antiqua"/>
          <w:sz w:val="24"/>
          <w:szCs w:val="24"/>
          <w:shd w:val="clear" w:color="auto" w:fill="auto"/>
        </w:rPr>
        <w:t>f</w:t>
      </w:r>
      <w:r w:rsidR="00CF21A5" w:rsidRPr="00077C2E">
        <w:rPr>
          <w:rStyle w:val="CharAttribute4"/>
          <w:rFonts w:ascii="Book Antiqua" w:eastAsiaTheme="minorEastAsia" w:hAnsi="Book Antiqua"/>
          <w:sz w:val="24"/>
          <w:szCs w:val="24"/>
          <w:shd w:val="clear" w:color="auto" w:fill="auto"/>
        </w:rPr>
        <w:t>orm C was developed to investigate health-related control beliefs of individuals with an existing medical condition</w:t>
      </w:r>
      <w:r w:rsidR="00AA32EE" w:rsidRPr="00077C2E">
        <w:rPr>
          <w:rFonts w:ascii="Book Antiqua" w:hAnsi="Book Antiqua"/>
          <w:sz w:val="24"/>
          <w:szCs w:val="24"/>
          <w:vertAlign w:val="superscript"/>
        </w:rPr>
        <w:t>[50]</w:t>
      </w:r>
      <w:r w:rsidR="00CF21A5" w:rsidRPr="00077C2E">
        <w:rPr>
          <w:rStyle w:val="CharAttribute4"/>
          <w:rFonts w:ascii="Book Antiqua" w:eastAsiaTheme="minorEastAsia" w:hAnsi="Book Antiqua"/>
          <w:sz w:val="24"/>
          <w:szCs w:val="24"/>
          <w:shd w:val="clear" w:color="auto" w:fill="auto"/>
        </w:rPr>
        <w:t>.</w:t>
      </w:r>
      <w:r w:rsidR="00CF21A5" w:rsidRPr="00077C2E">
        <w:rPr>
          <w:rStyle w:val="CharAttribute16"/>
          <w:rFonts w:ascii="Book Antiqua" w:eastAsiaTheme="minorEastAsia" w:hAnsi="Book Antiqua"/>
          <w:color w:val="auto"/>
          <w:sz w:val="24"/>
          <w:szCs w:val="24"/>
          <w:shd w:val="clear" w:color="auto" w:fill="auto"/>
        </w:rPr>
        <w:t xml:space="preserve"> </w:t>
      </w:r>
      <w:r w:rsidR="00CF21A5" w:rsidRPr="00077C2E">
        <w:rPr>
          <w:rStyle w:val="CharAttribute4"/>
          <w:rFonts w:ascii="Book Antiqua" w:eastAsiaTheme="minorEastAsia" w:hAnsi="Book Antiqua"/>
          <w:sz w:val="24"/>
          <w:szCs w:val="24"/>
          <w:shd w:val="clear" w:color="auto" w:fill="auto"/>
        </w:rPr>
        <w:t>MHLC measures three possible localizations of health control: internal localization, called “internality” (internal locus of control, measured by a subscale named IHLC) and two external localizations called “powerful others externality” (measured by the subscale PHLC) and “chance externality” (measured by the subscale CHLC)</w:t>
      </w:r>
      <w:r w:rsidR="00565453" w:rsidRPr="00077C2E">
        <w:rPr>
          <w:rFonts w:ascii="Book Antiqua" w:hAnsi="Book Antiqua"/>
          <w:sz w:val="24"/>
          <w:szCs w:val="24"/>
          <w:vertAlign w:val="superscript"/>
        </w:rPr>
        <w:t>[50]</w:t>
      </w:r>
      <w:r w:rsidR="00565453" w:rsidRPr="00077C2E">
        <w:rPr>
          <w:rStyle w:val="CharAttribute4"/>
          <w:rFonts w:ascii="Book Antiqua" w:eastAsiaTheme="minorEastAsia" w:hAnsi="Book Antiqua"/>
          <w:sz w:val="24"/>
          <w:szCs w:val="24"/>
          <w:shd w:val="clear" w:color="auto" w:fill="auto"/>
        </w:rPr>
        <w:t>.</w:t>
      </w:r>
      <w:r w:rsidR="00CF21A5" w:rsidRPr="00077C2E">
        <w:rPr>
          <w:rStyle w:val="CharAttribute16"/>
          <w:rFonts w:ascii="Book Antiqua" w:eastAsiaTheme="minorEastAsia" w:hAnsi="Book Antiqua"/>
          <w:color w:val="auto"/>
          <w:sz w:val="24"/>
          <w:szCs w:val="24"/>
          <w:shd w:val="clear" w:color="auto" w:fill="auto"/>
        </w:rPr>
        <w:t xml:space="preserve"> </w:t>
      </w:r>
      <w:r w:rsidR="00CF21A5" w:rsidRPr="00077C2E">
        <w:rPr>
          <w:rStyle w:val="CharAttribute4"/>
          <w:rFonts w:ascii="Book Antiqua" w:eastAsiaTheme="minorEastAsia" w:hAnsi="Book Antiqua"/>
          <w:sz w:val="24"/>
          <w:szCs w:val="24"/>
          <w:shd w:val="clear" w:color="auto" w:fill="auto"/>
        </w:rPr>
        <w:t xml:space="preserve">Patients with </w:t>
      </w:r>
      <w:r w:rsidR="001E35C4" w:rsidRPr="00077C2E">
        <w:rPr>
          <w:rStyle w:val="CharAttribute4"/>
          <w:rFonts w:ascii="Book Antiqua" w:eastAsiaTheme="minorEastAsia" w:hAnsi="Book Antiqua"/>
          <w:sz w:val="24"/>
          <w:szCs w:val="24"/>
          <w:shd w:val="clear" w:color="auto" w:fill="auto"/>
        </w:rPr>
        <w:t>high internality</w:t>
      </w:r>
      <w:r w:rsidR="00CF21A5" w:rsidRPr="00077C2E">
        <w:rPr>
          <w:rStyle w:val="CharAttribute4"/>
          <w:rFonts w:ascii="Book Antiqua" w:eastAsiaTheme="minorEastAsia" w:hAnsi="Book Antiqua"/>
          <w:sz w:val="24"/>
          <w:szCs w:val="24"/>
          <w:shd w:val="clear" w:color="auto" w:fill="auto"/>
        </w:rPr>
        <w:t xml:space="preserve"> believe that their health status depends only on their own behaviors; patients with high powerful others externality are convinced that their individual health status is the consequence of the actions performed by powerful people, </w:t>
      </w:r>
      <w:r w:rsidR="00CF21A5" w:rsidRPr="007B405D">
        <w:rPr>
          <w:rStyle w:val="CharAttribute4"/>
          <w:rFonts w:ascii="Book Antiqua" w:eastAsiaTheme="minorEastAsia" w:hAnsi="Book Antiqua"/>
          <w:i/>
          <w:sz w:val="24"/>
          <w:szCs w:val="24"/>
          <w:shd w:val="clear" w:color="auto" w:fill="auto"/>
        </w:rPr>
        <w:t>e</w:t>
      </w:r>
      <w:r w:rsidR="002F125A" w:rsidRPr="007B405D">
        <w:rPr>
          <w:rStyle w:val="CharAttribute4"/>
          <w:rFonts w:ascii="Book Antiqua" w:eastAsiaTheme="minorEastAsia" w:hAnsi="Book Antiqua"/>
          <w:i/>
          <w:sz w:val="24"/>
          <w:szCs w:val="24"/>
          <w:shd w:val="clear" w:color="auto" w:fill="auto"/>
        </w:rPr>
        <w:t>.</w:t>
      </w:r>
      <w:r w:rsidR="00CF21A5" w:rsidRPr="007B405D">
        <w:rPr>
          <w:rStyle w:val="CharAttribute4"/>
          <w:rFonts w:ascii="Book Antiqua" w:eastAsiaTheme="minorEastAsia" w:hAnsi="Book Antiqua"/>
          <w:i/>
          <w:sz w:val="24"/>
          <w:szCs w:val="24"/>
          <w:shd w:val="clear" w:color="auto" w:fill="auto"/>
        </w:rPr>
        <w:t>g</w:t>
      </w:r>
      <w:r w:rsidR="002F125A" w:rsidRPr="007B405D">
        <w:rPr>
          <w:rStyle w:val="CharAttribute4"/>
          <w:rFonts w:ascii="Book Antiqua" w:eastAsiaTheme="minorEastAsia" w:hAnsi="Book Antiqua"/>
          <w:i/>
          <w:sz w:val="24"/>
          <w:szCs w:val="24"/>
          <w:shd w:val="clear" w:color="auto" w:fill="auto"/>
        </w:rPr>
        <w:t>.</w:t>
      </w:r>
      <w:r w:rsidR="007B405D">
        <w:rPr>
          <w:rStyle w:val="CharAttribute4"/>
          <w:rFonts w:ascii="Book Antiqua" w:eastAsiaTheme="minorEastAsia" w:hAnsi="Book Antiqua" w:hint="eastAsia"/>
          <w:sz w:val="24"/>
          <w:szCs w:val="24"/>
          <w:shd w:val="clear" w:color="auto" w:fill="auto"/>
          <w:lang w:eastAsia="zh-CN"/>
        </w:rPr>
        <w:t>,</w:t>
      </w:r>
      <w:r w:rsidR="00CF21A5" w:rsidRPr="00077C2E">
        <w:rPr>
          <w:rStyle w:val="CharAttribute4"/>
          <w:rFonts w:ascii="Book Antiqua" w:eastAsiaTheme="minorEastAsia" w:hAnsi="Book Antiqua"/>
          <w:sz w:val="24"/>
          <w:szCs w:val="24"/>
          <w:shd w:val="clear" w:color="auto" w:fill="auto"/>
        </w:rPr>
        <w:t xml:space="preserve"> doctors, family members, friends; patients with high chance externality believe that mainly chance, fate, or luck determine their health status</w:t>
      </w:r>
      <w:r w:rsidR="009F67DB" w:rsidRPr="006C08A3">
        <w:rPr>
          <w:rFonts w:ascii="Book Antiqua" w:hAnsi="Book Antiqua"/>
          <w:sz w:val="24"/>
          <w:szCs w:val="24"/>
          <w:vertAlign w:val="superscript"/>
        </w:rPr>
        <w:t>[50]</w:t>
      </w:r>
      <w:r w:rsidR="001E35C4" w:rsidRPr="00077C2E">
        <w:rPr>
          <w:rStyle w:val="CharAttribute4"/>
          <w:rFonts w:ascii="Book Antiqua" w:eastAsiaTheme="minorEastAsia" w:hAnsi="Book Antiqua"/>
          <w:sz w:val="24"/>
          <w:szCs w:val="24"/>
          <w:shd w:val="clear" w:color="auto" w:fill="auto"/>
        </w:rPr>
        <w:t>. Despite a large use of the MHLC Scale</w:t>
      </w:r>
      <w:r w:rsidR="00CF21A5" w:rsidRPr="00077C2E">
        <w:rPr>
          <w:rStyle w:val="CharAttribute4"/>
          <w:rFonts w:ascii="Book Antiqua" w:eastAsiaTheme="minorEastAsia" w:hAnsi="Book Antiqua"/>
          <w:sz w:val="24"/>
          <w:szCs w:val="24"/>
          <w:shd w:val="clear" w:color="auto" w:fill="auto"/>
        </w:rPr>
        <w:t xml:space="preserve"> in obesity, </w:t>
      </w:r>
      <w:r w:rsidR="001E35C4" w:rsidRPr="00077C2E">
        <w:rPr>
          <w:rStyle w:val="CharAttribute4"/>
          <w:rFonts w:ascii="Book Antiqua" w:eastAsiaTheme="minorEastAsia" w:hAnsi="Book Antiqua"/>
          <w:sz w:val="24"/>
          <w:szCs w:val="24"/>
          <w:shd w:val="clear" w:color="auto" w:fill="auto"/>
        </w:rPr>
        <w:t xml:space="preserve">information retrieved by its administration does not seem to add </w:t>
      </w:r>
      <w:r w:rsidR="00E800D2" w:rsidRPr="00077C2E">
        <w:rPr>
          <w:rStyle w:val="CharAttribute4"/>
          <w:rFonts w:ascii="Book Antiqua" w:eastAsiaTheme="minorEastAsia" w:hAnsi="Book Antiqua"/>
          <w:sz w:val="24"/>
          <w:szCs w:val="24"/>
          <w:shd w:val="clear" w:color="auto" w:fill="auto"/>
        </w:rPr>
        <w:t>specific or accurate knowledge concerning</w:t>
      </w:r>
      <w:r w:rsidR="00CF21A5" w:rsidRPr="00077C2E">
        <w:rPr>
          <w:rStyle w:val="CharAttribute3"/>
          <w:rFonts w:ascii="Book Antiqua" w:eastAsiaTheme="minorEastAsia" w:hAnsi="Book Antiqua"/>
          <w:sz w:val="24"/>
          <w:szCs w:val="24"/>
        </w:rPr>
        <w:t xml:space="preserve"> weight</w:t>
      </w:r>
      <w:r w:rsidRPr="00077C2E">
        <w:rPr>
          <w:rStyle w:val="CharAttribute4"/>
          <w:rFonts w:ascii="Book Antiqua" w:eastAsiaTheme="minorEastAsia" w:hAnsi="Book Antiqua"/>
          <w:sz w:val="24"/>
          <w:szCs w:val="24"/>
          <w:shd w:val="clear" w:color="auto" w:fill="auto"/>
        </w:rPr>
        <w:t>-related control beliefs.</w:t>
      </w:r>
    </w:p>
    <w:p w14:paraId="5008E302" w14:textId="6DF5900F" w:rsidR="00DE3C63" w:rsidRPr="00077C2E" w:rsidRDefault="00486E4B" w:rsidP="006C08A3">
      <w:pPr>
        <w:pStyle w:val="NoSpacing"/>
        <w:wordWrap/>
        <w:spacing w:line="360" w:lineRule="auto"/>
        <w:ind w:firstLineChars="100" w:firstLine="240"/>
        <w:rPr>
          <w:rStyle w:val="CharAttribute4"/>
          <w:rFonts w:ascii="Book Antiqua" w:eastAsiaTheme="minorEastAsia" w:hAnsi="Book Antiqua"/>
          <w:sz w:val="24"/>
          <w:szCs w:val="24"/>
          <w:shd w:val="clear" w:color="auto" w:fill="auto"/>
        </w:rPr>
      </w:pPr>
      <w:r w:rsidRPr="00077C2E">
        <w:rPr>
          <w:rStyle w:val="CharAttribute4"/>
          <w:rFonts w:ascii="Book Antiqua" w:eastAsiaTheme="minorEastAsia" w:hAnsi="Book Antiqua"/>
          <w:sz w:val="24"/>
          <w:szCs w:val="24"/>
          <w:shd w:val="clear" w:color="auto" w:fill="auto"/>
        </w:rPr>
        <w:t xml:space="preserve">Two questionnaires more specifically designed for overweight and obesity are the </w:t>
      </w:r>
      <w:r w:rsidR="00CF21A5" w:rsidRPr="00077C2E">
        <w:rPr>
          <w:rStyle w:val="CharAttribute3"/>
          <w:rFonts w:ascii="Book Antiqua" w:eastAsiaTheme="minorEastAsia" w:hAnsi="Book Antiqua"/>
          <w:sz w:val="24"/>
          <w:szCs w:val="24"/>
        </w:rPr>
        <w:t>Dieting Beliefs Scale (DBS)</w:t>
      </w:r>
      <w:r w:rsidR="009F67DB" w:rsidRPr="006C08A3">
        <w:rPr>
          <w:rFonts w:ascii="Book Antiqua" w:hAnsi="Book Antiqua"/>
          <w:sz w:val="24"/>
          <w:szCs w:val="24"/>
          <w:vertAlign w:val="superscript"/>
        </w:rPr>
        <w:t>[48]</w:t>
      </w:r>
      <w:r w:rsidRPr="00077C2E">
        <w:rPr>
          <w:rStyle w:val="CharAttribute3"/>
          <w:rFonts w:ascii="Book Antiqua" w:eastAsiaTheme="minorEastAsia" w:hAnsi="Book Antiqua"/>
          <w:sz w:val="24"/>
          <w:szCs w:val="24"/>
        </w:rPr>
        <w:t xml:space="preserve"> and </w:t>
      </w:r>
      <w:r w:rsidR="00CF21A5" w:rsidRPr="00077C2E">
        <w:rPr>
          <w:rStyle w:val="CharAttribute3"/>
          <w:rFonts w:ascii="Book Antiqua" w:eastAsiaTheme="minorEastAsia" w:hAnsi="Book Antiqua"/>
          <w:sz w:val="24"/>
          <w:szCs w:val="24"/>
        </w:rPr>
        <w:t>the Weight Locus of Control (WLOC) scale</w:t>
      </w:r>
      <w:r w:rsidR="009F67DB" w:rsidRPr="006C08A3">
        <w:rPr>
          <w:rFonts w:ascii="Book Antiqua" w:hAnsi="Book Antiqua"/>
          <w:sz w:val="24"/>
          <w:szCs w:val="24"/>
          <w:vertAlign w:val="superscript"/>
        </w:rPr>
        <w:t>[49]</w:t>
      </w:r>
      <w:r w:rsidR="00CF21A5" w:rsidRPr="00077C2E">
        <w:rPr>
          <w:rStyle w:val="CharAttribute3"/>
          <w:rFonts w:ascii="Book Antiqua" w:eastAsiaTheme="minorEastAsia" w:hAnsi="Book Antiqua"/>
          <w:sz w:val="24"/>
          <w:szCs w:val="24"/>
        </w:rPr>
        <w:t>.</w:t>
      </w:r>
      <w:r w:rsidR="00E069FB" w:rsidRPr="00077C2E">
        <w:rPr>
          <w:rStyle w:val="CharAttribute3"/>
          <w:rFonts w:ascii="Book Antiqua" w:eastAsiaTheme="minorEastAsia" w:hAnsi="Book Antiqua"/>
          <w:sz w:val="24"/>
          <w:szCs w:val="24"/>
        </w:rPr>
        <w:t xml:space="preserve"> These tests investigate weight-related control beliefs and have been frequ</w:t>
      </w:r>
      <w:r w:rsidR="00DE3C63" w:rsidRPr="00077C2E">
        <w:rPr>
          <w:rStyle w:val="CharAttribute3"/>
          <w:rFonts w:ascii="Book Antiqua" w:eastAsiaTheme="minorEastAsia" w:hAnsi="Book Antiqua"/>
          <w:sz w:val="24"/>
          <w:szCs w:val="24"/>
        </w:rPr>
        <w:t xml:space="preserve">ently used in obesity research. </w:t>
      </w:r>
      <w:r w:rsidR="007A2434" w:rsidRPr="00077C2E">
        <w:rPr>
          <w:rStyle w:val="CharAttribute3"/>
          <w:rFonts w:ascii="Book Antiqua" w:eastAsiaTheme="minorEastAsia" w:hAnsi="Book Antiqua"/>
          <w:sz w:val="24"/>
          <w:szCs w:val="24"/>
        </w:rPr>
        <w:t xml:space="preserve">Allison </w:t>
      </w:r>
      <w:r w:rsidR="006C08A3">
        <w:rPr>
          <w:rStyle w:val="CharAttribute3"/>
          <w:rFonts w:ascii="Book Antiqua" w:eastAsiaTheme="minorEastAsia" w:hAnsi="Book Antiqua" w:hint="eastAsia"/>
          <w:sz w:val="24"/>
          <w:szCs w:val="24"/>
          <w:lang w:eastAsia="zh-CN"/>
        </w:rPr>
        <w:t>and</w:t>
      </w:r>
      <w:r w:rsidR="007A2434" w:rsidRPr="00077C2E">
        <w:rPr>
          <w:rStyle w:val="CharAttribute3"/>
          <w:rFonts w:ascii="Book Antiqua" w:eastAsiaTheme="minorEastAsia" w:hAnsi="Book Antiqua"/>
          <w:sz w:val="24"/>
          <w:szCs w:val="24"/>
        </w:rPr>
        <w:t xml:space="preserve"> Engel</w:t>
      </w:r>
      <w:r w:rsidR="006C08A3" w:rsidRPr="006C08A3">
        <w:rPr>
          <w:rFonts w:ascii="Book Antiqua" w:hAnsi="Book Antiqua"/>
          <w:sz w:val="24"/>
          <w:szCs w:val="24"/>
          <w:vertAlign w:val="superscript"/>
        </w:rPr>
        <w:t>[51]</w:t>
      </w:r>
      <w:r w:rsidR="007A2434" w:rsidRPr="00077C2E">
        <w:rPr>
          <w:rStyle w:val="CharAttribute3"/>
          <w:rFonts w:ascii="Book Antiqua" w:eastAsiaTheme="minorEastAsia" w:hAnsi="Book Antiqua"/>
          <w:sz w:val="24"/>
          <w:szCs w:val="24"/>
        </w:rPr>
        <w:t xml:space="preserve"> reported that an internal locus of control is a beneficial trait regarding weight management and conclude that health- and weight-specific locus of control are more predictive than mo</w:t>
      </w:r>
      <w:r w:rsidR="00BD54FB" w:rsidRPr="00077C2E">
        <w:rPr>
          <w:rStyle w:val="CharAttribute3"/>
          <w:rFonts w:ascii="Book Antiqua" w:eastAsiaTheme="minorEastAsia" w:hAnsi="Book Antiqua"/>
          <w:sz w:val="24"/>
          <w:szCs w:val="24"/>
        </w:rPr>
        <w:t>re general measures</w:t>
      </w:r>
      <w:r w:rsidR="00BD54FB" w:rsidRPr="006C08A3">
        <w:rPr>
          <w:rFonts w:ascii="Book Antiqua" w:hAnsi="Book Antiqua"/>
          <w:sz w:val="24"/>
          <w:szCs w:val="24"/>
          <w:vertAlign w:val="superscript"/>
        </w:rPr>
        <w:t>[51]</w:t>
      </w:r>
      <w:r w:rsidR="007A2434" w:rsidRPr="00077C2E">
        <w:rPr>
          <w:rStyle w:val="CharAttribute3"/>
          <w:rFonts w:ascii="Book Antiqua" w:eastAsiaTheme="minorEastAsia" w:hAnsi="Book Antiqua"/>
          <w:sz w:val="24"/>
          <w:szCs w:val="24"/>
        </w:rPr>
        <w:t xml:space="preserve">. Wamsteker </w:t>
      </w:r>
      <w:r w:rsidR="007A2434" w:rsidRPr="006C08A3">
        <w:rPr>
          <w:rStyle w:val="CharAttribute3"/>
          <w:rFonts w:ascii="Book Antiqua" w:eastAsiaTheme="minorEastAsia" w:hAnsi="Book Antiqua"/>
          <w:i/>
          <w:sz w:val="24"/>
          <w:szCs w:val="24"/>
        </w:rPr>
        <w:t>et al</w:t>
      </w:r>
      <w:r w:rsidR="00BD54FB" w:rsidRPr="006C08A3">
        <w:rPr>
          <w:rFonts w:ascii="Book Antiqua" w:hAnsi="Book Antiqua"/>
          <w:sz w:val="24"/>
          <w:szCs w:val="24"/>
          <w:vertAlign w:val="superscript"/>
        </w:rPr>
        <w:t>[44]</w:t>
      </w:r>
      <w:r w:rsidR="007A2434" w:rsidRPr="00077C2E">
        <w:rPr>
          <w:rStyle w:val="CharAttribute3"/>
          <w:rFonts w:ascii="Book Antiqua" w:eastAsiaTheme="minorEastAsia" w:hAnsi="Book Antiqua"/>
          <w:sz w:val="24"/>
          <w:szCs w:val="24"/>
        </w:rPr>
        <w:t xml:space="preserve"> found that </w:t>
      </w:r>
      <w:r w:rsidR="007A2434" w:rsidRPr="00077C2E">
        <w:rPr>
          <w:rStyle w:val="CharAttribute4"/>
          <w:rFonts w:ascii="Book Antiqua" w:eastAsiaTheme="minorEastAsia" w:hAnsi="Book Antiqua"/>
          <w:sz w:val="24"/>
          <w:szCs w:val="24"/>
          <w:shd w:val="clear" w:color="auto" w:fill="auto"/>
        </w:rPr>
        <w:t>less weight reductio</w:t>
      </w:r>
      <w:r w:rsidR="00E800D2" w:rsidRPr="00077C2E">
        <w:rPr>
          <w:rStyle w:val="CharAttribute4"/>
          <w:rFonts w:ascii="Book Antiqua" w:eastAsiaTheme="minorEastAsia" w:hAnsi="Book Antiqua"/>
          <w:sz w:val="24"/>
          <w:szCs w:val="24"/>
          <w:shd w:val="clear" w:color="auto" w:fill="auto"/>
        </w:rPr>
        <w:t>n is associated with the beliefs</w:t>
      </w:r>
      <w:r w:rsidR="007A2434" w:rsidRPr="00077C2E">
        <w:rPr>
          <w:rStyle w:val="CharAttribute4"/>
          <w:rFonts w:ascii="Book Antiqua" w:eastAsiaTheme="minorEastAsia" w:hAnsi="Book Antiqua"/>
          <w:sz w:val="24"/>
          <w:szCs w:val="24"/>
          <w:shd w:val="clear" w:color="auto" w:fill="auto"/>
        </w:rPr>
        <w:t xml:space="preserve"> that obesity has a physical origin and is not under behavioral control. </w:t>
      </w:r>
      <w:r w:rsidR="007A2434" w:rsidRPr="00077C2E">
        <w:rPr>
          <w:rStyle w:val="CharAttribute3"/>
          <w:rFonts w:ascii="Book Antiqua" w:eastAsiaTheme="minorEastAsia" w:hAnsi="Book Antiqua"/>
          <w:sz w:val="24"/>
          <w:szCs w:val="24"/>
        </w:rPr>
        <w:t xml:space="preserve">Wiltink </w:t>
      </w:r>
      <w:r w:rsidR="007A2434" w:rsidRPr="006C08A3">
        <w:rPr>
          <w:rStyle w:val="CharAttribute3"/>
          <w:rFonts w:ascii="Book Antiqua" w:eastAsiaTheme="minorEastAsia" w:hAnsi="Book Antiqua"/>
          <w:i/>
          <w:sz w:val="24"/>
          <w:szCs w:val="24"/>
        </w:rPr>
        <w:t>et al</w:t>
      </w:r>
      <w:r w:rsidR="00BD54FB" w:rsidRPr="006C08A3">
        <w:rPr>
          <w:rFonts w:ascii="Book Antiqua" w:hAnsi="Book Antiqua"/>
          <w:sz w:val="24"/>
          <w:szCs w:val="24"/>
          <w:vertAlign w:val="superscript"/>
        </w:rPr>
        <w:t>[</w:t>
      </w:r>
      <w:r w:rsidR="00C214BE" w:rsidRPr="006C08A3">
        <w:rPr>
          <w:rFonts w:ascii="Book Antiqua" w:hAnsi="Book Antiqua"/>
          <w:sz w:val="24"/>
          <w:szCs w:val="24"/>
          <w:vertAlign w:val="superscript"/>
        </w:rPr>
        <w:t>52</w:t>
      </w:r>
      <w:r w:rsidR="00BD54FB" w:rsidRPr="006C08A3">
        <w:rPr>
          <w:rFonts w:ascii="Book Antiqua" w:hAnsi="Book Antiqua"/>
          <w:sz w:val="24"/>
          <w:szCs w:val="24"/>
          <w:vertAlign w:val="superscript"/>
        </w:rPr>
        <w:t>]</w:t>
      </w:r>
      <w:r w:rsidR="00C214BE" w:rsidRPr="00077C2E">
        <w:rPr>
          <w:rFonts w:ascii="Book Antiqua" w:hAnsi="Book Antiqua"/>
          <w:sz w:val="24"/>
          <w:szCs w:val="24"/>
        </w:rPr>
        <w:t xml:space="preserve"> </w:t>
      </w:r>
      <w:r w:rsidR="007A2434" w:rsidRPr="00077C2E">
        <w:rPr>
          <w:rStyle w:val="CharAttribute3"/>
          <w:rFonts w:ascii="Book Antiqua" w:eastAsiaTheme="minorEastAsia" w:hAnsi="Book Antiqua"/>
          <w:sz w:val="24"/>
          <w:szCs w:val="24"/>
        </w:rPr>
        <w:t xml:space="preserve">identified </w:t>
      </w:r>
      <w:r w:rsidR="007A2434" w:rsidRPr="00077C2E">
        <w:rPr>
          <w:rStyle w:val="CharAttribute4"/>
          <w:rFonts w:ascii="Book Antiqua" w:eastAsiaTheme="minorEastAsia" w:hAnsi="Book Antiqua"/>
          <w:sz w:val="24"/>
          <w:szCs w:val="24"/>
          <w:shd w:val="clear" w:color="auto" w:fill="auto"/>
        </w:rPr>
        <w:t xml:space="preserve">the attribution of overweight to eating habits as a factor predicting long-term weight loss in severe obese patients attending psychotherapy; whereas </w:t>
      </w:r>
      <w:r w:rsidR="007A2434" w:rsidRPr="00077C2E">
        <w:rPr>
          <w:rStyle w:val="CharAttribute3"/>
          <w:rFonts w:ascii="Book Antiqua" w:eastAsiaTheme="minorEastAsia" w:hAnsi="Book Antiqua"/>
          <w:sz w:val="24"/>
          <w:szCs w:val="24"/>
        </w:rPr>
        <w:t xml:space="preserve">Nir </w:t>
      </w:r>
      <w:r w:rsidR="006C08A3">
        <w:rPr>
          <w:rStyle w:val="CharAttribute3"/>
          <w:rFonts w:ascii="Book Antiqua" w:eastAsiaTheme="minorEastAsia" w:hAnsi="Book Antiqua" w:hint="eastAsia"/>
          <w:sz w:val="24"/>
          <w:szCs w:val="24"/>
          <w:lang w:eastAsia="zh-CN"/>
        </w:rPr>
        <w:t>and</w:t>
      </w:r>
      <w:r w:rsidR="007A2434" w:rsidRPr="00077C2E">
        <w:rPr>
          <w:rStyle w:val="CharAttribute3"/>
          <w:rFonts w:ascii="Book Antiqua" w:eastAsiaTheme="minorEastAsia" w:hAnsi="Book Antiqua"/>
          <w:sz w:val="24"/>
          <w:szCs w:val="24"/>
        </w:rPr>
        <w:t xml:space="preserve"> </w:t>
      </w:r>
      <w:r w:rsidR="00C214BE" w:rsidRPr="00077C2E">
        <w:rPr>
          <w:rStyle w:val="CharAttribute3"/>
          <w:rFonts w:ascii="Book Antiqua" w:eastAsiaTheme="minorEastAsia" w:hAnsi="Book Antiqua"/>
          <w:sz w:val="24"/>
          <w:szCs w:val="24"/>
        </w:rPr>
        <w:t>Neumann</w:t>
      </w:r>
      <w:r w:rsidR="00BD54FB" w:rsidRPr="006C08A3">
        <w:rPr>
          <w:rFonts w:ascii="Book Antiqua" w:hAnsi="Book Antiqua"/>
          <w:sz w:val="24"/>
          <w:szCs w:val="24"/>
          <w:vertAlign w:val="superscript"/>
        </w:rPr>
        <w:t>[</w:t>
      </w:r>
      <w:r w:rsidR="00C214BE" w:rsidRPr="006C08A3">
        <w:rPr>
          <w:rFonts w:ascii="Book Antiqua" w:hAnsi="Book Antiqua"/>
          <w:sz w:val="24"/>
          <w:szCs w:val="24"/>
          <w:vertAlign w:val="superscript"/>
        </w:rPr>
        <w:t>53</w:t>
      </w:r>
      <w:r w:rsidR="00BD54FB" w:rsidRPr="006C08A3">
        <w:rPr>
          <w:rFonts w:ascii="Book Antiqua" w:hAnsi="Book Antiqua"/>
          <w:sz w:val="24"/>
          <w:szCs w:val="24"/>
          <w:vertAlign w:val="superscript"/>
        </w:rPr>
        <w:t>]</w:t>
      </w:r>
      <w:r w:rsidR="00C214BE" w:rsidRPr="00077C2E">
        <w:rPr>
          <w:rFonts w:ascii="Book Antiqua" w:hAnsi="Book Antiqua"/>
          <w:sz w:val="24"/>
          <w:szCs w:val="24"/>
        </w:rPr>
        <w:t xml:space="preserve"> </w:t>
      </w:r>
      <w:r w:rsidR="007A2434" w:rsidRPr="00077C2E">
        <w:rPr>
          <w:rStyle w:val="CharAttribute3"/>
          <w:rFonts w:ascii="Book Antiqua" w:eastAsiaTheme="minorEastAsia" w:hAnsi="Book Antiqua"/>
          <w:sz w:val="24"/>
          <w:szCs w:val="24"/>
        </w:rPr>
        <w:t>found that an internal locus of control was related to a</w:t>
      </w:r>
      <w:r w:rsidR="007A2434" w:rsidRPr="00077C2E">
        <w:rPr>
          <w:rStyle w:val="CharAttribute4"/>
          <w:rFonts w:ascii="Book Antiqua" w:eastAsiaTheme="minorEastAsia" w:hAnsi="Book Antiqua"/>
          <w:sz w:val="24"/>
          <w:szCs w:val="24"/>
          <w:shd w:val="clear" w:color="auto" w:fill="auto"/>
        </w:rPr>
        <w:t xml:space="preserve"> lower weight regain afte</w:t>
      </w:r>
      <w:r w:rsidR="00DE3C63" w:rsidRPr="00077C2E">
        <w:rPr>
          <w:rStyle w:val="CharAttribute4"/>
          <w:rFonts w:ascii="Book Antiqua" w:eastAsiaTheme="minorEastAsia" w:hAnsi="Book Antiqua"/>
          <w:sz w:val="24"/>
          <w:szCs w:val="24"/>
          <w:shd w:val="clear" w:color="auto" w:fill="auto"/>
        </w:rPr>
        <w:t xml:space="preserve">r </w:t>
      </w:r>
      <w:r w:rsidR="00A9778E" w:rsidRPr="00077C2E">
        <w:rPr>
          <w:rStyle w:val="CharAttribute4"/>
          <w:rFonts w:ascii="Book Antiqua" w:eastAsiaTheme="minorEastAsia" w:hAnsi="Book Antiqua"/>
          <w:sz w:val="24"/>
          <w:szCs w:val="24"/>
          <w:shd w:val="clear" w:color="auto" w:fill="auto"/>
        </w:rPr>
        <w:t xml:space="preserve">a </w:t>
      </w:r>
      <w:r w:rsidR="00DE3C63" w:rsidRPr="00077C2E">
        <w:rPr>
          <w:rStyle w:val="CharAttribute4"/>
          <w:rFonts w:ascii="Book Antiqua" w:eastAsiaTheme="minorEastAsia" w:hAnsi="Book Antiqua"/>
          <w:sz w:val="24"/>
          <w:szCs w:val="24"/>
          <w:shd w:val="clear" w:color="auto" w:fill="auto"/>
        </w:rPr>
        <w:t>weight reduction program.</w:t>
      </w:r>
    </w:p>
    <w:p w14:paraId="7FF9AFEB" w14:textId="42E6D717" w:rsidR="007A2434" w:rsidRPr="00077C2E" w:rsidRDefault="007A2434" w:rsidP="006C08A3">
      <w:pPr>
        <w:pStyle w:val="NoSpacing"/>
        <w:wordWrap/>
        <w:spacing w:line="360" w:lineRule="auto"/>
        <w:ind w:firstLineChars="100" w:firstLine="240"/>
        <w:rPr>
          <w:rFonts w:ascii="Book Antiqua" w:hAnsi="Book Antiqua"/>
          <w:sz w:val="24"/>
          <w:szCs w:val="24"/>
        </w:rPr>
      </w:pPr>
      <w:r w:rsidRPr="00077C2E">
        <w:rPr>
          <w:rStyle w:val="CharAttribute4"/>
          <w:rFonts w:ascii="Book Antiqua" w:eastAsiaTheme="minorEastAsia" w:hAnsi="Book Antiqua"/>
          <w:sz w:val="24"/>
          <w:szCs w:val="24"/>
          <w:shd w:val="clear" w:color="auto" w:fill="auto"/>
        </w:rPr>
        <w:t xml:space="preserve">However, some </w:t>
      </w:r>
      <w:r w:rsidRPr="00077C2E">
        <w:rPr>
          <w:rStyle w:val="CharAttribute3"/>
          <w:rFonts w:ascii="Book Antiqua" w:eastAsiaTheme="minorEastAsia" w:hAnsi="Book Antiqua"/>
          <w:sz w:val="24"/>
          <w:szCs w:val="24"/>
        </w:rPr>
        <w:t xml:space="preserve">studies failed to identify differences between </w:t>
      </w:r>
      <w:r w:rsidR="006C08A3">
        <w:rPr>
          <w:rStyle w:val="CharAttribute3"/>
          <w:rFonts w:ascii="Book Antiqua" w:eastAsiaTheme="minorEastAsia" w:hAnsi="Book Antiqua"/>
          <w:sz w:val="24"/>
          <w:szCs w:val="24"/>
          <w:lang w:eastAsia="zh-CN"/>
        </w:rPr>
        <w:t>“</w:t>
      </w:r>
      <w:r w:rsidRPr="00077C2E">
        <w:rPr>
          <w:rStyle w:val="CharAttribute3"/>
          <w:rFonts w:ascii="Book Antiqua" w:eastAsiaTheme="minorEastAsia" w:hAnsi="Book Antiqua"/>
          <w:sz w:val="24"/>
          <w:szCs w:val="24"/>
        </w:rPr>
        <w:t>internals</w:t>
      </w:r>
      <w:r w:rsidR="006C08A3">
        <w:rPr>
          <w:rStyle w:val="CharAttribute3"/>
          <w:rFonts w:ascii="Book Antiqua" w:eastAsiaTheme="minorEastAsia" w:hAnsi="Book Antiqua"/>
          <w:sz w:val="24"/>
          <w:szCs w:val="24"/>
          <w:lang w:eastAsia="zh-CN"/>
        </w:rPr>
        <w:t>”</w:t>
      </w:r>
      <w:r w:rsidRPr="00077C2E">
        <w:rPr>
          <w:rStyle w:val="CharAttribute3"/>
          <w:rFonts w:ascii="Book Antiqua" w:eastAsiaTheme="minorEastAsia" w:hAnsi="Book Antiqua"/>
          <w:sz w:val="24"/>
          <w:szCs w:val="24"/>
        </w:rPr>
        <w:t xml:space="preserve"> and </w:t>
      </w:r>
      <w:r w:rsidR="006C08A3">
        <w:rPr>
          <w:rStyle w:val="CharAttribute3"/>
          <w:rFonts w:ascii="Book Antiqua" w:eastAsiaTheme="minorEastAsia" w:hAnsi="Book Antiqua"/>
          <w:sz w:val="24"/>
          <w:szCs w:val="24"/>
          <w:lang w:eastAsia="zh-CN"/>
        </w:rPr>
        <w:t>“</w:t>
      </w:r>
      <w:r w:rsidRPr="00077C2E">
        <w:rPr>
          <w:rStyle w:val="CharAttribute3"/>
          <w:rFonts w:ascii="Book Antiqua" w:eastAsiaTheme="minorEastAsia" w:hAnsi="Book Antiqua"/>
          <w:sz w:val="24"/>
          <w:szCs w:val="24"/>
        </w:rPr>
        <w:t>externals</w:t>
      </w:r>
      <w:r w:rsidR="006C08A3">
        <w:rPr>
          <w:rStyle w:val="CharAttribute3"/>
          <w:rFonts w:ascii="Book Antiqua" w:eastAsiaTheme="minorEastAsia" w:hAnsi="Book Antiqua"/>
          <w:sz w:val="24"/>
          <w:szCs w:val="24"/>
          <w:lang w:eastAsia="zh-CN"/>
        </w:rPr>
        <w:t>”</w:t>
      </w:r>
      <w:r w:rsidRPr="00077C2E">
        <w:rPr>
          <w:rStyle w:val="CharAttribute3"/>
          <w:rFonts w:ascii="Book Antiqua" w:eastAsiaTheme="minorEastAsia" w:hAnsi="Book Antiqua"/>
          <w:sz w:val="24"/>
          <w:szCs w:val="24"/>
        </w:rPr>
        <w:t xml:space="preserve"> in terms of weight loss and weight mainte</w:t>
      </w:r>
      <w:r w:rsidR="00C214BE" w:rsidRPr="00077C2E">
        <w:rPr>
          <w:rStyle w:val="CharAttribute3"/>
          <w:rFonts w:ascii="Book Antiqua" w:eastAsiaTheme="minorEastAsia" w:hAnsi="Book Antiqua"/>
          <w:sz w:val="24"/>
          <w:szCs w:val="24"/>
        </w:rPr>
        <w:t>nance</w:t>
      </w:r>
      <w:r w:rsidR="00BD54FB" w:rsidRPr="006C08A3">
        <w:rPr>
          <w:rFonts w:ascii="Book Antiqua" w:hAnsi="Book Antiqua"/>
          <w:sz w:val="24"/>
          <w:szCs w:val="24"/>
          <w:vertAlign w:val="superscript"/>
        </w:rPr>
        <w:t>[</w:t>
      </w:r>
      <w:r w:rsidR="00C214BE" w:rsidRPr="006C08A3">
        <w:rPr>
          <w:rFonts w:ascii="Book Antiqua" w:hAnsi="Book Antiqua"/>
          <w:sz w:val="24"/>
          <w:szCs w:val="24"/>
          <w:vertAlign w:val="superscript"/>
        </w:rPr>
        <w:t>54</w:t>
      </w:r>
      <w:r w:rsidR="00BD54FB" w:rsidRPr="006C08A3">
        <w:rPr>
          <w:rFonts w:ascii="Book Antiqua" w:hAnsi="Book Antiqua"/>
          <w:sz w:val="24"/>
          <w:szCs w:val="24"/>
          <w:vertAlign w:val="superscript"/>
        </w:rPr>
        <w:t>]</w:t>
      </w:r>
      <w:r w:rsidRPr="00077C2E">
        <w:rPr>
          <w:rStyle w:val="CharAttribute3"/>
          <w:rFonts w:ascii="Book Antiqua" w:eastAsiaTheme="minorEastAsia" w:hAnsi="Book Antiqua"/>
          <w:sz w:val="24"/>
          <w:szCs w:val="24"/>
        </w:rPr>
        <w:t>.</w:t>
      </w:r>
    </w:p>
    <w:p w14:paraId="28DED5AA" w14:textId="77777777" w:rsidR="00486E4B" w:rsidRPr="00077C2E" w:rsidRDefault="00486E4B" w:rsidP="00077C2E">
      <w:pPr>
        <w:pStyle w:val="NoSpacing"/>
        <w:wordWrap/>
        <w:spacing w:line="360" w:lineRule="auto"/>
        <w:rPr>
          <w:rFonts w:ascii="Book Antiqua" w:hAnsi="Book Antiqua"/>
          <w:sz w:val="24"/>
          <w:szCs w:val="24"/>
        </w:rPr>
      </w:pPr>
    </w:p>
    <w:p w14:paraId="07B7A803" w14:textId="59692EA7" w:rsidR="009D242C" w:rsidRPr="006C08A3" w:rsidRDefault="006C08A3" w:rsidP="00077C2E">
      <w:pPr>
        <w:pStyle w:val="NoSpacing"/>
        <w:wordWrap/>
        <w:spacing w:line="360" w:lineRule="auto"/>
        <w:rPr>
          <w:rStyle w:val="CharAttribute12"/>
          <w:rFonts w:ascii="Book Antiqua" w:eastAsiaTheme="minorEastAsia" w:hAnsi="Book Antiqua"/>
          <w:sz w:val="24"/>
          <w:szCs w:val="24"/>
        </w:rPr>
      </w:pPr>
      <w:r w:rsidRPr="006C08A3">
        <w:rPr>
          <w:rStyle w:val="CharAttribute12"/>
          <w:rFonts w:ascii="Book Antiqua" w:eastAsiaTheme="minorEastAsia" w:hAnsi="Book Antiqua"/>
          <w:sz w:val="24"/>
          <w:szCs w:val="24"/>
        </w:rPr>
        <w:t>QUALITY OF LIFE</w:t>
      </w:r>
    </w:p>
    <w:p w14:paraId="2BB538FB" w14:textId="1CD4A88B" w:rsidR="00E71AFA" w:rsidRPr="00077C2E" w:rsidRDefault="009D242C" w:rsidP="00077C2E">
      <w:pPr>
        <w:pStyle w:val="NoSpacing"/>
        <w:wordWrap/>
        <w:spacing w:line="360" w:lineRule="auto"/>
        <w:rPr>
          <w:rStyle w:val="CharAttribute3"/>
          <w:rFonts w:ascii="Book Antiqua" w:eastAsiaTheme="minorEastAsia" w:hAnsi="Book Antiqua"/>
          <w:sz w:val="24"/>
          <w:szCs w:val="24"/>
        </w:rPr>
      </w:pPr>
      <w:r w:rsidRPr="00077C2E">
        <w:rPr>
          <w:rStyle w:val="CharAttribute12"/>
          <w:rFonts w:ascii="Book Antiqua" w:eastAsiaTheme="minorEastAsia" w:hAnsi="Book Antiqua"/>
          <w:b w:val="0"/>
          <w:sz w:val="24"/>
          <w:szCs w:val="24"/>
        </w:rPr>
        <w:t>H</w:t>
      </w:r>
      <w:r w:rsidR="00CF21A5" w:rsidRPr="00077C2E">
        <w:rPr>
          <w:rStyle w:val="CharAttribute12"/>
          <w:rFonts w:ascii="Book Antiqua" w:eastAsiaTheme="minorEastAsia" w:hAnsi="Book Antiqua"/>
          <w:b w:val="0"/>
          <w:sz w:val="24"/>
          <w:szCs w:val="24"/>
        </w:rPr>
        <w:t>RQL refers to the “psychological, physical and social domains of health, seen as distinct areas that are influenced by a person’s experiences, beliefs, expectations, and perceptions”</w:t>
      </w:r>
      <w:r w:rsidR="00C214BE" w:rsidRPr="006C08A3">
        <w:rPr>
          <w:rFonts w:ascii="Book Antiqua" w:hAnsi="Book Antiqua"/>
          <w:sz w:val="24"/>
          <w:szCs w:val="24"/>
          <w:vertAlign w:val="superscript"/>
        </w:rPr>
        <w:t>[55]</w:t>
      </w:r>
      <w:r w:rsidR="00CF21A5" w:rsidRPr="00077C2E">
        <w:rPr>
          <w:rStyle w:val="CharAttribute3"/>
          <w:rFonts w:ascii="Book Antiqua" w:eastAsiaTheme="minorEastAsia" w:hAnsi="Book Antiqua"/>
          <w:sz w:val="24"/>
          <w:szCs w:val="24"/>
        </w:rPr>
        <w:t xml:space="preserve">. Studies addressing </w:t>
      </w:r>
      <w:r w:rsidRPr="00077C2E">
        <w:rPr>
          <w:rStyle w:val="CharAttribute3"/>
          <w:rFonts w:ascii="Book Antiqua" w:eastAsiaTheme="minorEastAsia" w:hAnsi="Book Antiqua"/>
          <w:sz w:val="24"/>
          <w:szCs w:val="24"/>
        </w:rPr>
        <w:t>HRQL</w:t>
      </w:r>
      <w:r w:rsidR="00CF21A5" w:rsidRPr="00077C2E">
        <w:rPr>
          <w:rStyle w:val="CharAttribute3"/>
          <w:rFonts w:ascii="Book Antiqua" w:eastAsiaTheme="minorEastAsia" w:hAnsi="Book Antiqua"/>
          <w:sz w:val="24"/>
          <w:szCs w:val="24"/>
        </w:rPr>
        <w:t xml:space="preserve"> as </w:t>
      </w:r>
      <w:r w:rsidR="002F125A" w:rsidRPr="00077C2E">
        <w:rPr>
          <w:rStyle w:val="CharAttribute3"/>
          <w:rFonts w:ascii="Book Antiqua" w:eastAsiaTheme="minorEastAsia" w:hAnsi="Book Antiqua"/>
          <w:sz w:val="24"/>
          <w:szCs w:val="24"/>
        </w:rPr>
        <w:t xml:space="preserve">a </w:t>
      </w:r>
      <w:r w:rsidR="00CF21A5" w:rsidRPr="00077C2E">
        <w:rPr>
          <w:rStyle w:val="CharAttribute3"/>
          <w:rFonts w:ascii="Book Antiqua" w:eastAsiaTheme="minorEastAsia" w:hAnsi="Book Antiqua"/>
          <w:sz w:val="24"/>
          <w:szCs w:val="24"/>
        </w:rPr>
        <w:t>pre-treatment predictor of weight outcomes have used instruments which may be divided into generic and disease-specific tools. The most widely generic to</w:t>
      </w:r>
      <w:r w:rsidR="00C214BE" w:rsidRPr="00077C2E">
        <w:rPr>
          <w:rStyle w:val="CharAttribute3"/>
          <w:rFonts w:ascii="Book Antiqua" w:eastAsiaTheme="minorEastAsia" w:hAnsi="Book Antiqua"/>
          <w:sz w:val="24"/>
          <w:szCs w:val="24"/>
        </w:rPr>
        <w:t>ol used is the SF-36</w:t>
      </w:r>
      <w:r w:rsidR="00C214BE" w:rsidRPr="006C08A3">
        <w:rPr>
          <w:rFonts w:ascii="Book Antiqua" w:hAnsi="Book Antiqua"/>
          <w:sz w:val="24"/>
          <w:szCs w:val="24"/>
          <w:vertAlign w:val="superscript"/>
        </w:rPr>
        <w:t>[56]</w:t>
      </w:r>
      <w:r w:rsidR="00E800D2" w:rsidRPr="00077C2E">
        <w:rPr>
          <w:rStyle w:val="CharAttribute3"/>
          <w:rFonts w:ascii="Book Antiqua" w:eastAsiaTheme="minorEastAsia" w:hAnsi="Book Antiqua"/>
          <w:sz w:val="24"/>
          <w:szCs w:val="24"/>
        </w:rPr>
        <w:t>, which measures eight not-</w:t>
      </w:r>
      <w:r w:rsidRPr="00077C2E">
        <w:rPr>
          <w:rStyle w:val="CharAttribute3"/>
          <w:rFonts w:ascii="Book Antiqua" w:eastAsiaTheme="minorEastAsia" w:hAnsi="Book Antiqua"/>
          <w:sz w:val="24"/>
          <w:szCs w:val="24"/>
        </w:rPr>
        <w:t xml:space="preserve">disease-specific domains. SF-36 has been frequently used in obesity research, but its main limitation </w:t>
      </w:r>
      <w:r w:rsidR="00D31F6C" w:rsidRPr="00077C2E">
        <w:rPr>
          <w:rStyle w:val="CharAttribute3"/>
          <w:rFonts w:ascii="Book Antiqua" w:eastAsiaTheme="minorEastAsia" w:hAnsi="Book Antiqua"/>
          <w:sz w:val="24"/>
          <w:szCs w:val="24"/>
        </w:rPr>
        <w:t>consists</w:t>
      </w:r>
      <w:r w:rsidRPr="00077C2E">
        <w:rPr>
          <w:rStyle w:val="CharAttribute3"/>
          <w:rFonts w:ascii="Book Antiqua" w:eastAsiaTheme="minorEastAsia" w:hAnsi="Book Antiqua"/>
          <w:sz w:val="24"/>
          <w:szCs w:val="24"/>
        </w:rPr>
        <w:t xml:space="preserve"> </w:t>
      </w:r>
      <w:r w:rsidR="00E71AFA" w:rsidRPr="00077C2E">
        <w:rPr>
          <w:rStyle w:val="CharAttribute3"/>
          <w:rFonts w:ascii="Book Antiqua" w:eastAsiaTheme="minorEastAsia" w:hAnsi="Book Antiqua"/>
          <w:sz w:val="24"/>
          <w:szCs w:val="24"/>
        </w:rPr>
        <w:t xml:space="preserve">in the fact that it </w:t>
      </w:r>
      <w:r w:rsidR="00E800D2" w:rsidRPr="00077C2E">
        <w:rPr>
          <w:rStyle w:val="CharAttribute3"/>
          <w:rFonts w:ascii="Book Antiqua" w:eastAsiaTheme="minorEastAsia" w:hAnsi="Book Antiqua"/>
          <w:sz w:val="24"/>
          <w:szCs w:val="24"/>
        </w:rPr>
        <w:t>ha</w:t>
      </w:r>
      <w:r w:rsidR="00E71AFA" w:rsidRPr="00077C2E">
        <w:rPr>
          <w:rStyle w:val="CharAttribute3"/>
          <w:rFonts w:ascii="Book Antiqua" w:eastAsiaTheme="minorEastAsia" w:hAnsi="Book Antiqua"/>
          <w:sz w:val="24"/>
          <w:szCs w:val="24"/>
        </w:rPr>
        <w:t xml:space="preserve">s not </w:t>
      </w:r>
      <w:r w:rsidR="00E800D2" w:rsidRPr="00077C2E">
        <w:rPr>
          <w:rStyle w:val="CharAttribute3"/>
          <w:rFonts w:ascii="Book Antiqua" w:eastAsiaTheme="minorEastAsia" w:hAnsi="Book Antiqua"/>
          <w:sz w:val="24"/>
          <w:szCs w:val="24"/>
        </w:rPr>
        <w:t>been designed</w:t>
      </w:r>
      <w:r w:rsidR="00E71AFA" w:rsidRPr="00077C2E">
        <w:rPr>
          <w:rStyle w:val="CharAttribute3"/>
          <w:rFonts w:ascii="Book Antiqua" w:eastAsiaTheme="minorEastAsia" w:hAnsi="Book Antiqua"/>
          <w:sz w:val="24"/>
          <w:szCs w:val="24"/>
        </w:rPr>
        <w:t xml:space="preserve"> to detect the effect of overweight o</w:t>
      </w:r>
      <w:r w:rsidR="008D097F" w:rsidRPr="00077C2E">
        <w:rPr>
          <w:rStyle w:val="CharAttribute3"/>
          <w:rFonts w:ascii="Book Antiqua" w:eastAsiaTheme="minorEastAsia" w:hAnsi="Book Antiqua"/>
          <w:sz w:val="24"/>
          <w:szCs w:val="24"/>
        </w:rPr>
        <w:t xml:space="preserve">n </w:t>
      </w:r>
      <w:r w:rsidR="006C08A3" w:rsidRPr="00077C2E">
        <w:rPr>
          <w:rStyle w:val="CharAttribute12"/>
          <w:rFonts w:ascii="Book Antiqua" w:eastAsiaTheme="minorEastAsia" w:hAnsi="Book Antiqua"/>
          <w:b w:val="0"/>
          <w:sz w:val="24"/>
          <w:szCs w:val="24"/>
        </w:rPr>
        <w:t>quality of life</w:t>
      </w:r>
      <w:r w:rsidR="006C08A3" w:rsidRPr="00077C2E">
        <w:rPr>
          <w:rStyle w:val="CharAttribute3"/>
          <w:rFonts w:ascii="Book Antiqua" w:eastAsiaTheme="minorEastAsia" w:hAnsi="Book Antiqua"/>
          <w:sz w:val="24"/>
          <w:szCs w:val="24"/>
        </w:rPr>
        <w:t xml:space="preserve"> </w:t>
      </w:r>
      <w:r w:rsidR="006C08A3">
        <w:rPr>
          <w:rStyle w:val="CharAttribute3"/>
          <w:rFonts w:ascii="Book Antiqua" w:eastAsiaTheme="minorEastAsia" w:hAnsi="Book Antiqua" w:hint="eastAsia"/>
          <w:sz w:val="24"/>
          <w:szCs w:val="24"/>
          <w:lang w:eastAsia="zh-CN"/>
        </w:rPr>
        <w:t>(</w:t>
      </w:r>
      <w:r w:rsidR="008D097F" w:rsidRPr="00077C2E">
        <w:rPr>
          <w:rStyle w:val="CharAttribute3"/>
          <w:rFonts w:ascii="Book Antiqua" w:eastAsiaTheme="minorEastAsia" w:hAnsi="Book Antiqua"/>
          <w:sz w:val="24"/>
          <w:szCs w:val="24"/>
        </w:rPr>
        <w:t>QoL</w:t>
      </w:r>
      <w:r w:rsidR="006C08A3">
        <w:rPr>
          <w:rStyle w:val="CharAttribute3"/>
          <w:rFonts w:ascii="Book Antiqua" w:eastAsiaTheme="minorEastAsia" w:hAnsi="Book Antiqua" w:hint="eastAsia"/>
          <w:sz w:val="24"/>
          <w:szCs w:val="24"/>
          <w:lang w:eastAsia="zh-CN"/>
        </w:rPr>
        <w:t>)</w:t>
      </w:r>
      <w:r w:rsidR="004A36C5" w:rsidRPr="006C08A3">
        <w:rPr>
          <w:rFonts w:ascii="Book Antiqua" w:hAnsi="Book Antiqua"/>
          <w:sz w:val="24"/>
          <w:szCs w:val="24"/>
          <w:vertAlign w:val="superscript"/>
        </w:rPr>
        <w:t>[5]</w:t>
      </w:r>
      <w:r w:rsidR="00E71AFA" w:rsidRPr="00077C2E">
        <w:rPr>
          <w:rStyle w:val="CharAttribute3"/>
          <w:rFonts w:ascii="Book Antiqua" w:eastAsiaTheme="minorEastAsia" w:hAnsi="Book Antiqua"/>
          <w:sz w:val="24"/>
          <w:szCs w:val="24"/>
        </w:rPr>
        <w:t>.</w:t>
      </w:r>
    </w:p>
    <w:p w14:paraId="6257D05F" w14:textId="40BDF2BB" w:rsidR="00FD0384" w:rsidRPr="00077C2E" w:rsidRDefault="009D242C" w:rsidP="006C08A3">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T</w:t>
      </w:r>
      <w:r w:rsidR="00CF21A5" w:rsidRPr="00077C2E">
        <w:rPr>
          <w:rStyle w:val="CharAttribute3"/>
          <w:rFonts w:ascii="Book Antiqua" w:eastAsiaTheme="minorEastAsia" w:hAnsi="Book Antiqua"/>
          <w:sz w:val="24"/>
          <w:szCs w:val="24"/>
        </w:rPr>
        <w:t>he instruments specifically developed for obese subjects include the Impact of Weight on Quality of Life (I</w:t>
      </w:r>
      <w:r w:rsidR="00D315B6" w:rsidRPr="00077C2E">
        <w:rPr>
          <w:rStyle w:val="CharAttribute3"/>
          <w:rFonts w:ascii="Book Antiqua" w:eastAsiaTheme="minorEastAsia" w:hAnsi="Book Antiqua"/>
          <w:sz w:val="24"/>
          <w:szCs w:val="24"/>
        </w:rPr>
        <w:t>WQoL) questionnaire</w:t>
      </w:r>
      <w:r w:rsidR="00AD1E25" w:rsidRPr="006C08A3">
        <w:rPr>
          <w:rFonts w:ascii="Book Antiqua" w:hAnsi="Book Antiqua"/>
          <w:sz w:val="24"/>
          <w:szCs w:val="24"/>
          <w:vertAlign w:val="superscript"/>
        </w:rPr>
        <w:t>[57]</w:t>
      </w:r>
      <w:r w:rsidRPr="00077C2E">
        <w:rPr>
          <w:rStyle w:val="CharAttribute3"/>
          <w:rFonts w:ascii="Book Antiqua" w:eastAsiaTheme="minorEastAsia" w:hAnsi="Book Antiqua"/>
          <w:sz w:val="24"/>
          <w:szCs w:val="24"/>
        </w:rPr>
        <w:t xml:space="preserve"> and the Impact of Weight on Quality of Life questionnaire-l</w:t>
      </w:r>
      <w:r w:rsidR="00D315B6" w:rsidRPr="00077C2E">
        <w:rPr>
          <w:rStyle w:val="CharAttribute3"/>
          <w:rFonts w:ascii="Book Antiqua" w:eastAsiaTheme="minorEastAsia" w:hAnsi="Book Antiqua"/>
          <w:sz w:val="24"/>
          <w:szCs w:val="24"/>
        </w:rPr>
        <w:t>ite (IWQoL-lite)</w:t>
      </w:r>
      <w:r w:rsidR="00AD1E25" w:rsidRPr="006C08A3">
        <w:rPr>
          <w:rFonts w:ascii="Book Antiqua" w:hAnsi="Book Antiqua"/>
          <w:sz w:val="24"/>
          <w:szCs w:val="24"/>
          <w:vertAlign w:val="superscript"/>
        </w:rPr>
        <w:t>[58]</w:t>
      </w:r>
      <w:r w:rsidRPr="00077C2E">
        <w:rPr>
          <w:rStyle w:val="CharAttribute3"/>
          <w:rFonts w:ascii="Book Antiqua" w:eastAsiaTheme="minorEastAsia" w:hAnsi="Book Antiqua"/>
          <w:sz w:val="24"/>
          <w:szCs w:val="24"/>
        </w:rPr>
        <w:t>, which assess the e</w:t>
      </w:r>
      <w:r w:rsidR="00CF21A5" w:rsidRPr="00077C2E">
        <w:rPr>
          <w:rStyle w:val="CharAttribute3"/>
          <w:rFonts w:ascii="Book Antiqua" w:eastAsiaTheme="minorEastAsia" w:hAnsi="Book Antiqua"/>
          <w:sz w:val="24"/>
          <w:szCs w:val="24"/>
        </w:rPr>
        <w:t xml:space="preserve">ffects </w:t>
      </w:r>
      <w:r w:rsidR="00A9778E" w:rsidRPr="00077C2E">
        <w:rPr>
          <w:rStyle w:val="CharAttribute3"/>
          <w:rFonts w:ascii="Book Antiqua" w:eastAsiaTheme="minorEastAsia" w:hAnsi="Book Antiqua"/>
          <w:sz w:val="24"/>
          <w:szCs w:val="24"/>
        </w:rPr>
        <w:t>of weight on Qo</w:t>
      </w:r>
      <w:r w:rsidRPr="00077C2E">
        <w:rPr>
          <w:rStyle w:val="CharAttribute3"/>
          <w:rFonts w:ascii="Book Antiqua" w:eastAsiaTheme="minorEastAsia" w:hAnsi="Book Antiqua"/>
          <w:sz w:val="24"/>
          <w:szCs w:val="24"/>
        </w:rPr>
        <w:t>L in eight areas and five areas, respectively;</w:t>
      </w:r>
      <w:r w:rsidR="00CF21A5" w:rsidRPr="00077C2E">
        <w:rPr>
          <w:rStyle w:val="CharAttribute3"/>
          <w:rFonts w:ascii="Book Antiqua" w:eastAsiaTheme="minorEastAsia" w:hAnsi="Book Antiqua"/>
          <w:sz w:val="24"/>
          <w:szCs w:val="24"/>
        </w:rPr>
        <w:t xml:space="preserve"> and the Obesity related well-being (Orwell 9</w:t>
      </w:r>
      <w:r w:rsidR="00D315B6" w:rsidRPr="00077C2E">
        <w:rPr>
          <w:rStyle w:val="CharAttribute3"/>
          <w:rFonts w:ascii="Book Antiqua" w:eastAsiaTheme="minorEastAsia" w:hAnsi="Book Antiqua"/>
          <w:sz w:val="24"/>
          <w:szCs w:val="24"/>
        </w:rPr>
        <w:t>7) questionnaire</w:t>
      </w:r>
      <w:r w:rsidR="00AD1E25" w:rsidRPr="006C08A3">
        <w:rPr>
          <w:rFonts w:ascii="Book Antiqua" w:hAnsi="Book Antiqua"/>
          <w:sz w:val="24"/>
          <w:szCs w:val="24"/>
          <w:vertAlign w:val="superscript"/>
        </w:rPr>
        <w:t>[59]</w:t>
      </w:r>
      <w:r w:rsidR="00A9778E" w:rsidRPr="00077C2E">
        <w:rPr>
          <w:rStyle w:val="CharAttribute3"/>
          <w:rFonts w:ascii="Book Antiqua" w:eastAsiaTheme="minorEastAsia" w:hAnsi="Book Antiqua"/>
          <w:sz w:val="24"/>
          <w:szCs w:val="24"/>
        </w:rPr>
        <w:t>, which assesses Qo</w:t>
      </w:r>
      <w:r w:rsidR="00CF21A5" w:rsidRPr="00077C2E">
        <w:rPr>
          <w:rStyle w:val="CharAttribute3"/>
          <w:rFonts w:ascii="Book Antiqua" w:eastAsiaTheme="minorEastAsia" w:hAnsi="Book Antiqua"/>
          <w:sz w:val="24"/>
          <w:szCs w:val="24"/>
        </w:rPr>
        <w:t xml:space="preserve">L across three areas and proposes that symptoms of similar intensity can have a different impact </w:t>
      </w:r>
      <w:r w:rsidRPr="00077C2E">
        <w:rPr>
          <w:rStyle w:val="CharAttribute3"/>
          <w:rFonts w:ascii="Book Antiqua" w:eastAsiaTheme="minorEastAsia" w:hAnsi="Book Antiqua"/>
          <w:sz w:val="24"/>
          <w:szCs w:val="24"/>
        </w:rPr>
        <w:t>depending on the individual (items a</w:t>
      </w:r>
      <w:r w:rsidR="00CF21A5" w:rsidRPr="00077C2E">
        <w:rPr>
          <w:rStyle w:val="CharAttribute3"/>
          <w:rFonts w:ascii="Book Antiqua" w:eastAsiaTheme="minorEastAsia" w:hAnsi="Book Antiqua"/>
          <w:sz w:val="24"/>
          <w:szCs w:val="24"/>
        </w:rPr>
        <w:t>bout the occurrence, severity, and</w:t>
      </w:r>
      <w:r w:rsidR="0058007F">
        <w:rPr>
          <w:rStyle w:val="CharAttribute3"/>
          <w:rFonts w:ascii="Book Antiqua" w:eastAsiaTheme="minorEastAsia" w:hAnsi="Book Antiqua" w:hint="eastAsia"/>
          <w:sz w:val="24"/>
          <w:szCs w:val="24"/>
          <w:lang w:eastAsia="zh-CN"/>
        </w:rPr>
        <w:t xml:space="preserve"> </w:t>
      </w:r>
      <w:r w:rsidR="00CF21A5" w:rsidRPr="00077C2E">
        <w:rPr>
          <w:rStyle w:val="CharAttribute3"/>
          <w:rFonts w:ascii="Book Antiqua" w:eastAsiaTheme="minorEastAsia" w:hAnsi="Book Antiqua"/>
          <w:sz w:val="24"/>
          <w:szCs w:val="24"/>
        </w:rPr>
        <w:t>relevance of each impairment on its own life</w:t>
      </w:r>
      <w:r w:rsidRPr="00077C2E">
        <w:rPr>
          <w:rStyle w:val="CharAttribute3"/>
          <w:rFonts w:ascii="Book Antiqua" w:eastAsiaTheme="minorEastAsia" w:hAnsi="Book Antiqua"/>
          <w:sz w:val="24"/>
          <w:szCs w:val="24"/>
        </w:rPr>
        <w:t xml:space="preserve"> are included in the test</w:t>
      </w:r>
      <w:r w:rsidR="00CF21A5" w:rsidRPr="00077C2E">
        <w:rPr>
          <w:rStyle w:val="CharAttribute3"/>
          <w:rFonts w:ascii="Book Antiqua" w:eastAsiaTheme="minorEastAsia" w:hAnsi="Book Antiqua"/>
          <w:sz w:val="24"/>
          <w:szCs w:val="24"/>
        </w:rPr>
        <w:t>).</w:t>
      </w:r>
    </w:p>
    <w:p w14:paraId="5DE1A886" w14:textId="7F72D138" w:rsidR="00DE3C63" w:rsidRPr="00077C2E" w:rsidRDefault="00DE3C63" w:rsidP="006C08A3">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From one side, there is evidence that weight loss improves HRQL in obese subjects</w:t>
      </w:r>
      <w:r w:rsidR="00AD1E25" w:rsidRPr="006C08A3">
        <w:rPr>
          <w:rFonts w:ascii="Book Antiqua" w:hAnsi="Book Antiqua"/>
          <w:sz w:val="24"/>
          <w:szCs w:val="24"/>
          <w:vertAlign w:val="superscript"/>
        </w:rPr>
        <w:t>[60-62]</w:t>
      </w:r>
      <w:r w:rsidRPr="00077C2E">
        <w:rPr>
          <w:rStyle w:val="CharAttribute3"/>
          <w:rFonts w:ascii="Book Antiqua" w:eastAsiaTheme="minorEastAsia" w:hAnsi="Book Antiqua"/>
          <w:sz w:val="24"/>
          <w:szCs w:val="24"/>
        </w:rPr>
        <w:t xml:space="preserve">. On the other hand, there is poor evidence for QoL as treatment predictor. Only few </w:t>
      </w:r>
      <w:r w:rsidR="008D097F" w:rsidRPr="00077C2E">
        <w:rPr>
          <w:rStyle w:val="CharAttribute3"/>
          <w:rFonts w:ascii="Book Antiqua" w:eastAsiaTheme="minorEastAsia" w:hAnsi="Book Antiqua"/>
          <w:sz w:val="24"/>
          <w:szCs w:val="24"/>
        </w:rPr>
        <w:t>studies explored QoL</w:t>
      </w:r>
      <w:r w:rsidRPr="00077C2E">
        <w:rPr>
          <w:rStyle w:val="CharAttribute3"/>
          <w:rFonts w:ascii="Book Antiqua" w:eastAsiaTheme="minorEastAsia" w:hAnsi="Book Antiqua"/>
          <w:sz w:val="24"/>
          <w:szCs w:val="24"/>
        </w:rPr>
        <w:t xml:space="preserve"> as a predictor of success in obesity treatment and Teixeira </w:t>
      </w:r>
      <w:r w:rsidRPr="006C08A3">
        <w:rPr>
          <w:rStyle w:val="CharAttribute3"/>
          <w:rFonts w:ascii="Book Antiqua" w:eastAsiaTheme="minorEastAsia" w:hAnsi="Book Antiqua"/>
          <w:i/>
          <w:sz w:val="24"/>
          <w:szCs w:val="24"/>
        </w:rPr>
        <w:t>et al</w:t>
      </w:r>
      <w:r w:rsidR="00AD1E25" w:rsidRPr="006C08A3">
        <w:rPr>
          <w:rFonts w:ascii="Book Antiqua" w:hAnsi="Book Antiqua"/>
          <w:sz w:val="24"/>
          <w:szCs w:val="24"/>
          <w:vertAlign w:val="superscript"/>
        </w:rPr>
        <w:t>[</w:t>
      </w:r>
      <w:r w:rsidR="00300D1B" w:rsidRPr="006C08A3">
        <w:rPr>
          <w:rFonts w:ascii="Book Antiqua" w:hAnsi="Book Antiqua"/>
          <w:sz w:val="24"/>
          <w:szCs w:val="24"/>
          <w:vertAlign w:val="superscript"/>
        </w:rPr>
        <w:t>63</w:t>
      </w:r>
      <w:r w:rsidR="00AD1E25" w:rsidRPr="006C08A3">
        <w:rPr>
          <w:rFonts w:ascii="Book Antiqua" w:hAnsi="Book Antiqua"/>
          <w:sz w:val="24"/>
          <w:szCs w:val="24"/>
          <w:vertAlign w:val="superscript"/>
        </w:rPr>
        <w:t>]</w:t>
      </w:r>
      <w:r w:rsidRPr="00077C2E">
        <w:rPr>
          <w:rStyle w:val="CharAttribute3"/>
          <w:rFonts w:ascii="Book Antiqua" w:eastAsiaTheme="minorEastAsia" w:hAnsi="Book Antiqua"/>
          <w:sz w:val="24"/>
          <w:szCs w:val="24"/>
        </w:rPr>
        <w:t xml:space="preserve"> found an association between pretreatment </w:t>
      </w:r>
      <w:r w:rsidRPr="00077C2E">
        <w:rPr>
          <w:rStyle w:val="CharAttribute12"/>
          <w:rFonts w:ascii="Book Antiqua" w:eastAsiaTheme="minorEastAsia" w:hAnsi="Book Antiqua"/>
          <w:b w:val="0"/>
          <w:sz w:val="24"/>
          <w:szCs w:val="24"/>
        </w:rPr>
        <w:t>quality of life</w:t>
      </w:r>
      <w:r w:rsidRPr="00077C2E">
        <w:rPr>
          <w:rStyle w:val="CharAttribute3"/>
          <w:rFonts w:ascii="Book Antiqua" w:eastAsiaTheme="minorEastAsia" w:hAnsi="Book Antiqua"/>
          <w:sz w:val="24"/>
          <w:szCs w:val="24"/>
        </w:rPr>
        <w:t xml:space="preserve"> measures and long-term outcomes of a</w:t>
      </w:r>
      <w:r w:rsidR="00657CB9" w:rsidRPr="00077C2E">
        <w:rPr>
          <w:rStyle w:val="CharAttribute4"/>
          <w:rFonts w:ascii="Book Antiqua" w:eastAsiaTheme="minorEastAsia" w:hAnsi="Book Antiqua"/>
          <w:sz w:val="24"/>
          <w:szCs w:val="24"/>
          <w:shd w:val="clear" w:color="auto" w:fill="auto"/>
        </w:rPr>
        <w:t xml:space="preserve"> lifestyle weight loss program</w:t>
      </w:r>
      <w:r w:rsidR="00E800D2" w:rsidRPr="00077C2E">
        <w:rPr>
          <w:rStyle w:val="CharAttribute4"/>
          <w:rFonts w:ascii="Book Antiqua" w:eastAsiaTheme="minorEastAsia" w:hAnsi="Book Antiqua"/>
          <w:sz w:val="24"/>
          <w:szCs w:val="24"/>
          <w:shd w:val="clear" w:color="auto" w:fill="auto"/>
        </w:rPr>
        <w:t>s</w:t>
      </w:r>
      <w:r w:rsidR="00657CB9" w:rsidRPr="00077C2E">
        <w:rPr>
          <w:rStyle w:val="CharAttribute4"/>
          <w:rFonts w:ascii="Book Antiqua" w:eastAsiaTheme="minorEastAsia" w:hAnsi="Book Antiqua"/>
          <w:sz w:val="24"/>
          <w:szCs w:val="24"/>
          <w:shd w:val="clear" w:color="auto" w:fill="auto"/>
        </w:rPr>
        <w:t xml:space="preserve">; whereas Rotella </w:t>
      </w:r>
      <w:r w:rsidR="00657CB9" w:rsidRPr="006C08A3">
        <w:rPr>
          <w:rStyle w:val="CharAttribute4"/>
          <w:rFonts w:ascii="Book Antiqua" w:eastAsiaTheme="minorEastAsia" w:hAnsi="Book Antiqua"/>
          <w:i/>
          <w:sz w:val="24"/>
          <w:szCs w:val="24"/>
          <w:shd w:val="clear" w:color="auto" w:fill="auto"/>
        </w:rPr>
        <w:t>et</w:t>
      </w:r>
      <w:r w:rsidR="006C08A3" w:rsidRPr="006C08A3">
        <w:rPr>
          <w:rStyle w:val="CharAttribute4"/>
          <w:rFonts w:ascii="Book Antiqua" w:eastAsiaTheme="minorEastAsia" w:hAnsi="Book Antiqua"/>
          <w:i/>
          <w:sz w:val="24"/>
          <w:szCs w:val="24"/>
          <w:shd w:val="clear" w:color="auto" w:fill="auto"/>
        </w:rPr>
        <w:t xml:space="preserve"> al</w:t>
      </w:r>
      <w:r w:rsidR="00AD1E25" w:rsidRPr="006C08A3">
        <w:rPr>
          <w:rFonts w:ascii="Book Antiqua" w:hAnsi="Book Antiqua"/>
          <w:sz w:val="24"/>
          <w:szCs w:val="24"/>
          <w:vertAlign w:val="superscript"/>
        </w:rPr>
        <w:t>[31]</w:t>
      </w:r>
      <w:r w:rsidR="00657CB9" w:rsidRPr="00077C2E">
        <w:rPr>
          <w:rStyle w:val="CharAttribute4"/>
          <w:rFonts w:ascii="Book Antiqua" w:eastAsiaTheme="minorEastAsia" w:hAnsi="Book Antiqua"/>
          <w:sz w:val="24"/>
          <w:szCs w:val="24"/>
          <w:shd w:val="clear" w:color="auto" w:fill="auto"/>
        </w:rPr>
        <w:t xml:space="preserve"> did not confirm this result.</w:t>
      </w:r>
    </w:p>
    <w:p w14:paraId="350AF89E" w14:textId="77777777" w:rsidR="00FD0384" w:rsidRPr="00077C2E" w:rsidRDefault="00FD0384" w:rsidP="00077C2E">
      <w:pPr>
        <w:pStyle w:val="NoSpacing"/>
        <w:wordWrap/>
        <w:spacing w:line="360" w:lineRule="auto"/>
        <w:rPr>
          <w:rFonts w:ascii="Book Antiqua" w:hAnsi="Book Antiqua"/>
          <w:sz w:val="24"/>
          <w:szCs w:val="24"/>
        </w:rPr>
      </w:pPr>
    </w:p>
    <w:p w14:paraId="00F09A5F" w14:textId="6DB0AC4A" w:rsidR="00FD0384" w:rsidRPr="006C08A3" w:rsidRDefault="006C08A3" w:rsidP="00077C2E">
      <w:pPr>
        <w:pStyle w:val="NoSpacing"/>
        <w:wordWrap/>
        <w:spacing w:line="360" w:lineRule="auto"/>
        <w:rPr>
          <w:rFonts w:ascii="Book Antiqua" w:hAnsi="Book Antiqua"/>
          <w:b/>
          <w:sz w:val="24"/>
          <w:szCs w:val="24"/>
        </w:rPr>
      </w:pPr>
      <w:r w:rsidRPr="006C08A3">
        <w:rPr>
          <w:rFonts w:ascii="Book Antiqua" w:hAnsi="Book Antiqua"/>
          <w:b/>
          <w:sz w:val="24"/>
          <w:szCs w:val="24"/>
        </w:rPr>
        <w:t>SELF-ESTEEM</w:t>
      </w:r>
    </w:p>
    <w:p w14:paraId="295EE13D" w14:textId="77777777" w:rsidR="009F333F" w:rsidRPr="00077C2E" w:rsidRDefault="00CF21A5" w:rsidP="00077C2E">
      <w:pPr>
        <w:pStyle w:val="NoSpacing"/>
        <w:wordWrap/>
        <w:spacing w:line="360" w:lineRule="auto"/>
        <w:rPr>
          <w:rStyle w:val="CharAttribute3"/>
          <w:rFonts w:ascii="Book Antiqua" w:eastAsiaTheme="minorEastAsia" w:hAnsi="Book Antiqua"/>
          <w:sz w:val="24"/>
          <w:szCs w:val="24"/>
        </w:rPr>
      </w:pPr>
      <w:r w:rsidRPr="00077C2E">
        <w:rPr>
          <w:rStyle w:val="CharAttribute12"/>
          <w:rFonts w:ascii="Book Antiqua" w:eastAsiaTheme="minorEastAsia" w:hAnsi="Book Antiqua"/>
          <w:b w:val="0"/>
          <w:sz w:val="24"/>
          <w:szCs w:val="24"/>
        </w:rPr>
        <w:t>Self-esteem has been defined as “a personal judgment of the worthiness that is expressed in the attitudes the individual holds towards himself”</w:t>
      </w:r>
      <w:r w:rsidR="00300D1B" w:rsidRPr="006C08A3">
        <w:rPr>
          <w:rFonts w:ascii="Book Antiqua" w:hAnsi="Book Antiqua"/>
          <w:sz w:val="24"/>
          <w:szCs w:val="24"/>
          <w:vertAlign w:val="superscript"/>
        </w:rPr>
        <w:t>[64]</w:t>
      </w:r>
      <w:r w:rsidRPr="00077C2E">
        <w:rPr>
          <w:rStyle w:val="CharAttribute3"/>
          <w:rFonts w:ascii="Book Antiqua" w:eastAsiaTheme="minorEastAsia" w:hAnsi="Book Antiqua"/>
          <w:sz w:val="24"/>
          <w:szCs w:val="24"/>
        </w:rPr>
        <w:t>. The main assessment tool used to evaluate self-esteem in obesity is the Rosenberg Self-Es</w:t>
      </w:r>
      <w:r w:rsidR="00300D1B" w:rsidRPr="00077C2E">
        <w:rPr>
          <w:rStyle w:val="CharAttribute3"/>
          <w:rFonts w:ascii="Book Antiqua" w:eastAsiaTheme="minorEastAsia" w:hAnsi="Book Antiqua"/>
          <w:sz w:val="24"/>
          <w:szCs w:val="24"/>
        </w:rPr>
        <w:t>teem (RSE) scale</w:t>
      </w:r>
      <w:r w:rsidR="00300D1B" w:rsidRPr="006C08A3">
        <w:rPr>
          <w:rFonts w:ascii="Book Antiqua" w:hAnsi="Book Antiqua"/>
          <w:sz w:val="24"/>
          <w:szCs w:val="24"/>
          <w:vertAlign w:val="superscript"/>
        </w:rPr>
        <w:t>[65]</w:t>
      </w:r>
      <w:r w:rsidR="00300D1B"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RSE measures global self-esteem, whereas other instruments such as the Coopersmith Self-Esteem Inventory and the Tennessee Self-Co</w:t>
      </w:r>
      <w:r w:rsidR="00300D1B" w:rsidRPr="00077C2E">
        <w:rPr>
          <w:rStyle w:val="CharAttribute3"/>
          <w:rFonts w:ascii="Book Antiqua" w:eastAsiaTheme="minorEastAsia" w:hAnsi="Book Antiqua"/>
          <w:sz w:val="24"/>
          <w:szCs w:val="24"/>
        </w:rPr>
        <w:t>ncept scale</w:t>
      </w:r>
      <w:r w:rsidR="00300D1B" w:rsidRPr="006C08A3">
        <w:rPr>
          <w:rFonts w:ascii="Book Antiqua" w:hAnsi="Book Antiqua"/>
          <w:sz w:val="24"/>
          <w:szCs w:val="24"/>
          <w:vertAlign w:val="superscript"/>
        </w:rPr>
        <w:t>[64]</w:t>
      </w:r>
      <w:r w:rsidRPr="00077C2E">
        <w:rPr>
          <w:rStyle w:val="CharAttribute3"/>
          <w:rFonts w:ascii="Book Antiqua" w:eastAsiaTheme="minorEastAsia" w:hAnsi="Book Antiqua"/>
          <w:sz w:val="24"/>
          <w:szCs w:val="24"/>
        </w:rPr>
        <w:t xml:space="preserve">, which </w:t>
      </w:r>
      <w:r w:rsidR="00FD0384" w:rsidRPr="00077C2E">
        <w:rPr>
          <w:rStyle w:val="CharAttribute3"/>
          <w:rFonts w:ascii="Book Antiqua" w:eastAsiaTheme="minorEastAsia" w:hAnsi="Book Antiqua"/>
          <w:sz w:val="24"/>
          <w:szCs w:val="24"/>
        </w:rPr>
        <w:t>have been used</w:t>
      </w:r>
      <w:r w:rsidRPr="00077C2E">
        <w:rPr>
          <w:rStyle w:val="CharAttribute3"/>
          <w:rFonts w:ascii="Book Antiqua" w:eastAsiaTheme="minorEastAsia" w:hAnsi="Book Antiqua"/>
          <w:sz w:val="24"/>
          <w:szCs w:val="24"/>
        </w:rPr>
        <w:t xml:space="preserve"> only sporadically in obesity research </w:t>
      </w:r>
      <w:r w:rsidR="00FD0384" w:rsidRPr="00077C2E">
        <w:rPr>
          <w:rStyle w:val="CharAttribute3"/>
          <w:rFonts w:ascii="Book Antiqua" w:eastAsiaTheme="minorEastAsia" w:hAnsi="Book Antiqua"/>
          <w:sz w:val="24"/>
          <w:szCs w:val="24"/>
        </w:rPr>
        <w:t xml:space="preserve">(not </w:t>
      </w:r>
      <w:r w:rsidRPr="00077C2E">
        <w:rPr>
          <w:rStyle w:val="CharAttribute3"/>
          <w:rFonts w:ascii="Book Antiqua" w:eastAsiaTheme="minorEastAsia" w:hAnsi="Book Antiqua"/>
          <w:sz w:val="24"/>
          <w:szCs w:val="24"/>
        </w:rPr>
        <w:t>included in Table 1</w:t>
      </w:r>
      <w:r w:rsidR="00FD0384"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are multidimensional, </w:t>
      </w:r>
      <w:r w:rsidR="00FD0384" w:rsidRPr="00077C2E">
        <w:rPr>
          <w:rStyle w:val="CharAttribute3"/>
          <w:rFonts w:ascii="Book Antiqua" w:eastAsiaTheme="minorEastAsia" w:hAnsi="Book Antiqua"/>
          <w:sz w:val="24"/>
          <w:szCs w:val="24"/>
        </w:rPr>
        <w:t>as</w:t>
      </w:r>
      <w:r w:rsidRPr="00077C2E">
        <w:rPr>
          <w:rStyle w:val="CharAttribute3"/>
          <w:rFonts w:ascii="Book Antiqua" w:eastAsiaTheme="minorEastAsia" w:hAnsi="Book Antiqua"/>
          <w:sz w:val="24"/>
          <w:szCs w:val="24"/>
        </w:rPr>
        <w:t xml:space="preserve"> they measure self-concept (of which self-esteem is just one component) and the sub-domains of self-esteem (performance, social, and p</w:t>
      </w:r>
      <w:r w:rsidR="008B4447" w:rsidRPr="00077C2E">
        <w:rPr>
          <w:rStyle w:val="CharAttribute3"/>
          <w:rFonts w:ascii="Book Antiqua" w:eastAsiaTheme="minorEastAsia" w:hAnsi="Book Antiqua"/>
          <w:sz w:val="24"/>
          <w:szCs w:val="24"/>
        </w:rPr>
        <w:t>hysical self-esteem).</w:t>
      </w:r>
    </w:p>
    <w:p w14:paraId="37F3B9E1" w14:textId="77777777" w:rsidR="00FD0384" w:rsidRPr="00077C2E" w:rsidRDefault="008B4447" w:rsidP="006C08A3">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Usually</w:t>
      </w:r>
      <w:r w:rsidR="002F125A"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clinical samples show lower self-esteem than community samples (both normal- </w:t>
      </w:r>
      <w:r w:rsidR="00E800D2" w:rsidRPr="00077C2E">
        <w:rPr>
          <w:rStyle w:val="CharAttribute3"/>
          <w:rFonts w:ascii="Book Antiqua" w:eastAsiaTheme="minorEastAsia" w:hAnsi="Book Antiqua"/>
          <w:sz w:val="24"/>
          <w:szCs w:val="24"/>
        </w:rPr>
        <w:t>and over</w:t>
      </w:r>
      <w:r w:rsidR="001A30BC" w:rsidRPr="00077C2E">
        <w:rPr>
          <w:rStyle w:val="CharAttribute3"/>
          <w:rFonts w:ascii="Book Antiqua" w:eastAsiaTheme="minorEastAsia" w:hAnsi="Book Antiqua"/>
          <w:sz w:val="24"/>
          <w:szCs w:val="24"/>
        </w:rPr>
        <w:t>weight)</w:t>
      </w:r>
      <w:r w:rsidR="00300D1B" w:rsidRPr="006C08A3">
        <w:rPr>
          <w:rFonts w:ascii="Book Antiqua" w:hAnsi="Book Antiqua"/>
          <w:sz w:val="24"/>
          <w:szCs w:val="24"/>
          <w:vertAlign w:val="superscript"/>
        </w:rPr>
        <w:t>[66,67]</w:t>
      </w:r>
      <w:r w:rsidR="000B0686" w:rsidRPr="00077C2E">
        <w:rPr>
          <w:rStyle w:val="CharAttribute3"/>
          <w:rFonts w:ascii="Book Antiqua" w:eastAsiaTheme="minorEastAsia" w:hAnsi="Book Antiqua"/>
          <w:sz w:val="24"/>
          <w:szCs w:val="24"/>
        </w:rPr>
        <w:t>, and</w:t>
      </w:r>
      <w:r w:rsidRPr="00077C2E">
        <w:rPr>
          <w:rStyle w:val="CharAttribute3"/>
          <w:rFonts w:ascii="Book Antiqua" w:eastAsiaTheme="minorEastAsia" w:hAnsi="Book Antiqua"/>
          <w:sz w:val="24"/>
          <w:szCs w:val="24"/>
        </w:rPr>
        <w:t xml:space="preserve"> studies that investigated the impact of weight loss treatment on self-esteem typically report improvements in almost all its dimensions</w:t>
      </w:r>
      <w:r w:rsidR="001A30BC" w:rsidRPr="006C08A3">
        <w:rPr>
          <w:rFonts w:ascii="Book Antiqua" w:hAnsi="Book Antiqua"/>
          <w:sz w:val="24"/>
          <w:szCs w:val="24"/>
          <w:vertAlign w:val="superscript"/>
        </w:rPr>
        <w:t>[68,69]</w:t>
      </w:r>
      <w:r w:rsidRPr="00077C2E">
        <w:rPr>
          <w:rStyle w:val="CharAttribute3"/>
          <w:rFonts w:ascii="Book Antiqua" w:eastAsiaTheme="minorEastAsia" w:hAnsi="Book Antiqua"/>
          <w:sz w:val="24"/>
          <w:szCs w:val="24"/>
        </w:rPr>
        <w:t xml:space="preserve">. As a possible predictor of success, self-esteem has not been frequently investigated. However, </w:t>
      </w:r>
      <w:r w:rsidR="002F125A" w:rsidRPr="00077C2E">
        <w:rPr>
          <w:rStyle w:val="CharAttribute3"/>
          <w:rFonts w:ascii="Book Antiqua" w:eastAsiaTheme="minorEastAsia" w:hAnsi="Book Antiqua"/>
          <w:sz w:val="24"/>
          <w:szCs w:val="24"/>
        </w:rPr>
        <w:t xml:space="preserve">a </w:t>
      </w:r>
      <w:r w:rsidRPr="00077C2E">
        <w:rPr>
          <w:rStyle w:val="CharAttribute3"/>
          <w:rFonts w:ascii="Book Antiqua" w:eastAsiaTheme="minorEastAsia" w:hAnsi="Book Antiqua"/>
          <w:sz w:val="24"/>
          <w:szCs w:val="24"/>
        </w:rPr>
        <w:t xml:space="preserve">recent study reported that </w:t>
      </w:r>
      <w:r w:rsidRPr="00077C2E">
        <w:rPr>
          <w:rStyle w:val="CharAttribute4"/>
          <w:rFonts w:ascii="Book Antiqua" w:eastAsiaTheme="minorEastAsia" w:hAnsi="Book Antiqua"/>
          <w:sz w:val="24"/>
          <w:szCs w:val="24"/>
          <w:shd w:val="clear" w:color="auto" w:fill="auto"/>
        </w:rPr>
        <w:t>lower self-esteem</w:t>
      </w:r>
      <w:r w:rsidRPr="00077C2E">
        <w:rPr>
          <w:rStyle w:val="CharAttribute3"/>
          <w:rFonts w:ascii="Book Antiqua" w:eastAsiaTheme="minorEastAsia" w:hAnsi="Book Antiqua"/>
          <w:sz w:val="24"/>
          <w:szCs w:val="24"/>
        </w:rPr>
        <w:t xml:space="preserve"> may be related to </w:t>
      </w:r>
      <w:r w:rsidRPr="00077C2E">
        <w:rPr>
          <w:rStyle w:val="CharAttribute4"/>
          <w:rFonts w:ascii="Book Antiqua" w:eastAsiaTheme="minorEastAsia" w:hAnsi="Book Antiqua"/>
          <w:sz w:val="24"/>
          <w:szCs w:val="24"/>
          <w:shd w:val="clear" w:color="auto" w:fill="auto"/>
        </w:rPr>
        <w:t>unhealthy weight control behavior</w:t>
      </w:r>
      <w:r w:rsidR="00BC03CB" w:rsidRPr="00077C2E">
        <w:rPr>
          <w:rStyle w:val="CharAttribute3"/>
          <w:rFonts w:ascii="Book Antiqua" w:eastAsiaTheme="minorEastAsia" w:hAnsi="Book Antiqua"/>
          <w:sz w:val="24"/>
          <w:szCs w:val="24"/>
        </w:rPr>
        <w:t xml:space="preserve"> in women</w:t>
      </w:r>
      <w:r w:rsidR="001A30BC" w:rsidRPr="006C08A3">
        <w:rPr>
          <w:rFonts w:ascii="Book Antiqua" w:hAnsi="Book Antiqua"/>
          <w:sz w:val="24"/>
          <w:szCs w:val="24"/>
          <w:vertAlign w:val="superscript"/>
        </w:rPr>
        <w:t>[70]</w:t>
      </w:r>
      <w:r w:rsidRPr="00077C2E">
        <w:rPr>
          <w:rStyle w:val="CharAttribute3"/>
          <w:rFonts w:ascii="Book Antiqua" w:eastAsiaTheme="minorEastAsia" w:hAnsi="Book Antiqua"/>
          <w:sz w:val="24"/>
          <w:szCs w:val="24"/>
        </w:rPr>
        <w:t>.</w:t>
      </w:r>
    </w:p>
    <w:p w14:paraId="1C2EAE1E" w14:textId="77777777" w:rsidR="008B4447" w:rsidRPr="00077C2E" w:rsidRDefault="008B4447" w:rsidP="00077C2E">
      <w:pPr>
        <w:pStyle w:val="NoSpacing"/>
        <w:wordWrap/>
        <w:spacing w:line="360" w:lineRule="auto"/>
        <w:rPr>
          <w:rFonts w:ascii="Book Antiqua" w:hAnsi="Book Antiqua"/>
          <w:sz w:val="24"/>
          <w:szCs w:val="24"/>
        </w:rPr>
      </w:pPr>
    </w:p>
    <w:p w14:paraId="45DA67B3" w14:textId="68580B76" w:rsidR="00FD0384" w:rsidRPr="006C08A3" w:rsidRDefault="006C08A3" w:rsidP="00077C2E">
      <w:pPr>
        <w:pStyle w:val="NoSpacing"/>
        <w:wordWrap/>
        <w:spacing w:line="360" w:lineRule="auto"/>
        <w:rPr>
          <w:rFonts w:ascii="Book Antiqua" w:hAnsi="Book Antiqua"/>
          <w:b/>
          <w:sz w:val="24"/>
          <w:szCs w:val="24"/>
        </w:rPr>
      </w:pPr>
      <w:r w:rsidRPr="006C08A3">
        <w:rPr>
          <w:rFonts w:ascii="Book Antiqua" w:hAnsi="Book Antiqua"/>
          <w:b/>
          <w:sz w:val="24"/>
          <w:szCs w:val="24"/>
        </w:rPr>
        <w:t>SELF-CONTROL</w:t>
      </w:r>
    </w:p>
    <w:p w14:paraId="66C91DB5" w14:textId="77777777" w:rsidR="009F333F" w:rsidRPr="00077C2E" w:rsidRDefault="00CF21A5" w:rsidP="00077C2E">
      <w:pPr>
        <w:pStyle w:val="NoSpacing"/>
        <w:wordWrap/>
        <w:spacing w:line="360" w:lineRule="auto"/>
        <w:rPr>
          <w:rStyle w:val="CharAttribute3"/>
          <w:rFonts w:ascii="Book Antiqua" w:eastAsiaTheme="minorEastAsia" w:hAnsi="Book Antiqua"/>
          <w:sz w:val="24"/>
          <w:szCs w:val="24"/>
        </w:rPr>
      </w:pPr>
      <w:r w:rsidRPr="00077C2E">
        <w:rPr>
          <w:rStyle w:val="CharAttribute12"/>
          <w:rFonts w:ascii="Book Antiqua" w:eastAsiaTheme="minorEastAsia" w:hAnsi="Book Antiqua"/>
          <w:b w:val="0"/>
          <w:sz w:val="24"/>
          <w:szCs w:val="24"/>
        </w:rPr>
        <w:t xml:space="preserve">Self-control is the ability to refrain from acting on </w:t>
      </w:r>
      <w:r w:rsidR="009A324F" w:rsidRPr="00077C2E">
        <w:rPr>
          <w:rStyle w:val="CharAttribute12"/>
          <w:rFonts w:ascii="Book Antiqua" w:eastAsiaTheme="minorEastAsia" w:hAnsi="Book Antiqua"/>
          <w:b w:val="0"/>
          <w:sz w:val="24"/>
          <w:szCs w:val="24"/>
        </w:rPr>
        <w:t>undesired behavioral tendencies</w:t>
      </w:r>
      <w:r w:rsidR="00CC7D7A" w:rsidRPr="006C08A3">
        <w:rPr>
          <w:rFonts w:ascii="Book Antiqua" w:hAnsi="Book Antiqua"/>
          <w:sz w:val="24"/>
          <w:szCs w:val="24"/>
          <w:vertAlign w:val="superscript"/>
        </w:rPr>
        <w:t>[71]</w:t>
      </w:r>
      <w:r w:rsidR="00732B6E"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w:t>
      </w:r>
      <w:r w:rsidR="00732B6E" w:rsidRPr="00077C2E">
        <w:rPr>
          <w:rStyle w:val="CharAttribute3"/>
          <w:rFonts w:ascii="Book Antiqua" w:eastAsiaTheme="minorEastAsia" w:hAnsi="Book Antiqua"/>
          <w:sz w:val="24"/>
          <w:szCs w:val="24"/>
        </w:rPr>
        <w:t>T</w:t>
      </w:r>
      <w:r w:rsidRPr="00077C2E">
        <w:rPr>
          <w:rStyle w:val="CharAttribute3"/>
          <w:rFonts w:ascii="Book Antiqua" w:eastAsiaTheme="minorEastAsia" w:hAnsi="Book Antiqua"/>
          <w:sz w:val="24"/>
          <w:szCs w:val="24"/>
        </w:rPr>
        <w:t>he 36-item Tangney Self Control Scale (SCS</w:t>
      </w:r>
      <w:r w:rsidR="00732B6E" w:rsidRPr="00077C2E">
        <w:rPr>
          <w:rStyle w:val="CharAttribute3"/>
          <w:rFonts w:ascii="Book Antiqua" w:eastAsiaTheme="minorEastAsia" w:hAnsi="Book Antiqua"/>
          <w:sz w:val="24"/>
          <w:szCs w:val="24"/>
        </w:rPr>
        <w:t>) measures general self-control and</w:t>
      </w:r>
      <w:r w:rsidRPr="00077C2E">
        <w:rPr>
          <w:rStyle w:val="CharAttribute3"/>
          <w:rFonts w:ascii="Book Antiqua" w:eastAsiaTheme="minorEastAsia" w:hAnsi="Book Antiqua"/>
          <w:sz w:val="24"/>
          <w:szCs w:val="24"/>
        </w:rPr>
        <w:t xml:space="preserve"> although it has been used in a number of studies </w:t>
      </w:r>
      <w:r w:rsidR="00732B6E" w:rsidRPr="00077C2E">
        <w:rPr>
          <w:rStyle w:val="CharAttribute3"/>
          <w:rFonts w:ascii="Book Antiqua" w:eastAsiaTheme="minorEastAsia" w:hAnsi="Book Antiqua"/>
          <w:sz w:val="24"/>
          <w:szCs w:val="24"/>
        </w:rPr>
        <w:t>to measure self-</w:t>
      </w:r>
      <w:r w:rsidRPr="00077C2E">
        <w:rPr>
          <w:rStyle w:val="CharAttribute3"/>
          <w:rFonts w:ascii="Book Antiqua" w:eastAsiaTheme="minorEastAsia" w:hAnsi="Book Antiqua"/>
          <w:sz w:val="24"/>
          <w:szCs w:val="24"/>
        </w:rPr>
        <w:t>control in relation to eating behaviors and weight</w:t>
      </w:r>
      <w:r w:rsidR="00E800D2" w:rsidRPr="00077C2E">
        <w:rPr>
          <w:rStyle w:val="CharAttribute3"/>
          <w:rFonts w:ascii="Book Antiqua" w:eastAsiaTheme="minorEastAsia" w:hAnsi="Book Antiqua"/>
          <w:sz w:val="24"/>
          <w:szCs w:val="24"/>
        </w:rPr>
        <w:t xml:space="preserve"> managment</w:t>
      </w:r>
      <w:r w:rsidR="009A324F" w:rsidRPr="006C08A3">
        <w:rPr>
          <w:rFonts w:ascii="Book Antiqua" w:hAnsi="Book Antiqua"/>
          <w:sz w:val="24"/>
          <w:szCs w:val="24"/>
          <w:vertAlign w:val="superscript"/>
        </w:rPr>
        <w:t>[72-74]</w:t>
      </w:r>
      <w:r w:rsidR="00732B6E"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the control over eating is often measured by using the revised shortened versions of the original </w:t>
      </w:r>
      <w:r w:rsidRPr="00077C2E">
        <w:rPr>
          <w:rStyle w:val="CharAttribute4"/>
          <w:rFonts w:ascii="Book Antiqua" w:eastAsiaTheme="minorEastAsia" w:hAnsi="Book Antiqua"/>
          <w:sz w:val="24"/>
          <w:szCs w:val="24"/>
          <w:shd w:val="clear" w:color="auto" w:fill="auto"/>
        </w:rPr>
        <w:t>Three-Factor Eating Questionnaire (TFEQ)</w:t>
      </w:r>
      <w:r w:rsidR="00AE7526" w:rsidRPr="006C08A3">
        <w:rPr>
          <w:rFonts w:ascii="Book Antiqua" w:hAnsi="Book Antiqua"/>
          <w:sz w:val="24"/>
          <w:szCs w:val="24"/>
          <w:vertAlign w:val="superscript"/>
        </w:rPr>
        <w:t>[75-77]</w:t>
      </w:r>
      <w:r w:rsidRPr="00077C2E">
        <w:rPr>
          <w:rStyle w:val="CharAttribute14"/>
          <w:rFonts w:ascii="Book Antiqua" w:eastAsiaTheme="minorEastAsia" w:hAnsi="Book Antiqua"/>
          <w:color w:val="auto"/>
          <w:sz w:val="24"/>
          <w:szCs w:val="24"/>
          <w:shd w:val="clear" w:color="auto" w:fill="auto"/>
        </w:rPr>
        <w:t>,</w:t>
      </w:r>
      <w:r w:rsidRPr="00077C2E">
        <w:rPr>
          <w:rStyle w:val="CharAttribute4"/>
          <w:rFonts w:ascii="Book Antiqua" w:eastAsiaTheme="minorEastAsia" w:hAnsi="Book Antiqua"/>
          <w:sz w:val="24"/>
          <w:szCs w:val="24"/>
          <w:shd w:val="clear" w:color="auto" w:fill="auto"/>
        </w:rPr>
        <w:t xml:space="preserve"> which measure</w:t>
      </w:r>
      <w:r w:rsidR="00732B6E" w:rsidRPr="00077C2E">
        <w:rPr>
          <w:rStyle w:val="CharAttribute4"/>
          <w:rFonts w:ascii="Book Antiqua" w:eastAsiaTheme="minorEastAsia" w:hAnsi="Book Antiqua"/>
          <w:sz w:val="24"/>
          <w:szCs w:val="24"/>
          <w:shd w:val="clear" w:color="auto" w:fill="auto"/>
        </w:rPr>
        <w:t>s</w:t>
      </w:r>
      <w:r w:rsidRPr="00077C2E">
        <w:rPr>
          <w:rStyle w:val="CharAttribute4"/>
          <w:rFonts w:ascii="Book Antiqua" w:eastAsiaTheme="minorEastAsia" w:hAnsi="Book Antiqua"/>
          <w:sz w:val="24"/>
          <w:szCs w:val="24"/>
          <w:shd w:val="clear" w:color="auto" w:fill="auto"/>
        </w:rPr>
        <w:t xml:space="preserve"> three domains of eating behavior</w:t>
      </w:r>
      <w:r w:rsidR="00E800D2" w:rsidRPr="00077C2E">
        <w:rPr>
          <w:rStyle w:val="CharAttribute4"/>
          <w:rFonts w:ascii="Book Antiqua" w:eastAsiaTheme="minorEastAsia" w:hAnsi="Book Antiqua"/>
          <w:sz w:val="24"/>
          <w:szCs w:val="24"/>
          <w:shd w:val="clear" w:color="auto" w:fill="auto"/>
        </w:rPr>
        <w:t>s</w:t>
      </w:r>
      <w:r w:rsidRPr="00077C2E">
        <w:rPr>
          <w:rStyle w:val="CharAttribute4"/>
          <w:rFonts w:ascii="Book Antiqua" w:eastAsiaTheme="minorEastAsia" w:hAnsi="Book Antiqua"/>
          <w:sz w:val="24"/>
          <w:szCs w:val="24"/>
          <w:shd w:val="clear" w:color="auto" w:fill="auto"/>
        </w:rPr>
        <w:t xml:space="preserve">: </w:t>
      </w:r>
      <w:r w:rsidRPr="00077C2E">
        <w:rPr>
          <w:rStyle w:val="CharAttribute3"/>
          <w:rFonts w:ascii="Book Antiqua" w:eastAsiaTheme="minorEastAsia" w:hAnsi="Book Antiqua"/>
          <w:sz w:val="24"/>
          <w:szCs w:val="24"/>
        </w:rPr>
        <w:t>cognitive restraint</w:t>
      </w:r>
      <w:r w:rsidRPr="00077C2E">
        <w:rPr>
          <w:rStyle w:val="CharAttribute18"/>
          <w:rFonts w:ascii="Book Antiqua" w:eastAsiaTheme="minorEastAsia" w:hAnsi="Book Antiqua"/>
          <w:color w:val="auto"/>
          <w:sz w:val="24"/>
          <w:szCs w:val="24"/>
          <w:shd w:val="clear" w:color="auto" w:fill="auto"/>
        </w:rPr>
        <w:t xml:space="preserve"> (control over food intake to influence body weight and body shape)</w:t>
      </w:r>
      <w:r w:rsidRPr="00077C2E">
        <w:rPr>
          <w:rStyle w:val="CharAttribute3"/>
          <w:rFonts w:ascii="Book Antiqua" w:eastAsiaTheme="minorEastAsia" w:hAnsi="Book Antiqua"/>
          <w:sz w:val="24"/>
          <w:szCs w:val="24"/>
        </w:rPr>
        <w:t>, uncontrolled eating</w:t>
      </w:r>
      <w:r w:rsidRPr="00077C2E">
        <w:rPr>
          <w:rStyle w:val="CharAttribute18"/>
          <w:rFonts w:ascii="Book Antiqua" w:eastAsiaTheme="minorEastAsia" w:hAnsi="Book Antiqua"/>
          <w:color w:val="auto"/>
          <w:sz w:val="24"/>
          <w:szCs w:val="24"/>
          <w:shd w:val="clear" w:color="auto" w:fill="auto"/>
        </w:rPr>
        <w:t xml:space="preserve"> (tendency to lose control over eating when feeling hungry or when exposed to external stimuli)</w:t>
      </w:r>
      <w:r w:rsidRPr="00077C2E">
        <w:rPr>
          <w:rStyle w:val="CharAttribute3"/>
          <w:rFonts w:ascii="Book Antiqua" w:eastAsiaTheme="minorEastAsia" w:hAnsi="Book Antiqua"/>
          <w:sz w:val="24"/>
          <w:szCs w:val="24"/>
        </w:rPr>
        <w:t>, and emotional eating</w:t>
      </w:r>
      <w:r w:rsidRPr="00077C2E">
        <w:rPr>
          <w:rStyle w:val="CharAttribute18"/>
          <w:rFonts w:ascii="Book Antiqua" w:eastAsiaTheme="minorEastAsia" w:hAnsi="Book Antiqua"/>
          <w:color w:val="auto"/>
          <w:sz w:val="24"/>
          <w:szCs w:val="24"/>
          <w:shd w:val="clear" w:color="auto" w:fill="auto"/>
        </w:rPr>
        <w:t xml:space="preserve"> (propensity to overeat in relation to negative mood states)</w:t>
      </w:r>
      <w:r w:rsidR="00732B6E"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w:t>
      </w:r>
      <w:r w:rsidR="00732B6E" w:rsidRPr="00077C2E">
        <w:rPr>
          <w:rStyle w:val="CharAttribute3"/>
          <w:rFonts w:ascii="Book Antiqua" w:eastAsiaTheme="minorEastAsia" w:hAnsi="Book Antiqua"/>
          <w:sz w:val="24"/>
          <w:szCs w:val="24"/>
        </w:rPr>
        <w:t>T</w:t>
      </w:r>
      <w:r w:rsidRPr="00077C2E">
        <w:rPr>
          <w:rStyle w:val="CharAttribute3"/>
          <w:rFonts w:ascii="Book Antiqua" w:eastAsiaTheme="minorEastAsia" w:hAnsi="Book Antiqua"/>
          <w:sz w:val="24"/>
          <w:szCs w:val="24"/>
        </w:rPr>
        <w:t xml:space="preserve">he two shortened versions have been developed in an obese population after it has been demonstrated that the original three factor structure </w:t>
      </w:r>
      <w:r w:rsidR="0081655A" w:rsidRPr="00077C2E">
        <w:rPr>
          <w:rStyle w:val="CharAttribute3"/>
          <w:rFonts w:ascii="Book Antiqua" w:eastAsiaTheme="minorEastAsia" w:hAnsi="Book Antiqua"/>
          <w:sz w:val="24"/>
          <w:szCs w:val="24"/>
        </w:rPr>
        <w:t>lost its sensitivity in those samples</w:t>
      </w:r>
      <w:r w:rsidR="00071065" w:rsidRPr="006C08A3">
        <w:rPr>
          <w:rFonts w:ascii="Book Antiqua" w:hAnsi="Book Antiqua"/>
          <w:sz w:val="24"/>
          <w:szCs w:val="24"/>
          <w:vertAlign w:val="superscript"/>
        </w:rPr>
        <w:t>[76]</w:t>
      </w:r>
      <w:r w:rsidRPr="00077C2E">
        <w:rPr>
          <w:rStyle w:val="CharAttribute3"/>
          <w:rFonts w:ascii="Book Antiqua" w:eastAsiaTheme="minorEastAsia" w:hAnsi="Book Antiqua"/>
          <w:sz w:val="24"/>
          <w:szCs w:val="24"/>
        </w:rPr>
        <w:t>.</w:t>
      </w:r>
      <w:r w:rsidR="008B4447" w:rsidRPr="00077C2E">
        <w:rPr>
          <w:rStyle w:val="CharAttribute3"/>
          <w:rFonts w:ascii="Book Antiqua" w:eastAsiaTheme="minorEastAsia" w:hAnsi="Book Antiqua"/>
          <w:sz w:val="24"/>
          <w:szCs w:val="24"/>
        </w:rPr>
        <w:t xml:space="preserve"> </w:t>
      </w:r>
    </w:p>
    <w:p w14:paraId="4C85A73B" w14:textId="0BDF5088" w:rsidR="008B4447" w:rsidRPr="00077C2E" w:rsidRDefault="008B4447" w:rsidP="006C08A3">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12"/>
          <w:rFonts w:ascii="Book Antiqua" w:eastAsiaTheme="minorEastAsia" w:hAnsi="Book Antiqua"/>
          <w:b w:val="0"/>
          <w:sz w:val="24"/>
          <w:szCs w:val="24"/>
        </w:rPr>
        <w:t>Control over eating</w:t>
      </w:r>
      <w:r w:rsidRPr="00077C2E">
        <w:rPr>
          <w:rStyle w:val="CharAttribute3"/>
          <w:rFonts w:ascii="Book Antiqua" w:eastAsiaTheme="minorEastAsia" w:hAnsi="Book Antiqua"/>
          <w:sz w:val="24"/>
          <w:szCs w:val="24"/>
        </w:rPr>
        <w:t xml:space="preserve">, measured with the subscales of the TFEQ, has been associated with </w:t>
      </w:r>
      <w:r w:rsidRPr="00077C2E">
        <w:rPr>
          <w:rStyle w:val="CharAttribute4"/>
          <w:rFonts w:ascii="Book Antiqua" w:eastAsiaTheme="minorEastAsia" w:hAnsi="Book Antiqua"/>
          <w:sz w:val="24"/>
          <w:szCs w:val="24"/>
          <w:shd w:val="clear" w:color="auto" w:fill="auto"/>
        </w:rPr>
        <w:t>weight reduction and successful weight maintenance</w:t>
      </w:r>
      <w:r w:rsidR="00E01031" w:rsidRPr="006C08A3">
        <w:rPr>
          <w:rFonts w:ascii="Book Antiqua" w:hAnsi="Book Antiqua"/>
          <w:sz w:val="24"/>
          <w:szCs w:val="24"/>
          <w:vertAlign w:val="superscript"/>
        </w:rPr>
        <w:t>[</w:t>
      </w:r>
      <w:r w:rsidR="006C08A3" w:rsidRPr="006C08A3">
        <w:rPr>
          <w:rFonts w:ascii="Book Antiqua" w:hAnsi="Book Antiqua" w:hint="eastAsia"/>
          <w:sz w:val="24"/>
          <w:szCs w:val="24"/>
          <w:vertAlign w:val="superscript"/>
          <w:lang w:eastAsia="zh-CN"/>
        </w:rPr>
        <w:t>54,</w:t>
      </w:r>
      <w:r w:rsidR="006C08A3" w:rsidRPr="006C08A3">
        <w:rPr>
          <w:rFonts w:ascii="Book Antiqua" w:hAnsi="Book Antiqua"/>
          <w:sz w:val="24"/>
          <w:szCs w:val="24"/>
          <w:vertAlign w:val="superscript"/>
        </w:rPr>
        <w:t>78-80</w:t>
      </w:r>
      <w:r w:rsidR="006174EB" w:rsidRPr="006C08A3">
        <w:rPr>
          <w:rFonts w:ascii="Book Antiqua" w:hAnsi="Book Antiqua"/>
          <w:sz w:val="24"/>
          <w:szCs w:val="24"/>
          <w:vertAlign w:val="superscript"/>
        </w:rPr>
        <w:t>]</w:t>
      </w:r>
      <w:r w:rsidR="002F125A" w:rsidRPr="00077C2E">
        <w:rPr>
          <w:rStyle w:val="CharAttribute3"/>
          <w:rFonts w:ascii="Book Antiqua" w:eastAsiaTheme="minorEastAsia" w:hAnsi="Book Antiqua"/>
          <w:sz w:val="24"/>
          <w:szCs w:val="24"/>
        </w:rPr>
        <w:t xml:space="preserve">, </w:t>
      </w:r>
      <w:r w:rsidRPr="00077C2E">
        <w:rPr>
          <w:rStyle w:val="CharAttribute3"/>
          <w:rFonts w:ascii="Book Antiqua" w:eastAsiaTheme="minorEastAsia" w:hAnsi="Book Antiqua"/>
          <w:sz w:val="24"/>
          <w:szCs w:val="24"/>
        </w:rPr>
        <w:t>whereas a decreased eating restraint and increased in disinhibition have been found in those regaining body weight after the end</w:t>
      </w:r>
      <w:r w:rsidR="00E01031" w:rsidRPr="00077C2E">
        <w:rPr>
          <w:rStyle w:val="CharAttribute3"/>
          <w:rFonts w:ascii="Book Antiqua" w:eastAsiaTheme="minorEastAsia" w:hAnsi="Book Antiqua"/>
          <w:sz w:val="24"/>
          <w:szCs w:val="24"/>
        </w:rPr>
        <w:t xml:space="preserve"> of a weight loss program</w:t>
      </w:r>
      <w:r w:rsidR="00E01031" w:rsidRPr="006C08A3">
        <w:rPr>
          <w:rFonts w:ascii="Book Antiqua" w:hAnsi="Book Antiqua"/>
          <w:sz w:val="24"/>
          <w:szCs w:val="24"/>
          <w:vertAlign w:val="superscript"/>
        </w:rPr>
        <w:t>[81</w:t>
      </w:r>
      <w:r w:rsidR="006C08A3">
        <w:rPr>
          <w:rFonts w:ascii="Book Antiqua" w:hAnsi="Book Antiqua" w:hint="eastAsia"/>
          <w:sz w:val="24"/>
          <w:szCs w:val="24"/>
          <w:vertAlign w:val="superscript"/>
          <w:lang w:eastAsia="zh-CN"/>
        </w:rPr>
        <w:t>,</w:t>
      </w:r>
      <w:r w:rsidR="00E01031" w:rsidRPr="006C08A3">
        <w:rPr>
          <w:rFonts w:ascii="Book Antiqua" w:hAnsi="Book Antiqua"/>
          <w:sz w:val="24"/>
          <w:szCs w:val="24"/>
          <w:vertAlign w:val="superscript"/>
        </w:rPr>
        <w:t>82</w:t>
      </w:r>
      <w:r w:rsidR="006174EB" w:rsidRPr="006C08A3">
        <w:rPr>
          <w:rFonts w:ascii="Book Antiqua" w:hAnsi="Book Antiqua"/>
          <w:sz w:val="24"/>
          <w:szCs w:val="24"/>
          <w:vertAlign w:val="superscript"/>
        </w:rPr>
        <w:t>]</w:t>
      </w:r>
      <w:r w:rsidRPr="00077C2E">
        <w:rPr>
          <w:rStyle w:val="CharAttribute3"/>
          <w:rFonts w:ascii="Book Antiqua" w:eastAsiaTheme="minorEastAsia" w:hAnsi="Book Antiqua"/>
          <w:sz w:val="24"/>
          <w:szCs w:val="24"/>
        </w:rPr>
        <w:t>. However, some studies failed to demonstrate the</w:t>
      </w:r>
      <w:r w:rsidR="0081655A" w:rsidRPr="00077C2E">
        <w:rPr>
          <w:rStyle w:val="CharAttribute3"/>
          <w:rFonts w:ascii="Book Antiqua" w:eastAsiaTheme="minorEastAsia" w:hAnsi="Book Antiqua"/>
          <w:sz w:val="24"/>
          <w:szCs w:val="24"/>
        </w:rPr>
        <w:t xml:space="preserve"> ability to </w:t>
      </w:r>
      <w:r w:rsidRPr="00077C2E">
        <w:rPr>
          <w:rStyle w:val="CharAttribute3"/>
          <w:rFonts w:ascii="Book Antiqua" w:eastAsiaTheme="minorEastAsia" w:hAnsi="Book Antiqua"/>
          <w:sz w:val="24"/>
          <w:szCs w:val="24"/>
        </w:rPr>
        <w:t>pred</w:t>
      </w:r>
      <w:r w:rsidR="0081655A" w:rsidRPr="00077C2E">
        <w:rPr>
          <w:rStyle w:val="CharAttribute3"/>
          <w:rFonts w:ascii="Book Antiqua" w:eastAsiaTheme="minorEastAsia" w:hAnsi="Book Antiqua"/>
          <w:sz w:val="24"/>
          <w:szCs w:val="24"/>
        </w:rPr>
        <w:t>ict</w:t>
      </w:r>
      <w:r w:rsidRPr="00077C2E">
        <w:rPr>
          <w:rStyle w:val="CharAttribute3"/>
          <w:rFonts w:ascii="Book Antiqua" w:eastAsiaTheme="minorEastAsia" w:hAnsi="Book Antiqua"/>
          <w:sz w:val="24"/>
          <w:szCs w:val="24"/>
        </w:rPr>
        <w:t xml:space="preserve"> </w:t>
      </w:r>
      <w:r w:rsidR="0081655A" w:rsidRPr="00077C2E">
        <w:rPr>
          <w:rStyle w:val="CharAttribute3"/>
          <w:rFonts w:ascii="Book Antiqua" w:eastAsiaTheme="minorEastAsia" w:hAnsi="Book Antiqua"/>
          <w:sz w:val="24"/>
          <w:szCs w:val="24"/>
        </w:rPr>
        <w:t>weight loss based on pre-treatment TFEQ scores</w:t>
      </w:r>
      <w:r w:rsidR="00E01031" w:rsidRPr="006C08A3">
        <w:rPr>
          <w:rFonts w:ascii="Book Antiqua" w:hAnsi="Book Antiqua"/>
          <w:sz w:val="24"/>
          <w:szCs w:val="24"/>
          <w:vertAlign w:val="superscript"/>
        </w:rPr>
        <w:t>[83</w:t>
      </w:r>
      <w:r w:rsidR="006C08A3">
        <w:rPr>
          <w:rFonts w:ascii="Book Antiqua" w:hAnsi="Book Antiqua" w:hint="eastAsia"/>
          <w:sz w:val="24"/>
          <w:szCs w:val="24"/>
          <w:vertAlign w:val="superscript"/>
          <w:lang w:eastAsia="zh-CN"/>
        </w:rPr>
        <w:t>,</w:t>
      </w:r>
      <w:r w:rsidR="00E01031" w:rsidRPr="006C08A3">
        <w:rPr>
          <w:rFonts w:ascii="Book Antiqua" w:hAnsi="Book Antiqua"/>
          <w:sz w:val="24"/>
          <w:szCs w:val="24"/>
          <w:vertAlign w:val="superscript"/>
        </w:rPr>
        <w:t>84</w:t>
      </w:r>
      <w:r w:rsidR="006174EB" w:rsidRPr="006C08A3">
        <w:rPr>
          <w:rFonts w:ascii="Book Antiqua" w:hAnsi="Book Antiqua"/>
          <w:sz w:val="24"/>
          <w:szCs w:val="24"/>
          <w:vertAlign w:val="superscript"/>
        </w:rPr>
        <w:t>]</w:t>
      </w:r>
      <w:r w:rsidRPr="00077C2E">
        <w:rPr>
          <w:rStyle w:val="CharAttribute3"/>
          <w:rFonts w:ascii="Book Antiqua" w:eastAsiaTheme="minorEastAsia" w:hAnsi="Book Antiqua"/>
          <w:sz w:val="24"/>
          <w:szCs w:val="24"/>
        </w:rPr>
        <w:t>.</w:t>
      </w:r>
    </w:p>
    <w:p w14:paraId="3E6D73A7" w14:textId="77777777" w:rsidR="00732B6E" w:rsidRPr="00077C2E" w:rsidRDefault="00732B6E" w:rsidP="00077C2E">
      <w:pPr>
        <w:pStyle w:val="NoSpacing"/>
        <w:wordWrap/>
        <w:spacing w:line="360" w:lineRule="auto"/>
        <w:rPr>
          <w:rStyle w:val="CharAttribute3"/>
          <w:rFonts w:ascii="Book Antiqua" w:eastAsiaTheme="minorEastAsia" w:hAnsi="Book Antiqua"/>
          <w:sz w:val="24"/>
          <w:szCs w:val="24"/>
        </w:rPr>
      </w:pPr>
    </w:p>
    <w:p w14:paraId="07FA92C1" w14:textId="629826DE" w:rsidR="00732B6E" w:rsidRPr="006C08A3" w:rsidRDefault="006C08A3" w:rsidP="00077C2E">
      <w:pPr>
        <w:pStyle w:val="NoSpacing"/>
        <w:wordWrap/>
        <w:spacing w:line="360" w:lineRule="auto"/>
        <w:rPr>
          <w:rFonts w:ascii="Book Antiqua" w:hAnsi="Book Antiqua"/>
          <w:b/>
          <w:sz w:val="24"/>
          <w:szCs w:val="24"/>
        </w:rPr>
      </w:pPr>
      <w:r w:rsidRPr="006C08A3">
        <w:rPr>
          <w:rFonts w:ascii="Book Antiqua" w:hAnsi="Book Antiqua"/>
          <w:b/>
          <w:sz w:val="24"/>
          <w:szCs w:val="24"/>
        </w:rPr>
        <w:t>BODY IMAGE AND OUTCOME EXPECTATIONS</w:t>
      </w:r>
    </w:p>
    <w:p w14:paraId="32DCBBB9" w14:textId="4178F280" w:rsidR="009F333F" w:rsidRPr="00077C2E" w:rsidRDefault="00CF21A5" w:rsidP="00077C2E">
      <w:pPr>
        <w:pStyle w:val="NoSpacing"/>
        <w:wordWrap/>
        <w:spacing w:line="360" w:lineRule="auto"/>
        <w:rPr>
          <w:rFonts w:ascii="Book Antiqua" w:hAnsi="Book Antiqua"/>
          <w:sz w:val="24"/>
          <w:szCs w:val="24"/>
        </w:rPr>
      </w:pPr>
      <w:r w:rsidRPr="00077C2E">
        <w:rPr>
          <w:rStyle w:val="CharAttribute12"/>
          <w:rFonts w:ascii="Book Antiqua" w:eastAsiaTheme="minorEastAsia" w:hAnsi="Book Antiqua"/>
          <w:b w:val="0"/>
          <w:sz w:val="24"/>
          <w:szCs w:val="24"/>
        </w:rPr>
        <w:t>Body image is a multidimensional construct which includes: (</w:t>
      </w:r>
      <w:r w:rsidR="006C08A3">
        <w:rPr>
          <w:rStyle w:val="CharAttribute12"/>
          <w:rFonts w:ascii="Book Antiqua" w:eastAsiaTheme="minorEastAsia" w:hAnsi="Book Antiqua" w:hint="eastAsia"/>
          <w:b w:val="0"/>
          <w:sz w:val="24"/>
          <w:szCs w:val="24"/>
          <w:lang w:eastAsia="zh-CN"/>
        </w:rPr>
        <w:t>1</w:t>
      </w:r>
      <w:r w:rsidRPr="00077C2E">
        <w:rPr>
          <w:rStyle w:val="CharAttribute12"/>
          <w:rFonts w:ascii="Book Antiqua" w:eastAsiaTheme="minorEastAsia" w:hAnsi="Book Antiqua"/>
          <w:b w:val="0"/>
          <w:sz w:val="24"/>
          <w:szCs w:val="24"/>
        </w:rPr>
        <w:t>)</w:t>
      </w:r>
      <w:r w:rsidR="00732B6E" w:rsidRPr="00077C2E">
        <w:rPr>
          <w:rStyle w:val="CharAttribute12"/>
          <w:rFonts w:ascii="Book Antiqua" w:eastAsiaTheme="minorEastAsia" w:hAnsi="Book Antiqua"/>
          <w:b w:val="0"/>
          <w:sz w:val="24"/>
          <w:szCs w:val="24"/>
        </w:rPr>
        <w:t xml:space="preserve"> </w:t>
      </w:r>
      <w:r w:rsidRPr="00077C2E">
        <w:rPr>
          <w:rStyle w:val="CharAttribute12"/>
          <w:rFonts w:ascii="Book Antiqua" w:eastAsiaTheme="minorEastAsia" w:hAnsi="Book Antiqua"/>
          <w:b w:val="0"/>
          <w:sz w:val="24"/>
          <w:szCs w:val="24"/>
        </w:rPr>
        <w:t>the perceptual component</w:t>
      </w:r>
      <w:r w:rsidRPr="00077C2E">
        <w:rPr>
          <w:rStyle w:val="CharAttribute3"/>
          <w:rFonts w:ascii="Book Antiqua" w:eastAsiaTheme="minorEastAsia" w:hAnsi="Book Antiqua"/>
          <w:sz w:val="24"/>
          <w:szCs w:val="24"/>
        </w:rPr>
        <w:t>, which refers to a person’s skill</w:t>
      </w:r>
      <w:r w:rsidRPr="00077C2E">
        <w:rPr>
          <w:rStyle w:val="CharAttribute3"/>
          <w:rFonts w:ascii="Book Antiqua" w:hAnsi="Book Antiqua"/>
          <w:sz w:val="24"/>
          <w:szCs w:val="24"/>
        </w:rPr>
        <w:t xml:space="preserve"> </w:t>
      </w:r>
      <w:r w:rsidRPr="00077C2E">
        <w:rPr>
          <w:rStyle w:val="CharAttribute3"/>
          <w:rFonts w:ascii="Book Antiqua" w:eastAsiaTheme="minorEastAsia" w:hAnsi="Book Antiqua"/>
          <w:sz w:val="24"/>
          <w:szCs w:val="24"/>
        </w:rPr>
        <w:t xml:space="preserve">to estimate precisely the actual size and shape of the body; </w:t>
      </w:r>
      <w:r w:rsidRPr="00077C2E">
        <w:rPr>
          <w:rStyle w:val="CharAttribute12"/>
          <w:rFonts w:ascii="Book Antiqua" w:eastAsiaTheme="minorEastAsia" w:hAnsi="Book Antiqua"/>
          <w:b w:val="0"/>
          <w:sz w:val="24"/>
          <w:szCs w:val="24"/>
        </w:rPr>
        <w:t>(</w:t>
      </w:r>
      <w:r w:rsidR="006C08A3">
        <w:rPr>
          <w:rStyle w:val="CharAttribute12"/>
          <w:rFonts w:ascii="Book Antiqua" w:eastAsiaTheme="minorEastAsia" w:hAnsi="Book Antiqua" w:hint="eastAsia"/>
          <w:b w:val="0"/>
          <w:sz w:val="24"/>
          <w:szCs w:val="24"/>
          <w:lang w:eastAsia="zh-CN"/>
        </w:rPr>
        <w:t>2</w:t>
      </w:r>
      <w:r w:rsidRPr="00077C2E">
        <w:rPr>
          <w:rStyle w:val="CharAttribute12"/>
          <w:rFonts w:ascii="Book Antiqua" w:eastAsiaTheme="minorEastAsia" w:hAnsi="Book Antiqua"/>
          <w:b w:val="0"/>
          <w:sz w:val="24"/>
          <w:szCs w:val="24"/>
        </w:rPr>
        <w:t>) the attitudinal component</w:t>
      </w:r>
      <w:r w:rsidRPr="00077C2E">
        <w:rPr>
          <w:rStyle w:val="CharAttribute3"/>
          <w:rFonts w:ascii="Book Antiqua" w:eastAsiaTheme="minorEastAsia" w:hAnsi="Book Antiqua"/>
          <w:sz w:val="24"/>
          <w:szCs w:val="24"/>
        </w:rPr>
        <w:t xml:space="preserve">, including one’s cognitions and affect, having reference to the body; </w:t>
      </w:r>
      <w:r w:rsidR="006C08A3">
        <w:rPr>
          <w:rStyle w:val="CharAttribute3"/>
          <w:rFonts w:ascii="Book Antiqua" w:eastAsiaTheme="minorEastAsia" w:hAnsi="Book Antiqua" w:hint="eastAsia"/>
          <w:sz w:val="24"/>
          <w:szCs w:val="24"/>
          <w:lang w:eastAsia="zh-CN"/>
        </w:rPr>
        <w:t xml:space="preserve">and </w:t>
      </w:r>
      <w:r w:rsidR="00732B6E" w:rsidRPr="00077C2E">
        <w:rPr>
          <w:rStyle w:val="CharAttribute12"/>
          <w:rFonts w:ascii="Book Antiqua" w:eastAsiaTheme="minorEastAsia" w:hAnsi="Book Antiqua"/>
          <w:b w:val="0"/>
          <w:sz w:val="24"/>
          <w:szCs w:val="24"/>
        </w:rPr>
        <w:t>(</w:t>
      </w:r>
      <w:r w:rsidR="006C08A3">
        <w:rPr>
          <w:rStyle w:val="CharAttribute12"/>
          <w:rFonts w:ascii="Book Antiqua" w:eastAsiaTheme="minorEastAsia" w:hAnsi="Book Antiqua" w:hint="eastAsia"/>
          <w:b w:val="0"/>
          <w:sz w:val="24"/>
          <w:szCs w:val="24"/>
          <w:lang w:eastAsia="zh-CN"/>
        </w:rPr>
        <w:t>3</w:t>
      </w:r>
      <w:r w:rsidR="00732B6E" w:rsidRPr="00077C2E">
        <w:rPr>
          <w:rStyle w:val="CharAttribute12"/>
          <w:rFonts w:ascii="Book Antiqua" w:eastAsiaTheme="minorEastAsia" w:hAnsi="Book Antiqua"/>
          <w:b w:val="0"/>
          <w:sz w:val="24"/>
          <w:szCs w:val="24"/>
        </w:rPr>
        <w:t>) the behavio</w:t>
      </w:r>
      <w:r w:rsidRPr="00077C2E">
        <w:rPr>
          <w:rStyle w:val="CharAttribute12"/>
          <w:rFonts w:ascii="Book Antiqua" w:eastAsiaTheme="minorEastAsia" w:hAnsi="Book Antiqua"/>
          <w:b w:val="0"/>
          <w:sz w:val="24"/>
          <w:szCs w:val="24"/>
        </w:rPr>
        <w:t>ral component</w:t>
      </w:r>
      <w:r w:rsidRPr="00077C2E">
        <w:rPr>
          <w:rStyle w:val="CharAttribute3"/>
          <w:rFonts w:ascii="Book Antiqua" w:eastAsiaTheme="minorEastAsia" w:hAnsi="Book Antiqua"/>
          <w:sz w:val="24"/>
          <w:szCs w:val="24"/>
        </w:rPr>
        <w:t>, which concerns a person’s engagement in specific actions and the potential shunning of particular situations</w:t>
      </w:r>
      <w:r w:rsidR="00E01031" w:rsidRPr="00077C2E">
        <w:rPr>
          <w:rStyle w:val="CharAttribute3"/>
          <w:rFonts w:ascii="Book Antiqua" w:eastAsiaTheme="minorEastAsia" w:hAnsi="Book Antiqua"/>
          <w:sz w:val="24"/>
          <w:szCs w:val="24"/>
        </w:rPr>
        <w:t>/environments</w:t>
      </w:r>
      <w:r w:rsidR="00E01031" w:rsidRPr="006C08A3">
        <w:rPr>
          <w:rFonts w:ascii="Book Antiqua" w:hAnsi="Book Antiqua"/>
          <w:sz w:val="24"/>
          <w:szCs w:val="24"/>
          <w:vertAlign w:val="superscript"/>
        </w:rPr>
        <w:t>[85]</w:t>
      </w:r>
      <w:r w:rsidR="0081655A" w:rsidRPr="00077C2E">
        <w:rPr>
          <w:rStyle w:val="CharAttribute3"/>
          <w:rFonts w:ascii="Book Antiqua" w:eastAsiaTheme="minorEastAsia" w:hAnsi="Book Antiqua"/>
          <w:sz w:val="24"/>
          <w:szCs w:val="24"/>
        </w:rPr>
        <w:t>. The difference between the</w:t>
      </w:r>
      <w:r w:rsidRPr="00077C2E">
        <w:rPr>
          <w:rStyle w:val="CharAttribute3"/>
          <w:rFonts w:ascii="Book Antiqua" w:eastAsiaTheme="minorEastAsia" w:hAnsi="Book Antiqua"/>
          <w:sz w:val="24"/>
          <w:szCs w:val="24"/>
        </w:rPr>
        <w:t xml:space="preserve"> individual perception of his/her current body size and ideal body size is related to body satisfaction</w:t>
      </w:r>
      <w:r w:rsidR="00E01031" w:rsidRPr="006C08A3">
        <w:rPr>
          <w:rFonts w:ascii="Book Antiqua" w:hAnsi="Book Antiqua"/>
          <w:sz w:val="24"/>
          <w:szCs w:val="24"/>
          <w:vertAlign w:val="superscript"/>
        </w:rPr>
        <w:t>[86]</w:t>
      </w:r>
      <w:r w:rsidR="00E01031" w:rsidRPr="00077C2E">
        <w:rPr>
          <w:rStyle w:val="CharAttribute3"/>
          <w:rFonts w:ascii="Book Antiqua" w:eastAsiaTheme="minorEastAsia" w:hAnsi="Book Antiqua"/>
          <w:sz w:val="24"/>
          <w:szCs w:val="24"/>
        </w:rPr>
        <w:t xml:space="preserve">. </w:t>
      </w:r>
      <w:r w:rsidR="00732B6E" w:rsidRPr="00077C2E">
        <w:rPr>
          <w:rStyle w:val="CharAttribute3"/>
          <w:rFonts w:ascii="Book Antiqua" w:eastAsiaTheme="minorEastAsia" w:hAnsi="Book Antiqua"/>
          <w:sz w:val="24"/>
          <w:szCs w:val="24"/>
        </w:rPr>
        <w:t>Up to 74% of obese patients have</w:t>
      </w:r>
      <w:r w:rsidRPr="00077C2E">
        <w:rPr>
          <w:rStyle w:val="CharAttribute3"/>
          <w:rFonts w:ascii="Book Antiqua" w:eastAsiaTheme="minorEastAsia" w:hAnsi="Book Antiqua"/>
          <w:sz w:val="24"/>
          <w:szCs w:val="24"/>
        </w:rPr>
        <w:t xml:space="preserve"> body image</w:t>
      </w:r>
      <w:r w:rsidR="00E01031" w:rsidRPr="00077C2E">
        <w:rPr>
          <w:rStyle w:val="CharAttribute3"/>
          <w:rFonts w:ascii="Book Antiqua" w:eastAsiaTheme="minorEastAsia" w:hAnsi="Book Antiqua"/>
          <w:sz w:val="24"/>
          <w:szCs w:val="24"/>
        </w:rPr>
        <w:t xml:space="preserve"> dissatisfaction and distortion</w:t>
      </w:r>
      <w:r w:rsidR="00E01031" w:rsidRPr="006C08A3">
        <w:rPr>
          <w:rFonts w:ascii="Book Antiqua" w:hAnsi="Book Antiqua"/>
          <w:sz w:val="24"/>
          <w:szCs w:val="24"/>
          <w:vertAlign w:val="superscript"/>
        </w:rPr>
        <w:t>[11]</w:t>
      </w:r>
      <w:r w:rsidRPr="00077C2E">
        <w:rPr>
          <w:rStyle w:val="CharAttribute3"/>
          <w:rFonts w:ascii="Book Antiqua" w:eastAsiaTheme="minorEastAsia" w:hAnsi="Book Antiqua"/>
          <w:sz w:val="24"/>
          <w:szCs w:val="24"/>
        </w:rPr>
        <w:t xml:space="preserve">, so </w:t>
      </w:r>
      <w:r w:rsidR="00732B6E" w:rsidRPr="00077C2E">
        <w:rPr>
          <w:rStyle w:val="CharAttribute3"/>
          <w:rFonts w:ascii="Book Antiqua" w:eastAsiaTheme="minorEastAsia" w:hAnsi="Book Antiqua"/>
          <w:sz w:val="24"/>
          <w:szCs w:val="24"/>
        </w:rPr>
        <w:t>this</w:t>
      </w:r>
      <w:r w:rsidRPr="00077C2E">
        <w:rPr>
          <w:rStyle w:val="CharAttribute3"/>
          <w:rFonts w:ascii="Book Antiqua" w:eastAsiaTheme="minorEastAsia" w:hAnsi="Book Antiqua"/>
          <w:sz w:val="24"/>
          <w:szCs w:val="24"/>
        </w:rPr>
        <w:t xml:space="preserve"> construct </w:t>
      </w:r>
      <w:r w:rsidR="00732B6E" w:rsidRPr="00077C2E">
        <w:rPr>
          <w:rStyle w:val="CharAttribute3"/>
          <w:rFonts w:ascii="Book Antiqua" w:eastAsiaTheme="minorEastAsia" w:hAnsi="Book Antiqua"/>
          <w:sz w:val="24"/>
          <w:szCs w:val="24"/>
        </w:rPr>
        <w:t xml:space="preserve">has been </w:t>
      </w:r>
      <w:r w:rsidRPr="00077C2E">
        <w:rPr>
          <w:rStyle w:val="CharAttribute3"/>
          <w:rFonts w:ascii="Book Antiqua" w:eastAsiaTheme="minorEastAsia" w:hAnsi="Book Antiqua"/>
          <w:sz w:val="24"/>
          <w:szCs w:val="24"/>
        </w:rPr>
        <w:t>frequently assessed in pre</w:t>
      </w:r>
      <w:r w:rsidR="00732B6E" w:rsidRPr="00077C2E">
        <w:rPr>
          <w:rStyle w:val="CharAttribute3"/>
          <w:rFonts w:ascii="Book Antiqua" w:eastAsiaTheme="minorEastAsia" w:hAnsi="Book Antiqua"/>
          <w:sz w:val="24"/>
          <w:szCs w:val="24"/>
        </w:rPr>
        <w:t>-treatment psychological batteries</w:t>
      </w:r>
      <w:r w:rsidRPr="00077C2E">
        <w:rPr>
          <w:rStyle w:val="CharAttribute3"/>
          <w:rFonts w:ascii="Book Antiqua" w:eastAsiaTheme="minorEastAsia" w:hAnsi="Book Antiqua"/>
          <w:sz w:val="24"/>
          <w:szCs w:val="24"/>
        </w:rPr>
        <w:t>. Several instruments are available to measure body image, concerns about body shape and body satisfaction. The most widely used are: the Body Attitude Questionnaire (BAQ)</w:t>
      </w:r>
      <w:r w:rsidR="00E01031" w:rsidRPr="006C08A3">
        <w:rPr>
          <w:rFonts w:ascii="Book Antiqua" w:hAnsi="Book Antiqua"/>
          <w:sz w:val="24"/>
          <w:szCs w:val="24"/>
          <w:vertAlign w:val="superscript"/>
        </w:rPr>
        <w:t>[87]</w:t>
      </w:r>
      <w:r w:rsidRPr="00077C2E">
        <w:rPr>
          <w:rStyle w:val="CharAttribute3"/>
          <w:rFonts w:ascii="Book Antiqua" w:eastAsiaTheme="minorEastAsia" w:hAnsi="Book Antiqua"/>
          <w:sz w:val="24"/>
          <w:szCs w:val="24"/>
        </w:rPr>
        <w:t>, the Body Shape Questionnaire (BSQ)</w:t>
      </w:r>
      <w:r w:rsidR="00E01031" w:rsidRPr="006C08A3">
        <w:rPr>
          <w:rFonts w:ascii="Book Antiqua" w:hAnsi="Book Antiqua"/>
          <w:sz w:val="24"/>
          <w:szCs w:val="24"/>
          <w:vertAlign w:val="superscript"/>
        </w:rPr>
        <w:t>[88]</w:t>
      </w:r>
      <w:r w:rsidRPr="00077C2E">
        <w:rPr>
          <w:rStyle w:val="CharAttribute3"/>
          <w:rFonts w:ascii="Book Antiqua" w:eastAsiaTheme="minorEastAsia" w:hAnsi="Book Antiqua"/>
          <w:sz w:val="24"/>
          <w:szCs w:val="24"/>
        </w:rPr>
        <w:t>, the Physical Sel</w:t>
      </w:r>
      <w:r w:rsidR="005D34A8" w:rsidRPr="00077C2E">
        <w:rPr>
          <w:rStyle w:val="CharAttribute3"/>
          <w:rFonts w:ascii="Book Antiqua" w:eastAsiaTheme="minorEastAsia" w:hAnsi="Book Antiqua"/>
          <w:sz w:val="24"/>
          <w:szCs w:val="24"/>
        </w:rPr>
        <w:t>f-Perception Profile (PSPP)</w:t>
      </w:r>
      <w:r w:rsidR="00E01031" w:rsidRPr="006C08A3">
        <w:rPr>
          <w:rFonts w:ascii="Book Antiqua" w:hAnsi="Book Antiqua"/>
          <w:sz w:val="24"/>
          <w:szCs w:val="24"/>
          <w:vertAlign w:val="superscript"/>
        </w:rPr>
        <w:t>[89]</w:t>
      </w:r>
      <w:r w:rsidRPr="00077C2E">
        <w:rPr>
          <w:rStyle w:val="CharAttribute3"/>
          <w:rFonts w:ascii="Book Antiqua" w:eastAsiaTheme="minorEastAsia" w:hAnsi="Book Antiqua"/>
          <w:sz w:val="24"/>
          <w:szCs w:val="24"/>
        </w:rPr>
        <w:t>, the Body Cathexis Que</w:t>
      </w:r>
      <w:r w:rsidR="005D34A8" w:rsidRPr="00077C2E">
        <w:rPr>
          <w:rStyle w:val="CharAttribute3"/>
          <w:rFonts w:ascii="Book Antiqua" w:eastAsiaTheme="minorEastAsia" w:hAnsi="Book Antiqua"/>
          <w:sz w:val="24"/>
          <w:szCs w:val="24"/>
        </w:rPr>
        <w:t>stionnaire</w:t>
      </w:r>
      <w:r w:rsidR="00E01031" w:rsidRPr="006C08A3">
        <w:rPr>
          <w:rFonts w:ascii="Book Antiqua" w:hAnsi="Book Antiqua"/>
          <w:sz w:val="24"/>
          <w:szCs w:val="24"/>
          <w:vertAlign w:val="superscript"/>
        </w:rPr>
        <w:t>[90]</w:t>
      </w:r>
      <w:r w:rsidRPr="00077C2E">
        <w:rPr>
          <w:rStyle w:val="CharAttribute3"/>
          <w:rFonts w:ascii="Book Antiqua" w:eastAsiaTheme="minorEastAsia" w:hAnsi="Book Antiqua"/>
          <w:sz w:val="24"/>
          <w:szCs w:val="24"/>
        </w:rPr>
        <w:t>, the Body Satisfaction Scale (BSS)</w:t>
      </w:r>
      <w:r w:rsidR="00E01031" w:rsidRPr="006C08A3">
        <w:rPr>
          <w:rFonts w:ascii="Book Antiqua" w:hAnsi="Book Antiqua"/>
          <w:sz w:val="24"/>
          <w:szCs w:val="24"/>
          <w:vertAlign w:val="superscript"/>
        </w:rPr>
        <w:t>[91]</w:t>
      </w:r>
      <w:r w:rsidRPr="00077C2E">
        <w:rPr>
          <w:rStyle w:val="CharAttribute3"/>
          <w:rFonts w:ascii="Book Antiqua" w:eastAsiaTheme="minorEastAsia" w:hAnsi="Book Antiqua"/>
          <w:sz w:val="24"/>
          <w:szCs w:val="24"/>
        </w:rPr>
        <w:t xml:space="preserve"> and the Body Parts Dissatisfaction Scale (BPDS)(Corning et al, 2010)</w:t>
      </w:r>
      <w:r w:rsidR="00E01031" w:rsidRPr="006C08A3">
        <w:rPr>
          <w:rFonts w:ascii="Book Antiqua" w:hAnsi="Book Antiqua"/>
          <w:sz w:val="24"/>
          <w:szCs w:val="24"/>
          <w:vertAlign w:val="superscript"/>
        </w:rPr>
        <w:t>[92]</w:t>
      </w:r>
      <w:r w:rsidRPr="00077C2E">
        <w:rPr>
          <w:rStyle w:val="CharAttribute3"/>
          <w:rFonts w:ascii="Book Antiqua" w:eastAsiaTheme="minorEastAsia" w:hAnsi="Book Antiqua"/>
          <w:sz w:val="24"/>
          <w:szCs w:val="24"/>
        </w:rPr>
        <w:t xml:space="preserve">. The BAQ explores a broad range of attitudes that subjects hold toward their body; its </w:t>
      </w:r>
      <w:r w:rsidRPr="00077C2E">
        <w:rPr>
          <w:rStyle w:val="CharAttribute4"/>
          <w:rFonts w:ascii="Book Antiqua" w:eastAsiaTheme="minorEastAsia" w:hAnsi="Book Antiqua"/>
          <w:sz w:val="24"/>
          <w:szCs w:val="24"/>
          <w:shd w:val="clear" w:color="auto" w:fill="auto"/>
        </w:rPr>
        <w:t>subscales encompass six distinct aspects of body experience</w:t>
      </w:r>
      <w:r w:rsidRPr="00077C2E">
        <w:rPr>
          <w:rStyle w:val="CharAttribute3"/>
          <w:rFonts w:ascii="Book Antiqua" w:eastAsiaTheme="minorEastAsia" w:hAnsi="Book Antiqua"/>
          <w:sz w:val="24"/>
          <w:szCs w:val="24"/>
        </w:rPr>
        <w:t xml:space="preserve">. The BSQ is one of the most valid psychometric instruments for the assessment of distress related to body image and weight </w:t>
      </w:r>
      <w:r w:rsidRPr="00077C2E">
        <w:rPr>
          <w:rStyle w:val="CharAttribute4"/>
          <w:rFonts w:ascii="Book Antiqua" w:eastAsiaTheme="minorEastAsia" w:hAnsi="Book Antiqua"/>
          <w:sz w:val="24"/>
          <w:szCs w:val="24"/>
          <w:shd w:val="clear" w:color="auto" w:fill="auto"/>
        </w:rPr>
        <w:t xml:space="preserve">in obese </w:t>
      </w:r>
      <w:r w:rsidR="0081655A" w:rsidRPr="00077C2E">
        <w:rPr>
          <w:rStyle w:val="CharAttribute4"/>
          <w:rFonts w:ascii="Book Antiqua" w:eastAsiaTheme="minorEastAsia" w:hAnsi="Book Antiqua"/>
          <w:sz w:val="24"/>
          <w:szCs w:val="24"/>
          <w:shd w:val="clear" w:color="auto" w:fill="auto"/>
        </w:rPr>
        <w:t xml:space="preserve">individuals </w:t>
      </w:r>
      <w:r w:rsidRPr="00077C2E">
        <w:rPr>
          <w:rStyle w:val="CharAttribute4"/>
          <w:rFonts w:ascii="Book Antiqua" w:eastAsiaTheme="minorEastAsia" w:hAnsi="Book Antiqua"/>
          <w:sz w:val="24"/>
          <w:szCs w:val="24"/>
          <w:shd w:val="clear" w:color="auto" w:fill="auto"/>
        </w:rPr>
        <w:t>seeking weight reduction</w:t>
      </w:r>
      <w:r w:rsidRPr="00077C2E">
        <w:rPr>
          <w:rStyle w:val="CharAttribute3"/>
          <w:rFonts w:ascii="Book Antiqua" w:eastAsiaTheme="minorEastAsia" w:hAnsi="Book Antiqua"/>
          <w:sz w:val="24"/>
          <w:szCs w:val="24"/>
        </w:rPr>
        <w:t xml:space="preserve">. The PSPP is widely used to measure self-evaluations in the physical domain and its validity has been supported in a wide range of samples; it assesses five subdomains of physical self-perceptions. The Body Cathexis Questionnaire assesses feelings towards various body parts or characteristics. In the BSS respondents are asked to rate </w:t>
      </w:r>
      <w:r w:rsidRPr="00077C2E">
        <w:rPr>
          <w:rStyle w:val="CharAttribute4"/>
          <w:rFonts w:ascii="Book Antiqua" w:eastAsiaTheme="minorEastAsia" w:hAnsi="Book Antiqua"/>
          <w:sz w:val="24"/>
          <w:szCs w:val="24"/>
          <w:shd w:val="clear" w:color="auto" w:fill="auto"/>
        </w:rPr>
        <w:t>each of 16 body parts on a seven-point scale ranging from “very satisfied” to “very dissatisfied”; the scale was designed for work in health-related fields: in particular the scale was used to assess body dissatisfaction in eating disorders and to monitor changes in body satisfaction in subjects undergoing surgical treatment for breast cancer</w:t>
      </w:r>
      <w:r w:rsidR="00E01031" w:rsidRPr="006C08A3">
        <w:rPr>
          <w:rFonts w:ascii="Book Antiqua" w:hAnsi="Book Antiqua"/>
          <w:sz w:val="24"/>
          <w:szCs w:val="24"/>
          <w:vertAlign w:val="superscript"/>
        </w:rPr>
        <w:t>[</w:t>
      </w:r>
      <w:r w:rsidR="005D34A8" w:rsidRPr="006C08A3">
        <w:rPr>
          <w:rFonts w:ascii="Book Antiqua" w:hAnsi="Book Antiqua"/>
          <w:sz w:val="24"/>
          <w:szCs w:val="24"/>
          <w:vertAlign w:val="superscript"/>
        </w:rPr>
        <w:t>91</w:t>
      </w:r>
      <w:r w:rsidR="00E01031" w:rsidRPr="006C08A3">
        <w:rPr>
          <w:rFonts w:ascii="Book Antiqua" w:hAnsi="Book Antiqua"/>
          <w:sz w:val="24"/>
          <w:szCs w:val="24"/>
          <w:vertAlign w:val="superscript"/>
        </w:rPr>
        <w:t>]</w:t>
      </w:r>
      <w:r w:rsidRPr="00077C2E">
        <w:rPr>
          <w:rStyle w:val="CharAttribute4"/>
          <w:rFonts w:ascii="Book Antiqua" w:eastAsiaTheme="minorEastAsia" w:hAnsi="Book Antiqua"/>
          <w:sz w:val="24"/>
          <w:szCs w:val="24"/>
          <w:shd w:val="clear" w:color="auto" w:fill="auto"/>
        </w:rPr>
        <w:t>. The BPDS lists 7 body parts and asks whether there is a desire to</w:t>
      </w:r>
      <w:r w:rsidRPr="00077C2E">
        <w:rPr>
          <w:rStyle w:val="CharAttribute3"/>
          <w:rFonts w:ascii="Book Antiqua" w:eastAsiaTheme="minorEastAsia" w:hAnsi="Book Antiqua"/>
          <w:sz w:val="24"/>
          <w:szCs w:val="24"/>
        </w:rPr>
        <w:t xml:space="preserve"> </w:t>
      </w:r>
      <w:r w:rsidRPr="00077C2E">
        <w:rPr>
          <w:rStyle w:val="CharAttribute4"/>
          <w:rFonts w:ascii="Book Antiqua" w:eastAsiaTheme="minorEastAsia" w:hAnsi="Book Antiqua"/>
          <w:sz w:val="24"/>
          <w:szCs w:val="24"/>
          <w:shd w:val="clear" w:color="auto" w:fill="auto"/>
        </w:rPr>
        <w:t>change any part.</w:t>
      </w:r>
    </w:p>
    <w:p w14:paraId="591A783B" w14:textId="77777777" w:rsidR="009F333F" w:rsidRPr="00077C2E" w:rsidRDefault="00CF21A5" w:rsidP="006C08A3">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Finally, the Body Uneasiness Test</w:t>
      </w:r>
      <w:r w:rsidR="00E01031" w:rsidRPr="006C08A3">
        <w:rPr>
          <w:rFonts w:ascii="Book Antiqua" w:hAnsi="Book Antiqua"/>
          <w:sz w:val="24"/>
          <w:szCs w:val="24"/>
          <w:vertAlign w:val="superscript"/>
        </w:rPr>
        <w:t>[</w:t>
      </w:r>
      <w:r w:rsidR="005D34A8" w:rsidRPr="006C08A3">
        <w:rPr>
          <w:rFonts w:ascii="Book Antiqua" w:hAnsi="Book Antiqua"/>
          <w:sz w:val="24"/>
          <w:szCs w:val="24"/>
          <w:vertAlign w:val="superscript"/>
        </w:rPr>
        <w:t>93</w:t>
      </w:r>
      <w:r w:rsidR="00E01031" w:rsidRPr="006C08A3">
        <w:rPr>
          <w:rFonts w:ascii="Book Antiqua" w:hAnsi="Book Antiqua"/>
          <w:sz w:val="24"/>
          <w:szCs w:val="24"/>
          <w:vertAlign w:val="superscript"/>
        </w:rPr>
        <w:t>]</w:t>
      </w:r>
      <w:r w:rsidRPr="00077C2E">
        <w:rPr>
          <w:rStyle w:val="CharAttribute3"/>
          <w:rFonts w:ascii="Book Antiqua" w:eastAsiaTheme="minorEastAsia" w:hAnsi="Book Antiqua"/>
          <w:sz w:val="24"/>
          <w:szCs w:val="24"/>
        </w:rPr>
        <w:t xml:space="preserve"> can be considered a really valuable tool to assess and measure body dissatisfaction. However, this test has been largely used only in Italy and for this reason it has not been included in Table 1.</w:t>
      </w:r>
    </w:p>
    <w:p w14:paraId="678348F9" w14:textId="20F89FBF" w:rsidR="009F333F" w:rsidRPr="00077C2E" w:rsidRDefault="00732B6E" w:rsidP="006C08A3">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M</w:t>
      </w:r>
      <w:r w:rsidR="00CF21A5" w:rsidRPr="00077C2E">
        <w:rPr>
          <w:rStyle w:val="CharAttribute3"/>
          <w:rFonts w:ascii="Book Antiqua" w:eastAsiaTheme="minorEastAsia" w:hAnsi="Book Antiqua"/>
          <w:sz w:val="24"/>
          <w:szCs w:val="24"/>
        </w:rPr>
        <w:t>ore recent studies investigating possible predictors of weight outcome in obese patients used the Goals and Relativ</w:t>
      </w:r>
      <w:r w:rsidR="001F2529" w:rsidRPr="00077C2E">
        <w:rPr>
          <w:rStyle w:val="CharAttribute3"/>
          <w:rFonts w:ascii="Book Antiqua" w:eastAsiaTheme="minorEastAsia" w:hAnsi="Book Antiqua"/>
          <w:sz w:val="24"/>
          <w:szCs w:val="24"/>
        </w:rPr>
        <w:t>e Weights questionnaire</w:t>
      </w:r>
      <w:r w:rsidR="001F2529" w:rsidRPr="006C08A3">
        <w:rPr>
          <w:rFonts w:ascii="Book Antiqua" w:hAnsi="Book Antiqua"/>
          <w:sz w:val="24"/>
          <w:szCs w:val="24"/>
          <w:vertAlign w:val="superscript"/>
        </w:rPr>
        <w:t>[94]</w:t>
      </w:r>
      <w:r w:rsidR="00CF21A5" w:rsidRPr="00077C2E">
        <w:rPr>
          <w:rStyle w:val="CharAttribute3"/>
          <w:rFonts w:ascii="Book Antiqua" w:eastAsiaTheme="minorEastAsia" w:hAnsi="Book Antiqua"/>
          <w:sz w:val="24"/>
          <w:szCs w:val="24"/>
        </w:rPr>
        <w:t xml:space="preserve">. Briefly, this test </w:t>
      </w:r>
      <w:r w:rsidR="00483C26" w:rsidRPr="00077C2E">
        <w:rPr>
          <w:rStyle w:val="CharAttribute3"/>
          <w:rFonts w:ascii="Book Antiqua" w:eastAsiaTheme="minorEastAsia" w:hAnsi="Book Antiqua"/>
          <w:sz w:val="24"/>
          <w:szCs w:val="24"/>
        </w:rPr>
        <w:t xml:space="preserve">takes into account </w:t>
      </w:r>
      <w:r w:rsidR="00483C26" w:rsidRPr="00077C2E">
        <w:rPr>
          <w:rStyle w:val="CharAttribute12"/>
          <w:rFonts w:ascii="Book Antiqua" w:eastAsiaTheme="minorEastAsia" w:hAnsi="Book Antiqua"/>
          <w:b w:val="0"/>
          <w:sz w:val="24"/>
          <w:szCs w:val="24"/>
        </w:rPr>
        <w:t xml:space="preserve">weight expectations </w:t>
      </w:r>
      <w:r w:rsidR="00CF21A5" w:rsidRPr="00077C2E">
        <w:rPr>
          <w:rStyle w:val="CharAttribute3"/>
          <w:rFonts w:ascii="Book Antiqua" w:eastAsiaTheme="minorEastAsia" w:hAnsi="Book Antiqua"/>
          <w:sz w:val="24"/>
          <w:szCs w:val="24"/>
        </w:rPr>
        <w:t xml:space="preserve">asking subjects to indicate their </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dream</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 xml:space="preserve"> weight, and weight values that they would be </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happy</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 xml:space="preserve"> with, they would consider </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acceptable</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 xml:space="preserve">, and that they would be </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disappointed</w:t>
      </w:r>
      <w:r w:rsidR="006C08A3">
        <w:rPr>
          <w:rStyle w:val="CharAttribute3"/>
          <w:rFonts w:ascii="Book Antiqua" w:eastAsiaTheme="minorEastAsia" w:hAnsi="Book Antiqua"/>
          <w:sz w:val="24"/>
          <w:szCs w:val="24"/>
          <w:lang w:eastAsia="zh-CN"/>
        </w:rPr>
        <w:t>”</w:t>
      </w:r>
      <w:r w:rsidR="00CF21A5" w:rsidRPr="00077C2E">
        <w:rPr>
          <w:rStyle w:val="CharAttribute3"/>
          <w:rFonts w:ascii="Book Antiqua" w:eastAsiaTheme="minorEastAsia" w:hAnsi="Book Antiqua"/>
          <w:sz w:val="24"/>
          <w:szCs w:val="24"/>
        </w:rPr>
        <w:t xml:space="preserve"> with, at the end of the weight loss program.</w:t>
      </w:r>
      <w:r w:rsidR="00483C26" w:rsidRPr="00077C2E">
        <w:rPr>
          <w:rStyle w:val="CharAttribute3"/>
          <w:rFonts w:ascii="Book Antiqua" w:eastAsiaTheme="minorEastAsia" w:hAnsi="Book Antiqua"/>
          <w:sz w:val="24"/>
          <w:szCs w:val="24"/>
        </w:rPr>
        <w:t xml:space="preserve"> The test does not include other areas of satisfaction or dissatisfaction linked to body weight or shape</w:t>
      </w:r>
      <w:r w:rsidR="003849D4" w:rsidRPr="00077C2E">
        <w:rPr>
          <w:rStyle w:val="CharAttribute3"/>
          <w:rFonts w:ascii="Book Antiqua" w:eastAsiaTheme="minorEastAsia" w:hAnsi="Book Antiqua"/>
          <w:sz w:val="24"/>
          <w:szCs w:val="24"/>
        </w:rPr>
        <w:t>,</w:t>
      </w:r>
      <w:r w:rsidR="00483C26" w:rsidRPr="00077C2E">
        <w:rPr>
          <w:rStyle w:val="CharAttribute3"/>
          <w:rFonts w:ascii="Book Antiqua" w:eastAsiaTheme="minorEastAsia" w:hAnsi="Book Antiqua"/>
          <w:sz w:val="24"/>
          <w:szCs w:val="24"/>
        </w:rPr>
        <w:t xml:space="preserve"> and therefore</w:t>
      </w:r>
      <w:r w:rsidR="003849D4" w:rsidRPr="00077C2E">
        <w:rPr>
          <w:rStyle w:val="CharAttribute3"/>
          <w:rFonts w:ascii="Book Antiqua" w:eastAsiaTheme="minorEastAsia" w:hAnsi="Book Antiqua"/>
          <w:sz w:val="24"/>
          <w:szCs w:val="24"/>
        </w:rPr>
        <w:t xml:space="preserve"> it</w:t>
      </w:r>
      <w:r w:rsidR="00483C26" w:rsidRPr="00077C2E">
        <w:rPr>
          <w:rStyle w:val="CharAttribute3"/>
          <w:rFonts w:ascii="Book Antiqua" w:eastAsiaTheme="minorEastAsia" w:hAnsi="Book Antiqua"/>
          <w:sz w:val="24"/>
          <w:szCs w:val="24"/>
        </w:rPr>
        <w:t xml:space="preserve"> gives information of outcome expecta</w:t>
      </w:r>
      <w:r w:rsidR="003849D4" w:rsidRPr="00077C2E">
        <w:rPr>
          <w:rStyle w:val="CharAttribute3"/>
          <w:rFonts w:ascii="Book Antiqua" w:eastAsiaTheme="minorEastAsia" w:hAnsi="Book Antiqua"/>
          <w:sz w:val="24"/>
          <w:szCs w:val="24"/>
        </w:rPr>
        <w:t>tions</w:t>
      </w:r>
      <w:r w:rsidR="00483C26" w:rsidRPr="00077C2E">
        <w:rPr>
          <w:rStyle w:val="CharAttribute3"/>
          <w:rFonts w:ascii="Book Antiqua" w:eastAsiaTheme="minorEastAsia" w:hAnsi="Book Antiqua"/>
          <w:sz w:val="24"/>
          <w:szCs w:val="24"/>
        </w:rPr>
        <w:t xml:space="preserve"> only related to the above mentioned parameter.</w:t>
      </w:r>
    </w:p>
    <w:p w14:paraId="3293549F" w14:textId="48265718" w:rsidR="008B4447" w:rsidRPr="00077C2E" w:rsidRDefault="008B4447" w:rsidP="006C08A3">
      <w:pPr>
        <w:pStyle w:val="NoSpacing"/>
        <w:wordWrap/>
        <w:spacing w:line="360" w:lineRule="auto"/>
        <w:ind w:firstLineChars="100" w:firstLine="240"/>
        <w:rPr>
          <w:rFonts w:ascii="Book Antiqua" w:hAnsi="Book Antiqua"/>
          <w:sz w:val="24"/>
          <w:szCs w:val="24"/>
        </w:rPr>
      </w:pPr>
      <w:r w:rsidRPr="00077C2E">
        <w:rPr>
          <w:rStyle w:val="CharAttribute4"/>
          <w:rFonts w:ascii="Book Antiqua" w:eastAsiaTheme="minorEastAsia" w:hAnsi="Book Antiqua"/>
          <w:sz w:val="24"/>
          <w:szCs w:val="24"/>
          <w:shd w:val="clear" w:color="auto" w:fill="auto"/>
        </w:rPr>
        <w:t xml:space="preserve">Many studies have </w:t>
      </w:r>
      <w:r w:rsidR="007E2C82" w:rsidRPr="00077C2E">
        <w:rPr>
          <w:rStyle w:val="CharAttribute4"/>
          <w:rFonts w:ascii="Book Antiqua" w:eastAsiaTheme="minorEastAsia" w:hAnsi="Book Antiqua"/>
          <w:sz w:val="24"/>
          <w:szCs w:val="24"/>
          <w:shd w:val="clear" w:color="auto" w:fill="auto"/>
        </w:rPr>
        <w:t>found a link</w:t>
      </w:r>
      <w:r w:rsidRPr="00077C2E">
        <w:rPr>
          <w:rStyle w:val="CharAttribute4"/>
          <w:rFonts w:ascii="Book Antiqua" w:eastAsiaTheme="minorEastAsia" w:hAnsi="Book Antiqua"/>
          <w:sz w:val="24"/>
          <w:szCs w:val="24"/>
          <w:shd w:val="clear" w:color="auto" w:fill="auto"/>
        </w:rPr>
        <w:t xml:space="preserve"> between </w:t>
      </w:r>
      <w:r w:rsidRPr="00077C2E">
        <w:rPr>
          <w:rStyle w:val="CharAttribute25"/>
          <w:rFonts w:ascii="Book Antiqua" w:eastAsiaTheme="minorEastAsia" w:hAnsi="Book Antiqua"/>
          <w:b w:val="0"/>
          <w:sz w:val="24"/>
          <w:szCs w:val="24"/>
          <w:shd w:val="clear" w:color="auto" w:fill="auto"/>
        </w:rPr>
        <w:t>body image</w:t>
      </w:r>
      <w:r w:rsidRPr="00077C2E">
        <w:rPr>
          <w:rStyle w:val="CharAttribute4"/>
          <w:rFonts w:ascii="Book Antiqua" w:eastAsiaTheme="minorEastAsia" w:hAnsi="Book Antiqua"/>
          <w:sz w:val="24"/>
          <w:szCs w:val="24"/>
          <w:shd w:val="clear" w:color="auto" w:fill="auto"/>
        </w:rPr>
        <w:t xml:space="preserve">, health and </w:t>
      </w:r>
      <w:r w:rsidR="007E2C82" w:rsidRPr="00077C2E">
        <w:rPr>
          <w:rStyle w:val="CharAttribute4"/>
          <w:rFonts w:ascii="Book Antiqua" w:eastAsiaTheme="minorEastAsia" w:hAnsi="Book Antiqua"/>
          <w:sz w:val="24"/>
          <w:szCs w:val="24"/>
          <w:shd w:val="clear" w:color="auto" w:fill="auto"/>
        </w:rPr>
        <w:t xml:space="preserve">eating </w:t>
      </w:r>
      <w:r w:rsidR="006C08A3">
        <w:rPr>
          <w:rStyle w:val="CharAttribute4"/>
          <w:rFonts w:ascii="Book Antiqua" w:eastAsiaTheme="minorEastAsia" w:hAnsi="Book Antiqua"/>
          <w:sz w:val="24"/>
          <w:szCs w:val="24"/>
          <w:shd w:val="clear" w:color="auto" w:fill="auto"/>
        </w:rPr>
        <w:t>behaviors. Mond</w:t>
      </w:r>
      <w:r w:rsidR="006C08A3" w:rsidRPr="006C08A3">
        <w:rPr>
          <w:rStyle w:val="CharAttribute4"/>
          <w:rFonts w:ascii="Book Antiqua" w:eastAsiaTheme="minorEastAsia" w:hAnsi="Book Antiqua"/>
          <w:i/>
          <w:sz w:val="24"/>
          <w:szCs w:val="24"/>
          <w:shd w:val="clear" w:color="auto" w:fill="auto"/>
        </w:rPr>
        <w:t xml:space="preserve"> et al</w:t>
      </w:r>
      <w:r w:rsidR="001F2529" w:rsidRPr="006C08A3">
        <w:rPr>
          <w:rFonts w:ascii="Book Antiqua" w:hAnsi="Book Antiqua"/>
          <w:sz w:val="24"/>
          <w:szCs w:val="24"/>
          <w:vertAlign w:val="superscript"/>
        </w:rPr>
        <w:t>[95]</w:t>
      </w:r>
      <w:r w:rsidR="001F2529" w:rsidRPr="00077C2E">
        <w:rPr>
          <w:rFonts w:ascii="Book Antiqua" w:hAnsi="Book Antiqua"/>
          <w:sz w:val="24"/>
          <w:szCs w:val="24"/>
        </w:rPr>
        <w:t xml:space="preserve"> </w:t>
      </w:r>
      <w:r w:rsidRPr="00077C2E">
        <w:rPr>
          <w:rStyle w:val="CharAttribute4"/>
          <w:rFonts w:ascii="Book Antiqua" w:eastAsiaTheme="minorEastAsia" w:hAnsi="Book Antiqua"/>
          <w:sz w:val="24"/>
          <w:szCs w:val="24"/>
          <w:shd w:val="clear" w:color="auto" w:fill="auto"/>
        </w:rPr>
        <w:t>suggest</w:t>
      </w:r>
      <w:r w:rsidR="00E37FC1" w:rsidRPr="00077C2E">
        <w:rPr>
          <w:rStyle w:val="CharAttribute4"/>
          <w:rFonts w:ascii="Book Antiqua" w:eastAsiaTheme="minorEastAsia" w:hAnsi="Book Antiqua"/>
          <w:sz w:val="24"/>
          <w:szCs w:val="24"/>
          <w:shd w:val="clear" w:color="auto" w:fill="auto"/>
        </w:rPr>
        <w:t>ed</w:t>
      </w:r>
      <w:r w:rsidRPr="00077C2E">
        <w:rPr>
          <w:rStyle w:val="CharAttribute4"/>
          <w:rFonts w:ascii="Book Antiqua" w:eastAsiaTheme="minorEastAsia" w:hAnsi="Book Antiqua"/>
          <w:sz w:val="24"/>
          <w:szCs w:val="24"/>
          <w:shd w:val="clear" w:color="auto" w:fill="auto"/>
        </w:rPr>
        <w:t xml:space="preserve"> that shape concerns are an important mediator of the relationship between obesity and impairment in psychosocial functioning in obese women. </w:t>
      </w:r>
      <w:r w:rsidR="001F2529" w:rsidRPr="00077C2E">
        <w:rPr>
          <w:rStyle w:val="CharAttribute3"/>
          <w:rFonts w:ascii="Book Antiqua" w:eastAsiaTheme="minorEastAsia" w:hAnsi="Book Antiqua"/>
          <w:sz w:val="24"/>
          <w:szCs w:val="24"/>
        </w:rPr>
        <w:t>Myers and Rosen</w:t>
      </w:r>
      <w:r w:rsidR="001F2529" w:rsidRPr="00C94D7F">
        <w:rPr>
          <w:rFonts w:ascii="Book Antiqua" w:hAnsi="Book Antiqua"/>
          <w:sz w:val="24"/>
          <w:szCs w:val="24"/>
          <w:vertAlign w:val="superscript"/>
        </w:rPr>
        <w:t>[96]</w:t>
      </w:r>
      <w:r w:rsidR="001F2529" w:rsidRPr="00077C2E">
        <w:rPr>
          <w:rFonts w:ascii="Book Antiqua" w:hAnsi="Book Antiqua"/>
          <w:sz w:val="24"/>
          <w:szCs w:val="24"/>
        </w:rPr>
        <w:t xml:space="preserve"> </w:t>
      </w:r>
      <w:r w:rsidRPr="00077C2E">
        <w:rPr>
          <w:rStyle w:val="CharAttribute3"/>
          <w:rFonts w:ascii="Book Antiqua" w:eastAsiaTheme="minorEastAsia" w:hAnsi="Book Antiqua"/>
          <w:sz w:val="24"/>
          <w:szCs w:val="24"/>
        </w:rPr>
        <w:t>found that obese individuals with higher rates of body dissatisfaction used more maladaptive coping strategies</w:t>
      </w:r>
      <w:r w:rsidR="00E37FC1" w:rsidRPr="00077C2E">
        <w:rPr>
          <w:rStyle w:val="CharAttribute3"/>
          <w:rFonts w:ascii="Book Antiqua" w:eastAsiaTheme="minorEastAsia" w:hAnsi="Book Antiqua"/>
          <w:sz w:val="24"/>
          <w:szCs w:val="24"/>
        </w:rPr>
        <w:t xml:space="preserve">, </w:t>
      </w:r>
      <w:r w:rsidRPr="00077C2E">
        <w:rPr>
          <w:rStyle w:val="CharAttribute4"/>
          <w:rFonts w:ascii="Book Antiqua" w:eastAsiaTheme="minorEastAsia" w:hAnsi="Book Antiqua"/>
          <w:sz w:val="24"/>
          <w:szCs w:val="24"/>
          <w:shd w:val="clear" w:color="auto" w:fill="auto"/>
        </w:rPr>
        <w:t xml:space="preserve">Traverso </w:t>
      </w:r>
      <w:r w:rsidRPr="00C94D7F">
        <w:rPr>
          <w:rStyle w:val="CharAttribute4"/>
          <w:rFonts w:ascii="Book Antiqua" w:eastAsiaTheme="minorEastAsia" w:hAnsi="Book Antiqua"/>
          <w:i/>
          <w:sz w:val="24"/>
          <w:szCs w:val="24"/>
          <w:shd w:val="clear" w:color="auto" w:fill="auto"/>
        </w:rPr>
        <w:t>et al</w:t>
      </w:r>
      <w:r w:rsidR="001F2529" w:rsidRPr="00C94D7F">
        <w:rPr>
          <w:rFonts w:ascii="Book Antiqua" w:hAnsi="Book Antiqua"/>
          <w:sz w:val="24"/>
          <w:szCs w:val="24"/>
          <w:vertAlign w:val="superscript"/>
        </w:rPr>
        <w:t>[97]</w:t>
      </w:r>
      <w:r w:rsidR="001F2529" w:rsidRPr="00077C2E">
        <w:rPr>
          <w:rFonts w:ascii="Book Antiqua" w:hAnsi="Book Antiqua"/>
          <w:sz w:val="24"/>
          <w:szCs w:val="24"/>
        </w:rPr>
        <w:t xml:space="preserve"> </w:t>
      </w:r>
      <w:r w:rsidR="00E37FC1" w:rsidRPr="00077C2E">
        <w:rPr>
          <w:rStyle w:val="CharAttribute4"/>
          <w:rFonts w:ascii="Book Antiqua" w:eastAsiaTheme="minorEastAsia" w:hAnsi="Book Antiqua"/>
          <w:sz w:val="24"/>
          <w:szCs w:val="24"/>
          <w:shd w:val="clear" w:color="auto" w:fill="auto"/>
        </w:rPr>
        <w:t>reported</w:t>
      </w:r>
      <w:r w:rsidRPr="00077C2E">
        <w:rPr>
          <w:rStyle w:val="CharAttribute4"/>
          <w:rFonts w:ascii="Book Antiqua" w:eastAsiaTheme="minorEastAsia" w:hAnsi="Book Antiqua"/>
          <w:sz w:val="24"/>
          <w:szCs w:val="24"/>
          <w:shd w:val="clear" w:color="auto" w:fill="auto"/>
        </w:rPr>
        <w:t xml:space="preserve"> that body image is a </w:t>
      </w:r>
      <w:r w:rsidRPr="00077C2E">
        <w:rPr>
          <w:rStyle w:val="CharAttribute3"/>
          <w:rFonts w:ascii="Book Antiqua" w:eastAsiaTheme="minorEastAsia" w:hAnsi="Book Antiqua"/>
          <w:sz w:val="24"/>
          <w:szCs w:val="24"/>
        </w:rPr>
        <w:t>pretreatment variab</w:t>
      </w:r>
      <w:r w:rsidR="0081655A" w:rsidRPr="00077C2E">
        <w:rPr>
          <w:rStyle w:val="CharAttribute3"/>
          <w:rFonts w:ascii="Book Antiqua" w:eastAsiaTheme="minorEastAsia" w:hAnsi="Book Antiqua"/>
          <w:sz w:val="24"/>
          <w:szCs w:val="24"/>
        </w:rPr>
        <w:t>le significantly associated to</w:t>
      </w:r>
      <w:r w:rsidRPr="00077C2E">
        <w:rPr>
          <w:rStyle w:val="CharAttribute3"/>
          <w:rFonts w:ascii="Book Antiqua" w:eastAsiaTheme="minorEastAsia" w:hAnsi="Book Antiqua"/>
          <w:sz w:val="24"/>
          <w:szCs w:val="24"/>
        </w:rPr>
        <w:t xml:space="preserve"> weight loss</w:t>
      </w:r>
      <w:r w:rsidR="00E37FC1" w:rsidRPr="00077C2E">
        <w:rPr>
          <w:rStyle w:val="CharAttribute3"/>
          <w:rFonts w:ascii="Book Antiqua" w:eastAsiaTheme="minorEastAsia" w:hAnsi="Book Antiqua"/>
          <w:sz w:val="24"/>
          <w:szCs w:val="24"/>
        </w:rPr>
        <w:t xml:space="preserve"> and</w:t>
      </w:r>
      <w:r w:rsidR="00AE1ED5" w:rsidRPr="00077C2E">
        <w:rPr>
          <w:rStyle w:val="CharAttribute3"/>
          <w:rFonts w:ascii="Book Antiqua" w:eastAsiaTheme="minorEastAsia" w:hAnsi="Book Antiqua"/>
          <w:sz w:val="24"/>
          <w:szCs w:val="24"/>
        </w:rPr>
        <w:t xml:space="preserve"> </w:t>
      </w:r>
      <w:r w:rsidRPr="00077C2E">
        <w:rPr>
          <w:rStyle w:val="CharAttribute3"/>
          <w:rFonts w:ascii="Book Antiqua" w:eastAsiaTheme="minorEastAsia" w:hAnsi="Book Antiqua"/>
          <w:sz w:val="24"/>
          <w:szCs w:val="24"/>
        </w:rPr>
        <w:t xml:space="preserve">Teixeira </w:t>
      </w:r>
      <w:r w:rsidRPr="00C94D7F">
        <w:rPr>
          <w:rStyle w:val="CharAttribute3"/>
          <w:rFonts w:ascii="Book Antiqua" w:eastAsiaTheme="minorEastAsia" w:hAnsi="Book Antiqua"/>
          <w:i/>
          <w:sz w:val="24"/>
          <w:szCs w:val="24"/>
        </w:rPr>
        <w:t>et al</w:t>
      </w:r>
      <w:r w:rsidR="001F2529" w:rsidRPr="00C94D7F">
        <w:rPr>
          <w:rFonts w:ascii="Book Antiqua" w:hAnsi="Book Antiqua"/>
          <w:sz w:val="24"/>
          <w:szCs w:val="24"/>
          <w:vertAlign w:val="superscript"/>
        </w:rPr>
        <w:t>[</w:t>
      </w:r>
      <w:r w:rsidR="00D862AE" w:rsidRPr="00C94D7F">
        <w:rPr>
          <w:rFonts w:ascii="Book Antiqua" w:hAnsi="Book Antiqua"/>
          <w:sz w:val="24"/>
          <w:szCs w:val="24"/>
          <w:vertAlign w:val="superscript"/>
        </w:rPr>
        <w:t>63</w:t>
      </w:r>
      <w:r w:rsidR="001F2529" w:rsidRPr="00C94D7F">
        <w:rPr>
          <w:rFonts w:ascii="Book Antiqua" w:hAnsi="Book Antiqua"/>
          <w:sz w:val="24"/>
          <w:szCs w:val="24"/>
          <w:vertAlign w:val="superscript"/>
        </w:rPr>
        <w:t>]</w:t>
      </w:r>
      <w:r w:rsidR="001F2529" w:rsidRPr="00077C2E">
        <w:rPr>
          <w:rFonts w:ascii="Book Antiqua" w:hAnsi="Book Antiqua"/>
          <w:sz w:val="24"/>
          <w:szCs w:val="24"/>
        </w:rPr>
        <w:t xml:space="preserve"> </w:t>
      </w:r>
      <w:r w:rsidRPr="00077C2E">
        <w:rPr>
          <w:rStyle w:val="CharAttribute3"/>
          <w:rFonts w:ascii="Book Antiqua" w:eastAsiaTheme="minorEastAsia" w:hAnsi="Book Antiqua"/>
          <w:sz w:val="24"/>
          <w:szCs w:val="24"/>
        </w:rPr>
        <w:t>reported that weight loss treatment completers displayed more positive scores for body image than non</w:t>
      </w:r>
      <w:r w:rsidR="00E37FC1" w:rsidRPr="00077C2E">
        <w:rPr>
          <w:rStyle w:val="CharAttribute3"/>
          <w:rFonts w:ascii="Book Antiqua" w:eastAsiaTheme="minorEastAsia" w:hAnsi="Book Antiqua"/>
          <w:sz w:val="24"/>
          <w:szCs w:val="24"/>
        </w:rPr>
        <w:t>-</w:t>
      </w:r>
      <w:r w:rsidR="00DD1E20" w:rsidRPr="00077C2E">
        <w:rPr>
          <w:rStyle w:val="CharAttribute3"/>
          <w:rFonts w:ascii="Book Antiqua" w:eastAsiaTheme="minorEastAsia" w:hAnsi="Book Antiqua"/>
          <w:sz w:val="24"/>
          <w:szCs w:val="24"/>
        </w:rPr>
        <w:t>completers</w:t>
      </w:r>
      <w:r w:rsidRPr="00077C2E">
        <w:rPr>
          <w:rStyle w:val="CharAttribute3"/>
          <w:rFonts w:ascii="Book Antiqua" w:eastAsiaTheme="minorEastAsia" w:hAnsi="Book Antiqua"/>
          <w:sz w:val="24"/>
          <w:szCs w:val="24"/>
        </w:rPr>
        <w:t xml:space="preserve">. With </w:t>
      </w:r>
      <w:r w:rsidR="00E37FC1" w:rsidRPr="00077C2E">
        <w:rPr>
          <w:rStyle w:val="CharAttribute3"/>
          <w:rFonts w:ascii="Book Antiqua" w:eastAsiaTheme="minorEastAsia" w:hAnsi="Book Antiqua"/>
          <w:sz w:val="24"/>
          <w:szCs w:val="24"/>
        </w:rPr>
        <w:t>respect to treatment strategies</w:t>
      </w:r>
      <w:r w:rsidRPr="00077C2E">
        <w:rPr>
          <w:rStyle w:val="CharAttribute3"/>
          <w:rFonts w:ascii="Book Antiqua" w:eastAsiaTheme="minorEastAsia" w:hAnsi="Book Antiqua"/>
          <w:sz w:val="24"/>
          <w:szCs w:val="24"/>
        </w:rPr>
        <w:t xml:space="preserve">, Schwartz </w:t>
      </w:r>
      <w:r w:rsidR="00C94D7F">
        <w:rPr>
          <w:rStyle w:val="CharAttribute3"/>
          <w:rFonts w:ascii="Book Antiqua" w:eastAsiaTheme="minorEastAsia" w:hAnsi="Book Antiqua" w:hint="eastAsia"/>
          <w:sz w:val="24"/>
          <w:szCs w:val="24"/>
          <w:lang w:eastAsia="zh-CN"/>
        </w:rPr>
        <w:t>and</w:t>
      </w:r>
      <w:r w:rsidRPr="00077C2E">
        <w:rPr>
          <w:rStyle w:val="CharAttribute3"/>
          <w:rFonts w:ascii="Book Antiqua" w:eastAsiaTheme="minorEastAsia" w:hAnsi="Book Antiqua"/>
          <w:sz w:val="24"/>
          <w:szCs w:val="24"/>
        </w:rPr>
        <w:t> </w:t>
      </w:r>
      <w:r w:rsidR="00C81471" w:rsidRPr="00077C2E">
        <w:rPr>
          <w:rStyle w:val="CharAttribute3"/>
          <w:rFonts w:ascii="Book Antiqua" w:eastAsiaTheme="minorEastAsia" w:hAnsi="Book Antiqua"/>
          <w:sz w:val="24"/>
          <w:szCs w:val="24"/>
        </w:rPr>
        <w:t>Brownell</w:t>
      </w:r>
      <w:r w:rsidR="001F2529" w:rsidRPr="00C94D7F">
        <w:rPr>
          <w:rFonts w:ascii="Book Antiqua" w:hAnsi="Book Antiqua"/>
          <w:sz w:val="24"/>
          <w:szCs w:val="24"/>
          <w:vertAlign w:val="superscript"/>
        </w:rPr>
        <w:t>[</w:t>
      </w:r>
      <w:r w:rsidR="00D862AE" w:rsidRPr="00C94D7F">
        <w:rPr>
          <w:rFonts w:ascii="Book Antiqua" w:hAnsi="Book Antiqua"/>
          <w:sz w:val="24"/>
          <w:szCs w:val="24"/>
          <w:vertAlign w:val="superscript"/>
        </w:rPr>
        <w:t>98</w:t>
      </w:r>
      <w:r w:rsidR="001F2529" w:rsidRPr="00C94D7F">
        <w:rPr>
          <w:rFonts w:ascii="Book Antiqua" w:hAnsi="Book Antiqua"/>
          <w:sz w:val="24"/>
          <w:szCs w:val="24"/>
          <w:vertAlign w:val="superscript"/>
        </w:rPr>
        <w:t>]</w:t>
      </w:r>
      <w:r w:rsidR="00E37FC1" w:rsidRPr="00077C2E">
        <w:rPr>
          <w:rStyle w:val="CharAttribute3"/>
          <w:rFonts w:ascii="Book Antiqua" w:eastAsiaTheme="minorEastAsia" w:hAnsi="Book Antiqua"/>
          <w:sz w:val="24"/>
          <w:szCs w:val="24"/>
        </w:rPr>
        <w:t xml:space="preserve"> identified</w:t>
      </w:r>
      <w:r w:rsidRPr="00077C2E">
        <w:rPr>
          <w:rStyle w:val="CharAttribute3"/>
          <w:rFonts w:ascii="Book Antiqua" w:eastAsiaTheme="minorEastAsia" w:hAnsi="Book Antiqua"/>
          <w:sz w:val="24"/>
          <w:szCs w:val="24"/>
        </w:rPr>
        <w:t xml:space="preserve"> </w:t>
      </w:r>
      <w:r w:rsidR="00E37FC1" w:rsidRPr="00077C2E">
        <w:rPr>
          <w:rStyle w:val="CharAttribute4"/>
          <w:rFonts w:ascii="Book Antiqua" w:eastAsiaTheme="minorEastAsia" w:hAnsi="Book Antiqua"/>
          <w:sz w:val="24"/>
          <w:szCs w:val="24"/>
          <w:shd w:val="clear" w:color="auto" w:fill="auto"/>
        </w:rPr>
        <w:t xml:space="preserve">body image intervention </w:t>
      </w:r>
      <w:r w:rsidRPr="00077C2E">
        <w:rPr>
          <w:rStyle w:val="CharAttribute3"/>
          <w:rFonts w:ascii="Book Antiqua" w:eastAsiaTheme="minorEastAsia" w:hAnsi="Book Antiqua"/>
          <w:sz w:val="24"/>
          <w:szCs w:val="24"/>
        </w:rPr>
        <w:t xml:space="preserve">as a key </w:t>
      </w:r>
      <w:r w:rsidR="00E37FC1" w:rsidRPr="00077C2E">
        <w:rPr>
          <w:rStyle w:val="CharAttribute3"/>
          <w:rFonts w:ascii="Book Antiqua" w:eastAsiaTheme="minorEastAsia" w:hAnsi="Book Antiqua"/>
          <w:sz w:val="24"/>
          <w:szCs w:val="24"/>
        </w:rPr>
        <w:t>point</w:t>
      </w:r>
      <w:r w:rsidRPr="00077C2E">
        <w:rPr>
          <w:rStyle w:val="CharAttribute3"/>
          <w:rFonts w:ascii="Book Antiqua" w:eastAsiaTheme="minorEastAsia" w:hAnsi="Book Antiqua"/>
          <w:sz w:val="24"/>
          <w:szCs w:val="24"/>
        </w:rPr>
        <w:t xml:space="preserve"> </w:t>
      </w:r>
      <w:r w:rsidR="00E37FC1" w:rsidRPr="00077C2E">
        <w:rPr>
          <w:rStyle w:val="CharAttribute3"/>
          <w:rFonts w:ascii="Book Antiqua" w:eastAsiaTheme="minorEastAsia" w:hAnsi="Book Antiqua"/>
          <w:sz w:val="24"/>
          <w:szCs w:val="24"/>
        </w:rPr>
        <w:t>of</w:t>
      </w:r>
      <w:r w:rsidRPr="00077C2E">
        <w:rPr>
          <w:rStyle w:val="CharAttribute4"/>
          <w:rFonts w:ascii="Book Antiqua" w:eastAsiaTheme="minorEastAsia" w:hAnsi="Book Antiqua"/>
          <w:sz w:val="24"/>
          <w:szCs w:val="24"/>
          <w:shd w:val="clear" w:color="auto" w:fill="auto"/>
        </w:rPr>
        <w:t xml:space="preserve"> weight loss treatments. Moreover, </w:t>
      </w:r>
      <w:r w:rsidRPr="00077C2E">
        <w:rPr>
          <w:rStyle w:val="CharAttribute3"/>
          <w:rFonts w:ascii="Book Antiqua" w:eastAsiaTheme="minorEastAsia" w:hAnsi="Book Antiqua"/>
          <w:sz w:val="24"/>
          <w:szCs w:val="24"/>
        </w:rPr>
        <w:t>t</w:t>
      </w:r>
      <w:r w:rsidRPr="00077C2E">
        <w:rPr>
          <w:rStyle w:val="CharAttribute4"/>
          <w:rFonts w:ascii="Book Antiqua" w:eastAsiaTheme="minorEastAsia" w:hAnsi="Book Antiqua"/>
          <w:sz w:val="24"/>
          <w:szCs w:val="24"/>
          <w:shd w:val="clear" w:color="auto" w:fill="auto"/>
        </w:rPr>
        <w:t xml:space="preserve">he tendency to evaluate </w:t>
      </w:r>
      <w:r w:rsidR="00E37FC1" w:rsidRPr="00077C2E">
        <w:rPr>
          <w:rStyle w:val="CharAttribute4"/>
          <w:rFonts w:ascii="Book Antiqua" w:eastAsiaTheme="minorEastAsia" w:hAnsi="Book Antiqua"/>
          <w:sz w:val="24"/>
          <w:szCs w:val="24"/>
          <w:shd w:val="clear" w:color="auto" w:fill="auto"/>
        </w:rPr>
        <w:t>one</w:t>
      </w:r>
      <w:r w:rsidRPr="00077C2E">
        <w:rPr>
          <w:rStyle w:val="CharAttribute4"/>
          <w:rFonts w:ascii="Book Antiqua" w:eastAsiaTheme="minorEastAsia" w:hAnsi="Book Antiqua"/>
          <w:sz w:val="24"/>
          <w:szCs w:val="24"/>
          <w:shd w:val="clear" w:color="auto" w:fill="auto"/>
        </w:rPr>
        <w:t>self</w:t>
      </w:r>
      <w:r w:rsidR="00E37FC1" w:rsidRPr="00077C2E">
        <w:rPr>
          <w:rStyle w:val="CharAttribute4"/>
          <w:rFonts w:ascii="Book Antiqua" w:eastAsiaTheme="minorEastAsia" w:hAnsi="Book Antiqua"/>
          <w:sz w:val="24"/>
          <w:szCs w:val="24"/>
          <w:shd w:val="clear" w:color="auto" w:fill="auto"/>
        </w:rPr>
        <w:t xml:space="preserve"> “</w:t>
      </w:r>
      <w:r w:rsidRPr="00077C2E">
        <w:rPr>
          <w:rStyle w:val="CharAttribute4"/>
          <w:rFonts w:ascii="Book Antiqua" w:eastAsiaTheme="minorEastAsia" w:hAnsi="Book Antiqua"/>
          <w:sz w:val="24"/>
          <w:szCs w:val="24"/>
          <w:shd w:val="clear" w:color="auto" w:fill="auto"/>
        </w:rPr>
        <w:t>worth</w:t>
      </w:r>
      <w:r w:rsidR="00E37FC1" w:rsidRPr="00077C2E">
        <w:rPr>
          <w:rStyle w:val="CharAttribute4"/>
          <w:rFonts w:ascii="Book Antiqua" w:eastAsiaTheme="minorEastAsia" w:hAnsi="Book Antiqua"/>
          <w:sz w:val="24"/>
          <w:szCs w:val="24"/>
          <w:shd w:val="clear" w:color="auto" w:fill="auto"/>
        </w:rPr>
        <w:t>”</w:t>
      </w:r>
      <w:r w:rsidRPr="00077C2E">
        <w:rPr>
          <w:rStyle w:val="CharAttribute4"/>
          <w:rFonts w:ascii="Book Antiqua" w:eastAsiaTheme="minorEastAsia" w:hAnsi="Book Antiqua"/>
          <w:sz w:val="24"/>
          <w:szCs w:val="24"/>
          <w:shd w:val="clear" w:color="auto" w:fill="auto"/>
        </w:rPr>
        <w:t xml:space="preserve"> in terms of weight and shape has been identified as a factor characterizing the </w:t>
      </w:r>
      <w:r w:rsidR="00E37FC1" w:rsidRPr="00077C2E">
        <w:rPr>
          <w:rStyle w:val="CharAttribute4"/>
          <w:rFonts w:ascii="Book Antiqua" w:eastAsiaTheme="minorEastAsia" w:hAnsi="Book Antiqua"/>
          <w:sz w:val="24"/>
          <w:szCs w:val="24"/>
          <w:shd w:val="clear" w:color="auto" w:fill="auto"/>
        </w:rPr>
        <w:t>“</w:t>
      </w:r>
      <w:r w:rsidRPr="00077C2E">
        <w:rPr>
          <w:rStyle w:val="CharAttribute4"/>
          <w:rFonts w:ascii="Book Antiqua" w:eastAsiaTheme="minorEastAsia" w:hAnsi="Book Antiqua"/>
          <w:sz w:val="24"/>
          <w:szCs w:val="24"/>
          <w:shd w:val="clear" w:color="auto" w:fill="auto"/>
        </w:rPr>
        <w:t>weight regainers</w:t>
      </w:r>
      <w:r w:rsidR="00E37FC1" w:rsidRPr="00077C2E">
        <w:rPr>
          <w:rStyle w:val="CharAttribute4"/>
          <w:rFonts w:ascii="Book Antiqua" w:eastAsiaTheme="minorEastAsia" w:hAnsi="Book Antiqua"/>
          <w:sz w:val="24"/>
          <w:szCs w:val="24"/>
          <w:shd w:val="clear" w:color="auto" w:fill="auto"/>
        </w:rPr>
        <w:t>”</w:t>
      </w:r>
      <w:r w:rsidRPr="00077C2E">
        <w:rPr>
          <w:rStyle w:val="CharAttribute4"/>
          <w:rFonts w:ascii="Book Antiqua" w:eastAsiaTheme="minorEastAsia" w:hAnsi="Book Antiqua"/>
          <w:sz w:val="24"/>
          <w:szCs w:val="24"/>
          <w:shd w:val="clear" w:color="auto" w:fill="auto"/>
        </w:rPr>
        <w:t xml:space="preserve"> in a </w:t>
      </w:r>
      <w:r w:rsidR="00C81471" w:rsidRPr="00077C2E">
        <w:rPr>
          <w:rStyle w:val="CharAttribute4"/>
          <w:rFonts w:ascii="Book Antiqua" w:eastAsiaTheme="minorEastAsia" w:hAnsi="Book Antiqua"/>
          <w:sz w:val="24"/>
          <w:szCs w:val="24"/>
          <w:shd w:val="clear" w:color="auto" w:fill="auto"/>
        </w:rPr>
        <w:t>retrospective study</w:t>
      </w:r>
      <w:r w:rsidR="001F2529" w:rsidRPr="00C94D7F">
        <w:rPr>
          <w:rFonts w:ascii="Book Antiqua" w:hAnsi="Book Antiqua"/>
          <w:sz w:val="24"/>
          <w:szCs w:val="24"/>
          <w:vertAlign w:val="superscript"/>
        </w:rPr>
        <w:t>[</w:t>
      </w:r>
      <w:r w:rsidR="00D862AE" w:rsidRPr="00C94D7F">
        <w:rPr>
          <w:rFonts w:ascii="Book Antiqua" w:hAnsi="Book Antiqua"/>
          <w:sz w:val="24"/>
          <w:szCs w:val="24"/>
          <w:vertAlign w:val="superscript"/>
        </w:rPr>
        <w:t>99</w:t>
      </w:r>
      <w:r w:rsidR="001F2529" w:rsidRPr="00C94D7F">
        <w:rPr>
          <w:rFonts w:ascii="Book Antiqua" w:hAnsi="Book Antiqua"/>
          <w:sz w:val="24"/>
          <w:szCs w:val="24"/>
          <w:vertAlign w:val="superscript"/>
        </w:rPr>
        <w:t>]</w:t>
      </w:r>
      <w:r w:rsidRPr="00077C2E">
        <w:rPr>
          <w:rStyle w:val="CharAttribute4"/>
          <w:rFonts w:ascii="Book Antiqua" w:eastAsiaTheme="minorEastAsia" w:hAnsi="Book Antiqua"/>
          <w:sz w:val="24"/>
          <w:szCs w:val="24"/>
          <w:shd w:val="clear" w:color="auto" w:fill="auto"/>
        </w:rPr>
        <w:t>.</w:t>
      </w:r>
      <w:r w:rsidRPr="00077C2E">
        <w:rPr>
          <w:rStyle w:val="CharAttribute3"/>
          <w:rFonts w:ascii="Book Antiqua" w:eastAsiaTheme="minorEastAsia" w:hAnsi="Book Antiqua"/>
          <w:sz w:val="24"/>
          <w:szCs w:val="24"/>
        </w:rPr>
        <w:t xml:space="preserve"> </w:t>
      </w:r>
    </w:p>
    <w:p w14:paraId="59221B45" w14:textId="5215C31B" w:rsidR="00732B6E" w:rsidRPr="00077C2E" w:rsidRDefault="0081655A" w:rsidP="00C94D7F">
      <w:pPr>
        <w:pStyle w:val="NoSpacing"/>
        <w:wordWrap/>
        <w:spacing w:line="360" w:lineRule="auto"/>
        <w:ind w:firstLineChars="100" w:firstLine="240"/>
        <w:rPr>
          <w:rStyle w:val="CharAttribute12"/>
          <w:rFonts w:ascii="Book Antiqua" w:eastAsiaTheme="minorEastAsia" w:hAnsi="Book Antiqua"/>
          <w:b w:val="0"/>
          <w:sz w:val="24"/>
          <w:szCs w:val="24"/>
        </w:rPr>
      </w:pPr>
      <w:r w:rsidRPr="00077C2E">
        <w:rPr>
          <w:rStyle w:val="CharAttribute3"/>
          <w:rFonts w:ascii="Book Antiqua" w:eastAsiaTheme="minorEastAsia" w:hAnsi="Book Antiqua"/>
          <w:sz w:val="24"/>
          <w:szCs w:val="24"/>
        </w:rPr>
        <w:t>A</w:t>
      </w:r>
      <w:r w:rsidR="003849D4" w:rsidRPr="00077C2E">
        <w:rPr>
          <w:rStyle w:val="CharAttribute3"/>
          <w:rFonts w:ascii="Book Antiqua" w:eastAsiaTheme="minorEastAsia" w:hAnsi="Book Antiqua"/>
          <w:sz w:val="24"/>
          <w:szCs w:val="24"/>
        </w:rPr>
        <w:t>s already said,</w:t>
      </w:r>
      <w:r w:rsidRPr="00077C2E">
        <w:rPr>
          <w:rStyle w:val="CharAttribute3"/>
          <w:rFonts w:ascii="Book Antiqua" w:eastAsiaTheme="minorEastAsia" w:hAnsi="Book Antiqua"/>
          <w:sz w:val="24"/>
          <w:szCs w:val="24"/>
        </w:rPr>
        <w:t xml:space="preserve"> </w:t>
      </w:r>
      <w:r w:rsidR="003849D4" w:rsidRPr="00077C2E">
        <w:rPr>
          <w:rStyle w:val="CharAttribute3"/>
          <w:rFonts w:ascii="Book Antiqua" w:eastAsiaTheme="minorEastAsia" w:hAnsi="Book Antiqua"/>
          <w:sz w:val="24"/>
          <w:szCs w:val="24"/>
        </w:rPr>
        <w:t xml:space="preserve">a </w:t>
      </w:r>
      <w:r w:rsidRPr="00077C2E">
        <w:rPr>
          <w:rStyle w:val="CharAttribute3"/>
          <w:rFonts w:ascii="Book Antiqua" w:eastAsiaTheme="minorEastAsia" w:hAnsi="Book Antiqua"/>
          <w:sz w:val="24"/>
          <w:szCs w:val="24"/>
        </w:rPr>
        <w:t xml:space="preserve">dimension which </w:t>
      </w:r>
      <w:r w:rsidR="003849D4" w:rsidRPr="00077C2E">
        <w:rPr>
          <w:rStyle w:val="CharAttribute3"/>
          <w:rFonts w:ascii="Book Antiqua" w:eastAsiaTheme="minorEastAsia" w:hAnsi="Book Antiqua"/>
          <w:sz w:val="24"/>
          <w:szCs w:val="24"/>
        </w:rPr>
        <w:t>is linked to</w:t>
      </w:r>
      <w:r w:rsidRPr="00077C2E">
        <w:rPr>
          <w:rStyle w:val="CharAttribute3"/>
          <w:rFonts w:ascii="Book Antiqua" w:eastAsiaTheme="minorEastAsia" w:hAnsi="Book Antiqua"/>
          <w:sz w:val="24"/>
          <w:szCs w:val="24"/>
        </w:rPr>
        <w:t xml:space="preserve"> body </w:t>
      </w:r>
      <w:r w:rsidR="00483C26" w:rsidRPr="00077C2E">
        <w:rPr>
          <w:rStyle w:val="CharAttribute3"/>
          <w:rFonts w:ascii="Book Antiqua" w:eastAsiaTheme="minorEastAsia" w:hAnsi="Book Antiqua"/>
          <w:sz w:val="24"/>
          <w:szCs w:val="24"/>
        </w:rPr>
        <w:t xml:space="preserve">weight and </w:t>
      </w:r>
      <w:r w:rsidRPr="00077C2E">
        <w:rPr>
          <w:rStyle w:val="CharAttribute3"/>
          <w:rFonts w:ascii="Book Antiqua" w:eastAsiaTheme="minorEastAsia" w:hAnsi="Book Antiqua"/>
          <w:sz w:val="24"/>
          <w:szCs w:val="24"/>
        </w:rPr>
        <w:t xml:space="preserve">image </w:t>
      </w:r>
      <w:r w:rsidR="00897673" w:rsidRPr="00077C2E">
        <w:rPr>
          <w:rStyle w:val="CharAttribute3"/>
          <w:rFonts w:ascii="Book Antiqua" w:eastAsiaTheme="minorEastAsia" w:hAnsi="Book Antiqua"/>
          <w:sz w:val="24"/>
          <w:szCs w:val="24"/>
        </w:rPr>
        <w:t>is</w:t>
      </w:r>
      <w:r w:rsidR="00E37FC1" w:rsidRPr="00077C2E">
        <w:rPr>
          <w:rStyle w:val="CharAttribute3"/>
          <w:rFonts w:ascii="Book Antiqua" w:eastAsiaTheme="minorEastAsia" w:hAnsi="Book Antiqua"/>
          <w:sz w:val="24"/>
          <w:szCs w:val="24"/>
        </w:rPr>
        <w:t xml:space="preserve"> </w:t>
      </w:r>
      <w:r w:rsidR="00897673" w:rsidRPr="00077C2E">
        <w:rPr>
          <w:rStyle w:val="CharAttribute3"/>
          <w:rFonts w:ascii="Book Antiqua" w:eastAsiaTheme="minorEastAsia" w:hAnsi="Book Antiqua"/>
          <w:sz w:val="24"/>
          <w:szCs w:val="24"/>
        </w:rPr>
        <w:t>“</w:t>
      </w:r>
      <w:r w:rsidR="003849D4" w:rsidRPr="00077C2E">
        <w:rPr>
          <w:rStyle w:val="CharAttribute12"/>
          <w:rFonts w:ascii="Book Antiqua" w:eastAsiaTheme="minorEastAsia" w:hAnsi="Book Antiqua"/>
          <w:b w:val="0"/>
          <w:sz w:val="24"/>
          <w:szCs w:val="24"/>
        </w:rPr>
        <w:t>outcome expectations</w:t>
      </w:r>
      <w:r w:rsidR="00897673" w:rsidRPr="00077C2E">
        <w:rPr>
          <w:rStyle w:val="CharAttribute12"/>
          <w:rFonts w:ascii="Book Antiqua" w:eastAsiaTheme="minorEastAsia" w:hAnsi="Book Antiqua"/>
          <w:b w:val="0"/>
          <w:sz w:val="24"/>
          <w:szCs w:val="24"/>
        </w:rPr>
        <w:t>” in term</w:t>
      </w:r>
      <w:r w:rsidR="003849D4" w:rsidRPr="00077C2E">
        <w:rPr>
          <w:rStyle w:val="CharAttribute12"/>
          <w:rFonts w:ascii="Book Antiqua" w:eastAsiaTheme="minorEastAsia" w:hAnsi="Book Antiqua"/>
          <w:b w:val="0"/>
          <w:sz w:val="24"/>
          <w:szCs w:val="24"/>
        </w:rPr>
        <w:t>s</w:t>
      </w:r>
      <w:r w:rsidR="00897673" w:rsidRPr="00077C2E">
        <w:rPr>
          <w:rStyle w:val="CharAttribute12"/>
          <w:rFonts w:ascii="Book Antiqua" w:eastAsiaTheme="minorEastAsia" w:hAnsi="Book Antiqua"/>
          <w:b w:val="0"/>
          <w:sz w:val="24"/>
          <w:szCs w:val="24"/>
        </w:rPr>
        <w:t xml:space="preserve"> of weight modifications during treatment</w:t>
      </w:r>
      <w:r w:rsidRPr="00077C2E">
        <w:rPr>
          <w:rStyle w:val="CharAttribute12"/>
          <w:rFonts w:ascii="Book Antiqua" w:eastAsiaTheme="minorEastAsia" w:hAnsi="Book Antiqua"/>
          <w:b w:val="0"/>
          <w:sz w:val="24"/>
          <w:szCs w:val="24"/>
        </w:rPr>
        <w:t>.</w:t>
      </w:r>
      <w:r w:rsidR="00897673" w:rsidRPr="00077C2E">
        <w:rPr>
          <w:rStyle w:val="CharAttribute3"/>
          <w:rFonts w:ascii="Book Antiqua" w:eastAsiaTheme="minorEastAsia" w:hAnsi="Book Antiqua"/>
          <w:sz w:val="24"/>
          <w:szCs w:val="24"/>
        </w:rPr>
        <w:t xml:space="preserve"> The evaluation of outcome expectancies </w:t>
      </w:r>
      <w:r w:rsidR="008B4447" w:rsidRPr="00077C2E">
        <w:rPr>
          <w:rStyle w:val="CharAttribute3"/>
          <w:rFonts w:ascii="Book Antiqua" w:eastAsiaTheme="minorEastAsia" w:hAnsi="Book Antiqua"/>
          <w:sz w:val="24"/>
          <w:szCs w:val="24"/>
        </w:rPr>
        <w:t xml:space="preserve">as </w:t>
      </w:r>
      <w:r w:rsidR="00E37FC1" w:rsidRPr="00077C2E">
        <w:rPr>
          <w:rStyle w:val="CharAttribute3"/>
          <w:rFonts w:ascii="Book Antiqua" w:eastAsiaTheme="minorEastAsia" w:hAnsi="Book Antiqua"/>
          <w:sz w:val="24"/>
          <w:szCs w:val="24"/>
        </w:rPr>
        <w:t>possible</w:t>
      </w:r>
      <w:r w:rsidR="008B4447" w:rsidRPr="00077C2E">
        <w:rPr>
          <w:rStyle w:val="CharAttribute3"/>
          <w:rFonts w:ascii="Book Antiqua" w:eastAsiaTheme="minorEastAsia" w:hAnsi="Book Antiqua"/>
          <w:sz w:val="24"/>
          <w:szCs w:val="24"/>
        </w:rPr>
        <w:t xml:space="preserve"> predictor</w:t>
      </w:r>
      <w:r w:rsidR="00E37FC1" w:rsidRPr="00077C2E">
        <w:rPr>
          <w:rStyle w:val="CharAttribute3"/>
          <w:rFonts w:ascii="Book Antiqua" w:eastAsiaTheme="minorEastAsia" w:hAnsi="Book Antiqua"/>
          <w:sz w:val="24"/>
          <w:szCs w:val="24"/>
        </w:rPr>
        <w:t>s</w:t>
      </w:r>
      <w:r w:rsidR="008B4447" w:rsidRPr="00077C2E">
        <w:rPr>
          <w:rStyle w:val="CharAttribute3"/>
          <w:rFonts w:ascii="Book Antiqua" w:eastAsiaTheme="minorEastAsia" w:hAnsi="Book Antiqua"/>
          <w:sz w:val="24"/>
          <w:szCs w:val="24"/>
        </w:rPr>
        <w:t xml:space="preserve"> of weight </w:t>
      </w:r>
      <w:r w:rsidR="00E37FC1" w:rsidRPr="00077C2E">
        <w:rPr>
          <w:rStyle w:val="CharAttribute3"/>
          <w:rFonts w:ascii="Book Antiqua" w:eastAsiaTheme="minorEastAsia" w:hAnsi="Book Antiqua"/>
          <w:sz w:val="24"/>
          <w:szCs w:val="24"/>
        </w:rPr>
        <w:t>loss</w:t>
      </w:r>
      <w:r w:rsidR="008B4447" w:rsidRPr="00077C2E">
        <w:rPr>
          <w:rStyle w:val="CharAttribute3"/>
          <w:rFonts w:ascii="Book Antiqua" w:eastAsiaTheme="minorEastAsia" w:hAnsi="Book Antiqua"/>
          <w:sz w:val="24"/>
          <w:szCs w:val="24"/>
        </w:rPr>
        <w:t xml:space="preserve"> has produced divergent results. </w:t>
      </w:r>
      <w:r w:rsidR="00E37FC1" w:rsidRPr="00077C2E">
        <w:rPr>
          <w:rStyle w:val="CharAttribute3"/>
          <w:rFonts w:ascii="Book Antiqua" w:eastAsiaTheme="minorEastAsia" w:hAnsi="Book Antiqua"/>
          <w:sz w:val="24"/>
          <w:szCs w:val="24"/>
        </w:rPr>
        <w:t>Some authors have fou</w:t>
      </w:r>
      <w:r w:rsidR="00F61E70" w:rsidRPr="00077C2E">
        <w:rPr>
          <w:rStyle w:val="CharAttribute3"/>
          <w:rFonts w:ascii="Book Antiqua" w:eastAsiaTheme="minorEastAsia" w:hAnsi="Book Antiqua"/>
          <w:sz w:val="24"/>
          <w:szCs w:val="24"/>
        </w:rPr>
        <w:t>n</w:t>
      </w:r>
      <w:r w:rsidR="00E37FC1" w:rsidRPr="00077C2E">
        <w:rPr>
          <w:rStyle w:val="CharAttribute3"/>
          <w:rFonts w:ascii="Book Antiqua" w:eastAsiaTheme="minorEastAsia" w:hAnsi="Book Antiqua"/>
          <w:sz w:val="24"/>
          <w:szCs w:val="24"/>
        </w:rPr>
        <w:t xml:space="preserve">d that </w:t>
      </w:r>
      <w:r w:rsidR="00F61E70" w:rsidRPr="00077C2E">
        <w:rPr>
          <w:rStyle w:val="CharAttribute4"/>
          <w:rFonts w:ascii="Book Antiqua" w:eastAsiaTheme="minorEastAsia" w:hAnsi="Book Antiqua"/>
          <w:sz w:val="24"/>
          <w:szCs w:val="24"/>
          <w:shd w:val="clear" w:color="auto" w:fill="auto"/>
        </w:rPr>
        <w:t>u</w:t>
      </w:r>
      <w:r w:rsidR="008B4447" w:rsidRPr="00077C2E">
        <w:rPr>
          <w:rStyle w:val="CharAttribute3"/>
          <w:rFonts w:ascii="Book Antiqua" w:eastAsiaTheme="minorEastAsia" w:hAnsi="Book Antiqua"/>
          <w:sz w:val="24"/>
          <w:szCs w:val="24"/>
        </w:rPr>
        <w:t>nreali</w:t>
      </w:r>
      <w:r w:rsidR="00F61E70" w:rsidRPr="00077C2E">
        <w:rPr>
          <w:rStyle w:val="CharAttribute3"/>
          <w:rFonts w:ascii="Book Antiqua" w:eastAsiaTheme="minorEastAsia" w:hAnsi="Book Antiqua"/>
          <w:sz w:val="24"/>
          <w:szCs w:val="24"/>
        </w:rPr>
        <w:t>stic expectations concerning</w:t>
      </w:r>
      <w:r w:rsidR="008B4447" w:rsidRPr="00077C2E">
        <w:rPr>
          <w:rStyle w:val="CharAttribute3"/>
          <w:rFonts w:ascii="Book Antiqua" w:eastAsiaTheme="minorEastAsia" w:hAnsi="Book Antiqua"/>
          <w:sz w:val="24"/>
          <w:szCs w:val="24"/>
        </w:rPr>
        <w:t xml:space="preserve"> weight </w:t>
      </w:r>
      <w:r w:rsidR="00F61E70" w:rsidRPr="00077C2E">
        <w:rPr>
          <w:rStyle w:val="CharAttribute3"/>
          <w:rFonts w:ascii="Book Antiqua" w:eastAsiaTheme="minorEastAsia" w:hAnsi="Book Antiqua"/>
          <w:sz w:val="24"/>
          <w:szCs w:val="24"/>
        </w:rPr>
        <w:t>loss</w:t>
      </w:r>
      <w:r w:rsidR="008B4447" w:rsidRPr="00077C2E">
        <w:rPr>
          <w:rStyle w:val="CharAttribute3"/>
          <w:rFonts w:ascii="Book Antiqua" w:eastAsiaTheme="minorEastAsia" w:hAnsi="Book Antiqua"/>
          <w:sz w:val="24"/>
          <w:szCs w:val="24"/>
        </w:rPr>
        <w:t xml:space="preserve"> frequently result in weight management failure and </w:t>
      </w:r>
      <w:r w:rsidR="008B4447" w:rsidRPr="00077C2E">
        <w:rPr>
          <w:rStyle w:val="CharAttribute4"/>
          <w:rFonts w:ascii="Book Antiqua" w:eastAsiaTheme="minorEastAsia" w:hAnsi="Book Antiqua"/>
          <w:sz w:val="24"/>
          <w:szCs w:val="24"/>
          <w:shd w:val="clear" w:color="auto" w:fill="auto"/>
        </w:rPr>
        <w:t>treatment</w:t>
      </w:r>
      <w:r w:rsidR="008B4447" w:rsidRPr="00077C2E">
        <w:rPr>
          <w:rStyle w:val="CharAttribute3"/>
          <w:rFonts w:ascii="Book Antiqua" w:eastAsiaTheme="minorEastAsia" w:hAnsi="Book Antiqua"/>
          <w:sz w:val="24"/>
          <w:szCs w:val="24"/>
        </w:rPr>
        <w:t xml:space="preserve"> </w:t>
      </w:r>
      <w:r w:rsidR="008B4447" w:rsidRPr="00077C2E">
        <w:rPr>
          <w:rStyle w:val="CharAttribute4"/>
          <w:rFonts w:ascii="Book Antiqua" w:eastAsiaTheme="minorEastAsia" w:hAnsi="Book Antiqua"/>
          <w:sz w:val="24"/>
          <w:szCs w:val="24"/>
          <w:shd w:val="clear" w:color="auto" w:fill="auto"/>
        </w:rPr>
        <w:t>discontinuation</w:t>
      </w:r>
      <w:r w:rsidR="00300D1B" w:rsidRPr="00C94D7F">
        <w:rPr>
          <w:rFonts w:ascii="Book Antiqua" w:hAnsi="Book Antiqua"/>
          <w:sz w:val="24"/>
          <w:szCs w:val="24"/>
          <w:vertAlign w:val="superscript"/>
        </w:rPr>
        <w:t>[</w:t>
      </w:r>
      <w:r w:rsidR="00C81471" w:rsidRPr="00C94D7F">
        <w:rPr>
          <w:rFonts w:ascii="Book Antiqua" w:hAnsi="Book Antiqua"/>
          <w:sz w:val="24"/>
          <w:szCs w:val="24"/>
          <w:vertAlign w:val="superscript"/>
        </w:rPr>
        <w:t>9,</w:t>
      </w:r>
      <w:r w:rsidR="00300D1B" w:rsidRPr="00C94D7F">
        <w:rPr>
          <w:rFonts w:ascii="Book Antiqua" w:hAnsi="Book Antiqua"/>
          <w:sz w:val="24"/>
          <w:szCs w:val="24"/>
          <w:vertAlign w:val="superscript"/>
        </w:rPr>
        <w:t>63</w:t>
      </w:r>
      <w:r w:rsidR="00C81471" w:rsidRPr="00C94D7F">
        <w:rPr>
          <w:rFonts w:ascii="Book Antiqua" w:hAnsi="Book Antiqua"/>
          <w:sz w:val="24"/>
          <w:szCs w:val="24"/>
          <w:vertAlign w:val="superscript"/>
        </w:rPr>
        <w:t>,100-102</w:t>
      </w:r>
      <w:r w:rsidR="00300D1B" w:rsidRPr="00C94D7F">
        <w:rPr>
          <w:rFonts w:ascii="Book Antiqua" w:hAnsi="Book Antiqua"/>
          <w:sz w:val="24"/>
          <w:szCs w:val="24"/>
          <w:vertAlign w:val="superscript"/>
        </w:rPr>
        <w:t>]</w:t>
      </w:r>
      <w:r w:rsidR="00F61E70" w:rsidRPr="00077C2E">
        <w:rPr>
          <w:rStyle w:val="CharAttribute3"/>
          <w:rFonts w:ascii="Book Antiqua" w:eastAsiaTheme="minorEastAsia" w:hAnsi="Book Antiqua"/>
          <w:sz w:val="24"/>
          <w:szCs w:val="24"/>
        </w:rPr>
        <w:t xml:space="preserve">. Conversely, different studies did not confirm these </w:t>
      </w:r>
      <w:r w:rsidR="00F61E70" w:rsidRPr="00077C2E">
        <w:rPr>
          <w:rStyle w:val="CharAttribute4"/>
          <w:rFonts w:ascii="Book Antiqua" w:eastAsiaTheme="minorEastAsia" w:hAnsi="Book Antiqua"/>
          <w:sz w:val="24"/>
          <w:szCs w:val="24"/>
          <w:shd w:val="clear" w:color="auto" w:fill="auto"/>
        </w:rPr>
        <w:t>negative consequences of having</w:t>
      </w:r>
      <w:r w:rsidR="008B4447" w:rsidRPr="00077C2E">
        <w:rPr>
          <w:rStyle w:val="CharAttribute4"/>
          <w:rFonts w:ascii="Book Antiqua" w:eastAsiaTheme="minorEastAsia" w:hAnsi="Book Antiqua"/>
          <w:sz w:val="24"/>
          <w:szCs w:val="24"/>
          <w:shd w:val="clear" w:color="auto" w:fill="auto"/>
        </w:rPr>
        <w:t xml:space="preserve"> unrealistic expectations for weight loss</w:t>
      </w:r>
      <w:r w:rsidR="008B4447" w:rsidRPr="00077C2E">
        <w:rPr>
          <w:rStyle w:val="CharAttribute3"/>
          <w:rFonts w:ascii="Book Antiqua" w:eastAsiaTheme="minorEastAsia" w:hAnsi="Book Antiqua"/>
          <w:sz w:val="24"/>
          <w:szCs w:val="24"/>
        </w:rPr>
        <w:t xml:space="preserve"> and </w:t>
      </w:r>
      <w:r w:rsidR="008B4447" w:rsidRPr="00077C2E">
        <w:rPr>
          <w:rStyle w:val="CharAttribute4"/>
          <w:rFonts w:ascii="Book Antiqua" w:eastAsiaTheme="minorEastAsia" w:hAnsi="Book Antiqua"/>
          <w:sz w:val="24"/>
          <w:szCs w:val="24"/>
          <w:shd w:val="clear" w:color="auto" w:fill="auto"/>
        </w:rPr>
        <w:t>weight loss</w:t>
      </w:r>
      <w:r w:rsidR="008B4447" w:rsidRPr="00077C2E">
        <w:rPr>
          <w:rStyle w:val="CharAttribute3"/>
          <w:rFonts w:ascii="Book Antiqua" w:eastAsiaTheme="minorEastAsia" w:hAnsi="Book Antiqua"/>
          <w:sz w:val="24"/>
          <w:szCs w:val="24"/>
        </w:rPr>
        <w:t xml:space="preserve"> maintenance</w:t>
      </w:r>
      <w:r w:rsidR="001F2529" w:rsidRPr="00C94D7F">
        <w:rPr>
          <w:rFonts w:ascii="Book Antiqua" w:hAnsi="Book Antiqua"/>
          <w:sz w:val="24"/>
          <w:szCs w:val="24"/>
          <w:vertAlign w:val="superscript"/>
        </w:rPr>
        <w:t>[</w:t>
      </w:r>
      <w:r w:rsidR="00C81471" w:rsidRPr="00C94D7F">
        <w:rPr>
          <w:rFonts w:ascii="Book Antiqua" w:hAnsi="Book Antiqua"/>
          <w:sz w:val="24"/>
          <w:szCs w:val="24"/>
          <w:vertAlign w:val="superscript"/>
        </w:rPr>
        <w:t>103,104</w:t>
      </w:r>
      <w:r w:rsidR="001F2529" w:rsidRPr="00C94D7F">
        <w:rPr>
          <w:rFonts w:ascii="Book Antiqua" w:hAnsi="Book Antiqua"/>
          <w:sz w:val="24"/>
          <w:szCs w:val="24"/>
          <w:vertAlign w:val="superscript"/>
        </w:rPr>
        <w:t>]</w:t>
      </w:r>
      <w:r w:rsidR="008B4447" w:rsidRPr="00077C2E">
        <w:rPr>
          <w:rStyle w:val="CharAttribute3"/>
          <w:rFonts w:ascii="Book Antiqua" w:eastAsiaTheme="minorEastAsia" w:hAnsi="Book Antiqua"/>
          <w:sz w:val="24"/>
          <w:szCs w:val="24"/>
        </w:rPr>
        <w:t xml:space="preserve"> and</w:t>
      </w:r>
      <w:r w:rsidR="00F61E70" w:rsidRPr="00077C2E">
        <w:rPr>
          <w:rStyle w:val="CharAttribute4"/>
          <w:rFonts w:ascii="Book Antiqua" w:eastAsiaTheme="minorEastAsia" w:hAnsi="Book Antiqua"/>
          <w:sz w:val="24"/>
          <w:szCs w:val="24"/>
          <w:shd w:val="clear" w:color="auto" w:fill="auto"/>
        </w:rPr>
        <w:t xml:space="preserve"> did</w:t>
      </w:r>
      <w:r w:rsidR="008B4447" w:rsidRPr="00077C2E">
        <w:rPr>
          <w:rStyle w:val="CharAttribute4"/>
          <w:rFonts w:ascii="Book Antiqua" w:eastAsiaTheme="minorEastAsia" w:hAnsi="Book Antiqua"/>
          <w:sz w:val="24"/>
          <w:szCs w:val="24"/>
          <w:shd w:val="clear" w:color="auto" w:fill="auto"/>
        </w:rPr>
        <w:t xml:space="preserve"> not support the hypothesis that obese patients should be encouraged to set lower weight-loss goals</w:t>
      </w:r>
      <w:r w:rsidR="001F2529" w:rsidRPr="00C94D7F">
        <w:rPr>
          <w:rFonts w:ascii="Book Antiqua" w:hAnsi="Book Antiqua"/>
          <w:sz w:val="24"/>
          <w:szCs w:val="24"/>
          <w:vertAlign w:val="superscript"/>
        </w:rPr>
        <w:t>[</w:t>
      </w:r>
      <w:r w:rsidR="00B433BA" w:rsidRPr="00C94D7F">
        <w:rPr>
          <w:rFonts w:ascii="Book Antiqua" w:hAnsi="Book Antiqua"/>
          <w:sz w:val="24"/>
          <w:szCs w:val="24"/>
          <w:vertAlign w:val="superscript"/>
        </w:rPr>
        <w:t>105,106</w:t>
      </w:r>
      <w:r w:rsidR="001F2529" w:rsidRPr="00C94D7F">
        <w:rPr>
          <w:rFonts w:ascii="Book Antiqua" w:hAnsi="Book Antiqua"/>
          <w:sz w:val="24"/>
          <w:szCs w:val="24"/>
          <w:vertAlign w:val="superscript"/>
        </w:rPr>
        <w:t>]</w:t>
      </w:r>
      <w:r w:rsidR="008B4447" w:rsidRPr="00077C2E">
        <w:rPr>
          <w:rStyle w:val="CharAttribute4"/>
          <w:rFonts w:ascii="Book Antiqua" w:eastAsiaTheme="minorEastAsia" w:hAnsi="Book Antiqua"/>
          <w:sz w:val="24"/>
          <w:szCs w:val="24"/>
          <w:shd w:val="clear" w:color="auto" w:fill="auto"/>
        </w:rPr>
        <w:t>.</w:t>
      </w:r>
    </w:p>
    <w:p w14:paraId="0C7D1929" w14:textId="77777777" w:rsidR="008B4447" w:rsidRPr="00077C2E" w:rsidRDefault="008B4447" w:rsidP="00077C2E">
      <w:pPr>
        <w:pStyle w:val="NoSpacing"/>
        <w:wordWrap/>
        <w:spacing w:line="360" w:lineRule="auto"/>
        <w:rPr>
          <w:rStyle w:val="CharAttribute12"/>
          <w:rFonts w:ascii="Book Antiqua" w:eastAsiaTheme="minorEastAsia" w:hAnsi="Book Antiqua"/>
          <w:b w:val="0"/>
          <w:sz w:val="24"/>
          <w:szCs w:val="24"/>
        </w:rPr>
      </w:pPr>
    </w:p>
    <w:p w14:paraId="363AED5F" w14:textId="5E3CADD8" w:rsidR="0028710B" w:rsidRPr="00C94D7F" w:rsidRDefault="00C94D7F" w:rsidP="00077C2E">
      <w:pPr>
        <w:pStyle w:val="NoSpacing"/>
        <w:wordWrap/>
        <w:spacing w:line="360" w:lineRule="auto"/>
        <w:rPr>
          <w:rStyle w:val="CharAttribute12"/>
          <w:rFonts w:ascii="Book Antiqua" w:eastAsiaTheme="minorEastAsia" w:hAnsi="Book Antiqua"/>
          <w:sz w:val="24"/>
          <w:szCs w:val="24"/>
        </w:rPr>
      </w:pPr>
      <w:r w:rsidRPr="00C94D7F">
        <w:rPr>
          <w:rStyle w:val="CharAttribute12"/>
          <w:rFonts w:ascii="Book Antiqua" w:eastAsiaTheme="minorEastAsia" w:hAnsi="Book Antiqua"/>
          <w:sz w:val="24"/>
          <w:szCs w:val="24"/>
        </w:rPr>
        <w:t>PERSONALITY TRAITS</w:t>
      </w:r>
    </w:p>
    <w:p w14:paraId="0DB12730" w14:textId="77777777" w:rsidR="009F333F" w:rsidRPr="00077C2E" w:rsidRDefault="00CF21A5" w:rsidP="00077C2E">
      <w:pPr>
        <w:pStyle w:val="NoSpacing"/>
        <w:wordWrap/>
        <w:spacing w:line="360" w:lineRule="auto"/>
        <w:rPr>
          <w:rFonts w:ascii="Book Antiqua" w:hAnsi="Book Antiqua"/>
          <w:sz w:val="24"/>
          <w:szCs w:val="24"/>
        </w:rPr>
      </w:pPr>
      <w:r w:rsidRPr="00077C2E">
        <w:rPr>
          <w:rStyle w:val="CharAttribute12"/>
          <w:rFonts w:ascii="Book Antiqua" w:eastAsiaTheme="minorEastAsia" w:hAnsi="Book Antiqua"/>
          <w:b w:val="0"/>
          <w:sz w:val="24"/>
          <w:szCs w:val="24"/>
        </w:rPr>
        <w:t>Personality</w:t>
      </w:r>
      <w:r w:rsidRPr="00077C2E">
        <w:rPr>
          <w:rStyle w:val="CharAttribute3"/>
          <w:rFonts w:ascii="Book Antiqua" w:eastAsiaTheme="minorEastAsia" w:hAnsi="Book Antiqua"/>
          <w:sz w:val="24"/>
          <w:szCs w:val="24"/>
        </w:rPr>
        <w:t xml:space="preserve"> traits in the field of obesity research have been widely assessed using the</w:t>
      </w:r>
      <w:r w:rsidR="00F61E70" w:rsidRPr="00077C2E">
        <w:rPr>
          <w:rStyle w:val="CharAttribute3"/>
          <w:rFonts w:ascii="Book Antiqua" w:eastAsiaTheme="minorEastAsia" w:hAnsi="Book Antiqua"/>
          <w:sz w:val="24"/>
          <w:szCs w:val="24"/>
        </w:rPr>
        <w:t xml:space="preserve"> Temperament and Character Inventory</w:t>
      </w:r>
      <w:r w:rsidRPr="00077C2E">
        <w:rPr>
          <w:rStyle w:val="CharAttribute3"/>
          <w:rFonts w:ascii="Book Antiqua" w:eastAsiaTheme="minorEastAsia" w:hAnsi="Book Antiqua"/>
          <w:sz w:val="24"/>
          <w:szCs w:val="24"/>
        </w:rPr>
        <w:t xml:space="preserve"> </w:t>
      </w:r>
      <w:r w:rsidR="00F61E70"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TCI</w:t>
      </w:r>
      <w:r w:rsidR="00F61E70" w:rsidRPr="00077C2E">
        <w:rPr>
          <w:rStyle w:val="CharAttribute3"/>
          <w:rFonts w:ascii="Book Antiqua" w:eastAsiaTheme="minorEastAsia" w:hAnsi="Book Antiqua"/>
          <w:sz w:val="24"/>
          <w:szCs w:val="24"/>
        </w:rPr>
        <w:t>)</w:t>
      </w:r>
      <w:r w:rsidR="00FA2667" w:rsidRPr="00C94D7F">
        <w:rPr>
          <w:rFonts w:ascii="Book Antiqua" w:hAnsi="Book Antiqua"/>
          <w:sz w:val="24"/>
          <w:szCs w:val="24"/>
          <w:vertAlign w:val="superscript"/>
        </w:rPr>
        <w:t>[107]</w:t>
      </w:r>
      <w:r w:rsidRPr="00077C2E">
        <w:rPr>
          <w:rStyle w:val="CharAttribute3"/>
          <w:rFonts w:ascii="Book Antiqua" w:eastAsiaTheme="minorEastAsia" w:hAnsi="Book Antiqua"/>
          <w:sz w:val="24"/>
          <w:szCs w:val="24"/>
        </w:rPr>
        <w:t xml:space="preserve"> and the Karolinska Scales of Personal</w:t>
      </w:r>
      <w:r w:rsidR="00FA2667" w:rsidRPr="00077C2E">
        <w:rPr>
          <w:rStyle w:val="CharAttribute3"/>
          <w:rFonts w:ascii="Book Antiqua" w:eastAsiaTheme="minorEastAsia" w:hAnsi="Book Antiqua"/>
          <w:sz w:val="24"/>
          <w:szCs w:val="24"/>
        </w:rPr>
        <w:t>ity (KSP)</w:t>
      </w:r>
      <w:r w:rsidR="00FA2667" w:rsidRPr="00C94D7F">
        <w:rPr>
          <w:rFonts w:ascii="Book Antiqua" w:hAnsi="Book Antiqua"/>
          <w:sz w:val="24"/>
          <w:szCs w:val="24"/>
          <w:vertAlign w:val="superscript"/>
        </w:rPr>
        <w:t>[108]</w:t>
      </w:r>
      <w:r w:rsidRPr="00077C2E">
        <w:rPr>
          <w:rStyle w:val="CharAttribute3"/>
          <w:rFonts w:ascii="Book Antiqua" w:eastAsiaTheme="minorEastAsia" w:hAnsi="Book Antiqua"/>
          <w:sz w:val="24"/>
          <w:szCs w:val="24"/>
        </w:rPr>
        <w:t xml:space="preserve">. The TCI was developed to provide a comprehensive evaluation of personality; it measures four dimensions of temperament (novelty seeking, harm avoidance, reward dependence and persistence) and three dimensions of character (self-directedness, cooperativeness and self-transcendence). On the other hand, the KSP was designed to evaluate abnormal personality, rather than variations in normal personality. It was originally developed to assess the personological traits associated to vulnerability for psychological deviance. </w:t>
      </w:r>
      <w:r w:rsidR="00E71AFA" w:rsidRPr="00077C2E">
        <w:rPr>
          <w:rStyle w:val="CharAttribute3"/>
          <w:rFonts w:ascii="Book Antiqua" w:eastAsiaTheme="minorEastAsia" w:hAnsi="Book Antiqua"/>
          <w:sz w:val="24"/>
          <w:szCs w:val="24"/>
        </w:rPr>
        <w:t>In a number of studies personality traits in obese individuals have been assessed using the Five-Factor Model of personality (FFM, also known as the Big Five), which assesses five broad dimensions of human personality</w:t>
      </w:r>
      <w:r w:rsidR="00FA2667" w:rsidRPr="00C94D7F">
        <w:rPr>
          <w:rFonts w:ascii="Book Antiqua" w:hAnsi="Book Antiqua"/>
          <w:sz w:val="24"/>
          <w:szCs w:val="24"/>
          <w:vertAlign w:val="superscript"/>
        </w:rPr>
        <w:t>[109]</w:t>
      </w:r>
      <w:r w:rsidRPr="00077C2E">
        <w:rPr>
          <w:rStyle w:val="CharAttribute3"/>
          <w:rFonts w:ascii="Book Antiqua" w:eastAsiaTheme="minorEastAsia" w:hAnsi="Book Antiqua"/>
          <w:sz w:val="24"/>
          <w:szCs w:val="24"/>
        </w:rPr>
        <w:t>.</w:t>
      </w:r>
    </w:p>
    <w:p w14:paraId="60390F76" w14:textId="77777777" w:rsidR="009F333F" w:rsidRPr="00077C2E" w:rsidRDefault="007D2822" w:rsidP="00C94D7F">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 xml:space="preserve">Alexithymic personality traits, </w:t>
      </w:r>
      <w:r w:rsidR="00CF21A5" w:rsidRPr="00077C2E">
        <w:rPr>
          <w:rStyle w:val="CharAttribute3"/>
          <w:rFonts w:ascii="Book Antiqua" w:eastAsiaTheme="minorEastAsia" w:hAnsi="Book Antiqua"/>
          <w:sz w:val="24"/>
          <w:szCs w:val="24"/>
        </w:rPr>
        <w:t xml:space="preserve">which </w:t>
      </w:r>
      <w:r w:rsidRPr="00077C2E">
        <w:rPr>
          <w:rStyle w:val="CharAttribute10"/>
          <w:rFonts w:ascii="Book Antiqua" w:eastAsiaTheme="minorEastAsia" w:hAnsi="Book Antiqua"/>
          <w:sz w:val="24"/>
          <w:szCs w:val="24"/>
        </w:rPr>
        <w:t>can be defined as the difficulty in describing feelings to others and in sharing inner experiences, are</w:t>
      </w:r>
      <w:r w:rsidR="00CF21A5" w:rsidRPr="00077C2E">
        <w:rPr>
          <w:rStyle w:val="CharAttribute4"/>
          <w:rFonts w:ascii="Book Antiqua" w:eastAsiaTheme="minorEastAsia" w:hAnsi="Book Antiqua"/>
          <w:sz w:val="24"/>
          <w:szCs w:val="24"/>
          <w:shd w:val="clear" w:color="auto" w:fill="auto"/>
        </w:rPr>
        <w:t xml:space="preserve"> a psychological feature freque</w:t>
      </w:r>
      <w:r w:rsidRPr="00077C2E">
        <w:rPr>
          <w:rStyle w:val="CharAttribute4"/>
          <w:rFonts w:ascii="Book Antiqua" w:eastAsiaTheme="minorEastAsia" w:hAnsi="Book Antiqua"/>
          <w:sz w:val="24"/>
          <w:szCs w:val="24"/>
          <w:shd w:val="clear" w:color="auto" w:fill="auto"/>
        </w:rPr>
        <w:t>ntly observed in obese patients</w:t>
      </w:r>
      <w:r w:rsidR="00FA2667" w:rsidRPr="00C94D7F">
        <w:rPr>
          <w:rFonts w:ascii="Book Antiqua" w:hAnsi="Book Antiqua"/>
          <w:sz w:val="24"/>
          <w:szCs w:val="24"/>
          <w:vertAlign w:val="superscript"/>
        </w:rPr>
        <w:t>[110]</w:t>
      </w:r>
      <w:r w:rsidRPr="00077C2E">
        <w:rPr>
          <w:rStyle w:val="CharAttribute3"/>
          <w:rFonts w:ascii="Book Antiqua" w:eastAsiaTheme="minorEastAsia" w:hAnsi="Book Antiqua"/>
          <w:sz w:val="24"/>
          <w:szCs w:val="24"/>
        </w:rPr>
        <w:t>. Alexithymia is usually assessed with the</w:t>
      </w:r>
      <w:r w:rsidR="00CF21A5" w:rsidRPr="00077C2E">
        <w:rPr>
          <w:rStyle w:val="CharAttribute3"/>
          <w:rFonts w:ascii="Book Antiqua" w:eastAsiaTheme="minorEastAsia" w:hAnsi="Book Antiqua"/>
          <w:sz w:val="24"/>
          <w:szCs w:val="24"/>
        </w:rPr>
        <w:t xml:space="preserve"> Toronto Alexithymia S</w:t>
      </w:r>
      <w:r w:rsidR="00FA2667" w:rsidRPr="00077C2E">
        <w:rPr>
          <w:rStyle w:val="CharAttribute3"/>
          <w:rFonts w:ascii="Book Antiqua" w:eastAsiaTheme="minorEastAsia" w:hAnsi="Book Antiqua"/>
          <w:sz w:val="24"/>
          <w:szCs w:val="24"/>
        </w:rPr>
        <w:t>cale (TAS-20)</w:t>
      </w:r>
      <w:r w:rsidR="00FA2667" w:rsidRPr="00C94D7F">
        <w:rPr>
          <w:rFonts w:ascii="Book Antiqua" w:hAnsi="Book Antiqua"/>
          <w:sz w:val="24"/>
          <w:szCs w:val="24"/>
          <w:vertAlign w:val="superscript"/>
        </w:rPr>
        <w:t>[111,112]</w:t>
      </w:r>
      <w:r w:rsidR="00CF21A5" w:rsidRPr="00077C2E">
        <w:rPr>
          <w:rStyle w:val="CharAttribute3"/>
          <w:rFonts w:ascii="Book Antiqua" w:eastAsiaTheme="minorEastAsia" w:hAnsi="Book Antiqua"/>
          <w:sz w:val="24"/>
          <w:szCs w:val="24"/>
        </w:rPr>
        <w:t>.</w:t>
      </w:r>
    </w:p>
    <w:p w14:paraId="08131676" w14:textId="77777777" w:rsidR="00F61E70" w:rsidRPr="00077C2E" w:rsidRDefault="00F61E70" w:rsidP="00C94D7F">
      <w:pPr>
        <w:pStyle w:val="NoSpacing"/>
        <w:wordWrap/>
        <w:spacing w:line="360" w:lineRule="auto"/>
        <w:ind w:firstLineChars="100" w:firstLine="240"/>
        <w:rPr>
          <w:rStyle w:val="CharAttribute10"/>
          <w:rFonts w:ascii="Book Antiqua" w:eastAsiaTheme="minorEastAsia" w:hAnsi="Book Antiqua"/>
          <w:sz w:val="24"/>
          <w:szCs w:val="24"/>
        </w:rPr>
      </w:pPr>
      <w:r w:rsidRPr="00077C2E">
        <w:rPr>
          <w:rStyle w:val="CharAttribute10"/>
          <w:rFonts w:ascii="Book Antiqua" w:eastAsiaTheme="minorEastAsia" w:hAnsi="Book Antiqua"/>
          <w:sz w:val="24"/>
          <w:szCs w:val="24"/>
        </w:rPr>
        <w:t>A great</w:t>
      </w:r>
      <w:r w:rsidR="00CF21A5" w:rsidRPr="00077C2E">
        <w:rPr>
          <w:rStyle w:val="CharAttribute3"/>
          <w:rFonts w:ascii="Book Antiqua" w:eastAsiaTheme="minorEastAsia" w:hAnsi="Book Antiqua"/>
          <w:sz w:val="24"/>
          <w:szCs w:val="24"/>
        </w:rPr>
        <w:t xml:space="preserve"> number of studies have investigated the link between personality traits and weight loss with varying degrees of success. </w:t>
      </w:r>
      <w:r w:rsidR="00CF21A5" w:rsidRPr="00077C2E">
        <w:rPr>
          <w:rStyle w:val="CharAttribute10"/>
          <w:rFonts w:ascii="Book Antiqua" w:eastAsiaTheme="minorEastAsia" w:hAnsi="Book Antiqua"/>
          <w:sz w:val="24"/>
          <w:szCs w:val="24"/>
        </w:rPr>
        <w:t xml:space="preserve">Teixeira et al. in the above mentioned </w:t>
      </w:r>
      <w:r w:rsidR="00CF21A5" w:rsidRPr="00077C2E">
        <w:rPr>
          <w:rStyle w:val="CharAttribute26"/>
          <w:rFonts w:ascii="Book Antiqua" w:eastAsiaTheme="minorEastAsia" w:hAnsi="Book Antiqua"/>
          <w:i w:val="0"/>
          <w:sz w:val="24"/>
          <w:szCs w:val="24"/>
        </w:rPr>
        <w:t>review</w:t>
      </w:r>
      <w:r w:rsidR="00CF21A5" w:rsidRPr="00077C2E">
        <w:rPr>
          <w:rStyle w:val="CharAttribute10"/>
          <w:rFonts w:ascii="Book Antiqua" w:eastAsiaTheme="minorEastAsia" w:hAnsi="Book Antiqua"/>
          <w:sz w:val="24"/>
          <w:szCs w:val="24"/>
        </w:rPr>
        <w:t xml:space="preserve"> reported that </w:t>
      </w:r>
      <w:r w:rsidR="00CF21A5" w:rsidRPr="00077C2E">
        <w:rPr>
          <w:rStyle w:val="CharAttribute3"/>
          <w:rFonts w:ascii="Book Antiqua" w:eastAsiaTheme="minorEastAsia" w:hAnsi="Book Antiqua"/>
          <w:sz w:val="24"/>
          <w:szCs w:val="24"/>
        </w:rPr>
        <w:t>personality traits may be unrelated to obesity risk and w</w:t>
      </w:r>
      <w:r w:rsidR="002A7768" w:rsidRPr="00077C2E">
        <w:rPr>
          <w:rStyle w:val="CharAttribute3"/>
          <w:rFonts w:ascii="Book Antiqua" w:eastAsiaTheme="minorEastAsia" w:hAnsi="Book Antiqua"/>
          <w:sz w:val="24"/>
          <w:szCs w:val="24"/>
        </w:rPr>
        <w:t>eight management</w:t>
      </w:r>
      <w:r w:rsidR="002A7768" w:rsidRPr="00C94D7F">
        <w:rPr>
          <w:rFonts w:ascii="Book Antiqua" w:hAnsi="Book Antiqua"/>
          <w:sz w:val="24"/>
          <w:szCs w:val="24"/>
          <w:vertAlign w:val="superscript"/>
        </w:rPr>
        <w:t>[22]</w:t>
      </w:r>
      <w:r w:rsidR="00CF21A5" w:rsidRPr="00077C2E">
        <w:rPr>
          <w:rStyle w:val="CharAttribute3"/>
          <w:rFonts w:ascii="Book Antiqua" w:eastAsiaTheme="minorEastAsia" w:hAnsi="Book Antiqua"/>
          <w:sz w:val="24"/>
          <w:szCs w:val="24"/>
        </w:rPr>
        <w:t>.</w:t>
      </w:r>
      <w:r w:rsidR="00CF21A5" w:rsidRPr="00077C2E">
        <w:rPr>
          <w:rStyle w:val="CharAttribute10"/>
          <w:rFonts w:ascii="Book Antiqua" w:eastAsiaTheme="minorEastAsia" w:hAnsi="Book Antiqua"/>
          <w:sz w:val="24"/>
          <w:szCs w:val="24"/>
        </w:rPr>
        <w:t xml:space="preserve"> On the </w:t>
      </w:r>
      <w:r w:rsidR="00897673" w:rsidRPr="00077C2E">
        <w:rPr>
          <w:rStyle w:val="CharAttribute10"/>
          <w:rFonts w:ascii="Book Antiqua" w:eastAsiaTheme="minorEastAsia" w:hAnsi="Book Antiqua"/>
          <w:sz w:val="24"/>
          <w:szCs w:val="24"/>
        </w:rPr>
        <w:t>other hand</w:t>
      </w:r>
      <w:r w:rsidR="00CF21A5" w:rsidRPr="00077C2E">
        <w:rPr>
          <w:rStyle w:val="CharAttribute10"/>
          <w:rFonts w:ascii="Book Antiqua" w:eastAsiaTheme="minorEastAsia" w:hAnsi="Book Antiqua"/>
          <w:sz w:val="24"/>
          <w:szCs w:val="24"/>
        </w:rPr>
        <w:t>, more recent studies have reported an association between personality traits and weight outcomes in weight loss programs: high scores in novelty seeking and low scores in reward dependence (assessed using TCI) were associated to decreased s</w:t>
      </w:r>
      <w:r w:rsidRPr="00077C2E">
        <w:rPr>
          <w:rStyle w:val="CharAttribute10"/>
          <w:rFonts w:ascii="Book Antiqua" w:eastAsiaTheme="minorEastAsia" w:hAnsi="Book Antiqua"/>
          <w:sz w:val="24"/>
          <w:szCs w:val="24"/>
        </w:rPr>
        <w:t>uccess in achieving weight loss;</w:t>
      </w:r>
      <w:r w:rsidR="00CF21A5" w:rsidRPr="00077C2E">
        <w:rPr>
          <w:rStyle w:val="CharAttribute10"/>
          <w:rFonts w:ascii="Book Antiqua" w:eastAsiaTheme="minorEastAsia" w:hAnsi="Book Antiqua"/>
          <w:sz w:val="24"/>
          <w:szCs w:val="24"/>
        </w:rPr>
        <w:t xml:space="preserve"> whereas the presence of lower </w:t>
      </w:r>
      <w:r w:rsidR="00897673" w:rsidRPr="00077C2E">
        <w:rPr>
          <w:rStyle w:val="CharAttribute10"/>
          <w:rFonts w:ascii="Book Antiqua" w:eastAsiaTheme="minorEastAsia" w:hAnsi="Book Antiqua"/>
          <w:sz w:val="24"/>
          <w:szCs w:val="24"/>
        </w:rPr>
        <w:t xml:space="preserve">narcissistic </w:t>
      </w:r>
      <w:r w:rsidR="00CF21A5" w:rsidRPr="00077C2E">
        <w:rPr>
          <w:rStyle w:val="CharAttribute10"/>
          <w:rFonts w:ascii="Book Antiqua" w:eastAsiaTheme="minorEastAsia" w:hAnsi="Book Antiqua"/>
          <w:sz w:val="24"/>
          <w:szCs w:val="24"/>
        </w:rPr>
        <w:t>personality</w:t>
      </w:r>
      <w:r w:rsidRPr="00077C2E">
        <w:rPr>
          <w:rStyle w:val="CharAttribute10"/>
          <w:rFonts w:ascii="Book Antiqua" w:eastAsiaTheme="minorEastAsia" w:hAnsi="Book Antiqua"/>
          <w:sz w:val="24"/>
          <w:szCs w:val="24"/>
        </w:rPr>
        <w:t xml:space="preserve"> </w:t>
      </w:r>
      <w:r w:rsidR="00CF21A5" w:rsidRPr="00077C2E">
        <w:rPr>
          <w:rStyle w:val="CharAttribute10"/>
          <w:rFonts w:ascii="Book Antiqua" w:eastAsiaTheme="minorEastAsia" w:hAnsi="Book Antiqua"/>
          <w:sz w:val="24"/>
          <w:szCs w:val="24"/>
        </w:rPr>
        <w:t xml:space="preserve">traits </w:t>
      </w:r>
      <w:r w:rsidR="00F82786" w:rsidRPr="00077C2E">
        <w:rPr>
          <w:rStyle w:val="CharAttribute10"/>
          <w:rFonts w:ascii="Book Antiqua" w:eastAsiaTheme="minorEastAsia" w:hAnsi="Book Antiqua"/>
          <w:sz w:val="24"/>
          <w:szCs w:val="24"/>
        </w:rPr>
        <w:t xml:space="preserve">(assessed using TCI) </w:t>
      </w:r>
      <w:r w:rsidR="00CF21A5" w:rsidRPr="00077C2E">
        <w:rPr>
          <w:rStyle w:val="CharAttribute10"/>
          <w:rFonts w:ascii="Book Antiqua" w:eastAsiaTheme="minorEastAsia" w:hAnsi="Book Antiqua"/>
          <w:sz w:val="24"/>
          <w:szCs w:val="24"/>
        </w:rPr>
        <w:t>has been reported as a positive predictor of weight loss</w:t>
      </w:r>
      <w:r w:rsidR="00FA2667" w:rsidRPr="00C94D7F">
        <w:rPr>
          <w:rFonts w:ascii="Book Antiqua" w:hAnsi="Book Antiqua"/>
          <w:sz w:val="24"/>
          <w:szCs w:val="24"/>
          <w:vertAlign w:val="superscript"/>
        </w:rPr>
        <w:t>[113,114]</w:t>
      </w:r>
      <w:r w:rsidR="00CF21A5" w:rsidRPr="00077C2E">
        <w:rPr>
          <w:rStyle w:val="CharAttribute10"/>
          <w:rFonts w:ascii="Book Antiqua" w:eastAsiaTheme="minorEastAsia" w:hAnsi="Book Antiqua"/>
          <w:sz w:val="24"/>
          <w:szCs w:val="24"/>
        </w:rPr>
        <w:t>. Moreover, neuroticism has been associated to</w:t>
      </w:r>
      <w:r w:rsidR="00CF21A5" w:rsidRPr="00077C2E">
        <w:rPr>
          <w:rStyle w:val="CharAttribute3"/>
          <w:rFonts w:ascii="Book Antiqua" w:eastAsiaTheme="minorEastAsia" w:hAnsi="Book Antiqua"/>
          <w:sz w:val="24"/>
          <w:szCs w:val="24"/>
        </w:rPr>
        <w:t xml:space="preserve"> successful weight loss in obese patients following a v</w:t>
      </w:r>
      <w:r w:rsidR="00FA2667" w:rsidRPr="00077C2E">
        <w:rPr>
          <w:rStyle w:val="CharAttribute3"/>
          <w:rFonts w:ascii="Book Antiqua" w:eastAsiaTheme="minorEastAsia" w:hAnsi="Book Antiqua"/>
          <w:sz w:val="24"/>
          <w:szCs w:val="24"/>
        </w:rPr>
        <w:t>ery low energy diet</w:t>
      </w:r>
      <w:r w:rsidR="00FA2667" w:rsidRPr="00C94D7F">
        <w:rPr>
          <w:rFonts w:ascii="Book Antiqua" w:hAnsi="Book Antiqua"/>
          <w:sz w:val="24"/>
          <w:szCs w:val="24"/>
          <w:vertAlign w:val="superscript"/>
        </w:rPr>
        <w:t>[74]</w:t>
      </w:r>
      <w:r w:rsidR="00CF21A5" w:rsidRPr="00077C2E">
        <w:rPr>
          <w:rStyle w:val="CharAttribute3"/>
          <w:rFonts w:ascii="Book Antiqua" w:eastAsiaTheme="minorEastAsia" w:hAnsi="Book Antiqua"/>
          <w:sz w:val="24"/>
          <w:szCs w:val="24"/>
        </w:rPr>
        <w:t>.</w:t>
      </w:r>
    </w:p>
    <w:p w14:paraId="5F515241" w14:textId="77777777" w:rsidR="009F333F" w:rsidRPr="00077C2E" w:rsidRDefault="00CF21A5" w:rsidP="00C94D7F">
      <w:pPr>
        <w:pStyle w:val="NoSpacing"/>
        <w:wordWrap/>
        <w:spacing w:line="360" w:lineRule="auto"/>
        <w:ind w:firstLineChars="100" w:firstLine="240"/>
        <w:rPr>
          <w:rFonts w:ascii="Book Antiqua" w:hAnsi="Book Antiqua"/>
          <w:sz w:val="24"/>
          <w:szCs w:val="24"/>
        </w:rPr>
      </w:pPr>
      <w:r w:rsidRPr="00077C2E">
        <w:rPr>
          <w:rStyle w:val="CharAttribute10"/>
          <w:rFonts w:ascii="Book Antiqua" w:eastAsiaTheme="minorEastAsia" w:hAnsi="Book Antiqua"/>
          <w:sz w:val="24"/>
          <w:szCs w:val="24"/>
        </w:rPr>
        <w:t xml:space="preserve">A recent </w:t>
      </w:r>
      <w:r w:rsidRPr="00077C2E">
        <w:rPr>
          <w:rStyle w:val="CharAttribute3"/>
          <w:rFonts w:ascii="Book Antiqua" w:eastAsiaTheme="minorEastAsia" w:hAnsi="Book Antiqua"/>
          <w:sz w:val="24"/>
          <w:szCs w:val="24"/>
        </w:rPr>
        <w:t xml:space="preserve">meta-analysis </w:t>
      </w:r>
      <w:r w:rsidR="00E71AFA" w:rsidRPr="00077C2E">
        <w:rPr>
          <w:rFonts w:ascii="Book Antiqua" w:hAnsi="Book Antiqua"/>
          <w:sz w:val="24"/>
          <w:szCs w:val="24"/>
        </w:rPr>
        <w:t>using inventories of the FFM</w:t>
      </w:r>
      <w:r w:rsidR="00E71AFA" w:rsidRPr="00077C2E">
        <w:rPr>
          <w:rStyle w:val="CharAttribute3"/>
          <w:rFonts w:ascii="Book Antiqua" w:eastAsiaTheme="minorEastAsia" w:hAnsi="Book Antiqua"/>
          <w:sz w:val="24"/>
          <w:szCs w:val="24"/>
        </w:rPr>
        <w:t xml:space="preserve"> and </w:t>
      </w:r>
      <w:r w:rsidRPr="00077C2E">
        <w:rPr>
          <w:rStyle w:val="CharAttribute3"/>
          <w:rFonts w:ascii="Book Antiqua" w:eastAsiaTheme="minorEastAsia" w:hAnsi="Book Antiqua"/>
          <w:sz w:val="24"/>
          <w:szCs w:val="24"/>
        </w:rPr>
        <w:t xml:space="preserve">evaluating personality as a factor potentially explaining individual differences in long-term obesity risk or the likelihood of reversion from obese to non-obese, shows that the personality trait </w:t>
      </w:r>
      <w:r w:rsidR="00F61E70"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conscientiousness</w:t>
      </w:r>
      <w:r w:rsidR="00F61E70"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is robustly associated with the developmen</w:t>
      </w:r>
      <w:r w:rsidR="009C4477" w:rsidRPr="00077C2E">
        <w:rPr>
          <w:rStyle w:val="CharAttribute3"/>
          <w:rFonts w:ascii="Book Antiqua" w:eastAsiaTheme="minorEastAsia" w:hAnsi="Book Antiqua"/>
          <w:sz w:val="24"/>
          <w:szCs w:val="24"/>
        </w:rPr>
        <w:t>t and persistence of obesity</w:t>
      </w:r>
      <w:r w:rsidR="00FA2667" w:rsidRPr="00C94D7F">
        <w:rPr>
          <w:rFonts w:ascii="Book Antiqua" w:hAnsi="Book Antiqua"/>
          <w:sz w:val="24"/>
          <w:szCs w:val="24"/>
          <w:vertAlign w:val="superscript"/>
        </w:rPr>
        <w:t>[115]</w:t>
      </w:r>
      <w:r w:rsidRPr="00077C2E">
        <w:rPr>
          <w:rStyle w:val="CharAttribute3"/>
          <w:rFonts w:ascii="Book Antiqua" w:eastAsiaTheme="minorEastAsia" w:hAnsi="Book Antiqua"/>
          <w:sz w:val="24"/>
          <w:szCs w:val="24"/>
        </w:rPr>
        <w:t>. Individuals with high conscientiousness are described as self-disciplined, task oriented and well organized, whereas low conscientiousness is characterized by poor self-control, impulsivity and lack o</w:t>
      </w:r>
      <w:r w:rsidR="009C4477" w:rsidRPr="00077C2E">
        <w:rPr>
          <w:rStyle w:val="CharAttribute3"/>
          <w:rFonts w:ascii="Book Antiqua" w:eastAsiaTheme="minorEastAsia" w:hAnsi="Book Antiqua"/>
          <w:sz w:val="24"/>
          <w:szCs w:val="24"/>
        </w:rPr>
        <w:t>f long-term planning</w:t>
      </w:r>
      <w:r w:rsidR="00FA2667" w:rsidRPr="00C94D7F">
        <w:rPr>
          <w:rFonts w:ascii="Book Antiqua" w:hAnsi="Book Antiqua"/>
          <w:sz w:val="24"/>
          <w:szCs w:val="24"/>
          <w:vertAlign w:val="superscript"/>
        </w:rPr>
        <w:t>[</w:t>
      </w:r>
      <w:r w:rsidR="009C4477" w:rsidRPr="00C94D7F">
        <w:rPr>
          <w:rFonts w:ascii="Book Antiqua" w:hAnsi="Book Antiqua"/>
          <w:sz w:val="24"/>
          <w:szCs w:val="24"/>
          <w:vertAlign w:val="superscript"/>
        </w:rPr>
        <w:t>109</w:t>
      </w:r>
      <w:r w:rsidR="00FA2667" w:rsidRPr="00C94D7F">
        <w:rPr>
          <w:rFonts w:ascii="Book Antiqua" w:hAnsi="Book Antiqua"/>
          <w:sz w:val="24"/>
          <w:szCs w:val="24"/>
          <w:vertAlign w:val="superscript"/>
        </w:rPr>
        <w:t>]</w:t>
      </w:r>
      <w:r w:rsidRPr="00077C2E">
        <w:rPr>
          <w:rStyle w:val="CharAttribute3"/>
          <w:rFonts w:ascii="Book Antiqua" w:eastAsiaTheme="minorEastAsia" w:hAnsi="Book Antiqua"/>
          <w:sz w:val="24"/>
          <w:szCs w:val="24"/>
        </w:rPr>
        <w:t>. Compared to individuals with low conscientiousness, individuals with high conscientiousness have almost 40% lower odds of being obese</w:t>
      </w:r>
      <w:r w:rsidR="00F61E70" w:rsidRPr="00077C2E">
        <w:rPr>
          <w:rStyle w:val="CharAttribute3"/>
          <w:rFonts w:ascii="Book Antiqua" w:eastAsiaTheme="minorEastAsia" w:hAnsi="Book Antiqua"/>
          <w:sz w:val="24"/>
          <w:szCs w:val="24"/>
        </w:rPr>
        <w:t>,</w:t>
      </w:r>
      <w:r w:rsidRPr="00077C2E">
        <w:rPr>
          <w:rStyle w:val="CharAttribute3"/>
          <w:rFonts w:ascii="Book Antiqua" w:eastAsiaTheme="minorEastAsia" w:hAnsi="Book Antiqua"/>
          <w:sz w:val="24"/>
          <w:szCs w:val="24"/>
        </w:rPr>
        <w:t xml:space="preserve"> and obesity was less persistent</w:t>
      </w:r>
      <w:r w:rsidR="00F61E70" w:rsidRPr="00077C2E">
        <w:rPr>
          <w:rStyle w:val="CharAttribute3"/>
          <w:rFonts w:ascii="Book Antiqua" w:eastAsiaTheme="minorEastAsia" w:hAnsi="Book Antiqua"/>
          <w:sz w:val="24"/>
          <w:szCs w:val="24"/>
        </w:rPr>
        <w:t>. A</w:t>
      </w:r>
      <w:r w:rsidRPr="00077C2E">
        <w:rPr>
          <w:rStyle w:val="CharAttribute3"/>
          <w:rFonts w:ascii="Book Antiqua" w:eastAsiaTheme="minorEastAsia" w:hAnsi="Book Antiqua"/>
          <w:sz w:val="24"/>
          <w:szCs w:val="24"/>
        </w:rPr>
        <w:t>uthors conclude</w:t>
      </w:r>
      <w:r w:rsidR="00897673" w:rsidRPr="00077C2E">
        <w:rPr>
          <w:rStyle w:val="CharAttribute3"/>
          <w:rFonts w:ascii="Book Antiqua" w:eastAsiaTheme="minorEastAsia" w:hAnsi="Book Antiqua"/>
          <w:sz w:val="24"/>
          <w:szCs w:val="24"/>
        </w:rPr>
        <w:t>d</w:t>
      </w:r>
      <w:r w:rsidRPr="00077C2E">
        <w:rPr>
          <w:rStyle w:val="CharAttribute3"/>
          <w:rFonts w:ascii="Book Antiqua" w:eastAsiaTheme="minorEastAsia" w:hAnsi="Book Antiqua"/>
          <w:sz w:val="24"/>
          <w:szCs w:val="24"/>
        </w:rPr>
        <w:t xml:space="preserve"> that their findings lend support for conscientiousness being a prognostic factor for the reversion of obesity to non-obesity in initially </w:t>
      </w:r>
      <w:r w:rsidR="00D315B6" w:rsidRPr="00077C2E">
        <w:rPr>
          <w:rStyle w:val="CharAttribute3"/>
          <w:rFonts w:ascii="Book Antiqua" w:eastAsiaTheme="minorEastAsia" w:hAnsi="Book Antiqua"/>
          <w:sz w:val="24"/>
          <w:szCs w:val="24"/>
        </w:rPr>
        <w:t>obese individuals</w:t>
      </w:r>
      <w:r w:rsidR="00FA2667" w:rsidRPr="00C94D7F">
        <w:rPr>
          <w:rFonts w:ascii="Book Antiqua" w:hAnsi="Book Antiqua"/>
          <w:sz w:val="24"/>
          <w:szCs w:val="24"/>
          <w:vertAlign w:val="superscript"/>
        </w:rPr>
        <w:t>[</w:t>
      </w:r>
      <w:r w:rsidR="00D315B6" w:rsidRPr="00C94D7F">
        <w:rPr>
          <w:rFonts w:ascii="Book Antiqua" w:hAnsi="Book Antiqua"/>
          <w:sz w:val="24"/>
          <w:szCs w:val="24"/>
          <w:vertAlign w:val="superscript"/>
        </w:rPr>
        <w:t>115</w:t>
      </w:r>
      <w:r w:rsidR="00FA2667" w:rsidRPr="00C94D7F">
        <w:rPr>
          <w:rFonts w:ascii="Book Antiqua" w:hAnsi="Book Antiqua"/>
          <w:sz w:val="24"/>
          <w:szCs w:val="24"/>
          <w:vertAlign w:val="superscript"/>
        </w:rPr>
        <w:t>]</w:t>
      </w:r>
      <w:r w:rsidRPr="00077C2E">
        <w:rPr>
          <w:rStyle w:val="CharAttribute3"/>
          <w:rFonts w:ascii="Book Antiqua" w:eastAsiaTheme="minorEastAsia" w:hAnsi="Book Antiqua"/>
          <w:sz w:val="24"/>
          <w:szCs w:val="24"/>
        </w:rPr>
        <w:t xml:space="preserve">. There is also evidence that individuals with high conscientiousness </w:t>
      </w:r>
      <w:r w:rsidR="00E71AFA" w:rsidRPr="00077C2E">
        <w:rPr>
          <w:rStyle w:val="CharAttribute3"/>
          <w:rFonts w:ascii="Book Antiqua" w:eastAsiaTheme="minorEastAsia" w:hAnsi="Book Antiqua"/>
          <w:sz w:val="24"/>
          <w:szCs w:val="24"/>
        </w:rPr>
        <w:t xml:space="preserve">(measured with </w:t>
      </w:r>
      <w:r w:rsidR="00E71AFA" w:rsidRPr="00077C2E">
        <w:rPr>
          <w:rFonts w:ascii="Book Antiqua" w:hAnsi="Book Antiqua"/>
          <w:sz w:val="24"/>
          <w:szCs w:val="24"/>
        </w:rPr>
        <w:t>the revised NEO Personality Inventory w</w:t>
      </w:r>
      <w:r w:rsidR="00897673" w:rsidRPr="00077C2E">
        <w:rPr>
          <w:rFonts w:ascii="Book Antiqua" w:hAnsi="Book Antiqua"/>
          <w:sz w:val="24"/>
          <w:szCs w:val="24"/>
        </w:rPr>
        <w:t>hich is intende</w:t>
      </w:r>
      <w:r w:rsidR="00E71AFA" w:rsidRPr="00077C2E">
        <w:rPr>
          <w:rFonts w:ascii="Book Antiqua" w:hAnsi="Book Antiqua"/>
          <w:sz w:val="24"/>
          <w:szCs w:val="24"/>
        </w:rPr>
        <w:t xml:space="preserve">d to measure the </w:t>
      </w:r>
      <w:hyperlink r:id="rId11" w:history="1">
        <w:r w:rsidR="00E71AFA" w:rsidRPr="00077C2E">
          <w:rPr>
            <w:rFonts w:ascii="Book Antiqua" w:hAnsi="Book Antiqua"/>
            <w:sz w:val="24"/>
            <w:szCs w:val="24"/>
          </w:rPr>
          <w:t>Big Five personality traits</w:t>
        </w:r>
      </w:hyperlink>
      <w:r w:rsidR="00FA2667" w:rsidRPr="00C94D7F">
        <w:rPr>
          <w:rFonts w:ascii="Book Antiqua" w:hAnsi="Book Antiqua"/>
          <w:sz w:val="24"/>
          <w:szCs w:val="24"/>
          <w:vertAlign w:val="superscript"/>
        </w:rPr>
        <w:t>[</w:t>
      </w:r>
      <w:r w:rsidR="00D315B6" w:rsidRPr="00C94D7F">
        <w:rPr>
          <w:rFonts w:ascii="Book Antiqua" w:hAnsi="Book Antiqua"/>
          <w:sz w:val="24"/>
          <w:szCs w:val="24"/>
          <w:vertAlign w:val="superscript"/>
        </w:rPr>
        <w:t>116</w:t>
      </w:r>
      <w:r w:rsidR="00FA2667" w:rsidRPr="00C94D7F">
        <w:rPr>
          <w:rFonts w:ascii="Book Antiqua" w:hAnsi="Book Antiqua"/>
          <w:sz w:val="24"/>
          <w:szCs w:val="24"/>
          <w:vertAlign w:val="superscript"/>
        </w:rPr>
        <w:t>]</w:t>
      </w:r>
      <w:r w:rsidR="00E71AFA" w:rsidRPr="00077C2E">
        <w:rPr>
          <w:rFonts w:ascii="Book Antiqua" w:hAnsi="Book Antiqua"/>
          <w:sz w:val="24"/>
          <w:szCs w:val="24"/>
        </w:rPr>
        <w:t xml:space="preserve">) </w:t>
      </w:r>
      <w:r w:rsidRPr="00077C2E">
        <w:rPr>
          <w:rStyle w:val="CharAttribute3"/>
          <w:rFonts w:ascii="Book Antiqua" w:eastAsiaTheme="minorEastAsia" w:hAnsi="Book Antiqua"/>
          <w:sz w:val="24"/>
          <w:szCs w:val="24"/>
        </w:rPr>
        <w:t>lose more weight with pharmacological obes</w:t>
      </w:r>
      <w:r w:rsidR="00D315B6" w:rsidRPr="00077C2E">
        <w:rPr>
          <w:rStyle w:val="CharAttribute3"/>
          <w:rFonts w:ascii="Book Antiqua" w:eastAsiaTheme="minorEastAsia" w:hAnsi="Book Antiqua"/>
          <w:sz w:val="24"/>
          <w:szCs w:val="24"/>
        </w:rPr>
        <w:t>ity treatment using orlistat</w:t>
      </w:r>
      <w:r w:rsidR="00FA2667" w:rsidRPr="00C94D7F">
        <w:rPr>
          <w:rFonts w:ascii="Book Antiqua" w:hAnsi="Book Antiqua"/>
          <w:sz w:val="24"/>
          <w:szCs w:val="24"/>
          <w:vertAlign w:val="superscript"/>
        </w:rPr>
        <w:t>[</w:t>
      </w:r>
      <w:r w:rsidR="00D315B6" w:rsidRPr="00C94D7F">
        <w:rPr>
          <w:rFonts w:ascii="Book Antiqua" w:hAnsi="Book Antiqua"/>
          <w:sz w:val="24"/>
          <w:szCs w:val="24"/>
          <w:vertAlign w:val="superscript"/>
        </w:rPr>
        <w:t>117</w:t>
      </w:r>
      <w:r w:rsidR="00FA2667" w:rsidRPr="00C94D7F">
        <w:rPr>
          <w:rFonts w:ascii="Book Antiqua" w:hAnsi="Book Antiqua"/>
          <w:sz w:val="24"/>
          <w:szCs w:val="24"/>
          <w:vertAlign w:val="superscript"/>
        </w:rPr>
        <w:t>]</w:t>
      </w:r>
      <w:r w:rsidRPr="00077C2E">
        <w:rPr>
          <w:rStyle w:val="CharAttribute3"/>
          <w:rFonts w:ascii="Book Antiqua" w:eastAsiaTheme="minorEastAsia" w:hAnsi="Book Antiqua"/>
          <w:sz w:val="24"/>
          <w:szCs w:val="24"/>
        </w:rPr>
        <w:t>.</w:t>
      </w:r>
      <w:r w:rsidR="007D2822" w:rsidRPr="00077C2E">
        <w:rPr>
          <w:rStyle w:val="CharAttribute3"/>
          <w:rFonts w:ascii="Book Antiqua" w:eastAsiaTheme="minorEastAsia" w:hAnsi="Book Antiqua"/>
          <w:sz w:val="24"/>
          <w:szCs w:val="24"/>
        </w:rPr>
        <w:t xml:space="preserve"> </w:t>
      </w:r>
    </w:p>
    <w:p w14:paraId="4DCD79F4" w14:textId="31F51D7A" w:rsidR="009F333F" w:rsidRPr="00077C2E" w:rsidRDefault="007D2822" w:rsidP="00C94D7F">
      <w:pPr>
        <w:pStyle w:val="NoSpacing"/>
        <w:wordWrap/>
        <w:spacing w:line="360" w:lineRule="auto"/>
        <w:ind w:firstLineChars="100" w:firstLine="240"/>
        <w:rPr>
          <w:rFonts w:ascii="Book Antiqua" w:hAnsi="Book Antiqua"/>
          <w:sz w:val="24"/>
          <w:szCs w:val="24"/>
        </w:rPr>
      </w:pPr>
      <w:r w:rsidRPr="00077C2E">
        <w:rPr>
          <w:rStyle w:val="CharAttribute10"/>
          <w:rFonts w:ascii="Book Antiqua" w:eastAsiaTheme="minorEastAsia" w:hAnsi="Book Antiqua"/>
          <w:sz w:val="24"/>
          <w:szCs w:val="24"/>
        </w:rPr>
        <w:t>Finally</w:t>
      </w:r>
      <w:r w:rsidR="00CF21A5" w:rsidRPr="00077C2E">
        <w:rPr>
          <w:rStyle w:val="CharAttribute10"/>
          <w:rFonts w:ascii="Book Antiqua" w:eastAsiaTheme="minorEastAsia" w:hAnsi="Book Antiqua"/>
          <w:sz w:val="24"/>
          <w:szCs w:val="24"/>
        </w:rPr>
        <w:t>, in a study p</w:t>
      </w:r>
      <w:r w:rsidR="00D315B6" w:rsidRPr="00077C2E">
        <w:rPr>
          <w:rStyle w:val="CharAttribute10"/>
          <w:rFonts w:ascii="Book Antiqua" w:eastAsiaTheme="minorEastAsia" w:hAnsi="Book Antiqua"/>
          <w:sz w:val="24"/>
          <w:szCs w:val="24"/>
        </w:rPr>
        <w:t>erformed by De Panfil</w:t>
      </w:r>
      <w:r w:rsidR="00C94D7F">
        <w:rPr>
          <w:rStyle w:val="CharAttribute10"/>
          <w:rFonts w:ascii="Book Antiqua" w:eastAsiaTheme="minorEastAsia" w:hAnsi="Book Antiqua"/>
          <w:sz w:val="24"/>
          <w:szCs w:val="24"/>
        </w:rPr>
        <w:t xml:space="preserve">is </w:t>
      </w:r>
      <w:r w:rsidR="00C94D7F" w:rsidRPr="00C94D7F">
        <w:rPr>
          <w:rStyle w:val="CharAttribute10"/>
          <w:rFonts w:ascii="Book Antiqua" w:eastAsiaTheme="minorEastAsia" w:hAnsi="Book Antiqua"/>
          <w:i/>
          <w:sz w:val="24"/>
          <w:szCs w:val="24"/>
        </w:rPr>
        <w:t>et al</w:t>
      </w:r>
      <w:r w:rsidR="00FA2667" w:rsidRPr="00C94D7F">
        <w:rPr>
          <w:rFonts w:ascii="Book Antiqua" w:hAnsi="Book Antiqua"/>
          <w:sz w:val="24"/>
          <w:szCs w:val="24"/>
          <w:vertAlign w:val="superscript"/>
        </w:rPr>
        <w:t>[</w:t>
      </w:r>
      <w:r w:rsidR="00D315B6" w:rsidRPr="00C94D7F">
        <w:rPr>
          <w:rFonts w:ascii="Book Antiqua" w:hAnsi="Book Antiqua"/>
          <w:sz w:val="24"/>
          <w:szCs w:val="24"/>
          <w:vertAlign w:val="superscript"/>
        </w:rPr>
        <w:t>114</w:t>
      </w:r>
      <w:r w:rsidR="00FA2667" w:rsidRPr="00C94D7F">
        <w:rPr>
          <w:rFonts w:ascii="Book Antiqua" w:hAnsi="Book Antiqua"/>
          <w:sz w:val="24"/>
          <w:szCs w:val="24"/>
          <w:vertAlign w:val="superscript"/>
        </w:rPr>
        <w:t>]</w:t>
      </w:r>
      <w:r w:rsidR="00CF21A5" w:rsidRPr="00077C2E">
        <w:rPr>
          <w:rStyle w:val="CharAttribute10"/>
          <w:rFonts w:ascii="Book Antiqua" w:eastAsiaTheme="minorEastAsia" w:hAnsi="Book Antiqua"/>
          <w:sz w:val="24"/>
          <w:szCs w:val="24"/>
        </w:rPr>
        <w:t>, it has been suggested that obese patients with a co-occurent psychiatric disorder</w:t>
      </w:r>
      <w:r w:rsidR="00897673" w:rsidRPr="00077C2E">
        <w:rPr>
          <w:rStyle w:val="CharAttribute10"/>
          <w:rFonts w:ascii="Book Antiqua" w:eastAsiaTheme="minorEastAsia" w:hAnsi="Book Antiqua"/>
          <w:sz w:val="24"/>
          <w:szCs w:val="24"/>
        </w:rPr>
        <w:t>s</w:t>
      </w:r>
      <w:r w:rsidR="00CF21A5" w:rsidRPr="00077C2E">
        <w:rPr>
          <w:rStyle w:val="CharAttribute10"/>
          <w:rFonts w:ascii="Book Antiqua" w:eastAsiaTheme="minorEastAsia" w:hAnsi="Book Antiqua"/>
          <w:sz w:val="24"/>
          <w:szCs w:val="24"/>
        </w:rPr>
        <w:t xml:space="preserve"> showed a poorer outcome when displaying higher </w:t>
      </w:r>
      <w:r w:rsidR="00CF21A5" w:rsidRPr="00077C2E">
        <w:rPr>
          <w:rStyle w:val="CharAttribute22"/>
          <w:rFonts w:ascii="Book Antiqua" w:eastAsiaTheme="minorEastAsia" w:hAnsi="Book Antiqua"/>
          <w:b w:val="0"/>
          <w:sz w:val="24"/>
          <w:szCs w:val="24"/>
        </w:rPr>
        <w:t>alexithymic traits</w:t>
      </w:r>
      <w:r w:rsidR="00CF21A5" w:rsidRPr="00077C2E">
        <w:rPr>
          <w:rStyle w:val="CharAttribute10"/>
          <w:rFonts w:ascii="Book Antiqua" w:eastAsiaTheme="minorEastAsia" w:hAnsi="Book Antiqua"/>
          <w:sz w:val="24"/>
          <w:szCs w:val="24"/>
        </w:rPr>
        <w:t>.</w:t>
      </w:r>
    </w:p>
    <w:p w14:paraId="5ECC6685" w14:textId="77777777" w:rsidR="009F333F" w:rsidRPr="00077C2E" w:rsidRDefault="009F333F" w:rsidP="00077C2E">
      <w:pPr>
        <w:pStyle w:val="NoSpacing"/>
        <w:wordWrap/>
        <w:spacing w:line="360" w:lineRule="auto"/>
        <w:rPr>
          <w:rFonts w:ascii="Book Antiqua" w:hAnsi="Book Antiqua"/>
          <w:sz w:val="24"/>
          <w:szCs w:val="24"/>
        </w:rPr>
      </w:pPr>
    </w:p>
    <w:p w14:paraId="6285F732" w14:textId="662E825E" w:rsidR="009F333F" w:rsidRPr="00C94D7F" w:rsidRDefault="00C94D7F" w:rsidP="00077C2E">
      <w:pPr>
        <w:pStyle w:val="NoSpacing"/>
        <w:wordWrap/>
        <w:spacing w:line="360" w:lineRule="auto"/>
        <w:rPr>
          <w:rStyle w:val="CharAttribute3"/>
          <w:rFonts w:ascii="Book Antiqua" w:eastAsiaTheme="minorEastAsia" w:hAnsi="Book Antiqua"/>
          <w:b/>
          <w:sz w:val="24"/>
          <w:szCs w:val="24"/>
          <w:lang w:eastAsia="zh-CN"/>
        </w:rPr>
      </w:pPr>
      <w:r w:rsidRPr="00C94D7F">
        <w:rPr>
          <w:rStyle w:val="CharAttribute3"/>
          <w:rFonts w:ascii="Book Antiqua" w:eastAsiaTheme="minorEastAsia" w:hAnsi="Book Antiqua"/>
          <w:b/>
          <w:sz w:val="24"/>
          <w:szCs w:val="24"/>
        </w:rPr>
        <w:t>CONCLUSION</w:t>
      </w:r>
    </w:p>
    <w:p w14:paraId="4869352C" w14:textId="77777777" w:rsidR="008D2684" w:rsidRPr="00077C2E" w:rsidRDefault="008D2684" w:rsidP="00077C2E">
      <w:pPr>
        <w:pStyle w:val="NoSpacing"/>
        <w:wordWrap/>
        <w:spacing w:line="360" w:lineRule="auto"/>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 xml:space="preserve">In obesity treatment, weight loss is very difficult to achieve and, once achieved, to maintain, and long term dietary compliance rates are usually </w:t>
      </w:r>
      <w:r w:rsidR="00D31F6C" w:rsidRPr="00077C2E">
        <w:rPr>
          <w:rStyle w:val="CharAttribute3"/>
          <w:rFonts w:ascii="Book Antiqua" w:eastAsiaTheme="minorEastAsia" w:hAnsi="Book Antiqua"/>
          <w:sz w:val="24"/>
          <w:szCs w:val="24"/>
        </w:rPr>
        <w:t xml:space="preserve">very </w:t>
      </w:r>
      <w:r w:rsidRPr="00077C2E">
        <w:rPr>
          <w:rStyle w:val="CharAttribute3"/>
          <w:rFonts w:ascii="Book Antiqua" w:eastAsiaTheme="minorEastAsia" w:hAnsi="Book Antiqua"/>
          <w:sz w:val="24"/>
          <w:szCs w:val="24"/>
        </w:rPr>
        <w:t xml:space="preserve">low. It is a matter of fact that more effective strategies to improve compliance rates for weight loss and weight maintenance are </w:t>
      </w:r>
      <w:r w:rsidR="00897673" w:rsidRPr="00077C2E">
        <w:rPr>
          <w:rStyle w:val="CharAttribute3"/>
          <w:rFonts w:ascii="Book Antiqua" w:eastAsiaTheme="minorEastAsia" w:hAnsi="Book Antiqua"/>
          <w:sz w:val="24"/>
          <w:szCs w:val="24"/>
        </w:rPr>
        <w:t>required</w:t>
      </w:r>
      <w:r w:rsidRPr="00077C2E">
        <w:rPr>
          <w:rStyle w:val="CharAttribute3"/>
          <w:rFonts w:ascii="Book Antiqua" w:eastAsiaTheme="minorEastAsia" w:hAnsi="Book Antiqua"/>
          <w:sz w:val="24"/>
          <w:szCs w:val="24"/>
        </w:rPr>
        <w:t>.</w:t>
      </w:r>
    </w:p>
    <w:p w14:paraId="0729A411" w14:textId="77777777" w:rsidR="008D2684" w:rsidRPr="00077C2E" w:rsidRDefault="008D2684" w:rsidP="00C94D7F">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 xml:space="preserve">Obesity is </w:t>
      </w:r>
      <w:r w:rsidR="00626BBE" w:rsidRPr="00077C2E">
        <w:rPr>
          <w:rStyle w:val="CharAttribute3"/>
          <w:rFonts w:ascii="Book Antiqua" w:eastAsiaTheme="minorEastAsia" w:hAnsi="Book Antiqua"/>
          <w:sz w:val="24"/>
          <w:szCs w:val="24"/>
        </w:rPr>
        <w:t>a</w:t>
      </w:r>
      <w:r w:rsidR="00897673" w:rsidRPr="00077C2E">
        <w:rPr>
          <w:rStyle w:val="CharAttribute3"/>
          <w:rFonts w:ascii="Book Antiqua" w:eastAsiaTheme="minorEastAsia" w:hAnsi="Book Antiqua"/>
          <w:sz w:val="24"/>
          <w:szCs w:val="24"/>
        </w:rPr>
        <w:t>n</w:t>
      </w:r>
      <w:r w:rsidRPr="00077C2E">
        <w:rPr>
          <w:rStyle w:val="CharAttribute3"/>
          <w:rFonts w:ascii="Book Antiqua" w:eastAsiaTheme="minorEastAsia" w:hAnsi="Book Antiqua"/>
          <w:sz w:val="24"/>
          <w:szCs w:val="24"/>
        </w:rPr>
        <w:t xml:space="preserve"> heterogeneous and multi-factorial disease and pre-treatment psychological (as well as biological and environmental) differences among the obese subjects which are going to start a weight loss program may interfere</w:t>
      </w:r>
      <w:r w:rsidR="00897673" w:rsidRPr="00077C2E">
        <w:rPr>
          <w:rStyle w:val="CharAttribute3"/>
          <w:rFonts w:ascii="Book Antiqua" w:eastAsiaTheme="minorEastAsia" w:hAnsi="Book Antiqua"/>
          <w:sz w:val="24"/>
          <w:szCs w:val="24"/>
        </w:rPr>
        <w:t xml:space="preserve"> with treatment</w:t>
      </w:r>
      <w:r w:rsidRPr="00077C2E">
        <w:rPr>
          <w:rStyle w:val="CharAttribute3"/>
          <w:rFonts w:ascii="Book Antiqua" w:eastAsiaTheme="minorEastAsia" w:hAnsi="Book Antiqua"/>
          <w:sz w:val="24"/>
          <w:szCs w:val="24"/>
        </w:rPr>
        <w:t xml:space="preserve"> outcome.</w:t>
      </w:r>
    </w:p>
    <w:p w14:paraId="6387D3CD" w14:textId="77777777" w:rsidR="00E34721" w:rsidRPr="00077C2E" w:rsidRDefault="00E34721" w:rsidP="00C94D7F">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 xml:space="preserve">A major challenge for successful weight management is </w:t>
      </w:r>
      <w:r w:rsidR="002F2597" w:rsidRPr="00077C2E">
        <w:rPr>
          <w:rStyle w:val="CharAttribute3"/>
          <w:rFonts w:ascii="Book Antiqua" w:eastAsiaTheme="minorEastAsia" w:hAnsi="Book Antiqua"/>
          <w:sz w:val="24"/>
          <w:szCs w:val="24"/>
        </w:rPr>
        <w:t>to specifically design</w:t>
      </w:r>
      <w:r w:rsidRPr="00077C2E">
        <w:rPr>
          <w:rStyle w:val="CharAttribute3"/>
          <w:rFonts w:ascii="Book Antiqua" w:eastAsiaTheme="minorEastAsia" w:hAnsi="Book Antiqua"/>
          <w:sz w:val="24"/>
          <w:szCs w:val="24"/>
        </w:rPr>
        <w:t xml:space="preserve"> weight loss programs to individual needs. It has been proposed that obesity treatment should be individually tailored taking into ac</w:t>
      </w:r>
      <w:r w:rsidR="008D2684" w:rsidRPr="00077C2E">
        <w:rPr>
          <w:rStyle w:val="CharAttribute3"/>
          <w:rFonts w:ascii="Book Antiqua" w:eastAsiaTheme="minorEastAsia" w:hAnsi="Book Antiqua"/>
          <w:sz w:val="24"/>
          <w:szCs w:val="24"/>
        </w:rPr>
        <w:t>c</w:t>
      </w:r>
      <w:r w:rsidRPr="00077C2E">
        <w:rPr>
          <w:rStyle w:val="CharAttribute3"/>
          <w:rFonts w:ascii="Book Antiqua" w:eastAsiaTheme="minorEastAsia" w:hAnsi="Book Antiqua"/>
          <w:sz w:val="24"/>
          <w:szCs w:val="24"/>
        </w:rPr>
        <w:t>ount age, sex, degree of obesity, individual hormonal, metabolic and hereditary factors, but also to psychobehavioral char</w:t>
      </w:r>
      <w:r w:rsidR="00D315B6" w:rsidRPr="00077C2E">
        <w:rPr>
          <w:rStyle w:val="CharAttribute3"/>
          <w:rFonts w:ascii="Book Antiqua" w:eastAsiaTheme="minorEastAsia" w:hAnsi="Book Antiqua"/>
          <w:sz w:val="24"/>
          <w:szCs w:val="24"/>
        </w:rPr>
        <w:t>acteristics</w:t>
      </w:r>
      <w:r w:rsidR="00FA2667" w:rsidRPr="00C94D7F">
        <w:rPr>
          <w:rFonts w:ascii="Book Antiqua" w:hAnsi="Book Antiqua"/>
          <w:sz w:val="24"/>
          <w:szCs w:val="24"/>
          <w:vertAlign w:val="superscript"/>
        </w:rPr>
        <w:t>[</w:t>
      </w:r>
      <w:r w:rsidR="00D315B6" w:rsidRPr="00C94D7F">
        <w:rPr>
          <w:rFonts w:ascii="Book Antiqua" w:hAnsi="Book Antiqua"/>
          <w:sz w:val="24"/>
          <w:szCs w:val="24"/>
          <w:vertAlign w:val="superscript"/>
        </w:rPr>
        <w:t>9</w:t>
      </w:r>
      <w:r w:rsidR="00FA2667" w:rsidRPr="00C94D7F">
        <w:rPr>
          <w:rFonts w:ascii="Book Antiqua" w:hAnsi="Book Antiqua"/>
          <w:sz w:val="24"/>
          <w:szCs w:val="24"/>
          <w:vertAlign w:val="superscript"/>
        </w:rPr>
        <w:t>]</w:t>
      </w:r>
      <w:r w:rsidRPr="00077C2E">
        <w:rPr>
          <w:rStyle w:val="CharAttribute3"/>
          <w:rFonts w:ascii="Book Antiqua" w:eastAsiaTheme="minorEastAsia" w:hAnsi="Book Antiqua"/>
          <w:sz w:val="24"/>
          <w:szCs w:val="24"/>
        </w:rPr>
        <w:t xml:space="preserve">. A good assessment of the psychological functioning could be used to </w:t>
      </w:r>
      <w:r w:rsidR="00CF70E6" w:rsidRPr="00077C2E">
        <w:rPr>
          <w:rStyle w:val="CharAttribute3"/>
          <w:rFonts w:ascii="Book Antiqua" w:eastAsiaTheme="minorEastAsia" w:hAnsi="Book Antiqua"/>
          <w:sz w:val="24"/>
          <w:szCs w:val="24"/>
        </w:rPr>
        <w:t xml:space="preserve">identify “what fits whom” and therefore </w:t>
      </w:r>
      <w:r w:rsidRPr="00077C2E">
        <w:rPr>
          <w:rStyle w:val="CharAttribute3"/>
          <w:rFonts w:ascii="Book Antiqua" w:eastAsiaTheme="minorEastAsia" w:hAnsi="Book Antiqua"/>
          <w:sz w:val="24"/>
          <w:szCs w:val="24"/>
        </w:rPr>
        <w:t xml:space="preserve">match individuals to a compatible weight loss program that would maximize weight loss. </w:t>
      </w:r>
      <w:r w:rsidR="00CF70E6" w:rsidRPr="00077C2E">
        <w:rPr>
          <w:rStyle w:val="CharAttribute3"/>
          <w:rFonts w:ascii="Book Antiqua" w:eastAsiaTheme="minorEastAsia" w:hAnsi="Book Antiqua"/>
          <w:sz w:val="24"/>
          <w:szCs w:val="24"/>
        </w:rPr>
        <w:t>On the other hand, i</w:t>
      </w:r>
      <w:r w:rsidRPr="00077C2E">
        <w:rPr>
          <w:rStyle w:val="CharAttribute3"/>
          <w:rFonts w:ascii="Book Antiqua" w:eastAsiaTheme="minorEastAsia" w:hAnsi="Book Antiqua"/>
          <w:sz w:val="24"/>
          <w:szCs w:val="24"/>
        </w:rPr>
        <w:t xml:space="preserve">t could also be useful to identify subjects that should be put out of treatment </w:t>
      </w:r>
      <w:r w:rsidR="00CF70E6" w:rsidRPr="00077C2E">
        <w:rPr>
          <w:rStyle w:val="CharAttribute3"/>
          <w:rFonts w:ascii="Book Antiqua" w:eastAsiaTheme="minorEastAsia" w:hAnsi="Book Antiqua"/>
          <w:sz w:val="24"/>
          <w:szCs w:val="24"/>
        </w:rPr>
        <w:t xml:space="preserve">because </w:t>
      </w:r>
      <w:r w:rsidRPr="00077C2E">
        <w:rPr>
          <w:rStyle w:val="CharAttribute3"/>
          <w:rFonts w:ascii="Book Antiqua" w:eastAsiaTheme="minorEastAsia" w:hAnsi="Book Antiqua"/>
          <w:sz w:val="24"/>
          <w:szCs w:val="24"/>
        </w:rPr>
        <w:t>their likelihood of success is estimated as very low.</w:t>
      </w:r>
      <w:r w:rsidR="00CF70E6" w:rsidRPr="00077C2E">
        <w:rPr>
          <w:rStyle w:val="CharAttribute3"/>
          <w:rFonts w:ascii="Book Antiqua" w:eastAsiaTheme="minorEastAsia" w:hAnsi="Book Antiqua"/>
          <w:sz w:val="24"/>
          <w:szCs w:val="24"/>
        </w:rPr>
        <w:t xml:space="preserve"> In both cases, a reliable identification of psychological predictors of weight loss could lead to more efficient treatments and could help public health services to save time and </w:t>
      </w:r>
      <w:r w:rsidR="007628C0" w:rsidRPr="00077C2E">
        <w:rPr>
          <w:rStyle w:val="CharAttribute3"/>
          <w:rFonts w:ascii="Book Antiqua" w:eastAsiaTheme="minorEastAsia" w:hAnsi="Book Antiqua"/>
          <w:sz w:val="24"/>
          <w:szCs w:val="24"/>
        </w:rPr>
        <w:t>resources</w:t>
      </w:r>
      <w:r w:rsidR="00CF70E6" w:rsidRPr="00077C2E">
        <w:rPr>
          <w:rStyle w:val="CharAttribute3"/>
          <w:rFonts w:ascii="Book Antiqua" w:eastAsiaTheme="minorEastAsia" w:hAnsi="Book Antiqua"/>
          <w:sz w:val="24"/>
          <w:szCs w:val="24"/>
        </w:rPr>
        <w:t xml:space="preserve">. </w:t>
      </w:r>
    </w:p>
    <w:p w14:paraId="6CD53F14" w14:textId="77777777" w:rsidR="008D2684" w:rsidRPr="00077C2E" w:rsidRDefault="00CF70E6" w:rsidP="00C94D7F">
      <w:pPr>
        <w:pStyle w:val="NoSpacing"/>
        <w:wordWrap/>
        <w:spacing w:line="360" w:lineRule="auto"/>
        <w:ind w:firstLineChars="100" w:firstLine="240"/>
        <w:rPr>
          <w:rStyle w:val="CharAttribute3"/>
          <w:rFonts w:ascii="Book Antiqua" w:eastAsiaTheme="minorEastAsia" w:hAnsi="Book Antiqua"/>
          <w:sz w:val="24"/>
          <w:szCs w:val="24"/>
        </w:rPr>
      </w:pPr>
      <w:r w:rsidRPr="00077C2E">
        <w:rPr>
          <w:rStyle w:val="CharAttribute3"/>
          <w:rFonts w:ascii="Book Antiqua" w:eastAsiaTheme="minorEastAsia" w:hAnsi="Book Antiqua"/>
          <w:sz w:val="24"/>
          <w:szCs w:val="24"/>
        </w:rPr>
        <w:t xml:space="preserve">However, the use of instruments measuring </w:t>
      </w:r>
      <w:r w:rsidR="00E34721" w:rsidRPr="00077C2E">
        <w:rPr>
          <w:rStyle w:val="CharAttribute3"/>
          <w:rFonts w:ascii="Book Antiqua" w:eastAsiaTheme="minorEastAsia" w:hAnsi="Book Antiqua"/>
          <w:sz w:val="24"/>
          <w:szCs w:val="24"/>
        </w:rPr>
        <w:t xml:space="preserve">psychological functioning to identify appropriate weight loss and weight management </w:t>
      </w:r>
      <w:r w:rsidR="00A94A1F" w:rsidRPr="00077C2E">
        <w:rPr>
          <w:rStyle w:val="CharAttribute3"/>
          <w:rFonts w:ascii="Book Antiqua" w:eastAsiaTheme="minorEastAsia" w:hAnsi="Book Antiqua"/>
          <w:sz w:val="24"/>
          <w:szCs w:val="24"/>
        </w:rPr>
        <w:t>strategies</w:t>
      </w:r>
      <w:r w:rsidRPr="00077C2E">
        <w:rPr>
          <w:rStyle w:val="CharAttribute3"/>
          <w:rFonts w:ascii="Book Antiqua" w:eastAsiaTheme="minorEastAsia" w:hAnsi="Book Antiqua"/>
          <w:sz w:val="24"/>
          <w:szCs w:val="24"/>
        </w:rPr>
        <w:t xml:space="preserve"> just</w:t>
      </w:r>
      <w:r w:rsidR="00E34721" w:rsidRPr="00077C2E">
        <w:rPr>
          <w:rStyle w:val="CharAttribute3"/>
          <w:rFonts w:ascii="Book Antiqua" w:eastAsiaTheme="minorEastAsia" w:hAnsi="Book Antiqua"/>
          <w:sz w:val="24"/>
          <w:szCs w:val="24"/>
        </w:rPr>
        <w:t xml:space="preserve"> rem</w:t>
      </w:r>
      <w:r w:rsidRPr="00077C2E">
        <w:rPr>
          <w:rStyle w:val="CharAttribute3"/>
          <w:rFonts w:ascii="Book Antiqua" w:eastAsiaTheme="minorEastAsia" w:hAnsi="Book Antiqua"/>
          <w:sz w:val="24"/>
          <w:szCs w:val="24"/>
        </w:rPr>
        <w:t>ains an intriguing possibility. T</w:t>
      </w:r>
      <w:r w:rsidR="00E34721" w:rsidRPr="00077C2E">
        <w:rPr>
          <w:rStyle w:val="CharAttribute3"/>
          <w:rFonts w:ascii="Book Antiqua" w:eastAsiaTheme="minorEastAsia" w:hAnsi="Book Antiqua"/>
          <w:sz w:val="24"/>
          <w:szCs w:val="24"/>
        </w:rPr>
        <w:t xml:space="preserve">o </w:t>
      </w:r>
      <w:r w:rsidRPr="00077C2E">
        <w:rPr>
          <w:rStyle w:val="CharAttribute3"/>
          <w:rFonts w:ascii="Book Antiqua" w:eastAsiaTheme="minorEastAsia" w:hAnsi="Book Antiqua"/>
          <w:sz w:val="24"/>
          <w:szCs w:val="24"/>
        </w:rPr>
        <w:t xml:space="preserve">date, </w:t>
      </w:r>
      <w:r w:rsidR="00E34721" w:rsidRPr="00077C2E">
        <w:rPr>
          <w:rStyle w:val="CharAttribute3"/>
          <w:rFonts w:ascii="Book Antiqua" w:eastAsiaTheme="minorEastAsia" w:hAnsi="Book Antiqua"/>
          <w:sz w:val="24"/>
          <w:szCs w:val="24"/>
        </w:rPr>
        <w:t xml:space="preserve">none of the </w:t>
      </w:r>
      <w:r w:rsidRPr="00077C2E">
        <w:rPr>
          <w:rStyle w:val="CharAttribute3"/>
          <w:rFonts w:ascii="Book Antiqua" w:eastAsiaTheme="minorEastAsia" w:hAnsi="Book Antiqua"/>
          <w:sz w:val="24"/>
          <w:szCs w:val="24"/>
        </w:rPr>
        <w:t xml:space="preserve">above mentioned associations seem to be </w:t>
      </w:r>
      <w:r w:rsidR="00E34721" w:rsidRPr="00077C2E">
        <w:rPr>
          <w:rStyle w:val="CharAttribute3"/>
          <w:rFonts w:ascii="Book Antiqua" w:eastAsiaTheme="minorEastAsia" w:hAnsi="Book Antiqua"/>
          <w:sz w:val="24"/>
          <w:szCs w:val="24"/>
        </w:rPr>
        <w:t xml:space="preserve">reliable enough to base treatment </w:t>
      </w:r>
      <w:r w:rsidRPr="00077C2E">
        <w:rPr>
          <w:rStyle w:val="CharAttribute3"/>
          <w:rFonts w:ascii="Book Antiqua" w:eastAsiaTheme="minorEastAsia" w:hAnsi="Book Antiqua"/>
          <w:sz w:val="24"/>
          <w:szCs w:val="24"/>
        </w:rPr>
        <w:t>regimens</w:t>
      </w:r>
      <w:r w:rsidR="00E34721" w:rsidRPr="00077C2E">
        <w:rPr>
          <w:rStyle w:val="CharAttribute3"/>
          <w:rFonts w:ascii="Book Antiqua" w:eastAsiaTheme="minorEastAsia" w:hAnsi="Book Antiqua"/>
          <w:sz w:val="24"/>
          <w:szCs w:val="24"/>
        </w:rPr>
        <w:t xml:space="preserve"> on them. The lack of </w:t>
      </w:r>
      <w:r w:rsidR="00A94A1F" w:rsidRPr="00077C2E">
        <w:rPr>
          <w:rStyle w:val="CharAttribute3"/>
          <w:rFonts w:ascii="Book Antiqua" w:eastAsiaTheme="minorEastAsia" w:hAnsi="Book Antiqua"/>
          <w:sz w:val="24"/>
          <w:szCs w:val="24"/>
        </w:rPr>
        <w:t>evidence on this field is due</w:t>
      </w:r>
      <w:r w:rsidR="00E34721" w:rsidRPr="00077C2E">
        <w:rPr>
          <w:rStyle w:val="CharAttribute3"/>
          <w:rFonts w:ascii="Book Antiqua" w:eastAsiaTheme="minorEastAsia" w:hAnsi="Book Antiqua"/>
          <w:sz w:val="24"/>
          <w:szCs w:val="24"/>
        </w:rPr>
        <w:t xml:space="preserve"> by both concep</w:t>
      </w:r>
      <w:r w:rsidR="00A94A1F" w:rsidRPr="00077C2E">
        <w:rPr>
          <w:rStyle w:val="CharAttribute3"/>
          <w:rFonts w:ascii="Book Antiqua" w:eastAsiaTheme="minorEastAsia" w:hAnsi="Book Antiqua"/>
          <w:sz w:val="24"/>
          <w:szCs w:val="24"/>
        </w:rPr>
        <w:t>tual and methodological factors.</w:t>
      </w:r>
    </w:p>
    <w:p w14:paraId="4BE1D9C7" w14:textId="77777777" w:rsidR="009F333F" w:rsidRPr="00077C2E" w:rsidRDefault="00A94A1F" w:rsidP="00C94D7F">
      <w:pPr>
        <w:pStyle w:val="NoSpacing"/>
        <w:wordWrap/>
        <w:spacing w:line="360" w:lineRule="auto"/>
        <w:ind w:firstLineChars="100" w:firstLine="240"/>
        <w:rPr>
          <w:rFonts w:ascii="Book Antiqua" w:hAnsi="Book Antiqua"/>
          <w:sz w:val="24"/>
          <w:szCs w:val="24"/>
        </w:rPr>
      </w:pPr>
      <w:r w:rsidRPr="00077C2E">
        <w:rPr>
          <w:rStyle w:val="CharAttribute3"/>
          <w:rFonts w:ascii="Book Antiqua" w:eastAsiaTheme="minorEastAsia" w:hAnsi="Book Antiqua"/>
          <w:sz w:val="24"/>
          <w:szCs w:val="24"/>
        </w:rPr>
        <w:t xml:space="preserve">First of all, </w:t>
      </w:r>
      <w:r w:rsidR="008D2684" w:rsidRPr="00077C2E">
        <w:rPr>
          <w:rStyle w:val="CharAttribute3"/>
          <w:rFonts w:ascii="Book Antiqua" w:eastAsiaTheme="minorEastAsia" w:hAnsi="Book Antiqua"/>
          <w:sz w:val="24"/>
          <w:szCs w:val="24"/>
        </w:rPr>
        <w:t xml:space="preserve">only a small number of the questionnaires described in this review have been specifically designed for obesity </w:t>
      </w:r>
      <w:r w:rsidR="00D315B6" w:rsidRPr="00077C2E">
        <w:rPr>
          <w:rStyle w:val="CharAttribute3"/>
          <w:rFonts w:ascii="Book Antiqua" w:eastAsiaTheme="minorEastAsia" w:hAnsi="Book Antiqua"/>
          <w:sz w:val="24"/>
          <w:szCs w:val="24"/>
        </w:rPr>
        <w:t>or for weight-related problems</w:t>
      </w:r>
      <w:r w:rsidR="00FA2667" w:rsidRPr="00C94D7F">
        <w:rPr>
          <w:rFonts w:ascii="Book Antiqua" w:hAnsi="Book Antiqua"/>
          <w:sz w:val="24"/>
          <w:szCs w:val="24"/>
          <w:vertAlign w:val="superscript"/>
        </w:rPr>
        <w:t>[</w:t>
      </w:r>
      <w:r w:rsidR="00D315B6" w:rsidRPr="00C94D7F">
        <w:rPr>
          <w:rFonts w:ascii="Book Antiqua" w:hAnsi="Book Antiqua"/>
          <w:sz w:val="24"/>
          <w:szCs w:val="24"/>
          <w:vertAlign w:val="superscript"/>
        </w:rPr>
        <w:t>38,39,48,49,57-59</w:t>
      </w:r>
      <w:r w:rsidR="00FA2667" w:rsidRPr="00C94D7F">
        <w:rPr>
          <w:rFonts w:ascii="Book Antiqua" w:hAnsi="Book Antiqua"/>
          <w:sz w:val="24"/>
          <w:szCs w:val="24"/>
          <w:vertAlign w:val="superscript"/>
        </w:rPr>
        <w:t>]</w:t>
      </w:r>
      <w:r w:rsidR="008D2684" w:rsidRPr="00077C2E">
        <w:rPr>
          <w:rStyle w:val="CharAttribute3"/>
          <w:rFonts w:ascii="Book Antiqua" w:eastAsiaTheme="minorEastAsia" w:hAnsi="Book Antiqua"/>
          <w:sz w:val="24"/>
          <w:szCs w:val="24"/>
        </w:rPr>
        <w:t>. For this reason, in obesity research the same construct is</w:t>
      </w:r>
      <w:r w:rsidR="00044005" w:rsidRPr="00077C2E">
        <w:rPr>
          <w:rStyle w:val="CharAttribute3"/>
          <w:rFonts w:ascii="Book Antiqua" w:eastAsiaTheme="minorEastAsia" w:hAnsi="Book Antiqua"/>
          <w:sz w:val="24"/>
          <w:szCs w:val="24"/>
        </w:rPr>
        <w:t xml:space="preserve"> often</w:t>
      </w:r>
      <w:r w:rsidR="008D2684" w:rsidRPr="00077C2E">
        <w:rPr>
          <w:rStyle w:val="CharAttribute3"/>
          <w:rFonts w:ascii="Book Antiqua" w:eastAsiaTheme="minorEastAsia" w:hAnsi="Book Antiqua"/>
          <w:sz w:val="24"/>
          <w:szCs w:val="24"/>
        </w:rPr>
        <w:t xml:space="preserve"> assessed with many different instruments across studies,</w:t>
      </w:r>
      <w:r w:rsidR="002F2597" w:rsidRPr="00077C2E">
        <w:rPr>
          <w:rStyle w:val="CharAttribute3"/>
          <w:rFonts w:ascii="Book Antiqua" w:eastAsiaTheme="minorEastAsia" w:hAnsi="Book Antiqua"/>
          <w:sz w:val="24"/>
          <w:szCs w:val="24"/>
        </w:rPr>
        <w:t xml:space="preserve"> which are</w:t>
      </w:r>
      <w:r w:rsidR="008D2684" w:rsidRPr="00077C2E">
        <w:rPr>
          <w:rStyle w:val="CharAttribute3"/>
          <w:rFonts w:ascii="Book Antiqua" w:eastAsiaTheme="minorEastAsia" w:hAnsi="Book Antiqua"/>
          <w:sz w:val="24"/>
          <w:szCs w:val="24"/>
        </w:rPr>
        <w:t xml:space="preserve"> </w:t>
      </w:r>
      <w:r w:rsidR="00044005" w:rsidRPr="00077C2E">
        <w:rPr>
          <w:rStyle w:val="CharAttribute3"/>
          <w:rFonts w:ascii="Book Antiqua" w:eastAsiaTheme="minorEastAsia" w:hAnsi="Book Antiqua"/>
          <w:sz w:val="24"/>
          <w:szCs w:val="24"/>
        </w:rPr>
        <w:t>usually</w:t>
      </w:r>
      <w:r w:rsidR="008D2684" w:rsidRPr="00077C2E">
        <w:rPr>
          <w:rStyle w:val="CharAttribute3"/>
          <w:rFonts w:ascii="Book Antiqua" w:eastAsiaTheme="minorEastAsia" w:hAnsi="Book Antiqua"/>
          <w:sz w:val="24"/>
          <w:szCs w:val="24"/>
        </w:rPr>
        <w:t xml:space="preserve"> not specific for obese subject. Furthermore, a tool </w:t>
      </w:r>
      <w:r w:rsidR="002F2597" w:rsidRPr="00077C2E">
        <w:rPr>
          <w:rStyle w:val="CharAttribute3"/>
          <w:rFonts w:ascii="Book Antiqua" w:eastAsiaTheme="minorEastAsia" w:hAnsi="Book Antiqua"/>
          <w:sz w:val="24"/>
          <w:szCs w:val="24"/>
        </w:rPr>
        <w:t>designed</w:t>
      </w:r>
      <w:r w:rsidR="008D2684" w:rsidRPr="00077C2E">
        <w:rPr>
          <w:rStyle w:val="CharAttribute3"/>
          <w:rFonts w:ascii="Book Antiqua" w:eastAsiaTheme="minorEastAsia" w:hAnsi="Book Antiqua"/>
          <w:sz w:val="24"/>
          <w:szCs w:val="24"/>
        </w:rPr>
        <w:t xml:space="preserve"> to address the more significant psychological constructs</w:t>
      </w:r>
      <w:r w:rsidR="00044005" w:rsidRPr="00077C2E">
        <w:rPr>
          <w:rStyle w:val="CharAttribute3"/>
          <w:rFonts w:ascii="Book Antiqua" w:eastAsiaTheme="minorEastAsia" w:hAnsi="Book Antiqua"/>
          <w:sz w:val="24"/>
          <w:szCs w:val="24"/>
        </w:rPr>
        <w:t xml:space="preserve"> “all in one”</w:t>
      </w:r>
      <w:r w:rsidR="008D2684" w:rsidRPr="00077C2E">
        <w:rPr>
          <w:rStyle w:val="CharAttribute3"/>
          <w:rFonts w:ascii="Book Antiqua" w:eastAsiaTheme="minorEastAsia" w:hAnsi="Book Antiqua"/>
          <w:sz w:val="24"/>
          <w:szCs w:val="24"/>
        </w:rPr>
        <w:t xml:space="preserve"> does not exist.</w:t>
      </w:r>
      <w:r w:rsidR="007628C0" w:rsidRPr="00077C2E">
        <w:rPr>
          <w:rStyle w:val="CharAttribute3"/>
          <w:rFonts w:ascii="Book Antiqua" w:eastAsiaTheme="minorEastAsia" w:hAnsi="Book Antiqua"/>
          <w:sz w:val="24"/>
          <w:szCs w:val="24"/>
        </w:rPr>
        <w:t xml:space="preserve"> In other words, </w:t>
      </w:r>
      <w:r w:rsidR="00CF21A5" w:rsidRPr="00077C2E">
        <w:rPr>
          <w:rStyle w:val="CharAttribute3"/>
          <w:rFonts w:ascii="Book Antiqua" w:eastAsiaTheme="minorEastAsia" w:hAnsi="Book Antiqua"/>
          <w:sz w:val="24"/>
          <w:szCs w:val="24"/>
        </w:rPr>
        <w:t xml:space="preserve">the psychological tools used in obese population are </w:t>
      </w:r>
      <w:r w:rsidR="007628C0" w:rsidRPr="00077C2E">
        <w:rPr>
          <w:rStyle w:val="CharAttribute3"/>
          <w:rFonts w:ascii="Book Antiqua" w:eastAsiaTheme="minorEastAsia" w:hAnsi="Book Antiqua"/>
          <w:sz w:val="24"/>
          <w:szCs w:val="24"/>
        </w:rPr>
        <w:t xml:space="preserve">often </w:t>
      </w:r>
      <w:r w:rsidR="00CF21A5" w:rsidRPr="00077C2E">
        <w:rPr>
          <w:rStyle w:val="CharAttribute3"/>
          <w:rFonts w:ascii="Book Antiqua" w:eastAsiaTheme="minorEastAsia" w:hAnsi="Book Antiqua"/>
          <w:sz w:val="24"/>
          <w:szCs w:val="24"/>
        </w:rPr>
        <w:t xml:space="preserve">inadequate and too heterogeneous. </w:t>
      </w:r>
    </w:p>
    <w:p w14:paraId="0604D9A6" w14:textId="214C41E4" w:rsidR="00412A47" w:rsidRDefault="00CF21A5" w:rsidP="00C94D7F">
      <w:pPr>
        <w:pStyle w:val="NoSpacing"/>
        <w:wordWrap/>
        <w:spacing w:line="360" w:lineRule="auto"/>
        <w:ind w:firstLineChars="100" w:firstLine="240"/>
        <w:rPr>
          <w:rStyle w:val="CharAttribute3"/>
          <w:rFonts w:ascii="Book Antiqua" w:eastAsiaTheme="minorEastAsia" w:hAnsi="Book Antiqua"/>
          <w:sz w:val="24"/>
          <w:szCs w:val="24"/>
          <w:lang w:eastAsia="zh-CN"/>
        </w:rPr>
      </w:pPr>
      <w:r w:rsidRPr="00077C2E">
        <w:rPr>
          <w:rStyle w:val="CharAttribute3"/>
          <w:rFonts w:ascii="Book Antiqua" w:eastAsiaTheme="minorEastAsia" w:hAnsi="Book Antiqua"/>
          <w:sz w:val="24"/>
          <w:szCs w:val="24"/>
        </w:rPr>
        <w:t>Authors’ opinion is that research and clinical attention should be focused on two key-aspects: the definition of specific sub-groups of patients which may display different clinical features and psychological assets; and the identification of more reliable and comprehensive tools specifically designed on obese subjects.</w:t>
      </w:r>
      <w:r w:rsidR="00173C7A" w:rsidRPr="00077C2E">
        <w:rPr>
          <w:rStyle w:val="CharAttribute3"/>
          <w:rFonts w:ascii="Book Antiqua" w:eastAsiaTheme="minorEastAsia" w:hAnsi="Book Antiqua"/>
          <w:sz w:val="24"/>
          <w:szCs w:val="24"/>
        </w:rPr>
        <w:t xml:space="preserve"> From one side these objectives could be reached through a wider and comprehensive psychological assessment of obese subjects, including features which are usually almost neglected in clinical settings. On the other hand, those traits which appear to be more strictly related to a better outcome in terms of weight loss and weight loss </w:t>
      </w:r>
      <w:r w:rsidR="002F7496" w:rsidRPr="00077C2E">
        <w:rPr>
          <w:rStyle w:val="CharAttribute3"/>
          <w:rFonts w:ascii="Book Antiqua" w:eastAsiaTheme="minorEastAsia" w:hAnsi="Book Antiqua"/>
          <w:sz w:val="24"/>
          <w:szCs w:val="24"/>
        </w:rPr>
        <w:t>maintenance</w:t>
      </w:r>
      <w:r w:rsidR="00173C7A" w:rsidRPr="00077C2E">
        <w:rPr>
          <w:rStyle w:val="CharAttribute3"/>
          <w:rFonts w:ascii="Book Antiqua" w:eastAsiaTheme="minorEastAsia" w:hAnsi="Book Antiqua"/>
          <w:sz w:val="24"/>
          <w:szCs w:val="24"/>
        </w:rPr>
        <w:t xml:space="preserve"> should be </w:t>
      </w:r>
      <w:r w:rsidR="002F7496" w:rsidRPr="00077C2E">
        <w:rPr>
          <w:rStyle w:val="CharAttribute3"/>
          <w:rFonts w:ascii="Book Antiqua" w:eastAsiaTheme="minorEastAsia" w:hAnsi="Book Antiqua"/>
          <w:sz w:val="24"/>
          <w:szCs w:val="24"/>
        </w:rPr>
        <w:t>identified and highlighted during treatment programs for obese subjects. However,</w:t>
      </w:r>
      <w:r w:rsidR="00C94D7F">
        <w:rPr>
          <w:rStyle w:val="CharAttribute3"/>
          <w:rFonts w:ascii="Book Antiqua" w:eastAsiaTheme="minorEastAsia" w:hAnsi="Book Antiqua" w:hint="eastAsia"/>
          <w:sz w:val="24"/>
          <w:szCs w:val="24"/>
          <w:lang w:eastAsia="zh-CN"/>
        </w:rPr>
        <w:t xml:space="preserve"> </w:t>
      </w:r>
      <w:r w:rsidR="002F7496" w:rsidRPr="00077C2E">
        <w:rPr>
          <w:rStyle w:val="CharAttribute3"/>
          <w:rFonts w:ascii="Book Antiqua" w:eastAsiaTheme="minorEastAsia" w:hAnsi="Book Antiqua"/>
          <w:sz w:val="24"/>
          <w:szCs w:val="24"/>
        </w:rPr>
        <w:t>t</w:t>
      </w:r>
      <w:r w:rsidRPr="00077C2E">
        <w:rPr>
          <w:rStyle w:val="CharAttribute3"/>
          <w:rFonts w:ascii="Book Antiqua" w:eastAsiaTheme="minorEastAsia" w:hAnsi="Book Antiqua"/>
          <w:sz w:val="24"/>
          <w:szCs w:val="24"/>
        </w:rPr>
        <w:t xml:space="preserve">he final goal of this line of research should be </w:t>
      </w:r>
      <w:r w:rsidR="002F7496" w:rsidRPr="00077C2E">
        <w:rPr>
          <w:rStyle w:val="CharAttribute3"/>
          <w:rFonts w:ascii="Book Antiqua" w:eastAsiaTheme="minorEastAsia" w:hAnsi="Book Antiqua"/>
          <w:sz w:val="24"/>
          <w:szCs w:val="24"/>
        </w:rPr>
        <w:t xml:space="preserve">to use these information in order to </w:t>
      </w:r>
      <w:r w:rsidRPr="00077C2E">
        <w:rPr>
          <w:rStyle w:val="CharAttribute3"/>
          <w:rFonts w:ascii="Book Antiqua" w:eastAsiaTheme="minorEastAsia" w:hAnsi="Book Antiqua"/>
          <w:sz w:val="24"/>
          <w:szCs w:val="24"/>
        </w:rPr>
        <w:t>develop a s</w:t>
      </w:r>
      <w:r w:rsidR="00044005" w:rsidRPr="00077C2E">
        <w:rPr>
          <w:rStyle w:val="CharAttribute3"/>
          <w:rFonts w:ascii="Book Antiqua" w:eastAsiaTheme="minorEastAsia" w:hAnsi="Book Antiqua"/>
          <w:sz w:val="24"/>
          <w:szCs w:val="24"/>
        </w:rPr>
        <w:t>pecific psychometric instrument</w:t>
      </w:r>
      <w:r w:rsidR="002F7496" w:rsidRPr="00077C2E">
        <w:rPr>
          <w:rStyle w:val="CharAttribute3"/>
          <w:rFonts w:ascii="Book Antiqua" w:eastAsiaTheme="minorEastAsia" w:hAnsi="Book Antiqua"/>
          <w:sz w:val="24"/>
          <w:szCs w:val="24"/>
        </w:rPr>
        <w:t>,</w:t>
      </w:r>
      <w:r w:rsidR="00044005" w:rsidRPr="00077C2E">
        <w:rPr>
          <w:rStyle w:val="CharAttribute3"/>
          <w:rFonts w:ascii="Book Antiqua" w:eastAsiaTheme="minorEastAsia" w:hAnsi="Book Antiqua"/>
          <w:sz w:val="24"/>
          <w:szCs w:val="24"/>
        </w:rPr>
        <w:t xml:space="preserve"> more accurate in predicting responses to weight loss programs and</w:t>
      </w:r>
      <w:r w:rsidRPr="00077C2E">
        <w:rPr>
          <w:rStyle w:val="CharAttribute3"/>
          <w:rFonts w:ascii="Book Antiqua" w:eastAsiaTheme="minorEastAsia" w:hAnsi="Book Antiqua"/>
          <w:sz w:val="24"/>
          <w:szCs w:val="24"/>
        </w:rPr>
        <w:t xml:space="preserve"> which can be easily admi</w:t>
      </w:r>
      <w:r w:rsidR="00044005" w:rsidRPr="00077C2E">
        <w:rPr>
          <w:rStyle w:val="CharAttribute3"/>
          <w:rFonts w:ascii="Book Antiqua" w:eastAsiaTheme="minorEastAsia" w:hAnsi="Book Antiqua"/>
          <w:sz w:val="24"/>
          <w:szCs w:val="24"/>
        </w:rPr>
        <w:t xml:space="preserve">nistered in a clinical setting, </w:t>
      </w:r>
      <w:r w:rsidRPr="00077C2E">
        <w:rPr>
          <w:rStyle w:val="CharAttribute3"/>
          <w:rFonts w:ascii="Book Antiqua" w:eastAsiaTheme="minorEastAsia" w:hAnsi="Book Antiqua"/>
          <w:sz w:val="24"/>
          <w:szCs w:val="24"/>
        </w:rPr>
        <w:t>thus allowing clinicians to sa</w:t>
      </w:r>
      <w:r w:rsidR="00D31F6C" w:rsidRPr="00077C2E">
        <w:rPr>
          <w:rStyle w:val="CharAttribute3"/>
          <w:rFonts w:ascii="Book Antiqua" w:eastAsiaTheme="minorEastAsia" w:hAnsi="Book Antiqua"/>
          <w:sz w:val="24"/>
          <w:szCs w:val="24"/>
        </w:rPr>
        <w:t>ve time and</w:t>
      </w:r>
      <w:r w:rsidR="00044005" w:rsidRPr="00077C2E">
        <w:rPr>
          <w:rStyle w:val="CharAttribute3"/>
          <w:rFonts w:ascii="Book Antiqua" w:eastAsiaTheme="minorEastAsia" w:hAnsi="Book Antiqua"/>
          <w:sz w:val="24"/>
          <w:szCs w:val="24"/>
        </w:rPr>
        <w:t xml:space="preserve"> energies</w:t>
      </w:r>
      <w:r w:rsidR="002F2597" w:rsidRPr="00077C2E">
        <w:rPr>
          <w:rStyle w:val="CharAttribute3"/>
          <w:rFonts w:ascii="Book Antiqua" w:eastAsiaTheme="minorEastAsia" w:hAnsi="Book Antiqua"/>
          <w:sz w:val="24"/>
          <w:szCs w:val="24"/>
        </w:rPr>
        <w:t xml:space="preserve"> and,</w:t>
      </w:r>
      <w:r w:rsidR="00D31F6C" w:rsidRPr="00077C2E">
        <w:rPr>
          <w:rStyle w:val="CharAttribute3"/>
          <w:rFonts w:ascii="Book Antiqua" w:eastAsiaTheme="minorEastAsia" w:hAnsi="Book Antiqua"/>
          <w:sz w:val="24"/>
          <w:szCs w:val="24"/>
        </w:rPr>
        <w:t xml:space="preserve"> at the same time</w:t>
      </w:r>
      <w:r w:rsidR="002F2597" w:rsidRPr="00077C2E">
        <w:rPr>
          <w:rStyle w:val="CharAttribute3"/>
          <w:rFonts w:ascii="Book Antiqua" w:eastAsiaTheme="minorEastAsia" w:hAnsi="Book Antiqua"/>
          <w:sz w:val="24"/>
          <w:szCs w:val="24"/>
        </w:rPr>
        <w:t>,</w:t>
      </w:r>
      <w:r w:rsidR="00D31F6C" w:rsidRPr="00077C2E">
        <w:rPr>
          <w:rStyle w:val="CharAttribute3"/>
          <w:rFonts w:ascii="Book Antiqua" w:eastAsiaTheme="minorEastAsia" w:hAnsi="Book Antiqua"/>
          <w:sz w:val="24"/>
          <w:szCs w:val="24"/>
        </w:rPr>
        <w:t xml:space="preserve"> enabling sanitary institutions to save</w:t>
      </w:r>
      <w:r w:rsidR="00044005" w:rsidRPr="00077C2E">
        <w:rPr>
          <w:rStyle w:val="CharAttribute3"/>
          <w:rFonts w:ascii="Book Antiqua" w:eastAsiaTheme="minorEastAsia" w:hAnsi="Book Antiqua"/>
          <w:sz w:val="24"/>
          <w:szCs w:val="24"/>
        </w:rPr>
        <w:t xml:space="preserve"> money</w:t>
      </w:r>
      <w:r w:rsidRPr="00077C2E">
        <w:rPr>
          <w:rStyle w:val="CharAttribute3"/>
          <w:rFonts w:ascii="Book Antiqua" w:eastAsiaTheme="minorEastAsia" w:hAnsi="Book Antiqua"/>
          <w:sz w:val="24"/>
          <w:szCs w:val="24"/>
        </w:rPr>
        <w:t>.</w:t>
      </w:r>
    </w:p>
    <w:p w14:paraId="05889755" w14:textId="77777777" w:rsidR="00C94D7F" w:rsidRDefault="00C94D7F" w:rsidP="00C94D7F">
      <w:pPr>
        <w:pStyle w:val="NoSpacing"/>
        <w:wordWrap/>
        <w:spacing w:line="360" w:lineRule="auto"/>
        <w:ind w:firstLineChars="100" w:firstLine="240"/>
        <w:rPr>
          <w:rStyle w:val="CharAttribute3"/>
          <w:rFonts w:ascii="Book Antiqua" w:eastAsiaTheme="minorEastAsia" w:hAnsi="Book Antiqua"/>
          <w:sz w:val="24"/>
          <w:szCs w:val="24"/>
          <w:lang w:eastAsia="zh-CN"/>
        </w:rPr>
      </w:pPr>
    </w:p>
    <w:p w14:paraId="1116A63A" w14:textId="5A2BDAEF" w:rsidR="00C94D7F" w:rsidRPr="007B405D" w:rsidRDefault="00C94D7F" w:rsidP="007B405D">
      <w:pPr>
        <w:pStyle w:val="NoSpacing"/>
        <w:wordWrap/>
        <w:spacing w:line="360" w:lineRule="auto"/>
        <w:rPr>
          <w:rStyle w:val="CharAttribute3"/>
          <w:rFonts w:ascii="Book Antiqua" w:eastAsiaTheme="minorEastAsia" w:hAnsi="Book Antiqua"/>
          <w:b/>
          <w:sz w:val="24"/>
          <w:szCs w:val="24"/>
          <w:lang w:eastAsia="zh-CN"/>
        </w:rPr>
        <w:sectPr w:rsidR="00C94D7F" w:rsidRPr="007B405D" w:rsidSect="009F333F">
          <w:footerReference w:type="even" r:id="rId12"/>
          <w:footerReference w:type="default" r:id="rId13"/>
          <w:pgSz w:w="11906" w:h="16838" w:orient="landscape" w:code="9"/>
          <w:pgMar w:top="1417" w:right="1134" w:bottom="1134" w:left="1134" w:header="851" w:footer="992" w:gutter="0"/>
          <w:cols w:space="720"/>
          <w:docGrid w:linePitch="360" w:charSpace="200"/>
        </w:sectPr>
      </w:pPr>
      <w:r w:rsidRPr="007B405D">
        <w:rPr>
          <w:rStyle w:val="CharAttribute3"/>
          <w:rFonts w:ascii="Book Antiqua" w:eastAsiaTheme="minorEastAsia" w:hAnsi="Book Antiqua"/>
          <w:b/>
          <w:sz w:val="24"/>
          <w:szCs w:val="24"/>
          <w:lang w:eastAsia="zh-CN"/>
        </w:rPr>
        <w:t>REFERENCES</w:t>
      </w:r>
    </w:p>
    <w:p w14:paraId="2188360F"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1 </w:t>
      </w:r>
      <w:r w:rsidRPr="007B405D">
        <w:rPr>
          <w:rFonts w:ascii="Book Antiqua" w:eastAsia="宋体" w:hAnsi="Book Antiqua" w:cs="宋体"/>
          <w:b/>
          <w:color w:val="000000"/>
          <w:kern w:val="0"/>
          <w:sz w:val="24"/>
          <w:szCs w:val="24"/>
          <w:lang w:eastAsia="zh-CN"/>
        </w:rPr>
        <w:t>World Health Organization.</w:t>
      </w:r>
      <w:r w:rsidRPr="007B405D">
        <w:rPr>
          <w:rFonts w:ascii="Book Antiqua" w:eastAsia="宋体" w:hAnsi="Book Antiqua" w:cs="宋体"/>
          <w:color w:val="000000"/>
          <w:kern w:val="0"/>
          <w:sz w:val="24"/>
          <w:szCs w:val="24"/>
          <w:lang w:eastAsia="zh-CN"/>
        </w:rPr>
        <w:t xml:space="preserve"> Obesity. Available from: URL: http: //www.who.int/topics/obesity/en/</w:t>
      </w:r>
    </w:p>
    <w:p w14:paraId="018E9D84"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2 </w:t>
      </w:r>
      <w:r w:rsidRPr="007B405D">
        <w:rPr>
          <w:rFonts w:ascii="Book Antiqua" w:eastAsia="宋体" w:hAnsi="Book Antiqua" w:cs="宋体"/>
          <w:b/>
          <w:bCs/>
          <w:color w:val="000000"/>
          <w:kern w:val="0"/>
          <w:sz w:val="24"/>
          <w:szCs w:val="24"/>
          <w:lang w:eastAsia="zh-CN"/>
        </w:rPr>
        <w:t>James WP</w:t>
      </w:r>
      <w:r w:rsidRPr="007B405D">
        <w:rPr>
          <w:rFonts w:ascii="Book Antiqua" w:eastAsia="宋体" w:hAnsi="Book Antiqua" w:cs="宋体"/>
          <w:color w:val="000000"/>
          <w:kern w:val="0"/>
          <w:sz w:val="24"/>
          <w:szCs w:val="24"/>
          <w:lang w:eastAsia="zh-CN"/>
        </w:rPr>
        <w:t>. The epidemiology of obesity: the size of the problem. </w:t>
      </w:r>
      <w:r w:rsidRPr="007B405D">
        <w:rPr>
          <w:rFonts w:ascii="Book Antiqua" w:eastAsia="宋体" w:hAnsi="Book Antiqua" w:cs="宋体"/>
          <w:i/>
          <w:iCs/>
          <w:color w:val="000000"/>
          <w:kern w:val="0"/>
          <w:sz w:val="24"/>
          <w:szCs w:val="24"/>
          <w:lang w:eastAsia="zh-CN"/>
        </w:rPr>
        <w:t>J Intern Med</w:t>
      </w:r>
      <w:r w:rsidRPr="007B405D">
        <w:rPr>
          <w:rFonts w:ascii="Book Antiqua" w:eastAsia="宋体" w:hAnsi="Book Antiqua" w:cs="宋体"/>
          <w:color w:val="000000"/>
          <w:kern w:val="0"/>
          <w:sz w:val="24"/>
          <w:szCs w:val="24"/>
          <w:lang w:eastAsia="zh-CN"/>
        </w:rPr>
        <w:t> 2008; </w:t>
      </w:r>
      <w:r w:rsidRPr="007B405D">
        <w:rPr>
          <w:rFonts w:ascii="Book Antiqua" w:eastAsia="宋体" w:hAnsi="Book Antiqua" w:cs="宋体"/>
          <w:b/>
          <w:bCs/>
          <w:color w:val="000000"/>
          <w:kern w:val="0"/>
          <w:sz w:val="24"/>
          <w:szCs w:val="24"/>
          <w:lang w:eastAsia="zh-CN"/>
        </w:rPr>
        <w:t>263</w:t>
      </w:r>
      <w:r w:rsidRPr="007B405D">
        <w:rPr>
          <w:rFonts w:ascii="Book Antiqua" w:eastAsia="宋体" w:hAnsi="Book Antiqua" w:cs="宋体"/>
          <w:color w:val="000000"/>
          <w:kern w:val="0"/>
          <w:sz w:val="24"/>
          <w:szCs w:val="24"/>
          <w:lang w:eastAsia="zh-CN"/>
        </w:rPr>
        <w:t>: 336-352 [PMID: 18312311 DOI: 10.1111/j.1365-2796.2008.01922.x]</w:t>
      </w:r>
    </w:p>
    <w:p w14:paraId="573D900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3 </w:t>
      </w:r>
      <w:r w:rsidRPr="007B405D">
        <w:rPr>
          <w:rFonts w:ascii="Book Antiqua" w:eastAsia="宋体" w:hAnsi="Book Antiqua" w:cs="宋体"/>
          <w:b/>
          <w:bCs/>
          <w:color w:val="000000"/>
          <w:kern w:val="0"/>
          <w:sz w:val="24"/>
          <w:szCs w:val="24"/>
          <w:lang w:eastAsia="zh-CN"/>
        </w:rPr>
        <w:t>Haslam DW</w:t>
      </w:r>
      <w:r w:rsidRPr="007B405D">
        <w:rPr>
          <w:rFonts w:ascii="Book Antiqua" w:eastAsia="宋体" w:hAnsi="Book Antiqua" w:cs="宋体"/>
          <w:color w:val="000000"/>
          <w:kern w:val="0"/>
          <w:sz w:val="24"/>
          <w:szCs w:val="24"/>
          <w:lang w:eastAsia="zh-CN"/>
        </w:rPr>
        <w:t>, James WP. Obesity. </w:t>
      </w:r>
      <w:r w:rsidRPr="007B405D">
        <w:rPr>
          <w:rFonts w:ascii="Book Antiqua" w:eastAsia="宋体" w:hAnsi="Book Antiqua" w:cs="宋体"/>
          <w:i/>
          <w:iCs/>
          <w:color w:val="000000"/>
          <w:kern w:val="0"/>
          <w:sz w:val="24"/>
          <w:szCs w:val="24"/>
          <w:lang w:eastAsia="zh-CN"/>
        </w:rPr>
        <w:t>Lancet</w:t>
      </w:r>
      <w:r w:rsidRPr="007B405D">
        <w:rPr>
          <w:rFonts w:ascii="Book Antiqua" w:eastAsia="宋体" w:hAnsi="Book Antiqua" w:cs="宋体"/>
          <w:color w:val="000000"/>
          <w:kern w:val="0"/>
          <w:sz w:val="24"/>
          <w:szCs w:val="24"/>
          <w:lang w:eastAsia="zh-CN"/>
        </w:rPr>
        <w:t> 2005; </w:t>
      </w:r>
      <w:r w:rsidRPr="007B405D">
        <w:rPr>
          <w:rFonts w:ascii="Book Antiqua" w:eastAsia="宋体" w:hAnsi="Book Antiqua" w:cs="宋体"/>
          <w:b/>
          <w:bCs/>
          <w:color w:val="000000"/>
          <w:kern w:val="0"/>
          <w:sz w:val="24"/>
          <w:szCs w:val="24"/>
          <w:lang w:eastAsia="zh-CN"/>
        </w:rPr>
        <w:t>366</w:t>
      </w:r>
      <w:r w:rsidRPr="007B405D">
        <w:rPr>
          <w:rFonts w:ascii="Book Antiqua" w:eastAsia="宋体" w:hAnsi="Book Antiqua" w:cs="宋体"/>
          <w:color w:val="000000"/>
          <w:kern w:val="0"/>
          <w:sz w:val="24"/>
          <w:szCs w:val="24"/>
          <w:lang w:eastAsia="zh-CN"/>
        </w:rPr>
        <w:t>: 1197-1209 [PMID: 16198769]</w:t>
      </w:r>
    </w:p>
    <w:p w14:paraId="6FCBCD9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4 </w:t>
      </w:r>
      <w:r w:rsidRPr="007B405D">
        <w:rPr>
          <w:rFonts w:ascii="Book Antiqua" w:eastAsia="宋体" w:hAnsi="Book Antiqua" w:cs="宋体"/>
          <w:b/>
          <w:bCs/>
          <w:color w:val="000000"/>
          <w:kern w:val="0"/>
          <w:sz w:val="24"/>
          <w:szCs w:val="24"/>
          <w:lang w:eastAsia="zh-CN"/>
        </w:rPr>
        <w:t>Nguyen DM</w:t>
      </w:r>
      <w:r w:rsidRPr="007B405D">
        <w:rPr>
          <w:rFonts w:ascii="Book Antiqua" w:eastAsia="宋体" w:hAnsi="Book Antiqua" w:cs="宋体"/>
          <w:color w:val="000000"/>
          <w:kern w:val="0"/>
          <w:sz w:val="24"/>
          <w:szCs w:val="24"/>
          <w:lang w:eastAsia="zh-CN"/>
        </w:rPr>
        <w:t>, El-Serag HB. The epidemiology of obesity. </w:t>
      </w:r>
      <w:r w:rsidRPr="007B405D">
        <w:rPr>
          <w:rFonts w:ascii="Book Antiqua" w:eastAsia="宋体" w:hAnsi="Book Antiqua" w:cs="宋体"/>
          <w:i/>
          <w:iCs/>
          <w:color w:val="000000"/>
          <w:kern w:val="0"/>
          <w:sz w:val="24"/>
          <w:szCs w:val="24"/>
          <w:lang w:eastAsia="zh-CN"/>
        </w:rPr>
        <w:t>Gastroenterol Clin North Am</w:t>
      </w:r>
      <w:r w:rsidRPr="007B405D">
        <w:rPr>
          <w:rFonts w:ascii="Book Antiqua" w:eastAsia="宋体" w:hAnsi="Book Antiqua" w:cs="宋体"/>
          <w:color w:val="000000"/>
          <w:kern w:val="0"/>
          <w:sz w:val="24"/>
          <w:szCs w:val="24"/>
          <w:lang w:eastAsia="zh-CN"/>
        </w:rPr>
        <w:t> 2010; </w:t>
      </w:r>
      <w:r w:rsidRPr="007B405D">
        <w:rPr>
          <w:rFonts w:ascii="Book Antiqua" w:eastAsia="宋体" w:hAnsi="Book Antiqua" w:cs="宋体"/>
          <w:b/>
          <w:bCs/>
          <w:color w:val="000000"/>
          <w:kern w:val="0"/>
          <w:sz w:val="24"/>
          <w:szCs w:val="24"/>
          <w:lang w:eastAsia="zh-CN"/>
        </w:rPr>
        <w:t>39</w:t>
      </w:r>
      <w:r w:rsidRPr="007B405D">
        <w:rPr>
          <w:rFonts w:ascii="Book Antiqua" w:eastAsia="宋体" w:hAnsi="Book Antiqua" w:cs="宋体"/>
          <w:color w:val="000000"/>
          <w:kern w:val="0"/>
          <w:sz w:val="24"/>
          <w:szCs w:val="24"/>
          <w:lang w:eastAsia="zh-CN"/>
        </w:rPr>
        <w:t>: 1-7 [PMID: 20202574 DOI: 10.1016/j.gtc.2009.12.014]</w:t>
      </w:r>
    </w:p>
    <w:p w14:paraId="789AE5C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5 </w:t>
      </w:r>
      <w:r w:rsidRPr="007B405D">
        <w:rPr>
          <w:rFonts w:ascii="Book Antiqua" w:eastAsia="宋体" w:hAnsi="Book Antiqua" w:cs="宋体"/>
          <w:b/>
          <w:bCs/>
          <w:color w:val="000000"/>
          <w:kern w:val="0"/>
          <w:sz w:val="24"/>
          <w:szCs w:val="24"/>
          <w:lang w:eastAsia="zh-CN"/>
        </w:rPr>
        <w:t>Kolotkin RL</w:t>
      </w:r>
      <w:r w:rsidRPr="007B405D">
        <w:rPr>
          <w:rFonts w:ascii="Book Antiqua" w:eastAsia="宋体" w:hAnsi="Book Antiqua" w:cs="宋体"/>
          <w:color w:val="000000"/>
          <w:kern w:val="0"/>
          <w:sz w:val="24"/>
          <w:szCs w:val="24"/>
          <w:lang w:eastAsia="zh-CN"/>
        </w:rPr>
        <w:t>, Meter K, Williams GR. Quality of life and obesity. </w:t>
      </w:r>
      <w:r w:rsidRPr="007B405D">
        <w:rPr>
          <w:rFonts w:ascii="Book Antiqua" w:eastAsia="宋体" w:hAnsi="Book Antiqua" w:cs="宋体"/>
          <w:i/>
          <w:iCs/>
          <w:color w:val="000000"/>
          <w:kern w:val="0"/>
          <w:sz w:val="24"/>
          <w:szCs w:val="24"/>
          <w:lang w:eastAsia="zh-CN"/>
        </w:rPr>
        <w:t>Obes Rev</w:t>
      </w:r>
      <w:r w:rsidRPr="007B405D">
        <w:rPr>
          <w:rFonts w:ascii="Book Antiqua" w:eastAsia="宋体" w:hAnsi="Book Antiqua" w:cs="宋体"/>
          <w:color w:val="000000"/>
          <w:kern w:val="0"/>
          <w:sz w:val="24"/>
          <w:szCs w:val="24"/>
          <w:lang w:eastAsia="zh-CN"/>
        </w:rPr>
        <w:t> 2001; </w:t>
      </w:r>
      <w:r w:rsidRPr="007B405D">
        <w:rPr>
          <w:rFonts w:ascii="Book Antiqua" w:eastAsia="宋体" w:hAnsi="Book Antiqua" w:cs="宋体"/>
          <w:b/>
          <w:bCs/>
          <w:color w:val="000000"/>
          <w:kern w:val="0"/>
          <w:sz w:val="24"/>
          <w:szCs w:val="24"/>
          <w:lang w:eastAsia="zh-CN"/>
        </w:rPr>
        <w:t>2</w:t>
      </w:r>
      <w:r w:rsidRPr="007B405D">
        <w:rPr>
          <w:rFonts w:ascii="Book Antiqua" w:eastAsia="宋体" w:hAnsi="Book Antiqua" w:cs="宋体"/>
          <w:color w:val="000000"/>
          <w:kern w:val="0"/>
          <w:sz w:val="24"/>
          <w:szCs w:val="24"/>
          <w:lang w:eastAsia="zh-CN"/>
        </w:rPr>
        <w:t>: 219-229 [PMID: 12119993]</w:t>
      </w:r>
    </w:p>
    <w:p w14:paraId="696D1D77"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6 </w:t>
      </w:r>
      <w:r w:rsidRPr="007B405D">
        <w:rPr>
          <w:rFonts w:ascii="Book Antiqua" w:eastAsia="宋体" w:hAnsi="Book Antiqua" w:cs="宋体"/>
          <w:b/>
          <w:bCs/>
          <w:color w:val="000000"/>
          <w:kern w:val="0"/>
          <w:sz w:val="24"/>
          <w:szCs w:val="24"/>
          <w:lang w:eastAsia="zh-CN"/>
        </w:rPr>
        <w:t>Swinburn BA</w:t>
      </w:r>
      <w:r w:rsidRPr="007B405D">
        <w:rPr>
          <w:rFonts w:ascii="Book Antiqua" w:eastAsia="宋体" w:hAnsi="Book Antiqua" w:cs="宋体"/>
          <w:color w:val="000000"/>
          <w:kern w:val="0"/>
          <w:sz w:val="24"/>
          <w:szCs w:val="24"/>
          <w:lang w:eastAsia="zh-CN"/>
        </w:rPr>
        <w:t>, Sacks G, Hall KD, McPherson K, Finegood DT, Moodie ML, Gortmaker SL. The global obesity pandemic: shaped by global drivers and local environments. </w:t>
      </w:r>
      <w:r w:rsidRPr="007B405D">
        <w:rPr>
          <w:rFonts w:ascii="Book Antiqua" w:eastAsia="宋体" w:hAnsi="Book Antiqua" w:cs="宋体"/>
          <w:i/>
          <w:iCs/>
          <w:color w:val="000000"/>
          <w:kern w:val="0"/>
          <w:sz w:val="24"/>
          <w:szCs w:val="24"/>
          <w:lang w:eastAsia="zh-CN"/>
        </w:rPr>
        <w:t>Lancet</w:t>
      </w:r>
      <w:r w:rsidRPr="007B405D">
        <w:rPr>
          <w:rFonts w:ascii="Book Antiqua" w:eastAsia="宋体" w:hAnsi="Book Antiqua" w:cs="宋体"/>
          <w:color w:val="000000"/>
          <w:kern w:val="0"/>
          <w:sz w:val="24"/>
          <w:szCs w:val="24"/>
          <w:lang w:eastAsia="zh-CN"/>
        </w:rPr>
        <w:t> 2011; </w:t>
      </w:r>
      <w:r w:rsidRPr="007B405D">
        <w:rPr>
          <w:rFonts w:ascii="Book Antiqua" w:eastAsia="宋体" w:hAnsi="Book Antiqua" w:cs="宋体"/>
          <w:b/>
          <w:bCs/>
          <w:color w:val="000000"/>
          <w:kern w:val="0"/>
          <w:sz w:val="24"/>
          <w:szCs w:val="24"/>
          <w:lang w:eastAsia="zh-CN"/>
        </w:rPr>
        <w:t>378</w:t>
      </w:r>
      <w:r w:rsidRPr="007B405D">
        <w:rPr>
          <w:rFonts w:ascii="Book Antiqua" w:eastAsia="宋体" w:hAnsi="Book Antiqua" w:cs="宋体"/>
          <w:color w:val="000000"/>
          <w:kern w:val="0"/>
          <w:sz w:val="24"/>
          <w:szCs w:val="24"/>
          <w:lang w:eastAsia="zh-CN"/>
        </w:rPr>
        <w:t>: 804-814 [PMID: 21872749 DOI: 10.1016/S0140-6736(11)60813-1]</w:t>
      </w:r>
    </w:p>
    <w:p w14:paraId="1A103DE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7 </w:t>
      </w:r>
      <w:r w:rsidRPr="007B405D">
        <w:rPr>
          <w:rFonts w:ascii="Book Antiqua" w:eastAsia="宋体" w:hAnsi="Book Antiqua" w:cs="宋体"/>
          <w:b/>
          <w:bCs/>
          <w:color w:val="000000"/>
          <w:kern w:val="0"/>
          <w:sz w:val="24"/>
          <w:szCs w:val="24"/>
          <w:lang w:eastAsia="zh-CN"/>
        </w:rPr>
        <w:t>Andreasen CH</w:t>
      </w:r>
      <w:r w:rsidRPr="007B405D">
        <w:rPr>
          <w:rFonts w:ascii="Book Antiqua" w:eastAsia="宋体" w:hAnsi="Book Antiqua" w:cs="宋体"/>
          <w:color w:val="000000"/>
          <w:kern w:val="0"/>
          <w:sz w:val="24"/>
          <w:szCs w:val="24"/>
          <w:lang w:eastAsia="zh-CN"/>
        </w:rPr>
        <w:t>, Andersen G. Gene-environment interactions and obesity--further aspects of genomewide association studies. </w:t>
      </w:r>
      <w:r w:rsidRPr="007B405D">
        <w:rPr>
          <w:rFonts w:ascii="Book Antiqua" w:eastAsia="宋体" w:hAnsi="Book Antiqua" w:cs="宋体"/>
          <w:i/>
          <w:iCs/>
          <w:color w:val="000000"/>
          <w:kern w:val="0"/>
          <w:sz w:val="24"/>
          <w:szCs w:val="24"/>
          <w:lang w:eastAsia="zh-CN"/>
        </w:rPr>
        <w:t>Nutrition</w:t>
      </w:r>
      <w:r w:rsidRPr="007B405D">
        <w:rPr>
          <w:rFonts w:ascii="Book Antiqua" w:eastAsia="宋体" w:hAnsi="Book Antiqua" w:cs="宋体"/>
          <w:color w:val="000000"/>
          <w:kern w:val="0"/>
          <w:sz w:val="24"/>
          <w:szCs w:val="24"/>
          <w:lang w:eastAsia="zh-CN"/>
        </w:rPr>
        <w:t> 2009; </w:t>
      </w:r>
      <w:r w:rsidRPr="007B405D">
        <w:rPr>
          <w:rFonts w:ascii="Book Antiqua" w:eastAsia="宋体" w:hAnsi="Book Antiqua" w:cs="宋体"/>
          <w:b/>
          <w:bCs/>
          <w:color w:val="000000"/>
          <w:kern w:val="0"/>
          <w:sz w:val="24"/>
          <w:szCs w:val="24"/>
          <w:lang w:eastAsia="zh-CN"/>
        </w:rPr>
        <w:t>25</w:t>
      </w:r>
      <w:r w:rsidRPr="007B405D">
        <w:rPr>
          <w:rFonts w:ascii="Book Antiqua" w:eastAsia="宋体" w:hAnsi="Book Antiqua" w:cs="宋体"/>
          <w:color w:val="000000"/>
          <w:kern w:val="0"/>
          <w:sz w:val="24"/>
          <w:szCs w:val="24"/>
          <w:lang w:eastAsia="zh-CN"/>
        </w:rPr>
        <w:t>: 998-1003 [PMID: 19596186 DOI: 10.1016/j.nut.2009.06.001]</w:t>
      </w:r>
    </w:p>
    <w:p w14:paraId="7C24121F"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8 </w:t>
      </w:r>
      <w:r w:rsidRPr="007B405D">
        <w:rPr>
          <w:rFonts w:ascii="Book Antiqua" w:eastAsia="宋体" w:hAnsi="Book Antiqua" w:cs="宋体"/>
          <w:b/>
          <w:bCs/>
          <w:color w:val="000000"/>
          <w:kern w:val="0"/>
          <w:sz w:val="24"/>
          <w:szCs w:val="24"/>
          <w:lang w:eastAsia="zh-CN"/>
        </w:rPr>
        <w:t>Tiret L</w:t>
      </w:r>
      <w:r w:rsidRPr="007B405D">
        <w:rPr>
          <w:rFonts w:ascii="Book Antiqua" w:eastAsia="宋体" w:hAnsi="Book Antiqua" w:cs="宋体"/>
          <w:color w:val="000000"/>
          <w:kern w:val="0"/>
          <w:sz w:val="24"/>
          <w:szCs w:val="24"/>
          <w:lang w:eastAsia="zh-CN"/>
        </w:rPr>
        <w:t>, Poirier O, Nicaud V, Barbaux S, Herrmann SM, Perret C, Raoux S, Francomme C, Lebard G, Trégouët D, Cambien F. Heterogeneity of linkage disequilibrium in human genes has implications for association studies of common diseases. </w:t>
      </w:r>
      <w:r w:rsidRPr="007B405D">
        <w:rPr>
          <w:rFonts w:ascii="Book Antiqua" w:eastAsia="宋体" w:hAnsi="Book Antiqua" w:cs="宋体"/>
          <w:i/>
          <w:iCs/>
          <w:color w:val="000000"/>
          <w:kern w:val="0"/>
          <w:sz w:val="24"/>
          <w:szCs w:val="24"/>
          <w:lang w:eastAsia="zh-CN"/>
        </w:rPr>
        <w:t>Hum Mol Genet</w:t>
      </w:r>
      <w:r w:rsidRPr="007B405D">
        <w:rPr>
          <w:rFonts w:ascii="Book Antiqua" w:eastAsia="宋体" w:hAnsi="Book Antiqua" w:cs="宋体"/>
          <w:color w:val="000000"/>
          <w:kern w:val="0"/>
          <w:sz w:val="24"/>
          <w:szCs w:val="24"/>
          <w:lang w:eastAsia="zh-CN"/>
        </w:rPr>
        <w:t> 2002; </w:t>
      </w:r>
      <w:r w:rsidRPr="007B405D">
        <w:rPr>
          <w:rFonts w:ascii="Book Antiqua" w:eastAsia="宋体" w:hAnsi="Book Antiqua" w:cs="宋体"/>
          <w:b/>
          <w:bCs/>
          <w:color w:val="000000"/>
          <w:kern w:val="0"/>
          <w:sz w:val="24"/>
          <w:szCs w:val="24"/>
          <w:lang w:eastAsia="zh-CN"/>
        </w:rPr>
        <w:t>11</w:t>
      </w:r>
      <w:r w:rsidRPr="007B405D">
        <w:rPr>
          <w:rFonts w:ascii="Book Antiqua" w:eastAsia="宋体" w:hAnsi="Book Antiqua" w:cs="宋体"/>
          <w:color w:val="000000"/>
          <w:kern w:val="0"/>
          <w:sz w:val="24"/>
          <w:szCs w:val="24"/>
          <w:lang w:eastAsia="zh-CN"/>
        </w:rPr>
        <w:t>: 419-429 [PMID: 11854174]</w:t>
      </w:r>
    </w:p>
    <w:p w14:paraId="0ED8207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9 </w:t>
      </w:r>
      <w:r w:rsidRPr="007B405D">
        <w:rPr>
          <w:rFonts w:ascii="Book Antiqua" w:eastAsia="宋体" w:hAnsi="Book Antiqua" w:cs="宋体"/>
          <w:b/>
          <w:bCs/>
          <w:color w:val="000000"/>
          <w:kern w:val="0"/>
          <w:sz w:val="24"/>
          <w:szCs w:val="24"/>
          <w:lang w:eastAsia="zh-CN"/>
        </w:rPr>
        <w:t>Hainer V</w:t>
      </w:r>
      <w:r w:rsidRPr="007B405D">
        <w:rPr>
          <w:rFonts w:ascii="Book Antiqua" w:eastAsia="宋体" w:hAnsi="Book Antiqua" w:cs="宋体"/>
          <w:color w:val="000000"/>
          <w:kern w:val="0"/>
          <w:sz w:val="24"/>
          <w:szCs w:val="24"/>
          <w:lang w:eastAsia="zh-CN"/>
        </w:rPr>
        <w:t>, Toplak H, Mitrakou A. Treatment modalities of obesity: what fits whom? </w:t>
      </w:r>
      <w:r w:rsidRPr="007B405D">
        <w:rPr>
          <w:rFonts w:ascii="Book Antiqua" w:eastAsia="宋体" w:hAnsi="Book Antiqua" w:cs="宋体"/>
          <w:i/>
          <w:iCs/>
          <w:color w:val="000000"/>
          <w:kern w:val="0"/>
          <w:sz w:val="24"/>
          <w:szCs w:val="24"/>
          <w:lang w:eastAsia="zh-CN"/>
        </w:rPr>
        <w:t>Diabetes Care</w:t>
      </w:r>
      <w:r w:rsidRPr="007B405D">
        <w:rPr>
          <w:rFonts w:ascii="Book Antiqua" w:eastAsia="宋体" w:hAnsi="Book Antiqua" w:cs="宋体"/>
          <w:color w:val="000000"/>
          <w:kern w:val="0"/>
          <w:sz w:val="24"/>
          <w:szCs w:val="24"/>
          <w:lang w:eastAsia="zh-CN"/>
        </w:rPr>
        <w:t> 2008; </w:t>
      </w:r>
      <w:r w:rsidRPr="007B405D">
        <w:rPr>
          <w:rFonts w:ascii="Book Antiqua" w:eastAsia="宋体" w:hAnsi="Book Antiqua" w:cs="宋体"/>
          <w:b/>
          <w:bCs/>
          <w:color w:val="000000"/>
          <w:kern w:val="0"/>
          <w:sz w:val="24"/>
          <w:szCs w:val="24"/>
          <w:lang w:eastAsia="zh-CN"/>
        </w:rPr>
        <w:t xml:space="preserve">31 </w:t>
      </w:r>
      <w:r w:rsidRPr="003275E3">
        <w:rPr>
          <w:rFonts w:ascii="Book Antiqua" w:eastAsia="宋体" w:hAnsi="Book Antiqua" w:cs="宋体"/>
          <w:bCs/>
          <w:color w:val="000000"/>
          <w:kern w:val="0"/>
          <w:sz w:val="24"/>
          <w:szCs w:val="24"/>
          <w:lang w:eastAsia="zh-CN"/>
        </w:rPr>
        <w:t>Suppl 2</w:t>
      </w:r>
      <w:r w:rsidRPr="003275E3">
        <w:rPr>
          <w:rFonts w:ascii="Book Antiqua" w:eastAsia="宋体" w:hAnsi="Book Antiqua" w:cs="宋体"/>
          <w:color w:val="000000"/>
          <w:kern w:val="0"/>
          <w:sz w:val="24"/>
          <w:szCs w:val="24"/>
          <w:lang w:eastAsia="zh-CN"/>
        </w:rPr>
        <w:t>:</w:t>
      </w:r>
      <w:r w:rsidRPr="007B405D">
        <w:rPr>
          <w:rFonts w:ascii="Book Antiqua" w:eastAsia="宋体" w:hAnsi="Book Antiqua" w:cs="宋体"/>
          <w:color w:val="000000"/>
          <w:kern w:val="0"/>
          <w:sz w:val="24"/>
          <w:szCs w:val="24"/>
          <w:lang w:eastAsia="zh-CN"/>
        </w:rPr>
        <w:t xml:space="preserve"> S269-S277 [PMID: 18227496 DOI: 10.2337/dc08-s265]</w:t>
      </w:r>
    </w:p>
    <w:p w14:paraId="1462D3D8"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10 </w:t>
      </w:r>
      <w:r w:rsidRPr="007B405D">
        <w:rPr>
          <w:rFonts w:ascii="Book Antiqua" w:eastAsia="宋体" w:hAnsi="Book Antiqua" w:cs="宋体"/>
          <w:b/>
          <w:bCs/>
          <w:color w:val="000000"/>
          <w:kern w:val="0"/>
          <w:sz w:val="24"/>
          <w:szCs w:val="24"/>
          <w:lang w:eastAsia="zh-CN"/>
        </w:rPr>
        <w:t>Berkowitz RI</w:t>
      </w:r>
      <w:r w:rsidRPr="007B405D">
        <w:rPr>
          <w:rFonts w:ascii="Book Antiqua" w:eastAsia="宋体" w:hAnsi="Book Antiqua" w:cs="宋体"/>
          <w:color w:val="000000"/>
          <w:kern w:val="0"/>
          <w:sz w:val="24"/>
          <w:szCs w:val="24"/>
          <w:lang w:eastAsia="zh-CN"/>
        </w:rPr>
        <w:t>, Fabricatore AN. Obesity, psychiatric status, and psychiatric medications. </w:t>
      </w:r>
      <w:r w:rsidRPr="007B405D">
        <w:rPr>
          <w:rFonts w:ascii="Book Antiqua" w:eastAsia="宋体" w:hAnsi="Book Antiqua" w:cs="宋体"/>
          <w:i/>
          <w:iCs/>
          <w:color w:val="000000"/>
          <w:kern w:val="0"/>
          <w:sz w:val="24"/>
          <w:szCs w:val="24"/>
          <w:lang w:eastAsia="zh-CN"/>
        </w:rPr>
        <w:t>Psychiatr Clin North Am</w:t>
      </w:r>
      <w:r w:rsidRPr="007B405D">
        <w:rPr>
          <w:rFonts w:ascii="Book Antiqua" w:eastAsia="宋体" w:hAnsi="Book Antiqua" w:cs="宋体"/>
          <w:color w:val="000000"/>
          <w:kern w:val="0"/>
          <w:sz w:val="24"/>
          <w:szCs w:val="24"/>
          <w:lang w:eastAsia="zh-CN"/>
        </w:rPr>
        <w:t> 2011; </w:t>
      </w:r>
      <w:r w:rsidRPr="007B405D">
        <w:rPr>
          <w:rFonts w:ascii="Book Antiqua" w:eastAsia="宋体" w:hAnsi="Book Antiqua" w:cs="宋体"/>
          <w:b/>
          <w:bCs/>
          <w:color w:val="000000"/>
          <w:kern w:val="0"/>
          <w:sz w:val="24"/>
          <w:szCs w:val="24"/>
          <w:lang w:eastAsia="zh-CN"/>
        </w:rPr>
        <w:t>34</w:t>
      </w:r>
      <w:r w:rsidRPr="007B405D">
        <w:rPr>
          <w:rFonts w:ascii="Book Antiqua" w:eastAsia="宋体" w:hAnsi="Book Antiqua" w:cs="宋体"/>
          <w:color w:val="000000"/>
          <w:kern w:val="0"/>
          <w:sz w:val="24"/>
          <w:szCs w:val="24"/>
          <w:lang w:eastAsia="zh-CN"/>
        </w:rPr>
        <w:t>: 747-764 [PMID: 22098801 DOI: 10.1016/j.psc.2011.08.007]</w:t>
      </w:r>
    </w:p>
    <w:p w14:paraId="2E65D20C"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11 </w:t>
      </w:r>
      <w:r w:rsidRPr="007B405D">
        <w:rPr>
          <w:rFonts w:ascii="Book Antiqua" w:eastAsia="宋体" w:hAnsi="Book Antiqua" w:cs="宋体"/>
          <w:b/>
          <w:bCs/>
          <w:color w:val="000000"/>
          <w:kern w:val="0"/>
          <w:sz w:val="24"/>
          <w:szCs w:val="24"/>
          <w:lang w:eastAsia="zh-CN"/>
        </w:rPr>
        <w:t>Tuthill A</w:t>
      </w:r>
      <w:r w:rsidRPr="007B405D">
        <w:rPr>
          <w:rFonts w:ascii="Book Antiqua" w:eastAsia="宋体" w:hAnsi="Book Antiqua" w:cs="宋体"/>
          <w:color w:val="000000"/>
          <w:kern w:val="0"/>
          <w:sz w:val="24"/>
          <w:szCs w:val="24"/>
          <w:lang w:eastAsia="zh-CN"/>
        </w:rPr>
        <w:t>, Slawik H, O'Rahilly S, Finer N. Psychiatric co-morbidities in patients attending specialist obesity services in the UK. </w:t>
      </w:r>
      <w:r w:rsidRPr="007B405D">
        <w:rPr>
          <w:rFonts w:ascii="Book Antiqua" w:eastAsia="宋体" w:hAnsi="Book Antiqua" w:cs="宋体"/>
          <w:i/>
          <w:iCs/>
          <w:color w:val="000000"/>
          <w:kern w:val="0"/>
          <w:sz w:val="24"/>
          <w:szCs w:val="24"/>
          <w:lang w:eastAsia="zh-CN"/>
        </w:rPr>
        <w:t>QJM</w:t>
      </w:r>
      <w:r w:rsidRPr="007B405D">
        <w:rPr>
          <w:rFonts w:ascii="Book Antiqua" w:eastAsia="宋体" w:hAnsi="Book Antiqua" w:cs="宋体"/>
          <w:color w:val="000000"/>
          <w:kern w:val="0"/>
          <w:sz w:val="24"/>
          <w:szCs w:val="24"/>
          <w:lang w:eastAsia="zh-CN"/>
        </w:rPr>
        <w:t> 2006; </w:t>
      </w:r>
      <w:r w:rsidRPr="007B405D">
        <w:rPr>
          <w:rFonts w:ascii="Book Antiqua" w:eastAsia="宋体" w:hAnsi="Book Antiqua" w:cs="宋体"/>
          <w:b/>
          <w:bCs/>
          <w:color w:val="000000"/>
          <w:kern w:val="0"/>
          <w:sz w:val="24"/>
          <w:szCs w:val="24"/>
          <w:lang w:eastAsia="zh-CN"/>
        </w:rPr>
        <w:t>99</w:t>
      </w:r>
      <w:r w:rsidRPr="007B405D">
        <w:rPr>
          <w:rFonts w:ascii="Book Antiqua" w:eastAsia="宋体" w:hAnsi="Book Antiqua" w:cs="宋体"/>
          <w:color w:val="000000"/>
          <w:kern w:val="0"/>
          <w:sz w:val="24"/>
          <w:szCs w:val="24"/>
          <w:lang w:eastAsia="zh-CN"/>
        </w:rPr>
        <w:t>: 317-325 [PMID: 16613993]</w:t>
      </w:r>
    </w:p>
    <w:p w14:paraId="1337E244"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12 </w:t>
      </w:r>
      <w:r w:rsidRPr="007B405D">
        <w:rPr>
          <w:rFonts w:ascii="Book Antiqua" w:eastAsia="宋体" w:hAnsi="Book Antiqua" w:cs="宋体"/>
          <w:b/>
          <w:bCs/>
          <w:color w:val="000000"/>
          <w:kern w:val="0"/>
          <w:sz w:val="24"/>
          <w:szCs w:val="24"/>
          <w:lang w:eastAsia="zh-CN"/>
        </w:rPr>
        <w:t>Mather AA</w:t>
      </w:r>
      <w:r w:rsidRPr="007B405D">
        <w:rPr>
          <w:rFonts w:ascii="Book Antiqua" w:eastAsia="宋体" w:hAnsi="Book Antiqua" w:cs="宋体"/>
          <w:color w:val="000000"/>
          <w:kern w:val="0"/>
          <w:sz w:val="24"/>
          <w:szCs w:val="24"/>
          <w:lang w:eastAsia="zh-CN"/>
        </w:rPr>
        <w:t>, Cox BJ, Enns MW, Sareen J. Associations of obesity with psychiatric disorders and suicidal behaviors in a nationally representative sample. </w:t>
      </w:r>
      <w:r w:rsidRPr="007B405D">
        <w:rPr>
          <w:rFonts w:ascii="Book Antiqua" w:eastAsia="宋体" w:hAnsi="Book Antiqua" w:cs="宋体"/>
          <w:i/>
          <w:iCs/>
          <w:color w:val="000000"/>
          <w:kern w:val="0"/>
          <w:sz w:val="24"/>
          <w:szCs w:val="24"/>
          <w:lang w:eastAsia="zh-CN"/>
        </w:rPr>
        <w:t>J Psychosom Res</w:t>
      </w:r>
      <w:r w:rsidRPr="007B405D">
        <w:rPr>
          <w:rFonts w:ascii="Book Antiqua" w:eastAsia="宋体" w:hAnsi="Book Antiqua" w:cs="宋体"/>
          <w:color w:val="000000"/>
          <w:kern w:val="0"/>
          <w:sz w:val="24"/>
          <w:szCs w:val="24"/>
          <w:lang w:eastAsia="zh-CN"/>
        </w:rPr>
        <w:t> 2009; </w:t>
      </w:r>
      <w:r w:rsidRPr="007B405D">
        <w:rPr>
          <w:rFonts w:ascii="Book Antiqua" w:eastAsia="宋体" w:hAnsi="Book Antiqua" w:cs="宋体"/>
          <w:b/>
          <w:bCs/>
          <w:color w:val="000000"/>
          <w:kern w:val="0"/>
          <w:sz w:val="24"/>
          <w:szCs w:val="24"/>
          <w:lang w:eastAsia="zh-CN"/>
        </w:rPr>
        <w:t>66</w:t>
      </w:r>
      <w:r w:rsidRPr="007B405D">
        <w:rPr>
          <w:rFonts w:ascii="Book Antiqua" w:eastAsia="宋体" w:hAnsi="Book Antiqua" w:cs="宋体"/>
          <w:color w:val="000000"/>
          <w:kern w:val="0"/>
          <w:sz w:val="24"/>
          <w:szCs w:val="24"/>
          <w:lang w:eastAsia="zh-CN"/>
        </w:rPr>
        <w:t>: 277-285 [PMID: 19302884 DOI: 10.1016/j.jpsychores.2008.09.008]</w:t>
      </w:r>
    </w:p>
    <w:p w14:paraId="61EFFE4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13 </w:t>
      </w:r>
      <w:r w:rsidRPr="007B405D">
        <w:rPr>
          <w:rFonts w:ascii="Book Antiqua" w:eastAsia="宋体" w:hAnsi="Book Antiqua" w:cs="宋体"/>
          <w:b/>
          <w:bCs/>
          <w:color w:val="000000"/>
          <w:kern w:val="0"/>
          <w:sz w:val="24"/>
          <w:szCs w:val="24"/>
          <w:lang w:eastAsia="zh-CN"/>
        </w:rPr>
        <w:t>Luppino FS</w:t>
      </w:r>
      <w:r w:rsidRPr="007B405D">
        <w:rPr>
          <w:rFonts w:ascii="Book Antiqua" w:eastAsia="宋体" w:hAnsi="Book Antiqua" w:cs="宋体"/>
          <w:color w:val="000000"/>
          <w:kern w:val="0"/>
          <w:sz w:val="24"/>
          <w:szCs w:val="24"/>
          <w:lang w:eastAsia="zh-CN"/>
        </w:rPr>
        <w:t>, de Wit LM, Bouvy PF, Stijnen T, Cuijpers P, Penninx BW, Zitman FG. Overweight, obesity, and depression: a systematic review and meta-analysis of longitudinal studies. </w:t>
      </w:r>
      <w:r w:rsidRPr="007B405D">
        <w:rPr>
          <w:rFonts w:ascii="Book Antiqua" w:eastAsia="宋体" w:hAnsi="Book Antiqua" w:cs="宋体"/>
          <w:i/>
          <w:iCs/>
          <w:color w:val="000000"/>
          <w:kern w:val="0"/>
          <w:sz w:val="24"/>
          <w:szCs w:val="24"/>
          <w:lang w:eastAsia="zh-CN"/>
        </w:rPr>
        <w:t>Arch Gen Psychiatry</w:t>
      </w:r>
      <w:r w:rsidRPr="007B405D">
        <w:rPr>
          <w:rFonts w:ascii="Book Antiqua" w:eastAsia="宋体" w:hAnsi="Book Antiqua" w:cs="宋体"/>
          <w:color w:val="000000"/>
          <w:kern w:val="0"/>
          <w:sz w:val="24"/>
          <w:szCs w:val="24"/>
          <w:lang w:eastAsia="zh-CN"/>
        </w:rPr>
        <w:t> 2010; </w:t>
      </w:r>
      <w:r w:rsidRPr="007B405D">
        <w:rPr>
          <w:rFonts w:ascii="Book Antiqua" w:eastAsia="宋体" w:hAnsi="Book Antiqua" w:cs="宋体"/>
          <w:b/>
          <w:bCs/>
          <w:color w:val="000000"/>
          <w:kern w:val="0"/>
          <w:sz w:val="24"/>
          <w:szCs w:val="24"/>
          <w:lang w:eastAsia="zh-CN"/>
        </w:rPr>
        <w:t>67</w:t>
      </w:r>
      <w:r w:rsidRPr="007B405D">
        <w:rPr>
          <w:rFonts w:ascii="Book Antiqua" w:eastAsia="宋体" w:hAnsi="Book Antiqua" w:cs="宋体"/>
          <w:color w:val="000000"/>
          <w:kern w:val="0"/>
          <w:sz w:val="24"/>
          <w:szCs w:val="24"/>
          <w:lang w:eastAsia="zh-CN"/>
        </w:rPr>
        <w:t>: 220-229 [PMID: 20194822 DOI: 10.1001/archgenpsychiatry.2010.2]</w:t>
      </w:r>
    </w:p>
    <w:p w14:paraId="4EF9DC4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14 </w:t>
      </w:r>
      <w:r w:rsidRPr="007B405D">
        <w:rPr>
          <w:rFonts w:ascii="Book Antiqua" w:eastAsia="宋体" w:hAnsi="Book Antiqua" w:cs="宋体"/>
          <w:b/>
          <w:bCs/>
          <w:color w:val="000000"/>
          <w:kern w:val="0"/>
          <w:sz w:val="24"/>
          <w:szCs w:val="24"/>
          <w:lang w:eastAsia="zh-CN"/>
        </w:rPr>
        <w:t>Serretti A</w:t>
      </w:r>
      <w:r w:rsidRPr="007B405D">
        <w:rPr>
          <w:rFonts w:ascii="Book Antiqua" w:eastAsia="宋体" w:hAnsi="Book Antiqua" w:cs="宋体"/>
          <w:color w:val="000000"/>
          <w:kern w:val="0"/>
          <w:sz w:val="24"/>
          <w:szCs w:val="24"/>
          <w:lang w:eastAsia="zh-CN"/>
        </w:rPr>
        <w:t>, Mandelli L. Antidepressants and body weight: a comprehensive review and meta-analysis. </w:t>
      </w:r>
      <w:r w:rsidRPr="007B405D">
        <w:rPr>
          <w:rFonts w:ascii="Book Antiqua" w:eastAsia="宋体" w:hAnsi="Book Antiqua" w:cs="宋体"/>
          <w:i/>
          <w:iCs/>
          <w:color w:val="000000"/>
          <w:kern w:val="0"/>
          <w:sz w:val="24"/>
          <w:szCs w:val="24"/>
          <w:lang w:eastAsia="zh-CN"/>
        </w:rPr>
        <w:t>J Clin Psychiatry</w:t>
      </w:r>
      <w:r w:rsidRPr="007B405D">
        <w:rPr>
          <w:rFonts w:ascii="Book Antiqua" w:eastAsia="宋体" w:hAnsi="Book Antiqua" w:cs="宋体"/>
          <w:color w:val="000000"/>
          <w:kern w:val="0"/>
          <w:sz w:val="24"/>
          <w:szCs w:val="24"/>
          <w:lang w:eastAsia="zh-CN"/>
        </w:rPr>
        <w:t> 2010; </w:t>
      </w:r>
      <w:r w:rsidRPr="007B405D">
        <w:rPr>
          <w:rFonts w:ascii="Book Antiqua" w:eastAsia="宋体" w:hAnsi="Book Antiqua" w:cs="宋体"/>
          <w:b/>
          <w:bCs/>
          <w:color w:val="000000"/>
          <w:kern w:val="0"/>
          <w:sz w:val="24"/>
          <w:szCs w:val="24"/>
          <w:lang w:eastAsia="zh-CN"/>
        </w:rPr>
        <w:t>71</w:t>
      </w:r>
      <w:r w:rsidRPr="007B405D">
        <w:rPr>
          <w:rFonts w:ascii="Book Antiqua" w:eastAsia="宋体" w:hAnsi="Book Antiqua" w:cs="宋体"/>
          <w:color w:val="000000"/>
          <w:kern w:val="0"/>
          <w:sz w:val="24"/>
          <w:szCs w:val="24"/>
          <w:lang w:eastAsia="zh-CN"/>
        </w:rPr>
        <w:t>: 1259-1272 [PMID: 21062615 DOI: 10.4088/JCP.09r05346blu]</w:t>
      </w:r>
    </w:p>
    <w:p w14:paraId="62837EE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15 </w:t>
      </w:r>
      <w:r w:rsidRPr="007B405D">
        <w:rPr>
          <w:rFonts w:ascii="Book Antiqua" w:eastAsia="宋体" w:hAnsi="Book Antiqua" w:cs="宋体"/>
          <w:b/>
          <w:bCs/>
          <w:color w:val="000000"/>
          <w:kern w:val="0"/>
          <w:sz w:val="24"/>
          <w:szCs w:val="24"/>
          <w:lang w:eastAsia="zh-CN"/>
        </w:rPr>
        <w:t>Friedman MA</w:t>
      </w:r>
      <w:r w:rsidRPr="007B405D">
        <w:rPr>
          <w:rFonts w:ascii="Book Antiqua" w:eastAsia="宋体" w:hAnsi="Book Antiqua" w:cs="宋体"/>
          <w:color w:val="000000"/>
          <w:kern w:val="0"/>
          <w:sz w:val="24"/>
          <w:szCs w:val="24"/>
          <w:lang w:eastAsia="zh-CN"/>
        </w:rPr>
        <w:t>, Brownell KD. Psychological correlates of obesity: moving to the next research generation. </w:t>
      </w:r>
      <w:r w:rsidRPr="007B405D">
        <w:rPr>
          <w:rFonts w:ascii="Book Antiqua" w:eastAsia="宋体" w:hAnsi="Book Antiqua" w:cs="宋体"/>
          <w:i/>
          <w:iCs/>
          <w:color w:val="000000"/>
          <w:kern w:val="0"/>
          <w:sz w:val="24"/>
          <w:szCs w:val="24"/>
          <w:lang w:eastAsia="zh-CN"/>
        </w:rPr>
        <w:t>Psychol Bull</w:t>
      </w:r>
      <w:r w:rsidRPr="007B405D">
        <w:rPr>
          <w:rFonts w:ascii="Book Antiqua" w:eastAsia="宋体" w:hAnsi="Book Antiqua" w:cs="宋体"/>
          <w:color w:val="000000"/>
          <w:kern w:val="0"/>
          <w:sz w:val="24"/>
          <w:szCs w:val="24"/>
          <w:lang w:eastAsia="zh-CN"/>
        </w:rPr>
        <w:t> 1995; </w:t>
      </w:r>
      <w:r w:rsidRPr="007B405D">
        <w:rPr>
          <w:rFonts w:ascii="Book Antiqua" w:eastAsia="宋体" w:hAnsi="Book Antiqua" w:cs="宋体"/>
          <w:b/>
          <w:bCs/>
          <w:color w:val="000000"/>
          <w:kern w:val="0"/>
          <w:sz w:val="24"/>
          <w:szCs w:val="24"/>
          <w:lang w:eastAsia="zh-CN"/>
        </w:rPr>
        <w:t>117</w:t>
      </w:r>
      <w:r w:rsidRPr="007B405D">
        <w:rPr>
          <w:rFonts w:ascii="Book Antiqua" w:eastAsia="宋体" w:hAnsi="Book Antiqua" w:cs="宋体"/>
          <w:color w:val="000000"/>
          <w:kern w:val="0"/>
          <w:sz w:val="24"/>
          <w:szCs w:val="24"/>
          <w:lang w:eastAsia="zh-CN"/>
        </w:rPr>
        <w:t>: 3-20 [PMID: 7870862]</w:t>
      </w:r>
    </w:p>
    <w:p w14:paraId="69A772B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16 </w:t>
      </w:r>
      <w:r w:rsidRPr="007B405D">
        <w:rPr>
          <w:rFonts w:ascii="Book Antiqua" w:eastAsia="宋体" w:hAnsi="Book Antiqua" w:cs="宋体"/>
          <w:b/>
          <w:bCs/>
          <w:color w:val="000000"/>
          <w:kern w:val="0"/>
          <w:sz w:val="24"/>
          <w:szCs w:val="24"/>
          <w:lang w:eastAsia="zh-CN"/>
        </w:rPr>
        <w:t>French SA</w:t>
      </w:r>
      <w:r w:rsidRPr="007B405D">
        <w:rPr>
          <w:rFonts w:ascii="Book Antiqua" w:eastAsia="宋体" w:hAnsi="Book Antiqua" w:cs="宋体"/>
          <w:color w:val="000000"/>
          <w:kern w:val="0"/>
          <w:sz w:val="24"/>
          <w:szCs w:val="24"/>
          <w:lang w:eastAsia="zh-CN"/>
        </w:rPr>
        <w:t>, Story M, Perry CL. Self-esteem and obesity in children and adolescents: a literature review. </w:t>
      </w:r>
      <w:r w:rsidRPr="007B405D">
        <w:rPr>
          <w:rFonts w:ascii="Book Antiqua" w:eastAsia="宋体" w:hAnsi="Book Antiqua" w:cs="宋体"/>
          <w:i/>
          <w:iCs/>
          <w:color w:val="000000"/>
          <w:kern w:val="0"/>
          <w:sz w:val="24"/>
          <w:szCs w:val="24"/>
          <w:lang w:eastAsia="zh-CN"/>
        </w:rPr>
        <w:t>Obes Res</w:t>
      </w:r>
      <w:r w:rsidRPr="007B405D">
        <w:rPr>
          <w:rFonts w:ascii="Book Antiqua" w:eastAsia="宋体" w:hAnsi="Book Antiqua" w:cs="宋体"/>
          <w:color w:val="000000"/>
          <w:kern w:val="0"/>
          <w:sz w:val="24"/>
          <w:szCs w:val="24"/>
          <w:lang w:eastAsia="zh-CN"/>
        </w:rPr>
        <w:t> 1995; </w:t>
      </w:r>
      <w:r w:rsidRPr="007B405D">
        <w:rPr>
          <w:rFonts w:ascii="Book Antiqua" w:eastAsia="宋体" w:hAnsi="Book Antiqua" w:cs="宋体"/>
          <w:b/>
          <w:bCs/>
          <w:color w:val="000000"/>
          <w:kern w:val="0"/>
          <w:sz w:val="24"/>
          <w:szCs w:val="24"/>
          <w:lang w:eastAsia="zh-CN"/>
        </w:rPr>
        <w:t>3</w:t>
      </w:r>
      <w:r w:rsidRPr="007B405D">
        <w:rPr>
          <w:rFonts w:ascii="Book Antiqua" w:eastAsia="宋体" w:hAnsi="Book Antiqua" w:cs="宋体"/>
          <w:color w:val="000000"/>
          <w:kern w:val="0"/>
          <w:sz w:val="24"/>
          <w:szCs w:val="24"/>
          <w:lang w:eastAsia="zh-CN"/>
        </w:rPr>
        <w:t>: 479-490 [PMID: 8521169]</w:t>
      </w:r>
    </w:p>
    <w:p w14:paraId="57E82B9F"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17 </w:t>
      </w:r>
      <w:r w:rsidRPr="007B405D">
        <w:rPr>
          <w:rFonts w:ascii="Book Antiqua" w:eastAsia="宋体" w:hAnsi="Book Antiqua" w:cs="宋体"/>
          <w:b/>
          <w:bCs/>
          <w:color w:val="000000"/>
          <w:kern w:val="0"/>
          <w:sz w:val="24"/>
          <w:szCs w:val="24"/>
          <w:lang w:eastAsia="zh-CN"/>
        </w:rPr>
        <w:t>van Hout GC</w:t>
      </w:r>
      <w:r w:rsidRPr="007B405D">
        <w:rPr>
          <w:rFonts w:ascii="Book Antiqua" w:eastAsia="宋体" w:hAnsi="Book Antiqua" w:cs="宋体"/>
          <w:color w:val="000000"/>
          <w:kern w:val="0"/>
          <w:sz w:val="24"/>
          <w:szCs w:val="24"/>
          <w:lang w:eastAsia="zh-CN"/>
        </w:rPr>
        <w:t>, van Oudheusden I, van Heck GL. Psychological profile of the morbidly obese. </w:t>
      </w:r>
      <w:r w:rsidRPr="007B405D">
        <w:rPr>
          <w:rFonts w:ascii="Book Antiqua" w:eastAsia="宋体" w:hAnsi="Book Antiqua" w:cs="宋体"/>
          <w:i/>
          <w:iCs/>
          <w:color w:val="000000"/>
          <w:kern w:val="0"/>
          <w:sz w:val="24"/>
          <w:szCs w:val="24"/>
          <w:lang w:eastAsia="zh-CN"/>
        </w:rPr>
        <w:t>Obes Surg</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14</w:t>
      </w:r>
      <w:r w:rsidRPr="007B405D">
        <w:rPr>
          <w:rFonts w:ascii="Book Antiqua" w:eastAsia="宋体" w:hAnsi="Book Antiqua" w:cs="宋体"/>
          <w:color w:val="000000"/>
          <w:kern w:val="0"/>
          <w:sz w:val="24"/>
          <w:szCs w:val="24"/>
          <w:lang w:eastAsia="zh-CN"/>
        </w:rPr>
        <w:t>: 579-588 [PMID: 15186623]</w:t>
      </w:r>
    </w:p>
    <w:p w14:paraId="00DE5080"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18 </w:t>
      </w:r>
      <w:r w:rsidRPr="007B405D">
        <w:rPr>
          <w:rFonts w:ascii="Book Antiqua" w:eastAsia="宋体" w:hAnsi="Book Antiqua" w:cs="宋体"/>
          <w:b/>
          <w:bCs/>
          <w:color w:val="000000"/>
          <w:kern w:val="0"/>
          <w:sz w:val="24"/>
          <w:szCs w:val="24"/>
          <w:lang w:eastAsia="zh-CN"/>
        </w:rPr>
        <w:t>van der Merwe MT</w:t>
      </w:r>
      <w:r w:rsidRPr="007B405D">
        <w:rPr>
          <w:rFonts w:ascii="Book Antiqua" w:eastAsia="宋体" w:hAnsi="Book Antiqua" w:cs="宋体"/>
          <w:color w:val="000000"/>
          <w:kern w:val="0"/>
          <w:sz w:val="24"/>
          <w:szCs w:val="24"/>
          <w:lang w:eastAsia="zh-CN"/>
        </w:rPr>
        <w:t>. Psychological correlates of obesity in women. </w:t>
      </w:r>
      <w:r w:rsidRPr="007B405D">
        <w:rPr>
          <w:rFonts w:ascii="Book Antiqua" w:eastAsia="宋体" w:hAnsi="Book Antiqua" w:cs="宋体"/>
          <w:i/>
          <w:iCs/>
          <w:color w:val="000000"/>
          <w:kern w:val="0"/>
          <w:sz w:val="24"/>
          <w:szCs w:val="24"/>
          <w:lang w:eastAsia="zh-CN"/>
        </w:rPr>
        <w:t>Int J Obes (Lond)</w:t>
      </w:r>
      <w:r w:rsidRPr="007B405D">
        <w:rPr>
          <w:rFonts w:ascii="Book Antiqua" w:eastAsia="宋体" w:hAnsi="Book Antiqua" w:cs="宋体"/>
          <w:color w:val="000000"/>
          <w:kern w:val="0"/>
          <w:sz w:val="24"/>
          <w:szCs w:val="24"/>
          <w:lang w:eastAsia="zh-CN"/>
        </w:rPr>
        <w:t> 2007; </w:t>
      </w:r>
      <w:r w:rsidRPr="007B405D">
        <w:rPr>
          <w:rFonts w:ascii="Book Antiqua" w:eastAsia="宋体" w:hAnsi="Book Antiqua" w:cs="宋体"/>
          <w:b/>
          <w:bCs/>
          <w:color w:val="000000"/>
          <w:kern w:val="0"/>
          <w:sz w:val="24"/>
          <w:szCs w:val="24"/>
          <w:lang w:eastAsia="zh-CN"/>
        </w:rPr>
        <w:t xml:space="preserve">31 </w:t>
      </w:r>
      <w:r w:rsidRPr="003275E3">
        <w:rPr>
          <w:rFonts w:ascii="Book Antiqua" w:eastAsia="宋体" w:hAnsi="Book Antiqua" w:cs="宋体"/>
          <w:bCs/>
          <w:color w:val="000000"/>
          <w:kern w:val="0"/>
          <w:sz w:val="24"/>
          <w:szCs w:val="24"/>
          <w:lang w:eastAsia="zh-CN"/>
        </w:rPr>
        <w:t>Suppl 2</w:t>
      </w:r>
      <w:r w:rsidRPr="007B405D">
        <w:rPr>
          <w:rFonts w:ascii="Book Antiqua" w:eastAsia="宋体" w:hAnsi="Book Antiqua" w:cs="宋体"/>
          <w:color w:val="000000"/>
          <w:kern w:val="0"/>
          <w:sz w:val="24"/>
          <w:szCs w:val="24"/>
          <w:lang w:eastAsia="zh-CN"/>
        </w:rPr>
        <w:t>: S14-S8; discussion S14-S8; [PMID: 17968432]</w:t>
      </w:r>
    </w:p>
    <w:p w14:paraId="6BC2FAE4"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19 </w:t>
      </w:r>
      <w:r w:rsidRPr="007B405D">
        <w:rPr>
          <w:rFonts w:ascii="Book Antiqua" w:eastAsia="宋体" w:hAnsi="Book Antiqua" w:cs="宋体"/>
          <w:b/>
          <w:bCs/>
          <w:color w:val="000000"/>
          <w:kern w:val="0"/>
          <w:sz w:val="24"/>
          <w:szCs w:val="24"/>
          <w:lang w:eastAsia="zh-CN"/>
        </w:rPr>
        <w:t>Wardle J</w:t>
      </w:r>
      <w:r w:rsidRPr="007B405D">
        <w:rPr>
          <w:rFonts w:ascii="Book Antiqua" w:eastAsia="宋体" w:hAnsi="Book Antiqua" w:cs="宋体"/>
          <w:color w:val="000000"/>
          <w:kern w:val="0"/>
          <w:sz w:val="24"/>
          <w:szCs w:val="24"/>
          <w:lang w:eastAsia="zh-CN"/>
        </w:rPr>
        <w:t>, Cooke L. The impact of obesity on psychological well-being. </w:t>
      </w:r>
      <w:r w:rsidRPr="007B405D">
        <w:rPr>
          <w:rFonts w:ascii="Book Antiqua" w:eastAsia="宋体" w:hAnsi="Book Antiqua" w:cs="宋体"/>
          <w:i/>
          <w:iCs/>
          <w:color w:val="000000"/>
          <w:kern w:val="0"/>
          <w:sz w:val="24"/>
          <w:szCs w:val="24"/>
          <w:lang w:eastAsia="zh-CN"/>
        </w:rPr>
        <w:t>Best Pract Res Clin Endocrinol Metab</w:t>
      </w:r>
      <w:r w:rsidRPr="007B405D">
        <w:rPr>
          <w:rFonts w:ascii="Book Antiqua" w:eastAsia="宋体" w:hAnsi="Book Antiqua" w:cs="宋体"/>
          <w:color w:val="000000"/>
          <w:kern w:val="0"/>
          <w:sz w:val="24"/>
          <w:szCs w:val="24"/>
          <w:lang w:eastAsia="zh-CN"/>
        </w:rPr>
        <w:t> 2005; </w:t>
      </w:r>
      <w:r w:rsidRPr="007B405D">
        <w:rPr>
          <w:rFonts w:ascii="Book Antiqua" w:eastAsia="宋体" w:hAnsi="Book Antiqua" w:cs="宋体"/>
          <w:b/>
          <w:bCs/>
          <w:color w:val="000000"/>
          <w:kern w:val="0"/>
          <w:sz w:val="24"/>
          <w:szCs w:val="24"/>
          <w:lang w:eastAsia="zh-CN"/>
        </w:rPr>
        <w:t>19</w:t>
      </w:r>
      <w:r w:rsidRPr="007B405D">
        <w:rPr>
          <w:rFonts w:ascii="Book Antiqua" w:eastAsia="宋体" w:hAnsi="Book Antiqua" w:cs="宋体"/>
          <w:color w:val="000000"/>
          <w:kern w:val="0"/>
          <w:sz w:val="24"/>
          <w:szCs w:val="24"/>
          <w:lang w:eastAsia="zh-CN"/>
        </w:rPr>
        <w:t>: 421-440 [PMID: 16150384]</w:t>
      </w:r>
    </w:p>
    <w:p w14:paraId="321FE61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20 </w:t>
      </w:r>
      <w:r w:rsidRPr="007B405D">
        <w:rPr>
          <w:rFonts w:ascii="Book Antiqua" w:eastAsia="宋体" w:hAnsi="Book Antiqua" w:cs="宋体"/>
          <w:b/>
          <w:bCs/>
          <w:color w:val="000000"/>
          <w:kern w:val="0"/>
          <w:sz w:val="24"/>
          <w:szCs w:val="24"/>
          <w:lang w:eastAsia="zh-CN"/>
        </w:rPr>
        <w:t>Neymotin F</w:t>
      </w:r>
      <w:r w:rsidRPr="007B405D">
        <w:rPr>
          <w:rFonts w:ascii="Book Antiqua" w:eastAsia="宋体" w:hAnsi="Book Antiqua" w:cs="宋体"/>
          <w:color w:val="000000"/>
          <w:kern w:val="0"/>
          <w:sz w:val="24"/>
          <w:szCs w:val="24"/>
          <w:lang w:eastAsia="zh-CN"/>
        </w:rPr>
        <w:t>, Nemzer LR. Locus of control and obesity. </w:t>
      </w:r>
      <w:r w:rsidRPr="007B405D">
        <w:rPr>
          <w:rFonts w:ascii="Book Antiqua" w:eastAsia="宋体" w:hAnsi="Book Antiqua" w:cs="宋体"/>
          <w:i/>
          <w:iCs/>
          <w:color w:val="000000"/>
          <w:kern w:val="0"/>
          <w:sz w:val="24"/>
          <w:szCs w:val="24"/>
          <w:lang w:eastAsia="zh-CN"/>
        </w:rPr>
        <w:t xml:space="preserve">Front Endocrinol </w:t>
      </w:r>
      <w:r w:rsidRPr="009E06EB">
        <w:rPr>
          <w:rFonts w:ascii="Book Antiqua" w:eastAsia="宋体" w:hAnsi="Book Antiqua" w:cs="宋体"/>
          <w:iCs/>
          <w:color w:val="000000"/>
          <w:kern w:val="0"/>
          <w:sz w:val="24"/>
          <w:szCs w:val="24"/>
          <w:lang w:eastAsia="zh-CN"/>
        </w:rPr>
        <w:t>(Lausanne)</w:t>
      </w:r>
      <w:r w:rsidRPr="009E06EB">
        <w:rPr>
          <w:rFonts w:ascii="Book Antiqua" w:eastAsia="宋体" w:hAnsi="Book Antiqua" w:cs="宋体"/>
          <w:color w:val="000000"/>
          <w:kern w:val="0"/>
          <w:sz w:val="24"/>
          <w:szCs w:val="24"/>
          <w:lang w:eastAsia="zh-CN"/>
        </w:rPr>
        <w:t> </w:t>
      </w:r>
      <w:r w:rsidRPr="007B405D">
        <w:rPr>
          <w:rFonts w:ascii="Book Antiqua" w:eastAsia="宋体" w:hAnsi="Book Antiqua" w:cs="宋体"/>
          <w:color w:val="000000"/>
          <w:kern w:val="0"/>
          <w:sz w:val="24"/>
          <w:szCs w:val="24"/>
          <w:lang w:eastAsia="zh-CN"/>
        </w:rPr>
        <w:t>2014; </w:t>
      </w:r>
      <w:r w:rsidRPr="007B405D">
        <w:rPr>
          <w:rFonts w:ascii="Book Antiqua" w:eastAsia="宋体" w:hAnsi="Book Antiqua" w:cs="宋体"/>
          <w:b/>
          <w:bCs/>
          <w:color w:val="000000"/>
          <w:kern w:val="0"/>
          <w:sz w:val="24"/>
          <w:szCs w:val="24"/>
          <w:lang w:eastAsia="zh-CN"/>
        </w:rPr>
        <w:t>5</w:t>
      </w:r>
      <w:r w:rsidRPr="007B405D">
        <w:rPr>
          <w:rFonts w:ascii="Book Antiqua" w:eastAsia="宋体" w:hAnsi="Book Antiqua" w:cs="宋体"/>
          <w:color w:val="000000"/>
          <w:kern w:val="0"/>
          <w:sz w:val="24"/>
          <w:szCs w:val="24"/>
          <w:lang w:eastAsia="zh-CN"/>
        </w:rPr>
        <w:t>: 159 [PMID: 25339940 DOI: 10.3389/fendo.2014.00159]</w:t>
      </w:r>
    </w:p>
    <w:p w14:paraId="0CCB609F"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21 </w:t>
      </w:r>
      <w:r w:rsidRPr="007B405D">
        <w:rPr>
          <w:rFonts w:ascii="Book Antiqua" w:eastAsia="宋体" w:hAnsi="Book Antiqua" w:cs="宋体"/>
          <w:b/>
          <w:bCs/>
          <w:color w:val="000000"/>
          <w:kern w:val="0"/>
          <w:sz w:val="24"/>
          <w:szCs w:val="24"/>
          <w:lang w:eastAsia="zh-CN"/>
        </w:rPr>
        <w:t>Herpertz S</w:t>
      </w:r>
      <w:r w:rsidRPr="007B405D">
        <w:rPr>
          <w:rFonts w:ascii="Book Antiqua" w:eastAsia="宋体" w:hAnsi="Book Antiqua" w:cs="宋体"/>
          <w:color w:val="000000"/>
          <w:kern w:val="0"/>
          <w:sz w:val="24"/>
          <w:szCs w:val="24"/>
          <w:lang w:eastAsia="zh-CN"/>
        </w:rPr>
        <w:t>, Burgmer R, Stang A, de Zwaan M, Wolf AM, Chen-Stute A, Hulisz T, Jöckel KH, Senf W. Prevalence of mental disorders in normal-weight and obese individuals with and without weight loss treatment in a German urban population. </w:t>
      </w:r>
      <w:r w:rsidRPr="007B405D">
        <w:rPr>
          <w:rFonts w:ascii="Book Antiqua" w:eastAsia="宋体" w:hAnsi="Book Antiqua" w:cs="宋体"/>
          <w:i/>
          <w:iCs/>
          <w:color w:val="000000"/>
          <w:kern w:val="0"/>
          <w:sz w:val="24"/>
          <w:szCs w:val="24"/>
          <w:lang w:eastAsia="zh-CN"/>
        </w:rPr>
        <w:t>J Psychosom Res</w:t>
      </w:r>
      <w:r w:rsidRPr="007B405D">
        <w:rPr>
          <w:rFonts w:ascii="Book Antiqua" w:eastAsia="宋体" w:hAnsi="Book Antiqua" w:cs="宋体"/>
          <w:color w:val="000000"/>
          <w:kern w:val="0"/>
          <w:sz w:val="24"/>
          <w:szCs w:val="24"/>
          <w:lang w:eastAsia="zh-CN"/>
        </w:rPr>
        <w:t> 2006; </w:t>
      </w:r>
      <w:r w:rsidRPr="007B405D">
        <w:rPr>
          <w:rFonts w:ascii="Book Antiqua" w:eastAsia="宋体" w:hAnsi="Book Antiqua" w:cs="宋体"/>
          <w:b/>
          <w:bCs/>
          <w:color w:val="000000"/>
          <w:kern w:val="0"/>
          <w:sz w:val="24"/>
          <w:szCs w:val="24"/>
          <w:lang w:eastAsia="zh-CN"/>
        </w:rPr>
        <w:t>61</w:t>
      </w:r>
      <w:r w:rsidRPr="007B405D">
        <w:rPr>
          <w:rFonts w:ascii="Book Antiqua" w:eastAsia="宋体" w:hAnsi="Book Antiqua" w:cs="宋体"/>
          <w:color w:val="000000"/>
          <w:kern w:val="0"/>
          <w:sz w:val="24"/>
          <w:szCs w:val="24"/>
          <w:lang w:eastAsia="zh-CN"/>
        </w:rPr>
        <w:t>: 95-103 [PMID: 16813851]</w:t>
      </w:r>
    </w:p>
    <w:p w14:paraId="714659D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22 </w:t>
      </w:r>
      <w:r w:rsidRPr="007B405D">
        <w:rPr>
          <w:rFonts w:ascii="Book Antiqua" w:eastAsia="宋体" w:hAnsi="Book Antiqua" w:cs="宋体"/>
          <w:b/>
          <w:bCs/>
          <w:color w:val="000000"/>
          <w:kern w:val="0"/>
          <w:sz w:val="24"/>
          <w:szCs w:val="24"/>
          <w:lang w:eastAsia="zh-CN"/>
        </w:rPr>
        <w:t>Teixeira PJ</w:t>
      </w:r>
      <w:r w:rsidRPr="007B405D">
        <w:rPr>
          <w:rFonts w:ascii="Book Antiqua" w:eastAsia="宋体" w:hAnsi="Book Antiqua" w:cs="宋体"/>
          <w:color w:val="000000"/>
          <w:kern w:val="0"/>
          <w:sz w:val="24"/>
          <w:szCs w:val="24"/>
          <w:lang w:eastAsia="zh-CN"/>
        </w:rPr>
        <w:t>, Going SB, Sardinha LB, Lohman TG. A review of psychosocial pre-treatment predictors of weight control. </w:t>
      </w:r>
      <w:r w:rsidRPr="007B405D">
        <w:rPr>
          <w:rFonts w:ascii="Book Antiqua" w:eastAsia="宋体" w:hAnsi="Book Antiqua" w:cs="宋体"/>
          <w:i/>
          <w:iCs/>
          <w:color w:val="000000"/>
          <w:kern w:val="0"/>
          <w:sz w:val="24"/>
          <w:szCs w:val="24"/>
          <w:lang w:eastAsia="zh-CN"/>
        </w:rPr>
        <w:t>Obes Rev</w:t>
      </w:r>
      <w:r w:rsidRPr="007B405D">
        <w:rPr>
          <w:rFonts w:ascii="Book Antiqua" w:eastAsia="宋体" w:hAnsi="Book Antiqua" w:cs="宋体"/>
          <w:color w:val="000000"/>
          <w:kern w:val="0"/>
          <w:sz w:val="24"/>
          <w:szCs w:val="24"/>
          <w:lang w:eastAsia="zh-CN"/>
        </w:rPr>
        <w:t> 2005; </w:t>
      </w:r>
      <w:r w:rsidRPr="007B405D">
        <w:rPr>
          <w:rFonts w:ascii="Book Antiqua" w:eastAsia="宋体" w:hAnsi="Book Antiqua" w:cs="宋体"/>
          <w:b/>
          <w:bCs/>
          <w:color w:val="000000"/>
          <w:kern w:val="0"/>
          <w:sz w:val="24"/>
          <w:szCs w:val="24"/>
          <w:lang w:eastAsia="zh-CN"/>
        </w:rPr>
        <w:t>6</w:t>
      </w:r>
      <w:r w:rsidRPr="007B405D">
        <w:rPr>
          <w:rFonts w:ascii="Book Antiqua" w:eastAsia="宋体" w:hAnsi="Book Antiqua" w:cs="宋体"/>
          <w:color w:val="000000"/>
          <w:kern w:val="0"/>
          <w:sz w:val="24"/>
          <w:szCs w:val="24"/>
          <w:lang w:eastAsia="zh-CN"/>
        </w:rPr>
        <w:t>: 43-65 [PMID: 15655038]</w:t>
      </w:r>
    </w:p>
    <w:p w14:paraId="32F0D7FC"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23 </w:t>
      </w:r>
      <w:r w:rsidRPr="007B405D">
        <w:rPr>
          <w:rFonts w:ascii="Book Antiqua" w:eastAsia="宋体" w:hAnsi="Book Antiqua" w:cs="宋体"/>
          <w:b/>
          <w:bCs/>
          <w:color w:val="000000"/>
          <w:kern w:val="0"/>
          <w:sz w:val="24"/>
          <w:szCs w:val="24"/>
          <w:lang w:eastAsia="zh-CN"/>
        </w:rPr>
        <w:t>Dalle Grave R</w:t>
      </w:r>
      <w:r w:rsidRPr="007B405D">
        <w:rPr>
          <w:rFonts w:ascii="Book Antiqua" w:eastAsia="宋体" w:hAnsi="Book Antiqua" w:cs="宋体"/>
          <w:color w:val="000000"/>
          <w:kern w:val="0"/>
          <w:sz w:val="24"/>
          <w:szCs w:val="24"/>
          <w:lang w:eastAsia="zh-CN"/>
        </w:rPr>
        <w:t>, Calugi S, Corica F, Di Domizio S, Marchesini G. Psychological variables associated with weight loss in obese patients seeking treatment at medical centers. </w:t>
      </w:r>
      <w:r w:rsidRPr="007B405D">
        <w:rPr>
          <w:rFonts w:ascii="Book Antiqua" w:eastAsia="宋体" w:hAnsi="Book Antiqua" w:cs="宋体"/>
          <w:i/>
          <w:iCs/>
          <w:color w:val="000000"/>
          <w:kern w:val="0"/>
          <w:sz w:val="24"/>
          <w:szCs w:val="24"/>
          <w:lang w:eastAsia="zh-CN"/>
        </w:rPr>
        <w:t>J Am Diet Assoc</w:t>
      </w:r>
      <w:r w:rsidRPr="007B405D">
        <w:rPr>
          <w:rFonts w:ascii="Book Antiqua" w:eastAsia="宋体" w:hAnsi="Book Antiqua" w:cs="宋体"/>
          <w:color w:val="000000"/>
          <w:kern w:val="0"/>
          <w:sz w:val="24"/>
          <w:szCs w:val="24"/>
          <w:lang w:eastAsia="zh-CN"/>
        </w:rPr>
        <w:t> 2009; </w:t>
      </w:r>
      <w:r w:rsidRPr="007B405D">
        <w:rPr>
          <w:rFonts w:ascii="Book Antiqua" w:eastAsia="宋体" w:hAnsi="Book Antiqua" w:cs="宋体"/>
          <w:b/>
          <w:bCs/>
          <w:color w:val="000000"/>
          <w:kern w:val="0"/>
          <w:sz w:val="24"/>
          <w:szCs w:val="24"/>
          <w:lang w:eastAsia="zh-CN"/>
        </w:rPr>
        <w:t>109</w:t>
      </w:r>
      <w:r w:rsidRPr="007B405D">
        <w:rPr>
          <w:rFonts w:ascii="Book Antiqua" w:eastAsia="宋体" w:hAnsi="Book Antiqua" w:cs="宋体"/>
          <w:color w:val="000000"/>
          <w:kern w:val="0"/>
          <w:sz w:val="24"/>
          <w:szCs w:val="24"/>
          <w:lang w:eastAsia="zh-CN"/>
        </w:rPr>
        <w:t>: 2010-2016 [PMID: 19942018 DOI: 10.1016/j.jada.2009.09.011]</w:t>
      </w:r>
    </w:p>
    <w:p w14:paraId="5C9A9A6A"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24 </w:t>
      </w:r>
      <w:r w:rsidRPr="007B405D">
        <w:rPr>
          <w:rFonts w:ascii="Book Antiqua" w:eastAsia="宋体" w:hAnsi="Book Antiqua" w:cs="宋体"/>
          <w:b/>
          <w:bCs/>
          <w:color w:val="000000"/>
          <w:kern w:val="0"/>
          <w:sz w:val="24"/>
          <w:szCs w:val="24"/>
          <w:lang w:eastAsia="zh-CN"/>
        </w:rPr>
        <w:t>Beechy L</w:t>
      </w:r>
      <w:r w:rsidRPr="007B405D">
        <w:rPr>
          <w:rFonts w:ascii="Book Antiqua" w:eastAsia="宋体" w:hAnsi="Book Antiqua" w:cs="宋体"/>
          <w:color w:val="000000"/>
          <w:kern w:val="0"/>
          <w:sz w:val="24"/>
          <w:szCs w:val="24"/>
          <w:lang w:eastAsia="zh-CN"/>
        </w:rPr>
        <w:t>, Galpern J, Petrone A, Das SK. Assessment tools in obesity - psychological measures, diet, activity, and body composition. </w:t>
      </w:r>
      <w:r w:rsidRPr="007B405D">
        <w:rPr>
          <w:rFonts w:ascii="Book Antiqua" w:eastAsia="宋体" w:hAnsi="Book Antiqua" w:cs="宋体"/>
          <w:i/>
          <w:iCs/>
          <w:color w:val="000000"/>
          <w:kern w:val="0"/>
          <w:sz w:val="24"/>
          <w:szCs w:val="24"/>
          <w:lang w:eastAsia="zh-CN"/>
        </w:rPr>
        <w:t>Physiol Behav</w:t>
      </w:r>
      <w:r w:rsidRPr="007B405D">
        <w:rPr>
          <w:rFonts w:ascii="Book Antiqua" w:eastAsia="宋体" w:hAnsi="Book Antiqua" w:cs="宋体"/>
          <w:color w:val="000000"/>
          <w:kern w:val="0"/>
          <w:sz w:val="24"/>
          <w:szCs w:val="24"/>
          <w:lang w:eastAsia="zh-CN"/>
        </w:rPr>
        <w:t> 2012; </w:t>
      </w:r>
      <w:r w:rsidRPr="007B405D">
        <w:rPr>
          <w:rFonts w:ascii="Book Antiqua" w:eastAsia="宋体" w:hAnsi="Book Antiqua" w:cs="宋体"/>
          <w:b/>
          <w:bCs/>
          <w:color w:val="000000"/>
          <w:kern w:val="0"/>
          <w:sz w:val="24"/>
          <w:szCs w:val="24"/>
          <w:lang w:eastAsia="zh-CN"/>
        </w:rPr>
        <w:t>107</w:t>
      </w:r>
      <w:r w:rsidRPr="007B405D">
        <w:rPr>
          <w:rFonts w:ascii="Book Antiqua" w:eastAsia="宋体" w:hAnsi="Book Antiqua" w:cs="宋体"/>
          <w:color w:val="000000"/>
          <w:kern w:val="0"/>
          <w:sz w:val="24"/>
          <w:szCs w:val="24"/>
          <w:lang w:eastAsia="zh-CN"/>
        </w:rPr>
        <w:t>: 154-171 [PMID: 22548766 DOI: 10.1016/j.physbeh.2012.04.013]</w:t>
      </w:r>
    </w:p>
    <w:p w14:paraId="3222B35E"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25 </w:t>
      </w:r>
      <w:r w:rsidRPr="007B405D">
        <w:rPr>
          <w:rFonts w:ascii="Book Antiqua" w:eastAsia="宋体" w:hAnsi="Book Antiqua" w:cs="宋体"/>
          <w:b/>
          <w:bCs/>
          <w:color w:val="000000"/>
          <w:kern w:val="0"/>
          <w:sz w:val="24"/>
          <w:szCs w:val="24"/>
          <w:lang w:eastAsia="zh-CN"/>
        </w:rPr>
        <w:t>Tseng MC</w:t>
      </w:r>
      <w:r w:rsidRPr="007B405D">
        <w:rPr>
          <w:rFonts w:ascii="Book Antiqua" w:eastAsia="宋体" w:hAnsi="Book Antiqua" w:cs="宋体"/>
          <w:color w:val="000000"/>
          <w:kern w:val="0"/>
          <w:sz w:val="24"/>
          <w:szCs w:val="24"/>
          <w:lang w:eastAsia="zh-CN"/>
        </w:rPr>
        <w:t>, Lee YJ, Chen SY, Lee MB, Lin KH, Chen PR, Lai JS. Psychobehavioral response and weight loss prediction in a hospital-based weight reduction program. </w:t>
      </w:r>
      <w:r w:rsidRPr="007B405D">
        <w:rPr>
          <w:rFonts w:ascii="Book Antiqua" w:eastAsia="宋体" w:hAnsi="Book Antiqua" w:cs="宋体"/>
          <w:i/>
          <w:iCs/>
          <w:color w:val="000000"/>
          <w:kern w:val="0"/>
          <w:sz w:val="24"/>
          <w:szCs w:val="24"/>
          <w:lang w:eastAsia="zh-CN"/>
        </w:rPr>
        <w:t>J Formos Med Assoc</w:t>
      </w:r>
      <w:r w:rsidRPr="007B405D">
        <w:rPr>
          <w:rFonts w:ascii="Book Antiqua" w:eastAsia="宋体" w:hAnsi="Book Antiqua" w:cs="宋体"/>
          <w:color w:val="000000"/>
          <w:kern w:val="0"/>
          <w:sz w:val="24"/>
          <w:szCs w:val="24"/>
          <w:lang w:eastAsia="zh-CN"/>
        </w:rPr>
        <w:t> 2002; </w:t>
      </w:r>
      <w:r w:rsidRPr="007B405D">
        <w:rPr>
          <w:rFonts w:ascii="Book Antiqua" w:eastAsia="宋体" w:hAnsi="Book Antiqua" w:cs="宋体"/>
          <w:b/>
          <w:bCs/>
          <w:color w:val="000000"/>
          <w:kern w:val="0"/>
          <w:sz w:val="24"/>
          <w:szCs w:val="24"/>
          <w:lang w:eastAsia="zh-CN"/>
        </w:rPr>
        <w:t>101</w:t>
      </w:r>
      <w:r w:rsidRPr="007B405D">
        <w:rPr>
          <w:rFonts w:ascii="Book Antiqua" w:eastAsia="宋体" w:hAnsi="Book Antiqua" w:cs="宋体"/>
          <w:color w:val="000000"/>
          <w:kern w:val="0"/>
          <w:sz w:val="24"/>
          <w:szCs w:val="24"/>
          <w:lang w:eastAsia="zh-CN"/>
        </w:rPr>
        <w:t>: 705-711 [PMID: 12517045]</w:t>
      </w:r>
    </w:p>
    <w:p w14:paraId="7847F55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26 </w:t>
      </w:r>
      <w:r w:rsidRPr="007B405D">
        <w:rPr>
          <w:rFonts w:ascii="Book Antiqua" w:eastAsia="宋体" w:hAnsi="Book Antiqua" w:cs="宋体"/>
          <w:b/>
          <w:bCs/>
          <w:color w:val="000000"/>
          <w:kern w:val="0"/>
          <w:sz w:val="24"/>
          <w:szCs w:val="24"/>
          <w:lang w:eastAsia="zh-CN"/>
        </w:rPr>
        <w:t>Dishman RK</w:t>
      </w:r>
      <w:r w:rsidRPr="007B405D">
        <w:rPr>
          <w:rFonts w:ascii="Book Antiqua" w:eastAsia="宋体" w:hAnsi="Book Antiqua" w:cs="宋体"/>
          <w:color w:val="000000"/>
          <w:kern w:val="0"/>
          <w:sz w:val="24"/>
          <w:szCs w:val="24"/>
          <w:lang w:eastAsia="zh-CN"/>
        </w:rPr>
        <w:t>, Ickes W. Self-motivation and adherence to therapeutic exercise. </w:t>
      </w:r>
      <w:r w:rsidRPr="007B405D">
        <w:rPr>
          <w:rFonts w:ascii="Book Antiqua" w:eastAsia="宋体" w:hAnsi="Book Antiqua" w:cs="宋体"/>
          <w:i/>
          <w:iCs/>
          <w:color w:val="000000"/>
          <w:kern w:val="0"/>
          <w:sz w:val="24"/>
          <w:szCs w:val="24"/>
          <w:lang w:eastAsia="zh-CN"/>
        </w:rPr>
        <w:t>J Behav Med</w:t>
      </w:r>
      <w:r w:rsidRPr="007B405D">
        <w:rPr>
          <w:rFonts w:ascii="Book Antiqua" w:eastAsia="宋体" w:hAnsi="Book Antiqua" w:cs="宋体"/>
          <w:color w:val="000000"/>
          <w:kern w:val="0"/>
          <w:sz w:val="24"/>
          <w:szCs w:val="24"/>
          <w:lang w:eastAsia="zh-CN"/>
        </w:rPr>
        <w:t> 1981; </w:t>
      </w:r>
      <w:r w:rsidRPr="007B405D">
        <w:rPr>
          <w:rFonts w:ascii="Book Antiqua" w:eastAsia="宋体" w:hAnsi="Book Antiqua" w:cs="宋体"/>
          <w:b/>
          <w:bCs/>
          <w:color w:val="000000"/>
          <w:kern w:val="0"/>
          <w:sz w:val="24"/>
          <w:szCs w:val="24"/>
          <w:lang w:eastAsia="zh-CN"/>
        </w:rPr>
        <w:t>4</w:t>
      </w:r>
      <w:r w:rsidRPr="007B405D">
        <w:rPr>
          <w:rFonts w:ascii="Book Antiqua" w:eastAsia="宋体" w:hAnsi="Book Antiqua" w:cs="宋体"/>
          <w:color w:val="000000"/>
          <w:kern w:val="0"/>
          <w:sz w:val="24"/>
          <w:szCs w:val="24"/>
          <w:lang w:eastAsia="zh-CN"/>
        </w:rPr>
        <w:t>: 421-438 [PMID: 7338896]</w:t>
      </w:r>
    </w:p>
    <w:p w14:paraId="7B9BDC6D"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27 </w:t>
      </w:r>
      <w:r w:rsidRPr="007B405D">
        <w:rPr>
          <w:rFonts w:ascii="Book Antiqua" w:eastAsia="宋体" w:hAnsi="Book Antiqua" w:cs="宋体"/>
          <w:b/>
          <w:bCs/>
          <w:color w:val="000000"/>
          <w:kern w:val="0"/>
          <w:sz w:val="24"/>
          <w:szCs w:val="24"/>
          <w:lang w:eastAsia="zh-CN"/>
        </w:rPr>
        <w:t>Teixeira PJ</w:t>
      </w:r>
      <w:r w:rsidRPr="007B405D">
        <w:rPr>
          <w:rFonts w:ascii="Book Antiqua" w:eastAsia="宋体" w:hAnsi="Book Antiqua" w:cs="宋体"/>
          <w:color w:val="000000"/>
          <w:kern w:val="0"/>
          <w:sz w:val="24"/>
          <w:szCs w:val="24"/>
          <w:lang w:eastAsia="zh-CN"/>
        </w:rPr>
        <w:t>, Palmeira AL, Branco TL, Martins SS, Minderico CS, Barata JT, Silva AM, Sardinha LB. Who will lose weight? A reexamination of predictors of weight loss in women. </w:t>
      </w:r>
      <w:r w:rsidRPr="007B405D">
        <w:rPr>
          <w:rFonts w:ascii="Book Antiqua" w:eastAsia="宋体" w:hAnsi="Book Antiqua" w:cs="宋体"/>
          <w:i/>
          <w:iCs/>
          <w:color w:val="000000"/>
          <w:kern w:val="0"/>
          <w:sz w:val="24"/>
          <w:szCs w:val="24"/>
          <w:lang w:eastAsia="zh-CN"/>
        </w:rPr>
        <w:t>Int J Behav Nutr Phys Act</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1</w:t>
      </w:r>
      <w:r w:rsidRPr="007B405D">
        <w:rPr>
          <w:rFonts w:ascii="Book Antiqua" w:eastAsia="宋体" w:hAnsi="Book Antiqua" w:cs="宋体"/>
          <w:color w:val="000000"/>
          <w:kern w:val="0"/>
          <w:sz w:val="24"/>
          <w:szCs w:val="24"/>
          <w:lang w:eastAsia="zh-CN"/>
        </w:rPr>
        <w:t>: 12 [PMID: 15287984]</w:t>
      </w:r>
    </w:p>
    <w:p w14:paraId="256428ED"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28 </w:t>
      </w:r>
      <w:r w:rsidRPr="002006D2">
        <w:rPr>
          <w:rFonts w:ascii="Book Antiqua" w:eastAsia="宋体" w:hAnsi="Book Antiqua" w:cs="宋体"/>
          <w:b/>
          <w:color w:val="000000"/>
          <w:kern w:val="0"/>
          <w:sz w:val="24"/>
          <w:szCs w:val="24"/>
          <w:lang w:eastAsia="zh-CN"/>
        </w:rPr>
        <w:t>Brownell KD</w:t>
      </w:r>
      <w:r w:rsidRPr="007B405D">
        <w:rPr>
          <w:rFonts w:ascii="Book Antiqua" w:eastAsia="宋体" w:hAnsi="Book Antiqua" w:cs="宋体"/>
          <w:color w:val="000000"/>
          <w:kern w:val="0"/>
          <w:sz w:val="24"/>
          <w:szCs w:val="24"/>
          <w:lang w:eastAsia="zh-CN"/>
        </w:rPr>
        <w:t>. Dieting readiness. Weight Control Dig 1990; 1: 5–10</w:t>
      </w:r>
    </w:p>
    <w:p w14:paraId="0E82D229"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29 </w:t>
      </w:r>
      <w:r w:rsidRPr="007B405D">
        <w:rPr>
          <w:rFonts w:ascii="Book Antiqua" w:eastAsia="宋体" w:hAnsi="Book Antiqua" w:cs="宋体"/>
          <w:b/>
          <w:bCs/>
          <w:color w:val="000000"/>
          <w:kern w:val="0"/>
          <w:sz w:val="24"/>
          <w:szCs w:val="24"/>
          <w:lang w:eastAsia="zh-CN"/>
        </w:rPr>
        <w:t>Fontaine KR</w:t>
      </w:r>
      <w:r w:rsidRPr="007B405D">
        <w:rPr>
          <w:rFonts w:ascii="Book Antiqua" w:eastAsia="宋体" w:hAnsi="Book Antiqua" w:cs="宋体"/>
          <w:color w:val="000000"/>
          <w:kern w:val="0"/>
          <w:sz w:val="24"/>
          <w:szCs w:val="24"/>
          <w:lang w:eastAsia="zh-CN"/>
        </w:rPr>
        <w:t>, Wiersema L. Di</w:t>
      </w:r>
      <w:bookmarkStart w:id="4" w:name="_GoBack"/>
      <w:bookmarkEnd w:id="4"/>
      <w:r w:rsidRPr="007B405D">
        <w:rPr>
          <w:rFonts w:ascii="Book Antiqua" w:eastAsia="宋体" w:hAnsi="Book Antiqua" w:cs="宋体"/>
          <w:color w:val="000000"/>
          <w:kern w:val="0"/>
          <w:sz w:val="24"/>
          <w:szCs w:val="24"/>
          <w:lang w:eastAsia="zh-CN"/>
        </w:rPr>
        <w:t>eting readiness test fails to predict enrollment in a weight loss program. </w:t>
      </w:r>
      <w:r w:rsidRPr="007B405D">
        <w:rPr>
          <w:rFonts w:ascii="Book Antiqua" w:eastAsia="宋体" w:hAnsi="Book Antiqua" w:cs="宋体"/>
          <w:i/>
          <w:iCs/>
          <w:color w:val="000000"/>
          <w:kern w:val="0"/>
          <w:sz w:val="24"/>
          <w:szCs w:val="24"/>
          <w:lang w:eastAsia="zh-CN"/>
        </w:rPr>
        <w:t>J Am Diet Assoc</w:t>
      </w:r>
      <w:r w:rsidRPr="007B405D">
        <w:rPr>
          <w:rFonts w:ascii="Book Antiqua" w:eastAsia="宋体" w:hAnsi="Book Antiqua" w:cs="宋体"/>
          <w:color w:val="000000"/>
          <w:kern w:val="0"/>
          <w:sz w:val="24"/>
          <w:szCs w:val="24"/>
          <w:lang w:eastAsia="zh-CN"/>
        </w:rPr>
        <w:t> 1999; </w:t>
      </w:r>
      <w:r w:rsidRPr="007B405D">
        <w:rPr>
          <w:rFonts w:ascii="Book Antiqua" w:eastAsia="宋体" w:hAnsi="Book Antiqua" w:cs="宋体"/>
          <w:b/>
          <w:bCs/>
          <w:color w:val="000000"/>
          <w:kern w:val="0"/>
          <w:sz w:val="24"/>
          <w:szCs w:val="24"/>
          <w:lang w:eastAsia="zh-CN"/>
        </w:rPr>
        <w:t>99</w:t>
      </w:r>
      <w:r w:rsidRPr="007B405D">
        <w:rPr>
          <w:rFonts w:ascii="Book Antiqua" w:eastAsia="宋体" w:hAnsi="Book Antiqua" w:cs="宋体"/>
          <w:color w:val="000000"/>
          <w:kern w:val="0"/>
          <w:sz w:val="24"/>
          <w:szCs w:val="24"/>
          <w:lang w:eastAsia="zh-CN"/>
        </w:rPr>
        <w:t>: 664 [PMID: 10361523]</w:t>
      </w:r>
    </w:p>
    <w:p w14:paraId="4BC51C00"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30 </w:t>
      </w:r>
      <w:r w:rsidRPr="007B405D">
        <w:rPr>
          <w:rFonts w:ascii="Book Antiqua" w:eastAsia="宋体" w:hAnsi="Book Antiqua" w:cs="宋体"/>
          <w:b/>
          <w:bCs/>
          <w:color w:val="000000"/>
          <w:kern w:val="0"/>
          <w:sz w:val="24"/>
          <w:szCs w:val="24"/>
          <w:lang w:eastAsia="zh-CN"/>
        </w:rPr>
        <w:t>Cresci B</w:t>
      </w:r>
      <w:r w:rsidRPr="007B405D">
        <w:rPr>
          <w:rFonts w:ascii="Book Antiqua" w:eastAsia="宋体" w:hAnsi="Book Antiqua" w:cs="宋体"/>
          <w:color w:val="000000"/>
          <w:kern w:val="0"/>
          <w:sz w:val="24"/>
          <w:szCs w:val="24"/>
          <w:lang w:eastAsia="zh-CN"/>
        </w:rPr>
        <w:t>, Castellini G, Pala L, Ravaldi C, Faravelli C, Rotella CM, Ricca V. Motivational readiness for treatment in weight control programs: the TREatment MOtivation and REadiness (TRE-MORE) test. </w:t>
      </w:r>
      <w:r w:rsidRPr="007B405D">
        <w:rPr>
          <w:rFonts w:ascii="Book Antiqua" w:eastAsia="宋体" w:hAnsi="Book Antiqua" w:cs="宋体"/>
          <w:i/>
          <w:iCs/>
          <w:color w:val="000000"/>
          <w:kern w:val="0"/>
          <w:sz w:val="24"/>
          <w:szCs w:val="24"/>
          <w:lang w:eastAsia="zh-CN"/>
        </w:rPr>
        <w:t>J Endocrinol Invest</w:t>
      </w:r>
      <w:r w:rsidRPr="007B405D">
        <w:rPr>
          <w:rFonts w:ascii="Book Antiqua" w:eastAsia="宋体" w:hAnsi="Book Antiqua" w:cs="宋体"/>
          <w:color w:val="000000"/>
          <w:kern w:val="0"/>
          <w:sz w:val="24"/>
          <w:szCs w:val="24"/>
          <w:lang w:eastAsia="zh-CN"/>
        </w:rPr>
        <w:t> 2011; </w:t>
      </w:r>
      <w:r w:rsidRPr="007B405D">
        <w:rPr>
          <w:rFonts w:ascii="Book Antiqua" w:eastAsia="宋体" w:hAnsi="Book Antiqua" w:cs="宋体"/>
          <w:b/>
          <w:bCs/>
          <w:color w:val="000000"/>
          <w:kern w:val="0"/>
          <w:sz w:val="24"/>
          <w:szCs w:val="24"/>
          <w:lang w:eastAsia="zh-CN"/>
        </w:rPr>
        <w:t>34</w:t>
      </w:r>
      <w:r w:rsidRPr="007B405D">
        <w:rPr>
          <w:rFonts w:ascii="Book Antiqua" w:eastAsia="宋体" w:hAnsi="Book Antiqua" w:cs="宋体"/>
          <w:color w:val="000000"/>
          <w:kern w:val="0"/>
          <w:sz w:val="24"/>
          <w:szCs w:val="24"/>
          <w:lang w:eastAsia="zh-CN"/>
        </w:rPr>
        <w:t>: e70-e77 [PMID: 20834202 DOI: 10.3275/7263]</w:t>
      </w:r>
    </w:p>
    <w:p w14:paraId="63D0132D" w14:textId="70A6ABAE"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31 </w:t>
      </w:r>
      <w:hyperlink r:id="rId14" w:history="1">
        <w:r w:rsidR="009E06EB" w:rsidRPr="009E06EB">
          <w:rPr>
            <w:rFonts w:ascii="Book Antiqua" w:hAnsi="Book Antiqua" w:cs="Arial"/>
            <w:b/>
            <w:kern w:val="0"/>
            <w:sz w:val="24"/>
            <w:szCs w:val="24"/>
            <w:lang w:val="it-IT" w:eastAsia="it-IT"/>
          </w:rPr>
          <w:t>Rotella F</w:t>
        </w:r>
      </w:hyperlink>
      <w:r w:rsidR="009E06EB" w:rsidRPr="009E06EB">
        <w:rPr>
          <w:rFonts w:ascii="Book Antiqua" w:hAnsi="Book Antiqua" w:cs="Arial"/>
          <w:b/>
          <w:kern w:val="0"/>
          <w:sz w:val="24"/>
          <w:szCs w:val="24"/>
          <w:lang w:val="it-IT" w:eastAsia="it-IT"/>
        </w:rPr>
        <w:t>,</w:t>
      </w:r>
      <w:r w:rsidR="009E06EB" w:rsidRPr="00740882">
        <w:rPr>
          <w:rFonts w:ascii="Book Antiqua" w:hAnsi="Book Antiqua" w:cs="Arial"/>
          <w:kern w:val="0"/>
          <w:sz w:val="24"/>
          <w:szCs w:val="24"/>
          <w:lang w:val="it-IT" w:eastAsia="it-IT"/>
        </w:rPr>
        <w:t xml:space="preserve"> </w:t>
      </w:r>
      <w:hyperlink r:id="rId15" w:history="1">
        <w:r w:rsidR="009E06EB" w:rsidRPr="00740882">
          <w:rPr>
            <w:rFonts w:ascii="Book Antiqua" w:hAnsi="Book Antiqua" w:cs="Arial"/>
            <w:kern w:val="0"/>
            <w:sz w:val="24"/>
            <w:szCs w:val="24"/>
            <w:lang w:val="it-IT" w:eastAsia="it-IT"/>
          </w:rPr>
          <w:t>Lazzeretti L</w:t>
        </w:r>
      </w:hyperlink>
      <w:r w:rsidR="009E06EB" w:rsidRPr="00740882">
        <w:rPr>
          <w:rFonts w:ascii="Book Antiqua" w:hAnsi="Book Antiqua" w:cs="Arial"/>
          <w:kern w:val="0"/>
          <w:sz w:val="24"/>
          <w:szCs w:val="24"/>
          <w:lang w:val="it-IT" w:eastAsia="it-IT"/>
        </w:rPr>
        <w:t xml:space="preserve">, </w:t>
      </w:r>
      <w:hyperlink r:id="rId16" w:history="1">
        <w:r w:rsidR="009E06EB" w:rsidRPr="00740882">
          <w:rPr>
            <w:rFonts w:ascii="Book Antiqua" w:hAnsi="Book Antiqua" w:cs="Arial"/>
            <w:kern w:val="0"/>
            <w:sz w:val="24"/>
            <w:szCs w:val="24"/>
            <w:lang w:val="it-IT" w:eastAsia="it-IT"/>
          </w:rPr>
          <w:t>Barbaro V</w:t>
        </w:r>
      </w:hyperlink>
      <w:r w:rsidR="009E06EB" w:rsidRPr="00740882">
        <w:rPr>
          <w:rFonts w:ascii="Book Antiqua" w:hAnsi="Book Antiqua" w:cs="Arial"/>
          <w:kern w:val="0"/>
          <w:sz w:val="24"/>
          <w:szCs w:val="24"/>
          <w:lang w:val="it-IT" w:eastAsia="it-IT"/>
        </w:rPr>
        <w:t xml:space="preserve">, </w:t>
      </w:r>
      <w:hyperlink r:id="rId17" w:history="1">
        <w:r w:rsidR="009E06EB" w:rsidRPr="00740882">
          <w:rPr>
            <w:rFonts w:ascii="Book Antiqua" w:hAnsi="Book Antiqua" w:cs="Arial"/>
            <w:kern w:val="0"/>
            <w:sz w:val="24"/>
            <w:szCs w:val="24"/>
            <w:lang w:val="it-IT" w:eastAsia="it-IT"/>
          </w:rPr>
          <w:t>Castellini G</w:t>
        </w:r>
      </w:hyperlink>
      <w:r w:rsidR="009E06EB" w:rsidRPr="00740882">
        <w:rPr>
          <w:rFonts w:ascii="Book Antiqua" w:hAnsi="Book Antiqua" w:cs="Arial"/>
          <w:kern w:val="0"/>
          <w:sz w:val="24"/>
          <w:szCs w:val="24"/>
          <w:lang w:val="it-IT" w:eastAsia="it-IT"/>
        </w:rPr>
        <w:t xml:space="preserve">, </w:t>
      </w:r>
      <w:hyperlink r:id="rId18" w:history="1">
        <w:r w:rsidR="009E06EB" w:rsidRPr="00740882">
          <w:rPr>
            <w:rFonts w:ascii="Book Antiqua" w:hAnsi="Book Antiqua" w:cs="Arial"/>
            <w:kern w:val="0"/>
            <w:sz w:val="24"/>
            <w:szCs w:val="24"/>
            <w:lang w:val="it-IT" w:eastAsia="it-IT"/>
          </w:rPr>
          <w:t>Bigiarini M</w:t>
        </w:r>
      </w:hyperlink>
      <w:r w:rsidR="009E06EB" w:rsidRPr="00740882">
        <w:rPr>
          <w:rFonts w:ascii="Book Antiqua" w:hAnsi="Book Antiqua" w:cs="Arial"/>
          <w:kern w:val="0"/>
          <w:sz w:val="24"/>
          <w:szCs w:val="24"/>
          <w:lang w:val="it-IT" w:eastAsia="it-IT"/>
        </w:rPr>
        <w:t xml:space="preserve">, </w:t>
      </w:r>
      <w:hyperlink r:id="rId19" w:history="1">
        <w:r w:rsidR="009E06EB" w:rsidRPr="00740882">
          <w:rPr>
            <w:rFonts w:ascii="Book Antiqua" w:hAnsi="Book Antiqua" w:cs="Arial"/>
            <w:kern w:val="0"/>
            <w:sz w:val="24"/>
            <w:szCs w:val="24"/>
            <w:lang w:val="it-IT" w:eastAsia="it-IT"/>
          </w:rPr>
          <w:t>Cresci B</w:t>
        </w:r>
      </w:hyperlink>
      <w:r w:rsidR="009E06EB" w:rsidRPr="00740882">
        <w:rPr>
          <w:rFonts w:ascii="Book Antiqua" w:hAnsi="Book Antiqua" w:cs="Arial"/>
          <w:kern w:val="0"/>
          <w:sz w:val="24"/>
          <w:szCs w:val="24"/>
          <w:lang w:val="it-IT" w:eastAsia="it-IT"/>
        </w:rPr>
        <w:t xml:space="preserve">, </w:t>
      </w:r>
      <w:hyperlink r:id="rId20" w:history="1">
        <w:r w:rsidR="009E06EB" w:rsidRPr="00740882">
          <w:rPr>
            <w:rFonts w:ascii="Book Antiqua" w:hAnsi="Book Antiqua" w:cs="Arial"/>
            <w:kern w:val="0"/>
            <w:sz w:val="24"/>
            <w:szCs w:val="24"/>
            <w:lang w:val="it-IT" w:eastAsia="it-IT"/>
          </w:rPr>
          <w:t>Ricca V</w:t>
        </w:r>
      </w:hyperlink>
      <w:r w:rsidR="009E06EB" w:rsidRPr="00740882">
        <w:rPr>
          <w:rFonts w:ascii="Book Antiqua" w:hAnsi="Book Antiqua" w:cs="Arial"/>
          <w:kern w:val="0"/>
          <w:sz w:val="24"/>
          <w:szCs w:val="24"/>
          <w:lang w:val="it-IT" w:eastAsia="it-IT"/>
        </w:rPr>
        <w:t xml:space="preserve">, </w:t>
      </w:r>
      <w:hyperlink r:id="rId21" w:history="1">
        <w:r w:rsidR="009E06EB" w:rsidRPr="00740882">
          <w:rPr>
            <w:rFonts w:ascii="Book Antiqua" w:hAnsi="Book Antiqua" w:cs="Arial"/>
            <w:kern w:val="0"/>
            <w:sz w:val="24"/>
            <w:szCs w:val="24"/>
            <w:lang w:val="it-IT" w:eastAsia="it-IT"/>
          </w:rPr>
          <w:t>Rotella CM</w:t>
        </w:r>
      </w:hyperlink>
      <w:r w:rsidR="009E06EB" w:rsidRPr="00740882">
        <w:rPr>
          <w:rFonts w:ascii="Book Antiqua" w:hAnsi="Book Antiqua" w:cs="Arial"/>
          <w:kern w:val="0"/>
          <w:sz w:val="24"/>
          <w:szCs w:val="24"/>
          <w:lang w:val="it-IT" w:eastAsia="it-IT"/>
        </w:rPr>
        <w:t xml:space="preserve">, </w:t>
      </w:r>
      <w:hyperlink r:id="rId22" w:history="1">
        <w:r w:rsidR="009E06EB" w:rsidRPr="00740882">
          <w:rPr>
            <w:rFonts w:ascii="Book Antiqua" w:hAnsi="Book Antiqua" w:cs="Arial"/>
            <w:kern w:val="0"/>
            <w:sz w:val="24"/>
            <w:szCs w:val="24"/>
            <w:lang w:val="it-IT" w:eastAsia="it-IT"/>
          </w:rPr>
          <w:t>Mannucci E</w:t>
        </w:r>
      </w:hyperlink>
      <w:r w:rsidR="009E06EB" w:rsidRPr="00740882">
        <w:rPr>
          <w:rFonts w:ascii="Book Antiqua" w:hAnsi="Book Antiqua" w:cs="Arial"/>
          <w:kern w:val="0"/>
          <w:sz w:val="24"/>
          <w:szCs w:val="24"/>
          <w:lang w:val="it-IT" w:eastAsia="it-IT"/>
        </w:rPr>
        <w:t>.</w:t>
      </w:r>
      <w:r w:rsidRPr="007B405D">
        <w:rPr>
          <w:rFonts w:ascii="Book Antiqua" w:eastAsia="宋体" w:hAnsi="Book Antiqua" w:cs="宋体"/>
          <w:color w:val="000000"/>
          <w:kern w:val="0"/>
          <w:sz w:val="24"/>
          <w:szCs w:val="24"/>
          <w:lang w:eastAsia="zh-CN"/>
        </w:rPr>
        <w:t xml:space="preserve"> All roads bring to Rome: a different way for predicting success in the therapy of obesity through psychological features. </w:t>
      </w:r>
      <w:r w:rsidRPr="007B405D">
        <w:rPr>
          <w:rFonts w:ascii="Book Antiqua" w:eastAsia="宋体" w:hAnsi="Book Antiqua" w:cs="宋体"/>
          <w:i/>
          <w:iCs/>
          <w:color w:val="000000"/>
          <w:kern w:val="0"/>
          <w:sz w:val="24"/>
          <w:szCs w:val="24"/>
          <w:lang w:eastAsia="zh-CN"/>
        </w:rPr>
        <w:t>J Endocrinol Invest</w:t>
      </w:r>
      <w:r w:rsidR="009E06EB">
        <w:rPr>
          <w:rFonts w:ascii="Book Antiqua" w:eastAsia="宋体" w:hAnsi="Book Antiqua" w:cs="宋体"/>
          <w:color w:val="000000"/>
          <w:kern w:val="0"/>
          <w:sz w:val="24"/>
          <w:szCs w:val="24"/>
          <w:lang w:eastAsia="zh-CN"/>
        </w:rPr>
        <w:t> 2014</w:t>
      </w:r>
      <w:r w:rsidRPr="007B405D">
        <w:rPr>
          <w:rFonts w:ascii="Book Antiqua" w:eastAsia="宋体" w:hAnsi="Book Antiqua" w:cs="宋体"/>
          <w:color w:val="000000"/>
          <w:kern w:val="0"/>
          <w:sz w:val="24"/>
          <w:szCs w:val="24"/>
          <w:lang w:eastAsia="zh-CN"/>
        </w:rPr>
        <w:t xml:space="preserve"> [PMID: 25038905]</w:t>
      </w:r>
    </w:p>
    <w:p w14:paraId="407C83C2"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32 </w:t>
      </w:r>
      <w:r w:rsidRPr="007B405D">
        <w:rPr>
          <w:rFonts w:ascii="Book Antiqua" w:eastAsia="宋体" w:hAnsi="Book Antiqua" w:cs="宋体"/>
          <w:b/>
          <w:bCs/>
          <w:color w:val="000000"/>
          <w:kern w:val="0"/>
          <w:sz w:val="24"/>
          <w:szCs w:val="24"/>
          <w:lang w:eastAsia="zh-CN"/>
        </w:rPr>
        <w:t>Cresci B</w:t>
      </w:r>
      <w:r w:rsidRPr="007B405D">
        <w:rPr>
          <w:rFonts w:ascii="Book Antiqua" w:eastAsia="宋体" w:hAnsi="Book Antiqua" w:cs="宋体"/>
          <w:color w:val="000000"/>
          <w:kern w:val="0"/>
          <w:sz w:val="24"/>
          <w:szCs w:val="24"/>
          <w:lang w:eastAsia="zh-CN"/>
        </w:rPr>
        <w:t>, Castellini G, Pala L, Bigiarini M, Romoli E, Poggiali R, Guarnieri C, Biffi B, La Ferlita T, Ricca V, Mannucci E, Rotella CM. Fit and motivated: outcome predictors in patients starting a program for lifestyle change. </w:t>
      </w:r>
      <w:r w:rsidRPr="007B405D">
        <w:rPr>
          <w:rFonts w:ascii="Book Antiqua" w:eastAsia="宋体" w:hAnsi="Book Antiqua" w:cs="宋体"/>
          <w:i/>
          <w:iCs/>
          <w:color w:val="000000"/>
          <w:kern w:val="0"/>
          <w:sz w:val="24"/>
          <w:szCs w:val="24"/>
          <w:lang w:eastAsia="zh-CN"/>
        </w:rPr>
        <w:t>Obes Facts</w:t>
      </w:r>
      <w:r w:rsidRPr="007B405D">
        <w:rPr>
          <w:rFonts w:ascii="Book Antiqua" w:eastAsia="宋体" w:hAnsi="Book Antiqua" w:cs="宋体"/>
          <w:color w:val="000000"/>
          <w:kern w:val="0"/>
          <w:sz w:val="24"/>
          <w:szCs w:val="24"/>
          <w:lang w:eastAsia="zh-CN"/>
        </w:rPr>
        <w:t> 2013; </w:t>
      </w:r>
      <w:r w:rsidRPr="007B405D">
        <w:rPr>
          <w:rFonts w:ascii="Book Antiqua" w:eastAsia="宋体" w:hAnsi="Book Antiqua" w:cs="宋体"/>
          <w:b/>
          <w:bCs/>
          <w:color w:val="000000"/>
          <w:kern w:val="0"/>
          <w:sz w:val="24"/>
          <w:szCs w:val="24"/>
          <w:lang w:eastAsia="zh-CN"/>
        </w:rPr>
        <w:t>6</w:t>
      </w:r>
      <w:r w:rsidRPr="007B405D">
        <w:rPr>
          <w:rFonts w:ascii="Book Antiqua" w:eastAsia="宋体" w:hAnsi="Book Antiqua" w:cs="宋体"/>
          <w:color w:val="000000"/>
          <w:kern w:val="0"/>
          <w:sz w:val="24"/>
          <w:szCs w:val="24"/>
          <w:lang w:eastAsia="zh-CN"/>
        </w:rPr>
        <w:t>: 279-287 [PMID: 23797235 DOI: 10.1159/000353433]</w:t>
      </w:r>
    </w:p>
    <w:p w14:paraId="03D77E39"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33 </w:t>
      </w:r>
      <w:r w:rsidRPr="007B405D">
        <w:rPr>
          <w:rFonts w:ascii="Book Antiqua" w:eastAsia="宋体" w:hAnsi="Book Antiqua" w:cs="宋体"/>
          <w:b/>
          <w:bCs/>
          <w:color w:val="000000"/>
          <w:kern w:val="0"/>
          <w:sz w:val="24"/>
          <w:szCs w:val="24"/>
          <w:lang w:eastAsia="zh-CN"/>
        </w:rPr>
        <w:t>Brennan L</w:t>
      </w:r>
      <w:r w:rsidRPr="007B405D">
        <w:rPr>
          <w:rFonts w:ascii="Book Antiqua" w:eastAsia="宋体" w:hAnsi="Book Antiqua" w:cs="宋体"/>
          <w:color w:val="000000"/>
          <w:kern w:val="0"/>
          <w:sz w:val="24"/>
          <w:szCs w:val="24"/>
          <w:lang w:eastAsia="zh-CN"/>
        </w:rPr>
        <w:t>, Walkley J, Fraser SF, Greenway K, Wilks R. Motivational interviewing and cognitive behaviour therapy in the treatment of adolescent overweight and obesity: study design and methodology. </w:t>
      </w:r>
      <w:r w:rsidRPr="007B405D">
        <w:rPr>
          <w:rFonts w:ascii="Book Antiqua" w:eastAsia="宋体" w:hAnsi="Book Antiqua" w:cs="宋体"/>
          <w:i/>
          <w:iCs/>
          <w:color w:val="000000"/>
          <w:kern w:val="0"/>
          <w:sz w:val="24"/>
          <w:szCs w:val="24"/>
          <w:lang w:eastAsia="zh-CN"/>
        </w:rPr>
        <w:t>Contemp Clin Trials</w:t>
      </w:r>
      <w:r w:rsidRPr="007B405D">
        <w:rPr>
          <w:rFonts w:ascii="Book Antiqua" w:eastAsia="宋体" w:hAnsi="Book Antiqua" w:cs="宋体"/>
          <w:color w:val="000000"/>
          <w:kern w:val="0"/>
          <w:sz w:val="24"/>
          <w:szCs w:val="24"/>
          <w:lang w:eastAsia="zh-CN"/>
        </w:rPr>
        <w:t> 2008; </w:t>
      </w:r>
      <w:r w:rsidRPr="007B405D">
        <w:rPr>
          <w:rFonts w:ascii="Book Antiqua" w:eastAsia="宋体" w:hAnsi="Book Antiqua" w:cs="宋体"/>
          <w:b/>
          <w:bCs/>
          <w:color w:val="000000"/>
          <w:kern w:val="0"/>
          <w:sz w:val="24"/>
          <w:szCs w:val="24"/>
          <w:lang w:eastAsia="zh-CN"/>
        </w:rPr>
        <w:t>29</w:t>
      </w:r>
      <w:r w:rsidRPr="007B405D">
        <w:rPr>
          <w:rFonts w:ascii="Book Antiqua" w:eastAsia="宋体" w:hAnsi="Book Antiqua" w:cs="宋体"/>
          <w:color w:val="000000"/>
          <w:kern w:val="0"/>
          <w:sz w:val="24"/>
          <w:szCs w:val="24"/>
          <w:lang w:eastAsia="zh-CN"/>
        </w:rPr>
        <w:t>: 359-375 [PMID: 17950046]</w:t>
      </w:r>
    </w:p>
    <w:p w14:paraId="7D1214E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34 </w:t>
      </w:r>
      <w:r w:rsidRPr="007B405D">
        <w:rPr>
          <w:rFonts w:ascii="Book Antiqua" w:eastAsia="宋体" w:hAnsi="Book Antiqua" w:cs="宋体"/>
          <w:b/>
          <w:bCs/>
          <w:color w:val="000000"/>
          <w:kern w:val="0"/>
          <w:sz w:val="24"/>
          <w:szCs w:val="24"/>
          <w:lang w:eastAsia="zh-CN"/>
        </w:rPr>
        <w:t>Armstrong MJ</w:t>
      </w:r>
      <w:r w:rsidRPr="007B405D">
        <w:rPr>
          <w:rFonts w:ascii="Book Antiqua" w:eastAsia="宋体" w:hAnsi="Book Antiqua" w:cs="宋体"/>
          <w:color w:val="000000"/>
          <w:kern w:val="0"/>
          <w:sz w:val="24"/>
          <w:szCs w:val="24"/>
          <w:lang w:eastAsia="zh-CN"/>
        </w:rPr>
        <w:t>, Mottershead TA, Ronksley PE, Sigal RJ, Campbell TS, Hemmelgarn BR. Motivational interviewing to improve weight loss in overweight and/or obese patients: a systematic review and meta-analysis of randomized controlled trials. </w:t>
      </w:r>
      <w:r w:rsidRPr="007B405D">
        <w:rPr>
          <w:rFonts w:ascii="Book Antiqua" w:eastAsia="宋体" w:hAnsi="Book Antiqua" w:cs="宋体"/>
          <w:i/>
          <w:iCs/>
          <w:color w:val="000000"/>
          <w:kern w:val="0"/>
          <w:sz w:val="24"/>
          <w:szCs w:val="24"/>
          <w:lang w:eastAsia="zh-CN"/>
        </w:rPr>
        <w:t>Obes Rev</w:t>
      </w:r>
      <w:r w:rsidRPr="007B405D">
        <w:rPr>
          <w:rFonts w:ascii="Book Antiqua" w:eastAsia="宋体" w:hAnsi="Book Antiqua" w:cs="宋体"/>
          <w:color w:val="000000"/>
          <w:kern w:val="0"/>
          <w:sz w:val="24"/>
          <w:szCs w:val="24"/>
          <w:lang w:eastAsia="zh-CN"/>
        </w:rPr>
        <w:t> 2011; </w:t>
      </w:r>
      <w:r w:rsidRPr="007B405D">
        <w:rPr>
          <w:rFonts w:ascii="Book Antiqua" w:eastAsia="宋体" w:hAnsi="Book Antiqua" w:cs="宋体"/>
          <w:b/>
          <w:bCs/>
          <w:color w:val="000000"/>
          <w:kern w:val="0"/>
          <w:sz w:val="24"/>
          <w:szCs w:val="24"/>
          <w:lang w:eastAsia="zh-CN"/>
        </w:rPr>
        <w:t>12</w:t>
      </w:r>
      <w:r w:rsidRPr="007B405D">
        <w:rPr>
          <w:rFonts w:ascii="Book Antiqua" w:eastAsia="宋体" w:hAnsi="Book Antiqua" w:cs="宋体"/>
          <w:color w:val="000000"/>
          <w:kern w:val="0"/>
          <w:sz w:val="24"/>
          <w:szCs w:val="24"/>
          <w:lang w:eastAsia="zh-CN"/>
        </w:rPr>
        <w:t>: 709-723 [PMID: 21692966 DOI: 10.1111/j.1467-789X.2011.00892.x]</w:t>
      </w:r>
    </w:p>
    <w:p w14:paraId="39B853E8"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35 </w:t>
      </w:r>
      <w:r w:rsidRPr="007B405D">
        <w:rPr>
          <w:rFonts w:ascii="Book Antiqua" w:eastAsia="宋体" w:hAnsi="Book Antiqua" w:cs="宋体"/>
          <w:b/>
          <w:bCs/>
          <w:color w:val="000000"/>
          <w:kern w:val="0"/>
          <w:sz w:val="24"/>
          <w:szCs w:val="24"/>
          <w:lang w:eastAsia="zh-CN"/>
        </w:rPr>
        <w:t>Bandura A</w:t>
      </w:r>
      <w:r w:rsidRPr="007B405D">
        <w:rPr>
          <w:rFonts w:ascii="Book Antiqua" w:eastAsia="宋体" w:hAnsi="Book Antiqua" w:cs="宋体"/>
          <w:color w:val="000000"/>
          <w:kern w:val="0"/>
          <w:sz w:val="24"/>
          <w:szCs w:val="24"/>
          <w:lang w:eastAsia="zh-CN"/>
        </w:rPr>
        <w:t>. Self-efficacy: toward a unifying theory of behavioral change. </w:t>
      </w:r>
      <w:r w:rsidRPr="007B405D">
        <w:rPr>
          <w:rFonts w:ascii="Book Antiqua" w:eastAsia="宋体" w:hAnsi="Book Antiqua" w:cs="宋体"/>
          <w:i/>
          <w:iCs/>
          <w:color w:val="000000"/>
          <w:kern w:val="0"/>
          <w:sz w:val="24"/>
          <w:szCs w:val="24"/>
          <w:lang w:eastAsia="zh-CN"/>
        </w:rPr>
        <w:t>Psychol Rev</w:t>
      </w:r>
      <w:r w:rsidRPr="007B405D">
        <w:rPr>
          <w:rFonts w:ascii="Book Antiqua" w:eastAsia="宋体" w:hAnsi="Book Antiqua" w:cs="宋体"/>
          <w:color w:val="000000"/>
          <w:kern w:val="0"/>
          <w:sz w:val="24"/>
          <w:szCs w:val="24"/>
          <w:lang w:eastAsia="zh-CN"/>
        </w:rPr>
        <w:t> 1977; </w:t>
      </w:r>
      <w:r w:rsidRPr="007B405D">
        <w:rPr>
          <w:rFonts w:ascii="Book Antiqua" w:eastAsia="宋体" w:hAnsi="Book Antiqua" w:cs="宋体"/>
          <w:b/>
          <w:bCs/>
          <w:color w:val="000000"/>
          <w:kern w:val="0"/>
          <w:sz w:val="24"/>
          <w:szCs w:val="24"/>
          <w:lang w:eastAsia="zh-CN"/>
        </w:rPr>
        <w:t>84</w:t>
      </w:r>
      <w:r w:rsidRPr="007B405D">
        <w:rPr>
          <w:rFonts w:ascii="Book Antiqua" w:eastAsia="宋体" w:hAnsi="Book Antiqua" w:cs="宋体"/>
          <w:color w:val="000000"/>
          <w:kern w:val="0"/>
          <w:sz w:val="24"/>
          <w:szCs w:val="24"/>
          <w:lang w:eastAsia="zh-CN"/>
        </w:rPr>
        <w:t>: 191-215 [PMID: 847061]</w:t>
      </w:r>
    </w:p>
    <w:p w14:paraId="6F77C677" w14:textId="59CB97C9"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36 </w:t>
      </w:r>
      <w:r w:rsidRPr="009E06EB">
        <w:rPr>
          <w:rFonts w:ascii="Book Antiqua" w:eastAsia="宋体" w:hAnsi="Book Antiqua" w:cs="宋体"/>
          <w:b/>
          <w:color w:val="000000"/>
          <w:kern w:val="0"/>
          <w:sz w:val="24"/>
          <w:szCs w:val="24"/>
          <w:lang w:eastAsia="zh-CN"/>
        </w:rPr>
        <w:t>Bandura A.</w:t>
      </w:r>
      <w:r w:rsidRPr="007B405D">
        <w:rPr>
          <w:rFonts w:ascii="Book Antiqua" w:eastAsia="宋体" w:hAnsi="Book Antiqua" w:cs="宋体"/>
          <w:color w:val="000000"/>
          <w:kern w:val="0"/>
          <w:sz w:val="24"/>
          <w:szCs w:val="24"/>
          <w:lang w:eastAsia="zh-CN"/>
        </w:rPr>
        <w:t xml:space="preserve"> Social learning theory. Englewood Cliffs, New Jersey: Prentice-Hall</w:t>
      </w:r>
      <w:r w:rsidR="009E06EB">
        <w:rPr>
          <w:rFonts w:ascii="Book Antiqua" w:eastAsia="宋体" w:hAnsi="Book Antiqua" w:cs="宋体" w:hint="eastAsia"/>
          <w:color w:val="000000"/>
          <w:kern w:val="0"/>
          <w:sz w:val="24"/>
          <w:szCs w:val="24"/>
          <w:lang w:eastAsia="zh-CN"/>
        </w:rPr>
        <w:t>,</w:t>
      </w:r>
      <w:r w:rsidRPr="007B405D">
        <w:rPr>
          <w:rFonts w:ascii="Book Antiqua" w:eastAsia="宋体" w:hAnsi="Book Antiqua" w:cs="宋体"/>
          <w:color w:val="000000"/>
          <w:kern w:val="0"/>
          <w:sz w:val="24"/>
          <w:szCs w:val="24"/>
          <w:lang w:eastAsia="zh-CN"/>
        </w:rPr>
        <w:t xml:space="preserve"> 1977</w:t>
      </w:r>
    </w:p>
    <w:p w14:paraId="6105C59B" w14:textId="3BAA41B3"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37 </w:t>
      </w:r>
      <w:r w:rsidRPr="009E06EB">
        <w:rPr>
          <w:rFonts w:ascii="Book Antiqua" w:eastAsia="宋体" w:hAnsi="Book Antiqua" w:cs="宋体"/>
          <w:b/>
          <w:color w:val="000000"/>
          <w:kern w:val="0"/>
          <w:sz w:val="24"/>
          <w:szCs w:val="24"/>
          <w:lang w:eastAsia="zh-CN"/>
        </w:rPr>
        <w:t>Schwarzer R,</w:t>
      </w:r>
      <w:r w:rsidRPr="007B405D">
        <w:rPr>
          <w:rFonts w:ascii="Book Antiqua" w:eastAsia="宋体" w:hAnsi="Book Antiqua" w:cs="宋体"/>
          <w:color w:val="000000"/>
          <w:kern w:val="0"/>
          <w:sz w:val="24"/>
          <w:szCs w:val="24"/>
          <w:lang w:eastAsia="zh-CN"/>
        </w:rPr>
        <w:t xml:space="preserve"> Jerusalem M. Measurement of perceived self-efficacy: Psychometric scales for cross-cultural research. Berlin: Freie Universit</w:t>
      </w:r>
      <w:r w:rsidR="009E06EB" w:rsidRPr="00740882">
        <w:rPr>
          <w:rStyle w:val="CharAttribute3"/>
          <w:rFonts w:ascii="Book Antiqua" w:hAnsi="Book Antiqua"/>
          <w:sz w:val="24"/>
          <w:szCs w:val="24"/>
        </w:rPr>
        <w:t>ä</w:t>
      </w:r>
      <w:r w:rsidRPr="007B405D">
        <w:rPr>
          <w:rFonts w:ascii="Book Antiqua" w:eastAsia="宋体" w:hAnsi="Book Antiqua" w:cs="宋体"/>
          <w:color w:val="000000"/>
          <w:kern w:val="0"/>
          <w:sz w:val="24"/>
          <w:szCs w:val="24"/>
          <w:lang w:eastAsia="zh-CN"/>
        </w:rPr>
        <w:t>t Berlin, Institut for psychologie, 1993</w:t>
      </w:r>
    </w:p>
    <w:p w14:paraId="357AA73F" w14:textId="4A6CDF44"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38 </w:t>
      </w:r>
      <w:r w:rsidRPr="009E06EB">
        <w:rPr>
          <w:rFonts w:ascii="Book Antiqua" w:eastAsia="宋体" w:hAnsi="Book Antiqua" w:cs="宋体"/>
          <w:b/>
          <w:color w:val="000000"/>
          <w:kern w:val="0"/>
          <w:sz w:val="24"/>
          <w:szCs w:val="24"/>
          <w:lang w:eastAsia="zh-CN"/>
        </w:rPr>
        <w:t>Glynn SM,</w:t>
      </w:r>
      <w:r w:rsidRPr="007B405D">
        <w:rPr>
          <w:rFonts w:ascii="Book Antiqua" w:eastAsia="宋体" w:hAnsi="Book Antiqua" w:cs="宋体"/>
          <w:color w:val="000000"/>
          <w:kern w:val="0"/>
          <w:sz w:val="24"/>
          <w:szCs w:val="24"/>
          <w:lang w:eastAsia="zh-CN"/>
        </w:rPr>
        <w:t xml:space="preserve"> Ruderman AJ. The development and validation of an eating self-efficacy scale. </w:t>
      </w:r>
      <w:r w:rsidRPr="009E06EB">
        <w:rPr>
          <w:rFonts w:ascii="Book Antiqua" w:eastAsia="宋体" w:hAnsi="Book Antiqua" w:cs="宋体"/>
          <w:i/>
          <w:color w:val="000000"/>
          <w:kern w:val="0"/>
          <w:sz w:val="24"/>
          <w:szCs w:val="24"/>
          <w:lang w:eastAsia="zh-CN"/>
        </w:rPr>
        <w:t>Cognitive Ther Res</w:t>
      </w:r>
      <w:r w:rsidRPr="007B405D">
        <w:rPr>
          <w:rFonts w:ascii="Book Antiqua" w:eastAsia="宋体" w:hAnsi="Book Antiqua" w:cs="宋体"/>
          <w:color w:val="000000"/>
          <w:kern w:val="0"/>
          <w:sz w:val="24"/>
          <w:szCs w:val="24"/>
          <w:lang w:eastAsia="zh-CN"/>
        </w:rPr>
        <w:t xml:space="preserve"> 1986; </w:t>
      </w:r>
      <w:r w:rsidRPr="009E06EB">
        <w:rPr>
          <w:rFonts w:ascii="Book Antiqua" w:eastAsia="宋体" w:hAnsi="Book Antiqua" w:cs="宋体"/>
          <w:b/>
          <w:color w:val="000000"/>
          <w:kern w:val="0"/>
          <w:sz w:val="24"/>
          <w:szCs w:val="24"/>
          <w:lang w:eastAsia="zh-CN"/>
        </w:rPr>
        <w:t>10</w:t>
      </w:r>
      <w:r w:rsidRPr="007B405D">
        <w:rPr>
          <w:rFonts w:ascii="Book Antiqua" w:eastAsia="宋体" w:hAnsi="Book Antiqua" w:cs="宋体"/>
          <w:color w:val="000000"/>
          <w:kern w:val="0"/>
          <w:sz w:val="24"/>
          <w:szCs w:val="24"/>
          <w:lang w:eastAsia="zh-CN"/>
        </w:rPr>
        <w:t>: 403–420</w:t>
      </w:r>
      <w:r w:rsidR="009E06EB" w:rsidRPr="009E06EB">
        <w:t xml:space="preserve"> </w:t>
      </w:r>
      <w:r w:rsidR="009E06EB" w:rsidRPr="004E1F0C">
        <w:rPr>
          <w:rFonts w:ascii="Book Antiqua" w:hAnsi="Book Antiqua"/>
          <w:sz w:val="24"/>
          <w:szCs w:val="24"/>
        </w:rPr>
        <w:t xml:space="preserve">Available from: URL: </w:t>
      </w:r>
      <w:r w:rsidR="009E06EB" w:rsidRPr="009E06EB">
        <w:rPr>
          <w:rFonts w:ascii="Book Antiqua" w:eastAsia="宋体" w:hAnsi="Book Antiqua" w:cs="宋体"/>
          <w:color w:val="000000"/>
          <w:kern w:val="0"/>
          <w:sz w:val="24"/>
          <w:szCs w:val="24"/>
          <w:lang w:eastAsia="zh-CN"/>
        </w:rPr>
        <w:t>http://link.springer.com/article/10.1007%2FBF01173294</w:t>
      </w:r>
    </w:p>
    <w:p w14:paraId="3D6EF0D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39 </w:t>
      </w:r>
      <w:r w:rsidRPr="007B405D">
        <w:rPr>
          <w:rFonts w:ascii="Book Antiqua" w:eastAsia="宋体" w:hAnsi="Book Antiqua" w:cs="宋体"/>
          <w:b/>
          <w:bCs/>
          <w:color w:val="000000"/>
          <w:kern w:val="0"/>
          <w:sz w:val="24"/>
          <w:szCs w:val="24"/>
          <w:lang w:eastAsia="zh-CN"/>
        </w:rPr>
        <w:t>Clark MM</w:t>
      </w:r>
      <w:r w:rsidRPr="007B405D">
        <w:rPr>
          <w:rFonts w:ascii="Book Antiqua" w:eastAsia="宋体" w:hAnsi="Book Antiqua" w:cs="宋体"/>
          <w:color w:val="000000"/>
          <w:kern w:val="0"/>
          <w:sz w:val="24"/>
          <w:szCs w:val="24"/>
          <w:lang w:eastAsia="zh-CN"/>
        </w:rPr>
        <w:t>, Abrams DB, Niaura RS, Eaton CA, Rossi JS. Self-efficacy in weight management. </w:t>
      </w:r>
      <w:r w:rsidRPr="007B405D">
        <w:rPr>
          <w:rFonts w:ascii="Book Antiqua" w:eastAsia="宋体" w:hAnsi="Book Antiqua" w:cs="宋体"/>
          <w:i/>
          <w:iCs/>
          <w:color w:val="000000"/>
          <w:kern w:val="0"/>
          <w:sz w:val="24"/>
          <w:szCs w:val="24"/>
          <w:lang w:eastAsia="zh-CN"/>
        </w:rPr>
        <w:t>J Consult Clin Psychol</w:t>
      </w:r>
      <w:r w:rsidRPr="007B405D">
        <w:rPr>
          <w:rFonts w:ascii="Book Antiqua" w:eastAsia="宋体" w:hAnsi="Book Antiqua" w:cs="宋体"/>
          <w:color w:val="000000"/>
          <w:kern w:val="0"/>
          <w:sz w:val="24"/>
          <w:szCs w:val="24"/>
          <w:lang w:eastAsia="zh-CN"/>
        </w:rPr>
        <w:t> 1991; </w:t>
      </w:r>
      <w:r w:rsidRPr="007B405D">
        <w:rPr>
          <w:rFonts w:ascii="Book Antiqua" w:eastAsia="宋体" w:hAnsi="Book Antiqua" w:cs="宋体"/>
          <w:b/>
          <w:bCs/>
          <w:color w:val="000000"/>
          <w:kern w:val="0"/>
          <w:sz w:val="24"/>
          <w:szCs w:val="24"/>
          <w:lang w:eastAsia="zh-CN"/>
        </w:rPr>
        <w:t>59</w:t>
      </w:r>
      <w:r w:rsidRPr="007B405D">
        <w:rPr>
          <w:rFonts w:ascii="Book Antiqua" w:eastAsia="宋体" w:hAnsi="Book Antiqua" w:cs="宋体"/>
          <w:color w:val="000000"/>
          <w:kern w:val="0"/>
          <w:sz w:val="24"/>
          <w:szCs w:val="24"/>
          <w:lang w:eastAsia="zh-CN"/>
        </w:rPr>
        <w:t>: 739-744 [PMID: 1955608]</w:t>
      </w:r>
    </w:p>
    <w:p w14:paraId="641ADAA5"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40 </w:t>
      </w:r>
      <w:r w:rsidRPr="007B405D">
        <w:rPr>
          <w:rFonts w:ascii="Book Antiqua" w:eastAsia="宋体" w:hAnsi="Book Antiqua" w:cs="宋体"/>
          <w:b/>
          <w:bCs/>
          <w:color w:val="000000"/>
          <w:kern w:val="0"/>
          <w:sz w:val="24"/>
          <w:szCs w:val="24"/>
          <w:lang w:eastAsia="zh-CN"/>
        </w:rPr>
        <w:t>Jeffery RW</w:t>
      </w:r>
      <w:r w:rsidRPr="007B405D">
        <w:rPr>
          <w:rFonts w:ascii="Book Antiqua" w:eastAsia="宋体" w:hAnsi="Book Antiqua" w:cs="宋体"/>
          <w:color w:val="000000"/>
          <w:kern w:val="0"/>
          <w:sz w:val="24"/>
          <w:szCs w:val="24"/>
          <w:lang w:eastAsia="zh-CN"/>
        </w:rPr>
        <w:t>, Bjornson-Benson WM, Rosenthal BS, Lindquist RA, Kurth CL, Johnson SL. Correlates of weight loss and its maintenance over two years of follow-up among middle-aged men. </w:t>
      </w:r>
      <w:r w:rsidRPr="007B405D">
        <w:rPr>
          <w:rFonts w:ascii="Book Antiqua" w:eastAsia="宋体" w:hAnsi="Book Antiqua" w:cs="宋体"/>
          <w:i/>
          <w:iCs/>
          <w:color w:val="000000"/>
          <w:kern w:val="0"/>
          <w:sz w:val="24"/>
          <w:szCs w:val="24"/>
          <w:lang w:eastAsia="zh-CN"/>
        </w:rPr>
        <w:t>Prev Med</w:t>
      </w:r>
      <w:r w:rsidRPr="007B405D">
        <w:rPr>
          <w:rFonts w:ascii="Book Antiqua" w:eastAsia="宋体" w:hAnsi="Book Antiqua" w:cs="宋体"/>
          <w:color w:val="000000"/>
          <w:kern w:val="0"/>
          <w:sz w:val="24"/>
          <w:szCs w:val="24"/>
          <w:lang w:eastAsia="zh-CN"/>
        </w:rPr>
        <w:t> 1984; </w:t>
      </w:r>
      <w:r w:rsidRPr="007B405D">
        <w:rPr>
          <w:rFonts w:ascii="Book Antiqua" w:eastAsia="宋体" w:hAnsi="Book Antiqua" w:cs="宋体"/>
          <w:b/>
          <w:bCs/>
          <w:color w:val="000000"/>
          <w:kern w:val="0"/>
          <w:sz w:val="24"/>
          <w:szCs w:val="24"/>
          <w:lang w:eastAsia="zh-CN"/>
        </w:rPr>
        <w:t>13</w:t>
      </w:r>
      <w:r w:rsidRPr="007B405D">
        <w:rPr>
          <w:rFonts w:ascii="Book Antiqua" w:eastAsia="宋体" w:hAnsi="Book Antiqua" w:cs="宋体"/>
          <w:color w:val="000000"/>
          <w:kern w:val="0"/>
          <w:sz w:val="24"/>
          <w:szCs w:val="24"/>
          <w:lang w:eastAsia="zh-CN"/>
        </w:rPr>
        <w:t>: 155-168 [PMID: 6739444]</w:t>
      </w:r>
    </w:p>
    <w:p w14:paraId="7542EB04" w14:textId="4F537BCE"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41 </w:t>
      </w:r>
      <w:r w:rsidRPr="009E06EB">
        <w:rPr>
          <w:rFonts w:ascii="Book Antiqua" w:eastAsia="宋体" w:hAnsi="Book Antiqua" w:cs="宋体"/>
          <w:b/>
          <w:color w:val="000000"/>
          <w:kern w:val="0"/>
          <w:sz w:val="24"/>
          <w:szCs w:val="24"/>
          <w:lang w:eastAsia="zh-CN"/>
        </w:rPr>
        <w:t xml:space="preserve">Bernier M, </w:t>
      </w:r>
      <w:r w:rsidRPr="007B405D">
        <w:rPr>
          <w:rFonts w:ascii="Book Antiqua" w:eastAsia="宋体" w:hAnsi="Book Antiqua" w:cs="宋体"/>
          <w:color w:val="000000"/>
          <w:kern w:val="0"/>
          <w:sz w:val="24"/>
          <w:szCs w:val="24"/>
          <w:lang w:eastAsia="zh-CN"/>
        </w:rPr>
        <w:t xml:space="preserve">Avard J. Self-efficacy, outcome and attrition in a weight-reduction program. </w:t>
      </w:r>
      <w:r w:rsidRPr="009E06EB">
        <w:rPr>
          <w:rFonts w:ascii="Book Antiqua" w:eastAsia="宋体" w:hAnsi="Book Antiqua" w:cs="宋体"/>
          <w:i/>
          <w:color w:val="000000"/>
          <w:kern w:val="0"/>
          <w:sz w:val="24"/>
          <w:szCs w:val="24"/>
          <w:lang w:eastAsia="zh-CN"/>
        </w:rPr>
        <w:t xml:space="preserve">Cognitive Ther Res </w:t>
      </w:r>
      <w:r w:rsidRPr="007B405D">
        <w:rPr>
          <w:rFonts w:ascii="Book Antiqua" w:eastAsia="宋体" w:hAnsi="Book Antiqua" w:cs="宋体"/>
          <w:color w:val="000000"/>
          <w:kern w:val="0"/>
          <w:sz w:val="24"/>
          <w:szCs w:val="24"/>
          <w:lang w:eastAsia="zh-CN"/>
        </w:rPr>
        <w:t>1986;</w:t>
      </w:r>
      <w:r w:rsidRPr="009E06EB">
        <w:rPr>
          <w:rFonts w:ascii="Book Antiqua" w:eastAsia="宋体" w:hAnsi="Book Antiqua" w:cs="宋体"/>
          <w:b/>
          <w:color w:val="000000"/>
          <w:kern w:val="0"/>
          <w:sz w:val="24"/>
          <w:szCs w:val="24"/>
          <w:lang w:eastAsia="zh-CN"/>
        </w:rPr>
        <w:t xml:space="preserve"> 10:</w:t>
      </w:r>
      <w:r w:rsidRPr="007B405D">
        <w:rPr>
          <w:rFonts w:ascii="Book Antiqua" w:eastAsia="宋体" w:hAnsi="Book Antiqua" w:cs="宋体"/>
          <w:color w:val="000000"/>
          <w:kern w:val="0"/>
          <w:sz w:val="24"/>
          <w:szCs w:val="24"/>
          <w:lang w:eastAsia="zh-CN"/>
        </w:rPr>
        <w:t xml:space="preserve"> 319–338</w:t>
      </w:r>
      <w:r w:rsidR="009E06EB" w:rsidRPr="009E06EB">
        <w:t xml:space="preserve"> </w:t>
      </w:r>
      <w:r w:rsidR="009E06EB" w:rsidRPr="004E1F0C">
        <w:rPr>
          <w:rFonts w:ascii="Book Antiqua" w:hAnsi="Book Antiqua"/>
          <w:sz w:val="24"/>
          <w:szCs w:val="24"/>
        </w:rPr>
        <w:t xml:space="preserve">Available from: URL: </w:t>
      </w:r>
      <w:r w:rsidR="009E06EB" w:rsidRPr="009E06EB">
        <w:rPr>
          <w:rFonts w:ascii="Book Antiqua" w:eastAsia="宋体" w:hAnsi="Book Antiqua" w:cs="宋体"/>
          <w:color w:val="000000"/>
          <w:kern w:val="0"/>
          <w:sz w:val="24"/>
          <w:szCs w:val="24"/>
          <w:lang w:eastAsia="zh-CN"/>
        </w:rPr>
        <w:t>http://link.springer.com/article/10.1007%2FBF01173469#page-1</w:t>
      </w:r>
    </w:p>
    <w:p w14:paraId="233EFB0E"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42 </w:t>
      </w:r>
      <w:r w:rsidRPr="007B405D">
        <w:rPr>
          <w:rFonts w:ascii="Book Antiqua" w:eastAsia="宋体" w:hAnsi="Book Antiqua" w:cs="宋体"/>
          <w:b/>
          <w:bCs/>
          <w:color w:val="000000"/>
          <w:kern w:val="0"/>
          <w:sz w:val="24"/>
          <w:szCs w:val="24"/>
          <w:lang w:eastAsia="zh-CN"/>
        </w:rPr>
        <w:t>Prochaska JO</w:t>
      </w:r>
      <w:r w:rsidRPr="007B405D">
        <w:rPr>
          <w:rFonts w:ascii="Book Antiqua" w:eastAsia="宋体" w:hAnsi="Book Antiqua" w:cs="宋体"/>
          <w:color w:val="000000"/>
          <w:kern w:val="0"/>
          <w:sz w:val="24"/>
          <w:szCs w:val="24"/>
          <w:lang w:eastAsia="zh-CN"/>
        </w:rPr>
        <w:t>, Norcross JC, Fowler JL, Follick MJ, Abrams DB. Attendance and outcome in a work site weight control program: processes and stages of change as process and predictor variables. </w:t>
      </w:r>
      <w:r w:rsidRPr="007B405D">
        <w:rPr>
          <w:rFonts w:ascii="Book Antiqua" w:eastAsia="宋体" w:hAnsi="Book Antiqua" w:cs="宋体"/>
          <w:i/>
          <w:iCs/>
          <w:color w:val="000000"/>
          <w:kern w:val="0"/>
          <w:sz w:val="24"/>
          <w:szCs w:val="24"/>
          <w:lang w:eastAsia="zh-CN"/>
        </w:rPr>
        <w:t>Addict Behav</w:t>
      </w:r>
      <w:r w:rsidRPr="007B405D">
        <w:rPr>
          <w:rFonts w:ascii="Book Antiqua" w:eastAsia="宋体" w:hAnsi="Book Antiqua" w:cs="宋体"/>
          <w:color w:val="000000"/>
          <w:kern w:val="0"/>
          <w:sz w:val="24"/>
          <w:szCs w:val="24"/>
          <w:lang w:eastAsia="zh-CN"/>
        </w:rPr>
        <w:t> 1992; </w:t>
      </w:r>
      <w:r w:rsidRPr="007B405D">
        <w:rPr>
          <w:rFonts w:ascii="Book Antiqua" w:eastAsia="宋体" w:hAnsi="Book Antiqua" w:cs="宋体"/>
          <w:b/>
          <w:bCs/>
          <w:color w:val="000000"/>
          <w:kern w:val="0"/>
          <w:sz w:val="24"/>
          <w:szCs w:val="24"/>
          <w:lang w:eastAsia="zh-CN"/>
        </w:rPr>
        <w:t>17</w:t>
      </w:r>
      <w:r w:rsidRPr="007B405D">
        <w:rPr>
          <w:rFonts w:ascii="Book Antiqua" w:eastAsia="宋体" w:hAnsi="Book Antiqua" w:cs="宋体"/>
          <w:color w:val="000000"/>
          <w:kern w:val="0"/>
          <w:sz w:val="24"/>
          <w:szCs w:val="24"/>
          <w:lang w:eastAsia="zh-CN"/>
        </w:rPr>
        <w:t>: 35-45 [PMID: 1595424]</w:t>
      </w:r>
    </w:p>
    <w:p w14:paraId="423212A4" w14:textId="04381DDE"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43 </w:t>
      </w:r>
      <w:r w:rsidRPr="007B405D">
        <w:rPr>
          <w:rFonts w:ascii="Book Antiqua" w:eastAsia="宋体" w:hAnsi="Book Antiqua" w:cs="宋体"/>
          <w:b/>
          <w:bCs/>
          <w:color w:val="000000"/>
          <w:kern w:val="0"/>
          <w:sz w:val="24"/>
          <w:szCs w:val="24"/>
          <w:lang w:eastAsia="zh-CN"/>
        </w:rPr>
        <w:t>Bas M</w:t>
      </w:r>
      <w:r w:rsidRPr="007B405D">
        <w:rPr>
          <w:rFonts w:ascii="Book Antiqua" w:eastAsia="宋体" w:hAnsi="Book Antiqua" w:cs="宋体"/>
          <w:color w:val="000000"/>
          <w:kern w:val="0"/>
          <w:sz w:val="24"/>
          <w:szCs w:val="24"/>
          <w:lang w:eastAsia="zh-CN"/>
        </w:rPr>
        <w:t>, Donmez S. Self-efficacy and restrained eating in relation to weight loss among overweight men and women in Turkey. </w:t>
      </w:r>
      <w:r w:rsidRPr="007B405D">
        <w:rPr>
          <w:rFonts w:ascii="Book Antiqua" w:eastAsia="宋体" w:hAnsi="Book Antiqua" w:cs="宋体"/>
          <w:i/>
          <w:iCs/>
          <w:color w:val="000000"/>
          <w:kern w:val="0"/>
          <w:sz w:val="24"/>
          <w:szCs w:val="24"/>
          <w:lang w:eastAsia="zh-CN"/>
        </w:rPr>
        <w:t>Appetite</w:t>
      </w:r>
      <w:r w:rsidRPr="007B405D">
        <w:rPr>
          <w:rFonts w:ascii="Book Antiqua" w:eastAsia="宋体" w:hAnsi="Book Antiqua" w:cs="宋体"/>
          <w:color w:val="000000"/>
          <w:kern w:val="0"/>
          <w:sz w:val="24"/>
          <w:szCs w:val="24"/>
          <w:lang w:eastAsia="zh-CN"/>
        </w:rPr>
        <w:t> 2009; </w:t>
      </w:r>
      <w:r w:rsidRPr="007B405D">
        <w:rPr>
          <w:rFonts w:ascii="Book Antiqua" w:eastAsia="宋体" w:hAnsi="Book Antiqua" w:cs="宋体"/>
          <w:b/>
          <w:bCs/>
          <w:color w:val="000000"/>
          <w:kern w:val="0"/>
          <w:sz w:val="24"/>
          <w:szCs w:val="24"/>
          <w:lang w:eastAsia="zh-CN"/>
        </w:rPr>
        <w:t>52</w:t>
      </w:r>
      <w:r w:rsidRPr="007B405D">
        <w:rPr>
          <w:rFonts w:ascii="Book Antiqua" w:eastAsia="宋体" w:hAnsi="Book Antiqua" w:cs="宋体"/>
          <w:color w:val="000000"/>
          <w:kern w:val="0"/>
          <w:sz w:val="24"/>
          <w:szCs w:val="24"/>
          <w:lang w:eastAsia="zh-CN"/>
        </w:rPr>
        <w:t xml:space="preserve">: 209-216 [PMID: 18929608 DOI: </w:t>
      </w:r>
      <w:r w:rsidR="0058007F">
        <w:rPr>
          <w:rFonts w:ascii="Book Antiqua" w:eastAsia="宋体" w:hAnsi="Book Antiqua" w:cs="宋体" w:hint="eastAsia"/>
          <w:color w:val="000000"/>
          <w:kern w:val="0"/>
          <w:sz w:val="24"/>
          <w:szCs w:val="24"/>
          <w:lang w:eastAsia="zh-CN"/>
        </w:rPr>
        <w:t>1</w:t>
      </w:r>
      <w:r w:rsidRPr="007B405D">
        <w:rPr>
          <w:rFonts w:ascii="Book Antiqua" w:eastAsia="宋体" w:hAnsi="Book Antiqua" w:cs="宋体"/>
          <w:color w:val="000000"/>
          <w:kern w:val="0"/>
          <w:sz w:val="24"/>
          <w:szCs w:val="24"/>
          <w:lang w:eastAsia="zh-CN"/>
        </w:rPr>
        <w:t>0.1016/j.appet.2008.09.017]</w:t>
      </w:r>
    </w:p>
    <w:p w14:paraId="1601ED28"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44 </w:t>
      </w:r>
      <w:r w:rsidRPr="007B405D">
        <w:rPr>
          <w:rFonts w:ascii="Book Antiqua" w:eastAsia="宋体" w:hAnsi="Book Antiqua" w:cs="宋体"/>
          <w:b/>
          <w:bCs/>
          <w:color w:val="000000"/>
          <w:kern w:val="0"/>
          <w:sz w:val="24"/>
          <w:szCs w:val="24"/>
          <w:lang w:eastAsia="zh-CN"/>
        </w:rPr>
        <w:t>Wamsteker EW</w:t>
      </w:r>
      <w:r w:rsidRPr="007B405D">
        <w:rPr>
          <w:rFonts w:ascii="Book Antiqua" w:eastAsia="宋体" w:hAnsi="Book Antiqua" w:cs="宋体"/>
          <w:color w:val="000000"/>
          <w:kern w:val="0"/>
          <w:sz w:val="24"/>
          <w:szCs w:val="24"/>
          <w:lang w:eastAsia="zh-CN"/>
        </w:rPr>
        <w:t>, Geenen R, Iestra J, Larsen JK, Zelissen PM, van Staveren WA. Obesity-related beliefs predict weight loss after an 8-week low-calorie diet. </w:t>
      </w:r>
      <w:r w:rsidRPr="007B405D">
        <w:rPr>
          <w:rFonts w:ascii="Book Antiqua" w:eastAsia="宋体" w:hAnsi="Book Antiqua" w:cs="宋体"/>
          <w:i/>
          <w:iCs/>
          <w:color w:val="000000"/>
          <w:kern w:val="0"/>
          <w:sz w:val="24"/>
          <w:szCs w:val="24"/>
          <w:lang w:eastAsia="zh-CN"/>
        </w:rPr>
        <w:t>J Am Diet Assoc</w:t>
      </w:r>
      <w:r w:rsidRPr="007B405D">
        <w:rPr>
          <w:rFonts w:ascii="Book Antiqua" w:eastAsia="宋体" w:hAnsi="Book Antiqua" w:cs="宋体"/>
          <w:color w:val="000000"/>
          <w:kern w:val="0"/>
          <w:sz w:val="24"/>
          <w:szCs w:val="24"/>
          <w:lang w:eastAsia="zh-CN"/>
        </w:rPr>
        <w:t> 2005; </w:t>
      </w:r>
      <w:r w:rsidRPr="007B405D">
        <w:rPr>
          <w:rFonts w:ascii="Book Antiqua" w:eastAsia="宋体" w:hAnsi="Book Antiqua" w:cs="宋体"/>
          <w:b/>
          <w:bCs/>
          <w:color w:val="000000"/>
          <w:kern w:val="0"/>
          <w:sz w:val="24"/>
          <w:szCs w:val="24"/>
          <w:lang w:eastAsia="zh-CN"/>
        </w:rPr>
        <w:t>105</w:t>
      </w:r>
      <w:r w:rsidRPr="007B405D">
        <w:rPr>
          <w:rFonts w:ascii="Book Antiqua" w:eastAsia="宋体" w:hAnsi="Book Antiqua" w:cs="宋体"/>
          <w:color w:val="000000"/>
          <w:kern w:val="0"/>
          <w:sz w:val="24"/>
          <w:szCs w:val="24"/>
          <w:lang w:eastAsia="zh-CN"/>
        </w:rPr>
        <w:t>: 441-444 [PMID: 15746833]</w:t>
      </w:r>
    </w:p>
    <w:p w14:paraId="62F3C742"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45 </w:t>
      </w:r>
      <w:r w:rsidRPr="009E06EB">
        <w:rPr>
          <w:rFonts w:ascii="Book Antiqua" w:eastAsia="宋体" w:hAnsi="Book Antiqua" w:cs="宋体"/>
          <w:b/>
          <w:color w:val="000000"/>
          <w:kern w:val="0"/>
          <w:sz w:val="24"/>
          <w:szCs w:val="24"/>
          <w:lang w:eastAsia="zh-CN"/>
        </w:rPr>
        <w:t xml:space="preserve">Judge TA, </w:t>
      </w:r>
      <w:r w:rsidRPr="007B405D">
        <w:rPr>
          <w:rFonts w:ascii="Book Antiqua" w:eastAsia="宋体" w:hAnsi="Book Antiqua" w:cs="宋体"/>
          <w:color w:val="000000"/>
          <w:kern w:val="0"/>
          <w:sz w:val="24"/>
          <w:szCs w:val="24"/>
          <w:lang w:eastAsia="zh-CN"/>
        </w:rPr>
        <w:t xml:space="preserve">Locke EA, Durham CC. The dispositional causes of job satisfaction: A core evaluations approach. </w:t>
      </w:r>
      <w:r w:rsidRPr="009E06EB">
        <w:rPr>
          <w:rFonts w:ascii="Book Antiqua" w:eastAsia="宋体" w:hAnsi="Book Antiqua" w:cs="宋体"/>
          <w:i/>
          <w:color w:val="000000"/>
          <w:kern w:val="0"/>
          <w:sz w:val="24"/>
          <w:szCs w:val="24"/>
          <w:lang w:eastAsia="zh-CN"/>
        </w:rPr>
        <w:t xml:space="preserve">Research in Organizational Behavior </w:t>
      </w:r>
      <w:r w:rsidRPr="007B405D">
        <w:rPr>
          <w:rFonts w:ascii="Book Antiqua" w:eastAsia="宋体" w:hAnsi="Book Antiqua" w:cs="宋体"/>
          <w:color w:val="000000"/>
          <w:kern w:val="0"/>
          <w:sz w:val="24"/>
          <w:szCs w:val="24"/>
          <w:lang w:eastAsia="zh-CN"/>
        </w:rPr>
        <w:t xml:space="preserve">1997; </w:t>
      </w:r>
      <w:r w:rsidRPr="009E06EB">
        <w:rPr>
          <w:rFonts w:ascii="Book Antiqua" w:eastAsia="宋体" w:hAnsi="Book Antiqua" w:cs="宋体"/>
          <w:b/>
          <w:color w:val="000000"/>
          <w:kern w:val="0"/>
          <w:sz w:val="24"/>
          <w:szCs w:val="24"/>
          <w:lang w:eastAsia="zh-CN"/>
        </w:rPr>
        <w:t xml:space="preserve">19: </w:t>
      </w:r>
      <w:r w:rsidRPr="007B405D">
        <w:rPr>
          <w:rFonts w:ascii="Book Antiqua" w:eastAsia="宋体" w:hAnsi="Book Antiqua" w:cs="宋体"/>
          <w:color w:val="000000"/>
          <w:kern w:val="0"/>
          <w:sz w:val="24"/>
          <w:szCs w:val="24"/>
          <w:lang w:eastAsia="zh-CN"/>
        </w:rPr>
        <w:t>151–188</w:t>
      </w:r>
    </w:p>
    <w:p w14:paraId="3D3023DD"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46 </w:t>
      </w:r>
      <w:r w:rsidRPr="007B405D">
        <w:rPr>
          <w:rFonts w:ascii="Book Antiqua" w:eastAsia="宋体" w:hAnsi="Book Antiqua" w:cs="宋体"/>
          <w:b/>
          <w:bCs/>
          <w:color w:val="000000"/>
          <w:kern w:val="0"/>
          <w:sz w:val="24"/>
          <w:szCs w:val="24"/>
          <w:lang w:eastAsia="zh-CN"/>
        </w:rPr>
        <w:t>Rotter JB</w:t>
      </w:r>
      <w:r w:rsidRPr="007B405D">
        <w:rPr>
          <w:rFonts w:ascii="Book Antiqua" w:eastAsia="宋体" w:hAnsi="Book Antiqua" w:cs="宋体"/>
          <w:color w:val="000000"/>
          <w:kern w:val="0"/>
          <w:sz w:val="24"/>
          <w:szCs w:val="24"/>
          <w:lang w:eastAsia="zh-CN"/>
        </w:rPr>
        <w:t>. Generalized expectancies for internal versus external control of reinforcement. </w:t>
      </w:r>
      <w:r w:rsidRPr="007B405D">
        <w:rPr>
          <w:rFonts w:ascii="Book Antiqua" w:eastAsia="宋体" w:hAnsi="Book Antiqua" w:cs="宋体"/>
          <w:i/>
          <w:iCs/>
          <w:color w:val="000000"/>
          <w:kern w:val="0"/>
          <w:sz w:val="24"/>
          <w:szCs w:val="24"/>
          <w:lang w:eastAsia="zh-CN"/>
        </w:rPr>
        <w:t>Psychol Monogr</w:t>
      </w:r>
      <w:r w:rsidRPr="007B405D">
        <w:rPr>
          <w:rFonts w:ascii="Book Antiqua" w:eastAsia="宋体" w:hAnsi="Book Antiqua" w:cs="宋体"/>
          <w:color w:val="000000"/>
          <w:kern w:val="0"/>
          <w:sz w:val="24"/>
          <w:szCs w:val="24"/>
          <w:lang w:eastAsia="zh-CN"/>
        </w:rPr>
        <w:t> 1966; </w:t>
      </w:r>
      <w:r w:rsidRPr="007B405D">
        <w:rPr>
          <w:rFonts w:ascii="Book Antiqua" w:eastAsia="宋体" w:hAnsi="Book Antiqua" w:cs="宋体"/>
          <w:b/>
          <w:bCs/>
          <w:color w:val="000000"/>
          <w:kern w:val="0"/>
          <w:sz w:val="24"/>
          <w:szCs w:val="24"/>
          <w:lang w:eastAsia="zh-CN"/>
        </w:rPr>
        <w:t>80</w:t>
      </w:r>
      <w:r w:rsidRPr="007B405D">
        <w:rPr>
          <w:rFonts w:ascii="Book Antiqua" w:eastAsia="宋体" w:hAnsi="Book Antiqua" w:cs="宋体"/>
          <w:color w:val="000000"/>
          <w:kern w:val="0"/>
          <w:sz w:val="24"/>
          <w:szCs w:val="24"/>
          <w:lang w:eastAsia="zh-CN"/>
        </w:rPr>
        <w:t>: 1-28 [PMID: 5340840]</w:t>
      </w:r>
    </w:p>
    <w:p w14:paraId="7ADCBCE8"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47 </w:t>
      </w:r>
      <w:r w:rsidRPr="007B405D">
        <w:rPr>
          <w:rFonts w:ascii="Book Antiqua" w:eastAsia="宋体" w:hAnsi="Book Antiqua" w:cs="宋体"/>
          <w:b/>
          <w:bCs/>
          <w:color w:val="000000"/>
          <w:kern w:val="0"/>
          <w:sz w:val="24"/>
          <w:szCs w:val="24"/>
          <w:lang w:eastAsia="zh-CN"/>
        </w:rPr>
        <w:t>Wallston KA</w:t>
      </w:r>
      <w:r w:rsidRPr="007B405D">
        <w:rPr>
          <w:rFonts w:ascii="Book Antiqua" w:eastAsia="宋体" w:hAnsi="Book Antiqua" w:cs="宋体"/>
          <w:color w:val="000000"/>
          <w:kern w:val="0"/>
          <w:sz w:val="24"/>
          <w:szCs w:val="24"/>
          <w:lang w:eastAsia="zh-CN"/>
        </w:rPr>
        <w:t>, Wallston BS, DeVellis R. Development of the Multidimensional Health Locus of Control (MHLC) Scales. </w:t>
      </w:r>
      <w:r w:rsidRPr="007B405D">
        <w:rPr>
          <w:rFonts w:ascii="Book Antiqua" w:eastAsia="宋体" w:hAnsi="Book Antiqua" w:cs="宋体"/>
          <w:i/>
          <w:iCs/>
          <w:color w:val="000000"/>
          <w:kern w:val="0"/>
          <w:sz w:val="24"/>
          <w:szCs w:val="24"/>
          <w:lang w:eastAsia="zh-CN"/>
        </w:rPr>
        <w:t>Health Educ Monogr</w:t>
      </w:r>
      <w:r w:rsidRPr="007B405D">
        <w:rPr>
          <w:rFonts w:ascii="Book Antiqua" w:eastAsia="宋体" w:hAnsi="Book Antiqua" w:cs="宋体"/>
          <w:color w:val="000000"/>
          <w:kern w:val="0"/>
          <w:sz w:val="24"/>
          <w:szCs w:val="24"/>
          <w:lang w:eastAsia="zh-CN"/>
        </w:rPr>
        <w:t> 1978; </w:t>
      </w:r>
      <w:r w:rsidRPr="007B405D">
        <w:rPr>
          <w:rFonts w:ascii="Book Antiqua" w:eastAsia="宋体" w:hAnsi="Book Antiqua" w:cs="宋体"/>
          <w:b/>
          <w:bCs/>
          <w:color w:val="000000"/>
          <w:kern w:val="0"/>
          <w:sz w:val="24"/>
          <w:szCs w:val="24"/>
          <w:lang w:eastAsia="zh-CN"/>
        </w:rPr>
        <w:t>6</w:t>
      </w:r>
      <w:r w:rsidRPr="007B405D">
        <w:rPr>
          <w:rFonts w:ascii="Book Antiqua" w:eastAsia="宋体" w:hAnsi="Book Antiqua" w:cs="宋体"/>
          <w:color w:val="000000"/>
          <w:kern w:val="0"/>
          <w:sz w:val="24"/>
          <w:szCs w:val="24"/>
          <w:lang w:eastAsia="zh-CN"/>
        </w:rPr>
        <w:t>: 160-170 [PMID: 689890]</w:t>
      </w:r>
    </w:p>
    <w:p w14:paraId="0148188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48 </w:t>
      </w:r>
      <w:r w:rsidRPr="007B405D">
        <w:rPr>
          <w:rFonts w:ascii="Book Antiqua" w:eastAsia="宋体" w:hAnsi="Book Antiqua" w:cs="宋体"/>
          <w:b/>
          <w:bCs/>
          <w:color w:val="000000"/>
          <w:kern w:val="0"/>
          <w:sz w:val="24"/>
          <w:szCs w:val="24"/>
          <w:lang w:eastAsia="zh-CN"/>
        </w:rPr>
        <w:t>Stotland S</w:t>
      </w:r>
      <w:r w:rsidRPr="007B405D">
        <w:rPr>
          <w:rFonts w:ascii="Book Antiqua" w:eastAsia="宋体" w:hAnsi="Book Antiqua" w:cs="宋体"/>
          <w:color w:val="000000"/>
          <w:kern w:val="0"/>
          <w:sz w:val="24"/>
          <w:szCs w:val="24"/>
          <w:lang w:eastAsia="zh-CN"/>
        </w:rPr>
        <w:t>, Zuroff DC. A new measure of weight locus of control: the Dieting Beliefs Scale. </w:t>
      </w:r>
      <w:r w:rsidRPr="007B405D">
        <w:rPr>
          <w:rFonts w:ascii="Book Antiqua" w:eastAsia="宋体" w:hAnsi="Book Antiqua" w:cs="宋体"/>
          <w:i/>
          <w:iCs/>
          <w:color w:val="000000"/>
          <w:kern w:val="0"/>
          <w:sz w:val="24"/>
          <w:szCs w:val="24"/>
          <w:lang w:eastAsia="zh-CN"/>
        </w:rPr>
        <w:t>J Pers Assess</w:t>
      </w:r>
      <w:r w:rsidRPr="007B405D">
        <w:rPr>
          <w:rFonts w:ascii="Book Antiqua" w:eastAsia="宋体" w:hAnsi="Book Antiqua" w:cs="宋体"/>
          <w:color w:val="000000"/>
          <w:kern w:val="0"/>
          <w:sz w:val="24"/>
          <w:szCs w:val="24"/>
          <w:lang w:eastAsia="zh-CN"/>
        </w:rPr>
        <w:t> 1990; </w:t>
      </w:r>
      <w:r w:rsidRPr="007B405D">
        <w:rPr>
          <w:rFonts w:ascii="Book Antiqua" w:eastAsia="宋体" w:hAnsi="Book Antiqua" w:cs="宋体"/>
          <w:b/>
          <w:bCs/>
          <w:color w:val="000000"/>
          <w:kern w:val="0"/>
          <w:sz w:val="24"/>
          <w:szCs w:val="24"/>
          <w:lang w:eastAsia="zh-CN"/>
        </w:rPr>
        <w:t>54</w:t>
      </w:r>
      <w:r w:rsidRPr="007B405D">
        <w:rPr>
          <w:rFonts w:ascii="Book Antiqua" w:eastAsia="宋体" w:hAnsi="Book Antiqua" w:cs="宋体"/>
          <w:color w:val="000000"/>
          <w:kern w:val="0"/>
          <w:sz w:val="24"/>
          <w:szCs w:val="24"/>
          <w:lang w:eastAsia="zh-CN"/>
        </w:rPr>
        <w:t>: 191-203 [PMID: 2313541]</w:t>
      </w:r>
    </w:p>
    <w:p w14:paraId="45E0C8E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49 </w:t>
      </w:r>
      <w:r w:rsidRPr="007B405D">
        <w:rPr>
          <w:rFonts w:ascii="Book Antiqua" w:eastAsia="宋体" w:hAnsi="Book Antiqua" w:cs="宋体"/>
          <w:b/>
          <w:bCs/>
          <w:color w:val="000000"/>
          <w:kern w:val="0"/>
          <w:sz w:val="24"/>
          <w:szCs w:val="24"/>
          <w:lang w:eastAsia="zh-CN"/>
        </w:rPr>
        <w:t>Saltzer EB</w:t>
      </w:r>
      <w:r w:rsidRPr="007B405D">
        <w:rPr>
          <w:rFonts w:ascii="Book Antiqua" w:eastAsia="宋体" w:hAnsi="Book Antiqua" w:cs="宋体"/>
          <w:color w:val="000000"/>
          <w:kern w:val="0"/>
          <w:sz w:val="24"/>
          <w:szCs w:val="24"/>
          <w:lang w:eastAsia="zh-CN"/>
        </w:rPr>
        <w:t>. The weight locus of control (WLOC) scale: a specific measure for obesity research. </w:t>
      </w:r>
      <w:r w:rsidRPr="007B405D">
        <w:rPr>
          <w:rFonts w:ascii="Book Antiqua" w:eastAsia="宋体" w:hAnsi="Book Antiqua" w:cs="宋体"/>
          <w:i/>
          <w:iCs/>
          <w:color w:val="000000"/>
          <w:kern w:val="0"/>
          <w:sz w:val="24"/>
          <w:szCs w:val="24"/>
          <w:lang w:eastAsia="zh-CN"/>
        </w:rPr>
        <w:t>J Pers Assess</w:t>
      </w:r>
      <w:r w:rsidRPr="007B405D">
        <w:rPr>
          <w:rFonts w:ascii="Book Antiqua" w:eastAsia="宋体" w:hAnsi="Book Antiqua" w:cs="宋体"/>
          <w:color w:val="000000"/>
          <w:kern w:val="0"/>
          <w:sz w:val="24"/>
          <w:szCs w:val="24"/>
          <w:lang w:eastAsia="zh-CN"/>
        </w:rPr>
        <w:t> 1982; </w:t>
      </w:r>
      <w:r w:rsidRPr="007B405D">
        <w:rPr>
          <w:rFonts w:ascii="Book Antiqua" w:eastAsia="宋体" w:hAnsi="Book Antiqua" w:cs="宋体"/>
          <w:b/>
          <w:bCs/>
          <w:color w:val="000000"/>
          <w:kern w:val="0"/>
          <w:sz w:val="24"/>
          <w:szCs w:val="24"/>
          <w:lang w:eastAsia="zh-CN"/>
        </w:rPr>
        <w:t>46</w:t>
      </w:r>
      <w:r w:rsidRPr="007B405D">
        <w:rPr>
          <w:rFonts w:ascii="Book Antiqua" w:eastAsia="宋体" w:hAnsi="Book Antiqua" w:cs="宋体"/>
          <w:color w:val="000000"/>
          <w:kern w:val="0"/>
          <w:sz w:val="24"/>
          <w:szCs w:val="24"/>
          <w:lang w:eastAsia="zh-CN"/>
        </w:rPr>
        <w:t>: 620-628 [PMID: 7161695]</w:t>
      </w:r>
    </w:p>
    <w:p w14:paraId="5B874C89"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50 </w:t>
      </w:r>
      <w:r w:rsidRPr="007B405D">
        <w:rPr>
          <w:rFonts w:ascii="Book Antiqua" w:eastAsia="宋体" w:hAnsi="Book Antiqua" w:cs="宋体"/>
          <w:b/>
          <w:bCs/>
          <w:color w:val="000000"/>
          <w:kern w:val="0"/>
          <w:sz w:val="24"/>
          <w:szCs w:val="24"/>
          <w:lang w:eastAsia="zh-CN"/>
        </w:rPr>
        <w:t>Wallston KA</w:t>
      </w:r>
      <w:r w:rsidRPr="007B405D">
        <w:rPr>
          <w:rFonts w:ascii="Book Antiqua" w:eastAsia="宋体" w:hAnsi="Book Antiqua" w:cs="宋体"/>
          <w:color w:val="000000"/>
          <w:kern w:val="0"/>
          <w:sz w:val="24"/>
          <w:szCs w:val="24"/>
          <w:lang w:eastAsia="zh-CN"/>
        </w:rPr>
        <w:t>, Stein MJ, Smith CA. Form C of the MHLC scales: a condition-specific measure of locus of control. </w:t>
      </w:r>
      <w:r w:rsidRPr="007B405D">
        <w:rPr>
          <w:rFonts w:ascii="Book Antiqua" w:eastAsia="宋体" w:hAnsi="Book Antiqua" w:cs="宋体"/>
          <w:i/>
          <w:iCs/>
          <w:color w:val="000000"/>
          <w:kern w:val="0"/>
          <w:sz w:val="24"/>
          <w:szCs w:val="24"/>
          <w:lang w:eastAsia="zh-CN"/>
        </w:rPr>
        <w:t>J Pers Assess</w:t>
      </w:r>
      <w:r w:rsidRPr="007B405D">
        <w:rPr>
          <w:rFonts w:ascii="Book Antiqua" w:eastAsia="宋体" w:hAnsi="Book Antiqua" w:cs="宋体"/>
          <w:color w:val="000000"/>
          <w:kern w:val="0"/>
          <w:sz w:val="24"/>
          <w:szCs w:val="24"/>
          <w:lang w:eastAsia="zh-CN"/>
        </w:rPr>
        <w:t> 1994; </w:t>
      </w:r>
      <w:r w:rsidRPr="007B405D">
        <w:rPr>
          <w:rFonts w:ascii="Book Antiqua" w:eastAsia="宋体" w:hAnsi="Book Antiqua" w:cs="宋体"/>
          <w:b/>
          <w:bCs/>
          <w:color w:val="000000"/>
          <w:kern w:val="0"/>
          <w:sz w:val="24"/>
          <w:szCs w:val="24"/>
          <w:lang w:eastAsia="zh-CN"/>
        </w:rPr>
        <w:t>63</w:t>
      </w:r>
      <w:r w:rsidRPr="007B405D">
        <w:rPr>
          <w:rFonts w:ascii="Book Antiqua" w:eastAsia="宋体" w:hAnsi="Book Antiqua" w:cs="宋体"/>
          <w:color w:val="000000"/>
          <w:kern w:val="0"/>
          <w:sz w:val="24"/>
          <w:szCs w:val="24"/>
          <w:lang w:eastAsia="zh-CN"/>
        </w:rPr>
        <w:t>: 534-553 [PMID: 7844739]</w:t>
      </w:r>
    </w:p>
    <w:p w14:paraId="708FFF2E"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51 </w:t>
      </w:r>
      <w:r w:rsidRPr="009E06EB">
        <w:rPr>
          <w:rFonts w:ascii="Book Antiqua" w:eastAsia="宋体" w:hAnsi="Book Antiqua" w:cs="宋体"/>
          <w:b/>
          <w:color w:val="000000"/>
          <w:kern w:val="0"/>
          <w:sz w:val="24"/>
          <w:szCs w:val="24"/>
          <w:lang w:eastAsia="zh-CN"/>
        </w:rPr>
        <w:t>Allison DB,</w:t>
      </w:r>
      <w:r w:rsidRPr="007B405D">
        <w:rPr>
          <w:rFonts w:ascii="Book Antiqua" w:eastAsia="宋体" w:hAnsi="Book Antiqua" w:cs="宋体"/>
          <w:color w:val="000000"/>
          <w:kern w:val="0"/>
          <w:sz w:val="24"/>
          <w:szCs w:val="24"/>
          <w:lang w:eastAsia="zh-CN"/>
        </w:rPr>
        <w:t xml:space="preserve"> Engel CN. Predicting treatment outcome: why have we been so unsuccessful? In: Allison DA, Pi-Sunyer FX eds. Obesity Treatment: Establishing Goals, Improving Outcomes, and Reviewing the Research Agenda. New York: Plenum Press, 1995: 191–198</w:t>
      </w:r>
    </w:p>
    <w:p w14:paraId="5F3D78A0"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52 </w:t>
      </w:r>
      <w:r w:rsidRPr="007B405D">
        <w:rPr>
          <w:rFonts w:ascii="Book Antiqua" w:eastAsia="宋体" w:hAnsi="Book Antiqua" w:cs="宋体"/>
          <w:b/>
          <w:bCs/>
          <w:color w:val="000000"/>
          <w:kern w:val="0"/>
          <w:sz w:val="24"/>
          <w:szCs w:val="24"/>
          <w:lang w:eastAsia="zh-CN"/>
        </w:rPr>
        <w:t>Wiltink J</w:t>
      </w:r>
      <w:r w:rsidRPr="007B405D">
        <w:rPr>
          <w:rFonts w:ascii="Book Antiqua" w:eastAsia="宋体" w:hAnsi="Book Antiqua" w:cs="宋体"/>
          <w:color w:val="000000"/>
          <w:kern w:val="0"/>
          <w:sz w:val="24"/>
          <w:szCs w:val="24"/>
          <w:lang w:eastAsia="zh-CN"/>
        </w:rPr>
        <w:t>, Dippel A, Szczepanski M, Thiede R, Alt C, Beutel ME. Long-term weight loss maintenance after inpatient psychotherapy of severely obese patients based on a randomized study: predictors and maintaining factors of health behavior. </w:t>
      </w:r>
      <w:r w:rsidRPr="007B405D">
        <w:rPr>
          <w:rFonts w:ascii="Book Antiqua" w:eastAsia="宋体" w:hAnsi="Book Antiqua" w:cs="宋体"/>
          <w:i/>
          <w:iCs/>
          <w:color w:val="000000"/>
          <w:kern w:val="0"/>
          <w:sz w:val="24"/>
          <w:szCs w:val="24"/>
          <w:lang w:eastAsia="zh-CN"/>
        </w:rPr>
        <w:t>J Psychosom Res</w:t>
      </w:r>
      <w:r w:rsidRPr="007B405D">
        <w:rPr>
          <w:rFonts w:ascii="Book Antiqua" w:eastAsia="宋体" w:hAnsi="Book Antiqua" w:cs="宋体"/>
          <w:color w:val="000000"/>
          <w:kern w:val="0"/>
          <w:sz w:val="24"/>
          <w:szCs w:val="24"/>
          <w:lang w:eastAsia="zh-CN"/>
        </w:rPr>
        <w:t> 2007; </w:t>
      </w:r>
      <w:r w:rsidRPr="007B405D">
        <w:rPr>
          <w:rFonts w:ascii="Book Antiqua" w:eastAsia="宋体" w:hAnsi="Book Antiqua" w:cs="宋体"/>
          <w:b/>
          <w:bCs/>
          <w:color w:val="000000"/>
          <w:kern w:val="0"/>
          <w:sz w:val="24"/>
          <w:szCs w:val="24"/>
          <w:lang w:eastAsia="zh-CN"/>
        </w:rPr>
        <w:t>62</w:t>
      </w:r>
      <w:r w:rsidRPr="007B405D">
        <w:rPr>
          <w:rFonts w:ascii="Book Antiqua" w:eastAsia="宋体" w:hAnsi="Book Antiqua" w:cs="宋体"/>
          <w:color w:val="000000"/>
          <w:kern w:val="0"/>
          <w:sz w:val="24"/>
          <w:szCs w:val="24"/>
          <w:lang w:eastAsia="zh-CN"/>
        </w:rPr>
        <w:t>: 691-698 [PMID: 17540227]</w:t>
      </w:r>
    </w:p>
    <w:p w14:paraId="5449882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53 </w:t>
      </w:r>
      <w:r w:rsidRPr="007B405D">
        <w:rPr>
          <w:rFonts w:ascii="Book Antiqua" w:eastAsia="宋体" w:hAnsi="Book Antiqua" w:cs="宋体"/>
          <w:b/>
          <w:bCs/>
          <w:color w:val="000000"/>
          <w:kern w:val="0"/>
          <w:sz w:val="24"/>
          <w:szCs w:val="24"/>
          <w:lang w:eastAsia="zh-CN"/>
        </w:rPr>
        <w:t>Nir Z</w:t>
      </w:r>
      <w:r w:rsidRPr="007B405D">
        <w:rPr>
          <w:rFonts w:ascii="Book Antiqua" w:eastAsia="宋体" w:hAnsi="Book Antiqua" w:cs="宋体"/>
          <w:color w:val="000000"/>
          <w:kern w:val="0"/>
          <w:sz w:val="24"/>
          <w:szCs w:val="24"/>
          <w:lang w:eastAsia="zh-CN"/>
        </w:rPr>
        <w:t>, Neumann L. Relationship among self-esteem, internal-external locus of control, and weight change after participation in a weight reduction program. </w:t>
      </w:r>
      <w:r w:rsidRPr="007B405D">
        <w:rPr>
          <w:rFonts w:ascii="Book Antiqua" w:eastAsia="宋体" w:hAnsi="Book Antiqua" w:cs="宋体"/>
          <w:i/>
          <w:iCs/>
          <w:color w:val="000000"/>
          <w:kern w:val="0"/>
          <w:sz w:val="24"/>
          <w:szCs w:val="24"/>
          <w:lang w:eastAsia="zh-CN"/>
        </w:rPr>
        <w:t>J Clin Psychol</w:t>
      </w:r>
      <w:r w:rsidRPr="007B405D">
        <w:rPr>
          <w:rFonts w:ascii="Book Antiqua" w:eastAsia="宋体" w:hAnsi="Book Antiqua" w:cs="宋体"/>
          <w:color w:val="000000"/>
          <w:kern w:val="0"/>
          <w:sz w:val="24"/>
          <w:szCs w:val="24"/>
          <w:lang w:eastAsia="zh-CN"/>
        </w:rPr>
        <w:t> 1995; </w:t>
      </w:r>
      <w:r w:rsidRPr="007B405D">
        <w:rPr>
          <w:rFonts w:ascii="Book Antiqua" w:eastAsia="宋体" w:hAnsi="Book Antiqua" w:cs="宋体"/>
          <w:b/>
          <w:bCs/>
          <w:color w:val="000000"/>
          <w:kern w:val="0"/>
          <w:sz w:val="24"/>
          <w:szCs w:val="24"/>
          <w:lang w:eastAsia="zh-CN"/>
        </w:rPr>
        <w:t>51</w:t>
      </w:r>
      <w:r w:rsidRPr="007B405D">
        <w:rPr>
          <w:rFonts w:ascii="Book Antiqua" w:eastAsia="宋体" w:hAnsi="Book Antiqua" w:cs="宋体"/>
          <w:color w:val="000000"/>
          <w:kern w:val="0"/>
          <w:sz w:val="24"/>
          <w:szCs w:val="24"/>
          <w:lang w:eastAsia="zh-CN"/>
        </w:rPr>
        <w:t>: 482-490 [PMID: 7593667]</w:t>
      </w:r>
    </w:p>
    <w:p w14:paraId="23F883C7"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54 </w:t>
      </w:r>
      <w:r w:rsidRPr="007B405D">
        <w:rPr>
          <w:rFonts w:ascii="Book Antiqua" w:eastAsia="宋体" w:hAnsi="Book Antiqua" w:cs="宋体"/>
          <w:b/>
          <w:bCs/>
          <w:color w:val="000000"/>
          <w:kern w:val="0"/>
          <w:sz w:val="24"/>
          <w:szCs w:val="24"/>
          <w:lang w:eastAsia="zh-CN"/>
        </w:rPr>
        <w:t>Elfhag K</w:t>
      </w:r>
      <w:r w:rsidRPr="007B405D">
        <w:rPr>
          <w:rFonts w:ascii="Book Antiqua" w:eastAsia="宋体" w:hAnsi="Book Antiqua" w:cs="宋体"/>
          <w:color w:val="000000"/>
          <w:kern w:val="0"/>
          <w:sz w:val="24"/>
          <w:szCs w:val="24"/>
          <w:lang w:eastAsia="zh-CN"/>
        </w:rPr>
        <w:t>, Rössner S. Who succeeds in maintaining weight loss? A conceptual review of factors associated with weight loss maintenance and weight regain. </w:t>
      </w:r>
      <w:r w:rsidRPr="007B405D">
        <w:rPr>
          <w:rFonts w:ascii="Book Antiqua" w:eastAsia="宋体" w:hAnsi="Book Antiqua" w:cs="宋体"/>
          <w:i/>
          <w:iCs/>
          <w:color w:val="000000"/>
          <w:kern w:val="0"/>
          <w:sz w:val="24"/>
          <w:szCs w:val="24"/>
          <w:lang w:eastAsia="zh-CN"/>
        </w:rPr>
        <w:t>Obes Rev</w:t>
      </w:r>
      <w:r w:rsidRPr="007B405D">
        <w:rPr>
          <w:rFonts w:ascii="Book Antiqua" w:eastAsia="宋体" w:hAnsi="Book Antiqua" w:cs="宋体"/>
          <w:color w:val="000000"/>
          <w:kern w:val="0"/>
          <w:sz w:val="24"/>
          <w:szCs w:val="24"/>
          <w:lang w:eastAsia="zh-CN"/>
        </w:rPr>
        <w:t> 2005; </w:t>
      </w:r>
      <w:r w:rsidRPr="007B405D">
        <w:rPr>
          <w:rFonts w:ascii="Book Antiqua" w:eastAsia="宋体" w:hAnsi="Book Antiqua" w:cs="宋体"/>
          <w:b/>
          <w:bCs/>
          <w:color w:val="000000"/>
          <w:kern w:val="0"/>
          <w:sz w:val="24"/>
          <w:szCs w:val="24"/>
          <w:lang w:eastAsia="zh-CN"/>
        </w:rPr>
        <w:t>6</w:t>
      </w:r>
      <w:r w:rsidRPr="007B405D">
        <w:rPr>
          <w:rFonts w:ascii="Book Antiqua" w:eastAsia="宋体" w:hAnsi="Book Antiqua" w:cs="宋体"/>
          <w:color w:val="000000"/>
          <w:kern w:val="0"/>
          <w:sz w:val="24"/>
          <w:szCs w:val="24"/>
          <w:lang w:eastAsia="zh-CN"/>
        </w:rPr>
        <w:t>: 67-85 [PMID: 15655039]</w:t>
      </w:r>
    </w:p>
    <w:p w14:paraId="0FE433B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55 </w:t>
      </w:r>
      <w:r w:rsidRPr="007B405D">
        <w:rPr>
          <w:rFonts w:ascii="Book Antiqua" w:eastAsia="宋体" w:hAnsi="Book Antiqua" w:cs="宋体"/>
          <w:b/>
          <w:bCs/>
          <w:color w:val="000000"/>
          <w:kern w:val="0"/>
          <w:sz w:val="24"/>
          <w:szCs w:val="24"/>
          <w:lang w:eastAsia="zh-CN"/>
        </w:rPr>
        <w:t>Testa MA</w:t>
      </w:r>
      <w:r w:rsidRPr="007B405D">
        <w:rPr>
          <w:rFonts w:ascii="Book Antiqua" w:eastAsia="宋体" w:hAnsi="Book Antiqua" w:cs="宋体"/>
          <w:color w:val="000000"/>
          <w:kern w:val="0"/>
          <w:sz w:val="24"/>
          <w:szCs w:val="24"/>
          <w:lang w:eastAsia="zh-CN"/>
        </w:rPr>
        <w:t>, Simonson DC. Assesment of quality-of-life outcomes. </w:t>
      </w:r>
      <w:r w:rsidRPr="007B405D">
        <w:rPr>
          <w:rFonts w:ascii="Book Antiqua" w:eastAsia="宋体" w:hAnsi="Book Antiqua" w:cs="宋体"/>
          <w:i/>
          <w:iCs/>
          <w:color w:val="000000"/>
          <w:kern w:val="0"/>
          <w:sz w:val="24"/>
          <w:szCs w:val="24"/>
          <w:lang w:eastAsia="zh-CN"/>
        </w:rPr>
        <w:t>N Engl J Med</w:t>
      </w:r>
      <w:r w:rsidRPr="007B405D">
        <w:rPr>
          <w:rFonts w:ascii="Book Antiqua" w:eastAsia="宋体" w:hAnsi="Book Antiqua" w:cs="宋体"/>
          <w:color w:val="000000"/>
          <w:kern w:val="0"/>
          <w:sz w:val="24"/>
          <w:szCs w:val="24"/>
          <w:lang w:eastAsia="zh-CN"/>
        </w:rPr>
        <w:t> 1996; </w:t>
      </w:r>
      <w:r w:rsidRPr="007B405D">
        <w:rPr>
          <w:rFonts w:ascii="Book Antiqua" w:eastAsia="宋体" w:hAnsi="Book Antiqua" w:cs="宋体"/>
          <w:b/>
          <w:bCs/>
          <w:color w:val="000000"/>
          <w:kern w:val="0"/>
          <w:sz w:val="24"/>
          <w:szCs w:val="24"/>
          <w:lang w:eastAsia="zh-CN"/>
        </w:rPr>
        <w:t>334</w:t>
      </w:r>
      <w:r w:rsidRPr="007B405D">
        <w:rPr>
          <w:rFonts w:ascii="Book Antiqua" w:eastAsia="宋体" w:hAnsi="Book Antiqua" w:cs="宋体"/>
          <w:color w:val="000000"/>
          <w:kern w:val="0"/>
          <w:sz w:val="24"/>
          <w:szCs w:val="24"/>
          <w:lang w:eastAsia="zh-CN"/>
        </w:rPr>
        <w:t>: 835-840 [PMID: 8596551]</w:t>
      </w:r>
    </w:p>
    <w:p w14:paraId="40A01BAA"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56 </w:t>
      </w:r>
      <w:r w:rsidRPr="009E06EB">
        <w:rPr>
          <w:rFonts w:ascii="Book Antiqua" w:eastAsia="宋体" w:hAnsi="Book Antiqua" w:cs="宋体"/>
          <w:b/>
          <w:color w:val="000000"/>
          <w:kern w:val="0"/>
          <w:sz w:val="24"/>
          <w:szCs w:val="24"/>
          <w:lang w:eastAsia="zh-CN"/>
        </w:rPr>
        <w:t xml:space="preserve">Ware JE, </w:t>
      </w:r>
      <w:r w:rsidRPr="007B405D">
        <w:rPr>
          <w:rFonts w:ascii="Book Antiqua" w:eastAsia="宋体" w:hAnsi="Book Antiqua" w:cs="宋体"/>
          <w:color w:val="000000"/>
          <w:kern w:val="0"/>
          <w:sz w:val="24"/>
          <w:szCs w:val="24"/>
          <w:lang w:eastAsia="zh-CN"/>
        </w:rPr>
        <w:t>Snow KK, Kosinski M, Gandek B. SF-36 Health Survey: Manual and Interpretation Guide. The Health Institute, New England Medical Center: Boston, 1993</w:t>
      </w:r>
    </w:p>
    <w:p w14:paraId="59522717"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57 </w:t>
      </w:r>
      <w:r w:rsidRPr="007B405D">
        <w:rPr>
          <w:rFonts w:ascii="Book Antiqua" w:eastAsia="宋体" w:hAnsi="Book Antiqua" w:cs="宋体"/>
          <w:b/>
          <w:bCs/>
          <w:color w:val="000000"/>
          <w:kern w:val="0"/>
          <w:sz w:val="24"/>
          <w:szCs w:val="24"/>
          <w:lang w:eastAsia="zh-CN"/>
        </w:rPr>
        <w:t>Kolotkin RL</w:t>
      </w:r>
      <w:r w:rsidRPr="007B405D">
        <w:rPr>
          <w:rFonts w:ascii="Book Antiqua" w:eastAsia="宋体" w:hAnsi="Book Antiqua" w:cs="宋体"/>
          <w:color w:val="000000"/>
          <w:kern w:val="0"/>
          <w:sz w:val="24"/>
          <w:szCs w:val="24"/>
          <w:lang w:eastAsia="zh-CN"/>
        </w:rPr>
        <w:t>, Head S, Hamilton M, Tse CK. Assessing Impact of Weight on Quality of Life. </w:t>
      </w:r>
      <w:r w:rsidRPr="007B405D">
        <w:rPr>
          <w:rFonts w:ascii="Book Antiqua" w:eastAsia="宋体" w:hAnsi="Book Antiqua" w:cs="宋体"/>
          <w:i/>
          <w:iCs/>
          <w:color w:val="000000"/>
          <w:kern w:val="0"/>
          <w:sz w:val="24"/>
          <w:szCs w:val="24"/>
          <w:lang w:eastAsia="zh-CN"/>
        </w:rPr>
        <w:t>Obes Res</w:t>
      </w:r>
      <w:r w:rsidRPr="007B405D">
        <w:rPr>
          <w:rFonts w:ascii="Book Antiqua" w:eastAsia="宋体" w:hAnsi="Book Antiqua" w:cs="宋体"/>
          <w:color w:val="000000"/>
          <w:kern w:val="0"/>
          <w:sz w:val="24"/>
          <w:szCs w:val="24"/>
          <w:lang w:eastAsia="zh-CN"/>
        </w:rPr>
        <w:t> 1995; </w:t>
      </w:r>
      <w:r w:rsidRPr="007B405D">
        <w:rPr>
          <w:rFonts w:ascii="Book Antiqua" w:eastAsia="宋体" w:hAnsi="Book Antiqua" w:cs="宋体"/>
          <w:b/>
          <w:bCs/>
          <w:color w:val="000000"/>
          <w:kern w:val="0"/>
          <w:sz w:val="24"/>
          <w:szCs w:val="24"/>
          <w:lang w:eastAsia="zh-CN"/>
        </w:rPr>
        <w:t>3</w:t>
      </w:r>
      <w:r w:rsidRPr="007B405D">
        <w:rPr>
          <w:rFonts w:ascii="Book Antiqua" w:eastAsia="宋体" w:hAnsi="Book Antiqua" w:cs="宋体"/>
          <w:color w:val="000000"/>
          <w:kern w:val="0"/>
          <w:sz w:val="24"/>
          <w:szCs w:val="24"/>
          <w:lang w:eastAsia="zh-CN"/>
        </w:rPr>
        <w:t>: 49-56 [PMID: 7712359]</w:t>
      </w:r>
    </w:p>
    <w:p w14:paraId="3FB2917F"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58 </w:t>
      </w:r>
      <w:r w:rsidRPr="007B405D">
        <w:rPr>
          <w:rFonts w:ascii="Book Antiqua" w:eastAsia="宋体" w:hAnsi="Book Antiqua" w:cs="宋体"/>
          <w:b/>
          <w:bCs/>
          <w:color w:val="000000"/>
          <w:kern w:val="0"/>
          <w:sz w:val="24"/>
          <w:szCs w:val="24"/>
          <w:lang w:eastAsia="zh-CN"/>
        </w:rPr>
        <w:t>Kolotkin RL</w:t>
      </w:r>
      <w:r w:rsidRPr="007B405D">
        <w:rPr>
          <w:rFonts w:ascii="Book Antiqua" w:eastAsia="宋体" w:hAnsi="Book Antiqua" w:cs="宋体"/>
          <w:color w:val="000000"/>
          <w:kern w:val="0"/>
          <w:sz w:val="24"/>
          <w:szCs w:val="24"/>
          <w:lang w:eastAsia="zh-CN"/>
        </w:rPr>
        <w:t>, Crosby RD, Kosloski KD, Williams GR. Development of a brief measure to assess quality of life in obesity. </w:t>
      </w:r>
      <w:r w:rsidRPr="007B405D">
        <w:rPr>
          <w:rFonts w:ascii="Book Antiqua" w:eastAsia="宋体" w:hAnsi="Book Antiqua" w:cs="宋体"/>
          <w:i/>
          <w:iCs/>
          <w:color w:val="000000"/>
          <w:kern w:val="0"/>
          <w:sz w:val="24"/>
          <w:szCs w:val="24"/>
          <w:lang w:eastAsia="zh-CN"/>
        </w:rPr>
        <w:t>Obes Res</w:t>
      </w:r>
      <w:r w:rsidRPr="007B405D">
        <w:rPr>
          <w:rFonts w:ascii="Book Antiqua" w:eastAsia="宋体" w:hAnsi="Book Antiqua" w:cs="宋体"/>
          <w:color w:val="000000"/>
          <w:kern w:val="0"/>
          <w:sz w:val="24"/>
          <w:szCs w:val="24"/>
          <w:lang w:eastAsia="zh-CN"/>
        </w:rPr>
        <w:t> 2001; </w:t>
      </w:r>
      <w:r w:rsidRPr="007B405D">
        <w:rPr>
          <w:rFonts w:ascii="Book Antiqua" w:eastAsia="宋体" w:hAnsi="Book Antiqua" w:cs="宋体"/>
          <w:b/>
          <w:bCs/>
          <w:color w:val="000000"/>
          <w:kern w:val="0"/>
          <w:sz w:val="24"/>
          <w:szCs w:val="24"/>
          <w:lang w:eastAsia="zh-CN"/>
        </w:rPr>
        <w:t>9</w:t>
      </w:r>
      <w:r w:rsidRPr="007B405D">
        <w:rPr>
          <w:rFonts w:ascii="Book Antiqua" w:eastAsia="宋体" w:hAnsi="Book Antiqua" w:cs="宋体"/>
          <w:color w:val="000000"/>
          <w:kern w:val="0"/>
          <w:sz w:val="24"/>
          <w:szCs w:val="24"/>
          <w:lang w:eastAsia="zh-CN"/>
        </w:rPr>
        <w:t>: 102-111 [PMID: 11316344]</w:t>
      </w:r>
    </w:p>
    <w:p w14:paraId="40847D71" w14:textId="2D01D14F"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59 </w:t>
      </w:r>
      <w:r w:rsidRPr="007B405D">
        <w:rPr>
          <w:rFonts w:ascii="Book Antiqua" w:eastAsia="宋体" w:hAnsi="Book Antiqua" w:cs="宋体"/>
          <w:b/>
          <w:bCs/>
          <w:color w:val="000000"/>
          <w:kern w:val="0"/>
          <w:sz w:val="24"/>
          <w:szCs w:val="24"/>
          <w:lang w:eastAsia="zh-CN"/>
        </w:rPr>
        <w:t>Mannucci E</w:t>
      </w:r>
      <w:r w:rsidRPr="007B405D">
        <w:rPr>
          <w:rFonts w:ascii="Book Antiqua" w:eastAsia="宋体" w:hAnsi="Book Antiqua" w:cs="宋体"/>
          <w:color w:val="000000"/>
          <w:kern w:val="0"/>
          <w:sz w:val="24"/>
          <w:szCs w:val="24"/>
          <w:lang w:eastAsia="zh-CN"/>
        </w:rPr>
        <w:t>, Ricca V, Barciulli E, Di Bernardo M, Travaglini R, Cabras PL, Rotella CM. Quality of life and overweight: the obesity related well-being (Orwell 97) questionnaire. </w:t>
      </w:r>
      <w:r w:rsidRPr="007B405D">
        <w:rPr>
          <w:rFonts w:ascii="Book Antiqua" w:eastAsia="宋体" w:hAnsi="Book Antiqua" w:cs="宋体"/>
          <w:i/>
          <w:iCs/>
          <w:color w:val="000000"/>
          <w:kern w:val="0"/>
          <w:sz w:val="24"/>
          <w:szCs w:val="24"/>
          <w:lang w:eastAsia="zh-CN"/>
        </w:rPr>
        <w:t>Addict Behav</w:t>
      </w:r>
      <w:r w:rsidRPr="007B405D">
        <w:rPr>
          <w:rFonts w:ascii="Book Antiqua" w:eastAsia="宋体" w:hAnsi="Book Antiqua" w:cs="宋体"/>
          <w:color w:val="000000"/>
          <w:kern w:val="0"/>
          <w:sz w:val="24"/>
          <w:szCs w:val="24"/>
          <w:lang w:eastAsia="zh-CN"/>
        </w:rPr>
        <w:t> </w:t>
      </w:r>
      <w:r w:rsidR="009E06EB">
        <w:rPr>
          <w:rFonts w:ascii="Book Antiqua" w:eastAsia="宋体" w:hAnsi="Book Antiqua" w:cs="宋体" w:hint="eastAsia"/>
          <w:color w:val="000000"/>
          <w:kern w:val="0"/>
          <w:sz w:val="24"/>
          <w:szCs w:val="24"/>
          <w:lang w:eastAsia="zh-CN"/>
        </w:rPr>
        <w:t>1999</w:t>
      </w:r>
      <w:r w:rsidRPr="007B405D">
        <w:rPr>
          <w:rFonts w:ascii="Book Antiqua" w:eastAsia="宋体" w:hAnsi="Book Antiqua" w:cs="宋体"/>
          <w:color w:val="000000"/>
          <w:kern w:val="0"/>
          <w:sz w:val="24"/>
          <w:szCs w:val="24"/>
          <w:lang w:eastAsia="zh-CN"/>
        </w:rPr>
        <w:t>; </w:t>
      </w:r>
      <w:r w:rsidRPr="007B405D">
        <w:rPr>
          <w:rFonts w:ascii="Book Antiqua" w:eastAsia="宋体" w:hAnsi="Book Antiqua" w:cs="宋体"/>
          <w:b/>
          <w:bCs/>
          <w:color w:val="000000"/>
          <w:kern w:val="0"/>
          <w:sz w:val="24"/>
          <w:szCs w:val="24"/>
          <w:lang w:eastAsia="zh-CN"/>
        </w:rPr>
        <w:t>24</w:t>
      </w:r>
      <w:r w:rsidRPr="007B405D">
        <w:rPr>
          <w:rFonts w:ascii="Book Antiqua" w:eastAsia="宋体" w:hAnsi="Book Antiqua" w:cs="宋体"/>
          <w:color w:val="000000"/>
          <w:kern w:val="0"/>
          <w:sz w:val="24"/>
          <w:szCs w:val="24"/>
          <w:lang w:eastAsia="zh-CN"/>
        </w:rPr>
        <w:t>: 345-357 [PMID: 10400274]</w:t>
      </w:r>
    </w:p>
    <w:p w14:paraId="35CD3CC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60 </w:t>
      </w:r>
      <w:r w:rsidRPr="007B405D">
        <w:rPr>
          <w:rFonts w:ascii="Book Antiqua" w:eastAsia="宋体" w:hAnsi="Book Antiqua" w:cs="宋体"/>
          <w:b/>
          <w:bCs/>
          <w:color w:val="000000"/>
          <w:kern w:val="0"/>
          <w:sz w:val="24"/>
          <w:szCs w:val="24"/>
          <w:lang w:eastAsia="zh-CN"/>
        </w:rPr>
        <w:t>Fontaine KR</w:t>
      </w:r>
      <w:r w:rsidRPr="007B405D">
        <w:rPr>
          <w:rFonts w:ascii="Book Antiqua" w:eastAsia="宋体" w:hAnsi="Book Antiqua" w:cs="宋体"/>
          <w:color w:val="000000"/>
          <w:kern w:val="0"/>
          <w:sz w:val="24"/>
          <w:szCs w:val="24"/>
          <w:lang w:eastAsia="zh-CN"/>
        </w:rPr>
        <w:t>, Barofsky I, Andersen RE, Bartlett SJ, Wiersema L, Cheskin LJ, Franckowiak SC. Impact of weight loss on health-related quality of life. </w:t>
      </w:r>
      <w:r w:rsidRPr="007B405D">
        <w:rPr>
          <w:rFonts w:ascii="Book Antiqua" w:eastAsia="宋体" w:hAnsi="Book Antiqua" w:cs="宋体"/>
          <w:i/>
          <w:iCs/>
          <w:color w:val="000000"/>
          <w:kern w:val="0"/>
          <w:sz w:val="24"/>
          <w:szCs w:val="24"/>
          <w:lang w:eastAsia="zh-CN"/>
        </w:rPr>
        <w:t>Qual Life Res</w:t>
      </w:r>
      <w:r w:rsidRPr="007B405D">
        <w:rPr>
          <w:rFonts w:ascii="Book Antiqua" w:eastAsia="宋体" w:hAnsi="Book Antiqua" w:cs="宋体"/>
          <w:color w:val="000000"/>
          <w:kern w:val="0"/>
          <w:sz w:val="24"/>
          <w:szCs w:val="24"/>
          <w:lang w:eastAsia="zh-CN"/>
        </w:rPr>
        <w:t> 1999; </w:t>
      </w:r>
      <w:r w:rsidRPr="007B405D">
        <w:rPr>
          <w:rFonts w:ascii="Book Antiqua" w:eastAsia="宋体" w:hAnsi="Book Antiqua" w:cs="宋体"/>
          <w:b/>
          <w:bCs/>
          <w:color w:val="000000"/>
          <w:kern w:val="0"/>
          <w:sz w:val="24"/>
          <w:szCs w:val="24"/>
          <w:lang w:eastAsia="zh-CN"/>
        </w:rPr>
        <w:t>8</w:t>
      </w:r>
      <w:r w:rsidRPr="007B405D">
        <w:rPr>
          <w:rFonts w:ascii="Book Antiqua" w:eastAsia="宋体" w:hAnsi="Book Antiqua" w:cs="宋体"/>
          <w:color w:val="000000"/>
          <w:kern w:val="0"/>
          <w:sz w:val="24"/>
          <w:szCs w:val="24"/>
          <w:lang w:eastAsia="zh-CN"/>
        </w:rPr>
        <w:t>: 275-277 [PMID: 10472159]</w:t>
      </w:r>
    </w:p>
    <w:p w14:paraId="1DA096C0"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61 </w:t>
      </w:r>
      <w:r w:rsidRPr="007B405D">
        <w:rPr>
          <w:rFonts w:ascii="Book Antiqua" w:eastAsia="宋体" w:hAnsi="Book Antiqua" w:cs="宋体"/>
          <w:b/>
          <w:bCs/>
          <w:color w:val="000000"/>
          <w:kern w:val="0"/>
          <w:sz w:val="24"/>
          <w:szCs w:val="24"/>
          <w:lang w:eastAsia="zh-CN"/>
        </w:rPr>
        <w:t>Fontaine KR</w:t>
      </w:r>
      <w:r w:rsidRPr="007B405D">
        <w:rPr>
          <w:rFonts w:ascii="Book Antiqua" w:eastAsia="宋体" w:hAnsi="Book Antiqua" w:cs="宋体"/>
          <w:color w:val="000000"/>
          <w:kern w:val="0"/>
          <w:sz w:val="24"/>
          <w:szCs w:val="24"/>
          <w:lang w:eastAsia="zh-CN"/>
        </w:rPr>
        <w:t>, Barofsky I, Bartlett SJ, Franckowiak SC, Andersen RE. Weight loss and health-related quality of life: results at 1-year follow-up. </w:t>
      </w:r>
      <w:r w:rsidRPr="007B405D">
        <w:rPr>
          <w:rFonts w:ascii="Book Antiqua" w:eastAsia="宋体" w:hAnsi="Book Antiqua" w:cs="宋体"/>
          <w:i/>
          <w:iCs/>
          <w:color w:val="000000"/>
          <w:kern w:val="0"/>
          <w:sz w:val="24"/>
          <w:szCs w:val="24"/>
          <w:lang w:eastAsia="zh-CN"/>
        </w:rPr>
        <w:t>Eat Behav</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5</w:t>
      </w:r>
      <w:r w:rsidRPr="007B405D">
        <w:rPr>
          <w:rFonts w:ascii="Book Antiqua" w:eastAsia="宋体" w:hAnsi="Book Antiqua" w:cs="宋体"/>
          <w:color w:val="000000"/>
          <w:kern w:val="0"/>
          <w:sz w:val="24"/>
          <w:szCs w:val="24"/>
          <w:lang w:eastAsia="zh-CN"/>
        </w:rPr>
        <w:t>: 85-88 [PMID: 15000957]</w:t>
      </w:r>
    </w:p>
    <w:p w14:paraId="34C40709"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62 </w:t>
      </w:r>
      <w:r w:rsidRPr="007B405D">
        <w:rPr>
          <w:rFonts w:ascii="Book Antiqua" w:eastAsia="宋体" w:hAnsi="Book Antiqua" w:cs="宋体"/>
          <w:b/>
          <w:bCs/>
          <w:color w:val="000000"/>
          <w:kern w:val="0"/>
          <w:sz w:val="24"/>
          <w:szCs w:val="24"/>
          <w:lang w:eastAsia="zh-CN"/>
        </w:rPr>
        <w:t>Kaukua J</w:t>
      </w:r>
      <w:r w:rsidRPr="007B405D">
        <w:rPr>
          <w:rFonts w:ascii="Book Antiqua" w:eastAsia="宋体" w:hAnsi="Book Antiqua" w:cs="宋体"/>
          <w:color w:val="000000"/>
          <w:kern w:val="0"/>
          <w:sz w:val="24"/>
          <w:szCs w:val="24"/>
          <w:lang w:eastAsia="zh-CN"/>
        </w:rPr>
        <w:t>, Pekkarinen T, Sane T, Mustajoki P. Health-related quality of life in obese outpatients losing weight with very-low-energy diet and behaviour modification--a 2-y follow-up study.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2003; </w:t>
      </w:r>
      <w:r w:rsidRPr="007B405D">
        <w:rPr>
          <w:rFonts w:ascii="Book Antiqua" w:eastAsia="宋体" w:hAnsi="Book Antiqua" w:cs="宋体"/>
          <w:b/>
          <w:bCs/>
          <w:color w:val="000000"/>
          <w:kern w:val="0"/>
          <w:sz w:val="24"/>
          <w:szCs w:val="24"/>
          <w:lang w:eastAsia="zh-CN"/>
        </w:rPr>
        <w:t>27</w:t>
      </w:r>
      <w:r w:rsidRPr="007B405D">
        <w:rPr>
          <w:rFonts w:ascii="Book Antiqua" w:eastAsia="宋体" w:hAnsi="Book Antiqua" w:cs="宋体"/>
          <w:color w:val="000000"/>
          <w:kern w:val="0"/>
          <w:sz w:val="24"/>
          <w:szCs w:val="24"/>
          <w:lang w:eastAsia="zh-CN"/>
        </w:rPr>
        <w:t>: 1233-1241 [PMID: 14513072]</w:t>
      </w:r>
    </w:p>
    <w:p w14:paraId="5F4EC274"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63 </w:t>
      </w:r>
      <w:r w:rsidRPr="007B405D">
        <w:rPr>
          <w:rFonts w:ascii="Book Antiqua" w:eastAsia="宋体" w:hAnsi="Book Antiqua" w:cs="宋体"/>
          <w:b/>
          <w:bCs/>
          <w:color w:val="000000"/>
          <w:kern w:val="0"/>
          <w:sz w:val="24"/>
          <w:szCs w:val="24"/>
          <w:lang w:eastAsia="zh-CN"/>
        </w:rPr>
        <w:t>Teixeira PJ</w:t>
      </w:r>
      <w:r w:rsidRPr="007B405D">
        <w:rPr>
          <w:rFonts w:ascii="Book Antiqua" w:eastAsia="宋体" w:hAnsi="Book Antiqua" w:cs="宋体"/>
          <w:color w:val="000000"/>
          <w:kern w:val="0"/>
          <w:sz w:val="24"/>
          <w:szCs w:val="24"/>
          <w:lang w:eastAsia="zh-CN"/>
        </w:rPr>
        <w:t>, Going SB, Houtkooper LB, Cussler EC, Metcalfe LL, Blew RM, Sardinha LB, Lohman TG. Pretreatment predictors of attrition and successful weight management in women.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28</w:t>
      </w:r>
      <w:r w:rsidRPr="007B405D">
        <w:rPr>
          <w:rFonts w:ascii="Book Antiqua" w:eastAsia="宋体" w:hAnsi="Book Antiqua" w:cs="宋体"/>
          <w:color w:val="000000"/>
          <w:kern w:val="0"/>
          <w:sz w:val="24"/>
          <w:szCs w:val="24"/>
          <w:lang w:eastAsia="zh-CN"/>
        </w:rPr>
        <w:t>: 1124-1133 [PMID: 15263921]</w:t>
      </w:r>
    </w:p>
    <w:p w14:paraId="6B86C257"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64 </w:t>
      </w:r>
      <w:r w:rsidRPr="009E06EB">
        <w:rPr>
          <w:rFonts w:ascii="Book Antiqua" w:eastAsia="宋体" w:hAnsi="Book Antiqua" w:cs="宋体"/>
          <w:b/>
          <w:color w:val="000000"/>
          <w:kern w:val="0"/>
          <w:sz w:val="24"/>
          <w:szCs w:val="24"/>
          <w:lang w:eastAsia="zh-CN"/>
        </w:rPr>
        <w:t>Coopersmith S</w:t>
      </w:r>
      <w:r w:rsidRPr="007B405D">
        <w:rPr>
          <w:rFonts w:ascii="Book Antiqua" w:eastAsia="宋体" w:hAnsi="Book Antiqua" w:cs="宋体"/>
          <w:color w:val="000000"/>
          <w:kern w:val="0"/>
          <w:sz w:val="24"/>
          <w:szCs w:val="24"/>
          <w:lang w:eastAsia="zh-CN"/>
        </w:rPr>
        <w:t>. The antecedents of self-esteem. San Francisco: Freeman, 1967</w:t>
      </w:r>
    </w:p>
    <w:p w14:paraId="2BDA7A85"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65 </w:t>
      </w:r>
      <w:r w:rsidRPr="009E06EB">
        <w:rPr>
          <w:rFonts w:ascii="Book Antiqua" w:eastAsia="宋体" w:hAnsi="Book Antiqua" w:cs="宋体"/>
          <w:b/>
          <w:color w:val="000000"/>
          <w:kern w:val="0"/>
          <w:sz w:val="24"/>
          <w:szCs w:val="24"/>
          <w:lang w:eastAsia="zh-CN"/>
        </w:rPr>
        <w:t>Rosenberg M.</w:t>
      </w:r>
      <w:r w:rsidRPr="007B405D">
        <w:rPr>
          <w:rFonts w:ascii="Book Antiqua" w:eastAsia="宋体" w:hAnsi="Book Antiqua" w:cs="宋体"/>
          <w:color w:val="000000"/>
          <w:kern w:val="0"/>
          <w:sz w:val="24"/>
          <w:szCs w:val="24"/>
          <w:lang w:eastAsia="zh-CN"/>
        </w:rPr>
        <w:t xml:space="preserve"> Society and the Adolescent Self-Image. Princeton, NJ: Princeton University Press, 1965</w:t>
      </w:r>
    </w:p>
    <w:p w14:paraId="779AFDF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66 </w:t>
      </w:r>
      <w:r w:rsidRPr="007B405D">
        <w:rPr>
          <w:rFonts w:ascii="Book Antiqua" w:eastAsia="宋体" w:hAnsi="Book Antiqua" w:cs="宋体"/>
          <w:b/>
          <w:bCs/>
          <w:color w:val="000000"/>
          <w:kern w:val="0"/>
          <w:sz w:val="24"/>
          <w:szCs w:val="24"/>
          <w:lang w:eastAsia="zh-CN"/>
        </w:rPr>
        <w:t>Erermis S</w:t>
      </w:r>
      <w:r w:rsidRPr="007B405D">
        <w:rPr>
          <w:rFonts w:ascii="Book Antiqua" w:eastAsia="宋体" w:hAnsi="Book Antiqua" w:cs="宋体"/>
          <w:color w:val="000000"/>
          <w:kern w:val="0"/>
          <w:sz w:val="24"/>
          <w:szCs w:val="24"/>
          <w:lang w:eastAsia="zh-CN"/>
        </w:rPr>
        <w:t>, Cetin N, Tamar M, Bukusoglu N, Akdeniz F, Goksen D. Is obesity a risk factor for psychopathology among adolescents? </w:t>
      </w:r>
      <w:r w:rsidRPr="007B405D">
        <w:rPr>
          <w:rFonts w:ascii="Book Antiqua" w:eastAsia="宋体" w:hAnsi="Book Antiqua" w:cs="宋体"/>
          <w:i/>
          <w:iCs/>
          <w:color w:val="000000"/>
          <w:kern w:val="0"/>
          <w:sz w:val="24"/>
          <w:szCs w:val="24"/>
          <w:lang w:eastAsia="zh-CN"/>
        </w:rPr>
        <w:t>Pediatr Int</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46</w:t>
      </w:r>
      <w:r w:rsidRPr="007B405D">
        <w:rPr>
          <w:rFonts w:ascii="Book Antiqua" w:eastAsia="宋体" w:hAnsi="Book Antiqua" w:cs="宋体"/>
          <w:color w:val="000000"/>
          <w:kern w:val="0"/>
          <w:sz w:val="24"/>
          <w:szCs w:val="24"/>
          <w:lang w:eastAsia="zh-CN"/>
        </w:rPr>
        <w:t>: 296-301 [PMID: 15151546]</w:t>
      </w:r>
    </w:p>
    <w:p w14:paraId="100E72D5"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67 </w:t>
      </w:r>
      <w:r w:rsidRPr="007B405D">
        <w:rPr>
          <w:rFonts w:ascii="Book Antiqua" w:eastAsia="宋体" w:hAnsi="Book Antiqua" w:cs="宋体"/>
          <w:b/>
          <w:bCs/>
          <w:color w:val="000000"/>
          <w:kern w:val="0"/>
          <w:sz w:val="24"/>
          <w:szCs w:val="24"/>
          <w:lang w:eastAsia="zh-CN"/>
        </w:rPr>
        <w:t>Pierce JW</w:t>
      </w:r>
      <w:r w:rsidRPr="007B405D">
        <w:rPr>
          <w:rFonts w:ascii="Book Antiqua" w:eastAsia="宋体" w:hAnsi="Book Antiqua" w:cs="宋体"/>
          <w:color w:val="000000"/>
          <w:kern w:val="0"/>
          <w:sz w:val="24"/>
          <w:szCs w:val="24"/>
          <w:lang w:eastAsia="zh-CN"/>
        </w:rPr>
        <w:t>, Wardle J. Cause and effect beliefs and self-esteem of overweight children. </w:t>
      </w:r>
      <w:r w:rsidRPr="007B405D">
        <w:rPr>
          <w:rFonts w:ascii="Book Antiqua" w:eastAsia="宋体" w:hAnsi="Book Antiqua" w:cs="宋体"/>
          <w:i/>
          <w:iCs/>
          <w:color w:val="000000"/>
          <w:kern w:val="0"/>
          <w:sz w:val="24"/>
          <w:szCs w:val="24"/>
          <w:lang w:eastAsia="zh-CN"/>
        </w:rPr>
        <w:t>J Child Psychol Psychiatry</w:t>
      </w:r>
      <w:r w:rsidRPr="007B405D">
        <w:rPr>
          <w:rFonts w:ascii="Book Antiqua" w:eastAsia="宋体" w:hAnsi="Book Antiqua" w:cs="宋体"/>
          <w:color w:val="000000"/>
          <w:kern w:val="0"/>
          <w:sz w:val="24"/>
          <w:szCs w:val="24"/>
          <w:lang w:eastAsia="zh-CN"/>
        </w:rPr>
        <w:t> 1997; </w:t>
      </w:r>
      <w:r w:rsidRPr="007B405D">
        <w:rPr>
          <w:rFonts w:ascii="Book Antiqua" w:eastAsia="宋体" w:hAnsi="Book Antiqua" w:cs="宋体"/>
          <w:b/>
          <w:bCs/>
          <w:color w:val="000000"/>
          <w:kern w:val="0"/>
          <w:sz w:val="24"/>
          <w:szCs w:val="24"/>
          <w:lang w:eastAsia="zh-CN"/>
        </w:rPr>
        <w:t>38</w:t>
      </w:r>
      <w:r w:rsidRPr="007B405D">
        <w:rPr>
          <w:rFonts w:ascii="Book Antiqua" w:eastAsia="宋体" w:hAnsi="Book Antiqua" w:cs="宋体"/>
          <w:color w:val="000000"/>
          <w:kern w:val="0"/>
          <w:sz w:val="24"/>
          <w:szCs w:val="24"/>
          <w:lang w:eastAsia="zh-CN"/>
        </w:rPr>
        <w:t>: 645-650 [PMID: 9315974]</w:t>
      </w:r>
    </w:p>
    <w:p w14:paraId="15581765"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68 </w:t>
      </w:r>
      <w:r w:rsidRPr="007B405D">
        <w:rPr>
          <w:rFonts w:ascii="Book Antiqua" w:eastAsia="宋体" w:hAnsi="Book Antiqua" w:cs="宋体"/>
          <w:b/>
          <w:bCs/>
          <w:color w:val="000000"/>
          <w:kern w:val="0"/>
          <w:sz w:val="24"/>
          <w:szCs w:val="24"/>
          <w:lang w:eastAsia="zh-CN"/>
        </w:rPr>
        <w:t>Braet C</w:t>
      </w:r>
      <w:r w:rsidRPr="007B405D">
        <w:rPr>
          <w:rFonts w:ascii="Book Antiqua" w:eastAsia="宋体" w:hAnsi="Book Antiqua" w:cs="宋体"/>
          <w:color w:val="000000"/>
          <w:kern w:val="0"/>
          <w:sz w:val="24"/>
          <w:szCs w:val="24"/>
          <w:lang w:eastAsia="zh-CN"/>
        </w:rPr>
        <w:t>, Tanghe A, Bode PD, Franckx H, Winckel MV. Inpatient treatment of obese children: a multicomponent programme without stringent calorie restriction. </w:t>
      </w:r>
      <w:r w:rsidRPr="007B405D">
        <w:rPr>
          <w:rFonts w:ascii="Book Antiqua" w:eastAsia="宋体" w:hAnsi="Book Antiqua" w:cs="宋体"/>
          <w:i/>
          <w:iCs/>
          <w:color w:val="000000"/>
          <w:kern w:val="0"/>
          <w:sz w:val="24"/>
          <w:szCs w:val="24"/>
          <w:lang w:eastAsia="zh-CN"/>
        </w:rPr>
        <w:t>Eur J Pediatr</w:t>
      </w:r>
      <w:r w:rsidRPr="007B405D">
        <w:rPr>
          <w:rFonts w:ascii="Book Antiqua" w:eastAsia="宋体" w:hAnsi="Book Antiqua" w:cs="宋体"/>
          <w:color w:val="000000"/>
          <w:kern w:val="0"/>
          <w:sz w:val="24"/>
          <w:szCs w:val="24"/>
          <w:lang w:eastAsia="zh-CN"/>
        </w:rPr>
        <w:t> 2003; </w:t>
      </w:r>
      <w:r w:rsidRPr="007B405D">
        <w:rPr>
          <w:rFonts w:ascii="Book Antiqua" w:eastAsia="宋体" w:hAnsi="Book Antiqua" w:cs="宋体"/>
          <w:b/>
          <w:bCs/>
          <w:color w:val="000000"/>
          <w:kern w:val="0"/>
          <w:sz w:val="24"/>
          <w:szCs w:val="24"/>
          <w:lang w:eastAsia="zh-CN"/>
        </w:rPr>
        <w:t>162</w:t>
      </w:r>
      <w:r w:rsidRPr="007B405D">
        <w:rPr>
          <w:rFonts w:ascii="Book Antiqua" w:eastAsia="宋体" w:hAnsi="Book Antiqua" w:cs="宋体"/>
          <w:color w:val="000000"/>
          <w:kern w:val="0"/>
          <w:sz w:val="24"/>
          <w:szCs w:val="24"/>
          <w:lang w:eastAsia="zh-CN"/>
        </w:rPr>
        <w:t>: 391-396 [PMID: 12756560]</w:t>
      </w:r>
    </w:p>
    <w:p w14:paraId="6F86322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69 </w:t>
      </w:r>
      <w:r w:rsidRPr="007B405D">
        <w:rPr>
          <w:rFonts w:ascii="Book Antiqua" w:eastAsia="宋体" w:hAnsi="Book Antiqua" w:cs="宋体"/>
          <w:b/>
          <w:bCs/>
          <w:color w:val="000000"/>
          <w:kern w:val="0"/>
          <w:sz w:val="24"/>
          <w:szCs w:val="24"/>
          <w:lang w:eastAsia="zh-CN"/>
        </w:rPr>
        <w:t>Walker LL</w:t>
      </w:r>
      <w:r w:rsidRPr="007B405D">
        <w:rPr>
          <w:rFonts w:ascii="Book Antiqua" w:eastAsia="宋体" w:hAnsi="Book Antiqua" w:cs="宋体"/>
          <w:color w:val="000000"/>
          <w:kern w:val="0"/>
          <w:sz w:val="24"/>
          <w:szCs w:val="24"/>
          <w:lang w:eastAsia="zh-CN"/>
        </w:rPr>
        <w:t>, Gately PJ, Bewick BM, Hill AJ. Children's weight-loss camps: psychological benefit or jeopardy?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2003; </w:t>
      </w:r>
      <w:r w:rsidRPr="007B405D">
        <w:rPr>
          <w:rFonts w:ascii="Book Antiqua" w:eastAsia="宋体" w:hAnsi="Book Antiqua" w:cs="宋体"/>
          <w:b/>
          <w:bCs/>
          <w:color w:val="000000"/>
          <w:kern w:val="0"/>
          <w:sz w:val="24"/>
          <w:szCs w:val="24"/>
          <w:lang w:eastAsia="zh-CN"/>
        </w:rPr>
        <w:t>27</w:t>
      </w:r>
      <w:r w:rsidRPr="007B405D">
        <w:rPr>
          <w:rFonts w:ascii="Book Antiqua" w:eastAsia="宋体" w:hAnsi="Book Antiqua" w:cs="宋体"/>
          <w:color w:val="000000"/>
          <w:kern w:val="0"/>
          <w:sz w:val="24"/>
          <w:szCs w:val="24"/>
          <w:lang w:eastAsia="zh-CN"/>
        </w:rPr>
        <w:t>: 748-754 [PMID: 12833121]</w:t>
      </w:r>
    </w:p>
    <w:p w14:paraId="0A3E6E9E"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70 </w:t>
      </w:r>
      <w:r w:rsidRPr="007B405D">
        <w:rPr>
          <w:rFonts w:ascii="Book Antiqua" w:eastAsia="宋体" w:hAnsi="Book Antiqua" w:cs="宋体"/>
          <w:b/>
          <w:bCs/>
          <w:color w:val="000000"/>
          <w:kern w:val="0"/>
          <w:sz w:val="24"/>
          <w:szCs w:val="24"/>
          <w:lang w:eastAsia="zh-CN"/>
        </w:rPr>
        <w:t>Daniali S</w:t>
      </w:r>
      <w:r w:rsidRPr="007B405D">
        <w:rPr>
          <w:rFonts w:ascii="Book Antiqua" w:eastAsia="宋体" w:hAnsi="Book Antiqua" w:cs="宋体"/>
          <w:color w:val="000000"/>
          <w:kern w:val="0"/>
          <w:sz w:val="24"/>
          <w:szCs w:val="24"/>
          <w:lang w:eastAsia="zh-CN"/>
        </w:rPr>
        <w:t>, Azadbakht L, Mostafavi F. Relationship between body satisfaction with self esteemand unhealthy body weight management. </w:t>
      </w:r>
      <w:r w:rsidRPr="007B405D">
        <w:rPr>
          <w:rFonts w:ascii="Book Antiqua" w:eastAsia="宋体" w:hAnsi="Book Antiqua" w:cs="宋体"/>
          <w:i/>
          <w:iCs/>
          <w:color w:val="000000"/>
          <w:kern w:val="0"/>
          <w:sz w:val="24"/>
          <w:szCs w:val="24"/>
          <w:lang w:eastAsia="zh-CN"/>
        </w:rPr>
        <w:t>J Educ Health Promot</w:t>
      </w:r>
      <w:r w:rsidRPr="007B405D">
        <w:rPr>
          <w:rFonts w:ascii="Book Antiqua" w:eastAsia="宋体" w:hAnsi="Book Antiqua" w:cs="宋体"/>
          <w:color w:val="000000"/>
          <w:kern w:val="0"/>
          <w:sz w:val="24"/>
          <w:szCs w:val="24"/>
          <w:lang w:eastAsia="zh-CN"/>
        </w:rPr>
        <w:t> 2013; </w:t>
      </w:r>
      <w:r w:rsidRPr="007B405D">
        <w:rPr>
          <w:rFonts w:ascii="Book Antiqua" w:eastAsia="宋体" w:hAnsi="Book Antiqua" w:cs="宋体"/>
          <w:b/>
          <w:bCs/>
          <w:color w:val="000000"/>
          <w:kern w:val="0"/>
          <w:sz w:val="24"/>
          <w:szCs w:val="24"/>
          <w:lang w:eastAsia="zh-CN"/>
        </w:rPr>
        <w:t>2</w:t>
      </w:r>
      <w:r w:rsidRPr="007B405D">
        <w:rPr>
          <w:rFonts w:ascii="Book Antiqua" w:eastAsia="宋体" w:hAnsi="Book Antiqua" w:cs="宋体"/>
          <w:color w:val="000000"/>
          <w:kern w:val="0"/>
          <w:sz w:val="24"/>
          <w:szCs w:val="24"/>
          <w:lang w:eastAsia="zh-CN"/>
        </w:rPr>
        <w:t>: 29 [PMID: 24083279 DOI: 10.4103/2277-9531.115804]</w:t>
      </w:r>
    </w:p>
    <w:p w14:paraId="1826474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71 </w:t>
      </w:r>
      <w:r w:rsidRPr="007B405D">
        <w:rPr>
          <w:rFonts w:ascii="Book Antiqua" w:eastAsia="宋体" w:hAnsi="Book Antiqua" w:cs="宋体"/>
          <w:b/>
          <w:bCs/>
          <w:color w:val="000000"/>
          <w:kern w:val="0"/>
          <w:sz w:val="24"/>
          <w:szCs w:val="24"/>
          <w:lang w:eastAsia="zh-CN"/>
        </w:rPr>
        <w:t>Tangney JP</w:t>
      </w:r>
      <w:r w:rsidRPr="007B405D">
        <w:rPr>
          <w:rFonts w:ascii="Book Antiqua" w:eastAsia="宋体" w:hAnsi="Book Antiqua" w:cs="宋体"/>
          <w:color w:val="000000"/>
          <w:kern w:val="0"/>
          <w:sz w:val="24"/>
          <w:szCs w:val="24"/>
          <w:lang w:eastAsia="zh-CN"/>
        </w:rPr>
        <w:t>, Baumeister RF, Boone AL. High self-control predicts good adjustment, less pathology, better grades, and interpersonal success. </w:t>
      </w:r>
      <w:r w:rsidRPr="007B405D">
        <w:rPr>
          <w:rFonts w:ascii="Book Antiqua" w:eastAsia="宋体" w:hAnsi="Book Antiqua" w:cs="宋体"/>
          <w:i/>
          <w:iCs/>
          <w:color w:val="000000"/>
          <w:kern w:val="0"/>
          <w:sz w:val="24"/>
          <w:szCs w:val="24"/>
          <w:lang w:eastAsia="zh-CN"/>
        </w:rPr>
        <w:t>J Pers</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72</w:t>
      </w:r>
      <w:r w:rsidRPr="007B405D">
        <w:rPr>
          <w:rFonts w:ascii="Book Antiqua" w:eastAsia="宋体" w:hAnsi="Book Antiqua" w:cs="宋体"/>
          <w:color w:val="000000"/>
          <w:kern w:val="0"/>
          <w:sz w:val="24"/>
          <w:szCs w:val="24"/>
          <w:lang w:eastAsia="zh-CN"/>
        </w:rPr>
        <w:t>: 271-324 [PMID: 15016066]</w:t>
      </w:r>
    </w:p>
    <w:p w14:paraId="0F89BBF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72 </w:t>
      </w:r>
      <w:r w:rsidRPr="007B405D">
        <w:rPr>
          <w:rFonts w:ascii="Book Antiqua" w:eastAsia="宋体" w:hAnsi="Book Antiqua" w:cs="宋体"/>
          <w:b/>
          <w:bCs/>
          <w:color w:val="000000"/>
          <w:kern w:val="0"/>
          <w:sz w:val="24"/>
          <w:szCs w:val="24"/>
          <w:lang w:eastAsia="zh-CN"/>
        </w:rPr>
        <w:t>Konttinen H</w:t>
      </w:r>
      <w:r w:rsidRPr="007B405D">
        <w:rPr>
          <w:rFonts w:ascii="Book Antiqua" w:eastAsia="宋体" w:hAnsi="Book Antiqua" w:cs="宋体"/>
          <w:color w:val="000000"/>
          <w:kern w:val="0"/>
          <w:sz w:val="24"/>
          <w:szCs w:val="24"/>
          <w:lang w:eastAsia="zh-CN"/>
        </w:rPr>
        <w:t>, Haukkala A, Sarlio-Lähteenkorva S, Silventoinen K, Jousilahti P. Eating styles, self-control and obesity indicators. The moderating role of obesity status and dieting history on restrained eating. </w:t>
      </w:r>
      <w:r w:rsidRPr="007B405D">
        <w:rPr>
          <w:rFonts w:ascii="Book Antiqua" w:eastAsia="宋体" w:hAnsi="Book Antiqua" w:cs="宋体"/>
          <w:i/>
          <w:iCs/>
          <w:color w:val="000000"/>
          <w:kern w:val="0"/>
          <w:sz w:val="24"/>
          <w:szCs w:val="24"/>
          <w:lang w:eastAsia="zh-CN"/>
        </w:rPr>
        <w:t>Appetite</w:t>
      </w:r>
      <w:r w:rsidRPr="007B405D">
        <w:rPr>
          <w:rFonts w:ascii="Book Antiqua" w:eastAsia="宋体" w:hAnsi="Book Antiqua" w:cs="宋体"/>
          <w:color w:val="000000"/>
          <w:kern w:val="0"/>
          <w:sz w:val="24"/>
          <w:szCs w:val="24"/>
          <w:lang w:eastAsia="zh-CN"/>
        </w:rPr>
        <w:t> 2009; </w:t>
      </w:r>
      <w:r w:rsidRPr="007B405D">
        <w:rPr>
          <w:rFonts w:ascii="Book Antiqua" w:eastAsia="宋体" w:hAnsi="Book Antiqua" w:cs="宋体"/>
          <w:b/>
          <w:bCs/>
          <w:color w:val="000000"/>
          <w:kern w:val="0"/>
          <w:sz w:val="24"/>
          <w:szCs w:val="24"/>
          <w:lang w:eastAsia="zh-CN"/>
        </w:rPr>
        <w:t>53</w:t>
      </w:r>
      <w:r w:rsidRPr="007B405D">
        <w:rPr>
          <w:rFonts w:ascii="Book Antiqua" w:eastAsia="宋体" w:hAnsi="Book Antiqua" w:cs="宋体"/>
          <w:color w:val="000000"/>
          <w:kern w:val="0"/>
          <w:sz w:val="24"/>
          <w:szCs w:val="24"/>
          <w:lang w:eastAsia="zh-CN"/>
        </w:rPr>
        <w:t>: 131-134 [PMID: 19433123 DOI: 10.1016/j.appet.2009.05.001]</w:t>
      </w:r>
    </w:p>
    <w:p w14:paraId="31FC197E"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73 </w:t>
      </w:r>
      <w:r w:rsidRPr="007B405D">
        <w:rPr>
          <w:rFonts w:ascii="Book Antiqua" w:eastAsia="宋体" w:hAnsi="Book Antiqua" w:cs="宋体"/>
          <w:b/>
          <w:bCs/>
          <w:color w:val="000000"/>
          <w:kern w:val="0"/>
          <w:sz w:val="24"/>
          <w:szCs w:val="24"/>
          <w:lang w:eastAsia="zh-CN"/>
        </w:rPr>
        <w:t>Kuijer R</w:t>
      </w:r>
      <w:r w:rsidRPr="007B405D">
        <w:rPr>
          <w:rFonts w:ascii="Book Antiqua" w:eastAsia="宋体" w:hAnsi="Book Antiqua" w:cs="宋体"/>
          <w:color w:val="000000"/>
          <w:kern w:val="0"/>
          <w:sz w:val="24"/>
          <w:szCs w:val="24"/>
          <w:lang w:eastAsia="zh-CN"/>
        </w:rPr>
        <w:t>, de Ridder D, Ouwehand C, Houx B, van den Bos R. Dieting as a case of behavioural decision making. Does self-control matter? </w:t>
      </w:r>
      <w:r w:rsidRPr="007B405D">
        <w:rPr>
          <w:rFonts w:ascii="Book Antiqua" w:eastAsia="宋体" w:hAnsi="Book Antiqua" w:cs="宋体"/>
          <w:i/>
          <w:iCs/>
          <w:color w:val="000000"/>
          <w:kern w:val="0"/>
          <w:sz w:val="24"/>
          <w:szCs w:val="24"/>
          <w:lang w:eastAsia="zh-CN"/>
        </w:rPr>
        <w:t>Appetite</w:t>
      </w:r>
      <w:r w:rsidRPr="007B405D">
        <w:rPr>
          <w:rFonts w:ascii="Book Antiqua" w:eastAsia="宋体" w:hAnsi="Book Antiqua" w:cs="宋体"/>
          <w:color w:val="000000"/>
          <w:kern w:val="0"/>
          <w:sz w:val="24"/>
          <w:szCs w:val="24"/>
          <w:lang w:eastAsia="zh-CN"/>
        </w:rPr>
        <w:t> 2008; </w:t>
      </w:r>
      <w:r w:rsidRPr="007B405D">
        <w:rPr>
          <w:rFonts w:ascii="Book Antiqua" w:eastAsia="宋体" w:hAnsi="Book Antiqua" w:cs="宋体"/>
          <w:b/>
          <w:bCs/>
          <w:color w:val="000000"/>
          <w:kern w:val="0"/>
          <w:sz w:val="24"/>
          <w:szCs w:val="24"/>
          <w:lang w:eastAsia="zh-CN"/>
        </w:rPr>
        <w:t>51</w:t>
      </w:r>
      <w:r w:rsidRPr="007B405D">
        <w:rPr>
          <w:rFonts w:ascii="Book Antiqua" w:eastAsia="宋体" w:hAnsi="Book Antiqua" w:cs="宋体"/>
          <w:color w:val="000000"/>
          <w:kern w:val="0"/>
          <w:sz w:val="24"/>
          <w:szCs w:val="24"/>
          <w:lang w:eastAsia="zh-CN"/>
        </w:rPr>
        <w:t>: 506-511 [PMID: 18479777 DOI: 10.1016/j.appet.2008.03.014]</w:t>
      </w:r>
    </w:p>
    <w:p w14:paraId="2F6AC3CD"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74 </w:t>
      </w:r>
      <w:r w:rsidRPr="007B405D">
        <w:rPr>
          <w:rFonts w:ascii="Book Antiqua" w:eastAsia="宋体" w:hAnsi="Book Antiqua" w:cs="宋体"/>
          <w:b/>
          <w:bCs/>
          <w:color w:val="000000"/>
          <w:kern w:val="0"/>
          <w:sz w:val="24"/>
          <w:szCs w:val="24"/>
          <w:lang w:eastAsia="zh-CN"/>
        </w:rPr>
        <w:t>Munro IA</w:t>
      </w:r>
      <w:r w:rsidRPr="007B405D">
        <w:rPr>
          <w:rFonts w:ascii="Book Antiqua" w:eastAsia="宋体" w:hAnsi="Book Antiqua" w:cs="宋体"/>
          <w:color w:val="000000"/>
          <w:kern w:val="0"/>
          <w:sz w:val="24"/>
          <w:szCs w:val="24"/>
          <w:lang w:eastAsia="zh-CN"/>
        </w:rPr>
        <w:t>, Bore MR, Munro D, Garg ML. Using personality as a predictor of diet induced weight loss and weight management. </w:t>
      </w:r>
      <w:r w:rsidRPr="007B405D">
        <w:rPr>
          <w:rFonts w:ascii="Book Antiqua" w:eastAsia="宋体" w:hAnsi="Book Antiqua" w:cs="宋体"/>
          <w:i/>
          <w:iCs/>
          <w:color w:val="000000"/>
          <w:kern w:val="0"/>
          <w:sz w:val="24"/>
          <w:szCs w:val="24"/>
          <w:lang w:eastAsia="zh-CN"/>
        </w:rPr>
        <w:t>Int J Behav Nutr Phys Act</w:t>
      </w:r>
      <w:r w:rsidRPr="007B405D">
        <w:rPr>
          <w:rFonts w:ascii="Book Antiqua" w:eastAsia="宋体" w:hAnsi="Book Antiqua" w:cs="宋体"/>
          <w:color w:val="000000"/>
          <w:kern w:val="0"/>
          <w:sz w:val="24"/>
          <w:szCs w:val="24"/>
          <w:lang w:eastAsia="zh-CN"/>
        </w:rPr>
        <w:t> 2011; </w:t>
      </w:r>
      <w:r w:rsidRPr="007B405D">
        <w:rPr>
          <w:rFonts w:ascii="Book Antiqua" w:eastAsia="宋体" w:hAnsi="Book Antiqua" w:cs="宋体"/>
          <w:b/>
          <w:bCs/>
          <w:color w:val="000000"/>
          <w:kern w:val="0"/>
          <w:sz w:val="24"/>
          <w:szCs w:val="24"/>
          <w:lang w:eastAsia="zh-CN"/>
        </w:rPr>
        <w:t>8</w:t>
      </w:r>
      <w:r w:rsidRPr="007B405D">
        <w:rPr>
          <w:rFonts w:ascii="Book Antiqua" w:eastAsia="宋体" w:hAnsi="Book Antiqua" w:cs="宋体"/>
          <w:color w:val="000000"/>
          <w:kern w:val="0"/>
          <w:sz w:val="24"/>
          <w:szCs w:val="24"/>
          <w:lang w:eastAsia="zh-CN"/>
        </w:rPr>
        <w:t>: 129 [PMID: 22112231 DOI: 10.1186/1479-5868-8-129]</w:t>
      </w:r>
    </w:p>
    <w:p w14:paraId="2DE65ED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75 </w:t>
      </w:r>
      <w:r w:rsidRPr="007B405D">
        <w:rPr>
          <w:rFonts w:ascii="Book Antiqua" w:eastAsia="宋体" w:hAnsi="Book Antiqua" w:cs="宋体"/>
          <w:b/>
          <w:bCs/>
          <w:color w:val="000000"/>
          <w:kern w:val="0"/>
          <w:sz w:val="24"/>
          <w:szCs w:val="24"/>
          <w:lang w:eastAsia="zh-CN"/>
        </w:rPr>
        <w:t>Stunkard AJ</w:t>
      </w:r>
      <w:r w:rsidRPr="007B405D">
        <w:rPr>
          <w:rFonts w:ascii="Book Antiqua" w:eastAsia="宋体" w:hAnsi="Book Antiqua" w:cs="宋体"/>
          <w:color w:val="000000"/>
          <w:kern w:val="0"/>
          <w:sz w:val="24"/>
          <w:szCs w:val="24"/>
          <w:lang w:eastAsia="zh-CN"/>
        </w:rPr>
        <w:t>, Messick S. The three-factor eating questionnaire to measure dietary restraint, disinhibition and hunger. </w:t>
      </w:r>
      <w:r w:rsidRPr="007B405D">
        <w:rPr>
          <w:rFonts w:ascii="Book Antiqua" w:eastAsia="宋体" w:hAnsi="Book Antiqua" w:cs="宋体"/>
          <w:i/>
          <w:iCs/>
          <w:color w:val="000000"/>
          <w:kern w:val="0"/>
          <w:sz w:val="24"/>
          <w:szCs w:val="24"/>
          <w:lang w:eastAsia="zh-CN"/>
        </w:rPr>
        <w:t>J Psychosom Res</w:t>
      </w:r>
      <w:r w:rsidRPr="007B405D">
        <w:rPr>
          <w:rFonts w:ascii="Book Antiqua" w:eastAsia="宋体" w:hAnsi="Book Antiqua" w:cs="宋体"/>
          <w:color w:val="000000"/>
          <w:kern w:val="0"/>
          <w:sz w:val="24"/>
          <w:szCs w:val="24"/>
          <w:lang w:eastAsia="zh-CN"/>
        </w:rPr>
        <w:t> 1985; </w:t>
      </w:r>
      <w:r w:rsidRPr="007B405D">
        <w:rPr>
          <w:rFonts w:ascii="Book Antiqua" w:eastAsia="宋体" w:hAnsi="Book Antiqua" w:cs="宋体"/>
          <w:b/>
          <w:bCs/>
          <w:color w:val="000000"/>
          <w:kern w:val="0"/>
          <w:sz w:val="24"/>
          <w:szCs w:val="24"/>
          <w:lang w:eastAsia="zh-CN"/>
        </w:rPr>
        <w:t>29</w:t>
      </w:r>
      <w:r w:rsidRPr="007B405D">
        <w:rPr>
          <w:rFonts w:ascii="Book Antiqua" w:eastAsia="宋体" w:hAnsi="Book Antiqua" w:cs="宋体"/>
          <w:color w:val="000000"/>
          <w:kern w:val="0"/>
          <w:sz w:val="24"/>
          <w:szCs w:val="24"/>
          <w:lang w:eastAsia="zh-CN"/>
        </w:rPr>
        <w:t>: 71-83 [PMID: 3981480]</w:t>
      </w:r>
    </w:p>
    <w:p w14:paraId="79D085D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76 </w:t>
      </w:r>
      <w:r w:rsidRPr="007B405D">
        <w:rPr>
          <w:rFonts w:ascii="Book Antiqua" w:eastAsia="宋体" w:hAnsi="Book Antiqua" w:cs="宋体"/>
          <w:b/>
          <w:bCs/>
          <w:color w:val="000000"/>
          <w:kern w:val="0"/>
          <w:sz w:val="24"/>
          <w:szCs w:val="24"/>
          <w:lang w:eastAsia="zh-CN"/>
        </w:rPr>
        <w:t>Karlsson J</w:t>
      </w:r>
      <w:r w:rsidRPr="007B405D">
        <w:rPr>
          <w:rFonts w:ascii="Book Antiqua" w:eastAsia="宋体" w:hAnsi="Book Antiqua" w:cs="宋体"/>
          <w:color w:val="000000"/>
          <w:kern w:val="0"/>
          <w:sz w:val="24"/>
          <w:szCs w:val="24"/>
          <w:lang w:eastAsia="zh-CN"/>
        </w:rPr>
        <w:t>, Persson LO, Sjöström L, Sullivan M. Psychometric properties and factor structure of the Three-Factor Eating Questionnaire (TFEQ) in obese men and women. Results from the Swedish Obese Subjects (SOS) study.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2000; </w:t>
      </w:r>
      <w:r w:rsidRPr="007B405D">
        <w:rPr>
          <w:rFonts w:ascii="Book Antiqua" w:eastAsia="宋体" w:hAnsi="Book Antiqua" w:cs="宋体"/>
          <w:b/>
          <w:bCs/>
          <w:color w:val="000000"/>
          <w:kern w:val="0"/>
          <w:sz w:val="24"/>
          <w:szCs w:val="24"/>
          <w:lang w:eastAsia="zh-CN"/>
        </w:rPr>
        <w:t>24</w:t>
      </w:r>
      <w:r w:rsidRPr="007B405D">
        <w:rPr>
          <w:rFonts w:ascii="Book Antiqua" w:eastAsia="宋体" w:hAnsi="Book Antiqua" w:cs="宋体"/>
          <w:color w:val="000000"/>
          <w:kern w:val="0"/>
          <w:sz w:val="24"/>
          <w:szCs w:val="24"/>
          <w:lang w:eastAsia="zh-CN"/>
        </w:rPr>
        <w:t>: 1715-1725 [PMID: 11126230]</w:t>
      </w:r>
    </w:p>
    <w:p w14:paraId="4FAB63FE"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77 </w:t>
      </w:r>
      <w:r w:rsidRPr="007B405D">
        <w:rPr>
          <w:rFonts w:ascii="Book Antiqua" w:eastAsia="宋体" w:hAnsi="Book Antiqua" w:cs="宋体"/>
          <w:b/>
          <w:bCs/>
          <w:color w:val="000000"/>
          <w:kern w:val="0"/>
          <w:sz w:val="24"/>
          <w:szCs w:val="24"/>
          <w:lang w:eastAsia="zh-CN"/>
        </w:rPr>
        <w:t>Tholin S</w:t>
      </w:r>
      <w:r w:rsidRPr="007B405D">
        <w:rPr>
          <w:rFonts w:ascii="Book Antiqua" w:eastAsia="宋体" w:hAnsi="Book Antiqua" w:cs="宋体"/>
          <w:color w:val="000000"/>
          <w:kern w:val="0"/>
          <w:sz w:val="24"/>
          <w:szCs w:val="24"/>
          <w:lang w:eastAsia="zh-CN"/>
        </w:rPr>
        <w:t>, Rasmussen F, Tynelius P, Karlsson J. Genetic and environmental influences on eating behavior: the Swedish Young Male Twins Study. </w:t>
      </w:r>
      <w:r w:rsidRPr="007B405D">
        <w:rPr>
          <w:rFonts w:ascii="Book Antiqua" w:eastAsia="宋体" w:hAnsi="Book Antiqua" w:cs="宋体"/>
          <w:i/>
          <w:iCs/>
          <w:color w:val="000000"/>
          <w:kern w:val="0"/>
          <w:sz w:val="24"/>
          <w:szCs w:val="24"/>
          <w:lang w:eastAsia="zh-CN"/>
        </w:rPr>
        <w:t>Am J Clin Nutr</w:t>
      </w:r>
      <w:r w:rsidRPr="007B405D">
        <w:rPr>
          <w:rFonts w:ascii="Book Antiqua" w:eastAsia="宋体" w:hAnsi="Book Antiqua" w:cs="宋体"/>
          <w:color w:val="000000"/>
          <w:kern w:val="0"/>
          <w:sz w:val="24"/>
          <w:szCs w:val="24"/>
          <w:lang w:eastAsia="zh-CN"/>
        </w:rPr>
        <w:t> 2005; </w:t>
      </w:r>
      <w:r w:rsidRPr="007B405D">
        <w:rPr>
          <w:rFonts w:ascii="Book Antiqua" w:eastAsia="宋体" w:hAnsi="Book Antiqua" w:cs="宋体"/>
          <w:b/>
          <w:bCs/>
          <w:color w:val="000000"/>
          <w:kern w:val="0"/>
          <w:sz w:val="24"/>
          <w:szCs w:val="24"/>
          <w:lang w:eastAsia="zh-CN"/>
        </w:rPr>
        <w:t>81</w:t>
      </w:r>
      <w:r w:rsidRPr="007B405D">
        <w:rPr>
          <w:rFonts w:ascii="Book Antiqua" w:eastAsia="宋体" w:hAnsi="Book Antiqua" w:cs="宋体"/>
          <w:color w:val="000000"/>
          <w:kern w:val="0"/>
          <w:sz w:val="24"/>
          <w:szCs w:val="24"/>
          <w:lang w:eastAsia="zh-CN"/>
        </w:rPr>
        <w:t>: 564-569 [PMID: 15755823]</w:t>
      </w:r>
    </w:p>
    <w:p w14:paraId="7D27EDD9"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78 </w:t>
      </w:r>
      <w:r w:rsidRPr="007B405D">
        <w:rPr>
          <w:rFonts w:ascii="Book Antiqua" w:eastAsia="宋体" w:hAnsi="Book Antiqua" w:cs="宋体"/>
          <w:b/>
          <w:bCs/>
          <w:color w:val="000000"/>
          <w:kern w:val="0"/>
          <w:sz w:val="24"/>
          <w:szCs w:val="24"/>
          <w:lang w:eastAsia="zh-CN"/>
        </w:rPr>
        <w:t>Westerterp-Plantenga MS</w:t>
      </w:r>
      <w:r w:rsidRPr="007B405D">
        <w:rPr>
          <w:rFonts w:ascii="Book Antiqua" w:eastAsia="宋体" w:hAnsi="Book Antiqua" w:cs="宋体"/>
          <w:color w:val="000000"/>
          <w:kern w:val="0"/>
          <w:sz w:val="24"/>
          <w:szCs w:val="24"/>
          <w:lang w:eastAsia="zh-CN"/>
        </w:rPr>
        <w:t>, Kempen KP, Saris WH. Determinants of weight maintenance in women after diet-induced weight reduction.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1998; </w:t>
      </w:r>
      <w:r w:rsidRPr="007B405D">
        <w:rPr>
          <w:rFonts w:ascii="Book Antiqua" w:eastAsia="宋体" w:hAnsi="Book Antiqua" w:cs="宋体"/>
          <w:b/>
          <w:bCs/>
          <w:color w:val="000000"/>
          <w:kern w:val="0"/>
          <w:sz w:val="24"/>
          <w:szCs w:val="24"/>
          <w:lang w:eastAsia="zh-CN"/>
        </w:rPr>
        <w:t>22</w:t>
      </w:r>
      <w:r w:rsidRPr="007B405D">
        <w:rPr>
          <w:rFonts w:ascii="Book Antiqua" w:eastAsia="宋体" w:hAnsi="Book Antiqua" w:cs="宋体"/>
          <w:color w:val="000000"/>
          <w:kern w:val="0"/>
          <w:sz w:val="24"/>
          <w:szCs w:val="24"/>
          <w:lang w:eastAsia="zh-CN"/>
        </w:rPr>
        <w:t>: 1-6 [PMID: 9481593]</w:t>
      </w:r>
    </w:p>
    <w:p w14:paraId="7FDC9138"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79 </w:t>
      </w:r>
      <w:r w:rsidRPr="007B405D">
        <w:rPr>
          <w:rFonts w:ascii="Book Antiqua" w:eastAsia="宋体" w:hAnsi="Book Antiqua" w:cs="宋体"/>
          <w:b/>
          <w:bCs/>
          <w:color w:val="000000"/>
          <w:kern w:val="0"/>
          <w:sz w:val="24"/>
          <w:szCs w:val="24"/>
          <w:lang w:eastAsia="zh-CN"/>
        </w:rPr>
        <w:t>Lejeune MP</w:t>
      </w:r>
      <w:r w:rsidRPr="007B405D">
        <w:rPr>
          <w:rFonts w:ascii="Book Antiqua" w:eastAsia="宋体" w:hAnsi="Book Antiqua" w:cs="宋体"/>
          <w:color w:val="000000"/>
          <w:kern w:val="0"/>
          <w:sz w:val="24"/>
          <w:szCs w:val="24"/>
          <w:lang w:eastAsia="zh-CN"/>
        </w:rPr>
        <w:t>, Van Aggel-Leijssen DP, Van Baak MA, Westerterp-Plantenga MS. Effects of dietary restraint vs exercise during weight maintenance in obese men. </w:t>
      </w:r>
      <w:r w:rsidRPr="007B405D">
        <w:rPr>
          <w:rFonts w:ascii="Book Antiqua" w:eastAsia="宋体" w:hAnsi="Book Antiqua" w:cs="宋体"/>
          <w:i/>
          <w:iCs/>
          <w:color w:val="000000"/>
          <w:kern w:val="0"/>
          <w:sz w:val="24"/>
          <w:szCs w:val="24"/>
          <w:lang w:eastAsia="zh-CN"/>
        </w:rPr>
        <w:t>Eur J Clin Nutr</w:t>
      </w:r>
      <w:r w:rsidRPr="007B405D">
        <w:rPr>
          <w:rFonts w:ascii="Book Antiqua" w:eastAsia="宋体" w:hAnsi="Book Antiqua" w:cs="宋体"/>
          <w:color w:val="000000"/>
          <w:kern w:val="0"/>
          <w:sz w:val="24"/>
          <w:szCs w:val="24"/>
          <w:lang w:eastAsia="zh-CN"/>
        </w:rPr>
        <w:t> 2003; </w:t>
      </w:r>
      <w:r w:rsidRPr="007B405D">
        <w:rPr>
          <w:rFonts w:ascii="Book Antiqua" w:eastAsia="宋体" w:hAnsi="Book Antiqua" w:cs="宋体"/>
          <w:b/>
          <w:bCs/>
          <w:color w:val="000000"/>
          <w:kern w:val="0"/>
          <w:sz w:val="24"/>
          <w:szCs w:val="24"/>
          <w:lang w:eastAsia="zh-CN"/>
        </w:rPr>
        <w:t>57</w:t>
      </w:r>
      <w:r w:rsidRPr="007B405D">
        <w:rPr>
          <w:rFonts w:ascii="Book Antiqua" w:eastAsia="宋体" w:hAnsi="Book Antiqua" w:cs="宋体"/>
          <w:color w:val="000000"/>
          <w:kern w:val="0"/>
          <w:sz w:val="24"/>
          <w:szCs w:val="24"/>
          <w:lang w:eastAsia="zh-CN"/>
        </w:rPr>
        <w:t>: 1338-1344 [PMID: 14506498]</w:t>
      </w:r>
    </w:p>
    <w:p w14:paraId="4BBC070E"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80 </w:t>
      </w:r>
      <w:r w:rsidRPr="007B405D">
        <w:rPr>
          <w:rFonts w:ascii="Book Antiqua" w:eastAsia="宋体" w:hAnsi="Book Antiqua" w:cs="宋体"/>
          <w:b/>
          <w:bCs/>
          <w:color w:val="000000"/>
          <w:kern w:val="0"/>
          <w:sz w:val="24"/>
          <w:szCs w:val="24"/>
          <w:lang w:eastAsia="zh-CN"/>
        </w:rPr>
        <w:t>Cuntz U</w:t>
      </w:r>
      <w:r w:rsidRPr="007B405D">
        <w:rPr>
          <w:rFonts w:ascii="Book Antiqua" w:eastAsia="宋体" w:hAnsi="Book Antiqua" w:cs="宋体"/>
          <w:color w:val="000000"/>
          <w:kern w:val="0"/>
          <w:sz w:val="24"/>
          <w:szCs w:val="24"/>
          <w:lang w:eastAsia="zh-CN"/>
        </w:rPr>
        <w:t>, Leibbrand R, Ehrig C, Shaw R, Fichter MM. Predictors of post-treatment weight reduction after in-patient behavioral therapy.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2001; </w:t>
      </w:r>
      <w:r w:rsidRPr="007B405D">
        <w:rPr>
          <w:rFonts w:ascii="Book Antiqua" w:eastAsia="宋体" w:hAnsi="Book Antiqua" w:cs="宋体"/>
          <w:b/>
          <w:bCs/>
          <w:color w:val="000000"/>
          <w:kern w:val="0"/>
          <w:sz w:val="24"/>
          <w:szCs w:val="24"/>
          <w:lang w:eastAsia="zh-CN"/>
        </w:rPr>
        <w:t xml:space="preserve">25 </w:t>
      </w:r>
      <w:r w:rsidRPr="009E06EB">
        <w:rPr>
          <w:rFonts w:ascii="Book Antiqua" w:eastAsia="宋体" w:hAnsi="Book Antiqua" w:cs="宋体"/>
          <w:bCs/>
          <w:color w:val="000000"/>
          <w:kern w:val="0"/>
          <w:sz w:val="24"/>
          <w:szCs w:val="24"/>
          <w:lang w:eastAsia="zh-CN"/>
        </w:rPr>
        <w:t>Suppl 1</w:t>
      </w:r>
      <w:r w:rsidRPr="009E06EB">
        <w:rPr>
          <w:rFonts w:ascii="Book Antiqua" w:eastAsia="宋体" w:hAnsi="Book Antiqua" w:cs="宋体"/>
          <w:color w:val="000000"/>
          <w:kern w:val="0"/>
          <w:sz w:val="24"/>
          <w:szCs w:val="24"/>
          <w:lang w:eastAsia="zh-CN"/>
        </w:rPr>
        <w:t>:</w:t>
      </w:r>
      <w:r w:rsidRPr="007B405D">
        <w:rPr>
          <w:rFonts w:ascii="Book Antiqua" w:eastAsia="宋体" w:hAnsi="Book Antiqua" w:cs="宋体"/>
          <w:color w:val="000000"/>
          <w:kern w:val="0"/>
          <w:sz w:val="24"/>
          <w:szCs w:val="24"/>
          <w:lang w:eastAsia="zh-CN"/>
        </w:rPr>
        <w:t xml:space="preserve"> S99-S101 [PMID: 11466600]</w:t>
      </w:r>
    </w:p>
    <w:p w14:paraId="07678BB7"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81 </w:t>
      </w:r>
      <w:r w:rsidRPr="007B405D">
        <w:rPr>
          <w:rFonts w:ascii="Book Antiqua" w:eastAsia="宋体" w:hAnsi="Book Antiqua" w:cs="宋体"/>
          <w:b/>
          <w:bCs/>
          <w:color w:val="000000"/>
          <w:kern w:val="0"/>
          <w:sz w:val="24"/>
          <w:szCs w:val="24"/>
          <w:lang w:eastAsia="zh-CN"/>
        </w:rPr>
        <w:t>Wing RR</w:t>
      </w:r>
      <w:r w:rsidRPr="007B405D">
        <w:rPr>
          <w:rFonts w:ascii="Book Antiqua" w:eastAsia="宋体" w:hAnsi="Book Antiqua" w:cs="宋体"/>
          <w:color w:val="000000"/>
          <w:kern w:val="0"/>
          <w:sz w:val="24"/>
          <w:szCs w:val="24"/>
          <w:lang w:eastAsia="zh-CN"/>
        </w:rPr>
        <w:t>, Hill JO. Successful weight loss maintenance. </w:t>
      </w:r>
      <w:r w:rsidRPr="007B405D">
        <w:rPr>
          <w:rFonts w:ascii="Book Antiqua" w:eastAsia="宋体" w:hAnsi="Book Antiqua" w:cs="宋体"/>
          <w:i/>
          <w:iCs/>
          <w:color w:val="000000"/>
          <w:kern w:val="0"/>
          <w:sz w:val="24"/>
          <w:szCs w:val="24"/>
          <w:lang w:eastAsia="zh-CN"/>
        </w:rPr>
        <w:t>Annu Rev Nutr</w:t>
      </w:r>
      <w:r w:rsidRPr="007B405D">
        <w:rPr>
          <w:rFonts w:ascii="Book Antiqua" w:eastAsia="宋体" w:hAnsi="Book Antiqua" w:cs="宋体"/>
          <w:color w:val="000000"/>
          <w:kern w:val="0"/>
          <w:sz w:val="24"/>
          <w:szCs w:val="24"/>
          <w:lang w:eastAsia="zh-CN"/>
        </w:rPr>
        <w:t> 2001; </w:t>
      </w:r>
      <w:r w:rsidRPr="007B405D">
        <w:rPr>
          <w:rFonts w:ascii="Book Antiqua" w:eastAsia="宋体" w:hAnsi="Book Antiqua" w:cs="宋体"/>
          <w:b/>
          <w:bCs/>
          <w:color w:val="000000"/>
          <w:kern w:val="0"/>
          <w:sz w:val="24"/>
          <w:szCs w:val="24"/>
          <w:lang w:eastAsia="zh-CN"/>
        </w:rPr>
        <w:t>21</w:t>
      </w:r>
      <w:r w:rsidRPr="007B405D">
        <w:rPr>
          <w:rFonts w:ascii="Book Antiqua" w:eastAsia="宋体" w:hAnsi="Book Antiqua" w:cs="宋体"/>
          <w:color w:val="000000"/>
          <w:kern w:val="0"/>
          <w:sz w:val="24"/>
          <w:szCs w:val="24"/>
          <w:lang w:eastAsia="zh-CN"/>
        </w:rPr>
        <w:t>: 323-341 [PMID: 11375440]</w:t>
      </w:r>
    </w:p>
    <w:p w14:paraId="2A67A6FA" w14:textId="7C66641A"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82 </w:t>
      </w:r>
      <w:r w:rsidRPr="007B405D">
        <w:rPr>
          <w:rFonts w:ascii="Book Antiqua" w:eastAsia="宋体" w:hAnsi="Book Antiqua" w:cs="宋体"/>
          <w:b/>
          <w:bCs/>
          <w:color w:val="000000"/>
          <w:kern w:val="0"/>
          <w:sz w:val="24"/>
          <w:szCs w:val="24"/>
          <w:lang w:eastAsia="zh-CN"/>
        </w:rPr>
        <w:t>McGuire MT</w:t>
      </w:r>
      <w:r w:rsidRPr="007B405D">
        <w:rPr>
          <w:rFonts w:ascii="Book Antiqua" w:eastAsia="宋体" w:hAnsi="Book Antiqua" w:cs="宋体"/>
          <w:color w:val="000000"/>
          <w:kern w:val="0"/>
          <w:sz w:val="24"/>
          <w:szCs w:val="24"/>
          <w:lang w:eastAsia="zh-CN"/>
        </w:rPr>
        <w:t>, Wing RR, Klem ML, Lang W, Hill JO. What predicts weight regain in a group</w:t>
      </w:r>
      <w:r w:rsidR="009E06EB">
        <w:rPr>
          <w:rFonts w:ascii="Book Antiqua" w:eastAsia="宋体" w:hAnsi="Book Antiqua" w:cs="宋体"/>
          <w:color w:val="000000"/>
          <w:kern w:val="0"/>
          <w:sz w:val="24"/>
          <w:szCs w:val="24"/>
          <w:lang w:eastAsia="zh-CN"/>
        </w:rPr>
        <w:t xml:space="preserve"> of successful weight losers? </w:t>
      </w:r>
      <w:r w:rsidRPr="007B405D">
        <w:rPr>
          <w:rFonts w:ascii="Book Antiqua" w:eastAsia="宋体" w:hAnsi="Book Antiqua" w:cs="宋体"/>
          <w:i/>
          <w:iCs/>
          <w:color w:val="000000"/>
          <w:kern w:val="0"/>
          <w:sz w:val="24"/>
          <w:szCs w:val="24"/>
          <w:lang w:eastAsia="zh-CN"/>
        </w:rPr>
        <w:t>J Consult Clin Psychol</w:t>
      </w:r>
      <w:r w:rsidRPr="007B405D">
        <w:rPr>
          <w:rFonts w:ascii="Book Antiqua" w:eastAsia="宋体" w:hAnsi="Book Antiqua" w:cs="宋体"/>
          <w:color w:val="000000"/>
          <w:kern w:val="0"/>
          <w:sz w:val="24"/>
          <w:szCs w:val="24"/>
          <w:lang w:eastAsia="zh-CN"/>
        </w:rPr>
        <w:t> 1999; </w:t>
      </w:r>
      <w:r w:rsidRPr="007B405D">
        <w:rPr>
          <w:rFonts w:ascii="Book Antiqua" w:eastAsia="宋体" w:hAnsi="Book Antiqua" w:cs="宋体"/>
          <w:b/>
          <w:bCs/>
          <w:color w:val="000000"/>
          <w:kern w:val="0"/>
          <w:sz w:val="24"/>
          <w:szCs w:val="24"/>
          <w:lang w:eastAsia="zh-CN"/>
        </w:rPr>
        <w:t>67</w:t>
      </w:r>
      <w:r w:rsidRPr="007B405D">
        <w:rPr>
          <w:rFonts w:ascii="Book Antiqua" w:eastAsia="宋体" w:hAnsi="Book Antiqua" w:cs="宋体"/>
          <w:color w:val="000000"/>
          <w:kern w:val="0"/>
          <w:sz w:val="24"/>
          <w:szCs w:val="24"/>
          <w:lang w:eastAsia="zh-CN"/>
        </w:rPr>
        <w:t>: 177-185 [PMID: 10224727]</w:t>
      </w:r>
    </w:p>
    <w:p w14:paraId="657D80D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83 </w:t>
      </w:r>
      <w:r w:rsidRPr="007B405D">
        <w:rPr>
          <w:rFonts w:ascii="Book Antiqua" w:eastAsia="宋体" w:hAnsi="Book Antiqua" w:cs="宋体"/>
          <w:b/>
          <w:bCs/>
          <w:color w:val="000000"/>
          <w:kern w:val="0"/>
          <w:sz w:val="24"/>
          <w:szCs w:val="24"/>
          <w:lang w:eastAsia="zh-CN"/>
        </w:rPr>
        <w:t>Karlsson J</w:t>
      </w:r>
      <w:r w:rsidRPr="007B405D">
        <w:rPr>
          <w:rFonts w:ascii="Book Antiqua" w:eastAsia="宋体" w:hAnsi="Book Antiqua" w:cs="宋体"/>
          <w:color w:val="000000"/>
          <w:kern w:val="0"/>
          <w:sz w:val="24"/>
          <w:szCs w:val="24"/>
          <w:lang w:eastAsia="zh-CN"/>
        </w:rPr>
        <w:t>, Hallgren P, Kral J, Lindroos AK, Sjöström L, Sullivan M. Predictors and effects of long-term dieting on mental well-being and weight loss in obese women. </w:t>
      </w:r>
      <w:r w:rsidRPr="007B405D">
        <w:rPr>
          <w:rFonts w:ascii="Book Antiqua" w:eastAsia="宋体" w:hAnsi="Book Antiqua" w:cs="宋体"/>
          <w:i/>
          <w:iCs/>
          <w:color w:val="000000"/>
          <w:kern w:val="0"/>
          <w:sz w:val="24"/>
          <w:szCs w:val="24"/>
          <w:lang w:eastAsia="zh-CN"/>
        </w:rPr>
        <w:t>Appetite</w:t>
      </w:r>
      <w:r w:rsidRPr="007B405D">
        <w:rPr>
          <w:rFonts w:ascii="Book Antiqua" w:eastAsia="宋体" w:hAnsi="Book Antiqua" w:cs="宋体"/>
          <w:color w:val="000000"/>
          <w:kern w:val="0"/>
          <w:sz w:val="24"/>
          <w:szCs w:val="24"/>
          <w:lang w:eastAsia="zh-CN"/>
        </w:rPr>
        <w:t> 1994; </w:t>
      </w:r>
      <w:r w:rsidRPr="007B405D">
        <w:rPr>
          <w:rFonts w:ascii="Book Antiqua" w:eastAsia="宋体" w:hAnsi="Book Antiqua" w:cs="宋体"/>
          <w:b/>
          <w:bCs/>
          <w:color w:val="000000"/>
          <w:kern w:val="0"/>
          <w:sz w:val="24"/>
          <w:szCs w:val="24"/>
          <w:lang w:eastAsia="zh-CN"/>
        </w:rPr>
        <w:t>23</w:t>
      </w:r>
      <w:r w:rsidRPr="007B405D">
        <w:rPr>
          <w:rFonts w:ascii="Book Antiqua" w:eastAsia="宋体" w:hAnsi="Book Antiqua" w:cs="宋体"/>
          <w:color w:val="000000"/>
          <w:kern w:val="0"/>
          <w:sz w:val="24"/>
          <w:szCs w:val="24"/>
          <w:lang w:eastAsia="zh-CN"/>
        </w:rPr>
        <w:t>: 15-26 [PMID: 7826054]</w:t>
      </w:r>
    </w:p>
    <w:p w14:paraId="1AC47E8A" w14:textId="0C852511"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84 </w:t>
      </w:r>
      <w:r w:rsidRPr="007B405D">
        <w:rPr>
          <w:rFonts w:ascii="Book Antiqua" w:hAnsi="Book Antiqua"/>
          <w:b/>
          <w:bCs/>
          <w:color w:val="000000"/>
          <w:sz w:val="24"/>
          <w:szCs w:val="24"/>
        </w:rPr>
        <w:t>Björvell H</w:t>
      </w:r>
      <w:r w:rsidRPr="007B405D">
        <w:rPr>
          <w:rFonts w:ascii="Book Antiqua" w:hAnsi="Book Antiqua"/>
          <w:color w:val="000000"/>
          <w:sz w:val="24"/>
          <w:szCs w:val="24"/>
        </w:rPr>
        <w:t>, Aly A, Langius A, Nordström G. Indicators of changes in weight and eating behaviour in severely obese patients treated in a nursing behavioural program.</w:t>
      </w:r>
      <w:r w:rsidRPr="007B405D">
        <w:rPr>
          <w:rStyle w:val="apple-converted-space"/>
          <w:rFonts w:ascii="Book Antiqua" w:hAnsi="Book Antiqua"/>
          <w:color w:val="000000"/>
          <w:sz w:val="24"/>
          <w:szCs w:val="24"/>
        </w:rPr>
        <w:t> </w:t>
      </w:r>
      <w:r w:rsidRPr="007B405D">
        <w:rPr>
          <w:rFonts w:ascii="Book Antiqua" w:hAnsi="Book Antiqua"/>
          <w:i/>
          <w:iCs/>
          <w:color w:val="000000"/>
          <w:sz w:val="24"/>
          <w:szCs w:val="24"/>
        </w:rPr>
        <w:t>Int J Obes Relat Metab Disord</w:t>
      </w:r>
      <w:r w:rsidRPr="007B405D">
        <w:rPr>
          <w:rStyle w:val="apple-converted-space"/>
          <w:rFonts w:ascii="Book Antiqua" w:hAnsi="Book Antiqua"/>
          <w:color w:val="000000"/>
          <w:sz w:val="24"/>
          <w:szCs w:val="24"/>
        </w:rPr>
        <w:t> </w:t>
      </w:r>
      <w:r w:rsidRPr="007B405D">
        <w:rPr>
          <w:rFonts w:ascii="Book Antiqua" w:hAnsi="Book Antiqua"/>
          <w:color w:val="000000"/>
          <w:sz w:val="24"/>
          <w:szCs w:val="24"/>
        </w:rPr>
        <w:t>1994;</w:t>
      </w:r>
      <w:r w:rsidRPr="007B405D">
        <w:rPr>
          <w:rStyle w:val="apple-converted-space"/>
          <w:rFonts w:ascii="Book Antiqua" w:hAnsi="Book Antiqua"/>
          <w:color w:val="000000"/>
          <w:sz w:val="24"/>
          <w:szCs w:val="24"/>
        </w:rPr>
        <w:t> </w:t>
      </w:r>
      <w:r w:rsidRPr="007B405D">
        <w:rPr>
          <w:rFonts w:ascii="Book Antiqua" w:hAnsi="Book Antiqua"/>
          <w:b/>
          <w:bCs/>
          <w:color w:val="000000"/>
          <w:sz w:val="24"/>
          <w:szCs w:val="24"/>
        </w:rPr>
        <w:t>18</w:t>
      </w:r>
      <w:r w:rsidRPr="007B405D">
        <w:rPr>
          <w:rFonts w:ascii="Book Antiqua" w:hAnsi="Book Antiqua"/>
          <w:color w:val="000000"/>
          <w:sz w:val="24"/>
          <w:szCs w:val="24"/>
        </w:rPr>
        <w:t>: 521-525 [PMID: 7951470]</w:t>
      </w:r>
    </w:p>
    <w:p w14:paraId="7F374414" w14:textId="6C0C58DF"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85</w:t>
      </w:r>
      <w:r w:rsidRPr="009E06EB">
        <w:rPr>
          <w:rFonts w:ascii="Book Antiqua" w:eastAsia="宋体" w:hAnsi="Book Antiqua" w:cs="宋体"/>
          <w:b/>
          <w:color w:val="000000"/>
          <w:kern w:val="0"/>
          <w:sz w:val="24"/>
          <w:szCs w:val="24"/>
          <w:lang w:eastAsia="zh-CN"/>
        </w:rPr>
        <w:t xml:space="preserve"> Brytek-Matera A.</w:t>
      </w:r>
      <w:r w:rsidRPr="007B405D">
        <w:rPr>
          <w:rFonts w:ascii="Book Antiqua" w:eastAsia="宋体" w:hAnsi="Book Antiqua" w:cs="宋体"/>
          <w:color w:val="000000"/>
          <w:kern w:val="0"/>
          <w:sz w:val="24"/>
          <w:szCs w:val="24"/>
          <w:lang w:eastAsia="zh-CN"/>
        </w:rPr>
        <w:t xml:space="preserve"> Exploring the factors related to body image dissatisfaction in the context of obesity. </w:t>
      </w:r>
      <w:r w:rsidRPr="009E06EB">
        <w:rPr>
          <w:rFonts w:ascii="Book Antiqua" w:eastAsia="宋体" w:hAnsi="Book Antiqua" w:cs="宋体"/>
          <w:i/>
          <w:color w:val="000000"/>
          <w:kern w:val="0"/>
          <w:sz w:val="24"/>
          <w:szCs w:val="24"/>
          <w:lang w:eastAsia="zh-CN"/>
        </w:rPr>
        <w:t>Arch Psychiat Psychother</w:t>
      </w:r>
      <w:r w:rsidRPr="007B405D">
        <w:rPr>
          <w:rFonts w:ascii="Book Antiqua" w:eastAsia="宋体" w:hAnsi="Book Antiqua" w:cs="宋体"/>
          <w:color w:val="000000"/>
          <w:kern w:val="0"/>
          <w:sz w:val="24"/>
          <w:szCs w:val="24"/>
          <w:lang w:eastAsia="zh-CN"/>
        </w:rPr>
        <w:t xml:space="preserve"> 2011;</w:t>
      </w:r>
      <w:r w:rsidRPr="009E06EB">
        <w:rPr>
          <w:rFonts w:ascii="Book Antiqua" w:eastAsia="宋体" w:hAnsi="Book Antiqua" w:cs="宋体"/>
          <w:b/>
          <w:color w:val="000000"/>
          <w:kern w:val="0"/>
          <w:sz w:val="24"/>
          <w:szCs w:val="24"/>
          <w:lang w:eastAsia="zh-CN"/>
        </w:rPr>
        <w:t xml:space="preserve"> </w:t>
      </w:r>
      <w:r w:rsidRPr="009E06EB">
        <w:rPr>
          <w:rFonts w:ascii="Book Antiqua" w:eastAsia="宋体" w:hAnsi="Book Antiqua" w:cs="宋体"/>
          <w:color w:val="000000"/>
          <w:kern w:val="0"/>
          <w:sz w:val="24"/>
          <w:szCs w:val="24"/>
          <w:lang w:eastAsia="zh-CN"/>
        </w:rPr>
        <w:t>1:</w:t>
      </w:r>
      <w:r w:rsidRPr="007B405D">
        <w:rPr>
          <w:rFonts w:ascii="Book Antiqua" w:eastAsia="宋体" w:hAnsi="Book Antiqua" w:cs="宋体"/>
          <w:color w:val="000000"/>
          <w:kern w:val="0"/>
          <w:sz w:val="24"/>
          <w:szCs w:val="24"/>
          <w:lang w:eastAsia="zh-CN"/>
        </w:rPr>
        <w:t xml:space="preserve"> 63–70</w:t>
      </w:r>
      <w:r w:rsidR="009E06EB" w:rsidRPr="009E06EB">
        <w:t xml:space="preserve"> </w:t>
      </w:r>
      <w:r w:rsidR="009E06EB" w:rsidRPr="004E1F0C">
        <w:rPr>
          <w:rFonts w:ascii="Book Antiqua" w:hAnsi="Book Antiqua"/>
          <w:sz w:val="24"/>
          <w:szCs w:val="24"/>
        </w:rPr>
        <w:t xml:space="preserve">Available from: URL: </w:t>
      </w:r>
      <w:r w:rsidR="009E06EB" w:rsidRPr="009E06EB">
        <w:rPr>
          <w:rFonts w:ascii="Book Antiqua" w:eastAsia="宋体" w:hAnsi="Book Antiqua" w:cs="宋体"/>
          <w:color w:val="000000"/>
          <w:kern w:val="0"/>
          <w:sz w:val="24"/>
          <w:szCs w:val="24"/>
          <w:lang w:eastAsia="zh-CN"/>
        </w:rPr>
        <w:t>http://www.archivespp.pl/uploads/images/2011_13_1/BrytekMatera63_Archives1_11.pdf</w:t>
      </w:r>
    </w:p>
    <w:p w14:paraId="063BAC34"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86 </w:t>
      </w:r>
      <w:r w:rsidRPr="009E06EB">
        <w:rPr>
          <w:rFonts w:ascii="Book Antiqua" w:eastAsia="宋体" w:hAnsi="Book Antiqua" w:cs="宋体"/>
          <w:b/>
          <w:color w:val="000000"/>
          <w:kern w:val="0"/>
          <w:sz w:val="24"/>
          <w:szCs w:val="24"/>
          <w:lang w:eastAsia="zh-CN"/>
        </w:rPr>
        <w:t>Dounchis JZ,</w:t>
      </w:r>
      <w:r w:rsidRPr="007B405D">
        <w:rPr>
          <w:rFonts w:ascii="Book Antiqua" w:eastAsia="宋体" w:hAnsi="Book Antiqua" w:cs="宋体"/>
          <w:color w:val="000000"/>
          <w:kern w:val="0"/>
          <w:sz w:val="24"/>
          <w:szCs w:val="24"/>
          <w:lang w:eastAsia="zh-CN"/>
        </w:rPr>
        <w:t xml:space="preserve"> Hayden HA, Wilfley DE. Obesity, body image, and eating disorders in ethnically diverse children and adolescents. In: Thompson JK, Smolak L, editors. Body image, eating disorders, and obesity in youth: assessment, prevention, and treatment. Washington, DC: American Psychological Association, 2001: 67–98</w:t>
      </w:r>
    </w:p>
    <w:p w14:paraId="3A4A00D0"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87 </w:t>
      </w:r>
      <w:r w:rsidRPr="007B405D">
        <w:rPr>
          <w:rFonts w:ascii="Book Antiqua" w:eastAsia="宋体" w:hAnsi="Book Antiqua" w:cs="宋体"/>
          <w:b/>
          <w:bCs/>
          <w:color w:val="000000"/>
          <w:kern w:val="0"/>
          <w:sz w:val="24"/>
          <w:szCs w:val="24"/>
          <w:lang w:eastAsia="zh-CN"/>
        </w:rPr>
        <w:t>Ben-Tovim DI</w:t>
      </w:r>
      <w:r w:rsidRPr="007B405D">
        <w:rPr>
          <w:rFonts w:ascii="Book Antiqua" w:eastAsia="宋体" w:hAnsi="Book Antiqua" w:cs="宋体"/>
          <w:color w:val="000000"/>
          <w:kern w:val="0"/>
          <w:sz w:val="24"/>
          <w:szCs w:val="24"/>
          <w:lang w:eastAsia="zh-CN"/>
        </w:rPr>
        <w:t>, Walker MK. The development of the Ben-Tovim Walker Body Attitudes Questionnaire (BAQ), a new measure of women's attitudes towards their own bodies. </w:t>
      </w:r>
      <w:r w:rsidRPr="007B405D">
        <w:rPr>
          <w:rFonts w:ascii="Book Antiqua" w:eastAsia="宋体" w:hAnsi="Book Antiqua" w:cs="宋体"/>
          <w:i/>
          <w:iCs/>
          <w:color w:val="000000"/>
          <w:kern w:val="0"/>
          <w:sz w:val="24"/>
          <w:szCs w:val="24"/>
          <w:lang w:eastAsia="zh-CN"/>
        </w:rPr>
        <w:t>Psychol Med</w:t>
      </w:r>
      <w:r w:rsidRPr="007B405D">
        <w:rPr>
          <w:rFonts w:ascii="Book Antiqua" w:eastAsia="宋体" w:hAnsi="Book Antiqua" w:cs="宋体"/>
          <w:color w:val="000000"/>
          <w:kern w:val="0"/>
          <w:sz w:val="24"/>
          <w:szCs w:val="24"/>
          <w:lang w:eastAsia="zh-CN"/>
        </w:rPr>
        <w:t> 1991; </w:t>
      </w:r>
      <w:r w:rsidRPr="007B405D">
        <w:rPr>
          <w:rFonts w:ascii="Book Antiqua" w:eastAsia="宋体" w:hAnsi="Book Antiqua" w:cs="宋体"/>
          <w:b/>
          <w:bCs/>
          <w:color w:val="000000"/>
          <w:kern w:val="0"/>
          <w:sz w:val="24"/>
          <w:szCs w:val="24"/>
          <w:lang w:eastAsia="zh-CN"/>
        </w:rPr>
        <w:t>21</w:t>
      </w:r>
      <w:r w:rsidRPr="007B405D">
        <w:rPr>
          <w:rFonts w:ascii="Book Antiqua" w:eastAsia="宋体" w:hAnsi="Book Antiqua" w:cs="宋体"/>
          <w:color w:val="000000"/>
          <w:kern w:val="0"/>
          <w:sz w:val="24"/>
          <w:szCs w:val="24"/>
          <w:lang w:eastAsia="zh-CN"/>
        </w:rPr>
        <w:t>: 775-784 [PMID: 1946865]</w:t>
      </w:r>
    </w:p>
    <w:p w14:paraId="440DEEB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88 </w:t>
      </w:r>
      <w:r w:rsidRPr="009E06EB">
        <w:rPr>
          <w:rFonts w:ascii="Book Antiqua" w:eastAsia="宋体" w:hAnsi="Book Antiqua" w:cs="宋体"/>
          <w:b/>
          <w:color w:val="000000"/>
          <w:kern w:val="0"/>
          <w:sz w:val="24"/>
          <w:szCs w:val="24"/>
          <w:lang w:eastAsia="zh-CN"/>
        </w:rPr>
        <w:t xml:space="preserve">Cooper PJ, </w:t>
      </w:r>
      <w:r w:rsidRPr="007B405D">
        <w:rPr>
          <w:rFonts w:ascii="Book Antiqua" w:eastAsia="宋体" w:hAnsi="Book Antiqua" w:cs="宋体"/>
          <w:color w:val="000000"/>
          <w:kern w:val="0"/>
          <w:sz w:val="24"/>
          <w:szCs w:val="24"/>
          <w:lang w:eastAsia="zh-CN"/>
        </w:rPr>
        <w:t>Taylor MJ, Cooper Z, Fairburn CG. The development and validation of a body shape questionnaire. Int J Eat Disord 1987; 6: 485–494</w:t>
      </w:r>
    </w:p>
    <w:p w14:paraId="658B194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89 </w:t>
      </w:r>
      <w:r w:rsidRPr="009E06EB">
        <w:rPr>
          <w:rFonts w:ascii="Book Antiqua" w:eastAsia="宋体" w:hAnsi="Book Antiqua" w:cs="宋体"/>
          <w:b/>
          <w:color w:val="000000"/>
          <w:kern w:val="0"/>
          <w:sz w:val="24"/>
          <w:szCs w:val="24"/>
          <w:lang w:eastAsia="zh-CN"/>
        </w:rPr>
        <w:t>Fox KR.</w:t>
      </w:r>
      <w:r w:rsidRPr="007B405D">
        <w:rPr>
          <w:rFonts w:ascii="Book Antiqua" w:eastAsia="宋体" w:hAnsi="Book Antiqua" w:cs="宋体"/>
          <w:color w:val="000000"/>
          <w:kern w:val="0"/>
          <w:sz w:val="24"/>
          <w:szCs w:val="24"/>
          <w:lang w:eastAsia="zh-CN"/>
        </w:rPr>
        <w:t xml:space="preserve"> The Physical Self-Perception Profile Manual. DeKalb: Northern Illinois University, Office of Health Promotion, 1990</w:t>
      </w:r>
    </w:p>
    <w:p w14:paraId="245580E0" w14:textId="12679ECF"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90 </w:t>
      </w:r>
      <w:r w:rsidRPr="007B405D">
        <w:rPr>
          <w:rFonts w:ascii="Book Antiqua" w:eastAsia="宋体" w:hAnsi="Book Antiqua" w:cs="宋体"/>
          <w:b/>
          <w:bCs/>
          <w:color w:val="000000"/>
          <w:kern w:val="0"/>
          <w:sz w:val="24"/>
          <w:szCs w:val="24"/>
          <w:lang w:eastAsia="zh-CN"/>
        </w:rPr>
        <w:t>S</w:t>
      </w:r>
      <w:r w:rsidR="0058007F" w:rsidRPr="007B405D">
        <w:rPr>
          <w:rFonts w:ascii="Book Antiqua" w:eastAsia="宋体" w:hAnsi="Book Antiqua" w:cs="宋体"/>
          <w:b/>
          <w:bCs/>
          <w:color w:val="000000"/>
          <w:kern w:val="0"/>
          <w:sz w:val="24"/>
          <w:szCs w:val="24"/>
          <w:lang w:eastAsia="zh-CN"/>
        </w:rPr>
        <w:t xml:space="preserve">ecord </w:t>
      </w:r>
      <w:r w:rsidRPr="007B405D">
        <w:rPr>
          <w:rFonts w:ascii="Book Antiqua" w:eastAsia="宋体" w:hAnsi="Book Antiqua" w:cs="宋体"/>
          <w:b/>
          <w:bCs/>
          <w:color w:val="000000"/>
          <w:kern w:val="0"/>
          <w:sz w:val="24"/>
          <w:szCs w:val="24"/>
          <w:lang w:eastAsia="zh-CN"/>
        </w:rPr>
        <w:t>PF</w:t>
      </w:r>
      <w:r w:rsidRPr="007B405D">
        <w:rPr>
          <w:rFonts w:ascii="Book Antiqua" w:eastAsia="宋体" w:hAnsi="Book Antiqua" w:cs="宋体"/>
          <w:color w:val="000000"/>
          <w:kern w:val="0"/>
          <w:sz w:val="24"/>
          <w:szCs w:val="24"/>
          <w:lang w:eastAsia="zh-CN"/>
        </w:rPr>
        <w:t>, J</w:t>
      </w:r>
      <w:r w:rsidR="0058007F" w:rsidRPr="007B405D">
        <w:rPr>
          <w:rFonts w:ascii="Book Antiqua" w:eastAsia="宋体" w:hAnsi="Book Antiqua" w:cs="宋体"/>
          <w:color w:val="000000"/>
          <w:kern w:val="0"/>
          <w:sz w:val="24"/>
          <w:szCs w:val="24"/>
          <w:lang w:eastAsia="zh-CN"/>
        </w:rPr>
        <w:t xml:space="preserve">ourard </w:t>
      </w:r>
      <w:r w:rsidRPr="007B405D">
        <w:rPr>
          <w:rFonts w:ascii="Book Antiqua" w:eastAsia="宋体" w:hAnsi="Book Antiqua" w:cs="宋体"/>
          <w:color w:val="000000"/>
          <w:kern w:val="0"/>
          <w:sz w:val="24"/>
          <w:szCs w:val="24"/>
          <w:lang w:eastAsia="zh-CN"/>
        </w:rPr>
        <w:t>SM. The appraisal of body-cathexis: body-cathexis and the self. </w:t>
      </w:r>
      <w:r w:rsidRPr="007B405D">
        <w:rPr>
          <w:rFonts w:ascii="Book Antiqua" w:eastAsia="宋体" w:hAnsi="Book Antiqua" w:cs="宋体"/>
          <w:i/>
          <w:iCs/>
          <w:color w:val="000000"/>
          <w:kern w:val="0"/>
          <w:sz w:val="24"/>
          <w:szCs w:val="24"/>
          <w:lang w:eastAsia="zh-CN"/>
        </w:rPr>
        <w:t>J Consult Psychol</w:t>
      </w:r>
      <w:r w:rsidRPr="007B405D">
        <w:rPr>
          <w:rFonts w:ascii="Book Antiqua" w:eastAsia="宋体" w:hAnsi="Book Antiqua" w:cs="宋体"/>
          <w:color w:val="000000"/>
          <w:kern w:val="0"/>
          <w:sz w:val="24"/>
          <w:szCs w:val="24"/>
          <w:lang w:eastAsia="zh-CN"/>
        </w:rPr>
        <w:t> 1953; </w:t>
      </w:r>
      <w:r w:rsidRPr="007B405D">
        <w:rPr>
          <w:rFonts w:ascii="Book Antiqua" w:eastAsia="宋体" w:hAnsi="Book Antiqua" w:cs="宋体"/>
          <w:b/>
          <w:bCs/>
          <w:color w:val="000000"/>
          <w:kern w:val="0"/>
          <w:sz w:val="24"/>
          <w:szCs w:val="24"/>
          <w:lang w:eastAsia="zh-CN"/>
        </w:rPr>
        <w:t>17</w:t>
      </w:r>
      <w:r w:rsidRPr="007B405D">
        <w:rPr>
          <w:rFonts w:ascii="Book Antiqua" w:eastAsia="宋体" w:hAnsi="Book Antiqua" w:cs="宋体"/>
          <w:color w:val="000000"/>
          <w:kern w:val="0"/>
          <w:sz w:val="24"/>
          <w:szCs w:val="24"/>
          <w:lang w:eastAsia="zh-CN"/>
        </w:rPr>
        <w:t>: 343-347 [PMID: 13109086]</w:t>
      </w:r>
    </w:p>
    <w:p w14:paraId="7F3DE12C"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91 </w:t>
      </w:r>
      <w:r w:rsidRPr="0058007F">
        <w:rPr>
          <w:rFonts w:ascii="Book Antiqua" w:eastAsia="宋体" w:hAnsi="Book Antiqua" w:cs="宋体"/>
          <w:b/>
          <w:color w:val="000000"/>
          <w:kern w:val="0"/>
          <w:sz w:val="24"/>
          <w:szCs w:val="24"/>
          <w:lang w:eastAsia="zh-CN"/>
        </w:rPr>
        <w:t>Slade PD,</w:t>
      </w:r>
      <w:r w:rsidRPr="007B405D">
        <w:rPr>
          <w:rFonts w:ascii="Book Antiqua" w:eastAsia="宋体" w:hAnsi="Book Antiqua" w:cs="宋体"/>
          <w:color w:val="000000"/>
          <w:kern w:val="0"/>
          <w:sz w:val="24"/>
          <w:szCs w:val="24"/>
          <w:lang w:eastAsia="zh-CN"/>
        </w:rPr>
        <w:t xml:space="preserve"> Dewey ME, Newton T, Brodie D, Kiemle G. Development of the Body Satisfaction Scale (BSS). </w:t>
      </w:r>
      <w:r w:rsidRPr="0058007F">
        <w:rPr>
          <w:rFonts w:ascii="Book Antiqua" w:eastAsia="宋体" w:hAnsi="Book Antiqua" w:cs="宋体"/>
          <w:i/>
          <w:color w:val="000000"/>
          <w:kern w:val="0"/>
          <w:sz w:val="24"/>
          <w:szCs w:val="24"/>
          <w:lang w:eastAsia="zh-CN"/>
        </w:rPr>
        <w:t>Psychology and Health</w:t>
      </w:r>
      <w:r w:rsidRPr="007B405D">
        <w:rPr>
          <w:rFonts w:ascii="Book Antiqua" w:eastAsia="宋体" w:hAnsi="Book Antiqua" w:cs="宋体"/>
          <w:color w:val="000000"/>
          <w:kern w:val="0"/>
          <w:sz w:val="24"/>
          <w:szCs w:val="24"/>
          <w:lang w:eastAsia="zh-CN"/>
        </w:rPr>
        <w:t xml:space="preserve"> 1990; </w:t>
      </w:r>
      <w:r w:rsidRPr="0058007F">
        <w:rPr>
          <w:rFonts w:ascii="Book Antiqua" w:eastAsia="宋体" w:hAnsi="Book Antiqua" w:cs="宋体"/>
          <w:b/>
          <w:color w:val="000000"/>
          <w:kern w:val="0"/>
          <w:sz w:val="24"/>
          <w:szCs w:val="24"/>
          <w:lang w:eastAsia="zh-CN"/>
        </w:rPr>
        <w:t>4:</w:t>
      </w:r>
      <w:r w:rsidRPr="007B405D">
        <w:rPr>
          <w:rFonts w:ascii="Book Antiqua" w:eastAsia="宋体" w:hAnsi="Book Antiqua" w:cs="宋体"/>
          <w:color w:val="000000"/>
          <w:kern w:val="0"/>
          <w:sz w:val="24"/>
          <w:szCs w:val="24"/>
          <w:lang w:eastAsia="zh-CN"/>
        </w:rPr>
        <w:t xml:space="preserve"> 213-226</w:t>
      </w:r>
    </w:p>
    <w:p w14:paraId="03F43FFC"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92 </w:t>
      </w:r>
      <w:r w:rsidRPr="007B405D">
        <w:rPr>
          <w:rFonts w:ascii="Book Antiqua" w:eastAsia="宋体" w:hAnsi="Book Antiqua" w:cs="宋体"/>
          <w:b/>
          <w:bCs/>
          <w:color w:val="000000"/>
          <w:kern w:val="0"/>
          <w:sz w:val="24"/>
          <w:szCs w:val="24"/>
          <w:lang w:eastAsia="zh-CN"/>
        </w:rPr>
        <w:t>Corning AF</w:t>
      </w:r>
      <w:r w:rsidRPr="007B405D">
        <w:rPr>
          <w:rFonts w:ascii="Book Antiqua" w:eastAsia="宋体" w:hAnsi="Book Antiqua" w:cs="宋体"/>
          <w:color w:val="000000"/>
          <w:kern w:val="0"/>
          <w:sz w:val="24"/>
          <w:szCs w:val="24"/>
          <w:lang w:eastAsia="zh-CN"/>
        </w:rPr>
        <w:t>, Gondoli DM, Bucchianeri MM, Salafia EH. Preventing the development of body issues in adolescent girls through intervention with their mothers. </w:t>
      </w:r>
      <w:r w:rsidRPr="007B405D">
        <w:rPr>
          <w:rFonts w:ascii="Book Antiqua" w:eastAsia="宋体" w:hAnsi="Book Antiqua" w:cs="宋体"/>
          <w:i/>
          <w:iCs/>
          <w:color w:val="000000"/>
          <w:kern w:val="0"/>
          <w:sz w:val="24"/>
          <w:szCs w:val="24"/>
          <w:lang w:eastAsia="zh-CN"/>
        </w:rPr>
        <w:t>Body Image</w:t>
      </w:r>
      <w:r w:rsidRPr="007B405D">
        <w:rPr>
          <w:rFonts w:ascii="Book Antiqua" w:eastAsia="宋体" w:hAnsi="Book Antiqua" w:cs="宋体"/>
          <w:color w:val="000000"/>
          <w:kern w:val="0"/>
          <w:sz w:val="24"/>
          <w:szCs w:val="24"/>
          <w:lang w:eastAsia="zh-CN"/>
        </w:rPr>
        <w:t> 2010; </w:t>
      </w:r>
      <w:r w:rsidRPr="007B405D">
        <w:rPr>
          <w:rFonts w:ascii="Book Antiqua" w:eastAsia="宋体" w:hAnsi="Book Antiqua" w:cs="宋体"/>
          <w:b/>
          <w:bCs/>
          <w:color w:val="000000"/>
          <w:kern w:val="0"/>
          <w:sz w:val="24"/>
          <w:szCs w:val="24"/>
          <w:lang w:eastAsia="zh-CN"/>
        </w:rPr>
        <w:t>7</w:t>
      </w:r>
      <w:r w:rsidRPr="007B405D">
        <w:rPr>
          <w:rFonts w:ascii="Book Antiqua" w:eastAsia="宋体" w:hAnsi="Book Antiqua" w:cs="宋体"/>
          <w:color w:val="000000"/>
          <w:kern w:val="0"/>
          <w:sz w:val="24"/>
          <w:szCs w:val="24"/>
          <w:lang w:eastAsia="zh-CN"/>
        </w:rPr>
        <w:t>: 289-295 [PMID: 20833596 DOI: 10.1016/j.bodyim.2010.08.001]</w:t>
      </w:r>
    </w:p>
    <w:p w14:paraId="4C4768B5"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93 </w:t>
      </w:r>
      <w:r w:rsidRPr="0058007F">
        <w:rPr>
          <w:rFonts w:ascii="Book Antiqua" w:eastAsia="宋体" w:hAnsi="Book Antiqua" w:cs="宋体"/>
          <w:b/>
          <w:color w:val="000000"/>
          <w:kern w:val="0"/>
          <w:sz w:val="24"/>
          <w:szCs w:val="24"/>
          <w:lang w:eastAsia="zh-CN"/>
        </w:rPr>
        <w:t>Cuzzolaro M,</w:t>
      </w:r>
      <w:r w:rsidRPr="007B405D">
        <w:rPr>
          <w:rFonts w:ascii="Book Antiqua" w:eastAsia="宋体" w:hAnsi="Book Antiqua" w:cs="宋体"/>
          <w:color w:val="000000"/>
          <w:kern w:val="0"/>
          <w:sz w:val="24"/>
          <w:szCs w:val="24"/>
          <w:lang w:eastAsia="zh-CN"/>
        </w:rPr>
        <w:t xml:space="preserve"> Vetrone G, Marano G, Battacchi MW. BUT, Body Uneasiness Test: a new attitudinal body image scale. </w:t>
      </w:r>
      <w:r w:rsidRPr="0058007F">
        <w:rPr>
          <w:rFonts w:ascii="Book Antiqua" w:eastAsia="宋体" w:hAnsi="Book Antiqua" w:cs="宋体"/>
          <w:i/>
          <w:color w:val="000000"/>
          <w:kern w:val="0"/>
          <w:sz w:val="24"/>
          <w:szCs w:val="24"/>
          <w:lang w:eastAsia="zh-CN"/>
        </w:rPr>
        <w:t xml:space="preserve">Psichiatr Infan Adolesc </w:t>
      </w:r>
      <w:r w:rsidRPr="007B405D">
        <w:rPr>
          <w:rFonts w:ascii="Book Antiqua" w:eastAsia="宋体" w:hAnsi="Book Antiqua" w:cs="宋体"/>
          <w:color w:val="000000"/>
          <w:kern w:val="0"/>
          <w:sz w:val="24"/>
          <w:szCs w:val="24"/>
          <w:lang w:eastAsia="zh-CN"/>
        </w:rPr>
        <w:t xml:space="preserve">1999; </w:t>
      </w:r>
      <w:r w:rsidRPr="0058007F">
        <w:rPr>
          <w:rFonts w:ascii="Book Antiqua" w:eastAsia="宋体" w:hAnsi="Book Antiqua" w:cs="宋体"/>
          <w:b/>
          <w:color w:val="000000"/>
          <w:kern w:val="0"/>
          <w:sz w:val="24"/>
          <w:szCs w:val="24"/>
          <w:lang w:eastAsia="zh-CN"/>
        </w:rPr>
        <w:t>66:</w:t>
      </w:r>
      <w:r w:rsidRPr="007B405D">
        <w:rPr>
          <w:rFonts w:ascii="Book Antiqua" w:eastAsia="宋体" w:hAnsi="Book Antiqua" w:cs="宋体"/>
          <w:color w:val="000000"/>
          <w:kern w:val="0"/>
          <w:sz w:val="24"/>
          <w:szCs w:val="24"/>
          <w:lang w:eastAsia="zh-CN"/>
        </w:rPr>
        <w:t xml:space="preserve"> 417–428</w:t>
      </w:r>
    </w:p>
    <w:p w14:paraId="6A88D080"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94 </w:t>
      </w:r>
      <w:r w:rsidRPr="007B405D">
        <w:rPr>
          <w:rFonts w:ascii="Book Antiqua" w:eastAsia="宋体" w:hAnsi="Book Antiqua" w:cs="宋体"/>
          <w:b/>
          <w:bCs/>
          <w:color w:val="000000"/>
          <w:kern w:val="0"/>
          <w:sz w:val="24"/>
          <w:szCs w:val="24"/>
          <w:lang w:eastAsia="zh-CN"/>
        </w:rPr>
        <w:t>Foster GD</w:t>
      </w:r>
      <w:r w:rsidRPr="007B405D">
        <w:rPr>
          <w:rFonts w:ascii="Book Antiqua" w:eastAsia="宋体" w:hAnsi="Book Antiqua" w:cs="宋体"/>
          <w:color w:val="000000"/>
          <w:kern w:val="0"/>
          <w:sz w:val="24"/>
          <w:szCs w:val="24"/>
          <w:lang w:eastAsia="zh-CN"/>
        </w:rPr>
        <w:t>, Wadden TA, Vogt RA, Brewer G. What is a reasonable weight loss? Patients' expectations and evaluations of obesity treatment outcomes. </w:t>
      </w:r>
      <w:r w:rsidRPr="007B405D">
        <w:rPr>
          <w:rFonts w:ascii="Book Antiqua" w:eastAsia="宋体" w:hAnsi="Book Antiqua" w:cs="宋体"/>
          <w:i/>
          <w:iCs/>
          <w:color w:val="000000"/>
          <w:kern w:val="0"/>
          <w:sz w:val="24"/>
          <w:szCs w:val="24"/>
          <w:lang w:eastAsia="zh-CN"/>
        </w:rPr>
        <w:t>J Consult Clin Psychol</w:t>
      </w:r>
      <w:r w:rsidRPr="007B405D">
        <w:rPr>
          <w:rFonts w:ascii="Book Antiqua" w:eastAsia="宋体" w:hAnsi="Book Antiqua" w:cs="宋体"/>
          <w:color w:val="000000"/>
          <w:kern w:val="0"/>
          <w:sz w:val="24"/>
          <w:szCs w:val="24"/>
          <w:lang w:eastAsia="zh-CN"/>
        </w:rPr>
        <w:t> 1997; </w:t>
      </w:r>
      <w:r w:rsidRPr="007B405D">
        <w:rPr>
          <w:rFonts w:ascii="Book Antiqua" w:eastAsia="宋体" w:hAnsi="Book Antiqua" w:cs="宋体"/>
          <w:b/>
          <w:bCs/>
          <w:color w:val="000000"/>
          <w:kern w:val="0"/>
          <w:sz w:val="24"/>
          <w:szCs w:val="24"/>
          <w:lang w:eastAsia="zh-CN"/>
        </w:rPr>
        <w:t>65</w:t>
      </w:r>
      <w:r w:rsidRPr="007B405D">
        <w:rPr>
          <w:rFonts w:ascii="Book Antiqua" w:eastAsia="宋体" w:hAnsi="Book Antiqua" w:cs="宋体"/>
          <w:color w:val="000000"/>
          <w:kern w:val="0"/>
          <w:sz w:val="24"/>
          <w:szCs w:val="24"/>
          <w:lang w:eastAsia="zh-CN"/>
        </w:rPr>
        <w:t>: 79-85 [PMID: 9103737]</w:t>
      </w:r>
    </w:p>
    <w:p w14:paraId="1DB3BC28"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95 </w:t>
      </w:r>
      <w:r w:rsidRPr="007B405D">
        <w:rPr>
          <w:rFonts w:ascii="Book Antiqua" w:eastAsia="宋体" w:hAnsi="Book Antiqua" w:cs="宋体"/>
          <w:b/>
          <w:bCs/>
          <w:color w:val="000000"/>
          <w:kern w:val="0"/>
          <w:sz w:val="24"/>
          <w:szCs w:val="24"/>
          <w:lang w:eastAsia="zh-CN"/>
        </w:rPr>
        <w:t>Mond JM</w:t>
      </w:r>
      <w:r w:rsidRPr="007B405D">
        <w:rPr>
          <w:rFonts w:ascii="Book Antiqua" w:eastAsia="宋体" w:hAnsi="Book Antiqua" w:cs="宋体"/>
          <w:color w:val="000000"/>
          <w:kern w:val="0"/>
          <w:sz w:val="24"/>
          <w:szCs w:val="24"/>
          <w:lang w:eastAsia="zh-CN"/>
        </w:rPr>
        <w:t>, Rodgers B, Hay PJ, Darby A, Owen C, Baune BT, Kennedy RL. Obesity and impairment in psychosocial functioning in women: the mediating role of eating disorder features. </w:t>
      </w:r>
      <w:r w:rsidRPr="007B405D">
        <w:rPr>
          <w:rFonts w:ascii="Book Antiqua" w:eastAsia="宋体" w:hAnsi="Book Antiqua" w:cs="宋体"/>
          <w:i/>
          <w:iCs/>
          <w:color w:val="000000"/>
          <w:kern w:val="0"/>
          <w:sz w:val="24"/>
          <w:szCs w:val="24"/>
          <w:lang w:eastAsia="zh-CN"/>
        </w:rPr>
        <w:t>Obesity (Silver Spring)</w:t>
      </w:r>
      <w:r w:rsidRPr="007B405D">
        <w:rPr>
          <w:rFonts w:ascii="Book Antiqua" w:eastAsia="宋体" w:hAnsi="Book Antiqua" w:cs="宋体"/>
          <w:color w:val="000000"/>
          <w:kern w:val="0"/>
          <w:sz w:val="24"/>
          <w:szCs w:val="24"/>
          <w:lang w:eastAsia="zh-CN"/>
        </w:rPr>
        <w:t> 2007; </w:t>
      </w:r>
      <w:r w:rsidRPr="007B405D">
        <w:rPr>
          <w:rFonts w:ascii="Book Antiqua" w:eastAsia="宋体" w:hAnsi="Book Antiqua" w:cs="宋体"/>
          <w:b/>
          <w:bCs/>
          <w:color w:val="000000"/>
          <w:kern w:val="0"/>
          <w:sz w:val="24"/>
          <w:szCs w:val="24"/>
          <w:lang w:eastAsia="zh-CN"/>
        </w:rPr>
        <w:t>15</w:t>
      </w:r>
      <w:r w:rsidRPr="007B405D">
        <w:rPr>
          <w:rFonts w:ascii="Book Antiqua" w:eastAsia="宋体" w:hAnsi="Book Antiqua" w:cs="宋体"/>
          <w:color w:val="000000"/>
          <w:kern w:val="0"/>
          <w:sz w:val="24"/>
          <w:szCs w:val="24"/>
          <w:lang w:eastAsia="zh-CN"/>
        </w:rPr>
        <w:t>: 2769-2779 [PMID: 18070768]</w:t>
      </w:r>
    </w:p>
    <w:p w14:paraId="1346157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96 </w:t>
      </w:r>
      <w:r w:rsidRPr="007B405D">
        <w:rPr>
          <w:rFonts w:ascii="Book Antiqua" w:eastAsia="宋体" w:hAnsi="Book Antiqua" w:cs="宋体"/>
          <w:b/>
          <w:bCs/>
          <w:color w:val="000000"/>
          <w:kern w:val="0"/>
          <w:sz w:val="24"/>
          <w:szCs w:val="24"/>
          <w:lang w:eastAsia="zh-CN"/>
        </w:rPr>
        <w:t>Myers A</w:t>
      </w:r>
      <w:r w:rsidRPr="007B405D">
        <w:rPr>
          <w:rFonts w:ascii="Book Antiqua" w:eastAsia="宋体" w:hAnsi="Book Antiqua" w:cs="宋体"/>
          <w:color w:val="000000"/>
          <w:kern w:val="0"/>
          <w:sz w:val="24"/>
          <w:szCs w:val="24"/>
          <w:lang w:eastAsia="zh-CN"/>
        </w:rPr>
        <w:t>, Rosen JC. Obesity stigmatization and coping: relation to mental health symptoms, body image, and self-esteem.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1999; </w:t>
      </w:r>
      <w:r w:rsidRPr="007B405D">
        <w:rPr>
          <w:rFonts w:ascii="Book Antiqua" w:eastAsia="宋体" w:hAnsi="Book Antiqua" w:cs="宋体"/>
          <w:b/>
          <w:bCs/>
          <w:color w:val="000000"/>
          <w:kern w:val="0"/>
          <w:sz w:val="24"/>
          <w:szCs w:val="24"/>
          <w:lang w:eastAsia="zh-CN"/>
        </w:rPr>
        <w:t>23</w:t>
      </w:r>
      <w:r w:rsidRPr="007B405D">
        <w:rPr>
          <w:rFonts w:ascii="Book Antiqua" w:eastAsia="宋体" w:hAnsi="Book Antiqua" w:cs="宋体"/>
          <w:color w:val="000000"/>
          <w:kern w:val="0"/>
          <w:sz w:val="24"/>
          <w:szCs w:val="24"/>
          <w:lang w:eastAsia="zh-CN"/>
        </w:rPr>
        <w:t>: 221-230 [PMID: 10193866]</w:t>
      </w:r>
    </w:p>
    <w:p w14:paraId="02B21BEC"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97 </w:t>
      </w:r>
      <w:r w:rsidRPr="007B405D">
        <w:rPr>
          <w:rFonts w:ascii="Book Antiqua" w:eastAsia="宋体" w:hAnsi="Book Antiqua" w:cs="宋体"/>
          <w:b/>
          <w:bCs/>
          <w:color w:val="000000"/>
          <w:kern w:val="0"/>
          <w:sz w:val="24"/>
          <w:szCs w:val="24"/>
          <w:lang w:eastAsia="zh-CN"/>
        </w:rPr>
        <w:t>Traverso A</w:t>
      </w:r>
      <w:r w:rsidRPr="007B405D">
        <w:rPr>
          <w:rFonts w:ascii="Book Antiqua" w:eastAsia="宋体" w:hAnsi="Book Antiqua" w:cs="宋体"/>
          <w:color w:val="000000"/>
          <w:kern w:val="0"/>
          <w:sz w:val="24"/>
          <w:szCs w:val="24"/>
          <w:lang w:eastAsia="zh-CN"/>
        </w:rPr>
        <w:t>, Ravera G, Lagattolla V, Testa S, Adami GF. Weight loss after dieting with behavioral modification for obesity: the predicting efficiency of some psychometric data. </w:t>
      </w:r>
      <w:r w:rsidRPr="007B405D">
        <w:rPr>
          <w:rFonts w:ascii="Book Antiqua" w:eastAsia="宋体" w:hAnsi="Book Antiqua" w:cs="宋体"/>
          <w:i/>
          <w:iCs/>
          <w:color w:val="000000"/>
          <w:kern w:val="0"/>
          <w:sz w:val="24"/>
          <w:szCs w:val="24"/>
          <w:lang w:eastAsia="zh-CN"/>
        </w:rPr>
        <w:t>Eat Weight Disord</w:t>
      </w:r>
      <w:r w:rsidRPr="007B405D">
        <w:rPr>
          <w:rFonts w:ascii="Book Antiqua" w:eastAsia="宋体" w:hAnsi="Book Antiqua" w:cs="宋体"/>
          <w:color w:val="000000"/>
          <w:kern w:val="0"/>
          <w:sz w:val="24"/>
          <w:szCs w:val="24"/>
          <w:lang w:eastAsia="zh-CN"/>
        </w:rPr>
        <w:t> 2000; </w:t>
      </w:r>
      <w:r w:rsidRPr="007B405D">
        <w:rPr>
          <w:rFonts w:ascii="Book Antiqua" w:eastAsia="宋体" w:hAnsi="Book Antiqua" w:cs="宋体"/>
          <w:b/>
          <w:bCs/>
          <w:color w:val="000000"/>
          <w:kern w:val="0"/>
          <w:sz w:val="24"/>
          <w:szCs w:val="24"/>
          <w:lang w:eastAsia="zh-CN"/>
        </w:rPr>
        <w:t>5</w:t>
      </w:r>
      <w:r w:rsidRPr="007B405D">
        <w:rPr>
          <w:rFonts w:ascii="Book Antiqua" w:eastAsia="宋体" w:hAnsi="Book Antiqua" w:cs="宋体"/>
          <w:color w:val="000000"/>
          <w:kern w:val="0"/>
          <w:sz w:val="24"/>
          <w:szCs w:val="24"/>
          <w:lang w:eastAsia="zh-CN"/>
        </w:rPr>
        <w:t>: 102-107 [PMID: 10941608]</w:t>
      </w:r>
    </w:p>
    <w:p w14:paraId="05E5EE3A"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98 </w:t>
      </w:r>
      <w:r w:rsidRPr="007B405D">
        <w:rPr>
          <w:rFonts w:ascii="Book Antiqua" w:eastAsia="宋体" w:hAnsi="Book Antiqua" w:cs="宋体"/>
          <w:b/>
          <w:bCs/>
          <w:color w:val="000000"/>
          <w:kern w:val="0"/>
          <w:sz w:val="24"/>
          <w:szCs w:val="24"/>
          <w:lang w:eastAsia="zh-CN"/>
        </w:rPr>
        <w:t>Schwartz MB</w:t>
      </w:r>
      <w:r w:rsidRPr="007B405D">
        <w:rPr>
          <w:rFonts w:ascii="Book Antiqua" w:eastAsia="宋体" w:hAnsi="Book Antiqua" w:cs="宋体"/>
          <w:color w:val="000000"/>
          <w:kern w:val="0"/>
          <w:sz w:val="24"/>
          <w:szCs w:val="24"/>
          <w:lang w:eastAsia="zh-CN"/>
        </w:rPr>
        <w:t>, Brownell KD. Obesity and body image. </w:t>
      </w:r>
      <w:r w:rsidRPr="007B405D">
        <w:rPr>
          <w:rFonts w:ascii="Book Antiqua" w:eastAsia="宋体" w:hAnsi="Book Antiqua" w:cs="宋体"/>
          <w:i/>
          <w:iCs/>
          <w:color w:val="000000"/>
          <w:kern w:val="0"/>
          <w:sz w:val="24"/>
          <w:szCs w:val="24"/>
          <w:lang w:eastAsia="zh-CN"/>
        </w:rPr>
        <w:t>Body Image</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1</w:t>
      </w:r>
      <w:r w:rsidRPr="007B405D">
        <w:rPr>
          <w:rFonts w:ascii="Book Antiqua" w:eastAsia="宋体" w:hAnsi="Book Antiqua" w:cs="宋体"/>
          <w:color w:val="000000"/>
          <w:kern w:val="0"/>
          <w:sz w:val="24"/>
          <w:szCs w:val="24"/>
          <w:lang w:eastAsia="zh-CN"/>
        </w:rPr>
        <w:t>: 43-56 [PMID: 18089140]</w:t>
      </w:r>
    </w:p>
    <w:p w14:paraId="60F0D11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99 </w:t>
      </w:r>
      <w:r w:rsidRPr="007B405D">
        <w:rPr>
          <w:rFonts w:ascii="Book Antiqua" w:eastAsia="宋体" w:hAnsi="Book Antiqua" w:cs="宋体"/>
          <w:b/>
          <w:bCs/>
          <w:color w:val="000000"/>
          <w:kern w:val="0"/>
          <w:sz w:val="24"/>
          <w:szCs w:val="24"/>
          <w:lang w:eastAsia="zh-CN"/>
        </w:rPr>
        <w:t>Byrne S</w:t>
      </w:r>
      <w:r w:rsidRPr="007B405D">
        <w:rPr>
          <w:rFonts w:ascii="Book Antiqua" w:eastAsia="宋体" w:hAnsi="Book Antiqua" w:cs="宋体"/>
          <w:color w:val="000000"/>
          <w:kern w:val="0"/>
          <w:sz w:val="24"/>
          <w:szCs w:val="24"/>
          <w:lang w:eastAsia="zh-CN"/>
        </w:rPr>
        <w:t>, Cooper Z, Fairburn C. Weight maintenance and relapse in obesity: a qualitative study. </w:t>
      </w:r>
      <w:r w:rsidRPr="007B405D">
        <w:rPr>
          <w:rFonts w:ascii="Book Antiqua" w:eastAsia="宋体" w:hAnsi="Book Antiqua" w:cs="宋体"/>
          <w:i/>
          <w:iCs/>
          <w:color w:val="000000"/>
          <w:kern w:val="0"/>
          <w:sz w:val="24"/>
          <w:szCs w:val="24"/>
          <w:lang w:eastAsia="zh-CN"/>
        </w:rPr>
        <w:t>Int J Obes Relat Metab Disord</w:t>
      </w:r>
      <w:r w:rsidRPr="007B405D">
        <w:rPr>
          <w:rFonts w:ascii="Book Antiqua" w:eastAsia="宋体" w:hAnsi="Book Antiqua" w:cs="宋体"/>
          <w:color w:val="000000"/>
          <w:kern w:val="0"/>
          <w:sz w:val="24"/>
          <w:szCs w:val="24"/>
          <w:lang w:eastAsia="zh-CN"/>
        </w:rPr>
        <w:t> 2003; </w:t>
      </w:r>
      <w:r w:rsidRPr="007B405D">
        <w:rPr>
          <w:rFonts w:ascii="Book Antiqua" w:eastAsia="宋体" w:hAnsi="Book Antiqua" w:cs="宋体"/>
          <w:b/>
          <w:bCs/>
          <w:color w:val="000000"/>
          <w:kern w:val="0"/>
          <w:sz w:val="24"/>
          <w:szCs w:val="24"/>
          <w:lang w:eastAsia="zh-CN"/>
        </w:rPr>
        <w:t>27</w:t>
      </w:r>
      <w:r w:rsidRPr="007B405D">
        <w:rPr>
          <w:rFonts w:ascii="Book Antiqua" w:eastAsia="宋体" w:hAnsi="Book Antiqua" w:cs="宋体"/>
          <w:color w:val="000000"/>
          <w:kern w:val="0"/>
          <w:sz w:val="24"/>
          <w:szCs w:val="24"/>
          <w:lang w:eastAsia="zh-CN"/>
        </w:rPr>
        <w:t>: 955-962 [PMID: 12861237]</w:t>
      </w:r>
    </w:p>
    <w:p w14:paraId="1192E5D4"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100 </w:t>
      </w:r>
      <w:r w:rsidRPr="007B405D">
        <w:rPr>
          <w:rFonts w:ascii="Book Antiqua" w:eastAsia="宋体" w:hAnsi="Book Antiqua" w:cs="宋体"/>
          <w:b/>
          <w:bCs/>
          <w:color w:val="000000"/>
          <w:kern w:val="0"/>
          <w:sz w:val="24"/>
          <w:szCs w:val="24"/>
          <w:lang w:eastAsia="zh-CN"/>
        </w:rPr>
        <w:t>Fowler JL</w:t>
      </w:r>
      <w:r w:rsidRPr="007B405D">
        <w:rPr>
          <w:rFonts w:ascii="Book Antiqua" w:eastAsia="宋体" w:hAnsi="Book Antiqua" w:cs="宋体"/>
          <w:color w:val="000000"/>
          <w:kern w:val="0"/>
          <w:sz w:val="24"/>
          <w:szCs w:val="24"/>
          <w:lang w:eastAsia="zh-CN"/>
        </w:rPr>
        <w:t>, Follick MJ, Abrams DB, Rickard-Figueroa K. Participant characteristics as predictors of attrition in worksite weight loss. </w:t>
      </w:r>
      <w:r w:rsidRPr="007B405D">
        <w:rPr>
          <w:rFonts w:ascii="Book Antiqua" w:eastAsia="宋体" w:hAnsi="Book Antiqua" w:cs="宋体"/>
          <w:i/>
          <w:iCs/>
          <w:color w:val="000000"/>
          <w:kern w:val="0"/>
          <w:sz w:val="24"/>
          <w:szCs w:val="24"/>
          <w:lang w:eastAsia="zh-CN"/>
        </w:rPr>
        <w:t>Addict Behav</w:t>
      </w:r>
      <w:r w:rsidRPr="007B405D">
        <w:rPr>
          <w:rFonts w:ascii="Book Antiqua" w:eastAsia="宋体" w:hAnsi="Book Antiqua" w:cs="宋体"/>
          <w:color w:val="000000"/>
          <w:kern w:val="0"/>
          <w:sz w:val="24"/>
          <w:szCs w:val="24"/>
          <w:lang w:eastAsia="zh-CN"/>
        </w:rPr>
        <w:t> 1985; </w:t>
      </w:r>
      <w:r w:rsidRPr="007B405D">
        <w:rPr>
          <w:rFonts w:ascii="Book Antiqua" w:eastAsia="宋体" w:hAnsi="Book Antiqua" w:cs="宋体"/>
          <w:b/>
          <w:bCs/>
          <w:color w:val="000000"/>
          <w:kern w:val="0"/>
          <w:sz w:val="24"/>
          <w:szCs w:val="24"/>
          <w:lang w:eastAsia="zh-CN"/>
        </w:rPr>
        <w:t>10</w:t>
      </w:r>
      <w:r w:rsidRPr="007B405D">
        <w:rPr>
          <w:rFonts w:ascii="Book Antiqua" w:eastAsia="宋体" w:hAnsi="Book Antiqua" w:cs="宋体"/>
          <w:color w:val="000000"/>
          <w:kern w:val="0"/>
          <w:sz w:val="24"/>
          <w:szCs w:val="24"/>
          <w:lang w:eastAsia="zh-CN"/>
        </w:rPr>
        <w:t>: 445-448 [PMID: 4091079]</w:t>
      </w:r>
    </w:p>
    <w:p w14:paraId="4B87ACDD"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101 </w:t>
      </w:r>
      <w:r w:rsidRPr="007B405D">
        <w:rPr>
          <w:rFonts w:ascii="Book Antiqua" w:eastAsia="宋体" w:hAnsi="Book Antiqua" w:cs="宋体"/>
          <w:b/>
          <w:bCs/>
          <w:color w:val="000000"/>
          <w:kern w:val="0"/>
          <w:sz w:val="24"/>
          <w:szCs w:val="24"/>
          <w:lang w:eastAsia="zh-CN"/>
        </w:rPr>
        <w:t>Bennett GA</w:t>
      </w:r>
      <w:r w:rsidRPr="007B405D">
        <w:rPr>
          <w:rFonts w:ascii="Book Antiqua" w:eastAsia="宋体" w:hAnsi="Book Antiqua" w:cs="宋体"/>
          <w:color w:val="000000"/>
          <w:kern w:val="0"/>
          <w:sz w:val="24"/>
          <w:szCs w:val="24"/>
          <w:lang w:eastAsia="zh-CN"/>
        </w:rPr>
        <w:t>, Jones SE. Dropping out of treatment for obesity. </w:t>
      </w:r>
      <w:r w:rsidRPr="007B405D">
        <w:rPr>
          <w:rFonts w:ascii="Book Antiqua" w:eastAsia="宋体" w:hAnsi="Book Antiqua" w:cs="宋体"/>
          <w:i/>
          <w:iCs/>
          <w:color w:val="000000"/>
          <w:kern w:val="0"/>
          <w:sz w:val="24"/>
          <w:szCs w:val="24"/>
          <w:lang w:eastAsia="zh-CN"/>
        </w:rPr>
        <w:t>J Psychosom Res</w:t>
      </w:r>
      <w:r w:rsidRPr="007B405D">
        <w:rPr>
          <w:rFonts w:ascii="Book Antiqua" w:eastAsia="宋体" w:hAnsi="Book Antiqua" w:cs="宋体"/>
          <w:color w:val="000000"/>
          <w:kern w:val="0"/>
          <w:sz w:val="24"/>
          <w:szCs w:val="24"/>
          <w:lang w:eastAsia="zh-CN"/>
        </w:rPr>
        <w:t> 1986; </w:t>
      </w:r>
      <w:r w:rsidRPr="007B405D">
        <w:rPr>
          <w:rFonts w:ascii="Book Antiqua" w:eastAsia="宋体" w:hAnsi="Book Antiqua" w:cs="宋体"/>
          <w:b/>
          <w:bCs/>
          <w:color w:val="000000"/>
          <w:kern w:val="0"/>
          <w:sz w:val="24"/>
          <w:szCs w:val="24"/>
          <w:lang w:eastAsia="zh-CN"/>
        </w:rPr>
        <w:t>30</w:t>
      </w:r>
      <w:r w:rsidRPr="007B405D">
        <w:rPr>
          <w:rFonts w:ascii="Book Antiqua" w:eastAsia="宋体" w:hAnsi="Book Antiqua" w:cs="宋体"/>
          <w:color w:val="000000"/>
          <w:kern w:val="0"/>
          <w:sz w:val="24"/>
          <w:szCs w:val="24"/>
          <w:lang w:eastAsia="zh-CN"/>
        </w:rPr>
        <w:t>: 567-573 [PMID: 3772838]</w:t>
      </w:r>
    </w:p>
    <w:p w14:paraId="2EFF72A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102 </w:t>
      </w:r>
      <w:r w:rsidRPr="007B405D">
        <w:rPr>
          <w:rFonts w:ascii="Book Antiqua" w:eastAsia="宋体" w:hAnsi="Book Antiqua" w:cs="宋体"/>
          <w:b/>
          <w:bCs/>
          <w:color w:val="000000"/>
          <w:kern w:val="0"/>
          <w:sz w:val="24"/>
          <w:szCs w:val="24"/>
          <w:lang w:eastAsia="zh-CN"/>
        </w:rPr>
        <w:t>Dalle Grave R</w:t>
      </w:r>
      <w:r w:rsidRPr="007B405D">
        <w:rPr>
          <w:rFonts w:ascii="Book Antiqua" w:eastAsia="宋体" w:hAnsi="Book Antiqua" w:cs="宋体"/>
          <w:color w:val="000000"/>
          <w:kern w:val="0"/>
          <w:sz w:val="24"/>
          <w:szCs w:val="24"/>
          <w:lang w:eastAsia="zh-CN"/>
        </w:rPr>
        <w:t>, Calugi S, Molinari E, Petroni ML, Bondi M, Compare A, Marchesini G. Weight loss expectations in obese patients and treatment attrition: an observational multicenter study. </w:t>
      </w:r>
      <w:r w:rsidRPr="007B405D">
        <w:rPr>
          <w:rFonts w:ascii="Book Antiqua" w:eastAsia="宋体" w:hAnsi="Book Antiqua" w:cs="宋体"/>
          <w:i/>
          <w:iCs/>
          <w:color w:val="000000"/>
          <w:kern w:val="0"/>
          <w:sz w:val="24"/>
          <w:szCs w:val="24"/>
          <w:lang w:eastAsia="zh-CN"/>
        </w:rPr>
        <w:t>Obes Res</w:t>
      </w:r>
      <w:r w:rsidRPr="007B405D">
        <w:rPr>
          <w:rFonts w:ascii="Book Antiqua" w:eastAsia="宋体" w:hAnsi="Book Antiqua" w:cs="宋体"/>
          <w:color w:val="000000"/>
          <w:kern w:val="0"/>
          <w:sz w:val="24"/>
          <w:szCs w:val="24"/>
          <w:lang w:eastAsia="zh-CN"/>
        </w:rPr>
        <w:t> 2005; </w:t>
      </w:r>
      <w:r w:rsidRPr="007B405D">
        <w:rPr>
          <w:rFonts w:ascii="Book Antiqua" w:eastAsia="宋体" w:hAnsi="Book Antiqua" w:cs="宋体"/>
          <w:b/>
          <w:bCs/>
          <w:color w:val="000000"/>
          <w:kern w:val="0"/>
          <w:sz w:val="24"/>
          <w:szCs w:val="24"/>
          <w:lang w:eastAsia="zh-CN"/>
        </w:rPr>
        <w:t>13</w:t>
      </w:r>
      <w:r w:rsidRPr="007B405D">
        <w:rPr>
          <w:rFonts w:ascii="Book Antiqua" w:eastAsia="宋体" w:hAnsi="Book Antiqua" w:cs="宋体"/>
          <w:color w:val="000000"/>
          <w:kern w:val="0"/>
          <w:sz w:val="24"/>
          <w:szCs w:val="24"/>
          <w:lang w:eastAsia="zh-CN"/>
        </w:rPr>
        <w:t>: 1961-1969 [PMID: 16339128]</w:t>
      </w:r>
    </w:p>
    <w:p w14:paraId="18DD43E3"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103 </w:t>
      </w:r>
      <w:r w:rsidRPr="007B405D">
        <w:rPr>
          <w:rFonts w:ascii="Book Antiqua" w:eastAsia="宋体" w:hAnsi="Book Antiqua" w:cs="宋体"/>
          <w:b/>
          <w:bCs/>
          <w:color w:val="000000"/>
          <w:kern w:val="0"/>
          <w:sz w:val="24"/>
          <w:szCs w:val="24"/>
          <w:lang w:eastAsia="zh-CN"/>
        </w:rPr>
        <w:t>Fabricatore AN</w:t>
      </w:r>
      <w:r w:rsidRPr="007B405D">
        <w:rPr>
          <w:rFonts w:ascii="Book Antiqua" w:eastAsia="宋体" w:hAnsi="Book Antiqua" w:cs="宋体"/>
          <w:color w:val="000000"/>
          <w:kern w:val="0"/>
          <w:sz w:val="24"/>
          <w:szCs w:val="24"/>
          <w:lang w:eastAsia="zh-CN"/>
        </w:rPr>
        <w:t>, Wadden TA, Womble LG, Sarwer DB, Berkowitz RI, Foster GD, Brock JR. The role of patients' expectations and goals in the behavioral and pharmacological treatment of obesity. </w:t>
      </w:r>
      <w:r w:rsidRPr="007B405D">
        <w:rPr>
          <w:rFonts w:ascii="Book Antiqua" w:eastAsia="宋体" w:hAnsi="Book Antiqua" w:cs="宋体"/>
          <w:i/>
          <w:iCs/>
          <w:color w:val="000000"/>
          <w:kern w:val="0"/>
          <w:sz w:val="24"/>
          <w:szCs w:val="24"/>
          <w:lang w:eastAsia="zh-CN"/>
        </w:rPr>
        <w:t>Int J Obes (Lond)</w:t>
      </w:r>
      <w:r w:rsidRPr="007B405D">
        <w:rPr>
          <w:rFonts w:ascii="Book Antiqua" w:eastAsia="宋体" w:hAnsi="Book Antiqua" w:cs="宋体"/>
          <w:color w:val="000000"/>
          <w:kern w:val="0"/>
          <w:sz w:val="24"/>
          <w:szCs w:val="24"/>
          <w:lang w:eastAsia="zh-CN"/>
        </w:rPr>
        <w:t> 2007; </w:t>
      </w:r>
      <w:r w:rsidRPr="007B405D">
        <w:rPr>
          <w:rFonts w:ascii="Book Antiqua" w:eastAsia="宋体" w:hAnsi="Book Antiqua" w:cs="宋体"/>
          <w:b/>
          <w:bCs/>
          <w:color w:val="000000"/>
          <w:kern w:val="0"/>
          <w:sz w:val="24"/>
          <w:szCs w:val="24"/>
          <w:lang w:eastAsia="zh-CN"/>
        </w:rPr>
        <w:t>31</w:t>
      </w:r>
      <w:r w:rsidRPr="007B405D">
        <w:rPr>
          <w:rFonts w:ascii="Book Antiqua" w:eastAsia="宋体" w:hAnsi="Book Antiqua" w:cs="宋体"/>
          <w:color w:val="000000"/>
          <w:kern w:val="0"/>
          <w:sz w:val="24"/>
          <w:szCs w:val="24"/>
          <w:lang w:eastAsia="zh-CN"/>
        </w:rPr>
        <w:t>: 1739-1745 [PMID: 17471295]</w:t>
      </w:r>
    </w:p>
    <w:p w14:paraId="7B82142F"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104 </w:t>
      </w:r>
      <w:r w:rsidRPr="007B405D">
        <w:rPr>
          <w:rFonts w:ascii="Book Antiqua" w:eastAsia="宋体" w:hAnsi="Book Antiqua" w:cs="宋体"/>
          <w:b/>
          <w:bCs/>
          <w:color w:val="000000"/>
          <w:kern w:val="0"/>
          <w:sz w:val="24"/>
          <w:szCs w:val="24"/>
          <w:lang w:eastAsia="zh-CN"/>
        </w:rPr>
        <w:t>Gorin AA</w:t>
      </w:r>
      <w:r w:rsidRPr="007B405D">
        <w:rPr>
          <w:rFonts w:ascii="Book Antiqua" w:eastAsia="宋体" w:hAnsi="Book Antiqua" w:cs="宋体"/>
          <w:color w:val="000000"/>
          <w:kern w:val="0"/>
          <w:sz w:val="24"/>
          <w:szCs w:val="24"/>
          <w:lang w:eastAsia="zh-CN"/>
        </w:rPr>
        <w:t>, Marinilli Pinto A, Tate DF, Raynor HA, Fava JL, Wing RR. Failure to meet weight loss expectations does not impact maintenance in successful weight losers. </w:t>
      </w:r>
      <w:r w:rsidRPr="007B405D">
        <w:rPr>
          <w:rFonts w:ascii="Book Antiqua" w:eastAsia="宋体" w:hAnsi="Book Antiqua" w:cs="宋体"/>
          <w:i/>
          <w:iCs/>
          <w:color w:val="000000"/>
          <w:kern w:val="0"/>
          <w:sz w:val="24"/>
          <w:szCs w:val="24"/>
          <w:lang w:eastAsia="zh-CN"/>
        </w:rPr>
        <w:t>Obesity (Silver Spring)</w:t>
      </w:r>
      <w:r w:rsidRPr="007B405D">
        <w:rPr>
          <w:rFonts w:ascii="Book Antiqua" w:eastAsia="宋体" w:hAnsi="Book Antiqua" w:cs="宋体"/>
          <w:color w:val="000000"/>
          <w:kern w:val="0"/>
          <w:sz w:val="24"/>
          <w:szCs w:val="24"/>
          <w:lang w:eastAsia="zh-CN"/>
        </w:rPr>
        <w:t> 2007; </w:t>
      </w:r>
      <w:r w:rsidRPr="007B405D">
        <w:rPr>
          <w:rFonts w:ascii="Book Antiqua" w:eastAsia="宋体" w:hAnsi="Book Antiqua" w:cs="宋体"/>
          <w:b/>
          <w:bCs/>
          <w:color w:val="000000"/>
          <w:kern w:val="0"/>
          <w:sz w:val="24"/>
          <w:szCs w:val="24"/>
          <w:lang w:eastAsia="zh-CN"/>
        </w:rPr>
        <w:t>15</w:t>
      </w:r>
      <w:r w:rsidRPr="007B405D">
        <w:rPr>
          <w:rFonts w:ascii="Book Antiqua" w:eastAsia="宋体" w:hAnsi="Book Antiqua" w:cs="宋体"/>
          <w:color w:val="000000"/>
          <w:kern w:val="0"/>
          <w:sz w:val="24"/>
          <w:szCs w:val="24"/>
          <w:lang w:eastAsia="zh-CN"/>
        </w:rPr>
        <w:t>: 3086-3090 [PMID: 18198318 DOI: 10.1038/oby.2007.367]</w:t>
      </w:r>
    </w:p>
    <w:p w14:paraId="484D3C2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105 </w:t>
      </w:r>
      <w:r w:rsidRPr="007B405D">
        <w:rPr>
          <w:rFonts w:ascii="Book Antiqua" w:eastAsia="宋体" w:hAnsi="Book Antiqua" w:cs="宋体"/>
          <w:b/>
          <w:bCs/>
          <w:color w:val="000000"/>
          <w:kern w:val="0"/>
          <w:sz w:val="24"/>
          <w:szCs w:val="24"/>
          <w:lang w:eastAsia="zh-CN"/>
        </w:rPr>
        <w:t>Jeffery RW</w:t>
      </w:r>
      <w:r w:rsidRPr="007B405D">
        <w:rPr>
          <w:rFonts w:ascii="Book Antiqua" w:eastAsia="宋体" w:hAnsi="Book Antiqua" w:cs="宋体"/>
          <w:color w:val="000000"/>
          <w:kern w:val="0"/>
          <w:sz w:val="24"/>
          <w:szCs w:val="24"/>
          <w:lang w:eastAsia="zh-CN"/>
        </w:rPr>
        <w:t>, Wing RR, Mayer RR. Are smaller weight losses or more achievable weight loss goals better in the long term for obese patients? </w:t>
      </w:r>
      <w:r w:rsidRPr="007B405D">
        <w:rPr>
          <w:rFonts w:ascii="Book Antiqua" w:eastAsia="宋体" w:hAnsi="Book Antiqua" w:cs="宋体"/>
          <w:i/>
          <w:iCs/>
          <w:color w:val="000000"/>
          <w:kern w:val="0"/>
          <w:sz w:val="24"/>
          <w:szCs w:val="24"/>
          <w:lang w:eastAsia="zh-CN"/>
        </w:rPr>
        <w:t>J Consult Clin Psychol</w:t>
      </w:r>
      <w:r w:rsidRPr="007B405D">
        <w:rPr>
          <w:rFonts w:ascii="Book Antiqua" w:eastAsia="宋体" w:hAnsi="Book Antiqua" w:cs="宋体"/>
          <w:color w:val="000000"/>
          <w:kern w:val="0"/>
          <w:sz w:val="24"/>
          <w:szCs w:val="24"/>
          <w:lang w:eastAsia="zh-CN"/>
        </w:rPr>
        <w:t> 1998; </w:t>
      </w:r>
      <w:r w:rsidRPr="007B405D">
        <w:rPr>
          <w:rFonts w:ascii="Book Antiqua" w:eastAsia="宋体" w:hAnsi="Book Antiqua" w:cs="宋体"/>
          <w:b/>
          <w:bCs/>
          <w:color w:val="000000"/>
          <w:kern w:val="0"/>
          <w:sz w:val="24"/>
          <w:szCs w:val="24"/>
          <w:lang w:eastAsia="zh-CN"/>
        </w:rPr>
        <w:t>66</w:t>
      </w:r>
      <w:r w:rsidRPr="007B405D">
        <w:rPr>
          <w:rFonts w:ascii="Book Antiqua" w:eastAsia="宋体" w:hAnsi="Book Antiqua" w:cs="宋体"/>
          <w:color w:val="000000"/>
          <w:kern w:val="0"/>
          <w:sz w:val="24"/>
          <w:szCs w:val="24"/>
          <w:lang w:eastAsia="zh-CN"/>
        </w:rPr>
        <w:t>: 641-645 [PMID: 9735580]</w:t>
      </w:r>
    </w:p>
    <w:p w14:paraId="560A297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106 </w:t>
      </w:r>
      <w:r w:rsidRPr="007B405D">
        <w:rPr>
          <w:rFonts w:ascii="Book Antiqua" w:eastAsia="宋体" w:hAnsi="Book Antiqua" w:cs="宋体"/>
          <w:b/>
          <w:bCs/>
          <w:color w:val="000000"/>
          <w:kern w:val="0"/>
          <w:sz w:val="24"/>
          <w:szCs w:val="24"/>
          <w:lang w:eastAsia="zh-CN"/>
        </w:rPr>
        <w:t>Linde JA</w:t>
      </w:r>
      <w:r w:rsidRPr="007B405D">
        <w:rPr>
          <w:rFonts w:ascii="Book Antiqua" w:eastAsia="宋体" w:hAnsi="Book Antiqua" w:cs="宋体"/>
          <w:color w:val="000000"/>
          <w:kern w:val="0"/>
          <w:sz w:val="24"/>
          <w:szCs w:val="24"/>
          <w:lang w:eastAsia="zh-CN"/>
        </w:rPr>
        <w:t>, Jeffery RW, Finch EA, Ng DM, Rothman AJ. Are unrealistic weight loss goals associated with outcomes for overweight women? </w:t>
      </w:r>
      <w:r w:rsidRPr="007B405D">
        <w:rPr>
          <w:rFonts w:ascii="Book Antiqua" w:eastAsia="宋体" w:hAnsi="Book Antiqua" w:cs="宋体"/>
          <w:i/>
          <w:iCs/>
          <w:color w:val="000000"/>
          <w:kern w:val="0"/>
          <w:sz w:val="24"/>
          <w:szCs w:val="24"/>
          <w:lang w:eastAsia="zh-CN"/>
        </w:rPr>
        <w:t>Obes Res</w:t>
      </w:r>
      <w:r w:rsidRPr="007B405D">
        <w:rPr>
          <w:rFonts w:ascii="Book Antiqua" w:eastAsia="宋体" w:hAnsi="Book Antiqua" w:cs="宋体"/>
          <w:color w:val="000000"/>
          <w:kern w:val="0"/>
          <w:sz w:val="24"/>
          <w:szCs w:val="24"/>
          <w:lang w:eastAsia="zh-CN"/>
        </w:rPr>
        <w:t> 2004; </w:t>
      </w:r>
      <w:r w:rsidRPr="007B405D">
        <w:rPr>
          <w:rFonts w:ascii="Book Antiqua" w:eastAsia="宋体" w:hAnsi="Book Antiqua" w:cs="宋体"/>
          <w:b/>
          <w:bCs/>
          <w:color w:val="000000"/>
          <w:kern w:val="0"/>
          <w:sz w:val="24"/>
          <w:szCs w:val="24"/>
          <w:lang w:eastAsia="zh-CN"/>
        </w:rPr>
        <w:t>12</w:t>
      </w:r>
      <w:r w:rsidRPr="007B405D">
        <w:rPr>
          <w:rFonts w:ascii="Book Antiqua" w:eastAsia="宋体" w:hAnsi="Book Antiqua" w:cs="宋体"/>
          <w:color w:val="000000"/>
          <w:kern w:val="0"/>
          <w:sz w:val="24"/>
          <w:szCs w:val="24"/>
          <w:lang w:eastAsia="zh-CN"/>
        </w:rPr>
        <w:t>: 569-576 [PMID: 15044676]</w:t>
      </w:r>
    </w:p>
    <w:p w14:paraId="5EE4BC80"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107 </w:t>
      </w:r>
      <w:r w:rsidRPr="007B405D">
        <w:rPr>
          <w:rFonts w:ascii="Book Antiqua" w:eastAsia="宋体" w:hAnsi="Book Antiqua" w:cs="宋体"/>
          <w:b/>
          <w:bCs/>
          <w:color w:val="000000"/>
          <w:kern w:val="0"/>
          <w:sz w:val="24"/>
          <w:szCs w:val="24"/>
          <w:lang w:eastAsia="zh-CN"/>
        </w:rPr>
        <w:t>Cloninger CR</w:t>
      </w:r>
      <w:r w:rsidRPr="007B405D">
        <w:rPr>
          <w:rFonts w:ascii="Book Antiqua" w:eastAsia="宋体" w:hAnsi="Book Antiqua" w:cs="宋体"/>
          <w:color w:val="000000"/>
          <w:kern w:val="0"/>
          <w:sz w:val="24"/>
          <w:szCs w:val="24"/>
          <w:lang w:eastAsia="zh-CN"/>
        </w:rPr>
        <w:t>, Svrakic DM, Przybeck TR. A psychobiological model of temperament and character. </w:t>
      </w:r>
      <w:r w:rsidRPr="007B405D">
        <w:rPr>
          <w:rFonts w:ascii="Book Antiqua" w:eastAsia="宋体" w:hAnsi="Book Antiqua" w:cs="宋体"/>
          <w:i/>
          <w:iCs/>
          <w:color w:val="000000"/>
          <w:kern w:val="0"/>
          <w:sz w:val="24"/>
          <w:szCs w:val="24"/>
          <w:lang w:eastAsia="zh-CN"/>
        </w:rPr>
        <w:t>Arch Gen Psychiatry</w:t>
      </w:r>
      <w:r w:rsidRPr="007B405D">
        <w:rPr>
          <w:rFonts w:ascii="Book Antiqua" w:eastAsia="宋体" w:hAnsi="Book Antiqua" w:cs="宋体"/>
          <w:color w:val="000000"/>
          <w:kern w:val="0"/>
          <w:sz w:val="24"/>
          <w:szCs w:val="24"/>
          <w:lang w:eastAsia="zh-CN"/>
        </w:rPr>
        <w:t> 1993; </w:t>
      </w:r>
      <w:r w:rsidRPr="007B405D">
        <w:rPr>
          <w:rFonts w:ascii="Book Antiqua" w:eastAsia="宋体" w:hAnsi="Book Antiqua" w:cs="宋体"/>
          <w:b/>
          <w:bCs/>
          <w:color w:val="000000"/>
          <w:kern w:val="0"/>
          <w:sz w:val="24"/>
          <w:szCs w:val="24"/>
          <w:lang w:eastAsia="zh-CN"/>
        </w:rPr>
        <w:t>50</w:t>
      </w:r>
      <w:r w:rsidRPr="007B405D">
        <w:rPr>
          <w:rFonts w:ascii="Book Antiqua" w:eastAsia="宋体" w:hAnsi="Book Antiqua" w:cs="宋体"/>
          <w:color w:val="000000"/>
          <w:kern w:val="0"/>
          <w:sz w:val="24"/>
          <w:szCs w:val="24"/>
          <w:lang w:eastAsia="zh-CN"/>
        </w:rPr>
        <w:t>: 975-990 [PMID: 8250684]</w:t>
      </w:r>
    </w:p>
    <w:p w14:paraId="08205C49"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108 </w:t>
      </w:r>
      <w:r w:rsidRPr="0058007F">
        <w:rPr>
          <w:rFonts w:ascii="Book Antiqua" w:eastAsia="宋体" w:hAnsi="Book Antiqua" w:cs="宋体"/>
          <w:b/>
          <w:color w:val="000000"/>
          <w:kern w:val="0"/>
          <w:sz w:val="24"/>
          <w:szCs w:val="24"/>
          <w:lang w:eastAsia="zh-CN"/>
        </w:rPr>
        <w:t xml:space="preserve">Schalling D, </w:t>
      </w:r>
      <w:r w:rsidRPr="007B405D">
        <w:rPr>
          <w:rFonts w:ascii="Book Antiqua" w:eastAsia="宋体" w:hAnsi="Book Antiqua" w:cs="宋体"/>
          <w:color w:val="000000"/>
          <w:kern w:val="0"/>
          <w:sz w:val="24"/>
          <w:szCs w:val="24"/>
          <w:lang w:eastAsia="zh-CN"/>
        </w:rPr>
        <w:t>Edman G. The Karolinska Scales of Personality (KSP) Manual: an inventory for assessing temperament dimensions associated with vulnerability for psychosocial deviance. Stockholm, Sweden: Department of Psychiatry, Karolinska Institutet, 1993</w:t>
      </w:r>
    </w:p>
    <w:p w14:paraId="5C811191"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109 </w:t>
      </w:r>
      <w:r w:rsidRPr="0058007F">
        <w:rPr>
          <w:rFonts w:ascii="Book Antiqua" w:eastAsia="宋体" w:hAnsi="Book Antiqua" w:cs="宋体"/>
          <w:b/>
          <w:color w:val="000000"/>
          <w:kern w:val="0"/>
          <w:sz w:val="24"/>
          <w:szCs w:val="24"/>
          <w:lang w:eastAsia="zh-CN"/>
        </w:rPr>
        <w:t xml:space="preserve">John OP, </w:t>
      </w:r>
      <w:r w:rsidRPr="007B405D">
        <w:rPr>
          <w:rFonts w:ascii="Book Antiqua" w:eastAsia="宋体" w:hAnsi="Book Antiqua" w:cs="宋体"/>
          <w:color w:val="000000"/>
          <w:kern w:val="0"/>
          <w:sz w:val="24"/>
          <w:szCs w:val="24"/>
          <w:lang w:eastAsia="zh-CN"/>
        </w:rPr>
        <w:t>Naumann LP, Soto CJ. Paradigm shift to the integrative big-five trait taxonomy: history, measurement, and conceptual issues. In: John OP, Robins RW, Pervin LA eds. Handbook of Personality: Theory and Research. New York: Guilford Press, 2008: 114–158</w:t>
      </w:r>
    </w:p>
    <w:p w14:paraId="5E8BD897" w14:textId="2EBF8402"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110 </w:t>
      </w:r>
      <w:r w:rsidRPr="007B405D">
        <w:rPr>
          <w:rFonts w:ascii="Book Antiqua" w:eastAsia="宋体" w:hAnsi="Book Antiqua" w:cs="宋体"/>
          <w:b/>
          <w:bCs/>
          <w:color w:val="000000"/>
          <w:kern w:val="0"/>
          <w:sz w:val="24"/>
          <w:szCs w:val="24"/>
          <w:lang w:eastAsia="zh-CN"/>
        </w:rPr>
        <w:t>De Chouly De Lenclave MB</w:t>
      </w:r>
      <w:r w:rsidRPr="007B405D">
        <w:rPr>
          <w:rFonts w:ascii="Book Antiqua" w:eastAsia="宋体" w:hAnsi="Book Antiqua" w:cs="宋体"/>
          <w:color w:val="000000"/>
          <w:kern w:val="0"/>
          <w:sz w:val="24"/>
          <w:szCs w:val="24"/>
          <w:lang w:eastAsia="zh-CN"/>
        </w:rPr>
        <w:t>, Florequin C, Bailly D. [Obesity, alexithymia, psychopathology and binge eating: a comparative study of 40 obese patients and 32 controls]. </w:t>
      </w:r>
      <w:r w:rsidRPr="007B405D">
        <w:rPr>
          <w:rFonts w:ascii="Book Antiqua" w:eastAsia="宋体" w:hAnsi="Book Antiqua" w:cs="宋体"/>
          <w:i/>
          <w:iCs/>
          <w:color w:val="000000"/>
          <w:kern w:val="0"/>
          <w:sz w:val="24"/>
          <w:szCs w:val="24"/>
          <w:lang w:eastAsia="zh-CN"/>
        </w:rPr>
        <w:t>Encephale</w:t>
      </w:r>
      <w:r w:rsidRPr="007B405D">
        <w:rPr>
          <w:rFonts w:ascii="Book Antiqua" w:eastAsia="宋体" w:hAnsi="Book Antiqua" w:cs="宋体"/>
          <w:color w:val="000000"/>
          <w:kern w:val="0"/>
          <w:sz w:val="24"/>
          <w:szCs w:val="24"/>
          <w:lang w:eastAsia="zh-CN"/>
        </w:rPr>
        <w:t> </w:t>
      </w:r>
      <w:r w:rsidR="0058007F">
        <w:rPr>
          <w:rFonts w:ascii="Book Antiqua" w:eastAsia="宋体" w:hAnsi="Book Antiqua" w:cs="宋体" w:hint="eastAsia"/>
          <w:color w:val="000000"/>
          <w:kern w:val="0"/>
          <w:sz w:val="24"/>
          <w:szCs w:val="24"/>
          <w:lang w:eastAsia="zh-CN"/>
        </w:rPr>
        <w:t>2001</w:t>
      </w:r>
      <w:r w:rsidRPr="007B405D">
        <w:rPr>
          <w:rFonts w:ascii="Book Antiqua" w:eastAsia="宋体" w:hAnsi="Book Antiqua" w:cs="宋体"/>
          <w:color w:val="000000"/>
          <w:kern w:val="0"/>
          <w:sz w:val="24"/>
          <w:szCs w:val="24"/>
          <w:lang w:eastAsia="zh-CN"/>
        </w:rPr>
        <w:t>; </w:t>
      </w:r>
      <w:r w:rsidRPr="007B405D">
        <w:rPr>
          <w:rFonts w:ascii="Book Antiqua" w:eastAsia="宋体" w:hAnsi="Book Antiqua" w:cs="宋体"/>
          <w:b/>
          <w:bCs/>
          <w:color w:val="000000"/>
          <w:kern w:val="0"/>
          <w:sz w:val="24"/>
          <w:szCs w:val="24"/>
          <w:lang w:eastAsia="zh-CN"/>
        </w:rPr>
        <w:t>27</w:t>
      </w:r>
      <w:r w:rsidRPr="007B405D">
        <w:rPr>
          <w:rFonts w:ascii="Book Antiqua" w:eastAsia="宋体" w:hAnsi="Book Antiqua" w:cs="宋体"/>
          <w:color w:val="000000"/>
          <w:kern w:val="0"/>
          <w:sz w:val="24"/>
          <w:szCs w:val="24"/>
          <w:lang w:eastAsia="zh-CN"/>
        </w:rPr>
        <w:t>: 343-350 [PMID: 11686056]</w:t>
      </w:r>
    </w:p>
    <w:p w14:paraId="36010ECB"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111 </w:t>
      </w:r>
      <w:r w:rsidRPr="007B405D">
        <w:rPr>
          <w:rFonts w:ascii="Book Antiqua" w:eastAsia="宋体" w:hAnsi="Book Antiqua" w:cs="宋体"/>
          <w:b/>
          <w:bCs/>
          <w:color w:val="000000"/>
          <w:kern w:val="0"/>
          <w:sz w:val="24"/>
          <w:szCs w:val="24"/>
          <w:lang w:eastAsia="zh-CN"/>
        </w:rPr>
        <w:t>Bagby RM</w:t>
      </w:r>
      <w:r w:rsidRPr="007B405D">
        <w:rPr>
          <w:rFonts w:ascii="Book Antiqua" w:eastAsia="宋体" w:hAnsi="Book Antiqua" w:cs="宋体"/>
          <w:color w:val="000000"/>
          <w:kern w:val="0"/>
          <w:sz w:val="24"/>
          <w:szCs w:val="24"/>
          <w:lang w:eastAsia="zh-CN"/>
        </w:rPr>
        <w:t>, Parker JD, Taylor GJ. The twenty-item Toronto Alexithymia Scale--I. Item selection and cross-validation of the factor structure. </w:t>
      </w:r>
      <w:r w:rsidRPr="007B405D">
        <w:rPr>
          <w:rFonts w:ascii="Book Antiqua" w:eastAsia="宋体" w:hAnsi="Book Antiqua" w:cs="宋体"/>
          <w:i/>
          <w:iCs/>
          <w:color w:val="000000"/>
          <w:kern w:val="0"/>
          <w:sz w:val="24"/>
          <w:szCs w:val="24"/>
          <w:lang w:eastAsia="zh-CN"/>
        </w:rPr>
        <w:t>J Psychosom Res</w:t>
      </w:r>
      <w:r w:rsidRPr="007B405D">
        <w:rPr>
          <w:rFonts w:ascii="Book Antiqua" w:eastAsia="宋体" w:hAnsi="Book Antiqua" w:cs="宋体"/>
          <w:color w:val="000000"/>
          <w:kern w:val="0"/>
          <w:sz w:val="24"/>
          <w:szCs w:val="24"/>
          <w:lang w:eastAsia="zh-CN"/>
        </w:rPr>
        <w:t> 1994; </w:t>
      </w:r>
      <w:r w:rsidRPr="007B405D">
        <w:rPr>
          <w:rFonts w:ascii="Book Antiqua" w:eastAsia="宋体" w:hAnsi="Book Antiqua" w:cs="宋体"/>
          <w:b/>
          <w:bCs/>
          <w:color w:val="000000"/>
          <w:kern w:val="0"/>
          <w:sz w:val="24"/>
          <w:szCs w:val="24"/>
          <w:lang w:eastAsia="zh-CN"/>
        </w:rPr>
        <w:t>38</w:t>
      </w:r>
      <w:r w:rsidRPr="007B405D">
        <w:rPr>
          <w:rFonts w:ascii="Book Antiqua" w:eastAsia="宋体" w:hAnsi="Book Antiqua" w:cs="宋体"/>
          <w:color w:val="000000"/>
          <w:kern w:val="0"/>
          <w:sz w:val="24"/>
          <w:szCs w:val="24"/>
          <w:lang w:eastAsia="zh-CN"/>
        </w:rPr>
        <w:t>: 23-32 [PMID: 8126686]</w:t>
      </w:r>
    </w:p>
    <w:p w14:paraId="61A157D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112 </w:t>
      </w:r>
      <w:r w:rsidRPr="007B405D">
        <w:rPr>
          <w:rFonts w:ascii="Book Antiqua" w:eastAsia="宋体" w:hAnsi="Book Antiqua" w:cs="宋体"/>
          <w:b/>
          <w:bCs/>
          <w:color w:val="000000"/>
          <w:kern w:val="0"/>
          <w:sz w:val="24"/>
          <w:szCs w:val="24"/>
          <w:lang w:eastAsia="zh-CN"/>
        </w:rPr>
        <w:t>Bagby RM</w:t>
      </w:r>
      <w:r w:rsidRPr="007B405D">
        <w:rPr>
          <w:rFonts w:ascii="Book Antiqua" w:eastAsia="宋体" w:hAnsi="Book Antiqua" w:cs="宋体"/>
          <w:color w:val="000000"/>
          <w:kern w:val="0"/>
          <w:sz w:val="24"/>
          <w:szCs w:val="24"/>
          <w:lang w:eastAsia="zh-CN"/>
        </w:rPr>
        <w:t>, Taylor GJ, Parker JD. The Twenty-item Toronto Alexithymia Scale--II. Convergent, discriminant, and concurrent validity. </w:t>
      </w:r>
      <w:r w:rsidRPr="007B405D">
        <w:rPr>
          <w:rFonts w:ascii="Book Antiqua" w:eastAsia="宋体" w:hAnsi="Book Antiqua" w:cs="宋体"/>
          <w:i/>
          <w:iCs/>
          <w:color w:val="000000"/>
          <w:kern w:val="0"/>
          <w:sz w:val="24"/>
          <w:szCs w:val="24"/>
          <w:lang w:eastAsia="zh-CN"/>
        </w:rPr>
        <w:t>J Psychosom Res</w:t>
      </w:r>
      <w:r w:rsidRPr="007B405D">
        <w:rPr>
          <w:rFonts w:ascii="Book Antiqua" w:eastAsia="宋体" w:hAnsi="Book Antiqua" w:cs="宋体"/>
          <w:color w:val="000000"/>
          <w:kern w:val="0"/>
          <w:sz w:val="24"/>
          <w:szCs w:val="24"/>
          <w:lang w:eastAsia="zh-CN"/>
        </w:rPr>
        <w:t> 1994; </w:t>
      </w:r>
      <w:r w:rsidRPr="007B405D">
        <w:rPr>
          <w:rFonts w:ascii="Book Antiqua" w:eastAsia="宋体" w:hAnsi="Book Antiqua" w:cs="宋体"/>
          <w:b/>
          <w:bCs/>
          <w:color w:val="000000"/>
          <w:kern w:val="0"/>
          <w:sz w:val="24"/>
          <w:szCs w:val="24"/>
          <w:lang w:eastAsia="zh-CN"/>
        </w:rPr>
        <w:t>38</w:t>
      </w:r>
      <w:r w:rsidRPr="007B405D">
        <w:rPr>
          <w:rFonts w:ascii="Book Antiqua" w:eastAsia="宋体" w:hAnsi="Book Antiqua" w:cs="宋体"/>
          <w:color w:val="000000"/>
          <w:kern w:val="0"/>
          <w:sz w:val="24"/>
          <w:szCs w:val="24"/>
          <w:lang w:eastAsia="zh-CN"/>
        </w:rPr>
        <w:t>: 33-40 [PMID: 8126688]</w:t>
      </w:r>
    </w:p>
    <w:p w14:paraId="05B3A1A2"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113 </w:t>
      </w:r>
      <w:r w:rsidRPr="007B405D">
        <w:rPr>
          <w:rFonts w:ascii="Book Antiqua" w:eastAsia="宋体" w:hAnsi="Book Antiqua" w:cs="宋体"/>
          <w:b/>
          <w:bCs/>
          <w:color w:val="000000"/>
          <w:kern w:val="0"/>
          <w:sz w:val="24"/>
          <w:szCs w:val="24"/>
          <w:lang w:eastAsia="zh-CN"/>
        </w:rPr>
        <w:t>Sullivan S</w:t>
      </w:r>
      <w:r w:rsidRPr="007B405D">
        <w:rPr>
          <w:rFonts w:ascii="Book Antiqua" w:eastAsia="宋体" w:hAnsi="Book Antiqua" w:cs="宋体"/>
          <w:color w:val="000000"/>
          <w:kern w:val="0"/>
          <w:sz w:val="24"/>
          <w:szCs w:val="24"/>
          <w:lang w:eastAsia="zh-CN"/>
        </w:rPr>
        <w:t>, Cloninger CR, Przybeck TR, Klein S. Personality characteristics in obesity and relationship with successful weight loss. </w:t>
      </w:r>
      <w:r w:rsidRPr="007B405D">
        <w:rPr>
          <w:rFonts w:ascii="Book Antiqua" w:eastAsia="宋体" w:hAnsi="Book Antiqua" w:cs="宋体"/>
          <w:i/>
          <w:iCs/>
          <w:color w:val="000000"/>
          <w:kern w:val="0"/>
          <w:sz w:val="24"/>
          <w:szCs w:val="24"/>
          <w:lang w:eastAsia="zh-CN"/>
        </w:rPr>
        <w:t>Int J Obes</w:t>
      </w:r>
      <w:r w:rsidRPr="0058007F">
        <w:rPr>
          <w:rFonts w:ascii="Book Antiqua" w:eastAsia="宋体" w:hAnsi="Book Antiqua" w:cs="宋体"/>
          <w:iCs/>
          <w:color w:val="000000"/>
          <w:kern w:val="0"/>
          <w:sz w:val="24"/>
          <w:szCs w:val="24"/>
          <w:lang w:eastAsia="zh-CN"/>
        </w:rPr>
        <w:t xml:space="preserve"> (Lond)</w:t>
      </w:r>
      <w:r w:rsidRPr="0058007F">
        <w:rPr>
          <w:rFonts w:ascii="Book Antiqua" w:eastAsia="宋体" w:hAnsi="Book Antiqua" w:cs="宋体"/>
          <w:color w:val="000000"/>
          <w:kern w:val="0"/>
          <w:sz w:val="24"/>
          <w:szCs w:val="24"/>
          <w:lang w:eastAsia="zh-CN"/>
        </w:rPr>
        <w:t> </w:t>
      </w:r>
      <w:r w:rsidRPr="007B405D">
        <w:rPr>
          <w:rFonts w:ascii="Book Antiqua" w:eastAsia="宋体" w:hAnsi="Book Antiqua" w:cs="宋体"/>
          <w:color w:val="000000"/>
          <w:kern w:val="0"/>
          <w:sz w:val="24"/>
          <w:szCs w:val="24"/>
          <w:lang w:eastAsia="zh-CN"/>
        </w:rPr>
        <w:t>2007; </w:t>
      </w:r>
      <w:r w:rsidRPr="007B405D">
        <w:rPr>
          <w:rFonts w:ascii="Book Antiqua" w:eastAsia="宋体" w:hAnsi="Book Antiqua" w:cs="宋体"/>
          <w:b/>
          <w:bCs/>
          <w:color w:val="000000"/>
          <w:kern w:val="0"/>
          <w:sz w:val="24"/>
          <w:szCs w:val="24"/>
          <w:lang w:eastAsia="zh-CN"/>
        </w:rPr>
        <w:t>31</w:t>
      </w:r>
      <w:r w:rsidRPr="007B405D">
        <w:rPr>
          <w:rFonts w:ascii="Book Antiqua" w:eastAsia="宋体" w:hAnsi="Book Antiqua" w:cs="宋体"/>
          <w:color w:val="000000"/>
          <w:kern w:val="0"/>
          <w:sz w:val="24"/>
          <w:szCs w:val="24"/>
          <w:lang w:eastAsia="zh-CN"/>
        </w:rPr>
        <w:t>: 669-674 [PMID: 16953251]</w:t>
      </w:r>
    </w:p>
    <w:p w14:paraId="574C851D"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114 </w:t>
      </w:r>
      <w:r w:rsidRPr="007B405D">
        <w:rPr>
          <w:rFonts w:ascii="Book Antiqua" w:eastAsia="宋体" w:hAnsi="Book Antiqua" w:cs="宋体"/>
          <w:b/>
          <w:bCs/>
          <w:color w:val="000000"/>
          <w:kern w:val="0"/>
          <w:sz w:val="24"/>
          <w:szCs w:val="24"/>
          <w:lang w:eastAsia="zh-CN"/>
        </w:rPr>
        <w:t>De Panfilis C</w:t>
      </w:r>
      <w:r w:rsidRPr="007B405D">
        <w:rPr>
          <w:rFonts w:ascii="Book Antiqua" w:eastAsia="宋体" w:hAnsi="Book Antiqua" w:cs="宋体"/>
          <w:color w:val="000000"/>
          <w:kern w:val="0"/>
          <w:sz w:val="24"/>
          <w:szCs w:val="24"/>
          <w:lang w:eastAsia="zh-CN"/>
        </w:rPr>
        <w:t>, Cero S, Dall'Aglio E, Salvatore P, Torre M, Maggini C. Psychopathological predictors of compliance and outcome in weight-loss obesity treatment. </w:t>
      </w:r>
      <w:r w:rsidRPr="007B405D">
        <w:rPr>
          <w:rFonts w:ascii="Book Antiqua" w:eastAsia="宋体" w:hAnsi="Book Antiqua" w:cs="宋体"/>
          <w:i/>
          <w:iCs/>
          <w:color w:val="000000"/>
          <w:kern w:val="0"/>
          <w:sz w:val="24"/>
          <w:szCs w:val="24"/>
          <w:lang w:eastAsia="zh-CN"/>
        </w:rPr>
        <w:t>Acta Biomed</w:t>
      </w:r>
      <w:r w:rsidRPr="007B405D">
        <w:rPr>
          <w:rFonts w:ascii="Book Antiqua" w:eastAsia="宋体" w:hAnsi="Book Antiqua" w:cs="宋体"/>
          <w:color w:val="000000"/>
          <w:kern w:val="0"/>
          <w:sz w:val="24"/>
          <w:szCs w:val="24"/>
          <w:lang w:eastAsia="zh-CN"/>
        </w:rPr>
        <w:t> 2007; </w:t>
      </w:r>
      <w:r w:rsidRPr="007B405D">
        <w:rPr>
          <w:rFonts w:ascii="Book Antiqua" w:eastAsia="宋体" w:hAnsi="Book Antiqua" w:cs="宋体"/>
          <w:b/>
          <w:bCs/>
          <w:color w:val="000000"/>
          <w:kern w:val="0"/>
          <w:sz w:val="24"/>
          <w:szCs w:val="24"/>
          <w:lang w:eastAsia="zh-CN"/>
        </w:rPr>
        <w:t>78</w:t>
      </w:r>
      <w:r w:rsidRPr="007B405D">
        <w:rPr>
          <w:rFonts w:ascii="Book Antiqua" w:eastAsia="宋体" w:hAnsi="Book Antiqua" w:cs="宋体"/>
          <w:color w:val="000000"/>
          <w:kern w:val="0"/>
          <w:sz w:val="24"/>
          <w:szCs w:val="24"/>
          <w:lang w:eastAsia="zh-CN"/>
        </w:rPr>
        <w:t>: 22-28 [PMID: 17687813]</w:t>
      </w:r>
    </w:p>
    <w:p w14:paraId="2D9B8B65"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115 </w:t>
      </w:r>
      <w:r w:rsidRPr="007B405D">
        <w:rPr>
          <w:rFonts w:ascii="Book Antiqua" w:eastAsia="宋体" w:hAnsi="Book Antiqua" w:cs="宋体"/>
          <w:b/>
          <w:bCs/>
          <w:color w:val="000000"/>
          <w:kern w:val="0"/>
          <w:sz w:val="24"/>
          <w:szCs w:val="24"/>
          <w:lang w:eastAsia="zh-CN"/>
        </w:rPr>
        <w:t>Jokela M</w:t>
      </w:r>
      <w:r w:rsidRPr="007B405D">
        <w:rPr>
          <w:rFonts w:ascii="Book Antiqua" w:eastAsia="宋体" w:hAnsi="Book Antiqua" w:cs="宋体"/>
          <w:color w:val="000000"/>
          <w:kern w:val="0"/>
          <w:sz w:val="24"/>
          <w:szCs w:val="24"/>
          <w:lang w:eastAsia="zh-CN"/>
        </w:rPr>
        <w:t>, Hintsanen M, Hakulinen C, Batty GD, Nabi H, Singh-Manoux A, Kivimäki M. Association of personality with the development and persistence of obesity: a meta-analysis based on individual-participant data. </w:t>
      </w:r>
      <w:r w:rsidRPr="007B405D">
        <w:rPr>
          <w:rFonts w:ascii="Book Antiqua" w:eastAsia="宋体" w:hAnsi="Book Antiqua" w:cs="宋体"/>
          <w:i/>
          <w:iCs/>
          <w:color w:val="000000"/>
          <w:kern w:val="0"/>
          <w:sz w:val="24"/>
          <w:szCs w:val="24"/>
          <w:lang w:eastAsia="zh-CN"/>
        </w:rPr>
        <w:t>Obes Rev</w:t>
      </w:r>
      <w:r w:rsidRPr="007B405D">
        <w:rPr>
          <w:rFonts w:ascii="Book Antiqua" w:eastAsia="宋体" w:hAnsi="Book Antiqua" w:cs="宋体"/>
          <w:color w:val="000000"/>
          <w:kern w:val="0"/>
          <w:sz w:val="24"/>
          <w:szCs w:val="24"/>
          <w:lang w:eastAsia="zh-CN"/>
        </w:rPr>
        <w:t> 2013; </w:t>
      </w:r>
      <w:r w:rsidRPr="007B405D">
        <w:rPr>
          <w:rFonts w:ascii="Book Antiqua" w:eastAsia="宋体" w:hAnsi="Book Antiqua" w:cs="宋体"/>
          <w:b/>
          <w:bCs/>
          <w:color w:val="000000"/>
          <w:kern w:val="0"/>
          <w:sz w:val="24"/>
          <w:szCs w:val="24"/>
          <w:lang w:eastAsia="zh-CN"/>
        </w:rPr>
        <w:t>14</w:t>
      </w:r>
      <w:r w:rsidRPr="007B405D">
        <w:rPr>
          <w:rFonts w:ascii="Book Antiqua" w:eastAsia="宋体" w:hAnsi="Book Antiqua" w:cs="宋体"/>
          <w:color w:val="000000"/>
          <w:kern w:val="0"/>
          <w:sz w:val="24"/>
          <w:szCs w:val="24"/>
          <w:lang w:eastAsia="zh-CN"/>
        </w:rPr>
        <w:t>: 315-323 [PMID: 23176713 DOI: 10.1111/obr.12007]</w:t>
      </w:r>
    </w:p>
    <w:p w14:paraId="433F5DB6"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 xml:space="preserve">116 </w:t>
      </w:r>
      <w:r w:rsidRPr="0058007F">
        <w:rPr>
          <w:rFonts w:ascii="Book Antiqua" w:eastAsia="宋体" w:hAnsi="Book Antiqua" w:cs="宋体"/>
          <w:b/>
          <w:color w:val="000000"/>
          <w:kern w:val="0"/>
          <w:sz w:val="24"/>
          <w:szCs w:val="24"/>
          <w:lang w:eastAsia="zh-CN"/>
        </w:rPr>
        <w:t>Costa PT,</w:t>
      </w:r>
      <w:r w:rsidRPr="007B405D">
        <w:rPr>
          <w:rFonts w:ascii="Book Antiqua" w:eastAsia="宋体" w:hAnsi="Book Antiqua" w:cs="宋体"/>
          <w:color w:val="000000"/>
          <w:kern w:val="0"/>
          <w:sz w:val="24"/>
          <w:szCs w:val="24"/>
          <w:lang w:eastAsia="zh-CN"/>
        </w:rPr>
        <w:t xml:space="preserve"> McCrae RR. Revised NEO Personality lnventory(NEO-PI-R) and NEO Five-Factor Inventory (NEO-FFI) professional manual. Odessa, FL: Psychological Assessment Resources Inc., 1992</w:t>
      </w:r>
    </w:p>
    <w:p w14:paraId="70FAD58C" w14:textId="77777777" w:rsidR="007B405D" w:rsidRPr="007B405D" w:rsidRDefault="007B405D" w:rsidP="007B405D">
      <w:pPr>
        <w:widowControl/>
        <w:wordWrap/>
        <w:autoSpaceDE/>
        <w:autoSpaceDN/>
        <w:spacing w:line="360" w:lineRule="auto"/>
        <w:rPr>
          <w:rFonts w:ascii="Book Antiqua" w:eastAsia="宋体" w:hAnsi="Book Antiqua" w:cs="宋体"/>
          <w:color w:val="000000"/>
          <w:kern w:val="0"/>
          <w:sz w:val="24"/>
          <w:szCs w:val="24"/>
          <w:lang w:eastAsia="zh-CN"/>
        </w:rPr>
      </w:pPr>
      <w:r w:rsidRPr="007B405D">
        <w:rPr>
          <w:rFonts w:ascii="Book Antiqua" w:eastAsia="宋体" w:hAnsi="Book Antiqua" w:cs="宋体"/>
          <w:color w:val="000000"/>
          <w:kern w:val="0"/>
          <w:sz w:val="24"/>
          <w:szCs w:val="24"/>
          <w:lang w:eastAsia="zh-CN"/>
        </w:rPr>
        <w:t>117 </w:t>
      </w:r>
      <w:r w:rsidRPr="007B405D">
        <w:rPr>
          <w:rFonts w:ascii="Book Antiqua" w:eastAsia="宋体" w:hAnsi="Book Antiqua" w:cs="宋体"/>
          <w:b/>
          <w:bCs/>
          <w:color w:val="000000"/>
          <w:kern w:val="0"/>
          <w:sz w:val="24"/>
          <w:szCs w:val="24"/>
          <w:lang w:eastAsia="zh-CN"/>
        </w:rPr>
        <w:t>Elfhag K</w:t>
      </w:r>
      <w:r w:rsidRPr="007B405D">
        <w:rPr>
          <w:rFonts w:ascii="Book Antiqua" w:eastAsia="宋体" w:hAnsi="Book Antiqua" w:cs="宋体"/>
          <w:color w:val="000000"/>
          <w:kern w:val="0"/>
          <w:sz w:val="24"/>
          <w:szCs w:val="24"/>
          <w:lang w:eastAsia="zh-CN"/>
        </w:rPr>
        <w:t>, Finer N, Rössner S. Who will lose weight on sibutramine and orlistat? Psychological correlates for treatment success. </w:t>
      </w:r>
      <w:r w:rsidRPr="007B405D">
        <w:rPr>
          <w:rFonts w:ascii="Book Antiqua" w:eastAsia="宋体" w:hAnsi="Book Antiqua" w:cs="宋体"/>
          <w:i/>
          <w:iCs/>
          <w:color w:val="000000"/>
          <w:kern w:val="0"/>
          <w:sz w:val="24"/>
          <w:szCs w:val="24"/>
          <w:lang w:eastAsia="zh-CN"/>
        </w:rPr>
        <w:t>Diabetes Obes Metab</w:t>
      </w:r>
      <w:r w:rsidRPr="007B405D">
        <w:rPr>
          <w:rFonts w:ascii="Book Antiqua" w:eastAsia="宋体" w:hAnsi="Book Antiqua" w:cs="宋体"/>
          <w:color w:val="000000"/>
          <w:kern w:val="0"/>
          <w:sz w:val="24"/>
          <w:szCs w:val="24"/>
          <w:lang w:eastAsia="zh-CN"/>
        </w:rPr>
        <w:t> 2008; </w:t>
      </w:r>
      <w:r w:rsidRPr="007B405D">
        <w:rPr>
          <w:rFonts w:ascii="Book Antiqua" w:eastAsia="宋体" w:hAnsi="Book Antiqua" w:cs="宋体"/>
          <w:b/>
          <w:bCs/>
          <w:color w:val="000000"/>
          <w:kern w:val="0"/>
          <w:sz w:val="24"/>
          <w:szCs w:val="24"/>
          <w:lang w:eastAsia="zh-CN"/>
        </w:rPr>
        <w:t>10</w:t>
      </w:r>
      <w:r w:rsidRPr="007B405D">
        <w:rPr>
          <w:rFonts w:ascii="Book Antiqua" w:eastAsia="宋体" w:hAnsi="Book Antiqua" w:cs="宋体"/>
          <w:color w:val="000000"/>
          <w:kern w:val="0"/>
          <w:sz w:val="24"/>
          <w:szCs w:val="24"/>
          <w:lang w:eastAsia="zh-CN"/>
        </w:rPr>
        <w:t>: 498-505 [PMID: 17593239]</w:t>
      </w:r>
    </w:p>
    <w:p w14:paraId="5F7AE1FB" w14:textId="77777777" w:rsidR="00C94D7F" w:rsidRPr="007B405D" w:rsidRDefault="00C94D7F" w:rsidP="007B405D">
      <w:pPr>
        <w:pStyle w:val="NoSpacing"/>
        <w:wordWrap/>
        <w:spacing w:line="360" w:lineRule="auto"/>
        <w:rPr>
          <w:rFonts w:ascii="Book Antiqua" w:hAnsi="Book Antiqua"/>
          <w:b/>
          <w:sz w:val="24"/>
          <w:szCs w:val="24"/>
          <w:lang w:eastAsia="zh-CN"/>
        </w:rPr>
      </w:pPr>
    </w:p>
    <w:p w14:paraId="0FAADA01" w14:textId="5F3EC91C" w:rsidR="00C94D7F" w:rsidRPr="0058007F" w:rsidRDefault="00C94D7F" w:rsidP="0058007F">
      <w:pPr>
        <w:pStyle w:val="PlainText"/>
        <w:spacing w:line="360" w:lineRule="auto"/>
        <w:jc w:val="right"/>
        <w:rPr>
          <w:rFonts w:ascii="Book Antiqua" w:hAnsi="Book Antiqua"/>
          <w:b/>
          <w:sz w:val="24"/>
          <w:szCs w:val="24"/>
        </w:rPr>
      </w:pPr>
      <w:r w:rsidRPr="0058007F">
        <w:rPr>
          <w:rFonts w:ascii="Book Antiqua" w:hAnsi="Book Antiqua"/>
          <w:b/>
          <w:sz w:val="24"/>
          <w:szCs w:val="24"/>
        </w:rPr>
        <w:t>P-Reviewer:</w:t>
      </w:r>
      <w:r w:rsidRPr="0058007F">
        <w:rPr>
          <w:rFonts w:ascii="Book Antiqua" w:hAnsi="Book Antiqua" w:cs="Tahoma"/>
          <w:color w:val="000000"/>
          <w:sz w:val="24"/>
          <w:szCs w:val="24"/>
        </w:rPr>
        <w:t xml:space="preserve"> Ji G, Richardson WS, Tangtrakulwanich B</w:t>
      </w:r>
      <w:r w:rsidRPr="0058007F">
        <w:rPr>
          <w:rFonts w:ascii="Book Antiqua" w:hAnsi="Book Antiqua"/>
          <w:b/>
          <w:sz w:val="24"/>
          <w:szCs w:val="24"/>
        </w:rPr>
        <w:t xml:space="preserve"> S-Editor: </w:t>
      </w:r>
      <w:r w:rsidRPr="0058007F">
        <w:rPr>
          <w:rFonts w:ascii="Book Antiqua" w:hAnsi="Book Antiqua"/>
          <w:sz w:val="24"/>
          <w:szCs w:val="24"/>
        </w:rPr>
        <w:t>Ji FF</w:t>
      </w:r>
      <w:r w:rsidRPr="0058007F">
        <w:rPr>
          <w:rFonts w:ascii="Book Antiqua" w:hAnsi="Book Antiqua"/>
          <w:b/>
          <w:sz w:val="24"/>
          <w:szCs w:val="24"/>
        </w:rPr>
        <w:t xml:space="preserve"> L-Editor: E-Editor:</w:t>
      </w:r>
    </w:p>
    <w:p w14:paraId="7975B2E3" w14:textId="77777777" w:rsidR="00C94D7F" w:rsidRPr="00C94D7F" w:rsidRDefault="00C94D7F" w:rsidP="00077C2E">
      <w:pPr>
        <w:pStyle w:val="NoSpacing"/>
        <w:wordWrap/>
        <w:spacing w:line="360" w:lineRule="auto"/>
        <w:rPr>
          <w:rFonts w:ascii="Book Antiqua" w:hAnsi="Book Antiqua"/>
          <w:b/>
          <w:sz w:val="24"/>
          <w:szCs w:val="24"/>
          <w:lang w:eastAsia="zh-CN"/>
        </w:rPr>
      </w:pPr>
    </w:p>
    <w:p w14:paraId="43473411" w14:textId="112FFFD1" w:rsidR="00783614" w:rsidRPr="00077C2E" w:rsidRDefault="00C94D7F" w:rsidP="00077C2E">
      <w:pPr>
        <w:pStyle w:val="NoSpacing"/>
        <w:wordWrap/>
        <w:spacing w:line="360" w:lineRule="auto"/>
        <w:rPr>
          <w:rFonts w:ascii="Book Antiqua" w:hAnsi="Book Antiqua"/>
          <w:b/>
          <w:sz w:val="24"/>
          <w:szCs w:val="24"/>
        </w:rPr>
      </w:pPr>
      <w:r>
        <w:rPr>
          <w:rFonts w:ascii="Book Antiqua" w:hAnsi="Book Antiqua"/>
          <w:b/>
          <w:sz w:val="24"/>
          <w:szCs w:val="24"/>
        </w:rPr>
        <w:t>Table1</w:t>
      </w:r>
      <w:r>
        <w:rPr>
          <w:rFonts w:ascii="Book Antiqua" w:hAnsi="Book Antiqua" w:hint="eastAsia"/>
          <w:b/>
          <w:sz w:val="24"/>
          <w:szCs w:val="24"/>
          <w:lang w:eastAsia="zh-CN"/>
        </w:rPr>
        <w:t xml:space="preserve"> </w:t>
      </w:r>
      <w:r w:rsidR="00783614" w:rsidRPr="00077C2E">
        <w:rPr>
          <w:rFonts w:ascii="Book Antiqua" w:hAnsi="Book Antiqua"/>
          <w:b/>
          <w:sz w:val="24"/>
          <w:szCs w:val="24"/>
        </w:rPr>
        <w:t>Summary of the test most commonly used in the evaluation of psychological condition.</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843"/>
        <w:gridCol w:w="1559"/>
        <w:gridCol w:w="2126"/>
        <w:gridCol w:w="992"/>
        <w:gridCol w:w="5670"/>
      </w:tblGrid>
      <w:tr w:rsidR="00740882" w:rsidRPr="00077C2E" w14:paraId="1D16F25C" w14:textId="77777777" w:rsidTr="0078704F">
        <w:tc>
          <w:tcPr>
            <w:tcW w:w="2093" w:type="dxa"/>
          </w:tcPr>
          <w:p w14:paraId="1DA54453" w14:textId="77777777" w:rsidR="00783614" w:rsidRPr="00077C2E" w:rsidRDefault="00783614" w:rsidP="00077C2E">
            <w:pPr>
              <w:pStyle w:val="NoSpacing"/>
              <w:wordWrap/>
              <w:spacing w:line="360" w:lineRule="auto"/>
              <w:rPr>
                <w:rFonts w:ascii="Book Antiqua" w:hAnsi="Book Antiqua"/>
                <w:sz w:val="24"/>
                <w:szCs w:val="24"/>
              </w:rPr>
            </w:pPr>
          </w:p>
        </w:tc>
        <w:tc>
          <w:tcPr>
            <w:tcW w:w="1843" w:type="dxa"/>
          </w:tcPr>
          <w:p w14:paraId="683AEDF4" w14:textId="77777777" w:rsidR="00783614" w:rsidRPr="00077C2E" w:rsidRDefault="00783614" w:rsidP="00077C2E">
            <w:pPr>
              <w:pStyle w:val="NoSpacing"/>
              <w:wordWrap/>
              <w:spacing w:line="360" w:lineRule="auto"/>
              <w:rPr>
                <w:rFonts w:ascii="Book Antiqua" w:hAnsi="Book Antiqua"/>
                <w:b/>
                <w:sz w:val="24"/>
                <w:szCs w:val="24"/>
              </w:rPr>
            </w:pPr>
          </w:p>
          <w:p w14:paraId="37C7A69F" w14:textId="77777777" w:rsidR="00783614" w:rsidRPr="00077C2E" w:rsidRDefault="00783614" w:rsidP="00077C2E">
            <w:pPr>
              <w:pStyle w:val="NoSpacing"/>
              <w:wordWrap/>
              <w:spacing w:line="360" w:lineRule="auto"/>
              <w:rPr>
                <w:rFonts w:ascii="Book Antiqua" w:hAnsi="Book Antiqua"/>
                <w:b/>
                <w:sz w:val="24"/>
                <w:szCs w:val="24"/>
              </w:rPr>
            </w:pPr>
            <w:r w:rsidRPr="00077C2E">
              <w:rPr>
                <w:rFonts w:ascii="Book Antiqua" w:hAnsi="Book Antiqua"/>
                <w:b/>
                <w:sz w:val="24"/>
                <w:szCs w:val="24"/>
              </w:rPr>
              <w:t>Areas of evaluation</w:t>
            </w:r>
          </w:p>
          <w:p w14:paraId="014FFAB5" w14:textId="77777777" w:rsidR="00783614" w:rsidRPr="00077C2E" w:rsidRDefault="00783614" w:rsidP="00077C2E">
            <w:pPr>
              <w:pStyle w:val="NoSpacing"/>
              <w:wordWrap/>
              <w:spacing w:line="360" w:lineRule="auto"/>
              <w:rPr>
                <w:rFonts w:ascii="Book Antiqua" w:hAnsi="Book Antiqua"/>
                <w:b/>
                <w:sz w:val="24"/>
                <w:szCs w:val="24"/>
              </w:rPr>
            </w:pPr>
          </w:p>
        </w:tc>
        <w:tc>
          <w:tcPr>
            <w:tcW w:w="1559" w:type="dxa"/>
          </w:tcPr>
          <w:p w14:paraId="7451962B" w14:textId="77777777" w:rsidR="00783614" w:rsidRPr="00077C2E" w:rsidRDefault="00783614" w:rsidP="00077C2E">
            <w:pPr>
              <w:pStyle w:val="NoSpacing"/>
              <w:wordWrap/>
              <w:spacing w:line="360" w:lineRule="auto"/>
              <w:rPr>
                <w:rFonts w:ascii="Book Antiqua" w:hAnsi="Book Antiqua"/>
                <w:b/>
                <w:sz w:val="24"/>
                <w:szCs w:val="24"/>
              </w:rPr>
            </w:pPr>
            <w:r w:rsidRPr="00077C2E">
              <w:rPr>
                <w:rFonts w:ascii="Book Antiqua" w:hAnsi="Book Antiqua"/>
                <w:b/>
                <w:sz w:val="24"/>
                <w:szCs w:val="24"/>
              </w:rPr>
              <w:t>Uses</w:t>
            </w:r>
          </w:p>
        </w:tc>
        <w:tc>
          <w:tcPr>
            <w:tcW w:w="2126" w:type="dxa"/>
          </w:tcPr>
          <w:p w14:paraId="78FAD419" w14:textId="77777777" w:rsidR="00783614" w:rsidRPr="00077C2E" w:rsidRDefault="00783614" w:rsidP="00077C2E">
            <w:pPr>
              <w:pStyle w:val="NoSpacing"/>
              <w:wordWrap/>
              <w:spacing w:line="360" w:lineRule="auto"/>
              <w:rPr>
                <w:rFonts w:ascii="Book Antiqua" w:hAnsi="Book Antiqua"/>
                <w:b/>
                <w:sz w:val="24"/>
                <w:szCs w:val="24"/>
              </w:rPr>
            </w:pPr>
            <w:r w:rsidRPr="00077C2E">
              <w:rPr>
                <w:rFonts w:ascii="Book Antiqua" w:hAnsi="Book Antiqua"/>
                <w:b/>
                <w:sz w:val="24"/>
                <w:szCs w:val="24"/>
              </w:rPr>
              <w:t>Domains/subscales</w:t>
            </w:r>
          </w:p>
        </w:tc>
        <w:tc>
          <w:tcPr>
            <w:tcW w:w="992" w:type="dxa"/>
          </w:tcPr>
          <w:p w14:paraId="49A7BECA" w14:textId="5E948C09" w:rsidR="00783614" w:rsidRPr="00077C2E" w:rsidRDefault="00783614" w:rsidP="00077C2E">
            <w:pPr>
              <w:pStyle w:val="NoSpacing"/>
              <w:wordWrap/>
              <w:spacing w:line="360" w:lineRule="auto"/>
              <w:rPr>
                <w:rFonts w:ascii="Book Antiqua" w:hAnsi="Book Antiqua"/>
                <w:b/>
                <w:sz w:val="24"/>
                <w:szCs w:val="24"/>
                <w:lang w:eastAsia="zh-CN"/>
              </w:rPr>
            </w:pPr>
            <w:r w:rsidRPr="00077C2E">
              <w:rPr>
                <w:rFonts w:ascii="Book Antiqua" w:hAnsi="Book Antiqua"/>
                <w:b/>
                <w:sz w:val="24"/>
                <w:szCs w:val="24"/>
              </w:rPr>
              <w:t>N</w:t>
            </w:r>
            <w:r w:rsidR="00C94D7F">
              <w:rPr>
                <w:rFonts w:ascii="Book Antiqua" w:hAnsi="Book Antiqua" w:hint="eastAsia"/>
                <w:b/>
                <w:sz w:val="24"/>
                <w:szCs w:val="24"/>
                <w:lang w:eastAsia="zh-CN"/>
              </w:rPr>
              <w:t>O.</w:t>
            </w:r>
          </w:p>
          <w:p w14:paraId="434F2107" w14:textId="77777777" w:rsidR="00783614" w:rsidRPr="00077C2E" w:rsidRDefault="00783614" w:rsidP="00077C2E">
            <w:pPr>
              <w:pStyle w:val="NoSpacing"/>
              <w:wordWrap/>
              <w:spacing w:line="360" w:lineRule="auto"/>
              <w:rPr>
                <w:rFonts w:ascii="Book Antiqua" w:hAnsi="Book Antiqua"/>
                <w:b/>
                <w:sz w:val="24"/>
                <w:szCs w:val="24"/>
              </w:rPr>
            </w:pPr>
            <w:r w:rsidRPr="00077C2E">
              <w:rPr>
                <w:rFonts w:ascii="Book Antiqua" w:hAnsi="Book Antiqua"/>
                <w:b/>
                <w:sz w:val="24"/>
                <w:szCs w:val="24"/>
              </w:rPr>
              <w:t>of items</w:t>
            </w:r>
          </w:p>
        </w:tc>
        <w:tc>
          <w:tcPr>
            <w:tcW w:w="5670" w:type="dxa"/>
          </w:tcPr>
          <w:p w14:paraId="4DB2D49F" w14:textId="77777777" w:rsidR="00783614" w:rsidRPr="00077C2E" w:rsidRDefault="00783614" w:rsidP="00077C2E">
            <w:pPr>
              <w:pStyle w:val="NoSpacing"/>
              <w:wordWrap/>
              <w:spacing w:line="360" w:lineRule="auto"/>
              <w:rPr>
                <w:rFonts w:ascii="Book Antiqua" w:hAnsi="Book Antiqua"/>
                <w:b/>
                <w:sz w:val="24"/>
                <w:szCs w:val="24"/>
              </w:rPr>
            </w:pPr>
          </w:p>
          <w:p w14:paraId="6093B1C0" w14:textId="77777777" w:rsidR="00783614" w:rsidRPr="00077C2E" w:rsidRDefault="00783614" w:rsidP="00077C2E">
            <w:pPr>
              <w:pStyle w:val="NoSpacing"/>
              <w:wordWrap/>
              <w:spacing w:line="360" w:lineRule="auto"/>
              <w:rPr>
                <w:rFonts w:ascii="Book Antiqua" w:hAnsi="Book Antiqua"/>
                <w:b/>
                <w:sz w:val="24"/>
                <w:szCs w:val="24"/>
              </w:rPr>
            </w:pPr>
            <w:r w:rsidRPr="00077C2E">
              <w:rPr>
                <w:rFonts w:ascii="Book Antiqua" w:hAnsi="Book Antiqua"/>
                <w:b/>
                <w:sz w:val="24"/>
                <w:szCs w:val="24"/>
              </w:rPr>
              <w:t>Limits</w:t>
            </w:r>
          </w:p>
        </w:tc>
      </w:tr>
      <w:tr w:rsidR="00740882" w:rsidRPr="00077C2E" w14:paraId="4AF9AF20" w14:textId="77777777" w:rsidTr="0078704F">
        <w:tc>
          <w:tcPr>
            <w:tcW w:w="2093" w:type="dxa"/>
          </w:tcPr>
          <w:p w14:paraId="3C56A404" w14:textId="5A7E284F" w:rsidR="00783614" w:rsidRPr="00C94D7F" w:rsidRDefault="00783614" w:rsidP="00077C2E">
            <w:pPr>
              <w:pStyle w:val="NoSpacing"/>
              <w:wordWrap/>
              <w:spacing w:line="360" w:lineRule="auto"/>
              <w:rPr>
                <w:rFonts w:ascii="Book Antiqua" w:hAnsi="Book Antiqua"/>
                <w:b/>
                <w:sz w:val="24"/>
                <w:szCs w:val="24"/>
                <w:lang w:val="en-GB" w:eastAsia="zh-CN"/>
              </w:rPr>
            </w:pPr>
            <w:r w:rsidRPr="00077C2E">
              <w:rPr>
                <w:rFonts w:ascii="Book Antiqua" w:hAnsi="Book Antiqua"/>
                <w:b/>
                <w:sz w:val="24"/>
                <w:szCs w:val="24"/>
                <w:lang w:val="en-GB"/>
              </w:rPr>
              <w:t>S</w:t>
            </w:r>
            <w:r w:rsidR="00C94D7F" w:rsidRPr="00077C2E">
              <w:rPr>
                <w:rFonts w:ascii="Book Antiqua" w:hAnsi="Book Antiqua"/>
                <w:b/>
                <w:sz w:val="24"/>
                <w:szCs w:val="24"/>
                <w:lang w:val="en-GB"/>
              </w:rPr>
              <w:t>elf Motivation Inventory</w:t>
            </w:r>
            <w:r w:rsidRPr="00C94D7F">
              <w:rPr>
                <w:rFonts w:ascii="Book Antiqua" w:hAnsi="Book Antiqua"/>
                <w:sz w:val="24"/>
                <w:szCs w:val="24"/>
                <w:vertAlign w:val="superscript"/>
              </w:rPr>
              <w:t>[26]</w:t>
            </w:r>
          </w:p>
          <w:p w14:paraId="62DEF229" w14:textId="77777777" w:rsidR="00783614" w:rsidRPr="00077C2E" w:rsidRDefault="00783614" w:rsidP="00077C2E">
            <w:pPr>
              <w:pStyle w:val="NoSpacing"/>
              <w:wordWrap/>
              <w:spacing w:line="360" w:lineRule="auto"/>
              <w:rPr>
                <w:rFonts w:ascii="Book Antiqua" w:hAnsi="Book Antiqua"/>
                <w:sz w:val="24"/>
                <w:szCs w:val="24"/>
              </w:rPr>
            </w:pPr>
          </w:p>
        </w:tc>
        <w:tc>
          <w:tcPr>
            <w:tcW w:w="1843" w:type="dxa"/>
          </w:tcPr>
          <w:p w14:paraId="1DFCFE64"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Self motivation</w:t>
            </w:r>
          </w:p>
        </w:tc>
        <w:tc>
          <w:tcPr>
            <w:tcW w:w="1559" w:type="dxa"/>
          </w:tcPr>
          <w:p w14:paraId="0DB80099"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66FB9EE2"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Tendency to persevere, ﬁnish tasks initiated, maintain self-discipline, motivate oneself</w:t>
            </w:r>
          </w:p>
        </w:tc>
        <w:tc>
          <w:tcPr>
            <w:tcW w:w="992" w:type="dxa"/>
          </w:tcPr>
          <w:p w14:paraId="5E0B31DF"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40</w:t>
            </w:r>
          </w:p>
        </w:tc>
        <w:tc>
          <w:tcPr>
            <w:tcW w:w="5670" w:type="dxa"/>
          </w:tcPr>
          <w:p w14:paraId="6E8515D2" w14:textId="7CA4F946"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 xml:space="preserve">Not specific for obese subjects </w:t>
            </w:r>
          </w:p>
          <w:p w14:paraId="02A30304" w14:textId="59A0BE26" w:rsidR="00783614" w:rsidRPr="00077C2E" w:rsidRDefault="00783614" w:rsidP="00077C2E">
            <w:pPr>
              <w:pStyle w:val="NoSpacing"/>
              <w:wordWrap/>
              <w:spacing w:line="360" w:lineRule="auto"/>
              <w:rPr>
                <w:rFonts w:ascii="Book Antiqua" w:hAnsi="Book Antiqua"/>
                <w:iCs/>
                <w:sz w:val="24"/>
                <w:szCs w:val="24"/>
              </w:rPr>
            </w:pPr>
            <w:r w:rsidRPr="00077C2E">
              <w:rPr>
                <w:rFonts w:ascii="Book Antiqua" w:hAnsi="Book Antiqua"/>
                <w:iCs/>
                <w:sz w:val="24"/>
                <w:szCs w:val="24"/>
              </w:rPr>
              <w:t>Assesses only the trait-like construct of self-motivation</w:t>
            </w:r>
          </w:p>
          <w:p w14:paraId="42B76F51" w14:textId="1F7109C9"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Does not include specific items to investigate expectations about health or weight</w:t>
            </w:r>
          </w:p>
          <w:p w14:paraId="12365F7B"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51D33178" w14:textId="77777777" w:rsidTr="0078704F">
        <w:tc>
          <w:tcPr>
            <w:tcW w:w="2093" w:type="dxa"/>
          </w:tcPr>
          <w:p w14:paraId="53F28286" w14:textId="34E521BB" w:rsidR="00783614" w:rsidRPr="00C94D7F" w:rsidRDefault="00783614" w:rsidP="00077C2E">
            <w:pPr>
              <w:pStyle w:val="NoSpacing"/>
              <w:wordWrap/>
              <w:spacing w:line="360" w:lineRule="auto"/>
              <w:rPr>
                <w:rFonts w:ascii="Book Antiqua" w:hAnsi="Book Antiqua"/>
                <w:b/>
                <w:sz w:val="24"/>
                <w:szCs w:val="24"/>
                <w:lang w:val="en-GB"/>
              </w:rPr>
            </w:pPr>
            <w:r w:rsidRPr="00077C2E">
              <w:rPr>
                <w:rFonts w:ascii="Book Antiqua" w:hAnsi="Book Antiqua"/>
                <w:b/>
                <w:sz w:val="24"/>
                <w:szCs w:val="24"/>
                <w:lang w:val="en-GB"/>
              </w:rPr>
              <w:t>G</w:t>
            </w:r>
            <w:r w:rsidR="00C94D7F" w:rsidRPr="00077C2E">
              <w:rPr>
                <w:rFonts w:ascii="Book Antiqua" w:hAnsi="Book Antiqua"/>
                <w:b/>
                <w:sz w:val="24"/>
                <w:szCs w:val="24"/>
                <w:lang w:val="en-GB"/>
              </w:rPr>
              <w:t>eneral Self-Efficacy Scale</w:t>
            </w:r>
            <w:r w:rsidRPr="00C94D7F">
              <w:rPr>
                <w:rFonts w:ascii="Book Antiqua" w:hAnsi="Book Antiqua"/>
                <w:sz w:val="24"/>
                <w:szCs w:val="24"/>
                <w:vertAlign w:val="superscript"/>
              </w:rPr>
              <w:t>[37]</w:t>
            </w:r>
          </w:p>
          <w:p w14:paraId="1986285F" w14:textId="77777777" w:rsidR="00783614" w:rsidRPr="00077C2E" w:rsidRDefault="00783614" w:rsidP="00077C2E">
            <w:pPr>
              <w:pStyle w:val="NoSpacing"/>
              <w:wordWrap/>
              <w:spacing w:line="360" w:lineRule="auto"/>
              <w:rPr>
                <w:rFonts w:ascii="Book Antiqua" w:hAnsi="Book Antiqua"/>
                <w:b/>
                <w:sz w:val="24"/>
                <w:szCs w:val="24"/>
                <w:lang w:val="en-GB"/>
              </w:rPr>
            </w:pPr>
          </w:p>
        </w:tc>
        <w:tc>
          <w:tcPr>
            <w:tcW w:w="1843" w:type="dxa"/>
          </w:tcPr>
          <w:p w14:paraId="4AC7883F"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cs="Arial"/>
                <w:sz w:val="24"/>
                <w:szCs w:val="24"/>
              </w:rPr>
              <w:t>General self-efficacy</w:t>
            </w:r>
          </w:p>
        </w:tc>
        <w:tc>
          <w:tcPr>
            <w:tcW w:w="1559" w:type="dxa"/>
          </w:tcPr>
          <w:p w14:paraId="63C2BA84"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407A4DCB" w14:textId="77777777" w:rsidR="00783614" w:rsidRPr="00077C2E" w:rsidRDefault="00783614" w:rsidP="00077C2E">
            <w:pPr>
              <w:pStyle w:val="NoSpacing"/>
              <w:wordWrap/>
              <w:spacing w:line="360" w:lineRule="auto"/>
              <w:rPr>
                <w:rFonts w:ascii="Book Antiqua" w:hAnsi="Book Antiqua"/>
                <w:sz w:val="24"/>
                <w:szCs w:val="24"/>
              </w:rPr>
            </w:pPr>
          </w:p>
        </w:tc>
        <w:tc>
          <w:tcPr>
            <w:tcW w:w="992" w:type="dxa"/>
          </w:tcPr>
          <w:p w14:paraId="2F07378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10</w:t>
            </w:r>
          </w:p>
        </w:tc>
        <w:tc>
          <w:tcPr>
            <w:tcW w:w="5670" w:type="dxa"/>
          </w:tcPr>
          <w:p w14:paraId="42EA9E52" w14:textId="3816E445"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3DC88CED"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62BA246D" w14:textId="77777777" w:rsidTr="0078704F">
        <w:tc>
          <w:tcPr>
            <w:tcW w:w="2093" w:type="dxa"/>
          </w:tcPr>
          <w:p w14:paraId="436E7CAB" w14:textId="171FA00A" w:rsidR="00783614" w:rsidRPr="00C94D7F" w:rsidRDefault="00783614"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lang w:val="en-GB"/>
              </w:rPr>
              <w:t>E</w:t>
            </w:r>
            <w:r w:rsidR="00C94D7F" w:rsidRPr="00077C2E">
              <w:rPr>
                <w:rFonts w:ascii="Book Antiqua" w:hAnsi="Book Antiqua"/>
                <w:b/>
                <w:sz w:val="24"/>
                <w:szCs w:val="24"/>
                <w:lang w:val="en-GB"/>
              </w:rPr>
              <w:t>ating Self-Efficacy Scale</w:t>
            </w:r>
            <w:r w:rsidRPr="00C94D7F">
              <w:rPr>
                <w:rFonts w:ascii="Book Antiqua" w:hAnsi="Book Antiqua"/>
                <w:sz w:val="24"/>
                <w:szCs w:val="24"/>
                <w:vertAlign w:val="superscript"/>
              </w:rPr>
              <w:t>[38]</w:t>
            </w:r>
          </w:p>
        </w:tc>
        <w:tc>
          <w:tcPr>
            <w:tcW w:w="1843" w:type="dxa"/>
          </w:tcPr>
          <w:p w14:paraId="00B17661"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Perceived control over food consumption</w:t>
            </w:r>
          </w:p>
        </w:tc>
        <w:tc>
          <w:tcPr>
            <w:tcW w:w="1559" w:type="dxa"/>
          </w:tcPr>
          <w:p w14:paraId="33171AF1"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Dieting and/or</w:t>
            </w:r>
          </w:p>
          <w:p w14:paraId="18714FC5"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overweight individuals</w:t>
            </w:r>
          </w:p>
        </w:tc>
        <w:tc>
          <w:tcPr>
            <w:tcW w:w="2126" w:type="dxa"/>
          </w:tcPr>
          <w:p w14:paraId="4E0DEAB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Two</w:t>
            </w:r>
          </w:p>
          <w:p w14:paraId="06F2E5EF"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dimensions of efﬁcacy to control overeating: negative affect, socially acceptable circumstances</w:t>
            </w:r>
          </w:p>
        </w:tc>
        <w:tc>
          <w:tcPr>
            <w:tcW w:w="992" w:type="dxa"/>
          </w:tcPr>
          <w:p w14:paraId="2F6BC376"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25</w:t>
            </w:r>
          </w:p>
        </w:tc>
        <w:tc>
          <w:tcPr>
            <w:tcW w:w="5670" w:type="dxa"/>
          </w:tcPr>
          <w:p w14:paraId="54366433" w14:textId="77777777" w:rsidR="00783614" w:rsidRPr="00077C2E" w:rsidRDefault="00783614" w:rsidP="00077C2E">
            <w:pPr>
              <w:pStyle w:val="NoSpacing"/>
              <w:wordWrap/>
              <w:spacing w:line="360" w:lineRule="auto"/>
              <w:rPr>
                <w:rFonts w:ascii="Book Antiqua" w:hAnsi="Book Antiqua"/>
                <w:sz w:val="24"/>
                <w:szCs w:val="24"/>
              </w:rPr>
            </w:pPr>
          </w:p>
          <w:p w14:paraId="45AEECA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eastAsiaTheme="minorHAnsi" w:hAnsi="Book Antiqua" w:cs="Sabon-Roman"/>
                <w:sz w:val="24"/>
                <w:szCs w:val="24"/>
              </w:rPr>
              <w:t>-</w:t>
            </w:r>
          </w:p>
        </w:tc>
      </w:tr>
      <w:tr w:rsidR="00740882" w:rsidRPr="00077C2E" w14:paraId="2EA8E381" w14:textId="77777777" w:rsidTr="0078704F">
        <w:tc>
          <w:tcPr>
            <w:tcW w:w="2093" w:type="dxa"/>
          </w:tcPr>
          <w:p w14:paraId="180CBE9C" w14:textId="72DE2347" w:rsidR="00783614" w:rsidRPr="00C94D7F" w:rsidRDefault="00C94D7F" w:rsidP="0058007F">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lang w:val="en-GB"/>
              </w:rPr>
              <w:t>Weight Efficacy Life-Style</w:t>
            </w:r>
            <w:r w:rsidR="0058007F">
              <w:rPr>
                <w:rFonts w:ascii="Book Antiqua" w:hAnsi="Book Antiqua" w:hint="eastAsia"/>
                <w:b/>
                <w:sz w:val="24"/>
                <w:szCs w:val="24"/>
                <w:lang w:val="en-GB" w:eastAsia="zh-CN"/>
              </w:rPr>
              <w:t xml:space="preserve"> </w:t>
            </w:r>
            <w:r w:rsidRPr="00077C2E">
              <w:rPr>
                <w:rFonts w:ascii="Book Antiqua" w:hAnsi="Book Antiqua"/>
                <w:b/>
                <w:sz w:val="24"/>
                <w:szCs w:val="24"/>
                <w:lang w:val="en-GB"/>
              </w:rPr>
              <w:t>Questionnaire</w:t>
            </w:r>
            <w:r w:rsidR="00783614" w:rsidRPr="00C94D7F">
              <w:rPr>
                <w:rFonts w:ascii="Book Antiqua" w:hAnsi="Book Antiqua"/>
                <w:sz w:val="24"/>
                <w:szCs w:val="24"/>
                <w:vertAlign w:val="superscript"/>
              </w:rPr>
              <w:t>[39]</w:t>
            </w:r>
          </w:p>
        </w:tc>
        <w:tc>
          <w:tcPr>
            <w:tcW w:w="1843" w:type="dxa"/>
          </w:tcPr>
          <w:p w14:paraId="3BF929F5" w14:textId="77777777" w:rsidR="00783614" w:rsidRPr="00077C2E" w:rsidRDefault="00783614" w:rsidP="00077C2E">
            <w:pPr>
              <w:pStyle w:val="NoSpacing"/>
              <w:wordWrap/>
              <w:spacing w:line="360" w:lineRule="auto"/>
              <w:rPr>
                <w:rFonts w:ascii="Book Antiqua" w:hAnsi="Book Antiqua" w:cs="Arial"/>
                <w:sz w:val="24"/>
                <w:szCs w:val="24"/>
              </w:rPr>
            </w:pPr>
          </w:p>
          <w:p w14:paraId="60CB7A30"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cs="Arial"/>
                <w:sz w:val="24"/>
                <w:szCs w:val="24"/>
              </w:rPr>
              <w:t>Self-efficacy in weight management</w:t>
            </w:r>
          </w:p>
        </w:tc>
        <w:tc>
          <w:tcPr>
            <w:tcW w:w="1559" w:type="dxa"/>
          </w:tcPr>
          <w:p w14:paraId="791B69A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cs="BaskervilleBookBQ-Regular"/>
                <w:sz w:val="24"/>
                <w:szCs w:val="24"/>
              </w:rPr>
              <w:t>Patients with obesity</w:t>
            </w:r>
          </w:p>
        </w:tc>
        <w:tc>
          <w:tcPr>
            <w:tcW w:w="2126" w:type="dxa"/>
          </w:tcPr>
          <w:p w14:paraId="2BB08921"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Five dimensions of</w:t>
            </w:r>
          </w:p>
          <w:p w14:paraId="2E8974A8"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efﬁcacy for weight management: negative emotions, availability, social pressure, physical discomfort, positive activities</w:t>
            </w:r>
          </w:p>
        </w:tc>
        <w:tc>
          <w:tcPr>
            <w:tcW w:w="992" w:type="dxa"/>
          </w:tcPr>
          <w:p w14:paraId="6A4D1750"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20</w:t>
            </w:r>
          </w:p>
        </w:tc>
        <w:tc>
          <w:tcPr>
            <w:tcW w:w="5670" w:type="dxa"/>
          </w:tcPr>
          <w:p w14:paraId="2A844070" w14:textId="1DB7AA59"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Neither the total, nor the five subscales scores were associated with either program attendance or weight loss</w:t>
            </w:r>
            <w:r w:rsidRPr="007B405D">
              <w:rPr>
                <w:rFonts w:ascii="Book Antiqua" w:hAnsi="Book Antiqua"/>
                <w:sz w:val="24"/>
                <w:szCs w:val="24"/>
                <w:vertAlign w:val="superscript"/>
              </w:rPr>
              <w:t>[57]</w:t>
            </w:r>
          </w:p>
        </w:tc>
      </w:tr>
      <w:tr w:rsidR="00740882" w:rsidRPr="00077C2E" w14:paraId="56C9AFBC" w14:textId="77777777" w:rsidTr="0078704F">
        <w:tc>
          <w:tcPr>
            <w:tcW w:w="2093" w:type="dxa"/>
          </w:tcPr>
          <w:p w14:paraId="66F87472" w14:textId="3EBDC288" w:rsidR="00783614" w:rsidRPr="00C94D7F" w:rsidRDefault="00C94D7F" w:rsidP="00077C2E">
            <w:pPr>
              <w:pStyle w:val="NoSpacing"/>
              <w:wordWrap/>
              <w:spacing w:line="360" w:lineRule="auto"/>
              <w:rPr>
                <w:rFonts w:ascii="Book Antiqua" w:hAnsi="Book Antiqua"/>
                <w:sz w:val="24"/>
                <w:szCs w:val="24"/>
                <w:lang w:val="it-IT"/>
              </w:rPr>
            </w:pPr>
            <w:r w:rsidRPr="00077C2E">
              <w:rPr>
                <w:rFonts w:ascii="Book Antiqua" w:hAnsi="Book Antiqua"/>
                <w:b/>
                <w:sz w:val="24"/>
                <w:szCs w:val="24"/>
                <w:lang w:val="it-IT"/>
              </w:rPr>
              <w:t>Internal-External</w:t>
            </w:r>
            <w:r w:rsidR="0058007F">
              <w:rPr>
                <w:rFonts w:ascii="Book Antiqua" w:hAnsi="Book Antiqua" w:hint="eastAsia"/>
                <w:b/>
                <w:sz w:val="24"/>
                <w:szCs w:val="24"/>
                <w:lang w:val="it-IT" w:eastAsia="zh-CN"/>
              </w:rPr>
              <w:t xml:space="preserve"> </w:t>
            </w:r>
            <w:r w:rsidRPr="00077C2E">
              <w:rPr>
                <w:rFonts w:ascii="Book Antiqua" w:hAnsi="Book Antiqua"/>
                <w:b/>
                <w:sz w:val="24"/>
                <w:szCs w:val="24"/>
                <w:lang w:val="it-IT"/>
              </w:rPr>
              <w:t>Scale</w:t>
            </w:r>
            <w:r w:rsidR="00783614" w:rsidRPr="00C94D7F">
              <w:rPr>
                <w:rFonts w:ascii="Book Antiqua" w:hAnsi="Book Antiqua"/>
                <w:sz w:val="24"/>
                <w:szCs w:val="24"/>
                <w:vertAlign w:val="superscript"/>
                <w:lang w:val="it-IT"/>
              </w:rPr>
              <w:t>[46]</w:t>
            </w:r>
          </w:p>
          <w:p w14:paraId="649832DF" w14:textId="77777777" w:rsidR="00783614" w:rsidRPr="00077C2E" w:rsidRDefault="00783614" w:rsidP="00077C2E">
            <w:pPr>
              <w:pStyle w:val="NoSpacing"/>
              <w:wordWrap/>
              <w:spacing w:line="360" w:lineRule="auto"/>
              <w:rPr>
                <w:rFonts w:ascii="Book Antiqua" w:hAnsi="Book Antiqua"/>
                <w:sz w:val="24"/>
                <w:szCs w:val="24"/>
                <w:lang w:val="it-IT"/>
              </w:rPr>
            </w:pPr>
          </w:p>
        </w:tc>
        <w:tc>
          <w:tcPr>
            <w:tcW w:w="1843" w:type="dxa"/>
          </w:tcPr>
          <w:p w14:paraId="3DE47FB6"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Locus of control beliefs</w:t>
            </w:r>
          </w:p>
        </w:tc>
        <w:tc>
          <w:tcPr>
            <w:tcW w:w="1559" w:type="dxa"/>
          </w:tcPr>
          <w:p w14:paraId="020435C6"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768F996F" w14:textId="77777777" w:rsidR="00783614" w:rsidRPr="00077C2E" w:rsidRDefault="00783614" w:rsidP="00077C2E">
            <w:pPr>
              <w:pStyle w:val="NoSpacing"/>
              <w:wordWrap/>
              <w:spacing w:line="360" w:lineRule="auto"/>
              <w:rPr>
                <w:rFonts w:ascii="Book Antiqua" w:hAnsi="Book Antiqua"/>
                <w:sz w:val="24"/>
                <w:szCs w:val="24"/>
              </w:rPr>
            </w:pPr>
          </w:p>
          <w:p w14:paraId="7DFE337B" w14:textId="77777777" w:rsidR="00783614" w:rsidRPr="00077C2E" w:rsidRDefault="00783614" w:rsidP="00077C2E">
            <w:pPr>
              <w:pStyle w:val="NoSpacing"/>
              <w:wordWrap/>
              <w:spacing w:line="360" w:lineRule="auto"/>
              <w:rPr>
                <w:rFonts w:ascii="Book Antiqua" w:hAnsi="Book Antiqua"/>
                <w:sz w:val="24"/>
                <w:szCs w:val="24"/>
              </w:rPr>
            </w:pPr>
          </w:p>
          <w:p w14:paraId="1C09E5B4"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42BDF325"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23</w:t>
            </w:r>
          </w:p>
        </w:tc>
        <w:tc>
          <w:tcPr>
            <w:tcW w:w="5670" w:type="dxa"/>
          </w:tcPr>
          <w:p w14:paraId="0C25BA98" w14:textId="63879AD2"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 xml:space="preserve">Not specific for obese subjects </w:t>
            </w:r>
          </w:p>
          <w:p w14:paraId="1E741F21" w14:textId="3A97FDC9"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Does not include specific items to investigate expectations about health or weight</w:t>
            </w:r>
          </w:p>
          <w:p w14:paraId="67DAFA85"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0085CE40" w14:textId="77777777" w:rsidTr="0078704F">
        <w:tc>
          <w:tcPr>
            <w:tcW w:w="2093" w:type="dxa"/>
          </w:tcPr>
          <w:p w14:paraId="2BFD3ECB" w14:textId="7AA9CB84" w:rsidR="00783614" w:rsidRPr="00C94D7F" w:rsidRDefault="00C94D7F"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lang w:val="en-GB"/>
              </w:rPr>
              <w:t>Multidimensional Health Locus Of Control</w:t>
            </w:r>
            <w:r w:rsidR="0058007F">
              <w:rPr>
                <w:rFonts w:ascii="Book Antiqua" w:hAnsi="Book Antiqua" w:hint="eastAsia"/>
                <w:b/>
                <w:sz w:val="24"/>
                <w:szCs w:val="24"/>
                <w:lang w:val="en-GB" w:eastAsia="zh-CN"/>
              </w:rPr>
              <w:t xml:space="preserve"> </w:t>
            </w:r>
            <w:r w:rsidRPr="00077C2E">
              <w:rPr>
                <w:rFonts w:ascii="Book Antiqua" w:hAnsi="Book Antiqua"/>
                <w:b/>
                <w:sz w:val="24"/>
                <w:szCs w:val="24"/>
                <w:lang w:val="en-GB"/>
              </w:rPr>
              <w:t>Scale</w:t>
            </w:r>
            <w:r w:rsidR="00783614" w:rsidRPr="00C94D7F">
              <w:rPr>
                <w:rFonts w:ascii="Book Antiqua" w:hAnsi="Book Antiqua"/>
                <w:sz w:val="24"/>
                <w:szCs w:val="24"/>
                <w:vertAlign w:val="superscript"/>
              </w:rPr>
              <w:t>[47]</w:t>
            </w:r>
          </w:p>
          <w:p w14:paraId="2D5EB8C8" w14:textId="77777777" w:rsidR="00783614" w:rsidRPr="00077C2E" w:rsidRDefault="00783614" w:rsidP="00077C2E">
            <w:pPr>
              <w:pStyle w:val="NoSpacing"/>
              <w:wordWrap/>
              <w:spacing w:line="360" w:lineRule="auto"/>
              <w:rPr>
                <w:rFonts w:ascii="Book Antiqua" w:hAnsi="Book Antiqua"/>
                <w:sz w:val="24"/>
                <w:szCs w:val="24"/>
              </w:rPr>
            </w:pPr>
          </w:p>
        </w:tc>
        <w:tc>
          <w:tcPr>
            <w:tcW w:w="1843" w:type="dxa"/>
          </w:tcPr>
          <w:p w14:paraId="25E38BA0"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Locus of control in relation to specific health conditions and behaviors</w:t>
            </w:r>
          </w:p>
        </w:tc>
        <w:tc>
          <w:tcPr>
            <w:tcW w:w="1559" w:type="dxa"/>
          </w:tcPr>
          <w:p w14:paraId="25705118" w14:textId="77777777" w:rsidR="00783614" w:rsidRPr="00077C2E" w:rsidRDefault="00783614" w:rsidP="00077C2E">
            <w:pPr>
              <w:pStyle w:val="NoSpacing"/>
              <w:wordWrap/>
              <w:spacing w:line="360" w:lineRule="auto"/>
              <w:rPr>
                <w:rFonts w:ascii="Book Antiqua" w:hAnsi="Book Antiqua"/>
                <w:caps/>
                <w:sz w:val="24"/>
                <w:szCs w:val="24"/>
              </w:rPr>
            </w:pPr>
            <w:r w:rsidRPr="00077C2E">
              <w:rPr>
                <w:rFonts w:ascii="Book Antiqua" w:hAnsi="Book Antiqua"/>
                <w:sz w:val="24"/>
                <w:szCs w:val="24"/>
              </w:rPr>
              <w:t>Community samples, clinical populations</w:t>
            </w:r>
          </w:p>
        </w:tc>
        <w:tc>
          <w:tcPr>
            <w:tcW w:w="2126" w:type="dxa"/>
          </w:tcPr>
          <w:p w14:paraId="60E3C2A2"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 xml:space="preserve">Internality, chance externality, </w:t>
            </w:r>
            <w:r w:rsidRPr="00077C2E">
              <w:rPr>
                <w:rFonts w:ascii="Book Antiqua" w:hAnsi="Book Antiqua"/>
                <w:sz w:val="24"/>
                <w:szCs w:val="24"/>
                <w:lang w:val="en-GB"/>
              </w:rPr>
              <w:t>powerful others externality</w:t>
            </w:r>
          </w:p>
        </w:tc>
        <w:tc>
          <w:tcPr>
            <w:tcW w:w="992" w:type="dxa"/>
          </w:tcPr>
          <w:p w14:paraId="1CAEB48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18</w:t>
            </w:r>
          </w:p>
        </w:tc>
        <w:tc>
          <w:tcPr>
            <w:tcW w:w="5670" w:type="dxa"/>
          </w:tcPr>
          <w:p w14:paraId="7550FD5A" w14:textId="53DCFF7B"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3F146320" w14:textId="78A3866C"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Does not include specific items to investigate expectations about health or weight</w:t>
            </w:r>
          </w:p>
          <w:p w14:paraId="0C2B9F2A" w14:textId="3F80DFD1" w:rsidR="00783614" w:rsidRPr="00077C2E" w:rsidRDefault="00783614" w:rsidP="007B405D">
            <w:pPr>
              <w:pStyle w:val="NoSpacing"/>
              <w:wordWrap/>
              <w:spacing w:line="360" w:lineRule="auto"/>
              <w:rPr>
                <w:rFonts w:ascii="Book Antiqua" w:hAnsi="Book Antiqua"/>
                <w:sz w:val="24"/>
                <w:szCs w:val="24"/>
              </w:rPr>
            </w:pPr>
            <w:r w:rsidRPr="00077C2E">
              <w:rPr>
                <w:rFonts w:ascii="Book Antiqua" w:hAnsi="Book Antiqua"/>
                <w:sz w:val="24"/>
                <w:szCs w:val="24"/>
              </w:rPr>
              <w:t xml:space="preserve">Individuals could no longer be classified as </w:t>
            </w:r>
            <w:r w:rsidR="007B405D">
              <w:rPr>
                <w:rFonts w:ascii="Book Antiqua" w:hAnsi="Book Antiqua"/>
                <w:sz w:val="24"/>
                <w:szCs w:val="24"/>
                <w:lang w:eastAsia="zh-CN"/>
              </w:rPr>
              <w:t>“</w:t>
            </w:r>
            <w:r w:rsidRPr="00077C2E">
              <w:rPr>
                <w:rFonts w:ascii="Book Antiqua" w:hAnsi="Book Antiqua"/>
                <w:sz w:val="24"/>
                <w:szCs w:val="24"/>
              </w:rPr>
              <w:t>internals</w:t>
            </w:r>
            <w:r w:rsidR="007B405D">
              <w:rPr>
                <w:rFonts w:ascii="Book Antiqua" w:hAnsi="Book Antiqua"/>
                <w:sz w:val="24"/>
                <w:szCs w:val="24"/>
                <w:lang w:eastAsia="zh-CN"/>
              </w:rPr>
              <w:t>”</w:t>
            </w:r>
            <w:r w:rsidRPr="00077C2E">
              <w:rPr>
                <w:rFonts w:ascii="Book Antiqua" w:hAnsi="Book Antiqua"/>
                <w:sz w:val="24"/>
                <w:szCs w:val="24"/>
              </w:rPr>
              <w:t xml:space="preserve"> or </w:t>
            </w:r>
            <w:r w:rsidR="007B405D">
              <w:rPr>
                <w:rFonts w:ascii="Book Antiqua" w:hAnsi="Book Antiqua"/>
                <w:sz w:val="24"/>
                <w:szCs w:val="24"/>
                <w:lang w:eastAsia="zh-CN"/>
              </w:rPr>
              <w:t>“</w:t>
            </w:r>
            <w:r w:rsidRPr="00077C2E">
              <w:rPr>
                <w:rFonts w:ascii="Book Antiqua" w:hAnsi="Book Antiqua"/>
                <w:sz w:val="24"/>
                <w:szCs w:val="24"/>
              </w:rPr>
              <w:t>externals</w:t>
            </w:r>
            <w:r w:rsidR="007B405D">
              <w:rPr>
                <w:rFonts w:ascii="Book Antiqua" w:hAnsi="Book Antiqua"/>
                <w:sz w:val="24"/>
                <w:szCs w:val="24"/>
                <w:lang w:eastAsia="zh-CN"/>
              </w:rPr>
              <w:t>”</w:t>
            </w:r>
            <w:r w:rsidRPr="00077C2E">
              <w:rPr>
                <w:rFonts w:ascii="Book Antiqua" w:hAnsi="Book Antiqua"/>
                <w:sz w:val="24"/>
                <w:szCs w:val="24"/>
              </w:rPr>
              <w:t xml:space="preserve"> (compared to other questionnaires evaluating locus of control)</w:t>
            </w:r>
          </w:p>
        </w:tc>
      </w:tr>
      <w:tr w:rsidR="00740882" w:rsidRPr="00077C2E" w14:paraId="55BAD380" w14:textId="77777777" w:rsidTr="0078704F">
        <w:tc>
          <w:tcPr>
            <w:tcW w:w="2093" w:type="dxa"/>
          </w:tcPr>
          <w:p w14:paraId="2614893A" w14:textId="05C9C940" w:rsidR="00783614" w:rsidRPr="00C94D7F" w:rsidRDefault="00C94D7F"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lang w:val="en-GB"/>
              </w:rPr>
              <w:t>Dieting Beliefs Scale</w:t>
            </w:r>
            <w:r w:rsidR="00783614" w:rsidRPr="00C94D7F">
              <w:rPr>
                <w:rFonts w:ascii="Book Antiqua" w:hAnsi="Book Antiqua"/>
                <w:sz w:val="24"/>
                <w:szCs w:val="24"/>
                <w:vertAlign w:val="superscript"/>
              </w:rPr>
              <w:t>[48]</w:t>
            </w:r>
          </w:p>
          <w:p w14:paraId="7CE141A2" w14:textId="77777777" w:rsidR="00783614" w:rsidRPr="00077C2E" w:rsidRDefault="00783614" w:rsidP="00077C2E">
            <w:pPr>
              <w:pStyle w:val="NoSpacing"/>
              <w:wordWrap/>
              <w:spacing w:line="360" w:lineRule="auto"/>
              <w:rPr>
                <w:rFonts w:ascii="Book Antiqua" w:hAnsi="Book Antiqua"/>
                <w:sz w:val="24"/>
                <w:szCs w:val="24"/>
              </w:rPr>
            </w:pPr>
          </w:p>
        </w:tc>
        <w:tc>
          <w:tcPr>
            <w:tcW w:w="1843" w:type="dxa"/>
          </w:tcPr>
          <w:p w14:paraId="689FD7F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Locus of control</w:t>
            </w:r>
            <w:r w:rsidRPr="00077C2E">
              <w:rPr>
                <w:rFonts w:ascii="Book Antiqua" w:hAnsi="Book Antiqua" w:cs="Arial"/>
                <w:sz w:val="24"/>
                <w:szCs w:val="24"/>
              </w:rPr>
              <w:t xml:space="preserve"> with respect to personal weight</w:t>
            </w:r>
          </w:p>
        </w:tc>
        <w:tc>
          <w:tcPr>
            <w:tcW w:w="1559" w:type="dxa"/>
          </w:tcPr>
          <w:p w14:paraId="572C83AE"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Dieting</w:t>
            </w:r>
          </w:p>
          <w:p w14:paraId="61C49475"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individuals</w:t>
            </w:r>
          </w:p>
        </w:tc>
        <w:tc>
          <w:tcPr>
            <w:tcW w:w="2126" w:type="dxa"/>
          </w:tcPr>
          <w:p w14:paraId="4D803C12" w14:textId="77777777" w:rsidR="00783614" w:rsidRPr="00077C2E" w:rsidRDefault="00783614" w:rsidP="00077C2E">
            <w:pPr>
              <w:pStyle w:val="NoSpacing"/>
              <w:wordWrap/>
              <w:spacing w:line="360" w:lineRule="auto"/>
              <w:rPr>
                <w:rFonts w:ascii="Book Antiqua" w:hAnsi="Book Antiqua"/>
                <w:sz w:val="24"/>
                <w:szCs w:val="24"/>
              </w:rPr>
            </w:pPr>
          </w:p>
          <w:p w14:paraId="4B8D6A23" w14:textId="73E62F2C"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0B2D944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16</w:t>
            </w:r>
          </w:p>
        </w:tc>
        <w:tc>
          <w:tcPr>
            <w:tcW w:w="5670" w:type="dxa"/>
          </w:tcPr>
          <w:p w14:paraId="6E9D961E" w14:textId="77777777" w:rsidR="00783614" w:rsidRPr="00077C2E" w:rsidRDefault="00783614" w:rsidP="00077C2E">
            <w:pPr>
              <w:pStyle w:val="NoSpacing"/>
              <w:wordWrap/>
              <w:spacing w:line="360" w:lineRule="auto"/>
              <w:rPr>
                <w:rFonts w:ascii="Book Antiqua" w:hAnsi="Book Antiqua"/>
                <w:sz w:val="24"/>
                <w:szCs w:val="24"/>
              </w:rPr>
            </w:pPr>
          </w:p>
          <w:p w14:paraId="2E94FD8D" w14:textId="77777777" w:rsidR="00783614" w:rsidRPr="00077C2E" w:rsidRDefault="00783614" w:rsidP="00077C2E">
            <w:pPr>
              <w:pStyle w:val="NoSpacing"/>
              <w:wordWrap/>
              <w:spacing w:line="360" w:lineRule="auto"/>
              <w:rPr>
                <w:rFonts w:ascii="Book Antiqua" w:hAnsi="Book Antiqua"/>
                <w:sz w:val="24"/>
                <w:szCs w:val="24"/>
              </w:rPr>
            </w:pPr>
          </w:p>
          <w:p w14:paraId="24CFDF6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r>
      <w:tr w:rsidR="00740882" w:rsidRPr="00077C2E" w14:paraId="132C3949" w14:textId="77777777" w:rsidTr="0078704F">
        <w:tc>
          <w:tcPr>
            <w:tcW w:w="2093" w:type="dxa"/>
          </w:tcPr>
          <w:p w14:paraId="651DC357" w14:textId="5B2D423D" w:rsidR="00783614" w:rsidRPr="00C94D7F" w:rsidRDefault="00C94D7F" w:rsidP="00077C2E">
            <w:pPr>
              <w:pStyle w:val="NoSpacing"/>
              <w:wordWrap/>
              <w:spacing w:line="360" w:lineRule="auto"/>
              <w:rPr>
                <w:rFonts w:ascii="Book Antiqua" w:hAnsi="Book Antiqua"/>
                <w:sz w:val="24"/>
                <w:szCs w:val="24"/>
                <w:lang w:val="en-GB"/>
              </w:rPr>
            </w:pPr>
            <w:r w:rsidRPr="00077C2E">
              <w:rPr>
                <w:rFonts w:ascii="Book Antiqua" w:hAnsi="Book Antiqua"/>
                <w:b/>
                <w:sz w:val="24"/>
                <w:szCs w:val="24"/>
                <w:lang w:val="en-GB"/>
              </w:rPr>
              <w:t>Weight Locus Of Control</w:t>
            </w:r>
            <w:r w:rsidR="0058007F">
              <w:rPr>
                <w:rFonts w:ascii="Book Antiqua" w:hAnsi="Book Antiqua" w:hint="eastAsia"/>
                <w:b/>
                <w:sz w:val="24"/>
                <w:szCs w:val="24"/>
                <w:lang w:val="en-GB" w:eastAsia="zh-CN"/>
              </w:rPr>
              <w:t xml:space="preserve"> </w:t>
            </w:r>
            <w:r w:rsidRPr="00077C2E">
              <w:rPr>
                <w:rFonts w:ascii="Book Antiqua" w:hAnsi="Book Antiqua"/>
                <w:b/>
                <w:sz w:val="24"/>
                <w:szCs w:val="24"/>
                <w:lang w:val="en-GB"/>
              </w:rPr>
              <w:t>Scale</w:t>
            </w:r>
            <w:r w:rsidR="00783614" w:rsidRPr="00C94D7F">
              <w:rPr>
                <w:rFonts w:ascii="Book Antiqua" w:hAnsi="Book Antiqua"/>
                <w:sz w:val="24"/>
                <w:szCs w:val="24"/>
                <w:vertAlign w:val="superscript"/>
              </w:rPr>
              <w:t>[49]</w:t>
            </w:r>
          </w:p>
          <w:p w14:paraId="41DBC708" w14:textId="77777777" w:rsidR="00783614" w:rsidRPr="00077C2E" w:rsidRDefault="00783614" w:rsidP="00077C2E">
            <w:pPr>
              <w:pStyle w:val="NoSpacing"/>
              <w:wordWrap/>
              <w:spacing w:line="360" w:lineRule="auto"/>
              <w:rPr>
                <w:rFonts w:ascii="Book Antiqua" w:hAnsi="Book Antiqua"/>
                <w:sz w:val="24"/>
                <w:szCs w:val="24"/>
                <w:lang w:val="en-GB"/>
              </w:rPr>
            </w:pPr>
          </w:p>
        </w:tc>
        <w:tc>
          <w:tcPr>
            <w:tcW w:w="1843" w:type="dxa"/>
          </w:tcPr>
          <w:p w14:paraId="276F635C"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Locus of control</w:t>
            </w:r>
            <w:r w:rsidRPr="00077C2E">
              <w:rPr>
                <w:rFonts w:ascii="Book Antiqua" w:hAnsi="Book Antiqua" w:cs="Arial"/>
                <w:sz w:val="24"/>
                <w:szCs w:val="24"/>
              </w:rPr>
              <w:t xml:space="preserve"> with respect to personal weight</w:t>
            </w:r>
          </w:p>
        </w:tc>
        <w:tc>
          <w:tcPr>
            <w:tcW w:w="1559" w:type="dxa"/>
          </w:tcPr>
          <w:p w14:paraId="7743980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Dieting</w:t>
            </w:r>
          </w:p>
          <w:p w14:paraId="772B91E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individuals</w:t>
            </w:r>
          </w:p>
        </w:tc>
        <w:tc>
          <w:tcPr>
            <w:tcW w:w="2126" w:type="dxa"/>
          </w:tcPr>
          <w:p w14:paraId="5D88B9C2" w14:textId="77777777" w:rsidR="00783614" w:rsidRPr="00077C2E" w:rsidRDefault="00783614" w:rsidP="00077C2E">
            <w:pPr>
              <w:pStyle w:val="NoSpacing"/>
              <w:wordWrap/>
              <w:spacing w:line="360" w:lineRule="auto"/>
              <w:rPr>
                <w:rFonts w:ascii="Book Antiqua" w:hAnsi="Book Antiqua"/>
                <w:sz w:val="24"/>
                <w:szCs w:val="24"/>
              </w:rPr>
            </w:pPr>
          </w:p>
          <w:p w14:paraId="614B30E6" w14:textId="77777777" w:rsidR="00783614" w:rsidRPr="00077C2E" w:rsidRDefault="00783614" w:rsidP="00077C2E">
            <w:pPr>
              <w:pStyle w:val="NoSpacing"/>
              <w:wordWrap/>
              <w:spacing w:line="360" w:lineRule="auto"/>
              <w:rPr>
                <w:rFonts w:ascii="Book Antiqua" w:hAnsi="Book Antiqua"/>
                <w:sz w:val="24"/>
                <w:szCs w:val="24"/>
              </w:rPr>
            </w:pPr>
          </w:p>
          <w:p w14:paraId="1C9FD73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3B0F8BB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4</w:t>
            </w:r>
          </w:p>
        </w:tc>
        <w:tc>
          <w:tcPr>
            <w:tcW w:w="5670" w:type="dxa"/>
          </w:tcPr>
          <w:p w14:paraId="5E70545B" w14:textId="77777777" w:rsidR="00783614" w:rsidRPr="00077C2E" w:rsidRDefault="00783614" w:rsidP="00077C2E">
            <w:pPr>
              <w:pStyle w:val="NoSpacing"/>
              <w:wordWrap/>
              <w:spacing w:line="360" w:lineRule="auto"/>
              <w:rPr>
                <w:rFonts w:ascii="Book Antiqua" w:hAnsi="Book Antiqua"/>
                <w:sz w:val="24"/>
                <w:szCs w:val="24"/>
              </w:rPr>
            </w:pPr>
          </w:p>
          <w:p w14:paraId="16611595" w14:textId="77777777" w:rsidR="00783614" w:rsidRPr="00077C2E" w:rsidRDefault="00783614" w:rsidP="00077C2E">
            <w:pPr>
              <w:pStyle w:val="NoSpacing"/>
              <w:wordWrap/>
              <w:spacing w:line="360" w:lineRule="auto"/>
              <w:rPr>
                <w:rFonts w:ascii="Book Antiqua" w:hAnsi="Book Antiqua"/>
                <w:sz w:val="24"/>
                <w:szCs w:val="24"/>
              </w:rPr>
            </w:pPr>
          </w:p>
          <w:p w14:paraId="2585A589"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r>
      <w:tr w:rsidR="00740882" w:rsidRPr="00077C2E" w14:paraId="502A49E5" w14:textId="77777777" w:rsidTr="0078704F">
        <w:tc>
          <w:tcPr>
            <w:tcW w:w="2093" w:type="dxa"/>
          </w:tcPr>
          <w:p w14:paraId="320AC651" w14:textId="4F1E1766" w:rsidR="00783614" w:rsidRPr="00C94D7F" w:rsidRDefault="00C94D7F"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rPr>
              <w:t>Medical Outcomes Study: Short Form-36</w:t>
            </w:r>
            <w:r w:rsidR="00783614" w:rsidRPr="00C94D7F">
              <w:rPr>
                <w:rFonts w:ascii="Book Antiqua" w:hAnsi="Book Antiqua"/>
                <w:sz w:val="24"/>
                <w:szCs w:val="24"/>
                <w:vertAlign w:val="superscript"/>
                <w:lang w:eastAsia="it-IT"/>
              </w:rPr>
              <w:t>[56]</w:t>
            </w:r>
          </w:p>
        </w:tc>
        <w:tc>
          <w:tcPr>
            <w:tcW w:w="1843" w:type="dxa"/>
          </w:tcPr>
          <w:p w14:paraId="6266D41C" w14:textId="77777777" w:rsidR="00783614" w:rsidRPr="00077C2E" w:rsidRDefault="00783614" w:rsidP="00077C2E">
            <w:pPr>
              <w:pStyle w:val="NoSpacing"/>
              <w:wordWrap/>
              <w:spacing w:line="360" w:lineRule="auto"/>
              <w:rPr>
                <w:rFonts w:ascii="Book Antiqua" w:hAnsi="Book Antiqua"/>
                <w:sz w:val="24"/>
                <w:szCs w:val="24"/>
                <w:lang w:val="en-GB"/>
              </w:rPr>
            </w:pPr>
            <w:r w:rsidRPr="00077C2E">
              <w:rPr>
                <w:rFonts w:ascii="Book Antiqua" w:hAnsi="Book Antiqua"/>
                <w:sz w:val="24"/>
                <w:szCs w:val="24"/>
                <w:lang w:val="en-GB"/>
              </w:rPr>
              <w:t>Health-related quality of life</w:t>
            </w:r>
          </w:p>
          <w:p w14:paraId="1DE42957" w14:textId="77777777" w:rsidR="00783614" w:rsidRPr="00077C2E" w:rsidRDefault="00783614" w:rsidP="00077C2E">
            <w:pPr>
              <w:pStyle w:val="NoSpacing"/>
              <w:wordWrap/>
              <w:spacing w:line="360" w:lineRule="auto"/>
              <w:rPr>
                <w:rFonts w:ascii="Book Antiqua" w:hAnsi="Book Antiqua"/>
                <w:sz w:val="24"/>
                <w:szCs w:val="24"/>
              </w:rPr>
            </w:pPr>
          </w:p>
        </w:tc>
        <w:tc>
          <w:tcPr>
            <w:tcW w:w="1559" w:type="dxa"/>
          </w:tcPr>
          <w:p w14:paraId="5512A90C"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sz w:val="24"/>
                <w:szCs w:val="24"/>
                <w:lang w:val="en-GB"/>
              </w:rPr>
              <w:t>Clinical populations</w:t>
            </w:r>
          </w:p>
        </w:tc>
        <w:tc>
          <w:tcPr>
            <w:tcW w:w="2126" w:type="dxa"/>
          </w:tcPr>
          <w:p w14:paraId="47EC2546"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cs="BaskervilleBookBQ-Regular"/>
                <w:sz w:val="24"/>
                <w:szCs w:val="24"/>
              </w:rPr>
              <w:t>Physical function, role limitations (physical), vitality, general health perceptions,</w:t>
            </w:r>
          </w:p>
          <w:p w14:paraId="495EC832"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cs="BaskervilleBookBQ-Regular"/>
                <w:sz w:val="24"/>
                <w:szCs w:val="24"/>
              </w:rPr>
              <w:t>bodily pain, social function, role limitations</w:t>
            </w:r>
          </w:p>
          <w:p w14:paraId="5432F0DE"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cs="BaskervilleBookBQ-Regular"/>
                <w:sz w:val="24"/>
                <w:szCs w:val="24"/>
              </w:rPr>
              <w:t>(emotional), mental health</w:t>
            </w:r>
          </w:p>
        </w:tc>
        <w:tc>
          <w:tcPr>
            <w:tcW w:w="992" w:type="dxa"/>
          </w:tcPr>
          <w:p w14:paraId="414F5229"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36</w:t>
            </w:r>
          </w:p>
        </w:tc>
        <w:tc>
          <w:tcPr>
            <w:tcW w:w="5670" w:type="dxa"/>
          </w:tcPr>
          <w:p w14:paraId="1B0FBCBF" w14:textId="6C559E0A"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45C8BAA9" w14:textId="0D44E53E"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 xml:space="preserve">Does not measure disease-specific domains </w:t>
            </w:r>
          </w:p>
          <w:p w14:paraId="40ADC5FA" w14:textId="0EE2B9A3"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 xml:space="preserve">Lacks in sensitivity to detect small treatment effects </w:t>
            </w:r>
          </w:p>
          <w:p w14:paraId="6590E6D4" w14:textId="59E9318D"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It is recommended that it be used in conjunction with an obesity specific questionnaire</w:t>
            </w:r>
            <w:r w:rsidRPr="007B405D">
              <w:rPr>
                <w:rFonts w:ascii="Book Antiqua" w:hAnsi="Book Antiqua"/>
                <w:sz w:val="24"/>
                <w:szCs w:val="24"/>
                <w:vertAlign w:val="superscript"/>
              </w:rPr>
              <w:t>[56]</w:t>
            </w:r>
          </w:p>
          <w:p w14:paraId="02F43926" w14:textId="23E2C2E8"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Does not include specific items to investigate expectations about weight</w:t>
            </w:r>
          </w:p>
          <w:p w14:paraId="6E410A05" w14:textId="35ADDA7F"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Considers all individual psychological symptoms equally relevant in the determination of the patients’ well-being</w:t>
            </w:r>
          </w:p>
        </w:tc>
      </w:tr>
      <w:tr w:rsidR="00740882" w:rsidRPr="00077C2E" w14:paraId="397DB4B8" w14:textId="77777777" w:rsidTr="0078704F">
        <w:tc>
          <w:tcPr>
            <w:tcW w:w="2093" w:type="dxa"/>
          </w:tcPr>
          <w:p w14:paraId="1B157B4E" w14:textId="755518C9" w:rsidR="00783614" w:rsidRPr="00C94D7F" w:rsidRDefault="00C94D7F"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rPr>
              <w:t>Impact Of Weight On Quality Of Life Questionnaire</w:t>
            </w:r>
            <w:r w:rsidR="00783614" w:rsidRPr="00C94D7F">
              <w:rPr>
                <w:rFonts w:ascii="Book Antiqua" w:hAnsi="Book Antiqua"/>
                <w:bCs/>
                <w:sz w:val="24"/>
                <w:szCs w:val="24"/>
                <w:vertAlign w:val="superscript"/>
              </w:rPr>
              <w:t>[57]</w:t>
            </w:r>
          </w:p>
          <w:p w14:paraId="222828D8" w14:textId="77777777" w:rsidR="00783614" w:rsidRPr="00077C2E" w:rsidRDefault="00783614" w:rsidP="00077C2E">
            <w:pPr>
              <w:pStyle w:val="NoSpacing"/>
              <w:wordWrap/>
              <w:spacing w:line="360" w:lineRule="auto"/>
              <w:rPr>
                <w:rFonts w:ascii="Book Antiqua" w:hAnsi="Book Antiqua"/>
                <w:b/>
                <w:sz w:val="24"/>
                <w:szCs w:val="24"/>
              </w:rPr>
            </w:pPr>
          </w:p>
        </w:tc>
        <w:tc>
          <w:tcPr>
            <w:tcW w:w="1843" w:type="dxa"/>
          </w:tcPr>
          <w:p w14:paraId="79B3ACB6" w14:textId="77777777" w:rsidR="00783614" w:rsidRPr="00077C2E" w:rsidRDefault="00783614" w:rsidP="00077C2E">
            <w:pPr>
              <w:pStyle w:val="NoSpacing"/>
              <w:wordWrap/>
              <w:spacing w:line="360" w:lineRule="auto"/>
              <w:rPr>
                <w:rFonts w:ascii="Book Antiqua" w:hAnsi="Book Antiqua"/>
                <w:sz w:val="24"/>
                <w:szCs w:val="24"/>
                <w:lang w:val="en-GB"/>
              </w:rPr>
            </w:pPr>
            <w:r w:rsidRPr="00077C2E">
              <w:rPr>
                <w:rFonts w:ascii="Book Antiqua" w:hAnsi="Book Antiqua"/>
                <w:sz w:val="24"/>
                <w:szCs w:val="24"/>
                <w:lang w:val="en-GB"/>
              </w:rPr>
              <w:t>Health-related quality of life</w:t>
            </w:r>
          </w:p>
          <w:p w14:paraId="7CF5BA30" w14:textId="77777777" w:rsidR="00783614" w:rsidRPr="00077C2E" w:rsidRDefault="00783614" w:rsidP="00077C2E">
            <w:pPr>
              <w:pStyle w:val="NoSpacing"/>
              <w:wordWrap/>
              <w:spacing w:line="360" w:lineRule="auto"/>
              <w:rPr>
                <w:rFonts w:ascii="Book Antiqua" w:hAnsi="Book Antiqua"/>
                <w:sz w:val="24"/>
                <w:szCs w:val="24"/>
                <w:lang w:val="en-GB"/>
              </w:rPr>
            </w:pPr>
          </w:p>
        </w:tc>
        <w:tc>
          <w:tcPr>
            <w:tcW w:w="1559" w:type="dxa"/>
          </w:tcPr>
          <w:p w14:paraId="79F4B39A"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cs="BaskervilleBookBQ-Regular"/>
                <w:sz w:val="24"/>
                <w:szCs w:val="24"/>
              </w:rPr>
              <w:t>Patients with obesity</w:t>
            </w:r>
          </w:p>
        </w:tc>
        <w:tc>
          <w:tcPr>
            <w:tcW w:w="2126" w:type="dxa"/>
          </w:tcPr>
          <w:p w14:paraId="3B9B1800"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cs="BaskervilleBookBQ-Regular"/>
                <w:sz w:val="24"/>
                <w:szCs w:val="24"/>
              </w:rPr>
              <w:t>Health,social/interpersonal life, work, mobility, self-esteem, sexual life, daily activities, living, comfort with food</w:t>
            </w:r>
          </w:p>
        </w:tc>
        <w:tc>
          <w:tcPr>
            <w:tcW w:w="992" w:type="dxa"/>
          </w:tcPr>
          <w:p w14:paraId="47F497FC"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74</w:t>
            </w:r>
          </w:p>
        </w:tc>
        <w:tc>
          <w:tcPr>
            <w:tcW w:w="5670" w:type="dxa"/>
          </w:tcPr>
          <w:p w14:paraId="0D776C2D" w14:textId="579F3498"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Considers all individual psychological symptoms equally relevant in the determination of the patients’ well-being</w:t>
            </w:r>
          </w:p>
        </w:tc>
      </w:tr>
      <w:tr w:rsidR="00740882" w:rsidRPr="00077C2E" w14:paraId="2CF4D618" w14:textId="77777777" w:rsidTr="0078704F">
        <w:tc>
          <w:tcPr>
            <w:tcW w:w="2093" w:type="dxa"/>
          </w:tcPr>
          <w:p w14:paraId="3391DC7C" w14:textId="18ED8519" w:rsidR="00783614" w:rsidRPr="00C94D7F" w:rsidRDefault="00C94D7F" w:rsidP="00077C2E">
            <w:pPr>
              <w:pStyle w:val="NoSpacing"/>
              <w:wordWrap/>
              <w:spacing w:line="360" w:lineRule="auto"/>
              <w:rPr>
                <w:rFonts w:ascii="Book Antiqua" w:hAnsi="Book Antiqua"/>
                <w:b/>
                <w:sz w:val="24"/>
                <w:szCs w:val="24"/>
              </w:rPr>
            </w:pPr>
            <w:r w:rsidRPr="00077C2E">
              <w:rPr>
                <w:rFonts w:ascii="Book Antiqua" w:hAnsi="Book Antiqua"/>
                <w:b/>
                <w:sz w:val="24"/>
                <w:szCs w:val="24"/>
              </w:rPr>
              <w:t>Impact Of Weight On Qua</w:t>
            </w:r>
            <w:r>
              <w:rPr>
                <w:rFonts w:ascii="Book Antiqua" w:hAnsi="Book Antiqua"/>
                <w:b/>
                <w:sz w:val="24"/>
                <w:szCs w:val="24"/>
              </w:rPr>
              <w:t>lity Of Life Questionnaire-Lite</w:t>
            </w:r>
            <w:r w:rsidR="00783614" w:rsidRPr="00C94D7F">
              <w:rPr>
                <w:rFonts w:ascii="Book Antiqua" w:hAnsi="Book Antiqua"/>
                <w:bCs/>
                <w:sz w:val="24"/>
                <w:szCs w:val="24"/>
                <w:vertAlign w:val="superscript"/>
              </w:rPr>
              <w:t>[58]</w:t>
            </w:r>
          </w:p>
          <w:p w14:paraId="7DC44B5F" w14:textId="77777777" w:rsidR="00783614" w:rsidRPr="00077C2E" w:rsidRDefault="00783614" w:rsidP="00077C2E">
            <w:pPr>
              <w:pStyle w:val="NoSpacing"/>
              <w:wordWrap/>
              <w:spacing w:line="360" w:lineRule="auto"/>
              <w:rPr>
                <w:rFonts w:ascii="Book Antiqua" w:hAnsi="Book Antiqua"/>
                <w:b/>
                <w:sz w:val="24"/>
                <w:szCs w:val="24"/>
              </w:rPr>
            </w:pPr>
          </w:p>
        </w:tc>
        <w:tc>
          <w:tcPr>
            <w:tcW w:w="1843" w:type="dxa"/>
          </w:tcPr>
          <w:p w14:paraId="6E8C82E8" w14:textId="77777777" w:rsidR="00783614" w:rsidRPr="00077C2E" w:rsidRDefault="00783614" w:rsidP="00077C2E">
            <w:pPr>
              <w:pStyle w:val="NoSpacing"/>
              <w:wordWrap/>
              <w:spacing w:line="360" w:lineRule="auto"/>
              <w:rPr>
                <w:rFonts w:ascii="Book Antiqua" w:hAnsi="Book Antiqua"/>
                <w:sz w:val="24"/>
                <w:szCs w:val="24"/>
                <w:lang w:val="en-GB"/>
              </w:rPr>
            </w:pPr>
            <w:r w:rsidRPr="00077C2E">
              <w:rPr>
                <w:rFonts w:ascii="Book Antiqua" w:hAnsi="Book Antiqua"/>
                <w:sz w:val="24"/>
                <w:szCs w:val="24"/>
                <w:lang w:val="en-GB"/>
              </w:rPr>
              <w:t>Health-related quality of life</w:t>
            </w:r>
          </w:p>
          <w:p w14:paraId="1F86E0D0" w14:textId="77777777" w:rsidR="00783614" w:rsidRPr="00077C2E" w:rsidRDefault="00783614" w:rsidP="00077C2E">
            <w:pPr>
              <w:pStyle w:val="NoSpacing"/>
              <w:wordWrap/>
              <w:spacing w:line="360" w:lineRule="auto"/>
              <w:rPr>
                <w:rFonts w:ascii="Book Antiqua" w:hAnsi="Book Antiqua"/>
                <w:sz w:val="24"/>
                <w:szCs w:val="24"/>
                <w:lang w:val="en-GB"/>
              </w:rPr>
            </w:pPr>
          </w:p>
        </w:tc>
        <w:tc>
          <w:tcPr>
            <w:tcW w:w="1559" w:type="dxa"/>
          </w:tcPr>
          <w:p w14:paraId="146B6002"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cs="BaskervilleBookBQ-Regular"/>
                <w:sz w:val="24"/>
                <w:szCs w:val="24"/>
              </w:rPr>
              <w:t>Psychiatric patients, patients with obesity</w:t>
            </w:r>
          </w:p>
        </w:tc>
        <w:tc>
          <w:tcPr>
            <w:tcW w:w="2126" w:type="dxa"/>
          </w:tcPr>
          <w:p w14:paraId="764EFB66"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cs="BaskervilleBookBQ-Regular"/>
                <w:sz w:val="24"/>
                <w:szCs w:val="24"/>
              </w:rPr>
              <w:t>Physical Function, self-esteem, sexual life,public distress, work</w:t>
            </w:r>
          </w:p>
        </w:tc>
        <w:tc>
          <w:tcPr>
            <w:tcW w:w="992" w:type="dxa"/>
          </w:tcPr>
          <w:p w14:paraId="4F0F6D9E"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31</w:t>
            </w:r>
          </w:p>
        </w:tc>
        <w:tc>
          <w:tcPr>
            <w:tcW w:w="5670" w:type="dxa"/>
          </w:tcPr>
          <w:p w14:paraId="1DED2017" w14:textId="621F8BCC"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Considers all individual psychological symptoms equally relevant in the determination of the patients’ well-being</w:t>
            </w:r>
          </w:p>
        </w:tc>
      </w:tr>
      <w:tr w:rsidR="00740882" w:rsidRPr="00077C2E" w14:paraId="0119F7DC" w14:textId="77777777" w:rsidTr="0078704F">
        <w:tc>
          <w:tcPr>
            <w:tcW w:w="2093" w:type="dxa"/>
          </w:tcPr>
          <w:p w14:paraId="14ACE464" w14:textId="56857B6E" w:rsidR="00783614" w:rsidRPr="007B405D" w:rsidRDefault="007B405D"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rPr>
              <w:t>Obesity Related Well-Being</w:t>
            </w:r>
            <w:r w:rsidR="00783614" w:rsidRPr="00077C2E">
              <w:rPr>
                <w:rFonts w:ascii="Book Antiqua" w:hAnsi="Book Antiqua"/>
                <w:b/>
                <w:sz w:val="24"/>
                <w:szCs w:val="24"/>
              </w:rPr>
              <w:t xml:space="preserve"> (ORWELL 97) </w:t>
            </w:r>
            <w:r w:rsidRPr="00077C2E">
              <w:rPr>
                <w:rFonts w:ascii="Book Antiqua" w:hAnsi="Book Antiqua"/>
                <w:b/>
                <w:sz w:val="24"/>
                <w:szCs w:val="24"/>
              </w:rPr>
              <w:t>Questionnaire</w:t>
            </w:r>
            <w:r w:rsidR="00783614" w:rsidRPr="007B405D">
              <w:rPr>
                <w:rFonts w:ascii="Book Antiqua" w:hAnsi="Book Antiqua"/>
                <w:sz w:val="24"/>
                <w:szCs w:val="24"/>
                <w:vertAlign w:val="superscript"/>
              </w:rPr>
              <w:t>[59]</w:t>
            </w:r>
          </w:p>
          <w:p w14:paraId="47C27CC3" w14:textId="77777777" w:rsidR="00783614" w:rsidRPr="00077C2E" w:rsidRDefault="00783614" w:rsidP="00077C2E">
            <w:pPr>
              <w:pStyle w:val="NoSpacing"/>
              <w:wordWrap/>
              <w:spacing w:line="360" w:lineRule="auto"/>
              <w:rPr>
                <w:rFonts w:ascii="Book Antiqua" w:hAnsi="Book Antiqua"/>
                <w:sz w:val="24"/>
                <w:szCs w:val="24"/>
              </w:rPr>
            </w:pPr>
          </w:p>
        </w:tc>
        <w:tc>
          <w:tcPr>
            <w:tcW w:w="1843" w:type="dxa"/>
          </w:tcPr>
          <w:p w14:paraId="0B3913AB" w14:textId="77777777" w:rsidR="00783614" w:rsidRPr="00077C2E" w:rsidRDefault="00783614" w:rsidP="00077C2E">
            <w:pPr>
              <w:pStyle w:val="NoSpacing"/>
              <w:wordWrap/>
              <w:spacing w:line="360" w:lineRule="auto"/>
              <w:rPr>
                <w:rFonts w:ascii="Book Antiqua" w:hAnsi="Book Antiqua"/>
                <w:sz w:val="24"/>
                <w:szCs w:val="24"/>
                <w:lang w:val="en-GB"/>
              </w:rPr>
            </w:pPr>
          </w:p>
          <w:p w14:paraId="27B43DE5" w14:textId="77777777" w:rsidR="00783614" w:rsidRPr="00077C2E" w:rsidRDefault="00783614" w:rsidP="00077C2E">
            <w:pPr>
              <w:pStyle w:val="NoSpacing"/>
              <w:wordWrap/>
              <w:spacing w:line="360" w:lineRule="auto"/>
              <w:rPr>
                <w:rFonts w:ascii="Book Antiqua" w:hAnsi="Book Antiqua"/>
                <w:sz w:val="24"/>
                <w:szCs w:val="24"/>
                <w:lang w:val="en-GB"/>
              </w:rPr>
            </w:pPr>
            <w:r w:rsidRPr="00077C2E">
              <w:rPr>
                <w:rFonts w:ascii="Book Antiqua" w:hAnsi="Book Antiqua"/>
                <w:sz w:val="24"/>
                <w:szCs w:val="24"/>
                <w:lang w:val="en-GB"/>
              </w:rPr>
              <w:t>Health-related quality of life</w:t>
            </w:r>
          </w:p>
          <w:p w14:paraId="48B74B90" w14:textId="77777777" w:rsidR="00783614" w:rsidRPr="00077C2E" w:rsidRDefault="00783614" w:rsidP="00077C2E">
            <w:pPr>
              <w:pStyle w:val="NoSpacing"/>
              <w:wordWrap/>
              <w:spacing w:line="360" w:lineRule="auto"/>
              <w:rPr>
                <w:rFonts w:ascii="Book Antiqua" w:hAnsi="Book Antiqua"/>
                <w:sz w:val="24"/>
                <w:szCs w:val="24"/>
                <w:lang w:val="en-GB"/>
              </w:rPr>
            </w:pPr>
          </w:p>
        </w:tc>
        <w:tc>
          <w:tcPr>
            <w:tcW w:w="1559" w:type="dxa"/>
          </w:tcPr>
          <w:p w14:paraId="3ADAB731" w14:textId="77777777" w:rsidR="00783614" w:rsidRPr="00077C2E" w:rsidRDefault="00783614" w:rsidP="00077C2E">
            <w:pPr>
              <w:pStyle w:val="NoSpacing"/>
              <w:wordWrap/>
              <w:spacing w:line="360" w:lineRule="auto"/>
              <w:rPr>
                <w:rFonts w:ascii="Book Antiqua" w:hAnsi="Book Antiqua" w:cs="BaskervilleBookBQ-Regular"/>
                <w:sz w:val="24"/>
                <w:szCs w:val="24"/>
              </w:rPr>
            </w:pPr>
            <w:r w:rsidRPr="00077C2E">
              <w:rPr>
                <w:rFonts w:ascii="Book Antiqua" w:hAnsi="Book Antiqua" w:cs="BaskervilleBookBQ-Regular"/>
                <w:sz w:val="24"/>
                <w:szCs w:val="24"/>
              </w:rPr>
              <w:t>Patients with obesity</w:t>
            </w:r>
          </w:p>
        </w:tc>
        <w:tc>
          <w:tcPr>
            <w:tcW w:w="2126" w:type="dxa"/>
          </w:tcPr>
          <w:p w14:paraId="73B2B182" w14:textId="748DC355" w:rsidR="00783614" w:rsidRPr="00077C2E" w:rsidRDefault="00783614" w:rsidP="0058007F">
            <w:pPr>
              <w:pStyle w:val="NoSpacing"/>
              <w:wordWrap/>
              <w:spacing w:line="360" w:lineRule="auto"/>
              <w:rPr>
                <w:rFonts w:ascii="Book Antiqua" w:hAnsi="Book Antiqua" w:cs="BaskervilleBookBQ-Regular"/>
                <w:sz w:val="24"/>
                <w:szCs w:val="24"/>
              </w:rPr>
            </w:pPr>
            <w:r w:rsidRPr="00077C2E">
              <w:rPr>
                <w:rFonts w:ascii="Book Antiqua" w:hAnsi="Book Antiqua" w:cs="TimesTen-Roman"/>
                <w:sz w:val="24"/>
                <w:szCs w:val="24"/>
                <w:lang w:eastAsia="it-IT"/>
              </w:rPr>
              <w:t>Perceived psychological status and social adjustment, physical symptoms and</w:t>
            </w:r>
            <w:r w:rsidR="0058007F">
              <w:rPr>
                <w:rFonts w:ascii="Book Antiqua" w:hAnsi="Book Antiqua" w:cs="TimesTen-Roman" w:hint="eastAsia"/>
                <w:sz w:val="24"/>
                <w:szCs w:val="24"/>
                <w:lang w:eastAsia="zh-CN"/>
              </w:rPr>
              <w:t xml:space="preserve"> </w:t>
            </w:r>
            <w:r w:rsidRPr="00077C2E">
              <w:rPr>
                <w:rFonts w:ascii="Book Antiqua" w:hAnsi="Book Antiqua" w:cs="TimesTen-Roman"/>
                <w:sz w:val="24"/>
                <w:szCs w:val="24"/>
                <w:lang w:eastAsia="it-IT"/>
              </w:rPr>
              <w:t>impairment</w:t>
            </w:r>
          </w:p>
        </w:tc>
        <w:tc>
          <w:tcPr>
            <w:tcW w:w="992" w:type="dxa"/>
          </w:tcPr>
          <w:p w14:paraId="2950B8D8"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18</w:t>
            </w:r>
          </w:p>
        </w:tc>
        <w:tc>
          <w:tcPr>
            <w:tcW w:w="5670" w:type="dxa"/>
          </w:tcPr>
          <w:p w14:paraId="18D0109C" w14:textId="7719C756"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Weaknesses were found when trying to correlate Body Mass Index with sub-scores of the questionnaire</w:t>
            </w:r>
          </w:p>
        </w:tc>
      </w:tr>
      <w:tr w:rsidR="00740882" w:rsidRPr="00077C2E" w14:paraId="3376E05A" w14:textId="77777777" w:rsidTr="0078704F">
        <w:tc>
          <w:tcPr>
            <w:tcW w:w="2093" w:type="dxa"/>
          </w:tcPr>
          <w:p w14:paraId="114985F5" w14:textId="587AC8CC" w:rsidR="00783614" w:rsidRPr="007B405D" w:rsidRDefault="007B405D"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lang w:val="en-GB"/>
              </w:rPr>
              <w:t>Rosenberg Self-Esteem Scale</w:t>
            </w:r>
            <w:r w:rsidR="00783614" w:rsidRPr="007B405D">
              <w:rPr>
                <w:rFonts w:ascii="Book Antiqua" w:hAnsi="Book Antiqua"/>
                <w:sz w:val="24"/>
                <w:szCs w:val="24"/>
                <w:vertAlign w:val="superscript"/>
              </w:rPr>
              <w:t>[65]</w:t>
            </w:r>
          </w:p>
          <w:p w14:paraId="4CA4D122" w14:textId="77777777" w:rsidR="00783614" w:rsidRPr="00077C2E" w:rsidRDefault="00783614" w:rsidP="00077C2E">
            <w:pPr>
              <w:pStyle w:val="NoSpacing"/>
              <w:wordWrap/>
              <w:spacing w:line="360" w:lineRule="auto"/>
              <w:rPr>
                <w:rFonts w:ascii="Book Antiqua" w:hAnsi="Book Antiqua"/>
                <w:sz w:val="24"/>
                <w:szCs w:val="24"/>
              </w:rPr>
            </w:pPr>
          </w:p>
        </w:tc>
        <w:tc>
          <w:tcPr>
            <w:tcW w:w="1843" w:type="dxa"/>
          </w:tcPr>
          <w:p w14:paraId="69F7E9FA"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Global self-esteem</w:t>
            </w:r>
          </w:p>
        </w:tc>
        <w:tc>
          <w:tcPr>
            <w:tcW w:w="1559" w:type="dxa"/>
          </w:tcPr>
          <w:p w14:paraId="66D819D9"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0B64879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2AB2FCC2"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10</w:t>
            </w:r>
          </w:p>
        </w:tc>
        <w:tc>
          <w:tcPr>
            <w:tcW w:w="5670" w:type="dxa"/>
          </w:tcPr>
          <w:p w14:paraId="2F9761D7" w14:textId="3C4C005E"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5D9133E5" w14:textId="410AF91A"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Does not include specific items to investigate expectations about health or weight</w:t>
            </w:r>
          </w:p>
          <w:p w14:paraId="2680BA46" w14:textId="0E72C620"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Measures global self-esteem and not the sub-domains of self-esteem</w:t>
            </w:r>
          </w:p>
        </w:tc>
      </w:tr>
      <w:tr w:rsidR="00740882" w:rsidRPr="00077C2E" w14:paraId="5FA95D05" w14:textId="77777777" w:rsidTr="0078704F">
        <w:tc>
          <w:tcPr>
            <w:tcW w:w="2093" w:type="dxa"/>
          </w:tcPr>
          <w:p w14:paraId="29296C10" w14:textId="1D2424AE" w:rsidR="00783614" w:rsidRPr="007B405D" w:rsidRDefault="007B405D" w:rsidP="00077C2E">
            <w:pPr>
              <w:pStyle w:val="NoSpacing"/>
              <w:wordWrap/>
              <w:spacing w:line="360" w:lineRule="auto"/>
              <w:rPr>
                <w:rFonts w:ascii="Book Antiqua" w:hAnsi="Book Antiqua" w:cs="AdvOTa9103878"/>
                <w:b/>
                <w:sz w:val="24"/>
                <w:szCs w:val="24"/>
              </w:rPr>
            </w:pPr>
            <w:r>
              <w:rPr>
                <w:rFonts w:ascii="Book Antiqua" w:hAnsi="Book Antiqua" w:cs="AdvOTa9103878"/>
                <w:b/>
                <w:sz w:val="24"/>
                <w:szCs w:val="24"/>
              </w:rPr>
              <w:t>Tangney Self Control Scale</w:t>
            </w:r>
            <w:r w:rsidR="00783614" w:rsidRPr="007B405D">
              <w:rPr>
                <w:rFonts w:ascii="Book Antiqua" w:hAnsi="Book Antiqua"/>
                <w:sz w:val="24"/>
                <w:szCs w:val="24"/>
                <w:vertAlign w:val="superscript"/>
              </w:rPr>
              <w:t>[</w:t>
            </w:r>
            <w:r w:rsidR="00783614" w:rsidRPr="007B405D">
              <w:rPr>
                <w:rFonts w:ascii="Book Antiqua" w:hAnsi="Book Antiqua" w:cs="AdvOTa9103878"/>
                <w:sz w:val="24"/>
                <w:szCs w:val="24"/>
                <w:vertAlign w:val="superscript"/>
              </w:rPr>
              <w:t>71</w:t>
            </w:r>
            <w:r w:rsidR="00783614" w:rsidRPr="007B405D">
              <w:rPr>
                <w:rFonts w:ascii="Book Antiqua" w:hAnsi="Book Antiqua"/>
                <w:sz w:val="24"/>
                <w:szCs w:val="24"/>
                <w:vertAlign w:val="superscript"/>
              </w:rPr>
              <w:t>]</w:t>
            </w:r>
          </w:p>
        </w:tc>
        <w:tc>
          <w:tcPr>
            <w:tcW w:w="1843" w:type="dxa"/>
          </w:tcPr>
          <w:p w14:paraId="352369F8" w14:textId="77777777" w:rsidR="00783614" w:rsidRPr="00077C2E" w:rsidRDefault="00783614" w:rsidP="00077C2E">
            <w:pPr>
              <w:pStyle w:val="NoSpacing"/>
              <w:wordWrap/>
              <w:spacing w:line="360" w:lineRule="auto"/>
              <w:rPr>
                <w:rFonts w:ascii="Book Antiqua" w:hAnsi="Book Antiqua" w:cs="AdvOTa9103878"/>
                <w:sz w:val="24"/>
                <w:szCs w:val="24"/>
              </w:rPr>
            </w:pPr>
          </w:p>
          <w:p w14:paraId="2AA525DD" w14:textId="77777777" w:rsidR="00783614" w:rsidRPr="00077C2E" w:rsidRDefault="00783614" w:rsidP="00077C2E">
            <w:pPr>
              <w:pStyle w:val="NoSpacing"/>
              <w:wordWrap/>
              <w:spacing w:line="360" w:lineRule="auto"/>
              <w:rPr>
                <w:rFonts w:ascii="Book Antiqua" w:hAnsi="Book Antiqua" w:cs="Arial"/>
                <w:sz w:val="24"/>
                <w:szCs w:val="24"/>
              </w:rPr>
            </w:pPr>
            <w:r w:rsidRPr="00077C2E">
              <w:rPr>
                <w:rFonts w:ascii="Book Antiqua" w:hAnsi="Book Antiqua" w:cs="AdvOTa9103878"/>
                <w:sz w:val="24"/>
                <w:szCs w:val="24"/>
              </w:rPr>
              <w:t>General self-control</w:t>
            </w:r>
          </w:p>
        </w:tc>
        <w:tc>
          <w:tcPr>
            <w:tcW w:w="1559" w:type="dxa"/>
          </w:tcPr>
          <w:p w14:paraId="1CAA4FCD"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4CC42E02" w14:textId="77777777" w:rsidR="00783614" w:rsidRPr="00077C2E" w:rsidRDefault="00783614" w:rsidP="00077C2E">
            <w:pPr>
              <w:pStyle w:val="NoSpacing"/>
              <w:wordWrap/>
              <w:spacing w:line="360" w:lineRule="auto"/>
              <w:rPr>
                <w:rFonts w:ascii="Book Antiqua" w:eastAsia="Times New Roman" w:hAnsi="Book Antiqua"/>
                <w:sz w:val="24"/>
                <w:szCs w:val="24"/>
                <w:lang w:eastAsia="it-IT"/>
              </w:rPr>
            </w:pPr>
          </w:p>
        </w:tc>
        <w:tc>
          <w:tcPr>
            <w:tcW w:w="992" w:type="dxa"/>
          </w:tcPr>
          <w:p w14:paraId="1D25E7F5" w14:textId="77777777" w:rsidR="00783614" w:rsidRPr="00077C2E" w:rsidRDefault="00783614" w:rsidP="00077C2E">
            <w:pPr>
              <w:pStyle w:val="NoSpacing"/>
              <w:wordWrap/>
              <w:spacing w:line="360" w:lineRule="auto"/>
              <w:rPr>
                <w:rFonts w:ascii="Book Antiqua" w:hAnsi="Book Antiqua"/>
                <w:sz w:val="24"/>
                <w:szCs w:val="24"/>
              </w:rPr>
            </w:pPr>
          </w:p>
          <w:p w14:paraId="524064B0"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36</w:t>
            </w:r>
          </w:p>
        </w:tc>
        <w:tc>
          <w:tcPr>
            <w:tcW w:w="5670" w:type="dxa"/>
          </w:tcPr>
          <w:p w14:paraId="0B63A71B" w14:textId="77777777" w:rsidR="00783614" w:rsidRPr="00077C2E" w:rsidRDefault="00783614" w:rsidP="00077C2E">
            <w:pPr>
              <w:pStyle w:val="NoSpacing"/>
              <w:wordWrap/>
              <w:spacing w:line="360" w:lineRule="auto"/>
              <w:rPr>
                <w:rFonts w:ascii="Book Antiqua" w:hAnsi="Book Antiqua"/>
                <w:sz w:val="24"/>
                <w:szCs w:val="24"/>
              </w:rPr>
            </w:pPr>
          </w:p>
          <w:p w14:paraId="090E7142" w14:textId="12A01DD9"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0A1B982B"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24AD0BC5" w14:textId="77777777" w:rsidTr="0078704F">
        <w:tc>
          <w:tcPr>
            <w:tcW w:w="2093" w:type="dxa"/>
          </w:tcPr>
          <w:p w14:paraId="698644E2" w14:textId="1F7E4F49" w:rsidR="00783614" w:rsidRPr="007B405D" w:rsidRDefault="007B405D" w:rsidP="00077C2E">
            <w:pPr>
              <w:pStyle w:val="NoSpacing"/>
              <w:wordWrap/>
              <w:spacing w:line="360" w:lineRule="auto"/>
              <w:rPr>
                <w:rFonts w:ascii="Book Antiqua" w:hAnsi="Book Antiqua" w:cs="Arial"/>
                <w:b/>
                <w:sz w:val="24"/>
                <w:szCs w:val="24"/>
              </w:rPr>
            </w:pPr>
            <w:r w:rsidRPr="00077C2E">
              <w:rPr>
                <w:rStyle w:val="highlight"/>
                <w:rFonts w:ascii="Book Antiqua" w:hAnsi="Book Antiqua" w:cs="Arial"/>
                <w:b/>
                <w:sz w:val="24"/>
                <w:szCs w:val="24"/>
              </w:rPr>
              <w:t>Three-Factor Eating</w:t>
            </w:r>
            <w:r>
              <w:rPr>
                <w:rStyle w:val="apple-converted-space"/>
                <w:rFonts w:ascii="Book Antiqua" w:hAnsi="Book Antiqua" w:cs="Arial"/>
                <w:b/>
                <w:sz w:val="24"/>
                <w:szCs w:val="24"/>
              </w:rPr>
              <w:t> Questionnaire</w:t>
            </w:r>
            <w:r>
              <w:rPr>
                <w:rFonts w:ascii="Book Antiqua" w:hAnsi="Book Antiqua" w:cs="Arial"/>
                <w:b/>
                <w:sz w:val="24"/>
                <w:szCs w:val="24"/>
              </w:rPr>
              <w:t>-R18,-R21</w:t>
            </w:r>
            <w:r w:rsidR="00783614" w:rsidRPr="007B405D">
              <w:rPr>
                <w:rFonts w:ascii="Book Antiqua" w:hAnsi="Book Antiqua"/>
                <w:sz w:val="24"/>
                <w:szCs w:val="24"/>
                <w:vertAlign w:val="superscript"/>
              </w:rPr>
              <w:t>[</w:t>
            </w:r>
            <w:r w:rsidR="00783614" w:rsidRPr="007B405D">
              <w:rPr>
                <w:rFonts w:ascii="Book Antiqua" w:hAnsi="Book Antiqua" w:cs="Arial"/>
                <w:sz w:val="24"/>
                <w:szCs w:val="24"/>
                <w:vertAlign w:val="superscript"/>
              </w:rPr>
              <w:t>76,77</w:t>
            </w:r>
            <w:r w:rsidR="00783614" w:rsidRPr="007B405D">
              <w:rPr>
                <w:rFonts w:ascii="Book Antiqua" w:hAnsi="Book Antiqua"/>
                <w:sz w:val="24"/>
                <w:szCs w:val="24"/>
                <w:vertAlign w:val="superscript"/>
              </w:rPr>
              <w:t>]</w:t>
            </w:r>
          </w:p>
        </w:tc>
        <w:tc>
          <w:tcPr>
            <w:tcW w:w="1843" w:type="dxa"/>
          </w:tcPr>
          <w:p w14:paraId="5F0D87D0" w14:textId="77777777" w:rsidR="00783614" w:rsidRPr="00077C2E" w:rsidRDefault="00783614" w:rsidP="00077C2E">
            <w:pPr>
              <w:pStyle w:val="NoSpacing"/>
              <w:wordWrap/>
              <w:spacing w:line="360" w:lineRule="auto"/>
              <w:rPr>
                <w:rFonts w:ascii="Book Antiqua" w:hAnsi="Book Antiqua" w:cs="Arial"/>
                <w:sz w:val="24"/>
                <w:szCs w:val="24"/>
              </w:rPr>
            </w:pPr>
          </w:p>
          <w:p w14:paraId="25201E1E" w14:textId="77777777" w:rsidR="00783614" w:rsidRPr="00077C2E" w:rsidRDefault="00783614" w:rsidP="00077C2E">
            <w:pPr>
              <w:pStyle w:val="NoSpacing"/>
              <w:wordWrap/>
              <w:spacing w:line="360" w:lineRule="auto"/>
              <w:rPr>
                <w:rFonts w:ascii="Book Antiqua" w:hAnsi="Book Antiqua" w:cs="Arial"/>
                <w:sz w:val="24"/>
                <w:szCs w:val="24"/>
              </w:rPr>
            </w:pPr>
          </w:p>
          <w:p w14:paraId="5C30196C" w14:textId="77777777" w:rsidR="00783614" w:rsidRPr="00077C2E" w:rsidRDefault="00783614" w:rsidP="00077C2E">
            <w:pPr>
              <w:pStyle w:val="NoSpacing"/>
              <w:wordWrap/>
              <w:spacing w:line="360" w:lineRule="auto"/>
              <w:rPr>
                <w:rStyle w:val="highlight"/>
                <w:rFonts w:ascii="Book Antiqua" w:hAnsi="Book Antiqua" w:cs="Arial"/>
                <w:sz w:val="24"/>
                <w:szCs w:val="24"/>
              </w:rPr>
            </w:pPr>
            <w:r w:rsidRPr="00077C2E">
              <w:rPr>
                <w:rFonts w:ascii="Book Antiqua" w:hAnsi="Book Antiqua" w:cs="Arial"/>
                <w:sz w:val="24"/>
                <w:szCs w:val="24"/>
              </w:rPr>
              <w:t xml:space="preserve">Domains of </w:t>
            </w:r>
            <w:r w:rsidRPr="00077C2E">
              <w:rPr>
                <w:rStyle w:val="highlight"/>
                <w:rFonts w:ascii="Book Antiqua" w:hAnsi="Book Antiqua" w:cs="Arial"/>
                <w:sz w:val="24"/>
                <w:szCs w:val="24"/>
              </w:rPr>
              <w:t>eating</w:t>
            </w:r>
          </w:p>
          <w:p w14:paraId="3C4C2ABD" w14:textId="77777777" w:rsidR="00783614" w:rsidRPr="00077C2E" w:rsidRDefault="00783614" w:rsidP="00077C2E">
            <w:pPr>
              <w:pStyle w:val="NoSpacing"/>
              <w:wordWrap/>
              <w:spacing w:line="360" w:lineRule="auto"/>
              <w:rPr>
                <w:rFonts w:ascii="Book Antiqua" w:hAnsi="Book Antiqua" w:cs="Arial"/>
                <w:sz w:val="24"/>
                <w:szCs w:val="24"/>
              </w:rPr>
            </w:pPr>
            <w:r w:rsidRPr="00077C2E">
              <w:rPr>
                <w:rFonts w:ascii="Book Antiqua" w:hAnsi="Book Antiqua" w:cs="Arial"/>
                <w:sz w:val="24"/>
                <w:szCs w:val="24"/>
              </w:rPr>
              <w:t>behavior</w:t>
            </w:r>
          </w:p>
        </w:tc>
        <w:tc>
          <w:tcPr>
            <w:tcW w:w="1559" w:type="dxa"/>
          </w:tcPr>
          <w:p w14:paraId="51105AB8" w14:textId="77777777" w:rsidR="00783614" w:rsidRPr="00077C2E" w:rsidRDefault="00783614" w:rsidP="00077C2E">
            <w:pPr>
              <w:pStyle w:val="NoSpacing"/>
              <w:wordWrap/>
              <w:spacing w:line="360" w:lineRule="auto"/>
              <w:rPr>
                <w:rFonts w:ascii="Book Antiqua" w:hAnsi="Book Antiqua"/>
                <w:sz w:val="24"/>
                <w:szCs w:val="24"/>
              </w:rPr>
            </w:pPr>
          </w:p>
          <w:p w14:paraId="7B751850"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obese individuals</w:t>
            </w:r>
          </w:p>
        </w:tc>
        <w:tc>
          <w:tcPr>
            <w:tcW w:w="2126" w:type="dxa"/>
          </w:tcPr>
          <w:p w14:paraId="56329C3D" w14:textId="77777777" w:rsidR="00783614" w:rsidRPr="00077C2E" w:rsidRDefault="00783614" w:rsidP="00077C2E">
            <w:pPr>
              <w:pStyle w:val="NoSpacing"/>
              <w:wordWrap/>
              <w:spacing w:line="360" w:lineRule="auto"/>
              <w:rPr>
                <w:rFonts w:ascii="Book Antiqua" w:eastAsia="Times New Roman" w:hAnsi="Book Antiqua"/>
                <w:sz w:val="24"/>
                <w:szCs w:val="24"/>
                <w:lang w:eastAsia="it-IT"/>
              </w:rPr>
            </w:pPr>
            <w:r w:rsidRPr="00077C2E">
              <w:rPr>
                <w:rFonts w:ascii="Book Antiqua" w:hAnsi="Book Antiqua" w:cs="AdvTT5235d5a9"/>
                <w:sz w:val="24"/>
                <w:szCs w:val="24"/>
              </w:rPr>
              <w:t>Cognitive restraint, uncontrolled eating, and emotional eating</w:t>
            </w:r>
          </w:p>
        </w:tc>
        <w:tc>
          <w:tcPr>
            <w:tcW w:w="992" w:type="dxa"/>
          </w:tcPr>
          <w:p w14:paraId="6EA0AEA4" w14:textId="77777777" w:rsidR="00783614" w:rsidRPr="00077C2E" w:rsidRDefault="00783614" w:rsidP="00077C2E">
            <w:pPr>
              <w:pStyle w:val="NoSpacing"/>
              <w:wordWrap/>
              <w:spacing w:line="360" w:lineRule="auto"/>
              <w:rPr>
                <w:rFonts w:ascii="Book Antiqua" w:hAnsi="Book Antiqua"/>
                <w:sz w:val="24"/>
                <w:szCs w:val="24"/>
              </w:rPr>
            </w:pPr>
          </w:p>
          <w:p w14:paraId="2558CBA8" w14:textId="77777777" w:rsidR="00783614" w:rsidRPr="00077C2E" w:rsidRDefault="00783614" w:rsidP="00077C2E">
            <w:pPr>
              <w:pStyle w:val="NoSpacing"/>
              <w:wordWrap/>
              <w:spacing w:line="360" w:lineRule="auto"/>
              <w:rPr>
                <w:rFonts w:ascii="Book Antiqua" w:hAnsi="Book Antiqua"/>
                <w:sz w:val="24"/>
                <w:szCs w:val="24"/>
              </w:rPr>
            </w:pPr>
          </w:p>
          <w:p w14:paraId="5A89AC18"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18;21</w:t>
            </w:r>
          </w:p>
        </w:tc>
        <w:tc>
          <w:tcPr>
            <w:tcW w:w="5670" w:type="dxa"/>
          </w:tcPr>
          <w:p w14:paraId="6E9BFA2B" w14:textId="77777777" w:rsidR="00783614" w:rsidRPr="00077C2E" w:rsidRDefault="00783614" w:rsidP="00077C2E">
            <w:pPr>
              <w:pStyle w:val="NoSpacing"/>
              <w:wordWrap/>
              <w:spacing w:line="360" w:lineRule="auto"/>
              <w:rPr>
                <w:rFonts w:ascii="Book Antiqua" w:hAnsi="Book Antiqua"/>
                <w:sz w:val="24"/>
                <w:szCs w:val="24"/>
              </w:rPr>
            </w:pPr>
          </w:p>
          <w:p w14:paraId="70D94193" w14:textId="77777777" w:rsidR="00783614" w:rsidRPr="00077C2E" w:rsidRDefault="00783614" w:rsidP="00077C2E">
            <w:pPr>
              <w:pStyle w:val="NoSpacing"/>
              <w:wordWrap/>
              <w:spacing w:line="360" w:lineRule="auto"/>
              <w:rPr>
                <w:rFonts w:ascii="Book Antiqua" w:hAnsi="Book Antiqua"/>
                <w:sz w:val="24"/>
                <w:szCs w:val="24"/>
              </w:rPr>
            </w:pPr>
          </w:p>
          <w:p w14:paraId="59B58B47"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74A9CE5E" w14:textId="77777777" w:rsidTr="0078704F">
        <w:tc>
          <w:tcPr>
            <w:tcW w:w="2093" w:type="dxa"/>
          </w:tcPr>
          <w:p w14:paraId="02980FFD" w14:textId="06B9952F" w:rsidR="00783614" w:rsidRPr="007B405D" w:rsidRDefault="007B405D" w:rsidP="00077C2E">
            <w:pPr>
              <w:pStyle w:val="NoSpacing"/>
              <w:wordWrap/>
              <w:spacing w:line="360" w:lineRule="auto"/>
              <w:rPr>
                <w:rFonts w:ascii="Book Antiqua" w:hAnsi="Book Antiqua"/>
                <w:sz w:val="24"/>
                <w:szCs w:val="24"/>
              </w:rPr>
            </w:pPr>
            <w:r w:rsidRPr="00077C2E">
              <w:rPr>
                <w:rFonts w:ascii="Book Antiqua" w:hAnsi="Book Antiqua"/>
                <w:b/>
                <w:sz w:val="24"/>
                <w:szCs w:val="24"/>
              </w:rPr>
              <w:t xml:space="preserve">Body </w:t>
            </w:r>
            <w:r>
              <w:rPr>
                <w:rFonts w:ascii="Book Antiqua" w:hAnsi="Book Antiqua"/>
                <w:b/>
                <w:sz w:val="24"/>
                <w:szCs w:val="24"/>
              </w:rPr>
              <w:t>Attitude Questionnaire</w:t>
            </w:r>
            <w:r w:rsidR="00783614" w:rsidRPr="007B405D">
              <w:rPr>
                <w:rFonts w:ascii="Book Antiqua" w:hAnsi="Book Antiqua"/>
                <w:sz w:val="24"/>
                <w:szCs w:val="24"/>
                <w:vertAlign w:val="superscript"/>
              </w:rPr>
              <w:t>[87]</w:t>
            </w:r>
          </w:p>
        </w:tc>
        <w:tc>
          <w:tcPr>
            <w:tcW w:w="1843" w:type="dxa"/>
          </w:tcPr>
          <w:p w14:paraId="1EAA03BA"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cs="Arial"/>
                <w:sz w:val="24"/>
                <w:szCs w:val="24"/>
              </w:rPr>
              <w:t>Body attitudes</w:t>
            </w:r>
          </w:p>
        </w:tc>
        <w:tc>
          <w:tcPr>
            <w:tcW w:w="1559" w:type="dxa"/>
          </w:tcPr>
          <w:p w14:paraId="7B5DAD7E"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Patients with eating disorders</w:t>
            </w:r>
          </w:p>
        </w:tc>
        <w:tc>
          <w:tcPr>
            <w:tcW w:w="2126" w:type="dxa"/>
          </w:tcPr>
          <w:p w14:paraId="53D5B116" w14:textId="77777777" w:rsidR="00783614" w:rsidRPr="00077C2E" w:rsidRDefault="00783614" w:rsidP="00077C2E">
            <w:pPr>
              <w:pStyle w:val="NoSpacing"/>
              <w:wordWrap/>
              <w:spacing w:line="360" w:lineRule="auto"/>
              <w:rPr>
                <w:rFonts w:ascii="Book Antiqua" w:eastAsia="Times New Roman" w:hAnsi="Book Antiqua"/>
                <w:sz w:val="24"/>
                <w:szCs w:val="24"/>
                <w:lang w:eastAsia="it-IT"/>
              </w:rPr>
            </w:pPr>
            <w:r w:rsidRPr="00077C2E">
              <w:rPr>
                <w:rFonts w:ascii="Book Antiqua" w:eastAsia="Times New Roman" w:hAnsi="Book Antiqua"/>
                <w:sz w:val="24"/>
                <w:szCs w:val="24"/>
                <w:lang w:eastAsia="it-IT"/>
              </w:rPr>
              <w:t>Feelings of overall fatness, self-disparagement, strength, salience of weight, feelings of attractiveness, consciousness of lower body fat</w:t>
            </w:r>
          </w:p>
        </w:tc>
        <w:tc>
          <w:tcPr>
            <w:tcW w:w="992" w:type="dxa"/>
          </w:tcPr>
          <w:p w14:paraId="47F76BA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44</w:t>
            </w:r>
          </w:p>
        </w:tc>
        <w:tc>
          <w:tcPr>
            <w:tcW w:w="5670" w:type="dxa"/>
          </w:tcPr>
          <w:p w14:paraId="79E93376" w14:textId="3A1EA5AD"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0268419D" w14:textId="75EF02D8"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Originally developed only for women</w:t>
            </w:r>
          </w:p>
        </w:tc>
      </w:tr>
      <w:tr w:rsidR="00740882" w:rsidRPr="00077C2E" w14:paraId="73363FC9" w14:textId="77777777" w:rsidTr="0078704F">
        <w:tc>
          <w:tcPr>
            <w:tcW w:w="2093" w:type="dxa"/>
          </w:tcPr>
          <w:p w14:paraId="1F791A26" w14:textId="20C74CAE" w:rsidR="00783614" w:rsidRPr="007B405D" w:rsidRDefault="007B405D" w:rsidP="00077C2E">
            <w:pPr>
              <w:pStyle w:val="NoSpacing"/>
              <w:wordWrap/>
              <w:spacing w:line="360" w:lineRule="auto"/>
              <w:rPr>
                <w:rFonts w:ascii="Book Antiqua" w:hAnsi="Book Antiqua"/>
                <w:sz w:val="24"/>
                <w:szCs w:val="24"/>
                <w:lang w:val="en-GB"/>
              </w:rPr>
            </w:pPr>
            <w:r>
              <w:rPr>
                <w:rFonts w:ascii="Book Antiqua" w:hAnsi="Book Antiqua"/>
                <w:b/>
                <w:sz w:val="24"/>
                <w:szCs w:val="24"/>
              </w:rPr>
              <w:t>Body Shape Questionnaire</w:t>
            </w:r>
            <w:r w:rsidR="00783614" w:rsidRPr="007B405D">
              <w:rPr>
                <w:rFonts w:ascii="Book Antiqua" w:hAnsi="Book Antiqua"/>
                <w:sz w:val="24"/>
                <w:szCs w:val="24"/>
                <w:vertAlign w:val="superscript"/>
              </w:rPr>
              <w:t>[88]</w:t>
            </w:r>
          </w:p>
          <w:p w14:paraId="03ECE898" w14:textId="77777777" w:rsidR="00783614" w:rsidRPr="00077C2E" w:rsidRDefault="00783614" w:rsidP="00077C2E">
            <w:pPr>
              <w:pStyle w:val="NoSpacing"/>
              <w:wordWrap/>
              <w:spacing w:line="360" w:lineRule="auto"/>
              <w:rPr>
                <w:rFonts w:ascii="Book Antiqua" w:hAnsi="Book Antiqua"/>
                <w:sz w:val="24"/>
                <w:szCs w:val="24"/>
              </w:rPr>
            </w:pPr>
          </w:p>
        </w:tc>
        <w:tc>
          <w:tcPr>
            <w:tcW w:w="1843" w:type="dxa"/>
          </w:tcPr>
          <w:p w14:paraId="32A3B8F4"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Concernsabout</w:t>
            </w:r>
          </w:p>
          <w:p w14:paraId="4DFB4926"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body shape and</w:t>
            </w:r>
          </w:p>
          <w:p w14:paraId="3C320ED9"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‘feeling fat’</w:t>
            </w:r>
          </w:p>
        </w:tc>
        <w:tc>
          <w:tcPr>
            <w:tcW w:w="1559" w:type="dxa"/>
          </w:tcPr>
          <w:p w14:paraId="67705EB7"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patients with eating disorder</w:t>
            </w:r>
          </w:p>
        </w:tc>
        <w:tc>
          <w:tcPr>
            <w:tcW w:w="2126" w:type="dxa"/>
          </w:tcPr>
          <w:p w14:paraId="5CEE820C"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44FFF1F5"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34</w:t>
            </w:r>
          </w:p>
        </w:tc>
        <w:tc>
          <w:tcPr>
            <w:tcW w:w="5670" w:type="dxa"/>
          </w:tcPr>
          <w:p w14:paraId="29F2178D" w14:textId="2C3682D8"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Originally developed for use in Anorexia Nervosa and Bulimia Nervosa</w:t>
            </w:r>
          </w:p>
          <w:p w14:paraId="477E4401" w14:textId="517058F8"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appropriate for assessing body dissatisfaction in males</w:t>
            </w:r>
          </w:p>
          <w:p w14:paraId="5203B4A7"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48B937FC" w14:textId="77777777" w:rsidTr="0078704F">
        <w:tc>
          <w:tcPr>
            <w:tcW w:w="2093" w:type="dxa"/>
          </w:tcPr>
          <w:p w14:paraId="5FAE41E8" w14:textId="34E65FB3" w:rsidR="00783614" w:rsidRPr="007B405D" w:rsidRDefault="007B405D" w:rsidP="00077C2E">
            <w:pPr>
              <w:pStyle w:val="NoSpacing"/>
              <w:wordWrap/>
              <w:spacing w:line="360" w:lineRule="auto"/>
              <w:rPr>
                <w:rFonts w:ascii="Book Antiqua" w:hAnsi="Book Antiqua"/>
                <w:b/>
                <w:sz w:val="24"/>
                <w:szCs w:val="24"/>
                <w:vertAlign w:val="superscript"/>
                <w:lang w:val="en-GB"/>
              </w:rPr>
            </w:pPr>
            <w:r w:rsidRPr="00077C2E">
              <w:rPr>
                <w:rFonts w:ascii="Book Antiqua" w:hAnsi="Book Antiqua"/>
                <w:b/>
                <w:sz w:val="24"/>
                <w:szCs w:val="24"/>
                <w:lang w:val="en-GB"/>
              </w:rPr>
              <w:t>P</w:t>
            </w:r>
            <w:r>
              <w:rPr>
                <w:rFonts w:ascii="Book Antiqua" w:hAnsi="Book Antiqua"/>
                <w:b/>
                <w:sz w:val="24"/>
                <w:szCs w:val="24"/>
                <w:lang w:val="en-GB"/>
              </w:rPr>
              <w:t>hysical Self-Perception Profile</w:t>
            </w:r>
            <w:r w:rsidR="00783614" w:rsidRPr="007B405D">
              <w:rPr>
                <w:rFonts w:ascii="Book Antiqua" w:hAnsi="Book Antiqua"/>
                <w:sz w:val="24"/>
                <w:szCs w:val="24"/>
                <w:vertAlign w:val="superscript"/>
              </w:rPr>
              <w:t>[89]</w:t>
            </w:r>
          </w:p>
        </w:tc>
        <w:tc>
          <w:tcPr>
            <w:tcW w:w="1843" w:type="dxa"/>
          </w:tcPr>
          <w:p w14:paraId="3B23453D"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Self-evaluations in the</w:t>
            </w:r>
          </w:p>
          <w:p w14:paraId="53240B7A"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physical domain</w:t>
            </w:r>
          </w:p>
        </w:tc>
        <w:tc>
          <w:tcPr>
            <w:tcW w:w="1559" w:type="dxa"/>
          </w:tcPr>
          <w:p w14:paraId="28D92AC0" w14:textId="77777777" w:rsidR="00783614" w:rsidRPr="00077C2E" w:rsidRDefault="00783614" w:rsidP="00077C2E">
            <w:pPr>
              <w:pStyle w:val="NoSpacing"/>
              <w:wordWrap/>
              <w:spacing w:line="360" w:lineRule="auto"/>
              <w:rPr>
                <w:rFonts w:ascii="Book Antiqua" w:eastAsia="Times New Roman" w:hAnsi="Book Antiqua"/>
                <w:sz w:val="24"/>
                <w:szCs w:val="24"/>
                <w:lang w:eastAsia="it-IT"/>
              </w:rPr>
            </w:pPr>
            <w:r w:rsidRPr="00077C2E">
              <w:rPr>
                <w:rFonts w:ascii="Book Antiqua" w:hAnsi="Book Antiqua"/>
                <w:sz w:val="24"/>
                <w:szCs w:val="24"/>
              </w:rPr>
              <w:t>Community samples, clinical populations</w:t>
            </w:r>
          </w:p>
        </w:tc>
        <w:tc>
          <w:tcPr>
            <w:tcW w:w="2126" w:type="dxa"/>
          </w:tcPr>
          <w:p w14:paraId="2E49E304" w14:textId="77777777" w:rsidR="00783614" w:rsidRPr="00077C2E" w:rsidRDefault="00783614" w:rsidP="00077C2E">
            <w:pPr>
              <w:pStyle w:val="NoSpacing"/>
              <w:wordWrap/>
              <w:spacing w:line="360" w:lineRule="auto"/>
              <w:rPr>
                <w:rFonts w:ascii="Book Antiqua" w:eastAsia="Times New Roman" w:hAnsi="Book Antiqua"/>
                <w:sz w:val="24"/>
                <w:szCs w:val="24"/>
                <w:lang w:eastAsia="it-IT"/>
              </w:rPr>
            </w:pPr>
            <w:r w:rsidRPr="00077C2E">
              <w:rPr>
                <w:rFonts w:ascii="Book Antiqua" w:eastAsia="Times New Roman" w:hAnsi="Book Antiqua"/>
                <w:sz w:val="24"/>
                <w:szCs w:val="24"/>
                <w:lang w:eastAsia="it-IT"/>
              </w:rPr>
              <w:t>Sport competence, perception of physical condition and fitness, perception of an attractive body, perception of physical strength, physical self-worth</w:t>
            </w:r>
          </w:p>
        </w:tc>
        <w:tc>
          <w:tcPr>
            <w:tcW w:w="992" w:type="dxa"/>
          </w:tcPr>
          <w:p w14:paraId="6396CD11"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30</w:t>
            </w:r>
          </w:p>
        </w:tc>
        <w:tc>
          <w:tcPr>
            <w:tcW w:w="5670" w:type="dxa"/>
          </w:tcPr>
          <w:p w14:paraId="2B46035B" w14:textId="08EEA6E3"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37FB8F67"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505D5C5F" w14:textId="77777777" w:rsidTr="0078704F">
        <w:tc>
          <w:tcPr>
            <w:tcW w:w="2093" w:type="dxa"/>
          </w:tcPr>
          <w:p w14:paraId="625202ED" w14:textId="7C856A2E" w:rsidR="00783614" w:rsidRPr="007B405D" w:rsidRDefault="007B405D" w:rsidP="007B405D">
            <w:pPr>
              <w:pStyle w:val="NoSpacing"/>
              <w:wordWrap/>
              <w:spacing w:line="360" w:lineRule="auto"/>
              <w:rPr>
                <w:rFonts w:ascii="Book Antiqua" w:hAnsi="Book Antiqua"/>
                <w:sz w:val="24"/>
                <w:szCs w:val="24"/>
                <w:vertAlign w:val="superscript"/>
              </w:rPr>
            </w:pPr>
            <w:r w:rsidRPr="00077C2E">
              <w:rPr>
                <w:rFonts w:ascii="Book Antiqua" w:hAnsi="Book Antiqua"/>
                <w:b/>
                <w:sz w:val="24"/>
                <w:szCs w:val="24"/>
                <w:lang w:val="en-GB"/>
              </w:rPr>
              <w:t>Body Cathexis Questionnaire</w:t>
            </w:r>
            <w:r w:rsidR="00783614" w:rsidRPr="007B405D">
              <w:rPr>
                <w:rFonts w:ascii="Book Antiqua" w:hAnsi="Book Antiqua"/>
                <w:sz w:val="24"/>
                <w:szCs w:val="24"/>
                <w:vertAlign w:val="superscript"/>
              </w:rPr>
              <w:t>[90]</w:t>
            </w:r>
          </w:p>
          <w:p w14:paraId="7F471D54" w14:textId="77777777" w:rsidR="00783614" w:rsidRPr="00077C2E" w:rsidRDefault="00783614" w:rsidP="00077C2E">
            <w:pPr>
              <w:pStyle w:val="NoSpacing"/>
              <w:wordWrap/>
              <w:spacing w:line="360" w:lineRule="auto"/>
              <w:rPr>
                <w:rFonts w:ascii="Book Antiqua" w:hAnsi="Book Antiqua"/>
                <w:b/>
                <w:sz w:val="24"/>
                <w:szCs w:val="24"/>
              </w:rPr>
            </w:pPr>
          </w:p>
        </w:tc>
        <w:tc>
          <w:tcPr>
            <w:tcW w:w="1843" w:type="dxa"/>
          </w:tcPr>
          <w:p w14:paraId="663D1A8C"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cs="Arial"/>
                <w:sz w:val="24"/>
                <w:szCs w:val="24"/>
              </w:rPr>
              <w:t>Body dissatisfaction</w:t>
            </w:r>
          </w:p>
        </w:tc>
        <w:tc>
          <w:tcPr>
            <w:tcW w:w="1559" w:type="dxa"/>
          </w:tcPr>
          <w:p w14:paraId="51305097"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459081A1"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53C9CFFC"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46</w:t>
            </w:r>
          </w:p>
        </w:tc>
        <w:tc>
          <w:tcPr>
            <w:tcW w:w="5670" w:type="dxa"/>
          </w:tcPr>
          <w:p w14:paraId="003CCFDE" w14:textId="34F752A8"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37FF188B"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4BAC31F7" w14:textId="77777777" w:rsidTr="0078704F">
        <w:tc>
          <w:tcPr>
            <w:tcW w:w="2093" w:type="dxa"/>
          </w:tcPr>
          <w:p w14:paraId="2374481C" w14:textId="18C1A7AD" w:rsidR="00783614" w:rsidRPr="00077C2E" w:rsidRDefault="007B405D" w:rsidP="00077C2E">
            <w:pPr>
              <w:pStyle w:val="NoSpacing"/>
              <w:wordWrap/>
              <w:spacing w:line="360" w:lineRule="auto"/>
              <w:rPr>
                <w:rFonts w:ascii="Book Antiqua" w:hAnsi="Book Antiqua"/>
                <w:b/>
                <w:sz w:val="24"/>
                <w:szCs w:val="24"/>
                <w:lang w:val="en-GB"/>
              </w:rPr>
            </w:pPr>
            <w:r>
              <w:rPr>
                <w:rFonts w:ascii="Book Antiqua" w:hAnsi="Book Antiqua"/>
                <w:b/>
                <w:sz w:val="24"/>
                <w:szCs w:val="24"/>
                <w:lang w:val="en-GB"/>
              </w:rPr>
              <w:t>Body Satisfaction Scale</w:t>
            </w:r>
            <w:r w:rsidR="00783614" w:rsidRPr="007B405D">
              <w:rPr>
                <w:rFonts w:ascii="Book Antiqua" w:hAnsi="Book Antiqua"/>
                <w:sz w:val="24"/>
                <w:szCs w:val="24"/>
                <w:vertAlign w:val="superscript"/>
              </w:rPr>
              <w:t>[</w:t>
            </w:r>
            <w:r w:rsidR="00783614" w:rsidRPr="007B405D">
              <w:rPr>
                <w:rFonts w:ascii="Book Antiqua" w:hAnsi="Book Antiqua"/>
                <w:sz w:val="24"/>
                <w:szCs w:val="24"/>
                <w:vertAlign w:val="superscript"/>
                <w:lang w:val="en-GB"/>
              </w:rPr>
              <w:t>91</w:t>
            </w:r>
            <w:r w:rsidR="00783614" w:rsidRPr="007B405D">
              <w:rPr>
                <w:rFonts w:ascii="Book Antiqua" w:hAnsi="Book Antiqua"/>
                <w:sz w:val="24"/>
                <w:szCs w:val="24"/>
                <w:vertAlign w:val="superscript"/>
              </w:rPr>
              <w:t>]</w:t>
            </w:r>
          </w:p>
        </w:tc>
        <w:tc>
          <w:tcPr>
            <w:tcW w:w="1843" w:type="dxa"/>
          </w:tcPr>
          <w:p w14:paraId="3EFF2B52" w14:textId="77777777" w:rsidR="00783614" w:rsidRPr="00077C2E" w:rsidRDefault="00783614" w:rsidP="00077C2E">
            <w:pPr>
              <w:pStyle w:val="NoSpacing"/>
              <w:wordWrap/>
              <w:spacing w:line="360" w:lineRule="auto"/>
              <w:rPr>
                <w:rFonts w:ascii="Book Antiqua" w:hAnsi="Book Antiqua"/>
                <w:sz w:val="24"/>
                <w:szCs w:val="24"/>
                <w:lang w:val="en-GB"/>
              </w:rPr>
            </w:pPr>
            <w:r w:rsidRPr="00077C2E">
              <w:rPr>
                <w:rFonts w:ascii="Book Antiqua" w:hAnsi="Book Antiqua" w:cs="Arial"/>
                <w:sz w:val="24"/>
                <w:szCs w:val="24"/>
              </w:rPr>
              <w:t>Body dissatisfaction</w:t>
            </w:r>
          </w:p>
        </w:tc>
        <w:tc>
          <w:tcPr>
            <w:tcW w:w="1559" w:type="dxa"/>
          </w:tcPr>
          <w:p w14:paraId="5E2DB7C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patients with eating disorder, overweight subjects</w:t>
            </w:r>
          </w:p>
        </w:tc>
        <w:tc>
          <w:tcPr>
            <w:tcW w:w="2126" w:type="dxa"/>
          </w:tcPr>
          <w:p w14:paraId="1AEF9EEA"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75B0402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16</w:t>
            </w:r>
          </w:p>
        </w:tc>
        <w:tc>
          <w:tcPr>
            <w:tcW w:w="5670" w:type="dxa"/>
          </w:tcPr>
          <w:p w14:paraId="05996359" w14:textId="77777777" w:rsidR="00783614" w:rsidRPr="00077C2E" w:rsidRDefault="00783614" w:rsidP="00077C2E">
            <w:pPr>
              <w:pStyle w:val="NoSpacing"/>
              <w:wordWrap/>
              <w:spacing w:line="360" w:lineRule="auto"/>
              <w:rPr>
                <w:rFonts w:ascii="Book Antiqua" w:hAnsi="Book Antiqua"/>
                <w:sz w:val="24"/>
                <w:szCs w:val="24"/>
              </w:rPr>
            </w:pPr>
          </w:p>
          <w:p w14:paraId="6884FEB5" w14:textId="77777777" w:rsidR="00783614" w:rsidRPr="00077C2E" w:rsidRDefault="00783614" w:rsidP="00077C2E">
            <w:pPr>
              <w:pStyle w:val="NoSpacing"/>
              <w:wordWrap/>
              <w:spacing w:line="360" w:lineRule="auto"/>
              <w:rPr>
                <w:rFonts w:ascii="Book Antiqua" w:hAnsi="Book Antiqua"/>
                <w:sz w:val="24"/>
                <w:szCs w:val="24"/>
              </w:rPr>
            </w:pPr>
          </w:p>
          <w:p w14:paraId="512C5A7E" w14:textId="07FC2CA0"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2D986D77"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7E71CDFB" w14:textId="77777777" w:rsidTr="0078704F">
        <w:tc>
          <w:tcPr>
            <w:tcW w:w="2093" w:type="dxa"/>
          </w:tcPr>
          <w:p w14:paraId="7D986742" w14:textId="4CA1E190" w:rsidR="00783614" w:rsidRPr="007B405D" w:rsidRDefault="007B405D" w:rsidP="00077C2E">
            <w:pPr>
              <w:pStyle w:val="NoSpacing"/>
              <w:wordWrap/>
              <w:spacing w:line="360" w:lineRule="auto"/>
              <w:rPr>
                <w:rFonts w:ascii="Book Antiqua" w:hAnsi="Book Antiqua"/>
                <w:b/>
                <w:sz w:val="24"/>
                <w:szCs w:val="24"/>
                <w:lang w:val="en-GB"/>
              </w:rPr>
            </w:pPr>
            <w:r w:rsidRPr="00077C2E">
              <w:rPr>
                <w:rFonts w:ascii="Book Antiqua" w:hAnsi="Book Antiqua"/>
                <w:b/>
                <w:sz w:val="24"/>
                <w:szCs w:val="24"/>
                <w:lang w:val="en-GB"/>
              </w:rPr>
              <w:t>B</w:t>
            </w:r>
            <w:r>
              <w:rPr>
                <w:rFonts w:ascii="Book Antiqua" w:hAnsi="Book Antiqua"/>
                <w:b/>
                <w:sz w:val="24"/>
                <w:szCs w:val="24"/>
                <w:lang w:val="en-GB"/>
              </w:rPr>
              <w:t>ody Parts Dissatisfaction Scale</w:t>
            </w:r>
            <w:r w:rsidR="00783614" w:rsidRPr="007B405D">
              <w:rPr>
                <w:rFonts w:ascii="Book Antiqua" w:hAnsi="Book Antiqua"/>
                <w:sz w:val="24"/>
                <w:szCs w:val="24"/>
                <w:vertAlign w:val="superscript"/>
              </w:rPr>
              <w:t>[</w:t>
            </w:r>
            <w:r w:rsidR="00783614" w:rsidRPr="007B405D">
              <w:rPr>
                <w:rFonts w:ascii="Book Antiqua" w:hAnsi="Book Antiqua"/>
                <w:sz w:val="24"/>
                <w:szCs w:val="24"/>
                <w:vertAlign w:val="superscript"/>
                <w:lang w:val="en-GB"/>
              </w:rPr>
              <w:t>92</w:t>
            </w:r>
            <w:r w:rsidR="00783614" w:rsidRPr="007B405D">
              <w:rPr>
                <w:rFonts w:ascii="Book Antiqua" w:hAnsi="Book Antiqua"/>
                <w:sz w:val="24"/>
                <w:szCs w:val="24"/>
                <w:vertAlign w:val="superscript"/>
              </w:rPr>
              <w:t>]</w:t>
            </w:r>
          </w:p>
        </w:tc>
        <w:tc>
          <w:tcPr>
            <w:tcW w:w="1843" w:type="dxa"/>
          </w:tcPr>
          <w:p w14:paraId="5ABE4822" w14:textId="77777777" w:rsidR="00783614" w:rsidRPr="00077C2E" w:rsidRDefault="00783614" w:rsidP="00077C2E">
            <w:pPr>
              <w:pStyle w:val="NoSpacing"/>
              <w:wordWrap/>
              <w:spacing w:line="360" w:lineRule="auto"/>
              <w:rPr>
                <w:rFonts w:ascii="Book Antiqua" w:hAnsi="Book Antiqua" w:cs="Arial"/>
                <w:sz w:val="24"/>
                <w:szCs w:val="24"/>
              </w:rPr>
            </w:pPr>
          </w:p>
          <w:p w14:paraId="50E2359D" w14:textId="77777777" w:rsidR="00783614" w:rsidRPr="00077C2E" w:rsidRDefault="00783614" w:rsidP="00077C2E">
            <w:pPr>
              <w:pStyle w:val="NoSpacing"/>
              <w:wordWrap/>
              <w:spacing w:line="360" w:lineRule="auto"/>
              <w:rPr>
                <w:rFonts w:ascii="Book Antiqua" w:hAnsi="Book Antiqua"/>
                <w:sz w:val="24"/>
                <w:szCs w:val="24"/>
                <w:lang w:val="en-GB"/>
              </w:rPr>
            </w:pPr>
            <w:r w:rsidRPr="00077C2E">
              <w:rPr>
                <w:rFonts w:ascii="Book Antiqua" w:hAnsi="Book Antiqua" w:cs="Arial"/>
                <w:sz w:val="24"/>
                <w:szCs w:val="24"/>
              </w:rPr>
              <w:t>Body dissatisfaction</w:t>
            </w:r>
          </w:p>
        </w:tc>
        <w:tc>
          <w:tcPr>
            <w:tcW w:w="1559" w:type="dxa"/>
          </w:tcPr>
          <w:p w14:paraId="112FAC24"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6CEBAE54" w14:textId="694C7E31" w:rsidR="00783614" w:rsidRPr="00077C2E" w:rsidRDefault="007B405D" w:rsidP="00077C2E">
            <w:pPr>
              <w:pStyle w:val="NoSpacing"/>
              <w:wordWrap/>
              <w:spacing w:line="360" w:lineRule="auto"/>
              <w:rPr>
                <w:rFonts w:ascii="Book Antiqua" w:hAnsi="Book Antiqua"/>
                <w:sz w:val="24"/>
                <w:szCs w:val="24"/>
              </w:rPr>
            </w:pPr>
            <w:r w:rsidRPr="00077C2E">
              <w:rPr>
                <w:rFonts w:ascii="Book Antiqua" w:hAnsi="Book Antiqua"/>
                <w:sz w:val="24"/>
                <w:szCs w:val="24"/>
              </w:rPr>
              <w:t>P</w:t>
            </w:r>
            <w:r w:rsidR="00783614" w:rsidRPr="00077C2E">
              <w:rPr>
                <w:rFonts w:ascii="Book Antiqua" w:hAnsi="Book Antiqua"/>
                <w:sz w:val="24"/>
                <w:szCs w:val="24"/>
              </w:rPr>
              <w:t xml:space="preserve">arts wished were smaller, parts wished </w:t>
            </w:r>
          </w:p>
          <w:p w14:paraId="288BB0C5"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were bigger, parts with which content</w:t>
            </w:r>
          </w:p>
        </w:tc>
        <w:tc>
          <w:tcPr>
            <w:tcW w:w="992" w:type="dxa"/>
          </w:tcPr>
          <w:p w14:paraId="120950E8" w14:textId="77777777" w:rsidR="00783614" w:rsidRPr="00077C2E" w:rsidRDefault="00783614" w:rsidP="00077C2E">
            <w:pPr>
              <w:pStyle w:val="NoSpacing"/>
              <w:wordWrap/>
              <w:spacing w:line="360" w:lineRule="auto"/>
              <w:rPr>
                <w:rFonts w:ascii="Book Antiqua" w:hAnsi="Book Antiqua"/>
                <w:sz w:val="24"/>
                <w:szCs w:val="24"/>
              </w:rPr>
            </w:pPr>
          </w:p>
          <w:p w14:paraId="0A7197DF"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7</w:t>
            </w:r>
          </w:p>
        </w:tc>
        <w:tc>
          <w:tcPr>
            <w:tcW w:w="5670" w:type="dxa"/>
          </w:tcPr>
          <w:p w14:paraId="0B134CB1" w14:textId="4566A9EB" w:rsidR="00783614" w:rsidRPr="00077C2E" w:rsidRDefault="007B405D" w:rsidP="00077C2E">
            <w:pPr>
              <w:pStyle w:val="NoSpacing"/>
              <w:wordWrap/>
              <w:spacing w:line="360" w:lineRule="auto"/>
              <w:rPr>
                <w:rFonts w:ascii="Book Antiqua" w:hAnsi="Book Antiqua"/>
                <w:sz w:val="24"/>
                <w:szCs w:val="24"/>
              </w:rPr>
            </w:pPr>
            <w:r w:rsidRPr="00077C2E">
              <w:rPr>
                <w:rFonts w:ascii="Book Antiqua" w:hAnsi="Book Antiqua"/>
                <w:sz w:val="24"/>
                <w:szCs w:val="24"/>
              </w:rPr>
              <w:t>D</w:t>
            </w:r>
            <w:r w:rsidR="00783614" w:rsidRPr="00077C2E">
              <w:rPr>
                <w:rFonts w:ascii="Book Antiqua" w:hAnsi="Book Antiqua"/>
                <w:sz w:val="24"/>
                <w:szCs w:val="24"/>
              </w:rPr>
              <w:t>eveloped for use in adolescents girls</w:t>
            </w:r>
          </w:p>
        </w:tc>
      </w:tr>
      <w:tr w:rsidR="00740882" w:rsidRPr="00077C2E" w14:paraId="42F1FB2E" w14:textId="77777777" w:rsidTr="0078704F">
        <w:tc>
          <w:tcPr>
            <w:tcW w:w="2093" w:type="dxa"/>
          </w:tcPr>
          <w:p w14:paraId="3DE74CA4" w14:textId="66B68CBD" w:rsidR="00783614" w:rsidRPr="007B405D" w:rsidRDefault="007B405D" w:rsidP="00077C2E">
            <w:pPr>
              <w:pStyle w:val="NoSpacing"/>
              <w:wordWrap/>
              <w:spacing w:line="360" w:lineRule="auto"/>
              <w:rPr>
                <w:rFonts w:ascii="Book Antiqua" w:hAnsi="Book Antiqua"/>
                <w:b/>
                <w:sz w:val="24"/>
                <w:szCs w:val="24"/>
                <w:lang w:val="en-GB"/>
              </w:rPr>
            </w:pPr>
            <w:r w:rsidRPr="00077C2E">
              <w:rPr>
                <w:rFonts w:ascii="Book Antiqua" w:hAnsi="Book Antiqua"/>
                <w:b/>
                <w:sz w:val="24"/>
                <w:szCs w:val="24"/>
                <w:lang w:val="en-GB"/>
              </w:rPr>
              <w:t>Goals And Relative Weights Questionnaire</w:t>
            </w:r>
            <w:r w:rsidR="00783614" w:rsidRPr="007B405D">
              <w:rPr>
                <w:rFonts w:ascii="Book Antiqua" w:hAnsi="Book Antiqua"/>
                <w:sz w:val="24"/>
                <w:szCs w:val="24"/>
                <w:vertAlign w:val="superscript"/>
              </w:rPr>
              <w:t>[94]</w:t>
            </w:r>
          </w:p>
        </w:tc>
        <w:tc>
          <w:tcPr>
            <w:tcW w:w="1843" w:type="dxa"/>
          </w:tcPr>
          <w:p w14:paraId="6D740B37" w14:textId="7D8B8996" w:rsidR="00783614" w:rsidRPr="00077C2E" w:rsidRDefault="00783614" w:rsidP="0058007F">
            <w:pPr>
              <w:pStyle w:val="NoSpacing"/>
              <w:wordWrap/>
              <w:spacing w:line="360" w:lineRule="auto"/>
              <w:rPr>
                <w:rFonts w:ascii="Book Antiqua" w:hAnsi="Book Antiqua"/>
                <w:sz w:val="24"/>
                <w:szCs w:val="24"/>
              </w:rPr>
            </w:pPr>
            <w:r w:rsidRPr="00077C2E">
              <w:rPr>
                <w:rFonts w:ascii="Book Antiqua" w:hAnsi="Book Antiqua"/>
                <w:sz w:val="24"/>
                <w:szCs w:val="24"/>
                <w:lang w:val="en-GB"/>
              </w:rPr>
              <w:t>F</w:t>
            </w:r>
            <w:r w:rsidRPr="00077C2E">
              <w:rPr>
                <w:rFonts w:ascii="Book Antiqua" w:hAnsi="Book Antiqua"/>
                <w:sz w:val="24"/>
                <w:szCs w:val="24"/>
              </w:rPr>
              <w:t xml:space="preserve">actors that influence selection of a weight goal, weight loss goals as </w:t>
            </w:r>
            <w:r w:rsidRPr="00077C2E">
              <w:rPr>
                <w:rFonts w:ascii="Book Antiqua" w:hAnsi="Book Antiqua" w:cs="Arial"/>
                <w:sz w:val="24"/>
                <w:szCs w:val="24"/>
              </w:rPr>
              <w:t>“dream weight”, “happy weight”, “acceptable weight”, “disappointed weight”</w:t>
            </w:r>
          </w:p>
        </w:tc>
        <w:tc>
          <w:tcPr>
            <w:tcW w:w="1559" w:type="dxa"/>
          </w:tcPr>
          <w:p w14:paraId="17DF1C71"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Overweight and</w:t>
            </w:r>
            <w:r w:rsidRPr="00077C2E">
              <w:rPr>
                <w:rFonts w:ascii="Book Antiqua" w:eastAsia="Arial Unicode MS" w:hAnsi="Book Antiqua" w:cs="Arial Unicode MS"/>
                <w:sz w:val="24"/>
                <w:szCs w:val="24"/>
              </w:rPr>
              <w:t xml:space="preserve"> obese patients</w:t>
            </w:r>
          </w:p>
        </w:tc>
        <w:tc>
          <w:tcPr>
            <w:tcW w:w="2126" w:type="dxa"/>
          </w:tcPr>
          <w:p w14:paraId="6552DE69"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c>
          <w:tcPr>
            <w:tcW w:w="992" w:type="dxa"/>
          </w:tcPr>
          <w:p w14:paraId="372B474C" w14:textId="77777777" w:rsidR="00783614" w:rsidRPr="00077C2E" w:rsidRDefault="00783614" w:rsidP="00077C2E">
            <w:pPr>
              <w:pStyle w:val="NoSpacing"/>
              <w:wordWrap/>
              <w:spacing w:line="360" w:lineRule="auto"/>
              <w:rPr>
                <w:rFonts w:ascii="Book Antiqua" w:hAnsi="Book Antiqua"/>
                <w:sz w:val="24"/>
                <w:szCs w:val="24"/>
              </w:rPr>
            </w:pPr>
          </w:p>
        </w:tc>
        <w:tc>
          <w:tcPr>
            <w:tcW w:w="5670" w:type="dxa"/>
          </w:tcPr>
          <w:p w14:paraId="125B10B2" w14:textId="77777777" w:rsidR="00783614" w:rsidRPr="00077C2E" w:rsidRDefault="00783614" w:rsidP="00077C2E">
            <w:pPr>
              <w:pStyle w:val="NoSpacing"/>
              <w:wordWrap/>
              <w:spacing w:line="360" w:lineRule="auto"/>
              <w:rPr>
                <w:rFonts w:ascii="Book Antiqua" w:hAnsi="Book Antiqua"/>
                <w:sz w:val="24"/>
                <w:szCs w:val="24"/>
              </w:rPr>
            </w:pPr>
          </w:p>
          <w:p w14:paraId="4A9C2739" w14:textId="77777777" w:rsidR="00783614" w:rsidRPr="00077C2E" w:rsidRDefault="00783614" w:rsidP="00077C2E">
            <w:pPr>
              <w:pStyle w:val="NoSpacing"/>
              <w:wordWrap/>
              <w:spacing w:line="360" w:lineRule="auto"/>
              <w:rPr>
                <w:rFonts w:ascii="Book Antiqua" w:hAnsi="Book Antiqua"/>
                <w:sz w:val="24"/>
                <w:szCs w:val="24"/>
              </w:rPr>
            </w:pPr>
          </w:p>
          <w:p w14:paraId="63999623" w14:textId="77777777" w:rsidR="00783614" w:rsidRPr="00077C2E" w:rsidRDefault="00783614" w:rsidP="00077C2E">
            <w:pPr>
              <w:pStyle w:val="NoSpacing"/>
              <w:wordWrap/>
              <w:spacing w:line="360" w:lineRule="auto"/>
              <w:rPr>
                <w:rFonts w:ascii="Book Antiqua" w:hAnsi="Book Antiqua"/>
                <w:sz w:val="24"/>
                <w:szCs w:val="24"/>
              </w:rPr>
            </w:pPr>
          </w:p>
          <w:p w14:paraId="1621B427" w14:textId="77777777" w:rsidR="00783614" w:rsidRPr="00077C2E" w:rsidRDefault="00783614" w:rsidP="00077C2E">
            <w:pPr>
              <w:pStyle w:val="NoSpacing"/>
              <w:wordWrap/>
              <w:spacing w:line="360" w:lineRule="auto"/>
              <w:rPr>
                <w:rFonts w:ascii="Book Antiqua" w:hAnsi="Book Antiqua"/>
                <w:sz w:val="24"/>
                <w:szCs w:val="24"/>
              </w:rPr>
            </w:pPr>
          </w:p>
          <w:p w14:paraId="2609042D"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t>
            </w:r>
          </w:p>
        </w:tc>
      </w:tr>
      <w:tr w:rsidR="00740882" w:rsidRPr="00077C2E" w14:paraId="23B47832" w14:textId="77777777" w:rsidTr="0078704F">
        <w:tc>
          <w:tcPr>
            <w:tcW w:w="2093" w:type="dxa"/>
          </w:tcPr>
          <w:p w14:paraId="583FA961" w14:textId="53D17FF0" w:rsidR="00783614" w:rsidRPr="00077C2E" w:rsidRDefault="007B405D" w:rsidP="007B405D">
            <w:pPr>
              <w:pStyle w:val="NoSpacing"/>
              <w:wordWrap/>
              <w:spacing w:line="360" w:lineRule="auto"/>
              <w:rPr>
                <w:rFonts w:ascii="Book Antiqua" w:hAnsi="Book Antiqua"/>
                <w:sz w:val="24"/>
                <w:szCs w:val="24"/>
                <w:vertAlign w:val="superscript"/>
                <w:lang w:val="en-GB"/>
              </w:rPr>
            </w:pPr>
            <w:r w:rsidRPr="007B405D">
              <w:rPr>
                <w:rFonts w:ascii="Book Antiqua" w:hAnsi="Book Antiqua"/>
                <w:b/>
                <w:bCs/>
                <w:sz w:val="24"/>
                <w:szCs w:val="24"/>
                <w:lang w:val="en-GB"/>
              </w:rPr>
              <w:t>Temperament And Character Inventory</w:t>
            </w:r>
            <w:r w:rsidR="00783614" w:rsidRPr="007B405D">
              <w:rPr>
                <w:rFonts w:ascii="Book Antiqua" w:hAnsi="Book Antiqua"/>
                <w:sz w:val="24"/>
                <w:szCs w:val="24"/>
                <w:vertAlign w:val="superscript"/>
              </w:rPr>
              <w:t>[107]</w:t>
            </w:r>
          </w:p>
        </w:tc>
        <w:tc>
          <w:tcPr>
            <w:tcW w:w="1843" w:type="dxa"/>
          </w:tcPr>
          <w:p w14:paraId="1D51DA83"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Normal and abnormal personality traits</w:t>
            </w:r>
          </w:p>
        </w:tc>
        <w:tc>
          <w:tcPr>
            <w:tcW w:w="1559" w:type="dxa"/>
          </w:tcPr>
          <w:p w14:paraId="6838991F"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5E5729AE"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Novelty seeking, harm avoidance, reward dependence, persistence, self-directedness, cooperativeness, self-transcendence</w:t>
            </w:r>
          </w:p>
        </w:tc>
        <w:tc>
          <w:tcPr>
            <w:tcW w:w="992" w:type="dxa"/>
          </w:tcPr>
          <w:p w14:paraId="50E6D5DF"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240</w:t>
            </w:r>
          </w:p>
        </w:tc>
        <w:tc>
          <w:tcPr>
            <w:tcW w:w="5670" w:type="dxa"/>
          </w:tcPr>
          <w:p w14:paraId="42A7A7CD" w14:textId="042D9BDB"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34DD2A81"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1567A5C5" w14:textId="77777777" w:rsidTr="0078704F">
        <w:tc>
          <w:tcPr>
            <w:tcW w:w="2093" w:type="dxa"/>
          </w:tcPr>
          <w:p w14:paraId="43834B45" w14:textId="3F07DDED" w:rsidR="00783614" w:rsidRPr="007B405D" w:rsidRDefault="007B405D" w:rsidP="00077C2E">
            <w:pPr>
              <w:pStyle w:val="NoSpacing"/>
              <w:wordWrap/>
              <w:spacing w:line="360" w:lineRule="auto"/>
              <w:rPr>
                <w:rFonts w:ascii="Book Antiqua" w:hAnsi="Book Antiqua"/>
                <w:sz w:val="24"/>
                <w:szCs w:val="24"/>
                <w:lang w:val="en-GB"/>
              </w:rPr>
            </w:pPr>
            <w:r w:rsidRPr="00077C2E">
              <w:rPr>
                <w:rFonts w:ascii="Book Antiqua" w:hAnsi="Book Antiqua"/>
                <w:b/>
                <w:sz w:val="24"/>
                <w:szCs w:val="24"/>
                <w:lang w:val="en-GB"/>
              </w:rPr>
              <w:t>K</w:t>
            </w:r>
            <w:r>
              <w:rPr>
                <w:rFonts w:ascii="Book Antiqua" w:hAnsi="Book Antiqua"/>
                <w:b/>
                <w:sz w:val="24"/>
                <w:szCs w:val="24"/>
                <w:lang w:val="en-GB"/>
              </w:rPr>
              <w:t>arolinska Scales Of Personality</w:t>
            </w:r>
            <w:r w:rsidR="00783614" w:rsidRPr="007B405D">
              <w:rPr>
                <w:rFonts w:ascii="Book Antiqua" w:hAnsi="Book Antiqua"/>
                <w:sz w:val="24"/>
                <w:szCs w:val="24"/>
                <w:vertAlign w:val="superscript"/>
              </w:rPr>
              <w:t>[108]</w:t>
            </w:r>
          </w:p>
        </w:tc>
        <w:tc>
          <w:tcPr>
            <w:tcW w:w="1843" w:type="dxa"/>
          </w:tcPr>
          <w:p w14:paraId="1EEB6365"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Personality traits associated with</w:t>
            </w:r>
          </w:p>
          <w:p w14:paraId="4750DE8D"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vulnerability for psychological deviance</w:t>
            </w:r>
          </w:p>
        </w:tc>
        <w:tc>
          <w:tcPr>
            <w:tcW w:w="1559" w:type="dxa"/>
          </w:tcPr>
          <w:p w14:paraId="04769E4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Patients</w:t>
            </w:r>
          </w:p>
          <w:p w14:paraId="55A35945"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with various psychiatric and psychosomatic disorders</w:t>
            </w:r>
          </w:p>
        </w:tc>
        <w:tc>
          <w:tcPr>
            <w:tcW w:w="2126" w:type="dxa"/>
          </w:tcPr>
          <w:p w14:paraId="76A4847B"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Guilt, indirect aggression, irritability, suspiciousness, verbal aggression, inhibition of aggression, muscolar tension, psychasthenia, psychic anxiety, somatic anxiety, socialization, social desirability, detachment, impulsiveness, monotony avoidance</w:t>
            </w:r>
          </w:p>
        </w:tc>
        <w:tc>
          <w:tcPr>
            <w:tcW w:w="992" w:type="dxa"/>
          </w:tcPr>
          <w:p w14:paraId="207B496A"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135</w:t>
            </w:r>
          </w:p>
        </w:tc>
        <w:tc>
          <w:tcPr>
            <w:tcW w:w="5670" w:type="dxa"/>
          </w:tcPr>
          <w:p w14:paraId="34BC1C2F" w14:textId="68BB72C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2F920527" w14:textId="0AEB499E"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Designed to evaluate abnormal personality, rather than</w:t>
            </w:r>
            <w:r w:rsidR="0058007F">
              <w:rPr>
                <w:rFonts w:ascii="Book Antiqua" w:hAnsi="Book Antiqua" w:hint="eastAsia"/>
                <w:sz w:val="24"/>
                <w:szCs w:val="24"/>
                <w:lang w:eastAsia="zh-CN"/>
              </w:rPr>
              <w:t xml:space="preserve"> </w:t>
            </w:r>
            <w:r w:rsidRPr="00077C2E">
              <w:rPr>
                <w:rFonts w:ascii="Book Antiqua" w:hAnsi="Book Antiqua"/>
                <w:sz w:val="24"/>
                <w:szCs w:val="24"/>
              </w:rPr>
              <w:t xml:space="preserve">variations of normal personality </w:t>
            </w:r>
          </w:p>
          <w:p w14:paraId="0FDC66FD"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17947BFC" w14:textId="77777777" w:rsidTr="0078704F">
        <w:tc>
          <w:tcPr>
            <w:tcW w:w="2093" w:type="dxa"/>
          </w:tcPr>
          <w:p w14:paraId="2CFE2ECE" w14:textId="6F116199" w:rsidR="00783614" w:rsidRPr="007B405D" w:rsidRDefault="007B405D" w:rsidP="00077C2E">
            <w:pPr>
              <w:pStyle w:val="NoSpacing"/>
              <w:wordWrap/>
              <w:spacing w:line="360" w:lineRule="auto"/>
              <w:rPr>
                <w:rFonts w:ascii="Book Antiqua" w:hAnsi="Book Antiqua"/>
                <w:b/>
                <w:sz w:val="24"/>
                <w:szCs w:val="24"/>
                <w:lang w:eastAsia="zh-CN"/>
              </w:rPr>
            </w:pPr>
            <w:r w:rsidRPr="00077C2E">
              <w:rPr>
                <w:rFonts w:ascii="Book Antiqua" w:hAnsi="Book Antiqua"/>
                <w:b/>
                <w:sz w:val="24"/>
                <w:szCs w:val="24"/>
              </w:rPr>
              <w:t>Toronto Alexithymia Scale</w:t>
            </w:r>
            <w:r>
              <w:rPr>
                <w:rFonts w:ascii="Book Antiqua" w:hAnsi="Book Antiqua"/>
                <w:b/>
                <w:sz w:val="24"/>
                <w:szCs w:val="24"/>
              </w:rPr>
              <w:t>-20</w:t>
            </w:r>
            <w:r w:rsidR="00783614" w:rsidRPr="007B405D">
              <w:rPr>
                <w:rFonts w:ascii="Book Antiqua" w:hAnsi="Book Antiqua"/>
                <w:sz w:val="24"/>
                <w:szCs w:val="24"/>
                <w:vertAlign w:val="superscript"/>
              </w:rPr>
              <w:t>[111,112]</w:t>
            </w:r>
          </w:p>
        </w:tc>
        <w:tc>
          <w:tcPr>
            <w:tcW w:w="1843" w:type="dxa"/>
          </w:tcPr>
          <w:p w14:paraId="2E566D54"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Alexithymia</w:t>
            </w:r>
          </w:p>
        </w:tc>
        <w:tc>
          <w:tcPr>
            <w:tcW w:w="1559" w:type="dxa"/>
          </w:tcPr>
          <w:p w14:paraId="44ACF6D9" w14:textId="77777777" w:rsidR="00783614" w:rsidRPr="00077C2E" w:rsidRDefault="00783614" w:rsidP="00077C2E">
            <w:pPr>
              <w:pStyle w:val="NoSpacing"/>
              <w:wordWrap/>
              <w:spacing w:line="360" w:lineRule="auto"/>
              <w:rPr>
                <w:rFonts w:ascii="Book Antiqua" w:hAnsi="Book Antiqua" w:cs="Arial"/>
                <w:sz w:val="24"/>
                <w:szCs w:val="24"/>
              </w:rPr>
            </w:pPr>
            <w:r w:rsidRPr="00077C2E">
              <w:rPr>
                <w:rFonts w:ascii="Book Antiqua" w:hAnsi="Book Antiqua"/>
                <w:sz w:val="24"/>
                <w:szCs w:val="24"/>
              </w:rPr>
              <w:t>Community samples, clinical populations</w:t>
            </w:r>
          </w:p>
        </w:tc>
        <w:tc>
          <w:tcPr>
            <w:tcW w:w="2126" w:type="dxa"/>
          </w:tcPr>
          <w:p w14:paraId="3A86B9AD"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cs="Arial"/>
                <w:sz w:val="24"/>
                <w:szCs w:val="24"/>
              </w:rPr>
              <w:t>Difficulty describing feelings, difficulty identifying feeling, externally-oriented thinking</w:t>
            </w:r>
          </w:p>
        </w:tc>
        <w:tc>
          <w:tcPr>
            <w:tcW w:w="992" w:type="dxa"/>
          </w:tcPr>
          <w:p w14:paraId="5D8DE954"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20</w:t>
            </w:r>
          </w:p>
        </w:tc>
        <w:tc>
          <w:tcPr>
            <w:tcW w:w="5670" w:type="dxa"/>
          </w:tcPr>
          <w:p w14:paraId="283D204C" w14:textId="412423A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4C0CC2D9" w14:textId="77777777" w:rsidR="00783614" w:rsidRPr="00077C2E" w:rsidRDefault="00783614" w:rsidP="00077C2E">
            <w:pPr>
              <w:pStyle w:val="NoSpacing"/>
              <w:wordWrap/>
              <w:spacing w:line="360" w:lineRule="auto"/>
              <w:rPr>
                <w:rFonts w:ascii="Book Antiqua" w:hAnsi="Book Antiqua"/>
                <w:sz w:val="24"/>
                <w:szCs w:val="24"/>
              </w:rPr>
            </w:pPr>
          </w:p>
          <w:p w14:paraId="209BE45D" w14:textId="77777777" w:rsidR="00783614" w:rsidRPr="00077C2E" w:rsidRDefault="00783614" w:rsidP="00077C2E">
            <w:pPr>
              <w:pStyle w:val="NoSpacing"/>
              <w:wordWrap/>
              <w:spacing w:line="360" w:lineRule="auto"/>
              <w:rPr>
                <w:rFonts w:ascii="Book Antiqua" w:hAnsi="Book Antiqua"/>
                <w:sz w:val="24"/>
                <w:szCs w:val="24"/>
              </w:rPr>
            </w:pPr>
          </w:p>
        </w:tc>
      </w:tr>
      <w:tr w:rsidR="00740882" w:rsidRPr="00077C2E" w14:paraId="7AFF6FCD" w14:textId="77777777" w:rsidTr="0078704F">
        <w:tc>
          <w:tcPr>
            <w:tcW w:w="2093" w:type="dxa"/>
          </w:tcPr>
          <w:p w14:paraId="62C3B697" w14:textId="0895FD0B" w:rsidR="00783614" w:rsidRPr="007B405D" w:rsidRDefault="007B405D" w:rsidP="00077C2E">
            <w:pPr>
              <w:pStyle w:val="NoSpacing"/>
              <w:wordWrap/>
              <w:spacing w:line="360" w:lineRule="auto"/>
              <w:rPr>
                <w:rFonts w:ascii="Book Antiqua" w:hAnsi="Book Antiqua"/>
                <w:b/>
                <w:sz w:val="24"/>
                <w:szCs w:val="24"/>
              </w:rPr>
            </w:pPr>
            <w:r w:rsidRPr="00077C2E">
              <w:rPr>
                <w:rFonts w:ascii="Book Antiqua" w:hAnsi="Book Antiqua"/>
                <w:b/>
                <w:iCs/>
                <w:sz w:val="24"/>
                <w:szCs w:val="24"/>
              </w:rPr>
              <w:t>Revised Neo Personality Lnventory</w:t>
            </w:r>
            <w:r w:rsidR="00783614" w:rsidRPr="007B405D">
              <w:rPr>
                <w:rFonts w:ascii="Book Antiqua" w:hAnsi="Book Antiqua"/>
                <w:sz w:val="24"/>
                <w:szCs w:val="24"/>
                <w:vertAlign w:val="superscript"/>
              </w:rPr>
              <w:t>[116]</w:t>
            </w:r>
          </w:p>
        </w:tc>
        <w:tc>
          <w:tcPr>
            <w:tcW w:w="1843" w:type="dxa"/>
          </w:tcPr>
          <w:p w14:paraId="0940A4B0"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Five broad personality domains</w:t>
            </w:r>
          </w:p>
        </w:tc>
        <w:tc>
          <w:tcPr>
            <w:tcW w:w="1559" w:type="dxa"/>
          </w:tcPr>
          <w:p w14:paraId="0FFAA1A6"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Community samples, clinical populations</w:t>
            </w:r>
          </w:p>
        </w:tc>
        <w:tc>
          <w:tcPr>
            <w:tcW w:w="2126" w:type="dxa"/>
          </w:tcPr>
          <w:p w14:paraId="1D180924" w14:textId="4FA75024" w:rsidR="00783614" w:rsidRPr="007B405D" w:rsidRDefault="007B405D" w:rsidP="00077C2E">
            <w:pPr>
              <w:pStyle w:val="NoSpacing"/>
              <w:wordWrap/>
              <w:spacing w:line="360" w:lineRule="auto"/>
              <w:rPr>
                <w:rFonts w:ascii="Book Antiqua" w:hAnsi="Book Antiqua"/>
                <w:sz w:val="24"/>
                <w:szCs w:val="24"/>
              </w:rPr>
            </w:pPr>
            <w:r w:rsidRPr="007B405D">
              <w:rPr>
                <w:rStyle w:val="CharAttribute3"/>
                <w:rFonts w:ascii="Book Antiqua" w:hAnsi="Book Antiqua"/>
                <w:sz w:val="24"/>
                <w:szCs w:val="24"/>
              </w:rPr>
              <w:t>E</w:t>
            </w:r>
            <w:r w:rsidR="00783614" w:rsidRPr="007B405D">
              <w:rPr>
                <w:rStyle w:val="CharAttribute3"/>
                <w:rFonts w:ascii="Book Antiqua" w:hAnsi="Book Antiqua"/>
                <w:sz w:val="24"/>
                <w:szCs w:val="24"/>
              </w:rPr>
              <w:t xml:space="preserve">xtraversion, neuroticism, agreeableness, conscientiousness and openness to experience; </w:t>
            </w:r>
            <w:r w:rsidR="00783614" w:rsidRPr="007B405D">
              <w:rPr>
                <w:rFonts w:ascii="Book Antiqua" w:hAnsi="Book Antiqua"/>
                <w:sz w:val="24"/>
                <w:szCs w:val="24"/>
              </w:rPr>
              <w:t xml:space="preserve">six specific facet scales in each of five broad domains </w:t>
            </w:r>
          </w:p>
        </w:tc>
        <w:tc>
          <w:tcPr>
            <w:tcW w:w="992" w:type="dxa"/>
          </w:tcPr>
          <w:p w14:paraId="3E236785" w14:textId="77777777" w:rsidR="00783614" w:rsidRPr="00077C2E" w:rsidRDefault="00783614" w:rsidP="00077C2E">
            <w:pPr>
              <w:pStyle w:val="NoSpacing"/>
              <w:wordWrap/>
              <w:spacing w:line="360" w:lineRule="auto"/>
              <w:rPr>
                <w:rFonts w:ascii="Book Antiqua" w:hAnsi="Book Antiqua"/>
                <w:sz w:val="24"/>
                <w:szCs w:val="24"/>
              </w:rPr>
            </w:pPr>
          </w:p>
          <w:p w14:paraId="6F47310E" w14:textId="77777777"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240</w:t>
            </w:r>
          </w:p>
        </w:tc>
        <w:tc>
          <w:tcPr>
            <w:tcW w:w="5670" w:type="dxa"/>
          </w:tcPr>
          <w:p w14:paraId="1931DAD4" w14:textId="77777777" w:rsidR="00783614" w:rsidRPr="00077C2E" w:rsidRDefault="00783614" w:rsidP="00077C2E">
            <w:pPr>
              <w:pStyle w:val="NoSpacing"/>
              <w:wordWrap/>
              <w:spacing w:line="360" w:lineRule="auto"/>
              <w:rPr>
                <w:rFonts w:ascii="Book Antiqua" w:hAnsi="Book Antiqua"/>
                <w:sz w:val="24"/>
                <w:szCs w:val="24"/>
              </w:rPr>
            </w:pPr>
          </w:p>
          <w:p w14:paraId="28A4AA7E" w14:textId="23E8C41A" w:rsidR="00783614" w:rsidRPr="00077C2E" w:rsidRDefault="00783614" w:rsidP="00077C2E">
            <w:pPr>
              <w:pStyle w:val="NoSpacing"/>
              <w:wordWrap/>
              <w:spacing w:line="360" w:lineRule="auto"/>
              <w:rPr>
                <w:rFonts w:ascii="Book Antiqua" w:hAnsi="Book Antiqua"/>
                <w:sz w:val="24"/>
                <w:szCs w:val="24"/>
              </w:rPr>
            </w:pPr>
            <w:r w:rsidRPr="00077C2E">
              <w:rPr>
                <w:rFonts w:ascii="Book Antiqua" w:hAnsi="Book Antiqua"/>
                <w:sz w:val="24"/>
                <w:szCs w:val="24"/>
              </w:rPr>
              <w:t>Not specific for obese subjects</w:t>
            </w:r>
          </w:p>
          <w:p w14:paraId="502D7572" w14:textId="77777777" w:rsidR="00783614" w:rsidRPr="00077C2E" w:rsidRDefault="00783614" w:rsidP="00077C2E">
            <w:pPr>
              <w:pStyle w:val="NoSpacing"/>
              <w:wordWrap/>
              <w:spacing w:line="360" w:lineRule="auto"/>
              <w:rPr>
                <w:rFonts w:ascii="Book Antiqua" w:hAnsi="Book Antiqua"/>
                <w:sz w:val="24"/>
                <w:szCs w:val="24"/>
              </w:rPr>
            </w:pPr>
          </w:p>
        </w:tc>
      </w:tr>
    </w:tbl>
    <w:p w14:paraId="4147E248" w14:textId="77777777" w:rsidR="00077C2E" w:rsidRPr="00077C2E" w:rsidRDefault="00077C2E" w:rsidP="00077C2E">
      <w:pPr>
        <w:pStyle w:val="NoSpacing"/>
        <w:wordWrap/>
        <w:spacing w:line="360" w:lineRule="auto"/>
        <w:rPr>
          <w:rFonts w:ascii="Book Antiqua" w:eastAsia="Calibri" w:hAnsi="Book Antiqua"/>
          <w:sz w:val="24"/>
          <w:szCs w:val="24"/>
          <w:lang w:eastAsia="zh-CN"/>
        </w:rPr>
      </w:pPr>
    </w:p>
    <w:sectPr w:rsidR="00077C2E" w:rsidRPr="00077C2E" w:rsidSect="00783614">
      <w:pgSz w:w="11906" w:h="16838" w:code="9"/>
      <w:pgMar w:top="1134" w:right="1134" w:bottom="1417" w:left="1134" w:header="851" w:footer="992" w:gutter="0"/>
      <w:cols w:space="720"/>
      <w:docGrid w:linePitch="360" w:charSpace="2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B3A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96283" w14:textId="77777777" w:rsidR="00886C99" w:rsidRDefault="00886C99" w:rsidP="001835A2">
      <w:r>
        <w:separator/>
      </w:r>
    </w:p>
  </w:endnote>
  <w:endnote w:type="continuationSeparator" w:id="0">
    <w:p w14:paraId="19697042" w14:textId="77777777" w:rsidR="00886C99" w:rsidRDefault="00886C99" w:rsidP="0018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¹Å">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Narrow">
    <w:charset w:val="00"/>
    <w:family w:val="auto"/>
    <w:pitch w:val="variable"/>
    <w:sig w:usb0="A00002EF" w:usb1="4000207B" w:usb2="00000000" w:usb3="00000000" w:csb0="0000009F" w:csb1="00000000"/>
  </w:font>
  <w:font w:name="Sabon-Roman">
    <w:altName w:val="Times New Roman"/>
    <w:panose1 w:val="00000000000000000000"/>
    <w:charset w:val="00"/>
    <w:family w:val="roman"/>
    <w:notTrueType/>
    <w:pitch w:val="default"/>
    <w:sig w:usb0="00000003" w:usb1="00000000" w:usb2="00000000" w:usb3="00000000" w:csb0="00000001" w:csb1="00000000"/>
  </w:font>
  <w:font w:name="AdvSTSerif-R">
    <w:altName w:val="Calibri"/>
    <w:charset w:val="00"/>
    <w:family w:val="auto"/>
    <w:pitch w:val="variable"/>
    <w:sig w:usb0="00000001" w:usb1="4000207B" w:usb2="00000000" w:usb3="00000000" w:csb0="0000009F" w:csb1="00000000"/>
  </w:font>
  <w:font w:name="AdvSTSerif-I">
    <w:altName w:val="Calibri"/>
    <w:charset w:val="00"/>
    <w:family w:val="auto"/>
    <w:pitch w:val="variable"/>
    <w:sig w:usb0="00000001" w:usb1="4000207B" w:usb2="00000000" w:usb3="00000000" w:csb0="0000009F" w:csb1="00000000"/>
  </w:font>
  <w:font w:name="AdvStoneS-SB">
    <w:altName w:val="Calibri"/>
    <w:charset w:val="00"/>
    <w:family w:val="auto"/>
    <w:pitch w:val="variable"/>
    <w:sig w:usb0="00000001" w:usb1="4000207B" w:usb2="00000000" w:usb3="00000000" w:csb0="0000009F" w:csb1="00000000"/>
  </w:font>
  <w:font w:name="Sabon-Italic">
    <w:altName w:val="Calibri"/>
    <w:charset w:val="00"/>
    <w:family w:val="auto"/>
    <w:pitch w:val="variable"/>
    <w:sig w:usb0="00000001" w:usb1="4000207B" w:usb2="00000000" w:usb3="00000000" w:csb0="0000009F" w:csb1="00000000"/>
  </w:font>
  <w:font w:name="Sabon-Bold">
    <w:altName w:val="Calibri"/>
    <w:charset w:val="00"/>
    <w:family w:val="auto"/>
    <w:pitch w:val="variable"/>
    <w:sig w:usb0="00000001" w:usb1="4000207B" w:usb2="00000000" w:usb3="00000000" w:csb0="0000009F" w:csb1="00000000"/>
  </w:font>
  <w:font w:name="AdvPS8E9A">
    <w:altName w:val="Calibri"/>
    <w:charset w:val="00"/>
    <w:family w:val="auto"/>
    <w:pitch w:val="variable"/>
    <w:sig w:usb0="00000001" w:usb1="4000207B" w:usb2="00000000" w:usb3="00000000" w:csb0="0000009F" w:csb1="00000000"/>
  </w:font>
  <w:font w:name="AdvPS8E91">
    <w:altName w:val="Calibri"/>
    <w:charset w:val="00"/>
    <w:family w:val="auto"/>
    <w:pitch w:val="variable"/>
    <w:sig w:usb0="00000001" w:usb1="4000207B" w:usb2="00000000" w:usb3="00000000" w:csb0="0000009F" w:csb1="00000000"/>
  </w:font>
  <w:font w:name="AdvPS8E82">
    <w:altName w:val="Calibri"/>
    <w:charset w:val="00"/>
    <w:family w:val="auto"/>
    <w:pitch w:val="variable"/>
    <w:sig w:usb0="00000001"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Berkeley-Book">
    <w:altName w:val="Calibri"/>
    <w:charset w:val="00"/>
    <w:family w:val="auto"/>
    <w:pitch w:val="variable"/>
    <w:sig w:usb0="00000001" w:usb1="4000207B" w:usb2="00000000" w:usb3="00000000" w:csb0="0000009F" w:csb1="00000000"/>
  </w:font>
  <w:font w:name="Berkeley-BookItalic">
    <w:altName w:val="Calibri"/>
    <w:charset w:val="00"/>
    <w:family w:val="auto"/>
    <w:pitch w:val="variable"/>
    <w:sig w:usb0="00000001" w:usb1="4000207B" w:usb2="00000000" w:usb3="00000000" w:csb0="000000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20">
    <w:charset w:val="00"/>
    <w:family w:val="auto"/>
    <w:pitch w:val="variable"/>
    <w:sig w:usb0="A00002EF" w:usb1="4000207B" w:usb2="00000000" w:usb3="00000000" w:csb0="0000009F" w:csb1="00000000"/>
  </w:font>
  <w:font w:name="AdvStone-SB">
    <w:altName w:val="Calibri"/>
    <w:charset w:val="00"/>
    <w:family w:val="auto"/>
    <w:pitch w:val="variable"/>
    <w:sig w:usb0="00000001" w:usb1="4000207B" w:usb2="00000000" w:usb3="00000000" w:csb0="0000009F" w:csb1="00000000"/>
  </w:font>
  <w:font w:name="AdvStone">
    <w:altName w:val="Calibri"/>
    <w:charset w:val="00"/>
    <w:family w:val="auto"/>
    <w:pitch w:val="variable"/>
    <w:sig w:usb0="00000001"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skervilleBookBQ-Regular">
    <w:panose1 w:val="00000000000000000000"/>
    <w:charset w:val="00"/>
    <w:family w:val="roman"/>
    <w:notTrueType/>
    <w:pitch w:val="default"/>
    <w:sig w:usb0="00000003" w:usb1="00000000" w:usb2="00000000" w:usb3="00000000" w:csb0="00000001" w:csb1="00000000"/>
  </w:font>
  <w:font w:name="TimesTen-Roman">
    <w:altName w:val="ＭＳ 明朝"/>
    <w:panose1 w:val="00000000000000000000"/>
    <w:charset w:val="4D"/>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1DAB" w14:textId="77777777" w:rsidR="007B405D" w:rsidRDefault="007B405D" w:rsidP="000C2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E18D6" w14:textId="77777777" w:rsidR="007B405D" w:rsidRDefault="007B405D" w:rsidP="001835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260B" w14:textId="77777777" w:rsidR="007B405D" w:rsidRDefault="007B405D" w:rsidP="000C2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6D2">
      <w:rPr>
        <w:rStyle w:val="PageNumber"/>
        <w:noProof/>
      </w:rPr>
      <w:t>1</w:t>
    </w:r>
    <w:r>
      <w:rPr>
        <w:rStyle w:val="PageNumber"/>
      </w:rPr>
      <w:fldChar w:fldCharType="end"/>
    </w:r>
  </w:p>
  <w:p w14:paraId="566A3F5F" w14:textId="77777777" w:rsidR="007B405D" w:rsidRDefault="007B405D" w:rsidP="001835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1FB7" w14:textId="77777777" w:rsidR="00886C99" w:rsidRDefault="00886C99" w:rsidP="001835A2">
      <w:r>
        <w:separator/>
      </w:r>
    </w:p>
  </w:footnote>
  <w:footnote w:type="continuationSeparator" w:id="0">
    <w:p w14:paraId="105E0D24" w14:textId="77777777" w:rsidR="00886C99" w:rsidRDefault="00886C99" w:rsidP="001835A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
    <w15:presenceInfo w15:providerId="None" w15:userId="Car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bordersDoNotSurroundHeader/>
  <w:bordersDoNotSurroundFooter/>
  <w:defaultTabStop w:val="720"/>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3F"/>
    <w:rsid w:val="000162FF"/>
    <w:rsid w:val="0003007C"/>
    <w:rsid w:val="000300C9"/>
    <w:rsid w:val="00044005"/>
    <w:rsid w:val="00071065"/>
    <w:rsid w:val="0007333C"/>
    <w:rsid w:val="00077C2E"/>
    <w:rsid w:val="000B0686"/>
    <w:rsid w:val="000C2199"/>
    <w:rsid w:val="000D00D4"/>
    <w:rsid w:val="000D28B5"/>
    <w:rsid w:val="000D5DC4"/>
    <w:rsid w:val="000F04B2"/>
    <w:rsid w:val="00141329"/>
    <w:rsid w:val="00173C7A"/>
    <w:rsid w:val="00174FE5"/>
    <w:rsid w:val="001835A2"/>
    <w:rsid w:val="00193727"/>
    <w:rsid w:val="00194FF8"/>
    <w:rsid w:val="001A30BC"/>
    <w:rsid w:val="001A684D"/>
    <w:rsid w:val="001B483A"/>
    <w:rsid w:val="001C67F4"/>
    <w:rsid w:val="001D1E9F"/>
    <w:rsid w:val="001D2590"/>
    <w:rsid w:val="001D38D1"/>
    <w:rsid w:val="001E35C4"/>
    <w:rsid w:val="001E69CD"/>
    <w:rsid w:val="001E6BC7"/>
    <w:rsid w:val="001F2529"/>
    <w:rsid w:val="001F2B75"/>
    <w:rsid w:val="001F5EE0"/>
    <w:rsid w:val="002006D2"/>
    <w:rsid w:val="00225F9A"/>
    <w:rsid w:val="00231413"/>
    <w:rsid w:val="0024566D"/>
    <w:rsid w:val="00246AC3"/>
    <w:rsid w:val="00264B67"/>
    <w:rsid w:val="0028710B"/>
    <w:rsid w:val="00291C78"/>
    <w:rsid w:val="002964C4"/>
    <w:rsid w:val="002A7768"/>
    <w:rsid w:val="002D07C5"/>
    <w:rsid w:val="002E10CF"/>
    <w:rsid w:val="002F125A"/>
    <w:rsid w:val="002F2597"/>
    <w:rsid w:val="002F5E74"/>
    <w:rsid w:val="002F7496"/>
    <w:rsid w:val="0030094F"/>
    <w:rsid w:val="00300D1B"/>
    <w:rsid w:val="00307DB1"/>
    <w:rsid w:val="00326E68"/>
    <w:rsid w:val="003275E3"/>
    <w:rsid w:val="003719D5"/>
    <w:rsid w:val="003849D4"/>
    <w:rsid w:val="00390574"/>
    <w:rsid w:val="00397E6A"/>
    <w:rsid w:val="003B77B7"/>
    <w:rsid w:val="003C6B60"/>
    <w:rsid w:val="003D3F29"/>
    <w:rsid w:val="0040356F"/>
    <w:rsid w:val="00412A47"/>
    <w:rsid w:val="00422815"/>
    <w:rsid w:val="00457006"/>
    <w:rsid w:val="00471505"/>
    <w:rsid w:val="00483C26"/>
    <w:rsid w:val="00486E4B"/>
    <w:rsid w:val="004A36C5"/>
    <w:rsid w:val="004A4748"/>
    <w:rsid w:val="004B2BFF"/>
    <w:rsid w:val="004C16BF"/>
    <w:rsid w:val="004C481C"/>
    <w:rsid w:val="004C50C0"/>
    <w:rsid w:val="004E199E"/>
    <w:rsid w:val="00507A30"/>
    <w:rsid w:val="005162C0"/>
    <w:rsid w:val="00524D1D"/>
    <w:rsid w:val="0054694C"/>
    <w:rsid w:val="00565453"/>
    <w:rsid w:val="005728A1"/>
    <w:rsid w:val="0058007F"/>
    <w:rsid w:val="005B5D3D"/>
    <w:rsid w:val="005B7B13"/>
    <w:rsid w:val="005D34A8"/>
    <w:rsid w:val="005E02AE"/>
    <w:rsid w:val="005F11A5"/>
    <w:rsid w:val="006001FF"/>
    <w:rsid w:val="00605EF9"/>
    <w:rsid w:val="00611C0B"/>
    <w:rsid w:val="006174EB"/>
    <w:rsid w:val="00626BBE"/>
    <w:rsid w:val="00630C84"/>
    <w:rsid w:val="006357E6"/>
    <w:rsid w:val="00657CB9"/>
    <w:rsid w:val="00662933"/>
    <w:rsid w:val="00672C96"/>
    <w:rsid w:val="006A1DD2"/>
    <w:rsid w:val="006A3B69"/>
    <w:rsid w:val="006C08A3"/>
    <w:rsid w:val="006C7DD5"/>
    <w:rsid w:val="006E5BD3"/>
    <w:rsid w:val="0073056F"/>
    <w:rsid w:val="00732B6E"/>
    <w:rsid w:val="00740882"/>
    <w:rsid w:val="00746C55"/>
    <w:rsid w:val="007600F4"/>
    <w:rsid w:val="00761CDD"/>
    <w:rsid w:val="007628C0"/>
    <w:rsid w:val="00763433"/>
    <w:rsid w:val="00783614"/>
    <w:rsid w:val="00785BA5"/>
    <w:rsid w:val="0078704F"/>
    <w:rsid w:val="007A2434"/>
    <w:rsid w:val="007B405D"/>
    <w:rsid w:val="007D2822"/>
    <w:rsid w:val="007D29FE"/>
    <w:rsid w:val="007D5354"/>
    <w:rsid w:val="007E1CEC"/>
    <w:rsid w:val="007E2C82"/>
    <w:rsid w:val="00807B91"/>
    <w:rsid w:val="0081655A"/>
    <w:rsid w:val="00847DB3"/>
    <w:rsid w:val="00850BCD"/>
    <w:rsid w:val="00886C99"/>
    <w:rsid w:val="00892848"/>
    <w:rsid w:val="00897673"/>
    <w:rsid w:val="008B4447"/>
    <w:rsid w:val="008D097F"/>
    <w:rsid w:val="008D2684"/>
    <w:rsid w:val="008D783C"/>
    <w:rsid w:val="009016F9"/>
    <w:rsid w:val="0094679A"/>
    <w:rsid w:val="00952149"/>
    <w:rsid w:val="00954739"/>
    <w:rsid w:val="009A324F"/>
    <w:rsid w:val="009B2D4C"/>
    <w:rsid w:val="009B60A3"/>
    <w:rsid w:val="009C4477"/>
    <w:rsid w:val="009C7017"/>
    <w:rsid w:val="009D1572"/>
    <w:rsid w:val="009D242C"/>
    <w:rsid w:val="009E06EB"/>
    <w:rsid w:val="009E1A85"/>
    <w:rsid w:val="009F333F"/>
    <w:rsid w:val="009F67DB"/>
    <w:rsid w:val="00A0026C"/>
    <w:rsid w:val="00A01EDB"/>
    <w:rsid w:val="00A20696"/>
    <w:rsid w:val="00A63A20"/>
    <w:rsid w:val="00A65AA4"/>
    <w:rsid w:val="00A668FF"/>
    <w:rsid w:val="00A67BE5"/>
    <w:rsid w:val="00A80B28"/>
    <w:rsid w:val="00A9241C"/>
    <w:rsid w:val="00A94A1F"/>
    <w:rsid w:val="00A9778E"/>
    <w:rsid w:val="00AA32EE"/>
    <w:rsid w:val="00AB7810"/>
    <w:rsid w:val="00AD1E25"/>
    <w:rsid w:val="00AD291D"/>
    <w:rsid w:val="00AD64EC"/>
    <w:rsid w:val="00AE1ED5"/>
    <w:rsid w:val="00AE7526"/>
    <w:rsid w:val="00B00F3D"/>
    <w:rsid w:val="00B169E0"/>
    <w:rsid w:val="00B25561"/>
    <w:rsid w:val="00B37E76"/>
    <w:rsid w:val="00B433BA"/>
    <w:rsid w:val="00B57051"/>
    <w:rsid w:val="00BB3438"/>
    <w:rsid w:val="00BB7393"/>
    <w:rsid w:val="00BC03CB"/>
    <w:rsid w:val="00BC37A1"/>
    <w:rsid w:val="00BD4C11"/>
    <w:rsid w:val="00BD54FB"/>
    <w:rsid w:val="00BF1395"/>
    <w:rsid w:val="00BF33ED"/>
    <w:rsid w:val="00C05679"/>
    <w:rsid w:val="00C13BFC"/>
    <w:rsid w:val="00C1731B"/>
    <w:rsid w:val="00C214BE"/>
    <w:rsid w:val="00C34284"/>
    <w:rsid w:val="00C56E23"/>
    <w:rsid w:val="00C63B66"/>
    <w:rsid w:val="00C81471"/>
    <w:rsid w:val="00C84A5E"/>
    <w:rsid w:val="00C93D23"/>
    <w:rsid w:val="00C94D7F"/>
    <w:rsid w:val="00CA32C4"/>
    <w:rsid w:val="00CC1EBF"/>
    <w:rsid w:val="00CC7D7A"/>
    <w:rsid w:val="00CD114C"/>
    <w:rsid w:val="00CD1E68"/>
    <w:rsid w:val="00CF21A5"/>
    <w:rsid w:val="00CF70E6"/>
    <w:rsid w:val="00D205D0"/>
    <w:rsid w:val="00D315B6"/>
    <w:rsid w:val="00D31F6C"/>
    <w:rsid w:val="00D35ECD"/>
    <w:rsid w:val="00D73FF3"/>
    <w:rsid w:val="00D84FCD"/>
    <w:rsid w:val="00D862AE"/>
    <w:rsid w:val="00D9445A"/>
    <w:rsid w:val="00DA3AE6"/>
    <w:rsid w:val="00DB6733"/>
    <w:rsid w:val="00DC2F27"/>
    <w:rsid w:val="00DD1E20"/>
    <w:rsid w:val="00DE3C63"/>
    <w:rsid w:val="00DF44D4"/>
    <w:rsid w:val="00E01031"/>
    <w:rsid w:val="00E069FB"/>
    <w:rsid w:val="00E07527"/>
    <w:rsid w:val="00E11371"/>
    <w:rsid w:val="00E31529"/>
    <w:rsid w:val="00E32299"/>
    <w:rsid w:val="00E34721"/>
    <w:rsid w:val="00E37FC1"/>
    <w:rsid w:val="00E57194"/>
    <w:rsid w:val="00E662A3"/>
    <w:rsid w:val="00E71AFA"/>
    <w:rsid w:val="00E766DF"/>
    <w:rsid w:val="00E800D2"/>
    <w:rsid w:val="00E83C49"/>
    <w:rsid w:val="00E91F3B"/>
    <w:rsid w:val="00ED217C"/>
    <w:rsid w:val="00EE19F3"/>
    <w:rsid w:val="00F2088E"/>
    <w:rsid w:val="00F56C1B"/>
    <w:rsid w:val="00F61E70"/>
    <w:rsid w:val="00F65790"/>
    <w:rsid w:val="00F82786"/>
    <w:rsid w:val="00F82E48"/>
    <w:rsid w:val="00F92ABD"/>
    <w:rsid w:val="00F95430"/>
    <w:rsid w:val="00FA2667"/>
    <w:rsid w:val="00FA55F1"/>
    <w:rsid w:val="00FC324A"/>
    <w:rsid w:val="00FD0384"/>
    <w:rsid w:val="00FF2904"/>
  </w:rsids>
  <m:mathPr>
    <m:mathFont m:val="Cambria Math"/>
    <m:brkBin m:val="before"/>
    <m:brkBinSub m:val="--"/>
    <m:smallFrac/>
    <m:dispDef/>
    <m:lMargin m:val="1440"/>
    <m:rMargin m:val="144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EC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33F"/>
    <w:pPr>
      <w:widowControl w:val="0"/>
      <w:wordWrap w:val="0"/>
      <w:autoSpaceDE w:val="0"/>
      <w:autoSpaceDN w:val="0"/>
      <w:jc w:val="both"/>
    </w:pPr>
    <w:rPr>
      <w:rFonts w:ascii="¹Å"/>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9F33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9F333F"/>
    <w:pPr>
      <w:widowControl w:val="0"/>
      <w:wordWrap w:val="0"/>
      <w:jc w:val="both"/>
    </w:pPr>
  </w:style>
  <w:style w:type="paragraph" w:customStyle="1" w:styleId="ParaAttribute1">
    <w:name w:val="ParaAttribute1"/>
    <w:rsid w:val="009F333F"/>
    <w:pPr>
      <w:widowControl w:val="0"/>
      <w:wordWrap w:val="0"/>
      <w:jc w:val="both"/>
    </w:pPr>
  </w:style>
  <w:style w:type="paragraph" w:customStyle="1" w:styleId="ParaAttribute2">
    <w:name w:val="ParaAttribute2"/>
    <w:rsid w:val="009F333F"/>
    <w:pPr>
      <w:widowControl w:val="0"/>
      <w:wordWrap w:val="0"/>
      <w:jc w:val="both"/>
    </w:pPr>
  </w:style>
  <w:style w:type="paragraph" w:customStyle="1" w:styleId="ParaAttribute3">
    <w:name w:val="ParaAttribute3"/>
    <w:rsid w:val="009F333F"/>
    <w:pPr>
      <w:widowControl w:val="0"/>
      <w:wordWrap w:val="0"/>
      <w:jc w:val="both"/>
    </w:pPr>
  </w:style>
  <w:style w:type="paragraph" w:customStyle="1" w:styleId="ParaAttribute4">
    <w:name w:val="ParaAttribute4"/>
    <w:rsid w:val="009F333F"/>
    <w:pPr>
      <w:widowControl w:val="0"/>
      <w:shd w:val="solid" w:color="FFFFFF" w:fill="auto"/>
      <w:wordWrap w:val="0"/>
      <w:jc w:val="both"/>
    </w:pPr>
  </w:style>
  <w:style w:type="paragraph" w:customStyle="1" w:styleId="ParaAttribute5">
    <w:name w:val="ParaAttribute5"/>
    <w:rsid w:val="009F333F"/>
    <w:pPr>
      <w:widowControl w:val="0"/>
      <w:shd w:val="solid" w:color="FFFFFF" w:fill="auto"/>
      <w:wordWrap w:val="0"/>
      <w:jc w:val="both"/>
    </w:pPr>
  </w:style>
  <w:style w:type="paragraph" w:customStyle="1" w:styleId="ParaAttribute6">
    <w:name w:val="ParaAttribute6"/>
    <w:rsid w:val="009F333F"/>
    <w:pPr>
      <w:widowControl w:val="0"/>
      <w:shd w:val="solid" w:color="FFFFFF" w:fill="auto"/>
      <w:wordWrap w:val="0"/>
      <w:spacing w:before="280" w:after="280"/>
      <w:jc w:val="both"/>
    </w:pPr>
  </w:style>
  <w:style w:type="paragraph" w:customStyle="1" w:styleId="ParaAttribute7">
    <w:name w:val="ParaAttribute7"/>
    <w:rsid w:val="009F333F"/>
    <w:pPr>
      <w:widowControl w:val="0"/>
      <w:shd w:val="solid" w:color="FFFFFF" w:fill="auto"/>
      <w:wordWrap w:val="0"/>
      <w:jc w:val="both"/>
    </w:pPr>
  </w:style>
  <w:style w:type="paragraph" w:customStyle="1" w:styleId="ParaAttribute8">
    <w:name w:val="ParaAttribute8"/>
    <w:rsid w:val="009F333F"/>
    <w:pPr>
      <w:widowControl w:val="0"/>
      <w:wordWrap w:val="0"/>
      <w:spacing w:after="200"/>
      <w:jc w:val="both"/>
    </w:pPr>
  </w:style>
  <w:style w:type="paragraph" w:customStyle="1" w:styleId="ParaAttribute9">
    <w:name w:val="ParaAttribute9"/>
    <w:rsid w:val="009F333F"/>
    <w:pPr>
      <w:widowControl w:val="0"/>
      <w:wordWrap w:val="0"/>
      <w:spacing w:after="200"/>
      <w:jc w:val="both"/>
    </w:pPr>
  </w:style>
  <w:style w:type="paragraph" w:customStyle="1" w:styleId="ParaAttribute10">
    <w:name w:val="ParaAttribute10"/>
    <w:rsid w:val="009F333F"/>
    <w:pPr>
      <w:widowControl w:val="0"/>
      <w:shd w:val="solid" w:color="FFFFFF" w:fill="auto"/>
      <w:wordWrap w:val="0"/>
      <w:spacing w:before="90" w:after="90"/>
    </w:pPr>
  </w:style>
  <w:style w:type="paragraph" w:customStyle="1" w:styleId="ParaAttribute11">
    <w:name w:val="ParaAttribute11"/>
    <w:rsid w:val="009F333F"/>
    <w:pPr>
      <w:widowControl w:val="0"/>
      <w:shd w:val="solid" w:color="FFFFFF" w:fill="auto"/>
      <w:wordWrap w:val="0"/>
      <w:spacing w:after="200"/>
    </w:pPr>
  </w:style>
  <w:style w:type="paragraph" w:customStyle="1" w:styleId="ParaAttribute12">
    <w:name w:val="ParaAttribute12"/>
    <w:rsid w:val="009F333F"/>
    <w:pPr>
      <w:widowControl w:val="0"/>
      <w:shd w:val="solid" w:color="FFFFFF" w:fill="auto"/>
      <w:wordWrap w:val="0"/>
      <w:spacing w:before="90" w:after="90"/>
      <w:jc w:val="both"/>
    </w:pPr>
  </w:style>
  <w:style w:type="paragraph" w:customStyle="1" w:styleId="ParaAttribute13">
    <w:name w:val="ParaAttribute13"/>
    <w:rsid w:val="009F333F"/>
    <w:pPr>
      <w:widowControl w:val="0"/>
      <w:wordWrap w:val="0"/>
    </w:pPr>
  </w:style>
  <w:style w:type="paragraph" w:customStyle="1" w:styleId="ParaAttribute14">
    <w:name w:val="ParaAttribute14"/>
    <w:rsid w:val="009F333F"/>
    <w:pPr>
      <w:widowControl w:val="0"/>
      <w:wordWrap w:val="0"/>
    </w:pPr>
  </w:style>
  <w:style w:type="paragraph" w:customStyle="1" w:styleId="ParaAttribute15">
    <w:name w:val="ParaAttribute15"/>
    <w:rsid w:val="009F333F"/>
    <w:pPr>
      <w:widowControl w:val="0"/>
      <w:shd w:val="solid" w:color="FFFFFF" w:fill="auto"/>
      <w:wordWrap w:val="0"/>
      <w:jc w:val="both"/>
    </w:pPr>
  </w:style>
  <w:style w:type="paragraph" w:customStyle="1" w:styleId="ParaAttribute16">
    <w:name w:val="ParaAttribute16"/>
    <w:rsid w:val="009F333F"/>
    <w:pPr>
      <w:widowControl w:val="0"/>
      <w:shd w:val="solid" w:color="FFFFFF" w:fill="auto"/>
      <w:wordWrap w:val="0"/>
      <w:spacing w:after="200"/>
    </w:pPr>
  </w:style>
  <w:style w:type="paragraph" w:customStyle="1" w:styleId="ParaAttribute17">
    <w:name w:val="ParaAttribute17"/>
    <w:rsid w:val="009F333F"/>
    <w:pPr>
      <w:widowControl w:val="0"/>
      <w:shd w:val="solid" w:color="FFFFFF" w:fill="auto"/>
      <w:wordWrap w:val="0"/>
      <w:spacing w:after="200"/>
      <w:jc w:val="both"/>
    </w:pPr>
  </w:style>
  <w:style w:type="paragraph" w:customStyle="1" w:styleId="ParaAttribute18">
    <w:name w:val="ParaAttribute18"/>
    <w:rsid w:val="009F333F"/>
    <w:pPr>
      <w:widowControl w:val="0"/>
      <w:wordWrap w:val="0"/>
    </w:pPr>
  </w:style>
  <w:style w:type="paragraph" w:customStyle="1" w:styleId="ParaAttribute19">
    <w:name w:val="ParaAttribute19"/>
    <w:rsid w:val="009F333F"/>
    <w:pPr>
      <w:widowControl w:val="0"/>
      <w:wordWrap w:val="0"/>
    </w:pPr>
  </w:style>
  <w:style w:type="paragraph" w:customStyle="1" w:styleId="ParaAttribute20">
    <w:name w:val="ParaAttribute20"/>
    <w:rsid w:val="009F333F"/>
    <w:pPr>
      <w:widowControl w:val="0"/>
      <w:shd w:val="solid" w:color="FFFFFF" w:fill="auto"/>
      <w:wordWrap w:val="0"/>
      <w:spacing w:before="90" w:after="90"/>
    </w:pPr>
  </w:style>
  <w:style w:type="paragraph" w:customStyle="1" w:styleId="ParaAttribute21">
    <w:name w:val="ParaAttribute21"/>
    <w:rsid w:val="009F333F"/>
    <w:pPr>
      <w:widowControl w:val="0"/>
      <w:shd w:val="solid" w:color="FFFFFF" w:fill="auto"/>
      <w:wordWrap w:val="0"/>
      <w:spacing w:before="90" w:after="90"/>
    </w:pPr>
  </w:style>
  <w:style w:type="paragraph" w:customStyle="1" w:styleId="ParaAttribute22">
    <w:name w:val="ParaAttribute22"/>
    <w:rsid w:val="009F333F"/>
    <w:pPr>
      <w:widowControl w:val="0"/>
      <w:shd w:val="solid" w:color="FFFFFF" w:fill="auto"/>
      <w:wordWrap w:val="0"/>
      <w:spacing w:after="200"/>
    </w:pPr>
  </w:style>
  <w:style w:type="paragraph" w:customStyle="1" w:styleId="ParaAttribute23">
    <w:name w:val="ParaAttribute23"/>
    <w:rsid w:val="009F333F"/>
    <w:pPr>
      <w:widowControl w:val="0"/>
      <w:shd w:val="solid" w:color="FFFFFF" w:fill="auto"/>
      <w:wordWrap w:val="0"/>
      <w:spacing w:before="90" w:after="90"/>
      <w:jc w:val="both"/>
    </w:pPr>
  </w:style>
  <w:style w:type="paragraph" w:customStyle="1" w:styleId="ParaAttribute24">
    <w:name w:val="ParaAttribute24"/>
    <w:rsid w:val="009F333F"/>
    <w:pPr>
      <w:widowControl w:val="0"/>
      <w:shd w:val="solid" w:color="FFFFFF" w:fill="auto"/>
      <w:wordWrap w:val="0"/>
      <w:spacing w:before="90" w:after="90"/>
      <w:jc w:val="both"/>
    </w:pPr>
  </w:style>
  <w:style w:type="paragraph" w:customStyle="1" w:styleId="ParaAttribute25">
    <w:name w:val="ParaAttribute25"/>
    <w:rsid w:val="009F333F"/>
    <w:pPr>
      <w:widowControl w:val="0"/>
      <w:shd w:val="solid" w:color="FFFFFF" w:fill="auto"/>
      <w:wordWrap w:val="0"/>
      <w:spacing w:before="280" w:after="24"/>
    </w:pPr>
  </w:style>
  <w:style w:type="paragraph" w:customStyle="1" w:styleId="ParaAttribute26">
    <w:name w:val="ParaAttribute26"/>
    <w:rsid w:val="009F333F"/>
    <w:pPr>
      <w:widowControl w:val="0"/>
      <w:shd w:val="solid" w:color="FFFFFF" w:fill="auto"/>
      <w:wordWrap w:val="0"/>
      <w:spacing w:before="90" w:after="90"/>
      <w:jc w:val="both"/>
    </w:pPr>
  </w:style>
  <w:style w:type="character" w:customStyle="1" w:styleId="CharAttribute0">
    <w:name w:val="CharAttribute0"/>
    <w:rsid w:val="009F333F"/>
    <w:rPr>
      <w:rFonts w:ascii="Times New Roman" w:eastAsia="Times New Roman"/>
    </w:rPr>
  </w:style>
  <w:style w:type="character" w:customStyle="1" w:styleId="CharAttribute1">
    <w:name w:val="CharAttribute1"/>
    <w:rsid w:val="009F333F"/>
    <w:rPr>
      <w:rFonts w:ascii="Times New Roman" w:eastAsia="Times New Roman"/>
    </w:rPr>
  </w:style>
  <w:style w:type="character" w:customStyle="1" w:styleId="CharAttribute2">
    <w:name w:val="CharAttribute2"/>
    <w:rsid w:val="009F333F"/>
    <w:rPr>
      <w:rFonts w:ascii="Times New Roman" w:eastAsia="Times New Roman"/>
    </w:rPr>
  </w:style>
  <w:style w:type="character" w:customStyle="1" w:styleId="CharAttribute3">
    <w:name w:val="CharAttribute3"/>
    <w:rsid w:val="009F333F"/>
    <w:rPr>
      <w:rFonts w:ascii="Calibri" w:eastAsia="Calibri"/>
    </w:rPr>
  </w:style>
  <w:style w:type="character" w:customStyle="1" w:styleId="CharAttribute4">
    <w:name w:val="CharAttribute4"/>
    <w:rsid w:val="009F333F"/>
    <w:rPr>
      <w:rFonts w:ascii="Calibri" w:eastAsia="Calibri"/>
      <w:shd w:val="clear" w:color="auto" w:fill="FFFFFF"/>
    </w:rPr>
  </w:style>
  <w:style w:type="character" w:customStyle="1" w:styleId="CharAttribute5">
    <w:name w:val="CharAttribute5"/>
    <w:rsid w:val="009F333F"/>
    <w:rPr>
      <w:rFonts w:ascii="Calibri" w:eastAsia="Calibri"/>
      <w:color w:val="0000FF"/>
      <w:u w:val="single"/>
      <w:shd w:val="clear" w:color="auto" w:fill="FFFFFF"/>
    </w:rPr>
  </w:style>
  <w:style w:type="character" w:customStyle="1" w:styleId="CharAttribute6">
    <w:name w:val="CharAttribute6"/>
    <w:rsid w:val="009F333F"/>
    <w:rPr>
      <w:rFonts w:ascii="Times New Roman" w:eastAsia="Times New Roman"/>
    </w:rPr>
  </w:style>
  <w:style w:type="character" w:customStyle="1" w:styleId="CharAttribute7">
    <w:name w:val="CharAttribute7"/>
    <w:rsid w:val="009F333F"/>
    <w:rPr>
      <w:rFonts w:ascii="Calibri" w:eastAsia="Calibri"/>
      <w:color w:val="0000FF"/>
      <w:u w:val="single"/>
      <w:shd w:val="clear" w:color="auto" w:fill="FFFFFF"/>
    </w:rPr>
  </w:style>
  <w:style w:type="character" w:customStyle="1" w:styleId="CharAttribute8">
    <w:name w:val="CharAttribute8"/>
    <w:rsid w:val="009F333F"/>
    <w:rPr>
      <w:rFonts w:ascii="Times New Roman" w:eastAsia="Times New Roman"/>
    </w:rPr>
  </w:style>
  <w:style w:type="character" w:customStyle="1" w:styleId="CharAttribute9">
    <w:name w:val="CharAttribute9"/>
    <w:rsid w:val="009F333F"/>
    <w:rPr>
      <w:rFonts w:ascii="Times New Roman" w:eastAsia="Times New Roman"/>
      <w:i/>
    </w:rPr>
  </w:style>
  <w:style w:type="character" w:customStyle="1" w:styleId="CharAttribute10">
    <w:name w:val="CharAttribute10"/>
    <w:rsid w:val="009F333F"/>
    <w:rPr>
      <w:rFonts w:ascii="Calibri" w:eastAsia="Times New Roman"/>
    </w:rPr>
  </w:style>
  <w:style w:type="character" w:customStyle="1" w:styleId="CharAttribute11">
    <w:name w:val="CharAttribute11"/>
    <w:rsid w:val="009F333F"/>
    <w:rPr>
      <w:rFonts w:ascii="Times New Roman" w:eastAsia="Times New Roman"/>
      <w:shd w:val="clear" w:color="auto" w:fill="FFFFFF"/>
    </w:rPr>
  </w:style>
  <w:style w:type="character" w:customStyle="1" w:styleId="CharAttribute12">
    <w:name w:val="CharAttribute12"/>
    <w:rsid w:val="009F333F"/>
    <w:rPr>
      <w:rFonts w:ascii="Calibri" w:eastAsia="Calibri"/>
      <w:b/>
    </w:rPr>
  </w:style>
  <w:style w:type="character" w:customStyle="1" w:styleId="CharAttribute13">
    <w:name w:val="CharAttribute13"/>
    <w:rsid w:val="009F333F"/>
    <w:rPr>
      <w:rFonts w:ascii="Calibri" w:eastAsia="Calibri"/>
      <w:b/>
      <w:color w:val="252525"/>
      <w:shd w:val="clear" w:color="auto" w:fill="FFFFFF"/>
    </w:rPr>
  </w:style>
  <w:style w:type="character" w:customStyle="1" w:styleId="CharAttribute14">
    <w:name w:val="CharAttribute14"/>
    <w:rsid w:val="009F333F"/>
    <w:rPr>
      <w:rFonts w:ascii="Calibri" w:eastAsia="Calibri"/>
      <w:color w:val="252525"/>
      <w:shd w:val="clear" w:color="auto" w:fill="FFFFFF"/>
    </w:rPr>
  </w:style>
  <w:style w:type="character" w:customStyle="1" w:styleId="CharAttribute15">
    <w:name w:val="CharAttribute15"/>
    <w:rsid w:val="009F333F"/>
    <w:rPr>
      <w:rFonts w:ascii="Calibri" w:eastAsia="Calibri"/>
      <w:color w:val="252525"/>
    </w:rPr>
  </w:style>
  <w:style w:type="character" w:customStyle="1" w:styleId="CharAttribute16">
    <w:name w:val="CharAttribute16"/>
    <w:rsid w:val="009F333F"/>
    <w:rPr>
      <w:rFonts w:ascii="Calibri" w:eastAsia="Calibri"/>
      <w:color w:val="333333"/>
      <w:shd w:val="clear" w:color="auto" w:fill="FFFFFF"/>
    </w:rPr>
  </w:style>
  <w:style w:type="character" w:customStyle="1" w:styleId="CharAttribute17">
    <w:name w:val="CharAttribute17"/>
    <w:rsid w:val="009F333F"/>
    <w:rPr>
      <w:rFonts w:ascii="Calibri" w:eastAsia="Times New Roman"/>
      <w:color w:val="252525"/>
    </w:rPr>
  </w:style>
  <w:style w:type="character" w:customStyle="1" w:styleId="CharAttribute18">
    <w:name w:val="CharAttribute18"/>
    <w:rsid w:val="009F333F"/>
    <w:rPr>
      <w:rFonts w:ascii="Calibri" w:eastAsia="Calibri"/>
      <w:color w:val="403838"/>
      <w:shd w:val="clear" w:color="auto" w:fill="FFFFFF"/>
    </w:rPr>
  </w:style>
  <w:style w:type="character" w:customStyle="1" w:styleId="CharAttribute19">
    <w:name w:val="CharAttribute19"/>
    <w:rsid w:val="009F333F"/>
    <w:rPr>
      <w:rFonts w:ascii="Calibri" w:eastAsia="ArialNarrow"/>
    </w:rPr>
  </w:style>
  <w:style w:type="character" w:customStyle="1" w:styleId="CharAttribute20">
    <w:name w:val="CharAttribute20"/>
    <w:rsid w:val="009F333F"/>
    <w:rPr>
      <w:rFonts w:ascii="Times New Roman" w:eastAsia="Times New Roman"/>
      <w:sz w:val="24"/>
    </w:rPr>
  </w:style>
  <w:style w:type="character" w:customStyle="1" w:styleId="CharAttribute21">
    <w:name w:val="CharAttribute21"/>
    <w:rsid w:val="009F333F"/>
    <w:rPr>
      <w:rFonts w:ascii="Calibri" w:eastAsia="Calibri"/>
      <w:i/>
    </w:rPr>
  </w:style>
  <w:style w:type="character" w:customStyle="1" w:styleId="CharAttribute22">
    <w:name w:val="CharAttribute22"/>
    <w:rsid w:val="009F333F"/>
    <w:rPr>
      <w:rFonts w:ascii="Calibri" w:eastAsia="Times New Roman"/>
      <w:b/>
    </w:rPr>
  </w:style>
  <w:style w:type="character" w:customStyle="1" w:styleId="CharAttribute23">
    <w:name w:val="CharAttribute23"/>
    <w:rsid w:val="009F333F"/>
    <w:rPr>
      <w:rFonts w:ascii="Calibri" w:eastAsia="Calibri"/>
      <w:shd w:val="clear" w:color="auto" w:fill="FFFF00"/>
    </w:rPr>
  </w:style>
  <w:style w:type="character" w:customStyle="1" w:styleId="CharAttribute24">
    <w:name w:val="CharAttribute24"/>
    <w:rsid w:val="009F333F"/>
    <w:rPr>
      <w:rFonts w:ascii="Sabon-Roman" w:eastAsia="Sabon-Roman"/>
      <w:sz w:val="16"/>
    </w:rPr>
  </w:style>
  <w:style w:type="character" w:customStyle="1" w:styleId="CharAttribute25">
    <w:name w:val="CharAttribute25"/>
    <w:rsid w:val="009F333F"/>
    <w:rPr>
      <w:rFonts w:ascii="Calibri" w:eastAsia="Calibri"/>
      <w:b/>
      <w:shd w:val="clear" w:color="auto" w:fill="FFFFFF"/>
    </w:rPr>
  </w:style>
  <w:style w:type="character" w:customStyle="1" w:styleId="CharAttribute26">
    <w:name w:val="CharAttribute26"/>
    <w:rsid w:val="009F333F"/>
    <w:rPr>
      <w:rFonts w:ascii="Calibri" w:eastAsia="Times New Roman"/>
      <w:i/>
    </w:rPr>
  </w:style>
  <w:style w:type="character" w:customStyle="1" w:styleId="CharAttribute27">
    <w:name w:val="CharAttribute27"/>
    <w:rsid w:val="009F333F"/>
    <w:rPr>
      <w:rFonts w:ascii="Times New Roman" w:eastAsia="Times New Roman"/>
      <w:b/>
      <w:sz w:val="24"/>
    </w:rPr>
  </w:style>
  <w:style w:type="character" w:customStyle="1" w:styleId="CharAttribute28">
    <w:name w:val="CharAttribute28"/>
    <w:rsid w:val="009F333F"/>
    <w:rPr>
      <w:rFonts w:ascii="Times New Roman" w:eastAsia="Times New Roman"/>
      <w:b/>
    </w:rPr>
  </w:style>
  <w:style w:type="character" w:customStyle="1" w:styleId="CharAttribute29">
    <w:name w:val="CharAttribute29"/>
    <w:rsid w:val="009F333F"/>
    <w:rPr>
      <w:rFonts w:ascii="Calibri" w:eastAsia="Calibri"/>
      <w:b/>
      <w:color w:val="0000FF"/>
      <w:u w:val="single"/>
    </w:rPr>
  </w:style>
  <w:style w:type="character" w:customStyle="1" w:styleId="CharAttribute30">
    <w:name w:val="CharAttribute30"/>
    <w:rsid w:val="009F333F"/>
    <w:rPr>
      <w:rFonts w:ascii="Calibri" w:eastAsia="Calibri"/>
      <w:b/>
      <w:color w:val="0000FF"/>
      <w:u w:val="single"/>
    </w:rPr>
  </w:style>
  <w:style w:type="character" w:customStyle="1" w:styleId="CharAttribute31">
    <w:name w:val="CharAttribute31"/>
    <w:rsid w:val="009F333F"/>
    <w:rPr>
      <w:rFonts w:ascii="Times New Roman" w:eastAsia="Times New Roman"/>
      <w:b/>
    </w:rPr>
  </w:style>
  <w:style w:type="character" w:customStyle="1" w:styleId="CharAttribute32">
    <w:name w:val="CharAttribute32"/>
    <w:rsid w:val="009F333F"/>
    <w:rPr>
      <w:rFonts w:ascii="Calibri" w:eastAsia="Calibri"/>
      <w:b/>
      <w:vertAlign w:val="superscript"/>
    </w:rPr>
  </w:style>
  <w:style w:type="character" w:customStyle="1" w:styleId="CharAttribute33">
    <w:name w:val="CharAttribute33"/>
    <w:rsid w:val="009F333F"/>
    <w:rPr>
      <w:rFonts w:ascii="Calibri" w:eastAsia="Calibri"/>
      <w:color w:val="0000FF"/>
      <w:u w:val="single"/>
    </w:rPr>
  </w:style>
  <w:style w:type="character" w:customStyle="1" w:styleId="CharAttribute34">
    <w:name w:val="CharAttribute34"/>
    <w:rsid w:val="009F333F"/>
    <w:rPr>
      <w:rFonts w:ascii="Calibri" w:eastAsia="Calibri"/>
      <w:color w:val="0000FF"/>
      <w:u w:val="single"/>
    </w:rPr>
  </w:style>
  <w:style w:type="character" w:customStyle="1" w:styleId="CharAttribute35">
    <w:name w:val="CharAttribute35"/>
    <w:rsid w:val="009F333F"/>
    <w:rPr>
      <w:rFonts w:ascii="Calibri" w:eastAsia="Calibri"/>
      <w:vertAlign w:val="superscript"/>
    </w:rPr>
  </w:style>
  <w:style w:type="character" w:customStyle="1" w:styleId="CharAttribute36">
    <w:name w:val="CharAttribute36"/>
    <w:rsid w:val="009F333F"/>
    <w:rPr>
      <w:rFonts w:ascii="AdvSTSerif-R" w:eastAsia="AdvSTSerif-R"/>
      <w:sz w:val="15"/>
    </w:rPr>
  </w:style>
  <w:style w:type="character" w:customStyle="1" w:styleId="CharAttribute37">
    <w:name w:val="CharAttribute37"/>
    <w:rsid w:val="009F333F"/>
    <w:rPr>
      <w:rFonts w:ascii="AdvSTSerif-I" w:eastAsia="AdvSTSerif-I"/>
      <w:sz w:val="15"/>
    </w:rPr>
  </w:style>
  <w:style w:type="character" w:customStyle="1" w:styleId="CharAttribute38">
    <w:name w:val="CharAttribute38"/>
    <w:rsid w:val="009F333F"/>
    <w:rPr>
      <w:rFonts w:ascii="AdvStoneS-SB" w:eastAsia="AdvStoneS-SB"/>
      <w:sz w:val="15"/>
    </w:rPr>
  </w:style>
  <w:style w:type="character" w:customStyle="1" w:styleId="CharAttribute39">
    <w:name w:val="CharAttribute39"/>
    <w:rsid w:val="009F333F"/>
    <w:rPr>
      <w:rFonts w:ascii="Times New Roman" w:eastAsia="Times New Roman"/>
      <w:sz w:val="16"/>
    </w:rPr>
  </w:style>
  <w:style w:type="character" w:customStyle="1" w:styleId="CharAttribute40">
    <w:name w:val="CharAttribute40"/>
    <w:rsid w:val="009F333F"/>
    <w:rPr>
      <w:rFonts w:ascii="Sabon-Italic" w:eastAsia="Sabon-Italic"/>
      <w:i/>
      <w:sz w:val="16"/>
    </w:rPr>
  </w:style>
  <w:style w:type="character" w:customStyle="1" w:styleId="CharAttribute41">
    <w:name w:val="CharAttribute41"/>
    <w:rsid w:val="009F333F"/>
    <w:rPr>
      <w:rFonts w:ascii="Sabon-Bold" w:eastAsia="Sabon-Bold"/>
      <w:b/>
      <w:sz w:val="16"/>
    </w:rPr>
  </w:style>
  <w:style w:type="character" w:customStyle="1" w:styleId="CharAttribute42">
    <w:name w:val="CharAttribute42"/>
    <w:rsid w:val="009F333F"/>
    <w:rPr>
      <w:rFonts w:ascii="AdvPS8E9A" w:eastAsia="AdvPS8E9A"/>
      <w:sz w:val="16"/>
    </w:rPr>
  </w:style>
  <w:style w:type="character" w:customStyle="1" w:styleId="CharAttribute43">
    <w:name w:val="CharAttribute43"/>
    <w:rsid w:val="009F333F"/>
    <w:rPr>
      <w:rFonts w:ascii="Times New Roman" w:eastAsia="Times New Roman"/>
      <w:color w:val="252525"/>
      <w:shd w:val="clear" w:color="auto" w:fill="FFFFFF"/>
    </w:rPr>
  </w:style>
  <w:style w:type="character" w:customStyle="1" w:styleId="CharAttribute44">
    <w:name w:val="CharAttribute44"/>
    <w:rsid w:val="009F333F"/>
    <w:rPr>
      <w:rFonts w:ascii="AdvPS8E91" w:eastAsia="AdvPS8E91"/>
      <w:sz w:val="16"/>
    </w:rPr>
  </w:style>
  <w:style w:type="character" w:customStyle="1" w:styleId="CharAttribute45">
    <w:name w:val="CharAttribute45"/>
    <w:rsid w:val="009F333F"/>
    <w:rPr>
      <w:rFonts w:ascii="AdvPS8E82" w:eastAsia="AdvPS8E82"/>
      <w:sz w:val="16"/>
    </w:rPr>
  </w:style>
  <w:style w:type="character" w:customStyle="1" w:styleId="CharAttribute46">
    <w:name w:val="CharAttribute46"/>
    <w:rsid w:val="009F333F"/>
    <w:rPr>
      <w:rFonts w:ascii="Times New Roman" w:eastAsia="Times New Roman"/>
      <w:sz w:val="30"/>
    </w:rPr>
  </w:style>
  <w:style w:type="character" w:customStyle="1" w:styleId="CharAttribute47">
    <w:name w:val="CharAttribute47"/>
    <w:rsid w:val="009F333F"/>
    <w:rPr>
      <w:rFonts w:ascii="Arial" w:eastAsia="Arial"/>
    </w:rPr>
  </w:style>
  <w:style w:type="character" w:customStyle="1" w:styleId="CharAttribute48">
    <w:name w:val="CharAttribute48"/>
    <w:rsid w:val="009F333F"/>
    <w:rPr>
      <w:rFonts w:ascii="Arial" w:eastAsia="Arial"/>
      <w:color w:val="0000FF"/>
      <w:sz w:val="22"/>
      <w:u w:val="single"/>
    </w:rPr>
  </w:style>
  <w:style w:type="character" w:customStyle="1" w:styleId="CharAttribute49">
    <w:name w:val="CharAttribute49"/>
    <w:rsid w:val="009F333F"/>
    <w:rPr>
      <w:rFonts w:ascii="Arial" w:eastAsia="Arial"/>
      <w:color w:val="0000FF"/>
      <w:sz w:val="22"/>
      <w:u w:val="single"/>
    </w:rPr>
  </w:style>
  <w:style w:type="character" w:customStyle="1" w:styleId="CharAttribute50">
    <w:name w:val="CharAttribute50"/>
    <w:rsid w:val="009F333F"/>
    <w:rPr>
      <w:rFonts w:ascii="Times New Roman" w:eastAsia="Times New Roman"/>
      <w:sz w:val="30"/>
    </w:rPr>
  </w:style>
  <w:style w:type="character" w:customStyle="1" w:styleId="CharAttribute51">
    <w:name w:val="CharAttribute51"/>
    <w:rsid w:val="009F333F"/>
    <w:rPr>
      <w:rFonts w:ascii="Arial" w:eastAsia="Arial"/>
      <w:sz w:val="19"/>
      <w:vertAlign w:val="superscript"/>
    </w:rPr>
  </w:style>
  <w:style w:type="character" w:customStyle="1" w:styleId="CharAttribute52">
    <w:name w:val="CharAttribute52"/>
    <w:rsid w:val="009F333F"/>
    <w:rPr>
      <w:rFonts w:ascii="Arial" w:eastAsia="Arial"/>
      <w:sz w:val="22"/>
    </w:rPr>
  </w:style>
  <w:style w:type="character" w:customStyle="1" w:styleId="CharAttribute53">
    <w:name w:val="CharAttribute53"/>
    <w:rsid w:val="009F333F"/>
    <w:rPr>
      <w:rFonts w:ascii="Arial" w:eastAsia="Arial"/>
      <w:sz w:val="30"/>
    </w:rPr>
  </w:style>
  <w:style w:type="character" w:customStyle="1" w:styleId="CharAttribute54">
    <w:name w:val="CharAttribute54"/>
    <w:rsid w:val="009F333F"/>
    <w:rPr>
      <w:rFonts w:ascii="Arial" w:eastAsia="Arial"/>
      <w:color w:val="0000FF"/>
      <w:u w:val="single"/>
    </w:rPr>
  </w:style>
  <w:style w:type="character" w:customStyle="1" w:styleId="CharAttribute55">
    <w:name w:val="CharAttribute55"/>
    <w:rsid w:val="009F333F"/>
    <w:rPr>
      <w:rFonts w:ascii="Arial" w:eastAsia="Arial"/>
      <w:color w:val="0000FF"/>
      <w:u w:val="single"/>
    </w:rPr>
  </w:style>
  <w:style w:type="character" w:customStyle="1" w:styleId="CharAttribute56">
    <w:name w:val="CharAttribute56"/>
    <w:rsid w:val="009F333F"/>
    <w:rPr>
      <w:rFonts w:ascii="Calibri" w:eastAsia="Times New Roman"/>
      <w:color w:val="0000FF"/>
      <w:u w:val="single"/>
    </w:rPr>
  </w:style>
  <w:style w:type="character" w:customStyle="1" w:styleId="CharAttribute57">
    <w:name w:val="CharAttribute57"/>
    <w:rsid w:val="009F333F"/>
    <w:rPr>
      <w:rFonts w:ascii="Calibri" w:eastAsia="Times New Roman"/>
      <w:color w:val="0000FF"/>
      <w:u w:val="single"/>
    </w:rPr>
  </w:style>
  <w:style w:type="character" w:customStyle="1" w:styleId="CharAttribute58">
    <w:name w:val="CharAttribute58"/>
    <w:rsid w:val="009F333F"/>
    <w:rPr>
      <w:rFonts w:ascii="Times New Roman" w:eastAsia="Times New Roman"/>
      <w:b/>
      <w:sz w:val="30"/>
    </w:rPr>
  </w:style>
  <w:style w:type="character" w:customStyle="1" w:styleId="CharAttribute59">
    <w:name w:val="CharAttribute59"/>
    <w:rsid w:val="009F333F"/>
    <w:rPr>
      <w:rFonts w:ascii="Times New Roman" w:eastAsia="Times New Roman"/>
      <w:b/>
      <w:sz w:val="22"/>
    </w:rPr>
  </w:style>
  <w:style w:type="character" w:customStyle="1" w:styleId="CharAttribute60">
    <w:name w:val="CharAttribute60"/>
    <w:rsid w:val="009F333F"/>
    <w:rPr>
      <w:rFonts w:ascii="Arial" w:eastAsia="Arial"/>
      <w:b/>
      <w:sz w:val="22"/>
    </w:rPr>
  </w:style>
  <w:style w:type="character" w:customStyle="1" w:styleId="CharAttribute61">
    <w:name w:val="CharAttribute61"/>
    <w:rsid w:val="009F333F"/>
    <w:rPr>
      <w:rFonts w:ascii="Arial" w:eastAsia="Arial"/>
      <w:b/>
      <w:color w:val="0000FF"/>
      <w:sz w:val="22"/>
      <w:u w:val="single"/>
    </w:rPr>
  </w:style>
  <w:style w:type="character" w:customStyle="1" w:styleId="CharAttribute62">
    <w:name w:val="CharAttribute62"/>
    <w:rsid w:val="009F333F"/>
    <w:rPr>
      <w:rFonts w:ascii="Arial" w:eastAsia="Arial"/>
      <w:b/>
      <w:color w:val="0000FF"/>
      <w:sz w:val="22"/>
      <w:u w:val="single"/>
    </w:rPr>
  </w:style>
  <w:style w:type="character" w:customStyle="1" w:styleId="CharAttribute63">
    <w:name w:val="CharAttribute63"/>
    <w:rsid w:val="009F333F"/>
    <w:rPr>
      <w:rFonts w:ascii="Times New Roman" w:eastAsia="Times New Roman"/>
      <w:b/>
      <w:sz w:val="30"/>
    </w:rPr>
  </w:style>
  <w:style w:type="character" w:customStyle="1" w:styleId="CharAttribute64">
    <w:name w:val="CharAttribute64"/>
    <w:rsid w:val="009F333F"/>
    <w:rPr>
      <w:rFonts w:ascii="Arial" w:eastAsia="Arial"/>
      <w:b/>
      <w:sz w:val="19"/>
      <w:vertAlign w:val="superscript"/>
    </w:rPr>
  </w:style>
  <w:style w:type="character" w:customStyle="1" w:styleId="CharAttribute65">
    <w:name w:val="CharAttribute65"/>
    <w:rsid w:val="009F333F"/>
    <w:rPr>
      <w:rFonts w:ascii="Arial" w:eastAsia="Arial"/>
      <w:b/>
      <w:sz w:val="30"/>
    </w:rPr>
  </w:style>
  <w:style w:type="character" w:customStyle="1" w:styleId="CharAttribute66">
    <w:name w:val="CharAttribute66"/>
    <w:rsid w:val="009F333F"/>
    <w:rPr>
      <w:rFonts w:ascii="Sabon-Roman" w:eastAsia="Sabon-Roman"/>
      <w:sz w:val="16"/>
      <w:shd w:val="clear" w:color="auto" w:fill="FFFF00"/>
    </w:rPr>
  </w:style>
  <w:style w:type="character" w:customStyle="1" w:styleId="CharAttribute67">
    <w:name w:val="CharAttribute67"/>
    <w:rsid w:val="009F333F"/>
    <w:rPr>
      <w:rFonts w:ascii="Times New Roman" w:eastAsia="Times New Roman"/>
      <w:sz w:val="22"/>
    </w:rPr>
  </w:style>
  <w:style w:type="character" w:customStyle="1" w:styleId="CharAttribute68">
    <w:name w:val="CharAttribute68"/>
    <w:rsid w:val="009F333F"/>
    <w:rPr>
      <w:rFonts w:ascii="Times New Roman" w:eastAsia="Times New Roman"/>
      <w:sz w:val="15"/>
    </w:rPr>
  </w:style>
  <w:style w:type="character" w:customStyle="1" w:styleId="CharAttribute69">
    <w:name w:val="CharAttribute69"/>
    <w:rsid w:val="009F333F"/>
    <w:rPr>
      <w:rFonts w:ascii="Calibri" w:eastAsia="Times New Roman"/>
      <w:vertAlign w:val="superscript"/>
    </w:rPr>
  </w:style>
  <w:style w:type="character" w:customStyle="1" w:styleId="CharAttribute70">
    <w:name w:val="CharAttribute70"/>
    <w:rsid w:val="009F333F"/>
    <w:rPr>
      <w:rFonts w:ascii="Times New Roman" w:eastAsia="Times New Roman"/>
      <w:sz w:val="18"/>
    </w:rPr>
  </w:style>
  <w:style w:type="character" w:customStyle="1" w:styleId="CharAttribute71">
    <w:name w:val="CharAttribute71"/>
    <w:rsid w:val="009F333F"/>
    <w:rPr>
      <w:rFonts w:ascii="Times New Roman" w:eastAsia="Times New Roman"/>
      <w:i/>
      <w:sz w:val="18"/>
    </w:rPr>
  </w:style>
  <w:style w:type="character" w:customStyle="1" w:styleId="CharAttribute72">
    <w:name w:val="CharAttribute72"/>
    <w:rsid w:val="009F333F"/>
    <w:rPr>
      <w:rFonts w:ascii="Berkeley-Book" w:eastAsia="Berkeley-Book"/>
      <w:sz w:val="18"/>
    </w:rPr>
  </w:style>
  <w:style w:type="character" w:customStyle="1" w:styleId="CharAttribute73">
    <w:name w:val="CharAttribute73"/>
    <w:rsid w:val="009F333F"/>
    <w:rPr>
      <w:rFonts w:ascii="Berkeley-BookItalic" w:eastAsia="Berkeley-BookItalic"/>
      <w:i/>
      <w:sz w:val="18"/>
    </w:rPr>
  </w:style>
  <w:style w:type="character" w:customStyle="1" w:styleId="CharAttribute74">
    <w:name w:val="CharAttribute74"/>
    <w:rsid w:val="009F333F"/>
    <w:rPr>
      <w:rFonts w:ascii="Times New Roman" w:eastAsia="Times New Roman"/>
      <w:color w:val="252525"/>
    </w:rPr>
  </w:style>
  <w:style w:type="character" w:customStyle="1" w:styleId="CharAttribute75">
    <w:name w:val="CharAttribute75"/>
    <w:rsid w:val="009F333F"/>
    <w:rPr>
      <w:rFonts w:ascii="Calibri" w:eastAsia="Times New Roman"/>
      <w:i/>
      <w:color w:val="252525"/>
    </w:rPr>
  </w:style>
  <w:style w:type="character" w:customStyle="1" w:styleId="CharAttribute76">
    <w:name w:val="CharAttribute76"/>
    <w:rsid w:val="009F333F"/>
    <w:rPr>
      <w:rFonts w:ascii="Calibri" w:eastAsia="Times New Roman"/>
      <w:b/>
      <w:color w:val="252525"/>
    </w:rPr>
  </w:style>
  <w:style w:type="character" w:customStyle="1" w:styleId="CharAttribute77">
    <w:name w:val="CharAttribute77"/>
    <w:rsid w:val="009F333F"/>
    <w:rPr>
      <w:rFonts w:ascii="Times New Roman" w:eastAsia="Times New Roman"/>
      <w:sz w:val="13"/>
    </w:rPr>
  </w:style>
  <w:style w:type="character" w:customStyle="1" w:styleId="CharAttribute78">
    <w:name w:val="CharAttribute78"/>
    <w:rsid w:val="009F333F"/>
    <w:rPr>
      <w:rFonts w:ascii="AdvTT5235d5a9" w:eastAsia="AdvTT5235d5a9"/>
      <w:sz w:val="13"/>
    </w:rPr>
  </w:style>
  <w:style w:type="character" w:customStyle="1" w:styleId="CharAttribute79">
    <w:name w:val="CharAttribute79"/>
    <w:rsid w:val="009F333F"/>
    <w:rPr>
      <w:rFonts w:ascii="AdvTT5235d5a9+20" w:eastAsia="AdvTT5235d5a9+20"/>
      <w:sz w:val="13"/>
    </w:rPr>
  </w:style>
  <w:style w:type="character" w:customStyle="1" w:styleId="CharAttribute80">
    <w:name w:val="CharAttribute80"/>
    <w:rsid w:val="009F333F"/>
    <w:rPr>
      <w:rFonts w:ascii="Calibri" w:eastAsia="Calibri"/>
      <w:sz w:val="16"/>
    </w:rPr>
  </w:style>
  <w:style w:type="character" w:customStyle="1" w:styleId="CharAttribute81">
    <w:name w:val="CharAttribute81"/>
    <w:rsid w:val="009F333F"/>
    <w:rPr>
      <w:rFonts w:ascii="Times New Roman" w:eastAsia="Times New Roman"/>
      <w:i/>
      <w:sz w:val="16"/>
    </w:rPr>
  </w:style>
  <w:style w:type="character" w:customStyle="1" w:styleId="CharAttribute82">
    <w:name w:val="CharAttribute82"/>
    <w:rsid w:val="009F333F"/>
    <w:rPr>
      <w:rFonts w:ascii="Calibri" w:eastAsia="Calibri"/>
      <w:i/>
      <w:color w:val="252525"/>
      <w:shd w:val="clear" w:color="auto" w:fill="FFFFFF"/>
    </w:rPr>
  </w:style>
  <w:style w:type="character" w:customStyle="1" w:styleId="CharAttribute83">
    <w:name w:val="CharAttribute83"/>
    <w:rsid w:val="009F333F"/>
    <w:rPr>
      <w:rFonts w:ascii="AdvSTSerif-R" w:eastAsia="AdvSTSerif-R"/>
      <w:sz w:val="22"/>
    </w:rPr>
  </w:style>
  <w:style w:type="character" w:customStyle="1" w:styleId="CharAttribute84">
    <w:name w:val="CharAttribute84"/>
    <w:rsid w:val="009F333F"/>
    <w:rPr>
      <w:rFonts w:ascii="AdvStone-SB" w:eastAsia="AdvStone-SB"/>
      <w:sz w:val="15"/>
    </w:rPr>
  </w:style>
  <w:style w:type="character" w:customStyle="1" w:styleId="CharAttribute85">
    <w:name w:val="CharAttribute85"/>
    <w:rsid w:val="009F333F"/>
    <w:rPr>
      <w:rFonts w:ascii="AdvStone" w:eastAsia="AdvStone"/>
      <w:sz w:val="15"/>
    </w:rPr>
  </w:style>
  <w:style w:type="character" w:customStyle="1" w:styleId="CharAttribute86">
    <w:name w:val="CharAttribute86"/>
    <w:rsid w:val="009F333F"/>
    <w:rPr>
      <w:rFonts w:ascii="Times New Roman" w:eastAsia="Times New Roman"/>
      <w:b/>
      <w:color w:val="333333"/>
      <w:shd w:val="clear" w:color="auto" w:fill="FFFFFF"/>
    </w:rPr>
  </w:style>
  <w:style w:type="character" w:customStyle="1" w:styleId="CharAttribute87">
    <w:name w:val="CharAttribute87"/>
    <w:rsid w:val="009F333F"/>
    <w:rPr>
      <w:rFonts w:ascii="AdvPS8E9A" w:eastAsia="AdvPS8E9A"/>
      <w:b/>
      <w:sz w:val="16"/>
    </w:rPr>
  </w:style>
  <w:style w:type="character" w:customStyle="1" w:styleId="CharAttribute88">
    <w:name w:val="CharAttribute88"/>
    <w:rsid w:val="009F333F"/>
    <w:rPr>
      <w:rFonts w:ascii="AdvPS8E91" w:eastAsia="AdvPS8E91"/>
      <w:b/>
      <w:sz w:val="16"/>
    </w:rPr>
  </w:style>
  <w:style w:type="character" w:customStyle="1" w:styleId="CharAttribute89">
    <w:name w:val="CharAttribute89"/>
    <w:rsid w:val="009F333F"/>
    <w:rPr>
      <w:rFonts w:ascii="AdvPS8E82" w:eastAsia="AdvPS8E82"/>
      <w:b/>
      <w:sz w:val="16"/>
    </w:rPr>
  </w:style>
  <w:style w:type="character" w:customStyle="1" w:styleId="CharAttribute90">
    <w:name w:val="CharAttribute90"/>
    <w:rsid w:val="009F333F"/>
    <w:rPr>
      <w:rFonts w:ascii="Calibri" w:eastAsia="Calibri"/>
      <w:b/>
      <w:color w:val="333333"/>
      <w:shd w:val="clear" w:color="auto" w:fill="FFFFFF"/>
    </w:rPr>
  </w:style>
  <w:style w:type="character" w:customStyle="1" w:styleId="CharAttribute91">
    <w:name w:val="CharAttribute91"/>
    <w:rsid w:val="009F333F"/>
    <w:rPr>
      <w:rFonts w:ascii="Times New Roman" w:eastAsia="Times New Roman"/>
      <w:shd w:val="clear" w:color="auto" w:fill="FFFFFF"/>
    </w:rPr>
  </w:style>
  <w:style w:type="paragraph" w:styleId="NoSpacing">
    <w:name w:val="No Spacing"/>
    <w:uiPriority w:val="1"/>
    <w:qFormat/>
    <w:rsid w:val="00CC1EBF"/>
    <w:pPr>
      <w:widowControl w:val="0"/>
      <w:wordWrap w:val="0"/>
      <w:autoSpaceDE w:val="0"/>
      <w:autoSpaceDN w:val="0"/>
      <w:jc w:val="both"/>
    </w:pPr>
    <w:rPr>
      <w:rFonts w:ascii="¹Å"/>
      <w:kern w:val="2"/>
      <w:lang w:val="en-US" w:eastAsia="ko-KR"/>
    </w:rPr>
  </w:style>
  <w:style w:type="character" w:customStyle="1" w:styleId="FooterChar">
    <w:name w:val="Footer Char"/>
    <w:basedOn w:val="DefaultParagraphFont"/>
    <w:link w:val="Footer"/>
    <w:uiPriority w:val="99"/>
    <w:rsid w:val="00390574"/>
    <w:rPr>
      <w:rFonts w:ascii="¹Å"/>
      <w:kern w:val="2"/>
      <w:lang w:val="en-US" w:eastAsia="ko-KR"/>
    </w:rPr>
  </w:style>
  <w:style w:type="paragraph" w:styleId="Footer">
    <w:name w:val="footer"/>
    <w:basedOn w:val="Normal"/>
    <w:link w:val="FooterChar"/>
    <w:uiPriority w:val="99"/>
    <w:unhideWhenUsed/>
    <w:rsid w:val="00390574"/>
    <w:pPr>
      <w:tabs>
        <w:tab w:val="center" w:pos="4819"/>
        <w:tab w:val="right" w:pos="9638"/>
      </w:tabs>
    </w:pPr>
  </w:style>
  <w:style w:type="paragraph" w:styleId="Index1">
    <w:name w:val="index 1"/>
    <w:basedOn w:val="Normal"/>
    <w:next w:val="Normal"/>
    <w:autoRedefine/>
    <w:uiPriority w:val="99"/>
    <w:unhideWhenUsed/>
    <w:rsid w:val="00892848"/>
    <w:pPr>
      <w:ind w:left="200" w:hanging="200"/>
    </w:pPr>
  </w:style>
  <w:style w:type="paragraph" w:styleId="Index2">
    <w:name w:val="index 2"/>
    <w:basedOn w:val="Normal"/>
    <w:next w:val="Normal"/>
    <w:autoRedefine/>
    <w:uiPriority w:val="99"/>
    <w:unhideWhenUsed/>
    <w:rsid w:val="00892848"/>
    <w:pPr>
      <w:ind w:left="400" w:hanging="200"/>
    </w:pPr>
  </w:style>
  <w:style w:type="paragraph" w:styleId="Index3">
    <w:name w:val="index 3"/>
    <w:basedOn w:val="Normal"/>
    <w:next w:val="Normal"/>
    <w:autoRedefine/>
    <w:uiPriority w:val="99"/>
    <w:unhideWhenUsed/>
    <w:rsid w:val="00892848"/>
    <w:pPr>
      <w:ind w:left="600" w:hanging="200"/>
    </w:pPr>
  </w:style>
  <w:style w:type="paragraph" w:styleId="Index4">
    <w:name w:val="index 4"/>
    <w:basedOn w:val="Normal"/>
    <w:next w:val="Normal"/>
    <w:autoRedefine/>
    <w:uiPriority w:val="99"/>
    <w:unhideWhenUsed/>
    <w:rsid w:val="00892848"/>
    <w:pPr>
      <w:ind w:left="800" w:hanging="200"/>
    </w:pPr>
  </w:style>
  <w:style w:type="paragraph" w:styleId="Index5">
    <w:name w:val="index 5"/>
    <w:basedOn w:val="Normal"/>
    <w:next w:val="Normal"/>
    <w:autoRedefine/>
    <w:uiPriority w:val="99"/>
    <w:unhideWhenUsed/>
    <w:rsid w:val="00892848"/>
    <w:pPr>
      <w:ind w:left="1000" w:hanging="200"/>
    </w:pPr>
  </w:style>
  <w:style w:type="paragraph" w:styleId="Index6">
    <w:name w:val="index 6"/>
    <w:basedOn w:val="Normal"/>
    <w:next w:val="Normal"/>
    <w:autoRedefine/>
    <w:uiPriority w:val="99"/>
    <w:unhideWhenUsed/>
    <w:rsid w:val="00892848"/>
    <w:pPr>
      <w:ind w:left="1200" w:hanging="200"/>
    </w:pPr>
  </w:style>
  <w:style w:type="paragraph" w:styleId="Index7">
    <w:name w:val="index 7"/>
    <w:basedOn w:val="Normal"/>
    <w:next w:val="Normal"/>
    <w:autoRedefine/>
    <w:uiPriority w:val="99"/>
    <w:unhideWhenUsed/>
    <w:rsid w:val="00892848"/>
    <w:pPr>
      <w:ind w:left="1400" w:hanging="200"/>
    </w:pPr>
  </w:style>
  <w:style w:type="paragraph" w:styleId="Index8">
    <w:name w:val="index 8"/>
    <w:basedOn w:val="Normal"/>
    <w:next w:val="Normal"/>
    <w:autoRedefine/>
    <w:uiPriority w:val="99"/>
    <w:unhideWhenUsed/>
    <w:rsid w:val="00892848"/>
    <w:pPr>
      <w:ind w:left="1600" w:hanging="200"/>
    </w:pPr>
  </w:style>
  <w:style w:type="paragraph" w:styleId="Index9">
    <w:name w:val="index 9"/>
    <w:basedOn w:val="Normal"/>
    <w:next w:val="Normal"/>
    <w:autoRedefine/>
    <w:uiPriority w:val="99"/>
    <w:unhideWhenUsed/>
    <w:rsid w:val="00892848"/>
    <w:pPr>
      <w:ind w:left="1800" w:hanging="200"/>
    </w:pPr>
  </w:style>
  <w:style w:type="paragraph" w:styleId="IndexHeading">
    <w:name w:val="index heading"/>
    <w:basedOn w:val="Normal"/>
    <w:next w:val="Index1"/>
    <w:uiPriority w:val="99"/>
    <w:unhideWhenUsed/>
    <w:rsid w:val="00892848"/>
  </w:style>
  <w:style w:type="character" w:styleId="Hyperlink">
    <w:name w:val="Hyperlink"/>
    <w:basedOn w:val="DefaultParagraphFont"/>
    <w:uiPriority w:val="99"/>
    <w:unhideWhenUsed/>
    <w:rsid w:val="00ED217C"/>
    <w:rPr>
      <w:color w:val="0000FF" w:themeColor="hyperlink"/>
      <w:u w:val="single"/>
    </w:rPr>
  </w:style>
  <w:style w:type="character" w:styleId="PageNumber">
    <w:name w:val="page number"/>
    <w:basedOn w:val="DefaultParagraphFont"/>
    <w:uiPriority w:val="99"/>
    <w:semiHidden/>
    <w:unhideWhenUsed/>
    <w:rsid w:val="001835A2"/>
  </w:style>
  <w:style w:type="character" w:customStyle="1" w:styleId="apple-converted-space">
    <w:name w:val="apple-converted-space"/>
    <w:basedOn w:val="DefaultParagraphFont"/>
    <w:rsid w:val="00783614"/>
  </w:style>
  <w:style w:type="character" w:customStyle="1" w:styleId="highlight">
    <w:name w:val="highlight"/>
    <w:basedOn w:val="DefaultParagraphFont"/>
    <w:rsid w:val="00783614"/>
  </w:style>
  <w:style w:type="paragraph" w:styleId="NormalWeb">
    <w:name w:val="Normal (Web)"/>
    <w:basedOn w:val="Normal"/>
    <w:uiPriority w:val="99"/>
    <w:unhideWhenUsed/>
    <w:rsid w:val="00783614"/>
    <w:pPr>
      <w:widowControl/>
      <w:wordWrap/>
      <w:autoSpaceDE/>
      <w:autoSpaceDN/>
      <w:spacing w:before="100" w:beforeAutospacing="1" w:after="100" w:afterAutospacing="1"/>
      <w:jc w:val="left"/>
    </w:pPr>
    <w:rPr>
      <w:rFonts w:ascii="Times" w:hAnsi="Times"/>
      <w:kern w:val="0"/>
      <w:lang w:val="it-IT" w:eastAsia="it-IT"/>
    </w:rPr>
  </w:style>
  <w:style w:type="paragraph" w:styleId="Header">
    <w:name w:val="header"/>
    <w:basedOn w:val="Normal"/>
    <w:link w:val="HeaderChar"/>
    <w:uiPriority w:val="99"/>
    <w:unhideWhenUsed/>
    <w:rsid w:val="004C48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481C"/>
    <w:rPr>
      <w:rFonts w:ascii="¹Å"/>
      <w:kern w:val="2"/>
      <w:sz w:val="18"/>
      <w:szCs w:val="18"/>
      <w:lang w:val="en-US" w:eastAsia="ko-KR"/>
    </w:rPr>
  </w:style>
  <w:style w:type="character" w:styleId="CommentReference">
    <w:name w:val="annotation reference"/>
    <w:basedOn w:val="DefaultParagraphFont"/>
    <w:uiPriority w:val="99"/>
    <w:semiHidden/>
    <w:unhideWhenUsed/>
    <w:rsid w:val="004C481C"/>
    <w:rPr>
      <w:sz w:val="21"/>
      <w:szCs w:val="21"/>
    </w:rPr>
  </w:style>
  <w:style w:type="paragraph" w:styleId="CommentText">
    <w:name w:val="annotation text"/>
    <w:basedOn w:val="Normal"/>
    <w:link w:val="CommentTextChar"/>
    <w:uiPriority w:val="99"/>
    <w:semiHidden/>
    <w:unhideWhenUsed/>
    <w:rsid w:val="004C481C"/>
    <w:pPr>
      <w:jc w:val="left"/>
    </w:pPr>
  </w:style>
  <w:style w:type="character" w:customStyle="1" w:styleId="CommentTextChar">
    <w:name w:val="Comment Text Char"/>
    <w:basedOn w:val="DefaultParagraphFont"/>
    <w:link w:val="CommentText"/>
    <w:uiPriority w:val="99"/>
    <w:semiHidden/>
    <w:rsid w:val="004C481C"/>
    <w:rPr>
      <w:rFonts w:ascii="¹Å"/>
      <w:kern w:val="2"/>
      <w:lang w:val="en-US" w:eastAsia="ko-KR"/>
    </w:rPr>
  </w:style>
  <w:style w:type="paragraph" w:styleId="CommentSubject">
    <w:name w:val="annotation subject"/>
    <w:basedOn w:val="CommentText"/>
    <w:next w:val="CommentText"/>
    <w:link w:val="CommentSubjectChar"/>
    <w:uiPriority w:val="99"/>
    <w:semiHidden/>
    <w:unhideWhenUsed/>
    <w:rsid w:val="004C481C"/>
    <w:rPr>
      <w:b/>
      <w:bCs/>
    </w:rPr>
  </w:style>
  <w:style w:type="character" w:customStyle="1" w:styleId="CommentSubjectChar">
    <w:name w:val="Comment Subject Char"/>
    <w:basedOn w:val="CommentTextChar"/>
    <w:link w:val="CommentSubject"/>
    <w:uiPriority w:val="99"/>
    <w:semiHidden/>
    <w:rsid w:val="004C481C"/>
    <w:rPr>
      <w:rFonts w:ascii="¹Å"/>
      <w:b/>
      <w:bCs/>
      <w:kern w:val="2"/>
      <w:lang w:val="en-US" w:eastAsia="ko-KR"/>
    </w:rPr>
  </w:style>
  <w:style w:type="paragraph" w:styleId="BalloonText">
    <w:name w:val="Balloon Text"/>
    <w:basedOn w:val="Normal"/>
    <w:link w:val="BalloonTextChar"/>
    <w:uiPriority w:val="99"/>
    <w:semiHidden/>
    <w:unhideWhenUsed/>
    <w:rsid w:val="004C481C"/>
    <w:rPr>
      <w:sz w:val="18"/>
      <w:szCs w:val="18"/>
    </w:rPr>
  </w:style>
  <w:style w:type="character" w:customStyle="1" w:styleId="BalloonTextChar">
    <w:name w:val="Balloon Text Char"/>
    <w:basedOn w:val="DefaultParagraphFont"/>
    <w:link w:val="BalloonText"/>
    <w:uiPriority w:val="99"/>
    <w:semiHidden/>
    <w:rsid w:val="004C481C"/>
    <w:rPr>
      <w:rFonts w:ascii="¹Å"/>
      <w:kern w:val="2"/>
      <w:sz w:val="18"/>
      <w:szCs w:val="18"/>
      <w:lang w:val="en-US" w:eastAsia="ko-KR"/>
    </w:rPr>
  </w:style>
  <w:style w:type="paragraph" w:styleId="PlainText">
    <w:name w:val="Plain Text"/>
    <w:basedOn w:val="Normal"/>
    <w:link w:val="PlainTextChar"/>
    <w:rsid w:val="00C94D7F"/>
    <w:pPr>
      <w:wordWrap/>
      <w:autoSpaceDE/>
      <w:autoSpaceDN/>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C94D7F"/>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33F"/>
    <w:pPr>
      <w:widowControl w:val="0"/>
      <w:wordWrap w:val="0"/>
      <w:autoSpaceDE w:val="0"/>
      <w:autoSpaceDN w:val="0"/>
      <w:jc w:val="both"/>
    </w:pPr>
    <w:rPr>
      <w:rFonts w:ascii="¹Å"/>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9F33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9F333F"/>
    <w:pPr>
      <w:widowControl w:val="0"/>
      <w:wordWrap w:val="0"/>
      <w:jc w:val="both"/>
    </w:pPr>
  </w:style>
  <w:style w:type="paragraph" w:customStyle="1" w:styleId="ParaAttribute1">
    <w:name w:val="ParaAttribute1"/>
    <w:rsid w:val="009F333F"/>
    <w:pPr>
      <w:widowControl w:val="0"/>
      <w:wordWrap w:val="0"/>
      <w:jc w:val="both"/>
    </w:pPr>
  </w:style>
  <w:style w:type="paragraph" w:customStyle="1" w:styleId="ParaAttribute2">
    <w:name w:val="ParaAttribute2"/>
    <w:rsid w:val="009F333F"/>
    <w:pPr>
      <w:widowControl w:val="0"/>
      <w:wordWrap w:val="0"/>
      <w:jc w:val="both"/>
    </w:pPr>
  </w:style>
  <w:style w:type="paragraph" w:customStyle="1" w:styleId="ParaAttribute3">
    <w:name w:val="ParaAttribute3"/>
    <w:rsid w:val="009F333F"/>
    <w:pPr>
      <w:widowControl w:val="0"/>
      <w:wordWrap w:val="0"/>
      <w:jc w:val="both"/>
    </w:pPr>
  </w:style>
  <w:style w:type="paragraph" w:customStyle="1" w:styleId="ParaAttribute4">
    <w:name w:val="ParaAttribute4"/>
    <w:rsid w:val="009F333F"/>
    <w:pPr>
      <w:widowControl w:val="0"/>
      <w:shd w:val="solid" w:color="FFFFFF" w:fill="auto"/>
      <w:wordWrap w:val="0"/>
      <w:jc w:val="both"/>
    </w:pPr>
  </w:style>
  <w:style w:type="paragraph" w:customStyle="1" w:styleId="ParaAttribute5">
    <w:name w:val="ParaAttribute5"/>
    <w:rsid w:val="009F333F"/>
    <w:pPr>
      <w:widowControl w:val="0"/>
      <w:shd w:val="solid" w:color="FFFFFF" w:fill="auto"/>
      <w:wordWrap w:val="0"/>
      <w:jc w:val="both"/>
    </w:pPr>
  </w:style>
  <w:style w:type="paragraph" w:customStyle="1" w:styleId="ParaAttribute6">
    <w:name w:val="ParaAttribute6"/>
    <w:rsid w:val="009F333F"/>
    <w:pPr>
      <w:widowControl w:val="0"/>
      <w:shd w:val="solid" w:color="FFFFFF" w:fill="auto"/>
      <w:wordWrap w:val="0"/>
      <w:spacing w:before="280" w:after="280"/>
      <w:jc w:val="both"/>
    </w:pPr>
  </w:style>
  <w:style w:type="paragraph" w:customStyle="1" w:styleId="ParaAttribute7">
    <w:name w:val="ParaAttribute7"/>
    <w:rsid w:val="009F333F"/>
    <w:pPr>
      <w:widowControl w:val="0"/>
      <w:shd w:val="solid" w:color="FFFFFF" w:fill="auto"/>
      <w:wordWrap w:val="0"/>
      <w:jc w:val="both"/>
    </w:pPr>
  </w:style>
  <w:style w:type="paragraph" w:customStyle="1" w:styleId="ParaAttribute8">
    <w:name w:val="ParaAttribute8"/>
    <w:rsid w:val="009F333F"/>
    <w:pPr>
      <w:widowControl w:val="0"/>
      <w:wordWrap w:val="0"/>
      <w:spacing w:after="200"/>
      <w:jc w:val="both"/>
    </w:pPr>
  </w:style>
  <w:style w:type="paragraph" w:customStyle="1" w:styleId="ParaAttribute9">
    <w:name w:val="ParaAttribute9"/>
    <w:rsid w:val="009F333F"/>
    <w:pPr>
      <w:widowControl w:val="0"/>
      <w:wordWrap w:val="0"/>
      <w:spacing w:after="200"/>
      <w:jc w:val="both"/>
    </w:pPr>
  </w:style>
  <w:style w:type="paragraph" w:customStyle="1" w:styleId="ParaAttribute10">
    <w:name w:val="ParaAttribute10"/>
    <w:rsid w:val="009F333F"/>
    <w:pPr>
      <w:widowControl w:val="0"/>
      <w:shd w:val="solid" w:color="FFFFFF" w:fill="auto"/>
      <w:wordWrap w:val="0"/>
      <w:spacing w:before="90" w:after="90"/>
    </w:pPr>
  </w:style>
  <w:style w:type="paragraph" w:customStyle="1" w:styleId="ParaAttribute11">
    <w:name w:val="ParaAttribute11"/>
    <w:rsid w:val="009F333F"/>
    <w:pPr>
      <w:widowControl w:val="0"/>
      <w:shd w:val="solid" w:color="FFFFFF" w:fill="auto"/>
      <w:wordWrap w:val="0"/>
      <w:spacing w:after="200"/>
    </w:pPr>
  </w:style>
  <w:style w:type="paragraph" w:customStyle="1" w:styleId="ParaAttribute12">
    <w:name w:val="ParaAttribute12"/>
    <w:rsid w:val="009F333F"/>
    <w:pPr>
      <w:widowControl w:val="0"/>
      <w:shd w:val="solid" w:color="FFFFFF" w:fill="auto"/>
      <w:wordWrap w:val="0"/>
      <w:spacing w:before="90" w:after="90"/>
      <w:jc w:val="both"/>
    </w:pPr>
  </w:style>
  <w:style w:type="paragraph" w:customStyle="1" w:styleId="ParaAttribute13">
    <w:name w:val="ParaAttribute13"/>
    <w:rsid w:val="009F333F"/>
    <w:pPr>
      <w:widowControl w:val="0"/>
      <w:wordWrap w:val="0"/>
    </w:pPr>
  </w:style>
  <w:style w:type="paragraph" w:customStyle="1" w:styleId="ParaAttribute14">
    <w:name w:val="ParaAttribute14"/>
    <w:rsid w:val="009F333F"/>
    <w:pPr>
      <w:widowControl w:val="0"/>
      <w:wordWrap w:val="0"/>
    </w:pPr>
  </w:style>
  <w:style w:type="paragraph" w:customStyle="1" w:styleId="ParaAttribute15">
    <w:name w:val="ParaAttribute15"/>
    <w:rsid w:val="009F333F"/>
    <w:pPr>
      <w:widowControl w:val="0"/>
      <w:shd w:val="solid" w:color="FFFFFF" w:fill="auto"/>
      <w:wordWrap w:val="0"/>
      <w:jc w:val="both"/>
    </w:pPr>
  </w:style>
  <w:style w:type="paragraph" w:customStyle="1" w:styleId="ParaAttribute16">
    <w:name w:val="ParaAttribute16"/>
    <w:rsid w:val="009F333F"/>
    <w:pPr>
      <w:widowControl w:val="0"/>
      <w:shd w:val="solid" w:color="FFFFFF" w:fill="auto"/>
      <w:wordWrap w:val="0"/>
      <w:spacing w:after="200"/>
    </w:pPr>
  </w:style>
  <w:style w:type="paragraph" w:customStyle="1" w:styleId="ParaAttribute17">
    <w:name w:val="ParaAttribute17"/>
    <w:rsid w:val="009F333F"/>
    <w:pPr>
      <w:widowControl w:val="0"/>
      <w:shd w:val="solid" w:color="FFFFFF" w:fill="auto"/>
      <w:wordWrap w:val="0"/>
      <w:spacing w:after="200"/>
      <w:jc w:val="both"/>
    </w:pPr>
  </w:style>
  <w:style w:type="paragraph" w:customStyle="1" w:styleId="ParaAttribute18">
    <w:name w:val="ParaAttribute18"/>
    <w:rsid w:val="009F333F"/>
    <w:pPr>
      <w:widowControl w:val="0"/>
      <w:wordWrap w:val="0"/>
    </w:pPr>
  </w:style>
  <w:style w:type="paragraph" w:customStyle="1" w:styleId="ParaAttribute19">
    <w:name w:val="ParaAttribute19"/>
    <w:rsid w:val="009F333F"/>
    <w:pPr>
      <w:widowControl w:val="0"/>
      <w:wordWrap w:val="0"/>
    </w:pPr>
  </w:style>
  <w:style w:type="paragraph" w:customStyle="1" w:styleId="ParaAttribute20">
    <w:name w:val="ParaAttribute20"/>
    <w:rsid w:val="009F333F"/>
    <w:pPr>
      <w:widowControl w:val="0"/>
      <w:shd w:val="solid" w:color="FFFFFF" w:fill="auto"/>
      <w:wordWrap w:val="0"/>
      <w:spacing w:before="90" w:after="90"/>
    </w:pPr>
  </w:style>
  <w:style w:type="paragraph" w:customStyle="1" w:styleId="ParaAttribute21">
    <w:name w:val="ParaAttribute21"/>
    <w:rsid w:val="009F333F"/>
    <w:pPr>
      <w:widowControl w:val="0"/>
      <w:shd w:val="solid" w:color="FFFFFF" w:fill="auto"/>
      <w:wordWrap w:val="0"/>
      <w:spacing w:before="90" w:after="90"/>
    </w:pPr>
  </w:style>
  <w:style w:type="paragraph" w:customStyle="1" w:styleId="ParaAttribute22">
    <w:name w:val="ParaAttribute22"/>
    <w:rsid w:val="009F333F"/>
    <w:pPr>
      <w:widowControl w:val="0"/>
      <w:shd w:val="solid" w:color="FFFFFF" w:fill="auto"/>
      <w:wordWrap w:val="0"/>
      <w:spacing w:after="200"/>
    </w:pPr>
  </w:style>
  <w:style w:type="paragraph" w:customStyle="1" w:styleId="ParaAttribute23">
    <w:name w:val="ParaAttribute23"/>
    <w:rsid w:val="009F333F"/>
    <w:pPr>
      <w:widowControl w:val="0"/>
      <w:shd w:val="solid" w:color="FFFFFF" w:fill="auto"/>
      <w:wordWrap w:val="0"/>
      <w:spacing w:before="90" w:after="90"/>
      <w:jc w:val="both"/>
    </w:pPr>
  </w:style>
  <w:style w:type="paragraph" w:customStyle="1" w:styleId="ParaAttribute24">
    <w:name w:val="ParaAttribute24"/>
    <w:rsid w:val="009F333F"/>
    <w:pPr>
      <w:widowControl w:val="0"/>
      <w:shd w:val="solid" w:color="FFFFFF" w:fill="auto"/>
      <w:wordWrap w:val="0"/>
      <w:spacing w:before="90" w:after="90"/>
      <w:jc w:val="both"/>
    </w:pPr>
  </w:style>
  <w:style w:type="paragraph" w:customStyle="1" w:styleId="ParaAttribute25">
    <w:name w:val="ParaAttribute25"/>
    <w:rsid w:val="009F333F"/>
    <w:pPr>
      <w:widowControl w:val="0"/>
      <w:shd w:val="solid" w:color="FFFFFF" w:fill="auto"/>
      <w:wordWrap w:val="0"/>
      <w:spacing w:before="280" w:after="24"/>
    </w:pPr>
  </w:style>
  <w:style w:type="paragraph" w:customStyle="1" w:styleId="ParaAttribute26">
    <w:name w:val="ParaAttribute26"/>
    <w:rsid w:val="009F333F"/>
    <w:pPr>
      <w:widowControl w:val="0"/>
      <w:shd w:val="solid" w:color="FFFFFF" w:fill="auto"/>
      <w:wordWrap w:val="0"/>
      <w:spacing w:before="90" w:after="90"/>
      <w:jc w:val="both"/>
    </w:pPr>
  </w:style>
  <w:style w:type="character" w:customStyle="1" w:styleId="CharAttribute0">
    <w:name w:val="CharAttribute0"/>
    <w:rsid w:val="009F333F"/>
    <w:rPr>
      <w:rFonts w:ascii="Times New Roman" w:eastAsia="Times New Roman"/>
    </w:rPr>
  </w:style>
  <w:style w:type="character" w:customStyle="1" w:styleId="CharAttribute1">
    <w:name w:val="CharAttribute1"/>
    <w:rsid w:val="009F333F"/>
    <w:rPr>
      <w:rFonts w:ascii="Times New Roman" w:eastAsia="Times New Roman"/>
    </w:rPr>
  </w:style>
  <w:style w:type="character" w:customStyle="1" w:styleId="CharAttribute2">
    <w:name w:val="CharAttribute2"/>
    <w:rsid w:val="009F333F"/>
    <w:rPr>
      <w:rFonts w:ascii="Times New Roman" w:eastAsia="Times New Roman"/>
    </w:rPr>
  </w:style>
  <w:style w:type="character" w:customStyle="1" w:styleId="CharAttribute3">
    <w:name w:val="CharAttribute3"/>
    <w:rsid w:val="009F333F"/>
    <w:rPr>
      <w:rFonts w:ascii="Calibri" w:eastAsia="Calibri"/>
    </w:rPr>
  </w:style>
  <w:style w:type="character" w:customStyle="1" w:styleId="CharAttribute4">
    <w:name w:val="CharAttribute4"/>
    <w:rsid w:val="009F333F"/>
    <w:rPr>
      <w:rFonts w:ascii="Calibri" w:eastAsia="Calibri"/>
      <w:shd w:val="clear" w:color="auto" w:fill="FFFFFF"/>
    </w:rPr>
  </w:style>
  <w:style w:type="character" w:customStyle="1" w:styleId="CharAttribute5">
    <w:name w:val="CharAttribute5"/>
    <w:rsid w:val="009F333F"/>
    <w:rPr>
      <w:rFonts w:ascii="Calibri" w:eastAsia="Calibri"/>
      <w:color w:val="0000FF"/>
      <w:u w:val="single"/>
      <w:shd w:val="clear" w:color="auto" w:fill="FFFFFF"/>
    </w:rPr>
  </w:style>
  <w:style w:type="character" w:customStyle="1" w:styleId="CharAttribute6">
    <w:name w:val="CharAttribute6"/>
    <w:rsid w:val="009F333F"/>
    <w:rPr>
      <w:rFonts w:ascii="Times New Roman" w:eastAsia="Times New Roman"/>
    </w:rPr>
  </w:style>
  <w:style w:type="character" w:customStyle="1" w:styleId="CharAttribute7">
    <w:name w:val="CharAttribute7"/>
    <w:rsid w:val="009F333F"/>
    <w:rPr>
      <w:rFonts w:ascii="Calibri" w:eastAsia="Calibri"/>
      <w:color w:val="0000FF"/>
      <w:u w:val="single"/>
      <w:shd w:val="clear" w:color="auto" w:fill="FFFFFF"/>
    </w:rPr>
  </w:style>
  <w:style w:type="character" w:customStyle="1" w:styleId="CharAttribute8">
    <w:name w:val="CharAttribute8"/>
    <w:rsid w:val="009F333F"/>
    <w:rPr>
      <w:rFonts w:ascii="Times New Roman" w:eastAsia="Times New Roman"/>
    </w:rPr>
  </w:style>
  <w:style w:type="character" w:customStyle="1" w:styleId="CharAttribute9">
    <w:name w:val="CharAttribute9"/>
    <w:rsid w:val="009F333F"/>
    <w:rPr>
      <w:rFonts w:ascii="Times New Roman" w:eastAsia="Times New Roman"/>
      <w:i/>
    </w:rPr>
  </w:style>
  <w:style w:type="character" w:customStyle="1" w:styleId="CharAttribute10">
    <w:name w:val="CharAttribute10"/>
    <w:rsid w:val="009F333F"/>
    <w:rPr>
      <w:rFonts w:ascii="Calibri" w:eastAsia="Times New Roman"/>
    </w:rPr>
  </w:style>
  <w:style w:type="character" w:customStyle="1" w:styleId="CharAttribute11">
    <w:name w:val="CharAttribute11"/>
    <w:rsid w:val="009F333F"/>
    <w:rPr>
      <w:rFonts w:ascii="Times New Roman" w:eastAsia="Times New Roman"/>
      <w:shd w:val="clear" w:color="auto" w:fill="FFFFFF"/>
    </w:rPr>
  </w:style>
  <w:style w:type="character" w:customStyle="1" w:styleId="CharAttribute12">
    <w:name w:val="CharAttribute12"/>
    <w:rsid w:val="009F333F"/>
    <w:rPr>
      <w:rFonts w:ascii="Calibri" w:eastAsia="Calibri"/>
      <w:b/>
    </w:rPr>
  </w:style>
  <w:style w:type="character" w:customStyle="1" w:styleId="CharAttribute13">
    <w:name w:val="CharAttribute13"/>
    <w:rsid w:val="009F333F"/>
    <w:rPr>
      <w:rFonts w:ascii="Calibri" w:eastAsia="Calibri"/>
      <w:b/>
      <w:color w:val="252525"/>
      <w:shd w:val="clear" w:color="auto" w:fill="FFFFFF"/>
    </w:rPr>
  </w:style>
  <w:style w:type="character" w:customStyle="1" w:styleId="CharAttribute14">
    <w:name w:val="CharAttribute14"/>
    <w:rsid w:val="009F333F"/>
    <w:rPr>
      <w:rFonts w:ascii="Calibri" w:eastAsia="Calibri"/>
      <w:color w:val="252525"/>
      <w:shd w:val="clear" w:color="auto" w:fill="FFFFFF"/>
    </w:rPr>
  </w:style>
  <w:style w:type="character" w:customStyle="1" w:styleId="CharAttribute15">
    <w:name w:val="CharAttribute15"/>
    <w:rsid w:val="009F333F"/>
    <w:rPr>
      <w:rFonts w:ascii="Calibri" w:eastAsia="Calibri"/>
      <w:color w:val="252525"/>
    </w:rPr>
  </w:style>
  <w:style w:type="character" w:customStyle="1" w:styleId="CharAttribute16">
    <w:name w:val="CharAttribute16"/>
    <w:rsid w:val="009F333F"/>
    <w:rPr>
      <w:rFonts w:ascii="Calibri" w:eastAsia="Calibri"/>
      <w:color w:val="333333"/>
      <w:shd w:val="clear" w:color="auto" w:fill="FFFFFF"/>
    </w:rPr>
  </w:style>
  <w:style w:type="character" w:customStyle="1" w:styleId="CharAttribute17">
    <w:name w:val="CharAttribute17"/>
    <w:rsid w:val="009F333F"/>
    <w:rPr>
      <w:rFonts w:ascii="Calibri" w:eastAsia="Times New Roman"/>
      <w:color w:val="252525"/>
    </w:rPr>
  </w:style>
  <w:style w:type="character" w:customStyle="1" w:styleId="CharAttribute18">
    <w:name w:val="CharAttribute18"/>
    <w:rsid w:val="009F333F"/>
    <w:rPr>
      <w:rFonts w:ascii="Calibri" w:eastAsia="Calibri"/>
      <w:color w:val="403838"/>
      <w:shd w:val="clear" w:color="auto" w:fill="FFFFFF"/>
    </w:rPr>
  </w:style>
  <w:style w:type="character" w:customStyle="1" w:styleId="CharAttribute19">
    <w:name w:val="CharAttribute19"/>
    <w:rsid w:val="009F333F"/>
    <w:rPr>
      <w:rFonts w:ascii="Calibri" w:eastAsia="ArialNarrow"/>
    </w:rPr>
  </w:style>
  <w:style w:type="character" w:customStyle="1" w:styleId="CharAttribute20">
    <w:name w:val="CharAttribute20"/>
    <w:rsid w:val="009F333F"/>
    <w:rPr>
      <w:rFonts w:ascii="Times New Roman" w:eastAsia="Times New Roman"/>
      <w:sz w:val="24"/>
    </w:rPr>
  </w:style>
  <w:style w:type="character" w:customStyle="1" w:styleId="CharAttribute21">
    <w:name w:val="CharAttribute21"/>
    <w:rsid w:val="009F333F"/>
    <w:rPr>
      <w:rFonts w:ascii="Calibri" w:eastAsia="Calibri"/>
      <w:i/>
    </w:rPr>
  </w:style>
  <w:style w:type="character" w:customStyle="1" w:styleId="CharAttribute22">
    <w:name w:val="CharAttribute22"/>
    <w:rsid w:val="009F333F"/>
    <w:rPr>
      <w:rFonts w:ascii="Calibri" w:eastAsia="Times New Roman"/>
      <w:b/>
    </w:rPr>
  </w:style>
  <w:style w:type="character" w:customStyle="1" w:styleId="CharAttribute23">
    <w:name w:val="CharAttribute23"/>
    <w:rsid w:val="009F333F"/>
    <w:rPr>
      <w:rFonts w:ascii="Calibri" w:eastAsia="Calibri"/>
      <w:shd w:val="clear" w:color="auto" w:fill="FFFF00"/>
    </w:rPr>
  </w:style>
  <w:style w:type="character" w:customStyle="1" w:styleId="CharAttribute24">
    <w:name w:val="CharAttribute24"/>
    <w:rsid w:val="009F333F"/>
    <w:rPr>
      <w:rFonts w:ascii="Sabon-Roman" w:eastAsia="Sabon-Roman"/>
      <w:sz w:val="16"/>
    </w:rPr>
  </w:style>
  <w:style w:type="character" w:customStyle="1" w:styleId="CharAttribute25">
    <w:name w:val="CharAttribute25"/>
    <w:rsid w:val="009F333F"/>
    <w:rPr>
      <w:rFonts w:ascii="Calibri" w:eastAsia="Calibri"/>
      <w:b/>
      <w:shd w:val="clear" w:color="auto" w:fill="FFFFFF"/>
    </w:rPr>
  </w:style>
  <w:style w:type="character" w:customStyle="1" w:styleId="CharAttribute26">
    <w:name w:val="CharAttribute26"/>
    <w:rsid w:val="009F333F"/>
    <w:rPr>
      <w:rFonts w:ascii="Calibri" w:eastAsia="Times New Roman"/>
      <w:i/>
    </w:rPr>
  </w:style>
  <w:style w:type="character" w:customStyle="1" w:styleId="CharAttribute27">
    <w:name w:val="CharAttribute27"/>
    <w:rsid w:val="009F333F"/>
    <w:rPr>
      <w:rFonts w:ascii="Times New Roman" w:eastAsia="Times New Roman"/>
      <w:b/>
      <w:sz w:val="24"/>
    </w:rPr>
  </w:style>
  <w:style w:type="character" w:customStyle="1" w:styleId="CharAttribute28">
    <w:name w:val="CharAttribute28"/>
    <w:rsid w:val="009F333F"/>
    <w:rPr>
      <w:rFonts w:ascii="Times New Roman" w:eastAsia="Times New Roman"/>
      <w:b/>
    </w:rPr>
  </w:style>
  <w:style w:type="character" w:customStyle="1" w:styleId="CharAttribute29">
    <w:name w:val="CharAttribute29"/>
    <w:rsid w:val="009F333F"/>
    <w:rPr>
      <w:rFonts w:ascii="Calibri" w:eastAsia="Calibri"/>
      <w:b/>
      <w:color w:val="0000FF"/>
      <w:u w:val="single"/>
    </w:rPr>
  </w:style>
  <w:style w:type="character" w:customStyle="1" w:styleId="CharAttribute30">
    <w:name w:val="CharAttribute30"/>
    <w:rsid w:val="009F333F"/>
    <w:rPr>
      <w:rFonts w:ascii="Calibri" w:eastAsia="Calibri"/>
      <w:b/>
      <w:color w:val="0000FF"/>
      <w:u w:val="single"/>
    </w:rPr>
  </w:style>
  <w:style w:type="character" w:customStyle="1" w:styleId="CharAttribute31">
    <w:name w:val="CharAttribute31"/>
    <w:rsid w:val="009F333F"/>
    <w:rPr>
      <w:rFonts w:ascii="Times New Roman" w:eastAsia="Times New Roman"/>
      <w:b/>
    </w:rPr>
  </w:style>
  <w:style w:type="character" w:customStyle="1" w:styleId="CharAttribute32">
    <w:name w:val="CharAttribute32"/>
    <w:rsid w:val="009F333F"/>
    <w:rPr>
      <w:rFonts w:ascii="Calibri" w:eastAsia="Calibri"/>
      <w:b/>
      <w:vertAlign w:val="superscript"/>
    </w:rPr>
  </w:style>
  <w:style w:type="character" w:customStyle="1" w:styleId="CharAttribute33">
    <w:name w:val="CharAttribute33"/>
    <w:rsid w:val="009F333F"/>
    <w:rPr>
      <w:rFonts w:ascii="Calibri" w:eastAsia="Calibri"/>
      <w:color w:val="0000FF"/>
      <w:u w:val="single"/>
    </w:rPr>
  </w:style>
  <w:style w:type="character" w:customStyle="1" w:styleId="CharAttribute34">
    <w:name w:val="CharAttribute34"/>
    <w:rsid w:val="009F333F"/>
    <w:rPr>
      <w:rFonts w:ascii="Calibri" w:eastAsia="Calibri"/>
      <w:color w:val="0000FF"/>
      <w:u w:val="single"/>
    </w:rPr>
  </w:style>
  <w:style w:type="character" w:customStyle="1" w:styleId="CharAttribute35">
    <w:name w:val="CharAttribute35"/>
    <w:rsid w:val="009F333F"/>
    <w:rPr>
      <w:rFonts w:ascii="Calibri" w:eastAsia="Calibri"/>
      <w:vertAlign w:val="superscript"/>
    </w:rPr>
  </w:style>
  <w:style w:type="character" w:customStyle="1" w:styleId="CharAttribute36">
    <w:name w:val="CharAttribute36"/>
    <w:rsid w:val="009F333F"/>
    <w:rPr>
      <w:rFonts w:ascii="AdvSTSerif-R" w:eastAsia="AdvSTSerif-R"/>
      <w:sz w:val="15"/>
    </w:rPr>
  </w:style>
  <w:style w:type="character" w:customStyle="1" w:styleId="CharAttribute37">
    <w:name w:val="CharAttribute37"/>
    <w:rsid w:val="009F333F"/>
    <w:rPr>
      <w:rFonts w:ascii="AdvSTSerif-I" w:eastAsia="AdvSTSerif-I"/>
      <w:sz w:val="15"/>
    </w:rPr>
  </w:style>
  <w:style w:type="character" w:customStyle="1" w:styleId="CharAttribute38">
    <w:name w:val="CharAttribute38"/>
    <w:rsid w:val="009F333F"/>
    <w:rPr>
      <w:rFonts w:ascii="AdvStoneS-SB" w:eastAsia="AdvStoneS-SB"/>
      <w:sz w:val="15"/>
    </w:rPr>
  </w:style>
  <w:style w:type="character" w:customStyle="1" w:styleId="CharAttribute39">
    <w:name w:val="CharAttribute39"/>
    <w:rsid w:val="009F333F"/>
    <w:rPr>
      <w:rFonts w:ascii="Times New Roman" w:eastAsia="Times New Roman"/>
      <w:sz w:val="16"/>
    </w:rPr>
  </w:style>
  <w:style w:type="character" w:customStyle="1" w:styleId="CharAttribute40">
    <w:name w:val="CharAttribute40"/>
    <w:rsid w:val="009F333F"/>
    <w:rPr>
      <w:rFonts w:ascii="Sabon-Italic" w:eastAsia="Sabon-Italic"/>
      <w:i/>
      <w:sz w:val="16"/>
    </w:rPr>
  </w:style>
  <w:style w:type="character" w:customStyle="1" w:styleId="CharAttribute41">
    <w:name w:val="CharAttribute41"/>
    <w:rsid w:val="009F333F"/>
    <w:rPr>
      <w:rFonts w:ascii="Sabon-Bold" w:eastAsia="Sabon-Bold"/>
      <w:b/>
      <w:sz w:val="16"/>
    </w:rPr>
  </w:style>
  <w:style w:type="character" w:customStyle="1" w:styleId="CharAttribute42">
    <w:name w:val="CharAttribute42"/>
    <w:rsid w:val="009F333F"/>
    <w:rPr>
      <w:rFonts w:ascii="AdvPS8E9A" w:eastAsia="AdvPS8E9A"/>
      <w:sz w:val="16"/>
    </w:rPr>
  </w:style>
  <w:style w:type="character" w:customStyle="1" w:styleId="CharAttribute43">
    <w:name w:val="CharAttribute43"/>
    <w:rsid w:val="009F333F"/>
    <w:rPr>
      <w:rFonts w:ascii="Times New Roman" w:eastAsia="Times New Roman"/>
      <w:color w:val="252525"/>
      <w:shd w:val="clear" w:color="auto" w:fill="FFFFFF"/>
    </w:rPr>
  </w:style>
  <w:style w:type="character" w:customStyle="1" w:styleId="CharAttribute44">
    <w:name w:val="CharAttribute44"/>
    <w:rsid w:val="009F333F"/>
    <w:rPr>
      <w:rFonts w:ascii="AdvPS8E91" w:eastAsia="AdvPS8E91"/>
      <w:sz w:val="16"/>
    </w:rPr>
  </w:style>
  <w:style w:type="character" w:customStyle="1" w:styleId="CharAttribute45">
    <w:name w:val="CharAttribute45"/>
    <w:rsid w:val="009F333F"/>
    <w:rPr>
      <w:rFonts w:ascii="AdvPS8E82" w:eastAsia="AdvPS8E82"/>
      <w:sz w:val="16"/>
    </w:rPr>
  </w:style>
  <w:style w:type="character" w:customStyle="1" w:styleId="CharAttribute46">
    <w:name w:val="CharAttribute46"/>
    <w:rsid w:val="009F333F"/>
    <w:rPr>
      <w:rFonts w:ascii="Times New Roman" w:eastAsia="Times New Roman"/>
      <w:sz w:val="30"/>
    </w:rPr>
  </w:style>
  <w:style w:type="character" w:customStyle="1" w:styleId="CharAttribute47">
    <w:name w:val="CharAttribute47"/>
    <w:rsid w:val="009F333F"/>
    <w:rPr>
      <w:rFonts w:ascii="Arial" w:eastAsia="Arial"/>
    </w:rPr>
  </w:style>
  <w:style w:type="character" w:customStyle="1" w:styleId="CharAttribute48">
    <w:name w:val="CharAttribute48"/>
    <w:rsid w:val="009F333F"/>
    <w:rPr>
      <w:rFonts w:ascii="Arial" w:eastAsia="Arial"/>
      <w:color w:val="0000FF"/>
      <w:sz w:val="22"/>
      <w:u w:val="single"/>
    </w:rPr>
  </w:style>
  <w:style w:type="character" w:customStyle="1" w:styleId="CharAttribute49">
    <w:name w:val="CharAttribute49"/>
    <w:rsid w:val="009F333F"/>
    <w:rPr>
      <w:rFonts w:ascii="Arial" w:eastAsia="Arial"/>
      <w:color w:val="0000FF"/>
      <w:sz w:val="22"/>
      <w:u w:val="single"/>
    </w:rPr>
  </w:style>
  <w:style w:type="character" w:customStyle="1" w:styleId="CharAttribute50">
    <w:name w:val="CharAttribute50"/>
    <w:rsid w:val="009F333F"/>
    <w:rPr>
      <w:rFonts w:ascii="Times New Roman" w:eastAsia="Times New Roman"/>
      <w:sz w:val="30"/>
    </w:rPr>
  </w:style>
  <w:style w:type="character" w:customStyle="1" w:styleId="CharAttribute51">
    <w:name w:val="CharAttribute51"/>
    <w:rsid w:val="009F333F"/>
    <w:rPr>
      <w:rFonts w:ascii="Arial" w:eastAsia="Arial"/>
      <w:sz w:val="19"/>
      <w:vertAlign w:val="superscript"/>
    </w:rPr>
  </w:style>
  <w:style w:type="character" w:customStyle="1" w:styleId="CharAttribute52">
    <w:name w:val="CharAttribute52"/>
    <w:rsid w:val="009F333F"/>
    <w:rPr>
      <w:rFonts w:ascii="Arial" w:eastAsia="Arial"/>
      <w:sz w:val="22"/>
    </w:rPr>
  </w:style>
  <w:style w:type="character" w:customStyle="1" w:styleId="CharAttribute53">
    <w:name w:val="CharAttribute53"/>
    <w:rsid w:val="009F333F"/>
    <w:rPr>
      <w:rFonts w:ascii="Arial" w:eastAsia="Arial"/>
      <w:sz w:val="30"/>
    </w:rPr>
  </w:style>
  <w:style w:type="character" w:customStyle="1" w:styleId="CharAttribute54">
    <w:name w:val="CharAttribute54"/>
    <w:rsid w:val="009F333F"/>
    <w:rPr>
      <w:rFonts w:ascii="Arial" w:eastAsia="Arial"/>
      <w:color w:val="0000FF"/>
      <w:u w:val="single"/>
    </w:rPr>
  </w:style>
  <w:style w:type="character" w:customStyle="1" w:styleId="CharAttribute55">
    <w:name w:val="CharAttribute55"/>
    <w:rsid w:val="009F333F"/>
    <w:rPr>
      <w:rFonts w:ascii="Arial" w:eastAsia="Arial"/>
      <w:color w:val="0000FF"/>
      <w:u w:val="single"/>
    </w:rPr>
  </w:style>
  <w:style w:type="character" w:customStyle="1" w:styleId="CharAttribute56">
    <w:name w:val="CharAttribute56"/>
    <w:rsid w:val="009F333F"/>
    <w:rPr>
      <w:rFonts w:ascii="Calibri" w:eastAsia="Times New Roman"/>
      <w:color w:val="0000FF"/>
      <w:u w:val="single"/>
    </w:rPr>
  </w:style>
  <w:style w:type="character" w:customStyle="1" w:styleId="CharAttribute57">
    <w:name w:val="CharAttribute57"/>
    <w:rsid w:val="009F333F"/>
    <w:rPr>
      <w:rFonts w:ascii="Calibri" w:eastAsia="Times New Roman"/>
      <w:color w:val="0000FF"/>
      <w:u w:val="single"/>
    </w:rPr>
  </w:style>
  <w:style w:type="character" w:customStyle="1" w:styleId="CharAttribute58">
    <w:name w:val="CharAttribute58"/>
    <w:rsid w:val="009F333F"/>
    <w:rPr>
      <w:rFonts w:ascii="Times New Roman" w:eastAsia="Times New Roman"/>
      <w:b/>
      <w:sz w:val="30"/>
    </w:rPr>
  </w:style>
  <w:style w:type="character" w:customStyle="1" w:styleId="CharAttribute59">
    <w:name w:val="CharAttribute59"/>
    <w:rsid w:val="009F333F"/>
    <w:rPr>
      <w:rFonts w:ascii="Times New Roman" w:eastAsia="Times New Roman"/>
      <w:b/>
      <w:sz w:val="22"/>
    </w:rPr>
  </w:style>
  <w:style w:type="character" w:customStyle="1" w:styleId="CharAttribute60">
    <w:name w:val="CharAttribute60"/>
    <w:rsid w:val="009F333F"/>
    <w:rPr>
      <w:rFonts w:ascii="Arial" w:eastAsia="Arial"/>
      <w:b/>
      <w:sz w:val="22"/>
    </w:rPr>
  </w:style>
  <w:style w:type="character" w:customStyle="1" w:styleId="CharAttribute61">
    <w:name w:val="CharAttribute61"/>
    <w:rsid w:val="009F333F"/>
    <w:rPr>
      <w:rFonts w:ascii="Arial" w:eastAsia="Arial"/>
      <w:b/>
      <w:color w:val="0000FF"/>
      <w:sz w:val="22"/>
      <w:u w:val="single"/>
    </w:rPr>
  </w:style>
  <w:style w:type="character" w:customStyle="1" w:styleId="CharAttribute62">
    <w:name w:val="CharAttribute62"/>
    <w:rsid w:val="009F333F"/>
    <w:rPr>
      <w:rFonts w:ascii="Arial" w:eastAsia="Arial"/>
      <w:b/>
      <w:color w:val="0000FF"/>
      <w:sz w:val="22"/>
      <w:u w:val="single"/>
    </w:rPr>
  </w:style>
  <w:style w:type="character" w:customStyle="1" w:styleId="CharAttribute63">
    <w:name w:val="CharAttribute63"/>
    <w:rsid w:val="009F333F"/>
    <w:rPr>
      <w:rFonts w:ascii="Times New Roman" w:eastAsia="Times New Roman"/>
      <w:b/>
      <w:sz w:val="30"/>
    </w:rPr>
  </w:style>
  <w:style w:type="character" w:customStyle="1" w:styleId="CharAttribute64">
    <w:name w:val="CharAttribute64"/>
    <w:rsid w:val="009F333F"/>
    <w:rPr>
      <w:rFonts w:ascii="Arial" w:eastAsia="Arial"/>
      <w:b/>
      <w:sz w:val="19"/>
      <w:vertAlign w:val="superscript"/>
    </w:rPr>
  </w:style>
  <w:style w:type="character" w:customStyle="1" w:styleId="CharAttribute65">
    <w:name w:val="CharAttribute65"/>
    <w:rsid w:val="009F333F"/>
    <w:rPr>
      <w:rFonts w:ascii="Arial" w:eastAsia="Arial"/>
      <w:b/>
      <w:sz w:val="30"/>
    </w:rPr>
  </w:style>
  <w:style w:type="character" w:customStyle="1" w:styleId="CharAttribute66">
    <w:name w:val="CharAttribute66"/>
    <w:rsid w:val="009F333F"/>
    <w:rPr>
      <w:rFonts w:ascii="Sabon-Roman" w:eastAsia="Sabon-Roman"/>
      <w:sz w:val="16"/>
      <w:shd w:val="clear" w:color="auto" w:fill="FFFF00"/>
    </w:rPr>
  </w:style>
  <w:style w:type="character" w:customStyle="1" w:styleId="CharAttribute67">
    <w:name w:val="CharAttribute67"/>
    <w:rsid w:val="009F333F"/>
    <w:rPr>
      <w:rFonts w:ascii="Times New Roman" w:eastAsia="Times New Roman"/>
      <w:sz w:val="22"/>
    </w:rPr>
  </w:style>
  <w:style w:type="character" w:customStyle="1" w:styleId="CharAttribute68">
    <w:name w:val="CharAttribute68"/>
    <w:rsid w:val="009F333F"/>
    <w:rPr>
      <w:rFonts w:ascii="Times New Roman" w:eastAsia="Times New Roman"/>
      <w:sz w:val="15"/>
    </w:rPr>
  </w:style>
  <w:style w:type="character" w:customStyle="1" w:styleId="CharAttribute69">
    <w:name w:val="CharAttribute69"/>
    <w:rsid w:val="009F333F"/>
    <w:rPr>
      <w:rFonts w:ascii="Calibri" w:eastAsia="Times New Roman"/>
      <w:vertAlign w:val="superscript"/>
    </w:rPr>
  </w:style>
  <w:style w:type="character" w:customStyle="1" w:styleId="CharAttribute70">
    <w:name w:val="CharAttribute70"/>
    <w:rsid w:val="009F333F"/>
    <w:rPr>
      <w:rFonts w:ascii="Times New Roman" w:eastAsia="Times New Roman"/>
      <w:sz w:val="18"/>
    </w:rPr>
  </w:style>
  <w:style w:type="character" w:customStyle="1" w:styleId="CharAttribute71">
    <w:name w:val="CharAttribute71"/>
    <w:rsid w:val="009F333F"/>
    <w:rPr>
      <w:rFonts w:ascii="Times New Roman" w:eastAsia="Times New Roman"/>
      <w:i/>
      <w:sz w:val="18"/>
    </w:rPr>
  </w:style>
  <w:style w:type="character" w:customStyle="1" w:styleId="CharAttribute72">
    <w:name w:val="CharAttribute72"/>
    <w:rsid w:val="009F333F"/>
    <w:rPr>
      <w:rFonts w:ascii="Berkeley-Book" w:eastAsia="Berkeley-Book"/>
      <w:sz w:val="18"/>
    </w:rPr>
  </w:style>
  <w:style w:type="character" w:customStyle="1" w:styleId="CharAttribute73">
    <w:name w:val="CharAttribute73"/>
    <w:rsid w:val="009F333F"/>
    <w:rPr>
      <w:rFonts w:ascii="Berkeley-BookItalic" w:eastAsia="Berkeley-BookItalic"/>
      <w:i/>
      <w:sz w:val="18"/>
    </w:rPr>
  </w:style>
  <w:style w:type="character" w:customStyle="1" w:styleId="CharAttribute74">
    <w:name w:val="CharAttribute74"/>
    <w:rsid w:val="009F333F"/>
    <w:rPr>
      <w:rFonts w:ascii="Times New Roman" w:eastAsia="Times New Roman"/>
      <w:color w:val="252525"/>
    </w:rPr>
  </w:style>
  <w:style w:type="character" w:customStyle="1" w:styleId="CharAttribute75">
    <w:name w:val="CharAttribute75"/>
    <w:rsid w:val="009F333F"/>
    <w:rPr>
      <w:rFonts w:ascii="Calibri" w:eastAsia="Times New Roman"/>
      <w:i/>
      <w:color w:val="252525"/>
    </w:rPr>
  </w:style>
  <w:style w:type="character" w:customStyle="1" w:styleId="CharAttribute76">
    <w:name w:val="CharAttribute76"/>
    <w:rsid w:val="009F333F"/>
    <w:rPr>
      <w:rFonts w:ascii="Calibri" w:eastAsia="Times New Roman"/>
      <w:b/>
      <w:color w:val="252525"/>
    </w:rPr>
  </w:style>
  <w:style w:type="character" w:customStyle="1" w:styleId="CharAttribute77">
    <w:name w:val="CharAttribute77"/>
    <w:rsid w:val="009F333F"/>
    <w:rPr>
      <w:rFonts w:ascii="Times New Roman" w:eastAsia="Times New Roman"/>
      <w:sz w:val="13"/>
    </w:rPr>
  </w:style>
  <w:style w:type="character" w:customStyle="1" w:styleId="CharAttribute78">
    <w:name w:val="CharAttribute78"/>
    <w:rsid w:val="009F333F"/>
    <w:rPr>
      <w:rFonts w:ascii="AdvTT5235d5a9" w:eastAsia="AdvTT5235d5a9"/>
      <w:sz w:val="13"/>
    </w:rPr>
  </w:style>
  <w:style w:type="character" w:customStyle="1" w:styleId="CharAttribute79">
    <w:name w:val="CharAttribute79"/>
    <w:rsid w:val="009F333F"/>
    <w:rPr>
      <w:rFonts w:ascii="AdvTT5235d5a9+20" w:eastAsia="AdvTT5235d5a9+20"/>
      <w:sz w:val="13"/>
    </w:rPr>
  </w:style>
  <w:style w:type="character" w:customStyle="1" w:styleId="CharAttribute80">
    <w:name w:val="CharAttribute80"/>
    <w:rsid w:val="009F333F"/>
    <w:rPr>
      <w:rFonts w:ascii="Calibri" w:eastAsia="Calibri"/>
      <w:sz w:val="16"/>
    </w:rPr>
  </w:style>
  <w:style w:type="character" w:customStyle="1" w:styleId="CharAttribute81">
    <w:name w:val="CharAttribute81"/>
    <w:rsid w:val="009F333F"/>
    <w:rPr>
      <w:rFonts w:ascii="Times New Roman" w:eastAsia="Times New Roman"/>
      <w:i/>
      <w:sz w:val="16"/>
    </w:rPr>
  </w:style>
  <w:style w:type="character" w:customStyle="1" w:styleId="CharAttribute82">
    <w:name w:val="CharAttribute82"/>
    <w:rsid w:val="009F333F"/>
    <w:rPr>
      <w:rFonts w:ascii="Calibri" w:eastAsia="Calibri"/>
      <w:i/>
      <w:color w:val="252525"/>
      <w:shd w:val="clear" w:color="auto" w:fill="FFFFFF"/>
    </w:rPr>
  </w:style>
  <w:style w:type="character" w:customStyle="1" w:styleId="CharAttribute83">
    <w:name w:val="CharAttribute83"/>
    <w:rsid w:val="009F333F"/>
    <w:rPr>
      <w:rFonts w:ascii="AdvSTSerif-R" w:eastAsia="AdvSTSerif-R"/>
      <w:sz w:val="22"/>
    </w:rPr>
  </w:style>
  <w:style w:type="character" w:customStyle="1" w:styleId="CharAttribute84">
    <w:name w:val="CharAttribute84"/>
    <w:rsid w:val="009F333F"/>
    <w:rPr>
      <w:rFonts w:ascii="AdvStone-SB" w:eastAsia="AdvStone-SB"/>
      <w:sz w:val="15"/>
    </w:rPr>
  </w:style>
  <w:style w:type="character" w:customStyle="1" w:styleId="CharAttribute85">
    <w:name w:val="CharAttribute85"/>
    <w:rsid w:val="009F333F"/>
    <w:rPr>
      <w:rFonts w:ascii="AdvStone" w:eastAsia="AdvStone"/>
      <w:sz w:val="15"/>
    </w:rPr>
  </w:style>
  <w:style w:type="character" w:customStyle="1" w:styleId="CharAttribute86">
    <w:name w:val="CharAttribute86"/>
    <w:rsid w:val="009F333F"/>
    <w:rPr>
      <w:rFonts w:ascii="Times New Roman" w:eastAsia="Times New Roman"/>
      <w:b/>
      <w:color w:val="333333"/>
      <w:shd w:val="clear" w:color="auto" w:fill="FFFFFF"/>
    </w:rPr>
  </w:style>
  <w:style w:type="character" w:customStyle="1" w:styleId="CharAttribute87">
    <w:name w:val="CharAttribute87"/>
    <w:rsid w:val="009F333F"/>
    <w:rPr>
      <w:rFonts w:ascii="AdvPS8E9A" w:eastAsia="AdvPS8E9A"/>
      <w:b/>
      <w:sz w:val="16"/>
    </w:rPr>
  </w:style>
  <w:style w:type="character" w:customStyle="1" w:styleId="CharAttribute88">
    <w:name w:val="CharAttribute88"/>
    <w:rsid w:val="009F333F"/>
    <w:rPr>
      <w:rFonts w:ascii="AdvPS8E91" w:eastAsia="AdvPS8E91"/>
      <w:b/>
      <w:sz w:val="16"/>
    </w:rPr>
  </w:style>
  <w:style w:type="character" w:customStyle="1" w:styleId="CharAttribute89">
    <w:name w:val="CharAttribute89"/>
    <w:rsid w:val="009F333F"/>
    <w:rPr>
      <w:rFonts w:ascii="AdvPS8E82" w:eastAsia="AdvPS8E82"/>
      <w:b/>
      <w:sz w:val="16"/>
    </w:rPr>
  </w:style>
  <w:style w:type="character" w:customStyle="1" w:styleId="CharAttribute90">
    <w:name w:val="CharAttribute90"/>
    <w:rsid w:val="009F333F"/>
    <w:rPr>
      <w:rFonts w:ascii="Calibri" w:eastAsia="Calibri"/>
      <w:b/>
      <w:color w:val="333333"/>
      <w:shd w:val="clear" w:color="auto" w:fill="FFFFFF"/>
    </w:rPr>
  </w:style>
  <w:style w:type="character" w:customStyle="1" w:styleId="CharAttribute91">
    <w:name w:val="CharAttribute91"/>
    <w:rsid w:val="009F333F"/>
    <w:rPr>
      <w:rFonts w:ascii="Times New Roman" w:eastAsia="Times New Roman"/>
      <w:shd w:val="clear" w:color="auto" w:fill="FFFFFF"/>
    </w:rPr>
  </w:style>
  <w:style w:type="paragraph" w:styleId="NoSpacing">
    <w:name w:val="No Spacing"/>
    <w:uiPriority w:val="1"/>
    <w:qFormat/>
    <w:rsid w:val="00CC1EBF"/>
    <w:pPr>
      <w:widowControl w:val="0"/>
      <w:wordWrap w:val="0"/>
      <w:autoSpaceDE w:val="0"/>
      <w:autoSpaceDN w:val="0"/>
      <w:jc w:val="both"/>
    </w:pPr>
    <w:rPr>
      <w:rFonts w:ascii="¹Å"/>
      <w:kern w:val="2"/>
      <w:lang w:val="en-US" w:eastAsia="ko-KR"/>
    </w:rPr>
  </w:style>
  <w:style w:type="character" w:customStyle="1" w:styleId="FooterChar">
    <w:name w:val="Footer Char"/>
    <w:basedOn w:val="DefaultParagraphFont"/>
    <w:link w:val="Footer"/>
    <w:uiPriority w:val="99"/>
    <w:rsid w:val="00390574"/>
    <w:rPr>
      <w:rFonts w:ascii="¹Å"/>
      <w:kern w:val="2"/>
      <w:lang w:val="en-US" w:eastAsia="ko-KR"/>
    </w:rPr>
  </w:style>
  <w:style w:type="paragraph" w:styleId="Footer">
    <w:name w:val="footer"/>
    <w:basedOn w:val="Normal"/>
    <w:link w:val="FooterChar"/>
    <w:uiPriority w:val="99"/>
    <w:unhideWhenUsed/>
    <w:rsid w:val="00390574"/>
    <w:pPr>
      <w:tabs>
        <w:tab w:val="center" w:pos="4819"/>
        <w:tab w:val="right" w:pos="9638"/>
      </w:tabs>
    </w:pPr>
  </w:style>
  <w:style w:type="paragraph" w:styleId="Index1">
    <w:name w:val="index 1"/>
    <w:basedOn w:val="Normal"/>
    <w:next w:val="Normal"/>
    <w:autoRedefine/>
    <w:uiPriority w:val="99"/>
    <w:unhideWhenUsed/>
    <w:rsid w:val="00892848"/>
    <w:pPr>
      <w:ind w:left="200" w:hanging="200"/>
    </w:pPr>
  </w:style>
  <w:style w:type="paragraph" w:styleId="Index2">
    <w:name w:val="index 2"/>
    <w:basedOn w:val="Normal"/>
    <w:next w:val="Normal"/>
    <w:autoRedefine/>
    <w:uiPriority w:val="99"/>
    <w:unhideWhenUsed/>
    <w:rsid w:val="00892848"/>
    <w:pPr>
      <w:ind w:left="400" w:hanging="200"/>
    </w:pPr>
  </w:style>
  <w:style w:type="paragraph" w:styleId="Index3">
    <w:name w:val="index 3"/>
    <w:basedOn w:val="Normal"/>
    <w:next w:val="Normal"/>
    <w:autoRedefine/>
    <w:uiPriority w:val="99"/>
    <w:unhideWhenUsed/>
    <w:rsid w:val="00892848"/>
    <w:pPr>
      <w:ind w:left="600" w:hanging="200"/>
    </w:pPr>
  </w:style>
  <w:style w:type="paragraph" w:styleId="Index4">
    <w:name w:val="index 4"/>
    <w:basedOn w:val="Normal"/>
    <w:next w:val="Normal"/>
    <w:autoRedefine/>
    <w:uiPriority w:val="99"/>
    <w:unhideWhenUsed/>
    <w:rsid w:val="00892848"/>
    <w:pPr>
      <w:ind w:left="800" w:hanging="200"/>
    </w:pPr>
  </w:style>
  <w:style w:type="paragraph" w:styleId="Index5">
    <w:name w:val="index 5"/>
    <w:basedOn w:val="Normal"/>
    <w:next w:val="Normal"/>
    <w:autoRedefine/>
    <w:uiPriority w:val="99"/>
    <w:unhideWhenUsed/>
    <w:rsid w:val="00892848"/>
    <w:pPr>
      <w:ind w:left="1000" w:hanging="200"/>
    </w:pPr>
  </w:style>
  <w:style w:type="paragraph" w:styleId="Index6">
    <w:name w:val="index 6"/>
    <w:basedOn w:val="Normal"/>
    <w:next w:val="Normal"/>
    <w:autoRedefine/>
    <w:uiPriority w:val="99"/>
    <w:unhideWhenUsed/>
    <w:rsid w:val="00892848"/>
    <w:pPr>
      <w:ind w:left="1200" w:hanging="200"/>
    </w:pPr>
  </w:style>
  <w:style w:type="paragraph" w:styleId="Index7">
    <w:name w:val="index 7"/>
    <w:basedOn w:val="Normal"/>
    <w:next w:val="Normal"/>
    <w:autoRedefine/>
    <w:uiPriority w:val="99"/>
    <w:unhideWhenUsed/>
    <w:rsid w:val="00892848"/>
    <w:pPr>
      <w:ind w:left="1400" w:hanging="200"/>
    </w:pPr>
  </w:style>
  <w:style w:type="paragraph" w:styleId="Index8">
    <w:name w:val="index 8"/>
    <w:basedOn w:val="Normal"/>
    <w:next w:val="Normal"/>
    <w:autoRedefine/>
    <w:uiPriority w:val="99"/>
    <w:unhideWhenUsed/>
    <w:rsid w:val="00892848"/>
    <w:pPr>
      <w:ind w:left="1600" w:hanging="200"/>
    </w:pPr>
  </w:style>
  <w:style w:type="paragraph" w:styleId="Index9">
    <w:name w:val="index 9"/>
    <w:basedOn w:val="Normal"/>
    <w:next w:val="Normal"/>
    <w:autoRedefine/>
    <w:uiPriority w:val="99"/>
    <w:unhideWhenUsed/>
    <w:rsid w:val="00892848"/>
    <w:pPr>
      <w:ind w:left="1800" w:hanging="200"/>
    </w:pPr>
  </w:style>
  <w:style w:type="paragraph" w:styleId="IndexHeading">
    <w:name w:val="index heading"/>
    <w:basedOn w:val="Normal"/>
    <w:next w:val="Index1"/>
    <w:uiPriority w:val="99"/>
    <w:unhideWhenUsed/>
    <w:rsid w:val="00892848"/>
  </w:style>
  <w:style w:type="character" w:styleId="Hyperlink">
    <w:name w:val="Hyperlink"/>
    <w:basedOn w:val="DefaultParagraphFont"/>
    <w:uiPriority w:val="99"/>
    <w:unhideWhenUsed/>
    <w:rsid w:val="00ED217C"/>
    <w:rPr>
      <w:color w:val="0000FF" w:themeColor="hyperlink"/>
      <w:u w:val="single"/>
    </w:rPr>
  </w:style>
  <w:style w:type="character" w:styleId="PageNumber">
    <w:name w:val="page number"/>
    <w:basedOn w:val="DefaultParagraphFont"/>
    <w:uiPriority w:val="99"/>
    <w:semiHidden/>
    <w:unhideWhenUsed/>
    <w:rsid w:val="001835A2"/>
  </w:style>
  <w:style w:type="character" w:customStyle="1" w:styleId="apple-converted-space">
    <w:name w:val="apple-converted-space"/>
    <w:basedOn w:val="DefaultParagraphFont"/>
    <w:rsid w:val="00783614"/>
  </w:style>
  <w:style w:type="character" w:customStyle="1" w:styleId="highlight">
    <w:name w:val="highlight"/>
    <w:basedOn w:val="DefaultParagraphFont"/>
    <w:rsid w:val="00783614"/>
  </w:style>
  <w:style w:type="paragraph" w:styleId="NormalWeb">
    <w:name w:val="Normal (Web)"/>
    <w:basedOn w:val="Normal"/>
    <w:uiPriority w:val="99"/>
    <w:unhideWhenUsed/>
    <w:rsid w:val="00783614"/>
    <w:pPr>
      <w:widowControl/>
      <w:wordWrap/>
      <w:autoSpaceDE/>
      <w:autoSpaceDN/>
      <w:spacing w:before="100" w:beforeAutospacing="1" w:after="100" w:afterAutospacing="1"/>
      <w:jc w:val="left"/>
    </w:pPr>
    <w:rPr>
      <w:rFonts w:ascii="Times" w:hAnsi="Times"/>
      <w:kern w:val="0"/>
      <w:lang w:val="it-IT" w:eastAsia="it-IT"/>
    </w:rPr>
  </w:style>
  <w:style w:type="paragraph" w:styleId="Header">
    <w:name w:val="header"/>
    <w:basedOn w:val="Normal"/>
    <w:link w:val="HeaderChar"/>
    <w:uiPriority w:val="99"/>
    <w:unhideWhenUsed/>
    <w:rsid w:val="004C48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481C"/>
    <w:rPr>
      <w:rFonts w:ascii="¹Å"/>
      <w:kern w:val="2"/>
      <w:sz w:val="18"/>
      <w:szCs w:val="18"/>
      <w:lang w:val="en-US" w:eastAsia="ko-KR"/>
    </w:rPr>
  </w:style>
  <w:style w:type="character" w:styleId="CommentReference">
    <w:name w:val="annotation reference"/>
    <w:basedOn w:val="DefaultParagraphFont"/>
    <w:uiPriority w:val="99"/>
    <w:semiHidden/>
    <w:unhideWhenUsed/>
    <w:rsid w:val="004C481C"/>
    <w:rPr>
      <w:sz w:val="21"/>
      <w:szCs w:val="21"/>
    </w:rPr>
  </w:style>
  <w:style w:type="paragraph" w:styleId="CommentText">
    <w:name w:val="annotation text"/>
    <w:basedOn w:val="Normal"/>
    <w:link w:val="CommentTextChar"/>
    <w:uiPriority w:val="99"/>
    <w:semiHidden/>
    <w:unhideWhenUsed/>
    <w:rsid w:val="004C481C"/>
    <w:pPr>
      <w:jc w:val="left"/>
    </w:pPr>
  </w:style>
  <w:style w:type="character" w:customStyle="1" w:styleId="CommentTextChar">
    <w:name w:val="Comment Text Char"/>
    <w:basedOn w:val="DefaultParagraphFont"/>
    <w:link w:val="CommentText"/>
    <w:uiPriority w:val="99"/>
    <w:semiHidden/>
    <w:rsid w:val="004C481C"/>
    <w:rPr>
      <w:rFonts w:ascii="¹Å"/>
      <w:kern w:val="2"/>
      <w:lang w:val="en-US" w:eastAsia="ko-KR"/>
    </w:rPr>
  </w:style>
  <w:style w:type="paragraph" w:styleId="CommentSubject">
    <w:name w:val="annotation subject"/>
    <w:basedOn w:val="CommentText"/>
    <w:next w:val="CommentText"/>
    <w:link w:val="CommentSubjectChar"/>
    <w:uiPriority w:val="99"/>
    <w:semiHidden/>
    <w:unhideWhenUsed/>
    <w:rsid w:val="004C481C"/>
    <w:rPr>
      <w:b/>
      <w:bCs/>
    </w:rPr>
  </w:style>
  <w:style w:type="character" w:customStyle="1" w:styleId="CommentSubjectChar">
    <w:name w:val="Comment Subject Char"/>
    <w:basedOn w:val="CommentTextChar"/>
    <w:link w:val="CommentSubject"/>
    <w:uiPriority w:val="99"/>
    <w:semiHidden/>
    <w:rsid w:val="004C481C"/>
    <w:rPr>
      <w:rFonts w:ascii="¹Å"/>
      <w:b/>
      <w:bCs/>
      <w:kern w:val="2"/>
      <w:lang w:val="en-US" w:eastAsia="ko-KR"/>
    </w:rPr>
  </w:style>
  <w:style w:type="paragraph" w:styleId="BalloonText">
    <w:name w:val="Balloon Text"/>
    <w:basedOn w:val="Normal"/>
    <w:link w:val="BalloonTextChar"/>
    <w:uiPriority w:val="99"/>
    <w:semiHidden/>
    <w:unhideWhenUsed/>
    <w:rsid w:val="004C481C"/>
    <w:rPr>
      <w:sz w:val="18"/>
      <w:szCs w:val="18"/>
    </w:rPr>
  </w:style>
  <w:style w:type="character" w:customStyle="1" w:styleId="BalloonTextChar">
    <w:name w:val="Balloon Text Char"/>
    <w:basedOn w:val="DefaultParagraphFont"/>
    <w:link w:val="BalloonText"/>
    <w:uiPriority w:val="99"/>
    <w:semiHidden/>
    <w:rsid w:val="004C481C"/>
    <w:rPr>
      <w:rFonts w:ascii="¹Å"/>
      <w:kern w:val="2"/>
      <w:sz w:val="18"/>
      <w:szCs w:val="18"/>
      <w:lang w:val="en-US" w:eastAsia="ko-KR"/>
    </w:rPr>
  </w:style>
  <w:style w:type="paragraph" w:styleId="PlainText">
    <w:name w:val="Plain Text"/>
    <w:basedOn w:val="Normal"/>
    <w:link w:val="PlainTextChar"/>
    <w:rsid w:val="00C94D7F"/>
    <w:pPr>
      <w:wordWrap/>
      <w:autoSpaceDE/>
      <w:autoSpaceDN/>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C94D7F"/>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651">
      <w:bodyDiv w:val="1"/>
      <w:marLeft w:val="0"/>
      <w:marRight w:val="0"/>
      <w:marTop w:val="0"/>
      <w:marBottom w:val="0"/>
      <w:divBdr>
        <w:top w:val="none" w:sz="0" w:space="0" w:color="auto"/>
        <w:left w:val="none" w:sz="0" w:space="0" w:color="auto"/>
        <w:bottom w:val="none" w:sz="0" w:space="0" w:color="auto"/>
        <w:right w:val="none" w:sz="0" w:space="0" w:color="auto"/>
      </w:divBdr>
      <w:divsChild>
        <w:div w:id="2099788052">
          <w:marLeft w:val="0"/>
          <w:marRight w:val="0"/>
          <w:marTop w:val="0"/>
          <w:marBottom w:val="0"/>
          <w:divBdr>
            <w:top w:val="none" w:sz="0" w:space="0" w:color="auto"/>
            <w:left w:val="none" w:sz="0" w:space="0" w:color="auto"/>
            <w:bottom w:val="none" w:sz="0" w:space="0" w:color="auto"/>
            <w:right w:val="none" w:sz="0" w:space="0" w:color="auto"/>
          </w:divBdr>
        </w:div>
        <w:div w:id="1334262481">
          <w:marLeft w:val="0"/>
          <w:marRight w:val="0"/>
          <w:marTop w:val="0"/>
          <w:marBottom w:val="0"/>
          <w:divBdr>
            <w:top w:val="none" w:sz="0" w:space="0" w:color="auto"/>
            <w:left w:val="none" w:sz="0" w:space="0" w:color="auto"/>
            <w:bottom w:val="none" w:sz="0" w:space="0" w:color="auto"/>
            <w:right w:val="none" w:sz="0" w:space="0" w:color="auto"/>
          </w:divBdr>
        </w:div>
        <w:div w:id="2080059699">
          <w:marLeft w:val="0"/>
          <w:marRight w:val="0"/>
          <w:marTop w:val="0"/>
          <w:marBottom w:val="0"/>
          <w:divBdr>
            <w:top w:val="none" w:sz="0" w:space="0" w:color="auto"/>
            <w:left w:val="none" w:sz="0" w:space="0" w:color="auto"/>
            <w:bottom w:val="none" w:sz="0" w:space="0" w:color="auto"/>
            <w:right w:val="none" w:sz="0" w:space="0" w:color="auto"/>
          </w:divBdr>
        </w:div>
        <w:div w:id="2116172115">
          <w:marLeft w:val="0"/>
          <w:marRight w:val="0"/>
          <w:marTop w:val="0"/>
          <w:marBottom w:val="0"/>
          <w:divBdr>
            <w:top w:val="none" w:sz="0" w:space="0" w:color="auto"/>
            <w:left w:val="none" w:sz="0" w:space="0" w:color="auto"/>
            <w:bottom w:val="none" w:sz="0" w:space="0" w:color="auto"/>
            <w:right w:val="none" w:sz="0" w:space="0" w:color="auto"/>
          </w:divBdr>
        </w:div>
        <w:div w:id="895432393">
          <w:marLeft w:val="0"/>
          <w:marRight w:val="0"/>
          <w:marTop w:val="0"/>
          <w:marBottom w:val="0"/>
          <w:divBdr>
            <w:top w:val="none" w:sz="0" w:space="0" w:color="auto"/>
            <w:left w:val="none" w:sz="0" w:space="0" w:color="auto"/>
            <w:bottom w:val="none" w:sz="0" w:space="0" w:color="auto"/>
            <w:right w:val="none" w:sz="0" w:space="0" w:color="auto"/>
          </w:divBdr>
        </w:div>
        <w:div w:id="1115949655">
          <w:marLeft w:val="0"/>
          <w:marRight w:val="0"/>
          <w:marTop w:val="0"/>
          <w:marBottom w:val="0"/>
          <w:divBdr>
            <w:top w:val="none" w:sz="0" w:space="0" w:color="auto"/>
            <w:left w:val="none" w:sz="0" w:space="0" w:color="auto"/>
            <w:bottom w:val="none" w:sz="0" w:space="0" w:color="auto"/>
            <w:right w:val="none" w:sz="0" w:space="0" w:color="auto"/>
          </w:divBdr>
        </w:div>
        <w:div w:id="776951059">
          <w:marLeft w:val="0"/>
          <w:marRight w:val="0"/>
          <w:marTop w:val="0"/>
          <w:marBottom w:val="0"/>
          <w:divBdr>
            <w:top w:val="none" w:sz="0" w:space="0" w:color="auto"/>
            <w:left w:val="none" w:sz="0" w:space="0" w:color="auto"/>
            <w:bottom w:val="none" w:sz="0" w:space="0" w:color="auto"/>
            <w:right w:val="none" w:sz="0" w:space="0" w:color="auto"/>
          </w:divBdr>
        </w:div>
        <w:div w:id="1555510118">
          <w:marLeft w:val="0"/>
          <w:marRight w:val="0"/>
          <w:marTop w:val="0"/>
          <w:marBottom w:val="0"/>
          <w:divBdr>
            <w:top w:val="none" w:sz="0" w:space="0" w:color="auto"/>
            <w:left w:val="none" w:sz="0" w:space="0" w:color="auto"/>
            <w:bottom w:val="none" w:sz="0" w:space="0" w:color="auto"/>
            <w:right w:val="none" w:sz="0" w:space="0" w:color="auto"/>
          </w:divBdr>
        </w:div>
        <w:div w:id="1434401611">
          <w:marLeft w:val="0"/>
          <w:marRight w:val="0"/>
          <w:marTop w:val="0"/>
          <w:marBottom w:val="0"/>
          <w:divBdr>
            <w:top w:val="none" w:sz="0" w:space="0" w:color="auto"/>
            <w:left w:val="none" w:sz="0" w:space="0" w:color="auto"/>
            <w:bottom w:val="none" w:sz="0" w:space="0" w:color="auto"/>
            <w:right w:val="none" w:sz="0" w:space="0" w:color="auto"/>
          </w:divBdr>
        </w:div>
        <w:div w:id="1414739695">
          <w:marLeft w:val="0"/>
          <w:marRight w:val="0"/>
          <w:marTop w:val="0"/>
          <w:marBottom w:val="0"/>
          <w:divBdr>
            <w:top w:val="none" w:sz="0" w:space="0" w:color="auto"/>
            <w:left w:val="none" w:sz="0" w:space="0" w:color="auto"/>
            <w:bottom w:val="none" w:sz="0" w:space="0" w:color="auto"/>
            <w:right w:val="none" w:sz="0" w:space="0" w:color="auto"/>
          </w:divBdr>
        </w:div>
        <w:div w:id="410851165">
          <w:marLeft w:val="0"/>
          <w:marRight w:val="0"/>
          <w:marTop w:val="0"/>
          <w:marBottom w:val="0"/>
          <w:divBdr>
            <w:top w:val="none" w:sz="0" w:space="0" w:color="auto"/>
            <w:left w:val="none" w:sz="0" w:space="0" w:color="auto"/>
            <w:bottom w:val="none" w:sz="0" w:space="0" w:color="auto"/>
            <w:right w:val="none" w:sz="0" w:space="0" w:color="auto"/>
          </w:divBdr>
        </w:div>
        <w:div w:id="1556508784">
          <w:marLeft w:val="0"/>
          <w:marRight w:val="0"/>
          <w:marTop w:val="0"/>
          <w:marBottom w:val="0"/>
          <w:divBdr>
            <w:top w:val="none" w:sz="0" w:space="0" w:color="auto"/>
            <w:left w:val="none" w:sz="0" w:space="0" w:color="auto"/>
            <w:bottom w:val="none" w:sz="0" w:space="0" w:color="auto"/>
            <w:right w:val="none" w:sz="0" w:space="0" w:color="auto"/>
          </w:divBdr>
        </w:div>
        <w:div w:id="593052488">
          <w:marLeft w:val="0"/>
          <w:marRight w:val="0"/>
          <w:marTop w:val="0"/>
          <w:marBottom w:val="0"/>
          <w:divBdr>
            <w:top w:val="none" w:sz="0" w:space="0" w:color="auto"/>
            <w:left w:val="none" w:sz="0" w:space="0" w:color="auto"/>
            <w:bottom w:val="none" w:sz="0" w:space="0" w:color="auto"/>
            <w:right w:val="none" w:sz="0" w:space="0" w:color="auto"/>
          </w:divBdr>
        </w:div>
        <w:div w:id="1219634021">
          <w:marLeft w:val="0"/>
          <w:marRight w:val="0"/>
          <w:marTop w:val="0"/>
          <w:marBottom w:val="0"/>
          <w:divBdr>
            <w:top w:val="none" w:sz="0" w:space="0" w:color="auto"/>
            <w:left w:val="none" w:sz="0" w:space="0" w:color="auto"/>
            <w:bottom w:val="none" w:sz="0" w:space="0" w:color="auto"/>
            <w:right w:val="none" w:sz="0" w:space="0" w:color="auto"/>
          </w:divBdr>
        </w:div>
        <w:div w:id="1576160561">
          <w:marLeft w:val="0"/>
          <w:marRight w:val="0"/>
          <w:marTop w:val="0"/>
          <w:marBottom w:val="0"/>
          <w:divBdr>
            <w:top w:val="none" w:sz="0" w:space="0" w:color="auto"/>
            <w:left w:val="none" w:sz="0" w:space="0" w:color="auto"/>
            <w:bottom w:val="none" w:sz="0" w:space="0" w:color="auto"/>
            <w:right w:val="none" w:sz="0" w:space="0" w:color="auto"/>
          </w:divBdr>
        </w:div>
        <w:div w:id="1630282784">
          <w:marLeft w:val="0"/>
          <w:marRight w:val="0"/>
          <w:marTop w:val="0"/>
          <w:marBottom w:val="0"/>
          <w:divBdr>
            <w:top w:val="none" w:sz="0" w:space="0" w:color="auto"/>
            <w:left w:val="none" w:sz="0" w:space="0" w:color="auto"/>
            <w:bottom w:val="none" w:sz="0" w:space="0" w:color="auto"/>
            <w:right w:val="none" w:sz="0" w:space="0" w:color="auto"/>
          </w:divBdr>
        </w:div>
        <w:div w:id="1907184396">
          <w:marLeft w:val="0"/>
          <w:marRight w:val="0"/>
          <w:marTop w:val="0"/>
          <w:marBottom w:val="0"/>
          <w:divBdr>
            <w:top w:val="none" w:sz="0" w:space="0" w:color="auto"/>
            <w:left w:val="none" w:sz="0" w:space="0" w:color="auto"/>
            <w:bottom w:val="none" w:sz="0" w:space="0" w:color="auto"/>
            <w:right w:val="none" w:sz="0" w:space="0" w:color="auto"/>
          </w:divBdr>
        </w:div>
        <w:div w:id="167719564">
          <w:marLeft w:val="0"/>
          <w:marRight w:val="0"/>
          <w:marTop w:val="0"/>
          <w:marBottom w:val="0"/>
          <w:divBdr>
            <w:top w:val="none" w:sz="0" w:space="0" w:color="auto"/>
            <w:left w:val="none" w:sz="0" w:space="0" w:color="auto"/>
            <w:bottom w:val="none" w:sz="0" w:space="0" w:color="auto"/>
            <w:right w:val="none" w:sz="0" w:space="0" w:color="auto"/>
          </w:divBdr>
        </w:div>
        <w:div w:id="901137566">
          <w:marLeft w:val="0"/>
          <w:marRight w:val="0"/>
          <w:marTop w:val="0"/>
          <w:marBottom w:val="0"/>
          <w:divBdr>
            <w:top w:val="none" w:sz="0" w:space="0" w:color="auto"/>
            <w:left w:val="none" w:sz="0" w:space="0" w:color="auto"/>
            <w:bottom w:val="none" w:sz="0" w:space="0" w:color="auto"/>
            <w:right w:val="none" w:sz="0" w:space="0" w:color="auto"/>
          </w:divBdr>
        </w:div>
        <w:div w:id="189268394">
          <w:marLeft w:val="0"/>
          <w:marRight w:val="0"/>
          <w:marTop w:val="0"/>
          <w:marBottom w:val="0"/>
          <w:divBdr>
            <w:top w:val="none" w:sz="0" w:space="0" w:color="auto"/>
            <w:left w:val="none" w:sz="0" w:space="0" w:color="auto"/>
            <w:bottom w:val="none" w:sz="0" w:space="0" w:color="auto"/>
            <w:right w:val="none" w:sz="0" w:space="0" w:color="auto"/>
          </w:divBdr>
        </w:div>
        <w:div w:id="1383795219">
          <w:marLeft w:val="0"/>
          <w:marRight w:val="0"/>
          <w:marTop w:val="0"/>
          <w:marBottom w:val="0"/>
          <w:divBdr>
            <w:top w:val="none" w:sz="0" w:space="0" w:color="auto"/>
            <w:left w:val="none" w:sz="0" w:space="0" w:color="auto"/>
            <w:bottom w:val="none" w:sz="0" w:space="0" w:color="auto"/>
            <w:right w:val="none" w:sz="0" w:space="0" w:color="auto"/>
          </w:divBdr>
        </w:div>
        <w:div w:id="304312954">
          <w:marLeft w:val="0"/>
          <w:marRight w:val="0"/>
          <w:marTop w:val="0"/>
          <w:marBottom w:val="0"/>
          <w:divBdr>
            <w:top w:val="none" w:sz="0" w:space="0" w:color="auto"/>
            <w:left w:val="none" w:sz="0" w:space="0" w:color="auto"/>
            <w:bottom w:val="none" w:sz="0" w:space="0" w:color="auto"/>
            <w:right w:val="none" w:sz="0" w:space="0" w:color="auto"/>
          </w:divBdr>
        </w:div>
        <w:div w:id="1377467500">
          <w:marLeft w:val="0"/>
          <w:marRight w:val="0"/>
          <w:marTop w:val="0"/>
          <w:marBottom w:val="0"/>
          <w:divBdr>
            <w:top w:val="none" w:sz="0" w:space="0" w:color="auto"/>
            <w:left w:val="none" w:sz="0" w:space="0" w:color="auto"/>
            <w:bottom w:val="none" w:sz="0" w:space="0" w:color="auto"/>
            <w:right w:val="none" w:sz="0" w:space="0" w:color="auto"/>
          </w:divBdr>
        </w:div>
        <w:div w:id="1969697400">
          <w:marLeft w:val="0"/>
          <w:marRight w:val="0"/>
          <w:marTop w:val="0"/>
          <w:marBottom w:val="0"/>
          <w:divBdr>
            <w:top w:val="none" w:sz="0" w:space="0" w:color="auto"/>
            <w:left w:val="none" w:sz="0" w:space="0" w:color="auto"/>
            <w:bottom w:val="none" w:sz="0" w:space="0" w:color="auto"/>
            <w:right w:val="none" w:sz="0" w:space="0" w:color="auto"/>
          </w:divBdr>
        </w:div>
        <w:div w:id="1055275362">
          <w:marLeft w:val="0"/>
          <w:marRight w:val="0"/>
          <w:marTop w:val="0"/>
          <w:marBottom w:val="0"/>
          <w:divBdr>
            <w:top w:val="none" w:sz="0" w:space="0" w:color="auto"/>
            <w:left w:val="none" w:sz="0" w:space="0" w:color="auto"/>
            <w:bottom w:val="none" w:sz="0" w:space="0" w:color="auto"/>
            <w:right w:val="none" w:sz="0" w:space="0" w:color="auto"/>
          </w:divBdr>
        </w:div>
        <w:div w:id="1921594171">
          <w:marLeft w:val="0"/>
          <w:marRight w:val="0"/>
          <w:marTop w:val="0"/>
          <w:marBottom w:val="0"/>
          <w:divBdr>
            <w:top w:val="none" w:sz="0" w:space="0" w:color="auto"/>
            <w:left w:val="none" w:sz="0" w:space="0" w:color="auto"/>
            <w:bottom w:val="none" w:sz="0" w:space="0" w:color="auto"/>
            <w:right w:val="none" w:sz="0" w:space="0" w:color="auto"/>
          </w:divBdr>
        </w:div>
        <w:div w:id="1733769614">
          <w:marLeft w:val="0"/>
          <w:marRight w:val="0"/>
          <w:marTop w:val="0"/>
          <w:marBottom w:val="0"/>
          <w:divBdr>
            <w:top w:val="none" w:sz="0" w:space="0" w:color="auto"/>
            <w:left w:val="none" w:sz="0" w:space="0" w:color="auto"/>
            <w:bottom w:val="none" w:sz="0" w:space="0" w:color="auto"/>
            <w:right w:val="none" w:sz="0" w:space="0" w:color="auto"/>
          </w:divBdr>
        </w:div>
        <w:div w:id="59406291">
          <w:marLeft w:val="0"/>
          <w:marRight w:val="0"/>
          <w:marTop w:val="0"/>
          <w:marBottom w:val="0"/>
          <w:divBdr>
            <w:top w:val="none" w:sz="0" w:space="0" w:color="auto"/>
            <w:left w:val="none" w:sz="0" w:space="0" w:color="auto"/>
            <w:bottom w:val="none" w:sz="0" w:space="0" w:color="auto"/>
            <w:right w:val="none" w:sz="0" w:space="0" w:color="auto"/>
          </w:divBdr>
        </w:div>
        <w:div w:id="1986934196">
          <w:marLeft w:val="0"/>
          <w:marRight w:val="0"/>
          <w:marTop w:val="0"/>
          <w:marBottom w:val="0"/>
          <w:divBdr>
            <w:top w:val="none" w:sz="0" w:space="0" w:color="auto"/>
            <w:left w:val="none" w:sz="0" w:space="0" w:color="auto"/>
            <w:bottom w:val="none" w:sz="0" w:space="0" w:color="auto"/>
            <w:right w:val="none" w:sz="0" w:space="0" w:color="auto"/>
          </w:divBdr>
        </w:div>
        <w:div w:id="1312906693">
          <w:marLeft w:val="0"/>
          <w:marRight w:val="0"/>
          <w:marTop w:val="0"/>
          <w:marBottom w:val="0"/>
          <w:divBdr>
            <w:top w:val="none" w:sz="0" w:space="0" w:color="auto"/>
            <w:left w:val="none" w:sz="0" w:space="0" w:color="auto"/>
            <w:bottom w:val="none" w:sz="0" w:space="0" w:color="auto"/>
            <w:right w:val="none" w:sz="0" w:space="0" w:color="auto"/>
          </w:divBdr>
        </w:div>
        <w:div w:id="1980963540">
          <w:marLeft w:val="0"/>
          <w:marRight w:val="0"/>
          <w:marTop w:val="0"/>
          <w:marBottom w:val="0"/>
          <w:divBdr>
            <w:top w:val="none" w:sz="0" w:space="0" w:color="auto"/>
            <w:left w:val="none" w:sz="0" w:space="0" w:color="auto"/>
            <w:bottom w:val="none" w:sz="0" w:space="0" w:color="auto"/>
            <w:right w:val="none" w:sz="0" w:space="0" w:color="auto"/>
          </w:divBdr>
        </w:div>
        <w:div w:id="1302882334">
          <w:marLeft w:val="0"/>
          <w:marRight w:val="0"/>
          <w:marTop w:val="0"/>
          <w:marBottom w:val="0"/>
          <w:divBdr>
            <w:top w:val="none" w:sz="0" w:space="0" w:color="auto"/>
            <w:left w:val="none" w:sz="0" w:space="0" w:color="auto"/>
            <w:bottom w:val="none" w:sz="0" w:space="0" w:color="auto"/>
            <w:right w:val="none" w:sz="0" w:space="0" w:color="auto"/>
          </w:divBdr>
        </w:div>
        <w:div w:id="1646734877">
          <w:marLeft w:val="0"/>
          <w:marRight w:val="0"/>
          <w:marTop w:val="0"/>
          <w:marBottom w:val="0"/>
          <w:divBdr>
            <w:top w:val="none" w:sz="0" w:space="0" w:color="auto"/>
            <w:left w:val="none" w:sz="0" w:space="0" w:color="auto"/>
            <w:bottom w:val="none" w:sz="0" w:space="0" w:color="auto"/>
            <w:right w:val="none" w:sz="0" w:space="0" w:color="auto"/>
          </w:divBdr>
        </w:div>
        <w:div w:id="460342938">
          <w:marLeft w:val="0"/>
          <w:marRight w:val="0"/>
          <w:marTop w:val="0"/>
          <w:marBottom w:val="0"/>
          <w:divBdr>
            <w:top w:val="none" w:sz="0" w:space="0" w:color="auto"/>
            <w:left w:val="none" w:sz="0" w:space="0" w:color="auto"/>
            <w:bottom w:val="none" w:sz="0" w:space="0" w:color="auto"/>
            <w:right w:val="none" w:sz="0" w:space="0" w:color="auto"/>
          </w:divBdr>
        </w:div>
        <w:div w:id="662900995">
          <w:marLeft w:val="0"/>
          <w:marRight w:val="0"/>
          <w:marTop w:val="0"/>
          <w:marBottom w:val="0"/>
          <w:divBdr>
            <w:top w:val="none" w:sz="0" w:space="0" w:color="auto"/>
            <w:left w:val="none" w:sz="0" w:space="0" w:color="auto"/>
            <w:bottom w:val="none" w:sz="0" w:space="0" w:color="auto"/>
            <w:right w:val="none" w:sz="0" w:space="0" w:color="auto"/>
          </w:divBdr>
        </w:div>
        <w:div w:id="1070807522">
          <w:marLeft w:val="0"/>
          <w:marRight w:val="0"/>
          <w:marTop w:val="0"/>
          <w:marBottom w:val="0"/>
          <w:divBdr>
            <w:top w:val="none" w:sz="0" w:space="0" w:color="auto"/>
            <w:left w:val="none" w:sz="0" w:space="0" w:color="auto"/>
            <w:bottom w:val="none" w:sz="0" w:space="0" w:color="auto"/>
            <w:right w:val="none" w:sz="0" w:space="0" w:color="auto"/>
          </w:divBdr>
        </w:div>
        <w:div w:id="987708845">
          <w:marLeft w:val="0"/>
          <w:marRight w:val="0"/>
          <w:marTop w:val="0"/>
          <w:marBottom w:val="0"/>
          <w:divBdr>
            <w:top w:val="none" w:sz="0" w:space="0" w:color="auto"/>
            <w:left w:val="none" w:sz="0" w:space="0" w:color="auto"/>
            <w:bottom w:val="none" w:sz="0" w:space="0" w:color="auto"/>
            <w:right w:val="none" w:sz="0" w:space="0" w:color="auto"/>
          </w:divBdr>
        </w:div>
        <w:div w:id="1032614183">
          <w:marLeft w:val="0"/>
          <w:marRight w:val="0"/>
          <w:marTop w:val="0"/>
          <w:marBottom w:val="0"/>
          <w:divBdr>
            <w:top w:val="none" w:sz="0" w:space="0" w:color="auto"/>
            <w:left w:val="none" w:sz="0" w:space="0" w:color="auto"/>
            <w:bottom w:val="none" w:sz="0" w:space="0" w:color="auto"/>
            <w:right w:val="none" w:sz="0" w:space="0" w:color="auto"/>
          </w:divBdr>
        </w:div>
        <w:div w:id="376661880">
          <w:marLeft w:val="0"/>
          <w:marRight w:val="0"/>
          <w:marTop w:val="0"/>
          <w:marBottom w:val="0"/>
          <w:divBdr>
            <w:top w:val="none" w:sz="0" w:space="0" w:color="auto"/>
            <w:left w:val="none" w:sz="0" w:space="0" w:color="auto"/>
            <w:bottom w:val="none" w:sz="0" w:space="0" w:color="auto"/>
            <w:right w:val="none" w:sz="0" w:space="0" w:color="auto"/>
          </w:divBdr>
        </w:div>
        <w:div w:id="2101100458">
          <w:marLeft w:val="0"/>
          <w:marRight w:val="0"/>
          <w:marTop w:val="0"/>
          <w:marBottom w:val="0"/>
          <w:divBdr>
            <w:top w:val="none" w:sz="0" w:space="0" w:color="auto"/>
            <w:left w:val="none" w:sz="0" w:space="0" w:color="auto"/>
            <w:bottom w:val="none" w:sz="0" w:space="0" w:color="auto"/>
            <w:right w:val="none" w:sz="0" w:space="0" w:color="auto"/>
          </w:divBdr>
        </w:div>
        <w:div w:id="91316187">
          <w:marLeft w:val="0"/>
          <w:marRight w:val="0"/>
          <w:marTop w:val="0"/>
          <w:marBottom w:val="0"/>
          <w:divBdr>
            <w:top w:val="none" w:sz="0" w:space="0" w:color="auto"/>
            <w:left w:val="none" w:sz="0" w:space="0" w:color="auto"/>
            <w:bottom w:val="none" w:sz="0" w:space="0" w:color="auto"/>
            <w:right w:val="none" w:sz="0" w:space="0" w:color="auto"/>
          </w:divBdr>
        </w:div>
        <w:div w:id="1985239147">
          <w:marLeft w:val="0"/>
          <w:marRight w:val="0"/>
          <w:marTop w:val="0"/>
          <w:marBottom w:val="0"/>
          <w:divBdr>
            <w:top w:val="none" w:sz="0" w:space="0" w:color="auto"/>
            <w:left w:val="none" w:sz="0" w:space="0" w:color="auto"/>
            <w:bottom w:val="none" w:sz="0" w:space="0" w:color="auto"/>
            <w:right w:val="none" w:sz="0" w:space="0" w:color="auto"/>
          </w:divBdr>
        </w:div>
        <w:div w:id="386881483">
          <w:marLeft w:val="0"/>
          <w:marRight w:val="0"/>
          <w:marTop w:val="0"/>
          <w:marBottom w:val="0"/>
          <w:divBdr>
            <w:top w:val="none" w:sz="0" w:space="0" w:color="auto"/>
            <w:left w:val="none" w:sz="0" w:space="0" w:color="auto"/>
            <w:bottom w:val="none" w:sz="0" w:space="0" w:color="auto"/>
            <w:right w:val="none" w:sz="0" w:space="0" w:color="auto"/>
          </w:divBdr>
        </w:div>
        <w:div w:id="524637513">
          <w:marLeft w:val="0"/>
          <w:marRight w:val="0"/>
          <w:marTop w:val="0"/>
          <w:marBottom w:val="0"/>
          <w:divBdr>
            <w:top w:val="none" w:sz="0" w:space="0" w:color="auto"/>
            <w:left w:val="none" w:sz="0" w:space="0" w:color="auto"/>
            <w:bottom w:val="none" w:sz="0" w:space="0" w:color="auto"/>
            <w:right w:val="none" w:sz="0" w:space="0" w:color="auto"/>
          </w:divBdr>
        </w:div>
        <w:div w:id="82380294">
          <w:marLeft w:val="0"/>
          <w:marRight w:val="0"/>
          <w:marTop w:val="0"/>
          <w:marBottom w:val="0"/>
          <w:divBdr>
            <w:top w:val="none" w:sz="0" w:space="0" w:color="auto"/>
            <w:left w:val="none" w:sz="0" w:space="0" w:color="auto"/>
            <w:bottom w:val="none" w:sz="0" w:space="0" w:color="auto"/>
            <w:right w:val="none" w:sz="0" w:space="0" w:color="auto"/>
          </w:divBdr>
        </w:div>
        <w:div w:id="716049195">
          <w:marLeft w:val="0"/>
          <w:marRight w:val="0"/>
          <w:marTop w:val="0"/>
          <w:marBottom w:val="0"/>
          <w:divBdr>
            <w:top w:val="none" w:sz="0" w:space="0" w:color="auto"/>
            <w:left w:val="none" w:sz="0" w:space="0" w:color="auto"/>
            <w:bottom w:val="none" w:sz="0" w:space="0" w:color="auto"/>
            <w:right w:val="none" w:sz="0" w:space="0" w:color="auto"/>
          </w:divBdr>
        </w:div>
        <w:div w:id="1980844654">
          <w:marLeft w:val="0"/>
          <w:marRight w:val="0"/>
          <w:marTop w:val="0"/>
          <w:marBottom w:val="0"/>
          <w:divBdr>
            <w:top w:val="none" w:sz="0" w:space="0" w:color="auto"/>
            <w:left w:val="none" w:sz="0" w:space="0" w:color="auto"/>
            <w:bottom w:val="none" w:sz="0" w:space="0" w:color="auto"/>
            <w:right w:val="none" w:sz="0" w:space="0" w:color="auto"/>
          </w:divBdr>
        </w:div>
        <w:div w:id="2016957052">
          <w:marLeft w:val="0"/>
          <w:marRight w:val="0"/>
          <w:marTop w:val="0"/>
          <w:marBottom w:val="0"/>
          <w:divBdr>
            <w:top w:val="none" w:sz="0" w:space="0" w:color="auto"/>
            <w:left w:val="none" w:sz="0" w:space="0" w:color="auto"/>
            <w:bottom w:val="none" w:sz="0" w:space="0" w:color="auto"/>
            <w:right w:val="none" w:sz="0" w:space="0" w:color="auto"/>
          </w:divBdr>
        </w:div>
        <w:div w:id="2100757471">
          <w:marLeft w:val="0"/>
          <w:marRight w:val="0"/>
          <w:marTop w:val="0"/>
          <w:marBottom w:val="0"/>
          <w:divBdr>
            <w:top w:val="none" w:sz="0" w:space="0" w:color="auto"/>
            <w:left w:val="none" w:sz="0" w:space="0" w:color="auto"/>
            <w:bottom w:val="none" w:sz="0" w:space="0" w:color="auto"/>
            <w:right w:val="none" w:sz="0" w:space="0" w:color="auto"/>
          </w:divBdr>
        </w:div>
        <w:div w:id="363018601">
          <w:marLeft w:val="0"/>
          <w:marRight w:val="0"/>
          <w:marTop w:val="0"/>
          <w:marBottom w:val="0"/>
          <w:divBdr>
            <w:top w:val="none" w:sz="0" w:space="0" w:color="auto"/>
            <w:left w:val="none" w:sz="0" w:space="0" w:color="auto"/>
            <w:bottom w:val="none" w:sz="0" w:space="0" w:color="auto"/>
            <w:right w:val="none" w:sz="0" w:space="0" w:color="auto"/>
          </w:divBdr>
        </w:div>
        <w:div w:id="367799657">
          <w:marLeft w:val="0"/>
          <w:marRight w:val="0"/>
          <w:marTop w:val="0"/>
          <w:marBottom w:val="0"/>
          <w:divBdr>
            <w:top w:val="none" w:sz="0" w:space="0" w:color="auto"/>
            <w:left w:val="none" w:sz="0" w:space="0" w:color="auto"/>
            <w:bottom w:val="none" w:sz="0" w:space="0" w:color="auto"/>
            <w:right w:val="none" w:sz="0" w:space="0" w:color="auto"/>
          </w:divBdr>
        </w:div>
        <w:div w:id="809593007">
          <w:marLeft w:val="0"/>
          <w:marRight w:val="0"/>
          <w:marTop w:val="0"/>
          <w:marBottom w:val="0"/>
          <w:divBdr>
            <w:top w:val="none" w:sz="0" w:space="0" w:color="auto"/>
            <w:left w:val="none" w:sz="0" w:space="0" w:color="auto"/>
            <w:bottom w:val="none" w:sz="0" w:space="0" w:color="auto"/>
            <w:right w:val="none" w:sz="0" w:space="0" w:color="auto"/>
          </w:divBdr>
        </w:div>
        <w:div w:id="501049016">
          <w:marLeft w:val="0"/>
          <w:marRight w:val="0"/>
          <w:marTop w:val="0"/>
          <w:marBottom w:val="0"/>
          <w:divBdr>
            <w:top w:val="none" w:sz="0" w:space="0" w:color="auto"/>
            <w:left w:val="none" w:sz="0" w:space="0" w:color="auto"/>
            <w:bottom w:val="none" w:sz="0" w:space="0" w:color="auto"/>
            <w:right w:val="none" w:sz="0" w:space="0" w:color="auto"/>
          </w:divBdr>
        </w:div>
        <w:div w:id="1220674827">
          <w:marLeft w:val="0"/>
          <w:marRight w:val="0"/>
          <w:marTop w:val="0"/>
          <w:marBottom w:val="0"/>
          <w:divBdr>
            <w:top w:val="none" w:sz="0" w:space="0" w:color="auto"/>
            <w:left w:val="none" w:sz="0" w:space="0" w:color="auto"/>
            <w:bottom w:val="none" w:sz="0" w:space="0" w:color="auto"/>
            <w:right w:val="none" w:sz="0" w:space="0" w:color="auto"/>
          </w:divBdr>
        </w:div>
        <w:div w:id="317268135">
          <w:marLeft w:val="0"/>
          <w:marRight w:val="0"/>
          <w:marTop w:val="0"/>
          <w:marBottom w:val="0"/>
          <w:divBdr>
            <w:top w:val="none" w:sz="0" w:space="0" w:color="auto"/>
            <w:left w:val="none" w:sz="0" w:space="0" w:color="auto"/>
            <w:bottom w:val="none" w:sz="0" w:space="0" w:color="auto"/>
            <w:right w:val="none" w:sz="0" w:space="0" w:color="auto"/>
          </w:divBdr>
        </w:div>
        <w:div w:id="719669715">
          <w:marLeft w:val="0"/>
          <w:marRight w:val="0"/>
          <w:marTop w:val="0"/>
          <w:marBottom w:val="0"/>
          <w:divBdr>
            <w:top w:val="none" w:sz="0" w:space="0" w:color="auto"/>
            <w:left w:val="none" w:sz="0" w:space="0" w:color="auto"/>
            <w:bottom w:val="none" w:sz="0" w:space="0" w:color="auto"/>
            <w:right w:val="none" w:sz="0" w:space="0" w:color="auto"/>
          </w:divBdr>
        </w:div>
        <w:div w:id="1124419228">
          <w:marLeft w:val="0"/>
          <w:marRight w:val="0"/>
          <w:marTop w:val="0"/>
          <w:marBottom w:val="0"/>
          <w:divBdr>
            <w:top w:val="none" w:sz="0" w:space="0" w:color="auto"/>
            <w:left w:val="none" w:sz="0" w:space="0" w:color="auto"/>
            <w:bottom w:val="none" w:sz="0" w:space="0" w:color="auto"/>
            <w:right w:val="none" w:sz="0" w:space="0" w:color="auto"/>
          </w:divBdr>
        </w:div>
        <w:div w:id="1744571881">
          <w:marLeft w:val="0"/>
          <w:marRight w:val="0"/>
          <w:marTop w:val="0"/>
          <w:marBottom w:val="0"/>
          <w:divBdr>
            <w:top w:val="none" w:sz="0" w:space="0" w:color="auto"/>
            <w:left w:val="none" w:sz="0" w:space="0" w:color="auto"/>
            <w:bottom w:val="none" w:sz="0" w:space="0" w:color="auto"/>
            <w:right w:val="none" w:sz="0" w:space="0" w:color="auto"/>
          </w:divBdr>
        </w:div>
        <w:div w:id="960065282">
          <w:marLeft w:val="0"/>
          <w:marRight w:val="0"/>
          <w:marTop w:val="0"/>
          <w:marBottom w:val="0"/>
          <w:divBdr>
            <w:top w:val="none" w:sz="0" w:space="0" w:color="auto"/>
            <w:left w:val="none" w:sz="0" w:space="0" w:color="auto"/>
            <w:bottom w:val="none" w:sz="0" w:space="0" w:color="auto"/>
            <w:right w:val="none" w:sz="0" w:space="0" w:color="auto"/>
          </w:divBdr>
        </w:div>
        <w:div w:id="1514568410">
          <w:marLeft w:val="0"/>
          <w:marRight w:val="0"/>
          <w:marTop w:val="0"/>
          <w:marBottom w:val="0"/>
          <w:divBdr>
            <w:top w:val="none" w:sz="0" w:space="0" w:color="auto"/>
            <w:left w:val="none" w:sz="0" w:space="0" w:color="auto"/>
            <w:bottom w:val="none" w:sz="0" w:space="0" w:color="auto"/>
            <w:right w:val="none" w:sz="0" w:space="0" w:color="auto"/>
          </w:divBdr>
        </w:div>
        <w:div w:id="719941361">
          <w:marLeft w:val="0"/>
          <w:marRight w:val="0"/>
          <w:marTop w:val="0"/>
          <w:marBottom w:val="0"/>
          <w:divBdr>
            <w:top w:val="none" w:sz="0" w:space="0" w:color="auto"/>
            <w:left w:val="none" w:sz="0" w:space="0" w:color="auto"/>
            <w:bottom w:val="none" w:sz="0" w:space="0" w:color="auto"/>
            <w:right w:val="none" w:sz="0" w:space="0" w:color="auto"/>
          </w:divBdr>
        </w:div>
        <w:div w:id="728112453">
          <w:marLeft w:val="0"/>
          <w:marRight w:val="0"/>
          <w:marTop w:val="0"/>
          <w:marBottom w:val="0"/>
          <w:divBdr>
            <w:top w:val="none" w:sz="0" w:space="0" w:color="auto"/>
            <w:left w:val="none" w:sz="0" w:space="0" w:color="auto"/>
            <w:bottom w:val="none" w:sz="0" w:space="0" w:color="auto"/>
            <w:right w:val="none" w:sz="0" w:space="0" w:color="auto"/>
          </w:divBdr>
        </w:div>
        <w:div w:id="1664510902">
          <w:marLeft w:val="0"/>
          <w:marRight w:val="0"/>
          <w:marTop w:val="0"/>
          <w:marBottom w:val="0"/>
          <w:divBdr>
            <w:top w:val="none" w:sz="0" w:space="0" w:color="auto"/>
            <w:left w:val="none" w:sz="0" w:space="0" w:color="auto"/>
            <w:bottom w:val="none" w:sz="0" w:space="0" w:color="auto"/>
            <w:right w:val="none" w:sz="0" w:space="0" w:color="auto"/>
          </w:divBdr>
        </w:div>
        <w:div w:id="1145901948">
          <w:marLeft w:val="0"/>
          <w:marRight w:val="0"/>
          <w:marTop w:val="0"/>
          <w:marBottom w:val="0"/>
          <w:divBdr>
            <w:top w:val="none" w:sz="0" w:space="0" w:color="auto"/>
            <w:left w:val="none" w:sz="0" w:space="0" w:color="auto"/>
            <w:bottom w:val="none" w:sz="0" w:space="0" w:color="auto"/>
            <w:right w:val="none" w:sz="0" w:space="0" w:color="auto"/>
          </w:divBdr>
        </w:div>
        <w:div w:id="390466264">
          <w:marLeft w:val="0"/>
          <w:marRight w:val="0"/>
          <w:marTop w:val="0"/>
          <w:marBottom w:val="0"/>
          <w:divBdr>
            <w:top w:val="none" w:sz="0" w:space="0" w:color="auto"/>
            <w:left w:val="none" w:sz="0" w:space="0" w:color="auto"/>
            <w:bottom w:val="none" w:sz="0" w:space="0" w:color="auto"/>
            <w:right w:val="none" w:sz="0" w:space="0" w:color="auto"/>
          </w:divBdr>
        </w:div>
        <w:div w:id="311718637">
          <w:marLeft w:val="0"/>
          <w:marRight w:val="0"/>
          <w:marTop w:val="0"/>
          <w:marBottom w:val="0"/>
          <w:divBdr>
            <w:top w:val="none" w:sz="0" w:space="0" w:color="auto"/>
            <w:left w:val="none" w:sz="0" w:space="0" w:color="auto"/>
            <w:bottom w:val="none" w:sz="0" w:space="0" w:color="auto"/>
            <w:right w:val="none" w:sz="0" w:space="0" w:color="auto"/>
          </w:divBdr>
        </w:div>
        <w:div w:id="537354394">
          <w:marLeft w:val="0"/>
          <w:marRight w:val="0"/>
          <w:marTop w:val="0"/>
          <w:marBottom w:val="0"/>
          <w:divBdr>
            <w:top w:val="none" w:sz="0" w:space="0" w:color="auto"/>
            <w:left w:val="none" w:sz="0" w:space="0" w:color="auto"/>
            <w:bottom w:val="none" w:sz="0" w:space="0" w:color="auto"/>
            <w:right w:val="none" w:sz="0" w:space="0" w:color="auto"/>
          </w:divBdr>
        </w:div>
        <w:div w:id="707265686">
          <w:marLeft w:val="0"/>
          <w:marRight w:val="0"/>
          <w:marTop w:val="0"/>
          <w:marBottom w:val="0"/>
          <w:divBdr>
            <w:top w:val="none" w:sz="0" w:space="0" w:color="auto"/>
            <w:left w:val="none" w:sz="0" w:space="0" w:color="auto"/>
            <w:bottom w:val="none" w:sz="0" w:space="0" w:color="auto"/>
            <w:right w:val="none" w:sz="0" w:space="0" w:color="auto"/>
          </w:divBdr>
        </w:div>
        <w:div w:id="1694653256">
          <w:marLeft w:val="0"/>
          <w:marRight w:val="0"/>
          <w:marTop w:val="0"/>
          <w:marBottom w:val="0"/>
          <w:divBdr>
            <w:top w:val="none" w:sz="0" w:space="0" w:color="auto"/>
            <w:left w:val="none" w:sz="0" w:space="0" w:color="auto"/>
            <w:bottom w:val="none" w:sz="0" w:space="0" w:color="auto"/>
            <w:right w:val="none" w:sz="0" w:space="0" w:color="auto"/>
          </w:divBdr>
        </w:div>
        <w:div w:id="1775856530">
          <w:marLeft w:val="0"/>
          <w:marRight w:val="0"/>
          <w:marTop w:val="0"/>
          <w:marBottom w:val="0"/>
          <w:divBdr>
            <w:top w:val="none" w:sz="0" w:space="0" w:color="auto"/>
            <w:left w:val="none" w:sz="0" w:space="0" w:color="auto"/>
            <w:bottom w:val="none" w:sz="0" w:space="0" w:color="auto"/>
            <w:right w:val="none" w:sz="0" w:space="0" w:color="auto"/>
          </w:divBdr>
        </w:div>
        <w:div w:id="2066683098">
          <w:marLeft w:val="0"/>
          <w:marRight w:val="0"/>
          <w:marTop w:val="0"/>
          <w:marBottom w:val="0"/>
          <w:divBdr>
            <w:top w:val="none" w:sz="0" w:space="0" w:color="auto"/>
            <w:left w:val="none" w:sz="0" w:space="0" w:color="auto"/>
            <w:bottom w:val="none" w:sz="0" w:space="0" w:color="auto"/>
            <w:right w:val="none" w:sz="0" w:space="0" w:color="auto"/>
          </w:divBdr>
        </w:div>
        <w:div w:id="1896697576">
          <w:marLeft w:val="0"/>
          <w:marRight w:val="0"/>
          <w:marTop w:val="0"/>
          <w:marBottom w:val="0"/>
          <w:divBdr>
            <w:top w:val="none" w:sz="0" w:space="0" w:color="auto"/>
            <w:left w:val="none" w:sz="0" w:space="0" w:color="auto"/>
            <w:bottom w:val="none" w:sz="0" w:space="0" w:color="auto"/>
            <w:right w:val="none" w:sz="0" w:space="0" w:color="auto"/>
          </w:divBdr>
        </w:div>
        <w:div w:id="854272755">
          <w:marLeft w:val="0"/>
          <w:marRight w:val="0"/>
          <w:marTop w:val="0"/>
          <w:marBottom w:val="0"/>
          <w:divBdr>
            <w:top w:val="none" w:sz="0" w:space="0" w:color="auto"/>
            <w:left w:val="none" w:sz="0" w:space="0" w:color="auto"/>
            <w:bottom w:val="none" w:sz="0" w:space="0" w:color="auto"/>
            <w:right w:val="none" w:sz="0" w:space="0" w:color="auto"/>
          </w:divBdr>
        </w:div>
        <w:div w:id="1154639077">
          <w:marLeft w:val="0"/>
          <w:marRight w:val="0"/>
          <w:marTop w:val="0"/>
          <w:marBottom w:val="0"/>
          <w:divBdr>
            <w:top w:val="none" w:sz="0" w:space="0" w:color="auto"/>
            <w:left w:val="none" w:sz="0" w:space="0" w:color="auto"/>
            <w:bottom w:val="none" w:sz="0" w:space="0" w:color="auto"/>
            <w:right w:val="none" w:sz="0" w:space="0" w:color="auto"/>
          </w:divBdr>
        </w:div>
        <w:div w:id="995497637">
          <w:marLeft w:val="0"/>
          <w:marRight w:val="0"/>
          <w:marTop w:val="0"/>
          <w:marBottom w:val="0"/>
          <w:divBdr>
            <w:top w:val="none" w:sz="0" w:space="0" w:color="auto"/>
            <w:left w:val="none" w:sz="0" w:space="0" w:color="auto"/>
            <w:bottom w:val="none" w:sz="0" w:space="0" w:color="auto"/>
            <w:right w:val="none" w:sz="0" w:space="0" w:color="auto"/>
          </w:divBdr>
        </w:div>
        <w:div w:id="1297417459">
          <w:marLeft w:val="0"/>
          <w:marRight w:val="0"/>
          <w:marTop w:val="0"/>
          <w:marBottom w:val="0"/>
          <w:divBdr>
            <w:top w:val="none" w:sz="0" w:space="0" w:color="auto"/>
            <w:left w:val="none" w:sz="0" w:space="0" w:color="auto"/>
            <w:bottom w:val="none" w:sz="0" w:space="0" w:color="auto"/>
            <w:right w:val="none" w:sz="0" w:space="0" w:color="auto"/>
          </w:divBdr>
        </w:div>
        <w:div w:id="1546216538">
          <w:marLeft w:val="0"/>
          <w:marRight w:val="0"/>
          <w:marTop w:val="0"/>
          <w:marBottom w:val="0"/>
          <w:divBdr>
            <w:top w:val="none" w:sz="0" w:space="0" w:color="auto"/>
            <w:left w:val="none" w:sz="0" w:space="0" w:color="auto"/>
            <w:bottom w:val="none" w:sz="0" w:space="0" w:color="auto"/>
            <w:right w:val="none" w:sz="0" w:space="0" w:color="auto"/>
          </w:divBdr>
        </w:div>
        <w:div w:id="1699618589">
          <w:marLeft w:val="0"/>
          <w:marRight w:val="0"/>
          <w:marTop w:val="0"/>
          <w:marBottom w:val="0"/>
          <w:divBdr>
            <w:top w:val="none" w:sz="0" w:space="0" w:color="auto"/>
            <w:left w:val="none" w:sz="0" w:space="0" w:color="auto"/>
            <w:bottom w:val="none" w:sz="0" w:space="0" w:color="auto"/>
            <w:right w:val="none" w:sz="0" w:space="0" w:color="auto"/>
          </w:divBdr>
        </w:div>
        <w:div w:id="733509677">
          <w:marLeft w:val="0"/>
          <w:marRight w:val="0"/>
          <w:marTop w:val="0"/>
          <w:marBottom w:val="0"/>
          <w:divBdr>
            <w:top w:val="none" w:sz="0" w:space="0" w:color="auto"/>
            <w:left w:val="none" w:sz="0" w:space="0" w:color="auto"/>
            <w:bottom w:val="none" w:sz="0" w:space="0" w:color="auto"/>
            <w:right w:val="none" w:sz="0" w:space="0" w:color="auto"/>
          </w:divBdr>
        </w:div>
        <w:div w:id="163397811">
          <w:marLeft w:val="0"/>
          <w:marRight w:val="0"/>
          <w:marTop w:val="0"/>
          <w:marBottom w:val="0"/>
          <w:divBdr>
            <w:top w:val="none" w:sz="0" w:space="0" w:color="auto"/>
            <w:left w:val="none" w:sz="0" w:space="0" w:color="auto"/>
            <w:bottom w:val="none" w:sz="0" w:space="0" w:color="auto"/>
            <w:right w:val="none" w:sz="0" w:space="0" w:color="auto"/>
          </w:divBdr>
        </w:div>
        <w:div w:id="970594740">
          <w:marLeft w:val="0"/>
          <w:marRight w:val="0"/>
          <w:marTop w:val="0"/>
          <w:marBottom w:val="0"/>
          <w:divBdr>
            <w:top w:val="none" w:sz="0" w:space="0" w:color="auto"/>
            <w:left w:val="none" w:sz="0" w:space="0" w:color="auto"/>
            <w:bottom w:val="none" w:sz="0" w:space="0" w:color="auto"/>
            <w:right w:val="none" w:sz="0" w:space="0" w:color="auto"/>
          </w:divBdr>
        </w:div>
        <w:div w:id="191845489">
          <w:marLeft w:val="0"/>
          <w:marRight w:val="0"/>
          <w:marTop w:val="0"/>
          <w:marBottom w:val="0"/>
          <w:divBdr>
            <w:top w:val="none" w:sz="0" w:space="0" w:color="auto"/>
            <w:left w:val="none" w:sz="0" w:space="0" w:color="auto"/>
            <w:bottom w:val="none" w:sz="0" w:space="0" w:color="auto"/>
            <w:right w:val="none" w:sz="0" w:space="0" w:color="auto"/>
          </w:divBdr>
        </w:div>
        <w:div w:id="559023109">
          <w:marLeft w:val="0"/>
          <w:marRight w:val="0"/>
          <w:marTop w:val="0"/>
          <w:marBottom w:val="0"/>
          <w:divBdr>
            <w:top w:val="none" w:sz="0" w:space="0" w:color="auto"/>
            <w:left w:val="none" w:sz="0" w:space="0" w:color="auto"/>
            <w:bottom w:val="none" w:sz="0" w:space="0" w:color="auto"/>
            <w:right w:val="none" w:sz="0" w:space="0" w:color="auto"/>
          </w:divBdr>
        </w:div>
        <w:div w:id="1196430034">
          <w:marLeft w:val="0"/>
          <w:marRight w:val="0"/>
          <w:marTop w:val="0"/>
          <w:marBottom w:val="0"/>
          <w:divBdr>
            <w:top w:val="none" w:sz="0" w:space="0" w:color="auto"/>
            <w:left w:val="none" w:sz="0" w:space="0" w:color="auto"/>
            <w:bottom w:val="none" w:sz="0" w:space="0" w:color="auto"/>
            <w:right w:val="none" w:sz="0" w:space="0" w:color="auto"/>
          </w:divBdr>
        </w:div>
        <w:div w:id="438452057">
          <w:marLeft w:val="0"/>
          <w:marRight w:val="0"/>
          <w:marTop w:val="0"/>
          <w:marBottom w:val="0"/>
          <w:divBdr>
            <w:top w:val="none" w:sz="0" w:space="0" w:color="auto"/>
            <w:left w:val="none" w:sz="0" w:space="0" w:color="auto"/>
            <w:bottom w:val="none" w:sz="0" w:space="0" w:color="auto"/>
            <w:right w:val="none" w:sz="0" w:space="0" w:color="auto"/>
          </w:divBdr>
        </w:div>
        <w:div w:id="1166440738">
          <w:marLeft w:val="0"/>
          <w:marRight w:val="0"/>
          <w:marTop w:val="0"/>
          <w:marBottom w:val="0"/>
          <w:divBdr>
            <w:top w:val="none" w:sz="0" w:space="0" w:color="auto"/>
            <w:left w:val="none" w:sz="0" w:space="0" w:color="auto"/>
            <w:bottom w:val="none" w:sz="0" w:space="0" w:color="auto"/>
            <w:right w:val="none" w:sz="0" w:space="0" w:color="auto"/>
          </w:divBdr>
        </w:div>
        <w:div w:id="1087383531">
          <w:marLeft w:val="0"/>
          <w:marRight w:val="0"/>
          <w:marTop w:val="0"/>
          <w:marBottom w:val="0"/>
          <w:divBdr>
            <w:top w:val="none" w:sz="0" w:space="0" w:color="auto"/>
            <w:left w:val="none" w:sz="0" w:space="0" w:color="auto"/>
            <w:bottom w:val="none" w:sz="0" w:space="0" w:color="auto"/>
            <w:right w:val="none" w:sz="0" w:space="0" w:color="auto"/>
          </w:divBdr>
        </w:div>
        <w:div w:id="2100788467">
          <w:marLeft w:val="0"/>
          <w:marRight w:val="0"/>
          <w:marTop w:val="0"/>
          <w:marBottom w:val="0"/>
          <w:divBdr>
            <w:top w:val="none" w:sz="0" w:space="0" w:color="auto"/>
            <w:left w:val="none" w:sz="0" w:space="0" w:color="auto"/>
            <w:bottom w:val="none" w:sz="0" w:space="0" w:color="auto"/>
            <w:right w:val="none" w:sz="0" w:space="0" w:color="auto"/>
          </w:divBdr>
        </w:div>
        <w:div w:id="815100701">
          <w:marLeft w:val="0"/>
          <w:marRight w:val="0"/>
          <w:marTop w:val="0"/>
          <w:marBottom w:val="0"/>
          <w:divBdr>
            <w:top w:val="none" w:sz="0" w:space="0" w:color="auto"/>
            <w:left w:val="none" w:sz="0" w:space="0" w:color="auto"/>
            <w:bottom w:val="none" w:sz="0" w:space="0" w:color="auto"/>
            <w:right w:val="none" w:sz="0" w:space="0" w:color="auto"/>
          </w:divBdr>
        </w:div>
        <w:div w:id="1000742052">
          <w:marLeft w:val="0"/>
          <w:marRight w:val="0"/>
          <w:marTop w:val="0"/>
          <w:marBottom w:val="0"/>
          <w:divBdr>
            <w:top w:val="none" w:sz="0" w:space="0" w:color="auto"/>
            <w:left w:val="none" w:sz="0" w:space="0" w:color="auto"/>
            <w:bottom w:val="none" w:sz="0" w:space="0" w:color="auto"/>
            <w:right w:val="none" w:sz="0" w:space="0" w:color="auto"/>
          </w:divBdr>
        </w:div>
        <w:div w:id="1523547417">
          <w:marLeft w:val="0"/>
          <w:marRight w:val="0"/>
          <w:marTop w:val="0"/>
          <w:marBottom w:val="0"/>
          <w:divBdr>
            <w:top w:val="none" w:sz="0" w:space="0" w:color="auto"/>
            <w:left w:val="none" w:sz="0" w:space="0" w:color="auto"/>
            <w:bottom w:val="none" w:sz="0" w:space="0" w:color="auto"/>
            <w:right w:val="none" w:sz="0" w:space="0" w:color="auto"/>
          </w:divBdr>
        </w:div>
        <w:div w:id="1232036963">
          <w:marLeft w:val="0"/>
          <w:marRight w:val="0"/>
          <w:marTop w:val="0"/>
          <w:marBottom w:val="0"/>
          <w:divBdr>
            <w:top w:val="none" w:sz="0" w:space="0" w:color="auto"/>
            <w:left w:val="none" w:sz="0" w:space="0" w:color="auto"/>
            <w:bottom w:val="none" w:sz="0" w:space="0" w:color="auto"/>
            <w:right w:val="none" w:sz="0" w:space="0" w:color="auto"/>
          </w:divBdr>
        </w:div>
        <w:div w:id="1593659269">
          <w:marLeft w:val="0"/>
          <w:marRight w:val="0"/>
          <w:marTop w:val="0"/>
          <w:marBottom w:val="0"/>
          <w:divBdr>
            <w:top w:val="none" w:sz="0" w:space="0" w:color="auto"/>
            <w:left w:val="none" w:sz="0" w:space="0" w:color="auto"/>
            <w:bottom w:val="none" w:sz="0" w:space="0" w:color="auto"/>
            <w:right w:val="none" w:sz="0" w:space="0" w:color="auto"/>
          </w:divBdr>
        </w:div>
        <w:div w:id="1141580341">
          <w:marLeft w:val="0"/>
          <w:marRight w:val="0"/>
          <w:marTop w:val="0"/>
          <w:marBottom w:val="0"/>
          <w:divBdr>
            <w:top w:val="none" w:sz="0" w:space="0" w:color="auto"/>
            <w:left w:val="none" w:sz="0" w:space="0" w:color="auto"/>
            <w:bottom w:val="none" w:sz="0" w:space="0" w:color="auto"/>
            <w:right w:val="none" w:sz="0" w:space="0" w:color="auto"/>
          </w:divBdr>
        </w:div>
        <w:div w:id="1796946979">
          <w:marLeft w:val="0"/>
          <w:marRight w:val="0"/>
          <w:marTop w:val="0"/>
          <w:marBottom w:val="0"/>
          <w:divBdr>
            <w:top w:val="none" w:sz="0" w:space="0" w:color="auto"/>
            <w:left w:val="none" w:sz="0" w:space="0" w:color="auto"/>
            <w:bottom w:val="none" w:sz="0" w:space="0" w:color="auto"/>
            <w:right w:val="none" w:sz="0" w:space="0" w:color="auto"/>
          </w:divBdr>
        </w:div>
        <w:div w:id="503394634">
          <w:marLeft w:val="0"/>
          <w:marRight w:val="0"/>
          <w:marTop w:val="0"/>
          <w:marBottom w:val="0"/>
          <w:divBdr>
            <w:top w:val="none" w:sz="0" w:space="0" w:color="auto"/>
            <w:left w:val="none" w:sz="0" w:space="0" w:color="auto"/>
            <w:bottom w:val="none" w:sz="0" w:space="0" w:color="auto"/>
            <w:right w:val="none" w:sz="0" w:space="0" w:color="auto"/>
          </w:divBdr>
        </w:div>
        <w:div w:id="124475088">
          <w:marLeft w:val="0"/>
          <w:marRight w:val="0"/>
          <w:marTop w:val="0"/>
          <w:marBottom w:val="0"/>
          <w:divBdr>
            <w:top w:val="none" w:sz="0" w:space="0" w:color="auto"/>
            <w:left w:val="none" w:sz="0" w:space="0" w:color="auto"/>
            <w:bottom w:val="none" w:sz="0" w:space="0" w:color="auto"/>
            <w:right w:val="none" w:sz="0" w:space="0" w:color="auto"/>
          </w:divBdr>
        </w:div>
        <w:div w:id="210189404">
          <w:marLeft w:val="0"/>
          <w:marRight w:val="0"/>
          <w:marTop w:val="0"/>
          <w:marBottom w:val="0"/>
          <w:divBdr>
            <w:top w:val="none" w:sz="0" w:space="0" w:color="auto"/>
            <w:left w:val="none" w:sz="0" w:space="0" w:color="auto"/>
            <w:bottom w:val="none" w:sz="0" w:space="0" w:color="auto"/>
            <w:right w:val="none" w:sz="0" w:space="0" w:color="auto"/>
          </w:divBdr>
        </w:div>
        <w:div w:id="996301194">
          <w:marLeft w:val="0"/>
          <w:marRight w:val="0"/>
          <w:marTop w:val="0"/>
          <w:marBottom w:val="0"/>
          <w:divBdr>
            <w:top w:val="none" w:sz="0" w:space="0" w:color="auto"/>
            <w:left w:val="none" w:sz="0" w:space="0" w:color="auto"/>
            <w:bottom w:val="none" w:sz="0" w:space="0" w:color="auto"/>
            <w:right w:val="none" w:sz="0" w:space="0" w:color="auto"/>
          </w:divBdr>
        </w:div>
        <w:div w:id="650066538">
          <w:marLeft w:val="0"/>
          <w:marRight w:val="0"/>
          <w:marTop w:val="0"/>
          <w:marBottom w:val="0"/>
          <w:divBdr>
            <w:top w:val="none" w:sz="0" w:space="0" w:color="auto"/>
            <w:left w:val="none" w:sz="0" w:space="0" w:color="auto"/>
            <w:bottom w:val="none" w:sz="0" w:space="0" w:color="auto"/>
            <w:right w:val="none" w:sz="0" w:space="0" w:color="auto"/>
          </w:divBdr>
        </w:div>
        <w:div w:id="2075541501">
          <w:marLeft w:val="0"/>
          <w:marRight w:val="0"/>
          <w:marTop w:val="0"/>
          <w:marBottom w:val="0"/>
          <w:divBdr>
            <w:top w:val="none" w:sz="0" w:space="0" w:color="auto"/>
            <w:left w:val="none" w:sz="0" w:space="0" w:color="auto"/>
            <w:bottom w:val="none" w:sz="0" w:space="0" w:color="auto"/>
            <w:right w:val="none" w:sz="0" w:space="0" w:color="auto"/>
          </w:divBdr>
        </w:div>
        <w:div w:id="2061778508">
          <w:marLeft w:val="0"/>
          <w:marRight w:val="0"/>
          <w:marTop w:val="0"/>
          <w:marBottom w:val="0"/>
          <w:divBdr>
            <w:top w:val="none" w:sz="0" w:space="0" w:color="auto"/>
            <w:left w:val="none" w:sz="0" w:space="0" w:color="auto"/>
            <w:bottom w:val="none" w:sz="0" w:space="0" w:color="auto"/>
            <w:right w:val="none" w:sz="0" w:space="0" w:color="auto"/>
          </w:divBdr>
        </w:div>
        <w:div w:id="2039698375">
          <w:marLeft w:val="0"/>
          <w:marRight w:val="0"/>
          <w:marTop w:val="0"/>
          <w:marBottom w:val="0"/>
          <w:divBdr>
            <w:top w:val="none" w:sz="0" w:space="0" w:color="auto"/>
            <w:left w:val="none" w:sz="0" w:space="0" w:color="auto"/>
            <w:bottom w:val="none" w:sz="0" w:space="0" w:color="auto"/>
            <w:right w:val="none" w:sz="0" w:space="0" w:color="auto"/>
          </w:divBdr>
        </w:div>
        <w:div w:id="356465752">
          <w:marLeft w:val="0"/>
          <w:marRight w:val="0"/>
          <w:marTop w:val="0"/>
          <w:marBottom w:val="0"/>
          <w:divBdr>
            <w:top w:val="none" w:sz="0" w:space="0" w:color="auto"/>
            <w:left w:val="none" w:sz="0" w:space="0" w:color="auto"/>
            <w:bottom w:val="none" w:sz="0" w:space="0" w:color="auto"/>
            <w:right w:val="none" w:sz="0" w:space="0" w:color="auto"/>
          </w:divBdr>
        </w:div>
        <w:div w:id="202643716">
          <w:marLeft w:val="0"/>
          <w:marRight w:val="0"/>
          <w:marTop w:val="0"/>
          <w:marBottom w:val="0"/>
          <w:divBdr>
            <w:top w:val="none" w:sz="0" w:space="0" w:color="auto"/>
            <w:left w:val="none" w:sz="0" w:space="0" w:color="auto"/>
            <w:bottom w:val="none" w:sz="0" w:space="0" w:color="auto"/>
            <w:right w:val="none" w:sz="0" w:space="0" w:color="auto"/>
          </w:divBdr>
        </w:div>
        <w:div w:id="1113862077">
          <w:marLeft w:val="0"/>
          <w:marRight w:val="0"/>
          <w:marTop w:val="0"/>
          <w:marBottom w:val="0"/>
          <w:divBdr>
            <w:top w:val="none" w:sz="0" w:space="0" w:color="auto"/>
            <w:left w:val="none" w:sz="0" w:space="0" w:color="auto"/>
            <w:bottom w:val="none" w:sz="0" w:space="0" w:color="auto"/>
            <w:right w:val="none" w:sz="0" w:space="0" w:color="auto"/>
          </w:divBdr>
        </w:div>
        <w:div w:id="195000770">
          <w:marLeft w:val="0"/>
          <w:marRight w:val="0"/>
          <w:marTop w:val="0"/>
          <w:marBottom w:val="0"/>
          <w:divBdr>
            <w:top w:val="none" w:sz="0" w:space="0" w:color="auto"/>
            <w:left w:val="none" w:sz="0" w:space="0" w:color="auto"/>
            <w:bottom w:val="none" w:sz="0" w:space="0" w:color="auto"/>
            <w:right w:val="none" w:sz="0" w:space="0" w:color="auto"/>
          </w:divBdr>
        </w:div>
        <w:div w:id="656806446">
          <w:marLeft w:val="0"/>
          <w:marRight w:val="0"/>
          <w:marTop w:val="0"/>
          <w:marBottom w:val="0"/>
          <w:divBdr>
            <w:top w:val="none" w:sz="0" w:space="0" w:color="auto"/>
            <w:left w:val="none" w:sz="0" w:space="0" w:color="auto"/>
            <w:bottom w:val="none" w:sz="0" w:space="0" w:color="auto"/>
            <w:right w:val="none" w:sz="0" w:space="0" w:color="auto"/>
          </w:divBdr>
        </w:div>
        <w:div w:id="212893004">
          <w:marLeft w:val="0"/>
          <w:marRight w:val="0"/>
          <w:marTop w:val="0"/>
          <w:marBottom w:val="0"/>
          <w:divBdr>
            <w:top w:val="none" w:sz="0" w:space="0" w:color="auto"/>
            <w:left w:val="none" w:sz="0" w:space="0" w:color="auto"/>
            <w:bottom w:val="none" w:sz="0" w:space="0" w:color="auto"/>
            <w:right w:val="none" w:sz="0" w:space="0" w:color="auto"/>
          </w:divBdr>
        </w:div>
        <w:div w:id="70348846">
          <w:marLeft w:val="0"/>
          <w:marRight w:val="0"/>
          <w:marTop w:val="0"/>
          <w:marBottom w:val="0"/>
          <w:divBdr>
            <w:top w:val="none" w:sz="0" w:space="0" w:color="auto"/>
            <w:left w:val="none" w:sz="0" w:space="0" w:color="auto"/>
            <w:bottom w:val="none" w:sz="0" w:space="0" w:color="auto"/>
            <w:right w:val="none" w:sz="0" w:space="0" w:color="auto"/>
          </w:divBdr>
        </w:div>
        <w:div w:id="735932362">
          <w:marLeft w:val="0"/>
          <w:marRight w:val="0"/>
          <w:marTop w:val="0"/>
          <w:marBottom w:val="0"/>
          <w:divBdr>
            <w:top w:val="none" w:sz="0" w:space="0" w:color="auto"/>
            <w:left w:val="none" w:sz="0" w:space="0" w:color="auto"/>
            <w:bottom w:val="none" w:sz="0" w:space="0" w:color="auto"/>
            <w:right w:val="none" w:sz="0" w:space="0" w:color="auto"/>
          </w:divBdr>
        </w:div>
        <w:div w:id="1008362341">
          <w:marLeft w:val="0"/>
          <w:marRight w:val="0"/>
          <w:marTop w:val="0"/>
          <w:marBottom w:val="0"/>
          <w:divBdr>
            <w:top w:val="none" w:sz="0" w:space="0" w:color="auto"/>
            <w:left w:val="none" w:sz="0" w:space="0" w:color="auto"/>
            <w:bottom w:val="none" w:sz="0" w:space="0" w:color="auto"/>
            <w:right w:val="none" w:sz="0" w:space="0" w:color="auto"/>
          </w:divBdr>
        </w:div>
        <w:div w:id="1189875083">
          <w:marLeft w:val="0"/>
          <w:marRight w:val="0"/>
          <w:marTop w:val="0"/>
          <w:marBottom w:val="0"/>
          <w:divBdr>
            <w:top w:val="none" w:sz="0" w:space="0" w:color="auto"/>
            <w:left w:val="none" w:sz="0" w:space="0" w:color="auto"/>
            <w:bottom w:val="none" w:sz="0" w:space="0" w:color="auto"/>
            <w:right w:val="none" w:sz="0" w:space="0" w:color="auto"/>
          </w:divBdr>
        </w:div>
        <w:div w:id="494878897">
          <w:marLeft w:val="0"/>
          <w:marRight w:val="0"/>
          <w:marTop w:val="0"/>
          <w:marBottom w:val="0"/>
          <w:divBdr>
            <w:top w:val="none" w:sz="0" w:space="0" w:color="auto"/>
            <w:left w:val="none" w:sz="0" w:space="0" w:color="auto"/>
            <w:bottom w:val="none" w:sz="0" w:space="0" w:color="auto"/>
            <w:right w:val="none" w:sz="0" w:space="0" w:color="auto"/>
          </w:divBdr>
        </w:div>
        <w:div w:id="1572814325">
          <w:marLeft w:val="0"/>
          <w:marRight w:val="0"/>
          <w:marTop w:val="0"/>
          <w:marBottom w:val="0"/>
          <w:divBdr>
            <w:top w:val="none" w:sz="0" w:space="0" w:color="auto"/>
            <w:left w:val="none" w:sz="0" w:space="0" w:color="auto"/>
            <w:bottom w:val="none" w:sz="0" w:space="0" w:color="auto"/>
            <w:right w:val="none" w:sz="0" w:space="0" w:color="auto"/>
          </w:divBdr>
        </w:div>
        <w:div w:id="44912802">
          <w:marLeft w:val="0"/>
          <w:marRight w:val="0"/>
          <w:marTop w:val="0"/>
          <w:marBottom w:val="0"/>
          <w:divBdr>
            <w:top w:val="none" w:sz="0" w:space="0" w:color="auto"/>
            <w:left w:val="none" w:sz="0" w:space="0" w:color="auto"/>
            <w:bottom w:val="none" w:sz="0" w:space="0" w:color="auto"/>
            <w:right w:val="none" w:sz="0" w:space="0" w:color="auto"/>
          </w:divBdr>
        </w:div>
        <w:div w:id="2610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ancesco.rotella@unifi.it" TargetMode="External"/><Relationship Id="rId20" Type="http://schemas.openxmlformats.org/officeDocument/2006/relationships/hyperlink" Target="http://www.ncbi.nlm.nih.gov/pubmed?term=Ricca%20V%5BAuthor%5D&amp;cauthor=true&amp;cauthor_uid=25038905" TargetMode="External"/><Relationship Id="rId21" Type="http://schemas.openxmlformats.org/officeDocument/2006/relationships/hyperlink" Target="http://www.ncbi.nlm.nih.gov/pubmed?term=Rotella%20CM%5BAuthor%5D&amp;cauthor=true&amp;cauthor_uid=25038905" TargetMode="External"/><Relationship Id="rId22" Type="http://schemas.openxmlformats.org/officeDocument/2006/relationships/hyperlink" Target="http://www.ncbi.nlm.nih.gov/pubmed?term=Mannucci%20E%5BAuthor%5D&amp;cauthor=true&amp;cauthor_uid=25038905" TargetMode="External"/><Relationship Id="rId23" Type="http://schemas.openxmlformats.org/officeDocument/2006/relationships/fontTable" Target="fontTable.xml"/><Relationship Id="rId24" Type="http://schemas.openxmlformats.org/officeDocument/2006/relationships/theme" Target="theme/theme1.xml"/><Relationship Id="rId124" Type="http://schemas.microsoft.com/office/2011/relationships/commentsExtended" Target="commentsExtended.xml"/><Relationship Id="rId142" Type="http://schemas.microsoft.com/office/2011/relationships/people" Target="people.xml"/><Relationship Id="rId10" Type="http://schemas.openxmlformats.org/officeDocument/2006/relationships/hyperlink" Target="http://www.news-medical.net/health/Low-calorie-and-very-low-calorie-diets.aspx" TargetMode="External"/><Relationship Id="rId11" Type="http://schemas.openxmlformats.org/officeDocument/2006/relationships/hyperlink" Target="http://en.wikipedia.org/wiki/Big_Five_personality_trai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ncbi.nlm.nih.gov/pubmed?term=Rotella%20F%5BAuthor%5D&amp;cauthor=true&amp;cauthor_uid=25038905" TargetMode="External"/><Relationship Id="rId15" Type="http://schemas.openxmlformats.org/officeDocument/2006/relationships/hyperlink" Target="http://www.ncbi.nlm.nih.gov/pubmed?term=Lazzeretti%20L%5BAuthor%5D&amp;cauthor=true&amp;cauthor_uid=25038905" TargetMode="External"/><Relationship Id="rId16" Type="http://schemas.openxmlformats.org/officeDocument/2006/relationships/hyperlink" Target="http://www.ncbi.nlm.nih.gov/pubmed?term=Barbaro%20V%5BAuthor%5D&amp;cauthor=true&amp;cauthor_uid=25038905" TargetMode="External"/><Relationship Id="rId17" Type="http://schemas.openxmlformats.org/officeDocument/2006/relationships/hyperlink" Target="http://www.ncbi.nlm.nih.gov/pubmed?term=Castellini%20G%5BAuthor%5D&amp;cauthor=true&amp;cauthor_uid=25038905" TargetMode="External"/><Relationship Id="rId18" Type="http://schemas.openxmlformats.org/officeDocument/2006/relationships/hyperlink" Target="http://www.ncbi.nlm.nih.gov/pubmed?term=Bigiarini%20M%5BAuthor%5D&amp;cauthor=true&amp;cauthor_uid=25038905" TargetMode="External"/><Relationship Id="rId19" Type="http://schemas.openxmlformats.org/officeDocument/2006/relationships/hyperlink" Target="http://www.ncbi.nlm.nih.gov/pubmed?term=Cresci%20B%5BAuthor%5D&amp;cauthor=true&amp;cauthor_uid=25038905"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064E-8966-1344-9A5F-FF880DFD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9994</Words>
  <Characters>56968</Characters>
  <Application>Microsoft Macintosh Word</Application>
  <DocSecurity>0</DocSecurity>
  <Lines>474</Lines>
  <Paragraphs>133</Paragraphs>
  <MMClips>0</MMClips>
  <ScaleCrop>false</ScaleCrop>
  <HeadingPairs>
    <vt:vector size="4" baseType="variant">
      <vt:variant>
        <vt:lpstr>Titolo</vt:lpstr>
      </vt:variant>
      <vt:variant>
        <vt:i4>1</vt:i4>
      </vt:variant>
      <vt:variant>
        <vt:lpstr>Á¸</vt:lpstr>
      </vt:variant>
      <vt:variant>
        <vt:i4>1</vt:i4>
      </vt:variant>
    </vt:vector>
  </HeadingPairs>
  <TitlesOfParts>
    <vt:vector size="2" baseType="lpstr">
      <vt:lpstr>docx</vt:lpstr>
      <vt:lpstr>Title text</vt:lpstr>
    </vt:vector>
  </TitlesOfParts>
  <Company>INFRAWARE, Inc.</Company>
  <LinksUpToDate>false</LinksUpToDate>
  <CharactersWithSpaces>66829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NA MA</cp:lastModifiedBy>
  <cp:revision>2</cp:revision>
  <dcterms:created xsi:type="dcterms:W3CDTF">2015-02-06T19:55:00Z</dcterms:created>
  <dcterms:modified xsi:type="dcterms:W3CDTF">2015-02-06T19:55:00Z</dcterms:modified>
  <cp:version>1</cp:version>
</cp:coreProperties>
</file>