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2A" w:rsidRPr="006352A3" w:rsidRDefault="0011452A" w:rsidP="006352A3">
      <w:pPr>
        <w:adjustRightInd w:val="0"/>
        <w:snapToGrid w:val="0"/>
        <w:spacing w:line="360" w:lineRule="auto"/>
        <w:rPr>
          <w:rFonts w:ascii="Book Antiqua" w:hAnsi="Book Antiqua"/>
          <w:sz w:val="21"/>
          <w:szCs w:val="21"/>
        </w:rPr>
      </w:pPr>
      <w:r w:rsidRPr="006352A3">
        <w:rPr>
          <w:rFonts w:ascii="Book Antiqua" w:eastAsia="Times New Roman" w:hAnsi="Book Antiqua" w:cs="宋体"/>
          <w:b/>
          <w:sz w:val="21"/>
          <w:szCs w:val="21"/>
        </w:rPr>
        <w:t xml:space="preserve">Name of journal: World Journal of </w:t>
      </w:r>
      <w:r w:rsidRPr="006352A3">
        <w:rPr>
          <w:rFonts w:ascii="Book Antiqua" w:hAnsi="Book Antiqua"/>
          <w:b/>
          <w:sz w:val="21"/>
          <w:szCs w:val="21"/>
        </w:rPr>
        <w:t xml:space="preserve">Gastroenterology </w:t>
      </w:r>
    </w:p>
    <w:p w:rsidR="006069AD" w:rsidRPr="006352A3" w:rsidRDefault="006069AD" w:rsidP="006352A3">
      <w:pPr>
        <w:widowControl/>
        <w:autoSpaceDE w:val="0"/>
        <w:autoSpaceDN w:val="0"/>
        <w:adjustRightInd w:val="0"/>
        <w:snapToGrid w:val="0"/>
        <w:spacing w:line="360" w:lineRule="auto"/>
        <w:rPr>
          <w:rFonts w:ascii="Book Antiqua" w:hAnsi="Book Antiqua" w:cs="Times"/>
          <w:b/>
          <w:kern w:val="0"/>
          <w:sz w:val="21"/>
        </w:rPr>
      </w:pPr>
      <w:r w:rsidRPr="006352A3">
        <w:rPr>
          <w:rFonts w:ascii="Book Antiqua" w:hAnsi="Book Antiqua" w:cs="Times"/>
          <w:b/>
          <w:kern w:val="0"/>
          <w:sz w:val="21"/>
        </w:rPr>
        <w:t>ESPS Manuscript NO: 15274</w:t>
      </w:r>
    </w:p>
    <w:p w:rsidR="006069AD" w:rsidRPr="006352A3" w:rsidRDefault="00D94134" w:rsidP="006352A3">
      <w:pPr>
        <w:widowControl/>
        <w:autoSpaceDE w:val="0"/>
        <w:autoSpaceDN w:val="0"/>
        <w:adjustRightInd w:val="0"/>
        <w:snapToGrid w:val="0"/>
        <w:spacing w:line="360" w:lineRule="auto"/>
        <w:rPr>
          <w:rFonts w:ascii="Book Antiqua" w:hAnsi="Book Antiqua" w:cs="Times"/>
          <w:b/>
          <w:kern w:val="0"/>
          <w:sz w:val="21"/>
        </w:rPr>
      </w:pPr>
      <w:r w:rsidRPr="006352A3">
        <w:rPr>
          <w:rFonts w:ascii="Book Antiqua" w:hAnsi="Book Antiqua" w:cs="Times"/>
          <w:b/>
          <w:kern w:val="0"/>
          <w:sz w:val="21"/>
        </w:rPr>
        <w:t>Columns: ORIGINAL ARTICLE</w:t>
      </w:r>
    </w:p>
    <w:p w:rsidR="006069AD" w:rsidRPr="006352A3" w:rsidRDefault="006069AD" w:rsidP="006352A3">
      <w:pPr>
        <w:widowControl/>
        <w:autoSpaceDE w:val="0"/>
        <w:autoSpaceDN w:val="0"/>
        <w:adjustRightInd w:val="0"/>
        <w:snapToGrid w:val="0"/>
        <w:spacing w:line="360" w:lineRule="auto"/>
        <w:rPr>
          <w:rFonts w:ascii="Book Antiqua" w:hAnsi="Book Antiqua" w:cs="Times"/>
          <w:b/>
          <w:i/>
          <w:kern w:val="0"/>
          <w:sz w:val="21"/>
        </w:rPr>
      </w:pPr>
      <w:r w:rsidRPr="006352A3">
        <w:rPr>
          <w:rFonts w:ascii="Book Antiqua" w:hAnsi="Book Antiqua" w:cs="Times"/>
          <w:b/>
          <w:i/>
          <w:kern w:val="0"/>
          <w:sz w:val="21"/>
        </w:rPr>
        <w:t>Retrospective study</w:t>
      </w:r>
    </w:p>
    <w:p w:rsidR="006069AD" w:rsidRPr="0011452A" w:rsidRDefault="006069AD" w:rsidP="006352A3">
      <w:pPr>
        <w:widowControl/>
        <w:autoSpaceDE w:val="0"/>
        <w:autoSpaceDN w:val="0"/>
        <w:adjustRightInd w:val="0"/>
        <w:snapToGrid w:val="0"/>
        <w:spacing w:line="360" w:lineRule="auto"/>
        <w:rPr>
          <w:rFonts w:ascii="Book Antiqua" w:hAnsi="Book Antiqua" w:cs="Arial"/>
          <w:b/>
          <w:kern w:val="0"/>
        </w:rPr>
      </w:pPr>
      <w:r w:rsidRPr="0011452A">
        <w:rPr>
          <w:rFonts w:ascii="Book Antiqua" w:hAnsi="Book Antiqua" w:cs="Times"/>
          <w:b/>
          <w:kern w:val="0"/>
        </w:rPr>
        <w:t>Prognostic role of</w:t>
      </w:r>
      <w:r w:rsidRPr="0011452A">
        <w:rPr>
          <w:rFonts w:ascii="Book Antiqua" w:hAnsi="Book Antiqua"/>
          <w:b/>
          <w:bCs/>
          <w:kern w:val="0"/>
        </w:rPr>
        <w:t xml:space="preserve"> </w:t>
      </w:r>
      <w:r w:rsidRPr="0011452A">
        <w:rPr>
          <w:rFonts w:ascii="Book Antiqua" w:hAnsi="Book Antiqua" w:cs="Times"/>
          <w:b/>
          <w:kern w:val="0"/>
        </w:rPr>
        <w:t xml:space="preserve">neutrophil-lymphocyte ratio in operable </w:t>
      </w:r>
      <w:r w:rsidRPr="0011452A">
        <w:rPr>
          <w:rFonts w:ascii="Book Antiqua" w:hAnsi="Book Antiqua" w:cs="Arial"/>
          <w:b/>
          <w:kern w:val="0"/>
        </w:rPr>
        <w:t>esophageal squamous cell carcinoma</w:t>
      </w: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kern w:val="0"/>
        </w:rPr>
      </w:pPr>
      <w:proofErr w:type="spellStart"/>
      <w:r w:rsidRPr="0011452A">
        <w:rPr>
          <w:rFonts w:ascii="Book Antiqua" w:hAnsi="Book Antiqua" w:cs="Times"/>
        </w:rPr>
        <w:t>Duan</w:t>
      </w:r>
      <w:proofErr w:type="spellEnd"/>
      <w:r w:rsidRPr="0011452A">
        <w:rPr>
          <w:rFonts w:ascii="Book Antiqua" w:hAnsi="Book Antiqua"/>
        </w:rPr>
        <w:t xml:space="preserve"> </w:t>
      </w:r>
      <w:r w:rsidR="00CE0E66" w:rsidRPr="0011452A">
        <w:rPr>
          <w:rFonts w:ascii="Book Antiqua" w:hAnsi="Book Antiqua" w:cs="Times"/>
        </w:rPr>
        <w:t>H</w:t>
      </w:r>
      <w:r w:rsidR="00CE0E66" w:rsidRPr="0011452A">
        <w:rPr>
          <w:rFonts w:ascii="Book Antiqua" w:hAnsi="Book Antiqua"/>
          <w:i/>
        </w:rPr>
        <w:t xml:space="preserve"> </w:t>
      </w:r>
      <w:r w:rsidRPr="0011452A">
        <w:rPr>
          <w:rFonts w:ascii="Book Antiqua" w:hAnsi="Book Antiqua"/>
          <w:i/>
        </w:rPr>
        <w:t>et al</w:t>
      </w:r>
      <w:r w:rsidRPr="0011452A">
        <w:rPr>
          <w:rFonts w:ascii="Book Antiqua" w:hAnsi="Book Antiqua"/>
        </w:rPr>
        <w:t xml:space="preserve">. </w:t>
      </w:r>
      <w:r w:rsidRPr="0011452A">
        <w:rPr>
          <w:rFonts w:ascii="Book Antiqua" w:hAnsi="Book Antiqua" w:cs="Verdana"/>
          <w:kern w:val="0"/>
        </w:rPr>
        <w:t>Increased NLR in ESCC patients</w:t>
      </w: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proofErr w:type="spellStart"/>
      <w:r w:rsidRPr="0011452A">
        <w:rPr>
          <w:rFonts w:ascii="Book Antiqua" w:hAnsi="Book Antiqua" w:cs="Times"/>
          <w:kern w:val="0"/>
        </w:rPr>
        <w:t>Hao</w:t>
      </w:r>
      <w:proofErr w:type="spellEnd"/>
      <w:r w:rsidRPr="0011452A">
        <w:rPr>
          <w:rFonts w:ascii="Book Antiqua" w:hAnsi="Book Antiqua" w:cs="Times"/>
          <w:kern w:val="0"/>
        </w:rPr>
        <w:t xml:space="preserve"> </w:t>
      </w:r>
      <w:proofErr w:type="spellStart"/>
      <w:r w:rsidRPr="0011452A">
        <w:rPr>
          <w:rFonts w:ascii="Book Antiqua" w:hAnsi="Book Antiqua" w:cs="Times"/>
          <w:kern w:val="0"/>
        </w:rPr>
        <w:t>Duan</w:t>
      </w:r>
      <w:proofErr w:type="spellEnd"/>
      <w:r w:rsidRPr="0011452A">
        <w:rPr>
          <w:rFonts w:ascii="Book Antiqua" w:hAnsi="Book Antiqua" w:cs="Times"/>
          <w:kern w:val="0"/>
        </w:rPr>
        <w:t xml:space="preserve">, Xu Zhang, </w:t>
      </w:r>
      <w:proofErr w:type="spellStart"/>
      <w:r w:rsidRPr="0011452A">
        <w:rPr>
          <w:rFonts w:ascii="Book Antiqua" w:hAnsi="Book Antiqua" w:cs="Times"/>
          <w:kern w:val="0"/>
        </w:rPr>
        <w:t>Fei</w:t>
      </w:r>
      <w:proofErr w:type="spellEnd"/>
      <w:r w:rsidRPr="0011452A">
        <w:rPr>
          <w:rFonts w:ascii="Book Antiqua" w:hAnsi="Book Antiqua" w:cs="Times"/>
          <w:kern w:val="0"/>
        </w:rPr>
        <w:t xml:space="preserve">-Xiang Wang, Mu-Yan </w:t>
      </w:r>
      <w:proofErr w:type="spellStart"/>
      <w:r w:rsidRPr="0011452A">
        <w:rPr>
          <w:rFonts w:ascii="Book Antiqua" w:hAnsi="Book Antiqua" w:cs="Times"/>
          <w:kern w:val="0"/>
        </w:rPr>
        <w:t>Cai</w:t>
      </w:r>
      <w:proofErr w:type="spellEnd"/>
      <w:r w:rsidRPr="0011452A">
        <w:rPr>
          <w:rFonts w:ascii="Book Antiqua" w:hAnsi="Book Antiqua" w:cs="Times"/>
          <w:kern w:val="0"/>
        </w:rPr>
        <w:t xml:space="preserve">, </w:t>
      </w:r>
      <w:proofErr w:type="spellStart"/>
      <w:r w:rsidRPr="0011452A">
        <w:rPr>
          <w:rFonts w:ascii="Book Antiqua" w:hAnsi="Book Antiqua" w:cs="Times"/>
          <w:kern w:val="0"/>
        </w:rPr>
        <w:t>Guo</w:t>
      </w:r>
      <w:proofErr w:type="spellEnd"/>
      <w:r w:rsidRPr="0011452A">
        <w:rPr>
          <w:rFonts w:ascii="Book Antiqua" w:hAnsi="Book Antiqua" w:cs="Times"/>
          <w:kern w:val="0"/>
        </w:rPr>
        <w:t>-Wei Ma,</w:t>
      </w:r>
      <w:r w:rsidRPr="0011452A">
        <w:rPr>
          <w:rFonts w:ascii="Book Antiqua" w:hAnsi="Book Antiqua" w:cs="Times"/>
          <w:kern w:val="0"/>
          <w:position w:val="2"/>
        </w:rPr>
        <w:t xml:space="preserve"> </w:t>
      </w:r>
      <w:r w:rsidRPr="0011452A">
        <w:rPr>
          <w:rFonts w:ascii="Book Antiqua" w:hAnsi="Book Antiqua" w:cs="Times"/>
          <w:kern w:val="0"/>
        </w:rPr>
        <w:t xml:space="preserve">Hong Yang, Jian-Hua Fu, </w:t>
      </w:r>
      <w:proofErr w:type="spellStart"/>
      <w:r w:rsidRPr="0011452A">
        <w:rPr>
          <w:rFonts w:ascii="Book Antiqua" w:hAnsi="Book Antiqua" w:cs="Times"/>
          <w:kern w:val="0"/>
        </w:rPr>
        <w:t>Zi</w:t>
      </w:r>
      <w:proofErr w:type="spellEnd"/>
      <w:r w:rsidRPr="0011452A">
        <w:rPr>
          <w:rFonts w:ascii="Book Antiqua" w:hAnsi="Book Antiqua" w:cs="Times"/>
          <w:kern w:val="0"/>
        </w:rPr>
        <w:t xml:space="preserve">-Hui Tan, Yu-Qi </w:t>
      </w:r>
      <w:proofErr w:type="spellStart"/>
      <w:r w:rsidRPr="0011452A">
        <w:rPr>
          <w:rFonts w:ascii="Book Antiqua" w:hAnsi="Book Antiqua" w:cs="Times"/>
          <w:kern w:val="0"/>
        </w:rPr>
        <w:t>Meng</w:t>
      </w:r>
      <w:proofErr w:type="spellEnd"/>
      <w:r w:rsidRPr="0011452A">
        <w:rPr>
          <w:rFonts w:ascii="Book Antiqua" w:hAnsi="Book Antiqua" w:cs="Times"/>
          <w:kern w:val="0"/>
        </w:rPr>
        <w:t>, Xia-Yu Fu,</w:t>
      </w:r>
      <w:r w:rsidRPr="0011452A">
        <w:rPr>
          <w:rFonts w:ascii="Book Antiqua" w:hAnsi="Book Antiqua" w:cs="Times"/>
          <w:kern w:val="0"/>
          <w:position w:val="2"/>
        </w:rPr>
        <w:t xml:space="preserve"> </w:t>
      </w:r>
      <w:r w:rsidRPr="0011452A">
        <w:rPr>
          <w:rFonts w:ascii="Book Antiqua" w:hAnsi="Book Antiqua" w:cs="Times"/>
          <w:kern w:val="0"/>
        </w:rPr>
        <w:t>Qi-Long Ma, Peng Lin</w:t>
      </w: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roofErr w:type="spellStart"/>
      <w:r w:rsidRPr="0011452A">
        <w:rPr>
          <w:rFonts w:ascii="Book Antiqua" w:hAnsi="Book Antiqua" w:cs="Times"/>
          <w:b/>
          <w:kern w:val="0"/>
        </w:rPr>
        <w:t>Hao</w:t>
      </w:r>
      <w:proofErr w:type="spellEnd"/>
      <w:r w:rsidRPr="0011452A">
        <w:rPr>
          <w:rFonts w:ascii="Book Antiqua" w:hAnsi="Book Antiqua" w:cs="Times"/>
          <w:b/>
          <w:kern w:val="0"/>
        </w:rPr>
        <w:t xml:space="preserve"> </w:t>
      </w:r>
      <w:proofErr w:type="spellStart"/>
      <w:r w:rsidRPr="0011452A">
        <w:rPr>
          <w:rFonts w:ascii="Book Antiqua" w:hAnsi="Book Antiqua" w:cs="Times"/>
          <w:b/>
          <w:kern w:val="0"/>
        </w:rPr>
        <w:t>Duan</w:t>
      </w:r>
      <w:proofErr w:type="spellEnd"/>
      <w:r w:rsidRPr="0011452A">
        <w:rPr>
          <w:rFonts w:ascii="Book Antiqua" w:hAnsi="Book Antiqua" w:cs="Times"/>
          <w:b/>
          <w:kern w:val="0"/>
          <w:position w:val="2"/>
        </w:rPr>
        <w:t xml:space="preserve">, </w:t>
      </w:r>
      <w:r w:rsidRPr="0011452A">
        <w:rPr>
          <w:rFonts w:ascii="Book Antiqua" w:hAnsi="Book Antiqua" w:cs="Times"/>
          <w:b/>
          <w:kern w:val="0"/>
        </w:rPr>
        <w:t>Xu Zhang,</w:t>
      </w:r>
      <w:r w:rsidRPr="0011452A">
        <w:rPr>
          <w:rFonts w:ascii="Book Antiqua" w:hAnsi="Book Antiqua" w:cs="Times"/>
          <w:b/>
          <w:kern w:val="0"/>
          <w:position w:val="2"/>
        </w:rPr>
        <w:t xml:space="preserve"> </w:t>
      </w:r>
      <w:proofErr w:type="spellStart"/>
      <w:r w:rsidRPr="0011452A">
        <w:rPr>
          <w:rFonts w:ascii="Book Antiqua" w:hAnsi="Book Antiqua" w:cs="Times"/>
          <w:b/>
          <w:kern w:val="0"/>
        </w:rPr>
        <w:t>Fei</w:t>
      </w:r>
      <w:proofErr w:type="spellEnd"/>
      <w:r w:rsidRPr="0011452A">
        <w:rPr>
          <w:rFonts w:ascii="Book Antiqua" w:hAnsi="Book Antiqua" w:cs="Times"/>
          <w:b/>
          <w:kern w:val="0"/>
        </w:rPr>
        <w:t>-Xiang Wang,</w:t>
      </w:r>
      <w:r w:rsidRPr="0011452A">
        <w:rPr>
          <w:rFonts w:ascii="Book Antiqua" w:hAnsi="Book Antiqua" w:cs="Times"/>
          <w:b/>
          <w:kern w:val="0"/>
          <w:position w:val="2"/>
        </w:rPr>
        <w:t xml:space="preserve"> </w:t>
      </w:r>
      <w:proofErr w:type="spellStart"/>
      <w:r w:rsidRPr="0011452A">
        <w:rPr>
          <w:rFonts w:ascii="Book Antiqua" w:hAnsi="Book Antiqua" w:cs="Times"/>
          <w:b/>
          <w:kern w:val="0"/>
        </w:rPr>
        <w:t>Guo</w:t>
      </w:r>
      <w:proofErr w:type="spellEnd"/>
      <w:r w:rsidRPr="0011452A">
        <w:rPr>
          <w:rFonts w:ascii="Book Antiqua" w:hAnsi="Book Antiqua" w:cs="Times"/>
          <w:b/>
          <w:kern w:val="0"/>
        </w:rPr>
        <w:t xml:space="preserve">-Wei Ma, Hong Yang, Jian-Hua Fu, </w:t>
      </w:r>
      <w:proofErr w:type="spellStart"/>
      <w:r w:rsidRPr="0011452A">
        <w:rPr>
          <w:rFonts w:ascii="Book Antiqua" w:hAnsi="Book Antiqua" w:cs="Times"/>
          <w:b/>
          <w:kern w:val="0"/>
        </w:rPr>
        <w:t>Zi</w:t>
      </w:r>
      <w:proofErr w:type="spellEnd"/>
      <w:r w:rsidRPr="0011452A">
        <w:rPr>
          <w:rFonts w:ascii="Book Antiqua" w:hAnsi="Book Antiqua" w:cs="Times"/>
          <w:b/>
          <w:kern w:val="0"/>
        </w:rPr>
        <w:t>-Hui Tan,</w:t>
      </w:r>
      <w:r w:rsidRPr="0011452A">
        <w:rPr>
          <w:rFonts w:ascii="Book Antiqua" w:hAnsi="Book Antiqua" w:cs="Times"/>
          <w:b/>
          <w:kern w:val="0"/>
          <w:position w:val="2"/>
        </w:rPr>
        <w:t xml:space="preserve"> </w:t>
      </w:r>
      <w:r w:rsidRPr="0011452A">
        <w:rPr>
          <w:rFonts w:ascii="Book Antiqua" w:hAnsi="Book Antiqua" w:cs="Times"/>
          <w:b/>
          <w:kern w:val="0"/>
        </w:rPr>
        <w:t xml:space="preserve">Yu-Qi </w:t>
      </w:r>
      <w:proofErr w:type="spellStart"/>
      <w:r w:rsidRPr="0011452A">
        <w:rPr>
          <w:rFonts w:ascii="Book Antiqua" w:hAnsi="Book Antiqua" w:cs="Times"/>
          <w:b/>
          <w:kern w:val="0"/>
        </w:rPr>
        <w:t>Meng</w:t>
      </w:r>
      <w:proofErr w:type="spellEnd"/>
      <w:r w:rsidRPr="0011452A">
        <w:rPr>
          <w:rFonts w:ascii="Book Antiqua" w:hAnsi="Book Antiqua" w:cs="Times"/>
          <w:b/>
          <w:kern w:val="0"/>
        </w:rPr>
        <w:t>,</w:t>
      </w:r>
      <w:r w:rsidRPr="0011452A">
        <w:rPr>
          <w:rFonts w:ascii="Book Antiqua" w:hAnsi="Book Antiqua" w:cs="Times"/>
          <w:b/>
          <w:kern w:val="0"/>
          <w:position w:val="2"/>
        </w:rPr>
        <w:t xml:space="preserve"> </w:t>
      </w:r>
      <w:r w:rsidRPr="0011452A">
        <w:rPr>
          <w:rFonts w:ascii="Book Antiqua" w:hAnsi="Book Antiqua" w:cs="Times"/>
          <w:b/>
          <w:kern w:val="0"/>
        </w:rPr>
        <w:t>Xia-Yu Fu,</w:t>
      </w:r>
      <w:r w:rsidRPr="0011452A">
        <w:rPr>
          <w:rFonts w:ascii="Book Antiqua" w:hAnsi="Book Antiqua" w:cs="Times"/>
          <w:b/>
          <w:kern w:val="0"/>
          <w:position w:val="2"/>
        </w:rPr>
        <w:t xml:space="preserve"> </w:t>
      </w:r>
      <w:r w:rsidRPr="0011452A">
        <w:rPr>
          <w:rFonts w:ascii="Book Antiqua" w:hAnsi="Book Antiqua" w:cs="Times"/>
          <w:b/>
          <w:kern w:val="0"/>
        </w:rPr>
        <w:t>Qi-Long Ma,</w:t>
      </w:r>
      <w:r w:rsidRPr="0011452A">
        <w:rPr>
          <w:rFonts w:ascii="Book Antiqua" w:hAnsi="Book Antiqua" w:cs="Times"/>
          <w:b/>
          <w:kern w:val="0"/>
          <w:position w:val="2"/>
        </w:rPr>
        <w:t xml:space="preserve"> </w:t>
      </w:r>
      <w:r w:rsidRPr="0011452A">
        <w:rPr>
          <w:rFonts w:ascii="Book Antiqua" w:hAnsi="Book Antiqua" w:cs="Times"/>
          <w:b/>
          <w:kern w:val="0"/>
        </w:rPr>
        <w:t xml:space="preserve">Peng Lin, </w:t>
      </w:r>
      <w:r w:rsidRPr="0011452A">
        <w:rPr>
          <w:rFonts w:ascii="Book Antiqua" w:hAnsi="Book Antiqua" w:cs="Times"/>
          <w:kern w:val="0"/>
        </w:rPr>
        <w:t xml:space="preserve">Department of Thoracic Oncology, Sun </w:t>
      </w:r>
      <w:proofErr w:type="spellStart"/>
      <w:r w:rsidRPr="0011452A">
        <w:rPr>
          <w:rFonts w:ascii="Book Antiqua" w:hAnsi="Book Antiqua" w:cs="Times"/>
          <w:kern w:val="0"/>
        </w:rPr>
        <w:t>Yat</w:t>
      </w:r>
      <w:proofErr w:type="spellEnd"/>
      <w:r w:rsidRPr="0011452A">
        <w:rPr>
          <w:rFonts w:ascii="Book Antiqua" w:hAnsi="Book Antiqua" w:cs="Times"/>
          <w:kern w:val="0"/>
        </w:rPr>
        <w:t>-Sen University Cancer Center, Guangzhou 510060, Guangdong Province, China</w:t>
      </w:r>
    </w:p>
    <w:p w:rsidR="006069AD" w:rsidRPr="009D7ADA" w:rsidRDefault="006069AD" w:rsidP="006352A3">
      <w:pPr>
        <w:widowControl/>
        <w:autoSpaceDE w:val="0"/>
        <w:autoSpaceDN w:val="0"/>
        <w:adjustRightInd w:val="0"/>
        <w:snapToGrid w:val="0"/>
        <w:spacing w:line="360" w:lineRule="auto"/>
        <w:rPr>
          <w:rFonts w:ascii="Book Antiqua" w:hAnsi="Book Antiqua" w:cs="Time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
          <w:b/>
          <w:kern w:val="0"/>
        </w:rPr>
        <w:t>Hong Yang</w:t>
      </w:r>
      <w:r w:rsidRPr="0011452A">
        <w:rPr>
          <w:rFonts w:ascii="Book Antiqua" w:hAnsi="Book Antiqua" w:cs="Times"/>
          <w:b/>
          <w:kern w:val="0"/>
          <w:position w:val="2"/>
        </w:rPr>
        <w:t xml:space="preserve">, </w:t>
      </w:r>
      <w:r w:rsidRPr="0011452A">
        <w:rPr>
          <w:rFonts w:ascii="Book Antiqua" w:hAnsi="Book Antiqua" w:cs="Times"/>
          <w:b/>
          <w:kern w:val="0"/>
        </w:rPr>
        <w:t xml:space="preserve">Jian-Hua Fu, </w:t>
      </w:r>
      <w:r w:rsidRPr="0011452A">
        <w:rPr>
          <w:rFonts w:ascii="Book Antiqua" w:hAnsi="Book Antiqua" w:cs="Times"/>
          <w:kern w:val="0"/>
        </w:rPr>
        <w:t>Guangdong Esophageal Cancer Research Institute, Guangzhou 510060, Guangdong Province, China</w:t>
      </w: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
          <w:b/>
          <w:kern w:val="0"/>
        </w:rPr>
        <w:t xml:space="preserve">Mu-Yan </w:t>
      </w:r>
      <w:proofErr w:type="spellStart"/>
      <w:r w:rsidRPr="0011452A">
        <w:rPr>
          <w:rFonts w:ascii="Book Antiqua" w:hAnsi="Book Antiqua" w:cs="Times"/>
          <w:b/>
          <w:kern w:val="0"/>
        </w:rPr>
        <w:t>Cai</w:t>
      </w:r>
      <w:proofErr w:type="spellEnd"/>
      <w:r w:rsidRPr="0011452A">
        <w:rPr>
          <w:rFonts w:ascii="Book Antiqua" w:hAnsi="Book Antiqua" w:cs="Times"/>
          <w:b/>
          <w:kern w:val="0"/>
        </w:rPr>
        <w:t xml:space="preserve">, </w:t>
      </w:r>
      <w:r w:rsidRPr="0011452A">
        <w:rPr>
          <w:rFonts w:ascii="Book Antiqua" w:hAnsi="Book Antiqua" w:cs="Times"/>
          <w:kern w:val="0"/>
        </w:rPr>
        <w:t xml:space="preserve">Department of Pathology, Sun </w:t>
      </w:r>
      <w:proofErr w:type="spellStart"/>
      <w:r w:rsidRPr="0011452A">
        <w:rPr>
          <w:rFonts w:ascii="Book Antiqua" w:hAnsi="Book Antiqua" w:cs="Times"/>
          <w:kern w:val="0"/>
        </w:rPr>
        <w:t>Yat-sen</w:t>
      </w:r>
      <w:proofErr w:type="spellEnd"/>
      <w:r w:rsidRPr="0011452A">
        <w:rPr>
          <w:rFonts w:ascii="Book Antiqua" w:hAnsi="Book Antiqua" w:cs="Times"/>
          <w:kern w:val="0"/>
        </w:rPr>
        <w:t xml:space="preserve"> University Cancer Center, Guangzhou 510060, Guangdong Province, China</w:t>
      </w:r>
    </w:p>
    <w:p w:rsidR="006069AD" w:rsidRPr="0011452A" w:rsidRDefault="006069AD" w:rsidP="006352A3">
      <w:pPr>
        <w:autoSpaceDE w:val="0"/>
        <w:autoSpaceDN w:val="0"/>
        <w:adjustRightInd w:val="0"/>
        <w:snapToGrid w:val="0"/>
        <w:spacing w:line="360" w:lineRule="auto"/>
        <w:rPr>
          <w:rFonts w:ascii="Book Antiqua" w:hAnsi="Book Antiqua"/>
          <w:b/>
        </w:rPr>
      </w:pPr>
    </w:p>
    <w:p w:rsidR="006069AD" w:rsidRPr="0011452A" w:rsidRDefault="006069AD" w:rsidP="006352A3">
      <w:pPr>
        <w:autoSpaceDE w:val="0"/>
        <w:autoSpaceDN w:val="0"/>
        <w:adjustRightInd w:val="0"/>
        <w:snapToGrid w:val="0"/>
        <w:spacing w:line="360" w:lineRule="auto"/>
        <w:rPr>
          <w:rFonts w:ascii="Book Antiqua" w:hAnsi="Book Antiqua"/>
        </w:rPr>
      </w:pPr>
      <w:r w:rsidRPr="0011452A">
        <w:rPr>
          <w:rFonts w:ascii="Book Antiqua" w:hAnsi="Book Antiqua"/>
          <w:b/>
        </w:rPr>
        <w:t xml:space="preserve">Author contributions: </w:t>
      </w:r>
      <w:proofErr w:type="spellStart"/>
      <w:r w:rsidR="00CE0E66">
        <w:rPr>
          <w:rFonts w:ascii="Book Antiqua" w:hAnsi="Book Antiqua" w:cs="Times"/>
        </w:rPr>
        <w:t>Duan</w:t>
      </w:r>
      <w:proofErr w:type="spellEnd"/>
      <w:r w:rsidR="00CE0E66">
        <w:rPr>
          <w:rFonts w:ascii="Book Antiqua" w:hAnsi="Book Antiqua" w:cs="Times"/>
        </w:rPr>
        <w:t xml:space="preserve"> H, Wang FX</w:t>
      </w:r>
      <w:r w:rsidRPr="0011452A">
        <w:rPr>
          <w:rFonts w:ascii="Book Antiqua" w:hAnsi="Book Antiqua" w:cs="Times"/>
        </w:rPr>
        <w:t xml:space="preserve"> and</w:t>
      </w:r>
      <w:r w:rsidRPr="0011452A">
        <w:rPr>
          <w:rFonts w:ascii="Book Antiqua" w:hAnsi="Book Antiqua" w:cs="Times"/>
          <w:position w:val="2"/>
        </w:rPr>
        <w:t xml:space="preserve"> </w:t>
      </w:r>
      <w:r w:rsidRPr="0011452A">
        <w:rPr>
          <w:rFonts w:ascii="Book Antiqua" w:hAnsi="Book Antiqua" w:cs="Times"/>
        </w:rPr>
        <w:t xml:space="preserve">Zhang X contributed equally to this article; </w:t>
      </w:r>
      <w:proofErr w:type="spellStart"/>
      <w:r w:rsidRPr="0011452A">
        <w:rPr>
          <w:rFonts w:ascii="Book Antiqua" w:hAnsi="Book Antiqua" w:cs="Times"/>
        </w:rPr>
        <w:t>Duan</w:t>
      </w:r>
      <w:proofErr w:type="spellEnd"/>
      <w:r w:rsidRPr="0011452A">
        <w:rPr>
          <w:rFonts w:ascii="Book Antiqua" w:hAnsi="Book Antiqua" w:cs="Times"/>
        </w:rPr>
        <w:t xml:space="preserve"> H</w:t>
      </w:r>
      <w:r w:rsidRPr="0011452A">
        <w:rPr>
          <w:rFonts w:ascii="Book Antiqua" w:hAnsi="Book Antiqua" w:cs="Times"/>
          <w:position w:val="2"/>
        </w:rPr>
        <w:t>,</w:t>
      </w:r>
      <w:r w:rsidR="00CE0E66">
        <w:rPr>
          <w:rFonts w:ascii="Book Antiqua" w:hAnsi="Book Antiqua" w:cs="Times"/>
        </w:rPr>
        <w:t xml:space="preserve"> Zhang X</w:t>
      </w:r>
      <w:r w:rsidRPr="0011452A">
        <w:rPr>
          <w:rFonts w:ascii="Book Antiqua" w:hAnsi="Book Antiqua" w:cs="Times"/>
        </w:rPr>
        <w:t xml:space="preserve"> and Lin P </w:t>
      </w:r>
      <w:r w:rsidRPr="0011452A">
        <w:rPr>
          <w:rFonts w:ascii="Book Antiqua" w:hAnsi="Book Antiqua" w:cs="Arial"/>
        </w:rPr>
        <w:t xml:space="preserve">designed the study; </w:t>
      </w:r>
      <w:proofErr w:type="spellStart"/>
      <w:r w:rsidRPr="0011452A">
        <w:rPr>
          <w:rFonts w:ascii="Book Antiqua" w:hAnsi="Book Antiqua" w:cs="Times"/>
        </w:rPr>
        <w:t>Duan</w:t>
      </w:r>
      <w:proofErr w:type="spellEnd"/>
      <w:r w:rsidRPr="0011452A">
        <w:rPr>
          <w:rFonts w:ascii="Book Antiqua" w:hAnsi="Book Antiqua" w:cs="Times"/>
        </w:rPr>
        <w:t xml:space="preserve"> H</w:t>
      </w:r>
      <w:r w:rsidRPr="0011452A">
        <w:rPr>
          <w:rFonts w:ascii="Book Antiqua" w:hAnsi="Book Antiqua" w:cs="Arial"/>
        </w:rPr>
        <w:t xml:space="preserve">, </w:t>
      </w:r>
      <w:proofErr w:type="spellStart"/>
      <w:r w:rsidRPr="0011452A">
        <w:rPr>
          <w:rFonts w:ascii="Book Antiqua" w:hAnsi="Book Antiqua" w:cs="Times"/>
        </w:rPr>
        <w:t>Cai</w:t>
      </w:r>
      <w:proofErr w:type="spellEnd"/>
      <w:r w:rsidR="00CE0E66">
        <w:rPr>
          <w:rFonts w:ascii="Book Antiqua" w:hAnsi="Book Antiqua" w:cs="Arial"/>
        </w:rPr>
        <w:t xml:space="preserve"> MY</w:t>
      </w:r>
      <w:r w:rsidRPr="0011452A">
        <w:rPr>
          <w:rFonts w:ascii="Book Antiqua" w:hAnsi="Book Antiqua" w:cs="Arial"/>
        </w:rPr>
        <w:t xml:space="preserve"> and </w:t>
      </w:r>
      <w:r w:rsidRPr="0011452A">
        <w:rPr>
          <w:rFonts w:ascii="Book Antiqua" w:hAnsi="Book Antiqua" w:cs="Times"/>
        </w:rPr>
        <w:t>Wang</w:t>
      </w:r>
      <w:r w:rsidRPr="0011452A">
        <w:rPr>
          <w:rFonts w:ascii="Book Antiqua" w:hAnsi="Book Antiqua" w:cs="Arial"/>
        </w:rPr>
        <w:t xml:space="preserve"> </w:t>
      </w:r>
      <w:r w:rsidRPr="0011452A">
        <w:rPr>
          <w:rFonts w:ascii="Book Antiqua" w:hAnsi="Book Antiqua" w:cs="Times"/>
        </w:rPr>
        <w:t>FX</w:t>
      </w:r>
      <w:r w:rsidRPr="0011452A">
        <w:rPr>
          <w:rFonts w:ascii="Book Antiqua" w:hAnsi="Book Antiqua" w:cs="Arial"/>
        </w:rPr>
        <w:t xml:space="preserve"> collected the patient’s clinical data; </w:t>
      </w:r>
      <w:proofErr w:type="spellStart"/>
      <w:r w:rsidRPr="0011452A">
        <w:rPr>
          <w:rFonts w:ascii="Book Antiqua" w:hAnsi="Book Antiqua" w:cs="Times"/>
        </w:rPr>
        <w:t>Duan</w:t>
      </w:r>
      <w:proofErr w:type="spellEnd"/>
      <w:r w:rsidRPr="0011452A">
        <w:rPr>
          <w:rFonts w:ascii="Book Antiqua" w:hAnsi="Book Antiqua" w:cs="Arial"/>
        </w:rPr>
        <w:t xml:space="preserve"> </w:t>
      </w:r>
      <w:r w:rsidRPr="0011452A">
        <w:rPr>
          <w:rFonts w:ascii="Book Antiqua" w:hAnsi="Book Antiqua" w:cs="Times"/>
        </w:rPr>
        <w:t xml:space="preserve">H </w:t>
      </w:r>
      <w:r w:rsidRPr="0011452A">
        <w:rPr>
          <w:rFonts w:ascii="Book Antiqua" w:hAnsi="Book Antiqua" w:cs="Arial"/>
        </w:rPr>
        <w:t xml:space="preserve">and </w:t>
      </w:r>
      <w:r w:rsidRPr="0011452A">
        <w:rPr>
          <w:rFonts w:ascii="Book Antiqua" w:hAnsi="Book Antiqua" w:cs="Times"/>
        </w:rPr>
        <w:t>Wang</w:t>
      </w:r>
      <w:r w:rsidRPr="0011452A">
        <w:rPr>
          <w:rFonts w:ascii="Book Antiqua" w:hAnsi="Book Antiqua" w:cs="Arial"/>
        </w:rPr>
        <w:t xml:space="preserve"> </w:t>
      </w:r>
      <w:r w:rsidRPr="0011452A">
        <w:rPr>
          <w:rFonts w:ascii="Book Antiqua" w:hAnsi="Book Antiqua" w:cs="Times"/>
        </w:rPr>
        <w:t>FX</w:t>
      </w:r>
      <w:r w:rsidRPr="0011452A">
        <w:rPr>
          <w:rFonts w:ascii="Book Antiqua" w:hAnsi="Book Antiqua" w:cs="Arial"/>
        </w:rPr>
        <w:t xml:space="preserve"> analyzed the data</w:t>
      </w:r>
      <w:r w:rsidRPr="0011452A">
        <w:rPr>
          <w:rFonts w:ascii="Book Antiqua" w:hAnsi="Book Antiqua"/>
        </w:rPr>
        <w:t xml:space="preserve"> and drafted the manuscript</w:t>
      </w:r>
      <w:r w:rsidRPr="0011452A">
        <w:rPr>
          <w:rFonts w:ascii="Book Antiqua" w:hAnsi="Book Antiqua" w:cs="Arial"/>
        </w:rPr>
        <w:t>;</w:t>
      </w:r>
      <w:r w:rsidRPr="0011452A">
        <w:rPr>
          <w:rFonts w:ascii="Book Antiqua" w:hAnsi="Book Antiqua"/>
        </w:rPr>
        <w:t xml:space="preserve"> </w:t>
      </w:r>
      <w:r w:rsidRPr="0011452A">
        <w:rPr>
          <w:rFonts w:ascii="Book Antiqua" w:hAnsi="Book Antiqua" w:cs="Times"/>
        </w:rPr>
        <w:t>Zhang X,</w:t>
      </w:r>
      <w:r w:rsidRPr="0011452A">
        <w:rPr>
          <w:rFonts w:ascii="Book Antiqua" w:hAnsi="Book Antiqua" w:cs="Times"/>
          <w:position w:val="2"/>
        </w:rPr>
        <w:t xml:space="preserve"> </w:t>
      </w:r>
      <w:proofErr w:type="spellStart"/>
      <w:r w:rsidRPr="0011452A">
        <w:rPr>
          <w:rFonts w:ascii="Book Antiqua" w:hAnsi="Book Antiqua" w:cs="Times"/>
        </w:rPr>
        <w:t>Cai</w:t>
      </w:r>
      <w:proofErr w:type="spellEnd"/>
      <w:r w:rsidRPr="0011452A">
        <w:rPr>
          <w:rFonts w:ascii="Book Antiqua" w:hAnsi="Book Antiqua" w:cs="Times"/>
        </w:rPr>
        <w:t xml:space="preserve"> MY, Ma GW, Yang H, Fu JH, Tan ZH,</w:t>
      </w:r>
      <w:r w:rsidRPr="0011452A">
        <w:rPr>
          <w:rFonts w:ascii="Book Antiqua" w:hAnsi="Book Antiqua" w:cs="Times"/>
          <w:position w:val="2"/>
        </w:rPr>
        <w:t xml:space="preserve"> </w:t>
      </w:r>
      <w:proofErr w:type="spellStart"/>
      <w:r w:rsidRPr="0011452A">
        <w:rPr>
          <w:rFonts w:ascii="Book Antiqua" w:hAnsi="Book Antiqua" w:cs="Times"/>
        </w:rPr>
        <w:t>Meng</w:t>
      </w:r>
      <w:proofErr w:type="spellEnd"/>
      <w:r w:rsidRPr="0011452A">
        <w:rPr>
          <w:rFonts w:ascii="Book Antiqua" w:hAnsi="Book Antiqua" w:cs="Times"/>
        </w:rPr>
        <w:t xml:space="preserve"> YQ,</w:t>
      </w:r>
      <w:r w:rsidRPr="0011452A">
        <w:rPr>
          <w:rFonts w:ascii="Book Antiqua" w:hAnsi="Book Antiqua" w:cs="Times"/>
          <w:position w:val="2"/>
        </w:rPr>
        <w:t xml:space="preserve"> </w:t>
      </w:r>
      <w:r w:rsidRPr="0011452A">
        <w:rPr>
          <w:rFonts w:ascii="Book Antiqua" w:hAnsi="Book Antiqua" w:cs="Times"/>
        </w:rPr>
        <w:t>Fu XY,</w:t>
      </w:r>
      <w:r w:rsidRPr="0011452A">
        <w:rPr>
          <w:rFonts w:ascii="Book Antiqua" w:hAnsi="Book Antiqua" w:cs="Times"/>
          <w:position w:val="2"/>
        </w:rPr>
        <w:t xml:space="preserve"> </w:t>
      </w:r>
      <w:r w:rsidR="00CE0E66">
        <w:rPr>
          <w:rFonts w:ascii="Book Antiqua" w:hAnsi="Book Antiqua" w:cs="Times"/>
        </w:rPr>
        <w:t>Ma QL</w:t>
      </w:r>
      <w:r w:rsidRPr="0011452A">
        <w:rPr>
          <w:rFonts w:ascii="Book Antiqua" w:hAnsi="Book Antiqua" w:cs="Times"/>
        </w:rPr>
        <w:t xml:space="preserve"> and Lin P</w:t>
      </w:r>
      <w:r w:rsidRPr="0011452A">
        <w:rPr>
          <w:rFonts w:ascii="Book Antiqua" w:hAnsi="Book Antiqua"/>
        </w:rPr>
        <w:t xml:space="preserve"> diagnosed and treated the patient; </w:t>
      </w:r>
      <w:r w:rsidRPr="0011452A">
        <w:rPr>
          <w:rFonts w:ascii="Book Antiqua" w:hAnsi="Book Antiqua" w:cs="Times"/>
        </w:rPr>
        <w:t>Zhang X and Lin</w:t>
      </w:r>
      <w:r w:rsidRPr="0011452A">
        <w:rPr>
          <w:rFonts w:ascii="Book Antiqua" w:hAnsi="Book Antiqua"/>
        </w:rPr>
        <w:t xml:space="preserve"> </w:t>
      </w:r>
      <w:r w:rsidRPr="0011452A">
        <w:rPr>
          <w:rFonts w:ascii="Book Antiqua" w:hAnsi="Book Antiqua" w:cs="Times"/>
        </w:rPr>
        <w:t xml:space="preserve">P </w:t>
      </w:r>
      <w:r w:rsidRPr="0011452A">
        <w:rPr>
          <w:rFonts w:ascii="Book Antiqua" w:hAnsi="Book Antiqua"/>
        </w:rPr>
        <w:t>revised the manuscript for important intellectual content; all authors have read and approved the final version to be published.</w:t>
      </w:r>
    </w:p>
    <w:p w:rsidR="006069AD" w:rsidRPr="0011452A" w:rsidRDefault="006069AD" w:rsidP="006352A3">
      <w:pPr>
        <w:autoSpaceDE w:val="0"/>
        <w:autoSpaceDN w:val="0"/>
        <w:adjustRightInd w:val="0"/>
        <w:snapToGrid w:val="0"/>
        <w:spacing w:line="360" w:lineRule="auto"/>
        <w:rPr>
          <w:rFonts w:ascii="Book Antiqua" w:hAnsi="Book Antiqua"/>
        </w:rPr>
      </w:pPr>
    </w:p>
    <w:p w:rsidR="006069AD" w:rsidRPr="0011452A" w:rsidRDefault="006069AD" w:rsidP="006352A3">
      <w:pPr>
        <w:autoSpaceDE w:val="0"/>
        <w:autoSpaceDN w:val="0"/>
        <w:adjustRightInd w:val="0"/>
        <w:snapToGrid w:val="0"/>
        <w:spacing w:line="360" w:lineRule="auto"/>
        <w:rPr>
          <w:rFonts w:ascii="Book Antiqua" w:hAnsi="Book Antiqua" w:cs="Times"/>
          <w:iCs/>
          <w:kern w:val="0"/>
        </w:rPr>
      </w:pPr>
      <w:r w:rsidRPr="0011452A">
        <w:rPr>
          <w:rFonts w:ascii="Book Antiqua" w:hAnsi="Book Antiqua"/>
          <w:b/>
        </w:rPr>
        <w:t>Supported by</w:t>
      </w:r>
      <w:r w:rsidRPr="0011452A">
        <w:rPr>
          <w:rFonts w:ascii="Book Antiqua" w:hAnsi="Book Antiqua"/>
        </w:rPr>
        <w:t xml:space="preserve"> </w:t>
      </w:r>
      <w:r w:rsidRPr="009D7ADA">
        <w:rPr>
          <w:rFonts w:ascii="Book Antiqua" w:hAnsi="Book Antiqua" w:cs="Garamond"/>
          <w:caps/>
          <w:kern w:val="0"/>
        </w:rPr>
        <w:t>r</w:t>
      </w:r>
      <w:r w:rsidRPr="0011452A">
        <w:rPr>
          <w:rFonts w:ascii="Book Antiqua" w:hAnsi="Book Antiqua" w:cs="Garamond"/>
          <w:kern w:val="0"/>
        </w:rPr>
        <w:t>esearch funding from</w:t>
      </w:r>
      <w:r w:rsidRPr="0011452A">
        <w:rPr>
          <w:rFonts w:ascii="Book Antiqua" w:hAnsi="Book Antiqua" w:cs="Times"/>
          <w:iCs/>
          <w:kern w:val="0"/>
        </w:rPr>
        <w:t xml:space="preserve"> the Science and Technology Planning Project </w:t>
      </w:r>
      <w:r w:rsidRPr="0011452A">
        <w:rPr>
          <w:rFonts w:ascii="Book Antiqua" w:hAnsi="Book Antiqua" w:cs="Times"/>
          <w:iCs/>
          <w:kern w:val="0"/>
        </w:rPr>
        <w:lastRenderedPageBreak/>
        <w:t>of Guangdong Province, China</w:t>
      </w:r>
      <w:r w:rsidR="009D7ADA">
        <w:rPr>
          <w:rFonts w:ascii="Book Antiqua" w:hAnsi="Book Antiqua" w:cs="Times" w:hint="eastAsia"/>
          <w:iCs/>
          <w:kern w:val="0"/>
        </w:rPr>
        <w:t>,</w:t>
      </w:r>
      <w:r w:rsidR="009D7ADA">
        <w:rPr>
          <w:rFonts w:ascii="Book Antiqua" w:hAnsi="Book Antiqua" w:cs="Times"/>
          <w:iCs/>
          <w:kern w:val="0"/>
        </w:rPr>
        <w:t xml:space="preserve"> </w:t>
      </w:r>
      <w:r w:rsidRPr="0011452A">
        <w:rPr>
          <w:rFonts w:ascii="Book Antiqua" w:hAnsi="Book Antiqua" w:cs="Times"/>
          <w:iCs/>
          <w:kern w:val="0"/>
        </w:rPr>
        <w:t xml:space="preserve">No. 2012B031800462 </w:t>
      </w:r>
      <w:r w:rsidR="009D7ADA">
        <w:rPr>
          <w:rFonts w:ascii="Book Antiqua" w:hAnsi="Book Antiqua" w:cs="Times" w:hint="eastAsia"/>
          <w:iCs/>
          <w:kern w:val="0"/>
        </w:rPr>
        <w:t>(</w:t>
      </w:r>
      <w:r w:rsidRPr="0011452A">
        <w:rPr>
          <w:rFonts w:ascii="Book Antiqua" w:hAnsi="Book Antiqua" w:cs="Times"/>
          <w:iCs/>
          <w:kern w:val="0"/>
        </w:rPr>
        <w:t>to Zhang X)</w:t>
      </w:r>
      <w:r w:rsidR="009D7ADA">
        <w:rPr>
          <w:rFonts w:ascii="Book Antiqua" w:hAnsi="Book Antiqua" w:cs="Times" w:hint="eastAsia"/>
          <w:iCs/>
          <w:kern w:val="0"/>
        </w:rPr>
        <w:t>;</w:t>
      </w:r>
      <w:r w:rsidRPr="0011452A">
        <w:rPr>
          <w:rFonts w:ascii="Book Antiqua" w:hAnsi="Book Antiqua" w:cs="Times"/>
          <w:iCs/>
          <w:kern w:val="0"/>
        </w:rPr>
        <w:t xml:space="preserve"> and the Sun </w:t>
      </w:r>
      <w:proofErr w:type="spellStart"/>
      <w:r w:rsidRPr="0011452A">
        <w:rPr>
          <w:rFonts w:ascii="Book Antiqua" w:hAnsi="Book Antiqua" w:cs="Times"/>
          <w:iCs/>
          <w:kern w:val="0"/>
        </w:rPr>
        <w:t>Yat</w:t>
      </w:r>
      <w:proofErr w:type="spellEnd"/>
      <w:r w:rsidRPr="0011452A">
        <w:rPr>
          <w:rFonts w:ascii="Book Antiqua" w:hAnsi="Book Antiqua" w:cs="Times"/>
          <w:iCs/>
          <w:kern w:val="0"/>
        </w:rPr>
        <w:t>-Sen University Clinical Research 5010 Program (to Lin P).</w:t>
      </w:r>
    </w:p>
    <w:p w:rsidR="006069AD" w:rsidRPr="0011452A" w:rsidRDefault="006069AD" w:rsidP="006352A3">
      <w:pPr>
        <w:autoSpaceDE w:val="0"/>
        <w:autoSpaceDN w:val="0"/>
        <w:adjustRightInd w:val="0"/>
        <w:snapToGrid w:val="0"/>
        <w:spacing w:line="360" w:lineRule="auto"/>
        <w:rPr>
          <w:rFonts w:ascii="Book Antiqua" w:hAnsi="Book Antiqua"/>
        </w:rPr>
      </w:pPr>
    </w:p>
    <w:p w:rsidR="006069AD" w:rsidRPr="0011452A" w:rsidRDefault="006069AD" w:rsidP="006352A3">
      <w:pPr>
        <w:autoSpaceDE w:val="0"/>
        <w:autoSpaceDN w:val="0"/>
        <w:adjustRightInd w:val="0"/>
        <w:snapToGrid w:val="0"/>
        <w:spacing w:line="360" w:lineRule="auto"/>
        <w:rPr>
          <w:rFonts w:ascii="Book Antiqua" w:hAnsi="Book Antiqua" w:cs="Garamond"/>
          <w:kern w:val="0"/>
        </w:rPr>
      </w:pPr>
      <w:r w:rsidRPr="0011452A">
        <w:rPr>
          <w:rFonts w:ascii="Book Antiqua" w:hAnsi="Book Antiqua"/>
          <w:b/>
          <w:bCs/>
          <w:iCs/>
          <w:kern w:val="0"/>
        </w:rPr>
        <w:t>Ethics approval:</w:t>
      </w:r>
      <w:r w:rsidRPr="0011452A">
        <w:rPr>
          <w:rFonts w:ascii="Book Antiqua" w:hAnsi="Book Antiqua" w:cs="TimesNewRomanPS-BoldItalicMT"/>
          <w:bCs/>
          <w:iCs/>
          <w:kern w:val="0"/>
        </w:rPr>
        <w:t xml:space="preserve"> The study was reviewed and approved by the </w:t>
      </w:r>
      <w:r w:rsidRPr="0011452A">
        <w:rPr>
          <w:rFonts w:ascii="Book Antiqua" w:hAnsi="Book Antiqua" w:cs="Times"/>
          <w:kern w:val="0"/>
        </w:rPr>
        <w:t xml:space="preserve">Sun </w:t>
      </w:r>
      <w:proofErr w:type="spellStart"/>
      <w:r w:rsidRPr="0011452A">
        <w:rPr>
          <w:rFonts w:ascii="Book Antiqua" w:hAnsi="Book Antiqua" w:cs="Times"/>
          <w:kern w:val="0"/>
        </w:rPr>
        <w:t>Yat</w:t>
      </w:r>
      <w:proofErr w:type="spellEnd"/>
      <w:r w:rsidRPr="0011452A">
        <w:rPr>
          <w:rFonts w:ascii="Book Antiqua" w:hAnsi="Book Antiqua" w:cs="Times"/>
          <w:kern w:val="0"/>
        </w:rPr>
        <w:t>-Sen University Cancer Center</w:t>
      </w:r>
      <w:r w:rsidRPr="0011452A">
        <w:rPr>
          <w:rFonts w:ascii="Book Antiqua" w:hAnsi="Book Antiqua" w:cs="TimesNewRomanPS-BoldItalicMT"/>
          <w:bCs/>
          <w:iCs/>
          <w:kern w:val="0"/>
        </w:rPr>
        <w:t xml:space="preserve"> Institutional Review Board.</w:t>
      </w:r>
      <w:r w:rsidRPr="0011452A">
        <w:rPr>
          <w:rFonts w:ascii="Book Antiqua" w:hAnsi="Book Antiqua" w:cs="Garamond"/>
          <w:kern w:val="0"/>
        </w:rPr>
        <w:t xml:space="preserve"> </w:t>
      </w:r>
    </w:p>
    <w:p w:rsidR="006069AD" w:rsidRPr="0011452A" w:rsidRDefault="006069AD" w:rsidP="006352A3">
      <w:pPr>
        <w:autoSpaceDE w:val="0"/>
        <w:autoSpaceDN w:val="0"/>
        <w:adjustRightInd w:val="0"/>
        <w:snapToGrid w:val="0"/>
        <w:spacing w:line="360" w:lineRule="auto"/>
        <w:rPr>
          <w:rFonts w:ascii="Book Antiqua" w:hAnsi="Book Antiqua"/>
          <w:b/>
          <w:bCs/>
          <w:iCs/>
          <w:kern w:val="0"/>
        </w:rPr>
      </w:pPr>
    </w:p>
    <w:p w:rsidR="006069AD" w:rsidRPr="0011452A" w:rsidRDefault="006069AD" w:rsidP="006352A3">
      <w:pPr>
        <w:autoSpaceDE w:val="0"/>
        <w:autoSpaceDN w:val="0"/>
        <w:adjustRightInd w:val="0"/>
        <w:snapToGrid w:val="0"/>
        <w:spacing w:line="360" w:lineRule="auto"/>
        <w:rPr>
          <w:rFonts w:ascii="Book Antiqua" w:hAnsi="Book Antiqua" w:cs="Garamond"/>
          <w:kern w:val="0"/>
        </w:rPr>
      </w:pPr>
      <w:r w:rsidRPr="0011452A">
        <w:rPr>
          <w:rFonts w:ascii="Book Antiqua" w:hAnsi="Book Antiqua"/>
          <w:b/>
          <w:bCs/>
          <w:iCs/>
          <w:kern w:val="0"/>
        </w:rPr>
        <w:t>Informed consent</w:t>
      </w:r>
      <w:r w:rsidRPr="0011452A">
        <w:rPr>
          <w:rFonts w:ascii="Book Antiqua" w:hAnsi="Book Antiqua"/>
          <w:b/>
          <w:bCs/>
          <w:iCs/>
        </w:rPr>
        <w:t>:</w:t>
      </w:r>
      <w:r w:rsidRPr="0011452A">
        <w:rPr>
          <w:rFonts w:ascii="Book Antiqua" w:hAnsi="Book Antiqua"/>
          <w:b/>
          <w:bCs/>
          <w:iCs/>
          <w:kern w:val="0"/>
        </w:rPr>
        <w:t xml:space="preserve"> </w:t>
      </w:r>
      <w:r w:rsidRPr="0011452A">
        <w:rPr>
          <w:rFonts w:ascii="Book Antiqua" w:hAnsi="Book Antiqua" w:cs="Garamond"/>
          <w:kern w:val="0"/>
        </w:rPr>
        <w:t>All study participants, or their legal guardian, provided informed written consent prior to inclusion in the study.</w:t>
      </w:r>
    </w:p>
    <w:p w:rsidR="006069AD" w:rsidRPr="0011452A" w:rsidRDefault="006069AD" w:rsidP="006352A3">
      <w:pPr>
        <w:widowControl/>
        <w:autoSpaceDE w:val="0"/>
        <w:autoSpaceDN w:val="0"/>
        <w:adjustRightInd w:val="0"/>
        <w:snapToGrid w:val="0"/>
        <w:spacing w:line="360" w:lineRule="auto"/>
        <w:rPr>
          <w:rFonts w:ascii="Book Antiqua" w:hAnsi="Book Antiqua" w:cs="TimesNewRomanPS-BoldItalicMT"/>
          <w:b/>
          <w:bCs/>
          <w:iC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NewRomanPS-BoldItalicMT"/>
          <w:b/>
          <w:bCs/>
          <w:iCs/>
          <w:kern w:val="0"/>
        </w:rPr>
        <w:t>Conflict-of-interest</w:t>
      </w:r>
      <w:r w:rsidRPr="0011452A">
        <w:rPr>
          <w:rFonts w:ascii="Book Antiqua" w:hAnsi="Book Antiqua" w:cs="TimesNewRomanPS-BoldItalicMT"/>
          <w:b/>
          <w:bCs/>
          <w:iCs/>
        </w:rPr>
        <w:t>:</w:t>
      </w:r>
      <w:r w:rsidRPr="0011452A">
        <w:rPr>
          <w:rFonts w:ascii="Book Antiqua" w:hAnsi="Book Antiqua" w:cs="Times"/>
          <w:kern w:val="0"/>
        </w:rPr>
        <w:t xml:space="preserve"> None.</w:t>
      </w:r>
    </w:p>
    <w:p w:rsidR="006069AD" w:rsidRPr="0011452A" w:rsidRDefault="006069AD" w:rsidP="006352A3">
      <w:pPr>
        <w:autoSpaceDE w:val="0"/>
        <w:autoSpaceDN w:val="0"/>
        <w:adjustRightInd w:val="0"/>
        <w:snapToGrid w:val="0"/>
        <w:spacing w:line="360" w:lineRule="auto"/>
        <w:rPr>
          <w:rFonts w:ascii="Book Antiqua" w:hAnsi="Book Antiqua" w:cs="TimesNewRomanPS-BoldItalicMT"/>
          <w:b/>
          <w:bCs/>
          <w:iCs/>
          <w:kern w:val="0"/>
        </w:rPr>
      </w:pPr>
    </w:p>
    <w:p w:rsidR="006069AD" w:rsidRPr="0011452A" w:rsidRDefault="006069AD" w:rsidP="006352A3">
      <w:pPr>
        <w:autoSpaceDE w:val="0"/>
        <w:autoSpaceDN w:val="0"/>
        <w:adjustRightInd w:val="0"/>
        <w:snapToGrid w:val="0"/>
        <w:spacing w:line="360" w:lineRule="auto"/>
        <w:rPr>
          <w:rFonts w:ascii="Book Antiqua" w:eastAsia="Times New Roman" w:hAnsi="Book Antiqua"/>
        </w:rPr>
      </w:pPr>
      <w:r w:rsidRPr="0011452A">
        <w:rPr>
          <w:rFonts w:ascii="Book Antiqua" w:hAnsi="Book Antiqua" w:cs="TimesNewRomanPS-BoldItalicMT"/>
          <w:b/>
          <w:bCs/>
          <w:iCs/>
          <w:kern w:val="0"/>
        </w:rPr>
        <w:t>Data sharing</w:t>
      </w:r>
      <w:r w:rsidRPr="0011452A">
        <w:rPr>
          <w:rFonts w:ascii="Book Antiqua" w:hAnsi="Book Antiqua" w:cs="TimesNewRomanPS-BoldItalicMT"/>
          <w:b/>
          <w:bCs/>
          <w:iCs/>
        </w:rPr>
        <w:t>:</w:t>
      </w:r>
      <w:r w:rsidRPr="0011452A">
        <w:rPr>
          <w:rFonts w:ascii="Book Antiqua" w:eastAsia="Times New Roman" w:hAnsi="Book Antiqua"/>
        </w:rPr>
        <w:t xml:space="preserve"> No additional data are available.</w:t>
      </w:r>
    </w:p>
    <w:p w:rsidR="006069AD" w:rsidRPr="0011452A" w:rsidRDefault="006069AD" w:rsidP="006352A3">
      <w:pPr>
        <w:widowControl/>
        <w:autoSpaceDE w:val="0"/>
        <w:autoSpaceDN w:val="0"/>
        <w:adjustRightInd w:val="0"/>
        <w:snapToGrid w:val="0"/>
        <w:spacing w:line="360" w:lineRule="auto"/>
        <w:rPr>
          <w:rFonts w:ascii="Book Antiqua" w:hAnsi="Book Antiqua"/>
          <w:b/>
        </w:rPr>
      </w:pPr>
    </w:p>
    <w:p w:rsidR="00CE0E66" w:rsidRPr="00CE0E66" w:rsidRDefault="00CE0E66" w:rsidP="00CE0E66">
      <w:pPr>
        <w:widowControl/>
        <w:autoSpaceDE w:val="0"/>
        <w:autoSpaceDN w:val="0"/>
        <w:adjustRightInd w:val="0"/>
        <w:snapToGrid w:val="0"/>
        <w:spacing w:line="360" w:lineRule="auto"/>
        <w:rPr>
          <w:rFonts w:ascii="Book Antiqua" w:hAnsi="Book Antiqua"/>
          <w:color w:val="000000"/>
          <w:kern w:val="0"/>
        </w:rPr>
      </w:pPr>
      <w:bookmarkStart w:id="0" w:name="OLE_LINK507"/>
      <w:bookmarkStart w:id="1" w:name="OLE_LINK506"/>
      <w:bookmarkStart w:id="2" w:name="OLE_LINK496"/>
      <w:bookmarkStart w:id="3" w:name="OLE_LINK479"/>
      <w:r w:rsidRPr="00CE0E66">
        <w:rPr>
          <w:rFonts w:ascii="Book Antiqua" w:hAnsi="Book Antiqua"/>
          <w:b/>
          <w:color w:val="000000"/>
          <w:kern w:val="0"/>
        </w:rPr>
        <w:t xml:space="preserve">Open-Access: </w:t>
      </w:r>
      <w:r w:rsidRPr="00CE0E66">
        <w:rPr>
          <w:rFonts w:ascii="Book Antiqua" w:hAnsi="Book Antiqua"/>
          <w:color w:val="000000"/>
          <w:kern w:val="0"/>
        </w:rPr>
        <w:t>This article is an open-access</w:t>
      </w:r>
      <w:r w:rsidRPr="00CE0E66">
        <w:rPr>
          <w:rFonts w:ascii="Book Antiqua" w:hAnsi="Book Antiqua" w:hint="eastAsia"/>
          <w:color w:val="000000"/>
          <w:kern w:val="0"/>
        </w:rPr>
        <w:t xml:space="preserve"> </w:t>
      </w:r>
      <w:r w:rsidRPr="00CE0E66">
        <w:rPr>
          <w:rFonts w:ascii="Book Antiqua" w:hAnsi="Book Antiqua"/>
          <w:color w:val="000000"/>
          <w:kern w:val="0"/>
        </w:rPr>
        <w:t>article</w:t>
      </w:r>
      <w:r w:rsidRPr="00CE0E66">
        <w:rPr>
          <w:rFonts w:ascii="Book Antiqua" w:hAnsi="Book Antiqua" w:hint="eastAsia"/>
          <w:color w:val="000000"/>
          <w:kern w:val="0"/>
        </w:rPr>
        <w:t xml:space="preserve"> </w:t>
      </w:r>
      <w:r w:rsidRPr="00CE0E66">
        <w:rPr>
          <w:rFonts w:ascii="Book Antiqua" w:hAnsi="Book Antiqua"/>
          <w:color w:val="000000"/>
          <w:kern w:val="0"/>
        </w:rPr>
        <w:t>which was selected by an in-house editor and fully peer-reviewed by external reviewers. It is distributed</w:t>
      </w:r>
      <w:r w:rsidRPr="00CE0E66">
        <w:rPr>
          <w:rFonts w:ascii="Book Antiqua" w:hAnsi="Book Antiqua" w:hint="eastAsia"/>
          <w:color w:val="000000"/>
          <w:kern w:val="0"/>
        </w:rPr>
        <w:t xml:space="preserve"> </w:t>
      </w:r>
      <w:r w:rsidRPr="00CE0E66">
        <w:rPr>
          <w:rFonts w:ascii="Book Antiqua" w:hAnsi="Book Antiqua"/>
          <w:color w:val="000000"/>
          <w:kern w:val="0"/>
        </w:rPr>
        <w:t>in</w:t>
      </w:r>
      <w:r w:rsidRPr="00CE0E66">
        <w:rPr>
          <w:rFonts w:ascii="Book Antiqua" w:hAnsi="Book Antiqua" w:hint="eastAsia"/>
          <w:color w:val="000000"/>
          <w:kern w:val="0"/>
        </w:rPr>
        <w:t xml:space="preserve"> </w:t>
      </w:r>
      <w:r w:rsidRPr="00CE0E66">
        <w:rPr>
          <w:rFonts w:ascii="Book Antiqua" w:hAnsi="Book Antiqua"/>
          <w:color w:val="000000"/>
          <w:kern w:val="0"/>
        </w:rPr>
        <w:t>accordance</w:t>
      </w:r>
      <w:r w:rsidRPr="00CE0E66">
        <w:rPr>
          <w:rFonts w:ascii="Book Antiqua" w:hAnsi="Book Antiqua" w:hint="eastAsia"/>
          <w:color w:val="000000"/>
          <w:kern w:val="0"/>
        </w:rPr>
        <w:t xml:space="preserve"> </w:t>
      </w:r>
      <w:r w:rsidRPr="00CE0E66">
        <w:rPr>
          <w:rFonts w:ascii="Book Antiqua" w:hAnsi="Book Antiqua"/>
          <w:color w:val="000000"/>
          <w:kern w:val="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069AD" w:rsidRPr="0011452A" w:rsidRDefault="006069AD" w:rsidP="006352A3">
      <w:pPr>
        <w:widowControl/>
        <w:autoSpaceDE w:val="0"/>
        <w:autoSpaceDN w:val="0"/>
        <w:adjustRightInd w:val="0"/>
        <w:snapToGrid w:val="0"/>
        <w:spacing w:line="360" w:lineRule="auto"/>
        <w:rPr>
          <w:rFonts w:ascii="Book Antiqua" w:hAnsi="Book Antiqua"/>
          <w:b/>
        </w:rPr>
      </w:pPr>
    </w:p>
    <w:p w:rsidR="006069AD"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b/>
        </w:rPr>
        <w:t xml:space="preserve">Correspondence to: </w:t>
      </w:r>
      <w:r w:rsidRPr="0011452A">
        <w:rPr>
          <w:rFonts w:ascii="Book Antiqua" w:hAnsi="Book Antiqua" w:cs="Times"/>
          <w:b/>
          <w:kern w:val="0"/>
        </w:rPr>
        <w:t>Peng Lin, MD,</w:t>
      </w:r>
      <w:r w:rsidRPr="0011452A">
        <w:rPr>
          <w:rFonts w:ascii="Book Antiqua" w:hAnsi="Book Antiqua" w:cs="Times"/>
          <w:kern w:val="0"/>
        </w:rPr>
        <w:t xml:space="preserve"> Department of Thoracic Oncology, Sun </w:t>
      </w:r>
      <w:proofErr w:type="spellStart"/>
      <w:r w:rsidRPr="0011452A">
        <w:rPr>
          <w:rFonts w:ascii="Book Antiqua" w:hAnsi="Book Antiqua" w:cs="Times"/>
          <w:kern w:val="0"/>
        </w:rPr>
        <w:t>Yat</w:t>
      </w:r>
      <w:proofErr w:type="spellEnd"/>
      <w:r w:rsidRPr="0011452A">
        <w:rPr>
          <w:rFonts w:ascii="Book Antiqua" w:hAnsi="Book Antiqua" w:cs="Times"/>
          <w:kern w:val="0"/>
        </w:rPr>
        <w:t xml:space="preserve">-Sen University Cancer Center, 651 </w:t>
      </w:r>
      <w:proofErr w:type="spellStart"/>
      <w:r w:rsidRPr="0011452A">
        <w:rPr>
          <w:rFonts w:ascii="Book Antiqua" w:hAnsi="Book Antiqua" w:cs="Times"/>
          <w:kern w:val="0"/>
        </w:rPr>
        <w:t>Dongfeng</w:t>
      </w:r>
      <w:proofErr w:type="spellEnd"/>
      <w:r w:rsidRPr="0011452A">
        <w:rPr>
          <w:rFonts w:ascii="Book Antiqua" w:hAnsi="Book Antiqua" w:cs="Times"/>
          <w:kern w:val="0"/>
        </w:rPr>
        <w:t xml:space="preserve"> East Road, Guangzhou 510060, Guangdong Province, China. </w:t>
      </w:r>
      <w:r w:rsidR="009D7ADA" w:rsidRPr="009D7ADA">
        <w:rPr>
          <w:rFonts w:ascii="Book Antiqua" w:hAnsi="Book Antiqua" w:cs="Times"/>
          <w:kern w:val="0"/>
        </w:rPr>
        <w:t>dr_penglin@sina.cn</w:t>
      </w:r>
    </w:p>
    <w:p w:rsidR="009D7ADA" w:rsidRPr="009D7ADA" w:rsidRDefault="009D7ADA" w:rsidP="006352A3">
      <w:pPr>
        <w:widowControl/>
        <w:autoSpaceDE w:val="0"/>
        <w:autoSpaceDN w:val="0"/>
        <w:adjustRightInd w:val="0"/>
        <w:snapToGrid w:val="0"/>
        <w:spacing w:line="360" w:lineRule="auto"/>
        <w:rPr>
          <w:rStyle w:val="a7"/>
          <w:rFonts w:ascii="Book Antiqua" w:hAnsi="Book Antiqua" w:cs="Times"/>
          <w:kern w:val="0"/>
        </w:rPr>
      </w:pPr>
    </w:p>
    <w:p w:rsidR="00C854FE" w:rsidRDefault="006069AD" w:rsidP="006352A3">
      <w:pPr>
        <w:adjustRightInd w:val="0"/>
        <w:snapToGrid w:val="0"/>
        <w:spacing w:line="360" w:lineRule="auto"/>
        <w:rPr>
          <w:rFonts w:ascii="Book Antiqua" w:hAnsi="Book Antiqua"/>
        </w:rPr>
      </w:pPr>
      <w:r w:rsidRPr="0011452A">
        <w:rPr>
          <w:rFonts w:ascii="Book Antiqua" w:hAnsi="Book Antiqua"/>
          <w:b/>
        </w:rPr>
        <w:t xml:space="preserve">Telephone: </w:t>
      </w:r>
      <w:r w:rsidR="005A1885" w:rsidRPr="0011452A">
        <w:rPr>
          <w:rFonts w:ascii="Book Antiqua" w:hAnsi="Book Antiqua"/>
        </w:rPr>
        <w:t>+86</w:t>
      </w:r>
      <w:r w:rsidR="005A1885">
        <w:rPr>
          <w:rFonts w:ascii="Book Antiqua" w:hAnsi="Book Antiqua" w:hint="eastAsia"/>
        </w:rPr>
        <w:t>-20</w:t>
      </w:r>
      <w:r w:rsidR="005A1885" w:rsidRPr="0011452A">
        <w:rPr>
          <w:rFonts w:ascii="Book Antiqua" w:hAnsi="Book Antiqua"/>
        </w:rPr>
        <w:t>-87343628</w:t>
      </w:r>
      <w:r w:rsidRPr="0011452A">
        <w:rPr>
          <w:rFonts w:ascii="Book Antiqua" w:hAnsi="Book Antiqua"/>
        </w:rPr>
        <w:t xml:space="preserve"> </w:t>
      </w:r>
    </w:p>
    <w:p w:rsidR="006069AD" w:rsidRPr="0011452A" w:rsidRDefault="006069AD" w:rsidP="006352A3">
      <w:pPr>
        <w:adjustRightInd w:val="0"/>
        <w:snapToGrid w:val="0"/>
        <w:spacing w:line="360" w:lineRule="auto"/>
        <w:rPr>
          <w:rFonts w:ascii="Book Antiqua" w:hAnsi="Book Antiqua"/>
        </w:rPr>
      </w:pPr>
      <w:r w:rsidRPr="0011452A">
        <w:rPr>
          <w:rFonts w:ascii="Book Antiqua" w:hAnsi="Book Antiqua"/>
          <w:b/>
        </w:rPr>
        <w:t xml:space="preserve">Fax: </w:t>
      </w:r>
      <w:r w:rsidRPr="0011452A">
        <w:rPr>
          <w:rFonts w:ascii="Book Antiqua" w:hAnsi="Book Antiqua"/>
        </w:rPr>
        <w:t>+86</w:t>
      </w:r>
      <w:r w:rsidR="005A1885">
        <w:rPr>
          <w:rFonts w:ascii="Book Antiqua" w:hAnsi="Book Antiqua" w:hint="eastAsia"/>
        </w:rPr>
        <w:t>-20</w:t>
      </w:r>
      <w:r w:rsidRPr="0011452A">
        <w:rPr>
          <w:rFonts w:ascii="Book Antiqua" w:hAnsi="Book Antiqua"/>
        </w:rPr>
        <w:t>-87343628</w:t>
      </w:r>
    </w:p>
    <w:p w:rsidR="006069AD" w:rsidRPr="0011452A" w:rsidRDefault="002D6178" w:rsidP="006352A3">
      <w:pPr>
        <w:adjustRightInd w:val="0"/>
        <w:snapToGrid w:val="0"/>
        <w:spacing w:line="360" w:lineRule="auto"/>
        <w:rPr>
          <w:rFonts w:ascii="Book Antiqua" w:hAnsi="Book Antiqua"/>
          <w:b/>
        </w:rPr>
      </w:pPr>
      <w:r>
        <w:rPr>
          <w:rFonts w:ascii="Book Antiqua" w:hAnsi="Book Antiqua"/>
          <w:b/>
        </w:rPr>
        <w:t>Received:</w:t>
      </w:r>
      <w:r>
        <w:rPr>
          <w:rFonts w:ascii="Book Antiqua" w:hAnsi="Book Antiqua" w:hint="eastAsia"/>
          <w:b/>
        </w:rPr>
        <w:t xml:space="preserve"> </w:t>
      </w:r>
      <w:r w:rsidRPr="00A11C75">
        <w:rPr>
          <w:rFonts w:ascii="Book Antiqua" w:hAnsi="Book Antiqua"/>
        </w:rPr>
        <w:t>November</w:t>
      </w:r>
      <w:r>
        <w:rPr>
          <w:rFonts w:ascii="Book Antiqua" w:hAnsi="Book Antiqua" w:hint="eastAsia"/>
        </w:rPr>
        <w:t xml:space="preserve"> 18, 2014</w:t>
      </w:r>
    </w:p>
    <w:p w:rsidR="006069AD" w:rsidRPr="0011452A" w:rsidRDefault="006069AD" w:rsidP="006352A3">
      <w:pPr>
        <w:adjustRightInd w:val="0"/>
        <w:snapToGrid w:val="0"/>
        <w:spacing w:line="360" w:lineRule="auto"/>
        <w:rPr>
          <w:rFonts w:ascii="Book Antiqua" w:hAnsi="Book Antiqua"/>
          <w:b/>
        </w:rPr>
      </w:pPr>
      <w:r w:rsidRPr="0011452A">
        <w:rPr>
          <w:rFonts w:ascii="Book Antiqua" w:hAnsi="Book Antiqua"/>
          <w:b/>
        </w:rPr>
        <w:t>Peer-review started:</w:t>
      </w:r>
      <w:r w:rsidR="002D6178">
        <w:rPr>
          <w:rFonts w:ascii="Book Antiqua" w:hAnsi="Book Antiqua" w:hint="eastAsia"/>
          <w:b/>
        </w:rPr>
        <w:t xml:space="preserve"> </w:t>
      </w:r>
      <w:r w:rsidR="002D6178" w:rsidRPr="00A11C75">
        <w:rPr>
          <w:rFonts w:ascii="Book Antiqua" w:hAnsi="Book Antiqua"/>
        </w:rPr>
        <w:t>November</w:t>
      </w:r>
      <w:r w:rsidR="002D6178">
        <w:rPr>
          <w:rFonts w:ascii="Book Antiqua" w:hAnsi="Book Antiqua" w:hint="eastAsia"/>
        </w:rPr>
        <w:t xml:space="preserve"> 19, 2014</w:t>
      </w:r>
    </w:p>
    <w:p w:rsidR="006069AD" w:rsidRPr="0011452A" w:rsidRDefault="006069AD" w:rsidP="006352A3">
      <w:pPr>
        <w:adjustRightInd w:val="0"/>
        <w:snapToGrid w:val="0"/>
        <w:spacing w:line="360" w:lineRule="auto"/>
        <w:rPr>
          <w:rFonts w:ascii="Book Antiqua" w:hAnsi="Book Antiqua"/>
          <w:b/>
        </w:rPr>
      </w:pPr>
      <w:r w:rsidRPr="0011452A">
        <w:rPr>
          <w:rFonts w:ascii="Book Antiqua" w:hAnsi="Book Antiqua"/>
          <w:b/>
        </w:rPr>
        <w:t>First decision:</w:t>
      </w:r>
      <w:r w:rsidR="00C81268">
        <w:rPr>
          <w:rFonts w:ascii="Book Antiqua" w:hAnsi="Book Antiqua" w:hint="eastAsia"/>
          <w:b/>
        </w:rPr>
        <w:t xml:space="preserve"> </w:t>
      </w:r>
      <w:r w:rsidR="00C81268" w:rsidRPr="00A11C75">
        <w:rPr>
          <w:rFonts w:ascii="Book Antiqua" w:hAnsi="Book Antiqua"/>
        </w:rPr>
        <w:t>December</w:t>
      </w:r>
      <w:r w:rsidR="00C81268">
        <w:rPr>
          <w:rFonts w:ascii="Book Antiqua" w:hAnsi="Book Antiqua" w:hint="eastAsia"/>
        </w:rPr>
        <w:t xml:space="preserve"> 26, 2014</w:t>
      </w:r>
    </w:p>
    <w:p w:rsidR="006069AD" w:rsidRPr="0011452A" w:rsidRDefault="00C81268" w:rsidP="006352A3">
      <w:pPr>
        <w:adjustRightInd w:val="0"/>
        <w:snapToGrid w:val="0"/>
        <w:spacing w:line="360" w:lineRule="auto"/>
        <w:rPr>
          <w:rFonts w:ascii="Book Antiqua" w:hAnsi="Book Antiqua"/>
          <w:b/>
        </w:rPr>
      </w:pPr>
      <w:r>
        <w:rPr>
          <w:rFonts w:ascii="Book Antiqua" w:hAnsi="Book Antiqua"/>
          <w:b/>
        </w:rPr>
        <w:t>Revised:</w:t>
      </w:r>
      <w:r>
        <w:rPr>
          <w:rFonts w:ascii="Book Antiqua" w:hAnsi="Book Antiqua" w:hint="eastAsia"/>
          <w:b/>
        </w:rPr>
        <w:t xml:space="preserve"> </w:t>
      </w:r>
      <w:r w:rsidRPr="00A11C75">
        <w:rPr>
          <w:rFonts w:ascii="Book Antiqua" w:hAnsi="Book Antiqua"/>
        </w:rPr>
        <w:t>January</w:t>
      </w:r>
      <w:r>
        <w:rPr>
          <w:rFonts w:ascii="Book Antiqua" w:hAnsi="Book Antiqua" w:hint="eastAsia"/>
        </w:rPr>
        <w:t xml:space="preserve"> 19, 2015</w:t>
      </w:r>
    </w:p>
    <w:p w:rsidR="008E7B42" w:rsidRPr="000213AF" w:rsidRDefault="006069AD" w:rsidP="008E7B42">
      <w:pPr>
        <w:rPr>
          <w:rFonts w:ascii="Book Antiqua" w:hAnsi="Book Antiqua"/>
          <w:color w:val="000000"/>
        </w:rPr>
      </w:pPr>
      <w:r w:rsidRPr="0011452A">
        <w:rPr>
          <w:rFonts w:ascii="Book Antiqua" w:hAnsi="Book Antiqua"/>
          <w:b/>
        </w:rPr>
        <w:lastRenderedPageBreak/>
        <w:t>Accepted:</w:t>
      </w:r>
      <w:bookmarkStart w:id="4" w:name="OLE_LINK99"/>
      <w:r w:rsidR="008E7B42" w:rsidRPr="008E7B42">
        <w:rPr>
          <w:rFonts w:ascii="Book Antiqua" w:hAnsi="Book Antiqua"/>
          <w:color w:val="000000"/>
        </w:rPr>
        <w:t xml:space="preserve"> </w:t>
      </w:r>
      <w:r w:rsidR="008E7B42">
        <w:rPr>
          <w:rFonts w:ascii="Book Antiqua" w:hAnsi="Book Antiqua"/>
          <w:color w:val="000000"/>
        </w:rPr>
        <w:t>February 11</w:t>
      </w:r>
      <w:r w:rsidR="008E7B42" w:rsidRPr="000213AF">
        <w:rPr>
          <w:rFonts w:ascii="Book Antiqua" w:hAnsi="Book Antiqua"/>
          <w:color w:val="000000"/>
        </w:rPr>
        <w:t>, 2015</w:t>
      </w:r>
    </w:p>
    <w:p w:rsidR="006069AD" w:rsidRPr="0011452A" w:rsidRDefault="00C86174" w:rsidP="006352A3">
      <w:pPr>
        <w:adjustRightInd w:val="0"/>
        <w:snapToGrid w:val="0"/>
        <w:spacing w:line="360" w:lineRule="auto"/>
        <w:rPr>
          <w:rFonts w:ascii="Book Antiqua" w:hAnsi="Book Antiqua"/>
          <w:b/>
        </w:rPr>
      </w:pPr>
      <w:bookmarkStart w:id="5" w:name="_GoBack"/>
      <w:bookmarkEnd w:id="4"/>
      <w:bookmarkEnd w:id="5"/>
      <w:r>
        <w:rPr>
          <w:rFonts w:ascii="Book Antiqua" w:hAnsi="Book Antiqua"/>
          <w:b/>
        </w:rPr>
        <w:t xml:space="preserve"> </w:t>
      </w:r>
    </w:p>
    <w:p w:rsidR="006069AD" w:rsidRPr="0011452A" w:rsidRDefault="006069AD" w:rsidP="006352A3">
      <w:pPr>
        <w:adjustRightInd w:val="0"/>
        <w:snapToGrid w:val="0"/>
        <w:spacing w:line="360" w:lineRule="auto"/>
        <w:rPr>
          <w:rFonts w:ascii="Book Antiqua" w:hAnsi="Book Antiqua"/>
          <w:b/>
        </w:rPr>
      </w:pPr>
      <w:r w:rsidRPr="0011452A">
        <w:rPr>
          <w:rFonts w:ascii="Book Antiqua" w:hAnsi="Book Antiqua"/>
          <w:b/>
        </w:rPr>
        <w:t>Article in press:</w:t>
      </w:r>
    </w:p>
    <w:p w:rsidR="006069AD" w:rsidRPr="0011452A" w:rsidRDefault="006069AD" w:rsidP="006352A3">
      <w:pPr>
        <w:adjustRightInd w:val="0"/>
        <w:snapToGrid w:val="0"/>
        <w:spacing w:line="360" w:lineRule="auto"/>
        <w:rPr>
          <w:rFonts w:ascii="Book Antiqua" w:hAnsi="Book Antiqua"/>
        </w:rPr>
      </w:pPr>
      <w:r w:rsidRPr="0011452A">
        <w:rPr>
          <w:rFonts w:ascii="Book Antiqua" w:hAnsi="Book Antiqua"/>
          <w:b/>
        </w:rPr>
        <w:t>Published online:</w:t>
      </w:r>
    </w:p>
    <w:p w:rsidR="00C854FE" w:rsidRDefault="00C854FE" w:rsidP="006352A3">
      <w:pPr>
        <w:widowControl/>
        <w:autoSpaceDE w:val="0"/>
        <w:autoSpaceDN w:val="0"/>
        <w:adjustRightInd w:val="0"/>
        <w:snapToGrid w:val="0"/>
        <w:spacing w:line="360" w:lineRule="auto"/>
        <w:rPr>
          <w:rFonts w:ascii="Book Antiqua" w:hAnsi="Book Antiqua"/>
          <w:b/>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b/>
        </w:rPr>
        <w:t>Abstract</w:t>
      </w: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
          <w:b/>
          <w:kern w:val="0"/>
        </w:rPr>
        <w:t>AIM:</w:t>
      </w:r>
      <w:r w:rsidRPr="0011452A">
        <w:rPr>
          <w:rFonts w:ascii="Book Antiqua" w:hAnsi="Book Antiqua" w:cs="Times"/>
          <w:kern w:val="0"/>
        </w:rPr>
        <w:t xml:space="preserve"> </w:t>
      </w:r>
      <w:r w:rsidRPr="0011452A">
        <w:rPr>
          <w:rFonts w:ascii="Book Antiqua" w:hAnsi="Book Antiqua"/>
        </w:rPr>
        <w:t>To determine</w:t>
      </w:r>
      <w:r w:rsidRPr="0011452A">
        <w:rPr>
          <w:rFonts w:ascii="Book Antiqua" w:hAnsi="Book Antiqua" w:cs="Times"/>
          <w:kern w:val="0"/>
        </w:rPr>
        <w:t xml:space="preserve"> the prognostic significance of preoperative serum </w:t>
      </w:r>
      <w:r w:rsidRPr="0011452A">
        <w:rPr>
          <w:rFonts w:ascii="Book Antiqua" w:hAnsi="Book Antiqua" w:cs="Arial"/>
          <w:kern w:val="0"/>
        </w:rPr>
        <w:t>neutrophil-lymphocyte ratio (NLR</w:t>
      </w:r>
      <w:r w:rsidRPr="0011452A">
        <w:rPr>
          <w:rFonts w:ascii="Book Antiqua" w:hAnsi="Book Antiqua" w:cs="Times"/>
          <w:kern w:val="0"/>
        </w:rPr>
        <w:t xml:space="preserve">) in </w:t>
      </w:r>
      <w:r w:rsidRPr="0011452A">
        <w:rPr>
          <w:rFonts w:ascii="Book Antiqua" w:hAnsi="Book Antiqua" w:cs="Arial"/>
          <w:kern w:val="0"/>
        </w:rPr>
        <w:t>esophageal squamous cell carcinoma (</w:t>
      </w:r>
      <w:r w:rsidRPr="0011452A">
        <w:rPr>
          <w:rFonts w:ascii="Book Antiqua" w:hAnsi="Book Antiqua" w:cs="Times"/>
          <w:kern w:val="0"/>
        </w:rPr>
        <w:t>ESCC) patients.</w:t>
      </w: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
          <w:b/>
          <w:kern w:val="0"/>
        </w:rPr>
        <w:t>METHODS:</w:t>
      </w:r>
      <w:r w:rsidRPr="0011452A">
        <w:rPr>
          <w:rFonts w:ascii="Book Antiqua" w:hAnsi="Book Antiqua" w:cs="Times"/>
          <w:kern w:val="0"/>
        </w:rPr>
        <w:t xml:space="preserve"> Data from 371 eligible patients with ESCC who had undergone surgery with curative intent at our institution between October 2000 and May 2007 were retrospectively recruited for analysis in our study. The cutoff value of NLR was 3.0 as determined by the receiver operating characteristic curve, which discriminated between survival and death; the area under the curve was 0.709, and</w:t>
      </w:r>
      <w:r w:rsidRPr="0011452A">
        <w:rPr>
          <w:rFonts w:ascii="Book Antiqua" w:hAnsi="Book Antiqua"/>
          <w:kern w:val="0"/>
        </w:rPr>
        <w:t xml:space="preserve"> </w:t>
      </w:r>
      <w:r w:rsidRPr="0011452A">
        <w:rPr>
          <w:rFonts w:ascii="Book Antiqua" w:hAnsi="Book Antiqua" w:cs="Times"/>
          <w:kern w:val="0"/>
        </w:rPr>
        <w:t xml:space="preserve">the sensitivity and specificity were 66.1% and 69.1%, respectively, at the cutoff point. </w:t>
      </w:r>
      <w:r w:rsidRPr="0011452A">
        <w:rPr>
          <w:rFonts w:ascii="Book Antiqua" w:hAnsi="Book Antiqua"/>
          <w:kern w:val="0"/>
        </w:rPr>
        <w:t xml:space="preserve">The correlation between the NLR and </w:t>
      </w:r>
      <w:proofErr w:type="spellStart"/>
      <w:r w:rsidRPr="0011452A">
        <w:rPr>
          <w:rFonts w:ascii="Book Antiqua" w:hAnsi="Book Antiqua"/>
          <w:bCs/>
          <w:kern w:val="0"/>
        </w:rPr>
        <w:t>clinicopathologic</w:t>
      </w:r>
      <w:proofErr w:type="spellEnd"/>
      <w:r w:rsidRPr="0011452A">
        <w:rPr>
          <w:rFonts w:ascii="Book Antiqua" w:hAnsi="Book Antiqua"/>
          <w:bCs/>
          <w:kern w:val="0"/>
        </w:rPr>
        <w:t xml:space="preserve"> characteristics</w:t>
      </w:r>
      <w:r w:rsidRPr="0011452A">
        <w:rPr>
          <w:rFonts w:ascii="Book Antiqua" w:hAnsi="Book Antiqua"/>
          <w:kern w:val="0"/>
        </w:rPr>
        <w:t xml:space="preserve"> was analyzed using a </w:t>
      </w:r>
      <w:r w:rsidRPr="0011452A">
        <w:rPr>
          <w:rFonts w:ascii="Book Antiqua" w:hAnsi="Book Antiqua"/>
          <w:i/>
          <w:kern w:val="0"/>
        </w:rPr>
        <w:sym w:font="Symbol" w:char="F063"/>
      </w:r>
      <w:r w:rsidRPr="0011452A">
        <w:rPr>
          <w:rFonts w:ascii="Book Antiqua" w:hAnsi="Book Antiqua"/>
          <w:i/>
          <w:kern w:val="0"/>
          <w:vertAlign w:val="superscript"/>
        </w:rPr>
        <w:t>2</w:t>
      </w:r>
      <w:r w:rsidRPr="0011452A">
        <w:rPr>
          <w:rFonts w:ascii="Book Antiqua" w:hAnsi="Book Antiqua"/>
          <w:kern w:val="0"/>
        </w:rPr>
        <w:t xml:space="preserve"> test. </w:t>
      </w:r>
      <w:r w:rsidRPr="0011452A">
        <w:rPr>
          <w:rFonts w:ascii="Book Antiqua" w:hAnsi="Book Antiqua" w:cs="Times"/>
          <w:kern w:val="0"/>
        </w:rPr>
        <w:t xml:space="preserve">The prognostic influence of the NLR and other </w:t>
      </w:r>
      <w:proofErr w:type="spellStart"/>
      <w:r w:rsidRPr="0011452A">
        <w:rPr>
          <w:rFonts w:ascii="Book Antiqua" w:hAnsi="Book Antiqua" w:cs="Times"/>
          <w:kern w:val="0"/>
        </w:rPr>
        <w:t>clinicopathologic</w:t>
      </w:r>
      <w:proofErr w:type="spellEnd"/>
      <w:r w:rsidRPr="0011452A">
        <w:rPr>
          <w:rFonts w:ascii="Book Antiqua" w:hAnsi="Book Antiqua" w:cs="Times"/>
          <w:kern w:val="0"/>
        </w:rPr>
        <w:t xml:space="preserve"> factors on cancer-specific survival (CSS) and recurrence-free survival (RFS) was studied using the Kaplan–Meier method. To evaluate the independent prognostic value of NLR, multivariate Cox regression models were applied.</w:t>
      </w: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kern w:val="0"/>
        </w:rPr>
      </w:pPr>
      <w:r w:rsidRPr="0011452A">
        <w:rPr>
          <w:rFonts w:ascii="Book Antiqua" w:hAnsi="Book Antiqua" w:cs="Times"/>
          <w:b/>
          <w:kern w:val="0"/>
        </w:rPr>
        <w:t>RESULTS:</w:t>
      </w:r>
      <w:r w:rsidRPr="0011452A">
        <w:rPr>
          <w:rFonts w:ascii="Book Antiqua" w:hAnsi="Book Antiqua" w:cs="Times"/>
          <w:kern w:val="0"/>
        </w:rPr>
        <w:t xml:space="preserve"> </w:t>
      </w:r>
      <w:r w:rsidRPr="0011452A">
        <w:rPr>
          <w:rFonts w:ascii="Book Antiqua" w:hAnsi="Book Antiqua"/>
          <w:kern w:val="0"/>
        </w:rPr>
        <w:t xml:space="preserve">The median age of the patients was 57.0 years, and 276/371 (74.4%) patients were male. </w:t>
      </w:r>
      <w:r w:rsidRPr="0011452A">
        <w:rPr>
          <w:rFonts w:ascii="Book Antiqua" w:hAnsi="Book Antiqua" w:cs="Times"/>
          <w:kern w:val="0"/>
        </w:rPr>
        <w:t xml:space="preserve">The NLR was </w:t>
      </w:r>
      <w:r w:rsidRPr="0011452A">
        <w:rPr>
          <w:rFonts w:ascii="Book Antiqua" w:hAnsi="Book Antiqua"/>
          <w:kern w:val="0"/>
        </w:rPr>
        <w:t>≤ 3.0 in</w:t>
      </w:r>
      <w:r w:rsidRPr="0011452A">
        <w:rPr>
          <w:rFonts w:ascii="Book Antiqua" w:hAnsi="Book Antiqua" w:cs="Times"/>
          <w:kern w:val="0"/>
        </w:rPr>
        <w:t xml:space="preserve"> </w:t>
      </w:r>
      <w:r w:rsidRPr="0011452A">
        <w:rPr>
          <w:rFonts w:ascii="Book Antiqua" w:hAnsi="Book Antiqua"/>
          <w:kern w:val="0"/>
        </w:rPr>
        <w:t xml:space="preserve">80.1% (297/371) of the patients, and the remaining 19.9% (74/371) had an NLR &gt; 3.0. </w:t>
      </w:r>
      <w:r w:rsidRPr="0011452A">
        <w:rPr>
          <w:rFonts w:ascii="Book Antiqua" w:hAnsi="Book Antiqua" w:cs="Times"/>
          <w:kern w:val="0"/>
        </w:rPr>
        <w:t xml:space="preserve">Median postoperative follow-up was 66.0 mo </w:t>
      </w:r>
      <w:r w:rsidR="00C81268">
        <w:rPr>
          <w:rFonts w:ascii="Book Antiqua" w:hAnsi="Book Antiqua" w:cs="Times" w:hint="eastAsia"/>
          <w:kern w:val="0"/>
        </w:rPr>
        <w:t>[</w:t>
      </w:r>
      <w:r w:rsidRPr="0011452A">
        <w:rPr>
          <w:rFonts w:ascii="Book Antiqua" w:hAnsi="Book Antiqua" w:cs="Times"/>
          <w:kern w:val="0"/>
        </w:rPr>
        <w:t xml:space="preserve">interquartile range </w:t>
      </w:r>
      <w:r w:rsidR="00C81268">
        <w:rPr>
          <w:rFonts w:ascii="Book Antiqua" w:hAnsi="Book Antiqua" w:cs="Times" w:hint="eastAsia"/>
          <w:kern w:val="0"/>
        </w:rPr>
        <w:t>(</w:t>
      </w:r>
      <w:r w:rsidRPr="0011452A">
        <w:rPr>
          <w:rFonts w:ascii="Book Antiqua" w:hAnsi="Book Antiqua" w:cs="Times"/>
          <w:kern w:val="0"/>
        </w:rPr>
        <w:t>IQR</w:t>
      </w:r>
      <w:r w:rsidR="00C81268">
        <w:rPr>
          <w:rFonts w:ascii="Book Antiqua" w:hAnsi="Book Antiqua" w:cs="Times" w:hint="eastAsia"/>
          <w:kern w:val="0"/>
        </w:rPr>
        <w:t>)</w:t>
      </w:r>
      <w:r w:rsidRPr="0011452A">
        <w:rPr>
          <w:rFonts w:ascii="Book Antiqua" w:hAnsi="Book Antiqua" w:cs="Times"/>
          <w:kern w:val="0"/>
        </w:rPr>
        <w:t>: 49.0–76.0 mo</w:t>
      </w:r>
      <w:r w:rsidR="00C81268">
        <w:rPr>
          <w:rFonts w:ascii="Book Antiqua" w:hAnsi="Book Antiqua" w:cs="Times" w:hint="eastAsia"/>
          <w:kern w:val="0"/>
        </w:rPr>
        <w:t>]</w:t>
      </w:r>
      <w:r w:rsidRPr="0011452A">
        <w:rPr>
          <w:rFonts w:ascii="Book Antiqua" w:hAnsi="Book Antiqua" w:cs="Times"/>
          <w:kern w:val="0"/>
        </w:rPr>
        <w:t>, with a</w:t>
      </w:r>
      <w:r w:rsidRPr="0011452A">
        <w:rPr>
          <w:rFonts w:ascii="Book Antiqua" w:hAnsi="Book Antiqua"/>
          <w:kern w:val="0"/>
        </w:rPr>
        <w:t xml:space="preserve"> follow-up rate of 94%. Follow-up was not significantly different between patients with an NLR ≤ and &gt; 3.0 (</w:t>
      </w:r>
      <w:r w:rsidRPr="0011452A">
        <w:rPr>
          <w:rFonts w:ascii="Book Antiqua" w:hAnsi="Book Antiqua"/>
        </w:rPr>
        <w:t xml:space="preserve">63.13 ± 1.64 </w:t>
      </w:r>
      <w:r w:rsidR="00C81268" w:rsidRPr="00C81268">
        <w:rPr>
          <w:rFonts w:ascii="Book Antiqua" w:hAnsi="Book Antiqua"/>
          <w:i/>
        </w:rPr>
        <w:t>vs</w:t>
      </w:r>
      <w:r w:rsidRPr="0011452A">
        <w:rPr>
          <w:rFonts w:ascii="Book Antiqua" w:hAnsi="Book Antiqua"/>
        </w:rPr>
        <w:t xml:space="preserve"> 61.52 ± 3.66;</w:t>
      </w:r>
      <w:r w:rsidRPr="0011452A">
        <w:rPr>
          <w:rFonts w:ascii="Book Antiqua" w:hAnsi="Book Antiqua" w:cs="Arial"/>
          <w:i/>
          <w:iCs/>
        </w:rPr>
        <w:t xml:space="preserve"> P</w:t>
      </w:r>
      <w:r w:rsidRPr="0011452A">
        <w:rPr>
          <w:rFonts w:ascii="Book Antiqua" w:hAnsi="Book Antiqua"/>
          <w:kern w:val="0"/>
        </w:rPr>
        <w:t xml:space="preserve"> = 0.711). However, </w:t>
      </w:r>
      <w:r w:rsidRPr="0011452A">
        <w:rPr>
          <w:rFonts w:ascii="Book Antiqua" w:hAnsi="Book Antiqua" w:cs="Times"/>
          <w:kern w:val="0"/>
        </w:rPr>
        <w:t>higher preoperative serum NLR was associated with significantly increased risks of higher pathologic tumor status (</w:t>
      </w:r>
      <w:r w:rsidRPr="0011452A">
        <w:rPr>
          <w:rFonts w:ascii="Book Antiqua" w:hAnsi="Book Antiqua" w:cs="Arial"/>
          <w:i/>
          <w:iCs/>
        </w:rPr>
        <w:t>P</w:t>
      </w:r>
      <w:r w:rsidRPr="0011452A">
        <w:rPr>
          <w:rFonts w:ascii="Book Antiqua" w:hAnsi="Book Antiqua" w:cs="Times"/>
          <w:kern w:val="0"/>
        </w:rPr>
        <w:t xml:space="preserve"> = 0.007). A significant, independent association between high preoperative serum NLR and poor clinical outcome was identified in a multivariate analysis for CSS (</w:t>
      </w:r>
      <w:r w:rsidR="00C81268">
        <w:rPr>
          <w:rFonts w:ascii="Book Antiqua" w:hAnsi="Book Antiqua" w:cs="Times"/>
          <w:kern w:val="0"/>
        </w:rPr>
        <w:t>HR</w:t>
      </w:r>
      <w:r w:rsidRPr="0011452A">
        <w:rPr>
          <w:rFonts w:ascii="Book Antiqua" w:hAnsi="Book Antiqua" w:cs="Times"/>
          <w:kern w:val="0"/>
        </w:rPr>
        <w:t xml:space="preserve"> = 1.591; </w:t>
      </w:r>
      <w:r w:rsidRPr="0011452A">
        <w:rPr>
          <w:rFonts w:ascii="Book Antiqua" w:hAnsi="Book Antiqua" w:cs="Arial"/>
          <w:i/>
          <w:iCs/>
        </w:rPr>
        <w:t>P</w:t>
      </w:r>
      <w:r w:rsidRPr="0011452A">
        <w:rPr>
          <w:rFonts w:ascii="Book Antiqua" w:hAnsi="Book Antiqua" w:cs="Times"/>
          <w:kern w:val="0"/>
        </w:rPr>
        <w:t xml:space="preserve"> = 0.007) and RFS (HR = 1.525; </w:t>
      </w:r>
      <w:r w:rsidRPr="0011452A">
        <w:rPr>
          <w:rFonts w:ascii="Book Antiqua" w:hAnsi="Book Antiqua" w:cs="Arial"/>
          <w:i/>
          <w:iCs/>
        </w:rPr>
        <w:t>P</w:t>
      </w:r>
      <w:r w:rsidRPr="0011452A">
        <w:rPr>
          <w:rFonts w:ascii="Book Antiqua" w:hAnsi="Book Antiqua" w:cs="Times"/>
          <w:kern w:val="0"/>
        </w:rPr>
        <w:t xml:space="preserve"> = 0.013). Moreover, when patients were </w:t>
      </w:r>
      <w:r w:rsidRPr="0011452A">
        <w:rPr>
          <w:rFonts w:ascii="Book Antiqua" w:hAnsi="Book Antiqua" w:cs="Times"/>
          <w:kern w:val="0"/>
        </w:rPr>
        <w:lastRenderedPageBreak/>
        <w:t xml:space="preserve">stratified by pathologic tumor-node-metastasis (TNM) staging, the adverse effects of preoperative serum NLR on CSS (HR = 2.294; </w:t>
      </w:r>
      <w:r w:rsidRPr="0011452A">
        <w:rPr>
          <w:rFonts w:ascii="Book Antiqua" w:hAnsi="Book Antiqua" w:cs="Arial"/>
          <w:i/>
          <w:iCs/>
        </w:rPr>
        <w:t>P</w:t>
      </w:r>
      <w:r w:rsidRPr="0011452A">
        <w:rPr>
          <w:rFonts w:ascii="Book Antiqua" w:hAnsi="Book Antiqua" w:cs="Times"/>
          <w:kern w:val="0"/>
        </w:rPr>
        <w:t xml:space="preserve"> = 0.008) and RFS (HR = 2.273; </w:t>
      </w:r>
      <w:r w:rsidRPr="0011452A">
        <w:rPr>
          <w:rFonts w:ascii="Book Antiqua" w:hAnsi="Book Antiqua" w:cs="Arial"/>
          <w:i/>
          <w:iCs/>
        </w:rPr>
        <w:t>P</w:t>
      </w:r>
      <w:r w:rsidRPr="0011452A">
        <w:rPr>
          <w:rFonts w:ascii="Book Antiqua" w:hAnsi="Book Antiqua" w:cs="Times"/>
          <w:kern w:val="0"/>
        </w:rPr>
        <w:t xml:space="preserve"> = 0.008) were greatest in those patients with stage IIIA disease.</w:t>
      </w: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
          <w:b/>
          <w:kern w:val="0"/>
        </w:rPr>
        <w:t xml:space="preserve">CONCLUSION: </w:t>
      </w:r>
      <w:r w:rsidRPr="0011452A">
        <w:rPr>
          <w:rFonts w:ascii="Book Antiqua" w:hAnsi="Book Antiqua" w:cs="Times"/>
          <w:kern w:val="0"/>
        </w:rPr>
        <w:t>Preoperative serum NLR is a useful prognostic marker to complement TNM staging for operable ESCC patients, particularly in patients with stage IIIA disease.</w:t>
      </w:r>
    </w:p>
    <w:p w:rsidR="006069AD" w:rsidRPr="0011452A" w:rsidRDefault="006069AD" w:rsidP="006352A3">
      <w:pPr>
        <w:widowControl/>
        <w:autoSpaceDE w:val="0"/>
        <w:autoSpaceDN w:val="0"/>
        <w:adjustRightInd w:val="0"/>
        <w:snapToGrid w:val="0"/>
        <w:spacing w:line="360" w:lineRule="auto"/>
        <w:rPr>
          <w:rFonts w:ascii="Book Antiqua" w:hAnsi="Book Antiqua"/>
          <w:b/>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b/>
        </w:rPr>
        <w:t>Key words:</w:t>
      </w:r>
      <w:r w:rsidRPr="0011452A">
        <w:rPr>
          <w:rFonts w:ascii="Book Antiqua" w:hAnsi="Book Antiqua"/>
        </w:rPr>
        <w:t xml:space="preserve"> </w:t>
      </w:r>
      <w:r w:rsidRPr="0011452A">
        <w:rPr>
          <w:rFonts w:ascii="Book Antiqua" w:hAnsi="Book Antiqua" w:cs="Times"/>
          <w:bCs/>
          <w:kern w:val="0"/>
        </w:rPr>
        <w:t>Esophageal squamous cell carcinoma</w:t>
      </w:r>
      <w:r w:rsidRPr="0011452A">
        <w:rPr>
          <w:rFonts w:ascii="Book Antiqua" w:hAnsi="Book Antiqua"/>
        </w:rPr>
        <w:t xml:space="preserve">; </w:t>
      </w:r>
      <w:r w:rsidRPr="0011452A">
        <w:rPr>
          <w:rFonts w:ascii="Book Antiqua" w:hAnsi="Book Antiqua" w:cs="Times"/>
          <w:kern w:val="0"/>
        </w:rPr>
        <w:t>Neutrophil-lymphocyte ratio</w:t>
      </w:r>
      <w:r w:rsidRPr="0011452A">
        <w:rPr>
          <w:rFonts w:ascii="Book Antiqua" w:hAnsi="Book Antiqua"/>
        </w:rPr>
        <w:t xml:space="preserve">; </w:t>
      </w:r>
      <w:r w:rsidRPr="0011452A">
        <w:rPr>
          <w:rFonts w:ascii="Book Antiqua" w:hAnsi="Book Antiqua" w:cs="Times"/>
          <w:kern w:val="0"/>
        </w:rPr>
        <w:t>Prognosis;</w:t>
      </w:r>
      <w:r w:rsidRPr="0011452A" w:rsidDel="009E1AEB">
        <w:rPr>
          <w:rFonts w:ascii="Book Antiqua" w:hAnsi="Book Antiqua" w:cs="Times"/>
          <w:bCs/>
          <w:kern w:val="0"/>
        </w:rPr>
        <w:t xml:space="preserve"> </w:t>
      </w:r>
      <w:r w:rsidRPr="0011452A">
        <w:rPr>
          <w:rFonts w:ascii="Book Antiqua" w:hAnsi="Book Antiqua"/>
          <w:kern w:val="0"/>
        </w:rPr>
        <w:t xml:space="preserve">Radical </w:t>
      </w:r>
      <w:proofErr w:type="spellStart"/>
      <w:r w:rsidRPr="0011452A">
        <w:rPr>
          <w:rFonts w:ascii="Book Antiqua" w:hAnsi="Book Antiqua"/>
          <w:kern w:val="0"/>
        </w:rPr>
        <w:t>esophagectomy</w:t>
      </w:r>
      <w:proofErr w:type="spellEnd"/>
      <w:r w:rsidRPr="0011452A">
        <w:rPr>
          <w:rFonts w:ascii="Book Antiqua" w:hAnsi="Book Antiqua"/>
        </w:rPr>
        <w:t xml:space="preserve"> </w:t>
      </w:r>
    </w:p>
    <w:p w:rsidR="006069AD" w:rsidRDefault="006069AD" w:rsidP="006352A3">
      <w:pPr>
        <w:widowControl/>
        <w:autoSpaceDE w:val="0"/>
        <w:autoSpaceDN w:val="0"/>
        <w:adjustRightInd w:val="0"/>
        <w:snapToGrid w:val="0"/>
        <w:spacing w:line="360" w:lineRule="auto"/>
        <w:rPr>
          <w:rFonts w:ascii="Book Antiqua" w:hAnsi="Book Antiqua" w:cs="Arial"/>
          <w:b/>
        </w:rPr>
      </w:pPr>
    </w:p>
    <w:p w:rsidR="00C81268" w:rsidRPr="00C12107" w:rsidRDefault="00C81268" w:rsidP="006352A3">
      <w:pPr>
        <w:autoSpaceDE w:val="0"/>
        <w:autoSpaceDN w:val="0"/>
        <w:adjustRightInd w:val="0"/>
        <w:snapToGrid w:val="0"/>
        <w:spacing w:line="360" w:lineRule="auto"/>
        <w:rPr>
          <w:rFonts w:ascii="Book Antiqua" w:eastAsia="AdvTimes" w:hAnsi="Book Antiqua" w:cs="AdvTimes"/>
          <w:color w:val="000000"/>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proofErr w:type="gramStart"/>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proofErr w:type="gramEnd"/>
      <w:r w:rsidRPr="004269F8">
        <w:rPr>
          <w:rFonts w:ascii="Book Antiqua" w:eastAsia="AdvTimes" w:hAnsi="Book Antiqua" w:cs="AdvTimes"/>
          <w:color w:val="000000"/>
        </w:rPr>
        <w:t xml:space="preserve"> </w:t>
      </w:r>
      <w:proofErr w:type="gramStart"/>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proofErr w:type="gramEnd"/>
      <w:r w:rsidRPr="008E6844">
        <w:rPr>
          <w:rFonts w:ascii="Book Antiqua" w:hAnsi="Book Antiqua" w:cs="Arial Unicode MS"/>
        </w:rPr>
        <w:t xml:space="preserve"> </w:t>
      </w:r>
      <w:r w:rsidRPr="00836DCC">
        <w:rPr>
          <w:rFonts w:ascii="Book Antiqua" w:hAnsi="Book Antiqua" w:cs="Arial Unicode MS"/>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C81268" w:rsidRPr="00C81268" w:rsidRDefault="00C81268" w:rsidP="006352A3">
      <w:pPr>
        <w:widowControl/>
        <w:autoSpaceDE w:val="0"/>
        <w:autoSpaceDN w:val="0"/>
        <w:adjustRightInd w:val="0"/>
        <w:snapToGrid w:val="0"/>
        <w:spacing w:line="360" w:lineRule="auto"/>
        <w:rPr>
          <w:rFonts w:ascii="Book Antiqua" w:hAnsi="Book Antiqua" w:cs="Arial"/>
          <w:b/>
        </w:rPr>
      </w:pP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Arial"/>
          <w:b/>
        </w:rPr>
        <w:t xml:space="preserve">Core tip: </w:t>
      </w:r>
      <w:r w:rsidRPr="0011452A">
        <w:rPr>
          <w:rFonts w:ascii="Book Antiqua" w:hAnsi="Book Antiqua" w:cs="Arial"/>
          <w:kern w:val="0"/>
        </w:rPr>
        <w:t xml:space="preserve">From a relatively large cohort of esophageal squamous cell carcinoma patients </w:t>
      </w:r>
      <w:r w:rsidRPr="0011452A">
        <w:rPr>
          <w:rFonts w:ascii="Book Antiqua" w:hAnsi="Book Antiqua"/>
          <w:kern w:val="0"/>
        </w:rPr>
        <w:t xml:space="preserve">who underwent </w:t>
      </w:r>
      <w:proofErr w:type="spellStart"/>
      <w:r w:rsidRPr="0011452A">
        <w:rPr>
          <w:rFonts w:ascii="Book Antiqua" w:hAnsi="Book Antiqua"/>
          <w:kern w:val="0"/>
        </w:rPr>
        <w:t>esophagectomy</w:t>
      </w:r>
      <w:proofErr w:type="spellEnd"/>
      <w:r w:rsidRPr="0011452A">
        <w:rPr>
          <w:rFonts w:ascii="Book Antiqua" w:hAnsi="Book Antiqua"/>
          <w:kern w:val="0"/>
        </w:rPr>
        <w:t xml:space="preserve"> without </w:t>
      </w:r>
      <w:proofErr w:type="spellStart"/>
      <w:r w:rsidRPr="0011452A">
        <w:rPr>
          <w:rFonts w:ascii="Book Antiqua" w:hAnsi="Book Antiqua"/>
          <w:kern w:val="0"/>
        </w:rPr>
        <w:t>neoadjuvant</w:t>
      </w:r>
      <w:proofErr w:type="spellEnd"/>
      <w:r w:rsidRPr="0011452A">
        <w:rPr>
          <w:rFonts w:ascii="Book Antiqua" w:hAnsi="Book Antiqua"/>
          <w:kern w:val="0"/>
        </w:rPr>
        <w:t xml:space="preserve"> treatment</w:t>
      </w:r>
      <w:r w:rsidRPr="0011452A">
        <w:rPr>
          <w:rFonts w:ascii="Book Antiqua" w:hAnsi="Book Antiqua" w:cs="Arial"/>
          <w:kern w:val="0"/>
        </w:rPr>
        <w:t xml:space="preserve"> and extended follow-up, </w:t>
      </w:r>
      <w:r w:rsidRPr="0011452A">
        <w:rPr>
          <w:rFonts w:ascii="Book Antiqua" w:hAnsi="Book Antiqua"/>
          <w:kern w:val="0"/>
        </w:rPr>
        <w:t xml:space="preserve">we </w:t>
      </w:r>
      <w:r w:rsidRPr="0011452A">
        <w:rPr>
          <w:rFonts w:ascii="Book Antiqua" w:hAnsi="Book Antiqua"/>
        </w:rPr>
        <w:t>determin</w:t>
      </w:r>
      <w:r w:rsidRPr="0011452A">
        <w:rPr>
          <w:rFonts w:ascii="Book Antiqua" w:hAnsi="Book Antiqua"/>
          <w:kern w:val="0"/>
        </w:rPr>
        <w:t xml:space="preserve">ed that an elevated </w:t>
      </w:r>
      <w:r w:rsidRPr="0011452A">
        <w:rPr>
          <w:rFonts w:ascii="Book Antiqua" w:hAnsi="Book Antiqua"/>
          <w:bCs/>
          <w:kern w:val="0"/>
        </w:rPr>
        <w:t xml:space="preserve">preoperative serum </w:t>
      </w:r>
      <w:r w:rsidRPr="0011452A">
        <w:rPr>
          <w:rFonts w:ascii="Book Antiqua" w:hAnsi="Book Antiqua" w:cs="Times"/>
          <w:kern w:val="0"/>
        </w:rPr>
        <w:t>neutrophil-lymphocyte ratio</w:t>
      </w:r>
      <w:r w:rsidRPr="0011452A">
        <w:rPr>
          <w:rFonts w:ascii="Book Antiqua" w:hAnsi="Book Antiqua"/>
          <w:kern w:val="0"/>
        </w:rPr>
        <w:t xml:space="preserve"> is a negative prognostic factor. When stratified by pathologic tumor-node-metastasis staging, the adverse effects of</w:t>
      </w:r>
      <w:r w:rsidRPr="0011452A">
        <w:rPr>
          <w:rFonts w:ascii="Book Antiqua" w:hAnsi="Book Antiqua" w:cs="Times"/>
          <w:kern w:val="0"/>
        </w:rPr>
        <w:t xml:space="preserve"> the neutrophil-lymphocyte ratio</w:t>
      </w:r>
      <w:r w:rsidRPr="0011452A">
        <w:rPr>
          <w:rFonts w:ascii="Book Antiqua" w:hAnsi="Book Antiqua"/>
          <w:kern w:val="0"/>
        </w:rPr>
        <w:t xml:space="preserve"> were greatest in patients with stage IIIA disease.</w:t>
      </w:r>
    </w:p>
    <w:p w:rsidR="006069AD" w:rsidRPr="0011452A" w:rsidRDefault="006069AD" w:rsidP="006352A3">
      <w:pPr>
        <w:autoSpaceDE w:val="0"/>
        <w:autoSpaceDN w:val="0"/>
        <w:adjustRightInd w:val="0"/>
        <w:snapToGrid w:val="0"/>
        <w:spacing w:line="360" w:lineRule="auto"/>
        <w:rPr>
          <w:rFonts w:ascii="Book Antiqua" w:hAnsi="Book Antiqua"/>
          <w:b/>
        </w:rPr>
      </w:pPr>
    </w:p>
    <w:p w:rsidR="006069AD" w:rsidRPr="0011452A" w:rsidRDefault="006069AD" w:rsidP="006352A3">
      <w:pPr>
        <w:widowControl/>
        <w:autoSpaceDE w:val="0"/>
        <w:autoSpaceDN w:val="0"/>
        <w:adjustRightInd w:val="0"/>
        <w:snapToGrid w:val="0"/>
        <w:spacing w:line="360" w:lineRule="auto"/>
        <w:rPr>
          <w:rFonts w:ascii="Book Antiqua" w:hAnsi="Book Antiqua" w:cs="Arial"/>
          <w:b/>
          <w:kern w:val="0"/>
        </w:rPr>
      </w:pPr>
      <w:proofErr w:type="spellStart"/>
      <w:r w:rsidRPr="0011452A">
        <w:rPr>
          <w:rFonts w:ascii="Book Antiqua" w:hAnsi="Book Antiqua" w:cs="Times"/>
          <w:kern w:val="0"/>
        </w:rPr>
        <w:t>Duan</w:t>
      </w:r>
      <w:proofErr w:type="spellEnd"/>
      <w:r w:rsidRPr="0011452A">
        <w:rPr>
          <w:rFonts w:ascii="Book Antiqua" w:hAnsi="Book Antiqua" w:cs="Times"/>
          <w:kern w:val="0"/>
        </w:rPr>
        <w:t xml:space="preserve"> H, Zhang X, Wang FX, </w:t>
      </w:r>
      <w:proofErr w:type="spellStart"/>
      <w:r w:rsidRPr="0011452A">
        <w:rPr>
          <w:rFonts w:ascii="Book Antiqua" w:hAnsi="Book Antiqua" w:cs="Times"/>
          <w:kern w:val="0"/>
        </w:rPr>
        <w:t>Cai</w:t>
      </w:r>
      <w:proofErr w:type="spellEnd"/>
      <w:r w:rsidRPr="0011452A">
        <w:rPr>
          <w:rFonts w:ascii="Book Antiqua" w:hAnsi="Book Antiqua" w:cs="Times"/>
          <w:kern w:val="0"/>
        </w:rPr>
        <w:t xml:space="preserve"> MY, Ma GW,</w:t>
      </w:r>
      <w:r w:rsidRPr="0011452A">
        <w:rPr>
          <w:rFonts w:ascii="Book Antiqua" w:hAnsi="Book Antiqua" w:cs="Times"/>
          <w:kern w:val="0"/>
          <w:position w:val="2"/>
        </w:rPr>
        <w:t xml:space="preserve"> </w:t>
      </w:r>
      <w:r w:rsidRPr="0011452A">
        <w:rPr>
          <w:rFonts w:ascii="Book Antiqua" w:hAnsi="Book Antiqua" w:cs="Times"/>
          <w:kern w:val="0"/>
        </w:rPr>
        <w:t xml:space="preserve">Yang H, Fu JH, Tan ZH, </w:t>
      </w:r>
      <w:proofErr w:type="spellStart"/>
      <w:r w:rsidRPr="0011452A">
        <w:rPr>
          <w:rFonts w:ascii="Book Antiqua" w:hAnsi="Book Antiqua" w:cs="Times"/>
          <w:kern w:val="0"/>
        </w:rPr>
        <w:t>Meng</w:t>
      </w:r>
      <w:proofErr w:type="spellEnd"/>
      <w:r w:rsidRPr="0011452A">
        <w:rPr>
          <w:rFonts w:ascii="Book Antiqua" w:hAnsi="Book Antiqua" w:cs="Times"/>
          <w:kern w:val="0"/>
        </w:rPr>
        <w:t xml:space="preserve"> YQ, Fu XY,</w:t>
      </w:r>
      <w:r w:rsidRPr="0011452A">
        <w:rPr>
          <w:rFonts w:ascii="Book Antiqua" w:hAnsi="Book Antiqua" w:cs="Times"/>
          <w:kern w:val="0"/>
          <w:position w:val="2"/>
        </w:rPr>
        <w:t xml:space="preserve"> </w:t>
      </w:r>
      <w:r w:rsidRPr="0011452A">
        <w:rPr>
          <w:rFonts w:ascii="Book Antiqua" w:hAnsi="Book Antiqua" w:cs="Times"/>
          <w:kern w:val="0"/>
        </w:rPr>
        <w:t>Ma QL, Lin P. Prognostic role of</w:t>
      </w:r>
      <w:r w:rsidRPr="0011452A">
        <w:rPr>
          <w:rFonts w:ascii="Book Antiqua" w:hAnsi="Book Antiqua"/>
          <w:bCs/>
          <w:kern w:val="0"/>
        </w:rPr>
        <w:t xml:space="preserve"> </w:t>
      </w:r>
      <w:r w:rsidRPr="0011452A">
        <w:rPr>
          <w:rFonts w:ascii="Book Antiqua" w:hAnsi="Book Antiqua" w:cs="Times"/>
          <w:kern w:val="0"/>
        </w:rPr>
        <w:t xml:space="preserve">neutrophil-lymphocyte ratio in operable </w:t>
      </w:r>
      <w:r w:rsidRPr="0011452A">
        <w:rPr>
          <w:rFonts w:ascii="Book Antiqua" w:hAnsi="Book Antiqua" w:cs="Arial"/>
          <w:kern w:val="0"/>
        </w:rPr>
        <w:t xml:space="preserve">esophageal squamous cell carcinoma. </w:t>
      </w:r>
      <w:r w:rsidRPr="0011452A">
        <w:rPr>
          <w:rFonts w:ascii="Book Antiqua" w:hAnsi="Book Antiqua" w:cs="Arial"/>
          <w:i/>
          <w:kern w:val="0"/>
        </w:rPr>
        <w:t xml:space="preserve">World J </w:t>
      </w:r>
      <w:proofErr w:type="spellStart"/>
      <w:r w:rsidRPr="0011452A">
        <w:rPr>
          <w:rFonts w:ascii="Book Antiqua" w:hAnsi="Book Antiqua" w:cs="Arial"/>
          <w:i/>
          <w:kern w:val="0"/>
        </w:rPr>
        <w:t>Gastroenterol</w:t>
      </w:r>
      <w:proofErr w:type="spellEnd"/>
      <w:r w:rsidRPr="0011452A">
        <w:rPr>
          <w:rFonts w:ascii="Book Antiqua" w:hAnsi="Book Antiqua" w:cs="Arial"/>
          <w:i/>
          <w:kern w:val="0"/>
        </w:rPr>
        <w:t xml:space="preserve"> </w:t>
      </w:r>
      <w:r w:rsidRPr="0011452A">
        <w:rPr>
          <w:rFonts w:ascii="Book Antiqua" w:hAnsi="Book Antiqua" w:cs="Arial"/>
          <w:kern w:val="0"/>
        </w:rPr>
        <w:t>2015;</w:t>
      </w:r>
      <w:r w:rsidR="00C81268">
        <w:rPr>
          <w:rFonts w:ascii="Book Antiqua" w:hAnsi="Book Antiqua" w:cs="Arial" w:hint="eastAsia"/>
          <w:kern w:val="0"/>
        </w:rPr>
        <w:t xml:space="preserve"> </w:t>
      </w:r>
      <w:proofErr w:type="gramStart"/>
      <w:r w:rsidR="00C81268">
        <w:rPr>
          <w:rFonts w:ascii="Book Antiqua" w:hAnsi="Book Antiqua" w:cs="Arial" w:hint="eastAsia"/>
          <w:kern w:val="0"/>
        </w:rPr>
        <w:t>In</w:t>
      </w:r>
      <w:proofErr w:type="gramEnd"/>
      <w:r w:rsidR="00C81268">
        <w:rPr>
          <w:rFonts w:ascii="Book Antiqua" w:hAnsi="Book Antiqua" w:cs="Arial" w:hint="eastAsia"/>
          <w:kern w:val="0"/>
        </w:rPr>
        <w:t xml:space="preserve"> press</w:t>
      </w:r>
    </w:p>
    <w:p w:rsidR="00C81268" w:rsidRDefault="00C81268" w:rsidP="006352A3">
      <w:pPr>
        <w:widowControl/>
        <w:autoSpaceDE w:val="0"/>
        <w:autoSpaceDN w:val="0"/>
        <w:adjustRightInd w:val="0"/>
        <w:snapToGrid w:val="0"/>
        <w:spacing w:line="360" w:lineRule="auto"/>
        <w:rPr>
          <w:rFonts w:ascii="Book Antiqua" w:hAnsi="Book Antiqua" w:cs="Times"/>
          <w:b/>
          <w:kern w:val="0"/>
        </w:rPr>
      </w:pPr>
    </w:p>
    <w:p w:rsidR="0019038B" w:rsidRDefault="0019038B"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r w:rsidRPr="0011452A">
        <w:rPr>
          <w:rFonts w:ascii="Book Antiqua" w:hAnsi="Book Antiqua" w:cs="Times"/>
          <w:b/>
          <w:kern w:val="0"/>
        </w:rPr>
        <w:t xml:space="preserve">INTRODUCTION </w:t>
      </w:r>
    </w:p>
    <w:p w:rsidR="006069AD" w:rsidRPr="0011452A" w:rsidRDefault="006069AD" w:rsidP="006352A3">
      <w:pPr>
        <w:widowControl/>
        <w:autoSpaceDE w:val="0"/>
        <w:autoSpaceDN w:val="0"/>
        <w:adjustRightInd w:val="0"/>
        <w:snapToGrid w:val="0"/>
        <w:spacing w:line="360" w:lineRule="auto"/>
        <w:rPr>
          <w:rFonts w:ascii="Book Antiqua" w:hAnsi="Book Antiqua"/>
          <w:kern w:val="0"/>
        </w:rPr>
      </w:pPr>
      <w:r w:rsidRPr="0011452A">
        <w:rPr>
          <w:rFonts w:ascii="Book Antiqua" w:hAnsi="Book Antiqua"/>
        </w:rPr>
        <w:t>Recent estimations rank</w:t>
      </w:r>
      <w:r w:rsidRPr="0011452A">
        <w:rPr>
          <w:rFonts w:ascii="Book Antiqua" w:hAnsi="Book Antiqua"/>
          <w:kern w:val="0"/>
        </w:rPr>
        <w:t xml:space="preserve"> esophageal cancer as the fifth deadliest cancer in men and eighth in women worldwide, and esophageal</w:t>
      </w:r>
      <w:r w:rsidR="00B151F7">
        <w:rPr>
          <w:rFonts w:ascii="Book Antiqua" w:hAnsi="Book Antiqua"/>
          <w:kern w:val="0"/>
        </w:rPr>
        <w:t xml:space="preserve"> cancer was responsible for 406</w:t>
      </w:r>
      <w:r w:rsidRPr="0011452A">
        <w:rPr>
          <w:rFonts w:ascii="Book Antiqua" w:hAnsi="Book Antiqua"/>
          <w:kern w:val="0"/>
        </w:rPr>
        <w:t>800 deaths in 2008</w:t>
      </w:r>
      <w:r w:rsidRPr="0011452A">
        <w:rPr>
          <w:rFonts w:ascii="Book Antiqua" w:hAnsi="Book Antiqua"/>
          <w:kern w:val="0"/>
        </w:rPr>
        <w:fldChar w:fldCharType="begin"/>
      </w:r>
      <w:r w:rsidRPr="0011452A">
        <w:rPr>
          <w:rFonts w:ascii="Book Antiqua" w:hAnsi="Book Antiqua"/>
          <w:kern w:val="0"/>
        </w:rPr>
        <w:instrText xml:space="preserve"> ADDIN EN.CITE &lt;EndNote&gt;&lt;Cite&gt;&lt;Author&gt;Jemal&lt;/Author&gt;&lt;Year&gt;2011&lt;/Year&gt;&lt;RecNum&gt;1&lt;/RecNum&gt;&lt;DisplayText&gt;&lt;style face="superscript"&gt;[1]&lt;/style&gt;&lt;/DisplayText&gt;&lt;record&gt;&lt;rec-number&gt;1&lt;/rec-number&gt;&lt;foreign-keys&gt;&lt;key app="EN" db-id="esrp9wa5kv595xevwaapeev9w5zvatwterwe"&gt;1&lt;/key&gt;&lt;/foreign-keys&gt;&lt;ref-type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0007-9235&lt;/isbn&gt;&lt;accession-num&gt;21296855&lt;/accession-num&gt;&lt;urls&gt;&lt;/urls&gt;&lt;electronic-resource-num&gt;10.3322/caac.20107&lt;/electronic-resource-num&gt;&lt;remote-database-provider&gt;Nlm&lt;/remote-database-provider&gt;&lt;language&gt;eng&lt;/language&gt;&lt;/record&gt;&lt;/Cite&gt;&lt;/EndNote&gt;</w:instrText>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 w:tooltip="Jemal, 2011 #1" w:history="1">
        <w:r w:rsidRPr="0011452A">
          <w:rPr>
            <w:rFonts w:ascii="Book Antiqua" w:hAnsi="Book Antiqua"/>
            <w:noProof/>
            <w:kern w:val="0"/>
            <w:vertAlign w:val="superscript"/>
          </w:rPr>
          <w:t>1</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The major pathologic type of this cancer is esophageal squamous cell carcinoma (ESCC), which is most frequently found among individuals in the </w:t>
      </w:r>
      <w:r w:rsidRPr="0011452A">
        <w:rPr>
          <w:rFonts w:ascii="Book Antiqua" w:hAnsi="Book Antiqua"/>
          <w:kern w:val="0"/>
        </w:rPr>
        <w:lastRenderedPageBreak/>
        <w:t>region ranging from northern Iran to north-central China</w:t>
      </w:r>
      <w:r w:rsidRPr="0011452A">
        <w:rPr>
          <w:rFonts w:ascii="Book Antiqua" w:hAnsi="Book Antiqua"/>
          <w:kern w:val="0"/>
        </w:rPr>
        <w:fldChar w:fldCharType="begin"/>
      </w:r>
      <w:r w:rsidRPr="0011452A">
        <w:rPr>
          <w:rFonts w:ascii="Book Antiqua" w:hAnsi="Book Antiqua"/>
          <w:kern w:val="0"/>
        </w:rPr>
        <w:instrText xml:space="preserve"> ADDIN EN.CITE &lt;EndNote&gt;&lt;Cite&gt;&lt;Author&gt;Jemal&lt;/Author&gt;&lt;Year&gt;2011&lt;/Year&gt;&lt;RecNum&gt;1&lt;/RecNum&gt;&lt;DisplayText&gt;&lt;style face="superscript"&gt;[1]&lt;/style&gt;&lt;/DisplayText&gt;&lt;record&gt;&lt;rec-number&gt;1&lt;/rec-number&gt;&lt;foreign-keys&gt;&lt;key app="EN" db-id="esrp9wa5kv595xevwaapeev9w5zvatwterwe"&gt;1&lt;/key&gt;&lt;/foreign-keys&gt;&lt;ref-type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0007-9235&lt;/isbn&gt;&lt;accession-num&gt;21296855&lt;/accession-num&gt;&lt;urls&gt;&lt;/urls&gt;&lt;electronic-resource-num&gt;10.3322/caac.20107&lt;/electronic-resource-num&gt;&lt;remote-database-provider&gt;Nlm&lt;/remote-database-provider&gt;&lt;language&gt;eng&lt;/language&gt;&lt;/record&gt;&lt;/Cite&gt;&lt;/EndNote&gt;</w:instrText>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 w:tooltip="Jemal, 2011 #1" w:history="1">
        <w:r w:rsidRPr="0011452A">
          <w:rPr>
            <w:rFonts w:ascii="Book Antiqua" w:hAnsi="Book Antiqua"/>
            <w:noProof/>
            <w:kern w:val="0"/>
            <w:vertAlign w:val="superscript"/>
          </w:rPr>
          <w:t>1</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Most predictive models for prognosis utilize tumor-node-metastasis (TNM) staging</w:t>
      </w:r>
      <w:r w:rsidRPr="0011452A">
        <w:rPr>
          <w:rFonts w:ascii="Book Antiqua" w:hAnsi="Book Antiqua"/>
          <w:kern w:val="0"/>
        </w:rPr>
        <w:fldChar w:fldCharType="begin"/>
      </w:r>
      <w:r w:rsidRPr="0011452A">
        <w:rPr>
          <w:rFonts w:ascii="Book Antiqua" w:hAnsi="Book Antiqua"/>
          <w:kern w:val="0"/>
        </w:rPr>
        <w:instrText xml:space="preserve"> ADDIN EN.CITE &lt;EndNote&gt;&lt;Cite&gt;&lt;Author&gt;Rice&lt;/Author&gt;&lt;Year&gt;2010&lt;/Year&gt;&lt;RecNum&gt;92&lt;/RecNum&gt;&lt;DisplayText&gt;&lt;style face="superscript"&gt;[2]&lt;/style&gt;&lt;/DisplayText&gt;&lt;record&gt;&lt;rec-number&gt;92&lt;/rec-number&gt;&lt;foreign-keys&gt;&lt;key app="EN" db-id="dvt5eva0pstvw4et9d5v2vrwfwesfx2xdat9"&gt;92&lt;/key&gt;&lt;/foreign-keys&gt;&lt;ref-type name="Journal Article"&gt;17&lt;/ref-type&gt;&lt;contributors&gt;&lt;authors&gt;&lt;author&gt;Rice, T. W.&lt;/author&gt;&lt;author&gt;Blackstone, E. H.&lt;/author&gt;&lt;author&gt;Rusch, V. W.&lt;/author&gt;&lt;/authors&gt;&lt;/contributors&gt;&lt;titles&gt;&lt;title&gt;7th edition of the AJCC Cancer Staging Manual: esophagus and esophagogastric junction&lt;/title&gt;&lt;secondary-title&gt;Ann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oncology&lt;/abbr-1&gt;&lt;/alt-periodical&gt;&lt;pages&gt;1721-4&lt;/pages&gt;&lt;volume&gt;17&lt;/volume&gt;&lt;number&gt;7&lt;/number&gt;&lt;keywords&gt;&lt;keyword&gt;Esophageal Neoplasms/*pathology&lt;/keyword&gt;&lt;keyword&gt;Esophagogastric Junction/*pathology&lt;/keyword&gt;&lt;keyword&gt;Humans&lt;/keyword&gt;&lt;keyword&gt;Neoplasm Staging&lt;/keyword&gt;&lt;keyword&gt;Stomach Neoplasms/*pathology&lt;/keyword&gt;&lt;/keywords&gt;&lt;dates&gt;&lt;year&gt;2010&lt;/year&gt;&lt;pub-dates&gt;&lt;date&gt;Jul&lt;/date&gt;&lt;/pub-dates&gt;&lt;/dates&gt;&lt;isbn&gt;1534-4681 (Electronic)&amp;#xD;1068-9265 (Linking)&lt;/isbn&gt;&lt;accession-num&gt;20369299&lt;/accession-num&gt;&lt;urls&gt;&lt;related-urls&gt;&lt;url&gt;http://www.ncbi.nlm.nih.gov/pubmed/20369299&lt;/url&gt;&lt;/related-urls&gt;&lt;/urls&gt;&lt;electronic-resource-num&gt;10.1245/s10434-010-1024-1&lt;/electronic-resource-num&gt;&lt;/record&gt;&lt;/Cite&gt;&lt;/EndNote&gt;</w:instrText>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2" w:tooltip="Rice, 2010 #92" w:history="1">
        <w:r w:rsidRPr="0011452A">
          <w:rPr>
            <w:rFonts w:ascii="Book Antiqua" w:hAnsi="Book Antiqua"/>
            <w:noProof/>
            <w:kern w:val="0"/>
            <w:vertAlign w:val="superscript"/>
          </w:rPr>
          <w:t>2</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albeit with discrepant results within the same stage. Therefore, there is an urgent demand for new parameters in risk stratification to complement TNM staging to better instruct individualized treatment.</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kern w:val="0"/>
        </w:rPr>
      </w:pPr>
      <w:r w:rsidRPr="0011452A">
        <w:rPr>
          <w:rFonts w:ascii="Book Antiqua" w:hAnsi="Book Antiqua"/>
          <w:kern w:val="0"/>
        </w:rPr>
        <w:t xml:space="preserve">Over the past two decades, the interaction between cancer and the inflammatory system has been increasingly </w:t>
      </w:r>
      <w:proofErr w:type="gramStart"/>
      <w:r w:rsidRPr="0011452A">
        <w:rPr>
          <w:rFonts w:ascii="Book Antiqua" w:hAnsi="Book Antiqua"/>
          <w:kern w:val="0"/>
        </w:rPr>
        <w:t>recognized</w:t>
      </w:r>
      <w:proofErr w:type="gramEnd"/>
      <w:r w:rsidRPr="0011452A">
        <w:rPr>
          <w:rFonts w:ascii="Book Antiqua" w:hAnsi="Book Antiqua"/>
          <w:kern w:val="0"/>
        </w:rPr>
        <w:fldChar w:fldCharType="begin">
          <w:fldData xml:space="preserve">PEVuZE5vdGU+PENpdGU+PEF1dGhvcj5CYWxrd2lsbDwvQXV0aG9yPjxZZWFyPjIwMDE8L1llYXI+
PFJlY051bT40OTwvUmVjTnVtPjxEaXNwbGF5VGV4dD48c3R5bGUgZmFjZT0ic3VwZXJzY3JpcHQi
PlszLTVdPC9zdHlsZT48L0Rpc3BsYXlUZXh0PjxyZWNvcmQ+PHJlYy1udW1iZXI+NDk8L3JlYy1u
dW1iZXI+PGZvcmVpZ24ta2V5cz48a2V5IGFwcD0iRU4iIGRiLWlkPSJkdnQ1ZXZhMHBzdHZ3NGV0
OWQ1djJ2cndmd2VzZngyeGRhdDkiPjQ5PC9rZXk+PC9mb3JlaWduLWtleXM+PHJlZi10eXBlIG5h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NTM5LTQ1PC9wYWdlcz48dm9sdW1lPjM1Nzwvdm9sdW1lPjxudW1iZXI+OTI1NTwvbnVtYmVyPjxr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PjwvYWx0LXBlcmlvZGljYWw+PHBhZ2VzPjg2MC03PC9wYWdlcz48dm9sdW1lPjQyMDwvdm9sdW1l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PEVuZE5vdGU+PENpdGU+PEF1dGhvcj5CYWxrd2lsbDwvQXV0aG9yPjxZZWFyPjIwMDE8L1llYXI+
PFJlY051bT40OTwvUmVjTnVtPjxEaXNwbGF5VGV4dD48c3R5bGUgZmFjZT0ic3VwZXJzY3JpcHQi
PlszLTVdPC9zdHlsZT48L0Rpc3BsYXlUZXh0PjxyZWNvcmQ+PHJlYy1udW1iZXI+NDk8L3JlYy1u
dW1iZXI+PGZvcmVpZ24ta2V5cz48a2V5IGFwcD0iRU4iIGRiLWlkPSJkdnQ1ZXZhMHBzdHZ3NGV0
OWQ1djJ2cndmd2VzZngyeGRhdDkiPjQ5PC9rZXk+PC9mb3JlaWduLWtleXM+PHJlZi10eXBlIG5h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NTM5LTQ1PC9wYWdlcz48dm9sdW1lPjM1Nzwvdm9sdW1lPjxudW1iZXI+OTI1NTwvbnVtYmVyPjxr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PjwvYWx0LXBlcmlvZGljYWw+PHBhZ2VzPjg2MC03PC9wYWdlcz48dm9sdW1lPjQyMDwvdm9sdW1l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3" w:tooltip="Balkwill, 2001 #49" w:history="1">
        <w:r w:rsidRPr="0011452A">
          <w:rPr>
            <w:rFonts w:ascii="Book Antiqua" w:hAnsi="Book Antiqua"/>
            <w:noProof/>
            <w:kern w:val="0"/>
            <w:vertAlign w:val="superscript"/>
          </w:rPr>
          <w:t>3-5</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The direct and indirect interactions between neoplastic and inflammatory cells can cause DNA damage, promote angiogenesis, inhibit apoptosis, and increase propensity</w:t>
      </w:r>
      <w:r w:rsidRPr="0011452A" w:rsidDel="00C01C60">
        <w:rPr>
          <w:rFonts w:ascii="Book Antiqua" w:hAnsi="Book Antiqua"/>
          <w:kern w:val="0"/>
        </w:rPr>
        <w:t xml:space="preserve"> </w:t>
      </w:r>
      <w:r w:rsidRPr="0011452A">
        <w:rPr>
          <w:rFonts w:ascii="Book Antiqua" w:hAnsi="Book Antiqua"/>
          <w:kern w:val="0"/>
        </w:rPr>
        <w:t xml:space="preserve">for </w:t>
      </w:r>
      <w:proofErr w:type="gramStart"/>
      <w:r w:rsidRPr="0011452A">
        <w:rPr>
          <w:rFonts w:ascii="Book Antiqua" w:hAnsi="Book Antiqua"/>
          <w:kern w:val="0"/>
        </w:rPr>
        <w:t>metastasis</w:t>
      </w:r>
      <w:proofErr w:type="gramEnd"/>
      <w:r w:rsidRPr="0011452A">
        <w:rPr>
          <w:rFonts w:ascii="Book Antiqua" w:hAnsi="Book Antiqua"/>
          <w:kern w:val="0"/>
        </w:rPr>
        <w:fldChar w:fldCharType="begin">
          <w:fldData xml:space="preserve">PEVuZE5vdGU+PENpdGU+PEF1dGhvcj5CYWxrd2lsbDwvQXV0aG9yPjxZZWFyPjIwMDE8L1llYXI+
PFJlY051bT40OTwvUmVjTnVtPjxEaXNwbGF5VGV4dD48c3R5bGUgZmFjZT0ic3VwZXJzY3JpcHQi
PlszLTddPC9zdHlsZT48L0Rpc3BsYXlUZXh0PjxyZWNvcmQ+PHJlYy1udW1iZXI+NDk8L3JlYy1u
dW1iZXI+PGZvcmVpZ24ta2V5cz48a2V5IGFwcD0iRU4iIGRiLWlkPSJkdnQ1ZXZhMHBzdHZ3NGV0
OWQ1djJ2cndmd2VzZngyeGRhdDkiPjQ5PC9rZXk+PC9mb3JlaWduLWtleXM+PHJlZi10eXBlIG5h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NTM5LTQ1PC9wYWdlcz48dm9sdW1lPjM1Nzwvdm9sdW1lPjxudW1iZXI+OTI1NTwvbnVtYmVyPjxr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PjwvYWx0LXBlcmlvZGljYWw+PHBhZ2VzPjg2MC03PC9wYWdlcz48dm9sdW1lPjQyMDwvdm9sdW1l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aDwvYWJici0xPjwvYWx0LXBlcmlvZGljYWw+PHBhZ2VzPjE4NC05MDwvcGFnZXM+PHZvbHVtZT42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=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PEVuZE5vdGU+PENpdGU+PEF1dGhvcj5CYWxrd2lsbDwvQXV0aG9yPjxZZWFyPjIwMDE8L1llYXI+
PFJlY051bT40OTwvUmVjTnVtPjxEaXNwbGF5VGV4dD48c3R5bGUgZmFjZT0ic3VwZXJzY3JpcHQi
PlszLTddPC9zdHlsZT48L0Rpc3BsYXlUZXh0PjxyZWNvcmQ+PHJlYy1udW1iZXI+NDk8L3JlYy1u
dW1iZXI+PGZvcmVpZ24ta2V5cz48a2V5IGFwcD0iRU4iIGRiLWlkPSJkdnQ1ZXZhMHBzdHZ3NGV0
OWQ1djJ2cndmd2VzZngyeGRhdDkiPjQ5PC9rZXk+PC9mb3JlaWduLWtleXM+PHJlZi10eXBlIG5h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NTM5LTQ1PC9wYWdlcz48dm9sdW1lPjM1Nzwvdm9sdW1lPjxudW1iZXI+OTI1NTwvbnVtYmVyPjxr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PjwvYWx0LXBlcmlvZGljYWw+PHBhZ2VzPjg2MC03PC9wYWdlcz48dm9sdW1lPjQyMDwvdm9sdW1l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aDwvYWJici0xPjwvYWx0LXBlcmlvZGljYWw+PHBhZ2VzPjE4NC05MDwvcGFnZXM+PHZvbHVtZT42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=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3" w:tooltip="Balkwill, 2001 #49" w:history="1">
        <w:r w:rsidRPr="0011452A">
          <w:rPr>
            <w:rFonts w:ascii="Book Antiqua" w:hAnsi="Book Antiqua"/>
            <w:noProof/>
            <w:kern w:val="0"/>
            <w:vertAlign w:val="superscript"/>
          </w:rPr>
          <w:t>3-7</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The role of the systemic inflammatory response as an indicator of prognosis has also been recognized in various primary operable malignancies</w:t>
      </w:r>
      <w:r w:rsidRPr="0011452A">
        <w:rPr>
          <w:rFonts w:ascii="Book Antiqua" w:hAnsi="Book Antiqua"/>
          <w:kern w:val="0"/>
        </w:rPr>
        <w:fldChar w:fldCharType="begin"/>
      </w:r>
      <w:r w:rsidRPr="0011452A">
        <w:rPr>
          <w:rFonts w:ascii="Book Antiqua" w:hAnsi="Book Antiqua"/>
          <w:kern w:val="0"/>
        </w:rPr>
        <w:instrText xml:space="preserve"> ADDIN EN.CITE &lt;EndNote&gt;&lt;Cite&gt;&lt;Author&gt;Roxburgh&lt;/Author&gt;&lt;Year&gt;2010&lt;/Year&gt;&lt;RecNum&gt;53&lt;/RecNum&gt;&lt;DisplayText&gt;&lt;style face="superscript"&gt;[8]&lt;/style&gt;&lt;/DisplayText&gt;&lt;record&gt;&lt;rec-number&gt;53&lt;/rec-number&gt;&lt;foreign-keys&gt;&lt;key app="EN" db-id="dvt5eva0pstvw4et9d5v2vrwfwesfx2xdat9"&gt;53&lt;/key&gt;&lt;/foreign-keys&gt;&lt;ref-type name="Journal Article"&gt;17&lt;/ref-type&gt;&lt;contributors&gt;&lt;authors&gt;&lt;author&gt;Roxburgh, C. S.&lt;/author&gt;&lt;author&gt;McMillan, D. C.&lt;/author&gt;&lt;/authors&gt;&lt;/contributors&gt;&lt;auth-address&gt;University Department of Surgery, Faculty of Medicine - University of Glasgow, Glasgow, UK.&lt;/auth-address&gt;&lt;titles&gt;&lt;title&gt;Role of systemic inflammatory response in predicting survival in patients with primary operable cancer&lt;/title&gt;&lt;secondary-title&gt;Future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oncology&lt;/abbr-1&gt;&lt;/alt-periodical&gt;&lt;pages&gt;149-63&lt;/pages&gt;&lt;volume&gt;6&lt;/volume&gt;&lt;number&gt;1&lt;/number&gt;&lt;keywords&gt;&lt;keyword&gt;Disease Progression&lt;/keyword&gt;&lt;keyword&gt;Humans&lt;/keyword&gt;&lt;keyword&gt;Inflammation/*physiopathology&lt;/keyword&gt;&lt;keyword&gt;Neoplasms/*immunology/*mortality&lt;/keyword&gt;&lt;keyword&gt;Prognosis&lt;/keyword&gt;&lt;keyword&gt;Tumor Markers, Biological/*analysis&lt;/keyword&gt;&lt;/keywords&gt;&lt;dates&gt;&lt;year&gt;2010&lt;/year&gt;&lt;pub-dates&gt;&lt;date&gt;Jan&lt;/date&gt;&lt;/pub-dates&gt;&lt;/dates&gt;&lt;isbn&gt;1744-8301 (Electronic)&amp;#xD;1479-6694 (Linking)&lt;/isbn&gt;&lt;accession-num&gt;20021215&lt;/accession-num&gt;&lt;urls&gt;&lt;related-urls&gt;&lt;url&gt;http://www.ncbi.nlm.nih.gov/pubmed/20021215&lt;/url&gt;&lt;/related-urls&gt;&lt;/urls&gt;&lt;electronic-resource-num&gt;10.2217/fon.09.136&lt;/electronic-resource-num&gt;&lt;/record&gt;&lt;/Cite&gt;&lt;/EndNote&gt;</w:instrText>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8" w:tooltip="Roxburgh, 2010 #53" w:history="1">
        <w:r w:rsidRPr="0011452A">
          <w:rPr>
            <w:rFonts w:ascii="Book Antiqua" w:hAnsi="Book Antiqua"/>
            <w:noProof/>
            <w:kern w:val="0"/>
            <w:vertAlign w:val="superscript"/>
          </w:rPr>
          <w:t>8</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w:t>
      </w:r>
      <w:r w:rsidRPr="0011452A">
        <w:rPr>
          <w:rFonts w:ascii="Book Antiqua" w:hAnsi="Book Antiqua"/>
          <w:bCs/>
          <w:kern w:val="0"/>
        </w:rPr>
        <w:t xml:space="preserve">The prognostic value of the serum </w:t>
      </w:r>
      <w:r w:rsidRPr="0011452A">
        <w:rPr>
          <w:rFonts w:ascii="Book Antiqua" w:hAnsi="Book Antiqua"/>
          <w:kern w:val="0"/>
        </w:rPr>
        <w:t>neutrophil-lymphocyte ratio (NLR), which represents an inexpensive, routine, and repeatable marker of systemic inflammation, has been well studied in lung, gastric, bladder, pancreatic, and biliary tract cancers</w:t>
      </w:r>
      <w:r w:rsidRPr="0011452A">
        <w:rPr>
          <w:rFonts w:ascii="Book Antiqua" w:hAnsi="Book Antiqua"/>
          <w:kern w:val="0"/>
        </w:rPr>
        <w:fldChar w:fldCharType="begin">
          <w:fldData xml:space="preserve">PEVuZE5vdGU+PENpdGU+PEF1dGhvcj5NY05hbWFyYTwvQXV0aG9yPjxZZWFyPjIwMTQ8L1llYXI+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ZXM+NDI1LTg8L3BhZ2VzPjx2b2x1bWU+MTM3PC92b2x1bWU+PG51bWJlcj4yPC9udW1iZXI+PGtl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cGVyaW9kaWNhbD48cGFnZXM+MTcwLTY8L3BhZ2VzPjx2b2x1bWU+MTM8L3ZvbHVtZT48bnVtYmVy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ZXI8L2FiYnItMT48L2FsdC1wZXJpb2RpY2FsPjxwYWdlcz40MTYtMjE8L3BhZ2VzPjx2b2x1bWU+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PEVuZE5vdGU+PENpdGU+PEF1dGhvcj5NY05hbWFyYTwvQXV0aG9yPjxZZWFyPjIwMTQ8L1llYXI+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ZXM+NDI1LTg8L3BhZ2VzPjx2b2x1bWU+MTM3PC92b2x1bWU+PG51bWJlcj4yPC9udW1iZXI+PGtl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cGVyaW9kaWNhbD48cGFnZXM+MTcwLTY8L3BhZ2VzPjx2b2x1bWU+MTM8L3ZvbHVtZT48bnVtYmVy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ZXI8L2FiYnItMT48L2FsdC1wZXJpb2RpY2FsPjxwYWdlcz40MTYtMjE8L3BhZ2VzPjx2b2x1bWU+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9" w:tooltip="McNamara, 2014 #63" w:history="1">
        <w:r w:rsidRPr="0011452A">
          <w:rPr>
            <w:rFonts w:ascii="Book Antiqua" w:hAnsi="Book Antiqua"/>
            <w:noProof/>
            <w:kern w:val="0"/>
            <w:vertAlign w:val="superscript"/>
          </w:rPr>
          <w:t>9-13</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However, the value of the NLR in ESCC patients is ill defined, as relevant studies have inconsistent results due short-term follow-ups</w: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PlsxNC0xNl08L3N0eWxlPjwvRGlzcGxheVRleHQ+PHJlY29yZD48cmVjLW51bWJlcj42NDwvcmVj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IG9mIHN1cmdpY2FsIG9uY29sb2d5PC9hYmJyLTE+PC9hbHQtcGVyaW9kaWNhbD48cGFnZXM+MzM2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PlsxNC0xNl08L3N0eWxlPjwvRGlzcGxheVRleHQ+PHJlY29yZD48cmVjLW51bWJlcj42NDwvcmVj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IG9mIHN1cmdpY2FsIG9uY29sb2d5PC9hYmJyLTE+PC9hbHQtcGVyaW9kaWNhbD48cGFnZXM+MzM2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4" w:tooltip="Feng, 2013 #66" w:history="1">
        <w:r w:rsidRPr="0011452A">
          <w:rPr>
            <w:rFonts w:ascii="Book Antiqua" w:hAnsi="Book Antiqua"/>
            <w:noProof/>
            <w:kern w:val="0"/>
            <w:vertAlign w:val="superscript"/>
          </w:rPr>
          <w:t>14-16</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small sample sizes</w: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PlsxNSwgMTZdPC9zdHlsZT48L0Rpc3BsYXlUZXh0PjxyZWNvcmQ+PHJlYy1udW1iZXI+NjQ8L3Jl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NjItOTwvcGFnZXM+PHZvbHVtZT4xODwvdm9sdW1lPjxudW1iZXI+MTI8L251bWJlcj48a2V5d29y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PlsxNSwgMTZdPC9zdHlsZT48L0Rpc3BsYXlUZXh0PjxyZWNvcmQ+PHJlYy1udW1iZXI+NjQ8L3Jl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NjItOTwvcGFnZXM+PHZvbHVtZT4xODwvdm9sdW1lPjxudW1iZXI+MTI8L251bWJlcj48a2V5d29y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5" w:tooltip="Rashid, 2010 #65" w:history="1">
        <w:r w:rsidRPr="0011452A">
          <w:rPr>
            <w:rFonts w:ascii="Book Antiqua" w:hAnsi="Book Antiqua"/>
            <w:noProof/>
            <w:kern w:val="0"/>
            <w:vertAlign w:val="superscript"/>
          </w:rPr>
          <w:t>15</w:t>
        </w:r>
      </w:hyperlink>
      <w:r w:rsidR="000E0682">
        <w:rPr>
          <w:rFonts w:ascii="Book Antiqua" w:hAnsi="Book Antiqua"/>
          <w:noProof/>
          <w:kern w:val="0"/>
          <w:vertAlign w:val="superscript"/>
        </w:rPr>
        <w:t>,</w:t>
      </w:r>
      <w:hyperlink w:anchor="_ENREF_16" w:tooltip="Sharaiha, 2011 #64" w:history="1">
        <w:r w:rsidRPr="0011452A">
          <w:rPr>
            <w:rFonts w:ascii="Book Antiqua" w:hAnsi="Book Antiqua"/>
            <w:noProof/>
            <w:kern w:val="0"/>
            <w:vertAlign w:val="superscript"/>
          </w:rPr>
          <w:t>16</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receipt of </w:t>
      </w:r>
      <w:proofErr w:type="spellStart"/>
      <w:r w:rsidRPr="0011452A">
        <w:rPr>
          <w:rFonts w:ascii="Book Antiqua" w:hAnsi="Book Antiqua"/>
          <w:kern w:val="0"/>
        </w:rPr>
        <w:t>neoadjuvant</w:t>
      </w:r>
      <w:proofErr w:type="spellEnd"/>
      <w:r w:rsidRPr="0011452A">
        <w:rPr>
          <w:rFonts w:ascii="Book Antiqua" w:hAnsi="Book Antiqua"/>
          <w:kern w:val="0"/>
        </w:rPr>
        <w:t xml:space="preserve"> therapy</w: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PlsxNSwgMTZdPC9zdHlsZT48L0Rpc3BsYXlUZXh0PjxyZWNvcmQ+PHJlYy1udW1iZXI+NjQ8L3Jl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NjItOTwvcGFnZXM+PHZvbHVtZT4xODwvdm9sdW1lPjxudW1iZXI+MTI8L251bWJlcj48a2V5d29y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PlsxNSwgMTZdPC9zdHlsZT48L0Rpc3BsYXlUZXh0PjxyZWNvcmQ+PHJlYy1udW1iZXI+NjQ8L3Jl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NjItOTwvcGFnZXM+PHZvbHVtZT4xODwvdm9sdW1lPjxudW1iZXI+MTI8L251bWJlcj48a2V5d29y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5" w:tooltip="Rashid, 2010 #65" w:history="1">
        <w:r w:rsidRPr="0011452A">
          <w:rPr>
            <w:rFonts w:ascii="Book Antiqua" w:hAnsi="Book Antiqua"/>
            <w:noProof/>
            <w:kern w:val="0"/>
            <w:vertAlign w:val="superscript"/>
          </w:rPr>
          <w:t>15</w:t>
        </w:r>
      </w:hyperlink>
      <w:r w:rsidR="000E0682">
        <w:rPr>
          <w:rFonts w:ascii="Book Antiqua" w:hAnsi="Book Antiqua"/>
          <w:noProof/>
          <w:kern w:val="0"/>
          <w:vertAlign w:val="superscript"/>
        </w:rPr>
        <w:t>,</w:t>
      </w:r>
      <w:hyperlink w:anchor="_ENREF_16" w:tooltip="Sharaiha, 2011 #64" w:history="1">
        <w:r w:rsidRPr="0011452A">
          <w:rPr>
            <w:rFonts w:ascii="Book Antiqua" w:hAnsi="Book Antiqua"/>
            <w:noProof/>
            <w:kern w:val="0"/>
            <w:vertAlign w:val="superscript"/>
          </w:rPr>
          <w:t>16</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differences in histologic types</w: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PlsxNSwgMTZdPC9zdHlsZT48L0Rpc3BsYXlUZXh0PjxyZWNvcmQ+PHJlYy1udW1iZXI+NjQ8L3Jl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NjItOTwvcGFnZXM+PHZvbHVtZT4xODwvdm9sdW1lPjxudW1iZXI+MTI8L251bWJlcj48a2V5d29y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PEVuZE5vdGU+PENpdGU+PEF1dGhvcj5TaGFyYWloYTwvQXV0aG9yPjxZZWFyPjIwMTE8L1llYXI+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NjItOTwvcGFnZXM+PHZvbHVtZT4xODwvdm9sdW1lPjxudW1iZXI+MTI8L251bWJlcj48a2V5d29y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5" w:tooltip="Rashid, 2010 #65" w:history="1">
        <w:r w:rsidRPr="0011452A">
          <w:rPr>
            <w:rFonts w:ascii="Book Antiqua" w:hAnsi="Book Antiqua"/>
            <w:noProof/>
            <w:kern w:val="0"/>
            <w:vertAlign w:val="superscript"/>
          </w:rPr>
          <w:t>15</w:t>
        </w:r>
      </w:hyperlink>
      <w:r w:rsidR="000E0682">
        <w:rPr>
          <w:rFonts w:ascii="Book Antiqua" w:hAnsi="Book Antiqua"/>
          <w:noProof/>
          <w:kern w:val="0"/>
          <w:vertAlign w:val="superscript"/>
        </w:rPr>
        <w:t>,</w:t>
      </w:r>
      <w:hyperlink w:anchor="_ENREF_16" w:tooltip="Sharaiha, 2011 #64" w:history="1">
        <w:r w:rsidRPr="0011452A">
          <w:rPr>
            <w:rFonts w:ascii="Book Antiqua" w:hAnsi="Book Antiqua"/>
            <w:noProof/>
            <w:kern w:val="0"/>
            <w:vertAlign w:val="superscript"/>
          </w:rPr>
          <w:t>16</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and omission of pathologic (p)TNM staging in survival analyses</w:t>
      </w:r>
      <w:r w:rsidRPr="0011452A">
        <w:rPr>
          <w:rFonts w:ascii="Book Antiqua" w:hAnsi="Book Antiqua"/>
          <w:kern w:val="0"/>
        </w:rPr>
        <w:fldChar w:fldCharType="begin"/>
      </w:r>
      <w:r w:rsidRPr="0011452A">
        <w:rPr>
          <w:rFonts w:ascii="Book Antiqua" w:hAnsi="Book Antiqua"/>
          <w:kern w:val="0"/>
        </w:rPr>
        <w:instrText xml:space="preserve"> ADDIN EN.CITE &lt;EndNote&gt;&lt;Cite&gt;&lt;Author&gt;Feng&lt;/Author&gt;&lt;Year&gt;2013&lt;/Year&gt;&lt;RecNum&gt;66&lt;/RecNum&gt;&lt;DisplayText&gt;&lt;style face="superscript"&gt;[14]&lt;/style&gt;&lt;/DisplayText&gt;&lt;record&gt;&lt;rec-number&gt;66&lt;/rec-number&gt;&lt;foreign-keys&gt;&lt;key app="EN" db-id="dvt5eva0pstvw4et9d5v2vrwfwesfx2xdat9"&gt;66&lt;/key&gt;&lt;/foreign-keys&gt;&lt;ref-type name="Journal Article"&gt;17&lt;/ref-type&gt;&lt;contributors&gt;&lt;authors&gt;&lt;author&gt;Feng, J. F.&lt;/author&gt;&lt;author&gt;Huang, Y.&lt;/author&gt;&lt;author&gt;Liu, J. S.&lt;/author&gt;&lt;/authors&gt;&lt;/contributors&gt;&lt;auth-address&gt;Department of Thoracic Surgery, Hangzhou, People&amp;apos;s Republic of China.&amp;#xD;Department of Operating Theatre, Zhejiang Cancer Hospital, Hangzhou, People&amp;apos;s Republic of China.&lt;/auth-address&gt;&lt;titles&gt;&lt;title&gt;Combination of neutrophil lymphocyte ratio and platelet lymphocyte ratio is a useful predictor of postoperative survival in patients with esophageal squamous cell carcinoma&lt;/title&gt;&lt;secondary-title&gt;Onco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therapy&lt;/abbr-1&gt;&lt;/alt-periodical&gt;&lt;pages&gt;1605-12&lt;/pages&gt;&lt;volume&gt;6&lt;/volume&gt;&lt;dates&gt;&lt;year&gt;2013&lt;/year&gt;&lt;/dates&gt;&lt;isbn&gt;1178-6930 (Electronic)&amp;#xD;1178-6930 (Linking)&lt;/isbn&gt;&lt;accession-num&gt;24403837&lt;/accession-num&gt;&lt;urls&gt;&lt;related-urls&gt;&lt;url&gt;http://www.ncbi.nlm.nih.gov/pubmed/24403837&lt;/url&gt;&lt;/related-urls&gt;&lt;/urls&gt;&lt;custom2&gt;3883419&lt;/custom2&gt;&lt;electronic-resource-num&gt;10.2147/OTT.S52501&lt;/electronic-resource-num&gt;&lt;/record&gt;&lt;/Cite&gt;&lt;/EndNote&gt;</w:instrText>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4" w:tooltip="Feng, 2013 #66" w:history="1">
        <w:r w:rsidRPr="0011452A">
          <w:rPr>
            <w:rFonts w:ascii="Book Antiqua" w:hAnsi="Book Antiqua"/>
            <w:noProof/>
            <w:kern w:val="0"/>
            <w:vertAlign w:val="superscript"/>
          </w:rPr>
          <w:t>14</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Thus, the aim of the present study was to investigate the association of preoperative </w:t>
      </w:r>
      <w:r w:rsidRPr="0011452A">
        <w:rPr>
          <w:rFonts w:ascii="Book Antiqua" w:hAnsi="Book Antiqua"/>
          <w:bCs/>
          <w:kern w:val="0"/>
        </w:rPr>
        <w:t>serum</w:t>
      </w:r>
      <w:r w:rsidRPr="0011452A">
        <w:rPr>
          <w:rFonts w:ascii="Book Antiqua" w:hAnsi="Book Antiqua"/>
          <w:kern w:val="0"/>
        </w:rPr>
        <w:t xml:space="preserve"> NLR with </w:t>
      </w:r>
      <w:proofErr w:type="spellStart"/>
      <w:r w:rsidRPr="0011452A">
        <w:rPr>
          <w:rFonts w:ascii="Book Antiqua" w:hAnsi="Book Antiqua"/>
          <w:kern w:val="0"/>
        </w:rPr>
        <w:t>clinicopathologic</w:t>
      </w:r>
      <w:proofErr w:type="spellEnd"/>
      <w:r w:rsidRPr="0011452A">
        <w:rPr>
          <w:rFonts w:ascii="Book Antiqua" w:hAnsi="Book Antiqua"/>
          <w:kern w:val="0"/>
        </w:rPr>
        <w:t xml:space="preserve"> features in patients with ESCC, as well as to evaluate the risks of tumor recurrence and mortality for patients treated with radical </w:t>
      </w:r>
      <w:proofErr w:type="spellStart"/>
      <w:r w:rsidRPr="0011452A">
        <w:rPr>
          <w:rFonts w:ascii="Book Antiqua" w:hAnsi="Book Antiqua"/>
          <w:kern w:val="0"/>
        </w:rPr>
        <w:t>esophagectomy</w:t>
      </w:r>
      <w:proofErr w:type="spellEnd"/>
      <w:r w:rsidRPr="0011452A">
        <w:rPr>
          <w:rFonts w:ascii="Book Antiqua" w:hAnsi="Book Antiqua"/>
          <w:kern w:val="0"/>
        </w:rPr>
        <w:t>.</w:t>
      </w: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r w:rsidRPr="0011452A">
        <w:rPr>
          <w:rFonts w:ascii="Book Antiqua" w:hAnsi="Book Antiqua" w:cs="Times"/>
          <w:b/>
          <w:kern w:val="0"/>
        </w:rPr>
        <w:t>MATERIALS AND METHODS</w:t>
      </w:r>
    </w:p>
    <w:p w:rsidR="006069AD" w:rsidRPr="0011452A" w:rsidRDefault="006069AD" w:rsidP="006352A3">
      <w:pPr>
        <w:widowControl/>
        <w:autoSpaceDE w:val="0"/>
        <w:autoSpaceDN w:val="0"/>
        <w:adjustRightInd w:val="0"/>
        <w:snapToGrid w:val="0"/>
        <w:spacing w:line="360" w:lineRule="auto"/>
        <w:rPr>
          <w:rFonts w:ascii="Book Antiqua" w:hAnsi="Book Antiqua" w:cs="Times"/>
          <w:b/>
          <w:i/>
          <w:kern w:val="0"/>
        </w:rPr>
      </w:pPr>
      <w:r w:rsidRPr="0011452A">
        <w:rPr>
          <w:rFonts w:ascii="Book Antiqua" w:hAnsi="Book Antiqua" w:cs="Times"/>
          <w:b/>
          <w:i/>
          <w:kern w:val="0"/>
        </w:rPr>
        <w:t>Patient characteristics</w:t>
      </w:r>
    </w:p>
    <w:p w:rsidR="006069AD" w:rsidRPr="0011452A" w:rsidRDefault="006069AD" w:rsidP="006352A3">
      <w:pPr>
        <w:widowControl/>
        <w:autoSpaceDE w:val="0"/>
        <w:autoSpaceDN w:val="0"/>
        <w:adjustRightInd w:val="0"/>
        <w:snapToGrid w:val="0"/>
        <w:spacing w:line="360" w:lineRule="auto"/>
        <w:rPr>
          <w:rFonts w:ascii="Book Antiqua" w:hAnsi="Book Antiqua"/>
          <w:kern w:val="0"/>
        </w:rPr>
      </w:pPr>
      <w:r w:rsidRPr="0011452A">
        <w:rPr>
          <w:rFonts w:ascii="Book Antiqua" w:hAnsi="Book Antiqua"/>
          <w:kern w:val="0"/>
        </w:rPr>
        <w:t xml:space="preserve">Between October 2000 and May 2007, 424 </w:t>
      </w:r>
      <w:r w:rsidRPr="0011452A">
        <w:rPr>
          <w:rFonts w:ascii="Book Antiqua" w:hAnsi="Book Antiqua" w:cs="Times"/>
          <w:kern w:val="0"/>
        </w:rPr>
        <w:t xml:space="preserve">consecutive </w:t>
      </w:r>
      <w:r w:rsidRPr="0011452A">
        <w:rPr>
          <w:rFonts w:ascii="Book Antiqua" w:hAnsi="Book Antiqua"/>
          <w:kern w:val="0"/>
        </w:rPr>
        <w:t xml:space="preserve">patients with histologically confirmed primary esophageal squamous cell carcinoma and who were treated with curative-intent </w:t>
      </w:r>
      <w:proofErr w:type="spellStart"/>
      <w:r w:rsidRPr="0011452A">
        <w:rPr>
          <w:rFonts w:ascii="Book Antiqua" w:hAnsi="Book Antiqua"/>
          <w:kern w:val="0"/>
        </w:rPr>
        <w:t>esophagectomy</w:t>
      </w:r>
      <w:proofErr w:type="spellEnd"/>
      <w:r w:rsidRPr="0011452A">
        <w:rPr>
          <w:rFonts w:ascii="Book Antiqua" w:hAnsi="Book Antiqua"/>
          <w:kern w:val="0"/>
        </w:rPr>
        <w:t xml:space="preserve"> at the Cancer Center of Sun </w:t>
      </w:r>
      <w:proofErr w:type="spellStart"/>
      <w:r w:rsidRPr="0011452A">
        <w:rPr>
          <w:rFonts w:ascii="Book Antiqua" w:hAnsi="Book Antiqua"/>
          <w:kern w:val="0"/>
        </w:rPr>
        <w:t>Yat</w:t>
      </w:r>
      <w:proofErr w:type="spellEnd"/>
      <w:r w:rsidRPr="0011452A">
        <w:rPr>
          <w:rFonts w:ascii="Book Antiqua" w:hAnsi="Book Antiqua"/>
          <w:kern w:val="0"/>
        </w:rPr>
        <w:t xml:space="preserve">-Sen University were retrospectively reviewed. The exclusion criteria were as follows: (1) patients who received previous anti-inflammatory medicines within one week; (2) patients who had received </w:t>
      </w:r>
      <w:proofErr w:type="spellStart"/>
      <w:r w:rsidRPr="0011452A">
        <w:rPr>
          <w:rFonts w:ascii="Book Antiqua" w:hAnsi="Book Antiqua"/>
          <w:kern w:val="0"/>
        </w:rPr>
        <w:t>neoadjuvant</w:t>
      </w:r>
      <w:proofErr w:type="spellEnd"/>
      <w:r w:rsidRPr="0011452A">
        <w:rPr>
          <w:rFonts w:ascii="Book Antiqua" w:hAnsi="Book Antiqua"/>
          <w:kern w:val="0"/>
        </w:rPr>
        <w:t xml:space="preserve"> treatment; (3) patients who had previous or other concomitant cancer; (4) patients with a non-curative resection; (5) patients who had </w:t>
      </w:r>
      <w:r w:rsidRPr="0011452A">
        <w:rPr>
          <w:rFonts w:ascii="Book Antiqua" w:hAnsi="Book Antiqua"/>
          <w:kern w:val="0"/>
        </w:rPr>
        <w:lastRenderedPageBreak/>
        <w:t>perioperative mortality; (6) those with stage 0, stage IV, or pathologic tumor (</w:t>
      </w:r>
      <w:proofErr w:type="spellStart"/>
      <w:r w:rsidRPr="0011452A">
        <w:rPr>
          <w:rFonts w:ascii="Book Antiqua" w:hAnsi="Book Antiqua"/>
          <w:kern w:val="0"/>
        </w:rPr>
        <w:t>pT</w:t>
      </w:r>
      <w:proofErr w:type="spellEnd"/>
      <w:r w:rsidRPr="0011452A">
        <w:rPr>
          <w:rFonts w:ascii="Book Antiqua" w:hAnsi="Book Antiqua"/>
          <w:kern w:val="0"/>
        </w:rPr>
        <w:t xml:space="preserve">)4 disease; (7) patients for whom the records of preoperative complete blood cell counts with differential were unavailable; (8) patients who died from non-tumor causes; and (9) patients for whom follow-up data were not detailed or complete. </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cs="Times"/>
          <w:kern w:val="0"/>
        </w:rPr>
      </w:pPr>
      <w:r w:rsidRPr="0011452A">
        <w:rPr>
          <w:rFonts w:ascii="Book Antiqua" w:hAnsi="Book Antiqua"/>
          <w:kern w:val="0"/>
        </w:rPr>
        <w:t xml:space="preserve">Data on NLR were retrospectively retrieved from the medical records. All of the patient blood samples were collected within one week before the surgery. When multiple values existed for a patient, those closest to the date of </w:t>
      </w:r>
      <w:proofErr w:type="spellStart"/>
      <w:r w:rsidRPr="0011452A">
        <w:rPr>
          <w:rFonts w:ascii="Book Antiqua" w:hAnsi="Book Antiqua"/>
          <w:kern w:val="0"/>
        </w:rPr>
        <w:t>esophagectomy</w:t>
      </w:r>
      <w:proofErr w:type="spellEnd"/>
      <w:r w:rsidRPr="0011452A">
        <w:rPr>
          <w:rFonts w:ascii="Book Antiqua" w:hAnsi="Book Antiqua"/>
          <w:kern w:val="0"/>
        </w:rPr>
        <w:t xml:space="preserve"> were used. </w:t>
      </w:r>
      <w:proofErr w:type="spellStart"/>
      <w:r w:rsidRPr="0011452A">
        <w:rPr>
          <w:rFonts w:ascii="Book Antiqua" w:hAnsi="Book Antiqua"/>
          <w:kern w:val="0"/>
        </w:rPr>
        <w:t>Clinicopathologic</w:t>
      </w:r>
      <w:proofErr w:type="spellEnd"/>
      <w:r w:rsidRPr="0011452A">
        <w:rPr>
          <w:rFonts w:ascii="Book Antiqua" w:hAnsi="Book Antiqua"/>
          <w:kern w:val="0"/>
        </w:rPr>
        <w:t xml:space="preserve"> data including patient age, gender, tumor location, tumor differentiation, </w:t>
      </w:r>
      <w:proofErr w:type="spellStart"/>
      <w:r w:rsidRPr="0011452A">
        <w:rPr>
          <w:rFonts w:ascii="Book Antiqua" w:hAnsi="Book Antiqua"/>
          <w:kern w:val="0"/>
        </w:rPr>
        <w:t>pT</w:t>
      </w:r>
      <w:proofErr w:type="spellEnd"/>
      <w:r w:rsidRPr="0011452A">
        <w:rPr>
          <w:rFonts w:ascii="Book Antiqua" w:hAnsi="Book Antiqua"/>
          <w:kern w:val="0"/>
        </w:rPr>
        <w:t xml:space="preserve"> and pathologic node (</w:t>
      </w:r>
      <w:proofErr w:type="spellStart"/>
      <w:r w:rsidRPr="0011452A">
        <w:rPr>
          <w:rFonts w:ascii="Book Antiqua" w:hAnsi="Book Antiqua"/>
          <w:kern w:val="0"/>
        </w:rPr>
        <w:t>pN</w:t>
      </w:r>
      <w:proofErr w:type="spellEnd"/>
      <w:r w:rsidRPr="0011452A">
        <w:rPr>
          <w:rFonts w:ascii="Book Antiqua" w:hAnsi="Book Antiqua"/>
          <w:kern w:val="0"/>
        </w:rPr>
        <w:t>) statuses, and pathologic (p</w:t>
      </w:r>
      <w:proofErr w:type="gramStart"/>
      <w:r w:rsidRPr="0011452A">
        <w:rPr>
          <w:rFonts w:ascii="Book Antiqua" w:hAnsi="Book Antiqua"/>
          <w:kern w:val="0"/>
        </w:rPr>
        <w:t>)TNM</w:t>
      </w:r>
      <w:proofErr w:type="gramEnd"/>
      <w:r w:rsidRPr="0011452A">
        <w:rPr>
          <w:rFonts w:ascii="Book Antiqua" w:hAnsi="Book Antiqua"/>
          <w:kern w:val="0"/>
        </w:rPr>
        <w:t xml:space="preserve"> staging were also collected. A single pathologist re-reviewed all </w:t>
      </w:r>
      <w:proofErr w:type="spellStart"/>
      <w:r w:rsidRPr="0011452A">
        <w:rPr>
          <w:rFonts w:ascii="Book Antiqua" w:hAnsi="Book Antiqua"/>
          <w:kern w:val="0"/>
        </w:rPr>
        <w:t>esophagectomy</w:t>
      </w:r>
      <w:proofErr w:type="spellEnd"/>
      <w:r w:rsidRPr="0011452A">
        <w:rPr>
          <w:rFonts w:ascii="Book Antiqua" w:hAnsi="Book Antiqua"/>
          <w:kern w:val="0"/>
        </w:rPr>
        <w:t xml:space="preserve"> pathologic specimens. Tumor differentiation was determined based on the criteria proposed by the World Health Organization classification of Tumors of the Digestive System (2010 version). The </w:t>
      </w:r>
      <w:proofErr w:type="spellStart"/>
      <w:r w:rsidRPr="0011452A">
        <w:rPr>
          <w:rFonts w:ascii="Book Antiqua" w:hAnsi="Book Antiqua"/>
          <w:kern w:val="0"/>
        </w:rPr>
        <w:t>pTNM</w:t>
      </w:r>
      <w:proofErr w:type="spellEnd"/>
      <w:r w:rsidRPr="0011452A">
        <w:rPr>
          <w:rFonts w:ascii="Book Antiqua" w:hAnsi="Book Antiqua"/>
          <w:kern w:val="0"/>
        </w:rPr>
        <w:t xml:space="preserve"> staging was based on the American Joint Committee on Cancer staging manual, 7th edition</w:t>
      </w:r>
      <w:r w:rsidRPr="0011452A">
        <w:rPr>
          <w:rFonts w:ascii="Book Antiqua" w:hAnsi="Book Antiqua"/>
          <w:kern w:val="0"/>
        </w:rPr>
        <w:fldChar w:fldCharType="begin"/>
      </w:r>
      <w:r w:rsidRPr="0011452A">
        <w:rPr>
          <w:rFonts w:ascii="Book Antiqua" w:hAnsi="Book Antiqua"/>
          <w:kern w:val="0"/>
        </w:rPr>
        <w:instrText xml:space="preserve"> ADDIN EN.CITE &lt;EndNote&gt;&lt;Cite&gt;&lt;Author&gt;Rice&lt;/Author&gt;&lt;Year&gt;2010&lt;/Year&gt;&lt;RecNum&gt;92&lt;/RecNum&gt;&lt;DisplayText&gt;&lt;style face="superscript"&gt;[2]&lt;/style&gt;&lt;/DisplayText&gt;&lt;record&gt;&lt;rec-number&gt;92&lt;/rec-number&gt;&lt;foreign-keys&gt;&lt;key app="EN" db-id="dvt5eva0pstvw4et9d5v2vrwfwesfx2xdat9"&gt;92&lt;/key&gt;&lt;/foreign-keys&gt;&lt;ref-type name="Journal Article"&gt;17&lt;/ref-type&gt;&lt;contributors&gt;&lt;authors&gt;&lt;author&gt;Rice, T. W.&lt;/author&gt;&lt;author&gt;Blackstone, E. H.&lt;/author&gt;&lt;author&gt;Rusch, V. W.&lt;/author&gt;&lt;/authors&gt;&lt;/contributors&gt;&lt;titles&gt;&lt;title&gt;7th edition of the AJCC Cancer Staging Manual: esophagus and esophagogastric junction&lt;/title&gt;&lt;secondary-title&gt;Ann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oncology&lt;/abbr-1&gt;&lt;/alt-periodical&gt;&lt;pages&gt;1721-4&lt;/pages&gt;&lt;volume&gt;17&lt;/volume&gt;&lt;number&gt;7&lt;/number&gt;&lt;keywords&gt;&lt;keyword&gt;Esophageal Neoplasms/*pathology&lt;/keyword&gt;&lt;keyword&gt;Esophagogastric Junction/*pathology&lt;/keyword&gt;&lt;keyword&gt;Humans&lt;/keyword&gt;&lt;keyword&gt;Neoplasm Staging&lt;/keyword&gt;&lt;keyword&gt;Stomach Neoplasms/*pathology&lt;/keyword&gt;&lt;/keywords&gt;&lt;dates&gt;&lt;year&gt;2010&lt;/year&gt;&lt;pub-dates&gt;&lt;date&gt;Jul&lt;/date&gt;&lt;/pub-dates&gt;&lt;/dates&gt;&lt;isbn&gt;1534-4681 (Electronic)&amp;#xD;1068-9265 (Linking)&lt;/isbn&gt;&lt;accession-num&gt;20369299&lt;/accession-num&gt;&lt;urls&gt;&lt;related-urls&gt;&lt;url&gt;http://www.ncbi.nlm.nih.gov/pubmed/20369299&lt;/url&gt;&lt;/related-urls&gt;&lt;/urls&gt;&lt;electronic-resource-num&gt;10.1245/s10434-010-1024-1&lt;/electronic-resource-num&gt;&lt;/record&gt;&lt;/Cite&gt;&lt;/EndNote&gt;</w:instrText>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2" w:tooltip="Rice, 2010 #92" w:history="1">
        <w:r w:rsidRPr="0011452A">
          <w:rPr>
            <w:rFonts w:ascii="Book Antiqua" w:hAnsi="Book Antiqua"/>
            <w:noProof/>
            <w:kern w:val="0"/>
            <w:vertAlign w:val="superscript"/>
          </w:rPr>
          <w:t>2</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w:t>
      </w:r>
      <w:r w:rsidRPr="0011452A">
        <w:rPr>
          <w:rFonts w:ascii="Book Antiqua" w:hAnsi="Book Antiqua" w:cs="Times"/>
          <w:kern w:val="0"/>
        </w:rPr>
        <w:t xml:space="preserve">This study was approved by the medical ethics committee of the Cancer Center at Sun </w:t>
      </w:r>
      <w:proofErr w:type="spellStart"/>
      <w:r w:rsidRPr="0011452A">
        <w:rPr>
          <w:rFonts w:ascii="Book Antiqua" w:hAnsi="Book Antiqua" w:cs="Times"/>
          <w:kern w:val="0"/>
        </w:rPr>
        <w:t>Yat</w:t>
      </w:r>
      <w:proofErr w:type="spellEnd"/>
      <w:r w:rsidRPr="0011452A">
        <w:rPr>
          <w:rFonts w:ascii="Book Antiqua" w:hAnsi="Book Antiqua" w:cs="Times"/>
          <w:kern w:val="0"/>
        </w:rPr>
        <w:t>-Sen University.</w:t>
      </w:r>
    </w:p>
    <w:p w:rsidR="006069AD" w:rsidRPr="0011452A" w:rsidRDefault="006069AD" w:rsidP="006352A3">
      <w:pPr>
        <w:widowControl/>
        <w:autoSpaceDE w:val="0"/>
        <w:autoSpaceDN w:val="0"/>
        <w:adjustRightInd w:val="0"/>
        <w:snapToGrid w:val="0"/>
        <w:spacing w:line="360" w:lineRule="auto"/>
        <w:rPr>
          <w:rFonts w:ascii="Book Antiqua" w:hAnsi="Book Antiqua" w:cs="Times"/>
          <w:b/>
          <w:i/>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i/>
          <w:kern w:val="0"/>
        </w:rPr>
      </w:pPr>
      <w:r w:rsidRPr="0011452A">
        <w:rPr>
          <w:rFonts w:ascii="Book Antiqua" w:hAnsi="Book Antiqua" w:cs="Times"/>
          <w:b/>
          <w:i/>
          <w:kern w:val="0"/>
        </w:rPr>
        <w:t>Surgical strategy</w:t>
      </w: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
          <w:kern w:val="0"/>
        </w:rPr>
        <w:t xml:space="preserve">All patients included in this study were treated with curative resection by total or subtotal thoracic </w:t>
      </w:r>
      <w:proofErr w:type="spellStart"/>
      <w:r w:rsidRPr="0011452A">
        <w:rPr>
          <w:rFonts w:ascii="Book Antiqua" w:hAnsi="Book Antiqua" w:cs="Times"/>
          <w:kern w:val="0"/>
        </w:rPr>
        <w:t>esophagectomy</w:t>
      </w:r>
      <w:proofErr w:type="spellEnd"/>
      <w:r w:rsidRPr="0011452A">
        <w:rPr>
          <w:rFonts w:ascii="Book Antiqua" w:hAnsi="Book Antiqua" w:cs="Times"/>
          <w:kern w:val="0"/>
        </w:rPr>
        <w:t xml:space="preserve"> and </w:t>
      </w:r>
      <w:proofErr w:type="spellStart"/>
      <w:r w:rsidRPr="0011452A">
        <w:rPr>
          <w:rFonts w:ascii="Book Antiqua" w:hAnsi="Book Antiqua" w:cs="Times"/>
          <w:kern w:val="0"/>
        </w:rPr>
        <w:t>thoracoabdominal</w:t>
      </w:r>
      <w:proofErr w:type="spellEnd"/>
      <w:r w:rsidRPr="0011452A">
        <w:rPr>
          <w:rFonts w:ascii="Book Antiqua" w:hAnsi="Book Antiqua" w:cs="Times"/>
          <w:kern w:val="0"/>
        </w:rPr>
        <w:t xml:space="preserve"> lymphadenectomy, which included the </w:t>
      </w:r>
      <w:proofErr w:type="spellStart"/>
      <w:r w:rsidRPr="0011452A">
        <w:rPr>
          <w:rFonts w:ascii="Book Antiqua" w:hAnsi="Book Antiqua" w:cs="Times"/>
          <w:kern w:val="0"/>
        </w:rPr>
        <w:t>subcarinal</w:t>
      </w:r>
      <w:proofErr w:type="spellEnd"/>
      <w:r w:rsidRPr="0011452A">
        <w:rPr>
          <w:rFonts w:ascii="Book Antiqua" w:hAnsi="Book Antiqua" w:cs="Times"/>
          <w:kern w:val="0"/>
        </w:rPr>
        <w:t xml:space="preserve">, </w:t>
      </w:r>
      <w:proofErr w:type="spellStart"/>
      <w:r w:rsidRPr="0011452A">
        <w:rPr>
          <w:rFonts w:ascii="Book Antiqua" w:hAnsi="Book Antiqua" w:cs="Times"/>
          <w:kern w:val="0"/>
        </w:rPr>
        <w:t>paraesophageal</w:t>
      </w:r>
      <w:proofErr w:type="spellEnd"/>
      <w:r w:rsidRPr="0011452A">
        <w:rPr>
          <w:rFonts w:ascii="Book Antiqua" w:hAnsi="Book Antiqua" w:cs="Times"/>
          <w:kern w:val="0"/>
        </w:rPr>
        <w:t xml:space="preserve">, pulmonary ligament, diaphragmatic, </w:t>
      </w:r>
      <w:proofErr w:type="spellStart"/>
      <w:r w:rsidRPr="0011452A">
        <w:rPr>
          <w:rFonts w:ascii="Book Antiqua" w:hAnsi="Book Antiqua" w:cs="Times"/>
          <w:kern w:val="0"/>
        </w:rPr>
        <w:t>paracardial</w:t>
      </w:r>
      <w:proofErr w:type="spellEnd"/>
      <w:r w:rsidRPr="0011452A">
        <w:rPr>
          <w:rFonts w:ascii="Book Antiqua" w:hAnsi="Book Antiqua" w:cs="Times"/>
          <w:kern w:val="0"/>
        </w:rPr>
        <w:t>, and left gastric artery lymph nodes. Esophageal reconstruction was performed using the stomach, colon, or jejunum.</w:t>
      </w:r>
    </w:p>
    <w:p w:rsidR="006069AD" w:rsidRPr="0011452A" w:rsidRDefault="006069AD" w:rsidP="006352A3">
      <w:pPr>
        <w:widowControl/>
        <w:autoSpaceDE w:val="0"/>
        <w:autoSpaceDN w:val="0"/>
        <w:adjustRightInd w:val="0"/>
        <w:snapToGrid w:val="0"/>
        <w:spacing w:line="360" w:lineRule="auto"/>
        <w:rPr>
          <w:rFonts w:ascii="Book Antiqua" w:hAnsi="Book Antiqua" w:cs="Gill Sans MT"/>
          <w:b/>
          <w:i/>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i/>
          <w:kern w:val="0"/>
        </w:rPr>
      </w:pPr>
      <w:r w:rsidRPr="0011452A">
        <w:rPr>
          <w:rFonts w:ascii="Book Antiqua" w:hAnsi="Book Antiqua" w:cs="Gill Sans MT"/>
          <w:b/>
          <w:i/>
          <w:kern w:val="0"/>
        </w:rPr>
        <w:t>Patient follow-up</w:t>
      </w: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kern w:val="0"/>
        </w:rPr>
        <w:t xml:space="preserve">At our institution, follow-up after </w:t>
      </w:r>
      <w:proofErr w:type="spellStart"/>
      <w:r w:rsidRPr="0011452A">
        <w:rPr>
          <w:rFonts w:ascii="Book Antiqua" w:hAnsi="Book Antiqua"/>
          <w:kern w:val="0"/>
        </w:rPr>
        <w:t>esophagectomy</w:t>
      </w:r>
      <w:proofErr w:type="spellEnd"/>
      <w:r w:rsidRPr="0011452A">
        <w:rPr>
          <w:rFonts w:ascii="Book Antiqua" w:hAnsi="Book Antiqua"/>
          <w:kern w:val="0"/>
        </w:rPr>
        <w:t xml:space="preserve"> is generally recommended quarterly for the first year, semiannually for the following two years, and annually thereafter for patients without evidence of recurrent disease. Recording of medical history, physical examination, and contrast-enhanced CT scans of the neck, thorax, and upper abdomen, including the liver and adrenals, were routinely performed. The last follow-up was in June 2014, which included verification of the clinical attendance records and direct telecommunication with the patient or their family. </w:t>
      </w:r>
    </w:p>
    <w:p w:rsidR="006069AD" w:rsidRPr="0011452A" w:rsidRDefault="006069AD" w:rsidP="006352A3">
      <w:pPr>
        <w:widowControl/>
        <w:autoSpaceDE w:val="0"/>
        <w:autoSpaceDN w:val="0"/>
        <w:adjustRightInd w:val="0"/>
        <w:snapToGrid w:val="0"/>
        <w:spacing w:line="360" w:lineRule="auto"/>
        <w:rPr>
          <w:rFonts w:ascii="Book Antiqua" w:hAnsi="Book Antiqua" w:cs="Times"/>
          <w:b/>
          <w:bC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bCs/>
          <w:i/>
          <w:kern w:val="0"/>
        </w:rPr>
      </w:pPr>
      <w:r w:rsidRPr="0011452A">
        <w:rPr>
          <w:rFonts w:ascii="Book Antiqua" w:hAnsi="Book Antiqua" w:cs="Times"/>
          <w:b/>
          <w:bCs/>
          <w:i/>
          <w:kern w:val="0"/>
        </w:rPr>
        <w:t>NLR cutoff determination and primary outcomes</w:t>
      </w: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kern w:val="0"/>
        </w:rPr>
        <w:t>The cutoff value of NLR was defined as 3.0 based on</w:t>
      </w:r>
      <w:r w:rsidRPr="0011452A">
        <w:rPr>
          <w:rFonts w:ascii="Book Antiqua" w:hAnsi="Book Antiqua" w:cs="Times"/>
          <w:kern w:val="0"/>
        </w:rPr>
        <w:t xml:space="preserve"> the receiver operating characteristic curve, which discriminated between survival and death</w:t>
      </w:r>
      <w:r w:rsidRPr="0011452A">
        <w:rPr>
          <w:rFonts w:ascii="Book Antiqua" w:hAnsi="Book Antiqua"/>
          <w:kern w:val="0"/>
        </w:rPr>
        <w:t>;</w:t>
      </w:r>
      <w:r w:rsidRPr="0011452A">
        <w:rPr>
          <w:rFonts w:ascii="Book Antiqua" w:hAnsi="Book Antiqua" w:cs="Times"/>
          <w:kern w:val="0"/>
        </w:rPr>
        <w:t xml:space="preserve"> the area under the curve was 0.709, and</w:t>
      </w:r>
      <w:r w:rsidRPr="0011452A">
        <w:rPr>
          <w:rFonts w:ascii="Book Antiqua" w:hAnsi="Book Antiqua"/>
          <w:kern w:val="0"/>
        </w:rPr>
        <w:t xml:space="preserve"> </w:t>
      </w:r>
      <w:r w:rsidRPr="0011452A">
        <w:rPr>
          <w:rFonts w:ascii="Book Antiqua" w:hAnsi="Book Antiqua" w:cs="Times"/>
          <w:kern w:val="0"/>
        </w:rPr>
        <w:t xml:space="preserve">the sensitivity and specificity were 66.1% and 69.1%, respectively, at the cutoff point. </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cs="Times"/>
          <w:kern w:val="0"/>
        </w:rPr>
      </w:pPr>
      <w:r w:rsidRPr="0011452A">
        <w:rPr>
          <w:rFonts w:ascii="Book Antiqua" w:hAnsi="Book Antiqua"/>
          <w:kern w:val="0"/>
        </w:rPr>
        <w:t xml:space="preserve">The primary outcomes in the study were cancer-specific survival (CSS), defined as </w:t>
      </w:r>
      <w:r w:rsidRPr="0011452A">
        <w:rPr>
          <w:rFonts w:ascii="Book Antiqua" w:hAnsi="Book Antiqua" w:cs="Lucida Grande"/>
          <w:kern w:val="0"/>
        </w:rPr>
        <w:t>the time</w:t>
      </w:r>
      <w:r w:rsidRPr="0011452A">
        <w:rPr>
          <w:rFonts w:ascii="Book Antiqua" w:hAnsi="Book Antiqua"/>
          <w:kern w:val="0"/>
        </w:rPr>
        <w:t xml:space="preserve"> between the operation and death due to cancer, and recurrence-free survival (RFS), </w:t>
      </w:r>
      <w:proofErr w:type="gramStart"/>
      <w:r w:rsidRPr="0011452A">
        <w:rPr>
          <w:rFonts w:ascii="Book Antiqua" w:hAnsi="Book Antiqua"/>
          <w:kern w:val="0"/>
        </w:rPr>
        <w:t>defined</w:t>
      </w:r>
      <w:proofErr w:type="gramEnd"/>
      <w:r w:rsidRPr="0011452A">
        <w:rPr>
          <w:rFonts w:ascii="Book Antiqua" w:hAnsi="Book Antiqua"/>
          <w:kern w:val="0"/>
        </w:rPr>
        <w:t xml:space="preserve"> as </w:t>
      </w:r>
      <w:r w:rsidRPr="0011452A">
        <w:rPr>
          <w:rFonts w:ascii="Book Antiqua" w:hAnsi="Book Antiqua" w:cs="Lucida Grande"/>
          <w:kern w:val="0"/>
        </w:rPr>
        <w:t>the time</w:t>
      </w:r>
      <w:r w:rsidRPr="0011452A">
        <w:rPr>
          <w:rFonts w:ascii="Book Antiqua" w:hAnsi="Book Antiqua"/>
          <w:kern w:val="0"/>
        </w:rPr>
        <w:t xml:space="preserve"> between the operation and local and/or distant soft tissue recurrence.</w:t>
      </w: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bCs/>
          <w:i/>
          <w:kern w:val="0"/>
        </w:rPr>
      </w:pPr>
      <w:r w:rsidRPr="0011452A">
        <w:rPr>
          <w:rFonts w:ascii="Book Antiqua" w:hAnsi="Book Antiqua" w:cs="Times"/>
          <w:b/>
          <w:bCs/>
          <w:i/>
          <w:kern w:val="0"/>
        </w:rPr>
        <w:t>Statistical analysis</w:t>
      </w:r>
    </w:p>
    <w:p w:rsidR="006069AD" w:rsidRPr="0011452A" w:rsidRDefault="006069AD" w:rsidP="006352A3">
      <w:pPr>
        <w:widowControl/>
        <w:autoSpaceDE w:val="0"/>
        <w:autoSpaceDN w:val="0"/>
        <w:adjustRightInd w:val="0"/>
        <w:snapToGrid w:val="0"/>
        <w:spacing w:line="360" w:lineRule="auto"/>
        <w:rPr>
          <w:rFonts w:ascii="Book Antiqua" w:hAnsi="Book Antiqua" w:cs="Times"/>
          <w:b/>
          <w:bCs/>
          <w:kern w:val="0"/>
        </w:rPr>
      </w:pPr>
      <w:r w:rsidRPr="0011452A">
        <w:rPr>
          <w:rFonts w:ascii="Book Antiqua" w:hAnsi="Book Antiqua"/>
          <w:kern w:val="0"/>
        </w:rPr>
        <w:t>All analyses were</w:t>
      </w:r>
      <w:r w:rsidRPr="0011452A">
        <w:rPr>
          <w:rFonts w:ascii="Book Antiqua" w:hAnsi="Book Antiqua" w:cs="Times"/>
          <w:kern w:val="0"/>
        </w:rPr>
        <w:t xml:space="preserve"> carried out using the SPSS 20.0 software package (IBM Corp., Armonk, NY, </w:t>
      </w:r>
      <w:r w:rsidR="000E0682">
        <w:rPr>
          <w:rFonts w:ascii="Book Antiqua" w:hAnsi="Book Antiqua" w:cs="Times" w:hint="eastAsia"/>
          <w:kern w:val="0"/>
        </w:rPr>
        <w:t>United States</w:t>
      </w:r>
      <w:r w:rsidRPr="0011452A">
        <w:rPr>
          <w:rFonts w:ascii="Book Antiqua" w:hAnsi="Book Antiqua" w:cs="Times"/>
          <w:kern w:val="0"/>
        </w:rPr>
        <w:t>).</w:t>
      </w:r>
      <w:r w:rsidRPr="0011452A">
        <w:rPr>
          <w:rFonts w:ascii="Book Antiqua" w:hAnsi="Book Antiqua" w:cs="Garamond"/>
          <w:kern w:val="0"/>
        </w:rPr>
        <w:t xml:space="preserve"> </w:t>
      </w:r>
      <w:r w:rsidRPr="0011452A">
        <w:rPr>
          <w:rFonts w:ascii="Book Antiqua" w:hAnsi="Book Antiqua"/>
          <w:kern w:val="0"/>
        </w:rPr>
        <w:t xml:space="preserve">The correlations between NLR and </w:t>
      </w:r>
      <w:proofErr w:type="spellStart"/>
      <w:r w:rsidRPr="0011452A">
        <w:rPr>
          <w:rFonts w:ascii="Book Antiqua" w:hAnsi="Book Antiqua"/>
          <w:bCs/>
          <w:kern w:val="0"/>
        </w:rPr>
        <w:t>clinicopathologic</w:t>
      </w:r>
      <w:proofErr w:type="spellEnd"/>
      <w:r w:rsidRPr="0011452A">
        <w:rPr>
          <w:rFonts w:ascii="Book Antiqua" w:hAnsi="Book Antiqua"/>
          <w:bCs/>
          <w:kern w:val="0"/>
        </w:rPr>
        <w:t xml:space="preserve"> characteristics</w:t>
      </w:r>
      <w:r w:rsidRPr="0011452A">
        <w:rPr>
          <w:rFonts w:ascii="Book Antiqua" w:hAnsi="Book Antiqua"/>
          <w:kern w:val="0"/>
        </w:rPr>
        <w:t xml:space="preserve"> were analyzed using the </w:t>
      </w:r>
      <w:r w:rsidRPr="0011452A">
        <w:rPr>
          <w:rFonts w:ascii="Book Antiqua" w:hAnsi="Book Antiqua"/>
          <w:i/>
          <w:kern w:val="0"/>
        </w:rPr>
        <w:sym w:font="Symbol" w:char="F063"/>
      </w:r>
      <w:r w:rsidRPr="0011452A">
        <w:rPr>
          <w:rFonts w:ascii="Book Antiqua" w:hAnsi="Book Antiqua"/>
          <w:i/>
          <w:kern w:val="0"/>
          <w:vertAlign w:val="superscript"/>
        </w:rPr>
        <w:t>2</w:t>
      </w:r>
      <w:r w:rsidRPr="0011452A">
        <w:rPr>
          <w:rFonts w:ascii="Book Antiqua" w:hAnsi="Book Antiqua"/>
          <w:kern w:val="0"/>
        </w:rPr>
        <w:t xml:space="preserve"> test. CSS and RFS were estimated using the Kaplan–Meier method, and the differences were assessed by the log-rank test. All significant parameters identified by univariate analysis were evaluated by multivariate analysis using the Cox proportional hazards model. The strength of the association between predictors and survival was assessed by hazard ratios (HRs) with 95% confidence intervals (CIs). Two-sided </w:t>
      </w:r>
      <w:r w:rsidRPr="00B151F7">
        <w:rPr>
          <w:rFonts w:ascii="Book Antiqua" w:hAnsi="Book Antiqua"/>
          <w:i/>
          <w:iCs/>
          <w:kern w:val="0"/>
        </w:rPr>
        <w:t>P</w:t>
      </w:r>
      <w:r w:rsidRPr="0011452A">
        <w:rPr>
          <w:rFonts w:ascii="Book Antiqua" w:hAnsi="Book Antiqua"/>
          <w:iCs/>
          <w:kern w:val="0"/>
        </w:rPr>
        <w:t xml:space="preserve"> </w:t>
      </w:r>
      <w:r w:rsidRPr="0011452A">
        <w:rPr>
          <w:rFonts w:ascii="Book Antiqua" w:hAnsi="Book Antiqua"/>
          <w:kern w:val="0"/>
        </w:rPr>
        <w:t xml:space="preserve">&lt; 0.05 was considered statistically significant. </w:t>
      </w:r>
      <w:r w:rsidRPr="0011452A">
        <w:rPr>
          <w:rFonts w:ascii="Book Antiqua" w:hAnsi="Book Antiqua" w:cs="Garamond"/>
          <w:kern w:val="0"/>
        </w:rPr>
        <w:t xml:space="preserve">The statistical methods of this study were reviewed by Qing Liu at the </w:t>
      </w:r>
      <w:r w:rsidRPr="0011452A">
        <w:rPr>
          <w:rFonts w:ascii="Book Antiqua" w:hAnsi="Book Antiqua" w:cs="Times"/>
          <w:kern w:val="0"/>
        </w:rPr>
        <w:t xml:space="preserve">Sun </w:t>
      </w:r>
      <w:proofErr w:type="spellStart"/>
      <w:r w:rsidRPr="0011452A">
        <w:rPr>
          <w:rFonts w:ascii="Book Antiqua" w:hAnsi="Book Antiqua" w:cs="Times"/>
          <w:kern w:val="0"/>
        </w:rPr>
        <w:t>Yat</w:t>
      </w:r>
      <w:proofErr w:type="spellEnd"/>
      <w:r w:rsidRPr="0011452A">
        <w:rPr>
          <w:rFonts w:ascii="Book Antiqua" w:hAnsi="Book Antiqua" w:cs="Times"/>
          <w:kern w:val="0"/>
        </w:rPr>
        <w:t>-Sen University Cancer Center.</w:t>
      </w:r>
      <w:r w:rsidRPr="0011452A">
        <w:rPr>
          <w:rFonts w:ascii="Book Antiqua" w:hAnsi="Book Antiqua" w:cs="Times"/>
          <w:b/>
          <w:bCs/>
          <w:kern w:val="0"/>
        </w:rPr>
        <w:t xml:space="preserve"> </w:t>
      </w:r>
    </w:p>
    <w:p w:rsidR="006069AD" w:rsidRPr="0011452A" w:rsidRDefault="006069AD" w:rsidP="006352A3">
      <w:pPr>
        <w:widowControl/>
        <w:autoSpaceDE w:val="0"/>
        <w:autoSpaceDN w:val="0"/>
        <w:adjustRightInd w:val="0"/>
        <w:snapToGrid w:val="0"/>
        <w:spacing w:line="360" w:lineRule="auto"/>
        <w:rPr>
          <w:rFonts w:ascii="Book Antiqua" w:hAnsi="Book Antiqua" w:cs="Times"/>
          <w:b/>
          <w:bC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bCs/>
          <w:kern w:val="0"/>
        </w:rPr>
      </w:pPr>
      <w:r w:rsidRPr="0011452A">
        <w:rPr>
          <w:rFonts w:ascii="Book Antiqua" w:hAnsi="Book Antiqua" w:cs="Times"/>
          <w:b/>
          <w:bCs/>
          <w:kern w:val="0"/>
        </w:rPr>
        <w:t>RESULTS</w:t>
      </w:r>
    </w:p>
    <w:p w:rsidR="006069AD" w:rsidRPr="0011452A" w:rsidRDefault="006069AD" w:rsidP="006352A3">
      <w:pPr>
        <w:widowControl/>
        <w:autoSpaceDE w:val="0"/>
        <w:autoSpaceDN w:val="0"/>
        <w:adjustRightInd w:val="0"/>
        <w:snapToGrid w:val="0"/>
        <w:spacing w:line="360" w:lineRule="auto"/>
        <w:rPr>
          <w:rFonts w:ascii="Book Antiqua" w:hAnsi="Book Antiqua"/>
          <w:kern w:val="0"/>
        </w:rPr>
      </w:pPr>
      <w:r w:rsidRPr="0011452A">
        <w:rPr>
          <w:rFonts w:ascii="Book Antiqua" w:hAnsi="Book Antiqua"/>
          <w:kern w:val="0"/>
        </w:rPr>
        <w:t xml:space="preserve">Data from a total of 371 eligible patients were included for analysis in this study. Among these, 297 (80.1%) patients had an NLR ≤ 3.0 and 74 (19.9%) had an NLR &gt; 3.0. The median age of the patients was 57.0 years, and 276 (74.4%) patients were male. The median duration of postoperative follow-up was 66.0 mo </w:t>
      </w:r>
      <w:r w:rsidR="00C854FE">
        <w:rPr>
          <w:rFonts w:ascii="Book Antiqua" w:hAnsi="Book Antiqua" w:hint="eastAsia"/>
          <w:kern w:val="0"/>
        </w:rPr>
        <w:t>[</w:t>
      </w:r>
      <w:r w:rsidRPr="0011452A">
        <w:rPr>
          <w:rFonts w:ascii="Book Antiqua" w:hAnsi="Book Antiqua"/>
          <w:kern w:val="0"/>
        </w:rPr>
        <w:t xml:space="preserve">interquartile range </w:t>
      </w:r>
      <w:r w:rsidR="00C854FE">
        <w:rPr>
          <w:rFonts w:ascii="Book Antiqua" w:hAnsi="Book Antiqua" w:hint="eastAsia"/>
          <w:kern w:val="0"/>
        </w:rPr>
        <w:t>(</w:t>
      </w:r>
      <w:r w:rsidRPr="0011452A">
        <w:rPr>
          <w:rFonts w:ascii="Book Antiqua" w:hAnsi="Book Antiqua"/>
          <w:kern w:val="0"/>
        </w:rPr>
        <w:t>IQR</w:t>
      </w:r>
      <w:r w:rsidR="00C854FE">
        <w:rPr>
          <w:rFonts w:ascii="Book Antiqua" w:hAnsi="Book Antiqua" w:hint="eastAsia"/>
          <w:kern w:val="0"/>
        </w:rPr>
        <w:t>)</w:t>
      </w:r>
      <w:r w:rsidRPr="0011452A">
        <w:rPr>
          <w:rFonts w:ascii="Book Antiqua" w:hAnsi="Book Antiqua"/>
          <w:kern w:val="0"/>
        </w:rPr>
        <w:t>: 49.0–76.0 mo</w:t>
      </w:r>
      <w:r w:rsidR="00C854FE">
        <w:rPr>
          <w:rFonts w:ascii="Book Antiqua" w:hAnsi="Book Antiqua" w:hint="eastAsia"/>
          <w:kern w:val="0"/>
        </w:rPr>
        <w:t>]</w:t>
      </w:r>
      <w:r w:rsidRPr="0011452A">
        <w:rPr>
          <w:rFonts w:ascii="Book Antiqua" w:hAnsi="Book Antiqua"/>
          <w:kern w:val="0"/>
        </w:rPr>
        <w:t xml:space="preserve">, during which 206/371 (55.5%) patients experienced disease recurrence at a median of 14.0 mo (IQR: 7.0–26.0 </w:t>
      </w:r>
      <w:proofErr w:type="spellStart"/>
      <w:r w:rsidRPr="0011452A">
        <w:rPr>
          <w:rFonts w:ascii="Book Antiqua" w:hAnsi="Book Antiqua"/>
          <w:kern w:val="0"/>
        </w:rPr>
        <w:t>mo</w:t>
      </w:r>
      <w:proofErr w:type="spellEnd"/>
      <w:r w:rsidRPr="0011452A">
        <w:rPr>
          <w:rFonts w:ascii="Book Antiqua" w:hAnsi="Book Antiqua"/>
          <w:kern w:val="0"/>
        </w:rPr>
        <w:t xml:space="preserve">) after </w:t>
      </w:r>
      <w:proofErr w:type="spellStart"/>
      <w:r w:rsidRPr="0011452A">
        <w:rPr>
          <w:rFonts w:ascii="Book Antiqua" w:hAnsi="Book Antiqua"/>
          <w:kern w:val="0"/>
        </w:rPr>
        <w:t>esophagectomy</w:t>
      </w:r>
      <w:proofErr w:type="spellEnd"/>
      <w:r w:rsidRPr="0011452A">
        <w:rPr>
          <w:rFonts w:ascii="Book Antiqua" w:hAnsi="Book Antiqua"/>
          <w:kern w:val="0"/>
        </w:rPr>
        <w:t xml:space="preserve"> and 192/371 (51.8%) died of ESCC (median time to death: 18.0 mo, IQR: 11.0–27.0 </w:t>
      </w:r>
      <w:r w:rsidRPr="0011452A">
        <w:rPr>
          <w:rFonts w:ascii="Book Antiqua" w:hAnsi="Book Antiqua"/>
          <w:kern w:val="0"/>
        </w:rPr>
        <w:lastRenderedPageBreak/>
        <w:t>mo). The follow-up rate was 94%. Follow-up duration was not significantly different between patients with an NLR ≤ and &gt; 3.0 (</w:t>
      </w:r>
      <w:r w:rsidRPr="0011452A">
        <w:rPr>
          <w:rFonts w:ascii="Book Antiqua" w:hAnsi="Book Antiqua"/>
        </w:rPr>
        <w:t xml:space="preserve">63.13 ± 1.64 </w:t>
      </w:r>
      <w:r w:rsidR="00B151F7" w:rsidRPr="0011452A">
        <w:rPr>
          <w:rFonts w:ascii="Book Antiqua" w:hAnsi="Book Antiqua"/>
        </w:rPr>
        <w:t>mo</w:t>
      </w:r>
      <w:r w:rsidR="00B151F7" w:rsidRPr="00C81268">
        <w:rPr>
          <w:rFonts w:ascii="Book Antiqua" w:hAnsi="Book Antiqua"/>
          <w:i/>
        </w:rPr>
        <w:t xml:space="preserve"> </w:t>
      </w:r>
      <w:r w:rsidR="00C81268" w:rsidRPr="00C81268">
        <w:rPr>
          <w:rFonts w:ascii="Book Antiqua" w:hAnsi="Book Antiqua"/>
          <w:i/>
        </w:rPr>
        <w:t>vs</w:t>
      </w:r>
      <w:r w:rsidRPr="0011452A">
        <w:rPr>
          <w:rFonts w:ascii="Book Antiqua" w:hAnsi="Book Antiqua"/>
        </w:rPr>
        <w:t xml:space="preserve"> 61.52 ± 3.66 mo; </w:t>
      </w:r>
      <w:r w:rsidRPr="0011452A">
        <w:rPr>
          <w:rFonts w:ascii="Book Antiqua" w:hAnsi="Book Antiqua" w:cs="Arial"/>
          <w:i/>
          <w:iCs/>
        </w:rPr>
        <w:t>P</w:t>
      </w:r>
      <w:r w:rsidRPr="0011452A">
        <w:rPr>
          <w:rFonts w:ascii="Book Antiqua" w:hAnsi="Book Antiqua"/>
          <w:kern w:val="0"/>
        </w:rPr>
        <w:t xml:space="preserve"> = 0.711).</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rPr>
      </w:pPr>
      <w:r w:rsidRPr="0011452A">
        <w:rPr>
          <w:rFonts w:ascii="Book Antiqua" w:hAnsi="Book Antiqua"/>
          <w:kern w:val="0"/>
        </w:rPr>
        <w:t xml:space="preserve">Table 1 shows the distribution of </w:t>
      </w:r>
      <w:proofErr w:type="spellStart"/>
      <w:r w:rsidRPr="0011452A">
        <w:rPr>
          <w:rFonts w:ascii="Book Antiqua" w:hAnsi="Book Antiqua"/>
          <w:bCs/>
          <w:kern w:val="0"/>
        </w:rPr>
        <w:t>clinicopathologic</w:t>
      </w:r>
      <w:proofErr w:type="spellEnd"/>
      <w:r w:rsidRPr="0011452A">
        <w:rPr>
          <w:rFonts w:ascii="Book Antiqua" w:hAnsi="Book Antiqua"/>
          <w:kern w:val="0"/>
        </w:rPr>
        <w:t xml:space="preserve"> characteristics according to the NLR. Of the examined characteristics, only </w:t>
      </w:r>
      <w:proofErr w:type="spellStart"/>
      <w:r w:rsidRPr="0011452A">
        <w:rPr>
          <w:rFonts w:ascii="Book Antiqua" w:hAnsi="Book Antiqua"/>
          <w:kern w:val="0"/>
        </w:rPr>
        <w:t>pT</w:t>
      </w:r>
      <w:proofErr w:type="spellEnd"/>
      <w:r w:rsidRPr="0011452A">
        <w:rPr>
          <w:rFonts w:ascii="Book Antiqua" w:hAnsi="Book Antiqua"/>
          <w:kern w:val="0"/>
        </w:rPr>
        <w:t xml:space="preserve"> status was significantly associated with NLR (</w:t>
      </w:r>
      <w:r w:rsidRPr="0011452A">
        <w:rPr>
          <w:rFonts w:ascii="Book Antiqua" w:hAnsi="Book Antiqua" w:cs="Arial"/>
          <w:i/>
          <w:iCs/>
        </w:rPr>
        <w:t>P</w:t>
      </w:r>
      <w:r w:rsidRPr="0011452A">
        <w:rPr>
          <w:rFonts w:ascii="Book Antiqua" w:hAnsi="Book Antiqua"/>
          <w:kern w:val="0"/>
        </w:rPr>
        <w:t xml:space="preserve"> = 0.007)</w:t>
      </w:r>
      <w:r w:rsidRPr="0011452A">
        <w:rPr>
          <w:rFonts w:ascii="Book Antiqua" w:hAnsi="Book Antiqua"/>
        </w:rPr>
        <w:t xml:space="preserve">, </w:t>
      </w:r>
      <w:r w:rsidRPr="0011452A">
        <w:rPr>
          <w:rFonts w:ascii="Book Antiqua" w:hAnsi="Book Antiqua"/>
          <w:kern w:val="0"/>
        </w:rPr>
        <w:t xml:space="preserve">with a preoperative </w:t>
      </w:r>
      <w:r w:rsidRPr="0011452A">
        <w:rPr>
          <w:rFonts w:ascii="Book Antiqua" w:hAnsi="Book Antiqua"/>
          <w:bCs/>
          <w:kern w:val="0"/>
        </w:rPr>
        <w:t xml:space="preserve">serum </w:t>
      </w:r>
      <w:r w:rsidRPr="0011452A">
        <w:rPr>
          <w:rFonts w:ascii="Book Antiqua" w:hAnsi="Book Antiqua"/>
          <w:kern w:val="0"/>
        </w:rPr>
        <w:t xml:space="preserve">NLR &gt; 3.0 associated with a higher </w:t>
      </w:r>
      <w:proofErr w:type="spellStart"/>
      <w:r w:rsidRPr="0011452A">
        <w:rPr>
          <w:rFonts w:ascii="Book Antiqua" w:hAnsi="Book Antiqua"/>
          <w:kern w:val="0"/>
        </w:rPr>
        <w:t>pT</w:t>
      </w:r>
      <w:proofErr w:type="spellEnd"/>
      <w:r w:rsidRPr="0011452A">
        <w:rPr>
          <w:rFonts w:ascii="Book Antiqua" w:hAnsi="Book Antiqua"/>
          <w:kern w:val="0"/>
        </w:rPr>
        <w:t xml:space="preserve"> status</w:t>
      </w:r>
      <w:r w:rsidRPr="0011452A">
        <w:rPr>
          <w:rFonts w:ascii="Book Antiqua" w:hAnsi="Book Antiqua"/>
        </w:rPr>
        <w:t>.</w:t>
      </w:r>
    </w:p>
    <w:p w:rsidR="006069AD" w:rsidRPr="0011452A" w:rsidRDefault="006069AD" w:rsidP="006352A3">
      <w:pPr>
        <w:autoSpaceDE w:val="0"/>
        <w:autoSpaceDN w:val="0"/>
        <w:adjustRightInd w:val="0"/>
        <w:snapToGrid w:val="0"/>
        <w:spacing w:line="360" w:lineRule="auto"/>
        <w:ind w:firstLine="420"/>
        <w:rPr>
          <w:rFonts w:ascii="Book Antiqua" w:hAnsi="Book Antiqua"/>
          <w:kern w:val="0"/>
        </w:rPr>
      </w:pPr>
      <w:r w:rsidRPr="0011452A">
        <w:rPr>
          <w:rFonts w:ascii="Book Antiqua" w:hAnsi="Book Antiqua"/>
          <w:kern w:val="0"/>
        </w:rPr>
        <w:t xml:space="preserve">The results of the univariate analysis revealed that tumor </w:t>
      </w:r>
      <w:r w:rsidRPr="0011452A">
        <w:rPr>
          <w:rFonts w:ascii="Book Antiqua" w:hAnsi="Book Antiqua"/>
        </w:rPr>
        <w:t xml:space="preserve">differentiation, </w:t>
      </w:r>
      <w:proofErr w:type="spellStart"/>
      <w:r w:rsidRPr="0011452A">
        <w:rPr>
          <w:rFonts w:ascii="Book Antiqua" w:hAnsi="Book Antiqua"/>
          <w:kern w:val="0"/>
        </w:rPr>
        <w:t>pT</w:t>
      </w:r>
      <w:proofErr w:type="spellEnd"/>
      <w:r w:rsidRPr="0011452A">
        <w:rPr>
          <w:rFonts w:ascii="Book Antiqua" w:hAnsi="Book Antiqua"/>
          <w:kern w:val="0"/>
        </w:rPr>
        <w:t xml:space="preserve"> and </w:t>
      </w:r>
      <w:proofErr w:type="spellStart"/>
      <w:r w:rsidRPr="0011452A">
        <w:rPr>
          <w:rFonts w:ascii="Book Antiqua" w:hAnsi="Book Antiqua"/>
          <w:kern w:val="0"/>
        </w:rPr>
        <w:t>pN</w:t>
      </w:r>
      <w:proofErr w:type="spellEnd"/>
      <w:r w:rsidRPr="0011452A">
        <w:rPr>
          <w:rFonts w:ascii="Book Antiqua" w:hAnsi="Book Antiqua"/>
          <w:kern w:val="0"/>
        </w:rPr>
        <w:t xml:space="preserve"> statuses, </w:t>
      </w:r>
      <w:proofErr w:type="spellStart"/>
      <w:r w:rsidRPr="0011452A">
        <w:rPr>
          <w:rFonts w:ascii="Book Antiqua" w:hAnsi="Book Antiqua"/>
          <w:kern w:val="0"/>
        </w:rPr>
        <w:t>pTNM</w:t>
      </w:r>
      <w:proofErr w:type="spellEnd"/>
      <w:r w:rsidRPr="0011452A">
        <w:rPr>
          <w:rFonts w:ascii="Book Antiqua" w:hAnsi="Book Antiqua"/>
          <w:kern w:val="0"/>
        </w:rPr>
        <w:t xml:space="preserve"> staging, and NLR were negatively associated with CSS and RFS (all </w:t>
      </w:r>
      <w:r w:rsidRPr="0011452A">
        <w:rPr>
          <w:rFonts w:ascii="Book Antiqua" w:hAnsi="Book Antiqua"/>
          <w:i/>
          <w:kern w:val="0"/>
        </w:rPr>
        <w:t>P</w:t>
      </w:r>
      <w:r w:rsidRPr="0011452A">
        <w:rPr>
          <w:rFonts w:ascii="Book Antiqua" w:hAnsi="Book Antiqua"/>
          <w:kern w:val="0"/>
        </w:rPr>
        <w:t xml:space="preserve"> &lt; 0.05)</w:t>
      </w:r>
      <w:r w:rsidRPr="0011452A">
        <w:rPr>
          <w:rFonts w:ascii="Book Antiqua" w:hAnsi="Book Antiqua"/>
          <w:i/>
          <w:kern w:val="0"/>
        </w:rPr>
        <w:t xml:space="preserve"> </w:t>
      </w:r>
      <w:r w:rsidRPr="0011452A">
        <w:rPr>
          <w:rFonts w:ascii="Book Antiqua" w:hAnsi="Book Antiqua"/>
          <w:kern w:val="0"/>
        </w:rPr>
        <w:t>(Table 2). In addition, CSS was significantly associated with tumor location (</w:t>
      </w:r>
      <w:r w:rsidRPr="0011452A">
        <w:rPr>
          <w:rFonts w:ascii="Book Antiqua" w:hAnsi="Book Antiqua"/>
          <w:i/>
          <w:kern w:val="0"/>
        </w:rPr>
        <w:t>P</w:t>
      </w:r>
      <w:r w:rsidRPr="0011452A">
        <w:rPr>
          <w:rFonts w:ascii="Book Antiqua" w:hAnsi="Book Antiqua"/>
          <w:kern w:val="0"/>
        </w:rPr>
        <w:t xml:space="preserve"> &lt; 0.05). CSS and RFS were significantly shorter in patients with an NLR &gt; 3.0 than those with an NLR ≤ 3.0 (all </w:t>
      </w:r>
      <w:r w:rsidRPr="0011452A">
        <w:rPr>
          <w:rFonts w:ascii="Book Antiqua" w:hAnsi="Book Antiqua" w:cs="Arial"/>
          <w:i/>
          <w:iCs/>
        </w:rPr>
        <w:t>P</w:t>
      </w:r>
      <w:r w:rsidRPr="0011452A">
        <w:rPr>
          <w:rFonts w:ascii="Book Antiqua" w:hAnsi="Book Antiqua"/>
          <w:kern w:val="0"/>
        </w:rPr>
        <w:t xml:space="preserve"> ≤ 0.001) (Figure 1). </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kern w:val="0"/>
        </w:rPr>
      </w:pPr>
      <w:r w:rsidRPr="0011452A">
        <w:rPr>
          <w:rFonts w:ascii="Book Antiqua" w:hAnsi="Book Antiqua"/>
          <w:kern w:val="0"/>
        </w:rPr>
        <w:t xml:space="preserve">A multivariate analysis was performed using significant prognostic factors as determined by the univariate analysis. Preoperative NLR remained independently associated with significantly increased risks for tumor recurrence and ESCC-related death (all </w:t>
      </w:r>
      <w:r w:rsidRPr="0011452A">
        <w:rPr>
          <w:rFonts w:ascii="Book Antiqua" w:hAnsi="Book Antiqua" w:cs="Arial"/>
          <w:i/>
          <w:iCs/>
        </w:rPr>
        <w:t>P</w:t>
      </w:r>
      <w:r w:rsidRPr="0011452A">
        <w:rPr>
          <w:rFonts w:ascii="Book Antiqua" w:hAnsi="Book Antiqua"/>
          <w:kern w:val="0"/>
        </w:rPr>
        <w:t xml:space="preserve"> &lt; 0.05) (Table 3). In addition, higher </w:t>
      </w:r>
      <w:proofErr w:type="spellStart"/>
      <w:r w:rsidRPr="0011452A">
        <w:rPr>
          <w:rFonts w:ascii="Book Antiqua" w:hAnsi="Book Antiqua"/>
          <w:kern w:val="0"/>
        </w:rPr>
        <w:t>pN</w:t>
      </w:r>
      <w:proofErr w:type="spellEnd"/>
      <w:r w:rsidRPr="0011452A">
        <w:rPr>
          <w:rFonts w:ascii="Book Antiqua" w:hAnsi="Book Antiqua"/>
          <w:kern w:val="0"/>
        </w:rPr>
        <w:t xml:space="preserve"> status was an adverse independent prognostic factor for CSS and RFS (all </w:t>
      </w:r>
      <w:r w:rsidRPr="0011452A">
        <w:rPr>
          <w:rFonts w:ascii="Book Antiqua" w:hAnsi="Book Antiqua" w:cs="Arial"/>
          <w:i/>
          <w:iCs/>
        </w:rPr>
        <w:t>P</w:t>
      </w:r>
      <w:r w:rsidRPr="0011452A">
        <w:rPr>
          <w:rFonts w:ascii="Book Antiqua" w:hAnsi="Book Antiqua"/>
          <w:kern w:val="0"/>
        </w:rPr>
        <w:t xml:space="preserve"> </w:t>
      </w:r>
      <w:r w:rsidRPr="0011452A">
        <w:rPr>
          <w:rFonts w:ascii="Book Antiqua" w:hAnsi="Book Antiqua"/>
        </w:rPr>
        <w:t>&lt; 0.001</w:t>
      </w:r>
      <w:r w:rsidRPr="0011452A">
        <w:rPr>
          <w:rFonts w:ascii="Book Antiqua" w:hAnsi="Book Antiqua"/>
          <w:kern w:val="0"/>
        </w:rPr>
        <w:t>).</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cs="Times"/>
          <w:kern w:val="0"/>
        </w:rPr>
      </w:pPr>
      <w:r w:rsidRPr="0011452A">
        <w:rPr>
          <w:rFonts w:ascii="Book Antiqua" w:hAnsi="Book Antiqua"/>
          <w:kern w:val="0"/>
        </w:rPr>
        <w:t xml:space="preserve">The predictive effect of NLR on CSS and RFS was further assessed after stratification by </w:t>
      </w:r>
      <w:proofErr w:type="spellStart"/>
      <w:r w:rsidRPr="0011452A">
        <w:rPr>
          <w:rFonts w:ascii="Book Antiqua" w:hAnsi="Book Antiqua"/>
          <w:kern w:val="0"/>
        </w:rPr>
        <w:t>pTNM</w:t>
      </w:r>
      <w:proofErr w:type="spellEnd"/>
      <w:r w:rsidRPr="0011452A">
        <w:rPr>
          <w:rFonts w:ascii="Book Antiqua" w:hAnsi="Book Antiqua"/>
          <w:kern w:val="0"/>
        </w:rPr>
        <w:t xml:space="preserve"> staging. NLR was a</w:t>
      </w:r>
      <w:r w:rsidRPr="0011452A">
        <w:rPr>
          <w:rFonts w:ascii="Book Antiqua" w:hAnsi="Book Antiqua" w:cs="Times"/>
          <w:kern w:val="0"/>
        </w:rPr>
        <w:t>ssociated with disease outcome only in patients with stage IIIA disease (Table 4)</w:t>
      </w:r>
      <w:r w:rsidRPr="0011452A">
        <w:rPr>
          <w:rFonts w:ascii="Book Antiqua" w:hAnsi="Book Antiqua"/>
          <w:kern w:val="0"/>
        </w:rPr>
        <w:t>. Stage IIIA patients with an NLR &gt; 3.0 had significantly worse CSS (</w:t>
      </w:r>
      <w:r w:rsidR="00B151F7">
        <w:rPr>
          <w:rFonts w:ascii="Book Antiqua" w:hAnsi="Book Antiqua"/>
          <w:kern w:val="0"/>
        </w:rPr>
        <w:t>HR =</w:t>
      </w:r>
      <w:r w:rsidRPr="0011452A">
        <w:rPr>
          <w:rFonts w:ascii="Book Antiqua" w:hAnsi="Book Antiqua"/>
          <w:kern w:val="0"/>
        </w:rPr>
        <w:t xml:space="preserve"> 2.294; </w:t>
      </w:r>
      <w:r w:rsidRPr="0011452A">
        <w:rPr>
          <w:rFonts w:ascii="Book Antiqua" w:hAnsi="Book Antiqua" w:cs="Arial"/>
          <w:i/>
          <w:iCs/>
        </w:rPr>
        <w:t>P</w:t>
      </w:r>
      <w:r w:rsidRPr="0011452A">
        <w:rPr>
          <w:rFonts w:ascii="Book Antiqua" w:hAnsi="Book Antiqua"/>
          <w:kern w:val="0"/>
        </w:rPr>
        <w:t xml:space="preserve"> = 0.008) and RFS (</w:t>
      </w:r>
      <w:r w:rsidR="00B151F7">
        <w:rPr>
          <w:rFonts w:ascii="Book Antiqua" w:hAnsi="Book Antiqua"/>
          <w:kern w:val="0"/>
        </w:rPr>
        <w:t>HR =</w:t>
      </w:r>
      <w:r w:rsidRPr="0011452A">
        <w:rPr>
          <w:rFonts w:ascii="Book Antiqua" w:hAnsi="Book Antiqua"/>
          <w:kern w:val="0"/>
        </w:rPr>
        <w:t xml:space="preserve"> 2.273; </w:t>
      </w:r>
      <w:r w:rsidRPr="0011452A">
        <w:rPr>
          <w:rFonts w:ascii="Book Antiqua" w:hAnsi="Book Antiqua" w:cs="Arial"/>
          <w:i/>
          <w:iCs/>
        </w:rPr>
        <w:t>P</w:t>
      </w:r>
      <w:r w:rsidRPr="0011452A">
        <w:rPr>
          <w:rFonts w:ascii="Book Antiqua" w:hAnsi="Book Antiqua"/>
          <w:kern w:val="0"/>
        </w:rPr>
        <w:t xml:space="preserve"> = 0.008) (Figure 2). Although stage IIB patients with NLR &gt; 3.0 also showed worse survivals, the differences were not statistically significant. No differences were observed in patients with other </w:t>
      </w:r>
      <w:proofErr w:type="spellStart"/>
      <w:r w:rsidRPr="0011452A">
        <w:rPr>
          <w:rFonts w:ascii="Book Antiqua" w:hAnsi="Book Antiqua"/>
          <w:kern w:val="0"/>
        </w:rPr>
        <w:t>pTNM</w:t>
      </w:r>
      <w:proofErr w:type="spellEnd"/>
      <w:r w:rsidRPr="0011452A">
        <w:rPr>
          <w:rFonts w:ascii="Book Antiqua" w:hAnsi="Book Antiqua"/>
          <w:kern w:val="0"/>
        </w:rPr>
        <w:t xml:space="preserve"> stages.</w:t>
      </w:r>
    </w:p>
    <w:p w:rsidR="006069AD" w:rsidRPr="0011452A" w:rsidRDefault="006069AD" w:rsidP="006352A3">
      <w:pPr>
        <w:widowControl/>
        <w:autoSpaceDE w:val="0"/>
        <w:autoSpaceDN w:val="0"/>
        <w:adjustRightInd w:val="0"/>
        <w:snapToGrid w:val="0"/>
        <w:spacing w:line="360" w:lineRule="auto"/>
        <w:rPr>
          <w:rFonts w:ascii="Book Antiqua" w:hAnsi="Book Antiqua" w:cs="Times"/>
          <w:b/>
          <w:bC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r w:rsidRPr="0011452A">
        <w:rPr>
          <w:rFonts w:ascii="Book Antiqua" w:hAnsi="Book Antiqua" w:cs="Times"/>
          <w:b/>
          <w:bCs/>
          <w:kern w:val="0"/>
        </w:rPr>
        <w:t>DISCUSSION</w:t>
      </w:r>
    </w:p>
    <w:p w:rsidR="006069AD" w:rsidRPr="0011452A" w:rsidRDefault="006069AD" w:rsidP="006352A3">
      <w:pPr>
        <w:widowControl/>
        <w:autoSpaceDE w:val="0"/>
        <w:autoSpaceDN w:val="0"/>
        <w:adjustRightInd w:val="0"/>
        <w:snapToGrid w:val="0"/>
        <w:spacing w:line="360" w:lineRule="auto"/>
        <w:rPr>
          <w:rFonts w:ascii="Book Antiqua" w:hAnsi="Book Antiqua"/>
          <w:kern w:val="0"/>
        </w:rPr>
      </w:pPr>
      <w:r w:rsidRPr="0011452A">
        <w:rPr>
          <w:rFonts w:ascii="Book Antiqua" w:hAnsi="Book Antiqua"/>
          <w:kern w:val="0"/>
        </w:rPr>
        <w:t xml:space="preserve">This study shows that elevated </w:t>
      </w:r>
      <w:bookmarkStart w:id="141" w:name="OLE_LINK3"/>
      <w:bookmarkStart w:id="142" w:name="OLE_LINK4"/>
      <w:r w:rsidRPr="0011452A">
        <w:rPr>
          <w:rFonts w:ascii="Book Antiqua" w:hAnsi="Book Antiqua"/>
          <w:kern w:val="0"/>
        </w:rPr>
        <w:t xml:space="preserve">preoperative </w:t>
      </w:r>
      <w:r w:rsidRPr="0011452A">
        <w:rPr>
          <w:rFonts w:ascii="Book Antiqua" w:hAnsi="Book Antiqua"/>
          <w:bCs/>
          <w:kern w:val="0"/>
        </w:rPr>
        <w:t>serum</w:t>
      </w:r>
      <w:r w:rsidRPr="0011452A">
        <w:rPr>
          <w:rFonts w:ascii="Book Antiqua" w:hAnsi="Book Antiqua"/>
          <w:kern w:val="0"/>
        </w:rPr>
        <w:t xml:space="preserve"> NLR </w:t>
      </w:r>
      <w:bookmarkEnd w:id="141"/>
      <w:bookmarkEnd w:id="142"/>
      <w:r w:rsidRPr="0011452A">
        <w:rPr>
          <w:rFonts w:ascii="Book Antiqua" w:hAnsi="Book Antiqua"/>
          <w:kern w:val="0"/>
        </w:rPr>
        <w:t xml:space="preserve">independently and adversely associates with ESCC prognosis, consistent with other </w:t>
      </w:r>
      <w:proofErr w:type="gramStart"/>
      <w:r w:rsidRPr="0011452A">
        <w:rPr>
          <w:rFonts w:ascii="Book Antiqua" w:hAnsi="Book Antiqua"/>
          <w:kern w:val="0"/>
        </w:rPr>
        <w:t>studies</w:t>
      </w:r>
      <w:proofErr w:type="gramEnd"/>
      <w:r w:rsidRPr="0011452A">
        <w:rPr>
          <w:rFonts w:ascii="Book Antiqua" w:hAnsi="Book Antiqua"/>
          <w:kern w:val="0"/>
        </w:rPr>
        <w:fldChar w:fldCharType="begin">
          <w:fldData xml:space="preserve">PEVuZE5vdGU+PENpdGU+PEF1dGhvcj5NY05hbWFyYTwvQXV0aG9yPjxZZWFyPjIwMTQ8L1llYXI+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ZXM+NDI1LTg8L3BhZ2VzPjx2b2x1bWU+MTM3PC92b2x1bWU+PG51bWJlcj4yPC9udW1iZXI+PGtl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cGVyaW9kaWNhbD48cGFnZXM+MTcwLTY8L3BhZ2VzPjx2b2x1bWU+MTM8L3ZvbHVtZT48bnVtYmVy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ZXI8L2FiYnItMT48L2FsdC1wZXJpb2RpY2FsPjxwYWdlcz40MTYtMjE8L3BhZ2VzPjx2b2x1bWU+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PEVuZE5vdGU+PENpdGU+PEF1dGhvcj5NY05hbWFyYTwvQXV0aG9yPjxZZWFyPjIwMTQ8L1llYXI+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ZXM+NDI1LTg8L3BhZ2VzPjx2b2x1bWU+MTM3PC92b2x1bWU+PG51bWJlcj4yPC9udW1iZXI+PGtl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cGVyaW9kaWNhbD48cGFnZXM+MTcwLTY8L3BhZ2VzPjx2b2x1bWU+MTM8L3ZvbHVtZT48bnVtYmVy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ZXI8L2FiYnItMT48L2FsdC1wZXJpb2RpY2FsPjxwYWdlcz40MTYtMjE8L3BhZ2VzPjx2b2x1bWU+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9" w:tooltip="McNamara, 2014 #63" w:history="1">
        <w:r w:rsidRPr="0011452A">
          <w:rPr>
            <w:rFonts w:ascii="Book Antiqua" w:hAnsi="Book Antiqua"/>
            <w:noProof/>
            <w:kern w:val="0"/>
            <w:vertAlign w:val="superscript"/>
          </w:rPr>
          <w:t>9-13</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and meta-analyses</w:t>
      </w:r>
      <w:r w:rsidRPr="0011452A">
        <w:rPr>
          <w:rFonts w:ascii="Book Antiqua" w:hAnsi="Book Antiqua"/>
          <w:kern w:val="0"/>
        </w:rPr>
        <w:fldChar w:fldCharType="begin">
          <w:fldData xml:space="preserve">PEVuZE5vdGU+PENpdGU+PEF1dGhvcj5MaTwvQXV0aG9yPjxZZWFyPjIwMTQ8L1llYXI+PFJlY051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PjxwYWdlcz4yNDAzLTEzPC9wYWdlcz48dm9sdW1lPjEzNDwvdm9sdW1lPjxudW1iZXI+MTA8L251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aWNhbD48cGFnZXM+ZTkyMDc5PC9wYWdlcz48dm9sdW1lPjk8L3ZvbHVtZT48bnVtYmVyPjM8L251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PEVuZE5vdGU+PENpdGU+PEF1dGhvcj5MaTwvQXV0aG9yPjxZZWFyPjIwMTQ8L1llYXI+PFJlY051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PjxwYWdlcz4yNDAzLTEzPC9wYWdlcz48dm9sdW1lPjEzNDwvdm9sdW1lPjxudW1iZXI+MTA8L251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aWNhbD48cGFnZXM+ZTkyMDc5PC9wYWdlcz48dm9sdW1lPjk8L3ZvbHVtZT48bnVtYmVyPjM8L251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31" w:tooltip="Li, 2014 #89" w:history="1">
        <w:r w:rsidRPr="0011452A">
          <w:rPr>
            <w:rFonts w:ascii="Book Antiqua" w:hAnsi="Book Antiqua"/>
            <w:noProof/>
            <w:kern w:val="0"/>
            <w:vertAlign w:val="superscript"/>
          </w:rPr>
          <w:t>31-33</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For example, Li </w:t>
      </w:r>
      <w:r w:rsidRPr="0011452A">
        <w:rPr>
          <w:rFonts w:ascii="Book Antiqua" w:hAnsi="Book Antiqua"/>
          <w:i/>
          <w:kern w:val="0"/>
        </w:rPr>
        <w:t xml:space="preserve">et </w:t>
      </w:r>
      <w:proofErr w:type="gramStart"/>
      <w:r w:rsidRPr="0011452A">
        <w:rPr>
          <w:rFonts w:ascii="Book Antiqua" w:hAnsi="Book Antiqua"/>
          <w:i/>
          <w:kern w:val="0"/>
        </w:rPr>
        <w:t>al</w:t>
      </w:r>
      <w:proofErr w:type="gramEnd"/>
      <w:r w:rsidRPr="0011452A">
        <w:rPr>
          <w:rFonts w:ascii="Book Antiqua" w:hAnsi="Book Antiqua"/>
          <w:kern w:val="0"/>
        </w:rPr>
        <w:fldChar w:fldCharType="begin">
          <w:fldData xml:space="preserve">PEVuZE5vdGU+PENpdGU+PEF1dGhvcj5MaTwvQXV0aG9yPjxZZWFyPjIwMTQ8L1llYXI+PFJlY051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YWdlcz4yNDAzLTEzPC9wYWdlcz48dm9sdW1lPjEzNDwvdm9sdW1lPjxudW1iZXI+MTA8L251bWJl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PEVuZE5vdGU+PENpdGU+PEF1dGhvcj5MaTwvQXV0aG9yPjxZZWFyPjIwMTQ8L1llYXI+PFJlY051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YWdlcz4yNDAzLTEzPC9wYWdlcz48dm9sdW1lPjEzNDwvdm9sdW1lPjxudW1iZXI+MTA8L251bWJl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31" w:tooltip="Li, 2014 #89" w:history="1">
        <w:r w:rsidRPr="0011452A">
          <w:rPr>
            <w:rFonts w:ascii="Book Antiqua" w:hAnsi="Book Antiqua"/>
            <w:noProof/>
            <w:kern w:val="0"/>
            <w:vertAlign w:val="superscript"/>
          </w:rPr>
          <w:t>31</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reported significantly worse CSS (</w:t>
      </w:r>
      <w:r w:rsidR="00B151F7">
        <w:rPr>
          <w:rFonts w:ascii="Book Antiqua" w:hAnsi="Book Antiqua"/>
          <w:kern w:val="0"/>
        </w:rPr>
        <w:t>HR =</w:t>
      </w:r>
      <w:r w:rsidRPr="0011452A">
        <w:rPr>
          <w:rFonts w:ascii="Book Antiqua" w:hAnsi="Book Antiqua"/>
          <w:kern w:val="0"/>
        </w:rPr>
        <w:t xml:space="preserve"> 1.813) and RFS (</w:t>
      </w:r>
      <w:r w:rsidR="00B151F7">
        <w:rPr>
          <w:rFonts w:ascii="Book Antiqua" w:hAnsi="Book Antiqua"/>
          <w:kern w:val="0"/>
        </w:rPr>
        <w:t>HR =</w:t>
      </w:r>
      <w:r w:rsidRPr="0011452A">
        <w:rPr>
          <w:rFonts w:ascii="Book Antiqua" w:hAnsi="Book Antiqua"/>
          <w:kern w:val="0"/>
        </w:rPr>
        <w:t xml:space="preserve"> 2.102) in colorectal cancer patients with elevated pretreatment NLRs in a meta-analysis of 16 studies comprising 19 cohorts. </w:t>
      </w:r>
      <w:proofErr w:type="spellStart"/>
      <w:r w:rsidRPr="0011452A">
        <w:rPr>
          <w:rFonts w:ascii="Book Antiqua" w:hAnsi="Book Antiqua"/>
          <w:kern w:val="0"/>
        </w:rPr>
        <w:t>Viers</w:t>
      </w:r>
      <w:proofErr w:type="spellEnd"/>
      <w:r w:rsidRPr="0011452A">
        <w:rPr>
          <w:rFonts w:ascii="Book Antiqua" w:hAnsi="Book Antiqua"/>
          <w:kern w:val="0"/>
        </w:rPr>
        <w:t xml:space="preserve"> </w:t>
      </w:r>
      <w:r w:rsidRPr="0011452A">
        <w:rPr>
          <w:rFonts w:ascii="Book Antiqua" w:hAnsi="Book Antiqua"/>
          <w:i/>
          <w:kern w:val="0"/>
        </w:rPr>
        <w:t>et al</w:t>
      </w:r>
      <w:r w:rsidRPr="0011452A">
        <w:rPr>
          <w:rFonts w:ascii="Book Antiqua" w:hAnsi="Book Antiqua"/>
          <w:kern w:val="0"/>
        </w:rPr>
        <w:fldChar w:fldCharType="begin"/>
      </w:r>
      <w:r w:rsidRPr="0011452A">
        <w:rPr>
          <w:rFonts w:ascii="Book Antiqua" w:hAnsi="Book Antiqua"/>
          <w:kern w:val="0"/>
        </w:rPr>
        <w:instrText xml:space="preserve"> ADDIN EN.CITE &lt;EndNote&gt;&lt;Cite&gt;&lt;Author&gt;Viers&lt;/Author&gt;&lt;Year&gt;2014&lt;/Year&gt;&lt;RecNum&gt;61&lt;/RecNum&gt;&lt;DisplayText&gt;&lt;style face="superscript"&gt;[13]&lt;/style&gt;&lt;/DisplayText&gt;&lt;record&gt;&lt;rec-number&gt;61&lt;/rec-number&gt;&lt;foreign-keys&gt;&lt;key app="EN" db-id="dvt5eva0pstvw4et9d5v2vrwfwesfx2xdat9"&gt;61&lt;/key&gt;&lt;/foreign-keys&gt;&lt;ref-type name="Journal Article"&gt;17&lt;/ref-type&gt;&lt;contributors&gt;&lt;authors&gt;&lt;author&gt;Viers, B. R.&lt;/author&gt;&lt;author&gt;Boorjian, S. A.&lt;/author&gt;&lt;author&gt;Frank, I.&lt;/author&gt;&lt;author&gt;Tarrell, R. F.&lt;/author&gt;&lt;author&gt;Thapa, P.&lt;/author&gt;&lt;author&gt;Karnes, R. J.&lt;/author&gt;&lt;author&gt;Thompson, R. H.&lt;/author&gt;&lt;author&gt;Tollefson, M. K.&lt;/author&gt;&lt;/authors&gt;&lt;/contributors&gt;&lt;auth-address&gt;Department of Urology, Mayo Clinic, Rochester, MN, USA.&amp;#xD;Division of Biomedical Statistics and Informatics, Mayo Clinic, Rochester, MN, USA.&amp;#xD;Department of Urology, Mayo Clinic, Rochester, MN, USA. Electronic address: tollefson.matthew@mayo.edu.&lt;/auth-address&gt;&lt;titles&gt;&lt;title&gt;Pretreatment Neutrophil-to-Lymphocyte Ratio Is Associated with Advanced Pathologic Tumor Stage and Increased Cancer-specific Mortality Among Patients with Urothelial Carcinoma of the Bladder Undergoing Radical Cystectomy&lt;/title&gt;&lt;secondary-title&gt;Eur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urology&lt;/abbr-1&gt;&lt;/alt-periodical&gt;&lt;dates&gt;&lt;year&gt;2014&lt;/year&gt;&lt;pub-dates&gt;&lt;date&gt;Feb 26&lt;/date&gt;&lt;/pub-dates&gt;&lt;/dates&gt;&lt;isbn&gt;1873-7560 (Electronic)&amp;#xD;0302-2838 (Linking)&lt;/isbn&gt;&lt;accession-num&gt;24630414&lt;/accession-num&gt;&lt;urls&gt;&lt;related-urls&gt;&lt;url&gt;http://www.ncbi.nlm.nih.gov/pubmed/24630414&lt;/url&gt;&lt;/related-urls&gt;&lt;/urls&gt;&lt;electronic-resource-num&gt;10.1016/j.eururo.2014.02.042&lt;/electronic-resource-num&gt;&lt;/record&gt;&lt;/Cite&gt;&lt;/EndNote&gt;</w:instrText>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3" w:tooltip="Viers, 2014 #61" w:history="1">
        <w:r w:rsidRPr="0011452A">
          <w:rPr>
            <w:rFonts w:ascii="Book Antiqua" w:hAnsi="Book Antiqua"/>
            <w:noProof/>
            <w:kern w:val="0"/>
            <w:vertAlign w:val="superscript"/>
          </w:rPr>
          <w:t>13</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reviewed </w:t>
      </w:r>
      <w:r w:rsidRPr="0011452A">
        <w:rPr>
          <w:rFonts w:ascii="Book Antiqua" w:hAnsi="Book Antiqua"/>
          <w:kern w:val="0"/>
        </w:rPr>
        <w:lastRenderedPageBreak/>
        <w:t xml:space="preserve">899 patients treated with radical cystectomy for </w:t>
      </w:r>
      <w:proofErr w:type="spellStart"/>
      <w:r w:rsidRPr="0011452A">
        <w:rPr>
          <w:rFonts w:ascii="Book Antiqua" w:hAnsi="Book Antiqua"/>
          <w:kern w:val="0"/>
        </w:rPr>
        <w:t>urothelial</w:t>
      </w:r>
      <w:proofErr w:type="spellEnd"/>
      <w:r w:rsidRPr="0011452A">
        <w:rPr>
          <w:rFonts w:ascii="Book Antiqua" w:hAnsi="Book Antiqua"/>
          <w:kern w:val="0"/>
        </w:rPr>
        <w:t xml:space="preserve"> carcinoma of the bladder and also found greater risks of recurrence (</w:t>
      </w:r>
      <w:r w:rsidR="00B151F7">
        <w:rPr>
          <w:rFonts w:ascii="Book Antiqua" w:hAnsi="Book Antiqua"/>
          <w:kern w:val="0"/>
        </w:rPr>
        <w:t>HR =</w:t>
      </w:r>
      <w:r w:rsidRPr="0011452A">
        <w:rPr>
          <w:rFonts w:ascii="Book Antiqua" w:hAnsi="Book Antiqua"/>
          <w:kern w:val="0"/>
        </w:rPr>
        <w:t xml:space="preserve"> 1.04) and cancer-related death (</w:t>
      </w:r>
      <w:r w:rsidR="00B151F7">
        <w:rPr>
          <w:rFonts w:ascii="Book Antiqua" w:hAnsi="Book Antiqua"/>
          <w:kern w:val="0"/>
        </w:rPr>
        <w:t>HR =</w:t>
      </w:r>
      <w:r w:rsidRPr="0011452A">
        <w:rPr>
          <w:rFonts w:ascii="Book Antiqua" w:hAnsi="Book Antiqua"/>
          <w:kern w:val="0"/>
        </w:rPr>
        <w:t xml:space="preserve"> 1.04). In addition, our findings indicate that elevated NLR correlates with </w:t>
      </w:r>
      <w:proofErr w:type="spellStart"/>
      <w:r w:rsidRPr="0011452A">
        <w:rPr>
          <w:rFonts w:ascii="Book Antiqua" w:hAnsi="Book Antiqua"/>
          <w:kern w:val="0"/>
        </w:rPr>
        <w:t>pT</w:t>
      </w:r>
      <w:proofErr w:type="spellEnd"/>
      <w:r w:rsidRPr="0011452A">
        <w:rPr>
          <w:rFonts w:ascii="Book Antiqua" w:hAnsi="Book Antiqua"/>
          <w:kern w:val="0"/>
        </w:rPr>
        <w:t xml:space="preserve"> status, suggesting that increased NLR favors ESCC tumor invasion. Similarly, previous studies have reported an association between preoperative </w:t>
      </w:r>
      <w:r w:rsidRPr="0011452A">
        <w:rPr>
          <w:rFonts w:ascii="Book Antiqua" w:hAnsi="Book Antiqua"/>
          <w:bCs/>
          <w:kern w:val="0"/>
        </w:rPr>
        <w:t>serum</w:t>
      </w:r>
      <w:r w:rsidRPr="0011452A">
        <w:rPr>
          <w:rFonts w:ascii="Book Antiqua" w:hAnsi="Book Antiqua"/>
          <w:kern w:val="0"/>
        </w:rPr>
        <w:t xml:space="preserve"> NLR and </w:t>
      </w:r>
      <w:proofErr w:type="spellStart"/>
      <w:r w:rsidRPr="0011452A">
        <w:rPr>
          <w:rFonts w:ascii="Book Antiqua" w:hAnsi="Book Antiqua"/>
          <w:kern w:val="0"/>
        </w:rPr>
        <w:t>pT</w:t>
      </w:r>
      <w:proofErr w:type="spellEnd"/>
      <w:r w:rsidRPr="0011452A">
        <w:rPr>
          <w:rFonts w:ascii="Book Antiqua" w:hAnsi="Book Antiqua"/>
          <w:kern w:val="0"/>
        </w:rPr>
        <w:t xml:space="preserve"> status in gastric cancer</w:t>
      </w:r>
      <w:r w:rsidRPr="0011452A">
        <w:rPr>
          <w:rFonts w:ascii="Book Antiqua" w:hAnsi="Book Antiqua"/>
        </w:rPr>
        <w:t xml:space="preserve"> and </w:t>
      </w:r>
      <w:proofErr w:type="spellStart"/>
      <w:r w:rsidRPr="0011452A">
        <w:rPr>
          <w:rFonts w:ascii="Book Antiqua" w:hAnsi="Book Antiqua"/>
        </w:rPr>
        <w:t>u</w:t>
      </w:r>
      <w:r w:rsidRPr="0011452A">
        <w:rPr>
          <w:rFonts w:ascii="Book Antiqua" w:hAnsi="Book Antiqua"/>
          <w:kern w:val="0"/>
        </w:rPr>
        <w:t>rothelial</w:t>
      </w:r>
      <w:proofErr w:type="spellEnd"/>
      <w:r w:rsidRPr="0011452A">
        <w:rPr>
          <w:rFonts w:ascii="Book Antiqua" w:hAnsi="Book Antiqua"/>
          <w:kern w:val="0"/>
        </w:rPr>
        <w:t xml:space="preserve"> carcinoma of the </w:t>
      </w:r>
      <w:proofErr w:type="gramStart"/>
      <w:r w:rsidRPr="0011452A">
        <w:rPr>
          <w:rFonts w:ascii="Book Antiqua" w:hAnsi="Book Antiqua"/>
          <w:kern w:val="0"/>
        </w:rPr>
        <w:t>bladder</w:t>
      </w:r>
      <w:proofErr w:type="gramEnd"/>
      <w:r w:rsidRPr="0011452A">
        <w:rPr>
          <w:rFonts w:ascii="Book Antiqua" w:hAnsi="Book Antiqua"/>
          <w:kern w:val="0"/>
        </w:rPr>
        <w:fldChar w:fldCharType="begin">
          <w:fldData xml:space="preserve">PEVuZE5vdGU+PENpdGU+PEF1dGhvcj5TaGltYWRhPC9BdXRob3I+PFllYXI+MjAxMDwvWWVhcj48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bHQtcGVyaW9kaWNhbD48cGFnZXM+MTcwLTY8L3BhZ2VzPjx2b2x1bWU+MTM8L3ZvbHVtZT48bnVt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PEVuZE5vdGU+PENpdGU+PEF1dGhvcj5TaGltYWRhPC9BdXRob3I+PFllYXI+MjAxMDwvWWVhcj48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bHQtcGVyaW9kaWNhbD48cGFnZXM+MTcwLTY8L3BhZ2VzPjx2b2x1bWU+MTM8L3ZvbHVtZT48bnVt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1" w:tooltip="Shimada, 2010 #56" w:history="1">
        <w:r w:rsidRPr="0011452A">
          <w:rPr>
            <w:rFonts w:ascii="Book Antiqua" w:hAnsi="Book Antiqua"/>
            <w:noProof/>
            <w:kern w:val="0"/>
            <w:vertAlign w:val="superscript"/>
          </w:rPr>
          <w:t>11</w:t>
        </w:r>
      </w:hyperlink>
      <w:r w:rsidRPr="0011452A">
        <w:rPr>
          <w:rFonts w:ascii="Book Antiqua" w:hAnsi="Book Antiqua"/>
          <w:noProof/>
          <w:kern w:val="0"/>
          <w:vertAlign w:val="superscript"/>
        </w:rPr>
        <w:t>,</w:t>
      </w:r>
      <w:hyperlink w:anchor="_ENREF_13" w:tooltip="Viers, 2014 #61" w:history="1">
        <w:r w:rsidRPr="0011452A">
          <w:rPr>
            <w:rFonts w:ascii="Book Antiqua" w:hAnsi="Book Antiqua"/>
            <w:noProof/>
            <w:kern w:val="0"/>
            <w:vertAlign w:val="superscript"/>
          </w:rPr>
          <w:t>13</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kern w:val="0"/>
        </w:rPr>
      </w:pPr>
      <w:r w:rsidRPr="0011452A">
        <w:rPr>
          <w:rFonts w:ascii="Book Antiqua" w:hAnsi="Book Antiqua"/>
        </w:rPr>
        <w:t xml:space="preserve">Although the </w:t>
      </w:r>
      <w:r w:rsidRPr="0011452A">
        <w:rPr>
          <w:rFonts w:ascii="Book Antiqua" w:hAnsi="Book Antiqua"/>
          <w:bCs/>
        </w:rPr>
        <w:t xml:space="preserve">mechanism </w:t>
      </w:r>
      <w:r w:rsidRPr="0011452A">
        <w:rPr>
          <w:rFonts w:ascii="Book Antiqua" w:hAnsi="Book Antiqua"/>
        </w:rPr>
        <w:t xml:space="preserve">underlying these findings </w:t>
      </w:r>
      <w:r w:rsidRPr="0011452A">
        <w:rPr>
          <w:rFonts w:ascii="Book Antiqua" w:hAnsi="Book Antiqua"/>
          <w:kern w:val="0"/>
        </w:rPr>
        <w:t>is complex and has yet to be elucidated</w:t>
      </w:r>
      <w:r w:rsidRPr="0011452A">
        <w:rPr>
          <w:rFonts w:ascii="Book Antiqua" w:hAnsi="Book Antiqua"/>
        </w:rPr>
        <w:t xml:space="preserve">, the association between inflammation and cancer provides us with some clues. In cancer cells, oncogenes activate certain inflammatory transcriptional programs to produce </w:t>
      </w:r>
      <w:r w:rsidRPr="0011452A">
        <w:rPr>
          <w:rFonts w:ascii="Book Antiqua" w:hAnsi="Book Antiqua"/>
          <w:bCs/>
        </w:rPr>
        <w:t>various inflammatory mediators, including granulocyte-colony and granulocyte-macrophage colony-stimulating factors</w:t>
      </w:r>
      <w:r w:rsidRPr="0011452A">
        <w:rPr>
          <w:rFonts w:ascii="Book Antiqua" w:hAnsi="Book Antiqua"/>
          <w:bCs/>
        </w:rPr>
        <w:fldChar w:fldCharType="begin"/>
      </w:r>
      <w:r w:rsidRPr="0011452A">
        <w:rPr>
          <w:rFonts w:ascii="Book Antiqua" w:hAnsi="Book Antiqua"/>
          <w:bCs/>
        </w:rPr>
        <w:instrText xml:space="preserve"> ADDIN EN.CITE &lt;EndNote&gt;&lt;Cite&gt;&lt;Author&gt;Mantovani&lt;/Author&gt;&lt;Year&gt;2008&lt;/Year&gt;&lt;RecNum&gt;67&lt;/RecNum&gt;&lt;DisplayText&gt;&lt;style face="superscript"&gt;[17]&lt;/style&gt;&lt;/DisplayText&gt;&lt;record&gt;&lt;rec-number&gt;67&lt;/rec-number&gt;&lt;foreign-keys&gt;&lt;key app="EN" db-id="dvt5eva0pstvw4et9d5v2vrwfwesfx2xdat9"&gt;67&lt;/key&gt;&lt;/foreign-keys&gt;&lt;ref-type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alt-title&gt;Nature&lt;/alt-title&gt;&lt;/titles&gt;&lt;periodical&gt;&lt;full-title&gt;Nature&lt;/full-title&gt;&lt;abbr-1&gt;Nature&lt;/abbr-1&gt;&lt;/periodical&gt;&lt;alt-periodical&gt;&lt;full-title&gt;Nature&lt;/full-title&gt;&lt;abbr-1&gt;Nature&lt;/abbr-1&gt;&lt;/alt-periodical&gt;&lt;pages&gt;436-44&lt;/pages&gt;&lt;volume&gt;454&lt;/volume&gt;&lt;number&gt;7203&lt;/number&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urls&gt;&lt;related-urls&gt;&lt;url&gt;http://www.ncbi.nlm.nih.gov/pubmed/18650914&lt;/url&gt;&lt;/related-urls&gt;&lt;/urls&gt;&lt;electronic-resource-num&gt;10.1038/nature07205&lt;/electronic-resource-num&gt;&lt;/record&gt;&lt;/Cite&gt;&lt;/EndNote&gt;</w:instrText>
      </w:r>
      <w:r w:rsidRPr="0011452A">
        <w:rPr>
          <w:rFonts w:ascii="Book Antiqua" w:hAnsi="Book Antiqua"/>
          <w:bCs/>
        </w:rPr>
        <w:fldChar w:fldCharType="separate"/>
      </w:r>
      <w:r w:rsidRPr="0011452A">
        <w:rPr>
          <w:rFonts w:ascii="Book Antiqua" w:hAnsi="Book Antiqua"/>
          <w:bCs/>
          <w:noProof/>
          <w:vertAlign w:val="superscript"/>
        </w:rPr>
        <w:t>[</w:t>
      </w:r>
      <w:hyperlink w:anchor="_ENREF_17" w:tooltip="Mantovani, 2008 #67" w:history="1">
        <w:r w:rsidRPr="0011452A">
          <w:rPr>
            <w:rFonts w:ascii="Book Antiqua" w:hAnsi="Book Antiqua"/>
            <w:bCs/>
            <w:noProof/>
            <w:vertAlign w:val="superscript"/>
          </w:rPr>
          <w:t>17</w:t>
        </w:r>
      </w:hyperlink>
      <w:r w:rsidRPr="0011452A">
        <w:rPr>
          <w:rFonts w:ascii="Book Antiqua" w:hAnsi="Book Antiqua"/>
          <w:bCs/>
          <w:noProof/>
          <w:vertAlign w:val="superscript"/>
        </w:rPr>
        <w:t>]</w:t>
      </w:r>
      <w:r w:rsidRPr="0011452A">
        <w:rPr>
          <w:rFonts w:ascii="Book Antiqua" w:hAnsi="Book Antiqua"/>
          <w:bCs/>
        </w:rPr>
        <w:fldChar w:fldCharType="end"/>
      </w:r>
      <w:r w:rsidRPr="0011452A">
        <w:rPr>
          <w:rFonts w:ascii="Book Antiqua" w:hAnsi="Book Antiqua"/>
        </w:rPr>
        <w:t xml:space="preserve">, which </w:t>
      </w:r>
      <w:r w:rsidRPr="0011452A">
        <w:rPr>
          <w:rFonts w:ascii="Book Antiqua" w:hAnsi="Book Antiqua"/>
          <w:bCs/>
          <w:kern w:val="0"/>
        </w:rPr>
        <w:t xml:space="preserve">can </w:t>
      </w:r>
      <w:r w:rsidRPr="0011452A">
        <w:rPr>
          <w:rFonts w:ascii="Book Antiqua" w:hAnsi="Book Antiqua"/>
          <w:bCs/>
        </w:rPr>
        <w:t xml:space="preserve">trigger the proliferation and differentiation of neutrophils in </w:t>
      </w:r>
      <w:r w:rsidRPr="0011452A">
        <w:rPr>
          <w:rFonts w:ascii="Book Antiqua" w:hAnsi="Book Antiqua"/>
        </w:rPr>
        <w:t>bone marrow</w:t>
      </w:r>
      <w:r w:rsidRPr="0011452A">
        <w:rPr>
          <w:rFonts w:ascii="Book Antiqua" w:hAnsi="Book Antiqua"/>
        </w:rPr>
        <w:fldChar w:fldCharType="begin">
          <w:fldData xml:space="preserve">PEVuZE5vdGU+PENpdGU+PEF1dGhvcj5Mb3JkPC9BdXRob3I+PFllYXI+MTk4OTwvWWVhcj48UmVj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cmljYTwvYWJici0xPjwvYWx0LXBlcmlvZGljYWw+PHBhZ2VzPjk0OTktNTAzPC9wYWdlcz48dm9s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=
</w:fldData>
        </w:fldChar>
      </w:r>
      <w:r w:rsidRPr="0011452A">
        <w:rPr>
          <w:rFonts w:ascii="Book Antiqua" w:hAnsi="Book Antiqua"/>
        </w:rPr>
        <w:instrText xml:space="preserve"> ADDIN EN.CITE </w:instrText>
      </w:r>
      <w:r w:rsidRPr="0011452A">
        <w:rPr>
          <w:rFonts w:ascii="Book Antiqua" w:hAnsi="Book Antiqua"/>
        </w:rPr>
        <w:fldChar w:fldCharType="begin">
          <w:fldData xml:space="preserve">PEVuZE5vdGU+PENpdGU+PEF1dGhvcj5Mb3JkPC9BdXRob3I+PFllYXI+MTk4OTwvWWVhcj48UmVj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cmljYTwvYWJici0xPjwvYWx0LXBlcmlvZGljYWw+PHBhZ2VzPjk0OTktNTAzPC9wYWdlcz48dm9s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=
</w:fldData>
        </w:fldChar>
      </w:r>
      <w:r w:rsidRPr="0011452A">
        <w:rPr>
          <w:rFonts w:ascii="Book Antiqua" w:hAnsi="Book Antiqua"/>
        </w:rPr>
        <w:instrText xml:space="preserve"> ADDIN EN.CITE.DATA </w:instrText>
      </w:r>
      <w:r w:rsidRPr="0011452A">
        <w:rPr>
          <w:rFonts w:ascii="Book Antiqua" w:hAnsi="Book Antiqua"/>
        </w:rPr>
      </w:r>
      <w:r w:rsidRPr="0011452A">
        <w:rPr>
          <w:rFonts w:ascii="Book Antiqua" w:hAnsi="Book Antiqua"/>
        </w:rPr>
        <w:fldChar w:fldCharType="end"/>
      </w:r>
      <w:r w:rsidRPr="0011452A">
        <w:rPr>
          <w:rFonts w:ascii="Book Antiqua" w:hAnsi="Book Antiqua"/>
        </w:rPr>
      </w:r>
      <w:r w:rsidRPr="0011452A">
        <w:rPr>
          <w:rFonts w:ascii="Book Antiqua" w:hAnsi="Book Antiqua"/>
        </w:rPr>
        <w:fldChar w:fldCharType="separate"/>
      </w:r>
      <w:r w:rsidRPr="0011452A">
        <w:rPr>
          <w:rFonts w:ascii="Book Antiqua" w:hAnsi="Book Antiqua"/>
          <w:noProof/>
          <w:vertAlign w:val="superscript"/>
        </w:rPr>
        <w:t>[</w:t>
      </w:r>
      <w:hyperlink w:anchor="_ENREF_18" w:tooltip="Lord, 1989 #68" w:history="1">
        <w:r w:rsidRPr="0011452A">
          <w:rPr>
            <w:rFonts w:ascii="Book Antiqua" w:hAnsi="Book Antiqua"/>
            <w:noProof/>
            <w:vertAlign w:val="superscript"/>
          </w:rPr>
          <w:t>18</w:t>
        </w:r>
      </w:hyperlink>
      <w:r w:rsidRPr="0011452A">
        <w:rPr>
          <w:rFonts w:ascii="Book Antiqua" w:hAnsi="Book Antiqua"/>
          <w:noProof/>
          <w:vertAlign w:val="superscript"/>
        </w:rPr>
        <w:t>]</w:t>
      </w:r>
      <w:r w:rsidRPr="0011452A">
        <w:rPr>
          <w:rFonts w:ascii="Book Antiqua" w:hAnsi="Book Antiqua"/>
        </w:rPr>
        <w:fldChar w:fldCharType="end"/>
      </w:r>
      <w:r w:rsidRPr="0011452A">
        <w:rPr>
          <w:rFonts w:ascii="Book Antiqua" w:hAnsi="Book Antiqua"/>
        </w:rPr>
        <w:t xml:space="preserve">. Moreover, </w:t>
      </w:r>
      <w:r w:rsidRPr="0011452A">
        <w:rPr>
          <w:rFonts w:ascii="Book Antiqua" w:hAnsi="Book Antiqua"/>
          <w:kern w:val="0"/>
        </w:rPr>
        <w:t>previous studies suggest that neutrophils from cancer patients are functionally different from healthy counterparts</w:t>
      </w:r>
      <w:r w:rsidRPr="0011452A">
        <w:rPr>
          <w:rFonts w:ascii="Book Antiqua" w:hAnsi="Book Antiqua"/>
          <w:kern w:val="0"/>
        </w:rPr>
        <w:fldChar w:fldCharType="begin">
          <w:fldData xml:space="preserve">PEVuZE5vdGU+PENpdGU+PEF1dGhvcj5EdW1pdHJ1PC9BdXRob3I+PFllYXI+MjAxMjwvWWVhcj48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PEVuZE5vdGU+PENpdGU+PEF1dGhvcj5EdW1pdHJ1PC9BdXRob3I+PFllYXI+MjAxMjwvWWVhcj48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19" w:tooltip="Dumitru, 2012 #69" w:history="1">
        <w:r w:rsidRPr="0011452A">
          <w:rPr>
            <w:rFonts w:ascii="Book Antiqua" w:hAnsi="Book Antiqua"/>
            <w:noProof/>
            <w:kern w:val="0"/>
            <w:vertAlign w:val="superscript"/>
          </w:rPr>
          <w:t>19</w:t>
        </w:r>
      </w:hyperlink>
      <w:r w:rsidR="00C854FE">
        <w:rPr>
          <w:rFonts w:ascii="Book Antiqua" w:hAnsi="Book Antiqua"/>
          <w:noProof/>
          <w:kern w:val="0"/>
          <w:vertAlign w:val="superscript"/>
        </w:rPr>
        <w:t>,</w:t>
      </w:r>
      <w:hyperlink w:anchor="_ENREF_20" w:tooltip="Trellakis, 2011 #70" w:history="1">
        <w:r w:rsidRPr="0011452A">
          <w:rPr>
            <w:rFonts w:ascii="Book Antiqua" w:hAnsi="Book Antiqua"/>
            <w:noProof/>
            <w:kern w:val="0"/>
            <w:vertAlign w:val="superscript"/>
          </w:rPr>
          <w:t>20</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rPr>
        <w:t xml:space="preserve">, </w:t>
      </w:r>
      <w:r w:rsidRPr="0011452A">
        <w:rPr>
          <w:rFonts w:ascii="Book Antiqua" w:hAnsi="Book Antiqua"/>
          <w:kern w:val="0"/>
        </w:rPr>
        <w:t>and can facilitate tumor progression and affect patient outcome</w:t>
      </w:r>
      <w:r w:rsidRPr="0011452A">
        <w:rPr>
          <w:rFonts w:ascii="Book Antiqua" w:hAnsi="Book Antiqua"/>
          <w:kern w:val="0"/>
        </w:rPr>
        <w:fldChar w:fldCharType="begin">
          <w:fldData xml:space="preserve">PEVuZE5vdGU+PENpdGU+PEF1dGhvcj5Eb25za292PC9BdXRob3I+PFllYXI+MjAxMzwvWWVhcj48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PEVuZE5vdGU+PENpdGU+PEF1dGhvcj5Eb25za292PC9BdXRob3I+PFllYXI+MjAxMzwvWWVhcj48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21" w:tooltip="Donskov, 2013 #71" w:history="1">
        <w:r w:rsidRPr="0011452A">
          <w:rPr>
            <w:rFonts w:ascii="Book Antiqua" w:hAnsi="Book Antiqua"/>
            <w:noProof/>
            <w:kern w:val="0"/>
            <w:vertAlign w:val="superscript"/>
          </w:rPr>
          <w:t>21</w:t>
        </w:r>
      </w:hyperlink>
      <w:r w:rsidR="00C854FE">
        <w:rPr>
          <w:rFonts w:ascii="Book Antiqua" w:hAnsi="Book Antiqua"/>
          <w:noProof/>
          <w:kern w:val="0"/>
          <w:vertAlign w:val="superscript"/>
        </w:rPr>
        <w:t>,</w:t>
      </w:r>
      <w:hyperlink w:anchor="_ENREF_22" w:tooltip="Dumitru, 2013 #72" w:history="1">
        <w:r w:rsidRPr="0011452A">
          <w:rPr>
            <w:rFonts w:ascii="Book Antiqua" w:hAnsi="Book Antiqua"/>
            <w:noProof/>
            <w:kern w:val="0"/>
            <w:vertAlign w:val="superscript"/>
          </w:rPr>
          <w:t>22</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These neutrophils may inhibit T </w:t>
      </w:r>
      <w:proofErr w:type="gramStart"/>
      <w:r w:rsidRPr="0011452A">
        <w:rPr>
          <w:rFonts w:ascii="Book Antiqua" w:hAnsi="Book Antiqua"/>
          <w:kern w:val="0"/>
        </w:rPr>
        <w:t>cells</w:t>
      </w:r>
      <w:proofErr w:type="gramEnd"/>
      <w:r w:rsidRPr="0011452A">
        <w:rPr>
          <w:rFonts w:ascii="Book Antiqua" w:hAnsi="Book Antiqua"/>
          <w:kern w:val="0"/>
        </w:rPr>
        <w:fldChar w:fldCharType="begin">
          <w:fldData xml:space="preserve">PEVuZE5vdGU+PENpdGU+PEF1dGhvcj5GcmlkbGVuZGVyPC9BdXRob3I+PFllYXI+MjAwOTwvWWVh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PjQ3NTYtNjA8L3BhZ2VzPjx2b2x1bWU+NjE8L3ZvbHVtZT48bnVtYmVyPjEyPC9udW1iZXI+PGtl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PEVuZE5vdGU+PENpdGU+PEF1dGhvcj5GcmlkbGVuZGVyPC9BdXRob3I+PFllYXI+MjAwOTwvWWVh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PjQ3NTYtNjA8L3BhZ2VzPjx2b2x1bWU+NjE8L3ZvbHVtZT48bnVtYmVyPjEyPC9udW1iZXI+PGtl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23" w:tooltip="Fridlender, 2009 #77" w:history="1">
        <w:r w:rsidRPr="0011452A">
          <w:rPr>
            <w:rFonts w:ascii="Book Antiqua" w:hAnsi="Book Antiqua"/>
            <w:noProof/>
            <w:kern w:val="0"/>
            <w:vertAlign w:val="superscript"/>
          </w:rPr>
          <w:t>23-25</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 xml:space="preserve">, which have </w:t>
      </w:r>
      <w:r w:rsidRPr="0011452A">
        <w:rPr>
          <w:rFonts w:ascii="Book Antiqua" w:hAnsi="Book Antiqua"/>
        </w:rPr>
        <w:t>antitumor activities and favorable prognostic significance</w:t>
      </w:r>
      <w:r w:rsidRPr="0011452A">
        <w:rPr>
          <w:rFonts w:ascii="Book Antiqua" w:hAnsi="Book Antiqua"/>
        </w:rPr>
        <w:fldChar w:fldCharType="begin">
          <w:fldData xml:space="preserve">PEVuZE5vdGU+PENpdGU+PEF1dGhvcj5Nb3JnYW48L0F1dGhvcj48WWVhcj4yMDA2PC9ZZWFyPjxS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YmJyLTE+PC9hbHQtcGVyaW9kaWNhbD48cGFnZXM+MTI2LTk8L3BhZ2VzPjx2b2x1bWU+MzE0PC92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bmNlciBSZXNlYXJjaDwvYWJici0xPjwvYWx0LXBlcmlvZGljYWw+PHBhZ2VzPjY0MTItMjA8L3Bh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</w:fldData>
        </w:fldChar>
      </w:r>
      <w:r w:rsidRPr="0011452A">
        <w:rPr>
          <w:rFonts w:ascii="Book Antiqua" w:hAnsi="Book Antiqua"/>
        </w:rPr>
        <w:instrText xml:space="preserve"> ADDIN EN.CITE </w:instrText>
      </w:r>
      <w:r w:rsidRPr="0011452A">
        <w:rPr>
          <w:rFonts w:ascii="Book Antiqua" w:hAnsi="Book Antiqua"/>
        </w:rPr>
        <w:fldChar w:fldCharType="begin">
          <w:fldData xml:space="preserve">PEVuZE5vdGU+PENpdGU+PEF1dGhvcj5Nb3JnYW48L0F1dGhvcj48WWVhcj4yMDA2PC9ZZWFyPjxS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YmJyLTE+PC9hbHQtcGVyaW9kaWNhbD48cGFnZXM+MTI2LTk8L3BhZ2VzPjx2b2x1bWU+MzE0PC92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bmNlciBSZXNlYXJjaDwvYWJici0xPjwvYWx0LXBlcmlvZGljYWw+PHBhZ2VzPjY0MTItMjA8L3Bh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</w:fldData>
        </w:fldChar>
      </w:r>
      <w:r w:rsidRPr="0011452A">
        <w:rPr>
          <w:rFonts w:ascii="Book Antiqua" w:hAnsi="Book Antiqua"/>
        </w:rPr>
        <w:instrText xml:space="preserve"> ADDIN EN.CITE.DATA </w:instrText>
      </w:r>
      <w:r w:rsidRPr="0011452A">
        <w:rPr>
          <w:rFonts w:ascii="Book Antiqua" w:hAnsi="Book Antiqua"/>
        </w:rPr>
      </w:r>
      <w:r w:rsidRPr="0011452A">
        <w:rPr>
          <w:rFonts w:ascii="Book Antiqua" w:hAnsi="Book Antiqua"/>
        </w:rPr>
        <w:fldChar w:fldCharType="end"/>
      </w:r>
      <w:r w:rsidRPr="0011452A">
        <w:rPr>
          <w:rFonts w:ascii="Book Antiqua" w:hAnsi="Book Antiqua"/>
        </w:rPr>
      </w:r>
      <w:r w:rsidRPr="0011452A">
        <w:rPr>
          <w:rFonts w:ascii="Book Antiqua" w:hAnsi="Book Antiqua"/>
        </w:rPr>
        <w:fldChar w:fldCharType="separate"/>
      </w:r>
      <w:r w:rsidRPr="0011452A">
        <w:rPr>
          <w:rFonts w:ascii="Book Antiqua" w:hAnsi="Book Antiqua"/>
          <w:noProof/>
          <w:vertAlign w:val="superscript"/>
        </w:rPr>
        <w:t>[</w:t>
      </w:r>
      <w:hyperlink w:anchor="_ENREF_26" w:tooltip="Morgan, 2006 #80" w:history="1">
        <w:r w:rsidRPr="0011452A">
          <w:rPr>
            <w:rFonts w:ascii="Book Antiqua" w:hAnsi="Book Antiqua"/>
            <w:noProof/>
            <w:vertAlign w:val="superscript"/>
          </w:rPr>
          <w:t>26</w:t>
        </w:r>
      </w:hyperlink>
      <w:r w:rsidR="00C854FE">
        <w:rPr>
          <w:rFonts w:ascii="Book Antiqua" w:hAnsi="Book Antiqua"/>
          <w:noProof/>
          <w:vertAlign w:val="superscript"/>
        </w:rPr>
        <w:t>,</w:t>
      </w:r>
      <w:hyperlink w:anchor="_ENREF_27" w:tooltip="Ogino, 2009 #82" w:history="1">
        <w:r w:rsidRPr="0011452A">
          <w:rPr>
            <w:rFonts w:ascii="Book Antiqua" w:hAnsi="Book Antiqua"/>
            <w:noProof/>
            <w:vertAlign w:val="superscript"/>
          </w:rPr>
          <w:t>27</w:t>
        </w:r>
      </w:hyperlink>
      <w:r w:rsidRPr="0011452A">
        <w:rPr>
          <w:rFonts w:ascii="Book Antiqua" w:hAnsi="Book Antiqua"/>
          <w:noProof/>
          <w:vertAlign w:val="superscript"/>
        </w:rPr>
        <w:t>]</w:t>
      </w:r>
      <w:r w:rsidRPr="0011452A">
        <w:rPr>
          <w:rFonts w:ascii="Book Antiqua" w:hAnsi="Book Antiqua"/>
        </w:rPr>
        <w:fldChar w:fldCharType="end"/>
      </w:r>
      <w:r w:rsidRPr="0011452A">
        <w:rPr>
          <w:rFonts w:ascii="Book Antiqua" w:hAnsi="Book Antiqua"/>
        </w:rPr>
        <w:t>.</w:t>
      </w:r>
      <w:r w:rsidRPr="0011452A">
        <w:rPr>
          <w:rFonts w:ascii="Book Antiqua" w:hAnsi="Book Antiqua"/>
          <w:kern w:val="0"/>
        </w:rPr>
        <w:t xml:space="preserve"> These </w:t>
      </w:r>
      <w:r w:rsidRPr="0011452A">
        <w:rPr>
          <w:rFonts w:ascii="Book Antiqua" w:hAnsi="Book Antiqua"/>
          <w:bCs/>
        </w:rPr>
        <w:t xml:space="preserve">neutrophils may also secret agents that promote tumor cellular proliferation, angiogenesis, </w:t>
      </w:r>
      <w:r w:rsidRPr="0011452A">
        <w:rPr>
          <w:rFonts w:ascii="Book Antiqua" w:hAnsi="Book Antiqua"/>
          <w:kern w:val="0"/>
        </w:rPr>
        <w:t xml:space="preserve">invasion, and </w:t>
      </w:r>
      <w:r w:rsidRPr="0011452A">
        <w:rPr>
          <w:rFonts w:ascii="Book Antiqua" w:hAnsi="Book Antiqua"/>
          <w:bCs/>
        </w:rPr>
        <w:t>metastasis</w:t>
      </w:r>
      <w:r w:rsidRPr="0011452A">
        <w:rPr>
          <w:rFonts w:ascii="Book Antiqua" w:hAnsi="Book Antiqua"/>
          <w:bCs/>
        </w:rPr>
        <w:fldChar w:fldCharType="begin"/>
      </w:r>
      <w:r w:rsidRPr="0011452A">
        <w:rPr>
          <w:rFonts w:ascii="Book Antiqua" w:hAnsi="Book Antiqua"/>
          <w:bCs/>
        </w:rPr>
        <w:instrText xml:space="preserve"> ADDIN EN.CITE &lt;EndNote&gt;&lt;Cite&gt;&lt;Author&gt;Brandau&lt;/Author&gt;&lt;Year&gt;2013&lt;/Year&gt;&lt;RecNum&gt;86&lt;/RecNum&gt;&lt;DisplayText&gt;&lt;style face="superscript"&gt;[28]&lt;/style&gt;&lt;/DisplayText&gt;&lt;record&gt;&lt;rec-number&gt;86&lt;/rec-number&gt;&lt;foreign-keys&gt;&lt;key app="EN" db-id="dvt5eva0pstvw4et9d5v2vrwfwesfx2xdat9"&gt;86&lt;/key&gt;&lt;/foreign-keys&gt;&lt;ref-type name="Journal Article"&gt;17&lt;/ref-type&gt;&lt;contributors&gt;&lt;authors&gt;&lt;author&gt;Brandau, S.&lt;/author&gt;&lt;author&gt;Moses, K.&lt;/author&gt;&lt;author&gt;Lang, S.&lt;/author&gt;&lt;/authors&gt;&lt;/contributors&gt;&lt;auth-address&gt;Department of Otorhinolaryngology, University Hospital Essen, University of Duisburg-Essen, Hufelandstrasse 55, 45122 Essen, Germany. sven.brandau@uk-essen.de&lt;/auth-address&gt;&lt;titles&gt;&lt;title&gt;The kinship of neutrophils and granulocytic myeloid-derived suppressor cells in cancer: cousins, siblings or twins?&lt;/title&gt;&lt;secondary-title&gt;Semin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biology&lt;/abbr-1&gt;&lt;/alt-periodical&gt;&lt;pages&gt;171-82&lt;/pages&gt;&lt;volume&gt;23&lt;/volume&gt;&lt;number&gt;3&lt;/number&gt;&lt;keywords&gt;&lt;keyword&gt;Animals&lt;/keyword&gt;&lt;keyword&gt;Disease Progression&lt;/keyword&gt;&lt;keyword&gt;Humans&lt;/keyword&gt;&lt;keyword&gt;Immunomodulation&lt;/keyword&gt;&lt;keyword&gt;Immunophenotyping&lt;/keyword&gt;&lt;keyword&gt;Myeloid Cells/*immunology/metabolism&lt;/keyword&gt;&lt;keyword&gt;Neoplasms/*immunology/metabolism/*pathology&lt;/keyword&gt;&lt;keyword&gt;Neutrophil Infiltration/immunology&lt;/keyword&gt;&lt;keyword&gt;Neutrophils/*immunology/metabolism&lt;/keyword&gt;&lt;/keywords&gt;&lt;dates&gt;&lt;year&gt;2013&lt;/year&gt;&lt;pub-dates&gt;&lt;date&gt;Jun&lt;/date&gt;&lt;/pub-dates&gt;&lt;/dates&gt;&lt;isbn&gt;1096-3650 (Electronic)&amp;#xD;1044-579X (Linking)&lt;/isbn&gt;&lt;accession-num&gt;23459190&lt;/accession-num&gt;&lt;urls&gt;&lt;related-urls&gt;&lt;url&gt;http://www.ncbi.nlm.nih.gov/pubmed/23459190&lt;/url&gt;&lt;/related-urls&gt;&lt;/urls&gt;&lt;electronic-resource-num&gt;10.1016/j.semcancer.2013.02.007&lt;/electronic-resource-num&gt;&lt;/record&gt;&lt;/Cite&gt;&lt;/EndNote&gt;</w:instrText>
      </w:r>
      <w:r w:rsidRPr="0011452A">
        <w:rPr>
          <w:rFonts w:ascii="Book Antiqua" w:hAnsi="Book Antiqua"/>
          <w:bCs/>
        </w:rPr>
        <w:fldChar w:fldCharType="separate"/>
      </w:r>
      <w:r w:rsidRPr="0011452A">
        <w:rPr>
          <w:rFonts w:ascii="Book Antiqua" w:hAnsi="Book Antiqua"/>
          <w:bCs/>
          <w:noProof/>
          <w:vertAlign w:val="superscript"/>
        </w:rPr>
        <w:t>[</w:t>
      </w:r>
      <w:hyperlink w:anchor="_ENREF_28" w:tooltip="Brandau, 2013 #86" w:history="1">
        <w:r w:rsidRPr="0011452A">
          <w:rPr>
            <w:rFonts w:ascii="Book Antiqua" w:hAnsi="Book Antiqua"/>
            <w:bCs/>
            <w:noProof/>
            <w:vertAlign w:val="superscript"/>
          </w:rPr>
          <w:t>28</w:t>
        </w:r>
      </w:hyperlink>
      <w:r w:rsidRPr="0011452A">
        <w:rPr>
          <w:rFonts w:ascii="Book Antiqua" w:hAnsi="Book Antiqua"/>
          <w:bCs/>
          <w:noProof/>
          <w:vertAlign w:val="superscript"/>
        </w:rPr>
        <w:t>]</w:t>
      </w:r>
      <w:r w:rsidRPr="0011452A">
        <w:rPr>
          <w:rFonts w:ascii="Book Antiqua" w:hAnsi="Book Antiqua"/>
          <w:bCs/>
        </w:rPr>
        <w:fldChar w:fldCharType="end"/>
      </w:r>
      <w:r w:rsidRPr="0011452A">
        <w:rPr>
          <w:rFonts w:ascii="Book Antiqua" w:hAnsi="Book Antiqua"/>
          <w:kern w:val="0"/>
        </w:rPr>
        <w:t>. Consistent with these observations, studies have shown reduced tumor progression</w:t>
      </w:r>
      <w:r w:rsidRPr="0011452A" w:rsidDel="00F91E46">
        <w:rPr>
          <w:rFonts w:ascii="Book Antiqua" w:hAnsi="Book Antiqua"/>
          <w:kern w:val="0"/>
        </w:rPr>
        <w:t xml:space="preserve"> </w:t>
      </w:r>
      <w:r w:rsidRPr="0011452A">
        <w:rPr>
          <w:rFonts w:ascii="Book Antiqua" w:hAnsi="Book Antiqua"/>
          <w:kern w:val="0"/>
        </w:rPr>
        <w:t xml:space="preserve">with inhibition of neutrophil </w:t>
      </w:r>
      <w:proofErr w:type="gramStart"/>
      <w:r w:rsidRPr="0011452A">
        <w:rPr>
          <w:rFonts w:ascii="Book Antiqua" w:hAnsi="Book Antiqua"/>
          <w:kern w:val="0"/>
        </w:rPr>
        <w:t>infiltration</w:t>
      </w:r>
      <w:proofErr w:type="gramEnd"/>
      <w:r w:rsidRPr="0011452A">
        <w:rPr>
          <w:rFonts w:ascii="Book Antiqua" w:hAnsi="Book Antiqua"/>
          <w:kern w:val="0"/>
        </w:rPr>
        <w:fldChar w:fldCharType="begin">
          <w:fldData xml:space="preserve">PEVuZE5vdGU+PENpdGU+PEF1dGhvcj5LYXplbWZhcjwvQXV0aG9yPjxZZWFyPjIwMDk8L1llYXI+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</w:fldData>
        </w:fldChar>
      </w:r>
      <w:r w:rsidRPr="0011452A">
        <w:rPr>
          <w:rFonts w:ascii="Book Antiqua" w:hAnsi="Book Antiqua"/>
          <w:kern w:val="0"/>
        </w:rPr>
        <w:instrText xml:space="preserve"> ADDIN EN.CITE </w:instrText>
      </w:r>
      <w:r w:rsidRPr="0011452A">
        <w:rPr>
          <w:rFonts w:ascii="Book Antiqua" w:hAnsi="Book Antiqua"/>
          <w:kern w:val="0"/>
        </w:rPr>
        <w:fldChar w:fldCharType="begin">
          <w:fldData xml:space="preserve">PEVuZE5vdGU+PENpdGU+PEF1dGhvcj5LYXplbWZhcjwvQXV0aG9yPjxZZWFyPjIwMDk8L1llYXI+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</w:fldData>
        </w:fldChar>
      </w:r>
      <w:r w:rsidRPr="0011452A">
        <w:rPr>
          <w:rFonts w:ascii="Book Antiqua" w:hAnsi="Book Antiqua"/>
          <w:kern w:val="0"/>
        </w:rPr>
        <w:instrText xml:space="preserve"> ADDIN EN.CITE.DATA </w:instrText>
      </w:r>
      <w:r w:rsidRPr="0011452A">
        <w:rPr>
          <w:rFonts w:ascii="Book Antiqua" w:hAnsi="Book Antiqua"/>
          <w:kern w:val="0"/>
        </w:rPr>
      </w:r>
      <w:r w:rsidRPr="0011452A">
        <w:rPr>
          <w:rFonts w:ascii="Book Antiqua" w:hAnsi="Book Antiqua"/>
          <w:kern w:val="0"/>
        </w:rPr>
        <w:fldChar w:fldCharType="end"/>
      </w:r>
      <w:r w:rsidRPr="0011452A">
        <w:rPr>
          <w:rFonts w:ascii="Book Antiqua" w:hAnsi="Book Antiqua"/>
          <w:kern w:val="0"/>
        </w:rPr>
      </w:r>
      <w:r w:rsidRPr="0011452A">
        <w:rPr>
          <w:rFonts w:ascii="Book Antiqua" w:hAnsi="Book Antiqua"/>
          <w:kern w:val="0"/>
        </w:rPr>
        <w:fldChar w:fldCharType="separate"/>
      </w:r>
      <w:r w:rsidRPr="0011452A">
        <w:rPr>
          <w:rFonts w:ascii="Book Antiqua" w:hAnsi="Book Antiqua"/>
          <w:noProof/>
          <w:kern w:val="0"/>
          <w:vertAlign w:val="superscript"/>
        </w:rPr>
        <w:t>[</w:t>
      </w:r>
      <w:hyperlink w:anchor="_ENREF_29" w:tooltip="Kazemfar, 2009 #87" w:history="1">
        <w:r w:rsidRPr="0011452A">
          <w:rPr>
            <w:rFonts w:ascii="Book Antiqua" w:hAnsi="Book Antiqua"/>
            <w:noProof/>
            <w:kern w:val="0"/>
            <w:vertAlign w:val="superscript"/>
          </w:rPr>
          <w:t>29</w:t>
        </w:r>
      </w:hyperlink>
      <w:r w:rsidR="00C854FE">
        <w:rPr>
          <w:rFonts w:ascii="Book Antiqua" w:hAnsi="Book Antiqua"/>
          <w:noProof/>
          <w:kern w:val="0"/>
          <w:vertAlign w:val="superscript"/>
        </w:rPr>
        <w:t>,</w:t>
      </w:r>
      <w:hyperlink w:anchor="_ENREF_30" w:tooltip="Tazzyman, 2011 #88" w:history="1">
        <w:r w:rsidRPr="0011452A">
          <w:rPr>
            <w:rFonts w:ascii="Book Antiqua" w:hAnsi="Book Antiqua"/>
            <w:noProof/>
            <w:kern w:val="0"/>
            <w:vertAlign w:val="superscript"/>
          </w:rPr>
          <w:t>30</w:t>
        </w:r>
      </w:hyperlink>
      <w:r w:rsidRPr="0011452A">
        <w:rPr>
          <w:rFonts w:ascii="Book Antiqua" w:hAnsi="Book Antiqua"/>
          <w:noProof/>
          <w:kern w:val="0"/>
          <w:vertAlign w:val="superscript"/>
        </w:rPr>
        <w:t>]</w:t>
      </w:r>
      <w:r w:rsidRPr="0011452A">
        <w:rPr>
          <w:rFonts w:ascii="Book Antiqua" w:hAnsi="Book Antiqua"/>
          <w:kern w:val="0"/>
        </w:rPr>
        <w:fldChar w:fldCharType="end"/>
      </w:r>
      <w:r w:rsidRPr="0011452A">
        <w:rPr>
          <w:rFonts w:ascii="Book Antiqua" w:hAnsi="Book Antiqua"/>
          <w:kern w:val="0"/>
        </w:rPr>
        <w:t>.</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kern w:val="0"/>
        </w:rPr>
      </w:pPr>
      <w:r w:rsidRPr="0011452A">
        <w:rPr>
          <w:rFonts w:ascii="Book Antiqua" w:hAnsi="Book Antiqua"/>
          <w:bCs/>
          <w:kern w:val="0"/>
        </w:rPr>
        <w:t xml:space="preserve">The results of this study further demonstrate that </w:t>
      </w:r>
      <w:r w:rsidRPr="0011452A">
        <w:rPr>
          <w:rFonts w:ascii="Book Antiqua" w:hAnsi="Book Antiqua"/>
          <w:kern w:val="0"/>
        </w:rPr>
        <w:t>the adverse effects of NLR on CSS and RFS are greatest in</w:t>
      </w:r>
      <w:r w:rsidRPr="0011452A">
        <w:rPr>
          <w:rFonts w:ascii="Book Antiqua" w:hAnsi="Book Antiqua"/>
          <w:bCs/>
          <w:kern w:val="0"/>
        </w:rPr>
        <w:t xml:space="preserve"> </w:t>
      </w:r>
      <w:r w:rsidRPr="0011452A">
        <w:rPr>
          <w:rFonts w:ascii="Book Antiqua" w:hAnsi="Book Antiqua"/>
          <w:kern w:val="0"/>
        </w:rPr>
        <w:t>patients with stage IIIA disease.</w:t>
      </w:r>
      <w:r w:rsidRPr="0011452A" w:rsidDel="00E44242">
        <w:rPr>
          <w:rFonts w:ascii="Book Antiqua" w:hAnsi="Book Antiqua"/>
          <w:bCs/>
          <w:kern w:val="0"/>
        </w:rPr>
        <w:t xml:space="preserve"> </w:t>
      </w:r>
      <w:r w:rsidRPr="0011452A">
        <w:rPr>
          <w:rFonts w:ascii="Book Antiqua" w:hAnsi="Book Antiqua" w:cs="Lucida Grande"/>
          <w:kern w:val="0"/>
        </w:rPr>
        <w:t>This result suggests</w:t>
      </w:r>
      <w:r w:rsidRPr="0011452A">
        <w:rPr>
          <w:rFonts w:ascii="Book Antiqua" w:hAnsi="Book Antiqua"/>
          <w:kern w:val="0"/>
        </w:rPr>
        <w:t xml:space="preserve"> that NLR is more sensitive as a prognostic factor in intermediate stage ESCC than in the other subgroups. However, </w:t>
      </w:r>
      <w:r w:rsidRPr="0011452A">
        <w:rPr>
          <w:rFonts w:ascii="Book Antiqua" w:hAnsi="Book Antiqua" w:cs="Lucida Grande"/>
          <w:kern w:val="0"/>
        </w:rPr>
        <w:t xml:space="preserve">studies with larger sample sizes are </w:t>
      </w:r>
      <w:r w:rsidRPr="0011452A">
        <w:rPr>
          <w:rFonts w:ascii="Book Antiqua" w:hAnsi="Book Antiqua" w:cs="Times"/>
          <w:kern w:val="0"/>
        </w:rPr>
        <w:t>warranted to confirm these findings.</w:t>
      </w:r>
      <w:r w:rsidRPr="0011452A" w:rsidDel="00E44242">
        <w:rPr>
          <w:rFonts w:ascii="Book Antiqua" w:hAnsi="Book Antiqua" w:cs="Times"/>
          <w:kern w:val="0"/>
        </w:rPr>
        <w:t xml:space="preserve"> </w:t>
      </w:r>
      <w:r w:rsidRPr="0011452A">
        <w:rPr>
          <w:rFonts w:ascii="Book Antiqua" w:hAnsi="Book Antiqua"/>
          <w:kern w:val="0"/>
        </w:rPr>
        <w:t xml:space="preserve">The fact that the majority of the patients in our study with NLR &gt; 3.0 had shorter CSS and RFS indicates that surgical resection alone was not sufficient. </w:t>
      </w:r>
      <w:r w:rsidRPr="0011452A">
        <w:rPr>
          <w:rFonts w:ascii="Book Antiqua" w:hAnsi="Book Antiqua"/>
          <w:bCs/>
          <w:kern w:val="0"/>
        </w:rPr>
        <w:t>Preoperative serum</w:t>
      </w:r>
      <w:r w:rsidRPr="0011452A">
        <w:rPr>
          <w:rFonts w:ascii="Book Antiqua" w:hAnsi="Book Antiqua"/>
          <w:kern w:val="0"/>
        </w:rPr>
        <w:t xml:space="preserve"> NLR may facilitate the selection of patients with a high risk of disease recurrence and cancer-specific mortality to receive </w:t>
      </w:r>
      <w:proofErr w:type="spellStart"/>
      <w:r w:rsidRPr="0011452A">
        <w:rPr>
          <w:rFonts w:ascii="Book Antiqua" w:hAnsi="Book Antiqua"/>
          <w:kern w:val="0"/>
        </w:rPr>
        <w:t>neoadjuvant</w:t>
      </w:r>
      <w:proofErr w:type="spellEnd"/>
      <w:r w:rsidRPr="0011452A">
        <w:rPr>
          <w:rFonts w:ascii="Book Antiqua" w:hAnsi="Book Antiqua"/>
          <w:kern w:val="0"/>
        </w:rPr>
        <w:t xml:space="preserve"> or adjuvant therapy. However, further investigations evaluating the effect of systemic therapies with regard to NLR are necessary.</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cs="Times"/>
          <w:kern w:val="0"/>
        </w:rPr>
      </w:pPr>
      <w:r w:rsidRPr="0011452A">
        <w:rPr>
          <w:rFonts w:ascii="Book Antiqua" w:hAnsi="Book Antiqua" w:cs="Times"/>
          <w:kern w:val="0"/>
        </w:rPr>
        <w:t xml:space="preserve">Although the results reveal the prognostic value of preoperative </w:t>
      </w:r>
      <w:r w:rsidRPr="0011452A">
        <w:rPr>
          <w:rFonts w:ascii="Book Antiqua" w:hAnsi="Book Antiqua"/>
          <w:bCs/>
          <w:kern w:val="0"/>
        </w:rPr>
        <w:t>serum</w:t>
      </w:r>
      <w:r w:rsidRPr="0011452A">
        <w:rPr>
          <w:rFonts w:ascii="Book Antiqua" w:hAnsi="Book Antiqua"/>
          <w:kern w:val="0"/>
        </w:rPr>
        <w:t xml:space="preserve"> NLR</w:t>
      </w:r>
      <w:r w:rsidRPr="0011452A">
        <w:rPr>
          <w:rFonts w:ascii="Book Antiqua" w:hAnsi="Book Antiqua" w:cs="Times"/>
          <w:kern w:val="0"/>
        </w:rPr>
        <w:t>, we acknowledge that there are some limitations of this study</w:t>
      </w:r>
      <w:r w:rsidRPr="0011452A">
        <w:rPr>
          <w:rFonts w:ascii="Book Antiqua" w:hAnsi="Book Antiqua" w:cs="Times"/>
        </w:rPr>
        <w:t xml:space="preserve">. </w:t>
      </w:r>
      <w:r w:rsidRPr="0011452A">
        <w:rPr>
          <w:rFonts w:ascii="Book Antiqua" w:hAnsi="Book Antiqua" w:cs="Lucida Grande"/>
          <w:kern w:val="0"/>
        </w:rPr>
        <w:t xml:space="preserve">Patients with </w:t>
      </w:r>
      <w:r w:rsidRPr="0011452A">
        <w:rPr>
          <w:rFonts w:ascii="Book Antiqua" w:hAnsi="Book Antiqua" w:cs="Times"/>
          <w:kern w:val="0"/>
        </w:rPr>
        <w:t xml:space="preserve">stage 0, IA, </w:t>
      </w:r>
      <w:proofErr w:type="gramStart"/>
      <w:r w:rsidRPr="0011452A">
        <w:rPr>
          <w:rFonts w:ascii="Book Antiqua" w:hAnsi="Book Antiqua" w:cs="Times"/>
          <w:kern w:val="0"/>
        </w:rPr>
        <w:lastRenderedPageBreak/>
        <w:t>an IV and pT4 disease were</w:t>
      </w:r>
      <w:proofErr w:type="gramEnd"/>
      <w:r w:rsidRPr="0011452A">
        <w:rPr>
          <w:rFonts w:ascii="Book Antiqua" w:hAnsi="Book Antiqua" w:cs="Times"/>
          <w:kern w:val="0"/>
        </w:rPr>
        <w:t xml:space="preserve"> not included</w:t>
      </w:r>
      <w:r w:rsidRPr="0011452A">
        <w:rPr>
          <w:rFonts w:ascii="Book Antiqua" w:hAnsi="Book Antiqua" w:cs="Lucida Grande"/>
          <w:kern w:val="0"/>
        </w:rPr>
        <w:t xml:space="preserve"> in the analyses. </w:t>
      </w:r>
      <w:r w:rsidRPr="0011452A">
        <w:rPr>
          <w:rFonts w:ascii="Book Antiqua" w:hAnsi="Book Antiqua" w:cs="Times"/>
          <w:kern w:val="0"/>
        </w:rPr>
        <w:t xml:space="preserve">Future studies are warranted to confirm these preliminary results in all </w:t>
      </w:r>
      <w:proofErr w:type="spellStart"/>
      <w:r w:rsidRPr="0011452A">
        <w:rPr>
          <w:rFonts w:ascii="Book Antiqua" w:hAnsi="Book Antiqua"/>
          <w:kern w:val="0"/>
        </w:rPr>
        <w:t>pTNM</w:t>
      </w:r>
      <w:proofErr w:type="spellEnd"/>
      <w:r w:rsidRPr="0011452A">
        <w:rPr>
          <w:rFonts w:ascii="Book Antiqua" w:hAnsi="Book Antiqua"/>
          <w:kern w:val="0"/>
        </w:rPr>
        <w:t xml:space="preserve"> stages </w:t>
      </w:r>
      <w:r w:rsidRPr="0011452A">
        <w:rPr>
          <w:rFonts w:ascii="Book Antiqua" w:hAnsi="Book Antiqua" w:cs="Times"/>
          <w:kern w:val="0"/>
        </w:rPr>
        <w:t xml:space="preserve">and to explore </w:t>
      </w:r>
      <w:r w:rsidRPr="0011452A">
        <w:rPr>
          <w:rFonts w:ascii="Book Antiqua" w:hAnsi="Book Antiqua" w:cs="Lucida Grande"/>
          <w:kern w:val="0"/>
        </w:rPr>
        <w:t xml:space="preserve">the </w:t>
      </w:r>
      <w:r w:rsidRPr="0011452A">
        <w:rPr>
          <w:rFonts w:ascii="Book Antiqua" w:hAnsi="Book Antiqua" w:cs="Times"/>
          <w:kern w:val="0"/>
        </w:rPr>
        <w:t xml:space="preserve">optimal cutoff point for NLR, as well as the </w:t>
      </w:r>
      <w:r w:rsidRPr="0011452A">
        <w:rPr>
          <w:rFonts w:ascii="Book Antiqua" w:hAnsi="Book Antiqua" w:cs="Lucida Grande"/>
          <w:kern w:val="0"/>
        </w:rPr>
        <w:t>mechanism behind these phenomena, which would aid in the development of more effective disease management.</w:t>
      </w:r>
    </w:p>
    <w:p w:rsidR="006069AD" w:rsidRPr="0011452A" w:rsidRDefault="006069AD" w:rsidP="006352A3">
      <w:pPr>
        <w:widowControl/>
        <w:autoSpaceDE w:val="0"/>
        <w:autoSpaceDN w:val="0"/>
        <w:adjustRightInd w:val="0"/>
        <w:snapToGrid w:val="0"/>
        <w:spacing w:line="360" w:lineRule="auto"/>
        <w:ind w:firstLine="420"/>
        <w:rPr>
          <w:rFonts w:ascii="Book Antiqua" w:hAnsi="Book Antiqua"/>
          <w:kern w:val="0"/>
        </w:rPr>
      </w:pPr>
      <w:r w:rsidRPr="0011452A">
        <w:rPr>
          <w:rFonts w:ascii="Book Antiqua" w:hAnsi="Book Antiqua"/>
          <w:kern w:val="0"/>
        </w:rPr>
        <w:t xml:space="preserve">In conclusion, this study shows that elevated </w:t>
      </w:r>
      <w:r w:rsidRPr="0011452A">
        <w:rPr>
          <w:rFonts w:ascii="Book Antiqua" w:hAnsi="Book Antiqua"/>
          <w:bCs/>
          <w:kern w:val="0"/>
        </w:rPr>
        <w:t xml:space="preserve">preoperative serum </w:t>
      </w:r>
      <w:r w:rsidRPr="0011452A">
        <w:rPr>
          <w:rFonts w:ascii="Book Antiqua" w:hAnsi="Book Antiqua"/>
          <w:kern w:val="0"/>
        </w:rPr>
        <w:t xml:space="preserve">NLR is associated with tumor progression and represents a negative prognostic factor in patients who undergo </w:t>
      </w:r>
      <w:proofErr w:type="spellStart"/>
      <w:r w:rsidRPr="0011452A">
        <w:rPr>
          <w:rFonts w:ascii="Book Antiqua" w:hAnsi="Book Antiqua"/>
          <w:kern w:val="0"/>
        </w:rPr>
        <w:t>esophagectomy</w:t>
      </w:r>
      <w:proofErr w:type="spellEnd"/>
      <w:r w:rsidRPr="0011452A">
        <w:rPr>
          <w:rFonts w:ascii="Book Antiqua" w:hAnsi="Book Antiqua"/>
          <w:kern w:val="0"/>
        </w:rPr>
        <w:t xml:space="preserve"> for ESCC without </w:t>
      </w:r>
      <w:proofErr w:type="spellStart"/>
      <w:r w:rsidRPr="0011452A">
        <w:rPr>
          <w:rFonts w:ascii="Book Antiqua" w:hAnsi="Book Antiqua"/>
          <w:kern w:val="0"/>
        </w:rPr>
        <w:t>neoadjuvant</w:t>
      </w:r>
      <w:proofErr w:type="spellEnd"/>
      <w:r w:rsidRPr="0011452A">
        <w:rPr>
          <w:rFonts w:ascii="Book Antiqua" w:hAnsi="Book Antiqua"/>
          <w:kern w:val="0"/>
        </w:rPr>
        <w:t xml:space="preserve"> treatment, particularly those with stage IIIA disease. NLR measurement is routine and repeatable, and may be a useful adjunct to conventional TNM staging for future clinical trial enrollment and individualized treatments. </w:t>
      </w:r>
    </w:p>
    <w:p w:rsidR="006069AD" w:rsidRPr="0011452A" w:rsidRDefault="006069AD" w:rsidP="006352A3">
      <w:pPr>
        <w:widowControl/>
        <w:autoSpaceDE w:val="0"/>
        <w:autoSpaceDN w:val="0"/>
        <w:adjustRightInd w:val="0"/>
        <w:snapToGrid w:val="0"/>
        <w:spacing w:line="360" w:lineRule="auto"/>
        <w:rPr>
          <w:rFonts w:ascii="Book Antiqua" w:hAnsi="Book Antiqua"/>
          <w:kern w:val="0"/>
        </w:rPr>
      </w:pPr>
    </w:p>
    <w:p w:rsidR="006069AD" w:rsidRPr="0011452A" w:rsidRDefault="006069AD" w:rsidP="006352A3">
      <w:pPr>
        <w:pStyle w:val="ad"/>
        <w:widowControl w:val="0"/>
        <w:adjustRightInd w:val="0"/>
        <w:snapToGrid w:val="0"/>
        <w:spacing w:line="360" w:lineRule="auto"/>
        <w:rPr>
          <w:rFonts w:ascii="Book Antiqua" w:hAnsi="Book Antiqua"/>
          <w:b/>
          <w:lang w:eastAsia="zh-CN"/>
        </w:rPr>
      </w:pPr>
      <w:r w:rsidRPr="0011452A">
        <w:rPr>
          <w:rFonts w:ascii="Book Antiqua" w:hAnsi="Book Antiqua"/>
          <w:b/>
        </w:rPr>
        <w:t>COMMENTS</w:t>
      </w:r>
    </w:p>
    <w:p w:rsidR="006069AD" w:rsidRPr="0011452A" w:rsidRDefault="006069AD" w:rsidP="006352A3">
      <w:pPr>
        <w:adjustRightInd w:val="0"/>
        <w:snapToGrid w:val="0"/>
        <w:spacing w:line="360" w:lineRule="auto"/>
        <w:rPr>
          <w:rFonts w:ascii="Book Antiqua" w:hAnsi="Book Antiqua"/>
          <w:b/>
          <w:i/>
        </w:rPr>
      </w:pPr>
      <w:r w:rsidRPr="0011452A">
        <w:rPr>
          <w:rFonts w:ascii="Book Antiqua" w:hAnsi="Book Antiqua"/>
          <w:b/>
          <w:i/>
        </w:rPr>
        <w:t>Background</w:t>
      </w:r>
    </w:p>
    <w:p w:rsidR="006069AD" w:rsidRPr="0011452A" w:rsidRDefault="006069AD" w:rsidP="006352A3">
      <w:pPr>
        <w:adjustRightInd w:val="0"/>
        <w:snapToGrid w:val="0"/>
        <w:spacing w:line="360" w:lineRule="auto"/>
        <w:rPr>
          <w:rFonts w:ascii="Book Antiqua" w:hAnsi="Book Antiqua"/>
        </w:rPr>
      </w:pPr>
      <w:r w:rsidRPr="0011452A">
        <w:rPr>
          <w:rFonts w:ascii="Book Antiqua" w:hAnsi="Book Antiqua"/>
        </w:rPr>
        <w:t>The interaction between cancer and the host inflammatory system has been increasingly recognized. The serum neutrophil-lymphocyte ratio (NLR) is a routine marker of systemic inflammation, and its prognostic value has been well studied in several cancer types. In this study, the prognostic value of the NLR was evaluated with long-term follow-up in a large cohort of patients with esophageal squamous cell carcinoma (ESCC), the primary pathologic type of esophageal cancer.</w:t>
      </w:r>
    </w:p>
    <w:p w:rsidR="006069AD" w:rsidRPr="0011452A" w:rsidRDefault="006069AD" w:rsidP="006352A3">
      <w:pPr>
        <w:adjustRightInd w:val="0"/>
        <w:snapToGrid w:val="0"/>
        <w:spacing w:line="360" w:lineRule="auto"/>
        <w:rPr>
          <w:rFonts w:ascii="Book Antiqua" w:hAnsi="Book Antiqua"/>
          <w:b/>
          <w:i/>
        </w:rPr>
      </w:pPr>
    </w:p>
    <w:p w:rsidR="006069AD" w:rsidRPr="0011452A" w:rsidRDefault="006069AD" w:rsidP="006352A3">
      <w:pPr>
        <w:adjustRightInd w:val="0"/>
        <w:snapToGrid w:val="0"/>
        <w:spacing w:line="360" w:lineRule="auto"/>
        <w:rPr>
          <w:rFonts w:ascii="Book Antiqua" w:hAnsi="Book Antiqua"/>
          <w:b/>
          <w:i/>
        </w:rPr>
      </w:pPr>
      <w:r w:rsidRPr="0011452A">
        <w:rPr>
          <w:rFonts w:ascii="Book Antiqua" w:hAnsi="Book Antiqua"/>
          <w:b/>
          <w:i/>
        </w:rPr>
        <w:t>Research frontiers</w:t>
      </w:r>
    </w:p>
    <w:p w:rsidR="006069AD" w:rsidRPr="0011452A" w:rsidRDefault="006069AD" w:rsidP="006352A3">
      <w:pPr>
        <w:widowControl/>
        <w:autoSpaceDE w:val="0"/>
        <w:autoSpaceDN w:val="0"/>
        <w:adjustRightInd w:val="0"/>
        <w:snapToGrid w:val="0"/>
        <w:spacing w:line="360" w:lineRule="auto"/>
        <w:rPr>
          <w:rFonts w:ascii="Book Antiqua" w:hAnsi="Book Antiqua"/>
        </w:rPr>
      </w:pPr>
      <w:r w:rsidRPr="0011452A">
        <w:rPr>
          <w:rFonts w:ascii="Book Antiqua" w:hAnsi="Book Antiqua"/>
          <w:bCs/>
        </w:rPr>
        <w:t>The use of</w:t>
      </w:r>
      <w:r w:rsidRPr="0011452A">
        <w:rPr>
          <w:rFonts w:ascii="Book Antiqua" w:hAnsi="Book Antiqua"/>
          <w:kern w:val="0"/>
        </w:rPr>
        <w:t xml:space="preserve"> new </w:t>
      </w:r>
      <w:r w:rsidRPr="0011452A">
        <w:rPr>
          <w:rFonts w:ascii="Book Antiqua" w:hAnsi="Book Antiqua"/>
          <w:bCs/>
        </w:rPr>
        <w:t>prognostic</w:t>
      </w:r>
      <w:r w:rsidRPr="0011452A">
        <w:rPr>
          <w:rFonts w:ascii="Book Antiqua" w:hAnsi="Book Antiqua"/>
          <w:kern w:val="0"/>
        </w:rPr>
        <w:t xml:space="preserve"> parameters </w:t>
      </w:r>
      <w:r w:rsidRPr="0011452A">
        <w:rPr>
          <w:rFonts w:ascii="Book Antiqua" w:hAnsi="Book Antiqua"/>
          <w:bCs/>
        </w:rPr>
        <w:t>can help</w:t>
      </w:r>
      <w:r w:rsidRPr="0011452A">
        <w:rPr>
          <w:rFonts w:ascii="Book Antiqua" w:hAnsi="Book Antiqua"/>
          <w:kern w:val="0"/>
        </w:rPr>
        <w:t xml:space="preserve"> improve risk stratification of cancer patients in order to instruct individualized treatment, which can </w:t>
      </w:r>
      <w:r w:rsidRPr="0011452A">
        <w:rPr>
          <w:rFonts w:ascii="Book Antiqua" w:hAnsi="Book Antiqua" w:cs="Lucida Grande"/>
          <w:kern w:val="0"/>
        </w:rPr>
        <w:t xml:space="preserve">improve the overall outcome in </w:t>
      </w:r>
      <w:r w:rsidRPr="0011452A">
        <w:rPr>
          <w:rFonts w:ascii="Book Antiqua" w:hAnsi="Book Antiqua"/>
          <w:kern w:val="0"/>
        </w:rPr>
        <w:t>cancer patients.</w:t>
      </w:r>
    </w:p>
    <w:p w:rsidR="006069AD" w:rsidRPr="0011452A" w:rsidRDefault="006069AD" w:rsidP="006352A3">
      <w:pPr>
        <w:widowControl/>
        <w:autoSpaceDE w:val="0"/>
        <w:autoSpaceDN w:val="0"/>
        <w:adjustRightInd w:val="0"/>
        <w:snapToGrid w:val="0"/>
        <w:spacing w:line="360" w:lineRule="auto"/>
        <w:rPr>
          <w:rFonts w:ascii="Book Antiqua" w:hAnsi="Book Antiqua"/>
          <w:b/>
          <w:i/>
        </w:rPr>
      </w:pPr>
    </w:p>
    <w:p w:rsidR="006069AD" w:rsidRPr="0011452A" w:rsidRDefault="006069AD" w:rsidP="006352A3">
      <w:pPr>
        <w:widowControl/>
        <w:autoSpaceDE w:val="0"/>
        <w:autoSpaceDN w:val="0"/>
        <w:adjustRightInd w:val="0"/>
        <w:snapToGrid w:val="0"/>
        <w:spacing w:line="360" w:lineRule="auto"/>
        <w:rPr>
          <w:rFonts w:ascii="Book Antiqua" w:hAnsi="Book Antiqua"/>
          <w:b/>
          <w:i/>
        </w:rPr>
      </w:pPr>
      <w:r w:rsidRPr="0011452A">
        <w:rPr>
          <w:rFonts w:ascii="Book Antiqua" w:hAnsi="Book Antiqua"/>
          <w:b/>
          <w:i/>
        </w:rPr>
        <w:t>Innovations and breakthroughs</w:t>
      </w:r>
    </w:p>
    <w:p w:rsidR="006069AD" w:rsidRPr="0011452A" w:rsidRDefault="006069AD"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Arial"/>
          <w:kern w:val="0"/>
        </w:rPr>
        <w:t xml:space="preserve">With a relatively large cohort of ESCC patients </w:t>
      </w:r>
      <w:r w:rsidRPr="0011452A">
        <w:rPr>
          <w:rFonts w:ascii="Book Antiqua" w:hAnsi="Book Antiqua"/>
          <w:kern w:val="0"/>
        </w:rPr>
        <w:t xml:space="preserve">who underwent </w:t>
      </w:r>
      <w:proofErr w:type="spellStart"/>
      <w:r w:rsidRPr="0011452A">
        <w:rPr>
          <w:rFonts w:ascii="Book Antiqua" w:hAnsi="Book Antiqua"/>
          <w:kern w:val="0"/>
        </w:rPr>
        <w:t>esophagectomy</w:t>
      </w:r>
      <w:proofErr w:type="spellEnd"/>
      <w:r w:rsidRPr="0011452A">
        <w:rPr>
          <w:rFonts w:ascii="Book Antiqua" w:hAnsi="Book Antiqua"/>
          <w:kern w:val="0"/>
        </w:rPr>
        <w:t xml:space="preserve"> without </w:t>
      </w:r>
      <w:proofErr w:type="spellStart"/>
      <w:r w:rsidRPr="0011452A">
        <w:rPr>
          <w:rFonts w:ascii="Book Antiqua" w:hAnsi="Book Antiqua"/>
          <w:kern w:val="0"/>
        </w:rPr>
        <w:t>neoadjuvant</w:t>
      </w:r>
      <w:proofErr w:type="spellEnd"/>
      <w:r w:rsidRPr="0011452A">
        <w:rPr>
          <w:rFonts w:ascii="Book Antiqua" w:hAnsi="Book Antiqua"/>
          <w:kern w:val="0"/>
        </w:rPr>
        <w:t xml:space="preserve"> treatment</w:t>
      </w:r>
      <w:r w:rsidRPr="0011452A">
        <w:rPr>
          <w:rFonts w:ascii="Book Antiqua" w:hAnsi="Book Antiqua" w:cs="Arial"/>
          <w:kern w:val="0"/>
        </w:rPr>
        <w:t xml:space="preserve">, </w:t>
      </w:r>
      <w:r w:rsidRPr="0011452A">
        <w:rPr>
          <w:rFonts w:ascii="Book Antiqua" w:hAnsi="Book Antiqua"/>
          <w:kern w:val="0"/>
        </w:rPr>
        <w:t xml:space="preserve">we </w:t>
      </w:r>
      <w:r w:rsidRPr="0011452A">
        <w:rPr>
          <w:rFonts w:ascii="Book Antiqua" w:hAnsi="Book Antiqua"/>
        </w:rPr>
        <w:t>determin</w:t>
      </w:r>
      <w:r w:rsidRPr="0011452A">
        <w:rPr>
          <w:rFonts w:ascii="Book Antiqua" w:hAnsi="Book Antiqua"/>
          <w:kern w:val="0"/>
        </w:rPr>
        <w:t xml:space="preserve">ed that elevated </w:t>
      </w:r>
      <w:r w:rsidRPr="0011452A">
        <w:rPr>
          <w:rFonts w:ascii="Book Antiqua" w:hAnsi="Book Antiqua"/>
          <w:bCs/>
          <w:kern w:val="0"/>
        </w:rPr>
        <w:t xml:space="preserve">preoperative serum </w:t>
      </w:r>
      <w:r w:rsidRPr="0011452A">
        <w:rPr>
          <w:rFonts w:ascii="Book Antiqua" w:hAnsi="Book Antiqua"/>
          <w:kern w:val="0"/>
        </w:rPr>
        <w:t>NLR is a negative prognostic factor. Moreover, we further examined the predictive effect of NLR with regard to pathologic tumor-node-metastasis (TNM) staging and found that the adverse effects of NLR were greatest in patients with stage IIIA ESCC.</w:t>
      </w:r>
    </w:p>
    <w:p w:rsidR="006069AD" w:rsidRPr="0011452A" w:rsidRDefault="006069AD" w:rsidP="006352A3">
      <w:pPr>
        <w:adjustRightInd w:val="0"/>
        <w:snapToGrid w:val="0"/>
        <w:spacing w:line="360" w:lineRule="auto"/>
        <w:rPr>
          <w:rFonts w:ascii="Book Antiqua" w:hAnsi="Book Antiqua"/>
        </w:rPr>
      </w:pPr>
    </w:p>
    <w:p w:rsidR="006069AD" w:rsidRPr="0011452A" w:rsidRDefault="006069AD" w:rsidP="006352A3">
      <w:pPr>
        <w:adjustRightInd w:val="0"/>
        <w:snapToGrid w:val="0"/>
        <w:spacing w:line="360" w:lineRule="auto"/>
        <w:rPr>
          <w:rFonts w:ascii="Book Antiqua" w:hAnsi="Book Antiqua"/>
          <w:b/>
          <w:i/>
        </w:rPr>
      </w:pPr>
      <w:r w:rsidRPr="0011452A">
        <w:rPr>
          <w:rFonts w:ascii="Book Antiqua" w:hAnsi="Book Antiqua"/>
          <w:b/>
          <w:i/>
        </w:rPr>
        <w:t xml:space="preserve">Applications </w:t>
      </w:r>
    </w:p>
    <w:p w:rsidR="006069AD" w:rsidRPr="0011452A" w:rsidRDefault="006069AD" w:rsidP="006352A3">
      <w:pPr>
        <w:adjustRightInd w:val="0"/>
        <w:snapToGrid w:val="0"/>
        <w:spacing w:line="360" w:lineRule="auto"/>
        <w:rPr>
          <w:rFonts w:ascii="Book Antiqua" w:hAnsi="Book Antiqua"/>
        </w:rPr>
      </w:pPr>
      <w:r w:rsidRPr="0011452A">
        <w:rPr>
          <w:rFonts w:ascii="Book Antiqua" w:hAnsi="Book Antiqua"/>
        </w:rPr>
        <w:t>As the measurement of serum NLR is inexpensive, routine, and repeatable, it may be a useful adjunct to conventional TNM staging that will instruct clinical trial enrollment and individualized treatment in the future.</w:t>
      </w:r>
    </w:p>
    <w:p w:rsidR="006069AD" w:rsidRPr="0011452A" w:rsidRDefault="006069AD" w:rsidP="006352A3">
      <w:pPr>
        <w:adjustRightInd w:val="0"/>
        <w:snapToGrid w:val="0"/>
        <w:spacing w:line="360" w:lineRule="auto"/>
        <w:rPr>
          <w:rFonts w:ascii="Book Antiqua" w:hAnsi="Book Antiqua"/>
          <w:b/>
          <w:i/>
        </w:rPr>
      </w:pPr>
    </w:p>
    <w:p w:rsidR="006069AD" w:rsidRPr="0011452A" w:rsidRDefault="006069AD" w:rsidP="006352A3">
      <w:pPr>
        <w:adjustRightInd w:val="0"/>
        <w:snapToGrid w:val="0"/>
        <w:spacing w:line="360" w:lineRule="auto"/>
        <w:rPr>
          <w:rFonts w:ascii="Book Antiqua" w:hAnsi="Book Antiqua"/>
          <w:b/>
          <w:i/>
        </w:rPr>
      </w:pPr>
      <w:r w:rsidRPr="0011452A">
        <w:rPr>
          <w:rFonts w:ascii="Book Antiqua" w:hAnsi="Book Antiqua"/>
          <w:b/>
          <w:i/>
        </w:rPr>
        <w:t>Peer</w:t>
      </w:r>
      <w:r w:rsidR="00060270">
        <w:rPr>
          <w:rFonts w:ascii="Book Antiqua" w:hAnsi="Book Antiqua" w:hint="eastAsia"/>
          <w:b/>
          <w:i/>
        </w:rPr>
        <w:t>-</w:t>
      </w:r>
      <w:r w:rsidRPr="0011452A">
        <w:rPr>
          <w:rFonts w:ascii="Book Antiqua" w:hAnsi="Book Antiqua"/>
          <w:b/>
          <w:i/>
        </w:rPr>
        <w:t>review</w:t>
      </w:r>
    </w:p>
    <w:p w:rsidR="00D52F7F" w:rsidRDefault="00D52F7F" w:rsidP="006352A3">
      <w:pPr>
        <w:widowControl/>
        <w:autoSpaceDE w:val="0"/>
        <w:autoSpaceDN w:val="0"/>
        <w:adjustRightInd w:val="0"/>
        <w:snapToGrid w:val="0"/>
        <w:spacing w:line="360" w:lineRule="auto"/>
        <w:rPr>
          <w:rFonts w:ascii="Book Antiqua" w:hAnsi="Book Antiqua"/>
        </w:rPr>
      </w:pPr>
      <w:r w:rsidRPr="00D52F7F">
        <w:rPr>
          <w:rFonts w:ascii="Book Antiqua" w:hAnsi="Book Antiqua"/>
        </w:rPr>
        <w:t xml:space="preserve">This is a good study with a well contemplated statistical analysis. Giver the fact that literature data considering the preoperative serum neutrophil to lymphocyte ratio in SCC is scarce the present manuscript merits publication after a minor revision. </w:t>
      </w:r>
    </w:p>
    <w:p w:rsidR="00152C17" w:rsidRDefault="00152C17" w:rsidP="006352A3">
      <w:pPr>
        <w:widowControl/>
        <w:autoSpaceDE w:val="0"/>
        <w:autoSpaceDN w:val="0"/>
        <w:adjustRightInd w:val="0"/>
        <w:snapToGrid w:val="0"/>
        <w:spacing w:line="360" w:lineRule="auto"/>
        <w:rPr>
          <w:rFonts w:ascii="Book Antiqua" w:hAnsi="Book Antiqua"/>
        </w:rPr>
      </w:pPr>
    </w:p>
    <w:p w:rsidR="006069AD" w:rsidRPr="00CE0E66" w:rsidRDefault="006069AD" w:rsidP="006352A3">
      <w:pPr>
        <w:widowControl/>
        <w:autoSpaceDE w:val="0"/>
        <w:autoSpaceDN w:val="0"/>
        <w:adjustRightInd w:val="0"/>
        <w:snapToGrid w:val="0"/>
        <w:spacing w:line="360" w:lineRule="auto"/>
        <w:rPr>
          <w:rFonts w:ascii="Book Antiqua" w:hAnsi="Book Antiqua" w:cs="Times"/>
          <w:b/>
          <w:bCs/>
          <w:kern w:val="0"/>
          <w:sz w:val="21"/>
        </w:rPr>
      </w:pPr>
      <w:r w:rsidRPr="00CE0E66">
        <w:rPr>
          <w:rFonts w:ascii="Book Antiqua" w:hAnsi="Book Antiqua" w:cs="Times"/>
          <w:b/>
          <w:bCs/>
          <w:kern w:val="0"/>
          <w:sz w:val="21"/>
        </w:rPr>
        <w:t>REFERENCES</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1 </w:t>
      </w:r>
      <w:proofErr w:type="spellStart"/>
      <w:r w:rsidRPr="00A9302D">
        <w:rPr>
          <w:rFonts w:ascii="Book Antiqua" w:hAnsi="Book Antiqua" w:cs="宋体"/>
          <w:b/>
          <w:bCs/>
          <w:color w:val="000000"/>
          <w:kern w:val="0"/>
          <w:sz w:val="21"/>
          <w:szCs w:val="21"/>
        </w:rPr>
        <w:t>Jemal</w:t>
      </w:r>
      <w:proofErr w:type="spellEnd"/>
      <w:r w:rsidRPr="00A9302D">
        <w:rPr>
          <w:rFonts w:ascii="Book Antiqua" w:hAnsi="Book Antiqua" w:cs="宋体"/>
          <w:b/>
          <w:bCs/>
          <w:color w:val="000000"/>
          <w:kern w:val="0"/>
          <w:sz w:val="21"/>
          <w:szCs w:val="21"/>
        </w:rPr>
        <w:t xml:space="preserve"> A</w:t>
      </w:r>
      <w:r w:rsidRPr="00A9302D">
        <w:rPr>
          <w:rFonts w:ascii="Book Antiqua" w:hAnsi="Book Antiqua" w:cs="宋体"/>
          <w:color w:val="000000"/>
          <w:kern w:val="0"/>
          <w:sz w:val="21"/>
          <w:szCs w:val="21"/>
        </w:rPr>
        <w:t xml:space="preserve">, Bray F, Center MM, </w:t>
      </w:r>
      <w:proofErr w:type="spellStart"/>
      <w:r w:rsidRPr="00A9302D">
        <w:rPr>
          <w:rFonts w:ascii="Book Antiqua" w:hAnsi="Book Antiqua" w:cs="宋体"/>
          <w:color w:val="000000"/>
          <w:kern w:val="0"/>
          <w:sz w:val="21"/>
          <w:szCs w:val="21"/>
        </w:rPr>
        <w:t>Ferlay</w:t>
      </w:r>
      <w:proofErr w:type="spellEnd"/>
      <w:r w:rsidRPr="00A9302D">
        <w:rPr>
          <w:rFonts w:ascii="Book Antiqua" w:hAnsi="Book Antiqua" w:cs="宋体"/>
          <w:color w:val="000000"/>
          <w:kern w:val="0"/>
          <w:sz w:val="21"/>
          <w:szCs w:val="21"/>
        </w:rPr>
        <w:t xml:space="preserve"> J, Ward E, Forman D. Global cancer statistics. </w:t>
      </w:r>
      <w:r w:rsidRPr="00A9302D">
        <w:rPr>
          <w:rFonts w:ascii="Book Antiqua" w:hAnsi="Book Antiqua" w:cs="宋体"/>
          <w:i/>
          <w:iCs/>
          <w:color w:val="000000"/>
          <w:kern w:val="0"/>
          <w:sz w:val="21"/>
          <w:szCs w:val="21"/>
        </w:rPr>
        <w:t xml:space="preserve">CA Cancer J </w:t>
      </w:r>
      <w:proofErr w:type="spellStart"/>
      <w:r w:rsidRPr="00A9302D">
        <w:rPr>
          <w:rFonts w:ascii="Book Antiqua" w:hAnsi="Book Antiqua" w:cs="宋体"/>
          <w:i/>
          <w:iCs/>
          <w:color w:val="000000"/>
          <w:kern w:val="0"/>
          <w:sz w:val="21"/>
          <w:szCs w:val="21"/>
        </w:rPr>
        <w:t>Clin</w:t>
      </w:r>
      <w:proofErr w:type="spellEnd"/>
      <w:r w:rsidRPr="00A9302D">
        <w:rPr>
          <w:rFonts w:ascii="Book Antiqua" w:hAnsi="Book Antiqua" w:cs="宋体"/>
          <w:color w:val="000000"/>
          <w:kern w:val="0"/>
          <w:sz w:val="21"/>
          <w:szCs w:val="21"/>
        </w:rPr>
        <w:t> 2011; </w:t>
      </w:r>
      <w:r w:rsidRPr="00A9302D">
        <w:rPr>
          <w:rFonts w:ascii="Book Antiqua" w:hAnsi="Book Antiqua" w:cs="宋体"/>
          <w:b/>
          <w:bCs/>
          <w:color w:val="000000"/>
          <w:kern w:val="0"/>
          <w:sz w:val="21"/>
          <w:szCs w:val="21"/>
        </w:rPr>
        <w:t>61</w:t>
      </w:r>
      <w:r w:rsidRPr="00A9302D">
        <w:rPr>
          <w:rFonts w:ascii="Book Antiqua" w:hAnsi="Book Antiqua" w:cs="宋体"/>
          <w:color w:val="000000"/>
          <w:kern w:val="0"/>
          <w:sz w:val="21"/>
          <w:szCs w:val="21"/>
        </w:rPr>
        <w:t>: 69-90 [PMID: 21296855 DOI: 10.3322/caac.20107]</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proofErr w:type="gramStart"/>
      <w:r w:rsidRPr="00A9302D">
        <w:rPr>
          <w:rFonts w:ascii="Book Antiqua" w:hAnsi="Book Antiqua" w:cs="宋体"/>
          <w:color w:val="000000"/>
          <w:kern w:val="0"/>
          <w:sz w:val="21"/>
          <w:szCs w:val="21"/>
        </w:rPr>
        <w:t>2 </w:t>
      </w:r>
      <w:r w:rsidRPr="00A9302D">
        <w:rPr>
          <w:rFonts w:ascii="Book Antiqua" w:hAnsi="Book Antiqua" w:cs="宋体"/>
          <w:b/>
          <w:bCs/>
          <w:color w:val="000000"/>
          <w:kern w:val="0"/>
          <w:sz w:val="21"/>
          <w:szCs w:val="21"/>
        </w:rPr>
        <w:t>Rice TW</w:t>
      </w:r>
      <w:r w:rsidRPr="00A9302D">
        <w:rPr>
          <w:rFonts w:ascii="Book Antiqua" w:hAnsi="Book Antiqua" w:cs="宋体"/>
          <w:color w:val="000000"/>
          <w:kern w:val="0"/>
          <w:sz w:val="21"/>
          <w:szCs w:val="21"/>
        </w:rPr>
        <w:t xml:space="preserve">, Blackstone EH, </w:t>
      </w:r>
      <w:proofErr w:type="spellStart"/>
      <w:r w:rsidRPr="00A9302D">
        <w:rPr>
          <w:rFonts w:ascii="Book Antiqua" w:hAnsi="Book Antiqua" w:cs="宋体"/>
          <w:color w:val="000000"/>
          <w:kern w:val="0"/>
          <w:sz w:val="21"/>
          <w:szCs w:val="21"/>
        </w:rPr>
        <w:t>Rusch</w:t>
      </w:r>
      <w:proofErr w:type="spellEnd"/>
      <w:r w:rsidRPr="00A9302D">
        <w:rPr>
          <w:rFonts w:ascii="Book Antiqua" w:hAnsi="Book Antiqua" w:cs="宋体"/>
          <w:color w:val="000000"/>
          <w:kern w:val="0"/>
          <w:sz w:val="21"/>
          <w:szCs w:val="21"/>
        </w:rPr>
        <w:t xml:space="preserve"> VW.</w:t>
      </w:r>
      <w:proofErr w:type="gramEnd"/>
      <w:r w:rsidRPr="00A9302D">
        <w:rPr>
          <w:rFonts w:ascii="Book Antiqua" w:hAnsi="Book Antiqua" w:cs="宋体"/>
          <w:color w:val="000000"/>
          <w:kern w:val="0"/>
          <w:sz w:val="21"/>
          <w:szCs w:val="21"/>
        </w:rPr>
        <w:t xml:space="preserve"> 7th edition of the AJCC Cancer Staging Manual: esophagus and </w:t>
      </w:r>
      <w:proofErr w:type="spellStart"/>
      <w:r w:rsidRPr="00A9302D">
        <w:rPr>
          <w:rFonts w:ascii="Book Antiqua" w:hAnsi="Book Antiqua" w:cs="宋体"/>
          <w:color w:val="000000"/>
          <w:kern w:val="0"/>
          <w:sz w:val="21"/>
          <w:szCs w:val="21"/>
        </w:rPr>
        <w:t>esophagogastric</w:t>
      </w:r>
      <w:proofErr w:type="spellEnd"/>
      <w:r w:rsidRPr="00A9302D">
        <w:rPr>
          <w:rFonts w:ascii="Book Antiqua" w:hAnsi="Book Antiqua" w:cs="宋体"/>
          <w:color w:val="000000"/>
          <w:kern w:val="0"/>
          <w:sz w:val="21"/>
          <w:szCs w:val="21"/>
        </w:rPr>
        <w:t xml:space="preserve"> junction. </w:t>
      </w:r>
      <w:r w:rsidRPr="00A9302D">
        <w:rPr>
          <w:rFonts w:ascii="Book Antiqua" w:hAnsi="Book Antiqua" w:cs="宋体"/>
          <w:i/>
          <w:iCs/>
          <w:color w:val="000000"/>
          <w:kern w:val="0"/>
          <w:sz w:val="21"/>
          <w:szCs w:val="21"/>
        </w:rPr>
        <w:t xml:space="preserve">Ann </w:t>
      </w:r>
      <w:proofErr w:type="spellStart"/>
      <w:r w:rsidRPr="00A9302D">
        <w:rPr>
          <w:rFonts w:ascii="Book Antiqua" w:hAnsi="Book Antiqua" w:cs="宋体"/>
          <w:i/>
          <w:iCs/>
          <w:color w:val="000000"/>
          <w:kern w:val="0"/>
          <w:sz w:val="21"/>
          <w:szCs w:val="21"/>
        </w:rPr>
        <w:t>Surg</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Oncol</w:t>
      </w:r>
      <w:proofErr w:type="spellEnd"/>
      <w:r w:rsidRPr="00A9302D">
        <w:rPr>
          <w:rFonts w:ascii="Book Antiqua" w:hAnsi="Book Antiqua" w:cs="宋体"/>
          <w:color w:val="000000"/>
          <w:kern w:val="0"/>
          <w:sz w:val="21"/>
          <w:szCs w:val="21"/>
        </w:rPr>
        <w:t> 2010; </w:t>
      </w:r>
      <w:r w:rsidRPr="00A9302D">
        <w:rPr>
          <w:rFonts w:ascii="Book Antiqua" w:hAnsi="Book Antiqua" w:cs="宋体"/>
          <w:b/>
          <w:bCs/>
          <w:color w:val="000000"/>
          <w:kern w:val="0"/>
          <w:sz w:val="21"/>
          <w:szCs w:val="21"/>
        </w:rPr>
        <w:t>17</w:t>
      </w:r>
      <w:r w:rsidRPr="00A9302D">
        <w:rPr>
          <w:rFonts w:ascii="Book Antiqua" w:hAnsi="Book Antiqua" w:cs="宋体"/>
          <w:color w:val="000000"/>
          <w:kern w:val="0"/>
          <w:sz w:val="21"/>
          <w:szCs w:val="21"/>
        </w:rPr>
        <w:t>: 1721-1724 [PMID: 20369299 DOI: 10.1245/s10434-010-1024-1]</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3 </w:t>
      </w:r>
      <w:proofErr w:type="spellStart"/>
      <w:r w:rsidRPr="00A9302D">
        <w:rPr>
          <w:rFonts w:ascii="Book Antiqua" w:hAnsi="Book Antiqua" w:cs="宋体"/>
          <w:b/>
          <w:bCs/>
          <w:color w:val="000000"/>
          <w:kern w:val="0"/>
          <w:sz w:val="21"/>
          <w:szCs w:val="21"/>
        </w:rPr>
        <w:t>Balkwill</w:t>
      </w:r>
      <w:proofErr w:type="spellEnd"/>
      <w:r w:rsidRPr="00A9302D">
        <w:rPr>
          <w:rFonts w:ascii="Book Antiqua" w:hAnsi="Book Antiqua" w:cs="宋体"/>
          <w:b/>
          <w:bCs/>
          <w:color w:val="000000"/>
          <w:kern w:val="0"/>
          <w:sz w:val="21"/>
          <w:szCs w:val="21"/>
        </w:rPr>
        <w:t xml:space="preserve"> F</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Mantovani</w:t>
      </w:r>
      <w:proofErr w:type="spellEnd"/>
      <w:r w:rsidRPr="00A9302D">
        <w:rPr>
          <w:rFonts w:ascii="Book Antiqua" w:hAnsi="Book Antiqua" w:cs="宋体"/>
          <w:color w:val="000000"/>
          <w:kern w:val="0"/>
          <w:sz w:val="21"/>
          <w:szCs w:val="21"/>
        </w:rPr>
        <w:t xml:space="preserve"> A. Inflammation and cancer: back to Virchow? </w:t>
      </w:r>
      <w:r w:rsidRPr="00A9302D">
        <w:rPr>
          <w:rFonts w:ascii="Book Antiqua" w:hAnsi="Book Antiqua" w:cs="宋体"/>
          <w:i/>
          <w:iCs/>
          <w:color w:val="000000"/>
          <w:kern w:val="0"/>
          <w:sz w:val="21"/>
          <w:szCs w:val="21"/>
        </w:rPr>
        <w:t>Lancet</w:t>
      </w:r>
      <w:r w:rsidRPr="00A9302D">
        <w:rPr>
          <w:rFonts w:ascii="Book Antiqua" w:hAnsi="Book Antiqua" w:cs="宋体"/>
          <w:color w:val="000000"/>
          <w:kern w:val="0"/>
          <w:sz w:val="21"/>
          <w:szCs w:val="21"/>
        </w:rPr>
        <w:t> 2001; </w:t>
      </w:r>
      <w:r w:rsidRPr="00A9302D">
        <w:rPr>
          <w:rFonts w:ascii="Book Antiqua" w:hAnsi="Book Antiqua" w:cs="宋体"/>
          <w:b/>
          <w:bCs/>
          <w:color w:val="000000"/>
          <w:kern w:val="0"/>
          <w:sz w:val="21"/>
          <w:szCs w:val="21"/>
        </w:rPr>
        <w:t>357</w:t>
      </w:r>
      <w:r w:rsidRPr="00A9302D">
        <w:rPr>
          <w:rFonts w:ascii="Book Antiqua" w:hAnsi="Book Antiqua" w:cs="宋体"/>
          <w:color w:val="000000"/>
          <w:kern w:val="0"/>
          <w:sz w:val="21"/>
          <w:szCs w:val="21"/>
        </w:rPr>
        <w:t>: 539-545 [PMID: 11229684 DOI: 10.1016/S0140-6736(00)04046-0]</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4 </w:t>
      </w:r>
      <w:proofErr w:type="spellStart"/>
      <w:r w:rsidRPr="00A9302D">
        <w:rPr>
          <w:rFonts w:ascii="Book Antiqua" w:hAnsi="Book Antiqua" w:cs="宋体"/>
          <w:b/>
          <w:bCs/>
          <w:color w:val="000000"/>
          <w:kern w:val="0"/>
          <w:sz w:val="21"/>
          <w:szCs w:val="21"/>
        </w:rPr>
        <w:t>Baniyash</w:t>
      </w:r>
      <w:proofErr w:type="spellEnd"/>
      <w:r w:rsidRPr="00A9302D">
        <w:rPr>
          <w:rFonts w:ascii="Book Antiqua" w:hAnsi="Book Antiqua" w:cs="宋体"/>
          <w:b/>
          <w:bCs/>
          <w:color w:val="000000"/>
          <w:kern w:val="0"/>
          <w:sz w:val="21"/>
          <w:szCs w:val="21"/>
        </w:rPr>
        <w:t xml:space="preserve"> M</w:t>
      </w:r>
      <w:r w:rsidRPr="00A9302D">
        <w:rPr>
          <w:rFonts w:ascii="Book Antiqua" w:hAnsi="Book Antiqua" w:cs="宋体"/>
          <w:color w:val="000000"/>
          <w:kern w:val="0"/>
          <w:sz w:val="21"/>
          <w:szCs w:val="21"/>
        </w:rPr>
        <w:t xml:space="preserve">, Sade-Feldman M, </w:t>
      </w:r>
      <w:proofErr w:type="spellStart"/>
      <w:r w:rsidRPr="00A9302D">
        <w:rPr>
          <w:rFonts w:ascii="Book Antiqua" w:hAnsi="Book Antiqua" w:cs="宋体"/>
          <w:color w:val="000000"/>
          <w:kern w:val="0"/>
          <w:sz w:val="21"/>
          <w:szCs w:val="21"/>
        </w:rPr>
        <w:t>Kanterman</w:t>
      </w:r>
      <w:proofErr w:type="spellEnd"/>
      <w:r w:rsidRPr="00A9302D">
        <w:rPr>
          <w:rFonts w:ascii="Book Antiqua" w:hAnsi="Book Antiqua" w:cs="宋体"/>
          <w:color w:val="000000"/>
          <w:kern w:val="0"/>
          <w:sz w:val="21"/>
          <w:szCs w:val="21"/>
        </w:rPr>
        <w:t xml:space="preserve"> J. Chronic inflammation and cancer: suppressing the suppressors. </w:t>
      </w:r>
      <w:r w:rsidRPr="00A9302D">
        <w:rPr>
          <w:rFonts w:ascii="Book Antiqua" w:hAnsi="Book Antiqua" w:cs="宋体"/>
          <w:i/>
          <w:iCs/>
          <w:color w:val="000000"/>
          <w:kern w:val="0"/>
          <w:sz w:val="21"/>
          <w:szCs w:val="21"/>
        </w:rPr>
        <w:t xml:space="preserve">Cancer </w:t>
      </w:r>
      <w:proofErr w:type="spellStart"/>
      <w:r w:rsidRPr="00A9302D">
        <w:rPr>
          <w:rFonts w:ascii="Book Antiqua" w:hAnsi="Book Antiqua" w:cs="宋体"/>
          <w:i/>
          <w:iCs/>
          <w:color w:val="000000"/>
          <w:kern w:val="0"/>
          <w:sz w:val="21"/>
          <w:szCs w:val="21"/>
        </w:rPr>
        <w:t>Immunol</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Immunother</w:t>
      </w:r>
      <w:proofErr w:type="spellEnd"/>
      <w:r w:rsidRPr="00A9302D">
        <w:rPr>
          <w:rFonts w:ascii="Book Antiqua" w:hAnsi="Book Antiqua" w:cs="宋体"/>
          <w:color w:val="000000"/>
          <w:kern w:val="0"/>
          <w:sz w:val="21"/>
          <w:szCs w:val="21"/>
        </w:rPr>
        <w:t> 2014; </w:t>
      </w:r>
      <w:r w:rsidRPr="00A9302D">
        <w:rPr>
          <w:rFonts w:ascii="Book Antiqua" w:hAnsi="Book Antiqua" w:cs="宋体"/>
          <w:b/>
          <w:bCs/>
          <w:color w:val="000000"/>
          <w:kern w:val="0"/>
          <w:sz w:val="21"/>
          <w:szCs w:val="21"/>
        </w:rPr>
        <w:t>63</w:t>
      </w:r>
      <w:r w:rsidRPr="00A9302D">
        <w:rPr>
          <w:rFonts w:ascii="Book Antiqua" w:hAnsi="Book Antiqua" w:cs="宋体"/>
          <w:color w:val="000000"/>
          <w:kern w:val="0"/>
          <w:sz w:val="21"/>
          <w:szCs w:val="21"/>
        </w:rPr>
        <w:t>: 11-20 [PMID: 23990173 DOI: 10.1007/s00262-013-1468-9]</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proofErr w:type="gramStart"/>
      <w:r w:rsidRPr="00A9302D">
        <w:rPr>
          <w:rFonts w:ascii="Book Antiqua" w:hAnsi="Book Antiqua" w:cs="宋体"/>
          <w:color w:val="000000"/>
          <w:kern w:val="0"/>
          <w:sz w:val="21"/>
          <w:szCs w:val="21"/>
        </w:rPr>
        <w:t>5 </w:t>
      </w:r>
      <w:proofErr w:type="spellStart"/>
      <w:r w:rsidRPr="00A9302D">
        <w:rPr>
          <w:rFonts w:ascii="Book Antiqua" w:hAnsi="Book Antiqua" w:cs="宋体"/>
          <w:b/>
          <w:bCs/>
          <w:color w:val="000000"/>
          <w:kern w:val="0"/>
          <w:sz w:val="21"/>
          <w:szCs w:val="21"/>
        </w:rPr>
        <w:t>Coussens</w:t>
      </w:r>
      <w:proofErr w:type="spellEnd"/>
      <w:r w:rsidRPr="00A9302D">
        <w:rPr>
          <w:rFonts w:ascii="Book Antiqua" w:hAnsi="Book Antiqua" w:cs="宋体"/>
          <w:b/>
          <w:bCs/>
          <w:color w:val="000000"/>
          <w:kern w:val="0"/>
          <w:sz w:val="21"/>
          <w:szCs w:val="21"/>
        </w:rPr>
        <w:t xml:space="preserve"> LM</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Werb</w:t>
      </w:r>
      <w:proofErr w:type="spellEnd"/>
      <w:r w:rsidRPr="00A9302D">
        <w:rPr>
          <w:rFonts w:ascii="Book Antiqua" w:hAnsi="Book Antiqua" w:cs="宋体"/>
          <w:color w:val="000000"/>
          <w:kern w:val="0"/>
          <w:sz w:val="21"/>
          <w:szCs w:val="21"/>
        </w:rPr>
        <w:t xml:space="preserve"> Z. Inflammation and cancer.</w:t>
      </w:r>
      <w:proofErr w:type="gramEnd"/>
      <w:r w:rsidRPr="00A9302D">
        <w:rPr>
          <w:rFonts w:ascii="Book Antiqua" w:hAnsi="Book Antiqua" w:cs="宋体"/>
          <w:color w:val="000000"/>
          <w:kern w:val="0"/>
          <w:sz w:val="21"/>
          <w:szCs w:val="21"/>
        </w:rPr>
        <w:t> </w:t>
      </w:r>
      <w:r w:rsidRPr="00A9302D">
        <w:rPr>
          <w:rFonts w:ascii="Book Antiqua" w:hAnsi="Book Antiqua" w:cs="宋体"/>
          <w:i/>
          <w:iCs/>
          <w:color w:val="000000"/>
          <w:kern w:val="0"/>
          <w:sz w:val="21"/>
          <w:szCs w:val="21"/>
        </w:rPr>
        <w:t>Nature</w:t>
      </w:r>
      <w:r w:rsidRPr="00A9302D">
        <w:rPr>
          <w:rFonts w:ascii="Book Antiqua" w:hAnsi="Book Antiqua" w:cs="宋体"/>
          <w:color w:val="000000"/>
          <w:kern w:val="0"/>
          <w:sz w:val="21"/>
          <w:szCs w:val="21"/>
        </w:rPr>
        <w:t> 2002; </w:t>
      </w:r>
      <w:r w:rsidRPr="00A9302D">
        <w:rPr>
          <w:rFonts w:ascii="Book Antiqua" w:hAnsi="Book Antiqua" w:cs="宋体"/>
          <w:b/>
          <w:bCs/>
          <w:color w:val="000000"/>
          <w:kern w:val="0"/>
          <w:sz w:val="21"/>
          <w:szCs w:val="21"/>
        </w:rPr>
        <w:t>420</w:t>
      </w:r>
      <w:r w:rsidRPr="00A9302D">
        <w:rPr>
          <w:rFonts w:ascii="Book Antiqua" w:hAnsi="Book Antiqua" w:cs="宋体"/>
          <w:color w:val="000000"/>
          <w:kern w:val="0"/>
          <w:sz w:val="21"/>
          <w:szCs w:val="21"/>
        </w:rPr>
        <w:t>: 860-867 [PMID: 12490959 DOI: 10.1038/nature01322]</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proofErr w:type="gramStart"/>
      <w:r w:rsidRPr="00A9302D">
        <w:rPr>
          <w:rFonts w:ascii="Book Antiqua" w:hAnsi="Book Antiqua" w:cs="宋体"/>
          <w:color w:val="000000"/>
          <w:kern w:val="0"/>
          <w:sz w:val="21"/>
          <w:szCs w:val="21"/>
        </w:rPr>
        <w:t>6 </w:t>
      </w:r>
      <w:r w:rsidRPr="00A9302D">
        <w:rPr>
          <w:rFonts w:ascii="Book Antiqua" w:hAnsi="Book Antiqua" w:cs="宋体"/>
          <w:b/>
          <w:bCs/>
          <w:color w:val="000000"/>
          <w:kern w:val="0"/>
          <w:sz w:val="21"/>
          <w:szCs w:val="21"/>
        </w:rPr>
        <w:t>Jackson JR</w:t>
      </w:r>
      <w:r w:rsidRPr="00A9302D">
        <w:rPr>
          <w:rFonts w:ascii="Book Antiqua" w:hAnsi="Book Antiqua" w:cs="宋体"/>
          <w:color w:val="000000"/>
          <w:kern w:val="0"/>
          <w:sz w:val="21"/>
          <w:szCs w:val="21"/>
        </w:rPr>
        <w:t xml:space="preserve">, Seed MP, </w:t>
      </w:r>
      <w:proofErr w:type="spellStart"/>
      <w:r w:rsidRPr="00A9302D">
        <w:rPr>
          <w:rFonts w:ascii="Book Antiqua" w:hAnsi="Book Antiqua" w:cs="宋体"/>
          <w:color w:val="000000"/>
          <w:kern w:val="0"/>
          <w:sz w:val="21"/>
          <w:szCs w:val="21"/>
        </w:rPr>
        <w:t>Kircher</w:t>
      </w:r>
      <w:proofErr w:type="spellEnd"/>
      <w:r w:rsidRPr="00A9302D">
        <w:rPr>
          <w:rFonts w:ascii="Book Antiqua" w:hAnsi="Book Antiqua" w:cs="宋体"/>
          <w:color w:val="000000"/>
          <w:kern w:val="0"/>
          <w:sz w:val="21"/>
          <w:szCs w:val="21"/>
        </w:rPr>
        <w:t xml:space="preserve"> CH, Willoughby DA, Winkler JD.</w:t>
      </w:r>
      <w:proofErr w:type="gramEnd"/>
      <w:r w:rsidRPr="00A9302D">
        <w:rPr>
          <w:rFonts w:ascii="Book Antiqua" w:hAnsi="Book Antiqua" w:cs="宋体"/>
          <w:color w:val="000000"/>
          <w:kern w:val="0"/>
          <w:sz w:val="21"/>
          <w:szCs w:val="21"/>
        </w:rPr>
        <w:t xml:space="preserve"> </w:t>
      </w:r>
      <w:proofErr w:type="gramStart"/>
      <w:r w:rsidRPr="00A9302D">
        <w:rPr>
          <w:rFonts w:ascii="Book Antiqua" w:hAnsi="Book Antiqua" w:cs="宋体"/>
          <w:color w:val="000000"/>
          <w:kern w:val="0"/>
          <w:sz w:val="21"/>
          <w:szCs w:val="21"/>
        </w:rPr>
        <w:t>The codependence of angiogenesis and chronic inflammation.</w:t>
      </w:r>
      <w:proofErr w:type="gramEnd"/>
      <w:r w:rsidRPr="00A9302D">
        <w:rPr>
          <w:rFonts w:ascii="Book Antiqua" w:hAnsi="Book Antiqua" w:cs="宋体"/>
          <w:color w:val="000000"/>
          <w:kern w:val="0"/>
          <w:sz w:val="21"/>
          <w:szCs w:val="21"/>
        </w:rPr>
        <w:t> </w:t>
      </w:r>
      <w:r w:rsidRPr="00A9302D">
        <w:rPr>
          <w:rFonts w:ascii="Book Antiqua" w:hAnsi="Book Antiqua" w:cs="宋体"/>
          <w:i/>
          <w:iCs/>
          <w:color w:val="000000"/>
          <w:kern w:val="0"/>
          <w:sz w:val="21"/>
          <w:szCs w:val="21"/>
        </w:rPr>
        <w:t>FASEB J</w:t>
      </w:r>
      <w:r w:rsidRPr="00A9302D">
        <w:rPr>
          <w:rFonts w:ascii="Book Antiqua" w:hAnsi="Book Antiqua" w:cs="宋体"/>
          <w:color w:val="000000"/>
          <w:kern w:val="0"/>
          <w:sz w:val="21"/>
          <w:szCs w:val="21"/>
        </w:rPr>
        <w:t> 1997; </w:t>
      </w:r>
      <w:r w:rsidRPr="00A9302D">
        <w:rPr>
          <w:rFonts w:ascii="Book Antiqua" w:hAnsi="Book Antiqua" w:cs="宋体"/>
          <w:b/>
          <w:bCs/>
          <w:color w:val="000000"/>
          <w:kern w:val="0"/>
          <w:sz w:val="21"/>
          <w:szCs w:val="21"/>
        </w:rPr>
        <w:t>11</w:t>
      </w:r>
      <w:r w:rsidRPr="00A9302D">
        <w:rPr>
          <w:rFonts w:ascii="Book Antiqua" w:hAnsi="Book Antiqua" w:cs="宋体"/>
          <w:color w:val="000000"/>
          <w:kern w:val="0"/>
          <w:sz w:val="21"/>
          <w:szCs w:val="21"/>
        </w:rPr>
        <w:t>: 457-465 [PMID: 9194526]</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7 </w:t>
      </w:r>
      <w:proofErr w:type="spellStart"/>
      <w:r w:rsidRPr="00A9302D">
        <w:rPr>
          <w:rFonts w:ascii="Book Antiqua" w:hAnsi="Book Antiqua" w:cs="宋体"/>
          <w:b/>
          <w:bCs/>
          <w:color w:val="000000"/>
          <w:kern w:val="0"/>
          <w:sz w:val="21"/>
          <w:szCs w:val="21"/>
        </w:rPr>
        <w:t>Jaiswal</w:t>
      </w:r>
      <w:proofErr w:type="spellEnd"/>
      <w:r w:rsidRPr="00A9302D">
        <w:rPr>
          <w:rFonts w:ascii="Book Antiqua" w:hAnsi="Book Antiqua" w:cs="宋体"/>
          <w:b/>
          <w:bCs/>
          <w:color w:val="000000"/>
          <w:kern w:val="0"/>
          <w:sz w:val="21"/>
          <w:szCs w:val="21"/>
        </w:rPr>
        <w:t xml:space="preserve"> M</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LaRusso</w:t>
      </w:r>
      <w:proofErr w:type="spellEnd"/>
      <w:r w:rsidRPr="00A9302D">
        <w:rPr>
          <w:rFonts w:ascii="Book Antiqua" w:hAnsi="Book Antiqua" w:cs="宋体"/>
          <w:color w:val="000000"/>
          <w:kern w:val="0"/>
          <w:sz w:val="21"/>
          <w:szCs w:val="21"/>
        </w:rPr>
        <w:t xml:space="preserve"> NF, </w:t>
      </w:r>
      <w:proofErr w:type="spellStart"/>
      <w:r w:rsidRPr="00A9302D">
        <w:rPr>
          <w:rFonts w:ascii="Book Antiqua" w:hAnsi="Book Antiqua" w:cs="宋体"/>
          <w:color w:val="000000"/>
          <w:kern w:val="0"/>
          <w:sz w:val="21"/>
          <w:szCs w:val="21"/>
        </w:rPr>
        <w:t>Burgart</w:t>
      </w:r>
      <w:proofErr w:type="spellEnd"/>
      <w:r w:rsidRPr="00A9302D">
        <w:rPr>
          <w:rFonts w:ascii="Book Antiqua" w:hAnsi="Book Antiqua" w:cs="宋体"/>
          <w:color w:val="000000"/>
          <w:kern w:val="0"/>
          <w:sz w:val="21"/>
          <w:szCs w:val="21"/>
        </w:rPr>
        <w:t xml:space="preserve"> LJ, Gores GJ. Inflammatory cytokines induce DNA damage and inhibit DNA repair in </w:t>
      </w:r>
      <w:proofErr w:type="spellStart"/>
      <w:r w:rsidRPr="00A9302D">
        <w:rPr>
          <w:rFonts w:ascii="Book Antiqua" w:hAnsi="Book Antiqua" w:cs="宋体"/>
          <w:color w:val="000000"/>
          <w:kern w:val="0"/>
          <w:sz w:val="21"/>
          <w:szCs w:val="21"/>
        </w:rPr>
        <w:t>cholangiocarcinoma</w:t>
      </w:r>
      <w:proofErr w:type="spellEnd"/>
      <w:r w:rsidRPr="00A9302D">
        <w:rPr>
          <w:rFonts w:ascii="Book Antiqua" w:hAnsi="Book Antiqua" w:cs="宋体"/>
          <w:color w:val="000000"/>
          <w:kern w:val="0"/>
          <w:sz w:val="21"/>
          <w:szCs w:val="21"/>
        </w:rPr>
        <w:t xml:space="preserve"> cells by a nitric oxide-dependent mechanism. </w:t>
      </w:r>
      <w:r w:rsidRPr="00A9302D">
        <w:rPr>
          <w:rFonts w:ascii="Book Antiqua" w:hAnsi="Book Antiqua" w:cs="宋体"/>
          <w:i/>
          <w:iCs/>
          <w:color w:val="000000"/>
          <w:kern w:val="0"/>
          <w:sz w:val="21"/>
          <w:szCs w:val="21"/>
        </w:rPr>
        <w:t>Cancer Res</w:t>
      </w:r>
      <w:r w:rsidRPr="00A9302D">
        <w:rPr>
          <w:rFonts w:ascii="Book Antiqua" w:hAnsi="Book Antiqua" w:cs="宋体"/>
          <w:color w:val="000000"/>
          <w:kern w:val="0"/>
          <w:sz w:val="21"/>
          <w:szCs w:val="21"/>
        </w:rPr>
        <w:t> 2000; </w:t>
      </w:r>
      <w:r w:rsidRPr="00A9302D">
        <w:rPr>
          <w:rFonts w:ascii="Book Antiqua" w:hAnsi="Book Antiqua" w:cs="宋体"/>
          <w:b/>
          <w:bCs/>
          <w:color w:val="000000"/>
          <w:kern w:val="0"/>
          <w:sz w:val="21"/>
          <w:szCs w:val="21"/>
        </w:rPr>
        <w:t>60</w:t>
      </w:r>
      <w:r w:rsidRPr="00A9302D">
        <w:rPr>
          <w:rFonts w:ascii="Book Antiqua" w:hAnsi="Book Antiqua" w:cs="宋体"/>
          <w:color w:val="000000"/>
          <w:kern w:val="0"/>
          <w:sz w:val="21"/>
          <w:szCs w:val="21"/>
        </w:rPr>
        <w:t>: 184-190 [PMID: 10646872]</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8 </w:t>
      </w:r>
      <w:proofErr w:type="spellStart"/>
      <w:r w:rsidRPr="00A9302D">
        <w:rPr>
          <w:rFonts w:ascii="Book Antiqua" w:hAnsi="Book Antiqua" w:cs="宋体"/>
          <w:b/>
          <w:bCs/>
          <w:color w:val="000000"/>
          <w:kern w:val="0"/>
          <w:sz w:val="21"/>
          <w:szCs w:val="21"/>
        </w:rPr>
        <w:t>Roxburgh</w:t>
      </w:r>
      <w:proofErr w:type="spellEnd"/>
      <w:r w:rsidRPr="00A9302D">
        <w:rPr>
          <w:rFonts w:ascii="Book Antiqua" w:hAnsi="Book Antiqua" w:cs="宋体"/>
          <w:b/>
          <w:bCs/>
          <w:color w:val="000000"/>
          <w:kern w:val="0"/>
          <w:sz w:val="21"/>
          <w:szCs w:val="21"/>
        </w:rPr>
        <w:t xml:space="preserve"> CS</w:t>
      </w:r>
      <w:r w:rsidRPr="00A9302D">
        <w:rPr>
          <w:rFonts w:ascii="Book Antiqua" w:hAnsi="Book Antiqua" w:cs="宋体"/>
          <w:color w:val="000000"/>
          <w:kern w:val="0"/>
          <w:sz w:val="21"/>
          <w:szCs w:val="21"/>
        </w:rPr>
        <w:t xml:space="preserve">, McMillan DC. </w:t>
      </w:r>
      <w:proofErr w:type="gramStart"/>
      <w:r w:rsidRPr="00A9302D">
        <w:rPr>
          <w:rFonts w:ascii="Book Antiqua" w:hAnsi="Book Antiqua" w:cs="宋体"/>
          <w:color w:val="000000"/>
          <w:kern w:val="0"/>
          <w:sz w:val="21"/>
          <w:szCs w:val="21"/>
        </w:rPr>
        <w:t>Role of systemic inflammatory response in predicting survival in patients with primary operable cancer.</w:t>
      </w:r>
      <w:proofErr w:type="gramEnd"/>
      <w:r w:rsidRPr="00A9302D">
        <w:rPr>
          <w:rFonts w:ascii="Book Antiqua" w:hAnsi="Book Antiqua" w:cs="宋体"/>
          <w:color w:val="000000"/>
          <w:kern w:val="0"/>
          <w:sz w:val="21"/>
          <w:szCs w:val="21"/>
        </w:rPr>
        <w:t> </w:t>
      </w:r>
      <w:r w:rsidRPr="00A9302D">
        <w:rPr>
          <w:rFonts w:ascii="Book Antiqua" w:hAnsi="Book Antiqua" w:cs="宋体"/>
          <w:i/>
          <w:iCs/>
          <w:color w:val="000000"/>
          <w:kern w:val="0"/>
          <w:sz w:val="21"/>
          <w:szCs w:val="21"/>
        </w:rPr>
        <w:t xml:space="preserve">Future </w:t>
      </w:r>
      <w:proofErr w:type="spellStart"/>
      <w:r w:rsidRPr="00A9302D">
        <w:rPr>
          <w:rFonts w:ascii="Book Antiqua" w:hAnsi="Book Antiqua" w:cs="宋体"/>
          <w:i/>
          <w:iCs/>
          <w:color w:val="000000"/>
          <w:kern w:val="0"/>
          <w:sz w:val="21"/>
          <w:szCs w:val="21"/>
        </w:rPr>
        <w:t>Oncol</w:t>
      </w:r>
      <w:proofErr w:type="spellEnd"/>
      <w:r w:rsidRPr="00A9302D">
        <w:rPr>
          <w:rFonts w:ascii="Book Antiqua" w:hAnsi="Book Antiqua" w:cs="宋体"/>
          <w:color w:val="000000"/>
          <w:kern w:val="0"/>
          <w:sz w:val="21"/>
          <w:szCs w:val="21"/>
        </w:rPr>
        <w:t> 2010; </w:t>
      </w:r>
      <w:r w:rsidRPr="00A9302D">
        <w:rPr>
          <w:rFonts w:ascii="Book Antiqua" w:hAnsi="Book Antiqua" w:cs="宋体"/>
          <w:b/>
          <w:bCs/>
          <w:color w:val="000000"/>
          <w:kern w:val="0"/>
          <w:sz w:val="21"/>
          <w:szCs w:val="21"/>
        </w:rPr>
        <w:t>6</w:t>
      </w:r>
      <w:r w:rsidRPr="00A9302D">
        <w:rPr>
          <w:rFonts w:ascii="Book Antiqua" w:hAnsi="Book Antiqua" w:cs="宋体"/>
          <w:color w:val="000000"/>
          <w:kern w:val="0"/>
          <w:sz w:val="21"/>
          <w:szCs w:val="21"/>
        </w:rPr>
        <w:t>: 149-163 [PMID: 20021215 DOI: 10.2217/fon.09.136]</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lastRenderedPageBreak/>
        <w:t>9 </w:t>
      </w:r>
      <w:r w:rsidRPr="00A9302D">
        <w:rPr>
          <w:rFonts w:ascii="Book Antiqua" w:hAnsi="Book Antiqua" w:cs="宋体"/>
          <w:b/>
          <w:bCs/>
          <w:color w:val="000000"/>
          <w:kern w:val="0"/>
          <w:sz w:val="21"/>
          <w:szCs w:val="21"/>
        </w:rPr>
        <w:t>McNamara MG</w:t>
      </w:r>
      <w:r w:rsidRPr="00A9302D">
        <w:rPr>
          <w:rFonts w:ascii="Book Antiqua" w:hAnsi="Book Antiqua" w:cs="宋体"/>
          <w:color w:val="000000"/>
          <w:kern w:val="0"/>
          <w:sz w:val="21"/>
          <w:szCs w:val="21"/>
        </w:rPr>
        <w:t xml:space="preserve">, Templeton AJ, </w:t>
      </w:r>
      <w:proofErr w:type="spellStart"/>
      <w:r w:rsidRPr="00A9302D">
        <w:rPr>
          <w:rFonts w:ascii="Book Antiqua" w:hAnsi="Book Antiqua" w:cs="宋体"/>
          <w:color w:val="000000"/>
          <w:kern w:val="0"/>
          <w:sz w:val="21"/>
          <w:szCs w:val="21"/>
        </w:rPr>
        <w:t>Maganti</w:t>
      </w:r>
      <w:proofErr w:type="spellEnd"/>
      <w:r w:rsidRPr="00A9302D">
        <w:rPr>
          <w:rFonts w:ascii="Book Antiqua" w:hAnsi="Book Antiqua" w:cs="宋体"/>
          <w:color w:val="000000"/>
          <w:kern w:val="0"/>
          <w:sz w:val="21"/>
          <w:szCs w:val="21"/>
        </w:rPr>
        <w:t xml:space="preserve"> M, Walter T, </w:t>
      </w:r>
      <w:proofErr w:type="spellStart"/>
      <w:r w:rsidRPr="00A9302D">
        <w:rPr>
          <w:rFonts w:ascii="Book Antiqua" w:hAnsi="Book Antiqua" w:cs="宋体"/>
          <w:color w:val="000000"/>
          <w:kern w:val="0"/>
          <w:sz w:val="21"/>
          <w:szCs w:val="21"/>
        </w:rPr>
        <w:t>Horgan</w:t>
      </w:r>
      <w:proofErr w:type="spellEnd"/>
      <w:r w:rsidRPr="00A9302D">
        <w:rPr>
          <w:rFonts w:ascii="Book Antiqua" w:hAnsi="Book Antiqua" w:cs="宋体"/>
          <w:color w:val="000000"/>
          <w:kern w:val="0"/>
          <w:sz w:val="21"/>
          <w:szCs w:val="21"/>
        </w:rPr>
        <w:t xml:space="preserve"> AM, </w:t>
      </w:r>
      <w:proofErr w:type="spellStart"/>
      <w:r w:rsidRPr="00A9302D">
        <w:rPr>
          <w:rFonts w:ascii="Book Antiqua" w:hAnsi="Book Antiqua" w:cs="宋体"/>
          <w:color w:val="000000"/>
          <w:kern w:val="0"/>
          <w:sz w:val="21"/>
          <w:szCs w:val="21"/>
        </w:rPr>
        <w:t>McKeever</w:t>
      </w:r>
      <w:proofErr w:type="spellEnd"/>
      <w:r w:rsidRPr="00A9302D">
        <w:rPr>
          <w:rFonts w:ascii="Book Antiqua" w:hAnsi="Book Antiqua" w:cs="宋体"/>
          <w:color w:val="000000"/>
          <w:kern w:val="0"/>
          <w:sz w:val="21"/>
          <w:szCs w:val="21"/>
        </w:rPr>
        <w:t xml:space="preserve"> L, Min T, Amir E, Knox JJ. </w:t>
      </w:r>
      <w:proofErr w:type="gramStart"/>
      <w:r w:rsidRPr="00A9302D">
        <w:rPr>
          <w:rFonts w:ascii="Book Antiqua" w:hAnsi="Book Antiqua" w:cs="宋体"/>
          <w:color w:val="000000"/>
          <w:kern w:val="0"/>
          <w:sz w:val="21"/>
          <w:szCs w:val="21"/>
        </w:rPr>
        <w:t>Neutrophil/lymphocyte ratio as a prognostic factor in biliary tract cancer.</w:t>
      </w:r>
      <w:proofErr w:type="gramEnd"/>
      <w:r w:rsidRPr="00A9302D">
        <w:rPr>
          <w:rFonts w:ascii="Book Antiqua" w:hAnsi="Book Antiqua" w:cs="宋体"/>
          <w:color w:val="000000"/>
          <w:kern w:val="0"/>
          <w:sz w:val="21"/>
          <w:szCs w:val="21"/>
        </w:rPr>
        <w:t> </w:t>
      </w:r>
      <w:proofErr w:type="spellStart"/>
      <w:r w:rsidRPr="00A9302D">
        <w:rPr>
          <w:rFonts w:ascii="Book Antiqua" w:hAnsi="Book Antiqua" w:cs="宋体"/>
          <w:i/>
          <w:iCs/>
          <w:color w:val="000000"/>
          <w:kern w:val="0"/>
          <w:sz w:val="21"/>
          <w:szCs w:val="21"/>
        </w:rPr>
        <w:t>Eur</w:t>
      </w:r>
      <w:proofErr w:type="spellEnd"/>
      <w:r w:rsidRPr="00A9302D">
        <w:rPr>
          <w:rFonts w:ascii="Book Antiqua" w:hAnsi="Book Antiqua" w:cs="宋体"/>
          <w:i/>
          <w:iCs/>
          <w:color w:val="000000"/>
          <w:kern w:val="0"/>
          <w:sz w:val="21"/>
          <w:szCs w:val="21"/>
        </w:rPr>
        <w:t xml:space="preserve"> J Cancer</w:t>
      </w:r>
      <w:r w:rsidRPr="00A9302D">
        <w:rPr>
          <w:rFonts w:ascii="Book Antiqua" w:hAnsi="Book Antiqua" w:cs="宋体"/>
          <w:color w:val="000000"/>
          <w:kern w:val="0"/>
          <w:sz w:val="21"/>
          <w:szCs w:val="21"/>
        </w:rPr>
        <w:t> 2014; </w:t>
      </w:r>
      <w:r w:rsidRPr="00A9302D">
        <w:rPr>
          <w:rFonts w:ascii="Book Antiqua" w:hAnsi="Book Antiqua" w:cs="宋体"/>
          <w:b/>
          <w:bCs/>
          <w:color w:val="000000"/>
          <w:kern w:val="0"/>
          <w:sz w:val="21"/>
          <w:szCs w:val="21"/>
        </w:rPr>
        <w:t>50</w:t>
      </w:r>
      <w:r w:rsidRPr="00A9302D">
        <w:rPr>
          <w:rFonts w:ascii="Book Antiqua" w:hAnsi="Book Antiqua" w:cs="宋体"/>
          <w:color w:val="000000"/>
          <w:kern w:val="0"/>
          <w:sz w:val="21"/>
          <w:szCs w:val="21"/>
        </w:rPr>
        <w:t>: 1581-1589 [PMID: 24630393 DOI: 10.1016/j.ejca.2014.02.015]</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10 </w:t>
      </w:r>
      <w:proofErr w:type="spellStart"/>
      <w:r w:rsidRPr="00A9302D">
        <w:rPr>
          <w:rFonts w:ascii="Book Antiqua" w:hAnsi="Book Antiqua" w:cs="宋体"/>
          <w:b/>
          <w:bCs/>
          <w:color w:val="000000"/>
          <w:kern w:val="0"/>
          <w:sz w:val="21"/>
          <w:szCs w:val="21"/>
        </w:rPr>
        <w:t>Sarraf</w:t>
      </w:r>
      <w:proofErr w:type="spellEnd"/>
      <w:r w:rsidRPr="00A9302D">
        <w:rPr>
          <w:rFonts w:ascii="Book Antiqua" w:hAnsi="Book Antiqua" w:cs="宋体"/>
          <w:b/>
          <w:bCs/>
          <w:color w:val="000000"/>
          <w:kern w:val="0"/>
          <w:sz w:val="21"/>
          <w:szCs w:val="21"/>
        </w:rPr>
        <w:t xml:space="preserve"> KM</w:t>
      </w:r>
      <w:r w:rsidRPr="00A9302D">
        <w:rPr>
          <w:rFonts w:ascii="Book Antiqua" w:hAnsi="Book Antiqua" w:cs="宋体"/>
          <w:color w:val="000000"/>
          <w:kern w:val="0"/>
          <w:sz w:val="21"/>
          <w:szCs w:val="21"/>
        </w:rPr>
        <w:t xml:space="preserve">, Belcher E, </w:t>
      </w:r>
      <w:proofErr w:type="spellStart"/>
      <w:r w:rsidRPr="00A9302D">
        <w:rPr>
          <w:rFonts w:ascii="Book Antiqua" w:hAnsi="Book Antiqua" w:cs="宋体"/>
          <w:color w:val="000000"/>
          <w:kern w:val="0"/>
          <w:sz w:val="21"/>
          <w:szCs w:val="21"/>
        </w:rPr>
        <w:t>Raevsky</w:t>
      </w:r>
      <w:proofErr w:type="spellEnd"/>
      <w:r w:rsidRPr="00A9302D">
        <w:rPr>
          <w:rFonts w:ascii="Book Antiqua" w:hAnsi="Book Antiqua" w:cs="宋体"/>
          <w:color w:val="000000"/>
          <w:kern w:val="0"/>
          <w:sz w:val="21"/>
          <w:szCs w:val="21"/>
        </w:rPr>
        <w:t xml:space="preserve"> E, Nicholson AG, </w:t>
      </w:r>
      <w:proofErr w:type="spellStart"/>
      <w:r w:rsidRPr="00A9302D">
        <w:rPr>
          <w:rFonts w:ascii="Book Antiqua" w:hAnsi="Book Antiqua" w:cs="宋体"/>
          <w:color w:val="000000"/>
          <w:kern w:val="0"/>
          <w:sz w:val="21"/>
          <w:szCs w:val="21"/>
        </w:rPr>
        <w:t>Goldstraw</w:t>
      </w:r>
      <w:proofErr w:type="spellEnd"/>
      <w:r w:rsidRPr="00A9302D">
        <w:rPr>
          <w:rFonts w:ascii="Book Antiqua" w:hAnsi="Book Antiqua" w:cs="宋体"/>
          <w:color w:val="000000"/>
          <w:kern w:val="0"/>
          <w:sz w:val="21"/>
          <w:szCs w:val="21"/>
        </w:rPr>
        <w:t xml:space="preserve"> P, Lim E. Neutrophil/lymphocyte ratio and its association with survival after complete resection in non-small cell lung cancer. </w:t>
      </w:r>
      <w:r w:rsidRPr="00A9302D">
        <w:rPr>
          <w:rFonts w:ascii="Book Antiqua" w:hAnsi="Book Antiqua" w:cs="宋体"/>
          <w:i/>
          <w:iCs/>
          <w:color w:val="000000"/>
          <w:kern w:val="0"/>
          <w:sz w:val="21"/>
          <w:szCs w:val="21"/>
        </w:rPr>
        <w:t xml:space="preserve">J </w:t>
      </w:r>
      <w:proofErr w:type="spellStart"/>
      <w:r w:rsidRPr="00A9302D">
        <w:rPr>
          <w:rFonts w:ascii="Book Antiqua" w:hAnsi="Book Antiqua" w:cs="宋体"/>
          <w:i/>
          <w:iCs/>
          <w:color w:val="000000"/>
          <w:kern w:val="0"/>
          <w:sz w:val="21"/>
          <w:szCs w:val="21"/>
        </w:rPr>
        <w:t>Thorac</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Cardiovasc</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Surg</w:t>
      </w:r>
      <w:proofErr w:type="spellEnd"/>
      <w:r w:rsidRPr="00A9302D">
        <w:rPr>
          <w:rFonts w:ascii="Book Antiqua" w:hAnsi="Book Antiqua" w:cs="宋体"/>
          <w:color w:val="000000"/>
          <w:kern w:val="0"/>
          <w:sz w:val="21"/>
          <w:szCs w:val="21"/>
        </w:rPr>
        <w:t> 2009; </w:t>
      </w:r>
      <w:r w:rsidRPr="00A9302D">
        <w:rPr>
          <w:rFonts w:ascii="Book Antiqua" w:hAnsi="Book Antiqua" w:cs="宋体"/>
          <w:b/>
          <w:bCs/>
          <w:color w:val="000000"/>
          <w:kern w:val="0"/>
          <w:sz w:val="21"/>
          <w:szCs w:val="21"/>
        </w:rPr>
        <w:t>137</w:t>
      </w:r>
      <w:r w:rsidRPr="00A9302D">
        <w:rPr>
          <w:rFonts w:ascii="Book Antiqua" w:hAnsi="Book Antiqua" w:cs="宋体"/>
          <w:color w:val="000000"/>
          <w:kern w:val="0"/>
          <w:sz w:val="21"/>
          <w:szCs w:val="21"/>
        </w:rPr>
        <w:t>: 425-428 [PMID: 19185164 DOI: 10.1016/j.jtcvs.2008.05.046]</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11 </w:t>
      </w:r>
      <w:r w:rsidRPr="00A9302D">
        <w:rPr>
          <w:rFonts w:ascii="Book Antiqua" w:hAnsi="Book Antiqua" w:cs="宋体"/>
          <w:b/>
          <w:bCs/>
          <w:color w:val="000000"/>
          <w:kern w:val="0"/>
          <w:sz w:val="21"/>
          <w:szCs w:val="21"/>
        </w:rPr>
        <w:t>Shimada H</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Takiguchi</w:t>
      </w:r>
      <w:proofErr w:type="spellEnd"/>
      <w:r w:rsidRPr="00A9302D">
        <w:rPr>
          <w:rFonts w:ascii="Book Antiqua" w:hAnsi="Book Antiqua" w:cs="宋体"/>
          <w:color w:val="000000"/>
          <w:kern w:val="0"/>
          <w:sz w:val="21"/>
          <w:szCs w:val="21"/>
        </w:rPr>
        <w:t xml:space="preserve"> N, </w:t>
      </w:r>
      <w:proofErr w:type="spellStart"/>
      <w:r w:rsidRPr="00A9302D">
        <w:rPr>
          <w:rFonts w:ascii="Book Antiqua" w:hAnsi="Book Antiqua" w:cs="宋体"/>
          <w:color w:val="000000"/>
          <w:kern w:val="0"/>
          <w:sz w:val="21"/>
          <w:szCs w:val="21"/>
        </w:rPr>
        <w:t>Kainuma</w:t>
      </w:r>
      <w:proofErr w:type="spellEnd"/>
      <w:r w:rsidRPr="00A9302D">
        <w:rPr>
          <w:rFonts w:ascii="Book Antiqua" w:hAnsi="Book Antiqua" w:cs="宋体"/>
          <w:color w:val="000000"/>
          <w:kern w:val="0"/>
          <w:sz w:val="21"/>
          <w:szCs w:val="21"/>
        </w:rPr>
        <w:t xml:space="preserve"> O, Soda H, Ikeda A, Cho A, Miyazaki A, </w:t>
      </w:r>
      <w:proofErr w:type="spellStart"/>
      <w:r w:rsidRPr="00A9302D">
        <w:rPr>
          <w:rFonts w:ascii="Book Antiqua" w:hAnsi="Book Antiqua" w:cs="宋体"/>
          <w:color w:val="000000"/>
          <w:kern w:val="0"/>
          <w:sz w:val="21"/>
          <w:szCs w:val="21"/>
        </w:rPr>
        <w:t>Gunji</w:t>
      </w:r>
      <w:proofErr w:type="spellEnd"/>
      <w:r w:rsidRPr="00A9302D">
        <w:rPr>
          <w:rFonts w:ascii="Book Antiqua" w:hAnsi="Book Antiqua" w:cs="宋体"/>
          <w:color w:val="000000"/>
          <w:kern w:val="0"/>
          <w:sz w:val="21"/>
          <w:szCs w:val="21"/>
        </w:rPr>
        <w:t xml:space="preserve"> H, Yamamoto H, Nagata M. High preoperative neutrophil-lymphocyte ratio predicts poor survival in patients with gastric cancer. </w:t>
      </w:r>
      <w:r w:rsidRPr="00A9302D">
        <w:rPr>
          <w:rFonts w:ascii="Book Antiqua" w:hAnsi="Book Antiqua" w:cs="宋体"/>
          <w:i/>
          <w:iCs/>
          <w:color w:val="000000"/>
          <w:kern w:val="0"/>
          <w:sz w:val="21"/>
          <w:szCs w:val="21"/>
        </w:rPr>
        <w:t>Gastric Cancer</w:t>
      </w:r>
      <w:r w:rsidRPr="00A9302D">
        <w:rPr>
          <w:rFonts w:ascii="Book Antiqua" w:hAnsi="Book Antiqua" w:cs="宋体"/>
          <w:color w:val="000000"/>
          <w:kern w:val="0"/>
          <w:sz w:val="21"/>
          <w:szCs w:val="21"/>
        </w:rPr>
        <w:t> 2010; </w:t>
      </w:r>
      <w:r w:rsidRPr="00A9302D">
        <w:rPr>
          <w:rFonts w:ascii="Book Antiqua" w:hAnsi="Book Antiqua" w:cs="宋体"/>
          <w:b/>
          <w:bCs/>
          <w:color w:val="000000"/>
          <w:kern w:val="0"/>
          <w:sz w:val="21"/>
          <w:szCs w:val="21"/>
        </w:rPr>
        <w:t>13</w:t>
      </w:r>
      <w:r w:rsidRPr="00A9302D">
        <w:rPr>
          <w:rFonts w:ascii="Book Antiqua" w:hAnsi="Book Antiqua" w:cs="宋体"/>
          <w:color w:val="000000"/>
          <w:kern w:val="0"/>
          <w:sz w:val="21"/>
          <w:szCs w:val="21"/>
        </w:rPr>
        <w:t>: 170-176 [PMID: 20820986 DOI: 10.1007/s10120-010-0554-3]</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12 </w:t>
      </w:r>
      <w:proofErr w:type="spellStart"/>
      <w:r w:rsidRPr="00A9302D">
        <w:rPr>
          <w:rFonts w:ascii="Book Antiqua" w:hAnsi="Book Antiqua" w:cs="宋体"/>
          <w:b/>
          <w:bCs/>
          <w:color w:val="000000"/>
          <w:kern w:val="0"/>
          <w:sz w:val="21"/>
          <w:szCs w:val="21"/>
        </w:rPr>
        <w:t>Stotz</w:t>
      </w:r>
      <w:proofErr w:type="spellEnd"/>
      <w:r w:rsidRPr="00A9302D">
        <w:rPr>
          <w:rFonts w:ascii="Book Antiqua" w:hAnsi="Book Antiqua" w:cs="宋体"/>
          <w:b/>
          <w:bCs/>
          <w:color w:val="000000"/>
          <w:kern w:val="0"/>
          <w:sz w:val="21"/>
          <w:szCs w:val="21"/>
        </w:rPr>
        <w:t xml:space="preserve"> M</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Gerger</w:t>
      </w:r>
      <w:proofErr w:type="spellEnd"/>
      <w:r w:rsidRPr="00A9302D">
        <w:rPr>
          <w:rFonts w:ascii="Book Antiqua" w:hAnsi="Book Antiqua" w:cs="宋体"/>
          <w:color w:val="000000"/>
          <w:kern w:val="0"/>
          <w:sz w:val="21"/>
          <w:szCs w:val="21"/>
        </w:rPr>
        <w:t xml:space="preserve"> A, Eisner F, </w:t>
      </w:r>
      <w:proofErr w:type="spellStart"/>
      <w:r w:rsidRPr="00A9302D">
        <w:rPr>
          <w:rFonts w:ascii="Book Antiqua" w:hAnsi="Book Antiqua" w:cs="宋体"/>
          <w:color w:val="000000"/>
          <w:kern w:val="0"/>
          <w:sz w:val="21"/>
          <w:szCs w:val="21"/>
        </w:rPr>
        <w:t>Szkandera</w:t>
      </w:r>
      <w:proofErr w:type="spellEnd"/>
      <w:r w:rsidRPr="00A9302D">
        <w:rPr>
          <w:rFonts w:ascii="Book Antiqua" w:hAnsi="Book Antiqua" w:cs="宋体"/>
          <w:color w:val="000000"/>
          <w:kern w:val="0"/>
          <w:sz w:val="21"/>
          <w:szCs w:val="21"/>
        </w:rPr>
        <w:t xml:space="preserve"> J, </w:t>
      </w:r>
      <w:proofErr w:type="spellStart"/>
      <w:r w:rsidRPr="00A9302D">
        <w:rPr>
          <w:rFonts w:ascii="Book Antiqua" w:hAnsi="Book Antiqua" w:cs="宋体"/>
          <w:color w:val="000000"/>
          <w:kern w:val="0"/>
          <w:sz w:val="21"/>
          <w:szCs w:val="21"/>
        </w:rPr>
        <w:t>Loibner</w:t>
      </w:r>
      <w:proofErr w:type="spellEnd"/>
      <w:r w:rsidRPr="00A9302D">
        <w:rPr>
          <w:rFonts w:ascii="Book Antiqua" w:hAnsi="Book Antiqua" w:cs="宋体"/>
          <w:color w:val="000000"/>
          <w:kern w:val="0"/>
          <w:sz w:val="21"/>
          <w:szCs w:val="21"/>
        </w:rPr>
        <w:t xml:space="preserve"> H, </w:t>
      </w:r>
      <w:proofErr w:type="spellStart"/>
      <w:r w:rsidRPr="00A9302D">
        <w:rPr>
          <w:rFonts w:ascii="Book Antiqua" w:hAnsi="Book Antiqua" w:cs="宋体"/>
          <w:color w:val="000000"/>
          <w:kern w:val="0"/>
          <w:sz w:val="21"/>
          <w:szCs w:val="21"/>
        </w:rPr>
        <w:t>Ress</w:t>
      </w:r>
      <w:proofErr w:type="spellEnd"/>
      <w:r w:rsidRPr="00A9302D">
        <w:rPr>
          <w:rFonts w:ascii="Book Antiqua" w:hAnsi="Book Antiqua" w:cs="宋体"/>
          <w:color w:val="000000"/>
          <w:kern w:val="0"/>
          <w:sz w:val="21"/>
          <w:szCs w:val="21"/>
        </w:rPr>
        <w:t xml:space="preserve"> AL, </w:t>
      </w:r>
      <w:proofErr w:type="spellStart"/>
      <w:r w:rsidRPr="00A9302D">
        <w:rPr>
          <w:rFonts w:ascii="Book Antiqua" w:hAnsi="Book Antiqua" w:cs="宋体"/>
          <w:color w:val="000000"/>
          <w:kern w:val="0"/>
          <w:sz w:val="21"/>
          <w:szCs w:val="21"/>
        </w:rPr>
        <w:t>Kornprat</w:t>
      </w:r>
      <w:proofErr w:type="spellEnd"/>
      <w:r w:rsidRPr="00A9302D">
        <w:rPr>
          <w:rFonts w:ascii="Book Antiqua" w:hAnsi="Book Antiqua" w:cs="宋体"/>
          <w:color w:val="000000"/>
          <w:kern w:val="0"/>
          <w:sz w:val="21"/>
          <w:szCs w:val="21"/>
        </w:rPr>
        <w:t xml:space="preserve"> P, </w:t>
      </w:r>
      <w:proofErr w:type="spellStart"/>
      <w:r w:rsidRPr="00A9302D">
        <w:rPr>
          <w:rFonts w:ascii="Book Antiqua" w:hAnsi="Book Antiqua" w:cs="宋体"/>
          <w:color w:val="000000"/>
          <w:kern w:val="0"/>
          <w:sz w:val="21"/>
          <w:szCs w:val="21"/>
        </w:rPr>
        <w:t>AlZoughbi</w:t>
      </w:r>
      <w:proofErr w:type="spellEnd"/>
      <w:r w:rsidRPr="00A9302D">
        <w:rPr>
          <w:rFonts w:ascii="Book Antiqua" w:hAnsi="Book Antiqua" w:cs="宋体"/>
          <w:color w:val="000000"/>
          <w:kern w:val="0"/>
          <w:sz w:val="21"/>
          <w:szCs w:val="21"/>
        </w:rPr>
        <w:t xml:space="preserve"> W, </w:t>
      </w:r>
      <w:proofErr w:type="spellStart"/>
      <w:r w:rsidRPr="00A9302D">
        <w:rPr>
          <w:rFonts w:ascii="Book Antiqua" w:hAnsi="Book Antiqua" w:cs="宋体"/>
          <w:color w:val="000000"/>
          <w:kern w:val="0"/>
          <w:sz w:val="21"/>
          <w:szCs w:val="21"/>
        </w:rPr>
        <w:t>Seggewies</w:t>
      </w:r>
      <w:proofErr w:type="spellEnd"/>
      <w:r w:rsidRPr="00A9302D">
        <w:rPr>
          <w:rFonts w:ascii="Book Antiqua" w:hAnsi="Book Antiqua" w:cs="宋体"/>
          <w:color w:val="000000"/>
          <w:kern w:val="0"/>
          <w:sz w:val="21"/>
          <w:szCs w:val="21"/>
        </w:rPr>
        <w:t xml:space="preserve"> FS, </w:t>
      </w:r>
      <w:proofErr w:type="spellStart"/>
      <w:r w:rsidRPr="00A9302D">
        <w:rPr>
          <w:rFonts w:ascii="Book Antiqua" w:hAnsi="Book Antiqua" w:cs="宋体"/>
          <w:color w:val="000000"/>
          <w:kern w:val="0"/>
          <w:sz w:val="21"/>
          <w:szCs w:val="21"/>
        </w:rPr>
        <w:t>Lackner</w:t>
      </w:r>
      <w:proofErr w:type="spellEnd"/>
      <w:r w:rsidRPr="00A9302D">
        <w:rPr>
          <w:rFonts w:ascii="Book Antiqua" w:hAnsi="Book Antiqua" w:cs="宋体"/>
          <w:color w:val="000000"/>
          <w:kern w:val="0"/>
          <w:sz w:val="21"/>
          <w:szCs w:val="21"/>
        </w:rPr>
        <w:t xml:space="preserve"> C, </w:t>
      </w:r>
      <w:proofErr w:type="spellStart"/>
      <w:r w:rsidRPr="00A9302D">
        <w:rPr>
          <w:rFonts w:ascii="Book Antiqua" w:hAnsi="Book Antiqua" w:cs="宋体"/>
          <w:color w:val="000000"/>
          <w:kern w:val="0"/>
          <w:sz w:val="21"/>
          <w:szCs w:val="21"/>
        </w:rPr>
        <w:t>Stojakovic</w:t>
      </w:r>
      <w:proofErr w:type="spellEnd"/>
      <w:r w:rsidRPr="00A9302D">
        <w:rPr>
          <w:rFonts w:ascii="Book Antiqua" w:hAnsi="Book Antiqua" w:cs="宋体"/>
          <w:color w:val="000000"/>
          <w:kern w:val="0"/>
          <w:sz w:val="21"/>
          <w:szCs w:val="21"/>
        </w:rPr>
        <w:t xml:space="preserve"> T, </w:t>
      </w:r>
      <w:proofErr w:type="spellStart"/>
      <w:r w:rsidRPr="00A9302D">
        <w:rPr>
          <w:rFonts w:ascii="Book Antiqua" w:hAnsi="Book Antiqua" w:cs="宋体"/>
          <w:color w:val="000000"/>
          <w:kern w:val="0"/>
          <w:sz w:val="21"/>
          <w:szCs w:val="21"/>
        </w:rPr>
        <w:t>Samonigg</w:t>
      </w:r>
      <w:proofErr w:type="spellEnd"/>
      <w:r w:rsidRPr="00A9302D">
        <w:rPr>
          <w:rFonts w:ascii="Book Antiqua" w:hAnsi="Book Antiqua" w:cs="宋体"/>
          <w:color w:val="000000"/>
          <w:kern w:val="0"/>
          <w:sz w:val="21"/>
          <w:szCs w:val="21"/>
        </w:rPr>
        <w:t xml:space="preserve"> H, </w:t>
      </w:r>
      <w:proofErr w:type="spellStart"/>
      <w:r w:rsidRPr="00A9302D">
        <w:rPr>
          <w:rFonts w:ascii="Book Antiqua" w:hAnsi="Book Antiqua" w:cs="宋体"/>
          <w:color w:val="000000"/>
          <w:kern w:val="0"/>
          <w:sz w:val="21"/>
          <w:szCs w:val="21"/>
        </w:rPr>
        <w:t>Hoefler</w:t>
      </w:r>
      <w:proofErr w:type="spellEnd"/>
      <w:r w:rsidRPr="00A9302D">
        <w:rPr>
          <w:rFonts w:ascii="Book Antiqua" w:hAnsi="Book Antiqua" w:cs="宋体"/>
          <w:color w:val="000000"/>
          <w:kern w:val="0"/>
          <w:sz w:val="21"/>
          <w:szCs w:val="21"/>
        </w:rPr>
        <w:t xml:space="preserve"> G, </w:t>
      </w:r>
      <w:proofErr w:type="spellStart"/>
      <w:r w:rsidRPr="00A9302D">
        <w:rPr>
          <w:rFonts w:ascii="Book Antiqua" w:hAnsi="Book Antiqua" w:cs="宋体"/>
          <w:color w:val="000000"/>
          <w:kern w:val="0"/>
          <w:sz w:val="21"/>
          <w:szCs w:val="21"/>
        </w:rPr>
        <w:t>Pichler</w:t>
      </w:r>
      <w:proofErr w:type="spellEnd"/>
      <w:r w:rsidRPr="00A9302D">
        <w:rPr>
          <w:rFonts w:ascii="Book Antiqua" w:hAnsi="Book Antiqua" w:cs="宋体"/>
          <w:color w:val="000000"/>
          <w:kern w:val="0"/>
          <w:sz w:val="21"/>
          <w:szCs w:val="21"/>
        </w:rPr>
        <w:t xml:space="preserve"> M. Increased neutrophil-lymphocyte ratio is a poor prognostic factor in patients with primary operable and inoperable pancreatic cancer. </w:t>
      </w:r>
      <w:r w:rsidRPr="00A9302D">
        <w:rPr>
          <w:rFonts w:ascii="Book Antiqua" w:hAnsi="Book Antiqua" w:cs="宋体"/>
          <w:i/>
          <w:iCs/>
          <w:color w:val="000000"/>
          <w:kern w:val="0"/>
          <w:sz w:val="21"/>
          <w:szCs w:val="21"/>
        </w:rPr>
        <w:t>Br J Cancer</w:t>
      </w:r>
      <w:r w:rsidRPr="00A9302D">
        <w:rPr>
          <w:rFonts w:ascii="Book Antiqua" w:hAnsi="Book Antiqua" w:cs="宋体"/>
          <w:color w:val="000000"/>
          <w:kern w:val="0"/>
          <w:sz w:val="21"/>
          <w:szCs w:val="21"/>
        </w:rPr>
        <w:t> 2013; </w:t>
      </w:r>
      <w:r w:rsidRPr="00A9302D">
        <w:rPr>
          <w:rFonts w:ascii="Book Antiqua" w:hAnsi="Book Antiqua" w:cs="宋体"/>
          <w:b/>
          <w:bCs/>
          <w:color w:val="000000"/>
          <w:kern w:val="0"/>
          <w:sz w:val="21"/>
          <w:szCs w:val="21"/>
        </w:rPr>
        <w:t>109</w:t>
      </w:r>
      <w:r w:rsidRPr="00A9302D">
        <w:rPr>
          <w:rFonts w:ascii="Book Antiqua" w:hAnsi="Book Antiqua" w:cs="宋体"/>
          <w:color w:val="000000"/>
          <w:kern w:val="0"/>
          <w:sz w:val="21"/>
          <w:szCs w:val="21"/>
        </w:rPr>
        <w:t>: 416-421 [PMID: 23799847 DOI: 10.1038/bjc.2013.332]</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13 </w:t>
      </w:r>
      <w:proofErr w:type="spellStart"/>
      <w:r w:rsidRPr="00A9302D">
        <w:rPr>
          <w:rFonts w:ascii="Book Antiqua" w:hAnsi="Book Antiqua" w:cs="宋体"/>
          <w:b/>
          <w:bCs/>
          <w:color w:val="000000"/>
          <w:kern w:val="0"/>
          <w:sz w:val="21"/>
          <w:szCs w:val="21"/>
        </w:rPr>
        <w:t>Viers</w:t>
      </w:r>
      <w:proofErr w:type="spellEnd"/>
      <w:r w:rsidRPr="00A9302D">
        <w:rPr>
          <w:rFonts w:ascii="Book Antiqua" w:hAnsi="Book Antiqua" w:cs="宋体"/>
          <w:b/>
          <w:bCs/>
          <w:color w:val="000000"/>
          <w:kern w:val="0"/>
          <w:sz w:val="21"/>
          <w:szCs w:val="21"/>
        </w:rPr>
        <w:t xml:space="preserve"> BR</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Boorjian</w:t>
      </w:r>
      <w:proofErr w:type="spellEnd"/>
      <w:r w:rsidRPr="00A9302D">
        <w:rPr>
          <w:rFonts w:ascii="Book Antiqua" w:hAnsi="Book Antiqua" w:cs="宋体"/>
          <w:color w:val="000000"/>
          <w:kern w:val="0"/>
          <w:sz w:val="21"/>
          <w:szCs w:val="21"/>
        </w:rPr>
        <w:t xml:space="preserve"> SA, Frank I, </w:t>
      </w:r>
      <w:proofErr w:type="spellStart"/>
      <w:r w:rsidRPr="00A9302D">
        <w:rPr>
          <w:rFonts w:ascii="Book Antiqua" w:hAnsi="Book Antiqua" w:cs="宋体"/>
          <w:color w:val="000000"/>
          <w:kern w:val="0"/>
          <w:sz w:val="21"/>
          <w:szCs w:val="21"/>
        </w:rPr>
        <w:t>Tarrell</w:t>
      </w:r>
      <w:proofErr w:type="spellEnd"/>
      <w:r w:rsidRPr="00A9302D">
        <w:rPr>
          <w:rFonts w:ascii="Book Antiqua" w:hAnsi="Book Antiqua" w:cs="宋体"/>
          <w:color w:val="000000"/>
          <w:kern w:val="0"/>
          <w:sz w:val="21"/>
          <w:szCs w:val="21"/>
        </w:rPr>
        <w:t xml:space="preserve"> RF, </w:t>
      </w:r>
      <w:proofErr w:type="spellStart"/>
      <w:r w:rsidRPr="00A9302D">
        <w:rPr>
          <w:rFonts w:ascii="Book Antiqua" w:hAnsi="Book Antiqua" w:cs="宋体"/>
          <w:color w:val="000000"/>
          <w:kern w:val="0"/>
          <w:sz w:val="21"/>
          <w:szCs w:val="21"/>
        </w:rPr>
        <w:t>Thapa</w:t>
      </w:r>
      <w:proofErr w:type="spellEnd"/>
      <w:r w:rsidRPr="00A9302D">
        <w:rPr>
          <w:rFonts w:ascii="Book Antiqua" w:hAnsi="Book Antiqua" w:cs="宋体"/>
          <w:color w:val="000000"/>
          <w:kern w:val="0"/>
          <w:sz w:val="21"/>
          <w:szCs w:val="21"/>
        </w:rPr>
        <w:t xml:space="preserve"> P, Karnes RJ, Thompson RH, </w:t>
      </w:r>
      <w:proofErr w:type="spellStart"/>
      <w:r w:rsidRPr="00A9302D">
        <w:rPr>
          <w:rFonts w:ascii="Book Antiqua" w:hAnsi="Book Antiqua" w:cs="宋体"/>
          <w:color w:val="000000"/>
          <w:kern w:val="0"/>
          <w:sz w:val="21"/>
          <w:szCs w:val="21"/>
        </w:rPr>
        <w:t>Tollefson</w:t>
      </w:r>
      <w:proofErr w:type="spellEnd"/>
      <w:r w:rsidRPr="00A9302D">
        <w:rPr>
          <w:rFonts w:ascii="Book Antiqua" w:hAnsi="Book Antiqua" w:cs="宋体"/>
          <w:color w:val="000000"/>
          <w:kern w:val="0"/>
          <w:sz w:val="21"/>
          <w:szCs w:val="21"/>
        </w:rPr>
        <w:t xml:space="preserve"> MK. Pretreatment neutrophil-to-lymphocyte ratio is associated with advanced pathologic tumor stage and increased cancer-specific mortality among patients with </w:t>
      </w:r>
      <w:proofErr w:type="spellStart"/>
      <w:r w:rsidRPr="00A9302D">
        <w:rPr>
          <w:rFonts w:ascii="Book Antiqua" w:hAnsi="Book Antiqua" w:cs="宋体"/>
          <w:color w:val="000000"/>
          <w:kern w:val="0"/>
          <w:sz w:val="21"/>
          <w:szCs w:val="21"/>
        </w:rPr>
        <w:t>urothelial</w:t>
      </w:r>
      <w:proofErr w:type="spellEnd"/>
      <w:r w:rsidRPr="00A9302D">
        <w:rPr>
          <w:rFonts w:ascii="Book Antiqua" w:hAnsi="Book Antiqua" w:cs="宋体"/>
          <w:color w:val="000000"/>
          <w:kern w:val="0"/>
          <w:sz w:val="21"/>
          <w:szCs w:val="21"/>
        </w:rPr>
        <w:t xml:space="preserve"> carcinoma of the bladder undergoing radical cystectomy. </w:t>
      </w:r>
      <w:proofErr w:type="spellStart"/>
      <w:r w:rsidRPr="00A9302D">
        <w:rPr>
          <w:rFonts w:ascii="Book Antiqua" w:hAnsi="Book Antiqua" w:cs="宋体"/>
          <w:i/>
          <w:iCs/>
          <w:color w:val="000000"/>
          <w:kern w:val="0"/>
          <w:sz w:val="21"/>
          <w:szCs w:val="21"/>
        </w:rPr>
        <w:t>Eur</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Urol</w:t>
      </w:r>
      <w:proofErr w:type="spellEnd"/>
      <w:r w:rsidRPr="00A9302D">
        <w:rPr>
          <w:rFonts w:ascii="Book Antiqua" w:hAnsi="Book Antiqua" w:cs="宋体"/>
          <w:color w:val="000000"/>
          <w:kern w:val="0"/>
          <w:sz w:val="21"/>
          <w:szCs w:val="21"/>
        </w:rPr>
        <w:t> 2014; </w:t>
      </w:r>
      <w:r w:rsidRPr="00A9302D">
        <w:rPr>
          <w:rFonts w:ascii="Book Antiqua" w:hAnsi="Book Antiqua" w:cs="宋体"/>
          <w:b/>
          <w:bCs/>
          <w:color w:val="000000"/>
          <w:kern w:val="0"/>
          <w:sz w:val="21"/>
          <w:szCs w:val="21"/>
        </w:rPr>
        <w:t>66</w:t>
      </w:r>
      <w:r w:rsidRPr="00A9302D">
        <w:rPr>
          <w:rFonts w:ascii="Book Antiqua" w:hAnsi="Book Antiqua" w:cs="宋体"/>
          <w:color w:val="000000"/>
          <w:kern w:val="0"/>
          <w:sz w:val="21"/>
          <w:szCs w:val="21"/>
        </w:rPr>
        <w:t>: 1157-1164 [PMID: 24630414 DOI: 10.1016/j.eururo.2014.02.042]</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14 </w:t>
      </w:r>
      <w:r w:rsidRPr="00A9302D">
        <w:rPr>
          <w:rFonts w:ascii="Book Antiqua" w:hAnsi="Book Antiqua" w:cs="宋体"/>
          <w:b/>
          <w:bCs/>
          <w:color w:val="000000"/>
          <w:kern w:val="0"/>
          <w:sz w:val="21"/>
          <w:szCs w:val="21"/>
        </w:rPr>
        <w:t>Feng JF</w:t>
      </w:r>
      <w:r w:rsidRPr="00A9302D">
        <w:rPr>
          <w:rFonts w:ascii="Book Antiqua" w:hAnsi="Book Antiqua" w:cs="宋体"/>
          <w:color w:val="000000"/>
          <w:kern w:val="0"/>
          <w:sz w:val="21"/>
          <w:szCs w:val="21"/>
        </w:rPr>
        <w:t>, Huang Y, Liu JS. Combination of neutrophil lymphocyte ratio and platelet lymphocyte ratio is a useful predictor of postoperative survival in patients with esophageal squamous cell carcinoma. </w:t>
      </w:r>
      <w:proofErr w:type="spellStart"/>
      <w:r w:rsidRPr="00A9302D">
        <w:rPr>
          <w:rFonts w:ascii="Book Antiqua" w:hAnsi="Book Antiqua" w:cs="宋体"/>
          <w:i/>
          <w:iCs/>
          <w:color w:val="000000"/>
          <w:kern w:val="0"/>
          <w:sz w:val="21"/>
          <w:szCs w:val="21"/>
        </w:rPr>
        <w:t>Onco</w:t>
      </w:r>
      <w:proofErr w:type="spellEnd"/>
      <w:r w:rsidRPr="00A9302D">
        <w:rPr>
          <w:rFonts w:ascii="Book Antiqua" w:hAnsi="Book Antiqua" w:cs="宋体"/>
          <w:i/>
          <w:iCs/>
          <w:color w:val="000000"/>
          <w:kern w:val="0"/>
          <w:sz w:val="21"/>
          <w:szCs w:val="21"/>
        </w:rPr>
        <w:t xml:space="preserve"> Targets </w:t>
      </w:r>
      <w:proofErr w:type="spellStart"/>
      <w:r w:rsidRPr="00A9302D">
        <w:rPr>
          <w:rFonts w:ascii="Book Antiqua" w:hAnsi="Book Antiqua" w:cs="宋体"/>
          <w:i/>
          <w:iCs/>
          <w:color w:val="000000"/>
          <w:kern w:val="0"/>
          <w:sz w:val="21"/>
          <w:szCs w:val="21"/>
        </w:rPr>
        <w:t>Ther</w:t>
      </w:r>
      <w:proofErr w:type="spellEnd"/>
      <w:r w:rsidRPr="00A9302D">
        <w:rPr>
          <w:rFonts w:ascii="Book Antiqua" w:hAnsi="Book Antiqua" w:cs="宋体"/>
          <w:color w:val="000000"/>
          <w:kern w:val="0"/>
          <w:sz w:val="21"/>
          <w:szCs w:val="21"/>
        </w:rPr>
        <w:t> 2013; </w:t>
      </w:r>
      <w:r w:rsidRPr="00A9302D">
        <w:rPr>
          <w:rFonts w:ascii="Book Antiqua" w:hAnsi="Book Antiqua" w:cs="宋体"/>
          <w:b/>
          <w:bCs/>
          <w:color w:val="000000"/>
          <w:kern w:val="0"/>
          <w:sz w:val="21"/>
          <w:szCs w:val="21"/>
        </w:rPr>
        <w:t>6</w:t>
      </w:r>
      <w:r w:rsidRPr="00A9302D">
        <w:rPr>
          <w:rFonts w:ascii="Book Antiqua" w:hAnsi="Book Antiqua" w:cs="宋体"/>
          <w:color w:val="000000"/>
          <w:kern w:val="0"/>
          <w:sz w:val="21"/>
          <w:szCs w:val="21"/>
        </w:rPr>
        <w:t>: 1605-1612 [PMID: 24403837 DOI: 10.2147/OTT.S52501]</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15 </w:t>
      </w:r>
      <w:r w:rsidRPr="00A9302D">
        <w:rPr>
          <w:rFonts w:ascii="Book Antiqua" w:hAnsi="Book Antiqua" w:cs="宋体"/>
          <w:b/>
          <w:bCs/>
          <w:color w:val="000000"/>
          <w:kern w:val="0"/>
          <w:sz w:val="21"/>
          <w:szCs w:val="21"/>
        </w:rPr>
        <w:t>Rashid F</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Waraich</w:t>
      </w:r>
      <w:proofErr w:type="spellEnd"/>
      <w:r w:rsidRPr="00A9302D">
        <w:rPr>
          <w:rFonts w:ascii="Book Antiqua" w:hAnsi="Book Antiqua" w:cs="宋体"/>
          <w:color w:val="000000"/>
          <w:kern w:val="0"/>
          <w:sz w:val="21"/>
          <w:szCs w:val="21"/>
        </w:rPr>
        <w:t xml:space="preserve"> N, Bhatti I, </w:t>
      </w:r>
      <w:proofErr w:type="spellStart"/>
      <w:r w:rsidRPr="00A9302D">
        <w:rPr>
          <w:rFonts w:ascii="Book Antiqua" w:hAnsi="Book Antiqua" w:cs="宋体"/>
          <w:color w:val="000000"/>
          <w:kern w:val="0"/>
          <w:sz w:val="21"/>
          <w:szCs w:val="21"/>
        </w:rPr>
        <w:t>Saha</w:t>
      </w:r>
      <w:proofErr w:type="spellEnd"/>
      <w:r w:rsidRPr="00A9302D">
        <w:rPr>
          <w:rFonts w:ascii="Book Antiqua" w:hAnsi="Book Antiqua" w:cs="宋体"/>
          <w:color w:val="000000"/>
          <w:kern w:val="0"/>
          <w:sz w:val="21"/>
          <w:szCs w:val="21"/>
        </w:rPr>
        <w:t xml:space="preserve"> S, Khan RN, Ahmed J, </w:t>
      </w:r>
      <w:proofErr w:type="spellStart"/>
      <w:r w:rsidRPr="00A9302D">
        <w:rPr>
          <w:rFonts w:ascii="Book Antiqua" w:hAnsi="Book Antiqua" w:cs="宋体"/>
          <w:color w:val="000000"/>
          <w:kern w:val="0"/>
          <w:sz w:val="21"/>
          <w:szCs w:val="21"/>
        </w:rPr>
        <w:t>Leeder</w:t>
      </w:r>
      <w:proofErr w:type="spellEnd"/>
      <w:r w:rsidRPr="00A9302D">
        <w:rPr>
          <w:rFonts w:ascii="Book Antiqua" w:hAnsi="Book Antiqua" w:cs="宋体"/>
          <w:color w:val="000000"/>
          <w:kern w:val="0"/>
          <w:sz w:val="21"/>
          <w:szCs w:val="21"/>
        </w:rPr>
        <w:t xml:space="preserve"> PC, </w:t>
      </w:r>
      <w:proofErr w:type="spellStart"/>
      <w:r w:rsidRPr="00A9302D">
        <w:rPr>
          <w:rFonts w:ascii="Book Antiqua" w:hAnsi="Book Antiqua" w:cs="宋体"/>
          <w:color w:val="000000"/>
          <w:kern w:val="0"/>
          <w:sz w:val="21"/>
          <w:szCs w:val="21"/>
        </w:rPr>
        <w:t>Larvin</w:t>
      </w:r>
      <w:proofErr w:type="spellEnd"/>
      <w:r w:rsidRPr="00A9302D">
        <w:rPr>
          <w:rFonts w:ascii="Book Antiqua" w:hAnsi="Book Antiqua" w:cs="宋体"/>
          <w:color w:val="000000"/>
          <w:kern w:val="0"/>
          <w:sz w:val="21"/>
          <w:szCs w:val="21"/>
        </w:rPr>
        <w:t xml:space="preserve"> M, </w:t>
      </w:r>
      <w:proofErr w:type="spellStart"/>
      <w:r w:rsidRPr="00A9302D">
        <w:rPr>
          <w:rFonts w:ascii="Book Antiqua" w:hAnsi="Book Antiqua" w:cs="宋体"/>
          <w:color w:val="000000"/>
          <w:kern w:val="0"/>
          <w:sz w:val="21"/>
          <w:szCs w:val="21"/>
        </w:rPr>
        <w:t>Iftikhar</w:t>
      </w:r>
      <w:proofErr w:type="spellEnd"/>
      <w:r w:rsidRPr="00A9302D">
        <w:rPr>
          <w:rFonts w:ascii="Book Antiqua" w:hAnsi="Book Antiqua" w:cs="宋体"/>
          <w:color w:val="000000"/>
          <w:kern w:val="0"/>
          <w:sz w:val="21"/>
          <w:szCs w:val="21"/>
        </w:rPr>
        <w:t xml:space="preserve"> SY. A pre-operative elevated neutrophil: lymphocyte ratio does not predict survival from </w:t>
      </w:r>
      <w:proofErr w:type="spellStart"/>
      <w:r w:rsidRPr="00A9302D">
        <w:rPr>
          <w:rFonts w:ascii="Book Antiqua" w:hAnsi="Book Antiqua" w:cs="宋体"/>
          <w:color w:val="000000"/>
          <w:kern w:val="0"/>
          <w:sz w:val="21"/>
          <w:szCs w:val="21"/>
        </w:rPr>
        <w:t>oesophageal</w:t>
      </w:r>
      <w:proofErr w:type="spellEnd"/>
      <w:r w:rsidRPr="00A9302D">
        <w:rPr>
          <w:rFonts w:ascii="Book Antiqua" w:hAnsi="Book Antiqua" w:cs="宋体"/>
          <w:color w:val="000000"/>
          <w:kern w:val="0"/>
          <w:sz w:val="21"/>
          <w:szCs w:val="21"/>
        </w:rPr>
        <w:t xml:space="preserve"> cancer resection. </w:t>
      </w:r>
      <w:r w:rsidRPr="00A9302D">
        <w:rPr>
          <w:rFonts w:ascii="Book Antiqua" w:hAnsi="Book Antiqua" w:cs="宋体"/>
          <w:i/>
          <w:iCs/>
          <w:color w:val="000000"/>
          <w:kern w:val="0"/>
          <w:sz w:val="21"/>
          <w:szCs w:val="21"/>
        </w:rPr>
        <w:t xml:space="preserve">World J </w:t>
      </w:r>
      <w:proofErr w:type="spellStart"/>
      <w:r w:rsidRPr="00A9302D">
        <w:rPr>
          <w:rFonts w:ascii="Book Antiqua" w:hAnsi="Book Antiqua" w:cs="宋体"/>
          <w:i/>
          <w:iCs/>
          <w:color w:val="000000"/>
          <w:kern w:val="0"/>
          <w:sz w:val="21"/>
          <w:szCs w:val="21"/>
        </w:rPr>
        <w:t>Surg</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Oncol</w:t>
      </w:r>
      <w:proofErr w:type="spellEnd"/>
      <w:r w:rsidRPr="00A9302D">
        <w:rPr>
          <w:rFonts w:ascii="Book Antiqua" w:hAnsi="Book Antiqua" w:cs="宋体"/>
          <w:color w:val="000000"/>
          <w:kern w:val="0"/>
          <w:sz w:val="21"/>
          <w:szCs w:val="21"/>
        </w:rPr>
        <w:t> 2010; </w:t>
      </w:r>
      <w:r w:rsidRPr="00A9302D">
        <w:rPr>
          <w:rFonts w:ascii="Book Antiqua" w:hAnsi="Book Antiqua" w:cs="宋体"/>
          <w:b/>
          <w:bCs/>
          <w:color w:val="000000"/>
          <w:kern w:val="0"/>
          <w:sz w:val="21"/>
          <w:szCs w:val="21"/>
        </w:rPr>
        <w:t>8</w:t>
      </w:r>
      <w:r w:rsidRPr="00A9302D">
        <w:rPr>
          <w:rFonts w:ascii="Book Antiqua" w:hAnsi="Book Antiqua" w:cs="宋体"/>
          <w:color w:val="000000"/>
          <w:kern w:val="0"/>
          <w:sz w:val="21"/>
          <w:szCs w:val="21"/>
        </w:rPr>
        <w:t>: 1 [PMID: 20053279 DOI: 10.1186/1477-7819-8-1]</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16 </w:t>
      </w:r>
      <w:proofErr w:type="spellStart"/>
      <w:r w:rsidRPr="00A9302D">
        <w:rPr>
          <w:rFonts w:ascii="Book Antiqua" w:hAnsi="Book Antiqua" w:cs="宋体"/>
          <w:b/>
          <w:bCs/>
          <w:color w:val="000000"/>
          <w:kern w:val="0"/>
          <w:sz w:val="21"/>
          <w:szCs w:val="21"/>
        </w:rPr>
        <w:t>Sharaiha</w:t>
      </w:r>
      <w:proofErr w:type="spellEnd"/>
      <w:r w:rsidRPr="00A9302D">
        <w:rPr>
          <w:rFonts w:ascii="Book Antiqua" w:hAnsi="Book Antiqua" w:cs="宋体"/>
          <w:b/>
          <w:bCs/>
          <w:color w:val="000000"/>
          <w:kern w:val="0"/>
          <w:sz w:val="21"/>
          <w:szCs w:val="21"/>
        </w:rPr>
        <w:t xml:space="preserve"> RZ</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Halazun</w:t>
      </w:r>
      <w:proofErr w:type="spellEnd"/>
      <w:r w:rsidRPr="00A9302D">
        <w:rPr>
          <w:rFonts w:ascii="Book Antiqua" w:hAnsi="Book Antiqua" w:cs="宋体"/>
          <w:color w:val="000000"/>
          <w:kern w:val="0"/>
          <w:sz w:val="21"/>
          <w:szCs w:val="21"/>
        </w:rPr>
        <w:t xml:space="preserve"> KJ, </w:t>
      </w:r>
      <w:proofErr w:type="spellStart"/>
      <w:r w:rsidRPr="00A9302D">
        <w:rPr>
          <w:rFonts w:ascii="Book Antiqua" w:hAnsi="Book Antiqua" w:cs="宋体"/>
          <w:color w:val="000000"/>
          <w:kern w:val="0"/>
          <w:sz w:val="21"/>
          <w:szCs w:val="21"/>
        </w:rPr>
        <w:t>Mirza</w:t>
      </w:r>
      <w:proofErr w:type="spellEnd"/>
      <w:r w:rsidRPr="00A9302D">
        <w:rPr>
          <w:rFonts w:ascii="Book Antiqua" w:hAnsi="Book Antiqua" w:cs="宋体"/>
          <w:color w:val="000000"/>
          <w:kern w:val="0"/>
          <w:sz w:val="21"/>
          <w:szCs w:val="21"/>
        </w:rPr>
        <w:t xml:space="preserve"> F, Port JL, Lee PC, </w:t>
      </w:r>
      <w:proofErr w:type="spellStart"/>
      <w:r w:rsidRPr="00A9302D">
        <w:rPr>
          <w:rFonts w:ascii="Book Antiqua" w:hAnsi="Book Antiqua" w:cs="宋体"/>
          <w:color w:val="000000"/>
          <w:kern w:val="0"/>
          <w:sz w:val="21"/>
          <w:szCs w:val="21"/>
        </w:rPr>
        <w:t>Neugut</w:t>
      </w:r>
      <w:proofErr w:type="spellEnd"/>
      <w:r w:rsidRPr="00A9302D">
        <w:rPr>
          <w:rFonts w:ascii="Book Antiqua" w:hAnsi="Book Antiqua" w:cs="宋体"/>
          <w:color w:val="000000"/>
          <w:kern w:val="0"/>
          <w:sz w:val="21"/>
          <w:szCs w:val="21"/>
        </w:rPr>
        <w:t xml:space="preserve"> AI, </w:t>
      </w:r>
      <w:proofErr w:type="spellStart"/>
      <w:r w:rsidRPr="00A9302D">
        <w:rPr>
          <w:rFonts w:ascii="Book Antiqua" w:hAnsi="Book Antiqua" w:cs="宋体"/>
          <w:color w:val="000000"/>
          <w:kern w:val="0"/>
          <w:sz w:val="21"/>
          <w:szCs w:val="21"/>
        </w:rPr>
        <w:t>Altorki</w:t>
      </w:r>
      <w:proofErr w:type="spellEnd"/>
      <w:r w:rsidRPr="00A9302D">
        <w:rPr>
          <w:rFonts w:ascii="Book Antiqua" w:hAnsi="Book Antiqua" w:cs="宋体"/>
          <w:color w:val="000000"/>
          <w:kern w:val="0"/>
          <w:sz w:val="21"/>
          <w:szCs w:val="21"/>
        </w:rPr>
        <w:t xml:space="preserve"> NK, Abrams JA. Elevated preoperative neutrophil: lymphocyte ratio as a predictor of postoperative disease recurrence in esophageal cancer. </w:t>
      </w:r>
      <w:r w:rsidRPr="00A9302D">
        <w:rPr>
          <w:rFonts w:ascii="Book Antiqua" w:hAnsi="Book Antiqua" w:cs="宋体"/>
          <w:i/>
          <w:iCs/>
          <w:color w:val="000000"/>
          <w:kern w:val="0"/>
          <w:sz w:val="21"/>
          <w:szCs w:val="21"/>
        </w:rPr>
        <w:t xml:space="preserve">Ann </w:t>
      </w:r>
      <w:proofErr w:type="spellStart"/>
      <w:r w:rsidRPr="00A9302D">
        <w:rPr>
          <w:rFonts w:ascii="Book Antiqua" w:hAnsi="Book Antiqua" w:cs="宋体"/>
          <w:i/>
          <w:iCs/>
          <w:color w:val="000000"/>
          <w:kern w:val="0"/>
          <w:sz w:val="21"/>
          <w:szCs w:val="21"/>
        </w:rPr>
        <w:t>Surg</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Oncol</w:t>
      </w:r>
      <w:proofErr w:type="spellEnd"/>
      <w:r w:rsidRPr="00A9302D">
        <w:rPr>
          <w:rFonts w:ascii="Book Antiqua" w:hAnsi="Book Antiqua" w:cs="宋体"/>
          <w:color w:val="000000"/>
          <w:kern w:val="0"/>
          <w:sz w:val="21"/>
          <w:szCs w:val="21"/>
        </w:rPr>
        <w:t> 2011; </w:t>
      </w:r>
      <w:r w:rsidRPr="00A9302D">
        <w:rPr>
          <w:rFonts w:ascii="Book Antiqua" w:hAnsi="Book Antiqua" w:cs="宋体"/>
          <w:b/>
          <w:bCs/>
          <w:color w:val="000000"/>
          <w:kern w:val="0"/>
          <w:sz w:val="21"/>
          <w:szCs w:val="21"/>
        </w:rPr>
        <w:t>18</w:t>
      </w:r>
      <w:r w:rsidRPr="00A9302D">
        <w:rPr>
          <w:rFonts w:ascii="Book Antiqua" w:hAnsi="Book Antiqua" w:cs="宋体"/>
          <w:color w:val="000000"/>
          <w:kern w:val="0"/>
          <w:sz w:val="21"/>
          <w:szCs w:val="21"/>
        </w:rPr>
        <w:t>: 3362-3369 [PMID: 21547702 DOI: 10.1245/s10434-011-1754-8]</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17 </w:t>
      </w:r>
      <w:proofErr w:type="spellStart"/>
      <w:r w:rsidRPr="00A9302D">
        <w:rPr>
          <w:rFonts w:ascii="Book Antiqua" w:hAnsi="Book Antiqua" w:cs="宋体"/>
          <w:b/>
          <w:bCs/>
          <w:color w:val="000000"/>
          <w:kern w:val="0"/>
          <w:sz w:val="21"/>
          <w:szCs w:val="21"/>
        </w:rPr>
        <w:t>Mantovani</w:t>
      </w:r>
      <w:proofErr w:type="spellEnd"/>
      <w:r w:rsidRPr="00A9302D">
        <w:rPr>
          <w:rFonts w:ascii="Book Antiqua" w:hAnsi="Book Antiqua" w:cs="宋体"/>
          <w:b/>
          <w:bCs/>
          <w:color w:val="000000"/>
          <w:kern w:val="0"/>
          <w:sz w:val="21"/>
          <w:szCs w:val="21"/>
        </w:rPr>
        <w:t xml:space="preserve"> A</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Allavena</w:t>
      </w:r>
      <w:proofErr w:type="spellEnd"/>
      <w:r w:rsidRPr="00A9302D">
        <w:rPr>
          <w:rFonts w:ascii="Book Antiqua" w:hAnsi="Book Antiqua" w:cs="宋体"/>
          <w:color w:val="000000"/>
          <w:kern w:val="0"/>
          <w:sz w:val="21"/>
          <w:szCs w:val="21"/>
        </w:rPr>
        <w:t xml:space="preserve"> P, </w:t>
      </w:r>
      <w:proofErr w:type="spellStart"/>
      <w:r w:rsidRPr="00A9302D">
        <w:rPr>
          <w:rFonts w:ascii="Book Antiqua" w:hAnsi="Book Antiqua" w:cs="宋体"/>
          <w:color w:val="000000"/>
          <w:kern w:val="0"/>
          <w:sz w:val="21"/>
          <w:szCs w:val="21"/>
        </w:rPr>
        <w:t>Sica</w:t>
      </w:r>
      <w:proofErr w:type="spellEnd"/>
      <w:r w:rsidRPr="00A9302D">
        <w:rPr>
          <w:rFonts w:ascii="Book Antiqua" w:hAnsi="Book Antiqua" w:cs="宋体"/>
          <w:color w:val="000000"/>
          <w:kern w:val="0"/>
          <w:sz w:val="21"/>
          <w:szCs w:val="21"/>
        </w:rPr>
        <w:t xml:space="preserve"> A, </w:t>
      </w:r>
      <w:proofErr w:type="spellStart"/>
      <w:r w:rsidRPr="00A9302D">
        <w:rPr>
          <w:rFonts w:ascii="Book Antiqua" w:hAnsi="Book Antiqua" w:cs="宋体"/>
          <w:color w:val="000000"/>
          <w:kern w:val="0"/>
          <w:sz w:val="21"/>
          <w:szCs w:val="21"/>
        </w:rPr>
        <w:t>Balkwill</w:t>
      </w:r>
      <w:proofErr w:type="spellEnd"/>
      <w:r w:rsidRPr="00A9302D">
        <w:rPr>
          <w:rFonts w:ascii="Book Antiqua" w:hAnsi="Book Antiqua" w:cs="宋体"/>
          <w:color w:val="000000"/>
          <w:kern w:val="0"/>
          <w:sz w:val="21"/>
          <w:szCs w:val="21"/>
        </w:rPr>
        <w:t xml:space="preserve"> F. Cancer-related inflammation. </w:t>
      </w:r>
      <w:r w:rsidRPr="00A9302D">
        <w:rPr>
          <w:rFonts w:ascii="Book Antiqua" w:hAnsi="Book Antiqua" w:cs="宋体"/>
          <w:i/>
          <w:iCs/>
          <w:color w:val="000000"/>
          <w:kern w:val="0"/>
          <w:sz w:val="21"/>
          <w:szCs w:val="21"/>
        </w:rPr>
        <w:t>Nature</w:t>
      </w:r>
      <w:r w:rsidRPr="00A9302D">
        <w:rPr>
          <w:rFonts w:ascii="Book Antiqua" w:hAnsi="Book Antiqua" w:cs="宋体"/>
          <w:color w:val="000000"/>
          <w:kern w:val="0"/>
          <w:sz w:val="21"/>
          <w:szCs w:val="21"/>
        </w:rPr>
        <w:t> 2008; </w:t>
      </w:r>
      <w:r w:rsidRPr="00A9302D">
        <w:rPr>
          <w:rFonts w:ascii="Book Antiqua" w:hAnsi="Book Antiqua" w:cs="宋体"/>
          <w:b/>
          <w:bCs/>
          <w:color w:val="000000"/>
          <w:kern w:val="0"/>
          <w:sz w:val="21"/>
          <w:szCs w:val="21"/>
        </w:rPr>
        <w:t>454</w:t>
      </w:r>
      <w:r w:rsidRPr="00A9302D">
        <w:rPr>
          <w:rFonts w:ascii="Book Antiqua" w:hAnsi="Book Antiqua" w:cs="宋体"/>
          <w:color w:val="000000"/>
          <w:kern w:val="0"/>
          <w:sz w:val="21"/>
          <w:szCs w:val="21"/>
        </w:rPr>
        <w:t>: 436-444 [PMID: 18650914 DOI: 10.1038/nature07205]</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lastRenderedPageBreak/>
        <w:t>18 </w:t>
      </w:r>
      <w:r w:rsidRPr="00A9302D">
        <w:rPr>
          <w:rFonts w:ascii="Book Antiqua" w:hAnsi="Book Antiqua" w:cs="宋体"/>
          <w:b/>
          <w:bCs/>
          <w:color w:val="000000"/>
          <w:kern w:val="0"/>
          <w:sz w:val="21"/>
          <w:szCs w:val="21"/>
        </w:rPr>
        <w:t>Lord BI</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Bronchud</w:t>
      </w:r>
      <w:proofErr w:type="spellEnd"/>
      <w:r w:rsidRPr="00A9302D">
        <w:rPr>
          <w:rFonts w:ascii="Book Antiqua" w:hAnsi="Book Antiqua" w:cs="宋体"/>
          <w:color w:val="000000"/>
          <w:kern w:val="0"/>
          <w:sz w:val="21"/>
          <w:szCs w:val="21"/>
        </w:rPr>
        <w:t xml:space="preserve"> MH, Owens S, Chang J, Howell A, Souza L, Dexter TM. </w:t>
      </w:r>
      <w:proofErr w:type="gramStart"/>
      <w:r w:rsidRPr="00A9302D">
        <w:rPr>
          <w:rFonts w:ascii="Book Antiqua" w:hAnsi="Book Antiqua" w:cs="宋体"/>
          <w:color w:val="000000"/>
          <w:kern w:val="0"/>
          <w:sz w:val="21"/>
          <w:szCs w:val="21"/>
        </w:rPr>
        <w:t xml:space="preserve">The kinetics of human </w:t>
      </w:r>
      <w:proofErr w:type="spellStart"/>
      <w:r w:rsidRPr="00A9302D">
        <w:rPr>
          <w:rFonts w:ascii="Book Antiqua" w:hAnsi="Book Antiqua" w:cs="宋体"/>
          <w:color w:val="000000"/>
          <w:kern w:val="0"/>
          <w:sz w:val="21"/>
          <w:szCs w:val="21"/>
        </w:rPr>
        <w:t>granulopoiesis</w:t>
      </w:r>
      <w:proofErr w:type="spellEnd"/>
      <w:r w:rsidRPr="00A9302D">
        <w:rPr>
          <w:rFonts w:ascii="Book Antiqua" w:hAnsi="Book Antiqua" w:cs="宋体"/>
          <w:color w:val="000000"/>
          <w:kern w:val="0"/>
          <w:sz w:val="21"/>
          <w:szCs w:val="21"/>
        </w:rPr>
        <w:t xml:space="preserve"> following treatment with granulocyte colony-stimulating factor in vivo.</w:t>
      </w:r>
      <w:proofErr w:type="gramEnd"/>
      <w:r w:rsidRPr="00A9302D">
        <w:rPr>
          <w:rFonts w:ascii="Book Antiqua" w:hAnsi="Book Antiqua" w:cs="宋体"/>
          <w:color w:val="000000"/>
          <w:kern w:val="0"/>
          <w:sz w:val="21"/>
          <w:szCs w:val="21"/>
        </w:rPr>
        <w:t> </w:t>
      </w:r>
      <w:proofErr w:type="spellStart"/>
      <w:r w:rsidRPr="00A9302D">
        <w:rPr>
          <w:rFonts w:ascii="Book Antiqua" w:hAnsi="Book Antiqua" w:cs="宋体"/>
          <w:i/>
          <w:iCs/>
          <w:color w:val="000000"/>
          <w:kern w:val="0"/>
          <w:sz w:val="21"/>
          <w:szCs w:val="21"/>
        </w:rPr>
        <w:t>Proc</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Natl</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Acad</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Sci</w:t>
      </w:r>
      <w:proofErr w:type="spellEnd"/>
      <w:r w:rsidRPr="00A9302D">
        <w:rPr>
          <w:rFonts w:ascii="Book Antiqua" w:hAnsi="Book Antiqua" w:cs="宋体"/>
          <w:i/>
          <w:iCs/>
          <w:color w:val="000000"/>
          <w:kern w:val="0"/>
          <w:sz w:val="21"/>
          <w:szCs w:val="21"/>
        </w:rPr>
        <w:t xml:space="preserve"> USA</w:t>
      </w:r>
      <w:r w:rsidRPr="00A9302D">
        <w:rPr>
          <w:rFonts w:ascii="Book Antiqua" w:hAnsi="Book Antiqua" w:cs="宋体"/>
          <w:color w:val="000000"/>
          <w:kern w:val="0"/>
          <w:sz w:val="21"/>
          <w:szCs w:val="21"/>
        </w:rPr>
        <w:t> 1989; </w:t>
      </w:r>
      <w:r w:rsidRPr="00A9302D">
        <w:rPr>
          <w:rFonts w:ascii="Book Antiqua" w:hAnsi="Book Antiqua" w:cs="宋体"/>
          <w:b/>
          <w:bCs/>
          <w:color w:val="000000"/>
          <w:kern w:val="0"/>
          <w:sz w:val="21"/>
          <w:szCs w:val="21"/>
        </w:rPr>
        <w:t>86</w:t>
      </w:r>
      <w:r w:rsidRPr="00A9302D">
        <w:rPr>
          <w:rFonts w:ascii="Book Antiqua" w:hAnsi="Book Antiqua" w:cs="宋体"/>
          <w:color w:val="000000"/>
          <w:kern w:val="0"/>
          <w:sz w:val="21"/>
          <w:szCs w:val="21"/>
        </w:rPr>
        <w:t>: 9499-9503 [PMID: 2480603]</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19 </w:t>
      </w:r>
      <w:proofErr w:type="spellStart"/>
      <w:r w:rsidRPr="00A9302D">
        <w:rPr>
          <w:rFonts w:ascii="Book Antiqua" w:hAnsi="Book Antiqua" w:cs="宋体"/>
          <w:b/>
          <w:bCs/>
          <w:color w:val="000000"/>
          <w:kern w:val="0"/>
          <w:sz w:val="21"/>
          <w:szCs w:val="21"/>
        </w:rPr>
        <w:t>Dumitru</w:t>
      </w:r>
      <w:proofErr w:type="spellEnd"/>
      <w:r w:rsidRPr="00A9302D">
        <w:rPr>
          <w:rFonts w:ascii="Book Antiqua" w:hAnsi="Book Antiqua" w:cs="宋体"/>
          <w:b/>
          <w:bCs/>
          <w:color w:val="000000"/>
          <w:kern w:val="0"/>
          <w:sz w:val="21"/>
          <w:szCs w:val="21"/>
        </w:rPr>
        <w:t xml:space="preserve"> CA</w:t>
      </w:r>
      <w:r w:rsidRPr="00A9302D">
        <w:rPr>
          <w:rFonts w:ascii="Book Antiqua" w:hAnsi="Book Antiqua" w:cs="宋体"/>
          <w:color w:val="000000"/>
          <w:kern w:val="0"/>
          <w:sz w:val="21"/>
          <w:szCs w:val="21"/>
        </w:rPr>
        <w:t xml:space="preserve">, Moses K, </w:t>
      </w:r>
      <w:proofErr w:type="spellStart"/>
      <w:r w:rsidRPr="00A9302D">
        <w:rPr>
          <w:rFonts w:ascii="Book Antiqua" w:hAnsi="Book Antiqua" w:cs="宋体"/>
          <w:color w:val="000000"/>
          <w:kern w:val="0"/>
          <w:sz w:val="21"/>
          <w:szCs w:val="21"/>
        </w:rPr>
        <w:t>Trellakis</w:t>
      </w:r>
      <w:proofErr w:type="spellEnd"/>
      <w:r w:rsidRPr="00A9302D">
        <w:rPr>
          <w:rFonts w:ascii="Book Antiqua" w:hAnsi="Book Antiqua" w:cs="宋体"/>
          <w:color w:val="000000"/>
          <w:kern w:val="0"/>
          <w:sz w:val="21"/>
          <w:szCs w:val="21"/>
        </w:rPr>
        <w:t xml:space="preserve"> S, Lang S, </w:t>
      </w:r>
      <w:proofErr w:type="spellStart"/>
      <w:r w:rsidRPr="00A9302D">
        <w:rPr>
          <w:rFonts w:ascii="Book Antiqua" w:hAnsi="Book Antiqua" w:cs="宋体"/>
          <w:color w:val="000000"/>
          <w:kern w:val="0"/>
          <w:sz w:val="21"/>
          <w:szCs w:val="21"/>
        </w:rPr>
        <w:t>Brandau</w:t>
      </w:r>
      <w:proofErr w:type="spellEnd"/>
      <w:r w:rsidRPr="00A9302D">
        <w:rPr>
          <w:rFonts w:ascii="Book Antiqua" w:hAnsi="Book Antiqua" w:cs="宋体"/>
          <w:color w:val="000000"/>
          <w:kern w:val="0"/>
          <w:sz w:val="21"/>
          <w:szCs w:val="21"/>
        </w:rPr>
        <w:t xml:space="preserve"> S. Neutrophils and granulocytic myeloid-derived suppressor cells: </w:t>
      </w:r>
      <w:proofErr w:type="spellStart"/>
      <w:r w:rsidRPr="00A9302D">
        <w:rPr>
          <w:rFonts w:ascii="Book Antiqua" w:hAnsi="Book Antiqua" w:cs="宋体"/>
          <w:color w:val="000000"/>
          <w:kern w:val="0"/>
          <w:sz w:val="21"/>
          <w:szCs w:val="21"/>
        </w:rPr>
        <w:t>immunophenotyping</w:t>
      </w:r>
      <w:proofErr w:type="spellEnd"/>
      <w:r w:rsidRPr="00A9302D">
        <w:rPr>
          <w:rFonts w:ascii="Book Antiqua" w:hAnsi="Book Antiqua" w:cs="宋体"/>
          <w:color w:val="000000"/>
          <w:kern w:val="0"/>
          <w:sz w:val="21"/>
          <w:szCs w:val="21"/>
        </w:rPr>
        <w:t>, cell biology and clinical relevance in human oncology. </w:t>
      </w:r>
      <w:r w:rsidRPr="00A9302D">
        <w:rPr>
          <w:rFonts w:ascii="Book Antiqua" w:hAnsi="Book Antiqua" w:cs="宋体"/>
          <w:i/>
          <w:iCs/>
          <w:color w:val="000000"/>
          <w:kern w:val="0"/>
          <w:sz w:val="21"/>
          <w:szCs w:val="21"/>
        </w:rPr>
        <w:t xml:space="preserve">Cancer </w:t>
      </w:r>
      <w:proofErr w:type="spellStart"/>
      <w:r w:rsidRPr="00A9302D">
        <w:rPr>
          <w:rFonts w:ascii="Book Antiqua" w:hAnsi="Book Antiqua" w:cs="宋体"/>
          <w:i/>
          <w:iCs/>
          <w:color w:val="000000"/>
          <w:kern w:val="0"/>
          <w:sz w:val="21"/>
          <w:szCs w:val="21"/>
        </w:rPr>
        <w:t>Immunol</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Immunother</w:t>
      </w:r>
      <w:proofErr w:type="spellEnd"/>
      <w:r w:rsidRPr="00A9302D">
        <w:rPr>
          <w:rFonts w:ascii="Book Antiqua" w:hAnsi="Book Antiqua" w:cs="宋体"/>
          <w:color w:val="000000"/>
          <w:kern w:val="0"/>
          <w:sz w:val="21"/>
          <w:szCs w:val="21"/>
        </w:rPr>
        <w:t> 2012; </w:t>
      </w:r>
      <w:r w:rsidRPr="00A9302D">
        <w:rPr>
          <w:rFonts w:ascii="Book Antiqua" w:hAnsi="Book Antiqua" w:cs="宋体"/>
          <w:b/>
          <w:bCs/>
          <w:color w:val="000000"/>
          <w:kern w:val="0"/>
          <w:sz w:val="21"/>
          <w:szCs w:val="21"/>
        </w:rPr>
        <w:t>61</w:t>
      </w:r>
      <w:r w:rsidRPr="00A9302D">
        <w:rPr>
          <w:rFonts w:ascii="Book Antiqua" w:hAnsi="Book Antiqua" w:cs="宋体"/>
          <w:color w:val="000000"/>
          <w:kern w:val="0"/>
          <w:sz w:val="21"/>
          <w:szCs w:val="21"/>
        </w:rPr>
        <w:t>: 1155-1167 [PMID: 22692756 DOI: 10.1007/s00262-012-1294-5]</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20 </w:t>
      </w:r>
      <w:proofErr w:type="spellStart"/>
      <w:r w:rsidRPr="00A9302D">
        <w:rPr>
          <w:rFonts w:ascii="Book Antiqua" w:hAnsi="Book Antiqua" w:cs="宋体"/>
          <w:b/>
          <w:bCs/>
          <w:color w:val="000000"/>
          <w:kern w:val="0"/>
          <w:sz w:val="21"/>
          <w:szCs w:val="21"/>
        </w:rPr>
        <w:t>Trellakis</w:t>
      </w:r>
      <w:proofErr w:type="spellEnd"/>
      <w:r w:rsidRPr="00A9302D">
        <w:rPr>
          <w:rFonts w:ascii="Book Antiqua" w:hAnsi="Book Antiqua" w:cs="宋体"/>
          <w:b/>
          <w:bCs/>
          <w:color w:val="000000"/>
          <w:kern w:val="0"/>
          <w:sz w:val="21"/>
          <w:szCs w:val="21"/>
        </w:rPr>
        <w:t xml:space="preserve"> S</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Farjah</w:t>
      </w:r>
      <w:proofErr w:type="spellEnd"/>
      <w:r w:rsidRPr="00A9302D">
        <w:rPr>
          <w:rFonts w:ascii="Book Antiqua" w:hAnsi="Book Antiqua" w:cs="宋体"/>
          <w:color w:val="000000"/>
          <w:kern w:val="0"/>
          <w:sz w:val="21"/>
          <w:szCs w:val="21"/>
        </w:rPr>
        <w:t xml:space="preserve"> H, </w:t>
      </w:r>
      <w:proofErr w:type="spellStart"/>
      <w:r w:rsidRPr="00A9302D">
        <w:rPr>
          <w:rFonts w:ascii="Book Antiqua" w:hAnsi="Book Antiqua" w:cs="宋体"/>
          <w:color w:val="000000"/>
          <w:kern w:val="0"/>
          <w:sz w:val="21"/>
          <w:szCs w:val="21"/>
        </w:rPr>
        <w:t>Bruderek</w:t>
      </w:r>
      <w:proofErr w:type="spellEnd"/>
      <w:r w:rsidRPr="00A9302D">
        <w:rPr>
          <w:rFonts w:ascii="Book Antiqua" w:hAnsi="Book Antiqua" w:cs="宋体"/>
          <w:color w:val="000000"/>
          <w:kern w:val="0"/>
          <w:sz w:val="21"/>
          <w:szCs w:val="21"/>
        </w:rPr>
        <w:t xml:space="preserve"> K, </w:t>
      </w:r>
      <w:proofErr w:type="spellStart"/>
      <w:r w:rsidRPr="00A9302D">
        <w:rPr>
          <w:rFonts w:ascii="Book Antiqua" w:hAnsi="Book Antiqua" w:cs="宋体"/>
          <w:color w:val="000000"/>
          <w:kern w:val="0"/>
          <w:sz w:val="21"/>
          <w:szCs w:val="21"/>
        </w:rPr>
        <w:t>Dumitru</w:t>
      </w:r>
      <w:proofErr w:type="spellEnd"/>
      <w:r w:rsidRPr="00A9302D">
        <w:rPr>
          <w:rFonts w:ascii="Book Antiqua" w:hAnsi="Book Antiqua" w:cs="宋体"/>
          <w:color w:val="000000"/>
          <w:kern w:val="0"/>
          <w:sz w:val="21"/>
          <w:szCs w:val="21"/>
        </w:rPr>
        <w:t xml:space="preserve"> CA, Hoffmann TK, Lang S, </w:t>
      </w:r>
      <w:proofErr w:type="spellStart"/>
      <w:r w:rsidRPr="00A9302D">
        <w:rPr>
          <w:rFonts w:ascii="Book Antiqua" w:hAnsi="Book Antiqua" w:cs="宋体"/>
          <w:color w:val="000000"/>
          <w:kern w:val="0"/>
          <w:sz w:val="21"/>
          <w:szCs w:val="21"/>
        </w:rPr>
        <w:t>Brandau</w:t>
      </w:r>
      <w:proofErr w:type="spellEnd"/>
      <w:r w:rsidRPr="00A9302D">
        <w:rPr>
          <w:rFonts w:ascii="Book Antiqua" w:hAnsi="Book Antiqua" w:cs="宋体"/>
          <w:color w:val="000000"/>
          <w:kern w:val="0"/>
          <w:sz w:val="21"/>
          <w:szCs w:val="21"/>
        </w:rPr>
        <w:t xml:space="preserve"> S. Peripheral blood neutrophil granulocytes from patients with head and neck squamous cell carcinoma functionally differ from their counterparts in healthy donors. </w:t>
      </w:r>
      <w:proofErr w:type="spellStart"/>
      <w:r w:rsidRPr="00A9302D">
        <w:rPr>
          <w:rFonts w:ascii="Book Antiqua" w:hAnsi="Book Antiqua" w:cs="宋体"/>
          <w:i/>
          <w:iCs/>
          <w:color w:val="000000"/>
          <w:kern w:val="0"/>
          <w:sz w:val="21"/>
          <w:szCs w:val="21"/>
        </w:rPr>
        <w:t>Int</w:t>
      </w:r>
      <w:proofErr w:type="spellEnd"/>
      <w:r w:rsidRPr="00A9302D">
        <w:rPr>
          <w:rFonts w:ascii="Book Antiqua" w:hAnsi="Book Antiqua" w:cs="宋体"/>
          <w:i/>
          <w:iCs/>
          <w:color w:val="000000"/>
          <w:kern w:val="0"/>
          <w:sz w:val="21"/>
          <w:szCs w:val="21"/>
        </w:rPr>
        <w:t xml:space="preserve"> J </w:t>
      </w:r>
      <w:proofErr w:type="spellStart"/>
      <w:r w:rsidRPr="00A9302D">
        <w:rPr>
          <w:rFonts w:ascii="Book Antiqua" w:hAnsi="Book Antiqua" w:cs="宋体"/>
          <w:i/>
          <w:iCs/>
          <w:color w:val="000000"/>
          <w:kern w:val="0"/>
          <w:sz w:val="21"/>
          <w:szCs w:val="21"/>
        </w:rPr>
        <w:t>Immunopathol</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Pharmacol</w:t>
      </w:r>
      <w:proofErr w:type="spellEnd"/>
      <w:r w:rsidRPr="00A9302D">
        <w:rPr>
          <w:rFonts w:ascii="Book Antiqua" w:hAnsi="Book Antiqua" w:cs="宋体"/>
          <w:color w:val="000000"/>
          <w:kern w:val="0"/>
          <w:sz w:val="21"/>
          <w:szCs w:val="21"/>
        </w:rPr>
        <w:t> 2011; </w:t>
      </w:r>
      <w:r w:rsidRPr="00A9302D">
        <w:rPr>
          <w:rFonts w:ascii="Book Antiqua" w:hAnsi="Book Antiqua" w:cs="宋体"/>
          <w:b/>
          <w:bCs/>
          <w:color w:val="000000"/>
          <w:kern w:val="0"/>
          <w:sz w:val="21"/>
          <w:szCs w:val="21"/>
        </w:rPr>
        <w:t>24</w:t>
      </w:r>
      <w:r w:rsidRPr="00A9302D">
        <w:rPr>
          <w:rFonts w:ascii="Book Antiqua" w:hAnsi="Book Antiqua" w:cs="宋体"/>
          <w:color w:val="000000"/>
          <w:kern w:val="0"/>
          <w:sz w:val="21"/>
          <w:szCs w:val="21"/>
        </w:rPr>
        <w:t>: 683-693 [PMID: 21978700]</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proofErr w:type="gramStart"/>
      <w:r w:rsidRPr="00A9302D">
        <w:rPr>
          <w:rFonts w:ascii="Book Antiqua" w:hAnsi="Book Antiqua" w:cs="宋体"/>
          <w:color w:val="000000"/>
          <w:kern w:val="0"/>
          <w:sz w:val="21"/>
          <w:szCs w:val="21"/>
        </w:rPr>
        <w:t>21 </w:t>
      </w:r>
      <w:proofErr w:type="spellStart"/>
      <w:r w:rsidRPr="00A9302D">
        <w:rPr>
          <w:rFonts w:ascii="Book Antiqua" w:hAnsi="Book Antiqua" w:cs="宋体"/>
          <w:b/>
          <w:bCs/>
          <w:color w:val="000000"/>
          <w:kern w:val="0"/>
          <w:sz w:val="21"/>
          <w:szCs w:val="21"/>
        </w:rPr>
        <w:t>Donskov</w:t>
      </w:r>
      <w:proofErr w:type="spellEnd"/>
      <w:r w:rsidRPr="00A9302D">
        <w:rPr>
          <w:rFonts w:ascii="Book Antiqua" w:hAnsi="Book Antiqua" w:cs="宋体"/>
          <w:b/>
          <w:bCs/>
          <w:color w:val="000000"/>
          <w:kern w:val="0"/>
          <w:sz w:val="21"/>
          <w:szCs w:val="21"/>
        </w:rPr>
        <w:t xml:space="preserve"> F</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Immunomonitoring</w:t>
      </w:r>
      <w:proofErr w:type="spellEnd"/>
      <w:r w:rsidRPr="00A9302D">
        <w:rPr>
          <w:rFonts w:ascii="Book Antiqua" w:hAnsi="Book Antiqua" w:cs="宋体"/>
          <w:color w:val="000000"/>
          <w:kern w:val="0"/>
          <w:sz w:val="21"/>
          <w:szCs w:val="21"/>
        </w:rPr>
        <w:t xml:space="preserve"> and prognostic relevance of neutrophils in clinical trials.</w:t>
      </w:r>
      <w:proofErr w:type="gramEnd"/>
      <w:r w:rsidRPr="00A9302D">
        <w:rPr>
          <w:rFonts w:ascii="Book Antiqua" w:hAnsi="Book Antiqua" w:cs="宋体"/>
          <w:color w:val="000000"/>
          <w:kern w:val="0"/>
          <w:sz w:val="21"/>
          <w:szCs w:val="21"/>
        </w:rPr>
        <w:t> </w:t>
      </w:r>
      <w:proofErr w:type="spellStart"/>
      <w:r w:rsidRPr="00A9302D">
        <w:rPr>
          <w:rFonts w:ascii="Book Antiqua" w:hAnsi="Book Antiqua" w:cs="宋体"/>
          <w:i/>
          <w:iCs/>
          <w:color w:val="000000"/>
          <w:kern w:val="0"/>
          <w:sz w:val="21"/>
          <w:szCs w:val="21"/>
        </w:rPr>
        <w:t>Semin</w:t>
      </w:r>
      <w:proofErr w:type="spellEnd"/>
      <w:r w:rsidRPr="00A9302D">
        <w:rPr>
          <w:rFonts w:ascii="Book Antiqua" w:hAnsi="Book Antiqua" w:cs="宋体"/>
          <w:i/>
          <w:iCs/>
          <w:color w:val="000000"/>
          <w:kern w:val="0"/>
          <w:sz w:val="21"/>
          <w:szCs w:val="21"/>
        </w:rPr>
        <w:t xml:space="preserve"> Cancer </w:t>
      </w:r>
      <w:proofErr w:type="spellStart"/>
      <w:r w:rsidRPr="00A9302D">
        <w:rPr>
          <w:rFonts w:ascii="Book Antiqua" w:hAnsi="Book Antiqua" w:cs="宋体"/>
          <w:i/>
          <w:iCs/>
          <w:color w:val="000000"/>
          <w:kern w:val="0"/>
          <w:sz w:val="21"/>
          <w:szCs w:val="21"/>
        </w:rPr>
        <w:t>Biol</w:t>
      </w:r>
      <w:proofErr w:type="spellEnd"/>
      <w:r w:rsidRPr="00A9302D">
        <w:rPr>
          <w:rFonts w:ascii="Book Antiqua" w:hAnsi="Book Antiqua" w:cs="宋体"/>
          <w:color w:val="000000"/>
          <w:kern w:val="0"/>
          <w:sz w:val="21"/>
          <w:szCs w:val="21"/>
        </w:rPr>
        <w:t> 2013; </w:t>
      </w:r>
      <w:r w:rsidRPr="00A9302D">
        <w:rPr>
          <w:rFonts w:ascii="Book Antiqua" w:hAnsi="Book Antiqua" w:cs="宋体"/>
          <w:b/>
          <w:bCs/>
          <w:color w:val="000000"/>
          <w:kern w:val="0"/>
          <w:sz w:val="21"/>
          <w:szCs w:val="21"/>
        </w:rPr>
        <w:t>23</w:t>
      </w:r>
      <w:r w:rsidRPr="00A9302D">
        <w:rPr>
          <w:rFonts w:ascii="Book Antiqua" w:hAnsi="Book Antiqua" w:cs="宋体"/>
          <w:color w:val="000000"/>
          <w:kern w:val="0"/>
          <w:sz w:val="21"/>
          <w:szCs w:val="21"/>
        </w:rPr>
        <w:t>: 200-207 [PMID: 23403174 DOI: 10.1016/j.semcancer.2013.02.001]</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22 </w:t>
      </w:r>
      <w:proofErr w:type="spellStart"/>
      <w:r w:rsidRPr="00A9302D">
        <w:rPr>
          <w:rFonts w:ascii="Book Antiqua" w:hAnsi="Book Antiqua" w:cs="宋体"/>
          <w:b/>
          <w:bCs/>
          <w:color w:val="000000"/>
          <w:kern w:val="0"/>
          <w:sz w:val="21"/>
          <w:szCs w:val="21"/>
        </w:rPr>
        <w:t>Dumitru</w:t>
      </w:r>
      <w:proofErr w:type="spellEnd"/>
      <w:r w:rsidRPr="00A9302D">
        <w:rPr>
          <w:rFonts w:ascii="Book Antiqua" w:hAnsi="Book Antiqua" w:cs="宋体"/>
          <w:b/>
          <w:bCs/>
          <w:color w:val="000000"/>
          <w:kern w:val="0"/>
          <w:sz w:val="21"/>
          <w:szCs w:val="21"/>
        </w:rPr>
        <w:t xml:space="preserve"> CA</w:t>
      </w:r>
      <w:r w:rsidRPr="00A9302D">
        <w:rPr>
          <w:rFonts w:ascii="Book Antiqua" w:hAnsi="Book Antiqua" w:cs="宋体"/>
          <w:color w:val="000000"/>
          <w:kern w:val="0"/>
          <w:sz w:val="21"/>
          <w:szCs w:val="21"/>
        </w:rPr>
        <w:t xml:space="preserve">, Lang S, </w:t>
      </w:r>
      <w:proofErr w:type="spellStart"/>
      <w:r w:rsidRPr="00A9302D">
        <w:rPr>
          <w:rFonts w:ascii="Book Antiqua" w:hAnsi="Book Antiqua" w:cs="宋体"/>
          <w:color w:val="000000"/>
          <w:kern w:val="0"/>
          <w:sz w:val="21"/>
          <w:szCs w:val="21"/>
        </w:rPr>
        <w:t>Brandau</w:t>
      </w:r>
      <w:proofErr w:type="spellEnd"/>
      <w:r w:rsidRPr="00A9302D">
        <w:rPr>
          <w:rFonts w:ascii="Book Antiqua" w:hAnsi="Book Antiqua" w:cs="宋体"/>
          <w:color w:val="000000"/>
          <w:kern w:val="0"/>
          <w:sz w:val="21"/>
          <w:szCs w:val="21"/>
        </w:rPr>
        <w:t xml:space="preserve"> S. Modulation of neutrophil granulocytes in the tumor microenvironment: mechanisms and consequences for tumor progression. </w:t>
      </w:r>
      <w:proofErr w:type="spellStart"/>
      <w:r w:rsidRPr="00A9302D">
        <w:rPr>
          <w:rFonts w:ascii="Book Antiqua" w:hAnsi="Book Antiqua" w:cs="宋体"/>
          <w:i/>
          <w:iCs/>
          <w:color w:val="000000"/>
          <w:kern w:val="0"/>
          <w:sz w:val="21"/>
          <w:szCs w:val="21"/>
        </w:rPr>
        <w:t>Semin</w:t>
      </w:r>
      <w:proofErr w:type="spellEnd"/>
      <w:r w:rsidRPr="00A9302D">
        <w:rPr>
          <w:rFonts w:ascii="Book Antiqua" w:hAnsi="Book Antiqua" w:cs="宋体"/>
          <w:i/>
          <w:iCs/>
          <w:color w:val="000000"/>
          <w:kern w:val="0"/>
          <w:sz w:val="21"/>
          <w:szCs w:val="21"/>
        </w:rPr>
        <w:t xml:space="preserve"> Cancer </w:t>
      </w:r>
      <w:proofErr w:type="spellStart"/>
      <w:r w:rsidRPr="00A9302D">
        <w:rPr>
          <w:rFonts w:ascii="Book Antiqua" w:hAnsi="Book Antiqua" w:cs="宋体"/>
          <w:i/>
          <w:iCs/>
          <w:color w:val="000000"/>
          <w:kern w:val="0"/>
          <w:sz w:val="21"/>
          <w:szCs w:val="21"/>
        </w:rPr>
        <w:t>Biol</w:t>
      </w:r>
      <w:proofErr w:type="spellEnd"/>
      <w:r w:rsidRPr="00A9302D">
        <w:rPr>
          <w:rFonts w:ascii="Book Antiqua" w:hAnsi="Book Antiqua" w:cs="宋体"/>
          <w:color w:val="000000"/>
          <w:kern w:val="0"/>
          <w:sz w:val="21"/>
          <w:szCs w:val="21"/>
        </w:rPr>
        <w:t> 2013; </w:t>
      </w:r>
      <w:r w:rsidRPr="00A9302D">
        <w:rPr>
          <w:rFonts w:ascii="Book Antiqua" w:hAnsi="Book Antiqua" w:cs="宋体"/>
          <w:b/>
          <w:bCs/>
          <w:color w:val="000000"/>
          <w:kern w:val="0"/>
          <w:sz w:val="21"/>
          <w:szCs w:val="21"/>
        </w:rPr>
        <w:t>23</w:t>
      </w:r>
      <w:r w:rsidRPr="00A9302D">
        <w:rPr>
          <w:rFonts w:ascii="Book Antiqua" w:hAnsi="Book Antiqua" w:cs="宋体"/>
          <w:color w:val="000000"/>
          <w:kern w:val="0"/>
          <w:sz w:val="21"/>
          <w:szCs w:val="21"/>
        </w:rPr>
        <w:t>: 141-148 [PMID: 23485549 DOI: 10.1016/j.semcancer.2013.02.005]</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23 </w:t>
      </w:r>
      <w:proofErr w:type="spellStart"/>
      <w:r w:rsidRPr="00A9302D">
        <w:rPr>
          <w:rFonts w:ascii="Book Antiqua" w:hAnsi="Book Antiqua" w:cs="宋体"/>
          <w:b/>
          <w:bCs/>
          <w:color w:val="000000"/>
          <w:kern w:val="0"/>
          <w:sz w:val="21"/>
          <w:szCs w:val="21"/>
        </w:rPr>
        <w:t>Fridlender</w:t>
      </w:r>
      <w:proofErr w:type="spellEnd"/>
      <w:r w:rsidRPr="00A9302D">
        <w:rPr>
          <w:rFonts w:ascii="Book Antiqua" w:hAnsi="Book Antiqua" w:cs="宋体"/>
          <w:b/>
          <w:bCs/>
          <w:color w:val="000000"/>
          <w:kern w:val="0"/>
          <w:sz w:val="21"/>
          <w:szCs w:val="21"/>
        </w:rPr>
        <w:t xml:space="preserve"> ZG</w:t>
      </w:r>
      <w:r w:rsidRPr="00A9302D">
        <w:rPr>
          <w:rFonts w:ascii="Book Antiqua" w:hAnsi="Book Antiqua" w:cs="宋体"/>
          <w:color w:val="000000"/>
          <w:kern w:val="0"/>
          <w:sz w:val="21"/>
          <w:szCs w:val="21"/>
        </w:rPr>
        <w:t xml:space="preserve">, Sun J, Kim S, Kapoor V, Cheng G, Ling L, </w:t>
      </w:r>
      <w:proofErr w:type="spellStart"/>
      <w:r w:rsidRPr="00A9302D">
        <w:rPr>
          <w:rFonts w:ascii="Book Antiqua" w:hAnsi="Book Antiqua" w:cs="宋体"/>
          <w:color w:val="000000"/>
          <w:kern w:val="0"/>
          <w:sz w:val="21"/>
          <w:szCs w:val="21"/>
        </w:rPr>
        <w:t>Worthen</w:t>
      </w:r>
      <w:proofErr w:type="spellEnd"/>
      <w:r w:rsidRPr="00A9302D">
        <w:rPr>
          <w:rFonts w:ascii="Book Antiqua" w:hAnsi="Book Antiqua" w:cs="宋体"/>
          <w:color w:val="000000"/>
          <w:kern w:val="0"/>
          <w:sz w:val="21"/>
          <w:szCs w:val="21"/>
        </w:rPr>
        <w:t xml:space="preserve"> GS, </w:t>
      </w:r>
      <w:proofErr w:type="spellStart"/>
      <w:r w:rsidRPr="00A9302D">
        <w:rPr>
          <w:rFonts w:ascii="Book Antiqua" w:hAnsi="Book Antiqua" w:cs="宋体"/>
          <w:color w:val="000000"/>
          <w:kern w:val="0"/>
          <w:sz w:val="21"/>
          <w:szCs w:val="21"/>
        </w:rPr>
        <w:t>Albelda</w:t>
      </w:r>
      <w:proofErr w:type="spellEnd"/>
      <w:r w:rsidRPr="00A9302D">
        <w:rPr>
          <w:rFonts w:ascii="Book Antiqua" w:hAnsi="Book Antiqua" w:cs="宋体"/>
          <w:color w:val="000000"/>
          <w:kern w:val="0"/>
          <w:sz w:val="21"/>
          <w:szCs w:val="21"/>
        </w:rPr>
        <w:t xml:space="preserve"> SM. Polarization of tumor-associated neutrophil phenotype by TGF-beta: "N1" versus "N2" TAN. </w:t>
      </w:r>
      <w:r w:rsidRPr="00A9302D">
        <w:rPr>
          <w:rFonts w:ascii="Book Antiqua" w:hAnsi="Book Antiqua" w:cs="宋体"/>
          <w:i/>
          <w:iCs/>
          <w:color w:val="000000"/>
          <w:kern w:val="0"/>
          <w:sz w:val="21"/>
          <w:szCs w:val="21"/>
        </w:rPr>
        <w:t>Cancer Cell</w:t>
      </w:r>
      <w:r w:rsidRPr="00A9302D">
        <w:rPr>
          <w:rFonts w:ascii="Book Antiqua" w:hAnsi="Book Antiqua" w:cs="宋体"/>
          <w:color w:val="000000"/>
          <w:kern w:val="0"/>
          <w:sz w:val="21"/>
          <w:szCs w:val="21"/>
        </w:rPr>
        <w:t> 2009; </w:t>
      </w:r>
      <w:r w:rsidRPr="00A9302D">
        <w:rPr>
          <w:rFonts w:ascii="Book Antiqua" w:hAnsi="Book Antiqua" w:cs="宋体"/>
          <w:b/>
          <w:bCs/>
          <w:color w:val="000000"/>
          <w:kern w:val="0"/>
          <w:sz w:val="21"/>
          <w:szCs w:val="21"/>
        </w:rPr>
        <w:t>16</w:t>
      </w:r>
      <w:r w:rsidRPr="00A9302D">
        <w:rPr>
          <w:rFonts w:ascii="Book Antiqua" w:hAnsi="Book Antiqua" w:cs="宋体"/>
          <w:color w:val="000000"/>
          <w:kern w:val="0"/>
          <w:sz w:val="21"/>
          <w:szCs w:val="21"/>
        </w:rPr>
        <w:t>: 183-194 [PMID: 19732719 DOI: 10.1016/j.ccr.2009.06.017]</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24 </w:t>
      </w:r>
      <w:proofErr w:type="spellStart"/>
      <w:r w:rsidRPr="00A9302D">
        <w:rPr>
          <w:rFonts w:ascii="Book Antiqua" w:hAnsi="Book Antiqua" w:cs="宋体"/>
          <w:b/>
          <w:bCs/>
          <w:color w:val="000000"/>
          <w:kern w:val="0"/>
          <w:sz w:val="21"/>
          <w:szCs w:val="21"/>
        </w:rPr>
        <w:t>Hao</w:t>
      </w:r>
      <w:proofErr w:type="spellEnd"/>
      <w:r w:rsidRPr="00A9302D">
        <w:rPr>
          <w:rFonts w:ascii="Book Antiqua" w:hAnsi="Book Antiqua" w:cs="宋体"/>
          <w:b/>
          <w:bCs/>
          <w:color w:val="000000"/>
          <w:kern w:val="0"/>
          <w:sz w:val="21"/>
          <w:szCs w:val="21"/>
        </w:rPr>
        <w:t xml:space="preserve"> S</w:t>
      </w:r>
      <w:r w:rsidRPr="00A9302D">
        <w:rPr>
          <w:rFonts w:ascii="Book Antiqua" w:hAnsi="Book Antiqua" w:cs="宋体"/>
          <w:color w:val="000000"/>
          <w:kern w:val="0"/>
          <w:sz w:val="21"/>
          <w:szCs w:val="21"/>
        </w:rPr>
        <w:t>, Andersen M, Yu H. Detection of immune suppressive neutrophils in peripheral blood samples of cancer patients. </w:t>
      </w:r>
      <w:r w:rsidRPr="00A9302D">
        <w:rPr>
          <w:rFonts w:ascii="Book Antiqua" w:hAnsi="Book Antiqua" w:cs="宋体"/>
          <w:i/>
          <w:iCs/>
          <w:color w:val="000000"/>
          <w:kern w:val="0"/>
          <w:sz w:val="21"/>
          <w:szCs w:val="21"/>
        </w:rPr>
        <w:t>Am J Blood Res</w:t>
      </w:r>
      <w:r w:rsidRPr="00A9302D">
        <w:rPr>
          <w:rFonts w:ascii="Book Antiqua" w:hAnsi="Book Antiqua" w:cs="宋体"/>
          <w:color w:val="000000"/>
          <w:kern w:val="0"/>
          <w:sz w:val="21"/>
          <w:szCs w:val="21"/>
        </w:rPr>
        <w:t> 2013; </w:t>
      </w:r>
      <w:r w:rsidRPr="00A9302D">
        <w:rPr>
          <w:rFonts w:ascii="Book Antiqua" w:hAnsi="Book Antiqua" w:cs="宋体"/>
          <w:b/>
          <w:bCs/>
          <w:color w:val="000000"/>
          <w:kern w:val="0"/>
          <w:sz w:val="21"/>
          <w:szCs w:val="21"/>
        </w:rPr>
        <w:t>3</w:t>
      </w:r>
      <w:r w:rsidRPr="00A9302D">
        <w:rPr>
          <w:rFonts w:ascii="Book Antiqua" w:hAnsi="Book Antiqua" w:cs="宋体"/>
          <w:color w:val="000000"/>
          <w:kern w:val="0"/>
          <w:sz w:val="21"/>
          <w:szCs w:val="21"/>
        </w:rPr>
        <w:t>: 239-245 [PMID: 23997986]</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25 </w:t>
      </w:r>
      <w:proofErr w:type="spellStart"/>
      <w:r w:rsidRPr="00A9302D">
        <w:rPr>
          <w:rFonts w:ascii="Book Antiqua" w:hAnsi="Book Antiqua" w:cs="宋体"/>
          <w:b/>
          <w:bCs/>
          <w:color w:val="000000"/>
          <w:kern w:val="0"/>
          <w:sz w:val="21"/>
          <w:szCs w:val="21"/>
        </w:rPr>
        <w:t>Schmielau</w:t>
      </w:r>
      <w:proofErr w:type="spellEnd"/>
      <w:r w:rsidRPr="00A9302D">
        <w:rPr>
          <w:rFonts w:ascii="Book Antiqua" w:hAnsi="Book Antiqua" w:cs="宋体"/>
          <w:b/>
          <w:bCs/>
          <w:color w:val="000000"/>
          <w:kern w:val="0"/>
          <w:sz w:val="21"/>
          <w:szCs w:val="21"/>
        </w:rPr>
        <w:t xml:space="preserve"> J</w:t>
      </w:r>
      <w:r w:rsidRPr="00A9302D">
        <w:rPr>
          <w:rFonts w:ascii="Book Antiqua" w:hAnsi="Book Antiqua" w:cs="宋体"/>
          <w:color w:val="000000"/>
          <w:kern w:val="0"/>
          <w:sz w:val="21"/>
          <w:szCs w:val="21"/>
        </w:rPr>
        <w:t>, Finn OJ. Activated granulocytes and granulocyte-derived hydrogen peroxide are the underlying mechanism of suppression of t-cell function in advanced cancer patients. </w:t>
      </w:r>
      <w:r w:rsidRPr="00A9302D">
        <w:rPr>
          <w:rFonts w:ascii="Book Antiqua" w:hAnsi="Book Antiqua" w:cs="宋体"/>
          <w:i/>
          <w:iCs/>
          <w:color w:val="000000"/>
          <w:kern w:val="0"/>
          <w:sz w:val="21"/>
          <w:szCs w:val="21"/>
        </w:rPr>
        <w:t>Cancer Res</w:t>
      </w:r>
      <w:r w:rsidRPr="00A9302D">
        <w:rPr>
          <w:rFonts w:ascii="Book Antiqua" w:hAnsi="Book Antiqua" w:cs="宋体"/>
          <w:color w:val="000000"/>
          <w:kern w:val="0"/>
          <w:sz w:val="21"/>
          <w:szCs w:val="21"/>
        </w:rPr>
        <w:t> 2001; </w:t>
      </w:r>
      <w:r w:rsidRPr="00A9302D">
        <w:rPr>
          <w:rFonts w:ascii="Book Antiqua" w:hAnsi="Book Antiqua" w:cs="宋体"/>
          <w:b/>
          <w:bCs/>
          <w:color w:val="000000"/>
          <w:kern w:val="0"/>
          <w:sz w:val="21"/>
          <w:szCs w:val="21"/>
        </w:rPr>
        <w:t>61</w:t>
      </w:r>
      <w:r w:rsidRPr="00A9302D">
        <w:rPr>
          <w:rFonts w:ascii="Book Antiqua" w:hAnsi="Book Antiqua" w:cs="宋体"/>
          <w:color w:val="000000"/>
          <w:kern w:val="0"/>
          <w:sz w:val="21"/>
          <w:szCs w:val="21"/>
        </w:rPr>
        <w:t>: 4756-4760 [PMID: 11406548]</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26 </w:t>
      </w:r>
      <w:r w:rsidRPr="00A9302D">
        <w:rPr>
          <w:rFonts w:ascii="Book Antiqua" w:hAnsi="Book Antiqua" w:cs="宋体"/>
          <w:b/>
          <w:bCs/>
          <w:color w:val="000000"/>
          <w:kern w:val="0"/>
          <w:sz w:val="21"/>
          <w:szCs w:val="21"/>
        </w:rPr>
        <w:t>Morgan RA</w:t>
      </w:r>
      <w:r w:rsidRPr="00A9302D">
        <w:rPr>
          <w:rFonts w:ascii="Book Antiqua" w:hAnsi="Book Antiqua" w:cs="宋体"/>
          <w:color w:val="000000"/>
          <w:kern w:val="0"/>
          <w:sz w:val="21"/>
          <w:szCs w:val="21"/>
        </w:rPr>
        <w:t xml:space="preserve">, Dudley ME, </w:t>
      </w:r>
      <w:proofErr w:type="spellStart"/>
      <w:r w:rsidRPr="00A9302D">
        <w:rPr>
          <w:rFonts w:ascii="Book Antiqua" w:hAnsi="Book Antiqua" w:cs="宋体"/>
          <w:color w:val="000000"/>
          <w:kern w:val="0"/>
          <w:sz w:val="21"/>
          <w:szCs w:val="21"/>
        </w:rPr>
        <w:t>Wunderlich</w:t>
      </w:r>
      <w:proofErr w:type="spellEnd"/>
      <w:r w:rsidRPr="00A9302D">
        <w:rPr>
          <w:rFonts w:ascii="Book Antiqua" w:hAnsi="Book Antiqua" w:cs="宋体"/>
          <w:color w:val="000000"/>
          <w:kern w:val="0"/>
          <w:sz w:val="21"/>
          <w:szCs w:val="21"/>
        </w:rPr>
        <w:t xml:space="preserve"> JR, Hughes MS, Yang JC, Sherry RM, Royal RE, </w:t>
      </w:r>
      <w:proofErr w:type="spellStart"/>
      <w:r w:rsidRPr="00A9302D">
        <w:rPr>
          <w:rFonts w:ascii="Book Antiqua" w:hAnsi="Book Antiqua" w:cs="宋体"/>
          <w:color w:val="000000"/>
          <w:kern w:val="0"/>
          <w:sz w:val="21"/>
          <w:szCs w:val="21"/>
        </w:rPr>
        <w:t>Topalian</w:t>
      </w:r>
      <w:proofErr w:type="spellEnd"/>
      <w:r w:rsidRPr="00A9302D">
        <w:rPr>
          <w:rFonts w:ascii="Book Antiqua" w:hAnsi="Book Antiqua" w:cs="宋体"/>
          <w:color w:val="000000"/>
          <w:kern w:val="0"/>
          <w:sz w:val="21"/>
          <w:szCs w:val="21"/>
        </w:rPr>
        <w:t xml:space="preserve"> SL, </w:t>
      </w:r>
      <w:proofErr w:type="spellStart"/>
      <w:r w:rsidRPr="00A9302D">
        <w:rPr>
          <w:rFonts w:ascii="Book Antiqua" w:hAnsi="Book Antiqua" w:cs="宋体"/>
          <w:color w:val="000000"/>
          <w:kern w:val="0"/>
          <w:sz w:val="21"/>
          <w:szCs w:val="21"/>
        </w:rPr>
        <w:t>Kammula</w:t>
      </w:r>
      <w:proofErr w:type="spellEnd"/>
      <w:r w:rsidRPr="00A9302D">
        <w:rPr>
          <w:rFonts w:ascii="Book Antiqua" w:hAnsi="Book Antiqua" w:cs="宋体"/>
          <w:color w:val="000000"/>
          <w:kern w:val="0"/>
          <w:sz w:val="21"/>
          <w:szCs w:val="21"/>
        </w:rPr>
        <w:t xml:space="preserve"> US, </w:t>
      </w:r>
      <w:proofErr w:type="spellStart"/>
      <w:r w:rsidRPr="00A9302D">
        <w:rPr>
          <w:rFonts w:ascii="Book Antiqua" w:hAnsi="Book Antiqua" w:cs="宋体"/>
          <w:color w:val="000000"/>
          <w:kern w:val="0"/>
          <w:sz w:val="21"/>
          <w:szCs w:val="21"/>
        </w:rPr>
        <w:t>Restifo</w:t>
      </w:r>
      <w:proofErr w:type="spellEnd"/>
      <w:r w:rsidRPr="00A9302D">
        <w:rPr>
          <w:rFonts w:ascii="Book Antiqua" w:hAnsi="Book Antiqua" w:cs="宋体"/>
          <w:color w:val="000000"/>
          <w:kern w:val="0"/>
          <w:sz w:val="21"/>
          <w:szCs w:val="21"/>
        </w:rPr>
        <w:t xml:space="preserve"> NP, Zheng Z, </w:t>
      </w:r>
      <w:proofErr w:type="spellStart"/>
      <w:r w:rsidRPr="00A9302D">
        <w:rPr>
          <w:rFonts w:ascii="Book Antiqua" w:hAnsi="Book Antiqua" w:cs="宋体"/>
          <w:color w:val="000000"/>
          <w:kern w:val="0"/>
          <w:sz w:val="21"/>
          <w:szCs w:val="21"/>
        </w:rPr>
        <w:t>Nahvi</w:t>
      </w:r>
      <w:proofErr w:type="spellEnd"/>
      <w:r w:rsidRPr="00A9302D">
        <w:rPr>
          <w:rFonts w:ascii="Book Antiqua" w:hAnsi="Book Antiqua" w:cs="宋体"/>
          <w:color w:val="000000"/>
          <w:kern w:val="0"/>
          <w:sz w:val="21"/>
          <w:szCs w:val="21"/>
        </w:rPr>
        <w:t xml:space="preserve"> A, de </w:t>
      </w:r>
      <w:proofErr w:type="spellStart"/>
      <w:r w:rsidRPr="00A9302D">
        <w:rPr>
          <w:rFonts w:ascii="Book Antiqua" w:hAnsi="Book Antiqua" w:cs="宋体"/>
          <w:color w:val="000000"/>
          <w:kern w:val="0"/>
          <w:sz w:val="21"/>
          <w:szCs w:val="21"/>
        </w:rPr>
        <w:t>Vries</w:t>
      </w:r>
      <w:proofErr w:type="spellEnd"/>
      <w:r w:rsidRPr="00A9302D">
        <w:rPr>
          <w:rFonts w:ascii="Book Antiqua" w:hAnsi="Book Antiqua" w:cs="宋体"/>
          <w:color w:val="000000"/>
          <w:kern w:val="0"/>
          <w:sz w:val="21"/>
          <w:szCs w:val="21"/>
        </w:rPr>
        <w:t xml:space="preserve"> CR, Rogers-Freezer LJ, </w:t>
      </w:r>
      <w:proofErr w:type="spellStart"/>
      <w:r w:rsidRPr="00A9302D">
        <w:rPr>
          <w:rFonts w:ascii="Book Antiqua" w:hAnsi="Book Antiqua" w:cs="宋体"/>
          <w:color w:val="000000"/>
          <w:kern w:val="0"/>
          <w:sz w:val="21"/>
          <w:szCs w:val="21"/>
        </w:rPr>
        <w:t>Mavroukakis</w:t>
      </w:r>
      <w:proofErr w:type="spellEnd"/>
      <w:r w:rsidRPr="00A9302D">
        <w:rPr>
          <w:rFonts w:ascii="Book Antiqua" w:hAnsi="Book Antiqua" w:cs="宋体"/>
          <w:color w:val="000000"/>
          <w:kern w:val="0"/>
          <w:sz w:val="21"/>
          <w:szCs w:val="21"/>
        </w:rPr>
        <w:t xml:space="preserve"> SA, Rosenberg SA. </w:t>
      </w:r>
      <w:proofErr w:type="gramStart"/>
      <w:r w:rsidRPr="00A9302D">
        <w:rPr>
          <w:rFonts w:ascii="Book Antiqua" w:hAnsi="Book Antiqua" w:cs="宋体"/>
          <w:color w:val="000000"/>
          <w:kern w:val="0"/>
          <w:sz w:val="21"/>
          <w:szCs w:val="21"/>
        </w:rPr>
        <w:t>Cancer regression in patients after transfer of genetically engineered lymphocytes.</w:t>
      </w:r>
      <w:proofErr w:type="gramEnd"/>
      <w:r w:rsidRPr="00A9302D">
        <w:rPr>
          <w:rFonts w:ascii="Book Antiqua" w:hAnsi="Book Antiqua" w:cs="宋体"/>
          <w:color w:val="000000"/>
          <w:kern w:val="0"/>
          <w:sz w:val="21"/>
          <w:szCs w:val="21"/>
        </w:rPr>
        <w:t> </w:t>
      </w:r>
      <w:r w:rsidRPr="00A9302D">
        <w:rPr>
          <w:rFonts w:ascii="Book Antiqua" w:hAnsi="Book Antiqua" w:cs="宋体"/>
          <w:i/>
          <w:iCs/>
          <w:color w:val="000000"/>
          <w:kern w:val="0"/>
          <w:sz w:val="21"/>
          <w:szCs w:val="21"/>
        </w:rPr>
        <w:t>Science</w:t>
      </w:r>
      <w:r w:rsidRPr="00A9302D">
        <w:rPr>
          <w:rFonts w:ascii="Book Antiqua" w:hAnsi="Book Antiqua" w:cs="宋体"/>
          <w:color w:val="000000"/>
          <w:kern w:val="0"/>
          <w:sz w:val="21"/>
          <w:szCs w:val="21"/>
        </w:rPr>
        <w:t> 2006; </w:t>
      </w:r>
      <w:r w:rsidRPr="00A9302D">
        <w:rPr>
          <w:rFonts w:ascii="Book Antiqua" w:hAnsi="Book Antiqua" w:cs="宋体"/>
          <w:b/>
          <w:bCs/>
          <w:color w:val="000000"/>
          <w:kern w:val="0"/>
          <w:sz w:val="21"/>
          <w:szCs w:val="21"/>
        </w:rPr>
        <w:t>314</w:t>
      </w:r>
      <w:r w:rsidRPr="00A9302D">
        <w:rPr>
          <w:rFonts w:ascii="Book Antiqua" w:hAnsi="Book Antiqua" w:cs="宋体"/>
          <w:color w:val="000000"/>
          <w:kern w:val="0"/>
          <w:sz w:val="21"/>
          <w:szCs w:val="21"/>
        </w:rPr>
        <w:t>: 126-129 [PMID: 16946036 DOI: 10.1126/science.1129003]</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27 </w:t>
      </w:r>
      <w:proofErr w:type="spellStart"/>
      <w:r w:rsidRPr="00A9302D">
        <w:rPr>
          <w:rFonts w:ascii="Book Antiqua" w:hAnsi="Book Antiqua" w:cs="宋体"/>
          <w:b/>
          <w:bCs/>
          <w:color w:val="000000"/>
          <w:kern w:val="0"/>
          <w:sz w:val="21"/>
          <w:szCs w:val="21"/>
        </w:rPr>
        <w:t>Ogino</w:t>
      </w:r>
      <w:proofErr w:type="spellEnd"/>
      <w:r w:rsidRPr="00A9302D">
        <w:rPr>
          <w:rFonts w:ascii="Book Antiqua" w:hAnsi="Book Antiqua" w:cs="宋体"/>
          <w:b/>
          <w:bCs/>
          <w:color w:val="000000"/>
          <w:kern w:val="0"/>
          <w:sz w:val="21"/>
          <w:szCs w:val="21"/>
        </w:rPr>
        <w:t xml:space="preserve"> S</w:t>
      </w:r>
      <w:r w:rsidRPr="00A9302D">
        <w:rPr>
          <w:rFonts w:ascii="Book Antiqua" w:hAnsi="Book Antiqua" w:cs="宋体"/>
          <w:color w:val="000000"/>
          <w:kern w:val="0"/>
          <w:sz w:val="21"/>
          <w:szCs w:val="21"/>
        </w:rPr>
        <w:t xml:space="preserve">, </w:t>
      </w:r>
      <w:proofErr w:type="spellStart"/>
      <w:r w:rsidRPr="00A9302D">
        <w:rPr>
          <w:rFonts w:ascii="Book Antiqua" w:hAnsi="Book Antiqua" w:cs="宋体"/>
          <w:color w:val="000000"/>
          <w:kern w:val="0"/>
          <w:sz w:val="21"/>
          <w:szCs w:val="21"/>
        </w:rPr>
        <w:t>Nosho</w:t>
      </w:r>
      <w:proofErr w:type="spellEnd"/>
      <w:r w:rsidRPr="00A9302D">
        <w:rPr>
          <w:rFonts w:ascii="Book Antiqua" w:hAnsi="Book Antiqua" w:cs="宋体"/>
          <w:color w:val="000000"/>
          <w:kern w:val="0"/>
          <w:sz w:val="21"/>
          <w:szCs w:val="21"/>
        </w:rPr>
        <w:t xml:space="preserve"> K, </w:t>
      </w:r>
      <w:proofErr w:type="spellStart"/>
      <w:r w:rsidRPr="00A9302D">
        <w:rPr>
          <w:rFonts w:ascii="Book Antiqua" w:hAnsi="Book Antiqua" w:cs="宋体"/>
          <w:color w:val="000000"/>
          <w:kern w:val="0"/>
          <w:sz w:val="21"/>
          <w:szCs w:val="21"/>
        </w:rPr>
        <w:t>Irahara</w:t>
      </w:r>
      <w:proofErr w:type="spellEnd"/>
      <w:r w:rsidRPr="00A9302D">
        <w:rPr>
          <w:rFonts w:ascii="Book Antiqua" w:hAnsi="Book Antiqua" w:cs="宋体"/>
          <w:color w:val="000000"/>
          <w:kern w:val="0"/>
          <w:sz w:val="21"/>
          <w:szCs w:val="21"/>
        </w:rPr>
        <w:t xml:space="preserve"> N, </w:t>
      </w:r>
      <w:proofErr w:type="spellStart"/>
      <w:r w:rsidRPr="00A9302D">
        <w:rPr>
          <w:rFonts w:ascii="Book Antiqua" w:hAnsi="Book Antiqua" w:cs="宋体"/>
          <w:color w:val="000000"/>
          <w:kern w:val="0"/>
          <w:sz w:val="21"/>
          <w:szCs w:val="21"/>
        </w:rPr>
        <w:t>Meyerhardt</w:t>
      </w:r>
      <w:proofErr w:type="spellEnd"/>
      <w:r w:rsidRPr="00A9302D">
        <w:rPr>
          <w:rFonts w:ascii="Book Antiqua" w:hAnsi="Book Antiqua" w:cs="宋体"/>
          <w:color w:val="000000"/>
          <w:kern w:val="0"/>
          <w:sz w:val="21"/>
          <w:szCs w:val="21"/>
        </w:rPr>
        <w:t xml:space="preserve"> JA, Baba Y, </w:t>
      </w:r>
      <w:proofErr w:type="spellStart"/>
      <w:r w:rsidRPr="00A9302D">
        <w:rPr>
          <w:rFonts w:ascii="Book Antiqua" w:hAnsi="Book Antiqua" w:cs="宋体"/>
          <w:color w:val="000000"/>
          <w:kern w:val="0"/>
          <w:sz w:val="21"/>
          <w:szCs w:val="21"/>
        </w:rPr>
        <w:t>Shima</w:t>
      </w:r>
      <w:proofErr w:type="spellEnd"/>
      <w:r w:rsidRPr="00A9302D">
        <w:rPr>
          <w:rFonts w:ascii="Book Antiqua" w:hAnsi="Book Antiqua" w:cs="宋体"/>
          <w:color w:val="000000"/>
          <w:kern w:val="0"/>
          <w:sz w:val="21"/>
          <w:szCs w:val="21"/>
        </w:rPr>
        <w:t xml:space="preserve"> K, Glickman JN, </w:t>
      </w:r>
      <w:proofErr w:type="spellStart"/>
      <w:r w:rsidRPr="00A9302D">
        <w:rPr>
          <w:rFonts w:ascii="Book Antiqua" w:hAnsi="Book Antiqua" w:cs="宋体"/>
          <w:color w:val="000000"/>
          <w:kern w:val="0"/>
          <w:sz w:val="21"/>
          <w:szCs w:val="21"/>
        </w:rPr>
        <w:t>Ferrone</w:t>
      </w:r>
      <w:proofErr w:type="spellEnd"/>
      <w:r w:rsidRPr="00A9302D">
        <w:rPr>
          <w:rFonts w:ascii="Book Antiqua" w:hAnsi="Book Antiqua" w:cs="宋体"/>
          <w:color w:val="000000"/>
          <w:kern w:val="0"/>
          <w:sz w:val="21"/>
          <w:szCs w:val="21"/>
        </w:rPr>
        <w:t xml:space="preserve"> CR, Mino-</w:t>
      </w:r>
      <w:proofErr w:type="spellStart"/>
      <w:r w:rsidRPr="00A9302D">
        <w:rPr>
          <w:rFonts w:ascii="Book Antiqua" w:hAnsi="Book Antiqua" w:cs="宋体"/>
          <w:color w:val="000000"/>
          <w:kern w:val="0"/>
          <w:sz w:val="21"/>
          <w:szCs w:val="21"/>
        </w:rPr>
        <w:t>Kenudson</w:t>
      </w:r>
      <w:proofErr w:type="spellEnd"/>
      <w:r w:rsidRPr="00A9302D">
        <w:rPr>
          <w:rFonts w:ascii="Book Antiqua" w:hAnsi="Book Antiqua" w:cs="宋体"/>
          <w:color w:val="000000"/>
          <w:kern w:val="0"/>
          <w:sz w:val="21"/>
          <w:szCs w:val="21"/>
        </w:rPr>
        <w:t xml:space="preserve"> M, Tanaka N, </w:t>
      </w:r>
      <w:proofErr w:type="spellStart"/>
      <w:r w:rsidRPr="00A9302D">
        <w:rPr>
          <w:rFonts w:ascii="Book Antiqua" w:hAnsi="Book Antiqua" w:cs="宋体"/>
          <w:color w:val="000000"/>
          <w:kern w:val="0"/>
          <w:sz w:val="21"/>
          <w:szCs w:val="21"/>
        </w:rPr>
        <w:t>Dranoff</w:t>
      </w:r>
      <w:proofErr w:type="spellEnd"/>
      <w:r w:rsidRPr="00A9302D">
        <w:rPr>
          <w:rFonts w:ascii="Book Antiqua" w:hAnsi="Book Antiqua" w:cs="宋体"/>
          <w:color w:val="000000"/>
          <w:kern w:val="0"/>
          <w:sz w:val="21"/>
          <w:szCs w:val="21"/>
        </w:rPr>
        <w:t xml:space="preserve"> G, </w:t>
      </w:r>
      <w:proofErr w:type="spellStart"/>
      <w:r w:rsidRPr="00A9302D">
        <w:rPr>
          <w:rFonts w:ascii="Book Antiqua" w:hAnsi="Book Antiqua" w:cs="宋体"/>
          <w:color w:val="000000"/>
          <w:kern w:val="0"/>
          <w:sz w:val="21"/>
          <w:szCs w:val="21"/>
        </w:rPr>
        <w:t>Giovannucci</w:t>
      </w:r>
      <w:proofErr w:type="spellEnd"/>
      <w:r w:rsidRPr="00A9302D">
        <w:rPr>
          <w:rFonts w:ascii="Book Antiqua" w:hAnsi="Book Antiqua" w:cs="宋体"/>
          <w:color w:val="000000"/>
          <w:kern w:val="0"/>
          <w:sz w:val="21"/>
          <w:szCs w:val="21"/>
        </w:rPr>
        <w:t xml:space="preserve"> EL, Fuchs CS. Lymphocytic reaction to colorectal cancer is associated with longer survival, independent of lymph node count, microsatellite instability, and </w:t>
      </w:r>
      <w:proofErr w:type="spellStart"/>
      <w:r w:rsidRPr="00A9302D">
        <w:rPr>
          <w:rFonts w:ascii="Book Antiqua" w:hAnsi="Book Antiqua" w:cs="宋体"/>
          <w:color w:val="000000"/>
          <w:kern w:val="0"/>
          <w:sz w:val="21"/>
          <w:szCs w:val="21"/>
        </w:rPr>
        <w:t>CpG</w:t>
      </w:r>
      <w:proofErr w:type="spellEnd"/>
      <w:r w:rsidRPr="00A9302D">
        <w:rPr>
          <w:rFonts w:ascii="Book Antiqua" w:hAnsi="Book Antiqua" w:cs="宋体"/>
          <w:color w:val="000000"/>
          <w:kern w:val="0"/>
          <w:sz w:val="21"/>
          <w:szCs w:val="21"/>
        </w:rPr>
        <w:t xml:space="preserve"> island </w:t>
      </w:r>
      <w:proofErr w:type="spellStart"/>
      <w:r w:rsidRPr="00A9302D">
        <w:rPr>
          <w:rFonts w:ascii="Book Antiqua" w:hAnsi="Book Antiqua" w:cs="宋体"/>
          <w:color w:val="000000"/>
          <w:kern w:val="0"/>
          <w:sz w:val="21"/>
          <w:szCs w:val="21"/>
        </w:rPr>
        <w:t>methylator</w:t>
      </w:r>
      <w:proofErr w:type="spellEnd"/>
      <w:r w:rsidRPr="00A9302D">
        <w:rPr>
          <w:rFonts w:ascii="Book Antiqua" w:hAnsi="Book Antiqua" w:cs="宋体"/>
          <w:color w:val="000000"/>
          <w:kern w:val="0"/>
          <w:sz w:val="21"/>
          <w:szCs w:val="21"/>
        </w:rPr>
        <w:t xml:space="preserve"> phenotype. </w:t>
      </w:r>
      <w:proofErr w:type="spellStart"/>
      <w:r w:rsidRPr="00A9302D">
        <w:rPr>
          <w:rFonts w:ascii="Book Antiqua" w:hAnsi="Book Antiqua" w:cs="宋体"/>
          <w:i/>
          <w:iCs/>
          <w:color w:val="000000"/>
          <w:kern w:val="0"/>
          <w:sz w:val="21"/>
          <w:szCs w:val="21"/>
        </w:rPr>
        <w:t>Clin</w:t>
      </w:r>
      <w:proofErr w:type="spellEnd"/>
      <w:r w:rsidRPr="00A9302D">
        <w:rPr>
          <w:rFonts w:ascii="Book Antiqua" w:hAnsi="Book Antiqua" w:cs="宋体"/>
          <w:i/>
          <w:iCs/>
          <w:color w:val="000000"/>
          <w:kern w:val="0"/>
          <w:sz w:val="21"/>
          <w:szCs w:val="21"/>
        </w:rPr>
        <w:t xml:space="preserve"> Cancer Res</w:t>
      </w:r>
      <w:r w:rsidRPr="00A9302D">
        <w:rPr>
          <w:rFonts w:ascii="Book Antiqua" w:hAnsi="Book Antiqua" w:cs="宋体"/>
          <w:color w:val="000000"/>
          <w:kern w:val="0"/>
          <w:sz w:val="21"/>
          <w:szCs w:val="21"/>
        </w:rPr>
        <w:t> 2009; </w:t>
      </w:r>
      <w:r w:rsidRPr="00A9302D">
        <w:rPr>
          <w:rFonts w:ascii="Book Antiqua" w:hAnsi="Book Antiqua" w:cs="宋体"/>
          <w:b/>
          <w:bCs/>
          <w:color w:val="000000"/>
          <w:kern w:val="0"/>
          <w:sz w:val="21"/>
          <w:szCs w:val="21"/>
        </w:rPr>
        <w:t>15</w:t>
      </w:r>
      <w:r w:rsidRPr="00A9302D">
        <w:rPr>
          <w:rFonts w:ascii="Book Antiqua" w:hAnsi="Book Antiqua" w:cs="宋体"/>
          <w:color w:val="000000"/>
          <w:kern w:val="0"/>
          <w:sz w:val="21"/>
          <w:szCs w:val="21"/>
        </w:rPr>
        <w:t>: 6412-6420 [PMID: 19825961 DOI: 10.1158/1078-0432.CCR-09-1438]</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lastRenderedPageBreak/>
        <w:t>28 </w:t>
      </w:r>
      <w:proofErr w:type="spellStart"/>
      <w:r w:rsidRPr="00A9302D">
        <w:rPr>
          <w:rFonts w:ascii="Book Antiqua" w:hAnsi="Book Antiqua" w:cs="宋体"/>
          <w:b/>
          <w:bCs/>
          <w:color w:val="000000"/>
          <w:kern w:val="0"/>
          <w:sz w:val="21"/>
          <w:szCs w:val="21"/>
        </w:rPr>
        <w:t>Brandau</w:t>
      </w:r>
      <w:proofErr w:type="spellEnd"/>
      <w:r w:rsidRPr="00A9302D">
        <w:rPr>
          <w:rFonts w:ascii="Book Antiqua" w:hAnsi="Book Antiqua" w:cs="宋体"/>
          <w:b/>
          <w:bCs/>
          <w:color w:val="000000"/>
          <w:kern w:val="0"/>
          <w:sz w:val="21"/>
          <w:szCs w:val="21"/>
        </w:rPr>
        <w:t xml:space="preserve"> S</w:t>
      </w:r>
      <w:r w:rsidRPr="00A9302D">
        <w:rPr>
          <w:rFonts w:ascii="Book Antiqua" w:hAnsi="Book Antiqua" w:cs="宋体"/>
          <w:color w:val="000000"/>
          <w:kern w:val="0"/>
          <w:sz w:val="21"/>
          <w:szCs w:val="21"/>
        </w:rPr>
        <w:t>, Moses K, Lang S. The kinship of neutrophils and granulocytic myeloid-derived suppressor cells in cancer: cousins, siblings or twins? </w:t>
      </w:r>
      <w:proofErr w:type="spellStart"/>
      <w:r w:rsidRPr="00A9302D">
        <w:rPr>
          <w:rFonts w:ascii="Book Antiqua" w:hAnsi="Book Antiqua" w:cs="宋体"/>
          <w:i/>
          <w:iCs/>
          <w:color w:val="000000"/>
          <w:kern w:val="0"/>
          <w:sz w:val="21"/>
          <w:szCs w:val="21"/>
        </w:rPr>
        <w:t>Semin</w:t>
      </w:r>
      <w:proofErr w:type="spellEnd"/>
      <w:r w:rsidRPr="00A9302D">
        <w:rPr>
          <w:rFonts w:ascii="Book Antiqua" w:hAnsi="Book Antiqua" w:cs="宋体"/>
          <w:i/>
          <w:iCs/>
          <w:color w:val="000000"/>
          <w:kern w:val="0"/>
          <w:sz w:val="21"/>
          <w:szCs w:val="21"/>
        </w:rPr>
        <w:t xml:space="preserve"> Cancer </w:t>
      </w:r>
      <w:proofErr w:type="spellStart"/>
      <w:r w:rsidRPr="00A9302D">
        <w:rPr>
          <w:rFonts w:ascii="Book Antiqua" w:hAnsi="Book Antiqua" w:cs="宋体"/>
          <w:i/>
          <w:iCs/>
          <w:color w:val="000000"/>
          <w:kern w:val="0"/>
          <w:sz w:val="21"/>
          <w:szCs w:val="21"/>
        </w:rPr>
        <w:t>Biol</w:t>
      </w:r>
      <w:proofErr w:type="spellEnd"/>
      <w:r w:rsidRPr="00A9302D">
        <w:rPr>
          <w:rFonts w:ascii="Book Antiqua" w:hAnsi="Book Antiqua" w:cs="宋体"/>
          <w:color w:val="000000"/>
          <w:kern w:val="0"/>
          <w:sz w:val="21"/>
          <w:szCs w:val="21"/>
        </w:rPr>
        <w:t> 2013; </w:t>
      </w:r>
      <w:r w:rsidRPr="00A9302D">
        <w:rPr>
          <w:rFonts w:ascii="Book Antiqua" w:hAnsi="Book Antiqua" w:cs="宋体"/>
          <w:b/>
          <w:bCs/>
          <w:color w:val="000000"/>
          <w:kern w:val="0"/>
          <w:sz w:val="21"/>
          <w:szCs w:val="21"/>
        </w:rPr>
        <w:t>23</w:t>
      </w:r>
      <w:r w:rsidRPr="00A9302D">
        <w:rPr>
          <w:rFonts w:ascii="Book Antiqua" w:hAnsi="Book Antiqua" w:cs="宋体"/>
          <w:color w:val="000000"/>
          <w:kern w:val="0"/>
          <w:sz w:val="21"/>
          <w:szCs w:val="21"/>
        </w:rPr>
        <w:t>: 171-182 [PMID: 23459190 DOI: 10.1016/j.semcancer.2013.02.007]</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29 </w:t>
      </w:r>
      <w:proofErr w:type="spellStart"/>
      <w:r w:rsidRPr="00A9302D">
        <w:rPr>
          <w:rFonts w:ascii="Book Antiqua" w:hAnsi="Book Antiqua" w:cs="宋体"/>
          <w:b/>
          <w:bCs/>
          <w:color w:val="000000"/>
          <w:kern w:val="0"/>
          <w:sz w:val="21"/>
          <w:szCs w:val="21"/>
        </w:rPr>
        <w:t>Kazemfar</w:t>
      </w:r>
      <w:proofErr w:type="spellEnd"/>
      <w:r w:rsidRPr="00A9302D">
        <w:rPr>
          <w:rFonts w:ascii="Book Antiqua" w:hAnsi="Book Antiqua" w:cs="宋体"/>
          <w:b/>
          <w:bCs/>
          <w:color w:val="000000"/>
          <w:kern w:val="0"/>
          <w:sz w:val="21"/>
          <w:szCs w:val="21"/>
        </w:rPr>
        <w:t xml:space="preserve"> K</w:t>
      </w:r>
      <w:r w:rsidRPr="00A9302D">
        <w:rPr>
          <w:rFonts w:ascii="Book Antiqua" w:hAnsi="Book Antiqua" w:cs="宋体"/>
          <w:color w:val="000000"/>
          <w:kern w:val="0"/>
          <w:sz w:val="21"/>
          <w:szCs w:val="21"/>
        </w:rPr>
        <w:t xml:space="preserve">, Chen R, Nicholson K, Coppola D, Zhou JM, Chen X, Wei S, </w:t>
      </w:r>
      <w:proofErr w:type="spellStart"/>
      <w:r w:rsidRPr="00A9302D">
        <w:rPr>
          <w:rFonts w:ascii="Book Antiqua" w:hAnsi="Book Antiqua" w:cs="宋体"/>
          <w:color w:val="000000"/>
          <w:kern w:val="0"/>
          <w:sz w:val="21"/>
          <w:szCs w:val="21"/>
        </w:rPr>
        <w:t>Blanck</w:t>
      </w:r>
      <w:proofErr w:type="spellEnd"/>
      <w:r w:rsidRPr="00A9302D">
        <w:rPr>
          <w:rFonts w:ascii="Book Antiqua" w:hAnsi="Book Antiqua" w:cs="宋体"/>
          <w:color w:val="000000"/>
          <w:kern w:val="0"/>
          <w:sz w:val="21"/>
          <w:szCs w:val="21"/>
        </w:rPr>
        <w:t xml:space="preserve"> G. Combined IL-8 and TGF-beta blockade efficiently prevents neutrophil infiltrates into an A549-cell tumor. </w:t>
      </w:r>
      <w:proofErr w:type="spellStart"/>
      <w:r w:rsidRPr="00A9302D">
        <w:rPr>
          <w:rFonts w:ascii="Book Antiqua" w:hAnsi="Book Antiqua" w:cs="宋体"/>
          <w:i/>
          <w:iCs/>
          <w:color w:val="000000"/>
          <w:kern w:val="0"/>
          <w:sz w:val="21"/>
          <w:szCs w:val="21"/>
        </w:rPr>
        <w:t>Immunol</w:t>
      </w:r>
      <w:proofErr w:type="spellEnd"/>
      <w:r w:rsidRPr="00A9302D">
        <w:rPr>
          <w:rFonts w:ascii="Book Antiqua" w:hAnsi="Book Antiqua" w:cs="宋体"/>
          <w:i/>
          <w:iCs/>
          <w:color w:val="000000"/>
          <w:kern w:val="0"/>
          <w:sz w:val="21"/>
          <w:szCs w:val="21"/>
        </w:rPr>
        <w:t xml:space="preserve"> </w:t>
      </w:r>
      <w:proofErr w:type="spellStart"/>
      <w:r w:rsidRPr="00A9302D">
        <w:rPr>
          <w:rFonts w:ascii="Book Antiqua" w:hAnsi="Book Antiqua" w:cs="宋体"/>
          <w:i/>
          <w:iCs/>
          <w:color w:val="000000"/>
          <w:kern w:val="0"/>
          <w:sz w:val="21"/>
          <w:szCs w:val="21"/>
        </w:rPr>
        <w:t>Lett</w:t>
      </w:r>
      <w:proofErr w:type="spellEnd"/>
      <w:r w:rsidRPr="00A9302D">
        <w:rPr>
          <w:rFonts w:ascii="Book Antiqua" w:hAnsi="Book Antiqua" w:cs="宋体"/>
          <w:color w:val="000000"/>
          <w:kern w:val="0"/>
          <w:sz w:val="21"/>
          <w:szCs w:val="21"/>
        </w:rPr>
        <w:t> 2009; </w:t>
      </w:r>
      <w:r w:rsidRPr="00A9302D">
        <w:rPr>
          <w:rFonts w:ascii="Book Antiqua" w:hAnsi="Book Antiqua" w:cs="宋体"/>
          <w:b/>
          <w:bCs/>
          <w:color w:val="000000"/>
          <w:kern w:val="0"/>
          <w:sz w:val="21"/>
          <w:szCs w:val="21"/>
        </w:rPr>
        <w:t>122</w:t>
      </w:r>
      <w:r w:rsidRPr="00A9302D">
        <w:rPr>
          <w:rFonts w:ascii="Book Antiqua" w:hAnsi="Book Antiqua" w:cs="宋体"/>
          <w:color w:val="000000"/>
          <w:kern w:val="0"/>
          <w:sz w:val="21"/>
          <w:szCs w:val="21"/>
        </w:rPr>
        <w:t>: 26-29 [PMID: 19056425 DOI: 10.1016/j.imlet.2008.10.010]</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30 </w:t>
      </w:r>
      <w:proofErr w:type="spellStart"/>
      <w:r w:rsidRPr="00A9302D">
        <w:rPr>
          <w:rFonts w:ascii="Book Antiqua" w:hAnsi="Book Antiqua" w:cs="宋体"/>
          <w:b/>
          <w:bCs/>
          <w:color w:val="000000"/>
          <w:kern w:val="0"/>
          <w:sz w:val="21"/>
          <w:szCs w:val="21"/>
        </w:rPr>
        <w:t>Tazzyman</w:t>
      </w:r>
      <w:proofErr w:type="spellEnd"/>
      <w:r w:rsidRPr="00A9302D">
        <w:rPr>
          <w:rFonts w:ascii="Book Antiqua" w:hAnsi="Book Antiqua" w:cs="宋体"/>
          <w:b/>
          <w:bCs/>
          <w:color w:val="000000"/>
          <w:kern w:val="0"/>
          <w:sz w:val="21"/>
          <w:szCs w:val="21"/>
        </w:rPr>
        <w:t xml:space="preserve"> S</w:t>
      </w:r>
      <w:r w:rsidRPr="00A9302D">
        <w:rPr>
          <w:rFonts w:ascii="Book Antiqua" w:hAnsi="Book Antiqua" w:cs="宋体"/>
          <w:color w:val="000000"/>
          <w:kern w:val="0"/>
          <w:sz w:val="21"/>
          <w:szCs w:val="21"/>
        </w:rPr>
        <w:t xml:space="preserve">, Barry ST, Ashton S, Wood P, </w:t>
      </w:r>
      <w:proofErr w:type="spellStart"/>
      <w:r w:rsidRPr="00A9302D">
        <w:rPr>
          <w:rFonts w:ascii="Book Antiqua" w:hAnsi="Book Antiqua" w:cs="宋体"/>
          <w:color w:val="000000"/>
          <w:kern w:val="0"/>
          <w:sz w:val="21"/>
          <w:szCs w:val="21"/>
        </w:rPr>
        <w:t>Blakey</w:t>
      </w:r>
      <w:proofErr w:type="spellEnd"/>
      <w:r w:rsidRPr="00A9302D">
        <w:rPr>
          <w:rFonts w:ascii="Book Antiqua" w:hAnsi="Book Antiqua" w:cs="宋体"/>
          <w:color w:val="000000"/>
          <w:kern w:val="0"/>
          <w:sz w:val="21"/>
          <w:szCs w:val="21"/>
        </w:rPr>
        <w:t xml:space="preserve"> D, Lewis CE, Murdoch C. Inhibition of neutrophil infiltration into A549 lung tumors in vitro and in vivo using a CXCR2-specific antagonist is associated with reduced tumor growth. </w:t>
      </w:r>
      <w:proofErr w:type="spellStart"/>
      <w:r w:rsidRPr="00A9302D">
        <w:rPr>
          <w:rFonts w:ascii="Book Antiqua" w:hAnsi="Book Antiqua" w:cs="宋体"/>
          <w:i/>
          <w:iCs/>
          <w:color w:val="000000"/>
          <w:kern w:val="0"/>
          <w:sz w:val="21"/>
          <w:szCs w:val="21"/>
        </w:rPr>
        <w:t>Int</w:t>
      </w:r>
      <w:proofErr w:type="spellEnd"/>
      <w:r w:rsidRPr="00A9302D">
        <w:rPr>
          <w:rFonts w:ascii="Book Antiqua" w:hAnsi="Book Antiqua" w:cs="宋体"/>
          <w:i/>
          <w:iCs/>
          <w:color w:val="000000"/>
          <w:kern w:val="0"/>
          <w:sz w:val="21"/>
          <w:szCs w:val="21"/>
        </w:rPr>
        <w:t xml:space="preserve"> J Cancer</w:t>
      </w:r>
      <w:r w:rsidRPr="00A9302D">
        <w:rPr>
          <w:rFonts w:ascii="Book Antiqua" w:hAnsi="Book Antiqua" w:cs="宋体"/>
          <w:color w:val="000000"/>
          <w:kern w:val="0"/>
          <w:sz w:val="21"/>
          <w:szCs w:val="21"/>
        </w:rPr>
        <w:t> 2011; </w:t>
      </w:r>
      <w:r w:rsidRPr="00A9302D">
        <w:rPr>
          <w:rFonts w:ascii="Book Antiqua" w:hAnsi="Book Antiqua" w:cs="宋体"/>
          <w:b/>
          <w:bCs/>
          <w:color w:val="000000"/>
          <w:kern w:val="0"/>
          <w:sz w:val="21"/>
          <w:szCs w:val="21"/>
        </w:rPr>
        <w:t>129</w:t>
      </w:r>
      <w:r w:rsidRPr="00A9302D">
        <w:rPr>
          <w:rFonts w:ascii="Book Antiqua" w:hAnsi="Book Antiqua" w:cs="宋体"/>
          <w:color w:val="000000"/>
          <w:kern w:val="0"/>
          <w:sz w:val="21"/>
          <w:szCs w:val="21"/>
        </w:rPr>
        <w:t>: 847-858 [PMID: 21328342 DOI: 10.1002/ijc.25987]</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31 </w:t>
      </w:r>
      <w:r w:rsidRPr="00A9302D">
        <w:rPr>
          <w:rFonts w:ascii="Book Antiqua" w:hAnsi="Book Antiqua" w:cs="宋体"/>
          <w:b/>
          <w:bCs/>
          <w:color w:val="000000"/>
          <w:kern w:val="0"/>
          <w:sz w:val="21"/>
          <w:szCs w:val="21"/>
        </w:rPr>
        <w:t>Li MX</w:t>
      </w:r>
      <w:r w:rsidRPr="00A9302D">
        <w:rPr>
          <w:rFonts w:ascii="Book Antiqua" w:hAnsi="Book Antiqua" w:cs="宋体"/>
          <w:color w:val="000000"/>
          <w:kern w:val="0"/>
          <w:sz w:val="21"/>
          <w:szCs w:val="21"/>
        </w:rPr>
        <w:t xml:space="preserve">, Liu XM, Zhang XF, Zhang JF, Wang WL, Zhu Y, Dong J, Cheng JW, Liu ZW, Ma L, </w:t>
      </w:r>
      <w:proofErr w:type="spellStart"/>
      <w:r w:rsidRPr="00A9302D">
        <w:rPr>
          <w:rFonts w:ascii="Book Antiqua" w:hAnsi="Book Antiqua" w:cs="宋体"/>
          <w:color w:val="000000"/>
          <w:kern w:val="0"/>
          <w:sz w:val="21"/>
          <w:szCs w:val="21"/>
        </w:rPr>
        <w:t>Lv</w:t>
      </w:r>
      <w:proofErr w:type="spellEnd"/>
      <w:r w:rsidRPr="00A9302D">
        <w:rPr>
          <w:rFonts w:ascii="Book Antiqua" w:hAnsi="Book Antiqua" w:cs="宋体"/>
          <w:color w:val="000000"/>
          <w:kern w:val="0"/>
          <w:sz w:val="21"/>
          <w:szCs w:val="21"/>
        </w:rPr>
        <w:t xml:space="preserve"> Y. Prognostic role of neutrophil-to-lymphocyte ratio in colorectal cancer: a systematic review and meta-analysis. </w:t>
      </w:r>
      <w:proofErr w:type="spellStart"/>
      <w:r w:rsidRPr="00A9302D">
        <w:rPr>
          <w:rFonts w:ascii="Book Antiqua" w:hAnsi="Book Antiqua" w:cs="宋体"/>
          <w:i/>
          <w:iCs/>
          <w:color w:val="000000"/>
          <w:kern w:val="0"/>
          <w:sz w:val="21"/>
          <w:szCs w:val="21"/>
        </w:rPr>
        <w:t>Int</w:t>
      </w:r>
      <w:proofErr w:type="spellEnd"/>
      <w:r w:rsidRPr="00A9302D">
        <w:rPr>
          <w:rFonts w:ascii="Book Antiqua" w:hAnsi="Book Antiqua" w:cs="宋体"/>
          <w:i/>
          <w:iCs/>
          <w:color w:val="000000"/>
          <w:kern w:val="0"/>
          <w:sz w:val="21"/>
          <w:szCs w:val="21"/>
        </w:rPr>
        <w:t xml:space="preserve"> J Cancer</w:t>
      </w:r>
      <w:r w:rsidRPr="00A9302D">
        <w:rPr>
          <w:rFonts w:ascii="Book Antiqua" w:hAnsi="Book Antiqua" w:cs="宋体"/>
          <w:color w:val="000000"/>
          <w:kern w:val="0"/>
          <w:sz w:val="21"/>
          <w:szCs w:val="21"/>
        </w:rPr>
        <w:t> 2014; </w:t>
      </w:r>
      <w:r w:rsidRPr="00A9302D">
        <w:rPr>
          <w:rFonts w:ascii="Book Antiqua" w:hAnsi="Book Antiqua" w:cs="宋体"/>
          <w:b/>
          <w:bCs/>
          <w:color w:val="000000"/>
          <w:kern w:val="0"/>
          <w:sz w:val="21"/>
          <w:szCs w:val="21"/>
        </w:rPr>
        <w:t>134</w:t>
      </w:r>
      <w:r w:rsidRPr="00A9302D">
        <w:rPr>
          <w:rFonts w:ascii="Book Antiqua" w:hAnsi="Book Antiqua" w:cs="宋体"/>
          <w:color w:val="000000"/>
          <w:kern w:val="0"/>
          <w:sz w:val="21"/>
          <w:szCs w:val="21"/>
        </w:rPr>
        <w:t>: 2403-2413 [PMID: 24122750 DOI: 10.1002/ijc.28536]</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32 </w:t>
      </w:r>
      <w:r w:rsidRPr="00A9302D">
        <w:rPr>
          <w:rFonts w:ascii="Book Antiqua" w:hAnsi="Book Antiqua" w:cs="宋体"/>
          <w:b/>
          <w:bCs/>
          <w:color w:val="000000"/>
          <w:kern w:val="0"/>
          <w:sz w:val="21"/>
          <w:szCs w:val="21"/>
        </w:rPr>
        <w:t>Wei Y</w:t>
      </w:r>
      <w:r w:rsidRPr="00A9302D">
        <w:rPr>
          <w:rFonts w:ascii="Book Antiqua" w:hAnsi="Book Antiqua" w:cs="宋体"/>
          <w:color w:val="000000"/>
          <w:kern w:val="0"/>
          <w:sz w:val="21"/>
          <w:szCs w:val="21"/>
        </w:rPr>
        <w:t>, Jiang YZ, Qian WH. Prognostic role of NLR in urinary cancers: a meta-analysis. </w:t>
      </w:r>
      <w:proofErr w:type="spellStart"/>
      <w:r w:rsidRPr="00A9302D">
        <w:rPr>
          <w:rFonts w:ascii="Book Antiqua" w:hAnsi="Book Antiqua" w:cs="宋体"/>
          <w:i/>
          <w:iCs/>
          <w:color w:val="000000"/>
          <w:kern w:val="0"/>
          <w:sz w:val="21"/>
          <w:szCs w:val="21"/>
        </w:rPr>
        <w:t>PLoS</w:t>
      </w:r>
      <w:proofErr w:type="spellEnd"/>
      <w:r w:rsidRPr="00A9302D">
        <w:rPr>
          <w:rFonts w:ascii="Book Antiqua" w:hAnsi="Book Antiqua" w:cs="宋体"/>
          <w:i/>
          <w:iCs/>
          <w:color w:val="000000"/>
          <w:kern w:val="0"/>
          <w:sz w:val="21"/>
          <w:szCs w:val="21"/>
        </w:rPr>
        <w:t xml:space="preserve"> One</w:t>
      </w:r>
      <w:r w:rsidRPr="00A9302D">
        <w:rPr>
          <w:rFonts w:ascii="Book Antiqua" w:hAnsi="Book Antiqua" w:cs="宋体"/>
          <w:color w:val="000000"/>
          <w:kern w:val="0"/>
          <w:sz w:val="21"/>
          <w:szCs w:val="21"/>
        </w:rPr>
        <w:t> 2014; </w:t>
      </w:r>
      <w:r w:rsidRPr="00A9302D">
        <w:rPr>
          <w:rFonts w:ascii="Book Antiqua" w:hAnsi="Book Antiqua" w:cs="宋体"/>
          <w:b/>
          <w:bCs/>
          <w:color w:val="000000"/>
          <w:kern w:val="0"/>
          <w:sz w:val="21"/>
          <w:szCs w:val="21"/>
        </w:rPr>
        <w:t>9</w:t>
      </w:r>
      <w:r w:rsidRPr="00A9302D">
        <w:rPr>
          <w:rFonts w:ascii="Book Antiqua" w:hAnsi="Book Antiqua" w:cs="宋体"/>
          <w:color w:val="000000"/>
          <w:kern w:val="0"/>
          <w:sz w:val="21"/>
          <w:szCs w:val="21"/>
        </w:rPr>
        <w:t>: e92079 [PMID: 24642859 DOI: 10.1371/journal.pone.0092079]</w:t>
      </w:r>
    </w:p>
    <w:p w:rsidR="00152C17" w:rsidRPr="00A9302D" w:rsidRDefault="00152C17" w:rsidP="006352A3">
      <w:pPr>
        <w:widowControl/>
        <w:adjustRightInd w:val="0"/>
        <w:snapToGrid w:val="0"/>
        <w:spacing w:line="360" w:lineRule="auto"/>
        <w:rPr>
          <w:rFonts w:ascii="Book Antiqua" w:hAnsi="Book Antiqua" w:cs="宋体"/>
          <w:color w:val="000000"/>
          <w:kern w:val="0"/>
          <w:sz w:val="21"/>
          <w:szCs w:val="21"/>
        </w:rPr>
      </w:pPr>
      <w:r w:rsidRPr="00A9302D">
        <w:rPr>
          <w:rFonts w:ascii="Book Antiqua" w:hAnsi="Book Antiqua" w:cs="宋体"/>
          <w:color w:val="000000"/>
          <w:kern w:val="0"/>
          <w:sz w:val="21"/>
          <w:szCs w:val="21"/>
        </w:rPr>
        <w:t>33 </w:t>
      </w:r>
      <w:r w:rsidRPr="00A9302D">
        <w:rPr>
          <w:rFonts w:ascii="Book Antiqua" w:hAnsi="Book Antiqua" w:cs="宋体"/>
          <w:b/>
          <w:bCs/>
          <w:color w:val="000000"/>
          <w:kern w:val="0"/>
          <w:sz w:val="21"/>
          <w:szCs w:val="21"/>
        </w:rPr>
        <w:t>Xiao WK</w:t>
      </w:r>
      <w:r w:rsidRPr="00A9302D">
        <w:rPr>
          <w:rFonts w:ascii="Book Antiqua" w:hAnsi="Book Antiqua" w:cs="宋体"/>
          <w:color w:val="000000"/>
          <w:kern w:val="0"/>
          <w:sz w:val="21"/>
          <w:szCs w:val="21"/>
        </w:rPr>
        <w:t>, Chen D, Li SQ, Fu SJ, Peng BG, Liang LJ. Prognostic significance of neutrophil-lymphocyte ratio in hepatocellular carcinoma: a meta-analysis. </w:t>
      </w:r>
      <w:r w:rsidRPr="00A9302D">
        <w:rPr>
          <w:rFonts w:ascii="Book Antiqua" w:hAnsi="Book Antiqua" w:cs="宋体"/>
          <w:i/>
          <w:iCs/>
          <w:color w:val="000000"/>
          <w:kern w:val="0"/>
          <w:sz w:val="21"/>
          <w:szCs w:val="21"/>
        </w:rPr>
        <w:t>BMC Cancer</w:t>
      </w:r>
      <w:r w:rsidRPr="00A9302D">
        <w:rPr>
          <w:rFonts w:ascii="Book Antiqua" w:hAnsi="Book Antiqua" w:cs="宋体"/>
          <w:color w:val="000000"/>
          <w:kern w:val="0"/>
          <w:sz w:val="21"/>
          <w:szCs w:val="21"/>
        </w:rPr>
        <w:t> 2014; </w:t>
      </w:r>
      <w:r w:rsidRPr="00A9302D">
        <w:rPr>
          <w:rFonts w:ascii="Book Antiqua" w:hAnsi="Book Antiqua" w:cs="宋体"/>
          <w:b/>
          <w:bCs/>
          <w:color w:val="000000"/>
          <w:kern w:val="0"/>
          <w:sz w:val="21"/>
          <w:szCs w:val="21"/>
        </w:rPr>
        <w:t>14</w:t>
      </w:r>
      <w:r w:rsidRPr="00A9302D">
        <w:rPr>
          <w:rFonts w:ascii="Book Antiqua" w:hAnsi="Book Antiqua" w:cs="宋体"/>
          <w:color w:val="000000"/>
          <w:kern w:val="0"/>
          <w:sz w:val="21"/>
          <w:szCs w:val="21"/>
        </w:rPr>
        <w:t>: 117 [PMID: 24559042 DOI: 10.1186/1471-2407-14-117]</w:t>
      </w:r>
    </w:p>
    <w:p w:rsidR="00152C17" w:rsidRPr="00A9302D" w:rsidRDefault="00152C17" w:rsidP="006352A3">
      <w:pPr>
        <w:adjustRightInd w:val="0"/>
        <w:snapToGrid w:val="0"/>
        <w:spacing w:line="360" w:lineRule="auto"/>
        <w:rPr>
          <w:rFonts w:ascii="Book Antiqua" w:hAnsi="Book Antiqua"/>
          <w:sz w:val="21"/>
          <w:szCs w:val="21"/>
        </w:rPr>
      </w:pPr>
    </w:p>
    <w:p w:rsidR="00152C17" w:rsidRPr="007576C4" w:rsidRDefault="00152C17" w:rsidP="006352A3">
      <w:pPr>
        <w:adjustRightInd w:val="0"/>
        <w:snapToGrid w:val="0"/>
        <w:spacing w:line="360" w:lineRule="auto"/>
        <w:jc w:val="right"/>
        <w:rPr>
          <w:rFonts w:ascii="Book Antiqua" w:hAnsi="Book Antiqua"/>
          <w:b/>
          <w:bCs/>
          <w:sz w:val="21"/>
        </w:rPr>
      </w:pPr>
      <w:r w:rsidRPr="007576C4">
        <w:rPr>
          <w:rFonts w:ascii="Book Antiqua" w:hAnsi="Book Antiqua"/>
          <w:b/>
          <w:bCs/>
          <w:sz w:val="21"/>
        </w:rPr>
        <w:t xml:space="preserve">P-Reviewer: </w:t>
      </w:r>
      <w:proofErr w:type="spellStart"/>
      <w:r w:rsidR="00C86174" w:rsidRPr="007576C4">
        <w:rPr>
          <w:rFonts w:ascii="Book Antiqua" w:hAnsi="Book Antiqua"/>
          <w:bCs/>
          <w:sz w:val="21"/>
        </w:rPr>
        <w:t>Sgourakis</w:t>
      </w:r>
      <w:proofErr w:type="spellEnd"/>
      <w:r w:rsidR="00C86174" w:rsidRPr="007576C4">
        <w:rPr>
          <w:rFonts w:ascii="Book Antiqua" w:hAnsi="Book Antiqua"/>
          <w:bCs/>
          <w:sz w:val="21"/>
        </w:rPr>
        <w:t xml:space="preserve"> G</w:t>
      </w:r>
      <w:r w:rsidRPr="007576C4">
        <w:rPr>
          <w:rFonts w:ascii="Book Antiqua" w:hAnsi="Book Antiqua" w:hint="eastAsia"/>
          <w:b/>
          <w:bCs/>
          <w:sz w:val="21"/>
        </w:rPr>
        <w:t xml:space="preserve"> </w:t>
      </w:r>
      <w:r w:rsidRPr="007576C4">
        <w:rPr>
          <w:rFonts w:ascii="Book Antiqua" w:hAnsi="Book Antiqua"/>
          <w:b/>
          <w:bCs/>
          <w:sz w:val="21"/>
        </w:rPr>
        <w:t>S-Editor:</w:t>
      </w:r>
      <w:r w:rsidRPr="007576C4">
        <w:rPr>
          <w:rFonts w:ascii="Book Antiqua" w:hAnsi="Book Antiqua"/>
          <w:sz w:val="21"/>
        </w:rPr>
        <w:t xml:space="preserve"> </w:t>
      </w:r>
      <w:r w:rsidRPr="007576C4">
        <w:rPr>
          <w:rFonts w:ascii="Book Antiqua" w:hAnsi="Book Antiqua" w:hint="eastAsia"/>
          <w:sz w:val="21"/>
        </w:rPr>
        <w:t xml:space="preserve">Ma YJ </w:t>
      </w:r>
      <w:r w:rsidRPr="007576C4">
        <w:rPr>
          <w:rFonts w:ascii="Book Antiqua" w:hAnsi="Book Antiqua"/>
          <w:b/>
          <w:bCs/>
          <w:sz w:val="21"/>
        </w:rPr>
        <w:t>L-Editor:</w:t>
      </w:r>
      <w:r w:rsidR="00223D4E">
        <w:rPr>
          <w:rFonts w:ascii="Book Antiqua" w:hAnsi="Book Antiqua"/>
          <w:sz w:val="21"/>
        </w:rPr>
        <w:t xml:space="preserve"> </w:t>
      </w:r>
      <w:r w:rsidRPr="007576C4">
        <w:rPr>
          <w:rFonts w:ascii="Book Antiqua" w:hAnsi="Book Antiqua"/>
          <w:b/>
          <w:bCs/>
          <w:sz w:val="21"/>
        </w:rPr>
        <w:t>E-Editor:</w:t>
      </w:r>
    </w:p>
    <w:p w:rsidR="006069AD" w:rsidRPr="007576C4" w:rsidRDefault="006069AD" w:rsidP="006352A3">
      <w:pPr>
        <w:pStyle w:val="a5"/>
        <w:widowControl/>
        <w:autoSpaceDE w:val="0"/>
        <w:autoSpaceDN w:val="0"/>
        <w:adjustRightInd w:val="0"/>
        <w:snapToGrid w:val="0"/>
        <w:spacing w:line="360" w:lineRule="auto"/>
        <w:ind w:firstLineChars="0" w:firstLine="0"/>
        <w:jc w:val="right"/>
        <w:rPr>
          <w:rFonts w:ascii="Book Antiqua" w:hAnsi="Book Antiqua" w:cs="Times"/>
          <w:b/>
          <w:kern w:val="0"/>
          <w:sz w:val="21"/>
        </w:rPr>
      </w:pPr>
      <w:r w:rsidRPr="007576C4">
        <w:rPr>
          <w:rFonts w:ascii="Book Antiqua" w:hAnsi="Book Antiqua" w:cs="Times"/>
          <w:b/>
          <w:kern w:val="0"/>
          <w:sz w:val="21"/>
        </w:rPr>
        <w:t xml:space="preserve"> </w:t>
      </w:r>
    </w:p>
    <w:p w:rsidR="006069AD" w:rsidRPr="00C86174" w:rsidRDefault="006069AD" w:rsidP="006352A3">
      <w:pPr>
        <w:widowControl/>
        <w:adjustRightInd w:val="0"/>
        <w:snapToGrid w:val="0"/>
        <w:spacing w:line="360" w:lineRule="auto"/>
        <w:jc w:val="left"/>
        <w:rPr>
          <w:rFonts w:ascii="Book Antiqua" w:hAnsi="Book Antiqua" w:cs="Times"/>
          <w:b/>
          <w:kern w:val="0"/>
        </w:rPr>
      </w:pPr>
      <w:r w:rsidRPr="0011452A">
        <w:rPr>
          <w:rFonts w:ascii="Book Antiqua" w:hAnsi="Book Antiqua" w:cs="Times"/>
          <w:b/>
          <w:kern w:val="0"/>
        </w:rPr>
        <w:br w:type="page"/>
      </w:r>
    </w:p>
    <w:p w:rsidR="006069AD" w:rsidRDefault="006069AD" w:rsidP="006352A3">
      <w:pPr>
        <w:pStyle w:val="a5"/>
        <w:widowControl/>
        <w:autoSpaceDE w:val="0"/>
        <w:autoSpaceDN w:val="0"/>
        <w:adjustRightInd w:val="0"/>
        <w:snapToGrid w:val="0"/>
        <w:spacing w:line="360" w:lineRule="auto"/>
        <w:ind w:firstLineChars="0" w:firstLine="0"/>
        <w:rPr>
          <w:rFonts w:ascii="Book Antiqua" w:hAnsi="Book Antiqua" w:cs="Times"/>
          <w:kern w:val="0"/>
        </w:rPr>
      </w:pPr>
      <w:r w:rsidRPr="0011452A">
        <w:rPr>
          <w:rFonts w:ascii="Book Antiqua" w:hAnsi="Book Antiqua"/>
          <w:noProof/>
          <w:kern w:val="0"/>
        </w:rPr>
        <w:lastRenderedPageBreak/>
        <w:drawing>
          <wp:inline distT="0" distB="0" distL="0" distR="0" wp14:anchorId="4FF2C241" wp14:editId="2F1329CE">
            <wp:extent cx="4716145" cy="32429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145" cy="3242945"/>
                    </a:xfrm>
                    <a:prstGeom prst="rect">
                      <a:avLst/>
                    </a:prstGeom>
                    <a:noFill/>
                    <a:ln>
                      <a:noFill/>
                    </a:ln>
                  </pic:spPr>
                </pic:pic>
              </a:graphicData>
            </a:graphic>
          </wp:inline>
        </w:drawing>
      </w:r>
      <w:r w:rsidRPr="0011452A">
        <w:rPr>
          <w:rFonts w:ascii="Book Antiqua" w:hAnsi="Book Antiqua"/>
          <w:noProof/>
          <w:kern w:val="0"/>
        </w:rPr>
        <w:drawing>
          <wp:inline distT="0" distB="0" distL="0" distR="0" wp14:anchorId="0D3796C9" wp14:editId="28A0536B">
            <wp:extent cx="4699000" cy="324294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0" cy="3242945"/>
                    </a:xfrm>
                    <a:prstGeom prst="rect">
                      <a:avLst/>
                    </a:prstGeom>
                    <a:noFill/>
                    <a:ln>
                      <a:noFill/>
                    </a:ln>
                  </pic:spPr>
                </pic:pic>
              </a:graphicData>
            </a:graphic>
          </wp:inline>
        </w:drawing>
      </w:r>
    </w:p>
    <w:p w:rsidR="00C86174" w:rsidRPr="0011452A" w:rsidRDefault="00C86174" w:rsidP="006352A3">
      <w:pPr>
        <w:widowControl/>
        <w:autoSpaceDE w:val="0"/>
        <w:autoSpaceDN w:val="0"/>
        <w:adjustRightInd w:val="0"/>
        <w:snapToGrid w:val="0"/>
        <w:spacing w:line="360" w:lineRule="auto"/>
        <w:rPr>
          <w:rFonts w:ascii="Book Antiqua" w:hAnsi="Book Antiqua" w:cs="Times"/>
          <w:kern w:val="0"/>
        </w:rPr>
      </w:pPr>
      <w:r w:rsidRPr="0011452A">
        <w:rPr>
          <w:rFonts w:ascii="Book Antiqua" w:hAnsi="Book Antiqua" w:cs="Times"/>
          <w:b/>
          <w:bCs/>
          <w:kern w:val="0"/>
        </w:rPr>
        <w:t>Figure 1</w:t>
      </w:r>
      <w:r w:rsidRPr="0011452A">
        <w:rPr>
          <w:rFonts w:ascii="Book Antiqua" w:hAnsi="Book Antiqua" w:cs="Times"/>
          <w:b/>
          <w:kern w:val="0"/>
        </w:rPr>
        <w:t xml:space="preserve"> Survival curves for the complete cohort.</w:t>
      </w:r>
      <w:r w:rsidRPr="0011452A">
        <w:rPr>
          <w:rFonts w:ascii="Book Antiqua" w:hAnsi="Book Antiqua" w:cs="Times"/>
          <w:kern w:val="0"/>
        </w:rPr>
        <w:t xml:space="preserve"> A: Cancer-specific survival (CSS); B:</w:t>
      </w:r>
      <w:r>
        <w:rPr>
          <w:rFonts w:ascii="Book Antiqua" w:hAnsi="Book Antiqua" w:cs="Times"/>
          <w:kern w:val="0"/>
        </w:rPr>
        <w:t xml:space="preserve"> </w:t>
      </w:r>
      <w:r w:rsidRPr="0011452A">
        <w:rPr>
          <w:rFonts w:ascii="Book Antiqua" w:hAnsi="Book Antiqua" w:cs="Times"/>
          <w:kern w:val="0"/>
        </w:rPr>
        <w:t xml:space="preserve">Recurrence-free survival (RFS) curves for patients with </w:t>
      </w:r>
      <w:r w:rsidRPr="0011452A">
        <w:rPr>
          <w:rFonts w:ascii="Book Antiqua" w:hAnsi="Book Antiqua" w:cs="Arial"/>
          <w:kern w:val="0"/>
        </w:rPr>
        <w:t>esophageal squamous cell carcinoma</w:t>
      </w:r>
      <w:r w:rsidRPr="0011452A">
        <w:rPr>
          <w:rFonts w:ascii="Book Antiqua" w:hAnsi="Book Antiqua" w:cs="Times"/>
          <w:kern w:val="0"/>
        </w:rPr>
        <w:t xml:space="preserve"> according to the preoperative serum neutrophil-lymphocyte ratio</w:t>
      </w:r>
      <w:r w:rsidRPr="0011452A" w:rsidDel="00C80C2F">
        <w:rPr>
          <w:rFonts w:ascii="Book Antiqua" w:hAnsi="Book Antiqua" w:cs="Times"/>
          <w:kern w:val="0"/>
        </w:rPr>
        <w:t xml:space="preserve"> </w:t>
      </w:r>
      <w:r w:rsidRPr="0011452A">
        <w:rPr>
          <w:rFonts w:ascii="Book Antiqua" w:hAnsi="Book Antiqua" w:cs="Times"/>
          <w:kern w:val="0"/>
        </w:rPr>
        <w:t>(NLR).</w:t>
      </w:r>
    </w:p>
    <w:p w:rsidR="00C86174" w:rsidRPr="00C86174" w:rsidRDefault="00C86174" w:rsidP="006352A3">
      <w:pPr>
        <w:pStyle w:val="a5"/>
        <w:widowControl/>
        <w:autoSpaceDE w:val="0"/>
        <w:autoSpaceDN w:val="0"/>
        <w:adjustRightInd w:val="0"/>
        <w:snapToGrid w:val="0"/>
        <w:spacing w:line="360" w:lineRule="auto"/>
        <w:ind w:firstLineChars="0" w:firstLine="0"/>
        <w:rPr>
          <w:rFonts w:ascii="Book Antiqua" w:hAnsi="Book Antiqua" w:cs="Times"/>
          <w:kern w:val="0"/>
        </w:rPr>
      </w:pPr>
    </w:p>
    <w:p w:rsidR="006069AD" w:rsidRPr="0011452A" w:rsidRDefault="006069AD" w:rsidP="006352A3">
      <w:pPr>
        <w:widowControl/>
        <w:adjustRightInd w:val="0"/>
        <w:snapToGrid w:val="0"/>
        <w:spacing w:line="360" w:lineRule="auto"/>
        <w:jc w:val="left"/>
        <w:rPr>
          <w:rFonts w:ascii="Book Antiqua" w:hAnsi="Book Antiqua" w:cs="Times"/>
          <w:kern w:val="0"/>
        </w:rPr>
      </w:pPr>
      <w:r w:rsidRPr="0011452A">
        <w:rPr>
          <w:rFonts w:ascii="Book Antiqua" w:hAnsi="Book Antiqua" w:cs="Times"/>
          <w:kern w:val="0"/>
        </w:rPr>
        <w:br w:type="page"/>
      </w: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r w:rsidRPr="0011452A">
        <w:rPr>
          <w:rFonts w:ascii="Book Antiqua" w:hAnsi="Book Antiqua"/>
          <w:noProof/>
          <w:kern w:val="0"/>
        </w:rPr>
        <w:lastRenderedPageBreak/>
        <w:drawing>
          <wp:anchor distT="0" distB="0" distL="114300" distR="114300" simplePos="0" relativeHeight="251660288" behindDoc="0" locked="0" layoutInCell="1" allowOverlap="1" wp14:anchorId="29AD04C4" wp14:editId="6D9CA552">
            <wp:simplePos x="0" y="0"/>
            <wp:positionH relativeFrom="column">
              <wp:posOffset>8255</wp:posOffset>
            </wp:positionH>
            <wp:positionV relativeFrom="paragraph">
              <wp:posOffset>77470</wp:posOffset>
            </wp:positionV>
            <wp:extent cx="4699000" cy="3242945"/>
            <wp:effectExtent l="0" t="0" r="0" b="8255"/>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0"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r w:rsidRPr="0011452A">
        <w:rPr>
          <w:rFonts w:ascii="Book Antiqua" w:hAnsi="Book Antiqua"/>
          <w:noProof/>
          <w:kern w:val="0"/>
        </w:rPr>
        <w:drawing>
          <wp:inline distT="0" distB="0" distL="0" distR="0" wp14:anchorId="2D7F3DFD" wp14:editId="0579EEDA">
            <wp:extent cx="4699000" cy="3242945"/>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0" cy="3242945"/>
                    </a:xfrm>
                    <a:prstGeom prst="rect">
                      <a:avLst/>
                    </a:prstGeom>
                    <a:noFill/>
                    <a:ln>
                      <a:noFill/>
                    </a:ln>
                  </pic:spPr>
                </pic:pic>
              </a:graphicData>
            </a:graphic>
          </wp:inline>
        </w:drawing>
      </w:r>
    </w:p>
    <w:p w:rsidR="00C86174" w:rsidRPr="0011452A" w:rsidRDefault="00C86174" w:rsidP="006352A3">
      <w:pPr>
        <w:adjustRightInd w:val="0"/>
        <w:snapToGrid w:val="0"/>
        <w:spacing w:line="360" w:lineRule="auto"/>
        <w:rPr>
          <w:rFonts w:ascii="Book Antiqua" w:hAnsi="Book Antiqua"/>
        </w:rPr>
      </w:pPr>
      <w:r w:rsidRPr="0011452A">
        <w:rPr>
          <w:rFonts w:ascii="Book Antiqua" w:hAnsi="Book Antiqua" w:cs="Times"/>
          <w:b/>
          <w:bCs/>
          <w:kern w:val="0"/>
        </w:rPr>
        <w:t>Figure 2 Survival curves for stage IIIA patients.</w:t>
      </w:r>
      <w:r w:rsidRPr="0011452A">
        <w:rPr>
          <w:rFonts w:ascii="Book Antiqua" w:hAnsi="Book Antiqua" w:cs="Times"/>
          <w:bCs/>
          <w:kern w:val="0"/>
        </w:rPr>
        <w:t xml:space="preserve"> </w:t>
      </w:r>
      <w:r w:rsidRPr="0011452A">
        <w:rPr>
          <w:rFonts w:ascii="Book Antiqua" w:hAnsi="Book Antiqua" w:cs="Times"/>
          <w:kern w:val="0"/>
        </w:rPr>
        <w:t>A: Cancer-specific survival (CSS); B:</w:t>
      </w:r>
      <w:r>
        <w:rPr>
          <w:rFonts w:ascii="Book Antiqua" w:hAnsi="Book Antiqua" w:cs="Times"/>
          <w:kern w:val="0"/>
        </w:rPr>
        <w:t xml:space="preserve"> </w:t>
      </w:r>
      <w:r w:rsidRPr="0011452A">
        <w:rPr>
          <w:rFonts w:ascii="Book Antiqua" w:hAnsi="Book Antiqua" w:cs="Times"/>
          <w:kern w:val="0"/>
        </w:rPr>
        <w:t>Recurrence-free survival (RFS) curves according to the preoperative serum neutrophil-lymphocyte ratio</w:t>
      </w:r>
      <w:r w:rsidRPr="0011452A" w:rsidDel="00C80C2F">
        <w:rPr>
          <w:rFonts w:ascii="Book Antiqua" w:hAnsi="Book Antiqua" w:cs="Times"/>
          <w:kern w:val="0"/>
        </w:rPr>
        <w:t xml:space="preserve"> </w:t>
      </w:r>
      <w:r w:rsidRPr="0011452A">
        <w:rPr>
          <w:rFonts w:ascii="Book Antiqua" w:hAnsi="Book Antiqua" w:cs="Times"/>
          <w:kern w:val="0"/>
        </w:rPr>
        <w:t xml:space="preserve">(NLR) for the patients with pathologic tumor-node-metastasis stage IIIA </w:t>
      </w:r>
      <w:r w:rsidRPr="0011452A">
        <w:rPr>
          <w:rFonts w:ascii="Book Antiqua" w:hAnsi="Book Antiqua" w:cs="Arial"/>
          <w:kern w:val="0"/>
        </w:rPr>
        <w:t>esophageal squamous cell carcinoma</w:t>
      </w:r>
      <w:r w:rsidRPr="0011452A">
        <w:rPr>
          <w:rFonts w:ascii="Book Antiqua" w:hAnsi="Book Antiqua" w:cs="Times"/>
          <w:kern w:val="0"/>
        </w:rPr>
        <w:t>.</w:t>
      </w:r>
    </w:p>
    <w:p w:rsidR="006069AD" w:rsidRPr="00C86174"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bCs/>
          <w:kern w:val="0"/>
        </w:rPr>
      </w:pP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kern w:val="0"/>
        </w:rPr>
      </w:pPr>
      <w:r w:rsidRPr="0011452A">
        <w:rPr>
          <w:rFonts w:ascii="Book Antiqua" w:hAnsi="Book Antiqua" w:cs="Times"/>
          <w:kern w:val="0"/>
        </w:rPr>
        <w:br w:type="page"/>
      </w:r>
      <w:r w:rsidRPr="0011452A">
        <w:rPr>
          <w:rFonts w:ascii="Book Antiqua" w:hAnsi="Book Antiqua"/>
          <w:b/>
          <w:bCs/>
        </w:rPr>
        <w:lastRenderedPageBreak/>
        <w:t xml:space="preserve">Table </w:t>
      </w:r>
      <w:r w:rsidRPr="0011452A">
        <w:rPr>
          <w:rFonts w:ascii="Book Antiqua" w:hAnsi="Book Antiqua"/>
          <w:b/>
        </w:rPr>
        <w:t xml:space="preserve">1 </w:t>
      </w:r>
      <w:proofErr w:type="spellStart"/>
      <w:r w:rsidRPr="0011452A">
        <w:rPr>
          <w:rFonts w:ascii="Book Antiqua" w:hAnsi="Book Antiqua"/>
          <w:b/>
        </w:rPr>
        <w:t>Clinicopathologic</w:t>
      </w:r>
      <w:proofErr w:type="spellEnd"/>
      <w:r w:rsidRPr="0011452A">
        <w:rPr>
          <w:rFonts w:ascii="Book Antiqua" w:hAnsi="Book Antiqua"/>
          <w:b/>
        </w:rPr>
        <w:t xml:space="preserve"> features according to </w:t>
      </w:r>
      <w:r w:rsidR="00C86174" w:rsidRPr="00C86174">
        <w:rPr>
          <w:rFonts w:ascii="Book Antiqua" w:hAnsi="Book Antiqua"/>
          <w:b/>
        </w:rPr>
        <w:t>neutrophil-lymphocyte ratio</w:t>
      </w:r>
      <w:r w:rsidR="00C86174">
        <w:rPr>
          <w:rFonts w:ascii="Book Antiqua" w:hAnsi="Book Antiqua" w:hint="eastAsia"/>
          <w:b/>
        </w:rPr>
        <w:t xml:space="preserve"> </w:t>
      </w:r>
      <w:r w:rsidR="00C86174" w:rsidRPr="0011452A">
        <w:rPr>
          <w:rFonts w:ascii="Book Antiqua" w:hAnsi="Book Antiqua"/>
          <w:b/>
          <w:bCs/>
          <w:i/>
        </w:rPr>
        <w:t xml:space="preserve">n </w:t>
      </w:r>
      <w:r w:rsidR="00C86174" w:rsidRPr="0011452A">
        <w:rPr>
          <w:rFonts w:ascii="Book Antiqua" w:hAnsi="Book Antiqua"/>
          <w:b/>
          <w:bCs/>
        </w:rPr>
        <w:t>(%)</w:t>
      </w:r>
    </w:p>
    <w:tbl>
      <w:tblPr>
        <w:tblW w:w="9073" w:type="dxa"/>
        <w:tblBorders>
          <w:top w:val="single" w:sz="4" w:space="0" w:color="auto"/>
          <w:bottom w:val="single" w:sz="4" w:space="0" w:color="auto"/>
        </w:tblBorders>
        <w:tblLook w:val="01E0" w:firstRow="1" w:lastRow="1" w:firstColumn="1" w:lastColumn="1" w:noHBand="0" w:noVBand="0"/>
      </w:tblPr>
      <w:tblGrid>
        <w:gridCol w:w="2127"/>
        <w:gridCol w:w="1732"/>
        <w:gridCol w:w="12"/>
        <w:gridCol w:w="1953"/>
        <w:gridCol w:w="12"/>
        <w:gridCol w:w="1750"/>
        <w:gridCol w:w="1487"/>
      </w:tblGrid>
      <w:tr w:rsidR="006069AD" w:rsidRPr="0011452A" w:rsidTr="001E6E08">
        <w:trPr>
          <w:trHeight w:val="395"/>
        </w:trPr>
        <w:tc>
          <w:tcPr>
            <w:tcW w:w="2127" w:type="dxa"/>
            <w:vMerge w:val="restart"/>
            <w:tcBorders>
              <w:top w:val="single" w:sz="4" w:space="0" w:color="auto"/>
              <w:bottom w:val="nil"/>
            </w:tcBorders>
            <w:shd w:val="clear" w:color="auto" w:fill="auto"/>
            <w:vAlign w:val="center"/>
          </w:tcPr>
          <w:p w:rsidR="006069AD" w:rsidRPr="0011452A" w:rsidRDefault="006069AD" w:rsidP="006352A3">
            <w:pPr>
              <w:adjustRightInd w:val="0"/>
              <w:snapToGrid w:val="0"/>
              <w:spacing w:line="360" w:lineRule="auto"/>
              <w:jc w:val="left"/>
              <w:rPr>
                <w:rFonts w:ascii="Book Antiqua" w:eastAsiaTheme="majorEastAsia" w:hAnsi="Book Antiqua" w:cstheme="majorBidi"/>
                <w:b/>
                <w:bCs/>
                <w:iCs/>
                <w:color w:val="243F60" w:themeColor="accent1" w:themeShade="7F"/>
              </w:rPr>
            </w:pPr>
            <w:bookmarkStart w:id="143" w:name="OLE_LINK7"/>
            <w:bookmarkStart w:id="144" w:name="OLE_LINK8"/>
            <w:bookmarkStart w:id="145" w:name="OLE_LINK9"/>
            <w:bookmarkStart w:id="146" w:name="OLE_LINK10"/>
            <w:r w:rsidRPr="0011452A">
              <w:rPr>
                <w:rFonts w:ascii="Book Antiqua" w:hAnsi="Book Antiqua"/>
                <w:b/>
                <w:bCs/>
                <w:iCs/>
              </w:rPr>
              <w:t>Variable</w:t>
            </w:r>
          </w:p>
        </w:tc>
        <w:tc>
          <w:tcPr>
            <w:tcW w:w="6946" w:type="dxa"/>
            <w:gridSpan w:val="6"/>
            <w:tcBorders>
              <w:top w:val="single" w:sz="4" w:space="0" w:color="auto"/>
              <w:bottom w:val="single" w:sz="4" w:space="0" w:color="auto"/>
            </w:tcBorders>
            <w:shd w:val="clear" w:color="auto" w:fill="auto"/>
            <w:vAlign w:val="center"/>
          </w:tcPr>
          <w:p w:rsidR="006069AD" w:rsidRPr="0011452A" w:rsidRDefault="00C86174" w:rsidP="006352A3">
            <w:pPr>
              <w:widowControl/>
              <w:adjustRightInd w:val="0"/>
              <w:snapToGrid w:val="0"/>
              <w:spacing w:line="360" w:lineRule="auto"/>
              <w:jc w:val="center"/>
              <w:rPr>
                <w:rFonts w:ascii="Book Antiqua" w:hAnsi="Book Antiqua"/>
                <w:b/>
                <w:bCs/>
                <w:i/>
              </w:rPr>
            </w:pPr>
            <w:r>
              <w:rPr>
                <w:rFonts w:ascii="Book Antiqua" w:hAnsi="Book Antiqua"/>
                <w:b/>
                <w:bCs/>
              </w:rPr>
              <w:t>NLR</w:t>
            </w:r>
          </w:p>
        </w:tc>
      </w:tr>
      <w:tr w:rsidR="006069AD" w:rsidRPr="0011452A" w:rsidTr="001E6E08">
        <w:trPr>
          <w:trHeight w:val="386"/>
        </w:trPr>
        <w:tc>
          <w:tcPr>
            <w:tcW w:w="2127" w:type="dxa"/>
            <w:vMerge/>
            <w:tcBorders>
              <w:top w:val="nil"/>
              <w:bottom w:val="single" w:sz="4" w:space="0" w:color="auto"/>
            </w:tcBorders>
            <w:shd w:val="clear" w:color="auto" w:fill="auto"/>
            <w:vAlign w:val="center"/>
          </w:tcPr>
          <w:p w:rsidR="006069AD" w:rsidRPr="0011452A" w:rsidRDefault="006069AD" w:rsidP="006352A3">
            <w:pPr>
              <w:adjustRightInd w:val="0"/>
              <w:snapToGrid w:val="0"/>
              <w:spacing w:line="360" w:lineRule="auto"/>
              <w:jc w:val="left"/>
              <w:rPr>
                <w:rFonts w:ascii="Book Antiqua" w:hAnsi="Book Antiqua"/>
                <w:b/>
                <w:bCs/>
              </w:rPr>
            </w:pPr>
          </w:p>
        </w:tc>
        <w:tc>
          <w:tcPr>
            <w:tcW w:w="1744" w:type="dxa"/>
            <w:gridSpan w:val="2"/>
            <w:tcBorders>
              <w:top w:val="single" w:sz="4" w:space="0" w:color="auto"/>
              <w:bottom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b/>
                <w:bCs/>
                <w:i/>
              </w:rPr>
            </w:pPr>
            <w:r w:rsidRPr="0011452A">
              <w:rPr>
                <w:rFonts w:ascii="Book Antiqua" w:hAnsi="Book Antiqua"/>
                <w:b/>
                <w:bCs/>
              </w:rPr>
              <w:t>Cases</w:t>
            </w:r>
          </w:p>
        </w:tc>
        <w:tc>
          <w:tcPr>
            <w:tcW w:w="1965" w:type="dxa"/>
            <w:gridSpan w:val="2"/>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hAnsi="Book Antiqua"/>
                <w:b/>
                <w:bCs/>
              </w:rPr>
            </w:pPr>
            <w:r w:rsidRPr="0011452A">
              <w:rPr>
                <w:rFonts w:ascii="Book Antiqua" w:hAnsi="Book Antiqua"/>
                <w:b/>
                <w:bCs/>
              </w:rPr>
              <w:t>≤ 3.0</w:t>
            </w:r>
          </w:p>
        </w:tc>
        <w:tc>
          <w:tcPr>
            <w:tcW w:w="1750"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hAnsi="Book Antiqua"/>
                <w:b/>
                <w:bCs/>
              </w:rPr>
            </w:pPr>
            <w:r w:rsidRPr="0011452A">
              <w:rPr>
                <w:rFonts w:ascii="Book Antiqua" w:hAnsi="Book Antiqua"/>
                <w:b/>
                <w:bCs/>
              </w:rPr>
              <w:t>&gt; 3.0</w:t>
            </w:r>
          </w:p>
        </w:tc>
        <w:tc>
          <w:tcPr>
            <w:tcW w:w="1487"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ind w:hanging="30"/>
              <w:jc w:val="center"/>
              <w:rPr>
                <w:rFonts w:ascii="Book Antiqua" w:hAnsi="Book Antiqua"/>
                <w:b/>
                <w:bCs/>
                <w:iCs/>
              </w:rPr>
            </w:pPr>
            <w:r w:rsidRPr="0011452A">
              <w:rPr>
                <w:rFonts w:ascii="Book Antiqua" w:eastAsia="Arial Unicode MS" w:hAnsi="Book Antiqua" w:cs="Arial Unicode MS"/>
                <w:b/>
                <w:i/>
              </w:rPr>
              <w:t>P</w:t>
            </w:r>
            <w:r w:rsidR="001E6E08">
              <w:rPr>
                <w:rFonts w:ascii="Book Antiqua" w:eastAsia="Arial Unicode MS" w:hAnsi="Book Antiqua" w:cs="Arial Unicode MS" w:hint="eastAsia"/>
                <w:b/>
              </w:rPr>
              <w:t>-value</w:t>
            </w:r>
            <w:r w:rsidR="00C86174" w:rsidRPr="00C86174">
              <w:rPr>
                <w:rFonts w:ascii="Book Antiqua" w:hAnsi="Book Antiqua" w:hint="eastAsia"/>
                <w:b/>
                <w:vertAlign w:val="superscript"/>
              </w:rPr>
              <w:t>1</w:t>
            </w:r>
          </w:p>
        </w:tc>
      </w:tr>
      <w:tr w:rsidR="006069AD" w:rsidRPr="0011452A" w:rsidTr="001E6E08">
        <w:trPr>
          <w:trHeight w:val="310"/>
        </w:trPr>
        <w:tc>
          <w:tcPr>
            <w:tcW w:w="2127" w:type="dxa"/>
            <w:tcBorders>
              <w:top w:val="single" w:sz="4" w:space="0" w:color="auto"/>
            </w:tcBorders>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Age (</w:t>
            </w:r>
            <w:proofErr w:type="spellStart"/>
            <w:r w:rsidRPr="0011452A">
              <w:rPr>
                <w:rFonts w:ascii="Book Antiqua" w:hAnsi="Book Antiqua"/>
              </w:rPr>
              <w:t>yr</w:t>
            </w:r>
            <w:proofErr w:type="spellEnd"/>
            <w:r w:rsidRPr="0011452A">
              <w:rPr>
                <w:rFonts w:ascii="Book Antiqua" w:hAnsi="Book Antiqua"/>
              </w:rPr>
              <w:t>)</w:t>
            </w:r>
          </w:p>
        </w:tc>
        <w:tc>
          <w:tcPr>
            <w:tcW w:w="1744" w:type="dxa"/>
            <w:gridSpan w:val="2"/>
            <w:tcBorders>
              <w:top w:val="single" w:sz="4" w:space="0" w:color="auto"/>
            </w:tcBorders>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p>
        </w:tc>
        <w:tc>
          <w:tcPr>
            <w:tcW w:w="1965" w:type="dxa"/>
            <w:gridSpan w:val="2"/>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750"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487"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0.112</w:t>
            </w:r>
          </w:p>
        </w:tc>
      </w:tr>
      <w:tr w:rsidR="006069AD" w:rsidRPr="0011452A" w:rsidTr="001E6E08">
        <w:trPr>
          <w:trHeight w:val="352"/>
        </w:trPr>
        <w:tc>
          <w:tcPr>
            <w:tcW w:w="2127" w:type="dxa"/>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hAnsi="Book Antiqua"/>
              </w:rPr>
            </w:pPr>
            <w:r w:rsidRPr="0011452A">
              <w:rPr>
                <w:rFonts w:ascii="Book Antiqua" w:hAnsi="Book Antiqua"/>
              </w:rPr>
              <w:t>≤ 57.0</w:t>
            </w:r>
            <w:r w:rsidR="001E6E08">
              <w:rPr>
                <w:rFonts w:ascii="Book Antiqua" w:hAnsi="Book Antiqua" w:hint="eastAsia"/>
                <w:kern w:val="0"/>
                <w:vertAlign w:val="superscript"/>
              </w:rPr>
              <w:t>2</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201 (54.2)</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167 (83.1)</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34 (16.9)</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hAnsi="Book Antiqua"/>
              </w:rPr>
            </w:pPr>
            <w:r w:rsidRPr="0011452A">
              <w:rPr>
                <w:rFonts w:ascii="Book Antiqua" w:hAnsi="Book Antiqua"/>
              </w:rPr>
              <w:sym w:font="Symbol" w:char="F03E"/>
            </w:r>
            <w:r w:rsidRPr="0011452A">
              <w:rPr>
                <w:rFonts w:ascii="Book Antiqua" w:hAnsi="Book Antiqua"/>
              </w:rPr>
              <w:t xml:space="preserve"> 57.0</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170 (45.8)</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130 (76.5)</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40 (23.5)</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Gender</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0.562</w:t>
            </w:r>
          </w:p>
        </w:tc>
      </w:tr>
      <w:tr w:rsidR="006069AD" w:rsidRPr="0011452A" w:rsidTr="001E6E08">
        <w:trPr>
          <w:trHeight w:val="298"/>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Female</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95 (25.6)</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78 (82.1)</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17 (17.9)</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Male</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276 (74.4)</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219 (79.3)</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57 (20.7)</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23"/>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Location</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0.372</w:t>
            </w: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Upper</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23 (6.2)</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19 (82.6)</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4 (17.4)</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Middle</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256 (69.0)</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200 (78.1)</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56 (21.9)</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Lower</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92 (24.8)</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78 (84.8)</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14 (15.2)</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Differentiation</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0.487</w:t>
            </w: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Well</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58 (15.6)</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46 (79.3)</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12 (20.7)</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Moderate</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245 (66.0)</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193 (78.8)</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52 (21.2)</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4"/>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Poor</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68 (18.3)</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58 (85.3)</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10 (14.7)</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00"/>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proofErr w:type="spellStart"/>
            <w:r w:rsidRPr="0011452A">
              <w:rPr>
                <w:rFonts w:ascii="Book Antiqua" w:eastAsia="AdvTTa9027ee7" w:hAnsi="Book Antiqua"/>
                <w:kern w:val="0"/>
              </w:rPr>
              <w:t>pT</w:t>
            </w:r>
            <w:proofErr w:type="spellEnd"/>
            <w:r w:rsidRPr="0011452A">
              <w:rPr>
                <w:rFonts w:ascii="Book Antiqua" w:eastAsia="AdvTTa9027ee7" w:hAnsi="Book Antiqua"/>
                <w:kern w:val="0"/>
              </w:rPr>
              <w:t xml:space="preserve"> status</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0.007</w:t>
            </w:r>
          </w:p>
        </w:tc>
      </w:tr>
      <w:tr w:rsidR="006069AD" w:rsidRPr="0011452A" w:rsidTr="001E6E08">
        <w:trPr>
          <w:trHeight w:val="288"/>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T1</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17 (4.6)</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15 (88.2)</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2 (11.8)</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154"/>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T2</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88 (23.7)</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80 (90.9)</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8 (9.1)</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T3</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266 (71.7)</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202 (75.9)</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64 (24.1)</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proofErr w:type="spellStart"/>
            <w:r w:rsidRPr="0011452A">
              <w:rPr>
                <w:rFonts w:ascii="Book Antiqua" w:hAnsi="Book Antiqua"/>
              </w:rPr>
              <w:t>pN</w:t>
            </w:r>
            <w:proofErr w:type="spellEnd"/>
            <w:r w:rsidRPr="0011452A">
              <w:rPr>
                <w:rFonts w:ascii="Book Antiqua" w:hAnsi="Book Antiqua"/>
              </w:rPr>
              <w:t xml:space="preserve"> status</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0.592</w:t>
            </w: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N0</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199 (53.6)</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163 (81.9)</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36 (18.1)</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N1</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102 (27.5)</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82 (80.4)</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20 (19.6)</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N2</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55 (14.8)</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41 (74.5)</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14 (25.5)</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28"/>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N3</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15 (4.0)</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11 (73.3)</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4 (26.7)</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Stage</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0.566</w:t>
            </w: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IB</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20 (5.4)</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17 (85.0)</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3 (15.0)</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trHeight w:val="335"/>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IIA</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58 (15.6)</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50 (86.2)</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8 (13.8)</w:t>
            </w:r>
          </w:p>
        </w:tc>
        <w:tc>
          <w:tcPr>
            <w:tcW w:w="14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p>
        </w:tc>
      </w:tr>
      <w:tr w:rsidR="006069AD" w:rsidRPr="0011452A" w:rsidTr="001E6E08">
        <w:trPr>
          <w:gridAfter w:val="1"/>
          <w:wAfter w:w="1487" w:type="dxa"/>
          <w:trHeight w:val="323"/>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IIB</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148 (39.9)</w:t>
            </w:r>
          </w:p>
        </w:tc>
        <w:tc>
          <w:tcPr>
            <w:tcW w:w="1965" w:type="dxa"/>
            <w:gridSpan w:val="2"/>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119 (80.4)</w:t>
            </w:r>
          </w:p>
        </w:tc>
        <w:tc>
          <w:tcPr>
            <w:tcW w:w="1750"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29 (19.6)</w:t>
            </w:r>
          </w:p>
        </w:tc>
      </w:tr>
      <w:bookmarkEnd w:id="143"/>
      <w:bookmarkEnd w:id="144"/>
      <w:bookmarkEnd w:id="145"/>
      <w:bookmarkEnd w:id="146"/>
      <w:tr w:rsidR="006069AD" w:rsidRPr="0011452A" w:rsidTr="001E6E08">
        <w:trPr>
          <w:gridAfter w:val="1"/>
          <w:wAfter w:w="1487" w:type="dxa"/>
          <w:trHeight w:val="294"/>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IIIA</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83 (22.4)</w:t>
            </w:r>
          </w:p>
        </w:tc>
        <w:tc>
          <w:tcPr>
            <w:tcW w:w="1965"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66 (79.5)</w:t>
            </w:r>
          </w:p>
        </w:tc>
        <w:tc>
          <w:tcPr>
            <w:tcW w:w="1750"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17 (20.5)</w:t>
            </w:r>
          </w:p>
        </w:tc>
      </w:tr>
      <w:tr w:rsidR="006069AD" w:rsidRPr="0011452A" w:rsidTr="001E6E08">
        <w:trPr>
          <w:gridAfter w:val="1"/>
          <w:wAfter w:w="1487" w:type="dxa"/>
          <w:trHeight w:val="294"/>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lastRenderedPageBreak/>
              <w:t>IIIB</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47 (12.7)</w:t>
            </w:r>
          </w:p>
        </w:tc>
        <w:tc>
          <w:tcPr>
            <w:tcW w:w="1965"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34 (72.3)</w:t>
            </w:r>
          </w:p>
        </w:tc>
        <w:tc>
          <w:tcPr>
            <w:tcW w:w="1750"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13 (27.7)</w:t>
            </w:r>
          </w:p>
        </w:tc>
      </w:tr>
      <w:tr w:rsidR="006069AD" w:rsidRPr="0011452A" w:rsidTr="001E6E08">
        <w:trPr>
          <w:gridAfter w:val="1"/>
          <w:wAfter w:w="1487" w:type="dxa"/>
          <w:trHeight w:val="347"/>
        </w:trPr>
        <w:tc>
          <w:tcPr>
            <w:tcW w:w="2127"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IIIC</w:t>
            </w:r>
          </w:p>
        </w:tc>
        <w:tc>
          <w:tcPr>
            <w:tcW w:w="1744"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15 (4.0)</w:t>
            </w:r>
          </w:p>
        </w:tc>
        <w:tc>
          <w:tcPr>
            <w:tcW w:w="1965" w:type="dxa"/>
            <w:gridSpan w:val="2"/>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11 (73.3)</w:t>
            </w:r>
          </w:p>
        </w:tc>
        <w:tc>
          <w:tcPr>
            <w:tcW w:w="1750"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sz w:val="24"/>
                <w:szCs w:val="24"/>
              </w:rPr>
            </w:pPr>
            <w:r w:rsidRPr="0011452A">
              <w:rPr>
                <w:rFonts w:ascii="Book Antiqua" w:hAnsi="Book Antiqua"/>
                <w:sz w:val="24"/>
                <w:szCs w:val="24"/>
              </w:rPr>
              <w:t>4 (26.7)</w:t>
            </w:r>
          </w:p>
        </w:tc>
      </w:tr>
      <w:tr w:rsidR="006069AD" w:rsidRPr="0011452A" w:rsidTr="001E6E08">
        <w:tc>
          <w:tcPr>
            <w:tcW w:w="2127" w:type="dxa"/>
            <w:shd w:val="clear" w:color="auto" w:fill="auto"/>
            <w:vAlign w:val="center"/>
          </w:tcPr>
          <w:p w:rsidR="006069AD" w:rsidRPr="0011452A" w:rsidRDefault="006069AD" w:rsidP="006352A3">
            <w:pPr>
              <w:tabs>
                <w:tab w:val="left" w:pos="2107"/>
                <w:tab w:val="left" w:pos="2520"/>
                <w:tab w:val="left" w:pos="3520"/>
                <w:tab w:val="left" w:pos="3780"/>
                <w:tab w:val="left" w:pos="4253"/>
                <w:tab w:val="left" w:pos="4620"/>
                <w:tab w:val="left" w:pos="5827"/>
              </w:tabs>
              <w:adjustRightInd w:val="0"/>
              <w:snapToGrid w:val="0"/>
              <w:spacing w:line="360" w:lineRule="auto"/>
              <w:jc w:val="left"/>
              <w:rPr>
                <w:rFonts w:ascii="Book Antiqua" w:hAnsi="Book Antiqua"/>
                <w:bCs/>
              </w:rPr>
            </w:pPr>
            <w:r w:rsidRPr="0011452A">
              <w:rPr>
                <w:rFonts w:ascii="Book Antiqua" w:hAnsi="Book Antiqua"/>
                <w:bCs/>
              </w:rPr>
              <w:t>Total</w:t>
            </w:r>
            <w:r w:rsidR="00C86174">
              <w:rPr>
                <w:rFonts w:ascii="Book Antiqua" w:hAnsi="Book Antiqua"/>
                <w:bCs/>
              </w:rPr>
              <w:t xml:space="preserve"> </w:t>
            </w:r>
          </w:p>
        </w:tc>
        <w:tc>
          <w:tcPr>
            <w:tcW w:w="1732" w:type="dxa"/>
            <w:shd w:val="clear" w:color="auto" w:fill="auto"/>
            <w:vAlign w:val="center"/>
          </w:tcPr>
          <w:p w:rsidR="006069AD" w:rsidRPr="0011452A" w:rsidRDefault="006069AD" w:rsidP="006352A3">
            <w:pPr>
              <w:tabs>
                <w:tab w:val="left" w:pos="2107"/>
                <w:tab w:val="left" w:pos="2520"/>
                <w:tab w:val="left" w:pos="3520"/>
                <w:tab w:val="left" w:pos="3780"/>
                <w:tab w:val="left" w:pos="4200"/>
                <w:tab w:val="left" w:pos="4620"/>
                <w:tab w:val="left" w:pos="5827"/>
              </w:tabs>
              <w:adjustRightInd w:val="0"/>
              <w:snapToGrid w:val="0"/>
              <w:spacing w:line="360" w:lineRule="auto"/>
              <w:jc w:val="center"/>
              <w:rPr>
                <w:rFonts w:ascii="Book Antiqua" w:hAnsi="Book Antiqua"/>
              </w:rPr>
            </w:pPr>
            <w:r w:rsidRPr="0011452A">
              <w:rPr>
                <w:rFonts w:ascii="Book Antiqua" w:hAnsi="Book Antiqua"/>
              </w:rPr>
              <w:t>371 (100)</w:t>
            </w:r>
          </w:p>
        </w:tc>
        <w:tc>
          <w:tcPr>
            <w:tcW w:w="1965" w:type="dxa"/>
            <w:gridSpan w:val="2"/>
            <w:shd w:val="clear" w:color="auto" w:fill="auto"/>
            <w:vAlign w:val="center"/>
          </w:tcPr>
          <w:p w:rsidR="006069AD" w:rsidRPr="0011452A" w:rsidRDefault="006069AD" w:rsidP="006352A3">
            <w:pPr>
              <w:tabs>
                <w:tab w:val="left" w:pos="2107"/>
                <w:tab w:val="left" w:pos="2520"/>
                <w:tab w:val="left" w:pos="3520"/>
                <w:tab w:val="left" w:pos="3780"/>
                <w:tab w:val="left" w:pos="4200"/>
                <w:tab w:val="left" w:pos="4620"/>
                <w:tab w:val="left" w:pos="5827"/>
              </w:tabs>
              <w:adjustRightInd w:val="0"/>
              <w:snapToGrid w:val="0"/>
              <w:spacing w:line="360" w:lineRule="auto"/>
              <w:jc w:val="center"/>
              <w:rPr>
                <w:rFonts w:ascii="Book Antiqua" w:hAnsi="Book Antiqua"/>
              </w:rPr>
            </w:pPr>
            <w:r w:rsidRPr="0011452A">
              <w:rPr>
                <w:rFonts w:ascii="Book Antiqua" w:hAnsi="Book Antiqua"/>
              </w:rPr>
              <w:t>297 (80.1)</w:t>
            </w:r>
          </w:p>
        </w:tc>
        <w:tc>
          <w:tcPr>
            <w:tcW w:w="1762" w:type="dxa"/>
            <w:gridSpan w:val="2"/>
            <w:shd w:val="clear" w:color="auto" w:fill="auto"/>
            <w:vAlign w:val="center"/>
          </w:tcPr>
          <w:p w:rsidR="006069AD" w:rsidRPr="0011452A" w:rsidRDefault="006069AD" w:rsidP="006352A3">
            <w:pPr>
              <w:tabs>
                <w:tab w:val="left" w:pos="2107"/>
                <w:tab w:val="left" w:pos="2520"/>
                <w:tab w:val="left" w:pos="3520"/>
                <w:tab w:val="left" w:pos="3780"/>
                <w:tab w:val="left" w:pos="4200"/>
                <w:tab w:val="left" w:pos="4620"/>
                <w:tab w:val="left" w:pos="5827"/>
              </w:tabs>
              <w:adjustRightInd w:val="0"/>
              <w:snapToGrid w:val="0"/>
              <w:spacing w:line="360" w:lineRule="auto"/>
              <w:jc w:val="center"/>
              <w:rPr>
                <w:rFonts w:ascii="Book Antiqua" w:hAnsi="Book Antiqua"/>
              </w:rPr>
            </w:pPr>
            <w:r w:rsidRPr="0011452A">
              <w:rPr>
                <w:rFonts w:ascii="Book Antiqua" w:hAnsi="Book Antiqua"/>
              </w:rPr>
              <w:t>74 (19.9)</w:t>
            </w:r>
          </w:p>
        </w:tc>
        <w:tc>
          <w:tcPr>
            <w:tcW w:w="1487" w:type="dxa"/>
            <w:shd w:val="clear" w:color="auto" w:fill="auto"/>
            <w:vAlign w:val="center"/>
          </w:tcPr>
          <w:p w:rsidR="006069AD" w:rsidRPr="0011452A" w:rsidRDefault="006069AD" w:rsidP="006352A3">
            <w:pPr>
              <w:tabs>
                <w:tab w:val="left" w:pos="2107"/>
                <w:tab w:val="left" w:pos="2520"/>
                <w:tab w:val="left" w:pos="3520"/>
                <w:tab w:val="left" w:pos="3780"/>
                <w:tab w:val="left" w:pos="4200"/>
                <w:tab w:val="left" w:pos="4620"/>
                <w:tab w:val="left" w:pos="5827"/>
              </w:tabs>
              <w:adjustRightInd w:val="0"/>
              <w:snapToGrid w:val="0"/>
              <w:spacing w:line="360" w:lineRule="auto"/>
              <w:jc w:val="center"/>
              <w:rPr>
                <w:rFonts w:ascii="Book Antiqua" w:hAnsi="Book Antiqua"/>
              </w:rPr>
            </w:pPr>
          </w:p>
        </w:tc>
      </w:tr>
    </w:tbl>
    <w:p w:rsidR="006069AD" w:rsidRPr="0011452A" w:rsidRDefault="001E6E08" w:rsidP="006352A3">
      <w:pPr>
        <w:tabs>
          <w:tab w:val="left" w:pos="2107"/>
          <w:tab w:val="left" w:pos="2520"/>
          <w:tab w:val="left" w:pos="3520"/>
          <w:tab w:val="left" w:pos="3780"/>
          <w:tab w:val="left" w:pos="4200"/>
          <w:tab w:val="left" w:pos="4620"/>
          <w:tab w:val="left" w:pos="5827"/>
        </w:tabs>
        <w:adjustRightInd w:val="0"/>
        <w:snapToGrid w:val="0"/>
        <w:spacing w:line="360" w:lineRule="auto"/>
        <w:rPr>
          <w:rFonts w:ascii="Book Antiqua" w:hAnsi="Book Antiqua"/>
        </w:rPr>
      </w:pPr>
      <w:proofErr w:type="gramStart"/>
      <w:r w:rsidRPr="00C86174">
        <w:rPr>
          <w:rFonts w:ascii="Book Antiqua" w:hAnsi="Book Antiqua" w:hint="eastAsia"/>
          <w:vertAlign w:val="superscript"/>
        </w:rPr>
        <w:t>1</w:t>
      </w:r>
      <w:r w:rsidRPr="001E6E08">
        <w:rPr>
          <w:rFonts w:ascii="Symbol" w:hAnsi="Symbol"/>
          <w:i/>
        </w:rPr>
        <w:t></w:t>
      </w:r>
      <w:r w:rsidRPr="001E6E08">
        <w:rPr>
          <w:rFonts w:ascii="Book Antiqua" w:hAnsi="Book Antiqua"/>
          <w:vertAlign w:val="superscript"/>
        </w:rPr>
        <w:t xml:space="preserve">2 </w:t>
      </w:r>
      <w:r w:rsidRPr="0011452A">
        <w:rPr>
          <w:rFonts w:ascii="Book Antiqua" w:hAnsi="Book Antiqua"/>
        </w:rPr>
        <w:t xml:space="preserve">test; </w:t>
      </w:r>
      <w:r>
        <w:rPr>
          <w:rFonts w:ascii="Book Antiqua" w:hAnsi="Book Antiqua" w:hint="eastAsia"/>
          <w:kern w:val="0"/>
          <w:vertAlign w:val="superscript"/>
        </w:rPr>
        <w:t>2</w:t>
      </w:r>
      <w:r w:rsidRPr="0011452A">
        <w:rPr>
          <w:rFonts w:ascii="Book Antiqua" w:hAnsi="Book Antiqua"/>
        </w:rPr>
        <w:t>Median age.</w:t>
      </w:r>
      <w:proofErr w:type="gramEnd"/>
      <w:r>
        <w:rPr>
          <w:rFonts w:ascii="Book Antiqua" w:hAnsi="Book Antiqua" w:hint="eastAsia"/>
        </w:rPr>
        <w:t xml:space="preserve"> </w:t>
      </w:r>
      <w:r w:rsidR="006069AD" w:rsidRPr="0011452A">
        <w:rPr>
          <w:rFonts w:ascii="Book Antiqua" w:hAnsi="Book Antiqua"/>
        </w:rPr>
        <w:t xml:space="preserve">NLR: </w:t>
      </w:r>
      <w:r w:rsidR="006069AD" w:rsidRPr="0011452A">
        <w:rPr>
          <w:rFonts w:ascii="Book Antiqua" w:hAnsi="Book Antiqua" w:cs="Times"/>
          <w:kern w:val="0"/>
        </w:rPr>
        <w:t xml:space="preserve">Neutrophil-lymphocyte ratio; </w:t>
      </w:r>
      <w:proofErr w:type="spellStart"/>
      <w:r w:rsidR="006069AD" w:rsidRPr="0011452A">
        <w:rPr>
          <w:rFonts w:ascii="Book Antiqua" w:hAnsi="Book Antiqua" w:cs="Times"/>
          <w:kern w:val="0"/>
        </w:rPr>
        <w:t>p</w:t>
      </w:r>
      <w:r w:rsidR="006069AD" w:rsidRPr="0011452A">
        <w:rPr>
          <w:rFonts w:ascii="Book Antiqua" w:hAnsi="Book Antiqua"/>
        </w:rPr>
        <w:t>N</w:t>
      </w:r>
      <w:proofErr w:type="spellEnd"/>
      <w:r w:rsidR="006069AD" w:rsidRPr="0011452A">
        <w:rPr>
          <w:rFonts w:ascii="Book Antiqua" w:hAnsi="Book Antiqua"/>
        </w:rPr>
        <w:t xml:space="preserve">: Pathologic node; </w:t>
      </w:r>
      <w:proofErr w:type="spellStart"/>
      <w:r w:rsidR="006069AD" w:rsidRPr="0011452A">
        <w:rPr>
          <w:rFonts w:ascii="Book Antiqua" w:hAnsi="Book Antiqua" w:cs="Times"/>
          <w:kern w:val="0"/>
        </w:rPr>
        <w:t>pT</w:t>
      </w:r>
      <w:proofErr w:type="spellEnd"/>
      <w:r w:rsidR="006069AD" w:rsidRPr="0011452A">
        <w:rPr>
          <w:rFonts w:ascii="Book Antiqua" w:hAnsi="Book Antiqua" w:cs="Times"/>
          <w:kern w:val="0"/>
        </w:rPr>
        <w:t>: Pathologic tumor.</w:t>
      </w: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kern w:val="0"/>
        </w:rPr>
      </w:pPr>
    </w:p>
    <w:p w:rsidR="006069AD" w:rsidRPr="0011452A" w:rsidRDefault="006069AD" w:rsidP="006352A3">
      <w:pPr>
        <w:widowControl/>
        <w:autoSpaceDE w:val="0"/>
        <w:autoSpaceDN w:val="0"/>
        <w:adjustRightInd w:val="0"/>
        <w:snapToGrid w:val="0"/>
        <w:spacing w:line="360" w:lineRule="auto"/>
        <w:rPr>
          <w:rFonts w:ascii="Book Antiqua" w:hAnsi="Book Antiqua" w:cs="Times"/>
          <w:b/>
          <w:kern w:val="0"/>
        </w:rPr>
      </w:pPr>
      <w:r w:rsidRPr="0011452A">
        <w:rPr>
          <w:rFonts w:ascii="Book Antiqua" w:hAnsi="Book Antiqua"/>
          <w:b/>
          <w:bCs/>
        </w:rPr>
        <w:br w:type="page"/>
      </w:r>
      <w:r w:rsidRPr="0011452A">
        <w:rPr>
          <w:rFonts w:ascii="Book Antiqua" w:hAnsi="Book Antiqua"/>
          <w:b/>
          <w:bCs/>
        </w:rPr>
        <w:lastRenderedPageBreak/>
        <w:t xml:space="preserve">Table </w:t>
      </w:r>
      <w:r w:rsidRPr="0011452A">
        <w:rPr>
          <w:rFonts w:ascii="Book Antiqua" w:hAnsi="Book Antiqua"/>
          <w:b/>
        </w:rPr>
        <w:t xml:space="preserve">2 Univariate </w:t>
      </w:r>
      <w:r w:rsidRPr="0011452A">
        <w:rPr>
          <w:rFonts w:ascii="Book Antiqua" w:hAnsi="Book Antiqua" w:cs="Times"/>
          <w:b/>
          <w:kern w:val="0"/>
        </w:rPr>
        <w:t xml:space="preserve">analysis of factors associated with </w:t>
      </w:r>
      <w:r w:rsidR="001E6E08" w:rsidRPr="001E6E08">
        <w:rPr>
          <w:rFonts w:ascii="Book Antiqua" w:hAnsi="Book Antiqua" w:cs="Times"/>
          <w:b/>
          <w:kern w:val="0"/>
        </w:rPr>
        <w:t xml:space="preserve">recurrence-free survival </w:t>
      </w:r>
      <w:r w:rsidRPr="0011452A">
        <w:rPr>
          <w:rFonts w:ascii="Book Antiqua" w:hAnsi="Book Antiqua" w:cs="Times"/>
          <w:b/>
          <w:kern w:val="0"/>
        </w:rPr>
        <w:t xml:space="preserve">and </w:t>
      </w:r>
      <w:r w:rsidR="001E6E08" w:rsidRPr="001E6E08">
        <w:rPr>
          <w:rFonts w:ascii="Book Antiqua" w:hAnsi="Book Antiqua" w:cs="Times"/>
          <w:b/>
          <w:kern w:val="0"/>
        </w:rPr>
        <w:t>cancer-specific survival</w:t>
      </w:r>
    </w:p>
    <w:tbl>
      <w:tblPr>
        <w:tblW w:w="9700" w:type="dxa"/>
        <w:tblBorders>
          <w:top w:val="single" w:sz="4" w:space="0" w:color="auto"/>
          <w:bottom w:val="single" w:sz="4" w:space="0" w:color="auto"/>
        </w:tblBorders>
        <w:tblLayout w:type="fixed"/>
        <w:tblLook w:val="01E0" w:firstRow="1" w:lastRow="1" w:firstColumn="1" w:lastColumn="1" w:noHBand="0" w:noVBand="0"/>
      </w:tblPr>
      <w:tblGrid>
        <w:gridCol w:w="1951"/>
        <w:gridCol w:w="992"/>
        <w:gridCol w:w="1086"/>
        <w:gridCol w:w="1182"/>
        <w:gridCol w:w="1087"/>
        <w:gridCol w:w="1087"/>
        <w:gridCol w:w="1228"/>
        <w:gridCol w:w="1087"/>
      </w:tblGrid>
      <w:tr w:rsidR="006069AD" w:rsidRPr="0011452A" w:rsidTr="001E6E08">
        <w:trPr>
          <w:trHeight w:val="351"/>
        </w:trPr>
        <w:tc>
          <w:tcPr>
            <w:tcW w:w="1951" w:type="dxa"/>
            <w:vMerge w:val="restart"/>
            <w:tcBorders>
              <w:top w:val="single" w:sz="4" w:space="0" w:color="auto"/>
              <w:bottom w:val="nil"/>
            </w:tcBorders>
            <w:shd w:val="clear" w:color="auto" w:fill="auto"/>
            <w:vAlign w:val="center"/>
          </w:tcPr>
          <w:p w:rsidR="006069AD" w:rsidRPr="0011452A" w:rsidRDefault="006069AD" w:rsidP="006352A3">
            <w:pPr>
              <w:adjustRightInd w:val="0"/>
              <w:snapToGrid w:val="0"/>
              <w:spacing w:line="360" w:lineRule="auto"/>
              <w:jc w:val="left"/>
              <w:rPr>
                <w:rFonts w:ascii="Book Antiqua" w:hAnsi="Book Antiqua"/>
                <w:b/>
                <w:bCs/>
                <w:iCs/>
              </w:rPr>
            </w:pPr>
            <w:r w:rsidRPr="0011452A">
              <w:rPr>
                <w:rFonts w:ascii="Book Antiqua" w:hAnsi="Book Antiqua"/>
                <w:b/>
                <w:bCs/>
                <w:iCs/>
              </w:rPr>
              <w:t>Variable</w:t>
            </w:r>
          </w:p>
        </w:tc>
        <w:tc>
          <w:tcPr>
            <w:tcW w:w="992" w:type="dxa"/>
            <w:vMerge w:val="restart"/>
            <w:tcBorders>
              <w:top w:val="single" w:sz="4" w:space="0" w:color="auto"/>
              <w:bottom w:val="nil"/>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b/>
                <w:bCs/>
                <w:iCs/>
                <w:color w:val="243F60" w:themeColor="accent1" w:themeShade="7F"/>
              </w:rPr>
            </w:pPr>
            <w:r w:rsidRPr="0011452A">
              <w:rPr>
                <w:rFonts w:ascii="Book Antiqua" w:hAnsi="Book Antiqua"/>
                <w:b/>
                <w:bCs/>
                <w:iCs/>
              </w:rPr>
              <w:t>Cases</w:t>
            </w:r>
          </w:p>
          <w:p w:rsidR="006069AD" w:rsidRPr="0011452A" w:rsidRDefault="006069AD" w:rsidP="006352A3">
            <w:pPr>
              <w:adjustRightInd w:val="0"/>
              <w:snapToGrid w:val="0"/>
              <w:spacing w:line="360" w:lineRule="auto"/>
              <w:jc w:val="center"/>
              <w:rPr>
                <w:rFonts w:ascii="Book Antiqua" w:hAnsi="Book Antiqua"/>
                <w:b/>
                <w:bCs/>
                <w:iCs/>
              </w:rPr>
            </w:pPr>
            <w:r w:rsidRPr="0011452A">
              <w:rPr>
                <w:rFonts w:ascii="Book Antiqua" w:hAnsi="Book Antiqua"/>
                <w:b/>
                <w:bCs/>
                <w:iCs/>
              </w:rPr>
              <w:t>(</w:t>
            </w:r>
            <w:r w:rsidRPr="0011452A">
              <w:rPr>
                <w:rFonts w:ascii="Book Antiqua" w:hAnsi="Book Antiqua"/>
                <w:b/>
                <w:bCs/>
                <w:i/>
                <w:iCs/>
              </w:rPr>
              <w:t>n</w:t>
            </w:r>
            <w:r w:rsidRPr="0011452A">
              <w:rPr>
                <w:rFonts w:ascii="Book Antiqua" w:hAnsi="Book Antiqua"/>
                <w:b/>
                <w:bCs/>
                <w:iCs/>
              </w:rPr>
              <w:t>)</w:t>
            </w:r>
          </w:p>
        </w:tc>
        <w:tc>
          <w:tcPr>
            <w:tcW w:w="3355" w:type="dxa"/>
            <w:gridSpan w:val="3"/>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Arial Unicode MS" w:hAnsi="Book Antiqua" w:cs="Arial Unicode MS"/>
                <w:b/>
                <w:color w:val="243F60" w:themeColor="accent1" w:themeShade="7F"/>
              </w:rPr>
            </w:pPr>
            <w:r w:rsidRPr="0011452A">
              <w:rPr>
                <w:rFonts w:ascii="Book Antiqua" w:eastAsia="Arial Unicode MS" w:hAnsi="Book Antiqua" w:cs="Arial Unicode MS"/>
                <w:b/>
              </w:rPr>
              <w:t>CSS (mo)</w:t>
            </w:r>
          </w:p>
        </w:tc>
        <w:tc>
          <w:tcPr>
            <w:tcW w:w="3402" w:type="dxa"/>
            <w:gridSpan w:val="3"/>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Arial Unicode MS" w:hAnsi="Book Antiqua" w:cs="Arial Unicode MS"/>
                <w:b/>
                <w:i/>
                <w:color w:val="243F60" w:themeColor="accent1" w:themeShade="7F"/>
              </w:rPr>
            </w:pPr>
            <w:r w:rsidRPr="0011452A">
              <w:rPr>
                <w:rFonts w:ascii="Book Antiqua" w:hAnsi="Book Antiqua"/>
                <w:b/>
                <w:bCs/>
                <w:iCs/>
              </w:rPr>
              <w:t>RFS (mo)</w:t>
            </w:r>
          </w:p>
        </w:tc>
      </w:tr>
      <w:tr w:rsidR="006069AD" w:rsidRPr="0011452A" w:rsidTr="001E6E08">
        <w:trPr>
          <w:trHeight w:val="351"/>
        </w:trPr>
        <w:tc>
          <w:tcPr>
            <w:tcW w:w="1951" w:type="dxa"/>
            <w:vMerge/>
            <w:tcBorders>
              <w:top w:val="nil"/>
              <w:bottom w:val="single" w:sz="4" w:space="0" w:color="auto"/>
            </w:tcBorders>
            <w:shd w:val="clear" w:color="auto" w:fill="auto"/>
            <w:vAlign w:val="center"/>
          </w:tcPr>
          <w:p w:rsidR="006069AD" w:rsidRPr="0011452A" w:rsidRDefault="006069AD" w:rsidP="006352A3">
            <w:pPr>
              <w:adjustRightInd w:val="0"/>
              <w:snapToGrid w:val="0"/>
              <w:spacing w:line="360" w:lineRule="auto"/>
              <w:jc w:val="left"/>
              <w:rPr>
                <w:rFonts w:ascii="Book Antiqua" w:hAnsi="Book Antiqua"/>
                <w:b/>
                <w:bCs/>
                <w:iCs/>
                <w:noProof/>
              </w:rPr>
            </w:pPr>
          </w:p>
        </w:tc>
        <w:tc>
          <w:tcPr>
            <w:tcW w:w="992" w:type="dxa"/>
            <w:vMerge/>
            <w:tcBorders>
              <w:top w:val="nil"/>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hAnsi="Book Antiqua"/>
                <w:b/>
                <w:bCs/>
                <w:iCs/>
                <w:noProof/>
              </w:rPr>
            </w:pPr>
          </w:p>
        </w:tc>
        <w:tc>
          <w:tcPr>
            <w:tcW w:w="1086"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b/>
                <w:bCs/>
                <w:iCs/>
                <w:color w:val="243F60" w:themeColor="accent1" w:themeShade="7F"/>
              </w:rPr>
            </w:pPr>
            <w:r w:rsidRPr="0011452A">
              <w:rPr>
                <w:rFonts w:ascii="Book Antiqua" w:hAnsi="Book Antiqua"/>
                <w:b/>
                <w:bCs/>
                <w:iCs/>
              </w:rPr>
              <w:t>Mean</w:t>
            </w:r>
          </w:p>
        </w:tc>
        <w:tc>
          <w:tcPr>
            <w:tcW w:w="1182"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b/>
                <w:bCs/>
                <w:iCs/>
                <w:color w:val="243F60" w:themeColor="accent1" w:themeShade="7F"/>
              </w:rPr>
            </w:pPr>
            <w:r w:rsidRPr="0011452A">
              <w:rPr>
                <w:rFonts w:ascii="Book Antiqua" w:hAnsi="Book Antiqua"/>
                <w:b/>
                <w:bCs/>
                <w:iCs/>
              </w:rPr>
              <w:t>Median</w:t>
            </w:r>
          </w:p>
        </w:tc>
        <w:tc>
          <w:tcPr>
            <w:tcW w:w="1087"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b/>
                <w:bCs/>
                <w:iCs/>
                <w:color w:val="243F60" w:themeColor="accent1" w:themeShade="7F"/>
              </w:rPr>
            </w:pPr>
            <w:r w:rsidRPr="0011452A">
              <w:rPr>
                <w:rFonts w:ascii="Book Antiqua" w:eastAsia="Arial Unicode MS" w:hAnsi="Book Antiqua" w:cs="Arial Unicode MS"/>
                <w:b/>
                <w:i/>
              </w:rPr>
              <w:t>P</w:t>
            </w:r>
            <w:r w:rsidR="001E6E08">
              <w:rPr>
                <w:rFonts w:ascii="Book Antiqua" w:eastAsia="Arial Unicode MS" w:hAnsi="Book Antiqua" w:cs="Arial Unicode MS" w:hint="eastAsia"/>
                <w:b/>
                <w:i/>
              </w:rPr>
              <w:t>-</w:t>
            </w:r>
            <w:r w:rsidR="001E6E08" w:rsidRPr="001E6E08">
              <w:rPr>
                <w:rFonts w:ascii="Book Antiqua" w:eastAsia="Arial Unicode MS" w:hAnsi="Book Antiqua" w:cs="Arial Unicode MS" w:hint="eastAsia"/>
                <w:b/>
              </w:rPr>
              <w:t>value</w:t>
            </w:r>
          </w:p>
        </w:tc>
        <w:tc>
          <w:tcPr>
            <w:tcW w:w="1087"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b/>
                <w:bCs/>
                <w:iCs/>
                <w:color w:val="243F60" w:themeColor="accent1" w:themeShade="7F"/>
              </w:rPr>
            </w:pPr>
            <w:r w:rsidRPr="0011452A">
              <w:rPr>
                <w:rFonts w:ascii="Book Antiqua" w:hAnsi="Book Antiqua"/>
                <w:b/>
                <w:bCs/>
                <w:iCs/>
              </w:rPr>
              <w:t>Mean</w:t>
            </w:r>
          </w:p>
        </w:tc>
        <w:tc>
          <w:tcPr>
            <w:tcW w:w="1228"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b/>
                <w:bCs/>
                <w:iCs/>
                <w:color w:val="243F60" w:themeColor="accent1" w:themeShade="7F"/>
              </w:rPr>
            </w:pPr>
            <w:r w:rsidRPr="0011452A">
              <w:rPr>
                <w:rFonts w:ascii="Book Antiqua" w:hAnsi="Book Antiqua"/>
                <w:b/>
                <w:bCs/>
                <w:iCs/>
              </w:rPr>
              <w:t>Median</w:t>
            </w:r>
          </w:p>
        </w:tc>
        <w:tc>
          <w:tcPr>
            <w:tcW w:w="1087" w:type="dxa"/>
            <w:tcBorders>
              <w:top w:val="single" w:sz="4" w:space="0" w:color="auto"/>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b/>
                <w:bCs/>
                <w:iCs/>
                <w:color w:val="243F60" w:themeColor="accent1" w:themeShade="7F"/>
              </w:rPr>
            </w:pPr>
            <w:r w:rsidRPr="0011452A">
              <w:rPr>
                <w:rFonts w:ascii="Book Antiqua" w:eastAsia="Arial Unicode MS" w:hAnsi="Book Antiqua" w:cs="Arial Unicode MS"/>
                <w:b/>
                <w:i/>
              </w:rPr>
              <w:t>P</w:t>
            </w:r>
            <w:r w:rsidR="001E6E08">
              <w:rPr>
                <w:rFonts w:ascii="Book Antiqua" w:eastAsia="Arial Unicode MS" w:hAnsi="Book Antiqua" w:cs="Arial Unicode MS" w:hint="eastAsia"/>
                <w:b/>
                <w:i/>
              </w:rPr>
              <w:t>-</w:t>
            </w:r>
            <w:r w:rsidR="001E6E08" w:rsidRPr="001E6E08">
              <w:rPr>
                <w:rFonts w:ascii="Book Antiqua" w:eastAsia="Arial Unicode MS" w:hAnsi="Book Antiqua" w:cs="Arial Unicode MS" w:hint="eastAsia"/>
                <w:b/>
              </w:rPr>
              <w:t xml:space="preserve"> value</w:t>
            </w:r>
          </w:p>
        </w:tc>
      </w:tr>
      <w:tr w:rsidR="006069AD" w:rsidRPr="0011452A" w:rsidTr="001E6E08">
        <w:trPr>
          <w:trHeight w:val="282"/>
        </w:trPr>
        <w:tc>
          <w:tcPr>
            <w:tcW w:w="1951" w:type="dxa"/>
            <w:tcBorders>
              <w:top w:val="single" w:sz="4" w:space="0" w:color="auto"/>
            </w:tcBorders>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Age (</w:t>
            </w:r>
            <w:proofErr w:type="spellStart"/>
            <w:r w:rsidRPr="0011452A">
              <w:rPr>
                <w:rFonts w:ascii="Book Antiqua" w:hAnsi="Book Antiqua"/>
              </w:rPr>
              <w:t>yr</w:t>
            </w:r>
            <w:proofErr w:type="spellEnd"/>
            <w:r w:rsidRPr="0011452A">
              <w:rPr>
                <w:rFonts w:ascii="Book Antiqua" w:hAnsi="Book Antiqua"/>
              </w:rPr>
              <w:t>)</w:t>
            </w:r>
          </w:p>
        </w:tc>
        <w:tc>
          <w:tcPr>
            <w:tcW w:w="992" w:type="dxa"/>
            <w:tcBorders>
              <w:top w:val="single" w:sz="4" w:space="0" w:color="auto"/>
            </w:tcBorders>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noProof/>
                <w:sz w:val="24"/>
                <w:szCs w:val="24"/>
              </w:rPr>
            </w:pPr>
          </w:p>
        </w:tc>
        <w:tc>
          <w:tcPr>
            <w:tcW w:w="1086"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0.259</w:t>
            </w:r>
          </w:p>
        </w:tc>
        <w:tc>
          <w:tcPr>
            <w:tcW w:w="1087"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0.230</w:t>
            </w:r>
          </w:p>
        </w:tc>
      </w:tr>
      <w:tr w:rsidR="006069AD" w:rsidRPr="0011452A" w:rsidTr="001E6E08">
        <w:trPr>
          <w:trHeight w:val="318"/>
        </w:trPr>
        <w:tc>
          <w:tcPr>
            <w:tcW w:w="1951" w:type="dxa"/>
            <w:shd w:val="clear" w:color="auto" w:fill="auto"/>
            <w:vAlign w:val="center"/>
          </w:tcPr>
          <w:p w:rsidR="006069AD" w:rsidRPr="0011452A" w:rsidRDefault="006069AD" w:rsidP="006352A3">
            <w:pPr>
              <w:autoSpaceDE w:val="0"/>
              <w:autoSpaceDN w:val="0"/>
              <w:adjustRightInd w:val="0"/>
              <w:snapToGrid w:val="0"/>
              <w:spacing w:line="360" w:lineRule="auto"/>
              <w:ind w:firstLine="284"/>
              <w:jc w:val="left"/>
              <w:rPr>
                <w:rFonts w:ascii="Book Antiqua" w:hAnsi="Book Antiqua"/>
              </w:rPr>
            </w:pPr>
            <w:r w:rsidRPr="0011452A">
              <w:rPr>
                <w:rFonts w:ascii="Book Antiqua" w:hAnsi="Book Antiqua"/>
              </w:rPr>
              <w:t>≤ 57.0</w:t>
            </w:r>
            <w:r w:rsidR="001E6E08" w:rsidRPr="001E6E08">
              <w:rPr>
                <w:rFonts w:ascii="Book Antiqua" w:hAnsi="Book Antiqua" w:hint="eastAsia"/>
                <w:vertAlign w:val="superscript"/>
              </w:rPr>
              <w:t>1</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201</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61.9</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42.0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54.7</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32.0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utoSpaceDE w:val="0"/>
              <w:autoSpaceDN w:val="0"/>
              <w:adjustRightInd w:val="0"/>
              <w:snapToGrid w:val="0"/>
              <w:spacing w:line="360" w:lineRule="auto"/>
              <w:ind w:firstLine="284"/>
              <w:jc w:val="left"/>
              <w:rPr>
                <w:rFonts w:ascii="Book Antiqua" w:hAnsi="Book Antiqua"/>
              </w:rPr>
            </w:pPr>
            <w:r w:rsidRPr="0011452A">
              <w:rPr>
                <w:rFonts w:ascii="Book Antiqua" w:hAnsi="Book Antiqua"/>
              </w:rPr>
              <w:sym w:font="Symbol" w:char="F03E"/>
            </w:r>
            <w:r w:rsidRPr="0011452A">
              <w:rPr>
                <w:rFonts w:ascii="Book Antiqua" w:hAnsi="Book Antiqua"/>
              </w:rPr>
              <w:t xml:space="preserve"> 57.0</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170</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59.1</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70.0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53.9</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66.0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Gender</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noProof/>
                <w:sz w:val="24"/>
                <w:szCs w:val="24"/>
              </w:rPr>
            </w:pP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0.070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0.113</w:t>
            </w:r>
          </w:p>
        </w:tc>
      </w:tr>
      <w:tr w:rsidR="006069AD" w:rsidRPr="0011452A" w:rsidTr="001E6E08">
        <w:trPr>
          <w:trHeight w:val="270"/>
        </w:trPr>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Female</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95</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72.2</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62.3</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74.0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Male</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276</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59.5</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52.8</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34.0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rPr>
          <w:trHeight w:val="294"/>
        </w:trPr>
        <w:tc>
          <w:tcPr>
            <w:tcW w:w="1951"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Location</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noProof/>
                <w:sz w:val="24"/>
                <w:szCs w:val="24"/>
              </w:rPr>
            </w:pP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0.033</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0.127</w:t>
            </w: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Upper</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23</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70.4</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52.2</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58.0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Middle</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256</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52.7</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41.0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48.8</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35.0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Lower</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92</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74.8</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67.5</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74.0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Differentiation</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noProof/>
                <w:sz w:val="24"/>
                <w:szCs w:val="24"/>
              </w:rPr>
            </w:pP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0.014</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0.005</w:t>
            </w: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Well</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58</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55.0</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52.1</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58.0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Moderate</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245</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67.9</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70.0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59.0</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rPr>
          <w:trHeight w:val="306"/>
        </w:trPr>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Poor</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68</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44.0</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38.1</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22.0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rPr>
          <w:trHeight w:val="272"/>
        </w:trPr>
        <w:tc>
          <w:tcPr>
            <w:tcW w:w="1951"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proofErr w:type="spellStart"/>
            <w:r w:rsidRPr="0011452A">
              <w:rPr>
                <w:rFonts w:ascii="Book Antiqua" w:eastAsia="AdvTTa9027ee7" w:hAnsi="Book Antiqua"/>
                <w:kern w:val="0"/>
              </w:rPr>
              <w:t>pT</w:t>
            </w:r>
            <w:proofErr w:type="spellEnd"/>
            <w:r w:rsidRPr="0011452A">
              <w:rPr>
                <w:rFonts w:ascii="Book Antiqua" w:eastAsia="AdvTTa9027ee7" w:hAnsi="Book Antiqua"/>
                <w:kern w:val="0"/>
              </w:rPr>
              <w:t xml:space="preserve"> status</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noProof/>
                <w:sz w:val="24"/>
                <w:szCs w:val="24"/>
              </w:rPr>
            </w:pP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0.003</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0.008</w:t>
            </w:r>
          </w:p>
        </w:tc>
      </w:tr>
      <w:tr w:rsidR="006069AD" w:rsidRPr="0011452A" w:rsidTr="001E6E08">
        <w:trPr>
          <w:trHeight w:val="260"/>
        </w:trPr>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T1</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17</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60.5</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55.5</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rPr>
          <w:trHeight w:val="140"/>
        </w:trPr>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T2</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88</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71.6</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74.0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65.9</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77.0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T3</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266</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59.4</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39.0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51.1</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29.0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proofErr w:type="spellStart"/>
            <w:r w:rsidRPr="0011452A">
              <w:rPr>
                <w:rFonts w:ascii="Book Antiqua" w:hAnsi="Book Antiqua"/>
              </w:rPr>
              <w:t>pN</w:t>
            </w:r>
            <w:proofErr w:type="spellEnd"/>
            <w:r w:rsidRPr="0011452A">
              <w:rPr>
                <w:rFonts w:ascii="Book Antiqua" w:eastAsia="AdvTTa9027ee7" w:hAnsi="Book Antiqua"/>
                <w:kern w:val="0"/>
              </w:rPr>
              <w:t xml:space="preserve"> status</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noProof/>
                <w:sz w:val="24"/>
                <w:szCs w:val="24"/>
              </w:rPr>
            </w:pP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&lt; 0.001</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&lt; 0.001</w:t>
            </w: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N0</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199</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80.9</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71.7</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87.0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N1</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102</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44.1</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41.0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40.1</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29.0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N2</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55</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25.0</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21.2</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10.0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rPr>
          <w:trHeight w:val="300"/>
        </w:trPr>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N3</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15</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20.7</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11.0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12.0</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Stage</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noProof/>
                <w:sz w:val="24"/>
                <w:szCs w:val="24"/>
              </w:rPr>
            </w:pP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&lt; 0.001</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rPr>
            </w:pPr>
            <w:r w:rsidRPr="0011452A">
              <w:rPr>
                <w:rFonts w:ascii="Book Antiqua" w:hAnsi="Book Antiqua"/>
              </w:rPr>
              <w:t>&lt; 0.001</w:t>
            </w: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I</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20</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64.1</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62.6</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t>II</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206</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77.4</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NR</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68.3</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85.0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rPr>
            </w:pPr>
            <w:r w:rsidRPr="0011452A">
              <w:rPr>
                <w:rFonts w:ascii="Book Antiqua" w:hAnsi="Book Antiqua"/>
              </w:rPr>
              <w:lastRenderedPageBreak/>
              <w:t>III</w:t>
            </w:r>
          </w:p>
        </w:tc>
        <w:tc>
          <w:tcPr>
            <w:tcW w:w="992" w:type="dxa"/>
            <w:shd w:val="clear" w:color="auto" w:fill="auto"/>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eastAsiaTheme="majorEastAsia" w:hAnsi="Book Antiqua" w:cstheme="majorBidi"/>
                <w:color w:val="243F60" w:themeColor="accent1" w:themeShade="7F"/>
                <w:sz w:val="24"/>
                <w:szCs w:val="24"/>
              </w:rPr>
            </w:pPr>
            <w:r w:rsidRPr="0011452A">
              <w:rPr>
                <w:rFonts w:ascii="Book Antiqua" w:hAnsi="Book Antiqua"/>
                <w:sz w:val="24"/>
                <w:szCs w:val="24"/>
              </w:rPr>
              <w:t>145</w:t>
            </w: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32.7</w:t>
            </w: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21.0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29.0</w:t>
            </w: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15.0</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r>
      <w:tr w:rsidR="006069AD" w:rsidRPr="0011452A" w:rsidTr="001E6E08">
        <w:trPr>
          <w:trHeight w:val="67"/>
        </w:trPr>
        <w:tc>
          <w:tcPr>
            <w:tcW w:w="1951" w:type="dxa"/>
            <w:shd w:val="clear" w:color="auto" w:fill="auto"/>
            <w:vAlign w:val="center"/>
          </w:tcPr>
          <w:p w:rsidR="006069AD" w:rsidRPr="0011452A" w:rsidRDefault="006069AD" w:rsidP="006352A3">
            <w:pPr>
              <w:adjustRightInd w:val="0"/>
              <w:snapToGrid w:val="0"/>
              <w:spacing w:line="360" w:lineRule="auto"/>
              <w:jc w:val="left"/>
              <w:rPr>
                <w:rFonts w:ascii="Book Antiqua" w:hAnsi="Book Antiqua"/>
              </w:rPr>
            </w:pPr>
            <w:r w:rsidRPr="0011452A">
              <w:rPr>
                <w:rFonts w:ascii="Book Antiqua" w:hAnsi="Book Antiqua"/>
              </w:rPr>
              <w:t>NLR</w:t>
            </w:r>
          </w:p>
        </w:tc>
        <w:tc>
          <w:tcPr>
            <w:tcW w:w="99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6"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182"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&lt; 0.001</w:t>
            </w: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228"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0.001</w:t>
            </w:r>
          </w:p>
        </w:tc>
      </w:tr>
      <w:tr w:rsidR="006069AD" w:rsidRPr="0011452A" w:rsidTr="001E6E08">
        <w:trPr>
          <w:trHeight w:val="323"/>
        </w:trPr>
        <w:tc>
          <w:tcPr>
            <w:tcW w:w="1951" w:type="dxa"/>
            <w:shd w:val="clear" w:color="auto" w:fill="auto"/>
            <w:noWrap/>
            <w:vAlign w:val="center"/>
          </w:tcPr>
          <w:p w:rsidR="006069AD" w:rsidRPr="0011452A" w:rsidRDefault="006069AD" w:rsidP="006352A3">
            <w:pPr>
              <w:tabs>
                <w:tab w:val="left" w:pos="1134"/>
                <w:tab w:val="left" w:pos="2293"/>
                <w:tab w:val="left" w:pos="2520"/>
                <w:tab w:val="left" w:pos="4160"/>
                <w:tab w:val="left" w:pos="4200"/>
                <w:tab w:val="left" w:pos="4620"/>
                <w:tab w:val="left" w:pos="7040"/>
              </w:tabs>
              <w:adjustRightInd w:val="0"/>
              <w:snapToGrid w:val="0"/>
              <w:spacing w:line="360" w:lineRule="auto"/>
              <w:ind w:firstLine="284"/>
              <w:jc w:val="left"/>
              <w:rPr>
                <w:rFonts w:ascii="Book Antiqua" w:hAnsi="Book Antiqua"/>
                <w:bCs/>
              </w:rPr>
            </w:pPr>
            <w:r w:rsidRPr="0011452A">
              <w:rPr>
                <w:rFonts w:ascii="Book Antiqua" w:hAnsi="Book Antiqua"/>
                <w:bCs/>
              </w:rPr>
              <w:t>≤ 3.0</w:t>
            </w:r>
          </w:p>
        </w:tc>
        <w:tc>
          <w:tcPr>
            <w:tcW w:w="992" w:type="dxa"/>
            <w:shd w:val="clear" w:color="auto" w:fill="auto"/>
            <w:vAlign w:val="center"/>
          </w:tcPr>
          <w:p w:rsidR="006069AD" w:rsidRPr="0011452A" w:rsidRDefault="006069AD" w:rsidP="006352A3">
            <w:pPr>
              <w:tabs>
                <w:tab w:val="left" w:pos="747"/>
              </w:tabs>
              <w:adjustRightInd w:val="0"/>
              <w:snapToGrid w:val="0"/>
              <w:spacing w:line="360" w:lineRule="auto"/>
              <w:jc w:val="center"/>
              <w:rPr>
                <w:rFonts w:ascii="Book Antiqua" w:eastAsiaTheme="majorEastAsia" w:hAnsi="Book Antiqua" w:cstheme="majorBidi"/>
                <w:bCs/>
                <w:color w:val="243F60" w:themeColor="accent1" w:themeShade="7F"/>
              </w:rPr>
            </w:pPr>
            <w:r w:rsidRPr="0011452A">
              <w:rPr>
                <w:rFonts w:ascii="Book Antiqua" w:hAnsi="Book Antiqua"/>
                <w:bCs/>
              </w:rPr>
              <w:t>297</w:t>
            </w:r>
          </w:p>
        </w:tc>
        <w:tc>
          <w:tcPr>
            <w:tcW w:w="1086" w:type="dxa"/>
            <w:shd w:val="clear" w:color="auto" w:fill="auto"/>
            <w:vAlign w:val="center"/>
          </w:tcPr>
          <w:p w:rsidR="006069AD" w:rsidRPr="0011452A" w:rsidRDefault="006069AD" w:rsidP="006352A3">
            <w:pPr>
              <w:tabs>
                <w:tab w:val="left" w:pos="2293"/>
                <w:tab w:val="left" w:pos="2520"/>
                <w:tab w:val="left" w:pos="4160"/>
                <w:tab w:val="left" w:pos="4200"/>
                <w:tab w:val="left" w:pos="4620"/>
                <w:tab w:val="left" w:pos="7040"/>
              </w:tabs>
              <w:adjustRightInd w:val="0"/>
              <w:snapToGrid w:val="0"/>
              <w:spacing w:line="360" w:lineRule="auto"/>
              <w:jc w:val="center"/>
              <w:rPr>
                <w:rFonts w:ascii="Book Antiqua" w:eastAsiaTheme="majorEastAsia" w:hAnsi="Book Antiqua" w:cstheme="majorBidi"/>
                <w:bCs/>
                <w:color w:val="243F60" w:themeColor="accent1" w:themeShade="7F"/>
              </w:rPr>
            </w:pPr>
            <w:r w:rsidRPr="0011452A">
              <w:rPr>
                <w:rFonts w:ascii="Book Antiqua" w:hAnsi="Book Antiqua"/>
                <w:bCs/>
              </w:rPr>
              <w:t>68.3</w:t>
            </w:r>
          </w:p>
        </w:tc>
        <w:tc>
          <w:tcPr>
            <w:tcW w:w="1182" w:type="dxa"/>
            <w:shd w:val="clear" w:color="auto" w:fill="auto"/>
            <w:vAlign w:val="center"/>
          </w:tcPr>
          <w:p w:rsidR="006069AD" w:rsidRPr="0011452A" w:rsidRDefault="006069AD" w:rsidP="006352A3">
            <w:pPr>
              <w:tabs>
                <w:tab w:val="left" w:pos="2293"/>
                <w:tab w:val="left" w:pos="2520"/>
                <w:tab w:val="left" w:pos="4160"/>
                <w:tab w:val="left" w:pos="4200"/>
                <w:tab w:val="left" w:pos="4620"/>
                <w:tab w:val="left" w:pos="7040"/>
              </w:tabs>
              <w:adjustRightInd w:val="0"/>
              <w:snapToGrid w:val="0"/>
              <w:spacing w:line="360" w:lineRule="auto"/>
              <w:jc w:val="center"/>
              <w:rPr>
                <w:rFonts w:ascii="Book Antiqua" w:eastAsiaTheme="majorEastAsia" w:hAnsi="Book Antiqua" w:cstheme="majorBidi"/>
                <w:bCs/>
                <w:color w:val="243F60" w:themeColor="accent1" w:themeShade="7F"/>
              </w:rPr>
            </w:pPr>
            <w:r w:rsidRPr="0011452A">
              <w:rPr>
                <w:rFonts w:ascii="Book Antiqua" w:hAnsi="Book Antiqua"/>
                <w:bCs/>
              </w:rPr>
              <w:t>70.0</w:t>
            </w:r>
          </w:p>
        </w:tc>
        <w:tc>
          <w:tcPr>
            <w:tcW w:w="1087" w:type="dxa"/>
            <w:shd w:val="clear" w:color="auto" w:fill="auto"/>
            <w:vAlign w:val="center"/>
          </w:tcPr>
          <w:p w:rsidR="006069AD" w:rsidRPr="0011452A" w:rsidRDefault="006069AD" w:rsidP="006352A3">
            <w:pPr>
              <w:tabs>
                <w:tab w:val="left" w:pos="2293"/>
                <w:tab w:val="left" w:pos="2520"/>
                <w:tab w:val="left" w:pos="4160"/>
                <w:tab w:val="left" w:pos="4200"/>
                <w:tab w:val="left" w:pos="4620"/>
                <w:tab w:val="left" w:pos="7040"/>
              </w:tabs>
              <w:adjustRightInd w:val="0"/>
              <w:snapToGrid w:val="0"/>
              <w:spacing w:line="360" w:lineRule="auto"/>
              <w:jc w:val="center"/>
              <w:rPr>
                <w:rFonts w:ascii="Book Antiqua" w:hAnsi="Book Antiqua"/>
                <w:bCs/>
                <w:noProof/>
              </w:rPr>
            </w:pPr>
          </w:p>
        </w:tc>
        <w:tc>
          <w:tcPr>
            <w:tcW w:w="1087" w:type="dxa"/>
            <w:shd w:val="clear" w:color="auto" w:fill="auto"/>
            <w:vAlign w:val="center"/>
          </w:tcPr>
          <w:p w:rsidR="006069AD" w:rsidRPr="0011452A" w:rsidRDefault="006069AD" w:rsidP="006352A3">
            <w:pPr>
              <w:tabs>
                <w:tab w:val="left" w:pos="2293"/>
                <w:tab w:val="left" w:pos="2520"/>
                <w:tab w:val="left" w:pos="4160"/>
                <w:tab w:val="left" w:pos="4200"/>
                <w:tab w:val="left" w:pos="4620"/>
                <w:tab w:val="left" w:pos="7040"/>
              </w:tabs>
              <w:adjustRightInd w:val="0"/>
              <w:snapToGrid w:val="0"/>
              <w:spacing w:line="360" w:lineRule="auto"/>
              <w:jc w:val="center"/>
              <w:rPr>
                <w:rFonts w:ascii="Book Antiqua" w:eastAsiaTheme="majorEastAsia" w:hAnsi="Book Antiqua" w:cstheme="majorBidi"/>
                <w:bCs/>
                <w:color w:val="243F60" w:themeColor="accent1" w:themeShade="7F"/>
              </w:rPr>
            </w:pPr>
            <w:r w:rsidRPr="0011452A">
              <w:rPr>
                <w:rFonts w:ascii="Book Antiqua" w:hAnsi="Book Antiqua"/>
                <w:bCs/>
              </w:rPr>
              <w:t>61.0</w:t>
            </w:r>
          </w:p>
        </w:tc>
        <w:tc>
          <w:tcPr>
            <w:tcW w:w="1228" w:type="dxa"/>
            <w:shd w:val="clear" w:color="auto" w:fill="auto"/>
            <w:vAlign w:val="center"/>
          </w:tcPr>
          <w:p w:rsidR="006069AD" w:rsidRPr="0011452A" w:rsidRDefault="006069AD" w:rsidP="006352A3">
            <w:pPr>
              <w:tabs>
                <w:tab w:val="left" w:pos="2293"/>
                <w:tab w:val="left" w:pos="2520"/>
                <w:tab w:val="left" w:pos="4160"/>
                <w:tab w:val="left" w:pos="4200"/>
                <w:tab w:val="left" w:pos="4620"/>
                <w:tab w:val="left" w:pos="7040"/>
              </w:tabs>
              <w:adjustRightInd w:val="0"/>
              <w:snapToGrid w:val="0"/>
              <w:spacing w:line="360" w:lineRule="auto"/>
              <w:jc w:val="center"/>
              <w:rPr>
                <w:rFonts w:ascii="Book Antiqua" w:eastAsiaTheme="majorEastAsia" w:hAnsi="Book Antiqua" w:cstheme="majorBidi"/>
                <w:bCs/>
                <w:color w:val="243F60" w:themeColor="accent1" w:themeShade="7F"/>
              </w:rPr>
            </w:pPr>
            <w:r w:rsidRPr="0011452A">
              <w:rPr>
                <w:rFonts w:ascii="Book Antiqua" w:hAnsi="Book Antiqua"/>
                <w:bCs/>
              </w:rPr>
              <w:t>58.0</w:t>
            </w:r>
          </w:p>
        </w:tc>
        <w:tc>
          <w:tcPr>
            <w:tcW w:w="1087" w:type="dxa"/>
            <w:shd w:val="clear" w:color="auto" w:fill="auto"/>
            <w:vAlign w:val="center"/>
          </w:tcPr>
          <w:p w:rsidR="006069AD" w:rsidRPr="0011452A" w:rsidRDefault="006069AD" w:rsidP="006352A3">
            <w:pPr>
              <w:tabs>
                <w:tab w:val="left" w:pos="2293"/>
                <w:tab w:val="left" w:pos="2520"/>
                <w:tab w:val="left" w:pos="4160"/>
                <w:tab w:val="left" w:pos="4200"/>
                <w:tab w:val="left" w:pos="4620"/>
                <w:tab w:val="left" w:pos="7040"/>
              </w:tabs>
              <w:adjustRightInd w:val="0"/>
              <w:snapToGrid w:val="0"/>
              <w:spacing w:line="360" w:lineRule="auto"/>
              <w:jc w:val="center"/>
              <w:rPr>
                <w:rFonts w:ascii="Book Antiqua" w:hAnsi="Book Antiqua"/>
                <w:bCs/>
              </w:rPr>
            </w:pPr>
          </w:p>
        </w:tc>
      </w:tr>
      <w:tr w:rsidR="006069AD" w:rsidRPr="0011452A" w:rsidTr="001E6E08">
        <w:trPr>
          <w:trHeight w:val="272"/>
        </w:trPr>
        <w:tc>
          <w:tcPr>
            <w:tcW w:w="1951" w:type="dxa"/>
            <w:shd w:val="clear" w:color="auto" w:fill="auto"/>
            <w:vAlign w:val="center"/>
          </w:tcPr>
          <w:p w:rsidR="006069AD" w:rsidRPr="0011452A" w:rsidRDefault="006069AD" w:rsidP="006352A3">
            <w:pPr>
              <w:adjustRightInd w:val="0"/>
              <w:snapToGrid w:val="0"/>
              <w:spacing w:line="360" w:lineRule="auto"/>
              <w:ind w:firstLine="284"/>
              <w:jc w:val="left"/>
              <w:rPr>
                <w:rFonts w:ascii="Book Antiqua" w:hAnsi="Book Antiqua"/>
                <w:bCs/>
              </w:rPr>
            </w:pPr>
            <w:r w:rsidRPr="0011452A">
              <w:rPr>
                <w:rFonts w:ascii="Book Antiqua" w:hAnsi="Book Antiqua"/>
                <w:bCs/>
              </w:rPr>
              <w:t>&gt; 3.0</w:t>
            </w:r>
          </w:p>
        </w:tc>
        <w:tc>
          <w:tcPr>
            <w:tcW w:w="992" w:type="dxa"/>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74</w:t>
            </w:r>
          </w:p>
        </w:tc>
        <w:tc>
          <w:tcPr>
            <w:tcW w:w="1086" w:type="dxa"/>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bCs/>
              </w:rPr>
              <w:t>41.2</w:t>
            </w:r>
          </w:p>
        </w:tc>
        <w:tc>
          <w:tcPr>
            <w:tcW w:w="1182" w:type="dxa"/>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bCs/>
              </w:rPr>
              <w:t>24.0</w:t>
            </w:r>
          </w:p>
        </w:tc>
        <w:tc>
          <w:tcPr>
            <w:tcW w:w="1087" w:type="dxa"/>
            <w:shd w:val="clear" w:color="auto" w:fill="auto"/>
            <w:vAlign w:val="center"/>
          </w:tcPr>
          <w:p w:rsidR="006069AD" w:rsidRPr="0011452A" w:rsidRDefault="006069AD" w:rsidP="006352A3">
            <w:pPr>
              <w:adjustRightInd w:val="0"/>
              <w:snapToGrid w:val="0"/>
              <w:spacing w:line="360" w:lineRule="auto"/>
              <w:jc w:val="center"/>
              <w:rPr>
                <w:rFonts w:ascii="Book Antiqua" w:hAnsi="Book Antiqua"/>
                <w:noProof/>
              </w:rPr>
            </w:pPr>
          </w:p>
        </w:tc>
        <w:tc>
          <w:tcPr>
            <w:tcW w:w="1087" w:type="dxa"/>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bCs/>
              </w:rPr>
              <w:t>38.3</w:t>
            </w:r>
          </w:p>
        </w:tc>
        <w:tc>
          <w:tcPr>
            <w:tcW w:w="1228" w:type="dxa"/>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bCs/>
              </w:rPr>
              <w:t>17.0</w:t>
            </w:r>
          </w:p>
        </w:tc>
        <w:tc>
          <w:tcPr>
            <w:tcW w:w="1087" w:type="dxa"/>
            <w:shd w:val="clear" w:color="auto" w:fill="auto"/>
            <w:vAlign w:val="center"/>
          </w:tcPr>
          <w:p w:rsidR="006069AD" w:rsidRPr="0011452A" w:rsidRDefault="006069AD" w:rsidP="006352A3">
            <w:pPr>
              <w:adjustRightInd w:val="0"/>
              <w:snapToGrid w:val="0"/>
              <w:spacing w:line="360" w:lineRule="auto"/>
              <w:jc w:val="center"/>
              <w:rPr>
                <w:rFonts w:ascii="Book Antiqua" w:hAnsi="Book Antiqua"/>
                <w:noProof/>
              </w:rPr>
            </w:pPr>
          </w:p>
        </w:tc>
      </w:tr>
    </w:tbl>
    <w:p w:rsidR="006069AD" w:rsidRPr="001E6E08" w:rsidRDefault="001E6E08" w:rsidP="006352A3">
      <w:pPr>
        <w:adjustRightInd w:val="0"/>
        <w:snapToGrid w:val="0"/>
        <w:spacing w:line="360" w:lineRule="auto"/>
        <w:rPr>
          <w:rFonts w:ascii="Book Antiqua" w:hAnsi="Book Antiqua"/>
        </w:rPr>
      </w:pPr>
      <w:proofErr w:type="gramStart"/>
      <w:r w:rsidRPr="001E6E08">
        <w:rPr>
          <w:rFonts w:ascii="Book Antiqua" w:hAnsi="Book Antiqua" w:hint="eastAsia"/>
          <w:bCs/>
          <w:vertAlign w:val="superscript"/>
        </w:rPr>
        <w:t>1</w:t>
      </w:r>
      <w:r w:rsidRPr="0011452A">
        <w:rPr>
          <w:rFonts w:ascii="Book Antiqua" w:hAnsi="Book Antiqua"/>
          <w:bCs/>
        </w:rPr>
        <w:t>Median age.</w:t>
      </w:r>
      <w:proofErr w:type="gramEnd"/>
      <w:r>
        <w:rPr>
          <w:rFonts w:ascii="Book Antiqua" w:hAnsi="Book Antiqua" w:hint="eastAsia"/>
        </w:rPr>
        <w:t xml:space="preserve"> </w:t>
      </w:r>
      <w:r w:rsidR="006069AD" w:rsidRPr="0011452A">
        <w:rPr>
          <w:rFonts w:ascii="Book Antiqua" w:hAnsi="Book Antiqua"/>
        </w:rPr>
        <w:t xml:space="preserve">CSS: Cancer-specific survival: NLR: </w:t>
      </w:r>
      <w:r w:rsidR="006069AD" w:rsidRPr="0011452A">
        <w:rPr>
          <w:rFonts w:ascii="Book Antiqua" w:hAnsi="Book Antiqua" w:cs="Times"/>
          <w:kern w:val="0"/>
        </w:rPr>
        <w:t xml:space="preserve">Neutrophil-lymphocyte ratio; </w:t>
      </w:r>
      <w:r w:rsidR="006069AD" w:rsidRPr="0011452A">
        <w:rPr>
          <w:rFonts w:ascii="Book Antiqua" w:hAnsi="Book Antiqua"/>
          <w:bCs/>
        </w:rPr>
        <w:t>NR: Not reached;</w:t>
      </w:r>
      <w:r w:rsidR="006069AD" w:rsidRPr="0011452A">
        <w:rPr>
          <w:rFonts w:ascii="Book Antiqua" w:hAnsi="Book Antiqua" w:cs="Times"/>
          <w:kern w:val="0"/>
        </w:rPr>
        <w:t xml:space="preserve"> </w:t>
      </w:r>
      <w:proofErr w:type="spellStart"/>
      <w:r w:rsidR="006069AD" w:rsidRPr="0011452A">
        <w:rPr>
          <w:rFonts w:ascii="Book Antiqua" w:hAnsi="Book Antiqua" w:cs="Times"/>
          <w:kern w:val="0"/>
        </w:rPr>
        <w:t>pN</w:t>
      </w:r>
      <w:proofErr w:type="spellEnd"/>
      <w:r w:rsidR="006069AD" w:rsidRPr="0011452A">
        <w:rPr>
          <w:rFonts w:ascii="Book Antiqua" w:hAnsi="Book Antiqua" w:cs="Times"/>
          <w:kern w:val="0"/>
        </w:rPr>
        <w:t xml:space="preserve">: Pathologic node; </w:t>
      </w:r>
      <w:proofErr w:type="spellStart"/>
      <w:r w:rsidR="006069AD" w:rsidRPr="0011452A">
        <w:rPr>
          <w:rFonts w:ascii="Book Antiqua" w:hAnsi="Book Antiqua" w:cs="Times"/>
          <w:kern w:val="0"/>
        </w:rPr>
        <w:t>pT</w:t>
      </w:r>
      <w:proofErr w:type="spellEnd"/>
      <w:r w:rsidR="006069AD" w:rsidRPr="0011452A">
        <w:rPr>
          <w:rFonts w:ascii="Book Antiqua" w:hAnsi="Book Antiqua" w:cs="Times"/>
          <w:kern w:val="0"/>
        </w:rPr>
        <w:t>: Pathologic tumor; RFS: Recurrence-free survival.</w:t>
      </w:r>
    </w:p>
    <w:p w:rsidR="006069AD" w:rsidRPr="0011452A" w:rsidRDefault="006069AD" w:rsidP="006352A3">
      <w:pPr>
        <w:adjustRightInd w:val="0"/>
        <w:snapToGrid w:val="0"/>
        <w:spacing w:line="360" w:lineRule="auto"/>
        <w:rPr>
          <w:rFonts w:ascii="Book Antiqua" w:hAnsi="Book Antiqua"/>
          <w:b/>
        </w:rPr>
      </w:pPr>
      <w:r w:rsidRPr="0011452A">
        <w:rPr>
          <w:rFonts w:ascii="Book Antiqua" w:hAnsi="Book Antiqua"/>
          <w:b/>
          <w:bCs/>
        </w:rPr>
        <w:br w:type="page"/>
      </w:r>
      <w:r w:rsidRPr="0011452A">
        <w:rPr>
          <w:rFonts w:ascii="Book Antiqua" w:hAnsi="Book Antiqua"/>
          <w:b/>
          <w:bCs/>
        </w:rPr>
        <w:lastRenderedPageBreak/>
        <w:t xml:space="preserve">Table 3 </w:t>
      </w:r>
      <w:r w:rsidRPr="0011452A">
        <w:rPr>
          <w:rFonts w:ascii="Book Antiqua" w:hAnsi="Book Antiqua"/>
          <w:b/>
        </w:rPr>
        <w:t xml:space="preserve">Results of multivariable </w:t>
      </w:r>
      <w:r w:rsidR="001E6E08" w:rsidRPr="0011452A">
        <w:rPr>
          <w:rFonts w:ascii="Book Antiqua" w:hAnsi="Book Antiqua"/>
          <w:b/>
        </w:rPr>
        <w:t>co</w:t>
      </w:r>
      <w:r w:rsidRPr="0011452A">
        <w:rPr>
          <w:rFonts w:ascii="Book Antiqua" w:hAnsi="Book Antiqua"/>
          <w:b/>
        </w:rPr>
        <w:t>x regression analysis</w:t>
      </w:r>
    </w:p>
    <w:tbl>
      <w:tblPr>
        <w:tblpPr w:leftFromText="180" w:rightFromText="180" w:vertAnchor="text" w:horzAnchor="margin" w:tblpX="93" w:tblpY="314"/>
        <w:tblW w:w="5000" w:type="pct"/>
        <w:tblBorders>
          <w:top w:val="single" w:sz="12" w:space="0" w:color="000000"/>
          <w:bottom w:val="single" w:sz="12" w:space="0" w:color="000000"/>
        </w:tblBorders>
        <w:tblLook w:val="0000" w:firstRow="0" w:lastRow="0" w:firstColumn="0" w:lastColumn="0" w:noHBand="0" w:noVBand="0"/>
      </w:tblPr>
      <w:tblGrid>
        <w:gridCol w:w="5097"/>
        <w:gridCol w:w="1620"/>
        <w:gridCol w:w="1449"/>
        <w:gridCol w:w="1070"/>
      </w:tblGrid>
      <w:tr w:rsidR="006069AD" w:rsidRPr="0011452A" w:rsidTr="00403BA7">
        <w:trPr>
          <w:trHeight w:val="552"/>
        </w:trPr>
        <w:tc>
          <w:tcPr>
            <w:tcW w:w="2765" w:type="pct"/>
            <w:tcBorders>
              <w:top w:val="single" w:sz="4" w:space="0" w:color="auto"/>
              <w:bottom w:val="single" w:sz="4" w:space="0" w:color="auto"/>
            </w:tcBorders>
            <w:shd w:val="clear" w:color="auto" w:fill="auto"/>
            <w:vAlign w:val="center"/>
          </w:tcPr>
          <w:p w:rsidR="006069AD" w:rsidRPr="0011452A" w:rsidRDefault="006069AD" w:rsidP="006352A3">
            <w:pPr>
              <w:widowControl/>
              <w:autoSpaceDE w:val="0"/>
              <w:autoSpaceDN w:val="0"/>
              <w:adjustRightInd w:val="0"/>
              <w:snapToGrid w:val="0"/>
              <w:spacing w:line="360" w:lineRule="auto"/>
              <w:jc w:val="left"/>
              <w:rPr>
                <w:rFonts w:ascii="Book Antiqua" w:eastAsiaTheme="majorEastAsia" w:hAnsi="Book Antiqua" w:cs="Times"/>
                <w:b/>
                <w:color w:val="243F60" w:themeColor="accent1" w:themeShade="7F"/>
                <w:kern w:val="0"/>
              </w:rPr>
            </w:pPr>
            <w:r w:rsidRPr="0011452A">
              <w:rPr>
                <w:rFonts w:ascii="Book Antiqua" w:hAnsi="Book Antiqua" w:cs="Times"/>
                <w:b/>
                <w:bCs/>
                <w:kern w:val="0"/>
              </w:rPr>
              <w:t xml:space="preserve">Prognostic </w:t>
            </w:r>
            <w:r w:rsidR="001E6E08" w:rsidRPr="0011452A">
              <w:rPr>
                <w:rFonts w:ascii="Book Antiqua" w:hAnsi="Book Antiqua" w:cs="Times"/>
                <w:b/>
                <w:bCs/>
                <w:kern w:val="0"/>
              </w:rPr>
              <w:t>f</w:t>
            </w:r>
            <w:r w:rsidRPr="0011452A">
              <w:rPr>
                <w:rFonts w:ascii="Book Antiqua" w:hAnsi="Book Antiqua" w:cs="Times"/>
                <w:b/>
                <w:bCs/>
                <w:kern w:val="0"/>
              </w:rPr>
              <w:t>actor</w:t>
            </w:r>
          </w:p>
        </w:tc>
        <w:tc>
          <w:tcPr>
            <w:tcW w:w="883" w:type="pct"/>
            <w:tcBorders>
              <w:top w:val="single" w:sz="4" w:space="0" w:color="auto"/>
              <w:bottom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b/>
                <w:bCs/>
                <w:color w:val="243F60" w:themeColor="accent1" w:themeShade="7F"/>
              </w:rPr>
            </w:pPr>
            <w:r w:rsidRPr="0011452A">
              <w:rPr>
                <w:rFonts w:ascii="Book Antiqua" w:hAnsi="Book Antiqua"/>
                <w:b/>
                <w:bCs/>
              </w:rPr>
              <w:t>Hazard ratio</w:t>
            </w:r>
          </w:p>
        </w:tc>
        <w:tc>
          <w:tcPr>
            <w:tcW w:w="790" w:type="pct"/>
            <w:tcBorders>
              <w:top w:val="single" w:sz="4" w:space="0" w:color="auto"/>
              <w:bottom w:val="single" w:sz="4" w:space="0" w:color="auto"/>
            </w:tcBorders>
            <w:shd w:val="clear" w:color="auto" w:fill="auto"/>
            <w:vAlign w:val="center"/>
          </w:tcPr>
          <w:p w:rsidR="006069AD" w:rsidRPr="0011452A" w:rsidRDefault="00403BA7" w:rsidP="006352A3">
            <w:pPr>
              <w:autoSpaceDE w:val="0"/>
              <w:autoSpaceDN w:val="0"/>
              <w:adjustRightInd w:val="0"/>
              <w:snapToGrid w:val="0"/>
              <w:spacing w:line="360" w:lineRule="auto"/>
              <w:jc w:val="center"/>
              <w:rPr>
                <w:rFonts w:ascii="Book Antiqua" w:eastAsiaTheme="majorEastAsia" w:hAnsi="Book Antiqua" w:cstheme="majorBidi"/>
                <w:b/>
                <w:bCs/>
                <w:color w:val="243F60" w:themeColor="accent1" w:themeShade="7F"/>
              </w:rPr>
            </w:pPr>
            <w:r>
              <w:rPr>
                <w:rFonts w:ascii="Book Antiqua" w:hAnsi="Book Antiqua"/>
                <w:b/>
                <w:bCs/>
              </w:rPr>
              <w:t>95%</w:t>
            </w:r>
            <w:r w:rsidR="006069AD" w:rsidRPr="0011452A">
              <w:rPr>
                <w:rFonts w:ascii="Book Antiqua" w:hAnsi="Book Antiqua"/>
                <w:b/>
                <w:bCs/>
              </w:rPr>
              <w:t>CI</w:t>
            </w:r>
          </w:p>
        </w:tc>
        <w:tc>
          <w:tcPr>
            <w:tcW w:w="562" w:type="pct"/>
            <w:tcBorders>
              <w:top w:val="single" w:sz="4" w:space="0" w:color="auto"/>
              <w:bottom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eastAsiaTheme="majorEastAsia" w:hAnsi="Book Antiqua" w:cstheme="majorBidi"/>
                <w:b/>
                <w:bCs/>
                <w:color w:val="243F60" w:themeColor="accent1" w:themeShade="7F"/>
              </w:rPr>
            </w:pPr>
            <w:r w:rsidRPr="0011452A">
              <w:rPr>
                <w:rFonts w:ascii="Book Antiqua" w:eastAsia="Arial Unicode MS" w:hAnsi="Book Antiqua" w:cs="Arial Unicode MS"/>
                <w:b/>
                <w:i/>
              </w:rPr>
              <w:t>P</w:t>
            </w:r>
            <w:r w:rsidR="001E6E08">
              <w:rPr>
                <w:rFonts w:ascii="Book Antiqua" w:eastAsia="Arial Unicode MS" w:hAnsi="Book Antiqua" w:cs="Arial Unicode MS" w:hint="eastAsia"/>
                <w:b/>
                <w:i/>
              </w:rPr>
              <w:t>-</w:t>
            </w:r>
            <w:r w:rsidR="001E6E08" w:rsidRPr="001E6E08">
              <w:rPr>
                <w:rFonts w:ascii="Book Antiqua" w:eastAsia="Arial Unicode MS" w:hAnsi="Book Antiqua" w:cs="Arial Unicode MS" w:hint="eastAsia"/>
                <w:b/>
              </w:rPr>
              <w:t>value</w:t>
            </w:r>
            <w:r w:rsidRPr="0011452A">
              <w:rPr>
                <w:rFonts w:ascii="Book Antiqua" w:hAnsi="Book Antiqua"/>
                <w:b/>
                <w:bCs/>
                <w:iCs/>
              </w:rPr>
              <w:t xml:space="preserve"> </w:t>
            </w:r>
          </w:p>
        </w:tc>
      </w:tr>
      <w:tr w:rsidR="006069AD" w:rsidRPr="0011452A" w:rsidTr="00403BA7">
        <w:trPr>
          <w:trHeight w:val="552"/>
        </w:trPr>
        <w:tc>
          <w:tcPr>
            <w:tcW w:w="2765" w:type="pct"/>
            <w:tcBorders>
              <w:top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hAnsi="Book Antiqua"/>
              </w:rPr>
            </w:pPr>
            <w:r w:rsidRPr="0011452A">
              <w:rPr>
                <w:rFonts w:ascii="Book Antiqua" w:hAnsi="Book Antiqua"/>
                <w:kern w:val="0"/>
              </w:rPr>
              <w:t>Cancer-specific survival</w:t>
            </w:r>
          </w:p>
        </w:tc>
        <w:tc>
          <w:tcPr>
            <w:tcW w:w="883" w:type="pct"/>
            <w:tcBorders>
              <w:top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hAnsi="Book Antiqua"/>
                <w:noProof/>
              </w:rPr>
            </w:pPr>
          </w:p>
        </w:tc>
        <w:tc>
          <w:tcPr>
            <w:tcW w:w="790" w:type="pct"/>
            <w:tcBorders>
              <w:top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hAnsi="Book Antiqua"/>
                <w:noProof/>
              </w:rPr>
            </w:pPr>
          </w:p>
        </w:tc>
        <w:tc>
          <w:tcPr>
            <w:tcW w:w="562" w:type="pct"/>
            <w:tcBorders>
              <w:top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hAnsi="Book Antiqua"/>
                <w:noProof/>
              </w:rPr>
            </w:pP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r w:rsidRPr="0011452A">
              <w:rPr>
                <w:rFonts w:ascii="Book Antiqua" w:hAnsi="Book Antiqua"/>
              </w:rPr>
              <w:t xml:space="preserve">Location (upper </w:t>
            </w:r>
            <w:r w:rsidR="00C81268" w:rsidRPr="00C81268">
              <w:rPr>
                <w:rFonts w:ascii="Book Antiqua" w:hAnsi="Book Antiqua"/>
                <w:i/>
                <w:iCs/>
              </w:rPr>
              <w:t>vs</w:t>
            </w:r>
            <w:r w:rsidRPr="0011452A">
              <w:rPr>
                <w:rFonts w:ascii="Book Antiqua" w:hAnsi="Book Antiqua"/>
                <w:iCs/>
              </w:rPr>
              <w:t xml:space="preserve"> middle</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iCs/>
              </w:rPr>
              <w:t xml:space="preserve"> lower</w:t>
            </w:r>
            <w:r w:rsidRPr="0011452A">
              <w:rPr>
                <w:rFonts w:ascii="Book Antiqua" w:hAnsi="Book Antiqua"/>
              </w:rPr>
              <w:t>)</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0.888</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0.677–1.164</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0.389</w:t>
            </w: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r w:rsidRPr="0011452A">
              <w:rPr>
                <w:rFonts w:ascii="Book Antiqua" w:eastAsia="AdvTTa9027ee7" w:hAnsi="Book Antiqua"/>
                <w:kern w:val="0"/>
              </w:rPr>
              <w:t>Differentiation (</w:t>
            </w:r>
            <w:r w:rsidRPr="0011452A">
              <w:rPr>
                <w:rFonts w:ascii="Book Antiqua" w:hAnsi="Book Antiqua"/>
              </w:rPr>
              <w:t xml:space="preserve">well </w:t>
            </w:r>
            <w:r w:rsidR="00C81268" w:rsidRPr="00C81268">
              <w:rPr>
                <w:rFonts w:ascii="Book Antiqua" w:hAnsi="Book Antiqua"/>
                <w:i/>
                <w:iCs/>
              </w:rPr>
              <w:t>vs</w:t>
            </w:r>
            <w:r w:rsidRPr="0011452A">
              <w:rPr>
                <w:rFonts w:ascii="Book Antiqua" w:hAnsi="Book Antiqua"/>
              </w:rPr>
              <w:t xml:space="preserve"> moderate </w:t>
            </w:r>
            <w:r w:rsidR="00C81268" w:rsidRPr="00C81268">
              <w:rPr>
                <w:rFonts w:ascii="Book Antiqua" w:hAnsi="Book Antiqua"/>
                <w:i/>
                <w:iCs/>
              </w:rPr>
              <w:t>vs</w:t>
            </w:r>
            <w:r w:rsidRPr="0011452A">
              <w:rPr>
                <w:rFonts w:ascii="Book Antiqua" w:hAnsi="Book Antiqua"/>
              </w:rPr>
              <w:t xml:space="preserve"> poor)</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1.156</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0.911–1.468</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0.233</w:t>
            </w: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proofErr w:type="spellStart"/>
            <w:r w:rsidRPr="0011452A">
              <w:rPr>
                <w:rFonts w:ascii="Book Antiqua" w:hAnsi="Book Antiqua"/>
              </w:rPr>
              <w:t>pT</w:t>
            </w:r>
            <w:proofErr w:type="spellEnd"/>
            <w:r w:rsidRPr="0011452A">
              <w:rPr>
                <w:rFonts w:ascii="Book Antiqua" w:hAnsi="Book Antiqua"/>
              </w:rPr>
              <w:t xml:space="preserve"> status ( T1 </w:t>
            </w:r>
            <w:r w:rsidR="00C81268" w:rsidRPr="00C81268">
              <w:rPr>
                <w:rFonts w:ascii="Book Antiqua" w:hAnsi="Book Antiqua"/>
                <w:i/>
                <w:iCs/>
              </w:rPr>
              <w:t>vs</w:t>
            </w:r>
            <w:r w:rsidRPr="0011452A">
              <w:rPr>
                <w:rFonts w:ascii="Book Antiqua" w:hAnsi="Book Antiqua"/>
              </w:rPr>
              <w:t xml:space="preserve"> T2 </w:t>
            </w:r>
            <w:r w:rsidR="00C81268" w:rsidRPr="00C81268">
              <w:rPr>
                <w:rFonts w:ascii="Book Antiqua" w:hAnsi="Book Antiqua"/>
                <w:i/>
                <w:iCs/>
              </w:rPr>
              <w:t>vs</w:t>
            </w:r>
            <w:r w:rsidRPr="0011452A">
              <w:rPr>
                <w:rFonts w:ascii="Book Antiqua" w:hAnsi="Book Antiqua"/>
              </w:rPr>
              <w:t xml:space="preserve"> T3)</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1.101</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0.778–1.559</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0.586</w:t>
            </w: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proofErr w:type="spellStart"/>
            <w:r w:rsidRPr="0011452A">
              <w:rPr>
                <w:rFonts w:ascii="Book Antiqua" w:hAnsi="Book Antiqua"/>
              </w:rPr>
              <w:t>pN</w:t>
            </w:r>
            <w:proofErr w:type="spellEnd"/>
            <w:r w:rsidRPr="0011452A">
              <w:rPr>
                <w:rFonts w:ascii="Book Antiqua" w:hAnsi="Book Antiqua"/>
              </w:rPr>
              <w:t xml:space="preserve"> status (N0</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N1</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N2</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N3)</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1.615</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1.266–2.061</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&lt; 0.001</w:t>
            </w: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r w:rsidRPr="0011452A">
              <w:rPr>
                <w:rFonts w:ascii="Book Antiqua" w:hAnsi="Book Antiqua"/>
              </w:rPr>
              <w:t>Stage (I</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II</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III)</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1.460</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0.907–2.351</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0.120</w:t>
            </w: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r w:rsidRPr="0011452A">
              <w:rPr>
                <w:rFonts w:ascii="Book Antiqua" w:hAnsi="Book Antiqua"/>
              </w:rPr>
              <w:t>NLR (≤ 3.0</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iCs/>
              </w:rPr>
              <w:t xml:space="preserve"> </w:t>
            </w:r>
            <w:r w:rsidRPr="0011452A">
              <w:rPr>
                <w:rFonts w:ascii="Book Antiqua" w:hAnsi="Book Antiqua"/>
              </w:rPr>
              <w:t>&gt; 3.0)</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1.591</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1.132–2.235</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0.007</w:t>
            </w:r>
          </w:p>
        </w:tc>
      </w:tr>
      <w:tr w:rsidR="006069AD" w:rsidRPr="0011452A" w:rsidTr="00D75CA2">
        <w:trPr>
          <w:trHeight w:val="552"/>
        </w:trPr>
        <w:tc>
          <w:tcPr>
            <w:tcW w:w="2765" w:type="pct"/>
            <w:shd w:val="clear" w:color="auto" w:fill="auto"/>
            <w:vAlign w:val="center"/>
          </w:tcPr>
          <w:p w:rsidR="006069AD" w:rsidRPr="0011452A" w:rsidRDefault="006069AD" w:rsidP="006352A3">
            <w:pPr>
              <w:tabs>
                <w:tab w:val="left" w:pos="3413"/>
              </w:tabs>
              <w:autoSpaceDE w:val="0"/>
              <w:autoSpaceDN w:val="0"/>
              <w:adjustRightInd w:val="0"/>
              <w:snapToGrid w:val="0"/>
              <w:spacing w:line="360" w:lineRule="auto"/>
              <w:jc w:val="left"/>
              <w:rPr>
                <w:rFonts w:ascii="Book Antiqua" w:hAnsi="Book Antiqua"/>
                <w:bCs/>
                <w:kern w:val="0"/>
              </w:rPr>
            </w:pPr>
            <w:r w:rsidRPr="0011452A">
              <w:rPr>
                <w:rFonts w:ascii="Book Antiqua" w:hAnsi="Book Antiqua"/>
                <w:kern w:val="0"/>
              </w:rPr>
              <w:t>Recurrence-free survival</w:t>
            </w:r>
          </w:p>
        </w:tc>
        <w:tc>
          <w:tcPr>
            <w:tcW w:w="883" w:type="pct"/>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bCs/>
                <w:noProof/>
              </w:rPr>
            </w:pPr>
          </w:p>
        </w:tc>
        <w:tc>
          <w:tcPr>
            <w:tcW w:w="790" w:type="pct"/>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bCs/>
                <w:noProof/>
              </w:rPr>
            </w:pPr>
          </w:p>
        </w:tc>
        <w:tc>
          <w:tcPr>
            <w:tcW w:w="562" w:type="pct"/>
            <w:shd w:val="clear" w:color="auto" w:fill="auto"/>
            <w:vAlign w:val="center"/>
          </w:tcPr>
          <w:p w:rsidR="006069AD" w:rsidRPr="0011452A" w:rsidRDefault="006069AD" w:rsidP="006352A3">
            <w:pPr>
              <w:autoSpaceDE w:val="0"/>
              <w:autoSpaceDN w:val="0"/>
              <w:adjustRightInd w:val="0"/>
              <w:snapToGrid w:val="0"/>
              <w:spacing w:line="360" w:lineRule="auto"/>
              <w:jc w:val="center"/>
              <w:rPr>
                <w:rFonts w:ascii="Book Antiqua" w:hAnsi="Book Antiqua"/>
                <w:bCs/>
                <w:noProof/>
              </w:rPr>
            </w:pP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bookmarkStart w:id="147" w:name="_Hlk366188453"/>
            <w:r w:rsidRPr="0011452A">
              <w:rPr>
                <w:rFonts w:ascii="Book Antiqua" w:eastAsia="AdvTTa9027ee7" w:hAnsi="Book Antiqua"/>
                <w:kern w:val="0"/>
              </w:rPr>
              <w:t>Differentiation (</w:t>
            </w:r>
            <w:r w:rsidRPr="0011452A">
              <w:rPr>
                <w:rFonts w:ascii="Book Antiqua" w:hAnsi="Book Antiqua"/>
              </w:rPr>
              <w:t>well</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moderate</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poor)</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1.177</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0.934–1.482</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0.167</w:t>
            </w: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proofErr w:type="spellStart"/>
            <w:r w:rsidRPr="0011452A">
              <w:rPr>
                <w:rFonts w:ascii="Book Antiqua" w:hAnsi="Book Antiqua"/>
              </w:rPr>
              <w:t>pT</w:t>
            </w:r>
            <w:proofErr w:type="spellEnd"/>
            <w:r w:rsidRPr="0011452A">
              <w:rPr>
                <w:rFonts w:ascii="Book Antiqua" w:hAnsi="Book Antiqua"/>
              </w:rPr>
              <w:t xml:space="preserve"> status (T1</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T2</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T3)</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1.088</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0.782–1.515</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0.615</w:t>
            </w:r>
          </w:p>
        </w:tc>
      </w:tr>
      <w:tr w:rsidR="006069AD" w:rsidRPr="0011452A" w:rsidTr="00D75CA2">
        <w:trPr>
          <w:trHeight w:val="552"/>
        </w:trPr>
        <w:tc>
          <w:tcPr>
            <w:tcW w:w="2765" w:type="pct"/>
            <w:shd w:val="clear" w:color="auto" w:fill="auto"/>
            <w:vAlign w:val="center"/>
          </w:tcPr>
          <w:p w:rsidR="006069AD" w:rsidRPr="0011452A" w:rsidRDefault="006069AD" w:rsidP="006352A3">
            <w:pPr>
              <w:tabs>
                <w:tab w:val="left" w:pos="4093"/>
              </w:tabs>
              <w:autoSpaceDE w:val="0"/>
              <w:autoSpaceDN w:val="0"/>
              <w:adjustRightInd w:val="0"/>
              <w:snapToGrid w:val="0"/>
              <w:spacing w:line="360" w:lineRule="auto"/>
              <w:jc w:val="left"/>
              <w:rPr>
                <w:rFonts w:ascii="Book Antiqua" w:hAnsi="Book Antiqua"/>
              </w:rPr>
            </w:pPr>
            <w:proofErr w:type="spellStart"/>
            <w:r w:rsidRPr="0011452A">
              <w:rPr>
                <w:rFonts w:ascii="Book Antiqua" w:hAnsi="Book Antiqua"/>
              </w:rPr>
              <w:t>pN</w:t>
            </w:r>
            <w:proofErr w:type="spellEnd"/>
            <w:r w:rsidRPr="0011452A">
              <w:rPr>
                <w:rFonts w:ascii="Book Antiqua" w:hAnsi="Book Antiqua"/>
              </w:rPr>
              <w:t xml:space="preserve"> status (N0</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N1</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N2</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N3)</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1.703</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1.337–2.169</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&lt; 0.001</w:t>
            </w:r>
          </w:p>
        </w:tc>
      </w:tr>
      <w:tr w:rsidR="006069AD" w:rsidRPr="0011452A" w:rsidTr="00D75CA2">
        <w:trPr>
          <w:trHeight w:val="552"/>
        </w:trPr>
        <w:tc>
          <w:tcPr>
            <w:tcW w:w="2765" w:type="pct"/>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r w:rsidRPr="0011452A">
              <w:rPr>
                <w:rFonts w:ascii="Book Antiqua" w:hAnsi="Book Antiqua"/>
              </w:rPr>
              <w:t>Stage (I</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II</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rPr>
              <w:t xml:space="preserve"> III)</w:t>
            </w:r>
          </w:p>
        </w:tc>
        <w:tc>
          <w:tcPr>
            <w:tcW w:w="883"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1.336</w:t>
            </w:r>
          </w:p>
        </w:tc>
        <w:tc>
          <w:tcPr>
            <w:tcW w:w="790"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0.846–2.110</w:t>
            </w:r>
          </w:p>
        </w:tc>
        <w:tc>
          <w:tcPr>
            <w:tcW w:w="562" w:type="pct"/>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0.215</w:t>
            </w:r>
          </w:p>
        </w:tc>
      </w:tr>
      <w:tr w:rsidR="006069AD" w:rsidRPr="0011452A" w:rsidTr="00403BA7">
        <w:trPr>
          <w:trHeight w:val="552"/>
        </w:trPr>
        <w:tc>
          <w:tcPr>
            <w:tcW w:w="2765" w:type="pct"/>
            <w:tcBorders>
              <w:bottom w:val="single" w:sz="4" w:space="0" w:color="auto"/>
            </w:tcBorders>
            <w:shd w:val="clear" w:color="auto" w:fill="auto"/>
            <w:vAlign w:val="center"/>
          </w:tcPr>
          <w:p w:rsidR="006069AD" w:rsidRPr="0011452A" w:rsidRDefault="006069AD" w:rsidP="006352A3">
            <w:pPr>
              <w:autoSpaceDE w:val="0"/>
              <w:autoSpaceDN w:val="0"/>
              <w:adjustRightInd w:val="0"/>
              <w:snapToGrid w:val="0"/>
              <w:spacing w:line="360" w:lineRule="auto"/>
              <w:jc w:val="left"/>
              <w:rPr>
                <w:rFonts w:ascii="Book Antiqua" w:eastAsiaTheme="majorEastAsia" w:hAnsi="Book Antiqua" w:cstheme="majorBidi"/>
                <w:color w:val="243F60" w:themeColor="accent1" w:themeShade="7F"/>
              </w:rPr>
            </w:pPr>
            <w:r w:rsidRPr="0011452A">
              <w:rPr>
                <w:rFonts w:ascii="Book Antiqua" w:hAnsi="Book Antiqua"/>
              </w:rPr>
              <w:t>NLR (≤ 3.0</w:t>
            </w:r>
            <w:r w:rsidRPr="0011452A">
              <w:rPr>
                <w:rFonts w:ascii="Book Antiqua" w:hAnsi="Book Antiqua"/>
                <w:i/>
                <w:iCs/>
              </w:rPr>
              <w:t xml:space="preserve"> </w:t>
            </w:r>
            <w:r w:rsidR="00C81268" w:rsidRPr="00C81268">
              <w:rPr>
                <w:rFonts w:ascii="Book Antiqua" w:hAnsi="Book Antiqua"/>
                <w:i/>
                <w:iCs/>
              </w:rPr>
              <w:t>vs</w:t>
            </w:r>
            <w:r w:rsidRPr="0011452A">
              <w:rPr>
                <w:rFonts w:ascii="Book Antiqua" w:hAnsi="Book Antiqua"/>
                <w:iCs/>
              </w:rPr>
              <w:t xml:space="preserve"> </w:t>
            </w:r>
            <w:r w:rsidRPr="0011452A">
              <w:rPr>
                <w:rFonts w:ascii="Book Antiqua" w:hAnsi="Book Antiqua"/>
              </w:rPr>
              <w:t>&gt; 3.0)</w:t>
            </w:r>
          </w:p>
        </w:tc>
        <w:tc>
          <w:tcPr>
            <w:tcW w:w="883" w:type="pct"/>
            <w:tcBorders>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1.525</w:t>
            </w:r>
          </w:p>
        </w:tc>
        <w:tc>
          <w:tcPr>
            <w:tcW w:w="790" w:type="pct"/>
            <w:tcBorders>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1.094–2.126</w:t>
            </w:r>
          </w:p>
        </w:tc>
        <w:tc>
          <w:tcPr>
            <w:tcW w:w="562" w:type="pct"/>
            <w:tcBorders>
              <w:bottom w:val="single" w:sz="4" w:space="0" w:color="auto"/>
            </w:tcBorders>
            <w:shd w:val="clear" w:color="auto" w:fill="auto"/>
            <w:vAlign w:val="center"/>
          </w:tcPr>
          <w:p w:rsidR="006069AD" w:rsidRPr="0011452A" w:rsidRDefault="006069AD" w:rsidP="006352A3">
            <w:pPr>
              <w:adjustRightInd w:val="0"/>
              <w:snapToGrid w:val="0"/>
              <w:spacing w:line="360" w:lineRule="auto"/>
              <w:jc w:val="center"/>
              <w:rPr>
                <w:rFonts w:ascii="Book Antiqua" w:eastAsiaTheme="majorEastAsia" w:hAnsi="Book Antiqua" w:cstheme="majorBidi"/>
                <w:color w:val="243F60" w:themeColor="accent1" w:themeShade="7F"/>
              </w:rPr>
            </w:pPr>
            <w:r w:rsidRPr="0011452A">
              <w:rPr>
                <w:rFonts w:ascii="Book Antiqua" w:hAnsi="Book Antiqua"/>
              </w:rPr>
              <w:t>0.013</w:t>
            </w:r>
          </w:p>
        </w:tc>
      </w:tr>
    </w:tbl>
    <w:bookmarkEnd w:id="147"/>
    <w:p w:rsidR="006069AD" w:rsidRPr="0011452A" w:rsidRDefault="006069AD" w:rsidP="006352A3">
      <w:pPr>
        <w:adjustRightInd w:val="0"/>
        <w:snapToGrid w:val="0"/>
        <w:spacing w:line="360" w:lineRule="auto"/>
        <w:rPr>
          <w:rFonts w:ascii="Book Antiqua" w:hAnsi="Book Antiqua"/>
        </w:rPr>
      </w:pPr>
      <w:r w:rsidRPr="0011452A">
        <w:rPr>
          <w:rFonts w:ascii="Book Antiqua" w:hAnsi="Book Antiqua"/>
        </w:rPr>
        <w:t xml:space="preserve">CI: Confidence interval; NLR: </w:t>
      </w:r>
      <w:r w:rsidRPr="0011452A">
        <w:rPr>
          <w:rFonts w:ascii="Book Antiqua" w:hAnsi="Book Antiqua" w:cs="Times"/>
          <w:kern w:val="0"/>
        </w:rPr>
        <w:t xml:space="preserve">Neutrophil-lymphocyte ratio; </w:t>
      </w:r>
      <w:proofErr w:type="spellStart"/>
      <w:r w:rsidRPr="0011452A">
        <w:rPr>
          <w:rFonts w:ascii="Book Antiqua" w:hAnsi="Book Antiqua" w:cs="Times"/>
          <w:kern w:val="0"/>
        </w:rPr>
        <w:t>p</w:t>
      </w:r>
      <w:r w:rsidRPr="0011452A">
        <w:rPr>
          <w:rFonts w:ascii="Book Antiqua" w:hAnsi="Book Antiqua"/>
        </w:rPr>
        <w:t>N</w:t>
      </w:r>
      <w:proofErr w:type="spellEnd"/>
      <w:r w:rsidRPr="0011452A">
        <w:rPr>
          <w:rFonts w:ascii="Book Antiqua" w:hAnsi="Book Antiqua"/>
        </w:rPr>
        <w:t xml:space="preserve">: Pathologic node; </w:t>
      </w:r>
      <w:proofErr w:type="spellStart"/>
      <w:r w:rsidRPr="0011452A">
        <w:rPr>
          <w:rFonts w:ascii="Book Antiqua" w:hAnsi="Book Antiqua" w:cs="Times"/>
          <w:kern w:val="0"/>
        </w:rPr>
        <w:t>pT</w:t>
      </w:r>
      <w:proofErr w:type="spellEnd"/>
      <w:r w:rsidRPr="0011452A">
        <w:rPr>
          <w:rFonts w:ascii="Book Antiqua" w:hAnsi="Book Antiqua" w:cs="Times"/>
          <w:kern w:val="0"/>
        </w:rPr>
        <w:t>: Pathologic tumor.</w:t>
      </w:r>
    </w:p>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kern w:val="0"/>
        </w:rPr>
      </w:pPr>
      <w:r w:rsidRPr="0011452A">
        <w:rPr>
          <w:rFonts w:ascii="Book Antiqua" w:hAnsi="Book Antiqua" w:cs="Times"/>
          <w:kern w:val="0"/>
        </w:rPr>
        <w:br w:type="page"/>
      </w:r>
      <w:r w:rsidRPr="0011452A">
        <w:rPr>
          <w:rFonts w:ascii="Book Antiqua" w:hAnsi="Book Antiqua"/>
          <w:b/>
          <w:bCs/>
        </w:rPr>
        <w:lastRenderedPageBreak/>
        <w:t xml:space="preserve">Table </w:t>
      </w:r>
      <w:r w:rsidRPr="0011452A">
        <w:rPr>
          <w:rFonts w:ascii="Book Antiqua" w:hAnsi="Book Antiqua"/>
          <w:b/>
        </w:rPr>
        <w:t xml:space="preserve">4 </w:t>
      </w:r>
      <w:r w:rsidRPr="0011452A">
        <w:rPr>
          <w:rFonts w:ascii="Book Antiqua" w:hAnsi="Book Antiqua" w:cs="Times"/>
          <w:b/>
          <w:kern w:val="0"/>
        </w:rPr>
        <w:t xml:space="preserve">Univariate analysis </w:t>
      </w:r>
      <w:r w:rsidRPr="0011452A">
        <w:rPr>
          <w:rFonts w:ascii="Book Antiqua" w:hAnsi="Book Antiqua"/>
          <w:b/>
          <w:kern w:val="0"/>
        </w:rPr>
        <w:t xml:space="preserve">of </w:t>
      </w:r>
      <w:r w:rsidR="001E6E08" w:rsidRPr="001E6E08">
        <w:rPr>
          <w:rFonts w:ascii="Book Antiqua" w:hAnsi="Book Antiqua"/>
          <w:b/>
          <w:kern w:val="0"/>
        </w:rPr>
        <w:t xml:space="preserve">neutrophil-lymphocyte ratio </w:t>
      </w:r>
      <w:r w:rsidRPr="0011452A">
        <w:rPr>
          <w:rFonts w:ascii="Book Antiqua" w:hAnsi="Book Antiqua"/>
          <w:b/>
          <w:kern w:val="0"/>
        </w:rPr>
        <w:t>stratified by tumor staging</w:t>
      </w:r>
      <w:r w:rsidR="001E6E08">
        <w:rPr>
          <w:rFonts w:ascii="Book Antiqua" w:hAnsi="Book Antiqua" w:hint="eastAsia"/>
          <w:b/>
          <w:kern w:val="0"/>
        </w:rPr>
        <w:t xml:space="preserve"> </w:t>
      </w:r>
      <w:r w:rsidR="001E6E08" w:rsidRPr="0011452A">
        <w:rPr>
          <w:rFonts w:ascii="Book Antiqua" w:hAnsi="Book Antiqua"/>
          <w:b/>
          <w:i/>
        </w:rPr>
        <w:t xml:space="preserve">n </w:t>
      </w:r>
      <w:r w:rsidR="001E6E08" w:rsidRPr="0011452A">
        <w:rPr>
          <w:rFonts w:ascii="Book Antiqua" w:hAnsi="Book Antiqua"/>
          <w:b/>
        </w:rPr>
        <w:t>(%)</w:t>
      </w:r>
    </w:p>
    <w:tbl>
      <w:tblPr>
        <w:tblStyle w:val="ab"/>
        <w:tblW w:w="85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6069AD" w:rsidRPr="0011452A" w:rsidTr="00403BA7">
        <w:trPr>
          <w:trHeight w:val="261"/>
        </w:trPr>
        <w:tc>
          <w:tcPr>
            <w:tcW w:w="2129" w:type="dxa"/>
            <w:vMerge w:val="restart"/>
            <w:tcBorders>
              <w:top w:val="single" w:sz="4" w:space="0" w:color="auto"/>
              <w:bottom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b/>
                <w:color w:val="243F60" w:themeColor="accent1" w:themeShade="7F"/>
              </w:rPr>
            </w:pPr>
            <w:r w:rsidRPr="0011452A">
              <w:rPr>
                <w:rFonts w:ascii="Book Antiqua" w:hAnsi="Book Antiqua"/>
                <w:b/>
              </w:rPr>
              <w:t xml:space="preserve">TNM </w:t>
            </w:r>
            <w:r w:rsidR="001E6E08" w:rsidRPr="0011452A">
              <w:rPr>
                <w:rFonts w:ascii="Book Antiqua" w:hAnsi="Book Antiqua"/>
                <w:b/>
              </w:rPr>
              <w:t>s</w:t>
            </w:r>
            <w:r w:rsidRPr="0011452A">
              <w:rPr>
                <w:rFonts w:ascii="Book Antiqua" w:hAnsi="Book Antiqua"/>
                <w:b/>
              </w:rPr>
              <w:t>tage</w:t>
            </w:r>
          </w:p>
        </w:tc>
        <w:tc>
          <w:tcPr>
            <w:tcW w:w="2129" w:type="dxa"/>
            <w:vMerge w:val="restart"/>
            <w:tcBorders>
              <w:top w:val="single" w:sz="4" w:space="0" w:color="auto"/>
              <w:bottom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b/>
                <w:color w:val="243F60" w:themeColor="accent1" w:themeShade="7F"/>
              </w:rPr>
            </w:pPr>
            <w:r w:rsidRPr="0011452A">
              <w:rPr>
                <w:rFonts w:ascii="Book Antiqua" w:hAnsi="Book Antiqua"/>
                <w:b/>
              </w:rPr>
              <w:t>Cases</w:t>
            </w:r>
          </w:p>
        </w:tc>
        <w:tc>
          <w:tcPr>
            <w:tcW w:w="4258" w:type="dxa"/>
            <w:gridSpan w:val="2"/>
            <w:tcBorders>
              <w:top w:val="single" w:sz="4" w:space="0" w:color="auto"/>
              <w:bottom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b/>
                <w:bCs/>
                <w:iCs/>
              </w:rPr>
            </w:pPr>
            <w:r w:rsidRPr="0011452A">
              <w:rPr>
                <w:rFonts w:ascii="Book Antiqua" w:eastAsia="Arial Unicode MS" w:hAnsi="Book Antiqua" w:cs="Arial Unicode MS"/>
                <w:b/>
                <w:i/>
              </w:rPr>
              <w:t>P</w:t>
            </w:r>
            <w:r w:rsidRPr="0011452A">
              <w:rPr>
                <w:rFonts w:ascii="Book Antiqua" w:hAnsi="Book Antiqua"/>
                <w:b/>
              </w:rPr>
              <w:t xml:space="preserve"> value</w:t>
            </w:r>
          </w:p>
        </w:tc>
      </w:tr>
      <w:tr w:rsidR="006069AD" w:rsidRPr="0011452A" w:rsidTr="00403BA7">
        <w:trPr>
          <w:trHeight w:val="260"/>
        </w:trPr>
        <w:tc>
          <w:tcPr>
            <w:tcW w:w="2129" w:type="dxa"/>
            <w:vMerge/>
            <w:tcBorders>
              <w:top w:val="single" w:sz="4" w:space="0" w:color="auto"/>
              <w:bottom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b/>
                <w:noProof/>
              </w:rPr>
            </w:pPr>
          </w:p>
        </w:tc>
        <w:tc>
          <w:tcPr>
            <w:tcW w:w="2129" w:type="dxa"/>
            <w:vMerge/>
            <w:tcBorders>
              <w:top w:val="single" w:sz="4" w:space="0" w:color="auto"/>
              <w:bottom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b/>
                <w:noProof/>
              </w:rPr>
            </w:pPr>
          </w:p>
        </w:tc>
        <w:tc>
          <w:tcPr>
            <w:tcW w:w="2129" w:type="dxa"/>
            <w:tcBorders>
              <w:top w:val="single" w:sz="4" w:space="0" w:color="auto"/>
              <w:bottom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b/>
                <w:iCs/>
              </w:rPr>
            </w:pPr>
            <w:r w:rsidRPr="0011452A">
              <w:rPr>
                <w:rFonts w:ascii="Book Antiqua" w:hAnsi="Book Antiqua"/>
                <w:b/>
                <w:iCs/>
              </w:rPr>
              <w:t>CSS</w:t>
            </w:r>
          </w:p>
        </w:tc>
        <w:tc>
          <w:tcPr>
            <w:tcW w:w="2129" w:type="dxa"/>
            <w:tcBorders>
              <w:top w:val="single" w:sz="4" w:space="0" w:color="auto"/>
              <w:bottom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b/>
                <w:iCs/>
              </w:rPr>
            </w:pPr>
            <w:r w:rsidRPr="0011452A">
              <w:rPr>
                <w:rFonts w:ascii="Book Antiqua" w:hAnsi="Book Antiqua"/>
                <w:b/>
                <w:iCs/>
              </w:rPr>
              <w:t>RFS</w:t>
            </w:r>
          </w:p>
        </w:tc>
      </w:tr>
      <w:tr w:rsidR="006069AD" w:rsidRPr="0011452A" w:rsidTr="00403BA7">
        <w:tc>
          <w:tcPr>
            <w:tcW w:w="2129" w:type="dxa"/>
            <w:tcBorders>
              <w:top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IB</w:t>
            </w:r>
          </w:p>
        </w:tc>
        <w:tc>
          <w:tcPr>
            <w:tcW w:w="2129" w:type="dxa"/>
            <w:tcBorders>
              <w:top w:val="single" w:sz="4" w:space="0" w:color="auto"/>
            </w:tcBorders>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color w:val="243F60" w:themeColor="accent1" w:themeShade="7F"/>
                <w:sz w:val="24"/>
                <w:szCs w:val="24"/>
              </w:rPr>
            </w:pPr>
            <w:r w:rsidRPr="0011452A">
              <w:rPr>
                <w:rFonts w:ascii="Book Antiqua" w:hAnsi="Book Antiqua"/>
                <w:sz w:val="24"/>
                <w:szCs w:val="24"/>
              </w:rPr>
              <w:t>20 (5.4)</w:t>
            </w:r>
          </w:p>
        </w:tc>
        <w:tc>
          <w:tcPr>
            <w:tcW w:w="2129" w:type="dxa"/>
            <w:tcBorders>
              <w:top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0.590</w:t>
            </w:r>
          </w:p>
        </w:tc>
        <w:tc>
          <w:tcPr>
            <w:tcW w:w="2129" w:type="dxa"/>
            <w:tcBorders>
              <w:top w:val="single" w:sz="4" w:space="0" w:color="auto"/>
            </w:tcBorders>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0.590</w:t>
            </w:r>
          </w:p>
        </w:tc>
      </w:tr>
      <w:tr w:rsidR="006069AD" w:rsidRPr="0011452A" w:rsidTr="00403BA7">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IIA</w:t>
            </w:r>
          </w:p>
        </w:tc>
        <w:tc>
          <w:tcPr>
            <w:tcW w:w="2129" w:type="dxa"/>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color w:val="243F60" w:themeColor="accent1" w:themeShade="7F"/>
                <w:sz w:val="24"/>
                <w:szCs w:val="24"/>
              </w:rPr>
            </w:pPr>
            <w:r w:rsidRPr="0011452A">
              <w:rPr>
                <w:rFonts w:ascii="Book Antiqua" w:hAnsi="Book Antiqua"/>
                <w:sz w:val="24"/>
                <w:szCs w:val="24"/>
              </w:rPr>
              <w:t>58 (15.6)</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0.987</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0.977</w:t>
            </w:r>
          </w:p>
        </w:tc>
      </w:tr>
      <w:tr w:rsidR="006069AD" w:rsidRPr="0011452A" w:rsidTr="00403BA7">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IIB</w:t>
            </w:r>
          </w:p>
        </w:tc>
        <w:tc>
          <w:tcPr>
            <w:tcW w:w="2129" w:type="dxa"/>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color w:val="243F60" w:themeColor="accent1" w:themeShade="7F"/>
                <w:sz w:val="24"/>
                <w:szCs w:val="24"/>
              </w:rPr>
            </w:pPr>
            <w:r w:rsidRPr="0011452A">
              <w:rPr>
                <w:rFonts w:ascii="Book Antiqua" w:hAnsi="Book Antiqua"/>
                <w:sz w:val="24"/>
                <w:szCs w:val="24"/>
              </w:rPr>
              <w:t>148 (39.9)</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0.082</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0.082</w:t>
            </w:r>
          </w:p>
        </w:tc>
      </w:tr>
      <w:tr w:rsidR="006069AD" w:rsidRPr="0011452A" w:rsidTr="00403BA7">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IIIA</w:t>
            </w:r>
          </w:p>
        </w:tc>
        <w:tc>
          <w:tcPr>
            <w:tcW w:w="2129" w:type="dxa"/>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color w:val="243F60" w:themeColor="accent1" w:themeShade="7F"/>
                <w:sz w:val="24"/>
                <w:szCs w:val="24"/>
              </w:rPr>
            </w:pPr>
            <w:r w:rsidRPr="0011452A">
              <w:rPr>
                <w:rFonts w:ascii="Book Antiqua" w:hAnsi="Book Antiqua"/>
                <w:sz w:val="24"/>
                <w:szCs w:val="24"/>
              </w:rPr>
              <w:t>83 (22.4)</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0.008</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0.008</w:t>
            </w:r>
          </w:p>
        </w:tc>
      </w:tr>
      <w:tr w:rsidR="006069AD" w:rsidRPr="0011452A" w:rsidTr="00403BA7">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IIIB</w:t>
            </w:r>
          </w:p>
        </w:tc>
        <w:tc>
          <w:tcPr>
            <w:tcW w:w="2129" w:type="dxa"/>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color w:val="243F60" w:themeColor="accent1" w:themeShade="7F"/>
                <w:sz w:val="24"/>
                <w:szCs w:val="24"/>
              </w:rPr>
            </w:pPr>
            <w:r w:rsidRPr="0011452A">
              <w:rPr>
                <w:rFonts w:ascii="Book Antiqua" w:hAnsi="Book Antiqua"/>
                <w:sz w:val="24"/>
                <w:szCs w:val="24"/>
              </w:rPr>
              <w:t>47 (12.7)</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0.356</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0.596</w:t>
            </w:r>
          </w:p>
        </w:tc>
      </w:tr>
      <w:tr w:rsidR="006069AD" w:rsidRPr="0011452A" w:rsidTr="00403BA7">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IIIC</w:t>
            </w:r>
          </w:p>
        </w:tc>
        <w:tc>
          <w:tcPr>
            <w:tcW w:w="2129" w:type="dxa"/>
            <w:vAlign w:val="center"/>
          </w:tcPr>
          <w:p w:rsidR="006069AD" w:rsidRPr="0011452A" w:rsidRDefault="006069AD" w:rsidP="006352A3">
            <w:pPr>
              <w:pStyle w:val="a6"/>
              <w:adjustRightInd w:val="0"/>
              <w:snapToGrid w:val="0"/>
              <w:spacing w:before="0" w:beforeAutospacing="0" w:after="0" w:afterAutospacing="0" w:line="360" w:lineRule="auto"/>
              <w:jc w:val="center"/>
              <w:rPr>
                <w:rFonts w:ascii="Book Antiqua" w:hAnsi="Book Antiqua"/>
                <w:color w:val="243F60" w:themeColor="accent1" w:themeShade="7F"/>
                <w:sz w:val="24"/>
                <w:szCs w:val="24"/>
              </w:rPr>
            </w:pPr>
            <w:r w:rsidRPr="0011452A">
              <w:rPr>
                <w:rFonts w:ascii="Book Antiqua" w:hAnsi="Book Antiqua"/>
                <w:sz w:val="24"/>
                <w:szCs w:val="24"/>
              </w:rPr>
              <w:t>15 (4.0)</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0.440</w:t>
            </w:r>
          </w:p>
        </w:tc>
        <w:tc>
          <w:tcPr>
            <w:tcW w:w="2129" w:type="dxa"/>
            <w:vAlign w:val="center"/>
          </w:tcPr>
          <w:p w:rsidR="006069AD" w:rsidRPr="0011452A" w:rsidRDefault="006069AD" w:rsidP="006352A3">
            <w:pPr>
              <w:adjustRightInd w:val="0"/>
              <w:snapToGrid w:val="0"/>
              <w:spacing w:line="360" w:lineRule="auto"/>
              <w:jc w:val="center"/>
              <w:rPr>
                <w:rFonts w:ascii="Book Antiqua" w:hAnsi="Book Antiqua"/>
                <w:color w:val="243F60" w:themeColor="accent1" w:themeShade="7F"/>
              </w:rPr>
            </w:pPr>
            <w:r w:rsidRPr="0011452A">
              <w:rPr>
                <w:rFonts w:ascii="Book Antiqua" w:hAnsi="Book Antiqua"/>
              </w:rPr>
              <w:t>0.700</w:t>
            </w:r>
          </w:p>
        </w:tc>
      </w:tr>
    </w:tbl>
    <w:p w:rsidR="006069AD" w:rsidRPr="0011452A" w:rsidRDefault="006069AD" w:rsidP="006352A3">
      <w:pPr>
        <w:pStyle w:val="a5"/>
        <w:widowControl/>
        <w:autoSpaceDE w:val="0"/>
        <w:autoSpaceDN w:val="0"/>
        <w:adjustRightInd w:val="0"/>
        <w:snapToGrid w:val="0"/>
        <w:spacing w:line="360" w:lineRule="auto"/>
        <w:ind w:firstLineChars="0" w:firstLine="0"/>
        <w:rPr>
          <w:rFonts w:ascii="Book Antiqua" w:hAnsi="Book Antiqua" w:cs="Times"/>
          <w:kern w:val="0"/>
        </w:rPr>
      </w:pPr>
      <w:r w:rsidRPr="0011452A">
        <w:rPr>
          <w:rFonts w:ascii="Book Antiqua" w:hAnsi="Book Antiqua" w:cs="Times"/>
          <w:kern w:val="0"/>
        </w:rPr>
        <w:t>CSS: Cancer-specific survival; NLR: Neutrophil-lymphocyte ratio;</w:t>
      </w:r>
      <w:r w:rsidRPr="0011452A">
        <w:rPr>
          <w:rFonts w:ascii="Book Antiqua" w:hAnsi="Book Antiqua" w:cs="Times"/>
          <w:b/>
          <w:kern w:val="0"/>
        </w:rPr>
        <w:t xml:space="preserve"> </w:t>
      </w:r>
      <w:r w:rsidRPr="0011452A">
        <w:rPr>
          <w:rFonts w:ascii="Book Antiqua" w:hAnsi="Book Antiqua" w:cs="Times"/>
          <w:kern w:val="0"/>
        </w:rPr>
        <w:t>RFS: Recurrence-free survival; TNM: Tumor-node-metastasis.</w:t>
      </w:r>
    </w:p>
    <w:p w:rsidR="00B26B88" w:rsidRPr="0011452A" w:rsidRDefault="00B26B88" w:rsidP="006352A3">
      <w:pPr>
        <w:adjustRightInd w:val="0"/>
        <w:snapToGrid w:val="0"/>
        <w:spacing w:line="360" w:lineRule="auto"/>
        <w:rPr>
          <w:rFonts w:ascii="Book Antiqua" w:hAnsi="Book Antiqua"/>
        </w:rPr>
      </w:pPr>
    </w:p>
    <w:sectPr w:rsidR="00B26B88" w:rsidRPr="0011452A" w:rsidSect="006C2B4D">
      <w:headerReference w:type="default" r:id="rId12"/>
      <w:pgSz w:w="11900" w:h="16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E4" w:rsidRDefault="00E015E4" w:rsidP="006069AD">
      <w:r>
        <w:separator/>
      </w:r>
    </w:p>
  </w:endnote>
  <w:endnote w:type="continuationSeparator" w:id="0">
    <w:p w:rsidR="00E015E4" w:rsidRDefault="00E015E4" w:rsidP="0060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Heiti SC Light">
    <w:altName w:val="Arial Unicode MS"/>
    <w:charset w:val="50"/>
    <w:family w:val="auto"/>
    <w:pitch w:val="variable"/>
    <w:sig w:usb0="00000000" w:usb1="080E004A" w:usb2="00000010" w:usb3="00000000" w:csb0="003E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A1002AE7" w:usb1="C0000063" w:usb2="00000038" w:usb3="00000000" w:csb0="000000BF" w:csb1="00000000"/>
  </w:font>
  <w:font w:name="AdvTTa9027ee7">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E4" w:rsidRDefault="00E015E4" w:rsidP="006069AD">
      <w:r>
        <w:separator/>
      </w:r>
    </w:p>
  </w:footnote>
  <w:footnote w:type="continuationSeparator" w:id="0">
    <w:p w:rsidR="00E015E4" w:rsidRDefault="00E015E4" w:rsidP="0060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Default="00E015E4" w:rsidP="003C6BC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AB54A2C"/>
    <w:multiLevelType w:val="hybridMultilevel"/>
    <w:tmpl w:val="3C84DEAA"/>
    <w:lvl w:ilvl="0" w:tplc="FF98384C">
      <w:start w:val="1"/>
      <w:numFmt w:val="decimal"/>
      <w:lvlText w:val="%1."/>
      <w:lvlJc w:val="left"/>
      <w:pPr>
        <w:ind w:left="360" w:hanging="3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C09511F"/>
    <w:multiLevelType w:val="hybridMultilevel"/>
    <w:tmpl w:val="A06AA3EE"/>
    <w:lvl w:ilvl="0" w:tplc="5A143124">
      <w:start w:val="1"/>
      <w:numFmt w:val="decimal"/>
      <w:lvlText w:val="%1．"/>
      <w:lvlJc w:val="left"/>
      <w:pPr>
        <w:ind w:left="720" w:hanging="720"/>
      </w:pPr>
      <w:rPr>
        <w:rFonts w:ascii="Calibri" w:hAnsi="Calibri" w:cs="Times New Roman" w:hint="eastAsia"/>
        <w:sz w:val="24"/>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34"/>
    <w:rsid w:val="00060270"/>
    <w:rsid w:val="000E0682"/>
    <w:rsid w:val="0011452A"/>
    <w:rsid w:val="00152C17"/>
    <w:rsid w:val="0019038B"/>
    <w:rsid w:val="001E6E08"/>
    <w:rsid w:val="001F23BC"/>
    <w:rsid w:val="00223D4E"/>
    <w:rsid w:val="002D6178"/>
    <w:rsid w:val="0032059F"/>
    <w:rsid w:val="00403BA7"/>
    <w:rsid w:val="00413E34"/>
    <w:rsid w:val="005A1885"/>
    <w:rsid w:val="006069AD"/>
    <w:rsid w:val="006352A3"/>
    <w:rsid w:val="007576C4"/>
    <w:rsid w:val="007C35BA"/>
    <w:rsid w:val="008E7B42"/>
    <w:rsid w:val="009D7ADA"/>
    <w:rsid w:val="00AB050B"/>
    <w:rsid w:val="00B151F7"/>
    <w:rsid w:val="00B26B88"/>
    <w:rsid w:val="00C81268"/>
    <w:rsid w:val="00C854FE"/>
    <w:rsid w:val="00C86174"/>
    <w:rsid w:val="00CE0E66"/>
    <w:rsid w:val="00D52F7F"/>
    <w:rsid w:val="00D94134"/>
    <w:rsid w:val="00E015E4"/>
    <w:rsid w:val="00E10AD1"/>
    <w:rsid w:val="00F211E3"/>
    <w:rsid w:val="00F43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AD"/>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9AD"/>
    <w:rPr>
      <w:sz w:val="18"/>
      <w:szCs w:val="18"/>
    </w:rPr>
  </w:style>
  <w:style w:type="paragraph" w:styleId="a4">
    <w:name w:val="footer"/>
    <w:basedOn w:val="a"/>
    <w:link w:val="Char0"/>
    <w:uiPriority w:val="99"/>
    <w:unhideWhenUsed/>
    <w:rsid w:val="006069AD"/>
    <w:pPr>
      <w:tabs>
        <w:tab w:val="center" w:pos="4153"/>
        <w:tab w:val="right" w:pos="8306"/>
      </w:tabs>
      <w:snapToGrid w:val="0"/>
      <w:jc w:val="left"/>
    </w:pPr>
    <w:rPr>
      <w:sz w:val="18"/>
      <w:szCs w:val="18"/>
    </w:rPr>
  </w:style>
  <w:style w:type="character" w:customStyle="1" w:styleId="Char0">
    <w:name w:val="页脚 Char"/>
    <w:basedOn w:val="a0"/>
    <w:link w:val="a4"/>
    <w:uiPriority w:val="99"/>
    <w:rsid w:val="006069AD"/>
    <w:rPr>
      <w:sz w:val="18"/>
      <w:szCs w:val="18"/>
    </w:rPr>
  </w:style>
  <w:style w:type="paragraph" w:styleId="a5">
    <w:name w:val="List Paragraph"/>
    <w:basedOn w:val="a"/>
    <w:uiPriority w:val="99"/>
    <w:qFormat/>
    <w:rsid w:val="006069AD"/>
    <w:pPr>
      <w:ind w:firstLineChars="200" w:firstLine="420"/>
    </w:pPr>
  </w:style>
  <w:style w:type="paragraph" w:styleId="a6">
    <w:name w:val="Normal (Web)"/>
    <w:basedOn w:val="a"/>
    <w:rsid w:val="006069AD"/>
    <w:pPr>
      <w:widowControl/>
      <w:spacing w:before="100" w:beforeAutospacing="1" w:after="100" w:afterAutospacing="1"/>
      <w:jc w:val="left"/>
    </w:pPr>
    <w:rPr>
      <w:rFonts w:ascii="Times" w:hAnsi="Times"/>
      <w:kern w:val="0"/>
      <w:sz w:val="20"/>
      <w:szCs w:val="20"/>
    </w:rPr>
  </w:style>
  <w:style w:type="character" w:styleId="a7">
    <w:name w:val="Hyperlink"/>
    <w:basedOn w:val="a0"/>
    <w:uiPriority w:val="99"/>
    <w:rsid w:val="006069AD"/>
    <w:rPr>
      <w:rFonts w:cs="Times New Roman"/>
      <w:color w:val="0000FF"/>
      <w:u w:val="single"/>
    </w:rPr>
  </w:style>
  <w:style w:type="character" w:styleId="a8">
    <w:name w:val="FollowedHyperlink"/>
    <w:basedOn w:val="a0"/>
    <w:uiPriority w:val="99"/>
    <w:semiHidden/>
    <w:unhideWhenUsed/>
    <w:rsid w:val="006069AD"/>
    <w:rPr>
      <w:color w:val="800080" w:themeColor="followedHyperlink"/>
      <w:u w:val="single"/>
    </w:rPr>
  </w:style>
  <w:style w:type="paragraph" w:customStyle="1" w:styleId="EndNoteBibliographyTitle">
    <w:name w:val="EndNote Bibliography Title"/>
    <w:basedOn w:val="a"/>
    <w:link w:val="EndNoteBibliographyTitleChar"/>
    <w:rsid w:val="006069AD"/>
    <w:pPr>
      <w:jc w:val="center"/>
    </w:pPr>
    <w:rPr>
      <w:noProof/>
    </w:rPr>
  </w:style>
  <w:style w:type="character" w:customStyle="1" w:styleId="EndNoteBibliographyTitleChar">
    <w:name w:val="EndNote Bibliography Title Char"/>
    <w:basedOn w:val="a0"/>
    <w:link w:val="EndNoteBibliographyTitle"/>
    <w:rsid w:val="006069AD"/>
    <w:rPr>
      <w:rFonts w:ascii="Cambria" w:eastAsia="宋体" w:hAnsi="Cambria" w:cs="Times New Roman"/>
      <w:noProof/>
      <w:sz w:val="24"/>
      <w:szCs w:val="24"/>
    </w:rPr>
  </w:style>
  <w:style w:type="paragraph" w:customStyle="1" w:styleId="EndNoteBibliography">
    <w:name w:val="EndNote Bibliography"/>
    <w:basedOn w:val="a"/>
    <w:link w:val="EndNoteBibliographyChar"/>
    <w:rsid w:val="006069AD"/>
    <w:rPr>
      <w:noProof/>
    </w:rPr>
  </w:style>
  <w:style w:type="character" w:customStyle="1" w:styleId="EndNoteBibliographyChar">
    <w:name w:val="EndNote Bibliography Char"/>
    <w:basedOn w:val="a0"/>
    <w:link w:val="EndNoteBibliography"/>
    <w:rsid w:val="006069AD"/>
    <w:rPr>
      <w:rFonts w:ascii="Cambria" w:eastAsia="宋体" w:hAnsi="Cambria" w:cs="Times New Roman"/>
      <w:noProof/>
      <w:sz w:val="24"/>
      <w:szCs w:val="24"/>
    </w:rPr>
  </w:style>
  <w:style w:type="paragraph" w:styleId="a9">
    <w:name w:val="caption"/>
    <w:basedOn w:val="a"/>
    <w:next w:val="a"/>
    <w:uiPriority w:val="35"/>
    <w:unhideWhenUsed/>
    <w:qFormat/>
    <w:rsid w:val="006069AD"/>
    <w:rPr>
      <w:rFonts w:asciiTheme="majorHAnsi" w:hAnsiTheme="majorHAnsi" w:cstheme="majorBidi"/>
      <w:sz w:val="20"/>
      <w:szCs w:val="20"/>
    </w:rPr>
  </w:style>
  <w:style w:type="paragraph" w:styleId="aa">
    <w:name w:val="Balloon Text"/>
    <w:basedOn w:val="a"/>
    <w:link w:val="Char1"/>
    <w:uiPriority w:val="99"/>
    <w:semiHidden/>
    <w:unhideWhenUsed/>
    <w:rsid w:val="006069AD"/>
    <w:rPr>
      <w:rFonts w:ascii="Heiti SC Light" w:eastAsia="Heiti SC Light"/>
      <w:sz w:val="18"/>
      <w:szCs w:val="18"/>
    </w:rPr>
  </w:style>
  <w:style w:type="character" w:customStyle="1" w:styleId="Char1">
    <w:name w:val="批注框文本 Char"/>
    <w:basedOn w:val="a0"/>
    <w:link w:val="aa"/>
    <w:uiPriority w:val="99"/>
    <w:semiHidden/>
    <w:rsid w:val="006069AD"/>
    <w:rPr>
      <w:rFonts w:ascii="Heiti SC Light" w:eastAsia="Heiti SC Light" w:hAnsi="Cambria" w:cs="Times New Roman"/>
      <w:sz w:val="18"/>
      <w:szCs w:val="18"/>
    </w:rPr>
  </w:style>
  <w:style w:type="table" w:styleId="ab">
    <w:name w:val="Table Grid"/>
    <w:basedOn w:val="a1"/>
    <w:uiPriority w:val="59"/>
    <w:rsid w:val="006069A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6069AD"/>
  </w:style>
  <w:style w:type="paragraph" w:styleId="ad">
    <w:name w:val="Body Text"/>
    <w:basedOn w:val="a"/>
    <w:link w:val="Char2"/>
    <w:rsid w:val="006069AD"/>
    <w:pPr>
      <w:widowControl/>
      <w:spacing w:line="480" w:lineRule="auto"/>
    </w:pPr>
    <w:rPr>
      <w:rFonts w:ascii="Times New Roman" w:hAnsi="Times New Roman"/>
      <w:kern w:val="0"/>
      <w:lang w:val="en-GB" w:eastAsia="en-US"/>
    </w:rPr>
  </w:style>
  <w:style w:type="character" w:customStyle="1" w:styleId="Char2">
    <w:name w:val="正文文本 Char"/>
    <w:basedOn w:val="a0"/>
    <w:link w:val="ad"/>
    <w:rsid w:val="006069AD"/>
    <w:rPr>
      <w:rFonts w:ascii="Times New Roman" w:eastAsia="宋体" w:hAnsi="Times New Roman" w:cs="Times New Roman"/>
      <w:kern w:val="0"/>
      <w:sz w:val="24"/>
      <w:szCs w:val="24"/>
      <w:lang w:val="en-GB" w:eastAsia="en-US"/>
    </w:rPr>
  </w:style>
  <w:style w:type="character" w:styleId="ae">
    <w:name w:val="annotation reference"/>
    <w:basedOn w:val="a0"/>
    <w:uiPriority w:val="99"/>
    <w:semiHidden/>
    <w:unhideWhenUsed/>
    <w:rsid w:val="006069AD"/>
    <w:rPr>
      <w:sz w:val="18"/>
      <w:szCs w:val="18"/>
    </w:rPr>
  </w:style>
  <w:style w:type="paragraph" w:styleId="af">
    <w:name w:val="annotation text"/>
    <w:basedOn w:val="a"/>
    <w:link w:val="Char3"/>
    <w:uiPriority w:val="99"/>
    <w:semiHidden/>
    <w:unhideWhenUsed/>
    <w:rsid w:val="006069AD"/>
  </w:style>
  <w:style w:type="character" w:customStyle="1" w:styleId="Char3">
    <w:name w:val="批注文字 Char"/>
    <w:basedOn w:val="a0"/>
    <w:link w:val="af"/>
    <w:uiPriority w:val="99"/>
    <w:semiHidden/>
    <w:rsid w:val="006069AD"/>
    <w:rPr>
      <w:rFonts w:ascii="Cambria" w:eastAsia="宋体" w:hAnsi="Cambria" w:cs="Times New Roman"/>
      <w:sz w:val="24"/>
      <w:szCs w:val="24"/>
    </w:rPr>
  </w:style>
  <w:style w:type="paragraph" w:styleId="af0">
    <w:name w:val="annotation subject"/>
    <w:basedOn w:val="af"/>
    <w:next w:val="af"/>
    <w:link w:val="Char4"/>
    <w:uiPriority w:val="99"/>
    <w:semiHidden/>
    <w:unhideWhenUsed/>
    <w:rsid w:val="006069AD"/>
    <w:rPr>
      <w:b/>
      <w:bCs/>
      <w:sz w:val="20"/>
      <w:szCs w:val="20"/>
    </w:rPr>
  </w:style>
  <w:style w:type="character" w:customStyle="1" w:styleId="Char4">
    <w:name w:val="批注主题 Char"/>
    <w:basedOn w:val="Char3"/>
    <w:link w:val="af0"/>
    <w:uiPriority w:val="99"/>
    <w:semiHidden/>
    <w:rsid w:val="006069AD"/>
    <w:rPr>
      <w:rFonts w:ascii="Cambria" w:eastAsia="宋体" w:hAnsi="Cambria" w:cs="Times New Roman"/>
      <w:b/>
      <w:bCs/>
      <w:sz w:val="20"/>
      <w:szCs w:val="20"/>
    </w:rPr>
  </w:style>
  <w:style w:type="paragraph" w:styleId="af1">
    <w:name w:val="Plain Text"/>
    <w:basedOn w:val="a"/>
    <w:link w:val="Char5"/>
    <w:rsid w:val="006069AD"/>
    <w:rPr>
      <w:rFonts w:ascii="宋体" w:hAnsi="Courier New" w:cs="Courier New"/>
      <w:sz w:val="21"/>
      <w:szCs w:val="21"/>
    </w:rPr>
  </w:style>
  <w:style w:type="character" w:customStyle="1" w:styleId="Char5">
    <w:name w:val="纯文本 Char"/>
    <w:basedOn w:val="a0"/>
    <w:link w:val="af1"/>
    <w:rsid w:val="006069A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AD"/>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9AD"/>
    <w:rPr>
      <w:sz w:val="18"/>
      <w:szCs w:val="18"/>
    </w:rPr>
  </w:style>
  <w:style w:type="paragraph" w:styleId="a4">
    <w:name w:val="footer"/>
    <w:basedOn w:val="a"/>
    <w:link w:val="Char0"/>
    <w:uiPriority w:val="99"/>
    <w:unhideWhenUsed/>
    <w:rsid w:val="006069AD"/>
    <w:pPr>
      <w:tabs>
        <w:tab w:val="center" w:pos="4153"/>
        <w:tab w:val="right" w:pos="8306"/>
      </w:tabs>
      <w:snapToGrid w:val="0"/>
      <w:jc w:val="left"/>
    </w:pPr>
    <w:rPr>
      <w:sz w:val="18"/>
      <w:szCs w:val="18"/>
    </w:rPr>
  </w:style>
  <w:style w:type="character" w:customStyle="1" w:styleId="Char0">
    <w:name w:val="页脚 Char"/>
    <w:basedOn w:val="a0"/>
    <w:link w:val="a4"/>
    <w:uiPriority w:val="99"/>
    <w:rsid w:val="006069AD"/>
    <w:rPr>
      <w:sz w:val="18"/>
      <w:szCs w:val="18"/>
    </w:rPr>
  </w:style>
  <w:style w:type="paragraph" w:styleId="a5">
    <w:name w:val="List Paragraph"/>
    <w:basedOn w:val="a"/>
    <w:uiPriority w:val="99"/>
    <w:qFormat/>
    <w:rsid w:val="006069AD"/>
    <w:pPr>
      <w:ind w:firstLineChars="200" w:firstLine="420"/>
    </w:pPr>
  </w:style>
  <w:style w:type="paragraph" w:styleId="a6">
    <w:name w:val="Normal (Web)"/>
    <w:basedOn w:val="a"/>
    <w:rsid w:val="006069AD"/>
    <w:pPr>
      <w:widowControl/>
      <w:spacing w:before="100" w:beforeAutospacing="1" w:after="100" w:afterAutospacing="1"/>
      <w:jc w:val="left"/>
    </w:pPr>
    <w:rPr>
      <w:rFonts w:ascii="Times" w:hAnsi="Times"/>
      <w:kern w:val="0"/>
      <w:sz w:val="20"/>
      <w:szCs w:val="20"/>
    </w:rPr>
  </w:style>
  <w:style w:type="character" w:styleId="a7">
    <w:name w:val="Hyperlink"/>
    <w:basedOn w:val="a0"/>
    <w:uiPriority w:val="99"/>
    <w:rsid w:val="006069AD"/>
    <w:rPr>
      <w:rFonts w:cs="Times New Roman"/>
      <w:color w:val="0000FF"/>
      <w:u w:val="single"/>
    </w:rPr>
  </w:style>
  <w:style w:type="character" w:styleId="a8">
    <w:name w:val="FollowedHyperlink"/>
    <w:basedOn w:val="a0"/>
    <w:uiPriority w:val="99"/>
    <w:semiHidden/>
    <w:unhideWhenUsed/>
    <w:rsid w:val="006069AD"/>
    <w:rPr>
      <w:color w:val="800080" w:themeColor="followedHyperlink"/>
      <w:u w:val="single"/>
    </w:rPr>
  </w:style>
  <w:style w:type="paragraph" w:customStyle="1" w:styleId="EndNoteBibliographyTitle">
    <w:name w:val="EndNote Bibliography Title"/>
    <w:basedOn w:val="a"/>
    <w:link w:val="EndNoteBibliographyTitleChar"/>
    <w:rsid w:val="006069AD"/>
    <w:pPr>
      <w:jc w:val="center"/>
    </w:pPr>
    <w:rPr>
      <w:noProof/>
    </w:rPr>
  </w:style>
  <w:style w:type="character" w:customStyle="1" w:styleId="EndNoteBibliographyTitleChar">
    <w:name w:val="EndNote Bibliography Title Char"/>
    <w:basedOn w:val="a0"/>
    <w:link w:val="EndNoteBibliographyTitle"/>
    <w:rsid w:val="006069AD"/>
    <w:rPr>
      <w:rFonts w:ascii="Cambria" w:eastAsia="宋体" w:hAnsi="Cambria" w:cs="Times New Roman"/>
      <w:noProof/>
      <w:sz w:val="24"/>
      <w:szCs w:val="24"/>
    </w:rPr>
  </w:style>
  <w:style w:type="paragraph" w:customStyle="1" w:styleId="EndNoteBibliography">
    <w:name w:val="EndNote Bibliography"/>
    <w:basedOn w:val="a"/>
    <w:link w:val="EndNoteBibliographyChar"/>
    <w:rsid w:val="006069AD"/>
    <w:rPr>
      <w:noProof/>
    </w:rPr>
  </w:style>
  <w:style w:type="character" w:customStyle="1" w:styleId="EndNoteBibliographyChar">
    <w:name w:val="EndNote Bibliography Char"/>
    <w:basedOn w:val="a0"/>
    <w:link w:val="EndNoteBibliography"/>
    <w:rsid w:val="006069AD"/>
    <w:rPr>
      <w:rFonts w:ascii="Cambria" w:eastAsia="宋体" w:hAnsi="Cambria" w:cs="Times New Roman"/>
      <w:noProof/>
      <w:sz w:val="24"/>
      <w:szCs w:val="24"/>
    </w:rPr>
  </w:style>
  <w:style w:type="paragraph" w:styleId="a9">
    <w:name w:val="caption"/>
    <w:basedOn w:val="a"/>
    <w:next w:val="a"/>
    <w:uiPriority w:val="35"/>
    <w:unhideWhenUsed/>
    <w:qFormat/>
    <w:rsid w:val="006069AD"/>
    <w:rPr>
      <w:rFonts w:asciiTheme="majorHAnsi" w:hAnsiTheme="majorHAnsi" w:cstheme="majorBidi"/>
      <w:sz w:val="20"/>
      <w:szCs w:val="20"/>
    </w:rPr>
  </w:style>
  <w:style w:type="paragraph" w:styleId="aa">
    <w:name w:val="Balloon Text"/>
    <w:basedOn w:val="a"/>
    <w:link w:val="Char1"/>
    <w:uiPriority w:val="99"/>
    <w:semiHidden/>
    <w:unhideWhenUsed/>
    <w:rsid w:val="006069AD"/>
    <w:rPr>
      <w:rFonts w:ascii="Heiti SC Light" w:eastAsia="Heiti SC Light"/>
      <w:sz w:val="18"/>
      <w:szCs w:val="18"/>
    </w:rPr>
  </w:style>
  <w:style w:type="character" w:customStyle="1" w:styleId="Char1">
    <w:name w:val="批注框文本 Char"/>
    <w:basedOn w:val="a0"/>
    <w:link w:val="aa"/>
    <w:uiPriority w:val="99"/>
    <w:semiHidden/>
    <w:rsid w:val="006069AD"/>
    <w:rPr>
      <w:rFonts w:ascii="Heiti SC Light" w:eastAsia="Heiti SC Light" w:hAnsi="Cambria" w:cs="Times New Roman"/>
      <w:sz w:val="18"/>
      <w:szCs w:val="18"/>
    </w:rPr>
  </w:style>
  <w:style w:type="table" w:styleId="ab">
    <w:name w:val="Table Grid"/>
    <w:basedOn w:val="a1"/>
    <w:uiPriority w:val="59"/>
    <w:rsid w:val="006069A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6069AD"/>
  </w:style>
  <w:style w:type="paragraph" w:styleId="ad">
    <w:name w:val="Body Text"/>
    <w:basedOn w:val="a"/>
    <w:link w:val="Char2"/>
    <w:rsid w:val="006069AD"/>
    <w:pPr>
      <w:widowControl/>
      <w:spacing w:line="480" w:lineRule="auto"/>
    </w:pPr>
    <w:rPr>
      <w:rFonts w:ascii="Times New Roman" w:hAnsi="Times New Roman"/>
      <w:kern w:val="0"/>
      <w:lang w:val="en-GB" w:eastAsia="en-US"/>
    </w:rPr>
  </w:style>
  <w:style w:type="character" w:customStyle="1" w:styleId="Char2">
    <w:name w:val="正文文本 Char"/>
    <w:basedOn w:val="a0"/>
    <w:link w:val="ad"/>
    <w:rsid w:val="006069AD"/>
    <w:rPr>
      <w:rFonts w:ascii="Times New Roman" w:eastAsia="宋体" w:hAnsi="Times New Roman" w:cs="Times New Roman"/>
      <w:kern w:val="0"/>
      <w:sz w:val="24"/>
      <w:szCs w:val="24"/>
      <w:lang w:val="en-GB" w:eastAsia="en-US"/>
    </w:rPr>
  </w:style>
  <w:style w:type="character" w:styleId="ae">
    <w:name w:val="annotation reference"/>
    <w:basedOn w:val="a0"/>
    <w:uiPriority w:val="99"/>
    <w:semiHidden/>
    <w:unhideWhenUsed/>
    <w:rsid w:val="006069AD"/>
    <w:rPr>
      <w:sz w:val="18"/>
      <w:szCs w:val="18"/>
    </w:rPr>
  </w:style>
  <w:style w:type="paragraph" w:styleId="af">
    <w:name w:val="annotation text"/>
    <w:basedOn w:val="a"/>
    <w:link w:val="Char3"/>
    <w:uiPriority w:val="99"/>
    <w:semiHidden/>
    <w:unhideWhenUsed/>
    <w:rsid w:val="006069AD"/>
  </w:style>
  <w:style w:type="character" w:customStyle="1" w:styleId="Char3">
    <w:name w:val="批注文字 Char"/>
    <w:basedOn w:val="a0"/>
    <w:link w:val="af"/>
    <w:uiPriority w:val="99"/>
    <w:semiHidden/>
    <w:rsid w:val="006069AD"/>
    <w:rPr>
      <w:rFonts w:ascii="Cambria" w:eastAsia="宋体" w:hAnsi="Cambria" w:cs="Times New Roman"/>
      <w:sz w:val="24"/>
      <w:szCs w:val="24"/>
    </w:rPr>
  </w:style>
  <w:style w:type="paragraph" w:styleId="af0">
    <w:name w:val="annotation subject"/>
    <w:basedOn w:val="af"/>
    <w:next w:val="af"/>
    <w:link w:val="Char4"/>
    <w:uiPriority w:val="99"/>
    <w:semiHidden/>
    <w:unhideWhenUsed/>
    <w:rsid w:val="006069AD"/>
    <w:rPr>
      <w:b/>
      <w:bCs/>
      <w:sz w:val="20"/>
      <w:szCs w:val="20"/>
    </w:rPr>
  </w:style>
  <w:style w:type="character" w:customStyle="1" w:styleId="Char4">
    <w:name w:val="批注主题 Char"/>
    <w:basedOn w:val="Char3"/>
    <w:link w:val="af0"/>
    <w:uiPriority w:val="99"/>
    <w:semiHidden/>
    <w:rsid w:val="006069AD"/>
    <w:rPr>
      <w:rFonts w:ascii="Cambria" w:eastAsia="宋体" w:hAnsi="Cambria" w:cs="Times New Roman"/>
      <w:b/>
      <w:bCs/>
      <w:sz w:val="20"/>
      <w:szCs w:val="20"/>
    </w:rPr>
  </w:style>
  <w:style w:type="paragraph" w:styleId="af1">
    <w:name w:val="Plain Text"/>
    <w:basedOn w:val="a"/>
    <w:link w:val="Char5"/>
    <w:rsid w:val="006069AD"/>
    <w:rPr>
      <w:rFonts w:ascii="宋体" w:hAnsi="Courier New" w:cs="Courier New"/>
      <w:sz w:val="21"/>
      <w:szCs w:val="21"/>
    </w:rPr>
  </w:style>
  <w:style w:type="character" w:customStyle="1" w:styleId="Char5">
    <w:name w:val="纯文本 Char"/>
    <w:basedOn w:val="a0"/>
    <w:link w:val="af1"/>
    <w:rsid w:val="006069A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7382</Words>
  <Characters>42079</Characters>
  <Application>Microsoft Office Word</Application>
  <DocSecurity>0</DocSecurity>
  <Lines>350</Lines>
  <Paragraphs>98</Paragraphs>
  <ScaleCrop>false</ScaleCrop>
  <Company>微软中国</Company>
  <LinksUpToDate>false</LinksUpToDate>
  <CharactersWithSpaces>49363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2015-02-10T22:21:00Z</dcterms:created>
  <dcterms:modified xsi:type="dcterms:W3CDTF">2015-02-10T22:21:00Z</dcterms:modified>
</cp:coreProperties>
</file>