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983" w:rsidRPr="006276C3" w:rsidRDefault="00162983" w:rsidP="00162983">
      <w:pPr>
        <w:spacing w:line="360" w:lineRule="auto"/>
        <w:jc w:val="left"/>
        <w:rPr>
          <w:rFonts w:ascii="Book Antiqua" w:hAnsi="Book Antiqua" w:cs="Tahoma"/>
          <w:b/>
          <w:color w:val="000000"/>
          <w:sz w:val="24"/>
          <w:szCs w:val="24"/>
        </w:rPr>
      </w:pPr>
      <w:bookmarkStart w:id="0" w:name="OLE_LINK28"/>
      <w:bookmarkStart w:id="1" w:name="OLE_LINK29"/>
      <w:r w:rsidRPr="006276C3">
        <w:rPr>
          <w:rFonts w:ascii="Book Antiqua" w:hAnsi="Book Antiqua" w:cs="Tahoma"/>
          <w:b/>
          <w:color w:val="0000FF"/>
          <w:sz w:val="24"/>
          <w:szCs w:val="24"/>
        </w:rPr>
        <w:t xml:space="preserve">Name of journal: </w:t>
      </w:r>
      <w:r w:rsidRPr="006276C3">
        <w:rPr>
          <w:rFonts w:ascii="Book Antiqua" w:hAnsi="Book Antiqua" w:cs="Tahoma"/>
          <w:b/>
          <w:color w:val="000000"/>
          <w:sz w:val="24"/>
          <w:szCs w:val="24"/>
        </w:rPr>
        <w:t>World Journal of Gastroenterology</w:t>
      </w:r>
    </w:p>
    <w:p w:rsidR="00162983" w:rsidRPr="006276C3" w:rsidRDefault="00162983" w:rsidP="00162983">
      <w:pPr>
        <w:spacing w:line="360" w:lineRule="auto"/>
        <w:rPr>
          <w:rFonts w:ascii="Book Antiqua" w:hAnsi="Book Antiqua" w:cs="Tahoma"/>
          <w:b/>
          <w:color w:val="0000FF"/>
          <w:sz w:val="24"/>
          <w:szCs w:val="24"/>
        </w:rPr>
      </w:pPr>
      <w:r w:rsidRPr="006276C3">
        <w:rPr>
          <w:rFonts w:ascii="Book Antiqua" w:hAnsi="Book Antiqua" w:cs="Tahoma"/>
          <w:b/>
          <w:color w:val="0000FF"/>
          <w:sz w:val="24"/>
          <w:szCs w:val="24"/>
        </w:rPr>
        <w:t>ESPS Manuscript NO: 15404</w:t>
      </w:r>
    </w:p>
    <w:p w:rsidR="00162983" w:rsidRPr="006276C3" w:rsidRDefault="00162983" w:rsidP="00162983">
      <w:pPr>
        <w:spacing w:line="360" w:lineRule="auto"/>
        <w:rPr>
          <w:rFonts w:ascii="Book Antiqua" w:hAnsi="Book Antiqua"/>
          <w:b/>
          <w:sz w:val="24"/>
          <w:szCs w:val="24"/>
        </w:rPr>
      </w:pPr>
      <w:r w:rsidRPr="006276C3">
        <w:rPr>
          <w:rFonts w:ascii="Book Antiqua" w:hAnsi="Book Antiqua" w:cs="Tahoma"/>
          <w:b/>
          <w:color w:val="0000FF"/>
          <w:sz w:val="24"/>
          <w:szCs w:val="24"/>
        </w:rPr>
        <w:t>Columns:</w:t>
      </w:r>
      <w:r w:rsidRPr="006276C3">
        <w:rPr>
          <w:rFonts w:ascii="Book Antiqua" w:hAnsi="Book Antiqua"/>
          <w:b/>
          <w:sz w:val="24"/>
          <w:szCs w:val="24"/>
        </w:rPr>
        <w:t xml:space="preserve"> ORIGINAL ARTICLE</w:t>
      </w:r>
    </w:p>
    <w:p w:rsidR="00162983" w:rsidRPr="006276C3" w:rsidRDefault="00162983" w:rsidP="00162983">
      <w:pPr>
        <w:spacing w:line="360" w:lineRule="auto"/>
        <w:rPr>
          <w:rFonts w:ascii="Book Antiqua" w:hAnsi="Book Antiqua"/>
          <w:b/>
          <w:sz w:val="24"/>
          <w:szCs w:val="24"/>
        </w:rPr>
      </w:pPr>
    </w:p>
    <w:p w:rsidR="00162983" w:rsidRPr="006276C3" w:rsidRDefault="00162983" w:rsidP="00622D78">
      <w:pPr>
        <w:adjustRightInd w:val="0"/>
        <w:snapToGrid w:val="0"/>
        <w:spacing w:line="360" w:lineRule="auto"/>
        <w:rPr>
          <w:rFonts w:ascii="Book Antiqua" w:hAnsi="Book Antiqua"/>
          <w:b/>
          <w:i/>
          <w:color w:val="000000" w:themeColor="text1"/>
          <w:sz w:val="24"/>
          <w:szCs w:val="24"/>
        </w:rPr>
      </w:pPr>
      <w:r w:rsidRPr="006276C3">
        <w:rPr>
          <w:rFonts w:ascii="Book Antiqua" w:hAnsi="Book Antiqua"/>
          <w:b/>
          <w:i/>
          <w:color w:val="000000" w:themeColor="text1"/>
          <w:sz w:val="24"/>
          <w:szCs w:val="24"/>
        </w:rPr>
        <w:t>Clinical Trials Study</w:t>
      </w:r>
    </w:p>
    <w:p w:rsidR="001B4359" w:rsidRPr="006276C3" w:rsidRDefault="00A557B0" w:rsidP="00622D78">
      <w:pPr>
        <w:adjustRightInd w:val="0"/>
        <w:snapToGrid w:val="0"/>
        <w:spacing w:line="360" w:lineRule="auto"/>
        <w:rPr>
          <w:rFonts w:ascii="Book Antiqua" w:hAnsi="Book Antiqua"/>
          <w:b/>
          <w:color w:val="000000" w:themeColor="text1"/>
          <w:sz w:val="24"/>
          <w:szCs w:val="24"/>
        </w:rPr>
      </w:pPr>
      <w:r w:rsidRPr="006276C3">
        <w:rPr>
          <w:rFonts w:ascii="Book Antiqua" w:hAnsi="Book Antiqua"/>
          <w:b/>
          <w:color w:val="000000" w:themeColor="text1"/>
          <w:sz w:val="24"/>
          <w:szCs w:val="24"/>
        </w:rPr>
        <w:t>SLITRK3 expression correlation to gastrointestinal stromal tumor risk rating and prognosis</w:t>
      </w:r>
    </w:p>
    <w:p w:rsidR="004070EF" w:rsidRPr="006276C3" w:rsidRDefault="004070EF" w:rsidP="00622D78">
      <w:pPr>
        <w:adjustRightInd w:val="0"/>
        <w:snapToGrid w:val="0"/>
        <w:spacing w:line="360" w:lineRule="auto"/>
        <w:rPr>
          <w:rFonts w:ascii="Book Antiqua" w:hAnsi="Book Antiqua"/>
          <w:b/>
          <w:color w:val="000000" w:themeColor="text1"/>
          <w:sz w:val="24"/>
          <w:szCs w:val="24"/>
        </w:rPr>
      </w:pPr>
    </w:p>
    <w:bookmarkEnd w:id="0"/>
    <w:bookmarkEnd w:id="1"/>
    <w:p w:rsidR="00A557B0" w:rsidRPr="006276C3" w:rsidRDefault="004070EF"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 xml:space="preserve">Wang CJ </w:t>
      </w:r>
      <w:r w:rsidRPr="006276C3">
        <w:rPr>
          <w:rFonts w:ascii="Book Antiqua" w:hAnsi="Book Antiqua"/>
          <w:i/>
          <w:color w:val="000000" w:themeColor="text1"/>
          <w:sz w:val="24"/>
          <w:szCs w:val="24"/>
        </w:rPr>
        <w:t>et al.</w:t>
      </w:r>
      <w:r w:rsidRPr="006276C3">
        <w:rPr>
          <w:rFonts w:ascii="Book Antiqua" w:hAnsi="Book Antiqua"/>
          <w:color w:val="000000" w:themeColor="text1"/>
          <w:sz w:val="24"/>
          <w:szCs w:val="24"/>
        </w:rPr>
        <w:t xml:space="preserve"> SLITRK3 in GIST risk </w:t>
      </w:r>
      <w:proofErr w:type="spellStart"/>
      <w:r w:rsidRPr="006276C3">
        <w:rPr>
          <w:rFonts w:ascii="Book Antiqua" w:hAnsi="Book Antiqua"/>
          <w:color w:val="000000" w:themeColor="text1"/>
          <w:sz w:val="24"/>
          <w:szCs w:val="24"/>
        </w:rPr>
        <w:t>ratin</w:t>
      </w:r>
      <w:proofErr w:type="spellEnd"/>
      <w:r w:rsidRPr="006276C3">
        <w:rPr>
          <w:rFonts w:ascii="Book Antiqua" w:hAnsi="Book Antiqua"/>
          <w:color w:val="000000" w:themeColor="text1"/>
          <w:sz w:val="24"/>
          <w:szCs w:val="24"/>
        </w:rPr>
        <w:t>, prognosis</w:t>
      </w:r>
    </w:p>
    <w:p w:rsidR="004070EF" w:rsidRPr="006276C3" w:rsidRDefault="004070EF" w:rsidP="00622D78">
      <w:pPr>
        <w:adjustRightInd w:val="0"/>
        <w:snapToGrid w:val="0"/>
        <w:spacing w:line="360" w:lineRule="auto"/>
        <w:rPr>
          <w:rFonts w:ascii="Book Antiqua" w:hAnsi="Book Antiqua"/>
          <w:color w:val="000000" w:themeColor="text1"/>
          <w:sz w:val="24"/>
          <w:szCs w:val="24"/>
        </w:rPr>
      </w:pPr>
    </w:p>
    <w:p w:rsidR="005A0C3B" w:rsidRPr="006276C3" w:rsidRDefault="00EB6534" w:rsidP="00622D78">
      <w:pPr>
        <w:adjustRightInd w:val="0"/>
        <w:snapToGrid w:val="0"/>
        <w:spacing w:line="360" w:lineRule="auto"/>
        <w:rPr>
          <w:rFonts w:ascii="Book Antiqua" w:hAnsi="Book Antiqua"/>
          <w:color w:val="000000" w:themeColor="text1"/>
          <w:sz w:val="24"/>
          <w:szCs w:val="24"/>
        </w:rPr>
      </w:pPr>
      <w:bookmarkStart w:id="2" w:name="OLE_LINK37"/>
      <w:bookmarkStart w:id="3" w:name="OLE_LINK38"/>
      <w:r w:rsidRPr="006276C3">
        <w:rPr>
          <w:rFonts w:ascii="Book Antiqua" w:hAnsi="Book Antiqua"/>
          <w:color w:val="000000" w:themeColor="text1"/>
          <w:sz w:val="24"/>
          <w:szCs w:val="24"/>
        </w:rPr>
        <w:t>Chao-</w:t>
      </w:r>
      <w:proofErr w:type="spellStart"/>
      <w:r w:rsidRPr="006276C3">
        <w:rPr>
          <w:rFonts w:ascii="Book Antiqua" w:hAnsi="Book Antiqua"/>
          <w:color w:val="000000" w:themeColor="text1"/>
          <w:sz w:val="24"/>
          <w:szCs w:val="24"/>
        </w:rPr>
        <w:t>Jie</w:t>
      </w:r>
      <w:proofErr w:type="spellEnd"/>
      <w:r w:rsidRPr="006276C3">
        <w:rPr>
          <w:rFonts w:ascii="Book Antiqua" w:hAnsi="Book Antiqua"/>
          <w:color w:val="000000" w:themeColor="text1"/>
          <w:sz w:val="24"/>
          <w:szCs w:val="24"/>
        </w:rPr>
        <w:t xml:space="preserve"> Wang</w:t>
      </w:r>
      <w:bookmarkEnd w:id="2"/>
      <w:bookmarkEnd w:id="3"/>
      <w:r w:rsidRPr="006276C3">
        <w:rPr>
          <w:rFonts w:ascii="Book Antiqua" w:hAnsi="Book Antiqua"/>
          <w:color w:val="000000" w:themeColor="text1"/>
          <w:sz w:val="24"/>
          <w:szCs w:val="24"/>
        </w:rPr>
        <w:t xml:space="preserve">, </w:t>
      </w:r>
      <w:bookmarkStart w:id="4" w:name="OLE_LINK39"/>
      <w:bookmarkStart w:id="5" w:name="OLE_LINK40"/>
      <w:proofErr w:type="spellStart"/>
      <w:r w:rsidRPr="006276C3">
        <w:rPr>
          <w:rFonts w:ascii="Book Antiqua" w:hAnsi="Book Antiqua"/>
          <w:color w:val="000000" w:themeColor="text1"/>
          <w:sz w:val="24"/>
          <w:szCs w:val="24"/>
        </w:rPr>
        <w:t>Zi</w:t>
      </w:r>
      <w:proofErr w:type="spellEnd"/>
      <w:r w:rsidRPr="006276C3">
        <w:rPr>
          <w:rFonts w:ascii="Book Antiqua" w:hAnsi="Book Antiqua"/>
          <w:color w:val="000000" w:themeColor="text1"/>
          <w:sz w:val="24"/>
          <w:szCs w:val="24"/>
        </w:rPr>
        <w:t>-Zhen Zhang</w:t>
      </w:r>
      <w:bookmarkEnd w:id="4"/>
      <w:bookmarkEnd w:id="5"/>
      <w:r w:rsidRPr="006276C3">
        <w:rPr>
          <w:rFonts w:ascii="Book Antiqua" w:hAnsi="Book Antiqua"/>
          <w:color w:val="000000" w:themeColor="text1"/>
          <w:sz w:val="24"/>
          <w:szCs w:val="24"/>
        </w:rPr>
        <w:t xml:space="preserve">, </w:t>
      </w:r>
      <w:bookmarkStart w:id="6" w:name="OLE_LINK41"/>
      <w:bookmarkStart w:id="7" w:name="OLE_LINK42"/>
      <w:proofErr w:type="spellStart"/>
      <w:r w:rsidRPr="006276C3">
        <w:rPr>
          <w:rFonts w:ascii="Book Antiqua" w:hAnsi="Book Antiqua"/>
          <w:color w:val="000000" w:themeColor="text1"/>
          <w:sz w:val="24"/>
          <w:szCs w:val="24"/>
        </w:rPr>
        <w:t>Jia</w:t>
      </w:r>
      <w:proofErr w:type="spellEnd"/>
      <w:r w:rsidRPr="006276C3">
        <w:rPr>
          <w:rFonts w:ascii="Book Antiqua" w:hAnsi="Book Antiqua"/>
          <w:color w:val="000000" w:themeColor="text1"/>
          <w:sz w:val="24"/>
          <w:szCs w:val="24"/>
        </w:rPr>
        <w:t xml:space="preserve"> Xu, Ming Wang, </w:t>
      </w:r>
      <w:bookmarkStart w:id="8" w:name="OLE_LINK43"/>
      <w:bookmarkStart w:id="9" w:name="OLE_LINK44"/>
      <w:bookmarkEnd w:id="6"/>
      <w:bookmarkEnd w:id="7"/>
      <w:r w:rsidRPr="006276C3">
        <w:rPr>
          <w:rFonts w:ascii="Book Antiqua" w:hAnsi="Book Antiqua"/>
          <w:color w:val="000000" w:themeColor="text1"/>
          <w:sz w:val="24"/>
          <w:szCs w:val="24"/>
        </w:rPr>
        <w:t>Wen-Yi Zhao</w:t>
      </w:r>
      <w:bookmarkEnd w:id="8"/>
      <w:bookmarkEnd w:id="9"/>
      <w:r w:rsidRPr="006276C3">
        <w:rPr>
          <w:rFonts w:ascii="Book Antiqua" w:hAnsi="Book Antiqua"/>
          <w:color w:val="000000" w:themeColor="text1"/>
          <w:sz w:val="24"/>
          <w:szCs w:val="24"/>
        </w:rPr>
        <w:t xml:space="preserve">, </w:t>
      </w:r>
      <w:bookmarkStart w:id="10" w:name="OLE_LINK45"/>
      <w:bookmarkStart w:id="11" w:name="OLE_LINK46"/>
      <w:r w:rsidRPr="006276C3">
        <w:rPr>
          <w:rFonts w:ascii="Book Antiqua" w:hAnsi="Book Antiqua"/>
          <w:color w:val="000000" w:themeColor="text1"/>
          <w:sz w:val="24"/>
          <w:szCs w:val="24"/>
        </w:rPr>
        <w:t xml:space="preserve">Lin </w:t>
      </w:r>
      <w:proofErr w:type="spellStart"/>
      <w:r w:rsidRPr="006276C3">
        <w:rPr>
          <w:rFonts w:ascii="Book Antiqua" w:hAnsi="Book Antiqua"/>
          <w:color w:val="000000" w:themeColor="text1"/>
          <w:sz w:val="24"/>
          <w:szCs w:val="24"/>
        </w:rPr>
        <w:t>Tu</w:t>
      </w:r>
      <w:proofErr w:type="spellEnd"/>
      <w:r w:rsidR="004963A7" w:rsidRPr="006276C3">
        <w:rPr>
          <w:rFonts w:ascii="Book Antiqua" w:hAnsi="Book Antiqua"/>
          <w:color w:val="000000" w:themeColor="text1"/>
          <w:sz w:val="24"/>
          <w:szCs w:val="24"/>
        </w:rPr>
        <w:t xml:space="preserve">, </w:t>
      </w:r>
      <w:bookmarkStart w:id="12" w:name="OLE_LINK47"/>
      <w:bookmarkStart w:id="13" w:name="OLE_LINK48"/>
      <w:r w:rsidR="004963A7" w:rsidRPr="006276C3">
        <w:rPr>
          <w:rFonts w:ascii="Book Antiqua" w:hAnsi="Book Antiqua"/>
          <w:color w:val="000000" w:themeColor="text1"/>
          <w:sz w:val="24"/>
          <w:szCs w:val="24"/>
        </w:rPr>
        <w:t>Chun Z</w:t>
      </w:r>
      <w:r w:rsidRPr="006276C3">
        <w:rPr>
          <w:rFonts w:ascii="Book Antiqua" w:hAnsi="Book Antiqua"/>
          <w:color w:val="000000" w:themeColor="text1"/>
          <w:sz w:val="24"/>
          <w:szCs w:val="24"/>
        </w:rPr>
        <w:t xml:space="preserve">huang, </w:t>
      </w:r>
      <w:proofErr w:type="spellStart"/>
      <w:r w:rsidRPr="006276C3">
        <w:rPr>
          <w:rFonts w:ascii="Book Antiqua" w:hAnsi="Book Antiqua"/>
          <w:color w:val="000000" w:themeColor="text1"/>
          <w:sz w:val="24"/>
          <w:szCs w:val="24"/>
        </w:rPr>
        <w:t>Qiang</w:t>
      </w:r>
      <w:proofErr w:type="spellEnd"/>
      <w:r w:rsidRPr="006276C3">
        <w:rPr>
          <w:rFonts w:ascii="Book Antiqua" w:hAnsi="Book Antiqua"/>
          <w:color w:val="000000" w:themeColor="text1"/>
          <w:sz w:val="24"/>
          <w:szCs w:val="24"/>
        </w:rPr>
        <w:t xml:space="preserve"> Liu</w:t>
      </w:r>
      <w:bookmarkEnd w:id="12"/>
      <w:bookmarkEnd w:id="13"/>
      <w:r w:rsidRPr="006276C3">
        <w:rPr>
          <w:rFonts w:ascii="Book Antiqua" w:hAnsi="Book Antiqua"/>
          <w:color w:val="000000" w:themeColor="text1"/>
          <w:sz w:val="24"/>
          <w:szCs w:val="24"/>
        </w:rPr>
        <w:t xml:space="preserve">, </w:t>
      </w:r>
      <w:bookmarkStart w:id="14" w:name="OLE_LINK49"/>
      <w:bookmarkStart w:id="15" w:name="OLE_LINK50"/>
      <w:r w:rsidRPr="006276C3">
        <w:rPr>
          <w:rFonts w:ascii="Book Antiqua" w:hAnsi="Book Antiqua"/>
          <w:color w:val="000000" w:themeColor="text1"/>
          <w:sz w:val="24"/>
          <w:szCs w:val="24"/>
        </w:rPr>
        <w:t xml:space="preserve">Yan-Yin Shen, </w:t>
      </w:r>
      <w:bookmarkStart w:id="16" w:name="OLE_LINK51"/>
      <w:bookmarkStart w:id="17" w:name="OLE_LINK52"/>
      <w:r w:rsidRPr="006276C3">
        <w:rPr>
          <w:rFonts w:ascii="Book Antiqua" w:hAnsi="Book Antiqua"/>
          <w:color w:val="000000" w:themeColor="text1"/>
          <w:sz w:val="24"/>
          <w:szCs w:val="24"/>
        </w:rPr>
        <w:t xml:space="preserve">Hui Cao, </w:t>
      </w:r>
      <w:proofErr w:type="spellStart"/>
      <w:r w:rsidRPr="006276C3">
        <w:rPr>
          <w:rFonts w:ascii="Book Antiqua" w:hAnsi="Book Antiqua"/>
          <w:color w:val="000000" w:themeColor="text1"/>
          <w:sz w:val="24"/>
          <w:szCs w:val="24"/>
        </w:rPr>
        <w:t>Zhi</w:t>
      </w:r>
      <w:proofErr w:type="spellEnd"/>
      <w:r w:rsidRPr="006276C3">
        <w:rPr>
          <w:rFonts w:ascii="Book Antiqua" w:hAnsi="Book Antiqua"/>
          <w:color w:val="000000" w:themeColor="text1"/>
          <w:sz w:val="24"/>
          <w:szCs w:val="24"/>
        </w:rPr>
        <w:t>-Gang Zhang</w:t>
      </w:r>
      <w:bookmarkEnd w:id="14"/>
      <w:bookmarkEnd w:id="15"/>
      <w:bookmarkEnd w:id="16"/>
      <w:bookmarkEnd w:id="17"/>
    </w:p>
    <w:p w:rsidR="00162983" w:rsidRPr="006276C3" w:rsidRDefault="00162983" w:rsidP="00622D78">
      <w:pPr>
        <w:adjustRightInd w:val="0"/>
        <w:snapToGrid w:val="0"/>
        <w:spacing w:line="360" w:lineRule="auto"/>
        <w:rPr>
          <w:rFonts w:ascii="Book Antiqua" w:hAnsi="Book Antiqua"/>
          <w:color w:val="000000" w:themeColor="text1"/>
          <w:sz w:val="24"/>
          <w:szCs w:val="24"/>
        </w:rPr>
      </w:pPr>
    </w:p>
    <w:bookmarkEnd w:id="10"/>
    <w:bookmarkEnd w:id="11"/>
    <w:p w:rsidR="00EB6534" w:rsidRPr="006276C3" w:rsidRDefault="004070EF"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b/>
          <w:color w:val="000000" w:themeColor="text1"/>
          <w:sz w:val="24"/>
          <w:szCs w:val="24"/>
        </w:rPr>
        <w:t>Chao-</w:t>
      </w:r>
      <w:proofErr w:type="spellStart"/>
      <w:r w:rsidRPr="006276C3">
        <w:rPr>
          <w:rFonts w:ascii="Book Antiqua" w:hAnsi="Book Antiqua"/>
          <w:b/>
          <w:color w:val="000000" w:themeColor="text1"/>
          <w:sz w:val="24"/>
          <w:szCs w:val="24"/>
        </w:rPr>
        <w:t>Jie</w:t>
      </w:r>
      <w:proofErr w:type="spellEnd"/>
      <w:r w:rsidRPr="006276C3">
        <w:rPr>
          <w:rFonts w:ascii="Book Antiqua" w:hAnsi="Book Antiqua"/>
          <w:b/>
          <w:color w:val="000000" w:themeColor="text1"/>
          <w:sz w:val="24"/>
          <w:szCs w:val="24"/>
        </w:rPr>
        <w:t xml:space="preserve"> Wang, </w:t>
      </w:r>
      <w:proofErr w:type="spellStart"/>
      <w:r w:rsidRPr="006276C3">
        <w:rPr>
          <w:rFonts w:ascii="Book Antiqua" w:hAnsi="Book Antiqua"/>
          <w:b/>
          <w:color w:val="000000" w:themeColor="text1"/>
          <w:sz w:val="24"/>
          <w:szCs w:val="24"/>
        </w:rPr>
        <w:t>Zi</w:t>
      </w:r>
      <w:proofErr w:type="spellEnd"/>
      <w:r w:rsidRPr="006276C3">
        <w:rPr>
          <w:rFonts w:ascii="Book Antiqua" w:hAnsi="Book Antiqua"/>
          <w:b/>
          <w:color w:val="000000" w:themeColor="text1"/>
          <w:sz w:val="24"/>
          <w:szCs w:val="24"/>
        </w:rPr>
        <w:t xml:space="preserve">-Zhen Zhang, </w:t>
      </w:r>
      <w:proofErr w:type="spellStart"/>
      <w:r w:rsidRPr="006276C3">
        <w:rPr>
          <w:rFonts w:ascii="Book Antiqua" w:hAnsi="Book Antiqua"/>
          <w:b/>
          <w:color w:val="000000" w:themeColor="text1"/>
          <w:sz w:val="24"/>
          <w:szCs w:val="24"/>
        </w:rPr>
        <w:t>Jia</w:t>
      </w:r>
      <w:proofErr w:type="spellEnd"/>
      <w:r w:rsidRPr="006276C3">
        <w:rPr>
          <w:rFonts w:ascii="Book Antiqua" w:hAnsi="Book Antiqua"/>
          <w:b/>
          <w:color w:val="000000" w:themeColor="text1"/>
          <w:sz w:val="24"/>
          <w:szCs w:val="24"/>
        </w:rPr>
        <w:t xml:space="preserve"> Xu, Ming Wang, Wen-Yi Zhao, Lin </w:t>
      </w:r>
      <w:proofErr w:type="spellStart"/>
      <w:r w:rsidRPr="006276C3">
        <w:rPr>
          <w:rFonts w:ascii="Book Antiqua" w:hAnsi="Book Antiqua"/>
          <w:b/>
          <w:color w:val="000000" w:themeColor="text1"/>
          <w:sz w:val="24"/>
          <w:szCs w:val="24"/>
        </w:rPr>
        <w:t>Tu</w:t>
      </w:r>
      <w:proofErr w:type="spellEnd"/>
      <w:r w:rsidRPr="006276C3">
        <w:rPr>
          <w:rFonts w:ascii="Book Antiqua" w:hAnsi="Book Antiqua"/>
          <w:b/>
          <w:color w:val="000000" w:themeColor="text1"/>
          <w:sz w:val="24"/>
          <w:szCs w:val="24"/>
        </w:rPr>
        <w:t xml:space="preserve">, Chun Zhuang, Hui Cao, </w:t>
      </w:r>
      <w:r w:rsidR="00EB6534" w:rsidRPr="006276C3">
        <w:rPr>
          <w:rFonts w:ascii="Book Antiqua" w:hAnsi="Book Antiqua"/>
          <w:color w:val="000000" w:themeColor="text1"/>
          <w:sz w:val="24"/>
          <w:szCs w:val="24"/>
        </w:rPr>
        <w:t xml:space="preserve">Department of General Surgery, Ren </w:t>
      </w:r>
      <w:proofErr w:type="spellStart"/>
      <w:r w:rsidR="00EB6534" w:rsidRPr="006276C3">
        <w:rPr>
          <w:rFonts w:ascii="Book Antiqua" w:hAnsi="Book Antiqua"/>
          <w:color w:val="000000" w:themeColor="text1"/>
          <w:sz w:val="24"/>
          <w:szCs w:val="24"/>
        </w:rPr>
        <w:t>Ji</w:t>
      </w:r>
      <w:proofErr w:type="spellEnd"/>
      <w:r w:rsidR="00EB6534" w:rsidRPr="006276C3">
        <w:rPr>
          <w:rFonts w:ascii="Book Antiqua" w:hAnsi="Book Antiqua"/>
          <w:color w:val="000000" w:themeColor="text1"/>
          <w:sz w:val="24"/>
          <w:szCs w:val="24"/>
        </w:rPr>
        <w:t xml:space="preserve"> Hospital, School of Medicine, Shanghai </w:t>
      </w:r>
      <w:r w:rsidR="00E36A91" w:rsidRPr="006276C3">
        <w:rPr>
          <w:rFonts w:ascii="Book Antiqua" w:hAnsi="Book Antiqua"/>
          <w:color w:val="000000" w:themeColor="text1"/>
          <w:sz w:val="24"/>
          <w:szCs w:val="24"/>
        </w:rPr>
        <w:t xml:space="preserve">Jiao Tong University, Shanghai 200127, </w:t>
      </w:r>
      <w:r w:rsidR="00EB6534" w:rsidRPr="006276C3">
        <w:rPr>
          <w:rFonts w:ascii="Book Antiqua" w:hAnsi="Book Antiqua"/>
          <w:color w:val="000000" w:themeColor="text1"/>
          <w:sz w:val="24"/>
          <w:szCs w:val="24"/>
        </w:rPr>
        <w:t>China</w:t>
      </w:r>
    </w:p>
    <w:p w:rsidR="004070EF" w:rsidRPr="006276C3" w:rsidRDefault="004070EF" w:rsidP="00622D78">
      <w:pPr>
        <w:adjustRightInd w:val="0"/>
        <w:snapToGrid w:val="0"/>
        <w:spacing w:line="360" w:lineRule="auto"/>
        <w:rPr>
          <w:rFonts w:ascii="Book Antiqua" w:hAnsi="Book Antiqua"/>
          <w:color w:val="000000" w:themeColor="text1"/>
          <w:sz w:val="24"/>
          <w:szCs w:val="24"/>
        </w:rPr>
      </w:pPr>
    </w:p>
    <w:p w:rsidR="00EB6534" w:rsidRPr="006276C3" w:rsidRDefault="004070EF" w:rsidP="00622D78">
      <w:pPr>
        <w:pStyle w:val="a5"/>
        <w:adjustRightInd w:val="0"/>
        <w:snapToGrid w:val="0"/>
        <w:spacing w:before="0" w:beforeAutospacing="0" w:after="0" w:afterAutospacing="0" w:line="360" w:lineRule="auto"/>
        <w:jc w:val="both"/>
        <w:rPr>
          <w:rFonts w:ascii="Book Antiqua" w:hAnsi="Book Antiqua" w:cs="Times New Roman"/>
          <w:iCs/>
          <w:color w:val="000000" w:themeColor="text1"/>
          <w:kern w:val="2"/>
        </w:rPr>
      </w:pPr>
      <w:proofErr w:type="spellStart"/>
      <w:r w:rsidRPr="006276C3">
        <w:rPr>
          <w:rFonts w:ascii="Book Antiqua" w:hAnsi="Book Antiqua"/>
          <w:b/>
          <w:color w:val="000000" w:themeColor="text1"/>
        </w:rPr>
        <w:t>Qiang</w:t>
      </w:r>
      <w:proofErr w:type="spellEnd"/>
      <w:r w:rsidRPr="006276C3">
        <w:rPr>
          <w:rFonts w:ascii="Book Antiqua" w:hAnsi="Book Antiqua"/>
          <w:b/>
          <w:color w:val="000000" w:themeColor="text1"/>
        </w:rPr>
        <w:t xml:space="preserve"> Liu, Yan-Yin Shen, </w:t>
      </w:r>
      <w:r w:rsidR="00EB6534" w:rsidRPr="006276C3">
        <w:rPr>
          <w:rFonts w:ascii="Book Antiqua" w:hAnsi="Book Antiqua" w:cs="Times New Roman"/>
          <w:iCs/>
          <w:color w:val="000000" w:themeColor="text1"/>
          <w:kern w:val="2"/>
        </w:rPr>
        <w:t xml:space="preserve">Department of Pathology, Ren </w:t>
      </w:r>
      <w:proofErr w:type="spellStart"/>
      <w:r w:rsidR="00EB6534" w:rsidRPr="006276C3">
        <w:rPr>
          <w:rFonts w:ascii="Book Antiqua" w:hAnsi="Book Antiqua" w:cs="Times New Roman"/>
          <w:iCs/>
          <w:color w:val="000000" w:themeColor="text1"/>
          <w:kern w:val="2"/>
        </w:rPr>
        <w:t>Ji</w:t>
      </w:r>
      <w:proofErr w:type="spellEnd"/>
      <w:r w:rsidR="00EB6534" w:rsidRPr="006276C3">
        <w:rPr>
          <w:rFonts w:ascii="Book Antiqua" w:hAnsi="Book Antiqua" w:cs="Times New Roman"/>
          <w:iCs/>
          <w:color w:val="000000" w:themeColor="text1"/>
          <w:kern w:val="2"/>
        </w:rPr>
        <w:t xml:space="preserve"> Hospital, School of Medicine, Shanghai Jiao Tong University, Shanghai</w:t>
      </w:r>
      <w:r w:rsidR="00A02225" w:rsidRPr="006276C3">
        <w:rPr>
          <w:rFonts w:ascii="Book Antiqua" w:hAnsi="Book Antiqua" w:cs="Times New Roman"/>
          <w:iCs/>
          <w:color w:val="000000" w:themeColor="text1"/>
          <w:kern w:val="2"/>
        </w:rPr>
        <w:t xml:space="preserve"> 200127</w:t>
      </w:r>
      <w:r w:rsidR="00EB6534" w:rsidRPr="006276C3">
        <w:rPr>
          <w:rFonts w:ascii="Book Antiqua" w:hAnsi="Book Antiqua" w:cs="Times New Roman"/>
          <w:iCs/>
          <w:color w:val="000000" w:themeColor="text1"/>
          <w:kern w:val="2"/>
        </w:rPr>
        <w:t>, China</w:t>
      </w:r>
    </w:p>
    <w:p w:rsidR="004070EF" w:rsidRPr="006276C3" w:rsidRDefault="004070EF" w:rsidP="00622D78">
      <w:pPr>
        <w:pStyle w:val="a5"/>
        <w:adjustRightInd w:val="0"/>
        <w:snapToGrid w:val="0"/>
        <w:spacing w:before="0" w:beforeAutospacing="0" w:after="0" w:afterAutospacing="0" w:line="360" w:lineRule="auto"/>
        <w:jc w:val="both"/>
        <w:rPr>
          <w:rFonts w:ascii="Book Antiqua" w:hAnsi="Book Antiqua" w:cs="Times New Roman"/>
          <w:i/>
          <w:color w:val="000000" w:themeColor="text1"/>
          <w:kern w:val="2"/>
        </w:rPr>
      </w:pPr>
    </w:p>
    <w:p w:rsidR="00EB6534" w:rsidRPr="006276C3" w:rsidRDefault="004070EF"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b/>
          <w:color w:val="000000" w:themeColor="text1"/>
          <w:sz w:val="24"/>
          <w:szCs w:val="24"/>
        </w:rPr>
        <w:t>Chao-</w:t>
      </w:r>
      <w:proofErr w:type="spellStart"/>
      <w:r w:rsidRPr="006276C3">
        <w:rPr>
          <w:rFonts w:ascii="Book Antiqua" w:hAnsi="Book Antiqua"/>
          <w:b/>
          <w:color w:val="000000" w:themeColor="text1"/>
          <w:sz w:val="24"/>
          <w:szCs w:val="24"/>
        </w:rPr>
        <w:t>Jie</w:t>
      </w:r>
      <w:proofErr w:type="spellEnd"/>
      <w:r w:rsidRPr="006276C3">
        <w:rPr>
          <w:rFonts w:ascii="Book Antiqua" w:hAnsi="Book Antiqua"/>
          <w:b/>
          <w:color w:val="000000" w:themeColor="text1"/>
          <w:sz w:val="24"/>
          <w:szCs w:val="24"/>
        </w:rPr>
        <w:t xml:space="preserve"> Wang, </w:t>
      </w:r>
      <w:proofErr w:type="spellStart"/>
      <w:r w:rsidRPr="006276C3">
        <w:rPr>
          <w:rFonts w:ascii="Book Antiqua" w:hAnsi="Book Antiqua"/>
          <w:b/>
          <w:color w:val="000000" w:themeColor="text1"/>
          <w:sz w:val="24"/>
          <w:szCs w:val="24"/>
        </w:rPr>
        <w:t>Zhi</w:t>
      </w:r>
      <w:proofErr w:type="spellEnd"/>
      <w:r w:rsidRPr="006276C3">
        <w:rPr>
          <w:rFonts w:ascii="Book Antiqua" w:hAnsi="Book Antiqua"/>
          <w:b/>
          <w:color w:val="000000" w:themeColor="text1"/>
          <w:sz w:val="24"/>
          <w:szCs w:val="24"/>
        </w:rPr>
        <w:t>-Gang Zhang,</w:t>
      </w:r>
      <w:r w:rsidRPr="006276C3">
        <w:rPr>
          <w:rFonts w:ascii="Book Antiqua" w:hAnsi="Book Antiqua"/>
          <w:b/>
          <w:color w:val="000000" w:themeColor="text1"/>
          <w:sz w:val="24"/>
          <w:szCs w:val="24"/>
          <w:vertAlign w:val="superscript"/>
        </w:rPr>
        <w:t xml:space="preserve"> </w:t>
      </w:r>
      <w:r w:rsidR="00EB6534" w:rsidRPr="006276C3">
        <w:rPr>
          <w:rFonts w:ascii="Book Antiqua" w:hAnsi="Book Antiqua"/>
          <w:color w:val="000000" w:themeColor="text1"/>
          <w:sz w:val="24"/>
          <w:szCs w:val="24"/>
        </w:rPr>
        <w:t xml:space="preserve">State Key Laboratory of Oncogenes and Related Genes, Shanghai Cancer Institute, Ren </w:t>
      </w:r>
      <w:proofErr w:type="spellStart"/>
      <w:r w:rsidR="00EB6534" w:rsidRPr="006276C3">
        <w:rPr>
          <w:rFonts w:ascii="Book Antiqua" w:hAnsi="Book Antiqua"/>
          <w:color w:val="000000" w:themeColor="text1"/>
          <w:sz w:val="24"/>
          <w:szCs w:val="24"/>
        </w:rPr>
        <w:t>Ji</w:t>
      </w:r>
      <w:proofErr w:type="spellEnd"/>
      <w:r w:rsidR="00EB6534" w:rsidRPr="006276C3">
        <w:rPr>
          <w:rFonts w:ascii="Book Antiqua" w:hAnsi="Book Antiqua"/>
          <w:color w:val="000000" w:themeColor="text1"/>
          <w:sz w:val="24"/>
          <w:szCs w:val="24"/>
        </w:rPr>
        <w:t xml:space="preserve"> Hospital, School of Medicine, Shanghai</w:t>
      </w:r>
      <w:r w:rsidR="00E36A91" w:rsidRPr="006276C3">
        <w:rPr>
          <w:rFonts w:ascii="Book Antiqua" w:hAnsi="Book Antiqua"/>
          <w:color w:val="000000" w:themeColor="text1"/>
          <w:sz w:val="24"/>
          <w:szCs w:val="24"/>
        </w:rPr>
        <w:t xml:space="preserve"> Jiao Tong University, Shanghai</w:t>
      </w:r>
      <w:r w:rsidR="00EB6534" w:rsidRPr="006276C3">
        <w:rPr>
          <w:rFonts w:ascii="Book Antiqua" w:hAnsi="Book Antiqua"/>
          <w:color w:val="000000" w:themeColor="text1"/>
          <w:sz w:val="24"/>
          <w:szCs w:val="24"/>
        </w:rPr>
        <w:t xml:space="preserve"> </w:t>
      </w:r>
      <w:r w:rsidR="00A02225" w:rsidRPr="006276C3">
        <w:rPr>
          <w:rFonts w:ascii="Book Antiqua" w:hAnsi="Book Antiqua"/>
          <w:color w:val="000000" w:themeColor="text1"/>
          <w:sz w:val="24"/>
          <w:szCs w:val="24"/>
        </w:rPr>
        <w:t>200240</w:t>
      </w:r>
      <w:r w:rsidR="00924A03" w:rsidRPr="006276C3">
        <w:rPr>
          <w:rFonts w:ascii="Book Antiqua" w:hAnsi="Book Antiqua"/>
          <w:color w:val="000000" w:themeColor="text1"/>
          <w:sz w:val="24"/>
          <w:szCs w:val="24"/>
        </w:rPr>
        <w:t xml:space="preserve">, </w:t>
      </w:r>
      <w:r w:rsidR="00EB6534" w:rsidRPr="006276C3">
        <w:rPr>
          <w:rFonts w:ascii="Book Antiqua" w:hAnsi="Book Antiqua"/>
          <w:color w:val="000000" w:themeColor="text1"/>
          <w:sz w:val="24"/>
          <w:szCs w:val="24"/>
        </w:rPr>
        <w:t>China</w:t>
      </w:r>
    </w:p>
    <w:p w:rsidR="00A02225" w:rsidRPr="006276C3" w:rsidRDefault="00A02225" w:rsidP="00622D78">
      <w:pPr>
        <w:widowControl/>
        <w:adjustRightInd w:val="0"/>
        <w:snapToGrid w:val="0"/>
        <w:spacing w:line="360" w:lineRule="auto"/>
        <w:rPr>
          <w:rFonts w:ascii="Book Antiqua" w:hAnsi="Book Antiqua"/>
          <w:color w:val="000000" w:themeColor="text1"/>
          <w:kern w:val="0"/>
          <w:sz w:val="24"/>
          <w:szCs w:val="24"/>
          <w:vertAlign w:val="superscript"/>
        </w:rPr>
      </w:pPr>
    </w:p>
    <w:p w:rsidR="004070EF" w:rsidRPr="006276C3" w:rsidRDefault="004070EF" w:rsidP="004070EF">
      <w:pPr>
        <w:adjustRightInd w:val="0"/>
        <w:snapToGrid w:val="0"/>
        <w:spacing w:line="360" w:lineRule="auto"/>
        <w:rPr>
          <w:rFonts w:ascii="Book Antiqua" w:hAnsi="Book Antiqua"/>
          <w:color w:val="000000" w:themeColor="text1"/>
          <w:sz w:val="24"/>
          <w:szCs w:val="24"/>
          <w:vertAlign w:val="superscript"/>
          <w:lang w:val="en-CA"/>
        </w:rPr>
      </w:pPr>
      <w:bookmarkStart w:id="18" w:name="OLE_LINK125"/>
      <w:bookmarkStart w:id="19" w:name="OLE_LINK152"/>
      <w:bookmarkStart w:id="20" w:name="OLE_LINK173"/>
      <w:bookmarkStart w:id="21" w:name="OLE_LINK228"/>
      <w:r w:rsidRPr="006276C3">
        <w:rPr>
          <w:rFonts w:ascii="Book Antiqua" w:eastAsia="MS Mincho" w:hAnsi="Book Antiqua"/>
          <w:b/>
          <w:sz w:val="24"/>
          <w:szCs w:val="24"/>
          <w:lang w:eastAsia="ja-JP"/>
        </w:rPr>
        <w:t>Author contributions:</w:t>
      </w:r>
      <w:r w:rsidRPr="006276C3">
        <w:rPr>
          <w:rFonts w:ascii="Book Antiqua" w:hAnsi="Book Antiqua"/>
          <w:sz w:val="24"/>
          <w:szCs w:val="24"/>
        </w:rPr>
        <w:t xml:space="preserve"> </w:t>
      </w:r>
      <w:bookmarkEnd w:id="18"/>
      <w:bookmarkEnd w:id="19"/>
      <w:bookmarkEnd w:id="20"/>
      <w:bookmarkEnd w:id="21"/>
      <w:r w:rsidRPr="006276C3">
        <w:rPr>
          <w:rFonts w:ascii="Book Antiqua" w:hAnsi="Book Antiqua"/>
          <w:color w:val="000000" w:themeColor="text1"/>
          <w:sz w:val="24"/>
          <w:szCs w:val="24"/>
        </w:rPr>
        <w:t xml:space="preserve">Wang CJ, Zhang ZZ </w:t>
      </w:r>
      <w:r w:rsidR="00E36A91" w:rsidRPr="006276C3">
        <w:rPr>
          <w:rFonts w:ascii="Book Antiqua" w:hAnsi="Book Antiqua"/>
          <w:bCs/>
          <w:color w:val="000000" w:themeColor="text1"/>
          <w:kern w:val="0"/>
          <w:sz w:val="24"/>
          <w:szCs w:val="24"/>
        </w:rPr>
        <w:t>contributed equally to this study, Co-first author</w:t>
      </w:r>
      <w:r w:rsidRPr="006276C3">
        <w:rPr>
          <w:rFonts w:ascii="Book Antiqua" w:hAnsi="Book Antiqua"/>
          <w:bCs/>
          <w:color w:val="000000" w:themeColor="text1"/>
          <w:kern w:val="0"/>
          <w:sz w:val="24"/>
          <w:szCs w:val="24"/>
        </w:rPr>
        <w:t xml:space="preserve">; </w:t>
      </w:r>
      <w:r w:rsidRPr="006276C3">
        <w:rPr>
          <w:rFonts w:ascii="Book Antiqua" w:hAnsi="Book Antiqua"/>
          <w:color w:val="000000" w:themeColor="text1"/>
          <w:sz w:val="24"/>
          <w:szCs w:val="24"/>
        </w:rPr>
        <w:t xml:space="preserve">Wang CJ and Zhang ZZ participated in data collection and analysis, wrote the manuscript; Xu J, Wang M, Zhao WY, </w:t>
      </w:r>
      <w:proofErr w:type="spellStart"/>
      <w:r w:rsidRPr="006276C3">
        <w:rPr>
          <w:rFonts w:ascii="Book Antiqua" w:hAnsi="Book Antiqua"/>
          <w:color w:val="000000" w:themeColor="text1"/>
          <w:sz w:val="24"/>
          <w:szCs w:val="24"/>
        </w:rPr>
        <w:t>Tu</w:t>
      </w:r>
      <w:proofErr w:type="spellEnd"/>
      <w:r w:rsidRPr="006276C3">
        <w:rPr>
          <w:rFonts w:ascii="Book Antiqua" w:hAnsi="Book Antiqua"/>
          <w:color w:val="000000" w:themeColor="text1"/>
          <w:sz w:val="24"/>
          <w:szCs w:val="24"/>
        </w:rPr>
        <w:t xml:space="preserve"> L, Zhuang C Liu Q and </w:t>
      </w:r>
      <w:r w:rsidRPr="006276C3">
        <w:rPr>
          <w:rFonts w:ascii="Book Antiqua" w:hAnsi="Book Antiqua"/>
          <w:bCs/>
          <w:color w:val="000000" w:themeColor="text1"/>
          <w:sz w:val="24"/>
          <w:szCs w:val="24"/>
        </w:rPr>
        <w:t>Shen YY participated in data collection and help to perform the statistical analysis; Cao H and Zhang ZG conceived of the study, participated in its design and provided the critical revision; all authors read and approved the final manuscript.</w:t>
      </w:r>
    </w:p>
    <w:p w:rsidR="004070EF" w:rsidRPr="006276C3" w:rsidRDefault="004070EF" w:rsidP="004070EF">
      <w:pPr>
        <w:adjustRightInd w:val="0"/>
        <w:snapToGrid w:val="0"/>
        <w:spacing w:line="360" w:lineRule="auto"/>
        <w:rPr>
          <w:rFonts w:ascii="Book Antiqua" w:hAnsi="Book Antiqua"/>
          <w:color w:val="000000" w:themeColor="text1"/>
          <w:sz w:val="24"/>
          <w:szCs w:val="24"/>
        </w:rPr>
      </w:pPr>
      <w:bookmarkStart w:id="22" w:name="_GoBack"/>
      <w:r w:rsidRPr="006276C3">
        <w:rPr>
          <w:rFonts w:ascii="Book Antiqua" w:hAnsi="Book Antiqua"/>
          <w:b/>
          <w:color w:val="000000" w:themeColor="text1"/>
          <w:sz w:val="24"/>
          <w:szCs w:val="24"/>
        </w:rPr>
        <w:lastRenderedPageBreak/>
        <w:t>Supported by</w:t>
      </w:r>
      <w:r w:rsidRPr="006276C3">
        <w:rPr>
          <w:rFonts w:ascii="Book Antiqua" w:hAnsi="Book Antiqua"/>
          <w:color w:val="000000" w:themeColor="text1"/>
          <w:sz w:val="24"/>
          <w:szCs w:val="24"/>
        </w:rPr>
        <w:t xml:space="preserve"> National Natural Science Foundation of China General Program</w:t>
      </w:r>
      <w:r w:rsidR="00A12806">
        <w:rPr>
          <w:rFonts w:ascii="Book Antiqua" w:hAnsi="Book Antiqua" w:hint="eastAsia"/>
          <w:color w:val="000000" w:themeColor="text1"/>
          <w:sz w:val="24"/>
          <w:szCs w:val="24"/>
        </w:rPr>
        <w:t>,</w:t>
      </w:r>
      <w:r w:rsidRPr="006276C3">
        <w:rPr>
          <w:rFonts w:ascii="Book Antiqua" w:hAnsi="Book Antiqua"/>
          <w:color w:val="000000" w:themeColor="text1"/>
          <w:sz w:val="24"/>
          <w:szCs w:val="24"/>
        </w:rPr>
        <w:t xml:space="preserve"> No. 81272743; Shanghai City Committee of Science and Technology Key Project</w:t>
      </w:r>
      <w:r w:rsidR="00A12806">
        <w:rPr>
          <w:rFonts w:ascii="Book Antiqua" w:hAnsi="Book Antiqua" w:hint="eastAsia"/>
          <w:color w:val="000000" w:themeColor="text1"/>
          <w:sz w:val="24"/>
          <w:szCs w:val="24"/>
        </w:rPr>
        <w:t>,</w:t>
      </w:r>
      <w:r w:rsidRPr="006276C3">
        <w:rPr>
          <w:rFonts w:ascii="Book Antiqua" w:hAnsi="Book Antiqua"/>
          <w:color w:val="000000" w:themeColor="text1"/>
          <w:sz w:val="24"/>
          <w:szCs w:val="24"/>
        </w:rPr>
        <w:t xml:space="preserve"> No. 11411950800; and Key Discipline Project of </w:t>
      </w:r>
      <w:proofErr w:type="spellStart"/>
      <w:r w:rsidRPr="006276C3">
        <w:rPr>
          <w:rFonts w:ascii="Book Antiqua" w:hAnsi="Book Antiqua"/>
          <w:color w:val="000000" w:themeColor="text1"/>
          <w:sz w:val="24"/>
          <w:szCs w:val="24"/>
        </w:rPr>
        <w:t>Renji</w:t>
      </w:r>
      <w:proofErr w:type="spellEnd"/>
      <w:r w:rsidRPr="006276C3">
        <w:rPr>
          <w:rFonts w:ascii="Book Antiqua" w:hAnsi="Book Antiqua"/>
          <w:color w:val="000000" w:themeColor="text1"/>
          <w:sz w:val="24"/>
          <w:szCs w:val="24"/>
        </w:rPr>
        <w:t xml:space="preserve"> Hospital, Shanghai </w:t>
      </w:r>
      <w:proofErr w:type="spellStart"/>
      <w:r w:rsidRPr="006276C3">
        <w:rPr>
          <w:rFonts w:ascii="Book Antiqua" w:hAnsi="Book Antiqua"/>
          <w:color w:val="000000" w:themeColor="text1"/>
          <w:sz w:val="24"/>
          <w:szCs w:val="24"/>
        </w:rPr>
        <w:t>Jiaotong</w:t>
      </w:r>
      <w:proofErr w:type="spellEnd"/>
      <w:r w:rsidRPr="006276C3">
        <w:rPr>
          <w:rFonts w:ascii="Book Antiqua" w:hAnsi="Book Antiqua"/>
          <w:color w:val="000000" w:themeColor="text1"/>
          <w:sz w:val="24"/>
          <w:szCs w:val="24"/>
        </w:rPr>
        <w:t xml:space="preserve"> University School of Medicine</w:t>
      </w:r>
      <w:r w:rsidR="00A12806">
        <w:rPr>
          <w:rFonts w:ascii="Book Antiqua" w:hAnsi="Book Antiqua" w:hint="eastAsia"/>
          <w:color w:val="000000" w:themeColor="text1"/>
          <w:sz w:val="24"/>
          <w:szCs w:val="24"/>
        </w:rPr>
        <w:t>,</w:t>
      </w:r>
      <w:r w:rsidRPr="006276C3">
        <w:rPr>
          <w:rFonts w:ascii="Book Antiqua" w:hAnsi="Book Antiqua"/>
          <w:color w:val="000000" w:themeColor="text1"/>
          <w:sz w:val="24"/>
          <w:szCs w:val="24"/>
        </w:rPr>
        <w:t xml:space="preserve"> No. RJ4101304.</w:t>
      </w:r>
    </w:p>
    <w:bookmarkEnd w:id="22"/>
    <w:p w:rsidR="003C2F15" w:rsidRPr="006276C3" w:rsidRDefault="003C2F15" w:rsidP="004070EF">
      <w:pPr>
        <w:adjustRightInd w:val="0"/>
        <w:snapToGrid w:val="0"/>
        <w:spacing w:line="360" w:lineRule="auto"/>
        <w:rPr>
          <w:rFonts w:ascii="Book Antiqua" w:hAnsi="Book Antiqua"/>
          <w:color w:val="000000" w:themeColor="text1"/>
          <w:sz w:val="24"/>
          <w:szCs w:val="24"/>
        </w:rPr>
      </w:pPr>
    </w:p>
    <w:p w:rsidR="00F96F2C" w:rsidRPr="006276C3" w:rsidRDefault="003C2F15" w:rsidP="00F96F2C">
      <w:pPr>
        <w:adjustRightInd w:val="0"/>
        <w:snapToGrid w:val="0"/>
        <w:spacing w:line="360" w:lineRule="auto"/>
        <w:rPr>
          <w:rFonts w:ascii="Book Antiqua" w:hAnsi="Book Antiqua"/>
          <w:color w:val="000000" w:themeColor="text1"/>
          <w:sz w:val="24"/>
          <w:szCs w:val="24"/>
        </w:rPr>
      </w:pPr>
      <w:bookmarkStart w:id="23" w:name="OLE_LINK380"/>
      <w:bookmarkStart w:id="24" w:name="OLE_LINK534"/>
      <w:bookmarkStart w:id="25" w:name="OLE_LINK498"/>
      <w:bookmarkStart w:id="26" w:name="OLE_LINK499"/>
      <w:bookmarkStart w:id="27" w:name="OLE_LINK521"/>
      <w:r w:rsidRPr="006276C3">
        <w:rPr>
          <w:rFonts w:ascii="Book Antiqua" w:hAnsi="Book Antiqua"/>
          <w:b/>
          <w:bCs/>
          <w:iCs/>
          <w:color w:val="000000"/>
          <w:kern w:val="0"/>
          <w:sz w:val="24"/>
          <w:szCs w:val="24"/>
        </w:rPr>
        <w:t>Ethics approval:</w:t>
      </w:r>
      <w:r w:rsidR="00F96F2C" w:rsidRPr="006276C3">
        <w:rPr>
          <w:rFonts w:ascii="Book Antiqua" w:hAnsi="Book Antiqua"/>
          <w:color w:val="000000" w:themeColor="text1"/>
          <w:sz w:val="24"/>
          <w:szCs w:val="24"/>
        </w:rPr>
        <w:t xml:space="preserve"> Clinical materials and samples were obtained with approval from the Ethical Committees, </w:t>
      </w:r>
      <w:proofErr w:type="spellStart"/>
      <w:r w:rsidR="00F96F2C" w:rsidRPr="006276C3">
        <w:rPr>
          <w:rFonts w:ascii="Book Antiqua" w:hAnsi="Book Antiqua"/>
          <w:color w:val="000000" w:themeColor="text1"/>
          <w:sz w:val="24"/>
          <w:szCs w:val="24"/>
        </w:rPr>
        <w:t>Renji</w:t>
      </w:r>
      <w:proofErr w:type="spellEnd"/>
      <w:r w:rsidR="00F96F2C" w:rsidRPr="006276C3">
        <w:rPr>
          <w:rFonts w:ascii="Book Antiqua" w:hAnsi="Book Antiqua"/>
          <w:color w:val="000000" w:themeColor="text1"/>
          <w:sz w:val="24"/>
          <w:szCs w:val="24"/>
        </w:rPr>
        <w:t xml:space="preserve"> Hospital, and Shanghai </w:t>
      </w:r>
      <w:proofErr w:type="spellStart"/>
      <w:r w:rsidR="00F96F2C" w:rsidRPr="006276C3">
        <w:rPr>
          <w:rFonts w:ascii="Book Antiqua" w:hAnsi="Book Antiqua"/>
          <w:color w:val="000000" w:themeColor="text1"/>
          <w:sz w:val="24"/>
          <w:szCs w:val="24"/>
        </w:rPr>
        <w:t>Jiaotong</w:t>
      </w:r>
      <w:proofErr w:type="spellEnd"/>
      <w:r w:rsidR="00F96F2C" w:rsidRPr="006276C3">
        <w:rPr>
          <w:rFonts w:ascii="Book Antiqua" w:hAnsi="Book Antiqua"/>
          <w:color w:val="000000" w:themeColor="text1"/>
          <w:sz w:val="24"/>
          <w:szCs w:val="24"/>
        </w:rPr>
        <w:t xml:space="preserve"> University School of Medicine. </w:t>
      </w:r>
    </w:p>
    <w:p w:rsidR="003C2F15" w:rsidRPr="006276C3" w:rsidRDefault="003C2F15" w:rsidP="003C2F15">
      <w:pPr>
        <w:autoSpaceDE w:val="0"/>
        <w:autoSpaceDN w:val="0"/>
        <w:adjustRightInd w:val="0"/>
        <w:spacing w:line="360" w:lineRule="auto"/>
        <w:rPr>
          <w:rFonts w:ascii="Book Antiqua" w:hAnsi="Book Antiqua"/>
          <w:b/>
          <w:bCs/>
          <w:iCs/>
          <w:color w:val="000000"/>
          <w:sz w:val="24"/>
          <w:szCs w:val="24"/>
        </w:rPr>
      </w:pPr>
    </w:p>
    <w:p w:rsidR="00F96F2C" w:rsidRPr="006276C3" w:rsidRDefault="003C2F15" w:rsidP="00F96F2C">
      <w:pPr>
        <w:autoSpaceDE w:val="0"/>
        <w:autoSpaceDN w:val="0"/>
        <w:adjustRightInd w:val="0"/>
        <w:spacing w:line="360" w:lineRule="auto"/>
        <w:rPr>
          <w:rFonts w:ascii="Book Antiqua" w:hAnsi="Book Antiqua"/>
          <w:bCs/>
          <w:iCs/>
          <w:color w:val="000000"/>
          <w:kern w:val="0"/>
          <w:sz w:val="24"/>
          <w:szCs w:val="24"/>
        </w:rPr>
      </w:pPr>
      <w:r w:rsidRPr="006276C3">
        <w:rPr>
          <w:rFonts w:ascii="Book Antiqua" w:hAnsi="Book Antiqua"/>
          <w:b/>
          <w:bCs/>
          <w:iCs/>
          <w:color w:val="000000"/>
          <w:kern w:val="0"/>
          <w:sz w:val="24"/>
          <w:szCs w:val="24"/>
        </w:rPr>
        <w:t>Clinical trial registration:</w:t>
      </w:r>
      <w:r w:rsidR="00F96F2C" w:rsidRPr="006276C3">
        <w:rPr>
          <w:rFonts w:ascii="Book Antiqua" w:hAnsi="Book Antiqua"/>
          <w:bCs/>
          <w:iCs/>
          <w:color w:val="000000"/>
          <w:kern w:val="0"/>
          <w:sz w:val="24"/>
          <w:szCs w:val="24"/>
        </w:rPr>
        <w:t xml:space="preserve"> The clinical investigation was carried out in accordance with the principles expressed in the Declaration of Helsinki.</w:t>
      </w:r>
    </w:p>
    <w:p w:rsidR="003C2F15" w:rsidRPr="006276C3" w:rsidRDefault="003C2F15" w:rsidP="003C2F15">
      <w:pPr>
        <w:autoSpaceDE w:val="0"/>
        <w:autoSpaceDN w:val="0"/>
        <w:adjustRightInd w:val="0"/>
        <w:spacing w:line="360" w:lineRule="auto"/>
        <w:rPr>
          <w:rFonts w:ascii="Book Antiqua" w:hAnsi="Book Antiqua"/>
          <w:b/>
          <w:bCs/>
          <w:iCs/>
          <w:color w:val="000000"/>
          <w:sz w:val="24"/>
          <w:szCs w:val="24"/>
        </w:rPr>
      </w:pPr>
    </w:p>
    <w:p w:rsidR="00F96F2C" w:rsidRPr="006276C3" w:rsidRDefault="003C2F15" w:rsidP="003C2F15">
      <w:pPr>
        <w:autoSpaceDE w:val="0"/>
        <w:autoSpaceDN w:val="0"/>
        <w:adjustRightInd w:val="0"/>
        <w:spacing w:line="360" w:lineRule="auto"/>
        <w:rPr>
          <w:rFonts w:ascii="Book Antiqua" w:hAnsi="Book Antiqua"/>
          <w:bCs/>
          <w:iCs/>
          <w:color w:val="000000"/>
          <w:kern w:val="0"/>
          <w:sz w:val="24"/>
          <w:szCs w:val="24"/>
        </w:rPr>
      </w:pPr>
      <w:r w:rsidRPr="006276C3">
        <w:rPr>
          <w:rFonts w:ascii="Book Antiqua" w:hAnsi="Book Antiqua"/>
          <w:b/>
          <w:bCs/>
          <w:iCs/>
          <w:color w:val="000000"/>
          <w:kern w:val="0"/>
          <w:sz w:val="24"/>
          <w:szCs w:val="24"/>
        </w:rPr>
        <w:t>Informed consent</w:t>
      </w:r>
      <w:r w:rsidRPr="006276C3">
        <w:rPr>
          <w:rFonts w:ascii="Book Antiqua" w:hAnsi="Book Antiqua"/>
          <w:b/>
          <w:bCs/>
          <w:iCs/>
          <w:color w:val="000000"/>
          <w:sz w:val="24"/>
          <w:szCs w:val="24"/>
        </w:rPr>
        <w:t>:</w:t>
      </w:r>
      <w:r w:rsidRPr="006276C3">
        <w:rPr>
          <w:rFonts w:ascii="Book Antiqua" w:hAnsi="Book Antiqua"/>
          <w:b/>
          <w:bCs/>
          <w:iCs/>
          <w:color w:val="000000"/>
          <w:kern w:val="0"/>
          <w:sz w:val="24"/>
          <w:szCs w:val="24"/>
        </w:rPr>
        <w:t xml:space="preserve"> </w:t>
      </w:r>
      <w:r w:rsidR="00F96F2C" w:rsidRPr="006276C3">
        <w:rPr>
          <w:rFonts w:ascii="Book Antiqua" w:hAnsi="Book Antiqua"/>
          <w:bCs/>
          <w:iCs/>
          <w:color w:val="000000"/>
          <w:kern w:val="0"/>
          <w:sz w:val="24"/>
          <w:szCs w:val="24"/>
        </w:rPr>
        <w:t xml:space="preserve">Written informed consents were obtained from all participants. </w:t>
      </w:r>
      <w:bookmarkStart w:id="28" w:name="OLE_LINK526"/>
      <w:bookmarkStart w:id="29" w:name="OLE_LINK527"/>
    </w:p>
    <w:p w:rsidR="00F96F2C" w:rsidRPr="006276C3" w:rsidRDefault="00F96F2C" w:rsidP="003C2F15">
      <w:pPr>
        <w:autoSpaceDE w:val="0"/>
        <w:autoSpaceDN w:val="0"/>
        <w:adjustRightInd w:val="0"/>
        <w:spacing w:line="360" w:lineRule="auto"/>
        <w:rPr>
          <w:rFonts w:ascii="Book Antiqua" w:hAnsi="Book Antiqua"/>
          <w:bCs/>
          <w:iCs/>
          <w:color w:val="000000"/>
          <w:kern w:val="0"/>
          <w:sz w:val="24"/>
          <w:szCs w:val="24"/>
        </w:rPr>
      </w:pPr>
    </w:p>
    <w:p w:rsidR="003C2F15" w:rsidRPr="006276C3" w:rsidRDefault="003C2F15" w:rsidP="003C2F15">
      <w:pPr>
        <w:autoSpaceDE w:val="0"/>
        <w:autoSpaceDN w:val="0"/>
        <w:adjustRightInd w:val="0"/>
        <w:spacing w:line="360" w:lineRule="auto"/>
        <w:rPr>
          <w:rFonts w:ascii="Book Antiqua" w:hAnsi="Book Antiqua" w:cs="TimesNewRomanPS-BoldItalicMT"/>
          <w:b/>
          <w:bCs/>
          <w:iCs/>
          <w:color w:val="000000"/>
          <w:kern w:val="0"/>
          <w:sz w:val="24"/>
          <w:szCs w:val="24"/>
        </w:rPr>
      </w:pPr>
      <w:r w:rsidRPr="006276C3">
        <w:rPr>
          <w:rFonts w:ascii="Book Antiqua" w:hAnsi="Book Antiqua" w:cs="TimesNewRomanPS-BoldItalicMT"/>
          <w:b/>
          <w:bCs/>
          <w:iCs/>
          <w:color w:val="000000"/>
          <w:kern w:val="0"/>
          <w:sz w:val="24"/>
          <w:szCs w:val="24"/>
        </w:rPr>
        <w:t>Conflict-of-interest</w:t>
      </w:r>
      <w:r w:rsidRPr="006276C3">
        <w:rPr>
          <w:rFonts w:ascii="Book Antiqua" w:hAnsi="Book Antiqua" w:cs="TimesNewRomanPS-BoldItalicMT"/>
          <w:b/>
          <w:bCs/>
          <w:iCs/>
          <w:color w:val="000000"/>
          <w:sz w:val="24"/>
          <w:szCs w:val="24"/>
        </w:rPr>
        <w:t>:</w:t>
      </w:r>
      <w:r w:rsidR="00F96F2C" w:rsidRPr="006276C3">
        <w:rPr>
          <w:rFonts w:ascii="Book Antiqua" w:hAnsi="Book Antiqua"/>
          <w:kern w:val="0"/>
          <w:sz w:val="24"/>
          <w:szCs w:val="24"/>
        </w:rPr>
        <w:t xml:space="preserve"> No potential conflicts of interest relevant to this article were reported.</w:t>
      </w:r>
    </w:p>
    <w:bookmarkEnd w:id="23"/>
    <w:bookmarkEnd w:id="24"/>
    <w:bookmarkEnd w:id="28"/>
    <w:bookmarkEnd w:id="29"/>
    <w:p w:rsidR="003C2F15" w:rsidRPr="006276C3" w:rsidRDefault="003C2F15" w:rsidP="003C2F15">
      <w:pPr>
        <w:autoSpaceDE w:val="0"/>
        <w:autoSpaceDN w:val="0"/>
        <w:adjustRightInd w:val="0"/>
        <w:spacing w:line="360" w:lineRule="auto"/>
        <w:rPr>
          <w:rFonts w:ascii="Book Antiqua" w:hAnsi="Book Antiqua" w:cs="TimesNewRomanPS-BoldItalicMT"/>
          <w:b/>
          <w:bCs/>
          <w:iCs/>
          <w:color w:val="000000"/>
          <w:sz w:val="24"/>
          <w:szCs w:val="24"/>
        </w:rPr>
      </w:pPr>
    </w:p>
    <w:p w:rsidR="003C2F15" w:rsidRPr="006276C3" w:rsidRDefault="003C2F15" w:rsidP="003C2F15">
      <w:pPr>
        <w:autoSpaceDE w:val="0"/>
        <w:autoSpaceDN w:val="0"/>
        <w:adjustRightInd w:val="0"/>
        <w:spacing w:line="360" w:lineRule="auto"/>
        <w:rPr>
          <w:rFonts w:ascii="Book Antiqua" w:hAnsi="Book Antiqua" w:cs="TimesNewRomanPS-BoldItalicMT"/>
          <w:bCs/>
          <w:iCs/>
          <w:color w:val="000000"/>
          <w:kern w:val="0"/>
          <w:sz w:val="24"/>
          <w:szCs w:val="24"/>
        </w:rPr>
      </w:pPr>
      <w:r w:rsidRPr="006276C3">
        <w:rPr>
          <w:rFonts w:ascii="Book Antiqua" w:hAnsi="Book Antiqua" w:cs="TimesNewRomanPS-BoldItalicMT"/>
          <w:b/>
          <w:bCs/>
          <w:iCs/>
          <w:color w:val="000000"/>
          <w:kern w:val="0"/>
          <w:sz w:val="24"/>
          <w:szCs w:val="24"/>
        </w:rPr>
        <w:t>Data sharing</w:t>
      </w:r>
      <w:r w:rsidRPr="006276C3">
        <w:rPr>
          <w:rFonts w:ascii="Book Antiqua" w:hAnsi="Book Antiqua" w:cs="TimesNewRomanPS-BoldItalicMT"/>
          <w:b/>
          <w:bCs/>
          <w:iCs/>
          <w:color w:val="000000"/>
          <w:sz w:val="24"/>
          <w:szCs w:val="24"/>
        </w:rPr>
        <w:t>:</w:t>
      </w:r>
      <w:r w:rsidR="00F96F2C" w:rsidRPr="006276C3">
        <w:rPr>
          <w:rFonts w:ascii="Book Antiqua" w:hAnsi="Book Antiqua"/>
          <w:color w:val="000000" w:themeColor="text1"/>
          <w:sz w:val="24"/>
          <w:szCs w:val="24"/>
        </w:rPr>
        <w:t xml:space="preserve"> No additional data are available.</w:t>
      </w:r>
    </w:p>
    <w:bookmarkEnd w:id="25"/>
    <w:bookmarkEnd w:id="26"/>
    <w:bookmarkEnd w:id="27"/>
    <w:p w:rsidR="004070EF" w:rsidRPr="006276C3" w:rsidRDefault="004070EF" w:rsidP="004070EF">
      <w:pPr>
        <w:spacing w:line="360" w:lineRule="auto"/>
        <w:rPr>
          <w:rFonts w:ascii="Book Antiqua" w:hAnsi="Book Antiqua"/>
          <w:b/>
          <w:sz w:val="24"/>
          <w:szCs w:val="24"/>
        </w:rPr>
      </w:pPr>
    </w:p>
    <w:p w:rsidR="003C2F15" w:rsidRPr="006276C3" w:rsidRDefault="003C2F15" w:rsidP="003C2F15">
      <w:pPr>
        <w:spacing w:line="360" w:lineRule="auto"/>
        <w:rPr>
          <w:rFonts w:ascii="Book Antiqua" w:hAnsi="Book Antiqua"/>
          <w:color w:val="000000"/>
          <w:kern w:val="0"/>
          <w:sz w:val="24"/>
          <w:szCs w:val="24"/>
        </w:rPr>
      </w:pPr>
      <w:bookmarkStart w:id="30" w:name="OLE_LINK155"/>
      <w:bookmarkStart w:id="31" w:name="OLE_LINK183"/>
      <w:r w:rsidRPr="006276C3">
        <w:rPr>
          <w:rFonts w:ascii="Book Antiqua" w:hAnsi="Book Antiqua"/>
          <w:b/>
          <w:color w:val="000000"/>
          <w:kern w:val="0"/>
          <w:sz w:val="24"/>
          <w:szCs w:val="24"/>
        </w:rPr>
        <w:t xml:space="preserve">Open-Access: </w:t>
      </w:r>
      <w:r w:rsidRPr="006276C3">
        <w:rPr>
          <w:rFonts w:ascii="Book Antiqua" w:hAnsi="Book Antiqua"/>
          <w:color w:val="000000"/>
          <w:kern w:val="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6276C3">
          <w:rPr>
            <w:rStyle w:val="a6"/>
            <w:rFonts w:ascii="Book Antiqua" w:hAnsi="Book Antiqua"/>
            <w:kern w:val="0"/>
            <w:sz w:val="24"/>
            <w:szCs w:val="24"/>
          </w:rPr>
          <w:t>http://creativecommons.org/licenses/by-nc/4.0/</w:t>
        </w:r>
      </w:hyperlink>
    </w:p>
    <w:p w:rsidR="003C2F15" w:rsidRPr="006276C3" w:rsidRDefault="003C2F15" w:rsidP="003C2F15">
      <w:pPr>
        <w:spacing w:line="360" w:lineRule="auto"/>
        <w:rPr>
          <w:rFonts w:ascii="Book Antiqua" w:hAnsi="Book Antiqua"/>
          <w:b/>
          <w:color w:val="000000"/>
          <w:kern w:val="0"/>
          <w:sz w:val="24"/>
          <w:szCs w:val="24"/>
        </w:rPr>
      </w:pPr>
    </w:p>
    <w:bookmarkEnd w:id="30"/>
    <w:bookmarkEnd w:id="31"/>
    <w:p w:rsidR="00EB6534" w:rsidRPr="006276C3" w:rsidRDefault="00A557B0" w:rsidP="00622D78">
      <w:pPr>
        <w:adjustRightInd w:val="0"/>
        <w:snapToGrid w:val="0"/>
        <w:spacing w:line="360" w:lineRule="auto"/>
        <w:rPr>
          <w:rFonts w:ascii="Book Antiqua" w:hAnsi="Book Antiqua"/>
          <w:b/>
          <w:kern w:val="0"/>
          <w:sz w:val="24"/>
          <w:szCs w:val="24"/>
          <w:lang w:val="en"/>
        </w:rPr>
      </w:pPr>
      <w:r w:rsidRPr="006276C3">
        <w:rPr>
          <w:rFonts w:ascii="Book Antiqua" w:hAnsi="Book Antiqua"/>
          <w:b/>
          <w:color w:val="000000" w:themeColor="text1"/>
          <w:kern w:val="0"/>
          <w:sz w:val="24"/>
          <w:szCs w:val="24"/>
          <w:lang w:val="en"/>
        </w:rPr>
        <w:t>Correspondence to:</w:t>
      </w:r>
      <w:bookmarkStart w:id="32" w:name="OLE_LINK7"/>
      <w:bookmarkStart w:id="33" w:name="OLE_LINK8"/>
      <w:bookmarkStart w:id="34" w:name="OLE_LINK23"/>
      <w:bookmarkStart w:id="35" w:name="OLE_LINK24"/>
      <w:r w:rsidR="004070EF" w:rsidRPr="006276C3">
        <w:rPr>
          <w:rFonts w:ascii="Book Antiqua" w:hAnsi="Book Antiqua"/>
          <w:b/>
          <w:color w:val="000000" w:themeColor="text1"/>
          <w:kern w:val="0"/>
          <w:sz w:val="24"/>
          <w:szCs w:val="24"/>
          <w:lang w:val="en"/>
        </w:rPr>
        <w:t xml:space="preserve"> </w:t>
      </w:r>
      <w:r w:rsidR="00A02225" w:rsidRPr="006276C3">
        <w:rPr>
          <w:rFonts w:ascii="Book Antiqua" w:hAnsi="Book Antiqua"/>
          <w:b/>
          <w:color w:val="000000" w:themeColor="text1"/>
          <w:sz w:val="24"/>
          <w:szCs w:val="24"/>
        </w:rPr>
        <w:t>Hui Cao</w:t>
      </w:r>
      <w:bookmarkEnd w:id="32"/>
      <w:bookmarkEnd w:id="33"/>
      <w:r w:rsidRPr="006276C3">
        <w:rPr>
          <w:rFonts w:ascii="Book Antiqua" w:hAnsi="Book Antiqua"/>
          <w:b/>
          <w:color w:val="000000" w:themeColor="text1"/>
          <w:sz w:val="24"/>
          <w:szCs w:val="24"/>
        </w:rPr>
        <w:t>, MD</w:t>
      </w:r>
      <w:r w:rsidR="00303A31" w:rsidRPr="006276C3">
        <w:rPr>
          <w:rFonts w:ascii="Book Antiqua" w:hAnsi="Book Antiqua"/>
          <w:b/>
          <w:color w:val="000000" w:themeColor="text1"/>
          <w:sz w:val="24"/>
          <w:szCs w:val="24"/>
        </w:rPr>
        <w:t xml:space="preserve">, </w:t>
      </w:r>
      <w:r w:rsidR="00EB6534" w:rsidRPr="006276C3">
        <w:rPr>
          <w:rFonts w:ascii="Book Antiqua" w:hAnsi="Book Antiqua"/>
          <w:color w:val="000000" w:themeColor="text1"/>
          <w:sz w:val="24"/>
          <w:szCs w:val="24"/>
        </w:rPr>
        <w:t xml:space="preserve">Department of General Surgery, Ren </w:t>
      </w:r>
      <w:proofErr w:type="spellStart"/>
      <w:r w:rsidR="00EB6534" w:rsidRPr="006276C3">
        <w:rPr>
          <w:rFonts w:ascii="Book Antiqua" w:hAnsi="Book Antiqua"/>
          <w:color w:val="000000" w:themeColor="text1"/>
          <w:sz w:val="24"/>
          <w:szCs w:val="24"/>
        </w:rPr>
        <w:t>Ji</w:t>
      </w:r>
      <w:proofErr w:type="spellEnd"/>
      <w:r w:rsidR="00EB6534" w:rsidRPr="006276C3">
        <w:rPr>
          <w:rFonts w:ascii="Book Antiqua" w:hAnsi="Book Antiqua"/>
          <w:color w:val="000000" w:themeColor="text1"/>
          <w:sz w:val="24"/>
          <w:szCs w:val="24"/>
        </w:rPr>
        <w:t xml:space="preserve"> </w:t>
      </w:r>
      <w:r w:rsidR="00EB6534" w:rsidRPr="006276C3">
        <w:rPr>
          <w:rFonts w:ascii="Book Antiqua" w:hAnsi="Book Antiqua"/>
          <w:color w:val="000000" w:themeColor="text1"/>
          <w:sz w:val="24"/>
          <w:szCs w:val="24"/>
        </w:rPr>
        <w:lastRenderedPageBreak/>
        <w:t>Hospital, School of Medicine, Shanghai Jiao Tong University, 1630 Dong</w:t>
      </w:r>
      <w:r w:rsidR="00924A03" w:rsidRPr="006276C3">
        <w:rPr>
          <w:rFonts w:ascii="Book Antiqua" w:hAnsi="Book Antiqua"/>
          <w:color w:val="000000" w:themeColor="text1"/>
          <w:sz w:val="24"/>
          <w:szCs w:val="24"/>
        </w:rPr>
        <w:t xml:space="preserve"> </w:t>
      </w:r>
      <w:r w:rsidR="00EB6534" w:rsidRPr="006276C3">
        <w:rPr>
          <w:rFonts w:ascii="Book Antiqua" w:hAnsi="Book Antiqua"/>
          <w:color w:val="000000" w:themeColor="text1"/>
          <w:sz w:val="24"/>
          <w:szCs w:val="24"/>
        </w:rPr>
        <w:t>fan</w:t>
      </w:r>
      <w:r w:rsidR="00A02225" w:rsidRPr="006276C3">
        <w:rPr>
          <w:rFonts w:ascii="Book Antiqua" w:hAnsi="Book Antiqua"/>
          <w:color w:val="000000" w:themeColor="text1"/>
          <w:sz w:val="24"/>
          <w:szCs w:val="24"/>
        </w:rPr>
        <w:t>g Road, Shanghai 200127, China</w:t>
      </w:r>
      <w:r w:rsidR="00303A31" w:rsidRPr="006276C3">
        <w:rPr>
          <w:rFonts w:ascii="Book Antiqua" w:hAnsi="Book Antiqua"/>
          <w:color w:val="000000" w:themeColor="text1"/>
          <w:sz w:val="24"/>
          <w:szCs w:val="24"/>
        </w:rPr>
        <w:t>.</w:t>
      </w:r>
      <w:r w:rsidR="00303A31" w:rsidRPr="006276C3">
        <w:rPr>
          <w:rFonts w:ascii="Book Antiqua" w:hAnsi="Book Antiqua"/>
          <w:sz w:val="24"/>
          <w:szCs w:val="24"/>
        </w:rPr>
        <w:t xml:space="preserve"> </w:t>
      </w:r>
      <w:hyperlink r:id="rId11" w:history="1">
        <w:r w:rsidR="004070EF" w:rsidRPr="006276C3">
          <w:rPr>
            <w:rStyle w:val="a6"/>
            <w:rFonts w:ascii="Book Antiqua" w:hAnsi="Book Antiqua"/>
            <w:color w:val="auto"/>
            <w:sz w:val="24"/>
            <w:szCs w:val="24"/>
            <w:u w:val="none"/>
          </w:rPr>
          <w:t>caohuimedsci@126.com</w:t>
        </w:r>
      </w:hyperlink>
    </w:p>
    <w:p w:rsidR="00A02225" w:rsidRPr="006276C3" w:rsidRDefault="00A02225"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b/>
          <w:color w:val="000000" w:themeColor="text1"/>
          <w:sz w:val="24"/>
          <w:szCs w:val="24"/>
        </w:rPr>
        <w:t>Tel</w:t>
      </w:r>
      <w:r w:rsidR="004070EF" w:rsidRPr="006276C3">
        <w:rPr>
          <w:rFonts w:ascii="Book Antiqua" w:hAnsi="Book Antiqua"/>
          <w:b/>
          <w:color w:val="000000" w:themeColor="text1"/>
          <w:sz w:val="24"/>
          <w:szCs w:val="24"/>
        </w:rPr>
        <w:t>ephone</w:t>
      </w:r>
      <w:r w:rsidRPr="006276C3">
        <w:rPr>
          <w:rFonts w:ascii="Book Antiqua" w:hAnsi="Book Antiqua"/>
          <w:color w:val="000000" w:themeColor="text1"/>
          <w:sz w:val="24"/>
          <w:szCs w:val="24"/>
        </w:rPr>
        <w:t>: +86-21-68383711</w:t>
      </w:r>
    </w:p>
    <w:p w:rsidR="00A02225" w:rsidRPr="006276C3" w:rsidRDefault="00A02225"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b/>
          <w:color w:val="000000" w:themeColor="text1"/>
          <w:sz w:val="24"/>
          <w:szCs w:val="24"/>
        </w:rPr>
        <w:t>Fax</w:t>
      </w:r>
      <w:r w:rsidRPr="006276C3">
        <w:rPr>
          <w:rFonts w:ascii="Book Antiqua" w:hAnsi="Book Antiqua"/>
          <w:color w:val="000000" w:themeColor="text1"/>
          <w:sz w:val="24"/>
          <w:szCs w:val="24"/>
        </w:rPr>
        <w:t>: +86-21-58394262</w:t>
      </w:r>
      <w:bookmarkStart w:id="36" w:name="OLE_LINK9"/>
      <w:bookmarkStart w:id="37" w:name="OLE_LINK20"/>
    </w:p>
    <w:p w:rsidR="004070EF" w:rsidRPr="006276C3" w:rsidRDefault="004070EF" w:rsidP="004070EF">
      <w:pPr>
        <w:spacing w:line="360" w:lineRule="auto"/>
        <w:rPr>
          <w:rFonts w:ascii="Book Antiqua" w:hAnsi="Book Antiqua"/>
          <w:sz w:val="24"/>
          <w:szCs w:val="24"/>
        </w:rPr>
      </w:pPr>
      <w:bookmarkStart w:id="38" w:name="OLE_LINK476"/>
      <w:bookmarkStart w:id="39" w:name="OLE_LINK117"/>
      <w:bookmarkStart w:id="40" w:name="OLE_LINK528"/>
      <w:bookmarkEnd w:id="34"/>
      <w:bookmarkEnd w:id="35"/>
      <w:bookmarkEnd w:id="36"/>
      <w:bookmarkEnd w:id="37"/>
      <w:r w:rsidRPr="006276C3">
        <w:rPr>
          <w:rFonts w:ascii="Book Antiqua" w:hAnsi="Book Antiqua"/>
          <w:b/>
          <w:sz w:val="24"/>
          <w:szCs w:val="24"/>
        </w:rPr>
        <w:t>Received:</w:t>
      </w:r>
      <w:r w:rsidR="008253AD" w:rsidRPr="006276C3">
        <w:rPr>
          <w:rFonts w:ascii="Book Antiqua" w:hAnsi="Book Antiqua"/>
          <w:b/>
          <w:sz w:val="24"/>
          <w:szCs w:val="24"/>
        </w:rPr>
        <w:t xml:space="preserve"> </w:t>
      </w:r>
      <w:r w:rsidR="008253AD" w:rsidRPr="006276C3">
        <w:rPr>
          <w:rFonts w:ascii="Book Antiqua" w:hAnsi="Book Antiqua"/>
          <w:sz w:val="24"/>
          <w:szCs w:val="24"/>
        </w:rPr>
        <w:t>November 25, 2014</w:t>
      </w:r>
    </w:p>
    <w:p w:rsidR="004070EF" w:rsidRPr="006276C3" w:rsidRDefault="004070EF" w:rsidP="004070EF">
      <w:pPr>
        <w:spacing w:line="360" w:lineRule="auto"/>
        <w:rPr>
          <w:rFonts w:ascii="Book Antiqua" w:hAnsi="Book Antiqua"/>
          <w:sz w:val="24"/>
          <w:szCs w:val="24"/>
        </w:rPr>
      </w:pPr>
      <w:r w:rsidRPr="006276C3">
        <w:rPr>
          <w:rFonts w:ascii="Book Antiqua" w:hAnsi="Book Antiqua"/>
          <w:b/>
          <w:sz w:val="24"/>
          <w:szCs w:val="24"/>
        </w:rPr>
        <w:t>Peer-review started:</w:t>
      </w:r>
      <w:r w:rsidR="008253AD" w:rsidRPr="006276C3">
        <w:rPr>
          <w:rFonts w:ascii="Book Antiqua" w:hAnsi="Book Antiqua"/>
          <w:sz w:val="24"/>
          <w:szCs w:val="24"/>
        </w:rPr>
        <w:t xml:space="preserve"> November 26, 2014</w:t>
      </w:r>
    </w:p>
    <w:p w:rsidR="004070EF" w:rsidRPr="006276C3" w:rsidRDefault="004070EF" w:rsidP="004070EF">
      <w:pPr>
        <w:spacing w:line="360" w:lineRule="auto"/>
        <w:rPr>
          <w:rFonts w:ascii="Book Antiqua" w:hAnsi="Book Antiqua"/>
          <w:sz w:val="24"/>
          <w:szCs w:val="24"/>
        </w:rPr>
      </w:pPr>
      <w:r w:rsidRPr="006276C3">
        <w:rPr>
          <w:rFonts w:ascii="Book Antiqua" w:hAnsi="Book Antiqua"/>
          <w:b/>
          <w:sz w:val="24"/>
          <w:szCs w:val="24"/>
        </w:rPr>
        <w:t>First decision:</w:t>
      </w:r>
      <w:r w:rsidR="008253AD" w:rsidRPr="006276C3">
        <w:rPr>
          <w:rFonts w:ascii="Book Antiqua" w:hAnsi="Book Antiqua"/>
          <w:b/>
          <w:sz w:val="24"/>
          <w:szCs w:val="24"/>
        </w:rPr>
        <w:t xml:space="preserve"> </w:t>
      </w:r>
      <w:r w:rsidR="008253AD" w:rsidRPr="006276C3">
        <w:rPr>
          <w:rFonts w:ascii="Book Antiqua" w:hAnsi="Book Antiqua"/>
          <w:sz w:val="24"/>
          <w:szCs w:val="24"/>
        </w:rPr>
        <w:t>January 8, 2015</w:t>
      </w:r>
    </w:p>
    <w:p w:rsidR="004070EF" w:rsidRPr="006276C3" w:rsidRDefault="004070EF" w:rsidP="004070EF">
      <w:pPr>
        <w:spacing w:line="360" w:lineRule="auto"/>
        <w:rPr>
          <w:rFonts w:ascii="Book Antiqua" w:hAnsi="Book Antiqua"/>
          <w:sz w:val="24"/>
          <w:szCs w:val="24"/>
        </w:rPr>
      </w:pPr>
      <w:r w:rsidRPr="006276C3">
        <w:rPr>
          <w:rFonts w:ascii="Book Antiqua" w:hAnsi="Book Antiqua"/>
          <w:b/>
          <w:sz w:val="24"/>
          <w:szCs w:val="24"/>
        </w:rPr>
        <w:t>Revised:</w:t>
      </w:r>
      <w:r w:rsidR="008253AD" w:rsidRPr="006276C3">
        <w:rPr>
          <w:rFonts w:ascii="Book Antiqua" w:hAnsi="Book Antiqua"/>
          <w:b/>
          <w:sz w:val="24"/>
          <w:szCs w:val="24"/>
        </w:rPr>
        <w:t xml:space="preserve"> </w:t>
      </w:r>
      <w:r w:rsidR="008253AD" w:rsidRPr="006276C3">
        <w:rPr>
          <w:rFonts w:ascii="Book Antiqua" w:hAnsi="Book Antiqua"/>
          <w:sz w:val="24"/>
          <w:szCs w:val="24"/>
        </w:rPr>
        <w:t>February 13, 2015</w:t>
      </w:r>
    </w:p>
    <w:p w:rsidR="003C1747" w:rsidRPr="000213AF" w:rsidRDefault="004070EF" w:rsidP="003C1747">
      <w:pPr>
        <w:rPr>
          <w:rFonts w:ascii="Book Antiqua" w:hAnsi="Book Antiqua"/>
          <w:color w:val="000000"/>
          <w:sz w:val="24"/>
        </w:rPr>
      </w:pPr>
      <w:r w:rsidRPr="006276C3">
        <w:rPr>
          <w:rFonts w:ascii="Book Antiqua" w:hAnsi="Book Antiqua"/>
          <w:b/>
          <w:sz w:val="24"/>
          <w:szCs w:val="24"/>
        </w:rPr>
        <w:t>Accepted:</w:t>
      </w:r>
      <w:bookmarkStart w:id="41" w:name="OLE_LINK98"/>
      <w:bookmarkStart w:id="42" w:name="OLE_LINK99"/>
      <w:bookmarkStart w:id="43" w:name="OLE_LINK104"/>
      <w:bookmarkStart w:id="44" w:name="OLE_LINK110"/>
      <w:r w:rsidR="003C1747" w:rsidRPr="003C1747">
        <w:rPr>
          <w:rFonts w:ascii="Book Antiqua" w:hAnsi="Book Antiqua"/>
          <w:color w:val="000000"/>
          <w:sz w:val="24"/>
        </w:rPr>
        <w:t xml:space="preserve"> </w:t>
      </w:r>
      <w:r w:rsidR="003C1747">
        <w:rPr>
          <w:rFonts w:ascii="Book Antiqua" w:hAnsi="Book Antiqua"/>
          <w:color w:val="000000"/>
          <w:sz w:val="24"/>
        </w:rPr>
        <w:t>April 28</w:t>
      </w:r>
      <w:r w:rsidR="003C1747" w:rsidRPr="000213AF">
        <w:rPr>
          <w:rFonts w:ascii="Book Antiqua" w:hAnsi="Book Antiqua"/>
          <w:color w:val="000000"/>
          <w:sz w:val="24"/>
        </w:rPr>
        <w:t>, 2015</w:t>
      </w:r>
    </w:p>
    <w:bookmarkEnd w:id="41"/>
    <w:bookmarkEnd w:id="42"/>
    <w:bookmarkEnd w:id="43"/>
    <w:bookmarkEnd w:id="44"/>
    <w:p w:rsidR="004070EF" w:rsidRPr="006276C3" w:rsidRDefault="004070EF" w:rsidP="004070EF">
      <w:pPr>
        <w:spacing w:line="360" w:lineRule="auto"/>
        <w:rPr>
          <w:rFonts w:ascii="Book Antiqua" w:hAnsi="Book Antiqua"/>
          <w:b/>
          <w:sz w:val="24"/>
          <w:szCs w:val="24"/>
        </w:rPr>
      </w:pPr>
      <w:r w:rsidRPr="006276C3">
        <w:rPr>
          <w:rFonts w:ascii="Book Antiqua" w:hAnsi="Book Antiqua"/>
          <w:b/>
          <w:sz w:val="24"/>
          <w:szCs w:val="24"/>
        </w:rPr>
        <w:t xml:space="preserve">  </w:t>
      </w:r>
    </w:p>
    <w:p w:rsidR="004070EF" w:rsidRPr="006276C3" w:rsidRDefault="004070EF" w:rsidP="004070EF">
      <w:pPr>
        <w:spacing w:line="360" w:lineRule="auto"/>
        <w:rPr>
          <w:rFonts w:ascii="Book Antiqua" w:hAnsi="Book Antiqua"/>
          <w:b/>
          <w:sz w:val="24"/>
          <w:szCs w:val="24"/>
        </w:rPr>
      </w:pPr>
      <w:r w:rsidRPr="006276C3">
        <w:rPr>
          <w:rFonts w:ascii="Book Antiqua" w:hAnsi="Book Antiqua"/>
          <w:b/>
          <w:sz w:val="24"/>
          <w:szCs w:val="24"/>
        </w:rPr>
        <w:t>Article in press:</w:t>
      </w:r>
    </w:p>
    <w:p w:rsidR="004070EF" w:rsidRPr="006276C3" w:rsidRDefault="004070EF" w:rsidP="004070EF">
      <w:pPr>
        <w:spacing w:line="360" w:lineRule="auto"/>
        <w:rPr>
          <w:rFonts w:ascii="Book Antiqua" w:hAnsi="Book Antiqua"/>
          <w:b/>
          <w:sz w:val="24"/>
          <w:szCs w:val="24"/>
        </w:rPr>
      </w:pPr>
      <w:r w:rsidRPr="006276C3">
        <w:rPr>
          <w:rFonts w:ascii="Book Antiqua" w:hAnsi="Book Antiqua"/>
          <w:b/>
          <w:sz w:val="24"/>
          <w:szCs w:val="24"/>
        </w:rPr>
        <w:t>Published online:</w:t>
      </w:r>
    </w:p>
    <w:bookmarkEnd w:id="38"/>
    <w:bookmarkEnd w:id="39"/>
    <w:bookmarkEnd w:id="40"/>
    <w:p w:rsidR="00A557B0" w:rsidRPr="006276C3" w:rsidRDefault="00A557B0" w:rsidP="00622D78">
      <w:pPr>
        <w:widowControl/>
        <w:adjustRightInd w:val="0"/>
        <w:snapToGrid w:val="0"/>
        <w:spacing w:line="360" w:lineRule="auto"/>
        <w:rPr>
          <w:rFonts w:ascii="Book Antiqua" w:hAnsi="Book Antiqua"/>
          <w:b/>
          <w:bCs/>
          <w:color w:val="000000" w:themeColor="text1"/>
          <w:kern w:val="0"/>
          <w:sz w:val="24"/>
          <w:szCs w:val="24"/>
        </w:rPr>
      </w:pPr>
    </w:p>
    <w:p w:rsidR="000F320D" w:rsidRPr="006276C3" w:rsidRDefault="000F320D" w:rsidP="00622D78">
      <w:pPr>
        <w:adjustRightInd w:val="0"/>
        <w:snapToGrid w:val="0"/>
        <w:spacing w:line="360" w:lineRule="auto"/>
        <w:rPr>
          <w:rFonts w:ascii="Book Antiqua" w:hAnsi="Book Antiqua"/>
          <w:color w:val="000000" w:themeColor="text1"/>
          <w:sz w:val="24"/>
          <w:szCs w:val="24"/>
        </w:rPr>
      </w:pPr>
    </w:p>
    <w:p w:rsidR="000F320D" w:rsidRPr="006276C3" w:rsidRDefault="000F320D" w:rsidP="00622D78">
      <w:pPr>
        <w:adjustRightInd w:val="0"/>
        <w:snapToGrid w:val="0"/>
        <w:spacing w:line="360" w:lineRule="auto"/>
        <w:rPr>
          <w:rFonts w:ascii="Book Antiqua" w:hAnsi="Book Antiqua"/>
          <w:color w:val="000000" w:themeColor="text1"/>
          <w:sz w:val="24"/>
          <w:szCs w:val="24"/>
        </w:rPr>
        <w:sectPr w:rsidR="000F320D" w:rsidRPr="006276C3" w:rsidSect="00A02225">
          <w:footerReference w:type="default" r:id="rId12"/>
          <w:pgSz w:w="11906" w:h="16838" w:code="9"/>
          <w:pgMar w:top="1440" w:right="1800" w:bottom="1440" w:left="1800" w:header="851" w:footer="992" w:gutter="0"/>
          <w:cols w:space="425"/>
          <w:docGrid w:type="lines" w:linePitch="312"/>
        </w:sectPr>
      </w:pPr>
    </w:p>
    <w:p w:rsidR="00FA2BE7" w:rsidRPr="006276C3" w:rsidRDefault="004B42E0" w:rsidP="00622D78">
      <w:pPr>
        <w:adjustRightInd w:val="0"/>
        <w:snapToGrid w:val="0"/>
        <w:spacing w:line="360" w:lineRule="auto"/>
        <w:rPr>
          <w:rFonts w:ascii="Book Antiqua" w:hAnsi="Book Antiqua"/>
          <w:b/>
          <w:color w:val="000000" w:themeColor="text1"/>
          <w:sz w:val="24"/>
          <w:szCs w:val="24"/>
        </w:rPr>
      </w:pPr>
      <w:r w:rsidRPr="006276C3">
        <w:rPr>
          <w:rFonts w:ascii="Book Antiqua" w:hAnsi="Book Antiqua"/>
          <w:b/>
          <w:color w:val="000000" w:themeColor="text1"/>
          <w:sz w:val="24"/>
          <w:szCs w:val="24"/>
        </w:rPr>
        <w:lastRenderedPageBreak/>
        <w:t>Abstract</w:t>
      </w:r>
    </w:p>
    <w:p w:rsidR="00CA72EE" w:rsidRPr="006276C3" w:rsidRDefault="008253AD" w:rsidP="00622D78">
      <w:pPr>
        <w:adjustRightInd w:val="0"/>
        <w:snapToGrid w:val="0"/>
        <w:spacing w:line="360" w:lineRule="auto"/>
        <w:rPr>
          <w:rFonts w:ascii="Book Antiqua" w:hAnsi="Book Antiqua"/>
          <w:color w:val="000000" w:themeColor="text1"/>
          <w:sz w:val="24"/>
          <w:szCs w:val="24"/>
        </w:rPr>
      </w:pPr>
      <w:bookmarkStart w:id="45" w:name="OLE_LINK31"/>
      <w:bookmarkStart w:id="46" w:name="OLE_LINK32"/>
      <w:r w:rsidRPr="006276C3">
        <w:rPr>
          <w:rFonts w:ascii="Book Antiqua" w:hAnsi="Book Antiqua"/>
          <w:b/>
          <w:color w:val="000000" w:themeColor="text1"/>
          <w:sz w:val="24"/>
          <w:szCs w:val="24"/>
        </w:rPr>
        <w:t>AIM</w:t>
      </w:r>
      <w:r w:rsidR="007453DE" w:rsidRPr="006276C3">
        <w:rPr>
          <w:rFonts w:ascii="Book Antiqua" w:hAnsi="Book Antiqua"/>
          <w:b/>
          <w:color w:val="000000" w:themeColor="text1"/>
          <w:sz w:val="24"/>
          <w:szCs w:val="24"/>
        </w:rPr>
        <w:t>:</w:t>
      </w:r>
      <w:r w:rsidR="007453DE" w:rsidRPr="006276C3">
        <w:rPr>
          <w:rFonts w:ascii="Book Antiqua" w:hAnsi="Book Antiqua"/>
          <w:color w:val="000000" w:themeColor="text1"/>
          <w:sz w:val="24"/>
          <w:szCs w:val="24"/>
        </w:rPr>
        <w:t xml:space="preserve"> </w:t>
      </w:r>
      <w:r w:rsidR="00CA72EE" w:rsidRPr="006276C3">
        <w:rPr>
          <w:rFonts w:ascii="Book Antiqua" w:hAnsi="Book Antiqua"/>
          <w:color w:val="000000" w:themeColor="text1"/>
          <w:sz w:val="24"/>
          <w:szCs w:val="24"/>
        </w:rPr>
        <w:t xml:space="preserve">To assess the influence of </w:t>
      </w:r>
      <w:r w:rsidRPr="006276C3">
        <w:rPr>
          <w:rFonts w:ascii="Book Antiqua" w:hAnsi="Book Antiqua"/>
          <w:color w:val="000000" w:themeColor="text1"/>
          <w:sz w:val="24"/>
          <w:szCs w:val="24"/>
        </w:rPr>
        <w:t>SLIT and NTRK-like family member 3 (SLITRK3)</w:t>
      </w:r>
      <w:r w:rsidR="00E90490" w:rsidRPr="006276C3">
        <w:rPr>
          <w:rFonts w:ascii="Book Antiqua" w:hAnsi="Book Antiqua" w:hint="eastAsia"/>
          <w:color w:val="000000" w:themeColor="text1"/>
          <w:sz w:val="24"/>
          <w:szCs w:val="24"/>
        </w:rPr>
        <w:t xml:space="preserve"> </w:t>
      </w:r>
      <w:r w:rsidR="00CA72EE" w:rsidRPr="006276C3">
        <w:rPr>
          <w:rFonts w:ascii="Book Antiqua" w:hAnsi="Book Antiqua"/>
          <w:color w:val="000000" w:themeColor="text1"/>
          <w:sz w:val="24"/>
          <w:szCs w:val="24"/>
        </w:rPr>
        <w:t xml:space="preserve">on the prognosis of </w:t>
      </w:r>
      <w:r w:rsidR="00CA72EE" w:rsidRPr="006276C3">
        <w:rPr>
          <w:rFonts w:ascii="Book Antiqua" w:hAnsi="Book Antiqua"/>
          <w:bCs/>
          <w:iCs/>
          <w:color w:val="000000" w:themeColor="text1"/>
          <w:sz w:val="24"/>
          <w:szCs w:val="24"/>
        </w:rPr>
        <w:t>gastrointestinal stromal tumor (</w:t>
      </w:r>
      <w:r w:rsidR="00CA72EE" w:rsidRPr="006276C3">
        <w:rPr>
          <w:rFonts w:ascii="Book Antiqua" w:hAnsi="Book Antiqua"/>
          <w:color w:val="000000" w:themeColor="text1"/>
          <w:sz w:val="24"/>
          <w:szCs w:val="24"/>
        </w:rPr>
        <w:t>GIST) and determine whether SLITRK3 can help improve the current risk stratification systems.</w:t>
      </w:r>
    </w:p>
    <w:p w:rsidR="008253AD" w:rsidRPr="006276C3" w:rsidRDefault="008253AD" w:rsidP="00622D78">
      <w:pPr>
        <w:adjustRightInd w:val="0"/>
        <w:snapToGrid w:val="0"/>
        <w:spacing w:line="360" w:lineRule="auto"/>
        <w:rPr>
          <w:rFonts w:ascii="Book Antiqua" w:hAnsi="Book Antiqua"/>
          <w:color w:val="000000" w:themeColor="text1"/>
          <w:sz w:val="24"/>
          <w:szCs w:val="24"/>
        </w:rPr>
      </w:pPr>
    </w:p>
    <w:p w:rsidR="007453DE" w:rsidRPr="006276C3" w:rsidRDefault="003C2F15"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b/>
          <w:color w:val="000000" w:themeColor="text1"/>
          <w:sz w:val="24"/>
          <w:szCs w:val="24"/>
        </w:rPr>
        <w:t>METHODS</w:t>
      </w:r>
      <w:r w:rsidR="007453DE" w:rsidRPr="006276C3">
        <w:rPr>
          <w:rFonts w:ascii="Book Antiqua" w:hAnsi="Book Antiqua"/>
          <w:b/>
          <w:color w:val="000000" w:themeColor="text1"/>
          <w:sz w:val="24"/>
          <w:szCs w:val="24"/>
        </w:rPr>
        <w:t>:</w:t>
      </w:r>
      <w:r w:rsidR="007453DE" w:rsidRPr="006276C3">
        <w:rPr>
          <w:rFonts w:ascii="Book Antiqua" w:hAnsi="Book Antiqua"/>
          <w:color w:val="000000" w:themeColor="text1"/>
          <w:sz w:val="24"/>
          <w:szCs w:val="24"/>
        </w:rPr>
        <w:t xml:space="preserve"> </w:t>
      </w:r>
      <w:r w:rsidR="00AB10B7" w:rsidRPr="006276C3">
        <w:rPr>
          <w:rFonts w:ascii="Book Antiqua" w:hAnsi="Book Antiqua"/>
          <w:color w:val="000000" w:themeColor="text1"/>
          <w:sz w:val="24"/>
          <w:szCs w:val="24"/>
        </w:rPr>
        <w:t>W</w:t>
      </w:r>
      <w:r w:rsidR="00CA72EE" w:rsidRPr="006276C3">
        <w:rPr>
          <w:rFonts w:ascii="Book Antiqua" w:hAnsi="Book Antiqua"/>
          <w:color w:val="000000" w:themeColor="text1"/>
          <w:sz w:val="24"/>
          <w:szCs w:val="24"/>
        </w:rPr>
        <w:t>e hypothesized that</w:t>
      </w:r>
      <w:r w:rsidR="008253AD" w:rsidRPr="006276C3">
        <w:rPr>
          <w:rFonts w:ascii="Book Antiqua" w:hAnsi="Book Antiqua"/>
          <w:color w:val="000000" w:themeColor="text1"/>
          <w:sz w:val="24"/>
          <w:szCs w:val="24"/>
        </w:rPr>
        <w:t xml:space="preserve"> SLITRK3</w:t>
      </w:r>
      <w:r w:rsidR="00CA72EE" w:rsidRPr="006276C3">
        <w:rPr>
          <w:rFonts w:ascii="Book Antiqua" w:hAnsi="Book Antiqua"/>
          <w:color w:val="000000" w:themeColor="text1"/>
          <w:sz w:val="24"/>
          <w:szCs w:val="24"/>
        </w:rPr>
        <w:t xml:space="preserve"> could be used as a prognostic molecular biomarker for GIST. </w:t>
      </w:r>
      <w:r w:rsidR="002E712C" w:rsidRPr="006276C3">
        <w:rPr>
          <w:rFonts w:ascii="Book Antiqua" w:hAnsi="Book Antiqua"/>
          <w:color w:val="000000" w:themeColor="text1"/>
          <w:sz w:val="24"/>
          <w:szCs w:val="24"/>
        </w:rPr>
        <w:t xml:space="preserve">35 fresh tumor samples and 417 paraffin-embedded specimens from GIST </w:t>
      </w:r>
      <w:proofErr w:type="gramStart"/>
      <w:r w:rsidR="002E712C" w:rsidRPr="006276C3">
        <w:rPr>
          <w:rFonts w:ascii="Book Antiqua" w:hAnsi="Book Antiqua"/>
          <w:color w:val="000000" w:themeColor="text1"/>
          <w:sz w:val="24"/>
          <w:szCs w:val="24"/>
        </w:rPr>
        <w:t>patients</w:t>
      </w:r>
      <w:proofErr w:type="gramEnd"/>
      <w:r w:rsidR="002E712C" w:rsidRPr="006276C3">
        <w:rPr>
          <w:rFonts w:ascii="Book Antiqua" w:hAnsi="Book Antiqua"/>
          <w:color w:val="000000" w:themeColor="text1"/>
          <w:sz w:val="24"/>
          <w:szCs w:val="24"/>
        </w:rPr>
        <w:t xml:space="preserve"> </w:t>
      </w:r>
      <w:proofErr w:type="spellStart"/>
      <w:r w:rsidR="002E712C" w:rsidRPr="006276C3">
        <w:rPr>
          <w:rFonts w:ascii="Book Antiqua" w:hAnsi="Book Antiqua"/>
          <w:color w:val="000000" w:themeColor="text1"/>
          <w:sz w:val="24"/>
          <w:szCs w:val="24"/>
        </w:rPr>
        <w:t>were</w:t>
      </w:r>
      <w:r w:rsidR="00FD3DAE" w:rsidRPr="006276C3">
        <w:rPr>
          <w:rFonts w:ascii="Book Antiqua" w:hAnsi="Book Antiqua"/>
          <w:color w:val="000000" w:themeColor="text1"/>
          <w:sz w:val="24"/>
          <w:szCs w:val="24"/>
        </w:rPr>
        <w:t>utilized</w:t>
      </w:r>
      <w:proofErr w:type="spellEnd"/>
      <w:r w:rsidR="002E712C" w:rsidRPr="006276C3">
        <w:rPr>
          <w:rFonts w:ascii="Book Antiqua" w:hAnsi="Book Antiqua"/>
          <w:color w:val="000000" w:themeColor="text1"/>
          <w:sz w:val="24"/>
          <w:szCs w:val="24"/>
        </w:rPr>
        <w:t xml:space="preserve">. SLITRK3 mRNA expression in GIST tumor tissues was detected by Real-time polymerase chain reaction and SLITRK3 protein </w:t>
      </w:r>
      <w:r w:rsidR="00E15DAF" w:rsidRPr="006276C3">
        <w:rPr>
          <w:rFonts w:ascii="Book Antiqua" w:hAnsi="Book Antiqua"/>
          <w:color w:val="000000" w:themeColor="text1"/>
          <w:sz w:val="24"/>
          <w:szCs w:val="24"/>
        </w:rPr>
        <w:t xml:space="preserve">levels </w:t>
      </w:r>
      <w:r w:rsidR="006B36C6" w:rsidRPr="006276C3">
        <w:rPr>
          <w:rFonts w:ascii="Book Antiqua" w:hAnsi="Book Antiqua" w:hint="eastAsia"/>
          <w:color w:val="000000" w:themeColor="text1"/>
          <w:sz w:val="24"/>
          <w:szCs w:val="24"/>
        </w:rPr>
        <w:t>estimated</w:t>
      </w:r>
      <w:r w:rsidR="002E712C" w:rsidRPr="006276C3">
        <w:rPr>
          <w:rFonts w:ascii="Book Antiqua" w:hAnsi="Book Antiqua"/>
          <w:color w:val="000000" w:themeColor="text1"/>
          <w:sz w:val="24"/>
          <w:szCs w:val="24"/>
        </w:rPr>
        <w:t xml:space="preserve"> by immunohistochemistry. The correlation of SLITRK3 expression </w:t>
      </w:r>
      <w:r w:rsidR="006B36C6" w:rsidRPr="006276C3">
        <w:rPr>
          <w:rFonts w:ascii="Book Antiqua" w:hAnsi="Book Antiqua" w:hint="eastAsia"/>
          <w:color w:val="000000" w:themeColor="text1"/>
          <w:sz w:val="24"/>
          <w:szCs w:val="24"/>
        </w:rPr>
        <w:t xml:space="preserve">with various tumor </w:t>
      </w:r>
      <w:proofErr w:type="spellStart"/>
      <w:r w:rsidR="006B36C6" w:rsidRPr="006276C3">
        <w:rPr>
          <w:rFonts w:ascii="Book Antiqua" w:hAnsi="Book Antiqua"/>
          <w:color w:val="000000" w:themeColor="text1"/>
          <w:sz w:val="24"/>
          <w:szCs w:val="24"/>
        </w:rPr>
        <w:t>clinicopathological</w:t>
      </w:r>
      <w:proofErr w:type="spellEnd"/>
      <w:r w:rsidR="006B36C6" w:rsidRPr="006276C3">
        <w:rPr>
          <w:rFonts w:ascii="Book Antiqua" w:hAnsi="Book Antiqua"/>
          <w:color w:val="000000" w:themeColor="text1"/>
          <w:sz w:val="24"/>
          <w:szCs w:val="24"/>
        </w:rPr>
        <w:t xml:space="preserve"> </w:t>
      </w:r>
      <w:proofErr w:type="spellStart"/>
      <w:r w:rsidR="006B36C6" w:rsidRPr="006276C3">
        <w:rPr>
          <w:rFonts w:ascii="Book Antiqua" w:hAnsi="Book Antiqua" w:hint="eastAsia"/>
          <w:color w:val="000000" w:themeColor="text1"/>
          <w:sz w:val="24"/>
          <w:szCs w:val="24"/>
        </w:rPr>
        <w:t>charactristics</w:t>
      </w:r>
      <w:proofErr w:type="spellEnd"/>
      <w:r w:rsidR="00E15DAF" w:rsidRPr="006276C3">
        <w:rPr>
          <w:rFonts w:ascii="Book Antiqua" w:hAnsi="Book Antiqua"/>
          <w:color w:val="000000" w:themeColor="text1"/>
          <w:sz w:val="24"/>
          <w:szCs w:val="24"/>
        </w:rPr>
        <w:t xml:space="preserve"> </w:t>
      </w:r>
      <w:r w:rsidR="002E712C" w:rsidRPr="006276C3">
        <w:rPr>
          <w:rFonts w:ascii="Book Antiqua" w:hAnsi="Book Antiqua"/>
          <w:color w:val="000000" w:themeColor="text1"/>
          <w:sz w:val="24"/>
          <w:szCs w:val="24"/>
        </w:rPr>
        <w:t>and follow-up data were analyzed.</w:t>
      </w:r>
    </w:p>
    <w:p w:rsidR="008253AD" w:rsidRPr="006276C3" w:rsidRDefault="008253AD" w:rsidP="00622D78">
      <w:pPr>
        <w:adjustRightInd w:val="0"/>
        <w:snapToGrid w:val="0"/>
        <w:spacing w:line="360" w:lineRule="auto"/>
        <w:rPr>
          <w:rFonts w:ascii="Book Antiqua" w:hAnsi="Book Antiqua"/>
          <w:color w:val="000000" w:themeColor="text1"/>
          <w:sz w:val="24"/>
          <w:szCs w:val="24"/>
        </w:rPr>
      </w:pPr>
    </w:p>
    <w:p w:rsidR="007453DE" w:rsidRPr="006276C3" w:rsidRDefault="008253AD"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b/>
          <w:color w:val="000000" w:themeColor="text1"/>
          <w:sz w:val="24"/>
          <w:szCs w:val="24"/>
        </w:rPr>
        <w:t>RESULTS</w:t>
      </w:r>
      <w:r w:rsidR="007453DE" w:rsidRPr="006276C3">
        <w:rPr>
          <w:rFonts w:ascii="Book Antiqua" w:hAnsi="Book Antiqua"/>
          <w:b/>
          <w:color w:val="000000" w:themeColor="text1"/>
          <w:sz w:val="24"/>
          <w:szCs w:val="24"/>
        </w:rPr>
        <w:t xml:space="preserve">: </w:t>
      </w:r>
      <w:r w:rsidR="008F4754" w:rsidRPr="006276C3">
        <w:rPr>
          <w:rFonts w:ascii="Book Antiqua" w:hAnsi="Book Antiqua"/>
          <w:color w:val="000000" w:themeColor="text1"/>
          <w:sz w:val="24"/>
          <w:szCs w:val="24"/>
        </w:rPr>
        <w:t xml:space="preserve">GIST tumors </w:t>
      </w:r>
      <w:r w:rsidR="00EB7286" w:rsidRPr="006276C3">
        <w:rPr>
          <w:rFonts w:ascii="Book Antiqua" w:hAnsi="Book Antiqua"/>
          <w:color w:val="000000" w:themeColor="text1"/>
          <w:sz w:val="24"/>
          <w:szCs w:val="24"/>
        </w:rPr>
        <w:t xml:space="preserve">had </w:t>
      </w:r>
      <w:r w:rsidR="008F4754" w:rsidRPr="006276C3">
        <w:rPr>
          <w:rFonts w:ascii="Book Antiqua" w:hAnsi="Book Antiqua"/>
          <w:color w:val="000000" w:themeColor="text1"/>
          <w:sz w:val="24"/>
          <w:szCs w:val="24"/>
        </w:rPr>
        <w:t>high expression of SLITRK3 compared with adjacent normal tissues</w:t>
      </w:r>
      <w:r w:rsidR="00E77947" w:rsidRPr="006276C3">
        <w:rPr>
          <w:rFonts w:ascii="Book Antiqua" w:hAnsi="Book Antiqua"/>
          <w:color w:val="000000" w:themeColor="text1"/>
          <w:sz w:val="24"/>
          <w:szCs w:val="24"/>
        </w:rPr>
        <w:t xml:space="preserve"> </w:t>
      </w:r>
      <w:r w:rsidR="008F4754" w:rsidRPr="006276C3">
        <w:rPr>
          <w:rFonts w:ascii="Book Antiqua" w:hAnsi="Book Antiqua"/>
          <w:color w:val="000000" w:themeColor="text1"/>
          <w:sz w:val="24"/>
          <w:szCs w:val="24"/>
        </w:rPr>
        <w:t xml:space="preserve">and the expression level </w:t>
      </w:r>
      <w:r w:rsidR="00E77947" w:rsidRPr="006276C3">
        <w:rPr>
          <w:rFonts w:ascii="Book Antiqua" w:hAnsi="Book Antiqua"/>
          <w:color w:val="000000" w:themeColor="text1"/>
          <w:sz w:val="24"/>
          <w:szCs w:val="24"/>
        </w:rPr>
        <w:t>gradu</w:t>
      </w:r>
      <w:r w:rsidR="00E90490" w:rsidRPr="006276C3">
        <w:rPr>
          <w:rFonts w:ascii="Book Antiqua" w:hAnsi="Book Antiqua"/>
          <w:color w:val="000000" w:themeColor="text1"/>
          <w:sz w:val="24"/>
          <w:szCs w:val="24"/>
        </w:rPr>
        <w:t>ally increased with risk grade.</w:t>
      </w:r>
      <w:r w:rsidR="00E90490" w:rsidRPr="006276C3">
        <w:rPr>
          <w:rFonts w:ascii="Book Antiqua" w:hAnsi="Book Antiqua" w:hint="eastAsia"/>
          <w:color w:val="000000" w:themeColor="text1"/>
          <w:sz w:val="24"/>
          <w:szCs w:val="24"/>
        </w:rPr>
        <w:t xml:space="preserve"> </w:t>
      </w:r>
      <w:r w:rsidR="00077BB3" w:rsidRPr="006276C3">
        <w:rPr>
          <w:rFonts w:ascii="Book Antiqua" w:hAnsi="Book Antiqua"/>
          <w:color w:val="000000" w:themeColor="text1"/>
          <w:sz w:val="24"/>
          <w:szCs w:val="24"/>
        </w:rPr>
        <w:t>SLITRK3</w:t>
      </w:r>
      <w:r w:rsidR="00E77947" w:rsidRPr="006276C3">
        <w:rPr>
          <w:rFonts w:ascii="Book Antiqua" w:hAnsi="Book Antiqua"/>
          <w:color w:val="000000" w:themeColor="text1"/>
          <w:sz w:val="24"/>
          <w:szCs w:val="24"/>
        </w:rPr>
        <w:t xml:space="preserve"> protein expression was closely associated with </w:t>
      </w:r>
      <w:r w:rsidR="008F4754" w:rsidRPr="006276C3">
        <w:rPr>
          <w:rFonts w:ascii="Book Antiqua" w:hAnsi="Book Antiqua"/>
          <w:color w:val="000000" w:themeColor="text1"/>
          <w:sz w:val="24"/>
          <w:szCs w:val="24"/>
        </w:rPr>
        <w:t xml:space="preserve">gastrointestinal bleeding, tumor site, tumor size, mitotic index and National Institutes of Health (NIH) classification. </w:t>
      </w:r>
      <w:r w:rsidR="00E77947" w:rsidRPr="006276C3">
        <w:rPr>
          <w:rFonts w:ascii="Book Antiqua" w:hAnsi="Book Antiqua"/>
          <w:color w:val="000000" w:themeColor="text1"/>
          <w:sz w:val="24"/>
          <w:szCs w:val="24"/>
        </w:rPr>
        <w:t xml:space="preserve">Survival analysis showed that </w:t>
      </w:r>
      <w:r w:rsidR="008F4754" w:rsidRPr="006276C3">
        <w:rPr>
          <w:rFonts w:ascii="Book Antiqua" w:hAnsi="Book Antiqua"/>
          <w:color w:val="000000" w:themeColor="text1"/>
          <w:sz w:val="24"/>
          <w:szCs w:val="24"/>
        </w:rPr>
        <w:t>SLITRK3</w:t>
      </w:r>
      <w:r w:rsidR="00E77947" w:rsidRPr="006276C3">
        <w:rPr>
          <w:rFonts w:ascii="Book Antiqua" w:hAnsi="Book Antiqua"/>
          <w:color w:val="000000" w:themeColor="text1"/>
          <w:sz w:val="24"/>
          <w:szCs w:val="24"/>
        </w:rPr>
        <w:t xml:space="preserve"> expression was closely correlated with </w:t>
      </w:r>
      <w:r w:rsidR="008F4754" w:rsidRPr="006276C3">
        <w:rPr>
          <w:rFonts w:ascii="Book Antiqua" w:hAnsi="Book Antiqua"/>
          <w:color w:val="000000" w:themeColor="text1"/>
          <w:sz w:val="24"/>
          <w:szCs w:val="24"/>
        </w:rPr>
        <w:t>overall survival</w:t>
      </w:r>
      <w:r w:rsidR="00E90490" w:rsidRPr="006276C3">
        <w:rPr>
          <w:rFonts w:ascii="Book Antiqua" w:hAnsi="Book Antiqua" w:hint="eastAsia"/>
          <w:color w:val="000000" w:themeColor="text1"/>
          <w:sz w:val="24"/>
          <w:szCs w:val="24"/>
        </w:rPr>
        <w:t xml:space="preserve"> </w:t>
      </w:r>
      <w:r w:rsidR="008F4754" w:rsidRPr="006276C3">
        <w:rPr>
          <w:rFonts w:ascii="Book Antiqua" w:hAnsi="Book Antiqua"/>
          <w:color w:val="000000" w:themeColor="text1"/>
          <w:sz w:val="24"/>
          <w:szCs w:val="24"/>
        </w:rPr>
        <w:t xml:space="preserve">and </w:t>
      </w:r>
      <w:r w:rsidR="00E77947" w:rsidRPr="006276C3">
        <w:rPr>
          <w:rFonts w:ascii="Book Antiqua" w:hAnsi="Book Antiqua"/>
          <w:color w:val="000000" w:themeColor="text1"/>
          <w:sz w:val="24"/>
          <w:szCs w:val="24"/>
        </w:rPr>
        <w:t>disease free survival</w:t>
      </w:r>
      <w:r w:rsidR="00E90490" w:rsidRPr="006276C3">
        <w:rPr>
          <w:rFonts w:ascii="Book Antiqua" w:hAnsi="Book Antiqua" w:hint="eastAsia"/>
          <w:color w:val="000000" w:themeColor="text1"/>
          <w:sz w:val="24"/>
          <w:szCs w:val="24"/>
        </w:rPr>
        <w:t xml:space="preserve"> </w:t>
      </w:r>
      <w:r w:rsidR="00E77947" w:rsidRPr="006276C3">
        <w:rPr>
          <w:rFonts w:ascii="Book Antiqua" w:hAnsi="Book Antiqua"/>
          <w:color w:val="000000" w:themeColor="text1"/>
          <w:sz w:val="24"/>
          <w:szCs w:val="24"/>
        </w:rPr>
        <w:t xml:space="preserve">of GIST patients. </w:t>
      </w:r>
      <w:r w:rsidR="008865F3" w:rsidRPr="006276C3">
        <w:rPr>
          <w:rFonts w:ascii="Book Antiqua" w:hAnsi="Book Antiqua"/>
          <w:color w:val="000000" w:themeColor="text1"/>
          <w:sz w:val="24"/>
          <w:szCs w:val="24"/>
        </w:rPr>
        <w:t xml:space="preserve">Multivariate analysis also identified SLITRK3 expression together with mitotic index and NIH stage </w:t>
      </w:r>
      <w:r w:rsidR="00546E9F" w:rsidRPr="006276C3">
        <w:rPr>
          <w:rFonts w:ascii="Book Antiqua" w:hAnsi="Book Antiqua"/>
          <w:color w:val="000000" w:themeColor="text1"/>
          <w:sz w:val="24"/>
          <w:szCs w:val="24"/>
        </w:rPr>
        <w:t xml:space="preserve">as </w:t>
      </w:r>
      <w:r w:rsidR="00E15DAF" w:rsidRPr="006276C3">
        <w:rPr>
          <w:rFonts w:ascii="Book Antiqua" w:hAnsi="Book Antiqua"/>
          <w:color w:val="000000" w:themeColor="text1"/>
          <w:sz w:val="24"/>
          <w:szCs w:val="24"/>
        </w:rPr>
        <w:t>significant</w:t>
      </w:r>
      <w:r w:rsidR="00EB7286" w:rsidRPr="006276C3">
        <w:rPr>
          <w:rFonts w:ascii="Book Antiqua" w:hAnsi="Book Antiqua"/>
          <w:color w:val="000000" w:themeColor="text1"/>
          <w:sz w:val="24"/>
          <w:szCs w:val="24"/>
        </w:rPr>
        <w:t xml:space="preserve"> </w:t>
      </w:r>
      <w:r w:rsidR="008865F3" w:rsidRPr="006276C3">
        <w:rPr>
          <w:rFonts w:ascii="Book Antiqua" w:hAnsi="Book Antiqua"/>
          <w:color w:val="000000" w:themeColor="text1"/>
          <w:sz w:val="24"/>
          <w:szCs w:val="24"/>
        </w:rPr>
        <w:t>risk factors of GIST</w:t>
      </w:r>
      <w:r w:rsidR="00EB7286" w:rsidRPr="006276C3">
        <w:rPr>
          <w:rFonts w:ascii="Book Antiqua" w:hAnsi="Book Antiqua"/>
          <w:color w:val="000000" w:themeColor="text1"/>
          <w:sz w:val="24"/>
          <w:szCs w:val="24"/>
        </w:rPr>
        <w:t xml:space="preserve"> recurrence</w:t>
      </w:r>
      <w:r w:rsidR="008865F3" w:rsidRPr="006276C3">
        <w:rPr>
          <w:rFonts w:ascii="Book Antiqua" w:hAnsi="Book Antiqua"/>
          <w:color w:val="000000" w:themeColor="text1"/>
          <w:sz w:val="24"/>
          <w:szCs w:val="24"/>
        </w:rPr>
        <w:t>.</w:t>
      </w:r>
    </w:p>
    <w:p w:rsidR="008253AD" w:rsidRPr="006276C3" w:rsidRDefault="008253AD" w:rsidP="00622D78">
      <w:pPr>
        <w:adjustRightInd w:val="0"/>
        <w:snapToGrid w:val="0"/>
        <w:spacing w:line="360" w:lineRule="auto"/>
        <w:rPr>
          <w:rFonts w:ascii="Book Antiqua" w:hAnsi="Book Antiqua"/>
          <w:color w:val="000000" w:themeColor="text1"/>
          <w:sz w:val="24"/>
          <w:szCs w:val="24"/>
        </w:rPr>
      </w:pPr>
    </w:p>
    <w:p w:rsidR="00F84838" w:rsidRPr="006276C3" w:rsidRDefault="003C2F15"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b/>
          <w:color w:val="000000" w:themeColor="text1"/>
          <w:sz w:val="24"/>
          <w:szCs w:val="24"/>
        </w:rPr>
        <w:t>CONCLUSION</w:t>
      </w:r>
      <w:r w:rsidR="007453DE" w:rsidRPr="006276C3">
        <w:rPr>
          <w:rFonts w:ascii="Book Antiqua" w:hAnsi="Book Antiqua"/>
          <w:b/>
          <w:color w:val="000000" w:themeColor="text1"/>
          <w:sz w:val="24"/>
          <w:szCs w:val="24"/>
        </w:rPr>
        <w:t>:</w:t>
      </w:r>
      <w:r w:rsidR="007453DE" w:rsidRPr="006276C3">
        <w:rPr>
          <w:rFonts w:ascii="Book Antiqua" w:hAnsi="Book Antiqua"/>
          <w:color w:val="000000" w:themeColor="text1"/>
          <w:sz w:val="24"/>
          <w:szCs w:val="24"/>
        </w:rPr>
        <w:t xml:space="preserve"> </w:t>
      </w:r>
      <w:r w:rsidR="00672AAB" w:rsidRPr="006276C3">
        <w:rPr>
          <w:rFonts w:ascii="Book Antiqua" w:hAnsi="Book Antiqua"/>
          <w:color w:val="000000" w:themeColor="text1"/>
          <w:sz w:val="24"/>
          <w:szCs w:val="24"/>
        </w:rPr>
        <w:t xml:space="preserve">SLITRK3 expression is </w:t>
      </w:r>
      <w:r w:rsidR="00EB7286" w:rsidRPr="006276C3">
        <w:rPr>
          <w:rFonts w:ascii="Book Antiqua" w:hAnsi="Book Antiqua"/>
          <w:color w:val="000000" w:themeColor="text1"/>
          <w:sz w:val="24"/>
          <w:szCs w:val="24"/>
        </w:rPr>
        <w:t xml:space="preserve">a </w:t>
      </w:r>
      <w:r w:rsidR="00672AAB" w:rsidRPr="006276C3">
        <w:rPr>
          <w:rFonts w:ascii="Book Antiqua" w:hAnsi="Book Antiqua"/>
          <w:color w:val="000000" w:themeColor="text1"/>
          <w:sz w:val="24"/>
          <w:szCs w:val="24"/>
        </w:rPr>
        <w:t xml:space="preserve">highly significant predictor of GIST recurrence and metastasis. </w:t>
      </w:r>
      <w:r w:rsidR="00924A03" w:rsidRPr="006276C3">
        <w:rPr>
          <w:rFonts w:ascii="Book Antiqua" w:hAnsi="Book Antiqua"/>
          <w:color w:val="000000" w:themeColor="text1"/>
          <w:sz w:val="24"/>
          <w:szCs w:val="24"/>
        </w:rPr>
        <w:t>Combinations of SLITRK3 and NIH stage have</w:t>
      </w:r>
      <w:r w:rsidR="00672AAB" w:rsidRPr="006276C3">
        <w:rPr>
          <w:rFonts w:ascii="Book Antiqua" w:hAnsi="Book Antiqua"/>
          <w:color w:val="000000" w:themeColor="text1"/>
          <w:sz w:val="24"/>
          <w:szCs w:val="24"/>
        </w:rPr>
        <w:t xml:space="preserve"> strong predictive and prognostic value</w:t>
      </w:r>
      <w:r w:rsidR="007A5F77" w:rsidRPr="006276C3">
        <w:rPr>
          <w:rFonts w:ascii="Book Antiqua" w:hAnsi="Book Antiqua"/>
          <w:color w:val="000000" w:themeColor="text1"/>
          <w:sz w:val="24"/>
          <w:szCs w:val="24"/>
        </w:rPr>
        <w:t>,</w:t>
      </w:r>
      <w:r w:rsidR="00672AAB" w:rsidRPr="006276C3">
        <w:rPr>
          <w:rFonts w:ascii="Book Antiqua" w:hAnsi="Book Antiqua"/>
          <w:color w:val="000000" w:themeColor="text1"/>
          <w:sz w:val="24"/>
          <w:szCs w:val="24"/>
        </w:rPr>
        <w:t xml:space="preserve"> and are feasible markers for clinical practice in gastrointestinal stromal tumor.</w:t>
      </w:r>
    </w:p>
    <w:bookmarkEnd w:id="45"/>
    <w:bookmarkEnd w:id="46"/>
    <w:p w:rsidR="001B4359" w:rsidRPr="006276C3" w:rsidRDefault="001B4359" w:rsidP="00622D78">
      <w:pPr>
        <w:adjustRightInd w:val="0"/>
        <w:snapToGrid w:val="0"/>
        <w:spacing w:line="360" w:lineRule="auto"/>
        <w:rPr>
          <w:rFonts w:ascii="Book Antiqua" w:hAnsi="Book Antiqua"/>
          <w:b/>
          <w:color w:val="000000" w:themeColor="text1"/>
          <w:sz w:val="24"/>
          <w:szCs w:val="24"/>
        </w:rPr>
      </w:pPr>
    </w:p>
    <w:p w:rsidR="005A0C3B" w:rsidRPr="006276C3" w:rsidRDefault="001B4359"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b/>
          <w:color w:val="000000" w:themeColor="text1"/>
          <w:sz w:val="24"/>
          <w:szCs w:val="24"/>
        </w:rPr>
        <w:t>Key</w:t>
      </w:r>
      <w:r w:rsidR="003C2F15" w:rsidRPr="006276C3">
        <w:rPr>
          <w:rFonts w:ascii="Book Antiqua" w:hAnsi="Book Antiqua"/>
          <w:b/>
          <w:color w:val="000000" w:themeColor="text1"/>
          <w:sz w:val="24"/>
          <w:szCs w:val="24"/>
        </w:rPr>
        <w:t xml:space="preserve"> </w:t>
      </w:r>
      <w:r w:rsidRPr="006276C3">
        <w:rPr>
          <w:rFonts w:ascii="Book Antiqua" w:hAnsi="Book Antiqua"/>
          <w:b/>
          <w:color w:val="000000" w:themeColor="text1"/>
          <w:sz w:val="24"/>
          <w:szCs w:val="24"/>
        </w:rPr>
        <w:t xml:space="preserve">words: </w:t>
      </w:r>
      <w:bookmarkStart w:id="47" w:name="OLE_LINK25"/>
      <w:bookmarkStart w:id="48" w:name="OLE_LINK26"/>
      <w:r w:rsidR="00DB7021" w:rsidRPr="006276C3">
        <w:rPr>
          <w:rFonts w:ascii="Book Antiqua" w:hAnsi="Book Antiqua"/>
          <w:color w:val="000000" w:themeColor="text1"/>
          <w:sz w:val="24"/>
          <w:szCs w:val="24"/>
        </w:rPr>
        <w:t>SLITRK3</w:t>
      </w:r>
      <w:r w:rsidR="00622D78" w:rsidRPr="006276C3">
        <w:rPr>
          <w:rFonts w:ascii="Book Antiqua" w:hAnsi="Book Antiqua"/>
          <w:color w:val="000000" w:themeColor="text1"/>
          <w:sz w:val="24"/>
          <w:szCs w:val="24"/>
        </w:rPr>
        <w:t>;</w:t>
      </w:r>
      <w:r w:rsidR="00DB7021" w:rsidRPr="006276C3">
        <w:rPr>
          <w:rFonts w:ascii="Book Antiqua" w:hAnsi="Book Antiqua"/>
          <w:color w:val="000000" w:themeColor="text1"/>
          <w:sz w:val="24"/>
          <w:szCs w:val="24"/>
        </w:rPr>
        <w:t xml:space="preserve"> </w:t>
      </w:r>
      <w:r w:rsidR="003C2F15" w:rsidRPr="006276C3">
        <w:rPr>
          <w:rFonts w:ascii="Book Antiqua" w:hAnsi="Book Antiqua"/>
          <w:color w:val="000000" w:themeColor="text1"/>
          <w:sz w:val="24"/>
          <w:szCs w:val="24"/>
        </w:rPr>
        <w:t xml:space="preserve">Gastrointestinal </w:t>
      </w:r>
      <w:r w:rsidR="00DB7021" w:rsidRPr="006276C3">
        <w:rPr>
          <w:rFonts w:ascii="Book Antiqua" w:hAnsi="Book Antiqua"/>
          <w:color w:val="000000" w:themeColor="text1"/>
          <w:sz w:val="24"/>
          <w:szCs w:val="24"/>
        </w:rPr>
        <w:t>stromal tumor</w:t>
      </w:r>
      <w:r w:rsidR="00622D78" w:rsidRPr="006276C3">
        <w:rPr>
          <w:rFonts w:ascii="Book Antiqua" w:hAnsi="Book Antiqua"/>
          <w:color w:val="000000" w:themeColor="text1"/>
          <w:sz w:val="24"/>
          <w:szCs w:val="24"/>
        </w:rPr>
        <w:t>;</w:t>
      </w:r>
      <w:r w:rsidR="00DB7021" w:rsidRPr="006276C3">
        <w:rPr>
          <w:rFonts w:ascii="Book Antiqua" w:hAnsi="Book Antiqua"/>
          <w:color w:val="000000" w:themeColor="text1"/>
          <w:sz w:val="24"/>
          <w:szCs w:val="24"/>
        </w:rPr>
        <w:t xml:space="preserve"> </w:t>
      </w:r>
      <w:r w:rsidR="003C2F15" w:rsidRPr="006276C3">
        <w:rPr>
          <w:rFonts w:ascii="Book Antiqua" w:hAnsi="Book Antiqua"/>
          <w:color w:val="000000" w:themeColor="text1"/>
          <w:sz w:val="24"/>
          <w:szCs w:val="24"/>
        </w:rPr>
        <w:t>Biomarkers</w:t>
      </w:r>
      <w:r w:rsidR="00622D78" w:rsidRPr="006276C3">
        <w:rPr>
          <w:rFonts w:ascii="Book Antiqua" w:hAnsi="Book Antiqua"/>
          <w:color w:val="000000" w:themeColor="text1"/>
          <w:sz w:val="24"/>
          <w:szCs w:val="24"/>
        </w:rPr>
        <w:t>;</w:t>
      </w:r>
      <w:r w:rsidR="00351AB0" w:rsidRPr="006276C3">
        <w:rPr>
          <w:rFonts w:ascii="Book Antiqua" w:hAnsi="Book Antiqua"/>
          <w:color w:val="000000" w:themeColor="text1"/>
          <w:sz w:val="24"/>
          <w:szCs w:val="24"/>
        </w:rPr>
        <w:t xml:space="preserve"> </w:t>
      </w:r>
      <w:r w:rsidR="003C2F15" w:rsidRPr="006276C3">
        <w:rPr>
          <w:rFonts w:ascii="Book Antiqua" w:hAnsi="Book Antiqua"/>
          <w:color w:val="000000" w:themeColor="text1"/>
          <w:sz w:val="24"/>
          <w:szCs w:val="24"/>
        </w:rPr>
        <w:t>Non</w:t>
      </w:r>
      <w:r w:rsidR="00351AB0" w:rsidRPr="006276C3">
        <w:rPr>
          <w:rFonts w:ascii="Book Antiqua" w:hAnsi="Book Antiqua"/>
          <w:color w:val="000000" w:themeColor="text1"/>
          <w:sz w:val="24"/>
          <w:szCs w:val="24"/>
        </w:rPr>
        <w:t>-epithelial tumors</w:t>
      </w:r>
      <w:r w:rsidR="00622D78" w:rsidRPr="006276C3">
        <w:rPr>
          <w:rFonts w:ascii="Book Antiqua" w:hAnsi="Book Antiqua"/>
          <w:color w:val="000000" w:themeColor="text1"/>
          <w:sz w:val="24"/>
          <w:szCs w:val="24"/>
        </w:rPr>
        <w:t>;</w:t>
      </w:r>
      <w:r w:rsidR="00351AB0" w:rsidRPr="006276C3">
        <w:rPr>
          <w:rFonts w:ascii="Book Antiqua" w:hAnsi="Book Antiqua"/>
          <w:color w:val="000000" w:themeColor="text1"/>
          <w:sz w:val="24"/>
          <w:szCs w:val="24"/>
        </w:rPr>
        <w:t xml:space="preserve"> </w:t>
      </w:r>
      <w:r w:rsidR="003C2F15" w:rsidRPr="006276C3">
        <w:rPr>
          <w:rFonts w:ascii="Book Antiqua" w:hAnsi="Book Antiqua"/>
          <w:color w:val="000000" w:themeColor="text1"/>
          <w:sz w:val="24"/>
          <w:szCs w:val="24"/>
        </w:rPr>
        <w:t xml:space="preserve">Risk </w:t>
      </w:r>
      <w:r w:rsidR="00351AB0" w:rsidRPr="006276C3">
        <w:rPr>
          <w:rFonts w:ascii="Book Antiqua" w:hAnsi="Book Antiqua"/>
          <w:color w:val="000000" w:themeColor="text1"/>
          <w:sz w:val="24"/>
          <w:szCs w:val="24"/>
        </w:rPr>
        <w:t>stratification</w:t>
      </w:r>
      <w:bookmarkEnd w:id="47"/>
      <w:bookmarkEnd w:id="48"/>
    </w:p>
    <w:p w:rsidR="009B63EC" w:rsidRPr="006276C3" w:rsidRDefault="009B63EC" w:rsidP="009B63EC">
      <w:pPr>
        <w:spacing w:line="360" w:lineRule="auto"/>
        <w:rPr>
          <w:rFonts w:ascii="Book Antiqua" w:hAnsi="Book Antiqua" w:cs="Arial"/>
          <w:sz w:val="24"/>
          <w:szCs w:val="24"/>
        </w:rPr>
      </w:pPr>
      <w:bookmarkStart w:id="49" w:name="OLE_LINK55"/>
      <w:bookmarkStart w:id="50" w:name="OLE_LINK105"/>
      <w:proofErr w:type="gramStart"/>
      <w:r w:rsidRPr="006276C3">
        <w:rPr>
          <w:rFonts w:ascii="Book Antiqua" w:hAnsi="Book Antiqua"/>
          <w:b/>
          <w:sz w:val="24"/>
          <w:szCs w:val="24"/>
        </w:rPr>
        <w:lastRenderedPageBreak/>
        <w:t>©</w:t>
      </w:r>
      <w:bookmarkEnd w:id="49"/>
      <w:r w:rsidRPr="006276C3">
        <w:rPr>
          <w:rFonts w:ascii="Book Antiqua" w:hAnsi="Book Antiqua"/>
          <w:b/>
          <w:sz w:val="24"/>
          <w:szCs w:val="24"/>
        </w:rPr>
        <w:t xml:space="preserve"> </w:t>
      </w:r>
      <w:r w:rsidRPr="006276C3">
        <w:rPr>
          <w:rFonts w:ascii="Book Antiqua" w:hAnsi="Book Antiqua" w:cs="Arial"/>
          <w:b/>
          <w:sz w:val="24"/>
          <w:szCs w:val="24"/>
        </w:rPr>
        <w:t>The Author(s) 2015.</w:t>
      </w:r>
      <w:proofErr w:type="gramEnd"/>
      <w:r w:rsidRPr="006276C3">
        <w:rPr>
          <w:rFonts w:ascii="Book Antiqua" w:hAnsi="Book Antiqua" w:cs="Arial"/>
          <w:b/>
          <w:sz w:val="24"/>
          <w:szCs w:val="24"/>
        </w:rPr>
        <w:t xml:space="preserve"> </w:t>
      </w:r>
      <w:proofErr w:type="gramStart"/>
      <w:r w:rsidRPr="006276C3">
        <w:rPr>
          <w:rFonts w:ascii="Book Antiqua" w:hAnsi="Book Antiqua" w:cs="Arial"/>
          <w:sz w:val="24"/>
          <w:szCs w:val="24"/>
        </w:rPr>
        <w:t xml:space="preserve">Published by </w:t>
      </w:r>
      <w:proofErr w:type="spellStart"/>
      <w:r w:rsidRPr="006276C3">
        <w:rPr>
          <w:rFonts w:ascii="Book Antiqua" w:hAnsi="Book Antiqua" w:cs="Arial"/>
          <w:sz w:val="24"/>
          <w:szCs w:val="24"/>
        </w:rPr>
        <w:t>Baishideng</w:t>
      </w:r>
      <w:proofErr w:type="spellEnd"/>
      <w:r w:rsidRPr="006276C3">
        <w:rPr>
          <w:rFonts w:ascii="Book Antiqua" w:hAnsi="Book Antiqua" w:cs="Arial"/>
          <w:sz w:val="24"/>
          <w:szCs w:val="24"/>
        </w:rPr>
        <w:t xml:space="preserve"> Publishing Group Inc.</w:t>
      </w:r>
      <w:proofErr w:type="gramEnd"/>
      <w:r w:rsidRPr="006276C3">
        <w:rPr>
          <w:rFonts w:ascii="Book Antiqua" w:hAnsi="Book Antiqua" w:cs="Arial"/>
          <w:sz w:val="24"/>
          <w:szCs w:val="24"/>
        </w:rPr>
        <w:t xml:space="preserve"> All rights reserved.</w:t>
      </w:r>
    </w:p>
    <w:bookmarkEnd w:id="50"/>
    <w:p w:rsidR="004963A7" w:rsidRPr="006276C3" w:rsidRDefault="004963A7" w:rsidP="00622D78">
      <w:pPr>
        <w:adjustRightInd w:val="0"/>
        <w:snapToGrid w:val="0"/>
        <w:spacing w:line="360" w:lineRule="auto"/>
        <w:rPr>
          <w:rFonts w:ascii="Book Antiqua" w:hAnsi="Book Antiqua"/>
          <w:b/>
          <w:bCs/>
          <w:iCs/>
          <w:color w:val="000000" w:themeColor="text1"/>
          <w:kern w:val="0"/>
          <w:sz w:val="24"/>
          <w:szCs w:val="24"/>
        </w:rPr>
      </w:pPr>
    </w:p>
    <w:p w:rsidR="004963A7" w:rsidRPr="006276C3" w:rsidRDefault="004B42E0"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b/>
          <w:bCs/>
          <w:iCs/>
          <w:color w:val="000000" w:themeColor="text1"/>
          <w:kern w:val="0"/>
          <w:sz w:val="24"/>
          <w:szCs w:val="24"/>
        </w:rPr>
        <w:t>Core tip</w:t>
      </w:r>
      <w:r w:rsidR="00783E9B" w:rsidRPr="006276C3">
        <w:rPr>
          <w:rFonts w:ascii="Book Antiqua" w:hAnsi="Book Antiqua"/>
          <w:b/>
          <w:color w:val="000000" w:themeColor="text1"/>
          <w:sz w:val="24"/>
          <w:szCs w:val="24"/>
        </w:rPr>
        <w:t>:</w:t>
      </w:r>
      <w:bookmarkStart w:id="51" w:name="OLE_LINK27"/>
      <w:bookmarkStart w:id="52" w:name="OLE_LINK30"/>
      <w:r w:rsidR="003C2F15" w:rsidRPr="006276C3">
        <w:rPr>
          <w:rFonts w:ascii="Book Antiqua" w:hAnsi="Book Antiqua"/>
          <w:color w:val="000000" w:themeColor="text1"/>
          <w:sz w:val="24"/>
          <w:szCs w:val="24"/>
        </w:rPr>
        <w:t xml:space="preserve"> </w:t>
      </w:r>
      <w:r w:rsidR="007453DE" w:rsidRPr="006276C3">
        <w:rPr>
          <w:rFonts w:ascii="Book Antiqua" w:hAnsi="Book Antiqua"/>
          <w:bCs/>
          <w:iCs/>
          <w:color w:val="000000" w:themeColor="text1"/>
          <w:kern w:val="0"/>
          <w:sz w:val="24"/>
          <w:szCs w:val="24"/>
        </w:rPr>
        <w:t xml:space="preserve">Prognostic biomarkers are required to refine risk stratification treatment strategies for gastrointestinal stromal tumor (GIST). In this study, we hypothesized that SLIT and NTRK-like family member 3 (SLITRK3) could be used as a prognostic molecular biomarker for GIST. The results indicated that </w:t>
      </w:r>
      <w:r w:rsidR="004963A7" w:rsidRPr="006276C3">
        <w:rPr>
          <w:rFonts w:ascii="Book Antiqua" w:hAnsi="Book Antiqua"/>
          <w:bCs/>
          <w:iCs/>
          <w:color w:val="000000" w:themeColor="text1"/>
          <w:kern w:val="0"/>
          <w:sz w:val="24"/>
          <w:szCs w:val="24"/>
        </w:rPr>
        <w:t>SLITRK3 expression is a highly significant predictor of GIST recurrence and metastasis. Combinations of SLITRK3 and NIH stage have strong predictive and prognostic value, and are feasible markers for clinical practice in gastrointestinal stromal tumor.</w:t>
      </w:r>
    </w:p>
    <w:p w:rsidR="004963A7" w:rsidRPr="006276C3" w:rsidRDefault="004963A7" w:rsidP="00622D78">
      <w:pPr>
        <w:adjustRightInd w:val="0"/>
        <w:snapToGrid w:val="0"/>
        <w:spacing w:line="360" w:lineRule="auto"/>
        <w:rPr>
          <w:rFonts w:ascii="Book Antiqua" w:hAnsi="Book Antiqua"/>
          <w:b/>
          <w:color w:val="000000" w:themeColor="text1"/>
          <w:sz w:val="24"/>
          <w:szCs w:val="24"/>
        </w:rPr>
      </w:pPr>
    </w:p>
    <w:p w:rsidR="003C2F15" w:rsidRPr="006276C3" w:rsidRDefault="00F96F2C" w:rsidP="00F96F2C">
      <w:pPr>
        <w:adjustRightInd w:val="0"/>
        <w:snapToGrid w:val="0"/>
        <w:spacing w:line="360" w:lineRule="auto"/>
        <w:rPr>
          <w:rFonts w:ascii="Book Antiqua" w:hAnsi="Book Antiqua"/>
          <w:color w:val="000000" w:themeColor="text1"/>
          <w:sz w:val="24"/>
          <w:szCs w:val="24"/>
          <w:vertAlign w:val="superscript"/>
        </w:rPr>
      </w:pPr>
      <w:bookmarkStart w:id="53" w:name="OLE_LINK73"/>
      <w:bookmarkStart w:id="54" w:name="OLE_LINK74"/>
      <w:bookmarkStart w:id="55" w:name="OLE_LINK424"/>
      <w:bookmarkStart w:id="56" w:name="OLE_LINK425"/>
      <w:bookmarkEnd w:id="51"/>
      <w:bookmarkEnd w:id="52"/>
      <w:r w:rsidRPr="006276C3">
        <w:rPr>
          <w:rFonts w:ascii="Book Antiqua" w:hAnsi="Book Antiqua"/>
          <w:color w:val="000000" w:themeColor="text1"/>
          <w:sz w:val="24"/>
          <w:szCs w:val="24"/>
        </w:rPr>
        <w:t xml:space="preserve">Wang CJ, Zhang ZZ, Xu J, Wang M, Zhao WY, </w:t>
      </w:r>
      <w:proofErr w:type="spellStart"/>
      <w:r w:rsidRPr="006276C3">
        <w:rPr>
          <w:rFonts w:ascii="Book Antiqua" w:hAnsi="Book Antiqua"/>
          <w:color w:val="000000" w:themeColor="text1"/>
          <w:sz w:val="24"/>
          <w:szCs w:val="24"/>
        </w:rPr>
        <w:t>Tu</w:t>
      </w:r>
      <w:proofErr w:type="spellEnd"/>
      <w:r w:rsidRPr="006276C3">
        <w:rPr>
          <w:rFonts w:ascii="Book Antiqua" w:hAnsi="Book Antiqua"/>
          <w:color w:val="000000" w:themeColor="text1"/>
          <w:sz w:val="24"/>
          <w:szCs w:val="24"/>
        </w:rPr>
        <w:t xml:space="preserve"> L, Zhuang C, Liu Q, Shen YY, Cao H, Zhang ZG. </w:t>
      </w:r>
      <w:proofErr w:type="gramStart"/>
      <w:r w:rsidRPr="006276C3">
        <w:rPr>
          <w:rFonts w:ascii="Book Antiqua" w:hAnsi="Book Antiqua"/>
          <w:color w:val="000000" w:themeColor="text1"/>
          <w:sz w:val="24"/>
          <w:szCs w:val="24"/>
        </w:rPr>
        <w:t>SLITRK3 expression correlation to gastrointestinal stromal tumor risk rating and prognosis.</w:t>
      </w:r>
      <w:proofErr w:type="gramEnd"/>
      <w:r w:rsidRPr="006276C3">
        <w:rPr>
          <w:rFonts w:ascii="Book Antiqua" w:hAnsi="Book Antiqua"/>
          <w:color w:val="000000" w:themeColor="text1"/>
          <w:sz w:val="24"/>
          <w:szCs w:val="24"/>
        </w:rPr>
        <w:t xml:space="preserve"> </w:t>
      </w:r>
      <w:r w:rsidR="003C2F15" w:rsidRPr="006276C3">
        <w:rPr>
          <w:rFonts w:ascii="Book Antiqua" w:hAnsi="Book Antiqua"/>
          <w:i/>
          <w:sz w:val="24"/>
          <w:szCs w:val="24"/>
        </w:rPr>
        <w:t xml:space="preserve">World J </w:t>
      </w:r>
      <w:proofErr w:type="spellStart"/>
      <w:r w:rsidR="003C2F15" w:rsidRPr="006276C3">
        <w:rPr>
          <w:rFonts w:ascii="Book Antiqua" w:hAnsi="Book Antiqua"/>
          <w:i/>
          <w:sz w:val="24"/>
          <w:szCs w:val="24"/>
        </w:rPr>
        <w:t>Gastroenterol</w:t>
      </w:r>
      <w:proofErr w:type="spellEnd"/>
      <w:r w:rsidR="003C2F15" w:rsidRPr="006276C3">
        <w:rPr>
          <w:rFonts w:ascii="Book Antiqua" w:hAnsi="Book Antiqua"/>
          <w:sz w:val="24"/>
          <w:szCs w:val="24"/>
        </w:rPr>
        <w:t xml:space="preserve"> 2015; </w:t>
      </w:r>
      <w:bookmarkStart w:id="57" w:name="OLE_LINK1689"/>
      <w:bookmarkStart w:id="58" w:name="OLE_LINK1298"/>
      <w:bookmarkStart w:id="59" w:name="OLE_LINK1297"/>
      <w:proofErr w:type="gramStart"/>
      <w:r w:rsidR="003C2F15" w:rsidRPr="006276C3">
        <w:rPr>
          <w:rFonts w:ascii="Book Antiqua" w:hAnsi="Book Antiqua"/>
          <w:sz w:val="24"/>
          <w:szCs w:val="24"/>
        </w:rPr>
        <w:t>In</w:t>
      </w:r>
      <w:proofErr w:type="gramEnd"/>
      <w:r w:rsidR="003C2F15" w:rsidRPr="006276C3">
        <w:rPr>
          <w:rFonts w:ascii="Book Antiqua" w:hAnsi="Book Antiqua"/>
          <w:sz w:val="24"/>
          <w:szCs w:val="24"/>
        </w:rPr>
        <w:t xml:space="preserve"> press</w:t>
      </w:r>
      <w:bookmarkEnd w:id="57"/>
      <w:bookmarkEnd w:id="58"/>
      <w:bookmarkEnd w:id="59"/>
    </w:p>
    <w:bookmarkEnd w:id="53"/>
    <w:bookmarkEnd w:id="54"/>
    <w:bookmarkEnd w:id="55"/>
    <w:bookmarkEnd w:id="56"/>
    <w:p w:rsidR="004963A7" w:rsidRPr="006276C3" w:rsidRDefault="004963A7" w:rsidP="00622D78">
      <w:pPr>
        <w:adjustRightInd w:val="0"/>
        <w:snapToGrid w:val="0"/>
        <w:spacing w:line="360" w:lineRule="auto"/>
        <w:rPr>
          <w:rFonts w:ascii="Book Antiqua" w:hAnsi="Book Antiqua"/>
          <w:b/>
          <w:bCs/>
          <w:color w:val="000000" w:themeColor="text1"/>
          <w:sz w:val="24"/>
          <w:szCs w:val="24"/>
        </w:rPr>
        <w:sectPr w:rsidR="004963A7" w:rsidRPr="006276C3" w:rsidSect="001B4359">
          <w:pgSz w:w="11906" w:h="16838" w:code="9"/>
          <w:pgMar w:top="1440" w:right="1800" w:bottom="1440" w:left="1800" w:header="851" w:footer="992" w:gutter="0"/>
          <w:cols w:space="425"/>
          <w:docGrid w:type="lines" w:linePitch="312"/>
        </w:sectPr>
      </w:pPr>
    </w:p>
    <w:p w:rsidR="007267F0" w:rsidRPr="006276C3" w:rsidRDefault="00A557B0" w:rsidP="00622D78">
      <w:pPr>
        <w:adjustRightInd w:val="0"/>
        <w:snapToGrid w:val="0"/>
        <w:spacing w:line="360" w:lineRule="auto"/>
        <w:rPr>
          <w:rFonts w:ascii="Book Antiqua" w:hAnsi="Book Antiqua"/>
          <w:b/>
          <w:bCs/>
          <w:color w:val="000000" w:themeColor="text1"/>
          <w:sz w:val="24"/>
          <w:szCs w:val="24"/>
        </w:rPr>
      </w:pPr>
      <w:r w:rsidRPr="006276C3">
        <w:rPr>
          <w:rFonts w:ascii="Book Antiqua" w:hAnsi="Book Antiqua"/>
          <w:b/>
          <w:bCs/>
          <w:color w:val="000000" w:themeColor="text1"/>
          <w:sz w:val="24"/>
          <w:szCs w:val="24"/>
        </w:rPr>
        <w:lastRenderedPageBreak/>
        <w:t>INTRODUCTION</w:t>
      </w:r>
    </w:p>
    <w:p w:rsidR="006E2B83" w:rsidRPr="006276C3" w:rsidRDefault="00DF75C0" w:rsidP="00622D78">
      <w:pPr>
        <w:adjustRightInd w:val="0"/>
        <w:snapToGrid w:val="0"/>
        <w:spacing w:line="360" w:lineRule="auto"/>
        <w:rPr>
          <w:rFonts w:ascii="Book Antiqua" w:hAnsi="Book Antiqua"/>
          <w:color w:val="000000" w:themeColor="text1"/>
          <w:sz w:val="24"/>
          <w:szCs w:val="24"/>
        </w:rPr>
      </w:pPr>
      <w:bookmarkStart w:id="60" w:name="OLE_LINK53"/>
      <w:bookmarkStart w:id="61" w:name="OLE_LINK54"/>
      <w:r w:rsidRPr="006276C3">
        <w:rPr>
          <w:rFonts w:ascii="Book Antiqua" w:hAnsi="Book Antiqua"/>
          <w:color w:val="000000" w:themeColor="text1"/>
          <w:sz w:val="24"/>
          <w:szCs w:val="24"/>
        </w:rPr>
        <w:t>Gastrointestinal stromal tumors (GISTs) are the mo</w:t>
      </w:r>
      <w:r w:rsidR="007453DE" w:rsidRPr="006276C3">
        <w:rPr>
          <w:rFonts w:ascii="Book Antiqua" w:hAnsi="Book Antiqua"/>
          <w:color w:val="000000" w:themeColor="text1"/>
          <w:sz w:val="24"/>
          <w:szCs w:val="24"/>
        </w:rPr>
        <w:t xml:space="preserve">st common non-epithelial </w:t>
      </w:r>
      <w:proofErr w:type="gramStart"/>
      <w:r w:rsidR="007453DE" w:rsidRPr="006276C3">
        <w:rPr>
          <w:rFonts w:ascii="Book Antiqua" w:hAnsi="Book Antiqua"/>
          <w:color w:val="000000" w:themeColor="text1"/>
          <w:sz w:val="24"/>
          <w:szCs w:val="24"/>
        </w:rPr>
        <w:t>tumors</w:t>
      </w:r>
      <w:proofErr w:type="gramEnd"/>
      <w:r w:rsidR="00980A2C" w:rsidRPr="006276C3">
        <w:rPr>
          <w:rFonts w:ascii="Book Antiqua" w:hAnsi="Book Antiqua"/>
          <w:color w:val="000000" w:themeColor="text1"/>
          <w:sz w:val="24"/>
          <w:szCs w:val="24"/>
        </w:rPr>
        <w:fldChar w:fldCharType="begin">
          <w:fldData xml:space="preserve">PEVuZE5vdGU+PENpdGU+PEF1dGhvcj5OaWxzc29uPC9BdXRob3I+PFllYXI+MjAwNTwvWWVhcj48
UmVjTnVtPjE8L1JlY051bT48RGlzcGxheVRleHQ+PHN0eWxlIGZhY2U9InN1cGVyc2NyaXB0Ij5b
MV08L3N0eWxlPjwvRGlzcGxheVRleHQ+PHJlY29yZD48cmVjLW51bWJlcj4xPC9yZWMtbnVtYmVy
Pjxmb3JlaWduLWtleXM+PGtleSBhcHA9IkVOIiBkYi1pZD0iYXdydDkwZWVyd3Nhcndlc2Z2M3Zz
d3ZsYWFkeGEyenZwcjJkIj4xPC9rZXk+PC9mb3JlaWduLWtleXM+PHJlZi10eXBlIG5hbWU9Ikpv
dXJuYWwgQXJ0aWNsZSI+MTc8L3JlZi10eXBlPjxjb250cmlidXRvcnM+PGF1dGhvcnM+PGF1dGhv
cj5OaWxzc29uLCBCLjwvYXV0aG9yPjxhdXRob3I+QnVtbWluZywgUC48L2F1dGhvcj48YXV0aG9y
Pk1laXMtS2luZGJsb20sIEouIE0uPC9hdXRob3I+PGF1dGhvcj5PZGVuLCBBLjwvYXV0aG9yPjxh
dXRob3I+RG9ydG9rLCBBLjwvYXV0aG9yPjxhdXRob3I+R3VzdGF2c3NvbiwgQi48L2F1dGhvcj48
YXV0aG9yPlNhYmxpbnNrYSwgSy48L2F1dGhvcj48YXV0aG9yPktpbmRibG9tLCBMLiBHLjwvYXV0
aG9yPjwvYXV0aG9ycz48L2NvbnRyaWJ1dG9ycz48YXV0aC1hZGRyZXNzPkRlcGFydG1lbnQgb2Yg
U3VyZ2VyeSwgVGhlIEx1bmRiZXJnIExhYm9yYXRvcnkgZm9yIENhbmNlciBSZXNlYXJjaCwgU2Fo
bGdyZW5za2EgQWNhZGVteSBhdCB0aGUgVW5pdmVyc2l0eSBvZiBHb3RlYm9yZywgR290ZWJvcmcs
IFN3ZWRlbi48L2F1dGgtYWRkcmVzcz48dGl0bGVzPjx0aXRsZT5HYXN0cm9pbnRlc3RpbmFsIHN0
cm9tYWwgdHVtb3JzOiB0aGUgaW5jaWRlbmNlLCBwcmV2YWxlbmNlLCBjbGluaWNhbCBjb3Vyc2Us
IGFuZCBwcm9nbm9zdGljYXRpb24gaW4gdGhlIHByZWltYXRpbmliIG1lc3lsYXRlIGVyYS0tYSBw
b3B1bGF0aW9uLWJhc2VkIHN0dWR5IGluIHdlc3Rlcm4gU3dlZGVuPC90aXRsZT48c2Vjb25kYXJ5
LXRpdGxlPkNhbmNlcjwvc2Vjb25kYXJ5LXRpdGxlPjxhbHQtdGl0bGU+Q2FuY2VyPC9hbHQtdGl0
bGU+PC90aXRsZXM+PHBlcmlvZGljYWw+PGZ1bGwtdGl0bGU+Q2FuY2VyPC9mdWxsLXRpdGxlPjxh
YmJyLTE+Q2FuY2VyPC9hYmJyLTE+PC9wZXJpb2RpY2FsPjxhbHQtcGVyaW9kaWNhbD48ZnVsbC10
aXRsZT5DYW5jZXI8L2Z1bGwtdGl0bGU+PGFiYnItMT5DYW5jZXI8L2FiYnItMT48L2FsdC1wZXJp
b2RpY2FsPjxwYWdlcz44MjEtOTwvcGFnZXM+PHZvbHVtZT4xMDM8L3ZvbHVtZT48bnVtYmVyPjQ8
L251bWJlcj48ZWRpdGlvbj4yMDA1LzAxLzE0PC9lZGl0aW9uPjxrZXl3b3Jkcz48a2V5d29yZD5B
Z2UgRmFjdG9yczwva2V5d29yZD48a2V5d29yZD5BbnRpbmVvcGxhc3RpYyBBZ2VudHMvdGhlcmFw
ZXV0aWMgdXNlPC9rZXl3b3JkPjxrZXl3b3JkPkJlbnphbWlkZXM8L2tleXdvcmQ+PGtleXdvcmQ+
RGlnZXN0aXZlIFN5c3RlbSBTdXJnaWNhbCBQcm9jZWR1cmVzPC9rZXl3b3JkPjxrZXl3b3JkPkdh
c3Ryb2ludGVzdGluYWwgU3Ryb21hbCBUdW1vcnMvKmVwaWRlbWlvbG9neS8qcGF0aG9sb2d5L3Ro
ZXJhcHk8L2tleXdvcmQ+PGtleXdvcmQ+SHVtYW5zPC9rZXl3b3JkPjxrZXl3b3JkPkluY2lkZW5j
ZTwva2V5d29yZD48a2V5d29yZD5LaS02NyBBbnRpZ2VuL21ldGFib2xpc208L2tleXdvcmQ+PGtl
eXdvcmQ+UGlwZXJhemluZXMvdGhlcmFwZXV0aWMgdXNlPC9rZXl3b3JkPjxrZXl3b3JkPlByZXZh
bGVuY2U8L2tleXdvcmQ+PGtleXdvcmQ+UHJvZ25vc2lzPC9rZXl3b3JkPjxrZXl3b3JkPlB5cmlt
aWRpbmVzL3RoZXJhcGV1dGljIHVzZTwva2V5d29yZD48a2V5d29yZD5SZXRyb3NwZWN0aXZlIFN0
dWRpZXM8L2tleXdvcmQ+PGtleXdvcmQ+UmlzayBGYWN0b3JzPC9rZXl3b3JkPjxrZXl3b3JkPlN1
cnZpdmFsIEFuYWx5c2lzPC9rZXl3b3JkPjxrZXl3b3JkPlN3ZWRlbjwva2V5d29yZD48L2tleXdv
cmRzPjxkYXRlcz48eWVhcj4yMDA1PC95ZWFyPjxwdWItZGF0ZXM+PGRhdGU+RmViIDE1PC9kYXRl
PjwvcHViLWRhdGVzPjwvZGF0ZXM+PGlzYm4+MDAwOC01NDNYIChQcmludCkmI3hEOzAwMDgtNTQz
WCAoTGlua2luZyk8L2lzYm4+PGFjY2Vzc2lvbi1udW0+MTU2NDgwODM8L2FjY2Vzc2lvbi1udW0+
PHdvcmstdHlwZT5SZXNlYXJjaCBTdXBwb3J0LCBOb24tVS5TLiBHb3YmYXBvczt0PC93b3JrLXR5
cGU+PHVybHM+PHJlbGF0ZWQtdXJscz48dXJsPmh0dHA6Ly93d3cubmNiaS5ubG0ubmloLmdvdi9w
dWJtZWQvMTU2NDgwODM8L3VybD48L3JlbGF0ZWQtdXJscz48L3VybHM+PGVsZWN0cm9uaWMtcmVz
b3VyY2UtbnVtPjEwLjEwMDIvY25jci4yMDg2MjwvZWxlY3Ryb25pYy1yZXNvdXJjZS1udW0+PGxh
bmd1YWdlPmVuZzwvbGFuZ3VhZ2U+PC9yZWNvcmQ+PC9DaXRlPjwvRW5kTm90ZT5=
</w:fldData>
        </w:fldChar>
      </w:r>
      <w:r w:rsidR="00622D78" w:rsidRPr="006276C3">
        <w:rPr>
          <w:rFonts w:ascii="Book Antiqua" w:hAnsi="Book Antiqua"/>
          <w:color w:val="000000" w:themeColor="text1"/>
          <w:sz w:val="24"/>
          <w:szCs w:val="24"/>
        </w:rPr>
        <w:instrText xml:space="preserve"> ADDIN EN.CITE </w:instrText>
      </w:r>
      <w:r w:rsidR="00622D78" w:rsidRPr="006276C3">
        <w:rPr>
          <w:rFonts w:ascii="Book Antiqua" w:hAnsi="Book Antiqua"/>
          <w:color w:val="000000" w:themeColor="text1"/>
          <w:sz w:val="24"/>
          <w:szCs w:val="24"/>
        </w:rPr>
        <w:fldChar w:fldCharType="begin">
          <w:fldData xml:space="preserve">PEVuZE5vdGU+PENpdGU+PEF1dGhvcj5OaWxzc29uPC9BdXRob3I+PFllYXI+MjAwNTwvWWVhcj48
UmVjTnVtPjE8L1JlY051bT48RGlzcGxheVRleHQ+PHN0eWxlIGZhY2U9InN1cGVyc2NyaXB0Ij5b
MV08L3N0eWxlPjwvRGlzcGxheVRleHQ+PHJlY29yZD48cmVjLW51bWJlcj4xPC9yZWMtbnVtYmVy
Pjxmb3JlaWduLWtleXM+PGtleSBhcHA9IkVOIiBkYi1pZD0iYXdydDkwZWVyd3Nhcndlc2Z2M3Zz
d3ZsYWFkeGEyenZwcjJkIj4xPC9rZXk+PC9mb3JlaWduLWtleXM+PHJlZi10eXBlIG5hbWU9Ikpv
dXJuYWwgQXJ0aWNsZSI+MTc8L3JlZi10eXBlPjxjb250cmlidXRvcnM+PGF1dGhvcnM+PGF1dGhv
cj5OaWxzc29uLCBCLjwvYXV0aG9yPjxhdXRob3I+QnVtbWluZywgUC48L2F1dGhvcj48YXV0aG9y
Pk1laXMtS2luZGJsb20sIEouIE0uPC9hdXRob3I+PGF1dGhvcj5PZGVuLCBBLjwvYXV0aG9yPjxh
dXRob3I+RG9ydG9rLCBBLjwvYXV0aG9yPjxhdXRob3I+R3VzdGF2c3NvbiwgQi48L2F1dGhvcj48
YXV0aG9yPlNhYmxpbnNrYSwgSy48L2F1dGhvcj48YXV0aG9yPktpbmRibG9tLCBMLiBHLjwvYXV0
aG9yPjwvYXV0aG9ycz48L2NvbnRyaWJ1dG9ycz48YXV0aC1hZGRyZXNzPkRlcGFydG1lbnQgb2Yg
U3VyZ2VyeSwgVGhlIEx1bmRiZXJnIExhYm9yYXRvcnkgZm9yIENhbmNlciBSZXNlYXJjaCwgU2Fo
bGdyZW5za2EgQWNhZGVteSBhdCB0aGUgVW5pdmVyc2l0eSBvZiBHb3RlYm9yZywgR290ZWJvcmcs
IFN3ZWRlbi48L2F1dGgtYWRkcmVzcz48dGl0bGVzPjx0aXRsZT5HYXN0cm9pbnRlc3RpbmFsIHN0
cm9tYWwgdHVtb3JzOiB0aGUgaW5jaWRlbmNlLCBwcmV2YWxlbmNlLCBjbGluaWNhbCBjb3Vyc2Us
IGFuZCBwcm9nbm9zdGljYXRpb24gaW4gdGhlIHByZWltYXRpbmliIG1lc3lsYXRlIGVyYS0tYSBw
b3B1bGF0aW9uLWJhc2VkIHN0dWR5IGluIHdlc3Rlcm4gU3dlZGVuPC90aXRsZT48c2Vjb25kYXJ5
LXRpdGxlPkNhbmNlcjwvc2Vjb25kYXJ5LXRpdGxlPjxhbHQtdGl0bGU+Q2FuY2VyPC9hbHQtdGl0
bGU+PC90aXRsZXM+PHBlcmlvZGljYWw+PGZ1bGwtdGl0bGU+Q2FuY2VyPC9mdWxsLXRpdGxlPjxh
YmJyLTE+Q2FuY2VyPC9hYmJyLTE+PC9wZXJpb2RpY2FsPjxhbHQtcGVyaW9kaWNhbD48ZnVsbC10
aXRsZT5DYW5jZXI8L2Z1bGwtdGl0bGU+PGFiYnItMT5DYW5jZXI8L2FiYnItMT48L2FsdC1wZXJp
b2RpY2FsPjxwYWdlcz44MjEtOTwvcGFnZXM+PHZvbHVtZT4xMDM8L3ZvbHVtZT48bnVtYmVyPjQ8
L251bWJlcj48ZWRpdGlvbj4yMDA1LzAxLzE0PC9lZGl0aW9uPjxrZXl3b3Jkcz48a2V5d29yZD5B
Z2UgRmFjdG9yczwva2V5d29yZD48a2V5d29yZD5BbnRpbmVvcGxhc3RpYyBBZ2VudHMvdGhlcmFw
ZXV0aWMgdXNlPC9rZXl3b3JkPjxrZXl3b3JkPkJlbnphbWlkZXM8L2tleXdvcmQ+PGtleXdvcmQ+
RGlnZXN0aXZlIFN5c3RlbSBTdXJnaWNhbCBQcm9jZWR1cmVzPC9rZXl3b3JkPjxrZXl3b3JkPkdh
c3Ryb2ludGVzdGluYWwgU3Ryb21hbCBUdW1vcnMvKmVwaWRlbWlvbG9neS8qcGF0aG9sb2d5L3Ro
ZXJhcHk8L2tleXdvcmQ+PGtleXdvcmQ+SHVtYW5zPC9rZXl3b3JkPjxrZXl3b3JkPkluY2lkZW5j
ZTwva2V5d29yZD48a2V5d29yZD5LaS02NyBBbnRpZ2VuL21ldGFib2xpc208L2tleXdvcmQ+PGtl
eXdvcmQ+UGlwZXJhemluZXMvdGhlcmFwZXV0aWMgdXNlPC9rZXl3b3JkPjxrZXl3b3JkPlByZXZh
bGVuY2U8L2tleXdvcmQ+PGtleXdvcmQ+UHJvZ25vc2lzPC9rZXl3b3JkPjxrZXl3b3JkPlB5cmlt
aWRpbmVzL3RoZXJhcGV1dGljIHVzZTwva2V5d29yZD48a2V5d29yZD5SZXRyb3NwZWN0aXZlIFN0
dWRpZXM8L2tleXdvcmQ+PGtleXdvcmQ+UmlzayBGYWN0b3JzPC9rZXl3b3JkPjxrZXl3b3JkPlN1
cnZpdmFsIEFuYWx5c2lzPC9rZXl3b3JkPjxrZXl3b3JkPlN3ZWRlbjwva2V5d29yZD48L2tleXdv
cmRzPjxkYXRlcz48eWVhcj4yMDA1PC95ZWFyPjxwdWItZGF0ZXM+PGRhdGU+RmViIDE1PC9kYXRl
PjwvcHViLWRhdGVzPjwvZGF0ZXM+PGlzYm4+MDAwOC01NDNYIChQcmludCkmI3hEOzAwMDgtNTQz
WCAoTGlua2luZyk8L2lzYm4+PGFjY2Vzc2lvbi1udW0+MTU2NDgwODM8L2FjY2Vzc2lvbi1udW0+
PHdvcmstdHlwZT5SZXNlYXJjaCBTdXBwb3J0LCBOb24tVS5TLiBHb3YmYXBvczt0PC93b3JrLXR5
cGU+PHVybHM+PHJlbGF0ZWQtdXJscz48dXJsPmh0dHA6Ly93d3cubmNiaS5ubG0ubmloLmdvdi9w
dWJtZWQvMTU2NDgwODM8L3VybD48L3JlbGF0ZWQtdXJscz48L3VybHM+PGVsZWN0cm9uaWMtcmVz
b3VyY2UtbnVtPjEwLjEwMDIvY25jci4yMDg2MjwvZWxlY3Ryb25pYy1yZXNvdXJjZS1udW0+PGxh
bmd1YWdlPmVuZzwvbGFuZ3VhZ2U+PC9yZWNvcmQ+PC9DaXRlPjwvRW5kTm90ZT5=
</w:fldData>
        </w:fldChar>
      </w:r>
      <w:r w:rsidR="00622D78" w:rsidRPr="006276C3">
        <w:rPr>
          <w:rFonts w:ascii="Book Antiqua" w:hAnsi="Book Antiqua"/>
          <w:color w:val="000000" w:themeColor="text1"/>
          <w:sz w:val="24"/>
          <w:szCs w:val="24"/>
        </w:rPr>
        <w:instrText xml:space="preserve"> ADDIN EN.CITE.DATA </w:instrText>
      </w:r>
      <w:r w:rsidR="00622D78" w:rsidRPr="006276C3">
        <w:rPr>
          <w:rFonts w:ascii="Book Antiqua" w:hAnsi="Book Antiqua"/>
          <w:color w:val="000000" w:themeColor="text1"/>
          <w:sz w:val="24"/>
          <w:szCs w:val="24"/>
        </w:rPr>
      </w:r>
      <w:r w:rsidR="00622D78" w:rsidRPr="006276C3">
        <w:rPr>
          <w:rFonts w:ascii="Book Antiqua" w:hAnsi="Book Antiqua"/>
          <w:color w:val="000000" w:themeColor="text1"/>
          <w:sz w:val="24"/>
          <w:szCs w:val="24"/>
        </w:rPr>
        <w:fldChar w:fldCharType="end"/>
      </w:r>
      <w:r w:rsidR="00980A2C" w:rsidRPr="006276C3">
        <w:rPr>
          <w:rFonts w:ascii="Book Antiqua" w:hAnsi="Book Antiqua"/>
          <w:color w:val="000000" w:themeColor="text1"/>
          <w:sz w:val="24"/>
          <w:szCs w:val="24"/>
        </w:rPr>
      </w:r>
      <w:r w:rsidR="00980A2C" w:rsidRPr="006276C3">
        <w:rPr>
          <w:rFonts w:ascii="Book Antiqua" w:hAnsi="Book Antiqua"/>
          <w:color w:val="000000" w:themeColor="text1"/>
          <w:sz w:val="24"/>
          <w:szCs w:val="24"/>
        </w:rPr>
        <w:fldChar w:fldCharType="separate"/>
      </w:r>
      <w:r w:rsidR="00622D78" w:rsidRPr="006276C3">
        <w:rPr>
          <w:rFonts w:ascii="Book Antiqua" w:hAnsi="Book Antiqua"/>
          <w:noProof/>
          <w:color w:val="000000" w:themeColor="text1"/>
          <w:sz w:val="24"/>
          <w:szCs w:val="24"/>
          <w:vertAlign w:val="superscript"/>
        </w:rPr>
        <w:t>[</w:t>
      </w:r>
      <w:hyperlink w:anchor="_ENREF_1" w:tooltip="Nilsson, 2005 #1" w:history="1">
        <w:r w:rsidR="00622D78" w:rsidRPr="006276C3">
          <w:rPr>
            <w:rFonts w:ascii="Book Antiqua" w:hAnsi="Book Antiqua"/>
            <w:noProof/>
            <w:color w:val="000000" w:themeColor="text1"/>
            <w:sz w:val="24"/>
            <w:szCs w:val="24"/>
            <w:vertAlign w:val="superscript"/>
          </w:rPr>
          <w:t>1</w:t>
        </w:r>
      </w:hyperlink>
      <w:r w:rsidR="00622D78" w:rsidRPr="006276C3">
        <w:rPr>
          <w:rFonts w:ascii="Book Antiqua" w:hAnsi="Book Antiqua"/>
          <w:noProof/>
          <w:color w:val="000000" w:themeColor="text1"/>
          <w:sz w:val="24"/>
          <w:szCs w:val="24"/>
          <w:vertAlign w:val="superscript"/>
        </w:rPr>
        <w:t>]</w:t>
      </w:r>
      <w:r w:rsidR="00980A2C" w:rsidRPr="006276C3">
        <w:rPr>
          <w:rFonts w:ascii="Book Antiqua" w:hAnsi="Book Antiqua"/>
          <w:color w:val="000000" w:themeColor="text1"/>
          <w:sz w:val="24"/>
          <w:szCs w:val="24"/>
        </w:rPr>
        <w:fldChar w:fldCharType="end"/>
      </w:r>
      <w:r w:rsidR="00EE6383" w:rsidRPr="006276C3">
        <w:rPr>
          <w:rFonts w:ascii="Book Antiqua" w:hAnsi="Book Antiqua"/>
          <w:color w:val="000000" w:themeColor="text1"/>
          <w:sz w:val="24"/>
          <w:szCs w:val="24"/>
        </w:rPr>
        <w:t xml:space="preserve"> and the most common type of gastrointestinal cancer followin</w:t>
      </w:r>
      <w:r w:rsidR="00F96F2C" w:rsidRPr="006276C3">
        <w:rPr>
          <w:rFonts w:ascii="Book Antiqua" w:hAnsi="Book Antiqua"/>
          <w:color w:val="000000" w:themeColor="text1"/>
          <w:sz w:val="24"/>
          <w:szCs w:val="24"/>
        </w:rPr>
        <w:t>g gastric and colorectal cancer</w:t>
      </w:r>
      <w:r w:rsidR="00980A2C" w:rsidRPr="006276C3">
        <w:rPr>
          <w:rFonts w:ascii="Book Antiqua" w:hAnsi="Book Antiqua"/>
          <w:color w:val="000000" w:themeColor="text1"/>
          <w:sz w:val="24"/>
          <w:szCs w:val="24"/>
        </w:rPr>
        <w:fldChar w:fldCharType="begin">
          <w:fldData xml:space="preserve">PEVuZE5vdGU+PENpdGU+PEF1dGhvcj5UcnlnZ3Zhc29uPC9BdXRob3I+PFllYXI+MjAwNTwvWWVh
cj48UmVjTnVtPjY8L1JlY051bT48RGlzcGxheVRleHQ+PHN0eWxlIGZhY2U9InN1cGVyc2NyaXB0
Ij5bMS00XTwvc3R5bGU+PC9EaXNwbGF5VGV4dD48cmVjb3JkPjxyZWMtbnVtYmVyPjY8L3JlYy1u
dW1iZXI+PGZvcmVpZ24ta2V5cz48a2V5IGFwcD0iRU4iIGRiLWlkPSJhd3J0OTBlZXJ3c2Fyd2Vz
ZnYzdnN3dmxhYWR4YTJ6dnByMmQiPjY8L2tleT48L2ZvcmVpZ24ta2V5cz48cmVmLXR5cGUgbmFt
ZT0iSm91cm5hbCBBcnRpY2xlIj4xNzwvcmVmLXR5cGU+PGNvbnRyaWJ1dG9ycz48YXV0aG9ycz48
YXV0aG9yPlRyeWdndmFzb24sIEcuPC9hdXRob3I+PGF1dGhvcj5HaXNsYXNvbiwgSC4gRy48L2F1
dGhvcj48YXV0aG9yPk1hZ251c3NvbiwgTS4gSy48L2F1dGhvcj48YXV0aG9yPkpvbmFzc29uLCBK
LiBHLjwvYXV0aG9yPjwvYXV0aG9ycz48L2NvbnRyaWJ1dG9ycz48YXV0aC1hZGRyZXNzPkRlcGFy
dG1lbnQgb2YgUGF0aG9sb2d5LCBMYW5kc3BpdGFsaSBVbml2ZXJzaXR5IEhvc3BpdGFsLCBSZXlr
amF2aWssIEljZWxhbmQuPC9hdXRoLWFkZHJlc3M+PHRpdGxlcz48dGl0bGU+R2FzdHJvaW50ZXN0
aW5hbCBzdHJvbWFsIHR1bW9ycyBpbiBJY2VsYW5kLCAxOTkwLTIwMDM6IHRoZSBpY2VsYW5kaWMg
R0lTVCBzdHVkeSwgYSBwb3B1bGF0aW9uLWJhc2VkIGluY2lkZW5jZSBhbmQgcGF0aG9sb2dpYyBy
aXNrIHN0cmF0aWZpY2F0aW9uIHN0dWR5PC90aXRsZT48c2Vjb25kYXJ5LXRpdGxlPkludCBKIENh
bmNlcjwvc2Vjb25kYXJ5LXRpdGxlPjxhbHQtdGl0bGU+SW50ZXJuYXRpb25hbCBqb3VybmFsIG9m
IGNhbmNlci4gSm91cm5hbCBpbnRlcm5hdGlvbmFsIGR1IGNhbmNlcjwvYWx0LXRpdGxlPjwvdGl0
bGVzPjxwZXJpb2RpY2FsPjxmdWxsLXRpdGxlPkludCBKIENhbmNlcjwvZnVsbC10aXRsZT48YWJi
ci0xPkludGVybmF0aW9uYWwgam91cm5hbCBvZiBjYW5jZXIuIEpvdXJuYWwgaW50ZXJuYXRpb25h
bCBkdSBjYW5jZXI8L2FiYnItMT48L3BlcmlvZGljYWw+PGFsdC1wZXJpb2RpY2FsPjxmdWxsLXRp
dGxlPkludCBKIENhbmNlcjwvZnVsbC10aXRsZT48YWJici0xPkludGVybmF0aW9uYWwgam91cm5h
bCBvZiBjYW5jZXIuIEpvdXJuYWwgaW50ZXJuYXRpb25hbCBkdSBjYW5jZXI8L2FiYnItMT48L2Fs
dC1wZXJpb2RpY2FsPjxwYWdlcz4yODktOTM8L3BhZ2VzPjx2b2x1bWU+MTE3PC92b2x1bWU+PG51
bWJlcj4yPC9udW1iZXI+PGVkaXRpb24+MjAwNS8wNS8xOTwvZWRpdGlvbj48a2V5d29yZHM+PGtl
eXdvcmQ+QWdlIEZhY3RvcnM8L2tleXdvcmQ+PGtleXdvcmQ+RmVtYWxlPC9rZXl3b3JkPjxrZXl3
b3JkPkdhc3Ryb2ludGVzdGluYWwgU3Ryb21hbCBUdW1vcnMvKmVwaWRlbWlvbG9neS9wYXRob2xv
Z3k8L2tleXdvcmQ+PGtleXdvcmQ+SHVtYW5zPC9rZXl3b3JkPjxrZXl3b3JkPkljZWxhbmQvZXBp
ZGVtaW9sb2d5PC9rZXl3b3JkPjxrZXl3b3JkPk1hbGU8L2tleXdvcmQ+PGtleXdvcmQ+TWlkZGxl
IEFnZWQ8L2tleXdvcmQ+PGtleXdvcmQ+TmVjcm9zaXM8L2tleXdvcmQ+PGtleXdvcmQ+Umlzazwv
a2V5d29yZD48a2V5d29yZD5UdW1vciBNYXJrZXJzLCBCaW9sb2dpY2FsL2FuYWx5c2lzPC9rZXl3
b3JkPjwva2V5d29yZHM+PGRhdGVzPjx5ZWFyPjIwMDU8L3llYXI+PHB1Yi1kYXRlcz48ZGF0ZT5O
b3YgMTwvZGF0ZT48L3B1Yi1kYXRlcz48L2RhdGVzPjxpc2JuPjAwMjAtNzEzNiAoUHJpbnQpJiN4
RDswMDIwLTcxMzYgKExpbmtpbmcpPC9pc2JuPjxhY2Nlc3Npb24tbnVtPjE1OTAwNTc2PC9hY2Nl
c3Npb24tbnVtPjx1cmxzPjxyZWxhdGVkLXVybHM+PHVybD5odHRwOi8vd3d3Lm5jYmkubmxtLm5p
aC5nb3YvcHVibWVkLzE1OTAwNTc2PC91cmw+PC9yZWxhdGVkLXVybHM+PC91cmxzPjxlbGVjdHJv
bmljLXJlc291cmNlLW51bT4xMC4xMDAyL2lqYy4yMTE2NzwvZWxlY3Ryb25pYy1yZXNvdXJjZS1u
dW0+PGxhbmd1YWdlPmVuZzwvbGFuZ3VhZ2U+PC9yZWNvcmQ+PC9DaXRlPjxDaXRlPjxBdXRob3I+
R29ldHRzY2g8L0F1dGhvcj48WWVhcj4yMDA1PC9ZZWFyPjxSZWNOdW0+NzwvUmVjTnVtPjxyZWNv
cmQ+PHJlYy1udW1iZXI+NzwvcmVjLW51bWJlcj48Zm9yZWlnbi1rZXlzPjxrZXkgYXBwPSJFTiIg
ZGItaWQ9ImF3cnQ5MGVlcndzYXJ3ZXNmdjN2c3d2bGFhZHhhMnp2cHIyZCI+Nzwva2V5PjwvZm9y
ZWlnbi1rZXlzPjxyZWYtdHlwZSBuYW1lPSJKb3VybmFsIEFydGljbGUiPjE3PC9yZWYtdHlwZT48
Y29udHJpYnV0b3JzPjxhdXRob3JzPjxhdXRob3I+R29ldHRzY2gsIFcuIEcuPC9hdXRob3I+PGF1
dGhvcj5Cb3MsIFMuIEQuPC9hdXRob3I+PGF1dGhvcj5CcmVla3ZlbGR0LVBvc3RtYSwgTi48L2F1
dGhvcj48YXV0aG9yPkNhc3BhcmllLCBNLjwvYXV0aG9yPjxhdXRob3I+SGVyaW5ncywgUi4gTS48
L2F1dGhvcj48YXV0aG9yPkhvZ2VuZG9vcm4sIFAuIEMuPC9hdXRob3I+PC9hdXRob3JzPjwvY29u
dHJpYnV0b3JzPjxhdXRoLWFkZHJlc3M+UEhBUk1PIEluc3RpdHV0ZSwgVXRyZWNodCwgVGhlIE5l
dGhlcmxhbmRzLjwvYXV0aC1hZGRyZXNzPjx0aXRsZXM+PHRpdGxlPkluY2lkZW5jZSBvZiBnYXN0
cm9pbnRlc3RpbmFsIHN0cm9tYWwgdHVtb3VycyBpcyB1bmRlcmVzdGltYXRlZDogcmVzdWx0cyBv
ZiBhIG5hdGlvbi13aWRlIHN0dWR5PC90aXRsZT48c2Vjb25kYXJ5LXRpdGxlPkV1ciBKIENhbmNl
cjwvc2Vjb25kYXJ5LXRpdGxlPjxhbHQtdGl0bGU+RXVyb3BlYW4gam91cm5hbCBvZiBjYW5jZXI8
L2FsdC10aXRsZT48L3RpdGxlcz48cGVyaW9kaWNhbD48ZnVsbC10aXRsZT5FdXIgSiBDYW5jZXI8
L2Z1bGwtdGl0bGU+PGFiYnItMT5FdXJvcGVhbiBqb3VybmFsIG9mIGNhbmNlcjwvYWJici0xPjwv
cGVyaW9kaWNhbD48YWx0LXBlcmlvZGljYWw+PGZ1bGwtdGl0bGU+RXVyIEogQ2FuY2VyPC9mdWxs
LXRpdGxlPjxhYmJyLTE+RXVyb3BlYW4gam91cm5hbCBvZiBjYW5jZXI8L2FiYnItMT48L2FsdC1w
ZXJpb2RpY2FsPjxwYWdlcz4yODY4LTcyPC9wYWdlcz48dm9sdW1lPjQxPC92b2x1bWU+PG51bWJl
cj4xODwvbnVtYmVyPjxlZGl0aW9uPjIwMDUvMTEvMTk8L2VkaXRpb24+PGtleXdvcmRzPjxrZXl3
b3JkPkdhc3Ryb2ludGVzdGluYWwgU3Ryb21hbCBUdW1vcnMvZGlhZ25vc2lzLyplcGlkZW1pb2xv
Z3k8L2tleXdvcmQ+PGtleXdvcmQ+SHVtYW5zPC9rZXl3b3JkPjxrZXl3b3JkPkltbXVub2hpc3Rv
Y2hlbWlzdHJ5PC9rZXl3b3JkPjxrZXl3b3JkPkluY2lkZW5jZTwva2V5d29yZD48a2V5d29yZD5O
ZW9wbGFzbSBTdGFnaW5nL21ldGhvZHM8L2tleXdvcmQ+PGtleXdvcmQ+TmV0aGVybGFuZHMvZXBp
ZGVtaW9sb2d5PC9rZXl3b3JkPjxrZXl3b3JkPlByb3RvLU9uY29nZW5lIFByb3RlaW5zIGMta2l0
LyphbmFseXNpczwva2V5d29yZD48a2V5d29yZD5SaXNrIEZhY3RvcnM8L2tleXdvcmQ+PC9rZXl3
b3Jkcz48ZGF0ZXM+PHllYXI+MjAwNTwveWVhcj48cHViLWRhdGVzPjxkYXRlPkRlYzwvZGF0ZT48
L3B1Yi1kYXRlcz48L2RhdGVzPjxpc2JuPjA5NTktODA0OSAoUHJpbnQpJiN4RDswOTU5LTgwNDkg
KExpbmtpbmcpPC9pc2JuPjxhY2Nlc3Npb24tbnVtPjE2MjkzNDEwPC9hY2Nlc3Npb24tbnVtPjx3
b3JrLXR5cGU+UmVzZWFyY2ggU3VwcG9ydCwgTm9uLVUuUy4gR292JmFwb3M7dDwvd29yay10eXBl
Pjx1cmxzPjxyZWxhdGVkLXVybHM+PHVybD5odHRwOi8vd3d3Lm5jYmkubmxtLm5paC5nb3YvcHVi
bWVkLzE2MjkzNDEwPC91cmw+PC9yZWxhdGVkLXVybHM+PC91cmxzPjxlbGVjdHJvbmljLXJlc291
cmNlLW51bT4xMC4xMDE2L2ouZWpjYS4yMDA1LjA5LjAwOTwvZWxlY3Ryb25pYy1yZXNvdXJjZS1u
dW0+PGxhbmd1YWdlPmVuZzwvbGFuZ3VhZ2U+PC9yZWNvcmQ+PC9DaXRlPjxDaXRlPjxBdXRob3I+
Tmlsc3NvbjwvQXV0aG9yPjxZZWFyPjIwMDU8L1llYXI+PFJlY051bT44PC9SZWNOdW0+PHJlY29y
ZD48cmVjLW51bWJlcj44PC9yZWMtbnVtYmVyPjxmb3JlaWduLWtleXM+PGtleSBhcHA9IkVOIiBk
Yi1pZD0iYXdydDkwZWVyd3Nhcndlc2Z2M3Zzd3ZsYWFkeGEyenZwcjJkIj44PC9rZXk+PC9mb3Jl
aWduLWtleXM+PHJlZi10eXBlIG5hbWU9IkpvdXJuYWwgQXJ0aWNsZSI+MTc8L3JlZi10eXBlPjxj
b250cmlidXRvcnM+PGF1dGhvcnM+PGF1dGhvcj5OaWxzc29uLCBCLjwvYXV0aG9yPjxhdXRob3I+
QnVtbWluZywgUC48L2F1dGhvcj48YXV0aG9yPk1laXMtS2luZGJsb20sIEouIE0uPC9hdXRob3I+
PGF1dGhvcj5PZGVuLCBBLjwvYXV0aG9yPjxhdXRob3I+RG9ydG9rLCBBLjwvYXV0aG9yPjxhdXRo
b3I+R3VzdGF2c3NvbiwgQi48L2F1dGhvcj48YXV0aG9yPlNhYmxpbnNrYSwgSy48L2F1dGhvcj48
YXV0aG9yPktpbmRibG9tLCBMLiBHLjwvYXV0aG9yPjwvYXV0aG9ycz48L2NvbnRyaWJ1dG9ycz48
YXV0aC1hZGRyZXNzPkRlcGFydG1lbnQgb2YgU3VyZ2VyeSwgVGhlIEx1bmRiZXJnIExhYm9yYXRv
cnkgZm9yIENhbmNlciBSZXNlYXJjaCwgU2FobGdyZW5za2EgQWNhZGVteSBhdCB0aGUgVW5pdmVy
c2l0eSBvZiBHb3RlYm9yZywgR290ZWJvcmcsIFN3ZWRlbi48L2F1dGgtYWRkcmVzcz48dGl0bGVz
Pjx0aXRsZT5HYXN0cm9pbnRlc3RpbmFsIHN0cm9tYWwgdHVtb3JzOiB0aGUgaW5jaWRlbmNlLCBw
cmV2YWxlbmNlLCBjbGluaWNhbCBjb3Vyc2UsIGFuZCBwcm9nbm9zdGljYXRpb24gaW4gdGhlIHBy
ZWltYXRpbmliIG1lc3lsYXRlIGVyYS0tYSBwb3B1bGF0aW9uLWJhc2VkIHN0dWR5IGluIHdlc3Rl
cm4gU3dlZGVuPC90aXRsZT48c2Vjb25kYXJ5LXRpdGxlPkNhbmNlcjwvc2Vjb25kYXJ5LXRpdGxl
PjxhbHQtdGl0bGU+Q2FuY2VyPC9hbHQtdGl0bGU+PC90aXRsZXM+PHBlcmlvZGljYWw+PGZ1bGwt
dGl0bGU+Q2FuY2VyPC9mdWxsLXRpdGxlPjxhYmJyLTE+Q2FuY2VyPC9hYmJyLTE+PC9wZXJpb2Rp
Y2FsPjxhbHQtcGVyaW9kaWNhbD48ZnVsbC10aXRsZT5DYW5jZXI8L2Z1bGwtdGl0bGU+PGFiYnIt
MT5DYW5jZXI8L2FiYnItMT48L2FsdC1wZXJpb2RpY2FsPjxwYWdlcz44MjEtOTwvcGFnZXM+PHZv
bHVtZT4xMDM8L3ZvbHVtZT48bnVtYmVyPjQ8L251bWJlcj48ZWRpdGlvbj4yMDA1LzAxLzE0PC9l
ZGl0aW9uPjxrZXl3b3Jkcz48a2V5d29yZD5BZ2UgRmFjdG9yczwva2V5d29yZD48a2V5d29yZD5B
bnRpbmVvcGxhc3RpYyBBZ2VudHMvdGhlcmFwZXV0aWMgdXNlPC9rZXl3b3JkPjxrZXl3b3JkPkJl
bnphbWlkZXM8L2tleXdvcmQ+PGtleXdvcmQ+RGlnZXN0aXZlIFN5c3RlbSBTdXJnaWNhbCBQcm9j
ZWR1cmVzPC9rZXl3b3JkPjxrZXl3b3JkPkdhc3Ryb2ludGVzdGluYWwgU3Ryb21hbCBUdW1vcnMv
KmVwaWRlbWlvbG9neS8qcGF0aG9sb2d5L3RoZXJhcHk8L2tleXdvcmQ+PGtleXdvcmQ+SHVtYW5z
PC9rZXl3b3JkPjxrZXl3b3JkPkluY2lkZW5jZTwva2V5d29yZD48a2V5d29yZD5LaS02NyBBbnRp
Z2VuL21ldGFib2xpc208L2tleXdvcmQ+PGtleXdvcmQ+UGlwZXJhemluZXMvdGhlcmFwZXV0aWMg
dXNlPC9rZXl3b3JkPjxrZXl3b3JkPlByZXZhbGVuY2U8L2tleXdvcmQ+PGtleXdvcmQ+UHJvZ25v
c2lzPC9rZXl3b3JkPjxrZXl3b3JkPlB5cmltaWRpbmVzL3RoZXJhcGV1dGljIHVzZTwva2V5d29y
ZD48a2V5d29yZD5SZXRyb3NwZWN0aXZlIFN0dWRpZXM8L2tleXdvcmQ+PGtleXdvcmQ+UmlzayBG
YWN0b3JzPC9rZXl3b3JkPjxrZXl3b3JkPlN1cnZpdmFsIEFuYWx5c2lzPC9rZXl3b3JkPjxrZXl3
b3JkPlN3ZWRlbjwva2V5d29yZD48L2tleXdvcmRzPjxkYXRlcz48eWVhcj4yMDA1PC95ZWFyPjxw
dWItZGF0ZXM+PGRhdGU+RmViIDE1PC9kYXRlPjwvcHViLWRhdGVzPjwvZGF0ZXM+PGlzYm4+MDAw
OC01NDNYIChQcmludCkmI3hEOzAwMDgtNTQzWCAoTGlua2luZyk8L2lzYm4+PGFjY2Vzc2lvbi1u
dW0+MTU2NDgwODM8L2FjY2Vzc2lvbi1udW0+PHdvcmstdHlwZT5SZXNlYXJjaCBTdXBwb3J0LCBO
b24tVS5TLiBHb3YmYXBvczt0PC93b3JrLXR5cGU+PHVybHM+PHJlbGF0ZWQtdXJscz48dXJsPmh0
dHA6Ly93d3cubmNiaS5ubG0ubmloLmdvdi9wdWJtZWQvMTU2NDgwODM8L3VybD48L3JlbGF0ZWQt
dXJscz48L3VybHM+PGVsZWN0cm9uaWMtcmVzb3VyY2UtbnVtPjEwLjEwMDIvY25jci4yMDg2Mjwv
ZWxlY3Ryb25pYy1yZXNvdXJjZS1udW0+PGxhbmd1YWdlPmVuZzwvbGFuZ3VhZ2U+PC9yZWNvcmQ+
PC9DaXRlPjxDaXRlPjxBdXRob3I+UnViaW88L0F1dGhvcj48WWVhcj4yMDA3PC9ZZWFyPjxSZWNO
dW0+OTwvUmVjTnVtPjxyZWNvcmQ+PHJlYy1udW1iZXI+OTwvcmVjLW51bWJlcj48Zm9yZWlnbi1r
ZXlzPjxrZXkgYXBwPSJFTiIgZGItaWQ9ImF3cnQ5MGVlcndzYXJ3ZXNmdjN2c3d2bGFhZHhhMnp2
cHIyZCI+OTwva2V5PjwvZm9yZWlnbi1rZXlzPjxyZWYtdHlwZSBuYW1lPSJKb3VybmFsIEFydGlj
bGUiPjE3PC9yZWYtdHlwZT48Y29udHJpYnV0b3JzPjxhdXRob3JzPjxhdXRob3I+UnViaW8sIEou
PC9hdXRob3I+PGF1dGhvcj5NYXJjb3MtR3JhZ2VyYSwgUi48L2F1dGhvcj48YXV0aG9yPk9ydGl6
LCBNLiBSLjwvYXV0aG9yPjxhdXRob3I+TWlybywgSi48L2F1dGhvcj48YXV0aG9yPlZpbGFyZGVs
bCwgTC48L2F1dGhvcj48YXV0aG9yPkdpcm9uZXMsIEouPC9hdXRob3I+PGF1dGhvcj5IZXJuYW5k
ZXotWWFndWUsIFguPC9hdXRob3I+PGF1dGhvcj5Db2RpbmEtQ2F6YWRvciwgQS48L2F1dGhvcj48
YXV0aG9yPkJlcm5hZG8sIEwuPC9hdXRob3I+PGF1dGhvcj5JenF1aWVyZG8sIEEuPC9hdXRob3I+
PGF1dGhvcj5Db2xvbWVyLCBSLjwvYXV0aG9yPjwvYXV0aG9ycz48L2NvbnRyaWJ1dG9ycz48YXV0
aC1hZGRyZXNzPkRlcGFydG1lbnQgb2YgTWVkaWNhbCBPbmNvbG9neSwgQ2F0YWxhbiBJbnN0aXR1
dGUgb2YgT25jb2xvZ3ksIEhvc3BpdGFsIEpvc2VwIFRydWV0YSwgQXZkYS4gRnJhbmNhIHMvbiwg
MTcwMDcgR2lyb25hLCBTcGFpbi4ganJ1YmlvQGljby5zY3MuZXM8L2F1dGgtYWRkcmVzcz48dGl0
bGVzPjx0aXRsZT5Qb3B1bGF0aW9uLWJhc2VkIGluY2lkZW5jZSBhbmQgc3Vydml2YWwgb2YgZ2Fz
dHJvaW50ZXN0aW5hbCBzdHJvbWFsIHR1bW91cnMgKEdJU1QpIGluIEdpcm9uYSwgU3BhaW48L3Rp
dGxlPjxzZWNvbmRhcnktdGl0bGU+RXVyIEogQ2FuY2VyPC9zZWNvbmRhcnktdGl0bGU+PGFsdC10
aXRsZT5FdXJvcGVhbiBqb3VybmFsIG9mIGNhbmNlcjwvYWx0LXRpdGxlPjwvdGl0bGVzPjxwZXJp
b2RpY2FsPjxmdWxsLXRpdGxlPkV1ciBKIENhbmNlcjwvZnVsbC10aXRsZT48YWJici0xPkV1cm9w
ZWFuIGpvdXJuYWwgb2YgY2FuY2VyPC9hYmJyLTE+PC9wZXJpb2RpY2FsPjxhbHQtcGVyaW9kaWNh
bD48ZnVsbC10aXRsZT5FdXIgSiBDYW5jZXI8L2Z1bGwtdGl0bGU+PGFiYnItMT5FdXJvcGVhbiBq
b3VybmFsIG9mIGNhbmNlcjwvYWJici0xPjwvYWx0LXBlcmlvZGljYWw+PHBhZ2VzPjE0NC04PC9w
YWdlcz48dm9sdW1lPjQzPC92b2x1bWU+PG51bWJlcj4xPC9udW1iZXI+PGVkaXRpb24+MjAwNi8x
MC8yNDwvZWRpdGlvbj48a2V5d29yZHM+PGtleXdvcmQ+QWR1bHQ8L2tleXdvcmQ+PGtleXdvcmQ+
QWdlIERpc3RyaWJ1dGlvbjwva2V5d29yZD48a2V5d29yZD5BZ2VkPC9rZXl3b3JkPjxrZXl3b3Jk
PkFnZWQsIDgwIGFuZCBvdmVyPC9rZXl3b3JkPjxrZXl3b3JkPkNvaG9ydCBTdHVkaWVzPC9rZXl3
b3JkPjxrZXl3b3JkPkZlbWFsZTwva2V5d29yZD48a2V5d29yZD5HYXN0cm9pbnRlc3RpbmFsIFN0
cm9tYWwgVHVtb3JzLyptb3J0YWxpdHk8L2tleXdvcmQ+PGtleXdvcmQ+SHVtYW5zPC9rZXl3b3Jk
PjxrZXl3b3JkPkluY2lkZW5jZTwva2V5d29yZD48a2V5d29yZD5NYWxlPC9rZXl3b3JkPjxrZXl3
b3JkPk1pZGRsZSBBZ2VkPC9rZXl3b3JkPjxrZXl3b3JkPlJlZ2lzdHJpZXM8L2tleXdvcmQ+PGtl
eXdvcmQ+UmlzayBGYWN0b3JzPC9rZXl3b3JkPjxrZXl3b3JkPlNleCBEaXN0cmlidXRpb248L2tl
eXdvcmQ+PGtleXdvcmQ+U3BhaW4vZXBpZGVtaW9sb2d5PC9rZXl3b3JkPjxrZXl3b3JkPlN1cnZp
dmFsIFJhdGU8L2tleXdvcmQ+PC9rZXl3b3Jkcz48ZGF0ZXM+PHllYXI+MjAwNzwveWVhcj48cHVi
LWRhdGVzPjxkYXRlPkphbjwvZGF0ZT48L3B1Yi1kYXRlcz48L2RhdGVzPjxpc2JuPjA5NTktODA0
OSAoUHJpbnQpJiN4RDswOTU5LTgwNDkgKExpbmtpbmcpPC9pc2JuPjxhY2Nlc3Npb24tbnVtPjE3
MDU1MjU0PC9hY2Nlc3Npb24tbnVtPjx3b3JrLXR5cGU+UmVzZWFyY2ggU3VwcG9ydCwgTm9uLVUu
Uy4gR292JmFwb3M7dDwvd29yay10eXBlPjx1cmxzPjxyZWxhdGVkLXVybHM+PHVybD5odHRwOi8v
d3d3Lm5jYmkubmxtLm5paC5nb3YvcHVibWVkLzE3MDU1MjU0PC91cmw+PC9yZWxhdGVkLXVybHM+
PC91cmxzPjxlbGVjdHJvbmljLXJlc291cmNlLW51bT4xMC4xMDE2L2ouZWpjYS4yMDA2LjA3LjAx
NTwvZWxlY3Ryb25pYy1yZXNvdXJjZS1udW0+PGxhbmd1YWdlPmVuZzwvbGFuZ3VhZ2U+PC9yZWNv
cmQ+PC9DaXRlPjwvRW5kTm90ZT4A
</w:fldData>
        </w:fldChar>
      </w:r>
      <w:r w:rsidR="00622D78" w:rsidRPr="006276C3">
        <w:rPr>
          <w:rFonts w:ascii="Book Antiqua" w:hAnsi="Book Antiqua"/>
          <w:color w:val="000000" w:themeColor="text1"/>
          <w:sz w:val="24"/>
          <w:szCs w:val="24"/>
        </w:rPr>
        <w:instrText xml:space="preserve"> ADDIN EN.CITE </w:instrText>
      </w:r>
      <w:r w:rsidR="00622D78" w:rsidRPr="006276C3">
        <w:rPr>
          <w:rFonts w:ascii="Book Antiqua" w:hAnsi="Book Antiqua"/>
          <w:color w:val="000000" w:themeColor="text1"/>
          <w:sz w:val="24"/>
          <w:szCs w:val="24"/>
        </w:rPr>
        <w:fldChar w:fldCharType="begin">
          <w:fldData xml:space="preserve">PEVuZE5vdGU+PENpdGU+PEF1dGhvcj5UcnlnZ3Zhc29uPC9BdXRob3I+PFllYXI+MjAwNTwvWWVh
cj48UmVjTnVtPjY8L1JlY051bT48RGlzcGxheVRleHQ+PHN0eWxlIGZhY2U9InN1cGVyc2NyaXB0
Ij5bMS00XTwvc3R5bGU+PC9EaXNwbGF5VGV4dD48cmVjb3JkPjxyZWMtbnVtYmVyPjY8L3JlYy1u
dW1iZXI+PGZvcmVpZ24ta2V5cz48a2V5IGFwcD0iRU4iIGRiLWlkPSJhd3J0OTBlZXJ3c2Fyd2Vz
ZnYzdnN3dmxhYWR4YTJ6dnByMmQiPjY8L2tleT48L2ZvcmVpZ24ta2V5cz48cmVmLXR5cGUgbmFt
ZT0iSm91cm5hbCBBcnRpY2xlIj4xNzwvcmVmLXR5cGU+PGNvbnRyaWJ1dG9ycz48YXV0aG9ycz48
YXV0aG9yPlRyeWdndmFzb24sIEcuPC9hdXRob3I+PGF1dGhvcj5HaXNsYXNvbiwgSC4gRy48L2F1
dGhvcj48YXV0aG9yPk1hZ251c3NvbiwgTS4gSy48L2F1dGhvcj48YXV0aG9yPkpvbmFzc29uLCBK
LiBHLjwvYXV0aG9yPjwvYXV0aG9ycz48L2NvbnRyaWJ1dG9ycz48YXV0aC1hZGRyZXNzPkRlcGFy
dG1lbnQgb2YgUGF0aG9sb2d5LCBMYW5kc3BpdGFsaSBVbml2ZXJzaXR5IEhvc3BpdGFsLCBSZXlr
amF2aWssIEljZWxhbmQuPC9hdXRoLWFkZHJlc3M+PHRpdGxlcz48dGl0bGU+R2FzdHJvaW50ZXN0
aW5hbCBzdHJvbWFsIHR1bW9ycyBpbiBJY2VsYW5kLCAxOTkwLTIwMDM6IHRoZSBpY2VsYW5kaWMg
R0lTVCBzdHVkeSwgYSBwb3B1bGF0aW9uLWJhc2VkIGluY2lkZW5jZSBhbmQgcGF0aG9sb2dpYyBy
aXNrIHN0cmF0aWZpY2F0aW9uIHN0dWR5PC90aXRsZT48c2Vjb25kYXJ5LXRpdGxlPkludCBKIENh
bmNlcjwvc2Vjb25kYXJ5LXRpdGxlPjxhbHQtdGl0bGU+SW50ZXJuYXRpb25hbCBqb3VybmFsIG9m
IGNhbmNlci4gSm91cm5hbCBpbnRlcm5hdGlvbmFsIGR1IGNhbmNlcjwvYWx0LXRpdGxlPjwvdGl0
bGVzPjxwZXJpb2RpY2FsPjxmdWxsLXRpdGxlPkludCBKIENhbmNlcjwvZnVsbC10aXRsZT48YWJi
ci0xPkludGVybmF0aW9uYWwgam91cm5hbCBvZiBjYW5jZXIuIEpvdXJuYWwgaW50ZXJuYXRpb25h
bCBkdSBjYW5jZXI8L2FiYnItMT48L3BlcmlvZGljYWw+PGFsdC1wZXJpb2RpY2FsPjxmdWxsLXRp
dGxlPkludCBKIENhbmNlcjwvZnVsbC10aXRsZT48YWJici0xPkludGVybmF0aW9uYWwgam91cm5h
bCBvZiBjYW5jZXIuIEpvdXJuYWwgaW50ZXJuYXRpb25hbCBkdSBjYW5jZXI8L2FiYnItMT48L2Fs
dC1wZXJpb2RpY2FsPjxwYWdlcz4yODktOTM8L3BhZ2VzPjx2b2x1bWU+MTE3PC92b2x1bWU+PG51
bWJlcj4yPC9udW1iZXI+PGVkaXRpb24+MjAwNS8wNS8xOTwvZWRpdGlvbj48a2V5d29yZHM+PGtl
eXdvcmQ+QWdlIEZhY3RvcnM8L2tleXdvcmQ+PGtleXdvcmQ+RmVtYWxlPC9rZXl3b3JkPjxrZXl3
b3JkPkdhc3Ryb2ludGVzdGluYWwgU3Ryb21hbCBUdW1vcnMvKmVwaWRlbWlvbG9neS9wYXRob2xv
Z3k8L2tleXdvcmQ+PGtleXdvcmQ+SHVtYW5zPC9rZXl3b3JkPjxrZXl3b3JkPkljZWxhbmQvZXBp
ZGVtaW9sb2d5PC9rZXl3b3JkPjxrZXl3b3JkPk1hbGU8L2tleXdvcmQ+PGtleXdvcmQ+TWlkZGxl
IEFnZWQ8L2tleXdvcmQ+PGtleXdvcmQ+TmVjcm9zaXM8L2tleXdvcmQ+PGtleXdvcmQ+Umlzazwv
a2V5d29yZD48a2V5d29yZD5UdW1vciBNYXJrZXJzLCBCaW9sb2dpY2FsL2FuYWx5c2lzPC9rZXl3
b3JkPjwva2V5d29yZHM+PGRhdGVzPjx5ZWFyPjIwMDU8L3llYXI+PHB1Yi1kYXRlcz48ZGF0ZT5O
b3YgMTwvZGF0ZT48L3B1Yi1kYXRlcz48L2RhdGVzPjxpc2JuPjAwMjAtNzEzNiAoUHJpbnQpJiN4
RDswMDIwLTcxMzYgKExpbmtpbmcpPC9pc2JuPjxhY2Nlc3Npb24tbnVtPjE1OTAwNTc2PC9hY2Nl
c3Npb24tbnVtPjx1cmxzPjxyZWxhdGVkLXVybHM+PHVybD5odHRwOi8vd3d3Lm5jYmkubmxtLm5p
aC5nb3YvcHVibWVkLzE1OTAwNTc2PC91cmw+PC9yZWxhdGVkLXVybHM+PC91cmxzPjxlbGVjdHJv
bmljLXJlc291cmNlLW51bT4xMC4xMDAyL2lqYy4yMTE2NzwvZWxlY3Ryb25pYy1yZXNvdXJjZS1u
dW0+PGxhbmd1YWdlPmVuZzwvbGFuZ3VhZ2U+PC9yZWNvcmQ+PC9DaXRlPjxDaXRlPjxBdXRob3I+
R29ldHRzY2g8L0F1dGhvcj48WWVhcj4yMDA1PC9ZZWFyPjxSZWNOdW0+NzwvUmVjTnVtPjxyZWNv
cmQ+PHJlYy1udW1iZXI+NzwvcmVjLW51bWJlcj48Zm9yZWlnbi1rZXlzPjxrZXkgYXBwPSJFTiIg
ZGItaWQ9ImF3cnQ5MGVlcndzYXJ3ZXNmdjN2c3d2bGFhZHhhMnp2cHIyZCI+Nzwva2V5PjwvZm9y
ZWlnbi1rZXlzPjxyZWYtdHlwZSBuYW1lPSJKb3VybmFsIEFydGljbGUiPjE3PC9yZWYtdHlwZT48
Y29udHJpYnV0b3JzPjxhdXRob3JzPjxhdXRob3I+R29ldHRzY2gsIFcuIEcuPC9hdXRob3I+PGF1
dGhvcj5Cb3MsIFMuIEQuPC9hdXRob3I+PGF1dGhvcj5CcmVla3ZlbGR0LVBvc3RtYSwgTi48L2F1
dGhvcj48YXV0aG9yPkNhc3BhcmllLCBNLjwvYXV0aG9yPjxhdXRob3I+SGVyaW5ncywgUi4gTS48
L2F1dGhvcj48YXV0aG9yPkhvZ2VuZG9vcm4sIFAuIEMuPC9hdXRob3I+PC9hdXRob3JzPjwvY29u
dHJpYnV0b3JzPjxhdXRoLWFkZHJlc3M+UEhBUk1PIEluc3RpdHV0ZSwgVXRyZWNodCwgVGhlIE5l
dGhlcmxhbmRzLjwvYXV0aC1hZGRyZXNzPjx0aXRsZXM+PHRpdGxlPkluY2lkZW5jZSBvZiBnYXN0
cm9pbnRlc3RpbmFsIHN0cm9tYWwgdHVtb3VycyBpcyB1bmRlcmVzdGltYXRlZDogcmVzdWx0cyBv
ZiBhIG5hdGlvbi13aWRlIHN0dWR5PC90aXRsZT48c2Vjb25kYXJ5LXRpdGxlPkV1ciBKIENhbmNl
cjwvc2Vjb25kYXJ5LXRpdGxlPjxhbHQtdGl0bGU+RXVyb3BlYW4gam91cm5hbCBvZiBjYW5jZXI8
L2FsdC10aXRsZT48L3RpdGxlcz48cGVyaW9kaWNhbD48ZnVsbC10aXRsZT5FdXIgSiBDYW5jZXI8
L2Z1bGwtdGl0bGU+PGFiYnItMT5FdXJvcGVhbiBqb3VybmFsIG9mIGNhbmNlcjwvYWJici0xPjwv
cGVyaW9kaWNhbD48YWx0LXBlcmlvZGljYWw+PGZ1bGwtdGl0bGU+RXVyIEogQ2FuY2VyPC9mdWxs
LXRpdGxlPjxhYmJyLTE+RXVyb3BlYW4gam91cm5hbCBvZiBjYW5jZXI8L2FiYnItMT48L2FsdC1w
ZXJpb2RpY2FsPjxwYWdlcz4yODY4LTcyPC9wYWdlcz48dm9sdW1lPjQxPC92b2x1bWU+PG51bWJl
cj4xODwvbnVtYmVyPjxlZGl0aW9uPjIwMDUvMTEvMTk8L2VkaXRpb24+PGtleXdvcmRzPjxrZXl3
b3JkPkdhc3Ryb2ludGVzdGluYWwgU3Ryb21hbCBUdW1vcnMvZGlhZ25vc2lzLyplcGlkZW1pb2xv
Z3k8L2tleXdvcmQ+PGtleXdvcmQ+SHVtYW5zPC9rZXl3b3JkPjxrZXl3b3JkPkltbXVub2hpc3Rv
Y2hlbWlzdHJ5PC9rZXl3b3JkPjxrZXl3b3JkPkluY2lkZW5jZTwva2V5d29yZD48a2V5d29yZD5O
ZW9wbGFzbSBTdGFnaW5nL21ldGhvZHM8L2tleXdvcmQ+PGtleXdvcmQ+TmV0aGVybGFuZHMvZXBp
ZGVtaW9sb2d5PC9rZXl3b3JkPjxrZXl3b3JkPlByb3RvLU9uY29nZW5lIFByb3RlaW5zIGMta2l0
LyphbmFseXNpczwva2V5d29yZD48a2V5d29yZD5SaXNrIEZhY3RvcnM8L2tleXdvcmQ+PC9rZXl3
b3Jkcz48ZGF0ZXM+PHllYXI+MjAwNTwveWVhcj48cHViLWRhdGVzPjxkYXRlPkRlYzwvZGF0ZT48
L3B1Yi1kYXRlcz48L2RhdGVzPjxpc2JuPjA5NTktODA0OSAoUHJpbnQpJiN4RDswOTU5LTgwNDkg
KExpbmtpbmcpPC9pc2JuPjxhY2Nlc3Npb24tbnVtPjE2MjkzNDEwPC9hY2Nlc3Npb24tbnVtPjx3
b3JrLXR5cGU+UmVzZWFyY2ggU3VwcG9ydCwgTm9uLVUuUy4gR292JmFwb3M7dDwvd29yay10eXBl
Pjx1cmxzPjxyZWxhdGVkLXVybHM+PHVybD5odHRwOi8vd3d3Lm5jYmkubmxtLm5paC5nb3YvcHVi
bWVkLzE2MjkzNDEwPC91cmw+PC9yZWxhdGVkLXVybHM+PC91cmxzPjxlbGVjdHJvbmljLXJlc291
cmNlLW51bT4xMC4xMDE2L2ouZWpjYS4yMDA1LjA5LjAwOTwvZWxlY3Ryb25pYy1yZXNvdXJjZS1u
dW0+PGxhbmd1YWdlPmVuZzwvbGFuZ3VhZ2U+PC9yZWNvcmQ+PC9DaXRlPjxDaXRlPjxBdXRob3I+
Tmlsc3NvbjwvQXV0aG9yPjxZZWFyPjIwMDU8L1llYXI+PFJlY051bT44PC9SZWNOdW0+PHJlY29y
ZD48cmVjLW51bWJlcj44PC9yZWMtbnVtYmVyPjxmb3JlaWduLWtleXM+PGtleSBhcHA9IkVOIiBk
Yi1pZD0iYXdydDkwZWVyd3Nhcndlc2Z2M3Zzd3ZsYWFkeGEyenZwcjJkIj44PC9rZXk+PC9mb3Jl
aWduLWtleXM+PHJlZi10eXBlIG5hbWU9IkpvdXJuYWwgQXJ0aWNsZSI+MTc8L3JlZi10eXBlPjxj
b250cmlidXRvcnM+PGF1dGhvcnM+PGF1dGhvcj5OaWxzc29uLCBCLjwvYXV0aG9yPjxhdXRob3I+
QnVtbWluZywgUC48L2F1dGhvcj48YXV0aG9yPk1laXMtS2luZGJsb20sIEouIE0uPC9hdXRob3I+
PGF1dGhvcj5PZGVuLCBBLjwvYXV0aG9yPjxhdXRob3I+RG9ydG9rLCBBLjwvYXV0aG9yPjxhdXRo
b3I+R3VzdGF2c3NvbiwgQi48L2F1dGhvcj48YXV0aG9yPlNhYmxpbnNrYSwgSy48L2F1dGhvcj48
YXV0aG9yPktpbmRibG9tLCBMLiBHLjwvYXV0aG9yPjwvYXV0aG9ycz48L2NvbnRyaWJ1dG9ycz48
YXV0aC1hZGRyZXNzPkRlcGFydG1lbnQgb2YgU3VyZ2VyeSwgVGhlIEx1bmRiZXJnIExhYm9yYXRv
cnkgZm9yIENhbmNlciBSZXNlYXJjaCwgU2FobGdyZW5za2EgQWNhZGVteSBhdCB0aGUgVW5pdmVy
c2l0eSBvZiBHb3RlYm9yZywgR290ZWJvcmcsIFN3ZWRlbi48L2F1dGgtYWRkcmVzcz48dGl0bGVz
Pjx0aXRsZT5HYXN0cm9pbnRlc3RpbmFsIHN0cm9tYWwgdHVtb3JzOiB0aGUgaW5jaWRlbmNlLCBw
cmV2YWxlbmNlLCBjbGluaWNhbCBjb3Vyc2UsIGFuZCBwcm9nbm9zdGljYXRpb24gaW4gdGhlIHBy
ZWltYXRpbmliIG1lc3lsYXRlIGVyYS0tYSBwb3B1bGF0aW9uLWJhc2VkIHN0dWR5IGluIHdlc3Rl
cm4gU3dlZGVuPC90aXRsZT48c2Vjb25kYXJ5LXRpdGxlPkNhbmNlcjwvc2Vjb25kYXJ5LXRpdGxl
PjxhbHQtdGl0bGU+Q2FuY2VyPC9hbHQtdGl0bGU+PC90aXRsZXM+PHBlcmlvZGljYWw+PGZ1bGwt
dGl0bGU+Q2FuY2VyPC9mdWxsLXRpdGxlPjxhYmJyLTE+Q2FuY2VyPC9hYmJyLTE+PC9wZXJpb2Rp
Y2FsPjxhbHQtcGVyaW9kaWNhbD48ZnVsbC10aXRsZT5DYW5jZXI8L2Z1bGwtdGl0bGU+PGFiYnIt
MT5DYW5jZXI8L2FiYnItMT48L2FsdC1wZXJpb2RpY2FsPjxwYWdlcz44MjEtOTwvcGFnZXM+PHZv
bHVtZT4xMDM8L3ZvbHVtZT48bnVtYmVyPjQ8L251bWJlcj48ZWRpdGlvbj4yMDA1LzAxLzE0PC9l
ZGl0aW9uPjxrZXl3b3Jkcz48a2V5d29yZD5BZ2UgRmFjdG9yczwva2V5d29yZD48a2V5d29yZD5B
bnRpbmVvcGxhc3RpYyBBZ2VudHMvdGhlcmFwZXV0aWMgdXNlPC9rZXl3b3JkPjxrZXl3b3JkPkJl
bnphbWlkZXM8L2tleXdvcmQ+PGtleXdvcmQ+RGlnZXN0aXZlIFN5c3RlbSBTdXJnaWNhbCBQcm9j
ZWR1cmVzPC9rZXl3b3JkPjxrZXl3b3JkPkdhc3Ryb2ludGVzdGluYWwgU3Ryb21hbCBUdW1vcnMv
KmVwaWRlbWlvbG9neS8qcGF0aG9sb2d5L3RoZXJhcHk8L2tleXdvcmQ+PGtleXdvcmQ+SHVtYW5z
PC9rZXl3b3JkPjxrZXl3b3JkPkluY2lkZW5jZTwva2V5d29yZD48a2V5d29yZD5LaS02NyBBbnRp
Z2VuL21ldGFib2xpc208L2tleXdvcmQ+PGtleXdvcmQ+UGlwZXJhemluZXMvdGhlcmFwZXV0aWMg
dXNlPC9rZXl3b3JkPjxrZXl3b3JkPlByZXZhbGVuY2U8L2tleXdvcmQ+PGtleXdvcmQ+UHJvZ25v
c2lzPC9rZXl3b3JkPjxrZXl3b3JkPlB5cmltaWRpbmVzL3RoZXJhcGV1dGljIHVzZTwva2V5d29y
ZD48a2V5d29yZD5SZXRyb3NwZWN0aXZlIFN0dWRpZXM8L2tleXdvcmQ+PGtleXdvcmQ+UmlzayBG
YWN0b3JzPC9rZXl3b3JkPjxrZXl3b3JkPlN1cnZpdmFsIEFuYWx5c2lzPC9rZXl3b3JkPjxrZXl3
b3JkPlN3ZWRlbjwva2V5d29yZD48L2tleXdvcmRzPjxkYXRlcz48eWVhcj4yMDA1PC95ZWFyPjxw
dWItZGF0ZXM+PGRhdGU+RmViIDE1PC9kYXRlPjwvcHViLWRhdGVzPjwvZGF0ZXM+PGlzYm4+MDAw
OC01NDNYIChQcmludCkmI3hEOzAwMDgtNTQzWCAoTGlua2luZyk8L2lzYm4+PGFjY2Vzc2lvbi1u
dW0+MTU2NDgwODM8L2FjY2Vzc2lvbi1udW0+PHdvcmstdHlwZT5SZXNlYXJjaCBTdXBwb3J0LCBO
b24tVS5TLiBHb3YmYXBvczt0PC93b3JrLXR5cGU+PHVybHM+PHJlbGF0ZWQtdXJscz48dXJsPmh0
dHA6Ly93d3cubmNiaS5ubG0ubmloLmdvdi9wdWJtZWQvMTU2NDgwODM8L3VybD48L3JlbGF0ZWQt
dXJscz48L3VybHM+PGVsZWN0cm9uaWMtcmVzb3VyY2UtbnVtPjEwLjEwMDIvY25jci4yMDg2Mjwv
ZWxlY3Ryb25pYy1yZXNvdXJjZS1udW0+PGxhbmd1YWdlPmVuZzwvbGFuZ3VhZ2U+PC9yZWNvcmQ+
PC9DaXRlPjxDaXRlPjxBdXRob3I+UnViaW88L0F1dGhvcj48WWVhcj4yMDA3PC9ZZWFyPjxSZWNO
dW0+OTwvUmVjTnVtPjxyZWNvcmQ+PHJlYy1udW1iZXI+OTwvcmVjLW51bWJlcj48Zm9yZWlnbi1r
ZXlzPjxrZXkgYXBwPSJFTiIgZGItaWQ9ImF3cnQ5MGVlcndzYXJ3ZXNmdjN2c3d2bGFhZHhhMnp2
cHIyZCI+OTwva2V5PjwvZm9yZWlnbi1rZXlzPjxyZWYtdHlwZSBuYW1lPSJKb3VybmFsIEFydGlj
bGUiPjE3PC9yZWYtdHlwZT48Y29udHJpYnV0b3JzPjxhdXRob3JzPjxhdXRob3I+UnViaW8sIEou
PC9hdXRob3I+PGF1dGhvcj5NYXJjb3MtR3JhZ2VyYSwgUi48L2F1dGhvcj48YXV0aG9yPk9ydGl6
LCBNLiBSLjwvYXV0aG9yPjxhdXRob3I+TWlybywgSi48L2F1dGhvcj48YXV0aG9yPlZpbGFyZGVs
bCwgTC48L2F1dGhvcj48YXV0aG9yPkdpcm9uZXMsIEouPC9hdXRob3I+PGF1dGhvcj5IZXJuYW5k
ZXotWWFndWUsIFguPC9hdXRob3I+PGF1dGhvcj5Db2RpbmEtQ2F6YWRvciwgQS48L2F1dGhvcj48
YXV0aG9yPkJlcm5hZG8sIEwuPC9hdXRob3I+PGF1dGhvcj5JenF1aWVyZG8sIEEuPC9hdXRob3I+
PGF1dGhvcj5Db2xvbWVyLCBSLjwvYXV0aG9yPjwvYXV0aG9ycz48L2NvbnRyaWJ1dG9ycz48YXV0
aC1hZGRyZXNzPkRlcGFydG1lbnQgb2YgTWVkaWNhbCBPbmNvbG9neSwgQ2F0YWxhbiBJbnN0aXR1
dGUgb2YgT25jb2xvZ3ksIEhvc3BpdGFsIEpvc2VwIFRydWV0YSwgQXZkYS4gRnJhbmNhIHMvbiwg
MTcwMDcgR2lyb25hLCBTcGFpbi4ganJ1YmlvQGljby5zY3MuZXM8L2F1dGgtYWRkcmVzcz48dGl0
bGVzPjx0aXRsZT5Qb3B1bGF0aW9uLWJhc2VkIGluY2lkZW5jZSBhbmQgc3Vydml2YWwgb2YgZ2Fz
dHJvaW50ZXN0aW5hbCBzdHJvbWFsIHR1bW91cnMgKEdJU1QpIGluIEdpcm9uYSwgU3BhaW48L3Rp
dGxlPjxzZWNvbmRhcnktdGl0bGU+RXVyIEogQ2FuY2VyPC9zZWNvbmRhcnktdGl0bGU+PGFsdC10
aXRsZT5FdXJvcGVhbiBqb3VybmFsIG9mIGNhbmNlcjwvYWx0LXRpdGxlPjwvdGl0bGVzPjxwZXJp
b2RpY2FsPjxmdWxsLXRpdGxlPkV1ciBKIENhbmNlcjwvZnVsbC10aXRsZT48YWJici0xPkV1cm9w
ZWFuIGpvdXJuYWwgb2YgY2FuY2VyPC9hYmJyLTE+PC9wZXJpb2RpY2FsPjxhbHQtcGVyaW9kaWNh
bD48ZnVsbC10aXRsZT5FdXIgSiBDYW5jZXI8L2Z1bGwtdGl0bGU+PGFiYnItMT5FdXJvcGVhbiBq
b3VybmFsIG9mIGNhbmNlcjwvYWJici0xPjwvYWx0LXBlcmlvZGljYWw+PHBhZ2VzPjE0NC04PC9w
YWdlcz48dm9sdW1lPjQzPC92b2x1bWU+PG51bWJlcj4xPC9udW1iZXI+PGVkaXRpb24+MjAwNi8x
MC8yNDwvZWRpdGlvbj48a2V5d29yZHM+PGtleXdvcmQ+QWR1bHQ8L2tleXdvcmQ+PGtleXdvcmQ+
QWdlIERpc3RyaWJ1dGlvbjwva2V5d29yZD48a2V5d29yZD5BZ2VkPC9rZXl3b3JkPjxrZXl3b3Jk
PkFnZWQsIDgwIGFuZCBvdmVyPC9rZXl3b3JkPjxrZXl3b3JkPkNvaG9ydCBTdHVkaWVzPC9rZXl3
b3JkPjxrZXl3b3JkPkZlbWFsZTwva2V5d29yZD48a2V5d29yZD5HYXN0cm9pbnRlc3RpbmFsIFN0
cm9tYWwgVHVtb3JzLyptb3J0YWxpdHk8L2tleXdvcmQ+PGtleXdvcmQ+SHVtYW5zPC9rZXl3b3Jk
PjxrZXl3b3JkPkluY2lkZW5jZTwva2V5d29yZD48a2V5d29yZD5NYWxlPC9rZXl3b3JkPjxrZXl3
b3JkPk1pZGRsZSBBZ2VkPC9rZXl3b3JkPjxrZXl3b3JkPlJlZ2lzdHJpZXM8L2tleXdvcmQ+PGtl
eXdvcmQ+UmlzayBGYWN0b3JzPC9rZXl3b3JkPjxrZXl3b3JkPlNleCBEaXN0cmlidXRpb248L2tl
eXdvcmQ+PGtleXdvcmQ+U3BhaW4vZXBpZGVtaW9sb2d5PC9rZXl3b3JkPjxrZXl3b3JkPlN1cnZp
dmFsIFJhdGU8L2tleXdvcmQ+PC9rZXl3b3Jkcz48ZGF0ZXM+PHllYXI+MjAwNzwveWVhcj48cHVi
LWRhdGVzPjxkYXRlPkphbjwvZGF0ZT48L3B1Yi1kYXRlcz48L2RhdGVzPjxpc2JuPjA5NTktODA0
OSAoUHJpbnQpJiN4RDswOTU5LTgwNDkgKExpbmtpbmcpPC9pc2JuPjxhY2Nlc3Npb24tbnVtPjE3
MDU1MjU0PC9hY2Nlc3Npb24tbnVtPjx3b3JrLXR5cGU+UmVzZWFyY2ggU3VwcG9ydCwgTm9uLVUu
Uy4gR292JmFwb3M7dDwvd29yay10eXBlPjx1cmxzPjxyZWxhdGVkLXVybHM+PHVybD5odHRwOi8v
d3d3Lm5jYmkubmxtLm5paC5nb3YvcHVibWVkLzE3MDU1MjU0PC91cmw+PC9yZWxhdGVkLXVybHM+
PC91cmxzPjxlbGVjdHJvbmljLXJlc291cmNlLW51bT4xMC4xMDE2L2ouZWpjYS4yMDA2LjA3LjAx
NTwvZWxlY3Ryb25pYy1yZXNvdXJjZS1udW0+PGxhbmd1YWdlPmVuZzwvbGFuZ3VhZ2U+PC9yZWNv
cmQ+PC9DaXRlPjwvRW5kTm90ZT4A
</w:fldData>
        </w:fldChar>
      </w:r>
      <w:r w:rsidR="00622D78" w:rsidRPr="006276C3">
        <w:rPr>
          <w:rFonts w:ascii="Book Antiqua" w:hAnsi="Book Antiqua"/>
          <w:color w:val="000000" w:themeColor="text1"/>
          <w:sz w:val="24"/>
          <w:szCs w:val="24"/>
        </w:rPr>
        <w:instrText xml:space="preserve"> ADDIN EN.CITE.DATA </w:instrText>
      </w:r>
      <w:r w:rsidR="00622D78" w:rsidRPr="006276C3">
        <w:rPr>
          <w:rFonts w:ascii="Book Antiqua" w:hAnsi="Book Antiqua"/>
          <w:color w:val="000000" w:themeColor="text1"/>
          <w:sz w:val="24"/>
          <w:szCs w:val="24"/>
        </w:rPr>
      </w:r>
      <w:r w:rsidR="00622D78" w:rsidRPr="006276C3">
        <w:rPr>
          <w:rFonts w:ascii="Book Antiqua" w:hAnsi="Book Antiqua"/>
          <w:color w:val="000000" w:themeColor="text1"/>
          <w:sz w:val="24"/>
          <w:szCs w:val="24"/>
        </w:rPr>
        <w:fldChar w:fldCharType="end"/>
      </w:r>
      <w:r w:rsidR="00980A2C" w:rsidRPr="006276C3">
        <w:rPr>
          <w:rFonts w:ascii="Book Antiqua" w:hAnsi="Book Antiqua"/>
          <w:color w:val="000000" w:themeColor="text1"/>
          <w:sz w:val="24"/>
          <w:szCs w:val="24"/>
        </w:rPr>
      </w:r>
      <w:r w:rsidR="00980A2C" w:rsidRPr="006276C3">
        <w:rPr>
          <w:rFonts w:ascii="Book Antiqua" w:hAnsi="Book Antiqua"/>
          <w:color w:val="000000" w:themeColor="text1"/>
          <w:sz w:val="24"/>
          <w:szCs w:val="24"/>
        </w:rPr>
        <w:fldChar w:fldCharType="separate"/>
      </w:r>
      <w:r w:rsidR="00622D78" w:rsidRPr="006276C3">
        <w:rPr>
          <w:rFonts w:ascii="Book Antiqua" w:hAnsi="Book Antiqua"/>
          <w:noProof/>
          <w:color w:val="000000" w:themeColor="text1"/>
          <w:sz w:val="24"/>
          <w:szCs w:val="24"/>
          <w:vertAlign w:val="superscript"/>
        </w:rPr>
        <w:t>[</w:t>
      </w:r>
      <w:hyperlink w:anchor="_ENREF_1" w:tooltip="Nilsson, 2005 #1" w:history="1">
        <w:r w:rsidR="00622D78" w:rsidRPr="006276C3">
          <w:rPr>
            <w:rFonts w:ascii="Book Antiqua" w:hAnsi="Book Antiqua"/>
            <w:noProof/>
            <w:color w:val="000000" w:themeColor="text1"/>
            <w:sz w:val="24"/>
            <w:szCs w:val="24"/>
            <w:vertAlign w:val="superscript"/>
          </w:rPr>
          <w:t>1-4</w:t>
        </w:r>
      </w:hyperlink>
      <w:r w:rsidR="00622D78" w:rsidRPr="006276C3">
        <w:rPr>
          <w:rFonts w:ascii="Book Antiqua" w:hAnsi="Book Antiqua"/>
          <w:noProof/>
          <w:color w:val="000000" w:themeColor="text1"/>
          <w:sz w:val="24"/>
          <w:szCs w:val="24"/>
          <w:vertAlign w:val="superscript"/>
        </w:rPr>
        <w:t>]</w:t>
      </w:r>
      <w:r w:rsidR="00980A2C" w:rsidRPr="006276C3">
        <w:rPr>
          <w:rFonts w:ascii="Book Antiqua" w:hAnsi="Book Antiqua"/>
          <w:color w:val="000000" w:themeColor="text1"/>
          <w:sz w:val="24"/>
          <w:szCs w:val="24"/>
        </w:rPr>
        <w:fldChar w:fldCharType="end"/>
      </w:r>
      <w:r w:rsidR="00F96F2C" w:rsidRPr="006276C3">
        <w:rPr>
          <w:rFonts w:ascii="Book Antiqua" w:hAnsi="Book Antiqua"/>
          <w:color w:val="000000" w:themeColor="text1"/>
          <w:sz w:val="24"/>
          <w:szCs w:val="24"/>
        </w:rPr>
        <w:t xml:space="preserve">. </w:t>
      </w:r>
      <w:r w:rsidR="006E2B83" w:rsidRPr="006276C3">
        <w:rPr>
          <w:rFonts w:ascii="Book Antiqua" w:hAnsi="Book Antiqua"/>
          <w:color w:val="000000" w:themeColor="text1"/>
          <w:sz w:val="24"/>
          <w:szCs w:val="24"/>
        </w:rPr>
        <w:t>S</w:t>
      </w:r>
      <w:r w:rsidR="00EE6383" w:rsidRPr="006276C3">
        <w:rPr>
          <w:rFonts w:ascii="Book Antiqua" w:hAnsi="Book Antiqua"/>
          <w:color w:val="000000" w:themeColor="text1"/>
          <w:sz w:val="24"/>
          <w:szCs w:val="24"/>
        </w:rPr>
        <w:t xml:space="preserve">urgery </w:t>
      </w:r>
      <w:r w:rsidR="006E2B83" w:rsidRPr="006276C3">
        <w:rPr>
          <w:rFonts w:ascii="Book Antiqua" w:hAnsi="Book Antiqua"/>
          <w:color w:val="000000" w:themeColor="text1"/>
          <w:sz w:val="24"/>
          <w:szCs w:val="24"/>
        </w:rPr>
        <w:t>is the primary</w:t>
      </w:r>
      <w:r w:rsidR="00EE6383" w:rsidRPr="006276C3">
        <w:rPr>
          <w:rFonts w:ascii="Book Antiqua" w:hAnsi="Book Antiqua"/>
          <w:color w:val="000000" w:themeColor="text1"/>
          <w:sz w:val="24"/>
          <w:szCs w:val="24"/>
        </w:rPr>
        <w:t xml:space="preserve"> </w:t>
      </w:r>
      <w:r w:rsidR="006E2B83" w:rsidRPr="006276C3">
        <w:rPr>
          <w:rFonts w:ascii="Book Antiqua" w:hAnsi="Book Antiqua"/>
          <w:color w:val="000000" w:themeColor="text1"/>
          <w:sz w:val="24"/>
          <w:szCs w:val="24"/>
        </w:rPr>
        <w:t xml:space="preserve">treatment </w:t>
      </w:r>
      <w:r w:rsidR="00EE6383" w:rsidRPr="006276C3">
        <w:rPr>
          <w:rFonts w:ascii="Book Antiqua" w:hAnsi="Book Antiqua"/>
          <w:color w:val="000000" w:themeColor="text1"/>
          <w:sz w:val="24"/>
          <w:szCs w:val="24"/>
        </w:rPr>
        <w:t>option but</w:t>
      </w:r>
      <w:r w:rsidR="002A5308" w:rsidRPr="006276C3">
        <w:rPr>
          <w:rFonts w:ascii="Book Antiqua" w:hAnsi="Book Antiqua"/>
          <w:color w:val="000000" w:themeColor="text1"/>
          <w:sz w:val="24"/>
          <w:szCs w:val="24"/>
        </w:rPr>
        <w:t xml:space="preserve"> </w:t>
      </w:r>
      <w:proofErr w:type="gramStart"/>
      <w:r w:rsidR="00EE771F" w:rsidRPr="006276C3">
        <w:rPr>
          <w:rFonts w:ascii="Book Antiqua" w:hAnsi="Book Antiqua"/>
          <w:color w:val="000000" w:themeColor="text1"/>
          <w:sz w:val="24"/>
          <w:szCs w:val="24"/>
        </w:rPr>
        <w:t xml:space="preserve">patients </w:t>
      </w:r>
      <w:r w:rsidR="002A5308" w:rsidRPr="006276C3">
        <w:rPr>
          <w:rFonts w:ascii="Book Antiqua" w:hAnsi="Book Antiqua"/>
          <w:color w:val="000000" w:themeColor="text1"/>
          <w:sz w:val="24"/>
          <w:szCs w:val="24"/>
        </w:rPr>
        <w:t>suffers</w:t>
      </w:r>
      <w:proofErr w:type="gramEnd"/>
      <w:r w:rsidR="002A5308" w:rsidRPr="006276C3">
        <w:rPr>
          <w:rFonts w:ascii="Book Antiqua" w:hAnsi="Book Antiqua"/>
          <w:color w:val="000000" w:themeColor="text1"/>
          <w:sz w:val="24"/>
          <w:szCs w:val="24"/>
        </w:rPr>
        <w:t xml:space="preserve"> from high-rates of</w:t>
      </w:r>
      <w:r w:rsidR="006E2B83" w:rsidRPr="006276C3">
        <w:rPr>
          <w:rFonts w:ascii="Book Antiqua" w:hAnsi="Book Antiqua"/>
          <w:color w:val="000000" w:themeColor="text1"/>
          <w:sz w:val="24"/>
          <w:szCs w:val="24"/>
        </w:rPr>
        <w:t xml:space="preserve"> tumor recurrence or metastasis </w:t>
      </w:r>
      <w:r w:rsidR="007453DE" w:rsidRPr="006276C3">
        <w:rPr>
          <w:rFonts w:ascii="Book Antiqua" w:hAnsi="Book Antiqua"/>
          <w:color w:val="000000" w:themeColor="text1"/>
          <w:sz w:val="24"/>
          <w:szCs w:val="24"/>
        </w:rPr>
        <w:t>resulting in</w:t>
      </w:r>
      <w:r w:rsidR="002A5308" w:rsidRPr="006276C3">
        <w:rPr>
          <w:rFonts w:ascii="Book Antiqua" w:hAnsi="Book Antiqua"/>
          <w:color w:val="000000" w:themeColor="text1"/>
          <w:sz w:val="24"/>
          <w:szCs w:val="24"/>
        </w:rPr>
        <w:t xml:space="preserve"> death.</w:t>
      </w:r>
      <w:r w:rsidR="006E2B83" w:rsidRPr="006276C3">
        <w:rPr>
          <w:rFonts w:ascii="Book Antiqua" w:hAnsi="Book Antiqua"/>
          <w:color w:val="000000" w:themeColor="text1"/>
          <w:sz w:val="24"/>
          <w:szCs w:val="24"/>
        </w:rPr>
        <w:t xml:space="preserve"> The majority of</w:t>
      </w:r>
      <w:r w:rsidR="00EE6383" w:rsidRPr="006276C3">
        <w:rPr>
          <w:rFonts w:ascii="Book Antiqua" w:hAnsi="Book Antiqua"/>
          <w:color w:val="000000" w:themeColor="text1"/>
          <w:sz w:val="24"/>
          <w:szCs w:val="24"/>
        </w:rPr>
        <w:t xml:space="preserve"> </w:t>
      </w:r>
      <w:r w:rsidR="006E2B83" w:rsidRPr="006276C3">
        <w:rPr>
          <w:rFonts w:ascii="Book Antiqua" w:hAnsi="Book Antiqua"/>
          <w:color w:val="000000" w:themeColor="text1"/>
          <w:sz w:val="24"/>
          <w:szCs w:val="24"/>
        </w:rPr>
        <w:t xml:space="preserve">GISTs result from </w:t>
      </w:r>
      <w:r w:rsidR="002A5308" w:rsidRPr="006276C3">
        <w:rPr>
          <w:rFonts w:ascii="Book Antiqua" w:hAnsi="Book Antiqua"/>
          <w:color w:val="000000" w:themeColor="text1"/>
          <w:sz w:val="24"/>
          <w:szCs w:val="24"/>
        </w:rPr>
        <w:t xml:space="preserve">activating </w:t>
      </w:r>
      <w:r w:rsidR="006E2B83" w:rsidRPr="006276C3">
        <w:rPr>
          <w:rFonts w:ascii="Book Antiqua" w:hAnsi="Book Antiqua"/>
          <w:color w:val="000000" w:themeColor="text1"/>
          <w:sz w:val="24"/>
          <w:szCs w:val="24"/>
        </w:rPr>
        <w:t>mutations in c-KIT and alpha-type platelet-derived growth factor receptor (PDGFRA)</w:t>
      </w:r>
      <w:r w:rsidR="00980A2C" w:rsidRPr="006276C3">
        <w:rPr>
          <w:rFonts w:ascii="Book Antiqua" w:hAnsi="Book Antiqua"/>
          <w:color w:val="000000" w:themeColor="text1"/>
          <w:sz w:val="24"/>
          <w:szCs w:val="24"/>
        </w:rPr>
        <w:fldChar w:fldCharType="begin"/>
      </w:r>
      <w:r w:rsidR="00622D78" w:rsidRPr="006276C3">
        <w:rPr>
          <w:rFonts w:ascii="Book Antiqua" w:hAnsi="Book Antiqua"/>
          <w:color w:val="000000" w:themeColor="text1"/>
          <w:sz w:val="24"/>
          <w:szCs w:val="24"/>
        </w:rPr>
        <w:instrText xml:space="preserve"> ADDIN EN.CITE &lt;EndNote&gt;&lt;Cite&gt;&lt;Author&gt;Hirota&lt;/Author&gt;&lt;Year&gt;2001&lt;/Year&gt;&lt;RecNum&gt;3&lt;/RecNum&gt;&lt;DisplayText&gt;&lt;style face="superscript"&gt;[5]&lt;/style&gt;&lt;/DisplayText&gt;&lt;record&gt;&lt;rec-number&gt;3&lt;/rec-number&gt;&lt;foreign-keys&gt;&lt;key app="EN" db-id="awrt90eerwsarwesfv3vswvlaadxa2zvpr2d"&gt;3&lt;/key&gt;&lt;/foreign-keys&gt;&lt;ref-type name="Journal Article"&gt;17&lt;/ref-type&gt;&lt;contributors&gt;&lt;authors&gt;&lt;author&gt;Hirota, S.&lt;/author&gt;&lt;/authors&gt;&lt;/contributors&gt;&lt;auth-address&gt;Department of Pathology, Osaka University Medical School, 2-2 Yamada-oka, Suita 565-0871, Japan. hiros@patho.med.osaka-u.ac.jp&lt;/auth-address&gt;&lt;titles&gt;&lt;title&gt;Gastrointestinal stromal tumors: their origin and cause&lt;/title&gt;&lt;secondary-title&gt;Int J Clin Oncol&lt;/secondary-title&gt;&lt;alt-title&gt;International journal of clinical oncology&lt;/alt-title&gt;&lt;/titles&gt;&lt;periodical&gt;&lt;full-title&gt;Int J Clin Oncol&lt;/full-title&gt;&lt;abbr-1&gt;International journal of clinical oncology&lt;/abbr-1&gt;&lt;/periodical&gt;&lt;alt-periodical&gt;&lt;full-title&gt;Int J Clin Oncol&lt;/full-title&gt;&lt;abbr-1&gt;International journal of clinical oncology&lt;/abbr-1&gt;&lt;/alt-periodical&gt;&lt;pages&gt;1-5&lt;/pages&gt;&lt;volume&gt;6&lt;/volume&gt;&lt;number&gt;1&lt;/number&gt;&lt;edition&gt;2001/11/15&lt;/edition&gt;&lt;keywords&gt;&lt;keyword&gt;Antigens, CD34/analysis&lt;/keyword&gt;&lt;keyword&gt;Gastrointestinal Neoplasms/*genetics/*physiopathology&lt;/keyword&gt;&lt;keyword&gt;Germ-Line Mutation&lt;/keyword&gt;&lt;keyword&gt;Humans&lt;/keyword&gt;&lt;keyword&gt;Neoplasms, Connective Tissue/*genetics/*physiopathology&lt;/keyword&gt;&lt;keyword&gt;Proto-Oncogene Proteins c-kit/analysis/*genetics&lt;/keyword&gt;&lt;keyword&gt;Stromal Cells/pathology&lt;/keyword&gt;&lt;/keywords&gt;&lt;dates&gt;&lt;year&gt;2001&lt;/year&gt;&lt;pub-dates&gt;&lt;date&gt;Feb&lt;/date&gt;&lt;/pub-dates&gt;&lt;/dates&gt;&lt;isbn&gt;1341-9625 (Print)&amp;#xD;1341-9625 (Linking)&lt;/isbn&gt;&lt;accession-num&gt;11706520&lt;/accession-num&gt;&lt;work-type&gt;Review&lt;/work-type&gt;&lt;urls&gt;&lt;related-urls&gt;&lt;url&gt;http://www.ncbi.nlm.nih.gov/pubmed/11706520&lt;/url&gt;&lt;/related-urls&gt;&lt;/urls&gt;&lt;language&gt;eng&lt;/language&gt;&lt;/record&gt;&lt;/Cite&gt;&lt;/EndNote&gt;</w:instrText>
      </w:r>
      <w:r w:rsidR="00980A2C" w:rsidRPr="006276C3">
        <w:rPr>
          <w:rFonts w:ascii="Book Antiqua" w:hAnsi="Book Antiqua"/>
          <w:color w:val="000000" w:themeColor="text1"/>
          <w:sz w:val="24"/>
          <w:szCs w:val="24"/>
        </w:rPr>
        <w:fldChar w:fldCharType="separate"/>
      </w:r>
      <w:r w:rsidR="00622D78" w:rsidRPr="006276C3">
        <w:rPr>
          <w:rFonts w:ascii="Book Antiqua" w:hAnsi="Book Antiqua"/>
          <w:noProof/>
          <w:color w:val="000000" w:themeColor="text1"/>
          <w:sz w:val="24"/>
          <w:szCs w:val="24"/>
          <w:vertAlign w:val="superscript"/>
        </w:rPr>
        <w:t>[</w:t>
      </w:r>
      <w:hyperlink w:anchor="_ENREF_5" w:tooltip="Hirota, 2001 #3" w:history="1">
        <w:r w:rsidR="00622D78" w:rsidRPr="006276C3">
          <w:rPr>
            <w:rFonts w:ascii="Book Antiqua" w:hAnsi="Book Antiqua"/>
            <w:noProof/>
            <w:color w:val="000000" w:themeColor="text1"/>
            <w:sz w:val="24"/>
            <w:szCs w:val="24"/>
            <w:vertAlign w:val="superscript"/>
          </w:rPr>
          <w:t>5</w:t>
        </w:r>
      </w:hyperlink>
      <w:r w:rsidR="00622D78" w:rsidRPr="006276C3">
        <w:rPr>
          <w:rFonts w:ascii="Book Antiqua" w:hAnsi="Book Antiqua"/>
          <w:noProof/>
          <w:color w:val="000000" w:themeColor="text1"/>
          <w:sz w:val="24"/>
          <w:szCs w:val="24"/>
          <w:vertAlign w:val="superscript"/>
        </w:rPr>
        <w:t>]</w:t>
      </w:r>
      <w:r w:rsidR="00980A2C" w:rsidRPr="006276C3">
        <w:rPr>
          <w:rFonts w:ascii="Book Antiqua" w:hAnsi="Book Antiqua"/>
          <w:color w:val="000000" w:themeColor="text1"/>
          <w:sz w:val="24"/>
          <w:szCs w:val="24"/>
        </w:rPr>
        <w:fldChar w:fldCharType="end"/>
      </w:r>
      <w:bookmarkStart w:id="62" w:name="OLE_LINK1"/>
      <w:r w:rsidR="00F96F2C" w:rsidRPr="006276C3">
        <w:rPr>
          <w:rFonts w:ascii="Book Antiqua" w:hAnsi="Book Antiqua"/>
          <w:color w:val="000000" w:themeColor="text1"/>
          <w:sz w:val="24"/>
          <w:szCs w:val="24"/>
        </w:rPr>
        <w:t xml:space="preserve">. </w:t>
      </w:r>
      <w:r w:rsidR="002A5308" w:rsidRPr="006276C3">
        <w:rPr>
          <w:rFonts w:ascii="Book Antiqua" w:hAnsi="Book Antiqua"/>
          <w:color w:val="000000" w:themeColor="text1"/>
          <w:sz w:val="24"/>
          <w:szCs w:val="24"/>
        </w:rPr>
        <w:t xml:space="preserve">Recent studies have shown that adjuvant therapy with </w:t>
      </w:r>
      <w:bookmarkStart w:id="63" w:name="OLE_LINK2"/>
      <w:bookmarkStart w:id="64" w:name="OLE_LINK3"/>
      <w:proofErr w:type="spellStart"/>
      <w:r w:rsidR="00546E9F" w:rsidRPr="006276C3">
        <w:rPr>
          <w:rFonts w:ascii="Book Antiqua" w:hAnsi="Book Antiqua"/>
          <w:color w:val="000000" w:themeColor="text1"/>
          <w:sz w:val="24"/>
          <w:szCs w:val="24"/>
        </w:rPr>
        <w:t>i</w:t>
      </w:r>
      <w:r w:rsidR="002A5308" w:rsidRPr="006276C3">
        <w:rPr>
          <w:rFonts w:ascii="Book Antiqua" w:hAnsi="Book Antiqua"/>
          <w:color w:val="000000" w:themeColor="text1"/>
          <w:sz w:val="24"/>
          <w:szCs w:val="24"/>
        </w:rPr>
        <w:t>matinib</w:t>
      </w:r>
      <w:bookmarkEnd w:id="63"/>
      <w:bookmarkEnd w:id="64"/>
      <w:proofErr w:type="spellEnd"/>
      <w:r w:rsidR="002A5308" w:rsidRPr="006276C3">
        <w:rPr>
          <w:rFonts w:ascii="Book Antiqua" w:hAnsi="Book Antiqua"/>
          <w:color w:val="000000" w:themeColor="text1"/>
          <w:sz w:val="24"/>
          <w:szCs w:val="24"/>
        </w:rPr>
        <w:t xml:space="preserve">, a small molecule tyrosine kinase inhibitor, can prolong both survival and time to metastasis following </w:t>
      </w:r>
      <w:proofErr w:type="gramStart"/>
      <w:r w:rsidR="002A5308" w:rsidRPr="006276C3">
        <w:rPr>
          <w:rFonts w:ascii="Book Antiqua" w:hAnsi="Book Antiqua"/>
          <w:color w:val="000000" w:themeColor="text1"/>
          <w:sz w:val="24"/>
          <w:szCs w:val="24"/>
        </w:rPr>
        <w:t>surgery</w:t>
      </w:r>
      <w:bookmarkEnd w:id="62"/>
      <w:proofErr w:type="gramEnd"/>
      <w:r w:rsidR="00980A2C" w:rsidRPr="006276C3">
        <w:rPr>
          <w:rFonts w:ascii="Book Antiqua" w:hAnsi="Book Antiqua"/>
          <w:color w:val="000000" w:themeColor="text1"/>
          <w:sz w:val="24"/>
          <w:szCs w:val="24"/>
        </w:rPr>
        <w:fldChar w:fldCharType="begin">
          <w:fldData xml:space="preserve">PEVuZE5vdGU+PENpdGU+PEF1dGhvcj5Db3JsZXNzPC9BdXRob3I+PFllYXI+MjAxNDwvWWVhcj48
UmVjTnVtPjMzPC9SZWNOdW0+PERpc3BsYXlUZXh0PjxzdHlsZSBmYWNlPSJzdXBlcnNjcmlwdCI+
WzZdPC9zdHlsZT48L0Rpc3BsYXlUZXh0PjxyZWNvcmQ+PHJlYy1udW1iZXI+MzM8L3JlYy1udW1i
ZXI+PGZvcmVpZ24ta2V5cz48a2V5IGFwcD0iRU4iIGRiLWlkPSJhd3J0OTBlZXJ3c2Fyd2VzZnYz
dnN3dmxhYWR4YTJ6dnByMmQiPjMzPC9rZXk+PC9mb3JlaWduLWtleXM+PHJlZi10eXBlIG5hbWU9
IkpvdXJuYWwgQXJ0aWNsZSI+MTc8L3JlZi10eXBlPjxjb250cmlidXRvcnM+PGF1dGhvcnM+PGF1
dGhvcj5Db3JsZXNzLCBDLiBMLjwvYXV0aG9yPjxhdXRob3I+QmFsbG1hbiwgSy4gVi48L2F1dGhv
cj48YXV0aG9yPkFudG9uZXNjdSwgQy4gUi48L2F1dGhvcj48YXV0aG9yPktvbGVzbmlrb3ZhLCBW
LjwvYXV0aG9yPjxhdXRob3I+TWFraSwgUi4gRy48L2F1dGhvcj48YXV0aG9yPlBpc3RlcnMsIFAu
IFcuPC9hdXRob3I+PGF1dGhvcj5CbGFja3N0ZWluLCBNLiBFLjwvYXV0aG9yPjxhdXRob3I+Qmxh
bmtlLCBDLiBELjwvYXV0aG9yPjxhdXRob3I+RGVtZXRyaSwgRy4gRC48L2F1dGhvcj48YXV0aG9y
PkhlaW5yaWNoLCBNLiBDLjwvYXV0aG9yPjxhdXRob3I+dm9uIE1laHJlbiwgTS48L2F1dGhvcj48
YXV0aG9yPlBhdGVsLCBTLjwvYXV0aG9yPjxhdXRob3I+TWNDYXJ0ZXIsIE0uIEQuPC9hdXRob3I+
PGF1dGhvcj5Pd3phciwgSy48L2F1dGhvcj48YXV0aG9yPkRlTWF0dGVvLCBSLiBQLjwvYXV0aG9y
PjwvYXV0aG9ycz48L2NvbnRyaWJ1dG9ycz48YXV0aC1hZGRyZXNzPkNocmlzdG9waGVyIEwuIENv
cmxlc3MsIFZpb2xldHRhIEtvbGVzbmlrb3ZhLCBDaGFybGVzIEQuIEJsYW5rZSwgTWljaGFlbCBD
LiBIZWlucmljaCwgT3JlZ29uIEhlYWx0aCBhbmQgU2NpZW5jZSBVbml2ZXJzaXR5LCBQb3J0bGFu
ZCwgT1I7IEthcmxhIFYuIEJhbGxtYW4sIE1heW8gQ2xpbmljLCBSb2NoZXN0ZXIsIE1OOyBDcmlz
dGluYSBSLiBBbnRvbmVzY3UgYW5kIFJvbmFsZCBQLiBEZU1hdHRlbywgTWVtb3JpYWwgU2xvYW4t
S2V0dGVyaW5nIENhbmNlciBDZW50ZXI7IFJvYmVydCBHLiBNYWtpLCBNdCBTaW5haSBTY2hvb2wg
b2YgTWVkaWNpbmUsIE5ldyBZb3JrLCBOWTsgUGV0ZXIgVy5ULiBQaXN0ZXJzIGFuZCBTaHJleWFz
a3VtYXIgUGF0ZWwsIFVuaXZlcnNpdHkgb2YgVGV4YXMgTUQgQW5kZXJzb24gQ2FuY2VyIENlbnRl
ciwgSG91c3RvbiwgVFg7IE1hcnRpbiBFLiBCbGFja3N0ZWluLCBNb3VudCBTaW5haSBIb3NwaXRh
bCwgVG9yb250bywgT250YXJpbywgQ2FuYWRhOyBHZW9yZ2UgRC4gRGVtZXRyaSwgRGFuYS1GYXJi
ZXIgQ2FuY2VyIEluc3RpdHV0ZSwgQm9zdG9uLCBNQTsgTWFyZ2FyZXQgdm9uIE1laHJlbiwgRm94
IENoYXNlIENhbmNlciBJbnN0aXR1dGUsIFBoaWxhZGVscGhpYSwgUEE7IE1hcnRpbiBELiBNY0Nh
cnRlciwgVW5pdmVyc2l0eSBvZiBDb2xvcmFkbyBTY2hvb2wgb2YgTWVkaWNpbmUsIEF1cm9yYSwg
Q087IGFuZCBLb3Vyb3MgT3d6YXIsIER1a2UgVW5pdmVyc2l0eSBTY2hvb2wgb2YgTWVkaWNpbmUs
IER1cmhhbSwgTkMuIGNvcmxlc3NjQG9oc3UuZWR1LiYjeEQ7Q2hyaXN0b3BoZXIgTC4gQ29ybGVz
cywgVmlvbGV0dGEgS29sZXNuaWtvdmEsIENoYXJsZXMgRC4gQmxhbmtlLCBNaWNoYWVsIEMuIEhl
aW5yaWNoLCBPcmVnb24gSGVhbHRoIGFuZCBTY2llbmNlIFVuaXZlcnNpdHksIFBvcnRsYW5kLCBP
UjsgS2FybGEgVi4gQmFsbG1hbiwgTWF5byBDbGluaWMsIFJvY2hlc3RlciwgTU47IENyaXN0aW5h
IFIuIEFudG9uZXNjdSBhbmQgUm9uYWxkIFAuIERlTWF0dGVvLCBNZW1vcmlhbCBTbG9hbi1LZXR0
ZXJpbmcgQ2FuY2VyIENlbnRlcjsgUm9iZXJ0IEcuIE1ha2ksIE10IFNpbmFpIFNjaG9vbCBvZiBN
ZWRpY2luZSwgTmV3IFlvcmssIE5ZOyBQZXRlciBXLlQuIFBpc3RlcnMgYW5kIFNocmV5YXNrdW1h
ciBQYXRlbCwgVW5pdmVyc2l0eSBvZiBUZXhhcyBNRCBBbmRlcnNvbiBDYW5jZXIgQ2VudGVyLCBI
b3VzdG9uLCBUWDsgTWFydGluIEUuIEJsYWNrc3RlaW4sIE1vdW50IFNpbmFpIEhvc3BpdGFsLCBU
b3JvbnRvLCBPbnRhcmlvLCBDYW5hZGE7IEdlb3JnZSBELiBEZW1ldHJpLCBEYW5hLUZhcmJlciBD
YW5jZXIgSW5zdGl0dXRlLCBCb3N0b24sIE1BOyBNYXJnYXJldCB2b24gTWVocmVuLCBGb3ggQ2hh
c2UgQ2FuY2VyIEluc3RpdHV0ZSwgUGhpbGFkZWxwaGlhLCBQQTsgTWFydGluIEQuIE1jQ2FydGVy
LCBVbml2ZXJzaXR5IG9mIENvbG9yYWRvIFNjaG9vbCBvZiBNZWRpY2luZSwgQXVyb3JhLCBDTzsg
YW5kIEtvdXJvcyBPd3phciwgRHVrZSBVbml2ZXJzaXR5IFNjaG9vbCBvZiBNZWRpY2luZSwgRHVy
aGFtLCBOQy48L2F1dGgtYWRkcmVzcz48dGl0bGVzPjx0aXRsZT5QYXRob2xvZ2ljIGFuZCBtb2xl
Y3VsYXIgZmVhdHVyZXMgY29ycmVsYXRlIHdpdGggbG9uZy10ZXJtIG91dGNvbWUgYWZ0ZXIgYWRq
dXZhbnQgdGhlcmFweSBvZiByZXNlY3RlZCBwcmltYXJ5IEdJIHN0cm9tYWwgdHVtb3I6IHRoZSBB
Q09TT0cgWjkwMDEgdHJpYWw8L3RpdGxlPjxzZWNvbmRhcnktdGl0bGU+SiBDbGluIE9uY29sPC9z
ZWNvbmRhcnktdGl0bGU+PGFsdC10aXRsZT5Kb3VybmFsIG9mIGNsaW5pY2FsIG9uY29sb2d5IDog
b2ZmaWNpYWwgam91cm5hbCBvZiB0aGUgQW1lcmljYW4gU29jaWV0eSBvZiBDbGluaWNhbCBPbmNv
bG9neTwvYWx0LXRpdGxlPjwvdGl0bGVzPjxwZXJpb2RpY2FsPjxmdWxsLXRpdGxlPkogQ2xpbiBP
bmNvbDwvZnVsbC10aXRsZT48YWJici0xPkpvdXJuYWwgb2YgY2xpbmljYWwgb25jb2xvZ3kgOiBv
ZmZpY2lhbCBqb3VybmFsIG9mIHRoZSBBbWVyaWNhbiBTb2NpZXR5IG9mIENsaW5pY2FsIE9uY29s
b2d5PC9hYmJyLTE+PC9wZXJpb2RpY2FsPjxhbHQtcGVyaW9kaWNhbD48ZnVsbC10aXRsZT5KIENs
aW4gT25jb2w8L2Z1bGwtdGl0bGU+PGFiYnItMT5Kb3VybmFsIG9mIGNsaW5pY2FsIG9uY29sb2d5
IDogb2ZmaWNpYWwgam91cm5hbCBvZiB0aGUgQW1lcmljYW4gU29jaWV0eSBvZiBDbGluaWNhbCBP
bmNvbG9neTwvYWJici0xPjwvYWx0LXBlcmlvZGljYWw+PHBhZ2VzPjE1NjMtNzA8L3BhZ2VzPjx2
b2x1bWU+MzI8L3ZvbHVtZT48bnVtYmVyPjE1PC9udW1iZXI+PGVkaXRpb24+MjAxNC8wMy8xOTwv
ZWRpdGlvbj48a2V5d29yZHM+PGtleXdvcmQ+QWRvbGVzY2VudDwva2V5d29yZD48a2V5d29yZD5B
ZHVsdDwva2V5d29yZD48a2V5d29yZD5BZ2VkPC9rZXl3b3JkPjxrZXl3b3JkPkFnZWQsIDgwIGFu
ZCBvdmVyPC9rZXl3b3JkPjxrZXl3b3JkPkFudGluZW9wbGFzdGljIEFnZW50cy9hZG1pbmlzdHJh
dGlvbiAmYW1wOyBkb3NhZ2U8L2tleXdvcmQ+PGtleXdvcmQ+QmVuemFtaWRlcy8qYWRtaW5pc3Ry
YXRpb24gJmFtcDsgZG9zYWdlPC9rZXl3b3JkPjxrZXl3b3JkPkNoZW1vdGhlcmFweSwgQWRqdXZh
bnQ8L2tleXdvcmQ+PGtleXdvcmQ+Q2hpLVNxdWFyZSBEaXN0cmlidXRpb248L2tleXdvcmQ+PGtl
eXdvcmQ+RE5BIE11dGF0aW9uYWwgQW5hbHlzaXM8L2tleXdvcmQ+PGtleXdvcmQ+RGlzZWFzZS1G
cmVlIFN1cnZpdmFsPC9rZXl3b3JkPjxrZXl3b3JkPkRvdWJsZS1CbGluZCBNZXRob2Q8L2tleXdv
cmQ+PGtleXdvcmQ+RXhvbnM8L2tleXdvcmQ+PGtleXdvcmQ+RmVtYWxlPC9rZXl3b3JkPjxrZXl3
b3JkPkdhc3Ryb2ludGVzdGluYWwgU3Ryb21hbCBUdW1vcnMvZ2VuZXRpY3MvbW9ydGFsaXR5L3Bh
dGhvbG9neS8qdGhlcmFweTwva2V5d29yZD48a2V5d29yZD5HZW5ldGljIFByZWRpc3Bvc2l0aW9u
IHRvIERpc2Vhc2U8L2tleXdvcmQ+PGtleXdvcmQ+SHVtYW5zPC9rZXl3b3JkPjxrZXl3b3JkPklu
ZGl2aWR1YWxpemVkIE1lZGljaW5lPC9rZXl3b3JkPjxrZXl3b3JkPkthcGxhbi1NZWllciBFc3Rp
bWF0ZTwva2V5d29yZD48a2V5d29yZD5NYWxlPC9rZXl3b3JkPjxrZXl3b3JkPk1pZGRsZSBBZ2Vk
PC9rZXl3b3JkPjxrZXl3b3JkPk1pdG90aWMgSW5kZXg8L2tleXdvcmQ+PGtleXdvcmQ+TXVsdGl2
YXJpYXRlIEFuYWx5c2lzPC9rZXl3b3JkPjxrZXl3b3JkPipNdXRhdGlvbjwva2V5d29yZD48a2V5
d29yZD5OZW9wbGFzbSBSZWN1cnJlbmNlLCBMb2NhbDwva2V5d29yZD48a2V5d29yZD5QYXRpZW50
IFNlbGVjdGlvbjwva2V5d29yZD48a2V5d29yZD5QaGVub3R5cGU8L2tleXdvcmQ+PGtleXdvcmQ+
UGlwZXJhemluZXMvKmFkbWluaXN0cmF0aW9uICZhbXA7IGRvc2FnZTwva2V5d29yZD48a2V5d29y
ZD5Qcm9wb3J0aW9uYWwgSGF6YXJkcyBNb2RlbHM8L2tleXdvcmQ+PGtleXdvcmQ+UHJvdGVpbiBL
aW5hc2UgSW5oaWJpdG9ycy9hZG1pbmlzdHJhdGlvbiAmYW1wOyBkb3NhZ2U8L2tleXdvcmQ+PGtl
eXdvcmQ+UHJvdG8tT25jb2dlbmUgUHJvdGVpbnMgYy1raXQvKmdlbmV0aWNzPC9rZXl3b3JkPjxr
ZXl3b3JkPlB5cmltaWRpbmVzLyphZG1pbmlzdHJhdGlvbiAmYW1wOyBkb3NhZ2U8L2tleXdvcmQ+
PGtleXdvcmQ+UmVjZXB0b3IsIFBsYXRlbGV0LURlcml2ZWQgR3Jvd3RoIEZhY3RvciBhbHBoYS8q
Z2VuZXRpY3M8L2tleXdvcmQ+PGtleXdvcmQ+UmlzayBGYWN0b3JzPC9rZXl3b3JkPjxrZXl3b3Jk
PlRpbWUgRmFjdG9yczwva2V5d29yZD48a2V5d29yZD5UcmVhdG1lbnQgT3V0Y29tZTwva2V5d29y
ZD48a2V5d29yZD5UdW1vciBCdXJkZW48L2tleXdvcmQ+PGtleXdvcmQ+WW91bmcgQWR1bHQ8L2tl
eXdvcmQ+PC9rZXl3b3Jkcz48ZGF0ZXM+PHllYXI+MjAxNDwveWVhcj48cHViLWRhdGVzPjxkYXRl
Pk1heSAyMDwvZGF0ZT48L3B1Yi1kYXRlcz48L2RhdGVzPjxpc2JuPjE1MjctNzc1NSAoRWxlY3Ry
b25pYykmI3hEOzA3MzItMTgzWCAoTGlua2luZyk8L2lzYm4+PGFjY2Vzc2lvbi1udW0+MjQ2Mzgw
MDM8L2FjY2Vzc2lvbi1udW0+PHdvcmstdHlwZT5NdWx0aWNlbnRlciBTdHVkeSYjeEQ7UmFuZG9t
aXplZCBDb250cm9sbGVkIFRyaWFsJiN4RDtSZXNlYXJjaCBTdXBwb3J0LCBOLkkuSC4sIEV4dHJh
bXVyYWwmI3hEO1Jlc2VhcmNoIFN1cHBvcnQsIE5vbi1VLlMuIEdvdiZhcG9zO3Q8L3dvcmstdHlw
ZT48dXJscz48cmVsYXRlZC11cmxzPjx1cmw+aHR0cDovL3d3dy5uY2JpLm5sbS5uaWguZ292L3B1
Ym1lZC8yNDYzODAwMzwvdXJsPjwvcmVsYXRlZC11cmxzPjwvdXJscz48Y3VzdG9tMj40MDI2NTc5
PC9jdXN0b20yPjxlbGVjdHJvbmljLXJlc291cmNlLW51bT4xMC4xMjAwL0pDTy4yMDEzLjUxLjIw
NDY8L2VsZWN0cm9uaWMtcmVzb3VyY2UtbnVtPjxsYW5ndWFnZT5lbmc8L2xhbmd1YWdlPjwvcmVj
b3JkPjwvQ2l0ZT48L0VuZE5vdGU+
</w:fldData>
        </w:fldChar>
      </w:r>
      <w:r w:rsidR="00622D78" w:rsidRPr="006276C3">
        <w:rPr>
          <w:rFonts w:ascii="Book Antiqua" w:hAnsi="Book Antiqua"/>
          <w:color w:val="000000" w:themeColor="text1"/>
          <w:sz w:val="24"/>
          <w:szCs w:val="24"/>
        </w:rPr>
        <w:instrText xml:space="preserve"> ADDIN EN.CITE </w:instrText>
      </w:r>
      <w:r w:rsidR="00622D78" w:rsidRPr="006276C3">
        <w:rPr>
          <w:rFonts w:ascii="Book Antiqua" w:hAnsi="Book Antiqua"/>
          <w:color w:val="000000" w:themeColor="text1"/>
          <w:sz w:val="24"/>
          <w:szCs w:val="24"/>
        </w:rPr>
        <w:fldChar w:fldCharType="begin">
          <w:fldData xml:space="preserve">PEVuZE5vdGU+PENpdGU+PEF1dGhvcj5Db3JsZXNzPC9BdXRob3I+PFllYXI+MjAxNDwvWWVhcj48
UmVjTnVtPjMzPC9SZWNOdW0+PERpc3BsYXlUZXh0PjxzdHlsZSBmYWNlPSJzdXBlcnNjcmlwdCI+
WzZdPC9zdHlsZT48L0Rpc3BsYXlUZXh0PjxyZWNvcmQ+PHJlYy1udW1iZXI+MzM8L3JlYy1udW1i
ZXI+PGZvcmVpZ24ta2V5cz48a2V5IGFwcD0iRU4iIGRiLWlkPSJhd3J0OTBlZXJ3c2Fyd2VzZnYz
dnN3dmxhYWR4YTJ6dnByMmQiPjMzPC9rZXk+PC9mb3JlaWduLWtleXM+PHJlZi10eXBlIG5hbWU9
IkpvdXJuYWwgQXJ0aWNsZSI+MTc8L3JlZi10eXBlPjxjb250cmlidXRvcnM+PGF1dGhvcnM+PGF1
dGhvcj5Db3JsZXNzLCBDLiBMLjwvYXV0aG9yPjxhdXRob3I+QmFsbG1hbiwgSy4gVi48L2F1dGhv
cj48YXV0aG9yPkFudG9uZXNjdSwgQy4gUi48L2F1dGhvcj48YXV0aG9yPktvbGVzbmlrb3ZhLCBW
LjwvYXV0aG9yPjxhdXRob3I+TWFraSwgUi4gRy48L2F1dGhvcj48YXV0aG9yPlBpc3RlcnMsIFAu
IFcuPC9hdXRob3I+PGF1dGhvcj5CbGFja3N0ZWluLCBNLiBFLjwvYXV0aG9yPjxhdXRob3I+Qmxh
bmtlLCBDLiBELjwvYXV0aG9yPjxhdXRob3I+RGVtZXRyaSwgRy4gRC48L2F1dGhvcj48YXV0aG9y
PkhlaW5yaWNoLCBNLiBDLjwvYXV0aG9yPjxhdXRob3I+dm9uIE1laHJlbiwgTS48L2F1dGhvcj48
YXV0aG9yPlBhdGVsLCBTLjwvYXV0aG9yPjxhdXRob3I+TWNDYXJ0ZXIsIE0uIEQuPC9hdXRob3I+
PGF1dGhvcj5Pd3phciwgSy48L2F1dGhvcj48YXV0aG9yPkRlTWF0dGVvLCBSLiBQLjwvYXV0aG9y
PjwvYXV0aG9ycz48L2NvbnRyaWJ1dG9ycz48YXV0aC1hZGRyZXNzPkNocmlzdG9waGVyIEwuIENv
cmxlc3MsIFZpb2xldHRhIEtvbGVzbmlrb3ZhLCBDaGFybGVzIEQuIEJsYW5rZSwgTWljaGFlbCBD
LiBIZWlucmljaCwgT3JlZ29uIEhlYWx0aCBhbmQgU2NpZW5jZSBVbml2ZXJzaXR5LCBQb3J0bGFu
ZCwgT1I7IEthcmxhIFYuIEJhbGxtYW4sIE1heW8gQ2xpbmljLCBSb2NoZXN0ZXIsIE1OOyBDcmlz
dGluYSBSLiBBbnRvbmVzY3UgYW5kIFJvbmFsZCBQLiBEZU1hdHRlbywgTWVtb3JpYWwgU2xvYW4t
S2V0dGVyaW5nIENhbmNlciBDZW50ZXI7IFJvYmVydCBHLiBNYWtpLCBNdCBTaW5haSBTY2hvb2wg
b2YgTWVkaWNpbmUsIE5ldyBZb3JrLCBOWTsgUGV0ZXIgVy5ULiBQaXN0ZXJzIGFuZCBTaHJleWFz
a3VtYXIgUGF0ZWwsIFVuaXZlcnNpdHkgb2YgVGV4YXMgTUQgQW5kZXJzb24gQ2FuY2VyIENlbnRl
ciwgSG91c3RvbiwgVFg7IE1hcnRpbiBFLiBCbGFja3N0ZWluLCBNb3VudCBTaW5haSBIb3NwaXRh
bCwgVG9yb250bywgT250YXJpbywgQ2FuYWRhOyBHZW9yZ2UgRC4gRGVtZXRyaSwgRGFuYS1GYXJi
ZXIgQ2FuY2VyIEluc3RpdHV0ZSwgQm9zdG9uLCBNQTsgTWFyZ2FyZXQgdm9uIE1laHJlbiwgRm94
IENoYXNlIENhbmNlciBJbnN0aXR1dGUsIFBoaWxhZGVscGhpYSwgUEE7IE1hcnRpbiBELiBNY0Nh
cnRlciwgVW5pdmVyc2l0eSBvZiBDb2xvcmFkbyBTY2hvb2wgb2YgTWVkaWNpbmUsIEF1cm9yYSwg
Q087IGFuZCBLb3Vyb3MgT3d6YXIsIER1a2UgVW5pdmVyc2l0eSBTY2hvb2wgb2YgTWVkaWNpbmUs
IER1cmhhbSwgTkMuIGNvcmxlc3NjQG9oc3UuZWR1LiYjeEQ7Q2hyaXN0b3BoZXIgTC4gQ29ybGVz
cywgVmlvbGV0dGEgS29sZXNuaWtvdmEsIENoYXJsZXMgRC4gQmxhbmtlLCBNaWNoYWVsIEMuIEhl
aW5yaWNoLCBPcmVnb24gSGVhbHRoIGFuZCBTY2llbmNlIFVuaXZlcnNpdHksIFBvcnRsYW5kLCBP
UjsgS2FybGEgVi4gQmFsbG1hbiwgTWF5byBDbGluaWMsIFJvY2hlc3RlciwgTU47IENyaXN0aW5h
IFIuIEFudG9uZXNjdSBhbmQgUm9uYWxkIFAuIERlTWF0dGVvLCBNZW1vcmlhbCBTbG9hbi1LZXR0
ZXJpbmcgQ2FuY2VyIENlbnRlcjsgUm9iZXJ0IEcuIE1ha2ksIE10IFNpbmFpIFNjaG9vbCBvZiBN
ZWRpY2luZSwgTmV3IFlvcmssIE5ZOyBQZXRlciBXLlQuIFBpc3RlcnMgYW5kIFNocmV5YXNrdW1h
ciBQYXRlbCwgVW5pdmVyc2l0eSBvZiBUZXhhcyBNRCBBbmRlcnNvbiBDYW5jZXIgQ2VudGVyLCBI
b3VzdG9uLCBUWDsgTWFydGluIEUuIEJsYWNrc3RlaW4sIE1vdW50IFNpbmFpIEhvc3BpdGFsLCBU
b3JvbnRvLCBPbnRhcmlvLCBDYW5hZGE7IEdlb3JnZSBELiBEZW1ldHJpLCBEYW5hLUZhcmJlciBD
YW5jZXIgSW5zdGl0dXRlLCBCb3N0b24sIE1BOyBNYXJnYXJldCB2b24gTWVocmVuLCBGb3ggQ2hh
c2UgQ2FuY2VyIEluc3RpdHV0ZSwgUGhpbGFkZWxwaGlhLCBQQTsgTWFydGluIEQuIE1jQ2FydGVy
LCBVbml2ZXJzaXR5IG9mIENvbG9yYWRvIFNjaG9vbCBvZiBNZWRpY2luZSwgQXVyb3JhLCBDTzsg
YW5kIEtvdXJvcyBPd3phciwgRHVrZSBVbml2ZXJzaXR5IFNjaG9vbCBvZiBNZWRpY2luZSwgRHVy
aGFtLCBOQy48L2F1dGgtYWRkcmVzcz48dGl0bGVzPjx0aXRsZT5QYXRob2xvZ2ljIGFuZCBtb2xl
Y3VsYXIgZmVhdHVyZXMgY29ycmVsYXRlIHdpdGggbG9uZy10ZXJtIG91dGNvbWUgYWZ0ZXIgYWRq
dXZhbnQgdGhlcmFweSBvZiByZXNlY3RlZCBwcmltYXJ5IEdJIHN0cm9tYWwgdHVtb3I6IHRoZSBB
Q09TT0cgWjkwMDEgdHJpYWw8L3RpdGxlPjxzZWNvbmRhcnktdGl0bGU+SiBDbGluIE9uY29sPC9z
ZWNvbmRhcnktdGl0bGU+PGFsdC10aXRsZT5Kb3VybmFsIG9mIGNsaW5pY2FsIG9uY29sb2d5IDog
b2ZmaWNpYWwgam91cm5hbCBvZiB0aGUgQW1lcmljYW4gU29jaWV0eSBvZiBDbGluaWNhbCBPbmNv
bG9neTwvYWx0LXRpdGxlPjwvdGl0bGVzPjxwZXJpb2RpY2FsPjxmdWxsLXRpdGxlPkogQ2xpbiBP
bmNvbDwvZnVsbC10aXRsZT48YWJici0xPkpvdXJuYWwgb2YgY2xpbmljYWwgb25jb2xvZ3kgOiBv
ZmZpY2lhbCBqb3VybmFsIG9mIHRoZSBBbWVyaWNhbiBTb2NpZXR5IG9mIENsaW5pY2FsIE9uY29s
b2d5PC9hYmJyLTE+PC9wZXJpb2RpY2FsPjxhbHQtcGVyaW9kaWNhbD48ZnVsbC10aXRsZT5KIENs
aW4gT25jb2w8L2Z1bGwtdGl0bGU+PGFiYnItMT5Kb3VybmFsIG9mIGNsaW5pY2FsIG9uY29sb2d5
IDogb2ZmaWNpYWwgam91cm5hbCBvZiB0aGUgQW1lcmljYW4gU29jaWV0eSBvZiBDbGluaWNhbCBP
bmNvbG9neTwvYWJici0xPjwvYWx0LXBlcmlvZGljYWw+PHBhZ2VzPjE1NjMtNzA8L3BhZ2VzPjx2
b2x1bWU+MzI8L3ZvbHVtZT48bnVtYmVyPjE1PC9udW1iZXI+PGVkaXRpb24+MjAxNC8wMy8xOTwv
ZWRpdGlvbj48a2V5d29yZHM+PGtleXdvcmQ+QWRvbGVzY2VudDwva2V5d29yZD48a2V5d29yZD5B
ZHVsdDwva2V5d29yZD48a2V5d29yZD5BZ2VkPC9rZXl3b3JkPjxrZXl3b3JkPkFnZWQsIDgwIGFu
ZCBvdmVyPC9rZXl3b3JkPjxrZXl3b3JkPkFudGluZW9wbGFzdGljIEFnZW50cy9hZG1pbmlzdHJh
dGlvbiAmYW1wOyBkb3NhZ2U8L2tleXdvcmQ+PGtleXdvcmQ+QmVuemFtaWRlcy8qYWRtaW5pc3Ry
YXRpb24gJmFtcDsgZG9zYWdlPC9rZXl3b3JkPjxrZXl3b3JkPkNoZW1vdGhlcmFweSwgQWRqdXZh
bnQ8L2tleXdvcmQ+PGtleXdvcmQ+Q2hpLVNxdWFyZSBEaXN0cmlidXRpb248L2tleXdvcmQ+PGtl
eXdvcmQ+RE5BIE11dGF0aW9uYWwgQW5hbHlzaXM8L2tleXdvcmQ+PGtleXdvcmQ+RGlzZWFzZS1G
cmVlIFN1cnZpdmFsPC9rZXl3b3JkPjxrZXl3b3JkPkRvdWJsZS1CbGluZCBNZXRob2Q8L2tleXdv
cmQ+PGtleXdvcmQ+RXhvbnM8L2tleXdvcmQ+PGtleXdvcmQ+RmVtYWxlPC9rZXl3b3JkPjxrZXl3
b3JkPkdhc3Ryb2ludGVzdGluYWwgU3Ryb21hbCBUdW1vcnMvZ2VuZXRpY3MvbW9ydGFsaXR5L3Bh
dGhvbG9neS8qdGhlcmFweTwva2V5d29yZD48a2V5d29yZD5HZW5ldGljIFByZWRpc3Bvc2l0aW9u
IHRvIERpc2Vhc2U8L2tleXdvcmQ+PGtleXdvcmQ+SHVtYW5zPC9rZXl3b3JkPjxrZXl3b3JkPklu
ZGl2aWR1YWxpemVkIE1lZGljaW5lPC9rZXl3b3JkPjxrZXl3b3JkPkthcGxhbi1NZWllciBFc3Rp
bWF0ZTwva2V5d29yZD48a2V5d29yZD5NYWxlPC9rZXl3b3JkPjxrZXl3b3JkPk1pZGRsZSBBZ2Vk
PC9rZXl3b3JkPjxrZXl3b3JkPk1pdG90aWMgSW5kZXg8L2tleXdvcmQ+PGtleXdvcmQ+TXVsdGl2
YXJpYXRlIEFuYWx5c2lzPC9rZXl3b3JkPjxrZXl3b3JkPipNdXRhdGlvbjwva2V5d29yZD48a2V5
d29yZD5OZW9wbGFzbSBSZWN1cnJlbmNlLCBMb2NhbDwva2V5d29yZD48a2V5d29yZD5QYXRpZW50
IFNlbGVjdGlvbjwva2V5d29yZD48a2V5d29yZD5QaGVub3R5cGU8L2tleXdvcmQ+PGtleXdvcmQ+
UGlwZXJhemluZXMvKmFkbWluaXN0cmF0aW9uICZhbXA7IGRvc2FnZTwva2V5d29yZD48a2V5d29y
ZD5Qcm9wb3J0aW9uYWwgSGF6YXJkcyBNb2RlbHM8L2tleXdvcmQ+PGtleXdvcmQ+UHJvdGVpbiBL
aW5hc2UgSW5oaWJpdG9ycy9hZG1pbmlzdHJhdGlvbiAmYW1wOyBkb3NhZ2U8L2tleXdvcmQ+PGtl
eXdvcmQ+UHJvdG8tT25jb2dlbmUgUHJvdGVpbnMgYy1raXQvKmdlbmV0aWNzPC9rZXl3b3JkPjxr
ZXl3b3JkPlB5cmltaWRpbmVzLyphZG1pbmlzdHJhdGlvbiAmYW1wOyBkb3NhZ2U8L2tleXdvcmQ+
PGtleXdvcmQ+UmVjZXB0b3IsIFBsYXRlbGV0LURlcml2ZWQgR3Jvd3RoIEZhY3RvciBhbHBoYS8q
Z2VuZXRpY3M8L2tleXdvcmQ+PGtleXdvcmQ+UmlzayBGYWN0b3JzPC9rZXl3b3JkPjxrZXl3b3Jk
PlRpbWUgRmFjdG9yczwva2V5d29yZD48a2V5d29yZD5UcmVhdG1lbnQgT3V0Y29tZTwva2V5d29y
ZD48a2V5d29yZD5UdW1vciBCdXJkZW48L2tleXdvcmQ+PGtleXdvcmQ+WW91bmcgQWR1bHQ8L2tl
eXdvcmQ+PC9rZXl3b3Jkcz48ZGF0ZXM+PHllYXI+MjAxNDwveWVhcj48cHViLWRhdGVzPjxkYXRl
Pk1heSAyMDwvZGF0ZT48L3B1Yi1kYXRlcz48L2RhdGVzPjxpc2JuPjE1MjctNzc1NSAoRWxlY3Ry
b25pYykmI3hEOzA3MzItMTgzWCAoTGlua2luZyk8L2lzYm4+PGFjY2Vzc2lvbi1udW0+MjQ2Mzgw
MDM8L2FjY2Vzc2lvbi1udW0+PHdvcmstdHlwZT5NdWx0aWNlbnRlciBTdHVkeSYjeEQ7UmFuZG9t
aXplZCBDb250cm9sbGVkIFRyaWFsJiN4RDtSZXNlYXJjaCBTdXBwb3J0LCBOLkkuSC4sIEV4dHJh
bXVyYWwmI3hEO1Jlc2VhcmNoIFN1cHBvcnQsIE5vbi1VLlMuIEdvdiZhcG9zO3Q8L3dvcmstdHlw
ZT48dXJscz48cmVsYXRlZC11cmxzPjx1cmw+aHR0cDovL3d3dy5uY2JpLm5sbS5uaWguZ292L3B1
Ym1lZC8yNDYzODAwMzwvdXJsPjwvcmVsYXRlZC11cmxzPjwvdXJscz48Y3VzdG9tMj40MDI2NTc5
PC9jdXN0b20yPjxlbGVjdHJvbmljLXJlc291cmNlLW51bT4xMC4xMjAwL0pDTy4yMDEzLjUxLjIw
NDY8L2VsZWN0cm9uaWMtcmVzb3VyY2UtbnVtPjxsYW5ndWFnZT5lbmc8L2xhbmd1YWdlPjwvcmVj
b3JkPjwvQ2l0ZT48L0VuZE5vdGU+
</w:fldData>
        </w:fldChar>
      </w:r>
      <w:r w:rsidR="00622D78" w:rsidRPr="006276C3">
        <w:rPr>
          <w:rFonts w:ascii="Book Antiqua" w:hAnsi="Book Antiqua"/>
          <w:color w:val="000000" w:themeColor="text1"/>
          <w:sz w:val="24"/>
          <w:szCs w:val="24"/>
        </w:rPr>
        <w:instrText xml:space="preserve"> ADDIN EN.CITE.DATA </w:instrText>
      </w:r>
      <w:r w:rsidR="00622D78" w:rsidRPr="006276C3">
        <w:rPr>
          <w:rFonts w:ascii="Book Antiqua" w:hAnsi="Book Antiqua"/>
          <w:color w:val="000000" w:themeColor="text1"/>
          <w:sz w:val="24"/>
          <w:szCs w:val="24"/>
        </w:rPr>
      </w:r>
      <w:r w:rsidR="00622D78" w:rsidRPr="006276C3">
        <w:rPr>
          <w:rFonts w:ascii="Book Antiqua" w:hAnsi="Book Antiqua"/>
          <w:color w:val="000000" w:themeColor="text1"/>
          <w:sz w:val="24"/>
          <w:szCs w:val="24"/>
        </w:rPr>
        <w:fldChar w:fldCharType="end"/>
      </w:r>
      <w:r w:rsidR="00980A2C" w:rsidRPr="006276C3">
        <w:rPr>
          <w:rFonts w:ascii="Book Antiqua" w:hAnsi="Book Antiqua"/>
          <w:color w:val="000000" w:themeColor="text1"/>
          <w:sz w:val="24"/>
          <w:szCs w:val="24"/>
        </w:rPr>
      </w:r>
      <w:r w:rsidR="00980A2C" w:rsidRPr="006276C3">
        <w:rPr>
          <w:rFonts w:ascii="Book Antiqua" w:hAnsi="Book Antiqua"/>
          <w:color w:val="000000" w:themeColor="text1"/>
          <w:sz w:val="24"/>
          <w:szCs w:val="24"/>
        </w:rPr>
        <w:fldChar w:fldCharType="separate"/>
      </w:r>
      <w:r w:rsidR="00622D78" w:rsidRPr="006276C3">
        <w:rPr>
          <w:rFonts w:ascii="Book Antiqua" w:hAnsi="Book Antiqua"/>
          <w:noProof/>
          <w:color w:val="000000" w:themeColor="text1"/>
          <w:sz w:val="24"/>
          <w:szCs w:val="24"/>
          <w:vertAlign w:val="superscript"/>
        </w:rPr>
        <w:t>[</w:t>
      </w:r>
      <w:hyperlink w:anchor="_ENREF_6" w:tooltip="Corless, 2014 #33" w:history="1">
        <w:r w:rsidR="00622D78" w:rsidRPr="006276C3">
          <w:rPr>
            <w:rFonts w:ascii="Book Antiqua" w:hAnsi="Book Antiqua"/>
            <w:noProof/>
            <w:color w:val="000000" w:themeColor="text1"/>
            <w:sz w:val="24"/>
            <w:szCs w:val="24"/>
            <w:vertAlign w:val="superscript"/>
          </w:rPr>
          <w:t>6</w:t>
        </w:r>
      </w:hyperlink>
      <w:r w:rsidR="00622D78" w:rsidRPr="006276C3">
        <w:rPr>
          <w:rFonts w:ascii="Book Antiqua" w:hAnsi="Book Antiqua"/>
          <w:noProof/>
          <w:color w:val="000000" w:themeColor="text1"/>
          <w:sz w:val="24"/>
          <w:szCs w:val="24"/>
          <w:vertAlign w:val="superscript"/>
        </w:rPr>
        <w:t>]</w:t>
      </w:r>
      <w:r w:rsidR="00980A2C" w:rsidRPr="006276C3">
        <w:rPr>
          <w:rFonts w:ascii="Book Antiqua" w:hAnsi="Book Antiqua"/>
          <w:color w:val="000000" w:themeColor="text1"/>
          <w:sz w:val="24"/>
          <w:szCs w:val="24"/>
        </w:rPr>
        <w:fldChar w:fldCharType="end"/>
      </w:r>
      <w:r w:rsidR="00F96F2C" w:rsidRPr="006276C3">
        <w:rPr>
          <w:rFonts w:ascii="Book Antiqua" w:hAnsi="Book Antiqua"/>
          <w:color w:val="000000" w:themeColor="text1"/>
          <w:sz w:val="24"/>
          <w:szCs w:val="24"/>
        </w:rPr>
        <w:t xml:space="preserve">. </w:t>
      </w:r>
      <w:r w:rsidR="006E2B83" w:rsidRPr="006276C3">
        <w:rPr>
          <w:rFonts w:ascii="Book Antiqua" w:hAnsi="Book Antiqua"/>
          <w:color w:val="000000" w:themeColor="text1"/>
          <w:sz w:val="24"/>
          <w:szCs w:val="24"/>
        </w:rPr>
        <w:t>However, most micro-GISTs (less than 1 cm in diameter) have little malignancy potential despite the prese</w:t>
      </w:r>
      <w:r w:rsidR="00F96F2C" w:rsidRPr="006276C3">
        <w:rPr>
          <w:rFonts w:ascii="Book Antiqua" w:hAnsi="Book Antiqua"/>
          <w:color w:val="000000" w:themeColor="text1"/>
          <w:sz w:val="24"/>
          <w:szCs w:val="24"/>
        </w:rPr>
        <w:t xml:space="preserve">nce of a KIT or PDGFRA </w:t>
      </w:r>
      <w:proofErr w:type="gramStart"/>
      <w:r w:rsidR="00F96F2C" w:rsidRPr="006276C3">
        <w:rPr>
          <w:rFonts w:ascii="Book Antiqua" w:hAnsi="Book Antiqua"/>
          <w:color w:val="000000" w:themeColor="text1"/>
          <w:sz w:val="24"/>
          <w:szCs w:val="24"/>
        </w:rPr>
        <w:t>mutation</w:t>
      </w:r>
      <w:proofErr w:type="gramEnd"/>
      <w:r w:rsidR="00980A2C" w:rsidRPr="006276C3">
        <w:rPr>
          <w:rFonts w:ascii="Book Antiqua" w:hAnsi="Book Antiqua"/>
          <w:color w:val="000000" w:themeColor="text1"/>
          <w:sz w:val="24"/>
          <w:szCs w:val="24"/>
        </w:rPr>
        <w:fldChar w:fldCharType="begin">
          <w:fldData xml:space="preserve">PEVuZE5vdGU+PENpdGU+PEF1dGhvcj5EZW1ldHJpPC9BdXRob3I+PFllYXI+MjAwNzwvWWVhcj48
UmVjTnVtPjEwPC9SZWNOdW0+PERpc3BsYXlUZXh0PjxzdHlsZSBmYWNlPSJzdXBlcnNjcmlwdCI+
WzddPC9zdHlsZT48L0Rpc3BsYXlUZXh0PjxyZWNvcmQ+PHJlYy1udW1iZXI+MTA8L3JlYy1udW1i
ZXI+PGZvcmVpZ24ta2V5cz48a2V5IGFwcD0iRU4iIGRiLWlkPSJhd3J0OTBlZXJ3c2Fyd2VzZnYz
dnN3dmxhYWR4YTJ6dnByMmQiPjEwPC9rZXk+PC9mb3JlaWduLWtleXM+PHJlZi10eXBlIG5hbWU9
IkpvdXJuYWwgQXJ0aWNsZSI+MTc8L3JlZi10eXBlPjxjb250cmlidXRvcnM+PGF1dGhvcnM+PGF1
dGhvcj5EZW1ldHJpLCBHLiBELjwvYXV0aG9yPjxhdXRob3I+QmVuamFtaW4sIFIuIFMuPC9hdXRo
b3I+PGF1dGhvcj5CbGFua2UsIEMuIEQuPC9hdXRob3I+PGF1dGhvcj5CbGF5LCBKLiBZLjwvYXV0
aG9yPjxhdXRob3I+Q2FzYWxpLCBQLjwvYXV0aG9yPjxhdXRob3I+Q2hvaSwgSC48L2F1dGhvcj48
YXV0aG9yPkNvcmxlc3MsIEMuIEwuPC9hdXRob3I+PGF1dGhvcj5EZWJpZWMtUnljaHRlciwgTS48
L2F1dGhvcj48YXV0aG9yPkRlTWF0dGVvLCBSLiBQLjwvYXV0aG9yPjxhdXRob3I+RXR0aW5nZXIs
IEQuIFMuPC9hdXRob3I+PGF1dGhvcj5GaXNoZXIsIEcuIEEuPC9hdXRob3I+PGF1dGhvcj5GbGV0
Y2hlciwgQy4gRC48L2F1dGhvcj48YXV0aG9yPkdyb25jaGksIEEuPC9hdXRob3I+PGF1dGhvcj5I
b2hlbmJlcmdlciwgUC48L2F1dGhvcj48YXV0aG9yPkh1Z2hlcywgTS48L2F1dGhvcj48YXV0aG9y
PkpvZW5zdXUsIEguPC9hdXRob3I+PGF1dGhvcj5KdWRzb24sIEkuPC9hdXRob3I+PGF1dGhvcj5M
ZSBDZXNuZSwgQS48L2F1dGhvcj48YXV0aG9yPk1ha2ksIFIuIEcuPC9hdXRob3I+PGF1dGhvcj5N
b3JzZSwgTS48L2F1dGhvcj48YXV0aG9yPlBhcHBvLCBBLiBTLjwvYXV0aG9yPjxhdXRob3I+UGlz
dGVycywgUC4gVy48L2F1dGhvcj48YXV0aG9yPlJhdXQsIEMuIFAuPC9hdXRob3I+PGF1dGhvcj5S
ZWljaGFyZHQsIFAuPC9hdXRob3I+PGF1dGhvcj5UeWxlciwgRC4gUy48L2F1dGhvcj48YXV0aG9y
PlZhbiBkZW4gQWJiZWVsZSwgQS4gRC48L2F1dGhvcj48YXV0aG9yPnZvbiBNZWhyZW4sIE0uPC9h
dXRob3I+PGF1dGhvcj5XYXluZSwgSi4gRC48L2F1dGhvcj48YXV0aG9yPlphbGNiZXJnLCBKLjwv
YXV0aG9yPjxhdXRob3I+TmNjbiBUYXNrIEZvcmNlPC9hdXRob3I+PC9hdXRob3JzPjwvY29udHJp
YnV0b3JzPjx0aXRsZXM+PHRpdGxlPk5DQ04gVGFzayBGb3JjZSByZXBvcnQ6IG1hbmFnZW1lbnQg
b2YgcGF0aWVudHMgd2l0aCBnYXN0cm9pbnRlc3RpbmFsIHN0cm9tYWwgdHVtb3IgKEdJU1QpLS11
cGRhdGUgb2YgdGhlIE5DQ04gY2xpbmljYWwgcHJhY3RpY2UgZ3VpZGVsaW5lczwvdGl0bGU+PHNl
Y29uZGFyeS10aXRsZT5KIE5hdGwgQ29tcHIgQ2FuYyBOZXR3PC9zZWNvbmRhcnktdGl0bGU+PGFs
dC10aXRsZT5Kb3VybmFsIG9mIHRoZSBOYXRpb25hbCBDb21wcmVoZW5zaXZlIENhbmNlciBOZXR3
b3JrIDogSk5DQ048L2FsdC10aXRsZT48L3RpdGxlcz48cGVyaW9kaWNhbD48ZnVsbC10aXRsZT5K
IE5hdGwgQ29tcHIgQ2FuYyBOZXR3PC9mdWxsLXRpdGxlPjxhYmJyLTE+Sm91cm5hbCBvZiB0aGUg
TmF0aW9uYWwgQ29tcHJlaGVuc2l2ZSBDYW5jZXIgTmV0d29yayA6IEpOQ0NOPC9hYmJyLTE+PC9w
ZXJpb2RpY2FsPjxhbHQtcGVyaW9kaWNhbD48ZnVsbC10aXRsZT5KIE5hdGwgQ29tcHIgQ2FuYyBO
ZXR3PC9mdWxsLXRpdGxlPjxhYmJyLTE+Sm91cm5hbCBvZiB0aGUgTmF0aW9uYWwgQ29tcHJlaGVu
c2l2ZSBDYW5jZXIgTmV0d29yayA6IEpOQ0NOPC9hYmJyLTE+PC9hbHQtcGVyaW9kaWNhbD48cGFn
ZXM+UzEtMjk7IHF1aXogUzMwPC9wYWdlcz48dm9sdW1lPjUgU3VwcGwgMjwvdm9sdW1lPjxlZGl0
aW9uPjIwMDcvMDgvMjM8L2VkaXRpb24+PGtleXdvcmRzPjxrZXl3b3JkPkFkdmlzb3J5IENvbW1p
dHRlZXM8L2tleXdvcmQ+PGtleXdvcmQ+QmVuemFtaWRlczwva2V5d29yZD48a2V5d29yZD5HYXN0
cm9pbnRlc3RpbmFsIFN0cm9tYWwgVHVtb3JzLypkaWFnbm9zaXMvZHJ1ZyB0aGVyYXB5L3BhdGhv
bG9neTwva2V5d29yZD48a2V5d29yZD5IdW1hbnM8L2tleXdvcmQ+PGtleXdvcmQ+SW1tdW5vaGlz
dG9jaGVtaXN0cnk8L2tleXdvcmQ+PGtleXdvcmQ+SW5kb2xlcy90aGVyYXBldXRpYyB1c2U8L2tl
eXdvcmQ+PGtleXdvcmQ+UGlwZXJhemluZXMvdGhlcmFwZXV0aWMgdXNlPC9rZXl3b3JkPjxrZXl3
b3JkPipQcmFjdGljZSBHdWlkZWxpbmVzIGFzIFRvcGljPC9rZXl3b3JkPjxrZXl3b3JkPlByb2du
b3Npczwva2V5d29yZD48a2V5d29yZD5QeXJpbWlkaW5lcy90aGVyYXBldXRpYyB1c2U8L2tleXdv
cmQ+PGtleXdvcmQ+UHlycm9sZXMvdGhlcmFwZXV0aWMgdXNlPC9rZXl3b3JkPjxrZXl3b3JkPlRv
bW9ncmFwaHksIFgtUmF5IENvbXB1dGVkPC9rZXl3b3JkPjxrZXl3b3JkPlVuaXRlZCBTdGF0ZXMv
ZXBpZGVtaW9sb2d5PC9rZXl3b3JkPjwva2V5d29yZHM+PGRhdGVzPjx5ZWFyPjIwMDc8L3llYXI+
PHB1Yi1kYXRlcz48ZGF0ZT5KdWw8L2RhdGU+PC9wdWItZGF0ZXM+PC9kYXRlcz48aXNibj4xNTQw
LTE0MDUgKFByaW50KSYjeEQ7MTU0MC0xNDA1IChMaW5raW5nKTwvaXNibj48YWNjZXNzaW9uLW51
bT4xNzYyNDI4OTwvYWNjZXNzaW9uLW51bT48d29yay10eXBlPlJldmlldzwvd29yay10eXBlPjx1
cmxzPjxyZWxhdGVkLXVybHM+PHVybD5odHRwOi8vd3d3Lm5jYmkubmxtLm5paC5nb3YvcHVibWVk
LzE3NjI0Mjg5PC91cmw+PC9yZWxhdGVkLXVybHM+PC91cmxzPjxsYW5ndWFnZT5lbmc8L2xhbmd1
YWdlPjwvcmVjb3JkPjwvQ2l0ZT48L0VuZE5vdGU+
</w:fldData>
        </w:fldChar>
      </w:r>
      <w:r w:rsidR="00622D78" w:rsidRPr="006276C3">
        <w:rPr>
          <w:rFonts w:ascii="Book Antiqua" w:hAnsi="Book Antiqua"/>
          <w:color w:val="000000" w:themeColor="text1"/>
          <w:sz w:val="24"/>
          <w:szCs w:val="24"/>
        </w:rPr>
        <w:instrText xml:space="preserve"> ADDIN EN.CITE </w:instrText>
      </w:r>
      <w:r w:rsidR="00622D78" w:rsidRPr="006276C3">
        <w:rPr>
          <w:rFonts w:ascii="Book Antiqua" w:hAnsi="Book Antiqua"/>
          <w:color w:val="000000" w:themeColor="text1"/>
          <w:sz w:val="24"/>
          <w:szCs w:val="24"/>
        </w:rPr>
        <w:fldChar w:fldCharType="begin">
          <w:fldData xml:space="preserve">PEVuZE5vdGU+PENpdGU+PEF1dGhvcj5EZW1ldHJpPC9BdXRob3I+PFllYXI+MjAwNzwvWWVhcj48
UmVjTnVtPjEwPC9SZWNOdW0+PERpc3BsYXlUZXh0PjxzdHlsZSBmYWNlPSJzdXBlcnNjcmlwdCI+
WzddPC9zdHlsZT48L0Rpc3BsYXlUZXh0PjxyZWNvcmQ+PHJlYy1udW1iZXI+MTA8L3JlYy1udW1i
ZXI+PGZvcmVpZ24ta2V5cz48a2V5IGFwcD0iRU4iIGRiLWlkPSJhd3J0OTBlZXJ3c2Fyd2VzZnYz
dnN3dmxhYWR4YTJ6dnByMmQiPjEwPC9rZXk+PC9mb3JlaWduLWtleXM+PHJlZi10eXBlIG5hbWU9
IkpvdXJuYWwgQXJ0aWNsZSI+MTc8L3JlZi10eXBlPjxjb250cmlidXRvcnM+PGF1dGhvcnM+PGF1
dGhvcj5EZW1ldHJpLCBHLiBELjwvYXV0aG9yPjxhdXRob3I+QmVuamFtaW4sIFIuIFMuPC9hdXRo
b3I+PGF1dGhvcj5CbGFua2UsIEMuIEQuPC9hdXRob3I+PGF1dGhvcj5CbGF5LCBKLiBZLjwvYXV0
aG9yPjxhdXRob3I+Q2FzYWxpLCBQLjwvYXV0aG9yPjxhdXRob3I+Q2hvaSwgSC48L2F1dGhvcj48
YXV0aG9yPkNvcmxlc3MsIEMuIEwuPC9hdXRob3I+PGF1dGhvcj5EZWJpZWMtUnljaHRlciwgTS48
L2F1dGhvcj48YXV0aG9yPkRlTWF0dGVvLCBSLiBQLjwvYXV0aG9yPjxhdXRob3I+RXR0aW5nZXIs
IEQuIFMuPC9hdXRob3I+PGF1dGhvcj5GaXNoZXIsIEcuIEEuPC9hdXRob3I+PGF1dGhvcj5GbGV0
Y2hlciwgQy4gRC48L2F1dGhvcj48YXV0aG9yPkdyb25jaGksIEEuPC9hdXRob3I+PGF1dGhvcj5I
b2hlbmJlcmdlciwgUC48L2F1dGhvcj48YXV0aG9yPkh1Z2hlcywgTS48L2F1dGhvcj48YXV0aG9y
PkpvZW5zdXUsIEguPC9hdXRob3I+PGF1dGhvcj5KdWRzb24sIEkuPC9hdXRob3I+PGF1dGhvcj5M
ZSBDZXNuZSwgQS48L2F1dGhvcj48YXV0aG9yPk1ha2ksIFIuIEcuPC9hdXRob3I+PGF1dGhvcj5N
b3JzZSwgTS48L2F1dGhvcj48YXV0aG9yPlBhcHBvLCBBLiBTLjwvYXV0aG9yPjxhdXRob3I+UGlz
dGVycywgUC4gVy48L2F1dGhvcj48YXV0aG9yPlJhdXQsIEMuIFAuPC9hdXRob3I+PGF1dGhvcj5S
ZWljaGFyZHQsIFAuPC9hdXRob3I+PGF1dGhvcj5UeWxlciwgRC4gUy48L2F1dGhvcj48YXV0aG9y
PlZhbiBkZW4gQWJiZWVsZSwgQS4gRC48L2F1dGhvcj48YXV0aG9yPnZvbiBNZWhyZW4sIE0uPC9h
dXRob3I+PGF1dGhvcj5XYXluZSwgSi4gRC48L2F1dGhvcj48YXV0aG9yPlphbGNiZXJnLCBKLjwv
YXV0aG9yPjxhdXRob3I+TmNjbiBUYXNrIEZvcmNlPC9hdXRob3I+PC9hdXRob3JzPjwvY29udHJp
YnV0b3JzPjx0aXRsZXM+PHRpdGxlPk5DQ04gVGFzayBGb3JjZSByZXBvcnQ6IG1hbmFnZW1lbnQg
b2YgcGF0aWVudHMgd2l0aCBnYXN0cm9pbnRlc3RpbmFsIHN0cm9tYWwgdHVtb3IgKEdJU1QpLS11
cGRhdGUgb2YgdGhlIE5DQ04gY2xpbmljYWwgcHJhY3RpY2UgZ3VpZGVsaW5lczwvdGl0bGU+PHNl
Y29uZGFyeS10aXRsZT5KIE5hdGwgQ29tcHIgQ2FuYyBOZXR3PC9zZWNvbmRhcnktdGl0bGU+PGFs
dC10aXRsZT5Kb3VybmFsIG9mIHRoZSBOYXRpb25hbCBDb21wcmVoZW5zaXZlIENhbmNlciBOZXR3
b3JrIDogSk5DQ048L2FsdC10aXRsZT48L3RpdGxlcz48cGVyaW9kaWNhbD48ZnVsbC10aXRsZT5K
IE5hdGwgQ29tcHIgQ2FuYyBOZXR3PC9mdWxsLXRpdGxlPjxhYmJyLTE+Sm91cm5hbCBvZiB0aGUg
TmF0aW9uYWwgQ29tcHJlaGVuc2l2ZSBDYW5jZXIgTmV0d29yayA6IEpOQ0NOPC9hYmJyLTE+PC9w
ZXJpb2RpY2FsPjxhbHQtcGVyaW9kaWNhbD48ZnVsbC10aXRsZT5KIE5hdGwgQ29tcHIgQ2FuYyBO
ZXR3PC9mdWxsLXRpdGxlPjxhYmJyLTE+Sm91cm5hbCBvZiB0aGUgTmF0aW9uYWwgQ29tcHJlaGVu
c2l2ZSBDYW5jZXIgTmV0d29yayA6IEpOQ0NOPC9hYmJyLTE+PC9hbHQtcGVyaW9kaWNhbD48cGFn
ZXM+UzEtMjk7IHF1aXogUzMwPC9wYWdlcz48dm9sdW1lPjUgU3VwcGwgMjwvdm9sdW1lPjxlZGl0
aW9uPjIwMDcvMDgvMjM8L2VkaXRpb24+PGtleXdvcmRzPjxrZXl3b3JkPkFkdmlzb3J5IENvbW1p
dHRlZXM8L2tleXdvcmQ+PGtleXdvcmQ+QmVuemFtaWRlczwva2V5d29yZD48a2V5d29yZD5HYXN0
cm9pbnRlc3RpbmFsIFN0cm9tYWwgVHVtb3JzLypkaWFnbm9zaXMvZHJ1ZyB0aGVyYXB5L3BhdGhv
bG9neTwva2V5d29yZD48a2V5d29yZD5IdW1hbnM8L2tleXdvcmQ+PGtleXdvcmQ+SW1tdW5vaGlz
dG9jaGVtaXN0cnk8L2tleXdvcmQ+PGtleXdvcmQ+SW5kb2xlcy90aGVyYXBldXRpYyB1c2U8L2tl
eXdvcmQ+PGtleXdvcmQ+UGlwZXJhemluZXMvdGhlcmFwZXV0aWMgdXNlPC9rZXl3b3JkPjxrZXl3
b3JkPipQcmFjdGljZSBHdWlkZWxpbmVzIGFzIFRvcGljPC9rZXl3b3JkPjxrZXl3b3JkPlByb2du
b3Npczwva2V5d29yZD48a2V5d29yZD5QeXJpbWlkaW5lcy90aGVyYXBldXRpYyB1c2U8L2tleXdv
cmQ+PGtleXdvcmQ+UHlycm9sZXMvdGhlcmFwZXV0aWMgdXNlPC9rZXl3b3JkPjxrZXl3b3JkPlRv
bW9ncmFwaHksIFgtUmF5IENvbXB1dGVkPC9rZXl3b3JkPjxrZXl3b3JkPlVuaXRlZCBTdGF0ZXMv
ZXBpZGVtaW9sb2d5PC9rZXl3b3JkPjwva2V5d29yZHM+PGRhdGVzPjx5ZWFyPjIwMDc8L3llYXI+
PHB1Yi1kYXRlcz48ZGF0ZT5KdWw8L2RhdGU+PC9wdWItZGF0ZXM+PC9kYXRlcz48aXNibj4xNTQw
LTE0MDUgKFByaW50KSYjeEQ7MTU0MC0xNDA1IChMaW5raW5nKTwvaXNibj48YWNjZXNzaW9uLW51
bT4xNzYyNDI4OTwvYWNjZXNzaW9uLW51bT48d29yay10eXBlPlJldmlldzwvd29yay10eXBlPjx1
cmxzPjxyZWxhdGVkLXVybHM+PHVybD5odHRwOi8vd3d3Lm5jYmkubmxtLm5paC5nb3YvcHVibWVk
LzE3NjI0Mjg5PC91cmw+PC9yZWxhdGVkLXVybHM+PC91cmxzPjxsYW5ndWFnZT5lbmc8L2xhbmd1
YWdlPjwvcmVjb3JkPjwvQ2l0ZT48L0VuZE5vdGU+
</w:fldData>
        </w:fldChar>
      </w:r>
      <w:r w:rsidR="00622D78" w:rsidRPr="006276C3">
        <w:rPr>
          <w:rFonts w:ascii="Book Antiqua" w:hAnsi="Book Antiqua"/>
          <w:color w:val="000000" w:themeColor="text1"/>
          <w:sz w:val="24"/>
          <w:szCs w:val="24"/>
        </w:rPr>
        <w:instrText xml:space="preserve"> ADDIN EN.CITE.DATA </w:instrText>
      </w:r>
      <w:r w:rsidR="00622D78" w:rsidRPr="006276C3">
        <w:rPr>
          <w:rFonts w:ascii="Book Antiqua" w:hAnsi="Book Antiqua"/>
          <w:color w:val="000000" w:themeColor="text1"/>
          <w:sz w:val="24"/>
          <w:szCs w:val="24"/>
        </w:rPr>
      </w:r>
      <w:r w:rsidR="00622D78" w:rsidRPr="006276C3">
        <w:rPr>
          <w:rFonts w:ascii="Book Antiqua" w:hAnsi="Book Antiqua"/>
          <w:color w:val="000000" w:themeColor="text1"/>
          <w:sz w:val="24"/>
          <w:szCs w:val="24"/>
        </w:rPr>
        <w:fldChar w:fldCharType="end"/>
      </w:r>
      <w:r w:rsidR="00980A2C" w:rsidRPr="006276C3">
        <w:rPr>
          <w:rFonts w:ascii="Book Antiqua" w:hAnsi="Book Antiqua"/>
          <w:color w:val="000000" w:themeColor="text1"/>
          <w:sz w:val="24"/>
          <w:szCs w:val="24"/>
        </w:rPr>
      </w:r>
      <w:r w:rsidR="00980A2C" w:rsidRPr="006276C3">
        <w:rPr>
          <w:rFonts w:ascii="Book Antiqua" w:hAnsi="Book Antiqua"/>
          <w:color w:val="000000" w:themeColor="text1"/>
          <w:sz w:val="24"/>
          <w:szCs w:val="24"/>
        </w:rPr>
        <w:fldChar w:fldCharType="separate"/>
      </w:r>
      <w:r w:rsidR="00622D78" w:rsidRPr="006276C3">
        <w:rPr>
          <w:rFonts w:ascii="Book Antiqua" w:hAnsi="Book Antiqua"/>
          <w:noProof/>
          <w:color w:val="000000" w:themeColor="text1"/>
          <w:sz w:val="24"/>
          <w:szCs w:val="24"/>
          <w:vertAlign w:val="superscript"/>
        </w:rPr>
        <w:t>[</w:t>
      </w:r>
      <w:hyperlink w:anchor="_ENREF_7" w:tooltip="Demetri, 2007 #10" w:history="1">
        <w:r w:rsidR="00622D78" w:rsidRPr="006276C3">
          <w:rPr>
            <w:rFonts w:ascii="Book Antiqua" w:hAnsi="Book Antiqua"/>
            <w:noProof/>
            <w:color w:val="000000" w:themeColor="text1"/>
            <w:sz w:val="24"/>
            <w:szCs w:val="24"/>
            <w:vertAlign w:val="superscript"/>
          </w:rPr>
          <w:t>7</w:t>
        </w:r>
      </w:hyperlink>
      <w:r w:rsidR="00622D78" w:rsidRPr="006276C3">
        <w:rPr>
          <w:rFonts w:ascii="Book Antiqua" w:hAnsi="Book Antiqua"/>
          <w:noProof/>
          <w:color w:val="000000" w:themeColor="text1"/>
          <w:sz w:val="24"/>
          <w:szCs w:val="24"/>
          <w:vertAlign w:val="superscript"/>
        </w:rPr>
        <w:t>]</w:t>
      </w:r>
      <w:r w:rsidR="00980A2C" w:rsidRPr="006276C3">
        <w:rPr>
          <w:rFonts w:ascii="Book Antiqua" w:hAnsi="Book Antiqua"/>
          <w:color w:val="000000" w:themeColor="text1"/>
          <w:sz w:val="24"/>
          <w:szCs w:val="24"/>
        </w:rPr>
        <w:fldChar w:fldCharType="end"/>
      </w:r>
      <w:r w:rsidR="00F96F2C" w:rsidRPr="006276C3">
        <w:rPr>
          <w:rFonts w:ascii="Book Antiqua" w:hAnsi="Book Antiqua"/>
          <w:color w:val="000000" w:themeColor="text1"/>
          <w:sz w:val="24"/>
          <w:szCs w:val="24"/>
        </w:rPr>
        <w:t xml:space="preserve">. </w:t>
      </w:r>
      <w:r w:rsidR="006E2B83" w:rsidRPr="006276C3">
        <w:rPr>
          <w:rFonts w:ascii="Book Antiqua" w:hAnsi="Book Antiqua"/>
          <w:color w:val="000000" w:themeColor="text1"/>
          <w:sz w:val="24"/>
          <w:szCs w:val="24"/>
        </w:rPr>
        <w:t xml:space="preserve">Furthermore, </w:t>
      </w:r>
      <w:r w:rsidR="003F1F41" w:rsidRPr="006276C3">
        <w:rPr>
          <w:rFonts w:ascii="Book Antiqua" w:hAnsi="Book Antiqua"/>
          <w:color w:val="000000" w:themeColor="text1"/>
          <w:sz w:val="24"/>
          <w:szCs w:val="24"/>
        </w:rPr>
        <w:t>a</w:t>
      </w:r>
      <w:bookmarkStart w:id="65" w:name="OLE_LINK4"/>
      <w:r w:rsidR="002A5308" w:rsidRPr="006276C3">
        <w:rPr>
          <w:rFonts w:ascii="Book Antiqua" w:hAnsi="Book Antiqua"/>
          <w:color w:val="000000" w:themeColor="text1"/>
          <w:sz w:val="24"/>
          <w:szCs w:val="24"/>
        </w:rPr>
        <w:t xml:space="preserve"> 2002 risk assessment for aggressive GISTs</w:t>
      </w:r>
      <w:bookmarkEnd w:id="65"/>
      <w:r w:rsidR="002A5308" w:rsidRPr="006276C3">
        <w:rPr>
          <w:rFonts w:ascii="Book Antiqua" w:hAnsi="Book Antiqua"/>
          <w:color w:val="000000" w:themeColor="text1"/>
          <w:sz w:val="24"/>
          <w:szCs w:val="24"/>
        </w:rPr>
        <w:t xml:space="preserve"> showed that </w:t>
      </w:r>
      <w:r w:rsidR="003F1F41" w:rsidRPr="006276C3">
        <w:rPr>
          <w:rFonts w:ascii="Book Antiqua" w:hAnsi="Book Antiqua"/>
          <w:color w:val="000000" w:themeColor="text1"/>
          <w:sz w:val="24"/>
          <w:szCs w:val="24"/>
        </w:rPr>
        <w:t xml:space="preserve">tumor growth rates can be </w:t>
      </w:r>
      <w:r w:rsidR="00401E6E" w:rsidRPr="006276C3">
        <w:rPr>
          <w:rFonts w:ascii="Book Antiqua" w:hAnsi="Book Antiqua"/>
          <w:color w:val="000000" w:themeColor="text1"/>
          <w:sz w:val="24"/>
          <w:szCs w:val="24"/>
        </w:rPr>
        <w:t xml:space="preserve">affected by numerous </w:t>
      </w:r>
      <w:proofErr w:type="gramStart"/>
      <w:r w:rsidR="00401E6E" w:rsidRPr="006276C3">
        <w:rPr>
          <w:rFonts w:ascii="Book Antiqua" w:hAnsi="Book Antiqua"/>
          <w:color w:val="000000" w:themeColor="text1"/>
          <w:sz w:val="24"/>
          <w:szCs w:val="24"/>
        </w:rPr>
        <w:t>factors</w:t>
      </w:r>
      <w:proofErr w:type="gramEnd"/>
      <w:r w:rsidR="00980A2C" w:rsidRPr="006276C3">
        <w:rPr>
          <w:rFonts w:ascii="Book Antiqua" w:hAnsi="Book Antiqua"/>
          <w:color w:val="000000" w:themeColor="text1"/>
          <w:sz w:val="24"/>
          <w:szCs w:val="24"/>
        </w:rPr>
        <w:fldChar w:fldCharType="begin">
          <w:fldData xml:space="preserve">PEVuZE5vdGU+PENpdGU+PEF1dGhvcj5GbGV0Y2hlcjwvQXV0aG9yPjxZZWFyPjIwMDI8L1llYXI+
PFJlY051bT4zNDwvUmVjTnVtPjxEaXNwbGF5VGV4dD48c3R5bGUgZmFjZT0ic3VwZXJzY3JpcHQi
Pls4XTwvc3R5bGU+PC9EaXNwbGF5VGV4dD48cmVjb3JkPjxyZWMtbnVtYmVyPjM0PC9yZWMtbnVt
YmVyPjxmb3JlaWduLWtleXM+PGtleSBhcHA9IkVOIiBkYi1pZD0iYXdydDkwZWVyd3Nhcndlc2Z2
M3Zzd3ZsYWFkeGEyenZwcjJkIj4zNDwva2V5PjwvZm9yZWlnbi1rZXlzPjxyZWYtdHlwZSBuYW1l
PSJKb3VybmFsIEFydGljbGUiPjE3PC9yZWYtdHlwZT48Y29udHJpYnV0b3JzPjxhdXRob3JzPjxh
dXRob3I+RmxldGNoZXIsIEMuIEQuPC9hdXRob3I+PGF1dGhvcj5CZXJtYW4sIEouIEouPC9hdXRo
b3I+PGF1dGhvcj5Db3JsZXNzLCBDLjwvYXV0aG9yPjxhdXRob3I+R29yc3RlaW4sIEYuPC9hdXRo
b3I+PGF1dGhvcj5MYXNvdGEsIEouPC9hdXRob3I+PGF1dGhvcj5Mb25nbGV5LCBCLiBKLjwvYXV0
aG9yPjxhdXRob3I+TWlldHRpbmVuLCBNLjwvYXV0aG9yPjxhdXRob3I+TyZhcG9zO0xlYXJ5LCBU
LiBKLjwvYXV0aG9yPjxhdXRob3I+UmVtb3R0aSwgSC48L2F1dGhvcj48YXV0aG9yPlJ1YmluLCBC
LiBQLjwvYXV0aG9yPjxhdXRob3I+U2htb29rbGVyLCBCLjwvYXV0aG9yPjxhdXRob3I+U29iaW4s
IEwuIEguPC9hdXRob3I+PGF1dGhvcj5XZWlzcywgUy4gVy48L2F1dGhvcj48L2F1dGhvcnM+PC9j
b250cmlidXRvcnM+PGF1dGgtYWRkcmVzcz5EZXBhcnRtZW50IG9mIFBhdGhvbG9neSwgQnJpZ2hh
bSBhbmQgV29tZW4mYXBvcztzIEhvc3BpdGFsIGFuZCBIYXJ2YXJkIE1lZGljYWwgU2Nob29sLCBC
b3N0b24gTUEgMDIxMTUsIFVTQS48L2F1dGgtYWRkcmVzcz48dGl0bGVzPjx0aXRsZT5EaWFnbm9z
aXMgb2YgZ2FzdHJvaW50ZXN0aW5hbCBzdHJvbWFsIHR1bW9yczogQSBjb25zZW5zdXMgYXBwcm9h
Y2g8L3RpdGxlPjxzZWNvbmRhcnktdGl0bGU+SHVtIFBhdGhvbDwvc2Vjb25kYXJ5LXRpdGxlPjxh
bHQtdGl0bGU+SHVtYW4gcGF0aG9sb2d5PC9hbHQtdGl0bGU+PC90aXRsZXM+PHBlcmlvZGljYWw+
PGZ1bGwtdGl0bGU+SHVtIFBhdGhvbDwvZnVsbC10aXRsZT48YWJici0xPkh1bWFuIHBhdGhvbG9n
eTwvYWJici0xPjwvcGVyaW9kaWNhbD48YWx0LXBlcmlvZGljYWw+PGZ1bGwtdGl0bGU+SHVtIFBh
dGhvbDwvZnVsbC10aXRsZT48YWJici0xPkh1bWFuIHBhdGhvbG9neTwvYWJici0xPjwvYWx0LXBl
cmlvZGljYWw+PHBhZ2VzPjQ1OS02NTwvcGFnZXM+PHZvbHVtZT4zMzwvdm9sdW1lPjxudW1iZXI+
NTwvbnVtYmVyPjxlZGl0aW9uPjIwMDIvMDcvMDM8L2VkaXRpb24+PGtleXdvcmRzPjxrZXl3b3Jk
PkFudGluZW9wbGFzdGljIEFnZW50cy90aGVyYXBldXRpYyB1c2U8L2tleXdvcmQ+PGtleXdvcmQ+
QmVuemFtaWRlczwva2V5d29yZD48a2V5d29yZD5HYXN0cm9pbnRlc3RpbmFsIE5lb3BsYXNtcy8q
ZGlhZ25vc2lzL2RydWcgdGhlcmFweS9tZXRhYm9saXNtPC9rZXl3b3JkPjxrZXl3b3JkPkh1bWFu
czwva2V5d29yZD48a2V5d29yZD5NdXRhdGlvbjwva2V5d29yZD48a2V5d29yZD5QaXBlcmF6aW5l
cy90aGVyYXBldXRpYyB1c2U8L2tleXdvcmQ+PGtleXdvcmQ+UHJvdG8tT25jb2dlbmUgUHJvdGVp
bnMgYy1raXQvZ2VuZXRpY3MvbWV0YWJvbGlzbTwva2V5d29yZD48a2V5d29yZD5QeXJpbWlkaW5l
cy90aGVyYXBldXRpYyB1c2U8L2tleXdvcmQ+PGtleXdvcmQ+U2FyY29tYS8qZGlhZ25vc2lzL2Ry
dWcgdGhlcmFweS9tZXRhYm9saXNtPC9rZXl3b3JkPjxrZXl3b3JkPlN0cm9tYWwgQ2VsbHMvcGF0
aG9sb2d5PC9rZXl3b3JkPjxrZXl3b3JkPlR1bW9yIE1hcmtlcnMsIEJpb2xvZ2ljYWwvbWV0YWJv
bGlzbTwva2V5d29yZD48L2tleXdvcmRzPjxkYXRlcz48eWVhcj4yMDAyPC95ZWFyPjxwdWItZGF0
ZXM+PGRhdGU+TWF5PC9kYXRlPjwvcHViLWRhdGVzPjwvZGF0ZXM+PGlzYm4+MDA0Ni04MTc3IChQ
cmludCkmI3hEOzAwNDYtODE3NyAoTGlua2luZyk8L2lzYm4+PGFjY2Vzc2lvbi1udW0+MTIwOTQz
NzA8L2FjY2Vzc2lvbi1udW0+PHdvcmstdHlwZT5Db25zZW5zdXMgRGV2ZWxvcG1lbnQgQ29uZmVy
ZW5jZSYjeEQ7Q29uc2Vuc3VzIERldmVsb3BtZW50IENvbmZlcmVuY2UsIE5JSCYjeEQ7UmV2aWV3
PC93b3JrLXR5cGU+PHVybHM+PHJlbGF0ZWQtdXJscz48dXJsPmh0dHA6Ly93d3cubmNiaS5ubG0u
bmloLmdvdi9wdWJtZWQvMTIwOTQzNzA8L3VybD48L3JlbGF0ZWQtdXJscz48L3VybHM+PGxhbmd1
YWdlPmVuZzwvbGFuZ3VhZ2U+PC9yZWNvcmQ+PC9DaXRlPjwvRW5kTm90ZT5=
</w:fldData>
        </w:fldChar>
      </w:r>
      <w:r w:rsidR="00622D78" w:rsidRPr="006276C3">
        <w:rPr>
          <w:rFonts w:ascii="Book Antiqua" w:hAnsi="Book Antiqua"/>
          <w:color w:val="000000" w:themeColor="text1"/>
          <w:sz w:val="24"/>
          <w:szCs w:val="24"/>
        </w:rPr>
        <w:instrText xml:space="preserve"> ADDIN EN.CITE </w:instrText>
      </w:r>
      <w:r w:rsidR="00622D78" w:rsidRPr="006276C3">
        <w:rPr>
          <w:rFonts w:ascii="Book Antiqua" w:hAnsi="Book Antiqua"/>
          <w:color w:val="000000" w:themeColor="text1"/>
          <w:sz w:val="24"/>
          <w:szCs w:val="24"/>
        </w:rPr>
        <w:fldChar w:fldCharType="begin">
          <w:fldData xml:space="preserve">PEVuZE5vdGU+PENpdGU+PEF1dGhvcj5GbGV0Y2hlcjwvQXV0aG9yPjxZZWFyPjIwMDI8L1llYXI+
PFJlY051bT4zNDwvUmVjTnVtPjxEaXNwbGF5VGV4dD48c3R5bGUgZmFjZT0ic3VwZXJzY3JpcHQi
Pls4XTwvc3R5bGU+PC9EaXNwbGF5VGV4dD48cmVjb3JkPjxyZWMtbnVtYmVyPjM0PC9yZWMtbnVt
YmVyPjxmb3JlaWduLWtleXM+PGtleSBhcHA9IkVOIiBkYi1pZD0iYXdydDkwZWVyd3Nhcndlc2Z2
M3Zzd3ZsYWFkeGEyenZwcjJkIj4zNDwva2V5PjwvZm9yZWlnbi1rZXlzPjxyZWYtdHlwZSBuYW1l
PSJKb3VybmFsIEFydGljbGUiPjE3PC9yZWYtdHlwZT48Y29udHJpYnV0b3JzPjxhdXRob3JzPjxh
dXRob3I+RmxldGNoZXIsIEMuIEQuPC9hdXRob3I+PGF1dGhvcj5CZXJtYW4sIEouIEouPC9hdXRo
b3I+PGF1dGhvcj5Db3JsZXNzLCBDLjwvYXV0aG9yPjxhdXRob3I+R29yc3RlaW4sIEYuPC9hdXRo
b3I+PGF1dGhvcj5MYXNvdGEsIEouPC9hdXRob3I+PGF1dGhvcj5Mb25nbGV5LCBCLiBKLjwvYXV0
aG9yPjxhdXRob3I+TWlldHRpbmVuLCBNLjwvYXV0aG9yPjxhdXRob3I+TyZhcG9zO0xlYXJ5LCBU
LiBKLjwvYXV0aG9yPjxhdXRob3I+UmVtb3R0aSwgSC48L2F1dGhvcj48YXV0aG9yPlJ1YmluLCBC
LiBQLjwvYXV0aG9yPjxhdXRob3I+U2htb29rbGVyLCBCLjwvYXV0aG9yPjxhdXRob3I+U29iaW4s
IEwuIEguPC9hdXRob3I+PGF1dGhvcj5XZWlzcywgUy4gVy48L2F1dGhvcj48L2F1dGhvcnM+PC9j
b250cmlidXRvcnM+PGF1dGgtYWRkcmVzcz5EZXBhcnRtZW50IG9mIFBhdGhvbG9neSwgQnJpZ2hh
bSBhbmQgV29tZW4mYXBvcztzIEhvc3BpdGFsIGFuZCBIYXJ2YXJkIE1lZGljYWwgU2Nob29sLCBC
b3N0b24gTUEgMDIxMTUsIFVTQS48L2F1dGgtYWRkcmVzcz48dGl0bGVzPjx0aXRsZT5EaWFnbm9z
aXMgb2YgZ2FzdHJvaW50ZXN0aW5hbCBzdHJvbWFsIHR1bW9yczogQSBjb25zZW5zdXMgYXBwcm9h
Y2g8L3RpdGxlPjxzZWNvbmRhcnktdGl0bGU+SHVtIFBhdGhvbDwvc2Vjb25kYXJ5LXRpdGxlPjxh
bHQtdGl0bGU+SHVtYW4gcGF0aG9sb2d5PC9hbHQtdGl0bGU+PC90aXRsZXM+PHBlcmlvZGljYWw+
PGZ1bGwtdGl0bGU+SHVtIFBhdGhvbDwvZnVsbC10aXRsZT48YWJici0xPkh1bWFuIHBhdGhvbG9n
eTwvYWJici0xPjwvcGVyaW9kaWNhbD48YWx0LXBlcmlvZGljYWw+PGZ1bGwtdGl0bGU+SHVtIFBh
dGhvbDwvZnVsbC10aXRsZT48YWJici0xPkh1bWFuIHBhdGhvbG9neTwvYWJici0xPjwvYWx0LXBl
cmlvZGljYWw+PHBhZ2VzPjQ1OS02NTwvcGFnZXM+PHZvbHVtZT4zMzwvdm9sdW1lPjxudW1iZXI+
NTwvbnVtYmVyPjxlZGl0aW9uPjIwMDIvMDcvMDM8L2VkaXRpb24+PGtleXdvcmRzPjxrZXl3b3Jk
PkFudGluZW9wbGFzdGljIEFnZW50cy90aGVyYXBldXRpYyB1c2U8L2tleXdvcmQ+PGtleXdvcmQ+
QmVuemFtaWRlczwva2V5d29yZD48a2V5d29yZD5HYXN0cm9pbnRlc3RpbmFsIE5lb3BsYXNtcy8q
ZGlhZ25vc2lzL2RydWcgdGhlcmFweS9tZXRhYm9saXNtPC9rZXl3b3JkPjxrZXl3b3JkPkh1bWFu
czwva2V5d29yZD48a2V5d29yZD5NdXRhdGlvbjwva2V5d29yZD48a2V5d29yZD5QaXBlcmF6aW5l
cy90aGVyYXBldXRpYyB1c2U8L2tleXdvcmQ+PGtleXdvcmQ+UHJvdG8tT25jb2dlbmUgUHJvdGVp
bnMgYy1raXQvZ2VuZXRpY3MvbWV0YWJvbGlzbTwva2V5d29yZD48a2V5d29yZD5QeXJpbWlkaW5l
cy90aGVyYXBldXRpYyB1c2U8L2tleXdvcmQ+PGtleXdvcmQ+U2FyY29tYS8qZGlhZ25vc2lzL2Ry
dWcgdGhlcmFweS9tZXRhYm9saXNtPC9rZXl3b3JkPjxrZXl3b3JkPlN0cm9tYWwgQ2VsbHMvcGF0
aG9sb2d5PC9rZXl3b3JkPjxrZXl3b3JkPlR1bW9yIE1hcmtlcnMsIEJpb2xvZ2ljYWwvbWV0YWJv
bGlzbTwva2V5d29yZD48L2tleXdvcmRzPjxkYXRlcz48eWVhcj4yMDAyPC95ZWFyPjxwdWItZGF0
ZXM+PGRhdGU+TWF5PC9kYXRlPjwvcHViLWRhdGVzPjwvZGF0ZXM+PGlzYm4+MDA0Ni04MTc3IChQ
cmludCkmI3hEOzAwNDYtODE3NyAoTGlua2luZyk8L2lzYm4+PGFjY2Vzc2lvbi1udW0+MTIwOTQz
NzA8L2FjY2Vzc2lvbi1udW0+PHdvcmstdHlwZT5Db25zZW5zdXMgRGV2ZWxvcG1lbnQgQ29uZmVy
ZW5jZSYjeEQ7Q29uc2Vuc3VzIERldmVsb3BtZW50IENvbmZlcmVuY2UsIE5JSCYjeEQ7UmV2aWV3
PC93b3JrLXR5cGU+PHVybHM+PHJlbGF0ZWQtdXJscz48dXJsPmh0dHA6Ly93d3cubmNiaS5ubG0u
bmloLmdvdi9wdWJtZWQvMTIwOTQzNzA8L3VybD48L3JlbGF0ZWQtdXJscz48L3VybHM+PGxhbmd1
YWdlPmVuZzwvbGFuZ3VhZ2U+PC9yZWNvcmQ+PC9DaXRlPjwvRW5kTm90ZT5=
</w:fldData>
        </w:fldChar>
      </w:r>
      <w:r w:rsidR="00622D78" w:rsidRPr="006276C3">
        <w:rPr>
          <w:rFonts w:ascii="Book Antiqua" w:hAnsi="Book Antiqua"/>
          <w:color w:val="000000" w:themeColor="text1"/>
          <w:sz w:val="24"/>
          <w:szCs w:val="24"/>
        </w:rPr>
        <w:instrText xml:space="preserve"> ADDIN EN.CITE.DATA </w:instrText>
      </w:r>
      <w:r w:rsidR="00622D78" w:rsidRPr="006276C3">
        <w:rPr>
          <w:rFonts w:ascii="Book Antiqua" w:hAnsi="Book Antiqua"/>
          <w:color w:val="000000" w:themeColor="text1"/>
          <w:sz w:val="24"/>
          <w:szCs w:val="24"/>
        </w:rPr>
      </w:r>
      <w:r w:rsidR="00622D78" w:rsidRPr="006276C3">
        <w:rPr>
          <w:rFonts w:ascii="Book Antiqua" w:hAnsi="Book Antiqua"/>
          <w:color w:val="000000" w:themeColor="text1"/>
          <w:sz w:val="24"/>
          <w:szCs w:val="24"/>
        </w:rPr>
        <w:fldChar w:fldCharType="end"/>
      </w:r>
      <w:r w:rsidR="00980A2C" w:rsidRPr="006276C3">
        <w:rPr>
          <w:rFonts w:ascii="Book Antiqua" w:hAnsi="Book Antiqua"/>
          <w:color w:val="000000" w:themeColor="text1"/>
          <w:sz w:val="24"/>
          <w:szCs w:val="24"/>
        </w:rPr>
      </w:r>
      <w:r w:rsidR="00980A2C" w:rsidRPr="006276C3">
        <w:rPr>
          <w:rFonts w:ascii="Book Antiqua" w:hAnsi="Book Antiqua"/>
          <w:color w:val="000000" w:themeColor="text1"/>
          <w:sz w:val="24"/>
          <w:szCs w:val="24"/>
        </w:rPr>
        <w:fldChar w:fldCharType="separate"/>
      </w:r>
      <w:r w:rsidR="00622D78" w:rsidRPr="006276C3">
        <w:rPr>
          <w:rFonts w:ascii="Book Antiqua" w:hAnsi="Book Antiqua"/>
          <w:noProof/>
          <w:color w:val="000000" w:themeColor="text1"/>
          <w:sz w:val="24"/>
          <w:szCs w:val="24"/>
          <w:vertAlign w:val="superscript"/>
        </w:rPr>
        <w:t>[</w:t>
      </w:r>
      <w:hyperlink w:anchor="_ENREF_8" w:tooltip="Fletcher, 2002 #34" w:history="1">
        <w:r w:rsidR="00622D78" w:rsidRPr="006276C3">
          <w:rPr>
            <w:rFonts w:ascii="Book Antiqua" w:hAnsi="Book Antiqua"/>
            <w:noProof/>
            <w:color w:val="000000" w:themeColor="text1"/>
            <w:sz w:val="24"/>
            <w:szCs w:val="24"/>
            <w:vertAlign w:val="superscript"/>
          </w:rPr>
          <w:t>8</w:t>
        </w:r>
      </w:hyperlink>
      <w:r w:rsidR="00622D78" w:rsidRPr="006276C3">
        <w:rPr>
          <w:rFonts w:ascii="Book Antiqua" w:hAnsi="Book Antiqua"/>
          <w:noProof/>
          <w:color w:val="000000" w:themeColor="text1"/>
          <w:sz w:val="24"/>
          <w:szCs w:val="24"/>
          <w:vertAlign w:val="superscript"/>
        </w:rPr>
        <w:t>]</w:t>
      </w:r>
      <w:r w:rsidR="00980A2C" w:rsidRPr="006276C3">
        <w:rPr>
          <w:rFonts w:ascii="Book Antiqua" w:hAnsi="Book Antiqua"/>
          <w:color w:val="000000" w:themeColor="text1"/>
          <w:sz w:val="24"/>
          <w:szCs w:val="24"/>
        </w:rPr>
        <w:fldChar w:fldCharType="end"/>
      </w:r>
      <w:r w:rsidR="00F96F2C" w:rsidRPr="006276C3">
        <w:rPr>
          <w:rFonts w:ascii="Book Antiqua" w:hAnsi="Book Antiqua"/>
          <w:color w:val="000000" w:themeColor="text1"/>
          <w:sz w:val="24"/>
          <w:szCs w:val="24"/>
        </w:rPr>
        <w:t xml:space="preserve">. </w:t>
      </w:r>
      <w:r w:rsidR="00401E6E" w:rsidRPr="006276C3">
        <w:rPr>
          <w:rFonts w:ascii="Book Antiqua" w:hAnsi="Book Antiqua"/>
          <w:color w:val="000000" w:themeColor="text1"/>
          <w:sz w:val="24"/>
          <w:szCs w:val="24"/>
        </w:rPr>
        <w:t>Together, this demonstrates the need for additional prognostic molecular biomarkers to better characterize tumor prognosis and guide treatment strategy.</w:t>
      </w:r>
    </w:p>
    <w:p w:rsidR="00426B9B" w:rsidRPr="006276C3" w:rsidRDefault="00401E6E" w:rsidP="00622D78">
      <w:pPr>
        <w:adjustRightInd w:val="0"/>
        <w:snapToGrid w:val="0"/>
        <w:spacing w:line="360" w:lineRule="auto"/>
        <w:ind w:firstLine="420"/>
        <w:rPr>
          <w:rFonts w:ascii="Book Antiqua" w:hAnsi="Book Antiqua"/>
          <w:color w:val="000000" w:themeColor="text1"/>
          <w:sz w:val="24"/>
          <w:szCs w:val="24"/>
        </w:rPr>
      </w:pPr>
      <w:bookmarkStart w:id="66" w:name="OLE_LINK11"/>
      <w:r w:rsidRPr="006276C3">
        <w:rPr>
          <w:rFonts w:ascii="Book Antiqua" w:hAnsi="Book Antiqua"/>
          <w:color w:val="000000" w:themeColor="text1"/>
          <w:sz w:val="24"/>
          <w:szCs w:val="24"/>
        </w:rPr>
        <w:t xml:space="preserve">Secretion of transmitters and hormones is regarded as a hallmark of neuroendocrine cells and tumors. Synaptic-like </w:t>
      </w:r>
      <w:r w:rsidR="00924A03" w:rsidRPr="006276C3">
        <w:rPr>
          <w:rFonts w:ascii="Book Antiqua" w:hAnsi="Book Antiqua"/>
          <w:color w:val="000000" w:themeColor="text1"/>
          <w:sz w:val="24"/>
          <w:szCs w:val="24"/>
        </w:rPr>
        <w:t>micro vesicle</w:t>
      </w:r>
      <w:r w:rsidRPr="006276C3">
        <w:rPr>
          <w:rFonts w:ascii="Book Antiqua" w:hAnsi="Book Antiqua"/>
          <w:color w:val="000000" w:themeColor="text1"/>
          <w:sz w:val="24"/>
          <w:szCs w:val="24"/>
        </w:rPr>
        <w:t xml:space="preserve"> proteins such as </w:t>
      </w:r>
      <w:proofErr w:type="spellStart"/>
      <w:r w:rsidRPr="006276C3">
        <w:rPr>
          <w:rFonts w:ascii="Book Antiqua" w:hAnsi="Book Antiqua"/>
          <w:color w:val="000000" w:themeColor="text1"/>
          <w:sz w:val="24"/>
          <w:szCs w:val="24"/>
        </w:rPr>
        <w:t>amphiphysin</w:t>
      </w:r>
      <w:proofErr w:type="spellEnd"/>
      <w:r w:rsidRPr="006276C3">
        <w:rPr>
          <w:rFonts w:ascii="Book Antiqua" w:hAnsi="Book Antiqua"/>
          <w:color w:val="000000" w:themeColor="text1"/>
          <w:sz w:val="24"/>
          <w:szCs w:val="24"/>
        </w:rPr>
        <w:t xml:space="preserve">, synaptic vesicle protein, SV2 and </w:t>
      </w:r>
      <w:proofErr w:type="spellStart"/>
      <w:r w:rsidRPr="006276C3">
        <w:rPr>
          <w:rFonts w:ascii="Book Antiqua" w:hAnsi="Book Antiqua"/>
          <w:color w:val="000000" w:themeColor="text1"/>
          <w:sz w:val="24"/>
          <w:szCs w:val="24"/>
        </w:rPr>
        <w:t>synapsin</w:t>
      </w:r>
      <w:proofErr w:type="spellEnd"/>
      <w:r w:rsidRPr="006276C3">
        <w:rPr>
          <w:rFonts w:ascii="Book Antiqua" w:hAnsi="Book Antiqua"/>
          <w:color w:val="000000" w:themeColor="text1"/>
          <w:sz w:val="24"/>
          <w:szCs w:val="24"/>
        </w:rPr>
        <w:t xml:space="preserve"> 1 are found in a majority of GISTs</w:t>
      </w:r>
      <w:bookmarkEnd w:id="66"/>
      <w:r w:rsidR="00980A2C" w:rsidRPr="006276C3">
        <w:rPr>
          <w:rFonts w:ascii="Book Antiqua" w:hAnsi="Book Antiqua"/>
          <w:color w:val="000000" w:themeColor="text1"/>
          <w:sz w:val="24"/>
          <w:szCs w:val="24"/>
        </w:rPr>
        <w:fldChar w:fldCharType="begin">
          <w:fldData xml:space="preserve">PEVuZE5vdGU+PENpdGU+PEF1dGhvcj5Cw7xtbWluZzwvQXV0aG9yPjxZZWFyPjIwMDc8L1llYXI+
PFJlY051bT4xMzwvUmVjTnVtPjxEaXNwbGF5VGV4dD48c3R5bGUgZmFjZT0ic3VwZXJzY3JpcHQi
Pls5XTwvc3R5bGU+PC9EaXNwbGF5VGV4dD48cmVjb3JkPjxyZWMtbnVtYmVyPjEzPC9yZWMtbnVt
YmVyPjxmb3JlaWduLWtleXM+PGtleSBhcHA9IkVOIiBkYi1pZD0iYXdydDkwZWVyd3Nhcndlc2Z2
M3Zzd3ZsYWFkeGEyenZwcjJkIj4xMzwva2V5PjwvZm9yZWlnbi1rZXlzPjxyZWYtdHlwZSBuYW1l
PSJKb3VybmFsIEFydGljbGUiPjE3PC9yZWYtdHlwZT48Y29udHJpYnV0b3JzPjxhdXRob3JzPjxh
dXRob3I+QsO8bW1pbmcsIFAuPC9hdXRob3I+PGF1dGhvcj5OaWxzc29uLCBPLjwvYXV0aG9yPjxh
dXRob3I+QWhsbWFuLCBILjwvYXV0aG9yPjxhdXRob3I+V2VsYmVuY2VyLCBBLjwvYXV0aG9yPjxh
dXRob3I+QW5kZXJzc29uLCBNLiBLLjwvYXV0aG9yPjxhdXRob3I+U2pvbHVuZCwgSy48L2F1dGhv
cj48YXV0aG9yPk5pbHNzb24sIEIuPC9hdXRob3I+PC9hdXRob3JzPjwvY29udHJpYnV0b3JzPjxh
dXRoLWFkZHJlc3M+RGVwYXJ0bWVudCBvZiBTdXJnZXJ5IGFuZCBQYXRob2xvZ3ksIFNhaGxncmVu
c2thIEFjYWRlbXkgYXQgdGhlIFVuaXZlcnNpdHkgb2YgR290ZWJvcmcsIFNhaGxncmVuc2thIFVu
aXZlcnNpdHkgSG9zcGl0YWwsIEdvdGVib3JnLCBTd2VkZW4uPC9hdXRoLWFkZHJlc3M+PHRpdGxl
cz48dGl0bGU+R2FzdHJvaW50ZXN0aW5hbCBzdHJvbWFsIHR1bW9ycyByZWd1bGFybHkgZXhwcmVz
cyBzeW5hcHRpYyB2ZXNpY2xlIHByb3RlaW5zOiBldmlkZW5jZSBvZiBhIG5ldXJvZW5kb2NyaW5l
IHBoZW5vdHlwZTwvdGl0bGU+PHNlY29uZGFyeS10aXRsZT5FbmRvY3IgUmVsYXQgQ2FuY2VyPC9z
ZWNvbmRhcnktdGl0bGU+PGFsdC10aXRsZT5FbmRvY3JpbmUtcmVsYXRlZCBjYW5jZXI8L2FsdC10
aXRsZT48L3RpdGxlcz48cGVyaW9kaWNhbD48ZnVsbC10aXRsZT5FbmRvY3IgUmVsYXQgQ2FuY2Vy
PC9mdWxsLXRpdGxlPjxhYmJyLTE+RW5kb2NyaW5lLXJlbGF0ZWQgY2FuY2VyPC9hYmJyLTE+PC9w
ZXJpb2RpY2FsPjxhbHQtcGVyaW9kaWNhbD48ZnVsbC10aXRsZT5FbmRvY3IgUmVsYXQgQ2FuY2Vy
PC9mdWxsLXRpdGxlPjxhYmJyLTE+RW5kb2NyaW5lLXJlbGF0ZWQgY2FuY2VyPC9hYmJyLTE+PC9h
bHQtcGVyaW9kaWNhbD48cGFnZXM+ODUzLTYzPC9wYWdlcz48dm9sdW1lPjE0PC92b2x1bWU+PG51
bWJlcj4zPC9udW1iZXI+PGVkaXRpb24+MjAwNy8xMC8wNTwvZWRpdGlvbj48a2V5d29yZHM+PGtl
eXdvcmQ+QWdlZDwva2V5d29yZD48a2V5d29yZD5GZW1hbGU8L2tleXdvcmQ+PGtleXdvcmQ+R2Fz
dHJvaW50ZXN0aW5hbCBTdHJvbWFsIFR1bW9ycy8qZ2VuZXRpY3MvKm1ldGFib2xpc20vcGF0aG9s
b2d5PC9rZXl3b3JkPjxrZXl3b3JkPkdlbmUgRXhwcmVzc2lvbiBSZWd1bGF0aW9uLCBOZW9wbGFz
dGljPC9rZXl3b3JkPjxrZXl3b3JkPkh1bWFuczwva2V5d29yZD48a2V5d29yZD5NYWxlPC9rZXl3
b3JkPjxrZXl3b3JkPk1lbWJyYW5lIEdseWNvcHJvdGVpbnMvZ2VuZXRpY3MvbWV0YWJvbGlzbTwv
a2V5d29yZD48a2V5d29yZD5NaWRkbGUgQWdlZDwva2V5d29yZD48a2V5d29yZD5OZXJ2ZSBUaXNz
dWUgUHJvdGVpbnMvKmdlbmV0aWNzLyptZXRhYm9saXNtPC9rZXl3b3JkPjxrZXl3b3JkPk5ldXJv
c2VjcmV0b3J5IFN5c3RlbXMvbWV0YWJvbGlzbS8qcGF0aG9sb2d5PC9rZXl3b3JkPjxrZXl3b3Jk
PlBoZW5vdHlwZTwva2V5d29yZD48a2V5d29yZD5SZWNlcHRvciwgUGxhdGVsZXQtRGVyaXZlZCBH
cm93dGggRmFjdG9yIGFscGhhL2dlbmV0aWNzPC9rZXl3b3JkPjxrZXl3b3JkPlNlY3JldG9yeSBW
ZXNpY2xlcy9tZXRhYm9saXNtPC9rZXl3b3JkPjxrZXl3b3JkPlN5bmFwc2lucy9nZW5ldGljcy9t
ZXRhYm9saXNtPC9rZXl3b3JkPjxrZXl3b3JkPlN5bmFwdGljIFZlc2ljbGVzLyptZXRhYm9saXNt
PC9rZXl3b3JkPjxrZXl3b3JkPlZlc2ljbGUtQXNzb2NpYXRlZCBNZW1icmFuZSBQcm90ZWluIDEv
Z2VuZXRpY3MvbWV0YWJvbGlzbTwva2V5d29yZD48L2tleXdvcmRzPjxkYXRlcz48eWVhcj4yMDA3
PC95ZWFyPjxwdWItZGF0ZXM+PGRhdGU+U2VwPC9kYXRlPjwvcHViLWRhdGVzPjwvZGF0ZXM+PGlz
Ym4+MTM1MS0wMDg4IChQcmludCkmI3hEOzEzNTEtMDA4OCAoTGlua2luZyk8L2lzYm4+PGFjY2Vz
c2lvbi1udW0+MTc5MTQxMTQ8L2FjY2Vzc2lvbi1udW0+PHdvcmstdHlwZT5SZXNlYXJjaCBTdXBw
b3J0LCBOb24tVS5TLiBHb3YmYXBvczt0PC93b3JrLXR5cGU+PHVybHM+PHJlbGF0ZWQtdXJscz48
dXJsPmh0dHA6Ly93d3cubmNiaS5ubG0ubmloLmdvdi9wdWJtZWQvMTc5MTQxMTQ8L3VybD48L3Jl
bGF0ZWQtdXJscz48L3VybHM+PGVsZWN0cm9uaWMtcmVzb3VyY2UtbnVtPjEwLjE2NzcvRVJDLTA2
LTAwMTQ8L2VsZWN0cm9uaWMtcmVzb3VyY2UtbnVtPjxsYW5ndWFnZT5lbmc8L2xhbmd1YWdlPjwv
cmVjb3JkPjwvQ2l0ZT48L0VuZE5vdGU+
</w:fldData>
        </w:fldChar>
      </w:r>
      <w:r w:rsidR="00622D78" w:rsidRPr="006276C3">
        <w:rPr>
          <w:rFonts w:ascii="Book Antiqua" w:hAnsi="Book Antiqua"/>
          <w:color w:val="000000" w:themeColor="text1"/>
          <w:sz w:val="24"/>
          <w:szCs w:val="24"/>
        </w:rPr>
        <w:instrText xml:space="preserve"> ADDIN EN.CITE </w:instrText>
      </w:r>
      <w:r w:rsidR="00622D78" w:rsidRPr="006276C3">
        <w:rPr>
          <w:rFonts w:ascii="Book Antiqua" w:hAnsi="Book Antiqua"/>
          <w:color w:val="000000" w:themeColor="text1"/>
          <w:sz w:val="24"/>
          <w:szCs w:val="24"/>
        </w:rPr>
        <w:fldChar w:fldCharType="begin">
          <w:fldData xml:space="preserve">PEVuZE5vdGU+PENpdGU+PEF1dGhvcj5Cw7xtbWluZzwvQXV0aG9yPjxZZWFyPjIwMDc8L1llYXI+
PFJlY051bT4xMzwvUmVjTnVtPjxEaXNwbGF5VGV4dD48c3R5bGUgZmFjZT0ic3VwZXJzY3JpcHQi
Pls5XTwvc3R5bGU+PC9EaXNwbGF5VGV4dD48cmVjb3JkPjxyZWMtbnVtYmVyPjEzPC9yZWMtbnVt
YmVyPjxmb3JlaWduLWtleXM+PGtleSBhcHA9IkVOIiBkYi1pZD0iYXdydDkwZWVyd3Nhcndlc2Z2
M3Zzd3ZsYWFkeGEyenZwcjJkIj4xMzwva2V5PjwvZm9yZWlnbi1rZXlzPjxyZWYtdHlwZSBuYW1l
PSJKb3VybmFsIEFydGljbGUiPjE3PC9yZWYtdHlwZT48Y29udHJpYnV0b3JzPjxhdXRob3JzPjxh
dXRob3I+QsO8bW1pbmcsIFAuPC9hdXRob3I+PGF1dGhvcj5OaWxzc29uLCBPLjwvYXV0aG9yPjxh
dXRob3I+QWhsbWFuLCBILjwvYXV0aG9yPjxhdXRob3I+V2VsYmVuY2VyLCBBLjwvYXV0aG9yPjxh
dXRob3I+QW5kZXJzc29uLCBNLiBLLjwvYXV0aG9yPjxhdXRob3I+U2pvbHVuZCwgSy48L2F1dGhv
cj48YXV0aG9yPk5pbHNzb24sIEIuPC9hdXRob3I+PC9hdXRob3JzPjwvY29udHJpYnV0b3JzPjxh
dXRoLWFkZHJlc3M+RGVwYXJ0bWVudCBvZiBTdXJnZXJ5IGFuZCBQYXRob2xvZ3ksIFNhaGxncmVu
c2thIEFjYWRlbXkgYXQgdGhlIFVuaXZlcnNpdHkgb2YgR290ZWJvcmcsIFNhaGxncmVuc2thIFVu
aXZlcnNpdHkgSG9zcGl0YWwsIEdvdGVib3JnLCBTd2VkZW4uPC9hdXRoLWFkZHJlc3M+PHRpdGxl
cz48dGl0bGU+R2FzdHJvaW50ZXN0aW5hbCBzdHJvbWFsIHR1bW9ycyByZWd1bGFybHkgZXhwcmVz
cyBzeW5hcHRpYyB2ZXNpY2xlIHByb3RlaW5zOiBldmlkZW5jZSBvZiBhIG5ldXJvZW5kb2NyaW5l
IHBoZW5vdHlwZTwvdGl0bGU+PHNlY29uZGFyeS10aXRsZT5FbmRvY3IgUmVsYXQgQ2FuY2VyPC9z
ZWNvbmRhcnktdGl0bGU+PGFsdC10aXRsZT5FbmRvY3JpbmUtcmVsYXRlZCBjYW5jZXI8L2FsdC10
aXRsZT48L3RpdGxlcz48cGVyaW9kaWNhbD48ZnVsbC10aXRsZT5FbmRvY3IgUmVsYXQgQ2FuY2Vy
PC9mdWxsLXRpdGxlPjxhYmJyLTE+RW5kb2NyaW5lLXJlbGF0ZWQgY2FuY2VyPC9hYmJyLTE+PC9w
ZXJpb2RpY2FsPjxhbHQtcGVyaW9kaWNhbD48ZnVsbC10aXRsZT5FbmRvY3IgUmVsYXQgQ2FuY2Vy
PC9mdWxsLXRpdGxlPjxhYmJyLTE+RW5kb2NyaW5lLXJlbGF0ZWQgY2FuY2VyPC9hYmJyLTE+PC9h
bHQtcGVyaW9kaWNhbD48cGFnZXM+ODUzLTYzPC9wYWdlcz48dm9sdW1lPjE0PC92b2x1bWU+PG51
bWJlcj4zPC9udW1iZXI+PGVkaXRpb24+MjAwNy8xMC8wNTwvZWRpdGlvbj48a2V5d29yZHM+PGtl
eXdvcmQ+QWdlZDwva2V5d29yZD48a2V5d29yZD5GZW1hbGU8L2tleXdvcmQ+PGtleXdvcmQ+R2Fz
dHJvaW50ZXN0aW5hbCBTdHJvbWFsIFR1bW9ycy8qZ2VuZXRpY3MvKm1ldGFib2xpc20vcGF0aG9s
b2d5PC9rZXl3b3JkPjxrZXl3b3JkPkdlbmUgRXhwcmVzc2lvbiBSZWd1bGF0aW9uLCBOZW9wbGFz
dGljPC9rZXl3b3JkPjxrZXl3b3JkPkh1bWFuczwva2V5d29yZD48a2V5d29yZD5NYWxlPC9rZXl3
b3JkPjxrZXl3b3JkPk1lbWJyYW5lIEdseWNvcHJvdGVpbnMvZ2VuZXRpY3MvbWV0YWJvbGlzbTwv
a2V5d29yZD48a2V5d29yZD5NaWRkbGUgQWdlZDwva2V5d29yZD48a2V5d29yZD5OZXJ2ZSBUaXNz
dWUgUHJvdGVpbnMvKmdlbmV0aWNzLyptZXRhYm9saXNtPC9rZXl3b3JkPjxrZXl3b3JkPk5ldXJv
c2VjcmV0b3J5IFN5c3RlbXMvbWV0YWJvbGlzbS8qcGF0aG9sb2d5PC9rZXl3b3JkPjxrZXl3b3Jk
PlBoZW5vdHlwZTwva2V5d29yZD48a2V5d29yZD5SZWNlcHRvciwgUGxhdGVsZXQtRGVyaXZlZCBH
cm93dGggRmFjdG9yIGFscGhhL2dlbmV0aWNzPC9rZXl3b3JkPjxrZXl3b3JkPlNlY3JldG9yeSBW
ZXNpY2xlcy9tZXRhYm9saXNtPC9rZXl3b3JkPjxrZXl3b3JkPlN5bmFwc2lucy9nZW5ldGljcy9t
ZXRhYm9saXNtPC9rZXl3b3JkPjxrZXl3b3JkPlN5bmFwdGljIFZlc2ljbGVzLyptZXRhYm9saXNt
PC9rZXl3b3JkPjxrZXl3b3JkPlZlc2ljbGUtQXNzb2NpYXRlZCBNZW1icmFuZSBQcm90ZWluIDEv
Z2VuZXRpY3MvbWV0YWJvbGlzbTwva2V5d29yZD48L2tleXdvcmRzPjxkYXRlcz48eWVhcj4yMDA3
PC95ZWFyPjxwdWItZGF0ZXM+PGRhdGU+U2VwPC9kYXRlPjwvcHViLWRhdGVzPjwvZGF0ZXM+PGlz
Ym4+MTM1MS0wMDg4IChQcmludCkmI3hEOzEzNTEtMDA4OCAoTGlua2luZyk8L2lzYm4+PGFjY2Vz
c2lvbi1udW0+MTc5MTQxMTQ8L2FjY2Vzc2lvbi1udW0+PHdvcmstdHlwZT5SZXNlYXJjaCBTdXBw
b3J0LCBOb24tVS5TLiBHb3YmYXBvczt0PC93b3JrLXR5cGU+PHVybHM+PHJlbGF0ZWQtdXJscz48
dXJsPmh0dHA6Ly93d3cubmNiaS5ubG0ubmloLmdvdi9wdWJtZWQvMTc5MTQxMTQ8L3VybD48L3Jl
bGF0ZWQtdXJscz48L3VybHM+PGVsZWN0cm9uaWMtcmVzb3VyY2UtbnVtPjEwLjE2NzcvRVJDLTA2
LTAwMTQ8L2VsZWN0cm9uaWMtcmVzb3VyY2UtbnVtPjxsYW5ndWFnZT5lbmc8L2xhbmd1YWdlPjwv
cmVjb3JkPjwvQ2l0ZT48L0VuZE5vdGU+
</w:fldData>
        </w:fldChar>
      </w:r>
      <w:r w:rsidR="00622D78" w:rsidRPr="006276C3">
        <w:rPr>
          <w:rFonts w:ascii="Book Antiqua" w:hAnsi="Book Antiqua"/>
          <w:color w:val="000000" w:themeColor="text1"/>
          <w:sz w:val="24"/>
          <w:szCs w:val="24"/>
        </w:rPr>
        <w:instrText xml:space="preserve"> ADDIN EN.CITE.DATA </w:instrText>
      </w:r>
      <w:r w:rsidR="00622D78" w:rsidRPr="006276C3">
        <w:rPr>
          <w:rFonts w:ascii="Book Antiqua" w:hAnsi="Book Antiqua"/>
          <w:color w:val="000000" w:themeColor="text1"/>
          <w:sz w:val="24"/>
          <w:szCs w:val="24"/>
        </w:rPr>
      </w:r>
      <w:r w:rsidR="00622D78" w:rsidRPr="006276C3">
        <w:rPr>
          <w:rFonts w:ascii="Book Antiqua" w:hAnsi="Book Antiqua"/>
          <w:color w:val="000000" w:themeColor="text1"/>
          <w:sz w:val="24"/>
          <w:szCs w:val="24"/>
        </w:rPr>
        <w:fldChar w:fldCharType="end"/>
      </w:r>
      <w:r w:rsidR="00980A2C" w:rsidRPr="006276C3">
        <w:rPr>
          <w:rFonts w:ascii="Book Antiqua" w:hAnsi="Book Antiqua"/>
          <w:color w:val="000000" w:themeColor="text1"/>
          <w:sz w:val="24"/>
          <w:szCs w:val="24"/>
        </w:rPr>
      </w:r>
      <w:r w:rsidR="00980A2C" w:rsidRPr="006276C3">
        <w:rPr>
          <w:rFonts w:ascii="Book Antiqua" w:hAnsi="Book Antiqua"/>
          <w:color w:val="000000" w:themeColor="text1"/>
          <w:sz w:val="24"/>
          <w:szCs w:val="24"/>
        </w:rPr>
        <w:fldChar w:fldCharType="separate"/>
      </w:r>
      <w:r w:rsidR="00622D78" w:rsidRPr="006276C3">
        <w:rPr>
          <w:rFonts w:ascii="Book Antiqua" w:hAnsi="Book Antiqua"/>
          <w:noProof/>
          <w:color w:val="000000" w:themeColor="text1"/>
          <w:sz w:val="24"/>
          <w:szCs w:val="24"/>
          <w:vertAlign w:val="superscript"/>
        </w:rPr>
        <w:t>[</w:t>
      </w:r>
      <w:hyperlink w:anchor="_ENREF_9" w:tooltip="Bümming, 2007 #35" w:history="1">
        <w:r w:rsidR="00622D78" w:rsidRPr="006276C3">
          <w:rPr>
            <w:rFonts w:ascii="Book Antiqua" w:hAnsi="Book Antiqua"/>
            <w:noProof/>
            <w:color w:val="000000" w:themeColor="text1"/>
            <w:sz w:val="24"/>
            <w:szCs w:val="24"/>
            <w:vertAlign w:val="superscript"/>
          </w:rPr>
          <w:t>9</w:t>
        </w:r>
      </w:hyperlink>
      <w:r w:rsidR="00622D78" w:rsidRPr="006276C3">
        <w:rPr>
          <w:rFonts w:ascii="Book Antiqua" w:hAnsi="Book Antiqua"/>
          <w:noProof/>
          <w:color w:val="000000" w:themeColor="text1"/>
          <w:sz w:val="24"/>
          <w:szCs w:val="24"/>
          <w:vertAlign w:val="superscript"/>
        </w:rPr>
        <w:t>]</w:t>
      </w:r>
      <w:r w:rsidR="00980A2C" w:rsidRPr="006276C3">
        <w:rPr>
          <w:rFonts w:ascii="Book Antiqua" w:hAnsi="Book Antiqua"/>
          <w:color w:val="000000" w:themeColor="text1"/>
          <w:sz w:val="24"/>
          <w:szCs w:val="24"/>
        </w:rPr>
        <w:fldChar w:fldCharType="end"/>
      </w:r>
      <w:r w:rsidR="00F96F2C" w:rsidRPr="006276C3">
        <w:rPr>
          <w:rFonts w:ascii="Book Antiqua" w:hAnsi="Book Antiqua"/>
          <w:color w:val="000000" w:themeColor="text1"/>
          <w:sz w:val="24"/>
          <w:szCs w:val="24"/>
        </w:rPr>
        <w:t xml:space="preserve">. </w:t>
      </w:r>
      <w:proofErr w:type="gramStart"/>
      <w:r w:rsidRPr="006276C3">
        <w:rPr>
          <w:rFonts w:ascii="Book Antiqua" w:hAnsi="Book Antiqua"/>
          <w:color w:val="000000" w:themeColor="text1"/>
          <w:sz w:val="24"/>
          <w:szCs w:val="24"/>
        </w:rPr>
        <w:t>Expression of these proteins enable</w:t>
      </w:r>
      <w:proofErr w:type="gramEnd"/>
      <w:r w:rsidRPr="006276C3">
        <w:rPr>
          <w:rFonts w:ascii="Book Antiqua" w:hAnsi="Book Antiqua"/>
          <w:color w:val="000000" w:themeColor="text1"/>
          <w:sz w:val="24"/>
          <w:szCs w:val="24"/>
        </w:rPr>
        <w:t xml:space="preserve"> GISTs to secrete neurotransmitters or hormones suggesting that GISTs adopt a neuroendocrine phenotype.</w:t>
      </w:r>
      <w:r w:rsidR="00223F72" w:rsidRPr="006276C3">
        <w:rPr>
          <w:rFonts w:ascii="Book Antiqua" w:hAnsi="Book Antiqua"/>
          <w:color w:val="000000" w:themeColor="text1"/>
          <w:sz w:val="24"/>
          <w:szCs w:val="24"/>
        </w:rPr>
        <w:t xml:space="preserve"> </w:t>
      </w:r>
      <w:bookmarkEnd w:id="60"/>
      <w:bookmarkEnd w:id="61"/>
      <w:r w:rsidR="00F94C4F" w:rsidRPr="006276C3">
        <w:rPr>
          <w:rFonts w:ascii="Book Antiqua" w:hAnsi="Book Antiqua"/>
          <w:color w:val="000000" w:themeColor="text1"/>
          <w:sz w:val="24"/>
          <w:szCs w:val="24"/>
        </w:rPr>
        <w:t>SLITRK3</w:t>
      </w:r>
      <w:r w:rsidR="000F50C1" w:rsidRPr="006276C3">
        <w:rPr>
          <w:rFonts w:ascii="Book Antiqua" w:hAnsi="Book Antiqua"/>
          <w:color w:val="000000" w:themeColor="text1"/>
          <w:sz w:val="24"/>
          <w:szCs w:val="24"/>
        </w:rPr>
        <w:t xml:space="preserve"> is </w:t>
      </w:r>
      <w:r w:rsidR="00F94C4F" w:rsidRPr="006276C3">
        <w:rPr>
          <w:rFonts w:ascii="Book Antiqua" w:hAnsi="Book Antiqua"/>
          <w:color w:val="000000" w:themeColor="text1"/>
          <w:sz w:val="24"/>
          <w:szCs w:val="24"/>
        </w:rPr>
        <w:t xml:space="preserve">one of the six isoforms of Slit and </w:t>
      </w:r>
      <w:r w:rsidR="00924A03" w:rsidRPr="006276C3">
        <w:rPr>
          <w:rFonts w:ascii="Book Antiqua" w:hAnsi="Book Antiqua"/>
          <w:color w:val="000000" w:themeColor="text1"/>
          <w:sz w:val="24"/>
          <w:szCs w:val="24"/>
        </w:rPr>
        <w:t>neurotropic</w:t>
      </w:r>
      <w:r w:rsidR="003F5374" w:rsidRPr="006276C3">
        <w:rPr>
          <w:rFonts w:ascii="Book Antiqua" w:hAnsi="Book Antiqua"/>
          <w:color w:val="000000" w:themeColor="text1"/>
          <w:sz w:val="24"/>
          <w:szCs w:val="24"/>
        </w:rPr>
        <w:t xml:space="preserve"> tyrosine receptor kinase (</w:t>
      </w:r>
      <w:r w:rsidR="000F50C1" w:rsidRPr="006276C3">
        <w:rPr>
          <w:rFonts w:ascii="Book Antiqua" w:hAnsi="Book Antiqua"/>
          <w:color w:val="000000" w:themeColor="text1"/>
          <w:sz w:val="24"/>
          <w:szCs w:val="24"/>
        </w:rPr>
        <w:t>NTRK</w:t>
      </w:r>
      <w:r w:rsidR="003F5374" w:rsidRPr="006276C3">
        <w:rPr>
          <w:rFonts w:ascii="Book Antiqua" w:hAnsi="Book Antiqua"/>
          <w:color w:val="000000" w:themeColor="text1"/>
          <w:sz w:val="24"/>
          <w:szCs w:val="24"/>
        </w:rPr>
        <w:t>)</w:t>
      </w:r>
      <w:r w:rsidR="000F50C1" w:rsidRPr="006276C3">
        <w:rPr>
          <w:rFonts w:ascii="Book Antiqua" w:hAnsi="Book Antiqua"/>
          <w:color w:val="000000" w:themeColor="text1"/>
          <w:sz w:val="24"/>
          <w:szCs w:val="24"/>
        </w:rPr>
        <w:t>-like family member</w:t>
      </w:r>
      <w:r w:rsidR="008E5ADA" w:rsidRPr="006276C3">
        <w:rPr>
          <w:rFonts w:ascii="Book Antiqua" w:hAnsi="Book Antiqua"/>
          <w:color w:val="000000" w:themeColor="text1"/>
          <w:sz w:val="24"/>
          <w:szCs w:val="24"/>
        </w:rPr>
        <w:t xml:space="preserve"> (Slitrk1-6)</w:t>
      </w:r>
      <w:r w:rsidR="00236350" w:rsidRPr="006276C3">
        <w:rPr>
          <w:rFonts w:ascii="Book Antiqua" w:hAnsi="Book Antiqua"/>
          <w:color w:val="000000" w:themeColor="text1"/>
          <w:sz w:val="24"/>
          <w:szCs w:val="24"/>
        </w:rPr>
        <w:t xml:space="preserve"> which are </w:t>
      </w:r>
      <w:bookmarkStart w:id="67" w:name="OLE_LINK88"/>
      <w:bookmarkStart w:id="68" w:name="OLE_LINK89"/>
      <w:r w:rsidR="00CE70DE" w:rsidRPr="006276C3">
        <w:rPr>
          <w:rFonts w:ascii="Book Antiqua" w:hAnsi="Book Antiqua"/>
          <w:color w:val="000000" w:themeColor="text1"/>
          <w:sz w:val="24"/>
          <w:szCs w:val="24"/>
        </w:rPr>
        <w:t>neuronal</w:t>
      </w:r>
      <w:bookmarkEnd w:id="67"/>
      <w:bookmarkEnd w:id="68"/>
      <w:r w:rsidR="00CE70DE" w:rsidRPr="006276C3">
        <w:rPr>
          <w:rFonts w:ascii="Book Antiqua" w:hAnsi="Book Antiqua"/>
          <w:color w:val="000000" w:themeColor="text1"/>
          <w:sz w:val="24"/>
          <w:szCs w:val="24"/>
        </w:rPr>
        <w:t xml:space="preserve"> </w:t>
      </w:r>
      <w:bookmarkStart w:id="69" w:name="OLE_LINK56"/>
      <w:bookmarkStart w:id="70" w:name="OLE_LINK57"/>
      <w:r w:rsidR="00CE70DE" w:rsidRPr="006276C3">
        <w:rPr>
          <w:rFonts w:ascii="Book Antiqua" w:hAnsi="Book Antiqua"/>
          <w:color w:val="000000" w:themeColor="text1"/>
          <w:sz w:val="24"/>
          <w:szCs w:val="24"/>
        </w:rPr>
        <w:t>trans</w:t>
      </w:r>
      <w:r w:rsidR="00236350" w:rsidRPr="006276C3">
        <w:rPr>
          <w:rFonts w:ascii="Book Antiqua" w:hAnsi="Book Antiqua"/>
          <w:color w:val="000000" w:themeColor="text1"/>
          <w:sz w:val="24"/>
          <w:szCs w:val="24"/>
        </w:rPr>
        <w:t>membrane</w:t>
      </w:r>
      <w:bookmarkEnd w:id="69"/>
      <w:bookmarkEnd w:id="70"/>
      <w:r w:rsidR="00236350" w:rsidRPr="006276C3">
        <w:rPr>
          <w:rFonts w:ascii="Book Antiqua" w:hAnsi="Book Antiqua"/>
          <w:color w:val="000000" w:themeColor="text1"/>
          <w:sz w:val="24"/>
          <w:szCs w:val="24"/>
        </w:rPr>
        <w:t xml:space="preserve"> proteins</w:t>
      </w:r>
      <w:r w:rsidR="00CE70DE" w:rsidRPr="006276C3">
        <w:rPr>
          <w:rFonts w:ascii="Book Antiqua" w:hAnsi="Book Antiqua"/>
          <w:color w:val="000000" w:themeColor="text1"/>
          <w:sz w:val="24"/>
          <w:szCs w:val="24"/>
        </w:rPr>
        <w:t xml:space="preserve"> that control neurite </w:t>
      </w:r>
      <w:proofErr w:type="gramStart"/>
      <w:r w:rsidR="00CE70DE" w:rsidRPr="006276C3">
        <w:rPr>
          <w:rFonts w:ascii="Book Antiqua" w:hAnsi="Book Antiqua"/>
          <w:color w:val="000000" w:themeColor="text1"/>
          <w:sz w:val="24"/>
          <w:szCs w:val="24"/>
        </w:rPr>
        <w:t>growth</w:t>
      </w:r>
      <w:proofErr w:type="gramEnd"/>
      <w:r w:rsidR="00980A2C" w:rsidRPr="006276C3">
        <w:rPr>
          <w:rFonts w:ascii="Book Antiqua" w:hAnsi="Book Antiqua"/>
          <w:color w:val="000000" w:themeColor="text1"/>
          <w:sz w:val="24"/>
          <w:szCs w:val="24"/>
        </w:rPr>
        <w:fldChar w:fldCharType="begin">
          <w:fldData xml:space="preserve">PEVuZE5vdGU+PENpdGU+PEF1dGhvcj5BcnVnYTwvQXV0aG9yPjxZZWFyPjIwMDM8L1llYXI+PFJl
Y051bT4xNDwvUmVjTnVtPjxEaXNwbGF5VGV4dD48c3R5bGUgZmFjZT0ic3VwZXJzY3JpcHQiPlsx
MF08L3N0eWxlPjwvRGlzcGxheVRleHQ+PHJlY29yZD48cmVjLW51bWJlcj4xNDwvcmVjLW51bWJl
cj48Zm9yZWlnbi1rZXlzPjxrZXkgYXBwPSJFTiIgZGItaWQ9ImF3cnQ5MGVlcndzYXJ3ZXNmdjN2
c3d2bGFhZHhhMnp2cHIyZCI+MTQ8L2tleT48L2ZvcmVpZ24ta2V5cz48cmVmLXR5cGUgbmFtZT0i
Sm91cm5hbCBBcnRpY2xlIj4xNzwvcmVmLXR5cGU+PGNvbnRyaWJ1dG9ycz48YXV0aG9ycz48YXV0
aG9yPkFydWdhLCBKLjwvYXV0aG9yPjxhdXRob3I+TWlrb3NoaWJhLCBLLjwvYXV0aG9yPjwvYXV0
aG9ycz48L2NvbnRyaWJ1dG9ycz48YXV0aC1hZGRyZXNzPkxhYm9yYXRvcnkgZm9yIERldmVsb3Bt
ZW50YWwgTmV1cm9iaW9sb2d5LCBSSUtFTiBCcmFpbiBTY2llbmNlIEluc3RpdHV0ZSAoQlNJKSwg
Mi0xIEhpcm9zYXdhLCBXYWtvLXNoaSwgU2FpdGFtYSAzNTEtMDE5OCwgSmFwYW4uIGphcnVnYUBi
cmFpbi5yaWtlbi5nby5qcDwvYXV0aC1hZGRyZXNzPjx0aXRsZXM+PHRpdGxlPklkZW50aWZpY2F0
aW9uIGFuZCBjaGFyYWN0ZXJpemF0aW9uIG9mIFNsaXRyaywgYSBub3ZlbCBuZXVyb25hbCB0cmFu
c21lbWJyYW5lIHByb3RlaW4gZmFtaWx5IGNvbnRyb2xsaW5nIG5ldXJpdGUgb3V0Z3Jvd3RoPC90
aXRsZT48c2Vjb25kYXJ5LXRpdGxlPk1vbCBDZWxsIE5ldXJvc2NpPC9zZWNvbmRhcnktdGl0bGU+
PGFsdC10aXRsZT5Nb2xlY3VsYXIgYW5kIGNlbGx1bGFyIG5ldXJvc2NpZW5jZXM8L2FsdC10aXRs
ZT48L3RpdGxlcz48cGVyaW9kaWNhbD48ZnVsbC10aXRsZT5Nb2wgQ2VsbCBOZXVyb3NjaTwvZnVs
bC10aXRsZT48YWJici0xPk1vbGVjdWxhciBhbmQgY2VsbHVsYXIgbmV1cm9zY2llbmNlczwvYWJi
ci0xPjwvcGVyaW9kaWNhbD48YWx0LXBlcmlvZGljYWw+PGZ1bGwtdGl0bGU+TW9sIENlbGwgTmV1
cm9zY2k8L2Z1bGwtdGl0bGU+PGFiYnItMT5Nb2xlY3VsYXIgYW5kIGNlbGx1bGFyIG5ldXJvc2Np
ZW5jZXM8L2FiYnItMT48L2FsdC1wZXJpb2RpY2FsPjxwYWdlcz4xMTctMjk8L3BhZ2VzPjx2b2x1
bWU+MjQ8L3ZvbHVtZT48bnVtYmVyPjE8L251bWJlcj48ZWRpdGlvbj4yMDAzLzEwLzExPC9lZGl0
aW9uPjxrZXl3b3Jkcz48a2V5d29yZD5BbWlubyBBY2lkIFNlcXVlbmNlL2dlbmV0aWNzPC9rZXl3
b3JkPjxrZXl3b3JkPkFuaW1hbHM8L2tleXdvcmQ+PGtleXdvcmQ+QmFzZSBTZXF1ZW5jZS9nZW5l
dGljczwva2V5d29yZD48a2V5d29yZD5DZWxsIERpZmZlcmVudGlhdGlvbi9kcnVnIGVmZmVjdHMv
KnBoeXNpb2xvZ3k8L2tleXdvcmQ+PGtleXdvcmQ+Q2VsbCBNZW1icmFuZS9nZW5ldGljcy9tZXRh
Ym9saXNtPC9rZXl3b3JkPjxrZXl3b3JkPkNlbnRyYWwgTmVydm91cyBTeXN0ZW0vY3l0b2xvZ3kv
ZW1icnlvbG9neS8qbWV0YWJvbGlzbTwva2V5d29yZD48a2V5d29yZD5ETkEsIENvbXBsZW1lbnRh
cnkvYW5hbHlzaXMvZ2VuZXRpY3M8L2tleXdvcmQ+PGtleXdvcmQ+R2VuZSBFeHByZXNzaW9uIFJl
Z3VsYXRpb24sIERldmVsb3BtZW50YWwvZ2VuZXRpY3M8L2tleXdvcmQ+PGtleXdvcmQ+TWVtYnJh
bmUgUHJvdGVpbnMvZ2VuZXRpY3MvKmlzb2xhdGlvbiAmYW1wOyBwdXJpZmljYXRpb24vcGhhcm1h
Y29sb2d5PC9rZXl3b3JkPjxrZXl3b3JkPk1pY2U8L2tleXdvcmQ+PGtleXdvcmQ+TW9sZWN1bGFy
IFNlcXVlbmNlIERhdGE8L2tleXdvcmQ+PGtleXdvcmQ+TmVydmUgVGlzc3VlIFByb3RlaW5zL2dl
bmV0aWNzLyppc29sYXRpb24gJmFtcDsgcHVyaWZpY2F0aW9uL3BoYXJtYWNvbG9neTwva2V5d29y
ZD48a2V5d29yZD5OZXVyaXRlcy9kcnVnIGVmZmVjdHMvKm1ldGFib2xpc20vdWx0cmFzdHJ1Y3R1
cmU8L2tleXdvcmQ+PGtleXdvcmQ+UEMxMiBDZWxsczwva2V5d29yZD48a2V5d29yZD5Qcm90ZWlu
IElzb2Zvcm1zL2dlbmV0aWNzL2lzb2xhdGlvbiAmYW1wOyBwdXJpZmljYXRpb24vcGhhcm1hY29s
b2d5PC9rZXl3b3JkPjxrZXl3b3JkPlByb3RlaW4gU3RydWN0dXJlLCBUZXJ0aWFyeS9waHlzaW9s
b2d5PC9rZXl3b3JkPjxrZXl3b3JkPlJhdHM8L2tleXdvcmQ+PGtleXdvcmQ+UmVjZXB0b3IsIHRy
a0EvbWV0YWJvbGlzbTwva2V5d29yZD48L2tleXdvcmRzPjxkYXRlcz48eWVhcj4yMDAzPC95ZWFy
PjxwdWItZGF0ZXM+PGRhdGU+U2VwPC9kYXRlPjwvcHViLWRhdGVzPjwvZGF0ZXM+PGlzYm4+MTA0
NC03NDMxIChQcmludCkmI3hEOzEwNDQtNzQzMSAoTGlua2luZyk8L2lzYm4+PGFjY2Vzc2lvbi1u
dW0+MTQ1NTA3NzM8L2FjY2Vzc2lvbi1udW0+PHdvcmstdHlwZT5SZXNlYXJjaCBTdXBwb3J0LCBO
b24tVS5TLiBHb3YmYXBvczt0PC93b3JrLXR5cGU+PHVybHM+PHJlbGF0ZWQtdXJscz48dXJsPmh0
dHA6Ly93d3cubmNiaS5ubG0ubmloLmdvdi9wdWJtZWQvMTQ1NTA3NzM8L3VybD48L3JlbGF0ZWQt
dXJscz48L3VybHM+PGxhbmd1YWdlPmVuZzwvbGFuZ3VhZ2U+PC9yZWNvcmQ+PC9DaXRlPjwvRW5k
Tm90ZT5=
</w:fldData>
        </w:fldChar>
      </w:r>
      <w:r w:rsidR="00622D78" w:rsidRPr="006276C3">
        <w:rPr>
          <w:rFonts w:ascii="Book Antiqua" w:hAnsi="Book Antiqua"/>
          <w:color w:val="000000" w:themeColor="text1"/>
          <w:sz w:val="24"/>
          <w:szCs w:val="24"/>
        </w:rPr>
        <w:instrText xml:space="preserve"> ADDIN EN.CITE </w:instrText>
      </w:r>
      <w:r w:rsidR="00622D78" w:rsidRPr="006276C3">
        <w:rPr>
          <w:rFonts w:ascii="Book Antiqua" w:hAnsi="Book Antiqua"/>
          <w:color w:val="000000" w:themeColor="text1"/>
          <w:sz w:val="24"/>
          <w:szCs w:val="24"/>
        </w:rPr>
        <w:fldChar w:fldCharType="begin">
          <w:fldData xml:space="preserve">PEVuZE5vdGU+PENpdGU+PEF1dGhvcj5BcnVnYTwvQXV0aG9yPjxZZWFyPjIwMDM8L1llYXI+PFJl
Y051bT4xNDwvUmVjTnVtPjxEaXNwbGF5VGV4dD48c3R5bGUgZmFjZT0ic3VwZXJzY3JpcHQiPlsx
MF08L3N0eWxlPjwvRGlzcGxheVRleHQ+PHJlY29yZD48cmVjLW51bWJlcj4xNDwvcmVjLW51bWJl
cj48Zm9yZWlnbi1rZXlzPjxrZXkgYXBwPSJFTiIgZGItaWQ9ImF3cnQ5MGVlcndzYXJ3ZXNmdjN2
c3d2bGFhZHhhMnp2cHIyZCI+MTQ8L2tleT48L2ZvcmVpZ24ta2V5cz48cmVmLXR5cGUgbmFtZT0i
Sm91cm5hbCBBcnRpY2xlIj4xNzwvcmVmLXR5cGU+PGNvbnRyaWJ1dG9ycz48YXV0aG9ycz48YXV0
aG9yPkFydWdhLCBKLjwvYXV0aG9yPjxhdXRob3I+TWlrb3NoaWJhLCBLLjwvYXV0aG9yPjwvYXV0
aG9ycz48L2NvbnRyaWJ1dG9ycz48YXV0aC1hZGRyZXNzPkxhYm9yYXRvcnkgZm9yIERldmVsb3Bt
ZW50YWwgTmV1cm9iaW9sb2d5LCBSSUtFTiBCcmFpbiBTY2llbmNlIEluc3RpdHV0ZSAoQlNJKSwg
Mi0xIEhpcm9zYXdhLCBXYWtvLXNoaSwgU2FpdGFtYSAzNTEtMDE5OCwgSmFwYW4uIGphcnVnYUBi
cmFpbi5yaWtlbi5nby5qcDwvYXV0aC1hZGRyZXNzPjx0aXRsZXM+PHRpdGxlPklkZW50aWZpY2F0
aW9uIGFuZCBjaGFyYWN0ZXJpemF0aW9uIG9mIFNsaXRyaywgYSBub3ZlbCBuZXVyb25hbCB0cmFu
c21lbWJyYW5lIHByb3RlaW4gZmFtaWx5IGNvbnRyb2xsaW5nIG5ldXJpdGUgb3V0Z3Jvd3RoPC90
aXRsZT48c2Vjb25kYXJ5LXRpdGxlPk1vbCBDZWxsIE5ldXJvc2NpPC9zZWNvbmRhcnktdGl0bGU+
PGFsdC10aXRsZT5Nb2xlY3VsYXIgYW5kIGNlbGx1bGFyIG5ldXJvc2NpZW5jZXM8L2FsdC10aXRs
ZT48L3RpdGxlcz48cGVyaW9kaWNhbD48ZnVsbC10aXRsZT5Nb2wgQ2VsbCBOZXVyb3NjaTwvZnVs
bC10aXRsZT48YWJici0xPk1vbGVjdWxhciBhbmQgY2VsbHVsYXIgbmV1cm9zY2llbmNlczwvYWJi
ci0xPjwvcGVyaW9kaWNhbD48YWx0LXBlcmlvZGljYWw+PGZ1bGwtdGl0bGU+TW9sIENlbGwgTmV1
cm9zY2k8L2Z1bGwtdGl0bGU+PGFiYnItMT5Nb2xlY3VsYXIgYW5kIGNlbGx1bGFyIG5ldXJvc2Np
ZW5jZXM8L2FiYnItMT48L2FsdC1wZXJpb2RpY2FsPjxwYWdlcz4xMTctMjk8L3BhZ2VzPjx2b2x1
bWU+MjQ8L3ZvbHVtZT48bnVtYmVyPjE8L251bWJlcj48ZWRpdGlvbj4yMDAzLzEwLzExPC9lZGl0
aW9uPjxrZXl3b3Jkcz48a2V5d29yZD5BbWlubyBBY2lkIFNlcXVlbmNlL2dlbmV0aWNzPC9rZXl3
b3JkPjxrZXl3b3JkPkFuaW1hbHM8L2tleXdvcmQ+PGtleXdvcmQ+QmFzZSBTZXF1ZW5jZS9nZW5l
dGljczwva2V5d29yZD48a2V5d29yZD5DZWxsIERpZmZlcmVudGlhdGlvbi9kcnVnIGVmZmVjdHMv
KnBoeXNpb2xvZ3k8L2tleXdvcmQ+PGtleXdvcmQ+Q2VsbCBNZW1icmFuZS9nZW5ldGljcy9tZXRh
Ym9saXNtPC9rZXl3b3JkPjxrZXl3b3JkPkNlbnRyYWwgTmVydm91cyBTeXN0ZW0vY3l0b2xvZ3kv
ZW1icnlvbG9neS8qbWV0YWJvbGlzbTwva2V5d29yZD48a2V5d29yZD5ETkEsIENvbXBsZW1lbnRh
cnkvYW5hbHlzaXMvZ2VuZXRpY3M8L2tleXdvcmQ+PGtleXdvcmQ+R2VuZSBFeHByZXNzaW9uIFJl
Z3VsYXRpb24sIERldmVsb3BtZW50YWwvZ2VuZXRpY3M8L2tleXdvcmQ+PGtleXdvcmQ+TWVtYnJh
bmUgUHJvdGVpbnMvZ2VuZXRpY3MvKmlzb2xhdGlvbiAmYW1wOyBwdXJpZmljYXRpb24vcGhhcm1h
Y29sb2d5PC9rZXl3b3JkPjxrZXl3b3JkPk1pY2U8L2tleXdvcmQ+PGtleXdvcmQ+TW9sZWN1bGFy
IFNlcXVlbmNlIERhdGE8L2tleXdvcmQ+PGtleXdvcmQ+TmVydmUgVGlzc3VlIFByb3RlaW5zL2dl
bmV0aWNzLyppc29sYXRpb24gJmFtcDsgcHVyaWZpY2F0aW9uL3BoYXJtYWNvbG9neTwva2V5d29y
ZD48a2V5d29yZD5OZXVyaXRlcy9kcnVnIGVmZmVjdHMvKm1ldGFib2xpc20vdWx0cmFzdHJ1Y3R1
cmU8L2tleXdvcmQ+PGtleXdvcmQ+UEMxMiBDZWxsczwva2V5d29yZD48a2V5d29yZD5Qcm90ZWlu
IElzb2Zvcm1zL2dlbmV0aWNzL2lzb2xhdGlvbiAmYW1wOyBwdXJpZmljYXRpb24vcGhhcm1hY29s
b2d5PC9rZXl3b3JkPjxrZXl3b3JkPlByb3RlaW4gU3RydWN0dXJlLCBUZXJ0aWFyeS9waHlzaW9s
b2d5PC9rZXl3b3JkPjxrZXl3b3JkPlJhdHM8L2tleXdvcmQ+PGtleXdvcmQ+UmVjZXB0b3IsIHRy
a0EvbWV0YWJvbGlzbTwva2V5d29yZD48L2tleXdvcmRzPjxkYXRlcz48eWVhcj4yMDAzPC95ZWFy
PjxwdWItZGF0ZXM+PGRhdGU+U2VwPC9kYXRlPjwvcHViLWRhdGVzPjwvZGF0ZXM+PGlzYm4+MTA0
NC03NDMxIChQcmludCkmI3hEOzEwNDQtNzQzMSAoTGlua2luZyk8L2lzYm4+PGFjY2Vzc2lvbi1u
dW0+MTQ1NTA3NzM8L2FjY2Vzc2lvbi1udW0+PHdvcmstdHlwZT5SZXNlYXJjaCBTdXBwb3J0LCBO
b24tVS5TLiBHb3YmYXBvczt0PC93b3JrLXR5cGU+PHVybHM+PHJlbGF0ZWQtdXJscz48dXJsPmh0
dHA6Ly93d3cubmNiaS5ubG0ubmloLmdvdi9wdWJtZWQvMTQ1NTA3NzM8L3VybD48L3JlbGF0ZWQt
dXJscz48L3VybHM+PGxhbmd1YWdlPmVuZzwvbGFuZ3VhZ2U+PC9yZWNvcmQ+PC9DaXRlPjwvRW5k
Tm90ZT5=
</w:fldData>
        </w:fldChar>
      </w:r>
      <w:r w:rsidR="00622D78" w:rsidRPr="006276C3">
        <w:rPr>
          <w:rFonts w:ascii="Book Antiqua" w:hAnsi="Book Antiqua"/>
          <w:color w:val="000000" w:themeColor="text1"/>
          <w:sz w:val="24"/>
          <w:szCs w:val="24"/>
        </w:rPr>
        <w:instrText xml:space="preserve"> ADDIN EN.CITE.DATA </w:instrText>
      </w:r>
      <w:r w:rsidR="00622D78" w:rsidRPr="006276C3">
        <w:rPr>
          <w:rFonts w:ascii="Book Antiqua" w:hAnsi="Book Antiqua"/>
          <w:color w:val="000000" w:themeColor="text1"/>
          <w:sz w:val="24"/>
          <w:szCs w:val="24"/>
        </w:rPr>
      </w:r>
      <w:r w:rsidR="00622D78" w:rsidRPr="006276C3">
        <w:rPr>
          <w:rFonts w:ascii="Book Antiqua" w:hAnsi="Book Antiqua"/>
          <w:color w:val="000000" w:themeColor="text1"/>
          <w:sz w:val="24"/>
          <w:szCs w:val="24"/>
        </w:rPr>
        <w:fldChar w:fldCharType="end"/>
      </w:r>
      <w:r w:rsidR="00980A2C" w:rsidRPr="006276C3">
        <w:rPr>
          <w:rFonts w:ascii="Book Antiqua" w:hAnsi="Book Antiqua"/>
          <w:color w:val="000000" w:themeColor="text1"/>
          <w:sz w:val="24"/>
          <w:szCs w:val="24"/>
        </w:rPr>
      </w:r>
      <w:r w:rsidR="00980A2C" w:rsidRPr="006276C3">
        <w:rPr>
          <w:rFonts w:ascii="Book Antiqua" w:hAnsi="Book Antiqua"/>
          <w:color w:val="000000" w:themeColor="text1"/>
          <w:sz w:val="24"/>
          <w:szCs w:val="24"/>
        </w:rPr>
        <w:fldChar w:fldCharType="separate"/>
      </w:r>
      <w:r w:rsidR="00622D78" w:rsidRPr="006276C3">
        <w:rPr>
          <w:rFonts w:ascii="Book Antiqua" w:hAnsi="Book Antiqua"/>
          <w:noProof/>
          <w:color w:val="000000" w:themeColor="text1"/>
          <w:sz w:val="24"/>
          <w:szCs w:val="24"/>
          <w:vertAlign w:val="superscript"/>
        </w:rPr>
        <w:t>[</w:t>
      </w:r>
      <w:hyperlink w:anchor="_ENREF_10" w:tooltip="Aruga, 2003 #14" w:history="1">
        <w:r w:rsidR="00622D78" w:rsidRPr="006276C3">
          <w:rPr>
            <w:rFonts w:ascii="Book Antiqua" w:hAnsi="Book Antiqua"/>
            <w:noProof/>
            <w:color w:val="000000" w:themeColor="text1"/>
            <w:sz w:val="24"/>
            <w:szCs w:val="24"/>
            <w:vertAlign w:val="superscript"/>
          </w:rPr>
          <w:t>10</w:t>
        </w:r>
      </w:hyperlink>
      <w:r w:rsidR="00622D78" w:rsidRPr="006276C3">
        <w:rPr>
          <w:rFonts w:ascii="Book Antiqua" w:hAnsi="Book Antiqua"/>
          <w:noProof/>
          <w:color w:val="000000" w:themeColor="text1"/>
          <w:sz w:val="24"/>
          <w:szCs w:val="24"/>
          <w:vertAlign w:val="superscript"/>
        </w:rPr>
        <w:t>]</w:t>
      </w:r>
      <w:r w:rsidR="00980A2C" w:rsidRPr="006276C3">
        <w:rPr>
          <w:rFonts w:ascii="Book Antiqua" w:hAnsi="Book Antiqua"/>
          <w:color w:val="000000" w:themeColor="text1"/>
          <w:sz w:val="24"/>
          <w:szCs w:val="24"/>
        </w:rPr>
        <w:fldChar w:fldCharType="end"/>
      </w:r>
      <w:r w:rsidR="00F96F2C" w:rsidRPr="006276C3">
        <w:rPr>
          <w:rFonts w:ascii="Book Antiqua" w:hAnsi="Book Antiqua"/>
          <w:color w:val="000000" w:themeColor="text1"/>
          <w:sz w:val="24"/>
          <w:szCs w:val="24"/>
        </w:rPr>
        <w:t xml:space="preserve">. </w:t>
      </w:r>
      <w:r w:rsidR="00040713" w:rsidRPr="006276C3">
        <w:rPr>
          <w:rFonts w:ascii="Book Antiqua" w:hAnsi="Book Antiqua"/>
          <w:color w:val="000000" w:themeColor="text1"/>
          <w:sz w:val="24"/>
          <w:szCs w:val="24"/>
        </w:rPr>
        <w:t xml:space="preserve">Recently, </w:t>
      </w:r>
      <w:r w:rsidR="00CE70DE" w:rsidRPr="006276C3">
        <w:rPr>
          <w:rFonts w:ascii="Book Antiqua" w:hAnsi="Book Antiqua"/>
          <w:color w:val="000000" w:themeColor="text1"/>
          <w:sz w:val="24"/>
          <w:szCs w:val="24"/>
        </w:rPr>
        <w:t>SLITR</w:t>
      </w:r>
      <w:r w:rsidR="003103EA" w:rsidRPr="006276C3">
        <w:rPr>
          <w:rFonts w:ascii="Book Antiqua" w:hAnsi="Book Antiqua"/>
          <w:color w:val="000000" w:themeColor="text1"/>
          <w:sz w:val="24"/>
          <w:szCs w:val="24"/>
        </w:rPr>
        <w:t xml:space="preserve">K3 </w:t>
      </w:r>
      <w:r w:rsidR="00040713" w:rsidRPr="006276C3">
        <w:rPr>
          <w:rFonts w:ascii="Book Antiqua" w:hAnsi="Book Antiqua"/>
          <w:color w:val="000000" w:themeColor="text1"/>
          <w:sz w:val="24"/>
          <w:szCs w:val="24"/>
        </w:rPr>
        <w:t xml:space="preserve">has been identified </w:t>
      </w:r>
      <w:r w:rsidR="004A1827" w:rsidRPr="006276C3">
        <w:rPr>
          <w:rFonts w:ascii="Book Antiqua" w:hAnsi="Book Antiqua"/>
          <w:color w:val="000000" w:themeColor="text1"/>
          <w:sz w:val="24"/>
          <w:szCs w:val="24"/>
        </w:rPr>
        <w:t xml:space="preserve">as a </w:t>
      </w:r>
      <w:bookmarkStart w:id="71" w:name="OLE_LINK198"/>
      <w:bookmarkStart w:id="72" w:name="OLE_LINK199"/>
      <w:r w:rsidR="004A1827" w:rsidRPr="006276C3">
        <w:rPr>
          <w:rFonts w:ascii="Book Antiqua" w:hAnsi="Book Antiqua"/>
          <w:color w:val="000000" w:themeColor="text1"/>
          <w:sz w:val="24"/>
          <w:szCs w:val="24"/>
        </w:rPr>
        <w:t>postsynaptic adhesion molecule</w:t>
      </w:r>
      <w:bookmarkEnd w:id="71"/>
      <w:bookmarkEnd w:id="72"/>
      <w:r w:rsidR="004A1827" w:rsidRPr="006276C3">
        <w:rPr>
          <w:rFonts w:ascii="Book Antiqua" w:hAnsi="Book Antiqua"/>
          <w:color w:val="000000" w:themeColor="text1"/>
          <w:sz w:val="24"/>
          <w:szCs w:val="24"/>
        </w:rPr>
        <w:t xml:space="preserve"> that </w:t>
      </w:r>
      <w:bookmarkStart w:id="73" w:name="OLE_LINK80"/>
      <w:bookmarkStart w:id="74" w:name="OLE_LINK81"/>
      <w:r w:rsidR="004A1827" w:rsidRPr="006276C3">
        <w:rPr>
          <w:rFonts w:ascii="Book Antiqua" w:hAnsi="Book Antiqua"/>
          <w:color w:val="000000" w:themeColor="text1"/>
          <w:sz w:val="24"/>
          <w:szCs w:val="24"/>
        </w:rPr>
        <w:t xml:space="preserve">selectively </w:t>
      </w:r>
      <w:bookmarkStart w:id="75" w:name="OLE_LINK294"/>
      <w:bookmarkStart w:id="76" w:name="OLE_LINK300"/>
      <w:r w:rsidR="004A1827" w:rsidRPr="006276C3">
        <w:rPr>
          <w:rFonts w:ascii="Book Antiqua" w:hAnsi="Book Antiqua"/>
          <w:color w:val="000000" w:themeColor="text1"/>
          <w:sz w:val="24"/>
          <w:szCs w:val="24"/>
        </w:rPr>
        <w:t>regulates inhibitory synapse development</w:t>
      </w:r>
      <w:bookmarkEnd w:id="73"/>
      <w:bookmarkEnd w:id="74"/>
      <w:bookmarkEnd w:id="75"/>
      <w:bookmarkEnd w:id="76"/>
      <w:r w:rsidR="000A497A" w:rsidRPr="006276C3">
        <w:rPr>
          <w:rFonts w:ascii="Book Antiqua" w:hAnsi="Book Antiqua"/>
          <w:color w:val="000000" w:themeColor="text1"/>
          <w:sz w:val="24"/>
          <w:szCs w:val="24"/>
        </w:rPr>
        <w:t xml:space="preserve"> and is important for normal functional </w:t>
      </w:r>
      <w:r w:rsidR="00F96F2C" w:rsidRPr="006276C3">
        <w:rPr>
          <w:rFonts w:ascii="Book Antiqua" w:hAnsi="Book Antiqua"/>
          <w:color w:val="000000" w:themeColor="text1"/>
          <w:sz w:val="24"/>
          <w:szCs w:val="24"/>
        </w:rPr>
        <w:t xml:space="preserve">GABAergic synapse </w:t>
      </w:r>
      <w:proofErr w:type="gramStart"/>
      <w:r w:rsidR="00F96F2C" w:rsidRPr="006276C3">
        <w:rPr>
          <w:rFonts w:ascii="Book Antiqua" w:hAnsi="Book Antiqua"/>
          <w:color w:val="000000" w:themeColor="text1"/>
          <w:sz w:val="24"/>
          <w:szCs w:val="24"/>
        </w:rPr>
        <w:t>development</w:t>
      </w:r>
      <w:proofErr w:type="gramEnd"/>
      <w:r w:rsidR="00980A2C" w:rsidRPr="006276C3">
        <w:rPr>
          <w:rFonts w:ascii="Book Antiqua" w:hAnsi="Book Antiqua"/>
          <w:color w:val="000000" w:themeColor="text1"/>
          <w:sz w:val="24"/>
          <w:szCs w:val="24"/>
        </w:rPr>
        <w:fldChar w:fldCharType="begin">
          <w:fldData xml:space="preserve">PEVuZE5vdGU+PENpdGU+PEF1dGhvcj5UYWthaGFzaGk8L0F1dGhvcj48WWVhcj4yMDEyPC9ZZWFy
PjxSZWNOdW0+MTY8L1JlY051bT48RGlzcGxheVRleHQ+PHN0eWxlIGZhY2U9InN1cGVyc2NyaXB0
Ij5bMTFdPC9zdHlsZT48L0Rpc3BsYXlUZXh0PjxyZWNvcmQ+PHJlYy1udW1iZXI+MTY8L3JlYy1u
dW1iZXI+PGZvcmVpZ24ta2V5cz48a2V5IGFwcD0iRU4iIGRiLWlkPSJhd3J0OTBlZXJ3c2Fyd2Vz
ZnYzdnN3dmxhYWR4YTJ6dnByMmQiPjE2PC9rZXk+PC9mb3JlaWduLWtleXM+PHJlZi10eXBlIG5h
bWU9IkpvdXJuYWwgQXJ0aWNsZSI+MTc8L3JlZi10eXBlPjxjb250cmlidXRvcnM+PGF1dGhvcnM+
PGF1dGhvcj5UYWthaGFzaGksIEguPC9hdXRob3I+PGF1dGhvcj5LYXRheWFtYSwgSy48L2F1dGhv
cj48YXV0aG9yPlNvaHlhLCBLLjwvYXV0aG9yPjxhdXRob3I+TWl5YW1vdG8sIEguPC9hdXRob3I+
PGF1dGhvcj5QcmFzYWQsIFQuPC9hdXRob3I+PGF1dGhvcj5NYXRzdW1vdG8sIFkuPC9hdXRob3I+
PGF1dGhvcj5PdGEsIE0uPC9hdXRob3I+PGF1dGhvcj5ZYXN1ZGEsIEguPC9hdXRob3I+PGF1dGhv
cj5Uc3Vtb3RvLCBULjwvYXV0aG9yPjxhdXRob3I+QXJ1Z2EsIEouPC9hdXRob3I+PGF1dGhvcj5D
cmFpZywgQS4gTS48L2F1dGhvcj48L2F1dGhvcnM+PC9jb250cmlidXRvcnM+PGF1dGgtYWRkcmVz
cz5CcmFpbiBSZXNlYXJjaCBDZW50cmUgYW5kIERlcGFydG1lbnQgb2YgUHN5Y2hpYXRyeSwgVW5p
dmVyc2l0eSBvZiBCcml0aXNoIENvbHVtYmlhLCBWYW5jb3V2ZXIsIEJyaXRpc2ggQ29sdW1iaWEs
IENhbmFkYS48L2F1dGgtYWRkcmVzcz48dGl0bGVzPjx0aXRsZT5TZWxlY3RpdmUgY29udHJvbCBv
ZiBpbmhpYml0b3J5IHN5bmFwc2UgZGV2ZWxvcG1lbnQgYnkgU2xpdHJrMy1QVFBkZWx0YSB0cmFu
cy1zeW5hcHRpYyBpbnRlcmFjdGlvbjwvdGl0bGU+PHNlY29uZGFyeS10aXRsZT5OYXQgTmV1cm9z
Y2k8L3NlY29uZGFyeS10aXRsZT48YWx0LXRpdGxlPk5hdHVyZSBuZXVyb3NjaWVuY2U8L2FsdC10
aXRsZT48L3RpdGxlcz48cGVyaW9kaWNhbD48ZnVsbC10aXRsZT5OYXQgTmV1cm9zY2k8L2Z1bGwt
dGl0bGU+PGFiYnItMT5OYXR1cmUgbmV1cm9zY2llbmNlPC9hYmJyLTE+PC9wZXJpb2RpY2FsPjxh
bHQtcGVyaW9kaWNhbD48ZnVsbC10aXRsZT5OYXQgTmV1cm9zY2k8L2Z1bGwtdGl0bGU+PGFiYnIt
MT5OYXR1cmUgbmV1cm9zY2llbmNlPC9hYmJyLTE+PC9hbHQtcGVyaW9kaWNhbD48cGFnZXM+Mzg5
LTk4LCBTMS0yPC9wYWdlcz48dm9sdW1lPjE1PC92b2x1bWU+PG51bWJlcj4zPC9udW1iZXI+PGVk
aXRpb24+MjAxMi8wMS8zMTwvZWRpdGlvbj48a2V5d29yZHM+PGtleXdvcmQ+QW5pbWFsczwva2V5
d29yZD48a2V5d29yZD5BbmltYWxzLCBOZXdib3JuPC9rZXl3b3JkPjxrZXl3b3JkPkJyYWluL2N5
dG9sb2d5PC9rZXl3b3JkPjxrZXl3b3JkPkNlbGwgQWRoZXNpb24gTW9sZWN1bGVzL21ldGFib2xp
c208L2tleXdvcmQ+PGtleXdvcmQ+Q2VsbCBEaWZmZXJlbnRpYXRpb24vZ2VuZXRpY3M8L2tleXdv
cmQ+PGtleXdvcmQ+Q2VsbHMsIEN1bHR1cmVkPC9rZXl3b3JkPjxrZXl3b3JkPkNlcmNvcGl0aGVj
dXMgYWV0aGlvcHM8L2tleXdvcmQ+PGtleXdvcmQ+Q29jdWx0dXJlIFRlY2huaXF1ZXM8L2tleXdv
cmQ+PGtleXdvcmQ+RGlzZWFzZSBNb2RlbHMsIEFuaW1hbDwva2V5d29yZD48a2V5d29yZD5FbGVj
dHJvZW5jZXBoYWxvZ3JhcGh5PC9rZXl3b3JkPjxrZXl3b3JkPkVwaWxlcHN5L2dlbmV0aWNzPC9r
ZXl3b3JkPjxrZXl3b3JkPkZlbWFsZTwva2V5d29yZD48a2V5d29yZD5HZW5lIEV4cHJlc3Npb24g
UmVndWxhdGlvbi9nZW5ldGljczwva2V5d29yZD48a2V5d29yZD5HbHV0YW1hdGUgRGVjYXJib3h5
bGFzZS9tZXRhYm9saXNtPC9rZXl3b3JkPjxrZXl3b3JkPkh1bWFuczwva2V5d29yZD48a2V5d29y
ZD5JbmhpYml0b3J5IFBvc3RzeW5hcHRpYyBQb3RlbnRpYWxzL2dlbmV0aWNzLypwaHlzaW9sb2d5
PC9rZXl3b3JkPjxrZXl3b3JkPkx1bWluZXNjZW50IFByb3RlaW5zL2dlbmV0aWNzL21ldGFib2xp
c208L2tleXdvcmQ+PGtleXdvcmQ+TWFsZTwva2V5d29yZD48a2V5d29yZD5NZW1icmFuZSBQcm90
ZWlucy9kZWZpY2llbmN5LyptZXRhYm9saXNtPC9rZXl3b3JkPjxrZXl3b3JkPk1pY2U8L2tleXdv
cmQ+PGtleXdvcmQ+TWljZSwgSW5icmVkIEM1N0JMPC9rZXl3b3JkPjxrZXl3b3JkPk1pY2UsIEtu
b2Nrb3V0PC9rZXl3b3JkPjxrZXl3b3JkPk5lcnZlIFRpc3N1ZSBQcm90ZWlucy9kZWZpY2llbmN5
LyptZXRhYm9saXNtPC9rZXl3b3JkPjxrZXl3b3JkPk5ldXJhbCBJbmhpYml0aW9uL2dlbmV0aWNz
LypwaHlzaW9sb2d5PC9rZXl3b3JkPjxrZXl3b3JkPlByZXN5bmFwdGljIFRlcm1pbmFsczwva2V5
d29yZD48a2V5d29yZD5Qcm90ZWluIEJpbmRpbmc8L2tleXdvcmQ+PGtleXdvcmQ+Uk5BLCBTbWFs
bCBJbnRlcmZlcmluZy9nZW5ldGljcy9tZXRhYm9saXNtPC9rZXl3b3JkPjxrZXl3b3JkPlJhdHM8
L2tleXdvcmQ+PGtleXdvcmQ+UmVjZXB0b3ItTGlrZSBQcm90ZWluIFR5cm9zaW5lIFBob3NwaGF0
YXNlcywgQ2xhc3MgMi9nZW5ldGljcy8qbWV0YWJvbGlzbTwva2V5d29yZD48a2V5d29yZD5TeW5h
cHNlcy9nZW5ldGljcy8qcGh5c2lvbG9neTwva2V5d29yZD48a2V5d29yZD5TeW5hcHRpYyBUcmFu
c21pc3Npb24vZ2VuZXRpY3MvKnBoeXNpb2xvZ3k8L2tleXdvcmQ+PGtleXdvcmQ+VHJhbnNmZWN0
aW9uPC9rZXl3b3JkPjxrZXl3b3JkPlZlc2ljdWxhciBHbHV0YW1hdGUgVHJhbnNwb3J0IFByb3Rl
aW4gMS9tZXRhYm9saXNtPC9rZXl3b3JkPjxrZXl3b3JkPlZlc2ljdWxhciBJbmhpYml0b3J5IEFt
aW5vIEFjaWQgVHJhbnNwb3J0IFByb3RlaW5zL21ldGFib2xpc208L2tleXdvcmQ+PC9rZXl3b3Jk
cz48ZGF0ZXM+PHllYXI+MjAxMjwveWVhcj48cHViLWRhdGVzPjxkYXRlPk1hcjwvZGF0ZT48L3B1
Yi1kYXRlcz48L2RhdGVzPjxpc2JuPjE1NDYtMTcyNiAoRWxlY3Ryb25pYykmI3hEOzEwOTctNjI1
NiAoTGlua2luZyk8L2lzYm4+PGFjY2Vzc2lvbi1udW0+MjIyODYxNzQ8L2FjY2Vzc2lvbi1udW0+
PHdvcmstdHlwZT5JbiBWaXRybyYjeEQ7UmVzZWFyY2ggU3VwcG9ydCwgTi5JLkguLCBFeHRyYW11
cmFsJiN4RDtSZXNlYXJjaCBTdXBwb3J0LCBOb24tVS5TLiBHb3YmYXBvczt0PC93b3JrLXR5cGU+
PHVybHM+PHJlbGF0ZWQtdXJscz48dXJsPmh0dHA6Ly93d3cubmNiaS5ubG0ubmloLmdvdi9wdWJt
ZWQvMjIyODYxNzQ8L3VybD48L3JlbGF0ZWQtdXJscz48L3VybHM+PGN1c3RvbTI+MzI4ODgwNTwv
Y3VzdG9tMj48ZWxlY3Ryb25pYy1yZXNvdXJjZS1udW0+MTAuMTAzOC9ubi4zMDQwPC9lbGVjdHJv
bmljLXJlc291cmNlLW51bT48bGFuZ3VhZ2U+ZW5nPC9sYW5ndWFnZT48L3JlY29yZD48L0NpdGU+
PC9FbmROb3RlPn==
</w:fldData>
        </w:fldChar>
      </w:r>
      <w:r w:rsidR="00622D78" w:rsidRPr="006276C3">
        <w:rPr>
          <w:rFonts w:ascii="Book Antiqua" w:hAnsi="Book Antiqua"/>
          <w:color w:val="000000" w:themeColor="text1"/>
          <w:sz w:val="24"/>
          <w:szCs w:val="24"/>
        </w:rPr>
        <w:instrText xml:space="preserve"> ADDIN EN.CITE </w:instrText>
      </w:r>
      <w:r w:rsidR="00622D78" w:rsidRPr="006276C3">
        <w:rPr>
          <w:rFonts w:ascii="Book Antiqua" w:hAnsi="Book Antiqua"/>
          <w:color w:val="000000" w:themeColor="text1"/>
          <w:sz w:val="24"/>
          <w:szCs w:val="24"/>
        </w:rPr>
        <w:fldChar w:fldCharType="begin">
          <w:fldData xml:space="preserve">PEVuZE5vdGU+PENpdGU+PEF1dGhvcj5UYWthaGFzaGk8L0F1dGhvcj48WWVhcj4yMDEyPC9ZZWFy
PjxSZWNOdW0+MTY8L1JlY051bT48RGlzcGxheVRleHQ+PHN0eWxlIGZhY2U9InN1cGVyc2NyaXB0
Ij5bMTFdPC9zdHlsZT48L0Rpc3BsYXlUZXh0PjxyZWNvcmQ+PHJlYy1udW1iZXI+MTY8L3JlYy1u
dW1iZXI+PGZvcmVpZ24ta2V5cz48a2V5IGFwcD0iRU4iIGRiLWlkPSJhd3J0OTBlZXJ3c2Fyd2Vz
ZnYzdnN3dmxhYWR4YTJ6dnByMmQiPjE2PC9rZXk+PC9mb3JlaWduLWtleXM+PHJlZi10eXBlIG5h
bWU9IkpvdXJuYWwgQXJ0aWNsZSI+MTc8L3JlZi10eXBlPjxjb250cmlidXRvcnM+PGF1dGhvcnM+
PGF1dGhvcj5UYWthaGFzaGksIEguPC9hdXRob3I+PGF1dGhvcj5LYXRheWFtYSwgSy48L2F1dGhv
cj48YXV0aG9yPlNvaHlhLCBLLjwvYXV0aG9yPjxhdXRob3I+TWl5YW1vdG8sIEguPC9hdXRob3I+
PGF1dGhvcj5QcmFzYWQsIFQuPC9hdXRob3I+PGF1dGhvcj5NYXRzdW1vdG8sIFkuPC9hdXRob3I+
PGF1dGhvcj5PdGEsIE0uPC9hdXRob3I+PGF1dGhvcj5ZYXN1ZGEsIEguPC9hdXRob3I+PGF1dGhv
cj5Uc3Vtb3RvLCBULjwvYXV0aG9yPjxhdXRob3I+QXJ1Z2EsIEouPC9hdXRob3I+PGF1dGhvcj5D
cmFpZywgQS4gTS48L2F1dGhvcj48L2F1dGhvcnM+PC9jb250cmlidXRvcnM+PGF1dGgtYWRkcmVz
cz5CcmFpbiBSZXNlYXJjaCBDZW50cmUgYW5kIERlcGFydG1lbnQgb2YgUHN5Y2hpYXRyeSwgVW5p
dmVyc2l0eSBvZiBCcml0aXNoIENvbHVtYmlhLCBWYW5jb3V2ZXIsIEJyaXRpc2ggQ29sdW1iaWEs
IENhbmFkYS48L2F1dGgtYWRkcmVzcz48dGl0bGVzPjx0aXRsZT5TZWxlY3RpdmUgY29udHJvbCBv
ZiBpbmhpYml0b3J5IHN5bmFwc2UgZGV2ZWxvcG1lbnQgYnkgU2xpdHJrMy1QVFBkZWx0YSB0cmFu
cy1zeW5hcHRpYyBpbnRlcmFjdGlvbjwvdGl0bGU+PHNlY29uZGFyeS10aXRsZT5OYXQgTmV1cm9z
Y2k8L3NlY29uZGFyeS10aXRsZT48YWx0LXRpdGxlPk5hdHVyZSBuZXVyb3NjaWVuY2U8L2FsdC10
aXRsZT48L3RpdGxlcz48cGVyaW9kaWNhbD48ZnVsbC10aXRsZT5OYXQgTmV1cm9zY2k8L2Z1bGwt
dGl0bGU+PGFiYnItMT5OYXR1cmUgbmV1cm9zY2llbmNlPC9hYmJyLTE+PC9wZXJpb2RpY2FsPjxh
bHQtcGVyaW9kaWNhbD48ZnVsbC10aXRsZT5OYXQgTmV1cm9zY2k8L2Z1bGwtdGl0bGU+PGFiYnIt
MT5OYXR1cmUgbmV1cm9zY2llbmNlPC9hYmJyLTE+PC9hbHQtcGVyaW9kaWNhbD48cGFnZXM+Mzg5
LTk4LCBTMS0yPC9wYWdlcz48dm9sdW1lPjE1PC92b2x1bWU+PG51bWJlcj4zPC9udW1iZXI+PGVk
aXRpb24+MjAxMi8wMS8zMTwvZWRpdGlvbj48a2V5d29yZHM+PGtleXdvcmQ+QW5pbWFsczwva2V5
d29yZD48a2V5d29yZD5BbmltYWxzLCBOZXdib3JuPC9rZXl3b3JkPjxrZXl3b3JkPkJyYWluL2N5
dG9sb2d5PC9rZXl3b3JkPjxrZXl3b3JkPkNlbGwgQWRoZXNpb24gTW9sZWN1bGVzL21ldGFib2xp
c208L2tleXdvcmQ+PGtleXdvcmQ+Q2VsbCBEaWZmZXJlbnRpYXRpb24vZ2VuZXRpY3M8L2tleXdv
cmQ+PGtleXdvcmQ+Q2VsbHMsIEN1bHR1cmVkPC9rZXl3b3JkPjxrZXl3b3JkPkNlcmNvcGl0aGVj
dXMgYWV0aGlvcHM8L2tleXdvcmQ+PGtleXdvcmQ+Q29jdWx0dXJlIFRlY2huaXF1ZXM8L2tleXdv
cmQ+PGtleXdvcmQ+RGlzZWFzZSBNb2RlbHMsIEFuaW1hbDwva2V5d29yZD48a2V5d29yZD5FbGVj
dHJvZW5jZXBoYWxvZ3JhcGh5PC9rZXl3b3JkPjxrZXl3b3JkPkVwaWxlcHN5L2dlbmV0aWNzPC9r
ZXl3b3JkPjxrZXl3b3JkPkZlbWFsZTwva2V5d29yZD48a2V5d29yZD5HZW5lIEV4cHJlc3Npb24g
UmVndWxhdGlvbi9nZW5ldGljczwva2V5d29yZD48a2V5d29yZD5HbHV0YW1hdGUgRGVjYXJib3h5
bGFzZS9tZXRhYm9saXNtPC9rZXl3b3JkPjxrZXl3b3JkPkh1bWFuczwva2V5d29yZD48a2V5d29y
ZD5JbmhpYml0b3J5IFBvc3RzeW5hcHRpYyBQb3RlbnRpYWxzL2dlbmV0aWNzLypwaHlzaW9sb2d5
PC9rZXl3b3JkPjxrZXl3b3JkPkx1bWluZXNjZW50IFByb3RlaW5zL2dlbmV0aWNzL21ldGFib2xp
c208L2tleXdvcmQ+PGtleXdvcmQ+TWFsZTwva2V5d29yZD48a2V5d29yZD5NZW1icmFuZSBQcm90
ZWlucy9kZWZpY2llbmN5LyptZXRhYm9saXNtPC9rZXl3b3JkPjxrZXl3b3JkPk1pY2U8L2tleXdv
cmQ+PGtleXdvcmQ+TWljZSwgSW5icmVkIEM1N0JMPC9rZXl3b3JkPjxrZXl3b3JkPk1pY2UsIEtu
b2Nrb3V0PC9rZXl3b3JkPjxrZXl3b3JkPk5lcnZlIFRpc3N1ZSBQcm90ZWlucy9kZWZpY2llbmN5
LyptZXRhYm9saXNtPC9rZXl3b3JkPjxrZXl3b3JkPk5ldXJhbCBJbmhpYml0aW9uL2dlbmV0aWNz
LypwaHlzaW9sb2d5PC9rZXl3b3JkPjxrZXl3b3JkPlByZXN5bmFwdGljIFRlcm1pbmFsczwva2V5
d29yZD48a2V5d29yZD5Qcm90ZWluIEJpbmRpbmc8L2tleXdvcmQ+PGtleXdvcmQ+Uk5BLCBTbWFs
bCBJbnRlcmZlcmluZy9nZW5ldGljcy9tZXRhYm9saXNtPC9rZXl3b3JkPjxrZXl3b3JkPlJhdHM8
L2tleXdvcmQ+PGtleXdvcmQ+UmVjZXB0b3ItTGlrZSBQcm90ZWluIFR5cm9zaW5lIFBob3NwaGF0
YXNlcywgQ2xhc3MgMi9nZW5ldGljcy8qbWV0YWJvbGlzbTwva2V5d29yZD48a2V5d29yZD5TeW5h
cHNlcy9nZW5ldGljcy8qcGh5c2lvbG9neTwva2V5d29yZD48a2V5d29yZD5TeW5hcHRpYyBUcmFu
c21pc3Npb24vZ2VuZXRpY3MvKnBoeXNpb2xvZ3k8L2tleXdvcmQ+PGtleXdvcmQ+VHJhbnNmZWN0
aW9uPC9rZXl3b3JkPjxrZXl3b3JkPlZlc2ljdWxhciBHbHV0YW1hdGUgVHJhbnNwb3J0IFByb3Rl
aW4gMS9tZXRhYm9saXNtPC9rZXl3b3JkPjxrZXl3b3JkPlZlc2ljdWxhciBJbmhpYml0b3J5IEFt
aW5vIEFjaWQgVHJhbnNwb3J0IFByb3RlaW5zL21ldGFib2xpc208L2tleXdvcmQ+PC9rZXl3b3Jk
cz48ZGF0ZXM+PHllYXI+MjAxMjwveWVhcj48cHViLWRhdGVzPjxkYXRlPk1hcjwvZGF0ZT48L3B1
Yi1kYXRlcz48L2RhdGVzPjxpc2JuPjE1NDYtMTcyNiAoRWxlY3Ryb25pYykmI3hEOzEwOTctNjI1
NiAoTGlua2luZyk8L2lzYm4+PGFjY2Vzc2lvbi1udW0+MjIyODYxNzQ8L2FjY2Vzc2lvbi1udW0+
PHdvcmstdHlwZT5JbiBWaXRybyYjeEQ7UmVzZWFyY2ggU3VwcG9ydCwgTi5JLkguLCBFeHRyYW11
cmFsJiN4RDtSZXNlYXJjaCBTdXBwb3J0LCBOb24tVS5TLiBHb3YmYXBvczt0PC93b3JrLXR5cGU+
PHVybHM+PHJlbGF0ZWQtdXJscz48dXJsPmh0dHA6Ly93d3cubmNiaS5ubG0ubmloLmdvdi9wdWJt
ZWQvMjIyODYxNzQ8L3VybD48L3JlbGF0ZWQtdXJscz48L3VybHM+PGN1c3RvbTI+MzI4ODgwNTwv
Y3VzdG9tMj48ZWxlY3Ryb25pYy1yZXNvdXJjZS1udW0+MTAuMTAzOC9ubi4zMDQwPC9lbGVjdHJv
bmljLXJlc291cmNlLW51bT48bGFuZ3VhZ2U+ZW5nPC9sYW5ndWFnZT48L3JlY29yZD48L0NpdGU+
PC9FbmROb3RlPn==
</w:fldData>
        </w:fldChar>
      </w:r>
      <w:r w:rsidR="00622D78" w:rsidRPr="006276C3">
        <w:rPr>
          <w:rFonts w:ascii="Book Antiqua" w:hAnsi="Book Antiqua"/>
          <w:color w:val="000000" w:themeColor="text1"/>
          <w:sz w:val="24"/>
          <w:szCs w:val="24"/>
        </w:rPr>
        <w:instrText xml:space="preserve"> ADDIN EN.CITE.DATA </w:instrText>
      </w:r>
      <w:r w:rsidR="00622D78" w:rsidRPr="006276C3">
        <w:rPr>
          <w:rFonts w:ascii="Book Antiqua" w:hAnsi="Book Antiqua"/>
          <w:color w:val="000000" w:themeColor="text1"/>
          <w:sz w:val="24"/>
          <w:szCs w:val="24"/>
        </w:rPr>
      </w:r>
      <w:r w:rsidR="00622D78" w:rsidRPr="006276C3">
        <w:rPr>
          <w:rFonts w:ascii="Book Antiqua" w:hAnsi="Book Antiqua"/>
          <w:color w:val="000000" w:themeColor="text1"/>
          <w:sz w:val="24"/>
          <w:szCs w:val="24"/>
        </w:rPr>
        <w:fldChar w:fldCharType="end"/>
      </w:r>
      <w:r w:rsidR="00980A2C" w:rsidRPr="006276C3">
        <w:rPr>
          <w:rFonts w:ascii="Book Antiqua" w:hAnsi="Book Antiqua"/>
          <w:color w:val="000000" w:themeColor="text1"/>
          <w:sz w:val="24"/>
          <w:szCs w:val="24"/>
        </w:rPr>
      </w:r>
      <w:r w:rsidR="00980A2C" w:rsidRPr="006276C3">
        <w:rPr>
          <w:rFonts w:ascii="Book Antiqua" w:hAnsi="Book Antiqua"/>
          <w:color w:val="000000" w:themeColor="text1"/>
          <w:sz w:val="24"/>
          <w:szCs w:val="24"/>
        </w:rPr>
        <w:fldChar w:fldCharType="separate"/>
      </w:r>
      <w:r w:rsidR="00622D78" w:rsidRPr="006276C3">
        <w:rPr>
          <w:rFonts w:ascii="Book Antiqua" w:hAnsi="Book Antiqua"/>
          <w:noProof/>
          <w:color w:val="000000" w:themeColor="text1"/>
          <w:sz w:val="24"/>
          <w:szCs w:val="24"/>
          <w:vertAlign w:val="superscript"/>
        </w:rPr>
        <w:t>[</w:t>
      </w:r>
      <w:hyperlink w:anchor="_ENREF_11" w:tooltip="Takahashi, 2012 #16" w:history="1">
        <w:r w:rsidR="00622D78" w:rsidRPr="006276C3">
          <w:rPr>
            <w:rFonts w:ascii="Book Antiqua" w:hAnsi="Book Antiqua"/>
            <w:noProof/>
            <w:color w:val="000000" w:themeColor="text1"/>
            <w:sz w:val="24"/>
            <w:szCs w:val="24"/>
            <w:vertAlign w:val="superscript"/>
          </w:rPr>
          <w:t>11</w:t>
        </w:r>
      </w:hyperlink>
      <w:r w:rsidR="00622D78" w:rsidRPr="006276C3">
        <w:rPr>
          <w:rFonts w:ascii="Book Antiqua" w:hAnsi="Book Antiqua"/>
          <w:noProof/>
          <w:color w:val="000000" w:themeColor="text1"/>
          <w:sz w:val="24"/>
          <w:szCs w:val="24"/>
          <w:vertAlign w:val="superscript"/>
        </w:rPr>
        <w:t>]</w:t>
      </w:r>
      <w:r w:rsidR="00980A2C" w:rsidRPr="006276C3">
        <w:rPr>
          <w:rFonts w:ascii="Book Antiqua" w:hAnsi="Book Antiqua"/>
          <w:color w:val="000000" w:themeColor="text1"/>
          <w:sz w:val="24"/>
          <w:szCs w:val="24"/>
        </w:rPr>
        <w:fldChar w:fldCharType="end"/>
      </w:r>
      <w:bookmarkStart w:id="77" w:name="OLE_LINK58"/>
      <w:bookmarkStart w:id="78" w:name="OLE_LINK59"/>
      <w:r w:rsidR="00F96F2C" w:rsidRPr="006276C3">
        <w:rPr>
          <w:rFonts w:ascii="Book Antiqua" w:hAnsi="Book Antiqua"/>
          <w:color w:val="000000" w:themeColor="text1"/>
          <w:sz w:val="24"/>
          <w:szCs w:val="24"/>
        </w:rPr>
        <w:t xml:space="preserve">. </w:t>
      </w:r>
      <w:r w:rsidR="00B9602B" w:rsidRPr="006276C3">
        <w:rPr>
          <w:rFonts w:ascii="Book Antiqua" w:hAnsi="Book Antiqua"/>
          <w:color w:val="000000" w:themeColor="text1"/>
          <w:sz w:val="24"/>
          <w:szCs w:val="24"/>
        </w:rPr>
        <w:t xml:space="preserve">GABA </w:t>
      </w:r>
      <w:r w:rsidR="00C60D79" w:rsidRPr="006276C3">
        <w:rPr>
          <w:rFonts w:ascii="Book Antiqua" w:hAnsi="Book Antiqua"/>
          <w:color w:val="000000" w:themeColor="text1"/>
          <w:sz w:val="24"/>
          <w:szCs w:val="24"/>
        </w:rPr>
        <w:t xml:space="preserve">is </w:t>
      </w:r>
      <w:r w:rsidR="003F5374" w:rsidRPr="006276C3">
        <w:rPr>
          <w:rFonts w:ascii="Book Antiqua" w:hAnsi="Book Antiqua"/>
          <w:color w:val="000000" w:themeColor="text1"/>
          <w:sz w:val="24"/>
          <w:szCs w:val="24"/>
        </w:rPr>
        <w:t>a key</w:t>
      </w:r>
      <w:r w:rsidR="00C60D79" w:rsidRPr="006276C3">
        <w:rPr>
          <w:rFonts w:ascii="Book Antiqua" w:hAnsi="Book Antiqua"/>
          <w:color w:val="000000" w:themeColor="text1"/>
          <w:sz w:val="24"/>
          <w:szCs w:val="24"/>
        </w:rPr>
        <w:t xml:space="preserve"> </w:t>
      </w:r>
      <w:r w:rsidR="005A59ED" w:rsidRPr="006276C3">
        <w:rPr>
          <w:rFonts w:ascii="Book Antiqua" w:hAnsi="Book Antiqua"/>
          <w:color w:val="000000" w:themeColor="text1"/>
          <w:sz w:val="24"/>
          <w:szCs w:val="24"/>
        </w:rPr>
        <w:t xml:space="preserve">inhibitory </w:t>
      </w:r>
      <w:r w:rsidR="00C60D79" w:rsidRPr="006276C3">
        <w:rPr>
          <w:rFonts w:ascii="Book Antiqua" w:hAnsi="Book Antiqua"/>
          <w:color w:val="000000" w:themeColor="text1"/>
          <w:sz w:val="24"/>
          <w:szCs w:val="24"/>
        </w:rPr>
        <w:t>neurotransmitter</w:t>
      </w:r>
      <w:r w:rsidR="00372A14" w:rsidRPr="006276C3">
        <w:rPr>
          <w:rFonts w:ascii="Book Antiqua" w:hAnsi="Book Antiqua"/>
          <w:color w:val="000000" w:themeColor="text1"/>
          <w:sz w:val="24"/>
          <w:szCs w:val="24"/>
        </w:rPr>
        <w:t xml:space="preserve"> and</w:t>
      </w:r>
      <w:r w:rsidR="00C60D79" w:rsidRPr="006276C3">
        <w:rPr>
          <w:rFonts w:ascii="Book Antiqua" w:hAnsi="Book Antiqua"/>
          <w:color w:val="000000" w:themeColor="text1"/>
          <w:sz w:val="24"/>
          <w:szCs w:val="24"/>
        </w:rPr>
        <w:t xml:space="preserve"> </w:t>
      </w:r>
      <w:bookmarkStart w:id="79" w:name="OLE_LINK513"/>
      <w:bookmarkStart w:id="80" w:name="OLE_LINK514"/>
      <w:r w:rsidR="00C60D79" w:rsidRPr="006276C3">
        <w:rPr>
          <w:rFonts w:ascii="Book Antiqua" w:hAnsi="Book Antiqua"/>
          <w:color w:val="000000" w:themeColor="text1"/>
          <w:sz w:val="24"/>
          <w:szCs w:val="24"/>
        </w:rPr>
        <w:t>mediate</w:t>
      </w:r>
      <w:r w:rsidR="003F5374" w:rsidRPr="006276C3">
        <w:rPr>
          <w:rFonts w:ascii="Book Antiqua" w:hAnsi="Book Antiqua"/>
          <w:color w:val="000000" w:themeColor="text1"/>
          <w:sz w:val="24"/>
          <w:szCs w:val="24"/>
        </w:rPr>
        <w:t>s</w:t>
      </w:r>
      <w:r w:rsidR="00B9602B" w:rsidRPr="006276C3">
        <w:rPr>
          <w:rFonts w:ascii="Book Antiqua" w:hAnsi="Book Antiqua"/>
          <w:color w:val="000000" w:themeColor="text1"/>
          <w:sz w:val="24"/>
          <w:szCs w:val="24"/>
        </w:rPr>
        <w:t xml:space="preserve"> </w:t>
      </w:r>
      <w:bookmarkStart w:id="81" w:name="OLE_LINK509"/>
      <w:bookmarkStart w:id="82" w:name="OLE_LINK510"/>
      <w:r w:rsidR="00B9602B" w:rsidRPr="006276C3">
        <w:rPr>
          <w:rFonts w:ascii="Book Antiqua" w:hAnsi="Book Antiqua"/>
          <w:color w:val="000000" w:themeColor="text1"/>
          <w:sz w:val="24"/>
          <w:szCs w:val="24"/>
        </w:rPr>
        <w:t>synaptic transmission</w:t>
      </w:r>
      <w:bookmarkEnd w:id="79"/>
      <w:bookmarkEnd w:id="80"/>
      <w:bookmarkEnd w:id="81"/>
      <w:bookmarkEnd w:id="82"/>
      <w:r w:rsidR="003F5374" w:rsidRPr="006276C3">
        <w:rPr>
          <w:rFonts w:ascii="Book Antiqua" w:hAnsi="Book Antiqua"/>
          <w:color w:val="000000" w:themeColor="text1"/>
          <w:sz w:val="24"/>
          <w:szCs w:val="24"/>
        </w:rPr>
        <w:t xml:space="preserve">, </w:t>
      </w:r>
      <w:r w:rsidR="00B9602B" w:rsidRPr="006276C3">
        <w:rPr>
          <w:rFonts w:ascii="Book Antiqua" w:hAnsi="Book Antiqua"/>
          <w:color w:val="000000" w:themeColor="text1"/>
          <w:sz w:val="24"/>
          <w:szCs w:val="24"/>
        </w:rPr>
        <w:t>neural network</w:t>
      </w:r>
      <w:r w:rsidR="003F5374" w:rsidRPr="006276C3">
        <w:rPr>
          <w:rFonts w:ascii="Book Antiqua" w:hAnsi="Book Antiqua"/>
          <w:color w:val="000000" w:themeColor="text1"/>
          <w:sz w:val="24"/>
          <w:szCs w:val="24"/>
        </w:rPr>
        <w:t xml:space="preserve"> development</w:t>
      </w:r>
      <w:r w:rsidR="00980A2C" w:rsidRPr="006276C3">
        <w:rPr>
          <w:rFonts w:ascii="Book Antiqua" w:hAnsi="Book Antiqua"/>
          <w:color w:val="000000" w:themeColor="text1"/>
          <w:sz w:val="24"/>
          <w:szCs w:val="24"/>
        </w:rPr>
        <w:fldChar w:fldCharType="begin"/>
      </w:r>
      <w:r w:rsidR="00622D78" w:rsidRPr="006276C3">
        <w:rPr>
          <w:rFonts w:ascii="Book Antiqua" w:hAnsi="Book Antiqua"/>
          <w:color w:val="000000" w:themeColor="text1"/>
          <w:sz w:val="24"/>
          <w:szCs w:val="24"/>
        </w:rPr>
        <w:instrText xml:space="preserve"> ADDIN EN.CITE &lt;EndNote&gt;&lt;Cite&gt;&lt;Author&gt;Akerman&lt;/Author&gt;&lt;Year&gt;2007&lt;/Year&gt;&lt;RecNum&gt;17&lt;/RecNum&gt;&lt;DisplayText&gt;&lt;style face="superscript"&gt;[12]&lt;/style&gt;&lt;/DisplayText&gt;&lt;record&gt;&lt;rec-number&gt;17&lt;/rec-number&gt;&lt;foreign-keys&gt;&lt;key app="EN" db-id="awrt90eerwsarwesfv3vswvlaadxa2zvpr2d"&gt;17&lt;/key&gt;&lt;/foreign-keys&gt;&lt;ref-type name="Journal Article"&gt;17&lt;/ref-type&gt;&lt;contributors&gt;&lt;authors&gt;&lt;author&gt;Akerman, C. J.&lt;/author&gt;&lt;author&gt;Cline, H. T.&lt;/author&gt;&lt;/authors&gt;&lt;/contributors&gt;&lt;auth-address&gt;Department of Pharmacology, University of Oxford, Mansfield Road, Oxford, UK, OX1 3QT.&lt;/auth-address&gt;&lt;titles&gt;&lt;title&gt;Refining the roles of GABAergic signaling during neural circuit formation&lt;/title&gt;&lt;secondary-title&gt;Trends Neurosci&lt;/secondary-title&gt;&lt;alt-title&gt;Trends in neurosciences&lt;/alt-title&gt;&lt;/titles&gt;&lt;periodical&gt;&lt;full-title&gt;Trends Neurosci&lt;/full-title&gt;&lt;abbr-1&gt;Trends in neurosciences&lt;/abbr-1&gt;&lt;/periodical&gt;&lt;alt-periodical&gt;&lt;full-title&gt;Trends Neurosci&lt;/full-title&gt;&lt;abbr-1&gt;Trends in neurosciences&lt;/abbr-1&gt;&lt;/alt-periodical&gt;&lt;pages&gt;382-9&lt;/pages&gt;&lt;volume&gt;30&lt;/volume&gt;&lt;number&gt;8&lt;/number&gt;&lt;edition&gt;2007/06/26&lt;/edition&gt;&lt;keywords&gt;&lt;keyword&gt;Animals&lt;/keyword&gt;&lt;keyword&gt;Glutamic Acid/physiology&lt;/keyword&gt;&lt;keyword&gt;Humans&lt;/keyword&gt;&lt;keyword&gt;Nerve Net/growth &amp;amp; development/physiology&lt;/keyword&gt;&lt;keyword&gt;Neural Pathways/growth &amp;amp; development/*physiology&lt;/keyword&gt;&lt;keyword&gt;Neurons/cytology/physiology&lt;/keyword&gt;&lt;keyword&gt;Receptors, GABA-A/*physiology&lt;/keyword&gt;&lt;keyword&gt;Signal Transduction/*physiology&lt;/keyword&gt;&lt;keyword&gt;Synapses/*physiology&lt;/keyword&gt;&lt;keyword&gt;gamma-Aminobutyric Acid/*physiology&lt;/keyword&gt;&lt;/keywords&gt;&lt;dates&gt;&lt;year&gt;2007&lt;/year&gt;&lt;pub-dates&gt;&lt;date&gt;Aug&lt;/date&gt;&lt;/pub-dates&gt;&lt;/dates&gt;&lt;isbn&gt;0166-2236 (Print)&amp;#xD;0166-2236 (Linking)&lt;/isbn&gt;&lt;accession-num&gt;17590449&lt;/accession-num&gt;&lt;work-type&gt;Research Support, N.I.H., Extramural&amp;#xD;Research Support, Non-U.S. Gov&amp;apos;t&amp;#xD;Review&lt;/work-type&gt;&lt;urls&gt;&lt;related-urls&gt;&lt;url&gt;http://www.ncbi.nlm.nih.gov/pubmed/17590449&lt;/url&gt;&lt;/related-urls&gt;&lt;/urls&gt;&lt;electronic-resource-num&gt;10.1016/j.tins.2007.06.002&lt;/electronic-resource-num&gt;&lt;language&gt;eng&lt;/language&gt;&lt;/record&gt;&lt;/Cite&gt;&lt;/EndNote&gt;</w:instrText>
      </w:r>
      <w:r w:rsidR="00980A2C" w:rsidRPr="006276C3">
        <w:rPr>
          <w:rFonts w:ascii="Book Antiqua" w:hAnsi="Book Antiqua"/>
          <w:color w:val="000000" w:themeColor="text1"/>
          <w:sz w:val="24"/>
          <w:szCs w:val="24"/>
        </w:rPr>
        <w:fldChar w:fldCharType="separate"/>
      </w:r>
      <w:r w:rsidR="00622D78" w:rsidRPr="006276C3">
        <w:rPr>
          <w:rFonts w:ascii="Book Antiqua" w:hAnsi="Book Antiqua"/>
          <w:noProof/>
          <w:color w:val="000000" w:themeColor="text1"/>
          <w:sz w:val="24"/>
          <w:szCs w:val="24"/>
          <w:vertAlign w:val="superscript"/>
        </w:rPr>
        <w:t>[</w:t>
      </w:r>
      <w:hyperlink w:anchor="_ENREF_12" w:tooltip="Akerman, 2007 #17" w:history="1">
        <w:r w:rsidR="00622D78" w:rsidRPr="006276C3">
          <w:rPr>
            <w:rFonts w:ascii="Book Antiqua" w:hAnsi="Book Antiqua"/>
            <w:noProof/>
            <w:color w:val="000000" w:themeColor="text1"/>
            <w:sz w:val="24"/>
            <w:szCs w:val="24"/>
            <w:vertAlign w:val="superscript"/>
          </w:rPr>
          <w:t>12</w:t>
        </w:r>
      </w:hyperlink>
      <w:r w:rsidR="00622D78" w:rsidRPr="006276C3">
        <w:rPr>
          <w:rFonts w:ascii="Book Antiqua" w:hAnsi="Book Antiqua"/>
          <w:noProof/>
          <w:color w:val="000000" w:themeColor="text1"/>
          <w:sz w:val="24"/>
          <w:szCs w:val="24"/>
          <w:vertAlign w:val="superscript"/>
        </w:rPr>
        <w:t>]</w:t>
      </w:r>
      <w:r w:rsidR="00980A2C" w:rsidRPr="006276C3">
        <w:rPr>
          <w:rFonts w:ascii="Book Antiqua" w:hAnsi="Book Antiqua"/>
          <w:color w:val="000000" w:themeColor="text1"/>
          <w:sz w:val="24"/>
          <w:szCs w:val="24"/>
        </w:rPr>
        <w:fldChar w:fldCharType="end"/>
      </w:r>
      <w:r w:rsidR="005A59ED" w:rsidRPr="006276C3">
        <w:rPr>
          <w:rFonts w:ascii="Book Antiqua" w:hAnsi="Book Antiqua"/>
          <w:color w:val="000000" w:themeColor="text1"/>
          <w:sz w:val="24"/>
          <w:szCs w:val="24"/>
        </w:rPr>
        <w:t xml:space="preserve"> </w:t>
      </w:r>
      <w:r w:rsidR="003F5374" w:rsidRPr="006276C3">
        <w:rPr>
          <w:rFonts w:ascii="Book Antiqua" w:hAnsi="Book Antiqua"/>
          <w:color w:val="000000" w:themeColor="text1"/>
          <w:sz w:val="24"/>
          <w:szCs w:val="24"/>
        </w:rPr>
        <w:t>and is</w:t>
      </w:r>
      <w:r w:rsidR="00CB5EB9" w:rsidRPr="006276C3">
        <w:rPr>
          <w:rFonts w:ascii="Book Antiqua" w:hAnsi="Book Antiqua"/>
          <w:color w:val="000000" w:themeColor="text1"/>
          <w:sz w:val="24"/>
          <w:szCs w:val="24"/>
        </w:rPr>
        <w:t xml:space="preserve"> </w:t>
      </w:r>
      <w:r w:rsidR="00607352" w:rsidRPr="006276C3">
        <w:rPr>
          <w:rFonts w:ascii="Book Antiqua" w:hAnsi="Book Antiqua"/>
          <w:color w:val="000000" w:themeColor="text1"/>
          <w:sz w:val="24"/>
          <w:szCs w:val="24"/>
        </w:rPr>
        <w:t>involved</w:t>
      </w:r>
      <w:r w:rsidR="00CB5EB9" w:rsidRPr="006276C3">
        <w:rPr>
          <w:rFonts w:ascii="Book Antiqua" w:hAnsi="Book Antiqua"/>
          <w:color w:val="000000" w:themeColor="text1"/>
          <w:sz w:val="24"/>
          <w:szCs w:val="24"/>
        </w:rPr>
        <w:t xml:space="preserve"> </w:t>
      </w:r>
      <w:r w:rsidR="00546E9F" w:rsidRPr="006276C3">
        <w:rPr>
          <w:rFonts w:ascii="Book Antiqua" w:hAnsi="Book Antiqua"/>
          <w:color w:val="000000" w:themeColor="text1"/>
          <w:sz w:val="24"/>
          <w:szCs w:val="24"/>
        </w:rPr>
        <w:t xml:space="preserve">in </w:t>
      </w:r>
      <w:r w:rsidR="00CB5EB9" w:rsidRPr="006276C3">
        <w:rPr>
          <w:rFonts w:ascii="Book Antiqua" w:hAnsi="Book Antiqua"/>
          <w:color w:val="000000" w:themeColor="text1"/>
          <w:sz w:val="24"/>
          <w:szCs w:val="24"/>
        </w:rPr>
        <w:t>digestive disease</w:t>
      </w:r>
      <w:r w:rsidR="003F5374" w:rsidRPr="006276C3">
        <w:rPr>
          <w:rFonts w:ascii="Book Antiqua" w:hAnsi="Book Antiqua"/>
          <w:color w:val="000000" w:themeColor="text1"/>
          <w:sz w:val="24"/>
          <w:szCs w:val="24"/>
        </w:rPr>
        <w:t>s such</w:t>
      </w:r>
      <w:r w:rsidR="00CB5EB9" w:rsidRPr="006276C3">
        <w:rPr>
          <w:rFonts w:ascii="Book Antiqua" w:hAnsi="Book Antiqua"/>
          <w:color w:val="000000" w:themeColor="text1"/>
          <w:sz w:val="24"/>
          <w:szCs w:val="24"/>
        </w:rPr>
        <w:t xml:space="preserve"> as esophageal reflux and gastric cancer</w:t>
      </w:r>
      <w:r w:rsidR="00980A2C" w:rsidRPr="006276C3">
        <w:rPr>
          <w:rFonts w:ascii="Book Antiqua" w:hAnsi="Book Antiqua"/>
          <w:color w:val="000000" w:themeColor="text1"/>
          <w:sz w:val="24"/>
          <w:szCs w:val="24"/>
        </w:rPr>
        <w:fldChar w:fldCharType="begin">
          <w:fldData xml:space="preserve">PEVuZE5vdGU+PENpdGU+PEF1dGhvcj5IZXJtYW48L0F1dGhvcj48WWVhcj4yMDEwPC9ZZWFyPjxS
ZWNOdW0+MTg8L1JlY051bT48RGlzcGxheVRleHQ+PHN0eWxlIGZhY2U9InN1cGVyc2NyaXB0Ij5b
MTMtMTVdPC9zdHlsZT48L0Rpc3BsYXlUZXh0PjxyZWNvcmQ+PHJlYy1udW1iZXI+MTg8L3JlYy1u
dW1iZXI+PGZvcmVpZ24ta2V5cz48a2V5IGFwcD0iRU4iIGRiLWlkPSJhd3J0OTBlZXJ3c2Fyd2Vz
ZnYzdnN3dmxhYWR4YTJ6dnByMmQiPjE4PC9rZXk+PC9mb3JlaWduLWtleXM+PHJlZi10eXBlIG5h
bWU9IkpvdXJuYWwgQXJ0aWNsZSI+MTc8L3JlZi10eXBlPjxjb250cmlidXRvcnM+PGF1dGhvcnM+
PGF1dGhvcj5IZXJtYW4sIE0uIEEuPC9hdXRob3I+PGF1dGhvcj5BbGF5YW4sIEEuPC9hdXRob3I+
PGF1dGhvcj5TYWhpYnphZGEsIE4uPC9hdXRob3I+PGF1dGhvcj5CYXllciwgQi48L2F1dGhvcj48
YXV0aG9yPlZlcmJhbGlzLCBKLjwvYXV0aG9yPjxhdXRob3I+RHJldGNoZW4sIEsuIEwuPC9hdXRo
b3I+PGF1dGhvcj5HaWxsaXMsIFIuIEEuPC9hdXRob3I+PC9hdXRob3JzPjwvY29udHJpYnV0b3Jz
PjxhdXRoLWFkZHJlc3M+R2VvcmdldG93biBVbml2ZXJzaXR5LCBXYXNoaW5ndG9uLCBEQywgVVNB
LjwvYXV0aC1hZGRyZXNzPjx0aXRsZXM+PHRpdGxlPm1pY3JvLU9waW9pZCByZWNlcHRvciBzdGlt
dWxhdGlvbiBpbiB0aGUgbWVkaWFsIHN1Ym51Y2xldXMgb2YgdGhlIHRyYWN0dXMgc29saXRhcml1
cyBpbmhpYml0cyBnYXN0cmljIHRvbmUgYW5kIG1vdGlsaXR5IGJ5IHJlZHVjaW5nIGxvY2FsIEdB
QkEgYWN0aXZpdHk8L3RpdGxlPjxzZWNvbmRhcnktdGl0bGU+QW0gSiBQaHlzaW9sIEdhc3Ryb2lu
dGVzdCBMaXZlciBQaHlzaW9sPC9zZWNvbmRhcnktdGl0bGU+PGFsdC10aXRsZT5BbWVyaWNhbiBq
b3VybmFsIG9mIHBoeXNpb2xvZ3kuIEdhc3Ryb2ludGVzdGluYWwgYW5kIGxpdmVyIHBoeXNpb2xv
Z3k8L2FsdC10aXRsZT48L3RpdGxlcz48cGVyaW9kaWNhbD48ZnVsbC10aXRsZT5BbSBKIFBoeXNp
b2wgR2FzdHJvaW50ZXN0IExpdmVyIFBoeXNpb2w8L2Z1bGwtdGl0bGU+PGFiYnItMT5BbWVyaWNh
biBqb3VybmFsIG9mIHBoeXNpb2xvZ3kuIEdhc3Ryb2ludGVzdGluYWwgYW5kIGxpdmVyIHBoeXNp
b2xvZ3k8L2FiYnItMT48L3BlcmlvZGljYWw+PGFsdC1wZXJpb2RpY2FsPjxmdWxsLXRpdGxlPkFt
IEogUGh5c2lvbCBHYXN0cm9pbnRlc3QgTGl2ZXIgUGh5c2lvbDwvZnVsbC10aXRsZT48YWJici0x
PkFtZXJpY2FuIGpvdXJuYWwgb2YgcGh5c2lvbG9neS4gR2FzdHJvaW50ZXN0aW5hbCBhbmQgbGl2
ZXIgcGh5c2lvbG9neTwvYWJici0xPjwvYWx0LXBlcmlvZGljYWw+PHBhZ2VzPkc0OTQtNTA2PC9w
YWdlcz48dm9sdW1lPjI5OTwvdm9sdW1lPjxudW1iZXI+MjwvbnVtYmVyPjxlZGl0aW9uPjIwMTAv
MDUvMjI8L2VkaXRpb24+PGtleXdvcmRzPjxrZXl3b3JkPkFuaW1hbHM8L2tleXdvcmQ+PGtleXdv
cmQ+RG93bi1SZWd1bGF0aW9uPC9rZXl3b3JkPjxrZXl3b3JkPkVmZmVyZW50IFBhdGh3YXlzL3Bo
eXNpb2xvZ3k8L2tleXdvcmQ+PGtleXdvcmQ+RW5rZXBoYWxpbiwgQWxhKDIpLU1lUGhlKDQpLUds
eSg1KS0vYWRtaW5pc3RyYXRpb24gJmFtcDsgZG9zYWdlPC9rZXl3b3JkPjxrZXl3b3JkPkdBQkEg
QW50YWdvbmlzdHMvYWRtaW5pc3RyYXRpb24gJmFtcDsgZG9zYWdlPC9rZXl3b3JkPjxrZXl3b3Jk
PkdBQkEtQSBSZWNlcHRvciBBbnRhZ29uaXN0czwva2V5d29yZD48a2V5d29yZD5HYXN0cmljIEZ1
bmR1cy9kcnVnIGVmZmVjdHMvcGh5c2lvbG9neTwva2V5d29yZD48a2V5d29yZD5HYXN0cm9pbnRl
c3RpbmFsIE1vdGlsaXR5LypwaHlzaW9sb2d5L3JhZGlhdGlvbiBlZmZlY3RzPC9rZXl3b3JkPjxr
ZXl3b3JkPk1hbGU8L2tleXdvcmQ+PGtleXdvcmQ+TWljcm9pbmplY3Rpb25zPC9rZXl3b3JkPjxr
ZXl3b3JkPk11c2NsZSBUb251cy9kcnVnIGVmZmVjdHM8L2tleXdvcmQ+PGtleXdvcmQ+TmFsdHJl
eG9uZS9hZG1pbmlzdHJhdGlvbiAmYW1wOyBkb3NhZ2U8L2tleXdvcmQ+PGtleXdvcmQ+TmFyY290
aWMgQW50YWdvbmlzdHMvYWRtaW5pc3RyYXRpb24gJmFtcDsgZG9zYWdlPC9rZXl3b3JkPjxrZXl3
b3JkPk5ldXJvdHJhbnNtaXR0ZXIgQWdlbnRzL2FkbWluaXN0cmF0aW9uICZhbXA7IGRvc2FnZTwv
a2V5d29yZD48a2V5d29yZD5PbGlnb3BlcHRpZGVzL2FkbWluaXN0cmF0aW9uICZhbXA7IGRvc2Fn
ZTwva2V5d29yZD48a2V5d29yZD5SYXRzPC9rZXl3b3JkPjxrZXl3b3JkPlJhdHMsIFNwcmFndWUt
RGF3bGV5PC9rZXl3b3JkPjxrZXl3b3JkPlJlY2VwdG9ycywgR0FCQS1BL21ldGFib2xpc208L2tl
eXdvcmQ+PGtleXdvcmQ+UmVjZXB0b3JzLCBPcGlvaWQvYW50YWdvbmlzdHMgJmFtcDsgaW5oaWJp
dG9ycy8qbWV0YWJvbGlzbTwva2V5d29yZD48a2V5d29yZD5Tb2xpdGFyeSBOdWNsZXVzLyptZXRh
Ym9saXNtPC9rZXl3b3JkPjxrZXl3b3JkPlN0b21hY2gvZHJ1ZyBlZmZlY3RzLypwaHlzaW9sb2d5
PC9rZXl3b3JkPjxrZXl3b3JkPlZhZ3VzIE5lcnZlL2RydWcgZWZmZWN0cy9waHlzaW9sb2d5PC9r
ZXl3b3JkPjxrZXl3b3JkPmdhbW1hLUFtaW5vYnV0eXJpYyBBY2lkLyptZXRhYm9saXNtPC9rZXl3
b3JkPjwva2V5d29yZHM+PGRhdGVzPjx5ZWFyPjIwMTA8L3llYXI+PHB1Yi1kYXRlcz48ZGF0ZT5B
dWc8L2RhdGU+PC9wdWItZGF0ZXM+PC9kYXRlcz48aXNibj4xNTIyLTE1NDcgKEVsZWN0cm9uaWMp
JiN4RDswMTkzLTE4NTcgKExpbmtpbmcpPC9pc2JuPjxhY2Nlc3Npb24tbnVtPjIwNDg5MDQ2PC9h
Y2Nlc3Npb24tbnVtPjx3b3JrLXR5cGU+UmVzZWFyY2ggU3VwcG9ydCwgTi5JLkguLCBFeHRyYW11
cmFsJiN4RDtSZXNlYXJjaCBTdXBwb3J0LCBOb24tVS5TLiBHb3YmYXBvczt0PC93b3JrLXR5cGU+
PHVybHM+PHJlbGF0ZWQtdXJscz48dXJsPmh0dHA6Ly93d3cubmNiaS5ubG0ubmloLmdvdi9wdWJt
ZWQvMjA0ODkwNDY8L3VybD48L3JlbGF0ZWQtdXJscz48L3VybHM+PGN1c3RvbTI+MjkyODUzMTwv
Y3VzdG9tMj48ZWxlY3Ryb25pYy1yZXNvdXJjZS1udW0+MTAuMTE1Mi9hanBnaS4wMDAzOC4yMDEw
PC9lbGVjdHJvbmljLXJlc291cmNlLW51bT48bGFuZ3VhZ2U+ZW5nPC9sYW5ndWFnZT48L3JlY29y
ZD48L0NpdGU+PENpdGU+PEF1dGhvcj5SZW48L0F1dGhvcj48WWVhcj4yMDE0PC9ZZWFyPjxSZWNO
dW0+MTk8L1JlY051bT48cmVjb3JkPjxyZWMtbnVtYmVyPjE5PC9yZWMtbnVtYmVyPjxmb3JlaWdu
LWtleXM+PGtleSBhcHA9IkVOIiBkYi1pZD0iYXdydDkwZWVyd3Nhcndlc2Z2M3Zzd3ZsYWFkeGEy
enZwcjJkIj4xOTwva2V5PjwvZm9yZWlnbi1rZXlzPjxyZWYtdHlwZSBuYW1lPSJKb3VybmFsIEFy
dGljbGUiPjE3PC9yZWYtdHlwZT48Y29udHJpYnV0b3JzPjxhdXRob3JzPjxhdXRob3I+UmVuLCBM
LiBILjwvYXV0aG9yPjxhdXRob3I+Q2hlbiwgVy4gWC48L2F1dGhvcj48YXV0aG9yPlFpYW4sIEwu
IEouPC9hdXRob3I+PGF1dGhvcj5MaSwgUy48L2F1dGhvcj48YXV0aG9yPkd1LCBNLjwvYXV0aG9y
PjxhdXRob3I+U2hpLCBSLiBILjwvYXV0aG9yPjwvYXV0aG9ycz48L2NvbnRyaWJ1dG9ycz48YXV0
aC1hZGRyZXNzPkxpLUh1YSBSZW4sIFdlaS1YdSBDaGVuLCBTaHVvIExpLCBNaW4gR3UsIFJ1aS1I
dWEgU2hpLCBEZXBhcnRtZW50IG9mIEdhc3Ryb2VudGVyb2xvZ3ksIHRoZSBGaXJzdCBBZmZpbGlh
dGVkIEhvc3BpdGFsIG9mIE5hbmppbmcgTWVkaWNhbCBVbml2ZXJzaXR5LCBOYW5qaW5nIDIxMDAy
OSwgSmlhbmdzdSBQcm92aW5jZSwgQ2hpbmEuPC9hdXRoLWFkZHJlc3M+PHRpdGxlcz48dGl0bGU+
QWRkaXRpb24gb2YgcHJva2luZXRpY3MgdG8gUFBJIHRoZXJhcHkgaW4gZ2FzdHJvZXNvcGhhZ2Vh
bCByZWZsdXggZGlzZWFzZTogYSBtZXRhLWFuYWx5c2lzPC90aXRsZT48c2Vjb25kYXJ5LXRpdGxl
PldvcmxkIEogR2FzdHJvZW50ZXJvbDwvc2Vjb25kYXJ5LXRpdGxlPjxhbHQtdGl0bGU+V29ybGQg
am91cm5hbCBvZiBnYXN0cm9lbnRlcm9sb2d5IDogV0pHPC9hbHQtdGl0bGU+PC90aXRsZXM+PHBl
cmlvZGljYWw+PGZ1bGwtdGl0bGU+V29ybGQgSiBHYXN0cm9lbnRlcm9sPC9mdWxsLXRpdGxlPjxh
YmJyLTE+V29ybGQgam91cm5hbCBvZiBnYXN0cm9lbnRlcm9sb2d5IDogV0pHPC9hYmJyLTE+PC9w
ZXJpb2RpY2FsPjxhbHQtcGVyaW9kaWNhbD48ZnVsbC10aXRsZT5Xb3JsZCBKIEdhc3Ryb2VudGVy
b2w8L2Z1bGwtdGl0bGU+PGFiYnItMT5Xb3JsZCBqb3VybmFsIG9mIGdhc3Ryb2VudGVyb2xvZ3kg
OiBXSkc8L2FiYnItMT48L2FsdC1wZXJpb2RpY2FsPjxwYWdlcz4yNDEyLTk8L3BhZ2VzPjx2b2x1
bWU+MjA8L3ZvbHVtZT48bnVtYmVyPjk8L251bWJlcj48ZWRpdGlvbj4yMDE0LzAzLzA4PC9lZGl0
aW9uPjxkYXRlcz48eWVhcj4yMDE0PC95ZWFyPjxwdWItZGF0ZXM+PGRhdGU+TWFyIDc8L2RhdGU+
PC9wdWItZGF0ZXM+PC9kYXRlcz48aXNibj4yMjE5LTI4NDAgKEVsZWN0cm9uaWMpJiN4RDsxMDA3
LTkzMjcgKExpbmtpbmcpPC9pc2JuPjxhY2Nlc3Npb24tbnVtPjI0NjA1MDQwPC9hY2Nlc3Npb24t
bnVtPjx3b3JrLXR5cGU+UmVzZWFyY2ggU3VwcG9ydCwgTm9uLVUuUy4gR292JmFwb3M7dCYjeEQ7
UmV2aWV3PC93b3JrLXR5cGU+PHVybHM+PHJlbGF0ZWQtdXJscz48dXJsPmh0dHA6Ly93d3cubmNi
aS5ubG0ubmloLmdvdi9wdWJtZWQvMjQ2MDUwNDA8L3VybD48L3JlbGF0ZWQtdXJscz48L3VybHM+
PGN1c3RvbTI+Mzk0Mjg0NjwvY3VzdG9tMj48ZWxlY3Ryb25pYy1yZXNvdXJjZS1udW0+MTAuMzc0
OC93amcudjIwLmk5LjI0MTI8L2VsZWN0cm9uaWMtcmVzb3VyY2UtbnVtPjxsYW5ndWFnZT5lbmc8
L2xhbmd1YWdlPjwvcmVjb3JkPjwvQ2l0ZT48Q2l0ZT48QXV0aG9yPk1hdHVzemVrPC9BdXRob3I+
PFllYXI+MjAwMTwvWWVhcj48UmVjTnVtPjIwPC9SZWNOdW0+PHJlY29yZD48cmVjLW51bWJlcj4y
MDwvcmVjLW51bWJlcj48Zm9yZWlnbi1rZXlzPjxrZXkgYXBwPSJFTiIgZGItaWQ9ImF3cnQ5MGVl
cndzYXJ3ZXNmdjN2c3d2bGFhZHhhMnp2cHIyZCI+MjA8L2tleT48L2ZvcmVpZ24ta2V5cz48cmVm
LXR5cGUgbmFtZT0iSm91cm5hbCBBcnRpY2xlIj4xNzwvcmVmLXR5cGU+PGNvbnRyaWJ1dG9ycz48
YXV0aG9ycz48YXV0aG9yPk1hdHVzemVrLCBNLjwvYXV0aG9yPjxhdXRob3I+SmVzaXBvd2ljeiwg
TS48L2F1dGhvcj48YXV0aG9yPktsZWlucm9rLCBaLjwvYXV0aG9yPjwvYXV0aG9ycz48L2NvbnRy
aWJ1dG9ycz48YXV0aC1hZGRyZXNzPjFzdCBEZXBhcnRtZW50IG9mIEdlbmVyYWwgU3VyZ2VyeSBh
bmQgVHJhbnNwbGFudG9sb2d5LCBNZWRpY2FsIFVuaXZlcnNpdHksIHVsIEphY3pld3NraWVnbyA4
LCAyMC05NTAgTHVibGluLCBQb2xhbmQuPC9hdXRoLWFkZHJlc3M+PHRpdGxlcz48dGl0bGU+R0FC
QSBjb250ZW50IGFuZCBHQUQgYWN0aXZpdHkgaW4gZ2FzdHJpYyBjYW5jZXI8L3RpdGxlPjxzZWNv
bmRhcnktdGl0bGU+TWVkIFNjaSBNb25pdDwvc2Vjb25kYXJ5LXRpdGxlPjxhbHQtdGl0bGU+TWVk
aWNhbCBzY2llbmNlIG1vbml0b3IgOiBpbnRlcm5hdGlvbmFsIG1lZGljYWwgam91cm5hbCBvZiBl
eHBlcmltZW50YWwgYW5kIGNsaW5pY2FsIHJlc2VhcmNoPC9hbHQtdGl0bGU+PC90aXRsZXM+PHBl
cmlvZGljYWw+PGZ1bGwtdGl0bGU+TWVkIFNjaSBNb25pdDwvZnVsbC10aXRsZT48YWJici0xPk1l
ZGljYWwgc2NpZW5jZSBtb25pdG9yIDogaW50ZXJuYXRpb25hbCBtZWRpY2FsIGpvdXJuYWwgb2Yg
ZXhwZXJpbWVudGFsIGFuZCBjbGluaWNhbCByZXNlYXJjaDwvYWJici0xPjwvcGVyaW9kaWNhbD48
YWx0LXBlcmlvZGljYWw+PGZ1bGwtdGl0bGU+TWVkIFNjaSBNb25pdDwvZnVsbC10aXRsZT48YWJi
ci0xPk1lZGljYWwgc2NpZW5jZSBtb25pdG9yIDogaW50ZXJuYXRpb25hbCBtZWRpY2FsIGpvdXJu
YWwgb2YgZXhwZXJpbWVudGFsIGFuZCBjbGluaWNhbCByZXNlYXJjaDwvYWJici0xPjwvYWx0LXBl
cmlvZGljYWw+PHBhZ2VzPjM3Ny04MTwvcGFnZXM+PHZvbHVtZT43PC92b2x1bWU+PG51bWJlcj4z
PC9udW1iZXI+PGVkaXRpb24+MjAwMS8wNi8wMjwvZWRpdGlvbj48a2V5d29yZHM+PGtleXdvcmQ+
QWR1bHQ8L2tleXdvcmQ+PGtleXdvcmQ+QWdlZDwva2V5d29yZD48a2V5d29yZD5GZW1hbGU8L2tl
eXdvcmQ+PGtleXdvcmQ+R2x1dGFtYXRlIERlY2FyYm94eWxhc2UvKmJpb3N5bnRoZXNpczwva2V5
d29yZD48a2V5d29yZD5IdW1hbnM8L2tleXdvcmQ+PGtleXdvcmQ+TWFsZTwva2V5d29yZD48a2V5
d29yZD5NaWRkbGUgQWdlZDwva2V5d29yZD48a2V5d29yZD5TcGVjdHJvbWV0cnksIEZsdW9yZXNj
ZW5jZTwva2V5d29yZD48a2V5d29yZD5TdG9tYWNoL2Vuenltb2xvZ3kvbWV0YWJvbGlzbS8qcGF0
aG9sb2d5PC9rZXl3b3JkPjxrZXl3b3JkPlN0b21hY2ggTmVvcGxhc21zLyplbnp5bW9sb2d5Lypt
ZXRhYm9saXNtPC9rZXl3b3JkPjxrZXl3b3JkPmdhbW1hLUFtaW5vYnV0eXJpYyBBY2lkLypiaW9z
eW50aGVzaXM8L2tleXdvcmQ+PC9rZXl3b3Jkcz48ZGF0ZXM+PHllYXI+MjAwMTwveWVhcj48cHVi
LWRhdGVzPjxkYXRlPk1heS1KdW48L2RhdGU+PC9wdWItZGF0ZXM+PC9kYXRlcz48aXNibj4xMjM0
LTEwMTAgKFByaW50KSYjeEQ7MTIzNC0xMDEwIChMaW5raW5nKTwvaXNibj48YWNjZXNzaW9uLW51
bT4xMTM4NjAxMjwvYWNjZXNzaW9uLW51bT48dXJscz48cmVsYXRlZC11cmxzPjx1cmw+aHR0cDov
L3d3dy5uY2JpLm5sbS5uaWguZ292L3B1Ym1lZC8xMTM4NjAxMjwvdXJsPjwvcmVsYXRlZC11cmxz
PjwvdXJscz48bGFuZ3VhZ2U+ZW5nPC9sYW5ndWFnZT48L3JlY29yZD48L0NpdGU+PC9FbmROb3Rl
PgB=
</w:fldData>
        </w:fldChar>
      </w:r>
      <w:r w:rsidR="00622D78" w:rsidRPr="006276C3">
        <w:rPr>
          <w:rFonts w:ascii="Book Antiqua" w:hAnsi="Book Antiqua"/>
          <w:color w:val="000000" w:themeColor="text1"/>
          <w:sz w:val="24"/>
          <w:szCs w:val="24"/>
        </w:rPr>
        <w:instrText xml:space="preserve"> ADDIN EN.CITE </w:instrText>
      </w:r>
      <w:r w:rsidR="00622D78" w:rsidRPr="006276C3">
        <w:rPr>
          <w:rFonts w:ascii="Book Antiqua" w:hAnsi="Book Antiqua"/>
          <w:color w:val="000000" w:themeColor="text1"/>
          <w:sz w:val="24"/>
          <w:szCs w:val="24"/>
        </w:rPr>
        <w:fldChar w:fldCharType="begin">
          <w:fldData xml:space="preserve">PEVuZE5vdGU+PENpdGU+PEF1dGhvcj5IZXJtYW48L0F1dGhvcj48WWVhcj4yMDEwPC9ZZWFyPjxS
ZWNOdW0+MTg8L1JlY051bT48RGlzcGxheVRleHQ+PHN0eWxlIGZhY2U9InN1cGVyc2NyaXB0Ij5b
MTMtMTVdPC9zdHlsZT48L0Rpc3BsYXlUZXh0PjxyZWNvcmQ+PHJlYy1udW1iZXI+MTg8L3JlYy1u
dW1iZXI+PGZvcmVpZ24ta2V5cz48a2V5IGFwcD0iRU4iIGRiLWlkPSJhd3J0OTBlZXJ3c2Fyd2Vz
ZnYzdnN3dmxhYWR4YTJ6dnByMmQiPjE4PC9rZXk+PC9mb3JlaWduLWtleXM+PHJlZi10eXBlIG5h
bWU9IkpvdXJuYWwgQXJ0aWNsZSI+MTc8L3JlZi10eXBlPjxjb250cmlidXRvcnM+PGF1dGhvcnM+
PGF1dGhvcj5IZXJtYW4sIE0uIEEuPC9hdXRob3I+PGF1dGhvcj5BbGF5YW4sIEEuPC9hdXRob3I+
PGF1dGhvcj5TYWhpYnphZGEsIE4uPC9hdXRob3I+PGF1dGhvcj5CYXllciwgQi48L2F1dGhvcj48
YXV0aG9yPlZlcmJhbGlzLCBKLjwvYXV0aG9yPjxhdXRob3I+RHJldGNoZW4sIEsuIEwuPC9hdXRo
b3I+PGF1dGhvcj5HaWxsaXMsIFIuIEEuPC9hdXRob3I+PC9hdXRob3JzPjwvY29udHJpYnV0b3Jz
PjxhdXRoLWFkZHJlc3M+R2VvcmdldG93biBVbml2ZXJzaXR5LCBXYXNoaW5ndG9uLCBEQywgVVNB
LjwvYXV0aC1hZGRyZXNzPjx0aXRsZXM+PHRpdGxlPm1pY3JvLU9waW9pZCByZWNlcHRvciBzdGlt
dWxhdGlvbiBpbiB0aGUgbWVkaWFsIHN1Ym51Y2xldXMgb2YgdGhlIHRyYWN0dXMgc29saXRhcml1
cyBpbmhpYml0cyBnYXN0cmljIHRvbmUgYW5kIG1vdGlsaXR5IGJ5IHJlZHVjaW5nIGxvY2FsIEdB
QkEgYWN0aXZpdHk8L3RpdGxlPjxzZWNvbmRhcnktdGl0bGU+QW0gSiBQaHlzaW9sIEdhc3Ryb2lu
dGVzdCBMaXZlciBQaHlzaW9sPC9zZWNvbmRhcnktdGl0bGU+PGFsdC10aXRsZT5BbWVyaWNhbiBq
b3VybmFsIG9mIHBoeXNpb2xvZ3kuIEdhc3Ryb2ludGVzdGluYWwgYW5kIGxpdmVyIHBoeXNpb2xv
Z3k8L2FsdC10aXRsZT48L3RpdGxlcz48cGVyaW9kaWNhbD48ZnVsbC10aXRsZT5BbSBKIFBoeXNp
b2wgR2FzdHJvaW50ZXN0IExpdmVyIFBoeXNpb2w8L2Z1bGwtdGl0bGU+PGFiYnItMT5BbWVyaWNh
biBqb3VybmFsIG9mIHBoeXNpb2xvZ3kuIEdhc3Ryb2ludGVzdGluYWwgYW5kIGxpdmVyIHBoeXNp
b2xvZ3k8L2FiYnItMT48L3BlcmlvZGljYWw+PGFsdC1wZXJpb2RpY2FsPjxmdWxsLXRpdGxlPkFt
IEogUGh5c2lvbCBHYXN0cm9pbnRlc3QgTGl2ZXIgUGh5c2lvbDwvZnVsbC10aXRsZT48YWJici0x
PkFtZXJpY2FuIGpvdXJuYWwgb2YgcGh5c2lvbG9neS4gR2FzdHJvaW50ZXN0aW5hbCBhbmQgbGl2
ZXIgcGh5c2lvbG9neTwvYWJici0xPjwvYWx0LXBlcmlvZGljYWw+PHBhZ2VzPkc0OTQtNTA2PC9w
YWdlcz48dm9sdW1lPjI5OTwvdm9sdW1lPjxudW1iZXI+MjwvbnVtYmVyPjxlZGl0aW9uPjIwMTAv
MDUvMjI8L2VkaXRpb24+PGtleXdvcmRzPjxrZXl3b3JkPkFuaW1hbHM8L2tleXdvcmQ+PGtleXdv
cmQ+RG93bi1SZWd1bGF0aW9uPC9rZXl3b3JkPjxrZXl3b3JkPkVmZmVyZW50IFBhdGh3YXlzL3Bo
eXNpb2xvZ3k8L2tleXdvcmQ+PGtleXdvcmQ+RW5rZXBoYWxpbiwgQWxhKDIpLU1lUGhlKDQpLUds
eSg1KS0vYWRtaW5pc3RyYXRpb24gJmFtcDsgZG9zYWdlPC9rZXl3b3JkPjxrZXl3b3JkPkdBQkEg
QW50YWdvbmlzdHMvYWRtaW5pc3RyYXRpb24gJmFtcDsgZG9zYWdlPC9rZXl3b3JkPjxrZXl3b3Jk
PkdBQkEtQSBSZWNlcHRvciBBbnRhZ29uaXN0czwva2V5d29yZD48a2V5d29yZD5HYXN0cmljIEZ1
bmR1cy9kcnVnIGVmZmVjdHMvcGh5c2lvbG9neTwva2V5d29yZD48a2V5d29yZD5HYXN0cm9pbnRl
c3RpbmFsIE1vdGlsaXR5LypwaHlzaW9sb2d5L3JhZGlhdGlvbiBlZmZlY3RzPC9rZXl3b3JkPjxr
ZXl3b3JkPk1hbGU8L2tleXdvcmQ+PGtleXdvcmQ+TWljcm9pbmplY3Rpb25zPC9rZXl3b3JkPjxr
ZXl3b3JkPk11c2NsZSBUb251cy9kcnVnIGVmZmVjdHM8L2tleXdvcmQ+PGtleXdvcmQ+TmFsdHJl
eG9uZS9hZG1pbmlzdHJhdGlvbiAmYW1wOyBkb3NhZ2U8L2tleXdvcmQ+PGtleXdvcmQ+TmFyY290
aWMgQW50YWdvbmlzdHMvYWRtaW5pc3RyYXRpb24gJmFtcDsgZG9zYWdlPC9rZXl3b3JkPjxrZXl3
b3JkPk5ldXJvdHJhbnNtaXR0ZXIgQWdlbnRzL2FkbWluaXN0cmF0aW9uICZhbXA7IGRvc2FnZTwv
a2V5d29yZD48a2V5d29yZD5PbGlnb3BlcHRpZGVzL2FkbWluaXN0cmF0aW9uICZhbXA7IGRvc2Fn
ZTwva2V5d29yZD48a2V5d29yZD5SYXRzPC9rZXl3b3JkPjxrZXl3b3JkPlJhdHMsIFNwcmFndWUt
RGF3bGV5PC9rZXl3b3JkPjxrZXl3b3JkPlJlY2VwdG9ycywgR0FCQS1BL21ldGFib2xpc208L2tl
eXdvcmQ+PGtleXdvcmQ+UmVjZXB0b3JzLCBPcGlvaWQvYW50YWdvbmlzdHMgJmFtcDsgaW5oaWJp
dG9ycy8qbWV0YWJvbGlzbTwva2V5d29yZD48a2V5d29yZD5Tb2xpdGFyeSBOdWNsZXVzLyptZXRh
Ym9saXNtPC9rZXl3b3JkPjxrZXl3b3JkPlN0b21hY2gvZHJ1ZyBlZmZlY3RzLypwaHlzaW9sb2d5
PC9rZXl3b3JkPjxrZXl3b3JkPlZhZ3VzIE5lcnZlL2RydWcgZWZmZWN0cy9waHlzaW9sb2d5PC9r
ZXl3b3JkPjxrZXl3b3JkPmdhbW1hLUFtaW5vYnV0eXJpYyBBY2lkLyptZXRhYm9saXNtPC9rZXl3
b3JkPjwva2V5d29yZHM+PGRhdGVzPjx5ZWFyPjIwMTA8L3llYXI+PHB1Yi1kYXRlcz48ZGF0ZT5B
dWc8L2RhdGU+PC9wdWItZGF0ZXM+PC9kYXRlcz48aXNibj4xNTIyLTE1NDcgKEVsZWN0cm9uaWMp
JiN4RDswMTkzLTE4NTcgKExpbmtpbmcpPC9pc2JuPjxhY2Nlc3Npb24tbnVtPjIwNDg5MDQ2PC9h
Y2Nlc3Npb24tbnVtPjx3b3JrLXR5cGU+UmVzZWFyY2ggU3VwcG9ydCwgTi5JLkguLCBFeHRyYW11
cmFsJiN4RDtSZXNlYXJjaCBTdXBwb3J0LCBOb24tVS5TLiBHb3YmYXBvczt0PC93b3JrLXR5cGU+
PHVybHM+PHJlbGF0ZWQtdXJscz48dXJsPmh0dHA6Ly93d3cubmNiaS5ubG0ubmloLmdvdi9wdWJt
ZWQvMjA0ODkwNDY8L3VybD48L3JlbGF0ZWQtdXJscz48L3VybHM+PGN1c3RvbTI+MjkyODUzMTwv
Y3VzdG9tMj48ZWxlY3Ryb25pYy1yZXNvdXJjZS1udW0+MTAuMTE1Mi9hanBnaS4wMDAzOC4yMDEw
PC9lbGVjdHJvbmljLXJlc291cmNlLW51bT48bGFuZ3VhZ2U+ZW5nPC9sYW5ndWFnZT48L3JlY29y
ZD48L0NpdGU+PENpdGU+PEF1dGhvcj5SZW48L0F1dGhvcj48WWVhcj4yMDE0PC9ZZWFyPjxSZWNO
dW0+MTk8L1JlY051bT48cmVjb3JkPjxyZWMtbnVtYmVyPjE5PC9yZWMtbnVtYmVyPjxmb3JlaWdu
LWtleXM+PGtleSBhcHA9IkVOIiBkYi1pZD0iYXdydDkwZWVyd3Nhcndlc2Z2M3Zzd3ZsYWFkeGEy
enZwcjJkIj4xOTwva2V5PjwvZm9yZWlnbi1rZXlzPjxyZWYtdHlwZSBuYW1lPSJKb3VybmFsIEFy
dGljbGUiPjE3PC9yZWYtdHlwZT48Y29udHJpYnV0b3JzPjxhdXRob3JzPjxhdXRob3I+UmVuLCBM
LiBILjwvYXV0aG9yPjxhdXRob3I+Q2hlbiwgVy4gWC48L2F1dGhvcj48YXV0aG9yPlFpYW4sIEwu
IEouPC9hdXRob3I+PGF1dGhvcj5MaSwgUy48L2F1dGhvcj48YXV0aG9yPkd1LCBNLjwvYXV0aG9y
PjxhdXRob3I+U2hpLCBSLiBILjwvYXV0aG9yPjwvYXV0aG9ycz48L2NvbnRyaWJ1dG9ycz48YXV0
aC1hZGRyZXNzPkxpLUh1YSBSZW4sIFdlaS1YdSBDaGVuLCBTaHVvIExpLCBNaW4gR3UsIFJ1aS1I
dWEgU2hpLCBEZXBhcnRtZW50IG9mIEdhc3Ryb2VudGVyb2xvZ3ksIHRoZSBGaXJzdCBBZmZpbGlh
dGVkIEhvc3BpdGFsIG9mIE5hbmppbmcgTWVkaWNhbCBVbml2ZXJzaXR5LCBOYW5qaW5nIDIxMDAy
OSwgSmlhbmdzdSBQcm92aW5jZSwgQ2hpbmEuPC9hdXRoLWFkZHJlc3M+PHRpdGxlcz48dGl0bGU+
QWRkaXRpb24gb2YgcHJva2luZXRpY3MgdG8gUFBJIHRoZXJhcHkgaW4gZ2FzdHJvZXNvcGhhZ2Vh
bCByZWZsdXggZGlzZWFzZTogYSBtZXRhLWFuYWx5c2lzPC90aXRsZT48c2Vjb25kYXJ5LXRpdGxl
PldvcmxkIEogR2FzdHJvZW50ZXJvbDwvc2Vjb25kYXJ5LXRpdGxlPjxhbHQtdGl0bGU+V29ybGQg
am91cm5hbCBvZiBnYXN0cm9lbnRlcm9sb2d5IDogV0pHPC9hbHQtdGl0bGU+PC90aXRsZXM+PHBl
cmlvZGljYWw+PGZ1bGwtdGl0bGU+V29ybGQgSiBHYXN0cm9lbnRlcm9sPC9mdWxsLXRpdGxlPjxh
YmJyLTE+V29ybGQgam91cm5hbCBvZiBnYXN0cm9lbnRlcm9sb2d5IDogV0pHPC9hYmJyLTE+PC9w
ZXJpb2RpY2FsPjxhbHQtcGVyaW9kaWNhbD48ZnVsbC10aXRsZT5Xb3JsZCBKIEdhc3Ryb2VudGVy
b2w8L2Z1bGwtdGl0bGU+PGFiYnItMT5Xb3JsZCBqb3VybmFsIG9mIGdhc3Ryb2VudGVyb2xvZ3kg
OiBXSkc8L2FiYnItMT48L2FsdC1wZXJpb2RpY2FsPjxwYWdlcz4yNDEyLTk8L3BhZ2VzPjx2b2x1
bWU+MjA8L3ZvbHVtZT48bnVtYmVyPjk8L251bWJlcj48ZWRpdGlvbj4yMDE0LzAzLzA4PC9lZGl0
aW9uPjxkYXRlcz48eWVhcj4yMDE0PC95ZWFyPjxwdWItZGF0ZXM+PGRhdGU+TWFyIDc8L2RhdGU+
PC9wdWItZGF0ZXM+PC9kYXRlcz48aXNibj4yMjE5LTI4NDAgKEVsZWN0cm9uaWMpJiN4RDsxMDA3
LTkzMjcgKExpbmtpbmcpPC9pc2JuPjxhY2Nlc3Npb24tbnVtPjI0NjA1MDQwPC9hY2Nlc3Npb24t
bnVtPjx3b3JrLXR5cGU+UmVzZWFyY2ggU3VwcG9ydCwgTm9uLVUuUy4gR292JmFwb3M7dCYjeEQ7
UmV2aWV3PC93b3JrLXR5cGU+PHVybHM+PHJlbGF0ZWQtdXJscz48dXJsPmh0dHA6Ly93d3cubmNi
aS5ubG0ubmloLmdvdi9wdWJtZWQvMjQ2MDUwNDA8L3VybD48L3JlbGF0ZWQtdXJscz48L3VybHM+
PGN1c3RvbTI+Mzk0Mjg0NjwvY3VzdG9tMj48ZWxlY3Ryb25pYy1yZXNvdXJjZS1udW0+MTAuMzc0
OC93amcudjIwLmk5LjI0MTI8L2VsZWN0cm9uaWMtcmVzb3VyY2UtbnVtPjxsYW5ndWFnZT5lbmc8
L2xhbmd1YWdlPjwvcmVjb3JkPjwvQ2l0ZT48Q2l0ZT48QXV0aG9yPk1hdHVzemVrPC9BdXRob3I+
PFllYXI+MjAwMTwvWWVhcj48UmVjTnVtPjIwPC9SZWNOdW0+PHJlY29yZD48cmVjLW51bWJlcj4y
MDwvcmVjLW51bWJlcj48Zm9yZWlnbi1rZXlzPjxrZXkgYXBwPSJFTiIgZGItaWQ9ImF3cnQ5MGVl
cndzYXJ3ZXNmdjN2c3d2bGFhZHhhMnp2cHIyZCI+MjA8L2tleT48L2ZvcmVpZ24ta2V5cz48cmVm
LXR5cGUgbmFtZT0iSm91cm5hbCBBcnRpY2xlIj4xNzwvcmVmLXR5cGU+PGNvbnRyaWJ1dG9ycz48
YXV0aG9ycz48YXV0aG9yPk1hdHVzemVrLCBNLjwvYXV0aG9yPjxhdXRob3I+SmVzaXBvd2ljeiwg
TS48L2F1dGhvcj48YXV0aG9yPktsZWlucm9rLCBaLjwvYXV0aG9yPjwvYXV0aG9ycz48L2NvbnRy
aWJ1dG9ycz48YXV0aC1hZGRyZXNzPjFzdCBEZXBhcnRtZW50IG9mIEdlbmVyYWwgU3VyZ2VyeSBh
bmQgVHJhbnNwbGFudG9sb2d5LCBNZWRpY2FsIFVuaXZlcnNpdHksIHVsIEphY3pld3NraWVnbyA4
LCAyMC05NTAgTHVibGluLCBQb2xhbmQuPC9hdXRoLWFkZHJlc3M+PHRpdGxlcz48dGl0bGU+R0FC
QSBjb250ZW50IGFuZCBHQUQgYWN0aXZpdHkgaW4gZ2FzdHJpYyBjYW5jZXI8L3RpdGxlPjxzZWNv
bmRhcnktdGl0bGU+TWVkIFNjaSBNb25pdDwvc2Vjb25kYXJ5LXRpdGxlPjxhbHQtdGl0bGU+TWVk
aWNhbCBzY2llbmNlIG1vbml0b3IgOiBpbnRlcm5hdGlvbmFsIG1lZGljYWwgam91cm5hbCBvZiBl
eHBlcmltZW50YWwgYW5kIGNsaW5pY2FsIHJlc2VhcmNoPC9hbHQtdGl0bGU+PC90aXRsZXM+PHBl
cmlvZGljYWw+PGZ1bGwtdGl0bGU+TWVkIFNjaSBNb25pdDwvZnVsbC10aXRsZT48YWJici0xPk1l
ZGljYWwgc2NpZW5jZSBtb25pdG9yIDogaW50ZXJuYXRpb25hbCBtZWRpY2FsIGpvdXJuYWwgb2Yg
ZXhwZXJpbWVudGFsIGFuZCBjbGluaWNhbCByZXNlYXJjaDwvYWJici0xPjwvcGVyaW9kaWNhbD48
YWx0LXBlcmlvZGljYWw+PGZ1bGwtdGl0bGU+TWVkIFNjaSBNb25pdDwvZnVsbC10aXRsZT48YWJi
ci0xPk1lZGljYWwgc2NpZW5jZSBtb25pdG9yIDogaW50ZXJuYXRpb25hbCBtZWRpY2FsIGpvdXJu
YWwgb2YgZXhwZXJpbWVudGFsIGFuZCBjbGluaWNhbCByZXNlYXJjaDwvYWJici0xPjwvYWx0LXBl
cmlvZGljYWw+PHBhZ2VzPjM3Ny04MTwvcGFnZXM+PHZvbHVtZT43PC92b2x1bWU+PG51bWJlcj4z
PC9udW1iZXI+PGVkaXRpb24+MjAwMS8wNi8wMjwvZWRpdGlvbj48a2V5d29yZHM+PGtleXdvcmQ+
QWR1bHQ8L2tleXdvcmQ+PGtleXdvcmQ+QWdlZDwva2V5d29yZD48a2V5d29yZD5GZW1hbGU8L2tl
eXdvcmQ+PGtleXdvcmQ+R2x1dGFtYXRlIERlY2FyYm94eWxhc2UvKmJpb3N5bnRoZXNpczwva2V5
d29yZD48a2V5d29yZD5IdW1hbnM8L2tleXdvcmQ+PGtleXdvcmQ+TWFsZTwva2V5d29yZD48a2V5
d29yZD5NaWRkbGUgQWdlZDwva2V5d29yZD48a2V5d29yZD5TcGVjdHJvbWV0cnksIEZsdW9yZXNj
ZW5jZTwva2V5d29yZD48a2V5d29yZD5TdG9tYWNoL2Vuenltb2xvZ3kvbWV0YWJvbGlzbS8qcGF0
aG9sb2d5PC9rZXl3b3JkPjxrZXl3b3JkPlN0b21hY2ggTmVvcGxhc21zLyplbnp5bW9sb2d5Lypt
ZXRhYm9saXNtPC9rZXl3b3JkPjxrZXl3b3JkPmdhbW1hLUFtaW5vYnV0eXJpYyBBY2lkLypiaW9z
eW50aGVzaXM8L2tleXdvcmQ+PC9rZXl3b3Jkcz48ZGF0ZXM+PHllYXI+MjAwMTwveWVhcj48cHVi
LWRhdGVzPjxkYXRlPk1heS1KdW48L2RhdGU+PC9wdWItZGF0ZXM+PC9kYXRlcz48aXNibj4xMjM0
LTEwMTAgKFByaW50KSYjeEQ7MTIzNC0xMDEwIChMaW5raW5nKTwvaXNibj48YWNjZXNzaW9uLW51
bT4xMTM4NjAxMjwvYWNjZXNzaW9uLW51bT48dXJscz48cmVsYXRlZC11cmxzPjx1cmw+aHR0cDov
L3d3dy5uY2JpLm5sbS5uaWguZ292L3B1Ym1lZC8xMTM4NjAxMjwvdXJsPjwvcmVsYXRlZC11cmxz
PjwvdXJscz48bGFuZ3VhZ2U+ZW5nPC9sYW5ndWFnZT48L3JlY29yZD48L0NpdGU+PC9FbmROb3Rl
PgB=
</w:fldData>
        </w:fldChar>
      </w:r>
      <w:r w:rsidR="00622D78" w:rsidRPr="006276C3">
        <w:rPr>
          <w:rFonts w:ascii="Book Antiqua" w:hAnsi="Book Antiqua"/>
          <w:color w:val="000000" w:themeColor="text1"/>
          <w:sz w:val="24"/>
          <w:szCs w:val="24"/>
        </w:rPr>
        <w:instrText xml:space="preserve"> ADDIN EN.CITE.DATA </w:instrText>
      </w:r>
      <w:r w:rsidR="00622D78" w:rsidRPr="006276C3">
        <w:rPr>
          <w:rFonts w:ascii="Book Antiqua" w:hAnsi="Book Antiqua"/>
          <w:color w:val="000000" w:themeColor="text1"/>
          <w:sz w:val="24"/>
          <w:szCs w:val="24"/>
        </w:rPr>
      </w:r>
      <w:r w:rsidR="00622D78" w:rsidRPr="006276C3">
        <w:rPr>
          <w:rFonts w:ascii="Book Antiqua" w:hAnsi="Book Antiqua"/>
          <w:color w:val="000000" w:themeColor="text1"/>
          <w:sz w:val="24"/>
          <w:szCs w:val="24"/>
        </w:rPr>
        <w:fldChar w:fldCharType="end"/>
      </w:r>
      <w:r w:rsidR="00980A2C" w:rsidRPr="006276C3">
        <w:rPr>
          <w:rFonts w:ascii="Book Antiqua" w:hAnsi="Book Antiqua"/>
          <w:color w:val="000000" w:themeColor="text1"/>
          <w:sz w:val="24"/>
          <w:szCs w:val="24"/>
        </w:rPr>
      </w:r>
      <w:r w:rsidR="00980A2C" w:rsidRPr="006276C3">
        <w:rPr>
          <w:rFonts w:ascii="Book Antiqua" w:hAnsi="Book Antiqua"/>
          <w:color w:val="000000" w:themeColor="text1"/>
          <w:sz w:val="24"/>
          <w:szCs w:val="24"/>
        </w:rPr>
        <w:fldChar w:fldCharType="separate"/>
      </w:r>
      <w:r w:rsidR="00622D78" w:rsidRPr="006276C3">
        <w:rPr>
          <w:rFonts w:ascii="Book Antiqua" w:hAnsi="Book Antiqua"/>
          <w:noProof/>
          <w:color w:val="000000" w:themeColor="text1"/>
          <w:sz w:val="24"/>
          <w:szCs w:val="24"/>
          <w:vertAlign w:val="superscript"/>
        </w:rPr>
        <w:t>[</w:t>
      </w:r>
      <w:hyperlink w:anchor="_ENREF_13" w:tooltip="Herman, 2010 #18" w:history="1">
        <w:r w:rsidR="00622D78" w:rsidRPr="006276C3">
          <w:rPr>
            <w:rFonts w:ascii="Book Antiqua" w:hAnsi="Book Antiqua"/>
            <w:noProof/>
            <w:color w:val="000000" w:themeColor="text1"/>
            <w:sz w:val="24"/>
            <w:szCs w:val="24"/>
            <w:vertAlign w:val="superscript"/>
          </w:rPr>
          <w:t>13-15</w:t>
        </w:r>
      </w:hyperlink>
      <w:r w:rsidR="00622D78" w:rsidRPr="006276C3">
        <w:rPr>
          <w:rFonts w:ascii="Book Antiqua" w:hAnsi="Book Antiqua"/>
          <w:noProof/>
          <w:color w:val="000000" w:themeColor="text1"/>
          <w:sz w:val="24"/>
          <w:szCs w:val="24"/>
          <w:vertAlign w:val="superscript"/>
        </w:rPr>
        <w:t>]</w:t>
      </w:r>
      <w:r w:rsidR="00980A2C" w:rsidRPr="006276C3">
        <w:rPr>
          <w:rFonts w:ascii="Book Antiqua" w:hAnsi="Book Antiqua"/>
          <w:color w:val="000000" w:themeColor="text1"/>
          <w:sz w:val="24"/>
          <w:szCs w:val="24"/>
        </w:rPr>
        <w:fldChar w:fldCharType="end"/>
      </w:r>
      <w:bookmarkStart w:id="83" w:name="OLE_LINK10"/>
      <w:r w:rsidR="00F96F2C" w:rsidRPr="006276C3">
        <w:rPr>
          <w:rFonts w:ascii="Book Antiqua" w:hAnsi="Book Antiqua"/>
          <w:color w:val="000000" w:themeColor="text1"/>
          <w:sz w:val="24"/>
          <w:szCs w:val="24"/>
        </w:rPr>
        <w:t xml:space="preserve">. </w:t>
      </w:r>
      <w:r w:rsidR="003F5374" w:rsidRPr="006276C3">
        <w:rPr>
          <w:rFonts w:ascii="Book Antiqua" w:hAnsi="Book Antiqua"/>
          <w:color w:val="000000" w:themeColor="text1"/>
          <w:sz w:val="24"/>
          <w:szCs w:val="24"/>
        </w:rPr>
        <w:t xml:space="preserve">GISTs may originate from </w:t>
      </w:r>
      <w:r w:rsidR="00E15DAF" w:rsidRPr="006276C3">
        <w:rPr>
          <w:rFonts w:ascii="Book Antiqua" w:hAnsi="Book Antiqua"/>
          <w:color w:val="000000" w:themeColor="text1"/>
          <w:sz w:val="24"/>
          <w:szCs w:val="24"/>
        </w:rPr>
        <w:t xml:space="preserve">the interstitial cells of </w:t>
      </w:r>
      <w:proofErr w:type="spellStart"/>
      <w:r w:rsidR="00E15DAF" w:rsidRPr="006276C3">
        <w:rPr>
          <w:rFonts w:ascii="Book Antiqua" w:hAnsi="Book Antiqua"/>
          <w:color w:val="000000" w:themeColor="text1"/>
          <w:sz w:val="24"/>
          <w:szCs w:val="24"/>
        </w:rPr>
        <w:t>Cajal</w:t>
      </w:r>
      <w:proofErr w:type="spellEnd"/>
      <w:r w:rsidR="00E15DAF" w:rsidRPr="006276C3">
        <w:rPr>
          <w:rFonts w:ascii="Book Antiqua" w:hAnsi="Book Antiqua"/>
          <w:color w:val="000000" w:themeColor="text1"/>
          <w:sz w:val="24"/>
          <w:szCs w:val="24"/>
        </w:rPr>
        <w:t xml:space="preserve"> (</w:t>
      </w:r>
      <w:r w:rsidR="003F5374" w:rsidRPr="006276C3">
        <w:rPr>
          <w:rFonts w:ascii="Book Antiqua" w:hAnsi="Book Antiqua"/>
          <w:color w:val="000000" w:themeColor="text1"/>
          <w:sz w:val="24"/>
          <w:szCs w:val="24"/>
        </w:rPr>
        <w:t>ICCs</w:t>
      </w:r>
      <w:r w:rsidR="00E15DAF" w:rsidRPr="006276C3">
        <w:rPr>
          <w:rFonts w:ascii="Book Antiqua" w:hAnsi="Book Antiqua"/>
          <w:color w:val="000000" w:themeColor="text1"/>
          <w:sz w:val="24"/>
          <w:szCs w:val="24"/>
        </w:rPr>
        <w:t>)</w:t>
      </w:r>
      <w:r w:rsidR="003F5374" w:rsidRPr="006276C3">
        <w:rPr>
          <w:rFonts w:ascii="Book Antiqua" w:hAnsi="Book Antiqua"/>
          <w:color w:val="000000" w:themeColor="text1"/>
          <w:sz w:val="24"/>
          <w:szCs w:val="24"/>
        </w:rPr>
        <w:t xml:space="preserve"> with pacemaker potentials suggesting that </w:t>
      </w:r>
      <w:r w:rsidR="009B383D" w:rsidRPr="006276C3">
        <w:rPr>
          <w:rFonts w:ascii="Book Antiqua" w:hAnsi="Book Antiqua"/>
          <w:color w:val="000000" w:themeColor="text1"/>
          <w:sz w:val="24"/>
          <w:szCs w:val="24"/>
        </w:rPr>
        <w:t>mutations</w:t>
      </w:r>
      <w:r w:rsidR="003F5374" w:rsidRPr="006276C3">
        <w:rPr>
          <w:rFonts w:ascii="Book Antiqua" w:hAnsi="Book Antiqua"/>
          <w:color w:val="000000" w:themeColor="text1"/>
          <w:sz w:val="24"/>
          <w:szCs w:val="24"/>
        </w:rPr>
        <w:t xml:space="preserve"> in genes involved in synapse or neural development</w:t>
      </w:r>
      <w:r w:rsidR="009B383D" w:rsidRPr="006276C3">
        <w:rPr>
          <w:rFonts w:ascii="Book Antiqua" w:hAnsi="Book Antiqua"/>
          <w:color w:val="000000" w:themeColor="text1"/>
          <w:sz w:val="24"/>
          <w:szCs w:val="24"/>
        </w:rPr>
        <w:t xml:space="preserve"> may underlie </w:t>
      </w:r>
      <w:r w:rsidR="009B383D" w:rsidRPr="006276C3">
        <w:rPr>
          <w:rFonts w:ascii="Book Antiqua" w:hAnsi="Book Antiqua"/>
          <w:color w:val="000000" w:themeColor="text1"/>
          <w:sz w:val="24"/>
          <w:szCs w:val="24"/>
        </w:rPr>
        <w:lastRenderedPageBreak/>
        <w:t xml:space="preserve">GIST </w:t>
      </w:r>
      <w:proofErr w:type="gramStart"/>
      <w:r w:rsidR="009B383D" w:rsidRPr="006276C3">
        <w:rPr>
          <w:rFonts w:ascii="Book Antiqua" w:hAnsi="Book Antiqua"/>
          <w:color w:val="000000" w:themeColor="text1"/>
          <w:sz w:val="24"/>
          <w:szCs w:val="24"/>
        </w:rPr>
        <w:t>behavior</w:t>
      </w:r>
      <w:bookmarkEnd w:id="83"/>
      <w:proofErr w:type="gramEnd"/>
      <w:r w:rsidR="00980A2C" w:rsidRPr="006276C3">
        <w:rPr>
          <w:rFonts w:ascii="Book Antiqua" w:hAnsi="Book Antiqua"/>
          <w:color w:val="000000" w:themeColor="text1"/>
          <w:sz w:val="24"/>
          <w:szCs w:val="24"/>
        </w:rPr>
        <w:fldChar w:fldCharType="begin">
          <w:fldData xml:space="preserve">PEVuZE5vdGU+PENpdGU+PEF1dGhvcj5Cw7xtbWluZzwvQXV0aG9yPjxZZWFyPjIwMDc8L1llYXI+
PFJlY051bT4zNTwvUmVjTnVtPjxEaXNwbGF5VGV4dD48c3R5bGUgZmFjZT0ic3VwZXJzY3JpcHQi
Pls5XTwvc3R5bGU+PC9EaXNwbGF5VGV4dD48cmVjb3JkPjxyZWMtbnVtYmVyPjM1PC9yZWMtbnVt
YmVyPjxmb3JlaWduLWtleXM+PGtleSBhcHA9IkVOIiBkYi1pZD0iYXdydDkwZWVyd3Nhcndlc2Z2
M3Zzd3ZsYWFkeGEyenZwcjJkIj4zNTwva2V5PjwvZm9yZWlnbi1rZXlzPjxyZWYtdHlwZSBuYW1l
PSJKb3VybmFsIEFydGljbGUiPjE3PC9yZWYtdHlwZT48Y29udHJpYnV0b3JzPjxhdXRob3JzPjxh
dXRob3I+QsO8bW1pbmcsIFAuPC9hdXRob3I+PGF1dGhvcj5OaWxzc29uLCBPLjwvYXV0aG9yPjxh
dXRob3I+QWhsbWFuLCBILjwvYXV0aG9yPjxhdXRob3I+V2VsYmVuY2VyLCBBLjwvYXV0aG9yPjxh
dXRob3I+QW5kZXJzc29uLCBNLiBLLjwvYXV0aG9yPjxhdXRob3I+U2pvbHVuZCwgSy48L2F1dGhv
cj48YXV0aG9yPk5pbHNzb24sIEIuPC9hdXRob3I+PC9hdXRob3JzPjwvY29udHJpYnV0b3JzPjxh
dXRoLWFkZHJlc3M+RGVwYXJ0bWVudCBvZiBTdXJnZXJ5IGFuZCBQYXRob2xvZ3ksIFNhaGxncmVu
c2thIEFjYWRlbXkgYXQgdGhlIFVuaXZlcnNpdHkgb2YgR290ZWJvcmcsIFNhaGxncmVuc2thIFVu
aXZlcnNpdHkgSG9zcGl0YWwsIEdvdGVib3JnLCBTd2VkZW4uPC9hdXRoLWFkZHJlc3M+PHRpdGxl
cz48dGl0bGU+R2FzdHJvaW50ZXN0aW5hbCBzdHJvbWFsIHR1bW9ycyByZWd1bGFybHkgZXhwcmVz
cyBzeW5hcHRpYyB2ZXNpY2xlIHByb3RlaW5zOiBldmlkZW5jZSBvZiBhIG5ldXJvZW5kb2NyaW5l
IHBoZW5vdHlwZTwvdGl0bGU+PHNlY29uZGFyeS10aXRsZT5FbmRvY3IgUmVsYXQgQ2FuY2VyPC9z
ZWNvbmRhcnktdGl0bGU+PGFsdC10aXRsZT5FbmRvY3JpbmUtcmVsYXRlZCBjYW5jZXI8L2FsdC10
aXRsZT48L3RpdGxlcz48cGVyaW9kaWNhbD48ZnVsbC10aXRsZT5FbmRvY3IgUmVsYXQgQ2FuY2Vy
PC9mdWxsLXRpdGxlPjxhYmJyLTE+RW5kb2NyaW5lLXJlbGF0ZWQgY2FuY2VyPC9hYmJyLTE+PC9w
ZXJpb2RpY2FsPjxhbHQtcGVyaW9kaWNhbD48ZnVsbC10aXRsZT5FbmRvY3IgUmVsYXQgQ2FuY2Vy
PC9mdWxsLXRpdGxlPjxhYmJyLTE+RW5kb2NyaW5lLXJlbGF0ZWQgY2FuY2VyPC9hYmJyLTE+PC9h
bHQtcGVyaW9kaWNhbD48cGFnZXM+ODUzLTYzPC9wYWdlcz48dm9sdW1lPjE0PC92b2x1bWU+PG51
bWJlcj4zPC9udW1iZXI+PGVkaXRpb24+MjAwNy8xMC8wNTwvZWRpdGlvbj48a2V5d29yZHM+PGtl
eXdvcmQ+QWdlZDwva2V5d29yZD48a2V5d29yZD5GZW1hbGU8L2tleXdvcmQ+PGtleXdvcmQ+R2Fz
dHJvaW50ZXN0aW5hbCBTdHJvbWFsIFR1bW9ycy8qZ2VuZXRpY3MvKm1ldGFib2xpc20vcGF0aG9s
b2d5PC9rZXl3b3JkPjxrZXl3b3JkPkdlbmUgRXhwcmVzc2lvbiBSZWd1bGF0aW9uLCBOZW9wbGFz
dGljPC9rZXl3b3JkPjxrZXl3b3JkPkh1bWFuczwva2V5d29yZD48a2V5d29yZD5NYWxlPC9rZXl3
b3JkPjxrZXl3b3JkPk1lbWJyYW5lIEdseWNvcHJvdGVpbnMvZ2VuZXRpY3MvbWV0YWJvbGlzbTwv
a2V5d29yZD48a2V5d29yZD5NaWRkbGUgQWdlZDwva2V5d29yZD48a2V5d29yZD5OZXJ2ZSBUaXNz
dWUgUHJvdGVpbnMvKmdlbmV0aWNzLyptZXRhYm9saXNtPC9rZXl3b3JkPjxrZXl3b3JkPk5ldXJv
c2VjcmV0b3J5IFN5c3RlbXMvbWV0YWJvbGlzbS8qcGF0aG9sb2d5PC9rZXl3b3JkPjxrZXl3b3Jk
PlBoZW5vdHlwZTwva2V5d29yZD48a2V5d29yZD5SZWNlcHRvciwgUGxhdGVsZXQtRGVyaXZlZCBH
cm93dGggRmFjdG9yIGFscGhhL2dlbmV0aWNzPC9rZXl3b3JkPjxrZXl3b3JkPlNlY3JldG9yeSBW
ZXNpY2xlcy9tZXRhYm9saXNtPC9rZXl3b3JkPjxrZXl3b3JkPlN5bmFwc2lucy9nZW5ldGljcy9t
ZXRhYm9saXNtPC9rZXl3b3JkPjxrZXl3b3JkPlN5bmFwdGljIFZlc2ljbGVzLyptZXRhYm9saXNt
PC9rZXl3b3JkPjxrZXl3b3JkPlZlc2ljbGUtQXNzb2NpYXRlZCBNZW1icmFuZSBQcm90ZWluIDEv
Z2VuZXRpY3MvbWV0YWJvbGlzbTwva2V5d29yZD48L2tleXdvcmRzPjxkYXRlcz48eWVhcj4yMDA3
PC95ZWFyPjxwdWItZGF0ZXM+PGRhdGU+U2VwPC9kYXRlPjwvcHViLWRhdGVzPjwvZGF0ZXM+PGlz
Ym4+MTM1MS0wMDg4IChQcmludCkmI3hEOzEzNTEtMDA4OCAoTGlua2luZyk8L2lzYm4+PGFjY2Vz
c2lvbi1udW0+MTc5MTQxMTQ8L2FjY2Vzc2lvbi1udW0+PHdvcmstdHlwZT5SZXNlYXJjaCBTdXBw
b3J0LCBOb24tVS5TLiBHb3YmYXBvczt0PC93b3JrLXR5cGU+PHVybHM+PHJlbGF0ZWQtdXJscz48
dXJsPmh0dHA6Ly93d3cubmNiaS5ubG0ubmloLmdvdi9wdWJtZWQvMTc5MTQxMTQ8L3VybD48L3Jl
bGF0ZWQtdXJscz48L3VybHM+PGVsZWN0cm9uaWMtcmVzb3VyY2UtbnVtPjEwLjE2NzcvRVJDLTA2
LTAwMTQ8L2VsZWN0cm9uaWMtcmVzb3VyY2UtbnVtPjxsYW5ndWFnZT5lbmc8L2xhbmd1YWdlPjwv
cmVjb3JkPjwvQ2l0ZT48L0VuZE5vdGU+
</w:fldData>
        </w:fldChar>
      </w:r>
      <w:r w:rsidR="00622D78" w:rsidRPr="006276C3">
        <w:rPr>
          <w:rFonts w:ascii="Book Antiqua" w:hAnsi="Book Antiqua"/>
          <w:color w:val="000000" w:themeColor="text1"/>
          <w:sz w:val="24"/>
          <w:szCs w:val="24"/>
        </w:rPr>
        <w:instrText xml:space="preserve"> ADDIN EN.CITE </w:instrText>
      </w:r>
      <w:r w:rsidR="00622D78" w:rsidRPr="006276C3">
        <w:rPr>
          <w:rFonts w:ascii="Book Antiqua" w:hAnsi="Book Antiqua"/>
          <w:color w:val="000000" w:themeColor="text1"/>
          <w:sz w:val="24"/>
          <w:szCs w:val="24"/>
        </w:rPr>
        <w:fldChar w:fldCharType="begin">
          <w:fldData xml:space="preserve">PEVuZE5vdGU+PENpdGU+PEF1dGhvcj5Cw7xtbWluZzwvQXV0aG9yPjxZZWFyPjIwMDc8L1llYXI+
PFJlY051bT4zNTwvUmVjTnVtPjxEaXNwbGF5VGV4dD48c3R5bGUgZmFjZT0ic3VwZXJzY3JpcHQi
Pls5XTwvc3R5bGU+PC9EaXNwbGF5VGV4dD48cmVjb3JkPjxyZWMtbnVtYmVyPjM1PC9yZWMtbnVt
YmVyPjxmb3JlaWduLWtleXM+PGtleSBhcHA9IkVOIiBkYi1pZD0iYXdydDkwZWVyd3Nhcndlc2Z2
M3Zzd3ZsYWFkeGEyenZwcjJkIj4zNTwva2V5PjwvZm9yZWlnbi1rZXlzPjxyZWYtdHlwZSBuYW1l
PSJKb3VybmFsIEFydGljbGUiPjE3PC9yZWYtdHlwZT48Y29udHJpYnV0b3JzPjxhdXRob3JzPjxh
dXRob3I+QsO8bW1pbmcsIFAuPC9hdXRob3I+PGF1dGhvcj5OaWxzc29uLCBPLjwvYXV0aG9yPjxh
dXRob3I+QWhsbWFuLCBILjwvYXV0aG9yPjxhdXRob3I+V2VsYmVuY2VyLCBBLjwvYXV0aG9yPjxh
dXRob3I+QW5kZXJzc29uLCBNLiBLLjwvYXV0aG9yPjxhdXRob3I+U2pvbHVuZCwgSy48L2F1dGhv
cj48YXV0aG9yPk5pbHNzb24sIEIuPC9hdXRob3I+PC9hdXRob3JzPjwvY29udHJpYnV0b3JzPjxh
dXRoLWFkZHJlc3M+RGVwYXJ0bWVudCBvZiBTdXJnZXJ5IGFuZCBQYXRob2xvZ3ksIFNhaGxncmVu
c2thIEFjYWRlbXkgYXQgdGhlIFVuaXZlcnNpdHkgb2YgR290ZWJvcmcsIFNhaGxncmVuc2thIFVu
aXZlcnNpdHkgSG9zcGl0YWwsIEdvdGVib3JnLCBTd2VkZW4uPC9hdXRoLWFkZHJlc3M+PHRpdGxl
cz48dGl0bGU+R2FzdHJvaW50ZXN0aW5hbCBzdHJvbWFsIHR1bW9ycyByZWd1bGFybHkgZXhwcmVz
cyBzeW5hcHRpYyB2ZXNpY2xlIHByb3RlaW5zOiBldmlkZW5jZSBvZiBhIG5ldXJvZW5kb2NyaW5l
IHBoZW5vdHlwZTwvdGl0bGU+PHNlY29uZGFyeS10aXRsZT5FbmRvY3IgUmVsYXQgQ2FuY2VyPC9z
ZWNvbmRhcnktdGl0bGU+PGFsdC10aXRsZT5FbmRvY3JpbmUtcmVsYXRlZCBjYW5jZXI8L2FsdC10
aXRsZT48L3RpdGxlcz48cGVyaW9kaWNhbD48ZnVsbC10aXRsZT5FbmRvY3IgUmVsYXQgQ2FuY2Vy
PC9mdWxsLXRpdGxlPjxhYmJyLTE+RW5kb2NyaW5lLXJlbGF0ZWQgY2FuY2VyPC9hYmJyLTE+PC9w
ZXJpb2RpY2FsPjxhbHQtcGVyaW9kaWNhbD48ZnVsbC10aXRsZT5FbmRvY3IgUmVsYXQgQ2FuY2Vy
PC9mdWxsLXRpdGxlPjxhYmJyLTE+RW5kb2NyaW5lLXJlbGF0ZWQgY2FuY2VyPC9hYmJyLTE+PC9h
bHQtcGVyaW9kaWNhbD48cGFnZXM+ODUzLTYzPC9wYWdlcz48dm9sdW1lPjE0PC92b2x1bWU+PG51
bWJlcj4zPC9udW1iZXI+PGVkaXRpb24+MjAwNy8xMC8wNTwvZWRpdGlvbj48a2V5d29yZHM+PGtl
eXdvcmQ+QWdlZDwva2V5d29yZD48a2V5d29yZD5GZW1hbGU8L2tleXdvcmQ+PGtleXdvcmQ+R2Fz
dHJvaW50ZXN0aW5hbCBTdHJvbWFsIFR1bW9ycy8qZ2VuZXRpY3MvKm1ldGFib2xpc20vcGF0aG9s
b2d5PC9rZXl3b3JkPjxrZXl3b3JkPkdlbmUgRXhwcmVzc2lvbiBSZWd1bGF0aW9uLCBOZW9wbGFz
dGljPC9rZXl3b3JkPjxrZXl3b3JkPkh1bWFuczwva2V5d29yZD48a2V5d29yZD5NYWxlPC9rZXl3
b3JkPjxrZXl3b3JkPk1lbWJyYW5lIEdseWNvcHJvdGVpbnMvZ2VuZXRpY3MvbWV0YWJvbGlzbTwv
a2V5d29yZD48a2V5d29yZD5NaWRkbGUgQWdlZDwva2V5d29yZD48a2V5d29yZD5OZXJ2ZSBUaXNz
dWUgUHJvdGVpbnMvKmdlbmV0aWNzLyptZXRhYm9saXNtPC9rZXl3b3JkPjxrZXl3b3JkPk5ldXJv
c2VjcmV0b3J5IFN5c3RlbXMvbWV0YWJvbGlzbS8qcGF0aG9sb2d5PC9rZXl3b3JkPjxrZXl3b3Jk
PlBoZW5vdHlwZTwva2V5d29yZD48a2V5d29yZD5SZWNlcHRvciwgUGxhdGVsZXQtRGVyaXZlZCBH
cm93dGggRmFjdG9yIGFscGhhL2dlbmV0aWNzPC9rZXl3b3JkPjxrZXl3b3JkPlNlY3JldG9yeSBW
ZXNpY2xlcy9tZXRhYm9saXNtPC9rZXl3b3JkPjxrZXl3b3JkPlN5bmFwc2lucy9nZW5ldGljcy9t
ZXRhYm9saXNtPC9rZXl3b3JkPjxrZXl3b3JkPlN5bmFwdGljIFZlc2ljbGVzLyptZXRhYm9saXNt
PC9rZXl3b3JkPjxrZXl3b3JkPlZlc2ljbGUtQXNzb2NpYXRlZCBNZW1icmFuZSBQcm90ZWluIDEv
Z2VuZXRpY3MvbWV0YWJvbGlzbTwva2V5d29yZD48L2tleXdvcmRzPjxkYXRlcz48eWVhcj4yMDA3
PC95ZWFyPjxwdWItZGF0ZXM+PGRhdGU+U2VwPC9kYXRlPjwvcHViLWRhdGVzPjwvZGF0ZXM+PGlz
Ym4+MTM1MS0wMDg4IChQcmludCkmI3hEOzEzNTEtMDA4OCAoTGlua2luZyk8L2lzYm4+PGFjY2Vz
c2lvbi1udW0+MTc5MTQxMTQ8L2FjY2Vzc2lvbi1udW0+PHdvcmstdHlwZT5SZXNlYXJjaCBTdXBw
b3J0LCBOb24tVS5TLiBHb3YmYXBvczt0PC93b3JrLXR5cGU+PHVybHM+PHJlbGF0ZWQtdXJscz48
dXJsPmh0dHA6Ly93d3cubmNiaS5ubG0ubmloLmdvdi9wdWJtZWQvMTc5MTQxMTQ8L3VybD48L3Jl
bGF0ZWQtdXJscz48L3VybHM+PGVsZWN0cm9uaWMtcmVzb3VyY2UtbnVtPjEwLjE2NzcvRVJDLTA2
LTAwMTQ8L2VsZWN0cm9uaWMtcmVzb3VyY2UtbnVtPjxsYW5ndWFnZT5lbmc8L2xhbmd1YWdlPjwv
cmVjb3JkPjwvQ2l0ZT48L0VuZE5vdGU+
</w:fldData>
        </w:fldChar>
      </w:r>
      <w:r w:rsidR="00622D78" w:rsidRPr="006276C3">
        <w:rPr>
          <w:rFonts w:ascii="Book Antiqua" w:hAnsi="Book Antiqua"/>
          <w:color w:val="000000" w:themeColor="text1"/>
          <w:sz w:val="24"/>
          <w:szCs w:val="24"/>
        </w:rPr>
        <w:instrText xml:space="preserve"> ADDIN EN.CITE.DATA </w:instrText>
      </w:r>
      <w:r w:rsidR="00622D78" w:rsidRPr="006276C3">
        <w:rPr>
          <w:rFonts w:ascii="Book Antiqua" w:hAnsi="Book Antiqua"/>
          <w:color w:val="000000" w:themeColor="text1"/>
          <w:sz w:val="24"/>
          <w:szCs w:val="24"/>
        </w:rPr>
      </w:r>
      <w:r w:rsidR="00622D78" w:rsidRPr="006276C3">
        <w:rPr>
          <w:rFonts w:ascii="Book Antiqua" w:hAnsi="Book Antiqua"/>
          <w:color w:val="000000" w:themeColor="text1"/>
          <w:sz w:val="24"/>
          <w:szCs w:val="24"/>
        </w:rPr>
        <w:fldChar w:fldCharType="end"/>
      </w:r>
      <w:r w:rsidR="00980A2C" w:rsidRPr="006276C3">
        <w:rPr>
          <w:rFonts w:ascii="Book Antiqua" w:hAnsi="Book Antiqua"/>
          <w:color w:val="000000" w:themeColor="text1"/>
          <w:sz w:val="24"/>
          <w:szCs w:val="24"/>
        </w:rPr>
      </w:r>
      <w:r w:rsidR="00980A2C" w:rsidRPr="006276C3">
        <w:rPr>
          <w:rFonts w:ascii="Book Antiqua" w:hAnsi="Book Antiqua"/>
          <w:color w:val="000000" w:themeColor="text1"/>
          <w:sz w:val="24"/>
          <w:szCs w:val="24"/>
        </w:rPr>
        <w:fldChar w:fldCharType="separate"/>
      </w:r>
      <w:r w:rsidR="00622D78" w:rsidRPr="006276C3">
        <w:rPr>
          <w:rFonts w:ascii="Book Antiqua" w:hAnsi="Book Antiqua"/>
          <w:noProof/>
          <w:color w:val="000000" w:themeColor="text1"/>
          <w:sz w:val="24"/>
          <w:szCs w:val="24"/>
          <w:vertAlign w:val="superscript"/>
        </w:rPr>
        <w:t>[</w:t>
      </w:r>
      <w:hyperlink w:anchor="_ENREF_9" w:tooltip="Bümming, 2007 #35" w:history="1">
        <w:r w:rsidR="00622D78" w:rsidRPr="006276C3">
          <w:rPr>
            <w:rFonts w:ascii="Book Antiqua" w:hAnsi="Book Antiqua"/>
            <w:noProof/>
            <w:color w:val="000000" w:themeColor="text1"/>
            <w:sz w:val="24"/>
            <w:szCs w:val="24"/>
            <w:vertAlign w:val="superscript"/>
          </w:rPr>
          <w:t>9</w:t>
        </w:r>
      </w:hyperlink>
      <w:r w:rsidR="00622D78" w:rsidRPr="006276C3">
        <w:rPr>
          <w:rFonts w:ascii="Book Antiqua" w:hAnsi="Book Antiqua"/>
          <w:noProof/>
          <w:color w:val="000000" w:themeColor="text1"/>
          <w:sz w:val="24"/>
          <w:szCs w:val="24"/>
          <w:vertAlign w:val="superscript"/>
        </w:rPr>
        <w:t>]</w:t>
      </w:r>
      <w:r w:rsidR="00980A2C" w:rsidRPr="006276C3">
        <w:rPr>
          <w:rFonts w:ascii="Book Antiqua" w:hAnsi="Book Antiqua"/>
          <w:color w:val="000000" w:themeColor="text1"/>
          <w:sz w:val="24"/>
          <w:szCs w:val="24"/>
        </w:rPr>
        <w:fldChar w:fldCharType="end"/>
      </w:r>
      <w:bookmarkStart w:id="84" w:name="OLE_LINK14"/>
      <w:r w:rsidR="00F96F2C" w:rsidRPr="006276C3">
        <w:rPr>
          <w:rFonts w:ascii="Book Antiqua" w:hAnsi="Book Antiqua"/>
          <w:color w:val="000000" w:themeColor="text1"/>
          <w:sz w:val="24"/>
          <w:szCs w:val="24"/>
        </w:rPr>
        <w:t xml:space="preserve">. </w:t>
      </w:r>
      <w:r w:rsidR="009B383D" w:rsidRPr="006276C3">
        <w:rPr>
          <w:rFonts w:ascii="Book Antiqua" w:hAnsi="Book Antiqua"/>
          <w:color w:val="000000" w:themeColor="text1"/>
          <w:sz w:val="24"/>
          <w:szCs w:val="24"/>
        </w:rPr>
        <w:t xml:space="preserve">In agreement with this we have previously found that </w:t>
      </w:r>
      <w:r w:rsidR="00EB2A28" w:rsidRPr="006276C3">
        <w:rPr>
          <w:rFonts w:ascii="Book Antiqua" w:hAnsi="Book Antiqua"/>
          <w:color w:val="000000" w:themeColor="text1"/>
          <w:kern w:val="0"/>
          <w:sz w:val="24"/>
          <w:szCs w:val="24"/>
        </w:rPr>
        <w:t xml:space="preserve">the expression of SLITRK3 was </w:t>
      </w:r>
      <w:r w:rsidR="003F5374" w:rsidRPr="006276C3">
        <w:rPr>
          <w:rFonts w:ascii="Book Antiqua" w:hAnsi="Book Antiqua"/>
          <w:color w:val="000000" w:themeColor="text1"/>
          <w:kern w:val="0"/>
          <w:sz w:val="24"/>
          <w:szCs w:val="24"/>
        </w:rPr>
        <w:t>increased</w:t>
      </w:r>
      <w:r w:rsidR="00EB2A28" w:rsidRPr="006276C3">
        <w:rPr>
          <w:rFonts w:ascii="Book Antiqua" w:hAnsi="Book Antiqua"/>
          <w:color w:val="000000" w:themeColor="text1"/>
          <w:kern w:val="0"/>
          <w:sz w:val="24"/>
          <w:szCs w:val="24"/>
        </w:rPr>
        <w:t xml:space="preserve"> </w:t>
      </w:r>
      <w:r w:rsidR="003F5374" w:rsidRPr="006276C3">
        <w:rPr>
          <w:rFonts w:ascii="Book Antiqua" w:hAnsi="Book Antiqua"/>
          <w:color w:val="000000" w:themeColor="text1"/>
          <w:kern w:val="0"/>
          <w:sz w:val="24"/>
          <w:szCs w:val="24"/>
        </w:rPr>
        <w:t>in</w:t>
      </w:r>
      <w:r w:rsidR="00EB2A28" w:rsidRPr="006276C3">
        <w:rPr>
          <w:rFonts w:ascii="Book Antiqua" w:hAnsi="Book Antiqua"/>
          <w:color w:val="000000" w:themeColor="text1"/>
          <w:kern w:val="0"/>
          <w:sz w:val="24"/>
          <w:szCs w:val="24"/>
        </w:rPr>
        <w:t xml:space="preserve"> high-risk</w:t>
      </w:r>
      <w:r w:rsidR="008D5205" w:rsidRPr="006276C3">
        <w:rPr>
          <w:rFonts w:ascii="Book Antiqua" w:hAnsi="Book Antiqua"/>
          <w:color w:val="000000" w:themeColor="text1"/>
          <w:kern w:val="0"/>
          <w:sz w:val="24"/>
          <w:szCs w:val="24"/>
        </w:rPr>
        <w:t xml:space="preserve"> group</w:t>
      </w:r>
      <w:r w:rsidR="00EB2A28" w:rsidRPr="006276C3">
        <w:rPr>
          <w:rFonts w:ascii="Book Antiqua" w:hAnsi="Book Antiqua"/>
          <w:color w:val="000000" w:themeColor="text1"/>
          <w:kern w:val="0"/>
          <w:sz w:val="24"/>
          <w:szCs w:val="24"/>
        </w:rPr>
        <w:t xml:space="preserve"> </w:t>
      </w:r>
      <w:r w:rsidR="003F5374" w:rsidRPr="006276C3">
        <w:rPr>
          <w:rFonts w:ascii="Book Antiqua" w:hAnsi="Book Antiqua"/>
          <w:color w:val="000000" w:themeColor="text1"/>
          <w:kern w:val="0"/>
          <w:sz w:val="24"/>
          <w:szCs w:val="24"/>
        </w:rPr>
        <w:t xml:space="preserve">compared to </w:t>
      </w:r>
      <w:r w:rsidR="008D5205" w:rsidRPr="006276C3">
        <w:rPr>
          <w:rFonts w:ascii="Book Antiqua" w:hAnsi="Book Antiqua"/>
          <w:color w:val="000000" w:themeColor="text1"/>
          <w:kern w:val="0"/>
          <w:sz w:val="24"/>
          <w:szCs w:val="24"/>
        </w:rPr>
        <w:t xml:space="preserve">a </w:t>
      </w:r>
      <w:r w:rsidR="003F5374" w:rsidRPr="006276C3">
        <w:rPr>
          <w:rFonts w:ascii="Book Antiqua" w:hAnsi="Book Antiqua"/>
          <w:color w:val="000000" w:themeColor="text1"/>
          <w:kern w:val="0"/>
          <w:sz w:val="24"/>
          <w:szCs w:val="24"/>
        </w:rPr>
        <w:t xml:space="preserve">low-risk </w:t>
      </w:r>
      <w:r w:rsidR="00EB2A28" w:rsidRPr="006276C3">
        <w:rPr>
          <w:rFonts w:ascii="Book Antiqua" w:hAnsi="Book Antiqua"/>
          <w:color w:val="000000" w:themeColor="text1"/>
          <w:kern w:val="0"/>
          <w:sz w:val="24"/>
          <w:szCs w:val="24"/>
        </w:rPr>
        <w:t>group</w:t>
      </w:r>
      <w:r w:rsidR="00EB6534" w:rsidRPr="006276C3">
        <w:rPr>
          <w:rFonts w:ascii="Book Antiqua" w:hAnsi="Book Antiqua"/>
          <w:color w:val="000000" w:themeColor="text1"/>
          <w:kern w:val="0"/>
          <w:sz w:val="24"/>
          <w:szCs w:val="24"/>
        </w:rPr>
        <w:t xml:space="preserve"> </w:t>
      </w:r>
      <w:r w:rsidR="00980A2C" w:rsidRPr="006276C3">
        <w:rPr>
          <w:rFonts w:ascii="Book Antiqua" w:hAnsi="Book Antiqua"/>
          <w:color w:val="000000" w:themeColor="text1"/>
          <w:kern w:val="0"/>
          <w:sz w:val="24"/>
          <w:szCs w:val="24"/>
        </w:rPr>
        <w:t>(</w:t>
      </w:r>
      <w:r w:rsidR="00EB6534" w:rsidRPr="006276C3">
        <w:rPr>
          <w:rFonts w:ascii="Book Antiqua" w:hAnsi="Book Antiqua"/>
          <w:color w:val="000000" w:themeColor="text1"/>
          <w:kern w:val="0"/>
          <w:sz w:val="24"/>
          <w:szCs w:val="24"/>
        </w:rPr>
        <w:t>unpublished data</w:t>
      </w:r>
      <w:r w:rsidR="00980A2C" w:rsidRPr="006276C3">
        <w:rPr>
          <w:rFonts w:ascii="Book Antiqua" w:hAnsi="Book Antiqua"/>
          <w:color w:val="000000" w:themeColor="text1"/>
          <w:kern w:val="0"/>
          <w:sz w:val="24"/>
          <w:szCs w:val="24"/>
        </w:rPr>
        <w:t>)</w:t>
      </w:r>
      <w:r w:rsidR="00EB2A28" w:rsidRPr="006276C3">
        <w:rPr>
          <w:rFonts w:ascii="Book Antiqua" w:hAnsi="Book Antiqua"/>
          <w:color w:val="000000" w:themeColor="text1"/>
          <w:sz w:val="24"/>
          <w:szCs w:val="24"/>
        </w:rPr>
        <w:t xml:space="preserve"> </w:t>
      </w:r>
      <w:r w:rsidR="009B383D" w:rsidRPr="006276C3">
        <w:rPr>
          <w:rFonts w:ascii="Book Antiqua" w:hAnsi="Book Antiqua"/>
          <w:color w:val="000000" w:themeColor="text1"/>
          <w:sz w:val="24"/>
          <w:szCs w:val="24"/>
        </w:rPr>
        <w:t>and</w:t>
      </w:r>
      <w:r w:rsidR="00DF774F" w:rsidRPr="006276C3">
        <w:rPr>
          <w:rFonts w:ascii="Book Antiqua" w:hAnsi="Book Antiqua"/>
          <w:color w:val="000000" w:themeColor="text1"/>
          <w:sz w:val="24"/>
          <w:szCs w:val="24"/>
        </w:rPr>
        <w:t xml:space="preserve"> </w:t>
      </w:r>
      <w:proofErr w:type="spellStart"/>
      <w:r w:rsidR="00E15DAF" w:rsidRPr="006276C3">
        <w:rPr>
          <w:rFonts w:ascii="Book Antiqua" w:hAnsi="Book Antiqua"/>
          <w:color w:val="000000" w:themeColor="text1"/>
          <w:sz w:val="24"/>
          <w:szCs w:val="24"/>
        </w:rPr>
        <w:t>Milde</w:t>
      </w:r>
      <w:proofErr w:type="spellEnd"/>
      <w:r w:rsidR="00E15DAF" w:rsidRPr="006276C3">
        <w:rPr>
          <w:rFonts w:ascii="Book Antiqua" w:hAnsi="Book Antiqua"/>
          <w:i/>
          <w:color w:val="000000" w:themeColor="text1"/>
          <w:sz w:val="24"/>
          <w:szCs w:val="24"/>
        </w:rPr>
        <w:t xml:space="preserve"> et al</w:t>
      </w:r>
      <w:r w:rsidR="00F96F2C" w:rsidRPr="006276C3">
        <w:rPr>
          <w:rFonts w:ascii="Book Antiqua" w:hAnsi="Book Antiqua"/>
          <w:color w:val="000000" w:themeColor="text1"/>
          <w:sz w:val="24"/>
          <w:szCs w:val="24"/>
        </w:rPr>
        <w:fldChar w:fldCharType="begin"/>
      </w:r>
      <w:r w:rsidR="00F96F2C" w:rsidRPr="006276C3">
        <w:rPr>
          <w:rFonts w:ascii="Book Antiqua" w:hAnsi="Book Antiqua"/>
          <w:color w:val="000000" w:themeColor="text1"/>
          <w:sz w:val="24"/>
          <w:szCs w:val="24"/>
        </w:rPr>
        <w:instrText xml:space="preserve"> ADDIN EN.CITE &lt;EndNote&gt;&lt;Cite&gt;&lt;Author&gt;Milde&lt;/Author&gt;&lt;Year&gt;2007&lt;/Year&gt;&lt;RecNum&gt;21&lt;/RecNum&gt;&lt;DisplayText&gt;&lt;style face="superscript"&gt;[16]&lt;/style&gt;&lt;/DisplayText&gt;&lt;record&gt;&lt;rec-number&gt;21&lt;/rec-number&gt;&lt;foreign-keys&gt;&lt;key app="EN" db-id="awrt90eerwsarwesfv3vswvlaadxa2zvpr2d"&gt;21&lt;/key&gt;&lt;/foreign-keys&gt;&lt;ref-type name="Journal Article"&gt;17&lt;/ref-type&gt;&lt;contributors&gt;&lt;authors&gt;&lt;author&gt;Milde, T.&lt;/author&gt;&lt;author&gt;Shmelkov, S. V.&lt;/author&gt;&lt;author&gt;Jensen, K. K.&lt;/author&gt;&lt;author&gt;Zlotchenko, G.&lt;/author&gt;&lt;author&gt;Petit, I.&lt;/author&gt;&lt;author&gt;Rafii, S.&lt;/author&gt;&lt;/authors&gt;&lt;/contributors&gt;&lt;titles&gt;&lt;title&gt;A novel family of slitrk genes is expressed on hematopoietic stem cells and leukemias&lt;/title&gt;&lt;secondary-title&gt;Leukemia&lt;/secondary-title&gt;&lt;alt-title&gt;Leukemia&lt;/alt-title&gt;&lt;/titles&gt;&lt;periodical&gt;&lt;full-title&gt;Leukemia&lt;/full-title&gt;&lt;abbr-1&gt;Leukemia&lt;/abbr-1&gt;&lt;/periodical&gt;&lt;alt-periodical&gt;&lt;full-title&gt;Leukemia&lt;/full-title&gt;&lt;abbr-1&gt;Leukemia&lt;/abbr-1&gt;&lt;/alt-periodical&gt;&lt;pages&gt;824-7&lt;/pages&gt;&lt;volume&gt;21&lt;/volume&gt;&lt;number&gt;4&lt;/number&gt;&lt;edition&gt;2007/02/03&lt;/edition&gt;&lt;keywords&gt;&lt;keyword&gt;Biological Markers&lt;/keyword&gt;&lt;keyword&gt;Gene Expression Regulation&lt;/keyword&gt;&lt;keyword&gt;*Gene Expression Regulation, Neoplastic&lt;/keyword&gt;&lt;keyword&gt;Hematopoietic Stem Cells/*physiology&lt;/keyword&gt;&lt;keyword&gt;Humans&lt;/keyword&gt;&lt;keyword&gt;Leukemia/*genetics&lt;/keyword&gt;&lt;keyword&gt;Membrane Proteins/*genetics&lt;/keyword&gt;&lt;keyword&gt;Nerve Tissue Proteins/*genetics&lt;/keyword&gt;&lt;keyword&gt;Tumor Markers, Biological/analysis&lt;/keyword&gt;&lt;/keywords&gt;&lt;dates&gt;&lt;year&gt;2007&lt;/year&gt;&lt;pub-dates&gt;&lt;date&gt;Apr&lt;/date&gt;&lt;/pub-dates&gt;&lt;/dates&gt;&lt;isbn&gt;0887-6924 (Print)&amp;#xD;0887-6924 (Linking)&lt;/isbn&gt;&lt;accession-num&gt;17268530&lt;/accession-num&gt;&lt;work-type&gt;Letter&amp;#xD;Research Support, N.I.H., Extramural&amp;#xD;Research Support, Non-U.S. Gov&amp;apos;t&lt;/work-type&gt;&lt;urls&gt;&lt;related-urls&gt;&lt;url&gt;http://www.ncbi.nlm.nih.gov/pubmed/17268530&lt;/url&gt;&lt;/related-urls&gt;&lt;/urls&gt;&lt;electronic-resource-num&gt;10.1038/sj.leu.2404525&lt;/electronic-resource-num&gt;&lt;language&gt;eng&lt;/language&gt;&lt;/record&gt;&lt;/Cite&gt;&lt;/EndNote&gt;</w:instrText>
      </w:r>
      <w:r w:rsidR="00F96F2C" w:rsidRPr="006276C3">
        <w:rPr>
          <w:rFonts w:ascii="Book Antiqua" w:hAnsi="Book Antiqua"/>
          <w:color w:val="000000" w:themeColor="text1"/>
          <w:sz w:val="24"/>
          <w:szCs w:val="24"/>
        </w:rPr>
        <w:fldChar w:fldCharType="separate"/>
      </w:r>
      <w:r w:rsidR="00F96F2C" w:rsidRPr="006276C3">
        <w:rPr>
          <w:rFonts w:ascii="Book Antiqua" w:hAnsi="Book Antiqua"/>
          <w:noProof/>
          <w:color w:val="000000" w:themeColor="text1"/>
          <w:sz w:val="24"/>
          <w:szCs w:val="24"/>
          <w:vertAlign w:val="superscript"/>
        </w:rPr>
        <w:t>[</w:t>
      </w:r>
      <w:hyperlink w:anchor="_ENREF_16" w:tooltip="Milde, 2007 #21" w:history="1">
        <w:r w:rsidR="00F96F2C" w:rsidRPr="006276C3">
          <w:rPr>
            <w:rFonts w:ascii="Book Antiqua" w:hAnsi="Book Antiqua"/>
            <w:noProof/>
            <w:color w:val="000000" w:themeColor="text1"/>
            <w:sz w:val="24"/>
            <w:szCs w:val="24"/>
            <w:vertAlign w:val="superscript"/>
          </w:rPr>
          <w:t>16</w:t>
        </w:r>
      </w:hyperlink>
      <w:r w:rsidR="00F96F2C" w:rsidRPr="006276C3">
        <w:rPr>
          <w:rFonts w:ascii="Book Antiqua" w:hAnsi="Book Antiqua"/>
          <w:noProof/>
          <w:color w:val="000000" w:themeColor="text1"/>
          <w:sz w:val="24"/>
          <w:szCs w:val="24"/>
          <w:vertAlign w:val="superscript"/>
        </w:rPr>
        <w:t>]</w:t>
      </w:r>
      <w:r w:rsidR="00F96F2C" w:rsidRPr="006276C3">
        <w:rPr>
          <w:rFonts w:ascii="Book Antiqua" w:hAnsi="Book Antiqua"/>
          <w:color w:val="000000" w:themeColor="text1"/>
          <w:sz w:val="24"/>
          <w:szCs w:val="24"/>
        </w:rPr>
        <w:fldChar w:fldCharType="end"/>
      </w:r>
      <w:r w:rsidR="00E15DAF" w:rsidRPr="006276C3">
        <w:rPr>
          <w:rFonts w:ascii="Book Antiqua" w:hAnsi="Book Antiqua"/>
          <w:i/>
          <w:color w:val="000000" w:themeColor="text1"/>
          <w:sz w:val="24"/>
          <w:szCs w:val="24"/>
        </w:rPr>
        <w:t xml:space="preserve"> </w:t>
      </w:r>
      <w:r w:rsidR="00E15DAF" w:rsidRPr="006276C3">
        <w:rPr>
          <w:rFonts w:ascii="Book Antiqua" w:hAnsi="Book Antiqua"/>
          <w:color w:val="000000" w:themeColor="text1"/>
          <w:sz w:val="24"/>
          <w:szCs w:val="24"/>
        </w:rPr>
        <w:t xml:space="preserve">showed higher </w:t>
      </w:r>
      <w:r w:rsidR="00040713" w:rsidRPr="006276C3">
        <w:rPr>
          <w:rFonts w:ascii="Book Antiqua" w:hAnsi="Book Antiqua"/>
          <w:color w:val="000000" w:themeColor="text1"/>
          <w:sz w:val="24"/>
          <w:szCs w:val="24"/>
        </w:rPr>
        <w:t>SLITRK3</w:t>
      </w:r>
      <w:r w:rsidR="00E15DAF" w:rsidRPr="006276C3">
        <w:rPr>
          <w:rFonts w:ascii="Book Antiqua" w:hAnsi="Book Antiqua"/>
          <w:color w:val="000000" w:themeColor="text1"/>
          <w:sz w:val="24"/>
          <w:szCs w:val="24"/>
        </w:rPr>
        <w:t xml:space="preserve"> expression levels</w:t>
      </w:r>
      <w:r w:rsidR="00040713" w:rsidRPr="006276C3">
        <w:rPr>
          <w:rFonts w:ascii="Book Antiqua" w:hAnsi="Book Antiqua"/>
          <w:color w:val="000000" w:themeColor="text1"/>
          <w:sz w:val="24"/>
          <w:szCs w:val="24"/>
        </w:rPr>
        <w:t xml:space="preserve"> in l</w:t>
      </w:r>
      <w:r w:rsidR="00573DA7" w:rsidRPr="006276C3">
        <w:rPr>
          <w:rFonts w:ascii="Book Antiqua" w:hAnsi="Book Antiqua"/>
          <w:color w:val="000000" w:themeColor="text1"/>
          <w:sz w:val="24"/>
          <w:szCs w:val="24"/>
        </w:rPr>
        <w:t>ymphoma</w:t>
      </w:r>
      <w:bookmarkEnd w:id="84"/>
      <w:r w:rsidR="007453DE" w:rsidRPr="006276C3">
        <w:rPr>
          <w:rFonts w:ascii="Book Antiqua" w:hAnsi="Book Antiqua"/>
          <w:color w:val="000000" w:themeColor="text1"/>
          <w:sz w:val="24"/>
          <w:szCs w:val="24"/>
        </w:rPr>
        <w:t>.</w:t>
      </w:r>
      <w:bookmarkEnd w:id="77"/>
      <w:bookmarkEnd w:id="78"/>
      <w:r w:rsidR="00F96F2C" w:rsidRPr="006276C3">
        <w:rPr>
          <w:rFonts w:ascii="Book Antiqua" w:hAnsi="Book Antiqua"/>
          <w:color w:val="000000" w:themeColor="text1"/>
          <w:sz w:val="24"/>
          <w:szCs w:val="24"/>
        </w:rPr>
        <w:t xml:space="preserve"> </w:t>
      </w:r>
    </w:p>
    <w:p w:rsidR="007C343F" w:rsidRPr="006276C3" w:rsidRDefault="00FE46B6" w:rsidP="00622D78">
      <w:pPr>
        <w:adjustRightInd w:val="0"/>
        <w:snapToGrid w:val="0"/>
        <w:spacing w:line="360" w:lineRule="auto"/>
        <w:ind w:firstLine="420"/>
        <w:rPr>
          <w:rFonts w:ascii="Book Antiqua" w:hAnsi="Book Antiqua"/>
          <w:color w:val="000000" w:themeColor="text1"/>
          <w:sz w:val="24"/>
          <w:szCs w:val="24"/>
        </w:rPr>
      </w:pPr>
      <w:bookmarkStart w:id="85" w:name="OLE_LINK218"/>
      <w:bookmarkStart w:id="86" w:name="OLE_LINK219"/>
      <w:bookmarkStart w:id="87" w:name="OLE_LINK414"/>
      <w:bookmarkStart w:id="88" w:name="OLE_LINK415"/>
      <w:r w:rsidRPr="006276C3">
        <w:rPr>
          <w:rFonts w:ascii="Book Antiqua" w:hAnsi="Book Antiqua"/>
          <w:color w:val="000000" w:themeColor="text1"/>
          <w:sz w:val="24"/>
          <w:szCs w:val="24"/>
        </w:rPr>
        <w:t>The aim of this study was to assess the influence of SLITRK3 on the prognosis of GIST and determine whether SLITRK3 can help improve the current risk stratification systems. W</w:t>
      </w:r>
      <w:bookmarkEnd w:id="85"/>
      <w:bookmarkEnd w:id="86"/>
      <w:r w:rsidR="000A41F9" w:rsidRPr="006276C3">
        <w:rPr>
          <w:rFonts w:ascii="Book Antiqua" w:hAnsi="Book Antiqua"/>
          <w:color w:val="000000" w:themeColor="text1"/>
          <w:sz w:val="24"/>
          <w:szCs w:val="24"/>
        </w:rPr>
        <w:t xml:space="preserve">e </w:t>
      </w:r>
      <w:r w:rsidR="009B383D" w:rsidRPr="006276C3">
        <w:rPr>
          <w:rFonts w:ascii="Book Antiqua" w:hAnsi="Book Antiqua"/>
          <w:color w:val="000000" w:themeColor="text1"/>
          <w:sz w:val="24"/>
          <w:szCs w:val="24"/>
        </w:rPr>
        <w:t>hypothesized</w:t>
      </w:r>
      <w:r w:rsidR="0061704A" w:rsidRPr="006276C3">
        <w:rPr>
          <w:rFonts w:ascii="Book Antiqua" w:hAnsi="Book Antiqua"/>
          <w:color w:val="000000" w:themeColor="text1"/>
          <w:sz w:val="24"/>
          <w:szCs w:val="24"/>
        </w:rPr>
        <w:t xml:space="preserve"> </w:t>
      </w:r>
      <w:r w:rsidR="000A41F9" w:rsidRPr="006276C3">
        <w:rPr>
          <w:rFonts w:ascii="Book Antiqua" w:hAnsi="Book Antiqua"/>
          <w:color w:val="000000" w:themeColor="text1"/>
          <w:sz w:val="24"/>
          <w:szCs w:val="24"/>
        </w:rPr>
        <w:t>that up</w:t>
      </w:r>
      <w:r w:rsidR="000C0AC9" w:rsidRPr="006276C3">
        <w:rPr>
          <w:rFonts w:ascii="Book Antiqua" w:hAnsi="Book Antiqua"/>
          <w:color w:val="000000" w:themeColor="text1"/>
          <w:sz w:val="24"/>
          <w:szCs w:val="24"/>
        </w:rPr>
        <w:t>-</w:t>
      </w:r>
      <w:r w:rsidR="000A41F9" w:rsidRPr="006276C3">
        <w:rPr>
          <w:rFonts w:ascii="Book Antiqua" w:hAnsi="Book Antiqua"/>
          <w:color w:val="000000" w:themeColor="text1"/>
          <w:sz w:val="24"/>
          <w:szCs w:val="24"/>
        </w:rPr>
        <w:t xml:space="preserve">regulation of SLITRK3 is strongly associated with high </w:t>
      </w:r>
      <w:r w:rsidR="000C0A42" w:rsidRPr="006276C3">
        <w:rPr>
          <w:rFonts w:ascii="Book Antiqua" w:hAnsi="Book Antiqua"/>
          <w:color w:val="000000" w:themeColor="text1"/>
          <w:sz w:val="24"/>
          <w:szCs w:val="24"/>
        </w:rPr>
        <w:t xml:space="preserve">recurrence </w:t>
      </w:r>
      <w:r w:rsidR="000A41F9" w:rsidRPr="006276C3">
        <w:rPr>
          <w:rFonts w:ascii="Book Antiqua" w:hAnsi="Book Antiqua"/>
          <w:color w:val="000000" w:themeColor="text1"/>
          <w:sz w:val="24"/>
          <w:szCs w:val="24"/>
        </w:rPr>
        <w:t>risk and poor prognosis in GIST patients</w:t>
      </w:r>
      <w:r w:rsidR="009B383D" w:rsidRPr="006276C3">
        <w:rPr>
          <w:rFonts w:ascii="Book Antiqua" w:hAnsi="Book Antiqua"/>
          <w:color w:val="000000" w:themeColor="text1"/>
          <w:sz w:val="24"/>
          <w:szCs w:val="24"/>
        </w:rPr>
        <w:t xml:space="preserve">. We tested this by using </w:t>
      </w:r>
      <w:proofErr w:type="spellStart"/>
      <w:r w:rsidR="009B5D2E" w:rsidRPr="006276C3">
        <w:rPr>
          <w:rFonts w:ascii="Book Antiqua" w:hAnsi="Book Antiqua"/>
          <w:color w:val="000000" w:themeColor="text1"/>
          <w:sz w:val="24"/>
          <w:szCs w:val="24"/>
        </w:rPr>
        <w:t>qRT</w:t>
      </w:r>
      <w:proofErr w:type="spellEnd"/>
      <w:r w:rsidR="009B5D2E" w:rsidRPr="006276C3">
        <w:rPr>
          <w:rFonts w:ascii="Book Antiqua" w:hAnsi="Book Antiqua"/>
          <w:color w:val="000000" w:themeColor="text1"/>
          <w:sz w:val="24"/>
          <w:szCs w:val="24"/>
        </w:rPr>
        <w:t>-PCR</w:t>
      </w:r>
      <w:r w:rsidR="000A41F9" w:rsidRPr="006276C3">
        <w:rPr>
          <w:rFonts w:ascii="Book Antiqua" w:hAnsi="Book Antiqua"/>
          <w:color w:val="000000" w:themeColor="text1"/>
          <w:sz w:val="24"/>
          <w:szCs w:val="24"/>
        </w:rPr>
        <w:t xml:space="preserve"> </w:t>
      </w:r>
      <w:r w:rsidR="007C343F" w:rsidRPr="006276C3">
        <w:rPr>
          <w:rFonts w:ascii="Book Antiqua" w:hAnsi="Book Antiqua"/>
          <w:color w:val="000000" w:themeColor="text1"/>
          <w:sz w:val="24"/>
          <w:szCs w:val="24"/>
        </w:rPr>
        <w:t xml:space="preserve">and immunohistochemistry </w:t>
      </w:r>
      <w:r w:rsidR="009B383D" w:rsidRPr="006276C3">
        <w:rPr>
          <w:rFonts w:ascii="Book Antiqua" w:hAnsi="Book Antiqua"/>
          <w:color w:val="000000" w:themeColor="text1"/>
          <w:sz w:val="24"/>
          <w:szCs w:val="24"/>
        </w:rPr>
        <w:t>on GIST samples and</w:t>
      </w:r>
      <w:r w:rsidR="000C0A42" w:rsidRPr="006276C3">
        <w:rPr>
          <w:rFonts w:ascii="Book Antiqua" w:hAnsi="Book Antiqua"/>
          <w:color w:val="000000" w:themeColor="text1"/>
          <w:sz w:val="24"/>
          <w:szCs w:val="24"/>
        </w:rPr>
        <w:t xml:space="preserve"> examining the relationship to patient outcome.</w:t>
      </w:r>
      <w:bookmarkEnd w:id="87"/>
      <w:bookmarkEnd w:id="88"/>
    </w:p>
    <w:p w:rsidR="00941354" w:rsidRPr="006276C3" w:rsidRDefault="00941354" w:rsidP="00622D78">
      <w:pPr>
        <w:adjustRightInd w:val="0"/>
        <w:snapToGrid w:val="0"/>
        <w:spacing w:line="360" w:lineRule="auto"/>
        <w:ind w:firstLine="420"/>
        <w:rPr>
          <w:rFonts w:ascii="Book Antiqua" w:hAnsi="Book Antiqua"/>
          <w:color w:val="000000" w:themeColor="text1"/>
          <w:sz w:val="24"/>
          <w:szCs w:val="24"/>
        </w:rPr>
      </w:pPr>
    </w:p>
    <w:p w:rsidR="00941354" w:rsidRPr="006276C3" w:rsidRDefault="00A557B0" w:rsidP="00622D78">
      <w:pPr>
        <w:adjustRightInd w:val="0"/>
        <w:snapToGrid w:val="0"/>
        <w:spacing w:line="360" w:lineRule="auto"/>
        <w:rPr>
          <w:rFonts w:ascii="Book Antiqua" w:hAnsi="Book Antiqua"/>
          <w:b/>
          <w:color w:val="000000" w:themeColor="text1"/>
          <w:sz w:val="24"/>
          <w:szCs w:val="24"/>
        </w:rPr>
      </w:pPr>
      <w:bookmarkStart w:id="89" w:name="OLE_LINK263"/>
      <w:bookmarkStart w:id="90" w:name="OLE_LINK264"/>
      <w:r w:rsidRPr="006276C3">
        <w:rPr>
          <w:rFonts w:ascii="Book Antiqua" w:hAnsi="Book Antiqua"/>
          <w:b/>
          <w:color w:val="000000" w:themeColor="text1"/>
          <w:sz w:val="24"/>
          <w:szCs w:val="24"/>
        </w:rPr>
        <w:t>MATERIALS AND METHODS</w:t>
      </w:r>
      <w:bookmarkEnd w:id="89"/>
      <w:bookmarkEnd w:id="90"/>
    </w:p>
    <w:p w:rsidR="00941354" w:rsidRPr="006276C3" w:rsidRDefault="007D3702" w:rsidP="00622D78">
      <w:pPr>
        <w:adjustRightInd w:val="0"/>
        <w:snapToGrid w:val="0"/>
        <w:spacing w:line="360" w:lineRule="auto"/>
        <w:rPr>
          <w:rFonts w:ascii="Book Antiqua" w:hAnsi="Book Antiqua"/>
          <w:b/>
          <w:i/>
          <w:color w:val="000000" w:themeColor="text1"/>
          <w:sz w:val="24"/>
          <w:szCs w:val="24"/>
        </w:rPr>
      </w:pPr>
      <w:r w:rsidRPr="006276C3">
        <w:rPr>
          <w:rFonts w:ascii="Book Antiqua" w:hAnsi="Book Antiqua"/>
          <w:b/>
          <w:i/>
          <w:color w:val="000000" w:themeColor="text1"/>
          <w:sz w:val="24"/>
          <w:szCs w:val="24"/>
        </w:rPr>
        <w:t>Patients and samples</w:t>
      </w:r>
    </w:p>
    <w:p w:rsidR="00C76DBB" w:rsidRPr="006276C3" w:rsidRDefault="00C76DBB"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 xml:space="preserve">Formalin-ﬁxed parafﬁn-embedded (FFPE) tissue sections were collected from GIST patients who underwent surgeries at </w:t>
      </w:r>
      <w:proofErr w:type="spellStart"/>
      <w:r w:rsidRPr="006276C3">
        <w:rPr>
          <w:rFonts w:ascii="Book Antiqua" w:hAnsi="Book Antiqua"/>
          <w:color w:val="000000" w:themeColor="text1"/>
          <w:sz w:val="24"/>
          <w:szCs w:val="24"/>
        </w:rPr>
        <w:t>Renji</w:t>
      </w:r>
      <w:proofErr w:type="spellEnd"/>
      <w:r w:rsidRPr="006276C3">
        <w:rPr>
          <w:rFonts w:ascii="Book Antiqua" w:hAnsi="Book Antiqua"/>
          <w:color w:val="000000" w:themeColor="text1"/>
          <w:sz w:val="24"/>
          <w:szCs w:val="24"/>
        </w:rPr>
        <w:t xml:space="preserve"> Hospital, Shanghai </w:t>
      </w:r>
      <w:proofErr w:type="spellStart"/>
      <w:r w:rsidRPr="006276C3">
        <w:rPr>
          <w:rFonts w:ascii="Book Antiqua" w:hAnsi="Book Antiqua"/>
          <w:color w:val="000000" w:themeColor="text1"/>
          <w:sz w:val="24"/>
          <w:szCs w:val="24"/>
        </w:rPr>
        <w:t>Jiaotong</w:t>
      </w:r>
      <w:proofErr w:type="spellEnd"/>
      <w:r w:rsidRPr="006276C3">
        <w:rPr>
          <w:rFonts w:ascii="Book Antiqua" w:hAnsi="Book Antiqua"/>
          <w:color w:val="000000" w:themeColor="text1"/>
          <w:sz w:val="24"/>
          <w:szCs w:val="24"/>
        </w:rPr>
        <w:t xml:space="preserve"> University School of Medicine, China from 2004 to 2012. </w:t>
      </w:r>
      <w:r w:rsidR="00FA5539" w:rsidRPr="006276C3">
        <w:rPr>
          <w:rFonts w:ascii="Book Antiqua" w:hAnsi="Book Antiqua"/>
          <w:color w:val="000000" w:themeColor="text1"/>
          <w:sz w:val="24"/>
          <w:szCs w:val="24"/>
        </w:rPr>
        <w:t>The inclusion criteria for this study were as follows</w:t>
      </w:r>
      <w:r w:rsidR="00493B08" w:rsidRPr="006276C3">
        <w:rPr>
          <w:rFonts w:ascii="Book Antiqua" w:hAnsi="Book Antiqua"/>
          <w:color w:val="000000" w:themeColor="text1"/>
          <w:sz w:val="24"/>
          <w:szCs w:val="24"/>
        </w:rPr>
        <w:t xml:space="preserve">: (1) primary GIST cases </w:t>
      </w:r>
      <w:bookmarkStart w:id="91" w:name="OLE_LINK100"/>
      <w:bookmarkStart w:id="92" w:name="OLE_LINK101"/>
      <w:r w:rsidR="00223F72" w:rsidRPr="006276C3">
        <w:rPr>
          <w:rFonts w:ascii="Book Antiqua" w:hAnsi="Book Antiqua"/>
          <w:color w:val="000000" w:themeColor="text1"/>
          <w:sz w:val="24"/>
          <w:szCs w:val="24"/>
        </w:rPr>
        <w:t>with</w:t>
      </w:r>
      <w:r w:rsidR="00493B08" w:rsidRPr="006276C3">
        <w:rPr>
          <w:rFonts w:ascii="Book Antiqua" w:hAnsi="Book Antiqua"/>
          <w:color w:val="000000" w:themeColor="text1"/>
          <w:sz w:val="24"/>
          <w:szCs w:val="24"/>
        </w:rPr>
        <w:t xml:space="preserve"> </w:t>
      </w:r>
      <w:bookmarkStart w:id="93" w:name="OLE_LINK115"/>
      <w:bookmarkStart w:id="94" w:name="OLE_LINK116"/>
      <w:r w:rsidR="00527214" w:rsidRPr="006276C3">
        <w:rPr>
          <w:rFonts w:ascii="Book Antiqua" w:hAnsi="Book Antiqua"/>
          <w:color w:val="000000" w:themeColor="text1"/>
          <w:sz w:val="24"/>
          <w:szCs w:val="24"/>
        </w:rPr>
        <w:t>definite</w:t>
      </w:r>
      <w:bookmarkEnd w:id="93"/>
      <w:bookmarkEnd w:id="94"/>
      <w:r w:rsidR="00493B08" w:rsidRPr="006276C3">
        <w:rPr>
          <w:rFonts w:ascii="Book Antiqua" w:hAnsi="Book Antiqua"/>
          <w:color w:val="000000" w:themeColor="text1"/>
          <w:sz w:val="24"/>
          <w:szCs w:val="24"/>
        </w:rPr>
        <w:t xml:space="preserve"> pathologic diagnosis</w:t>
      </w:r>
      <w:bookmarkEnd w:id="91"/>
      <w:bookmarkEnd w:id="92"/>
      <w:r w:rsidRPr="006276C3">
        <w:rPr>
          <w:rFonts w:ascii="Book Antiqua" w:hAnsi="Book Antiqua"/>
          <w:color w:val="000000" w:themeColor="text1"/>
          <w:sz w:val="24"/>
          <w:szCs w:val="24"/>
        </w:rPr>
        <w:t xml:space="preserve"> </w:t>
      </w:r>
      <w:r w:rsidR="00F53EA5" w:rsidRPr="006276C3">
        <w:rPr>
          <w:rFonts w:ascii="Book Antiqua" w:hAnsi="Book Antiqua"/>
          <w:color w:val="000000" w:themeColor="text1"/>
          <w:sz w:val="24"/>
          <w:szCs w:val="24"/>
        </w:rPr>
        <w:t>as described before</w:t>
      </w:r>
      <w:r w:rsidR="00980A2C" w:rsidRPr="006276C3">
        <w:rPr>
          <w:rFonts w:ascii="Book Antiqua" w:hAnsi="Book Antiqua"/>
          <w:color w:val="000000" w:themeColor="text1"/>
          <w:sz w:val="24"/>
          <w:szCs w:val="24"/>
        </w:rPr>
        <w:fldChar w:fldCharType="begin"/>
      </w:r>
      <w:r w:rsidR="00622D78" w:rsidRPr="006276C3">
        <w:rPr>
          <w:rFonts w:ascii="Book Antiqua" w:hAnsi="Book Antiqua"/>
          <w:color w:val="000000" w:themeColor="text1"/>
          <w:sz w:val="24"/>
          <w:szCs w:val="24"/>
        </w:rPr>
        <w:instrText xml:space="preserve"> ADDIN EN.CITE &lt;EndNote&gt;&lt;Cite&gt;&lt;Author&gt;Poveda&lt;/Author&gt;&lt;Year&gt;2014&lt;/Year&gt;&lt;RecNum&gt;36&lt;/RecNum&gt;&lt;DisplayText&gt;&lt;style face="superscript"&gt;[17]&lt;/style&gt;&lt;/DisplayText&gt;&lt;record&gt;&lt;rec-number&gt;36&lt;/rec-number&gt;&lt;foreign-keys&gt;&lt;key app="EN" db-id="awrt90eerwsarwesfv3vswvlaadxa2zvpr2d"&gt;36&lt;/key&gt;&lt;/foreign-keys&gt;&lt;ref-type name="Journal Article"&gt;17&lt;/ref-type&gt;&lt;contributors&gt;&lt;authors&gt;&lt;author&gt;Poveda, A.&lt;/author&gt;&lt;author&gt;Del Muro, X. G.&lt;/author&gt;&lt;author&gt;López-Guerrero, J. A.&lt;/author&gt;&lt;author&gt;Martinez, V.&lt;/author&gt;&lt;author&gt;Romero, I.&lt;/author&gt;&lt;author&gt;Valverde, C.&lt;/author&gt;&lt;author&gt;Cubedo, R.&lt;/author&gt;&lt;author&gt;Martín-Broto, J.&lt;/author&gt;&lt;/authors&gt;&lt;/contributors&gt;&lt;auth-address&gt;Instituto Valenciano de Oncologia, Calle del Profesor Beltran Baguena, 8, 46009, Valencia, Spain, apoveda@fivo.org.&lt;/auth-address&gt;&lt;titles&gt;&lt;title&gt;GEIS 2013 guidelines for gastrointestinal sarcomas (GIST)&lt;/title&gt;&lt;secondary-title&gt;Cancer Chemother Pharmacol&lt;/secondary-title&gt;&lt;alt-title&gt;Cancer chemotherapy and pharmacology&lt;/alt-title&gt;&lt;/titles&gt;&lt;periodical&gt;&lt;full-title&gt;Cancer Chemother Pharmacol&lt;/full-title&gt;&lt;abbr-1&gt;Cancer chemotherapy and pharmacology&lt;/abbr-1&gt;&lt;/periodical&gt;&lt;alt-periodical&gt;&lt;full-title&gt;Cancer Chemother Pharmacol&lt;/full-title&gt;&lt;abbr-1&gt;Cancer chemotherapy and pharmacology&lt;/abbr-1&gt;&lt;/alt-periodical&gt;&lt;pages&gt;883-98&lt;/pages&gt;&lt;volume&gt;74&lt;/volume&gt;&lt;number&gt;5&lt;/number&gt;&lt;edition&gt;2014/09/07&lt;/edition&gt;&lt;dates&gt;&lt;year&gt;2014&lt;/year&gt;&lt;pub-dates&gt;&lt;date&gt;Nov&lt;/date&gt;&lt;/pub-dates&gt;&lt;/dates&gt;&lt;isbn&gt;1432-0843 (Electronic)&amp;#xD;0344-5704 (Linking)&lt;/isbn&gt;&lt;accession-num&gt;25193432&lt;/accession-num&gt;&lt;urls&gt;&lt;related-urls&gt;&lt;url&gt;http://www.ncbi.nlm.nih.gov/pubmed/25193432&lt;/url&gt;&lt;/related-urls&gt;&lt;/urls&gt;&lt;custom2&gt;4209233&lt;/custom2&gt;&lt;electronic-resource-num&gt;10.1007/s00280-014-2547-0&lt;/electronic-resource-num&gt;&lt;language&gt;eng&lt;/language&gt;&lt;/record&gt;&lt;/Cite&gt;&lt;/EndNote&gt;</w:instrText>
      </w:r>
      <w:r w:rsidR="00980A2C" w:rsidRPr="006276C3">
        <w:rPr>
          <w:rFonts w:ascii="Book Antiqua" w:hAnsi="Book Antiqua"/>
          <w:color w:val="000000" w:themeColor="text1"/>
          <w:sz w:val="24"/>
          <w:szCs w:val="24"/>
        </w:rPr>
        <w:fldChar w:fldCharType="separate"/>
      </w:r>
      <w:r w:rsidR="00622D78" w:rsidRPr="006276C3">
        <w:rPr>
          <w:rFonts w:ascii="Book Antiqua" w:hAnsi="Book Antiqua"/>
          <w:noProof/>
          <w:color w:val="000000" w:themeColor="text1"/>
          <w:sz w:val="24"/>
          <w:szCs w:val="24"/>
          <w:vertAlign w:val="superscript"/>
        </w:rPr>
        <w:t>[</w:t>
      </w:r>
      <w:hyperlink w:anchor="_ENREF_17" w:tooltip="Poveda, 2014 #36" w:history="1">
        <w:r w:rsidR="00622D78" w:rsidRPr="006276C3">
          <w:rPr>
            <w:rFonts w:ascii="Book Antiqua" w:hAnsi="Book Antiqua"/>
            <w:noProof/>
            <w:color w:val="000000" w:themeColor="text1"/>
            <w:sz w:val="24"/>
            <w:szCs w:val="24"/>
            <w:vertAlign w:val="superscript"/>
          </w:rPr>
          <w:t>17</w:t>
        </w:r>
      </w:hyperlink>
      <w:r w:rsidR="00622D78" w:rsidRPr="006276C3">
        <w:rPr>
          <w:rFonts w:ascii="Book Antiqua" w:hAnsi="Book Antiqua"/>
          <w:noProof/>
          <w:color w:val="000000" w:themeColor="text1"/>
          <w:sz w:val="24"/>
          <w:szCs w:val="24"/>
          <w:vertAlign w:val="superscript"/>
        </w:rPr>
        <w:t>]</w:t>
      </w:r>
      <w:r w:rsidR="00980A2C" w:rsidRPr="006276C3">
        <w:rPr>
          <w:rFonts w:ascii="Book Antiqua" w:hAnsi="Book Antiqua"/>
          <w:color w:val="000000" w:themeColor="text1"/>
          <w:sz w:val="24"/>
          <w:szCs w:val="24"/>
        </w:rPr>
        <w:fldChar w:fldCharType="end"/>
      </w:r>
      <w:r w:rsidR="00F53EA5" w:rsidRPr="006276C3">
        <w:rPr>
          <w:rFonts w:ascii="Book Antiqua" w:hAnsi="Book Antiqua"/>
          <w:color w:val="000000" w:themeColor="text1"/>
          <w:sz w:val="24"/>
          <w:szCs w:val="24"/>
        </w:rPr>
        <w:t xml:space="preserve">; </w:t>
      </w:r>
      <w:r w:rsidR="00493B08" w:rsidRPr="006276C3">
        <w:rPr>
          <w:rFonts w:ascii="Book Antiqua" w:hAnsi="Book Antiqua"/>
          <w:color w:val="000000" w:themeColor="text1"/>
          <w:sz w:val="24"/>
          <w:szCs w:val="24"/>
        </w:rPr>
        <w:t xml:space="preserve">(2) </w:t>
      </w:r>
      <w:r w:rsidR="00A11EA7" w:rsidRPr="006276C3">
        <w:rPr>
          <w:rFonts w:ascii="Book Antiqua" w:hAnsi="Book Antiqua"/>
          <w:color w:val="000000" w:themeColor="text1"/>
          <w:sz w:val="24"/>
          <w:szCs w:val="24"/>
        </w:rPr>
        <w:t>all cases received</w:t>
      </w:r>
      <w:r w:rsidR="00493B08" w:rsidRPr="006276C3">
        <w:rPr>
          <w:rFonts w:ascii="Book Antiqua" w:hAnsi="Book Antiqua"/>
          <w:color w:val="000000" w:themeColor="text1"/>
          <w:sz w:val="24"/>
          <w:szCs w:val="24"/>
        </w:rPr>
        <w:t xml:space="preserve"> </w:t>
      </w:r>
      <w:r w:rsidR="00A11EA7" w:rsidRPr="006276C3">
        <w:rPr>
          <w:rFonts w:ascii="Book Antiqua" w:hAnsi="Book Antiqua"/>
          <w:color w:val="000000" w:themeColor="text1"/>
          <w:sz w:val="24"/>
          <w:szCs w:val="24"/>
        </w:rPr>
        <w:t>surgical resection</w:t>
      </w:r>
      <w:r w:rsidR="00493B08" w:rsidRPr="006276C3">
        <w:rPr>
          <w:rFonts w:ascii="Book Antiqua" w:hAnsi="Book Antiqua"/>
          <w:color w:val="000000" w:themeColor="text1"/>
          <w:sz w:val="24"/>
          <w:szCs w:val="24"/>
        </w:rPr>
        <w:t xml:space="preserve">; </w:t>
      </w:r>
      <w:r w:rsidR="00F53EA5" w:rsidRPr="006276C3">
        <w:rPr>
          <w:rFonts w:ascii="Book Antiqua" w:hAnsi="Book Antiqua"/>
          <w:color w:val="000000" w:themeColor="text1"/>
          <w:sz w:val="24"/>
          <w:szCs w:val="24"/>
        </w:rPr>
        <w:t xml:space="preserve">and </w:t>
      </w:r>
      <w:r w:rsidR="00493B08" w:rsidRPr="006276C3">
        <w:rPr>
          <w:rFonts w:ascii="Book Antiqua" w:hAnsi="Book Antiqua"/>
          <w:color w:val="000000" w:themeColor="text1"/>
          <w:sz w:val="24"/>
          <w:szCs w:val="24"/>
        </w:rPr>
        <w:t>(3)</w:t>
      </w:r>
      <w:r w:rsidRPr="006276C3">
        <w:rPr>
          <w:rFonts w:ascii="Book Antiqua" w:hAnsi="Book Antiqua"/>
          <w:color w:val="000000" w:themeColor="text1"/>
          <w:sz w:val="24"/>
          <w:szCs w:val="24"/>
        </w:rPr>
        <w:t xml:space="preserve"> no reoccurrence or metastasis detected. The exclusion criteria were:</w:t>
      </w:r>
      <w:r w:rsidR="00493B08" w:rsidRPr="006276C3">
        <w:rPr>
          <w:rFonts w:ascii="Book Antiqua" w:hAnsi="Book Antiqua"/>
          <w:color w:val="000000" w:themeColor="text1"/>
          <w:sz w:val="24"/>
          <w:szCs w:val="24"/>
        </w:rPr>
        <w:t xml:space="preserve"> </w:t>
      </w:r>
      <w:r w:rsidR="00F53EA5" w:rsidRPr="006276C3">
        <w:rPr>
          <w:rFonts w:ascii="Book Antiqua" w:hAnsi="Book Antiqua"/>
          <w:color w:val="000000" w:themeColor="text1"/>
          <w:sz w:val="24"/>
          <w:szCs w:val="24"/>
        </w:rPr>
        <w:t>(</w:t>
      </w:r>
      <w:r w:rsidRPr="006276C3">
        <w:rPr>
          <w:rFonts w:ascii="Book Antiqua" w:hAnsi="Book Antiqua"/>
          <w:color w:val="000000" w:themeColor="text1"/>
          <w:sz w:val="24"/>
          <w:szCs w:val="24"/>
        </w:rPr>
        <w:t xml:space="preserve">1) </w:t>
      </w:r>
      <w:r w:rsidR="00493B08" w:rsidRPr="006276C3">
        <w:rPr>
          <w:rFonts w:ascii="Book Antiqua" w:hAnsi="Book Antiqua"/>
          <w:color w:val="000000" w:themeColor="text1"/>
          <w:sz w:val="24"/>
          <w:szCs w:val="24"/>
        </w:rPr>
        <w:t>chemotherapy, radiotherapy, or other anti-</w:t>
      </w:r>
      <w:r w:rsidR="00584F03" w:rsidRPr="006276C3">
        <w:rPr>
          <w:rFonts w:ascii="Book Antiqua" w:hAnsi="Book Antiqua"/>
          <w:color w:val="000000" w:themeColor="text1"/>
          <w:sz w:val="24"/>
          <w:szCs w:val="24"/>
        </w:rPr>
        <w:t xml:space="preserve">tumor </w:t>
      </w:r>
      <w:r w:rsidR="00493B08" w:rsidRPr="006276C3">
        <w:rPr>
          <w:rFonts w:ascii="Book Antiqua" w:hAnsi="Book Antiqua"/>
          <w:color w:val="000000" w:themeColor="text1"/>
          <w:sz w:val="24"/>
          <w:szCs w:val="24"/>
        </w:rPr>
        <w:t xml:space="preserve">therapies </w:t>
      </w:r>
      <w:r w:rsidR="005318EB" w:rsidRPr="006276C3">
        <w:rPr>
          <w:rFonts w:ascii="Book Antiqua" w:hAnsi="Book Antiqua"/>
          <w:color w:val="000000" w:themeColor="text1"/>
          <w:sz w:val="24"/>
          <w:szCs w:val="24"/>
        </w:rPr>
        <w:t xml:space="preserve">before </w:t>
      </w:r>
      <w:r w:rsidR="00493B08" w:rsidRPr="006276C3">
        <w:rPr>
          <w:rFonts w:ascii="Book Antiqua" w:hAnsi="Book Antiqua"/>
          <w:color w:val="000000" w:themeColor="text1"/>
          <w:sz w:val="24"/>
          <w:szCs w:val="24"/>
        </w:rPr>
        <w:t>surgery</w:t>
      </w:r>
      <w:bookmarkStart w:id="95" w:name="OLE_LINK106"/>
      <w:bookmarkStart w:id="96" w:name="OLE_LINK107"/>
      <w:r w:rsidR="002D6F69" w:rsidRPr="006276C3">
        <w:rPr>
          <w:rFonts w:ascii="Book Antiqua" w:hAnsi="Book Antiqua"/>
          <w:color w:val="000000" w:themeColor="text1"/>
          <w:sz w:val="24"/>
          <w:szCs w:val="24"/>
        </w:rPr>
        <w:t xml:space="preserve">; </w:t>
      </w:r>
      <w:r w:rsidR="00F53EA5" w:rsidRPr="006276C3">
        <w:rPr>
          <w:rFonts w:ascii="Book Antiqua" w:hAnsi="Book Antiqua"/>
          <w:color w:val="000000" w:themeColor="text1"/>
          <w:sz w:val="24"/>
          <w:szCs w:val="24"/>
        </w:rPr>
        <w:t>and (</w:t>
      </w:r>
      <w:r w:rsidRPr="006276C3">
        <w:rPr>
          <w:rFonts w:ascii="Book Antiqua" w:hAnsi="Book Antiqua"/>
          <w:color w:val="000000" w:themeColor="text1"/>
          <w:sz w:val="24"/>
          <w:szCs w:val="24"/>
        </w:rPr>
        <w:t>2</w:t>
      </w:r>
      <w:r w:rsidR="002D6F69"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in</w:t>
      </w:r>
      <w:r w:rsidR="002D6F69" w:rsidRPr="006276C3">
        <w:rPr>
          <w:rFonts w:ascii="Book Antiqua" w:hAnsi="Book Antiqua"/>
          <w:color w:val="000000" w:themeColor="text1"/>
          <w:sz w:val="24"/>
          <w:szCs w:val="24"/>
        </w:rPr>
        <w:t xml:space="preserve">complete </w:t>
      </w:r>
      <w:bookmarkStart w:id="97" w:name="OLE_LINK469"/>
      <w:bookmarkStart w:id="98" w:name="OLE_LINK470"/>
      <w:proofErr w:type="spellStart"/>
      <w:r w:rsidR="002D6F69" w:rsidRPr="006276C3">
        <w:rPr>
          <w:rFonts w:ascii="Book Antiqua" w:hAnsi="Book Antiqua"/>
          <w:color w:val="000000" w:themeColor="text1"/>
          <w:sz w:val="24"/>
          <w:szCs w:val="24"/>
        </w:rPr>
        <w:t>clinicopathologic</w:t>
      </w:r>
      <w:bookmarkEnd w:id="97"/>
      <w:bookmarkEnd w:id="98"/>
      <w:proofErr w:type="spellEnd"/>
      <w:r w:rsidR="0078471E" w:rsidRPr="006276C3">
        <w:rPr>
          <w:rFonts w:ascii="Book Antiqua" w:hAnsi="Book Antiqua"/>
          <w:color w:val="000000" w:themeColor="text1"/>
          <w:sz w:val="24"/>
          <w:szCs w:val="24"/>
        </w:rPr>
        <w:t xml:space="preserve"> </w:t>
      </w:r>
      <w:r w:rsidR="002D6F69" w:rsidRPr="006276C3">
        <w:rPr>
          <w:rFonts w:ascii="Book Antiqua" w:hAnsi="Book Antiqua"/>
          <w:color w:val="000000" w:themeColor="text1"/>
          <w:sz w:val="24"/>
          <w:szCs w:val="24"/>
        </w:rPr>
        <w:t xml:space="preserve">data. </w:t>
      </w:r>
      <w:r w:rsidRPr="006276C3">
        <w:rPr>
          <w:rFonts w:ascii="Book Antiqua" w:hAnsi="Book Antiqua"/>
          <w:color w:val="000000" w:themeColor="text1"/>
          <w:sz w:val="24"/>
          <w:szCs w:val="24"/>
        </w:rPr>
        <w:t>A total of 417 tumor tissue samples, with tumor adjacent normal tissues available for 139 were collected.</w:t>
      </w:r>
    </w:p>
    <w:p w:rsidR="00475362" w:rsidRPr="006276C3" w:rsidRDefault="002D6F69" w:rsidP="00622D78">
      <w:pPr>
        <w:adjustRightInd w:val="0"/>
        <w:snapToGrid w:val="0"/>
        <w:spacing w:line="360" w:lineRule="auto"/>
        <w:ind w:firstLine="420"/>
        <w:rPr>
          <w:rFonts w:ascii="Book Antiqua" w:hAnsi="Book Antiqua"/>
          <w:color w:val="000000" w:themeColor="text1"/>
          <w:sz w:val="24"/>
          <w:szCs w:val="24"/>
        </w:rPr>
      </w:pPr>
      <w:r w:rsidRPr="006276C3">
        <w:rPr>
          <w:rFonts w:ascii="Book Antiqua" w:hAnsi="Book Antiqua"/>
          <w:color w:val="000000" w:themeColor="text1"/>
          <w:sz w:val="24"/>
          <w:szCs w:val="24"/>
        </w:rPr>
        <w:t xml:space="preserve">All cases were divided into four groups </w:t>
      </w:r>
      <w:r w:rsidR="00EC771F" w:rsidRPr="006276C3">
        <w:rPr>
          <w:rFonts w:ascii="Book Antiqua" w:hAnsi="Book Antiqua"/>
          <w:color w:val="000000" w:themeColor="text1"/>
          <w:sz w:val="24"/>
          <w:szCs w:val="24"/>
        </w:rPr>
        <w:t xml:space="preserve">according to </w:t>
      </w:r>
      <w:bookmarkStart w:id="99" w:name="OLE_LINK375"/>
      <w:bookmarkStart w:id="100" w:name="OLE_LINK376"/>
      <w:r w:rsidR="00EC771F" w:rsidRPr="006276C3">
        <w:rPr>
          <w:rFonts w:ascii="Book Antiqua" w:hAnsi="Book Antiqua"/>
          <w:color w:val="000000" w:themeColor="text1"/>
          <w:sz w:val="24"/>
          <w:szCs w:val="24"/>
        </w:rPr>
        <w:t>the risk table published by the National Institutes of Health (NIH</w:t>
      </w:r>
      <w:r w:rsidR="00754463" w:rsidRPr="006276C3">
        <w:rPr>
          <w:rFonts w:ascii="Book Antiqua" w:hAnsi="Book Antiqua"/>
          <w:color w:val="000000" w:themeColor="text1"/>
          <w:sz w:val="24"/>
          <w:szCs w:val="24"/>
        </w:rPr>
        <w:t>, Table 1</w:t>
      </w:r>
      <w:proofErr w:type="gramStart"/>
      <w:r w:rsidR="00EC771F" w:rsidRPr="006276C3">
        <w:rPr>
          <w:rFonts w:ascii="Book Antiqua" w:hAnsi="Book Antiqua"/>
          <w:color w:val="000000" w:themeColor="text1"/>
          <w:sz w:val="24"/>
          <w:szCs w:val="24"/>
        </w:rPr>
        <w:t>)</w:t>
      </w:r>
      <w:bookmarkEnd w:id="99"/>
      <w:bookmarkEnd w:id="100"/>
      <w:proofErr w:type="gramEnd"/>
      <w:r w:rsidR="00980A2C" w:rsidRPr="006276C3">
        <w:rPr>
          <w:rFonts w:ascii="Book Antiqua" w:hAnsi="Book Antiqua"/>
          <w:color w:val="000000" w:themeColor="text1"/>
          <w:sz w:val="24"/>
          <w:szCs w:val="24"/>
        </w:rPr>
        <w:fldChar w:fldCharType="begin">
          <w:fldData xml:space="preserve">PEVuZE5vdGU+PENpdGU+PEF1dGhvcj5GbGV0Y2hlcjwvQXV0aG9yPjxZZWFyPjIwMDI8L1llYXI+
PFJlY051bT4zNDwvUmVjTnVtPjxEaXNwbGF5VGV4dD48c3R5bGUgZmFjZT0ic3VwZXJzY3JpcHQi
Pls4XTwvc3R5bGU+PC9EaXNwbGF5VGV4dD48cmVjb3JkPjxyZWMtbnVtYmVyPjM0PC9yZWMtbnVt
YmVyPjxmb3JlaWduLWtleXM+PGtleSBhcHA9IkVOIiBkYi1pZD0iYXdydDkwZWVyd3Nhcndlc2Z2
M3Zzd3ZsYWFkeGEyenZwcjJkIj4zNDwva2V5PjwvZm9yZWlnbi1rZXlzPjxyZWYtdHlwZSBuYW1l
PSJKb3VybmFsIEFydGljbGUiPjE3PC9yZWYtdHlwZT48Y29udHJpYnV0b3JzPjxhdXRob3JzPjxh
dXRob3I+RmxldGNoZXIsIEMuIEQuPC9hdXRob3I+PGF1dGhvcj5CZXJtYW4sIEouIEouPC9hdXRo
b3I+PGF1dGhvcj5Db3JsZXNzLCBDLjwvYXV0aG9yPjxhdXRob3I+R29yc3RlaW4sIEYuPC9hdXRo
b3I+PGF1dGhvcj5MYXNvdGEsIEouPC9hdXRob3I+PGF1dGhvcj5Mb25nbGV5LCBCLiBKLjwvYXV0
aG9yPjxhdXRob3I+TWlldHRpbmVuLCBNLjwvYXV0aG9yPjxhdXRob3I+TyZhcG9zO0xlYXJ5LCBU
LiBKLjwvYXV0aG9yPjxhdXRob3I+UmVtb3R0aSwgSC48L2F1dGhvcj48YXV0aG9yPlJ1YmluLCBC
LiBQLjwvYXV0aG9yPjxhdXRob3I+U2htb29rbGVyLCBCLjwvYXV0aG9yPjxhdXRob3I+U29iaW4s
IEwuIEguPC9hdXRob3I+PGF1dGhvcj5XZWlzcywgUy4gVy48L2F1dGhvcj48L2F1dGhvcnM+PC9j
b250cmlidXRvcnM+PGF1dGgtYWRkcmVzcz5EZXBhcnRtZW50IG9mIFBhdGhvbG9neSwgQnJpZ2hh
bSBhbmQgV29tZW4mYXBvcztzIEhvc3BpdGFsIGFuZCBIYXJ2YXJkIE1lZGljYWwgU2Nob29sLCBC
b3N0b24gTUEgMDIxMTUsIFVTQS48L2F1dGgtYWRkcmVzcz48dGl0bGVzPjx0aXRsZT5EaWFnbm9z
aXMgb2YgZ2FzdHJvaW50ZXN0aW5hbCBzdHJvbWFsIHR1bW9yczogQSBjb25zZW5zdXMgYXBwcm9h
Y2g8L3RpdGxlPjxzZWNvbmRhcnktdGl0bGU+SHVtIFBhdGhvbDwvc2Vjb25kYXJ5LXRpdGxlPjxh
bHQtdGl0bGU+SHVtYW4gcGF0aG9sb2d5PC9hbHQtdGl0bGU+PC90aXRsZXM+PHBlcmlvZGljYWw+
PGZ1bGwtdGl0bGU+SHVtIFBhdGhvbDwvZnVsbC10aXRsZT48YWJici0xPkh1bWFuIHBhdGhvbG9n
eTwvYWJici0xPjwvcGVyaW9kaWNhbD48YWx0LXBlcmlvZGljYWw+PGZ1bGwtdGl0bGU+SHVtIFBh
dGhvbDwvZnVsbC10aXRsZT48YWJici0xPkh1bWFuIHBhdGhvbG9neTwvYWJici0xPjwvYWx0LXBl
cmlvZGljYWw+PHBhZ2VzPjQ1OS02NTwvcGFnZXM+PHZvbHVtZT4zMzwvdm9sdW1lPjxudW1iZXI+
NTwvbnVtYmVyPjxlZGl0aW9uPjIwMDIvMDcvMDM8L2VkaXRpb24+PGtleXdvcmRzPjxrZXl3b3Jk
PkFudGluZW9wbGFzdGljIEFnZW50cy90aGVyYXBldXRpYyB1c2U8L2tleXdvcmQ+PGtleXdvcmQ+
QmVuemFtaWRlczwva2V5d29yZD48a2V5d29yZD5HYXN0cm9pbnRlc3RpbmFsIE5lb3BsYXNtcy8q
ZGlhZ25vc2lzL2RydWcgdGhlcmFweS9tZXRhYm9saXNtPC9rZXl3b3JkPjxrZXl3b3JkPkh1bWFu
czwva2V5d29yZD48a2V5d29yZD5NdXRhdGlvbjwva2V5d29yZD48a2V5d29yZD5QaXBlcmF6aW5l
cy90aGVyYXBldXRpYyB1c2U8L2tleXdvcmQ+PGtleXdvcmQ+UHJvdG8tT25jb2dlbmUgUHJvdGVp
bnMgYy1raXQvZ2VuZXRpY3MvbWV0YWJvbGlzbTwva2V5d29yZD48a2V5d29yZD5QeXJpbWlkaW5l
cy90aGVyYXBldXRpYyB1c2U8L2tleXdvcmQ+PGtleXdvcmQ+U2FyY29tYS8qZGlhZ25vc2lzL2Ry
dWcgdGhlcmFweS9tZXRhYm9saXNtPC9rZXl3b3JkPjxrZXl3b3JkPlN0cm9tYWwgQ2VsbHMvcGF0
aG9sb2d5PC9rZXl3b3JkPjxrZXl3b3JkPlR1bW9yIE1hcmtlcnMsIEJpb2xvZ2ljYWwvbWV0YWJv
bGlzbTwva2V5d29yZD48L2tleXdvcmRzPjxkYXRlcz48eWVhcj4yMDAyPC95ZWFyPjxwdWItZGF0
ZXM+PGRhdGU+TWF5PC9kYXRlPjwvcHViLWRhdGVzPjwvZGF0ZXM+PGlzYm4+MDA0Ni04MTc3IChQ
cmludCkmI3hEOzAwNDYtODE3NyAoTGlua2luZyk8L2lzYm4+PGFjY2Vzc2lvbi1udW0+MTIwOTQz
NzA8L2FjY2Vzc2lvbi1udW0+PHdvcmstdHlwZT5Db25zZW5zdXMgRGV2ZWxvcG1lbnQgQ29uZmVy
ZW5jZSYjeEQ7Q29uc2Vuc3VzIERldmVsb3BtZW50IENvbmZlcmVuY2UsIE5JSCYjeEQ7UmV2aWV3
PC93b3JrLXR5cGU+PHVybHM+PHJlbGF0ZWQtdXJscz48dXJsPmh0dHA6Ly93d3cubmNiaS5ubG0u
bmloLmdvdi9wdWJtZWQvMTIwOTQzNzA8L3VybD48L3JlbGF0ZWQtdXJscz48L3VybHM+PGxhbmd1
YWdlPmVuZzwvbGFuZ3VhZ2U+PC9yZWNvcmQ+PC9DaXRlPjwvRW5kTm90ZT5=
</w:fldData>
        </w:fldChar>
      </w:r>
      <w:r w:rsidR="00622D78" w:rsidRPr="006276C3">
        <w:rPr>
          <w:rFonts w:ascii="Book Antiqua" w:hAnsi="Book Antiqua"/>
          <w:color w:val="000000" w:themeColor="text1"/>
          <w:sz w:val="24"/>
          <w:szCs w:val="24"/>
        </w:rPr>
        <w:instrText xml:space="preserve"> ADDIN EN.CITE </w:instrText>
      </w:r>
      <w:r w:rsidR="00622D78" w:rsidRPr="006276C3">
        <w:rPr>
          <w:rFonts w:ascii="Book Antiqua" w:hAnsi="Book Antiqua"/>
          <w:color w:val="000000" w:themeColor="text1"/>
          <w:sz w:val="24"/>
          <w:szCs w:val="24"/>
        </w:rPr>
        <w:fldChar w:fldCharType="begin">
          <w:fldData xml:space="preserve">PEVuZE5vdGU+PENpdGU+PEF1dGhvcj5GbGV0Y2hlcjwvQXV0aG9yPjxZZWFyPjIwMDI8L1llYXI+
PFJlY051bT4zNDwvUmVjTnVtPjxEaXNwbGF5VGV4dD48c3R5bGUgZmFjZT0ic3VwZXJzY3JpcHQi
Pls4XTwvc3R5bGU+PC9EaXNwbGF5VGV4dD48cmVjb3JkPjxyZWMtbnVtYmVyPjM0PC9yZWMtbnVt
YmVyPjxmb3JlaWduLWtleXM+PGtleSBhcHA9IkVOIiBkYi1pZD0iYXdydDkwZWVyd3Nhcndlc2Z2
M3Zzd3ZsYWFkeGEyenZwcjJkIj4zNDwva2V5PjwvZm9yZWlnbi1rZXlzPjxyZWYtdHlwZSBuYW1l
PSJKb3VybmFsIEFydGljbGUiPjE3PC9yZWYtdHlwZT48Y29udHJpYnV0b3JzPjxhdXRob3JzPjxh
dXRob3I+RmxldGNoZXIsIEMuIEQuPC9hdXRob3I+PGF1dGhvcj5CZXJtYW4sIEouIEouPC9hdXRo
b3I+PGF1dGhvcj5Db3JsZXNzLCBDLjwvYXV0aG9yPjxhdXRob3I+R29yc3RlaW4sIEYuPC9hdXRo
b3I+PGF1dGhvcj5MYXNvdGEsIEouPC9hdXRob3I+PGF1dGhvcj5Mb25nbGV5LCBCLiBKLjwvYXV0
aG9yPjxhdXRob3I+TWlldHRpbmVuLCBNLjwvYXV0aG9yPjxhdXRob3I+TyZhcG9zO0xlYXJ5LCBU
LiBKLjwvYXV0aG9yPjxhdXRob3I+UmVtb3R0aSwgSC48L2F1dGhvcj48YXV0aG9yPlJ1YmluLCBC
LiBQLjwvYXV0aG9yPjxhdXRob3I+U2htb29rbGVyLCBCLjwvYXV0aG9yPjxhdXRob3I+U29iaW4s
IEwuIEguPC9hdXRob3I+PGF1dGhvcj5XZWlzcywgUy4gVy48L2F1dGhvcj48L2F1dGhvcnM+PC9j
b250cmlidXRvcnM+PGF1dGgtYWRkcmVzcz5EZXBhcnRtZW50IG9mIFBhdGhvbG9neSwgQnJpZ2hh
bSBhbmQgV29tZW4mYXBvcztzIEhvc3BpdGFsIGFuZCBIYXJ2YXJkIE1lZGljYWwgU2Nob29sLCBC
b3N0b24gTUEgMDIxMTUsIFVTQS48L2F1dGgtYWRkcmVzcz48dGl0bGVzPjx0aXRsZT5EaWFnbm9z
aXMgb2YgZ2FzdHJvaW50ZXN0aW5hbCBzdHJvbWFsIHR1bW9yczogQSBjb25zZW5zdXMgYXBwcm9h
Y2g8L3RpdGxlPjxzZWNvbmRhcnktdGl0bGU+SHVtIFBhdGhvbDwvc2Vjb25kYXJ5LXRpdGxlPjxh
bHQtdGl0bGU+SHVtYW4gcGF0aG9sb2d5PC9hbHQtdGl0bGU+PC90aXRsZXM+PHBlcmlvZGljYWw+
PGZ1bGwtdGl0bGU+SHVtIFBhdGhvbDwvZnVsbC10aXRsZT48YWJici0xPkh1bWFuIHBhdGhvbG9n
eTwvYWJici0xPjwvcGVyaW9kaWNhbD48YWx0LXBlcmlvZGljYWw+PGZ1bGwtdGl0bGU+SHVtIFBh
dGhvbDwvZnVsbC10aXRsZT48YWJici0xPkh1bWFuIHBhdGhvbG9neTwvYWJici0xPjwvYWx0LXBl
cmlvZGljYWw+PHBhZ2VzPjQ1OS02NTwvcGFnZXM+PHZvbHVtZT4zMzwvdm9sdW1lPjxudW1iZXI+
NTwvbnVtYmVyPjxlZGl0aW9uPjIwMDIvMDcvMDM8L2VkaXRpb24+PGtleXdvcmRzPjxrZXl3b3Jk
PkFudGluZW9wbGFzdGljIEFnZW50cy90aGVyYXBldXRpYyB1c2U8L2tleXdvcmQ+PGtleXdvcmQ+
QmVuemFtaWRlczwva2V5d29yZD48a2V5d29yZD5HYXN0cm9pbnRlc3RpbmFsIE5lb3BsYXNtcy8q
ZGlhZ25vc2lzL2RydWcgdGhlcmFweS9tZXRhYm9saXNtPC9rZXl3b3JkPjxrZXl3b3JkPkh1bWFu
czwva2V5d29yZD48a2V5d29yZD5NdXRhdGlvbjwva2V5d29yZD48a2V5d29yZD5QaXBlcmF6aW5l
cy90aGVyYXBldXRpYyB1c2U8L2tleXdvcmQ+PGtleXdvcmQ+UHJvdG8tT25jb2dlbmUgUHJvdGVp
bnMgYy1raXQvZ2VuZXRpY3MvbWV0YWJvbGlzbTwva2V5d29yZD48a2V5d29yZD5QeXJpbWlkaW5l
cy90aGVyYXBldXRpYyB1c2U8L2tleXdvcmQ+PGtleXdvcmQ+U2FyY29tYS8qZGlhZ25vc2lzL2Ry
dWcgdGhlcmFweS9tZXRhYm9saXNtPC9rZXl3b3JkPjxrZXl3b3JkPlN0cm9tYWwgQ2VsbHMvcGF0
aG9sb2d5PC9rZXl3b3JkPjxrZXl3b3JkPlR1bW9yIE1hcmtlcnMsIEJpb2xvZ2ljYWwvbWV0YWJv
bGlzbTwva2V5d29yZD48L2tleXdvcmRzPjxkYXRlcz48eWVhcj4yMDAyPC95ZWFyPjxwdWItZGF0
ZXM+PGRhdGU+TWF5PC9kYXRlPjwvcHViLWRhdGVzPjwvZGF0ZXM+PGlzYm4+MDA0Ni04MTc3IChQ
cmludCkmI3hEOzAwNDYtODE3NyAoTGlua2luZyk8L2lzYm4+PGFjY2Vzc2lvbi1udW0+MTIwOTQz
NzA8L2FjY2Vzc2lvbi1udW0+PHdvcmstdHlwZT5Db25zZW5zdXMgRGV2ZWxvcG1lbnQgQ29uZmVy
ZW5jZSYjeEQ7Q29uc2Vuc3VzIERldmVsb3BtZW50IENvbmZlcmVuY2UsIE5JSCYjeEQ7UmV2aWV3
PC93b3JrLXR5cGU+PHVybHM+PHJlbGF0ZWQtdXJscz48dXJsPmh0dHA6Ly93d3cubmNiaS5ubG0u
bmloLmdvdi9wdWJtZWQvMTIwOTQzNzA8L3VybD48L3JlbGF0ZWQtdXJscz48L3VybHM+PGxhbmd1
YWdlPmVuZzwvbGFuZ3VhZ2U+PC9yZWNvcmQ+PC9DaXRlPjwvRW5kTm90ZT5=
</w:fldData>
        </w:fldChar>
      </w:r>
      <w:r w:rsidR="00622D78" w:rsidRPr="006276C3">
        <w:rPr>
          <w:rFonts w:ascii="Book Antiqua" w:hAnsi="Book Antiqua"/>
          <w:color w:val="000000" w:themeColor="text1"/>
          <w:sz w:val="24"/>
          <w:szCs w:val="24"/>
        </w:rPr>
        <w:instrText xml:space="preserve"> ADDIN EN.CITE.DATA </w:instrText>
      </w:r>
      <w:r w:rsidR="00622D78" w:rsidRPr="006276C3">
        <w:rPr>
          <w:rFonts w:ascii="Book Antiqua" w:hAnsi="Book Antiqua"/>
          <w:color w:val="000000" w:themeColor="text1"/>
          <w:sz w:val="24"/>
          <w:szCs w:val="24"/>
        </w:rPr>
      </w:r>
      <w:r w:rsidR="00622D78" w:rsidRPr="006276C3">
        <w:rPr>
          <w:rFonts w:ascii="Book Antiqua" w:hAnsi="Book Antiqua"/>
          <w:color w:val="000000" w:themeColor="text1"/>
          <w:sz w:val="24"/>
          <w:szCs w:val="24"/>
        </w:rPr>
        <w:fldChar w:fldCharType="end"/>
      </w:r>
      <w:r w:rsidR="00980A2C" w:rsidRPr="006276C3">
        <w:rPr>
          <w:rFonts w:ascii="Book Antiqua" w:hAnsi="Book Antiqua"/>
          <w:color w:val="000000" w:themeColor="text1"/>
          <w:sz w:val="24"/>
          <w:szCs w:val="24"/>
        </w:rPr>
      </w:r>
      <w:r w:rsidR="00980A2C" w:rsidRPr="006276C3">
        <w:rPr>
          <w:rFonts w:ascii="Book Antiqua" w:hAnsi="Book Antiqua"/>
          <w:color w:val="000000" w:themeColor="text1"/>
          <w:sz w:val="24"/>
          <w:szCs w:val="24"/>
        </w:rPr>
        <w:fldChar w:fldCharType="separate"/>
      </w:r>
      <w:r w:rsidR="00622D78" w:rsidRPr="006276C3">
        <w:rPr>
          <w:rFonts w:ascii="Book Antiqua" w:hAnsi="Book Antiqua"/>
          <w:noProof/>
          <w:color w:val="000000" w:themeColor="text1"/>
          <w:sz w:val="24"/>
          <w:szCs w:val="24"/>
          <w:vertAlign w:val="superscript"/>
        </w:rPr>
        <w:t>[</w:t>
      </w:r>
      <w:hyperlink w:anchor="_ENREF_8" w:tooltip="Fletcher, 2002 #34" w:history="1">
        <w:r w:rsidR="00622D78" w:rsidRPr="006276C3">
          <w:rPr>
            <w:rFonts w:ascii="Book Antiqua" w:hAnsi="Book Antiqua"/>
            <w:noProof/>
            <w:color w:val="000000" w:themeColor="text1"/>
            <w:sz w:val="24"/>
            <w:szCs w:val="24"/>
            <w:vertAlign w:val="superscript"/>
          </w:rPr>
          <w:t>8</w:t>
        </w:r>
      </w:hyperlink>
      <w:r w:rsidR="00622D78" w:rsidRPr="006276C3">
        <w:rPr>
          <w:rFonts w:ascii="Book Antiqua" w:hAnsi="Book Antiqua"/>
          <w:noProof/>
          <w:color w:val="000000" w:themeColor="text1"/>
          <w:sz w:val="24"/>
          <w:szCs w:val="24"/>
          <w:vertAlign w:val="superscript"/>
        </w:rPr>
        <w:t>]</w:t>
      </w:r>
      <w:r w:rsidR="00980A2C" w:rsidRPr="006276C3">
        <w:rPr>
          <w:rFonts w:ascii="Book Antiqua" w:hAnsi="Book Antiqua"/>
          <w:color w:val="000000" w:themeColor="text1"/>
          <w:sz w:val="24"/>
          <w:szCs w:val="24"/>
        </w:rPr>
        <w:fldChar w:fldCharType="end"/>
      </w:r>
      <w:bookmarkStart w:id="101" w:name="OLE_LINK189"/>
      <w:bookmarkStart w:id="102" w:name="OLE_LINK190"/>
      <w:r w:rsidR="00F53EA5" w:rsidRPr="006276C3">
        <w:rPr>
          <w:rFonts w:ascii="Book Antiqua" w:hAnsi="Book Antiqua"/>
          <w:color w:val="000000" w:themeColor="text1"/>
          <w:sz w:val="24"/>
          <w:szCs w:val="24"/>
        </w:rPr>
        <w:t xml:space="preserve">. </w:t>
      </w:r>
      <w:r w:rsidR="00C76DBB" w:rsidRPr="006276C3">
        <w:rPr>
          <w:rFonts w:ascii="Book Antiqua" w:hAnsi="Book Antiqua"/>
          <w:color w:val="000000" w:themeColor="text1"/>
          <w:sz w:val="24"/>
          <w:szCs w:val="24"/>
        </w:rPr>
        <w:t xml:space="preserve">Tissue microarray and </w:t>
      </w:r>
      <w:proofErr w:type="spellStart"/>
      <w:r w:rsidR="00C76DBB" w:rsidRPr="006276C3">
        <w:rPr>
          <w:rFonts w:ascii="Book Antiqua" w:hAnsi="Book Antiqua"/>
          <w:color w:val="000000" w:themeColor="text1"/>
          <w:sz w:val="24"/>
          <w:szCs w:val="24"/>
        </w:rPr>
        <w:t>immunohistochemical</w:t>
      </w:r>
      <w:proofErr w:type="spellEnd"/>
      <w:r w:rsidR="00C76DBB" w:rsidRPr="006276C3">
        <w:rPr>
          <w:rFonts w:ascii="Book Antiqua" w:hAnsi="Book Antiqua"/>
          <w:color w:val="000000" w:themeColor="text1"/>
          <w:sz w:val="24"/>
          <w:szCs w:val="24"/>
        </w:rPr>
        <w:t xml:space="preserve"> staining were performed to access the expression levels of SLITRK3 in these samples. </w:t>
      </w:r>
      <w:r w:rsidR="00A966FF" w:rsidRPr="006276C3">
        <w:rPr>
          <w:rFonts w:ascii="Book Antiqua" w:hAnsi="Book Antiqua"/>
          <w:color w:val="000000" w:themeColor="text1"/>
          <w:sz w:val="24"/>
          <w:szCs w:val="24"/>
        </w:rPr>
        <w:t>The f</w:t>
      </w:r>
      <w:r w:rsidR="00475362" w:rsidRPr="006276C3">
        <w:rPr>
          <w:rFonts w:ascii="Book Antiqua" w:hAnsi="Book Antiqua"/>
          <w:color w:val="000000" w:themeColor="text1"/>
          <w:sz w:val="24"/>
          <w:szCs w:val="24"/>
        </w:rPr>
        <w:t>ollow-up</w:t>
      </w:r>
      <w:r w:rsidR="00A966FF" w:rsidRPr="006276C3">
        <w:rPr>
          <w:rFonts w:ascii="Book Antiqua" w:hAnsi="Book Antiqua"/>
          <w:color w:val="000000" w:themeColor="text1"/>
          <w:sz w:val="24"/>
          <w:szCs w:val="24"/>
        </w:rPr>
        <w:t xml:space="preserve"> data</w:t>
      </w:r>
      <w:bookmarkEnd w:id="101"/>
      <w:bookmarkEnd w:id="102"/>
      <w:r w:rsidR="00C76DBB" w:rsidRPr="006276C3">
        <w:rPr>
          <w:rFonts w:ascii="Book Antiqua" w:hAnsi="Book Antiqua"/>
          <w:color w:val="000000" w:themeColor="text1"/>
          <w:sz w:val="24"/>
          <w:szCs w:val="24"/>
        </w:rPr>
        <w:t>, including survival, reoccurrence or metastasis as reexamination results,</w:t>
      </w:r>
      <w:r w:rsidR="00A966FF" w:rsidRPr="006276C3">
        <w:rPr>
          <w:rFonts w:ascii="Book Antiqua" w:hAnsi="Book Antiqua"/>
          <w:color w:val="000000" w:themeColor="text1"/>
          <w:sz w:val="24"/>
          <w:szCs w:val="24"/>
        </w:rPr>
        <w:t xml:space="preserve"> </w:t>
      </w:r>
      <w:r w:rsidR="00475362" w:rsidRPr="006276C3">
        <w:rPr>
          <w:rFonts w:ascii="Book Antiqua" w:hAnsi="Book Antiqua"/>
          <w:color w:val="000000" w:themeColor="text1"/>
          <w:sz w:val="24"/>
          <w:szCs w:val="24"/>
        </w:rPr>
        <w:t xml:space="preserve">was </w:t>
      </w:r>
      <w:r w:rsidR="00223F72" w:rsidRPr="006276C3">
        <w:rPr>
          <w:rFonts w:ascii="Book Antiqua" w:hAnsi="Book Antiqua"/>
          <w:color w:val="000000" w:themeColor="text1"/>
          <w:sz w:val="24"/>
          <w:szCs w:val="24"/>
        </w:rPr>
        <w:t xml:space="preserve">obtained </w:t>
      </w:r>
      <w:r w:rsidR="00475362" w:rsidRPr="006276C3">
        <w:rPr>
          <w:rFonts w:ascii="Book Antiqua" w:hAnsi="Book Antiqua"/>
          <w:color w:val="000000" w:themeColor="text1"/>
          <w:sz w:val="24"/>
          <w:szCs w:val="24"/>
        </w:rPr>
        <w:t>from outpatient medical records or from patients</w:t>
      </w:r>
      <w:r w:rsidR="00A966FF" w:rsidRPr="006276C3">
        <w:rPr>
          <w:rFonts w:ascii="Book Antiqua" w:hAnsi="Book Antiqua"/>
          <w:color w:val="000000" w:themeColor="text1"/>
          <w:sz w:val="24"/>
          <w:szCs w:val="24"/>
        </w:rPr>
        <w:t xml:space="preserve"> and </w:t>
      </w:r>
      <w:r w:rsidR="00475362" w:rsidRPr="006276C3">
        <w:rPr>
          <w:rFonts w:ascii="Book Antiqua" w:hAnsi="Book Antiqua"/>
          <w:color w:val="000000" w:themeColor="text1"/>
          <w:sz w:val="24"/>
          <w:szCs w:val="24"/>
        </w:rPr>
        <w:t>their relatives by telephone interview using a follow-up questionnaire.</w:t>
      </w:r>
    </w:p>
    <w:p w:rsidR="00D25910" w:rsidRPr="006276C3" w:rsidRDefault="00D25910" w:rsidP="00622D78">
      <w:pPr>
        <w:adjustRightInd w:val="0"/>
        <w:snapToGrid w:val="0"/>
        <w:spacing w:line="360" w:lineRule="auto"/>
        <w:ind w:firstLine="420"/>
        <w:rPr>
          <w:rFonts w:ascii="Book Antiqua" w:hAnsi="Book Antiqua"/>
          <w:color w:val="000000" w:themeColor="text1"/>
          <w:sz w:val="24"/>
          <w:szCs w:val="24"/>
        </w:rPr>
      </w:pPr>
      <w:r w:rsidRPr="006276C3">
        <w:rPr>
          <w:rFonts w:ascii="Book Antiqua" w:hAnsi="Book Antiqua"/>
          <w:color w:val="000000" w:themeColor="text1"/>
          <w:sz w:val="24"/>
          <w:szCs w:val="24"/>
        </w:rPr>
        <w:t xml:space="preserve">Additionally, 35 fresh frozen GIST specimens were obtained between </w:t>
      </w:r>
      <w:r w:rsidRPr="006276C3">
        <w:rPr>
          <w:rFonts w:ascii="Book Antiqua" w:hAnsi="Book Antiqua"/>
          <w:color w:val="000000" w:themeColor="text1"/>
          <w:sz w:val="24"/>
          <w:szCs w:val="24"/>
        </w:rPr>
        <w:lastRenderedPageBreak/>
        <w:t xml:space="preserve">2010 and 2012 from GIST patients who received surgical resection at </w:t>
      </w:r>
      <w:proofErr w:type="spellStart"/>
      <w:r w:rsidRPr="006276C3">
        <w:rPr>
          <w:rFonts w:ascii="Book Antiqua" w:hAnsi="Book Antiqua"/>
          <w:color w:val="000000" w:themeColor="text1"/>
          <w:sz w:val="24"/>
          <w:szCs w:val="24"/>
        </w:rPr>
        <w:t>Renji</w:t>
      </w:r>
      <w:proofErr w:type="spellEnd"/>
      <w:r w:rsidRPr="006276C3">
        <w:rPr>
          <w:rFonts w:ascii="Book Antiqua" w:hAnsi="Book Antiqua"/>
          <w:color w:val="000000" w:themeColor="text1"/>
          <w:sz w:val="24"/>
          <w:szCs w:val="24"/>
        </w:rPr>
        <w:t xml:space="preserve"> Hospital, Shanghai </w:t>
      </w:r>
      <w:proofErr w:type="spellStart"/>
      <w:r w:rsidRPr="006276C3">
        <w:rPr>
          <w:rFonts w:ascii="Book Antiqua" w:hAnsi="Book Antiqua"/>
          <w:color w:val="000000" w:themeColor="text1"/>
          <w:sz w:val="24"/>
          <w:szCs w:val="24"/>
        </w:rPr>
        <w:t>Jiaotong</w:t>
      </w:r>
      <w:proofErr w:type="spellEnd"/>
      <w:r w:rsidRPr="006276C3">
        <w:rPr>
          <w:rFonts w:ascii="Book Antiqua" w:hAnsi="Book Antiqua"/>
          <w:color w:val="000000" w:themeColor="text1"/>
          <w:sz w:val="24"/>
          <w:szCs w:val="24"/>
        </w:rPr>
        <w:t xml:space="preserve"> University School of Medicine, China. The samples were used for </w:t>
      </w:r>
      <w:proofErr w:type="spellStart"/>
      <w:r w:rsidRPr="006276C3">
        <w:rPr>
          <w:rFonts w:ascii="Book Antiqua" w:hAnsi="Book Antiqua"/>
          <w:color w:val="000000" w:themeColor="text1"/>
          <w:sz w:val="24"/>
          <w:szCs w:val="24"/>
        </w:rPr>
        <w:t>qRT</w:t>
      </w:r>
      <w:proofErr w:type="spellEnd"/>
      <w:r w:rsidRPr="006276C3">
        <w:rPr>
          <w:rFonts w:ascii="Book Antiqua" w:hAnsi="Book Antiqua"/>
          <w:color w:val="000000" w:themeColor="text1"/>
          <w:sz w:val="24"/>
          <w:szCs w:val="24"/>
        </w:rPr>
        <w:t>-PCR detection of SLITRK3 expression.</w:t>
      </w:r>
    </w:p>
    <w:p w:rsidR="00F53EA5" w:rsidRPr="006276C3" w:rsidRDefault="00F53EA5" w:rsidP="00622D78">
      <w:pPr>
        <w:adjustRightInd w:val="0"/>
        <w:snapToGrid w:val="0"/>
        <w:spacing w:line="360" w:lineRule="auto"/>
        <w:ind w:firstLine="420"/>
        <w:rPr>
          <w:rFonts w:ascii="Book Antiqua" w:hAnsi="Book Antiqua"/>
          <w:color w:val="000000" w:themeColor="text1"/>
          <w:sz w:val="24"/>
          <w:szCs w:val="24"/>
        </w:rPr>
      </w:pPr>
    </w:p>
    <w:p w:rsidR="00245B37" w:rsidRPr="006276C3" w:rsidRDefault="00D25910" w:rsidP="00622D78">
      <w:pPr>
        <w:adjustRightInd w:val="0"/>
        <w:snapToGrid w:val="0"/>
        <w:spacing w:line="360" w:lineRule="auto"/>
        <w:rPr>
          <w:rFonts w:ascii="Book Antiqua" w:hAnsi="Book Antiqua"/>
          <w:b/>
          <w:bCs/>
          <w:i/>
          <w:color w:val="000000" w:themeColor="text1"/>
          <w:sz w:val="24"/>
          <w:szCs w:val="24"/>
        </w:rPr>
      </w:pPr>
      <w:bookmarkStart w:id="103" w:name="OLE_LINK457"/>
      <w:bookmarkStart w:id="104" w:name="OLE_LINK458"/>
      <w:bookmarkEnd w:id="95"/>
      <w:bookmarkEnd w:id="96"/>
      <w:r w:rsidRPr="006276C3">
        <w:rPr>
          <w:rFonts w:ascii="Book Antiqua" w:hAnsi="Book Antiqua"/>
          <w:b/>
          <w:bCs/>
          <w:i/>
          <w:color w:val="000000" w:themeColor="text1"/>
          <w:sz w:val="24"/>
          <w:szCs w:val="24"/>
        </w:rPr>
        <w:t>T</w:t>
      </w:r>
      <w:r w:rsidR="00245B37" w:rsidRPr="006276C3">
        <w:rPr>
          <w:rFonts w:ascii="Book Antiqua" w:hAnsi="Book Antiqua"/>
          <w:b/>
          <w:bCs/>
          <w:i/>
          <w:color w:val="000000" w:themeColor="text1"/>
          <w:sz w:val="24"/>
          <w:szCs w:val="24"/>
        </w:rPr>
        <w:t>issue microarray</w:t>
      </w:r>
      <w:bookmarkEnd w:id="103"/>
      <w:bookmarkEnd w:id="104"/>
      <w:r w:rsidR="00245B37" w:rsidRPr="006276C3">
        <w:rPr>
          <w:rFonts w:ascii="Book Antiqua" w:hAnsi="Book Antiqua"/>
          <w:b/>
          <w:bCs/>
          <w:i/>
          <w:color w:val="000000" w:themeColor="text1"/>
          <w:sz w:val="24"/>
          <w:szCs w:val="24"/>
        </w:rPr>
        <w:t xml:space="preserve"> construction</w:t>
      </w:r>
    </w:p>
    <w:p w:rsidR="00245B37" w:rsidRPr="006276C3" w:rsidRDefault="00245B37" w:rsidP="00622D78">
      <w:pPr>
        <w:widowControl/>
        <w:shd w:val="clear" w:color="auto" w:fill="FFFFFF"/>
        <w:adjustRightInd w:val="0"/>
        <w:snapToGrid w:val="0"/>
        <w:spacing w:line="360" w:lineRule="auto"/>
        <w:textAlignment w:val="baseline"/>
        <w:outlineLvl w:val="2"/>
        <w:rPr>
          <w:rFonts w:ascii="Book Antiqua" w:hAnsi="Book Antiqua"/>
          <w:color w:val="000000" w:themeColor="text1"/>
          <w:sz w:val="24"/>
          <w:szCs w:val="24"/>
        </w:rPr>
      </w:pPr>
      <w:r w:rsidRPr="006276C3">
        <w:rPr>
          <w:rFonts w:ascii="Book Antiqua" w:hAnsi="Book Antiqua"/>
          <w:color w:val="000000" w:themeColor="text1"/>
          <w:sz w:val="24"/>
          <w:szCs w:val="24"/>
        </w:rPr>
        <w:t xml:space="preserve">Tissue microarrays were constructed by Suzhou </w:t>
      </w:r>
      <w:proofErr w:type="spellStart"/>
      <w:r w:rsidRPr="006276C3">
        <w:rPr>
          <w:rFonts w:ascii="Book Antiqua" w:hAnsi="Book Antiqua"/>
          <w:color w:val="000000" w:themeColor="text1"/>
          <w:sz w:val="24"/>
          <w:szCs w:val="24"/>
        </w:rPr>
        <w:t>Xinxin</w:t>
      </w:r>
      <w:proofErr w:type="spellEnd"/>
      <w:r w:rsidRPr="006276C3">
        <w:rPr>
          <w:rFonts w:ascii="Book Antiqua" w:hAnsi="Book Antiqua"/>
          <w:color w:val="000000" w:themeColor="text1"/>
          <w:sz w:val="24"/>
          <w:szCs w:val="24"/>
        </w:rPr>
        <w:t xml:space="preserve"> Biotechnology Co., Ltd (</w:t>
      </w:r>
      <w:proofErr w:type="spellStart"/>
      <w:r w:rsidRPr="006276C3">
        <w:rPr>
          <w:rFonts w:ascii="Book Antiqua" w:hAnsi="Book Antiqua"/>
          <w:color w:val="000000" w:themeColor="text1"/>
          <w:sz w:val="24"/>
          <w:szCs w:val="24"/>
        </w:rPr>
        <w:t>Xinxin</w:t>
      </w:r>
      <w:proofErr w:type="spellEnd"/>
      <w:r w:rsidRPr="006276C3">
        <w:rPr>
          <w:rFonts w:ascii="Book Antiqua" w:hAnsi="Book Antiqua"/>
          <w:color w:val="000000" w:themeColor="text1"/>
          <w:sz w:val="24"/>
          <w:szCs w:val="24"/>
        </w:rPr>
        <w:t xml:space="preserve"> Biotechnology Co, Suzhou, China). </w:t>
      </w:r>
      <w:r w:rsidR="00D25910" w:rsidRPr="006276C3">
        <w:rPr>
          <w:rFonts w:ascii="Book Antiqua" w:hAnsi="Book Antiqua"/>
          <w:color w:val="000000" w:themeColor="text1"/>
          <w:sz w:val="24"/>
          <w:szCs w:val="24"/>
        </w:rPr>
        <w:t xml:space="preserve">First, </w:t>
      </w:r>
      <w:r w:rsidR="00F1180C" w:rsidRPr="006276C3">
        <w:rPr>
          <w:rFonts w:ascii="Book Antiqua" w:hAnsi="Book Antiqua"/>
          <w:color w:val="000000" w:themeColor="text1"/>
          <w:sz w:val="24"/>
          <w:szCs w:val="24"/>
        </w:rPr>
        <w:t xml:space="preserve">139 </w:t>
      </w:r>
      <w:r w:rsidR="00A50E17" w:rsidRPr="006276C3">
        <w:rPr>
          <w:rFonts w:ascii="Book Antiqua" w:hAnsi="Book Antiqua"/>
          <w:color w:val="000000" w:themeColor="text1"/>
          <w:sz w:val="24"/>
          <w:szCs w:val="24"/>
        </w:rPr>
        <w:t>GIST tissue</w:t>
      </w:r>
      <w:r w:rsidR="00F1180C" w:rsidRPr="006276C3">
        <w:rPr>
          <w:rFonts w:ascii="Book Antiqua" w:hAnsi="Book Antiqua"/>
          <w:color w:val="000000" w:themeColor="text1"/>
          <w:sz w:val="24"/>
          <w:szCs w:val="24"/>
        </w:rPr>
        <w:t>s</w:t>
      </w:r>
      <w:r w:rsidR="00A50E17" w:rsidRPr="006276C3">
        <w:rPr>
          <w:rFonts w:ascii="Book Antiqua" w:hAnsi="Book Antiqua"/>
          <w:color w:val="000000" w:themeColor="text1"/>
          <w:sz w:val="24"/>
          <w:szCs w:val="24"/>
        </w:rPr>
        <w:t xml:space="preserve"> </w:t>
      </w:r>
      <w:bookmarkStart w:id="105" w:name="OLE_LINK241"/>
      <w:bookmarkStart w:id="106" w:name="OLE_LINK256"/>
      <w:r w:rsidR="00F1180C" w:rsidRPr="006276C3">
        <w:rPr>
          <w:rFonts w:ascii="Book Antiqua" w:hAnsi="Book Antiqua"/>
          <w:color w:val="000000" w:themeColor="text1"/>
          <w:sz w:val="24"/>
          <w:szCs w:val="24"/>
        </w:rPr>
        <w:t>with</w:t>
      </w:r>
      <w:r w:rsidR="00A50E17" w:rsidRPr="006276C3">
        <w:rPr>
          <w:rFonts w:ascii="Book Antiqua" w:hAnsi="Book Antiqua"/>
          <w:color w:val="000000" w:themeColor="text1"/>
          <w:sz w:val="24"/>
          <w:szCs w:val="24"/>
        </w:rPr>
        <w:t xml:space="preserve"> paired tumor </w:t>
      </w:r>
      <w:bookmarkStart w:id="107" w:name="OLE_LINK239"/>
      <w:bookmarkStart w:id="108" w:name="OLE_LINK240"/>
      <w:r w:rsidR="00A50E17" w:rsidRPr="006276C3">
        <w:rPr>
          <w:rFonts w:ascii="Book Antiqua" w:hAnsi="Book Antiqua"/>
          <w:color w:val="000000" w:themeColor="text1"/>
          <w:sz w:val="24"/>
          <w:szCs w:val="24"/>
        </w:rPr>
        <w:t>adjacent normal tissues</w:t>
      </w:r>
      <w:bookmarkEnd w:id="107"/>
      <w:bookmarkEnd w:id="108"/>
      <w:r w:rsidR="00F1180C" w:rsidRPr="006276C3">
        <w:rPr>
          <w:rFonts w:ascii="Book Antiqua" w:hAnsi="Book Antiqua"/>
          <w:color w:val="000000" w:themeColor="text1"/>
          <w:sz w:val="24"/>
          <w:szCs w:val="24"/>
        </w:rPr>
        <w:t xml:space="preserve"> were used to construct 3 microarrays while the </w:t>
      </w:r>
      <w:r w:rsidR="00D25910" w:rsidRPr="006276C3">
        <w:rPr>
          <w:rFonts w:ascii="Book Antiqua" w:hAnsi="Book Antiqua"/>
          <w:color w:val="000000" w:themeColor="text1"/>
          <w:sz w:val="24"/>
          <w:szCs w:val="24"/>
        </w:rPr>
        <w:t xml:space="preserve">other </w:t>
      </w:r>
      <w:r w:rsidR="00F1180C" w:rsidRPr="006276C3">
        <w:rPr>
          <w:rFonts w:ascii="Book Antiqua" w:hAnsi="Book Antiqua"/>
          <w:color w:val="000000" w:themeColor="text1"/>
          <w:sz w:val="24"/>
          <w:szCs w:val="24"/>
        </w:rPr>
        <w:t xml:space="preserve">278 </w:t>
      </w:r>
      <w:r w:rsidR="00D25910" w:rsidRPr="006276C3">
        <w:rPr>
          <w:rFonts w:ascii="Book Antiqua" w:hAnsi="Book Antiqua"/>
          <w:color w:val="000000" w:themeColor="text1"/>
          <w:sz w:val="24"/>
          <w:szCs w:val="24"/>
        </w:rPr>
        <w:t xml:space="preserve">GIST tissues </w:t>
      </w:r>
      <w:r w:rsidR="00F1180C" w:rsidRPr="006276C3">
        <w:rPr>
          <w:rFonts w:ascii="Book Antiqua" w:hAnsi="Book Antiqua"/>
          <w:color w:val="000000" w:themeColor="text1"/>
          <w:sz w:val="24"/>
          <w:szCs w:val="24"/>
        </w:rPr>
        <w:t>were used to construct another 4 microarrays</w:t>
      </w:r>
      <w:r w:rsidR="00A50E17" w:rsidRPr="006276C3">
        <w:rPr>
          <w:rFonts w:ascii="Book Antiqua" w:hAnsi="Book Antiqua"/>
          <w:color w:val="000000" w:themeColor="text1"/>
          <w:sz w:val="24"/>
          <w:szCs w:val="24"/>
        </w:rPr>
        <w:t>.</w:t>
      </w:r>
      <w:bookmarkEnd w:id="105"/>
      <w:bookmarkEnd w:id="106"/>
      <w:r w:rsidR="00A50E17"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 xml:space="preserve">Tissue paraffin blocks of GIST samples were stained with </w:t>
      </w:r>
      <w:proofErr w:type="spellStart"/>
      <w:r w:rsidRPr="006276C3">
        <w:rPr>
          <w:rFonts w:ascii="Book Antiqua" w:hAnsi="Book Antiqua"/>
          <w:color w:val="000000" w:themeColor="text1"/>
          <w:sz w:val="24"/>
          <w:szCs w:val="24"/>
        </w:rPr>
        <w:t>hematoxylin</w:t>
      </w:r>
      <w:proofErr w:type="spellEnd"/>
      <w:r w:rsidRPr="006276C3">
        <w:rPr>
          <w:rFonts w:ascii="Book Antiqua" w:hAnsi="Book Antiqua"/>
          <w:color w:val="000000" w:themeColor="text1"/>
          <w:sz w:val="24"/>
          <w:szCs w:val="24"/>
        </w:rPr>
        <w:t xml:space="preserve">-eosin to confirm the diagnoses and marked at fixed points with most typical histological characteristics under a microscope. Two 1.6-mm cores per donor block were transferred into a recipient block tissue microarray and each dot array contained fewer than 160 dots. Three-micron-thick sections were cut from the recipient block and transferred to glass slides with an adhesive tape transfer system for </w:t>
      </w:r>
      <w:bookmarkStart w:id="109" w:name="OLE_LINK91"/>
      <w:bookmarkStart w:id="110" w:name="OLE_LINK92"/>
      <w:r w:rsidRPr="006276C3">
        <w:rPr>
          <w:rFonts w:ascii="Book Antiqua" w:hAnsi="Book Antiqua"/>
          <w:color w:val="000000" w:themeColor="text1"/>
          <w:sz w:val="24"/>
          <w:szCs w:val="24"/>
        </w:rPr>
        <w:t>ultraviolet</w:t>
      </w:r>
      <w:bookmarkEnd w:id="109"/>
      <w:bookmarkEnd w:id="110"/>
      <w:r w:rsidRPr="006276C3">
        <w:rPr>
          <w:rFonts w:ascii="Book Antiqua" w:hAnsi="Book Antiqua"/>
          <w:color w:val="000000" w:themeColor="text1"/>
          <w:sz w:val="24"/>
          <w:szCs w:val="24"/>
        </w:rPr>
        <w:t xml:space="preserve"> cross linkage.</w:t>
      </w:r>
    </w:p>
    <w:p w:rsidR="00F53EA5" w:rsidRPr="006276C3" w:rsidRDefault="00F53EA5" w:rsidP="00622D78">
      <w:pPr>
        <w:adjustRightInd w:val="0"/>
        <w:snapToGrid w:val="0"/>
        <w:spacing w:line="360" w:lineRule="auto"/>
        <w:outlineLvl w:val="0"/>
        <w:rPr>
          <w:rFonts w:ascii="Book Antiqua" w:hAnsi="Book Antiqua"/>
          <w:b/>
          <w:bCs/>
          <w:color w:val="000000" w:themeColor="text1"/>
          <w:sz w:val="24"/>
          <w:szCs w:val="24"/>
        </w:rPr>
      </w:pPr>
      <w:bookmarkStart w:id="111" w:name="OLE_LINK261"/>
      <w:bookmarkStart w:id="112" w:name="OLE_LINK262"/>
      <w:bookmarkStart w:id="113" w:name="OLE_LINK455"/>
      <w:bookmarkStart w:id="114" w:name="OLE_LINK456"/>
    </w:p>
    <w:p w:rsidR="000351BA" w:rsidRPr="006276C3" w:rsidRDefault="000351BA" w:rsidP="00622D78">
      <w:pPr>
        <w:adjustRightInd w:val="0"/>
        <w:snapToGrid w:val="0"/>
        <w:spacing w:line="360" w:lineRule="auto"/>
        <w:outlineLvl w:val="0"/>
        <w:rPr>
          <w:rFonts w:ascii="Book Antiqua" w:hAnsi="Book Antiqua"/>
          <w:b/>
          <w:bCs/>
          <w:i/>
          <w:color w:val="000000" w:themeColor="text1"/>
          <w:sz w:val="24"/>
          <w:szCs w:val="24"/>
        </w:rPr>
      </w:pPr>
      <w:r w:rsidRPr="006276C3">
        <w:rPr>
          <w:rFonts w:ascii="Book Antiqua" w:hAnsi="Book Antiqua"/>
          <w:b/>
          <w:bCs/>
          <w:i/>
          <w:color w:val="000000" w:themeColor="text1"/>
          <w:sz w:val="24"/>
          <w:szCs w:val="24"/>
        </w:rPr>
        <w:t>Immunohistochemistry</w:t>
      </w:r>
      <w:bookmarkEnd w:id="111"/>
      <w:bookmarkEnd w:id="112"/>
    </w:p>
    <w:bookmarkEnd w:id="113"/>
    <w:bookmarkEnd w:id="114"/>
    <w:p w:rsidR="00C64EB6" w:rsidRPr="006276C3" w:rsidRDefault="000351BA"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The slides were baked at 56</w:t>
      </w:r>
      <w:bookmarkStart w:id="115" w:name="OLE_LINK169"/>
      <w:bookmarkStart w:id="116" w:name="OLE_LINK170"/>
      <w:r w:rsidR="00F53EA5"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ºC</w:t>
      </w:r>
      <w:bookmarkEnd w:id="115"/>
      <w:bookmarkEnd w:id="116"/>
      <w:r w:rsidRPr="006276C3">
        <w:rPr>
          <w:rFonts w:ascii="Book Antiqua" w:hAnsi="Book Antiqua"/>
          <w:color w:val="000000" w:themeColor="text1"/>
          <w:sz w:val="24"/>
          <w:szCs w:val="24"/>
        </w:rPr>
        <w:t xml:space="preserve"> for 1h</w:t>
      </w:r>
      <w:r w:rsidR="00715B80" w:rsidRPr="006276C3">
        <w:rPr>
          <w:rFonts w:ascii="Book Antiqua" w:hAnsi="Book Antiqua"/>
          <w:color w:val="000000" w:themeColor="text1"/>
          <w:sz w:val="24"/>
          <w:szCs w:val="24"/>
        </w:rPr>
        <w:t>our</w:t>
      </w:r>
      <w:r w:rsidRPr="006276C3">
        <w:rPr>
          <w:rFonts w:ascii="Book Antiqua" w:hAnsi="Book Antiqua"/>
          <w:color w:val="000000" w:themeColor="text1"/>
          <w:sz w:val="24"/>
          <w:szCs w:val="24"/>
        </w:rPr>
        <w:t>, de-</w:t>
      </w:r>
      <w:proofErr w:type="spellStart"/>
      <w:r w:rsidRPr="006276C3">
        <w:rPr>
          <w:rFonts w:ascii="Book Antiqua" w:hAnsi="Book Antiqua"/>
          <w:color w:val="000000" w:themeColor="text1"/>
          <w:sz w:val="24"/>
          <w:szCs w:val="24"/>
        </w:rPr>
        <w:t>paraffinized</w:t>
      </w:r>
      <w:proofErr w:type="spellEnd"/>
      <w:r w:rsidRPr="006276C3">
        <w:rPr>
          <w:rFonts w:ascii="Book Antiqua" w:hAnsi="Book Antiqua"/>
          <w:color w:val="000000" w:themeColor="text1"/>
          <w:sz w:val="24"/>
          <w:szCs w:val="24"/>
        </w:rPr>
        <w:t xml:space="preserve"> in xylene for 20 min, and rehydrated through a graded series of ethanol concentrations (5 min in 100% ethanol followed by 5 min in 70% ethanol). Antigen retrieval was performed in a pressure cooker for </w:t>
      </w:r>
      <w:r w:rsidR="007B5BC2" w:rsidRPr="006276C3">
        <w:rPr>
          <w:rFonts w:ascii="Book Antiqua" w:hAnsi="Book Antiqua"/>
          <w:color w:val="000000" w:themeColor="text1"/>
          <w:sz w:val="24"/>
          <w:szCs w:val="24"/>
        </w:rPr>
        <w:t>10</w:t>
      </w:r>
      <w:r w:rsidRPr="006276C3">
        <w:rPr>
          <w:rFonts w:ascii="Book Antiqua" w:hAnsi="Book Antiqua"/>
          <w:color w:val="000000" w:themeColor="text1"/>
          <w:sz w:val="24"/>
          <w:szCs w:val="24"/>
        </w:rPr>
        <w:t xml:space="preserve"> min with </w:t>
      </w:r>
      <w:r w:rsidR="007B5BC2" w:rsidRPr="006276C3">
        <w:rPr>
          <w:rFonts w:ascii="Book Antiqua" w:hAnsi="Book Antiqua"/>
          <w:color w:val="000000" w:themeColor="text1"/>
          <w:sz w:val="24"/>
          <w:szCs w:val="24"/>
        </w:rPr>
        <w:t xml:space="preserve">0.01 </w:t>
      </w:r>
      <w:proofErr w:type="spellStart"/>
      <w:r w:rsidR="00F53EA5" w:rsidRPr="006276C3">
        <w:rPr>
          <w:rFonts w:ascii="Book Antiqua" w:hAnsi="Book Antiqua"/>
          <w:color w:val="000000" w:themeColor="text1"/>
          <w:sz w:val="24"/>
          <w:szCs w:val="24"/>
        </w:rPr>
        <w:t>mol</w:t>
      </w:r>
      <w:proofErr w:type="spellEnd"/>
      <w:r w:rsidR="00F53EA5" w:rsidRPr="006276C3">
        <w:rPr>
          <w:rFonts w:ascii="Book Antiqua" w:hAnsi="Book Antiqua"/>
          <w:color w:val="000000" w:themeColor="text1"/>
          <w:sz w:val="24"/>
          <w:szCs w:val="24"/>
        </w:rPr>
        <w:t>/L</w:t>
      </w:r>
      <w:r w:rsidR="007B5BC2" w:rsidRPr="006276C3">
        <w:rPr>
          <w:rFonts w:ascii="Book Antiqua" w:hAnsi="Book Antiqua"/>
          <w:color w:val="000000" w:themeColor="text1"/>
          <w:sz w:val="24"/>
          <w:szCs w:val="24"/>
        </w:rPr>
        <w:t xml:space="preserve"> sodium citrate buffer (pH 6.0)</w:t>
      </w:r>
      <w:r w:rsidRPr="006276C3">
        <w:rPr>
          <w:rFonts w:ascii="Book Antiqua" w:hAnsi="Book Antiqua"/>
          <w:color w:val="000000" w:themeColor="text1"/>
          <w:sz w:val="24"/>
          <w:szCs w:val="24"/>
        </w:rPr>
        <w:t xml:space="preserve">. </w:t>
      </w:r>
      <w:r w:rsidR="002C6E65" w:rsidRPr="006276C3">
        <w:rPr>
          <w:rFonts w:ascii="Book Antiqua" w:hAnsi="Book Antiqua"/>
          <w:color w:val="000000" w:themeColor="text1"/>
          <w:sz w:val="24"/>
          <w:szCs w:val="24"/>
        </w:rPr>
        <w:t>The e</w:t>
      </w:r>
      <w:r w:rsidRPr="006276C3">
        <w:rPr>
          <w:rFonts w:ascii="Book Antiqua" w:hAnsi="Book Antiqua"/>
          <w:color w:val="000000" w:themeColor="text1"/>
          <w:sz w:val="24"/>
          <w:szCs w:val="24"/>
        </w:rPr>
        <w:t xml:space="preserve">ndogenous peroxidase activity </w:t>
      </w:r>
      <w:r w:rsidR="00754463" w:rsidRPr="006276C3">
        <w:rPr>
          <w:rFonts w:ascii="Book Antiqua" w:hAnsi="Book Antiqua"/>
          <w:color w:val="000000" w:themeColor="text1"/>
          <w:sz w:val="24"/>
          <w:szCs w:val="24"/>
        </w:rPr>
        <w:t xml:space="preserve">was </w:t>
      </w:r>
      <w:r w:rsidR="002C6E65" w:rsidRPr="006276C3">
        <w:rPr>
          <w:rFonts w:ascii="Book Antiqua" w:hAnsi="Book Antiqua"/>
          <w:color w:val="000000" w:themeColor="text1"/>
          <w:sz w:val="24"/>
          <w:szCs w:val="24"/>
        </w:rPr>
        <w:t xml:space="preserve">quenched with 0.3% hydrogen </w:t>
      </w:r>
      <w:r w:rsidR="00924A03" w:rsidRPr="006276C3">
        <w:rPr>
          <w:rFonts w:ascii="Book Antiqua" w:hAnsi="Book Antiqua"/>
          <w:color w:val="000000" w:themeColor="text1"/>
          <w:sz w:val="24"/>
          <w:szCs w:val="24"/>
        </w:rPr>
        <w:t>peroxide</w:t>
      </w:r>
      <w:r w:rsidR="002C6E65" w:rsidRPr="006276C3">
        <w:rPr>
          <w:rFonts w:ascii="Book Antiqua" w:hAnsi="Book Antiqua"/>
          <w:color w:val="000000" w:themeColor="text1"/>
          <w:sz w:val="24"/>
          <w:szCs w:val="24"/>
        </w:rPr>
        <w:t xml:space="preserve"> in methanol at 37 ºC for 30 min</w:t>
      </w:r>
      <w:r w:rsidRPr="006276C3">
        <w:rPr>
          <w:rFonts w:ascii="Book Antiqua" w:hAnsi="Book Antiqua"/>
          <w:color w:val="000000" w:themeColor="text1"/>
          <w:sz w:val="24"/>
          <w:szCs w:val="24"/>
        </w:rPr>
        <w:t xml:space="preserve">. Next, an SLITRK3 antibody </w:t>
      </w:r>
      <w:bookmarkStart w:id="117" w:name="OLE_LINK409"/>
      <w:bookmarkStart w:id="118" w:name="OLE_LINK416"/>
      <w:r w:rsidRPr="006276C3">
        <w:rPr>
          <w:rFonts w:ascii="Book Antiqua" w:hAnsi="Book Antiqua"/>
          <w:color w:val="000000" w:themeColor="text1"/>
          <w:sz w:val="24"/>
          <w:szCs w:val="24"/>
        </w:rPr>
        <w:t>(NBP1-93619,</w:t>
      </w:r>
      <w:r w:rsidR="007B5BC2"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Novus Biolo</w:t>
      </w:r>
      <w:r w:rsidR="00D25910" w:rsidRPr="006276C3">
        <w:rPr>
          <w:rFonts w:ascii="Book Antiqua" w:hAnsi="Book Antiqua"/>
          <w:color w:val="000000" w:themeColor="text1"/>
          <w:sz w:val="24"/>
          <w:szCs w:val="24"/>
        </w:rPr>
        <w:t>g</w:t>
      </w:r>
      <w:r w:rsidRPr="006276C3">
        <w:rPr>
          <w:rFonts w:ascii="Book Antiqua" w:hAnsi="Book Antiqua"/>
          <w:color w:val="000000" w:themeColor="text1"/>
          <w:sz w:val="24"/>
          <w:szCs w:val="24"/>
        </w:rPr>
        <w:t xml:space="preserve">icals, Colorado, </w:t>
      </w:r>
      <w:r w:rsidR="00F53EA5" w:rsidRPr="006276C3">
        <w:rPr>
          <w:rFonts w:ascii="Book Antiqua" w:hAnsi="Book Antiqua"/>
          <w:color w:val="000000" w:themeColor="text1"/>
          <w:sz w:val="24"/>
          <w:szCs w:val="24"/>
        </w:rPr>
        <w:t>United States</w:t>
      </w:r>
      <w:r w:rsidR="007B5BC2" w:rsidRPr="006276C3">
        <w:rPr>
          <w:rFonts w:ascii="Book Antiqua" w:hAnsi="Book Antiqua"/>
          <w:color w:val="000000" w:themeColor="text1"/>
          <w:sz w:val="24"/>
          <w:szCs w:val="24"/>
        </w:rPr>
        <w:t>, concentration 1:100</w:t>
      </w:r>
      <w:r w:rsidRPr="006276C3">
        <w:rPr>
          <w:rFonts w:ascii="Book Antiqua" w:hAnsi="Book Antiqua"/>
          <w:color w:val="000000" w:themeColor="text1"/>
          <w:sz w:val="24"/>
          <w:szCs w:val="24"/>
        </w:rPr>
        <w:t>)</w:t>
      </w:r>
      <w:bookmarkEnd w:id="117"/>
      <w:bookmarkEnd w:id="118"/>
      <w:r w:rsidRPr="006276C3">
        <w:rPr>
          <w:rFonts w:ascii="Book Antiqua" w:hAnsi="Book Antiqua"/>
          <w:color w:val="000000" w:themeColor="text1"/>
          <w:sz w:val="24"/>
          <w:szCs w:val="24"/>
        </w:rPr>
        <w:t xml:space="preserve"> was applied to cover the specimens overnight at 4 ºC, and this was followed by</w:t>
      </w:r>
      <w:bookmarkStart w:id="119" w:name="OLE_LINK93"/>
      <w:bookmarkStart w:id="120" w:name="OLE_LINK94"/>
      <w:r w:rsidRPr="006276C3">
        <w:rPr>
          <w:rFonts w:ascii="Book Antiqua" w:hAnsi="Book Antiqua"/>
          <w:color w:val="000000" w:themeColor="text1"/>
          <w:sz w:val="24"/>
          <w:szCs w:val="24"/>
        </w:rPr>
        <w:t xml:space="preserve"> incubation</w:t>
      </w:r>
      <w:bookmarkEnd w:id="119"/>
      <w:bookmarkEnd w:id="120"/>
      <w:r w:rsidRPr="006276C3">
        <w:rPr>
          <w:rFonts w:ascii="Book Antiqua" w:hAnsi="Book Antiqua"/>
          <w:color w:val="000000" w:themeColor="text1"/>
          <w:sz w:val="24"/>
          <w:szCs w:val="24"/>
        </w:rPr>
        <w:t xml:space="preserve"> with a labeled polymer-HRP anti-rabbit secondary antibody (</w:t>
      </w:r>
      <w:proofErr w:type="spellStart"/>
      <w:r w:rsidRPr="006276C3">
        <w:rPr>
          <w:rFonts w:ascii="Book Antiqua" w:hAnsi="Book Antiqua"/>
          <w:color w:val="000000" w:themeColor="text1"/>
          <w:sz w:val="24"/>
          <w:szCs w:val="24"/>
        </w:rPr>
        <w:t>Dako</w:t>
      </w:r>
      <w:proofErr w:type="spellEnd"/>
      <w:r w:rsidRPr="006276C3">
        <w:rPr>
          <w:rFonts w:ascii="Book Antiqua" w:hAnsi="Book Antiqua"/>
          <w:color w:val="000000" w:themeColor="text1"/>
          <w:sz w:val="24"/>
          <w:szCs w:val="24"/>
        </w:rPr>
        <w:t xml:space="preserve">, CA, </w:t>
      </w:r>
      <w:r w:rsidR="00F53EA5" w:rsidRPr="006276C3">
        <w:rPr>
          <w:rFonts w:ascii="Book Antiqua" w:hAnsi="Book Antiqua"/>
          <w:color w:val="000000" w:themeColor="text1"/>
          <w:sz w:val="24"/>
          <w:szCs w:val="24"/>
        </w:rPr>
        <w:t>United States</w:t>
      </w:r>
      <w:r w:rsidRPr="006276C3">
        <w:rPr>
          <w:rFonts w:ascii="Book Antiqua" w:hAnsi="Book Antiqua"/>
          <w:color w:val="000000" w:themeColor="text1"/>
          <w:sz w:val="24"/>
          <w:szCs w:val="24"/>
        </w:rPr>
        <w:t xml:space="preserve">) for 30 min at room temperature. </w:t>
      </w:r>
      <w:r w:rsidR="00193ED1" w:rsidRPr="006276C3">
        <w:rPr>
          <w:rFonts w:ascii="Book Antiqua" w:hAnsi="Book Antiqua"/>
          <w:color w:val="000000" w:themeColor="text1"/>
          <w:sz w:val="24"/>
          <w:szCs w:val="24"/>
        </w:rPr>
        <w:t xml:space="preserve">Staining was detected with </w:t>
      </w:r>
      <w:proofErr w:type="spellStart"/>
      <w:r w:rsidR="00193ED1" w:rsidRPr="006276C3">
        <w:rPr>
          <w:rFonts w:ascii="Book Antiqua" w:hAnsi="Book Antiqua"/>
          <w:color w:val="000000" w:themeColor="text1"/>
          <w:sz w:val="24"/>
          <w:szCs w:val="24"/>
        </w:rPr>
        <w:t>diaminobenzidine</w:t>
      </w:r>
      <w:proofErr w:type="spellEnd"/>
      <w:r w:rsidR="00193ED1"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w:t>
      </w:r>
      <w:proofErr w:type="spellStart"/>
      <w:r w:rsidR="00A61CCF" w:rsidRPr="006276C3">
        <w:rPr>
          <w:rFonts w:ascii="Book Antiqua" w:hAnsi="Book Antiqua"/>
          <w:color w:val="000000" w:themeColor="text1"/>
          <w:sz w:val="24"/>
          <w:szCs w:val="24"/>
        </w:rPr>
        <w:t>Thermo</w:t>
      </w:r>
      <w:proofErr w:type="spellEnd"/>
      <w:r w:rsidRPr="006276C3">
        <w:rPr>
          <w:rFonts w:ascii="Book Antiqua" w:hAnsi="Book Antiqua"/>
          <w:color w:val="000000" w:themeColor="text1"/>
          <w:sz w:val="24"/>
          <w:szCs w:val="24"/>
        </w:rPr>
        <w:t xml:space="preserve">, </w:t>
      </w:r>
      <w:r w:rsidR="00A61CCF" w:rsidRPr="006276C3">
        <w:rPr>
          <w:rFonts w:ascii="Book Antiqua" w:hAnsi="Book Antiqua"/>
          <w:color w:val="000000" w:themeColor="text1"/>
          <w:sz w:val="24"/>
          <w:szCs w:val="24"/>
        </w:rPr>
        <w:t>M</w:t>
      </w:r>
      <w:r w:rsidR="00EB4DD7" w:rsidRPr="006276C3">
        <w:rPr>
          <w:rFonts w:ascii="Book Antiqua" w:hAnsi="Book Antiqua"/>
          <w:color w:val="000000" w:themeColor="text1"/>
          <w:sz w:val="24"/>
          <w:szCs w:val="24"/>
        </w:rPr>
        <w:t xml:space="preserve">A, </w:t>
      </w:r>
      <w:r w:rsidR="00F53EA5" w:rsidRPr="006276C3">
        <w:rPr>
          <w:rFonts w:ascii="Book Antiqua" w:hAnsi="Book Antiqua"/>
          <w:color w:val="000000" w:themeColor="text1"/>
          <w:sz w:val="24"/>
          <w:szCs w:val="24"/>
        </w:rPr>
        <w:t>United States</w:t>
      </w:r>
      <w:r w:rsidR="00EB4DD7" w:rsidRPr="006276C3">
        <w:rPr>
          <w:rFonts w:ascii="Book Antiqua" w:hAnsi="Book Antiqua"/>
          <w:color w:val="000000" w:themeColor="text1"/>
          <w:sz w:val="24"/>
          <w:szCs w:val="24"/>
        </w:rPr>
        <w:t>)</w:t>
      </w:r>
      <w:r w:rsidR="005C239D" w:rsidRPr="006276C3">
        <w:rPr>
          <w:rFonts w:ascii="Book Antiqua" w:hAnsi="Book Antiqua"/>
          <w:color w:val="000000" w:themeColor="text1"/>
          <w:sz w:val="24"/>
          <w:szCs w:val="24"/>
        </w:rPr>
        <w:t xml:space="preserve"> as chromogen and counterstained with </w:t>
      </w:r>
      <w:proofErr w:type="spellStart"/>
      <w:r w:rsidR="005C239D" w:rsidRPr="006276C3">
        <w:rPr>
          <w:rFonts w:ascii="Book Antiqua" w:hAnsi="Book Antiqua"/>
          <w:color w:val="000000" w:themeColor="text1"/>
          <w:sz w:val="24"/>
          <w:szCs w:val="24"/>
        </w:rPr>
        <w:t>hematoxylin</w:t>
      </w:r>
      <w:proofErr w:type="spellEnd"/>
      <w:r w:rsidR="005C239D" w:rsidRPr="006276C3">
        <w:rPr>
          <w:rFonts w:ascii="Book Antiqua" w:hAnsi="Book Antiqua"/>
          <w:color w:val="000000" w:themeColor="text1"/>
          <w:sz w:val="24"/>
          <w:szCs w:val="24"/>
        </w:rPr>
        <w:t xml:space="preserve"> prior to </w:t>
      </w:r>
      <w:proofErr w:type="spellStart"/>
      <w:r w:rsidR="005C239D" w:rsidRPr="006276C3">
        <w:rPr>
          <w:rFonts w:ascii="Book Antiqua" w:hAnsi="Book Antiqua"/>
          <w:color w:val="000000" w:themeColor="text1"/>
          <w:sz w:val="24"/>
          <w:szCs w:val="24"/>
        </w:rPr>
        <w:t>coverslipping</w:t>
      </w:r>
      <w:proofErr w:type="spellEnd"/>
      <w:r w:rsidR="005C239D" w:rsidRPr="006276C3">
        <w:rPr>
          <w:rFonts w:ascii="Book Antiqua" w:hAnsi="Book Antiqua"/>
          <w:color w:val="000000" w:themeColor="text1"/>
          <w:sz w:val="24"/>
          <w:szCs w:val="24"/>
        </w:rPr>
        <w:t xml:space="preserve">. </w:t>
      </w:r>
      <w:r w:rsidR="009F248F" w:rsidRPr="006276C3">
        <w:rPr>
          <w:rFonts w:ascii="Book Antiqua" w:hAnsi="Book Antiqua"/>
          <w:color w:val="000000" w:themeColor="text1"/>
          <w:sz w:val="24"/>
          <w:szCs w:val="24"/>
        </w:rPr>
        <w:t>The staining</w:t>
      </w:r>
      <w:bookmarkStart w:id="121" w:name="OLE_LINK119"/>
      <w:bookmarkStart w:id="122" w:name="OLE_LINK120"/>
      <w:r w:rsidR="009F248F" w:rsidRPr="006276C3">
        <w:rPr>
          <w:rFonts w:ascii="Book Antiqua" w:hAnsi="Book Antiqua"/>
          <w:color w:val="000000" w:themeColor="text1"/>
          <w:sz w:val="24"/>
          <w:szCs w:val="24"/>
        </w:rPr>
        <w:t xml:space="preserve"> intensity</w:t>
      </w:r>
      <w:bookmarkEnd w:id="121"/>
      <w:bookmarkEnd w:id="122"/>
      <w:r w:rsidR="009F248F" w:rsidRPr="006276C3">
        <w:rPr>
          <w:rFonts w:ascii="Book Antiqua" w:hAnsi="Book Antiqua"/>
          <w:color w:val="000000" w:themeColor="text1"/>
          <w:sz w:val="24"/>
          <w:szCs w:val="24"/>
        </w:rPr>
        <w:t xml:space="preserve"> and the percentage of positive cells were </w:t>
      </w:r>
      <w:r w:rsidR="009F248F" w:rsidRPr="006276C3">
        <w:rPr>
          <w:rFonts w:ascii="Book Antiqua" w:hAnsi="Book Antiqua"/>
          <w:color w:val="000000" w:themeColor="text1"/>
          <w:sz w:val="24"/>
          <w:szCs w:val="24"/>
        </w:rPr>
        <w:lastRenderedPageBreak/>
        <w:t>recorded</w:t>
      </w:r>
      <w:r w:rsidR="00E402EF" w:rsidRPr="006276C3">
        <w:rPr>
          <w:rFonts w:ascii="Book Antiqua" w:hAnsi="Book Antiqua"/>
          <w:color w:val="000000" w:themeColor="text1"/>
          <w:sz w:val="24"/>
          <w:szCs w:val="24"/>
        </w:rPr>
        <w:t xml:space="preserve"> by two </w:t>
      </w:r>
      <w:bookmarkStart w:id="123" w:name="OLE_LINK123"/>
      <w:bookmarkStart w:id="124" w:name="OLE_LINK124"/>
      <w:r w:rsidR="00E402EF" w:rsidRPr="006276C3">
        <w:rPr>
          <w:rFonts w:ascii="Book Antiqua" w:hAnsi="Book Antiqua"/>
          <w:color w:val="000000" w:themeColor="text1"/>
          <w:sz w:val="24"/>
          <w:szCs w:val="24"/>
        </w:rPr>
        <w:t>pathologists</w:t>
      </w:r>
      <w:bookmarkEnd w:id="123"/>
      <w:bookmarkEnd w:id="124"/>
      <w:r w:rsidR="00E402EF" w:rsidRPr="006276C3">
        <w:rPr>
          <w:rFonts w:ascii="Book Antiqua" w:hAnsi="Book Antiqua"/>
          <w:color w:val="000000" w:themeColor="text1"/>
          <w:sz w:val="24"/>
          <w:szCs w:val="24"/>
        </w:rPr>
        <w:t xml:space="preserve"> </w:t>
      </w:r>
      <w:r w:rsidR="005C04FB" w:rsidRPr="006276C3">
        <w:rPr>
          <w:rFonts w:ascii="Book Antiqua" w:hAnsi="Book Antiqua"/>
          <w:color w:val="000000" w:themeColor="text1"/>
          <w:sz w:val="24"/>
          <w:szCs w:val="24"/>
        </w:rPr>
        <w:t xml:space="preserve">of </w:t>
      </w:r>
      <w:proofErr w:type="spellStart"/>
      <w:r w:rsidR="005C04FB" w:rsidRPr="006276C3">
        <w:rPr>
          <w:rFonts w:ascii="Book Antiqua" w:hAnsi="Book Antiqua"/>
          <w:color w:val="000000" w:themeColor="text1"/>
          <w:sz w:val="24"/>
          <w:szCs w:val="24"/>
        </w:rPr>
        <w:t>Renji</w:t>
      </w:r>
      <w:proofErr w:type="spellEnd"/>
      <w:r w:rsidR="005C04FB" w:rsidRPr="006276C3">
        <w:rPr>
          <w:rFonts w:ascii="Book Antiqua" w:hAnsi="Book Antiqua"/>
          <w:color w:val="000000" w:themeColor="text1"/>
          <w:sz w:val="24"/>
          <w:szCs w:val="24"/>
        </w:rPr>
        <w:t xml:space="preserve"> Hospital </w:t>
      </w:r>
      <w:r w:rsidR="00E402EF" w:rsidRPr="006276C3">
        <w:rPr>
          <w:rFonts w:ascii="Book Antiqua" w:hAnsi="Book Antiqua"/>
          <w:color w:val="000000" w:themeColor="text1"/>
          <w:sz w:val="24"/>
          <w:szCs w:val="24"/>
        </w:rPr>
        <w:t>(</w:t>
      </w:r>
      <w:proofErr w:type="spellStart"/>
      <w:r w:rsidR="0073583C" w:rsidRPr="006276C3">
        <w:rPr>
          <w:rFonts w:ascii="Book Antiqua" w:hAnsi="Book Antiqua"/>
          <w:color w:val="000000" w:themeColor="text1"/>
          <w:sz w:val="24"/>
          <w:szCs w:val="24"/>
        </w:rPr>
        <w:t>Qiang</w:t>
      </w:r>
      <w:proofErr w:type="spellEnd"/>
      <w:r w:rsidR="0073583C" w:rsidRPr="006276C3">
        <w:rPr>
          <w:rFonts w:ascii="Book Antiqua" w:hAnsi="Book Antiqua"/>
          <w:color w:val="000000" w:themeColor="text1"/>
          <w:sz w:val="24"/>
          <w:szCs w:val="24"/>
        </w:rPr>
        <w:t xml:space="preserve"> Liu</w:t>
      </w:r>
      <w:r w:rsidR="00E402EF" w:rsidRPr="006276C3">
        <w:rPr>
          <w:rFonts w:ascii="Book Antiqua" w:hAnsi="Book Antiqua"/>
          <w:color w:val="000000" w:themeColor="text1"/>
          <w:sz w:val="24"/>
          <w:szCs w:val="24"/>
        </w:rPr>
        <w:t xml:space="preserve"> and </w:t>
      </w:r>
      <w:proofErr w:type="spellStart"/>
      <w:r w:rsidR="00F44226" w:rsidRPr="006276C3">
        <w:rPr>
          <w:rFonts w:ascii="Book Antiqua" w:hAnsi="Book Antiqua"/>
          <w:color w:val="000000" w:themeColor="text1"/>
          <w:sz w:val="24"/>
          <w:szCs w:val="24"/>
        </w:rPr>
        <w:t>Yanying</w:t>
      </w:r>
      <w:proofErr w:type="spellEnd"/>
      <w:r w:rsidR="00F44226" w:rsidRPr="006276C3">
        <w:rPr>
          <w:rFonts w:ascii="Book Antiqua" w:hAnsi="Book Antiqua"/>
          <w:color w:val="000000" w:themeColor="text1"/>
          <w:sz w:val="24"/>
          <w:szCs w:val="24"/>
        </w:rPr>
        <w:t xml:space="preserve"> Shen</w:t>
      </w:r>
      <w:r w:rsidR="00E402EF" w:rsidRPr="006276C3">
        <w:rPr>
          <w:rFonts w:ascii="Book Antiqua" w:hAnsi="Book Antiqua"/>
          <w:color w:val="000000" w:themeColor="text1"/>
          <w:sz w:val="24"/>
          <w:szCs w:val="24"/>
        </w:rPr>
        <w:t>) and a consensus sc</w:t>
      </w:r>
      <w:r w:rsidR="00317DD9" w:rsidRPr="006276C3">
        <w:rPr>
          <w:rFonts w:ascii="Book Antiqua" w:hAnsi="Book Antiqua"/>
          <w:color w:val="000000" w:themeColor="text1"/>
          <w:sz w:val="24"/>
          <w:szCs w:val="24"/>
        </w:rPr>
        <w:t xml:space="preserve">ore was obtained for each slide. </w:t>
      </w:r>
      <w:r w:rsidR="00317DD9" w:rsidRPr="006276C3">
        <w:rPr>
          <w:rFonts w:ascii="Book Antiqua" w:hAnsi="Book Antiqua"/>
          <w:bCs/>
          <w:color w:val="000000" w:themeColor="text1"/>
          <w:sz w:val="24"/>
          <w:szCs w:val="24"/>
        </w:rPr>
        <w:t xml:space="preserve"> </w:t>
      </w:r>
      <w:proofErr w:type="spellStart"/>
      <w:r w:rsidR="00317DD9" w:rsidRPr="006276C3">
        <w:rPr>
          <w:rFonts w:ascii="Book Antiqua" w:hAnsi="Book Antiqua"/>
          <w:bCs/>
          <w:color w:val="000000" w:themeColor="text1"/>
          <w:sz w:val="24"/>
          <w:szCs w:val="24"/>
        </w:rPr>
        <w:t>Immunohistochemical</w:t>
      </w:r>
      <w:proofErr w:type="spellEnd"/>
      <w:r w:rsidR="00317DD9" w:rsidRPr="006276C3">
        <w:rPr>
          <w:rFonts w:ascii="Book Antiqua" w:hAnsi="Book Antiqua"/>
          <w:bCs/>
          <w:color w:val="000000" w:themeColor="text1"/>
          <w:sz w:val="24"/>
          <w:szCs w:val="24"/>
        </w:rPr>
        <w:t xml:space="preserve"> scoring </w:t>
      </w:r>
      <w:r w:rsidR="00317DD9" w:rsidRPr="006276C3">
        <w:rPr>
          <w:rFonts w:ascii="Book Antiqua" w:hAnsi="Book Antiqua"/>
          <w:color w:val="000000" w:themeColor="text1"/>
          <w:sz w:val="24"/>
          <w:szCs w:val="24"/>
        </w:rPr>
        <w:t>was categorized as follows:</w:t>
      </w:r>
      <w:r w:rsidR="00C64EB6" w:rsidRPr="006276C3">
        <w:rPr>
          <w:rFonts w:ascii="Book Antiqua" w:hAnsi="Book Antiqua"/>
          <w:color w:val="000000" w:themeColor="text1"/>
          <w:sz w:val="24"/>
          <w:szCs w:val="24"/>
        </w:rPr>
        <w:t xml:space="preserve"> </w:t>
      </w:r>
      <w:r w:rsidR="00F53EA5" w:rsidRPr="006276C3">
        <w:rPr>
          <w:rFonts w:ascii="Book Antiqua" w:hAnsi="Book Antiqua"/>
          <w:color w:val="000000" w:themeColor="text1"/>
          <w:sz w:val="24"/>
          <w:szCs w:val="24"/>
        </w:rPr>
        <w:t>(</w:t>
      </w:r>
      <w:r w:rsidR="00C64EB6" w:rsidRPr="006276C3">
        <w:rPr>
          <w:rFonts w:ascii="Book Antiqua" w:hAnsi="Book Antiqua"/>
          <w:color w:val="000000" w:themeColor="text1"/>
          <w:sz w:val="24"/>
          <w:szCs w:val="24"/>
        </w:rPr>
        <w:t>1) The staining intensity wa</w:t>
      </w:r>
      <w:r w:rsidR="00D22E7B" w:rsidRPr="006276C3">
        <w:rPr>
          <w:rFonts w:ascii="Book Antiqua" w:hAnsi="Book Antiqua"/>
          <w:color w:val="000000" w:themeColor="text1"/>
          <w:sz w:val="24"/>
          <w:szCs w:val="24"/>
        </w:rPr>
        <w:t>s scored from 0 to 3 as 0 for no</w:t>
      </w:r>
      <w:r w:rsidR="00C64EB6" w:rsidRPr="006276C3">
        <w:rPr>
          <w:rFonts w:ascii="Book Antiqua" w:hAnsi="Book Antiqua"/>
          <w:color w:val="000000" w:themeColor="text1"/>
          <w:sz w:val="24"/>
          <w:szCs w:val="24"/>
        </w:rPr>
        <w:t xml:space="preserve"> staining, 1 for weak staining, 2 for </w:t>
      </w:r>
      <w:r w:rsidR="00D22E7B" w:rsidRPr="006276C3">
        <w:rPr>
          <w:rFonts w:ascii="Book Antiqua" w:hAnsi="Book Antiqua"/>
          <w:color w:val="000000" w:themeColor="text1"/>
          <w:sz w:val="24"/>
          <w:szCs w:val="24"/>
        </w:rPr>
        <w:t xml:space="preserve">moderate staining and 3 for strong staining; </w:t>
      </w:r>
      <w:r w:rsidR="00F53EA5" w:rsidRPr="006276C3">
        <w:rPr>
          <w:rFonts w:ascii="Book Antiqua" w:hAnsi="Book Antiqua"/>
          <w:color w:val="000000" w:themeColor="text1"/>
          <w:sz w:val="24"/>
          <w:szCs w:val="24"/>
        </w:rPr>
        <w:t>(</w:t>
      </w:r>
      <w:r w:rsidR="00D22E7B" w:rsidRPr="006276C3">
        <w:rPr>
          <w:rFonts w:ascii="Book Antiqua" w:hAnsi="Book Antiqua"/>
          <w:color w:val="000000" w:themeColor="text1"/>
          <w:sz w:val="24"/>
          <w:szCs w:val="24"/>
        </w:rPr>
        <w:t xml:space="preserve">2) The staining area was also </w:t>
      </w:r>
      <w:r w:rsidR="00E837EB" w:rsidRPr="006276C3">
        <w:rPr>
          <w:rFonts w:ascii="Book Antiqua" w:hAnsi="Book Antiqua"/>
          <w:color w:val="000000" w:themeColor="text1"/>
          <w:sz w:val="24"/>
          <w:szCs w:val="24"/>
        </w:rPr>
        <w:t>graded</w:t>
      </w:r>
      <w:r w:rsidR="00D22E7B" w:rsidRPr="006276C3">
        <w:rPr>
          <w:rFonts w:ascii="Book Antiqua" w:hAnsi="Book Antiqua"/>
          <w:color w:val="000000" w:themeColor="text1"/>
          <w:sz w:val="24"/>
          <w:szCs w:val="24"/>
        </w:rPr>
        <w:t xml:space="preserve"> into 0-3 levels as 0 for no staining area,</w:t>
      </w:r>
      <w:r w:rsidR="00E837EB" w:rsidRPr="006276C3">
        <w:rPr>
          <w:rFonts w:ascii="Book Antiqua" w:hAnsi="Book Antiqua"/>
          <w:color w:val="000000" w:themeColor="text1"/>
          <w:sz w:val="24"/>
          <w:szCs w:val="24"/>
        </w:rPr>
        <w:t xml:space="preserve"> </w:t>
      </w:r>
      <w:r w:rsidR="00D22E7B" w:rsidRPr="006276C3">
        <w:rPr>
          <w:rFonts w:ascii="Book Antiqua" w:hAnsi="Book Antiqua"/>
          <w:color w:val="000000" w:themeColor="text1"/>
          <w:sz w:val="24"/>
          <w:szCs w:val="24"/>
        </w:rPr>
        <w:t>1 for extent to less than 1/3,</w:t>
      </w:r>
      <w:r w:rsidR="00E837EB" w:rsidRPr="006276C3">
        <w:rPr>
          <w:rFonts w:ascii="Book Antiqua" w:hAnsi="Book Antiqua"/>
          <w:color w:val="000000" w:themeColor="text1"/>
          <w:sz w:val="24"/>
          <w:szCs w:val="24"/>
        </w:rPr>
        <w:t xml:space="preserve"> </w:t>
      </w:r>
      <w:r w:rsidR="00D22E7B" w:rsidRPr="006276C3">
        <w:rPr>
          <w:rFonts w:ascii="Book Antiqua" w:hAnsi="Book Antiqua"/>
          <w:color w:val="000000" w:themeColor="text1"/>
          <w:sz w:val="24"/>
          <w:szCs w:val="24"/>
        </w:rPr>
        <w:t>3 for more than 2/3 and 2 for in between;</w:t>
      </w:r>
      <w:r w:rsidR="00E837EB" w:rsidRPr="006276C3">
        <w:rPr>
          <w:rFonts w:ascii="Book Antiqua" w:hAnsi="Book Antiqua"/>
          <w:color w:val="000000" w:themeColor="text1"/>
          <w:sz w:val="24"/>
          <w:szCs w:val="24"/>
        </w:rPr>
        <w:t xml:space="preserve"> </w:t>
      </w:r>
      <w:r w:rsidR="00F53EA5" w:rsidRPr="006276C3">
        <w:rPr>
          <w:rFonts w:ascii="Book Antiqua" w:hAnsi="Book Antiqua"/>
          <w:color w:val="000000" w:themeColor="text1"/>
          <w:sz w:val="24"/>
          <w:szCs w:val="24"/>
        </w:rPr>
        <w:t>and (</w:t>
      </w:r>
      <w:r w:rsidR="00D22E7B" w:rsidRPr="006276C3">
        <w:rPr>
          <w:rFonts w:ascii="Book Antiqua" w:hAnsi="Book Antiqua"/>
          <w:color w:val="000000" w:themeColor="text1"/>
          <w:sz w:val="24"/>
          <w:szCs w:val="24"/>
        </w:rPr>
        <w:t>3)</w:t>
      </w:r>
      <w:r w:rsidR="00E837EB" w:rsidRPr="006276C3">
        <w:rPr>
          <w:rFonts w:ascii="Book Antiqua" w:hAnsi="Book Antiqua"/>
          <w:color w:val="000000" w:themeColor="text1"/>
          <w:sz w:val="24"/>
          <w:szCs w:val="24"/>
        </w:rPr>
        <w:t xml:space="preserve"> </w:t>
      </w:r>
      <w:r w:rsidR="00D22E7B" w:rsidRPr="006276C3">
        <w:rPr>
          <w:rFonts w:ascii="Book Antiqua" w:hAnsi="Book Antiqua"/>
          <w:color w:val="000000" w:themeColor="text1"/>
          <w:sz w:val="24"/>
          <w:szCs w:val="24"/>
        </w:rPr>
        <w:t xml:space="preserve">The </w:t>
      </w:r>
      <w:proofErr w:type="spellStart"/>
      <w:r w:rsidR="00D22E7B" w:rsidRPr="006276C3">
        <w:rPr>
          <w:rFonts w:ascii="Book Antiqua" w:hAnsi="Book Antiqua"/>
          <w:bCs/>
          <w:color w:val="000000" w:themeColor="text1"/>
          <w:sz w:val="24"/>
          <w:szCs w:val="24"/>
        </w:rPr>
        <w:t>immunohistochemical</w:t>
      </w:r>
      <w:proofErr w:type="spellEnd"/>
      <w:r w:rsidR="00D22E7B" w:rsidRPr="006276C3">
        <w:rPr>
          <w:rFonts w:ascii="Book Antiqua" w:hAnsi="Book Antiqua"/>
          <w:color w:val="000000" w:themeColor="text1"/>
          <w:sz w:val="24"/>
          <w:szCs w:val="24"/>
        </w:rPr>
        <w:t xml:space="preserve"> classification was based on the sum of  intensity and extent</w:t>
      </w:r>
      <w:r w:rsidR="00E837EB" w:rsidRPr="006276C3">
        <w:rPr>
          <w:rFonts w:ascii="Book Antiqua" w:hAnsi="Book Antiqua"/>
          <w:color w:val="000000" w:themeColor="text1"/>
          <w:sz w:val="24"/>
          <w:szCs w:val="24"/>
        </w:rPr>
        <w:t xml:space="preserve"> score: 0 as negative(-), 1-2 as weakly positive(+), 3-4 as positive(++) and 5-6 as strongly positive(+++).</w:t>
      </w:r>
      <w:r w:rsidR="000F138D" w:rsidRPr="006276C3">
        <w:rPr>
          <w:rFonts w:ascii="Book Antiqua" w:hAnsi="Book Antiqua"/>
          <w:color w:val="000000" w:themeColor="text1"/>
          <w:sz w:val="24"/>
          <w:szCs w:val="24"/>
        </w:rPr>
        <w:t xml:space="preserve"> And we further ranked the protein level into two classes as (-), (+) for SLITRK3 low expression while (++), (+++) for </w:t>
      </w:r>
      <w:bookmarkStart w:id="125" w:name="OLE_LINK477"/>
      <w:bookmarkStart w:id="126" w:name="OLE_LINK478"/>
      <w:r w:rsidR="000F138D" w:rsidRPr="006276C3">
        <w:rPr>
          <w:rFonts w:ascii="Book Antiqua" w:hAnsi="Book Antiqua"/>
          <w:color w:val="000000" w:themeColor="text1"/>
          <w:sz w:val="24"/>
          <w:szCs w:val="24"/>
        </w:rPr>
        <w:t>SLITRK3 high expression</w:t>
      </w:r>
      <w:bookmarkEnd w:id="125"/>
      <w:bookmarkEnd w:id="126"/>
      <w:r w:rsidR="000F138D" w:rsidRPr="006276C3">
        <w:rPr>
          <w:rFonts w:ascii="Book Antiqua" w:hAnsi="Book Antiqua"/>
          <w:color w:val="000000" w:themeColor="text1"/>
          <w:sz w:val="24"/>
          <w:szCs w:val="24"/>
        </w:rPr>
        <w:t>.</w:t>
      </w:r>
    </w:p>
    <w:p w:rsidR="00F53EA5" w:rsidRPr="006276C3" w:rsidRDefault="00F53EA5" w:rsidP="00622D78">
      <w:pPr>
        <w:adjustRightInd w:val="0"/>
        <w:snapToGrid w:val="0"/>
        <w:spacing w:line="360" w:lineRule="auto"/>
        <w:rPr>
          <w:rFonts w:ascii="Book Antiqua" w:hAnsi="Book Antiqua"/>
          <w:color w:val="000000" w:themeColor="text1"/>
          <w:sz w:val="24"/>
          <w:szCs w:val="24"/>
        </w:rPr>
      </w:pPr>
    </w:p>
    <w:p w:rsidR="00F1180C" w:rsidRPr="006276C3" w:rsidRDefault="00F1180C" w:rsidP="00622D78">
      <w:pPr>
        <w:adjustRightInd w:val="0"/>
        <w:snapToGrid w:val="0"/>
        <w:spacing w:line="360" w:lineRule="auto"/>
        <w:rPr>
          <w:rFonts w:ascii="Book Antiqua" w:hAnsi="Book Antiqua"/>
          <w:b/>
          <w:i/>
          <w:color w:val="000000" w:themeColor="text1"/>
          <w:sz w:val="24"/>
          <w:szCs w:val="24"/>
        </w:rPr>
      </w:pPr>
      <w:r w:rsidRPr="006276C3">
        <w:rPr>
          <w:rFonts w:ascii="Book Antiqua" w:hAnsi="Book Antiqua"/>
          <w:b/>
          <w:i/>
          <w:color w:val="000000" w:themeColor="text1"/>
          <w:sz w:val="24"/>
          <w:szCs w:val="24"/>
        </w:rPr>
        <w:t>RNA extraction and RT-PCR conditions</w:t>
      </w:r>
    </w:p>
    <w:p w:rsidR="00F1180C" w:rsidRPr="006276C3" w:rsidRDefault="00F1180C"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 xml:space="preserve">Total RNA was extracted from fresh frozen GIST specimens and GIST cells using </w:t>
      </w:r>
      <w:proofErr w:type="spellStart"/>
      <w:r w:rsidRPr="006276C3">
        <w:rPr>
          <w:rFonts w:ascii="Book Antiqua" w:hAnsi="Book Antiqua"/>
          <w:color w:val="000000" w:themeColor="text1"/>
          <w:sz w:val="24"/>
          <w:szCs w:val="24"/>
        </w:rPr>
        <w:t>RNAiso</w:t>
      </w:r>
      <w:proofErr w:type="spellEnd"/>
      <w:r w:rsidRPr="006276C3">
        <w:rPr>
          <w:rFonts w:ascii="Book Antiqua" w:hAnsi="Book Antiqua"/>
          <w:color w:val="000000" w:themeColor="text1"/>
          <w:sz w:val="24"/>
          <w:szCs w:val="24"/>
        </w:rPr>
        <w:t xml:space="preserve"> Plus (Takara, Dalian, China) </w:t>
      </w:r>
      <w:r w:rsidRPr="006276C3">
        <w:rPr>
          <w:rFonts w:ascii="Book Antiqua" w:hAnsi="Book Antiqua"/>
          <w:color w:val="000000" w:themeColor="text1"/>
          <w:kern w:val="0"/>
          <w:sz w:val="24"/>
          <w:szCs w:val="24"/>
        </w:rPr>
        <w:t>according to the manufacturer’s instructions</w:t>
      </w:r>
      <w:r w:rsidRPr="006276C3">
        <w:rPr>
          <w:rFonts w:ascii="Book Antiqua" w:hAnsi="Book Antiqua"/>
          <w:color w:val="000000" w:themeColor="text1"/>
          <w:sz w:val="24"/>
          <w:szCs w:val="24"/>
        </w:rPr>
        <w:t xml:space="preserve">. RNA quantity and quality were measured by </w:t>
      </w:r>
      <w:proofErr w:type="spellStart"/>
      <w:r w:rsidRPr="006276C3">
        <w:rPr>
          <w:rFonts w:ascii="Book Antiqua" w:hAnsi="Book Antiqua"/>
          <w:color w:val="000000" w:themeColor="text1"/>
          <w:sz w:val="24"/>
          <w:szCs w:val="24"/>
        </w:rPr>
        <w:t>NanoDrop</w:t>
      </w:r>
      <w:proofErr w:type="spellEnd"/>
      <w:r w:rsidRPr="006276C3">
        <w:rPr>
          <w:rFonts w:ascii="Book Antiqua" w:hAnsi="Book Antiqua"/>
          <w:color w:val="000000" w:themeColor="text1"/>
          <w:sz w:val="24"/>
          <w:szCs w:val="24"/>
        </w:rPr>
        <w:t xml:space="preserve"> 2000 (</w:t>
      </w:r>
      <w:proofErr w:type="spellStart"/>
      <w:r w:rsidRPr="006276C3">
        <w:rPr>
          <w:rFonts w:ascii="Book Antiqua" w:hAnsi="Book Antiqua"/>
          <w:color w:val="000000" w:themeColor="text1"/>
          <w:sz w:val="24"/>
          <w:szCs w:val="24"/>
        </w:rPr>
        <w:t>NanoDrop</w:t>
      </w:r>
      <w:proofErr w:type="spellEnd"/>
      <w:r w:rsidRPr="006276C3">
        <w:rPr>
          <w:rFonts w:ascii="Book Antiqua" w:hAnsi="Book Antiqua"/>
          <w:color w:val="000000" w:themeColor="text1"/>
          <w:sz w:val="24"/>
          <w:szCs w:val="24"/>
        </w:rPr>
        <w:t xml:space="preserve">, DE, </w:t>
      </w:r>
      <w:proofErr w:type="gramStart"/>
      <w:r w:rsidR="00F53EA5" w:rsidRPr="006276C3">
        <w:rPr>
          <w:rFonts w:ascii="Book Antiqua" w:hAnsi="Book Antiqua"/>
          <w:color w:val="000000" w:themeColor="text1"/>
          <w:sz w:val="24"/>
          <w:szCs w:val="24"/>
        </w:rPr>
        <w:t>United</w:t>
      </w:r>
      <w:proofErr w:type="gramEnd"/>
      <w:r w:rsidR="00F53EA5" w:rsidRPr="006276C3">
        <w:rPr>
          <w:rFonts w:ascii="Book Antiqua" w:hAnsi="Book Antiqua"/>
          <w:color w:val="000000" w:themeColor="text1"/>
          <w:sz w:val="24"/>
          <w:szCs w:val="24"/>
        </w:rPr>
        <w:t xml:space="preserve"> States</w:t>
      </w:r>
      <w:r w:rsidRPr="006276C3">
        <w:rPr>
          <w:rFonts w:ascii="Book Antiqua" w:hAnsi="Book Antiqua"/>
          <w:color w:val="000000" w:themeColor="text1"/>
          <w:sz w:val="24"/>
          <w:szCs w:val="24"/>
        </w:rPr>
        <w:t xml:space="preserve">). RNA integrity was assessed by standard denaturing agarose gel electrophoresis. The reverse-transcription reactions were performed with </w:t>
      </w:r>
      <w:r w:rsidR="00924A03" w:rsidRPr="006276C3">
        <w:rPr>
          <w:rFonts w:ascii="Book Antiqua" w:hAnsi="Book Antiqua"/>
          <w:color w:val="000000" w:themeColor="text1"/>
          <w:sz w:val="24"/>
          <w:szCs w:val="24"/>
        </w:rPr>
        <w:t>Prime Script</w:t>
      </w:r>
      <w:r w:rsidRPr="006276C3">
        <w:rPr>
          <w:rFonts w:ascii="Book Antiqua" w:hAnsi="Book Antiqua"/>
          <w:color w:val="000000" w:themeColor="text1"/>
          <w:sz w:val="24"/>
          <w:szCs w:val="24"/>
          <w:vertAlign w:val="superscript"/>
        </w:rPr>
        <w:t>®</w:t>
      </w:r>
      <w:r w:rsidRPr="006276C3">
        <w:rPr>
          <w:rFonts w:ascii="Book Antiqua" w:hAnsi="Book Antiqua"/>
          <w:color w:val="000000" w:themeColor="text1"/>
          <w:sz w:val="24"/>
          <w:szCs w:val="24"/>
        </w:rPr>
        <w:t xml:space="preserve"> RT Master Mix (Takara, Dalian, China)</w:t>
      </w:r>
      <w:r w:rsidRPr="006276C3">
        <w:rPr>
          <w:rFonts w:ascii="Book Antiqua" w:hAnsi="Book Antiqua"/>
          <w:color w:val="000000" w:themeColor="text1"/>
          <w:kern w:val="0"/>
          <w:sz w:val="24"/>
          <w:szCs w:val="24"/>
        </w:rPr>
        <w:t xml:space="preserve"> according to the manufacturer’s instructions</w:t>
      </w:r>
      <w:r w:rsidRPr="006276C3">
        <w:rPr>
          <w:rFonts w:ascii="Book Antiqua" w:hAnsi="Book Antiqua"/>
          <w:color w:val="000000" w:themeColor="text1"/>
          <w:sz w:val="24"/>
          <w:szCs w:val="24"/>
        </w:rPr>
        <w:t xml:space="preserve">. The first-strand cDNA was synthesized from </w:t>
      </w:r>
      <w:r w:rsidR="001B4359" w:rsidRPr="006276C3">
        <w:rPr>
          <w:rFonts w:ascii="Book Antiqua" w:hAnsi="Book Antiqua"/>
          <w:color w:val="000000" w:themeColor="text1"/>
          <w:sz w:val="24"/>
          <w:szCs w:val="24"/>
        </w:rPr>
        <w:t xml:space="preserve">2 </w:t>
      </w:r>
      <w:proofErr w:type="spellStart"/>
      <w:r w:rsidR="001B4359" w:rsidRPr="006276C3">
        <w:rPr>
          <w:rFonts w:ascii="Book Antiqua" w:hAnsi="Book Antiqua"/>
          <w:color w:val="000000" w:themeColor="text1"/>
          <w:sz w:val="24"/>
          <w:szCs w:val="24"/>
        </w:rPr>
        <w:t>μ</w:t>
      </w:r>
      <w:r w:rsidRPr="006276C3">
        <w:rPr>
          <w:rFonts w:ascii="Book Antiqua" w:hAnsi="Book Antiqua"/>
          <w:color w:val="000000" w:themeColor="text1"/>
          <w:sz w:val="24"/>
          <w:szCs w:val="24"/>
        </w:rPr>
        <w:t>g</w:t>
      </w:r>
      <w:proofErr w:type="spellEnd"/>
      <w:r w:rsidRPr="006276C3">
        <w:rPr>
          <w:rFonts w:ascii="Book Antiqua" w:hAnsi="Book Antiqua"/>
          <w:color w:val="000000" w:themeColor="text1"/>
          <w:sz w:val="24"/>
          <w:szCs w:val="24"/>
        </w:rPr>
        <w:t xml:space="preserve"> of total RNA.</w:t>
      </w:r>
    </w:p>
    <w:p w:rsidR="00F53EA5" w:rsidRPr="006276C3" w:rsidRDefault="00F53EA5" w:rsidP="00622D78">
      <w:pPr>
        <w:adjustRightInd w:val="0"/>
        <w:snapToGrid w:val="0"/>
        <w:spacing w:line="360" w:lineRule="auto"/>
        <w:rPr>
          <w:rFonts w:ascii="Book Antiqua" w:hAnsi="Book Antiqua"/>
          <w:color w:val="000000" w:themeColor="text1"/>
          <w:sz w:val="24"/>
          <w:szCs w:val="24"/>
        </w:rPr>
      </w:pPr>
    </w:p>
    <w:p w:rsidR="00F1180C" w:rsidRPr="006276C3" w:rsidRDefault="00F1180C" w:rsidP="00622D78">
      <w:pPr>
        <w:adjustRightInd w:val="0"/>
        <w:snapToGrid w:val="0"/>
        <w:spacing w:line="360" w:lineRule="auto"/>
        <w:rPr>
          <w:rFonts w:ascii="Book Antiqua" w:hAnsi="Book Antiqua"/>
          <w:i/>
          <w:color w:val="000000" w:themeColor="text1"/>
          <w:sz w:val="24"/>
          <w:szCs w:val="24"/>
        </w:rPr>
      </w:pPr>
      <w:r w:rsidRPr="006276C3">
        <w:rPr>
          <w:rFonts w:ascii="Book Antiqua" w:hAnsi="Book Antiqua"/>
          <w:b/>
          <w:bCs/>
          <w:i/>
          <w:color w:val="000000" w:themeColor="text1"/>
          <w:sz w:val="24"/>
          <w:szCs w:val="24"/>
        </w:rPr>
        <w:t>Quantitative real-time PCR</w:t>
      </w:r>
    </w:p>
    <w:p w:rsidR="00F1180C" w:rsidRPr="006276C3" w:rsidRDefault="00F1180C" w:rsidP="00622D78">
      <w:pPr>
        <w:widowControl/>
        <w:shd w:val="clear" w:color="auto" w:fill="FFFFFF"/>
        <w:adjustRightInd w:val="0"/>
        <w:snapToGrid w:val="0"/>
        <w:spacing w:line="360" w:lineRule="auto"/>
        <w:textAlignment w:val="baseline"/>
        <w:outlineLvl w:val="2"/>
        <w:rPr>
          <w:rFonts w:ascii="Book Antiqua" w:hAnsi="Book Antiqua"/>
          <w:color w:val="000000" w:themeColor="text1"/>
          <w:sz w:val="24"/>
          <w:szCs w:val="24"/>
        </w:rPr>
      </w:pPr>
      <w:r w:rsidRPr="006276C3">
        <w:rPr>
          <w:rFonts w:ascii="Book Antiqua" w:hAnsi="Book Antiqua"/>
          <w:color w:val="000000" w:themeColor="text1"/>
          <w:sz w:val="24"/>
          <w:szCs w:val="24"/>
        </w:rPr>
        <w:t xml:space="preserve">All </w:t>
      </w:r>
      <w:proofErr w:type="spellStart"/>
      <w:r w:rsidRPr="006276C3">
        <w:rPr>
          <w:rFonts w:ascii="Book Antiqua" w:hAnsi="Book Antiqua"/>
          <w:color w:val="000000" w:themeColor="text1"/>
          <w:sz w:val="24"/>
          <w:szCs w:val="24"/>
        </w:rPr>
        <w:t>qRT</w:t>
      </w:r>
      <w:proofErr w:type="spellEnd"/>
      <w:r w:rsidRPr="006276C3">
        <w:rPr>
          <w:rFonts w:ascii="Book Antiqua" w:hAnsi="Book Antiqua"/>
          <w:color w:val="000000" w:themeColor="text1"/>
          <w:sz w:val="24"/>
          <w:szCs w:val="24"/>
        </w:rPr>
        <w:t xml:space="preserve">-PCR primer sequences were obtained from the </w:t>
      </w:r>
      <w:r w:rsidR="00924A03" w:rsidRPr="006276C3">
        <w:rPr>
          <w:rFonts w:ascii="Book Antiqua" w:hAnsi="Book Antiqua"/>
          <w:color w:val="000000" w:themeColor="text1"/>
          <w:sz w:val="24"/>
          <w:szCs w:val="24"/>
        </w:rPr>
        <w:t>Primer Bank</w:t>
      </w:r>
      <w:r w:rsidRPr="006276C3">
        <w:rPr>
          <w:rFonts w:ascii="Book Antiqua" w:hAnsi="Book Antiqua"/>
          <w:color w:val="000000" w:themeColor="text1"/>
          <w:sz w:val="24"/>
          <w:szCs w:val="24"/>
        </w:rPr>
        <w:t xml:space="preserve"> database</w:t>
      </w:r>
      <w:r w:rsidR="00D25910"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 xml:space="preserve">(http://pga.mgh.harvard.edu/primerbank/), the details are shown in Table </w:t>
      </w:r>
      <w:r w:rsidR="0021619C" w:rsidRPr="006276C3">
        <w:rPr>
          <w:rFonts w:ascii="Book Antiqua" w:hAnsi="Book Antiqua"/>
          <w:color w:val="000000" w:themeColor="text1"/>
          <w:sz w:val="24"/>
          <w:szCs w:val="24"/>
        </w:rPr>
        <w:t>2</w:t>
      </w:r>
      <w:r w:rsidRPr="006276C3">
        <w:rPr>
          <w:rFonts w:ascii="Book Antiqua" w:hAnsi="Book Antiqua"/>
          <w:color w:val="000000" w:themeColor="text1"/>
          <w:sz w:val="24"/>
          <w:szCs w:val="24"/>
        </w:rPr>
        <w:t xml:space="preserve">. Relative quantification of cDNA samples were measured by the SYBR-Green method in a final volume of 20 </w:t>
      </w:r>
      <w:proofErr w:type="spellStart"/>
      <w:r w:rsidRPr="006276C3">
        <w:rPr>
          <w:rFonts w:ascii="Book Antiqua" w:hAnsi="Book Antiqua"/>
          <w:color w:val="000000" w:themeColor="text1"/>
          <w:sz w:val="24"/>
          <w:szCs w:val="24"/>
        </w:rPr>
        <w:t>μ</w:t>
      </w:r>
      <w:r w:rsidR="00F53EA5" w:rsidRPr="006276C3">
        <w:rPr>
          <w:rFonts w:ascii="Book Antiqua" w:hAnsi="Book Antiqua"/>
          <w:color w:val="000000" w:themeColor="text1"/>
          <w:sz w:val="24"/>
          <w:szCs w:val="24"/>
        </w:rPr>
        <w:t>L</w:t>
      </w:r>
      <w:proofErr w:type="spellEnd"/>
      <w:r w:rsidRPr="006276C3">
        <w:rPr>
          <w:rFonts w:ascii="Book Antiqua" w:hAnsi="Book Antiqua"/>
          <w:color w:val="000000" w:themeColor="text1"/>
          <w:sz w:val="24"/>
          <w:szCs w:val="24"/>
        </w:rPr>
        <w:t xml:space="preserve"> with Power SYBR</w:t>
      </w:r>
      <w:r w:rsidRPr="006276C3">
        <w:rPr>
          <w:rFonts w:ascii="Book Antiqua" w:hAnsi="Book Antiqua"/>
          <w:color w:val="000000" w:themeColor="text1"/>
          <w:sz w:val="24"/>
          <w:szCs w:val="24"/>
          <w:vertAlign w:val="superscript"/>
        </w:rPr>
        <w:t>®</w:t>
      </w:r>
      <w:r w:rsidRPr="006276C3">
        <w:rPr>
          <w:rFonts w:ascii="Book Antiqua" w:hAnsi="Book Antiqua"/>
          <w:color w:val="000000" w:themeColor="text1"/>
          <w:sz w:val="24"/>
          <w:szCs w:val="24"/>
        </w:rPr>
        <w:t xml:space="preserve"> Green PCR Master Mix (Applied </w:t>
      </w:r>
      <w:proofErr w:type="spellStart"/>
      <w:r w:rsidRPr="006276C3">
        <w:rPr>
          <w:rFonts w:ascii="Book Antiqua" w:hAnsi="Book Antiqua"/>
          <w:color w:val="000000" w:themeColor="text1"/>
          <w:sz w:val="24"/>
          <w:szCs w:val="24"/>
        </w:rPr>
        <w:t>Biosystems</w:t>
      </w:r>
      <w:proofErr w:type="spellEnd"/>
      <w:r w:rsidRPr="006276C3">
        <w:rPr>
          <w:rFonts w:ascii="Book Antiqua" w:hAnsi="Book Antiqua"/>
          <w:color w:val="000000" w:themeColor="text1"/>
          <w:sz w:val="24"/>
          <w:szCs w:val="24"/>
        </w:rPr>
        <w:t xml:space="preserve">, NY, USA) according to the manufacturer’s instructions. All reactions were performed on ABI </w:t>
      </w:r>
      <w:proofErr w:type="spellStart"/>
      <w:r w:rsidRPr="006276C3">
        <w:rPr>
          <w:rFonts w:ascii="Book Antiqua" w:hAnsi="Book Antiqua"/>
          <w:color w:val="000000" w:themeColor="text1"/>
          <w:sz w:val="24"/>
          <w:szCs w:val="24"/>
        </w:rPr>
        <w:t>ViiA</w:t>
      </w:r>
      <w:proofErr w:type="spellEnd"/>
      <w:r w:rsidRPr="006276C3">
        <w:rPr>
          <w:rFonts w:ascii="Book Antiqua" w:hAnsi="Book Antiqua"/>
          <w:color w:val="000000" w:themeColor="text1"/>
          <w:sz w:val="24"/>
          <w:szCs w:val="24"/>
        </w:rPr>
        <w:t xml:space="preserve">™ 7 Real-Time PCR System (Applied </w:t>
      </w:r>
      <w:proofErr w:type="spellStart"/>
      <w:r w:rsidRPr="006276C3">
        <w:rPr>
          <w:rFonts w:ascii="Book Antiqua" w:hAnsi="Book Antiqua"/>
          <w:color w:val="000000" w:themeColor="text1"/>
          <w:sz w:val="24"/>
          <w:szCs w:val="24"/>
        </w:rPr>
        <w:t>Biosystems</w:t>
      </w:r>
      <w:proofErr w:type="spellEnd"/>
      <w:r w:rsidRPr="006276C3">
        <w:rPr>
          <w:rFonts w:ascii="Book Antiqua" w:hAnsi="Book Antiqua"/>
          <w:color w:val="000000" w:themeColor="text1"/>
          <w:sz w:val="24"/>
          <w:szCs w:val="24"/>
        </w:rPr>
        <w:t xml:space="preserve">, NY, </w:t>
      </w:r>
      <w:r w:rsidR="00F53EA5" w:rsidRPr="006276C3">
        <w:rPr>
          <w:rFonts w:ascii="Book Antiqua" w:hAnsi="Book Antiqua"/>
          <w:color w:val="000000" w:themeColor="text1"/>
          <w:sz w:val="24"/>
          <w:szCs w:val="24"/>
        </w:rPr>
        <w:t>United States</w:t>
      </w:r>
      <w:r w:rsidRPr="006276C3">
        <w:rPr>
          <w:rFonts w:ascii="Book Antiqua" w:hAnsi="Book Antiqua"/>
          <w:color w:val="000000" w:themeColor="text1"/>
          <w:sz w:val="24"/>
          <w:szCs w:val="24"/>
        </w:rPr>
        <w:t xml:space="preserve">) in triplicate and the results were </w:t>
      </w:r>
      <w:r w:rsidRPr="006276C3">
        <w:rPr>
          <w:rFonts w:ascii="Book Antiqua" w:hAnsi="Book Antiqua"/>
          <w:color w:val="000000" w:themeColor="text1"/>
          <w:sz w:val="24"/>
          <w:szCs w:val="24"/>
        </w:rPr>
        <w:lastRenderedPageBreak/>
        <w:t xml:space="preserve">analyzed by </w:t>
      </w:r>
      <w:proofErr w:type="spellStart"/>
      <w:r w:rsidRPr="006276C3">
        <w:rPr>
          <w:rFonts w:ascii="Book Antiqua" w:hAnsi="Book Antiqua"/>
          <w:color w:val="000000" w:themeColor="text1"/>
          <w:sz w:val="24"/>
          <w:szCs w:val="24"/>
        </w:rPr>
        <w:t>ViiA</w:t>
      </w:r>
      <w:proofErr w:type="spellEnd"/>
      <w:r w:rsidRPr="006276C3">
        <w:rPr>
          <w:rFonts w:ascii="Book Antiqua" w:hAnsi="Book Antiqua"/>
          <w:color w:val="000000" w:themeColor="text1"/>
          <w:sz w:val="24"/>
          <w:szCs w:val="24"/>
        </w:rPr>
        <w:t>™ 7 software. The 2</w:t>
      </w:r>
      <w:r w:rsidRPr="006276C3">
        <w:rPr>
          <w:rFonts w:ascii="Book Antiqua" w:hAnsi="Book Antiqua"/>
          <w:color w:val="000000" w:themeColor="text1"/>
          <w:sz w:val="24"/>
          <w:szCs w:val="24"/>
          <w:vertAlign w:val="superscript"/>
        </w:rPr>
        <w:t>-</w:t>
      </w:r>
      <w:r w:rsidRPr="006276C3">
        <w:rPr>
          <w:rFonts w:ascii="Cambria Math" w:hAnsi="Cambria Math" w:cs="Cambria Math"/>
          <w:color w:val="000000" w:themeColor="text1"/>
          <w:sz w:val="24"/>
          <w:szCs w:val="24"/>
          <w:vertAlign w:val="superscript"/>
        </w:rPr>
        <w:t>△</w:t>
      </w:r>
      <w:r w:rsidRPr="006276C3">
        <w:rPr>
          <w:rFonts w:ascii="Book Antiqua" w:hAnsi="Book Antiqua"/>
          <w:color w:val="000000" w:themeColor="text1"/>
          <w:sz w:val="24"/>
          <w:szCs w:val="24"/>
          <w:vertAlign w:val="superscript"/>
        </w:rPr>
        <w:t xml:space="preserve">Ct </w:t>
      </w:r>
      <w:r w:rsidRPr="006276C3">
        <w:rPr>
          <w:rFonts w:ascii="Book Antiqua" w:hAnsi="Book Antiqua"/>
          <w:color w:val="000000" w:themeColor="text1"/>
          <w:sz w:val="24"/>
          <w:szCs w:val="24"/>
        </w:rPr>
        <w:t xml:space="preserve">method was used to quantify the relative gene expression levels and </w:t>
      </w:r>
      <w:r w:rsidR="00D25910" w:rsidRPr="006276C3">
        <w:rPr>
          <w:rFonts w:ascii="Book Antiqua" w:hAnsi="Book Antiqua"/>
          <w:color w:val="000000" w:themeColor="text1"/>
          <w:sz w:val="24"/>
          <w:szCs w:val="24"/>
        </w:rPr>
        <w:t xml:space="preserve">18S </w:t>
      </w:r>
      <w:r w:rsidRPr="006276C3">
        <w:rPr>
          <w:rFonts w:ascii="Book Antiqua" w:hAnsi="Book Antiqua"/>
          <w:color w:val="000000" w:themeColor="text1"/>
          <w:sz w:val="24"/>
          <w:szCs w:val="24"/>
        </w:rPr>
        <w:t>was used for normalization.</w:t>
      </w:r>
    </w:p>
    <w:p w:rsidR="00F53EA5" w:rsidRPr="006276C3" w:rsidRDefault="00F53EA5" w:rsidP="00622D78">
      <w:pPr>
        <w:widowControl/>
        <w:shd w:val="clear" w:color="auto" w:fill="FFFFFF"/>
        <w:adjustRightInd w:val="0"/>
        <w:snapToGrid w:val="0"/>
        <w:spacing w:line="360" w:lineRule="auto"/>
        <w:textAlignment w:val="baseline"/>
        <w:outlineLvl w:val="2"/>
        <w:rPr>
          <w:rFonts w:ascii="Book Antiqua" w:hAnsi="Book Antiqua"/>
          <w:color w:val="000000" w:themeColor="text1"/>
          <w:sz w:val="24"/>
          <w:szCs w:val="24"/>
        </w:rPr>
      </w:pPr>
    </w:p>
    <w:p w:rsidR="002F26CB" w:rsidRPr="006276C3" w:rsidRDefault="002F26CB" w:rsidP="00622D78">
      <w:pPr>
        <w:adjustRightInd w:val="0"/>
        <w:snapToGrid w:val="0"/>
        <w:spacing w:line="360" w:lineRule="auto"/>
        <w:outlineLvl w:val="0"/>
        <w:rPr>
          <w:rFonts w:ascii="Book Antiqua" w:hAnsi="Book Antiqua"/>
          <w:b/>
          <w:i/>
          <w:color w:val="000000" w:themeColor="text1"/>
          <w:sz w:val="24"/>
          <w:szCs w:val="24"/>
        </w:rPr>
      </w:pPr>
      <w:r w:rsidRPr="006276C3">
        <w:rPr>
          <w:rFonts w:ascii="Book Antiqua" w:hAnsi="Book Antiqua"/>
          <w:b/>
          <w:i/>
          <w:color w:val="000000" w:themeColor="text1"/>
          <w:sz w:val="24"/>
          <w:szCs w:val="24"/>
        </w:rPr>
        <w:t>Statistical analysis</w:t>
      </w:r>
    </w:p>
    <w:p w:rsidR="00312C97" w:rsidRPr="006276C3" w:rsidRDefault="002F26CB"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For comparisons, one-way analyses of variance,</w:t>
      </w:r>
      <w:r w:rsidR="0043671A" w:rsidRPr="006276C3">
        <w:rPr>
          <w:rFonts w:ascii="Book Antiqua" w:hAnsi="Book Antiqua"/>
          <w:color w:val="000000" w:themeColor="text1"/>
          <w:sz w:val="24"/>
          <w:szCs w:val="24"/>
        </w:rPr>
        <w:t xml:space="preserve"> </w:t>
      </w:r>
      <w:r w:rsidR="0043671A" w:rsidRPr="006276C3">
        <w:rPr>
          <w:rFonts w:ascii="Book Antiqua" w:hAnsi="Book Antiqua"/>
          <w:color w:val="000000" w:themeColor="text1"/>
          <w:kern w:val="0"/>
          <w:sz w:val="24"/>
          <w:szCs w:val="24"/>
        </w:rPr>
        <w:t>Wilcoxon signed rank test</w:t>
      </w:r>
      <w:r w:rsidRPr="006276C3">
        <w:rPr>
          <w:rFonts w:ascii="Book Antiqua" w:hAnsi="Book Antiqua"/>
          <w:color w:val="000000" w:themeColor="text1"/>
          <w:sz w:val="24"/>
          <w:szCs w:val="24"/>
        </w:rPr>
        <w:t xml:space="preserve">, and chi-squared tests </w:t>
      </w:r>
      <w:bookmarkStart w:id="127" w:name="OLE_LINK283"/>
      <w:bookmarkStart w:id="128" w:name="OLE_LINK284"/>
      <w:r w:rsidR="003A001B" w:rsidRPr="006276C3">
        <w:rPr>
          <w:rFonts w:ascii="Book Antiqua" w:hAnsi="Book Antiqua"/>
          <w:color w:val="000000" w:themeColor="text1"/>
          <w:sz w:val="24"/>
          <w:szCs w:val="24"/>
        </w:rPr>
        <w:t>were performed whe</w:t>
      </w:r>
      <w:r w:rsidR="00210AD2" w:rsidRPr="006276C3">
        <w:rPr>
          <w:rFonts w:ascii="Book Antiqua" w:hAnsi="Book Antiqua"/>
          <w:color w:val="000000" w:themeColor="text1"/>
          <w:sz w:val="24"/>
          <w:szCs w:val="24"/>
        </w:rPr>
        <w:t>re</w:t>
      </w:r>
      <w:r w:rsidR="003A001B" w:rsidRPr="006276C3">
        <w:rPr>
          <w:rFonts w:ascii="Book Antiqua" w:hAnsi="Book Antiqua"/>
          <w:color w:val="000000" w:themeColor="text1"/>
          <w:sz w:val="24"/>
          <w:szCs w:val="24"/>
        </w:rPr>
        <w:t xml:space="preserve"> appropriate</w:t>
      </w:r>
      <w:r w:rsidR="00DB4877" w:rsidRPr="006276C3">
        <w:rPr>
          <w:rFonts w:ascii="Book Antiqua" w:hAnsi="Book Antiqua"/>
          <w:color w:val="000000" w:themeColor="text1"/>
          <w:sz w:val="24"/>
          <w:szCs w:val="24"/>
        </w:rPr>
        <w:t>.</w:t>
      </w:r>
      <w:bookmarkEnd w:id="127"/>
      <w:bookmarkEnd w:id="128"/>
      <w:r w:rsidR="00DB4877" w:rsidRPr="006276C3">
        <w:rPr>
          <w:rFonts w:ascii="Book Antiqua" w:hAnsi="Book Antiqua"/>
          <w:color w:val="000000" w:themeColor="text1"/>
          <w:sz w:val="24"/>
          <w:szCs w:val="24"/>
        </w:rPr>
        <w:t xml:space="preserve"> </w:t>
      </w:r>
      <w:r w:rsidR="003A001B" w:rsidRPr="006276C3">
        <w:rPr>
          <w:rFonts w:ascii="Book Antiqua" w:hAnsi="Book Antiqua"/>
          <w:color w:val="000000" w:themeColor="text1"/>
          <w:sz w:val="24"/>
          <w:szCs w:val="24"/>
        </w:rPr>
        <w:t xml:space="preserve">Kaplan-Meier curves were used to visualize biomarker expression, and NIH risk stage with respect to </w:t>
      </w:r>
      <w:r w:rsidR="00210AD2" w:rsidRPr="006276C3">
        <w:rPr>
          <w:rFonts w:ascii="Book Antiqua" w:hAnsi="Book Antiqua"/>
          <w:color w:val="000000" w:themeColor="text1"/>
          <w:sz w:val="24"/>
          <w:szCs w:val="24"/>
        </w:rPr>
        <w:t>o</w:t>
      </w:r>
      <w:r w:rsidR="003A001B" w:rsidRPr="006276C3">
        <w:rPr>
          <w:rFonts w:ascii="Book Antiqua" w:hAnsi="Book Antiqua"/>
          <w:color w:val="000000" w:themeColor="text1"/>
          <w:sz w:val="24"/>
          <w:szCs w:val="24"/>
        </w:rPr>
        <w:t xml:space="preserve">verall survival (OS) and disease-free survival (DFS) data. </w:t>
      </w:r>
      <w:r w:rsidRPr="006276C3">
        <w:rPr>
          <w:rFonts w:ascii="Book Antiqua" w:hAnsi="Book Antiqua"/>
          <w:color w:val="000000" w:themeColor="text1"/>
          <w:sz w:val="24"/>
          <w:szCs w:val="24"/>
        </w:rPr>
        <w:t xml:space="preserve">Univariate and multivariate analyses were based on the Cox proportional hazards regression model. </w:t>
      </w:r>
      <w:r w:rsidR="003A001B" w:rsidRPr="006276C3">
        <w:rPr>
          <w:rFonts w:ascii="Book Antiqua" w:hAnsi="Book Antiqua"/>
          <w:color w:val="000000" w:themeColor="text1"/>
          <w:sz w:val="24"/>
          <w:szCs w:val="24"/>
        </w:rPr>
        <w:t>Only those factors with statistically significant</w:t>
      </w:r>
      <w:r w:rsidR="00CE5E14" w:rsidRPr="006276C3">
        <w:rPr>
          <w:rFonts w:ascii="Book Antiqua" w:hAnsi="Book Antiqua"/>
          <w:color w:val="000000" w:themeColor="text1"/>
          <w:sz w:val="24"/>
          <w:szCs w:val="24"/>
        </w:rPr>
        <w:t xml:space="preserve"> (</w:t>
      </w:r>
      <w:r w:rsidR="00CE5E14" w:rsidRPr="006276C3">
        <w:rPr>
          <w:rFonts w:ascii="Book Antiqua" w:hAnsi="Book Antiqua"/>
          <w:i/>
          <w:color w:val="000000" w:themeColor="text1"/>
          <w:sz w:val="24"/>
          <w:szCs w:val="24"/>
        </w:rPr>
        <w:t>P</w:t>
      </w:r>
      <w:r w:rsidR="00F53EA5" w:rsidRPr="006276C3">
        <w:rPr>
          <w:rFonts w:ascii="Book Antiqua" w:hAnsi="Book Antiqua"/>
          <w:color w:val="000000" w:themeColor="text1"/>
          <w:sz w:val="24"/>
          <w:szCs w:val="24"/>
        </w:rPr>
        <w:t xml:space="preserve"> </w:t>
      </w:r>
      <w:r w:rsidR="00CE5E14" w:rsidRPr="006276C3">
        <w:rPr>
          <w:rFonts w:ascii="Book Antiqua" w:hAnsi="Book Antiqua"/>
          <w:color w:val="000000" w:themeColor="text1"/>
          <w:sz w:val="24"/>
          <w:szCs w:val="24"/>
        </w:rPr>
        <w:t>&lt;</w:t>
      </w:r>
      <w:r w:rsidR="00F53EA5" w:rsidRPr="006276C3">
        <w:rPr>
          <w:rFonts w:ascii="Book Antiqua" w:hAnsi="Book Antiqua"/>
          <w:color w:val="000000" w:themeColor="text1"/>
          <w:sz w:val="24"/>
          <w:szCs w:val="24"/>
        </w:rPr>
        <w:t xml:space="preserve"> </w:t>
      </w:r>
      <w:r w:rsidR="00CE5E14" w:rsidRPr="006276C3">
        <w:rPr>
          <w:rFonts w:ascii="Book Antiqua" w:hAnsi="Book Antiqua"/>
          <w:color w:val="000000" w:themeColor="text1"/>
          <w:sz w:val="24"/>
          <w:szCs w:val="24"/>
        </w:rPr>
        <w:t>0.05)</w:t>
      </w:r>
      <w:r w:rsidR="003A001B" w:rsidRPr="006276C3">
        <w:rPr>
          <w:rFonts w:ascii="Book Antiqua" w:hAnsi="Book Antiqua"/>
          <w:color w:val="000000" w:themeColor="text1"/>
          <w:sz w:val="24"/>
          <w:szCs w:val="24"/>
        </w:rPr>
        <w:t xml:space="preserve"> in</w:t>
      </w:r>
      <w:r w:rsidR="006F6094" w:rsidRPr="006276C3">
        <w:rPr>
          <w:rFonts w:ascii="Book Antiqua" w:hAnsi="Book Antiqua"/>
          <w:color w:val="000000" w:themeColor="text1"/>
          <w:sz w:val="24"/>
          <w:szCs w:val="24"/>
        </w:rPr>
        <w:t xml:space="preserve"> </w:t>
      </w:r>
      <w:r w:rsidR="003A001B" w:rsidRPr="006276C3">
        <w:rPr>
          <w:rFonts w:ascii="Book Antiqua" w:hAnsi="Book Antiqua"/>
          <w:color w:val="000000" w:themeColor="text1"/>
          <w:sz w:val="24"/>
          <w:szCs w:val="24"/>
        </w:rPr>
        <w:t>univariate analysis</w:t>
      </w:r>
      <w:r w:rsidR="006F6094" w:rsidRPr="006276C3">
        <w:rPr>
          <w:rFonts w:ascii="Book Antiqua" w:hAnsi="Book Antiqua"/>
          <w:color w:val="000000" w:themeColor="text1"/>
          <w:sz w:val="24"/>
          <w:szCs w:val="24"/>
        </w:rPr>
        <w:t xml:space="preserve"> had access to </w:t>
      </w:r>
      <w:r w:rsidR="003A001B" w:rsidRPr="006276C3">
        <w:rPr>
          <w:rFonts w:ascii="Book Antiqua" w:hAnsi="Book Antiqua"/>
          <w:color w:val="000000" w:themeColor="text1"/>
          <w:sz w:val="24"/>
          <w:szCs w:val="24"/>
        </w:rPr>
        <w:t>the</w:t>
      </w:r>
      <w:r w:rsidR="006F6094" w:rsidRPr="006276C3">
        <w:rPr>
          <w:rFonts w:ascii="Book Antiqua" w:hAnsi="Book Antiqua"/>
          <w:color w:val="000000" w:themeColor="text1"/>
          <w:sz w:val="24"/>
          <w:szCs w:val="24"/>
        </w:rPr>
        <w:t xml:space="preserve"> next multivariate analyses. S</w:t>
      </w:r>
      <w:r w:rsidR="007C5150" w:rsidRPr="006276C3">
        <w:rPr>
          <w:rFonts w:ascii="Book Antiqua" w:hAnsi="Book Antiqua"/>
          <w:color w:val="000000" w:themeColor="text1"/>
          <w:sz w:val="24"/>
          <w:szCs w:val="24"/>
        </w:rPr>
        <w:t xml:space="preserve">tatistical analyses were </w:t>
      </w:r>
      <w:r w:rsidR="006F6094" w:rsidRPr="006276C3">
        <w:rPr>
          <w:rFonts w:ascii="Book Antiqua" w:hAnsi="Book Antiqua"/>
          <w:color w:val="000000" w:themeColor="text1"/>
          <w:sz w:val="24"/>
          <w:szCs w:val="24"/>
        </w:rPr>
        <w:t xml:space="preserve">all </w:t>
      </w:r>
      <w:r w:rsidR="007C5150" w:rsidRPr="006276C3">
        <w:rPr>
          <w:rFonts w:ascii="Book Antiqua" w:hAnsi="Book Antiqua"/>
          <w:color w:val="000000" w:themeColor="text1"/>
          <w:sz w:val="24"/>
          <w:szCs w:val="24"/>
        </w:rPr>
        <w:t xml:space="preserve">performed using SPSS 19.0 software (Chicago, IL, </w:t>
      </w:r>
      <w:r w:rsidR="00F53EA5" w:rsidRPr="006276C3">
        <w:rPr>
          <w:rFonts w:ascii="Book Antiqua" w:hAnsi="Book Antiqua"/>
          <w:color w:val="000000" w:themeColor="text1"/>
          <w:sz w:val="24"/>
          <w:szCs w:val="24"/>
        </w:rPr>
        <w:t>United States</w:t>
      </w:r>
      <w:r w:rsidR="007C5150" w:rsidRPr="006276C3">
        <w:rPr>
          <w:rFonts w:ascii="Book Antiqua" w:hAnsi="Book Antiqua"/>
          <w:color w:val="000000" w:themeColor="text1"/>
          <w:sz w:val="24"/>
          <w:szCs w:val="24"/>
        </w:rPr>
        <w:t>). All statistical tests were 2-sided</w:t>
      </w:r>
      <w:r w:rsidR="006565FB" w:rsidRPr="006276C3">
        <w:rPr>
          <w:rFonts w:ascii="Book Antiqua" w:hAnsi="Book Antiqua"/>
          <w:color w:val="000000" w:themeColor="text1"/>
          <w:sz w:val="24"/>
          <w:szCs w:val="24"/>
        </w:rPr>
        <w:t xml:space="preserve">, and </w:t>
      </w:r>
      <w:r w:rsidR="007C5150" w:rsidRPr="006276C3">
        <w:rPr>
          <w:rFonts w:ascii="Book Antiqua" w:hAnsi="Book Antiqua"/>
          <w:i/>
          <w:color w:val="000000" w:themeColor="text1"/>
          <w:sz w:val="24"/>
          <w:szCs w:val="24"/>
        </w:rPr>
        <w:t>P</w:t>
      </w:r>
      <w:r w:rsidR="007C5150" w:rsidRPr="006276C3">
        <w:rPr>
          <w:rFonts w:ascii="Book Antiqua" w:hAnsi="Book Antiqua"/>
          <w:color w:val="000000" w:themeColor="text1"/>
          <w:sz w:val="24"/>
          <w:szCs w:val="24"/>
        </w:rPr>
        <w:t>-value differences &lt;</w:t>
      </w:r>
      <w:r w:rsidR="00F53EA5" w:rsidRPr="006276C3">
        <w:rPr>
          <w:rFonts w:ascii="Book Antiqua" w:hAnsi="Book Antiqua"/>
          <w:color w:val="000000" w:themeColor="text1"/>
          <w:sz w:val="24"/>
          <w:szCs w:val="24"/>
        </w:rPr>
        <w:t xml:space="preserve"> </w:t>
      </w:r>
      <w:r w:rsidR="007C5150" w:rsidRPr="006276C3">
        <w:rPr>
          <w:rFonts w:ascii="Book Antiqua" w:hAnsi="Book Antiqua"/>
          <w:color w:val="000000" w:themeColor="text1"/>
          <w:sz w:val="24"/>
          <w:szCs w:val="24"/>
        </w:rPr>
        <w:t>0.05 were considered statistically significant.</w:t>
      </w:r>
      <w:r w:rsidR="00AA7649" w:rsidRPr="006276C3">
        <w:rPr>
          <w:rFonts w:ascii="Book Antiqua" w:hAnsi="Book Antiqua"/>
          <w:color w:val="000000" w:themeColor="text1"/>
          <w:sz w:val="24"/>
          <w:szCs w:val="24"/>
        </w:rPr>
        <w:t xml:space="preserve"> All the statistical analysis has been reviewed and confirmed by </w:t>
      </w:r>
      <w:proofErr w:type="spellStart"/>
      <w:r w:rsidR="00CC70BC" w:rsidRPr="006276C3">
        <w:rPr>
          <w:rFonts w:ascii="Book Antiqua" w:hAnsi="Book Antiqua"/>
          <w:color w:val="000000" w:themeColor="text1"/>
          <w:sz w:val="24"/>
          <w:szCs w:val="24"/>
        </w:rPr>
        <w:t>Zhigang</w:t>
      </w:r>
      <w:proofErr w:type="spellEnd"/>
      <w:r w:rsidR="00CC70BC" w:rsidRPr="006276C3">
        <w:rPr>
          <w:rFonts w:ascii="Book Antiqua" w:hAnsi="Book Antiqua"/>
          <w:color w:val="000000" w:themeColor="text1"/>
          <w:sz w:val="24"/>
          <w:szCs w:val="24"/>
        </w:rPr>
        <w:t xml:space="preserve"> Zhang.</w:t>
      </w:r>
    </w:p>
    <w:p w:rsidR="00084170" w:rsidRPr="006276C3" w:rsidRDefault="00084170" w:rsidP="00622D78">
      <w:pPr>
        <w:widowControl/>
        <w:shd w:val="clear" w:color="auto" w:fill="FFFFFF"/>
        <w:adjustRightInd w:val="0"/>
        <w:snapToGrid w:val="0"/>
        <w:spacing w:line="360" w:lineRule="auto"/>
        <w:textAlignment w:val="baseline"/>
        <w:outlineLvl w:val="2"/>
        <w:rPr>
          <w:rFonts w:ascii="Book Antiqua" w:hAnsi="Book Antiqua"/>
          <w:color w:val="000000" w:themeColor="text1"/>
          <w:sz w:val="24"/>
          <w:szCs w:val="24"/>
        </w:rPr>
      </w:pPr>
    </w:p>
    <w:p w:rsidR="00312C97" w:rsidRPr="006276C3" w:rsidRDefault="00A557B0" w:rsidP="00622D78">
      <w:pPr>
        <w:widowControl/>
        <w:shd w:val="clear" w:color="auto" w:fill="FFFFFF"/>
        <w:adjustRightInd w:val="0"/>
        <w:snapToGrid w:val="0"/>
        <w:spacing w:line="360" w:lineRule="auto"/>
        <w:textAlignment w:val="baseline"/>
        <w:outlineLvl w:val="2"/>
        <w:rPr>
          <w:rFonts w:ascii="Book Antiqua" w:hAnsi="Book Antiqua"/>
          <w:b/>
          <w:color w:val="000000" w:themeColor="text1"/>
          <w:sz w:val="24"/>
          <w:szCs w:val="24"/>
        </w:rPr>
      </w:pPr>
      <w:r w:rsidRPr="006276C3">
        <w:rPr>
          <w:rFonts w:ascii="Book Antiqua" w:hAnsi="Book Antiqua"/>
          <w:b/>
          <w:color w:val="000000" w:themeColor="text1"/>
          <w:sz w:val="24"/>
          <w:szCs w:val="24"/>
        </w:rPr>
        <w:t>RESULTS</w:t>
      </w:r>
    </w:p>
    <w:p w:rsidR="00A429FE" w:rsidRPr="006276C3" w:rsidRDefault="005F57D7" w:rsidP="00622D78">
      <w:pPr>
        <w:widowControl/>
        <w:shd w:val="clear" w:color="auto" w:fill="FFFFFF"/>
        <w:adjustRightInd w:val="0"/>
        <w:snapToGrid w:val="0"/>
        <w:spacing w:line="360" w:lineRule="auto"/>
        <w:textAlignment w:val="baseline"/>
        <w:outlineLvl w:val="2"/>
        <w:rPr>
          <w:rFonts w:ascii="Book Antiqua" w:hAnsi="Book Antiqua"/>
          <w:i/>
          <w:color w:val="000000" w:themeColor="text1"/>
          <w:sz w:val="24"/>
          <w:szCs w:val="24"/>
        </w:rPr>
      </w:pPr>
      <w:r w:rsidRPr="006276C3">
        <w:rPr>
          <w:rFonts w:ascii="Book Antiqua" w:hAnsi="Book Antiqua"/>
          <w:b/>
          <w:i/>
          <w:color w:val="000000" w:themeColor="text1"/>
          <w:sz w:val="24"/>
          <w:szCs w:val="24"/>
        </w:rPr>
        <w:t xml:space="preserve">Patient and </w:t>
      </w:r>
      <w:r w:rsidR="00F53EA5" w:rsidRPr="006276C3">
        <w:rPr>
          <w:rFonts w:ascii="Book Antiqua" w:hAnsi="Book Antiqua"/>
          <w:b/>
          <w:i/>
          <w:color w:val="000000" w:themeColor="text1"/>
          <w:sz w:val="24"/>
          <w:szCs w:val="24"/>
        </w:rPr>
        <w:t>tumor characteristics</w:t>
      </w:r>
    </w:p>
    <w:p w:rsidR="007D2A04" w:rsidRPr="006276C3" w:rsidRDefault="000C0A42"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 xml:space="preserve">The detailed </w:t>
      </w:r>
      <w:proofErr w:type="spellStart"/>
      <w:r w:rsidRPr="006276C3">
        <w:rPr>
          <w:rFonts w:ascii="Book Antiqua" w:hAnsi="Book Antiqua"/>
          <w:color w:val="000000" w:themeColor="text1"/>
          <w:sz w:val="24"/>
          <w:szCs w:val="24"/>
        </w:rPr>
        <w:t>clinicopathological</w:t>
      </w:r>
      <w:proofErr w:type="spellEnd"/>
      <w:r w:rsidRPr="006276C3">
        <w:rPr>
          <w:rFonts w:ascii="Book Antiqua" w:hAnsi="Book Antiqua"/>
          <w:color w:val="000000" w:themeColor="text1"/>
          <w:sz w:val="24"/>
          <w:szCs w:val="24"/>
        </w:rPr>
        <w:t xml:space="preserve"> data is shown in Table 3. Of t</w:t>
      </w:r>
      <w:r w:rsidR="002A0462" w:rsidRPr="006276C3">
        <w:rPr>
          <w:rFonts w:ascii="Book Antiqua" w:hAnsi="Book Antiqua"/>
          <w:color w:val="000000" w:themeColor="text1"/>
          <w:sz w:val="24"/>
          <w:szCs w:val="24"/>
        </w:rPr>
        <w:t xml:space="preserve">he </w:t>
      </w:r>
      <w:r w:rsidR="00046DB2" w:rsidRPr="006276C3">
        <w:rPr>
          <w:rFonts w:ascii="Book Antiqua" w:hAnsi="Book Antiqua"/>
          <w:color w:val="000000" w:themeColor="text1"/>
          <w:sz w:val="24"/>
          <w:szCs w:val="24"/>
        </w:rPr>
        <w:t>417</w:t>
      </w:r>
      <w:r w:rsidRPr="006276C3">
        <w:rPr>
          <w:rFonts w:ascii="Book Antiqua" w:hAnsi="Book Antiqua"/>
          <w:color w:val="000000" w:themeColor="text1"/>
          <w:sz w:val="24"/>
          <w:szCs w:val="24"/>
        </w:rPr>
        <w:t xml:space="preserve"> paraffin-embedded</w:t>
      </w:r>
      <w:r w:rsidR="002A0462" w:rsidRPr="006276C3">
        <w:rPr>
          <w:rFonts w:ascii="Book Antiqua" w:hAnsi="Book Antiqua"/>
          <w:color w:val="000000" w:themeColor="text1"/>
          <w:sz w:val="24"/>
          <w:szCs w:val="24"/>
        </w:rPr>
        <w:t xml:space="preserve"> GIST </w:t>
      </w:r>
      <w:r w:rsidRPr="006276C3">
        <w:rPr>
          <w:rFonts w:ascii="Book Antiqua" w:hAnsi="Book Antiqua"/>
          <w:color w:val="000000" w:themeColor="text1"/>
          <w:sz w:val="24"/>
          <w:szCs w:val="24"/>
        </w:rPr>
        <w:t>tissue samples t</w:t>
      </w:r>
      <w:r w:rsidR="00CA386A" w:rsidRPr="006276C3">
        <w:rPr>
          <w:rFonts w:ascii="Book Antiqua" w:hAnsi="Book Antiqua"/>
          <w:color w:val="000000" w:themeColor="text1"/>
          <w:sz w:val="24"/>
          <w:szCs w:val="24"/>
        </w:rPr>
        <w:t xml:space="preserve">he </w:t>
      </w:r>
      <w:bookmarkStart w:id="129" w:name="OLE_LINK371"/>
      <w:bookmarkStart w:id="130" w:name="OLE_LINK372"/>
      <w:bookmarkStart w:id="131" w:name="OLE_LINK12"/>
      <w:bookmarkStart w:id="132" w:name="OLE_LINK13"/>
      <w:r w:rsidR="00CA386A" w:rsidRPr="006276C3">
        <w:rPr>
          <w:rFonts w:ascii="Book Antiqua" w:hAnsi="Book Antiqua"/>
          <w:color w:val="000000" w:themeColor="text1"/>
          <w:sz w:val="24"/>
          <w:szCs w:val="24"/>
        </w:rPr>
        <w:t>predominant</w:t>
      </w:r>
      <w:bookmarkEnd w:id="129"/>
      <w:bookmarkEnd w:id="130"/>
      <w:r w:rsidR="00CA386A" w:rsidRPr="006276C3">
        <w:rPr>
          <w:rFonts w:ascii="Book Antiqua" w:hAnsi="Book Antiqua"/>
          <w:color w:val="000000" w:themeColor="text1"/>
          <w:sz w:val="24"/>
          <w:szCs w:val="24"/>
        </w:rPr>
        <w:t xml:space="preserve"> cell</w:t>
      </w:r>
      <w:bookmarkEnd w:id="131"/>
      <w:bookmarkEnd w:id="132"/>
      <w:r w:rsidR="00CA386A" w:rsidRPr="006276C3">
        <w:rPr>
          <w:rFonts w:ascii="Book Antiqua" w:hAnsi="Book Antiqua"/>
          <w:color w:val="000000" w:themeColor="text1"/>
          <w:sz w:val="24"/>
          <w:szCs w:val="24"/>
        </w:rPr>
        <w:t xml:space="preserve"> </w:t>
      </w:r>
      <w:r w:rsidR="001E4F2E" w:rsidRPr="006276C3">
        <w:rPr>
          <w:rFonts w:ascii="Book Antiqua" w:hAnsi="Book Antiqua"/>
          <w:color w:val="000000" w:themeColor="text1"/>
          <w:sz w:val="24"/>
          <w:szCs w:val="24"/>
        </w:rPr>
        <w:t>types were</w:t>
      </w:r>
      <w:r w:rsidR="00CA386A" w:rsidRPr="006276C3">
        <w:rPr>
          <w:rFonts w:ascii="Book Antiqua" w:hAnsi="Book Antiqua"/>
          <w:color w:val="000000" w:themeColor="text1"/>
          <w:sz w:val="24"/>
          <w:szCs w:val="24"/>
        </w:rPr>
        <w:t xml:space="preserve"> spindle cell</w:t>
      </w:r>
      <w:r w:rsidRPr="006276C3">
        <w:rPr>
          <w:rFonts w:ascii="Book Antiqua" w:hAnsi="Book Antiqua"/>
          <w:color w:val="000000" w:themeColor="text1"/>
          <w:sz w:val="24"/>
          <w:szCs w:val="24"/>
        </w:rPr>
        <w:t xml:space="preserve"> (</w:t>
      </w:r>
      <w:r w:rsidRPr="006276C3">
        <w:rPr>
          <w:rFonts w:ascii="Book Antiqua" w:hAnsi="Book Antiqua"/>
          <w:i/>
          <w:color w:val="000000" w:themeColor="text1"/>
          <w:sz w:val="24"/>
          <w:szCs w:val="24"/>
        </w:rPr>
        <w:t>n</w:t>
      </w:r>
      <w:r w:rsidR="00F53EA5"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w:t>
      </w:r>
      <w:r w:rsidR="00F53EA5"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271; 65.0%)</w:t>
      </w:r>
      <w:r w:rsidR="00CA386A" w:rsidRPr="006276C3">
        <w:rPr>
          <w:rFonts w:ascii="Book Antiqua" w:hAnsi="Book Antiqua"/>
          <w:color w:val="000000" w:themeColor="text1"/>
          <w:sz w:val="24"/>
          <w:szCs w:val="24"/>
        </w:rPr>
        <w:t xml:space="preserve">, </w:t>
      </w:r>
      <w:bookmarkStart w:id="133" w:name="OLE_LINK373"/>
      <w:bookmarkStart w:id="134" w:name="OLE_LINK374"/>
      <w:r w:rsidR="00CA386A" w:rsidRPr="006276C3">
        <w:rPr>
          <w:rFonts w:ascii="Book Antiqua" w:hAnsi="Book Antiqua"/>
          <w:color w:val="000000" w:themeColor="text1"/>
          <w:sz w:val="24"/>
          <w:szCs w:val="24"/>
        </w:rPr>
        <w:t>epithelioid</w:t>
      </w:r>
      <w:bookmarkEnd w:id="133"/>
      <w:bookmarkEnd w:id="134"/>
      <w:r w:rsidR="00CA386A" w:rsidRPr="006276C3">
        <w:rPr>
          <w:rFonts w:ascii="Book Antiqua" w:hAnsi="Book Antiqua"/>
          <w:color w:val="000000" w:themeColor="text1"/>
          <w:sz w:val="24"/>
          <w:szCs w:val="24"/>
        </w:rPr>
        <w:t xml:space="preserve"> cell</w:t>
      </w:r>
      <w:r w:rsidRPr="006276C3">
        <w:rPr>
          <w:rFonts w:ascii="Book Antiqua" w:hAnsi="Book Antiqua"/>
          <w:color w:val="000000" w:themeColor="text1"/>
          <w:sz w:val="24"/>
          <w:szCs w:val="24"/>
        </w:rPr>
        <w:t xml:space="preserve"> (</w:t>
      </w:r>
      <w:r w:rsidR="00F53EA5" w:rsidRPr="006276C3">
        <w:rPr>
          <w:rFonts w:ascii="Book Antiqua" w:hAnsi="Book Antiqua"/>
          <w:i/>
          <w:color w:val="000000" w:themeColor="text1"/>
          <w:sz w:val="24"/>
          <w:szCs w:val="24"/>
        </w:rPr>
        <w:t>n</w:t>
      </w:r>
      <w:r w:rsidR="00F53EA5"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w:t>
      </w:r>
      <w:r w:rsidR="00F53EA5"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54; 12.9%)</w:t>
      </w:r>
      <w:r w:rsidR="00CA386A" w:rsidRPr="006276C3">
        <w:rPr>
          <w:rFonts w:ascii="Book Antiqua" w:hAnsi="Book Antiqua"/>
          <w:color w:val="000000" w:themeColor="text1"/>
          <w:sz w:val="24"/>
          <w:szCs w:val="24"/>
        </w:rPr>
        <w:t xml:space="preserve"> and mixed</w:t>
      </w:r>
      <w:r w:rsidRPr="006276C3">
        <w:rPr>
          <w:rFonts w:ascii="Book Antiqua" w:hAnsi="Book Antiqua"/>
          <w:color w:val="000000" w:themeColor="text1"/>
          <w:sz w:val="24"/>
          <w:szCs w:val="24"/>
        </w:rPr>
        <w:t xml:space="preserve"> (</w:t>
      </w:r>
      <w:r w:rsidR="00F53EA5" w:rsidRPr="006276C3">
        <w:rPr>
          <w:rFonts w:ascii="Book Antiqua" w:hAnsi="Book Antiqua"/>
          <w:i/>
          <w:color w:val="000000" w:themeColor="text1"/>
          <w:sz w:val="24"/>
          <w:szCs w:val="24"/>
        </w:rPr>
        <w:t>n</w:t>
      </w:r>
      <w:r w:rsidR="00F53EA5"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w:t>
      </w:r>
      <w:r w:rsidR="00F53EA5"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92; 22.1%)</w:t>
      </w:r>
      <w:r w:rsidR="00CA386A" w:rsidRPr="006276C3">
        <w:rPr>
          <w:rFonts w:ascii="Book Antiqua" w:hAnsi="Book Antiqua"/>
          <w:color w:val="000000" w:themeColor="text1"/>
          <w:sz w:val="24"/>
          <w:szCs w:val="24"/>
        </w:rPr>
        <w:t>.</w:t>
      </w:r>
      <w:r w:rsidR="000670C9" w:rsidRPr="006276C3">
        <w:rPr>
          <w:rFonts w:ascii="Book Antiqua" w:hAnsi="Book Antiqua"/>
          <w:color w:val="000000" w:themeColor="text1"/>
          <w:sz w:val="24"/>
          <w:szCs w:val="24"/>
        </w:rPr>
        <w:t xml:space="preserve"> </w:t>
      </w:r>
      <w:r w:rsidR="001473E7" w:rsidRPr="006276C3">
        <w:rPr>
          <w:rFonts w:ascii="Book Antiqua" w:hAnsi="Book Antiqua"/>
          <w:color w:val="000000" w:themeColor="text1"/>
          <w:sz w:val="24"/>
          <w:szCs w:val="24"/>
        </w:rPr>
        <w:t>The maximum tumor diameter detected in GIST patients ranged from 0.5 to 30</w:t>
      </w:r>
      <w:r w:rsidR="00CA386A" w:rsidRPr="006276C3">
        <w:rPr>
          <w:rFonts w:ascii="Book Antiqua" w:hAnsi="Book Antiqua"/>
          <w:color w:val="000000" w:themeColor="text1"/>
          <w:sz w:val="24"/>
          <w:szCs w:val="24"/>
        </w:rPr>
        <w:t xml:space="preserve"> cm </w:t>
      </w:r>
      <w:r w:rsidR="001473E7" w:rsidRPr="006276C3">
        <w:rPr>
          <w:rFonts w:ascii="Book Antiqua" w:hAnsi="Book Antiqua"/>
          <w:color w:val="000000" w:themeColor="text1"/>
          <w:sz w:val="24"/>
          <w:szCs w:val="24"/>
        </w:rPr>
        <w:t>(median: 5.5 cm).</w:t>
      </w:r>
      <w:r w:rsidR="00D44BEF" w:rsidRPr="006276C3">
        <w:rPr>
          <w:rFonts w:ascii="Book Antiqua" w:hAnsi="Book Antiqua"/>
          <w:color w:val="000000" w:themeColor="text1"/>
          <w:sz w:val="24"/>
          <w:szCs w:val="24"/>
        </w:rPr>
        <w:t xml:space="preserve"> </w:t>
      </w:r>
      <w:r w:rsidR="007D2A04" w:rsidRPr="006276C3">
        <w:rPr>
          <w:rFonts w:ascii="Book Antiqua" w:hAnsi="Book Antiqua"/>
          <w:color w:val="000000" w:themeColor="text1"/>
          <w:sz w:val="24"/>
          <w:szCs w:val="24"/>
        </w:rPr>
        <w:t xml:space="preserve">Risk </w:t>
      </w:r>
      <w:bookmarkStart w:id="135" w:name="OLE_LINK177"/>
      <w:bookmarkStart w:id="136" w:name="OLE_LINK180"/>
      <w:r w:rsidR="007D2A04" w:rsidRPr="006276C3">
        <w:rPr>
          <w:rFonts w:ascii="Book Antiqua" w:hAnsi="Book Antiqua"/>
          <w:color w:val="000000" w:themeColor="text1"/>
          <w:sz w:val="24"/>
          <w:szCs w:val="24"/>
        </w:rPr>
        <w:t>stratification</w:t>
      </w:r>
      <w:bookmarkEnd w:id="135"/>
      <w:bookmarkEnd w:id="136"/>
      <w:r w:rsidR="007D2A04" w:rsidRPr="006276C3">
        <w:rPr>
          <w:rFonts w:ascii="Book Antiqua" w:hAnsi="Book Antiqua"/>
          <w:color w:val="000000" w:themeColor="text1"/>
          <w:sz w:val="24"/>
          <w:szCs w:val="24"/>
        </w:rPr>
        <w:t xml:space="preserve"> was performed according to the </w:t>
      </w:r>
      <w:r w:rsidR="008F2DD6" w:rsidRPr="006276C3">
        <w:rPr>
          <w:rFonts w:ascii="Book Antiqua" w:hAnsi="Book Antiqua"/>
          <w:color w:val="000000" w:themeColor="text1"/>
          <w:sz w:val="24"/>
          <w:szCs w:val="24"/>
        </w:rPr>
        <w:t xml:space="preserve">NIH risk </w:t>
      </w:r>
      <w:r w:rsidR="004F006B" w:rsidRPr="006276C3">
        <w:rPr>
          <w:rFonts w:ascii="Book Antiqua" w:hAnsi="Book Antiqua"/>
          <w:color w:val="000000" w:themeColor="text1"/>
          <w:sz w:val="24"/>
          <w:szCs w:val="24"/>
        </w:rPr>
        <w:t>classification</w:t>
      </w:r>
      <w:r w:rsidR="008F2DD6" w:rsidRPr="006276C3">
        <w:rPr>
          <w:rFonts w:ascii="Book Antiqua" w:hAnsi="Book Antiqua"/>
          <w:color w:val="000000" w:themeColor="text1"/>
          <w:sz w:val="24"/>
          <w:szCs w:val="24"/>
        </w:rPr>
        <w:t xml:space="preserve"> and s</w:t>
      </w:r>
      <w:r w:rsidR="00210AD2" w:rsidRPr="006276C3">
        <w:rPr>
          <w:rFonts w:ascii="Book Antiqua" w:hAnsi="Book Antiqua"/>
          <w:color w:val="000000" w:themeColor="text1"/>
          <w:sz w:val="24"/>
          <w:szCs w:val="24"/>
        </w:rPr>
        <w:t>uggested that</w:t>
      </w:r>
      <w:r w:rsidR="008F2DD6" w:rsidRPr="006276C3">
        <w:rPr>
          <w:rFonts w:ascii="Book Antiqua" w:hAnsi="Book Antiqua"/>
          <w:color w:val="000000" w:themeColor="text1"/>
          <w:sz w:val="24"/>
          <w:szCs w:val="24"/>
        </w:rPr>
        <w:t xml:space="preserve"> there were </w:t>
      </w:r>
      <w:r w:rsidR="00BA26C8" w:rsidRPr="006276C3">
        <w:rPr>
          <w:rFonts w:ascii="Book Antiqua" w:hAnsi="Book Antiqua"/>
          <w:color w:val="000000" w:themeColor="text1"/>
          <w:sz w:val="24"/>
          <w:szCs w:val="24"/>
        </w:rPr>
        <w:t>33</w:t>
      </w:r>
      <w:r w:rsidR="008F2DD6" w:rsidRPr="006276C3">
        <w:rPr>
          <w:rFonts w:ascii="Book Antiqua" w:hAnsi="Book Antiqua"/>
          <w:color w:val="000000" w:themeColor="text1"/>
          <w:sz w:val="24"/>
          <w:szCs w:val="24"/>
        </w:rPr>
        <w:t xml:space="preserve"> </w:t>
      </w:r>
      <w:r w:rsidR="00BA26C8" w:rsidRPr="006276C3">
        <w:rPr>
          <w:rFonts w:ascii="Book Antiqua" w:hAnsi="Book Antiqua"/>
          <w:color w:val="000000" w:themeColor="text1"/>
          <w:sz w:val="24"/>
          <w:szCs w:val="24"/>
        </w:rPr>
        <w:t>(7.9</w:t>
      </w:r>
      <w:r w:rsidR="003E6A05" w:rsidRPr="006276C3">
        <w:rPr>
          <w:rFonts w:ascii="Book Antiqua" w:hAnsi="Book Antiqua"/>
          <w:color w:val="000000" w:themeColor="text1"/>
          <w:sz w:val="24"/>
          <w:szCs w:val="24"/>
        </w:rPr>
        <w:t xml:space="preserve">%) </w:t>
      </w:r>
      <w:r w:rsidR="00BA26C8" w:rsidRPr="006276C3">
        <w:rPr>
          <w:rFonts w:ascii="Book Antiqua" w:hAnsi="Book Antiqua"/>
          <w:color w:val="000000" w:themeColor="text1"/>
          <w:sz w:val="24"/>
          <w:szCs w:val="24"/>
        </w:rPr>
        <w:t>very low-risk cases, 154</w:t>
      </w:r>
      <w:r w:rsidR="008F2DD6" w:rsidRPr="006276C3">
        <w:rPr>
          <w:rFonts w:ascii="Book Antiqua" w:hAnsi="Book Antiqua"/>
          <w:color w:val="000000" w:themeColor="text1"/>
          <w:sz w:val="24"/>
          <w:szCs w:val="24"/>
        </w:rPr>
        <w:t xml:space="preserve"> </w:t>
      </w:r>
      <w:r w:rsidR="00BA26C8" w:rsidRPr="006276C3">
        <w:rPr>
          <w:rFonts w:ascii="Book Antiqua" w:hAnsi="Book Antiqua"/>
          <w:color w:val="000000" w:themeColor="text1"/>
          <w:sz w:val="24"/>
          <w:szCs w:val="24"/>
        </w:rPr>
        <w:t>(36.9</w:t>
      </w:r>
      <w:r w:rsidR="003E6A05" w:rsidRPr="006276C3">
        <w:rPr>
          <w:rFonts w:ascii="Book Antiqua" w:hAnsi="Book Antiqua"/>
          <w:color w:val="000000" w:themeColor="text1"/>
          <w:sz w:val="24"/>
          <w:szCs w:val="24"/>
        </w:rPr>
        <w:t xml:space="preserve">%) </w:t>
      </w:r>
      <w:r w:rsidR="00BA26C8" w:rsidRPr="006276C3">
        <w:rPr>
          <w:rFonts w:ascii="Book Antiqua" w:hAnsi="Book Antiqua"/>
          <w:color w:val="000000" w:themeColor="text1"/>
          <w:sz w:val="24"/>
          <w:szCs w:val="24"/>
        </w:rPr>
        <w:t>low-risk cases, 67</w:t>
      </w:r>
      <w:r w:rsidR="008F2DD6" w:rsidRPr="006276C3">
        <w:rPr>
          <w:rFonts w:ascii="Book Antiqua" w:hAnsi="Book Antiqua"/>
          <w:color w:val="000000" w:themeColor="text1"/>
          <w:sz w:val="24"/>
          <w:szCs w:val="24"/>
        </w:rPr>
        <w:t xml:space="preserve"> </w:t>
      </w:r>
      <w:r w:rsidR="00BA26C8" w:rsidRPr="006276C3">
        <w:rPr>
          <w:rFonts w:ascii="Book Antiqua" w:hAnsi="Book Antiqua"/>
          <w:color w:val="000000" w:themeColor="text1"/>
          <w:sz w:val="24"/>
          <w:szCs w:val="24"/>
        </w:rPr>
        <w:t>(16.1</w:t>
      </w:r>
      <w:r w:rsidR="003E6A05" w:rsidRPr="006276C3">
        <w:rPr>
          <w:rFonts w:ascii="Book Antiqua" w:hAnsi="Book Antiqua"/>
          <w:color w:val="000000" w:themeColor="text1"/>
          <w:sz w:val="24"/>
          <w:szCs w:val="24"/>
        </w:rPr>
        <w:t xml:space="preserve">%) </w:t>
      </w:r>
      <w:r w:rsidR="00BA26C8" w:rsidRPr="006276C3">
        <w:rPr>
          <w:rFonts w:ascii="Book Antiqua" w:hAnsi="Book Antiqua"/>
          <w:color w:val="000000" w:themeColor="text1"/>
          <w:sz w:val="24"/>
          <w:szCs w:val="24"/>
        </w:rPr>
        <w:t>intermediate-risk cases, and 163</w:t>
      </w:r>
      <w:r w:rsidR="008F2DD6" w:rsidRPr="006276C3">
        <w:rPr>
          <w:rFonts w:ascii="Book Antiqua" w:hAnsi="Book Antiqua"/>
          <w:color w:val="000000" w:themeColor="text1"/>
          <w:sz w:val="24"/>
          <w:szCs w:val="24"/>
        </w:rPr>
        <w:t xml:space="preserve"> </w:t>
      </w:r>
      <w:r w:rsidR="00BA26C8" w:rsidRPr="006276C3">
        <w:rPr>
          <w:rFonts w:ascii="Book Antiqua" w:hAnsi="Book Antiqua"/>
          <w:color w:val="000000" w:themeColor="text1"/>
          <w:sz w:val="24"/>
          <w:szCs w:val="24"/>
        </w:rPr>
        <w:t>(39.1</w:t>
      </w:r>
      <w:r w:rsidR="003E6A05" w:rsidRPr="006276C3">
        <w:rPr>
          <w:rFonts w:ascii="Book Antiqua" w:hAnsi="Book Antiqua"/>
          <w:color w:val="000000" w:themeColor="text1"/>
          <w:sz w:val="24"/>
          <w:szCs w:val="24"/>
        </w:rPr>
        <w:t xml:space="preserve">%) </w:t>
      </w:r>
      <w:r w:rsidR="008F2DD6" w:rsidRPr="006276C3">
        <w:rPr>
          <w:rFonts w:ascii="Book Antiqua" w:hAnsi="Book Antiqua"/>
          <w:color w:val="000000" w:themeColor="text1"/>
          <w:sz w:val="24"/>
          <w:szCs w:val="24"/>
        </w:rPr>
        <w:t>high-risk cases.</w:t>
      </w:r>
    </w:p>
    <w:p w:rsidR="00F53EA5" w:rsidRPr="006276C3" w:rsidRDefault="00F53EA5" w:rsidP="00622D78">
      <w:pPr>
        <w:adjustRightInd w:val="0"/>
        <w:snapToGrid w:val="0"/>
        <w:spacing w:line="360" w:lineRule="auto"/>
        <w:rPr>
          <w:rFonts w:ascii="Book Antiqua" w:hAnsi="Book Antiqua"/>
          <w:i/>
          <w:color w:val="000000" w:themeColor="text1"/>
          <w:sz w:val="24"/>
          <w:szCs w:val="24"/>
        </w:rPr>
      </w:pPr>
    </w:p>
    <w:p w:rsidR="00E8277A" w:rsidRPr="006276C3" w:rsidRDefault="00E8277A" w:rsidP="00622D78">
      <w:pPr>
        <w:adjustRightInd w:val="0"/>
        <w:snapToGrid w:val="0"/>
        <w:spacing w:line="360" w:lineRule="auto"/>
        <w:rPr>
          <w:rFonts w:ascii="Book Antiqua" w:hAnsi="Book Antiqua"/>
          <w:b/>
          <w:i/>
          <w:color w:val="000000" w:themeColor="text1"/>
          <w:sz w:val="24"/>
          <w:szCs w:val="24"/>
        </w:rPr>
      </w:pPr>
      <w:bookmarkStart w:id="137" w:name="OLE_LINK276"/>
      <w:bookmarkStart w:id="138" w:name="OLE_LINK277"/>
      <w:r w:rsidRPr="006276C3">
        <w:rPr>
          <w:rFonts w:ascii="Book Antiqua" w:hAnsi="Book Antiqua"/>
          <w:b/>
          <w:i/>
          <w:color w:val="000000" w:themeColor="text1"/>
          <w:sz w:val="24"/>
          <w:szCs w:val="24"/>
        </w:rPr>
        <w:t>GIST tumor</w:t>
      </w:r>
      <w:r w:rsidR="00E320A4" w:rsidRPr="006276C3">
        <w:rPr>
          <w:rFonts w:ascii="Book Antiqua" w:hAnsi="Book Antiqua"/>
          <w:b/>
          <w:i/>
          <w:color w:val="000000" w:themeColor="text1"/>
          <w:sz w:val="24"/>
          <w:szCs w:val="24"/>
        </w:rPr>
        <w:t xml:space="preserve">s </w:t>
      </w:r>
      <w:r w:rsidRPr="006276C3">
        <w:rPr>
          <w:rFonts w:ascii="Book Antiqua" w:hAnsi="Book Antiqua"/>
          <w:b/>
          <w:i/>
          <w:color w:val="000000" w:themeColor="text1"/>
          <w:sz w:val="24"/>
          <w:szCs w:val="24"/>
        </w:rPr>
        <w:t>have high expression of SLITRK3 protein</w:t>
      </w:r>
      <w:r w:rsidR="00E320A4" w:rsidRPr="006276C3">
        <w:rPr>
          <w:rFonts w:ascii="Book Antiqua" w:hAnsi="Book Antiqua"/>
          <w:b/>
          <w:i/>
          <w:color w:val="000000" w:themeColor="text1"/>
          <w:sz w:val="24"/>
          <w:szCs w:val="24"/>
        </w:rPr>
        <w:t xml:space="preserve"> compared with </w:t>
      </w:r>
      <w:bookmarkStart w:id="139" w:name="OLE_LINK461"/>
      <w:bookmarkStart w:id="140" w:name="OLE_LINK462"/>
      <w:r w:rsidR="00E320A4" w:rsidRPr="006276C3">
        <w:rPr>
          <w:rFonts w:ascii="Book Antiqua" w:hAnsi="Book Antiqua"/>
          <w:b/>
          <w:i/>
          <w:color w:val="000000" w:themeColor="text1"/>
          <w:sz w:val="24"/>
          <w:szCs w:val="24"/>
        </w:rPr>
        <w:t>adjacent normal tissues</w:t>
      </w:r>
      <w:bookmarkEnd w:id="137"/>
      <w:bookmarkEnd w:id="138"/>
      <w:bookmarkEnd w:id="139"/>
      <w:bookmarkEnd w:id="140"/>
    </w:p>
    <w:p w:rsidR="00E8277A" w:rsidRPr="006276C3" w:rsidRDefault="00B137AC" w:rsidP="00622D78">
      <w:pPr>
        <w:autoSpaceDE w:val="0"/>
        <w:autoSpaceDN w:val="0"/>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We performed immunohistochemistry in 139 GIST tissue samples which had both tumor (T) and adjacent non-tumor (N) tissue to determine if</w:t>
      </w:r>
      <w:r w:rsidR="0079317C" w:rsidRPr="006276C3">
        <w:rPr>
          <w:rFonts w:ascii="Book Antiqua" w:hAnsi="Book Antiqua"/>
          <w:color w:val="000000" w:themeColor="text1"/>
          <w:kern w:val="0"/>
          <w:sz w:val="24"/>
          <w:szCs w:val="24"/>
        </w:rPr>
        <w:t xml:space="preserve"> </w:t>
      </w:r>
      <w:r w:rsidR="002E3EAA" w:rsidRPr="006276C3">
        <w:rPr>
          <w:rFonts w:ascii="Book Antiqua" w:hAnsi="Book Antiqua"/>
          <w:color w:val="000000" w:themeColor="text1"/>
          <w:kern w:val="0"/>
          <w:sz w:val="24"/>
          <w:szCs w:val="24"/>
        </w:rPr>
        <w:t xml:space="preserve">expression </w:t>
      </w:r>
      <w:r w:rsidR="002E3EAA" w:rsidRPr="006276C3">
        <w:rPr>
          <w:rFonts w:ascii="Book Antiqua" w:hAnsi="Book Antiqua"/>
          <w:color w:val="000000" w:themeColor="text1"/>
          <w:kern w:val="0"/>
          <w:sz w:val="24"/>
          <w:szCs w:val="24"/>
        </w:rPr>
        <w:lastRenderedPageBreak/>
        <w:t xml:space="preserve">levels of SLITRK3 </w:t>
      </w:r>
      <w:r w:rsidRPr="006276C3">
        <w:rPr>
          <w:rFonts w:ascii="Book Antiqua" w:hAnsi="Book Antiqua"/>
          <w:color w:val="000000" w:themeColor="text1"/>
          <w:kern w:val="0"/>
          <w:sz w:val="24"/>
          <w:szCs w:val="24"/>
        </w:rPr>
        <w:t>differed between tumor and non-tumor tissue</w:t>
      </w:r>
      <w:r w:rsidR="0079317C" w:rsidRPr="006276C3">
        <w:rPr>
          <w:rFonts w:ascii="Book Antiqua" w:hAnsi="Book Antiqua"/>
          <w:color w:val="000000" w:themeColor="text1"/>
          <w:kern w:val="0"/>
          <w:sz w:val="24"/>
          <w:szCs w:val="24"/>
        </w:rPr>
        <w:t>.</w:t>
      </w:r>
      <w:r w:rsidR="009354D8" w:rsidRPr="006276C3">
        <w:rPr>
          <w:rFonts w:ascii="Book Antiqua" w:hAnsi="Book Antiqua"/>
          <w:color w:val="000000" w:themeColor="text1"/>
          <w:kern w:val="0"/>
          <w:sz w:val="24"/>
          <w:szCs w:val="24"/>
        </w:rPr>
        <w:t xml:space="preserve"> The result</w:t>
      </w:r>
      <w:r w:rsidRPr="006276C3">
        <w:rPr>
          <w:rFonts w:ascii="Book Antiqua" w:hAnsi="Book Antiqua"/>
          <w:color w:val="000000" w:themeColor="text1"/>
          <w:kern w:val="0"/>
          <w:sz w:val="24"/>
          <w:szCs w:val="24"/>
        </w:rPr>
        <w:t>s</w:t>
      </w:r>
      <w:r w:rsidR="009354D8" w:rsidRPr="006276C3">
        <w:rPr>
          <w:rFonts w:ascii="Book Antiqua" w:hAnsi="Book Antiqua"/>
          <w:color w:val="000000" w:themeColor="text1"/>
          <w:kern w:val="0"/>
          <w:sz w:val="24"/>
          <w:szCs w:val="24"/>
        </w:rPr>
        <w:t xml:space="preserve"> showed that SLITRK3 protein was expressed at different levels in different </w:t>
      </w:r>
      <w:r w:rsidRPr="006276C3">
        <w:rPr>
          <w:rFonts w:ascii="Book Antiqua" w:hAnsi="Book Antiqua"/>
          <w:color w:val="000000" w:themeColor="text1"/>
          <w:kern w:val="0"/>
          <w:sz w:val="24"/>
          <w:szCs w:val="24"/>
        </w:rPr>
        <w:t xml:space="preserve">tissue </w:t>
      </w:r>
      <w:r w:rsidR="009354D8" w:rsidRPr="006276C3">
        <w:rPr>
          <w:rFonts w:ascii="Book Antiqua" w:hAnsi="Book Antiqua"/>
          <w:color w:val="000000" w:themeColor="text1"/>
          <w:kern w:val="0"/>
          <w:sz w:val="24"/>
          <w:szCs w:val="24"/>
        </w:rPr>
        <w:t xml:space="preserve">samples </w:t>
      </w:r>
      <w:r w:rsidRPr="006276C3">
        <w:rPr>
          <w:rFonts w:ascii="Book Antiqua" w:hAnsi="Book Antiqua"/>
          <w:color w:val="000000" w:themeColor="text1"/>
          <w:kern w:val="0"/>
          <w:sz w:val="24"/>
          <w:szCs w:val="24"/>
        </w:rPr>
        <w:t xml:space="preserve">and was divided </w:t>
      </w:r>
      <w:r w:rsidR="009354D8" w:rsidRPr="006276C3">
        <w:rPr>
          <w:rFonts w:ascii="Book Antiqua" w:hAnsi="Book Antiqua"/>
          <w:color w:val="000000" w:themeColor="text1"/>
          <w:kern w:val="0"/>
          <w:sz w:val="24"/>
          <w:szCs w:val="24"/>
        </w:rPr>
        <w:t>into four classes as described in materials and methods</w:t>
      </w:r>
      <w:bookmarkStart w:id="141" w:name="OLE_LINK269"/>
      <w:bookmarkStart w:id="142" w:name="OLE_LINK270"/>
      <w:r w:rsidR="0041637B" w:rsidRPr="006276C3">
        <w:rPr>
          <w:rFonts w:ascii="Book Antiqua" w:hAnsi="Book Antiqua"/>
          <w:color w:val="000000" w:themeColor="text1"/>
          <w:kern w:val="0"/>
          <w:sz w:val="24"/>
          <w:szCs w:val="24"/>
        </w:rPr>
        <w:t xml:space="preserve"> (Figure </w:t>
      </w:r>
      <w:r w:rsidR="0021619C" w:rsidRPr="006276C3">
        <w:rPr>
          <w:rFonts w:ascii="Book Antiqua" w:hAnsi="Book Antiqua"/>
          <w:color w:val="000000" w:themeColor="text1"/>
          <w:kern w:val="0"/>
          <w:sz w:val="24"/>
          <w:szCs w:val="24"/>
        </w:rPr>
        <w:t>1A</w:t>
      </w:r>
      <w:r w:rsidR="0041637B" w:rsidRPr="006276C3">
        <w:rPr>
          <w:rFonts w:ascii="Book Antiqua" w:hAnsi="Book Antiqua"/>
          <w:color w:val="000000" w:themeColor="text1"/>
          <w:kern w:val="0"/>
          <w:sz w:val="24"/>
          <w:szCs w:val="24"/>
        </w:rPr>
        <w:t>)</w:t>
      </w:r>
      <w:bookmarkEnd w:id="141"/>
      <w:bookmarkEnd w:id="142"/>
      <w:r w:rsidR="009354D8" w:rsidRPr="006276C3">
        <w:rPr>
          <w:rFonts w:ascii="Book Antiqua" w:hAnsi="Book Antiqua"/>
          <w:color w:val="000000" w:themeColor="text1"/>
          <w:kern w:val="0"/>
          <w:sz w:val="24"/>
          <w:szCs w:val="24"/>
        </w:rPr>
        <w:t>.</w:t>
      </w:r>
      <w:r w:rsidRPr="006276C3">
        <w:rPr>
          <w:rFonts w:ascii="Book Antiqua" w:hAnsi="Book Antiqua"/>
          <w:color w:val="000000" w:themeColor="text1"/>
          <w:kern w:val="0"/>
          <w:sz w:val="24"/>
          <w:szCs w:val="24"/>
        </w:rPr>
        <w:t xml:space="preserve"> </w:t>
      </w:r>
      <w:r w:rsidR="0041637B" w:rsidRPr="006276C3">
        <w:rPr>
          <w:rFonts w:ascii="Book Antiqua" w:hAnsi="Book Antiqua"/>
          <w:color w:val="000000" w:themeColor="text1"/>
          <w:kern w:val="0"/>
          <w:sz w:val="24"/>
          <w:szCs w:val="24"/>
        </w:rPr>
        <w:t xml:space="preserve">Most of the </w:t>
      </w:r>
      <w:bookmarkStart w:id="143" w:name="OLE_LINK267"/>
      <w:bookmarkStart w:id="144" w:name="OLE_LINK268"/>
      <w:bookmarkStart w:id="145" w:name="OLE_LINK271"/>
      <w:r w:rsidR="00960DD0" w:rsidRPr="006276C3">
        <w:rPr>
          <w:rFonts w:ascii="Book Antiqua" w:hAnsi="Book Antiqua"/>
          <w:color w:val="000000" w:themeColor="text1"/>
          <w:kern w:val="0"/>
          <w:sz w:val="24"/>
          <w:szCs w:val="24"/>
        </w:rPr>
        <w:t xml:space="preserve">adjacent </w:t>
      </w:r>
      <w:r w:rsidR="00C8373F" w:rsidRPr="006276C3">
        <w:rPr>
          <w:rFonts w:ascii="Book Antiqua" w:hAnsi="Book Antiqua"/>
          <w:color w:val="000000" w:themeColor="text1"/>
          <w:kern w:val="0"/>
          <w:sz w:val="24"/>
          <w:szCs w:val="24"/>
        </w:rPr>
        <w:t xml:space="preserve">non-tumor </w:t>
      </w:r>
      <w:r w:rsidR="00960DD0" w:rsidRPr="006276C3">
        <w:rPr>
          <w:rFonts w:ascii="Book Antiqua" w:hAnsi="Book Antiqua"/>
          <w:color w:val="000000" w:themeColor="text1"/>
          <w:kern w:val="0"/>
          <w:sz w:val="24"/>
          <w:szCs w:val="24"/>
        </w:rPr>
        <w:t>tissues</w:t>
      </w:r>
      <w:bookmarkEnd w:id="143"/>
      <w:bookmarkEnd w:id="144"/>
      <w:bookmarkEnd w:id="145"/>
      <w:r w:rsidR="00960DD0" w:rsidRPr="006276C3">
        <w:rPr>
          <w:rFonts w:ascii="Book Antiqua" w:hAnsi="Book Antiqua"/>
          <w:color w:val="000000" w:themeColor="text1"/>
          <w:kern w:val="0"/>
          <w:sz w:val="24"/>
          <w:szCs w:val="24"/>
        </w:rPr>
        <w:t xml:space="preserve"> </w:t>
      </w:r>
      <w:r w:rsidR="00C339DB" w:rsidRPr="006276C3">
        <w:rPr>
          <w:rFonts w:ascii="Book Antiqua" w:hAnsi="Book Antiqua"/>
          <w:color w:val="000000" w:themeColor="text1"/>
          <w:kern w:val="0"/>
          <w:sz w:val="24"/>
          <w:szCs w:val="24"/>
        </w:rPr>
        <w:t>were</w:t>
      </w:r>
      <w:r w:rsidR="0041637B" w:rsidRPr="006276C3">
        <w:rPr>
          <w:rFonts w:ascii="Book Antiqua" w:hAnsi="Book Antiqua"/>
          <w:color w:val="000000" w:themeColor="text1"/>
          <w:kern w:val="0"/>
          <w:sz w:val="24"/>
          <w:szCs w:val="24"/>
        </w:rPr>
        <w:t xml:space="preserve"> </w:t>
      </w:r>
      <w:r w:rsidR="00C339DB" w:rsidRPr="006276C3">
        <w:rPr>
          <w:rFonts w:ascii="Book Antiqua" w:hAnsi="Book Antiqua"/>
          <w:color w:val="000000" w:themeColor="text1"/>
          <w:kern w:val="0"/>
          <w:sz w:val="24"/>
          <w:szCs w:val="24"/>
        </w:rPr>
        <w:t>(-) or (+)</w:t>
      </w:r>
      <w:r w:rsidR="0041637B" w:rsidRPr="006276C3">
        <w:rPr>
          <w:rFonts w:ascii="Book Antiqua" w:hAnsi="Book Antiqua"/>
          <w:color w:val="000000" w:themeColor="text1"/>
          <w:kern w:val="0"/>
          <w:sz w:val="24"/>
          <w:szCs w:val="24"/>
        </w:rPr>
        <w:t>, while</w:t>
      </w:r>
      <w:r w:rsidR="001B2DB1" w:rsidRPr="006276C3">
        <w:rPr>
          <w:rFonts w:ascii="Book Antiqua" w:hAnsi="Book Antiqua"/>
          <w:color w:val="000000" w:themeColor="text1"/>
          <w:kern w:val="0"/>
          <w:sz w:val="24"/>
          <w:szCs w:val="24"/>
        </w:rPr>
        <w:t xml:space="preserve"> most </w:t>
      </w:r>
      <w:r w:rsidR="0041637B" w:rsidRPr="006276C3">
        <w:rPr>
          <w:rFonts w:ascii="Book Antiqua" w:hAnsi="Book Antiqua"/>
          <w:color w:val="000000" w:themeColor="text1"/>
          <w:kern w:val="0"/>
          <w:sz w:val="24"/>
          <w:szCs w:val="24"/>
        </w:rPr>
        <w:t xml:space="preserve">tumor samples </w:t>
      </w:r>
      <w:r w:rsidR="00960DD0" w:rsidRPr="006276C3">
        <w:rPr>
          <w:rFonts w:ascii="Book Antiqua" w:hAnsi="Book Antiqua"/>
          <w:color w:val="000000" w:themeColor="text1"/>
          <w:kern w:val="0"/>
          <w:sz w:val="24"/>
          <w:szCs w:val="24"/>
        </w:rPr>
        <w:t>rang</w:t>
      </w:r>
      <w:r w:rsidR="00C8373F" w:rsidRPr="006276C3">
        <w:rPr>
          <w:rFonts w:ascii="Book Antiqua" w:hAnsi="Book Antiqua"/>
          <w:color w:val="000000" w:themeColor="text1"/>
          <w:kern w:val="0"/>
          <w:sz w:val="24"/>
          <w:szCs w:val="24"/>
        </w:rPr>
        <w:t>ed</w:t>
      </w:r>
      <w:r w:rsidR="00960DD0" w:rsidRPr="006276C3">
        <w:rPr>
          <w:rFonts w:ascii="Book Antiqua" w:hAnsi="Book Antiqua"/>
          <w:color w:val="000000" w:themeColor="text1"/>
          <w:kern w:val="0"/>
          <w:sz w:val="24"/>
          <w:szCs w:val="24"/>
        </w:rPr>
        <w:t xml:space="preserve"> from </w:t>
      </w:r>
      <w:r w:rsidR="003D012F" w:rsidRPr="006276C3">
        <w:rPr>
          <w:rFonts w:ascii="Book Antiqua" w:hAnsi="Book Antiqua"/>
          <w:color w:val="000000" w:themeColor="text1"/>
          <w:kern w:val="0"/>
          <w:sz w:val="24"/>
          <w:szCs w:val="24"/>
        </w:rPr>
        <w:t>(+)</w:t>
      </w:r>
      <w:r w:rsidR="00960DD0" w:rsidRPr="006276C3">
        <w:rPr>
          <w:rFonts w:ascii="Book Antiqua" w:hAnsi="Book Antiqua"/>
          <w:color w:val="000000" w:themeColor="text1"/>
          <w:kern w:val="0"/>
          <w:sz w:val="24"/>
          <w:szCs w:val="24"/>
        </w:rPr>
        <w:t xml:space="preserve"> to</w:t>
      </w:r>
      <w:r w:rsidR="0041637B" w:rsidRPr="006276C3">
        <w:rPr>
          <w:rFonts w:ascii="Book Antiqua" w:hAnsi="Book Antiqua"/>
          <w:color w:val="000000" w:themeColor="text1"/>
          <w:kern w:val="0"/>
          <w:sz w:val="24"/>
          <w:szCs w:val="24"/>
        </w:rPr>
        <w:t xml:space="preserve"> </w:t>
      </w:r>
      <w:r w:rsidR="003D012F" w:rsidRPr="006276C3">
        <w:rPr>
          <w:rFonts w:ascii="Book Antiqua" w:hAnsi="Book Antiqua"/>
          <w:color w:val="000000" w:themeColor="text1"/>
          <w:kern w:val="0"/>
          <w:sz w:val="24"/>
          <w:szCs w:val="24"/>
        </w:rPr>
        <w:t>(+++)</w:t>
      </w:r>
      <w:r w:rsidR="00D926CB" w:rsidRPr="006276C3">
        <w:rPr>
          <w:rFonts w:ascii="Book Antiqua" w:hAnsi="Book Antiqua"/>
          <w:color w:val="000000" w:themeColor="text1"/>
          <w:kern w:val="0"/>
          <w:sz w:val="24"/>
          <w:szCs w:val="24"/>
        </w:rPr>
        <w:t xml:space="preserve"> (Figure </w:t>
      </w:r>
      <w:r w:rsidR="0021619C" w:rsidRPr="006276C3">
        <w:rPr>
          <w:rFonts w:ascii="Book Antiqua" w:hAnsi="Book Antiqua"/>
          <w:color w:val="000000" w:themeColor="text1"/>
          <w:kern w:val="0"/>
          <w:sz w:val="24"/>
          <w:szCs w:val="24"/>
        </w:rPr>
        <w:t>1</w:t>
      </w:r>
      <w:r w:rsidR="001B4359" w:rsidRPr="006276C3">
        <w:rPr>
          <w:rFonts w:ascii="Book Antiqua" w:hAnsi="Book Antiqua"/>
          <w:color w:val="000000" w:themeColor="text1"/>
          <w:kern w:val="0"/>
          <w:sz w:val="24"/>
          <w:szCs w:val="24"/>
        </w:rPr>
        <w:t>B</w:t>
      </w:r>
      <w:r w:rsidR="00F53EA5" w:rsidRPr="006276C3">
        <w:rPr>
          <w:rFonts w:ascii="Book Antiqua" w:hAnsi="Book Antiqua"/>
          <w:color w:val="000000" w:themeColor="text1"/>
          <w:kern w:val="0"/>
          <w:sz w:val="24"/>
          <w:szCs w:val="24"/>
        </w:rPr>
        <w:t xml:space="preserve"> and</w:t>
      </w:r>
      <w:r w:rsidR="002E3EAA" w:rsidRPr="006276C3">
        <w:rPr>
          <w:rFonts w:ascii="Book Antiqua" w:hAnsi="Book Antiqua"/>
          <w:color w:val="000000" w:themeColor="text1"/>
          <w:kern w:val="0"/>
          <w:sz w:val="24"/>
          <w:szCs w:val="24"/>
        </w:rPr>
        <w:t xml:space="preserve"> Table 4</w:t>
      </w:r>
      <w:r w:rsidR="00D926CB" w:rsidRPr="006276C3">
        <w:rPr>
          <w:rFonts w:ascii="Book Antiqua" w:hAnsi="Book Antiqua"/>
          <w:color w:val="000000" w:themeColor="text1"/>
          <w:kern w:val="0"/>
          <w:sz w:val="24"/>
          <w:szCs w:val="24"/>
        </w:rPr>
        <w:t>)</w:t>
      </w:r>
      <w:r w:rsidRPr="006276C3">
        <w:rPr>
          <w:rFonts w:ascii="Book Antiqua" w:hAnsi="Book Antiqua"/>
          <w:color w:val="000000" w:themeColor="text1"/>
          <w:kern w:val="0"/>
          <w:sz w:val="24"/>
          <w:szCs w:val="24"/>
        </w:rPr>
        <w:t>, indicating higher SLITRK3 protein levels in tumor samples</w:t>
      </w:r>
      <w:r w:rsidR="00960DD0" w:rsidRPr="006276C3">
        <w:rPr>
          <w:rFonts w:ascii="Book Antiqua" w:hAnsi="Book Antiqua"/>
          <w:color w:val="000000" w:themeColor="text1"/>
          <w:kern w:val="0"/>
          <w:sz w:val="24"/>
          <w:szCs w:val="24"/>
        </w:rPr>
        <w:t xml:space="preserve">. </w:t>
      </w:r>
      <w:r w:rsidR="00637737" w:rsidRPr="006276C3">
        <w:rPr>
          <w:rFonts w:ascii="Book Antiqua" w:hAnsi="Book Antiqua"/>
          <w:color w:val="000000" w:themeColor="text1"/>
          <w:kern w:val="0"/>
          <w:sz w:val="24"/>
          <w:szCs w:val="24"/>
        </w:rPr>
        <w:t xml:space="preserve">The </w:t>
      </w:r>
      <w:r w:rsidR="007D1DD6" w:rsidRPr="006276C3">
        <w:rPr>
          <w:rFonts w:ascii="Book Antiqua" w:hAnsi="Book Antiqua"/>
          <w:color w:val="000000" w:themeColor="text1"/>
          <w:kern w:val="0"/>
          <w:sz w:val="24"/>
          <w:szCs w:val="24"/>
        </w:rPr>
        <w:t xml:space="preserve">difference between tumor and the paired </w:t>
      </w:r>
      <w:r w:rsidR="00361175" w:rsidRPr="006276C3">
        <w:rPr>
          <w:rFonts w:ascii="Book Antiqua" w:hAnsi="Book Antiqua"/>
          <w:color w:val="000000" w:themeColor="text1"/>
          <w:kern w:val="0"/>
          <w:sz w:val="24"/>
          <w:szCs w:val="24"/>
        </w:rPr>
        <w:t>adjacent normal tissues</w:t>
      </w:r>
      <w:r w:rsidR="007D1DD6" w:rsidRPr="006276C3">
        <w:rPr>
          <w:rFonts w:ascii="Book Antiqua" w:hAnsi="Book Antiqua"/>
          <w:color w:val="000000" w:themeColor="text1"/>
          <w:kern w:val="0"/>
          <w:sz w:val="24"/>
          <w:szCs w:val="24"/>
        </w:rPr>
        <w:t xml:space="preserve"> (T</w:t>
      </w:r>
      <w:r w:rsidR="00BD48FA" w:rsidRPr="006276C3">
        <w:rPr>
          <w:rFonts w:ascii="Book Antiqua" w:hAnsi="Book Antiqua"/>
          <w:color w:val="000000" w:themeColor="text1"/>
          <w:kern w:val="0"/>
          <w:sz w:val="24"/>
          <w:szCs w:val="24"/>
        </w:rPr>
        <w:t>-</w:t>
      </w:r>
      <w:r w:rsidR="007D1DD6" w:rsidRPr="006276C3">
        <w:rPr>
          <w:rFonts w:ascii="Book Antiqua" w:hAnsi="Book Antiqua"/>
          <w:color w:val="000000" w:themeColor="text1"/>
          <w:kern w:val="0"/>
          <w:sz w:val="24"/>
          <w:szCs w:val="24"/>
        </w:rPr>
        <w:t>N), ranging from −</w:t>
      </w:r>
      <w:r w:rsidR="00361175" w:rsidRPr="006276C3">
        <w:rPr>
          <w:rFonts w:ascii="Book Antiqua" w:hAnsi="Book Antiqua"/>
          <w:color w:val="000000" w:themeColor="text1"/>
          <w:kern w:val="0"/>
          <w:sz w:val="24"/>
          <w:szCs w:val="24"/>
        </w:rPr>
        <w:t>1</w:t>
      </w:r>
      <w:r w:rsidR="007D1DD6" w:rsidRPr="006276C3">
        <w:rPr>
          <w:rFonts w:ascii="Book Antiqua" w:hAnsi="Book Antiqua"/>
          <w:color w:val="000000" w:themeColor="text1"/>
          <w:kern w:val="0"/>
          <w:sz w:val="24"/>
          <w:szCs w:val="24"/>
        </w:rPr>
        <w:t xml:space="preserve"> to </w:t>
      </w:r>
      <w:r w:rsidR="00361175" w:rsidRPr="006276C3">
        <w:rPr>
          <w:rFonts w:ascii="Book Antiqua" w:hAnsi="Book Antiqua"/>
          <w:color w:val="000000" w:themeColor="text1"/>
          <w:kern w:val="0"/>
          <w:sz w:val="24"/>
          <w:szCs w:val="24"/>
        </w:rPr>
        <w:t>3</w:t>
      </w:r>
      <w:r w:rsidR="001B2DB1" w:rsidRPr="006276C3">
        <w:rPr>
          <w:rFonts w:ascii="Book Antiqua" w:hAnsi="Book Antiqua"/>
          <w:color w:val="000000" w:themeColor="text1"/>
          <w:kern w:val="0"/>
          <w:sz w:val="24"/>
          <w:szCs w:val="24"/>
        </w:rPr>
        <w:t xml:space="preserve"> (as (-) for 0 and (+++)</w:t>
      </w:r>
      <w:r w:rsidR="000F0C95" w:rsidRPr="006276C3">
        <w:rPr>
          <w:rFonts w:ascii="Book Antiqua" w:hAnsi="Book Antiqua"/>
          <w:color w:val="000000" w:themeColor="text1"/>
          <w:kern w:val="0"/>
          <w:sz w:val="24"/>
          <w:szCs w:val="24"/>
        </w:rPr>
        <w:t xml:space="preserve"> </w:t>
      </w:r>
      <w:r w:rsidR="001B2DB1" w:rsidRPr="006276C3">
        <w:rPr>
          <w:rFonts w:ascii="Book Antiqua" w:hAnsi="Book Antiqua"/>
          <w:color w:val="000000" w:themeColor="text1"/>
          <w:kern w:val="0"/>
          <w:sz w:val="24"/>
          <w:szCs w:val="24"/>
        </w:rPr>
        <w:t>for 3)</w:t>
      </w:r>
      <w:r w:rsidR="007D1DD6" w:rsidRPr="006276C3">
        <w:rPr>
          <w:rFonts w:ascii="Book Antiqua" w:hAnsi="Book Antiqua"/>
          <w:color w:val="000000" w:themeColor="text1"/>
          <w:kern w:val="0"/>
          <w:sz w:val="24"/>
          <w:szCs w:val="24"/>
        </w:rPr>
        <w:t>,</w:t>
      </w:r>
      <w:r w:rsidR="00D63F5D" w:rsidRPr="006276C3">
        <w:rPr>
          <w:rFonts w:ascii="Book Antiqua" w:hAnsi="Book Antiqua"/>
          <w:color w:val="000000" w:themeColor="text1"/>
          <w:kern w:val="0"/>
          <w:sz w:val="24"/>
          <w:szCs w:val="24"/>
        </w:rPr>
        <w:t xml:space="preserve"> </w:t>
      </w:r>
      <w:r w:rsidR="00802BC9" w:rsidRPr="006276C3">
        <w:rPr>
          <w:rFonts w:ascii="Book Antiqua" w:hAnsi="Book Antiqua"/>
          <w:color w:val="000000" w:themeColor="text1"/>
          <w:kern w:val="0"/>
          <w:sz w:val="24"/>
          <w:szCs w:val="24"/>
        </w:rPr>
        <w:t xml:space="preserve">revealed that SLITRK3 expression was increased in </w:t>
      </w:r>
      <w:r w:rsidR="00BD48FA" w:rsidRPr="006276C3">
        <w:rPr>
          <w:rFonts w:ascii="Book Antiqua" w:hAnsi="Book Antiqua"/>
          <w:color w:val="000000" w:themeColor="text1"/>
          <w:kern w:val="0"/>
          <w:sz w:val="24"/>
          <w:szCs w:val="24"/>
        </w:rPr>
        <w:t>76.3% (100/131) of GIST tumors</w:t>
      </w:r>
      <w:r w:rsidRPr="006276C3">
        <w:rPr>
          <w:rFonts w:ascii="Book Antiqua" w:hAnsi="Book Antiqua"/>
          <w:color w:val="000000" w:themeColor="text1"/>
          <w:kern w:val="0"/>
          <w:sz w:val="24"/>
          <w:szCs w:val="24"/>
        </w:rPr>
        <w:t xml:space="preserve"> where</w:t>
      </w:r>
      <w:r w:rsidR="00BD48FA" w:rsidRPr="006276C3">
        <w:rPr>
          <w:rFonts w:ascii="Book Antiqua" w:hAnsi="Book Antiqua"/>
          <w:color w:val="000000" w:themeColor="text1"/>
          <w:kern w:val="0"/>
          <w:sz w:val="24"/>
          <w:szCs w:val="24"/>
        </w:rPr>
        <w:t xml:space="preserve"> (T-N</w:t>
      </w:r>
      <w:r w:rsidR="00F53EA5" w:rsidRPr="006276C3">
        <w:rPr>
          <w:rFonts w:ascii="Book Antiqua" w:hAnsi="Book Antiqua"/>
          <w:color w:val="000000" w:themeColor="text1"/>
          <w:kern w:val="0"/>
          <w:sz w:val="24"/>
          <w:szCs w:val="24"/>
        </w:rPr>
        <w:t xml:space="preserve"> </w:t>
      </w:r>
      <w:r w:rsidR="00BD48FA" w:rsidRPr="006276C3">
        <w:rPr>
          <w:rFonts w:ascii="Book Antiqua" w:hAnsi="Book Antiqua"/>
          <w:color w:val="000000" w:themeColor="text1"/>
          <w:kern w:val="0"/>
          <w:sz w:val="24"/>
          <w:szCs w:val="24"/>
        </w:rPr>
        <w:t>&gt;</w:t>
      </w:r>
      <w:r w:rsidR="00F53EA5" w:rsidRPr="006276C3">
        <w:rPr>
          <w:rFonts w:ascii="Book Antiqua" w:hAnsi="Book Antiqua"/>
          <w:color w:val="000000" w:themeColor="text1"/>
          <w:kern w:val="0"/>
          <w:sz w:val="24"/>
          <w:szCs w:val="24"/>
        </w:rPr>
        <w:t xml:space="preserve"> </w:t>
      </w:r>
      <w:r w:rsidR="00BD48FA" w:rsidRPr="006276C3">
        <w:rPr>
          <w:rFonts w:ascii="Book Antiqua" w:hAnsi="Book Antiqua"/>
          <w:color w:val="000000" w:themeColor="text1"/>
          <w:kern w:val="0"/>
          <w:sz w:val="24"/>
          <w:szCs w:val="24"/>
        </w:rPr>
        <w:t xml:space="preserve">0) (Figure </w:t>
      </w:r>
      <w:r w:rsidR="0021619C" w:rsidRPr="006276C3">
        <w:rPr>
          <w:rFonts w:ascii="Book Antiqua" w:hAnsi="Book Antiqua"/>
          <w:color w:val="000000" w:themeColor="text1"/>
          <w:kern w:val="0"/>
          <w:sz w:val="24"/>
          <w:szCs w:val="24"/>
        </w:rPr>
        <w:t>1C</w:t>
      </w:r>
      <w:r w:rsidR="00BD48FA" w:rsidRPr="006276C3">
        <w:rPr>
          <w:rFonts w:ascii="Book Antiqua" w:hAnsi="Book Antiqua"/>
          <w:color w:val="000000" w:themeColor="text1"/>
          <w:kern w:val="0"/>
          <w:sz w:val="24"/>
          <w:szCs w:val="24"/>
        </w:rPr>
        <w:t xml:space="preserve">). </w:t>
      </w:r>
      <w:r w:rsidR="00D63F5D" w:rsidRPr="006276C3">
        <w:rPr>
          <w:rFonts w:ascii="Book Antiqua" w:hAnsi="Book Antiqua"/>
          <w:color w:val="000000" w:themeColor="text1"/>
          <w:kern w:val="0"/>
          <w:sz w:val="24"/>
          <w:szCs w:val="24"/>
        </w:rPr>
        <w:t xml:space="preserve">Wilcoxon signed rank test further confirmed that </w:t>
      </w:r>
      <w:r w:rsidR="00BD48FA" w:rsidRPr="006276C3">
        <w:rPr>
          <w:rFonts w:ascii="Book Antiqua" w:hAnsi="Book Antiqua"/>
          <w:color w:val="000000" w:themeColor="text1"/>
          <w:kern w:val="0"/>
          <w:sz w:val="24"/>
          <w:szCs w:val="24"/>
        </w:rPr>
        <w:t xml:space="preserve">GIST tumors have a significantly higher expression of SLITRK3 protein than adjacent normal tissues </w:t>
      </w:r>
      <w:r w:rsidR="00D63F5D" w:rsidRPr="006276C3">
        <w:rPr>
          <w:rFonts w:ascii="Book Antiqua" w:hAnsi="Book Antiqua"/>
          <w:color w:val="000000" w:themeColor="text1"/>
          <w:kern w:val="0"/>
          <w:sz w:val="24"/>
          <w:szCs w:val="24"/>
        </w:rPr>
        <w:t>tumor samples</w:t>
      </w:r>
      <w:r w:rsidR="001B4359" w:rsidRPr="006276C3">
        <w:rPr>
          <w:rFonts w:ascii="Book Antiqua" w:hAnsi="Book Antiqua"/>
          <w:color w:val="000000" w:themeColor="text1"/>
          <w:kern w:val="0"/>
          <w:sz w:val="24"/>
          <w:szCs w:val="24"/>
        </w:rPr>
        <w:t xml:space="preserve"> (</w:t>
      </w:r>
      <w:r w:rsidR="00F53EA5" w:rsidRPr="006276C3">
        <w:rPr>
          <w:rFonts w:ascii="Book Antiqua" w:hAnsi="Book Antiqua"/>
          <w:i/>
          <w:color w:val="000000" w:themeColor="text1"/>
          <w:kern w:val="0"/>
          <w:sz w:val="24"/>
          <w:szCs w:val="24"/>
        </w:rPr>
        <w:t>P</w:t>
      </w:r>
      <w:r w:rsidR="00F53EA5" w:rsidRPr="006276C3">
        <w:rPr>
          <w:rFonts w:ascii="Book Antiqua" w:hAnsi="Book Antiqua"/>
          <w:color w:val="000000" w:themeColor="text1"/>
          <w:kern w:val="0"/>
          <w:sz w:val="24"/>
          <w:szCs w:val="24"/>
        </w:rPr>
        <w:t xml:space="preserve"> </w:t>
      </w:r>
      <w:r w:rsidR="001B4359" w:rsidRPr="006276C3">
        <w:rPr>
          <w:rFonts w:ascii="Book Antiqua" w:hAnsi="Book Antiqua"/>
          <w:color w:val="000000" w:themeColor="text1"/>
          <w:kern w:val="0"/>
          <w:sz w:val="24"/>
          <w:szCs w:val="24"/>
        </w:rPr>
        <w:t>&lt;</w:t>
      </w:r>
      <w:r w:rsidR="00F53EA5" w:rsidRPr="006276C3">
        <w:rPr>
          <w:rFonts w:ascii="Book Antiqua" w:hAnsi="Book Antiqua"/>
          <w:color w:val="000000" w:themeColor="text1"/>
          <w:kern w:val="0"/>
          <w:sz w:val="24"/>
          <w:szCs w:val="24"/>
        </w:rPr>
        <w:t xml:space="preserve"> </w:t>
      </w:r>
      <w:r w:rsidR="001B4359" w:rsidRPr="006276C3">
        <w:rPr>
          <w:rFonts w:ascii="Book Antiqua" w:hAnsi="Book Antiqua"/>
          <w:color w:val="000000" w:themeColor="text1"/>
          <w:kern w:val="0"/>
          <w:sz w:val="24"/>
          <w:szCs w:val="24"/>
        </w:rPr>
        <w:t>0.001).</w:t>
      </w:r>
    </w:p>
    <w:p w:rsidR="00F53EA5" w:rsidRPr="006276C3" w:rsidRDefault="00F53EA5" w:rsidP="00622D78">
      <w:pPr>
        <w:autoSpaceDE w:val="0"/>
        <w:autoSpaceDN w:val="0"/>
        <w:adjustRightInd w:val="0"/>
        <w:snapToGrid w:val="0"/>
        <w:spacing w:line="360" w:lineRule="auto"/>
        <w:rPr>
          <w:rFonts w:ascii="Book Antiqua" w:hAnsi="Book Antiqua"/>
          <w:color w:val="000000" w:themeColor="text1"/>
          <w:kern w:val="0"/>
          <w:sz w:val="24"/>
          <w:szCs w:val="24"/>
        </w:rPr>
      </w:pPr>
    </w:p>
    <w:p w:rsidR="009F5496" w:rsidRPr="006276C3" w:rsidRDefault="00320770" w:rsidP="00622D78">
      <w:pPr>
        <w:adjustRightInd w:val="0"/>
        <w:snapToGrid w:val="0"/>
        <w:spacing w:line="360" w:lineRule="auto"/>
        <w:rPr>
          <w:rFonts w:ascii="Book Antiqua" w:hAnsi="Book Antiqua"/>
          <w:b/>
          <w:i/>
          <w:color w:val="000000" w:themeColor="text1"/>
          <w:sz w:val="24"/>
          <w:szCs w:val="24"/>
        </w:rPr>
      </w:pPr>
      <w:r w:rsidRPr="006276C3">
        <w:rPr>
          <w:rFonts w:ascii="Book Antiqua" w:hAnsi="Book Antiqua"/>
          <w:b/>
          <w:i/>
          <w:color w:val="000000" w:themeColor="text1"/>
          <w:sz w:val="24"/>
          <w:szCs w:val="24"/>
        </w:rPr>
        <w:t xml:space="preserve">SLITRK3 protein expression level is </w:t>
      </w:r>
      <w:bookmarkStart w:id="146" w:name="OLE_LINK236"/>
      <w:bookmarkStart w:id="147" w:name="OLE_LINK237"/>
      <w:r w:rsidRPr="006276C3">
        <w:rPr>
          <w:rFonts w:ascii="Book Antiqua" w:hAnsi="Book Antiqua"/>
          <w:b/>
          <w:i/>
          <w:color w:val="000000" w:themeColor="text1"/>
          <w:sz w:val="24"/>
          <w:szCs w:val="24"/>
        </w:rPr>
        <w:t>closely correlated</w:t>
      </w:r>
      <w:bookmarkEnd w:id="146"/>
      <w:bookmarkEnd w:id="147"/>
      <w:r w:rsidRPr="006276C3">
        <w:rPr>
          <w:rFonts w:ascii="Book Antiqua" w:hAnsi="Book Antiqua"/>
          <w:b/>
          <w:i/>
          <w:color w:val="000000" w:themeColor="text1"/>
          <w:sz w:val="24"/>
          <w:szCs w:val="24"/>
        </w:rPr>
        <w:t xml:space="preserve"> with the </w:t>
      </w:r>
      <w:bookmarkStart w:id="148" w:name="OLE_LINK292"/>
      <w:bookmarkStart w:id="149" w:name="OLE_LINK293"/>
      <w:proofErr w:type="spellStart"/>
      <w:r w:rsidRPr="006276C3">
        <w:rPr>
          <w:rFonts w:ascii="Book Antiqua" w:hAnsi="Book Antiqua"/>
          <w:b/>
          <w:i/>
          <w:color w:val="000000" w:themeColor="text1"/>
          <w:sz w:val="24"/>
          <w:szCs w:val="24"/>
        </w:rPr>
        <w:t>clinicopathological</w:t>
      </w:r>
      <w:proofErr w:type="spellEnd"/>
      <w:r w:rsidRPr="006276C3">
        <w:rPr>
          <w:rFonts w:ascii="Book Antiqua" w:hAnsi="Book Antiqua"/>
          <w:b/>
          <w:i/>
          <w:color w:val="000000" w:themeColor="text1"/>
          <w:sz w:val="24"/>
          <w:szCs w:val="24"/>
        </w:rPr>
        <w:t xml:space="preserve"> factors in GIST</w:t>
      </w:r>
      <w:bookmarkEnd w:id="148"/>
      <w:bookmarkEnd w:id="149"/>
    </w:p>
    <w:p w:rsidR="00BB53B2" w:rsidRPr="006276C3" w:rsidRDefault="00166554"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kern w:val="0"/>
          <w:sz w:val="24"/>
          <w:szCs w:val="24"/>
        </w:rPr>
        <w:t>To better understand the significance of SLITRK3 expression in GIST tumor tissues w</w:t>
      </w:r>
      <w:r w:rsidR="00BB53B2" w:rsidRPr="006276C3">
        <w:rPr>
          <w:rFonts w:ascii="Book Antiqua" w:hAnsi="Book Antiqua"/>
          <w:color w:val="000000" w:themeColor="text1"/>
          <w:kern w:val="0"/>
          <w:sz w:val="24"/>
          <w:szCs w:val="24"/>
        </w:rPr>
        <w:t>e</w:t>
      </w:r>
      <w:bookmarkStart w:id="150" w:name="OLE_LINK259"/>
      <w:r w:rsidR="00063D2B" w:rsidRPr="006276C3">
        <w:rPr>
          <w:rFonts w:ascii="Book Antiqua" w:hAnsi="Book Antiqua"/>
          <w:color w:val="000000" w:themeColor="text1"/>
          <w:kern w:val="0"/>
          <w:sz w:val="24"/>
          <w:szCs w:val="24"/>
        </w:rPr>
        <w:t xml:space="preserve"> </w:t>
      </w:r>
      <w:r w:rsidR="008F320C" w:rsidRPr="006276C3">
        <w:rPr>
          <w:rFonts w:ascii="Book Antiqua" w:hAnsi="Book Antiqua"/>
          <w:color w:val="000000" w:themeColor="text1"/>
          <w:kern w:val="0"/>
          <w:sz w:val="24"/>
          <w:szCs w:val="24"/>
        </w:rPr>
        <w:t>expanded</w:t>
      </w:r>
      <w:bookmarkEnd w:id="150"/>
      <w:r w:rsidR="008F320C" w:rsidRPr="006276C3">
        <w:rPr>
          <w:rFonts w:ascii="Book Antiqua" w:hAnsi="Book Antiqua"/>
          <w:color w:val="000000" w:themeColor="text1"/>
          <w:kern w:val="0"/>
          <w:sz w:val="24"/>
          <w:szCs w:val="24"/>
        </w:rPr>
        <w:t xml:space="preserve"> </w:t>
      </w:r>
      <w:r w:rsidR="00C8373F" w:rsidRPr="006276C3">
        <w:rPr>
          <w:rFonts w:ascii="Book Antiqua" w:hAnsi="Book Antiqua"/>
          <w:color w:val="000000" w:themeColor="text1"/>
          <w:kern w:val="0"/>
          <w:sz w:val="24"/>
          <w:szCs w:val="24"/>
        </w:rPr>
        <w:t xml:space="preserve">the </w:t>
      </w:r>
      <w:r w:rsidR="00FA65E9" w:rsidRPr="006276C3">
        <w:rPr>
          <w:rFonts w:ascii="Book Antiqua" w:hAnsi="Book Antiqua"/>
          <w:color w:val="000000" w:themeColor="text1"/>
          <w:sz w:val="24"/>
          <w:szCs w:val="24"/>
        </w:rPr>
        <w:t>tissue microarray</w:t>
      </w:r>
      <w:r w:rsidR="00FA65E9" w:rsidRPr="006276C3">
        <w:rPr>
          <w:rFonts w:ascii="Book Antiqua" w:hAnsi="Book Antiqua"/>
          <w:color w:val="000000" w:themeColor="text1"/>
          <w:kern w:val="0"/>
          <w:sz w:val="24"/>
          <w:szCs w:val="24"/>
        </w:rPr>
        <w:t xml:space="preserve"> </w:t>
      </w:r>
      <w:r w:rsidR="008F320C" w:rsidRPr="006276C3">
        <w:rPr>
          <w:rFonts w:ascii="Book Antiqua" w:hAnsi="Book Antiqua"/>
          <w:color w:val="000000" w:themeColor="text1"/>
          <w:kern w:val="0"/>
          <w:sz w:val="24"/>
          <w:szCs w:val="24"/>
        </w:rPr>
        <w:t>sample size</w:t>
      </w:r>
      <w:r w:rsidR="00BB53B2" w:rsidRPr="006276C3">
        <w:rPr>
          <w:rFonts w:ascii="Book Antiqua" w:hAnsi="Book Antiqua"/>
          <w:color w:val="000000" w:themeColor="text1"/>
          <w:kern w:val="0"/>
          <w:sz w:val="24"/>
          <w:szCs w:val="24"/>
        </w:rPr>
        <w:t xml:space="preserve"> </w:t>
      </w:r>
      <w:r w:rsidR="008F320C" w:rsidRPr="006276C3">
        <w:rPr>
          <w:rFonts w:ascii="Book Antiqua" w:hAnsi="Book Antiqua"/>
          <w:color w:val="000000" w:themeColor="text1"/>
          <w:kern w:val="0"/>
          <w:sz w:val="24"/>
          <w:szCs w:val="24"/>
        </w:rPr>
        <w:t xml:space="preserve">to </w:t>
      </w:r>
      <w:r w:rsidR="00915FCE" w:rsidRPr="006276C3">
        <w:rPr>
          <w:rFonts w:ascii="Book Antiqua" w:hAnsi="Book Antiqua"/>
          <w:color w:val="000000" w:themeColor="text1"/>
          <w:kern w:val="0"/>
          <w:sz w:val="24"/>
          <w:szCs w:val="24"/>
        </w:rPr>
        <w:t>417</w:t>
      </w:r>
      <w:r w:rsidR="008F320C" w:rsidRPr="006276C3">
        <w:rPr>
          <w:rFonts w:ascii="Book Antiqua" w:hAnsi="Book Antiqua"/>
          <w:color w:val="000000" w:themeColor="text1"/>
          <w:sz w:val="24"/>
          <w:szCs w:val="24"/>
        </w:rPr>
        <w:t xml:space="preserve"> </w:t>
      </w:r>
      <w:r w:rsidR="00FA65E9" w:rsidRPr="006276C3">
        <w:rPr>
          <w:rFonts w:ascii="Book Antiqua" w:hAnsi="Book Antiqua"/>
          <w:color w:val="000000" w:themeColor="text1"/>
          <w:sz w:val="24"/>
          <w:szCs w:val="24"/>
        </w:rPr>
        <w:t xml:space="preserve">cases </w:t>
      </w:r>
      <w:r w:rsidR="008F320C" w:rsidRPr="006276C3">
        <w:rPr>
          <w:rFonts w:ascii="Book Antiqua" w:hAnsi="Book Antiqua"/>
          <w:color w:val="000000" w:themeColor="text1"/>
          <w:sz w:val="24"/>
          <w:szCs w:val="24"/>
        </w:rPr>
        <w:t>(</w:t>
      </w:r>
      <w:r w:rsidR="00C67548" w:rsidRPr="006276C3">
        <w:rPr>
          <w:rFonts w:ascii="Book Antiqua" w:hAnsi="Book Antiqua"/>
          <w:color w:val="000000" w:themeColor="text1"/>
          <w:sz w:val="24"/>
          <w:szCs w:val="24"/>
        </w:rPr>
        <w:t>4</w:t>
      </w:r>
      <w:r w:rsidR="008F320C" w:rsidRPr="006276C3">
        <w:rPr>
          <w:rFonts w:ascii="Book Antiqua" w:hAnsi="Book Antiqua"/>
          <w:color w:val="000000" w:themeColor="text1"/>
          <w:sz w:val="24"/>
          <w:szCs w:val="24"/>
        </w:rPr>
        <w:t xml:space="preserve"> cases were off-chip and not included in the statistics)</w:t>
      </w:r>
      <w:r w:rsidRPr="006276C3">
        <w:rPr>
          <w:rFonts w:ascii="Book Antiqua" w:hAnsi="Book Antiqua"/>
          <w:color w:val="000000" w:themeColor="text1"/>
          <w:sz w:val="24"/>
          <w:szCs w:val="24"/>
        </w:rPr>
        <w:t>.</w:t>
      </w:r>
      <w:r w:rsidR="003C7B1E" w:rsidRPr="006276C3">
        <w:rPr>
          <w:rFonts w:ascii="Book Antiqua" w:hAnsi="Book Antiqua"/>
          <w:color w:val="000000" w:themeColor="text1"/>
          <w:sz w:val="24"/>
          <w:szCs w:val="24"/>
        </w:rPr>
        <w:t xml:space="preserve"> </w:t>
      </w:r>
      <w:r w:rsidR="000F3332" w:rsidRPr="006276C3">
        <w:rPr>
          <w:rFonts w:ascii="Book Antiqua" w:hAnsi="Book Antiqua"/>
          <w:color w:val="000000" w:themeColor="text1"/>
          <w:sz w:val="24"/>
          <w:szCs w:val="24"/>
        </w:rPr>
        <w:t xml:space="preserve">Among </w:t>
      </w:r>
      <w:r w:rsidR="00DB717E" w:rsidRPr="006276C3">
        <w:rPr>
          <w:rFonts w:ascii="Book Antiqua" w:hAnsi="Book Antiqua"/>
          <w:color w:val="000000" w:themeColor="text1"/>
          <w:sz w:val="24"/>
          <w:szCs w:val="24"/>
        </w:rPr>
        <w:t xml:space="preserve">the </w:t>
      </w:r>
      <w:r w:rsidR="00915FCE" w:rsidRPr="006276C3">
        <w:rPr>
          <w:rFonts w:ascii="Book Antiqua" w:hAnsi="Book Antiqua"/>
          <w:color w:val="000000" w:themeColor="text1"/>
          <w:sz w:val="24"/>
          <w:szCs w:val="24"/>
        </w:rPr>
        <w:t>413</w:t>
      </w:r>
      <w:r w:rsidR="003C7B1E" w:rsidRPr="006276C3">
        <w:rPr>
          <w:rFonts w:ascii="Book Antiqua" w:hAnsi="Book Antiqua"/>
          <w:color w:val="000000" w:themeColor="text1"/>
          <w:sz w:val="24"/>
          <w:szCs w:val="24"/>
        </w:rPr>
        <w:t xml:space="preserve"> GIST tumor tissues, </w:t>
      </w:r>
      <w:r w:rsidR="000F3332" w:rsidRPr="006276C3">
        <w:rPr>
          <w:rFonts w:ascii="Book Antiqua" w:hAnsi="Book Antiqua"/>
          <w:color w:val="000000" w:themeColor="text1"/>
          <w:sz w:val="24"/>
          <w:szCs w:val="24"/>
        </w:rPr>
        <w:t xml:space="preserve">SLITRK3 </w:t>
      </w:r>
      <w:r w:rsidR="00B137AC" w:rsidRPr="006276C3">
        <w:rPr>
          <w:rFonts w:ascii="Book Antiqua" w:hAnsi="Book Antiqua"/>
          <w:color w:val="000000" w:themeColor="text1"/>
          <w:sz w:val="24"/>
          <w:szCs w:val="24"/>
        </w:rPr>
        <w:t xml:space="preserve">staining </w:t>
      </w:r>
      <w:r w:rsidR="00C8373F" w:rsidRPr="006276C3">
        <w:rPr>
          <w:rFonts w:ascii="Book Antiqua" w:hAnsi="Book Antiqua"/>
          <w:color w:val="000000" w:themeColor="text1"/>
          <w:sz w:val="24"/>
          <w:szCs w:val="24"/>
        </w:rPr>
        <w:t xml:space="preserve">was </w:t>
      </w:r>
      <w:r w:rsidR="000F3332" w:rsidRPr="006276C3">
        <w:rPr>
          <w:rFonts w:ascii="Book Antiqua" w:hAnsi="Book Antiqua"/>
          <w:color w:val="000000" w:themeColor="text1"/>
          <w:sz w:val="24"/>
          <w:szCs w:val="24"/>
        </w:rPr>
        <w:t xml:space="preserve">strongly positive (+++) in </w:t>
      </w:r>
      <w:r w:rsidR="00915FCE" w:rsidRPr="006276C3">
        <w:rPr>
          <w:rFonts w:ascii="Book Antiqua" w:hAnsi="Book Antiqua"/>
          <w:color w:val="000000" w:themeColor="text1"/>
          <w:sz w:val="24"/>
          <w:szCs w:val="24"/>
        </w:rPr>
        <w:t>85</w:t>
      </w:r>
      <w:r w:rsidR="000F3332" w:rsidRPr="006276C3">
        <w:rPr>
          <w:rFonts w:ascii="Book Antiqua" w:hAnsi="Book Antiqua"/>
          <w:color w:val="000000" w:themeColor="text1"/>
          <w:sz w:val="24"/>
          <w:szCs w:val="24"/>
        </w:rPr>
        <w:t xml:space="preserve"> cases (</w:t>
      </w:r>
      <w:r w:rsidR="00915FCE" w:rsidRPr="006276C3">
        <w:rPr>
          <w:rFonts w:ascii="Book Antiqua" w:hAnsi="Book Antiqua"/>
          <w:color w:val="000000" w:themeColor="text1"/>
          <w:sz w:val="24"/>
          <w:szCs w:val="24"/>
        </w:rPr>
        <w:t>20.6</w:t>
      </w:r>
      <w:r w:rsidR="000F3332" w:rsidRPr="006276C3">
        <w:rPr>
          <w:rFonts w:ascii="Book Antiqua" w:hAnsi="Book Antiqua"/>
          <w:color w:val="000000" w:themeColor="text1"/>
          <w:sz w:val="24"/>
          <w:szCs w:val="24"/>
        </w:rPr>
        <w:t xml:space="preserve">%), </w:t>
      </w:r>
      <w:bookmarkStart w:id="151" w:name="OLE_LINK281"/>
      <w:bookmarkStart w:id="152" w:name="OLE_LINK282"/>
      <w:r w:rsidR="000F3332" w:rsidRPr="006276C3">
        <w:rPr>
          <w:rFonts w:ascii="Book Antiqua" w:hAnsi="Book Antiqua"/>
          <w:color w:val="000000" w:themeColor="text1"/>
          <w:sz w:val="24"/>
          <w:szCs w:val="24"/>
        </w:rPr>
        <w:t xml:space="preserve">positive (++) in </w:t>
      </w:r>
      <w:r w:rsidR="00915FCE" w:rsidRPr="006276C3">
        <w:rPr>
          <w:rFonts w:ascii="Book Antiqua" w:hAnsi="Book Antiqua"/>
          <w:color w:val="000000" w:themeColor="text1"/>
          <w:sz w:val="24"/>
          <w:szCs w:val="24"/>
        </w:rPr>
        <w:t xml:space="preserve">142 </w:t>
      </w:r>
      <w:r w:rsidR="000F3332" w:rsidRPr="006276C3">
        <w:rPr>
          <w:rFonts w:ascii="Book Antiqua" w:hAnsi="Book Antiqua"/>
          <w:color w:val="000000" w:themeColor="text1"/>
          <w:sz w:val="24"/>
          <w:szCs w:val="24"/>
        </w:rPr>
        <w:t>cases (</w:t>
      </w:r>
      <w:r w:rsidR="00915FCE" w:rsidRPr="006276C3">
        <w:rPr>
          <w:rFonts w:ascii="Book Antiqua" w:hAnsi="Book Antiqua"/>
          <w:color w:val="000000" w:themeColor="text1"/>
          <w:sz w:val="24"/>
          <w:szCs w:val="24"/>
        </w:rPr>
        <w:t>34.4</w:t>
      </w:r>
      <w:r w:rsidR="000F3332" w:rsidRPr="006276C3">
        <w:rPr>
          <w:rFonts w:ascii="Book Antiqua" w:hAnsi="Book Antiqua"/>
          <w:color w:val="000000" w:themeColor="text1"/>
          <w:sz w:val="24"/>
          <w:szCs w:val="24"/>
        </w:rPr>
        <w:t>%),</w:t>
      </w:r>
      <w:bookmarkEnd w:id="151"/>
      <w:bookmarkEnd w:id="152"/>
      <w:r w:rsidR="000F3332" w:rsidRPr="006276C3">
        <w:rPr>
          <w:rFonts w:ascii="Book Antiqua" w:hAnsi="Book Antiqua"/>
          <w:color w:val="000000" w:themeColor="text1"/>
          <w:sz w:val="24"/>
          <w:szCs w:val="24"/>
        </w:rPr>
        <w:t xml:space="preserve"> weakly positive (+) in </w:t>
      </w:r>
      <w:r w:rsidR="00915FCE" w:rsidRPr="006276C3">
        <w:rPr>
          <w:rFonts w:ascii="Book Antiqua" w:hAnsi="Book Antiqua"/>
          <w:color w:val="000000" w:themeColor="text1"/>
          <w:sz w:val="24"/>
          <w:szCs w:val="24"/>
        </w:rPr>
        <w:t>112</w:t>
      </w:r>
      <w:r w:rsidR="000F3332" w:rsidRPr="006276C3">
        <w:rPr>
          <w:rFonts w:ascii="Book Antiqua" w:hAnsi="Book Antiqua"/>
          <w:color w:val="000000" w:themeColor="text1"/>
          <w:sz w:val="24"/>
          <w:szCs w:val="24"/>
        </w:rPr>
        <w:t xml:space="preserve"> cases (2</w:t>
      </w:r>
      <w:r w:rsidR="00915FCE" w:rsidRPr="006276C3">
        <w:rPr>
          <w:rFonts w:ascii="Book Antiqua" w:hAnsi="Book Antiqua"/>
          <w:color w:val="000000" w:themeColor="text1"/>
          <w:sz w:val="24"/>
          <w:szCs w:val="24"/>
        </w:rPr>
        <w:t>7.1</w:t>
      </w:r>
      <w:r w:rsidR="000F3332" w:rsidRPr="006276C3">
        <w:rPr>
          <w:rFonts w:ascii="Book Antiqua" w:hAnsi="Book Antiqua"/>
          <w:color w:val="000000" w:themeColor="text1"/>
          <w:sz w:val="24"/>
          <w:szCs w:val="24"/>
        </w:rPr>
        <w:t xml:space="preserve">%), and negative (-) in </w:t>
      </w:r>
      <w:r w:rsidR="00915FCE" w:rsidRPr="006276C3">
        <w:rPr>
          <w:rFonts w:ascii="Book Antiqua" w:hAnsi="Book Antiqua"/>
          <w:color w:val="000000" w:themeColor="text1"/>
          <w:sz w:val="24"/>
          <w:szCs w:val="24"/>
        </w:rPr>
        <w:t>74</w:t>
      </w:r>
      <w:r w:rsidR="000F3332" w:rsidRPr="006276C3">
        <w:rPr>
          <w:rFonts w:ascii="Book Antiqua" w:hAnsi="Book Antiqua"/>
          <w:color w:val="000000" w:themeColor="text1"/>
          <w:sz w:val="24"/>
          <w:szCs w:val="24"/>
        </w:rPr>
        <w:t xml:space="preserve"> cases (1</w:t>
      </w:r>
      <w:r w:rsidR="00915FCE" w:rsidRPr="006276C3">
        <w:rPr>
          <w:rFonts w:ascii="Book Antiqua" w:hAnsi="Book Antiqua"/>
          <w:color w:val="000000" w:themeColor="text1"/>
          <w:sz w:val="24"/>
          <w:szCs w:val="24"/>
        </w:rPr>
        <w:t>7.9</w:t>
      </w:r>
      <w:r w:rsidR="000F3332" w:rsidRPr="006276C3">
        <w:rPr>
          <w:rFonts w:ascii="Book Antiqua" w:hAnsi="Book Antiqua"/>
          <w:color w:val="000000" w:themeColor="text1"/>
          <w:sz w:val="24"/>
          <w:szCs w:val="24"/>
        </w:rPr>
        <w:t xml:space="preserve">%). </w:t>
      </w:r>
      <w:r w:rsidR="00360D73" w:rsidRPr="006276C3">
        <w:rPr>
          <w:rFonts w:ascii="Book Antiqua" w:hAnsi="Book Antiqua"/>
          <w:color w:val="000000" w:themeColor="text1"/>
          <w:sz w:val="24"/>
          <w:szCs w:val="24"/>
        </w:rPr>
        <w:t>We t</w:t>
      </w:r>
      <w:r w:rsidR="00063D2B" w:rsidRPr="006276C3">
        <w:rPr>
          <w:rFonts w:ascii="Book Antiqua" w:hAnsi="Book Antiqua"/>
          <w:color w:val="000000" w:themeColor="text1"/>
          <w:sz w:val="24"/>
          <w:szCs w:val="24"/>
        </w:rPr>
        <w:t xml:space="preserve">hen </w:t>
      </w:r>
      <w:r w:rsidR="003C7B1E" w:rsidRPr="006276C3">
        <w:rPr>
          <w:rFonts w:ascii="Book Antiqua" w:hAnsi="Book Antiqua"/>
          <w:color w:val="000000" w:themeColor="text1"/>
          <w:sz w:val="24"/>
          <w:szCs w:val="24"/>
        </w:rPr>
        <w:t xml:space="preserve">ranked the </w:t>
      </w:r>
      <w:r w:rsidR="00063D2B" w:rsidRPr="006276C3">
        <w:rPr>
          <w:rFonts w:ascii="Book Antiqua" w:hAnsi="Book Antiqua"/>
          <w:color w:val="000000" w:themeColor="text1"/>
          <w:sz w:val="24"/>
          <w:szCs w:val="24"/>
        </w:rPr>
        <w:t xml:space="preserve">protein level into two classes: (-), (+) for low expression </w:t>
      </w:r>
      <w:r w:rsidR="00360D73" w:rsidRPr="006276C3">
        <w:rPr>
          <w:rFonts w:ascii="Book Antiqua" w:hAnsi="Book Antiqua"/>
          <w:color w:val="000000" w:themeColor="text1"/>
          <w:sz w:val="24"/>
          <w:szCs w:val="24"/>
        </w:rPr>
        <w:t xml:space="preserve">and </w:t>
      </w:r>
      <w:r w:rsidR="00063D2B" w:rsidRPr="006276C3">
        <w:rPr>
          <w:rFonts w:ascii="Book Antiqua" w:hAnsi="Book Antiqua"/>
          <w:color w:val="000000" w:themeColor="text1"/>
          <w:sz w:val="24"/>
          <w:szCs w:val="24"/>
        </w:rPr>
        <w:t>(++), (+++) for high expression</w:t>
      </w:r>
      <w:r w:rsidR="00C67548" w:rsidRPr="006276C3">
        <w:rPr>
          <w:rFonts w:ascii="Book Antiqua" w:hAnsi="Book Antiqua"/>
          <w:color w:val="000000" w:themeColor="text1"/>
          <w:sz w:val="24"/>
          <w:szCs w:val="24"/>
        </w:rPr>
        <w:t xml:space="preserve"> </w:t>
      </w:r>
      <w:r w:rsidR="00360D73" w:rsidRPr="006276C3">
        <w:rPr>
          <w:rFonts w:ascii="Book Antiqua" w:hAnsi="Book Antiqua"/>
          <w:color w:val="000000" w:themeColor="text1"/>
          <w:sz w:val="24"/>
          <w:szCs w:val="24"/>
        </w:rPr>
        <w:t xml:space="preserve">to </w:t>
      </w:r>
      <w:r w:rsidR="00063D2B" w:rsidRPr="006276C3">
        <w:rPr>
          <w:rFonts w:ascii="Book Antiqua" w:hAnsi="Book Antiqua"/>
          <w:color w:val="000000" w:themeColor="text1"/>
          <w:sz w:val="24"/>
          <w:szCs w:val="24"/>
        </w:rPr>
        <w:t xml:space="preserve">further </w:t>
      </w:r>
      <w:r w:rsidR="00C67548" w:rsidRPr="006276C3">
        <w:rPr>
          <w:rFonts w:ascii="Book Antiqua" w:hAnsi="Book Antiqua"/>
          <w:color w:val="000000" w:themeColor="text1"/>
          <w:sz w:val="24"/>
          <w:szCs w:val="24"/>
        </w:rPr>
        <w:t xml:space="preserve">investigate the relationship between </w:t>
      </w:r>
      <w:r w:rsidR="00063D2B" w:rsidRPr="006276C3">
        <w:rPr>
          <w:rFonts w:ascii="Book Antiqua" w:hAnsi="Book Antiqua"/>
          <w:color w:val="000000" w:themeColor="text1"/>
          <w:sz w:val="24"/>
          <w:szCs w:val="24"/>
        </w:rPr>
        <w:t xml:space="preserve">SLITRK3 </w:t>
      </w:r>
      <w:r w:rsidRPr="006276C3">
        <w:rPr>
          <w:rFonts w:ascii="Book Antiqua" w:hAnsi="Book Antiqua"/>
          <w:color w:val="000000" w:themeColor="text1"/>
          <w:sz w:val="24"/>
          <w:szCs w:val="24"/>
        </w:rPr>
        <w:t xml:space="preserve">and </w:t>
      </w:r>
      <w:proofErr w:type="spellStart"/>
      <w:r w:rsidRPr="006276C3">
        <w:rPr>
          <w:rFonts w:ascii="Book Antiqua" w:hAnsi="Book Antiqua"/>
          <w:color w:val="000000" w:themeColor="text1"/>
          <w:sz w:val="24"/>
          <w:szCs w:val="24"/>
        </w:rPr>
        <w:t>clinicopathological</w:t>
      </w:r>
      <w:proofErr w:type="spellEnd"/>
      <w:r w:rsidRPr="006276C3">
        <w:rPr>
          <w:rFonts w:ascii="Book Antiqua" w:hAnsi="Book Antiqua"/>
          <w:color w:val="000000" w:themeColor="text1"/>
          <w:sz w:val="24"/>
          <w:szCs w:val="24"/>
        </w:rPr>
        <w:t xml:space="preserve"> </w:t>
      </w:r>
      <w:bookmarkStart w:id="153" w:name="OLE_LINK260"/>
      <w:bookmarkStart w:id="154" w:name="OLE_LINK265"/>
      <w:r w:rsidRPr="006276C3">
        <w:rPr>
          <w:rFonts w:ascii="Book Antiqua" w:hAnsi="Book Antiqua"/>
          <w:color w:val="000000" w:themeColor="text1"/>
          <w:sz w:val="24"/>
          <w:szCs w:val="24"/>
        </w:rPr>
        <w:t>factors</w:t>
      </w:r>
      <w:bookmarkEnd w:id="153"/>
      <w:bookmarkEnd w:id="154"/>
      <w:r w:rsidRPr="006276C3">
        <w:rPr>
          <w:rFonts w:ascii="Book Antiqua" w:hAnsi="Book Antiqua"/>
          <w:color w:val="000000" w:themeColor="text1"/>
          <w:sz w:val="24"/>
          <w:szCs w:val="24"/>
        </w:rPr>
        <w:t xml:space="preserve"> in GIST. </w:t>
      </w:r>
      <w:bookmarkStart w:id="155" w:name="OLE_LINK310"/>
      <w:bookmarkStart w:id="156" w:name="OLE_LINK311"/>
      <w:r w:rsidR="00063D2B" w:rsidRPr="006276C3">
        <w:rPr>
          <w:rFonts w:ascii="Book Antiqua" w:hAnsi="Book Antiqua"/>
          <w:color w:val="000000" w:themeColor="text1"/>
          <w:sz w:val="24"/>
          <w:szCs w:val="24"/>
        </w:rPr>
        <w:t>Chi-square</w:t>
      </w:r>
      <w:bookmarkEnd w:id="155"/>
      <w:bookmarkEnd w:id="156"/>
      <w:r w:rsidR="00063D2B" w:rsidRPr="006276C3">
        <w:rPr>
          <w:rFonts w:ascii="Book Antiqua" w:hAnsi="Book Antiqua"/>
          <w:color w:val="000000" w:themeColor="text1"/>
          <w:sz w:val="24"/>
          <w:szCs w:val="24"/>
        </w:rPr>
        <w:t xml:space="preserve"> test revealed that the SLITRK3 protein level was not associated with gender, </w:t>
      </w:r>
      <w:r w:rsidR="00DA4686" w:rsidRPr="006276C3">
        <w:rPr>
          <w:rFonts w:ascii="Book Antiqua" w:hAnsi="Book Antiqua"/>
          <w:color w:val="000000" w:themeColor="text1"/>
          <w:sz w:val="24"/>
          <w:szCs w:val="24"/>
        </w:rPr>
        <w:t>age, predominant cell type,</w:t>
      </w:r>
      <w:r w:rsidR="005C2F6E" w:rsidRPr="006276C3">
        <w:rPr>
          <w:rFonts w:ascii="Book Antiqua" w:hAnsi="Book Antiqua"/>
          <w:color w:val="000000" w:themeColor="text1"/>
          <w:sz w:val="24"/>
          <w:szCs w:val="24"/>
        </w:rPr>
        <w:t xml:space="preserve"> </w:t>
      </w:r>
      <w:r w:rsidR="00063D2B" w:rsidRPr="006276C3">
        <w:rPr>
          <w:rFonts w:ascii="Book Antiqua" w:hAnsi="Book Antiqua"/>
          <w:color w:val="000000" w:themeColor="text1"/>
          <w:sz w:val="24"/>
          <w:szCs w:val="24"/>
        </w:rPr>
        <w:t>but was closely related with</w:t>
      </w:r>
      <w:r w:rsidR="00DA4686" w:rsidRPr="006276C3">
        <w:rPr>
          <w:rFonts w:ascii="Book Antiqua" w:hAnsi="Book Antiqua"/>
          <w:color w:val="000000" w:themeColor="text1"/>
          <w:sz w:val="24"/>
          <w:szCs w:val="24"/>
        </w:rPr>
        <w:t xml:space="preserve"> </w:t>
      </w:r>
      <w:r w:rsidR="00CB2AFF" w:rsidRPr="006276C3">
        <w:rPr>
          <w:rFonts w:ascii="Book Antiqua" w:hAnsi="Book Antiqua"/>
          <w:color w:val="000000" w:themeColor="text1"/>
          <w:sz w:val="24"/>
          <w:szCs w:val="24"/>
        </w:rPr>
        <w:t xml:space="preserve">gastrointestinal bleeding, </w:t>
      </w:r>
      <w:r w:rsidR="00DA4686" w:rsidRPr="006276C3">
        <w:rPr>
          <w:rFonts w:ascii="Book Antiqua" w:hAnsi="Book Antiqua"/>
          <w:color w:val="000000" w:themeColor="text1"/>
          <w:sz w:val="24"/>
          <w:szCs w:val="24"/>
        </w:rPr>
        <w:t>primary tumor site, primary tumor size</w:t>
      </w:r>
      <w:r w:rsidR="00063D2B" w:rsidRPr="006276C3">
        <w:rPr>
          <w:rFonts w:ascii="Book Antiqua" w:hAnsi="Book Antiqua"/>
          <w:color w:val="000000" w:themeColor="text1"/>
          <w:sz w:val="24"/>
          <w:szCs w:val="24"/>
        </w:rPr>
        <w:t xml:space="preserve">, mitotic </w:t>
      </w:r>
      <w:r w:rsidR="00DA4686" w:rsidRPr="006276C3">
        <w:rPr>
          <w:rFonts w:ascii="Book Antiqua" w:hAnsi="Book Antiqua"/>
          <w:color w:val="000000" w:themeColor="text1"/>
          <w:sz w:val="24"/>
          <w:szCs w:val="24"/>
        </w:rPr>
        <w:t>index</w:t>
      </w:r>
      <w:r w:rsidR="00063D2B" w:rsidRPr="006276C3">
        <w:rPr>
          <w:rFonts w:ascii="Book Antiqua" w:hAnsi="Book Antiqua"/>
          <w:color w:val="000000" w:themeColor="text1"/>
          <w:sz w:val="24"/>
          <w:szCs w:val="24"/>
        </w:rPr>
        <w:t xml:space="preserve">, and NIH </w:t>
      </w:r>
      <w:r w:rsidR="00924A03" w:rsidRPr="006276C3">
        <w:rPr>
          <w:rFonts w:ascii="Book Antiqua" w:hAnsi="Book Antiqua"/>
          <w:color w:val="000000" w:themeColor="text1"/>
          <w:sz w:val="24"/>
          <w:szCs w:val="24"/>
        </w:rPr>
        <w:t>classification;</w:t>
      </w:r>
      <w:r w:rsidR="005C2F6E" w:rsidRPr="006276C3">
        <w:rPr>
          <w:rFonts w:ascii="Book Antiqua" w:hAnsi="Book Antiqua"/>
          <w:color w:val="000000" w:themeColor="text1"/>
          <w:sz w:val="24"/>
          <w:szCs w:val="24"/>
        </w:rPr>
        <w:t xml:space="preserve"> </w:t>
      </w:r>
      <w:r w:rsidR="00DA4686" w:rsidRPr="006276C3">
        <w:rPr>
          <w:rFonts w:ascii="Book Antiqua" w:hAnsi="Book Antiqua"/>
          <w:color w:val="000000" w:themeColor="text1"/>
          <w:sz w:val="24"/>
          <w:szCs w:val="24"/>
        </w:rPr>
        <w:t>the details are shown in Table 5</w:t>
      </w:r>
      <w:r w:rsidR="00063D2B" w:rsidRPr="006276C3">
        <w:rPr>
          <w:rFonts w:ascii="Book Antiqua" w:hAnsi="Book Antiqua"/>
          <w:color w:val="000000" w:themeColor="text1"/>
          <w:sz w:val="24"/>
          <w:szCs w:val="24"/>
        </w:rPr>
        <w:t>.</w:t>
      </w:r>
    </w:p>
    <w:p w:rsidR="00F53EA5" w:rsidRPr="006276C3" w:rsidRDefault="00F53EA5" w:rsidP="00622D78">
      <w:pPr>
        <w:adjustRightInd w:val="0"/>
        <w:snapToGrid w:val="0"/>
        <w:spacing w:line="360" w:lineRule="auto"/>
        <w:rPr>
          <w:rFonts w:ascii="Book Antiqua" w:hAnsi="Book Antiqua"/>
          <w:b/>
          <w:color w:val="000000" w:themeColor="text1"/>
          <w:sz w:val="24"/>
          <w:szCs w:val="24"/>
        </w:rPr>
      </w:pPr>
    </w:p>
    <w:p w:rsidR="003118C3" w:rsidRPr="006276C3" w:rsidRDefault="003118C3" w:rsidP="00622D78">
      <w:pPr>
        <w:adjustRightInd w:val="0"/>
        <w:snapToGrid w:val="0"/>
        <w:spacing w:line="360" w:lineRule="auto"/>
        <w:rPr>
          <w:rFonts w:ascii="Book Antiqua" w:hAnsi="Book Antiqua"/>
          <w:b/>
          <w:i/>
          <w:color w:val="000000" w:themeColor="text1"/>
          <w:sz w:val="24"/>
          <w:szCs w:val="24"/>
        </w:rPr>
      </w:pPr>
      <w:r w:rsidRPr="006276C3">
        <w:rPr>
          <w:rFonts w:ascii="Book Antiqua" w:hAnsi="Book Antiqua"/>
          <w:b/>
          <w:i/>
          <w:color w:val="000000" w:themeColor="text1"/>
          <w:sz w:val="24"/>
          <w:szCs w:val="24"/>
        </w:rPr>
        <w:t xml:space="preserve">SLITRK3 </w:t>
      </w:r>
      <w:r w:rsidR="00803567" w:rsidRPr="006276C3">
        <w:rPr>
          <w:rFonts w:ascii="Book Antiqua" w:hAnsi="Book Antiqua"/>
          <w:b/>
          <w:i/>
          <w:color w:val="000000" w:themeColor="text1"/>
          <w:sz w:val="24"/>
          <w:szCs w:val="24"/>
        </w:rPr>
        <w:t>mRNA</w:t>
      </w:r>
      <w:r w:rsidRPr="006276C3">
        <w:rPr>
          <w:rFonts w:ascii="Book Antiqua" w:hAnsi="Book Antiqua"/>
          <w:b/>
          <w:i/>
          <w:color w:val="000000" w:themeColor="text1"/>
          <w:sz w:val="24"/>
          <w:szCs w:val="24"/>
        </w:rPr>
        <w:t xml:space="preserve"> expression is up-regulated in </w:t>
      </w:r>
      <w:r w:rsidR="00803567" w:rsidRPr="006276C3">
        <w:rPr>
          <w:rFonts w:ascii="Book Antiqua" w:hAnsi="Book Antiqua"/>
          <w:b/>
          <w:i/>
          <w:color w:val="000000" w:themeColor="text1"/>
          <w:sz w:val="24"/>
          <w:szCs w:val="24"/>
        </w:rPr>
        <w:t>fresh tumor tissues</w:t>
      </w:r>
      <w:r w:rsidR="00F07816" w:rsidRPr="006276C3">
        <w:rPr>
          <w:rFonts w:ascii="Book Antiqua" w:hAnsi="Book Antiqua"/>
          <w:b/>
          <w:i/>
          <w:color w:val="000000" w:themeColor="text1"/>
          <w:sz w:val="24"/>
          <w:szCs w:val="24"/>
        </w:rPr>
        <w:t xml:space="preserve"> with</w:t>
      </w:r>
      <w:r w:rsidR="00803567" w:rsidRPr="006276C3">
        <w:rPr>
          <w:rFonts w:ascii="Book Antiqua" w:hAnsi="Book Antiqua"/>
          <w:b/>
          <w:i/>
          <w:color w:val="000000" w:themeColor="text1"/>
          <w:sz w:val="24"/>
          <w:szCs w:val="24"/>
        </w:rPr>
        <w:t xml:space="preserve"> </w:t>
      </w:r>
      <w:r w:rsidRPr="006276C3">
        <w:rPr>
          <w:rFonts w:ascii="Book Antiqua" w:hAnsi="Book Antiqua"/>
          <w:b/>
          <w:i/>
          <w:color w:val="000000" w:themeColor="text1"/>
          <w:sz w:val="24"/>
          <w:szCs w:val="24"/>
        </w:rPr>
        <w:t>higher NIH risk</w:t>
      </w:r>
    </w:p>
    <w:p w:rsidR="003118C3" w:rsidRPr="006276C3" w:rsidRDefault="00F07816"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To further confirm the SLITRK3 expression in GIST</w:t>
      </w:r>
      <w:r w:rsidR="000B66DA" w:rsidRPr="006276C3">
        <w:rPr>
          <w:rFonts w:ascii="Book Antiqua" w:hAnsi="Book Antiqua"/>
          <w:color w:val="000000" w:themeColor="text1"/>
          <w:sz w:val="24"/>
          <w:szCs w:val="24"/>
        </w:rPr>
        <w:t xml:space="preserve"> t</w:t>
      </w:r>
      <w:r w:rsidR="003118C3" w:rsidRPr="006276C3">
        <w:rPr>
          <w:rFonts w:ascii="Book Antiqua" w:hAnsi="Book Antiqua"/>
          <w:color w:val="000000" w:themeColor="text1"/>
          <w:sz w:val="24"/>
          <w:szCs w:val="24"/>
        </w:rPr>
        <w:t xml:space="preserve">he relative expression </w:t>
      </w:r>
      <w:r w:rsidR="003118C3" w:rsidRPr="006276C3">
        <w:rPr>
          <w:rFonts w:ascii="Book Antiqua" w:hAnsi="Book Antiqua"/>
          <w:color w:val="000000" w:themeColor="text1"/>
          <w:sz w:val="24"/>
          <w:szCs w:val="24"/>
        </w:rPr>
        <w:lastRenderedPageBreak/>
        <w:t xml:space="preserve">levels of SLITRK3 mRNAs were analyzed by </w:t>
      </w:r>
      <w:proofErr w:type="spellStart"/>
      <w:r w:rsidR="003118C3" w:rsidRPr="006276C3">
        <w:rPr>
          <w:rFonts w:ascii="Book Antiqua" w:hAnsi="Book Antiqua"/>
          <w:color w:val="000000" w:themeColor="text1"/>
          <w:sz w:val="24"/>
          <w:szCs w:val="24"/>
        </w:rPr>
        <w:t>qRT</w:t>
      </w:r>
      <w:proofErr w:type="spellEnd"/>
      <w:r w:rsidR="003118C3" w:rsidRPr="006276C3">
        <w:rPr>
          <w:rFonts w:ascii="Book Antiqua" w:hAnsi="Book Antiqua"/>
          <w:color w:val="000000" w:themeColor="text1"/>
          <w:sz w:val="24"/>
          <w:szCs w:val="24"/>
        </w:rPr>
        <w:t xml:space="preserve">-PCR in 35 </w:t>
      </w:r>
      <w:r w:rsidR="00803567" w:rsidRPr="006276C3">
        <w:rPr>
          <w:rFonts w:ascii="Book Antiqua" w:hAnsi="Book Antiqua"/>
          <w:color w:val="000000" w:themeColor="text1"/>
          <w:sz w:val="24"/>
          <w:szCs w:val="24"/>
        </w:rPr>
        <w:t>fre</w:t>
      </w:r>
      <w:r w:rsidR="000B66DA" w:rsidRPr="006276C3">
        <w:rPr>
          <w:rFonts w:ascii="Book Antiqua" w:hAnsi="Book Antiqua"/>
          <w:color w:val="000000" w:themeColor="text1"/>
          <w:sz w:val="24"/>
          <w:szCs w:val="24"/>
        </w:rPr>
        <w:t>sh</w:t>
      </w:r>
      <w:r w:rsidR="00803567" w:rsidRPr="006276C3">
        <w:rPr>
          <w:rFonts w:ascii="Book Antiqua" w:hAnsi="Book Antiqua"/>
          <w:color w:val="000000" w:themeColor="text1"/>
          <w:sz w:val="24"/>
          <w:szCs w:val="24"/>
        </w:rPr>
        <w:t xml:space="preserve"> </w:t>
      </w:r>
      <w:r w:rsidR="003118C3" w:rsidRPr="006276C3">
        <w:rPr>
          <w:rFonts w:ascii="Book Antiqua" w:hAnsi="Book Antiqua"/>
          <w:color w:val="000000" w:themeColor="text1"/>
          <w:sz w:val="24"/>
          <w:szCs w:val="24"/>
        </w:rPr>
        <w:t xml:space="preserve">GISTs </w:t>
      </w:r>
      <w:r w:rsidR="000B66DA" w:rsidRPr="006276C3">
        <w:rPr>
          <w:rFonts w:ascii="Book Antiqua" w:hAnsi="Book Antiqua"/>
          <w:color w:val="000000" w:themeColor="text1"/>
          <w:sz w:val="24"/>
          <w:szCs w:val="24"/>
        </w:rPr>
        <w:t>samples</w:t>
      </w:r>
      <w:r w:rsidR="003118C3" w:rsidRPr="006276C3">
        <w:rPr>
          <w:rFonts w:ascii="Book Antiqua" w:hAnsi="Book Antiqua"/>
          <w:color w:val="000000" w:themeColor="text1"/>
          <w:sz w:val="24"/>
          <w:szCs w:val="24"/>
        </w:rPr>
        <w:t>. The relative expression level of SLITRK3 mRNA in low risk group (</w:t>
      </w:r>
      <w:r w:rsidR="00F53EA5" w:rsidRPr="006276C3">
        <w:rPr>
          <w:rFonts w:ascii="Book Antiqua" w:hAnsi="Book Antiqua"/>
          <w:i/>
          <w:color w:val="000000" w:themeColor="text1"/>
          <w:sz w:val="24"/>
          <w:szCs w:val="24"/>
        </w:rPr>
        <w:t>n</w:t>
      </w:r>
      <w:r w:rsidR="00F53EA5" w:rsidRPr="006276C3">
        <w:rPr>
          <w:rFonts w:ascii="Book Antiqua" w:hAnsi="Book Antiqua"/>
          <w:color w:val="000000" w:themeColor="text1"/>
          <w:sz w:val="24"/>
          <w:szCs w:val="24"/>
        </w:rPr>
        <w:t xml:space="preserve"> </w:t>
      </w:r>
      <w:r w:rsidR="003118C3" w:rsidRPr="006276C3">
        <w:rPr>
          <w:rFonts w:ascii="Book Antiqua" w:hAnsi="Book Antiqua"/>
          <w:color w:val="000000" w:themeColor="text1"/>
          <w:sz w:val="24"/>
          <w:szCs w:val="24"/>
        </w:rPr>
        <w:t>=</w:t>
      </w:r>
      <w:r w:rsidR="00F53EA5" w:rsidRPr="006276C3">
        <w:rPr>
          <w:rFonts w:ascii="Book Antiqua" w:hAnsi="Book Antiqua"/>
          <w:color w:val="000000" w:themeColor="text1"/>
          <w:sz w:val="24"/>
          <w:szCs w:val="24"/>
        </w:rPr>
        <w:t xml:space="preserve"> </w:t>
      </w:r>
      <w:r w:rsidR="003118C3" w:rsidRPr="006276C3">
        <w:rPr>
          <w:rFonts w:ascii="Book Antiqua" w:hAnsi="Book Antiqua"/>
          <w:color w:val="000000" w:themeColor="text1"/>
          <w:sz w:val="24"/>
          <w:szCs w:val="24"/>
        </w:rPr>
        <w:t>13), intermediate risk group (</w:t>
      </w:r>
      <w:r w:rsidR="003118C3" w:rsidRPr="006276C3">
        <w:rPr>
          <w:rFonts w:ascii="Book Antiqua" w:hAnsi="Book Antiqua"/>
          <w:i/>
          <w:color w:val="000000" w:themeColor="text1"/>
          <w:sz w:val="24"/>
          <w:szCs w:val="24"/>
        </w:rPr>
        <w:t>n</w:t>
      </w:r>
      <w:r w:rsidR="00F53EA5" w:rsidRPr="006276C3">
        <w:rPr>
          <w:rFonts w:ascii="Book Antiqua" w:hAnsi="Book Antiqua"/>
          <w:color w:val="000000" w:themeColor="text1"/>
          <w:sz w:val="24"/>
          <w:szCs w:val="24"/>
        </w:rPr>
        <w:t xml:space="preserve"> </w:t>
      </w:r>
      <w:r w:rsidR="003118C3" w:rsidRPr="006276C3">
        <w:rPr>
          <w:rFonts w:ascii="Book Antiqua" w:hAnsi="Book Antiqua"/>
          <w:color w:val="000000" w:themeColor="text1"/>
          <w:sz w:val="24"/>
          <w:szCs w:val="24"/>
        </w:rPr>
        <w:t>=</w:t>
      </w:r>
      <w:r w:rsidR="00F53EA5" w:rsidRPr="006276C3">
        <w:rPr>
          <w:rFonts w:ascii="Book Antiqua" w:hAnsi="Book Antiqua"/>
          <w:color w:val="000000" w:themeColor="text1"/>
          <w:sz w:val="24"/>
          <w:szCs w:val="24"/>
        </w:rPr>
        <w:t xml:space="preserve"> </w:t>
      </w:r>
      <w:r w:rsidR="003118C3" w:rsidRPr="006276C3">
        <w:rPr>
          <w:rFonts w:ascii="Book Antiqua" w:hAnsi="Book Antiqua"/>
          <w:color w:val="000000" w:themeColor="text1"/>
          <w:sz w:val="24"/>
          <w:szCs w:val="24"/>
        </w:rPr>
        <w:t>10) and high risk group (</w:t>
      </w:r>
      <w:r w:rsidR="00F53EA5" w:rsidRPr="006276C3">
        <w:rPr>
          <w:rFonts w:ascii="Book Antiqua" w:hAnsi="Book Antiqua"/>
          <w:i/>
          <w:color w:val="000000" w:themeColor="text1"/>
          <w:sz w:val="24"/>
          <w:szCs w:val="24"/>
        </w:rPr>
        <w:t>n</w:t>
      </w:r>
      <w:r w:rsidR="00F53EA5" w:rsidRPr="006276C3">
        <w:rPr>
          <w:rFonts w:ascii="Book Antiqua" w:hAnsi="Book Antiqua"/>
          <w:color w:val="000000" w:themeColor="text1"/>
          <w:sz w:val="24"/>
          <w:szCs w:val="24"/>
        </w:rPr>
        <w:t xml:space="preserve"> </w:t>
      </w:r>
      <w:r w:rsidR="003118C3" w:rsidRPr="006276C3">
        <w:rPr>
          <w:rFonts w:ascii="Book Antiqua" w:hAnsi="Book Antiqua"/>
          <w:color w:val="000000" w:themeColor="text1"/>
          <w:sz w:val="24"/>
          <w:szCs w:val="24"/>
        </w:rPr>
        <w:t>=</w:t>
      </w:r>
      <w:r w:rsidR="00F53EA5" w:rsidRPr="006276C3">
        <w:rPr>
          <w:rFonts w:ascii="Book Antiqua" w:hAnsi="Book Antiqua"/>
          <w:color w:val="000000" w:themeColor="text1"/>
          <w:sz w:val="24"/>
          <w:szCs w:val="24"/>
        </w:rPr>
        <w:t xml:space="preserve"> </w:t>
      </w:r>
      <w:r w:rsidR="003118C3" w:rsidRPr="006276C3">
        <w:rPr>
          <w:rFonts w:ascii="Book Antiqua" w:hAnsi="Book Antiqua"/>
          <w:color w:val="000000" w:themeColor="text1"/>
          <w:sz w:val="24"/>
          <w:szCs w:val="24"/>
        </w:rPr>
        <w:t xml:space="preserve">12) were 0.002 ± 0.002, 0.008 ± 0.009, and 0.011 ± 0.009, respectively, indicating a gradually increasing trend. The SLITRK3 expression in GIST tumor tissues of </w:t>
      </w:r>
      <w:r w:rsidR="00650A57" w:rsidRPr="006276C3">
        <w:rPr>
          <w:rFonts w:ascii="Book Antiqua" w:hAnsi="Book Antiqua"/>
          <w:color w:val="000000" w:themeColor="text1"/>
          <w:sz w:val="24"/>
          <w:szCs w:val="24"/>
        </w:rPr>
        <w:t xml:space="preserve">the intermediate and </w:t>
      </w:r>
      <w:r w:rsidR="003118C3" w:rsidRPr="006276C3">
        <w:rPr>
          <w:rFonts w:ascii="Book Antiqua" w:hAnsi="Book Antiqua"/>
          <w:color w:val="000000" w:themeColor="text1"/>
          <w:sz w:val="24"/>
          <w:szCs w:val="24"/>
        </w:rPr>
        <w:t>high risk group</w:t>
      </w:r>
      <w:r w:rsidR="00650A57" w:rsidRPr="006276C3">
        <w:rPr>
          <w:rFonts w:ascii="Book Antiqua" w:hAnsi="Book Antiqua"/>
          <w:color w:val="000000" w:themeColor="text1"/>
          <w:sz w:val="24"/>
          <w:szCs w:val="24"/>
        </w:rPr>
        <w:t>s</w:t>
      </w:r>
      <w:r w:rsidR="003118C3" w:rsidRPr="006276C3">
        <w:rPr>
          <w:rFonts w:ascii="Book Antiqua" w:hAnsi="Book Antiqua"/>
          <w:color w:val="000000" w:themeColor="text1"/>
          <w:sz w:val="24"/>
          <w:szCs w:val="24"/>
        </w:rPr>
        <w:t xml:space="preserve"> were significantly higher than those of </w:t>
      </w:r>
      <w:r w:rsidR="00650A57" w:rsidRPr="006276C3">
        <w:rPr>
          <w:rFonts w:ascii="Book Antiqua" w:hAnsi="Book Antiqua"/>
          <w:color w:val="000000" w:themeColor="text1"/>
          <w:sz w:val="24"/>
          <w:szCs w:val="24"/>
        </w:rPr>
        <w:t xml:space="preserve">the </w:t>
      </w:r>
      <w:r w:rsidR="003118C3" w:rsidRPr="006276C3">
        <w:rPr>
          <w:rFonts w:ascii="Book Antiqua" w:hAnsi="Book Antiqua"/>
          <w:color w:val="000000" w:themeColor="text1"/>
          <w:sz w:val="24"/>
          <w:szCs w:val="24"/>
        </w:rPr>
        <w:t>low-risk group (</w:t>
      </w:r>
      <w:r w:rsidR="003118C3" w:rsidRPr="006276C3">
        <w:rPr>
          <w:rFonts w:ascii="Book Antiqua" w:hAnsi="Book Antiqua"/>
          <w:i/>
          <w:color w:val="000000" w:themeColor="text1"/>
          <w:sz w:val="24"/>
          <w:szCs w:val="24"/>
        </w:rPr>
        <w:t>P</w:t>
      </w:r>
      <w:r w:rsidR="003118C3" w:rsidRPr="006276C3">
        <w:rPr>
          <w:rFonts w:ascii="Book Antiqua" w:hAnsi="Book Antiqua"/>
          <w:color w:val="000000" w:themeColor="text1"/>
          <w:sz w:val="24"/>
          <w:szCs w:val="24"/>
        </w:rPr>
        <w:t xml:space="preserve"> = 0.003 and </w:t>
      </w:r>
      <w:r w:rsidR="003118C3" w:rsidRPr="006276C3">
        <w:rPr>
          <w:rFonts w:ascii="Book Antiqua" w:hAnsi="Book Antiqua"/>
          <w:i/>
          <w:color w:val="000000" w:themeColor="text1"/>
          <w:sz w:val="24"/>
          <w:szCs w:val="24"/>
        </w:rPr>
        <w:t>P</w:t>
      </w:r>
      <w:r w:rsidR="003118C3" w:rsidRPr="006276C3">
        <w:rPr>
          <w:rFonts w:ascii="Book Antiqua" w:hAnsi="Book Antiqua"/>
          <w:color w:val="000000" w:themeColor="text1"/>
          <w:sz w:val="24"/>
          <w:szCs w:val="24"/>
        </w:rPr>
        <w:t xml:space="preserve"> = 0.044) (Figure </w:t>
      </w:r>
      <w:r w:rsidRPr="006276C3">
        <w:rPr>
          <w:rFonts w:ascii="Book Antiqua" w:hAnsi="Book Antiqua"/>
          <w:color w:val="000000" w:themeColor="text1"/>
          <w:sz w:val="24"/>
          <w:szCs w:val="24"/>
        </w:rPr>
        <w:t>2</w:t>
      </w:r>
      <w:r w:rsidR="003118C3" w:rsidRPr="006276C3">
        <w:rPr>
          <w:rFonts w:ascii="Book Antiqua" w:hAnsi="Book Antiqua"/>
          <w:color w:val="000000" w:themeColor="text1"/>
          <w:sz w:val="24"/>
          <w:szCs w:val="24"/>
        </w:rPr>
        <w:t>).</w:t>
      </w:r>
    </w:p>
    <w:p w:rsidR="00F53EA5" w:rsidRPr="006276C3" w:rsidRDefault="00F53EA5" w:rsidP="00622D78">
      <w:pPr>
        <w:adjustRightInd w:val="0"/>
        <w:snapToGrid w:val="0"/>
        <w:spacing w:line="360" w:lineRule="auto"/>
        <w:rPr>
          <w:rFonts w:ascii="Book Antiqua" w:hAnsi="Book Antiqua"/>
          <w:color w:val="000000" w:themeColor="text1"/>
          <w:sz w:val="24"/>
          <w:szCs w:val="24"/>
        </w:rPr>
      </w:pPr>
    </w:p>
    <w:p w:rsidR="000351BA" w:rsidRPr="006276C3" w:rsidRDefault="009C017C" w:rsidP="00622D78">
      <w:pPr>
        <w:adjustRightInd w:val="0"/>
        <w:snapToGrid w:val="0"/>
        <w:spacing w:line="360" w:lineRule="auto"/>
        <w:rPr>
          <w:rFonts w:ascii="Book Antiqua" w:hAnsi="Book Antiqua"/>
          <w:b/>
          <w:i/>
          <w:color w:val="000000" w:themeColor="text1"/>
          <w:sz w:val="24"/>
          <w:szCs w:val="24"/>
        </w:rPr>
      </w:pPr>
      <w:r w:rsidRPr="006276C3">
        <w:rPr>
          <w:rFonts w:ascii="Book Antiqua" w:hAnsi="Book Antiqua"/>
          <w:b/>
          <w:i/>
          <w:color w:val="000000" w:themeColor="text1"/>
          <w:sz w:val="24"/>
          <w:szCs w:val="24"/>
        </w:rPr>
        <w:t xml:space="preserve">SLITRK3 is </w:t>
      </w:r>
      <w:bookmarkStart w:id="157" w:name="OLE_LINK295"/>
      <w:bookmarkStart w:id="158" w:name="OLE_LINK298"/>
      <w:r w:rsidRPr="006276C3">
        <w:rPr>
          <w:rFonts w:ascii="Book Antiqua" w:hAnsi="Book Antiqua"/>
          <w:b/>
          <w:i/>
          <w:color w:val="000000" w:themeColor="text1"/>
          <w:sz w:val="24"/>
          <w:szCs w:val="24"/>
        </w:rPr>
        <w:t xml:space="preserve">a </w:t>
      </w:r>
      <w:bookmarkStart w:id="159" w:name="OLE_LINK296"/>
      <w:bookmarkStart w:id="160" w:name="OLE_LINK297"/>
      <w:bookmarkStart w:id="161" w:name="OLE_LINK299"/>
      <w:r w:rsidRPr="006276C3">
        <w:rPr>
          <w:rFonts w:ascii="Book Antiqua" w:hAnsi="Book Antiqua"/>
          <w:b/>
          <w:i/>
          <w:color w:val="000000" w:themeColor="text1"/>
          <w:sz w:val="24"/>
          <w:szCs w:val="24"/>
        </w:rPr>
        <w:t>predictor</w:t>
      </w:r>
      <w:bookmarkEnd w:id="159"/>
      <w:bookmarkEnd w:id="160"/>
      <w:bookmarkEnd w:id="161"/>
      <w:r w:rsidRPr="006276C3">
        <w:rPr>
          <w:rFonts w:ascii="Book Antiqua" w:hAnsi="Book Antiqua"/>
          <w:b/>
          <w:i/>
          <w:color w:val="000000" w:themeColor="text1"/>
          <w:sz w:val="24"/>
          <w:szCs w:val="24"/>
        </w:rPr>
        <w:t xml:space="preserve"> for poor </w:t>
      </w:r>
      <w:bookmarkStart w:id="162" w:name="OLE_LINK257"/>
      <w:bookmarkStart w:id="163" w:name="OLE_LINK258"/>
      <w:r w:rsidRPr="006276C3">
        <w:rPr>
          <w:rFonts w:ascii="Book Antiqua" w:hAnsi="Book Antiqua"/>
          <w:b/>
          <w:i/>
          <w:color w:val="000000" w:themeColor="text1"/>
          <w:sz w:val="24"/>
          <w:szCs w:val="24"/>
        </w:rPr>
        <w:t>prognosis</w:t>
      </w:r>
      <w:bookmarkEnd w:id="157"/>
      <w:bookmarkEnd w:id="158"/>
      <w:bookmarkEnd w:id="162"/>
      <w:bookmarkEnd w:id="163"/>
      <w:r w:rsidRPr="006276C3">
        <w:rPr>
          <w:rFonts w:ascii="Book Antiqua" w:hAnsi="Book Antiqua"/>
          <w:b/>
          <w:i/>
          <w:color w:val="000000" w:themeColor="text1"/>
          <w:sz w:val="24"/>
          <w:szCs w:val="24"/>
        </w:rPr>
        <w:t xml:space="preserve"> </w:t>
      </w:r>
      <w:r w:rsidR="006E04BE" w:rsidRPr="006276C3">
        <w:rPr>
          <w:rFonts w:ascii="Book Antiqua" w:hAnsi="Book Antiqua"/>
          <w:b/>
          <w:i/>
          <w:color w:val="000000" w:themeColor="text1"/>
          <w:sz w:val="24"/>
          <w:szCs w:val="24"/>
        </w:rPr>
        <w:t>in GIST patients</w:t>
      </w:r>
    </w:p>
    <w:p w:rsidR="00781883" w:rsidRPr="006276C3" w:rsidRDefault="0093677C"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T</w:t>
      </w:r>
      <w:r w:rsidR="00781883" w:rsidRPr="006276C3">
        <w:rPr>
          <w:rFonts w:ascii="Book Antiqua" w:hAnsi="Book Antiqua"/>
          <w:color w:val="000000" w:themeColor="text1"/>
          <w:sz w:val="24"/>
          <w:szCs w:val="24"/>
        </w:rPr>
        <w:t xml:space="preserve">he relationship between SLITRK3 expression and </w:t>
      </w:r>
      <w:bookmarkStart w:id="164" w:name="OLE_LINK314"/>
      <w:bookmarkStart w:id="165" w:name="OLE_LINK315"/>
      <w:r w:rsidR="00781883" w:rsidRPr="006276C3">
        <w:rPr>
          <w:rFonts w:ascii="Book Antiqua" w:hAnsi="Book Antiqua"/>
          <w:color w:val="000000" w:themeColor="text1"/>
          <w:sz w:val="24"/>
          <w:szCs w:val="24"/>
        </w:rPr>
        <w:t>overall survival (OS)</w:t>
      </w:r>
      <w:bookmarkEnd w:id="164"/>
      <w:bookmarkEnd w:id="165"/>
      <w:r w:rsidR="00781883" w:rsidRPr="006276C3">
        <w:rPr>
          <w:rFonts w:ascii="Book Antiqua" w:hAnsi="Book Antiqua"/>
          <w:color w:val="000000" w:themeColor="text1"/>
          <w:sz w:val="24"/>
          <w:szCs w:val="24"/>
        </w:rPr>
        <w:t xml:space="preserve"> or </w:t>
      </w:r>
      <w:bookmarkStart w:id="166" w:name="OLE_LINK290"/>
      <w:r w:rsidR="00781883" w:rsidRPr="006276C3">
        <w:rPr>
          <w:rFonts w:ascii="Book Antiqua" w:hAnsi="Book Antiqua"/>
          <w:color w:val="000000" w:themeColor="text1"/>
          <w:sz w:val="24"/>
          <w:szCs w:val="24"/>
        </w:rPr>
        <w:t>disease-free survival</w:t>
      </w:r>
      <w:bookmarkEnd w:id="166"/>
      <w:r w:rsidR="00781883" w:rsidRPr="006276C3">
        <w:rPr>
          <w:rFonts w:ascii="Book Antiqua" w:hAnsi="Book Antiqua"/>
          <w:color w:val="000000" w:themeColor="text1"/>
          <w:sz w:val="24"/>
          <w:szCs w:val="24"/>
        </w:rPr>
        <w:t xml:space="preserve"> (DFS) in GIST patients</w:t>
      </w:r>
      <w:r w:rsidRPr="006276C3">
        <w:rPr>
          <w:rFonts w:ascii="Book Antiqua" w:hAnsi="Book Antiqua"/>
          <w:color w:val="000000" w:themeColor="text1"/>
          <w:sz w:val="24"/>
          <w:szCs w:val="24"/>
        </w:rPr>
        <w:t xml:space="preserve"> was investigated</w:t>
      </w:r>
      <w:r w:rsidR="00781883" w:rsidRPr="006276C3">
        <w:rPr>
          <w:rFonts w:ascii="Book Antiqua" w:hAnsi="Book Antiqua"/>
          <w:color w:val="000000" w:themeColor="text1"/>
          <w:sz w:val="24"/>
          <w:szCs w:val="24"/>
        </w:rPr>
        <w:t xml:space="preserve">. All </w:t>
      </w:r>
      <w:r w:rsidR="003A586C" w:rsidRPr="006276C3">
        <w:rPr>
          <w:rFonts w:ascii="Book Antiqua" w:hAnsi="Book Antiqua"/>
          <w:color w:val="000000" w:themeColor="text1"/>
          <w:sz w:val="24"/>
          <w:szCs w:val="24"/>
        </w:rPr>
        <w:t>398</w:t>
      </w:r>
      <w:r w:rsidR="00781883" w:rsidRPr="006276C3">
        <w:rPr>
          <w:rFonts w:ascii="Book Antiqua" w:hAnsi="Book Antiqua"/>
          <w:color w:val="000000" w:themeColor="text1"/>
          <w:sz w:val="24"/>
          <w:szCs w:val="24"/>
        </w:rPr>
        <w:t xml:space="preserve"> cases with complete follow-up data</w:t>
      </w:r>
      <w:r w:rsidR="00986AF4" w:rsidRPr="006276C3">
        <w:rPr>
          <w:rFonts w:ascii="Book Antiqua" w:hAnsi="Book Antiqua"/>
          <w:color w:val="000000" w:themeColor="text1"/>
          <w:sz w:val="24"/>
          <w:szCs w:val="24"/>
        </w:rPr>
        <w:t xml:space="preserve"> </w:t>
      </w:r>
      <w:r w:rsidR="003C474C" w:rsidRPr="006276C3">
        <w:rPr>
          <w:rFonts w:ascii="Book Antiqua" w:hAnsi="Book Antiqua"/>
          <w:color w:val="000000" w:themeColor="text1"/>
          <w:sz w:val="24"/>
          <w:szCs w:val="24"/>
        </w:rPr>
        <w:t xml:space="preserve">were </w:t>
      </w:r>
      <w:r w:rsidR="003C474C" w:rsidRPr="006276C3">
        <w:rPr>
          <w:rFonts w:ascii="Book Antiqua" w:hAnsi="Book Antiqua"/>
          <w:color w:val="000000" w:themeColor="text1"/>
          <w:kern w:val="0"/>
          <w:sz w:val="24"/>
          <w:szCs w:val="24"/>
        </w:rPr>
        <w:t xml:space="preserve">classified into four classes </w:t>
      </w:r>
      <w:r w:rsidR="0089348C" w:rsidRPr="006276C3">
        <w:rPr>
          <w:rFonts w:ascii="Book Antiqua" w:hAnsi="Book Antiqua"/>
          <w:color w:val="000000" w:themeColor="text1"/>
          <w:kern w:val="0"/>
          <w:sz w:val="24"/>
          <w:szCs w:val="24"/>
        </w:rPr>
        <w:t xml:space="preserve">according to SLITRK3 expression levels </w:t>
      </w:r>
      <w:r w:rsidR="003C474C" w:rsidRPr="006276C3">
        <w:rPr>
          <w:rFonts w:ascii="Book Antiqua" w:hAnsi="Book Antiqua"/>
          <w:color w:val="000000" w:themeColor="text1"/>
          <w:sz w:val="24"/>
          <w:szCs w:val="24"/>
        </w:rPr>
        <w:t xml:space="preserve">and </w:t>
      </w:r>
      <w:r w:rsidR="00781883" w:rsidRPr="006276C3">
        <w:rPr>
          <w:rFonts w:ascii="Book Antiqua" w:hAnsi="Book Antiqua"/>
          <w:color w:val="000000" w:themeColor="text1"/>
          <w:sz w:val="24"/>
          <w:szCs w:val="24"/>
        </w:rPr>
        <w:t>were calculated according to the Kaplan-Meier method.</w:t>
      </w:r>
      <w:r w:rsidR="00894F59" w:rsidRPr="006276C3">
        <w:rPr>
          <w:rFonts w:ascii="Book Antiqua" w:hAnsi="Book Antiqua"/>
          <w:color w:val="000000" w:themeColor="text1"/>
          <w:sz w:val="24"/>
          <w:szCs w:val="24"/>
        </w:rPr>
        <w:t xml:space="preserve"> </w:t>
      </w:r>
      <w:bookmarkStart w:id="167" w:name="OLE_LINK354"/>
      <w:bookmarkStart w:id="168" w:name="OLE_LINK355"/>
      <w:r w:rsidR="00C25EB7" w:rsidRPr="006276C3">
        <w:rPr>
          <w:rFonts w:ascii="Book Antiqua" w:hAnsi="Book Antiqua"/>
          <w:color w:val="000000" w:themeColor="text1"/>
          <w:sz w:val="24"/>
          <w:szCs w:val="24"/>
        </w:rPr>
        <w:t>The 5-year OS rates</w:t>
      </w:r>
      <w:r w:rsidR="00894F59" w:rsidRPr="006276C3">
        <w:rPr>
          <w:rFonts w:ascii="Book Antiqua" w:hAnsi="Book Antiqua"/>
          <w:color w:val="000000" w:themeColor="text1"/>
          <w:sz w:val="24"/>
          <w:szCs w:val="24"/>
        </w:rPr>
        <w:t xml:space="preserve"> </w:t>
      </w:r>
      <w:bookmarkStart w:id="169" w:name="OLE_LINK286"/>
      <w:bookmarkStart w:id="170" w:name="OLE_LINK287"/>
      <w:r w:rsidR="00E6408A" w:rsidRPr="006276C3">
        <w:rPr>
          <w:rFonts w:ascii="Book Antiqua" w:hAnsi="Book Antiqua"/>
          <w:color w:val="000000" w:themeColor="text1"/>
          <w:sz w:val="24"/>
          <w:szCs w:val="24"/>
        </w:rPr>
        <w:t>decreased</w:t>
      </w:r>
      <w:bookmarkEnd w:id="169"/>
      <w:bookmarkEnd w:id="170"/>
      <w:r w:rsidR="00E6408A" w:rsidRPr="006276C3">
        <w:rPr>
          <w:rFonts w:ascii="Book Antiqua" w:hAnsi="Book Antiqua"/>
          <w:color w:val="000000" w:themeColor="text1"/>
          <w:sz w:val="24"/>
          <w:szCs w:val="24"/>
        </w:rPr>
        <w:t xml:space="preserve"> </w:t>
      </w:r>
      <w:bookmarkStart w:id="171" w:name="OLE_LINK288"/>
      <w:bookmarkStart w:id="172" w:name="OLE_LINK289"/>
      <w:r w:rsidR="00E6408A" w:rsidRPr="006276C3">
        <w:rPr>
          <w:rFonts w:ascii="Book Antiqua" w:hAnsi="Book Antiqua"/>
          <w:color w:val="000000" w:themeColor="text1"/>
          <w:sz w:val="24"/>
          <w:szCs w:val="24"/>
        </w:rPr>
        <w:t>successively</w:t>
      </w:r>
      <w:bookmarkEnd w:id="171"/>
      <w:bookmarkEnd w:id="172"/>
      <w:r w:rsidR="0078471E" w:rsidRPr="006276C3">
        <w:rPr>
          <w:rFonts w:ascii="Book Antiqua" w:hAnsi="Book Antiqua"/>
          <w:color w:val="000000" w:themeColor="text1"/>
          <w:sz w:val="24"/>
          <w:szCs w:val="24"/>
        </w:rPr>
        <w:t xml:space="preserve"> </w:t>
      </w:r>
      <w:r w:rsidR="007A5AB2" w:rsidRPr="006276C3">
        <w:rPr>
          <w:rFonts w:ascii="Book Antiqua" w:hAnsi="Book Antiqua"/>
          <w:color w:val="000000" w:themeColor="text1"/>
          <w:sz w:val="24"/>
          <w:szCs w:val="24"/>
        </w:rPr>
        <w:t xml:space="preserve">from </w:t>
      </w:r>
      <w:r w:rsidR="0078471E" w:rsidRPr="006276C3">
        <w:rPr>
          <w:rFonts w:ascii="Book Antiqua" w:hAnsi="Book Antiqua"/>
          <w:color w:val="000000" w:themeColor="text1"/>
          <w:sz w:val="24"/>
          <w:szCs w:val="24"/>
        </w:rPr>
        <w:t>100% in (-), 9</w:t>
      </w:r>
      <w:r w:rsidR="003A586C" w:rsidRPr="006276C3">
        <w:rPr>
          <w:rFonts w:ascii="Book Antiqua" w:hAnsi="Book Antiqua"/>
          <w:color w:val="000000" w:themeColor="text1"/>
          <w:sz w:val="24"/>
          <w:szCs w:val="24"/>
        </w:rPr>
        <w:t>9.0</w:t>
      </w:r>
      <w:r w:rsidR="0078471E" w:rsidRPr="006276C3">
        <w:rPr>
          <w:rFonts w:ascii="Book Antiqua" w:hAnsi="Book Antiqua"/>
          <w:color w:val="000000" w:themeColor="text1"/>
          <w:sz w:val="24"/>
          <w:szCs w:val="24"/>
        </w:rPr>
        <w:t>% in (+), 86.</w:t>
      </w:r>
      <w:r w:rsidR="003A586C" w:rsidRPr="006276C3">
        <w:rPr>
          <w:rFonts w:ascii="Book Antiqua" w:hAnsi="Book Antiqua"/>
          <w:color w:val="000000" w:themeColor="text1"/>
          <w:sz w:val="24"/>
          <w:szCs w:val="24"/>
        </w:rPr>
        <w:t>7</w:t>
      </w:r>
      <w:r w:rsidR="0078471E" w:rsidRPr="006276C3">
        <w:rPr>
          <w:rFonts w:ascii="Book Antiqua" w:hAnsi="Book Antiqua"/>
          <w:color w:val="000000" w:themeColor="text1"/>
          <w:sz w:val="24"/>
          <w:szCs w:val="24"/>
        </w:rPr>
        <w:t>% in (++) to 5</w:t>
      </w:r>
      <w:r w:rsidR="003A586C" w:rsidRPr="006276C3">
        <w:rPr>
          <w:rFonts w:ascii="Book Antiqua" w:hAnsi="Book Antiqua"/>
          <w:color w:val="000000" w:themeColor="text1"/>
          <w:sz w:val="24"/>
          <w:szCs w:val="24"/>
        </w:rPr>
        <w:t>7</w:t>
      </w:r>
      <w:r w:rsidR="0078471E" w:rsidRPr="006276C3">
        <w:rPr>
          <w:rFonts w:ascii="Book Antiqua" w:hAnsi="Book Antiqua"/>
          <w:color w:val="000000" w:themeColor="text1"/>
          <w:sz w:val="24"/>
          <w:szCs w:val="24"/>
        </w:rPr>
        <w:t>.</w:t>
      </w:r>
      <w:r w:rsidR="005C2F6E" w:rsidRPr="006276C3">
        <w:rPr>
          <w:rFonts w:ascii="Book Antiqua" w:hAnsi="Book Antiqua"/>
          <w:color w:val="000000" w:themeColor="text1"/>
          <w:sz w:val="24"/>
          <w:szCs w:val="24"/>
        </w:rPr>
        <w:t>4</w:t>
      </w:r>
      <w:r w:rsidR="0078471E" w:rsidRPr="006276C3">
        <w:rPr>
          <w:rFonts w:ascii="Book Antiqua" w:hAnsi="Book Antiqua"/>
          <w:color w:val="000000" w:themeColor="text1"/>
          <w:sz w:val="24"/>
          <w:szCs w:val="24"/>
        </w:rPr>
        <w:t>% in (+++)</w:t>
      </w:r>
      <w:r w:rsidR="003C474C" w:rsidRPr="006276C3">
        <w:rPr>
          <w:rFonts w:ascii="Book Antiqua" w:hAnsi="Book Antiqua"/>
          <w:color w:val="000000" w:themeColor="text1"/>
          <w:sz w:val="24"/>
          <w:szCs w:val="24"/>
        </w:rPr>
        <w:t xml:space="preserve"> (</w:t>
      </w:r>
      <w:bookmarkStart w:id="173" w:name="OLE_LINK285"/>
      <w:r w:rsidR="003C474C" w:rsidRPr="006276C3">
        <w:rPr>
          <w:rFonts w:ascii="Book Antiqua" w:hAnsi="Book Antiqua"/>
          <w:color w:val="000000" w:themeColor="text1"/>
          <w:sz w:val="24"/>
          <w:szCs w:val="24"/>
        </w:rPr>
        <w:t xml:space="preserve">Log-Rank-test, </w:t>
      </w:r>
      <w:r w:rsidR="00F53EA5" w:rsidRPr="006276C3">
        <w:rPr>
          <w:rFonts w:ascii="Book Antiqua" w:hAnsi="Book Antiqua"/>
          <w:i/>
          <w:color w:val="000000" w:themeColor="text1"/>
          <w:sz w:val="24"/>
          <w:szCs w:val="24"/>
        </w:rPr>
        <w:t>P</w:t>
      </w:r>
      <w:r w:rsidR="00F53EA5" w:rsidRPr="006276C3">
        <w:rPr>
          <w:rFonts w:ascii="Book Antiqua" w:hAnsi="Book Antiqua"/>
          <w:color w:val="000000" w:themeColor="text1"/>
          <w:sz w:val="24"/>
          <w:szCs w:val="24"/>
        </w:rPr>
        <w:t xml:space="preserve"> </w:t>
      </w:r>
      <w:r w:rsidR="003C474C" w:rsidRPr="006276C3">
        <w:rPr>
          <w:rFonts w:ascii="Book Antiqua" w:hAnsi="Book Antiqua"/>
          <w:color w:val="000000" w:themeColor="text1"/>
          <w:sz w:val="24"/>
          <w:szCs w:val="24"/>
        </w:rPr>
        <w:t>&lt;</w:t>
      </w:r>
      <w:r w:rsidR="00F53EA5" w:rsidRPr="006276C3">
        <w:rPr>
          <w:rFonts w:ascii="Book Antiqua" w:hAnsi="Book Antiqua"/>
          <w:color w:val="000000" w:themeColor="text1"/>
          <w:sz w:val="24"/>
          <w:szCs w:val="24"/>
        </w:rPr>
        <w:t xml:space="preserve"> </w:t>
      </w:r>
      <w:r w:rsidR="003C474C" w:rsidRPr="006276C3">
        <w:rPr>
          <w:rFonts w:ascii="Book Antiqua" w:hAnsi="Book Antiqua"/>
          <w:color w:val="000000" w:themeColor="text1"/>
          <w:sz w:val="24"/>
          <w:szCs w:val="24"/>
        </w:rPr>
        <w:t>0.001</w:t>
      </w:r>
      <w:bookmarkEnd w:id="173"/>
      <w:r w:rsidR="003C474C" w:rsidRPr="006276C3">
        <w:rPr>
          <w:rFonts w:ascii="Book Antiqua" w:hAnsi="Book Antiqua"/>
          <w:color w:val="000000" w:themeColor="text1"/>
          <w:sz w:val="24"/>
          <w:szCs w:val="24"/>
        </w:rPr>
        <w:t>)</w:t>
      </w:r>
      <w:bookmarkEnd w:id="167"/>
      <w:bookmarkEnd w:id="168"/>
      <w:r w:rsidR="00C25EB7" w:rsidRPr="006276C3">
        <w:rPr>
          <w:rFonts w:ascii="Book Antiqua" w:hAnsi="Book Antiqua"/>
          <w:color w:val="000000" w:themeColor="text1"/>
          <w:sz w:val="24"/>
          <w:szCs w:val="24"/>
        </w:rPr>
        <w:t xml:space="preserve"> (Figure </w:t>
      </w:r>
      <w:r w:rsidR="00F07816" w:rsidRPr="006276C3">
        <w:rPr>
          <w:rFonts w:ascii="Book Antiqua" w:hAnsi="Book Antiqua"/>
          <w:color w:val="000000" w:themeColor="text1"/>
          <w:sz w:val="24"/>
          <w:szCs w:val="24"/>
        </w:rPr>
        <w:t>3</w:t>
      </w:r>
      <w:r w:rsidR="001B4359" w:rsidRPr="006276C3">
        <w:rPr>
          <w:rFonts w:ascii="Book Antiqua" w:hAnsi="Book Antiqua"/>
          <w:color w:val="000000" w:themeColor="text1"/>
          <w:sz w:val="24"/>
          <w:szCs w:val="24"/>
        </w:rPr>
        <w:t>A</w:t>
      </w:r>
      <w:r w:rsidR="00C25EB7" w:rsidRPr="006276C3">
        <w:rPr>
          <w:rFonts w:ascii="Book Antiqua" w:hAnsi="Book Antiqua"/>
          <w:color w:val="000000" w:themeColor="text1"/>
          <w:sz w:val="24"/>
          <w:szCs w:val="24"/>
        </w:rPr>
        <w:t>)</w:t>
      </w:r>
      <w:r w:rsidR="0078471E" w:rsidRPr="006276C3">
        <w:rPr>
          <w:rFonts w:ascii="Book Antiqua" w:hAnsi="Book Antiqua"/>
          <w:color w:val="000000" w:themeColor="text1"/>
          <w:sz w:val="24"/>
          <w:szCs w:val="24"/>
        </w:rPr>
        <w:t>.</w:t>
      </w:r>
      <w:r w:rsidR="003C474C" w:rsidRPr="006276C3">
        <w:rPr>
          <w:rFonts w:ascii="Book Antiqua" w:hAnsi="Book Antiqua"/>
          <w:color w:val="000000" w:themeColor="text1"/>
          <w:sz w:val="24"/>
          <w:szCs w:val="24"/>
        </w:rPr>
        <w:t xml:space="preserve"> </w:t>
      </w:r>
      <w:r w:rsidR="00C25EB7" w:rsidRPr="006276C3">
        <w:rPr>
          <w:rFonts w:ascii="Book Antiqua" w:hAnsi="Book Antiqua"/>
          <w:color w:val="000000" w:themeColor="text1"/>
          <w:sz w:val="24"/>
          <w:szCs w:val="24"/>
        </w:rPr>
        <w:t xml:space="preserve">Meanwhile, the 5-year DFS rates </w:t>
      </w:r>
      <w:r w:rsidR="00C25EB7" w:rsidRPr="006276C3">
        <w:rPr>
          <w:rFonts w:ascii="Book Antiqua" w:hAnsi="Book Antiqua"/>
          <w:color w:val="000000" w:themeColor="text1"/>
          <w:sz w:val="24"/>
          <w:szCs w:val="24"/>
          <w:bdr w:val="none" w:sz="0" w:space="0" w:color="auto" w:frame="1"/>
        </w:rPr>
        <w:t xml:space="preserve">also </w:t>
      </w:r>
      <w:r w:rsidR="00C25EB7" w:rsidRPr="006276C3">
        <w:rPr>
          <w:rFonts w:ascii="Book Antiqua" w:hAnsi="Book Antiqua"/>
          <w:color w:val="000000" w:themeColor="text1"/>
          <w:sz w:val="24"/>
          <w:szCs w:val="24"/>
        </w:rPr>
        <w:t xml:space="preserve">decreased </w:t>
      </w:r>
      <w:bookmarkStart w:id="174" w:name="OLE_LINK308"/>
      <w:bookmarkStart w:id="175" w:name="OLE_LINK309"/>
      <w:r w:rsidR="00C25EB7" w:rsidRPr="006276C3">
        <w:rPr>
          <w:rFonts w:ascii="Book Antiqua" w:hAnsi="Book Antiqua"/>
          <w:color w:val="000000" w:themeColor="text1"/>
          <w:sz w:val="24"/>
          <w:szCs w:val="24"/>
        </w:rPr>
        <w:t>successively</w:t>
      </w:r>
      <w:bookmarkEnd w:id="174"/>
      <w:bookmarkEnd w:id="175"/>
      <w:r w:rsidR="00C25EB7" w:rsidRPr="006276C3">
        <w:rPr>
          <w:rFonts w:ascii="Book Antiqua" w:hAnsi="Book Antiqua"/>
          <w:color w:val="000000" w:themeColor="text1"/>
          <w:sz w:val="24"/>
          <w:szCs w:val="24"/>
        </w:rPr>
        <w:t xml:space="preserve"> form 91.7% in (-), </w:t>
      </w:r>
      <w:r w:rsidR="00FF1BD2" w:rsidRPr="006276C3">
        <w:rPr>
          <w:rFonts w:ascii="Book Antiqua" w:hAnsi="Book Antiqua"/>
          <w:color w:val="000000" w:themeColor="text1"/>
          <w:sz w:val="24"/>
          <w:szCs w:val="24"/>
        </w:rPr>
        <w:t>7</w:t>
      </w:r>
      <w:r w:rsidR="00D14067" w:rsidRPr="006276C3">
        <w:rPr>
          <w:rFonts w:ascii="Book Antiqua" w:hAnsi="Book Antiqua"/>
          <w:color w:val="000000" w:themeColor="text1"/>
          <w:sz w:val="24"/>
          <w:szCs w:val="24"/>
        </w:rPr>
        <w:t>8.6</w:t>
      </w:r>
      <w:r w:rsidR="00C25EB7" w:rsidRPr="006276C3">
        <w:rPr>
          <w:rFonts w:ascii="Book Antiqua" w:hAnsi="Book Antiqua"/>
          <w:color w:val="000000" w:themeColor="text1"/>
          <w:sz w:val="24"/>
          <w:szCs w:val="24"/>
        </w:rPr>
        <w:t>% in (+), 7</w:t>
      </w:r>
      <w:r w:rsidR="00D14067" w:rsidRPr="006276C3">
        <w:rPr>
          <w:rFonts w:ascii="Book Antiqua" w:hAnsi="Book Antiqua"/>
          <w:color w:val="000000" w:themeColor="text1"/>
          <w:sz w:val="24"/>
          <w:szCs w:val="24"/>
        </w:rPr>
        <w:t>1.6</w:t>
      </w:r>
      <w:r w:rsidR="00C25EB7" w:rsidRPr="006276C3">
        <w:rPr>
          <w:rFonts w:ascii="Book Antiqua" w:hAnsi="Book Antiqua"/>
          <w:color w:val="000000" w:themeColor="text1"/>
          <w:sz w:val="24"/>
          <w:szCs w:val="24"/>
        </w:rPr>
        <w:t>% in (++) to 4</w:t>
      </w:r>
      <w:r w:rsidR="00D14067" w:rsidRPr="006276C3">
        <w:rPr>
          <w:rFonts w:ascii="Book Antiqua" w:hAnsi="Book Antiqua"/>
          <w:color w:val="000000" w:themeColor="text1"/>
          <w:sz w:val="24"/>
          <w:szCs w:val="24"/>
        </w:rPr>
        <w:t>1.8</w:t>
      </w:r>
      <w:r w:rsidR="00C25EB7" w:rsidRPr="006276C3">
        <w:rPr>
          <w:rFonts w:ascii="Book Antiqua" w:hAnsi="Book Antiqua"/>
          <w:color w:val="000000" w:themeColor="text1"/>
          <w:sz w:val="24"/>
          <w:szCs w:val="24"/>
        </w:rPr>
        <w:t xml:space="preserve">% in (+++) (Log-Rank-test, </w:t>
      </w:r>
      <w:r w:rsidR="00F53EA5" w:rsidRPr="006276C3">
        <w:rPr>
          <w:rFonts w:ascii="Book Antiqua" w:hAnsi="Book Antiqua"/>
          <w:i/>
          <w:color w:val="000000" w:themeColor="text1"/>
          <w:sz w:val="24"/>
          <w:szCs w:val="24"/>
        </w:rPr>
        <w:t>P</w:t>
      </w:r>
      <w:r w:rsidR="00F53EA5" w:rsidRPr="006276C3">
        <w:rPr>
          <w:rFonts w:ascii="Book Antiqua" w:hAnsi="Book Antiqua"/>
          <w:color w:val="000000" w:themeColor="text1"/>
          <w:sz w:val="24"/>
          <w:szCs w:val="24"/>
        </w:rPr>
        <w:t xml:space="preserve"> </w:t>
      </w:r>
      <w:r w:rsidR="00C25EB7" w:rsidRPr="006276C3">
        <w:rPr>
          <w:rFonts w:ascii="Book Antiqua" w:hAnsi="Book Antiqua"/>
          <w:color w:val="000000" w:themeColor="text1"/>
          <w:sz w:val="24"/>
          <w:szCs w:val="24"/>
        </w:rPr>
        <w:t>&lt;</w:t>
      </w:r>
      <w:r w:rsidR="00F53EA5" w:rsidRPr="006276C3">
        <w:rPr>
          <w:rFonts w:ascii="Book Antiqua" w:hAnsi="Book Antiqua"/>
          <w:color w:val="000000" w:themeColor="text1"/>
          <w:sz w:val="24"/>
          <w:szCs w:val="24"/>
        </w:rPr>
        <w:t xml:space="preserve"> </w:t>
      </w:r>
      <w:r w:rsidR="00C25EB7" w:rsidRPr="006276C3">
        <w:rPr>
          <w:rFonts w:ascii="Book Antiqua" w:hAnsi="Book Antiqua"/>
          <w:color w:val="000000" w:themeColor="text1"/>
          <w:sz w:val="24"/>
          <w:szCs w:val="24"/>
        </w:rPr>
        <w:t xml:space="preserve">0.001) (Figure </w:t>
      </w:r>
      <w:r w:rsidR="00F07816" w:rsidRPr="006276C3">
        <w:rPr>
          <w:rFonts w:ascii="Book Antiqua" w:hAnsi="Book Antiqua"/>
          <w:color w:val="000000" w:themeColor="text1"/>
          <w:sz w:val="24"/>
          <w:szCs w:val="24"/>
        </w:rPr>
        <w:t>3</w:t>
      </w:r>
      <w:r w:rsidR="001B4359" w:rsidRPr="006276C3">
        <w:rPr>
          <w:rFonts w:ascii="Book Antiqua" w:hAnsi="Book Antiqua"/>
          <w:color w:val="000000" w:themeColor="text1"/>
          <w:sz w:val="24"/>
          <w:szCs w:val="24"/>
        </w:rPr>
        <w:t>B</w:t>
      </w:r>
      <w:r w:rsidR="00C25EB7" w:rsidRPr="006276C3">
        <w:rPr>
          <w:rFonts w:ascii="Book Antiqua" w:hAnsi="Book Antiqua"/>
          <w:color w:val="000000" w:themeColor="text1"/>
          <w:sz w:val="24"/>
          <w:szCs w:val="24"/>
        </w:rPr>
        <w:t>).</w:t>
      </w:r>
    </w:p>
    <w:p w:rsidR="002C3FFE" w:rsidRPr="006276C3" w:rsidRDefault="005918CA" w:rsidP="00622D78">
      <w:pPr>
        <w:adjustRightInd w:val="0"/>
        <w:snapToGrid w:val="0"/>
        <w:spacing w:line="360" w:lineRule="auto"/>
        <w:ind w:firstLine="420"/>
        <w:rPr>
          <w:rFonts w:ascii="Book Antiqua" w:hAnsi="Book Antiqua"/>
          <w:color w:val="000000" w:themeColor="text1"/>
          <w:sz w:val="24"/>
          <w:szCs w:val="24"/>
        </w:rPr>
      </w:pPr>
      <w:r w:rsidRPr="006276C3">
        <w:rPr>
          <w:rFonts w:ascii="Book Antiqua" w:hAnsi="Book Antiqua"/>
          <w:color w:val="000000" w:themeColor="text1"/>
          <w:sz w:val="24"/>
          <w:szCs w:val="24"/>
        </w:rPr>
        <w:t xml:space="preserve">To further investigate </w:t>
      </w:r>
      <w:bookmarkStart w:id="176" w:name="OLE_LINK316"/>
      <w:bookmarkStart w:id="177" w:name="OLE_LINK317"/>
      <w:r w:rsidRPr="006276C3">
        <w:rPr>
          <w:rFonts w:ascii="Book Antiqua" w:hAnsi="Book Antiqua"/>
          <w:color w:val="000000" w:themeColor="text1"/>
          <w:sz w:val="24"/>
          <w:szCs w:val="24"/>
        </w:rPr>
        <w:t>whether</w:t>
      </w:r>
      <w:bookmarkEnd w:id="176"/>
      <w:bookmarkEnd w:id="177"/>
      <w:r w:rsidRPr="006276C3">
        <w:rPr>
          <w:rFonts w:ascii="Book Antiqua" w:hAnsi="Book Antiqua"/>
          <w:color w:val="000000" w:themeColor="text1"/>
          <w:sz w:val="24"/>
          <w:szCs w:val="24"/>
        </w:rPr>
        <w:t xml:space="preserve"> SLITRK3</w:t>
      </w:r>
      <w:r w:rsidR="00B477BC" w:rsidRPr="006276C3">
        <w:rPr>
          <w:rFonts w:ascii="Book Antiqua" w:hAnsi="Book Antiqua"/>
          <w:color w:val="000000" w:themeColor="text1"/>
          <w:sz w:val="24"/>
          <w:szCs w:val="24"/>
        </w:rPr>
        <w:t xml:space="preserve"> can be </w:t>
      </w:r>
      <w:r w:rsidR="007A5AB2" w:rsidRPr="006276C3">
        <w:rPr>
          <w:rFonts w:ascii="Book Antiqua" w:hAnsi="Book Antiqua"/>
          <w:color w:val="000000" w:themeColor="text1"/>
          <w:sz w:val="24"/>
          <w:szCs w:val="24"/>
        </w:rPr>
        <w:t xml:space="preserve">used as </w:t>
      </w:r>
      <w:r w:rsidR="00B477BC" w:rsidRPr="006276C3">
        <w:rPr>
          <w:rFonts w:ascii="Book Antiqua" w:hAnsi="Book Antiqua"/>
          <w:color w:val="000000" w:themeColor="text1"/>
          <w:sz w:val="24"/>
          <w:szCs w:val="24"/>
        </w:rPr>
        <w:t>an independent</w:t>
      </w:r>
      <w:bookmarkStart w:id="178" w:name="OLE_LINK318"/>
      <w:bookmarkStart w:id="179" w:name="OLE_LINK319"/>
      <w:r w:rsidRPr="006276C3">
        <w:rPr>
          <w:rFonts w:ascii="Book Antiqua" w:hAnsi="Book Antiqua"/>
          <w:color w:val="000000" w:themeColor="text1"/>
          <w:sz w:val="24"/>
          <w:szCs w:val="24"/>
        </w:rPr>
        <w:t xml:space="preserve"> </w:t>
      </w:r>
      <w:r w:rsidR="00B477BC" w:rsidRPr="006276C3">
        <w:rPr>
          <w:rFonts w:ascii="Book Antiqua" w:hAnsi="Book Antiqua"/>
          <w:color w:val="000000" w:themeColor="text1"/>
          <w:sz w:val="24"/>
          <w:szCs w:val="24"/>
        </w:rPr>
        <w:t>predictor</w:t>
      </w:r>
      <w:bookmarkEnd w:id="178"/>
      <w:bookmarkEnd w:id="179"/>
      <w:r w:rsidR="00B477BC"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associated with poor prognosis in GIST</w:t>
      </w:r>
      <w:r w:rsidR="00FA6C12" w:rsidRPr="006276C3">
        <w:rPr>
          <w:rFonts w:ascii="Book Antiqua" w:hAnsi="Book Antiqua"/>
          <w:color w:val="000000" w:themeColor="text1"/>
          <w:sz w:val="24"/>
          <w:szCs w:val="24"/>
        </w:rPr>
        <w:t xml:space="preserve">, </w:t>
      </w:r>
      <w:bookmarkStart w:id="180" w:name="OLE_LINK390"/>
      <w:bookmarkStart w:id="181" w:name="OLE_LINK391"/>
      <w:r w:rsidR="008A33F0" w:rsidRPr="006276C3">
        <w:rPr>
          <w:rFonts w:ascii="Book Antiqua" w:hAnsi="Book Antiqua"/>
          <w:color w:val="000000" w:themeColor="text1"/>
          <w:sz w:val="24"/>
          <w:szCs w:val="24"/>
        </w:rPr>
        <w:t xml:space="preserve">univariate and multivariate </w:t>
      </w:r>
      <w:bookmarkStart w:id="182" w:name="OLE_LINK322"/>
      <w:bookmarkStart w:id="183" w:name="OLE_LINK323"/>
      <w:r w:rsidR="008A33F0" w:rsidRPr="006276C3">
        <w:rPr>
          <w:rFonts w:ascii="Book Antiqua" w:hAnsi="Book Antiqua"/>
          <w:color w:val="000000" w:themeColor="text1"/>
          <w:sz w:val="24"/>
          <w:szCs w:val="24"/>
        </w:rPr>
        <w:t>analysis</w:t>
      </w:r>
      <w:bookmarkEnd w:id="180"/>
      <w:bookmarkEnd w:id="181"/>
      <w:bookmarkEnd w:id="182"/>
      <w:bookmarkEnd w:id="183"/>
      <w:r w:rsidR="000D7B6A" w:rsidRPr="006276C3">
        <w:rPr>
          <w:rFonts w:ascii="Book Antiqua" w:hAnsi="Book Antiqua"/>
          <w:color w:val="000000" w:themeColor="text1"/>
          <w:sz w:val="24"/>
          <w:szCs w:val="24"/>
        </w:rPr>
        <w:t xml:space="preserve"> </w:t>
      </w:r>
      <w:r w:rsidR="00FD1C6F" w:rsidRPr="006276C3">
        <w:rPr>
          <w:rFonts w:ascii="Book Antiqua" w:hAnsi="Book Antiqua"/>
          <w:color w:val="000000" w:themeColor="text1"/>
          <w:sz w:val="24"/>
          <w:szCs w:val="24"/>
        </w:rPr>
        <w:t>w</w:t>
      </w:r>
      <w:r w:rsidR="00F332FF" w:rsidRPr="006276C3">
        <w:rPr>
          <w:rFonts w:ascii="Book Antiqua" w:hAnsi="Book Antiqua"/>
          <w:color w:val="000000" w:themeColor="text1"/>
          <w:sz w:val="24"/>
          <w:szCs w:val="24"/>
        </w:rPr>
        <w:t>ere</w:t>
      </w:r>
      <w:r w:rsidR="00FA0C1B" w:rsidRPr="006276C3">
        <w:rPr>
          <w:rFonts w:ascii="Book Antiqua" w:hAnsi="Book Antiqua"/>
          <w:color w:val="000000" w:themeColor="text1"/>
          <w:sz w:val="24"/>
          <w:szCs w:val="24"/>
        </w:rPr>
        <w:t xml:space="preserve"> perform</w:t>
      </w:r>
      <w:r w:rsidR="00FD1C6F" w:rsidRPr="006276C3">
        <w:rPr>
          <w:rFonts w:ascii="Book Antiqua" w:hAnsi="Book Antiqua"/>
          <w:color w:val="000000" w:themeColor="text1"/>
          <w:sz w:val="24"/>
          <w:szCs w:val="24"/>
        </w:rPr>
        <w:t>ed</w:t>
      </w:r>
      <w:r w:rsidR="000D7B6A" w:rsidRPr="006276C3">
        <w:rPr>
          <w:rFonts w:ascii="Book Antiqua" w:hAnsi="Book Antiqua"/>
          <w:color w:val="000000" w:themeColor="text1"/>
          <w:sz w:val="24"/>
          <w:szCs w:val="24"/>
        </w:rPr>
        <w:t>.</w:t>
      </w:r>
      <w:r w:rsidR="00D73EDE" w:rsidRPr="006276C3">
        <w:rPr>
          <w:rFonts w:ascii="Book Antiqua" w:hAnsi="Book Antiqua"/>
          <w:color w:val="000000" w:themeColor="text1"/>
          <w:sz w:val="24"/>
          <w:szCs w:val="24"/>
        </w:rPr>
        <w:t xml:space="preserve"> </w:t>
      </w:r>
      <w:bookmarkStart w:id="184" w:name="OLE_LINK320"/>
      <w:bookmarkStart w:id="185" w:name="OLE_LINK321"/>
      <w:r w:rsidR="00D73EDE" w:rsidRPr="006276C3">
        <w:rPr>
          <w:rFonts w:ascii="Book Antiqua" w:hAnsi="Book Antiqua"/>
          <w:color w:val="000000" w:themeColor="text1"/>
          <w:sz w:val="24"/>
          <w:szCs w:val="24"/>
        </w:rPr>
        <w:t>Univariate</w:t>
      </w:r>
      <w:bookmarkEnd w:id="184"/>
      <w:bookmarkEnd w:id="185"/>
      <w:r w:rsidR="00D73EDE" w:rsidRPr="006276C3">
        <w:rPr>
          <w:rFonts w:ascii="Book Antiqua" w:hAnsi="Book Antiqua"/>
          <w:color w:val="000000" w:themeColor="text1"/>
          <w:sz w:val="24"/>
          <w:szCs w:val="24"/>
        </w:rPr>
        <w:t xml:space="preserve"> analysis revealed that</w:t>
      </w:r>
      <w:r w:rsidR="00AB4BE0" w:rsidRPr="006276C3">
        <w:rPr>
          <w:rFonts w:ascii="Book Antiqua" w:hAnsi="Book Antiqua"/>
          <w:color w:val="000000" w:themeColor="text1"/>
          <w:sz w:val="24"/>
          <w:szCs w:val="24"/>
        </w:rPr>
        <w:t xml:space="preserve"> primary tumor size, mitotic index, NIH stage and SLITRK3 expression were significantly associated with OS</w:t>
      </w:r>
      <w:r w:rsidR="007A5AB2" w:rsidRPr="006276C3">
        <w:rPr>
          <w:rFonts w:ascii="Book Antiqua" w:hAnsi="Book Antiqua"/>
          <w:color w:val="000000" w:themeColor="text1"/>
          <w:sz w:val="24"/>
          <w:szCs w:val="24"/>
        </w:rPr>
        <w:t xml:space="preserve"> (Table 6).</w:t>
      </w:r>
      <w:r w:rsidR="00AB4BE0" w:rsidRPr="006276C3">
        <w:rPr>
          <w:rFonts w:ascii="Book Antiqua" w:hAnsi="Book Antiqua"/>
          <w:color w:val="000000" w:themeColor="text1"/>
          <w:sz w:val="24"/>
          <w:szCs w:val="24"/>
        </w:rPr>
        <w:t xml:space="preserve"> </w:t>
      </w:r>
      <w:bookmarkStart w:id="186" w:name="OLE_LINK325"/>
      <w:bookmarkStart w:id="187" w:name="OLE_LINK326"/>
      <w:r w:rsidR="007A5AB2" w:rsidRPr="006276C3">
        <w:rPr>
          <w:rFonts w:ascii="Book Antiqua" w:hAnsi="Book Antiqua"/>
          <w:color w:val="000000" w:themeColor="text1"/>
          <w:sz w:val="24"/>
          <w:szCs w:val="24"/>
        </w:rPr>
        <w:t xml:space="preserve">Univariate analysis revealed that </w:t>
      </w:r>
      <w:r w:rsidR="001323F5" w:rsidRPr="006276C3">
        <w:rPr>
          <w:rFonts w:ascii="Book Antiqua" w:hAnsi="Book Antiqua"/>
          <w:color w:val="000000" w:themeColor="text1"/>
          <w:sz w:val="24"/>
          <w:szCs w:val="24"/>
        </w:rPr>
        <w:t>p</w:t>
      </w:r>
      <w:bookmarkEnd w:id="186"/>
      <w:bookmarkEnd w:id="187"/>
      <w:r w:rsidR="00AB4BE0" w:rsidRPr="006276C3">
        <w:rPr>
          <w:rFonts w:ascii="Book Antiqua" w:hAnsi="Book Antiqua"/>
          <w:color w:val="000000" w:themeColor="text1"/>
          <w:sz w:val="24"/>
          <w:szCs w:val="24"/>
        </w:rPr>
        <w:t>rimary tumor site</w:t>
      </w:r>
      <w:r w:rsidR="00377E87" w:rsidRPr="006276C3">
        <w:rPr>
          <w:rFonts w:ascii="Book Antiqua" w:hAnsi="Book Antiqua"/>
          <w:color w:val="000000" w:themeColor="text1"/>
          <w:sz w:val="24"/>
          <w:szCs w:val="24"/>
        </w:rPr>
        <w:t xml:space="preserve">, </w:t>
      </w:r>
      <w:r w:rsidR="00AB4BE0" w:rsidRPr="006276C3">
        <w:rPr>
          <w:rFonts w:ascii="Book Antiqua" w:hAnsi="Book Antiqua"/>
          <w:color w:val="000000" w:themeColor="text1"/>
          <w:sz w:val="24"/>
          <w:szCs w:val="24"/>
        </w:rPr>
        <w:t xml:space="preserve">primary tumor size, mitotic index, NIH stage and SLITRK3 expression were significantly associated with DFS. </w:t>
      </w:r>
      <w:bookmarkStart w:id="188" w:name="OLE_LINK331"/>
      <w:bookmarkStart w:id="189" w:name="OLE_LINK332"/>
      <w:r w:rsidR="00AB4BE0" w:rsidRPr="006276C3">
        <w:rPr>
          <w:rFonts w:ascii="Book Antiqua" w:hAnsi="Book Antiqua"/>
          <w:color w:val="000000" w:themeColor="text1"/>
          <w:sz w:val="24"/>
          <w:szCs w:val="24"/>
        </w:rPr>
        <w:t xml:space="preserve">Detailed data are shown in </w:t>
      </w:r>
      <w:r w:rsidR="007A5AB2" w:rsidRPr="006276C3">
        <w:rPr>
          <w:rFonts w:ascii="Book Antiqua" w:hAnsi="Book Antiqua"/>
          <w:color w:val="000000" w:themeColor="text1"/>
          <w:sz w:val="24"/>
          <w:szCs w:val="24"/>
        </w:rPr>
        <w:t>(</w:t>
      </w:r>
      <w:r w:rsidR="00AB4BE0" w:rsidRPr="006276C3">
        <w:rPr>
          <w:rFonts w:ascii="Book Antiqua" w:hAnsi="Book Antiqua"/>
          <w:color w:val="000000" w:themeColor="text1"/>
          <w:sz w:val="24"/>
          <w:szCs w:val="24"/>
        </w:rPr>
        <w:t>Table 7</w:t>
      </w:r>
      <w:bookmarkEnd w:id="188"/>
      <w:bookmarkEnd w:id="189"/>
      <w:r w:rsidR="007A5AB2" w:rsidRPr="006276C3">
        <w:rPr>
          <w:rFonts w:ascii="Book Antiqua" w:hAnsi="Book Antiqua"/>
          <w:color w:val="000000" w:themeColor="text1"/>
          <w:sz w:val="24"/>
          <w:szCs w:val="24"/>
        </w:rPr>
        <w:t>)</w:t>
      </w:r>
      <w:r w:rsidR="001B4359" w:rsidRPr="006276C3">
        <w:rPr>
          <w:rFonts w:ascii="Book Antiqua" w:hAnsi="Book Antiqua"/>
          <w:color w:val="000000" w:themeColor="text1"/>
          <w:sz w:val="24"/>
          <w:szCs w:val="24"/>
        </w:rPr>
        <w:t>.</w:t>
      </w:r>
    </w:p>
    <w:p w:rsidR="00343086" w:rsidRPr="006276C3" w:rsidRDefault="00AB4BE0" w:rsidP="00622D78">
      <w:pPr>
        <w:adjustRightInd w:val="0"/>
        <w:snapToGrid w:val="0"/>
        <w:spacing w:line="360" w:lineRule="auto"/>
        <w:ind w:firstLine="420"/>
        <w:rPr>
          <w:rFonts w:ascii="Book Antiqua" w:hAnsi="Book Antiqua"/>
          <w:color w:val="000000" w:themeColor="text1"/>
          <w:sz w:val="24"/>
          <w:szCs w:val="24"/>
        </w:rPr>
      </w:pPr>
      <w:r w:rsidRPr="006276C3">
        <w:rPr>
          <w:rFonts w:ascii="Book Antiqua" w:hAnsi="Book Antiqua"/>
          <w:color w:val="000000" w:themeColor="text1"/>
          <w:sz w:val="24"/>
          <w:szCs w:val="24"/>
        </w:rPr>
        <w:t>Only those factors with statistically significant relationship</w:t>
      </w:r>
      <w:r w:rsidR="00C8373F" w:rsidRPr="006276C3">
        <w:rPr>
          <w:rFonts w:ascii="Book Antiqua" w:hAnsi="Book Antiqua"/>
          <w:color w:val="000000" w:themeColor="text1"/>
          <w:sz w:val="24"/>
          <w:szCs w:val="24"/>
        </w:rPr>
        <w:t>s</w:t>
      </w:r>
      <w:r w:rsidRPr="006276C3">
        <w:rPr>
          <w:rFonts w:ascii="Book Antiqua" w:hAnsi="Book Antiqua"/>
          <w:color w:val="000000" w:themeColor="text1"/>
          <w:sz w:val="24"/>
          <w:szCs w:val="24"/>
        </w:rPr>
        <w:t xml:space="preserve"> with </w:t>
      </w:r>
      <w:r w:rsidR="007A5AB2" w:rsidRPr="006276C3">
        <w:rPr>
          <w:rFonts w:ascii="Book Antiqua" w:hAnsi="Book Antiqua"/>
          <w:color w:val="000000" w:themeColor="text1"/>
          <w:sz w:val="24"/>
          <w:szCs w:val="24"/>
        </w:rPr>
        <w:t>D</w:t>
      </w:r>
      <w:r w:rsidRPr="006276C3">
        <w:rPr>
          <w:rFonts w:ascii="Book Antiqua" w:hAnsi="Book Antiqua"/>
          <w:color w:val="000000" w:themeColor="text1"/>
          <w:sz w:val="24"/>
          <w:szCs w:val="24"/>
        </w:rPr>
        <w:t>FS in the univariate analysis were entered in the Cox’s proportional-hazard model</w:t>
      </w:r>
      <w:r w:rsidR="006C5317" w:rsidRPr="006276C3">
        <w:rPr>
          <w:rFonts w:ascii="Book Antiqua" w:hAnsi="Book Antiqua"/>
          <w:color w:val="000000" w:themeColor="text1"/>
          <w:sz w:val="24"/>
          <w:szCs w:val="24"/>
        </w:rPr>
        <w:t xml:space="preserve"> for multivariate analysis</w:t>
      </w:r>
      <w:r w:rsidR="0048275B" w:rsidRPr="006276C3">
        <w:rPr>
          <w:rFonts w:ascii="Book Antiqua" w:hAnsi="Book Antiqua"/>
          <w:color w:val="000000" w:themeColor="text1"/>
          <w:sz w:val="24"/>
          <w:szCs w:val="24"/>
        </w:rPr>
        <w:t xml:space="preserve"> (Table 8)</w:t>
      </w:r>
      <w:r w:rsidRPr="006276C3">
        <w:rPr>
          <w:rFonts w:ascii="Book Antiqua" w:hAnsi="Book Antiqua"/>
          <w:color w:val="000000" w:themeColor="text1"/>
          <w:sz w:val="24"/>
          <w:szCs w:val="24"/>
        </w:rPr>
        <w:t>.</w:t>
      </w:r>
      <w:r w:rsidR="006C5317" w:rsidRPr="006276C3">
        <w:rPr>
          <w:rFonts w:ascii="Book Antiqua" w:hAnsi="Book Antiqua"/>
          <w:color w:val="000000" w:themeColor="text1"/>
          <w:sz w:val="24"/>
          <w:szCs w:val="24"/>
        </w:rPr>
        <w:t xml:space="preserve"> </w:t>
      </w:r>
      <w:r w:rsidR="007A5AB2" w:rsidRPr="006276C3">
        <w:rPr>
          <w:rFonts w:ascii="Book Antiqua" w:hAnsi="Book Antiqua"/>
          <w:color w:val="000000" w:themeColor="text1"/>
          <w:sz w:val="24"/>
          <w:szCs w:val="24"/>
        </w:rPr>
        <w:t>T</w:t>
      </w:r>
      <w:r w:rsidR="00572B03" w:rsidRPr="006276C3">
        <w:rPr>
          <w:rFonts w:ascii="Book Antiqua" w:hAnsi="Book Antiqua"/>
          <w:color w:val="000000" w:themeColor="text1"/>
          <w:sz w:val="24"/>
          <w:szCs w:val="24"/>
        </w:rPr>
        <w:t xml:space="preserve">he NIH stage is based on </w:t>
      </w:r>
      <w:r w:rsidR="000955DF" w:rsidRPr="006276C3">
        <w:rPr>
          <w:rFonts w:ascii="Book Antiqua" w:hAnsi="Book Antiqua"/>
          <w:color w:val="000000" w:themeColor="text1"/>
          <w:sz w:val="24"/>
          <w:szCs w:val="24"/>
        </w:rPr>
        <w:t>primary tumor site</w:t>
      </w:r>
      <w:r w:rsidR="00572B03" w:rsidRPr="006276C3">
        <w:rPr>
          <w:rFonts w:ascii="Book Antiqua" w:hAnsi="Book Antiqua"/>
          <w:color w:val="000000" w:themeColor="text1"/>
          <w:sz w:val="24"/>
          <w:szCs w:val="24"/>
        </w:rPr>
        <w:t xml:space="preserve">, tumor size, and </w:t>
      </w:r>
      <w:r w:rsidR="000955DF" w:rsidRPr="006276C3">
        <w:rPr>
          <w:rFonts w:ascii="Book Antiqua" w:hAnsi="Book Antiqua"/>
          <w:color w:val="000000" w:themeColor="text1"/>
          <w:sz w:val="24"/>
          <w:szCs w:val="24"/>
        </w:rPr>
        <w:t>mitotic index</w:t>
      </w:r>
      <w:r w:rsidR="00572B03" w:rsidRPr="006276C3">
        <w:rPr>
          <w:rFonts w:ascii="Book Antiqua" w:hAnsi="Book Antiqua"/>
          <w:color w:val="000000" w:themeColor="text1"/>
          <w:sz w:val="24"/>
          <w:szCs w:val="24"/>
        </w:rPr>
        <w:t xml:space="preserve"> and </w:t>
      </w:r>
      <w:bookmarkStart w:id="190" w:name="OLE_LINK33"/>
      <w:bookmarkStart w:id="191" w:name="OLE_LINK34"/>
      <w:r w:rsidR="00572B03" w:rsidRPr="006276C3">
        <w:rPr>
          <w:rFonts w:ascii="Book Antiqua" w:hAnsi="Book Antiqua"/>
          <w:color w:val="000000" w:themeColor="text1"/>
          <w:sz w:val="24"/>
          <w:szCs w:val="24"/>
        </w:rPr>
        <w:t>correlated with each of them strongly</w:t>
      </w:r>
      <w:bookmarkEnd w:id="190"/>
      <w:bookmarkEnd w:id="191"/>
      <w:r w:rsidR="00C11D93" w:rsidRPr="006276C3">
        <w:rPr>
          <w:rFonts w:ascii="Book Antiqua" w:hAnsi="Book Antiqua"/>
          <w:color w:val="000000" w:themeColor="text1"/>
          <w:sz w:val="24"/>
          <w:szCs w:val="24"/>
        </w:rPr>
        <w:t>, s</w:t>
      </w:r>
      <w:r w:rsidR="000955DF" w:rsidRPr="006276C3">
        <w:rPr>
          <w:rFonts w:ascii="Book Antiqua" w:hAnsi="Book Antiqua"/>
          <w:color w:val="000000" w:themeColor="text1"/>
          <w:sz w:val="24"/>
          <w:szCs w:val="24"/>
        </w:rPr>
        <w:t xml:space="preserve">o we </w:t>
      </w:r>
      <w:r w:rsidR="00C11D93" w:rsidRPr="006276C3">
        <w:rPr>
          <w:rFonts w:ascii="Book Antiqua" w:hAnsi="Book Antiqua"/>
          <w:color w:val="000000" w:themeColor="text1"/>
          <w:sz w:val="24"/>
          <w:szCs w:val="24"/>
        </w:rPr>
        <w:t xml:space="preserve">developed </w:t>
      </w:r>
      <w:r w:rsidR="000955DF" w:rsidRPr="006276C3">
        <w:rPr>
          <w:rFonts w:ascii="Book Antiqua" w:hAnsi="Book Antiqua"/>
          <w:color w:val="000000" w:themeColor="text1"/>
          <w:sz w:val="24"/>
          <w:szCs w:val="24"/>
        </w:rPr>
        <w:t>3 models for multivariate analysis</w:t>
      </w:r>
      <w:r w:rsidR="00C11D93" w:rsidRPr="006276C3">
        <w:rPr>
          <w:rFonts w:ascii="Book Antiqua" w:hAnsi="Book Antiqua"/>
          <w:color w:val="000000" w:themeColor="text1"/>
          <w:sz w:val="24"/>
          <w:szCs w:val="24"/>
        </w:rPr>
        <w:t xml:space="preserve">. In model </w:t>
      </w:r>
      <w:proofErr w:type="gramStart"/>
      <w:r w:rsidR="00C11D93" w:rsidRPr="006276C3">
        <w:rPr>
          <w:rFonts w:ascii="Book Antiqua" w:hAnsi="Book Antiqua"/>
          <w:color w:val="000000" w:themeColor="text1"/>
          <w:sz w:val="24"/>
          <w:szCs w:val="24"/>
        </w:rPr>
        <w:t>A</w:t>
      </w:r>
      <w:proofErr w:type="gramEnd"/>
      <w:r w:rsidR="00C11D93" w:rsidRPr="006276C3">
        <w:rPr>
          <w:rFonts w:ascii="Book Antiqua" w:hAnsi="Book Antiqua"/>
          <w:color w:val="000000" w:themeColor="text1"/>
          <w:sz w:val="24"/>
          <w:szCs w:val="24"/>
        </w:rPr>
        <w:t>, analysis included NIH stage without SLITRK3 expression</w:t>
      </w:r>
      <w:r w:rsidR="00343086" w:rsidRPr="006276C3">
        <w:rPr>
          <w:rFonts w:ascii="Book Antiqua" w:hAnsi="Book Antiqua"/>
          <w:color w:val="000000" w:themeColor="text1"/>
          <w:sz w:val="24"/>
          <w:szCs w:val="24"/>
        </w:rPr>
        <w:t xml:space="preserve">, while </w:t>
      </w:r>
      <w:r w:rsidR="00C11D93" w:rsidRPr="006276C3">
        <w:rPr>
          <w:rFonts w:ascii="Book Antiqua" w:hAnsi="Book Antiqua"/>
          <w:color w:val="000000" w:themeColor="text1"/>
          <w:sz w:val="24"/>
          <w:szCs w:val="24"/>
        </w:rPr>
        <w:t xml:space="preserve">in </w:t>
      </w:r>
      <w:r w:rsidR="00343086" w:rsidRPr="006276C3">
        <w:rPr>
          <w:rFonts w:ascii="Book Antiqua" w:hAnsi="Book Antiqua"/>
          <w:color w:val="000000" w:themeColor="text1"/>
          <w:sz w:val="24"/>
          <w:szCs w:val="24"/>
        </w:rPr>
        <w:t xml:space="preserve">model B analysis </w:t>
      </w:r>
      <w:r w:rsidR="00343086" w:rsidRPr="006276C3">
        <w:rPr>
          <w:rFonts w:ascii="Book Antiqua" w:hAnsi="Book Antiqua"/>
          <w:color w:val="000000" w:themeColor="text1"/>
          <w:sz w:val="24"/>
          <w:szCs w:val="24"/>
        </w:rPr>
        <w:lastRenderedPageBreak/>
        <w:t xml:space="preserve">included SLITRK3 expression instead of NIH stage, and both of them </w:t>
      </w:r>
      <w:r w:rsidR="0048275B" w:rsidRPr="006276C3">
        <w:rPr>
          <w:rFonts w:ascii="Book Antiqua" w:hAnsi="Book Antiqua"/>
          <w:color w:val="000000" w:themeColor="text1"/>
          <w:sz w:val="24"/>
          <w:szCs w:val="24"/>
        </w:rPr>
        <w:t>are</w:t>
      </w:r>
      <w:r w:rsidR="00343086" w:rsidRPr="006276C3">
        <w:rPr>
          <w:rFonts w:ascii="Book Antiqua" w:hAnsi="Book Antiqua"/>
          <w:color w:val="000000" w:themeColor="text1"/>
          <w:sz w:val="24"/>
          <w:szCs w:val="24"/>
        </w:rPr>
        <w:t xml:space="preserve"> analyzed in model C.</w:t>
      </w:r>
      <w:r w:rsidR="0048275B" w:rsidRPr="006276C3">
        <w:rPr>
          <w:rFonts w:ascii="Book Antiqua" w:hAnsi="Book Antiqua"/>
          <w:color w:val="000000" w:themeColor="text1"/>
          <w:sz w:val="24"/>
          <w:szCs w:val="24"/>
        </w:rPr>
        <w:t xml:space="preserve"> </w:t>
      </w:r>
      <w:r w:rsidR="00BA5406" w:rsidRPr="006276C3">
        <w:rPr>
          <w:rFonts w:ascii="Book Antiqua" w:hAnsi="Book Antiqua"/>
          <w:color w:val="000000" w:themeColor="text1"/>
          <w:sz w:val="24"/>
          <w:szCs w:val="24"/>
        </w:rPr>
        <w:t xml:space="preserve">In model </w:t>
      </w:r>
      <w:proofErr w:type="gramStart"/>
      <w:r w:rsidR="00BA5406" w:rsidRPr="006276C3">
        <w:rPr>
          <w:rFonts w:ascii="Book Antiqua" w:hAnsi="Book Antiqua"/>
          <w:color w:val="000000" w:themeColor="text1"/>
          <w:sz w:val="24"/>
          <w:szCs w:val="24"/>
        </w:rPr>
        <w:t>A</w:t>
      </w:r>
      <w:proofErr w:type="gramEnd"/>
      <w:r w:rsidR="00BA5406" w:rsidRPr="006276C3">
        <w:rPr>
          <w:rFonts w:ascii="Book Antiqua" w:hAnsi="Book Antiqua"/>
          <w:color w:val="000000" w:themeColor="text1"/>
          <w:sz w:val="24"/>
          <w:szCs w:val="24"/>
        </w:rPr>
        <w:t>, primary tumor site, mitotic index and NIH stage were statistically significant indicators of poor DFS</w:t>
      </w:r>
      <w:r w:rsidR="0048275B" w:rsidRPr="006276C3">
        <w:rPr>
          <w:rFonts w:ascii="Book Antiqua" w:hAnsi="Book Antiqua"/>
          <w:color w:val="000000" w:themeColor="text1"/>
          <w:sz w:val="24"/>
          <w:szCs w:val="24"/>
        </w:rPr>
        <w:t xml:space="preserve"> and </w:t>
      </w:r>
      <w:r w:rsidR="00111106" w:rsidRPr="006276C3">
        <w:rPr>
          <w:rFonts w:ascii="Book Antiqua" w:hAnsi="Book Antiqua"/>
          <w:color w:val="000000" w:themeColor="text1"/>
          <w:sz w:val="24"/>
          <w:szCs w:val="24"/>
        </w:rPr>
        <w:t>m</w:t>
      </w:r>
      <w:r w:rsidR="00BA5406" w:rsidRPr="006276C3">
        <w:rPr>
          <w:rFonts w:ascii="Book Antiqua" w:hAnsi="Book Antiqua"/>
          <w:color w:val="000000" w:themeColor="text1"/>
          <w:sz w:val="24"/>
          <w:szCs w:val="24"/>
        </w:rPr>
        <w:t xml:space="preserve">odel B showed that SLITRK3 expression is also a significant indicator </w:t>
      </w:r>
      <w:r w:rsidR="00111106" w:rsidRPr="006276C3">
        <w:rPr>
          <w:rFonts w:ascii="Book Antiqua" w:hAnsi="Book Antiqua"/>
          <w:color w:val="000000" w:themeColor="text1"/>
          <w:sz w:val="24"/>
          <w:szCs w:val="24"/>
        </w:rPr>
        <w:t>of poor DFS.</w:t>
      </w:r>
      <w:r w:rsidR="0008663C" w:rsidRPr="006276C3">
        <w:rPr>
          <w:rFonts w:ascii="Book Antiqua" w:hAnsi="Book Antiqua"/>
          <w:color w:val="000000" w:themeColor="text1"/>
          <w:sz w:val="24"/>
          <w:szCs w:val="24"/>
        </w:rPr>
        <w:t xml:space="preserve"> Importantly, in model C SLITRK3 expression </w:t>
      </w:r>
      <w:r w:rsidR="0048275B" w:rsidRPr="006276C3">
        <w:rPr>
          <w:rFonts w:ascii="Book Antiqua" w:hAnsi="Book Antiqua"/>
          <w:color w:val="000000" w:themeColor="text1"/>
          <w:sz w:val="24"/>
          <w:szCs w:val="24"/>
        </w:rPr>
        <w:t xml:space="preserve">but not NIH stage </w:t>
      </w:r>
      <w:r w:rsidR="0008663C" w:rsidRPr="006276C3">
        <w:rPr>
          <w:rFonts w:ascii="Book Antiqua" w:hAnsi="Book Antiqua"/>
          <w:color w:val="000000" w:themeColor="text1"/>
          <w:sz w:val="24"/>
          <w:szCs w:val="24"/>
        </w:rPr>
        <w:t xml:space="preserve">was an independent risk factor </w:t>
      </w:r>
      <w:r w:rsidR="0048275B" w:rsidRPr="006276C3">
        <w:rPr>
          <w:rFonts w:ascii="Book Antiqua" w:hAnsi="Book Antiqua"/>
          <w:color w:val="000000" w:themeColor="text1"/>
          <w:sz w:val="24"/>
          <w:szCs w:val="24"/>
        </w:rPr>
        <w:t>for</w:t>
      </w:r>
      <w:r w:rsidR="0008663C" w:rsidRPr="006276C3">
        <w:rPr>
          <w:rFonts w:ascii="Book Antiqua" w:hAnsi="Book Antiqua"/>
          <w:color w:val="000000" w:themeColor="text1"/>
          <w:sz w:val="24"/>
          <w:szCs w:val="24"/>
        </w:rPr>
        <w:t xml:space="preserve"> GIST</w:t>
      </w:r>
      <w:r w:rsidR="0048275B" w:rsidRPr="006276C3">
        <w:rPr>
          <w:rFonts w:ascii="Book Antiqua" w:hAnsi="Book Antiqua"/>
          <w:color w:val="000000" w:themeColor="text1"/>
          <w:sz w:val="24"/>
          <w:szCs w:val="24"/>
        </w:rPr>
        <w:t xml:space="preserve"> recurrence</w:t>
      </w:r>
      <w:r w:rsidR="0008663C" w:rsidRPr="006276C3">
        <w:rPr>
          <w:rFonts w:ascii="Book Antiqua" w:hAnsi="Book Antiqua"/>
          <w:color w:val="000000" w:themeColor="text1"/>
          <w:sz w:val="24"/>
          <w:szCs w:val="24"/>
        </w:rPr>
        <w:t>.</w:t>
      </w:r>
    </w:p>
    <w:p w:rsidR="00F53EA5" w:rsidRPr="006276C3" w:rsidRDefault="00F53EA5" w:rsidP="00622D78">
      <w:pPr>
        <w:adjustRightInd w:val="0"/>
        <w:snapToGrid w:val="0"/>
        <w:spacing w:line="360" w:lineRule="auto"/>
        <w:ind w:firstLine="420"/>
        <w:rPr>
          <w:rFonts w:ascii="Book Antiqua" w:hAnsi="Book Antiqua"/>
          <w:color w:val="000000" w:themeColor="text1"/>
          <w:sz w:val="24"/>
          <w:szCs w:val="24"/>
        </w:rPr>
      </w:pPr>
    </w:p>
    <w:p w:rsidR="006E04BE" w:rsidRPr="006276C3" w:rsidRDefault="00DB7A58" w:rsidP="00622D78">
      <w:pPr>
        <w:adjustRightInd w:val="0"/>
        <w:snapToGrid w:val="0"/>
        <w:spacing w:line="360" w:lineRule="auto"/>
        <w:rPr>
          <w:rFonts w:ascii="Book Antiqua" w:hAnsi="Book Antiqua"/>
          <w:i/>
          <w:color w:val="000000" w:themeColor="text1"/>
          <w:sz w:val="24"/>
          <w:szCs w:val="24"/>
        </w:rPr>
      </w:pPr>
      <w:r w:rsidRPr="006276C3">
        <w:rPr>
          <w:rFonts w:ascii="Book Antiqua" w:hAnsi="Book Antiqua"/>
          <w:b/>
          <w:i/>
          <w:color w:val="000000" w:themeColor="text1"/>
          <w:sz w:val="24"/>
          <w:szCs w:val="24"/>
        </w:rPr>
        <w:t xml:space="preserve">SLITRK3 index is helpful to improve the accuracy of </w:t>
      </w:r>
      <w:bookmarkStart w:id="192" w:name="OLE_LINK377"/>
      <w:bookmarkStart w:id="193" w:name="OLE_LINK378"/>
      <w:r w:rsidRPr="006276C3">
        <w:rPr>
          <w:rFonts w:ascii="Book Antiqua" w:hAnsi="Book Antiqua"/>
          <w:b/>
          <w:i/>
          <w:color w:val="000000" w:themeColor="text1"/>
          <w:sz w:val="24"/>
          <w:szCs w:val="24"/>
        </w:rPr>
        <w:t xml:space="preserve">NIH risk </w:t>
      </w:r>
      <w:bookmarkStart w:id="194" w:name="OLE_LINK312"/>
      <w:bookmarkStart w:id="195" w:name="OLE_LINK313"/>
      <w:r w:rsidRPr="006276C3">
        <w:rPr>
          <w:rFonts w:ascii="Book Antiqua" w:hAnsi="Book Antiqua"/>
          <w:b/>
          <w:i/>
          <w:color w:val="000000" w:themeColor="text1"/>
          <w:sz w:val="24"/>
          <w:szCs w:val="24"/>
        </w:rPr>
        <w:t>stratification</w:t>
      </w:r>
      <w:bookmarkEnd w:id="194"/>
      <w:bookmarkEnd w:id="195"/>
      <w:r w:rsidRPr="006276C3">
        <w:rPr>
          <w:rFonts w:ascii="Book Antiqua" w:hAnsi="Book Antiqua"/>
          <w:b/>
          <w:i/>
          <w:color w:val="000000" w:themeColor="text1"/>
          <w:sz w:val="24"/>
          <w:szCs w:val="24"/>
        </w:rPr>
        <w:t xml:space="preserve"> system</w:t>
      </w:r>
      <w:bookmarkEnd w:id="192"/>
      <w:bookmarkEnd w:id="193"/>
    </w:p>
    <w:p w:rsidR="003A5E4C" w:rsidRPr="006276C3" w:rsidRDefault="003C7D59" w:rsidP="00622D78">
      <w:pPr>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 xml:space="preserve">In order to find out whether SLITRK3 can </w:t>
      </w:r>
      <w:r w:rsidR="006A6B0E" w:rsidRPr="006276C3">
        <w:rPr>
          <w:rFonts w:ascii="Book Antiqua" w:hAnsi="Book Antiqua"/>
          <w:color w:val="000000" w:themeColor="text1"/>
          <w:kern w:val="0"/>
          <w:sz w:val="24"/>
          <w:szCs w:val="24"/>
        </w:rPr>
        <w:t>help to</w:t>
      </w:r>
      <w:r w:rsidRPr="006276C3">
        <w:rPr>
          <w:rFonts w:ascii="Book Antiqua" w:hAnsi="Book Antiqua"/>
          <w:color w:val="000000" w:themeColor="text1"/>
          <w:kern w:val="0"/>
          <w:sz w:val="24"/>
          <w:szCs w:val="24"/>
        </w:rPr>
        <w:t xml:space="preserve"> improve the NIH stage</w:t>
      </w:r>
      <w:r w:rsidR="005E2767" w:rsidRPr="006276C3">
        <w:rPr>
          <w:rFonts w:ascii="Book Antiqua" w:hAnsi="Book Antiqua"/>
          <w:color w:val="000000" w:themeColor="text1"/>
          <w:sz w:val="24"/>
          <w:szCs w:val="24"/>
        </w:rPr>
        <w:t>,</w:t>
      </w:r>
      <w:r w:rsidR="005E2767" w:rsidRPr="006276C3">
        <w:rPr>
          <w:rFonts w:ascii="Book Antiqua" w:hAnsi="Book Antiqua"/>
          <w:color w:val="000000" w:themeColor="text1"/>
          <w:kern w:val="0"/>
          <w:sz w:val="24"/>
          <w:szCs w:val="24"/>
        </w:rPr>
        <w:t xml:space="preserve"> w</w:t>
      </w:r>
      <w:r w:rsidR="0093677C" w:rsidRPr="006276C3">
        <w:rPr>
          <w:rFonts w:ascii="Book Antiqua" w:hAnsi="Book Antiqua"/>
          <w:color w:val="000000" w:themeColor="text1"/>
          <w:kern w:val="0"/>
          <w:sz w:val="24"/>
          <w:szCs w:val="24"/>
        </w:rPr>
        <w:t xml:space="preserve">e </w:t>
      </w:r>
      <w:r w:rsidR="00D4010E" w:rsidRPr="006276C3">
        <w:rPr>
          <w:rFonts w:ascii="Book Antiqua" w:hAnsi="Book Antiqua"/>
          <w:color w:val="000000" w:themeColor="text1"/>
          <w:kern w:val="0"/>
          <w:sz w:val="24"/>
          <w:szCs w:val="24"/>
        </w:rPr>
        <w:t>further investigated</w:t>
      </w:r>
      <w:r w:rsidR="00827FE9" w:rsidRPr="006276C3">
        <w:rPr>
          <w:rFonts w:ascii="Book Antiqua" w:hAnsi="Book Antiqua"/>
          <w:color w:val="000000" w:themeColor="text1"/>
          <w:kern w:val="0"/>
          <w:sz w:val="24"/>
          <w:szCs w:val="24"/>
        </w:rPr>
        <w:t xml:space="preserve"> a subgroup </w:t>
      </w:r>
      <w:r w:rsidRPr="006276C3">
        <w:rPr>
          <w:rFonts w:ascii="Book Antiqua" w:hAnsi="Book Antiqua"/>
          <w:color w:val="000000" w:themeColor="text1"/>
          <w:kern w:val="0"/>
          <w:sz w:val="24"/>
          <w:szCs w:val="24"/>
        </w:rPr>
        <w:t>of</w:t>
      </w:r>
      <w:r w:rsidR="00827FE9" w:rsidRPr="006276C3">
        <w:rPr>
          <w:rFonts w:ascii="Book Antiqua" w:hAnsi="Book Antiqua"/>
          <w:color w:val="000000" w:themeColor="text1"/>
          <w:kern w:val="0"/>
          <w:sz w:val="24"/>
          <w:szCs w:val="24"/>
        </w:rPr>
        <w:t xml:space="preserve"> 1</w:t>
      </w:r>
      <w:r w:rsidR="003A5E4C" w:rsidRPr="006276C3">
        <w:rPr>
          <w:rFonts w:ascii="Book Antiqua" w:hAnsi="Book Antiqua"/>
          <w:color w:val="000000" w:themeColor="text1"/>
          <w:kern w:val="0"/>
          <w:sz w:val="24"/>
          <w:szCs w:val="24"/>
        </w:rPr>
        <w:t>52</w:t>
      </w:r>
      <w:r w:rsidR="00827FE9" w:rsidRPr="006276C3">
        <w:rPr>
          <w:rFonts w:ascii="Book Antiqua" w:hAnsi="Book Antiqua"/>
          <w:color w:val="000000" w:themeColor="text1"/>
          <w:kern w:val="0"/>
          <w:sz w:val="24"/>
          <w:szCs w:val="24"/>
        </w:rPr>
        <w:t xml:space="preserve"> high risk cases.</w:t>
      </w:r>
      <w:r w:rsidR="0089348C" w:rsidRPr="006276C3">
        <w:rPr>
          <w:rFonts w:ascii="Book Antiqua" w:hAnsi="Book Antiqua"/>
          <w:color w:val="000000" w:themeColor="text1"/>
          <w:kern w:val="0"/>
          <w:sz w:val="24"/>
          <w:szCs w:val="24"/>
        </w:rPr>
        <w:t xml:space="preserve"> </w:t>
      </w:r>
      <w:bookmarkStart w:id="196" w:name="OLE_LINK304"/>
      <w:bookmarkStart w:id="197" w:name="OLE_LINK305"/>
      <w:r w:rsidR="0089348C" w:rsidRPr="006276C3">
        <w:rPr>
          <w:rFonts w:ascii="Book Antiqua" w:hAnsi="Book Antiqua"/>
          <w:color w:val="000000" w:themeColor="text1"/>
          <w:kern w:val="0"/>
          <w:sz w:val="24"/>
          <w:szCs w:val="24"/>
        </w:rPr>
        <w:t xml:space="preserve">The </w:t>
      </w:r>
      <w:bookmarkStart w:id="198" w:name="OLE_LINK302"/>
      <w:bookmarkStart w:id="199" w:name="OLE_LINK303"/>
      <w:r w:rsidR="0089348C" w:rsidRPr="006276C3">
        <w:rPr>
          <w:rFonts w:ascii="Book Antiqua" w:hAnsi="Book Antiqua"/>
          <w:color w:val="000000" w:themeColor="text1"/>
          <w:kern w:val="0"/>
          <w:sz w:val="24"/>
          <w:szCs w:val="24"/>
        </w:rPr>
        <w:t>Kaplan–Meier</w:t>
      </w:r>
      <w:bookmarkEnd w:id="198"/>
      <w:bookmarkEnd w:id="199"/>
      <w:r w:rsidR="0089348C" w:rsidRPr="006276C3">
        <w:rPr>
          <w:rFonts w:ascii="Book Antiqua" w:hAnsi="Book Antiqua"/>
          <w:color w:val="000000" w:themeColor="text1"/>
          <w:kern w:val="0"/>
          <w:sz w:val="24"/>
          <w:szCs w:val="24"/>
        </w:rPr>
        <w:t xml:space="preserve"> analysis </w:t>
      </w:r>
      <w:r w:rsidR="00D4010E" w:rsidRPr="006276C3">
        <w:rPr>
          <w:rFonts w:ascii="Book Antiqua" w:hAnsi="Book Antiqua"/>
          <w:color w:val="000000" w:themeColor="text1"/>
          <w:kern w:val="0"/>
          <w:sz w:val="24"/>
          <w:szCs w:val="24"/>
        </w:rPr>
        <w:t xml:space="preserve">revealed </w:t>
      </w:r>
      <w:r w:rsidR="0089348C" w:rsidRPr="006276C3">
        <w:rPr>
          <w:rFonts w:ascii="Book Antiqua" w:hAnsi="Book Antiqua"/>
          <w:color w:val="000000" w:themeColor="text1"/>
          <w:kern w:val="0"/>
          <w:sz w:val="24"/>
          <w:szCs w:val="24"/>
        </w:rPr>
        <w:t xml:space="preserve">that </w:t>
      </w:r>
      <w:bookmarkEnd w:id="196"/>
      <w:bookmarkEnd w:id="197"/>
      <w:r w:rsidR="0089348C" w:rsidRPr="006276C3">
        <w:rPr>
          <w:rFonts w:ascii="Book Antiqua" w:hAnsi="Book Antiqua"/>
          <w:color w:val="000000" w:themeColor="text1"/>
          <w:kern w:val="0"/>
          <w:sz w:val="24"/>
          <w:szCs w:val="24"/>
        </w:rPr>
        <w:t xml:space="preserve">5 years DFS rate in SLITRK3 </w:t>
      </w:r>
      <w:r w:rsidR="00AE7405" w:rsidRPr="006276C3">
        <w:rPr>
          <w:rFonts w:ascii="Book Antiqua" w:hAnsi="Book Antiqua"/>
          <w:color w:val="000000" w:themeColor="text1"/>
          <w:kern w:val="0"/>
          <w:sz w:val="24"/>
          <w:szCs w:val="24"/>
        </w:rPr>
        <w:t xml:space="preserve">(+++) </w:t>
      </w:r>
      <w:r w:rsidR="0089348C" w:rsidRPr="006276C3">
        <w:rPr>
          <w:rFonts w:ascii="Book Antiqua" w:hAnsi="Book Antiqua"/>
          <w:color w:val="000000" w:themeColor="text1"/>
          <w:kern w:val="0"/>
          <w:sz w:val="24"/>
          <w:szCs w:val="24"/>
        </w:rPr>
        <w:t xml:space="preserve">group was significantly lower than </w:t>
      </w:r>
      <w:r w:rsidR="00AE7405" w:rsidRPr="006276C3">
        <w:rPr>
          <w:rFonts w:ascii="Book Antiqua" w:hAnsi="Book Antiqua"/>
          <w:color w:val="000000" w:themeColor="text1"/>
          <w:kern w:val="0"/>
          <w:sz w:val="24"/>
          <w:szCs w:val="24"/>
        </w:rPr>
        <w:t>the others</w:t>
      </w:r>
      <w:r w:rsidR="0089348C" w:rsidRPr="006276C3">
        <w:rPr>
          <w:rFonts w:ascii="Book Antiqua" w:hAnsi="Book Antiqua"/>
          <w:color w:val="000000" w:themeColor="text1"/>
          <w:kern w:val="0"/>
          <w:sz w:val="24"/>
          <w:szCs w:val="24"/>
        </w:rPr>
        <w:t xml:space="preserve"> (</w:t>
      </w:r>
      <w:r w:rsidR="00392585" w:rsidRPr="006276C3">
        <w:rPr>
          <w:rFonts w:ascii="Book Antiqua" w:hAnsi="Book Antiqua"/>
          <w:color w:val="000000" w:themeColor="text1"/>
          <w:kern w:val="0"/>
          <w:sz w:val="24"/>
          <w:szCs w:val="24"/>
        </w:rPr>
        <w:t>20.</w:t>
      </w:r>
      <w:r w:rsidR="00A947CE" w:rsidRPr="006276C3">
        <w:rPr>
          <w:rFonts w:ascii="Book Antiqua" w:hAnsi="Book Antiqua"/>
          <w:color w:val="000000" w:themeColor="text1"/>
          <w:kern w:val="0"/>
          <w:sz w:val="24"/>
          <w:szCs w:val="24"/>
        </w:rPr>
        <w:t>3</w:t>
      </w:r>
      <w:r w:rsidR="0089348C" w:rsidRPr="006276C3">
        <w:rPr>
          <w:rFonts w:ascii="Book Antiqua" w:hAnsi="Book Antiqua"/>
          <w:color w:val="000000" w:themeColor="text1"/>
          <w:kern w:val="0"/>
          <w:sz w:val="24"/>
          <w:szCs w:val="24"/>
        </w:rPr>
        <w:t xml:space="preserve">% </w:t>
      </w:r>
      <w:r w:rsidR="0089348C" w:rsidRPr="006276C3">
        <w:rPr>
          <w:rFonts w:ascii="Book Antiqua" w:hAnsi="Book Antiqua"/>
          <w:i/>
          <w:color w:val="000000" w:themeColor="text1"/>
          <w:kern w:val="0"/>
          <w:sz w:val="24"/>
          <w:szCs w:val="24"/>
        </w:rPr>
        <w:t>vs</w:t>
      </w:r>
      <w:r w:rsidR="0089348C" w:rsidRPr="006276C3">
        <w:rPr>
          <w:rFonts w:ascii="Book Antiqua" w:hAnsi="Book Antiqua"/>
          <w:color w:val="000000" w:themeColor="text1"/>
          <w:kern w:val="0"/>
          <w:sz w:val="24"/>
          <w:szCs w:val="24"/>
        </w:rPr>
        <w:t xml:space="preserve"> </w:t>
      </w:r>
      <w:r w:rsidR="00392585" w:rsidRPr="006276C3">
        <w:rPr>
          <w:rFonts w:ascii="Book Antiqua" w:hAnsi="Book Antiqua"/>
          <w:color w:val="000000" w:themeColor="text1"/>
          <w:kern w:val="0"/>
          <w:sz w:val="24"/>
          <w:szCs w:val="24"/>
        </w:rPr>
        <w:t>52.</w:t>
      </w:r>
      <w:r w:rsidR="00A947CE" w:rsidRPr="006276C3">
        <w:rPr>
          <w:rFonts w:ascii="Book Antiqua" w:hAnsi="Book Antiqua"/>
          <w:color w:val="000000" w:themeColor="text1"/>
          <w:kern w:val="0"/>
          <w:sz w:val="24"/>
          <w:szCs w:val="24"/>
        </w:rPr>
        <w:t>7</w:t>
      </w:r>
      <w:r w:rsidR="0089348C" w:rsidRPr="006276C3">
        <w:rPr>
          <w:rFonts w:ascii="Book Antiqua" w:hAnsi="Book Antiqua"/>
          <w:color w:val="000000" w:themeColor="text1"/>
          <w:kern w:val="0"/>
          <w:sz w:val="24"/>
          <w:szCs w:val="24"/>
        </w:rPr>
        <w:t xml:space="preserve">%, Log-Rank-test, </w:t>
      </w:r>
      <w:r w:rsidR="0089348C" w:rsidRPr="006276C3">
        <w:rPr>
          <w:rFonts w:ascii="Book Antiqua" w:hAnsi="Book Antiqua"/>
          <w:i/>
          <w:color w:val="000000" w:themeColor="text1"/>
          <w:kern w:val="0"/>
          <w:sz w:val="24"/>
          <w:szCs w:val="24"/>
        </w:rPr>
        <w:t>P</w:t>
      </w:r>
      <w:r w:rsidR="00F53EA5" w:rsidRPr="006276C3">
        <w:rPr>
          <w:rFonts w:ascii="Book Antiqua" w:hAnsi="Book Antiqua"/>
          <w:color w:val="000000" w:themeColor="text1"/>
          <w:kern w:val="0"/>
          <w:sz w:val="24"/>
          <w:szCs w:val="24"/>
        </w:rPr>
        <w:t xml:space="preserve"> </w:t>
      </w:r>
      <w:r w:rsidR="00410A46" w:rsidRPr="006276C3">
        <w:rPr>
          <w:rFonts w:ascii="Book Antiqua" w:hAnsi="Book Antiqua"/>
          <w:color w:val="000000" w:themeColor="text1"/>
          <w:kern w:val="0"/>
          <w:sz w:val="24"/>
          <w:szCs w:val="24"/>
        </w:rPr>
        <w:t>=</w:t>
      </w:r>
      <w:r w:rsidR="00F53EA5" w:rsidRPr="006276C3">
        <w:rPr>
          <w:rFonts w:ascii="Book Antiqua" w:hAnsi="Book Antiqua"/>
          <w:color w:val="000000" w:themeColor="text1"/>
          <w:kern w:val="0"/>
          <w:sz w:val="24"/>
          <w:szCs w:val="24"/>
        </w:rPr>
        <w:t xml:space="preserve"> </w:t>
      </w:r>
      <w:r w:rsidR="0089348C" w:rsidRPr="006276C3">
        <w:rPr>
          <w:rFonts w:ascii="Book Antiqua" w:hAnsi="Book Antiqua"/>
          <w:color w:val="000000" w:themeColor="text1"/>
          <w:kern w:val="0"/>
          <w:sz w:val="24"/>
          <w:szCs w:val="24"/>
        </w:rPr>
        <w:t>0.0</w:t>
      </w:r>
      <w:r w:rsidR="00392585" w:rsidRPr="006276C3">
        <w:rPr>
          <w:rFonts w:ascii="Book Antiqua" w:hAnsi="Book Antiqua"/>
          <w:color w:val="000000" w:themeColor="text1"/>
          <w:kern w:val="0"/>
          <w:sz w:val="24"/>
          <w:szCs w:val="24"/>
        </w:rPr>
        <w:t>1</w:t>
      </w:r>
      <w:r w:rsidR="00A947CE" w:rsidRPr="006276C3">
        <w:rPr>
          <w:rFonts w:ascii="Book Antiqua" w:hAnsi="Book Antiqua"/>
          <w:color w:val="000000" w:themeColor="text1"/>
          <w:kern w:val="0"/>
          <w:sz w:val="24"/>
          <w:szCs w:val="24"/>
        </w:rPr>
        <w:t>8</w:t>
      </w:r>
      <w:r w:rsidR="0089348C" w:rsidRPr="006276C3">
        <w:rPr>
          <w:rFonts w:ascii="Book Antiqua" w:hAnsi="Book Antiqua"/>
          <w:color w:val="000000" w:themeColor="text1"/>
          <w:kern w:val="0"/>
          <w:sz w:val="24"/>
          <w:szCs w:val="24"/>
        </w:rPr>
        <w:t>)</w:t>
      </w:r>
      <w:r w:rsidR="00943AE3" w:rsidRPr="006276C3">
        <w:rPr>
          <w:rFonts w:ascii="Book Antiqua" w:hAnsi="Book Antiqua"/>
          <w:color w:val="000000" w:themeColor="text1"/>
          <w:kern w:val="0"/>
          <w:sz w:val="24"/>
          <w:szCs w:val="24"/>
        </w:rPr>
        <w:t xml:space="preserve"> (Figure </w:t>
      </w:r>
      <w:r w:rsidR="00F07816" w:rsidRPr="006276C3">
        <w:rPr>
          <w:rFonts w:ascii="Book Antiqua" w:hAnsi="Book Antiqua"/>
          <w:color w:val="000000" w:themeColor="text1"/>
          <w:kern w:val="0"/>
          <w:sz w:val="24"/>
          <w:szCs w:val="24"/>
        </w:rPr>
        <w:t>4</w:t>
      </w:r>
      <w:r w:rsidR="00943AE3" w:rsidRPr="006276C3">
        <w:rPr>
          <w:rFonts w:ascii="Book Antiqua" w:hAnsi="Book Antiqua"/>
          <w:color w:val="000000" w:themeColor="text1"/>
          <w:kern w:val="0"/>
          <w:sz w:val="24"/>
          <w:szCs w:val="24"/>
        </w:rPr>
        <w:t>)</w:t>
      </w:r>
      <w:r w:rsidR="0089348C" w:rsidRPr="006276C3">
        <w:rPr>
          <w:rFonts w:ascii="Book Antiqua" w:hAnsi="Book Antiqua"/>
          <w:color w:val="000000" w:themeColor="text1"/>
          <w:kern w:val="0"/>
          <w:sz w:val="24"/>
          <w:szCs w:val="24"/>
        </w:rPr>
        <w:t>.</w:t>
      </w:r>
    </w:p>
    <w:p w:rsidR="00410A46" w:rsidRPr="006276C3" w:rsidRDefault="003041A7" w:rsidP="00622D78">
      <w:pPr>
        <w:adjustRightInd w:val="0"/>
        <w:snapToGrid w:val="0"/>
        <w:spacing w:line="360" w:lineRule="auto"/>
        <w:ind w:firstLine="420"/>
        <w:rPr>
          <w:rFonts w:ascii="Book Antiqua" w:hAnsi="Book Antiqua"/>
          <w:color w:val="000000" w:themeColor="text1"/>
          <w:sz w:val="24"/>
          <w:szCs w:val="24"/>
        </w:rPr>
      </w:pPr>
      <w:r w:rsidRPr="006276C3">
        <w:rPr>
          <w:rFonts w:ascii="Book Antiqua" w:hAnsi="Book Antiqua"/>
          <w:color w:val="000000" w:themeColor="text1"/>
          <w:kern w:val="0"/>
          <w:sz w:val="24"/>
          <w:szCs w:val="24"/>
        </w:rPr>
        <w:t xml:space="preserve">Furthermore, we </w:t>
      </w:r>
      <w:r w:rsidR="00077AB4" w:rsidRPr="006276C3">
        <w:rPr>
          <w:rFonts w:ascii="Book Antiqua" w:hAnsi="Book Antiqua"/>
          <w:color w:val="000000" w:themeColor="text1"/>
          <w:kern w:val="0"/>
          <w:sz w:val="24"/>
          <w:szCs w:val="24"/>
        </w:rPr>
        <w:t>found that</w:t>
      </w:r>
      <w:r w:rsidR="00D85614" w:rsidRPr="006276C3">
        <w:rPr>
          <w:rFonts w:ascii="Book Antiqua" w:hAnsi="Book Antiqua"/>
          <w:color w:val="000000" w:themeColor="text1"/>
          <w:kern w:val="0"/>
          <w:sz w:val="24"/>
          <w:szCs w:val="24"/>
        </w:rPr>
        <w:t xml:space="preserve"> </w:t>
      </w:r>
      <w:r w:rsidR="004A4A95" w:rsidRPr="006276C3">
        <w:rPr>
          <w:rFonts w:ascii="Book Antiqua" w:hAnsi="Book Antiqua"/>
          <w:color w:val="000000" w:themeColor="text1"/>
          <w:kern w:val="0"/>
          <w:sz w:val="24"/>
          <w:szCs w:val="24"/>
        </w:rPr>
        <w:t>71</w:t>
      </w:r>
      <w:r w:rsidRPr="006276C3">
        <w:rPr>
          <w:rFonts w:ascii="Book Antiqua" w:hAnsi="Book Antiqua"/>
          <w:color w:val="000000" w:themeColor="text1"/>
          <w:kern w:val="0"/>
          <w:sz w:val="24"/>
          <w:szCs w:val="24"/>
        </w:rPr>
        <w:t xml:space="preserve"> patients </w:t>
      </w:r>
      <w:bookmarkStart w:id="200" w:name="OLE_LINK280"/>
      <w:bookmarkStart w:id="201" w:name="OLE_LINK291"/>
      <w:r w:rsidRPr="006276C3">
        <w:rPr>
          <w:rFonts w:ascii="Book Antiqua" w:hAnsi="Book Antiqua"/>
          <w:color w:val="000000" w:themeColor="text1"/>
          <w:kern w:val="0"/>
          <w:sz w:val="24"/>
          <w:szCs w:val="24"/>
        </w:rPr>
        <w:t>suffered from disease recurrence</w:t>
      </w:r>
      <w:bookmarkEnd w:id="200"/>
      <w:bookmarkEnd w:id="201"/>
      <w:r w:rsidR="00A04B09" w:rsidRPr="006276C3">
        <w:rPr>
          <w:rFonts w:ascii="Book Antiqua" w:hAnsi="Book Antiqua"/>
          <w:color w:val="000000" w:themeColor="text1"/>
          <w:kern w:val="0"/>
          <w:sz w:val="24"/>
          <w:szCs w:val="24"/>
        </w:rPr>
        <w:t xml:space="preserve">, </w:t>
      </w:r>
      <w:r w:rsidR="00077AB4" w:rsidRPr="006276C3">
        <w:rPr>
          <w:rFonts w:ascii="Book Antiqua" w:hAnsi="Book Antiqua"/>
          <w:color w:val="000000" w:themeColor="text1"/>
          <w:kern w:val="0"/>
          <w:sz w:val="24"/>
          <w:szCs w:val="24"/>
        </w:rPr>
        <w:t xml:space="preserve">mostly with </w:t>
      </w:r>
      <w:r w:rsidR="00D4010E" w:rsidRPr="006276C3">
        <w:rPr>
          <w:rFonts w:ascii="Book Antiqua" w:hAnsi="Book Antiqua"/>
          <w:color w:val="000000" w:themeColor="text1"/>
          <w:kern w:val="0"/>
          <w:sz w:val="24"/>
          <w:szCs w:val="24"/>
        </w:rPr>
        <w:t xml:space="preserve">an </w:t>
      </w:r>
      <w:r w:rsidR="00077AB4" w:rsidRPr="006276C3">
        <w:rPr>
          <w:rFonts w:ascii="Book Antiqua" w:hAnsi="Book Antiqua"/>
          <w:color w:val="000000" w:themeColor="text1"/>
          <w:kern w:val="0"/>
          <w:sz w:val="24"/>
          <w:szCs w:val="24"/>
        </w:rPr>
        <w:t>original</w:t>
      </w:r>
      <w:r w:rsidR="00D4010E" w:rsidRPr="006276C3">
        <w:rPr>
          <w:rFonts w:ascii="Book Antiqua" w:hAnsi="Book Antiqua"/>
          <w:color w:val="000000" w:themeColor="text1"/>
          <w:kern w:val="0"/>
          <w:sz w:val="24"/>
          <w:szCs w:val="24"/>
        </w:rPr>
        <w:t xml:space="preserve"> high NIH</w:t>
      </w:r>
      <w:r w:rsidR="00077AB4" w:rsidRPr="006276C3">
        <w:rPr>
          <w:rFonts w:ascii="Book Antiqua" w:hAnsi="Book Antiqua"/>
          <w:color w:val="000000" w:themeColor="text1"/>
          <w:kern w:val="0"/>
          <w:sz w:val="24"/>
          <w:szCs w:val="24"/>
        </w:rPr>
        <w:t xml:space="preserve"> risk rating. </w:t>
      </w:r>
      <w:r w:rsidR="0084572D" w:rsidRPr="006276C3">
        <w:rPr>
          <w:rFonts w:ascii="Book Antiqua" w:hAnsi="Book Antiqua"/>
          <w:color w:val="000000" w:themeColor="text1"/>
          <w:kern w:val="0"/>
          <w:sz w:val="24"/>
          <w:szCs w:val="24"/>
        </w:rPr>
        <w:t xml:space="preserve">Kaplan–Meier curve analysis </w:t>
      </w:r>
      <w:r w:rsidR="00077AB4" w:rsidRPr="006276C3">
        <w:rPr>
          <w:rFonts w:ascii="Book Antiqua" w:hAnsi="Book Antiqua"/>
          <w:color w:val="000000" w:themeColor="text1"/>
          <w:kern w:val="0"/>
          <w:sz w:val="24"/>
          <w:szCs w:val="24"/>
        </w:rPr>
        <w:t>based on SLITRK3 expression</w:t>
      </w:r>
      <w:r w:rsidR="0084572D" w:rsidRPr="006276C3">
        <w:rPr>
          <w:rFonts w:ascii="Book Antiqua" w:hAnsi="Book Antiqua"/>
          <w:color w:val="000000" w:themeColor="text1"/>
          <w:kern w:val="0"/>
          <w:sz w:val="24"/>
          <w:szCs w:val="24"/>
        </w:rPr>
        <w:t xml:space="preserve"> of these patients </w:t>
      </w:r>
      <w:r w:rsidR="00077AB4" w:rsidRPr="006276C3">
        <w:rPr>
          <w:rFonts w:ascii="Book Antiqua" w:hAnsi="Book Antiqua"/>
          <w:color w:val="000000" w:themeColor="text1"/>
          <w:kern w:val="0"/>
          <w:sz w:val="24"/>
          <w:szCs w:val="24"/>
        </w:rPr>
        <w:t xml:space="preserve">showed that </w:t>
      </w:r>
      <w:bookmarkStart w:id="202" w:name="OLE_LINK360"/>
      <w:bookmarkStart w:id="203" w:name="OLE_LINK379"/>
      <w:r w:rsidR="008F612E" w:rsidRPr="006276C3">
        <w:rPr>
          <w:rFonts w:ascii="Book Antiqua" w:hAnsi="Book Antiqua"/>
          <w:color w:val="000000" w:themeColor="text1"/>
          <w:sz w:val="24"/>
          <w:szCs w:val="24"/>
        </w:rPr>
        <w:t>1-year</w:t>
      </w:r>
      <w:r w:rsidR="00E124F8" w:rsidRPr="006276C3">
        <w:rPr>
          <w:rFonts w:ascii="Book Antiqua" w:hAnsi="Book Antiqua"/>
          <w:color w:val="000000" w:themeColor="text1"/>
          <w:sz w:val="24"/>
          <w:szCs w:val="24"/>
        </w:rPr>
        <w:t xml:space="preserve"> and </w:t>
      </w:r>
      <w:r w:rsidR="008F612E" w:rsidRPr="006276C3">
        <w:rPr>
          <w:rFonts w:ascii="Book Antiqua" w:hAnsi="Book Antiqua"/>
          <w:color w:val="000000" w:themeColor="text1"/>
          <w:sz w:val="24"/>
          <w:szCs w:val="24"/>
        </w:rPr>
        <w:t xml:space="preserve">3-year OS rates </w:t>
      </w:r>
      <w:r w:rsidR="00410A46" w:rsidRPr="006276C3">
        <w:rPr>
          <w:rFonts w:ascii="Book Antiqua" w:hAnsi="Book Antiqua"/>
          <w:color w:val="000000" w:themeColor="text1"/>
          <w:sz w:val="24"/>
          <w:szCs w:val="24"/>
        </w:rPr>
        <w:t xml:space="preserve">in SLITRK3 </w:t>
      </w:r>
      <w:r w:rsidR="00B12AD4" w:rsidRPr="006276C3">
        <w:rPr>
          <w:rFonts w:ascii="Book Antiqua" w:hAnsi="Book Antiqua"/>
          <w:color w:val="000000" w:themeColor="text1"/>
          <w:sz w:val="24"/>
          <w:szCs w:val="24"/>
        </w:rPr>
        <w:t xml:space="preserve">(-), </w:t>
      </w:r>
      <w:r w:rsidR="00410A46" w:rsidRPr="006276C3">
        <w:rPr>
          <w:rFonts w:ascii="Book Antiqua" w:hAnsi="Book Antiqua"/>
          <w:color w:val="000000" w:themeColor="text1"/>
          <w:sz w:val="24"/>
          <w:szCs w:val="24"/>
        </w:rPr>
        <w:t>(+)</w:t>
      </w:r>
      <w:r w:rsidR="00ED4485" w:rsidRPr="006276C3">
        <w:rPr>
          <w:rFonts w:ascii="Book Antiqua" w:hAnsi="Book Antiqua"/>
          <w:color w:val="000000" w:themeColor="text1"/>
          <w:sz w:val="24"/>
          <w:szCs w:val="24"/>
        </w:rPr>
        <w:t>, (++)</w:t>
      </w:r>
      <w:r w:rsidR="00D4010E" w:rsidRPr="006276C3">
        <w:rPr>
          <w:rFonts w:ascii="Book Antiqua" w:hAnsi="Book Antiqua"/>
          <w:color w:val="000000" w:themeColor="text1"/>
          <w:sz w:val="24"/>
          <w:szCs w:val="24"/>
        </w:rPr>
        <w:t xml:space="preserve"> </w:t>
      </w:r>
      <w:r w:rsidR="00410A46" w:rsidRPr="006276C3">
        <w:rPr>
          <w:rFonts w:ascii="Book Antiqua" w:hAnsi="Book Antiqua"/>
          <w:color w:val="000000" w:themeColor="text1"/>
          <w:sz w:val="24"/>
          <w:szCs w:val="24"/>
        </w:rPr>
        <w:t xml:space="preserve">group </w:t>
      </w:r>
      <w:r w:rsidR="0084572D" w:rsidRPr="006276C3">
        <w:rPr>
          <w:rFonts w:ascii="Book Antiqua" w:hAnsi="Book Antiqua"/>
          <w:color w:val="000000" w:themeColor="text1"/>
          <w:sz w:val="24"/>
          <w:szCs w:val="24"/>
        </w:rPr>
        <w:t>was</w:t>
      </w:r>
      <w:r w:rsidR="00D4010E" w:rsidRPr="006276C3">
        <w:rPr>
          <w:rFonts w:ascii="Book Antiqua" w:hAnsi="Book Antiqua"/>
          <w:color w:val="000000" w:themeColor="text1"/>
          <w:sz w:val="24"/>
          <w:szCs w:val="24"/>
        </w:rPr>
        <w:t xml:space="preserve"> </w:t>
      </w:r>
      <w:r w:rsidR="00ED4485" w:rsidRPr="006276C3">
        <w:rPr>
          <w:rFonts w:ascii="Book Antiqua" w:hAnsi="Book Antiqua"/>
          <w:color w:val="000000" w:themeColor="text1"/>
          <w:sz w:val="24"/>
          <w:szCs w:val="24"/>
        </w:rPr>
        <w:t>83.3</w:t>
      </w:r>
      <w:r w:rsidR="00410A46" w:rsidRPr="006276C3">
        <w:rPr>
          <w:rFonts w:ascii="Book Antiqua" w:hAnsi="Book Antiqua"/>
          <w:color w:val="000000" w:themeColor="text1"/>
          <w:sz w:val="24"/>
          <w:szCs w:val="24"/>
        </w:rPr>
        <w:t xml:space="preserve">% and </w:t>
      </w:r>
      <w:r w:rsidR="00ED4485" w:rsidRPr="006276C3">
        <w:rPr>
          <w:rFonts w:ascii="Book Antiqua" w:hAnsi="Book Antiqua"/>
          <w:color w:val="000000" w:themeColor="text1"/>
          <w:sz w:val="24"/>
          <w:szCs w:val="24"/>
        </w:rPr>
        <w:t>61.7</w:t>
      </w:r>
      <w:r w:rsidR="00410A46" w:rsidRPr="006276C3">
        <w:rPr>
          <w:rFonts w:ascii="Book Antiqua" w:hAnsi="Book Antiqua"/>
          <w:color w:val="000000" w:themeColor="text1"/>
          <w:sz w:val="24"/>
          <w:szCs w:val="24"/>
        </w:rPr>
        <w:t>%</w:t>
      </w:r>
      <w:r w:rsidR="0084572D" w:rsidRPr="006276C3">
        <w:rPr>
          <w:rFonts w:ascii="Book Antiqua" w:hAnsi="Book Antiqua"/>
          <w:color w:val="000000" w:themeColor="text1"/>
          <w:sz w:val="24"/>
          <w:szCs w:val="24"/>
        </w:rPr>
        <w:t xml:space="preserve">; and </w:t>
      </w:r>
      <w:r w:rsidR="00410A46" w:rsidRPr="006276C3">
        <w:rPr>
          <w:rFonts w:ascii="Book Antiqua" w:hAnsi="Book Antiqua"/>
          <w:color w:val="000000" w:themeColor="text1"/>
          <w:sz w:val="24"/>
          <w:szCs w:val="24"/>
        </w:rPr>
        <w:t xml:space="preserve">in SLITRK3 (+++) group was </w:t>
      </w:r>
      <w:r w:rsidR="00ED4485" w:rsidRPr="006276C3">
        <w:rPr>
          <w:rFonts w:ascii="Book Antiqua" w:hAnsi="Book Antiqua"/>
          <w:color w:val="000000" w:themeColor="text1"/>
          <w:sz w:val="24"/>
          <w:szCs w:val="24"/>
        </w:rPr>
        <w:t>58.5</w:t>
      </w:r>
      <w:r w:rsidR="007C6606" w:rsidRPr="006276C3">
        <w:rPr>
          <w:rFonts w:ascii="Book Antiqua" w:hAnsi="Book Antiqua"/>
          <w:color w:val="000000" w:themeColor="text1"/>
          <w:sz w:val="24"/>
          <w:szCs w:val="24"/>
        </w:rPr>
        <w:t xml:space="preserve">% and </w:t>
      </w:r>
      <w:r w:rsidR="00ED4485" w:rsidRPr="006276C3">
        <w:rPr>
          <w:rFonts w:ascii="Book Antiqua" w:hAnsi="Book Antiqua"/>
          <w:color w:val="000000" w:themeColor="text1"/>
          <w:sz w:val="24"/>
          <w:szCs w:val="24"/>
        </w:rPr>
        <w:t>9.7</w:t>
      </w:r>
      <w:r w:rsidR="00410A46" w:rsidRPr="006276C3">
        <w:rPr>
          <w:rFonts w:ascii="Book Antiqua" w:hAnsi="Book Antiqua"/>
          <w:color w:val="000000" w:themeColor="text1"/>
          <w:sz w:val="24"/>
          <w:szCs w:val="24"/>
        </w:rPr>
        <w:t>%</w:t>
      </w:r>
      <w:r w:rsidR="007C6606" w:rsidRPr="006276C3">
        <w:rPr>
          <w:rFonts w:ascii="Book Antiqua" w:hAnsi="Book Antiqua"/>
          <w:color w:val="000000" w:themeColor="text1"/>
          <w:sz w:val="24"/>
          <w:szCs w:val="24"/>
        </w:rPr>
        <w:t xml:space="preserve"> </w:t>
      </w:r>
      <w:r w:rsidR="00D4010E" w:rsidRPr="006276C3">
        <w:rPr>
          <w:rFonts w:ascii="Book Antiqua" w:hAnsi="Book Antiqua"/>
          <w:color w:val="000000" w:themeColor="text1"/>
          <w:sz w:val="24"/>
          <w:szCs w:val="24"/>
        </w:rPr>
        <w:t xml:space="preserve">respectively </w:t>
      </w:r>
      <w:r w:rsidR="00410A46" w:rsidRPr="006276C3">
        <w:rPr>
          <w:rFonts w:ascii="Book Antiqua" w:hAnsi="Book Antiqua"/>
          <w:color w:val="000000" w:themeColor="text1"/>
          <w:sz w:val="24"/>
          <w:szCs w:val="24"/>
        </w:rPr>
        <w:t>(</w:t>
      </w:r>
      <w:r w:rsidR="00410A46" w:rsidRPr="006276C3">
        <w:rPr>
          <w:rFonts w:ascii="Book Antiqua" w:hAnsi="Book Antiqua"/>
          <w:color w:val="000000" w:themeColor="text1"/>
          <w:kern w:val="0"/>
          <w:sz w:val="24"/>
          <w:szCs w:val="24"/>
        </w:rPr>
        <w:t xml:space="preserve">Log-Rank-test, </w:t>
      </w:r>
      <w:r w:rsidR="00F53EA5" w:rsidRPr="006276C3">
        <w:rPr>
          <w:rFonts w:ascii="Book Antiqua" w:hAnsi="Book Antiqua"/>
          <w:i/>
          <w:color w:val="000000" w:themeColor="text1"/>
          <w:kern w:val="0"/>
          <w:sz w:val="24"/>
          <w:szCs w:val="24"/>
        </w:rPr>
        <w:t>P</w:t>
      </w:r>
      <w:r w:rsidR="00F53EA5" w:rsidRPr="006276C3">
        <w:rPr>
          <w:rFonts w:ascii="Book Antiqua" w:hAnsi="Book Antiqua"/>
          <w:color w:val="000000" w:themeColor="text1"/>
          <w:kern w:val="0"/>
          <w:sz w:val="24"/>
          <w:szCs w:val="24"/>
        </w:rPr>
        <w:t xml:space="preserve"> </w:t>
      </w:r>
      <w:r w:rsidR="00410A46" w:rsidRPr="006276C3">
        <w:rPr>
          <w:rFonts w:ascii="Book Antiqua" w:hAnsi="Book Antiqua"/>
          <w:color w:val="000000" w:themeColor="text1"/>
          <w:kern w:val="0"/>
          <w:sz w:val="24"/>
          <w:szCs w:val="24"/>
        </w:rPr>
        <w:t>=0.00</w:t>
      </w:r>
      <w:r w:rsidR="00ED4485" w:rsidRPr="006276C3">
        <w:rPr>
          <w:rFonts w:ascii="Book Antiqua" w:hAnsi="Book Antiqua"/>
          <w:color w:val="000000" w:themeColor="text1"/>
          <w:kern w:val="0"/>
          <w:sz w:val="24"/>
          <w:szCs w:val="24"/>
        </w:rPr>
        <w:t>3</w:t>
      </w:r>
      <w:r w:rsidR="00410A46" w:rsidRPr="006276C3">
        <w:rPr>
          <w:rFonts w:ascii="Book Antiqua" w:hAnsi="Book Antiqua"/>
          <w:color w:val="000000" w:themeColor="text1"/>
          <w:sz w:val="24"/>
          <w:szCs w:val="24"/>
        </w:rPr>
        <w:t>)</w:t>
      </w:r>
      <w:bookmarkEnd w:id="202"/>
      <w:bookmarkEnd w:id="203"/>
      <w:r w:rsidR="00285849" w:rsidRPr="006276C3">
        <w:rPr>
          <w:rFonts w:ascii="Book Antiqua" w:hAnsi="Book Antiqua"/>
          <w:color w:val="000000" w:themeColor="text1"/>
          <w:kern w:val="0"/>
          <w:sz w:val="24"/>
          <w:szCs w:val="24"/>
        </w:rPr>
        <w:t xml:space="preserve"> (Figure </w:t>
      </w:r>
      <w:r w:rsidR="00134631" w:rsidRPr="006276C3">
        <w:rPr>
          <w:rFonts w:ascii="Book Antiqua" w:hAnsi="Book Antiqua"/>
          <w:color w:val="000000" w:themeColor="text1"/>
          <w:kern w:val="0"/>
          <w:sz w:val="24"/>
          <w:szCs w:val="24"/>
        </w:rPr>
        <w:t>5</w:t>
      </w:r>
      <w:r w:rsidR="00285849" w:rsidRPr="006276C3">
        <w:rPr>
          <w:rFonts w:ascii="Book Antiqua" w:hAnsi="Book Antiqua"/>
          <w:color w:val="000000" w:themeColor="text1"/>
          <w:kern w:val="0"/>
          <w:sz w:val="24"/>
          <w:szCs w:val="24"/>
        </w:rPr>
        <w:t>)</w:t>
      </w:r>
      <w:r w:rsidR="00410A46" w:rsidRPr="006276C3">
        <w:rPr>
          <w:rFonts w:ascii="Book Antiqua" w:hAnsi="Book Antiqua"/>
          <w:color w:val="000000" w:themeColor="text1"/>
          <w:sz w:val="24"/>
          <w:szCs w:val="24"/>
        </w:rPr>
        <w:t>.</w:t>
      </w:r>
    </w:p>
    <w:p w:rsidR="002902F3" w:rsidRPr="006276C3" w:rsidRDefault="002902F3" w:rsidP="00622D78">
      <w:pPr>
        <w:autoSpaceDE w:val="0"/>
        <w:autoSpaceDN w:val="0"/>
        <w:adjustRightInd w:val="0"/>
        <w:snapToGrid w:val="0"/>
        <w:spacing w:line="360" w:lineRule="auto"/>
        <w:rPr>
          <w:rFonts w:ascii="Book Antiqua" w:hAnsi="Book Antiqua"/>
          <w:color w:val="000000" w:themeColor="text1"/>
          <w:sz w:val="24"/>
          <w:szCs w:val="24"/>
        </w:rPr>
      </w:pPr>
    </w:p>
    <w:p w:rsidR="00A45229" w:rsidRPr="006276C3" w:rsidRDefault="00A557B0" w:rsidP="00622D78">
      <w:pPr>
        <w:autoSpaceDE w:val="0"/>
        <w:autoSpaceDN w:val="0"/>
        <w:adjustRightInd w:val="0"/>
        <w:snapToGrid w:val="0"/>
        <w:spacing w:line="360" w:lineRule="auto"/>
        <w:rPr>
          <w:rFonts w:ascii="Book Antiqua" w:hAnsi="Book Antiqua"/>
          <w:b/>
          <w:color w:val="000000" w:themeColor="text1"/>
          <w:sz w:val="24"/>
          <w:szCs w:val="24"/>
        </w:rPr>
      </w:pPr>
      <w:r w:rsidRPr="006276C3">
        <w:rPr>
          <w:rFonts w:ascii="Book Antiqua" w:hAnsi="Book Antiqua"/>
          <w:b/>
          <w:color w:val="000000" w:themeColor="text1"/>
          <w:sz w:val="24"/>
          <w:szCs w:val="24"/>
        </w:rPr>
        <w:t>DISCUSSION</w:t>
      </w:r>
    </w:p>
    <w:p w:rsidR="00FE46B6" w:rsidRPr="006276C3" w:rsidRDefault="00FE46B6"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 xml:space="preserve">In the current study we examined the correlation between SLITRK3 and GLIST behavior and survival. We found that SLITKR3 was expressed more highly in tumor tissue, correlated well with </w:t>
      </w:r>
      <w:proofErr w:type="spellStart"/>
      <w:r w:rsidRPr="006276C3">
        <w:rPr>
          <w:rFonts w:ascii="Book Antiqua" w:hAnsi="Book Antiqua"/>
          <w:color w:val="000000" w:themeColor="text1"/>
          <w:sz w:val="24"/>
          <w:szCs w:val="24"/>
        </w:rPr>
        <w:t>clinicopathological</w:t>
      </w:r>
      <w:proofErr w:type="spellEnd"/>
      <w:r w:rsidRPr="006276C3">
        <w:rPr>
          <w:rFonts w:ascii="Book Antiqua" w:hAnsi="Book Antiqua"/>
          <w:color w:val="000000" w:themeColor="text1"/>
          <w:sz w:val="24"/>
          <w:szCs w:val="24"/>
        </w:rPr>
        <w:t xml:space="preserve"> features and predicted poor survival in patients.</w:t>
      </w:r>
      <w:r w:rsidR="00E90490" w:rsidRPr="006276C3">
        <w:rPr>
          <w:rFonts w:ascii="Book Antiqua" w:hAnsi="Book Antiqua" w:hint="eastAsia"/>
          <w:color w:val="000000" w:themeColor="text1"/>
          <w:sz w:val="24"/>
          <w:szCs w:val="24"/>
        </w:rPr>
        <w:t xml:space="preserve"> </w:t>
      </w:r>
      <w:r w:rsidR="00680410" w:rsidRPr="006276C3">
        <w:rPr>
          <w:rFonts w:ascii="Book Antiqua" w:hAnsi="Book Antiqua"/>
          <w:color w:val="000000" w:themeColor="text1"/>
          <w:sz w:val="24"/>
          <w:szCs w:val="24"/>
        </w:rPr>
        <w:t>Most</w:t>
      </w:r>
      <w:r w:rsidRPr="006276C3">
        <w:rPr>
          <w:rFonts w:ascii="Book Antiqua" w:hAnsi="Book Antiqua"/>
          <w:color w:val="000000" w:themeColor="text1"/>
          <w:sz w:val="24"/>
          <w:szCs w:val="24"/>
        </w:rPr>
        <w:t xml:space="preserve"> </w:t>
      </w:r>
      <w:proofErr w:type="gramStart"/>
      <w:r w:rsidRPr="006276C3">
        <w:rPr>
          <w:rFonts w:ascii="Book Antiqua" w:hAnsi="Book Antiqua"/>
          <w:color w:val="000000" w:themeColor="text1"/>
          <w:sz w:val="24"/>
          <w:szCs w:val="24"/>
        </w:rPr>
        <w:t>Importantly</w:t>
      </w:r>
      <w:proofErr w:type="gramEnd"/>
      <w:r w:rsidRPr="006276C3">
        <w:rPr>
          <w:rFonts w:ascii="Book Antiqua" w:hAnsi="Book Antiqua"/>
          <w:color w:val="000000" w:themeColor="text1"/>
          <w:sz w:val="24"/>
          <w:szCs w:val="24"/>
        </w:rPr>
        <w:t>, increasing SLITKR3 expression correlated with decreased overall survival and disease-free survival.</w:t>
      </w:r>
    </w:p>
    <w:p w:rsidR="00326624" w:rsidRPr="006276C3" w:rsidRDefault="00FE46B6" w:rsidP="00622D78">
      <w:pPr>
        <w:adjustRightInd w:val="0"/>
        <w:snapToGrid w:val="0"/>
        <w:spacing w:line="360" w:lineRule="auto"/>
        <w:ind w:firstLine="420"/>
        <w:rPr>
          <w:rFonts w:ascii="Book Antiqua" w:hAnsi="Book Antiqua"/>
          <w:color w:val="000000" w:themeColor="text1"/>
          <w:sz w:val="24"/>
          <w:szCs w:val="24"/>
        </w:rPr>
      </w:pPr>
      <w:r w:rsidRPr="006276C3">
        <w:rPr>
          <w:rFonts w:ascii="Book Antiqua" w:hAnsi="Book Antiqua"/>
          <w:color w:val="000000" w:themeColor="text1"/>
          <w:sz w:val="24"/>
          <w:szCs w:val="24"/>
        </w:rPr>
        <w:t xml:space="preserve">Currently, </w:t>
      </w:r>
      <w:bookmarkStart w:id="204" w:name="OLE_LINK418"/>
      <w:bookmarkStart w:id="205" w:name="OLE_LINK419"/>
      <w:r w:rsidR="004F6171" w:rsidRPr="006276C3">
        <w:rPr>
          <w:rFonts w:ascii="Book Antiqua" w:hAnsi="Book Antiqua"/>
          <w:color w:val="000000" w:themeColor="text1"/>
          <w:sz w:val="24"/>
          <w:szCs w:val="24"/>
        </w:rPr>
        <w:t xml:space="preserve">risk stratification </w:t>
      </w:r>
      <w:bookmarkStart w:id="206" w:name="OLE_LINK388"/>
      <w:bookmarkStart w:id="207" w:name="OLE_LINK389"/>
      <w:r w:rsidR="004F6171" w:rsidRPr="006276C3">
        <w:rPr>
          <w:rFonts w:ascii="Book Antiqua" w:hAnsi="Book Antiqua"/>
          <w:color w:val="000000" w:themeColor="text1"/>
          <w:sz w:val="24"/>
          <w:szCs w:val="24"/>
        </w:rPr>
        <w:t>schemes</w:t>
      </w:r>
      <w:bookmarkEnd w:id="204"/>
      <w:bookmarkEnd w:id="205"/>
      <w:bookmarkEnd w:id="206"/>
      <w:bookmarkEnd w:id="207"/>
      <w:r w:rsidR="004F6171" w:rsidRPr="006276C3">
        <w:rPr>
          <w:rFonts w:ascii="Book Antiqua" w:hAnsi="Book Antiqua"/>
          <w:color w:val="000000" w:themeColor="text1"/>
          <w:sz w:val="24"/>
          <w:szCs w:val="24"/>
        </w:rPr>
        <w:t xml:space="preserve"> for </w:t>
      </w:r>
      <w:r w:rsidR="003573E4" w:rsidRPr="006276C3">
        <w:rPr>
          <w:rFonts w:ascii="Book Antiqua" w:hAnsi="Book Antiqua"/>
          <w:color w:val="000000" w:themeColor="text1"/>
          <w:sz w:val="24"/>
          <w:szCs w:val="24"/>
        </w:rPr>
        <w:t xml:space="preserve">operable </w:t>
      </w:r>
      <w:r w:rsidR="004F6171" w:rsidRPr="006276C3">
        <w:rPr>
          <w:rFonts w:ascii="Book Antiqua" w:hAnsi="Book Antiqua"/>
          <w:color w:val="000000" w:themeColor="text1"/>
          <w:sz w:val="24"/>
          <w:szCs w:val="24"/>
        </w:rPr>
        <w:t>GIST</w:t>
      </w:r>
      <w:r w:rsidR="00162420" w:rsidRPr="006276C3">
        <w:rPr>
          <w:rFonts w:ascii="Book Antiqua" w:hAnsi="Book Antiqua"/>
          <w:color w:val="000000" w:themeColor="text1"/>
          <w:sz w:val="24"/>
          <w:szCs w:val="24"/>
        </w:rPr>
        <w:t xml:space="preserve">, </w:t>
      </w:r>
      <w:r w:rsidR="004F6171" w:rsidRPr="006276C3">
        <w:rPr>
          <w:rFonts w:ascii="Book Antiqua" w:hAnsi="Book Antiqua"/>
          <w:color w:val="000000" w:themeColor="text1"/>
          <w:sz w:val="24"/>
          <w:szCs w:val="24"/>
        </w:rPr>
        <w:t xml:space="preserve">such as the NIH consensus criteria, </w:t>
      </w:r>
      <w:bookmarkStart w:id="208" w:name="OLE_LINK397"/>
      <w:bookmarkStart w:id="209" w:name="OLE_LINK404"/>
      <w:r w:rsidR="004F6171" w:rsidRPr="006276C3">
        <w:rPr>
          <w:rFonts w:ascii="Book Antiqua" w:hAnsi="Book Antiqua"/>
          <w:color w:val="000000" w:themeColor="text1"/>
          <w:sz w:val="24"/>
          <w:szCs w:val="24"/>
        </w:rPr>
        <w:t>modified consensus criteria</w:t>
      </w:r>
      <w:bookmarkStart w:id="210" w:name="OLE_LINK402"/>
      <w:bookmarkStart w:id="211" w:name="OLE_LINK403"/>
      <w:bookmarkEnd w:id="208"/>
      <w:bookmarkEnd w:id="209"/>
      <w:r w:rsidR="00162420" w:rsidRPr="006276C3">
        <w:rPr>
          <w:rFonts w:ascii="Book Antiqua" w:hAnsi="Book Antiqua"/>
          <w:color w:val="000000" w:themeColor="text1"/>
          <w:sz w:val="24"/>
          <w:szCs w:val="24"/>
        </w:rPr>
        <w:t xml:space="preserve"> </w:t>
      </w:r>
      <w:r w:rsidR="004F6171" w:rsidRPr="006276C3">
        <w:rPr>
          <w:rFonts w:ascii="Book Antiqua" w:hAnsi="Book Antiqua"/>
          <w:color w:val="000000" w:themeColor="text1"/>
          <w:sz w:val="24"/>
          <w:szCs w:val="24"/>
        </w:rPr>
        <w:t xml:space="preserve">and </w:t>
      </w:r>
      <w:bookmarkStart w:id="212" w:name="OLE_LINK406"/>
      <w:r w:rsidR="004F6171" w:rsidRPr="006276C3">
        <w:rPr>
          <w:rFonts w:ascii="Book Antiqua" w:hAnsi="Book Antiqua"/>
          <w:color w:val="000000" w:themeColor="text1"/>
          <w:sz w:val="24"/>
          <w:szCs w:val="24"/>
        </w:rPr>
        <w:t>AFIP</w:t>
      </w:r>
      <w:r w:rsidR="003573E4" w:rsidRPr="006276C3">
        <w:rPr>
          <w:rFonts w:ascii="Book Antiqua" w:hAnsi="Book Antiqua"/>
          <w:color w:val="000000" w:themeColor="text1"/>
          <w:sz w:val="24"/>
          <w:szCs w:val="24"/>
        </w:rPr>
        <w:t>-</w:t>
      </w:r>
      <w:proofErr w:type="spellStart"/>
      <w:r w:rsidR="003573E4" w:rsidRPr="006276C3">
        <w:rPr>
          <w:rFonts w:ascii="Book Antiqua" w:hAnsi="Book Antiqua"/>
          <w:color w:val="000000" w:themeColor="text1"/>
          <w:sz w:val="24"/>
          <w:szCs w:val="24"/>
        </w:rPr>
        <w:t>Miettinen</w:t>
      </w:r>
      <w:proofErr w:type="spellEnd"/>
      <w:r w:rsidR="004F6171" w:rsidRPr="006276C3">
        <w:rPr>
          <w:rFonts w:ascii="Book Antiqua" w:hAnsi="Book Antiqua"/>
          <w:color w:val="000000" w:themeColor="text1"/>
          <w:sz w:val="24"/>
          <w:szCs w:val="24"/>
        </w:rPr>
        <w:t xml:space="preserve"> criteria</w:t>
      </w:r>
      <w:bookmarkEnd w:id="210"/>
      <w:bookmarkEnd w:id="211"/>
      <w:bookmarkEnd w:id="212"/>
      <w:r w:rsidR="00162420" w:rsidRPr="006276C3">
        <w:rPr>
          <w:rFonts w:ascii="Book Antiqua" w:hAnsi="Book Antiqua"/>
          <w:color w:val="000000" w:themeColor="text1"/>
          <w:sz w:val="24"/>
          <w:szCs w:val="24"/>
        </w:rPr>
        <w:t>, all depend on tumor site, tumor size and mitosis index</w:t>
      </w:r>
      <w:r w:rsidR="00980A2C" w:rsidRPr="006276C3">
        <w:rPr>
          <w:rFonts w:ascii="Book Antiqua" w:hAnsi="Book Antiqua"/>
          <w:color w:val="000000" w:themeColor="text1"/>
          <w:sz w:val="24"/>
          <w:szCs w:val="24"/>
        </w:rPr>
        <w:fldChar w:fldCharType="begin">
          <w:fldData xml:space="preserve">PEVuZE5vdGU+PENpdGU+PEF1dGhvcj5GbGV0Y2hlcjwvQXV0aG9yPjxZZWFyPjIwMDI8L1llYXI+
PFJlY051bT4xMTwvUmVjTnVtPjxEaXNwbGF5VGV4dD48c3R5bGUgZmFjZT0ic3VwZXJzY3JpcHQi
Pls4LCAxOC0yMF08L3N0eWxlPjwvRGlzcGxheVRleHQ+PHJlY29yZD48cmVjLW51bWJlcj4xMTwv
cmVjLW51bWJlcj48Zm9yZWlnbi1rZXlzPjxrZXkgYXBwPSJFTiIgZGItaWQ9ImF3cnQ5MGVlcndz
YXJ3ZXNmdjN2c3d2bGFhZHhhMnp2cHIyZCI+MTE8L2tleT48L2ZvcmVpZ24ta2V5cz48cmVmLXR5
cGUgbmFtZT0iSm91cm5hbCBBcnRpY2xlIj4xNzwvcmVmLXR5cGU+PGNvbnRyaWJ1dG9ycz48YXV0
aG9ycz48YXV0aG9yPkZsZXRjaGVyLCBDLiBELjwvYXV0aG9yPjxhdXRob3I+QmVybWFuLCBKLiBK
LjwvYXV0aG9yPjxhdXRob3I+Q29ybGVzcywgQy48L2F1dGhvcj48YXV0aG9yPkdvcnN0ZWluLCBG
LjwvYXV0aG9yPjxhdXRob3I+TGFzb3RhLCBKLjwvYXV0aG9yPjxhdXRob3I+TG9uZ2xleSwgQi4g
Si48L2F1dGhvcj48YXV0aG9yPk1pZXR0aW5lbiwgTS48L2F1dGhvcj48YXV0aG9yPk8mYXBvcztM
ZWFyeSwgVC4gSi48L2F1dGhvcj48YXV0aG9yPlJlbW90dGksIEguPC9hdXRob3I+PGF1dGhvcj5S
dWJpbiwgQi4gUC48L2F1dGhvcj48YXV0aG9yPlNobW9va2xlciwgQi48L2F1dGhvcj48YXV0aG9y
PlNvYmluLCBMLiBILjwvYXV0aG9yPjxhdXRob3I+V2Vpc3MsIFMuIFcuPC9hdXRob3I+PC9hdXRo
b3JzPjwvY29udHJpYnV0b3JzPjxhdXRoLWFkZHJlc3M+RGVwYXJ0bWVudCBvZiBQYXRob2xvZ3ks
IEJyaWdoYW0gYW5kIFdvbWVuJmFwb3M7cyBIb3NwaXRhbCBhbmQgSGFydmFyZCBNZWRpY2FsIFNj
aG9vbCwgQm9zdG9uIE1BIDAyMTE1LCBVU0EuPC9hdXRoLWFkZHJlc3M+PHRpdGxlcz48dGl0bGU+
RGlhZ25vc2lzIG9mIGdhc3Ryb2ludGVzdGluYWwgc3Ryb21hbCB0dW1vcnM6IEEgY29uc2Vuc3Vz
IGFwcHJvYWNoPC90aXRsZT48c2Vjb25kYXJ5LXRpdGxlPkh1bSBQYXRob2w8L3NlY29uZGFyeS10
aXRsZT48YWx0LXRpdGxlPkh1bWFuIHBhdGhvbG9neTwvYWx0LXRpdGxlPjwvdGl0bGVzPjxwZXJp
b2RpY2FsPjxmdWxsLXRpdGxlPkh1bSBQYXRob2w8L2Z1bGwtdGl0bGU+PGFiYnItMT5IdW1hbiBw
YXRob2xvZ3k8L2FiYnItMT48L3BlcmlvZGljYWw+PGFsdC1wZXJpb2RpY2FsPjxmdWxsLXRpdGxl
Pkh1bSBQYXRob2w8L2Z1bGwtdGl0bGU+PGFiYnItMT5IdW1hbiBwYXRob2xvZ3k8L2FiYnItMT48
L2FsdC1wZXJpb2RpY2FsPjxwYWdlcz40NTktNjU8L3BhZ2VzPjx2b2x1bWU+MzM8L3ZvbHVtZT48
bnVtYmVyPjU8L251bWJlcj48ZWRpdGlvbj4yMDAyLzA3LzAzPC9lZGl0aW9uPjxrZXl3b3Jkcz48
a2V5d29yZD5BbnRpbmVvcGxhc3RpYyBBZ2VudHMvdGhlcmFwZXV0aWMgdXNlPC9rZXl3b3JkPjxr
ZXl3b3JkPkJlbnphbWlkZXM8L2tleXdvcmQ+PGtleXdvcmQ+R2FzdHJvaW50ZXN0aW5hbCBOZW9w
bGFzbXMvKmRpYWdub3Npcy9kcnVnIHRoZXJhcHkvbWV0YWJvbGlzbTwva2V5d29yZD48a2V5d29y
ZD5IdW1hbnM8L2tleXdvcmQ+PGtleXdvcmQ+TXV0YXRpb248L2tleXdvcmQ+PGtleXdvcmQ+UGlw
ZXJhemluZXMvdGhlcmFwZXV0aWMgdXNlPC9rZXl3b3JkPjxrZXl3b3JkPlByb3RvLU9uY29nZW5l
IFByb3RlaW5zIGMta2l0L2dlbmV0aWNzL21ldGFib2xpc208L2tleXdvcmQ+PGtleXdvcmQ+UHly
aW1pZGluZXMvdGhlcmFwZXV0aWMgdXNlPC9rZXl3b3JkPjxrZXl3b3JkPlNhcmNvbWEvKmRpYWdu
b3Npcy9kcnVnIHRoZXJhcHkvbWV0YWJvbGlzbTwva2V5d29yZD48a2V5d29yZD5TdHJvbWFsIENl
bGxzL3BhdGhvbG9neTwva2V5d29yZD48a2V5d29yZD5UdW1vciBNYXJrZXJzLCBCaW9sb2dpY2Fs
L21ldGFib2xpc208L2tleXdvcmQ+PC9rZXl3b3Jkcz48ZGF0ZXM+PHllYXI+MjAwMjwveWVhcj48
cHViLWRhdGVzPjxkYXRlPk1heTwvZGF0ZT48L3B1Yi1kYXRlcz48L2RhdGVzPjxpc2JuPjAwNDYt
ODE3NyAoUHJpbnQpJiN4RDswMDQ2LTgxNzcgKExpbmtpbmcpPC9pc2JuPjxhY2Nlc3Npb24tbnVt
PjEyMDk0MzcwPC9hY2Nlc3Npb24tbnVtPjx3b3JrLXR5cGU+Q29uc2Vuc3VzIERldmVsb3BtZW50
IENvbmZlcmVuY2UmI3hEO0NvbnNlbnN1cyBEZXZlbG9wbWVudCBDb25mZXJlbmNlLCBOSUgmI3hE
O1Jldmlldzwvd29yay10eXBlPjx1cmxzPjxyZWxhdGVkLXVybHM+PHVybD5odHRwOi8vd3d3Lm5j
YmkubmxtLm5paC5nb3YvcHVibWVkLzEyMDk0MzcwPC91cmw+PC9yZWxhdGVkLXVybHM+PC91cmxz
PjxsYW5ndWFnZT5lbmc8L2xhbmd1YWdlPjwvcmVjb3JkPjwvQ2l0ZT48Q2l0ZT48QXV0aG9yPk1p
ZXR0aW5lbjwvQXV0aG9yPjxZZWFyPjIwMDY8L1llYXI+PFJlY051bT4yMjwvUmVjTnVtPjxyZWNv
cmQ+PHJlYy1udW1iZXI+MjI8L3JlYy1udW1iZXI+PGZvcmVpZ24ta2V5cz48a2V5IGFwcD0iRU4i
IGRiLWlkPSJhd3J0OTBlZXJ3c2Fyd2VzZnYzdnN3dmxhYWR4YTJ6dnByMmQiPjIyPC9rZXk+PC9m
b3JlaWduLWtleXM+PHJlZi10eXBlIG5hbWU9IkpvdXJuYWwgQXJ0aWNsZSI+MTc8L3JlZi10eXBl
Pjxjb250cmlidXRvcnM+PGF1dGhvcnM+PGF1dGhvcj5NaWV0dGluZW4sIE0uPC9hdXRob3I+PGF1
dGhvcj5MYXNvdGEsIEouPC9hdXRob3I+PC9hdXRob3JzPjwvY29udHJpYnV0b3JzPjxhdXRoLWFk
ZHJlc3M+RGVwYXJ0bWVudCBvZiBTb2Z0IFRpc3N1ZSBQYXRob2xvZ3ksIEFybWVkIEZvcmNlcyBJ
bnN0aXR1dGUgb2YgUGF0aG9sb2d5LCBXYXNoaW5ndG9uLCBEQyAyMDMwNi02MDAwLCBVU0EuIG1p
ZXR0aW5lbkBhZmlwLm9zZC5taWw8L2F1dGgtYWRkcmVzcz48dGl0bGVzPjx0aXRsZT5HYXN0cm9p
bnRlc3RpbmFsIHN0cm9tYWwgdHVtb3JzOiBwYXRob2xvZ3kgYW5kIHByb2dub3NpcyBhdCBkaWZm
ZXJlbnQgc2l0ZXM8L3RpdGxlPjxzZWNvbmRhcnktdGl0bGU+U2VtaW4gRGlhZ24gUGF0aG9sPC9z
ZWNvbmRhcnktdGl0bGU+PGFsdC10aXRsZT5TZW1pbmFycyBpbiBkaWFnbm9zdGljIHBhdGhvbG9n
eTwvYWx0LXRpdGxlPjwvdGl0bGVzPjxwZXJpb2RpY2FsPjxmdWxsLXRpdGxlPlNlbWluIERpYWdu
IFBhdGhvbDwvZnVsbC10aXRsZT48YWJici0xPlNlbWluYXJzIGluIGRpYWdub3N0aWMgcGF0aG9s
b2d5PC9hYmJyLTE+PC9wZXJpb2RpY2FsPjxhbHQtcGVyaW9kaWNhbD48ZnVsbC10aXRsZT5TZW1p
biBEaWFnbiBQYXRob2w8L2Z1bGwtdGl0bGU+PGFiYnItMT5TZW1pbmFycyBpbiBkaWFnbm9zdGlj
IHBhdGhvbG9neTwvYWJici0xPjwvYWx0LXBlcmlvZGljYWw+PHBhZ2VzPjcwLTgzPC9wYWdlcz48
dm9sdW1lPjIzPC92b2x1bWU+PG51bWJlcj4yPC9udW1iZXI+PGVkaXRpb24+MjAwNi8xMi8zMDwv
ZWRpdGlvbj48a2V5d29yZHM+PGtleXdvcmQ+QWRvbGVzY2VudDwva2V5d29yZD48a2V5d29yZD5B
bmltYWxzPC9rZXl3b3JkPjxrZXl3b3JkPkNoaWxkPC9rZXl3b3JkPjxrZXl3b3JkPkdhc3Ryb2lu
dGVzdGluYWwgU3Ryb21hbCBUdW1vcnMvY2xhc3NpZmljYXRpb24vY29tcGxpY2F0aW9ucy9tb3J0
YWxpdHkvKnBhdGhvbG9neTwva2V5d29yZD48a2V5d29yZD5HYXN0cm9pbnRlc3RpbmFsIFRyYWN0
LypwYXRob2xvZ3k8L2tleXdvcmQ+PGtleXdvcmQ+SHVtYW5zPC9rZXl3b3JkPjxrZXl3b3JkPklt
bXVub2hpc3RvY2hlbWlzdHJ5PC9rZXl3b3JkPjxrZXl3b3JkPk11c2NsZSBDZWxscy9tZXRhYm9s
aXNtPC9rZXl3b3JkPjxrZXl3b3JkPk5ldXJvZmlicm9tYXRvc2lzIDEvKmNvbXBsaWNhdGlvbnM8
L2tleXdvcmQ+PGtleXdvcmQ+TmV1cm9ucy9tZXRhYm9saXNtPC9rZXl3b3JkPjxrZXl3b3JkPlBy
b2dub3Npczwva2V5d29yZD48a2V5d29yZD5SZWNlcHRvciwgUGxhdGVsZXQtRGVyaXZlZCBHcm93
dGggRmFjdG9yIGFscGhhL21ldGFib2xpc208L2tleXdvcmQ+PGtleXdvcmQ+VHVtb3IgTWFya2Vy
cywgQmlvbG9naWNhbC8qYW5hbHlzaXM8L2tleXdvcmQ+PC9rZXl3b3Jkcz48ZGF0ZXM+PHllYXI+
MjAwNjwveWVhcj48cHViLWRhdGVzPjxkYXRlPk1heTwvZGF0ZT48L3B1Yi1kYXRlcz48L2RhdGVz
Pjxpc2JuPjA3NDAtMjU3MCAoUHJpbnQpJiN4RDswNzQwLTI1NzAgKExpbmtpbmcpPC9pc2JuPjxh
Y2Nlc3Npb24tbnVtPjE3MTkzODIwPC9hY2Nlc3Npb24tbnVtPjx3b3JrLXR5cGU+UmV2aWV3PC93
b3JrLXR5cGU+PHVybHM+PHJlbGF0ZWQtdXJscz48dXJsPmh0dHA6Ly93d3cubmNiaS5ubG0ubmlo
Lmdvdi9wdWJtZWQvMTcxOTM4MjA8L3VybD48L3JlbGF0ZWQtdXJscz48L3VybHM+PGxhbmd1YWdl
PmVuZzwvbGFuZ3VhZ2U+PC9yZWNvcmQ+PC9DaXRlPjxDaXRlPjxBdXRob3I+Sm9lbnN1dTwvQXV0
aG9yPjxZZWFyPjIwMDg8L1llYXI+PFJlY051bT4yMzwvUmVjTnVtPjxyZWNvcmQ+PHJlYy1udW1i
ZXI+MjM8L3JlYy1udW1iZXI+PGZvcmVpZ24ta2V5cz48a2V5IGFwcD0iRU4iIGRiLWlkPSJhd3J0
OTBlZXJ3c2Fyd2VzZnYzdnN3dmxhYWR4YTJ6dnByMmQiPjIzPC9rZXk+PC9mb3JlaWduLWtleXM+
PHJlZi10eXBlIG5hbWU9IkpvdXJuYWwgQXJ0aWNsZSI+MTc8L3JlZi10eXBlPjxjb250cmlidXRv
cnM+PGF1dGhvcnM+PGF1dGhvcj5Kb2Vuc3V1LCBILjwvYXV0aG9yPjwvYXV0aG9ycz48L2NvbnRy
aWJ1dG9ycz48YXV0aC1hZGRyZXNzPkRlcGFydG1lbnQgb2YgT25jb2xvZ3ksIEhlbHNpbmtpIFVu
aXZlcnNpdHkgQ2VudHJhbCBIb3NwaXRhbCwgRklOLTAwMDI5IEhlbHNpbmtpLCBGaW5sYW5kLiBo
ZWlra2kuam9lbnN1dUBodXMuZmk8L2F1dGgtYWRkcmVzcz48dGl0bGVzPjx0aXRsZT5SaXNrIHN0
cmF0aWZpY2F0aW9uIG9mIHBhdGllbnRzIGRpYWdub3NlZCB3aXRoIGdhc3Ryb2ludGVzdGluYWwg
c3Ryb21hbCB0dW1vcjwvdGl0bGU+PHNlY29uZGFyeS10aXRsZT5IdW0gUGF0aG9sPC9zZWNvbmRh
cnktdGl0bGU+PGFsdC10aXRsZT5IdW1hbiBwYXRob2xvZ3k8L2FsdC10aXRsZT48L3RpdGxlcz48
cGVyaW9kaWNhbD48ZnVsbC10aXRsZT5IdW0gUGF0aG9sPC9mdWxsLXRpdGxlPjxhYmJyLTE+SHVt
YW4gcGF0aG9sb2d5PC9hYmJyLTE+PC9wZXJpb2RpY2FsPjxhbHQtcGVyaW9kaWNhbD48ZnVsbC10
aXRsZT5IdW0gUGF0aG9sPC9mdWxsLXRpdGxlPjxhYmJyLTE+SHVtYW4gcGF0aG9sb2d5PC9hYmJy
LTE+PC9hbHQtcGVyaW9kaWNhbD48cGFnZXM+MTQxMS05PC9wYWdlcz48dm9sdW1lPjM5PC92b2x1
bWU+PG51bWJlcj4xMDwvbnVtYmVyPjxlZGl0aW9uPjIwMDgvMDkvMDk8L2VkaXRpb24+PGtleXdv
cmRzPjxrZXl3b3JkPkNvbnNlbnN1cyBEZXZlbG9wbWVudCBDb25mZXJlbmNlcywgTklIIGFzIFRv
cGljPC9rZXl3b3JkPjxrZXl3b3JkPkdhc3Ryb2ludGVzdGluYWwgU3Ryb21hbCBUdW1vcnMvY2xh
c3NpZmljYXRpb24vKmRpYWdub3Npcy9tb3J0YWxpdHk8L2tleXdvcmQ+PGtleXdvcmQ+SHVtYW5z
PC9rZXl3b3JkPjxrZXl3b3JkPkludGVzdGluYWwgTmVvcGxhc21zL2NsYXNzaWZpY2F0aW9uLypk
aWFnbm9zaXMvbW9ydGFsaXR5PC9rZXl3b3JkPjxrZXl3b3JkPkludGVzdGluZSwgU21hbGwvKnBh
dGhvbG9neTwva2V5d29yZD48a2V5d29yZD5NaXRvc2lzPC9rZXl3b3JkPjxrZXl3b3JkPk5hdGlv
bmFsIEluc3RpdHV0ZXMgb2YgSGVhbHRoIChVLlMuKTwva2V5d29yZD48a2V5d29yZD5Qcm9nbm9z
aXM8L2tleXdvcmQ+PGtleXdvcmQ+UmV0cm9zcGVjdGl2ZSBTdHVkaWVzPC9rZXl3b3JkPjxrZXl3
b3JkPlJpc2sgQXNzZXNzbWVudDwva2V5d29yZD48a2V5d29yZD5TdG9tYWNoIE5lb3BsYXNtcy9j
bGFzc2lmaWNhdGlvbi8qZGlhZ25vc2lzL21vcnRhbGl0eTwva2V5d29yZD48a2V5d29yZD5TdXJ2
aXZhbCBSYXRlPC9rZXl3b3JkPjxrZXl3b3JkPlVuaXRlZCBTdGF0ZXM8L2tleXdvcmQ+PC9rZXl3
b3Jkcz48ZGF0ZXM+PHllYXI+MjAwODwveWVhcj48cHViLWRhdGVzPjxkYXRlPk9jdDwvZGF0ZT48
L3B1Yi1kYXRlcz48L2RhdGVzPjxpc2JuPjE1MzItODM5MiAoRWxlY3Ryb25pYykmI3hEOzAwNDYt
ODE3NyAoTGlua2luZyk8L2lzYm4+PGFjY2Vzc2lvbi1udW0+MTg3NzQzNzU8L2FjY2Vzc2lvbi1u
dW0+PHdvcmstdHlwZT5SZXNlYXJjaCBTdXBwb3J0LCBOb24tVS5TLiBHb3YmYXBvczt0PC93b3Jr
LXR5cGU+PHVybHM+PHJlbGF0ZWQtdXJscz48dXJsPmh0dHA6Ly93d3cubmNiaS5ubG0ubmloLmdv
di9wdWJtZWQvMTg3NzQzNzU8L3VybD48L3JlbGF0ZWQtdXJscz48L3VybHM+PGVsZWN0cm9uaWMt
cmVzb3VyY2UtbnVtPjEwLjEwMTYvai5odW1wYXRoLjIwMDguMDYuMDI1PC9lbGVjdHJvbmljLXJl
c291cmNlLW51bT48bGFuZ3VhZ2U+ZW5nPC9sYW5ndWFnZT48L3JlY29yZD48L0NpdGU+PENpdGU+
PEF1dGhvcj5Hb2xkPC9BdXRob3I+PFllYXI+MjAwOTwvWWVhcj48UmVjTnVtPjI0PC9SZWNOdW0+
PHJlY29yZD48cmVjLW51bWJlcj4yNDwvcmVjLW51bWJlcj48Zm9yZWlnbi1rZXlzPjxrZXkgYXBw
PSJFTiIgZGItaWQ9ImF3cnQ5MGVlcndzYXJ3ZXNmdjN2c3d2bGFhZHhhMnp2cHIyZCI+MjQ8L2tl
eT48L2ZvcmVpZ24ta2V5cz48cmVmLXR5cGUgbmFtZT0iSm91cm5hbCBBcnRpY2xlIj4xNzwvcmVm
LXR5cGU+PGNvbnRyaWJ1dG9ycz48YXV0aG9ycz48YXV0aG9yPkdvbGQsIEouIFMuPC9hdXRob3I+
PGF1dGhvcj5Hw7ZuZW4sIE0uPC9hdXRob3I+PGF1dGhvcj5HdXRpw6lycmV6LCBBLjwvYXV0aG9y
PjxhdXRob3I+QnJvdG8sIEouIE0uPC9hdXRob3I+PGF1dGhvcj5HYXJjw61hLWRlbC1NdXJvLCBY
LjwvYXV0aG9yPjxhdXRob3I+U215cmssIFQuIEMuPC9hdXRob3I+PGF1dGhvcj5NYWtpLCBSLiBH
LjwvYXV0aG9yPjxhdXRob3I+U2luZ2VyLCBTLjwvYXV0aG9yPjxhdXRob3I+QnJlbm5hbiwgTS4g
Ri48L2F1dGhvcj48YXV0aG9yPkFudG9uZXNjdSwgQy4gUi48L2F1dGhvcj48YXV0aG9yPkRvbm9o
dWUsIEouIEguPC9hdXRob3I+PGF1dGhvcj5EZU1hdHRlbywgUi4gUC48L2F1dGhvcj48L2F1dGhv
cnM+PC9jb250cmlidXRvcnM+PGF1dGgtYWRkcmVzcz5EZXBhcnRtZW50IG9mIFN1cmdlcnkgVkEg
Qm9zdG9uIEhlYWx0aGNhcmUgU3lzdGVtL0JyaWdoYW0gYW5kIFdvbWVuJmFwb3M7cyBIb3NwaXRh
bCBXZXN0IFJveGJ1cnksIE1BLCBVU0EuPC9hdXRoLWFkZHJlc3M+PHRpdGxlcz48dGl0bGU+RGV2
ZWxvcG1lbnQgYW5kIHZhbGlkYXRpb24gb2YgYSBwcm9nbm9zdGljIG5vbW9ncmFtIGZvciByZWN1
cnJlbmNlLWZyZWUgc3Vydml2YWwgYWZ0ZXIgY29tcGxldGUgc3VyZ2ljYWwgcmVzZWN0aW9uIG9m
IGxvY2FsaXNlZCBwcmltYXJ5IGdhc3Ryb2ludGVzdGluYWwgc3Ryb21hbCB0dW1vdXI6IGEgcmV0
cm9zcGVjdGl2ZSBhbmFseXNpczwvdGl0bGU+PHNlY29uZGFyeS10aXRsZT5MYW5jZXQgT25jb2w8
L3NlY29uZGFyeS10aXRsZT48YWx0LXRpdGxlPlRoZSBMYW5jZXQuIE9uY29sb2d5PC9hbHQtdGl0
bGU+PC90aXRsZXM+PHBlcmlvZGljYWw+PGZ1bGwtdGl0bGU+TGFuY2V0IE9uY29sPC9mdWxsLXRp
dGxlPjxhYmJyLTE+VGhlIExhbmNldC4gT25jb2xvZ3k8L2FiYnItMT48L3BlcmlvZGljYWw+PGFs
dC1wZXJpb2RpY2FsPjxmdWxsLXRpdGxlPkxhbmNldCBPbmNvbDwvZnVsbC10aXRsZT48YWJici0x
PlRoZSBMYW5jZXQuIE9uY29sb2d5PC9hYmJyLTE+PC9hbHQtcGVyaW9kaWNhbD48cGFnZXM+MTA0
NS01MjwvcGFnZXM+PHZvbHVtZT4xMDwvdm9sdW1lPjxudW1iZXI+MTE8L251bWJlcj48ZWRpdGlv
bj4yMDA5LzEwLzAyPC9lZGl0aW9uPjxrZXl3b3Jkcz48a2V5d29yZD5BZG9sZXNjZW50PC9rZXl3
b3JkPjxrZXl3b3JkPkFkdWx0PC9rZXl3b3JkPjxrZXl3b3JkPkFnZWQ8L2tleXdvcmQ+PGtleXdv
cmQ+QWdlZCwgODAgYW5kIG92ZXI8L2tleXdvcmQ+PGtleXdvcmQ+QW50aW5lb3BsYXN0aWMgQWdl
bnRzLyp0aGVyYXBldXRpYyB1c2U8L2tleXdvcmQ+PGtleXdvcmQ+QmVuemFtaWRlczwva2V5d29y
ZD48a2V5d29yZD5DaGVtb3RoZXJhcHksIEFkanV2YW50PC9rZXl3b3JkPjxrZXl3b3JkPkNoaWxk
PC9rZXl3b3JkPjxrZXl3b3JkPipEaWdlc3RpdmUgU3lzdGVtIFN1cmdpY2FsIFByb2NlZHVyZXM8
L2tleXdvcmQ+PGtleXdvcmQ+RGlzZWFzZS1GcmVlIFN1cnZpdmFsPC9rZXl3b3JkPjxrZXl3b3Jk
PkZlbWFsZTwva2V5d29yZD48a2V5d29yZD5HYXN0cm9pbnRlc3RpbmFsIFN0cm9tYWwgVHVtb3Jz
L2RydWcgdGhlcmFweS9tb3J0YWxpdHkvc2Vjb25kYXJ5LypzdXJnZXJ5PC9rZXl3b3JkPjxrZXl3
b3JkPkh1bWFuczwva2V5d29yZD48a2V5d29yZD5LYXBsYW4tTWVpZXIgRXN0aW1hdGU8L2tleXdv
cmQ+PGtleXdvcmQ+TWFsZTwva2V5d29yZD48a2V5d29yZD5NaWRkbGUgQWdlZDwva2V5d29yZD48
a2V5d29yZD5NaXRvdGljIEluZGV4PC9rZXl3b3JkPjxrZXl3b3JkPk5lb3BsYXNtIEludmFzaXZl
bmVzczwva2V5d29yZD48a2V5d29yZD5OZW9wbGFzbSBTdGFnaW5nPC9rZXl3b3JkPjxrZXl3b3Jk
PipOb21vZ3JhbXM8L2tleXdvcmQ+PGtleXdvcmQ+KlBhdGllbnQgU2VsZWN0aW9uPC9rZXl3b3Jk
PjxrZXl3b3JkPlBpcGVyYXppbmVzLyp0aGVyYXBldXRpYyB1c2U8L2tleXdvcmQ+PGtleXdvcmQ+
UHJlZGljdGl2ZSBWYWx1ZSBvZiBUZXN0czwva2V5d29yZD48a2V5d29yZD5Qcm9wb3J0aW9uYWwg
SGF6YXJkcyBNb2RlbHM8L2tleXdvcmQ+PGtleXdvcmQ+UHJvdGVpbiBLaW5hc2UgSW5oaWJpdG9y
cy8qdGhlcmFwZXV0aWMgdXNlPC9rZXl3b3JkPjxrZXl3b3JkPlB5cmltaWRpbmVzLyp0aGVyYXBl
dXRpYyB1c2U8L2tleXdvcmQ+PGtleXdvcmQ+UmVnaXN0cmllczwva2V5d29yZD48a2V5d29yZD5S
ZXByb2R1Y2liaWxpdHkgb2YgUmVzdWx0czwva2V5d29yZD48a2V5d29yZD5SZXRyb3NwZWN0aXZl
IFN0dWRpZXM8L2tleXdvcmQ+PGtleXdvcmQ+UmlzayBBc3Nlc3NtZW50PC9rZXl3b3JkPjxrZXl3
b3JkPlNwYWluL2VwaWRlbWlvbG9neTwva2V5d29yZD48a2V5d29yZD5UaW1lIEZhY3RvcnM8L2tl
eXdvcmQ+PGtleXdvcmQ+VHJlYXRtZW50IE91dGNvbWU8L2tleXdvcmQ+PGtleXdvcmQ+VW5pdGVk
IFN0YXRlcy9lcGlkZW1pb2xvZ3k8L2tleXdvcmQ+PGtleXdvcmQ+WW91bmcgQWR1bHQ8L2tleXdv
cmQ+PC9rZXl3b3Jkcz48ZGF0ZXM+PHllYXI+MjAwOTwveWVhcj48cHViLWRhdGVzPjxkYXRlPk5v
djwvZGF0ZT48L3B1Yi1kYXRlcz48L2RhdGVzPjxpc2JuPjE0NzQtNTQ4OCAoRWxlY3Ryb25pYykm
I3hEOzE0NzAtMjA0NSAoTGlua2luZyk8L2lzYm4+PGFjY2Vzc2lvbi1udW0+MTk3OTM2Nzg8L2Fj
Y2Vzc2lvbi1udW0+PHdvcmstdHlwZT5NdWx0aWNlbnRlciBTdHVkeSYjeEQ7UmVzZWFyY2ggU3Vw
cG9ydCwgTi5JLkguLCBFeHRyYW11cmFsJiN4RDtSZXNlYXJjaCBTdXBwb3J0LCBOb24tVS5TLiBH
b3YmYXBvczt0JiN4RDtWYWxpZGF0aW9uIFN0dWRpZXM8L3dvcmstdHlwZT48dXJscz48cmVsYXRl
ZC11cmxzPjx1cmw+aHR0cDovL3d3dy5uY2JpLm5sbS5uaWguZ292L3B1Ym1lZC8xOTc5MzY3ODwv
dXJsPjwvcmVsYXRlZC11cmxzPjwvdXJscz48Y3VzdG9tMj4zMTc1NjM4PC9jdXN0b20yPjxlbGVj
dHJvbmljLXJlc291cmNlLW51bT4xMC4xMDE2L1MxNDcwLTIwNDUoMDkpNzAyNDItNjwvZWxlY3Ry
b25pYy1yZXNvdXJjZS1udW0+PGxhbmd1YWdlPmVuZzwvbGFuZ3VhZ2U+PC9yZWNvcmQ+PC9DaXRl
PjwvRW5kTm90ZT5=
</w:fldData>
        </w:fldChar>
      </w:r>
      <w:r w:rsidR="00622D78" w:rsidRPr="006276C3">
        <w:rPr>
          <w:rFonts w:ascii="Book Antiqua" w:hAnsi="Book Antiqua"/>
          <w:color w:val="000000" w:themeColor="text1"/>
          <w:sz w:val="24"/>
          <w:szCs w:val="24"/>
        </w:rPr>
        <w:instrText xml:space="preserve"> ADDIN EN.CITE </w:instrText>
      </w:r>
      <w:r w:rsidR="00622D78" w:rsidRPr="006276C3">
        <w:rPr>
          <w:rFonts w:ascii="Book Antiqua" w:hAnsi="Book Antiqua"/>
          <w:color w:val="000000" w:themeColor="text1"/>
          <w:sz w:val="24"/>
          <w:szCs w:val="24"/>
        </w:rPr>
        <w:fldChar w:fldCharType="begin">
          <w:fldData xml:space="preserve">PEVuZE5vdGU+PENpdGU+PEF1dGhvcj5GbGV0Y2hlcjwvQXV0aG9yPjxZZWFyPjIwMDI8L1llYXI+
PFJlY051bT4xMTwvUmVjTnVtPjxEaXNwbGF5VGV4dD48c3R5bGUgZmFjZT0ic3VwZXJzY3JpcHQi
Pls4LCAxOC0yMF08L3N0eWxlPjwvRGlzcGxheVRleHQ+PHJlY29yZD48cmVjLW51bWJlcj4xMTwv
cmVjLW51bWJlcj48Zm9yZWlnbi1rZXlzPjxrZXkgYXBwPSJFTiIgZGItaWQ9ImF3cnQ5MGVlcndz
YXJ3ZXNmdjN2c3d2bGFhZHhhMnp2cHIyZCI+MTE8L2tleT48L2ZvcmVpZ24ta2V5cz48cmVmLXR5
cGUgbmFtZT0iSm91cm5hbCBBcnRpY2xlIj4xNzwvcmVmLXR5cGU+PGNvbnRyaWJ1dG9ycz48YXV0
aG9ycz48YXV0aG9yPkZsZXRjaGVyLCBDLiBELjwvYXV0aG9yPjxhdXRob3I+QmVybWFuLCBKLiBK
LjwvYXV0aG9yPjxhdXRob3I+Q29ybGVzcywgQy48L2F1dGhvcj48YXV0aG9yPkdvcnN0ZWluLCBG
LjwvYXV0aG9yPjxhdXRob3I+TGFzb3RhLCBKLjwvYXV0aG9yPjxhdXRob3I+TG9uZ2xleSwgQi4g
Si48L2F1dGhvcj48YXV0aG9yPk1pZXR0aW5lbiwgTS48L2F1dGhvcj48YXV0aG9yPk8mYXBvcztM
ZWFyeSwgVC4gSi48L2F1dGhvcj48YXV0aG9yPlJlbW90dGksIEguPC9hdXRob3I+PGF1dGhvcj5S
dWJpbiwgQi4gUC48L2F1dGhvcj48YXV0aG9yPlNobW9va2xlciwgQi48L2F1dGhvcj48YXV0aG9y
PlNvYmluLCBMLiBILjwvYXV0aG9yPjxhdXRob3I+V2Vpc3MsIFMuIFcuPC9hdXRob3I+PC9hdXRo
b3JzPjwvY29udHJpYnV0b3JzPjxhdXRoLWFkZHJlc3M+RGVwYXJ0bWVudCBvZiBQYXRob2xvZ3ks
IEJyaWdoYW0gYW5kIFdvbWVuJmFwb3M7cyBIb3NwaXRhbCBhbmQgSGFydmFyZCBNZWRpY2FsIFNj
aG9vbCwgQm9zdG9uIE1BIDAyMTE1LCBVU0EuPC9hdXRoLWFkZHJlc3M+PHRpdGxlcz48dGl0bGU+
RGlhZ25vc2lzIG9mIGdhc3Ryb2ludGVzdGluYWwgc3Ryb21hbCB0dW1vcnM6IEEgY29uc2Vuc3Vz
IGFwcHJvYWNoPC90aXRsZT48c2Vjb25kYXJ5LXRpdGxlPkh1bSBQYXRob2w8L3NlY29uZGFyeS10
aXRsZT48YWx0LXRpdGxlPkh1bWFuIHBhdGhvbG9neTwvYWx0LXRpdGxlPjwvdGl0bGVzPjxwZXJp
b2RpY2FsPjxmdWxsLXRpdGxlPkh1bSBQYXRob2w8L2Z1bGwtdGl0bGU+PGFiYnItMT5IdW1hbiBw
YXRob2xvZ3k8L2FiYnItMT48L3BlcmlvZGljYWw+PGFsdC1wZXJpb2RpY2FsPjxmdWxsLXRpdGxl
Pkh1bSBQYXRob2w8L2Z1bGwtdGl0bGU+PGFiYnItMT5IdW1hbiBwYXRob2xvZ3k8L2FiYnItMT48
L2FsdC1wZXJpb2RpY2FsPjxwYWdlcz40NTktNjU8L3BhZ2VzPjx2b2x1bWU+MzM8L3ZvbHVtZT48
bnVtYmVyPjU8L251bWJlcj48ZWRpdGlvbj4yMDAyLzA3LzAzPC9lZGl0aW9uPjxrZXl3b3Jkcz48
a2V5d29yZD5BbnRpbmVvcGxhc3RpYyBBZ2VudHMvdGhlcmFwZXV0aWMgdXNlPC9rZXl3b3JkPjxr
ZXl3b3JkPkJlbnphbWlkZXM8L2tleXdvcmQ+PGtleXdvcmQ+R2FzdHJvaW50ZXN0aW5hbCBOZW9w
bGFzbXMvKmRpYWdub3Npcy9kcnVnIHRoZXJhcHkvbWV0YWJvbGlzbTwva2V5d29yZD48a2V5d29y
ZD5IdW1hbnM8L2tleXdvcmQ+PGtleXdvcmQ+TXV0YXRpb248L2tleXdvcmQ+PGtleXdvcmQ+UGlw
ZXJhemluZXMvdGhlcmFwZXV0aWMgdXNlPC9rZXl3b3JkPjxrZXl3b3JkPlByb3RvLU9uY29nZW5l
IFByb3RlaW5zIGMta2l0L2dlbmV0aWNzL21ldGFib2xpc208L2tleXdvcmQ+PGtleXdvcmQ+UHly
aW1pZGluZXMvdGhlcmFwZXV0aWMgdXNlPC9rZXl3b3JkPjxrZXl3b3JkPlNhcmNvbWEvKmRpYWdu
b3Npcy9kcnVnIHRoZXJhcHkvbWV0YWJvbGlzbTwva2V5d29yZD48a2V5d29yZD5TdHJvbWFsIENl
bGxzL3BhdGhvbG9neTwva2V5d29yZD48a2V5d29yZD5UdW1vciBNYXJrZXJzLCBCaW9sb2dpY2Fs
L21ldGFib2xpc208L2tleXdvcmQ+PC9rZXl3b3Jkcz48ZGF0ZXM+PHllYXI+MjAwMjwveWVhcj48
cHViLWRhdGVzPjxkYXRlPk1heTwvZGF0ZT48L3B1Yi1kYXRlcz48L2RhdGVzPjxpc2JuPjAwNDYt
ODE3NyAoUHJpbnQpJiN4RDswMDQ2LTgxNzcgKExpbmtpbmcpPC9pc2JuPjxhY2Nlc3Npb24tbnVt
PjEyMDk0MzcwPC9hY2Nlc3Npb24tbnVtPjx3b3JrLXR5cGU+Q29uc2Vuc3VzIERldmVsb3BtZW50
IENvbmZlcmVuY2UmI3hEO0NvbnNlbnN1cyBEZXZlbG9wbWVudCBDb25mZXJlbmNlLCBOSUgmI3hE
O1Jldmlldzwvd29yay10eXBlPjx1cmxzPjxyZWxhdGVkLXVybHM+PHVybD5odHRwOi8vd3d3Lm5j
YmkubmxtLm5paC5nb3YvcHVibWVkLzEyMDk0MzcwPC91cmw+PC9yZWxhdGVkLXVybHM+PC91cmxz
PjxsYW5ndWFnZT5lbmc8L2xhbmd1YWdlPjwvcmVjb3JkPjwvQ2l0ZT48Q2l0ZT48QXV0aG9yPk1p
ZXR0aW5lbjwvQXV0aG9yPjxZZWFyPjIwMDY8L1llYXI+PFJlY051bT4yMjwvUmVjTnVtPjxyZWNv
cmQ+PHJlYy1udW1iZXI+MjI8L3JlYy1udW1iZXI+PGZvcmVpZ24ta2V5cz48a2V5IGFwcD0iRU4i
IGRiLWlkPSJhd3J0OTBlZXJ3c2Fyd2VzZnYzdnN3dmxhYWR4YTJ6dnByMmQiPjIyPC9rZXk+PC9m
b3JlaWduLWtleXM+PHJlZi10eXBlIG5hbWU9IkpvdXJuYWwgQXJ0aWNsZSI+MTc8L3JlZi10eXBl
Pjxjb250cmlidXRvcnM+PGF1dGhvcnM+PGF1dGhvcj5NaWV0dGluZW4sIE0uPC9hdXRob3I+PGF1
dGhvcj5MYXNvdGEsIEouPC9hdXRob3I+PC9hdXRob3JzPjwvY29udHJpYnV0b3JzPjxhdXRoLWFk
ZHJlc3M+RGVwYXJ0bWVudCBvZiBTb2Z0IFRpc3N1ZSBQYXRob2xvZ3ksIEFybWVkIEZvcmNlcyBJ
bnN0aXR1dGUgb2YgUGF0aG9sb2d5LCBXYXNoaW5ndG9uLCBEQyAyMDMwNi02MDAwLCBVU0EuIG1p
ZXR0aW5lbkBhZmlwLm9zZC5taWw8L2F1dGgtYWRkcmVzcz48dGl0bGVzPjx0aXRsZT5HYXN0cm9p
bnRlc3RpbmFsIHN0cm9tYWwgdHVtb3JzOiBwYXRob2xvZ3kgYW5kIHByb2dub3NpcyBhdCBkaWZm
ZXJlbnQgc2l0ZXM8L3RpdGxlPjxzZWNvbmRhcnktdGl0bGU+U2VtaW4gRGlhZ24gUGF0aG9sPC9z
ZWNvbmRhcnktdGl0bGU+PGFsdC10aXRsZT5TZW1pbmFycyBpbiBkaWFnbm9zdGljIHBhdGhvbG9n
eTwvYWx0LXRpdGxlPjwvdGl0bGVzPjxwZXJpb2RpY2FsPjxmdWxsLXRpdGxlPlNlbWluIERpYWdu
IFBhdGhvbDwvZnVsbC10aXRsZT48YWJici0xPlNlbWluYXJzIGluIGRpYWdub3N0aWMgcGF0aG9s
b2d5PC9hYmJyLTE+PC9wZXJpb2RpY2FsPjxhbHQtcGVyaW9kaWNhbD48ZnVsbC10aXRsZT5TZW1p
biBEaWFnbiBQYXRob2w8L2Z1bGwtdGl0bGU+PGFiYnItMT5TZW1pbmFycyBpbiBkaWFnbm9zdGlj
IHBhdGhvbG9neTwvYWJici0xPjwvYWx0LXBlcmlvZGljYWw+PHBhZ2VzPjcwLTgzPC9wYWdlcz48
dm9sdW1lPjIzPC92b2x1bWU+PG51bWJlcj4yPC9udW1iZXI+PGVkaXRpb24+MjAwNi8xMi8zMDwv
ZWRpdGlvbj48a2V5d29yZHM+PGtleXdvcmQ+QWRvbGVzY2VudDwva2V5d29yZD48a2V5d29yZD5B
bmltYWxzPC9rZXl3b3JkPjxrZXl3b3JkPkNoaWxkPC9rZXl3b3JkPjxrZXl3b3JkPkdhc3Ryb2lu
dGVzdGluYWwgU3Ryb21hbCBUdW1vcnMvY2xhc3NpZmljYXRpb24vY29tcGxpY2F0aW9ucy9tb3J0
YWxpdHkvKnBhdGhvbG9neTwva2V5d29yZD48a2V5d29yZD5HYXN0cm9pbnRlc3RpbmFsIFRyYWN0
LypwYXRob2xvZ3k8L2tleXdvcmQ+PGtleXdvcmQ+SHVtYW5zPC9rZXl3b3JkPjxrZXl3b3JkPklt
bXVub2hpc3RvY2hlbWlzdHJ5PC9rZXl3b3JkPjxrZXl3b3JkPk11c2NsZSBDZWxscy9tZXRhYm9s
aXNtPC9rZXl3b3JkPjxrZXl3b3JkPk5ldXJvZmlicm9tYXRvc2lzIDEvKmNvbXBsaWNhdGlvbnM8
L2tleXdvcmQ+PGtleXdvcmQ+TmV1cm9ucy9tZXRhYm9saXNtPC9rZXl3b3JkPjxrZXl3b3JkPlBy
b2dub3Npczwva2V5d29yZD48a2V5d29yZD5SZWNlcHRvciwgUGxhdGVsZXQtRGVyaXZlZCBHcm93
dGggRmFjdG9yIGFscGhhL21ldGFib2xpc208L2tleXdvcmQ+PGtleXdvcmQ+VHVtb3IgTWFya2Vy
cywgQmlvbG9naWNhbC8qYW5hbHlzaXM8L2tleXdvcmQ+PC9rZXl3b3Jkcz48ZGF0ZXM+PHllYXI+
MjAwNjwveWVhcj48cHViLWRhdGVzPjxkYXRlPk1heTwvZGF0ZT48L3B1Yi1kYXRlcz48L2RhdGVz
Pjxpc2JuPjA3NDAtMjU3MCAoUHJpbnQpJiN4RDswNzQwLTI1NzAgKExpbmtpbmcpPC9pc2JuPjxh
Y2Nlc3Npb24tbnVtPjE3MTkzODIwPC9hY2Nlc3Npb24tbnVtPjx3b3JrLXR5cGU+UmV2aWV3PC93
b3JrLXR5cGU+PHVybHM+PHJlbGF0ZWQtdXJscz48dXJsPmh0dHA6Ly93d3cubmNiaS5ubG0ubmlo
Lmdvdi9wdWJtZWQvMTcxOTM4MjA8L3VybD48L3JlbGF0ZWQtdXJscz48L3VybHM+PGxhbmd1YWdl
PmVuZzwvbGFuZ3VhZ2U+PC9yZWNvcmQ+PC9DaXRlPjxDaXRlPjxBdXRob3I+Sm9lbnN1dTwvQXV0
aG9yPjxZZWFyPjIwMDg8L1llYXI+PFJlY051bT4yMzwvUmVjTnVtPjxyZWNvcmQ+PHJlYy1udW1i
ZXI+MjM8L3JlYy1udW1iZXI+PGZvcmVpZ24ta2V5cz48a2V5IGFwcD0iRU4iIGRiLWlkPSJhd3J0
OTBlZXJ3c2Fyd2VzZnYzdnN3dmxhYWR4YTJ6dnByMmQiPjIzPC9rZXk+PC9mb3JlaWduLWtleXM+
PHJlZi10eXBlIG5hbWU9IkpvdXJuYWwgQXJ0aWNsZSI+MTc8L3JlZi10eXBlPjxjb250cmlidXRv
cnM+PGF1dGhvcnM+PGF1dGhvcj5Kb2Vuc3V1LCBILjwvYXV0aG9yPjwvYXV0aG9ycz48L2NvbnRy
aWJ1dG9ycz48YXV0aC1hZGRyZXNzPkRlcGFydG1lbnQgb2YgT25jb2xvZ3ksIEhlbHNpbmtpIFVu
aXZlcnNpdHkgQ2VudHJhbCBIb3NwaXRhbCwgRklOLTAwMDI5IEhlbHNpbmtpLCBGaW5sYW5kLiBo
ZWlra2kuam9lbnN1dUBodXMuZmk8L2F1dGgtYWRkcmVzcz48dGl0bGVzPjx0aXRsZT5SaXNrIHN0
cmF0aWZpY2F0aW9uIG9mIHBhdGllbnRzIGRpYWdub3NlZCB3aXRoIGdhc3Ryb2ludGVzdGluYWwg
c3Ryb21hbCB0dW1vcjwvdGl0bGU+PHNlY29uZGFyeS10aXRsZT5IdW0gUGF0aG9sPC9zZWNvbmRh
cnktdGl0bGU+PGFsdC10aXRsZT5IdW1hbiBwYXRob2xvZ3k8L2FsdC10aXRsZT48L3RpdGxlcz48
cGVyaW9kaWNhbD48ZnVsbC10aXRsZT5IdW0gUGF0aG9sPC9mdWxsLXRpdGxlPjxhYmJyLTE+SHVt
YW4gcGF0aG9sb2d5PC9hYmJyLTE+PC9wZXJpb2RpY2FsPjxhbHQtcGVyaW9kaWNhbD48ZnVsbC10
aXRsZT5IdW0gUGF0aG9sPC9mdWxsLXRpdGxlPjxhYmJyLTE+SHVtYW4gcGF0aG9sb2d5PC9hYmJy
LTE+PC9hbHQtcGVyaW9kaWNhbD48cGFnZXM+MTQxMS05PC9wYWdlcz48dm9sdW1lPjM5PC92b2x1
bWU+PG51bWJlcj4xMDwvbnVtYmVyPjxlZGl0aW9uPjIwMDgvMDkvMDk8L2VkaXRpb24+PGtleXdv
cmRzPjxrZXl3b3JkPkNvbnNlbnN1cyBEZXZlbG9wbWVudCBDb25mZXJlbmNlcywgTklIIGFzIFRv
cGljPC9rZXl3b3JkPjxrZXl3b3JkPkdhc3Ryb2ludGVzdGluYWwgU3Ryb21hbCBUdW1vcnMvY2xh
c3NpZmljYXRpb24vKmRpYWdub3Npcy9tb3J0YWxpdHk8L2tleXdvcmQ+PGtleXdvcmQ+SHVtYW5z
PC9rZXl3b3JkPjxrZXl3b3JkPkludGVzdGluYWwgTmVvcGxhc21zL2NsYXNzaWZpY2F0aW9uLypk
aWFnbm9zaXMvbW9ydGFsaXR5PC9rZXl3b3JkPjxrZXl3b3JkPkludGVzdGluZSwgU21hbGwvKnBh
dGhvbG9neTwva2V5d29yZD48a2V5d29yZD5NaXRvc2lzPC9rZXl3b3JkPjxrZXl3b3JkPk5hdGlv
bmFsIEluc3RpdHV0ZXMgb2YgSGVhbHRoIChVLlMuKTwva2V5d29yZD48a2V5d29yZD5Qcm9nbm9z
aXM8L2tleXdvcmQ+PGtleXdvcmQ+UmV0cm9zcGVjdGl2ZSBTdHVkaWVzPC9rZXl3b3JkPjxrZXl3
b3JkPlJpc2sgQXNzZXNzbWVudDwva2V5d29yZD48a2V5d29yZD5TdG9tYWNoIE5lb3BsYXNtcy9j
bGFzc2lmaWNhdGlvbi8qZGlhZ25vc2lzL21vcnRhbGl0eTwva2V5d29yZD48a2V5d29yZD5TdXJ2
aXZhbCBSYXRlPC9rZXl3b3JkPjxrZXl3b3JkPlVuaXRlZCBTdGF0ZXM8L2tleXdvcmQ+PC9rZXl3
b3Jkcz48ZGF0ZXM+PHllYXI+MjAwODwveWVhcj48cHViLWRhdGVzPjxkYXRlPk9jdDwvZGF0ZT48
L3B1Yi1kYXRlcz48L2RhdGVzPjxpc2JuPjE1MzItODM5MiAoRWxlY3Ryb25pYykmI3hEOzAwNDYt
ODE3NyAoTGlua2luZyk8L2lzYm4+PGFjY2Vzc2lvbi1udW0+MTg3NzQzNzU8L2FjY2Vzc2lvbi1u
dW0+PHdvcmstdHlwZT5SZXNlYXJjaCBTdXBwb3J0LCBOb24tVS5TLiBHb3YmYXBvczt0PC93b3Jr
LXR5cGU+PHVybHM+PHJlbGF0ZWQtdXJscz48dXJsPmh0dHA6Ly93d3cubmNiaS5ubG0ubmloLmdv
di9wdWJtZWQvMTg3NzQzNzU8L3VybD48L3JlbGF0ZWQtdXJscz48L3VybHM+PGVsZWN0cm9uaWMt
cmVzb3VyY2UtbnVtPjEwLjEwMTYvai5odW1wYXRoLjIwMDguMDYuMDI1PC9lbGVjdHJvbmljLXJl
c291cmNlLW51bT48bGFuZ3VhZ2U+ZW5nPC9sYW5ndWFnZT48L3JlY29yZD48L0NpdGU+PENpdGU+
PEF1dGhvcj5Hb2xkPC9BdXRob3I+PFllYXI+MjAwOTwvWWVhcj48UmVjTnVtPjI0PC9SZWNOdW0+
PHJlY29yZD48cmVjLW51bWJlcj4yNDwvcmVjLW51bWJlcj48Zm9yZWlnbi1rZXlzPjxrZXkgYXBw
PSJFTiIgZGItaWQ9ImF3cnQ5MGVlcndzYXJ3ZXNmdjN2c3d2bGFhZHhhMnp2cHIyZCI+MjQ8L2tl
eT48L2ZvcmVpZ24ta2V5cz48cmVmLXR5cGUgbmFtZT0iSm91cm5hbCBBcnRpY2xlIj4xNzwvcmVm
LXR5cGU+PGNvbnRyaWJ1dG9ycz48YXV0aG9ycz48YXV0aG9yPkdvbGQsIEouIFMuPC9hdXRob3I+
PGF1dGhvcj5Hw7ZuZW4sIE0uPC9hdXRob3I+PGF1dGhvcj5HdXRpw6lycmV6LCBBLjwvYXV0aG9y
PjxhdXRob3I+QnJvdG8sIEouIE0uPC9hdXRob3I+PGF1dGhvcj5HYXJjw61hLWRlbC1NdXJvLCBY
LjwvYXV0aG9yPjxhdXRob3I+U215cmssIFQuIEMuPC9hdXRob3I+PGF1dGhvcj5NYWtpLCBSLiBH
LjwvYXV0aG9yPjxhdXRob3I+U2luZ2VyLCBTLjwvYXV0aG9yPjxhdXRob3I+QnJlbm5hbiwgTS4g
Ri48L2F1dGhvcj48YXV0aG9yPkFudG9uZXNjdSwgQy4gUi48L2F1dGhvcj48YXV0aG9yPkRvbm9o
dWUsIEouIEguPC9hdXRob3I+PGF1dGhvcj5EZU1hdHRlbywgUi4gUC48L2F1dGhvcj48L2F1dGhv
cnM+PC9jb250cmlidXRvcnM+PGF1dGgtYWRkcmVzcz5EZXBhcnRtZW50IG9mIFN1cmdlcnkgVkEg
Qm9zdG9uIEhlYWx0aGNhcmUgU3lzdGVtL0JyaWdoYW0gYW5kIFdvbWVuJmFwb3M7cyBIb3NwaXRh
bCBXZXN0IFJveGJ1cnksIE1BLCBVU0EuPC9hdXRoLWFkZHJlc3M+PHRpdGxlcz48dGl0bGU+RGV2
ZWxvcG1lbnQgYW5kIHZhbGlkYXRpb24gb2YgYSBwcm9nbm9zdGljIG5vbW9ncmFtIGZvciByZWN1
cnJlbmNlLWZyZWUgc3Vydml2YWwgYWZ0ZXIgY29tcGxldGUgc3VyZ2ljYWwgcmVzZWN0aW9uIG9m
IGxvY2FsaXNlZCBwcmltYXJ5IGdhc3Ryb2ludGVzdGluYWwgc3Ryb21hbCB0dW1vdXI6IGEgcmV0
cm9zcGVjdGl2ZSBhbmFseXNpczwvdGl0bGU+PHNlY29uZGFyeS10aXRsZT5MYW5jZXQgT25jb2w8
L3NlY29uZGFyeS10aXRsZT48YWx0LXRpdGxlPlRoZSBMYW5jZXQuIE9uY29sb2d5PC9hbHQtdGl0
bGU+PC90aXRsZXM+PHBlcmlvZGljYWw+PGZ1bGwtdGl0bGU+TGFuY2V0IE9uY29sPC9mdWxsLXRp
dGxlPjxhYmJyLTE+VGhlIExhbmNldC4gT25jb2xvZ3k8L2FiYnItMT48L3BlcmlvZGljYWw+PGFs
dC1wZXJpb2RpY2FsPjxmdWxsLXRpdGxlPkxhbmNldCBPbmNvbDwvZnVsbC10aXRsZT48YWJici0x
PlRoZSBMYW5jZXQuIE9uY29sb2d5PC9hYmJyLTE+PC9hbHQtcGVyaW9kaWNhbD48cGFnZXM+MTA0
NS01MjwvcGFnZXM+PHZvbHVtZT4xMDwvdm9sdW1lPjxudW1iZXI+MTE8L251bWJlcj48ZWRpdGlv
bj4yMDA5LzEwLzAyPC9lZGl0aW9uPjxrZXl3b3Jkcz48a2V5d29yZD5BZG9sZXNjZW50PC9rZXl3
b3JkPjxrZXl3b3JkPkFkdWx0PC9rZXl3b3JkPjxrZXl3b3JkPkFnZWQ8L2tleXdvcmQ+PGtleXdv
cmQ+QWdlZCwgODAgYW5kIG92ZXI8L2tleXdvcmQ+PGtleXdvcmQ+QW50aW5lb3BsYXN0aWMgQWdl
bnRzLyp0aGVyYXBldXRpYyB1c2U8L2tleXdvcmQ+PGtleXdvcmQ+QmVuemFtaWRlczwva2V5d29y
ZD48a2V5d29yZD5DaGVtb3RoZXJhcHksIEFkanV2YW50PC9rZXl3b3JkPjxrZXl3b3JkPkNoaWxk
PC9rZXl3b3JkPjxrZXl3b3JkPipEaWdlc3RpdmUgU3lzdGVtIFN1cmdpY2FsIFByb2NlZHVyZXM8
L2tleXdvcmQ+PGtleXdvcmQ+RGlzZWFzZS1GcmVlIFN1cnZpdmFsPC9rZXl3b3JkPjxrZXl3b3Jk
PkZlbWFsZTwva2V5d29yZD48a2V5d29yZD5HYXN0cm9pbnRlc3RpbmFsIFN0cm9tYWwgVHVtb3Jz
L2RydWcgdGhlcmFweS9tb3J0YWxpdHkvc2Vjb25kYXJ5LypzdXJnZXJ5PC9rZXl3b3JkPjxrZXl3
b3JkPkh1bWFuczwva2V5d29yZD48a2V5d29yZD5LYXBsYW4tTWVpZXIgRXN0aW1hdGU8L2tleXdv
cmQ+PGtleXdvcmQ+TWFsZTwva2V5d29yZD48a2V5d29yZD5NaWRkbGUgQWdlZDwva2V5d29yZD48
a2V5d29yZD5NaXRvdGljIEluZGV4PC9rZXl3b3JkPjxrZXl3b3JkPk5lb3BsYXNtIEludmFzaXZl
bmVzczwva2V5d29yZD48a2V5d29yZD5OZW9wbGFzbSBTdGFnaW5nPC9rZXl3b3JkPjxrZXl3b3Jk
PipOb21vZ3JhbXM8L2tleXdvcmQ+PGtleXdvcmQ+KlBhdGllbnQgU2VsZWN0aW9uPC9rZXl3b3Jk
PjxrZXl3b3JkPlBpcGVyYXppbmVzLyp0aGVyYXBldXRpYyB1c2U8L2tleXdvcmQ+PGtleXdvcmQ+
UHJlZGljdGl2ZSBWYWx1ZSBvZiBUZXN0czwva2V5d29yZD48a2V5d29yZD5Qcm9wb3J0aW9uYWwg
SGF6YXJkcyBNb2RlbHM8L2tleXdvcmQ+PGtleXdvcmQ+UHJvdGVpbiBLaW5hc2UgSW5oaWJpdG9y
cy8qdGhlcmFwZXV0aWMgdXNlPC9rZXl3b3JkPjxrZXl3b3JkPlB5cmltaWRpbmVzLyp0aGVyYXBl
dXRpYyB1c2U8L2tleXdvcmQ+PGtleXdvcmQ+UmVnaXN0cmllczwva2V5d29yZD48a2V5d29yZD5S
ZXByb2R1Y2liaWxpdHkgb2YgUmVzdWx0czwva2V5d29yZD48a2V5d29yZD5SZXRyb3NwZWN0aXZl
IFN0dWRpZXM8L2tleXdvcmQ+PGtleXdvcmQ+UmlzayBBc3Nlc3NtZW50PC9rZXl3b3JkPjxrZXl3
b3JkPlNwYWluL2VwaWRlbWlvbG9neTwva2V5d29yZD48a2V5d29yZD5UaW1lIEZhY3RvcnM8L2tl
eXdvcmQ+PGtleXdvcmQ+VHJlYXRtZW50IE91dGNvbWU8L2tleXdvcmQ+PGtleXdvcmQ+VW5pdGVk
IFN0YXRlcy9lcGlkZW1pb2xvZ3k8L2tleXdvcmQ+PGtleXdvcmQ+WW91bmcgQWR1bHQ8L2tleXdv
cmQ+PC9rZXl3b3Jkcz48ZGF0ZXM+PHllYXI+MjAwOTwveWVhcj48cHViLWRhdGVzPjxkYXRlPk5v
djwvZGF0ZT48L3B1Yi1kYXRlcz48L2RhdGVzPjxpc2JuPjE0NzQtNTQ4OCAoRWxlY3Ryb25pYykm
I3hEOzE0NzAtMjA0NSAoTGlua2luZyk8L2lzYm4+PGFjY2Vzc2lvbi1udW0+MTk3OTM2Nzg8L2Fj
Y2Vzc2lvbi1udW0+PHdvcmstdHlwZT5NdWx0aWNlbnRlciBTdHVkeSYjeEQ7UmVzZWFyY2ggU3Vw
cG9ydCwgTi5JLkguLCBFeHRyYW11cmFsJiN4RDtSZXNlYXJjaCBTdXBwb3J0LCBOb24tVS5TLiBH
b3YmYXBvczt0JiN4RDtWYWxpZGF0aW9uIFN0dWRpZXM8L3dvcmstdHlwZT48dXJscz48cmVsYXRl
ZC11cmxzPjx1cmw+aHR0cDovL3d3dy5uY2JpLm5sbS5uaWguZ292L3B1Ym1lZC8xOTc5MzY3ODwv
dXJsPjwvcmVsYXRlZC11cmxzPjwvdXJscz48Y3VzdG9tMj4zMTc1NjM4PC9jdXN0b20yPjxlbGVj
dHJvbmljLXJlc291cmNlLW51bT4xMC4xMDE2L1MxNDcwLTIwNDUoMDkpNzAyNDItNjwvZWxlY3Ry
b25pYy1yZXNvdXJjZS1udW0+PGxhbmd1YWdlPmVuZzwvbGFuZ3VhZ2U+PC9yZWNvcmQ+PC9DaXRl
PjwvRW5kTm90ZT5=
</w:fldData>
        </w:fldChar>
      </w:r>
      <w:r w:rsidR="00622D78" w:rsidRPr="006276C3">
        <w:rPr>
          <w:rFonts w:ascii="Book Antiqua" w:hAnsi="Book Antiqua"/>
          <w:color w:val="000000" w:themeColor="text1"/>
          <w:sz w:val="24"/>
          <w:szCs w:val="24"/>
        </w:rPr>
        <w:instrText xml:space="preserve"> ADDIN EN.CITE.DATA </w:instrText>
      </w:r>
      <w:r w:rsidR="00622D78" w:rsidRPr="006276C3">
        <w:rPr>
          <w:rFonts w:ascii="Book Antiqua" w:hAnsi="Book Antiqua"/>
          <w:color w:val="000000" w:themeColor="text1"/>
          <w:sz w:val="24"/>
          <w:szCs w:val="24"/>
        </w:rPr>
      </w:r>
      <w:r w:rsidR="00622D78" w:rsidRPr="006276C3">
        <w:rPr>
          <w:rFonts w:ascii="Book Antiqua" w:hAnsi="Book Antiqua"/>
          <w:color w:val="000000" w:themeColor="text1"/>
          <w:sz w:val="24"/>
          <w:szCs w:val="24"/>
        </w:rPr>
        <w:fldChar w:fldCharType="end"/>
      </w:r>
      <w:r w:rsidR="00980A2C" w:rsidRPr="006276C3">
        <w:rPr>
          <w:rFonts w:ascii="Book Antiqua" w:hAnsi="Book Antiqua"/>
          <w:color w:val="000000" w:themeColor="text1"/>
          <w:sz w:val="24"/>
          <w:szCs w:val="24"/>
        </w:rPr>
      </w:r>
      <w:r w:rsidR="00980A2C" w:rsidRPr="006276C3">
        <w:rPr>
          <w:rFonts w:ascii="Book Antiqua" w:hAnsi="Book Antiqua"/>
          <w:color w:val="000000" w:themeColor="text1"/>
          <w:sz w:val="24"/>
          <w:szCs w:val="24"/>
        </w:rPr>
        <w:fldChar w:fldCharType="separate"/>
      </w:r>
      <w:r w:rsidR="00622D78" w:rsidRPr="006276C3">
        <w:rPr>
          <w:rFonts w:ascii="Book Antiqua" w:hAnsi="Book Antiqua"/>
          <w:noProof/>
          <w:color w:val="000000" w:themeColor="text1"/>
          <w:sz w:val="24"/>
          <w:szCs w:val="24"/>
          <w:vertAlign w:val="superscript"/>
        </w:rPr>
        <w:t>[</w:t>
      </w:r>
      <w:hyperlink w:anchor="_ENREF_8" w:tooltip="Fletcher, 2002 #34" w:history="1">
        <w:r w:rsidR="00622D78" w:rsidRPr="006276C3">
          <w:rPr>
            <w:rFonts w:ascii="Book Antiqua" w:hAnsi="Book Antiqua"/>
            <w:noProof/>
            <w:color w:val="000000" w:themeColor="text1"/>
            <w:sz w:val="24"/>
            <w:szCs w:val="24"/>
            <w:vertAlign w:val="superscript"/>
          </w:rPr>
          <w:t>8</w:t>
        </w:r>
      </w:hyperlink>
      <w:r w:rsidR="009B63EC" w:rsidRPr="006276C3">
        <w:rPr>
          <w:rFonts w:ascii="Book Antiqua" w:hAnsi="Book Antiqua"/>
          <w:noProof/>
          <w:color w:val="000000" w:themeColor="text1"/>
          <w:sz w:val="24"/>
          <w:szCs w:val="24"/>
          <w:vertAlign w:val="superscript"/>
        </w:rPr>
        <w:t>,</w:t>
      </w:r>
      <w:hyperlink w:anchor="_ENREF_18" w:tooltip="Miettinen, 2006 #22" w:history="1">
        <w:r w:rsidR="00622D78" w:rsidRPr="006276C3">
          <w:rPr>
            <w:rFonts w:ascii="Book Antiqua" w:hAnsi="Book Antiqua"/>
            <w:noProof/>
            <w:color w:val="000000" w:themeColor="text1"/>
            <w:sz w:val="24"/>
            <w:szCs w:val="24"/>
            <w:vertAlign w:val="superscript"/>
          </w:rPr>
          <w:t>18-20</w:t>
        </w:r>
      </w:hyperlink>
      <w:r w:rsidR="00622D78" w:rsidRPr="006276C3">
        <w:rPr>
          <w:rFonts w:ascii="Book Antiqua" w:hAnsi="Book Antiqua"/>
          <w:noProof/>
          <w:color w:val="000000" w:themeColor="text1"/>
          <w:sz w:val="24"/>
          <w:szCs w:val="24"/>
          <w:vertAlign w:val="superscript"/>
        </w:rPr>
        <w:t>]</w:t>
      </w:r>
      <w:r w:rsidR="00980A2C" w:rsidRPr="006276C3">
        <w:rPr>
          <w:rFonts w:ascii="Book Antiqua" w:hAnsi="Book Antiqua"/>
          <w:color w:val="000000" w:themeColor="text1"/>
          <w:sz w:val="24"/>
          <w:szCs w:val="24"/>
        </w:rPr>
        <w:fldChar w:fldCharType="end"/>
      </w:r>
      <w:r w:rsidR="009B63EC" w:rsidRPr="006276C3">
        <w:rPr>
          <w:rFonts w:ascii="Book Antiqua" w:hAnsi="Book Antiqua"/>
          <w:color w:val="000000" w:themeColor="text1"/>
          <w:sz w:val="24"/>
          <w:szCs w:val="24"/>
        </w:rPr>
        <w:t xml:space="preserve">. </w:t>
      </w:r>
      <w:r w:rsidR="006211A5" w:rsidRPr="006276C3">
        <w:rPr>
          <w:rFonts w:ascii="Book Antiqua" w:hAnsi="Book Antiqua"/>
          <w:color w:val="000000" w:themeColor="text1"/>
          <w:sz w:val="24"/>
          <w:szCs w:val="24"/>
        </w:rPr>
        <w:t>Mitosis count</w:t>
      </w:r>
      <w:r w:rsidR="007E70B4" w:rsidRPr="006276C3">
        <w:rPr>
          <w:rFonts w:ascii="Book Antiqua" w:hAnsi="Book Antiqua"/>
          <w:color w:val="000000" w:themeColor="text1"/>
          <w:sz w:val="24"/>
          <w:szCs w:val="24"/>
        </w:rPr>
        <w:t xml:space="preserve"> is </w:t>
      </w:r>
      <w:r w:rsidR="006211A5" w:rsidRPr="006276C3">
        <w:rPr>
          <w:rFonts w:ascii="Book Antiqua" w:hAnsi="Book Antiqua"/>
          <w:color w:val="000000" w:themeColor="text1"/>
          <w:sz w:val="24"/>
          <w:szCs w:val="24"/>
        </w:rPr>
        <w:lastRenderedPageBreak/>
        <w:t xml:space="preserve">one of the most valuable prognostic </w:t>
      </w:r>
      <w:r w:rsidR="007E70B4" w:rsidRPr="006276C3">
        <w:rPr>
          <w:rFonts w:ascii="Book Antiqua" w:hAnsi="Book Antiqua"/>
          <w:color w:val="000000" w:themeColor="text1"/>
          <w:sz w:val="24"/>
          <w:szCs w:val="24"/>
        </w:rPr>
        <w:t>factors</w:t>
      </w:r>
      <w:r w:rsidR="006211A5" w:rsidRPr="006276C3">
        <w:rPr>
          <w:rFonts w:ascii="Book Antiqua" w:hAnsi="Book Antiqua"/>
          <w:color w:val="000000" w:themeColor="text1"/>
          <w:sz w:val="24"/>
          <w:szCs w:val="24"/>
        </w:rPr>
        <w:t xml:space="preserve"> in </w:t>
      </w:r>
      <w:r w:rsidR="007E70B4" w:rsidRPr="006276C3">
        <w:rPr>
          <w:rFonts w:ascii="Book Antiqua" w:hAnsi="Book Antiqua"/>
          <w:color w:val="000000" w:themeColor="text1"/>
          <w:sz w:val="24"/>
          <w:szCs w:val="24"/>
        </w:rPr>
        <w:t xml:space="preserve">GIST but it has limitations and its </w:t>
      </w:r>
      <w:bookmarkStart w:id="213" w:name="OLE_LINK392"/>
      <w:bookmarkStart w:id="214" w:name="OLE_LINK393"/>
      <w:r w:rsidR="007E70B4" w:rsidRPr="006276C3">
        <w:rPr>
          <w:rFonts w:ascii="Book Antiqua" w:hAnsi="Book Antiqua"/>
          <w:color w:val="000000" w:themeColor="text1"/>
          <w:sz w:val="24"/>
          <w:szCs w:val="24"/>
        </w:rPr>
        <w:t>reliability</w:t>
      </w:r>
      <w:bookmarkEnd w:id="213"/>
      <w:bookmarkEnd w:id="214"/>
      <w:r w:rsidR="007E70B4" w:rsidRPr="006276C3">
        <w:rPr>
          <w:rFonts w:ascii="Book Antiqua" w:hAnsi="Book Antiqua"/>
          <w:color w:val="000000" w:themeColor="text1"/>
          <w:sz w:val="24"/>
          <w:szCs w:val="24"/>
        </w:rPr>
        <w:t xml:space="preserve"> is </w:t>
      </w:r>
      <w:proofErr w:type="gramStart"/>
      <w:r w:rsidR="007E70B4" w:rsidRPr="006276C3">
        <w:rPr>
          <w:rFonts w:ascii="Book Antiqua" w:hAnsi="Book Antiqua"/>
          <w:color w:val="000000" w:themeColor="text1"/>
          <w:sz w:val="24"/>
          <w:szCs w:val="24"/>
        </w:rPr>
        <w:t>controversial</w:t>
      </w:r>
      <w:proofErr w:type="gramEnd"/>
      <w:r w:rsidR="00980A2C" w:rsidRPr="006276C3">
        <w:rPr>
          <w:rFonts w:ascii="Book Antiqua" w:hAnsi="Book Antiqua"/>
          <w:color w:val="000000" w:themeColor="text1"/>
          <w:sz w:val="24"/>
          <w:szCs w:val="24"/>
        </w:rPr>
        <w:fldChar w:fldCharType="begin">
          <w:fldData xml:space="preserve">PEVuZE5vdGU+PENpdGU+PEF1dGhvcj5Kb2Vuc3V1PC9BdXRob3I+PFllYXI+MjAxMjwvWWVhcj48
UmVjTnVtPjI1PC9SZWNOdW0+PERpc3BsYXlUZXh0PjxzdHlsZSBmYWNlPSJzdXBlcnNjcmlwdCI+
WzIxXTwvc3R5bGU+PC9EaXNwbGF5VGV4dD48cmVjb3JkPjxyZWMtbnVtYmVyPjI1PC9yZWMtbnVt
YmVyPjxmb3JlaWduLWtleXM+PGtleSBhcHA9IkVOIiBkYi1pZD0iYXdydDkwZWVyd3Nhcndlc2Z2
M3Zzd3ZsYWFkeGEyenZwcjJkIj4yNTwva2V5PjwvZm9yZWlnbi1rZXlzPjxyZWYtdHlwZSBuYW1l
PSJKb3VybmFsIEFydGljbGUiPjE3PC9yZWYtdHlwZT48Y29udHJpYnV0b3JzPjxhdXRob3JzPjxh
dXRob3I+Sm9lbnN1dSwgSC48L2F1dGhvcj48YXV0aG9yPlZlaHRhcmksIEEuPC9hdXRob3I+PGF1
dGhvcj5SaWloaW1ha2ksIEouPC9hdXRob3I+PGF1dGhvcj5OaXNoaWRhLCBULjwvYXV0aG9yPjxh
dXRob3I+U3RlaWdlbiwgUy4gRS48L2F1dGhvcj48YXV0aG9yPkJyYWJlYywgUC48L2F1dGhvcj48
YXV0aG9yPlBsYW5rLCBMLjwvYXV0aG9yPjxhdXRob3I+Tmlsc3NvbiwgQi48L2F1dGhvcj48YXV0
aG9yPkNpcmlsbGksIEMuPC9hdXRob3I+PGF1dGhvcj5CcmFjb25pLCBDLjwvYXV0aG9yPjxhdXRo
b3I+Qm9yZG9uaSwgQS48L2F1dGhvcj48YXV0aG9yPk1hZ251c3NvbiwgTS4gSy48L2F1dGhvcj48
YXV0aG9yPkxpbmtlLCBaLjwvYXV0aG9yPjxhdXRob3I+U3VmbGlhcnNreSwgSi48L2F1dGhvcj48
YXV0aG9yPkZlZGVyaWNvLCBNLjwvYXV0aG9yPjxhdXRob3I+Sm9uYXNzb24sIEouIEcuPC9hdXRo
b3I+PGF1dGhvcj5EZWkgVG9zLCBBLiBQLjwvYXV0aG9yPjxhdXRob3I+UnV0a293c2tpLCBQLjwv
YXV0aG9yPjwvYXV0aG9ycz48L2NvbnRyaWJ1dG9ycz48YXV0aC1hZGRyZXNzPkRlcGFydG1lbnQg
b2YgT25jb2xvZ3ksIEhlbHNpbmtpIFVuaXZlcnNpdHkgQ2VudHJhbCBIb3NwaXRhbCwgSGVsc2lu
a2ksIEZpbmxhbmQuIGhlaWtraS5qb2Vuc3V1QGh1cy5maTwvYXV0aC1hZGRyZXNzPjx0aXRsZXM+
PHRpdGxlPlJpc2sgb2YgcmVjdXJyZW5jZSBvZiBnYXN0cm9pbnRlc3RpbmFsIHN0cm9tYWwgdHVt
b3VyIGFmdGVyIHN1cmdlcnk6IGFuIGFuYWx5c2lzIG9mIHBvb2xlZCBwb3B1bGF0aW9uLWJhc2Vk
IGNvaG9ydHM8L3RpdGxlPjxzZWNvbmRhcnktdGl0bGU+TGFuY2V0IE9uY29sPC9zZWNvbmRhcnkt
dGl0bGU+PGFsdC10aXRsZT5UaGUgTGFuY2V0LiBPbmNvbG9neTwvYWx0LXRpdGxlPjwvdGl0bGVz
PjxwZXJpb2RpY2FsPjxmdWxsLXRpdGxlPkxhbmNldCBPbmNvbDwvZnVsbC10aXRsZT48YWJici0x
PlRoZSBMYW5jZXQuIE9uY29sb2d5PC9hYmJyLTE+PC9wZXJpb2RpY2FsPjxhbHQtcGVyaW9kaWNh
bD48ZnVsbC10aXRsZT5MYW5jZXQgT25jb2w8L2Z1bGwtdGl0bGU+PGFiYnItMT5UaGUgTGFuY2V0
LiBPbmNvbG9neTwvYWJici0xPjwvYWx0LXBlcmlvZGljYWw+PHBhZ2VzPjI2NS03NDwvcGFnZXM+
PHZvbHVtZT4xMzwvdm9sdW1lPjxudW1iZXI+MzwvbnVtYmVyPjxlZGl0aW9uPjIwMTEvMTIvMTQ8
L2VkaXRpb24+PGtleXdvcmRzPjxrZXl3b3JkPkFkb2xlc2NlbnQ8L2tleXdvcmQ+PGtleXdvcmQ+
QWR1bHQ8L2tleXdvcmQ+PGtleXdvcmQ+QWdlZDwva2V5d29yZD48a2V5d29yZD5BZ2VkLCA4MCBh
bmQgb3Zlcjwva2V5d29yZD48a2V5d29yZD5DaGktU3F1YXJlIERpc3RyaWJ1dGlvbjwva2V5d29y
ZD48a2V5d29yZD5DaGlsZDwva2V5d29yZD48a2V5d29yZD5EaXNlYXNlLUZyZWUgU3Vydml2YWw8
L2tleXdvcmQ+PGtleXdvcmQ+RmVtYWxlPC9rZXl3b3JkPjxrZXl3b3JkPkdhc3RyZWN0b215PC9r
ZXl3b3JkPjxrZXl3b3JkPkdhc3Ryb2ludGVzdGluYWwgU3Ryb21hbCBUdW1vcnMvbW9ydGFsaXR5
L3BhdGhvbG9neS8qc3VyZ2VyeTwva2V5d29yZD48a2V5d29yZD5IdW1hbnM8L2tleXdvcmQ+PGtl
eXdvcmQ+S2FwbGFuLU1laWVyIEVzdGltYXRlPC9rZXl3b3JkPjxrZXl3b3JkPk1hbGU8L2tleXdv
cmQ+PGtleXdvcmQ+TWlkZGxlIEFnZWQ8L2tleXdvcmQ+PGtleXdvcmQ+TWl0b3RpYyBJbmRleDwv
a2V5d29yZD48a2V5d29yZD4qTmVvcGxhc20gUmVjdXJyZW5jZSwgTG9jYWw8L2tleXdvcmQ+PGtl
eXdvcmQ+Tm9ubGluZWFyIER5bmFtaWNzPC9rZXl3b3JkPjxrZXl3b3JkPlByb3BvcnRpb25hbCBI
YXphcmRzIE1vZGVsczwva2V5d29yZD48a2V5d29yZD5ST0MgQ3VydmU8L2tleXdvcmQ+PGtleXdv
cmQ+UmlzayBBc3Nlc3NtZW50PC9rZXl3b3JkPjxrZXl3b3JkPlJpc2sgRmFjdG9yczwva2V5d29y
ZD48a2V5d29yZD5UaW1lIEZhY3RvcnM8L2tleXdvcmQ+PGtleXdvcmQ+VHJlYXRtZW50IE91dGNv
bWU8L2tleXdvcmQ+PGtleXdvcmQ+VHVtb3IgQnVyZGVuPC9rZXl3b3JkPjxrZXl3b3JkPllvdW5n
IEFkdWx0PC9rZXl3b3JkPjwva2V5d29yZHM+PGRhdGVzPjx5ZWFyPjIwMTI8L3llYXI+PHB1Yi1k
YXRlcz48ZGF0ZT5NYXI8L2RhdGU+PC9wdWItZGF0ZXM+PC9kYXRlcz48aXNibj4xNDc0LTU0ODgg
KEVsZWN0cm9uaWMpJiN4RDsxNDcwLTIwNDUgKExpbmtpbmcpPC9pc2JuPjxhY2Nlc3Npb24tbnVt
PjIyMTUzODkyPC9hY2Nlc3Npb24tbnVtPjx3b3JrLXR5cGU+TWV0YS1BbmFseXNpcyYjeEQ7UmVz
ZWFyY2ggU3VwcG9ydCwgTm9uLVUuUy4gR292JmFwb3M7dCYjeEQ7UmV2aWV3PC93b3JrLXR5cGU+
PHVybHM+PHJlbGF0ZWQtdXJscz48dXJsPmh0dHA6Ly93d3cubmNiaS5ubG0ubmloLmdvdi9wdWJt
ZWQvMjIxNTM4OTI8L3VybD48L3JlbGF0ZWQtdXJscz48L3VybHM+PGVsZWN0cm9uaWMtcmVzb3Vy
Y2UtbnVtPjEwLjEwMTYvUzE0NzAtMjA0NSgxMSk3MDI5OS02PC9lbGVjdHJvbmljLXJlc291cmNl
LW51bT48bGFuZ3VhZ2U+ZW5nPC9sYW5ndWFnZT48L3JlY29yZD48L0NpdGU+PC9FbmROb3RlPgB=
</w:fldData>
        </w:fldChar>
      </w:r>
      <w:r w:rsidR="00622D78" w:rsidRPr="006276C3">
        <w:rPr>
          <w:rFonts w:ascii="Book Antiqua" w:hAnsi="Book Antiqua"/>
          <w:color w:val="000000" w:themeColor="text1"/>
          <w:sz w:val="24"/>
          <w:szCs w:val="24"/>
        </w:rPr>
        <w:instrText xml:space="preserve"> ADDIN EN.CITE </w:instrText>
      </w:r>
      <w:r w:rsidR="00622D78" w:rsidRPr="006276C3">
        <w:rPr>
          <w:rFonts w:ascii="Book Antiqua" w:hAnsi="Book Antiqua"/>
          <w:color w:val="000000" w:themeColor="text1"/>
          <w:sz w:val="24"/>
          <w:szCs w:val="24"/>
        </w:rPr>
        <w:fldChar w:fldCharType="begin">
          <w:fldData xml:space="preserve">PEVuZE5vdGU+PENpdGU+PEF1dGhvcj5Kb2Vuc3V1PC9BdXRob3I+PFllYXI+MjAxMjwvWWVhcj48
UmVjTnVtPjI1PC9SZWNOdW0+PERpc3BsYXlUZXh0PjxzdHlsZSBmYWNlPSJzdXBlcnNjcmlwdCI+
WzIxXTwvc3R5bGU+PC9EaXNwbGF5VGV4dD48cmVjb3JkPjxyZWMtbnVtYmVyPjI1PC9yZWMtbnVt
YmVyPjxmb3JlaWduLWtleXM+PGtleSBhcHA9IkVOIiBkYi1pZD0iYXdydDkwZWVyd3Nhcndlc2Z2
M3Zzd3ZsYWFkeGEyenZwcjJkIj4yNTwva2V5PjwvZm9yZWlnbi1rZXlzPjxyZWYtdHlwZSBuYW1l
PSJKb3VybmFsIEFydGljbGUiPjE3PC9yZWYtdHlwZT48Y29udHJpYnV0b3JzPjxhdXRob3JzPjxh
dXRob3I+Sm9lbnN1dSwgSC48L2F1dGhvcj48YXV0aG9yPlZlaHRhcmksIEEuPC9hdXRob3I+PGF1
dGhvcj5SaWloaW1ha2ksIEouPC9hdXRob3I+PGF1dGhvcj5OaXNoaWRhLCBULjwvYXV0aG9yPjxh
dXRob3I+U3RlaWdlbiwgUy4gRS48L2F1dGhvcj48YXV0aG9yPkJyYWJlYywgUC48L2F1dGhvcj48
YXV0aG9yPlBsYW5rLCBMLjwvYXV0aG9yPjxhdXRob3I+Tmlsc3NvbiwgQi48L2F1dGhvcj48YXV0
aG9yPkNpcmlsbGksIEMuPC9hdXRob3I+PGF1dGhvcj5CcmFjb25pLCBDLjwvYXV0aG9yPjxhdXRo
b3I+Qm9yZG9uaSwgQS48L2F1dGhvcj48YXV0aG9yPk1hZ251c3NvbiwgTS4gSy48L2F1dGhvcj48
YXV0aG9yPkxpbmtlLCBaLjwvYXV0aG9yPjxhdXRob3I+U3VmbGlhcnNreSwgSi48L2F1dGhvcj48
YXV0aG9yPkZlZGVyaWNvLCBNLjwvYXV0aG9yPjxhdXRob3I+Sm9uYXNzb24sIEouIEcuPC9hdXRo
b3I+PGF1dGhvcj5EZWkgVG9zLCBBLiBQLjwvYXV0aG9yPjxhdXRob3I+UnV0a293c2tpLCBQLjwv
YXV0aG9yPjwvYXV0aG9ycz48L2NvbnRyaWJ1dG9ycz48YXV0aC1hZGRyZXNzPkRlcGFydG1lbnQg
b2YgT25jb2xvZ3ksIEhlbHNpbmtpIFVuaXZlcnNpdHkgQ2VudHJhbCBIb3NwaXRhbCwgSGVsc2lu
a2ksIEZpbmxhbmQuIGhlaWtraS5qb2Vuc3V1QGh1cy5maTwvYXV0aC1hZGRyZXNzPjx0aXRsZXM+
PHRpdGxlPlJpc2sgb2YgcmVjdXJyZW5jZSBvZiBnYXN0cm9pbnRlc3RpbmFsIHN0cm9tYWwgdHVt
b3VyIGFmdGVyIHN1cmdlcnk6IGFuIGFuYWx5c2lzIG9mIHBvb2xlZCBwb3B1bGF0aW9uLWJhc2Vk
IGNvaG9ydHM8L3RpdGxlPjxzZWNvbmRhcnktdGl0bGU+TGFuY2V0IE9uY29sPC9zZWNvbmRhcnkt
dGl0bGU+PGFsdC10aXRsZT5UaGUgTGFuY2V0LiBPbmNvbG9neTwvYWx0LXRpdGxlPjwvdGl0bGVz
PjxwZXJpb2RpY2FsPjxmdWxsLXRpdGxlPkxhbmNldCBPbmNvbDwvZnVsbC10aXRsZT48YWJici0x
PlRoZSBMYW5jZXQuIE9uY29sb2d5PC9hYmJyLTE+PC9wZXJpb2RpY2FsPjxhbHQtcGVyaW9kaWNh
bD48ZnVsbC10aXRsZT5MYW5jZXQgT25jb2w8L2Z1bGwtdGl0bGU+PGFiYnItMT5UaGUgTGFuY2V0
LiBPbmNvbG9neTwvYWJici0xPjwvYWx0LXBlcmlvZGljYWw+PHBhZ2VzPjI2NS03NDwvcGFnZXM+
PHZvbHVtZT4xMzwvdm9sdW1lPjxudW1iZXI+MzwvbnVtYmVyPjxlZGl0aW9uPjIwMTEvMTIvMTQ8
L2VkaXRpb24+PGtleXdvcmRzPjxrZXl3b3JkPkFkb2xlc2NlbnQ8L2tleXdvcmQ+PGtleXdvcmQ+
QWR1bHQ8L2tleXdvcmQ+PGtleXdvcmQ+QWdlZDwva2V5d29yZD48a2V5d29yZD5BZ2VkLCA4MCBh
bmQgb3Zlcjwva2V5d29yZD48a2V5d29yZD5DaGktU3F1YXJlIERpc3RyaWJ1dGlvbjwva2V5d29y
ZD48a2V5d29yZD5DaGlsZDwva2V5d29yZD48a2V5d29yZD5EaXNlYXNlLUZyZWUgU3Vydml2YWw8
L2tleXdvcmQ+PGtleXdvcmQ+RmVtYWxlPC9rZXl3b3JkPjxrZXl3b3JkPkdhc3RyZWN0b215PC9r
ZXl3b3JkPjxrZXl3b3JkPkdhc3Ryb2ludGVzdGluYWwgU3Ryb21hbCBUdW1vcnMvbW9ydGFsaXR5
L3BhdGhvbG9neS8qc3VyZ2VyeTwva2V5d29yZD48a2V5d29yZD5IdW1hbnM8L2tleXdvcmQ+PGtl
eXdvcmQ+S2FwbGFuLU1laWVyIEVzdGltYXRlPC9rZXl3b3JkPjxrZXl3b3JkPk1hbGU8L2tleXdv
cmQ+PGtleXdvcmQ+TWlkZGxlIEFnZWQ8L2tleXdvcmQ+PGtleXdvcmQ+TWl0b3RpYyBJbmRleDwv
a2V5d29yZD48a2V5d29yZD4qTmVvcGxhc20gUmVjdXJyZW5jZSwgTG9jYWw8L2tleXdvcmQ+PGtl
eXdvcmQ+Tm9ubGluZWFyIER5bmFtaWNzPC9rZXl3b3JkPjxrZXl3b3JkPlByb3BvcnRpb25hbCBI
YXphcmRzIE1vZGVsczwva2V5d29yZD48a2V5d29yZD5ST0MgQ3VydmU8L2tleXdvcmQ+PGtleXdv
cmQ+UmlzayBBc3Nlc3NtZW50PC9rZXl3b3JkPjxrZXl3b3JkPlJpc2sgRmFjdG9yczwva2V5d29y
ZD48a2V5d29yZD5UaW1lIEZhY3RvcnM8L2tleXdvcmQ+PGtleXdvcmQ+VHJlYXRtZW50IE91dGNv
bWU8L2tleXdvcmQ+PGtleXdvcmQ+VHVtb3IgQnVyZGVuPC9rZXl3b3JkPjxrZXl3b3JkPllvdW5n
IEFkdWx0PC9rZXl3b3JkPjwva2V5d29yZHM+PGRhdGVzPjx5ZWFyPjIwMTI8L3llYXI+PHB1Yi1k
YXRlcz48ZGF0ZT5NYXI8L2RhdGU+PC9wdWItZGF0ZXM+PC9kYXRlcz48aXNibj4xNDc0LTU0ODgg
KEVsZWN0cm9uaWMpJiN4RDsxNDcwLTIwNDUgKExpbmtpbmcpPC9pc2JuPjxhY2Nlc3Npb24tbnVt
PjIyMTUzODkyPC9hY2Nlc3Npb24tbnVtPjx3b3JrLXR5cGU+TWV0YS1BbmFseXNpcyYjeEQ7UmVz
ZWFyY2ggU3VwcG9ydCwgTm9uLVUuUy4gR292JmFwb3M7dCYjeEQ7UmV2aWV3PC93b3JrLXR5cGU+
PHVybHM+PHJlbGF0ZWQtdXJscz48dXJsPmh0dHA6Ly93d3cubmNiaS5ubG0ubmloLmdvdi9wdWJt
ZWQvMjIxNTM4OTI8L3VybD48L3JlbGF0ZWQtdXJscz48L3VybHM+PGVsZWN0cm9uaWMtcmVzb3Vy
Y2UtbnVtPjEwLjEwMTYvUzE0NzAtMjA0NSgxMSk3MDI5OS02PC9lbGVjdHJvbmljLXJlc291cmNl
LW51bT48bGFuZ3VhZ2U+ZW5nPC9sYW5ndWFnZT48L3JlY29yZD48L0NpdGU+PC9FbmROb3RlPgB=
</w:fldData>
        </w:fldChar>
      </w:r>
      <w:r w:rsidR="00622D78" w:rsidRPr="006276C3">
        <w:rPr>
          <w:rFonts w:ascii="Book Antiqua" w:hAnsi="Book Antiqua"/>
          <w:color w:val="000000" w:themeColor="text1"/>
          <w:sz w:val="24"/>
          <w:szCs w:val="24"/>
        </w:rPr>
        <w:instrText xml:space="preserve"> ADDIN EN.CITE.DATA </w:instrText>
      </w:r>
      <w:r w:rsidR="00622D78" w:rsidRPr="006276C3">
        <w:rPr>
          <w:rFonts w:ascii="Book Antiqua" w:hAnsi="Book Antiqua"/>
          <w:color w:val="000000" w:themeColor="text1"/>
          <w:sz w:val="24"/>
          <w:szCs w:val="24"/>
        </w:rPr>
      </w:r>
      <w:r w:rsidR="00622D78" w:rsidRPr="006276C3">
        <w:rPr>
          <w:rFonts w:ascii="Book Antiqua" w:hAnsi="Book Antiqua"/>
          <w:color w:val="000000" w:themeColor="text1"/>
          <w:sz w:val="24"/>
          <w:szCs w:val="24"/>
        </w:rPr>
        <w:fldChar w:fldCharType="end"/>
      </w:r>
      <w:r w:rsidR="00980A2C" w:rsidRPr="006276C3">
        <w:rPr>
          <w:rFonts w:ascii="Book Antiqua" w:hAnsi="Book Antiqua"/>
          <w:color w:val="000000" w:themeColor="text1"/>
          <w:sz w:val="24"/>
          <w:szCs w:val="24"/>
        </w:rPr>
      </w:r>
      <w:r w:rsidR="00980A2C" w:rsidRPr="006276C3">
        <w:rPr>
          <w:rFonts w:ascii="Book Antiqua" w:hAnsi="Book Antiqua"/>
          <w:color w:val="000000" w:themeColor="text1"/>
          <w:sz w:val="24"/>
          <w:szCs w:val="24"/>
        </w:rPr>
        <w:fldChar w:fldCharType="separate"/>
      </w:r>
      <w:r w:rsidR="00622D78" w:rsidRPr="006276C3">
        <w:rPr>
          <w:rFonts w:ascii="Book Antiqua" w:hAnsi="Book Antiqua"/>
          <w:noProof/>
          <w:color w:val="000000" w:themeColor="text1"/>
          <w:sz w:val="24"/>
          <w:szCs w:val="24"/>
          <w:vertAlign w:val="superscript"/>
        </w:rPr>
        <w:t>[</w:t>
      </w:r>
      <w:hyperlink w:anchor="_ENREF_21" w:tooltip="Joensuu, 2012 #25" w:history="1">
        <w:r w:rsidR="00622D78" w:rsidRPr="006276C3">
          <w:rPr>
            <w:rFonts w:ascii="Book Antiqua" w:hAnsi="Book Antiqua"/>
            <w:noProof/>
            <w:color w:val="000000" w:themeColor="text1"/>
            <w:sz w:val="24"/>
            <w:szCs w:val="24"/>
            <w:vertAlign w:val="superscript"/>
          </w:rPr>
          <w:t>21</w:t>
        </w:r>
      </w:hyperlink>
      <w:r w:rsidR="00622D78" w:rsidRPr="006276C3">
        <w:rPr>
          <w:rFonts w:ascii="Book Antiqua" w:hAnsi="Book Antiqua"/>
          <w:noProof/>
          <w:color w:val="000000" w:themeColor="text1"/>
          <w:sz w:val="24"/>
          <w:szCs w:val="24"/>
          <w:vertAlign w:val="superscript"/>
        </w:rPr>
        <w:t>]</w:t>
      </w:r>
      <w:r w:rsidR="00980A2C" w:rsidRPr="006276C3">
        <w:rPr>
          <w:rFonts w:ascii="Book Antiqua" w:hAnsi="Book Antiqua"/>
          <w:color w:val="000000" w:themeColor="text1"/>
          <w:sz w:val="24"/>
          <w:szCs w:val="24"/>
        </w:rPr>
        <w:fldChar w:fldCharType="end"/>
      </w:r>
      <w:r w:rsidR="00F53EA5" w:rsidRPr="006276C3">
        <w:rPr>
          <w:rFonts w:ascii="Book Antiqua" w:hAnsi="Book Antiqua"/>
          <w:color w:val="000000" w:themeColor="text1"/>
          <w:sz w:val="24"/>
          <w:szCs w:val="24"/>
        </w:rPr>
        <w:t xml:space="preserve">. </w:t>
      </w:r>
      <w:r w:rsidR="00227B2E" w:rsidRPr="006276C3">
        <w:rPr>
          <w:rFonts w:ascii="Book Antiqua" w:hAnsi="Book Antiqua"/>
          <w:color w:val="000000" w:themeColor="text1"/>
          <w:sz w:val="24"/>
          <w:szCs w:val="24"/>
        </w:rPr>
        <w:t xml:space="preserve">Observation of </w:t>
      </w:r>
      <w:r w:rsidR="008F3778" w:rsidRPr="006276C3">
        <w:rPr>
          <w:rFonts w:ascii="Book Antiqua" w:hAnsi="Book Antiqua"/>
          <w:color w:val="000000" w:themeColor="text1"/>
          <w:sz w:val="24"/>
          <w:szCs w:val="24"/>
        </w:rPr>
        <w:t>mitos</w:t>
      </w:r>
      <w:r w:rsidRPr="006276C3">
        <w:rPr>
          <w:rFonts w:ascii="Book Antiqua" w:hAnsi="Book Antiqua"/>
          <w:color w:val="000000" w:themeColor="text1"/>
          <w:sz w:val="24"/>
          <w:szCs w:val="24"/>
        </w:rPr>
        <w:t>i</w:t>
      </w:r>
      <w:r w:rsidR="008F3778" w:rsidRPr="006276C3">
        <w:rPr>
          <w:rFonts w:ascii="Book Antiqua" w:hAnsi="Book Antiqua"/>
          <w:color w:val="000000" w:themeColor="text1"/>
          <w:sz w:val="24"/>
          <w:szCs w:val="24"/>
        </w:rPr>
        <w:t>s can be subjective, time consuming</w:t>
      </w:r>
      <w:r w:rsidRPr="006276C3">
        <w:rPr>
          <w:rFonts w:ascii="Book Antiqua" w:hAnsi="Book Antiqua"/>
          <w:color w:val="000000" w:themeColor="text1"/>
          <w:sz w:val="24"/>
          <w:szCs w:val="24"/>
        </w:rPr>
        <w:t>, affected by the high power field (HPF) area of the microscope</w:t>
      </w:r>
      <w:r w:rsidR="008F3778" w:rsidRPr="006276C3">
        <w:rPr>
          <w:rFonts w:ascii="Book Antiqua" w:hAnsi="Book Antiqua"/>
          <w:color w:val="000000" w:themeColor="text1"/>
          <w:sz w:val="24"/>
          <w:szCs w:val="24"/>
        </w:rPr>
        <w:t xml:space="preserve"> and </w:t>
      </w:r>
      <w:r w:rsidR="0026327C" w:rsidRPr="006276C3">
        <w:rPr>
          <w:rFonts w:ascii="Book Antiqua" w:hAnsi="Book Antiqua"/>
          <w:color w:val="000000" w:themeColor="text1"/>
          <w:sz w:val="24"/>
          <w:szCs w:val="24"/>
        </w:rPr>
        <w:t>by tissue fixation time</w:t>
      </w:r>
      <w:r w:rsidRPr="006276C3">
        <w:rPr>
          <w:rFonts w:ascii="Book Antiqua" w:hAnsi="Book Antiqua"/>
          <w:color w:val="000000" w:themeColor="text1"/>
          <w:sz w:val="24"/>
          <w:szCs w:val="24"/>
        </w:rPr>
        <w:t>. A</w:t>
      </w:r>
      <w:r w:rsidR="007969A8" w:rsidRPr="006276C3">
        <w:rPr>
          <w:rFonts w:ascii="Book Antiqua" w:hAnsi="Book Antiqua"/>
          <w:color w:val="000000" w:themeColor="text1"/>
          <w:sz w:val="24"/>
          <w:szCs w:val="24"/>
        </w:rPr>
        <w:t xml:space="preserve"> previous study </w:t>
      </w:r>
      <w:r w:rsidRPr="006276C3">
        <w:rPr>
          <w:rFonts w:ascii="Book Antiqua" w:hAnsi="Book Antiqua"/>
          <w:color w:val="000000" w:themeColor="text1"/>
          <w:sz w:val="24"/>
          <w:szCs w:val="24"/>
        </w:rPr>
        <w:t xml:space="preserve">using </w:t>
      </w:r>
      <w:r w:rsidR="007969A8" w:rsidRPr="006276C3">
        <w:rPr>
          <w:rFonts w:ascii="Book Antiqua" w:hAnsi="Book Antiqua"/>
          <w:color w:val="000000" w:themeColor="text1"/>
          <w:sz w:val="24"/>
          <w:szCs w:val="24"/>
        </w:rPr>
        <w:t>l</w:t>
      </w:r>
      <w:r w:rsidR="00470310" w:rsidRPr="006276C3">
        <w:rPr>
          <w:rFonts w:ascii="Book Antiqua" w:hAnsi="Book Antiqua"/>
          <w:color w:val="000000" w:themeColor="text1"/>
          <w:sz w:val="24"/>
          <w:szCs w:val="24"/>
        </w:rPr>
        <w:t>6 different pathologists</w:t>
      </w:r>
      <w:r w:rsidRPr="006276C3">
        <w:rPr>
          <w:rFonts w:ascii="Book Antiqua" w:hAnsi="Book Antiqua"/>
          <w:color w:val="000000" w:themeColor="text1"/>
          <w:sz w:val="24"/>
          <w:szCs w:val="24"/>
        </w:rPr>
        <w:t xml:space="preserve"> and different microscopes resulted in a wide </w:t>
      </w:r>
      <w:r w:rsidR="0051738E" w:rsidRPr="006276C3">
        <w:rPr>
          <w:rFonts w:ascii="Book Antiqua" w:hAnsi="Book Antiqua"/>
          <w:color w:val="000000" w:themeColor="text1"/>
          <w:sz w:val="24"/>
          <w:szCs w:val="24"/>
        </w:rPr>
        <w:t xml:space="preserve">counting </w:t>
      </w:r>
      <w:r w:rsidR="00BE65D7" w:rsidRPr="006276C3">
        <w:rPr>
          <w:rFonts w:ascii="Book Antiqua" w:hAnsi="Book Antiqua"/>
          <w:color w:val="000000" w:themeColor="text1"/>
          <w:sz w:val="24"/>
          <w:szCs w:val="24"/>
        </w:rPr>
        <w:t xml:space="preserve">range </w:t>
      </w:r>
      <w:r w:rsidRPr="006276C3">
        <w:rPr>
          <w:rFonts w:ascii="Book Antiqua" w:hAnsi="Book Antiqua"/>
          <w:color w:val="000000" w:themeColor="text1"/>
          <w:sz w:val="24"/>
          <w:szCs w:val="24"/>
        </w:rPr>
        <w:t>from the same sample</w:t>
      </w:r>
      <w:r w:rsidR="00980A2C" w:rsidRPr="006276C3">
        <w:rPr>
          <w:rFonts w:ascii="Book Antiqua" w:hAnsi="Book Antiqua"/>
          <w:color w:val="000000" w:themeColor="text1"/>
          <w:sz w:val="24"/>
          <w:szCs w:val="24"/>
        </w:rPr>
        <w:fldChar w:fldCharType="begin"/>
      </w:r>
      <w:r w:rsidR="00622D78" w:rsidRPr="006276C3">
        <w:rPr>
          <w:rFonts w:ascii="Book Antiqua" w:hAnsi="Book Antiqua"/>
          <w:color w:val="000000" w:themeColor="text1"/>
          <w:sz w:val="24"/>
          <w:szCs w:val="24"/>
        </w:rPr>
        <w:instrText xml:space="preserve"> ADDIN EN.CITE &lt;EndNote&gt;&lt;Cite&gt;&lt;Author&gt;Gal&lt;/Author&gt;&lt;Year&gt;2005&lt;/Year&gt;&lt;RecNum&gt;26&lt;/RecNum&gt;&lt;DisplayText&gt;&lt;style face="superscript"&gt;[22]&lt;/style&gt;&lt;/DisplayText&gt;&lt;record&gt;&lt;rec-number&gt;26&lt;/rec-number&gt;&lt;foreign-keys&gt;&lt;key app="EN" db-id="awrt90eerwsarwesfv3vswvlaadxa2zvpr2d"&gt;26&lt;/key&gt;&lt;/foreign-keys&gt;&lt;ref-type name="Journal Article"&gt;17&lt;/ref-type&gt;&lt;contributors&gt;&lt;authors&gt;&lt;author&gt;Gal, R.&lt;/author&gt;&lt;author&gt;Rath-Wolfson, L.&lt;/author&gt;&lt;author&gt;Rosenblatt, Y.&lt;/author&gt;&lt;author&gt;Halpern, M.&lt;/author&gt;&lt;author&gt;Schwartz, A.&lt;/author&gt;&lt;author&gt;Koren, R.&lt;/author&gt;&lt;/authors&gt;&lt;/contributors&gt;&lt;auth-address&gt;Department of Pathology, Hasharon Hospital, Rabin Medical Center, Petah Tikva, Israel.&lt;/auth-address&gt;&lt;titles&gt;&lt;title&gt;An improved technique for mitosis counting&lt;/title&gt;&lt;secondary-title&gt;Int J Surg Pathol&lt;/secondary-title&gt;&lt;alt-title&gt;International journal of surgical pathology&lt;/alt-title&gt;&lt;/titles&gt;&lt;periodical&gt;&lt;full-title&gt;Int J Surg Pathol&lt;/full-title&gt;&lt;abbr-1&gt;International journal of surgical pathology&lt;/abbr-1&gt;&lt;/periodical&gt;&lt;alt-periodical&gt;&lt;full-title&gt;Int J Surg Pathol&lt;/full-title&gt;&lt;abbr-1&gt;International journal of surgical pathology&lt;/abbr-1&gt;&lt;/alt-periodical&gt;&lt;pages&gt;161-5&lt;/pages&gt;&lt;volume&gt;13&lt;/volume&gt;&lt;number&gt;2&lt;/number&gt;&lt;edition&gt;2005/05/03&lt;/edition&gt;&lt;keywords&gt;&lt;keyword&gt;Female&lt;/keyword&gt;&lt;keyword&gt;Humans&lt;/keyword&gt;&lt;keyword&gt;Leiomyoma/diagnosis&lt;/keyword&gt;&lt;keyword&gt;Microscopy/*methods/standards&lt;/keyword&gt;&lt;keyword&gt;Mitotic Index/*methods/standards&lt;/keyword&gt;&lt;keyword&gt;Observer Variation&lt;/keyword&gt;&lt;keyword&gt;Pathology, Surgical/*methods/standards&lt;/keyword&gt;&lt;keyword&gt;Prognosis&lt;/keyword&gt;&lt;keyword&gt;Reproducibility of Results&lt;/keyword&gt;&lt;keyword&gt;Uterine Neoplasms/diagnosis&lt;/keyword&gt;&lt;/keywords&gt;&lt;dates&gt;&lt;year&gt;2005&lt;/year&gt;&lt;pub-dates&gt;&lt;date&gt;Apr&lt;/date&gt;&lt;/pub-dates&gt;&lt;/dates&gt;&lt;isbn&gt;1066-8969 (Print)&amp;#xD;1066-8969 (Linking)&lt;/isbn&gt;&lt;accession-num&gt;15864379&lt;/accession-num&gt;&lt;work-type&gt;Comparative Study&lt;/work-type&gt;&lt;urls&gt;&lt;related-urls&gt;&lt;url&gt;http://www.ncbi.nlm.nih.gov/pubmed/15864379&lt;/url&gt;&lt;/related-urls&gt;&lt;/urls&gt;&lt;language&gt;eng&lt;/language&gt;&lt;/record&gt;&lt;/Cite&gt;&lt;/EndNote&gt;</w:instrText>
      </w:r>
      <w:r w:rsidR="00980A2C" w:rsidRPr="006276C3">
        <w:rPr>
          <w:rFonts w:ascii="Book Antiqua" w:hAnsi="Book Antiqua"/>
          <w:color w:val="000000" w:themeColor="text1"/>
          <w:sz w:val="24"/>
          <w:szCs w:val="24"/>
        </w:rPr>
        <w:fldChar w:fldCharType="separate"/>
      </w:r>
      <w:r w:rsidR="00622D78" w:rsidRPr="006276C3">
        <w:rPr>
          <w:rFonts w:ascii="Book Antiqua" w:hAnsi="Book Antiqua"/>
          <w:noProof/>
          <w:color w:val="000000" w:themeColor="text1"/>
          <w:sz w:val="24"/>
          <w:szCs w:val="24"/>
          <w:vertAlign w:val="superscript"/>
        </w:rPr>
        <w:t>[</w:t>
      </w:r>
      <w:hyperlink w:anchor="_ENREF_22" w:tooltip="Gal, 2005 #26" w:history="1">
        <w:r w:rsidR="00622D78" w:rsidRPr="006276C3">
          <w:rPr>
            <w:rFonts w:ascii="Book Antiqua" w:hAnsi="Book Antiqua"/>
            <w:noProof/>
            <w:color w:val="000000" w:themeColor="text1"/>
            <w:sz w:val="24"/>
            <w:szCs w:val="24"/>
            <w:vertAlign w:val="superscript"/>
          </w:rPr>
          <w:t>22</w:t>
        </w:r>
      </w:hyperlink>
      <w:r w:rsidR="00622D78" w:rsidRPr="006276C3">
        <w:rPr>
          <w:rFonts w:ascii="Book Antiqua" w:hAnsi="Book Antiqua"/>
          <w:noProof/>
          <w:color w:val="000000" w:themeColor="text1"/>
          <w:sz w:val="24"/>
          <w:szCs w:val="24"/>
          <w:vertAlign w:val="superscript"/>
        </w:rPr>
        <w:t>]</w:t>
      </w:r>
      <w:r w:rsidR="00980A2C" w:rsidRPr="006276C3">
        <w:rPr>
          <w:rFonts w:ascii="Book Antiqua" w:hAnsi="Book Antiqua"/>
          <w:color w:val="000000" w:themeColor="text1"/>
          <w:sz w:val="24"/>
          <w:szCs w:val="24"/>
        </w:rPr>
        <w:fldChar w:fldCharType="end"/>
      </w:r>
      <w:r w:rsidR="00F53EA5" w:rsidRPr="006276C3">
        <w:rPr>
          <w:rFonts w:ascii="Book Antiqua" w:hAnsi="Book Antiqua"/>
          <w:color w:val="000000" w:themeColor="text1"/>
          <w:sz w:val="24"/>
          <w:szCs w:val="24"/>
        </w:rPr>
        <w:t xml:space="preserve">. </w:t>
      </w:r>
      <w:r w:rsidR="007F24EB" w:rsidRPr="006276C3">
        <w:rPr>
          <w:rFonts w:ascii="Book Antiqua" w:hAnsi="Book Antiqua"/>
          <w:color w:val="000000" w:themeColor="text1"/>
          <w:sz w:val="24"/>
          <w:szCs w:val="24"/>
        </w:rPr>
        <w:t>Moreover</w:t>
      </w:r>
      <w:r w:rsidR="00645F66" w:rsidRPr="006276C3">
        <w:rPr>
          <w:rFonts w:ascii="Book Antiqua" w:hAnsi="Book Antiqua"/>
          <w:color w:val="000000" w:themeColor="text1"/>
          <w:sz w:val="24"/>
          <w:szCs w:val="24"/>
        </w:rPr>
        <w:t>, according to current risk stratification abrupt changes can occur in</w:t>
      </w:r>
      <w:bookmarkStart w:id="215" w:name="OLE_LINK410"/>
      <w:bookmarkStart w:id="216" w:name="OLE_LINK411"/>
      <w:r w:rsidR="009B233E" w:rsidRPr="006276C3">
        <w:rPr>
          <w:rFonts w:ascii="Book Antiqua" w:hAnsi="Book Antiqua"/>
          <w:color w:val="000000" w:themeColor="text1"/>
          <w:sz w:val="24"/>
          <w:szCs w:val="24"/>
        </w:rPr>
        <w:t xml:space="preserve"> </w:t>
      </w:r>
      <w:r w:rsidR="00645F66" w:rsidRPr="006276C3">
        <w:rPr>
          <w:rFonts w:ascii="Book Antiqua" w:hAnsi="Book Antiqua"/>
          <w:color w:val="000000" w:themeColor="text1"/>
          <w:sz w:val="24"/>
          <w:szCs w:val="24"/>
        </w:rPr>
        <w:t>estimat</w:t>
      </w:r>
      <w:bookmarkEnd w:id="215"/>
      <w:bookmarkEnd w:id="216"/>
      <w:r w:rsidR="009B233E" w:rsidRPr="006276C3">
        <w:rPr>
          <w:rFonts w:ascii="Book Antiqua" w:hAnsi="Book Antiqua"/>
          <w:color w:val="000000" w:themeColor="text1"/>
          <w:sz w:val="24"/>
          <w:szCs w:val="24"/>
        </w:rPr>
        <w:t>ing</w:t>
      </w:r>
      <w:r w:rsidR="00645F66" w:rsidRPr="006276C3">
        <w:rPr>
          <w:rFonts w:ascii="Book Antiqua" w:hAnsi="Book Antiqua"/>
          <w:color w:val="000000" w:themeColor="text1"/>
          <w:sz w:val="24"/>
          <w:szCs w:val="24"/>
        </w:rPr>
        <w:t xml:space="preserve"> risks</w:t>
      </w:r>
      <w:r w:rsidR="009B233E" w:rsidRPr="006276C3">
        <w:rPr>
          <w:rFonts w:ascii="Book Antiqua" w:hAnsi="Book Antiqua"/>
          <w:color w:val="000000" w:themeColor="text1"/>
          <w:sz w:val="24"/>
          <w:szCs w:val="24"/>
        </w:rPr>
        <w:t xml:space="preserve"> of recurrence when tumor size or mitosis index is close to a cutoff value.</w:t>
      </w:r>
      <w:r w:rsidR="00696896" w:rsidRPr="006276C3">
        <w:rPr>
          <w:rFonts w:ascii="Book Antiqua" w:hAnsi="Book Antiqua"/>
          <w:color w:val="000000" w:themeColor="text1"/>
          <w:sz w:val="24"/>
          <w:szCs w:val="24"/>
        </w:rPr>
        <w:t xml:space="preserve"> </w:t>
      </w:r>
      <w:r w:rsidR="00133038" w:rsidRPr="006276C3">
        <w:rPr>
          <w:rFonts w:ascii="Book Antiqua" w:hAnsi="Book Antiqua"/>
          <w:color w:val="000000" w:themeColor="text1"/>
          <w:sz w:val="24"/>
          <w:szCs w:val="24"/>
        </w:rPr>
        <w:t xml:space="preserve">This is especially important due to the existence of </w:t>
      </w:r>
      <w:r w:rsidR="009E5F18" w:rsidRPr="006276C3">
        <w:rPr>
          <w:rFonts w:ascii="Book Antiqua" w:hAnsi="Book Antiqua"/>
          <w:color w:val="000000" w:themeColor="text1"/>
          <w:sz w:val="24"/>
          <w:szCs w:val="24"/>
        </w:rPr>
        <w:t xml:space="preserve">small and </w:t>
      </w:r>
      <w:r w:rsidR="00EC0872" w:rsidRPr="006276C3">
        <w:rPr>
          <w:rFonts w:ascii="Book Antiqua" w:hAnsi="Book Antiqua"/>
          <w:color w:val="000000" w:themeColor="text1"/>
          <w:sz w:val="24"/>
          <w:szCs w:val="24"/>
        </w:rPr>
        <w:t>mitotically</w:t>
      </w:r>
      <w:r w:rsidR="009E5F18" w:rsidRPr="006276C3">
        <w:rPr>
          <w:rFonts w:ascii="Book Antiqua" w:hAnsi="Book Antiqua"/>
          <w:color w:val="000000" w:themeColor="text1"/>
          <w:sz w:val="24"/>
          <w:szCs w:val="24"/>
        </w:rPr>
        <w:t xml:space="preserve"> inactive </w:t>
      </w:r>
      <w:r w:rsidR="0006405E" w:rsidRPr="006276C3">
        <w:rPr>
          <w:rFonts w:ascii="Book Antiqua" w:hAnsi="Book Antiqua"/>
          <w:color w:val="000000" w:themeColor="text1"/>
          <w:sz w:val="24"/>
          <w:szCs w:val="24"/>
        </w:rPr>
        <w:t xml:space="preserve">malignant </w:t>
      </w:r>
      <w:proofErr w:type="gramStart"/>
      <w:r w:rsidR="009E5F18" w:rsidRPr="006276C3">
        <w:rPr>
          <w:rFonts w:ascii="Book Antiqua" w:hAnsi="Book Antiqua"/>
          <w:color w:val="000000" w:themeColor="text1"/>
          <w:sz w:val="24"/>
          <w:szCs w:val="24"/>
        </w:rPr>
        <w:t>GIS</w:t>
      </w:r>
      <w:r w:rsidR="0006405E" w:rsidRPr="006276C3">
        <w:rPr>
          <w:rFonts w:ascii="Book Antiqua" w:hAnsi="Book Antiqua"/>
          <w:color w:val="000000" w:themeColor="text1"/>
          <w:sz w:val="24"/>
          <w:szCs w:val="24"/>
        </w:rPr>
        <w:t>Ts</w:t>
      </w:r>
      <w:proofErr w:type="gramEnd"/>
      <w:r w:rsidR="00980A2C" w:rsidRPr="006276C3">
        <w:rPr>
          <w:rFonts w:ascii="Book Antiqua" w:hAnsi="Book Antiqua"/>
          <w:color w:val="000000" w:themeColor="text1"/>
          <w:sz w:val="24"/>
          <w:szCs w:val="24"/>
        </w:rPr>
        <w:fldChar w:fldCharType="begin">
          <w:fldData xml:space="preserve">PEVuZE5vdGU+PENpdGU+PEF1dGhvcj5OaWxzc29uPC9BdXRob3I+PFllYXI+MjAwNTwvWWVhcj48
UmVjTnVtPjE8L1JlY051bT48RGlzcGxheVRleHQ+PHN0eWxlIGZhY2U9InN1cGVyc2NyaXB0Ij5b
MSwgMjMsIDI0XTwvc3R5bGU+PC9EaXNwbGF5VGV4dD48cmVjb3JkPjxyZWMtbnVtYmVyPjE8L3Jl
Yy1udW1iZXI+PGZvcmVpZ24ta2V5cz48a2V5IGFwcD0iRU4iIGRiLWlkPSJhd3J0OTBlZXJ3c2Fy
d2VzZnYzdnN3dmxhYWR4YTJ6dnByMmQiPjE8L2tleT48L2ZvcmVpZ24ta2V5cz48cmVmLXR5cGUg
bmFtZT0iSm91cm5hbCBBcnRpY2xlIj4xNzwvcmVmLXR5cGU+PGNvbnRyaWJ1dG9ycz48YXV0aG9y
cz48YXV0aG9yPk5pbHNzb24sIEIuPC9hdXRob3I+PGF1dGhvcj5CdW1taW5nLCBQLjwvYXV0aG9y
PjxhdXRob3I+TWVpcy1LaW5kYmxvbSwgSi4gTS48L2F1dGhvcj48YXV0aG9yPk9kZW4sIEEuPC9h
dXRob3I+PGF1dGhvcj5Eb3J0b2ssIEEuPC9hdXRob3I+PGF1dGhvcj5HdXN0YXZzc29uLCBCLjwv
YXV0aG9yPjxhdXRob3I+U2FibGluc2thLCBLLjwvYXV0aG9yPjxhdXRob3I+S2luZGJsb20sIEwu
IEcuPC9hdXRob3I+PC9hdXRob3JzPjwvY29udHJpYnV0b3JzPjxhdXRoLWFkZHJlc3M+RGVwYXJ0
bWVudCBvZiBTdXJnZXJ5LCBUaGUgTHVuZGJlcmcgTGFib3JhdG9yeSBmb3IgQ2FuY2VyIFJlc2Vh
cmNoLCBTYWhsZ3JlbnNrYSBBY2FkZW15IGF0IHRoZSBVbml2ZXJzaXR5IG9mIEdvdGVib3JnLCBH
b3RlYm9yZywgU3dlZGVuLjwvYXV0aC1hZGRyZXNzPjx0aXRsZXM+PHRpdGxlPkdhc3Ryb2ludGVz
dGluYWwgc3Ryb21hbCB0dW1vcnM6IHRoZSBpbmNpZGVuY2UsIHByZXZhbGVuY2UsIGNsaW5pY2Fs
IGNvdXJzZSwgYW5kIHByb2dub3N0aWNhdGlvbiBpbiB0aGUgcHJlaW1hdGluaWIgbWVzeWxhdGUg
ZXJhLS1hIHBvcHVsYXRpb24tYmFzZWQgc3R1ZHkgaW4gd2VzdGVybiBTd2VkZW48L3RpdGxlPjxz
ZWNvbmRhcnktdGl0bGU+Q2FuY2VyPC9zZWNvbmRhcnktdGl0bGU+PGFsdC10aXRsZT5DYW5jZXI8
L2FsdC10aXRsZT48L3RpdGxlcz48cGVyaW9kaWNhbD48ZnVsbC10aXRsZT5DYW5jZXI8L2Z1bGwt
dGl0bGU+PGFiYnItMT5DYW5jZXI8L2FiYnItMT48L3BlcmlvZGljYWw+PGFsdC1wZXJpb2RpY2Fs
PjxmdWxsLXRpdGxlPkNhbmNlcjwvZnVsbC10aXRsZT48YWJici0xPkNhbmNlcjwvYWJici0xPjwv
YWx0LXBlcmlvZGljYWw+PHBhZ2VzPjgyMS05PC9wYWdlcz48dm9sdW1lPjEwMzwvdm9sdW1lPjxu
dW1iZXI+NDwvbnVtYmVyPjxlZGl0aW9uPjIwMDUvMDEvMTQ8L2VkaXRpb24+PGtleXdvcmRzPjxr
ZXl3b3JkPkFnZSBGYWN0b3JzPC9rZXl3b3JkPjxrZXl3b3JkPkFudGluZW9wbGFzdGljIEFnZW50
cy90aGVyYXBldXRpYyB1c2U8L2tleXdvcmQ+PGtleXdvcmQ+QmVuemFtaWRlczwva2V5d29yZD48
a2V5d29yZD5EaWdlc3RpdmUgU3lzdGVtIFN1cmdpY2FsIFByb2NlZHVyZXM8L2tleXdvcmQ+PGtl
eXdvcmQ+R2FzdHJvaW50ZXN0aW5hbCBTdHJvbWFsIFR1bW9ycy8qZXBpZGVtaW9sb2d5LypwYXRo
b2xvZ3kvdGhlcmFweTwva2V5d29yZD48a2V5d29yZD5IdW1hbnM8L2tleXdvcmQ+PGtleXdvcmQ+
SW5jaWRlbmNlPC9rZXl3b3JkPjxrZXl3b3JkPktpLTY3IEFudGlnZW4vbWV0YWJvbGlzbTwva2V5
d29yZD48a2V5d29yZD5QaXBlcmF6aW5lcy90aGVyYXBldXRpYyB1c2U8L2tleXdvcmQ+PGtleXdv
cmQ+UHJldmFsZW5jZTwva2V5d29yZD48a2V5d29yZD5Qcm9nbm9zaXM8L2tleXdvcmQ+PGtleXdv
cmQ+UHlyaW1pZGluZXMvdGhlcmFwZXV0aWMgdXNlPC9rZXl3b3JkPjxrZXl3b3JkPlJldHJvc3Bl
Y3RpdmUgU3R1ZGllczwva2V5d29yZD48a2V5d29yZD5SaXNrIEZhY3RvcnM8L2tleXdvcmQ+PGtl
eXdvcmQ+U3Vydml2YWwgQW5hbHlzaXM8L2tleXdvcmQ+PGtleXdvcmQ+U3dlZGVuPC9rZXl3b3Jk
Pjwva2V5d29yZHM+PGRhdGVzPjx5ZWFyPjIwMDU8L3llYXI+PHB1Yi1kYXRlcz48ZGF0ZT5GZWIg
MTU8L2RhdGU+PC9wdWItZGF0ZXM+PC9kYXRlcz48aXNibj4wMDA4LTU0M1ggKFByaW50KSYjeEQ7
MDAwOC01NDNYIChMaW5raW5nKTwvaXNibj48YWNjZXNzaW9uLW51bT4xNTY0ODA4MzwvYWNjZXNz
aW9uLW51bT48d29yay10eXBlPlJlc2VhcmNoIFN1cHBvcnQsIE5vbi1VLlMuIEdvdiZhcG9zO3Q8
L3dvcmstdHlwZT48dXJscz48cmVsYXRlZC11cmxzPjx1cmw+aHR0cDovL3d3dy5uY2JpLm5sbS5u
aWguZ292L3B1Ym1lZC8xNTY0ODA4MzwvdXJsPjwvcmVsYXRlZC11cmxzPjwvdXJscz48ZWxlY3Ry
b25pYy1yZXNvdXJjZS1udW0+MTAuMTAwMi9jbmNyLjIwODYyPC9lbGVjdHJvbmljLXJlc291cmNl
LW51bT48bGFuZ3VhZ2U+ZW5nPC9sYW5ndWFnZT48L3JlY29yZD48L0NpdGU+PENpdGU+PEF1dGhv
cj5UYW5ha2E8L0F1dGhvcj48WWVhcj4yMDEwPC9ZZWFyPjxSZWNOdW0+MTI8L1JlY051bT48cmVj
b3JkPjxyZWMtbnVtYmVyPjEyPC9yZWMtbnVtYmVyPjxmb3JlaWduLWtleXM+PGtleSBhcHA9IkVO
IiBkYi1pZD0iYXdydDkwZWVyd3Nhcndlc2Z2M3Zzd3ZsYWFkeGEyenZwcjJkIj4xMjwva2V5Pjwv
Zm9yZWlnbi1rZXlzPjxyZWYtdHlwZSBuYW1lPSJKb3VybmFsIEFydGljbGUiPjE3PC9yZWYtdHlw
ZT48Y29udHJpYnV0b3JzPjxhdXRob3JzPjxhdXRob3I+VGFuYWthLCBKLjwvYXV0aG9yPjxhdXRo
b3I+T3NoaW1hLCBULjwvYXV0aG9yPjxhdXRob3I+SG9yaSwgSy48L2F1dGhvcj48YXV0aG9yPlRv
bWl0YSwgVC48L2F1dGhvcj48YXV0aG9yPktpbSwgWS48L2F1dGhvcj48YXV0aG9yPldhdGFyaSwg
Si48L2F1dGhvcj48YXV0aG9yPk9oLCBLLjwvYXV0aG9yPjxhdXRob3I+SGlyb3RhLCBTLjwvYXV0
aG9yPjxhdXRob3I+TWF0c3Vtb3RvLCBULjwvYXV0aG9yPjxhdXRob3I+TWl3YSwgSC48L2F1dGhv
cj48L2F1dGhvcnM+PC9jb250cmlidXRvcnM+PGF1dGgtYWRkcmVzcz5EZXBhcnRtZW50IG9mIElu
dGVybmFsIE1lZGljaW5lLCBIeW9nbyBDb2xsZWdlIG9mIE1lZGljaW5lLCBOaXNoaW5vbWl5YSwg
SmFwYW4uPC9hdXRoLWFkZHJlc3M+PHRpdGxlcz48dGl0bGU+U21hbGwgZ2FzdHJvaW50ZXN0aW5h
bCBzdHJvbWFsIHR1bW9yIG9mIHRoZSBzdG9tYWNoIHNob3dpbmcgcmFwaWQgZ3Jvd3RoIGFuZCBl
YXJseSBtZXRhc3Rhc2lzIHRvIHRoZSBsaXZlcjwvdGl0bGU+PHNlY29uZGFyeS10aXRsZT5EaWcg
RW5kb3NjPC9zZWNvbmRhcnktdGl0bGU+PGFsdC10aXRsZT5EaWdlc3RpdmUgZW5kb3Njb3B5IDog
b2ZmaWNpYWwgam91cm5hbCBvZiB0aGUgSmFwYW4gR2FzdHJvZW50ZXJvbG9naWNhbCBFbmRvc2Nv
cHkgU29jaWV0eTwvYWx0LXRpdGxlPjwvdGl0bGVzPjxwZXJpb2RpY2FsPjxmdWxsLXRpdGxlPkRp
ZyBFbmRvc2M8L2Z1bGwtdGl0bGU+PGFiYnItMT5EaWdlc3RpdmUgZW5kb3Njb3B5IDogb2ZmaWNp
YWwgam91cm5hbCBvZiB0aGUgSmFwYW4gR2FzdHJvZW50ZXJvbG9naWNhbCBFbmRvc2NvcHkgU29j
aWV0eTwvYWJici0xPjwvcGVyaW9kaWNhbD48YWx0LXBlcmlvZGljYWw+PGZ1bGwtdGl0bGU+RGln
IEVuZG9zYzwvZnVsbC10aXRsZT48YWJici0xPkRpZ2VzdGl2ZSBlbmRvc2NvcHkgOiBvZmZpY2lh
bCBqb3VybmFsIG9mIHRoZSBKYXBhbiBHYXN0cm9lbnRlcm9sb2dpY2FsIEVuZG9zY29weSBTb2Np
ZXR5PC9hYmJyLTE+PC9hbHQtcGVyaW9kaWNhbD48cGFnZXM+MzU0LTY8L3BhZ2VzPjx2b2x1bWU+
MjI8L3ZvbHVtZT48bnVtYmVyPjQ8L251bWJlcj48ZWRpdGlvbj4yMDEwLzEyLzI0PC9lZGl0aW9u
PjxrZXl3b3Jkcz48a2V5d29yZD5BZ2VkPC9rZXl3b3JkPjxrZXl3b3JkPkFudGluZW9wbGFzdGlj
IEFnZW50cy90aGVyYXBldXRpYyB1c2U8L2tleXdvcmQ+PGtleXdvcmQ+QmVuemFtaWRlczwva2V5
d29yZD48a2V5d29yZD4qRW5kb3Njb3B5LCBHYXN0cm9pbnRlc3RpbmFsPC9rZXl3b3JkPjxrZXl3
b3JkPkZhdGFsIE91dGNvbWU8L2tleXdvcmQ+PGtleXdvcmQ+R2FzdHJlY3RvbXk8L2tleXdvcmQ+
PGtleXdvcmQ+R2FzdHJvaW50ZXN0aW5hbCBTdHJvbWFsIFR1bW9ycy9kcnVnIHRoZXJhcHkvKnBh
dGhvbG9neS9zdXJnZXJ5PC9rZXl3b3JkPjxrZXl3b3JkPkh1bWFuczwva2V5d29yZD48a2V5d29y
ZD5MaXZlciBOZW9wbGFzbXMvZHJ1ZyB0aGVyYXB5LypzZWNvbmRhcnk8L2tleXdvcmQ+PGtleXdv
cmQ+TWFsZTwva2V5d29yZD48a2V5d29yZD5QaXBlcmF6aW5lcy90aGVyYXBldXRpYyB1c2U8L2tl
eXdvcmQ+PGtleXdvcmQ+UHlyaW1pZGluZXMvdGhlcmFwZXV0aWMgdXNlPC9rZXl3b3JkPjxrZXl3
b3JkPlN0b21hY2ggTmVvcGxhc21zL2RydWcgdGhlcmFweS8qcGF0aG9sb2d5L3N1cmdlcnk8L2tl
eXdvcmQ+PC9rZXl3b3Jkcz48ZGF0ZXM+PHllYXI+MjAxMDwveWVhcj48cHViLWRhdGVzPjxkYXRl
Pk9jdDwvZGF0ZT48L3B1Yi1kYXRlcz48L2RhdGVzPjxpc2JuPjE0NDMtMTY2MSAoRWxlY3Ryb25p
YykmI3hEOzA5MTUtNTYzNSAoTGlua2luZyk8L2lzYm4+PGFjY2Vzc2lvbi1udW0+MjExNzU0OTc8
L2FjY2Vzc2lvbi1udW0+PHdvcmstdHlwZT5DYXNlIFJlcG9ydHM8L3dvcmstdHlwZT48dXJscz48
cmVsYXRlZC11cmxzPjx1cmw+aHR0cDovL3d3dy5uY2JpLm5sbS5uaWguZ292L3B1Ym1lZC8yMTE3
NTQ5NzwvdXJsPjwvcmVsYXRlZC11cmxzPjwvdXJscz48ZWxlY3Ryb25pYy1yZXNvdXJjZS1udW0+
MTAuMTExMS9qLjE0NDMtMTY2MS4yMDEwLjAxMDMyLng8L2VsZWN0cm9uaWMtcmVzb3VyY2UtbnVt
PjxsYW5ndWFnZT5lbmc8L2xhbmd1YWdlPjwvcmVjb3JkPjwvQ2l0ZT48Q2l0ZT48QXV0aG9yPk1p
ZXR0aW5lbjwvQXV0aG9yPjxZZWFyPjIwMDI8L1llYXI+PFJlY051bT4zMDwvUmVjTnVtPjxyZWNv
cmQ+PHJlYy1udW1iZXI+MzA8L3JlYy1udW1iZXI+PGZvcmVpZ24ta2V5cz48a2V5IGFwcD0iRU4i
IGRiLWlkPSJhd3J0OTBlZXJ3c2Fyd2VzZnYzdnN3dmxhYWR4YTJ6dnByMmQiPjMwPC9rZXk+PC9m
b3JlaWduLWtleXM+PHJlZi10eXBlIG5hbWU9IkpvdXJuYWwgQXJ0aWNsZSI+MTc8L3JlZi10eXBl
Pjxjb250cmlidXRvcnM+PGF1dGhvcnM+PGF1dGhvcj5NaWV0dGluZW4sIE0uPC9hdXRob3I+PGF1
dGhvcj5FbC1SaWZhaSwgVy48L2F1dGhvcj48YXV0aG9yPkguIEwuIFNvYmluIEw8L2F1dGhvcj48
YXV0aG9yPkxhc290YSwgSi48L2F1dGhvcj48L2F1dGhvcnM+PC9jb250cmlidXRvcnM+PGF1dGgt
YWRkcmVzcz5EZXBhcnRtZW50IG9mIFNvZnQgVGlzc3VlIFBhdGhvbG9neSwgQXJtZWQgRm9yY2Vz
IEluc3RpdHV0ZSBvZiBQYXRob2xvZ3ksIFdhc2hpbmd0b24sIERDIDIwMzA2LTYwMDAsIFVTQS48
L2F1dGgtYWRkcmVzcz48dGl0bGVzPjx0aXRsZT5FdmFsdWF0aW9uIG9mIG1hbGlnbmFuY3kgYW5k
IHByb2dub3NpcyBvZiBnYXN0cm9pbnRlc3RpbmFsIHN0cm9tYWwgdHVtb3JzOiBhIHJldmlldzwv
dGl0bGU+PHNlY29uZGFyeS10aXRsZT5IdW0gUGF0aG9sPC9zZWNvbmRhcnktdGl0bGU+PGFsdC10
aXRsZT5IdW1hbiBwYXRob2xvZ3k8L2FsdC10aXRsZT48L3RpdGxlcz48cGVyaW9kaWNhbD48ZnVs
bC10aXRsZT5IdW0gUGF0aG9sPC9mdWxsLXRpdGxlPjxhYmJyLTE+SHVtYW4gcGF0aG9sb2d5PC9h
YmJyLTE+PC9wZXJpb2RpY2FsPjxhbHQtcGVyaW9kaWNhbD48ZnVsbC10aXRsZT5IdW0gUGF0aG9s
PC9mdWxsLXRpdGxlPjxhYmJyLTE+SHVtYW4gcGF0aG9sb2d5PC9hYmJyLTE+PC9hbHQtcGVyaW9k
aWNhbD48cGFnZXM+NDc4LTgzPC9wYWdlcz48dm9sdW1lPjMzPC92b2x1bWU+PG51bWJlcj41PC9u
dW1iZXI+PGVkaXRpb24+MjAwMi8wNy8wMzwvZWRpdGlvbj48a2V5d29yZHM+PGtleXdvcmQ+QW50
aW5lb3BsYXN0aWMgQWdlbnRzL3RoZXJhcGV1dGljIHVzZTwva2V5d29yZD48a2V5d29yZD5CZW56
YW1pZGVzPC9rZXl3b3JkPjxrZXl3b3JkPkdhc3Ryb2ludGVzdGluYWwgTmVvcGxhc21zL2RydWcg
dGhlcmFweS9nZW5ldGljcy8qcGF0aG9sb2d5PC9rZXl3b3JkPjxrZXl3b3JkPkdlbmV0aWMgTWFy
a2Vyczwva2V5d29yZD48a2V5d29yZD5IdW1hbnM8L2tleXdvcmQ+PGtleXdvcmQ+SW1tdW5vaGlz
dG9jaGVtaXN0cnk8L2tleXdvcmQ+PGtleXdvcmQ+TG9zcyBvZiBIZXRlcm96eWdvc2l0eTwva2V5
d29yZD48a2V5d29yZD5QaXBlcmF6aW5lcy90aGVyYXBldXRpYyB1c2U8L2tleXdvcmQ+PGtleXdv
cmQ+UHJvZ25vc2lzPC9rZXl3b3JkPjxrZXl3b3JkPlByb3RvLU9uY29nZW5lIFByb3RlaW5zIGMt
a2l0L2dlbmV0aWNzPC9rZXl3b3JkPjxrZXl3b3JkPlB5cmltaWRpbmVzL3RoZXJhcGV1dGljIHVz
ZTwva2V5d29yZD48a2V5d29yZD5TYXJjb21hL2RydWcgdGhlcmFweS9nZW5ldGljcy8qc2Vjb25k
YXJ5PC9rZXl3b3JkPjxrZXl3b3JkPlN0cm9tYWwgQ2VsbHMvcGF0aG9sb2d5PC9rZXl3b3JkPjwv
a2V5d29yZHM+PGRhdGVzPjx5ZWFyPjIwMDI8L3llYXI+PHB1Yi1kYXRlcz48ZGF0ZT5NYXk8L2Rh
dGU+PC9wdWItZGF0ZXM+PC9kYXRlcz48aXNibj4wMDQ2LTgxNzcgKFByaW50KSYjeEQ7MDA0Ni04
MTc3IChMaW5raW5nKTwvaXNibj48YWNjZXNzaW9uLW51bT4xMjA5NDM3MjwvYWNjZXNzaW9uLW51
bT48d29yay10eXBlPlJlc2VhcmNoIFN1cHBvcnQsIE5vbi1VLlMuIEdvdiZhcG9zO3QmI3hEO1Jl
dmlldzwvd29yay10eXBlPjx1cmxzPjxyZWxhdGVkLXVybHM+PHVybD5odHRwOi8vd3d3Lm5jYmku
bmxtLm5paC5nb3YvcHVibWVkLzEyMDk0MzcyPC91cmw+PC9yZWxhdGVkLXVybHM+PC91cmxzPjxs
YW5ndWFnZT5lbmc8L2xhbmd1YWdlPjwvcmVjb3JkPjwvQ2l0ZT48L0VuZE5vdGU+
</w:fldData>
        </w:fldChar>
      </w:r>
      <w:r w:rsidR="00622D78" w:rsidRPr="006276C3">
        <w:rPr>
          <w:rFonts w:ascii="Book Antiqua" w:hAnsi="Book Antiqua"/>
          <w:color w:val="000000" w:themeColor="text1"/>
          <w:sz w:val="24"/>
          <w:szCs w:val="24"/>
        </w:rPr>
        <w:instrText xml:space="preserve"> ADDIN EN.CITE </w:instrText>
      </w:r>
      <w:r w:rsidR="00622D78" w:rsidRPr="006276C3">
        <w:rPr>
          <w:rFonts w:ascii="Book Antiqua" w:hAnsi="Book Antiqua"/>
          <w:color w:val="000000" w:themeColor="text1"/>
          <w:sz w:val="24"/>
          <w:szCs w:val="24"/>
        </w:rPr>
        <w:fldChar w:fldCharType="begin">
          <w:fldData xml:space="preserve">PEVuZE5vdGU+PENpdGU+PEF1dGhvcj5OaWxzc29uPC9BdXRob3I+PFllYXI+MjAwNTwvWWVhcj48
UmVjTnVtPjE8L1JlY051bT48RGlzcGxheVRleHQ+PHN0eWxlIGZhY2U9InN1cGVyc2NyaXB0Ij5b
MSwgMjMsIDI0XTwvc3R5bGU+PC9EaXNwbGF5VGV4dD48cmVjb3JkPjxyZWMtbnVtYmVyPjE8L3Jl
Yy1udW1iZXI+PGZvcmVpZ24ta2V5cz48a2V5IGFwcD0iRU4iIGRiLWlkPSJhd3J0OTBlZXJ3c2Fy
d2VzZnYzdnN3dmxhYWR4YTJ6dnByMmQiPjE8L2tleT48L2ZvcmVpZ24ta2V5cz48cmVmLXR5cGUg
bmFtZT0iSm91cm5hbCBBcnRpY2xlIj4xNzwvcmVmLXR5cGU+PGNvbnRyaWJ1dG9ycz48YXV0aG9y
cz48YXV0aG9yPk5pbHNzb24sIEIuPC9hdXRob3I+PGF1dGhvcj5CdW1taW5nLCBQLjwvYXV0aG9y
PjxhdXRob3I+TWVpcy1LaW5kYmxvbSwgSi4gTS48L2F1dGhvcj48YXV0aG9yPk9kZW4sIEEuPC9h
dXRob3I+PGF1dGhvcj5Eb3J0b2ssIEEuPC9hdXRob3I+PGF1dGhvcj5HdXN0YXZzc29uLCBCLjwv
YXV0aG9yPjxhdXRob3I+U2FibGluc2thLCBLLjwvYXV0aG9yPjxhdXRob3I+S2luZGJsb20sIEwu
IEcuPC9hdXRob3I+PC9hdXRob3JzPjwvY29udHJpYnV0b3JzPjxhdXRoLWFkZHJlc3M+RGVwYXJ0
bWVudCBvZiBTdXJnZXJ5LCBUaGUgTHVuZGJlcmcgTGFib3JhdG9yeSBmb3IgQ2FuY2VyIFJlc2Vh
cmNoLCBTYWhsZ3JlbnNrYSBBY2FkZW15IGF0IHRoZSBVbml2ZXJzaXR5IG9mIEdvdGVib3JnLCBH
b3RlYm9yZywgU3dlZGVuLjwvYXV0aC1hZGRyZXNzPjx0aXRsZXM+PHRpdGxlPkdhc3Ryb2ludGVz
dGluYWwgc3Ryb21hbCB0dW1vcnM6IHRoZSBpbmNpZGVuY2UsIHByZXZhbGVuY2UsIGNsaW5pY2Fs
IGNvdXJzZSwgYW5kIHByb2dub3N0aWNhdGlvbiBpbiB0aGUgcHJlaW1hdGluaWIgbWVzeWxhdGUg
ZXJhLS1hIHBvcHVsYXRpb24tYmFzZWQgc3R1ZHkgaW4gd2VzdGVybiBTd2VkZW48L3RpdGxlPjxz
ZWNvbmRhcnktdGl0bGU+Q2FuY2VyPC9zZWNvbmRhcnktdGl0bGU+PGFsdC10aXRsZT5DYW5jZXI8
L2FsdC10aXRsZT48L3RpdGxlcz48cGVyaW9kaWNhbD48ZnVsbC10aXRsZT5DYW5jZXI8L2Z1bGwt
dGl0bGU+PGFiYnItMT5DYW5jZXI8L2FiYnItMT48L3BlcmlvZGljYWw+PGFsdC1wZXJpb2RpY2Fs
PjxmdWxsLXRpdGxlPkNhbmNlcjwvZnVsbC10aXRsZT48YWJici0xPkNhbmNlcjwvYWJici0xPjwv
YWx0LXBlcmlvZGljYWw+PHBhZ2VzPjgyMS05PC9wYWdlcz48dm9sdW1lPjEwMzwvdm9sdW1lPjxu
dW1iZXI+NDwvbnVtYmVyPjxlZGl0aW9uPjIwMDUvMDEvMTQ8L2VkaXRpb24+PGtleXdvcmRzPjxr
ZXl3b3JkPkFnZSBGYWN0b3JzPC9rZXl3b3JkPjxrZXl3b3JkPkFudGluZW9wbGFzdGljIEFnZW50
cy90aGVyYXBldXRpYyB1c2U8L2tleXdvcmQ+PGtleXdvcmQ+QmVuemFtaWRlczwva2V5d29yZD48
a2V5d29yZD5EaWdlc3RpdmUgU3lzdGVtIFN1cmdpY2FsIFByb2NlZHVyZXM8L2tleXdvcmQ+PGtl
eXdvcmQ+R2FzdHJvaW50ZXN0aW5hbCBTdHJvbWFsIFR1bW9ycy8qZXBpZGVtaW9sb2d5LypwYXRo
b2xvZ3kvdGhlcmFweTwva2V5d29yZD48a2V5d29yZD5IdW1hbnM8L2tleXdvcmQ+PGtleXdvcmQ+
SW5jaWRlbmNlPC9rZXl3b3JkPjxrZXl3b3JkPktpLTY3IEFudGlnZW4vbWV0YWJvbGlzbTwva2V5
d29yZD48a2V5d29yZD5QaXBlcmF6aW5lcy90aGVyYXBldXRpYyB1c2U8L2tleXdvcmQ+PGtleXdv
cmQ+UHJldmFsZW5jZTwva2V5d29yZD48a2V5d29yZD5Qcm9nbm9zaXM8L2tleXdvcmQ+PGtleXdv
cmQ+UHlyaW1pZGluZXMvdGhlcmFwZXV0aWMgdXNlPC9rZXl3b3JkPjxrZXl3b3JkPlJldHJvc3Bl
Y3RpdmUgU3R1ZGllczwva2V5d29yZD48a2V5d29yZD5SaXNrIEZhY3RvcnM8L2tleXdvcmQ+PGtl
eXdvcmQ+U3Vydml2YWwgQW5hbHlzaXM8L2tleXdvcmQ+PGtleXdvcmQ+U3dlZGVuPC9rZXl3b3Jk
Pjwva2V5d29yZHM+PGRhdGVzPjx5ZWFyPjIwMDU8L3llYXI+PHB1Yi1kYXRlcz48ZGF0ZT5GZWIg
MTU8L2RhdGU+PC9wdWItZGF0ZXM+PC9kYXRlcz48aXNibj4wMDA4LTU0M1ggKFByaW50KSYjeEQ7
MDAwOC01NDNYIChMaW5raW5nKTwvaXNibj48YWNjZXNzaW9uLW51bT4xNTY0ODA4MzwvYWNjZXNz
aW9uLW51bT48d29yay10eXBlPlJlc2VhcmNoIFN1cHBvcnQsIE5vbi1VLlMuIEdvdiZhcG9zO3Q8
L3dvcmstdHlwZT48dXJscz48cmVsYXRlZC11cmxzPjx1cmw+aHR0cDovL3d3dy5uY2JpLm5sbS5u
aWguZ292L3B1Ym1lZC8xNTY0ODA4MzwvdXJsPjwvcmVsYXRlZC11cmxzPjwvdXJscz48ZWxlY3Ry
b25pYy1yZXNvdXJjZS1udW0+MTAuMTAwMi9jbmNyLjIwODYyPC9lbGVjdHJvbmljLXJlc291cmNl
LW51bT48bGFuZ3VhZ2U+ZW5nPC9sYW5ndWFnZT48L3JlY29yZD48L0NpdGU+PENpdGU+PEF1dGhv
cj5UYW5ha2E8L0F1dGhvcj48WWVhcj4yMDEwPC9ZZWFyPjxSZWNOdW0+MTI8L1JlY051bT48cmVj
b3JkPjxyZWMtbnVtYmVyPjEyPC9yZWMtbnVtYmVyPjxmb3JlaWduLWtleXM+PGtleSBhcHA9IkVO
IiBkYi1pZD0iYXdydDkwZWVyd3Nhcndlc2Z2M3Zzd3ZsYWFkeGEyenZwcjJkIj4xMjwva2V5Pjwv
Zm9yZWlnbi1rZXlzPjxyZWYtdHlwZSBuYW1lPSJKb3VybmFsIEFydGljbGUiPjE3PC9yZWYtdHlw
ZT48Y29udHJpYnV0b3JzPjxhdXRob3JzPjxhdXRob3I+VGFuYWthLCBKLjwvYXV0aG9yPjxhdXRo
b3I+T3NoaW1hLCBULjwvYXV0aG9yPjxhdXRob3I+SG9yaSwgSy48L2F1dGhvcj48YXV0aG9yPlRv
bWl0YSwgVC48L2F1dGhvcj48YXV0aG9yPktpbSwgWS48L2F1dGhvcj48YXV0aG9yPldhdGFyaSwg
Si48L2F1dGhvcj48YXV0aG9yPk9oLCBLLjwvYXV0aG9yPjxhdXRob3I+SGlyb3RhLCBTLjwvYXV0
aG9yPjxhdXRob3I+TWF0c3Vtb3RvLCBULjwvYXV0aG9yPjxhdXRob3I+TWl3YSwgSC48L2F1dGhv
cj48L2F1dGhvcnM+PC9jb250cmlidXRvcnM+PGF1dGgtYWRkcmVzcz5EZXBhcnRtZW50IG9mIElu
dGVybmFsIE1lZGljaW5lLCBIeW9nbyBDb2xsZWdlIG9mIE1lZGljaW5lLCBOaXNoaW5vbWl5YSwg
SmFwYW4uPC9hdXRoLWFkZHJlc3M+PHRpdGxlcz48dGl0bGU+U21hbGwgZ2FzdHJvaW50ZXN0aW5h
bCBzdHJvbWFsIHR1bW9yIG9mIHRoZSBzdG9tYWNoIHNob3dpbmcgcmFwaWQgZ3Jvd3RoIGFuZCBl
YXJseSBtZXRhc3Rhc2lzIHRvIHRoZSBsaXZlcjwvdGl0bGU+PHNlY29uZGFyeS10aXRsZT5EaWcg
RW5kb3NjPC9zZWNvbmRhcnktdGl0bGU+PGFsdC10aXRsZT5EaWdlc3RpdmUgZW5kb3Njb3B5IDog
b2ZmaWNpYWwgam91cm5hbCBvZiB0aGUgSmFwYW4gR2FzdHJvZW50ZXJvbG9naWNhbCBFbmRvc2Nv
cHkgU29jaWV0eTwvYWx0LXRpdGxlPjwvdGl0bGVzPjxwZXJpb2RpY2FsPjxmdWxsLXRpdGxlPkRp
ZyBFbmRvc2M8L2Z1bGwtdGl0bGU+PGFiYnItMT5EaWdlc3RpdmUgZW5kb3Njb3B5IDogb2ZmaWNp
YWwgam91cm5hbCBvZiB0aGUgSmFwYW4gR2FzdHJvZW50ZXJvbG9naWNhbCBFbmRvc2NvcHkgU29j
aWV0eTwvYWJici0xPjwvcGVyaW9kaWNhbD48YWx0LXBlcmlvZGljYWw+PGZ1bGwtdGl0bGU+RGln
IEVuZG9zYzwvZnVsbC10aXRsZT48YWJici0xPkRpZ2VzdGl2ZSBlbmRvc2NvcHkgOiBvZmZpY2lh
bCBqb3VybmFsIG9mIHRoZSBKYXBhbiBHYXN0cm9lbnRlcm9sb2dpY2FsIEVuZG9zY29weSBTb2Np
ZXR5PC9hYmJyLTE+PC9hbHQtcGVyaW9kaWNhbD48cGFnZXM+MzU0LTY8L3BhZ2VzPjx2b2x1bWU+
MjI8L3ZvbHVtZT48bnVtYmVyPjQ8L251bWJlcj48ZWRpdGlvbj4yMDEwLzEyLzI0PC9lZGl0aW9u
PjxrZXl3b3Jkcz48a2V5d29yZD5BZ2VkPC9rZXl3b3JkPjxrZXl3b3JkPkFudGluZW9wbGFzdGlj
IEFnZW50cy90aGVyYXBldXRpYyB1c2U8L2tleXdvcmQ+PGtleXdvcmQ+QmVuemFtaWRlczwva2V5
d29yZD48a2V5d29yZD4qRW5kb3Njb3B5LCBHYXN0cm9pbnRlc3RpbmFsPC9rZXl3b3JkPjxrZXl3
b3JkPkZhdGFsIE91dGNvbWU8L2tleXdvcmQ+PGtleXdvcmQ+R2FzdHJlY3RvbXk8L2tleXdvcmQ+
PGtleXdvcmQ+R2FzdHJvaW50ZXN0aW5hbCBTdHJvbWFsIFR1bW9ycy9kcnVnIHRoZXJhcHkvKnBh
dGhvbG9neS9zdXJnZXJ5PC9rZXl3b3JkPjxrZXl3b3JkPkh1bWFuczwva2V5d29yZD48a2V5d29y
ZD5MaXZlciBOZW9wbGFzbXMvZHJ1ZyB0aGVyYXB5LypzZWNvbmRhcnk8L2tleXdvcmQ+PGtleXdv
cmQ+TWFsZTwva2V5d29yZD48a2V5d29yZD5QaXBlcmF6aW5lcy90aGVyYXBldXRpYyB1c2U8L2tl
eXdvcmQ+PGtleXdvcmQ+UHlyaW1pZGluZXMvdGhlcmFwZXV0aWMgdXNlPC9rZXl3b3JkPjxrZXl3
b3JkPlN0b21hY2ggTmVvcGxhc21zL2RydWcgdGhlcmFweS8qcGF0aG9sb2d5L3N1cmdlcnk8L2tl
eXdvcmQ+PC9rZXl3b3Jkcz48ZGF0ZXM+PHllYXI+MjAxMDwveWVhcj48cHViLWRhdGVzPjxkYXRl
Pk9jdDwvZGF0ZT48L3B1Yi1kYXRlcz48L2RhdGVzPjxpc2JuPjE0NDMtMTY2MSAoRWxlY3Ryb25p
YykmI3hEOzA5MTUtNTYzNSAoTGlua2luZyk8L2lzYm4+PGFjY2Vzc2lvbi1udW0+MjExNzU0OTc8
L2FjY2Vzc2lvbi1udW0+PHdvcmstdHlwZT5DYXNlIFJlcG9ydHM8L3dvcmstdHlwZT48dXJscz48
cmVsYXRlZC11cmxzPjx1cmw+aHR0cDovL3d3dy5uY2JpLm5sbS5uaWguZ292L3B1Ym1lZC8yMTE3
NTQ5NzwvdXJsPjwvcmVsYXRlZC11cmxzPjwvdXJscz48ZWxlY3Ryb25pYy1yZXNvdXJjZS1udW0+
MTAuMTExMS9qLjE0NDMtMTY2MS4yMDEwLjAxMDMyLng8L2VsZWN0cm9uaWMtcmVzb3VyY2UtbnVt
PjxsYW5ndWFnZT5lbmc8L2xhbmd1YWdlPjwvcmVjb3JkPjwvQ2l0ZT48Q2l0ZT48QXV0aG9yPk1p
ZXR0aW5lbjwvQXV0aG9yPjxZZWFyPjIwMDI8L1llYXI+PFJlY051bT4zMDwvUmVjTnVtPjxyZWNv
cmQ+PHJlYy1udW1iZXI+MzA8L3JlYy1udW1iZXI+PGZvcmVpZ24ta2V5cz48a2V5IGFwcD0iRU4i
IGRiLWlkPSJhd3J0OTBlZXJ3c2Fyd2VzZnYzdnN3dmxhYWR4YTJ6dnByMmQiPjMwPC9rZXk+PC9m
b3JlaWduLWtleXM+PHJlZi10eXBlIG5hbWU9IkpvdXJuYWwgQXJ0aWNsZSI+MTc8L3JlZi10eXBl
Pjxjb250cmlidXRvcnM+PGF1dGhvcnM+PGF1dGhvcj5NaWV0dGluZW4sIE0uPC9hdXRob3I+PGF1
dGhvcj5FbC1SaWZhaSwgVy48L2F1dGhvcj48YXV0aG9yPkguIEwuIFNvYmluIEw8L2F1dGhvcj48
YXV0aG9yPkxhc290YSwgSi48L2F1dGhvcj48L2F1dGhvcnM+PC9jb250cmlidXRvcnM+PGF1dGgt
YWRkcmVzcz5EZXBhcnRtZW50IG9mIFNvZnQgVGlzc3VlIFBhdGhvbG9neSwgQXJtZWQgRm9yY2Vz
IEluc3RpdHV0ZSBvZiBQYXRob2xvZ3ksIFdhc2hpbmd0b24sIERDIDIwMzA2LTYwMDAsIFVTQS48
L2F1dGgtYWRkcmVzcz48dGl0bGVzPjx0aXRsZT5FdmFsdWF0aW9uIG9mIG1hbGlnbmFuY3kgYW5k
IHByb2dub3NpcyBvZiBnYXN0cm9pbnRlc3RpbmFsIHN0cm9tYWwgdHVtb3JzOiBhIHJldmlldzwv
dGl0bGU+PHNlY29uZGFyeS10aXRsZT5IdW0gUGF0aG9sPC9zZWNvbmRhcnktdGl0bGU+PGFsdC10
aXRsZT5IdW1hbiBwYXRob2xvZ3k8L2FsdC10aXRsZT48L3RpdGxlcz48cGVyaW9kaWNhbD48ZnVs
bC10aXRsZT5IdW0gUGF0aG9sPC9mdWxsLXRpdGxlPjxhYmJyLTE+SHVtYW4gcGF0aG9sb2d5PC9h
YmJyLTE+PC9wZXJpb2RpY2FsPjxhbHQtcGVyaW9kaWNhbD48ZnVsbC10aXRsZT5IdW0gUGF0aG9s
PC9mdWxsLXRpdGxlPjxhYmJyLTE+SHVtYW4gcGF0aG9sb2d5PC9hYmJyLTE+PC9hbHQtcGVyaW9k
aWNhbD48cGFnZXM+NDc4LTgzPC9wYWdlcz48dm9sdW1lPjMzPC92b2x1bWU+PG51bWJlcj41PC9u
dW1iZXI+PGVkaXRpb24+MjAwMi8wNy8wMzwvZWRpdGlvbj48a2V5d29yZHM+PGtleXdvcmQ+QW50
aW5lb3BsYXN0aWMgQWdlbnRzL3RoZXJhcGV1dGljIHVzZTwva2V5d29yZD48a2V5d29yZD5CZW56
YW1pZGVzPC9rZXl3b3JkPjxrZXl3b3JkPkdhc3Ryb2ludGVzdGluYWwgTmVvcGxhc21zL2RydWcg
dGhlcmFweS9nZW5ldGljcy8qcGF0aG9sb2d5PC9rZXl3b3JkPjxrZXl3b3JkPkdlbmV0aWMgTWFy
a2Vyczwva2V5d29yZD48a2V5d29yZD5IdW1hbnM8L2tleXdvcmQ+PGtleXdvcmQ+SW1tdW5vaGlz
dG9jaGVtaXN0cnk8L2tleXdvcmQ+PGtleXdvcmQ+TG9zcyBvZiBIZXRlcm96eWdvc2l0eTwva2V5
d29yZD48a2V5d29yZD5QaXBlcmF6aW5lcy90aGVyYXBldXRpYyB1c2U8L2tleXdvcmQ+PGtleXdv
cmQ+UHJvZ25vc2lzPC9rZXl3b3JkPjxrZXl3b3JkPlByb3RvLU9uY29nZW5lIFByb3RlaW5zIGMt
a2l0L2dlbmV0aWNzPC9rZXl3b3JkPjxrZXl3b3JkPlB5cmltaWRpbmVzL3RoZXJhcGV1dGljIHVz
ZTwva2V5d29yZD48a2V5d29yZD5TYXJjb21hL2RydWcgdGhlcmFweS9nZW5ldGljcy8qc2Vjb25k
YXJ5PC9rZXl3b3JkPjxrZXl3b3JkPlN0cm9tYWwgQ2VsbHMvcGF0aG9sb2d5PC9rZXl3b3JkPjwv
a2V5d29yZHM+PGRhdGVzPjx5ZWFyPjIwMDI8L3llYXI+PHB1Yi1kYXRlcz48ZGF0ZT5NYXk8L2Rh
dGU+PC9wdWItZGF0ZXM+PC9kYXRlcz48aXNibj4wMDQ2LTgxNzcgKFByaW50KSYjeEQ7MDA0Ni04
MTc3IChMaW5raW5nKTwvaXNibj48YWNjZXNzaW9uLW51bT4xMjA5NDM3MjwvYWNjZXNzaW9uLW51
bT48d29yay10eXBlPlJlc2VhcmNoIFN1cHBvcnQsIE5vbi1VLlMuIEdvdiZhcG9zO3QmI3hEO1Jl
dmlldzwvd29yay10eXBlPjx1cmxzPjxyZWxhdGVkLXVybHM+PHVybD5odHRwOi8vd3d3Lm5jYmku
bmxtLm5paC5nb3YvcHVibWVkLzEyMDk0MzcyPC91cmw+PC9yZWxhdGVkLXVybHM+PC91cmxzPjxs
YW5ndWFnZT5lbmc8L2xhbmd1YWdlPjwvcmVjb3JkPjwvQ2l0ZT48L0VuZE5vdGU+
</w:fldData>
        </w:fldChar>
      </w:r>
      <w:r w:rsidR="00622D78" w:rsidRPr="006276C3">
        <w:rPr>
          <w:rFonts w:ascii="Book Antiqua" w:hAnsi="Book Antiqua"/>
          <w:color w:val="000000" w:themeColor="text1"/>
          <w:sz w:val="24"/>
          <w:szCs w:val="24"/>
        </w:rPr>
        <w:instrText xml:space="preserve"> ADDIN EN.CITE.DATA </w:instrText>
      </w:r>
      <w:r w:rsidR="00622D78" w:rsidRPr="006276C3">
        <w:rPr>
          <w:rFonts w:ascii="Book Antiqua" w:hAnsi="Book Antiqua"/>
          <w:color w:val="000000" w:themeColor="text1"/>
          <w:sz w:val="24"/>
          <w:szCs w:val="24"/>
        </w:rPr>
      </w:r>
      <w:r w:rsidR="00622D78" w:rsidRPr="006276C3">
        <w:rPr>
          <w:rFonts w:ascii="Book Antiqua" w:hAnsi="Book Antiqua"/>
          <w:color w:val="000000" w:themeColor="text1"/>
          <w:sz w:val="24"/>
          <w:szCs w:val="24"/>
        </w:rPr>
        <w:fldChar w:fldCharType="end"/>
      </w:r>
      <w:r w:rsidR="00980A2C" w:rsidRPr="006276C3">
        <w:rPr>
          <w:rFonts w:ascii="Book Antiqua" w:hAnsi="Book Antiqua"/>
          <w:color w:val="000000" w:themeColor="text1"/>
          <w:sz w:val="24"/>
          <w:szCs w:val="24"/>
        </w:rPr>
      </w:r>
      <w:r w:rsidR="00980A2C" w:rsidRPr="006276C3">
        <w:rPr>
          <w:rFonts w:ascii="Book Antiqua" w:hAnsi="Book Antiqua"/>
          <w:color w:val="000000" w:themeColor="text1"/>
          <w:sz w:val="24"/>
          <w:szCs w:val="24"/>
        </w:rPr>
        <w:fldChar w:fldCharType="separate"/>
      </w:r>
      <w:r w:rsidR="00622D78" w:rsidRPr="006276C3">
        <w:rPr>
          <w:rFonts w:ascii="Book Antiqua" w:hAnsi="Book Antiqua"/>
          <w:noProof/>
          <w:color w:val="000000" w:themeColor="text1"/>
          <w:sz w:val="24"/>
          <w:szCs w:val="24"/>
          <w:vertAlign w:val="superscript"/>
        </w:rPr>
        <w:t>[</w:t>
      </w:r>
      <w:hyperlink w:anchor="_ENREF_1" w:tooltip="Nilsson, 2005 #1" w:history="1">
        <w:r w:rsidR="00622D78" w:rsidRPr="006276C3">
          <w:rPr>
            <w:rFonts w:ascii="Book Antiqua" w:hAnsi="Book Antiqua"/>
            <w:noProof/>
            <w:color w:val="000000" w:themeColor="text1"/>
            <w:sz w:val="24"/>
            <w:szCs w:val="24"/>
            <w:vertAlign w:val="superscript"/>
          </w:rPr>
          <w:t>1</w:t>
        </w:r>
      </w:hyperlink>
      <w:r w:rsidR="00F53EA5" w:rsidRPr="006276C3">
        <w:rPr>
          <w:rFonts w:ascii="Book Antiqua" w:hAnsi="Book Antiqua"/>
          <w:noProof/>
          <w:color w:val="000000" w:themeColor="text1"/>
          <w:sz w:val="24"/>
          <w:szCs w:val="24"/>
          <w:vertAlign w:val="superscript"/>
        </w:rPr>
        <w:t>,</w:t>
      </w:r>
      <w:hyperlink w:anchor="_ENREF_23" w:tooltip="Tanaka, 2010 #12" w:history="1">
        <w:r w:rsidR="00622D78" w:rsidRPr="006276C3">
          <w:rPr>
            <w:rFonts w:ascii="Book Antiqua" w:hAnsi="Book Antiqua"/>
            <w:noProof/>
            <w:color w:val="000000" w:themeColor="text1"/>
            <w:sz w:val="24"/>
            <w:szCs w:val="24"/>
            <w:vertAlign w:val="superscript"/>
          </w:rPr>
          <w:t>23</w:t>
        </w:r>
      </w:hyperlink>
      <w:r w:rsidR="00F53EA5" w:rsidRPr="006276C3">
        <w:rPr>
          <w:rFonts w:ascii="Book Antiqua" w:hAnsi="Book Antiqua"/>
          <w:noProof/>
          <w:color w:val="000000" w:themeColor="text1"/>
          <w:sz w:val="24"/>
          <w:szCs w:val="24"/>
          <w:vertAlign w:val="superscript"/>
        </w:rPr>
        <w:t>,</w:t>
      </w:r>
      <w:hyperlink w:anchor="_ENREF_24" w:tooltip="Miettinen, 2002 #30" w:history="1">
        <w:r w:rsidR="00622D78" w:rsidRPr="006276C3">
          <w:rPr>
            <w:rFonts w:ascii="Book Antiqua" w:hAnsi="Book Antiqua"/>
            <w:noProof/>
            <w:color w:val="000000" w:themeColor="text1"/>
            <w:sz w:val="24"/>
            <w:szCs w:val="24"/>
            <w:vertAlign w:val="superscript"/>
          </w:rPr>
          <w:t>24</w:t>
        </w:r>
      </w:hyperlink>
      <w:r w:rsidR="00622D78" w:rsidRPr="006276C3">
        <w:rPr>
          <w:rFonts w:ascii="Book Antiqua" w:hAnsi="Book Antiqua"/>
          <w:noProof/>
          <w:color w:val="000000" w:themeColor="text1"/>
          <w:sz w:val="24"/>
          <w:szCs w:val="24"/>
          <w:vertAlign w:val="superscript"/>
        </w:rPr>
        <w:t>]</w:t>
      </w:r>
      <w:r w:rsidR="00980A2C" w:rsidRPr="006276C3">
        <w:rPr>
          <w:rFonts w:ascii="Book Antiqua" w:hAnsi="Book Antiqua"/>
          <w:color w:val="000000" w:themeColor="text1"/>
          <w:sz w:val="24"/>
          <w:szCs w:val="24"/>
        </w:rPr>
        <w:fldChar w:fldCharType="end"/>
      </w:r>
      <w:r w:rsidR="00F53EA5"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Together this suggests</w:t>
      </w:r>
      <w:r w:rsidR="00AF5D9B" w:rsidRPr="006276C3">
        <w:rPr>
          <w:rFonts w:ascii="Book Antiqua" w:hAnsi="Book Antiqua"/>
          <w:color w:val="000000" w:themeColor="text1"/>
          <w:sz w:val="24"/>
          <w:szCs w:val="24"/>
        </w:rPr>
        <w:t xml:space="preserve"> that the current risk criteria </w:t>
      </w:r>
      <w:r w:rsidRPr="006276C3">
        <w:rPr>
          <w:rFonts w:ascii="Book Antiqua" w:hAnsi="Book Antiqua"/>
          <w:color w:val="000000" w:themeColor="text1"/>
          <w:sz w:val="24"/>
          <w:szCs w:val="24"/>
        </w:rPr>
        <w:t>can be improved significantly.</w:t>
      </w:r>
    </w:p>
    <w:p w:rsidR="00133038" w:rsidRPr="006276C3" w:rsidRDefault="00133038" w:rsidP="00622D78">
      <w:pPr>
        <w:adjustRightInd w:val="0"/>
        <w:snapToGrid w:val="0"/>
        <w:spacing w:line="360" w:lineRule="auto"/>
        <w:ind w:firstLine="420"/>
        <w:rPr>
          <w:rFonts w:ascii="Book Antiqua" w:hAnsi="Book Antiqua"/>
          <w:color w:val="000000" w:themeColor="text1"/>
          <w:sz w:val="24"/>
          <w:szCs w:val="24"/>
        </w:rPr>
      </w:pPr>
      <w:r w:rsidRPr="006276C3">
        <w:rPr>
          <w:rFonts w:ascii="Book Antiqua" w:hAnsi="Book Antiqua"/>
          <w:color w:val="000000" w:themeColor="text1"/>
          <w:sz w:val="24"/>
          <w:szCs w:val="24"/>
        </w:rPr>
        <w:t>W</w:t>
      </w:r>
      <w:r w:rsidR="004905EC" w:rsidRPr="006276C3">
        <w:rPr>
          <w:rFonts w:ascii="Book Antiqua" w:hAnsi="Book Antiqua"/>
          <w:color w:val="000000" w:themeColor="text1"/>
          <w:sz w:val="24"/>
          <w:szCs w:val="24"/>
        </w:rPr>
        <w:t>e found that the clinic</w:t>
      </w:r>
      <w:r w:rsidR="0006405E" w:rsidRPr="006276C3">
        <w:rPr>
          <w:rFonts w:ascii="Book Antiqua" w:hAnsi="Book Antiqua"/>
          <w:color w:val="000000" w:themeColor="text1"/>
          <w:sz w:val="24"/>
          <w:szCs w:val="24"/>
        </w:rPr>
        <w:t>al</w:t>
      </w:r>
      <w:r w:rsidR="004905EC" w:rsidRPr="006276C3">
        <w:rPr>
          <w:rFonts w:ascii="Book Antiqua" w:hAnsi="Book Antiqua"/>
          <w:color w:val="000000" w:themeColor="text1"/>
          <w:sz w:val="24"/>
          <w:szCs w:val="24"/>
        </w:rPr>
        <w:t xml:space="preserve"> </w:t>
      </w:r>
      <w:bookmarkStart w:id="217" w:name="OLE_LINK422"/>
      <w:bookmarkStart w:id="218" w:name="OLE_LINK423"/>
      <w:r w:rsidR="0006405E" w:rsidRPr="006276C3">
        <w:rPr>
          <w:rFonts w:ascii="Book Antiqua" w:hAnsi="Book Antiqua"/>
          <w:color w:val="000000" w:themeColor="text1"/>
          <w:sz w:val="24"/>
          <w:szCs w:val="24"/>
        </w:rPr>
        <w:t xml:space="preserve">measures </w:t>
      </w:r>
      <w:bookmarkEnd w:id="217"/>
      <w:bookmarkEnd w:id="218"/>
      <w:r w:rsidRPr="006276C3">
        <w:rPr>
          <w:rFonts w:ascii="Book Antiqua" w:hAnsi="Book Antiqua"/>
          <w:color w:val="000000" w:themeColor="text1"/>
          <w:sz w:val="24"/>
          <w:szCs w:val="24"/>
        </w:rPr>
        <w:t xml:space="preserve">in our study, </w:t>
      </w:r>
      <w:r w:rsidR="004905EC" w:rsidRPr="006276C3">
        <w:rPr>
          <w:rFonts w:ascii="Book Antiqua" w:hAnsi="Book Antiqua"/>
          <w:color w:val="000000" w:themeColor="text1"/>
          <w:sz w:val="24"/>
          <w:szCs w:val="24"/>
        </w:rPr>
        <w:t>including age, sex, tumor size and mitoses index</w:t>
      </w:r>
      <w:r w:rsidRPr="006276C3">
        <w:rPr>
          <w:rFonts w:ascii="Book Antiqua" w:hAnsi="Book Antiqua"/>
          <w:color w:val="000000" w:themeColor="text1"/>
          <w:sz w:val="24"/>
          <w:szCs w:val="24"/>
        </w:rPr>
        <w:t>,</w:t>
      </w:r>
      <w:r w:rsidR="004905EC" w:rsidRPr="006276C3">
        <w:rPr>
          <w:rFonts w:ascii="Book Antiqua" w:hAnsi="Book Antiqua"/>
          <w:color w:val="000000" w:themeColor="text1"/>
          <w:sz w:val="24"/>
          <w:szCs w:val="24"/>
        </w:rPr>
        <w:t xml:space="preserve"> were all familiar with previously reported </w:t>
      </w:r>
      <w:proofErr w:type="gramStart"/>
      <w:r w:rsidR="00F53EA5" w:rsidRPr="006276C3">
        <w:rPr>
          <w:rFonts w:ascii="Book Antiqua" w:hAnsi="Book Antiqua"/>
          <w:color w:val="000000" w:themeColor="text1"/>
          <w:sz w:val="24"/>
          <w:szCs w:val="24"/>
        </w:rPr>
        <w:t>studies</w:t>
      </w:r>
      <w:proofErr w:type="gramEnd"/>
      <w:r w:rsidR="00980A2C" w:rsidRPr="006276C3">
        <w:rPr>
          <w:rFonts w:ascii="Book Antiqua" w:hAnsi="Book Antiqua"/>
          <w:color w:val="000000" w:themeColor="text1"/>
          <w:sz w:val="24"/>
          <w:szCs w:val="24"/>
        </w:rPr>
        <w:fldChar w:fldCharType="begin">
          <w:fldData xml:space="preserve">PEVuZE5vdGU+PENpdGU+PEF1dGhvcj5Kb2Vuc3V1PC9BdXRob3I+PFllYXI+MjAxMjwvWWVhcj48
UmVjTnVtPjI1PC9SZWNOdW0+PERpc3BsYXlUZXh0PjxzdHlsZSBmYWNlPSJzdXBlcnNjcmlwdCI+
WzIxLCAyNS0yN108L3N0eWxlPjwvRGlzcGxheVRleHQ+PHJlY29yZD48cmVjLW51bWJlcj4yNTwv
cmVjLW51bWJlcj48Zm9yZWlnbi1rZXlzPjxrZXkgYXBwPSJFTiIgZGItaWQ9ImF3cnQ5MGVlcndz
YXJ3ZXNmdjN2c3d2bGFhZHhhMnp2cHIyZCI+MjU8L2tleT48L2ZvcmVpZ24ta2V5cz48cmVmLXR5
cGUgbmFtZT0iSm91cm5hbCBBcnRpY2xlIj4xNzwvcmVmLXR5cGU+PGNvbnRyaWJ1dG9ycz48YXV0
aG9ycz48YXV0aG9yPkpvZW5zdXUsIEguPC9hdXRob3I+PGF1dGhvcj5WZWh0YXJpLCBBLjwvYXV0
aG9yPjxhdXRob3I+UmlpaGltYWtpLCBKLjwvYXV0aG9yPjxhdXRob3I+TmlzaGlkYSwgVC48L2F1
dGhvcj48YXV0aG9yPlN0ZWlnZW4sIFMuIEUuPC9hdXRob3I+PGF1dGhvcj5CcmFiZWMsIFAuPC9h
dXRob3I+PGF1dGhvcj5QbGFuaywgTC48L2F1dGhvcj48YXV0aG9yPk5pbHNzb24sIEIuPC9hdXRo
b3I+PGF1dGhvcj5DaXJpbGxpLCBDLjwvYXV0aG9yPjxhdXRob3I+QnJhY29uaSwgQy48L2F1dGhv
cj48YXV0aG9yPkJvcmRvbmksIEEuPC9hdXRob3I+PGF1dGhvcj5NYWdudXNzb24sIE0uIEsuPC9h
dXRob3I+PGF1dGhvcj5MaW5rZSwgWi48L2F1dGhvcj48YXV0aG9yPlN1ZmxpYXJza3ksIEouPC9h
dXRob3I+PGF1dGhvcj5GZWRlcmljbywgTS48L2F1dGhvcj48YXV0aG9yPkpvbmFzc29uLCBKLiBH
LjwvYXV0aG9yPjxhdXRob3I+RGVpIFRvcywgQS4gUC48L2F1dGhvcj48YXV0aG9yPlJ1dGtvd3Nr
aSwgUC48L2F1dGhvcj48L2F1dGhvcnM+PC9jb250cmlidXRvcnM+PGF1dGgtYWRkcmVzcz5EZXBh
cnRtZW50IG9mIE9uY29sb2d5LCBIZWxzaW5raSBVbml2ZXJzaXR5IENlbnRyYWwgSG9zcGl0YWws
IEhlbHNpbmtpLCBGaW5sYW5kLiBoZWlra2kuam9lbnN1dUBodXMuZmk8L2F1dGgtYWRkcmVzcz48
dGl0bGVzPjx0aXRsZT5SaXNrIG9mIHJlY3VycmVuY2Ugb2YgZ2FzdHJvaW50ZXN0aW5hbCBzdHJv
bWFsIHR1bW91ciBhZnRlciBzdXJnZXJ5OiBhbiBhbmFseXNpcyBvZiBwb29sZWQgcG9wdWxhdGlv
bi1iYXNlZCBjb2hvcnRzPC90aXRsZT48c2Vjb25kYXJ5LXRpdGxlPkxhbmNldCBPbmNvbDwvc2Vj
b25kYXJ5LXRpdGxlPjxhbHQtdGl0bGU+VGhlIExhbmNldC4gT25jb2xvZ3k8L2FsdC10aXRsZT48
L3RpdGxlcz48cGVyaW9kaWNhbD48ZnVsbC10aXRsZT5MYW5jZXQgT25jb2w8L2Z1bGwtdGl0bGU+
PGFiYnItMT5UaGUgTGFuY2V0LiBPbmNvbG9neTwvYWJici0xPjwvcGVyaW9kaWNhbD48YWx0LXBl
cmlvZGljYWw+PGZ1bGwtdGl0bGU+TGFuY2V0IE9uY29sPC9mdWxsLXRpdGxlPjxhYmJyLTE+VGhl
IExhbmNldC4gT25jb2xvZ3k8L2FiYnItMT48L2FsdC1wZXJpb2RpY2FsPjxwYWdlcz4yNjUtNzQ8
L3BhZ2VzPjx2b2x1bWU+MTM8L3ZvbHVtZT48bnVtYmVyPjM8L251bWJlcj48ZWRpdGlvbj4yMDEx
LzEyLzE0PC9lZGl0aW9uPjxrZXl3b3Jkcz48a2V5d29yZD5BZG9sZXNjZW50PC9rZXl3b3JkPjxr
ZXl3b3JkPkFkdWx0PC9rZXl3b3JkPjxrZXl3b3JkPkFnZWQ8L2tleXdvcmQ+PGtleXdvcmQ+QWdl
ZCwgODAgYW5kIG92ZXI8L2tleXdvcmQ+PGtleXdvcmQ+Q2hpLVNxdWFyZSBEaXN0cmlidXRpb248
L2tleXdvcmQ+PGtleXdvcmQ+Q2hpbGQ8L2tleXdvcmQ+PGtleXdvcmQ+RGlzZWFzZS1GcmVlIFN1
cnZpdmFsPC9rZXl3b3JkPjxrZXl3b3JkPkZlbWFsZTwva2V5d29yZD48a2V5d29yZD5HYXN0cmVj
dG9teTwva2V5d29yZD48a2V5d29yZD5HYXN0cm9pbnRlc3RpbmFsIFN0cm9tYWwgVHVtb3JzL21v
cnRhbGl0eS9wYXRob2xvZ3kvKnN1cmdlcnk8L2tleXdvcmQ+PGtleXdvcmQ+SHVtYW5zPC9rZXl3
b3JkPjxrZXl3b3JkPkthcGxhbi1NZWllciBFc3RpbWF0ZTwva2V5d29yZD48a2V5d29yZD5NYWxl
PC9rZXl3b3JkPjxrZXl3b3JkPk1pZGRsZSBBZ2VkPC9rZXl3b3JkPjxrZXl3b3JkPk1pdG90aWMg
SW5kZXg8L2tleXdvcmQ+PGtleXdvcmQ+Kk5lb3BsYXNtIFJlY3VycmVuY2UsIExvY2FsPC9rZXl3
b3JkPjxrZXl3b3JkPk5vbmxpbmVhciBEeW5hbWljczwva2V5d29yZD48a2V5d29yZD5Qcm9wb3J0
aW9uYWwgSGF6YXJkcyBNb2RlbHM8L2tleXdvcmQ+PGtleXdvcmQ+Uk9DIEN1cnZlPC9rZXl3b3Jk
PjxrZXl3b3JkPlJpc2sgQXNzZXNzbWVudDwva2V5d29yZD48a2V5d29yZD5SaXNrIEZhY3RvcnM8
L2tleXdvcmQ+PGtleXdvcmQ+VGltZSBGYWN0b3JzPC9rZXl3b3JkPjxrZXl3b3JkPlRyZWF0bWVu
dCBPdXRjb21lPC9rZXl3b3JkPjxrZXl3b3JkPlR1bW9yIEJ1cmRlbjwva2V5d29yZD48a2V5d29y
ZD5Zb3VuZyBBZHVsdDwva2V5d29yZD48L2tleXdvcmRzPjxkYXRlcz48eWVhcj4yMDEyPC95ZWFy
PjxwdWItZGF0ZXM+PGRhdGU+TWFyPC9kYXRlPjwvcHViLWRhdGVzPjwvZGF0ZXM+PGlzYm4+MTQ3
NC01NDg4IChFbGVjdHJvbmljKSYjeEQ7MTQ3MC0yMDQ1IChMaW5raW5nKTwvaXNibj48YWNjZXNz
aW9uLW51bT4yMjE1Mzg5MjwvYWNjZXNzaW9uLW51bT48d29yay10eXBlPk1ldGEtQW5hbHlzaXMm
I3hEO1Jlc2VhcmNoIFN1cHBvcnQsIE5vbi1VLlMuIEdvdiZhcG9zO3QmI3hEO1Jldmlldzwvd29y
ay10eXBlPjx1cmxzPjxyZWxhdGVkLXVybHM+PHVybD5odHRwOi8vd3d3Lm5jYmkubmxtLm5paC5n
b3YvcHVibWVkLzIyMTUzODkyPC91cmw+PC9yZWxhdGVkLXVybHM+PC91cmxzPjxlbGVjdHJvbmlj
LXJlc291cmNlLW51bT4xMC4xMDE2L1MxNDcwLTIwNDUoMTEpNzAyOTktNjwvZWxlY3Ryb25pYy1y
ZXNvdXJjZS1udW0+PGxhbmd1YWdlPmVuZzwvbGFuZ3VhZ2U+PC9yZWNvcmQ+PC9DaXRlPjxDaXRl
PjxBdXRob3I+Um9zYTwvQXV0aG9yPjxZZWFyPjIwMTI8L1llYXI+PFJlY051bT4yNzwvUmVjTnVt
PjxyZWNvcmQ+PHJlYy1udW1iZXI+Mjc8L3JlYy1udW1iZXI+PGZvcmVpZ24ta2V5cz48a2V5IGFw
cD0iRU4iIGRiLWlkPSJhd3J0OTBlZXJ3c2Fyd2VzZnYzdnN3dmxhYWR4YTJ6dnByMmQiPjI3PC9r
ZXk+PC9mb3JlaWduLWtleXM+PHJlZi10eXBlIG5hbWU9IkpvdXJuYWwgQXJ0aWNsZSI+MTc8L3Jl
Zi10eXBlPjxjb250cmlidXRvcnM+PGF1dGhvcnM+PGF1dGhvcj5Sb3NhLCBGLjwvYXV0aG9yPjxh
dXRob3I+QWxmaWVyaSwgUy48L2F1dGhvcj48YXV0aG9yPlRvcnRvcmVsbGksIEEuIFAuPC9hdXRo
b3I+PGF1dGhvcj5EaSBNaWNlbGksIEQuPC9hdXRob3I+PGF1dGhvcj5QYXBhLCBWLjwvYXV0aG9y
PjxhdXRob3I+UmljY2ksIFIuPC9hdXRob3I+PGF1dGhvcj5Eb2dsaWV0dG8sIEcuIEIuPC9hdXRo
b3I+PC9hdXRob3JzPjwvY29udHJpYnV0b3JzPjxhdXRoLWFkZHJlc3M+RGVwYXJ0bWVudCBvZiBE
aWdlc3RpdmUgU3VyZ2VyeSwgQWdvc3Rpbm8gR2VtZWxsaSBIb3NwaXRhbCwgQ2F0aG9saWMgVW5p
dmVyc2l0eSBvZiBSb21lLCBSb21lLCBJdGFseS4gZmF1c3Qucm9zYUB0aXNjYWxpLml0PC9hdXRo
LWFkZHJlc3M+PHRpdGxlcz48dGl0bGU+R2FzdHJvaW50ZXN0aW5hbCBzdHJvbWFsIHR1bW9yczog
cHJvZ25vc3RpYyBmYWN0b3JzIGFuZCB0aGVyYXBldXRpYyBpbXBsaWNhdGlvbnM8L3RpdGxlPjxz
ZWNvbmRhcnktdGl0bGU+VHVtb3JpPC9zZWNvbmRhcnktdGl0bGU+PGFsdC10aXRsZT5UdW1vcmk8
L2FsdC10aXRsZT48L3RpdGxlcz48cGVyaW9kaWNhbD48ZnVsbC10aXRsZT5UdW1vcmk8L2Z1bGwt
dGl0bGU+PGFiYnItMT5UdW1vcmk8L2FiYnItMT48L3BlcmlvZGljYWw+PGFsdC1wZXJpb2RpY2Fs
PjxmdWxsLXRpdGxlPlR1bW9yaTwvZnVsbC10aXRsZT48YWJici0xPlR1bW9yaTwvYWJici0xPjwv
YWx0LXBlcmlvZGljYWw+PHBhZ2VzPjM1MS02PC9wYWdlcz48dm9sdW1lPjk4PC92b2x1bWU+PG51
bWJlcj4zPC9udW1iZXI+PGVkaXRpb24+MjAxMi8wNy8yNTwvZWRpdGlvbj48a2V5d29yZHM+PGtl
eXdvcmQ+QWR1bHQ8L2tleXdvcmQ+PGtleXdvcmQ+QWdlZDwva2V5d29yZD48a2V5d29yZD5BZ2Vk
LCA4MCBhbmQgb3Zlcjwva2V5d29yZD48a2V5d29yZD5BbmFseXNpcyBvZiBWYXJpYW5jZTwva2V5
d29yZD48a2V5d29yZD5BbnRpbmVvcGxhc3RpYyBBZ2VudHMvKnRoZXJhcGV1dGljIHVzZTwva2V5
d29yZD48a2V5d29yZD5DaGVtb3RoZXJhcHksIEFkanV2YW50PC9rZXl3b3JkPjxrZXl3b3JkPipE
aWdlc3RpdmUgU3lzdGVtIFN1cmdpY2FsIFByb2NlZHVyZXMvYWR2ZXJzZSBlZmZlY3RzL21ldGhv
ZHM8L2tleXdvcmQ+PGtleXdvcmQ+RGlzZWFzZS1GcmVlIFN1cnZpdmFsPC9rZXl3b3JkPjxrZXl3
b3JkPkRydWcgUmVzaXN0YW5jZSwgTmVvcGxhc208L2tleXdvcmQ+PGtleXdvcmQ+RmVtYWxlPC9r
ZXl3b3JkPjxrZXl3b3JkPkZvbGxvdy1VcCBTdHVkaWVzPC9rZXl3b3JkPjxrZXl3b3JkPkdhc3Ry
b2ludGVzdGluYWwgTmVvcGxhc21zLypkaWFnbm9zaXMvZHJ1Zzwva2V5d29yZD48a2V5d29yZD50
aGVyYXB5L21vcnRhbGl0eS9wYXRob2xvZ3kvc3VyZ2VyeS8qdGhlcmFweTwva2V5d29yZD48a2V5
d29yZD5HYXN0cm9pbnRlc3RpbmFsIFN0cm9tYWwgVHVtb3JzLypkaWFnbm9zaXMvZHJ1Zzwva2V5
d29yZD48a2V5d29yZD50aGVyYXB5L21vcnRhbGl0eS9wYXRob2xvZ3kvc3VyZ2VyeS8qdGhlcmFw
eTwva2V5d29yZD48a2V5d29yZD5IdW1hbnM8L2tleXdvcmQ+PGtleXdvcmQ+S2FwbGFuLU1laWVy
IEVzdGltYXRlPC9rZXl3b3JkPjxrZXl3b3JkPk1hbGU8L2tleXdvcmQ+PGtleXdvcmQ+TWVkaWNh
bCBSZWNvcmRzPC9rZXl3b3JkPjxrZXl3b3JkPk1pZGRsZSBBZ2VkPC9rZXl3b3JkPjxrZXl3b3Jk
PipNb2xlY3VsYXIgVGFyZ2V0ZWQgVGhlcmFweS9tZXRob2RzPC9rZXl3b3JkPjxrZXl3b3JkPk5l
b3BsYXNtIFJlY3VycmVuY2UsIExvY2FsL2RpYWdub3Npcy90aGVyYXB5PC9rZXl3b3JkPjxrZXl3
b3JkPlByZWRpY3RpdmUgVmFsdWUgb2YgVGVzdHM8L2tleXdvcmQ+PGtleXdvcmQ+UHJvZ25vc2lz
PC9rZXl3b3JkPjxrZXl3b3JkPlJlY3VycmVuY2U8L2tleXdvcmQ+PGtleXdvcmQ+UmV0cm9zcGVj
dGl2ZSBTdHVkaWVzPC9rZXl3b3JkPjxrZXl3b3JkPlJpc2sgQXNzZXNzbWVudDwva2V5d29yZD48
a2V5d29yZD5SaXNrIEZhY3RvcnM8L2tleXdvcmQ+PGtleXdvcmQ+VHJlYXRtZW50IE91dGNvbWU8
L2tleXdvcmQ+PC9rZXl3b3Jkcz48ZGF0ZXM+PHllYXI+MjAxMjwveWVhcj48cHViLWRhdGVzPjxk
YXRlPk1heS1KdW48L2RhdGU+PC9wdWItZGF0ZXM+PC9kYXRlcz48aXNibj4yMDM4LTI1MjkgKEVs
ZWN0cm9uaWMpJiN4RDswMzAwLTg5MTYgKExpbmtpbmcpPC9pc2JuPjxhY2Nlc3Npb24tbnVtPjIy
ODI1NTExPC9hY2Nlc3Npb24tbnVtPjx1cmxzPjxyZWxhdGVkLXVybHM+PHVybD5odHRwOi8vd3d3
Lm5jYmkubmxtLm5paC5nb3YvcHVibWVkLzIyODI1NTExPC91cmw+PC9yZWxhdGVkLXVybHM+PC91
cmxzPjxlbGVjdHJvbmljLXJlc291cmNlLW51bT4xMC4xNzAwLzExMjUuMTI0MDQ8L2VsZWN0cm9u
aWMtcmVzb3VyY2UtbnVtPjxsYW5ndWFnZT5lbmc8L2xhbmd1YWdlPjwvcmVjb3JkPjwvQ2l0ZT48
Q2l0ZT48QXV0aG9yPkxpbmhhcmVzPC9BdXRob3I+PFllYXI+MjAxMTwvWWVhcj48UmVjTnVtPjI4
PC9SZWNOdW0+PHJlY29yZD48cmVjLW51bWJlcj4yODwvcmVjLW51bWJlcj48Zm9yZWlnbi1rZXlz
PjxrZXkgYXBwPSJFTiIgZGItaWQ9ImF3cnQ5MGVlcndzYXJ3ZXNmdjN2c3d2bGFhZHhhMnp2cHIy
ZCI+Mjg8L2tleT48L2ZvcmVpZ24ta2V5cz48cmVmLXR5cGUgbmFtZT0iSm91cm5hbCBBcnRpY2xl
Ij4xNzwvcmVmLXR5cGU+PGNvbnRyaWJ1dG9ycz48YXV0aG9ycz48YXV0aG9yPkxpbmhhcmVzLCBF
LjwvYXV0aG9yPjxhdXRob3I+R29uY2FsdmVzLCBSLjwvYXV0aG9yPjxhdXRob3I+VmFsYWRhbywg
TS48L2F1dGhvcj48YXV0aG9yPlZpbGhlbmEsIEIuPC9hdXRob3I+PGF1dGhvcj5IZXJjaGVuaG9y
biwgRC48L2F1dGhvcj48YXV0aG9yPlJvbWFubywgUy48L2F1dGhvcj48YXV0aG9yPkZlcnJlaXJh
LCBNLiBBLjwvYXV0aG9yPjxhdXRob3I+RmVycmVpcmEsIEMuIEcuPC9hdXRob3I+PGF1dGhvcj5S
YW1vcyBDZGUsIEEuPC9hdXRob3I+PGF1dGhvcj5kZSBKZXN1cywgSi4gUC48L2F1dGhvcj48L2F1
dGhvcnM+PC9jb250cmlidXRvcnM+PGF1dGgtYWRkcmVzcz5TZXJ2aWNvIGRlIENpcnVyZ2lhIEFi
ZG9taW5vLVBlbHZpY2EsIElOQ0EsIFJpbyBkZSBKYW5laXJvLCBSSiwgQlIuIGRvdXRvckBlZHVh
cmRvbGluaGFyZXMuY29tLmJyPC9hdXRoLWFkZHJlc3M+PHRpdGxlcz48dGl0bGU+R2FzdHJvaW50
ZXN0aW5hbCBzdHJvbWFsIHR1bW9yOiBhbmFseXNpcyBvZiAxNDYgY2FzZXMgb2YgdGhlIGNlbnRl
ciBvZiByZWZlcmVuY2Ugb2YgdGhlIE5hdGlvbmFsIENhbmNlciBJbnN0aXR1dGUtLUlOQ0E8L3Rp
dGxlPjxzZWNvbmRhcnktdGl0bGU+UmV2IENvbCBCcmFzIENpcjwvc2Vjb25kYXJ5LXRpdGxlPjxh
bHQtdGl0bGU+UmV2aXN0YSBkbyBDb2xlZ2lvIEJyYXNpbGVpcm8gZGUgQ2lydXJnaW9lczwvYWx0
LXRpdGxlPjwvdGl0bGVzPjxwZXJpb2RpY2FsPjxmdWxsLXRpdGxlPlJldiBDb2wgQnJhcyBDaXI8
L2Z1bGwtdGl0bGU+PGFiYnItMT5SZXZpc3RhIGRvIENvbGVnaW8gQnJhc2lsZWlybyBkZSBDaXJ1
cmdpb2VzPC9hYmJyLTE+PC9wZXJpb2RpY2FsPjxhbHQtcGVyaW9kaWNhbD48ZnVsbC10aXRsZT5S
ZXYgQ29sIEJyYXMgQ2lyPC9mdWxsLXRpdGxlPjxhYmJyLTE+UmV2aXN0YSBkbyBDb2xlZ2lvIEJy
YXNpbGVpcm8gZGUgQ2lydXJnaW9lczwvYWJici0xPjwvYWx0LXBlcmlvZGljYWw+PHBhZ2VzPjM5
OC00MDY8L3BhZ2VzPjx2b2x1bWU+Mzg8L3ZvbHVtZT48bnVtYmVyPjY8L251bWJlcj48ZWRpdGlv
bj4yMDEyLzAxLzI0PC9lZGl0aW9uPjxrZXl3b3Jkcz48a2V5d29yZD5BZG9sZXNjZW50PC9rZXl3
b3JkPjxrZXl3b3JkPkFkdWx0PC9rZXl3b3JkPjxrZXl3b3JkPkFnZWQ8L2tleXdvcmQ+PGtleXdv
cmQ+QWdlZCwgODAgYW5kIG92ZXI8L2tleXdvcmQ+PGtleXdvcmQ+Q2FuY2VyIENhcmUgRmFjaWxp
dGllczwva2V5d29yZD48a2V5d29yZD5DaGlsZDwva2V5d29yZD48a2V5d29yZD5GZW1hbGU8L2tl
eXdvcmQ+PGtleXdvcmQ+Kkdhc3Ryb2ludGVzdGluYWwgU3Ryb21hbCBUdW1vcnMvZGlhZ25vc2lz
L3N1cmdlcnk8L2tleXdvcmQ+PGtleXdvcmQ+SHVtYW5zPC9rZXl3b3JkPjxrZXl3b3JkPk1hbGU8
L2tleXdvcmQ+PGtleXdvcmQ+TWlkZGxlIEFnZWQ8L2tleXdvcmQ+PGtleXdvcmQ+UmV0cm9zcGVj
dGl2ZSBTdHVkaWVzPC9rZXl3b3JkPjxrZXl3b3JkPllvdW5nIEFkdWx0PC9rZXl3b3JkPjwva2V5
d29yZHM+PGRhdGVzPjx5ZWFyPjIwMTE8L3llYXI+PHB1Yi1kYXRlcz48ZGF0ZT5Ob3YtRGVjPC9k
YXRlPjwvcHViLWRhdGVzPjwvZGF0ZXM+PGlzYm4+MTgwOS00NTQ2IChFbGVjdHJvbmljKSYjeEQ7
MDEwMC02OTkxIChMaW5raW5nKTwvaXNibj48YWNjZXNzaW9uLW51bT4yMjI2NzEzNzwvYWNjZXNz
aW9uLW51bT48dXJscz48cmVsYXRlZC11cmxzPjx1cmw+aHR0cDovL3d3dy5uY2JpLm5sbS5uaWgu
Z292L3B1Ym1lZC8yMjI2NzEzNzwvdXJsPjwvcmVsYXRlZC11cmxzPjwvdXJscz48bGFuZ3VhZ2U+
ZW5nJiN4RDtwb3I8L2xhbmd1YWdlPjwvcmVjb3JkPjwvQ2l0ZT48Q2l0ZT48QXV0aG9yPk1hb3I8
L0F1dGhvcj48WWVhcj4yMDEwPC9ZZWFyPjxSZWNOdW0+Mjk8L1JlY051bT48cmVjb3JkPjxyZWMt
bnVtYmVyPjI5PC9yZWMtbnVtYmVyPjxmb3JlaWduLWtleXM+PGtleSBhcHA9IkVOIiBkYi1pZD0i
YXdydDkwZWVyd3Nhcndlc2Z2M3Zzd3ZsYWFkeGEyenZwcjJkIj4yOTwva2V5PjwvZm9yZWlnbi1r
ZXlzPjxyZWYtdHlwZSBuYW1lPSJKb3VybmFsIEFydGljbGUiPjE3PC9yZWYtdHlwZT48Y29udHJp
YnV0b3JzPjxhdXRob3JzPjxhdXRob3I+TWFvciwgWS48L2F1dGhvcj48YXV0aG9yPkF2aWRhbiwg
Qi48L2F1dGhvcj48YXV0aG9yPk1lbHplciwgRS48L2F1dGhvcj48YXV0aG9yPkJhci1NZWlyLCBT
LjwvYXV0aG9yPjwvYXV0aG9ycz48L2NvbnRyaWJ1dG9ycz48YXV0aC1hZGRyZXNzPkRlcGFydG1l
bnQgb2YgR2FzdHJvZW50ZXJvbG9neSBhbmQgSGVwYXRvbG9neSwgU2hlYmEgTWVkaWNhbCBDZW50
ZXIsIFRlbC1IYXNob21lciwgSXNyYWVsLiB5YWFrb3ZAc2hlYmEuaGVhbHRoLmdvdi5pbDwvYXV0
aC1hZGRyZXNzPjx0aXRsZXM+PHRpdGxlPkxvbmctdGVybSBjbGluaWNhbCBvdXRjb21lIG9mIHBh
dGllbnRzIHdpdGggZ2FzdHJpYyBnYXN0cm9pbnRlc3RpbmFsIHN0cm9tYWwgdHVtb3JzPC90aXRs
ZT48c2Vjb25kYXJ5LXRpdGxlPkRpZyBEaXMgU2NpPC9zZWNvbmRhcnktdGl0bGU+PGFsdC10aXRs
ZT5EaWdlc3RpdmUgZGlzZWFzZXMgYW5kIHNjaWVuY2VzPC9hbHQtdGl0bGU+PC90aXRsZXM+PHBl
cmlvZGljYWw+PGZ1bGwtdGl0bGU+RGlnIERpcyBTY2k8L2Z1bGwtdGl0bGU+PGFiYnItMT5EaWdl
c3RpdmUgZGlzZWFzZXMgYW5kIHNjaWVuY2VzPC9hYmJyLTE+PC9wZXJpb2RpY2FsPjxhbHQtcGVy
aW9kaWNhbD48ZnVsbC10aXRsZT5EaWcgRGlzIFNjaTwvZnVsbC10aXRsZT48YWJici0xPkRpZ2Vz
dGl2ZSBkaXNlYXNlcyBhbmQgc2NpZW5jZXM8L2FiYnItMT48L2FsdC1wZXJpb2RpY2FsPjxwYWdl
cz4yODkzLTg8L3BhZ2VzPjx2b2x1bWU+NTU8L3ZvbHVtZT48bnVtYmVyPjEwPC9udW1iZXI+PGVk
aXRpb24+MjAxMC8wMS8yOTwvZWRpdGlvbj48a2V5d29yZHM+PGtleXdvcmQ+QWR1bHQ8L2tleXdv
cmQ+PGtleXdvcmQ+QWdlZDwva2V5d29yZD48a2V5d29yZD5BZ2VkLCA4MCBhbmQgb3Zlcjwva2V5
d29yZD48a2V5d29yZD5FbmRvc2NvcHksIEdhc3Ryb2ludGVzdGluYWw8L2tleXdvcmQ+PGtleXdv
cmQ+RW5kb3Nvbm9ncmFwaHk8L2tleXdvcmQ+PGtleXdvcmQ+RmVtYWxlPC9rZXl3b3JkPjxrZXl3
b3JkPkZvbGxvdy1VcCBTdHVkaWVzPC9rZXl3b3JkPjxrZXl3b3JkPkdhc3Ryb2ludGVzdGluYWwg
U3Ryb21hbCBUdW1vcnMvZGlhZ25vc2lzLyptb3J0YWxpdHkvKnN1cmdlcnkvdGhlcmFweTwva2V5
d29yZD48a2V5d29yZD5IdW1hbnM8L2tleXdvcmQ+PGtleXdvcmQ+SXNyYWVsL2VwaWRlbWlvbG9n
eTwva2V5d29yZD48a2V5d29yZD5NYWxlPC9rZXl3b3JkPjxrZXl3b3JkPk1pZGRsZSBBZ2VkPC9r
ZXl3b3JkPjxrZXl3b3JkPlJlZ2lzdHJpZXM8L2tleXdvcmQ+PGtleXdvcmQ+UmV0cm9zcGVjdGl2
ZSBTdHVkaWVzPC9rZXl3b3JkPjxrZXl3b3JkPlN0b21hY2ggTmVvcGxhc21zL2RpYWdub3Npcy8q
bW9ydGFsaXR5LypzdXJnZXJ5L3RoZXJhcHk8L2tleXdvcmQ+PGtleXdvcmQ+U3Vydml2YWwgUmF0
ZTwva2V5d29yZD48a2V5d29yZD5UcmVhdG1lbnQgT3V0Y29tZTwva2V5d29yZD48a2V5d29yZD5Z
b3VuZyBBZHVsdDwva2V5d29yZD48L2tleXdvcmRzPjxkYXRlcz48eWVhcj4yMDEwPC95ZWFyPjxw
dWItZGF0ZXM+PGRhdGU+T2N0PC9kYXRlPjwvcHViLWRhdGVzPjwvZGF0ZXM+PGlzYm4+MTU3My0y
NTY4IChFbGVjdHJvbmljKSYjeEQ7MDE2My0yMTE2IChMaW5raW5nKTwvaXNibj48YWNjZXNzaW9u
LW51bT4yMDEwODAzOTwvYWNjZXNzaW9uLW51bT48dXJscz48cmVsYXRlZC11cmxzPjx1cmw+aHR0
cDovL3d3dy5uY2JpLm5sbS5uaWguZ292L3B1Ym1lZC8yMDEwODAzOTwvdXJsPjwvcmVsYXRlZC11
cmxzPjwvdXJscz48ZWxlY3Ryb25pYy1yZXNvdXJjZS1udW0+MTAuMTAwNy9zMTA2MjAtMDA5LTEx
MDctNzwvZWxlY3Ryb25pYy1yZXNvdXJjZS1udW0+PGxhbmd1YWdlPmVuZzwvbGFuZ3VhZ2U+PC9y
ZWNvcmQ+PC9DaXRlPjwvRW5kTm90ZT4A
</w:fldData>
        </w:fldChar>
      </w:r>
      <w:r w:rsidR="00622D78" w:rsidRPr="006276C3">
        <w:rPr>
          <w:rFonts w:ascii="Book Antiqua" w:hAnsi="Book Antiqua"/>
          <w:color w:val="000000" w:themeColor="text1"/>
          <w:sz w:val="24"/>
          <w:szCs w:val="24"/>
        </w:rPr>
        <w:instrText xml:space="preserve"> ADDIN EN.CITE </w:instrText>
      </w:r>
      <w:r w:rsidR="00622D78" w:rsidRPr="006276C3">
        <w:rPr>
          <w:rFonts w:ascii="Book Antiqua" w:hAnsi="Book Antiqua"/>
          <w:color w:val="000000" w:themeColor="text1"/>
          <w:sz w:val="24"/>
          <w:szCs w:val="24"/>
        </w:rPr>
        <w:fldChar w:fldCharType="begin">
          <w:fldData xml:space="preserve">PEVuZE5vdGU+PENpdGU+PEF1dGhvcj5Kb2Vuc3V1PC9BdXRob3I+PFllYXI+MjAxMjwvWWVhcj48
UmVjTnVtPjI1PC9SZWNOdW0+PERpc3BsYXlUZXh0PjxzdHlsZSBmYWNlPSJzdXBlcnNjcmlwdCI+
WzIxLCAyNS0yN108L3N0eWxlPjwvRGlzcGxheVRleHQ+PHJlY29yZD48cmVjLW51bWJlcj4yNTwv
cmVjLW51bWJlcj48Zm9yZWlnbi1rZXlzPjxrZXkgYXBwPSJFTiIgZGItaWQ9ImF3cnQ5MGVlcndz
YXJ3ZXNmdjN2c3d2bGFhZHhhMnp2cHIyZCI+MjU8L2tleT48L2ZvcmVpZ24ta2V5cz48cmVmLXR5
cGUgbmFtZT0iSm91cm5hbCBBcnRpY2xlIj4xNzwvcmVmLXR5cGU+PGNvbnRyaWJ1dG9ycz48YXV0
aG9ycz48YXV0aG9yPkpvZW5zdXUsIEguPC9hdXRob3I+PGF1dGhvcj5WZWh0YXJpLCBBLjwvYXV0
aG9yPjxhdXRob3I+UmlpaGltYWtpLCBKLjwvYXV0aG9yPjxhdXRob3I+TmlzaGlkYSwgVC48L2F1
dGhvcj48YXV0aG9yPlN0ZWlnZW4sIFMuIEUuPC9hdXRob3I+PGF1dGhvcj5CcmFiZWMsIFAuPC9h
dXRob3I+PGF1dGhvcj5QbGFuaywgTC48L2F1dGhvcj48YXV0aG9yPk5pbHNzb24sIEIuPC9hdXRo
b3I+PGF1dGhvcj5DaXJpbGxpLCBDLjwvYXV0aG9yPjxhdXRob3I+QnJhY29uaSwgQy48L2F1dGhv
cj48YXV0aG9yPkJvcmRvbmksIEEuPC9hdXRob3I+PGF1dGhvcj5NYWdudXNzb24sIE0uIEsuPC9h
dXRob3I+PGF1dGhvcj5MaW5rZSwgWi48L2F1dGhvcj48YXV0aG9yPlN1ZmxpYXJza3ksIEouPC9h
dXRob3I+PGF1dGhvcj5GZWRlcmljbywgTS48L2F1dGhvcj48YXV0aG9yPkpvbmFzc29uLCBKLiBH
LjwvYXV0aG9yPjxhdXRob3I+RGVpIFRvcywgQS4gUC48L2F1dGhvcj48YXV0aG9yPlJ1dGtvd3Nr
aSwgUC48L2F1dGhvcj48L2F1dGhvcnM+PC9jb250cmlidXRvcnM+PGF1dGgtYWRkcmVzcz5EZXBh
cnRtZW50IG9mIE9uY29sb2d5LCBIZWxzaW5raSBVbml2ZXJzaXR5IENlbnRyYWwgSG9zcGl0YWws
IEhlbHNpbmtpLCBGaW5sYW5kLiBoZWlra2kuam9lbnN1dUBodXMuZmk8L2F1dGgtYWRkcmVzcz48
dGl0bGVzPjx0aXRsZT5SaXNrIG9mIHJlY3VycmVuY2Ugb2YgZ2FzdHJvaW50ZXN0aW5hbCBzdHJv
bWFsIHR1bW91ciBhZnRlciBzdXJnZXJ5OiBhbiBhbmFseXNpcyBvZiBwb29sZWQgcG9wdWxhdGlv
bi1iYXNlZCBjb2hvcnRzPC90aXRsZT48c2Vjb25kYXJ5LXRpdGxlPkxhbmNldCBPbmNvbDwvc2Vj
b25kYXJ5LXRpdGxlPjxhbHQtdGl0bGU+VGhlIExhbmNldC4gT25jb2xvZ3k8L2FsdC10aXRsZT48
L3RpdGxlcz48cGVyaW9kaWNhbD48ZnVsbC10aXRsZT5MYW5jZXQgT25jb2w8L2Z1bGwtdGl0bGU+
PGFiYnItMT5UaGUgTGFuY2V0LiBPbmNvbG9neTwvYWJici0xPjwvcGVyaW9kaWNhbD48YWx0LXBl
cmlvZGljYWw+PGZ1bGwtdGl0bGU+TGFuY2V0IE9uY29sPC9mdWxsLXRpdGxlPjxhYmJyLTE+VGhl
IExhbmNldC4gT25jb2xvZ3k8L2FiYnItMT48L2FsdC1wZXJpb2RpY2FsPjxwYWdlcz4yNjUtNzQ8
L3BhZ2VzPjx2b2x1bWU+MTM8L3ZvbHVtZT48bnVtYmVyPjM8L251bWJlcj48ZWRpdGlvbj4yMDEx
LzEyLzE0PC9lZGl0aW9uPjxrZXl3b3Jkcz48a2V5d29yZD5BZG9sZXNjZW50PC9rZXl3b3JkPjxr
ZXl3b3JkPkFkdWx0PC9rZXl3b3JkPjxrZXl3b3JkPkFnZWQ8L2tleXdvcmQ+PGtleXdvcmQ+QWdl
ZCwgODAgYW5kIG92ZXI8L2tleXdvcmQ+PGtleXdvcmQ+Q2hpLVNxdWFyZSBEaXN0cmlidXRpb248
L2tleXdvcmQ+PGtleXdvcmQ+Q2hpbGQ8L2tleXdvcmQ+PGtleXdvcmQ+RGlzZWFzZS1GcmVlIFN1
cnZpdmFsPC9rZXl3b3JkPjxrZXl3b3JkPkZlbWFsZTwva2V5d29yZD48a2V5d29yZD5HYXN0cmVj
dG9teTwva2V5d29yZD48a2V5d29yZD5HYXN0cm9pbnRlc3RpbmFsIFN0cm9tYWwgVHVtb3JzL21v
cnRhbGl0eS9wYXRob2xvZ3kvKnN1cmdlcnk8L2tleXdvcmQ+PGtleXdvcmQ+SHVtYW5zPC9rZXl3
b3JkPjxrZXl3b3JkPkthcGxhbi1NZWllciBFc3RpbWF0ZTwva2V5d29yZD48a2V5d29yZD5NYWxl
PC9rZXl3b3JkPjxrZXl3b3JkPk1pZGRsZSBBZ2VkPC9rZXl3b3JkPjxrZXl3b3JkPk1pdG90aWMg
SW5kZXg8L2tleXdvcmQ+PGtleXdvcmQ+Kk5lb3BsYXNtIFJlY3VycmVuY2UsIExvY2FsPC9rZXl3
b3JkPjxrZXl3b3JkPk5vbmxpbmVhciBEeW5hbWljczwva2V5d29yZD48a2V5d29yZD5Qcm9wb3J0
aW9uYWwgSGF6YXJkcyBNb2RlbHM8L2tleXdvcmQ+PGtleXdvcmQ+Uk9DIEN1cnZlPC9rZXl3b3Jk
PjxrZXl3b3JkPlJpc2sgQXNzZXNzbWVudDwva2V5d29yZD48a2V5d29yZD5SaXNrIEZhY3RvcnM8
L2tleXdvcmQ+PGtleXdvcmQ+VGltZSBGYWN0b3JzPC9rZXl3b3JkPjxrZXl3b3JkPlRyZWF0bWVu
dCBPdXRjb21lPC9rZXl3b3JkPjxrZXl3b3JkPlR1bW9yIEJ1cmRlbjwva2V5d29yZD48a2V5d29y
ZD5Zb3VuZyBBZHVsdDwva2V5d29yZD48L2tleXdvcmRzPjxkYXRlcz48eWVhcj4yMDEyPC95ZWFy
PjxwdWItZGF0ZXM+PGRhdGU+TWFyPC9kYXRlPjwvcHViLWRhdGVzPjwvZGF0ZXM+PGlzYm4+MTQ3
NC01NDg4IChFbGVjdHJvbmljKSYjeEQ7MTQ3MC0yMDQ1IChMaW5raW5nKTwvaXNibj48YWNjZXNz
aW9uLW51bT4yMjE1Mzg5MjwvYWNjZXNzaW9uLW51bT48d29yay10eXBlPk1ldGEtQW5hbHlzaXMm
I3hEO1Jlc2VhcmNoIFN1cHBvcnQsIE5vbi1VLlMuIEdvdiZhcG9zO3QmI3hEO1Jldmlldzwvd29y
ay10eXBlPjx1cmxzPjxyZWxhdGVkLXVybHM+PHVybD5odHRwOi8vd3d3Lm5jYmkubmxtLm5paC5n
b3YvcHVibWVkLzIyMTUzODkyPC91cmw+PC9yZWxhdGVkLXVybHM+PC91cmxzPjxlbGVjdHJvbmlj
LXJlc291cmNlLW51bT4xMC4xMDE2L1MxNDcwLTIwNDUoMTEpNzAyOTktNjwvZWxlY3Ryb25pYy1y
ZXNvdXJjZS1udW0+PGxhbmd1YWdlPmVuZzwvbGFuZ3VhZ2U+PC9yZWNvcmQ+PC9DaXRlPjxDaXRl
PjxBdXRob3I+Um9zYTwvQXV0aG9yPjxZZWFyPjIwMTI8L1llYXI+PFJlY051bT4yNzwvUmVjTnVt
PjxyZWNvcmQ+PHJlYy1udW1iZXI+Mjc8L3JlYy1udW1iZXI+PGZvcmVpZ24ta2V5cz48a2V5IGFw
cD0iRU4iIGRiLWlkPSJhd3J0OTBlZXJ3c2Fyd2VzZnYzdnN3dmxhYWR4YTJ6dnByMmQiPjI3PC9r
ZXk+PC9mb3JlaWduLWtleXM+PHJlZi10eXBlIG5hbWU9IkpvdXJuYWwgQXJ0aWNsZSI+MTc8L3Jl
Zi10eXBlPjxjb250cmlidXRvcnM+PGF1dGhvcnM+PGF1dGhvcj5Sb3NhLCBGLjwvYXV0aG9yPjxh
dXRob3I+QWxmaWVyaSwgUy48L2F1dGhvcj48YXV0aG9yPlRvcnRvcmVsbGksIEEuIFAuPC9hdXRo
b3I+PGF1dGhvcj5EaSBNaWNlbGksIEQuPC9hdXRob3I+PGF1dGhvcj5QYXBhLCBWLjwvYXV0aG9y
PjxhdXRob3I+UmljY2ksIFIuPC9hdXRob3I+PGF1dGhvcj5Eb2dsaWV0dG8sIEcuIEIuPC9hdXRo
b3I+PC9hdXRob3JzPjwvY29udHJpYnV0b3JzPjxhdXRoLWFkZHJlc3M+RGVwYXJ0bWVudCBvZiBE
aWdlc3RpdmUgU3VyZ2VyeSwgQWdvc3Rpbm8gR2VtZWxsaSBIb3NwaXRhbCwgQ2F0aG9saWMgVW5p
dmVyc2l0eSBvZiBSb21lLCBSb21lLCBJdGFseS4gZmF1c3Qucm9zYUB0aXNjYWxpLml0PC9hdXRo
LWFkZHJlc3M+PHRpdGxlcz48dGl0bGU+R2FzdHJvaW50ZXN0aW5hbCBzdHJvbWFsIHR1bW9yczog
cHJvZ25vc3RpYyBmYWN0b3JzIGFuZCB0aGVyYXBldXRpYyBpbXBsaWNhdGlvbnM8L3RpdGxlPjxz
ZWNvbmRhcnktdGl0bGU+VHVtb3JpPC9zZWNvbmRhcnktdGl0bGU+PGFsdC10aXRsZT5UdW1vcmk8
L2FsdC10aXRsZT48L3RpdGxlcz48cGVyaW9kaWNhbD48ZnVsbC10aXRsZT5UdW1vcmk8L2Z1bGwt
dGl0bGU+PGFiYnItMT5UdW1vcmk8L2FiYnItMT48L3BlcmlvZGljYWw+PGFsdC1wZXJpb2RpY2Fs
PjxmdWxsLXRpdGxlPlR1bW9yaTwvZnVsbC10aXRsZT48YWJici0xPlR1bW9yaTwvYWJici0xPjwv
YWx0LXBlcmlvZGljYWw+PHBhZ2VzPjM1MS02PC9wYWdlcz48dm9sdW1lPjk4PC92b2x1bWU+PG51
bWJlcj4zPC9udW1iZXI+PGVkaXRpb24+MjAxMi8wNy8yNTwvZWRpdGlvbj48a2V5d29yZHM+PGtl
eXdvcmQ+QWR1bHQ8L2tleXdvcmQ+PGtleXdvcmQ+QWdlZDwva2V5d29yZD48a2V5d29yZD5BZ2Vk
LCA4MCBhbmQgb3Zlcjwva2V5d29yZD48a2V5d29yZD5BbmFseXNpcyBvZiBWYXJpYW5jZTwva2V5
d29yZD48a2V5d29yZD5BbnRpbmVvcGxhc3RpYyBBZ2VudHMvKnRoZXJhcGV1dGljIHVzZTwva2V5
d29yZD48a2V5d29yZD5DaGVtb3RoZXJhcHksIEFkanV2YW50PC9rZXl3b3JkPjxrZXl3b3JkPipE
aWdlc3RpdmUgU3lzdGVtIFN1cmdpY2FsIFByb2NlZHVyZXMvYWR2ZXJzZSBlZmZlY3RzL21ldGhv
ZHM8L2tleXdvcmQ+PGtleXdvcmQ+RGlzZWFzZS1GcmVlIFN1cnZpdmFsPC9rZXl3b3JkPjxrZXl3
b3JkPkRydWcgUmVzaXN0YW5jZSwgTmVvcGxhc208L2tleXdvcmQ+PGtleXdvcmQ+RmVtYWxlPC9r
ZXl3b3JkPjxrZXl3b3JkPkZvbGxvdy1VcCBTdHVkaWVzPC9rZXl3b3JkPjxrZXl3b3JkPkdhc3Ry
b2ludGVzdGluYWwgTmVvcGxhc21zLypkaWFnbm9zaXMvZHJ1Zzwva2V5d29yZD48a2V5d29yZD50
aGVyYXB5L21vcnRhbGl0eS9wYXRob2xvZ3kvc3VyZ2VyeS8qdGhlcmFweTwva2V5d29yZD48a2V5
d29yZD5HYXN0cm9pbnRlc3RpbmFsIFN0cm9tYWwgVHVtb3JzLypkaWFnbm9zaXMvZHJ1Zzwva2V5
d29yZD48a2V5d29yZD50aGVyYXB5L21vcnRhbGl0eS9wYXRob2xvZ3kvc3VyZ2VyeS8qdGhlcmFw
eTwva2V5d29yZD48a2V5d29yZD5IdW1hbnM8L2tleXdvcmQ+PGtleXdvcmQ+S2FwbGFuLU1laWVy
IEVzdGltYXRlPC9rZXl3b3JkPjxrZXl3b3JkPk1hbGU8L2tleXdvcmQ+PGtleXdvcmQ+TWVkaWNh
bCBSZWNvcmRzPC9rZXl3b3JkPjxrZXl3b3JkPk1pZGRsZSBBZ2VkPC9rZXl3b3JkPjxrZXl3b3Jk
PipNb2xlY3VsYXIgVGFyZ2V0ZWQgVGhlcmFweS9tZXRob2RzPC9rZXl3b3JkPjxrZXl3b3JkPk5l
b3BsYXNtIFJlY3VycmVuY2UsIExvY2FsL2RpYWdub3Npcy90aGVyYXB5PC9rZXl3b3JkPjxrZXl3
b3JkPlByZWRpY3RpdmUgVmFsdWUgb2YgVGVzdHM8L2tleXdvcmQ+PGtleXdvcmQ+UHJvZ25vc2lz
PC9rZXl3b3JkPjxrZXl3b3JkPlJlY3VycmVuY2U8L2tleXdvcmQ+PGtleXdvcmQ+UmV0cm9zcGVj
dGl2ZSBTdHVkaWVzPC9rZXl3b3JkPjxrZXl3b3JkPlJpc2sgQXNzZXNzbWVudDwva2V5d29yZD48
a2V5d29yZD5SaXNrIEZhY3RvcnM8L2tleXdvcmQ+PGtleXdvcmQ+VHJlYXRtZW50IE91dGNvbWU8
L2tleXdvcmQ+PC9rZXl3b3Jkcz48ZGF0ZXM+PHllYXI+MjAxMjwveWVhcj48cHViLWRhdGVzPjxk
YXRlPk1heS1KdW48L2RhdGU+PC9wdWItZGF0ZXM+PC9kYXRlcz48aXNibj4yMDM4LTI1MjkgKEVs
ZWN0cm9uaWMpJiN4RDswMzAwLTg5MTYgKExpbmtpbmcpPC9pc2JuPjxhY2Nlc3Npb24tbnVtPjIy
ODI1NTExPC9hY2Nlc3Npb24tbnVtPjx1cmxzPjxyZWxhdGVkLXVybHM+PHVybD5odHRwOi8vd3d3
Lm5jYmkubmxtLm5paC5nb3YvcHVibWVkLzIyODI1NTExPC91cmw+PC9yZWxhdGVkLXVybHM+PC91
cmxzPjxlbGVjdHJvbmljLXJlc291cmNlLW51bT4xMC4xNzAwLzExMjUuMTI0MDQ8L2VsZWN0cm9u
aWMtcmVzb3VyY2UtbnVtPjxsYW5ndWFnZT5lbmc8L2xhbmd1YWdlPjwvcmVjb3JkPjwvQ2l0ZT48
Q2l0ZT48QXV0aG9yPkxpbmhhcmVzPC9BdXRob3I+PFllYXI+MjAxMTwvWWVhcj48UmVjTnVtPjI4
PC9SZWNOdW0+PHJlY29yZD48cmVjLW51bWJlcj4yODwvcmVjLW51bWJlcj48Zm9yZWlnbi1rZXlz
PjxrZXkgYXBwPSJFTiIgZGItaWQ9ImF3cnQ5MGVlcndzYXJ3ZXNmdjN2c3d2bGFhZHhhMnp2cHIy
ZCI+Mjg8L2tleT48L2ZvcmVpZ24ta2V5cz48cmVmLXR5cGUgbmFtZT0iSm91cm5hbCBBcnRpY2xl
Ij4xNzwvcmVmLXR5cGU+PGNvbnRyaWJ1dG9ycz48YXV0aG9ycz48YXV0aG9yPkxpbmhhcmVzLCBF
LjwvYXV0aG9yPjxhdXRob3I+R29uY2FsdmVzLCBSLjwvYXV0aG9yPjxhdXRob3I+VmFsYWRhbywg
TS48L2F1dGhvcj48YXV0aG9yPlZpbGhlbmEsIEIuPC9hdXRob3I+PGF1dGhvcj5IZXJjaGVuaG9y
biwgRC48L2F1dGhvcj48YXV0aG9yPlJvbWFubywgUy48L2F1dGhvcj48YXV0aG9yPkZlcnJlaXJh
LCBNLiBBLjwvYXV0aG9yPjxhdXRob3I+RmVycmVpcmEsIEMuIEcuPC9hdXRob3I+PGF1dGhvcj5S
YW1vcyBDZGUsIEEuPC9hdXRob3I+PGF1dGhvcj5kZSBKZXN1cywgSi4gUC48L2F1dGhvcj48L2F1
dGhvcnM+PC9jb250cmlidXRvcnM+PGF1dGgtYWRkcmVzcz5TZXJ2aWNvIGRlIENpcnVyZ2lhIEFi
ZG9taW5vLVBlbHZpY2EsIElOQ0EsIFJpbyBkZSBKYW5laXJvLCBSSiwgQlIuIGRvdXRvckBlZHVh
cmRvbGluaGFyZXMuY29tLmJyPC9hdXRoLWFkZHJlc3M+PHRpdGxlcz48dGl0bGU+R2FzdHJvaW50
ZXN0aW5hbCBzdHJvbWFsIHR1bW9yOiBhbmFseXNpcyBvZiAxNDYgY2FzZXMgb2YgdGhlIGNlbnRl
ciBvZiByZWZlcmVuY2Ugb2YgdGhlIE5hdGlvbmFsIENhbmNlciBJbnN0aXR1dGUtLUlOQ0E8L3Rp
dGxlPjxzZWNvbmRhcnktdGl0bGU+UmV2IENvbCBCcmFzIENpcjwvc2Vjb25kYXJ5LXRpdGxlPjxh
bHQtdGl0bGU+UmV2aXN0YSBkbyBDb2xlZ2lvIEJyYXNpbGVpcm8gZGUgQ2lydXJnaW9lczwvYWx0
LXRpdGxlPjwvdGl0bGVzPjxwZXJpb2RpY2FsPjxmdWxsLXRpdGxlPlJldiBDb2wgQnJhcyBDaXI8
L2Z1bGwtdGl0bGU+PGFiYnItMT5SZXZpc3RhIGRvIENvbGVnaW8gQnJhc2lsZWlybyBkZSBDaXJ1
cmdpb2VzPC9hYmJyLTE+PC9wZXJpb2RpY2FsPjxhbHQtcGVyaW9kaWNhbD48ZnVsbC10aXRsZT5S
ZXYgQ29sIEJyYXMgQ2lyPC9mdWxsLXRpdGxlPjxhYmJyLTE+UmV2aXN0YSBkbyBDb2xlZ2lvIEJy
YXNpbGVpcm8gZGUgQ2lydXJnaW9lczwvYWJici0xPjwvYWx0LXBlcmlvZGljYWw+PHBhZ2VzPjM5
OC00MDY8L3BhZ2VzPjx2b2x1bWU+Mzg8L3ZvbHVtZT48bnVtYmVyPjY8L251bWJlcj48ZWRpdGlv
bj4yMDEyLzAxLzI0PC9lZGl0aW9uPjxrZXl3b3Jkcz48a2V5d29yZD5BZG9sZXNjZW50PC9rZXl3
b3JkPjxrZXl3b3JkPkFkdWx0PC9rZXl3b3JkPjxrZXl3b3JkPkFnZWQ8L2tleXdvcmQ+PGtleXdv
cmQ+QWdlZCwgODAgYW5kIG92ZXI8L2tleXdvcmQ+PGtleXdvcmQ+Q2FuY2VyIENhcmUgRmFjaWxp
dGllczwva2V5d29yZD48a2V5d29yZD5DaGlsZDwva2V5d29yZD48a2V5d29yZD5GZW1hbGU8L2tl
eXdvcmQ+PGtleXdvcmQ+Kkdhc3Ryb2ludGVzdGluYWwgU3Ryb21hbCBUdW1vcnMvZGlhZ25vc2lz
L3N1cmdlcnk8L2tleXdvcmQ+PGtleXdvcmQ+SHVtYW5zPC9rZXl3b3JkPjxrZXl3b3JkPk1hbGU8
L2tleXdvcmQ+PGtleXdvcmQ+TWlkZGxlIEFnZWQ8L2tleXdvcmQ+PGtleXdvcmQ+UmV0cm9zcGVj
dGl2ZSBTdHVkaWVzPC9rZXl3b3JkPjxrZXl3b3JkPllvdW5nIEFkdWx0PC9rZXl3b3JkPjwva2V5
d29yZHM+PGRhdGVzPjx5ZWFyPjIwMTE8L3llYXI+PHB1Yi1kYXRlcz48ZGF0ZT5Ob3YtRGVjPC9k
YXRlPjwvcHViLWRhdGVzPjwvZGF0ZXM+PGlzYm4+MTgwOS00NTQ2IChFbGVjdHJvbmljKSYjeEQ7
MDEwMC02OTkxIChMaW5raW5nKTwvaXNibj48YWNjZXNzaW9uLW51bT4yMjI2NzEzNzwvYWNjZXNz
aW9uLW51bT48dXJscz48cmVsYXRlZC11cmxzPjx1cmw+aHR0cDovL3d3dy5uY2JpLm5sbS5uaWgu
Z292L3B1Ym1lZC8yMjI2NzEzNzwvdXJsPjwvcmVsYXRlZC11cmxzPjwvdXJscz48bGFuZ3VhZ2U+
ZW5nJiN4RDtwb3I8L2xhbmd1YWdlPjwvcmVjb3JkPjwvQ2l0ZT48Q2l0ZT48QXV0aG9yPk1hb3I8
L0F1dGhvcj48WWVhcj4yMDEwPC9ZZWFyPjxSZWNOdW0+Mjk8L1JlY051bT48cmVjb3JkPjxyZWMt
bnVtYmVyPjI5PC9yZWMtbnVtYmVyPjxmb3JlaWduLWtleXM+PGtleSBhcHA9IkVOIiBkYi1pZD0i
YXdydDkwZWVyd3Nhcndlc2Z2M3Zzd3ZsYWFkeGEyenZwcjJkIj4yOTwva2V5PjwvZm9yZWlnbi1r
ZXlzPjxyZWYtdHlwZSBuYW1lPSJKb3VybmFsIEFydGljbGUiPjE3PC9yZWYtdHlwZT48Y29udHJp
YnV0b3JzPjxhdXRob3JzPjxhdXRob3I+TWFvciwgWS48L2F1dGhvcj48YXV0aG9yPkF2aWRhbiwg
Qi48L2F1dGhvcj48YXV0aG9yPk1lbHplciwgRS48L2F1dGhvcj48YXV0aG9yPkJhci1NZWlyLCBT
LjwvYXV0aG9yPjwvYXV0aG9ycz48L2NvbnRyaWJ1dG9ycz48YXV0aC1hZGRyZXNzPkRlcGFydG1l
bnQgb2YgR2FzdHJvZW50ZXJvbG9neSBhbmQgSGVwYXRvbG9neSwgU2hlYmEgTWVkaWNhbCBDZW50
ZXIsIFRlbC1IYXNob21lciwgSXNyYWVsLiB5YWFrb3ZAc2hlYmEuaGVhbHRoLmdvdi5pbDwvYXV0
aC1hZGRyZXNzPjx0aXRsZXM+PHRpdGxlPkxvbmctdGVybSBjbGluaWNhbCBvdXRjb21lIG9mIHBh
dGllbnRzIHdpdGggZ2FzdHJpYyBnYXN0cm9pbnRlc3RpbmFsIHN0cm9tYWwgdHVtb3JzPC90aXRs
ZT48c2Vjb25kYXJ5LXRpdGxlPkRpZyBEaXMgU2NpPC9zZWNvbmRhcnktdGl0bGU+PGFsdC10aXRs
ZT5EaWdlc3RpdmUgZGlzZWFzZXMgYW5kIHNjaWVuY2VzPC9hbHQtdGl0bGU+PC90aXRsZXM+PHBl
cmlvZGljYWw+PGZ1bGwtdGl0bGU+RGlnIERpcyBTY2k8L2Z1bGwtdGl0bGU+PGFiYnItMT5EaWdl
c3RpdmUgZGlzZWFzZXMgYW5kIHNjaWVuY2VzPC9hYmJyLTE+PC9wZXJpb2RpY2FsPjxhbHQtcGVy
aW9kaWNhbD48ZnVsbC10aXRsZT5EaWcgRGlzIFNjaTwvZnVsbC10aXRsZT48YWJici0xPkRpZ2Vz
dGl2ZSBkaXNlYXNlcyBhbmQgc2NpZW5jZXM8L2FiYnItMT48L2FsdC1wZXJpb2RpY2FsPjxwYWdl
cz4yODkzLTg8L3BhZ2VzPjx2b2x1bWU+NTU8L3ZvbHVtZT48bnVtYmVyPjEwPC9udW1iZXI+PGVk
aXRpb24+MjAxMC8wMS8yOTwvZWRpdGlvbj48a2V5d29yZHM+PGtleXdvcmQ+QWR1bHQ8L2tleXdv
cmQ+PGtleXdvcmQ+QWdlZDwva2V5d29yZD48a2V5d29yZD5BZ2VkLCA4MCBhbmQgb3Zlcjwva2V5
d29yZD48a2V5d29yZD5FbmRvc2NvcHksIEdhc3Ryb2ludGVzdGluYWw8L2tleXdvcmQ+PGtleXdv
cmQ+RW5kb3Nvbm9ncmFwaHk8L2tleXdvcmQ+PGtleXdvcmQ+RmVtYWxlPC9rZXl3b3JkPjxrZXl3
b3JkPkZvbGxvdy1VcCBTdHVkaWVzPC9rZXl3b3JkPjxrZXl3b3JkPkdhc3Ryb2ludGVzdGluYWwg
U3Ryb21hbCBUdW1vcnMvZGlhZ25vc2lzLyptb3J0YWxpdHkvKnN1cmdlcnkvdGhlcmFweTwva2V5
d29yZD48a2V5d29yZD5IdW1hbnM8L2tleXdvcmQ+PGtleXdvcmQ+SXNyYWVsL2VwaWRlbWlvbG9n
eTwva2V5d29yZD48a2V5d29yZD5NYWxlPC9rZXl3b3JkPjxrZXl3b3JkPk1pZGRsZSBBZ2VkPC9r
ZXl3b3JkPjxrZXl3b3JkPlJlZ2lzdHJpZXM8L2tleXdvcmQ+PGtleXdvcmQ+UmV0cm9zcGVjdGl2
ZSBTdHVkaWVzPC9rZXl3b3JkPjxrZXl3b3JkPlN0b21hY2ggTmVvcGxhc21zL2RpYWdub3Npcy8q
bW9ydGFsaXR5LypzdXJnZXJ5L3RoZXJhcHk8L2tleXdvcmQ+PGtleXdvcmQ+U3Vydml2YWwgUmF0
ZTwva2V5d29yZD48a2V5d29yZD5UcmVhdG1lbnQgT3V0Y29tZTwva2V5d29yZD48a2V5d29yZD5Z
b3VuZyBBZHVsdDwva2V5d29yZD48L2tleXdvcmRzPjxkYXRlcz48eWVhcj4yMDEwPC95ZWFyPjxw
dWItZGF0ZXM+PGRhdGU+T2N0PC9kYXRlPjwvcHViLWRhdGVzPjwvZGF0ZXM+PGlzYm4+MTU3My0y
NTY4IChFbGVjdHJvbmljKSYjeEQ7MDE2My0yMTE2IChMaW5raW5nKTwvaXNibj48YWNjZXNzaW9u
LW51bT4yMDEwODAzOTwvYWNjZXNzaW9uLW51bT48dXJscz48cmVsYXRlZC11cmxzPjx1cmw+aHR0
cDovL3d3dy5uY2JpLm5sbS5uaWguZ292L3B1Ym1lZC8yMDEwODAzOTwvdXJsPjwvcmVsYXRlZC11
cmxzPjwvdXJscz48ZWxlY3Ryb25pYy1yZXNvdXJjZS1udW0+MTAuMTAwNy9zMTA2MjAtMDA5LTEx
MDctNzwvZWxlY3Ryb25pYy1yZXNvdXJjZS1udW0+PGxhbmd1YWdlPmVuZzwvbGFuZ3VhZ2U+PC9y
ZWNvcmQ+PC9DaXRlPjwvRW5kTm90ZT4A
</w:fldData>
        </w:fldChar>
      </w:r>
      <w:r w:rsidR="00622D78" w:rsidRPr="006276C3">
        <w:rPr>
          <w:rFonts w:ascii="Book Antiqua" w:hAnsi="Book Antiqua"/>
          <w:color w:val="000000" w:themeColor="text1"/>
          <w:sz w:val="24"/>
          <w:szCs w:val="24"/>
        </w:rPr>
        <w:instrText xml:space="preserve"> ADDIN EN.CITE.DATA </w:instrText>
      </w:r>
      <w:r w:rsidR="00622D78" w:rsidRPr="006276C3">
        <w:rPr>
          <w:rFonts w:ascii="Book Antiqua" w:hAnsi="Book Antiqua"/>
          <w:color w:val="000000" w:themeColor="text1"/>
          <w:sz w:val="24"/>
          <w:szCs w:val="24"/>
        </w:rPr>
      </w:r>
      <w:r w:rsidR="00622D78" w:rsidRPr="006276C3">
        <w:rPr>
          <w:rFonts w:ascii="Book Antiqua" w:hAnsi="Book Antiqua"/>
          <w:color w:val="000000" w:themeColor="text1"/>
          <w:sz w:val="24"/>
          <w:szCs w:val="24"/>
        </w:rPr>
        <w:fldChar w:fldCharType="end"/>
      </w:r>
      <w:r w:rsidR="00980A2C" w:rsidRPr="006276C3">
        <w:rPr>
          <w:rFonts w:ascii="Book Antiqua" w:hAnsi="Book Antiqua"/>
          <w:color w:val="000000" w:themeColor="text1"/>
          <w:sz w:val="24"/>
          <w:szCs w:val="24"/>
        </w:rPr>
      </w:r>
      <w:r w:rsidR="00980A2C" w:rsidRPr="006276C3">
        <w:rPr>
          <w:rFonts w:ascii="Book Antiqua" w:hAnsi="Book Antiqua"/>
          <w:color w:val="000000" w:themeColor="text1"/>
          <w:sz w:val="24"/>
          <w:szCs w:val="24"/>
        </w:rPr>
        <w:fldChar w:fldCharType="separate"/>
      </w:r>
      <w:r w:rsidR="00622D78" w:rsidRPr="006276C3">
        <w:rPr>
          <w:rFonts w:ascii="Book Antiqua" w:hAnsi="Book Antiqua"/>
          <w:noProof/>
          <w:color w:val="000000" w:themeColor="text1"/>
          <w:sz w:val="24"/>
          <w:szCs w:val="24"/>
          <w:vertAlign w:val="superscript"/>
        </w:rPr>
        <w:t>[</w:t>
      </w:r>
      <w:hyperlink w:anchor="_ENREF_21" w:tooltip="Joensuu, 2012 #25" w:history="1">
        <w:r w:rsidR="00622D78" w:rsidRPr="006276C3">
          <w:rPr>
            <w:rFonts w:ascii="Book Antiqua" w:hAnsi="Book Antiqua"/>
            <w:noProof/>
            <w:color w:val="000000" w:themeColor="text1"/>
            <w:sz w:val="24"/>
            <w:szCs w:val="24"/>
            <w:vertAlign w:val="superscript"/>
          </w:rPr>
          <w:t>21</w:t>
        </w:r>
      </w:hyperlink>
      <w:r w:rsidR="009B63EC" w:rsidRPr="006276C3">
        <w:rPr>
          <w:rFonts w:ascii="Book Antiqua" w:hAnsi="Book Antiqua"/>
          <w:noProof/>
          <w:color w:val="000000" w:themeColor="text1"/>
          <w:sz w:val="24"/>
          <w:szCs w:val="24"/>
          <w:vertAlign w:val="superscript"/>
        </w:rPr>
        <w:t>,</w:t>
      </w:r>
      <w:hyperlink w:anchor="_ENREF_25" w:tooltip="Rosa, 2012 #27" w:history="1">
        <w:r w:rsidR="00622D78" w:rsidRPr="006276C3">
          <w:rPr>
            <w:rFonts w:ascii="Book Antiqua" w:hAnsi="Book Antiqua"/>
            <w:noProof/>
            <w:color w:val="000000" w:themeColor="text1"/>
            <w:sz w:val="24"/>
            <w:szCs w:val="24"/>
            <w:vertAlign w:val="superscript"/>
          </w:rPr>
          <w:t>25-27</w:t>
        </w:r>
      </w:hyperlink>
      <w:r w:rsidR="00622D78" w:rsidRPr="006276C3">
        <w:rPr>
          <w:rFonts w:ascii="Book Antiqua" w:hAnsi="Book Antiqua"/>
          <w:noProof/>
          <w:color w:val="000000" w:themeColor="text1"/>
          <w:sz w:val="24"/>
          <w:szCs w:val="24"/>
          <w:vertAlign w:val="superscript"/>
        </w:rPr>
        <w:t>]</w:t>
      </w:r>
      <w:r w:rsidR="00980A2C" w:rsidRPr="006276C3">
        <w:rPr>
          <w:rFonts w:ascii="Book Antiqua" w:hAnsi="Book Antiqua"/>
          <w:color w:val="000000" w:themeColor="text1"/>
          <w:sz w:val="24"/>
          <w:szCs w:val="24"/>
        </w:rPr>
        <w:fldChar w:fldCharType="end"/>
      </w:r>
      <w:r w:rsidR="00F53EA5" w:rsidRPr="006276C3">
        <w:rPr>
          <w:rFonts w:ascii="Book Antiqua" w:hAnsi="Book Antiqua"/>
          <w:color w:val="000000" w:themeColor="text1"/>
          <w:sz w:val="24"/>
          <w:szCs w:val="24"/>
        </w:rPr>
        <w:t xml:space="preserve">. </w:t>
      </w:r>
      <w:r w:rsidR="004905EC" w:rsidRPr="006276C3">
        <w:rPr>
          <w:rFonts w:ascii="Book Antiqua" w:hAnsi="Book Antiqua"/>
          <w:color w:val="000000" w:themeColor="text1"/>
          <w:sz w:val="24"/>
          <w:szCs w:val="24"/>
        </w:rPr>
        <w:t>The patients who suffered from disease recurrence or death were mainly from the high-risk group. The 5-year OS and DFS rate of our data base were 85.0% and 69.4%, compared with 72.3% and 70.5% from a large multicenter, retrospective analysis of clinical publis</w:t>
      </w:r>
      <w:r w:rsidR="007453DE" w:rsidRPr="006276C3">
        <w:rPr>
          <w:rFonts w:ascii="Book Antiqua" w:hAnsi="Book Antiqua"/>
          <w:color w:val="000000" w:themeColor="text1"/>
          <w:sz w:val="24"/>
          <w:szCs w:val="24"/>
        </w:rPr>
        <w:t>hed on the Lancet Oncology 2012.</w:t>
      </w:r>
      <w:r w:rsidR="00980A2C" w:rsidRPr="006276C3">
        <w:rPr>
          <w:rFonts w:ascii="Book Antiqua" w:hAnsi="Book Antiqua"/>
          <w:color w:val="000000" w:themeColor="text1"/>
          <w:sz w:val="24"/>
          <w:szCs w:val="24"/>
        </w:rPr>
        <w:fldChar w:fldCharType="begin">
          <w:fldData xml:space="preserve">PEVuZE5vdGU+PENpdGU+PEF1dGhvcj5Kb2Vuc3V1PC9BdXRob3I+PFllYXI+MjAxMjwvWWVhcj48
UmVjTnVtPjI1PC9SZWNOdW0+PERpc3BsYXlUZXh0PjxzdHlsZSBmYWNlPSJzdXBlcnNjcmlwdCI+
WzIxXTwvc3R5bGU+PC9EaXNwbGF5VGV4dD48cmVjb3JkPjxyZWMtbnVtYmVyPjI1PC9yZWMtbnVt
YmVyPjxmb3JlaWduLWtleXM+PGtleSBhcHA9IkVOIiBkYi1pZD0iYXdydDkwZWVyd3Nhcndlc2Z2
M3Zzd3ZsYWFkeGEyenZwcjJkIj4yNTwva2V5PjwvZm9yZWlnbi1rZXlzPjxyZWYtdHlwZSBuYW1l
PSJKb3VybmFsIEFydGljbGUiPjE3PC9yZWYtdHlwZT48Y29udHJpYnV0b3JzPjxhdXRob3JzPjxh
dXRob3I+Sm9lbnN1dSwgSC48L2F1dGhvcj48YXV0aG9yPlZlaHRhcmksIEEuPC9hdXRob3I+PGF1
dGhvcj5SaWloaW1ha2ksIEouPC9hdXRob3I+PGF1dGhvcj5OaXNoaWRhLCBULjwvYXV0aG9yPjxh
dXRob3I+U3RlaWdlbiwgUy4gRS48L2F1dGhvcj48YXV0aG9yPkJyYWJlYywgUC48L2F1dGhvcj48
YXV0aG9yPlBsYW5rLCBMLjwvYXV0aG9yPjxhdXRob3I+Tmlsc3NvbiwgQi48L2F1dGhvcj48YXV0
aG9yPkNpcmlsbGksIEMuPC9hdXRob3I+PGF1dGhvcj5CcmFjb25pLCBDLjwvYXV0aG9yPjxhdXRo
b3I+Qm9yZG9uaSwgQS48L2F1dGhvcj48YXV0aG9yPk1hZ251c3NvbiwgTS4gSy48L2F1dGhvcj48
YXV0aG9yPkxpbmtlLCBaLjwvYXV0aG9yPjxhdXRob3I+U3VmbGlhcnNreSwgSi48L2F1dGhvcj48
YXV0aG9yPkZlZGVyaWNvLCBNLjwvYXV0aG9yPjxhdXRob3I+Sm9uYXNzb24sIEouIEcuPC9hdXRo
b3I+PGF1dGhvcj5EZWkgVG9zLCBBLiBQLjwvYXV0aG9yPjxhdXRob3I+UnV0a293c2tpLCBQLjwv
YXV0aG9yPjwvYXV0aG9ycz48L2NvbnRyaWJ1dG9ycz48YXV0aC1hZGRyZXNzPkRlcGFydG1lbnQg
b2YgT25jb2xvZ3ksIEhlbHNpbmtpIFVuaXZlcnNpdHkgQ2VudHJhbCBIb3NwaXRhbCwgSGVsc2lu
a2ksIEZpbmxhbmQuIGhlaWtraS5qb2Vuc3V1QGh1cy5maTwvYXV0aC1hZGRyZXNzPjx0aXRsZXM+
PHRpdGxlPlJpc2sgb2YgcmVjdXJyZW5jZSBvZiBnYXN0cm9pbnRlc3RpbmFsIHN0cm9tYWwgdHVt
b3VyIGFmdGVyIHN1cmdlcnk6IGFuIGFuYWx5c2lzIG9mIHBvb2xlZCBwb3B1bGF0aW9uLWJhc2Vk
IGNvaG9ydHM8L3RpdGxlPjxzZWNvbmRhcnktdGl0bGU+TGFuY2V0IE9uY29sPC9zZWNvbmRhcnkt
dGl0bGU+PGFsdC10aXRsZT5UaGUgTGFuY2V0LiBPbmNvbG9neTwvYWx0LXRpdGxlPjwvdGl0bGVz
PjxwZXJpb2RpY2FsPjxmdWxsLXRpdGxlPkxhbmNldCBPbmNvbDwvZnVsbC10aXRsZT48YWJici0x
PlRoZSBMYW5jZXQuIE9uY29sb2d5PC9hYmJyLTE+PC9wZXJpb2RpY2FsPjxhbHQtcGVyaW9kaWNh
bD48ZnVsbC10aXRsZT5MYW5jZXQgT25jb2w8L2Z1bGwtdGl0bGU+PGFiYnItMT5UaGUgTGFuY2V0
LiBPbmNvbG9neTwvYWJici0xPjwvYWx0LXBlcmlvZGljYWw+PHBhZ2VzPjI2NS03NDwvcGFnZXM+
PHZvbHVtZT4xMzwvdm9sdW1lPjxudW1iZXI+MzwvbnVtYmVyPjxlZGl0aW9uPjIwMTEvMTIvMTQ8
L2VkaXRpb24+PGtleXdvcmRzPjxrZXl3b3JkPkFkb2xlc2NlbnQ8L2tleXdvcmQ+PGtleXdvcmQ+
QWR1bHQ8L2tleXdvcmQ+PGtleXdvcmQ+QWdlZDwva2V5d29yZD48a2V5d29yZD5BZ2VkLCA4MCBh
bmQgb3Zlcjwva2V5d29yZD48a2V5d29yZD5DaGktU3F1YXJlIERpc3RyaWJ1dGlvbjwva2V5d29y
ZD48a2V5d29yZD5DaGlsZDwva2V5d29yZD48a2V5d29yZD5EaXNlYXNlLUZyZWUgU3Vydml2YWw8
L2tleXdvcmQ+PGtleXdvcmQ+RmVtYWxlPC9rZXl3b3JkPjxrZXl3b3JkPkdhc3RyZWN0b215PC9r
ZXl3b3JkPjxrZXl3b3JkPkdhc3Ryb2ludGVzdGluYWwgU3Ryb21hbCBUdW1vcnMvbW9ydGFsaXR5
L3BhdGhvbG9neS8qc3VyZ2VyeTwva2V5d29yZD48a2V5d29yZD5IdW1hbnM8L2tleXdvcmQ+PGtl
eXdvcmQ+S2FwbGFuLU1laWVyIEVzdGltYXRlPC9rZXl3b3JkPjxrZXl3b3JkPk1hbGU8L2tleXdv
cmQ+PGtleXdvcmQ+TWlkZGxlIEFnZWQ8L2tleXdvcmQ+PGtleXdvcmQ+TWl0b3RpYyBJbmRleDwv
a2V5d29yZD48a2V5d29yZD4qTmVvcGxhc20gUmVjdXJyZW5jZSwgTG9jYWw8L2tleXdvcmQ+PGtl
eXdvcmQ+Tm9ubGluZWFyIER5bmFtaWNzPC9rZXl3b3JkPjxrZXl3b3JkPlByb3BvcnRpb25hbCBI
YXphcmRzIE1vZGVsczwva2V5d29yZD48a2V5d29yZD5ST0MgQ3VydmU8L2tleXdvcmQ+PGtleXdv
cmQ+UmlzayBBc3Nlc3NtZW50PC9rZXl3b3JkPjxrZXl3b3JkPlJpc2sgRmFjdG9yczwva2V5d29y
ZD48a2V5d29yZD5UaW1lIEZhY3RvcnM8L2tleXdvcmQ+PGtleXdvcmQ+VHJlYXRtZW50IE91dGNv
bWU8L2tleXdvcmQ+PGtleXdvcmQ+VHVtb3IgQnVyZGVuPC9rZXl3b3JkPjxrZXl3b3JkPllvdW5n
IEFkdWx0PC9rZXl3b3JkPjwva2V5d29yZHM+PGRhdGVzPjx5ZWFyPjIwMTI8L3llYXI+PHB1Yi1k
YXRlcz48ZGF0ZT5NYXI8L2RhdGU+PC9wdWItZGF0ZXM+PC9kYXRlcz48aXNibj4xNDc0LTU0ODgg
KEVsZWN0cm9uaWMpJiN4RDsxNDcwLTIwNDUgKExpbmtpbmcpPC9pc2JuPjxhY2Nlc3Npb24tbnVt
PjIyMTUzODkyPC9hY2Nlc3Npb24tbnVtPjx3b3JrLXR5cGU+TWV0YS1BbmFseXNpcyYjeEQ7UmVz
ZWFyY2ggU3VwcG9ydCwgTm9uLVUuUy4gR292JmFwb3M7dCYjeEQ7UmV2aWV3PC93b3JrLXR5cGU+
PHVybHM+PHJlbGF0ZWQtdXJscz48dXJsPmh0dHA6Ly93d3cubmNiaS5ubG0ubmloLmdvdi9wdWJt
ZWQvMjIxNTM4OTI8L3VybD48L3JlbGF0ZWQtdXJscz48L3VybHM+PGVsZWN0cm9uaWMtcmVzb3Vy
Y2UtbnVtPjEwLjEwMTYvUzE0NzAtMjA0NSgxMSk3MDI5OS02PC9lbGVjdHJvbmljLXJlc291cmNl
LW51bT48bGFuZ3VhZ2U+ZW5nPC9sYW5ndWFnZT48L3JlY29yZD48L0NpdGU+PC9FbmROb3RlPgB=
</w:fldData>
        </w:fldChar>
      </w:r>
      <w:r w:rsidR="00622D78" w:rsidRPr="006276C3">
        <w:rPr>
          <w:rFonts w:ascii="Book Antiqua" w:hAnsi="Book Antiqua"/>
          <w:color w:val="000000" w:themeColor="text1"/>
          <w:sz w:val="24"/>
          <w:szCs w:val="24"/>
        </w:rPr>
        <w:instrText xml:space="preserve"> ADDIN EN.CITE </w:instrText>
      </w:r>
      <w:r w:rsidR="00622D78" w:rsidRPr="006276C3">
        <w:rPr>
          <w:rFonts w:ascii="Book Antiqua" w:hAnsi="Book Antiqua"/>
          <w:color w:val="000000" w:themeColor="text1"/>
          <w:sz w:val="24"/>
          <w:szCs w:val="24"/>
        </w:rPr>
        <w:fldChar w:fldCharType="begin">
          <w:fldData xml:space="preserve">PEVuZE5vdGU+PENpdGU+PEF1dGhvcj5Kb2Vuc3V1PC9BdXRob3I+PFllYXI+MjAxMjwvWWVhcj48
UmVjTnVtPjI1PC9SZWNOdW0+PERpc3BsYXlUZXh0PjxzdHlsZSBmYWNlPSJzdXBlcnNjcmlwdCI+
WzIxXTwvc3R5bGU+PC9EaXNwbGF5VGV4dD48cmVjb3JkPjxyZWMtbnVtYmVyPjI1PC9yZWMtbnVt
YmVyPjxmb3JlaWduLWtleXM+PGtleSBhcHA9IkVOIiBkYi1pZD0iYXdydDkwZWVyd3Nhcndlc2Z2
M3Zzd3ZsYWFkeGEyenZwcjJkIj4yNTwva2V5PjwvZm9yZWlnbi1rZXlzPjxyZWYtdHlwZSBuYW1l
PSJKb3VybmFsIEFydGljbGUiPjE3PC9yZWYtdHlwZT48Y29udHJpYnV0b3JzPjxhdXRob3JzPjxh
dXRob3I+Sm9lbnN1dSwgSC48L2F1dGhvcj48YXV0aG9yPlZlaHRhcmksIEEuPC9hdXRob3I+PGF1
dGhvcj5SaWloaW1ha2ksIEouPC9hdXRob3I+PGF1dGhvcj5OaXNoaWRhLCBULjwvYXV0aG9yPjxh
dXRob3I+U3RlaWdlbiwgUy4gRS48L2F1dGhvcj48YXV0aG9yPkJyYWJlYywgUC48L2F1dGhvcj48
YXV0aG9yPlBsYW5rLCBMLjwvYXV0aG9yPjxhdXRob3I+Tmlsc3NvbiwgQi48L2F1dGhvcj48YXV0
aG9yPkNpcmlsbGksIEMuPC9hdXRob3I+PGF1dGhvcj5CcmFjb25pLCBDLjwvYXV0aG9yPjxhdXRo
b3I+Qm9yZG9uaSwgQS48L2F1dGhvcj48YXV0aG9yPk1hZ251c3NvbiwgTS4gSy48L2F1dGhvcj48
YXV0aG9yPkxpbmtlLCBaLjwvYXV0aG9yPjxhdXRob3I+U3VmbGlhcnNreSwgSi48L2F1dGhvcj48
YXV0aG9yPkZlZGVyaWNvLCBNLjwvYXV0aG9yPjxhdXRob3I+Sm9uYXNzb24sIEouIEcuPC9hdXRo
b3I+PGF1dGhvcj5EZWkgVG9zLCBBLiBQLjwvYXV0aG9yPjxhdXRob3I+UnV0a293c2tpLCBQLjwv
YXV0aG9yPjwvYXV0aG9ycz48L2NvbnRyaWJ1dG9ycz48YXV0aC1hZGRyZXNzPkRlcGFydG1lbnQg
b2YgT25jb2xvZ3ksIEhlbHNpbmtpIFVuaXZlcnNpdHkgQ2VudHJhbCBIb3NwaXRhbCwgSGVsc2lu
a2ksIEZpbmxhbmQuIGhlaWtraS5qb2Vuc3V1QGh1cy5maTwvYXV0aC1hZGRyZXNzPjx0aXRsZXM+
PHRpdGxlPlJpc2sgb2YgcmVjdXJyZW5jZSBvZiBnYXN0cm9pbnRlc3RpbmFsIHN0cm9tYWwgdHVt
b3VyIGFmdGVyIHN1cmdlcnk6IGFuIGFuYWx5c2lzIG9mIHBvb2xlZCBwb3B1bGF0aW9uLWJhc2Vk
IGNvaG9ydHM8L3RpdGxlPjxzZWNvbmRhcnktdGl0bGU+TGFuY2V0IE9uY29sPC9zZWNvbmRhcnkt
dGl0bGU+PGFsdC10aXRsZT5UaGUgTGFuY2V0LiBPbmNvbG9neTwvYWx0LXRpdGxlPjwvdGl0bGVz
PjxwZXJpb2RpY2FsPjxmdWxsLXRpdGxlPkxhbmNldCBPbmNvbDwvZnVsbC10aXRsZT48YWJici0x
PlRoZSBMYW5jZXQuIE9uY29sb2d5PC9hYmJyLTE+PC9wZXJpb2RpY2FsPjxhbHQtcGVyaW9kaWNh
bD48ZnVsbC10aXRsZT5MYW5jZXQgT25jb2w8L2Z1bGwtdGl0bGU+PGFiYnItMT5UaGUgTGFuY2V0
LiBPbmNvbG9neTwvYWJici0xPjwvYWx0LXBlcmlvZGljYWw+PHBhZ2VzPjI2NS03NDwvcGFnZXM+
PHZvbHVtZT4xMzwvdm9sdW1lPjxudW1iZXI+MzwvbnVtYmVyPjxlZGl0aW9uPjIwMTEvMTIvMTQ8
L2VkaXRpb24+PGtleXdvcmRzPjxrZXl3b3JkPkFkb2xlc2NlbnQ8L2tleXdvcmQ+PGtleXdvcmQ+
QWR1bHQ8L2tleXdvcmQ+PGtleXdvcmQ+QWdlZDwva2V5d29yZD48a2V5d29yZD5BZ2VkLCA4MCBh
bmQgb3Zlcjwva2V5d29yZD48a2V5d29yZD5DaGktU3F1YXJlIERpc3RyaWJ1dGlvbjwva2V5d29y
ZD48a2V5d29yZD5DaGlsZDwva2V5d29yZD48a2V5d29yZD5EaXNlYXNlLUZyZWUgU3Vydml2YWw8
L2tleXdvcmQ+PGtleXdvcmQ+RmVtYWxlPC9rZXl3b3JkPjxrZXl3b3JkPkdhc3RyZWN0b215PC9r
ZXl3b3JkPjxrZXl3b3JkPkdhc3Ryb2ludGVzdGluYWwgU3Ryb21hbCBUdW1vcnMvbW9ydGFsaXR5
L3BhdGhvbG9neS8qc3VyZ2VyeTwva2V5d29yZD48a2V5d29yZD5IdW1hbnM8L2tleXdvcmQ+PGtl
eXdvcmQ+S2FwbGFuLU1laWVyIEVzdGltYXRlPC9rZXl3b3JkPjxrZXl3b3JkPk1hbGU8L2tleXdv
cmQ+PGtleXdvcmQ+TWlkZGxlIEFnZWQ8L2tleXdvcmQ+PGtleXdvcmQ+TWl0b3RpYyBJbmRleDwv
a2V5d29yZD48a2V5d29yZD4qTmVvcGxhc20gUmVjdXJyZW5jZSwgTG9jYWw8L2tleXdvcmQ+PGtl
eXdvcmQ+Tm9ubGluZWFyIER5bmFtaWNzPC9rZXl3b3JkPjxrZXl3b3JkPlByb3BvcnRpb25hbCBI
YXphcmRzIE1vZGVsczwva2V5d29yZD48a2V5d29yZD5ST0MgQ3VydmU8L2tleXdvcmQ+PGtleXdv
cmQ+UmlzayBBc3Nlc3NtZW50PC9rZXl3b3JkPjxrZXl3b3JkPlJpc2sgRmFjdG9yczwva2V5d29y
ZD48a2V5d29yZD5UaW1lIEZhY3RvcnM8L2tleXdvcmQ+PGtleXdvcmQ+VHJlYXRtZW50IE91dGNv
bWU8L2tleXdvcmQ+PGtleXdvcmQ+VHVtb3IgQnVyZGVuPC9rZXl3b3JkPjxrZXl3b3JkPllvdW5n
IEFkdWx0PC9rZXl3b3JkPjwva2V5d29yZHM+PGRhdGVzPjx5ZWFyPjIwMTI8L3llYXI+PHB1Yi1k
YXRlcz48ZGF0ZT5NYXI8L2RhdGU+PC9wdWItZGF0ZXM+PC9kYXRlcz48aXNibj4xNDc0LTU0ODgg
KEVsZWN0cm9uaWMpJiN4RDsxNDcwLTIwNDUgKExpbmtpbmcpPC9pc2JuPjxhY2Nlc3Npb24tbnVt
PjIyMTUzODkyPC9hY2Nlc3Npb24tbnVtPjx3b3JrLXR5cGU+TWV0YS1BbmFseXNpcyYjeEQ7UmVz
ZWFyY2ggU3VwcG9ydCwgTm9uLVUuUy4gR292JmFwb3M7dCYjeEQ7UmV2aWV3PC93b3JrLXR5cGU+
PHVybHM+PHJlbGF0ZWQtdXJscz48dXJsPmh0dHA6Ly93d3cubmNiaS5ubG0ubmloLmdvdi9wdWJt
ZWQvMjIxNTM4OTI8L3VybD48L3JlbGF0ZWQtdXJscz48L3VybHM+PGVsZWN0cm9uaWMtcmVzb3Vy
Y2UtbnVtPjEwLjEwMTYvUzE0NzAtMjA0NSgxMSk3MDI5OS02PC9lbGVjdHJvbmljLXJlc291cmNl
LW51bT48bGFuZ3VhZ2U+ZW5nPC9sYW5ndWFnZT48L3JlY29yZD48L0NpdGU+PC9FbmROb3RlPgB=
</w:fldData>
        </w:fldChar>
      </w:r>
      <w:r w:rsidR="00622D78" w:rsidRPr="006276C3">
        <w:rPr>
          <w:rFonts w:ascii="Book Antiqua" w:hAnsi="Book Antiqua"/>
          <w:color w:val="000000" w:themeColor="text1"/>
          <w:sz w:val="24"/>
          <w:szCs w:val="24"/>
        </w:rPr>
        <w:instrText xml:space="preserve"> ADDIN EN.CITE.DATA </w:instrText>
      </w:r>
      <w:r w:rsidR="00622D78" w:rsidRPr="006276C3">
        <w:rPr>
          <w:rFonts w:ascii="Book Antiqua" w:hAnsi="Book Antiqua"/>
          <w:color w:val="000000" w:themeColor="text1"/>
          <w:sz w:val="24"/>
          <w:szCs w:val="24"/>
        </w:rPr>
      </w:r>
      <w:r w:rsidR="00622D78" w:rsidRPr="006276C3">
        <w:rPr>
          <w:rFonts w:ascii="Book Antiqua" w:hAnsi="Book Antiqua"/>
          <w:color w:val="000000" w:themeColor="text1"/>
          <w:sz w:val="24"/>
          <w:szCs w:val="24"/>
        </w:rPr>
        <w:fldChar w:fldCharType="end"/>
      </w:r>
      <w:r w:rsidR="00980A2C" w:rsidRPr="006276C3">
        <w:rPr>
          <w:rFonts w:ascii="Book Antiqua" w:hAnsi="Book Antiqua"/>
          <w:color w:val="000000" w:themeColor="text1"/>
          <w:sz w:val="24"/>
          <w:szCs w:val="24"/>
        </w:rPr>
      </w:r>
      <w:r w:rsidR="00980A2C" w:rsidRPr="006276C3">
        <w:rPr>
          <w:rFonts w:ascii="Book Antiqua" w:hAnsi="Book Antiqua"/>
          <w:color w:val="000000" w:themeColor="text1"/>
          <w:sz w:val="24"/>
          <w:szCs w:val="24"/>
        </w:rPr>
        <w:fldChar w:fldCharType="separate"/>
      </w:r>
      <w:r w:rsidR="00622D78" w:rsidRPr="006276C3">
        <w:rPr>
          <w:rFonts w:ascii="Book Antiqua" w:hAnsi="Book Antiqua"/>
          <w:noProof/>
          <w:color w:val="000000" w:themeColor="text1"/>
          <w:sz w:val="24"/>
          <w:szCs w:val="24"/>
          <w:vertAlign w:val="superscript"/>
        </w:rPr>
        <w:t>[</w:t>
      </w:r>
      <w:hyperlink w:anchor="_ENREF_21" w:tooltip="Joensuu, 2012 #25" w:history="1">
        <w:r w:rsidR="00622D78" w:rsidRPr="006276C3">
          <w:rPr>
            <w:rFonts w:ascii="Book Antiqua" w:hAnsi="Book Antiqua"/>
            <w:noProof/>
            <w:color w:val="000000" w:themeColor="text1"/>
            <w:sz w:val="24"/>
            <w:szCs w:val="24"/>
            <w:vertAlign w:val="superscript"/>
          </w:rPr>
          <w:t>21</w:t>
        </w:r>
      </w:hyperlink>
      <w:r w:rsidR="00622D78" w:rsidRPr="006276C3">
        <w:rPr>
          <w:rFonts w:ascii="Book Antiqua" w:hAnsi="Book Antiqua"/>
          <w:noProof/>
          <w:color w:val="000000" w:themeColor="text1"/>
          <w:sz w:val="24"/>
          <w:szCs w:val="24"/>
          <w:vertAlign w:val="superscript"/>
        </w:rPr>
        <w:t>]</w:t>
      </w:r>
      <w:r w:rsidR="00980A2C" w:rsidRPr="006276C3">
        <w:rPr>
          <w:rFonts w:ascii="Book Antiqua" w:hAnsi="Book Antiqua"/>
          <w:color w:val="000000" w:themeColor="text1"/>
          <w:sz w:val="24"/>
          <w:szCs w:val="24"/>
        </w:rPr>
        <w:fldChar w:fldCharType="end"/>
      </w:r>
      <w:r w:rsidR="004905EC" w:rsidRPr="006276C3">
        <w:rPr>
          <w:rFonts w:ascii="Book Antiqua" w:hAnsi="Book Antiqua"/>
          <w:color w:val="000000" w:themeColor="text1"/>
          <w:sz w:val="24"/>
          <w:szCs w:val="24"/>
        </w:rPr>
        <w:t xml:space="preserve"> The better 5-year OS rate of our study might </w:t>
      </w:r>
      <w:bookmarkStart w:id="219" w:name="OLE_LINK426"/>
      <w:bookmarkStart w:id="220" w:name="OLE_LINK427"/>
      <w:r w:rsidRPr="006276C3">
        <w:rPr>
          <w:rFonts w:ascii="Book Antiqua" w:hAnsi="Book Antiqua"/>
          <w:color w:val="000000" w:themeColor="text1"/>
          <w:sz w:val="24"/>
          <w:szCs w:val="24"/>
        </w:rPr>
        <w:t xml:space="preserve">reflect </w:t>
      </w:r>
      <w:bookmarkEnd w:id="219"/>
      <w:bookmarkEnd w:id="220"/>
      <w:r w:rsidRPr="006276C3">
        <w:rPr>
          <w:rFonts w:ascii="Book Antiqua" w:hAnsi="Book Antiqua"/>
          <w:color w:val="000000" w:themeColor="text1"/>
          <w:sz w:val="24"/>
          <w:szCs w:val="24"/>
        </w:rPr>
        <w:t>differences in</w:t>
      </w:r>
      <w:r w:rsidR="004905EC" w:rsidRPr="006276C3">
        <w:rPr>
          <w:rFonts w:ascii="Book Antiqua" w:hAnsi="Book Antiqua"/>
          <w:color w:val="000000" w:themeColor="text1"/>
          <w:sz w:val="24"/>
          <w:szCs w:val="24"/>
        </w:rPr>
        <w:t xml:space="preserve"> </w:t>
      </w:r>
      <w:bookmarkStart w:id="221" w:name="OLE_LINK432"/>
      <w:bookmarkStart w:id="222" w:name="OLE_LINK433"/>
      <w:r w:rsidR="004905EC" w:rsidRPr="006276C3">
        <w:rPr>
          <w:rFonts w:ascii="Book Antiqua" w:hAnsi="Book Antiqua"/>
          <w:color w:val="000000" w:themeColor="text1"/>
          <w:sz w:val="24"/>
          <w:szCs w:val="24"/>
        </w:rPr>
        <w:t>standardized</w:t>
      </w:r>
      <w:bookmarkEnd w:id="221"/>
      <w:bookmarkEnd w:id="222"/>
      <w:r w:rsidR="004905EC" w:rsidRPr="006276C3">
        <w:rPr>
          <w:rFonts w:ascii="Book Antiqua" w:hAnsi="Book Antiqua"/>
          <w:color w:val="000000" w:themeColor="text1"/>
          <w:sz w:val="24"/>
          <w:szCs w:val="24"/>
        </w:rPr>
        <w:t xml:space="preserve"> treatment and the </w:t>
      </w:r>
      <w:r w:rsidRPr="006276C3">
        <w:rPr>
          <w:rFonts w:ascii="Book Antiqua" w:hAnsi="Book Antiqua"/>
          <w:color w:val="000000" w:themeColor="text1"/>
          <w:sz w:val="24"/>
          <w:szCs w:val="24"/>
        </w:rPr>
        <w:t xml:space="preserve">use </w:t>
      </w:r>
      <w:r w:rsidR="004905EC" w:rsidRPr="006276C3">
        <w:rPr>
          <w:rFonts w:ascii="Book Antiqua" w:hAnsi="Book Antiqua"/>
          <w:color w:val="000000" w:themeColor="text1"/>
          <w:sz w:val="24"/>
          <w:szCs w:val="24"/>
        </w:rPr>
        <w:t>of IM adjuvant therapy.</w:t>
      </w:r>
    </w:p>
    <w:p w:rsidR="001F57DE" w:rsidRPr="006276C3" w:rsidRDefault="00396F7D" w:rsidP="00622D78">
      <w:pPr>
        <w:adjustRightInd w:val="0"/>
        <w:snapToGrid w:val="0"/>
        <w:spacing w:line="360" w:lineRule="auto"/>
        <w:ind w:firstLine="420"/>
        <w:rPr>
          <w:rFonts w:ascii="Book Antiqua" w:hAnsi="Book Antiqua"/>
          <w:color w:val="000000" w:themeColor="text1"/>
          <w:sz w:val="24"/>
          <w:szCs w:val="24"/>
        </w:rPr>
      </w:pPr>
      <w:r w:rsidRPr="006276C3">
        <w:rPr>
          <w:rFonts w:ascii="Book Antiqua" w:hAnsi="Book Antiqua"/>
          <w:color w:val="000000" w:themeColor="text1"/>
          <w:sz w:val="24"/>
          <w:szCs w:val="24"/>
        </w:rPr>
        <w:t xml:space="preserve">SLITRK3 is expressed predominantly in neural tissues and </w:t>
      </w:r>
      <w:r w:rsidR="00F53EA5" w:rsidRPr="006276C3">
        <w:rPr>
          <w:rFonts w:ascii="Book Antiqua" w:hAnsi="Book Antiqua"/>
          <w:color w:val="000000" w:themeColor="text1"/>
          <w:sz w:val="24"/>
          <w:szCs w:val="24"/>
        </w:rPr>
        <w:t xml:space="preserve">has neurite-modulating </w:t>
      </w:r>
      <w:proofErr w:type="gramStart"/>
      <w:r w:rsidR="00F53EA5" w:rsidRPr="006276C3">
        <w:rPr>
          <w:rFonts w:ascii="Book Antiqua" w:hAnsi="Book Antiqua"/>
          <w:color w:val="000000" w:themeColor="text1"/>
          <w:sz w:val="24"/>
          <w:szCs w:val="24"/>
        </w:rPr>
        <w:t>activity</w:t>
      </w:r>
      <w:proofErr w:type="gramEnd"/>
      <w:r w:rsidR="00980A2C" w:rsidRPr="006276C3">
        <w:rPr>
          <w:rFonts w:ascii="Book Antiqua" w:hAnsi="Book Antiqua"/>
          <w:color w:val="000000" w:themeColor="text1"/>
          <w:sz w:val="24"/>
          <w:szCs w:val="24"/>
        </w:rPr>
        <w:fldChar w:fldCharType="begin">
          <w:fldData xml:space="preserve">PEVuZE5vdGU+PENpdGU+PEF1dGhvcj5BcnVnYTwvQXV0aG9yPjxZZWFyPjIwMDM8L1llYXI+PFJl
Y051bT4xNTwvUmVjTnVtPjxEaXNwbGF5VGV4dD48c3R5bGUgZmFjZT0ic3VwZXJzY3JpcHQiPlsy
OF08L3N0eWxlPjwvRGlzcGxheVRleHQ+PHJlY29yZD48cmVjLW51bWJlcj4xNTwvcmVjLW51bWJl
cj48Zm9yZWlnbi1rZXlzPjxrZXkgYXBwPSJFTiIgZGItaWQ9ImF3cnQ5MGVlcndzYXJ3ZXNmdjN2
c3d2bGFhZHhhMnp2cHIyZCI+MTU8L2tleT48L2ZvcmVpZ24ta2V5cz48cmVmLXR5cGUgbmFtZT0i
Sm91cm5hbCBBcnRpY2xlIj4xNzwvcmVmLXR5cGU+PGNvbnRyaWJ1dG9ycz48YXV0aG9ycz48YXV0
aG9yPkFydWdhLCBKLjwvYXV0aG9yPjxhdXRob3I+WW9rb3RhLCBOLjwvYXV0aG9yPjxhdXRob3I+
TWlrb3NoaWJhLCBLLjwvYXV0aG9yPjwvYXV0aG9ycz48L2NvbnRyaWJ1dG9ycz48YXV0aC1hZGRy
ZXNzPkxhYm9yYXRvcnkgZm9yIERldmVsb3BtZW50YWwgTmV1cm9iaW9sb2d5LCBSSUtFTiBCcmFp
biBTY2llbmNlIEluc3RpdHV0ZSwgMi0xIEhpcm9zYXdhLCBXYWtvLXNoaSwgU2FpdGFtYSAzNTEt
MDE5OCwgSmFwYW4uIGphcnVnYUBicmFpbi5yaWtlbi5nby5qcDwvYXV0aC1hZGRyZXNzPjx0aXRs
ZXM+PHRpdGxlPkh1bWFuIFNMSVRSSyBmYW1pbHkgZ2VuZXM6IGdlbm9taWMgb3JnYW5pemF0aW9u
IGFuZCBleHByZXNzaW9uIHByb2ZpbGluZyBpbiBub3JtYWwgYnJhaW4gYW5kIGJyYWluIHR1bW9y
IHRpc3N1ZTwvdGl0bGU+PHNlY29uZGFyeS10aXRsZT5HZW5lPC9zZWNvbmRhcnktdGl0bGU+PGFs
dC10aXRsZT5HZW5lPC9hbHQtdGl0bGU+PC90aXRsZXM+PHBlcmlvZGljYWw+PGZ1bGwtdGl0bGU+
R2VuZTwvZnVsbC10aXRsZT48YWJici0xPkdlbmU8L2FiYnItMT48L3BlcmlvZGljYWw+PGFsdC1w
ZXJpb2RpY2FsPjxmdWxsLXRpdGxlPkdlbmU8L2Z1bGwtdGl0bGU+PGFiYnItMT5HZW5lPC9hYmJy
LTE+PC9hbHQtcGVyaW9kaWNhbD48cGFnZXM+ODctOTQ8L3BhZ2VzPjx2b2x1bWU+MzE1PC92b2x1
bWU+PGVkaXRpb24+MjAwMy8xMC8xNTwvZWRpdGlvbj48a2V5d29yZHM+PGtleXdvcmQ+QWRvbGVz
Y2VudDwva2V5d29yZD48a2V5d29yZD5BZHVsdDwva2V5d29yZD48a2V5d29yZD5BZ2VkPC9rZXl3
b3JkPjxrZXl3b3JkPkFtaW5vIEFjaWQgU2VxdWVuY2U8L2tleXdvcmQ+PGtleXdvcmQ+QmxvdHRp
bmcsIE5vcnRoZXJuPC9rZXl3b3JkPjxrZXl3b3JkPkJyYWluL2VtYnJ5b2xvZ3kvKm1ldGFib2xp
c208L2tleXdvcmQ+PGtleXdvcmQ+QnJhaW4gTmVvcGxhc21zLypnZW5ldGljcy9wYXRob2xvZ3k8
L2tleXdvcmQ+PGtleXdvcmQ+Q2hpbGQ8L2tleXdvcmQ+PGtleXdvcmQ+Q2hpbGQsIFByZXNjaG9v
bDwva2V5d29yZD48a2V5d29yZD5DaHJvbW9zb21lIE1hcHBpbmc8L2tleXdvcmQ+PGtleXdvcmQ+
Q2hyb21vc29tZXMsIEh1bWFuLCBQYWlyIDEzL2dlbmV0aWNzPC9rZXl3b3JkPjxrZXl3b3JkPkNo
cm9tb3NvbWVzLCBIdW1hbiwgUGFpciAzL2dlbmV0aWNzPC9rZXl3b3JkPjxrZXl3b3JkPkNocm9t
b3NvbWVzLCBIdW1hbiwgWC9nZW5ldGljczwva2V5d29yZD48a2V5d29yZD5GZW1hbGU8L2tleXdv
cmQ+PGtleXdvcmQ+R2VuZSBFeHByZXNzaW9uPC9rZXl3b3JkPjxrZXl3b3JkPipHZW5lIEV4cHJl
c3Npb24gUHJvZmlsaW5nPC9rZXl3b3JkPjxrZXl3b3JkPkdlbmUgRXhwcmVzc2lvbiBSZWd1bGF0
aW9uLCBEZXZlbG9wbWVudGFsPC9rZXl3b3JkPjxrZXl3b3JkPkdlbmUgRXhwcmVzc2lvbiBSZWd1
bGF0aW9uLCBOZW9wbGFzdGljPC9rZXl3b3JkPjxrZXl3b3JkPkdlbmVzL2dlbmV0aWNzPC9rZXl3
b3JkPjxrZXl3b3JkPkh1bWFuczwva2V5d29yZD48a2V5d29yZD5NYWxlPC9rZXl3b3JkPjxrZXl3
b3JkPk1lbWJyYW5lIFByb3RlaW5zLypnZW5ldGljczwva2V5d29yZD48a2V5d29yZD5NaWRkbGUg
QWdlZDwva2V5d29yZD48a2V5d29yZD5Nb2xlY3VsYXIgU2VxdWVuY2UgRGF0YTwva2V5d29yZD48
a2V5d29yZD5NdWx0aWdlbmUgRmFtaWx5LypnZW5ldGljczwva2V5d29yZD48a2V5d29yZD5OZXJ2
ZSBUaXNzdWUgUHJvdGVpbnMvKmdlbmV0aWNzPC9rZXl3b3JkPjxrZXl3b3JkPlByb3RlaW4gSXNv
Zm9ybXMvZ2VuZXRpY3M8L2tleXdvcmQ+PGtleXdvcmQ+U2VxdWVuY2UgQWxpZ25tZW50PC9rZXl3
b3JkPjxrZXl3b3JkPlNlcXVlbmNlIEhvbW9sb2d5LCBBbWlubyBBY2lkPC9rZXl3b3JkPjwva2V5
d29yZHM+PGRhdGVzPjx5ZWFyPjIwMDM8L3llYXI+PHB1Yi1kYXRlcz48ZGF0ZT5PY3QgMjwvZGF0
ZT48L3B1Yi1kYXRlcz48L2RhdGVzPjxpc2JuPjAzNzgtMTExOSAoUHJpbnQpJiN4RDswMzc4LTEx
MTkgKExpbmtpbmcpPC9pc2JuPjxhY2Nlc3Npb24tbnVtPjE0NTU3MDY4PC9hY2Nlc3Npb24tbnVt
Pjx3b3JrLXR5cGU+UmVzZWFyY2ggU3VwcG9ydCwgTm9uLVUuUy4gR292JmFwb3M7dDwvd29yay10
eXBlPjx1cmxzPjxyZWxhdGVkLXVybHM+PHVybD5odHRwOi8vd3d3Lm5jYmkubmxtLm5paC5nb3Yv
cHVibWVkLzE0NTU3MDY4PC91cmw+PC9yZWxhdGVkLXVybHM+PC91cmxzPjxsYW5ndWFnZT5lbmc8
L2xhbmd1YWdlPjwvcmVjb3JkPjwvQ2l0ZT48L0VuZE5vdGU+AG==
</w:fldData>
        </w:fldChar>
      </w:r>
      <w:r w:rsidR="00622D78" w:rsidRPr="006276C3">
        <w:rPr>
          <w:rFonts w:ascii="Book Antiqua" w:hAnsi="Book Antiqua"/>
          <w:color w:val="000000" w:themeColor="text1"/>
          <w:sz w:val="24"/>
          <w:szCs w:val="24"/>
        </w:rPr>
        <w:instrText xml:space="preserve"> ADDIN EN.CITE </w:instrText>
      </w:r>
      <w:r w:rsidR="00622D78" w:rsidRPr="006276C3">
        <w:rPr>
          <w:rFonts w:ascii="Book Antiqua" w:hAnsi="Book Antiqua"/>
          <w:color w:val="000000" w:themeColor="text1"/>
          <w:sz w:val="24"/>
          <w:szCs w:val="24"/>
        </w:rPr>
        <w:fldChar w:fldCharType="begin">
          <w:fldData xml:space="preserve">PEVuZE5vdGU+PENpdGU+PEF1dGhvcj5BcnVnYTwvQXV0aG9yPjxZZWFyPjIwMDM8L1llYXI+PFJl
Y051bT4xNTwvUmVjTnVtPjxEaXNwbGF5VGV4dD48c3R5bGUgZmFjZT0ic3VwZXJzY3JpcHQiPlsy
OF08L3N0eWxlPjwvRGlzcGxheVRleHQ+PHJlY29yZD48cmVjLW51bWJlcj4xNTwvcmVjLW51bWJl
cj48Zm9yZWlnbi1rZXlzPjxrZXkgYXBwPSJFTiIgZGItaWQ9ImF3cnQ5MGVlcndzYXJ3ZXNmdjN2
c3d2bGFhZHhhMnp2cHIyZCI+MTU8L2tleT48L2ZvcmVpZ24ta2V5cz48cmVmLXR5cGUgbmFtZT0i
Sm91cm5hbCBBcnRpY2xlIj4xNzwvcmVmLXR5cGU+PGNvbnRyaWJ1dG9ycz48YXV0aG9ycz48YXV0
aG9yPkFydWdhLCBKLjwvYXV0aG9yPjxhdXRob3I+WW9rb3RhLCBOLjwvYXV0aG9yPjxhdXRob3I+
TWlrb3NoaWJhLCBLLjwvYXV0aG9yPjwvYXV0aG9ycz48L2NvbnRyaWJ1dG9ycz48YXV0aC1hZGRy
ZXNzPkxhYm9yYXRvcnkgZm9yIERldmVsb3BtZW50YWwgTmV1cm9iaW9sb2d5LCBSSUtFTiBCcmFp
biBTY2llbmNlIEluc3RpdHV0ZSwgMi0xIEhpcm9zYXdhLCBXYWtvLXNoaSwgU2FpdGFtYSAzNTEt
MDE5OCwgSmFwYW4uIGphcnVnYUBicmFpbi5yaWtlbi5nby5qcDwvYXV0aC1hZGRyZXNzPjx0aXRs
ZXM+PHRpdGxlPkh1bWFuIFNMSVRSSyBmYW1pbHkgZ2VuZXM6IGdlbm9taWMgb3JnYW5pemF0aW9u
IGFuZCBleHByZXNzaW9uIHByb2ZpbGluZyBpbiBub3JtYWwgYnJhaW4gYW5kIGJyYWluIHR1bW9y
IHRpc3N1ZTwvdGl0bGU+PHNlY29uZGFyeS10aXRsZT5HZW5lPC9zZWNvbmRhcnktdGl0bGU+PGFs
dC10aXRsZT5HZW5lPC9hbHQtdGl0bGU+PC90aXRsZXM+PHBlcmlvZGljYWw+PGZ1bGwtdGl0bGU+
R2VuZTwvZnVsbC10aXRsZT48YWJici0xPkdlbmU8L2FiYnItMT48L3BlcmlvZGljYWw+PGFsdC1w
ZXJpb2RpY2FsPjxmdWxsLXRpdGxlPkdlbmU8L2Z1bGwtdGl0bGU+PGFiYnItMT5HZW5lPC9hYmJy
LTE+PC9hbHQtcGVyaW9kaWNhbD48cGFnZXM+ODctOTQ8L3BhZ2VzPjx2b2x1bWU+MzE1PC92b2x1
bWU+PGVkaXRpb24+MjAwMy8xMC8xNTwvZWRpdGlvbj48a2V5d29yZHM+PGtleXdvcmQ+QWRvbGVz
Y2VudDwva2V5d29yZD48a2V5d29yZD5BZHVsdDwva2V5d29yZD48a2V5d29yZD5BZ2VkPC9rZXl3
b3JkPjxrZXl3b3JkPkFtaW5vIEFjaWQgU2VxdWVuY2U8L2tleXdvcmQ+PGtleXdvcmQ+QmxvdHRp
bmcsIE5vcnRoZXJuPC9rZXl3b3JkPjxrZXl3b3JkPkJyYWluL2VtYnJ5b2xvZ3kvKm1ldGFib2xp
c208L2tleXdvcmQ+PGtleXdvcmQ+QnJhaW4gTmVvcGxhc21zLypnZW5ldGljcy9wYXRob2xvZ3k8
L2tleXdvcmQ+PGtleXdvcmQ+Q2hpbGQ8L2tleXdvcmQ+PGtleXdvcmQ+Q2hpbGQsIFByZXNjaG9v
bDwva2V5d29yZD48a2V5d29yZD5DaHJvbW9zb21lIE1hcHBpbmc8L2tleXdvcmQ+PGtleXdvcmQ+
Q2hyb21vc29tZXMsIEh1bWFuLCBQYWlyIDEzL2dlbmV0aWNzPC9rZXl3b3JkPjxrZXl3b3JkPkNo
cm9tb3NvbWVzLCBIdW1hbiwgUGFpciAzL2dlbmV0aWNzPC9rZXl3b3JkPjxrZXl3b3JkPkNocm9t
b3NvbWVzLCBIdW1hbiwgWC9nZW5ldGljczwva2V5d29yZD48a2V5d29yZD5GZW1hbGU8L2tleXdv
cmQ+PGtleXdvcmQ+R2VuZSBFeHByZXNzaW9uPC9rZXl3b3JkPjxrZXl3b3JkPipHZW5lIEV4cHJl
c3Npb24gUHJvZmlsaW5nPC9rZXl3b3JkPjxrZXl3b3JkPkdlbmUgRXhwcmVzc2lvbiBSZWd1bGF0
aW9uLCBEZXZlbG9wbWVudGFsPC9rZXl3b3JkPjxrZXl3b3JkPkdlbmUgRXhwcmVzc2lvbiBSZWd1
bGF0aW9uLCBOZW9wbGFzdGljPC9rZXl3b3JkPjxrZXl3b3JkPkdlbmVzL2dlbmV0aWNzPC9rZXl3
b3JkPjxrZXl3b3JkPkh1bWFuczwva2V5d29yZD48a2V5d29yZD5NYWxlPC9rZXl3b3JkPjxrZXl3
b3JkPk1lbWJyYW5lIFByb3RlaW5zLypnZW5ldGljczwva2V5d29yZD48a2V5d29yZD5NaWRkbGUg
QWdlZDwva2V5d29yZD48a2V5d29yZD5Nb2xlY3VsYXIgU2VxdWVuY2UgRGF0YTwva2V5d29yZD48
a2V5d29yZD5NdWx0aWdlbmUgRmFtaWx5LypnZW5ldGljczwva2V5d29yZD48a2V5d29yZD5OZXJ2
ZSBUaXNzdWUgUHJvdGVpbnMvKmdlbmV0aWNzPC9rZXl3b3JkPjxrZXl3b3JkPlByb3RlaW4gSXNv
Zm9ybXMvZ2VuZXRpY3M8L2tleXdvcmQ+PGtleXdvcmQ+U2VxdWVuY2UgQWxpZ25tZW50PC9rZXl3
b3JkPjxrZXl3b3JkPlNlcXVlbmNlIEhvbW9sb2d5LCBBbWlubyBBY2lkPC9rZXl3b3JkPjwva2V5
d29yZHM+PGRhdGVzPjx5ZWFyPjIwMDM8L3llYXI+PHB1Yi1kYXRlcz48ZGF0ZT5PY3QgMjwvZGF0
ZT48L3B1Yi1kYXRlcz48L2RhdGVzPjxpc2JuPjAzNzgtMTExOSAoUHJpbnQpJiN4RDswMzc4LTEx
MTkgKExpbmtpbmcpPC9pc2JuPjxhY2Nlc3Npb24tbnVtPjE0NTU3MDY4PC9hY2Nlc3Npb24tbnVt
Pjx3b3JrLXR5cGU+UmVzZWFyY2ggU3VwcG9ydCwgTm9uLVUuUy4gR292JmFwb3M7dDwvd29yay10
eXBlPjx1cmxzPjxyZWxhdGVkLXVybHM+PHVybD5odHRwOi8vd3d3Lm5jYmkubmxtLm5paC5nb3Yv
cHVibWVkLzE0NTU3MDY4PC91cmw+PC9yZWxhdGVkLXVybHM+PC91cmxzPjxsYW5ndWFnZT5lbmc8
L2xhbmd1YWdlPjwvcmVjb3JkPjwvQ2l0ZT48L0VuZE5vdGU+AG==
</w:fldData>
        </w:fldChar>
      </w:r>
      <w:r w:rsidR="00622D78" w:rsidRPr="006276C3">
        <w:rPr>
          <w:rFonts w:ascii="Book Antiqua" w:hAnsi="Book Antiqua"/>
          <w:color w:val="000000" w:themeColor="text1"/>
          <w:sz w:val="24"/>
          <w:szCs w:val="24"/>
        </w:rPr>
        <w:instrText xml:space="preserve"> ADDIN EN.CITE.DATA </w:instrText>
      </w:r>
      <w:r w:rsidR="00622D78" w:rsidRPr="006276C3">
        <w:rPr>
          <w:rFonts w:ascii="Book Antiqua" w:hAnsi="Book Antiqua"/>
          <w:color w:val="000000" w:themeColor="text1"/>
          <w:sz w:val="24"/>
          <w:szCs w:val="24"/>
        </w:rPr>
      </w:r>
      <w:r w:rsidR="00622D78" w:rsidRPr="006276C3">
        <w:rPr>
          <w:rFonts w:ascii="Book Antiqua" w:hAnsi="Book Antiqua"/>
          <w:color w:val="000000" w:themeColor="text1"/>
          <w:sz w:val="24"/>
          <w:szCs w:val="24"/>
        </w:rPr>
        <w:fldChar w:fldCharType="end"/>
      </w:r>
      <w:r w:rsidR="00980A2C" w:rsidRPr="006276C3">
        <w:rPr>
          <w:rFonts w:ascii="Book Antiqua" w:hAnsi="Book Antiqua"/>
          <w:color w:val="000000" w:themeColor="text1"/>
          <w:sz w:val="24"/>
          <w:szCs w:val="24"/>
        </w:rPr>
      </w:r>
      <w:r w:rsidR="00980A2C" w:rsidRPr="006276C3">
        <w:rPr>
          <w:rFonts w:ascii="Book Antiqua" w:hAnsi="Book Antiqua"/>
          <w:color w:val="000000" w:themeColor="text1"/>
          <w:sz w:val="24"/>
          <w:szCs w:val="24"/>
        </w:rPr>
        <w:fldChar w:fldCharType="separate"/>
      </w:r>
      <w:r w:rsidR="00622D78" w:rsidRPr="006276C3">
        <w:rPr>
          <w:rFonts w:ascii="Book Antiqua" w:hAnsi="Book Antiqua"/>
          <w:noProof/>
          <w:color w:val="000000" w:themeColor="text1"/>
          <w:sz w:val="24"/>
          <w:szCs w:val="24"/>
          <w:vertAlign w:val="superscript"/>
        </w:rPr>
        <w:t>[</w:t>
      </w:r>
      <w:hyperlink w:anchor="_ENREF_28" w:tooltip="Aruga, 2003 #15" w:history="1">
        <w:r w:rsidR="00622D78" w:rsidRPr="006276C3">
          <w:rPr>
            <w:rFonts w:ascii="Book Antiqua" w:hAnsi="Book Antiqua"/>
            <w:noProof/>
            <w:color w:val="000000" w:themeColor="text1"/>
            <w:sz w:val="24"/>
            <w:szCs w:val="24"/>
            <w:vertAlign w:val="superscript"/>
          </w:rPr>
          <w:t>28</w:t>
        </w:r>
      </w:hyperlink>
      <w:r w:rsidR="00622D78" w:rsidRPr="006276C3">
        <w:rPr>
          <w:rFonts w:ascii="Book Antiqua" w:hAnsi="Book Antiqua"/>
          <w:noProof/>
          <w:color w:val="000000" w:themeColor="text1"/>
          <w:sz w:val="24"/>
          <w:szCs w:val="24"/>
          <w:vertAlign w:val="superscript"/>
        </w:rPr>
        <w:t>]</w:t>
      </w:r>
      <w:r w:rsidR="00980A2C" w:rsidRPr="006276C3">
        <w:rPr>
          <w:rFonts w:ascii="Book Antiqua" w:hAnsi="Book Antiqua"/>
          <w:color w:val="000000" w:themeColor="text1"/>
          <w:sz w:val="24"/>
          <w:szCs w:val="24"/>
        </w:rPr>
        <w:fldChar w:fldCharType="end"/>
      </w:r>
      <w:r w:rsidR="00F53EA5"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 xml:space="preserve">However </w:t>
      </w:r>
      <w:r w:rsidRPr="006276C3">
        <w:rPr>
          <w:rFonts w:ascii="Book Antiqua" w:hAnsi="Book Antiqua"/>
          <w:color w:val="000000" w:themeColor="text1"/>
          <w:kern w:val="0"/>
          <w:sz w:val="24"/>
          <w:szCs w:val="24"/>
        </w:rPr>
        <w:t xml:space="preserve">the function of SLITRK3 in solid tumors is </w:t>
      </w:r>
      <w:r w:rsidR="00133038" w:rsidRPr="006276C3">
        <w:rPr>
          <w:rFonts w:ascii="Book Antiqua" w:hAnsi="Book Antiqua"/>
          <w:color w:val="000000" w:themeColor="text1"/>
          <w:kern w:val="0"/>
          <w:sz w:val="24"/>
          <w:szCs w:val="24"/>
        </w:rPr>
        <w:t>poorly studied</w:t>
      </w:r>
      <w:r w:rsidRPr="006276C3">
        <w:rPr>
          <w:rFonts w:ascii="Book Antiqua" w:hAnsi="Book Antiqua"/>
          <w:color w:val="000000" w:themeColor="text1"/>
          <w:kern w:val="0"/>
          <w:sz w:val="24"/>
          <w:szCs w:val="24"/>
        </w:rPr>
        <w:t xml:space="preserve">. In our </w:t>
      </w:r>
      <w:r w:rsidR="00133038" w:rsidRPr="006276C3">
        <w:rPr>
          <w:rFonts w:ascii="Book Antiqua" w:hAnsi="Book Antiqua"/>
          <w:color w:val="000000" w:themeColor="text1"/>
          <w:kern w:val="0"/>
          <w:sz w:val="24"/>
          <w:szCs w:val="24"/>
        </w:rPr>
        <w:t>previous study</w:t>
      </w:r>
      <w:r w:rsidR="00EB6534" w:rsidRPr="006276C3">
        <w:rPr>
          <w:rFonts w:ascii="Book Antiqua" w:hAnsi="Book Antiqua"/>
          <w:color w:val="000000" w:themeColor="text1"/>
          <w:kern w:val="0"/>
          <w:sz w:val="24"/>
          <w:szCs w:val="24"/>
        </w:rPr>
        <w:t xml:space="preserve"> </w:t>
      </w:r>
      <w:r w:rsidR="00A21598" w:rsidRPr="006276C3">
        <w:rPr>
          <w:rFonts w:ascii="Book Antiqua" w:hAnsi="Book Antiqua"/>
          <w:color w:val="000000" w:themeColor="text1"/>
          <w:kern w:val="0"/>
          <w:sz w:val="24"/>
          <w:szCs w:val="24"/>
        </w:rPr>
        <w:t>(</w:t>
      </w:r>
      <w:r w:rsidR="00EB6534" w:rsidRPr="006276C3">
        <w:rPr>
          <w:rFonts w:ascii="Book Antiqua" w:hAnsi="Book Antiqua"/>
          <w:color w:val="000000" w:themeColor="text1"/>
          <w:kern w:val="0"/>
          <w:sz w:val="24"/>
          <w:szCs w:val="24"/>
        </w:rPr>
        <w:t>unpublished data</w:t>
      </w:r>
      <w:r w:rsidR="00A21598" w:rsidRPr="006276C3">
        <w:rPr>
          <w:rFonts w:ascii="Book Antiqua" w:hAnsi="Book Antiqua"/>
          <w:color w:val="000000" w:themeColor="text1"/>
          <w:kern w:val="0"/>
          <w:sz w:val="24"/>
          <w:szCs w:val="24"/>
        </w:rPr>
        <w:t>)</w:t>
      </w:r>
      <w:r w:rsidRPr="006276C3">
        <w:rPr>
          <w:rFonts w:ascii="Book Antiqua" w:hAnsi="Book Antiqua"/>
          <w:color w:val="000000" w:themeColor="text1"/>
          <w:kern w:val="0"/>
          <w:sz w:val="24"/>
          <w:szCs w:val="24"/>
        </w:rPr>
        <w:t xml:space="preserve">, the expression of SLITRK3 was monotonically increasing from low-risk group to high-risk group. </w:t>
      </w:r>
      <w:r w:rsidR="00133038" w:rsidRPr="006276C3">
        <w:rPr>
          <w:rFonts w:ascii="Book Antiqua" w:hAnsi="Book Antiqua"/>
          <w:color w:val="000000" w:themeColor="text1"/>
          <w:kern w:val="0"/>
          <w:sz w:val="24"/>
          <w:szCs w:val="24"/>
        </w:rPr>
        <w:t>W</w:t>
      </w:r>
      <w:r w:rsidRPr="006276C3">
        <w:rPr>
          <w:rFonts w:ascii="Book Antiqua" w:hAnsi="Book Antiqua"/>
          <w:color w:val="000000" w:themeColor="text1"/>
          <w:kern w:val="0"/>
          <w:sz w:val="24"/>
          <w:szCs w:val="24"/>
        </w:rPr>
        <w:t xml:space="preserve">e found that SLITRK3 was also up-regulated in tumor </w:t>
      </w:r>
      <w:r w:rsidR="00133038" w:rsidRPr="006276C3">
        <w:rPr>
          <w:rFonts w:ascii="Book Antiqua" w:hAnsi="Book Antiqua"/>
          <w:color w:val="000000" w:themeColor="text1"/>
          <w:kern w:val="0"/>
          <w:sz w:val="24"/>
          <w:szCs w:val="24"/>
        </w:rPr>
        <w:t xml:space="preserve">compared to non-tumor </w:t>
      </w:r>
      <w:r w:rsidRPr="006276C3">
        <w:rPr>
          <w:rFonts w:ascii="Book Antiqua" w:hAnsi="Book Antiqua"/>
          <w:color w:val="000000" w:themeColor="text1"/>
          <w:kern w:val="0"/>
          <w:sz w:val="24"/>
          <w:szCs w:val="24"/>
        </w:rPr>
        <w:t>tissue</w:t>
      </w:r>
      <w:r w:rsidR="00133038" w:rsidRPr="006276C3">
        <w:rPr>
          <w:rFonts w:ascii="Book Antiqua" w:hAnsi="Book Antiqua"/>
          <w:color w:val="000000" w:themeColor="text1"/>
          <w:sz w:val="24"/>
          <w:szCs w:val="24"/>
        </w:rPr>
        <w:t xml:space="preserve"> by </w:t>
      </w:r>
      <w:bookmarkStart w:id="223" w:name="OLE_LINK453"/>
      <w:bookmarkStart w:id="224" w:name="OLE_LINK454"/>
      <w:r w:rsidR="00247340" w:rsidRPr="006276C3">
        <w:rPr>
          <w:rFonts w:ascii="Book Antiqua" w:hAnsi="Book Antiqua"/>
          <w:color w:val="000000" w:themeColor="text1"/>
          <w:sz w:val="24"/>
          <w:szCs w:val="24"/>
        </w:rPr>
        <w:t>using i</w:t>
      </w:r>
      <w:r w:rsidR="00D47205" w:rsidRPr="006276C3">
        <w:rPr>
          <w:rFonts w:ascii="Book Antiqua" w:hAnsi="Book Antiqua"/>
          <w:color w:val="000000" w:themeColor="text1"/>
          <w:sz w:val="24"/>
          <w:szCs w:val="24"/>
        </w:rPr>
        <w:t>mmunohistochemistry</w:t>
      </w:r>
      <w:r w:rsidR="00FA1CF1" w:rsidRPr="006276C3">
        <w:rPr>
          <w:rFonts w:ascii="Book Antiqua" w:hAnsi="Book Antiqua"/>
          <w:color w:val="000000" w:themeColor="text1"/>
          <w:sz w:val="24"/>
          <w:szCs w:val="24"/>
        </w:rPr>
        <w:t xml:space="preserve"> </w:t>
      </w:r>
      <w:bookmarkEnd w:id="223"/>
      <w:bookmarkEnd w:id="224"/>
      <w:r w:rsidR="00133038" w:rsidRPr="006276C3">
        <w:rPr>
          <w:rFonts w:ascii="Book Antiqua" w:hAnsi="Book Antiqua"/>
          <w:color w:val="000000" w:themeColor="text1"/>
          <w:sz w:val="24"/>
          <w:szCs w:val="24"/>
        </w:rPr>
        <w:t xml:space="preserve">and </w:t>
      </w:r>
      <w:proofErr w:type="spellStart"/>
      <w:r w:rsidR="00133038" w:rsidRPr="006276C3">
        <w:rPr>
          <w:rFonts w:ascii="Book Antiqua" w:hAnsi="Book Antiqua"/>
          <w:color w:val="000000" w:themeColor="text1"/>
          <w:sz w:val="24"/>
          <w:szCs w:val="24"/>
        </w:rPr>
        <w:t>qRT</w:t>
      </w:r>
      <w:proofErr w:type="spellEnd"/>
      <w:r w:rsidR="00133038" w:rsidRPr="006276C3">
        <w:rPr>
          <w:rFonts w:ascii="Book Antiqua" w:hAnsi="Book Antiqua"/>
          <w:color w:val="000000" w:themeColor="text1"/>
          <w:sz w:val="24"/>
          <w:szCs w:val="24"/>
        </w:rPr>
        <w:t xml:space="preserve">-PCR. This finding is in agreement with </w:t>
      </w:r>
      <w:proofErr w:type="spellStart"/>
      <w:r w:rsidR="00133038" w:rsidRPr="006276C3">
        <w:rPr>
          <w:rFonts w:ascii="Book Antiqua" w:hAnsi="Book Antiqua"/>
          <w:color w:val="000000" w:themeColor="text1"/>
          <w:sz w:val="24"/>
          <w:szCs w:val="24"/>
        </w:rPr>
        <w:t>Milde</w:t>
      </w:r>
      <w:proofErr w:type="spellEnd"/>
      <w:r w:rsidR="00133038" w:rsidRPr="006276C3">
        <w:rPr>
          <w:rFonts w:ascii="Book Antiqua" w:hAnsi="Book Antiqua"/>
          <w:color w:val="000000" w:themeColor="text1"/>
          <w:sz w:val="24"/>
          <w:szCs w:val="24"/>
        </w:rPr>
        <w:t xml:space="preserve"> </w:t>
      </w:r>
      <w:r w:rsidR="00133038" w:rsidRPr="006276C3">
        <w:rPr>
          <w:rFonts w:ascii="Book Antiqua" w:hAnsi="Book Antiqua"/>
          <w:i/>
          <w:color w:val="000000" w:themeColor="text1"/>
          <w:sz w:val="24"/>
          <w:szCs w:val="24"/>
        </w:rPr>
        <w:t>et al</w:t>
      </w:r>
      <w:r w:rsidR="00F53EA5" w:rsidRPr="006276C3">
        <w:rPr>
          <w:rFonts w:ascii="Book Antiqua" w:hAnsi="Book Antiqua"/>
          <w:color w:val="000000" w:themeColor="text1"/>
          <w:sz w:val="24"/>
          <w:szCs w:val="24"/>
        </w:rPr>
        <w:fldChar w:fldCharType="begin"/>
      </w:r>
      <w:r w:rsidR="00F53EA5" w:rsidRPr="006276C3">
        <w:rPr>
          <w:rFonts w:ascii="Book Antiqua" w:hAnsi="Book Antiqua"/>
          <w:color w:val="000000" w:themeColor="text1"/>
          <w:sz w:val="24"/>
          <w:szCs w:val="24"/>
        </w:rPr>
        <w:instrText xml:space="preserve"> ADDIN EN.CITE &lt;EndNote&gt;&lt;Cite&gt;&lt;Author&gt;Milde&lt;/Author&gt;&lt;Year&gt;2007&lt;/Year&gt;&lt;RecNum&gt;21&lt;/RecNum&gt;&lt;DisplayText&gt;&lt;style face="superscript"&gt;[16]&lt;/style&gt;&lt;/DisplayText&gt;&lt;record&gt;&lt;rec-number&gt;21&lt;/rec-number&gt;&lt;foreign-keys&gt;&lt;key app="EN" db-id="awrt90eerwsarwesfv3vswvlaadxa2zvpr2d"&gt;21&lt;/key&gt;&lt;/foreign-keys&gt;&lt;ref-type name="Journal Article"&gt;17&lt;/ref-type&gt;&lt;contributors&gt;&lt;authors&gt;&lt;author&gt;Milde, T.&lt;/author&gt;&lt;author&gt;Shmelkov, S. V.&lt;/author&gt;&lt;author&gt;Jensen, K. K.&lt;/author&gt;&lt;author&gt;Zlotchenko, G.&lt;/author&gt;&lt;author&gt;Petit, I.&lt;/author&gt;&lt;author&gt;Rafii, S.&lt;/author&gt;&lt;/authors&gt;&lt;/contributors&gt;&lt;titles&gt;&lt;title&gt;A novel family of slitrk genes is expressed on hematopoietic stem cells and leukemias&lt;/title&gt;&lt;secondary-title&gt;Leukemia&lt;/secondary-title&gt;&lt;alt-title&gt;Leukemia&lt;/alt-title&gt;&lt;/titles&gt;&lt;periodical&gt;&lt;full-title&gt;Leukemia&lt;/full-title&gt;&lt;abbr-1&gt;Leukemia&lt;/abbr-1&gt;&lt;/periodical&gt;&lt;alt-periodical&gt;&lt;full-title&gt;Leukemia&lt;/full-title&gt;&lt;abbr-1&gt;Leukemia&lt;/abbr-1&gt;&lt;/alt-periodical&gt;&lt;pages&gt;824-7&lt;/pages&gt;&lt;volume&gt;21&lt;/volume&gt;&lt;number&gt;4&lt;/number&gt;&lt;edition&gt;2007/02/03&lt;/edition&gt;&lt;keywords&gt;&lt;keyword&gt;Biological Markers&lt;/keyword&gt;&lt;keyword&gt;Gene Expression Regulation&lt;/keyword&gt;&lt;keyword&gt;*Gene Expression Regulation, Neoplastic&lt;/keyword&gt;&lt;keyword&gt;Hematopoietic Stem Cells/*physiology&lt;/keyword&gt;&lt;keyword&gt;Humans&lt;/keyword&gt;&lt;keyword&gt;Leukemia/*genetics&lt;/keyword&gt;&lt;keyword&gt;Membrane Proteins/*genetics&lt;/keyword&gt;&lt;keyword&gt;Nerve Tissue Proteins/*genetics&lt;/keyword&gt;&lt;keyword&gt;Tumor Markers, Biological/analysis&lt;/keyword&gt;&lt;/keywords&gt;&lt;dates&gt;&lt;year&gt;2007&lt;/year&gt;&lt;pub-dates&gt;&lt;date&gt;Apr&lt;/date&gt;&lt;/pub-dates&gt;&lt;/dates&gt;&lt;isbn&gt;0887-6924 (Print)&amp;#xD;0887-6924 (Linking)&lt;/isbn&gt;&lt;accession-num&gt;17268530&lt;/accession-num&gt;&lt;work-type&gt;Letter&amp;#xD;Research Support, N.I.H., Extramural&amp;#xD;Research Support, Non-U.S. Gov&amp;apos;t&lt;/work-type&gt;&lt;urls&gt;&lt;related-urls&gt;&lt;url&gt;http://www.ncbi.nlm.nih.gov/pubmed/17268530&lt;/url&gt;&lt;/related-urls&gt;&lt;/urls&gt;&lt;electronic-resource-num&gt;10.1038/sj.leu.2404525&lt;/electronic-resource-num&gt;&lt;language&gt;eng&lt;/language&gt;&lt;/record&gt;&lt;/Cite&gt;&lt;/EndNote&gt;</w:instrText>
      </w:r>
      <w:r w:rsidR="00F53EA5" w:rsidRPr="006276C3">
        <w:rPr>
          <w:rFonts w:ascii="Book Antiqua" w:hAnsi="Book Antiqua"/>
          <w:color w:val="000000" w:themeColor="text1"/>
          <w:sz w:val="24"/>
          <w:szCs w:val="24"/>
        </w:rPr>
        <w:fldChar w:fldCharType="separate"/>
      </w:r>
      <w:r w:rsidR="00F53EA5" w:rsidRPr="006276C3">
        <w:rPr>
          <w:rFonts w:ascii="Book Antiqua" w:hAnsi="Book Antiqua"/>
          <w:noProof/>
          <w:color w:val="000000" w:themeColor="text1"/>
          <w:sz w:val="24"/>
          <w:szCs w:val="24"/>
          <w:vertAlign w:val="superscript"/>
        </w:rPr>
        <w:t>[</w:t>
      </w:r>
      <w:hyperlink w:anchor="_ENREF_16" w:tooltip="Milde, 2007 #21" w:history="1">
        <w:r w:rsidR="00F53EA5" w:rsidRPr="006276C3">
          <w:rPr>
            <w:rFonts w:ascii="Book Antiqua" w:hAnsi="Book Antiqua"/>
            <w:noProof/>
            <w:color w:val="000000" w:themeColor="text1"/>
            <w:sz w:val="24"/>
            <w:szCs w:val="24"/>
            <w:vertAlign w:val="superscript"/>
          </w:rPr>
          <w:t>16</w:t>
        </w:r>
      </w:hyperlink>
      <w:r w:rsidR="00F53EA5" w:rsidRPr="006276C3">
        <w:rPr>
          <w:rFonts w:ascii="Book Antiqua" w:hAnsi="Book Antiqua"/>
          <w:noProof/>
          <w:color w:val="000000" w:themeColor="text1"/>
          <w:sz w:val="24"/>
          <w:szCs w:val="24"/>
          <w:vertAlign w:val="superscript"/>
        </w:rPr>
        <w:t>]</w:t>
      </w:r>
      <w:r w:rsidR="00F53EA5" w:rsidRPr="006276C3">
        <w:rPr>
          <w:rFonts w:ascii="Book Antiqua" w:hAnsi="Book Antiqua"/>
          <w:color w:val="000000" w:themeColor="text1"/>
          <w:sz w:val="24"/>
          <w:szCs w:val="24"/>
        </w:rPr>
        <w:fldChar w:fldCharType="end"/>
      </w:r>
      <w:r w:rsidR="00133038" w:rsidRPr="006276C3">
        <w:rPr>
          <w:rFonts w:ascii="Book Antiqua" w:hAnsi="Book Antiqua"/>
          <w:i/>
          <w:color w:val="000000" w:themeColor="text1"/>
          <w:sz w:val="24"/>
          <w:szCs w:val="24"/>
        </w:rPr>
        <w:t xml:space="preserve"> </w:t>
      </w:r>
      <w:r w:rsidR="00133038" w:rsidRPr="006276C3">
        <w:rPr>
          <w:rFonts w:ascii="Book Antiqua" w:hAnsi="Book Antiqua"/>
          <w:color w:val="000000" w:themeColor="text1"/>
          <w:sz w:val="24"/>
          <w:szCs w:val="24"/>
        </w:rPr>
        <w:t>who demonstrated that SLITR</w:t>
      </w:r>
      <w:r w:rsidR="007453DE" w:rsidRPr="006276C3">
        <w:rPr>
          <w:rFonts w:ascii="Book Antiqua" w:hAnsi="Book Antiqua"/>
          <w:color w:val="000000" w:themeColor="text1"/>
          <w:sz w:val="24"/>
          <w:szCs w:val="24"/>
        </w:rPr>
        <w:t>K3 was up-regulated in lymphoma.</w:t>
      </w:r>
      <w:r w:rsidR="001F57DE" w:rsidRPr="006276C3">
        <w:rPr>
          <w:rFonts w:ascii="Book Antiqua" w:hAnsi="Book Antiqua"/>
          <w:color w:val="000000" w:themeColor="text1"/>
          <w:sz w:val="24"/>
          <w:szCs w:val="24"/>
        </w:rPr>
        <w:t xml:space="preserve"> SLITRK3 expression was also associated with a higher incidence of GI bleeding, a common symptom of GIST and a good i</w:t>
      </w:r>
      <w:r w:rsidR="00F53EA5" w:rsidRPr="006276C3">
        <w:rPr>
          <w:rFonts w:ascii="Book Antiqua" w:hAnsi="Book Antiqua"/>
          <w:color w:val="000000" w:themeColor="text1"/>
          <w:sz w:val="24"/>
          <w:szCs w:val="24"/>
        </w:rPr>
        <w:t xml:space="preserve">ndicator for high-risk </w:t>
      </w:r>
      <w:proofErr w:type="gramStart"/>
      <w:r w:rsidR="00F53EA5" w:rsidRPr="006276C3">
        <w:rPr>
          <w:rFonts w:ascii="Book Antiqua" w:hAnsi="Book Antiqua"/>
          <w:color w:val="000000" w:themeColor="text1"/>
          <w:sz w:val="24"/>
          <w:szCs w:val="24"/>
        </w:rPr>
        <w:t>patients</w:t>
      </w:r>
      <w:proofErr w:type="gramEnd"/>
      <w:r w:rsidR="00980A2C" w:rsidRPr="006276C3">
        <w:rPr>
          <w:rFonts w:ascii="Book Antiqua" w:hAnsi="Book Antiqua"/>
          <w:color w:val="000000" w:themeColor="text1"/>
          <w:sz w:val="24"/>
          <w:szCs w:val="24"/>
        </w:rPr>
        <w:fldChar w:fldCharType="begin">
          <w:fldData xml:space="preserve">PEVuZE5vdGU+PENpdGU+PEF1dGhvcj5NaWV0dGluZW48L0F1dGhvcj48WWVhcj4yMDA1PC9ZZWFy
PjxSZWNOdW0+MzE8L1JlY051bT48RGlzcGxheVRleHQ+PHN0eWxlIGZhY2U9InN1cGVyc2NyaXB0
Ij5bMjksIDMwXTwvc3R5bGU+PC9EaXNwbGF5VGV4dD48cmVjb3JkPjxyZWMtbnVtYmVyPjMxPC9y
ZWMtbnVtYmVyPjxmb3JlaWduLWtleXM+PGtleSBhcHA9IkVOIiBkYi1pZD0iYXdydDkwZWVyd3Nh
cndlc2Z2M3Zzd3ZsYWFkeGEyenZwcjJkIj4zMTwva2V5PjwvZm9yZWlnbi1rZXlzPjxyZWYtdHlw
ZSBuYW1lPSJKb3VybmFsIEFydGljbGUiPjE3PC9yZWYtdHlwZT48Y29udHJpYnV0b3JzPjxhdXRo
b3JzPjxhdXRob3I+TWlldHRpbmVuLCBNLjwvYXV0aG9yPjxhdXRob3I+U29iaW4sIEwuIEguPC9h
dXRob3I+PGF1dGhvcj5MYXNvdGEsIEouPC9hdXRob3I+PC9hdXRob3JzPjwvY29udHJpYnV0b3Jz
PjxhdXRoLWFkZHJlc3M+RGVwYXJ0bWVudHMgb2YgU29mdCBUaXNzdWUgUGF0aG9sb2d5LCBBcm1l
ZCBGb3JjZXMgSW5zdGl0dXRlIG9mIFBhdGhvbG9neSwgV2FzaGluZ3RvbiwgREMgMjAzMDYtNjAw
MCwgVVNBLjwvYXV0aC1hZGRyZXNzPjx0aXRsZXM+PHRpdGxlPkdhc3Ryb2ludGVzdGluYWwgc3Ry
b21hbCB0dW1vcnMgb2YgdGhlIHN0b21hY2g6IGEgY2xpbmljb3BhdGhvbG9naWMsIGltbXVub2hp
c3RvY2hlbWljYWwsIGFuZCBtb2xlY3VsYXIgZ2VuZXRpYyBzdHVkeSBvZiAxNzY1IGNhc2VzIHdp
dGggbG9uZy10ZXJtIGZvbGxvdy11cDwvdGl0bGU+PHNlY29uZGFyeS10aXRsZT5BbSBKIFN1cmcg
UGF0aG9sPC9zZWNvbmRhcnktdGl0bGU+PGFsdC10aXRsZT5UaGUgQW1lcmljYW4gam91cm5hbCBv
ZiBzdXJnaWNhbCBwYXRob2xvZ3k8L2FsdC10aXRsZT48L3RpdGxlcz48cGVyaW9kaWNhbD48ZnVs
bC10aXRsZT5BbSBKIFN1cmcgUGF0aG9sPC9mdWxsLXRpdGxlPjxhYmJyLTE+VGhlIEFtZXJpY2Fu
IGpvdXJuYWwgb2Ygc3VyZ2ljYWwgcGF0aG9sb2d5PC9hYmJyLTE+PC9wZXJpb2RpY2FsPjxhbHQt
cGVyaW9kaWNhbD48ZnVsbC10aXRsZT5BbSBKIFN1cmcgUGF0aG9sPC9mdWxsLXRpdGxlPjxhYmJy
LTE+VGhlIEFtZXJpY2FuIGpvdXJuYWwgb2Ygc3VyZ2ljYWwgcGF0aG9sb2d5PC9hYmJyLTE+PC9h
bHQtcGVyaW9kaWNhbD48cGFnZXM+NTItNjg8L3BhZ2VzPjx2b2x1bWU+Mjk8L3ZvbHVtZT48bnVt
YmVyPjE8L251bWJlcj48ZWRpdGlvbj4yMDA0LzEyLzIzPC9lZGl0aW9uPjxrZXl3b3Jkcz48a2V5
d29yZD5BZG9sZXNjZW50PC9rZXl3b3JkPjxrZXl3b3JkPkFkdWx0PC9rZXl3b3JkPjxrZXl3b3Jk
PkFnZSBEaXN0cmlidXRpb248L2tleXdvcmQ+PGtleXdvcmQ+QWdlZDwva2V5d29yZD48a2V5d29y
ZD5BZ2VkLCA4MCBhbmQgb3Zlcjwva2V5d29yZD48a2V5d29yZD5DaGlsZDwva2V5d29yZD48a2V5
d29yZD5ETkEgTXV0YXRpb25hbCBBbmFseXNpczwva2V5d29yZD48a2V5d29yZD5ETkEsIE5lb3Bs
YXNtL2FuYWx5c2lzPC9rZXl3b3JkPjxrZXl3b3JkPkRpc2Vhc2UtRnJlZSBTdXJ2aXZhbDwva2V5
d29yZD48a2V5d29yZD5GZW1hbGU8L2tleXdvcmQ+PGtleXdvcmQ+Rm9sbG93LVVwIFN0dWRpZXM8
L2tleXdvcmQ+PGtleXdvcmQ+R2FzdHJvaW50ZXN0aW5hbCBTdHJvbWFsIFR1bW9ycy9nZW5ldGlj
cy9tZXRhYm9saXNtLypwYXRob2xvZ3k8L2tleXdvcmQ+PGtleXdvcmQ+SHVtYW5zPC9rZXl3b3Jk
PjxrZXl3b3JkPkltbXVub2hpc3RvY2hlbWlzdHJ5PC9rZXl3b3JkPjxrZXl3b3JkPk1hbGU8L2tl
eXdvcmQ+PGtleXdvcmQ+TWlkZGxlIEFnZWQ8L2tleXdvcmQ+PGtleXdvcmQ+U2V4IERpc3RyaWJ1
dGlvbjwva2V5d29yZD48a2V5d29yZD5TdG9tYWNoIE5lb3BsYXNtcy9nZW5ldGljcy9tZXRhYm9s
aXNtLypwYXRob2xvZ3k8L2tleXdvcmQ+PGtleXdvcmQ+VHVtb3IgTWFya2VycywgQmlvbG9naWNh
bC9tZXRhYm9saXNtPC9rZXl3b3JkPjwva2V5d29yZHM+PGRhdGVzPjx5ZWFyPjIwMDU8L3llYXI+
PHB1Yi1kYXRlcz48ZGF0ZT5KYW48L2RhdGU+PC9wdWItZGF0ZXM+PC9kYXRlcz48aXNibj4wMTQ3
LTUxODUgKFByaW50KSYjeEQ7MDE0Ny01MTg1IChMaW5raW5nKTwvaXNibj48YWNjZXNzaW9uLW51
bT4xNTYxMzg1NjwvYWNjZXNzaW9uLW51bT48dXJscz48cmVsYXRlZC11cmxzPjx1cmw+aHR0cDov
L3d3dy5uY2JpLm5sbS5uaWguZ292L3B1Ym1lZC8xNTYxMzg1NjwvdXJsPjwvcmVsYXRlZC11cmxz
PjwvdXJscz48bGFuZ3VhZ2U+ZW5nPC9sYW5ndWFnZT48L3JlY29yZD48L0NpdGU+PENpdGU+PEF1
dGhvcj5MdjwvQXV0aG9yPjxZZWFyPjIwMTM8L1llYXI+PFJlY051bT4zMjwvUmVjTnVtPjxyZWNv
cmQ+PHJlYy1udW1iZXI+MzI8L3JlYy1udW1iZXI+PGZvcmVpZ24ta2V5cz48a2V5IGFwcD0iRU4i
IGRiLWlkPSJhd3J0OTBlZXJ3c2Fyd2VzZnYzdnN3dmxhYWR4YTJ6dnByMmQiPjMyPC9rZXk+PC9m
b3JlaWduLWtleXM+PHJlZi10eXBlIG5hbWU9IkpvdXJuYWwgQXJ0aWNsZSI+MTc8L3JlZi10eXBl
Pjxjb250cmlidXRvcnM+PGF1dGhvcnM+PGF1dGhvcj5MdiwgQS48L2F1dGhvcj48YXV0aG9yPkxp
LCBaLjwvYXV0aG9yPjxhdXRob3I+VGlhbiwgWC48L2F1dGhvcj48YXV0aG9yPkd1YW4sIFguPC9h
dXRob3I+PGF1dGhvcj5aaGFvLCBNLjwvYXV0aG9yPjxhdXRob3I+RG9uZywgQi48L2F1dGhvcj48
YXV0aG9yPkhhbywgQy48L2F1dGhvcj48L2F1dGhvcnM+PC9jb250cmlidXRvcnM+PGF1dGgtYWRk
cmVzcz5LZXkgTGFib3JhdG9yeSBvZiBDYXJjaW5vZ2VuZXNpcyBhbmQgVHJhbnNsYXRpb25hbCBS
ZXNlYXJjaCBNaW5pc3RyeSBvZiBFZHVjYXRpb24sIERlcGFydG1lbnQgb2YgSGVwYXRvLVBhbmNy
ZWF0by1CaWxpYXJ5IFN1cmdlcnksIFBla2luZyBVbml2ZXJzaXR5IFNjaG9vbCBvZiBPbmNvbG9n
eSwgQmVpamluZyBDYW5jZXIgSG9zcGl0YWwgJmFtcDsgSW5zdGl0dXRlLCBCZWlqaW5nLCBQZW9w
bGUmYXBvcztzIFJlcHVibGljIG9mIENoaW5hLjwvYXV0aC1hZGRyZXNzPjx0aXRsZXM+PHRpdGxl
PlNLUDIgaGlnaCBleHByZXNzaW9uLCBLSVQgZXhvbiAxMSBkZWxldGlvbnMsIGFuZCBnYXN0cm9p
bnRlc3RpbmFsIGJsZWVkaW5nIGFzIHByZWRpY3RvcnMgb2YgcG9vciBwcm9nbm9zaXMgaW4gcHJp
bWFyeSBnYXN0cm9pbnRlc3RpbmFsIHN0cm9tYWwgdHVtb3JzPC90aXRsZT48c2Vjb25kYXJ5LXRp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L2FsdC1wZXJpb2RpY2FsPjxwYWdlcz5lNjI5NTE8L3BhZ2VzPjx2b2x1bWU+ODwvdm9sdW1lPjxu
dW1iZXI+NTwvbnVtYmVyPjxlZGl0aW9uPjIwMTMvMDUvMjI8L2VkaXRpb24+PGtleXdvcmRzPjxr
ZXl3b3JkPkZlbWFsZTwva2V5d29yZD48a2V5d29yZD5HYXN0cm9pbnRlc3RpbmFsIFN0cm9tYWwg
VHVtb3JzLypkaWFnbm9zaXMvZ2VuZXRpY3MvbWV0YWJvbGlzbS9wYXRob2xvZ3k8L2tleXdvcmQ+
PGtleXdvcmQ+SGVtb3JyaGFnZS8qcGF0aG9sb2d5PC9rZXl3b3JkPjxrZXl3b3JkPkh1bWFuczwv
a2V5d29yZD48a2V5d29yZD5JbW11bm9oaXN0b2NoZW1pc3RyeTwva2V5d29yZD48a2V5d29yZD5N
YWxlPC9rZXl3b3JkPjxrZXl3b3JkPk1pY3JvYXJyYXkgQW5hbHlzaXM8L2tleXdvcmQ+PGtleXdv
cmQ+TWl0b3RpYyBJbmRleDwva2V5d29yZD48a2V5d29yZD5Qcm9nbm9zaXM8L2tleXdvcmQ+PGtl
eXdvcmQ+UHJvdG8tT25jb2dlbmUgUHJvdGVpbnMgYy1raXQvKmdlbmV0aWNzPC9rZXl3b3JkPjxr
ZXl3b3JkPlJlY3VycmVuY2U8L2tleXdvcmQ+PGtleXdvcmQ+UmV0cm9zcGVjdGl2ZSBTdHVkaWVz
PC9rZXl3b3JkPjxrZXl3b3JkPlJpc2sgQXNzZXNzbWVudC9tZXRob2RzPC9rZXl3b3JkPjxrZXl3
b3JkPlMtUGhhc2UgS2luYXNlLUFzc29jaWF0ZWQgUHJvdGVpbnMvKm1ldGFib2xpc208L2tleXdv
cmQ+PGtleXdvcmQ+U2VxdWVuY2UgRGVsZXRpb24vZ2VuZXRpY3M8L2tleXdvcmQ+PGtleXdvcmQ+
U2V4IEZhY3RvcnM8L2tleXdvcmQ+PGtleXdvcmQ+VHVtb3IgTWFya2VycywgQmlvbG9naWNhbC8q
bWV0YWJvbGlzbTwva2V5d29yZD48L2tleXdvcmRzPjxkYXRlcz48eWVhcj4yMDEzPC95ZWFyPjwv
ZGF0ZXM+PGlzYm4+MTkzMi02MjAzIChFbGVjdHJvbmljKSYjeEQ7MTkzMi02MjAzIChMaW5raW5n
KTwvaXNibj48YWNjZXNzaW9uLW51bT4yMzY5MDk2NzwvYWNjZXNzaW9uLW51bT48d29yay10eXBl
PlJlc2VhcmNoIFN1cHBvcnQsIE5vbi1VLlMuIEdvdiZhcG9zO3Q8L3dvcmstdHlwZT48dXJscz48
cmVsYXRlZC11cmxzPjx1cmw+aHR0cDovL3d3dy5uY2JpLm5sbS5uaWguZ292L3B1Ym1lZC8yMzY5
MDk2NzwvdXJsPjwvcmVsYXRlZC11cmxzPjwvdXJscz48Y3VzdG9tMj4zNjU2ODU4PC9jdXN0b20y
PjxlbGVjdHJvbmljLXJlc291cmNlLW51bT4xMC4xMzcxL2pvdXJuYWwucG9uZS4wMDYyOTUxPC9l
bGVjdHJvbmljLXJlc291cmNlLW51bT48bGFuZ3VhZ2U+ZW5nPC9sYW5ndWFnZT48L3JlY29yZD48
L0NpdGU+PC9FbmROb3RlPn==
</w:fldData>
        </w:fldChar>
      </w:r>
      <w:r w:rsidR="00622D78" w:rsidRPr="006276C3">
        <w:rPr>
          <w:rFonts w:ascii="Book Antiqua" w:hAnsi="Book Antiqua"/>
          <w:color w:val="000000" w:themeColor="text1"/>
          <w:sz w:val="24"/>
          <w:szCs w:val="24"/>
        </w:rPr>
        <w:instrText xml:space="preserve"> ADDIN EN.CITE </w:instrText>
      </w:r>
      <w:r w:rsidR="00622D78" w:rsidRPr="006276C3">
        <w:rPr>
          <w:rFonts w:ascii="Book Antiqua" w:hAnsi="Book Antiqua"/>
          <w:color w:val="000000" w:themeColor="text1"/>
          <w:sz w:val="24"/>
          <w:szCs w:val="24"/>
        </w:rPr>
        <w:fldChar w:fldCharType="begin">
          <w:fldData xml:space="preserve">PEVuZE5vdGU+PENpdGU+PEF1dGhvcj5NaWV0dGluZW48L0F1dGhvcj48WWVhcj4yMDA1PC9ZZWFy
PjxSZWNOdW0+MzE8L1JlY051bT48RGlzcGxheVRleHQ+PHN0eWxlIGZhY2U9InN1cGVyc2NyaXB0
Ij5bMjksIDMwXTwvc3R5bGU+PC9EaXNwbGF5VGV4dD48cmVjb3JkPjxyZWMtbnVtYmVyPjMxPC9y
ZWMtbnVtYmVyPjxmb3JlaWduLWtleXM+PGtleSBhcHA9IkVOIiBkYi1pZD0iYXdydDkwZWVyd3Nh
cndlc2Z2M3Zzd3ZsYWFkeGEyenZwcjJkIj4zMTwva2V5PjwvZm9yZWlnbi1rZXlzPjxyZWYtdHlw
ZSBuYW1lPSJKb3VybmFsIEFydGljbGUiPjE3PC9yZWYtdHlwZT48Y29udHJpYnV0b3JzPjxhdXRo
b3JzPjxhdXRob3I+TWlldHRpbmVuLCBNLjwvYXV0aG9yPjxhdXRob3I+U29iaW4sIEwuIEguPC9h
dXRob3I+PGF1dGhvcj5MYXNvdGEsIEouPC9hdXRob3I+PC9hdXRob3JzPjwvY29udHJpYnV0b3Jz
PjxhdXRoLWFkZHJlc3M+RGVwYXJ0bWVudHMgb2YgU29mdCBUaXNzdWUgUGF0aG9sb2d5LCBBcm1l
ZCBGb3JjZXMgSW5zdGl0dXRlIG9mIFBhdGhvbG9neSwgV2FzaGluZ3RvbiwgREMgMjAzMDYtNjAw
MCwgVVNBLjwvYXV0aC1hZGRyZXNzPjx0aXRsZXM+PHRpdGxlPkdhc3Ryb2ludGVzdGluYWwgc3Ry
b21hbCB0dW1vcnMgb2YgdGhlIHN0b21hY2g6IGEgY2xpbmljb3BhdGhvbG9naWMsIGltbXVub2hp
c3RvY2hlbWljYWwsIGFuZCBtb2xlY3VsYXIgZ2VuZXRpYyBzdHVkeSBvZiAxNzY1IGNhc2VzIHdp
dGggbG9uZy10ZXJtIGZvbGxvdy11cDwvdGl0bGU+PHNlY29uZGFyeS10aXRsZT5BbSBKIFN1cmcg
UGF0aG9sPC9zZWNvbmRhcnktdGl0bGU+PGFsdC10aXRsZT5UaGUgQW1lcmljYW4gam91cm5hbCBv
ZiBzdXJnaWNhbCBwYXRob2xvZ3k8L2FsdC10aXRsZT48L3RpdGxlcz48cGVyaW9kaWNhbD48ZnVs
bC10aXRsZT5BbSBKIFN1cmcgUGF0aG9sPC9mdWxsLXRpdGxlPjxhYmJyLTE+VGhlIEFtZXJpY2Fu
IGpvdXJuYWwgb2Ygc3VyZ2ljYWwgcGF0aG9sb2d5PC9hYmJyLTE+PC9wZXJpb2RpY2FsPjxhbHQt
cGVyaW9kaWNhbD48ZnVsbC10aXRsZT5BbSBKIFN1cmcgUGF0aG9sPC9mdWxsLXRpdGxlPjxhYmJy
LTE+VGhlIEFtZXJpY2FuIGpvdXJuYWwgb2Ygc3VyZ2ljYWwgcGF0aG9sb2d5PC9hYmJyLTE+PC9h
bHQtcGVyaW9kaWNhbD48cGFnZXM+NTItNjg8L3BhZ2VzPjx2b2x1bWU+Mjk8L3ZvbHVtZT48bnVt
YmVyPjE8L251bWJlcj48ZWRpdGlvbj4yMDA0LzEyLzIzPC9lZGl0aW9uPjxrZXl3b3Jkcz48a2V5
d29yZD5BZG9sZXNjZW50PC9rZXl3b3JkPjxrZXl3b3JkPkFkdWx0PC9rZXl3b3JkPjxrZXl3b3Jk
PkFnZSBEaXN0cmlidXRpb248L2tleXdvcmQ+PGtleXdvcmQ+QWdlZDwva2V5d29yZD48a2V5d29y
ZD5BZ2VkLCA4MCBhbmQgb3Zlcjwva2V5d29yZD48a2V5d29yZD5DaGlsZDwva2V5d29yZD48a2V5
d29yZD5ETkEgTXV0YXRpb25hbCBBbmFseXNpczwva2V5d29yZD48a2V5d29yZD5ETkEsIE5lb3Bs
YXNtL2FuYWx5c2lzPC9rZXl3b3JkPjxrZXl3b3JkPkRpc2Vhc2UtRnJlZSBTdXJ2aXZhbDwva2V5
d29yZD48a2V5d29yZD5GZW1hbGU8L2tleXdvcmQ+PGtleXdvcmQ+Rm9sbG93LVVwIFN0dWRpZXM8
L2tleXdvcmQ+PGtleXdvcmQ+R2FzdHJvaW50ZXN0aW5hbCBTdHJvbWFsIFR1bW9ycy9nZW5ldGlj
cy9tZXRhYm9saXNtLypwYXRob2xvZ3k8L2tleXdvcmQ+PGtleXdvcmQ+SHVtYW5zPC9rZXl3b3Jk
PjxrZXl3b3JkPkltbXVub2hpc3RvY2hlbWlzdHJ5PC9rZXl3b3JkPjxrZXl3b3JkPk1hbGU8L2tl
eXdvcmQ+PGtleXdvcmQ+TWlkZGxlIEFnZWQ8L2tleXdvcmQ+PGtleXdvcmQ+U2V4IERpc3RyaWJ1
dGlvbjwva2V5d29yZD48a2V5d29yZD5TdG9tYWNoIE5lb3BsYXNtcy9nZW5ldGljcy9tZXRhYm9s
aXNtLypwYXRob2xvZ3k8L2tleXdvcmQ+PGtleXdvcmQ+VHVtb3IgTWFya2VycywgQmlvbG9naWNh
bC9tZXRhYm9saXNtPC9rZXl3b3JkPjwva2V5d29yZHM+PGRhdGVzPjx5ZWFyPjIwMDU8L3llYXI+
PHB1Yi1kYXRlcz48ZGF0ZT5KYW48L2RhdGU+PC9wdWItZGF0ZXM+PC9kYXRlcz48aXNibj4wMTQ3
LTUxODUgKFByaW50KSYjeEQ7MDE0Ny01MTg1IChMaW5raW5nKTwvaXNibj48YWNjZXNzaW9uLW51
bT4xNTYxMzg1NjwvYWNjZXNzaW9uLW51bT48dXJscz48cmVsYXRlZC11cmxzPjx1cmw+aHR0cDov
L3d3dy5uY2JpLm5sbS5uaWguZ292L3B1Ym1lZC8xNTYxMzg1NjwvdXJsPjwvcmVsYXRlZC11cmxz
PjwvdXJscz48bGFuZ3VhZ2U+ZW5nPC9sYW5ndWFnZT48L3JlY29yZD48L0NpdGU+PENpdGU+PEF1
dGhvcj5MdjwvQXV0aG9yPjxZZWFyPjIwMTM8L1llYXI+PFJlY051bT4zMjwvUmVjTnVtPjxyZWNv
cmQ+PHJlYy1udW1iZXI+MzI8L3JlYy1udW1iZXI+PGZvcmVpZ24ta2V5cz48a2V5IGFwcD0iRU4i
IGRiLWlkPSJhd3J0OTBlZXJ3c2Fyd2VzZnYzdnN3dmxhYWR4YTJ6dnByMmQiPjMyPC9rZXk+PC9m
b3JlaWduLWtleXM+PHJlZi10eXBlIG5hbWU9IkpvdXJuYWwgQXJ0aWNsZSI+MTc8L3JlZi10eXBl
Pjxjb250cmlidXRvcnM+PGF1dGhvcnM+PGF1dGhvcj5MdiwgQS48L2F1dGhvcj48YXV0aG9yPkxp
LCBaLjwvYXV0aG9yPjxhdXRob3I+VGlhbiwgWC48L2F1dGhvcj48YXV0aG9yPkd1YW4sIFguPC9h
dXRob3I+PGF1dGhvcj5aaGFvLCBNLjwvYXV0aG9yPjxhdXRob3I+RG9uZywgQi48L2F1dGhvcj48
YXV0aG9yPkhhbywgQy48L2F1dGhvcj48L2F1dGhvcnM+PC9jb250cmlidXRvcnM+PGF1dGgtYWRk
cmVzcz5LZXkgTGFib3JhdG9yeSBvZiBDYXJjaW5vZ2VuZXNpcyBhbmQgVHJhbnNsYXRpb25hbCBS
ZXNlYXJjaCBNaW5pc3RyeSBvZiBFZHVjYXRpb24sIERlcGFydG1lbnQgb2YgSGVwYXRvLVBhbmNy
ZWF0by1CaWxpYXJ5IFN1cmdlcnksIFBla2luZyBVbml2ZXJzaXR5IFNjaG9vbCBvZiBPbmNvbG9n
eSwgQmVpamluZyBDYW5jZXIgSG9zcGl0YWwgJmFtcDsgSW5zdGl0dXRlLCBCZWlqaW5nLCBQZW9w
bGUmYXBvcztzIFJlcHVibGljIG9mIENoaW5hLjwvYXV0aC1hZGRyZXNzPjx0aXRsZXM+PHRpdGxl
PlNLUDIgaGlnaCBleHByZXNzaW9uLCBLSVQgZXhvbiAxMSBkZWxldGlvbnMsIGFuZCBnYXN0cm9p
bnRlc3RpbmFsIGJsZWVkaW5nIGFzIHByZWRpY3RvcnMgb2YgcG9vciBwcm9nbm9zaXMgaW4gcHJp
bWFyeSBnYXN0cm9pbnRlc3RpbmFsIHN0cm9tYWwgdHVtb3JzPC90aXRsZT48c2Vjb25kYXJ5LXRp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L2FsdC1wZXJpb2RpY2FsPjxwYWdlcz5lNjI5NTE8L3BhZ2VzPjx2b2x1bWU+ODwvdm9sdW1lPjxu
dW1iZXI+NTwvbnVtYmVyPjxlZGl0aW9uPjIwMTMvMDUvMjI8L2VkaXRpb24+PGtleXdvcmRzPjxr
ZXl3b3JkPkZlbWFsZTwva2V5d29yZD48a2V5d29yZD5HYXN0cm9pbnRlc3RpbmFsIFN0cm9tYWwg
VHVtb3JzLypkaWFnbm9zaXMvZ2VuZXRpY3MvbWV0YWJvbGlzbS9wYXRob2xvZ3k8L2tleXdvcmQ+
PGtleXdvcmQ+SGVtb3JyaGFnZS8qcGF0aG9sb2d5PC9rZXl3b3JkPjxrZXl3b3JkPkh1bWFuczwv
a2V5d29yZD48a2V5d29yZD5JbW11bm9oaXN0b2NoZW1pc3RyeTwva2V5d29yZD48a2V5d29yZD5N
YWxlPC9rZXl3b3JkPjxrZXl3b3JkPk1pY3JvYXJyYXkgQW5hbHlzaXM8L2tleXdvcmQ+PGtleXdv
cmQ+TWl0b3RpYyBJbmRleDwva2V5d29yZD48a2V5d29yZD5Qcm9nbm9zaXM8L2tleXdvcmQ+PGtl
eXdvcmQ+UHJvdG8tT25jb2dlbmUgUHJvdGVpbnMgYy1raXQvKmdlbmV0aWNzPC9rZXl3b3JkPjxr
ZXl3b3JkPlJlY3VycmVuY2U8L2tleXdvcmQ+PGtleXdvcmQ+UmV0cm9zcGVjdGl2ZSBTdHVkaWVz
PC9rZXl3b3JkPjxrZXl3b3JkPlJpc2sgQXNzZXNzbWVudC9tZXRob2RzPC9rZXl3b3JkPjxrZXl3
b3JkPlMtUGhhc2UgS2luYXNlLUFzc29jaWF0ZWQgUHJvdGVpbnMvKm1ldGFib2xpc208L2tleXdv
cmQ+PGtleXdvcmQ+U2VxdWVuY2UgRGVsZXRpb24vZ2VuZXRpY3M8L2tleXdvcmQ+PGtleXdvcmQ+
U2V4IEZhY3RvcnM8L2tleXdvcmQ+PGtleXdvcmQ+VHVtb3IgTWFya2VycywgQmlvbG9naWNhbC8q
bWV0YWJvbGlzbTwva2V5d29yZD48L2tleXdvcmRzPjxkYXRlcz48eWVhcj4yMDEzPC95ZWFyPjwv
ZGF0ZXM+PGlzYm4+MTkzMi02MjAzIChFbGVjdHJvbmljKSYjeEQ7MTkzMi02MjAzIChMaW5raW5n
KTwvaXNibj48YWNjZXNzaW9uLW51bT4yMzY5MDk2NzwvYWNjZXNzaW9uLW51bT48d29yay10eXBl
PlJlc2VhcmNoIFN1cHBvcnQsIE5vbi1VLlMuIEdvdiZhcG9zO3Q8L3dvcmstdHlwZT48dXJscz48
cmVsYXRlZC11cmxzPjx1cmw+aHR0cDovL3d3dy5uY2JpLm5sbS5uaWguZ292L3B1Ym1lZC8yMzY5
MDk2NzwvdXJsPjwvcmVsYXRlZC11cmxzPjwvdXJscz48Y3VzdG9tMj4zNjU2ODU4PC9jdXN0b20y
PjxlbGVjdHJvbmljLXJlc291cmNlLW51bT4xMC4xMzcxL2pvdXJuYWwucG9uZS4wMDYyOTUxPC9l
bGVjdHJvbmljLXJlc291cmNlLW51bT48bGFuZ3VhZ2U+ZW5nPC9sYW5ndWFnZT48L3JlY29yZD48
L0NpdGU+PC9FbmROb3RlPn==
</w:fldData>
        </w:fldChar>
      </w:r>
      <w:r w:rsidR="00622D78" w:rsidRPr="006276C3">
        <w:rPr>
          <w:rFonts w:ascii="Book Antiqua" w:hAnsi="Book Antiqua"/>
          <w:color w:val="000000" w:themeColor="text1"/>
          <w:sz w:val="24"/>
          <w:szCs w:val="24"/>
        </w:rPr>
        <w:instrText xml:space="preserve"> ADDIN EN.CITE.DATA </w:instrText>
      </w:r>
      <w:r w:rsidR="00622D78" w:rsidRPr="006276C3">
        <w:rPr>
          <w:rFonts w:ascii="Book Antiqua" w:hAnsi="Book Antiqua"/>
          <w:color w:val="000000" w:themeColor="text1"/>
          <w:sz w:val="24"/>
          <w:szCs w:val="24"/>
        </w:rPr>
      </w:r>
      <w:r w:rsidR="00622D78" w:rsidRPr="006276C3">
        <w:rPr>
          <w:rFonts w:ascii="Book Antiqua" w:hAnsi="Book Antiqua"/>
          <w:color w:val="000000" w:themeColor="text1"/>
          <w:sz w:val="24"/>
          <w:szCs w:val="24"/>
        </w:rPr>
        <w:fldChar w:fldCharType="end"/>
      </w:r>
      <w:r w:rsidR="00980A2C" w:rsidRPr="006276C3">
        <w:rPr>
          <w:rFonts w:ascii="Book Antiqua" w:hAnsi="Book Antiqua"/>
          <w:color w:val="000000" w:themeColor="text1"/>
          <w:sz w:val="24"/>
          <w:szCs w:val="24"/>
        </w:rPr>
      </w:r>
      <w:r w:rsidR="00980A2C" w:rsidRPr="006276C3">
        <w:rPr>
          <w:rFonts w:ascii="Book Antiqua" w:hAnsi="Book Antiqua"/>
          <w:color w:val="000000" w:themeColor="text1"/>
          <w:sz w:val="24"/>
          <w:szCs w:val="24"/>
        </w:rPr>
        <w:fldChar w:fldCharType="separate"/>
      </w:r>
      <w:r w:rsidR="00622D78" w:rsidRPr="006276C3">
        <w:rPr>
          <w:rFonts w:ascii="Book Antiqua" w:hAnsi="Book Antiqua"/>
          <w:noProof/>
          <w:color w:val="000000" w:themeColor="text1"/>
          <w:sz w:val="24"/>
          <w:szCs w:val="24"/>
          <w:vertAlign w:val="superscript"/>
        </w:rPr>
        <w:t>[</w:t>
      </w:r>
      <w:hyperlink w:anchor="_ENREF_29" w:tooltip="Miettinen, 2005 #31" w:history="1">
        <w:r w:rsidR="00622D78" w:rsidRPr="006276C3">
          <w:rPr>
            <w:rFonts w:ascii="Book Antiqua" w:hAnsi="Book Antiqua"/>
            <w:noProof/>
            <w:color w:val="000000" w:themeColor="text1"/>
            <w:sz w:val="24"/>
            <w:szCs w:val="24"/>
            <w:vertAlign w:val="superscript"/>
          </w:rPr>
          <w:t>29</w:t>
        </w:r>
      </w:hyperlink>
      <w:r w:rsidR="00F53EA5" w:rsidRPr="006276C3">
        <w:rPr>
          <w:rFonts w:ascii="Book Antiqua" w:hAnsi="Book Antiqua"/>
          <w:noProof/>
          <w:color w:val="000000" w:themeColor="text1"/>
          <w:sz w:val="24"/>
          <w:szCs w:val="24"/>
          <w:vertAlign w:val="superscript"/>
        </w:rPr>
        <w:t>,</w:t>
      </w:r>
      <w:hyperlink w:anchor="_ENREF_30" w:tooltip="Lv, 2013 #32" w:history="1">
        <w:r w:rsidR="00622D78" w:rsidRPr="006276C3">
          <w:rPr>
            <w:rFonts w:ascii="Book Antiqua" w:hAnsi="Book Antiqua"/>
            <w:noProof/>
            <w:color w:val="000000" w:themeColor="text1"/>
            <w:sz w:val="24"/>
            <w:szCs w:val="24"/>
            <w:vertAlign w:val="superscript"/>
          </w:rPr>
          <w:t>30</w:t>
        </w:r>
      </w:hyperlink>
      <w:r w:rsidR="00622D78" w:rsidRPr="006276C3">
        <w:rPr>
          <w:rFonts w:ascii="Book Antiqua" w:hAnsi="Book Antiqua"/>
          <w:noProof/>
          <w:color w:val="000000" w:themeColor="text1"/>
          <w:sz w:val="24"/>
          <w:szCs w:val="24"/>
          <w:vertAlign w:val="superscript"/>
        </w:rPr>
        <w:t>]</w:t>
      </w:r>
      <w:r w:rsidR="00980A2C" w:rsidRPr="006276C3">
        <w:rPr>
          <w:rFonts w:ascii="Book Antiqua" w:hAnsi="Book Antiqua"/>
          <w:color w:val="000000" w:themeColor="text1"/>
          <w:sz w:val="24"/>
          <w:szCs w:val="24"/>
        </w:rPr>
        <w:fldChar w:fldCharType="end"/>
      </w:r>
      <w:r w:rsidR="00F53EA5" w:rsidRPr="006276C3">
        <w:rPr>
          <w:rFonts w:ascii="Book Antiqua" w:hAnsi="Book Antiqua"/>
          <w:color w:val="000000" w:themeColor="text1"/>
          <w:sz w:val="24"/>
          <w:szCs w:val="24"/>
        </w:rPr>
        <w:t xml:space="preserve">. </w:t>
      </w:r>
      <w:r w:rsidR="001F57DE" w:rsidRPr="006276C3">
        <w:rPr>
          <w:rFonts w:ascii="Book Antiqua" w:hAnsi="Book Antiqua"/>
          <w:color w:val="000000" w:themeColor="text1"/>
          <w:sz w:val="24"/>
          <w:szCs w:val="24"/>
        </w:rPr>
        <w:t xml:space="preserve">Furthermore, SLITRK3 expression correlated with NIH risk </w:t>
      </w:r>
      <w:proofErr w:type="gramStart"/>
      <w:r w:rsidR="001F57DE" w:rsidRPr="006276C3">
        <w:rPr>
          <w:rFonts w:ascii="Book Antiqua" w:hAnsi="Book Antiqua"/>
          <w:color w:val="000000" w:themeColor="text1"/>
          <w:sz w:val="24"/>
          <w:szCs w:val="24"/>
        </w:rPr>
        <w:t>classification,</w:t>
      </w:r>
      <w:proofErr w:type="gramEnd"/>
      <w:r w:rsidR="001F57DE" w:rsidRPr="006276C3">
        <w:rPr>
          <w:rFonts w:ascii="Book Antiqua" w:hAnsi="Book Antiqua"/>
          <w:color w:val="000000" w:themeColor="text1"/>
          <w:sz w:val="24"/>
          <w:szCs w:val="24"/>
        </w:rPr>
        <w:t xml:space="preserve"> reduced overall survival and disease-free progression suggesting that elevated expression of SLITRK3 is a </w:t>
      </w:r>
      <w:r w:rsidR="001F57DE" w:rsidRPr="006276C3">
        <w:rPr>
          <w:rFonts w:ascii="Book Antiqua" w:hAnsi="Book Antiqua"/>
          <w:color w:val="000000" w:themeColor="text1"/>
          <w:kern w:val="0"/>
          <w:sz w:val="24"/>
          <w:szCs w:val="24"/>
        </w:rPr>
        <w:t>good tumor biomarker candidate particularly for aggressive GISTs.</w:t>
      </w:r>
    </w:p>
    <w:p w:rsidR="00815C84" w:rsidRPr="006276C3" w:rsidRDefault="00815C84" w:rsidP="00622D78">
      <w:pPr>
        <w:adjustRightInd w:val="0"/>
        <w:snapToGrid w:val="0"/>
        <w:spacing w:line="360" w:lineRule="auto"/>
        <w:ind w:firstLine="420"/>
        <w:rPr>
          <w:rFonts w:ascii="Book Antiqua" w:hAnsi="Book Antiqua"/>
          <w:color w:val="000000" w:themeColor="text1"/>
          <w:sz w:val="24"/>
          <w:szCs w:val="24"/>
        </w:rPr>
      </w:pPr>
      <w:r w:rsidRPr="006276C3">
        <w:rPr>
          <w:rFonts w:ascii="Book Antiqua" w:hAnsi="Book Antiqua"/>
          <w:color w:val="000000" w:themeColor="text1"/>
          <w:sz w:val="24"/>
          <w:szCs w:val="24"/>
        </w:rPr>
        <w:lastRenderedPageBreak/>
        <w:t xml:space="preserve">The function and </w:t>
      </w:r>
      <w:bookmarkStart w:id="225" w:name="OLE_LINK17"/>
      <w:r w:rsidRPr="006276C3">
        <w:rPr>
          <w:rFonts w:ascii="Book Antiqua" w:hAnsi="Book Antiqua"/>
          <w:color w:val="000000" w:themeColor="text1"/>
          <w:sz w:val="24"/>
          <w:szCs w:val="24"/>
        </w:rPr>
        <w:t>mechanism</w:t>
      </w:r>
      <w:bookmarkEnd w:id="225"/>
      <w:r w:rsidRPr="006276C3">
        <w:rPr>
          <w:rFonts w:ascii="Book Antiqua" w:hAnsi="Book Antiqua"/>
          <w:color w:val="000000" w:themeColor="text1"/>
          <w:sz w:val="24"/>
          <w:szCs w:val="24"/>
        </w:rPr>
        <w:t xml:space="preserve"> of SLITRK3 protein in the malignant processes of GIST it still unclear, </w:t>
      </w:r>
      <w:bookmarkStart w:id="226" w:name="OLE_LINK18"/>
      <w:r w:rsidRPr="006276C3">
        <w:rPr>
          <w:rFonts w:ascii="Book Antiqua" w:hAnsi="Book Antiqua"/>
          <w:color w:val="000000" w:themeColor="text1"/>
          <w:sz w:val="24"/>
          <w:szCs w:val="24"/>
        </w:rPr>
        <w:t>necessitating</w:t>
      </w:r>
      <w:bookmarkEnd w:id="226"/>
      <w:r w:rsidRPr="006276C3">
        <w:rPr>
          <w:rFonts w:ascii="Book Antiqua" w:hAnsi="Book Antiqua"/>
          <w:color w:val="000000" w:themeColor="text1"/>
          <w:sz w:val="24"/>
          <w:szCs w:val="24"/>
        </w:rPr>
        <w:t xml:space="preserve"> the need for experiments both </w:t>
      </w:r>
      <w:r w:rsidRPr="006276C3">
        <w:rPr>
          <w:rFonts w:ascii="Book Antiqua" w:hAnsi="Book Antiqua"/>
          <w:i/>
          <w:color w:val="000000" w:themeColor="text1"/>
          <w:sz w:val="24"/>
          <w:szCs w:val="24"/>
        </w:rPr>
        <w:t>in vitro</w:t>
      </w:r>
      <w:r w:rsidRPr="006276C3">
        <w:rPr>
          <w:rFonts w:ascii="Book Antiqua" w:hAnsi="Book Antiqua"/>
          <w:color w:val="000000" w:themeColor="text1"/>
          <w:sz w:val="24"/>
          <w:szCs w:val="24"/>
        </w:rPr>
        <w:t xml:space="preserve"> and </w:t>
      </w:r>
      <w:r w:rsidRPr="006276C3">
        <w:rPr>
          <w:rFonts w:ascii="Book Antiqua" w:hAnsi="Book Antiqua"/>
          <w:i/>
          <w:color w:val="000000" w:themeColor="text1"/>
          <w:sz w:val="24"/>
          <w:szCs w:val="24"/>
        </w:rPr>
        <w:t>in vivo</w:t>
      </w:r>
      <w:r w:rsidRPr="006276C3">
        <w:rPr>
          <w:rFonts w:ascii="Book Antiqua" w:hAnsi="Book Antiqua"/>
          <w:color w:val="000000" w:themeColor="text1"/>
          <w:sz w:val="24"/>
          <w:szCs w:val="24"/>
        </w:rPr>
        <w:t xml:space="preserve">. However, it is most likely that there are other potential GIST risk-related genes as suggested by our </w:t>
      </w:r>
      <w:r w:rsidR="0006405E" w:rsidRPr="006276C3">
        <w:rPr>
          <w:rFonts w:ascii="Book Antiqua" w:hAnsi="Book Antiqua"/>
          <w:color w:val="000000" w:themeColor="text1"/>
          <w:sz w:val="24"/>
          <w:szCs w:val="24"/>
        </w:rPr>
        <w:t xml:space="preserve">previous </w:t>
      </w:r>
      <w:r w:rsidRPr="006276C3">
        <w:rPr>
          <w:rFonts w:ascii="Book Antiqua" w:hAnsi="Book Antiqua"/>
          <w:color w:val="000000" w:themeColor="text1"/>
          <w:sz w:val="24"/>
          <w:szCs w:val="24"/>
        </w:rPr>
        <w:t>Gene microarray</w:t>
      </w:r>
      <w:r w:rsidR="00A21598" w:rsidRPr="006276C3">
        <w:rPr>
          <w:rFonts w:ascii="Book Antiqua" w:hAnsi="Book Antiqua"/>
          <w:color w:val="000000" w:themeColor="text1"/>
          <w:sz w:val="24"/>
          <w:szCs w:val="24"/>
        </w:rPr>
        <w:t xml:space="preserve"> (</w:t>
      </w:r>
      <w:r w:rsidR="00EB6534" w:rsidRPr="006276C3">
        <w:rPr>
          <w:rFonts w:ascii="Book Antiqua" w:hAnsi="Book Antiqua"/>
          <w:color w:val="000000" w:themeColor="text1"/>
          <w:sz w:val="24"/>
          <w:szCs w:val="24"/>
        </w:rPr>
        <w:t>unpublished data</w:t>
      </w:r>
      <w:r w:rsidR="00A21598" w:rsidRPr="006276C3">
        <w:rPr>
          <w:rFonts w:ascii="Book Antiqua" w:hAnsi="Book Antiqua"/>
          <w:color w:val="000000" w:themeColor="text1"/>
          <w:sz w:val="24"/>
          <w:szCs w:val="24"/>
        </w:rPr>
        <w:t>)</w:t>
      </w:r>
      <w:r w:rsidRPr="006276C3">
        <w:rPr>
          <w:rFonts w:ascii="Book Antiqua" w:hAnsi="Book Antiqua"/>
          <w:color w:val="000000" w:themeColor="text1"/>
          <w:sz w:val="24"/>
          <w:szCs w:val="24"/>
        </w:rPr>
        <w:t xml:space="preserve">. </w:t>
      </w:r>
      <w:bookmarkStart w:id="227" w:name="OLE_LINK15"/>
      <w:r w:rsidRPr="006276C3">
        <w:rPr>
          <w:rFonts w:ascii="Book Antiqua" w:hAnsi="Book Antiqua"/>
          <w:color w:val="000000" w:themeColor="text1"/>
          <w:sz w:val="24"/>
          <w:szCs w:val="24"/>
        </w:rPr>
        <w:t xml:space="preserve">In agreement with this, </w:t>
      </w:r>
      <w:bookmarkStart w:id="228" w:name="OLE_LINK16"/>
      <w:r w:rsidRPr="006276C3">
        <w:rPr>
          <w:rFonts w:ascii="Book Antiqua" w:hAnsi="Book Antiqua"/>
          <w:color w:val="000000" w:themeColor="text1"/>
          <w:sz w:val="24"/>
          <w:szCs w:val="24"/>
        </w:rPr>
        <w:t xml:space="preserve">potassium channel </w:t>
      </w:r>
      <w:proofErr w:type="spellStart"/>
      <w:r w:rsidRPr="006276C3">
        <w:rPr>
          <w:rFonts w:ascii="Book Antiqua" w:hAnsi="Book Antiqua"/>
          <w:color w:val="000000" w:themeColor="text1"/>
          <w:sz w:val="24"/>
          <w:szCs w:val="24"/>
        </w:rPr>
        <w:t>tetramerization</w:t>
      </w:r>
      <w:proofErr w:type="spellEnd"/>
      <w:r w:rsidRPr="006276C3">
        <w:rPr>
          <w:rFonts w:ascii="Book Antiqua" w:hAnsi="Book Antiqua"/>
          <w:color w:val="000000" w:themeColor="text1"/>
          <w:sz w:val="24"/>
          <w:szCs w:val="24"/>
        </w:rPr>
        <w:t xml:space="preserve"> domain containing protein 10 (</w:t>
      </w:r>
      <w:bookmarkStart w:id="229" w:name="OLE_LINK19"/>
      <w:r w:rsidRPr="006276C3">
        <w:rPr>
          <w:rFonts w:ascii="Book Antiqua" w:hAnsi="Book Antiqua"/>
          <w:color w:val="000000" w:themeColor="text1"/>
          <w:sz w:val="24"/>
          <w:szCs w:val="24"/>
        </w:rPr>
        <w:t>KCTD10</w:t>
      </w:r>
      <w:bookmarkEnd w:id="229"/>
      <w:r w:rsidRPr="006276C3">
        <w:rPr>
          <w:rFonts w:ascii="Book Antiqua" w:hAnsi="Book Antiqua"/>
          <w:color w:val="000000" w:themeColor="text1"/>
          <w:sz w:val="24"/>
          <w:szCs w:val="24"/>
        </w:rPr>
        <w:t>) has been shown to correlate with GIST prognosis</w:t>
      </w:r>
      <w:bookmarkEnd w:id="227"/>
      <w:bookmarkEnd w:id="228"/>
      <w:r w:rsidR="00980A2C" w:rsidRPr="006276C3">
        <w:rPr>
          <w:rFonts w:ascii="Book Antiqua" w:hAnsi="Book Antiqua"/>
          <w:color w:val="000000" w:themeColor="text1"/>
          <w:sz w:val="24"/>
          <w:szCs w:val="24"/>
        </w:rPr>
        <w:fldChar w:fldCharType="begin"/>
      </w:r>
      <w:r w:rsidR="00622D78" w:rsidRPr="006276C3">
        <w:rPr>
          <w:rFonts w:ascii="Book Antiqua" w:hAnsi="Book Antiqua"/>
          <w:color w:val="000000" w:themeColor="text1"/>
          <w:sz w:val="24"/>
          <w:szCs w:val="24"/>
        </w:rPr>
        <w:instrText xml:space="preserve"> ADDIN EN.CITE &lt;EndNote&gt;&lt;Cite&gt;&lt;Author&gt;Kubota&lt;/Author&gt;&lt;Year&gt;2013&lt;/Year&gt;&lt;RecNum&gt;37&lt;/RecNum&gt;&lt;DisplayText&gt;&lt;style face="superscript"&gt;[31]&lt;/style&gt;&lt;/DisplayText&gt;&lt;record&gt;&lt;rec-number&gt;37&lt;/rec-number&gt;&lt;foreign-keys&gt;&lt;key app="EN" db-id="awrt90eerwsarwesfv3vswvlaadxa2zvpr2d"&gt;37&lt;/key&gt;&lt;/foreign-keys&gt;&lt;ref-type name="Journal Article"&gt;17&lt;/ref-type&gt;&lt;contributors&gt;&lt;authors&gt;&lt;author&gt;Kubota, D.&lt;/author&gt;&lt;author&gt;Yoshida, A.&lt;/author&gt;&lt;author&gt;Tsuda, H.&lt;/author&gt;&lt;author&gt;Suehara, Y.&lt;/author&gt;&lt;author&gt;Okubo, T.&lt;/author&gt;&lt;author&gt;Saito, T.&lt;/author&gt;&lt;author&gt;Orita, H.&lt;/author&gt;&lt;author&gt;Sato, K.&lt;/author&gt;&lt;author&gt;Taguchi, T.&lt;/author&gt;&lt;author&gt;Yao, T.&lt;/author&gt;&lt;author&gt;Kaneko, K.&lt;/author&gt;&lt;author&gt;Katai, H.&lt;/author&gt;&lt;author&gt;Kawai, A.&lt;/author&gt;&lt;author&gt;Kondo, T.&lt;/author&gt;&lt;/authors&gt;&lt;/contributors&gt;&lt;auth-address&gt;Division of Pharmacoproteomics, National Cancer Centre Research Institute, Tokyo, Japan.&lt;/auth-address&gt;&lt;titles&gt;&lt;title&gt;Gene expression network analysis of ETV1 reveals KCTD10 as a novel prognostic biomarker in gastrointestinal stromal tumor&lt;/title&gt;&lt;secondary-title&gt;PLoS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one&lt;/abbr-1&gt;&lt;/alt-periodical&gt;&lt;pages&gt;e73896&lt;/pages&gt;&lt;volume&gt;8&lt;/volume&gt;&lt;number&gt;8&lt;/number&gt;&lt;edition&gt;2013/08/27&lt;/edition&gt;&lt;dates&gt;&lt;year&gt;2013&lt;/year&gt;&lt;/dates&gt;&lt;isbn&gt;1932-6203 (Electronic)&amp;#xD;1932-6203 (Linking)&lt;/isbn&gt;&lt;accession-num&gt;23977394&lt;/accession-num&gt;&lt;work-type&gt;Research Support, Non-U.S. Gov&amp;apos;t&lt;/work-type&gt;&lt;urls&gt;&lt;related-urls&gt;&lt;url&gt;http://www.ncbi.nlm.nih.gov/pubmed/23977394&lt;/url&gt;&lt;/related-urls&gt;&lt;/urls&gt;&lt;custom2&gt;3747077&lt;/custom2&gt;&lt;electronic-resource-num&gt;10.1371/journal.pone.0073896&lt;/electronic-resource-num&gt;&lt;language&gt;eng&lt;/language&gt;&lt;/record&gt;&lt;/Cite&gt;&lt;/EndNote&gt;</w:instrText>
      </w:r>
      <w:r w:rsidR="00980A2C" w:rsidRPr="006276C3">
        <w:rPr>
          <w:rFonts w:ascii="Book Antiqua" w:hAnsi="Book Antiqua"/>
          <w:color w:val="000000" w:themeColor="text1"/>
          <w:sz w:val="24"/>
          <w:szCs w:val="24"/>
        </w:rPr>
        <w:fldChar w:fldCharType="separate"/>
      </w:r>
      <w:r w:rsidR="00622D78" w:rsidRPr="006276C3">
        <w:rPr>
          <w:rFonts w:ascii="Book Antiqua" w:hAnsi="Book Antiqua"/>
          <w:noProof/>
          <w:color w:val="000000" w:themeColor="text1"/>
          <w:sz w:val="24"/>
          <w:szCs w:val="24"/>
          <w:vertAlign w:val="superscript"/>
        </w:rPr>
        <w:t>[</w:t>
      </w:r>
      <w:hyperlink w:anchor="_ENREF_31" w:tooltip="Kubota, 2013 #37" w:history="1">
        <w:r w:rsidR="00622D78" w:rsidRPr="006276C3">
          <w:rPr>
            <w:rFonts w:ascii="Book Antiqua" w:hAnsi="Book Antiqua"/>
            <w:noProof/>
            <w:color w:val="000000" w:themeColor="text1"/>
            <w:sz w:val="24"/>
            <w:szCs w:val="24"/>
            <w:vertAlign w:val="superscript"/>
          </w:rPr>
          <w:t>31</w:t>
        </w:r>
      </w:hyperlink>
      <w:r w:rsidR="00622D78" w:rsidRPr="006276C3">
        <w:rPr>
          <w:rFonts w:ascii="Book Antiqua" w:hAnsi="Book Antiqua"/>
          <w:noProof/>
          <w:color w:val="000000" w:themeColor="text1"/>
          <w:sz w:val="24"/>
          <w:szCs w:val="24"/>
          <w:vertAlign w:val="superscript"/>
        </w:rPr>
        <w:t>]</w:t>
      </w:r>
      <w:r w:rsidR="00980A2C" w:rsidRPr="006276C3">
        <w:rPr>
          <w:rFonts w:ascii="Book Antiqua" w:hAnsi="Book Antiqua"/>
          <w:color w:val="000000" w:themeColor="text1"/>
          <w:sz w:val="24"/>
          <w:szCs w:val="24"/>
        </w:rPr>
        <w:fldChar w:fldCharType="end"/>
      </w:r>
      <w:r w:rsidR="00F53EA5"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Future studies and identification of novel prognostic biomarkers will help further stratify risk groups and direct treatment strategies for GIST.</w:t>
      </w:r>
    </w:p>
    <w:p w:rsidR="00815C84" w:rsidRPr="006276C3" w:rsidRDefault="00536A2C" w:rsidP="00622D78">
      <w:pPr>
        <w:adjustRightInd w:val="0"/>
        <w:snapToGrid w:val="0"/>
        <w:spacing w:line="360" w:lineRule="auto"/>
        <w:ind w:firstLine="420"/>
        <w:rPr>
          <w:rFonts w:ascii="Book Antiqua" w:hAnsi="Book Antiqua"/>
          <w:color w:val="000000" w:themeColor="text1"/>
          <w:sz w:val="24"/>
          <w:szCs w:val="24"/>
        </w:rPr>
      </w:pPr>
      <w:r w:rsidRPr="006276C3">
        <w:rPr>
          <w:rFonts w:ascii="Book Antiqua" w:hAnsi="Book Antiqua"/>
          <w:color w:val="000000" w:themeColor="text1"/>
          <w:sz w:val="24"/>
          <w:szCs w:val="24"/>
        </w:rPr>
        <w:t>Our detailed analysis showed</w:t>
      </w:r>
      <w:r w:rsidR="0074038A" w:rsidRPr="006276C3">
        <w:rPr>
          <w:rFonts w:ascii="Book Antiqua" w:hAnsi="Book Antiqua"/>
          <w:color w:val="000000" w:themeColor="text1"/>
          <w:sz w:val="24"/>
          <w:szCs w:val="24"/>
        </w:rPr>
        <w:t xml:space="preserve"> that SLITRK3 mRNA expression level increased according to NIH risk classification. </w:t>
      </w:r>
      <w:r w:rsidRPr="006276C3">
        <w:rPr>
          <w:rFonts w:ascii="Book Antiqua" w:hAnsi="Book Antiqua"/>
          <w:color w:val="000000" w:themeColor="text1"/>
          <w:sz w:val="24"/>
          <w:szCs w:val="24"/>
        </w:rPr>
        <w:t xml:space="preserve">We found that SLIRTK3 protein level was closely associated with tumor site, tumor size and mitotic index. </w:t>
      </w:r>
      <w:r w:rsidRPr="006276C3">
        <w:rPr>
          <w:rFonts w:ascii="Book Antiqua" w:hAnsi="Book Antiqua"/>
          <w:color w:val="000000" w:themeColor="text1"/>
          <w:kern w:val="0"/>
          <w:sz w:val="24"/>
          <w:szCs w:val="24"/>
        </w:rPr>
        <w:t xml:space="preserve">As the current </w:t>
      </w:r>
      <w:r w:rsidRPr="006276C3">
        <w:rPr>
          <w:rFonts w:ascii="Book Antiqua" w:hAnsi="Book Antiqua"/>
          <w:color w:val="000000" w:themeColor="text1"/>
          <w:sz w:val="24"/>
          <w:szCs w:val="24"/>
        </w:rPr>
        <w:t>risk stratification schemes</w:t>
      </w:r>
      <w:r w:rsidRPr="006276C3">
        <w:rPr>
          <w:rFonts w:ascii="Book Antiqua" w:hAnsi="Book Antiqua"/>
          <w:color w:val="000000" w:themeColor="text1"/>
          <w:kern w:val="0"/>
          <w:sz w:val="24"/>
          <w:szCs w:val="24"/>
        </w:rPr>
        <w:t xml:space="preserve"> are mainly based on these three featur</w:t>
      </w:r>
      <w:r w:rsidRPr="006276C3">
        <w:rPr>
          <w:rFonts w:ascii="Book Antiqua" w:hAnsi="Book Antiqua"/>
          <w:color w:val="000000" w:themeColor="text1"/>
          <w:sz w:val="24"/>
          <w:szCs w:val="24"/>
        </w:rPr>
        <w:t xml:space="preserve">es, </w:t>
      </w:r>
      <w:hyperlink r:id="rId13" w:history="1">
        <w:r w:rsidRPr="006276C3">
          <w:rPr>
            <w:rFonts w:ascii="Book Antiqua" w:hAnsi="Book Antiqua"/>
            <w:color w:val="000000" w:themeColor="text1"/>
            <w:sz w:val="24"/>
            <w:szCs w:val="24"/>
          </w:rPr>
          <w:t>it is no</w:t>
        </w:r>
        <w:r w:rsidR="0006405E" w:rsidRPr="006276C3">
          <w:rPr>
            <w:rFonts w:ascii="Book Antiqua" w:hAnsi="Book Antiqua"/>
            <w:color w:val="000000" w:themeColor="text1"/>
            <w:sz w:val="24"/>
            <w:szCs w:val="24"/>
          </w:rPr>
          <w:t>t</w:t>
        </w:r>
        <w:r w:rsidRPr="006276C3">
          <w:rPr>
            <w:rFonts w:ascii="Book Antiqua" w:hAnsi="Book Antiqua"/>
            <w:color w:val="000000" w:themeColor="text1"/>
            <w:sz w:val="24"/>
            <w:szCs w:val="24"/>
          </w:rPr>
          <w:t xml:space="preserve"> surprising that</w:t>
        </w:r>
      </w:hyperlink>
      <w:r w:rsidRPr="006276C3">
        <w:rPr>
          <w:rFonts w:ascii="Book Antiqua" w:hAnsi="Book Antiqua"/>
          <w:color w:val="000000" w:themeColor="text1"/>
          <w:sz w:val="24"/>
          <w:szCs w:val="24"/>
        </w:rPr>
        <w:t xml:space="preserve"> up-regulation of SLIRTK3 is strongly associated with a high-risk</w:t>
      </w:r>
      <w:r w:rsidR="0006405E" w:rsidRPr="006276C3">
        <w:rPr>
          <w:rFonts w:ascii="Book Antiqua" w:hAnsi="Book Antiqua"/>
          <w:color w:val="000000" w:themeColor="text1"/>
          <w:sz w:val="24"/>
          <w:szCs w:val="24"/>
        </w:rPr>
        <w:t xml:space="preserve"> NIH</w:t>
      </w:r>
      <w:r w:rsidRPr="006276C3">
        <w:rPr>
          <w:rFonts w:ascii="Book Antiqua" w:hAnsi="Book Antiqua"/>
          <w:color w:val="000000" w:themeColor="text1"/>
          <w:sz w:val="24"/>
          <w:szCs w:val="24"/>
        </w:rPr>
        <w:t xml:space="preserve"> grade</w:t>
      </w:r>
      <w:r w:rsidR="001F57DE" w:rsidRPr="006276C3">
        <w:rPr>
          <w:rFonts w:ascii="Book Antiqua" w:hAnsi="Book Antiqua"/>
          <w:color w:val="000000" w:themeColor="text1"/>
          <w:sz w:val="24"/>
          <w:szCs w:val="24"/>
        </w:rPr>
        <w:t xml:space="preserve">. However, we found that NIH stage was a significant unfavorable factor for OS in univariate analysis but not multivariate analysis. This suggests that the current NIH criteria </w:t>
      </w:r>
      <w:r w:rsidR="003B0D8A" w:rsidRPr="006276C3">
        <w:rPr>
          <w:rFonts w:ascii="Book Antiqua" w:hAnsi="Book Antiqua"/>
          <w:color w:val="000000" w:themeColor="text1"/>
          <w:sz w:val="24"/>
          <w:szCs w:val="24"/>
        </w:rPr>
        <w:t xml:space="preserve">is </w:t>
      </w:r>
      <w:r w:rsidR="00FB2A81" w:rsidRPr="006276C3">
        <w:rPr>
          <w:rFonts w:ascii="Book Antiqua" w:hAnsi="Book Antiqua"/>
          <w:color w:val="000000" w:themeColor="text1"/>
          <w:sz w:val="24"/>
          <w:szCs w:val="24"/>
        </w:rPr>
        <w:t xml:space="preserve">very </w:t>
      </w:r>
      <w:r w:rsidR="000F4AB5" w:rsidRPr="006276C3">
        <w:rPr>
          <w:rFonts w:ascii="Book Antiqua" w:hAnsi="Book Antiqua"/>
          <w:color w:val="000000" w:themeColor="text1"/>
          <w:sz w:val="24"/>
          <w:szCs w:val="24"/>
        </w:rPr>
        <w:t xml:space="preserve">likely </w:t>
      </w:r>
      <w:r w:rsidR="003B0D8A" w:rsidRPr="006276C3">
        <w:rPr>
          <w:rFonts w:ascii="Book Antiqua" w:hAnsi="Book Antiqua"/>
          <w:color w:val="000000" w:themeColor="text1"/>
          <w:sz w:val="24"/>
          <w:szCs w:val="24"/>
        </w:rPr>
        <w:t>not an optimal prognostic tool</w:t>
      </w:r>
      <w:r w:rsidR="001F57DE" w:rsidRPr="006276C3">
        <w:rPr>
          <w:rFonts w:ascii="Book Antiqua" w:hAnsi="Book Antiqua"/>
          <w:color w:val="000000" w:themeColor="text1"/>
          <w:sz w:val="24"/>
          <w:szCs w:val="24"/>
        </w:rPr>
        <w:t>.</w:t>
      </w:r>
      <w:r w:rsidR="003B0D8A" w:rsidRPr="006276C3">
        <w:rPr>
          <w:rFonts w:ascii="Book Antiqua" w:hAnsi="Book Antiqua"/>
          <w:color w:val="000000" w:themeColor="text1"/>
          <w:sz w:val="24"/>
          <w:szCs w:val="24"/>
        </w:rPr>
        <w:t xml:space="preserve"> We found that under all circumstances SLITRK3 expression was a significant predictor of poor prognosis.</w:t>
      </w:r>
      <w:r w:rsidR="00F92AC7" w:rsidRPr="006276C3">
        <w:rPr>
          <w:rFonts w:ascii="Book Antiqua" w:hAnsi="Book Antiqua"/>
          <w:color w:val="000000" w:themeColor="text1"/>
          <w:kern w:val="0"/>
          <w:sz w:val="24"/>
          <w:szCs w:val="24"/>
        </w:rPr>
        <w:t xml:space="preserve"> </w:t>
      </w:r>
      <w:r w:rsidR="003B0D8A" w:rsidRPr="006276C3">
        <w:rPr>
          <w:rFonts w:ascii="Book Antiqua" w:hAnsi="Book Antiqua"/>
          <w:color w:val="000000" w:themeColor="text1"/>
          <w:kern w:val="0"/>
          <w:sz w:val="24"/>
          <w:szCs w:val="24"/>
        </w:rPr>
        <w:t xml:space="preserve">Therefore, </w:t>
      </w:r>
      <w:r w:rsidR="003B0D8A" w:rsidRPr="006276C3">
        <w:rPr>
          <w:rFonts w:ascii="Book Antiqua" w:hAnsi="Book Antiqua"/>
          <w:color w:val="000000" w:themeColor="text1"/>
          <w:sz w:val="24"/>
          <w:szCs w:val="24"/>
        </w:rPr>
        <w:t>w</w:t>
      </w:r>
      <w:r w:rsidR="00E21720" w:rsidRPr="006276C3">
        <w:rPr>
          <w:rFonts w:ascii="Book Antiqua" w:hAnsi="Book Antiqua"/>
          <w:color w:val="000000" w:themeColor="text1"/>
          <w:sz w:val="24"/>
          <w:szCs w:val="24"/>
        </w:rPr>
        <w:t>e believe that the com</w:t>
      </w:r>
      <w:r w:rsidR="00C64DDA" w:rsidRPr="006276C3">
        <w:rPr>
          <w:rFonts w:ascii="Book Antiqua" w:hAnsi="Book Antiqua"/>
          <w:color w:val="000000" w:themeColor="text1"/>
          <w:sz w:val="24"/>
          <w:szCs w:val="24"/>
        </w:rPr>
        <w:t>bination of SLITRK3</w:t>
      </w:r>
      <w:r w:rsidR="003B0D8A" w:rsidRPr="006276C3">
        <w:rPr>
          <w:rFonts w:ascii="Book Antiqua" w:hAnsi="Book Antiqua"/>
          <w:color w:val="000000" w:themeColor="text1"/>
          <w:sz w:val="24"/>
          <w:szCs w:val="24"/>
        </w:rPr>
        <w:t xml:space="preserve"> expression</w:t>
      </w:r>
      <w:r w:rsidR="00C64DDA" w:rsidRPr="006276C3">
        <w:rPr>
          <w:rFonts w:ascii="Book Antiqua" w:hAnsi="Book Antiqua"/>
          <w:color w:val="000000" w:themeColor="text1"/>
          <w:sz w:val="24"/>
          <w:szCs w:val="24"/>
        </w:rPr>
        <w:t xml:space="preserve"> and NIH criteria</w:t>
      </w:r>
      <w:r w:rsidR="0043006B" w:rsidRPr="006276C3">
        <w:rPr>
          <w:rFonts w:ascii="Book Antiqua" w:hAnsi="Book Antiqua"/>
          <w:color w:val="000000" w:themeColor="text1"/>
          <w:sz w:val="24"/>
          <w:szCs w:val="24"/>
        </w:rPr>
        <w:t xml:space="preserve"> </w:t>
      </w:r>
      <w:r w:rsidR="003B0D8A" w:rsidRPr="006276C3">
        <w:rPr>
          <w:rFonts w:ascii="Book Antiqua" w:hAnsi="Book Antiqua"/>
          <w:color w:val="000000" w:themeColor="text1"/>
          <w:sz w:val="24"/>
          <w:szCs w:val="24"/>
        </w:rPr>
        <w:t xml:space="preserve">will </w:t>
      </w:r>
      <w:r w:rsidR="000F4AB5" w:rsidRPr="006276C3">
        <w:rPr>
          <w:rFonts w:ascii="Book Antiqua" w:hAnsi="Book Antiqua"/>
          <w:color w:val="000000" w:themeColor="text1"/>
          <w:sz w:val="24"/>
          <w:szCs w:val="24"/>
        </w:rPr>
        <w:t>better</w:t>
      </w:r>
      <w:r w:rsidR="0043006B" w:rsidRPr="006276C3">
        <w:rPr>
          <w:rFonts w:ascii="Book Antiqua" w:hAnsi="Book Antiqua"/>
          <w:color w:val="000000" w:themeColor="text1"/>
          <w:sz w:val="24"/>
          <w:szCs w:val="24"/>
        </w:rPr>
        <w:t xml:space="preserve"> stratify</w:t>
      </w:r>
      <w:r w:rsidR="00954B77" w:rsidRPr="006276C3">
        <w:rPr>
          <w:rFonts w:ascii="Book Antiqua" w:hAnsi="Book Antiqua"/>
          <w:color w:val="000000" w:themeColor="text1"/>
          <w:sz w:val="24"/>
          <w:szCs w:val="24"/>
        </w:rPr>
        <w:t xml:space="preserve"> </w:t>
      </w:r>
      <w:r w:rsidR="0043006B" w:rsidRPr="006276C3">
        <w:rPr>
          <w:rFonts w:ascii="Book Antiqua" w:hAnsi="Book Antiqua"/>
          <w:color w:val="000000" w:themeColor="text1"/>
          <w:sz w:val="24"/>
          <w:szCs w:val="24"/>
        </w:rPr>
        <w:t>postoperative</w:t>
      </w:r>
      <w:r w:rsidR="00954B77" w:rsidRPr="006276C3">
        <w:rPr>
          <w:rFonts w:ascii="Book Antiqua" w:hAnsi="Book Antiqua"/>
          <w:color w:val="000000" w:themeColor="text1"/>
          <w:sz w:val="24"/>
          <w:szCs w:val="24"/>
        </w:rPr>
        <w:t xml:space="preserve"> </w:t>
      </w:r>
      <w:r w:rsidR="0043006B" w:rsidRPr="006276C3">
        <w:rPr>
          <w:rFonts w:ascii="Book Antiqua" w:hAnsi="Book Antiqua"/>
          <w:color w:val="000000" w:themeColor="text1"/>
          <w:sz w:val="24"/>
          <w:szCs w:val="24"/>
        </w:rPr>
        <w:t>GIST patients</w:t>
      </w:r>
      <w:r w:rsidR="005333E8" w:rsidRPr="006276C3">
        <w:rPr>
          <w:rFonts w:ascii="Book Antiqua" w:hAnsi="Book Antiqua"/>
          <w:color w:val="000000" w:themeColor="text1"/>
          <w:sz w:val="24"/>
          <w:szCs w:val="24"/>
        </w:rPr>
        <w:t>.</w:t>
      </w:r>
      <w:r w:rsidR="0043006B" w:rsidRPr="006276C3">
        <w:rPr>
          <w:rFonts w:ascii="Book Antiqua" w:hAnsi="Book Antiqua"/>
          <w:color w:val="000000" w:themeColor="text1"/>
          <w:sz w:val="24"/>
          <w:szCs w:val="24"/>
        </w:rPr>
        <w:t xml:space="preserve"> </w:t>
      </w:r>
      <w:r w:rsidR="003B0D8A" w:rsidRPr="006276C3">
        <w:rPr>
          <w:rFonts w:ascii="Book Antiqua" w:hAnsi="Book Antiqua"/>
          <w:color w:val="000000" w:themeColor="text1"/>
          <w:sz w:val="24"/>
          <w:szCs w:val="24"/>
        </w:rPr>
        <w:t>M</w:t>
      </w:r>
      <w:r w:rsidR="00DD468C" w:rsidRPr="006276C3">
        <w:rPr>
          <w:rFonts w:ascii="Book Antiqua" w:hAnsi="Book Antiqua"/>
          <w:color w:val="000000" w:themeColor="text1"/>
          <w:sz w:val="24"/>
          <w:szCs w:val="24"/>
        </w:rPr>
        <w:t>any</w:t>
      </w:r>
      <w:r w:rsidR="005F58D2" w:rsidRPr="006276C3">
        <w:rPr>
          <w:rFonts w:ascii="Book Antiqua" w:hAnsi="Book Antiqua"/>
          <w:color w:val="000000" w:themeColor="text1"/>
          <w:sz w:val="24"/>
          <w:szCs w:val="24"/>
        </w:rPr>
        <w:t xml:space="preserve"> patients with operable GIST </w:t>
      </w:r>
      <w:r w:rsidR="00DD468C" w:rsidRPr="006276C3">
        <w:rPr>
          <w:rFonts w:ascii="Book Antiqua" w:hAnsi="Book Antiqua"/>
          <w:color w:val="000000" w:themeColor="text1"/>
          <w:sz w:val="24"/>
          <w:szCs w:val="24"/>
        </w:rPr>
        <w:t xml:space="preserve">can </w:t>
      </w:r>
      <w:r w:rsidR="000F4AB5" w:rsidRPr="006276C3">
        <w:rPr>
          <w:rFonts w:ascii="Book Antiqua" w:hAnsi="Book Antiqua"/>
          <w:color w:val="000000" w:themeColor="text1"/>
          <w:sz w:val="24"/>
          <w:szCs w:val="24"/>
        </w:rPr>
        <w:t xml:space="preserve">be </w:t>
      </w:r>
      <w:r w:rsidR="00DD468C" w:rsidRPr="006276C3">
        <w:rPr>
          <w:rFonts w:ascii="Book Antiqua" w:hAnsi="Book Antiqua"/>
          <w:color w:val="000000" w:themeColor="text1"/>
          <w:sz w:val="24"/>
          <w:szCs w:val="24"/>
        </w:rPr>
        <w:t xml:space="preserve">cured by surgery alone and </w:t>
      </w:r>
      <w:r w:rsidR="005F58D2" w:rsidRPr="006276C3">
        <w:rPr>
          <w:rFonts w:ascii="Book Antiqua" w:hAnsi="Book Antiqua"/>
          <w:color w:val="000000" w:themeColor="text1"/>
          <w:sz w:val="24"/>
          <w:szCs w:val="24"/>
        </w:rPr>
        <w:t>may not benefit from the IM adjuvant therapy</w:t>
      </w:r>
      <w:r w:rsidR="003B0D8A" w:rsidRPr="006276C3">
        <w:rPr>
          <w:rFonts w:ascii="Book Antiqua" w:hAnsi="Book Antiqua"/>
          <w:color w:val="000000" w:themeColor="text1"/>
          <w:sz w:val="24"/>
          <w:szCs w:val="24"/>
        </w:rPr>
        <w:t>. Given the expense of IM adjuvant therapy</w:t>
      </w:r>
      <w:r w:rsidR="00DD468C" w:rsidRPr="006276C3">
        <w:rPr>
          <w:rFonts w:ascii="Book Antiqua" w:hAnsi="Book Antiqua"/>
          <w:color w:val="000000" w:themeColor="text1"/>
          <w:sz w:val="24"/>
          <w:szCs w:val="24"/>
        </w:rPr>
        <w:t xml:space="preserve"> </w:t>
      </w:r>
      <w:r w:rsidR="003B0D8A" w:rsidRPr="006276C3">
        <w:rPr>
          <w:rFonts w:ascii="Book Antiqua" w:hAnsi="Book Antiqua"/>
          <w:color w:val="000000" w:themeColor="text1"/>
          <w:sz w:val="24"/>
          <w:szCs w:val="24"/>
        </w:rPr>
        <w:t>and side effects</w:t>
      </w:r>
      <w:r w:rsidR="00980A2C" w:rsidRPr="006276C3">
        <w:rPr>
          <w:rFonts w:ascii="Book Antiqua" w:hAnsi="Book Antiqua"/>
          <w:color w:val="000000" w:themeColor="text1"/>
          <w:sz w:val="24"/>
          <w:szCs w:val="24"/>
        </w:rPr>
        <w:fldChar w:fldCharType="begin"/>
      </w:r>
      <w:r w:rsidR="00622D78" w:rsidRPr="006276C3">
        <w:rPr>
          <w:rFonts w:ascii="Book Antiqua" w:hAnsi="Book Antiqua"/>
          <w:color w:val="000000" w:themeColor="text1"/>
          <w:sz w:val="24"/>
          <w:szCs w:val="24"/>
        </w:rPr>
        <w:instrText xml:space="preserve"> ADDIN EN.CITE &lt;EndNote&gt;&lt;Cite&gt;&lt;Author&gt;Wu&lt;/Author&gt;&lt;Year&gt;2014&lt;/Year&gt;&lt;RecNum&gt;38&lt;/RecNum&gt;&lt;DisplayText&gt;&lt;style face="superscript"&gt;[32]&lt;/style&gt;&lt;/DisplayText&gt;&lt;record&gt;&lt;rec-number&gt;38&lt;/rec-number&gt;&lt;foreign-keys&gt;&lt;key app="EN" db-id="awrt90eerwsarwesfv3vswvlaadxa2zvpr2d"&gt;38&lt;/key&gt;&lt;/foreign-keys&gt;&lt;ref-type name="Journal Article"&gt;17&lt;/ref-type&gt;&lt;contributors&gt;&lt;authors&gt;&lt;author&gt;Wu, L.&lt;/author&gt;&lt;author&gt;Zhang, Z.&lt;/author&gt;&lt;author&gt;Yao, H.&lt;/author&gt;&lt;author&gt;Liu, K.&lt;/author&gt;&lt;author&gt;Wen, Y.&lt;/author&gt;&lt;author&gt;Xiong, L.&lt;/author&gt;&lt;/authors&gt;&lt;/contributors&gt;&lt;auth-address&gt;Department of General Surgery, Second Xiangya Hospital of Central South University, Changsha, People&amp;apos;s Republic of China.&lt;/auth-address&gt;&lt;titles&gt;&lt;title&gt;Clinical efficacy of second-generation tyrosine kinase inhibitors in imatinib-resistant gastrointestinal stromal tumors: a meta-analysis of recent clinical trials&lt;/title&gt;&lt;secondary-title&gt;Drug Des Devel Ther&lt;/secondary-title&gt;&lt;alt-title&gt;Drug design, development and therapy&lt;/alt-title&gt;&lt;/titles&gt;&lt;periodical&gt;&lt;full-title&gt;Drug Des Devel Ther&lt;/full-title&gt;&lt;abbr-1&gt;Drug design, development and therapy&lt;/abbr-1&gt;&lt;/periodical&gt;&lt;alt-periodical&gt;&lt;full-title&gt;Drug Des Devel Ther&lt;/full-title&gt;&lt;abbr-1&gt;Drug design, development and therapy&lt;/abbr-1&gt;&lt;/alt-periodical&gt;&lt;pages&gt;2061-7&lt;/pages&gt;&lt;volume&gt;8&lt;/volume&gt;&lt;edition&gt;2014/11/08&lt;/edition&gt;&lt;dates&gt;&lt;year&gt;2014&lt;/year&gt;&lt;/dates&gt;&lt;isbn&gt;1177-8881 (Electronic)&amp;#xD;1177-8881 (Linking)&lt;/isbn&gt;&lt;accession-num&gt;25378911&lt;/accession-num&gt;&lt;urls&gt;&lt;related-urls&gt;&lt;url&gt;http://www.ncbi.nlm.nih.gov/pubmed/25378911&lt;/url&gt;&lt;/related-urls&gt;&lt;/urls&gt;&lt;custom2&gt;4219427&lt;/custom2&gt;&lt;electronic-resource-num&gt;10.2147/DDDT.S63840&lt;/electronic-resource-num&gt;&lt;language&gt;eng&lt;/language&gt;&lt;/record&gt;&lt;/Cite&gt;&lt;/EndNote&gt;</w:instrText>
      </w:r>
      <w:r w:rsidR="00980A2C" w:rsidRPr="006276C3">
        <w:rPr>
          <w:rFonts w:ascii="Book Antiqua" w:hAnsi="Book Antiqua"/>
          <w:color w:val="000000" w:themeColor="text1"/>
          <w:sz w:val="24"/>
          <w:szCs w:val="24"/>
        </w:rPr>
        <w:fldChar w:fldCharType="separate"/>
      </w:r>
      <w:r w:rsidR="00622D78" w:rsidRPr="006276C3">
        <w:rPr>
          <w:rFonts w:ascii="Book Antiqua" w:hAnsi="Book Antiqua"/>
          <w:noProof/>
          <w:color w:val="000000" w:themeColor="text1"/>
          <w:sz w:val="24"/>
          <w:szCs w:val="24"/>
          <w:vertAlign w:val="superscript"/>
        </w:rPr>
        <w:t>[</w:t>
      </w:r>
      <w:hyperlink w:anchor="_ENREF_32" w:tooltip="Wu, 2014 #38" w:history="1">
        <w:r w:rsidR="00622D78" w:rsidRPr="006276C3">
          <w:rPr>
            <w:rFonts w:ascii="Book Antiqua" w:hAnsi="Book Antiqua"/>
            <w:noProof/>
            <w:color w:val="000000" w:themeColor="text1"/>
            <w:sz w:val="24"/>
            <w:szCs w:val="24"/>
            <w:vertAlign w:val="superscript"/>
          </w:rPr>
          <w:t>32</w:t>
        </w:r>
      </w:hyperlink>
      <w:r w:rsidR="00622D78" w:rsidRPr="006276C3">
        <w:rPr>
          <w:rFonts w:ascii="Book Antiqua" w:hAnsi="Book Antiqua"/>
          <w:noProof/>
          <w:color w:val="000000" w:themeColor="text1"/>
          <w:sz w:val="24"/>
          <w:szCs w:val="24"/>
          <w:vertAlign w:val="superscript"/>
        </w:rPr>
        <w:t>]</w:t>
      </w:r>
      <w:r w:rsidR="00980A2C" w:rsidRPr="006276C3">
        <w:rPr>
          <w:rFonts w:ascii="Book Antiqua" w:hAnsi="Book Antiqua"/>
          <w:color w:val="000000" w:themeColor="text1"/>
          <w:sz w:val="24"/>
          <w:szCs w:val="24"/>
        </w:rPr>
        <w:fldChar w:fldCharType="end"/>
      </w:r>
      <w:r w:rsidR="00F53EA5" w:rsidRPr="006276C3">
        <w:rPr>
          <w:rFonts w:ascii="Book Antiqua" w:hAnsi="Book Antiqua"/>
          <w:color w:val="000000" w:themeColor="text1"/>
          <w:sz w:val="24"/>
          <w:szCs w:val="24"/>
        </w:rPr>
        <w:t xml:space="preserve">, </w:t>
      </w:r>
      <w:r w:rsidR="003B0D8A" w:rsidRPr="006276C3">
        <w:rPr>
          <w:rFonts w:ascii="Book Antiqua" w:hAnsi="Book Antiqua"/>
          <w:color w:val="000000" w:themeColor="text1"/>
          <w:sz w:val="24"/>
          <w:szCs w:val="24"/>
        </w:rPr>
        <w:t>improved selection of patients for adjuvant therapy will be of clinical benefit</w:t>
      </w:r>
      <w:r w:rsidR="00CA2512" w:rsidRPr="006276C3">
        <w:rPr>
          <w:rFonts w:ascii="Book Antiqua" w:hAnsi="Book Antiqua"/>
          <w:color w:val="000000" w:themeColor="text1"/>
          <w:sz w:val="24"/>
          <w:szCs w:val="24"/>
        </w:rPr>
        <w:t>.</w:t>
      </w:r>
      <w:r w:rsidR="00BD5260" w:rsidRPr="006276C3">
        <w:rPr>
          <w:rFonts w:ascii="Book Antiqua" w:hAnsi="Book Antiqua"/>
          <w:color w:val="000000" w:themeColor="text1"/>
          <w:sz w:val="24"/>
          <w:szCs w:val="24"/>
        </w:rPr>
        <w:t xml:space="preserve"> </w:t>
      </w:r>
      <w:r w:rsidR="003B0D8A" w:rsidRPr="006276C3">
        <w:rPr>
          <w:rFonts w:ascii="Book Antiqua" w:hAnsi="Book Antiqua"/>
          <w:color w:val="000000" w:themeColor="text1"/>
          <w:sz w:val="24"/>
          <w:szCs w:val="24"/>
        </w:rPr>
        <w:t>Due to the poor prognosis and reduced OS we strongly suggest that patients with high SLITRK3 expression</w:t>
      </w:r>
      <w:r w:rsidR="000C55ED" w:rsidRPr="006276C3">
        <w:rPr>
          <w:rFonts w:ascii="Book Antiqua" w:hAnsi="Book Antiqua"/>
          <w:color w:val="000000" w:themeColor="text1"/>
          <w:sz w:val="24"/>
          <w:szCs w:val="24"/>
        </w:rPr>
        <w:t xml:space="preserve">, especially those who also </w:t>
      </w:r>
      <w:r w:rsidR="003B0D8A" w:rsidRPr="006276C3">
        <w:rPr>
          <w:rFonts w:ascii="Book Antiqua" w:hAnsi="Book Antiqua"/>
          <w:color w:val="000000" w:themeColor="text1"/>
          <w:sz w:val="24"/>
          <w:szCs w:val="24"/>
        </w:rPr>
        <w:t xml:space="preserve">are </w:t>
      </w:r>
      <w:r w:rsidR="000564FB" w:rsidRPr="006276C3">
        <w:rPr>
          <w:rFonts w:ascii="Book Antiqua" w:hAnsi="Book Antiqua"/>
          <w:color w:val="000000" w:themeColor="text1"/>
          <w:sz w:val="24"/>
          <w:szCs w:val="24"/>
        </w:rPr>
        <w:t xml:space="preserve">in </w:t>
      </w:r>
      <w:r w:rsidR="003B0D8A" w:rsidRPr="006276C3">
        <w:rPr>
          <w:rFonts w:ascii="Book Antiqua" w:hAnsi="Book Antiqua"/>
          <w:color w:val="000000" w:themeColor="text1"/>
          <w:sz w:val="24"/>
          <w:szCs w:val="24"/>
        </w:rPr>
        <w:t xml:space="preserve">the </w:t>
      </w:r>
      <w:r w:rsidR="000564FB" w:rsidRPr="006276C3">
        <w:rPr>
          <w:rFonts w:ascii="Book Antiqua" w:hAnsi="Book Antiqua"/>
          <w:color w:val="000000" w:themeColor="text1"/>
          <w:sz w:val="24"/>
          <w:szCs w:val="24"/>
        </w:rPr>
        <w:t xml:space="preserve">NIH high-risk groups, receive </w:t>
      </w:r>
      <w:r w:rsidR="006A596B" w:rsidRPr="006276C3">
        <w:rPr>
          <w:rFonts w:ascii="Book Antiqua" w:hAnsi="Book Antiqua"/>
          <w:color w:val="000000" w:themeColor="text1"/>
          <w:sz w:val="24"/>
          <w:szCs w:val="24"/>
        </w:rPr>
        <w:t xml:space="preserve">IM </w:t>
      </w:r>
      <w:r w:rsidR="00C34D18" w:rsidRPr="006276C3">
        <w:rPr>
          <w:rFonts w:ascii="Book Antiqua" w:hAnsi="Book Antiqua"/>
          <w:color w:val="000000" w:themeColor="text1"/>
          <w:sz w:val="24"/>
          <w:szCs w:val="24"/>
        </w:rPr>
        <w:t>adjuvant therapy</w:t>
      </w:r>
      <w:r w:rsidR="000564FB" w:rsidRPr="006276C3">
        <w:rPr>
          <w:rFonts w:ascii="Book Antiqua" w:hAnsi="Book Antiqua"/>
          <w:color w:val="000000" w:themeColor="text1"/>
          <w:sz w:val="24"/>
          <w:szCs w:val="24"/>
        </w:rPr>
        <w:t xml:space="preserve"> and</w:t>
      </w:r>
      <w:bookmarkStart w:id="230" w:name="OLE_LINK463"/>
      <w:bookmarkStart w:id="231" w:name="OLE_LINK464"/>
      <w:r w:rsidR="000564FB" w:rsidRPr="006276C3">
        <w:rPr>
          <w:rFonts w:ascii="Book Antiqua" w:hAnsi="Book Antiqua"/>
          <w:color w:val="000000" w:themeColor="text1"/>
          <w:sz w:val="24"/>
          <w:szCs w:val="24"/>
        </w:rPr>
        <w:t xml:space="preserve"> </w:t>
      </w:r>
      <w:r w:rsidR="00E85427" w:rsidRPr="006276C3">
        <w:rPr>
          <w:rFonts w:ascii="Book Antiqua" w:hAnsi="Book Antiqua"/>
          <w:color w:val="000000" w:themeColor="text1"/>
          <w:sz w:val="24"/>
          <w:szCs w:val="24"/>
        </w:rPr>
        <w:t>a close follow-up</w:t>
      </w:r>
      <w:r w:rsidR="00FE7AB8" w:rsidRPr="006276C3">
        <w:rPr>
          <w:rFonts w:ascii="Book Antiqua" w:hAnsi="Book Antiqua"/>
          <w:color w:val="000000" w:themeColor="text1"/>
          <w:sz w:val="24"/>
          <w:szCs w:val="24"/>
        </w:rPr>
        <w:t xml:space="preserve"> management</w:t>
      </w:r>
      <w:bookmarkEnd w:id="230"/>
      <w:bookmarkEnd w:id="231"/>
      <w:r w:rsidR="002E29EE" w:rsidRPr="006276C3">
        <w:rPr>
          <w:rFonts w:ascii="Book Antiqua" w:hAnsi="Book Antiqua"/>
          <w:color w:val="000000" w:themeColor="text1"/>
          <w:sz w:val="24"/>
          <w:szCs w:val="24"/>
        </w:rPr>
        <w:t xml:space="preserve"> after surgery.</w:t>
      </w:r>
    </w:p>
    <w:p w:rsidR="003B0D8A" w:rsidRPr="006276C3" w:rsidRDefault="00815C84" w:rsidP="00622D78">
      <w:pPr>
        <w:adjustRightInd w:val="0"/>
        <w:snapToGrid w:val="0"/>
        <w:spacing w:line="360" w:lineRule="auto"/>
        <w:ind w:firstLine="420"/>
        <w:rPr>
          <w:rFonts w:ascii="Book Antiqua" w:hAnsi="Book Antiqua"/>
          <w:color w:val="000000" w:themeColor="text1"/>
          <w:sz w:val="24"/>
          <w:szCs w:val="24"/>
        </w:rPr>
      </w:pPr>
      <w:r w:rsidRPr="006276C3">
        <w:rPr>
          <w:rFonts w:ascii="Book Antiqua" w:hAnsi="Book Antiqua"/>
          <w:color w:val="000000" w:themeColor="text1"/>
          <w:sz w:val="24"/>
          <w:szCs w:val="24"/>
        </w:rPr>
        <w:t>In conclusion, we have identified SLITRK3 as a novel prognostic molecular biomarker that may help guide treatment of GIST.</w:t>
      </w:r>
    </w:p>
    <w:p w:rsidR="000F320D" w:rsidRPr="006276C3" w:rsidRDefault="000F320D" w:rsidP="00622D78">
      <w:pPr>
        <w:autoSpaceDE w:val="0"/>
        <w:autoSpaceDN w:val="0"/>
        <w:adjustRightInd w:val="0"/>
        <w:snapToGrid w:val="0"/>
        <w:spacing w:line="360" w:lineRule="auto"/>
        <w:rPr>
          <w:rFonts w:ascii="Book Antiqua" w:hAnsi="Book Antiqua"/>
          <w:color w:val="000000" w:themeColor="text1"/>
          <w:sz w:val="24"/>
          <w:szCs w:val="24"/>
        </w:rPr>
        <w:sectPr w:rsidR="000F320D" w:rsidRPr="006276C3" w:rsidSect="001B4359">
          <w:pgSz w:w="11906" w:h="16838" w:code="9"/>
          <w:pgMar w:top="1440" w:right="1800" w:bottom="1440" w:left="1800" w:header="851" w:footer="992" w:gutter="0"/>
          <w:cols w:space="425"/>
          <w:docGrid w:type="lines" w:linePitch="312"/>
        </w:sectPr>
      </w:pPr>
    </w:p>
    <w:p w:rsidR="00F53EA5" w:rsidRPr="006276C3" w:rsidRDefault="00F53EA5" w:rsidP="00F53EA5">
      <w:pPr>
        <w:spacing w:line="360" w:lineRule="auto"/>
        <w:rPr>
          <w:rFonts w:ascii="Book Antiqua" w:hAnsi="Book Antiqua"/>
          <w:b/>
          <w:sz w:val="24"/>
          <w:szCs w:val="24"/>
        </w:rPr>
      </w:pPr>
      <w:bookmarkStart w:id="232" w:name="OLE_LINK349"/>
      <w:bookmarkStart w:id="233" w:name="OLE_LINK386"/>
      <w:bookmarkStart w:id="234" w:name="OLE_LINK400"/>
      <w:bookmarkStart w:id="235" w:name="OLE_LINK512"/>
      <w:r w:rsidRPr="006276C3">
        <w:rPr>
          <w:rFonts w:ascii="Book Antiqua" w:hAnsi="Book Antiqua"/>
          <w:b/>
          <w:sz w:val="24"/>
          <w:szCs w:val="24"/>
        </w:rPr>
        <w:lastRenderedPageBreak/>
        <w:t>COMMENTS</w:t>
      </w:r>
    </w:p>
    <w:p w:rsidR="00F53EA5" w:rsidRPr="006276C3" w:rsidRDefault="00F53EA5" w:rsidP="00F53EA5">
      <w:pPr>
        <w:spacing w:line="360" w:lineRule="auto"/>
        <w:rPr>
          <w:rFonts w:ascii="Book Antiqua" w:hAnsi="Book Antiqua"/>
          <w:b/>
          <w:i/>
          <w:sz w:val="24"/>
          <w:szCs w:val="24"/>
        </w:rPr>
      </w:pPr>
      <w:r w:rsidRPr="006276C3">
        <w:rPr>
          <w:rFonts w:ascii="Book Antiqua" w:hAnsi="Book Antiqua"/>
          <w:b/>
          <w:i/>
          <w:sz w:val="24"/>
          <w:szCs w:val="24"/>
        </w:rPr>
        <w:t>Background</w:t>
      </w:r>
    </w:p>
    <w:p w:rsidR="00F53EA5" w:rsidRPr="006276C3" w:rsidRDefault="00E90490" w:rsidP="00F53EA5">
      <w:pPr>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 xml:space="preserve">Recent studies have shown that adjuvant therapy with </w:t>
      </w:r>
      <w:proofErr w:type="spellStart"/>
      <w:r w:rsidRPr="006276C3">
        <w:rPr>
          <w:rFonts w:ascii="Book Antiqua" w:hAnsi="Book Antiqua"/>
          <w:color w:val="000000" w:themeColor="text1"/>
          <w:sz w:val="24"/>
          <w:szCs w:val="24"/>
        </w:rPr>
        <w:t>imatinib</w:t>
      </w:r>
      <w:proofErr w:type="spellEnd"/>
      <w:r w:rsidRPr="006276C3">
        <w:rPr>
          <w:rFonts w:ascii="Book Antiqua" w:hAnsi="Book Antiqua"/>
          <w:color w:val="000000" w:themeColor="text1"/>
          <w:sz w:val="24"/>
          <w:szCs w:val="24"/>
        </w:rPr>
        <w:t xml:space="preserve">, a small molecule tyrosine kinase inhibitor, can prolong both survival and time to metastasis following surgery. However, most micro-gastro intestinal stromal </w:t>
      </w:r>
      <w:proofErr w:type="spellStart"/>
      <w:r w:rsidRPr="006276C3">
        <w:rPr>
          <w:rFonts w:ascii="Book Antiqua" w:hAnsi="Book Antiqua"/>
          <w:color w:val="000000" w:themeColor="text1"/>
          <w:sz w:val="24"/>
          <w:szCs w:val="24"/>
        </w:rPr>
        <w:t>tumour</w:t>
      </w:r>
      <w:proofErr w:type="spellEnd"/>
      <w:r w:rsidRPr="006276C3">
        <w:rPr>
          <w:rFonts w:ascii="Book Antiqua" w:hAnsi="Book Antiqua"/>
          <w:color w:val="000000" w:themeColor="text1"/>
          <w:sz w:val="24"/>
          <w:szCs w:val="24"/>
        </w:rPr>
        <w:t xml:space="preserve"> (GIST) (less than 1 cm in diameter) </w:t>
      </w:r>
      <w:proofErr w:type="gramStart"/>
      <w:r w:rsidRPr="006276C3">
        <w:rPr>
          <w:rFonts w:ascii="Book Antiqua" w:hAnsi="Book Antiqua"/>
          <w:color w:val="000000" w:themeColor="text1"/>
          <w:sz w:val="24"/>
          <w:szCs w:val="24"/>
        </w:rPr>
        <w:t>have</w:t>
      </w:r>
      <w:proofErr w:type="gramEnd"/>
      <w:r w:rsidRPr="006276C3">
        <w:rPr>
          <w:rFonts w:ascii="Book Antiqua" w:hAnsi="Book Antiqua"/>
          <w:color w:val="000000" w:themeColor="text1"/>
          <w:sz w:val="24"/>
          <w:szCs w:val="24"/>
        </w:rPr>
        <w:t xml:space="preserve"> little malignancy potential despite the presence of a KIT or PDGFRA mutation. Furthermore, a 2002 risk assessment for aggressive GISTs showed that tumor growth rates can be affected by numerous factors.</w:t>
      </w:r>
    </w:p>
    <w:p w:rsidR="00E90490" w:rsidRPr="006276C3" w:rsidRDefault="00E90490" w:rsidP="00F53EA5">
      <w:pPr>
        <w:spacing w:line="360" w:lineRule="auto"/>
        <w:rPr>
          <w:rFonts w:ascii="Book Antiqua" w:hAnsi="Book Antiqua"/>
          <w:b/>
          <w:i/>
          <w:sz w:val="24"/>
          <w:szCs w:val="24"/>
        </w:rPr>
      </w:pPr>
    </w:p>
    <w:p w:rsidR="00F53EA5" w:rsidRPr="006276C3" w:rsidRDefault="00F53EA5" w:rsidP="00F53EA5">
      <w:pPr>
        <w:spacing w:line="360" w:lineRule="auto"/>
        <w:rPr>
          <w:rFonts w:ascii="Book Antiqua" w:hAnsi="Book Antiqua"/>
          <w:b/>
          <w:i/>
          <w:sz w:val="24"/>
          <w:szCs w:val="24"/>
        </w:rPr>
      </w:pPr>
      <w:r w:rsidRPr="006276C3">
        <w:rPr>
          <w:rFonts w:ascii="Book Antiqua" w:hAnsi="Book Antiqua"/>
          <w:b/>
          <w:i/>
          <w:sz w:val="24"/>
          <w:szCs w:val="24"/>
        </w:rPr>
        <w:t>Research frontiers</w:t>
      </w:r>
    </w:p>
    <w:p w:rsidR="00F53EA5" w:rsidRPr="006276C3" w:rsidRDefault="00E90490" w:rsidP="00F53EA5">
      <w:pPr>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 xml:space="preserve">In agreement with this we have previously found that </w:t>
      </w:r>
      <w:r w:rsidRPr="006276C3">
        <w:rPr>
          <w:rFonts w:ascii="Book Antiqua" w:hAnsi="Book Antiqua"/>
          <w:color w:val="000000" w:themeColor="text1"/>
          <w:kern w:val="0"/>
          <w:sz w:val="24"/>
          <w:szCs w:val="24"/>
        </w:rPr>
        <w:t xml:space="preserve">the expression of </w:t>
      </w:r>
      <w:r w:rsidRPr="006276C3">
        <w:rPr>
          <w:rFonts w:ascii="Book Antiqua" w:hAnsi="Book Antiqua"/>
          <w:color w:val="000000" w:themeColor="text1"/>
          <w:sz w:val="24"/>
          <w:szCs w:val="24"/>
        </w:rPr>
        <w:t>SLIT and NTRK-like family member 3 (SLITRK3)</w:t>
      </w:r>
      <w:r w:rsidRPr="006276C3">
        <w:rPr>
          <w:rFonts w:ascii="Book Antiqua" w:hAnsi="Book Antiqua" w:hint="eastAsia"/>
          <w:color w:val="000000" w:themeColor="text1"/>
          <w:sz w:val="24"/>
          <w:szCs w:val="24"/>
        </w:rPr>
        <w:t xml:space="preserve"> </w:t>
      </w:r>
      <w:r w:rsidRPr="006276C3">
        <w:rPr>
          <w:rFonts w:ascii="Book Antiqua" w:hAnsi="Book Antiqua"/>
          <w:color w:val="000000" w:themeColor="text1"/>
          <w:kern w:val="0"/>
          <w:sz w:val="24"/>
          <w:szCs w:val="24"/>
        </w:rPr>
        <w:t>was increased in high-risk group compared to a low-risk group (unpublished data)</w:t>
      </w:r>
      <w:r w:rsidRPr="006276C3">
        <w:rPr>
          <w:rFonts w:ascii="Book Antiqua" w:hAnsi="Book Antiqua"/>
          <w:color w:val="000000" w:themeColor="text1"/>
          <w:sz w:val="24"/>
          <w:szCs w:val="24"/>
        </w:rPr>
        <w:t xml:space="preserve"> and </w:t>
      </w:r>
      <w:proofErr w:type="spellStart"/>
      <w:r w:rsidRPr="006276C3">
        <w:rPr>
          <w:rFonts w:ascii="Book Antiqua" w:hAnsi="Book Antiqua"/>
          <w:color w:val="000000" w:themeColor="text1"/>
          <w:sz w:val="24"/>
          <w:szCs w:val="24"/>
        </w:rPr>
        <w:t>Milde</w:t>
      </w:r>
      <w:proofErr w:type="spellEnd"/>
      <w:r w:rsidRPr="006276C3">
        <w:rPr>
          <w:rFonts w:ascii="Book Antiqua" w:hAnsi="Book Antiqua"/>
          <w:i/>
          <w:color w:val="000000" w:themeColor="text1"/>
          <w:sz w:val="24"/>
          <w:szCs w:val="24"/>
        </w:rPr>
        <w:t xml:space="preserve"> et al </w:t>
      </w:r>
      <w:r w:rsidRPr="006276C3">
        <w:rPr>
          <w:rFonts w:ascii="Book Antiqua" w:hAnsi="Book Antiqua"/>
          <w:color w:val="000000" w:themeColor="text1"/>
          <w:sz w:val="24"/>
          <w:szCs w:val="24"/>
        </w:rPr>
        <w:t>showed higher SLITRK3 expression levels in lymphoma.</w:t>
      </w:r>
    </w:p>
    <w:p w:rsidR="00E90490" w:rsidRPr="006276C3" w:rsidRDefault="00E90490" w:rsidP="00F53EA5">
      <w:pPr>
        <w:spacing w:line="360" w:lineRule="auto"/>
        <w:rPr>
          <w:rFonts w:ascii="Book Antiqua" w:hAnsi="Book Antiqua"/>
          <w:b/>
          <w:i/>
          <w:sz w:val="24"/>
          <w:szCs w:val="24"/>
        </w:rPr>
      </w:pPr>
    </w:p>
    <w:p w:rsidR="00F53EA5" w:rsidRPr="006276C3" w:rsidRDefault="00F53EA5" w:rsidP="00F53EA5">
      <w:pPr>
        <w:spacing w:line="360" w:lineRule="auto"/>
        <w:rPr>
          <w:rFonts w:ascii="Book Antiqua" w:hAnsi="Book Antiqua"/>
          <w:b/>
          <w:i/>
          <w:sz w:val="24"/>
          <w:szCs w:val="24"/>
        </w:rPr>
      </w:pPr>
      <w:r w:rsidRPr="006276C3">
        <w:rPr>
          <w:rFonts w:ascii="Book Antiqua" w:hAnsi="Book Antiqua"/>
          <w:b/>
          <w:i/>
          <w:sz w:val="24"/>
          <w:szCs w:val="24"/>
        </w:rPr>
        <w:t>Innovations and breakthroughs</w:t>
      </w:r>
    </w:p>
    <w:p w:rsidR="00F53EA5" w:rsidRPr="006276C3" w:rsidRDefault="00E90490" w:rsidP="00F53EA5">
      <w:pPr>
        <w:spacing w:line="360" w:lineRule="auto"/>
        <w:rPr>
          <w:rFonts w:ascii="Book Antiqua" w:hAnsi="Book Antiqua"/>
          <w:sz w:val="24"/>
          <w:szCs w:val="24"/>
        </w:rPr>
      </w:pPr>
      <w:r w:rsidRPr="006276C3">
        <w:rPr>
          <w:rFonts w:ascii="Book Antiqua" w:hAnsi="Book Antiqua" w:hint="eastAsia"/>
          <w:sz w:val="24"/>
          <w:szCs w:val="24"/>
        </w:rPr>
        <w:t>The authors</w:t>
      </w:r>
      <w:r w:rsidRPr="006276C3">
        <w:rPr>
          <w:rFonts w:ascii="Book Antiqua" w:hAnsi="Book Antiqua"/>
          <w:sz w:val="24"/>
          <w:szCs w:val="24"/>
        </w:rPr>
        <w:t xml:space="preserve"> hypothesized that up-regulation of SLITRK3 is strongly associated with high recurrence risk and poor prognosis in GIST patients. We tested this by using </w:t>
      </w:r>
      <w:proofErr w:type="spellStart"/>
      <w:r w:rsidRPr="006276C3">
        <w:rPr>
          <w:rFonts w:ascii="Book Antiqua" w:hAnsi="Book Antiqua"/>
          <w:sz w:val="24"/>
          <w:szCs w:val="24"/>
        </w:rPr>
        <w:t>qRT</w:t>
      </w:r>
      <w:proofErr w:type="spellEnd"/>
      <w:r w:rsidRPr="006276C3">
        <w:rPr>
          <w:rFonts w:ascii="Book Antiqua" w:hAnsi="Book Antiqua"/>
          <w:sz w:val="24"/>
          <w:szCs w:val="24"/>
        </w:rPr>
        <w:t>-PCR and immunohistochemistry on GIST samples and examining the relationship to patient outcome.</w:t>
      </w:r>
    </w:p>
    <w:p w:rsidR="00E90490" w:rsidRPr="006276C3" w:rsidRDefault="00E90490" w:rsidP="00F53EA5">
      <w:pPr>
        <w:spacing w:line="360" w:lineRule="auto"/>
        <w:rPr>
          <w:rFonts w:ascii="Book Antiqua" w:hAnsi="Book Antiqua"/>
          <w:sz w:val="24"/>
          <w:szCs w:val="24"/>
        </w:rPr>
      </w:pPr>
    </w:p>
    <w:p w:rsidR="00F53EA5" w:rsidRPr="006276C3" w:rsidRDefault="00F53EA5" w:rsidP="00F53EA5">
      <w:pPr>
        <w:spacing w:line="360" w:lineRule="auto"/>
        <w:rPr>
          <w:rFonts w:ascii="Book Antiqua" w:hAnsi="Book Antiqua"/>
          <w:b/>
          <w:i/>
          <w:sz w:val="24"/>
          <w:szCs w:val="24"/>
        </w:rPr>
      </w:pPr>
      <w:r w:rsidRPr="006276C3">
        <w:rPr>
          <w:rFonts w:ascii="Book Antiqua" w:hAnsi="Book Antiqua"/>
          <w:b/>
          <w:i/>
          <w:sz w:val="24"/>
          <w:szCs w:val="24"/>
        </w:rPr>
        <w:t>Applications</w:t>
      </w:r>
    </w:p>
    <w:p w:rsidR="00E90490" w:rsidRPr="006276C3" w:rsidRDefault="00E90490" w:rsidP="00E90490">
      <w:pPr>
        <w:adjustRightInd w:val="0"/>
        <w:snapToGrid w:val="0"/>
        <w:spacing w:line="360" w:lineRule="auto"/>
        <w:rPr>
          <w:rFonts w:ascii="Book Antiqua" w:hAnsi="Book Antiqua"/>
          <w:color w:val="000000" w:themeColor="text1"/>
          <w:sz w:val="24"/>
          <w:szCs w:val="24"/>
        </w:rPr>
      </w:pPr>
      <w:r w:rsidRPr="006276C3">
        <w:rPr>
          <w:rFonts w:ascii="Book Antiqua" w:hAnsi="Book Antiqua" w:hint="eastAsia"/>
          <w:sz w:val="24"/>
          <w:szCs w:val="24"/>
        </w:rPr>
        <w:t>The authors</w:t>
      </w:r>
      <w:r w:rsidRPr="006276C3">
        <w:rPr>
          <w:rFonts w:ascii="Book Antiqua" w:hAnsi="Book Antiqua"/>
          <w:color w:val="000000" w:themeColor="text1"/>
          <w:sz w:val="24"/>
          <w:szCs w:val="24"/>
        </w:rPr>
        <w:t xml:space="preserve"> have identified SLITRK3 as a novel prognostic molecular biomarker that may help guide treatment of GIST.</w:t>
      </w:r>
    </w:p>
    <w:p w:rsidR="00F53EA5" w:rsidRPr="006276C3" w:rsidRDefault="00F53EA5" w:rsidP="00F53EA5">
      <w:pPr>
        <w:spacing w:line="360" w:lineRule="auto"/>
        <w:rPr>
          <w:rFonts w:ascii="Book Antiqua" w:hAnsi="Book Antiqua"/>
          <w:b/>
          <w:i/>
          <w:sz w:val="24"/>
          <w:szCs w:val="24"/>
        </w:rPr>
      </w:pPr>
    </w:p>
    <w:p w:rsidR="00F53EA5" w:rsidRPr="006276C3" w:rsidRDefault="00F53EA5" w:rsidP="00F53EA5">
      <w:pPr>
        <w:spacing w:line="360" w:lineRule="auto"/>
        <w:rPr>
          <w:rFonts w:ascii="Book Antiqua" w:hAnsi="Book Antiqua"/>
          <w:b/>
          <w:i/>
          <w:sz w:val="24"/>
          <w:szCs w:val="24"/>
        </w:rPr>
      </w:pPr>
      <w:r w:rsidRPr="006276C3">
        <w:rPr>
          <w:rFonts w:ascii="Book Antiqua" w:hAnsi="Book Antiqua"/>
          <w:b/>
          <w:i/>
          <w:sz w:val="24"/>
          <w:szCs w:val="24"/>
        </w:rPr>
        <w:t>Peer-review</w:t>
      </w:r>
    </w:p>
    <w:bookmarkEnd w:id="232"/>
    <w:bookmarkEnd w:id="233"/>
    <w:bookmarkEnd w:id="234"/>
    <w:bookmarkEnd w:id="235"/>
    <w:p w:rsidR="008D265E" w:rsidRPr="006276C3" w:rsidRDefault="00E90490"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 xml:space="preserve">In this study the authors aimed to assess the influence of SLITRK3 on the prognosis of GIST and determine whether different degrees of SLITRK3 expression were significantly associated with overall survival and whether </w:t>
      </w:r>
      <w:r w:rsidRPr="006276C3">
        <w:rPr>
          <w:rFonts w:ascii="Book Antiqua" w:hAnsi="Book Antiqua"/>
          <w:color w:val="000000" w:themeColor="text1"/>
          <w:sz w:val="24"/>
          <w:szCs w:val="24"/>
        </w:rPr>
        <w:lastRenderedPageBreak/>
        <w:t xml:space="preserve">this can help to improve the current risk stratification systems according to tables published by the National Institutes of Health for GIST. </w:t>
      </w:r>
    </w:p>
    <w:p w:rsidR="00E90490" w:rsidRPr="006276C3" w:rsidRDefault="00E90490" w:rsidP="00622D78">
      <w:pPr>
        <w:adjustRightInd w:val="0"/>
        <w:snapToGrid w:val="0"/>
        <w:spacing w:line="360" w:lineRule="auto"/>
        <w:rPr>
          <w:rFonts w:ascii="Book Antiqua" w:hAnsi="Book Antiqua"/>
          <w:b/>
          <w:color w:val="000000" w:themeColor="text1"/>
          <w:sz w:val="24"/>
          <w:szCs w:val="24"/>
        </w:rPr>
        <w:sectPr w:rsidR="00E90490" w:rsidRPr="006276C3" w:rsidSect="001B4359">
          <w:pgSz w:w="11906" w:h="16838" w:code="9"/>
          <w:pgMar w:top="1440" w:right="1800" w:bottom="1440" w:left="1800" w:header="851" w:footer="992" w:gutter="0"/>
          <w:cols w:space="425"/>
          <w:docGrid w:type="lines" w:linePitch="312"/>
        </w:sectPr>
      </w:pPr>
    </w:p>
    <w:p w:rsidR="00D44E2C" w:rsidRPr="006276C3" w:rsidRDefault="00F53EA5" w:rsidP="00622D78">
      <w:pPr>
        <w:adjustRightInd w:val="0"/>
        <w:snapToGrid w:val="0"/>
        <w:spacing w:line="360" w:lineRule="auto"/>
        <w:rPr>
          <w:rFonts w:ascii="Book Antiqua" w:hAnsi="Book Antiqua"/>
          <w:b/>
          <w:color w:val="000000" w:themeColor="text1"/>
          <w:sz w:val="24"/>
          <w:szCs w:val="24"/>
        </w:rPr>
      </w:pPr>
      <w:r w:rsidRPr="006276C3">
        <w:rPr>
          <w:rFonts w:ascii="Book Antiqua" w:hAnsi="Book Antiqua"/>
          <w:b/>
          <w:color w:val="000000" w:themeColor="text1"/>
          <w:sz w:val="24"/>
          <w:szCs w:val="24"/>
        </w:rPr>
        <w:lastRenderedPageBreak/>
        <w:t>REFERENCES</w:t>
      </w:r>
    </w:p>
    <w:p w:rsidR="00D806CD" w:rsidRPr="006276C3" w:rsidRDefault="00D806CD" w:rsidP="00D806CD">
      <w:pPr>
        <w:widowControl/>
        <w:spacing w:line="360" w:lineRule="auto"/>
        <w:rPr>
          <w:rFonts w:ascii="Book Antiqua" w:hAnsi="Book Antiqua" w:cs="宋体"/>
          <w:kern w:val="0"/>
          <w:sz w:val="24"/>
          <w:szCs w:val="24"/>
        </w:rPr>
      </w:pPr>
      <w:r w:rsidRPr="006276C3">
        <w:rPr>
          <w:rFonts w:ascii="Book Antiqua" w:hAnsi="Book Antiqua" w:cs="宋体"/>
          <w:kern w:val="0"/>
          <w:sz w:val="24"/>
          <w:szCs w:val="24"/>
        </w:rPr>
        <w:t>1 </w:t>
      </w:r>
      <w:r w:rsidRPr="006276C3">
        <w:rPr>
          <w:rFonts w:ascii="Book Antiqua" w:hAnsi="Book Antiqua" w:cs="宋体"/>
          <w:b/>
          <w:bCs/>
          <w:kern w:val="0"/>
          <w:sz w:val="24"/>
          <w:szCs w:val="24"/>
        </w:rPr>
        <w:t>Nilsson B</w:t>
      </w:r>
      <w:r w:rsidRPr="006276C3">
        <w:rPr>
          <w:rFonts w:ascii="Book Antiqua" w:hAnsi="Book Antiqua" w:cs="宋体"/>
          <w:kern w:val="0"/>
          <w:sz w:val="24"/>
          <w:szCs w:val="24"/>
        </w:rPr>
        <w:t xml:space="preserve">, </w:t>
      </w:r>
      <w:proofErr w:type="spellStart"/>
      <w:r w:rsidRPr="006276C3">
        <w:rPr>
          <w:rFonts w:ascii="Book Antiqua" w:hAnsi="Book Antiqua" w:cs="宋体"/>
          <w:kern w:val="0"/>
          <w:sz w:val="24"/>
          <w:szCs w:val="24"/>
        </w:rPr>
        <w:t>Bümming</w:t>
      </w:r>
      <w:proofErr w:type="spellEnd"/>
      <w:r w:rsidRPr="006276C3">
        <w:rPr>
          <w:rFonts w:ascii="Book Antiqua" w:hAnsi="Book Antiqua" w:cs="宋体"/>
          <w:kern w:val="0"/>
          <w:sz w:val="24"/>
          <w:szCs w:val="24"/>
        </w:rPr>
        <w:t xml:space="preserve"> P, </w:t>
      </w:r>
      <w:proofErr w:type="spellStart"/>
      <w:r w:rsidRPr="006276C3">
        <w:rPr>
          <w:rFonts w:ascii="Book Antiqua" w:hAnsi="Book Antiqua" w:cs="宋体"/>
          <w:kern w:val="0"/>
          <w:sz w:val="24"/>
          <w:szCs w:val="24"/>
        </w:rPr>
        <w:t>Meis-Kindblom</w:t>
      </w:r>
      <w:proofErr w:type="spellEnd"/>
      <w:r w:rsidRPr="006276C3">
        <w:rPr>
          <w:rFonts w:ascii="Book Antiqua" w:hAnsi="Book Antiqua" w:cs="宋体"/>
          <w:kern w:val="0"/>
          <w:sz w:val="24"/>
          <w:szCs w:val="24"/>
        </w:rPr>
        <w:t xml:space="preserve"> JM, </w:t>
      </w:r>
      <w:proofErr w:type="spellStart"/>
      <w:r w:rsidRPr="006276C3">
        <w:rPr>
          <w:rFonts w:ascii="Book Antiqua" w:hAnsi="Book Antiqua" w:cs="宋体"/>
          <w:kern w:val="0"/>
          <w:sz w:val="24"/>
          <w:szCs w:val="24"/>
        </w:rPr>
        <w:t>Odén</w:t>
      </w:r>
      <w:proofErr w:type="spellEnd"/>
      <w:r w:rsidRPr="006276C3">
        <w:rPr>
          <w:rFonts w:ascii="Book Antiqua" w:hAnsi="Book Antiqua" w:cs="宋体"/>
          <w:kern w:val="0"/>
          <w:sz w:val="24"/>
          <w:szCs w:val="24"/>
        </w:rPr>
        <w:t xml:space="preserve"> A, </w:t>
      </w:r>
      <w:proofErr w:type="spellStart"/>
      <w:r w:rsidRPr="006276C3">
        <w:rPr>
          <w:rFonts w:ascii="Book Antiqua" w:hAnsi="Book Antiqua" w:cs="宋体"/>
          <w:kern w:val="0"/>
          <w:sz w:val="24"/>
          <w:szCs w:val="24"/>
        </w:rPr>
        <w:t>Dortok</w:t>
      </w:r>
      <w:proofErr w:type="spellEnd"/>
      <w:r w:rsidRPr="006276C3">
        <w:rPr>
          <w:rFonts w:ascii="Book Antiqua" w:hAnsi="Book Antiqua" w:cs="宋体"/>
          <w:kern w:val="0"/>
          <w:sz w:val="24"/>
          <w:szCs w:val="24"/>
        </w:rPr>
        <w:t xml:space="preserve"> A, </w:t>
      </w:r>
      <w:proofErr w:type="spellStart"/>
      <w:r w:rsidRPr="006276C3">
        <w:rPr>
          <w:rFonts w:ascii="Book Antiqua" w:hAnsi="Book Antiqua" w:cs="宋体"/>
          <w:kern w:val="0"/>
          <w:sz w:val="24"/>
          <w:szCs w:val="24"/>
        </w:rPr>
        <w:t>Gustavsson</w:t>
      </w:r>
      <w:proofErr w:type="spellEnd"/>
      <w:r w:rsidRPr="006276C3">
        <w:rPr>
          <w:rFonts w:ascii="Book Antiqua" w:hAnsi="Book Antiqua" w:cs="宋体"/>
          <w:kern w:val="0"/>
          <w:sz w:val="24"/>
          <w:szCs w:val="24"/>
        </w:rPr>
        <w:t xml:space="preserve"> B, </w:t>
      </w:r>
      <w:proofErr w:type="spellStart"/>
      <w:r w:rsidRPr="006276C3">
        <w:rPr>
          <w:rFonts w:ascii="Book Antiqua" w:hAnsi="Book Antiqua" w:cs="宋体"/>
          <w:kern w:val="0"/>
          <w:sz w:val="24"/>
          <w:szCs w:val="24"/>
        </w:rPr>
        <w:t>Sablinska</w:t>
      </w:r>
      <w:proofErr w:type="spellEnd"/>
      <w:r w:rsidRPr="006276C3">
        <w:rPr>
          <w:rFonts w:ascii="Book Antiqua" w:hAnsi="Book Antiqua" w:cs="宋体"/>
          <w:kern w:val="0"/>
          <w:sz w:val="24"/>
          <w:szCs w:val="24"/>
        </w:rPr>
        <w:t xml:space="preserve"> K, </w:t>
      </w:r>
      <w:proofErr w:type="spellStart"/>
      <w:r w:rsidRPr="006276C3">
        <w:rPr>
          <w:rFonts w:ascii="Book Antiqua" w:hAnsi="Book Antiqua" w:cs="宋体"/>
          <w:kern w:val="0"/>
          <w:sz w:val="24"/>
          <w:szCs w:val="24"/>
        </w:rPr>
        <w:t>Kindblom</w:t>
      </w:r>
      <w:proofErr w:type="spellEnd"/>
      <w:r w:rsidRPr="006276C3">
        <w:rPr>
          <w:rFonts w:ascii="Book Antiqua" w:hAnsi="Book Antiqua" w:cs="宋体"/>
          <w:kern w:val="0"/>
          <w:sz w:val="24"/>
          <w:szCs w:val="24"/>
        </w:rPr>
        <w:t xml:space="preserve"> LG. Gastrointestinal stromal tumors: the incidence, prevalence, clinical course, and prognostication in the </w:t>
      </w:r>
      <w:proofErr w:type="spellStart"/>
      <w:r w:rsidRPr="006276C3">
        <w:rPr>
          <w:rFonts w:ascii="Book Antiqua" w:hAnsi="Book Antiqua" w:cs="宋体"/>
          <w:kern w:val="0"/>
          <w:sz w:val="24"/>
          <w:szCs w:val="24"/>
        </w:rPr>
        <w:t>preimatinib</w:t>
      </w:r>
      <w:proofErr w:type="spellEnd"/>
      <w:r w:rsidRPr="006276C3">
        <w:rPr>
          <w:rFonts w:ascii="Book Antiqua" w:hAnsi="Book Antiqua" w:cs="宋体"/>
          <w:kern w:val="0"/>
          <w:sz w:val="24"/>
          <w:szCs w:val="24"/>
        </w:rPr>
        <w:t xml:space="preserve"> </w:t>
      </w:r>
      <w:proofErr w:type="spellStart"/>
      <w:r w:rsidRPr="006276C3">
        <w:rPr>
          <w:rFonts w:ascii="Book Antiqua" w:hAnsi="Book Antiqua" w:cs="宋体"/>
          <w:kern w:val="0"/>
          <w:sz w:val="24"/>
          <w:szCs w:val="24"/>
        </w:rPr>
        <w:t>mesylate</w:t>
      </w:r>
      <w:proofErr w:type="spellEnd"/>
      <w:r w:rsidRPr="006276C3">
        <w:rPr>
          <w:rFonts w:ascii="Book Antiqua" w:hAnsi="Book Antiqua" w:cs="宋体"/>
          <w:kern w:val="0"/>
          <w:sz w:val="24"/>
          <w:szCs w:val="24"/>
        </w:rPr>
        <w:t xml:space="preserve"> era--a population-based study in western Sweden. </w:t>
      </w:r>
      <w:r w:rsidRPr="006276C3">
        <w:rPr>
          <w:rFonts w:ascii="Book Antiqua" w:hAnsi="Book Antiqua" w:cs="宋体"/>
          <w:i/>
          <w:iCs/>
          <w:kern w:val="0"/>
          <w:sz w:val="24"/>
          <w:szCs w:val="24"/>
        </w:rPr>
        <w:t>Cancer</w:t>
      </w:r>
      <w:r w:rsidRPr="006276C3">
        <w:rPr>
          <w:rFonts w:ascii="Book Antiqua" w:hAnsi="Book Antiqua" w:cs="宋体"/>
          <w:kern w:val="0"/>
          <w:sz w:val="24"/>
          <w:szCs w:val="24"/>
        </w:rPr>
        <w:t> 2005; </w:t>
      </w:r>
      <w:r w:rsidRPr="006276C3">
        <w:rPr>
          <w:rFonts w:ascii="Book Antiqua" w:hAnsi="Book Antiqua" w:cs="宋体"/>
          <w:b/>
          <w:bCs/>
          <w:kern w:val="0"/>
          <w:sz w:val="24"/>
          <w:szCs w:val="24"/>
        </w:rPr>
        <w:t>103</w:t>
      </w:r>
      <w:r w:rsidRPr="006276C3">
        <w:rPr>
          <w:rFonts w:ascii="Book Antiqua" w:hAnsi="Book Antiqua" w:cs="宋体"/>
          <w:kern w:val="0"/>
          <w:sz w:val="24"/>
          <w:szCs w:val="24"/>
        </w:rPr>
        <w:t>: 821-829 [PMID: 15648083 DOI: 10.1002/cncr.20862]</w:t>
      </w:r>
    </w:p>
    <w:p w:rsidR="00D806CD" w:rsidRPr="006276C3" w:rsidRDefault="00D806CD" w:rsidP="00D806CD">
      <w:pPr>
        <w:widowControl/>
        <w:spacing w:line="360" w:lineRule="auto"/>
        <w:rPr>
          <w:rFonts w:ascii="Book Antiqua" w:hAnsi="Book Antiqua" w:cs="宋体"/>
          <w:kern w:val="0"/>
          <w:sz w:val="24"/>
          <w:szCs w:val="24"/>
        </w:rPr>
      </w:pPr>
      <w:r w:rsidRPr="006276C3">
        <w:rPr>
          <w:rFonts w:ascii="Book Antiqua" w:hAnsi="Book Antiqua" w:cs="宋体"/>
          <w:kern w:val="0"/>
          <w:sz w:val="24"/>
          <w:szCs w:val="24"/>
        </w:rPr>
        <w:t>2 </w:t>
      </w:r>
      <w:proofErr w:type="spellStart"/>
      <w:r w:rsidRPr="006276C3">
        <w:rPr>
          <w:rFonts w:ascii="Book Antiqua" w:hAnsi="Book Antiqua" w:cs="宋体"/>
          <w:b/>
          <w:bCs/>
          <w:kern w:val="0"/>
          <w:sz w:val="24"/>
          <w:szCs w:val="24"/>
        </w:rPr>
        <w:t>Tryggvason</w:t>
      </w:r>
      <w:proofErr w:type="spellEnd"/>
      <w:r w:rsidRPr="006276C3">
        <w:rPr>
          <w:rFonts w:ascii="Book Antiqua" w:hAnsi="Book Antiqua" w:cs="宋体"/>
          <w:b/>
          <w:bCs/>
          <w:kern w:val="0"/>
          <w:sz w:val="24"/>
          <w:szCs w:val="24"/>
        </w:rPr>
        <w:t xml:space="preserve"> G</w:t>
      </w:r>
      <w:r w:rsidRPr="006276C3">
        <w:rPr>
          <w:rFonts w:ascii="Book Antiqua" w:hAnsi="Book Antiqua" w:cs="宋体"/>
          <w:kern w:val="0"/>
          <w:sz w:val="24"/>
          <w:szCs w:val="24"/>
        </w:rPr>
        <w:t xml:space="preserve">, </w:t>
      </w:r>
      <w:proofErr w:type="spellStart"/>
      <w:r w:rsidRPr="006276C3">
        <w:rPr>
          <w:rFonts w:ascii="Book Antiqua" w:hAnsi="Book Antiqua" w:cs="宋体"/>
          <w:kern w:val="0"/>
          <w:sz w:val="24"/>
          <w:szCs w:val="24"/>
        </w:rPr>
        <w:t>Gíslason</w:t>
      </w:r>
      <w:proofErr w:type="spellEnd"/>
      <w:r w:rsidRPr="006276C3">
        <w:rPr>
          <w:rFonts w:ascii="Book Antiqua" w:hAnsi="Book Antiqua" w:cs="宋体"/>
          <w:kern w:val="0"/>
          <w:sz w:val="24"/>
          <w:szCs w:val="24"/>
        </w:rPr>
        <w:t xml:space="preserve"> HG, </w:t>
      </w:r>
      <w:proofErr w:type="spellStart"/>
      <w:r w:rsidRPr="006276C3">
        <w:rPr>
          <w:rFonts w:ascii="Book Antiqua" w:hAnsi="Book Antiqua" w:cs="宋体"/>
          <w:kern w:val="0"/>
          <w:sz w:val="24"/>
          <w:szCs w:val="24"/>
        </w:rPr>
        <w:t>Magnússon</w:t>
      </w:r>
      <w:proofErr w:type="spellEnd"/>
      <w:r w:rsidRPr="006276C3">
        <w:rPr>
          <w:rFonts w:ascii="Book Antiqua" w:hAnsi="Book Antiqua" w:cs="宋体"/>
          <w:kern w:val="0"/>
          <w:sz w:val="24"/>
          <w:szCs w:val="24"/>
        </w:rPr>
        <w:t xml:space="preserve"> MK, </w:t>
      </w:r>
      <w:proofErr w:type="spellStart"/>
      <w:r w:rsidRPr="006276C3">
        <w:rPr>
          <w:rFonts w:ascii="Book Antiqua" w:hAnsi="Book Antiqua" w:cs="宋体"/>
          <w:kern w:val="0"/>
          <w:sz w:val="24"/>
          <w:szCs w:val="24"/>
        </w:rPr>
        <w:t>Jónasson</w:t>
      </w:r>
      <w:proofErr w:type="spellEnd"/>
      <w:r w:rsidRPr="006276C3">
        <w:rPr>
          <w:rFonts w:ascii="Book Antiqua" w:hAnsi="Book Antiqua" w:cs="宋体"/>
          <w:kern w:val="0"/>
          <w:sz w:val="24"/>
          <w:szCs w:val="24"/>
        </w:rPr>
        <w:t xml:space="preserve"> JG. Gastrointestinal stromal tumors in Iceland, 1990-2003: the </w:t>
      </w:r>
      <w:proofErr w:type="spellStart"/>
      <w:proofErr w:type="gramStart"/>
      <w:r w:rsidRPr="006276C3">
        <w:rPr>
          <w:rFonts w:ascii="Book Antiqua" w:hAnsi="Book Antiqua" w:cs="宋体"/>
          <w:kern w:val="0"/>
          <w:sz w:val="24"/>
          <w:szCs w:val="24"/>
        </w:rPr>
        <w:t>icelandic</w:t>
      </w:r>
      <w:proofErr w:type="spellEnd"/>
      <w:proofErr w:type="gramEnd"/>
      <w:r w:rsidRPr="006276C3">
        <w:rPr>
          <w:rFonts w:ascii="Book Antiqua" w:hAnsi="Book Antiqua" w:cs="宋体"/>
          <w:kern w:val="0"/>
          <w:sz w:val="24"/>
          <w:szCs w:val="24"/>
        </w:rPr>
        <w:t xml:space="preserve"> GIST study, a population-based incidence and pathologic risk stratification study. </w:t>
      </w:r>
      <w:proofErr w:type="spellStart"/>
      <w:r w:rsidRPr="006276C3">
        <w:rPr>
          <w:rFonts w:ascii="Book Antiqua" w:hAnsi="Book Antiqua" w:cs="宋体"/>
          <w:i/>
          <w:iCs/>
          <w:kern w:val="0"/>
          <w:sz w:val="24"/>
          <w:szCs w:val="24"/>
        </w:rPr>
        <w:t>Int</w:t>
      </w:r>
      <w:proofErr w:type="spellEnd"/>
      <w:r w:rsidRPr="006276C3">
        <w:rPr>
          <w:rFonts w:ascii="Book Antiqua" w:hAnsi="Book Antiqua" w:cs="宋体"/>
          <w:i/>
          <w:iCs/>
          <w:kern w:val="0"/>
          <w:sz w:val="24"/>
          <w:szCs w:val="24"/>
        </w:rPr>
        <w:t xml:space="preserve"> J Cancer</w:t>
      </w:r>
      <w:r w:rsidRPr="006276C3">
        <w:rPr>
          <w:rFonts w:ascii="Book Antiqua" w:hAnsi="Book Antiqua" w:cs="宋体"/>
          <w:kern w:val="0"/>
          <w:sz w:val="24"/>
          <w:szCs w:val="24"/>
        </w:rPr>
        <w:t> 2005; </w:t>
      </w:r>
      <w:r w:rsidRPr="006276C3">
        <w:rPr>
          <w:rFonts w:ascii="Book Antiqua" w:hAnsi="Book Antiqua" w:cs="宋体"/>
          <w:b/>
          <w:bCs/>
          <w:kern w:val="0"/>
          <w:sz w:val="24"/>
          <w:szCs w:val="24"/>
        </w:rPr>
        <w:t>117</w:t>
      </w:r>
      <w:r w:rsidRPr="006276C3">
        <w:rPr>
          <w:rFonts w:ascii="Book Antiqua" w:hAnsi="Book Antiqua" w:cs="宋体"/>
          <w:kern w:val="0"/>
          <w:sz w:val="24"/>
          <w:szCs w:val="24"/>
        </w:rPr>
        <w:t>: 289-293 [PMID: 15900576 DOI: 10.1002/ijc.21167]</w:t>
      </w:r>
    </w:p>
    <w:p w:rsidR="00D806CD" w:rsidRPr="006276C3" w:rsidRDefault="00D806CD" w:rsidP="00D806CD">
      <w:pPr>
        <w:widowControl/>
        <w:spacing w:line="360" w:lineRule="auto"/>
        <w:rPr>
          <w:rFonts w:ascii="Book Antiqua" w:hAnsi="Book Antiqua" w:cs="宋体"/>
          <w:kern w:val="0"/>
          <w:sz w:val="24"/>
          <w:szCs w:val="24"/>
        </w:rPr>
      </w:pPr>
      <w:r w:rsidRPr="006276C3">
        <w:rPr>
          <w:rFonts w:ascii="Book Antiqua" w:hAnsi="Book Antiqua" w:cs="宋体"/>
          <w:kern w:val="0"/>
          <w:sz w:val="24"/>
          <w:szCs w:val="24"/>
        </w:rPr>
        <w:t>3 </w:t>
      </w:r>
      <w:proofErr w:type="spellStart"/>
      <w:r w:rsidRPr="006276C3">
        <w:rPr>
          <w:rFonts w:ascii="Book Antiqua" w:hAnsi="Book Antiqua" w:cs="宋体"/>
          <w:b/>
          <w:bCs/>
          <w:kern w:val="0"/>
          <w:sz w:val="24"/>
          <w:szCs w:val="24"/>
        </w:rPr>
        <w:t>Goettsch</w:t>
      </w:r>
      <w:proofErr w:type="spellEnd"/>
      <w:r w:rsidRPr="006276C3">
        <w:rPr>
          <w:rFonts w:ascii="Book Antiqua" w:hAnsi="Book Antiqua" w:cs="宋体"/>
          <w:b/>
          <w:bCs/>
          <w:kern w:val="0"/>
          <w:sz w:val="24"/>
          <w:szCs w:val="24"/>
        </w:rPr>
        <w:t xml:space="preserve"> WG</w:t>
      </w:r>
      <w:r w:rsidRPr="006276C3">
        <w:rPr>
          <w:rFonts w:ascii="Book Antiqua" w:hAnsi="Book Antiqua" w:cs="宋体"/>
          <w:kern w:val="0"/>
          <w:sz w:val="24"/>
          <w:szCs w:val="24"/>
        </w:rPr>
        <w:t xml:space="preserve">, </w:t>
      </w:r>
      <w:proofErr w:type="spellStart"/>
      <w:r w:rsidRPr="006276C3">
        <w:rPr>
          <w:rFonts w:ascii="Book Antiqua" w:hAnsi="Book Antiqua" w:cs="宋体"/>
          <w:kern w:val="0"/>
          <w:sz w:val="24"/>
          <w:szCs w:val="24"/>
        </w:rPr>
        <w:t>Bos</w:t>
      </w:r>
      <w:proofErr w:type="spellEnd"/>
      <w:r w:rsidRPr="006276C3">
        <w:rPr>
          <w:rFonts w:ascii="Book Antiqua" w:hAnsi="Book Antiqua" w:cs="宋体"/>
          <w:kern w:val="0"/>
          <w:sz w:val="24"/>
          <w:szCs w:val="24"/>
        </w:rPr>
        <w:t xml:space="preserve"> SD, </w:t>
      </w:r>
      <w:proofErr w:type="spellStart"/>
      <w:r w:rsidRPr="006276C3">
        <w:rPr>
          <w:rFonts w:ascii="Book Antiqua" w:hAnsi="Book Antiqua" w:cs="宋体"/>
          <w:kern w:val="0"/>
          <w:sz w:val="24"/>
          <w:szCs w:val="24"/>
        </w:rPr>
        <w:t>Breekveldt-Postma</w:t>
      </w:r>
      <w:proofErr w:type="spellEnd"/>
      <w:r w:rsidRPr="006276C3">
        <w:rPr>
          <w:rFonts w:ascii="Book Antiqua" w:hAnsi="Book Antiqua" w:cs="宋体"/>
          <w:kern w:val="0"/>
          <w:sz w:val="24"/>
          <w:szCs w:val="24"/>
        </w:rPr>
        <w:t xml:space="preserve"> N, </w:t>
      </w:r>
      <w:proofErr w:type="spellStart"/>
      <w:r w:rsidRPr="006276C3">
        <w:rPr>
          <w:rFonts w:ascii="Book Antiqua" w:hAnsi="Book Antiqua" w:cs="宋体"/>
          <w:kern w:val="0"/>
          <w:sz w:val="24"/>
          <w:szCs w:val="24"/>
        </w:rPr>
        <w:t>Casparie</w:t>
      </w:r>
      <w:proofErr w:type="spellEnd"/>
      <w:r w:rsidRPr="006276C3">
        <w:rPr>
          <w:rFonts w:ascii="Book Antiqua" w:hAnsi="Book Antiqua" w:cs="宋体"/>
          <w:kern w:val="0"/>
          <w:sz w:val="24"/>
          <w:szCs w:val="24"/>
        </w:rPr>
        <w:t xml:space="preserve"> M, </w:t>
      </w:r>
      <w:proofErr w:type="spellStart"/>
      <w:r w:rsidRPr="006276C3">
        <w:rPr>
          <w:rFonts w:ascii="Book Antiqua" w:hAnsi="Book Antiqua" w:cs="宋体"/>
          <w:kern w:val="0"/>
          <w:sz w:val="24"/>
          <w:szCs w:val="24"/>
        </w:rPr>
        <w:t>Herings</w:t>
      </w:r>
      <w:proofErr w:type="spellEnd"/>
      <w:r w:rsidRPr="006276C3">
        <w:rPr>
          <w:rFonts w:ascii="Book Antiqua" w:hAnsi="Book Antiqua" w:cs="宋体"/>
          <w:kern w:val="0"/>
          <w:sz w:val="24"/>
          <w:szCs w:val="24"/>
        </w:rPr>
        <w:t xml:space="preserve"> RM, </w:t>
      </w:r>
      <w:proofErr w:type="spellStart"/>
      <w:r w:rsidRPr="006276C3">
        <w:rPr>
          <w:rFonts w:ascii="Book Antiqua" w:hAnsi="Book Antiqua" w:cs="宋体"/>
          <w:kern w:val="0"/>
          <w:sz w:val="24"/>
          <w:szCs w:val="24"/>
        </w:rPr>
        <w:t>Hogendoorn</w:t>
      </w:r>
      <w:proofErr w:type="spellEnd"/>
      <w:r w:rsidRPr="006276C3">
        <w:rPr>
          <w:rFonts w:ascii="Book Antiqua" w:hAnsi="Book Antiqua" w:cs="宋体"/>
          <w:kern w:val="0"/>
          <w:sz w:val="24"/>
          <w:szCs w:val="24"/>
        </w:rPr>
        <w:t xml:space="preserve"> PC. Incidence of gastrointestinal stromal </w:t>
      </w:r>
      <w:proofErr w:type="spellStart"/>
      <w:r w:rsidRPr="006276C3">
        <w:rPr>
          <w:rFonts w:ascii="Book Antiqua" w:hAnsi="Book Antiqua" w:cs="宋体"/>
          <w:kern w:val="0"/>
          <w:sz w:val="24"/>
          <w:szCs w:val="24"/>
        </w:rPr>
        <w:t>tumours</w:t>
      </w:r>
      <w:proofErr w:type="spellEnd"/>
      <w:r w:rsidRPr="006276C3">
        <w:rPr>
          <w:rFonts w:ascii="Book Antiqua" w:hAnsi="Book Antiqua" w:cs="宋体"/>
          <w:kern w:val="0"/>
          <w:sz w:val="24"/>
          <w:szCs w:val="24"/>
        </w:rPr>
        <w:t xml:space="preserve"> is underestimated: results of a nation-wide study. </w:t>
      </w:r>
      <w:proofErr w:type="spellStart"/>
      <w:r w:rsidRPr="006276C3">
        <w:rPr>
          <w:rFonts w:ascii="Book Antiqua" w:hAnsi="Book Antiqua" w:cs="宋体"/>
          <w:i/>
          <w:iCs/>
          <w:kern w:val="0"/>
          <w:sz w:val="24"/>
          <w:szCs w:val="24"/>
        </w:rPr>
        <w:t>Eur</w:t>
      </w:r>
      <w:proofErr w:type="spellEnd"/>
      <w:r w:rsidRPr="006276C3">
        <w:rPr>
          <w:rFonts w:ascii="Book Antiqua" w:hAnsi="Book Antiqua" w:cs="宋体"/>
          <w:i/>
          <w:iCs/>
          <w:kern w:val="0"/>
          <w:sz w:val="24"/>
          <w:szCs w:val="24"/>
        </w:rPr>
        <w:t xml:space="preserve"> J Cancer</w:t>
      </w:r>
      <w:r w:rsidRPr="006276C3">
        <w:rPr>
          <w:rFonts w:ascii="Book Antiqua" w:hAnsi="Book Antiqua" w:cs="宋体"/>
          <w:kern w:val="0"/>
          <w:sz w:val="24"/>
          <w:szCs w:val="24"/>
        </w:rPr>
        <w:t> 2005; </w:t>
      </w:r>
      <w:r w:rsidRPr="006276C3">
        <w:rPr>
          <w:rFonts w:ascii="Book Antiqua" w:hAnsi="Book Antiqua" w:cs="宋体"/>
          <w:b/>
          <w:bCs/>
          <w:kern w:val="0"/>
          <w:sz w:val="24"/>
          <w:szCs w:val="24"/>
        </w:rPr>
        <w:t>41</w:t>
      </w:r>
      <w:r w:rsidRPr="006276C3">
        <w:rPr>
          <w:rFonts w:ascii="Book Antiqua" w:hAnsi="Book Antiqua" w:cs="宋体"/>
          <w:kern w:val="0"/>
          <w:sz w:val="24"/>
          <w:szCs w:val="24"/>
        </w:rPr>
        <w:t>: 2868-2872 [PMID: 16293410 DOI: 10.1016/j.ejca.2005.09.009]</w:t>
      </w:r>
    </w:p>
    <w:p w:rsidR="00D806CD" w:rsidRPr="006276C3" w:rsidRDefault="00D806CD" w:rsidP="00D806CD">
      <w:pPr>
        <w:widowControl/>
        <w:spacing w:line="360" w:lineRule="auto"/>
        <w:rPr>
          <w:rFonts w:ascii="Book Antiqua" w:hAnsi="Book Antiqua" w:cs="宋体"/>
          <w:kern w:val="0"/>
          <w:sz w:val="24"/>
          <w:szCs w:val="24"/>
        </w:rPr>
      </w:pPr>
      <w:r w:rsidRPr="006276C3">
        <w:rPr>
          <w:rFonts w:ascii="Book Antiqua" w:hAnsi="Book Antiqua" w:cs="宋体"/>
          <w:kern w:val="0"/>
          <w:sz w:val="24"/>
          <w:szCs w:val="24"/>
        </w:rPr>
        <w:t>4 </w:t>
      </w:r>
      <w:proofErr w:type="spellStart"/>
      <w:r w:rsidRPr="006276C3">
        <w:rPr>
          <w:rFonts w:ascii="Book Antiqua" w:hAnsi="Book Antiqua" w:cs="宋体"/>
          <w:b/>
          <w:bCs/>
          <w:kern w:val="0"/>
          <w:sz w:val="24"/>
          <w:szCs w:val="24"/>
        </w:rPr>
        <w:t>Rubió</w:t>
      </w:r>
      <w:proofErr w:type="spellEnd"/>
      <w:r w:rsidRPr="006276C3">
        <w:rPr>
          <w:rFonts w:ascii="Book Antiqua" w:hAnsi="Book Antiqua" w:cs="宋体"/>
          <w:b/>
          <w:bCs/>
          <w:kern w:val="0"/>
          <w:sz w:val="24"/>
          <w:szCs w:val="24"/>
        </w:rPr>
        <w:t xml:space="preserve"> J</w:t>
      </w:r>
      <w:r w:rsidRPr="006276C3">
        <w:rPr>
          <w:rFonts w:ascii="Book Antiqua" w:hAnsi="Book Antiqua" w:cs="宋体"/>
          <w:kern w:val="0"/>
          <w:sz w:val="24"/>
          <w:szCs w:val="24"/>
        </w:rPr>
        <w:t>, Marcos-</w:t>
      </w:r>
      <w:proofErr w:type="spellStart"/>
      <w:r w:rsidRPr="006276C3">
        <w:rPr>
          <w:rFonts w:ascii="Book Antiqua" w:hAnsi="Book Antiqua" w:cs="宋体"/>
          <w:kern w:val="0"/>
          <w:sz w:val="24"/>
          <w:szCs w:val="24"/>
        </w:rPr>
        <w:t>Gragera</w:t>
      </w:r>
      <w:proofErr w:type="spellEnd"/>
      <w:r w:rsidRPr="006276C3">
        <w:rPr>
          <w:rFonts w:ascii="Book Antiqua" w:hAnsi="Book Antiqua" w:cs="宋体"/>
          <w:kern w:val="0"/>
          <w:sz w:val="24"/>
          <w:szCs w:val="24"/>
        </w:rPr>
        <w:t xml:space="preserve"> R, Ortiz MR, </w:t>
      </w:r>
      <w:proofErr w:type="spellStart"/>
      <w:r w:rsidRPr="006276C3">
        <w:rPr>
          <w:rFonts w:ascii="Book Antiqua" w:hAnsi="Book Antiqua" w:cs="宋体"/>
          <w:kern w:val="0"/>
          <w:sz w:val="24"/>
          <w:szCs w:val="24"/>
        </w:rPr>
        <w:t>Miró</w:t>
      </w:r>
      <w:proofErr w:type="spellEnd"/>
      <w:r w:rsidRPr="006276C3">
        <w:rPr>
          <w:rFonts w:ascii="Book Antiqua" w:hAnsi="Book Antiqua" w:cs="宋体"/>
          <w:kern w:val="0"/>
          <w:sz w:val="24"/>
          <w:szCs w:val="24"/>
        </w:rPr>
        <w:t xml:space="preserve"> J, </w:t>
      </w:r>
      <w:proofErr w:type="spellStart"/>
      <w:r w:rsidRPr="006276C3">
        <w:rPr>
          <w:rFonts w:ascii="Book Antiqua" w:hAnsi="Book Antiqua" w:cs="宋体"/>
          <w:kern w:val="0"/>
          <w:sz w:val="24"/>
          <w:szCs w:val="24"/>
        </w:rPr>
        <w:t>Vilardell</w:t>
      </w:r>
      <w:proofErr w:type="spellEnd"/>
      <w:r w:rsidRPr="006276C3">
        <w:rPr>
          <w:rFonts w:ascii="Book Antiqua" w:hAnsi="Book Antiqua" w:cs="宋体"/>
          <w:kern w:val="0"/>
          <w:sz w:val="24"/>
          <w:szCs w:val="24"/>
        </w:rPr>
        <w:t xml:space="preserve"> L, </w:t>
      </w:r>
      <w:proofErr w:type="spellStart"/>
      <w:r w:rsidRPr="006276C3">
        <w:rPr>
          <w:rFonts w:ascii="Book Antiqua" w:hAnsi="Book Antiqua" w:cs="宋体"/>
          <w:kern w:val="0"/>
          <w:sz w:val="24"/>
          <w:szCs w:val="24"/>
        </w:rPr>
        <w:t>Gironès</w:t>
      </w:r>
      <w:proofErr w:type="spellEnd"/>
      <w:r w:rsidRPr="006276C3">
        <w:rPr>
          <w:rFonts w:ascii="Book Antiqua" w:hAnsi="Book Antiqua" w:cs="宋体"/>
          <w:kern w:val="0"/>
          <w:sz w:val="24"/>
          <w:szCs w:val="24"/>
        </w:rPr>
        <w:t xml:space="preserve"> J, Hernandez-</w:t>
      </w:r>
      <w:proofErr w:type="spellStart"/>
      <w:r w:rsidRPr="006276C3">
        <w:rPr>
          <w:rFonts w:ascii="Book Antiqua" w:hAnsi="Book Antiqua" w:cs="宋体"/>
          <w:kern w:val="0"/>
          <w:sz w:val="24"/>
          <w:szCs w:val="24"/>
        </w:rPr>
        <w:t>Yagüe</w:t>
      </w:r>
      <w:proofErr w:type="spellEnd"/>
      <w:r w:rsidRPr="006276C3">
        <w:rPr>
          <w:rFonts w:ascii="Book Antiqua" w:hAnsi="Book Antiqua" w:cs="宋体"/>
          <w:kern w:val="0"/>
          <w:sz w:val="24"/>
          <w:szCs w:val="24"/>
        </w:rPr>
        <w:t xml:space="preserve"> X, </w:t>
      </w:r>
      <w:proofErr w:type="spellStart"/>
      <w:r w:rsidRPr="006276C3">
        <w:rPr>
          <w:rFonts w:ascii="Book Antiqua" w:hAnsi="Book Antiqua" w:cs="宋体"/>
          <w:kern w:val="0"/>
          <w:sz w:val="24"/>
          <w:szCs w:val="24"/>
        </w:rPr>
        <w:t>Codina-Cazador</w:t>
      </w:r>
      <w:proofErr w:type="spellEnd"/>
      <w:r w:rsidRPr="006276C3">
        <w:rPr>
          <w:rFonts w:ascii="Book Antiqua" w:hAnsi="Book Antiqua" w:cs="宋体"/>
          <w:kern w:val="0"/>
          <w:sz w:val="24"/>
          <w:szCs w:val="24"/>
        </w:rPr>
        <w:t xml:space="preserve"> A, </w:t>
      </w:r>
      <w:proofErr w:type="spellStart"/>
      <w:r w:rsidRPr="006276C3">
        <w:rPr>
          <w:rFonts w:ascii="Book Antiqua" w:hAnsi="Book Antiqua" w:cs="宋体"/>
          <w:kern w:val="0"/>
          <w:sz w:val="24"/>
          <w:szCs w:val="24"/>
        </w:rPr>
        <w:t>Bernadó</w:t>
      </w:r>
      <w:proofErr w:type="spellEnd"/>
      <w:r w:rsidRPr="006276C3">
        <w:rPr>
          <w:rFonts w:ascii="Book Antiqua" w:hAnsi="Book Antiqua" w:cs="宋体"/>
          <w:kern w:val="0"/>
          <w:sz w:val="24"/>
          <w:szCs w:val="24"/>
        </w:rPr>
        <w:t xml:space="preserve"> L, </w:t>
      </w:r>
      <w:proofErr w:type="spellStart"/>
      <w:r w:rsidRPr="006276C3">
        <w:rPr>
          <w:rFonts w:ascii="Book Antiqua" w:hAnsi="Book Antiqua" w:cs="宋体"/>
          <w:kern w:val="0"/>
          <w:sz w:val="24"/>
          <w:szCs w:val="24"/>
        </w:rPr>
        <w:t>Izquierdo</w:t>
      </w:r>
      <w:proofErr w:type="spellEnd"/>
      <w:r w:rsidRPr="006276C3">
        <w:rPr>
          <w:rFonts w:ascii="Book Antiqua" w:hAnsi="Book Antiqua" w:cs="宋体"/>
          <w:kern w:val="0"/>
          <w:sz w:val="24"/>
          <w:szCs w:val="24"/>
        </w:rPr>
        <w:t xml:space="preserve"> A, </w:t>
      </w:r>
      <w:proofErr w:type="spellStart"/>
      <w:r w:rsidRPr="006276C3">
        <w:rPr>
          <w:rFonts w:ascii="Book Antiqua" w:hAnsi="Book Antiqua" w:cs="宋体"/>
          <w:kern w:val="0"/>
          <w:sz w:val="24"/>
          <w:szCs w:val="24"/>
        </w:rPr>
        <w:t>Colomer</w:t>
      </w:r>
      <w:proofErr w:type="spellEnd"/>
      <w:r w:rsidRPr="006276C3">
        <w:rPr>
          <w:rFonts w:ascii="Book Antiqua" w:hAnsi="Book Antiqua" w:cs="宋体"/>
          <w:kern w:val="0"/>
          <w:sz w:val="24"/>
          <w:szCs w:val="24"/>
        </w:rPr>
        <w:t xml:space="preserve"> R. Population-based incidence and survival of gastrointestinal stromal </w:t>
      </w:r>
      <w:proofErr w:type="spellStart"/>
      <w:r w:rsidRPr="006276C3">
        <w:rPr>
          <w:rFonts w:ascii="Book Antiqua" w:hAnsi="Book Antiqua" w:cs="宋体"/>
          <w:kern w:val="0"/>
          <w:sz w:val="24"/>
          <w:szCs w:val="24"/>
        </w:rPr>
        <w:t>tumours</w:t>
      </w:r>
      <w:proofErr w:type="spellEnd"/>
      <w:r w:rsidRPr="006276C3">
        <w:rPr>
          <w:rFonts w:ascii="Book Antiqua" w:hAnsi="Book Antiqua" w:cs="宋体"/>
          <w:kern w:val="0"/>
          <w:sz w:val="24"/>
          <w:szCs w:val="24"/>
        </w:rPr>
        <w:t xml:space="preserve"> (GIST) in Girona, Spain. </w:t>
      </w:r>
      <w:proofErr w:type="spellStart"/>
      <w:r w:rsidRPr="006276C3">
        <w:rPr>
          <w:rFonts w:ascii="Book Antiqua" w:hAnsi="Book Antiqua" w:cs="宋体"/>
          <w:i/>
          <w:iCs/>
          <w:kern w:val="0"/>
          <w:sz w:val="24"/>
          <w:szCs w:val="24"/>
        </w:rPr>
        <w:t>Eur</w:t>
      </w:r>
      <w:proofErr w:type="spellEnd"/>
      <w:r w:rsidRPr="006276C3">
        <w:rPr>
          <w:rFonts w:ascii="Book Antiqua" w:hAnsi="Book Antiqua" w:cs="宋体"/>
          <w:i/>
          <w:iCs/>
          <w:kern w:val="0"/>
          <w:sz w:val="24"/>
          <w:szCs w:val="24"/>
        </w:rPr>
        <w:t xml:space="preserve"> J Cancer</w:t>
      </w:r>
      <w:r w:rsidRPr="006276C3">
        <w:rPr>
          <w:rFonts w:ascii="Book Antiqua" w:hAnsi="Book Antiqua" w:cs="宋体"/>
          <w:kern w:val="0"/>
          <w:sz w:val="24"/>
          <w:szCs w:val="24"/>
        </w:rPr>
        <w:t> 2007; </w:t>
      </w:r>
      <w:r w:rsidRPr="006276C3">
        <w:rPr>
          <w:rFonts w:ascii="Book Antiqua" w:hAnsi="Book Antiqua" w:cs="宋体"/>
          <w:b/>
          <w:bCs/>
          <w:kern w:val="0"/>
          <w:sz w:val="24"/>
          <w:szCs w:val="24"/>
        </w:rPr>
        <w:t>43</w:t>
      </w:r>
      <w:r w:rsidRPr="006276C3">
        <w:rPr>
          <w:rFonts w:ascii="Book Antiqua" w:hAnsi="Book Antiqua" w:cs="宋体"/>
          <w:kern w:val="0"/>
          <w:sz w:val="24"/>
          <w:szCs w:val="24"/>
        </w:rPr>
        <w:t>: 144-148 [PMID: 17055254 DOI: 10.1016/j.ejca.2006.07.015]</w:t>
      </w:r>
    </w:p>
    <w:p w:rsidR="00D806CD" w:rsidRPr="006276C3" w:rsidRDefault="00D806CD" w:rsidP="00D806CD">
      <w:pPr>
        <w:widowControl/>
        <w:spacing w:line="360" w:lineRule="auto"/>
        <w:rPr>
          <w:rFonts w:ascii="Book Antiqua" w:hAnsi="Book Antiqua" w:cs="宋体"/>
          <w:kern w:val="0"/>
          <w:sz w:val="24"/>
          <w:szCs w:val="24"/>
        </w:rPr>
      </w:pPr>
      <w:r w:rsidRPr="006276C3">
        <w:rPr>
          <w:rFonts w:ascii="Book Antiqua" w:hAnsi="Book Antiqua" w:cs="宋体"/>
          <w:kern w:val="0"/>
          <w:sz w:val="24"/>
          <w:szCs w:val="24"/>
        </w:rPr>
        <w:t>5 </w:t>
      </w:r>
      <w:proofErr w:type="spellStart"/>
      <w:r w:rsidRPr="006276C3">
        <w:rPr>
          <w:rFonts w:ascii="Book Antiqua" w:hAnsi="Book Antiqua" w:cs="宋体"/>
          <w:b/>
          <w:bCs/>
          <w:kern w:val="0"/>
          <w:sz w:val="24"/>
          <w:szCs w:val="24"/>
        </w:rPr>
        <w:t>Hirota</w:t>
      </w:r>
      <w:proofErr w:type="spellEnd"/>
      <w:r w:rsidRPr="006276C3">
        <w:rPr>
          <w:rFonts w:ascii="Book Antiqua" w:hAnsi="Book Antiqua" w:cs="宋体"/>
          <w:b/>
          <w:bCs/>
          <w:kern w:val="0"/>
          <w:sz w:val="24"/>
          <w:szCs w:val="24"/>
        </w:rPr>
        <w:t xml:space="preserve"> S</w:t>
      </w:r>
      <w:r w:rsidRPr="006276C3">
        <w:rPr>
          <w:rFonts w:ascii="Book Antiqua" w:hAnsi="Book Antiqua" w:cs="宋体"/>
          <w:kern w:val="0"/>
          <w:sz w:val="24"/>
          <w:szCs w:val="24"/>
        </w:rPr>
        <w:t>. Gastrointestinal stromal tumors: their origin and cause. </w:t>
      </w:r>
      <w:proofErr w:type="spellStart"/>
      <w:r w:rsidRPr="006276C3">
        <w:rPr>
          <w:rFonts w:ascii="Book Antiqua" w:hAnsi="Book Antiqua" w:cs="宋体"/>
          <w:i/>
          <w:iCs/>
          <w:kern w:val="0"/>
          <w:sz w:val="24"/>
          <w:szCs w:val="24"/>
        </w:rPr>
        <w:t>Int</w:t>
      </w:r>
      <w:proofErr w:type="spellEnd"/>
      <w:r w:rsidRPr="006276C3">
        <w:rPr>
          <w:rFonts w:ascii="Book Antiqua" w:hAnsi="Book Antiqua" w:cs="宋体"/>
          <w:i/>
          <w:iCs/>
          <w:kern w:val="0"/>
          <w:sz w:val="24"/>
          <w:szCs w:val="24"/>
        </w:rPr>
        <w:t xml:space="preserve"> J </w:t>
      </w:r>
      <w:proofErr w:type="spellStart"/>
      <w:r w:rsidRPr="006276C3">
        <w:rPr>
          <w:rFonts w:ascii="Book Antiqua" w:hAnsi="Book Antiqua" w:cs="宋体"/>
          <w:i/>
          <w:iCs/>
          <w:kern w:val="0"/>
          <w:sz w:val="24"/>
          <w:szCs w:val="24"/>
        </w:rPr>
        <w:t>Clin</w:t>
      </w:r>
      <w:proofErr w:type="spellEnd"/>
      <w:r w:rsidRPr="006276C3">
        <w:rPr>
          <w:rFonts w:ascii="Book Antiqua" w:hAnsi="Book Antiqua" w:cs="宋体"/>
          <w:i/>
          <w:iCs/>
          <w:kern w:val="0"/>
          <w:sz w:val="24"/>
          <w:szCs w:val="24"/>
        </w:rPr>
        <w:t xml:space="preserve"> </w:t>
      </w:r>
      <w:proofErr w:type="spellStart"/>
      <w:r w:rsidRPr="006276C3">
        <w:rPr>
          <w:rFonts w:ascii="Book Antiqua" w:hAnsi="Book Antiqua" w:cs="宋体"/>
          <w:i/>
          <w:iCs/>
          <w:kern w:val="0"/>
          <w:sz w:val="24"/>
          <w:szCs w:val="24"/>
        </w:rPr>
        <w:t>Oncol</w:t>
      </w:r>
      <w:proofErr w:type="spellEnd"/>
      <w:r w:rsidRPr="006276C3">
        <w:rPr>
          <w:rFonts w:ascii="Book Antiqua" w:hAnsi="Book Antiqua" w:cs="宋体"/>
          <w:kern w:val="0"/>
          <w:sz w:val="24"/>
          <w:szCs w:val="24"/>
        </w:rPr>
        <w:t> 2001; </w:t>
      </w:r>
      <w:r w:rsidRPr="006276C3">
        <w:rPr>
          <w:rFonts w:ascii="Book Antiqua" w:hAnsi="Book Antiqua" w:cs="宋体"/>
          <w:b/>
          <w:bCs/>
          <w:kern w:val="0"/>
          <w:sz w:val="24"/>
          <w:szCs w:val="24"/>
        </w:rPr>
        <w:t>6</w:t>
      </w:r>
      <w:r w:rsidRPr="006276C3">
        <w:rPr>
          <w:rFonts w:ascii="Book Antiqua" w:hAnsi="Book Antiqua" w:cs="宋体"/>
          <w:kern w:val="0"/>
          <w:sz w:val="24"/>
          <w:szCs w:val="24"/>
        </w:rPr>
        <w:t>: 1-5 [PMID: 11706520]</w:t>
      </w:r>
    </w:p>
    <w:p w:rsidR="00D806CD" w:rsidRPr="006276C3" w:rsidRDefault="00D806CD" w:rsidP="00D806CD">
      <w:pPr>
        <w:widowControl/>
        <w:spacing w:line="360" w:lineRule="auto"/>
        <w:rPr>
          <w:rFonts w:ascii="Book Antiqua" w:hAnsi="Book Antiqua" w:cs="宋体"/>
          <w:kern w:val="0"/>
          <w:sz w:val="24"/>
          <w:szCs w:val="24"/>
        </w:rPr>
      </w:pPr>
      <w:r w:rsidRPr="006276C3">
        <w:rPr>
          <w:rFonts w:ascii="Book Antiqua" w:hAnsi="Book Antiqua" w:cs="宋体"/>
          <w:kern w:val="0"/>
          <w:sz w:val="24"/>
          <w:szCs w:val="24"/>
        </w:rPr>
        <w:t>6 </w:t>
      </w:r>
      <w:proofErr w:type="spellStart"/>
      <w:r w:rsidRPr="006276C3">
        <w:rPr>
          <w:rFonts w:ascii="Book Antiqua" w:hAnsi="Book Antiqua" w:cs="宋体"/>
          <w:b/>
          <w:bCs/>
          <w:kern w:val="0"/>
          <w:sz w:val="24"/>
          <w:szCs w:val="24"/>
        </w:rPr>
        <w:t>Corless</w:t>
      </w:r>
      <w:proofErr w:type="spellEnd"/>
      <w:r w:rsidRPr="006276C3">
        <w:rPr>
          <w:rFonts w:ascii="Book Antiqua" w:hAnsi="Book Antiqua" w:cs="宋体"/>
          <w:b/>
          <w:bCs/>
          <w:kern w:val="0"/>
          <w:sz w:val="24"/>
          <w:szCs w:val="24"/>
        </w:rPr>
        <w:t xml:space="preserve"> CL</w:t>
      </w:r>
      <w:r w:rsidRPr="006276C3">
        <w:rPr>
          <w:rFonts w:ascii="Book Antiqua" w:hAnsi="Book Antiqua" w:cs="宋体"/>
          <w:kern w:val="0"/>
          <w:sz w:val="24"/>
          <w:szCs w:val="24"/>
        </w:rPr>
        <w:t xml:space="preserve">, </w:t>
      </w:r>
      <w:proofErr w:type="spellStart"/>
      <w:r w:rsidRPr="006276C3">
        <w:rPr>
          <w:rFonts w:ascii="Book Antiqua" w:hAnsi="Book Antiqua" w:cs="宋体"/>
          <w:kern w:val="0"/>
          <w:sz w:val="24"/>
          <w:szCs w:val="24"/>
        </w:rPr>
        <w:t>Ballman</w:t>
      </w:r>
      <w:proofErr w:type="spellEnd"/>
      <w:r w:rsidRPr="006276C3">
        <w:rPr>
          <w:rFonts w:ascii="Book Antiqua" w:hAnsi="Book Antiqua" w:cs="宋体"/>
          <w:kern w:val="0"/>
          <w:sz w:val="24"/>
          <w:szCs w:val="24"/>
        </w:rPr>
        <w:t xml:space="preserve"> KV, </w:t>
      </w:r>
      <w:proofErr w:type="spellStart"/>
      <w:r w:rsidRPr="006276C3">
        <w:rPr>
          <w:rFonts w:ascii="Book Antiqua" w:hAnsi="Book Antiqua" w:cs="宋体"/>
          <w:kern w:val="0"/>
          <w:sz w:val="24"/>
          <w:szCs w:val="24"/>
        </w:rPr>
        <w:t>Antonescu</w:t>
      </w:r>
      <w:proofErr w:type="spellEnd"/>
      <w:r w:rsidRPr="006276C3">
        <w:rPr>
          <w:rFonts w:ascii="Book Antiqua" w:hAnsi="Book Antiqua" w:cs="宋体"/>
          <w:kern w:val="0"/>
          <w:sz w:val="24"/>
          <w:szCs w:val="24"/>
        </w:rPr>
        <w:t xml:space="preserve"> CR, </w:t>
      </w:r>
      <w:proofErr w:type="spellStart"/>
      <w:r w:rsidRPr="006276C3">
        <w:rPr>
          <w:rFonts w:ascii="Book Antiqua" w:hAnsi="Book Antiqua" w:cs="宋体"/>
          <w:kern w:val="0"/>
          <w:sz w:val="24"/>
          <w:szCs w:val="24"/>
        </w:rPr>
        <w:t>Kolesnikova</w:t>
      </w:r>
      <w:proofErr w:type="spellEnd"/>
      <w:r w:rsidRPr="006276C3">
        <w:rPr>
          <w:rFonts w:ascii="Book Antiqua" w:hAnsi="Book Antiqua" w:cs="宋体"/>
          <w:kern w:val="0"/>
          <w:sz w:val="24"/>
          <w:szCs w:val="24"/>
        </w:rPr>
        <w:t xml:space="preserve"> V, Maki RG, </w:t>
      </w:r>
      <w:proofErr w:type="spellStart"/>
      <w:r w:rsidRPr="006276C3">
        <w:rPr>
          <w:rFonts w:ascii="Book Antiqua" w:hAnsi="Book Antiqua" w:cs="宋体"/>
          <w:kern w:val="0"/>
          <w:sz w:val="24"/>
          <w:szCs w:val="24"/>
        </w:rPr>
        <w:t>Pisters</w:t>
      </w:r>
      <w:proofErr w:type="spellEnd"/>
      <w:r w:rsidRPr="006276C3">
        <w:rPr>
          <w:rFonts w:ascii="Book Antiqua" w:hAnsi="Book Antiqua" w:cs="宋体"/>
          <w:kern w:val="0"/>
          <w:sz w:val="24"/>
          <w:szCs w:val="24"/>
        </w:rPr>
        <w:t xml:space="preserve"> PW, </w:t>
      </w:r>
      <w:proofErr w:type="spellStart"/>
      <w:r w:rsidRPr="006276C3">
        <w:rPr>
          <w:rFonts w:ascii="Book Antiqua" w:hAnsi="Book Antiqua" w:cs="宋体"/>
          <w:kern w:val="0"/>
          <w:sz w:val="24"/>
          <w:szCs w:val="24"/>
        </w:rPr>
        <w:t>Blackstein</w:t>
      </w:r>
      <w:proofErr w:type="spellEnd"/>
      <w:r w:rsidRPr="006276C3">
        <w:rPr>
          <w:rFonts w:ascii="Book Antiqua" w:hAnsi="Book Antiqua" w:cs="宋体"/>
          <w:kern w:val="0"/>
          <w:sz w:val="24"/>
          <w:szCs w:val="24"/>
        </w:rPr>
        <w:t xml:space="preserve"> ME, </w:t>
      </w:r>
      <w:proofErr w:type="spellStart"/>
      <w:r w:rsidRPr="006276C3">
        <w:rPr>
          <w:rFonts w:ascii="Book Antiqua" w:hAnsi="Book Antiqua" w:cs="宋体"/>
          <w:kern w:val="0"/>
          <w:sz w:val="24"/>
          <w:szCs w:val="24"/>
        </w:rPr>
        <w:t>Blanke</w:t>
      </w:r>
      <w:proofErr w:type="spellEnd"/>
      <w:r w:rsidRPr="006276C3">
        <w:rPr>
          <w:rFonts w:ascii="Book Antiqua" w:hAnsi="Book Antiqua" w:cs="宋体"/>
          <w:kern w:val="0"/>
          <w:sz w:val="24"/>
          <w:szCs w:val="24"/>
        </w:rPr>
        <w:t xml:space="preserve"> CD, Demetri GD, Heinrich MC, von </w:t>
      </w:r>
      <w:proofErr w:type="spellStart"/>
      <w:r w:rsidRPr="006276C3">
        <w:rPr>
          <w:rFonts w:ascii="Book Antiqua" w:hAnsi="Book Antiqua" w:cs="宋体"/>
          <w:kern w:val="0"/>
          <w:sz w:val="24"/>
          <w:szCs w:val="24"/>
        </w:rPr>
        <w:t>Mehren</w:t>
      </w:r>
      <w:proofErr w:type="spellEnd"/>
      <w:r w:rsidRPr="006276C3">
        <w:rPr>
          <w:rFonts w:ascii="Book Antiqua" w:hAnsi="Book Antiqua" w:cs="宋体"/>
          <w:kern w:val="0"/>
          <w:sz w:val="24"/>
          <w:szCs w:val="24"/>
        </w:rPr>
        <w:t xml:space="preserve"> M, Patel S, McCarter MD, </w:t>
      </w:r>
      <w:proofErr w:type="spellStart"/>
      <w:r w:rsidRPr="006276C3">
        <w:rPr>
          <w:rFonts w:ascii="Book Antiqua" w:hAnsi="Book Antiqua" w:cs="宋体"/>
          <w:kern w:val="0"/>
          <w:sz w:val="24"/>
          <w:szCs w:val="24"/>
        </w:rPr>
        <w:t>Owzar</w:t>
      </w:r>
      <w:proofErr w:type="spellEnd"/>
      <w:r w:rsidRPr="006276C3">
        <w:rPr>
          <w:rFonts w:ascii="Book Antiqua" w:hAnsi="Book Antiqua" w:cs="宋体"/>
          <w:kern w:val="0"/>
          <w:sz w:val="24"/>
          <w:szCs w:val="24"/>
        </w:rPr>
        <w:t xml:space="preserve"> K, </w:t>
      </w:r>
      <w:proofErr w:type="spellStart"/>
      <w:r w:rsidRPr="006276C3">
        <w:rPr>
          <w:rFonts w:ascii="Book Antiqua" w:hAnsi="Book Antiqua" w:cs="宋体"/>
          <w:kern w:val="0"/>
          <w:sz w:val="24"/>
          <w:szCs w:val="24"/>
        </w:rPr>
        <w:t>DeMatteo</w:t>
      </w:r>
      <w:proofErr w:type="spellEnd"/>
      <w:r w:rsidRPr="006276C3">
        <w:rPr>
          <w:rFonts w:ascii="Book Antiqua" w:hAnsi="Book Antiqua" w:cs="宋体"/>
          <w:kern w:val="0"/>
          <w:sz w:val="24"/>
          <w:szCs w:val="24"/>
        </w:rPr>
        <w:t xml:space="preserve"> RP. Pathologic and molecular features correlate with long-term outcome after adjuvant therapy of resected primary GI stromal tumor: the ACOSOG Z9001 trial. </w:t>
      </w:r>
      <w:r w:rsidRPr="006276C3">
        <w:rPr>
          <w:rFonts w:ascii="Book Antiqua" w:hAnsi="Book Antiqua" w:cs="宋体"/>
          <w:i/>
          <w:iCs/>
          <w:kern w:val="0"/>
          <w:sz w:val="24"/>
          <w:szCs w:val="24"/>
        </w:rPr>
        <w:t xml:space="preserve">J </w:t>
      </w:r>
      <w:proofErr w:type="spellStart"/>
      <w:r w:rsidRPr="006276C3">
        <w:rPr>
          <w:rFonts w:ascii="Book Antiqua" w:hAnsi="Book Antiqua" w:cs="宋体"/>
          <w:i/>
          <w:iCs/>
          <w:kern w:val="0"/>
          <w:sz w:val="24"/>
          <w:szCs w:val="24"/>
        </w:rPr>
        <w:t>Clin</w:t>
      </w:r>
      <w:proofErr w:type="spellEnd"/>
      <w:r w:rsidRPr="006276C3">
        <w:rPr>
          <w:rFonts w:ascii="Book Antiqua" w:hAnsi="Book Antiqua" w:cs="宋体"/>
          <w:i/>
          <w:iCs/>
          <w:kern w:val="0"/>
          <w:sz w:val="24"/>
          <w:szCs w:val="24"/>
        </w:rPr>
        <w:t xml:space="preserve"> </w:t>
      </w:r>
      <w:proofErr w:type="spellStart"/>
      <w:r w:rsidRPr="006276C3">
        <w:rPr>
          <w:rFonts w:ascii="Book Antiqua" w:hAnsi="Book Antiqua" w:cs="宋体"/>
          <w:i/>
          <w:iCs/>
          <w:kern w:val="0"/>
          <w:sz w:val="24"/>
          <w:szCs w:val="24"/>
        </w:rPr>
        <w:t>Oncol</w:t>
      </w:r>
      <w:proofErr w:type="spellEnd"/>
      <w:r w:rsidRPr="006276C3">
        <w:rPr>
          <w:rFonts w:ascii="Book Antiqua" w:hAnsi="Book Antiqua" w:cs="宋体"/>
          <w:kern w:val="0"/>
          <w:sz w:val="24"/>
          <w:szCs w:val="24"/>
        </w:rPr>
        <w:t> 2014; </w:t>
      </w:r>
      <w:r w:rsidRPr="006276C3">
        <w:rPr>
          <w:rFonts w:ascii="Book Antiqua" w:hAnsi="Book Antiqua" w:cs="宋体"/>
          <w:b/>
          <w:bCs/>
          <w:kern w:val="0"/>
          <w:sz w:val="24"/>
          <w:szCs w:val="24"/>
        </w:rPr>
        <w:t>32</w:t>
      </w:r>
      <w:r w:rsidRPr="006276C3">
        <w:rPr>
          <w:rFonts w:ascii="Book Antiqua" w:hAnsi="Book Antiqua" w:cs="宋体"/>
          <w:kern w:val="0"/>
          <w:sz w:val="24"/>
          <w:szCs w:val="24"/>
        </w:rPr>
        <w:t>: 1563-1570 [PMID: 24638003 DOI: 10.1200/JCO.2013.51.2046]</w:t>
      </w:r>
    </w:p>
    <w:p w:rsidR="00D806CD" w:rsidRPr="006276C3" w:rsidRDefault="00D806CD" w:rsidP="00D806CD">
      <w:pPr>
        <w:widowControl/>
        <w:spacing w:line="360" w:lineRule="auto"/>
        <w:rPr>
          <w:rFonts w:ascii="Book Antiqua" w:hAnsi="Book Antiqua" w:cs="宋体"/>
          <w:kern w:val="0"/>
          <w:sz w:val="24"/>
          <w:szCs w:val="24"/>
        </w:rPr>
      </w:pPr>
      <w:r w:rsidRPr="006276C3">
        <w:rPr>
          <w:rFonts w:ascii="Book Antiqua" w:hAnsi="Book Antiqua" w:cs="宋体"/>
          <w:kern w:val="0"/>
          <w:sz w:val="24"/>
          <w:szCs w:val="24"/>
        </w:rPr>
        <w:t>7 </w:t>
      </w:r>
      <w:r w:rsidRPr="006276C3">
        <w:rPr>
          <w:rFonts w:ascii="Book Antiqua" w:hAnsi="Book Antiqua" w:cs="宋体"/>
          <w:b/>
          <w:bCs/>
          <w:kern w:val="0"/>
          <w:sz w:val="24"/>
          <w:szCs w:val="24"/>
        </w:rPr>
        <w:t>Demetri GD</w:t>
      </w:r>
      <w:r w:rsidRPr="006276C3">
        <w:rPr>
          <w:rFonts w:ascii="Book Antiqua" w:hAnsi="Book Antiqua" w:cs="宋体"/>
          <w:kern w:val="0"/>
          <w:sz w:val="24"/>
          <w:szCs w:val="24"/>
        </w:rPr>
        <w:t xml:space="preserve">, Benjamin RS, </w:t>
      </w:r>
      <w:proofErr w:type="spellStart"/>
      <w:r w:rsidRPr="006276C3">
        <w:rPr>
          <w:rFonts w:ascii="Book Antiqua" w:hAnsi="Book Antiqua" w:cs="宋体"/>
          <w:kern w:val="0"/>
          <w:sz w:val="24"/>
          <w:szCs w:val="24"/>
        </w:rPr>
        <w:t>Blanke</w:t>
      </w:r>
      <w:proofErr w:type="spellEnd"/>
      <w:r w:rsidRPr="006276C3">
        <w:rPr>
          <w:rFonts w:ascii="Book Antiqua" w:hAnsi="Book Antiqua" w:cs="宋体"/>
          <w:kern w:val="0"/>
          <w:sz w:val="24"/>
          <w:szCs w:val="24"/>
        </w:rPr>
        <w:t xml:space="preserve"> CD, </w:t>
      </w:r>
      <w:proofErr w:type="spellStart"/>
      <w:r w:rsidRPr="006276C3">
        <w:rPr>
          <w:rFonts w:ascii="Book Antiqua" w:hAnsi="Book Antiqua" w:cs="宋体"/>
          <w:kern w:val="0"/>
          <w:sz w:val="24"/>
          <w:szCs w:val="24"/>
        </w:rPr>
        <w:t>Blay</w:t>
      </w:r>
      <w:proofErr w:type="spellEnd"/>
      <w:r w:rsidRPr="006276C3">
        <w:rPr>
          <w:rFonts w:ascii="Book Antiqua" w:hAnsi="Book Antiqua" w:cs="宋体"/>
          <w:kern w:val="0"/>
          <w:sz w:val="24"/>
          <w:szCs w:val="24"/>
        </w:rPr>
        <w:t xml:space="preserve"> JY, </w:t>
      </w:r>
      <w:proofErr w:type="spellStart"/>
      <w:r w:rsidRPr="006276C3">
        <w:rPr>
          <w:rFonts w:ascii="Book Antiqua" w:hAnsi="Book Antiqua" w:cs="宋体"/>
          <w:kern w:val="0"/>
          <w:sz w:val="24"/>
          <w:szCs w:val="24"/>
        </w:rPr>
        <w:t>Casali</w:t>
      </w:r>
      <w:proofErr w:type="spellEnd"/>
      <w:r w:rsidRPr="006276C3">
        <w:rPr>
          <w:rFonts w:ascii="Book Antiqua" w:hAnsi="Book Antiqua" w:cs="宋体"/>
          <w:kern w:val="0"/>
          <w:sz w:val="24"/>
          <w:szCs w:val="24"/>
        </w:rPr>
        <w:t xml:space="preserve"> P, Choi H, </w:t>
      </w:r>
      <w:proofErr w:type="spellStart"/>
      <w:r w:rsidRPr="006276C3">
        <w:rPr>
          <w:rFonts w:ascii="Book Antiqua" w:hAnsi="Book Antiqua" w:cs="宋体"/>
          <w:kern w:val="0"/>
          <w:sz w:val="24"/>
          <w:szCs w:val="24"/>
        </w:rPr>
        <w:t>Corless</w:t>
      </w:r>
      <w:proofErr w:type="spellEnd"/>
      <w:r w:rsidRPr="006276C3">
        <w:rPr>
          <w:rFonts w:ascii="Book Antiqua" w:hAnsi="Book Antiqua" w:cs="宋体"/>
          <w:kern w:val="0"/>
          <w:sz w:val="24"/>
          <w:szCs w:val="24"/>
        </w:rPr>
        <w:t xml:space="preserve"> CL, </w:t>
      </w:r>
      <w:proofErr w:type="spellStart"/>
      <w:r w:rsidRPr="006276C3">
        <w:rPr>
          <w:rFonts w:ascii="Book Antiqua" w:hAnsi="Book Antiqua" w:cs="宋体"/>
          <w:kern w:val="0"/>
          <w:sz w:val="24"/>
          <w:szCs w:val="24"/>
        </w:rPr>
        <w:t>Debiec-Rychter</w:t>
      </w:r>
      <w:proofErr w:type="spellEnd"/>
      <w:r w:rsidRPr="006276C3">
        <w:rPr>
          <w:rFonts w:ascii="Book Antiqua" w:hAnsi="Book Antiqua" w:cs="宋体"/>
          <w:kern w:val="0"/>
          <w:sz w:val="24"/>
          <w:szCs w:val="24"/>
        </w:rPr>
        <w:t xml:space="preserve"> M, </w:t>
      </w:r>
      <w:proofErr w:type="spellStart"/>
      <w:r w:rsidRPr="006276C3">
        <w:rPr>
          <w:rFonts w:ascii="Book Antiqua" w:hAnsi="Book Antiqua" w:cs="宋体"/>
          <w:kern w:val="0"/>
          <w:sz w:val="24"/>
          <w:szCs w:val="24"/>
        </w:rPr>
        <w:t>DeMatteo</w:t>
      </w:r>
      <w:proofErr w:type="spellEnd"/>
      <w:r w:rsidRPr="006276C3">
        <w:rPr>
          <w:rFonts w:ascii="Book Antiqua" w:hAnsi="Book Antiqua" w:cs="宋体"/>
          <w:kern w:val="0"/>
          <w:sz w:val="24"/>
          <w:szCs w:val="24"/>
        </w:rPr>
        <w:t xml:space="preserve"> RP, </w:t>
      </w:r>
      <w:proofErr w:type="spellStart"/>
      <w:r w:rsidRPr="006276C3">
        <w:rPr>
          <w:rFonts w:ascii="Book Antiqua" w:hAnsi="Book Antiqua" w:cs="宋体"/>
          <w:kern w:val="0"/>
          <w:sz w:val="24"/>
          <w:szCs w:val="24"/>
        </w:rPr>
        <w:t>Ettinger</w:t>
      </w:r>
      <w:proofErr w:type="spellEnd"/>
      <w:r w:rsidRPr="006276C3">
        <w:rPr>
          <w:rFonts w:ascii="Book Antiqua" w:hAnsi="Book Antiqua" w:cs="宋体"/>
          <w:kern w:val="0"/>
          <w:sz w:val="24"/>
          <w:szCs w:val="24"/>
        </w:rPr>
        <w:t xml:space="preserve"> DS, Fisher GA, Fletcher CD, </w:t>
      </w:r>
      <w:proofErr w:type="spellStart"/>
      <w:r w:rsidRPr="006276C3">
        <w:rPr>
          <w:rFonts w:ascii="Book Antiqua" w:hAnsi="Book Antiqua" w:cs="宋体"/>
          <w:kern w:val="0"/>
          <w:sz w:val="24"/>
          <w:szCs w:val="24"/>
        </w:rPr>
        <w:lastRenderedPageBreak/>
        <w:t>Gronchi</w:t>
      </w:r>
      <w:proofErr w:type="spellEnd"/>
      <w:r w:rsidRPr="006276C3">
        <w:rPr>
          <w:rFonts w:ascii="Book Antiqua" w:hAnsi="Book Antiqua" w:cs="宋体"/>
          <w:kern w:val="0"/>
          <w:sz w:val="24"/>
          <w:szCs w:val="24"/>
        </w:rPr>
        <w:t xml:space="preserve"> A, </w:t>
      </w:r>
      <w:proofErr w:type="spellStart"/>
      <w:r w:rsidRPr="006276C3">
        <w:rPr>
          <w:rFonts w:ascii="Book Antiqua" w:hAnsi="Book Antiqua" w:cs="宋体"/>
          <w:kern w:val="0"/>
          <w:sz w:val="24"/>
          <w:szCs w:val="24"/>
        </w:rPr>
        <w:t>Hohenberger</w:t>
      </w:r>
      <w:proofErr w:type="spellEnd"/>
      <w:r w:rsidRPr="006276C3">
        <w:rPr>
          <w:rFonts w:ascii="Book Antiqua" w:hAnsi="Book Antiqua" w:cs="宋体"/>
          <w:kern w:val="0"/>
          <w:sz w:val="24"/>
          <w:szCs w:val="24"/>
        </w:rPr>
        <w:t xml:space="preserve"> P, Hughes M, Joensuu H, Judson I, Le </w:t>
      </w:r>
      <w:proofErr w:type="spellStart"/>
      <w:r w:rsidRPr="006276C3">
        <w:rPr>
          <w:rFonts w:ascii="Book Antiqua" w:hAnsi="Book Antiqua" w:cs="宋体"/>
          <w:kern w:val="0"/>
          <w:sz w:val="24"/>
          <w:szCs w:val="24"/>
        </w:rPr>
        <w:t>Cesne</w:t>
      </w:r>
      <w:proofErr w:type="spellEnd"/>
      <w:r w:rsidRPr="006276C3">
        <w:rPr>
          <w:rFonts w:ascii="Book Antiqua" w:hAnsi="Book Antiqua" w:cs="宋体"/>
          <w:kern w:val="0"/>
          <w:sz w:val="24"/>
          <w:szCs w:val="24"/>
        </w:rPr>
        <w:t xml:space="preserve"> A, Maki RG, Morse M, </w:t>
      </w:r>
      <w:proofErr w:type="spellStart"/>
      <w:r w:rsidRPr="006276C3">
        <w:rPr>
          <w:rFonts w:ascii="Book Antiqua" w:hAnsi="Book Antiqua" w:cs="宋体"/>
          <w:kern w:val="0"/>
          <w:sz w:val="24"/>
          <w:szCs w:val="24"/>
        </w:rPr>
        <w:t>Pappo</w:t>
      </w:r>
      <w:proofErr w:type="spellEnd"/>
      <w:r w:rsidRPr="006276C3">
        <w:rPr>
          <w:rFonts w:ascii="Book Antiqua" w:hAnsi="Book Antiqua" w:cs="宋体"/>
          <w:kern w:val="0"/>
          <w:sz w:val="24"/>
          <w:szCs w:val="24"/>
        </w:rPr>
        <w:t xml:space="preserve"> AS, </w:t>
      </w:r>
      <w:proofErr w:type="spellStart"/>
      <w:r w:rsidRPr="006276C3">
        <w:rPr>
          <w:rFonts w:ascii="Book Antiqua" w:hAnsi="Book Antiqua" w:cs="宋体"/>
          <w:kern w:val="0"/>
          <w:sz w:val="24"/>
          <w:szCs w:val="24"/>
        </w:rPr>
        <w:t>Pisters</w:t>
      </w:r>
      <w:proofErr w:type="spellEnd"/>
      <w:r w:rsidRPr="006276C3">
        <w:rPr>
          <w:rFonts w:ascii="Book Antiqua" w:hAnsi="Book Antiqua" w:cs="宋体"/>
          <w:kern w:val="0"/>
          <w:sz w:val="24"/>
          <w:szCs w:val="24"/>
        </w:rPr>
        <w:t xml:space="preserve"> PW, </w:t>
      </w:r>
      <w:proofErr w:type="spellStart"/>
      <w:r w:rsidRPr="006276C3">
        <w:rPr>
          <w:rFonts w:ascii="Book Antiqua" w:hAnsi="Book Antiqua" w:cs="宋体"/>
          <w:kern w:val="0"/>
          <w:sz w:val="24"/>
          <w:szCs w:val="24"/>
        </w:rPr>
        <w:t>Raut</w:t>
      </w:r>
      <w:proofErr w:type="spellEnd"/>
      <w:r w:rsidRPr="006276C3">
        <w:rPr>
          <w:rFonts w:ascii="Book Antiqua" w:hAnsi="Book Antiqua" w:cs="宋体"/>
          <w:kern w:val="0"/>
          <w:sz w:val="24"/>
          <w:szCs w:val="24"/>
        </w:rPr>
        <w:t xml:space="preserve"> CP, </w:t>
      </w:r>
      <w:proofErr w:type="spellStart"/>
      <w:r w:rsidRPr="006276C3">
        <w:rPr>
          <w:rFonts w:ascii="Book Antiqua" w:hAnsi="Book Antiqua" w:cs="宋体"/>
          <w:kern w:val="0"/>
          <w:sz w:val="24"/>
          <w:szCs w:val="24"/>
        </w:rPr>
        <w:t>Reichardt</w:t>
      </w:r>
      <w:proofErr w:type="spellEnd"/>
      <w:r w:rsidRPr="006276C3">
        <w:rPr>
          <w:rFonts w:ascii="Book Antiqua" w:hAnsi="Book Antiqua" w:cs="宋体"/>
          <w:kern w:val="0"/>
          <w:sz w:val="24"/>
          <w:szCs w:val="24"/>
        </w:rPr>
        <w:t xml:space="preserve"> P, Tyler DS, Van den </w:t>
      </w:r>
      <w:proofErr w:type="spellStart"/>
      <w:r w:rsidRPr="006276C3">
        <w:rPr>
          <w:rFonts w:ascii="Book Antiqua" w:hAnsi="Book Antiqua" w:cs="宋体"/>
          <w:kern w:val="0"/>
          <w:sz w:val="24"/>
          <w:szCs w:val="24"/>
        </w:rPr>
        <w:t>Abbeele</w:t>
      </w:r>
      <w:proofErr w:type="spellEnd"/>
      <w:r w:rsidRPr="006276C3">
        <w:rPr>
          <w:rFonts w:ascii="Book Antiqua" w:hAnsi="Book Antiqua" w:cs="宋体"/>
          <w:kern w:val="0"/>
          <w:sz w:val="24"/>
          <w:szCs w:val="24"/>
        </w:rPr>
        <w:t xml:space="preserve"> AD, von </w:t>
      </w:r>
      <w:proofErr w:type="spellStart"/>
      <w:r w:rsidRPr="006276C3">
        <w:rPr>
          <w:rFonts w:ascii="Book Antiqua" w:hAnsi="Book Antiqua" w:cs="宋体"/>
          <w:kern w:val="0"/>
          <w:sz w:val="24"/>
          <w:szCs w:val="24"/>
        </w:rPr>
        <w:t>Mehren</w:t>
      </w:r>
      <w:proofErr w:type="spellEnd"/>
      <w:r w:rsidRPr="006276C3">
        <w:rPr>
          <w:rFonts w:ascii="Book Antiqua" w:hAnsi="Book Antiqua" w:cs="宋体"/>
          <w:kern w:val="0"/>
          <w:sz w:val="24"/>
          <w:szCs w:val="24"/>
        </w:rPr>
        <w:t xml:space="preserve"> M, Wayne JD, </w:t>
      </w:r>
      <w:proofErr w:type="spellStart"/>
      <w:r w:rsidRPr="006276C3">
        <w:rPr>
          <w:rFonts w:ascii="Book Antiqua" w:hAnsi="Book Antiqua" w:cs="宋体"/>
          <w:kern w:val="0"/>
          <w:sz w:val="24"/>
          <w:szCs w:val="24"/>
        </w:rPr>
        <w:t>Zalcberg</w:t>
      </w:r>
      <w:proofErr w:type="spellEnd"/>
      <w:r w:rsidRPr="006276C3">
        <w:rPr>
          <w:rFonts w:ascii="Book Antiqua" w:hAnsi="Book Antiqua" w:cs="宋体"/>
          <w:kern w:val="0"/>
          <w:sz w:val="24"/>
          <w:szCs w:val="24"/>
        </w:rPr>
        <w:t xml:space="preserve"> J. NCCN Task Force report: management of patients with gastrointestinal stromal tumor (GIST)--update of the NCCN clinical practice guidelines. </w:t>
      </w:r>
      <w:r w:rsidRPr="006276C3">
        <w:rPr>
          <w:rFonts w:ascii="Book Antiqua" w:hAnsi="Book Antiqua" w:cs="宋体"/>
          <w:i/>
          <w:iCs/>
          <w:kern w:val="0"/>
          <w:sz w:val="24"/>
          <w:szCs w:val="24"/>
        </w:rPr>
        <w:t xml:space="preserve">J Natl </w:t>
      </w:r>
      <w:proofErr w:type="spellStart"/>
      <w:r w:rsidRPr="006276C3">
        <w:rPr>
          <w:rFonts w:ascii="Book Antiqua" w:hAnsi="Book Antiqua" w:cs="宋体"/>
          <w:i/>
          <w:iCs/>
          <w:kern w:val="0"/>
          <w:sz w:val="24"/>
          <w:szCs w:val="24"/>
        </w:rPr>
        <w:t>Compr</w:t>
      </w:r>
      <w:proofErr w:type="spellEnd"/>
      <w:r w:rsidRPr="006276C3">
        <w:rPr>
          <w:rFonts w:ascii="Book Antiqua" w:hAnsi="Book Antiqua" w:cs="宋体"/>
          <w:i/>
          <w:iCs/>
          <w:kern w:val="0"/>
          <w:sz w:val="24"/>
          <w:szCs w:val="24"/>
        </w:rPr>
        <w:t xml:space="preserve"> </w:t>
      </w:r>
      <w:proofErr w:type="spellStart"/>
      <w:r w:rsidRPr="006276C3">
        <w:rPr>
          <w:rFonts w:ascii="Book Antiqua" w:hAnsi="Book Antiqua" w:cs="宋体"/>
          <w:i/>
          <w:iCs/>
          <w:kern w:val="0"/>
          <w:sz w:val="24"/>
          <w:szCs w:val="24"/>
        </w:rPr>
        <w:t>Canc</w:t>
      </w:r>
      <w:proofErr w:type="spellEnd"/>
      <w:r w:rsidRPr="006276C3">
        <w:rPr>
          <w:rFonts w:ascii="Book Antiqua" w:hAnsi="Book Antiqua" w:cs="宋体"/>
          <w:i/>
          <w:iCs/>
          <w:kern w:val="0"/>
          <w:sz w:val="24"/>
          <w:szCs w:val="24"/>
        </w:rPr>
        <w:t xml:space="preserve"> </w:t>
      </w:r>
      <w:proofErr w:type="spellStart"/>
      <w:r w:rsidRPr="006276C3">
        <w:rPr>
          <w:rFonts w:ascii="Book Antiqua" w:hAnsi="Book Antiqua" w:cs="宋体"/>
          <w:i/>
          <w:iCs/>
          <w:kern w:val="0"/>
          <w:sz w:val="24"/>
          <w:szCs w:val="24"/>
        </w:rPr>
        <w:t>Netw</w:t>
      </w:r>
      <w:proofErr w:type="spellEnd"/>
      <w:r w:rsidRPr="006276C3">
        <w:rPr>
          <w:rFonts w:ascii="Book Antiqua" w:hAnsi="Book Antiqua" w:cs="宋体"/>
          <w:kern w:val="0"/>
          <w:sz w:val="24"/>
          <w:szCs w:val="24"/>
        </w:rPr>
        <w:t> 2007; </w:t>
      </w:r>
      <w:r w:rsidRPr="006276C3">
        <w:rPr>
          <w:rFonts w:ascii="Book Antiqua" w:hAnsi="Book Antiqua" w:cs="宋体"/>
          <w:b/>
          <w:bCs/>
          <w:kern w:val="0"/>
          <w:sz w:val="24"/>
          <w:szCs w:val="24"/>
        </w:rPr>
        <w:t>5</w:t>
      </w:r>
      <w:r w:rsidRPr="006276C3">
        <w:rPr>
          <w:rFonts w:ascii="Book Antiqua" w:hAnsi="Book Antiqua" w:cs="宋体"/>
          <w:bCs/>
          <w:kern w:val="0"/>
          <w:sz w:val="24"/>
          <w:szCs w:val="24"/>
        </w:rPr>
        <w:t xml:space="preserve"> </w:t>
      </w:r>
      <w:proofErr w:type="spellStart"/>
      <w:r w:rsidRPr="006276C3">
        <w:rPr>
          <w:rFonts w:ascii="Book Antiqua" w:hAnsi="Book Antiqua" w:cs="宋体"/>
          <w:bCs/>
          <w:kern w:val="0"/>
          <w:sz w:val="24"/>
          <w:szCs w:val="24"/>
        </w:rPr>
        <w:t>Suppl</w:t>
      </w:r>
      <w:proofErr w:type="spellEnd"/>
      <w:r w:rsidRPr="006276C3">
        <w:rPr>
          <w:rFonts w:ascii="Book Antiqua" w:hAnsi="Book Antiqua" w:cs="宋体"/>
          <w:bCs/>
          <w:kern w:val="0"/>
          <w:sz w:val="24"/>
          <w:szCs w:val="24"/>
        </w:rPr>
        <w:t xml:space="preserve"> 2</w:t>
      </w:r>
      <w:r w:rsidRPr="006276C3">
        <w:rPr>
          <w:rFonts w:ascii="Book Antiqua" w:hAnsi="Book Antiqua" w:cs="宋体"/>
          <w:kern w:val="0"/>
          <w:sz w:val="24"/>
          <w:szCs w:val="24"/>
        </w:rPr>
        <w:t>: S1-29; quiz S30 [PMID: 17624289]</w:t>
      </w:r>
    </w:p>
    <w:p w:rsidR="00D806CD" w:rsidRPr="006276C3" w:rsidRDefault="00D806CD" w:rsidP="00D806CD">
      <w:pPr>
        <w:widowControl/>
        <w:spacing w:line="360" w:lineRule="auto"/>
        <w:rPr>
          <w:rFonts w:ascii="Book Antiqua" w:hAnsi="Book Antiqua" w:cs="宋体"/>
          <w:kern w:val="0"/>
          <w:sz w:val="24"/>
          <w:szCs w:val="24"/>
        </w:rPr>
      </w:pPr>
      <w:r w:rsidRPr="006276C3">
        <w:rPr>
          <w:rFonts w:ascii="Book Antiqua" w:hAnsi="Book Antiqua" w:cs="宋体"/>
          <w:kern w:val="0"/>
          <w:sz w:val="24"/>
          <w:szCs w:val="24"/>
        </w:rPr>
        <w:t>8 </w:t>
      </w:r>
      <w:r w:rsidRPr="006276C3">
        <w:rPr>
          <w:rFonts w:ascii="Book Antiqua" w:hAnsi="Book Antiqua" w:cs="宋体"/>
          <w:b/>
          <w:bCs/>
          <w:kern w:val="0"/>
          <w:sz w:val="24"/>
          <w:szCs w:val="24"/>
        </w:rPr>
        <w:t>Fletcher CD</w:t>
      </w:r>
      <w:r w:rsidRPr="006276C3">
        <w:rPr>
          <w:rFonts w:ascii="Book Antiqua" w:hAnsi="Book Antiqua" w:cs="宋体"/>
          <w:kern w:val="0"/>
          <w:sz w:val="24"/>
          <w:szCs w:val="24"/>
        </w:rPr>
        <w:t xml:space="preserve">, Berman JJ, </w:t>
      </w:r>
      <w:proofErr w:type="spellStart"/>
      <w:r w:rsidRPr="006276C3">
        <w:rPr>
          <w:rFonts w:ascii="Book Antiqua" w:hAnsi="Book Antiqua" w:cs="宋体"/>
          <w:kern w:val="0"/>
          <w:sz w:val="24"/>
          <w:szCs w:val="24"/>
        </w:rPr>
        <w:t>Corless</w:t>
      </w:r>
      <w:proofErr w:type="spellEnd"/>
      <w:r w:rsidRPr="006276C3">
        <w:rPr>
          <w:rFonts w:ascii="Book Antiqua" w:hAnsi="Book Antiqua" w:cs="宋体"/>
          <w:kern w:val="0"/>
          <w:sz w:val="24"/>
          <w:szCs w:val="24"/>
        </w:rPr>
        <w:t xml:space="preserve"> C, Gorstein F, </w:t>
      </w:r>
      <w:proofErr w:type="spellStart"/>
      <w:r w:rsidRPr="006276C3">
        <w:rPr>
          <w:rFonts w:ascii="Book Antiqua" w:hAnsi="Book Antiqua" w:cs="宋体"/>
          <w:kern w:val="0"/>
          <w:sz w:val="24"/>
          <w:szCs w:val="24"/>
        </w:rPr>
        <w:t>Lasota</w:t>
      </w:r>
      <w:proofErr w:type="spellEnd"/>
      <w:r w:rsidRPr="006276C3">
        <w:rPr>
          <w:rFonts w:ascii="Book Antiqua" w:hAnsi="Book Antiqua" w:cs="宋体"/>
          <w:kern w:val="0"/>
          <w:sz w:val="24"/>
          <w:szCs w:val="24"/>
        </w:rPr>
        <w:t xml:space="preserve"> J, Longley BJ, </w:t>
      </w:r>
      <w:proofErr w:type="spellStart"/>
      <w:r w:rsidRPr="006276C3">
        <w:rPr>
          <w:rFonts w:ascii="Book Antiqua" w:hAnsi="Book Antiqua" w:cs="宋体"/>
          <w:kern w:val="0"/>
          <w:sz w:val="24"/>
          <w:szCs w:val="24"/>
        </w:rPr>
        <w:t>Miettinen</w:t>
      </w:r>
      <w:proofErr w:type="spellEnd"/>
      <w:r w:rsidRPr="006276C3">
        <w:rPr>
          <w:rFonts w:ascii="Book Antiqua" w:hAnsi="Book Antiqua" w:cs="宋体"/>
          <w:kern w:val="0"/>
          <w:sz w:val="24"/>
          <w:szCs w:val="24"/>
        </w:rPr>
        <w:t xml:space="preserve"> M, O'Leary TJ, </w:t>
      </w:r>
      <w:proofErr w:type="spellStart"/>
      <w:r w:rsidRPr="006276C3">
        <w:rPr>
          <w:rFonts w:ascii="Book Antiqua" w:hAnsi="Book Antiqua" w:cs="宋体"/>
          <w:kern w:val="0"/>
          <w:sz w:val="24"/>
          <w:szCs w:val="24"/>
        </w:rPr>
        <w:t>Remotti</w:t>
      </w:r>
      <w:proofErr w:type="spellEnd"/>
      <w:r w:rsidRPr="006276C3">
        <w:rPr>
          <w:rFonts w:ascii="Book Antiqua" w:hAnsi="Book Antiqua" w:cs="宋体"/>
          <w:kern w:val="0"/>
          <w:sz w:val="24"/>
          <w:szCs w:val="24"/>
        </w:rPr>
        <w:t xml:space="preserve"> H, Rubin BP, </w:t>
      </w:r>
      <w:proofErr w:type="spellStart"/>
      <w:r w:rsidRPr="006276C3">
        <w:rPr>
          <w:rFonts w:ascii="Book Antiqua" w:hAnsi="Book Antiqua" w:cs="宋体"/>
          <w:kern w:val="0"/>
          <w:sz w:val="24"/>
          <w:szCs w:val="24"/>
        </w:rPr>
        <w:t>Shmookler</w:t>
      </w:r>
      <w:proofErr w:type="spellEnd"/>
      <w:r w:rsidRPr="006276C3">
        <w:rPr>
          <w:rFonts w:ascii="Book Antiqua" w:hAnsi="Book Antiqua" w:cs="宋体"/>
          <w:kern w:val="0"/>
          <w:sz w:val="24"/>
          <w:szCs w:val="24"/>
        </w:rPr>
        <w:t xml:space="preserve"> B, </w:t>
      </w:r>
      <w:proofErr w:type="spellStart"/>
      <w:r w:rsidRPr="006276C3">
        <w:rPr>
          <w:rFonts w:ascii="Book Antiqua" w:hAnsi="Book Antiqua" w:cs="宋体"/>
          <w:kern w:val="0"/>
          <w:sz w:val="24"/>
          <w:szCs w:val="24"/>
        </w:rPr>
        <w:t>Sobin</w:t>
      </w:r>
      <w:proofErr w:type="spellEnd"/>
      <w:r w:rsidRPr="006276C3">
        <w:rPr>
          <w:rFonts w:ascii="Book Antiqua" w:hAnsi="Book Antiqua" w:cs="宋体"/>
          <w:kern w:val="0"/>
          <w:sz w:val="24"/>
          <w:szCs w:val="24"/>
        </w:rPr>
        <w:t xml:space="preserve"> LH, Weiss SW. Diagnosis of gastrointestinal stromal tumors: A consensus approach. </w:t>
      </w:r>
      <w:r w:rsidRPr="006276C3">
        <w:rPr>
          <w:rFonts w:ascii="Book Antiqua" w:hAnsi="Book Antiqua" w:cs="宋体"/>
          <w:i/>
          <w:iCs/>
          <w:kern w:val="0"/>
          <w:sz w:val="24"/>
          <w:szCs w:val="24"/>
        </w:rPr>
        <w:t xml:space="preserve">Hum </w:t>
      </w:r>
      <w:proofErr w:type="spellStart"/>
      <w:r w:rsidRPr="006276C3">
        <w:rPr>
          <w:rFonts w:ascii="Book Antiqua" w:hAnsi="Book Antiqua" w:cs="宋体"/>
          <w:i/>
          <w:iCs/>
          <w:kern w:val="0"/>
          <w:sz w:val="24"/>
          <w:szCs w:val="24"/>
        </w:rPr>
        <w:t>Pathol</w:t>
      </w:r>
      <w:proofErr w:type="spellEnd"/>
      <w:r w:rsidRPr="006276C3">
        <w:rPr>
          <w:rFonts w:ascii="Book Antiqua" w:hAnsi="Book Antiqua" w:cs="宋体"/>
          <w:kern w:val="0"/>
          <w:sz w:val="24"/>
          <w:szCs w:val="24"/>
        </w:rPr>
        <w:t> 2002; </w:t>
      </w:r>
      <w:r w:rsidRPr="006276C3">
        <w:rPr>
          <w:rFonts w:ascii="Book Antiqua" w:hAnsi="Book Antiqua" w:cs="宋体"/>
          <w:b/>
          <w:bCs/>
          <w:kern w:val="0"/>
          <w:sz w:val="24"/>
          <w:szCs w:val="24"/>
        </w:rPr>
        <w:t>33</w:t>
      </w:r>
      <w:r w:rsidRPr="006276C3">
        <w:rPr>
          <w:rFonts w:ascii="Book Antiqua" w:hAnsi="Book Antiqua" w:cs="宋体"/>
          <w:kern w:val="0"/>
          <w:sz w:val="24"/>
          <w:szCs w:val="24"/>
        </w:rPr>
        <w:t>: 459-465 [PMID: 12094370]</w:t>
      </w:r>
    </w:p>
    <w:p w:rsidR="00D806CD" w:rsidRPr="006276C3" w:rsidRDefault="00D806CD" w:rsidP="00D806CD">
      <w:pPr>
        <w:widowControl/>
        <w:spacing w:line="360" w:lineRule="auto"/>
        <w:rPr>
          <w:rFonts w:ascii="Book Antiqua" w:hAnsi="Book Antiqua" w:cs="宋体"/>
          <w:kern w:val="0"/>
          <w:sz w:val="24"/>
          <w:szCs w:val="24"/>
        </w:rPr>
      </w:pPr>
      <w:r w:rsidRPr="006276C3">
        <w:rPr>
          <w:rFonts w:ascii="Book Antiqua" w:hAnsi="Book Antiqua" w:cs="宋体"/>
          <w:kern w:val="0"/>
          <w:sz w:val="24"/>
          <w:szCs w:val="24"/>
        </w:rPr>
        <w:t>9 </w:t>
      </w:r>
      <w:proofErr w:type="spellStart"/>
      <w:r w:rsidRPr="006276C3">
        <w:rPr>
          <w:rFonts w:ascii="Book Antiqua" w:hAnsi="Book Antiqua" w:cs="宋体"/>
          <w:b/>
          <w:bCs/>
          <w:kern w:val="0"/>
          <w:sz w:val="24"/>
          <w:szCs w:val="24"/>
        </w:rPr>
        <w:t>Bümming</w:t>
      </w:r>
      <w:proofErr w:type="spellEnd"/>
      <w:r w:rsidRPr="006276C3">
        <w:rPr>
          <w:rFonts w:ascii="Book Antiqua" w:hAnsi="Book Antiqua" w:cs="宋体"/>
          <w:b/>
          <w:bCs/>
          <w:kern w:val="0"/>
          <w:sz w:val="24"/>
          <w:szCs w:val="24"/>
        </w:rPr>
        <w:t xml:space="preserve"> P</w:t>
      </w:r>
      <w:r w:rsidRPr="006276C3">
        <w:rPr>
          <w:rFonts w:ascii="Book Antiqua" w:hAnsi="Book Antiqua" w:cs="宋体"/>
          <w:kern w:val="0"/>
          <w:sz w:val="24"/>
          <w:szCs w:val="24"/>
        </w:rPr>
        <w:t xml:space="preserve">, Nilsson O, </w:t>
      </w:r>
      <w:proofErr w:type="spellStart"/>
      <w:r w:rsidRPr="006276C3">
        <w:rPr>
          <w:rFonts w:ascii="Book Antiqua" w:hAnsi="Book Antiqua" w:cs="宋体"/>
          <w:kern w:val="0"/>
          <w:sz w:val="24"/>
          <w:szCs w:val="24"/>
        </w:rPr>
        <w:t>Ahlman</w:t>
      </w:r>
      <w:proofErr w:type="spellEnd"/>
      <w:r w:rsidRPr="006276C3">
        <w:rPr>
          <w:rFonts w:ascii="Book Antiqua" w:hAnsi="Book Antiqua" w:cs="宋体"/>
          <w:kern w:val="0"/>
          <w:sz w:val="24"/>
          <w:szCs w:val="24"/>
        </w:rPr>
        <w:t xml:space="preserve"> H, </w:t>
      </w:r>
      <w:proofErr w:type="spellStart"/>
      <w:r w:rsidRPr="006276C3">
        <w:rPr>
          <w:rFonts w:ascii="Book Antiqua" w:hAnsi="Book Antiqua" w:cs="宋体"/>
          <w:kern w:val="0"/>
          <w:sz w:val="24"/>
          <w:szCs w:val="24"/>
        </w:rPr>
        <w:t>Welbencer</w:t>
      </w:r>
      <w:proofErr w:type="spellEnd"/>
      <w:r w:rsidRPr="006276C3">
        <w:rPr>
          <w:rFonts w:ascii="Book Antiqua" w:hAnsi="Book Antiqua" w:cs="宋体"/>
          <w:kern w:val="0"/>
          <w:sz w:val="24"/>
          <w:szCs w:val="24"/>
        </w:rPr>
        <w:t xml:space="preserve"> A, </w:t>
      </w:r>
      <w:proofErr w:type="spellStart"/>
      <w:r w:rsidRPr="006276C3">
        <w:rPr>
          <w:rFonts w:ascii="Book Antiqua" w:hAnsi="Book Antiqua" w:cs="宋体"/>
          <w:kern w:val="0"/>
          <w:sz w:val="24"/>
          <w:szCs w:val="24"/>
        </w:rPr>
        <w:t>Andersson</w:t>
      </w:r>
      <w:proofErr w:type="spellEnd"/>
      <w:r w:rsidRPr="006276C3">
        <w:rPr>
          <w:rFonts w:ascii="Book Antiqua" w:hAnsi="Book Antiqua" w:cs="宋体"/>
          <w:kern w:val="0"/>
          <w:sz w:val="24"/>
          <w:szCs w:val="24"/>
        </w:rPr>
        <w:t xml:space="preserve"> MK, </w:t>
      </w:r>
      <w:proofErr w:type="spellStart"/>
      <w:r w:rsidRPr="006276C3">
        <w:rPr>
          <w:rFonts w:ascii="Book Antiqua" w:hAnsi="Book Antiqua" w:cs="宋体"/>
          <w:kern w:val="0"/>
          <w:sz w:val="24"/>
          <w:szCs w:val="24"/>
        </w:rPr>
        <w:t>Sjölund</w:t>
      </w:r>
      <w:proofErr w:type="spellEnd"/>
      <w:r w:rsidRPr="006276C3">
        <w:rPr>
          <w:rFonts w:ascii="Book Antiqua" w:hAnsi="Book Antiqua" w:cs="宋体"/>
          <w:kern w:val="0"/>
          <w:sz w:val="24"/>
          <w:szCs w:val="24"/>
        </w:rPr>
        <w:t xml:space="preserve"> K, Nilsson B. Gastrointestinal stromal tumors regularly express synaptic vesicle proteins: evidence of a neuroendocrine phenotype. </w:t>
      </w:r>
      <w:proofErr w:type="spellStart"/>
      <w:r w:rsidRPr="006276C3">
        <w:rPr>
          <w:rFonts w:ascii="Book Antiqua" w:hAnsi="Book Antiqua" w:cs="宋体"/>
          <w:i/>
          <w:iCs/>
          <w:kern w:val="0"/>
          <w:sz w:val="24"/>
          <w:szCs w:val="24"/>
        </w:rPr>
        <w:t>Endocr</w:t>
      </w:r>
      <w:proofErr w:type="spellEnd"/>
      <w:r w:rsidRPr="006276C3">
        <w:rPr>
          <w:rFonts w:ascii="Book Antiqua" w:hAnsi="Book Antiqua" w:cs="宋体"/>
          <w:i/>
          <w:iCs/>
          <w:kern w:val="0"/>
          <w:sz w:val="24"/>
          <w:szCs w:val="24"/>
        </w:rPr>
        <w:t xml:space="preserve"> </w:t>
      </w:r>
      <w:proofErr w:type="spellStart"/>
      <w:r w:rsidRPr="006276C3">
        <w:rPr>
          <w:rFonts w:ascii="Book Antiqua" w:hAnsi="Book Antiqua" w:cs="宋体"/>
          <w:i/>
          <w:iCs/>
          <w:kern w:val="0"/>
          <w:sz w:val="24"/>
          <w:szCs w:val="24"/>
        </w:rPr>
        <w:t>Relat</w:t>
      </w:r>
      <w:proofErr w:type="spellEnd"/>
      <w:r w:rsidRPr="006276C3">
        <w:rPr>
          <w:rFonts w:ascii="Book Antiqua" w:hAnsi="Book Antiqua" w:cs="宋体"/>
          <w:i/>
          <w:iCs/>
          <w:kern w:val="0"/>
          <w:sz w:val="24"/>
          <w:szCs w:val="24"/>
        </w:rPr>
        <w:t xml:space="preserve"> Cancer</w:t>
      </w:r>
      <w:r w:rsidRPr="006276C3">
        <w:rPr>
          <w:rFonts w:ascii="Book Antiqua" w:hAnsi="Book Antiqua" w:cs="宋体"/>
          <w:kern w:val="0"/>
          <w:sz w:val="24"/>
          <w:szCs w:val="24"/>
        </w:rPr>
        <w:t> 2007; </w:t>
      </w:r>
      <w:r w:rsidRPr="006276C3">
        <w:rPr>
          <w:rFonts w:ascii="Book Antiqua" w:hAnsi="Book Antiqua" w:cs="宋体"/>
          <w:b/>
          <w:bCs/>
          <w:kern w:val="0"/>
          <w:sz w:val="24"/>
          <w:szCs w:val="24"/>
        </w:rPr>
        <w:t>14</w:t>
      </w:r>
      <w:r w:rsidRPr="006276C3">
        <w:rPr>
          <w:rFonts w:ascii="Book Antiqua" w:hAnsi="Book Antiqua" w:cs="宋体"/>
          <w:kern w:val="0"/>
          <w:sz w:val="24"/>
          <w:szCs w:val="24"/>
        </w:rPr>
        <w:t>: 853-863 [PMID: 17914114 DOI: 10.1677/ERC-06-0014]</w:t>
      </w:r>
    </w:p>
    <w:p w:rsidR="00D806CD" w:rsidRPr="006276C3" w:rsidRDefault="00D806CD" w:rsidP="00D806CD">
      <w:pPr>
        <w:widowControl/>
        <w:spacing w:line="360" w:lineRule="auto"/>
        <w:rPr>
          <w:rFonts w:ascii="Book Antiqua" w:hAnsi="Book Antiqua" w:cs="宋体"/>
          <w:kern w:val="0"/>
          <w:sz w:val="24"/>
          <w:szCs w:val="24"/>
        </w:rPr>
      </w:pPr>
      <w:proofErr w:type="gramStart"/>
      <w:r w:rsidRPr="006276C3">
        <w:rPr>
          <w:rFonts w:ascii="Book Antiqua" w:hAnsi="Book Antiqua" w:cs="宋体"/>
          <w:kern w:val="0"/>
          <w:sz w:val="24"/>
          <w:szCs w:val="24"/>
        </w:rPr>
        <w:t>10 </w:t>
      </w:r>
      <w:proofErr w:type="spellStart"/>
      <w:r w:rsidRPr="006276C3">
        <w:rPr>
          <w:rFonts w:ascii="Book Antiqua" w:hAnsi="Book Antiqua" w:cs="宋体"/>
          <w:b/>
          <w:bCs/>
          <w:kern w:val="0"/>
          <w:sz w:val="24"/>
          <w:szCs w:val="24"/>
        </w:rPr>
        <w:t>Aruga</w:t>
      </w:r>
      <w:proofErr w:type="spellEnd"/>
      <w:r w:rsidRPr="006276C3">
        <w:rPr>
          <w:rFonts w:ascii="Book Antiqua" w:hAnsi="Book Antiqua" w:cs="宋体"/>
          <w:b/>
          <w:bCs/>
          <w:kern w:val="0"/>
          <w:sz w:val="24"/>
          <w:szCs w:val="24"/>
        </w:rPr>
        <w:t xml:space="preserve"> J</w:t>
      </w:r>
      <w:r w:rsidRPr="006276C3">
        <w:rPr>
          <w:rFonts w:ascii="Book Antiqua" w:hAnsi="Book Antiqua" w:cs="宋体"/>
          <w:kern w:val="0"/>
          <w:sz w:val="24"/>
          <w:szCs w:val="24"/>
        </w:rPr>
        <w:t xml:space="preserve">, </w:t>
      </w:r>
      <w:proofErr w:type="spellStart"/>
      <w:r w:rsidRPr="006276C3">
        <w:rPr>
          <w:rFonts w:ascii="Book Antiqua" w:hAnsi="Book Antiqua" w:cs="宋体"/>
          <w:kern w:val="0"/>
          <w:sz w:val="24"/>
          <w:szCs w:val="24"/>
        </w:rPr>
        <w:t>Mikoshiba</w:t>
      </w:r>
      <w:proofErr w:type="spellEnd"/>
      <w:r w:rsidRPr="006276C3">
        <w:rPr>
          <w:rFonts w:ascii="Book Antiqua" w:hAnsi="Book Antiqua" w:cs="宋体"/>
          <w:kern w:val="0"/>
          <w:sz w:val="24"/>
          <w:szCs w:val="24"/>
        </w:rPr>
        <w:t xml:space="preserve"> K. Identification and characterization of </w:t>
      </w:r>
      <w:proofErr w:type="spellStart"/>
      <w:r w:rsidRPr="006276C3">
        <w:rPr>
          <w:rFonts w:ascii="Book Antiqua" w:hAnsi="Book Antiqua" w:cs="宋体"/>
          <w:kern w:val="0"/>
          <w:sz w:val="24"/>
          <w:szCs w:val="24"/>
        </w:rPr>
        <w:t>Slitrk</w:t>
      </w:r>
      <w:proofErr w:type="spellEnd"/>
      <w:r w:rsidRPr="006276C3">
        <w:rPr>
          <w:rFonts w:ascii="Book Antiqua" w:hAnsi="Book Antiqua" w:cs="宋体"/>
          <w:kern w:val="0"/>
          <w:sz w:val="24"/>
          <w:szCs w:val="24"/>
        </w:rPr>
        <w:t>, a novel neuronal transmembrane protein family controlling neurite outgrowth.</w:t>
      </w:r>
      <w:proofErr w:type="gramEnd"/>
      <w:r w:rsidRPr="006276C3">
        <w:rPr>
          <w:rFonts w:ascii="Book Antiqua" w:hAnsi="Book Antiqua" w:cs="宋体"/>
          <w:kern w:val="0"/>
          <w:sz w:val="24"/>
          <w:szCs w:val="24"/>
        </w:rPr>
        <w:t> </w:t>
      </w:r>
      <w:proofErr w:type="spellStart"/>
      <w:r w:rsidRPr="006276C3">
        <w:rPr>
          <w:rFonts w:ascii="Book Antiqua" w:hAnsi="Book Antiqua" w:cs="宋体"/>
          <w:i/>
          <w:iCs/>
          <w:kern w:val="0"/>
          <w:sz w:val="24"/>
          <w:szCs w:val="24"/>
        </w:rPr>
        <w:t>Mol</w:t>
      </w:r>
      <w:proofErr w:type="spellEnd"/>
      <w:r w:rsidRPr="006276C3">
        <w:rPr>
          <w:rFonts w:ascii="Book Antiqua" w:hAnsi="Book Antiqua" w:cs="宋体"/>
          <w:i/>
          <w:iCs/>
          <w:kern w:val="0"/>
          <w:sz w:val="24"/>
          <w:szCs w:val="24"/>
        </w:rPr>
        <w:t xml:space="preserve"> Cell </w:t>
      </w:r>
      <w:proofErr w:type="spellStart"/>
      <w:r w:rsidRPr="006276C3">
        <w:rPr>
          <w:rFonts w:ascii="Book Antiqua" w:hAnsi="Book Antiqua" w:cs="宋体"/>
          <w:i/>
          <w:iCs/>
          <w:kern w:val="0"/>
          <w:sz w:val="24"/>
          <w:szCs w:val="24"/>
        </w:rPr>
        <w:t>Neurosci</w:t>
      </w:r>
      <w:proofErr w:type="spellEnd"/>
      <w:r w:rsidRPr="006276C3">
        <w:rPr>
          <w:rFonts w:ascii="Book Antiqua" w:hAnsi="Book Antiqua" w:cs="宋体"/>
          <w:kern w:val="0"/>
          <w:sz w:val="24"/>
          <w:szCs w:val="24"/>
        </w:rPr>
        <w:t> 2003; </w:t>
      </w:r>
      <w:r w:rsidRPr="006276C3">
        <w:rPr>
          <w:rFonts w:ascii="Book Antiqua" w:hAnsi="Book Antiqua" w:cs="宋体"/>
          <w:b/>
          <w:bCs/>
          <w:kern w:val="0"/>
          <w:sz w:val="24"/>
          <w:szCs w:val="24"/>
        </w:rPr>
        <w:t>24</w:t>
      </w:r>
      <w:r w:rsidRPr="006276C3">
        <w:rPr>
          <w:rFonts w:ascii="Book Antiqua" w:hAnsi="Book Antiqua" w:cs="宋体"/>
          <w:kern w:val="0"/>
          <w:sz w:val="24"/>
          <w:szCs w:val="24"/>
        </w:rPr>
        <w:t>: 117-129 [PMID: 14550773]</w:t>
      </w:r>
    </w:p>
    <w:p w:rsidR="00D806CD" w:rsidRPr="006276C3" w:rsidRDefault="00D806CD" w:rsidP="00D806CD">
      <w:pPr>
        <w:widowControl/>
        <w:spacing w:line="360" w:lineRule="auto"/>
        <w:rPr>
          <w:rFonts w:ascii="Book Antiqua" w:hAnsi="Book Antiqua" w:cs="宋体"/>
          <w:kern w:val="0"/>
          <w:sz w:val="24"/>
          <w:szCs w:val="24"/>
        </w:rPr>
      </w:pPr>
      <w:r w:rsidRPr="006276C3">
        <w:rPr>
          <w:rFonts w:ascii="Book Antiqua" w:hAnsi="Book Antiqua" w:cs="宋体"/>
          <w:kern w:val="0"/>
          <w:sz w:val="24"/>
          <w:szCs w:val="24"/>
        </w:rPr>
        <w:t>11 </w:t>
      </w:r>
      <w:r w:rsidRPr="006276C3">
        <w:rPr>
          <w:rFonts w:ascii="Book Antiqua" w:hAnsi="Book Antiqua" w:cs="宋体"/>
          <w:b/>
          <w:bCs/>
          <w:kern w:val="0"/>
          <w:sz w:val="24"/>
          <w:szCs w:val="24"/>
        </w:rPr>
        <w:t>Takahashi H</w:t>
      </w:r>
      <w:r w:rsidRPr="006276C3">
        <w:rPr>
          <w:rFonts w:ascii="Book Antiqua" w:hAnsi="Book Antiqua" w:cs="宋体"/>
          <w:kern w:val="0"/>
          <w:sz w:val="24"/>
          <w:szCs w:val="24"/>
        </w:rPr>
        <w:t xml:space="preserve">, Katayama K, </w:t>
      </w:r>
      <w:proofErr w:type="spellStart"/>
      <w:r w:rsidRPr="006276C3">
        <w:rPr>
          <w:rFonts w:ascii="Book Antiqua" w:hAnsi="Book Antiqua" w:cs="宋体"/>
          <w:kern w:val="0"/>
          <w:sz w:val="24"/>
          <w:szCs w:val="24"/>
        </w:rPr>
        <w:t>Sohya</w:t>
      </w:r>
      <w:proofErr w:type="spellEnd"/>
      <w:r w:rsidRPr="006276C3">
        <w:rPr>
          <w:rFonts w:ascii="Book Antiqua" w:hAnsi="Book Antiqua" w:cs="宋体"/>
          <w:kern w:val="0"/>
          <w:sz w:val="24"/>
          <w:szCs w:val="24"/>
        </w:rPr>
        <w:t xml:space="preserve"> K, Miyamoto H, Prasad T, Matsumoto Y, Ota M, Yasuda H, </w:t>
      </w:r>
      <w:proofErr w:type="spellStart"/>
      <w:r w:rsidRPr="006276C3">
        <w:rPr>
          <w:rFonts w:ascii="Book Antiqua" w:hAnsi="Book Antiqua" w:cs="宋体"/>
          <w:kern w:val="0"/>
          <w:sz w:val="24"/>
          <w:szCs w:val="24"/>
        </w:rPr>
        <w:t>Tsumoto</w:t>
      </w:r>
      <w:proofErr w:type="spellEnd"/>
      <w:r w:rsidRPr="006276C3">
        <w:rPr>
          <w:rFonts w:ascii="Book Antiqua" w:hAnsi="Book Antiqua" w:cs="宋体"/>
          <w:kern w:val="0"/>
          <w:sz w:val="24"/>
          <w:szCs w:val="24"/>
        </w:rPr>
        <w:t xml:space="preserve"> T, </w:t>
      </w:r>
      <w:proofErr w:type="spellStart"/>
      <w:r w:rsidRPr="006276C3">
        <w:rPr>
          <w:rFonts w:ascii="Book Antiqua" w:hAnsi="Book Antiqua" w:cs="宋体"/>
          <w:kern w:val="0"/>
          <w:sz w:val="24"/>
          <w:szCs w:val="24"/>
        </w:rPr>
        <w:t>Aruga</w:t>
      </w:r>
      <w:proofErr w:type="spellEnd"/>
      <w:r w:rsidRPr="006276C3">
        <w:rPr>
          <w:rFonts w:ascii="Book Antiqua" w:hAnsi="Book Antiqua" w:cs="宋体"/>
          <w:kern w:val="0"/>
          <w:sz w:val="24"/>
          <w:szCs w:val="24"/>
        </w:rPr>
        <w:t xml:space="preserve"> J, Craig AM. </w:t>
      </w:r>
      <w:proofErr w:type="gramStart"/>
      <w:r w:rsidRPr="006276C3">
        <w:rPr>
          <w:rFonts w:ascii="Book Antiqua" w:hAnsi="Book Antiqua" w:cs="宋体"/>
          <w:kern w:val="0"/>
          <w:sz w:val="24"/>
          <w:szCs w:val="24"/>
        </w:rPr>
        <w:t>Selective control of inhibitory synapse development by Slitrk3-PTPδ trans-synaptic interaction.</w:t>
      </w:r>
      <w:proofErr w:type="gramEnd"/>
      <w:r w:rsidRPr="006276C3">
        <w:rPr>
          <w:rFonts w:ascii="Book Antiqua" w:hAnsi="Book Antiqua" w:cs="宋体"/>
          <w:kern w:val="0"/>
          <w:sz w:val="24"/>
          <w:szCs w:val="24"/>
        </w:rPr>
        <w:t> </w:t>
      </w:r>
      <w:r w:rsidRPr="006276C3">
        <w:rPr>
          <w:rFonts w:ascii="Book Antiqua" w:hAnsi="Book Antiqua" w:cs="宋体"/>
          <w:i/>
          <w:iCs/>
          <w:kern w:val="0"/>
          <w:sz w:val="24"/>
          <w:szCs w:val="24"/>
        </w:rPr>
        <w:t xml:space="preserve">Nat </w:t>
      </w:r>
      <w:proofErr w:type="spellStart"/>
      <w:r w:rsidRPr="006276C3">
        <w:rPr>
          <w:rFonts w:ascii="Book Antiqua" w:hAnsi="Book Antiqua" w:cs="宋体"/>
          <w:i/>
          <w:iCs/>
          <w:kern w:val="0"/>
          <w:sz w:val="24"/>
          <w:szCs w:val="24"/>
        </w:rPr>
        <w:t>Neurosci</w:t>
      </w:r>
      <w:proofErr w:type="spellEnd"/>
      <w:r w:rsidRPr="006276C3">
        <w:rPr>
          <w:rFonts w:ascii="Book Antiqua" w:hAnsi="Book Antiqua" w:cs="宋体"/>
          <w:kern w:val="0"/>
          <w:sz w:val="24"/>
          <w:szCs w:val="24"/>
        </w:rPr>
        <w:t> 2012; </w:t>
      </w:r>
      <w:r w:rsidRPr="006276C3">
        <w:rPr>
          <w:rFonts w:ascii="Book Antiqua" w:hAnsi="Book Antiqua" w:cs="宋体"/>
          <w:b/>
          <w:bCs/>
          <w:kern w:val="0"/>
          <w:sz w:val="24"/>
          <w:szCs w:val="24"/>
        </w:rPr>
        <w:t>15</w:t>
      </w:r>
      <w:r w:rsidRPr="006276C3">
        <w:rPr>
          <w:rFonts w:ascii="Book Antiqua" w:hAnsi="Book Antiqua" w:cs="宋体"/>
          <w:kern w:val="0"/>
          <w:sz w:val="24"/>
          <w:szCs w:val="24"/>
        </w:rPr>
        <w:t>: 389-98, S1-2 [PMID: 22286174 DOI: 10.1038/nn.3040]</w:t>
      </w:r>
    </w:p>
    <w:p w:rsidR="00D806CD" w:rsidRPr="006276C3" w:rsidRDefault="00D806CD" w:rsidP="00D806CD">
      <w:pPr>
        <w:widowControl/>
        <w:spacing w:line="360" w:lineRule="auto"/>
        <w:rPr>
          <w:rFonts w:ascii="Book Antiqua" w:hAnsi="Book Antiqua" w:cs="宋体"/>
          <w:kern w:val="0"/>
          <w:sz w:val="24"/>
          <w:szCs w:val="24"/>
        </w:rPr>
      </w:pPr>
      <w:r w:rsidRPr="006276C3">
        <w:rPr>
          <w:rFonts w:ascii="Book Antiqua" w:hAnsi="Book Antiqua" w:cs="宋体"/>
          <w:kern w:val="0"/>
          <w:sz w:val="24"/>
          <w:szCs w:val="24"/>
        </w:rPr>
        <w:t>12 </w:t>
      </w:r>
      <w:proofErr w:type="spellStart"/>
      <w:r w:rsidRPr="006276C3">
        <w:rPr>
          <w:rFonts w:ascii="Book Antiqua" w:hAnsi="Book Antiqua" w:cs="宋体"/>
          <w:b/>
          <w:bCs/>
          <w:kern w:val="0"/>
          <w:sz w:val="24"/>
          <w:szCs w:val="24"/>
        </w:rPr>
        <w:t>Akerman</w:t>
      </w:r>
      <w:proofErr w:type="spellEnd"/>
      <w:r w:rsidRPr="006276C3">
        <w:rPr>
          <w:rFonts w:ascii="Book Antiqua" w:hAnsi="Book Antiqua" w:cs="宋体"/>
          <w:b/>
          <w:bCs/>
          <w:kern w:val="0"/>
          <w:sz w:val="24"/>
          <w:szCs w:val="24"/>
        </w:rPr>
        <w:t xml:space="preserve"> CJ</w:t>
      </w:r>
      <w:r w:rsidRPr="006276C3">
        <w:rPr>
          <w:rFonts w:ascii="Book Antiqua" w:hAnsi="Book Antiqua" w:cs="宋体"/>
          <w:kern w:val="0"/>
          <w:sz w:val="24"/>
          <w:szCs w:val="24"/>
        </w:rPr>
        <w:t xml:space="preserve">, Cline HT. </w:t>
      </w:r>
      <w:proofErr w:type="gramStart"/>
      <w:r w:rsidRPr="006276C3">
        <w:rPr>
          <w:rFonts w:ascii="Book Antiqua" w:hAnsi="Book Antiqua" w:cs="宋体"/>
          <w:kern w:val="0"/>
          <w:sz w:val="24"/>
          <w:szCs w:val="24"/>
        </w:rPr>
        <w:t>Refining</w:t>
      </w:r>
      <w:proofErr w:type="gramEnd"/>
      <w:r w:rsidRPr="006276C3">
        <w:rPr>
          <w:rFonts w:ascii="Book Antiqua" w:hAnsi="Book Antiqua" w:cs="宋体"/>
          <w:kern w:val="0"/>
          <w:sz w:val="24"/>
          <w:szCs w:val="24"/>
        </w:rPr>
        <w:t xml:space="preserve"> the roles of GABAergic signaling during neural circuit formation. </w:t>
      </w:r>
      <w:r w:rsidRPr="006276C3">
        <w:rPr>
          <w:rFonts w:ascii="Book Antiqua" w:hAnsi="Book Antiqua" w:cs="宋体"/>
          <w:i/>
          <w:iCs/>
          <w:kern w:val="0"/>
          <w:sz w:val="24"/>
          <w:szCs w:val="24"/>
        </w:rPr>
        <w:t xml:space="preserve">Trends </w:t>
      </w:r>
      <w:proofErr w:type="spellStart"/>
      <w:r w:rsidRPr="006276C3">
        <w:rPr>
          <w:rFonts w:ascii="Book Antiqua" w:hAnsi="Book Antiqua" w:cs="宋体"/>
          <w:i/>
          <w:iCs/>
          <w:kern w:val="0"/>
          <w:sz w:val="24"/>
          <w:szCs w:val="24"/>
        </w:rPr>
        <w:t>Neurosci</w:t>
      </w:r>
      <w:proofErr w:type="spellEnd"/>
      <w:r w:rsidRPr="006276C3">
        <w:rPr>
          <w:rFonts w:ascii="Book Antiqua" w:hAnsi="Book Antiqua" w:cs="宋体"/>
          <w:kern w:val="0"/>
          <w:sz w:val="24"/>
          <w:szCs w:val="24"/>
        </w:rPr>
        <w:t> 2007; </w:t>
      </w:r>
      <w:r w:rsidRPr="006276C3">
        <w:rPr>
          <w:rFonts w:ascii="Book Antiqua" w:hAnsi="Book Antiqua" w:cs="宋体"/>
          <w:b/>
          <w:bCs/>
          <w:kern w:val="0"/>
          <w:sz w:val="24"/>
          <w:szCs w:val="24"/>
        </w:rPr>
        <w:t>30</w:t>
      </w:r>
      <w:r w:rsidRPr="006276C3">
        <w:rPr>
          <w:rFonts w:ascii="Book Antiqua" w:hAnsi="Book Antiqua" w:cs="宋体"/>
          <w:kern w:val="0"/>
          <w:sz w:val="24"/>
          <w:szCs w:val="24"/>
        </w:rPr>
        <w:t>: 382-389 [PMID: 17590449 DOI: 10.1016/j.tins.2007.06.002]</w:t>
      </w:r>
    </w:p>
    <w:p w:rsidR="00D806CD" w:rsidRPr="006276C3" w:rsidRDefault="00D806CD" w:rsidP="00D806CD">
      <w:pPr>
        <w:widowControl/>
        <w:spacing w:line="360" w:lineRule="auto"/>
        <w:rPr>
          <w:rFonts w:ascii="Book Antiqua" w:hAnsi="Book Antiqua" w:cs="宋体"/>
          <w:kern w:val="0"/>
          <w:sz w:val="24"/>
          <w:szCs w:val="24"/>
        </w:rPr>
      </w:pPr>
      <w:r w:rsidRPr="006276C3">
        <w:rPr>
          <w:rFonts w:ascii="Book Antiqua" w:hAnsi="Book Antiqua" w:cs="宋体"/>
          <w:kern w:val="0"/>
          <w:sz w:val="24"/>
          <w:szCs w:val="24"/>
        </w:rPr>
        <w:t>13 </w:t>
      </w:r>
      <w:r w:rsidRPr="006276C3">
        <w:rPr>
          <w:rFonts w:ascii="Book Antiqua" w:hAnsi="Book Antiqua" w:cs="宋体"/>
          <w:b/>
          <w:bCs/>
          <w:kern w:val="0"/>
          <w:sz w:val="24"/>
          <w:szCs w:val="24"/>
        </w:rPr>
        <w:t>Herman MA</w:t>
      </w:r>
      <w:r w:rsidRPr="006276C3">
        <w:rPr>
          <w:rFonts w:ascii="Book Antiqua" w:hAnsi="Book Antiqua" w:cs="宋体"/>
          <w:kern w:val="0"/>
          <w:sz w:val="24"/>
          <w:szCs w:val="24"/>
        </w:rPr>
        <w:t xml:space="preserve">, </w:t>
      </w:r>
      <w:proofErr w:type="spellStart"/>
      <w:r w:rsidRPr="006276C3">
        <w:rPr>
          <w:rFonts w:ascii="Book Antiqua" w:hAnsi="Book Antiqua" w:cs="宋体"/>
          <w:kern w:val="0"/>
          <w:sz w:val="24"/>
          <w:szCs w:val="24"/>
        </w:rPr>
        <w:t>Alayan</w:t>
      </w:r>
      <w:proofErr w:type="spellEnd"/>
      <w:r w:rsidRPr="006276C3">
        <w:rPr>
          <w:rFonts w:ascii="Book Antiqua" w:hAnsi="Book Antiqua" w:cs="宋体"/>
          <w:kern w:val="0"/>
          <w:sz w:val="24"/>
          <w:szCs w:val="24"/>
        </w:rPr>
        <w:t xml:space="preserve"> A, </w:t>
      </w:r>
      <w:proofErr w:type="spellStart"/>
      <w:r w:rsidRPr="006276C3">
        <w:rPr>
          <w:rFonts w:ascii="Book Antiqua" w:hAnsi="Book Antiqua" w:cs="宋体"/>
          <w:kern w:val="0"/>
          <w:sz w:val="24"/>
          <w:szCs w:val="24"/>
        </w:rPr>
        <w:t>Sahibzada</w:t>
      </w:r>
      <w:proofErr w:type="spellEnd"/>
      <w:r w:rsidRPr="006276C3">
        <w:rPr>
          <w:rFonts w:ascii="Book Antiqua" w:hAnsi="Book Antiqua" w:cs="宋体"/>
          <w:kern w:val="0"/>
          <w:sz w:val="24"/>
          <w:szCs w:val="24"/>
        </w:rPr>
        <w:t xml:space="preserve"> N, Bayer B, </w:t>
      </w:r>
      <w:proofErr w:type="spellStart"/>
      <w:r w:rsidRPr="006276C3">
        <w:rPr>
          <w:rFonts w:ascii="Book Antiqua" w:hAnsi="Book Antiqua" w:cs="宋体"/>
          <w:kern w:val="0"/>
          <w:sz w:val="24"/>
          <w:szCs w:val="24"/>
        </w:rPr>
        <w:t>Verbalis</w:t>
      </w:r>
      <w:proofErr w:type="spellEnd"/>
      <w:r w:rsidRPr="006276C3">
        <w:rPr>
          <w:rFonts w:ascii="Book Antiqua" w:hAnsi="Book Antiqua" w:cs="宋体"/>
          <w:kern w:val="0"/>
          <w:sz w:val="24"/>
          <w:szCs w:val="24"/>
        </w:rPr>
        <w:t xml:space="preserve"> J, </w:t>
      </w:r>
      <w:proofErr w:type="spellStart"/>
      <w:r w:rsidRPr="006276C3">
        <w:rPr>
          <w:rFonts w:ascii="Book Antiqua" w:hAnsi="Book Antiqua" w:cs="宋体"/>
          <w:kern w:val="0"/>
          <w:sz w:val="24"/>
          <w:szCs w:val="24"/>
        </w:rPr>
        <w:t>Dretchen</w:t>
      </w:r>
      <w:proofErr w:type="spellEnd"/>
      <w:r w:rsidRPr="006276C3">
        <w:rPr>
          <w:rFonts w:ascii="Book Antiqua" w:hAnsi="Book Antiqua" w:cs="宋体"/>
          <w:kern w:val="0"/>
          <w:sz w:val="24"/>
          <w:szCs w:val="24"/>
        </w:rPr>
        <w:t xml:space="preserve"> KL, Gillis RA. </w:t>
      </w:r>
      <w:proofErr w:type="gramStart"/>
      <w:r w:rsidRPr="006276C3">
        <w:rPr>
          <w:rFonts w:ascii="Book Antiqua" w:hAnsi="Book Antiqua" w:cs="宋体"/>
          <w:kern w:val="0"/>
          <w:sz w:val="24"/>
          <w:szCs w:val="24"/>
        </w:rPr>
        <w:t>micro-Opioid</w:t>
      </w:r>
      <w:proofErr w:type="gramEnd"/>
      <w:r w:rsidRPr="006276C3">
        <w:rPr>
          <w:rFonts w:ascii="Book Antiqua" w:hAnsi="Book Antiqua" w:cs="宋体"/>
          <w:kern w:val="0"/>
          <w:sz w:val="24"/>
          <w:szCs w:val="24"/>
        </w:rPr>
        <w:t xml:space="preserve"> receptor stimulation in the medial </w:t>
      </w:r>
      <w:proofErr w:type="spellStart"/>
      <w:r w:rsidRPr="006276C3">
        <w:rPr>
          <w:rFonts w:ascii="Book Antiqua" w:hAnsi="Book Antiqua" w:cs="宋体"/>
          <w:kern w:val="0"/>
          <w:sz w:val="24"/>
          <w:szCs w:val="24"/>
        </w:rPr>
        <w:t>subnucleus</w:t>
      </w:r>
      <w:proofErr w:type="spellEnd"/>
      <w:r w:rsidRPr="006276C3">
        <w:rPr>
          <w:rFonts w:ascii="Book Antiqua" w:hAnsi="Book Antiqua" w:cs="宋体"/>
          <w:kern w:val="0"/>
          <w:sz w:val="24"/>
          <w:szCs w:val="24"/>
        </w:rPr>
        <w:t xml:space="preserve"> of the </w:t>
      </w:r>
      <w:proofErr w:type="spellStart"/>
      <w:r w:rsidRPr="006276C3">
        <w:rPr>
          <w:rFonts w:ascii="Book Antiqua" w:hAnsi="Book Antiqua" w:cs="宋体"/>
          <w:kern w:val="0"/>
          <w:sz w:val="24"/>
          <w:szCs w:val="24"/>
        </w:rPr>
        <w:t>tractus</w:t>
      </w:r>
      <w:proofErr w:type="spellEnd"/>
      <w:r w:rsidRPr="006276C3">
        <w:rPr>
          <w:rFonts w:ascii="Book Antiqua" w:hAnsi="Book Antiqua" w:cs="宋体"/>
          <w:kern w:val="0"/>
          <w:sz w:val="24"/>
          <w:szCs w:val="24"/>
        </w:rPr>
        <w:t xml:space="preserve"> </w:t>
      </w:r>
      <w:proofErr w:type="spellStart"/>
      <w:r w:rsidRPr="006276C3">
        <w:rPr>
          <w:rFonts w:ascii="Book Antiqua" w:hAnsi="Book Antiqua" w:cs="宋体"/>
          <w:kern w:val="0"/>
          <w:sz w:val="24"/>
          <w:szCs w:val="24"/>
        </w:rPr>
        <w:t>solitarius</w:t>
      </w:r>
      <w:proofErr w:type="spellEnd"/>
      <w:r w:rsidRPr="006276C3">
        <w:rPr>
          <w:rFonts w:ascii="Book Antiqua" w:hAnsi="Book Antiqua" w:cs="宋体"/>
          <w:kern w:val="0"/>
          <w:sz w:val="24"/>
          <w:szCs w:val="24"/>
        </w:rPr>
        <w:t xml:space="preserve"> inhibits gastric tone and motility by reducing local GABA </w:t>
      </w:r>
      <w:r w:rsidRPr="006276C3">
        <w:rPr>
          <w:rFonts w:ascii="Book Antiqua" w:hAnsi="Book Antiqua" w:cs="宋体"/>
          <w:kern w:val="0"/>
          <w:sz w:val="24"/>
          <w:szCs w:val="24"/>
        </w:rPr>
        <w:lastRenderedPageBreak/>
        <w:t>activity. </w:t>
      </w:r>
      <w:r w:rsidRPr="006276C3">
        <w:rPr>
          <w:rFonts w:ascii="Book Antiqua" w:hAnsi="Book Antiqua" w:cs="宋体"/>
          <w:i/>
          <w:iCs/>
          <w:kern w:val="0"/>
          <w:sz w:val="24"/>
          <w:szCs w:val="24"/>
        </w:rPr>
        <w:t xml:space="preserve">Am J </w:t>
      </w:r>
      <w:proofErr w:type="spellStart"/>
      <w:r w:rsidRPr="006276C3">
        <w:rPr>
          <w:rFonts w:ascii="Book Antiqua" w:hAnsi="Book Antiqua" w:cs="宋体"/>
          <w:i/>
          <w:iCs/>
          <w:kern w:val="0"/>
          <w:sz w:val="24"/>
          <w:szCs w:val="24"/>
        </w:rPr>
        <w:t>Physiol</w:t>
      </w:r>
      <w:proofErr w:type="spellEnd"/>
      <w:r w:rsidRPr="006276C3">
        <w:rPr>
          <w:rFonts w:ascii="Book Antiqua" w:hAnsi="Book Antiqua" w:cs="宋体"/>
          <w:i/>
          <w:iCs/>
          <w:kern w:val="0"/>
          <w:sz w:val="24"/>
          <w:szCs w:val="24"/>
        </w:rPr>
        <w:t xml:space="preserve"> </w:t>
      </w:r>
      <w:proofErr w:type="spellStart"/>
      <w:r w:rsidRPr="006276C3">
        <w:rPr>
          <w:rFonts w:ascii="Book Antiqua" w:hAnsi="Book Antiqua" w:cs="宋体"/>
          <w:i/>
          <w:iCs/>
          <w:kern w:val="0"/>
          <w:sz w:val="24"/>
          <w:szCs w:val="24"/>
        </w:rPr>
        <w:t>Gastrointest</w:t>
      </w:r>
      <w:proofErr w:type="spellEnd"/>
      <w:r w:rsidRPr="006276C3">
        <w:rPr>
          <w:rFonts w:ascii="Book Antiqua" w:hAnsi="Book Antiqua" w:cs="宋体"/>
          <w:i/>
          <w:iCs/>
          <w:kern w:val="0"/>
          <w:sz w:val="24"/>
          <w:szCs w:val="24"/>
        </w:rPr>
        <w:t xml:space="preserve"> Liver </w:t>
      </w:r>
      <w:proofErr w:type="spellStart"/>
      <w:r w:rsidRPr="006276C3">
        <w:rPr>
          <w:rFonts w:ascii="Book Antiqua" w:hAnsi="Book Antiqua" w:cs="宋体"/>
          <w:i/>
          <w:iCs/>
          <w:kern w:val="0"/>
          <w:sz w:val="24"/>
          <w:szCs w:val="24"/>
        </w:rPr>
        <w:t>Physiol</w:t>
      </w:r>
      <w:proofErr w:type="spellEnd"/>
      <w:r w:rsidRPr="006276C3">
        <w:rPr>
          <w:rFonts w:ascii="Book Antiqua" w:hAnsi="Book Antiqua" w:cs="宋体"/>
          <w:kern w:val="0"/>
          <w:sz w:val="24"/>
          <w:szCs w:val="24"/>
        </w:rPr>
        <w:t> 2010; </w:t>
      </w:r>
      <w:r w:rsidRPr="006276C3">
        <w:rPr>
          <w:rFonts w:ascii="Book Antiqua" w:hAnsi="Book Antiqua" w:cs="宋体"/>
          <w:b/>
          <w:bCs/>
          <w:kern w:val="0"/>
          <w:sz w:val="24"/>
          <w:szCs w:val="24"/>
        </w:rPr>
        <w:t>299</w:t>
      </w:r>
      <w:r w:rsidRPr="006276C3">
        <w:rPr>
          <w:rFonts w:ascii="Book Antiqua" w:hAnsi="Book Antiqua" w:cs="宋体"/>
          <w:kern w:val="0"/>
          <w:sz w:val="24"/>
          <w:szCs w:val="24"/>
        </w:rPr>
        <w:t>: G494-G506 [PMID: 20489046 DOI: 10.1152/ajpgi.00038.2010]</w:t>
      </w:r>
    </w:p>
    <w:p w:rsidR="00D806CD" w:rsidRPr="006276C3" w:rsidRDefault="00D806CD" w:rsidP="00D806CD">
      <w:pPr>
        <w:widowControl/>
        <w:spacing w:line="360" w:lineRule="auto"/>
        <w:rPr>
          <w:rFonts w:ascii="Book Antiqua" w:hAnsi="Book Antiqua" w:cs="宋体"/>
          <w:kern w:val="0"/>
          <w:sz w:val="24"/>
          <w:szCs w:val="24"/>
        </w:rPr>
      </w:pPr>
      <w:r w:rsidRPr="006276C3">
        <w:rPr>
          <w:rFonts w:ascii="Book Antiqua" w:hAnsi="Book Antiqua" w:cs="宋体"/>
          <w:kern w:val="0"/>
          <w:sz w:val="24"/>
          <w:szCs w:val="24"/>
        </w:rPr>
        <w:t>14 </w:t>
      </w:r>
      <w:r w:rsidRPr="006276C3">
        <w:rPr>
          <w:rFonts w:ascii="Book Antiqua" w:hAnsi="Book Antiqua" w:cs="宋体"/>
          <w:b/>
          <w:bCs/>
          <w:kern w:val="0"/>
          <w:sz w:val="24"/>
          <w:szCs w:val="24"/>
        </w:rPr>
        <w:t>Ren LH</w:t>
      </w:r>
      <w:r w:rsidRPr="006276C3">
        <w:rPr>
          <w:rFonts w:ascii="Book Antiqua" w:hAnsi="Book Antiqua" w:cs="宋体"/>
          <w:kern w:val="0"/>
          <w:sz w:val="24"/>
          <w:szCs w:val="24"/>
        </w:rPr>
        <w:t xml:space="preserve">, Chen WX, Qian LJ, Li S, </w:t>
      </w:r>
      <w:proofErr w:type="spellStart"/>
      <w:r w:rsidRPr="006276C3">
        <w:rPr>
          <w:rFonts w:ascii="Book Antiqua" w:hAnsi="Book Antiqua" w:cs="宋体"/>
          <w:kern w:val="0"/>
          <w:sz w:val="24"/>
          <w:szCs w:val="24"/>
        </w:rPr>
        <w:t>Gu</w:t>
      </w:r>
      <w:proofErr w:type="spellEnd"/>
      <w:r w:rsidRPr="006276C3">
        <w:rPr>
          <w:rFonts w:ascii="Book Antiqua" w:hAnsi="Book Antiqua" w:cs="宋体"/>
          <w:kern w:val="0"/>
          <w:sz w:val="24"/>
          <w:szCs w:val="24"/>
        </w:rPr>
        <w:t xml:space="preserve"> M, Shi RH. Addition of </w:t>
      </w:r>
      <w:proofErr w:type="spellStart"/>
      <w:r w:rsidRPr="006276C3">
        <w:rPr>
          <w:rFonts w:ascii="Book Antiqua" w:hAnsi="Book Antiqua" w:cs="宋体"/>
          <w:kern w:val="0"/>
          <w:sz w:val="24"/>
          <w:szCs w:val="24"/>
        </w:rPr>
        <w:t>prokinetics</w:t>
      </w:r>
      <w:proofErr w:type="spellEnd"/>
      <w:r w:rsidRPr="006276C3">
        <w:rPr>
          <w:rFonts w:ascii="Book Antiqua" w:hAnsi="Book Antiqua" w:cs="宋体"/>
          <w:kern w:val="0"/>
          <w:sz w:val="24"/>
          <w:szCs w:val="24"/>
        </w:rPr>
        <w:t xml:space="preserve"> to PPI therapy in </w:t>
      </w:r>
      <w:proofErr w:type="spellStart"/>
      <w:r w:rsidRPr="006276C3">
        <w:rPr>
          <w:rFonts w:ascii="Book Antiqua" w:hAnsi="Book Antiqua" w:cs="宋体"/>
          <w:kern w:val="0"/>
          <w:sz w:val="24"/>
          <w:szCs w:val="24"/>
        </w:rPr>
        <w:t>gastroesophageal</w:t>
      </w:r>
      <w:proofErr w:type="spellEnd"/>
      <w:r w:rsidRPr="006276C3">
        <w:rPr>
          <w:rFonts w:ascii="Book Antiqua" w:hAnsi="Book Antiqua" w:cs="宋体"/>
          <w:kern w:val="0"/>
          <w:sz w:val="24"/>
          <w:szCs w:val="24"/>
        </w:rPr>
        <w:t xml:space="preserve"> reflux disease: a meta-analysis. </w:t>
      </w:r>
      <w:r w:rsidRPr="006276C3">
        <w:rPr>
          <w:rFonts w:ascii="Book Antiqua" w:hAnsi="Book Antiqua" w:cs="宋体"/>
          <w:i/>
          <w:iCs/>
          <w:kern w:val="0"/>
          <w:sz w:val="24"/>
          <w:szCs w:val="24"/>
        </w:rPr>
        <w:t xml:space="preserve">World J </w:t>
      </w:r>
      <w:proofErr w:type="spellStart"/>
      <w:r w:rsidRPr="006276C3">
        <w:rPr>
          <w:rFonts w:ascii="Book Antiqua" w:hAnsi="Book Antiqua" w:cs="宋体"/>
          <w:i/>
          <w:iCs/>
          <w:kern w:val="0"/>
          <w:sz w:val="24"/>
          <w:szCs w:val="24"/>
        </w:rPr>
        <w:t>Gastroenterol</w:t>
      </w:r>
      <w:proofErr w:type="spellEnd"/>
      <w:r w:rsidRPr="006276C3">
        <w:rPr>
          <w:rFonts w:ascii="Book Antiqua" w:hAnsi="Book Antiqua" w:cs="宋体"/>
          <w:kern w:val="0"/>
          <w:sz w:val="24"/>
          <w:szCs w:val="24"/>
        </w:rPr>
        <w:t> 2014; </w:t>
      </w:r>
      <w:r w:rsidRPr="006276C3">
        <w:rPr>
          <w:rFonts w:ascii="Book Antiqua" w:hAnsi="Book Antiqua" w:cs="宋体"/>
          <w:b/>
          <w:bCs/>
          <w:kern w:val="0"/>
          <w:sz w:val="24"/>
          <w:szCs w:val="24"/>
        </w:rPr>
        <w:t>20</w:t>
      </w:r>
      <w:r w:rsidRPr="006276C3">
        <w:rPr>
          <w:rFonts w:ascii="Book Antiqua" w:hAnsi="Book Antiqua" w:cs="宋体"/>
          <w:kern w:val="0"/>
          <w:sz w:val="24"/>
          <w:szCs w:val="24"/>
        </w:rPr>
        <w:t>: 2412-2419 [PMID: 24605040 DOI: 10.3748/wjg.v20.i9.2412]</w:t>
      </w:r>
    </w:p>
    <w:p w:rsidR="00D806CD" w:rsidRPr="006276C3" w:rsidRDefault="00D806CD" w:rsidP="00D806CD">
      <w:pPr>
        <w:widowControl/>
        <w:spacing w:line="360" w:lineRule="auto"/>
        <w:rPr>
          <w:rFonts w:ascii="Book Antiqua" w:hAnsi="Book Antiqua" w:cs="宋体"/>
          <w:kern w:val="0"/>
          <w:sz w:val="24"/>
          <w:szCs w:val="24"/>
        </w:rPr>
      </w:pPr>
      <w:proofErr w:type="gramStart"/>
      <w:r w:rsidRPr="006276C3">
        <w:rPr>
          <w:rFonts w:ascii="Book Antiqua" w:hAnsi="Book Antiqua" w:cs="宋体"/>
          <w:kern w:val="0"/>
          <w:sz w:val="24"/>
          <w:szCs w:val="24"/>
        </w:rPr>
        <w:t>15 </w:t>
      </w:r>
      <w:proofErr w:type="spellStart"/>
      <w:r w:rsidRPr="006276C3">
        <w:rPr>
          <w:rFonts w:ascii="Book Antiqua" w:hAnsi="Book Antiqua" w:cs="宋体"/>
          <w:b/>
          <w:bCs/>
          <w:kern w:val="0"/>
          <w:sz w:val="24"/>
          <w:szCs w:val="24"/>
        </w:rPr>
        <w:t>Matuszek</w:t>
      </w:r>
      <w:proofErr w:type="spellEnd"/>
      <w:r w:rsidRPr="006276C3">
        <w:rPr>
          <w:rFonts w:ascii="Book Antiqua" w:hAnsi="Book Antiqua" w:cs="宋体"/>
          <w:b/>
          <w:bCs/>
          <w:kern w:val="0"/>
          <w:sz w:val="24"/>
          <w:szCs w:val="24"/>
        </w:rPr>
        <w:t xml:space="preserve"> M</w:t>
      </w:r>
      <w:r w:rsidRPr="006276C3">
        <w:rPr>
          <w:rFonts w:ascii="Book Antiqua" w:hAnsi="Book Antiqua" w:cs="宋体"/>
          <w:kern w:val="0"/>
          <w:sz w:val="24"/>
          <w:szCs w:val="24"/>
        </w:rPr>
        <w:t xml:space="preserve">, </w:t>
      </w:r>
      <w:proofErr w:type="spellStart"/>
      <w:r w:rsidRPr="006276C3">
        <w:rPr>
          <w:rFonts w:ascii="Book Antiqua" w:hAnsi="Book Antiqua" w:cs="宋体"/>
          <w:kern w:val="0"/>
          <w:sz w:val="24"/>
          <w:szCs w:val="24"/>
        </w:rPr>
        <w:t>Jesipowicz</w:t>
      </w:r>
      <w:proofErr w:type="spellEnd"/>
      <w:r w:rsidRPr="006276C3">
        <w:rPr>
          <w:rFonts w:ascii="Book Antiqua" w:hAnsi="Book Antiqua" w:cs="宋体"/>
          <w:kern w:val="0"/>
          <w:sz w:val="24"/>
          <w:szCs w:val="24"/>
        </w:rPr>
        <w:t xml:space="preserve"> M, </w:t>
      </w:r>
      <w:proofErr w:type="spellStart"/>
      <w:r w:rsidRPr="006276C3">
        <w:rPr>
          <w:rFonts w:ascii="Book Antiqua" w:hAnsi="Book Antiqua" w:cs="宋体"/>
          <w:kern w:val="0"/>
          <w:sz w:val="24"/>
          <w:szCs w:val="24"/>
        </w:rPr>
        <w:t>Kleinrok</w:t>
      </w:r>
      <w:proofErr w:type="spellEnd"/>
      <w:r w:rsidRPr="006276C3">
        <w:rPr>
          <w:rFonts w:ascii="Book Antiqua" w:hAnsi="Book Antiqua" w:cs="宋体"/>
          <w:kern w:val="0"/>
          <w:sz w:val="24"/>
          <w:szCs w:val="24"/>
        </w:rPr>
        <w:t xml:space="preserve"> Z. GABA content and GAD activity in gastric cancer.</w:t>
      </w:r>
      <w:proofErr w:type="gramEnd"/>
      <w:r w:rsidRPr="006276C3">
        <w:rPr>
          <w:rFonts w:ascii="Book Antiqua" w:hAnsi="Book Antiqua" w:cs="宋体"/>
          <w:kern w:val="0"/>
          <w:sz w:val="24"/>
          <w:szCs w:val="24"/>
        </w:rPr>
        <w:t> </w:t>
      </w:r>
      <w:r w:rsidRPr="006276C3">
        <w:rPr>
          <w:rFonts w:ascii="Book Antiqua" w:hAnsi="Book Antiqua" w:cs="宋体"/>
          <w:i/>
          <w:iCs/>
          <w:kern w:val="0"/>
          <w:sz w:val="24"/>
          <w:szCs w:val="24"/>
        </w:rPr>
        <w:t xml:space="preserve">Med </w:t>
      </w:r>
      <w:proofErr w:type="spellStart"/>
      <w:r w:rsidRPr="006276C3">
        <w:rPr>
          <w:rFonts w:ascii="Book Antiqua" w:hAnsi="Book Antiqua" w:cs="宋体"/>
          <w:i/>
          <w:iCs/>
          <w:kern w:val="0"/>
          <w:sz w:val="24"/>
          <w:szCs w:val="24"/>
        </w:rPr>
        <w:t>Sci</w:t>
      </w:r>
      <w:proofErr w:type="spellEnd"/>
      <w:r w:rsidRPr="006276C3">
        <w:rPr>
          <w:rFonts w:ascii="Book Antiqua" w:hAnsi="Book Antiqua" w:cs="宋体"/>
          <w:i/>
          <w:iCs/>
          <w:kern w:val="0"/>
          <w:sz w:val="24"/>
          <w:szCs w:val="24"/>
        </w:rPr>
        <w:t xml:space="preserve"> </w:t>
      </w:r>
      <w:proofErr w:type="spellStart"/>
      <w:r w:rsidRPr="006276C3">
        <w:rPr>
          <w:rFonts w:ascii="Book Antiqua" w:hAnsi="Book Antiqua" w:cs="宋体"/>
          <w:i/>
          <w:iCs/>
          <w:kern w:val="0"/>
          <w:sz w:val="24"/>
          <w:szCs w:val="24"/>
        </w:rPr>
        <w:t>Monit</w:t>
      </w:r>
      <w:proofErr w:type="spellEnd"/>
      <w:r w:rsidRPr="006276C3">
        <w:rPr>
          <w:rFonts w:ascii="Book Antiqua" w:hAnsi="Book Antiqua" w:cs="宋体"/>
          <w:kern w:val="0"/>
          <w:sz w:val="24"/>
          <w:szCs w:val="24"/>
        </w:rPr>
        <w:t> 2001; </w:t>
      </w:r>
      <w:r w:rsidRPr="006276C3">
        <w:rPr>
          <w:rFonts w:ascii="Book Antiqua" w:hAnsi="Book Antiqua" w:cs="宋体"/>
          <w:b/>
          <w:bCs/>
          <w:kern w:val="0"/>
          <w:sz w:val="24"/>
          <w:szCs w:val="24"/>
        </w:rPr>
        <w:t>7</w:t>
      </w:r>
      <w:r w:rsidRPr="006276C3">
        <w:rPr>
          <w:rFonts w:ascii="Book Antiqua" w:hAnsi="Book Antiqua" w:cs="宋体"/>
          <w:kern w:val="0"/>
          <w:sz w:val="24"/>
          <w:szCs w:val="24"/>
        </w:rPr>
        <w:t>: 377-381 [PMID: 11386012]</w:t>
      </w:r>
    </w:p>
    <w:p w:rsidR="00D806CD" w:rsidRPr="006276C3" w:rsidRDefault="00D806CD" w:rsidP="00D806CD">
      <w:pPr>
        <w:widowControl/>
        <w:spacing w:line="360" w:lineRule="auto"/>
        <w:rPr>
          <w:rFonts w:ascii="Book Antiqua" w:hAnsi="Book Antiqua" w:cs="宋体"/>
          <w:kern w:val="0"/>
          <w:sz w:val="24"/>
          <w:szCs w:val="24"/>
        </w:rPr>
      </w:pPr>
      <w:proofErr w:type="gramStart"/>
      <w:r w:rsidRPr="006276C3">
        <w:rPr>
          <w:rFonts w:ascii="Book Antiqua" w:hAnsi="Book Antiqua" w:cs="宋体"/>
          <w:kern w:val="0"/>
          <w:sz w:val="24"/>
          <w:szCs w:val="24"/>
        </w:rPr>
        <w:t>16 </w:t>
      </w:r>
      <w:proofErr w:type="spellStart"/>
      <w:r w:rsidRPr="006276C3">
        <w:rPr>
          <w:rFonts w:ascii="Book Antiqua" w:hAnsi="Book Antiqua" w:cs="宋体"/>
          <w:b/>
          <w:bCs/>
          <w:kern w:val="0"/>
          <w:sz w:val="24"/>
          <w:szCs w:val="24"/>
        </w:rPr>
        <w:t>Milde</w:t>
      </w:r>
      <w:proofErr w:type="spellEnd"/>
      <w:r w:rsidRPr="006276C3">
        <w:rPr>
          <w:rFonts w:ascii="Book Antiqua" w:hAnsi="Book Antiqua" w:cs="宋体"/>
          <w:b/>
          <w:bCs/>
          <w:kern w:val="0"/>
          <w:sz w:val="24"/>
          <w:szCs w:val="24"/>
        </w:rPr>
        <w:t xml:space="preserve"> T</w:t>
      </w:r>
      <w:r w:rsidRPr="006276C3">
        <w:rPr>
          <w:rFonts w:ascii="Book Antiqua" w:hAnsi="Book Antiqua" w:cs="宋体"/>
          <w:kern w:val="0"/>
          <w:sz w:val="24"/>
          <w:szCs w:val="24"/>
        </w:rPr>
        <w:t xml:space="preserve">, </w:t>
      </w:r>
      <w:proofErr w:type="spellStart"/>
      <w:r w:rsidRPr="006276C3">
        <w:rPr>
          <w:rFonts w:ascii="Book Antiqua" w:hAnsi="Book Antiqua" w:cs="宋体"/>
          <w:kern w:val="0"/>
          <w:sz w:val="24"/>
          <w:szCs w:val="24"/>
        </w:rPr>
        <w:t>Shmelkov</w:t>
      </w:r>
      <w:proofErr w:type="spellEnd"/>
      <w:r w:rsidRPr="006276C3">
        <w:rPr>
          <w:rFonts w:ascii="Book Antiqua" w:hAnsi="Book Antiqua" w:cs="宋体"/>
          <w:kern w:val="0"/>
          <w:sz w:val="24"/>
          <w:szCs w:val="24"/>
        </w:rPr>
        <w:t xml:space="preserve"> SV, Jensen KK, </w:t>
      </w:r>
      <w:proofErr w:type="spellStart"/>
      <w:r w:rsidRPr="006276C3">
        <w:rPr>
          <w:rFonts w:ascii="Book Antiqua" w:hAnsi="Book Antiqua" w:cs="宋体"/>
          <w:kern w:val="0"/>
          <w:sz w:val="24"/>
          <w:szCs w:val="24"/>
        </w:rPr>
        <w:t>Zlotchenko</w:t>
      </w:r>
      <w:proofErr w:type="spellEnd"/>
      <w:r w:rsidRPr="006276C3">
        <w:rPr>
          <w:rFonts w:ascii="Book Antiqua" w:hAnsi="Book Antiqua" w:cs="宋体"/>
          <w:kern w:val="0"/>
          <w:sz w:val="24"/>
          <w:szCs w:val="24"/>
        </w:rPr>
        <w:t xml:space="preserve"> G, Petit I, </w:t>
      </w:r>
      <w:proofErr w:type="spellStart"/>
      <w:r w:rsidRPr="006276C3">
        <w:rPr>
          <w:rFonts w:ascii="Book Antiqua" w:hAnsi="Book Antiqua" w:cs="宋体"/>
          <w:kern w:val="0"/>
          <w:sz w:val="24"/>
          <w:szCs w:val="24"/>
        </w:rPr>
        <w:t>Rafii</w:t>
      </w:r>
      <w:proofErr w:type="spellEnd"/>
      <w:r w:rsidRPr="006276C3">
        <w:rPr>
          <w:rFonts w:ascii="Book Antiqua" w:hAnsi="Book Antiqua" w:cs="宋体"/>
          <w:kern w:val="0"/>
          <w:sz w:val="24"/>
          <w:szCs w:val="24"/>
        </w:rPr>
        <w:t xml:space="preserve"> S.</w:t>
      </w:r>
      <w:proofErr w:type="gramEnd"/>
      <w:r w:rsidRPr="006276C3">
        <w:rPr>
          <w:rFonts w:ascii="Book Antiqua" w:hAnsi="Book Antiqua" w:cs="宋体"/>
          <w:kern w:val="0"/>
          <w:sz w:val="24"/>
          <w:szCs w:val="24"/>
        </w:rPr>
        <w:t xml:space="preserve"> A novel family of </w:t>
      </w:r>
      <w:proofErr w:type="spellStart"/>
      <w:r w:rsidRPr="006276C3">
        <w:rPr>
          <w:rFonts w:ascii="Book Antiqua" w:hAnsi="Book Antiqua" w:cs="宋体"/>
          <w:kern w:val="0"/>
          <w:sz w:val="24"/>
          <w:szCs w:val="24"/>
        </w:rPr>
        <w:t>slitrk</w:t>
      </w:r>
      <w:proofErr w:type="spellEnd"/>
      <w:r w:rsidRPr="006276C3">
        <w:rPr>
          <w:rFonts w:ascii="Book Antiqua" w:hAnsi="Book Antiqua" w:cs="宋体"/>
          <w:kern w:val="0"/>
          <w:sz w:val="24"/>
          <w:szCs w:val="24"/>
        </w:rPr>
        <w:t xml:space="preserve"> genes is expressed on hematopoietic stem cells and </w:t>
      </w:r>
      <w:proofErr w:type="spellStart"/>
      <w:r w:rsidRPr="006276C3">
        <w:rPr>
          <w:rFonts w:ascii="Book Antiqua" w:hAnsi="Book Antiqua" w:cs="宋体"/>
          <w:kern w:val="0"/>
          <w:sz w:val="24"/>
          <w:szCs w:val="24"/>
        </w:rPr>
        <w:t>leukemias</w:t>
      </w:r>
      <w:proofErr w:type="spellEnd"/>
      <w:r w:rsidRPr="006276C3">
        <w:rPr>
          <w:rFonts w:ascii="Book Antiqua" w:hAnsi="Book Antiqua" w:cs="宋体"/>
          <w:kern w:val="0"/>
          <w:sz w:val="24"/>
          <w:szCs w:val="24"/>
        </w:rPr>
        <w:t>. </w:t>
      </w:r>
      <w:r w:rsidRPr="006276C3">
        <w:rPr>
          <w:rFonts w:ascii="Book Antiqua" w:hAnsi="Book Antiqua" w:cs="宋体"/>
          <w:i/>
          <w:iCs/>
          <w:kern w:val="0"/>
          <w:sz w:val="24"/>
          <w:szCs w:val="24"/>
        </w:rPr>
        <w:t>Leukemia</w:t>
      </w:r>
      <w:r w:rsidRPr="006276C3">
        <w:rPr>
          <w:rFonts w:ascii="Book Antiqua" w:hAnsi="Book Antiqua" w:cs="宋体"/>
          <w:kern w:val="0"/>
          <w:sz w:val="24"/>
          <w:szCs w:val="24"/>
        </w:rPr>
        <w:t> 2007; </w:t>
      </w:r>
      <w:r w:rsidRPr="006276C3">
        <w:rPr>
          <w:rFonts w:ascii="Book Antiqua" w:hAnsi="Book Antiqua" w:cs="宋体"/>
          <w:b/>
          <w:bCs/>
          <w:kern w:val="0"/>
          <w:sz w:val="24"/>
          <w:szCs w:val="24"/>
        </w:rPr>
        <w:t>21</w:t>
      </w:r>
      <w:r w:rsidRPr="006276C3">
        <w:rPr>
          <w:rFonts w:ascii="Book Antiqua" w:hAnsi="Book Antiqua" w:cs="宋体"/>
          <w:kern w:val="0"/>
          <w:sz w:val="24"/>
          <w:szCs w:val="24"/>
        </w:rPr>
        <w:t>: 824-827 [PMID: 17268530 DOI: 10.1038/sj.leu.2404525]</w:t>
      </w:r>
    </w:p>
    <w:p w:rsidR="00D806CD" w:rsidRPr="006276C3" w:rsidRDefault="00D806CD" w:rsidP="00D806CD">
      <w:pPr>
        <w:widowControl/>
        <w:spacing w:line="360" w:lineRule="auto"/>
        <w:rPr>
          <w:rFonts w:ascii="Book Antiqua" w:hAnsi="Book Antiqua" w:cs="宋体"/>
          <w:kern w:val="0"/>
          <w:sz w:val="24"/>
          <w:szCs w:val="24"/>
        </w:rPr>
      </w:pPr>
      <w:r w:rsidRPr="006276C3">
        <w:rPr>
          <w:rFonts w:ascii="Book Antiqua" w:hAnsi="Book Antiqua" w:cs="宋体"/>
          <w:kern w:val="0"/>
          <w:sz w:val="24"/>
          <w:szCs w:val="24"/>
        </w:rPr>
        <w:t>17 </w:t>
      </w:r>
      <w:proofErr w:type="spellStart"/>
      <w:r w:rsidRPr="006276C3">
        <w:rPr>
          <w:rFonts w:ascii="Book Antiqua" w:hAnsi="Book Antiqua" w:cs="宋体"/>
          <w:b/>
          <w:bCs/>
          <w:kern w:val="0"/>
          <w:sz w:val="24"/>
          <w:szCs w:val="24"/>
        </w:rPr>
        <w:t>Poveda</w:t>
      </w:r>
      <w:proofErr w:type="spellEnd"/>
      <w:r w:rsidRPr="006276C3">
        <w:rPr>
          <w:rFonts w:ascii="Book Antiqua" w:hAnsi="Book Antiqua" w:cs="宋体"/>
          <w:b/>
          <w:bCs/>
          <w:kern w:val="0"/>
          <w:sz w:val="24"/>
          <w:szCs w:val="24"/>
        </w:rPr>
        <w:t xml:space="preserve"> A</w:t>
      </w:r>
      <w:r w:rsidRPr="006276C3">
        <w:rPr>
          <w:rFonts w:ascii="Book Antiqua" w:hAnsi="Book Antiqua" w:cs="宋体"/>
          <w:kern w:val="0"/>
          <w:sz w:val="24"/>
          <w:szCs w:val="24"/>
        </w:rPr>
        <w:t xml:space="preserve">, del </w:t>
      </w:r>
      <w:proofErr w:type="spellStart"/>
      <w:r w:rsidRPr="006276C3">
        <w:rPr>
          <w:rFonts w:ascii="Book Antiqua" w:hAnsi="Book Antiqua" w:cs="宋体"/>
          <w:kern w:val="0"/>
          <w:sz w:val="24"/>
          <w:szCs w:val="24"/>
        </w:rPr>
        <w:t>Muro</w:t>
      </w:r>
      <w:proofErr w:type="spellEnd"/>
      <w:r w:rsidRPr="006276C3">
        <w:rPr>
          <w:rFonts w:ascii="Book Antiqua" w:hAnsi="Book Antiqua" w:cs="宋体"/>
          <w:kern w:val="0"/>
          <w:sz w:val="24"/>
          <w:szCs w:val="24"/>
        </w:rPr>
        <w:t xml:space="preserve"> XG, </w:t>
      </w:r>
      <w:proofErr w:type="spellStart"/>
      <w:r w:rsidRPr="006276C3">
        <w:rPr>
          <w:rFonts w:ascii="Book Antiqua" w:hAnsi="Book Antiqua" w:cs="宋体"/>
          <w:kern w:val="0"/>
          <w:sz w:val="24"/>
          <w:szCs w:val="24"/>
        </w:rPr>
        <w:t>López</w:t>
      </w:r>
      <w:proofErr w:type="spellEnd"/>
      <w:r w:rsidRPr="006276C3">
        <w:rPr>
          <w:rFonts w:ascii="Book Antiqua" w:hAnsi="Book Antiqua" w:cs="宋体"/>
          <w:kern w:val="0"/>
          <w:sz w:val="24"/>
          <w:szCs w:val="24"/>
        </w:rPr>
        <w:t xml:space="preserve">-Guerrero JA, </w:t>
      </w:r>
      <w:proofErr w:type="spellStart"/>
      <w:r w:rsidRPr="006276C3">
        <w:rPr>
          <w:rFonts w:ascii="Book Antiqua" w:hAnsi="Book Antiqua" w:cs="宋体"/>
          <w:kern w:val="0"/>
          <w:sz w:val="24"/>
          <w:szCs w:val="24"/>
        </w:rPr>
        <w:t>Martínez</w:t>
      </w:r>
      <w:proofErr w:type="spellEnd"/>
      <w:r w:rsidRPr="006276C3">
        <w:rPr>
          <w:rFonts w:ascii="Book Antiqua" w:hAnsi="Book Antiqua" w:cs="宋体"/>
          <w:kern w:val="0"/>
          <w:sz w:val="24"/>
          <w:szCs w:val="24"/>
        </w:rPr>
        <w:t xml:space="preserve"> V, Romero I, </w:t>
      </w:r>
      <w:proofErr w:type="spellStart"/>
      <w:r w:rsidRPr="006276C3">
        <w:rPr>
          <w:rFonts w:ascii="Book Antiqua" w:hAnsi="Book Antiqua" w:cs="宋体"/>
          <w:kern w:val="0"/>
          <w:sz w:val="24"/>
          <w:szCs w:val="24"/>
        </w:rPr>
        <w:t>Valverde</w:t>
      </w:r>
      <w:proofErr w:type="spellEnd"/>
      <w:r w:rsidRPr="006276C3">
        <w:rPr>
          <w:rFonts w:ascii="Book Antiqua" w:hAnsi="Book Antiqua" w:cs="宋体"/>
          <w:kern w:val="0"/>
          <w:sz w:val="24"/>
          <w:szCs w:val="24"/>
        </w:rPr>
        <w:t xml:space="preserve"> C, </w:t>
      </w:r>
      <w:proofErr w:type="spellStart"/>
      <w:r w:rsidRPr="006276C3">
        <w:rPr>
          <w:rFonts w:ascii="Book Antiqua" w:hAnsi="Book Antiqua" w:cs="宋体"/>
          <w:kern w:val="0"/>
          <w:sz w:val="24"/>
          <w:szCs w:val="24"/>
        </w:rPr>
        <w:t>Cubedo</w:t>
      </w:r>
      <w:proofErr w:type="spellEnd"/>
      <w:r w:rsidRPr="006276C3">
        <w:rPr>
          <w:rFonts w:ascii="Book Antiqua" w:hAnsi="Book Antiqua" w:cs="宋体"/>
          <w:kern w:val="0"/>
          <w:sz w:val="24"/>
          <w:szCs w:val="24"/>
        </w:rPr>
        <w:t xml:space="preserve"> R, Martín-</w:t>
      </w:r>
      <w:proofErr w:type="spellStart"/>
      <w:r w:rsidRPr="006276C3">
        <w:rPr>
          <w:rFonts w:ascii="Book Antiqua" w:hAnsi="Book Antiqua" w:cs="宋体"/>
          <w:kern w:val="0"/>
          <w:sz w:val="24"/>
          <w:szCs w:val="24"/>
        </w:rPr>
        <w:t>Broto</w:t>
      </w:r>
      <w:proofErr w:type="spellEnd"/>
      <w:r w:rsidRPr="006276C3">
        <w:rPr>
          <w:rFonts w:ascii="Book Antiqua" w:hAnsi="Book Antiqua" w:cs="宋体"/>
          <w:kern w:val="0"/>
          <w:sz w:val="24"/>
          <w:szCs w:val="24"/>
        </w:rPr>
        <w:t xml:space="preserve"> J. GEIS 2013 guidelines for gastrointestinal sarcomas (GIST). </w:t>
      </w:r>
      <w:r w:rsidRPr="006276C3">
        <w:rPr>
          <w:rFonts w:ascii="Book Antiqua" w:hAnsi="Book Antiqua" w:cs="宋体"/>
          <w:i/>
          <w:iCs/>
          <w:kern w:val="0"/>
          <w:sz w:val="24"/>
          <w:szCs w:val="24"/>
        </w:rPr>
        <w:t xml:space="preserve">Cancer </w:t>
      </w:r>
      <w:proofErr w:type="spellStart"/>
      <w:r w:rsidRPr="006276C3">
        <w:rPr>
          <w:rFonts w:ascii="Book Antiqua" w:hAnsi="Book Antiqua" w:cs="宋体"/>
          <w:i/>
          <w:iCs/>
          <w:kern w:val="0"/>
          <w:sz w:val="24"/>
          <w:szCs w:val="24"/>
        </w:rPr>
        <w:t>Chemother</w:t>
      </w:r>
      <w:proofErr w:type="spellEnd"/>
      <w:r w:rsidRPr="006276C3">
        <w:rPr>
          <w:rFonts w:ascii="Book Antiqua" w:hAnsi="Book Antiqua" w:cs="宋体"/>
          <w:i/>
          <w:iCs/>
          <w:kern w:val="0"/>
          <w:sz w:val="24"/>
          <w:szCs w:val="24"/>
        </w:rPr>
        <w:t xml:space="preserve"> </w:t>
      </w:r>
      <w:proofErr w:type="spellStart"/>
      <w:r w:rsidRPr="006276C3">
        <w:rPr>
          <w:rFonts w:ascii="Book Antiqua" w:hAnsi="Book Antiqua" w:cs="宋体"/>
          <w:i/>
          <w:iCs/>
          <w:kern w:val="0"/>
          <w:sz w:val="24"/>
          <w:szCs w:val="24"/>
        </w:rPr>
        <w:t>Pharmacol</w:t>
      </w:r>
      <w:proofErr w:type="spellEnd"/>
      <w:r w:rsidRPr="006276C3">
        <w:rPr>
          <w:rFonts w:ascii="Book Antiqua" w:hAnsi="Book Antiqua" w:cs="宋体"/>
          <w:kern w:val="0"/>
          <w:sz w:val="24"/>
          <w:szCs w:val="24"/>
        </w:rPr>
        <w:t> 2014; </w:t>
      </w:r>
      <w:r w:rsidRPr="006276C3">
        <w:rPr>
          <w:rFonts w:ascii="Book Antiqua" w:hAnsi="Book Antiqua" w:cs="宋体"/>
          <w:b/>
          <w:bCs/>
          <w:kern w:val="0"/>
          <w:sz w:val="24"/>
          <w:szCs w:val="24"/>
        </w:rPr>
        <w:t>74</w:t>
      </w:r>
      <w:r w:rsidRPr="006276C3">
        <w:rPr>
          <w:rFonts w:ascii="Book Antiqua" w:hAnsi="Book Antiqua" w:cs="宋体"/>
          <w:kern w:val="0"/>
          <w:sz w:val="24"/>
          <w:szCs w:val="24"/>
        </w:rPr>
        <w:t>: 883-898 [PMID: 25193432 DOI: 10.1007/s00280-014-2547-0]</w:t>
      </w:r>
    </w:p>
    <w:p w:rsidR="00D806CD" w:rsidRPr="006276C3" w:rsidRDefault="00D806CD" w:rsidP="00D806CD">
      <w:pPr>
        <w:widowControl/>
        <w:spacing w:line="360" w:lineRule="auto"/>
        <w:rPr>
          <w:rFonts w:ascii="Book Antiqua" w:hAnsi="Book Antiqua" w:cs="宋体"/>
          <w:kern w:val="0"/>
          <w:sz w:val="24"/>
          <w:szCs w:val="24"/>
        </w:rPr>
      </w:pPr>
      <w:r w:rsidRPr="006276C3">
        <w:rPr>
          <w:rFonts w:ascii="Book Antiqua" w:hAnsi="Book Antiqua" w:cs="宋体"/>
          <w:kern w:val="0"/>
          <w:sz w:val="24"/>
          <w:szCs w:val="24"/>
        </w:rPr>
        <w:t xml:space="preserve">18 </w:t>
      </w:r>
      <w:r w:rsidRPr="006276C3">
        <w:rPr>
          <w:rFonts w:ascii="Book Antiqua" w:hAnsi="Book Antiqua"/>
          <w:b/>
          <w:noProof/>
          <w:color w:val="000000" w:themeColor="text1"/>
          <w:sz w:val="24"/>
          <w:szCs w:val="24"/>
        </w:rPr>
        <w:t>Miettinen M</w:t>
      </w:r>
      <w:r w:rsidRPr="006276C3">
        <w:rPr>
          <w:rFonts w:ascii="Book Antiqua" w:hAnsi="Book Antiqua"/>
          <w:noProof/>
          <w:color w:val="000000" w:themeColor="text1"/>
          <w:sz w:val="24"/>
          <w:szCs w:val="24"/>
        </w:rPr>
        <w:t>, Lasota J. Gastrointestinal stromal tumors: pathology and prognosis at different sites.</w:t>
      </w:r>
      <w:r w:rsidRPr="006276C3">
        <w:rPr>
          <w:rFonts w:ascii="Book Antiqua" w:hAnsi="Book Antiqua"/>
          <w:i/>
          <w:noProof/>
          <w:color w:val="000000" w:themeColor="text1"/>
          <w:sz w:val="24"/>
          <w:szCs w:val="24"/>
        </w:rPr>
        <w:t xml:space="preserve"> Semin Diagn Pathol </w:t>
      </w:r>
      <w:r w:rsidRPr="006276C3">
        <w:rPr>
          <w:rFonts w:ascii="Book Antiqua" w:hAnsi="Book Antiqua"/>
          <w:noProof/>
          <w:color w:val="000000" w:themeColor="text1"/>
          <w:sz w:val="24"/>
          <w:szCs w:val="24"/>
        </w:rPr>
        <w:t xml:space="preserve">2006; </w:t>
      </w:r>
      <w:r w:rsidRPr="006276C3">
        <w:rPr>
          <w:rFonts w:ascii="Book Antiqua" w:hAnsi="Book Antiqua"/>
          <w:b/>
          <w:noProof/>
          <w:color w:val="000000" w:themeColor="text1"/>
          <w:sz w:val="24"/>
          <w:szCs w:val="24"/>
        </w:rPr>
        <w:t>23</w:t>
      </w:r>
      <w:r w:rsidRPr="006276C3">
        <w:rPr>
          <w:rFonts w:ascii="Book Antiqua" w:hAnsi="Book Antiqua"/>
          <w:noProof/>
          <w:color w:val="000000" w:themeColor="text1"/>
          <w:sz w:val="24"/>
          <w:szCs w:val="24"/>
        </w:rPr>
        <w:t>: 70-83 [PMID: 17193820]</w:t>
      </w:r>
    </w:p>
    <w:p w:rsidR="00D806CD" w:rsidRPr="006276C3" w:rsidRDefault="00D806CD" w:rsidP="00D806CD">
      <w:pPr>
        <w:widowControl/>
        <w:spacing w:line="360" w:lineRule="auto"/>
        <w:rPr>
          <w:rFonts w:ascii="Book Antiqua" w:hAnsi="Book Antiqua" w:cs="宋体"/>
          <w:kern w:val="0"/>
          <w:sz w:val="24"/>
          <w:szCs w:val="24"/>
        </w:rPr>
      </w:pPr>
      <w:proofErr w:type="gramStart"/>
      <w:r w:rsidRPr="006276C3">
        <w:rPr>
          <w:rFonts w:ascii="Book Antiqua" w:hAnsi="Book Antiqua" w:cs="宋体"/>
          <w:kern w:val="0"/>
          <w:sz w:val="24"/>
          <w:szCs w:val="24"/>
        </w:rPr>
        <w:t>19 </w:t>
      </w:r>
      <w:r w:rsidRPr="006276C3">
        <w:rPr>
          <w:rFonts w:ascii="Book Antiqua" w:hAnsi="Book Antiqua" w:cs="宋体"/>
          <w:b/>
          <w:bCs/>
          <w:kern w:val="0"/>
          <w:sz w:val="24"/>
          <w:szCs w:val="24"/>
        </w:rPr>
        <w:t>Joensuu H</w:t>
      </w:r>
      <w:r w:rsidRPr="006276C3">
        <w:rPr>
          <w:rFonts w:ascii="Book Antiqua" w:hAnsi="Book Antiqua" w:cs="宋体"/>
          <w:kern w:val="0"/>
          <w:sz w:val="24"/>
          <w:szCs w:val="24"/>
        </w:rPr>
        <w:t>. Risk stratification of patients</w:t>
      </w:r>
      <w:proofErr w:type="gramEnd"/>
      <w:r w:rsidRPr="006276C3">
        <w:rPr>
          <w:rFonts w:ascii="Book Antiqua" w:hAnsi="Book Antiqua" w:cs="宋体"/>
          <w:kern w:val="0"/>
          <w:sz w:val="24"/>
          <w:szCs w:val="24"/>
        </w:rPr>
        <w:t xml:space="preserve"> diagnosed with gastrointestinal stromal tumor. </w:t>
      </w:r>
      <w:r w:rsidRPr="006276C3">
        <w:rPr>
          <w:rFonts w:ascii="Book Antiqua" w:hAnsi="Book Antiqua" w:cs="宋体"/>
          <w:i/>
          <w:iCs/>
          <w:kern w:val="0"/>
          <w:sz w:val="24"/>
          <w:szCs w:val="24"/>
        </w:rPr>
        <w:t xml:space="preserve">Hum </w:t>
      </w:r>
      <w:proofErr w:type="spellStart"/>
      <w:r w:rsidRPr="006276C3">
        <w:rPr>
          <w:rFonts w:ascii="Book Antiqua" w:hAnsi="Book Antiqua" w:cs="宋体"/>
          <w:i/>
          <w:iCs/>
          <w:kern w:val="0"/>
          <w:sz w:val="24"/>
          <w:szCs w:val="24"/>
        </w:rPr>
        <w:t>Pathol</w:t>
      </w:r>
      <w:proofErr w:type="spellEnd"/>
      <w:r w:rsidRPr="006276C3">
        <w:rPr>
          <w:rFonts w:ascii="Book Antiqua" w:hAnsi="Book Antiqua" w:cs="宋体"/>
          <w:kern w:val="0"/>
          <w:sz w:val="24"/>
          <w:szCs w:val="24"/>
        </w:rPr>
        <w:t> 2008; </w:t>
      </w:r>
      <w:r w:rsidRPr="006276C3">
        <w:rPr>
          <w:rFonts w:ascii="Book Antiqua" w:hAnsi="Book Antiqua" w:cs="宋体"/>
          <w:b/>
          <w:bCs/>
          <w:kern w:val="0"/>
          <w:sz w:val="24"/>
          <w:szCs w:val="24"/>
        </w:rPr>
        <w:t>39</w:t>
      </w:r>
      <w:r w:rsidRPr="006276C3">
        <w:rPr>
          <w:rFonts w:ascii="Book Antiqua" w:hAnsi="Book Antiqua" w:cs="宋体"/>
          <w:kern w:val="0"/>
          <w:sz w:val="24"/>
          <w:szCs w:val="24"/>
        </w:rPr>
        <w:t>: 1411-1419 [PMID: 18774375 DOI: 10.1016/j.humpath.2008.06.025]</w:t>
      </w:r>
    </w:p>
    <w:p w:rsidR="00D806CD" w:rsidRPr="006276C3" w:rsidRDefault="00D806CD" w:rsidP="00D806CD">
      <w:pPr>
        <w:widowControl/>
        <w:spacing w:line="360" w:lineRule="auto"/>
        <w:rPr>
          <w:rFonts w:ascii="Book Antiqua" w:hAnsi="Book Antiqua" w:cs="宋体"/>
          <w:kern w:val="0"/>
          <w:sz w:val="24"/>
          <w:szCs w:val="24"/>
        </w:rPr>
      </w:pPr>
      <w:r w:rsidRPr="006276C3">
        <w:rPr>
          <w:rFonts w:ascii="Book Antiqua" w:hAnsi="Book Antiqua" w:cs="宋体"/>
          <w:kern w:val="0"/>
          <w:sz w:val="24"/>
          <w:szCs w:val="24"/>
        </w:rPr>
        <w:t>20 </w:t>
      </w:r>
      <w:r w:rsidRPr="006276C3">
        <w:rPr>
          <w:rFonts w:ascii="Book Antiqua" w:hAnsi="Book Antiqua" w:cs="宋体"/>
          <w:b/>
          <w:bCs/>
          <w:kern w:val="0"/>
          <w:sz w:val="24"/>
          <w:szCs w:val="24"/>
        </w:rPr>
        <w:t>Gold JS</w:t>
      </w:r>
      <w:r w:rsidRPr="006276C3">
        <w:rPr>
          <w:rFonts w:ascii="Book Antiqua" w:hAnsi="Book Antiqua" w:cs="宋体"/>
          <w:kern w:val="0"/>
          <w:sz w:val="24"/>
          <w:szCs w:val="24"/>
        </w:rPr>
        <w:t xml:space="preserve">, </w:t>
      </w:r>
      <w:proofErr w:type="spellStart"/>
      <w:r w:rsidRPr="006276C3">
        <w:rPr>
          <w:rFonts w:ascii="Book Antiqua" w:hAnsi="Book Antiqua" w:cs="宋体"/>
          <w:kern w:val="0"/>
          <w:sz w:val="24"/>
          <w:szCs w:val="24"/>
        </w:rPr>
        <w:t>Gönen</w:t>
      </w:r>
      <w:proofErr w:type="spellEnd"/>
      <w:r w:rsidRPr="006276C3">
        <w:rPr>
          <w:rFonts w:ascii="Book Antiqua" w:hAnsi="Book Antiqua" w:cs="宋体"/>
          <w:kern w:val="0"/>
          <w:sz w:val="24"/>
          <w:szCs w:val="24"/>
        </w:rPr>
        <w:t xml:space="preserve"> M, Gutiérrez A, </w:t>
      </w:r>
      <w:proofErr w:type="spellStart"/>
      <w:r w:rsidRPr="006276C3">
        <w:rPr>
          <w:rFonts w:ascii="Book Antiqua" w:hAnsi="Book Antiqua" w:cs="宋体"/>
          <w:kern w:val="0"/>
          <w:sz w:val="24"/>
          <w:szCs w:val="24"/>
        </w:rPr>
        <w:t>Broto</w:t>
      </w:r>
      <w:proofErr w:type="spellEnd"/>
      <w:r w:rsidRPr="006276C3">
        <w:rPr>
          <w:rFonts w:ascii="Book Antiqua" w:hAnsi="Book Antiqua" w:cs="宋体"/>
          <w:kern w:val="0"/>
          <w:sz w:val="24"/>
          <w:szCs w:val="24"/>
        </w:rPr>
        <w:t xml:space="preserve"> JM, </w:t>
      </w:r>
      <w:proofErr w:type="spellStart"/>
      <w:r w:rsidRPr="006276C3">
        <w:rPr>
          <w:rFonts w:ascii="Book Antiqua" w:hAnsi="Book Antiqua" w:cs="宋体"/>
          <w:kern w:val="0"/>
          <w:sz w:val="24"/>
          <w:szCs w:val="24"/>
        </w:rPr>
        <w:t>García</w:t>
      </w:r>
      <w:proofErr w:type="spellEnd"/>
      <w:r w:rsidRPr="006276C3">
        <w:rPr>
          <w:rFonts w:ascii="Book Antiqua" w:hAnsi="Book Antiqua" w:cs="宋体"/>
          <w:kern w:val="0"/>
          <w:sz w:val="24"/>
          <w:szCs w:val="24"/>
        </w:rPr>
        <w:t>-del-</w:t>
      </w:r>
      <w:proofErr w:type="spellStart"/>
      <w:r w:rsidRPr="006276C3">
        <w:rPr>
          <w:rFonts w:ascii="Book Antiqua" w:hAnsi="Book Antiqua" w:cs="宋体"/>
          <w:kern w:val="0"/>
          <w:sz w:val="24"/>
          <w:szCs w:val="24"/>
        </w:rPr>
        <w:t>Muro</w:t>
      </w:r>
      <w:proofErr w:type="spellEnd"/>
      <w:r w:rsidRPr="006276C3">
        <w:rPr>
          <w:rFonts w:ascii="Book Antiqua" w:hAnsi="Book Antiqua" w:cs="宋体"/>
          <w:kern w:val="0"/>
          <w:sz w:val="24"/>
          <w:szCs w:val="24"/>
        </w:rPr>
        <w:t xml:space="preserve"> X, </w:t>
      </w:r>
      <w:proofErr w:type="spellStart"/>
      <w:r w:rsidRPr="006276C3">
        <w:rPr>
          <w:rFonts w:ascii="Book Antiqua" w:hAnsi="Book Antiqua" w:cs="宋体"/>
          <w:kern w:val="0"/>
          <w:sz w:val="24"/>
          <w:szCs w:val="24"/>
        </w:rPr>
        <w:t>Smyrk</w:t>
      </w:r>
      <w:proofErr w:type="spellEnd"/>
      <w:r w:rsidRPr="006276C3">
        <w:rPr>
          <w:rFonts w:ascii="Book Antiqua" w:hAnsi="Book Antiqua" w:cs="宋体"/>
          <w:kern w:val="0"/>
          <w:sz w:val="24"/>
          <w:szCs w:val="24"/>
        </w:rPr>
        <w:t xml:space="preserve"> TC, Maki RG, Singer S, Brennan MF, </w:t>
      </w:r>
      <w:proofErr w:type="spellStart"/>
      <w:r w:rsidRPr="006276C3">
        <w:rPr>
          <w:rFonts w:ascii="Book Antiqua" w:hAnsi="Book Antiqua" w:cs="宋体"/>
          <w:kern w:val="0"/>
          <w:sz w:val="24"/>
          <w:szCs w:val="24"/>
        </w:rPr>
        <w:t>Antonescu</w:t>
      </w:r>
      <w:proofErr w:type="spellEnd"/>
      <w:r w:rsidRPr="006276C3">
        <w:rPr>
          <w:rFonts w:ascii="Book Antiqua" w:hAnsi="Book Antiqua" w:cs="宋体"/>
          <w:kern w:val="0"/>
          <w:sz w:val="24"/>
          <w:szCs w:val="24"/>
        </w:rPr>
        <w:t xml:space="preserve"> CR, Donohue JH, </w:t>
      </w:r>
      <w:proofErr w:type="spellStart"/>
      <w:r w:rsidRPr="006276C3">
        <w:rPr>
          <w:rFonts w:ascii="Book Antiqua" w:hAnsi="Book Antiqua" w:cs="宋体"/>
          <w:kern w:val="0"/>
          <w:sz w:val="24"/>
          <w:szCs w:val="24"/>
        </w:rPr>
        <w:t>DeMatteo</w:t>
      </w:r>
      <w:proofErr w:type="spellEnd"/>
      <w:r w:rsidRPr="006276C3">
        <w:rPr>
          <w:rFonts w:ascii="Book Antiqua" w:hAnsi="Book Antiqua" w:cs="宋体"/>
          <w:kern w:val="0"/>
          <w:sz w:val="24"/>
          <w:szCs w:val="24"/>
        </w:rPr>
        <w:t xml:space="preserve"> RP. Development and validation of a prognostic nomogram for recurrence-free survival after complete surgical resection of </w:t>
      </w:r>
      <w:proofErr w:type="spellStart"/>
      <w:r w:rsidRPr="006276C3">
        <w:rPr>
          <w:rFonts w:ascii="Book Antiqua" w:hAnsi="Book Antiqua" w:cs="宋体"/>
          <w:kern w:val="0"/>
          <w:sz w:val="24"/>
          <w:szCs w:val="24"/>
        </w:rPr>
        <w:t>localised</w:t>
      </w:r>
      <w:proofErr w:type="spellEnd"/>
      <w:r w:rsidRPr="006276C3">
        <w:rPr>
          <w:rFonts w:ascii="Book Antiqua" w:hAnsi="Book Antiqua" w:cs="宋体"/>
          <w:kern w:val="0"/>
          <w:sz w:val="24"/>
          <w:szCs w:val="24"/>
        </w:rPr>
        <w:t xml:space="preserve"> primary gastrointestinal stromal </w:t>
      </w:r>
      <w:proofErr w:type="spellStart"/>
      <w:r w:rsidRPr="006276C3">
        <w:rPr>
          <w:rFonts w:ascii="Book Antiqua" w:hAnsi="Book Antiqua" w:cs="宋体"/>
          <w:kern w:val="0"/>
          <w:sz w:val="24"/>
          <w:szCs w:val="24"/>
        </w:rPr>
        <w:t>tumour</w:t>
      </w:r>
      <w:proofErr w:type="spellEnd"/>
      <w:r w:rsidRPr="006276C3">
        <w:rPr>
          <w:rFonts w:ascii="Book Antiqua" w:hAnsi="Book Antiqua" w:cs="宋体"/>
          <w:kern w:val="0"/>
          <w:sz w:val="24"/>
          <w:szCs w:val="24"/>
        </w:rPr>
        <w:t>: a retrospective analysis. </w:t>
      </w:r>
      <w:r w:rsidRPr="006276C3">
        <w:rPr>
          <w:rFonts w:ascii="Book Antiqua" w:hAnsi="Book Antiqua" w:cs="宋体"/>
          <w:i/>
          <w:iCs/>
          <w:kern w:val="0"/>
          <w:sz w:val="24"/>
          <w:szCs w:val="24"/>
        </w:rPr>
        <w:t xml:space="preserve">Lancet </w:t>
      </w:r>
      <w:proofErr w:type="spellStart"/>
      <w:r w:rsidRPr="006276C3">
        <w:rPr>
          <w:rFonts w:ascii="Book Antiqua" w:hAnsi="Book Antiqua" w:cs="宋体"/>
          <w:i/>
          <w:iCs/>
          <w:kern w:val="0"/>
          <w:sz w:val="24"/>
          <w:szCs w:val="24"/>
        </w:rPr>
        <w:t>Oncol</w:t>
      </w:r>
      <w:proofErr w:type="spellEnd"/>
      <w:r w:rsidRPr="006276C3">
        <w:rPr>
          <w:rFonts w:ascii="Book Antiqua" w:hAnsi="Book Antiqua" w:cs="宋体"/>
          <w:kern w:val="0"/>
          <w:sz w:val="24"/>
          <w:szCs w:val="24"/>
        </w:rPr>
        <w:t> 2009; </w:t>
      </w:r>
      <w:r w:rsidRPr="006276C3">
        <w:rPr>
          <w:rFonts w:ascii="Book Antiqua" w:hAnsi="Book Antiqua" w:cs="宋体"/>
          <w:b/>
          <w:bCs/>
          <w:kern w:val="0"/>
          <w:sz w:val="24"/>
          <w:szCs w:val="24"/>
        </w:rPr>
        <w:t>10</w:t>
      </w:r>
      <w:r w:rsidRPr="006276C3">
        <w:rPr>
          <w:rFonts w:ascii="Book Antiqua" w:hAnsi="Book Antiqua" w:cs="宋体"/>
          <w:kern w:val="0"/>
          <w:sz w:val="24"/>
          <w:szCs w:val="24"/>
        </w:rPr>
        <w:t>: 1045-1052 [PMID: 19793678 DOI: 10.1016/S1470-2045(09)70242-6]</w:t>
      </w:r>
    </w:p>
    <w:p w:rsidR="00D806CD" w:rsidRPr="006276C3" w:rsidRDefault="00D806CD" w:rsidP="00D806CD">
      <w:pPr>
        <w:widowControl/>
        <w:spacing w:line="360" w:lineRule="auto"/>
        <w:rPr>
          <w:rFonts w:ascii="Book Antiqua" w:hAnsi="Book Antiqua" w:cs="宋体"/>
          <w:kern w:val="0"/>
          <w:sz w:val="24"/>
          <w:szCs w:val="24"/>
        </w:rPr>
      </w:pPr>
      <w:r w:rsidRPr="006276C3">
        <w:rPr>
          <w:rFonts w:ascii="Book Antiqua" w:hAnsi="Book Antiqua" w:cs="宋体"/>
          <w:kern w:val="0"/>
          <w:sz w:val="24"/>
          <w:szCs w:val="24"/>
        </w:rPr>
        <w:lastRenderedPageBreak/>
        <w:t>21 </w:t>
      </w:r>
      <w:r w:rsidRPr="006276C3">
        <w:rPr>
          <w:rFonts w:ascii="Book Antiqua" w:hAnsi="Book Antiqua" w:cs="宋体"/>
          <w:b/>
          <w:bCs/>
          <w:kern w:val="0"/>
          <w:sz w:val="24"/>
          <w:szCs w:val="24"/>
        </w:rPr>
        <w:t>Joensuu H</w:t>
      </w:r>
      <w:r w:rsidRPr="006276C3">
        <w:rPr>
          <w:rFonts w:ascii="Book Antiqua" w:hAnsi="Book Antiqua" w:cs="宋体"/>
          <w:kern w:val="0"/>
          <w:sz w:val="24"/>
          <w:szCs w:val="24"/>
        </w:rPr>
        <w:t xml:space="preserve">, </w:t>
      </w:r>
      <w:proofErr w:type="spellStart"/>
      <w:r w:rsidRPr="006276C3">
        <w:rPr>
          <w:rFonts w:ascii="Book Antiqua" w:hAnsi="Book Antiqua" w:cs="宋体"/>
          <w:kern w:val="0"/>
          <w:sz w:val="24"/>
          <w:szCs w:val="24"/>
        </w:rPr>
        <w:t>Vehtari</w:t>
      </w:r>
      <w:proofErr w:type="spellEnd"/>
      <w:r w:rsidRPr="006276C3">
        <w:rPr>
          <w:rFonts w:ascii="Book Antiqua" w:hAnsi="Book Antiqua" w:cs="宋体"/>
          <w:kern w:val="0"/>
          <w:sz w:val="24"/>
          <w:szCs w:val="24"/>
        </w:rPr>
        <w:t xml:space="preserve"> A, </w:t>
      </w:r>
      <w:proofErr w:type="spellStart"/>
      <w:r w:rsidRPr="006276C3">
        <w:rPr>
          <w:rFonts w:ascii="Book Antiqua" w:hAnsi="Book Antiqua" w:cs="宋体"/>
          <w:kern w:val="0"/>
          <w:sz w:val="24"/>
          <w:szCs w:val="24"/>
        </w:rPr>
        <w:t>Riihimäki</w:t>
      </w:r>
      <w:proofErr w:type="spellEnd"/>
      <w:r w:rsidRPr="006276C3">
        <w:rPr>
          <w:rFonts w:ascii="Book Antiqua" w:hAnsi="Book Antiqua" w:cs="宋体"/>
          <w:kern w:val="0"/>
          <w:sz w:val="24"/>
          <w:szCs w:val="24"/>
        </w:rPr>
        <w:t xml:space="preserve"> J, Nishida T, </w:t>
      </w:r>
      <w:proofErr w:type="spellStart"/>
      <w:r w:rsidRPr="006276C3">
        <w:rPr>
          <w:rFonts w:ascii="Book Antiqua" w:hAnsi="Book Antiqua" w:cs="宋体"/>
          <w:kern w:val="0"/>
          <w:sz w:val="24"/>
          <w:szCs w:val="24"/>
        </w:rPr>
        <w:t>Steigen</w:t>
      </w:r>
      <w:proofErr w:type="spellEnd"/>
      <w:r w:rsidRPr="006276C3">
        <w:rPr>
          <w:rFonts w:ascii="Book Antiqua" w:hAnsi="Book Antiqua" w:cs="宋体"/>
          <w:kern w:val="0"/>
          <w:sz w:val="24"/>
          <w:szCs w:val="24"/>
        </w:rPr>
        <w:t xml:space="preserve"> SE, </w:t>
      </w:r>
      <w:proofErr w:type="spellStart"/>
      <w:r w:rsidRPr="006276C3">
        <w:rPr>
          <w:rFonts w:ascii="Book Antiqua" w:hAnsi="Book Antiqua" w:cs="宋体"/>
          <w:kern w:val="0"/>
          <w:sz w:val="24"/>
          <w:szCs w:val="24"/>
        </w:rPr>
        <w:t>Brabec</w:t>
      </w:r>
      <w:proofErr w:type="spellEnd"/>
      <w:r w:rsidRPr="006276C3">
        <w:rPr>
          <w:rFonts w:ascii="Book Antiqua" w:hAnsi="Book Antiqua" w:cs="宋体"/>
          <w:kern w:val="0"/>
          <w:sz w:val="24"/>
          <w:szCs w:val="24"/>
        </w:rPr>
        <w:t xml:space="preserve"> P, Plank L, Nilsson B, </w:t>
      </w:r>
      <w:proofErr w:type="spellStart"/>
      <w:r w:rsidRPr="006276C3">
        <w:rPr>
          <w:rFonts w:ascii="Book Antiqua" w:hAnsi="Book Antiqua" w:cs="宋体"/>
          <w:kern w:val="0"/>
          <w:sz w:val="24"/>
          <w:szCs w:val="24"/>
        </w:rPr>
        <w:t>Cirilli</w:t>
      </w:r>
      <w:proofErr w:type="spellEnd"/>
      <w:r w:rsidRPr="006276C3">
        <w:rPr>
          <w:rFonts w:ascii="Book Antiqua" w:hAnsi="Book Antiqua" w:cs="宋体"/>
          <w:kern w:val="0"/>
          <w:sz w:val="24"/>
          <w:szCs w:val="24"/>
        </w:rPr>
        <w:t xml:space="preserve"> C, </w:t>
      </w:r>
      <w:proofErr w:type="spellStart"/>
      <w:r w:rsidRPr="006276C3">
        <w:rPr>
          <w:rFonts w:ascii="Book Antiqua" w:hAnsi="Book Antiqua" w:cs="宋体"/>
          <w:kern w:val="0"/>
          <w:sz w:val="24"/>
          <w:szCs w:val="24"/>
        </w:rPr>
        <w:t>Braconi</w:t>
      </w:r>
      <w:proofErr w:type="spellEnd"/>
      <w:r w:rsidRPr="006276C3">
        <w:rPr>
          <w:rFonts w:ascii="Book Antiqua" w:hAnsi="Book Antiqua" w:cs="宋体"/>
          <w:kern w:val="0"/>
          <w:sz w:val="24"/>
          <w:szCs w:val="24"/>
        </w:rPr>
        <w:t xml:space="preserve"> C, </w:t>
      </w:r>
      <w:proofErr w:type="spellStart"/>
      <w:r w:rsidRPr="006276C3">
        <w:rPr>
          <w:rFonts w:ascii="Book Antiqua" w:hAnsi="Book Antiqua" w:cs="宋体"/>
          <w:kern w:val="0"/>
          <w:sz w:val="24"/>
          <w:szCs w:val="24"/>
        </w:rPr>
        <w:t>Bordoni</w:t>
      </w:r>
      <w:proofErr w:type="spellEnd"/>
      <w:r w:rsidRPr="006276C3">
        <w:rPr>
          <w:rFonts w:ascii="Book Antiqua" w:hAnsi="Book Antiqua" w:cs="宋体"/>
          <w:kern w:val="0"/>
          <w:sz w:val="24"/>
          <w:szCs w:val="24"/>
        </w:rPr>
        <w:t xml:space="preserve"> A, Magnusson MK, </w:t>
      </w:r>
      <w:proofErr w:type="spellStart"/>
      <w:r w:rsidRPr="006276C3">
        <w:rPr>
          <w:rFonts w:ascii="Book Antiqua" w:hAnsi="Book Antiqua" w:cs="宋体"/>
          <w:kern w:val="0"/>
          <w:sz w:val="24"/>
          <w:szCs w:val="24"/>
        </w:rPr>
        <w:t>Linke</w:t>
      </w:r>
      <w:proofErr w:type="spellEnd"/>
      <w:r w:rsidRPr="006276C3">
        <w:rPr>
          <w:rFonts w:ascii="Book Antiqua" w:hAnsi="Book Antiqua" w:cs="宋体"/>
          <w:kern w:val="0"/>
          <w:sz w:val="24"/>
          <w:szCs w:val="24"/>
        </w:rPr>
        <w:t xml:space="preserve"> Z, </w:t>
      </w:r>
      <w:proofErr w:type="spellStart"/>
      <w:r w:rsidRPr="006276C3">
        <w:rPr>
          <w:rFonts w:ascii="Book Antiqua" w:hAnsi="Book Antiqua" w:cs="宋体"/>
          <w:kern w:val="0"/>
          <w:sz w:val="24"/>
          <w:szCs w:val="24"/>
        </w:rPr>
        <w:t>Sufliarsky</w:t>
      </w:r>
      <w:proofErr w:type="spellEnd"/>
      <w:r w:rsidRPr="006276C3">
        <w:rPr>
          <w:rFonts w:ascii="Book Antiqua" w:hAnsi="Book Antiqua" w:cs="宋体"/>
          <w:kern w:val="0"/>
          <w:sz w:val="24"/>
          <w:szCs w:val="24"/>
        </w:rPr>
        <w:t xml:space="preserve"> J, Federico M, </w:t>
      </w:r>
      <w:proofErr w:type="spellStart"/>
      <w:r w:rsidRPr="006276C3">
        <w:rPr>
          <w:rFonts w:ascii="Book Antiqua" w:hAnsi="Book Antiqua" w:cs="宋体"/>
          <w:kern w:val="0"/>
          <w:sz w:val="24"/>
          <w:szCs w:val="24"/>
        </w:rPr>
        <w:t>Jonasson</w:t>
      </w:r>
      <w:proofErr w:type="spellEnd"/>
      <w:r w:rsidRPr="006276C3">
        <w:rPr>
          <w:rFonts w:ascii="Book Antiqua" w:hAnsi="Book Antiqua" w:cs="宋体"/>
          <w:kern w:val="0"/>
          <w:sz w:val="24"/>
          <w:szCs w:val="24"/>
        </w:rPr>
        <w:t xml:space="preserve"> JG, Dei </w:t>
      </w:r>
      <w:proofErr w:type="spellStart"/>
      <w:r w:rsidRPr="006276C3">
        <w:rPr>
          <w:rFonts w:ascii="Book Antiqua" w:hAnsi="Book Antiqua" w:cs="宋体"/>
          <w:kern w:val="0"/>
          <w:sz w:val="24"/>
          <w:szCs w:val="24"/>
        </w:rPr>
        <w:t>Tos</w:t>
      </w:r>
      <w:proofErr w:type="spellEnd"/>
      <w:r w:rsidRPr="006276C3">
        <w:rPr>
          <w:rFonts w:ascii="Book Antiqua" w:hAnsi="Book Antiqua" w:cs="宋体"/>
          <w:kern w:val="0"/>
          <w:sz w:val="24"/>
          <w:szCs w:val="24"/>
        </w:rPr>
        <w:t xml:space="preserve"> AP, </w:t>
      </w:r>
      <w:proofErr w:type="spellStart"/>
      <w:r w:rsidRPr="006276C3">
        <w:rPr>
          <w:rFonts w:ascii="Book Antiqua" w:hAnsi="Book Antiqua" w:cs="宋体"/>
          <w:kern w:val="0"/>
          <w:sz w:val="24"/>
          <w:szCs w:val="24"/>
        </w:rPr>
        <w:t>Rutkowski</w:t>
      </w:r>
      <w:proofErr w:type="spellEnd"/>
      <w:r w:rsidRPr="006276C3">
        <w:rPr>
          <w:rFonts w:ascii="Book Antiqua" w:hAnsi="Book Antiqua" w:cs="宋体"/>
          <w:kern w:val="0"/>
          <w:sz w:val="24"/>
          <w:szCs w:val="24"/>
        </w:rPr>
        <w:t xml:space="preserve"> P. Risk of recurrence of gastrointestinal stromal </w:t>
      </w:r>
      <w:proofErr w:type="spellStart"/>
      <w:r w:rsidRPr="006276C3">
        <w:rPr>
          <w:rFonts w:ascii="Book Antiqua" w:hAnsi="Book Antiqua" w:cs="宋体"/>
          <w:kern w:val="0"/>
          <w:sz w:val="24"/>
          <w:szCs w:val="24"/>
        </w:rPr>
        <w:t>tumour</w:t>
      </w:r>
      <w:proofErr w:type="spellEnd"/>
      <w:r w:rsidRPr="006276C3">
        <w:rPr>
          <w:rFonts w:ascii="Book Antiqua" w:hAnsi="Book Antiqua" w:cs="宋体"/>
          <w:kern w:val="0"/>
          <w:sz w:val="24"/>
          <w:szCs w:val="24"/>
        </w:rPr>
        <w:t xml:space="preserve"> after surgery: an analysis of pooled population-based cohorts. </w:t>
      </w:r>
      <w:r w:rsidRPr="006276C3">
        <w:rPr>
          <w:rFonts w:ascii="Book Antiqua" w:hAnsi="Book Antiqua" w:cs="宋体"/>
          <w:i/>
          <w:iCs/>
          <w:kern w:val="0"/>
          <w:sz w:val="24"/>
          <w:szCs w:val="24"/>
        </w:rPr>
        <w:t xml:space="preserve">Lancet </w:t>
      </w:r>
      <w:proofErr w:type="spellStart"/>
      <w:r w:rsidRPr="006276C3">
        <w:rPr>
          <w:rFonts w:ascii="Book Antiqua" w:hAnsi="Book Antiqua" w:cs="宋体"/>
          <w:i/>
          <w:iCs/>
          <w:kern w:val="0"/>
          <w:sz w:val="24"/>
          <w:szCs w:val="24"/>
        </w:rPr>
        <w:t>Oncol</w:t>
      </w:r>
      <w:proofErr w:type="spellEnd"/>
      <w:r w:rsidRPr="006276C3">
        <w:rPr>
          <w:rFonts w:ascii="Book Antiqua" w:hAnsi="Book Antiqua" w:cs="宋体"/>
          <w:kern w:val="0"/>
          <w:sz w:val="24"/>
          <w:szCs w:val="24"/>
        </w:rPr>
        <w:t> 2012; </w:t>
      </w:r>
      <w:r w:rsidRPr="006276C3">
        <w:rPr>
          <w:rFonts w:ascii="Book Antiqua" w:hAnsi="Book Antiqua" w:cs="宋体"/>
          <w:b/>
          <w:bCs/>
          <w:kern w:val="0"/>
          <w:sz w:val="24"/>
          <w:szCs w:val="24"/>
        </w:rPr>
        <w:t>13</w:t>
      </w:r>
      <w:r w:rsidRPr="006276C3">
        <w:rPr>
          <w:rFonts w:ascii="Book Antiqua" w:hAnsi="Book Antiqua" w:cs="宋体"/>
          <w:kern w:val="0"/>
          <w:sz w:val="24"/>
          <w:szCs w:val="24"/>
        </w:rPr>
        <w:t>: 265-274 [PMID: 22153892 DOI: 10.1016/S1470-2045(11)70299-6]</w:t>
      </w:r>
    </w:p>
    <w:p w:rsidR="00D806CD" w:rsidRPr="006276C3" w:rsidRDefault="00D806CD" w:rsidP="00D806CD">
      <w:pPr>
        <w:widowControl/>
        <w:spacing w:line="360" w:lineRule="auto"/>
        <w:rPr>
          <w:rFonts w:ascii="Book Antiqua" w:hAnsi="Book Antiqua" w:cs="宋体"/>
          <w:kern w:val="0"/>
          <w:sz w:val="24"/>
          <w:szCs w:val="24"/>
        </w:rPr>
      </w:pPr>
      <w:proofErr w:type="gramStart"/>
      <w:r w:rsidRPr="006276C3">
        <w:rPr>
          <w:rFonts w:ascii="Book Antiqua" w:hAnsi="Book Antiqua" w:cs="宋体"/>
          <w:kern w:val="0"/>
          <w:sz w:val="24"/>
          <w:szCs w:val="24"/>
        </w:rPr>
        <w:t>22 </w:t>
      </w:r>
      <w:r w:rsidRPr="006276C3">
        <w:rPr>
          <w:rFonts w:ascii="Book Antiqua" w:hAnsi="Book Antiqua" w:cs="宋体"/>
          <w:b/>
          <w:bCs/>
          <w:kern w:val="0"/>
          <w:sz w:val="24"/>
          <w:szCs w:val="24"/>
        </w:rPr>
        <w:t>Gal R</w:t>
      </w:r>
      <w:r w:rsidRPr="006276C3">
        <w:rPr>
          <w:rFonts w:ascii="Book Antiqua" w:hAnsi="Book Antiqua" w:cs="宋体"/>
          <w:kern w:val="0"/>
          <w:sz w:val="24"/>
          <w:szCs w:val="24"/>
        </w:rPr>
        <w:t xml:space="preserve">, </w:t>
      </w:r>
      <w:proofErr w:type="spellStart"/>
      <w:r w:rsidRPr="006276C3">
        <w:rPr>
          <w:rFonts w:ascii="Book Antiqua" w:hAnsi="Book Antiqua" w:cs="宋体"/>
          <w:kern w:val="0"/>
          <w:sz w:val="24"/>
          <w:szCs w:val="24"/>
        </w:rPr>
        <w:t>Rath</w:t>
      </w:r>
      <w:proofErr w:type="spellEnd"/>
      <w:r w:rsidRPr="006276C3">
        <w:rPr>
          <w:rFonts w:ascii="Book Antiqua" w:hAnsi="Book Antiqua" w:cs="宋体"/>
          <w:kern w:val="0"/>
          <w:sz w:val="24"/>
          <w:szCs w:val="24"/>
        </w:rPr>
        <w:t xml:space="preserve">-Wolfson L, Rosenblatt Y, Halpern M, Schwartz A, </w:t>
      </w:r>
      <w:proofErr w:type="spellStart"/>
      <w:r w:rsidRPr="006276C3">
        <w:rPr>
          <w:rFonts w:ascii="Book Antiqua" w:hAnsi="Book Antiqua" w:cs="宋体"/>
          <w:kern w:val="0"/>
          <w:sz w:val="24"/>
          <w:szCs w:val="24"/>
        </w:rPr>
        <w:t>Koren</w:t>
      </w:r>
      <w:proofErr w:type="spellEnd"/>
      <w:r w:rsidRPr="006276C3">
        <w:rPr>
          <w:rFonts w:ascii="Book Antiqua" w:hAnsi="Book Antiqua" w:cs="宋体"/>
          <w:kern w:val="0"/>
          <w:sz w:val="24"/>
          <w:szCs w:val="24"/>
        </w:rPr>
        <w:t xml:space="preserve"> R.</w:t>
      </w:r>
      <w:proofErr w:type="gramEnd"/>
      <w:r w:rsidRPr="006276C3">
        <w:rPr>
          <w:rFonts w:ascii="Book Antiqua" w:hAnsi="Book Antiqua" w:cs="宋体"/>
          <w:kern w:val="0"/>
          <w:sz w:val="24"/>
          <w:szCs w:val="24"/>
        </w:rPr>
        <w:t xml:space="preserve"> </w:t>
      </w:r>
      <w:proofErr w:type="gramStart"/>
      <w:r w:rsidRPr="006276C3">
        <w:rPr>
          <w:rFonts w:ascii="Book Antiqua" w:hAnsi="Book Antiqua" w:cs="宋体"/>
          <w:kern w:val="0"/>
          <w:sz w:val="24"/>
          <w:szCs w:val="24"/>
        </w:rPr>
        <w:t>An improved technique for mitosis counting.</w:t>
      </w:r>
      <w:proofErr w:type="gramEnd"/>
      <w:r w:rsidRPr="006276C3">
        <w:rPr>
          <w:rFonts w:ascii="Book Antiqua" w:hAnsi="Book Antiqua" w:cs="宋体"/>
          <w:kern w:val="0"/>
          <w:sz w:val="24"/>
          <w:szCs w:val="24"/>
        </w:rPr>
        <w:t> </w:t>
      </w:r>
      <w:proofErr w:type="spellStart"/>
      <w:r w:rsidRPr="006276C3">
        <w:rPr>
          <w:rFonts w:ascii="Book Antiqua" w:hAnsi="Book Antiqua" w:cs="宋体"/>
          <w:i/>
          <w:iCs/>
          <w:kern w:val="0"/>
          <w:sz w:val="24"/>
          <w:szCs w:val="24"/>
        </w:rPr>
        <w:t>Int</w:t>
      </w:r>
      <w:proofErr w:type="spellEnd"/>
      <w:r w:rsidRPr="006276C3">
        <w:rPr>
          <w:rFonts w:ascii="Book Antiqua" w:hAnsi="Book Antiqua" w:cs="宋体"/>
          <w:i/>
          <w:iCs/>
          <w:kern w:val="0"/>
          <w:sz w:val="24"/>
          <w:szCs w:val="24"/>
        </w:rPr>
        <w:t xml:space="preserve"> J </w:t>
      </w:r>
      <w:proofErr w:type="spellStart"/>
      <w:r w:rsidRPr="006276C3">
        <w:rPr>
          <w:rFonts w:ascii="Book Antiqua" w:hAnsi="Book Antiqua" w:cs="宋体"/>
          <w:i/>
          <w:iCs/>
          <w:kern w:val="0"/>
          <w:sz w:val="24"/>
          <w:szCs w:val="24"/>
        </w:rPr>
        <w:t>Surg</w:t>
      </w:r>
      <w:proofErr w:type="spellEnd"/>
      <w:r w:rsidRPr="006276C3">
        <w:rPr>
          <w:rFonts w:ascii="Book Antiqua" w:hAnsi="Book Antiqua" w:cs="宋体"/>
          <w:i/>
          <w:iCs/>
          <w:kern w:val="0"/>
          <w:sz w:val="24"/>
          <w:szCs w:val="24"/>
        </w:rPr>
        <w:t xml:space="preserve"> </w:t>
      </w:r>
      <w:proofErr w:type="spellStart"/>
      <w:r w:rsidRPr="006276C3">
        <w:rPr>
          <w:rFonts w:ascii="Book Antiqua" w:hAnsi="Book Antiqua" w:cs="宋体"/>
          <w:i/>
          <w:iCs/>
          <w:kern w:val="0"/>
          <w:sz w:val="24"/>
          <w:szCs w:val="24"/>
        </w:rPr>
        <w:t>Pathol</w:t>
      </w:r>
      <w:proofErr w:type="spellEnd"/>
      <w:r w:rsidRPr="006276C3">
        <w:rPr>
          <w:rFonts w:ascii="Book Antiqua" w:hAnsi="Book Antiqua" w:cs="宋体"/>
          <w:kern w:val="0"/>
          <w:sz w:val="24"/>
          <w:szCs w:val="24"/>
        </w:rPr>
        <w:t> 2005; </w:t>
      </w:r>
      <w:r w:rsidRPr="006276C3">
        <w:rPr>
          <w:rFonts w:ascii="Book Antiqua" w:hAnsi="Book Antiqua" w:cs="宋体"/>
          <w:b/>
          <w:bCs/>
          <w:kern w:val="0"/>
          <w:sz w:val="24"/>
          <w:szCs w:val="24"/>
        </w:rPr>
        <w:t>13</w:t>
      </w:r>
      <w:r w:rsidRPr="006276C3">
        <w:rPr>
          <w:rFonts w:ascii="Book Antiqua" w:hAnsi="Book Antiqua" w:cs="宋体"/>
          <w:kern w:val="0"/>
          <w:sz w:val="24"/>
          <w:szCs w:val="24"/>
        </w:rPr>
        <w:t>: 161-165 [PMID: 15864379]</w:t>
      </w:r>
    </w:p>
    <w:p w:rsidR="00D806CD" w:rsidRPr="006276C3" w:rsidRDefault="00D806CD" w:rsidP="00D806CD">
      <w:pPr>
        <w:widowControl/>
        <w:spacing w:line="360" w:lineRule="auto"/>
        <w:rPr>
          <w:rFonts w:ascii="Book Antiqua" w:hAnsi="Book Antiqua" w:cs="宋体"/>
          <w:kern w:val="0"/>
          <w:sz w:val="24"/>
          <w:szCs w:val="24"/>
        </w:rPr>
      </w:pPr>
      <w:r w:rsidRPr="006276C3">
        <w:rPr>
          <w:rFonts w:ascii="Book Antiqua" w:hAnsi="Book Antiqua" w:cs="宋体"/>
          <w:kern w:val="0"/>
          <w:sz w:val="24"/>
          <w:szCs w:val="24"/>
        </w:rPr>
        <w:t>23 </w:t>
      </w:r>
      <w:r w:rsidRPr="006276C3">
        <w:rPr>
          <w:rFonts w:ascii="Book Antiqua" w:hAnsi="Book Antiqua" w:cs="宋体"/>
          <w:b/>
          <w:bCs/>
          <w:kern w:val="0"/>
          <w:sz w:val="24"/>
          <w:szCs w:val="24"/>
        </w:rPr>
        <w:t>Tanaka J</w:t>
      </w:r>
      <w:r w:rsidRPr="006276C3">
        <w:rPr>
          <w:rFonts w:ascii="Book Antiqua" w:hAnsi="Book Antiqua" w:cs="宋体"/>
          <w:kern w:val="0"/>
          <w:sz w:val="24"/>
          <w:szCs w:val="24"/>
        </w:rPr>
        <w:t xml:space="preserve">, </w:t>
      </w:r>
      <w:proofErr w:type="spellStart"/>
      <w:r w:rsidRPr="006276C3">
        <w:rPr>
          <w:rFonts w:ascii="Book Antiqua" w:hAnsi="Book Antiqua" w:cs="宋体"/>
          <w:kern w:val="0"/>
          <w:sz w:val="24"/>
          <w:szCs w:val="24"/>
        </w:rPr>
        <w:t>Oshima</w:t>
      </w:r>
      <w:proofErr w:type="spellEnd"/>
      <w:r w:rsidRPr="006276C3">
        <w:rPr>
          <w:rFonts w:ascii="Book Antiqua" w:hAnsi="Book Antiqua" w:cs="宋体"/>
          <w:kern w:val="0"/>
          <w:sz w:val="24"/>
          <w:szCs w:val="24"/>
        </w:rPr>
        <w:t xml:space="preserve"> T, Hori K, Tomita T, Kim Y, </w:t>
      </w:r>
      <w:proofErr w:type="spellStart"/>
      <w:r w:rsidRPr="006276C3">
        <w:rPr>
          <w:rFonts w:ascii="Book Antiqua" w:hAnsi="Book Antiqua" w:cs="宋体"/>
          <w:kern w:val="0"/>
          <w:sz w:val="24"/>
          <w:szCs w:val="24"/>
        </w:rPr>
        <w:t>Watari</w:t>
      </w:r>
      <w:proofErr w:type="spellEnd"/>
      <w:r w:rsidRPr="006276C3">
        <w:rPr>
          <w:rFonts w:ascii="Book Antiqua" w:hAnsi="Book Antiqua" w:cs="宋体"/>
          <w:kern w:val="0"/>
          <w:sz w:val="24"/>
          <w:szCs w:val="24"/>
        </w:rPr>
        <w:t xml:space="preserve"> J, Oh K, </w:t>
      </w:r>
      <w:proofErr w:type="spellStart"/>
      <w:r w:rsidRPr="006276C3">
        <w:rPr>
          <w:rFonts w:ascii="Book Antiqua" w:hAnsi="Book Antiqua" w:cs="宋体"/>
          <w:kern w:val="0"/>
          <w:sz w:val="24"/>
          <w:szCs w:val="24"/>
        </w:rPr>
        <w:t>Hirota</w:t>
      </w:r>
      <w:proofErr w:type="spellEnd"/>
      <w:r w:rsidRPr="006276C3">
        <w:rPr>
          <w:rFonts w:ascii="Book Antiqua" w:hAnsi="Book Antiqua" w:cs="宋体"/>
          <w:kern w:val="0"/>
          <w:sz w:val="24"/>
          <w:szCs w:val="24"/>
        </w:rPr>
        <w:t xml:space="preserve"> S, Matsumoto T, Miwa H. Small gastrointestinal stromal tumor of the stomach showing rapid growth and early metastasis to the liver. </w:t>
      </w:r>
      <w:r w:rsidRPr="006276C3">
        <w:rPr>
          <w:rFonts w:ascii="Book Antiqua" w:hAnsi="Book Antiqua" w:cs="宋体"/>
          <w:i/>
          <w:iCs/>
          <w:kern w:val="0"/>
          <w:sz w:val="24"/>
          <w:szCs w:val="24"/>
        </w:rPr>
        <w:t xml:space="preserve">Dig </w:t>
      </w:r>
      <w:proofErr w:type="spellStart"/>
      <w:r w:rsidRPr="006276C3">
        <w:rPr>
          <w:rFonts w:ascii="Book Antiqua" w:hAnsi="Book Antiqua" w:cs="宋体"/>
          <w:i/>
          <w:iCs/>
          <w:kern w:val="0"/>
          <w:sz w:val="24"/>
          <w:szCs w:val="24"/>
        </w:rPr>
        <w:t>Endosc</w:t>
      </w:r>
      <w:proofErr w:type="spellEnd"/>
      <w:r w:rsidRPr="006276C3">
        <w:rPr>
          <w:rFonts w:ascii="Book Antiqua" w:hAnsi="Book Antiqua" w:cs="宋体"/>
          <w:kern w:val="0"/>
          <w:sz w:val="24"/>
          <w:szCs w:val="24"/>
        </w:rPr>
        <w:t> 2010; </w:t>
      </w:r>
      <w:r w:rsidRPr="006276C3">
        <w:rPr>
          <w:rFonts w:ascii="Book Antiqua" w:hAnsi="Book Antiqua" w:cs="宋体"/>
          <w:b/>
          <w:bCs/>
          <w:kern w:val="0"/>
          <w:sz w:val="24"/>
          <w:szCs w:val="24"/>
        </w:rPr>
        <w:t>22</w:t>
      </w:r>
      <w:r w:rsidRPr="006276C3">
        <w:rPr>
          <w:rFonts w:ascii="Book Antiqua" w:hAnsi="Book Antiqua" w:cs="宋体"/>
          <w:kern w:val="0"/>
          <w:sz w:val="24"/>
          <w:szCs w:val="24"/>
        </w:rPr>
        <w:t>: 354-356 [PMID: 21175497 DOI: 10.1111/j.1443-1661.2010.01032.x]</w:t>
      </w:r>
    </w:p>
    <w:p w:rsidR="00D806CD" w:rsidRPr="006276C3" w:rsidRDefault="00D806CD" w:rsidP="00D806CD">
      <w:pPr>
        <w:widowControl/>
        <w:spacing w:line="360" w:lineRule="auto"/>
        <w:rPr>
          <w:rFonts w:ascii="Book Antiqua" w:hAnsi="Book Antiqua" w:cs="宋体"/>
          <w:kern w:val="0"/>
          <w:sz w:val="24"/>
          <w:szCs w:val="24"/>
        </w:rPr>
      </w:pPr>
      <w:r w:rsidRPr="006276C3">
        <w:rPr>
          <w:rFonts w:ascii="Book Antiqua" w:hAnsi="Book Antiqua" w:cs="宋体"/>
          <w:kern w:val="0"/>
          <w:sz w:val="24"/>
          <w:szCs w:val="24"/>
        </w:rPr>
        <w:t>24 </w:t>
      </w:r>
      <w:proofErr w:type="spellStart"/>
      <w:r w:rsidRPr="006276C3">
        <w:rPr>
          <w:rFonts w:ascii="Book Antiqua" w:hAnsi="Book Antiqua" w:cs="宋体"/>
          <w:b/>
          <w:bCs/>
          <w:kern w:val="0"/>
          <w:sz w:val="24"/>
          <w:szCs w:val="24"/>
        </w:rPr>
        <w:t>Miettinen</w:t>
      </w:r>
      <w:proofErr w:type="spellEnd"/>
      <w:r w:rsidRPr="006276C3">
        <w:rPr>
          <w:rFonts w:ascii="Book Antiqua" w:hAnsi="Book Antiqua" w:cs="宋体"/>
          <w:b/>
          <w:bCs/>
          <w:kern w:val="0"/>
          <w:sz w:val="24"/>
          <w:szCs w:val="24"/>
        </w:rPr>
        <w:t xml:space="preserve"> M</w:t>
      </w:r>
      <w:r w:rsidRPr="006276C3">
        <w:rPr>
          <w:rFonts w:ascii="Book Antiqua" w:hAnsi="Book Antiqua" w:cs="宋体"/>
          <w:kern w:val="0"/>
          <w:sz w:val="24"/>
          <w:szCs w:val="24"/>
        </w:rPr>
        <w:t>, El-</w:t>
      </w:r>
      <w:proofErr w:type="spellStart"/>
      <w:r w:rsidRPr="006276C3">
        <w:rPr>
          <w:rFonts w:ascii="Book Antiqua" w:hAnsi="Book Antiqua" w:cs="宋体"/>
          <w:kern w:val="0"/>
          <w:sz w:val="24"/>
          <w:szCs w:val="24"/>
        </w:rPr>
        <w:t>Rifai</w:t>
      </w:r>
      <w:proofErr w:type="spellEnd"/>
      <w:r w:rsidRPr="006276C3">
        <w:rPr>
          <w:rFonts w:ascii="Book Antiqua" w:hAnsi="Book Antiqua" w:cs="宋体"/>
          <w:kern w:val="0"/>
          <w:sz w:val="24"/>
          <w:szCs w:val="24"/>
        </w:rPr>
        <w:t xml:space="preserve"> W, H L </w:t>
      </w:r>
      <w:proofErr w:type="spellStart"/>
      <w:r w:rsidRPr="006276C3">
        <w:rPr>
          <w:rFonts w:ascii="Book Antiqua" w:hAnsi="Book Antiqua" w:cs="宋体"/>
          <w:kern w:val="0"/>
          <w:sz w:val="24"/>
          <w:szCs w:val="24"/>
        </w:rPr>
        <w:t>Sobin</w:t>
      </w:r>
      <w:proofErr w:type="spellEnd"/>
      <w:r w:rsidRPr="006276C3">
        <w:rPr>
          <w:rFonts w:ascii="Book Antiqua" w:hAnsi="Book Antiqua" w:cs="宋体"/>
          <w:kern w:val="0"/>
          <w:sz w:val="24"/>
          <w:szCs w:val="24"/>
        </w:rPr>
        <w:t xml:space="preserve"> L, </w:t>
      </w:r>
      <w:proofErr w:type="spellStart"/>
      <w:r w:rsidRPr="006276C3">
        <w:rPr>
          <w:rFonts w:ascii="Book Antiqua" w:hAnsi="Book Antiqua" w:cs="宋体"/>
          <w:kern w:val="0"/>
          <w:sz w:val="24"/>
          <w:szCs w:val="24"/>
        </w:rPr>
        <w:t>Lasota</w:t>
      </w:r>
      <w:proofErr w:type="spellEnd"/>
      <w:r w:rsidRPr="006276C3">
        <w:rPr>
          <w:rFonts w:ascii="Book Antiqua" w:hAnsi="Book Antiqua" w:cs="宋体"/>
          <w:kern w:val="0"/>
          <w:sz w:val="24"/>
          <w:szCs w:val="24"/>
        </w:rPr>
        <w:t xml:space="preserve"> J. Evaluation of malignancy and prognosis of gastrointestinal stromal tumors: a review. </w:t>
      </w:r>
      <w:r w:rsidRPr="006276C3">
        <w:rPr>
          <w:rFonts w:ascii="Book Antiqua" w:hAnsi="Book Antiqua" w:cs="宋体"/>
          <w:i/>
          <w:iCs/>
          <w:kern w:val="0"/>
          <w:sz w:val="24"/>
          <w:szCs w:val="24"/>
        </w:rPr>
        <w:t xml:space="preserve">Hum </w:t>
      </w:r>
      <w:proofErr w:type="spellStart"/>
      <w:r w:rsidRPr="006276C3">
        <w:rPr>
          <w:rFonts w:ascii="Book Antiqua" w:hAnsi="Book Antiqua" w:cs="宋体"/>
          <w:i/>
          <w:iCs/>
          <w:kern w:val="0"/>
          <w:sz w:val="24"/>
          <w:szCs w:val="24"/>
        </w:rPr>
        <w:t>Pathol</w:t>
      </w:r>
      <w:proofErr w:type="spellEnd"/>
      <w:r w:rsidRPr="006276C3">
        <w:rPr>
          <w:rFonts w:ascii="Book Antiqua" w:hAnsi="Book Antiqua" w:cs="宋体"/>
          <w:kern w:val="0"/>
          <w:sz w:val="24"/>
          <w:szCs w:val="24"/>
        </w:rPr>
        <w:t> 2002; </w:t>
      </w:r>
      <w:r w:rsidRPr="006276C3">
        <w:rPr>
          <w:rFonts w:ascii="Book Antiqua" w:hAnsi="Book Antiqua" w:cs="宋体"/>
          <w:b/>
          <w:bCs/>
          <w:kern w:val="0"/>
          <w:sz w:val="24"/>
          <w:szCs w:val="24"/>
        </w:rPr>
        <w:t>33</w:t>
      </w:r>
      <w:r w:rsidRPr="006276C3">
        <w:rPr>
          <w:rFonts w:ascii="Book Antiqua" w:hAnsi="Book Antiqua" w:cs="宋体"/>
          <w:kern w:val="0"/>
          <w:sz w:val="24"/>
          <w:szCs w:val="24"/>
        </w:rPr>
        <w:t>: 478-483 [PMID: 12094372]</w:t>
      </w:r>
    </w:p>
    <w:p w:rsidR="00D806CD" w:rsidRPr="006276C3" w:rsidRDefault="00D806CD" w:rsidP="00D806CD">
      <w:pPr>
        <w:widowControl/>
        <w:spacing w:line="360" w:lineRule="auto"/>
        <w:rPr>
          <w:rFonts w:ascii="Book Antiqua" w:hAnsi="Book Antiqua" w:cs="宋体"/>
          <w:kern w:val="0"/>
          <w:sz w:val="24"/>
          <w:szCs w:val="24"/>
        </w:rPr>
      </w:pPr>
      <w:r w:rsidRPr="006276C3">
        <w:rPr>
          <w:rFonts w:ascii="Book Antiqua" w:hAnsi="Book Antiqua" w:cs="宋体"/>
          <w:kern w:val="0"/>
          <w:sz w:val="24"/>
          <w:szCs w:val="24"/>
        </w:rPr>
        <w:t>25 </w:t>
      </w:r>
      <w:r w:rsidRPr="006276C3">
        <w:rPr>
          <w:rFonts w:ascii="Book Antiqua" w:hAnsi="Book Antiqua" w:cs="宋体"/>
          <w:b/>
          <w:bCs/>
          <w:kern w:val="0"/>
          <w:sz w:val="24"/>
          <w:szCs w:val="24"/>
        </w:rPr>
        <w:t>Rosa F</w:t>
      </w:r>
      <w:r w:rsidRPr="006276C3">
        <w:rPr>
          <w:rFonts w:ascii="Book Antiqua" w:hAnsi="Book Antiqua" w:cs="宋体"/>
          <w:kern w:val="0"/>
          <w:sz w:val="24"/>
          <w:szCs w:val="24"/>
        </w:rPr>
        <w:t xml:space="preserve">, Alfieri S, </w:t>
      </w:r>
      <w:proofErr w:type="spellStart"/>
      <w:r w:rsidRPr="006276C3">
        <w:rPr>
          <w:rFonts w:ascii="Book Antiqua" w:hAnsi="Book Antiqua" w:cs="宋体"/>
          <w:kern w:val="0"/>
          <w:sz w:val="24"/>
          <w:szCs w:val="24"/>
        </w:rPr>
        <w:t>Tortorelli</w:t>
      </w:r>
      <w:proofErr w:type="spellEnd"/>
      <w:r w:rsidRPr="006276C3">
        <w:rPr>
          <w:rFonts w:ascii="Book Antiqua" w:hAnsi="Book Antiqua" w:cs="宋体"/>
          <w:kern w:val="0"/>
          <w:sz w:val="24"/>
          <w:szCs w:val="24"/>
        </w:rPr>
        <w:t xml:space="preserve"> AP, Di </w:t>
      </w:r>
      <w:proofErr w:type="spellStart"/>
      <w:r w:rsidRPr="006276C3">
        <w:rPr>
          <w:rFonts w:ascii="Book Antiqua" w:hAnsi="Book Antiqua" w:cs="宋体"/>
          <w:kern w:val="0"/>
          <w:sz w:val="24"/>
          <w:szCs w:val="24"/>
        </w:rPr>
        <w:t>Miceli</w:t>
      </w:r>
      <w:proofErr w:type="spellEnd"/>
      <w:r w:rsidRPr="006276C3">
        <w:rPr>
          <w:rFonts w:ascii="Book Antiqua" w:hAnsi="Book Antiqua" w:cs="宋体"/>
          <w:kern w:val="0"/>
          <w:sz w:val="24"/>
          <w:szCs w:val="24"/>
        </w:rPr>
        <w:t xml:space="preserve"> D, Papa V, Ricci R, </w:t>
      </w:r>
      <w:proofErr w:type="spellStart"/>
      <w:r w:rsidRPr="006276C3">
        <w:rPr>
          <w:rFonts w:ascii="Book Antiqua" w:hAnsi="Book Antiqua" w:cs="宋体"/>
          <w:kern w:val="0"/>
          <w:sz w:val="24"/>
          <w:szCs w:val="24"/>
        </w:rPr>
        <w:t>Doglietto</w:t>
      </w:r>
      <w:proofErr w:type="spellEnd"/>
      <w:r w:rsidRPr="006276C3">
        <w:rPr>
          <w:rFonts w:ascii="Book Antiqua" w:hAnsi="Book Antiqua" w:cs="宋体"/>
          <w:kern w:val="0"/>
          <w:sz w:val="24"/>
          <w:szCs w:val="24"/>
        </w:rPr>
        <w:t xml:space="preserve"> GB. Gastrointestinal stromal tumors: prognostic factors and therapeutic implications. </w:t>
      </w:r>
      <w:proofErr w:type="spellStart"/>
      <w:r w:rsidRPr="006276C3">
        <w:rPr>
          <w:rFonts w:ascii="Book Antiqua" w:hAnsi="Book Antiqua" w:cs="宋体"/>
          <w:i/>
          <w:iCs/>
          <w:kern w:val="0"/>
          <w:sz w:val="24"/>
          <w:szCs w:val="24"/>
        </w:rPr>
        <w:t>Tumori</w:t>
      </w:r>
      <w:proofErr w:type="spellEnd"/>
      <w:r w:rsidRPr="006276C3">
        <w:rPr>
          <w:rFonts w:ascii="Book Antiqua" w:hAnsi="Book Antiqua" w:cs="宋体"/>
          <w:kern w:val="0"/>
          <w:sz w:val="24"/>
          <w:szCs w:val="24"/>
        </w:rPr>
        <w:t> 2012; </w:t>
      </w:r>
      <w:r w:rsidRPr="006276C3">
        <w:rPr>
          <w:rFonts w:ascii="Book Antiqua" w:hAnsi="Book Antiqua" w:cs="宋体"/>
          <w:b/>
          <w:bCs/>
          <w:kern w:val="0"/>
          <w:sz w:val="24"/>
          <w:szCs w:val="24"/>
        </w:rPr>
        <w:t>98</w:t>
      </w:r>
      <w:r w:rsidRPr="006276C3">
        <w:rPr>
          <w:rFonts w:ascii="Book Antiqua" w:hAnsi="Book Antiqua" w:cs="宋体"/>
          <w:kern w:val="0"/>
          <w:sz w:val="24"/>
          <w:szCs w:val="24"/>
        </w:rPr>
        <w:t>: 351-356 [PMID: 22825511 DOI: 10.1700/1125.12404]</w:t>
      </w:r>
    </w:p>
    <w:p w:rsidR="00D806CD" w:rsidRPr="006276C3" w:rsidRDefault="00D806CD" w:rsidP="00D806CD">
      <w:pPr>
        <w:widowControl/>
        <w:spacing w:line="360" w:lineRule="auto"/>
        <w:rPr>
          <w:rFonts w:ascii="Book Antiqua" w:hAnsi="Book Antiqua" w:cs="宋体"/>
          <w:kern w:val="0"/>
          <w:sz w:val="24"/>
          <w:szCs w:val="24"/>
        </w:rPr>
      </w:pPr>
      <w:r w:rsidRPr="006276C3">
        <w:rPr>
          <w:rFonts w:ascii="Book Antiqua" w:hAnsi="Book Antiqua" w:cs="宋体"/>
          <w:kern w:val="0"/>
          <w:sz w:val="24"/>
          <w:szCs w:val="24"/>
        </w:rPr>
        <w:t>26 </w:t>
      </w:r>
      <w:proofErr w:type="spellStart"/>
      <w:r w:rsidRPr="006276C3">
        <w:rPr>
          <w:rFonts w:ascii="Book Antiqua" w:hAnsi="Book Antiqua" w:cs="宋体"/>
          <w:b/>
          <w:bCs/>
          <w:kern w:val="0"/>
          <w:sz w:val="24"/>
          <w:szCs w:val="24"/>
        </w:rPr>
        <w:t>Linhares</w:t>
      </w:r>
      <w:proofErr w:type="spellEnd"/>
      <w:r w:rsidRPr="006276C3">
        <w:rPr>
          <w:rFonts w:ascii="Book Antiqua" w:hAnsi="Book Antiqua" w:cs="宋体"/>
          <w:b/>
          <w:bCs/>
          <w:kern w:val="0"/>
          <w:sz w:val="24"/>
          <w:szCs w:val="24"/>
        </w:rPr>
        <w:t xml:space="preserve"> E</w:t>
      </w:r>
      <w:r w:rsidRPr="006276C3">
        <w:rPr>
          <w:rFonts w:ascii="Book Antiqua" w:hAnsi="Book Antiqua" w:cs="宋体"/>
          <w:kern w:val="0"/>
          <w:sz w:val="24"/>
          <w:szCs w:val="24"/>
        </w:rPr>
        <w:t xml:space="preserve">, </w:t>
      </w:r>
      <w:proofErr w:type="spellStart"/>
      <w:r w:rsidRPr="006276C3">
        <w:rPr>
          <w:rFonts w:ascii="Book Antiqua" w:hAnsi="Book Antiqua" w:cs="宋体"/>
          <w:kern w:val="0"/>
          <w:sz w:val="24"/>
          <w:szCs w:val="24"/>
        </w:rPr>
        <w:t>Gonçalves</w:t>
      </w:r>
      <w:proofErr w:type="spellEnd"/>
      <w:r w:rsidRPr="006276C3">
        <w:rPr>
          <w:rFonts w:ascii="Book Antiqua" w:hAnsi="Book Antiqua" w:cs="宋体"/>
          <w:kern w:val="0"/>
          <w:sz w:val="24"/>
          <w:szCs w:val="24"/>
        </w:rPr>
        <w:t xml:space="preserve"> R, </w:t>
      </w:r>
      <w:proofErr w:type="spellStart"/>
      <w:r w:rsidRPr="006276C3">
        <w:rPr>
          <w:rFonts w:ascii="Book Antiqua" w:hAnsi="Book Antiqua" w:cs="宋体"/>
          <w:kern w:val="0"/>
          <w:sz w:val="24"/>
          <w:szCs w:val="24"/>
        </w:rPr>
        <w:t>Valadão</w:t>
      </w:r>
      <w:proofErr w:type="spellEnd"/>
      <w:r w:rsidRPr="006276C3">
        <w:rPr>
          <w:rFonts w:ascii="Book Antiqua" w:hAnsi="Book Antiqua" w:cs="宋体"/>
          <w:kern w:val="0"/>
          <w:sz w:val="24"/>
          <w:szCs w:val="24"/>
        </w:rPr>
        <w:t xml:space="preserve"> M, </w:t>
      </w:r>
      <w:proofErr w:type="spellStart"/>
      <w:r w:rsidRPr="006276C3">
        <w:rPr>
          <w:rFonts w:ascii="Book Antiqua" w:hAnsi="Book Antiqua" w:cs="宋体"/>
          <w:kern w:val="0"/>
          <w:sz w:val="24"/>
          <w:szCs w:val="24"/>
        </w:rPr>
        <w:t>Vilhena</w:t>
      </w:r>
      <w:proofErr w:type="spellEnd"/>
      <w:r w:rsidRPr="006276C3">
        <w:rPr>
          <w:rFonts w:ascii="Book Antiqua" w:hAnsi="Book Antiqua" w:cs="宋体"/>
          <w:kern w:val="0"/>
          <w:sz w:val="24"/>
          <w:szCs w:val="24"/>
        </w:rPr>
        <w:t xml:space="preserve"> B, </w:t>
      </w:r>
      <w:proofErr w:type="spellStart"/>
      <w:r w:rsidRPr="006276C3">
        <w:rPr>
          <w:rFonts w:ascii="Book Antiqua" w:hAnsi="Book Antiqua" w:cs="宋体"/>
          <w:kern w:val="0"/>
          <w:sz w:val="24"/>
          <w:szCs w:val="24"/>
        </w:rPr>
        <w:t>Herchenhorn</w:t>
      </w:r>
      <w:proofErr w:type="spellEnd"/>
      <w:r w:rsidRPr="006276C3">
        <w:rPr>
          <w:rFonts w:ascii="Book Antiqua" w:hAnsi="Book Antiqua" w:cs="宋体"/>
          <w:kern w:val="0"/>
          <w:sz w:val="24"/>
          <w:szCs w:val="24"/>
        </w:rPr>
        <w:t xml:space="preserve"> D, Romano S, Ferreira MA, Ferreira CG, Ramos </w:t>
      </w:r>
      <w:proofErr w:type="spellStart"/>
      <w:r w:rsidRPr="006276C3">
        <w:rPr>
          <w:rFonts w:ascii="Book Antiqua" w:hAnsi="Book Antiqua" w:cs="宋体"/>
          <w:kern w:val="0"/>
          <w:sz w:val="24"/>
          <w:szCs w:val="24"/>
        </w:rPr>
        <w:t>Cde</w:t>
      </w:r>
      <w:proofErr w:type="spellEnd"/>
      <w:r w:rsidRPr="006276C3">
        <w:rPr>
          <w:rFonts w:ascii="Book Antiqua" w:hAnsi="Book Antiqua" w:cs="宋体"/>
          <w:kern w:val="0"/>
          <w:sz w:val="24"/>
          <w:szCs w:val="24"/>
        </w:rPr>
        <w:t xml:space="preserve"> A, de Jesus JP. Gastrointestinal stromal tumor: analysis of 146 cases of the center of reference of the National Cancer Institute--INCA. </w:t>
      </w:r>
      <w:r w:rsidRPr="006276C3">
        <w:rPr>
          <w:rFonts w:ascii="Book Antiqua" w:hAnsi="Book Antiqua" w:cs="宋体"/>
          <w:i/>
          <w:iCs/>
          <w:kern w:val="0"/>
          <w:sz w:val="24"/>
          <w:szCs w:val="24"/>
        </w:rPr>
        <w:t>Rev Col Bras Cir</w:t>
      </w:r>
      <w:r w:rsidRPr="006276C3">
        <w:rPr>
          <w:rFonts w:ascii="Book Antiqua" w:hAnsi="Book Antiqua" w:cs="宋体"/>
          <w:kern w:val="0"/>
          <w:sz w:val="24"/>
          <w:szCs w:val="24"/>
        </w:rPr>
        <w:t> 2011; </w:t>
      </w:r>
      <w:r w:rsidRPr="006276C3">
        <w:rPr>
          <w:rFonts w:ascii="Book Antiqua" w:hAnsi="Book Antiqua" w:cs="宋体"/>
          <w:b/>
          <w:bCs/>
          <w:kern w:val="0"/>
          <w:sz w:val="24"/>
          <w:szCs w:val="24"/>
        </w:rPr>
        <w:t>38</w:t>
      </w:r>
      <w:r w:rsidRPr="006276C3">
        <w:rPr>
          <w:rFonts w:ascii="Book Antiqua" w:hAnsi="Book Antiqua" w:cs="宋体"/>
          <w:kern w:val="0"/>
          <w:sz w:val="24"/>
          <w:szCs w:val="24"/>
        </w:rPr>
        <w:t>: 398-406 [PMID: 22267137]</w:t>
      </w:r>
    </w:p>
    <w:p w:rsidR="00D806CD" w:rsidRPr="006276C3" w:rsidRDefault="00D806CD" w:rsidP="00D806CD">
      <w:pPr>
        <w:widowControl/>
        <w:spacing w:line="360" w:lineRule="auto"/>
        <w:rPr>
          <w:rFonts w:ascii="Book Antiqua" w:hAnsi="Book Antiqua" w:cs="宋体"/>
          <w:kern w:val="0"/>
          <w:sz w:val="24"/>
          <w:szCs w:val="24"/>
        </w:rPr>
      </w:pPr>
      <w:r w:rsidRPr="006276C3">
        <w:rPr>
          <w:rFonts w:ascii="Book Antiqua" w:hAnsi="Book Antiqua" w:cs="宋体"/>
          <w:kern w:val="0"/>
          <w:sz w:val="24"/>
          <w:szCs w:val="24"/>
        </w:rPr>
        <w:t>27 </w:t>
      </w:r>
      <w:proofErr w:type="spellStart"/>
      <w:r w:rsidRPr="006276C3">
        <w:rPr>
          <w:rFonts w:ascii="Book Antiqua" w:hAnsi="Book Antiqua" w:cs="宋体"/>
          <w:b/>
          <w:bCs/>
          <w:kern w:val="0"/>
          <w:sz w:val="24"/>
          <w:szCs w:val="24"/>
        </w:rPr>
        <w:t>Maor</w:t>
      </w:r>
      <w:proofErr w:type="spellEnd"/>
      <w:r w:rsidRPr="006276C3">
        <w:rPr>
          <w:rFonts w:ascii="Book Antiqua" w:hAnsi="Book Antiqua" w:cs="宋体"/>
          <w:b/>
          <w:bCs/>
          <w:kern w:val="0"/>
          <w:sz w:val="24"/>
          <w:szCs w:val="24"/>
        </w:rPr>
        <w:t xml:space="preserve"> Y</w:t>
      </w:r>
      <w:r w:rsidRPr="006276C3">
        <w:rPr>
          <w:rFonts w:ascii="Book Antiqua" w:hAnsi="Book Antiqua" w:cs="宋体"/>
          <w:kern w:val="0"/>
          <w:sz w:val="24"/>
          <w:szCs w:val="24"/>
        </w:rPr>
        <w:t xml:space="preserve">, </w:t>
      </w:r>
      <w:proofErr w:type="spellStart"/>
      <w:r w:rsidRPr="006276C3">
        <w:rPr>
          <w:rFonts w:ascii="Book Antiqua" w:hAnsi="Book Antiqua" w:cs="宋体"/>
          <w:kern w:val="0"/>
          <w:sz w:val="24"/>
          <w:szCs w:val="24"/>
        </w:rPr>
        <w:t>Avidan</w:t>
      </w:r>
      <w:proofErr w:type="spellEnd"/>
      <w:r w:rsidRPr="006276C3">
        <w:rPr>
          <w:rFonts w:ascii="Book Antiqua" w:hAnsi="Book Antiqua" w:cs="宋体"/>
          <w:kern w:val="0"/>
          <w:sz w:val="24"/>
          <w:szCs w:val="24"/>
        </w:rPr>
        <w:t xml:space="preserve"> B, Melzer E, Bar-Meir S. Long-term clinical outcome of patients with gastric gastrointestinal stromal tumors. </w:t>
      </w:r>
      <w:r w:rsidRPr="006276C3">
        <w:rPr>
          <w:rFonts w:ascii="Book Antiqua" w:hAnsi="Book Antiqua" w:cs="宋体"/>
          <w:i/>
          <w:iCs/>
          <w:kern w:val="0"/>
          <w:sz w:val="24"/>
          <w:szCs w:val="24"/>
        </w:rPr>
        <w:t xml:space="preserve">Dig Dis </w:t>
      </w:r>
      <w:proofErr w:type="spellStart"/>
      <w:r w:rsidRPr="006276C3">
        <w:rPr>
          <w:rFonts w:ascii="Book Antiqua" w:hAnsi="Book Antiqua" w:cs="宋体"/>
          <w:i/>
          <w:iCs/>
          <w:kern w:val="0"/>
          <w:sz w:val="24"/>
          <w:szCs w:val="24"/>
        </w:rPr>
        <w:t>Sci</w:t>
      </w:r>
      <w:proofErr w:type="spellEnd"/>
      <w:r w:rsidRPr="006276C3">
        <w:rPr>
          <w:rFonts w:ascii="Book Antiqua" w:hAnsi="Book Antiqua" w:cs="宋体"/>
          <w:kern w:val="0"/>
          <w:sz w:val="24"/>
          <w:szCs w:val="24"/>
        </w:rPr>
        <w:t> 2010; </w:t>
      </w:r>
      <w:r w:rsidRPr="006276C3">
        <w:rPr>
          <w:rFonts w:ascii="Book Antiqua" w:hAnsi="Book Antiqua" w:cs="宋体"/>
          <w:b/>
          <w:bCs/>
          <w:kern w:val="0"/>
          <w:sz w:val="24"/>
          <w:szCs w:val="24"/>
        </w:rPr>
        <w:t>55</w:t>
      </w:r>
      <w:r w:rsidRPr="006276C3">
        <w:rPr>
          <w:rFonts w:ascii="Book Antiqua" w:hAnsi="Book Antiqua" w:cs="宋体"/>
          <w:kern w:val="0"/>
          <w:sz w:val="24"/>
          <w:szCs w:val="24"/>
        </w:rPr>
        <w:t>: 2893-2898 [PMID: 20108039 DOI: 10.1007/s10620-009-1107-7]</w:t>
      </w:r>
    </w:p>
    <w:p w:rsidR="00D806CD" w:rsidRPr="006276C3" w:rsidRDefault="00D806CD" w:rsidP="00D806CD">
      <w:pPr>
        <w:widowControl/>
        <w:spacing w:line="360" w:lineRule="auto"/>
        <w:rPr>
          <w:rFonts w:ascii="Book Antiqua" w:hAnsi="Book Antiqua" w:cs="宋体"/>
          <w:kern w:val="0"/>
          <w:sz w:val="24"/>
          <w:szCs w:val="24"/>
        </w:rPr>
      </w:pPr>
      <w:r w:rsidRPr="006276C3">
        <w:rPr>
          <w:rFonts w:ascii="Book Antiqua" w:hAnsi="Book Antiqua" w:cs="宋体"/>
          <w:kern w:val="0"/>
          <w:sz w:val="24"/>
          <w:szCs w:val="24"/>
        </w:rPr>
        <w:lastRenderedPageBreak/>
        <w:t>28 </w:t>
      </w:r>
      <w:proofErr w:type="spellStart"/>
      <w:r w:rsidRPr="006276C3">
        <w:rPr>
          <w:rFonts w:ascii="Book Antiqua" w:hAnsi="Book Antiqua" w:cs="宋体"/>
          <w:b/>
          <w:bCs/>
          <w:kern w:val="0"/>
          <w:sz w:val="24"/>
          <w:szCs w:val="24"/>
        </w:rPr>
        <w:t>Aruga</w:t>
      </w:r>
      <w:proofErr w:type="spellEnd"/>
      <w:r w:rsidRPr="006276C3">
        <w:rPr>
          <w:rFonts w:ascii="Book Antiqua" w:hAnsi="Book Antiqua" w:cs="宋体"/>
          <w:b/>
          <w:bCs/>
          <w:kern w:val="0"/>
          <w:sz w:val="24"/>
          <w:szCs w:val="24"/>
        </w:rPr>
        <w:t xml:space="preserve"> J</w:t>
      </w:r>
      <w:r w:rsidRPr="006276C3">
        <w:rPr>
          <w:rFonts w:ascii="Book Antiqua" w:hAnsi="Book Antiqua" w:cs="宋体"/>
          <w:kern w:val="0"/>
          <w:sz w:val="24"/>
          <w:szCs w:val="24"/>
        </w:rPr>
        <w:t xml:space="preserve">, Yokota N, </w:t>
      </w:r>
      <w:proofErr w:type="spellStart"/>
      <w:r w:rsidRPr="006276C3">
        <w:rPr>
          <w:rFonts w:ascii="Book Antiqua" w:hAnsi="Book Antiqua" w:cs="宋体"/>
          <w:kern w:val="0"/>
          <w:sz w:val="24"/>
          <w:szCs w:val="24"/>
        </w:rPr>
        <w:t>Mikoshiba</w:t>
      </w:r>
      <w:proofErr w:type="spellEnd"/>
      <w:r w:rsidRPr="006276C3">
        <w:rPr>
          <w:rFonts w:ascii="Book Antiqua" w:hAnsi="Book Antiqua" w:cs="宋体"/>
          <w:kern w:val="0"/>
          <w:sz w:val="24"/>
          <w:szCs w:val="24"/>
        </w:rPr>
        <w:t xml:space="preserve"> K. Human SLITRK family genes: genomic organization and expression profiling in normal brain and brain tumor tissue. </w:t>
      </w:r>
      <w:r w:rsidRPr="006276C3">
        <w:rPr>
          <w:rFonts w:ascii="Book Antiqua" w:hAnsi="Book Antiqua" w:cs="宋体"/>
          <w:i/>
          <w:iCs/>
          <w:kern w:val="0"/>
          <w:sz w:val="24"/>
          <w:szCs w:val="24"/>
        </w:rPr>
        <w:t>Gene</w:t>
      </w:r>
      <w:r w:rsidRPr="006276C3">
        <w:rPr>
          <w:rFonts w:ascii="Book Antiqua" w:hAnsi="Book Antiqua" w:cs="宋体"/>
          <w:kern w:val="0"/>
          <w:sz w:val="24"/>
          <w:szCs w:val="24"/>
        </w:rPr>
        <w:t> 2003; </w:t>
      </w:r>
      <w:r w:rsidRPr="006276C3">
        <w:rPr>
          <w:rFonts w:ascii="Book Antiqua" w:hAnsi="Book Antiqua" w:cs="宋体"/>
          <w:b/>
          <w:bCs/>
          <w:kern w:val="0"/>
          <w:sz w:val="24"/>
          <w:szCs w:val="24"/>
        </w:rPr>
        <w:t>315</w:t>
      </w:r>
      <w:r w:rsidRPr="006276C3">
        <w:rPr>
          <w:rFonts w:ascii="Book Antiqua" w:hAnsi="Book Antiqua" w:cs="宋体"/>
          <w:kern w:val="0"/>
          <w:sz w:val="24"/>
          <w:szCs w:val="24"/>
        </w:rPr>
        <w:t>: 87-94 [PMID: 14557068]</w:t>
      </w:r>
    </w:p>
    <w:p w:rsidR="00D806CD" w:rsidRPr="006276C3" w:rsidRDefault="00D806CD" w:rsidP="00D806CD">
      <w:pPr>
        <w:widowControl/>
        <w:spacing w:line="360" w:lineRule="auto"/>
        <w:rPr>
          <w:rFonts w:ascii="Book Antiqua" w:hAnsi="Book Antiqua" w:cs="宋体"/>
          <w:kern w:val="0"/>
          <w:sz w:val="24"/>
          <w:szCs w:val="24"/>
        </w:rPr>
      </w:pPr>
      <w:r w:rsidRPr="006276C3">
        <w:rPr>
          <w:rFonts w:ascii="Book Antiqua" w:hAnsi="Book Antiqua" w:cs="宋体"/>
          <w:kern w:val="0"/>
          <w:sz w:val="24"/>
          <w:szCs w:val="24"/>
        </w:rPr>
        <w:t>29 </w:t>
      </w:r>
      <w:proofErr w:type="spellStart"/>
      <w:r w:rsidRPr="006276C3">
        <w:rPr>
          <w:rFonts w:ascii="Book Antiqua" w:hAnsi="Book Antiqua" w:cs="宋体"/>
          <w:b/>
          <w:bCs/>
          <w:kern w:val="0"/>
          <w:sz w:val="24"/>
          <w:szCs w:val="24"/>
        </w:rPr>
        <w:t>Miettinen</w:t>
      </w:r>
      <w:proofErr w:type="spellEnd"/>
      <w:r w:rsidRPr="006276C3">
        <w:rPr>
          <w:rFonts w:ascii="Book Antiqua" w:hAnsi="Book Antiqua" w:cs="宋体"/>
          <w:b/>
          <w:bCs/>
          <w:kern w:val="0"/>
          <w:sz w:val="24"/>
          <w:szCs w:val="24"/>
        </w:rPr>
        <w:t xml:space="preserve"> M</w:t>
      </w:r>
      <w:r w:rsidRPr="006276C3">
        <w:rPr>
          <w:rFonts w:ascii="Book Antiqua" w:hAnsi="Book Antiqua" w:cs="宋体"/>
          <w:kern w:val="0"/>
          <w:sz w:val="24"/>
          <w:szCs w:val="24"/>
        </w:rPr>
        <w:t xml:space="preserve">, </w:t>
      </w:r>
      <w:proofErr w:type="spellStart"/>
      <w:r w:rsidRPr="006276C3">
        <w:rPr>
          <w:rFonts w:ascii="Book Antiqua" w:hAnsi="Book Antiqua" w:cs="宋体"/>
          <w:kern w:val="0"/>
          <w:sz w:val="24"/>
          <w:szCs w:val="24"/>
        </w:rPr>
        <w:t>Sobin</w:t>
      </w:r>
      <w:proofErr w:type="spellEnd"/>
      <w:r w:rsidRPr="006276C3">
        <w:rPr>
          <w:rFonts w:ascii="Book Antiqua" w:hAnsi="Book Antiqua" w:cs="宋体"/>
          <w:kern w:val="0"/>
          <w:sz w:val="24"/>
          <w:szCs w:val="24"/>
        </w:rPr>
        <w:t xml:space="preserve"> LH, </w:t>
      </w:r>
      <w:proofErr w:type="spellStart"/>
      <w:r w:rsidRPr="006276C3">
        <w:rPr>
          <w:rFonts w:ascii="Book Antiqua" w:hAnsi="Book Antiqua" w:cs="宋体"/>
          <w:kern w:val="0"/>
          <w:sz w:val="24"/>
          <w:szCs w:val="24"/>
        </w:rPr>
        <w:t>Lasota</w:t>
      </w:r>
      <w:proofErr w:type="spellEnd"/>
      <w:r w:rsidRPr="006276C3">
        <w:rPr>
          <w:rFonts w:ascii="Book Antiqua" w:hAnsi="Book Antiqua" w:cs="宋体"/>
          <w:kern w:val="0"/>
          <w:sz w:val="24"/>
          <w:szCs w:val="24"/>
        </w:rPr>
        <w:t xml:space="preserve"> J. Gastrointestinal stromal tumors of the stomach: a </w:t>
      </w:r>
      <w:proofErr w:type="spellStart"/>
      <w:r w:rsidRPr="006276C3">
        <w:rPr>
          <w:rFonts w:ascii="Book Antiqua" w:hAnsi="Book Antiqua" w:cs="宋体"/>
          <w:kern w:val="0"/>
          <w:sz w:val="24"/>
          <w:szCs w:val="24"/>
        </w:rPr>
        <w:t>clinicopathologic</w:t>
      </w:r>
      <w:proofErr w:type="spellEnd"/>
      <w:r w:rsidRPr="006276C3">
        <w:rPr>
          <w:rFonts w:ascii="Book Antiqua" w:hAnsi="Book Antiqua" w:cs="宋体"/>
          <w:kern w:val="0"/>
          <w:sz w:val="24"/>
          <w:szCs w:val="24"/>
        </w:rPr>
        <w:t xml:space="preserve">, </w:t>
      </w:r>
      <w:proofErr w:type="spellStart"/>
      <w:r w:rsidRPr="006276C3">
        <w:rPr>
          <w:rFonts w:ascii="Book Antiqua" w:hAnsi="Book Antiqua" w:cs="宋体"/>
          <w:kern w:val="0"/>
          <w:sz w:val="24"/>
          <w:szCs w:val="24"/>
        </w:rPr>
        <w:t>immunohistochemical</w:t>
      </w:r>
      <w:proofErr w:type="spellEnd"/>
      <w:r w:rsidRPr="006276C3">
        <w:rPr>
          <w:rFonts w:ascii="Book Antiqua" w:hAnsi="Book Antiqua" w:cs="宋体"/>
          <w:kern w:val="0"/>
          <w:sz w:val="24"/>
          <w:szCs w:val="24"/>
        </w:rPr>
        <w:t>, and molecular genetic study of 1765 cases with long-term follow-up. </w:t>
      </w:r>
      <w:r w:rsidRPr="006276C3">
        <w:rPr>
          <w:rFonts w:ascii="Book Antiqua" w:hAnsi="Book Antiqua" w:cs="宋体"/>
          <w:i/>
          <w:iCs/>
          <w:kern w:val="0"/>
          <w:sz w:val="24"/>
          <w:szCs w:val="24"/>
        </w:rPr>
        <w:t xml:space="preserve">Am J </w:t>
      </w:r>
      <w:proofErr w:type="spellStart"/>
      <w:r w:rsidRPr="006276C3">
        <w:rPr>
          <w:rFonts w:ascii="Book Antiqua" w:hAnsi="Book Antiqua" w:cs="宋体"/>
          <w:i/>
          <w:iCs/>
          <w:kern w:val="0"/>
          <w:sz w:val="24"/>
          <w:szCs w:val="24"/>
        </w:rPr>
        <w:t>Surg</w:t>
      </w:r>
      <w:proofErr w:type="spellEnd"/>
      <w:r w:rsidRPr="006276C3">
        <w:rPr>
          <w:rFonts w:ascii="Book Antiqua" w:hAnsi="Book Antiqua" w:cs="宋体"/>
          <w:i/>
          <w:iCs/>
          <w:kern w:val="0"/>
          <w:sz w:val="24"/>
          <w:szCs w:val="24"/>
        </w:rPr>
        <w:t xml:space="preserve"> </w:t>
      </w:r>
      <w:proofErr w:type="spellStart"/>
      <w:r w:rsidRPr="006276C3">
        <w:rPr>
          <w:rFonts w:ascii="Book Antiqua" w:hAnsi="Book Antiqua" w:cs="宋体"/>
          <w:i/>
          <w:iCs/>
          <w:kern w:val="0"/>
          <w:sz w:val="24"/>
          <w:szCs w:val="24"/>
        </w:rPr>
        <w:t>Pathol</w:t>
      </w:r>
      <w:proofErr w:type="spellEnd"/>
      <w:r w:rsidRPr="006276C3">
        <w:rPr>
          <w:rFonts w:ascii="Book Antiqua" w:hAnsi="Book Antiqua" w:cs="宋体"/>
          <w:kern w:val="0"/>
          <w:sz w:val="24"/>
          <w:szCs w:val="24"/>
        </w:rPr>
        <w:t> 2005; </w:t>
      </w:r>
      <w:r w:rsidRPr="006276C3">
        <w:rPr>
          <w:rFonts w:ascii="Book Antiqua" w:hAnsi="Book Antiqua" w:cs="宋体"/>
          <w:b/>
          <w:bCs/>
          <w:kern w:val="0"/>
          <w:sz w:val="24"/>
          <w:szCs w:val="24"/>
        </w:rPr>
        <w:t>29</w:t>
      </w:r>
      <w:r w:rsidRPr="006276C3">
        <w:rPr>
          <w:rFonts w:ascii="Book Antiqua" w:hAnsi="Book Antiqua" w:cs="宋体"/>
          <w:kern w:val="0"/>
          <w:sz w:val="24"/>
          <w:szCs w:val="24"/>
        </w:rPr>
        <w:t>: 52-68 [PMID: 15613856]</w:t>
      </w:r>
    </w:p>
    <w:p w:rsidR="00D806CD" w:rsidRPr="006276C3" w:rsidRDefault="00D806CD" w:rsidP="00D806CD">
      <w:pPr>
        <w:widowControl/>
        <w:spacing w:line="360" w:lineRule="auto"/>
        <w:rPr>
          <w:rFonts w:ascii="Book Antiqua" w:hAnsi="Book Antiqua" w:cs="宋体"/>
          <w:kern w:val="0"/>
          <w:sz w:val="24"/>
          <w:szCs w:val="24"/>
        </w:rPr>
      </w:pPr>
      <w:r w:rsidRPr="006276C3">
        <w:rPr>
          <w:rFonts w:ascii="Book Antiqua" w:hAnsi="Book Antiqua" w:cs="宋体"/>
          <w:kern w:val="0"/>
          <w:sz w:val="24"/>
          <w:szCs w:val="24"/>
        </w:rPr>
        <w:t>30 </w:t>
      </w:r>
      <w:proofErr w:type="spellStart"/>
      <w:r w:rsidRPr="006276C3">
        <w:rPr>
          <w:rFonts w:ascii="Book Antiqua" w:hAnsi="Book Antiqua" w:cs="宋体"/>
          <w:b/>
          <w:bCs/>
          <w:kern w:val="0"/>
          <w:sz w:val="24"/>
          <w:szCs w:val="24"/>
        </w:rPr>
        <w:t>Lv</w:t>
      </w:r>
      <w:proofErr w:type="spellEnd"/>
      <w:r w:rsidRPr="006276C3">
        <w:rPr>
          <w:rFonts w:ascii="Book Antiqua" w:hAnsi="Book Antiqua" w:cs="宋体"/>
          <w:b/>
          <w:bCs/>
          <w:kern w:val="0"/>
          <w:sz w:val="24"/>
          <w:szCs w:val="24"/>
        </w:rPr>
        <w:t xml:space="preserve"> A</w:t>
      </w:r>
      <w:r w:rsidRPr="006276C3">
        <w:rPr>
          <w:rFonts w:ascii="Book Antiqua" w:hAnsi="Book Antiqua" w:cs="宋体"/>
          <w:kern w:val="0"/>
          <w:sz w:val="24"/>
          <w:szCs w:val="24"/>
        </w:rPr>
        <w:t xml:space="preserve">, Li Z, Tian X, Guan X, Zhao M, Dong B, </w:t>
      </w:r>
      <w:proofErr w:type="spellStart"/>
      <w:r w:rsidRPr="006276C3">
        <w:rPr>
          <w:rFonts w:ascii="Book Antiqua" w:hAnsi="Book Antiqua" w:cs="宋体"/>
          <w:kern w:val="0"/>
          <w:sz w:val="24"/>
          <w:szCs w:val="24"/>
        </w:rPr>
        <w:t>Hao</w:t>
      </w:r>
      <w:proofErr w:type="spellEnd"/>
      <w:r w:rsidRPr="006276C3">
        <w:rPr>
          <w:rFonts w:ascii="Book Antiqua" w:hAnsi="Book Antiqua" w:cs="宋体"/>
          <w:kern w:val="0"/>
          <w:sz w:val="24"/>
          <w:szCs w:val="24"/>
        </w:rPr>
        <w:t xml:space="preserve"> C. SKP2 high expression, KIT exon 11 deletions, and gastrointestinal bleeding as predictors of poor prognosis in primary gastrointestinal stromal tumors. </w:t>
      </w:r>
      <w:proofErr w:type="spellStart"/>
      <w:r w:rsidRPr="006276C3">
        <w:rPr>
          <w:rFonts w:ascii="Book Antiqua" w:hAnsi="Book Antiqua" w:cs="宋体"/>
          <w:i/>
          <w:iCs/>
          <w:kern w:val="0"/>
          <w:sz w:val="24"/>
          <w:szCs w:val="24"/>
        </w:rPr>
        <w:t>PLoS</w:t>
      </w:r>
      <w:proofErr w:type="spellEnd"/>
      <w:r w:rsidRPr="006276C3">
        <w:rPr>
          <w:rFonts w:ascii="Book Antiqua" w:hAnsi="Book Antiqua" w:cs="宋体"/>
          <w:i/>
          <w:iCs/>
          <w:kern w:val="0"/>
          <w:sz w:val="24"/>
          <w:szCs w:val="24"/>
        </w:rPr>
        <w:t xml:space="preserve"> One</w:t>
      </w:r>
      <w:r w:rsidRPr="006276C3">
        <w:rPr>
          <w:rFonts w:ascii="Book Antiqua" w:hAnsi="Book Antiqua" w:cs="宋体"/>
          <w:kern w:val="0"/>
          <w:sz w:val="24"/>
          <w:szCs w:val="24"/>
        </w:rPr>
        <w:t> 2013; </w:t>
      </w:r>
      <w:r w:rsidRPr="006276C3">
        <w:rPr>
          <w:rFonts w:ascii="Book Antiqua" w:hAnsi="Book Antiqua" w:cs="宋体"/>
          <w:b/>
          <w:bCs/>
          <w:kern w:val="0"/>
          <w:sz w:val="24"/>
          <w:szCs w:val="24"/>
        </w:rPr>
        <w:t>8</w:t>
      </w:r>
      <w:r w:rsidRPr="006276C3">
        <w:rPr>
          <w:rFonts w:ascii="Book Antiqua" w:hAnsi="Book Antiqua" w:cs="宋体"/>
          <w:kern w:val="0"/>
          <w:sz w:val="24"/>
          <w:szCs w:val="24"/>
        </w:rPr>
        <w:t>: e62951 [PMID: 23690967 DOI: 10.1371/journal.pone.0062951]</w:t>
      </w:r>
    </w:p>
    <w:p w:rsidR="00D806CD" w:rsidRPr="006276C3" w:rsidRDefault="00D806CD" w:rsidP="00D806CD">
      <w:pPr>
        <w:widowControl/>
        <w:spacing w:line="360" w:lineRule="auto"/>
        <w:rPr>
          <w:rFonts w:ascii="Book Antiqua" w:hAnsi="Book Antiqua" w:cs="宋体"/>
          <w:kern w:val="0"/>
          <w:sz w:val="24"/>
          <w:szCs w:val="24"/>
        </w:rPr>
      </w:pPr>
      <w:r w:rsidRPr="006276C3">
        <w:rPr>
          <w:rFonts w:ascii="Book Antiqua" w:hAnsi="Book Antiqua" w:cs="宋体"/>
          <w:kern w:val="0"/>
          <w:sz w:val="24"/>
          <w:szCs w:val="24"/>
        </w:rPr>
        <w:t>31 </w:t>
      </w:r>
      <w:r w:rsidRPr="006276C3">
        <w:rPr>
          <w:rFonts w:ascii="Book Antiqua" w:hAnsi="Book Antiqua" w:cs="宋体"/>
          <w:b/>
          <w:bCs/>
          <w:kern w:val="0"/>
          <w:sz w:val="24"/>
          <w:szCs w:val="24"/>
        </w:rPr>
        <w:t>Kubota D</w:t>
      </w:r>
      <w:r w:rsidRPr="006276C3">
        <w:rPr>
          <w:rFonts w:ascii="Book Antiqua" w:hAnsi="Book Antiqua" w:cs="宋体"/>
          <w:kern w:val="0"/>
          <w:sz w:val="24"/>
          <w:szCs w:val="24"/>
        </w:rPr>
        <w:t xml:space="preserve">, Yoshida A, </w:t>
      </w:r>
      <w:proofErr w:type="spellStart"/>
      <w:r w:rsidRPr="006276C3">
        <w:rPr>
          <w:rFonts w:ascii="Book Antiqua" w:hAnsi="Book Antiqua" w:cs="宋体"/>
          <w:kern w:val="0"/>
          <w:sz w:val="24"/>
          <w:szCs w:val="24"/>
        </w:rPr>
        <w:t>Tsuda</w:t>
      </w:r>
      <w:proofErr w:type="spellEnd"/>
      <w:r w:rsidRPr="006276C3">
        <w:rPr>
          <w:rFonts w:ascii="Book Antiqua" w:hAnsi="Book Antiqua" w:cs="宋体"/>
          <w:kern w:val="0"/>
          <w:sz w:val="24"/>
          <w:szCs w:val="24"/>
        </w:rPr>
        <w:t xml:space="preserve"> H, </w:t>
      </w:r>
      <w:proofErr w:type="spellStart"/>
      <w:r w:rsidRPr="006276C3">
        <w:rPr>
          <w:rFonts w:ascii="Book Antiqua" w:hAnsi="Book Antiqua" w:cs="宋体"/>
          <w:kern w:val="0"/>
          <w:sz w:val="24"/>
          <w:szCs w:val="24"/>
        </w:rPr>
        <w:t>Suehara</w:t>
      </w:r>
      <w:proofErr w:type="spellEnd"/>
      <w:r w:rsidRPr="006276C3">
        <w:rPr>
          <w:rFonts w:ascii="Book Antiqua" w:hAnsi="Book Antiqua" w:cs="宋体"/>
          <w:kern w:val="0"/>
          <w:sz w:val="24"/>
          <w:szCs w:val="24"/>
        </w:rPr>
        <w:t xml:space="preserve"> Y, Okubo T, Saito T, </w:t>
      </w:r>
      <w:proofErr w:type="spellStart"/>
      <w:r w:rsidRPr="006276C3">
        <w:rPr>
          <w:rFonts w:ascii="Book Antiqua" w:hAnsi="Book Antiqua" w:cs="宋体"/>
          <w:kern w:val="0"/>
          <w:sz w:val="24"/>
          <w:szCs w:val="24"/>
        </w:rPr>
        <w:t>Orita</w:t>
      </w:r>
      <w:proofErr w:type="spellEnd"/>
      <w:r w:rsidRPr="006276C3">
        <w:rPr>
          <w:rFonts w:ascii="Book Antiqua" w:hAnsi="Book Antiqua" w:cs="宋体"/>
          <w:kern w:val="0"/>
          <w:sz w:val="24"/>
          <w:szCs w:val="24"/>
        </w:rPr>
        <w:t xml:space="preserve"> H, Sato K, Taguchi T, Yao T, Kaneko K, </w:t>
      </w:r>
      <w:proofErr w:type="spellStart"/>
      <w:r w:rsidRPr="006276C3">
        <w:rPr>
          <w:rFonts w:ascii="Book Antiqua" w:hAnsi="Book Antiqua" w:cs="宋体"/>
          <w:kern w:val="0"/>
          <w:sz w:val="24"/>
          <w:szCs w:val="24"/>
        </w:rPr>
        <w:t>Katai</w:t>
      </w:r>
      <w:proofErr w:type="spellEnd"/>
      <w:r w:rsidRPr="006276C3">
        <w:rPr>
          <w:rFonts w:ascii="Book Antiqua" w:hAnsi="Book Antiqua" w:cs="宋体"/>
          <w:kern w:val="0"/>
          <w:sz w:val="24"/>
          <w:szCs w:val="24"/>
        </w:rPr>
        <w:t xml:space="preserve"> H, Kawai A, Kondo T. Gene expression network analysis of ETV1 reveals KCTD10 as a novel prognostic biomarker in gastrointestinal stromal tumor. </w:t>
      </w:r>
      <w:proofErr w:type="spellStart"/>
      <w:r w:rsidRPr="006276C3">
        <w:rPr>
          <w:rFonts w:ascii="Book Antiqua" w:hAnsi="Book Antiqua" w:cs="宋体"/>
          <w:i/>
          <w:iCs/>
          <w:kern w:val="0"/>
          <w:sz w:val="24"/>
          <w:szCs w:val="24"/>
        </w:rPr>
        <w:t>PLoS</w:t>
      </w:r>
      <w:proofErr w:type="spellEnd"/>
      <w:r w:rsidRPr="006276C3">
        <w:rPr>
          <w:rFonts w:ascii="Book Antiqua" w:hAnsi="Book Antiqua" w:cs="宋体"/>
          <w:i/>
          <w:iCs/>
          <w:kern w:val="0"/>
          <w:sz w:val="24"/>
          <w:szCs w:val="24"/>
        </w:rPr>
        <w:t xml:space="preserve"> One</w:t>
      </w:r>
      <w:r w:rsidRPr="006276C3">
        <w:rPr>
          <w:rFonts w:ascii="Book Antiqua" w:hAnsi="Book Antiqua" w:cs="宋体"/>
          <w:kern w:val="0"/>
          <w:sz w:val="24"/>
          <w:szCs w:val="24"/>
        </w:rPr>
        <w:t> 2013; </w:t>
      </w:r>
      <w:r w:rsidRPr="006276C3">
        <w:rPr>
          <w:rFonts w:ascii="Book Antiqua" w:hAnsi="Book Antiqua" w:cs="宋体"/>
          <w:b/>
          <w:bCs/>
          <w:kern w:val="0"/>
          <w:sz w:val="24"/>
          <w:szCs w:val="24"/>
        </w:rPr>
        <w:t>8</w:t>
      </w:r>
      <w:r w:rsidRPr="006276C3">
        <w:rPr>
          <w:rFonts w:ascii="Book Antiqua" w:hAnsi="Book Antiqua" w:cs="宋体"/>
          <w:kern w:val="0"/>
          <w:sz w:val="24"/>
          <w:szCs w:val="24"/>
        </w:rPr>
        <w:t>: e73896 [PMID: 23977394 DOI: 10.1371/journal.pone.0073896]</w:t>
      </w:r>
    </w:p>
    <w:p w:rsidR="00D806CD" w:rsidRPr="006276C3" w:rsidRDefault="00D806CD" w:rsidP="00D806CD">
      <w:pPr>
        <w:widowControl/>
        <w:spacing w:line="360" w:lineRule="auto"/>
        <w:rPr>
          <w:rFonts w:ascii="Book Antiqua" w:hAnsi="Book Antiqua" w:cs="宋体"/>
          <w:kern w:val="0"/>
          <w:sz w:val="24"/>
          <w:szCs w:val="24"/>
        </w:rPr>
      </w:pPr>
      <w:r w:rsidRPr="006276C3">
        <w:rPr>
          <w:rFonts w:ascii="Book Antiqua" w:hAnsi="Book Antiqua" w:cs="宋体"/>
          <w:kern w:val="0"/>
          <w:sz w:val="24"/>
          <w:szCs w:val="24"/>
        </w:rPr>
        <w:t>32 </w:t>
      </w:r>
      <w:r w:rsidRPr="006276C3">
        <w:rPr>
          <w:rFonts w:ascii="Book Antiqua" w:hAnsi="Book Antiqua" w:cs="宋体"/>
          <w:b/>
          <w:bCs/>
          <w:kern w:val="0"/>
          <w:sz w:val="24"/>
          <w:szCs w:val="24"/>
        </w:rPr>
        <w:t>Wu L</w:t>
      </w:r>
      <w:r w:rsidRPr="006276C3">
        <w:rPr>
          <w:rFonts w:ascii="Book Antiqua" w:hAnsi="Book Antiqua" w:cs="宋体"/>
          <w:kern w:val="0"/>
          <w:sz w:val="24"/>
          <w:szCs w:val="24"/>
        </w:rPr>
        <w:t xml:space="preserve">, Zhang Z, Yao H, Liu K, Wen Y, </w:t>
      </w:r>
      <w:proofErr w:type="spellStart"/>
      <w:r w:rsidRPr="006276C3">
        <w:rPr>
          <w:rFonts w:ascii="Book Antiqua" w:hAnsi="Book Antiqua" w:cs="宋体"/>
          <w:kern w:val="0"/>
          <w:sz w:val="24"/>
          <w:szCs w:val="24"/>
        </w:rPr>
        <w:t>Xiong</w:t>
      </w:r>
      <w:proofErr w:type="spellEnd"/>
      <w:r w:rsidRPr="006276C3">
        <w:rPr>
          <w:rFonts w:ascii="Book Antiqua" w:hAnsi="Book Antiqua" w:cs="宋体"/>
          <w:kern w:val="0"/>
          <w:sz w:val="24"/>
          <w:szCs w:val="24"/>
        </w:rPr>
        <w:t xml:space="preserve"> L. Clinical efficacy of second-generation tyrosine kinase inhibitors in </w:t>
      </w:r>
      <w:proofErr w:type="spellStart"/>
      <w:r w:rsidRPr="006276C3">
        <w:rPr>
          <w:rFonts w:ascii="Book Antiqua" w:hAnsi="Book Antiqua" w:cs="宋体"/>
          <w:kern w:val="0"/>
          <w:sz w:val="24"/>
          <w:szCs w:val="24"/>
        </w:rPr>
        <w:t>imatinib</w:t>
      </w:r>
      <w:proofErr w:type="spellEnd"/>
      <w:r w:rsidRPr="006276C3">
        <w:rPr>
          <w:rFonts w:ascii="Book Antiqua" w:hAnsi="Book Antiqua" w:cs="宋体"/>
          <w:kern w:val="0"/>
          <w:sz w:val="24"/>
          <w:szCs w:val="24"/>
        </w:rPr>
        <w:t>-resistant gastrointestinal stromal tumors: a meta-analysis of recent clinical trials. </w:t>
      </w:r>
      <w:r w:rsidRPr="006276C3">
        <w:rPr>
          <w:rFonts w:ascii="Book Antiqua" w:hAnsi="Book Antiqua" w:cs="宋体"/>
          <w:i/>
          <w:iCs/>
          <w:kern w:val="0"/>
          <w:sz w:val="24"/>
          <w:szCs w:val="24"/>
        </w:rPr>
        <w:t xml:space="preserve">Drug Des </w:t>
      </w:r>
      <w:proofErr w:type="spellStart"/>
      <w:r w:rsidRPr="006276C3">
        <w:rPr>
          <w:rFonts w:ascii="Book Antiqua" w:hAnsi="Book Antiqua" w:cs="宋体"/>
          <w:i/>
          <w:iCs/>
          <w:kern w:val="0"/>
          <w:sz w:val="24"/>
          <w:szCs w:val="24"/>
        </w:rPr>
        <w:t>Devel</w:t>
      </w:r>
      <w:proofErr w:type="spellEnd"/>
      <w:r w:rsidRPr="006276C3">
        <w:rPr>
          <w:rFonts w:ascii="Book Antiqua" w:hAnsi="Book Antiqua" w:cs="宋体"/>
          <w:i/>
          <w:iCs/>
          <w:kern w:val="0"/>
          <w:sz w:val="24"/>
          <w:szCs w:val="24"/>
        </w:rPr>
        <w:t xml:space="preserve"> </w:t>
      </w:r>
      <w:proofErr w:type="spellStart"/>
      <w:r w:rsidRPr="006276C3">
        <w:rPr>
          <w:rFonts w:ascii="Book Antiqua" w:hAnsi="Book Antiqua" w:cs="宋体"/>
          <w:i/>
          <w:iCs/>
          <w:kern w:val="0"/>
          <w:sz w:val="24"/>
          <w:szCs w:val="24"/>
        </w:rPr>
        <w:t>Ther</w:t>
      </w:r>
      <w:proofErr w:type="spellEnd"/>
      <w:r w:rsidRPr="006276C3">
        <w:rPr>
          <w:rFonts w:ascii="Book Antiqua" w:hAnsi="Book Antiqua" w:cs="宋体"/>
          <w:kern w:val="0"/>
          <w:sz w:val="24"/>
          <w:szCs w:val="24"/>
        </w:rPr>
        <w:t> 2014; </w:t>
      </w:r>
      <w:r w:rsidRPr="006276C3">
        <w:rPr>
          <w:rFonts w:ascii="Book Antiqua" w:hAnsi="Book Antiqua" w:cs="宋体"/>
          <w:b/>
          <w:bCs/>
          <w:kern w:val="0"/>
          <w:sz w:val="24"/>
          <w:szCs w:val="24"/>
        </w:rPr>
        <w:t>8</w:t>
      </w:r>
      <w:r w:rsidRPr="006276C3">
        <w:rPr>
          <w:rFonts w:ascii="Book Antiqua" w:hAnsi="Book Antiqua" w:cs="宋体"/>
          <w:kern w:val="0"/>
          <w:sz w:val="24"/>
          <w:szCs w:val="24"/>
        </w:rPr>
        <w:t>: 2061-2067 [PMID: 25378911 DOI: 10.2147/DDDT.S63840]</w:t>
      </w:r>
    </w:p>
    <w:p w:rsidR="00D806CD" w:rsidRPr="006276C3" w:rsidRDefault="00D806CD" w:rsidP="00D806CD">
      <w:pPr>
        <w:spacing w:line="360" w:lineRule="auto"/>
        <w:rPr>
          <w:rFonts w:ascii="Book Antiqua" w:hAnsi="Book Antiqua"/>
          <w:sz w:val="24"/>
          <w:szCs w:val="24"/>
        </w:rPr>
      </w:pPr>
    </w:p>
    <w:p w:rsidR="00D806CD" w:rsidRPr="006276C3" w:rsidRDefault="00D806CD" w:rsidP="00622D78">
      <w:pPr>
        <w:adjustRightInd w:val="0"/>
        <w:snapToGrid w:val="0"/>
        <w:spacing w:line="360" w:lineRule="auto"/>
        <w:rPr>
          <w:rFonts w:ascii="Book Antiqua" w:hAnsi="Book Antiqua"/>
          <w:b/>
          <w:color w:val="000000" w:themeColor="text1"/>
          <w:sz w:val="24"/>
          <w:szCs w:val="24"/>
        </w:rPr>
      </w:pPr>
    </w:p>
    <w:p w:rsidR="008F5BC4" w:rsidRPr="006276C3" w:rsidRDefault="008F5BC4" w:rsidP="008F5BC4">
      <w:pPr>
        <w:pStyle w:val="ac"/>
        <w:wordWrap w:val="0"/>
        <w:spacing w:line="360" w:lineRule="auto"/>
        <w:ind w:left="360" w:right="120" w:firstLineChars="0" w:firstLine="0"/>
        <w:jc w:val="right"/>
        <w:rPr>
          <w:rFonts w:ascii="Book Antiqua" w:hAnsi="Book Antiqua"/>
          <w:b/>
          <w:bCs/>
          <w:color w:val="000000"/>
          <w:sz w:val="24"/>
          <w:szCs w:val="24"/>
        </w:rPr>
      </w:pPr>
      <w:bookmarkStart w:id="236" w:name="OLE_LINK278"/>
      <w:bookmarkStart w:id="237" w:name="OLE_LINK279"/>
      <w:bookmarkStart w:id="238" w:name="OLE_LINK301"/>
      <w:bookmarkStart w:id="239" w:name="OLE_LINK335"/>
      <w:bookmarkStart w:id="240" w:name="OLE_LINK339"/>
      <w:bookmarkStart w:id="241" w:name="OLE_LINK348"/>
      <w:bookmarkStart w:id="242" w:name="OLE_LINK399"/>
      <w:bookmarkStart w:id="243" w:name="OLE_LINK420"/>
      <w:bookmarkStart w:id="244" w:name="OLE_LINK449"/>
      <w:bookmarkStart w:id="245" w:name="OLE_LINK450"/>
      <w:bookmarkStart w:id="246" w:name="OLE_LINK471"/>
      <w:bookmarkStart w:id="247" w:name="OLE_LINK474"/>
      <w:bookmarkStart w:id="248" w:name="OLE_LINK407"/>
      <w:bookmarkStart w:id="249" w:name="OLE_LINK494"/>
      <w:bookmarkStart w:id="250" w:name="OLE_LINK506"/>
      <w:bookmarkStart w:id="251" w:name="OLE_LINK519"/>
      <w:bookmarkStart w:id="252" w:name="OLE_LINK87"/>
      <w:r w:rsidRPr="006276C3">
        <w:rPr>
          <w:rStyle w:val="af"/>
          <w:rFonts w:ascii="Book Antiqua" w:hAnsi="Book Antiqua" w:cs="Arial"/>
          <w:bCs w:val="0"/>
          <w:noProof/>
          <w:color w:val="000000"/>
          <w:sz w:val="24"/>
          <w:szCs w:val="24"/>
        </w:rPr>
        <w:t>P-Reviewer:</w:t>
      </w:r>
      <w:r w:rsidRPr="006276C3">
        <w:rPr>
          <w:rFonts w:ascii="Book Antiqua" w:hAnsi="Book Antiqua"/>
          <w:bCs/>
          <w:color w:val="000000"/>
          <w:sz w:val="24"/>
          <w:szCs w:val="24"/>
        </w:rPr>
        <w:t xml:space="preserve">  </w:t>
      </w:r>
      <w:proofErr w:type="spellStart"/>
      <w:r w:rsidRPr="006276C3">
        <w:rPr>
          <w:rFonts w:ascii="Book Antiqua" w:hAnsi="Book Antiqua"/>
          <w:bCs/>
          <w:color w:val="000000"/>
          <w:sz w:val="24"/>
          <w:szCs w:val="24"/>
        </w:rPr>
        <w:t>Aseni</w:t>
      </w:r>
      <w:proofErr w:type="spellEnd"/>
      <w:r w:rsidRPr="006276C3">
        <w:rPr>
          <w:rFonts w:ascii="Book Antiqua" w:hAnsi="Book Antiqua"/>
          <w:bCs/>
          <w:color w:val="000000"/>
          <w:sz w:val="24"/>
          <w:szCs w:val="24"/>
        </w:rPr>
        <w:t xml:space="preserve"> P, Lu XF,</w:t>
      </w:r>
      <w:r w:rsidRPr="006276C3">
        <w:rPr>
          <w:rFonts w:ascii="Book Antiqua" w:hAnsi="Book Antiqua"/>
          <w:sz w:val="24"/>
          <w:szCs w:val="24"/>
        </w:rPr>
        <w:t xml:space="preserve"> </w:t>
      </w:r>
      <w:r w:rsidRPr="006276C3">
        <w:rPr>
          <w:rFonts w:ascii="Book Antiqua" w:hAnsi="Book Antiqua"/>
          <w:bCs/>
          <w:color w:val="000000"/>
          <w:sz w:val="24"/>
          <w:szCs w:val="24"/>
        </w:rPr>
        <w:t xml:space="preserve">Tang HH, Yang CH </w:t>
      </w:r>
      <w:r w:rsidRPr="006276C3">
        <w:rPr>
          <w:rFonts w:ascii="Book Antiqua" w:hAnsi="Book Antiqua"/>
          <w:b/>
          <w:bCs/>
          <w:color w:val="000000"/>
          <w:sz w:val="24"/>
          <w:szCs w:val="24"/>
        </w:rPr>
        <w:t>S-Editor:</w:t>
      </w:r>
      <w:r w:rsidRPr="006276C3">
        <w:rPr>
          <w:rFonts w:ascii="Book Antiqua" w:hAnsi="Book Antiqua"/>
          <w:bCs/>
          <w:color w:val="000000"/>
          <w:sz w:val="24"/>
          <w:szCs w:val="24"/>
        </w:rPr>
        <w:t xml:space="preserve"> Qi Y</w:t>
      </w:r>
    </w:p>
    <w:p w:rsidR="008F5BC4" w:rsidRPr="006276C3" w:rsidRDefault="008F5BC4" w:rsidP="008F5BC4">
      <w:pPr>
        <w:pStyle w:val="ac"/>
        <w:spacing w:line="360" w:lineRule="auto"/>
        <w:ind w:left="360" w:right="120" w:firstLineChars="0" w:firstLine="0"/>
        <w:jc w:val="right"/>
        <w:rPr>
          <w:rFonts w:ascii="Book Antiqua" w:hAnsi="Book Antiqua"/>
          <w:b/>
          <w:bCs/>
          <w:color w:val="000000"/>
          <w:sz w:val="24"/>
          <w:szCs w:val="24"/>
        </w:rPr>
      </w:pPr>
      <w:r w:rsidRPr="006276C3">
        <w:rPr>
          <w:rFonts w:ascii="Book Antiqua" w:hAnsi="Book Antiqua"/>
          <w:b/>
          <w:bCs/>
          <w:color w:val="000000"/>
          <w:sz w:val="24"/>
          <w:szCs w:val="24"/>
        </w:rPr>
        <w:t>L-Editor:   E-Editor:</w:t>
      </w:r>
    </w:p>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rsidR="00A21598" w:rsidRPr="006276C3" w:rsidRDefault="00A21598" w:rsidP="00622D78">
      <w:pPr>
        <w:autoSpaceDE w:val="0"/>
        <w:autoSpaceDN w:val="0"/>
        <w:adjustRightInd w:val="0"/>
        <w:snapToGrid w:val="0"/>
        <w:spacing w:line="360" w:lineRule="auto"/>
        <w:ind w:left="420" w:hanging="420"/>
        <w:rPr>
          <w:rFonts w:ascii="Book Antiqua" w:hAnsi="Book Antiqua"/>
          <w:color w:val="000000" w:themeColor="text1"/>
          <w:sz w:val="24"/>
          <w:szCs w:val="24"/>
        </w:rPr>
        <w:sectPr w:rsidR="00A21598" w:rsidRPr="006276C3" w:rsidSect="001B4359">
          <w:pgSz w:w="11906" w:h="16838" w:code="9"/>
          <w:pgMar w:top="1440" w:right="1800" w:bottom="1440" w:left="1800" w:header="851" w:footer="992" w:gutter="0"/>
          <w:cols w:space="425"/>
          <w:docGrid w:type="lines" w:linePitch="312"/>
        </w:sectPr>
      </w:pPr>
    </w:p>
    <w:p w:rsidR="00463D1E" w:rsidRPr="006276C3" w:rsidRDefault="00463D1E" w:rsidP="00463D1E">
      <w:pPr>
        <w:autoSpaceDE w:val="0"/>
        <w:autoSpaceDN w:val="0"/>
        <w:adjustRightInd w:val="0"/>
        <w:snapToGrid w:val="0"/>
        <w:spacing w:line="360" w:lineRule="auto"/>
        <w:rPr>
          <w:rFonts w:ascii="Book Antiqua" w:hAnsi="Book Antiqua"/>
          <w:color w:val="000000" w:themeColor="text1"/>
          <w:sz w:val="24"/>
          <w:szCs w:val="24"/>
        </w:rPr>
      </w:pPr>
      <w:r w:rsidRPr="006276C3">
        <w:rPr>
          <w:rFonts w:ascii="Book Antiqua" w:hAnsi="Book Antiqua"/>
          <w:b/>
          <w:color w:val="000000" w:themeColor="text1"/>
          <w:sz w:val="24"/>
          <w:szCs w:val="24"/>
        </w:rPr>
        <w:lastRenderedPageBreak/>
        <w:t xml:space="preserve">Figure 1 Immunohistochemistry of SLITRK3 in </w:t>
      </w:r>
      <w:r w:rsidR="00532B93" w:rsidRPr="006276C3">
        <w:rPr>
          <w:rFonts w:ascii="Book Antiqua" w:hAnsi="Book Antiqua"/>
          <w:b/>
          <w:color w:val="000000" w:themeColor="text1"/>
          <w:sz w:val="24"/>
          <w:szCs w:val="24"/>
        </w:rPr>
        <w:t>gastrointestinal stromal tumor</w:t>
      </w:r>
      <w:r w:rsidR="00532B93" w:rsidRPr="006276C3">
        <w:rPr>
          <w:rFonts w:ascii="Book Antiqua" w:hAnsi="Book Antiqua" w:hint="eastAsia"/>
          <w:b/>
          <w:color w:val="000000" w:themeColor="text1"/>
          <w:sz w:val="24"/>
          <w:szCs w:val="24"/>
        </w:rPr>
        <w:t xml:space="preserve"> </w:t>
      </w:r>
      <w:r w:rsidRPr="006276C3">
        <w:rPr>
          <w:rFonts w:ascii="Book Antiqua" w:hAnsi="Book Antiqua"/>
          <w:b/>
          <w:color w:val="000000" w:themeColor="text1"/>
          <w:sz w:val="24"/>
          <w:szCs w:val="24"/>
        </w:rPr>
        <w:t xml:space="preserve">and adjacent non-tumor tissues. </w:t>
      </w:r>
      <w:r w:rsidRPr="006276C3">
        <w:rPr>
          <w:rFonts w:ascii="Book Antiqua" w:hAnsi="Book Antiqua"/>
          <w:color w:val="000000" w:themeColor="text1"/>
          <w:sz w:val="24"/>
          <w:szCs w:val="24"/>
        </w:rPr>
        <w:t>A: Representative images of SLITRK3 expression levels detected in tumor and adjacent tissue; B: Frequency distribution of SLITRK3 staining scores in tumor and adjacent non-tumor tissues; C: Frequency distribution of different SLITRK3 expression levels calculated by normalizing the SLITRK3 expression score in tumor against that in adjacent non-tumor tissues.</w:t>
      </w:r>
    </w:p>
    <w:p w:rsidR="004C2E81" w:rsidRPr="006276C3" w:rsidRDefault="00C52DCB" w:rsidP="00622D78">
      <w:pPr>
        <w:autoSpaceDE w:val="0"/>
        <w:autoSpaceDN w:val="0"/>
        <w:adjustRightInd w:val="0"/>
        <w:snapToGrid w:val="0"/>
        <w:spacing w:line="360" w:lineRule="auto"/>
        <w:rPr>
          <w:rFonts w:ascii="Book Antiqua" w:hAnsi="Book Antiqua"/>
          <w:b/>
          <w:color w:val="000000" w:themeColor="text1"/>
          <w:sz w:val="24"/>
          <w:szCs w:val="24"/>
        </w:rPr>
      </w:pPr>
      <w:r w:rsidRPr="006276C3">
        <w:rPr>
          <w:rFonts w:ascii="Book Antiqua" w:hAnsi="Book Antiqua"/>
          <w:b/>
          <w:noProof/>
          <w:color w:val="000000" w:themeColor="text1"/>
          <w:sz w:val="24"/>
          <w:szCs w:val="24"/>
        </w:rPr>
        <w:drawing>
          <wp:inline distT="0" distB="0" distL="0" distR="0" wp14:anchorId="285559F9" wp14:editId="6D697FE5">
            <wp:extent cx="5377852" cy="29241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0383" cy="2925551"/>
                    </a:xfrm>
                    <a:prstGeom prst="rect">
                      <a:avLst/>
                    </a:prstGeom>
                  </pic:spPr>
                </pic:pic>
              </a:graphicData>
            </a:graphic>
          </wp:inline>
        </w:drawing>
      </w:r>
    </w:p>
    <w:p w:rsidR="004C2E81" w:rsidRPr="006276C3" w:rsidRDefault="004C2E81" w:rsidP="00622D78">
      <w:pPr>
        <w:adjustRightInd w:val="0"/>
        <w:snapToGrid w:val="0"/>
        <w:spacing w:line="360" w:lineRule="auto"/>
        <w:rPr>
          <w:rFonts w:ascii="Book Antiqua" w:hAnsi="Book Antiqua"/>
          <w:color w:val="000000" w:themeColor="text1"/>
          <w:kern w:val="0"/>
          <w:sz w:val="24"/>
          <w:szCs w:val="24"/>
        </w:rPr>
      </w:pPr>
    </w:p>
    <w:p w:rsidR="004C2E81" w:rsidRPr="006276C3" w:rsidRDefault="004C2E81" w:rsidP="00622D78">
      <w:pPr>
        <w:adjustRightInd w:val="0"/>
        <w:snapToGrid w:val="0"/>
        <w:spacing w:line="360" w:lineRule="auto"/>
        <w:rPr>
          <w:rFonts w:ascii="Book Antiqua" w:hAnsi="Book Antiqua"/>
          <w:b/>
          <w:color w:val="000000" w:themeColor="text1"/>
          <w:sz w:val="24"/>
          <w:szCs w:val="24"/>
        </w:rPr>
        <w:sectPr w:rsidR="004C2E81" w:rsidRPr="006276C3" w:rsidSect="0066487B">
          <w:pgSz w:w="11907" w:h="16839" w:code="9"/>
          <w:pgMar w:top="1440" w:right="1800" w:bottom="1440" w:left="1800" w:header="708" w:footer="708" w:gutter="0"/>
          <w:cols w:space="708"/>
          <w:docGrid w:linePitch="360"/>
        </w:sectPr>
      </w:pPr>
    </w:p>
    <w:p w:rsidR="004C2E81" w:rsidRPr="006276C3" w:rsidRDefault="004C2E81" w:rsidP="00622D78">
      <w:pPr>
        <w:adjustRightInd w:val="0"/>
        <w:snapToGrid w:val="0"/>
        <w:spacing w:line="360" w:lineRule="auto"/>
        <w:rPr>
          <w:rFonts w:ascii="Book Antiqua" w:hAnsi="Book Antiqua"/>
          <w:b/>
          <w:color w:val="000000" w:themeColor="text1"/>
          <w:sz w:val="24"/>
          <w:szCs w:val="24"/>
        </w:rPr>
      </w:pPr>
    </w:p>
    <w:p w:rsidR="004C2E81" w:rsidRPr="006276C3" w:rsidRDefault="00463D1E" w:rsidP="00622D78">
      <w:pPr>
        <w:adjustRightInd w:val="0"/>
        <w:snapToGrid w:val="0"/>
        <w:spacing w:line="360" w:lineRule="auto"/>
        <w:rPr>
          <w:rFonts w:ascii="Book Antiqua" w:hAnsi="Book Antiqua"/>
          <w:b/>
          <w:color w:val="000000" w:themeColor="text1"/>
          <w:sz w:val="24"/>
          <w:szCs w:val="24"/>
        </w:rPr>
      </w:pPr>
      <w:r w:rsidRPr="006276C3">
        <w:rPr>
          <w:rFonts w:ascii="Book Antiqua" w:hAnsi="Book Antiqua"/>
          <w:b/>
          <w:color w:val="000000" w:themeColor="text1"/>
          <w:sz w:val="24"/>
          <w:szCs w:val="24"/>
        </w:rPr>
        <w:t>Figure 2</w:t>
      </w:r>
      <w:r w:rsidR="004C2E81" w:rsidRPr="006276C3">
        <w:rPr>
          <w:rFonts w:ascii="Book Antiqua" w:hAnsi="Book Antiqua"/>
          <w:color w:val="000000" w:themeColor="text1"/>
          <w:sz w:val="24"/>
          <w:szCs w:val="24"/>
        </w:rPr>
        <w:t xml:space="preserve"> </w:t>
      </w:r>
      <w:r w:rsidR="004C2E81" w:rsidRPr="006276C3">
        <w:rPr>
          <w:rFonts w:ascii="Book Antiqua" w:hAnsi="Book Antiqua"/>
          <w:b/>
          <w:color w:val="000000" w:themeColor="text1"/>
          <w:sz w:val="24"/>
          <w:szCs w:val="24"/>
        </w:rPr>
        <w:t xml:space="preserve">SLITRK3 mRNA expression in 35 </w:t>
      </w:r>
      <w:r w:rsidR="00532B93" w:rsidRPr="006276C3">
        <w:rPr>
          <w:rFonts w:ascii="Book Antiqua" w:hAnsi="Book Antiqua"/>
          <w:b/>
          <w:color w:val="000000" w:themeColor="text1"/>
          <w:sz w:val="24"/>
          <w:szCs w:val="24"/>
        </w:rPr>
        <w:t>gastrointestinal stromal tumor</w:t>
      </w:r>
      <w:r w:rsidR="004C2E81" w:rsidRPr="006276C3">
        <w:rPr>
          <w:rFonts w:ascii="Book Antiqua" w:hAnsi="Book Antiqua"/>
          <w:b/>
          <w:color w:val="000000" w:themeColor="text1"/>
          <w:sz w:val="24"/>
          <w:szCs w:val="24"/>
        </w:rPr>
        <w:t xml:space="preserve"> tissues with different risk grades (</w:t>
      </w:r>
      <w:proofErr w:type="spellStart"/>
      <w:r w:rsidR="00532B93" w:rsidRPr="006276C3">
        <w:rPr>
          <w:rFonts w:ascii="Book Antiqua" w:hAnsi="Book Antiqua" w:hint="eastAsia"/>
          <w:b/>
          <w:color w:val="000000" w:themeColor="text1"/>
          <w:sz w:val="24"/>
          <w:szCs w:val="24"/>
          <w:vertAlign w:val="superscript"/>
        </w:rPr>
        <w:t>a</w:t>
      </w:r>
      <w:r w:rsidR="004C2E81" w:rsidRPr="006276C3">
        <w:rPr>
          <w:rFonts w:ascii="Book Antiqua" w:hAnsi="Book Antiqua"/>
          <w:b/>
          <w:i/>
          <w:color w:val="000000" w:themeColor="text1"/>
          <w:sz w:val="24"/>
          <w:szCs w:val="24"/>
        </w:rPr>
        <w:t>P</w:t>
      </w:r>
      <w:proofErr w:type="spellEnd"/>
      <w:r w:rsidR="004C2E81" w:rsidRPr="006276C3">
        <w:rPr>
          <w:rFonts w:ascii="Book Antiqua" w:hAnsi="Book Antiqua"/>
          <w:b/>
          <w:color w:val="000000" w:themeColor="text1"/>
          <w:sz w:val="24"/>
          <w:szCs w:val="24"/>
        </w:rPr>
        <w:t xml:space="preserve"> &lt; 0.05</w:t>
      </w:r>
      <w:r w:rsidR="00E4151F">
        <w:rPr>
          <w:rFonts w:ascii="Book Antiqua" w:hAnsi="Book Antiqua" w:hint="eastAsia"/>
          <w:b/>
          <w:color w:val="000000" w:themeColor="text1"/>
          <w:sz w:val="24"/>
          <w:szCs w:val="24"/>
        </w:rPr>
        <w:t xml:space="preserve">, group 1 </w:t>
      </w:r>
      <w:r w:rsidR="00E4151F" w:rsidRPr="00E4151F">
        <w:rPr>
          <w:rFonts w:ascii="Book Antiqua" w:hAnsi="Book Antiqua" w:hint="eastAsia"/>
          <w:b/>
          <w:i/>
          <w:color w:val="000000" w:themeColor="text1"/>
          <w:sz w:val="24"/>
          <w:szCs w:val="24"/>
        </w:rPr>
        <w:t>vs</w:t>
      </w:r>
      <w:r w:rsidR="00E4151F">
        <w:rPr>
          <w:rFonts w:ascii="Book Antiqua" w:hAnsi="Book Antiqua" w:hint="eastAsia"/>
          <w:b/>
          <w:color w:val="000000" w:themeColor="text1"/>
          <w:sz w:val="24"/>
          <w:szCs w:val="24"/>
        </w:rPr>
        <w:t xml:space="preserve"> group 2</w:t>
      </w:r>
      <w:r w:rsidR="004C2E81" w:rsidRPr="006276C3">
        <w:rPr>
          <w:rFonts w:ascii="Book Antiqua" w:hAnsi="Book Antiqua"/>
          <w:b/>
          <w:color w:val="000000" w:themeColor="text1"/>
          <w:sz w:val="24"/>
          <w:szCs w:val="24"/>
        </w:rPr>
        <w:t xml:space="preserve">; </w:t>
      </w:r>
      <w:proofErr w:type="spellStart"/>
      <w:r w:rsidR="00532B93" w:rsidRPr="006276C3">
        <w:rPr>
          <w:rFonts w:ascii="Book Antiqua" w:hAnsi="Book Antiqua" w:hint="eastAsia"/>
          <w:b/>
          <w:color w:val="000000" w:themeColor="text1"/>
          <w:sz w:val="24"/>
          <w:szCs w:val="24"/>
          <w:vertAlign w:val="superscript"/>
        </w:rPr>
        <w:t>b</w:t>
      </w:r>
      <w:r w:rsidR="004C2E81" w:rsidRPr="006276C3">
        <w:rPr>
          <w:rFonts w:ascii="Book Antiqua" w:hAnsi="Book Antiqua"/>
          <w:b/>
          <w:i/>
          <w:color w:val="000000" w:themeColor="text1"/>
          <w:sz w:val="24"/>
          <w:szCs w:val="24"/>
        </w:rPr>
        <w:t>P</w:t>
      </w:r>
      <w:proofErr w:type="spellEnd"/>
      <w:r w:rsidR="004C2E81" w:rsidRPr="006276C3">
        <w:rPr>
          <w:rFonts w:ascii="Book Antiqua" w:hAnsi="Book Antiqua"/>
          <w:b/>
          <w:color w:val="000000" w:themeColor="text1"/>
          <w:sz w:val="24"/>
          <w:szCs w:val="24"/>
        </w:rPr>
        <w:t xml:space="preserve"> &lt; 0.01</w:t>
      </w:r>
      <w:r w:rsidR="00E4151F">
        <w:rPr>
          <w:rFonts w:ascii="Book Antiqua" w:hAnsi="Book Antiqua" w:hint="eastAsia"/>
          <w:b/>
          <w:color w:val="000000" w:themeColor="text1"/>
          <w:sz w:val="24"/>
          <w:szCs w:val="24"/>
        </w:rPr>
        <w:t>,</w:t>
      </w:r>
      <w:r w:rsidR="00E4151F" w:rsidRPr="00E4151F">
        <w:rPr>
          <w:rFonts w:ascii="Book Antiqua" w:hAnsi="Book Antiqua" w:hint="eastAsia"/>
          <w:b/>
          <w:color w:val="000000" w:themeColor="text1"/>
          <w:sz w:val="24"/>
          <w:szCs w:val="24"/>
        </w:rPr>
        <w:t xml:space="preserve"> </w:t>
      </w:r>
      <w:r w:rsidR="00E4151F">
        <w:rPr>
          <w:rFonts w:ascii="Book Antiqua" w:hAnsi="Book Antiqua" w:hint="eastAsia"/>
          <w:b/>
          <w:color w:val="000000" w:themeColor="text1"/>
          <w:sz w:val="24"/>
          <w:szCs w:val="24"/>
        </w:rPr>
        <w:t xml:space="preserve">group 1 </w:t>
      </w:r>
      <w:r w:rsidR="00E4151F" w:rsidRPr="00E4151F">
        <w:rPr>
          <w:rFonts w:ascii="Book Antiqua" w:hAnsi="Book Antiqua" w:hint="eastAsia"/>
          <w:b/>
          <w:i/>
          <w:color w:val="000000" w:themeColor="text1"/>
          <w:sz w:val="24"/>
          <w:szCs w:val="24"/>
        </w:rPr>
        <w:t>vs</w:t>
      </w:r>
      <w:r w:rsidR="00E4151F">
        <w:rPr>
          <w:rFonts w:ascii="Book Antiqua" w:hAnsi="Book Antiqua" w:hint="eastAsia"/>
          <w:b/>
          <w:color w:val="000000" w:themeColor="text1"/>
          <w:sz w:val="24"/>
          <w:szCs w:val="24"/>
        </w:rPr>
        <w:t xml:space="preserve"> group 3</w:t>
      </w:r>
      <w:r w:rsidR="004C2E81" w:rsidRPr="006276C3">
        <w:rPr>
          <w:rFonts w:ascii="Book Antiqua" w:hAnsi="Book Antiqua"/>
          <w:b/>
          <w:color w:val="000000" w:themeColor="text1"/>
          <w:sz w:val="24"/>
          <w:szCs w:val="24"/>
        </w:rPr>
        <w:t xml:space="preserve">). </w:t>
      </w:r>
      <w:r w:rsidR="004C2E81" w:rsidRPr="006276C3">
        <w:rPr>
          <w:rFonts w:ascii="Book Antiqua" w:hAnsi="Book Antiqua"/>
          <w:color w:val="000000" w:themeColor="text1"/>
          <w:sz w:val="24"/>
          <w:szCs w:val="24"/>
        </w:rPr>
        <w:t>The SLITRK3 mRNA levels in GIST tumor tissues of high risk group (group 3) and intermediate risk group (group 2) were significantly higher than those of low-risk group (group 1) (</w:t>
      </w:r>
      <w:r w:rsidR="004C2E81" w:rsidRPr="006276C3">
        <w:rPr>
          <w:rFonts w:ascii="Book Antiqua" w:hAnsi="Book Antiqua"/>
          <w:i/>
          <w:color w:val="000000" w:themeColor="text1"/>
          <w:sz w:val="24"/>
          <w:szCs w:val="24"/>
        </w:rPr>
        <w:t>P</w:t>
      </w:r>
      <w:r w:rsidR="004C2E81" w:rsidRPr="006276C3">
        <w:rPr>
          <w:rFonts w:ascii="Book Antiqua" w:hAnsi="Book Antiqua"/>
          <w:color w:val="000000" w:themeColor="text1"/>
          <w:sz w:val="24"/>
          <w:szCs w:val="24"/>
        </w:rPr>
        <w:t xml:space="preserve"> = 0.003 and </w:t>
      </w:r>
      <w:r w:rsidR="004C2E81" w:rsidRPr="006276C3">
        <w:rPr>
          <w:rFonts w:ascii="Book Antiqua" w:hAnsi="Book Antiqua"/>
          <w:i/>
          <w:color w:val="000000" w:themeColor="text1"/>
          <w:sz w:val="24"/>
          <w:szCs w:val="24"/>
        </w:rPr>
        <w:t>P</w:t>
      </w:r>
      <w:r w:rsidR="004C2E81" w:rsidRPr="006276C3">
        <w:rPr>
          <w:rFonts w:ascii="Book Antiqua" w:hAnsi="Book Antiqua"/>
          <w:color w:val="000000" w:themeColor="text1"/>
          <w:sz w:val="24"/>
          <w:szCs w:val="24"/>
        </w:rPr>
        <w:t xml:space="preserve"> = 0.044).</w:t>
      </w:r>
    </w:p>
    <w:p w:rsidR="004C2E81" w:rsidRPr="006276C3" w:rsidRDefault="004C2E81" w:rsidP="00622D78">
      <w:pPr>
        <w:adjustRightInd w:val="0"/>
        <w:snapToGrid w:val="0"/>
        <w:spacing w:line="360" w:lineRule="auto"/>
        <w:rPr>
          <w:rFonts w:ascii="Book Antiqua" w:hAnsi="Book Antiqua"/>
          <w:color w:val="000000" w:themeColor="text1"/>
          <w:kern w:val="0"/>
          <w:sz w:val="24"/>
          <w:szCs w:val="24"/>
        </w:rPr>
      </w:pPr>
    </w:p>
    <w:p w:rsidR="004C2E81" w:rsidRPr="006276C3" w:rsidRDefault="009C6303" w:rsidP="00622D78">
      <w:pPr>
        <w:autoSpaceDE w:val="0"/>
        <w:autoSpaceDN w:val="0"/>
        <w:adjustRightInd w:val="0"/>
        <w:snapToGrid w:val="0"/>
        <w:spacing w:line="360" w:lineRule="auto"/>
        <w:rPr>
          <w:rFonts w:ascii="Book Antiqua" w:hAnsi="Book Antiqua"/>
          <w:b/>
          <w:color w:val="000000" w:themeColor="text1"/>
          <w:sz w:val="24"/>
          <w:szCs w:val="24"/>
        </w:rPr>
        <w:sectPr w:rsidR="004C2E81" w:rsidRPr="006276C3" w:rsidSect="0066487B">
          <w:pgSz w:w="11907" w:h="16839" w:code="9"/>
          <w:pgMar w:top="1440" w:right="1800" w:bottom="1440" w:left="1800" w:header="708" w:footer="708" w:gutter="0"/>
          <w:cols w:space="708"/>
          <w:docGrid w:linePitch="360"/>
        </w:sectPr>
      </w:pPr>
      <w:r w:rsidRPr="006276C3">
        <w:rPr>
          <w:rFonts w:ascii="Book Antiqua" w:hAnsi="Book Antiqua"/>
          <w:b/>
          <w:noProof/>
          <w:color w:val="000000" w:themeColor="text1"/>
          <w:sz w:val="24"/>
          <w:szCs w:val="24"/>
        </w:rPr>
        <w:drawing>
          <wp:inline distT="0" distB="0" distL="0" distR="0" wp14:anchorId="035C6E41" wp14:editId="0BFE630C">
            <wp:extent cx="5267325" cy="36195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3619500"/>
                    </a:xfrm>
                    <a:prstGeom prst="rect">
                      <a:avLst/>
                    </a:prstGeom>
                    <a:noFill/>
                    <a:ln>
                      <a:noFill/>
                    </a:ln>
                  </pic:spPr>
                </pic:pic>
              </a:graphicData>
            </a:graphic>
          </wp:inline>
        </w:drawing>
      </w:r>
    </w:p>
    <w:p w:rsidR="004C2E81" w:rsidRPr="006276C3" w:rsidRDefault="004C2E81" w:rsidP="00622D78">
      <w:pPr>
        <w:autoSpaceDE w:val="0"/>
        <w:autoSpaceDN w:val="0"/>
        <w:adjustRightInd w:val="0"/>
        <w:snapToGrid w:val="0"/>
        <w:spacing w:line="360" w:lineRule="auto"/>
        <w:rPr>
          <w:rFonts w:ascii="Book Antiqua" w:hAnsi="Book Antiqua"/>
          <w:b/>
          <w:color w:val="000000" w:themeColor="text1"/>
          <w:sz w:val="24"/>
          <w:szCs w:val="24"/>
        </w:rPr>
      </w:pPr>
    </w:p>
    <w:p w:rsidR="004C2E81" w:rsidRPr="006276C3" w:rsidRDefault="00463D1E" w:rsidP="00622D78">
      <w:pPr>
        <w:autoSpaceDE w:val="0"/>
        <w:autoSpaceDN w:val="0"/>
        <w:adjustRightInd w:val="0"/>
        <w:snapToGrid w:val="0"/>
        <w:spacing w:line="360" w:lineRule="auto"/>
        <w:rPr>
          <w:rFonts w:ascii="Book Antiqua" w:hAnsi="Book Antiqua"/>
          <w:color w:val="000000" w:themeColor="text1"/>
          <w:sz w:val="24"/>
          <w:szCs w:val="24"/>
        </w:rPr>
      </w:pPr>
      <w:r w:rsidRPr="006276C3">
        <w:rPr>
          <w:rFonts w:ascii="Book Antiqua" w:hAnsi="Book Antiqua"/>
          <w:b/>
          <w:color w:val="000000" w:themeColor="text1"/>
          <w:sz w:val="24"/>
          <w:szCs w:val="24"/>
        </w:rPr>
        <w:t xml:space="preserve">Figure 3 </w:t>
      </w:r>
      <w:r w:rsidR="004C2E81" w:rsidRPr="006276C3">
        <w:rPr>
          <w:rFonts w:ascii="Book Antiqua" w:hAnsi="Book Antiqua"/>
          <w:b/>
          <w:color w:val="000000" w:themeColor="text1"/>
          <w:sz w:val="24"/>
          <w:szCs w:val="24"/>
        </w:rPr>
        <w:t>Overall survival (A) and Disease-free survival (B) of 398 GISTs according to SLITRK3 expression.</w:t>
      </w:r>
    </w:p>
    <w:p w:rsidR="004C2E81" w:rsidRPr="006276C3" w:rsidRDefault="004C2E81" w:rsidP="00622D78">
      <w:pPr>
        <w:autoSpaceDE w:val="0"/>
        <w:autoSpaceDN w:val="0"/>
        <w:adjustRightInd w:val="0"/>
        <w:snapToGrid w:val="0"/>
        <w:spacing w:line="360" w:lineRule="auto"/>
        <w:rPr>
          <w:rFonts w:ascii="Book Antiqua" w:hAnsi="Book Antiqua"/>
          <w:b/>
          <w:color w:val="000000" w:themeColor="text1"/>
          <w:sz w:val="24"/>
          <w:szCs w:val="24"/>
        </w:rPr>
      </w:pPr>
    </w:p>
    <w:p w:rsidR="004C2E81" w:rsidRPr="006276C3" w:rsidRDefault="00463D1E" w:rsidP="00622D78">
      <w:pPr>
        <w:autoSpaceDE w:val="0"/>
        <w:autoSpaceDN w:val="0"/>
        <w:adjustRightInd w:val="0"/>
        <w:snapToGrid w:val="0"/>
        <w:spacing w:line="360" w:lineRule="auto"/>
        <w:rPr>
          <w:rFonts w:ascii="Book Antiqua" w:hAnsi="Book Antiqua"/>
          <w:b/>
          <w:color w:val="000000" w:themeColor="text1"/>
          <w:sz w:val="24"/>
          <w:szCs w:val="24"/>
        </w:rPr>
        <w:sectPr w:rsidR="004C2E81" w:rsidRPr="006276C3" w:rsidSect="0066487B">
          <w:pgSz w:w="11907" w:h="16839" w:code="9"/>
          <w:pgMar w:top="1440" w:right="1800" w:bottom="1440" w:left="1800" w:header="708" w:footer="708" w:gutter="0"/>
          <w:cols w:space="708"/>
          <w:docGrid w:linePitch="360"/>
        </w:sectPr>
      </w:pPr>
      <w:r w:rsidRPr="006276C3">
        <w:rPr>
          <w:rFonts w:ascii="Book Antiqua" w:hAnsi="Book Antiqua"/>
          <w:b/>
          <w:noProof/>
          <w:color w:val="000000" w:themeColor="text1"/>
          <w:sz w:val="24"/>
          <w:szCs w:val="24"/>
        </w:rPr>
        <w:drawing>
          <wp:inline distT="0" distB="0" distL="0" distR="0" wp14:anchorId="392A7603" wp14:editId="2CFE22D7">
            <wp:extent cx="4962525" cy="5048250"/>
            <wp:effectExtent l="0" t="0" r="9525" b="0"/>
            <wp:docPr id="1" name="图片 1"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62525" cy="5048250"/>
                    </a:xfrm>
                    <a:prstGeom prst="rect">
                      <a:avLst/>
                    </a:prstGeom>
                    <a:noFill/>
                    <a:ln>
                      <a:noFill/>
                    </a:ln>
                  </pic:spPr>
                </pic:pic>
              </a:graphicData>
            </a:graphic>
          </wp:inline>
        </w:drawing>
      </w:r>
    </w:p>
    <w:p w:rsidR="004C2E81" w:rsidRPr="006276C3" w:rsidRDefault="004C2E81" w:rsidP="00622D78">
      <w:pPr>
        <w:autoSpaceDE w:val="0"/>
        <w:autoSpaceDN w:val="0"/>
        <w:adjustRightInd w:val="0"/>
        <w:snapToGrid w:val="0"/>
        <w:spacing w:line="360" w:lineRule="auto"/>
        <w:rPr>
          <w:rFonts w:ascii="Book Antiqua" w:hAnsi="Book Antiqua"/>
          <w:b/>
          <w:color w:val="000000" w:themeColor="text1"/>
          <w:sz w:val="24"/>
          <w:szCs w:val="24"/>
        </w:rPr>
      </w:pPr>
    </w:p>
    <w:p w:rsidR="004C2E81" w:rsidRPr="006276C3" w:rsidRDefault="00463D1E" w:rsidP="00622D78">
      <w:pPr>
        <w:autoSpaceDE w:val="0"/>
        <w:autoSpaceDN w:val="0"/>
        <w:adjustRightInd w:val="0"/>
        <w:snapToGrid w:val="0"/>
        <w:spacing w:line="360" w:lineRule="auto"/>
        <w:rPr>
          <w:rFonts w:ascii="Book Antiqua" w:hAnsi="Book Antiqua"/>
          <w:color w:val="000000" w:themeColor="text1"/>
          <w:kern w:val="0"/>
          <w:sz w:val="24"/>
          <w:szCs w:val="24"/>
        </w:rPr>
      </w:pPr>
      <w:r w:rsidRPr="006276C3">
        <w:rPr>
          <w:rFonts w:ascii="Book Antiqua" w:hAnsi="Book Antiqua"/>
          <w:b/>
          <w:color w:val="000000" w:themeColor="text1"/>
          <w:sz w:val="24"/>
          <w:szCs w:val="24"/>
        </w:rPr>
        <w:t xml:space="preserve">Figure 4 </w:t>
      </w:r>
      <w:r w:rsidR="00887D5C" w:rsidRPr="00887D5C">
        <w:rPr>
          <w:rFonts w:ascii="Book Antiqua" w:hAnsi="Book Antiqua"/>
          <w:b/>
          <w:color w:val="000000" w:themeColor="text1"/>
          <w:sz w:val="24"/>
          <w:szCs w:val="24"/>
        </w:rPr>
        <w:t xml:space="preserve">Disease-free survival </w:t>
      </w:r>
      <w:proofErr w:type="gramStart"/>
      <w:r w:rsidR="004C2E81" w:rsidRPr="00887D5C">
        <w:rPr>
          <w:rFonts w:ascii="Book Antiqua" w:hAnsi="Book Antiqua"/>
          <w:b/>
          <w:color w:val="000000" w:themeColor="text1"/>
          <w:sz w:val="24"/>
          <w:szCs w:val="24"/>
        </w:rPr>
        <w:t>anal</w:t>
      </w:r>
      <w:r w:rsidR="004C2E81" w:rsidRPr="006276C3">
        <w:rPr>
          <w:rFonts w:ascii="Book Antiqua" w:hAnsi="Book Antiqua"/>
          <w:b/>
          <w:color w:val="000000" w:themeColor="text1"/>
          <w:sz w:val="24"/>
          <w:szCs w:val="24"/>
        </w:rPr>
        <w:t>ysis</w:t>
      </w:r>
      <w:proofErr w:type="gramEnd"/>
      <w:r w:rsidR="004C2E81" w:rsidRPr="006276C3">
        <w:rPr>
          <w:rFonts w:ascii="Book Antiqua" w:hAnsi="Book Antiqua"/>
          <w:b/>
          <w:color w:val="000000" w:themeColor="text1"/>
          <w:sz w:val="24"/>
          <w:szCs w:val="24"/>
        </w:rPr>
        <w:t xml:space="preserve"> in a subgroup of 152 high risk cases.</w:t>
      </w:r>
    </w:p>
    <w:p w:rsidR="004C2E81" w:rsidRPr="006276C3" w:rsidRDefault="004C2E81" w:rsidP="00622D78">
      <w:pPr>
        <w:autoSpaceDE w:val="0"/>
        <w:autoSpaceDN w:val="0"/>
        <w:adjustRightInd w:val="0"/>
        <w:snapToGrid w:val="0"/>
        <w:spacing w:line="360" w:lineRule="auto"/>
        <w:rPr>
          <w:rFonts w:ascii="Book Antiqua" w:hAnsi="Book Antiqua"/>
          <w:b/>
          <w:color w:val="000000" w:themeColor="text1"/>
          <w:sz w:val="24"/>
          <w:szCs w:val="24"/>
        </w:rPr>
      </w:pPr>
    </w:p>
    <w:p w:rsidR="004C2E81" w:rsidRPr="006276C3" w:rsidRDefault="00463D1E" w:rsidP="00622D78">
      <w:pPr>
        <w:autoSpaceDE w:val="0"/>
        <w:autoSpaceDN w:val="0"/>
        <w:adjustRightInd w:val="0"/>
        <w:snapToGrid w:val="0"/>
        <w:spacing w:line="360" w:lineRule="auto"/>
        <w:rPr>
          <w:rFonts w:ascii="Book Antiqua" w:hAnsi="Book Antiqua"/>
          <w:b/>
          <w:color w:val="000000" w:themeColor="text1"/>
          <w:sz w:val="24"/>
          <w:szCs w:val="24"/>
        </w:rPr>
        <w:sectPr w:rsidR="004C2E81" w:rsidRPr="006276C3" w:rsidSect="0066487B">
          <w:pgSz w:w="11907" w:h="16839" w:code="9"/>
          <w:pgMar w:top="1440" w:right="1800" w:bottom="1440" w:left="1800" w:header="708" w:footer="708" w:gutter="0"/>
          <w:cols w:space="708"/>
          <w:docGrid w:linePitch="360"/>
        </w:sectPr>
      </w:pPr>
      <w:r w:rsidRPr="006276C3">
        <w:rPr>
          <w:rFonts w:ascii="Book Antiqua" w:hAnsi="Book Antiqua"/>
          <w:b/>
          <w:noProof/>
          <w:color w:val="000000" w:themeColor="text1"/>
          <w:sz w:val="24"/>
          <w:szCs w:val="24"/>
        </w:rPr>
        <w:drawing>
          <wp:inline distT="0" distB="0" distL="0" distR="0" wp14:anchorId="2C8B4C1A" wp14:editId="76F34B8C">
            <wp:extent cx="5274945" cy="2592618"/>
            <wp:effectExtent l="0" t="0" r="1905" b="0"/>
            <wp:docPr id="2" name="图片 2"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945" cy="2592618"/>
                    </a:xfrm>
                    <a:prstGeom prst="rect">
                      <a:avLst/>
                    </a:prstGeom>
                    <a:noFill/>
                    <a:ln>
                      <a:noFill/>
                    </a:ln>
                  </pic:spPr>
                </pic:pic>
              </a:graphicData>
            </a:graphic>
          </wp:inline>
        </w:drawing>
      </w:r>
    </w:p>
    <w:p w:rsidR="004C2E81" w:rsidRPr="006276C3" w:rsidRDefault="004C2E81" w:rsidP="00622D78">
      <w:pPr>
        <w:autoSpaceDE w:val="0"/>
        <w:autoSpaceDN w:val="0"/>
        <w:adjustRightInd w:val="0"/>
        <w:snapToGrid w:val="0"/>
        <w:spacing w:line="360" w:lineRule="auto"/>
        <w:rPr>
          <w:rFonts w:ascii="Book Antiqua" w:hAnsi="Book Antiqua"/>
          <w:b/>
          <w:color w:val="000000" w:themeColor="text1"/>
          <w:sz w:val="24"/>
          <w:szCs w:val="24"/>
        </w:rPr>
      </w:pPr>
    </w:p>
    <w:p w:rsidR="004C2E81" w:rsidRPr="006276C3" w:rsidRDefault="00463D1E" w:rsidP="00622D78">
      <w:pPr>
        <w:autoSpaceDE w:val="0"/>
        <w:autoSpaceDN w:val="0"/>
        <w:adjustRightInd w:val="0"/>
        <w:snapToGrid w:val="0"/>
        <w:spacing w:line="360" w:lineRule="auto"/>
        <w:rPr>
          <w:rFonts w:ascii="Book Antiqua" w:hAnsi="Book Antiqua"/>
          <w:color w:val="000000" w:themeColor="text1"/>
          <w:kern w:val="0"/>
          <w:sz w:val="24"/>
          <w:szCs w:val="24"/>
        </w:rPr>
      </w:pPr>
      <w:r w:rsidRPr="006276C3">
        <w:rPr>
          <w:rFonts w:ascii="Book Antiqua" w:hAnsi="Book Antiqua"/>
          <w:b/>
          <w:color w:val="000000" w:themeColor="text1"/>
          <w:sz w:val="24"/>
          <w:szCs w:val="24"/>
        </w:rPr>
        <w:t>Figure 5</w:t>
      </w:r>
      <w:r w:rsidR="004C2E81" w:rsidRPr="006276C3">
        <w:rPr>
          <w:rFonts w:ascii="Book Antiqua" w:hAnsi="Book Antiqua"/>
          <w:b/>
          <w:color w:val="000000" w:themeColor="text1"/>
          <w:sz w:val="24"/>
          <w:szCs w:val="24"/>
        </w:rPr>
        <w:t xml:space="preserve"> </w:t>
      </w:r>
      <w:r w:rsidR="00887D5C" w:rsidRPr="00887D5C">
        <w:rPr>
          <w:rFonts w:ascii="Book Antiqua" w:hAnsi="Book Antiqua"/>
          <w:b/>
          <w:color w:val="000000" w:themeColor="text1"/>
          <w:sz w:val="24"/>
          <w:szCs w:val="24"/>
        </w:rPr>
        <w:t xml:space="preserve">Overall survival </w:t>
      </w:r>
      <w:proofErr w:type="gramStart"/>
      <w:r w:rsidR="004C2E81" w:rsidRPr="006276C3">
        <w:rPr>
          <w:rFonts w:ascii="Book Antiqua" w:hAnsi="Book Antiqua"/>
          <w:b/>
          <w:color w:val="000000" w:themeColor="text1"/>
          <w:sz w:val="24"/>
          <w:szCs w:val="24"/>
        </w:rPr>
        <w:t>analysis</w:t>
      </w:r>
      <w:proofErr w:type="gramEnd"/>
      <w:r w:rsidR="004C2E81" w:rsidRPr="006276C3">
        <w:rPr>
          <w:rFonts w:ascii="Book Antiqua" w:hAnsi="Book Antiqua"/>
          <w:b/>
          <w:color w:val="000000" w:themeColor="text1"/>
          <w:sz w:val="24"/>
          <w:szCs w:val="24"/>
        </w:rPr>
        <w:t xml:space="preserve"> in 71 patients after recurrence.</w:t>
      </w:r>
    </w:p>
    <w:p w:rsidR="004C2E81" w:rsidRPr="006276C3" w:rsidRDefault="004C2E81" w:rsidP="00622D78">
      <w:pPr>
        <w:adjustRightInd w:val="0"/>
        <w:snapToGrid w:val="0"/>
        <w:spacing w:line="360" w:lineRule="auto"/>
        <w:rPr>
          <w:rFonts w:ascii="Book Antiqua" w:hAnsi="Book Antiqua"/>
          <w:color w:val="000000" w:themeColor="text1"/>
          <w:sz w:val="24"/>
          <w:szCs w:val="24"/>
        </w:rPr>
      </w:pPr>
    </w:p>
    <w:p w:rsidR="004C2E81" w:rsidRPr="006276C3" w:rsidRDefault="004C2E81" w:rsidP="00622D78">
      <w:pPr>
        <w:autoSpaceDE w:val="0"/>
        <w:autoSpaceDN w:val="0"/>
        <w:adjustRightInd w:val="0"/>
        <w:snapToGrid w:val="0"/>
        <w:spacing w:line="360" w:lineRule="auto"/>
        <w:rPr>
          <w:rFonts w:ascii="Book Antiqua" w:hAnsi="Book Antiqua"/>
          <w:color w:val="000000" w:themeColor="text1"/>
          <w:sz w:val="24"/>
          <w:szCs w:val="24"/>
        </w:rPr>
      </w:pPr>
    </w:p>
    <w:p w:rsidR="004C2E81" w:rsidRPr="006276C3" w:rsidRDefault="00463D1E" w:rsidP="00622D78">
      <w:pPr>
        <w:adjustRightInd w:val="0"/>
        <w:snapToGrid w:val="0"/>
        <w:spacing w:line="360" w:lineRule="auto"/>
        <w:rPr>
          <w:rFonts w:ascii="Book Antiqua" w:hAnsi="Book Antiqua"/>
          <w:b/>
          <w:color w:val="000000" w:themeColor="text1"/>
          <w:sz w:val="24"/>
          <w:szCs w:val="24"/>
        </w:rPr>
        <w:sectPr w:rsidR="004C2E81" w:rsidRPr="006276C3" w:rsidSect="0066487B">
          <w:pgSz w:w="11907" w:h="16839" w:code="9"/>
          <w:pgMar w:top="1440" w:right="1800" w:bottom="1440" w:left="1800" w:header="708" w:footer="708" w:gutter="0"/>
          <w:cols w:space="708"/>
          <w:docGrid w:linePitch="360"/>
        </w:sectPr>
      </w:pPr>
      <w:r w:rsidRPr="006276C3">
        <w:rPr>
          <w:rFonts w:ascii="Book Antiqua" w:hAnsi="Book Antiqua"/>
          <w:b/>
          <w:noProof/>
          <w:color w:val="000000" w:themeColor="text1"/>
          <w:sz w:val="24"/>
          <w:szCs w:val="24"/>
        </w:rPr>
        <w:drawing>
          <wp:inline distT="0" distB="0" distL="0" distR="0" wp14:anchorId="6EA62C59" wp14:editId="78004126">
            <wp:extent cx="5274945" cy="2778995"/>
            <wp:effectExtent l="0" t="0" r="1905" b="2540"/>
            <wp:docPr id="3" name="图片 3"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945" cy="2778995"/>
                    </a:xfrm>
                    <a:prstGeom prst="rect">
                      <a:avLst/>
                    </a:prstGeom>
                    <a:noFill/>
                    <a:ln>
                      <a:noFill/>
                    </a:ln>
                  </pic:spPr>
                </pic:pic>
              </a:graphicData>
            </a:graphic>
          </wp:inline>
        </w:drawing>
      </w:r>
    </w:p>
    <w:p w:rsidR="004C2E81" w:rsidRPr="006276C3" w:rsidRDefault="00463D1E"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b/>
          <w:color w:val="000000" w:themeColor="text1"/>
          <w:sz w:val="24"/>
          <w:szCs w:val="24"/>
        </w:rPr>
        <w:lastRenderedPageBreak/>
        <w:t xml:space="preserve">Table 1 </w:t>
      </w:r>
      <w:r w:rsidR="004C2E81" w:rsidRPr="006276C3">
        <w:rPr>
          <w:rFonts w:ascii="Book Antiqua" w:hAnsi="Book Antiqua"/>
          <w:b/>
          <w:color w:val="000000" w:themeColor="text1"/>
          <w:sz w:val="24"/>
          <w:szCs w:val="24"/>
        </w:rPr>
        <w:t xml:space="preserve">Risk level access of </w:t>
      </w:r>
      <w:r w:rsidR="00532B93" w:rsidRPr="006276C3">
        <w:rPr>
          <w:rFonts w:ascii="Book Antiqua" w:hAnsi="Book Antiqua"/>
          <w:b/>
          <w:color w:val="000000" w:themeColor="text1"/>
          <w:sz w:val="24"/>
          <w:szCs w:val="24"/>
        </w:rPr>
        <w:t>gastrointestinal stromal tumor</w:t>
      </w:r>
    </w:p>
    <w:tbl>
      <w:tblPr>
        <w:tblW w:w="0" w:type="auto"/>
        <w:jc w:val="center"/>
        <w:tblBorders>
          <w:top w:val="single" w:sz="4" w:space="0" w:color="auto"/>
          <w:bottom w:val="single" w:sz="4" w:space="0" w:color="auto"/>
        </w:tblBorders>
        <w:tblLook w:val="04A0" w:firstRow="1" w:lastRow="0" w:firstColumn="1" w:lastColumn="0" w:noHBand="0" w:noVBand="1"/>
      </w:tblPr>
      <w:tblGrid>
        <w:gridCol w:w="1306"/>
        <w:gridCol w:w="1935"/>
        <w:gridCol w:w="2613"/>
        <w:gridCol w:w="2669"/>
      </w:tblGrid>
      <w:tr w:rsidR="00DD5019" w:rsidRPr="006276C3" w:rsidTr="0066487B">
        <w:trPr>
          <w:jc w:val="center"/>
        </w:trPr>
        <w:tc>
          <w:tcPr>
            <w:tcW w:w="0" w:type="auto"/>
            <w:tcBorders>
              <w:top w:val="single" w:sz="6" w:space="0" w:color="auto"/>
              <w:bottom w:val="single" w:sz="6" w:space="0" w:color="auto"/>
            </w:tcBorders>
            <w:shd w:val="clear" w:color="auto" w:fill="auto"/>
          </w:tcPr>
          <w:p w:rsidR="004C2E81" w:rsidRPr="006276C3" w:rsidRDefault="004C2E81" w:rsidP="00622D78">
            <w:pPr>
              <w:adjustRightInd w:val="0"/>
              <w:snapToGrid w:val="0"/>
              <w:spacing w:line="360" w:lineRule="auto"/>
              <w:rPr>
                <w:rFonts w:ascii="Book Antiqua" w:hAnsi="Book Antiqua"/>
                <w:b/>
                <w:color w:val="000000" w:themeColor="text1"/>
                <w:sz w:val="24"/>
                <w:szCs w:val="24"/>
              </w:rPr>
            </w:pPr>
            <w:r w:rsidRPr="006276C3">
              <w:rPr>
                <w:rFonts w:ascii="Book Antiqua" w:hAnsi="Book Antiqua"/>
                <w:b/>
                <w:color w:val="000000" w:themeColor="text1"/>
                <w:sz w:val="24"/>
                <w:szCs w:val="24"/>
              </w:rPr>
              <w:t>Risk level</w:t>
            </w:r>
          </w:p>
        </w:tc>
        <w:tc>
          <w:tcPr>
            <w:tcW w:w="0" w:type="auto"/>
            <w:tcBorders>
              <w:top w:val="single" w:sz="6" w:space="0" w:color="auto"/>
              <w:bottom w:val="single" w:sz="6" w:space="0" w:color="auto"/>
            </w:tcBorders>
            <w:shd w:val="clear" w:color="auto" w:fill="auto"/>
          </w:tcPr>
          <w:p w:rsidR="004C2E81" w:rsidRPr="006276C3" w:rsidRDefault="004C2E81" w:rsidP="00622D78">
            <w:pPr>
              <w:adjustRightInd w:val="0"/>
              <w:snapToGrid w:val="0"/>
              <w:spacing w:line="360" w:lineRule="auto"/>
              <w:rPr>
                <w:rFonts w:ascii="Book Antiqua" w:hAnsi="Book Antiqua"/>
                <w:b/>
                <w:color w:val="000000" w:themeColor="text1"/>
                <w:sz w:val="24"/>
                <w:szCs w:val="24"/>
              </w:rPr>
            </w:pPr>
            <w:r w:rsidRPr="006276C3">
              <w:rPr>
                <w:rFonts w:ascii="Book Antiqua" w:hAnsi="Book Antiqua"/>
                <w:b/>
                <w:color w:val="000000" w:themeColor="text1"/>
                <w:sz w:val="24"/>
                <w:szCs w:val="24"/>
              </w:rPr>
              <w:t>Tumor size (cm)</w:t>
            </w:r>
          </w:p>
        </w:tc>
        <w:tc>
          <w:tcPr>
            <w:tcW w:w="0" w:type="auto"/>
            <w:tcBorders>
              <w:top w:val="single" w:sz="6" w:space="0" w:color="auto"/>
              <w:bottom w:val="single" w:sz="6" w:space="0" w:color="auto"/>
            </w:tcBorders>
            <w:shd w:val="clear" w:color="auto" w:fill="auto"/>
          </w:tcPr>
          <w:p w:rsidR="004C2E81" w:rsidRPr="006276C3" w:rsidRDefault="004C2E81" w:rsidP="00622D78">
            <w:pPr>
              <w:adjustRightInd w:val="0"/>
              <w:snapToGrid w:val="0"/>
              <w:spacing w:line="360" w:lineRule="auto"/>
              <w:rPr>
                <w:rFonts w:ascii="Book Antiqua" w:hAnsi="Book Antiqua"/>
                <w:b/>
                <w:color w:val="000000" w:themeColor="text1"/>
                <w:sz w:val="24"/>
                <w:szCs w:val="24"/>
              </w:rPr>
            </w:pPr>
            <w:r w:rsidRPr="006276C3">
              <w:rPr>
                <w:rFonts w:ascii="Book Antiqua" w:hAnsi="Book Antiqua"/>
                <w:b/>
                <w:color w:val="000000" w:themeColor="text1"/>
                <w:sz w:val="24"/>
                <w:szCs w:val="24"/>
              </w:rPr>
              <w:t>Mitotic count (50/HPF)</w:t>
            </w:r>
          </w:p>
        </w:tc>
        <w:tc>
          <w:tcPr>
            <w:tcW w:w="0" w:type="auto"/>
            <w:tcBorders>
              <w:top w:val="single" w:sz="6" w:space="0" w:color="auto"/>
              <w:bottom w:val="single" w:sz="6" w:space="0" w:color="auto"/>
            </w:tcBorders>
            <w:shd w:val="clear" w:color="auto" w:fill="auto"/>
          </w:tcPr>
          <w:p w:rsidR="004C2E81" w:rsidRPr="006276C3" w:rsidRDefault="004C2E81" w:rsidP="00622D78">
            <w:pPr>
              <w:adjustRightInd w:val="0"/>
              <w:snapToGrid w:val="0"/>
              <w:spacing w:line="360" w:lineRule="auto"/>
              <w:rPr>
                <w:rFonts w:ascii="Book Antiqua" w:hAnsi="Book Antiqua"/>
                <w:b/>
                <w:color w:val="000000" w:themeColor="text1"/>
                <w:sz w:val="24"/>
                <w:szCs w:val="24"/>
              </w:rPr>
            </w:pPr>
            <w:r w:rsidRPr="006276C3">
              <w:rPr>
                <w:rFonts w:ascii="Book Antiqua" w:hAnsi="Book Antiqua"/>
                <w:b/>
                <w:color w:val="000000" w:themeColor="text1"/>
                <w:sz w:val="24"/>
                <w:szCs w:val="24"/>
              </w:rPr>
              <w:t>Primary tumor location</w:t>
            </w:r>
          </w:p>
        </w:tc>
      </w:tr>
      <w:tr w:rsidR="00DD5019" w:rsidRPr="006276C3" w:rsidTr="0066487B">
        <w:trPr>
          <w:jc w:val="center"/>
        </w:trPr>
        <w:tc>
          <w:tcPr>
            <w:tcW w:w="0" w:type="auto"/>
            <w:tcBorders>
              <w:top w:val="single" w:sz="6" w:space="0" w:color="auto"/>
            </w:tcBorders>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Very low</w:t>
            </w:r>
          </w:p>
        </w:tc>
        <w:tc>
          <w:tcPr>
            <w:tcW w:w="0" w:type="auto"/>
            <w:tcBorders>
              <w:top w:val="single" w:sz="6" w:space="0" w:color="auto"/>
            </w:tcBorders>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w:t>
            </w:r>
            <w:r w:rsidR="00463D1E"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2.0</w:t>
            </w:r>
          </w:p>
        </w:tc>
        <w:tc>
          <w:tcPr>
            <w:tcW w:w="0" w:type="auto"/>
            <w:tcBorders>
              <w:top w:val="single" w:sz="6" w:space="0" w:color="auto"/>
            </w:tcBorders>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w:t>
            </w:r>
            <w:r w:rsidR="00463D1E"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5</w:t>
            </w:r>
          </w:p>
        </w:tc>
        <w:tc>
          <w:tcPr>
            <w:tcW w:w="0" w:type="auto"/>
            <w:tcBorders>
              <w:top w:val="single" w:sz="6" w:space="0" w:color="auto"/>
            </w:tcBorders>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any</w:t>
            </w:r>
          </w:p>
        </w:tc>
      </w:tr>
      <w:tr w:rsidR="00DD5019" w:rsidRPr="006276C3" w:rsidTr="0066487B">
        <w:trPr>
          <w:jc w:val="center"/>
        </w:trPr>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low</w:t>
            </w:r>
          </w:p>
        </w:tc>
        <w:tc>
          <w:tcPr>
            <w:tcW w:w="0" w:type="auto"/>
            <w:shd w:val="clear" w:color="auto" w:fill="auto"/>
          </w:tcPr>
          <w:p w:rsidR="004C2E81" w:rsidRPr="006276C3" w:rsidRDefault="004C2E81" w:rsidP="00463D1E">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2.1</w:t>
            </w:r>
            <w:r w:rsidR="00463D1E" w:rsidRPr="006276C3">
              <w:rPr>
                <w:rFonts w:ascii="Book Antiqua" w:hAnsi="Book Antiqua"/>
                <w:color w:val="000000" w:themeColor="text1"/>
                <w:sz w:val="24"/>
                <w:szCs w:val="24"/>
              </w:rPr>
              <w:t>-</w:t>
            </w:r>
            <w:r w:rsidRPr="006276C3">
              <w:rPr>
                <w:rFonts w:ascii="Book Antiqua" w:hAnsi="Book Antiqua"/>
                <w:color w:val="000000" w:themeColor="text1"/>
                <w:sz w:val="24"/>
                <w:szCs w:val="24"/>
              </w:rPr>
              <w:t>5.0</w:t>
            </w:r>
          </w:p>
        </w:tc>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w:t>
            </w:r>
            <w:r w:rsidR="00463D1E"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5</w:t>
            </w:r>
          </w:p>
        </w:tc>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any</w:t>
            </w:r>
          </w:p>
        </w:tc>
      </w:tr>
      <w:tr w:rsidR="00DD5019" w:rsidRPr="006276C3" w:rsidTr="0066487B">
        <w:trPr>
          <w:jc w:val="center"/>
        </w:trPr>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Medium</w:t>
            </w:r>
          </w:p>
        </w:tc>
        <w:tc>
          <w:tcPr>
            <w:tcW w:w="0" w:type="auto"/>
            <w:shd w:val="clear" w:color="auto" w:fill="auto"/>
          </w:tcPr>
          <w:p w:rsidR="004C2E81" w:rsidRPr="006276C3" w:rsidRDefault="004C2E81" w:rsidP="00463D1E">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2.1</w:t>
            </w:r>
            <w:r w:rsidR="00463D1E" w:rsidRPr="006276C3">
              <w:rPr>
                <w:rFonts w:ascii="Book Antiqua" w:hAnsi="Book Antiqua"/>
                <w:color w:val="000000" w:themeColor="text1"/>
                <w:sz w:val="24"/>
                <w:szCs w:val="24"/>
              </w:rPr>
              <w:t>-</w:t>
            </w:r>
            <w:r w:rsidRPr="006276C3">
              <w:rPr>
                <w:rFonts w:ascii="Book Antiqua" w:hAnsi="Book Antiqua"/>
                <w:color w:val="000000" w:themeColor="text1"/>
                <w:sz w:val="24"/>
                <w:szCs w:val="24"/>
              </w:rPr>
              <w:t>5.0</w:t>
            </w:r>
          </w:p>
        </w:tc>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&gt;</w:t>
            </w:r>
            <w:r w:rsidR="00463D1E"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5</w:t>
            </w:r>
          </w:p>
        </w:tc>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stomach</w:t>
            </w:r>
          </w:p>
        </w:tc>
      </w:tr>
      <w:tr w:rsidR="00DD5019" w:rsidRPr="006276C3" w:rsidTr="0066487B">
        <w:trPr>
          <w:jc w:val="center"/>
        </w:trPr>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p>
        </w:tc>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&lt;</w:t>
            </w:r>
            <w:r w:rsidR="00463D1E"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5.0</w:t>
            </w:r>
          </w:p>
        </w:tc>
        <w:tc>
          <w:tcPr>
            <w:tcW w:w="0" w:type="auto"/>
            <w:shd w:val="clear" w:color="auto" w:fill="auto"/>
          </w:tcPr>
          <w:p w:rsidR="004C2E81" w:rsidRPr="006276C3" w:rsidRDefault="004C2E81" w:rsidP="00463D1E">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6</w:t>
            </w:r>
            <w:r w:rsidR="00463D1E" w:rsidRPr="006276C3">
              <w:rPr>
                <w:rFonts w:ascii="Book Antiqua" w:hAnsi="Book Antiqua"/>
                <w:color w:val="000000" w:themeColor="text1"/>
                <w:sz w:val="24"/>
                <w:szCs w:val="24"/>
              </w:rPr>
              <w:t>-</w:t>
            </w:r>
            <w:r w:rsidRPr="006276C3">
              <w:rPr>
                <w:rFonts w:ascii="Book Antiqua" w:hAnsi="Book Antiqua"/>
                <w:color w:val="000000" w:themeColor="text1"/>
                <w:sz w:val="24"/>
                <w:szCs w:val="24"/>
              </w:rPr>
              <w:t>10</w:t>
            </w:r>
          </w:p>
        </w:tc>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any</w:t>
            </w:r>
          </w:p>
        </w:tc>
      </w:tr>
      <w:tr w:rsidR="00DD5019" w:rsidRPr="006276C3" w:rsidTr="0066487B">
        <w:trPr>
          <w:jc w:val="center"/>
        </w:trPr>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p>
        </w:tc>
        <w:tc>
          <w:tcPr>
            <w:tcW w:w="0" w:type="auto"/>
            <w:shd w:val="clear" w:color="auto" w:fill="auto"/>
          </w:tcPr>
          <w:p w:rsidR="004C2E81" w:rsidRPr="006276C3" w:rsidRDefault="004C2E81" w:rsidP="00463D1E">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5.1</w:t>
            </w:r>
            <w:r w:rsidR="00463D1E" w:rsidRPr="006276C3">
              <w:rPr>
                <w:rFonts w:ascii="Book Antiqua" w:hAnsi="Book Antiqua"/>
                <w:color w:val="000000" w:themeColor="text1"/>
                <w:sz w:val="24"/>
                <w:szCs w:val="24"/>
              </w:rPr>
              <w:t>-</w:t>
            </w:r>
            <w:r w:rsidRPr="006276C3">
              <w:rPr>
                <w:rFonts w:ascii="Book Antiqua" w:hAnsi="Book Antiqua"/>
                <w:color w:val="000000" w:themeColor="text1"/>
                <w:sz w:val="24"/>
                <w:szCs w:val="24"/>
              </w:rPr>
              <w:t>10.0</w:t>
            </w:r>
          </w:p>
        </w:tc>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w:t>
            </w:r>
            <w:r w:rsidR="00463D1E"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5</w:t>
            </w:r>
          </w:p>
        </w:tc>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stomach</w:t>
            </w:r>
          </w:p>
        </w:tc>
      </w:tr>
      <w:tr w:rsidR="00DD5019" w:rsidRPr="006276C3" w:rsidTr="0066487B">
        <w:trPr>
          <w:jc w:val="center"/>
        </w:trPr>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High</w:t>
            </w:r>
          </w:p>
        </w:tc>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any</w:t>
            </w:r>
          </w:p>
        </w:tc>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any</w:t>
            </w:r>
          </w:p>
        </w:tc>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Tumor rupture</w:t>
            </w:r>
          </w:p>
        </w:tc>
      </w:tr>
      <w:tr w:rsidR="00DD5019" w:rsidRPr="006276C3" w:rsidTr="0066487B">
        <w:trPr>
          <w:jc w:val="center"/>
        </w:trPr>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p>
        </w:tc>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&gt;</w:t>
            </w:r>
            <w:r w:rsidR="00463D1E"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10.0</w:t>
            </w:r>
          </w:p>
        </w:tc>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any</w:t>
            </w:r>
          </w:p>
        </w:tc>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any</w:t>
            </w:r>
          </w:p>
        </w:tc>
      </w:tr>
      <w:tr w:rsidR="00DD5019" w:rsidRPr="006276C3" w:rsidTr="0066487B">
        <w:trPr>
          <w:jc w:val="center"/>
        </w:trPr>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p>
        </w:tc>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any</w:t>
            </w:r>
          </w:p>
        </w:tc>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&gt;</w:t>
            </w:r>
            <w:r w:rsidR="00463D1E"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10</w:t>
            </w:r>
          </w:p>
        </w:tc>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any</w:t>
            </w:r>
          </w:p>
        </w:tc>
      </w:tr>
      <w:tr w:rsidR="00DD5019" w:rsidRPr="006276C3" w:rsidTr="0066487B">
        <w:trPr>
          <w:jc w:val="center"/>
        </w:trPr>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p>
        </w:tc>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&gt;</w:t>
            </w:r>
            <w:r w:rsidR="00463D1E"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5.0</w:t>
            </w:r>
          </w:p>
        </w:tc>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&gt;</w:t>
            </w:r>
            <w:r w:rsidR="00463D1E"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5</w:t>
            </w:r>
          </w:p>
        </w:tc>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any</w:t>
            </w:r>
          </w:p>
        </w:tc>
      </w:tr>
      <w:tr w:rsidR="00DD5019" w:rsidRPr="006276C3" w:rsidTr="0066487B">
        <w:trPr>
          <w:jc w:val="center"/>
        </w:trPr>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p>
        </w:tc>
        <w:tc>
          <w:tcPr>
            <w:tcW w:w="0" w:type="auto"/>
            <w:shd w:val="clear" w:color="auto" w:fill="auto"/>
          </w:tcPr>
          <w:p w:rsidR="004C2E81" w:rsidRPr="006276C3" w:rsidRDefault="004C2E81" w:rsidP="00463D1E">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2.1</w:t>
            </w:r>
            <w:r w:rsidR="00463D1E" w:rsidRPr="006276C3">
              <w:rPr>
                <w:rFonts w:ascii="Book Antiqua" w:hAnsi="Book Antiqua"/>
                <w:color w:val="000000" w:themeColor="text1"/>
                <w:sz w:val="24"/>
                <w:szCs w:val="24"/>
              </w:rPr>
              <w:t>-</w:t>
            </w:r>
            <w:r w:rsidRPr="006276C3">
              <w:rPr>
                <w:rFonts w:ascii="Book Antiqua" w:hAnsi="Book Antiqua"/>
                <w:color w:val="000000" w:themeColor="text1"/>
                <w:sz w:val="24"/>
                <w:szCs w:val="24"/>
              </w:rPr>
              <w:t>5.0</w:t>
            </w:r>
          </w:p>
        </w:tc>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&gt;</w:t>
            </w:r>
            <w:r w:rsidR="00463D1E"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5</w:t>
            </w:r>
          </w:p>
        </w:tc>
        <w:tc>
          <w:tcPr>
            <w:tcW w:w="0" w:type="auto"/>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Non stomach</w:t>
            </w:r>
          </w:p>
        </w:tc>
      </w:tr>
      <w:tr w:rsidR="00303A31" w:rsidRPr="006276C3" w:rsidTr="0066487B">
        <w:trPr>
          <w:jc w:val="center"/>
        </w:trPr>
        <w:tc>
          <w:tcPr>
            <w:tcW w:w="0" w:type="auto"/>
            <w:tcBorders>
              <w:bottom w:val="single" w:sz="6" w:space="0" w:color="auto"/>
            </w:tcBorders>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p>
        </w:tc>
        <w:tc>
          <w:tcPr>
            <w:tcW w:w="0" w:type="auto"/>
            <w:tcBorders>
              <w:bottom w:val="single" w:sz="6" w:space="0" w:color="auto"/>
            </w:tcBorders>
            <w:shd w:val="clear" w:color="auto" w:fill="auto"/>
          </w:tcPr>
          <w:p w:rsidR="004C2E81" w:rsidRPr="006276C3" w:rsidRDefault="004C2E81" w:rsidP="00463D1E">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5.1</w:t>
            </w:r>
            <w:r w:rsidR="00463D1E" w:rsidRPr="006276C3">
              <w:rPr>
                <w:rFonts w:ascii="Book Antiqua" w:hAnsi="Book Antiqua"/>
                <w:color w:val="000000" w:themeColor="text1"/>
                <w:sz w:val="24"/>
                <w:szCs w:val="24"/>
              </w:rPr>
              <w:t>-</w:t>
            </w:r>
            <w:r w:rsidRPr="006276C3">
              <w:rPr>
                <w:rFonts w:ascii="Book Antiqua" w:hAnsi="Book Antiqua"/>
                <w:color w:val="000000" w:themeColor="text1"/>
                <w:sz w:val="24"/>
                <w:szCs w:val="24"/>
              </w:rPr>
              <w:t>10.0</w:t>
            </w:r>
          </w:p>
        </w:tc>
        <w:tc>
          <w:tcPr>
            <w:tcW w:w="0" w:type="auto"/>
            <w:tcBorders>
              <w:bottom w:val="single" w:sz="6" w:space="0" w:color="auto"/>
            </w:tcBorders>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w:t>
            </w:r>
            <w:r w:rsidR="00463D1E"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rPr>
              <w:t>5</w:t>
            </w:r>
          </w:p>
        </w:tc>
        <w:tc>
          <w:tcPr>
            <w:tcW w:w="0" w:type="auto"/>
            <w:tcBorders>
              <w:bottom w:val="single" w:sz="6" w:space="0" w:color="auto"/>
            </w:tcBorders>
            <w:shd w:val="clear" w:color="auto" w:fill="auto"/>
          </w:tcPr>
          <w:p w:rsidR="004C2E81" w:rsidRPr="006276C3" w:rsidRDefault="004C2E81" w:rsidP="00622D78">
            <w:pPr>
              <w:adjustRightInd w:val="0"/>
              <w:snapToGrid w:val="0"/>
              <w:spacing w:line="360" w:lineRule="auto"/>
              <w:rPr>
                <w:rFonts w:ascii="Book Antiqua" w:hAnsi="Book Antiqua"/>
                <w:color w:val="000000" w:themeColor="text1"/>
                <w:sz w:val="24"/>
                <w:szCs w:val="24"/>
              </w:rPr>
            </w:pPr>
            <w:r w:rsidRPr="006276C3">
              <w:rPr>
                <w:rFonts w:ascii="Book Antiqua" w:hAnsi="Book Antiqua"/>
                <w:color w:val="000000" w:themeColor="text1"/>
                <w:sz w:val="24"/>
                <w:szCs w:val="24"/>
              </w:rPr>
              <w:t>Non stomach</w:t>
            </w:r>
          </w:p>
        </w:tc>
      </w:tr>
    </w:tbl>
    <w:p w:rsidR="004C2E81" w:rsidRPr="006276C3" w:rsidRDefault="004C2E81" w:rsidP="00622D78">
      <w:pPr>
        <w:adjustRightInd w:val="0"/>
        <w:snapToGrid w:val="0"/>
        <w:spacing w:line="360" w:lineRule="auto"/>
        <w:rPr>
          <w:rFonts w:ascii="Book Antiqua" w:hAnsi="Book Antiqua"/>
          <w:b/>
          <w:color w:val="000000" w:themeColor="text1"/>
          <w:sz w:val="24"/>
          <w:szCs w:val="24"/>
        </w:rPr>
      </w:pPr>
    </w:p>
    <w:p w:rsidR="004C2E81" w:rsidRPr="006276C3" w:rsidRDefault="004C2E81" w:rsidP="00622D78">
      <w:pPr>
        <w:adjustRightInd w:val="0"/>
        <w:snapToGrid w:val="0"/>
        <w:spacing w:line="360" w:lineRule="auto"/>
        <w:rPr>
          <w:rFonts w:ascii="Book Antiqua" w:hAnsi="Book Antiqua"/>
          <w:color w:val="000000" w:themeColor="text1"/>
          <w:sz w:val="24"/>
          <w:szCs w:val="24"/>
        </w:rPr>
        <w:sectPr w:rsidR="004C2E81" w:rsidRPr="006276C3" w:rsidSect="0066487B">
          <w:pgSz w:w="11907" w:h="16839" w:code="9"/>
          <w:pgMar w:top="1440" w:right="1800" w:bottom="1440" w:left="1800" w:header="708" w:footer="708" w:gutter="0"/>
          <w:cols w:space="708"/>
          <w:docGrid w:linePitch="360"/>
        </w:sectPr>
      </w:pPr>
    </w:p>
    <w:p w:rsidR="004C2E81" w:rsidRPr="006276C3" w:rsidRDefault="004C2E81" w:rsidP="00622D78">
      <w:pPr>
        <w:widowControl/>
        <w:shd w:val="clear" w:color="auto" w:fill="FFFFFF"/>
        <w:adjustRightInd w:val="0"/>
        <w:snapToGrid w:val="0"/>
        <w:spacing w:line="360" w:lineRule="auto"/>
        <w:textAlignment w:val="baseline"/>
        <w:outlineLvl w:val="2"/>
        <w:rPr>
          <w:rFonts w:ascii="Book Antiqua" w:hAnsi="Book Antiqua"/>
          <w:color w:val="000000" w:themeColor="text1"/>
          <w:sz w:val="24"/>
          <w:szCs w:val="24"/>
        </w:rPr>
      </w:pPr>
      <w:r w:rsidRPr="006276C3">
        <w:rPr>
          <w:rFonts w:ascii="Book Antiqua" w:hAnsi="Book Antiqua"/>
          <w:b/>
          <w:color w:val="000000" w:themeColor="text1"/>
          <w:sz w:val="24"/>
          <w:szCs w:val="24"/>
        </w:rPr>
        <w:lastRenderedPageBreak/>
        <w:t xml:space="preserve">Table </w:t>
      </w:r>
      <w:r w:rsidR="00463D1E" w:rsidRPr="006276C3">
        <w:rPr>
          <w:rFonts w:ascii="Book Antiqua" w:hAnsi="Book Antiqua"/>
          <w:b/>
          <w:color w:val="000000" w:themeColor="text1"/>
          <w:sz w:val="24"/>
          <w:szCs w:val="24"/>
        </w:rPr>
        <w:t>2</w:t>
      </w:r>
      <w:r w:rsidRPr="006276C3">
        <w:rPr>
          <w:rFonts w:ascii="Book Antiqua" w:hAnsi="Book Antiqua"/>
          <w:color w:val="000000" w:themeColor="text1"/>
          <w:sz w:val="24"/>
          <w:szCs w:val="24"/>
        </w:rPr>
        <w:t xml:space="preserve"> </w:t>
      </w:r>
      <w:r w:rsidRPr="006276C3">
        <w:rPr>
          <w:rFonts w:ascii="Book Antiqua" w:hAnsi="Book Antiqua"/>
          <w:b/>
          <w:color w:val="000000" w:themeColor="text1"/>
          <w:sz w:val="24"/>
          <w:szCs w:val="24"/>
        </w:rPr>
        <w:t>Quantitative real-time PCR primer for candidate genes and endogenous reference gene</w:t>
      </w:r>
    </w:p>
    <w:tbl>
      <w:tblPr>
        <w:tblW w:w="9773" w:type="dxa"/>
        <w:jc w:val="center"/>
        <w:tblLook w:val="04A0" w:firstRow="1" w:lastRow="0" w:firstColumn="1" w:lastColumn="0" w:noHBand="0" w:noVBand="1"/>
      </w:tblPr>
      <w:tblGrid>
        <w:gridCol w:w="1375"/>
        <w:gridCol w:w="1137"/>
        <w:gridCol w:w="4120"/>
        <w:gridCol w:w="1134"/>
        <w:gridCol w:w="2191"/>
      </w:tblGrid>
      <w:tr w:rsidR="00DD5019" w:rsidRPr="006276C3" w:rsidTr="0066487B">
        <w:trPr>
          <w:jc w:val="center"/>
        </w:trPr>
        <w:tc>
          <w:tcPr>
            <w:tcW w:w="1375" w:type="dxa"/>
            <w:tcBorders>
              <w:top w:val="single" w:sz="6" w:space="0" w:color="auto"/>
              <w:left w:val="nil"/>
              <w:bottom w:val="single" w:sz="6" w:space="0" w:color="auto"/>
              <w:right w:val="nil"/>
            </w:tcBorders>
            <w:shd w:val="clear" w:color="auto" w:fill="auto"/>
            <w:noWrap/>
            <w:vAlign w:val="bottom"/>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color w:val="000000" w:themeColor="text1"/>
                <w:kern w:val="0"/>
                <w:sz w:val="24"/>
                <w:szCs w:val="24"/>
              </w:rPr>
              <w:t>Gene name</w:t>
            </w:r>
          </w:p>
        </w:tc>
        <w:tc>
          <w:tcPr>
            <w:tcW w:w="1102" w:type="dxa"/>
            <w:tcBorders>
              <w:top w:val="single" w:sz="6" w:space="0" w:color="auto"/>
              <w:left w:val="nil"/>
              <w:bottom w:val="single" w:sz="6" w:space="0" w:color="auto"/>
              <w:right w:val="nil"/>
            </w:tcBorders>
            <w:shd w:val="clear" w:color="auto" w:fill="auto"/>
            <w:noWrap/>
            <w:vAlign w:val="bottom"/>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color w:val="000000" w:themeColor="text1"/>
                <w:kern w:val="0"/>
                <w:sz w:val="24"/>
                <w:szCs w:val="24"/>
              </w:rPr>
              <w:t>Primer</w:t>
            </w:r>
          </w:p>
        </w:tc>
        <w:tc>
          <w:tcPr>
            <w:tcW w:w="3971" w:type="dxa"/>
            <w:tcBorders>
              <w:top w:val="single" w:sz="6" w:space="0" w:color="auto"/>
              <w:left w:val="nil"/>
              <w:bottom w:val="single" w:sz="6" w:space="0" w:color="auto"/>
              <w:right w:val="nil"/>
            </w:tcBorders>
            <w:shd w:val="clear" w:color="auto" w:fill="auto"/>
            <w:noWrap/>
            <w:vAlign w:val="bottom"/>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color w:val="000000" w:themeColor="text1"/>
                <w:kern w:val="0"/>
                <w:sz w:val="24"/>
                <w:szCs w:val="24"/>
              </w:rPr>
              <w:t>Sequence (5'-3')</w:t>
            </w:r>
          </w:p>
        </w:tc>
        <w:tc>
          <w:tcPr>
            <w:tcW w:w="1134" w:type="dxa"/>
            <w:tcBorders>
              <w:top w:val="single" w:sz="6" w:space="0" w:color="auto"/>
              <w:left w:val="nil"/>
              <w:bottom w:val="single" w:sz="6" w:space="0" w:color="auto"/>
              <w:right w:val="nil"/>
            </w:tcBorders>
            <w:shd w:val="clear" w:color="auto" w:fill="auto"/>
            <w:noWrap/>
            <w:vAlign w:val="bottom"/>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color w:val="000000" w:themeColor="text1"/>
                <w:kern w:val="0"/>
                <w:sz w:val="24"/>
                <w:szCs w:val="24"/>
              </w:rPr>
              <w:t>Tm (</w:t>
            </w:r>
            <w:r w:rsidRPr="006276C3">
              <w:rPr>
                <w:rFonts w:ascii="宋体" w:hAnsi="宋体" w:cs="宋体" w:hint="eastAsia"/>
                <w:b/>
                <w:bCs/>
                <w:color w:val="000000" w:themeColor="text1"/>
                <w:kern w:val="0"/>
                <w:sz w:val="24"/>
                <w:szCs w:val="24"/>
              </w:rPr>
              <w:t>℃</w:t>
            </w:r>
            <w:r w:rsidRPr="006276C3">
              <w:rPr>
                <w:rFonts w:ascii="Book Antiqua" w:hAnsi="Book Antiqua"/>
                <w:b/>
                <w:bCs/>
                <w:color w:val="000000" w:themeColor="text1"/>
                <w:kern w:val="0"/>
                <w:sz w:val="24"/>
                <w:szCs w:val="24"/>
              </w:rPr>
              <w:t>)</w:t>
            </w:r>
          </w:p>
        </w:tc>
        <w:tc>
          <w:tcPr>
            <w:tcW w:w="2191" w:type="dxa"/>
            <w:tcBorders>
              <w:top w:val="single" w:sz="6" w:space="0" w:color="auto"/>
              <w:left w:val="nil"/>
              <w:bottom w:val="single" w:sz="6" w:space="0" w:color="auto"/>
              <w:right w:val="nil"/>
            </w:tcBorders>
            <w:shd w:val="clear" w:color="auto" w:fill="auto"/>
            <w:noWrap/>
            <w:vAlign w:val="bottom"/>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proofErr w:type="spellStart"/>
            <w:r w:rsidRPr="006276C3">
              <w:rPr>
                <w:rFonts w:ascii="Book Antiqua" w:hAnsi="Book Antiqua"/>
                <w:b/>
                <w:bCs/>
                <w:color w:val="000000" w:themeColor="text1"/>
                <w:kern w:val="0"/>
                <w:sz w:val="24"/>
                <w:szCs w:val="24"/>
              </w:rPr>
              <w:t>Amplicon</w:t>
            </w:r>
            <w:proofErr w:type="spellEnd"/>
            <w:r w:rsidRPr="006276C3">
              <w:rPr>
                <w:rFonts w:ascii="Book Antiqua" w:hAnsi="Book Antiqua"/>
                <w:b/>
                <w:bCs/>
                <w:color w:val="000000" w:themeColor="text1"/>
                <w:kern w:val="0"/>
                <w:sz w:val="24"/>
                <w:szCs w:val="24"/>
              </w:rPr>
              <w:t xml:space="preserve"> size (</w:t>
            </w:r>
            <w:proofErr w:type="spellStart"/>
            <w:r w:rsidRPr="006276C3">
              <w:rPr>
                <w:rFonts w:ascii="Book Antiqua" w:hAnsi="Book Antiqua"/>
                <w:b/>
                <w:bCs/>
                <w:color w:val="000000" w:themeColor="text1"/>
                <w:kern w:val="0"/>
                <w:sz w:val="24"/>
                <w:szCs w:val="24"/>
              </w:rPr>
              <w:t>bp</w:t>
            </w:r>
            <w:proofErr w:type="spellEnd"/>
            <w:r w:rsidRPr="006276C3">
              <w:rPr>
                <w:rFonts w:ascii="Book Antiqua" w:hAnsi="Book Antiqua"/>
                <w:b/>
                <w:bCs/>
                <w:color w:val="000000" w:themeColor="text1"/>
                <w:kern w:val="0"/>
                <w:sz w:val="24"/>
                <w:szCs w:val="24"/>
              </w:rPr>
              <w:t>)</w:t>
            </w:r>
          </w:p>
        </w:tc>
      </w:tr>
      <w:tr w:rsidR="00DD5019" w:rsidRPr="006276C3" w:rsidTr="0066487B">
        <w:trPr>
          <w:jc w:val="center"/>
        </w:trPr>
        <w:tc>
          <w:tcPr>
            <w:tcW w:w="1375" w:type="dxa"/>
            <w:vMerge w:val="restart"/>
            <w:tcBorders>
              <w:top w:val="single" w:sz="6" w:space="0" w:color="auto"/>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i/>
                <w:color w:val="000000" w:themeColor="text1"/>
                <w:kern w:val="0"/>
                <w:sz w:val="24"/>
                <w:szCs w:val="24"/>
              </w:rPr>
            </w:pPr>
            <w:r w:rsidRPr="006276C3">
              <w:rPr>
                <w:rFonts w:ascii="Book Antiqua" w:hAnsi="Book Antiqua"/>
                <w:i/>
                <w:color w:val="000000" w:themeColor="text1"/>
                <w:kern w:val="0"/>
                <w:sz w:val="24"/>
                <w:szCs w:val="24"/>
              </w:rPr>
              <w:t>SLITRK3</w:t>
            </w:r>
          </w:p>
        </w:tc>
        <w:tc>
          <w:tcPr>
            <w:tcW w:w="1102" w:type="dxa"/>
            <w:tcBorders>
              <w:top w:val="single" w:sz="6" w:space="0" w:color="auto"/>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Forward</w:t>
            </w:r>
          </w:p>
        </w:tc>
        <w:tc>
          <w:tcPr>
            <w:tcW w:w="3971" w:type="dxa"/>
            <w:tcBorders>
              <w:top w:val="single" w:sz="6" w:space="0" w:color="auto"/>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TTCCATAGCTGAGATGCTTCACA</w:t>
            </w:r>
          </w:p>
        </w:tc>
        <w:tc>
          <w:tcPr>
            <w:tcW w:w="1134" w:type="dxa"/>
            <w:tcBorders>
              <w:top w:val="single" w:sz="6" w:space="0" w:color="auto"/>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61.4</w:t>
            </w:r>
          </w:p>
        </w:tc>
        <w:tc>
          <w:tcPr>
            <w:tcW w:w="2191" w:type="dxa"/>
            <w:vMerge w:val="restart"/>
            <w:tcBorders>
              <w:top w:val="single" w:sz="6" w:space="0" w:color="auto"/>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87</w:t>
            </w:r>
          </w:p>
        </w:tc>
      </w:tr>
      <w:tr w:rsidR="00DD5019" w:rsidRPr="006276C3" w:rsidTr="0066487B">
        <w:trPr>
          <w:jc w:val="center"/>
        </w:trPr>
        <w:tc>
          <w:tcPr>
            <w:tcW w:w="1375" w:type="dxa"/>
            <w:vMerge/>
            <w:tcBorders>
              <w:top w:val="nil"/>
              <w:left w:val="nil"/>
              <w:bottom w:val="nil"/>
              <w:right w:val="nil"/>
            </w:tcBorders>
            <w:vAlign w:val="center"/>
            <w:hideMark/>
          </w:tcPr>
          <w:p w:rsidR="004C2E81" w:rsidRPr="006276C3" w:rsidRDefault="004C2E81" w:rsidP="00622D78">
            <w:pPr>
              <w:widowControl/>
              <w:adjustRightInd w:val="0"/>
              <w:snapToGrid w:val="0"/>
              <w:spacing w:line="360" w:lineRule="auto"/>
              <w:rPr>
                <w:rFonts w:ascii="Book Antiqua" w:hAnsi="Book Antiqua"/>
                <w:i/>
                <w:color w:val="000000" w:themeColor="text1"/>
                <w:kern w:val="0"/>
                <w:sz w:val="24"/>
                <w:szCs w:val="24"/>
              </w:rPr>
            </w:pPr>
          </w:p>
        </w:tc>
        <w:tc>
          <w:tcPr>
            <w:tcW w:w="1102"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Reverse</w:t>
            </w:r>
          </w:p>
        </w:tc>
        <w:tc>
          <w:tcPr>
            <w:tcW w:w="3971"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GGAATCGGGGTAGTCCATCC</w:t>
            </w:r>
          </w:p>
        </w:tc>
        <w:tc>
          <w:tcPr>
            <w:tcW w:w="1134"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61.2</w:t>
            </w:r>
          </w:p>
        </w:tc>
        <w:tc>
          <w:tcPr>
            <w:tcW w:w="2191" w:type="dxa"/>
            <w:vMerge/>
            <w:tcBorders>
              <w:top w:val="nil"/>
              <w:left w:val="nil"/>
              <w:bottom w:val="nil"/>
              <w:right w:val="nil"/>
            </w:tcBorders>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r>
      <w:tr w:rsidR="00DD5019" w:rsidRPr="006276C3" w:rsidTr="0066487B">
        <w:trPr>
          <w:jc w:val="center"/>
        </w:trPr>
        <w:tc>
          <w:tcPr>
            <w:tcW w:w="1375" w:type="dxa"/>
            <w:vMerge w:val="restart"/>
            <w:tcBorders>
              <w:top w:val="nil"/>
              <w:left w:val="nil"/>
              <w:bottom w:val="single" w:sz="8" w:space="0" w:color="000000"/>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i/>
                <w:color w:val="000000" w:themeColor="text1"/>
                <w:kern w:val="0"/>
                <w:sz w:val="24"/>
                <w:szCs w:val="24"/>
              </w:rPr>
            </w:pPr>
            <w:r w:rsidRPr="006276C3">
              <w:rPr>
                <w:rFonts w:ascii="Book Antiqua" w:hAnsi="Book Antiqua"/>
                <w:i/>
                <w:color w:val="000000" w:themeColor="text1"/>
                <w:kern w:val="0"/>
                <w:sz w:val="24"/>
                <w:szCs w:val="24"/>
              </w:rPr>
              <w:t>18S</w:t>
            </w:r>
          </w:p>
        </w:tc>
        <w:tc>
          <w:tcPr>
            <w:tcW w:w="1102"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Forward</w:t>
            </w:r>
          </w:p>
        </w:tc>
        <w:tc>
          <w:tcPr>
            <w:tcW w:w="3971"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GTAACCCGTTGAACCCCATT</w:t>
            </w:r>
          </w:p>
        </w:tc>
        <w:tc>
          <w:tcPr>
            <w:tcW w:w="1134"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60.4</w:t>
            </w:r>
          </w:p>
        </w:tc>
        <w:tc>
          <w:tcPr>
            <w:tcW w:w="2191" w:type="dxa"/>
            <w:vMerge w:val="restart"/>
            <w:tcBorders>
              <w:top w:val="nil"/>
              <w:left w:val="nil"/>
              <w:bottom w:val="single" w:sz="8" w:space="0" w:color="000000"/>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151</w:t>
            </w:r>
          </w:p>
        </w:tc>
      </w:tr>
      <w:tr w:rsidR="00DD5019" w:rsidRPr="006276C3" w:rsidTr="0066487B">
        <w:trPr>
          <w:jc w:val="center"/>
        </w:trPr>
        <w:tc>
          <w:tcPr>
            <w:tcW w:w="1375" w:type="dxa"/>
            <w:vMerge/>
            <w:tcBorders>
              <w:top w:val="nil"/>
              <w:left w:val="nil"/>
              <w:bottom w:val="single" w:sz="6" w:space="0" w:color="auto"/>
              <w:right w:val="nil"/>
            </w:tcBorders>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102" w:type="dxa"/>
            <w:tcBorders>
              <w:top w:val="nil"/>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Reverse</w:t>
            </w:r>
          </w:p>
        </w:tc>
        <w:tc>
          <w:tcPr>
            <w:tcW w:w="3971" w:type="dxa"/>
            <w:tcBorders>
              <w:top w:val="nil"/>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CCATCCAATCGGTAGTAGCG</w:t>
            </w:r>
          </w:p>
        </w:tc>
        <w:tc>
          <w:tcPr>
            <w:tcW w:w="1134" w:type="dxa"/>
            <w:tcBorders>
              <w:top w:val="nil"/>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61.7</w:t>
            </w:r>
          </w:p>
        </w:tc>
        <w:tc>
          <w:tcPr>
            <w:tcW w:w="2191" w:type="dxa"/>
            <w:vMerge/>
            <w:tcBorders>
              <w:top w:val="nil"/>
              <w:left w:val="nil"/>
              <w:bottom w:val="single" w:sz="6" w:space="0" w:color="auto"/>
              <w:right w:val="nil"/>
            </w:tcBorders>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r>
    </w:tbl>
    <w:p w:rsidR="004C2E81" w:rsidRPr="006276C3" w:rsidRDefault="004C2E81" w:rsidP="00622D78">
      <w:pPr>
        <w:adjustRightInd w:val="0"/>
        <w:snapToGrid w:val="0"/>
        <w:spacing w:line="360" w:lineRule="auto"/>
        <w:rPr>
          <w:rFonts w:ascii="Book Antiqua" w:hAnsi="Book Antiqua"/>
          <w:color w:val="000000" w:themeColor="text1"/>
          <w:sz w:val="24"/>
          <w:szCs w:val="24"/>
        </w:rPr>
        <w:sectPr w:rsidR="004C2E81" w:rsidRPr="006276C3" w:rsidSect="0066487B">
          <w:pgSz w:w="11907" w:h="16839" w:code="9"/>
          <w:pgMar w:top="1440" w:right="1800" w:bottom="1440" w:left="1800" w:header="708" w:footer="708" w:gutter="0"/>
          <w:cols w:space="708"/>
          <w:docGrid w:linePitch="360"/>
        </w:sectPr>
      </w:pPr>
    </w:p>
    <w:p w:rsidR="004C2E81" w:rsidRPr="006276C3" w:rsidRDefault="00463D1E" w:rsidP="00622D78">
      <w:pPr>
        <w:widowControl/>
        <w:shd w:val="clear" w:color="auto" w:fill="FFFFFF"/>
        <w:adjustRightInd w:val="0"/>
        <w:snapToGrid w:val="0"/>
        <w:spacing w:line="360" w:lineRule="auto"/>
        <w:textAlignment w:val="baseline"/>
        <w:outlineLvl w:val="2"/>
        <w:rPr>
          <w:rFonts w:ascii="Book Antiqua" w:hAnsi="Book Antiqua"/>
          <w:b/>
          <w:color w:val="000000" w:themeColor="text1"/>
          <w:sz w:val="24"/>
          <w:szCs w:val="24"/>
        </w:rPr>
      </w:pPr>
      <w:r w:rsidRPr="006276C3">
        <w:rPr>
          <w:rFonts w:ascii="Book Antiqua" w:hAnsi="Book Antiqua"/>
          <w:b/>
          <w:color w:val="000000" w:themeColor="text1"/>
          <w:sz w:val="24"/>
          <w:szCs w:val="24"/>
        </w:rPr>
        <w:lastRenderedPageBreak/>
        <w:t xml:space="preserve">Table 3 </w:t>
      </w:r>
      <w:r w:rsidR="004C2E81" w:rsidRPr="006276C3">
        <w:rPr>
          <w:rFonts w:ascii="Book Antiqua" w:hAnsi="Book Antiqua"/>
          <w:b/>
          <w:color w:val="000000" w:themeColor="text1"/>
          <w:sz w:val="24"/>
          <w:szCs w:val="24"/>
        </w:rPr>
        <w:t>Patient and</w:t>
      </w:r>
      <w:r w:rsidR="009C6303" w:rsidRPr="006276C3">
        <w:rPr>
          <w:rFonts w:ascii="Book Antiqua" w:hAnsi="Book Antiqua"/>
          <w:b/>
          <w:color w:val="000000" w:themeColor="text1"/>
          <w:sz w:val="24"/>
          <w:szCs w:val="24"/>
        </w:rPr>
        <w:t xml:space="preserve"> tumor characteristics</w:t>
      </w:r>
    </w:p>
    <w:tbl>
      <w:tblPr>
        <w:tblW w:w="0" w:type="auto"/>
        <w:jc w:val="center"/>
        <w:tblLook w:val="04A0" w:firstRow="1" w:lastRow="0" w:firstColumn="1" w:lastColumn="0" w:noHBand="0" w:noVBand="1"/>
      </w:tblPr>
      <w:tblGrid>
        <w:gridCol w:w="3068"/>
        <w:gridCol w:w="2268"/>
        <w:gridCol w:w="2126"/>
      </w:tblGrid>
      <w:tr w:rsidR="00DD5019" w:rsidRPr="006276C3" w:rsidTr="0066487B">
        <w:trPr>
          <w:jc w:val="center"/>
        </w:trPr>
        <w:tc>
          <w:tcPr>
            <w:tcW w:w="3068" w:type="dxa"/>
            <w:tcBorders>
              <w:top w:val="single" w:sz="6" w:space="0" w:color="auto"/>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proofErr w:type="spellStart"/>
            <w:r w:rsidRPr="006276C3">
              <w:rPr>
                <w:rFonts w:ascii="Book Antiqua" w:hAnsi="Book Antiqua"/>
                <w:b/>
                <w:bCs/>
                <w:color w:val="000000" w:themeColor="text1"/>
                <w:kern w:val="0"/>
                <w:sz w:val="24"/>
                <w:szCs w:val="24"/>
              </w:rPr>
              <w:t>Clinicopathological</w:t>
            </w:r>
            <w:proofErr w:type="spellEnd"/>
            <w:r w:rsidRPr="006276C3">
              <w:rPr>
                <w:rFonts w:ascii="Book Antiqua" w:hAnsi="Book Antiqua"/>
                <w:b/>
                <w:bCs/>
                <w:color w:val="000000" w:themeColor="text1"/>
                <w:kern w:val="0"/>
                <w:sz w:val="24"/>
                <w:szCs w:val="24"/>
              </w:rPr>
              <w:t xml:space="preserve"> factors</w:t>
            </w:r>
          </w:p>
        </w:tc>
        <w:tc>
          <w:tcPr>
            <w:tcW w:w="2268" w:type="dxa"/>
            <w:tcBorders>
              <w:top w:val="single" w:sz="6" w:space="0" w:color="auto"/>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p>
        </w:tc>
        <w:tc>
          <w:tcPr>
            <w:tcW w:w="2126" w:type="dxa"/>
            <w:tcBorders>
              <w:top w:val="single" w:sz="6" w:space="0" w:color="auto"/>
              <w:left w:val="nil"/>
              <w:bottom w:val="single" w:sz="6" w:space="0" w:color="auto"/>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b/>
                <w:bCs/>
                <w:color w:val="000000" w:themeColor="text1"/>
                <w:kern w:val="0"/>
                <w:sz w:val="24"/>
                <w:szCs w:val="24"/>
              </w:rPr>
            </w:pPr>
            <w:proofErr w:type="gramStart"/>
            <w:r w:rsidRPr="006276C3">
              <w:rPr>
                <w:rFonts w:ascii="Book Antiqua" w:hAnsi="Book Antiqua"/>
                <w:b/>
                <w:bCs/>
                <w:i/>
                <w:color w:val="000000" w:themeColor="text1"/>
                <w:kern w:val="0"/>
                <w:sz w:val="24"/>
                <w:szCs w:val="24"/>
              </w:rPr>
              <w:t>n</w:t>
            </w:r>
            <w:proofErr w:type="gramEnd"/>
            <w:r w:rsidRPr="006276C3">
              <w:rPr>
                <w:rFonts w:ascii="Book Antiqua" w:hAnsi="Book Antiqua"/>
                <w:b/>
                <w:bCs/>
                <w:color w:val="000000" w:themeColor="text1"/>
                <w:kern w:val="0"/>
                <w:sz w:val="24"/>
                <w:szCs w:val="24"/>
              </w:rPr>
              <w:t xml:space="preserve"> </w:t>
            </w:r>
            <w:r w:rsidR="004C2E81" w:rsidRPr="006276C3">
              <w:rPr>
                <w:rFonts w:ascii="Book Antiqua" w:hAnsi="Book Antiqua"/>
                <w:b/>
                <w:bCs/>
                <w:color w:val="000000" w:themeColor="text1"/>
                <w:kern w:val="0"/>
                <w:sz w:val="24"/>
                <w:szCs w:val="24"/>
              </w:rPr>
              <w:t>(%)</w:t>
            </w:r>
          </w:p>
        </w:tc>
      </w:tr>
      <w:tr w:rsidR="00DD5019" w:rsidRPr="006276C3" w:rsidTr="0066487B">
        <w:trPr>
          <w:jc w:val="center"/>
        </w:trPr>
        <w:tc>
          <w:tcPr>
            <w:tcW w:w="3068" w:type="dxa"/>
            <w:tcBorders>
              <w:top w:val="single" w:sz="6" w:space="0" w:color="auto"/>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Gender</w:t>
            </w:r>
          </w:p>
        </w:tc>
        <w:tc>
          <w:tcPr>
            <w:tcW w:w="2268" w:type="dxa"/>
            <w:tcBorders>
              <w:top w:val="single" w:sz="6" w:space="0" w:color="auto"/>
              <w:left w:val="nil"/>
              <w:bottom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Male</w:t>
            </w:r>
          </w:p>
        </w:tc>
        <w:tc>
          <w:tcPr>
            <w:tcW w:w="2126" w:type="dxa"/>
            <w:tcBorders>
              <w:top w:val="single" w:sz="6" w:space="0" w:color="auto"/>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226 (54.2)</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2268" w:type="dxa"/>
            <w:tcBorders>
              <w:top w:val="nil"/>
              <w:left w:val="nil"/>
              <w:bottom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Female</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191 (45.8)</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463D1E">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Age (</w:t>
            </w:r>
            <w:proofErr w:type="spellStart"/>
            <w:r w:rsidRPr="006276C3">
              <w:rPr>
                <w:rFonts w:ascii="Book Antiqua" w:hAnsi="Book Antiqua"/>
                <w:color w:val="000000" w:themeColor="text1"/>
                <w:kern w:val="0"/>
                <w:sz w:val="24"/>
                <w:szCs w:val="24"/>
              </w:rPr>
              <w:t>yr</w:t>
            </w:r>
            <w:proofErr w:type="spellEnd"/>
            <w:r w:rsidRPr="006276C3">
              <w:rPr>
                <w:rFonts w:ascii="Book Antiqua" w:hAnsi="Book Antiqua"/>
                <w:color w:val="000000" w:themeColor="text1"/>
                <w:kern w:val="0"/>
                <w:sz w:val="24"/>
                <w:szCs w:val="24"/>
              </w:rPr>
              <w:t>)</w:t>
            </w:r>
          </w:p>
        </w:tc>
        <w:tc>
          <w:tcPr>
            <w:tcW w:w="22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w:t>
            </w:r>
            <w:r w:rsidR="00463D1E" w:rsidRPr="006276C3">
              <w:rPr>
                <w:rFonts w:ascii="Book Antiqua" w:hAnsi="Book Antiqua"/>
                <w:color w:val="000000" w:themeColor="text1"/>
                <w:kern w:val="0"/>
                <w:sz w:val="24"/>
                <w:szCs w:val="24"/>
              </w:rPr>
              <w:t xml:space="preserve"> </w:t>
            </w:r>
            <w:r w:rsidRPr="006276C3">
              <w:rPr>
                <w:rFonts w:ascii="Book Antiqua" w:hAnsi="Book Antiqua"/>
                <w:color w:val="000000" w:themeColor="text1"/>
                <w:kern w:val="0"/>
                <w:sz w:val="24"/>
                <w:szCs w:val="24"/>
              </w:rPr>
              <w:t>60</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223 (53.5)</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22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&gt;</w:t>
            </w:r>
            <w:r w:rsidR="00463D1E" w:rsidRPr="006276C3">
              <w:rPr>
                <w:rFonts w:ascii="Book Antiqua" w:hAnsi="Book Antiqua"/>
                <w:color w:val="000000" w:themeColor="text1"/>
                <w:kern w:val="0"/>
                <w:sz w:val="24"/>
                <w:szCs w:val="24"/>
              </w:rPr>
              <w:t xml:space="preserve"> </w:t>
            </w:r>
            <w:r w:rsidRPr="006276C3">
              <w:rPr>
                <w:rFonts w:ascii="Book Antiqua" w:hAnsi="Book Antiqua"/>
                <w:color w:val="000000" w:themeColor="text1"/>
                <w:kern w:val="0"/>
                <w:sz w:val="24"/>
                <w:szCs w:val="24"/>
              </w:rPr>
              <w:t>60</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194 (46.5)</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2268" w:type="dxa"/>
            <w:tcBorders>
              <w:top w:val="nil"/>
              <w:left w:val="nil"/>
              <w:bottom w:val="nil"/>
              <w:right w:val="nil"/>
            </w:tcBorders>
            <w:shd w:val="clear" w:color="auto" w:fill="auto"/>
            <w:noWrap/>
            <w:vAlign w:val="center"/>
            <w:hideMark/>
          </w:tcPr>
          <w:p w:rsidR="004C2E81" w:rsidRPr="006276C3" w:rsidRDefault="00463D1E" w:rsidP="00463D1E">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 xml:space="preserve">Median </w:t>
            </w:r>
            <w:r w:rsidR="004C2E81" w:rsidRPr="006276C3">
              <w:rPr>
                <w:rFonts w:ascii="Book Antiqua" w:hAnsi="Book Antiqua"/>
                <w:color w:val="000000" w:themeColor="text1"/>
                <w:kern w:val="0"/>
                <w:sz w:val="24"/>
                <w:szCs w:val="24"/>
              </w:rPr>
              <w:t>(</w:t>
            </w:r>
            <w:proofErr w:type="spellStart"/>
            <w:r w:rsidR="004C2E81" w:rsidRPr="006276C3">
              <w:rPr>
                <w:rFonts w:ascii="Book Antiqua" w:hAnsi="Book Antiqua"/>
                <w:color w:val="000000" w:themeColor="text1"/>
                <w:kern w:val="0"/>
                <w:sz w:val="24"/>
                <w:szCs w:val="24"/>
              </w:rPr>
              <w:t>y</w:t>
            </w:r>
            <w:r w:rsidRPr="006276C3">
              <w:rPr>
                <w:rFonts w:ascii="Book Antiqua" w:hAnsi="Book Antiqua"/>
                <w:color w:val="000000" w:themeColor="text1"/>
                <w:kern w:val="0"/>
                <w:sz w:val="24"/>
                <w:szCs w:val="24"/>
              </w:rPr>
              <w:t>r</w:t>
            </w:r>
            <w:proofErr w:type="spellEnd"/>
            <w:r w:rsidR="004C2E81" w:rsidRPr="006276C3">
              <w:rPr>
                <w:rFonts w:ascii="Book Antiqua" w:hAnsi="Book Antiqua"/>
                <w:color w:val="000000" w:themeColor="text1"/>
                <w:kern w:val="0"/>
                <w:sz w:val="24"/>
                <w:szCs w:val="24"/>
              </w:rPr>
              <w:t>)</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60</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Gastrointestinal bleeding</w:t>
            </w:r>
          </w:p>
        </w:tc>
        <w:tc>
          <w:tcPr>
            <w:tcW w:w="2268" w:type="dxa"/>
            <w:tcBorders>
              <w:top w:val="nil"/>
              <w:left w:val="nil"/>
              <w:bottom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No</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315 (75.5)</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2268" w:type="dxa"/>
            <w:tcBorders>
              <w:top w:val="nil"/>
              <w:left w:val="nil"/>
              <w:bottom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Yes</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102 (24.5)</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Primary tumor site</w:t>
            </w:r>
          </w:p>
        </w:tc>
        <w:tc>
          <w:tcPr>
            <w:tcW w:w="2268" w:type="dxa"/>
            <w:tcBorders>
              <w:top w:val="nil"/>
              <w:left w:val="nil"/>
              <w:bottom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Stomach</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229 (54.9)</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2268" w:type="dxa"/>
            <w:tcBorders>
              <w:top w:val="nil"/>
              <w:left w:val="nil"/>
              <w:bottom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Small bowel</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123 (29.5)</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2268" w:type="dxa"/>
            <w:tcBorders>
              <w:top w:val="nil"/>
              <w:left w:val="nil"/>
              <w:bottom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Colon</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21 (5.0)</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2268" w:type="dxa"/>
            <w:tcBorders>
              <w:top w:val="nil"/>
              <w:left w:val="nil"/>
              <w:bottom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Others</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44 (10.6)</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Predominant cell type</w:t>
            </w:r>
          </w:p>
        </w:tc>
        <w:tc>
          <w:tcPr>
            <w:tcW w:w="2268" w:type="dxa"/>
            <w:tcBorders>
              <w:top w:val="nil"/>
              <w:left w:val="nil"/>
              <w:bottom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Spindle</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271 (65.0)</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2268" w:type="dxa"/>
            <w:tcBorders>
              <w:top w:val="nil"/>
              <w:left w:val="nil"/>
              <w:bottom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Epithelioid</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54 (12.9)</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2268" w:type="dxa"/>
            <w:tcBorders>
              <w:top w:val="nil"/>
              <w:left w:val="nil"/>
              <w:bottom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Mixed</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92 (22.1)</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Primary tumor size (cm)</w:t>
            </w:r>
          </w:p>
        </w:tc>
        <w:tc>
          <w:tcPr>
            <w:tcW w:w="22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0-5</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202 (48.4)</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22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5.1-10</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138 (33.1)</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22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&gt;10</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77 (18.5)</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2268" w:type="dxa"/>
            <w:tcBorders>
              <w:top w:val="nil"/>
              <w:left w:val="nil"/>
              <w:bottom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 xml:space="preserve">Median </w:t>
            </w:r>
            <w:r w:rsidR="004C2E81" w:rsidRPr="006276C3">
              <w:rPr>
                <w:rFonts w:ascii="Book Antiqua" w:hAnsi="Book Antiqua"/>
                <w:color w:val="000000" w:themeColor="text1"/>
                <w:kern w:val="0"/>
                <w:sz w:val="24"/>
                <w:szCs w:val="24"/>
              </w:rPr>
              <w:t>(cm)</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5.5</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Mitotic index (per 50 HPFs)</w:t>
            </w:r>
          </w:p>
        </w:tc>
        <w:tc>
          <w:tcPr>
            <w:tcW w:w="22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0-5</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309 (74.1)</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22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6-10</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60 (14.4)</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22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&gt;</w:t>
            </w:r>
            <w:r w:rsidR="00463D1E" w:rsidRPr="006276C3">
              <w:rPr>
                <w:rFonts w:ascii="Book Antiqua" w:hAnsi="Book Antiqua"/>
                <w:color w:val="000000" w:themeColor="text1"/>
                <w:kern w:val="0"/>
                <w:sz w:val="24"/>
                <w:szCs w:val="24"/>
              </w:rPr>
              <w:t xml:space="preserve"> </w:t>
            </w:r>
            <w:r w:rsidRPr="006276C3">
              <w:rPr>
                <w:rFonts w:ascii="Book Antiqua" w:hAnsi="Book Antiqua"/>
                <w:color w:val="000000" w:themeColor="text1"/>
                <w:kern w:val="0"/>
                <w:sz w:val="24"/>
                <w:szCs w:val="24"/>
              </w:rPr>
              <w:t>10</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48 (11.5)</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NIH stage</w:t>
            </w:r>
          </w:p>
        </w:tc>
        <w:tc>
          <w:tcPr>
            <w:tcW w:w="2268" w:type="dxa"/>
            <w:tcBorders>
              <w:top w:val="nil"/>
              <w:left w:val="nil"/>
              <w:bottom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Very low risk</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33 (7.9)</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2268" w:type="dxa"/>
            <w:tcBorders>
              <w:top w:val="nil"/>
              <w:left w:val="nil"/>
              <w:bottom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Low risk</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154 (36.5)</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2268" w:type="dxa"/>
            <w:tcBorders>
              <w:top w:val="nil"/>
              <w:left w:val="nil"/>
              <w:bottom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Intermediate risk</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67 (16.1)</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2268" w:type="dxa"/>
            <w:tcBorders>
              <w:top w:val="nil"/>
              <w:left w:val="nil"/>
              <w:bottom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High risk</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163 (39.1)</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Recurrence</w:t>
            </w:r>
          </w:p>
        </w:tc>
        <w:tc>
          <w:tcPr>
            <w:tcW w:w="2268" w:type="dxa"/>
            <w:tcBorders>
              <w:top w:val="nil"/>
              <w:left w:val="nil"/>
              <w:bottom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No</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331 (79.4)</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2268" w:type="dxa"/>
            <w:tcBorders>
              <w:top w:val="nil"/>
              <w:left w:val="nil"/>
              <w:bottom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Yes</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71 (17.0)</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2268" w:type="dxa"/>
            <w:tcBorders>
              <w:top w:val="nil"/>
              <w:left w:val="nil"/>
              <w:bottom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 xml:space="preserve">Insufficient </w:t>
            </w:r>
            <w:r w:rsidR="004C2E81" w:rsidRPr="006276C3">
              <w:rPr>
                <w:rFonts w:ascii="Book Antiqua" w:hAnsi="Book Antiqua"/>
                <w:color w:val="000000" w:themeColor="text1"/>
                <w:kern w:val="0"/>
                <w:sz w:val="24"/>
                <w:szCs w:val="24"/>
              </w:rPr>
              <w:t>data</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15 (3.6)</w:t>
            </w:r>
          </w:p>
        </w:tc>
      </w:tr>
      <w:tr w:rsidR="00DD5019" w:rsidRPr="006276C3" w:rsidTr="0066487B">
        <w:trPr>
          <w:jc w:val="center"/>
        </w:trPr>
        <w:tc>
          <w:tcPr>
            <w:tcW w:w="306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Death from illness</w:t>
            </w:r>
          </w:p>
        </w:tc>
        <w:tc>
          <w:tcPr>
            <w:tcW w:w="2268" w:type="dxa"/>
            <w:tcBorders>
              <w:top w:val="nil"/>
              <w:left w:val="nil"/>
              <w:bottom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No</w:t>
            </w:r>
          </w:p>
        </w:tc>
        <w:tc>
          <w:tcPr>
            <w:tcW w:w="212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376 (90.2)</w:t>
            </w:r>
          </w:p>
        </w:tc>
      </w:tr>
      <w:tr w:rsidR="00DD5019" w:rsidRPr="006276C3" w:rsidTr="0066487B">
        <w:trPr>
          <w:jc w:val="center"/>
        </w:trPr>
        <w:tc>
          <w:tcPr>
            <w:tcW w:w="3068" w:type="dxa"/>
            <w:tcBorders>
              <w:top w:val="nil"/>
              <w:left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2268" w:type="dxa"/>
            <w:tcBorders>
              <w:top w:val="nil"/>
              <w:left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Yes</w:t>
            </w:r>
          </w:p>
        </w:tc>
        <w:tc>
          <w:tcPr>
            <w:tcW w:w="2126" w:type="dxa"/>
            <w:tcBorders>
              <w:top w:val="nil"/>
              <w:left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26 (6.2)</w:t>
            </w:r>
          </w:p>
        </w:tc>
      </w:tr>
      <w:tr w:rsidR="00DD5019" w:rsidRPr="006276C3" w:rsidTr="0066487B">
        <w:trPr>
          <w:jc w:val="center"/>
        </w:trPr>
        <w:tc>
          <w:tcPr>
            <w:tcW w:w="3068" w:type="dxa"/>
            <w:tcBorders>
              <w:top w:val="nil"/>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2268" w:type="dxa"/>
            <w:tcBorders>
              <w:top w:val="nil"/>
              <w:left w:val="nil"/>
              <w:bottom w:val="single" w:sz="6" w:space="0" w:color="auto"/>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 xml:space="preserve">Insufficient </w:t>
            </w:r>
            <w:r w:rsidR="004C2E81" w:rsidRPr="006276C3">
              <w:rPr>
                <w:rFonts w:ascii="Book Antiqua" w:hAnsi="Book Antiqua"/>
                <w:color w:val="000000" w:themeColor="text1"/>
                <w:kern w:val="0"/>
                <w:sz w:val="24"/>
                <w:szCs w:val="24"/>
              </w:rPr>
              <w:t>data</w:t>
            </w:r>
          </w:p>
        </w:tc>
        <w:tc>
          <w:tcPr>
            <w:tcW w:w="2126" w:type="dxa"/>
            <w:tcBorders>
              <w:top w:val="nil"/>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15 (3.6)</w:t>
            </w:r>
          </w:p>
        </w:tc>
      </w:tr>
    </w:tbl>
    <w:p w:rsidR="004C2E81" w:rsidRPr="006276C3" w:rsidRDefault="004C2E81" w:rsidP="00622D78">
      <w:pPr>
        <w:adjustRightInd w:val="0"/>
        <w:snapToGrid w:val="0"/>
        <w:spacing w:line="360" w:lineRule="auto"/>
        <w:rPr>
          <w:rFonts w:ascii="Book Antiqua" w:hAnsi="Book Antiqua"/>
          <w:color w:val="000000" w:themeColor="text1"/>
          <w:sz w:val="24"/>
          <w:szCs w:val="24"/>
        </w:rPr>
        <w:sectPr w:rsidR="004C2E81" w:rsidRPr="006276C3" w:rsidSect="0066487B">
          <w:pgSz w:w="11907" w:h="16839" w:code="9"/>
          <w:pgMar w:top="1440" w:right="1800" w:bottom="1440" w:left="1800" w:header="708" w:footer="708" w:gutter="0"/>
          <w:cols w:space="708"/>
          <w:docGrid w:linePitch="360"/>
        </w:sectPr>
      </w:pPr>
    </w:p>
    <w:p w:rsidR="004C2E81" w:rsidRPr="006276C3" w:rsidRDefault="00463D1E" w:rsidP="00622D78">
      <w:pPr>
        <w:autoSpaceDE w:val="0"/>
        <w:autoSpaceDN w:val="0"/>
        <w:adjustRightInd w:val="0"/>
        <w:snapToGrid w:val="0"/>
        <w:spacing w:line="360" w:lineRule="auto"/>
        <w:rPr>
          <w:rFonts w:ascii="Book Antiqua" w:hAnsi="Book Antiqua"/>
          <w:color w:val="000000" w:themeColor="text1"/>
          <w:kern w:val="0"/>
          <w:sz w:val="24"/>
          <w:szCs w:val="24"/>
        </w:rPr>
      </w:pPr>
      <w:r w:rsidRPr="006276C3">
        <w:rPr>
          <w:rFonts w:ascii="Book Antiqua" w:hAnsi="Book Antiqua"/>
          <w:b/>
          <w:color w:val="000000" w:themeColor="text1"/>
          <w:kern w:val="0"/>
          <w:sz w:val="24"/>
          <w:szCs w:val="24"/>
        </w:rPr>
        <w:lastRenderedPageBreak/>
        <w:t xml:space="preserve">Table 4 </w:t>
      </w:r>
      <w:r w:rsidR="004C2E81" w:rsidRPr="006276C3">
        <w:rPr>
          <w:rFonts w:ascii="Book Antiqua" w:hAnsi="Book Antiqua"/>
          <w:b/>
          <w:color w:val="000000" w:themeColor="text1"/>
          <w:kern w:val="0"/>
          <w:sz w:val="24"/>
          <w:szCs w:val="24"/>
        </w:rPr>
        <w:t xml:space="preserve">Expression levels of </w:t>
      </w:r>
      <w:r w:rsidR="004C2E81" w:rsidRPr="006276C3">
        <w:rPr>
          <w:rFonts w:ascii="Book Antiqua" w:hAnsi="Book Antiqua"/>
          <w:b/>
          <w:i/>
          <w:color w:val="000000" w:themeColor="text1"/>
          <w:kern w:val="0"/>
          <w:sz w:val="24"/>
          <w:szCs w:val="24"/>
        </w:rPr>
        <w:t>SLITRK3</w:t>
      </w:r>
      <w:r w:rsidR="004C2E81" w:rsidRPr="006276C3">
        <w:rPr>
          <w:rFonts w:ascii="Book Antiqua" w:hAnsi="Book Antiqua"/>
          <w:b/>
          <w:color w:val="000000" w:themeColor="text1"/>
          <w:kern w:val="0"/>
          <w:sz w:val="24"/>
          <w:szCs w:val="24"/>
        </w:rPr>
        <w:t xml:space="preserve"> in </w:t>
      </w:r>
      <w:r w:rsidR="00CE4904" w:rsidRPr="006276C3">
        <w:rPr>
          <w:rFonts w:ascii="Book Antiqua" w:hAnsi="Book Antiqua"/>
          <w:b/>
          <w:color w:val="000000" w:themeColor="text1"/>
          <w:kern w:val="0"/>
          <w:sz w:val="24"/>
          <w:szCs w:val="24"/>
        </w:rPr>
        <w:t>gastrointestinal stromal tumor</w:t>
      </w:r>
      <w:r w:rsidR="00CE4904" w:rsidRPr="006276C3">
        <w:rPr>
          <w:rFonts w:ascii="Book Antiqua" w:hAnsi="Book Antiqua"/>
          <w:b/>
          <w:i/>
          <w:color w:val="000000" w:themeColor="text1"/>
          <w:kern w:val="0"/>
          <w:sz w:val="24"/>
          <w:szCs w:val="24"/>
        </w:rPr>
        <w:t xml:space="preserve"> </w:t>
      </w:r>
      <w:proofErr w:type="spellStart"/>
      <w:r w:rsidR="004C2E81" w:rsidRPr="006276C3">
        <w:rPr>
          <w:rFonts w:ascii="Book Antiqua" w:hAnsi="Book Antiqua"/>
          <w:b/>
          <w:color w:val="000000" w:themeColor="text1"/>
          <w:kern w:val="0"/>
          <w:sz w:val="24"/>
          <w:szCs w:val="24"/>
        </w:rPr>
        <w:t>tumor</w:t>
      </w:r>
      <w:proofErr w:type="spellEnd"/>
      <w:r w:rsidR="004C2E81" w:rsidRPr="006276C3">
        <w:rPr>
          <w:rFonts w:ascii="Book Antiqua" w:hAnsi="Book Antiqua"/>
          <w:b/>
          <w:color w:val="000000" w:themeColor="text1"/>
          <w:kern w:val="0"/>
          <w:sz w:val="24"/>
          <w:szCs w:val="24"/>
        </w:rPr>
        <w:t xml:space="preserve"> and adjacent non-tumor tissues</w:t>
      </w:r>
      <w:r w:rsidRPr="006276C3">
        <w:rPr>
          <w:rFonts w:ascii="Book Antiqua" w:hAnsi="Book Antiqua"/>
          <w:b/>
          <w:color w:val="000000" w:themeColor="text1"/>
          <w:kern w:val="0"/>
          <w:sz w:val="24"/>
          <w:szCs w:val="24"/>
        </w:rPr>
        <w:t xml:space="preserve"> </w:t>
      </w:r>
      <w:r w:rsidRPr="006276C3">
        <w:rPr>
          <w:rFonts w:ascii="Book Antiqua" w:hAnsi="Book Antiqua"/>
          <w:b/>
          <w:i/>
          <w:color w:val="000000" w:themeColor="text1"/>
          <w:kern w:val="0"/>
          <w:sz w:val="24"/>
          <w:szCs w:val="24"/>
        </w:rPr>
        <w:t>n</w:t>
      </w:r>
      <w:r w:rsidRPr="006276C3">
        <w:rPr>
          <w:rFonts w:ascii="Book Antiqua" w:hAnsi="Book Antiqua"/>
          <w:b/>
          <w:color w:val="000000" w:themeColor="text1"/>
          <w:kern w:val="0"/>
          <w:sz w:val="24"/>
          <w:szCs w:val="24"/>
        </w:rPr>
        <w:t xml:space="preserve"> (%)</w:t>
      </w:r>
    </w:p>
    <w:tbl>
      <w:tblPr>
        <w:tblW w:w="0" w:type="auto"/>
        <w:jc w:val="center"/>
        <w:tblLook w:val="04A0" w:firstRow="1" w:lastRow="0" w:firstColumn="1" w:lastColumn="0" w:noHBand="0" w:noVBand="1"/>
      </w:tblPr>
      <w:tblGrid>
        <w:gridCol w:w="2099"/>
        <w:gridCol w:w="916"/>
        <w:gridCol w:w="916"/>
        <w:gridCol w:w="916"/>
        <w:gridCol w:w="916"/>
      </w:tblGrid>
      <w:tr w:rsidR="00DD5019" w:rsidRPr="006276C3" w:rsidTr="0066487B">
        <w:trPr>
          <w:jc w:val="center"/>
        </w:trPr>
        <w:tc>
          <w:tcPr>
            <w:tcW w:w="0" w:type="auto"/>
            <w:tcBorders>
              <w:top w:val="single" w:sz="6" w:space="0" w:color="auto"/>
              <w:left w:val="nil"/>
              <w:bottom w:val="nil"/>
              <w:right w:val="nil"/>
            </w:tcBorders>
            <w:shd w:val="clear" w:color="auto" w:fill="auto"/>
            <w:noWrap/>
            <w:vAlign w:val="center"/>
            <w:hideMark/>
          </w:tcPr>
          <w:p w:rsidR="004C2E81" w:rsidRPr="006276C3" w:rsidRDefault="00463D1E" w:rsidP="00463D1E">
            <w:pPr>
              <w:widowControl/>
              <w:adjustRightInd w:val="0"/>
              <w:snapToGrid w:val="0"/>
              <w:spacing w:line="360" w:lineRule="auto"/>
              <w:rPr>
                <w:rFonts w:ascii="Book Antiqua" w:hAnsi="Book Antiqua"/>
                <w:b/>
                <w:color w:val="000000" w:themeColor="text1"/>
                <w:kern w:val="0"/>
                <w:sz w:val="24"/>
                <w:szCs w:val="24"/>
              </w:rPr>
            </w:pPr>
            <w:r w:rsidRPr="006276C3">
              <w:rPr>
                <w:rFonts w:ascii="Book Antiqua" w:hAnsi="Book Antiqua"/>
                <w:b/>
                <w:color w:val="000000" w:themeColor="text1"/>
                <w:kern w:val="0"/>
                <w:sz w:val="24"/>
                <w:szCs w:val="24"/>
              </w:rPr>
              <w:t xml:space="preserve">Tissue </w:t>
            </w:r>
          </w:p>
        </w:tc>
        <w:tc>
          <w:tcPr>
            <w:tcW w:w="0" w:type="auto"/>
            <w:gridSpan w:val="4"/>
            <w:tcBorders>
              <w:top w:val="single" w:sz="6" w:space="0" w:color="auto"/>
              <w:left w:val="nil"/>
              <w:bottom w:val="single" w:sz="4"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b/>
                <w:color w:val="000000" w:themeColor="text1"/>
                <w:kern w:val="0"/>
                <w:sz w:val="24"/>
                <w:szCs w:val="24"/>
              </w:rPr>
            </w:pPr>
            <w:r w:rsidRPr="006276C3">
              <w:rPr>
                <w:rFonts w:ascii="Book Antiqua" w:hAnsi="Book Antiqua"/>
                <w:b/>
                <w:color w:val="000000" w:themeColor="text1"/>
                <w:kern w:val="0"/>
                <w:sz w:val="24"/>
                <w:szCs w:val="24"/>
              </w:rPr>
              <w:t>SLITRK3 level</w:t>
            </w:r>
          </w:p>
        </w:tc>
      </w:tr>
      <w:tr w:rsidR="00DD5019" w:rsidRPr="006276C3" w:rsidTr="0066487B">
        <w:trPr>
          <w:jc w:val="center"/>
        </w:trPr>
        <w:tc>
          <w:tcPr>
            <w:tcW w:w="0" w:type="auto"/>
            <w:tcBorders>
              <w:top w:val="nil"/>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b/>
                <w:color w:val="000000" w:themeColor="text1"/>
                <w:kern w:val="0"/>
                <w:sz w:val="24"/>
                <w:szCs w:val="24"/>
              </w:rPr>
            </w:pPr>
          </w:p>
        </w:tc>
        <w:tc>
          <w:tcPr>
            <w:tcW w:w="0" w:type="auto"/>
            <w:tcBorders>
              <w:top w:val="nil"/>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b/>
                <w:color w:val="000000" w:themeColor="text1"/>
                <w:kern w:val="0"/>
                <w:sz w:val="24"/>
                <w:szCs w:val="24"/>
              </w:rPr>
            </w:pPr>
            <w:r w:rsidRPr="006276C3">
              <w:rPr>
                <w:rFonts w:ascii="Book Antiqua" w:hAnsi="Book Antiqua"/>
                <w:b/>
                <w:color w:val="000000" w:themeColor="text1"/>
                <w:kern w:val="0"/>
                <w:sz w:val="24"/>
                <w:szCs w:val="24"/>
              </w:rPr>
              <w:t>-</w:t>
            </w:r>
          </w:p>
        </w:tc>
        <w:tc>
          <w:tcPr>
            <w:tcW w:w="0" w:type="auto"/>
            <w:tcBorders>
              <w:top w:val="nil"/>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b/>
                <w:color w:val="000000" w:themeColor="text1"/>
                <w:kern w:val="0"/>
                <w:sz w:val="24"/>
                <w:szCs w:val="24"/>
              </w:rPr>
            </w:pPr>
            <w:r w:rsidRPr="006276C3">
              <w:rPr>
                <w:rFonts w:ascii="Book Antiqua" w:hAnsi="Book Antiqua"/>
                <w:b/>
                <w:color w:val="000000" w:themeColor="text1"/>
                <w:kern w:val="0"/>
                <w:sz w:val="24"/>
                <w:szCs w:val="24"/>
              </w:rPr>
              <w:t>+</w:t>
            </w:r>
          </w:p>
        </w:tc>
        <w:tc>
          <w:tcPr>
            <w:tcW w:w="0" w:type="auto"/>
            <w:tcBorders>
              <w:top w:val="nil"/>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b/>
                <w:color w:val="000000" w:themeColor="text1"/>
                <w:kern w:val="0"/>
                <w:sz w:val="24"/>
                <w:szCs w:val="24"/>
              </w:rPr>
            </w:pPr>
            <w:r w:rsidRPr="006276C3">
              <w:rPr>
                <w:rFonts w:ascii="Book Antiqua" w:hAnsi="Book Antiqua"/>
                <w:b/>
                <w:color w:val="000000" w:themeColor="text1"/>
                <w:kern w:val="0"/>
                <w:sz w:val="24"/>
                <w:szCs w:val="24"/>
              </w:rPr>
              <w:t>++</w:t>
            </w:r>
          </w:p>
        </w:tc>
        <w:tc>
          <w:tcPr>
            <w:tcW w:w="0" w:type="auto"/>
            <w:tcBorders>
              <w:top w:val="nil"/>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b/>
                <w:color w:val="000000" w:themeColor="text1"/>
                <w:kern w:val="0"/>
                <w:sz w:val="24"/>
                <w:szCs w:val="24"/>
              </w:rPr>
            </w:pPr>
            <w:r w:rsidRPr="006276C3">
              <w:rPr>
                <w:rFonts w:ascii="Book Antiqua" w:hAnsi="Book Antiqua"/>
                <w:b/>
                <w:color w:val="000000" w:themeColor="text1"/>
                <w:kern w:val="0"/>
                <w:sz w:val="24"/>
                <w:szCs w:val="24"/>
              </w:rPr>
              <w:t>+++</w:t>
            </w:r>
          </w:p>
        </w:tc>
      </w:tr>
      <w:tr w:rsidR="00DD5019" w:rsidRPr="006276C3" w:rsidTr="0066487B">
        <w:trPr>
          <w:jc w:val="center"/>
        </w:trPr>
        <w:tc>
          <w:tcPr>
            <w:tcW w:w="0" w:type="auto"/>
            <w:tcBorders>
              <w:top w:val="single" w:sz="6" w:space="0" w:color="auto"/>
              <w:left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Tumor</w:t>
            </w:r>
          </w:p>
        </w:tc>
        <w:tc>
          <w:tcPr>
            <w:tcW w:w="0" w:type="auto"/>
            <w:tcBorders>
              <w:top w:val="single" w:sz="6" w:space="0" w:color="auto"/>
              <w:left w:val="nil"/>
              <w:right w:val="nil"/>
            </w:tcBorders>
            <w:shd w:val="clear" w:color="auto" w:fill="auto"/>
            <w:noWrap/>
            <w:vAlign w:val="center"/>
            <w:hideMark/>
          </w:tcPr>
          <w:p w:rsidR="004C2E81" w:rsidRPr="006276C3" w:rsidRDefault="004C2E81" w:rsidP="00463D1E">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14</w:t>
            </w:r>
            <w:r w:rsidR="00463D1E" w:rsidRPr="006276C3">
              <w:rPr>
                <w:rFonts w:ascii="Book Antiqua" w:hAnsi="Book Antiqua"/>
                <w:color w:val="000000" w:themeColor="text1"/>
                <w:kern w:val="0"/>
                <w:sz w:val="24"/>
                <w:szCs w:val="24"/>
              </w:rPr>
              <w:t xml:space="preserve"> (11)</w:t>
            </w:r>
          </w:p>
        </w:tc>
        <w:tc>
          <w:tcPr>
            <w:tcW w:w="0" w:type="auto"/>
            <w:tcBorders>
              <w:top w:val="single" w:sz="6" w:space="0" w:color="auto"/>
              <w:left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37</w:t>
            </w:r>
            <w:r w:rsidR="00463D1E" w:rsidRPr="006276C3">
              <w:rPr>
                <w:rFonts w:ascii="Book Antiqua" w:hAnsi="Book Antiqua"/>
                <w:color w:val="000000" w:themeColor="text1"/>
                <w:kern w:val="0"/>
                <w:sz w:val="24"/>
                <w:szCs w:val="24"/>
              </w:rPr>
              <w:t xml:space="preserve"> (28)</w:t>
            </w:r>
          </w:p>
        </w:tc>
        <w:tc>
          <w:tcPr>
            <w:tcW w:w="0" w:type="auto"/>
            <w:tcBorders>
              <w:top w:val="single" w:sz="6" w:space="0" w:color="auto"/>
              <w:left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49</w:t>
            </w:r>
            <w:r w:rsidR="00463D1E" w:rsidRPr="006276C3">
              <w:rPr>
                <w:rFonts w:ascii="Book Antiqua" w:hAnsi="Book Antiqua"/>
                <w:color w:val="000000" w:themeColor="text1"/>
                <w:kern w:val="0"/>
                <w:sz w:val="24"/>
                <w:szCs w:val="24"/>
              </w:rPr>
              <w:t xml:space="preserve"> (37)</w:t>
            </w:r>
          </w:p>
        </w:tc>
        <w:tc>
          <w:tcPr>
            <w:tcW w:w="0" w:type="auto"/>
            <w:tcBorders>
              <w:top w:val="single" w:sz="6" w:space="0" w:color="auto"/>
              <w:left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31</w:t>
            </w:r>
            <w:r w:rsidR="00463D1E" w:rsidRPr="006276C3">
              <w:rPr>
                <w:rFonts w:ascii="Book Antiqua" w:hAnsi="Book Antiqua"/>
                <w:color w:val="000000" w:themeColor="text1"/>
                <w:kern w:val="0"/>
                <w:sz w:val="24"/>
                <w:szCs w:val="24"/>
              </w:rPr>
              <w:t xml:space="preserve"> (24)</w:t>
            </w:r>
          </w:p>
        </w:tc>
      </w:tr>
      <w:tr w:rsidR="00DD5019" w:rsidRPr="006276C3" w:rsidTr="0066487B">
        <w:trPr>
          <w:jc w:val="center"/>
        </w:trPr>
        <w:tc>
          <w:tcPr>
            <w:tcW w:w="0" w:type="auto"/>
            <w:tcBorders>
              <w:top w:val="nil"/>
              <w:left w:val="nil"/>
              <w:bottom w:val="single" w:sz="6" w:space="0" w:color="auto"/>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Non-tumor tissue</w:t>
            </w:r>
          </w:p>
        </w:tc>
        <w:tc>
          <w:tcPr>
            <w:tcW w:w="0" w:type="auto"/>
            <w:tcBorders>
              <w:top w:val="nil"/>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91</w:t>
            </w:r>
            <w:r w:rsidR="00463D1E" w:rsidRPr="006276C3">
              <w:rPr>
                <w:rFonts w:ascii="Book Antiqua" w:hAnsi="Book Antiqua"/>
                <w:color w:val="000000" w:themeColor="text1"/>
                <w:kern w:val="0"/>
                <w:sz w:val="24"/>
                <w:szCs w:val="24"/>
              </w:rPr>
              <w:t xml:space="preserve"> (69)</w:t>
            </w:r>
          </w:p>
        </w:tc>
        <w:tc>
          <w:tcPr>
            <w:tcW w:w="0" w:type="auto"/>
            <w:tcBorders>
              <w:top w:val="nil"/>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33</w:t>
            </w:r>
            <w:r w:rsidR="00463D1E" w:rsidRPr="006276C3">
              <w:rPr>
                <w:rFonts w:ascii="Book Antiqua" w:hAnsi="Book Antiqua"/>
                <w:color w:val="000000" w:themeColor="text1"/>
                <w:kern w:val="0"/>
                <w:sz w:val="24"/>
                <w:szCs w:val="24"/>
              </w:rPr>
              <w:t xml:space="preserve"> (25)</w:t>
            </w:r>
          </w:p>
        </w:tc>
        <w:tc>
          <w:tcPr>
            <w:tcW w:w="0" w:type="auto"/>
            <w:tcBorders>
              <w:top w:val="nil"/>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5</w:t>
            </w:r>
            <w:r w:rsidR="00463D1E" w:rsidRPr="006276C3">
              <w:rPr>
                <w:rFonts w:ascii="Book Antiqua" w:hAnsi="Book Antiqua"/>
                <w:color w:val="000000" w:themeColor="text1"/>
                <w:kern w:val="0"/>
                <w:sz w:val="24"/>
                <w:szCs w:val="24"/>
              </w:rPr>
              <w:t xml:space="preserve"> (4)</w:t>
            </w:r>
          </w:p>
        </w:tc>
        <w:tc>
          <w:tcPr>
            <w:tcW w:w="0" w:type="auto"/>
            <w:tcBorders>
              <w:top w:val="nil"/>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w:t>
            </w:r>
            <w:r w:rsidR="00463D1E" w:rsidRPr="006276C3">
              <w:rPr>
                <w:rFonts w:ascii="Book Antiqua" w:hAnsi="Book Antiqua"/>
                <w:color w:val="000000" w:themeColor="text1"/>
                <w:kern w:val="0"/>
                <w:sz w:val="24"/>
                <w:szCs w:val="24"/>
              </w:rPr>
              <w:t xml:space="preserve"> (2)</w:t>
            </w:r>
          </w:p>
        </w:tc>
      </w:tr>
    </w:tbl>
    <w:p w:rsidR="004C2E81" w:rsidRPr="006276C3" w:rsidRDefault="004C2E81" w:rsidP="00622D78">
      <w:pPr>
        <w:adjustRightInd w:val="0"/>
        <w:snapToGrid w:val="0"/>
        <w:spacing w:line="360" w:lineRule="auto"/>
        <w:rPr>
          <w:rFonts w:ascii="Book Antiqua" w:hAnsi="Book Antiqua"/>
          <w:color w:val="000000" w:themeColor="text1"/>
          <w:sz w:val="24"/>
          <w:szCs w:val="24"/>
        </w:rPr>
        <w:sectPr w:rsidR="004C2E81" w:rsidRPr="006276C3" w:rsidSect="0066487B">
          <w:pgSz w:w="11907" w:h="16839" w:code="9"/>
          <w:pgMar w:top="1440" w:right="1800" w:bottom="1440" w:left="1800" w:header="708" w:footer="708" w:gutter="0"/>
          <w:cols w:space="708"/>
          <w:docGrid w:linePitch="360"/>
        </w:sectPr>
      </w:pPr>
    </w:p>
    <w:p w:rsidR="004C2E81" w:rsidRPr="006276C3" w:rsidRDefault="00463D1E" w:rsidP="00622D78">
      <w:pPr>
        <w:adjustRightInd w:val="0"/>
        <w:snapToGrid w:val="0"/>
        <w:spacing w:line="360" w:lineRule="auto"/>
        <w:rPr>
          <w:rFonts w:ascii="Book Antiqua" w:hAnsi="Book Antiqua"/>
          <w:b/>
          <w:color w:val="000000" w:themeColor="text1"/>
          <w:sz w:val="24"/>
          <w:szCs w:val="24"/>
        </w:rPr>
      </w:pPr>
      <w:r w:rsidRPr="006276C3">
        <w:rPr>
          <w:rFonts w:ascii="Book Antiqua" w:hAnsi="Book Antiqua"/>
          <w:b/>
          <w:color w:val="000000" w:themeColor="text1"/>
          <w:sz w:val="24"/>
          <w:szCs w:val="24"/>
        </w:rPr>
        <w:lastRenderedPageBreak/>
        <w:t xml:space="preserve">Table5 </w:t>
      </w:r>
      <w:r w:rsidR="004C2E81" w:rsidRPr="006276C3">
        <w:rPr>
          <w:rFonts w:ascii="Book Antiqua" w:hAnsi="Book Antiqua"/>
          <w:b/>
          <w:color w:val="000000" w:themeColor="text1"/>
          <w:sz w:val="24"/>
          <w:szCs w:val="24"/>
        </w:rPr>
        <w:t xml:space="preserve">Correlations between </w:t>
      </w:r>
      <w:r w:rsidR="004C2E81" w:rsidRPr="006276C3">
        <w:rPr>
          <w:rFonts w:ascii="Book Antiqua" w:hAnsi="Book Antiqua"/>
          <w:b/>
          <w:i/>
          <w:color w:val="000000" w:themeColor="text1"/>
          <w:sz w:val="24"/>
          <w:szCs w:val="24"/>
        </w:rPr>
        <w:t>SLITRK3</w:t>
      </w:r>
      <w:r w:rsidR="004C2E81" w:rsidRPr="006276C3">
        <w:rPr>
          <w:rFonts w:ascii="Book Antiqua" w:hAnsi="Book Antiqua"/>
          <w:b/>
          <w:color w:val="000000" w:themeColor="text1"/>
          <w:sz w:val="24"/>
          <w:szCs w:val="24"/>
        </w:rPr>
        <w:t xml:space="preserve"> expression and </w:t>
      </w:r>
      <w:proofErr w:type="spellStart"/>
      <w:r w:rsidR="004C2E81" w:rsidRPr="006276C3">
        <w:rPr>
          <w:rFonts w:ascii="Book Antiqua" w:hAnsi="Book Antiqua"/>
          <w:b/>
          <w:color w:val="000000" w:themeColor="text1"/>
          <w:sz w:val="24"/>
          <w:szCs w:val="24"/>
        </w:rPr>
        <w:t>clinicopathological</w:t>
      </w:r>
      <w:proofErr w:type="spellEnd"/>
      <w:r w:rsidR="004C2E81" w:rsidRPr="006276C3">
        <w:rPr>
          <w:rFonts w:ascii="Book Antiqua" w:hAnsi="Book Antiqua"/>
          <w:b/>
          <w:color w:val="000000" w:themeColor="text1"/>
          <w:sz w:val="24"/>
          <w:szCs w:val="24"/>
        </w:rPr>
        <w:t xml:space="preserve"> factors in 417 </w:t>
      </w:r>
      <w:r w:rsidR="00CE4904" w:rsidRPr="006276C3">
        <w:rPr>
          <w:rFonts w:ascii="Book Antiqua" w:hAnsi="Book Antiqua"/>
          <w:b/>
          <w:color w:val="000000" w:themeColor="text1"/>
          <w:sz w:val="24"/>
          <w:szCs w:val="24"/>
        </w:rPr>
        <w:t xml:space="preserve">gastrointestinal stromal tumor </w:t>
      </w:r>
      <w:r w:rsidR="004C2E81" w:rsidRPr="006276C3">
        <w:rPr>
          <w:rFonts w:ascii="Book Antiqua" w:hAnsi="Book Antiqua"/>
          <w:b/>
          <w:color w:val="000000" w:themeColor="text1"/>
          <w:sz w:val="24"/>
          <w:szCs w:val="24"/>
        </w:rPr>
        <w:t>patients</w:t>
      </w:r>
    </w:p>
    <w:tbl>
      <w:tblPr>
        <w:tblW w:w="10440" w:type="dxa"/>
        <w:jc w:val="center"/>
        <w:tblLayout w:type="fixed"/>
        <w:tblLook w:val="04A0" w:firstRow="1" w:lastRow="0" w:firstColumn="1" w:lastColumn="0" w:noHBand="0" w:noVBand="1"/>
      </w:tblPr>
      <w:tblGrid>
        <w:gridCol w:w="2655"/>
        <w:gridCol w:w="1908"/>
        <w:gridCol w:w="814"/>
        <w:gridCol w:w="888"/>
        <w:gridCol w:w="1374"/>
        <w:gridCol w:w="1417"/>
        <w:gridCol w:w="1384"/>
      </w:tblGrid>
      <w:tr w:rsidR="00DD5019" w:rsidRPr="006276C3" w:rsidTr="00463D1E">
        <w:trPr>
          <w:jc w:val="center"/>
        </w:trPr>
        <w:tc>
          <w:tcPr>
            <w:tcW w:w="4563" w:type="dxa"/>
            <w:gridSpan w:val="2"/>
            <w:vMerge w:val="restart"/>
            <w:tcBorders>
              <w:top w:val="single" w:sz="6" w:space="0" w:color="auto"/>
              <w:left w:val="nil"/>
              <w:bottom w:val="single" w:sz="4" w:space="0" w:color="000000"/>
              <w:right w:val="nil"/>
            </w:tcBorders>
            <w:shd w:val="clear" w:color="auto" w:fill="auto"/>
            <w:vAlign w:val="center"/>
            <w:hideMark/>
          </w:tcPr>
          <w:p w:rsidR="004C2E81" w:rsidRPr="006276C3" w:rsidRDefault="004C2E81" w:rsidP="00463D1E">
            <w:pPr>
              <w:widowControl/>
              <w:adjustRightInd w:val="0"/>
              <w:snapToGrid w:val="0"/>
              <w:spacing w:line="360" w:lineRule="auto"/>
              <w:rPr>
                <w:rFonts w:ascii="Book Antiqua" w:hAnsi="Book Antiqua"/>
                <w:b/>
                <w:bCs/>
                <w:color w:val="000000" w:themeColor="text1"/>
                <w:kern w:val="0"/>
                <w:sz w:val="24"/>
                <w:szCs w:val="24"/>
              </w:rPr>
            </w:pPr>
            <w:proofErr w:type="spellStart"/>
            <w:r w:rsidRPr="006276C3">
              <w:rPr>
                <w:rFonts w:ascii="Book Antiqua" w:hAnsi="Book Antiqua"/>
                <w:b/>
                <w:bCs/>
                <w:color w:val="000000" w:themeColor="text1"/>
                <w:kern w:val="0"/>
                <w:sz w:val="24"/>
                <w:szCs w:val="24"/>
              </w:rPr>
              <w:t>Clinicopathological</w:t>
            </w:r>
            <w:proofErr w:type="spellEnd"/>
            <w:r w:rsidRPr="006276C3">
              <w:rPr>
                <w:rFonts w:ascii="Book Antiqua" w:hAnsi="Book Antiqua"/>
                <w:b/>
                <w:bCs/>
                <w:color w:val="000000" w:themeColor="text1"/>
                <w:kern w:val="0"/>
                <w:sz w:val="24"/>
                <w:szCs w:val="24"/>
              </w:rPr>
              <w:t xml:space="preserve"> factors</w:t>
            </w:r>
            <w:r w:rsidR="00463D1E" w:rsidRPr="006276C3">
              <w:rPr>
                <w:rFonts w:ascii="Book Antiqua" w:hAnsi="Book Antiqua"/>
                <w:b/>
                <w:bCs/>
                <w:color w:val="000000" w:themeColor="text1"/>
                <w:kern w:val="0"/>
                <w:sz w:val="24"/>
                <w:szCs w:val="24"/>
                <w:vertAlign w:val="superscript"/>
              </w:rPr>
              <w:t>1</w:t>
            </w:r>
          </w:p>
        </w:tc>
        <w:tc>
          <w:tcPr>
            <w:tcW w:w="1702" w:type="dxa"/>
            <w:gridSpan w:val="2"/>
            <w:tcBorders>
              <w:top w:val="single" w:sz="6" w:space="0" w:color="auto"/>
              <w:left w:val="nil"/>
              <w:bottom w:val="single" w:sz="4" w:space="0" w:color="auto"/>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color w:val="000000" w:themeColor="text1"/>
                <w:kern w:val="0"/>
                <w:sz w:val="24"/>
                <w:szCs w:val="24"/>
              </w:rPr>
              <w:t>SLITRK3 expression</w:t>
            </w:r>
          </w:p>
        </w:tc>
        <w:tc>
          <w:tcPr>
            <w:tcW w:w="1374" w:type="dxa"/>
            <w:vMerge w:val="restart"/>
            <w:tcBorders>
              <w:top w:val="single" w:sz="6" w:space="0" w:color="auto"/>
              <w:left w:val="nil"/>
              <w:bottom w:val="single" w:sz="4" w:space="0" w:color="000000"/>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color w:val="000000" w:themeColor="text1"/>
                <w:kern w:val="0"/>
                <w:sz w:val="24"/>
                <w:szCs w:val="24"/>
              </w:rPr>
              <w:t>Number of patients</w:t>
            </w:r>
          </w:p>
        </w:tc>
        <w:tc>
          <w:tcPr>
            <w:tcW w:w="1417" w:type="dxa"/>
            <w:vMerge w:val="restart"/>
            <w:tcBorders>
              <w:top w:val="single" w:sz="6" w:space="0" w:color="auto"/>
              <w:left w:val="nil"/>
              <w:bottom w:val="single" w:sz="4" w:space="0" w:color="000000"/>
              <w:right w:val="nil"/>
            </w:tcBorders>
            <w:shd w:val="clear" w:color="auto" w:fill="auto"/>
            <w:vAlign w:val="center"/>
            <w:hideMark/>
          </w:tcPr>
          <w:p w:rsidR="004C2E81" w:rsidRPr="006276C3" w:rsidRDefault="00463D1E" w:rsidP="00463D1E">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color w:val="000000" w:themeColor="text1"/>
                <w:kern w:val="0"/>
                <w:sz w:val="24"/>
                <w:szCs w:val="24"/>
              </w:rPr>
              <w:sym w:font="Symbol" w:char="F063"/>
            </w:r>
            <w:r w:rsidRPr="006276C3">
              <w:rPr>
                <w:rFonts w:ascii="Book Antiqua" w:hAnsi="Book Antiqua"/>
                <w:b/>
                <w:bCs/>
                <w:color w:val="000000" w:themeColor="text1"/>
                <w:kern w:val="0"/>
                <w:sz w:val="24"/>
                <w:szCs w:val="24"/>
                <w:vertAlign w:val="superscript"/>
              </w:rPr>
              <w:t>2</w:t>
            </w:r>
          </w:p>
        </w:tc>
        <w:tc>
          <w:tcPr>
            <w:tcW w:w="1384" w:type="dxa"/>
            <w:vMerge w:val="restart"/>
            <w:tcBorders>
              <w:top w:val="single" w:sz="6" w:space="0" w:color="auto"/>
              <w:left w:val="nil"/>
              <w:bottom w:val="single" w:sz="4" w:space="0" w:color="000000"/>
              <w:right w:val="nil"/>
            </w:tcBorders>
            <w:shd w:val="clear" w:color="auto" w:fill="auto"/>
            <w:vAlign w:val="center"/>
            <w:hideMark/>
          </w:tcPr>
          <w:p w:rsidR="004C2E81" w:rsidRPr="006276C3" w:rsidRDefault="00463D1E" w:rsidP="00463D1E">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i/>
                <w:color w:val="000000" w:themeColor="text1"/>
                <w:kern w:val="0"/>
                <w:sz w:val="24"/>
                <w:szCs w:val="24"/>
              </w:rPr>
              <w:t>P</w:t>
            </w:r>
            <w:r w:rsidRPr="006276C3">
              <w:rPr>
                <w:rFonts w:ascii="Book Antiqua" w:hAnsi="Book Antiqua"/>
                <w:b/>
                <w:bCs/>
                <w:color w:val="000000" w:themeColor="text1"/>
                <w:kern w:val="0"/>
                <w:sz w:val="24"/>
                <w:szCs w:val="24"/>
              </w:rPr>
              <w:t xml:space="preserve"> </w:t>
            </w:r>
            <w:r w:rsidR="004C2E81" w:rsidRPr="006276C3">
              <w:rPr>
                <w:rFonts w:ascii="Book Antiqua" w:hAnsi="Book Antiqua"/>
                <w:b/>
                <w:bCs/>
                <w:color w:val="000000" w:themeColor="text1"/>
                <w:kern w:val="0"/>
                <w:sz w:val="24"/>
                <w:szCs w:val="24"/>
              </w:rPr>
              <w:t>value</w:t>
            </w:r>
            <w:r w:rsidRPr="006276C3">
              <w:rPr>
                <w:rFonts w:ascii="Book Antiqua" w:hAnsi="Book Antiqua"/>
                <w:b/>
                <w:bCs/>
                <w:color w:val="000000" w:themeColor="text1"/>
                <w:kern w:val="0"/>
                <w:sz w:val="24"/>
                <w:szCs w:val="24"/>
                <w:vertAlign w:val="superscript"/>
              </w:rPr>
              <w:t>2</w:t>
            </w:r>
          </w:p>
        </w:tc>
      </w:tr>
      <w:tr w:rsidR="00DD5019" w:rsidRPr="006276C3" w:rsidTr="00463D1E">
        <w:trPr>
          <w:jc w:val="center"/>
        </w:trPr>
        <w:tc>
          <w:tcPr>
            <w:tcW w:w="4563" w:type="dxa"/>
            <w:gridSpan w:val="2"/>
            <w:vMerge/>
            <w:tcBorders>
              <w:top w:val="single" w:sz="8" w:space="0" w:color="auto"/>
              <w:left w:val="nil"/>
              <w:bottom w:val="single" w:sz="6" w:space="0" w:color="auto"/>
              <w:right w:val="nil"/>
            </w:tcBorders>
            <w:vAlign w:val="center"/>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p>
        </w:tc>
        <w:tc>
          <w:tcPr>
            <w:tcW w:w="814" w:type="dxa"/>
            <w:tcBorders>
              <w:top w:val="nil"/>
              <w:left w:val="nil"/>
              <w:bottom w:val="single" w:sz="6" w:space="0" w:color="auto"/>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color w:val="000000" w:themeColor="text1"/>
                <w:kern w:val="0"/>
                <w:sz w:val="24"/>
                <w:szCs w:val="24"/>
              </w:rPr>
              <w:t>Low</w:t>
            </w:r>
          </w:p>
        </w:tc>
        <w:tc>
          <w:tcPr>
            <w:tcW w:w="888" w:type="dxa"/>
            <w:tcBorders>
              <w:top w:val="nil"/>
              <w:left w:val="nil"/>
              <w:bottom w:val="single" w:sz="6" w:space="0" w:color="auto"/>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color w:val="000000" w:themeColor="text1"/>
                <w:kern w:val="0"/>
                <w:sz w:val="24"/>
                <w:szCs w:val="24"/>
              </w:rPr>
              <w:t>High</w:t>
            </w:r>
          </w:p>
        </w:tc>
        <w:tc>
          <w:tcPr>
            <w:tcW w:w="1374" w:type="dxa"/>
            <w:vMerge/>
            <w:tcBorders>
              <w:top w:val="single" w:sz="8" w:space="0" w:color="auto"/>
              <w:left w:val="nil"/>
              <w:bottom w:val="single" w:sz="6" w:space="0" w:color="auto"/>
              <w:right w:val="nil"/>
            </w:tcBorders>
            <w:vAlign w:val="center"/>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p>
        </w:tc>
        <w:tc>
          <w:tcPr>
            <w:tcW w:w="1417" w:type="dxa"/>
            <w:vMerge/>
            <w:tcBorders>
              <w:top w:val="single" w:sz="8" w:space="0" w:color="auto"/>
              <w:left w:val="nil"/>
              <w:bottom w:val="single" w:sz="6" w:space="0" w:color="auto"/>
              <w:right w:val="nil"/>
            </w:tcBorders>
            <w:vAlign w:val="center"/>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p>
        </w:tc>
        <w:tc>
          <w:tcPr>
            <w:tcW w:w="1384" w:type="dxa"/>
            <w:vMerge/>
            <w:tcBorders>
              <w:top w:val="single" w:sz="8" w:space="0" w:color="auto"/>
              <w:left w:val="nil"/>
              <w:bottom w:val="single" w:sz="6" w:space="0" w:color="auto"/>
              <w:right w:val="nil"/>
            </w:tcBorders>
            <w:vAlign w:val="center"/>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p>
        </w:tc>
      </w:tr>
      <w:tr w:rsidR="00DD5019" w:rsidRPr="006276C3" w:rsidTr="00463D1E">
        <w:trPr>
          <w:jc w:val="center"/>
        </w:trPr>
        <w:tc>
          <w:tcPr>
            <w:tcW w:w="2655" w:type="dxa"/>
            <w:tcBorders>
              <w:top w:val="single" w:sz="6" w:space="0" w:color="auto"/>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Gender</w:t>
            </w:r>
          </w:p>
        </w:tc>
        <w:tc>
          <w:tcPr>
            <w:tcW w:w="1908" w:type="dxa"/>
            <w:tcBorders>
              <w:top w:val="single" w:sz="6" w:space="0" w:color="auto"/>
              <w:left w:val="nil"/>
              <w:bottom w:val="nil"/>
              <w:right w:val="nil"/>
            </w:tcBorders>
            <w:shd w:val="clear" w:color="auto" w:fill="auto"/>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Male</w:t>
            </w:r>
          </w:p>
        </w:tc>
        <w:tc>
          <w:tcPr>
            <w:tcW w:w="814" w:type="dxa"/>
            <w:tcBorders>
              <w:top w:val="single" w:sz="6" w:space="0" w:color="auto"/>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100</w:t>
            </w:r>
          </w:p>
        </w:tc>
        <w:tc>
          <w:tcPr>
            <w:tcW w:w="888" w:type="dxa"/>
            <w:tcBorders>
              <w:top w:val="single" w:sz="6" w:space="0" w:color="auto"/>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123</w:t>
            </w:r>
          </w:p>
        </w:tc>
        <w:tc>
          <w:tcPr>
            <w:tcW w:w="1374" w:type="dxa"/>
            <w:tcBorders>
              <w:top w:val="single" w:sz="6" w:space="0" w:color="auto"/>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224</w:t>
            </w:r>
          </w:p>
        </w:tc>
        <w:tc>
          <w:tcPr>
            <w:tcW w:w="1417" w:type="dxa"/>
            <w:vMerge w:val="restart"/>
            <w:tcBorders>
              <w:top w:val="single" w:sz="6" w:space="0" w:color="auto"/>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0.001</w:t>
            </w:r>
          </w:p>
        </w:tc>
        <w:tc>
          <w:tcPr>
            <w:tcW w:w="1384" w:type="dxa"/>
            <w:vMerge w:val="restart"/>
            <w:tcBorders>
              <w:top w:val="single" w:sz="6" w:space="0" w:color="auto"/>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1.000</w:t>
            </w:r>
          </w:p>
        </w:tc>
      </w:tr>
      <w:tr w:rsidR="00DD5019" w:rsidRPr="006276C3" w:rsidTr="00463D1E">
        <w:trPr>
          <w:jc w:val="center"/>
        </w:trPr>
        <w:tc>
          <w:tcPr>
            <w:tcW w:w="2655"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908" w:type="dxa"/>
            <w:tcBorders>
              <w:top w:val="nil"/>
              <w:left w:val="nil"/>
              <w:bottom w:val="nil"/>
              <w:right w:val="nil"/>
            </w:tcBorders>
            <w:shd w:val="clear" w:color="auto" w:fill="auto"/>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Female</w:t>
            </w:r>
          </w:p>
        </w:tc>
        <w:tc>
          <w:tcPr>
            <w:tcW w:w="81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85</w:t>
            </w:r>
          </w:p>
        </w:tc>
        <w:tc>
          <w:tcPr>
            <w:tcW w:w="888"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104</w:t>
            </w:r>
          </w:p>
        </w:tc>
        <w:tc>
          <w:tcPr>
            <w:tcW w:w="137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189</w:t>
            </w:r>
          </w:p>
        </w:tc>
        <w:tc>
          <w:tcPr>
            <w:tcW w:w="1417" w:type="dxa"/>
            <w:vMerge/>
            <w:tcBorders>
              <w:top w:val="nil"/>
              <w:left w:val="nil"/>
              <w:bottom w:val="nil"/>
              <w:right w:val="nil"/>
            </w:tcBorders>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384" w:type="dxa"/>
            <w:vMerge/>
            <w:tcBorders>
              <w:top w:val="nil"/>
              <w:left w:val="nil"/>
              <w:bottom w:val="nil"/>
              <w:right w:val="nil"/>
            </w:tcBorders>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r>
      <w:tr w:rsidR="00DD5019" w:rsidRPr="006276C3" w:rsidTr="00463D1E">
        <w:trPr>
          <w:jc w:val="center"/>
        </w:trPr>
        <w:tc>
          <w:tcPr>
            <w:tcW w:w="2655"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Age (years)</w:t>
            </w:r>
          </w:p>
        </w:tc>
        <w:tc>
          <w:tcPr>
            <w:tcW w:w="1908"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eastAsia="Arial Unicode MS" w:hAnsi="Book Antiqua"/>
                <w:color w:val="000000" w:themeColor="text1"/>
                <w:kern w:val="0"/>
                <w:sz w:val="24"/>
                <w:szCs w:val="24"/>
              </w:rPr>
            </w:pPr>
            <w:bookmarkStart w:id="253" w:name="RANGE!D9"/>
            <w:r w:rsidRPr="006276C3">
              <w:rPr>
                <w:rFonts w:ascii="Book Antiqua" w:eastAsia="Arial Unicode MS" w:hAnsi="Book Antiqua"/>
                <w:color w:val="000000" w:themeColor="text1"/>
                <w:kern w:val="0"/>
                <w:sz w:val="24"/>
                <w:szCs w:val="24"/>
              </w:rPr>
              <w:t>≤</w:t>
            </w:r>
            <w:r w:rsidR="00463D1E" w:rsidRPr="006276C3">
              <w:rPr>
                <w:rFonts w:ascii="Book Antiqua" w:eastAsia="Arial Unicode MS" w:hAnsi="Book Antiqua"/>
                <w:color w:val="000000" w:themeColor="text1"/>
                <w:kern w:val="0"/>
                <w:sz w:val="24"/>
                <w:szCs w:val="24"/>
              </w:rPr>
              <w:t xml:space="preserve"> </w:t>
            </w:r>
            <w:r w:rsidRPr="006276C3">
              <w:rPr>
                <w:rFonts w:ascii="Book Antiqua" w:eastAsia="Arial Unicode MS" w:hAnsi="Book Antiqua"/>
                <w:color w:val="000000" w:themeColor="text1"/>
                <w:kern w:val="0"/>
                <w:sz w:val="24"/>
                <w:szCs w:val="24"/>
              </w:rPr>
              <w:t>60</w:t>
            </w:r>
            <w:bookmarkEnd w:id="253"/>
          </w:p>
        </w:tc>
        <w:tc>
          <w:tcPr>
            <w:tcW w:w="81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99</w:t>
            </w:r>
          </w:p>
        </w:tc>
        <w:tc>
          <w:tcPr>
            <w:tcW w:w="888"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121</w:t>
            </w:r>
          </w:p>
        </w:tc>
        <w:tc>
          <w:tcPr>
            <w:tcW w:w="137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220</w:t>
            </w:r>
          </w:p>
        </w:tc>
        <w:tc>
          <w:tcPr>
            <w:tcW w:w="1417" w:type="dxa"/>
            <w:vMerge w:val="restart"/>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0.000</w:t>
            </w:r>
          </w:p>
        </w:tc>
        <w:tc>
          <w:tcPr>
            <w:tcW w:w="1384" w:type="dxa"/>
            <w:vMerge w:val="restart"/>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1.000</w:t>
            </w:r>
          </w:p>
        </w:tc>
      </w:tr>
      <w:tr w:rsidR="00DD5019" w:rsidRPr="006276C3" w:rsidTr="00463D1E">
        <w:trPr>
          <w:jc w:val="center"/>
        </w:trPr>
        <w:tc>
          <w:tcPr>
            <w:tcW w:w="2655"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908"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eastAsia="Arial Unicode MS" w:hAnsi="Book Antiqua"/>
                <w:color w:val="000000" w:themeColor="text1"/>
                <w:kern w:val="0"/>
                <w:sz w:val="24"/>
                <w:szCs w:val="24"/>
              </w:rPr>
            </w:pPr>
            <w:r w:rsidRPr="006276C3">
              <w:rPr>
                <w:rFonts w:ascii="Book Antiqua" w:eastAsia="Arial Unicode MS" w:hAnsi="Book Antiqua"/>
                <w:color w:val="000000" w:themeColor="text1"/>
                <w:kern w:val="0"/>
                <w:sz w:val="24"/>
                <w:szCs w:val="24"/>
              </w:rPr>
              <w:t>&gt;</w:t>
            </w:r>
            <w:r w:rsidR="00463D1E" w:rsidRPr="006276C3">
              <w:rPr>
                <w:rFonts w:ascii="Book Antiqua" w:eastAsia="Arial Unicode MS" w:hAnsi="Book Antiqua"/>
                <w:color w:val="000000" w:themeColor="text1"/>
                <w:kern w:val="0"/>
                <w:sz w:val="24"/>
                <w:szCs w:val="24"/>
              </w:rPr>
              <w:t xml:space="preserve"> </w:t>
            </w:r>
            <w:r w:rsidRPr="006276C3">
              <w:rPr>
                <w:rFonts w:ascii="Book Antiqua" w:eastAsia="Arial Unicode MS" w:hAnsi="Book Antiqua"/>
                <w:color w:val="000000" w:themeColor="text1"/>
                <w:kern w:val="0"/>
                <w:sz w:val="24"/>
                <w:szCs w:val="24"/>
              </w:rPr>
              <w:t>60</w:t>
            </w:r>
          </w:p>
        </w:tc>
        <w:tc>
          <w:tcPr>
            <w:tcW w:w="81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87</w:t>
            </w:r>
          </w:p>
        </w:tc>
        <w:tc>
          <w:tcPr>
            <w:tcW w:w="888"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106</w:t>
            </w:r>
          </w:p>
        </w:tc>
        <w:tc>
          <w:tcPr>
            <w:tcW w:w="137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193</w:t>
            </w:r>
          </w:p>
        </w:tc>
        <w:tc>
          <w:tcPr>
            <w:tcW w:w="1417" w:type="dxa"/>
            <w:vMerge/>
            <w:tcBorders>
              <w:top w:val="nil"/>
              <w:left w:val="nil"/>
              <w:bottom w:val="nil"/>
              <w:right w:val="nil"/>
            </w:tcBorders>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384" w:type="dxa"/>
            <w:vMerge/>
            <w:tcBorders>
              <w:top w:val="nil"/>
              <w:left w:val="nil"/>
              <w:bottom w:val="nil"/>
              <w:right w:val="nil"/>
            </w:tcBorders>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r>
      <w:tr w:rsidR="00DD5019" w:rsidRPr="006276C3" w:rsidTr="00463D1E">
        <w:trPr>
          <w:jc w:val="center"/>
        </w:trPr>
        <w:tc>
          <w:tcPr>
            <w:tcW w:w="2655"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Gastrointestinal bleeding</w:t>
            </w:r>
          </w:p>
        </w:tc>
        <w:tc>
          <w:tcPr>
            <w:tcW w:w="1908" w:type="dxa"/>
            <w:tcBorders>
              <w:top w:val="nil"/>
              <w:left w:val="nil"/>
              <w:bottom w:val="nil"/>
              <w:right w:val="nil"/>
            </w:tcBorders>
            <w:shd w:val="clear" w:color="auto" w:fill="auto"/>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No</w:t>
            </w:r>
          </w:p>
        </w:tc>
        <w:tc>
          <w:tcPr>
            <w:tcW w:w="81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153</w:t>
            </w:r>
          </w:p>
        </w:tc>
        <w:tc>
          <w:tcPr>
            <w:tcW w:w="888"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160</w:t>
            </w:r>
          </w:p>
        </w:tc>
        <w:tc>
          <w:tcPr>
            <w:tcW w:w="137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313</w:t>
            </w:r>
          </w:p>
        </w:tc>
        <w:tc>
          <w:tcPr>
            <w:tcW w:w="1417" w:type="dxa"/>
            <w:vMerge w:val="restart"/>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7.722</w:t>
            </w:r>
          </w:p>
        </w:tc>
        <w:tc>
          <w:tcPr>
            <w:tcW w:w="1384" w:type="dxa"/>
            <w:vMerge w:val="restart"/>
            <w:tcBorders>
              <w:top w:val="nil"/>
              <w:left w:val="nil"/>
              <w:bottom w:val="nil"/>
              <w:right w:val="nil"/>
            </w:tcBorders>
            <w:shd w:val="clear" w:color="auto" w:fill="auto"/>
            <w:vAlign w:val="center"/>
            <w:hideMark/>
          </w:tcPr>
          <w:p w:rsidR="004C2E81" w:rsidRPr="006276C3" w:rsidRDefault="004C2E81" w:rsidP="00463D1E">
            <w:pPr>
              <w:widowControl/>
              <w:adjustRightInd w:val="0"/>
              <w:snapToGrid w:val="0"/>
              <w:spacing w:line="360" w:lineRule="auto"/>
              <w:rPr>
                <w:rFonts w:ascii="Book Antiqua" w:hAnsi="Book Antiqua"/>
                <w:bCs/>
                <w:color w:val="000000" w:themeColor="text1"/>
                <w:kern w:val="0"/>
                <w:sz w:val="24"/>
                <w:szCs w:val="24"/>
              </w:rPr>
            </w:pPr>
            <w:r w:rsidRPr="006276C3">
              <w:rPr>
                <w:rFonts w:ascii="Book Antiqua" w:hAnsi="Book Antiqua"/>
                <w:bCs/>
                <w:color w:val="000000" w:themeColor="text1"/>
                <w:kern w:val="0"/>
                <w:sz w:val="24"/>
                <w:szCs w:val="24"/>
              </w:rPr>
              <w:t>0.006</w:t>
            </w:r>
            <w:r w:rsidR="00646E5E">
              <w:rPr>
                <w:rFonts w:ascii="Book Antiqua" w:hAnsi="Book Antiqua" w:hint="eastAsia"/>
                <w:color w:val="000000" w:themeColor="text1"/>
                <w:sz w:val="24"/>
                <w:szCs w:val="24"/>
                <w:vertAlign w:val="superscript"/>
              </w:rPr>
              <w:t>3</w:t>
            </w:r>
          </w:p>
        </w:tc>
      </w:tr>
      <w:tr w:rsidR="00DD5019" w:rsidRPr="006276C3" w:rsidTr="00463D1E">
        <w:trPr>
          <w:jc w:val="center"/>
        </w:trPr>
        <w:tc>
          <w:tcPr>
            <w:tcW w:w="2655"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908" w:type="dxa"/>
            <w:tcBorders>
              <w:top w:val="nil"/>
              <w:left w:val="nil"/>
              <w:bottom w:val="nil"/>
              <w:right w:val="nil"/>
            </w:tcBorders>
            <w:shd w:val="clear" w:color="auto" w:fill="auto"/>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Yes</w:t>
            </w:r>
          </w:p>
        </w:tc>
        <w:tc>
          <w:tcPr>
            <w:tcW w:w="81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33</w:t>
            </w:r>
          </w:p>
        </w:tc>
        <w:tc>
          <w:tcPr>
            <w:tcW w:w="888"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67</w:t>
            </w:r>
          </w:p>
        </w:tc>
        <w:tc>
          <w:tcPr>
            <w:tcW w:w="137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100</w:t>
            </w:r>
          </w:p>
        </w:tc>
        <w:tc>
          <w:tcPr>
            <w:tcW w:w="1417" w:type="dxa"/>
            <w:vMerge/>
            <w:tcBorders>
              <w:top w:val="nil"/>
              <w:left w:val="nil"/>
              <w:bottom w:val="nil"/>
              <w:right w:val="nil"/>
            </w:tcBorders>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384" w:type="dxa"/>
            <w:vMerge/>
            <w:tcBorders>
              <w:top w:val="nil"/>
              <w:left w:val="nil"/>
              <w:bottom w:val="nil"/>
              <w:right w:val="nil"/>
            </w:tcBorders>
            <w:vAlign w:val="center"/>
            <w:hideMark/>
          </w:tcPr>
          <w:p w:rsidR="004C2E81" w:rsidRPr="006276C3" w:rsidRDefault="004C2E81" w:rsidP="00622D78">
            <w:pPr>
              <w:widowControl/>
              <w:adjustRightInd w:val="0"/>
              <w:snapToGrid w:val="0"/>
              <w:spacing w:line="360" w:lineRule="auto"/>
              <w:rPr>
                <w:rFonts w:ascii="Book Antiqua" w:hAnsi="Book Antiqua"/>
                <w:bCs/>
                <w:color w:val="000000" w:themeColor="text1"/>
                <w:kern w:val="0"/>
                <w:sz w:val="24"/>
                <w:szCs w:val="24"/>
              </w:rPr>
            </w:pPr>
          </w:p>
        </w:tc>
      </w:tr>
      <w:tr w:rsidR="00DD5019" w:rsidRPr="006276C3" w:rsidTr="00463D1E">
        <w:trPr>
          <w:jc w:val="center"/>
        </w:trPr>
        <w:tc>
          <w:tcPr>
            <w:tcW w:w="2655"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Primary tumor site</w:t>
            </w:r>
          </w:p>
        </w:tc>
        <w:tc>
          <w:tcPr>
            <w:tcW w:w="1908" w:type="dxa"/>
            <w:tcBorders>
              <w:top w:val="nil"/>
              <w:left w:val="nil"/>
              <w:bottom w:val="nil"/>
              <w:right w:val="nil"/>
            </w:tcBorders>
            <w:shd w:val="clear" w:color="auto" w:fill="auto"/>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Stomach</w:t>
            </w:r>
          </w:p>
        </w:tc>
        <w:tc>
          <w:tcPr>
            <w:tcW w:w="81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120</w:t>
            </w:r>
          </w:p>
        </w:tc>
        <w:tc>
          <w:tcPr>
            <w:tcW w:w="888"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106</w:t>
            </w:r>
          </w:p>
        </w:tc>
        <w:tc>
          <w:tcPr>
            <w:tcW w:w="137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226</w:t>
            </w:r>
          </w:p>
        </w:tc>
        <w:tc>
          <w:tcPr>
            <w:tcW w:w="1417" w:type="dxa"/>
            <w:vMerge w:val="restart"/>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24.730</w:t>
            </w:r>
          </w:p>
        </w:tc>
        <w:tc>
          <w:tcPr>
            <w:tcW w:w="1384" w:type="dxa"/>
            <w:vMerge w:val="restart"/>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bCs/>
                <w:color w:val="000000" w:themeColor="text1"/>
                <w:kern w:val="0"/>
                <w:sz w:val="24"/>
                <w:szCs w:val="24"/>
              </w:rPr>
            </w:pPr>
            <w:r w:rsidRPr="006276C3">
              <w:rPr>
                <w:rFonts w:ascii="Book Antiqua" w:hAnsi="Book Antiqua"/>
                <w:bCs/>
                <w:color w:val="000000" w:themeColor="text1"/>
                <w:kern w:val="0"/>
                <w:sz w:val="24"/>
                <w:szCs w:val="24"/>
              </w:rPr>
              <w:t>&lt;</w:t>
            </w:r>
            <w:r w:rsidR="00463D1E" w:rsidRPr="006276C3">
              <w:rPr>
                <w:rFonts w:ascii="Book Antiqua" w:hAnsi="Book Antiqua"/>
                <w:bCs/>
                <w:color w:val="000000" w:themeColor="text1"/>
                <w:kern w:val="0"/>
                <w:sz w:val="24"/>
                <w:szCs w:val="24"/>
              </w:rPr>
              <w:t xml:space="preserve"> </w:t>
            </w:r>
            <w:r w:rsidRPr="006276C3">
              <w:rPr>
                <w:rFonts w:ascii="Book Antiqua" w:hAnsi="Book Antiqua"/>
                <w:bCs/>
                <w:color w:val="000000" w:themeColor="text1"/>
                <w:kern w:val="0"/>
                <w:sz w:val="24"/>
                <w:szCs w:val="24"/>
              </w:rPr>
              <w:t>0.001</w:t>
            </w:r>
            <w:r w:rsidR="00463D1E" w:rsidRPr="006276C3">
              <w:rPr>
                <w:rFonts w:ascii="Book Antiqua" w:hAnsi="Book Antiqua"/>
                <w:bCs/>
                <w:color w:val="000000" w:themeColor="text1"/>
                <w:kern w:val="0"/>
                <w:sz w:val="24"/>
                <w:szCs w:val="24"/>
                <w:vertAlign w:val="superscript"/>
              </w:rPr>
              <w:t xml:space="preserve"> </w:t>
            </w:r>
            <w:r w:rsidR="00646E5E">
              <w:rPr>
                <w:rFonts w:ascii="Book Antiqua" w:hAnsi="Book Antiqua" w:hint="eastAsia"/>
                <w:color w:val="000000" w:themeColor="text1"/>
                <w:sz w:val="24"/>
                <w:szCs w:val="24"/>
                <w:vertAlign w:val="superscript"/>
              </w:rPr>
              <w:t>3</w:t>
            </w:r>
          </w:p>
        </w:tc>
      </w:tr>
      <w:tr w:rsidR="00DD5019" w:rsidRPr="006276C3" w:rsidTr="00463D1E">
        <w:trPr>
          <w:jc w:val="center"/>
        </w:trPr>
        <w:tc>
          <w:tcPr>
            <w:tcW w:w="2655"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908" w:type="dxa"/>
            <w:tcBorders>
              <w:top w:val="nil"/>
              <w:left w:val="nil"/>
              <w:bottom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Small bowel</w:t>
            </w:r>
          </w:p>
        </w:tc>
        <w:tc>
          <w:tcPr>
            <w:tcW w:w="81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34</w:t>
            </w:r>
          </w:p>
        </w:tc>
        <w:tc>
          <w:tcPr>
            <w:tcW w:w="888"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88</w:t>
            </w:r>
          </w:p>
        </w:tc>
        <w:tc>
          <w:tcPr>
            <w:tcW w:w="137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122</w:t>
            </w:r>
          </w:p>
        </w:tc>
        <w:tc>
          <w:tcPr>
            <w:tcW w:w="1417" w:type="dxa"/>
            <w:vMerge/>
            <w:tcBorders>
              <w:top w:val="nil"/>
              <w:left w:val="nil"/>
              <w:bottom w:val="nil"/>
              <w:right w:val="nil"/>
            </w:tcBorders>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384" w:type="dxa"/>
            <w:vMerge/>
            <w:tcBorders>
              <w:top w:val="nil"/>
              <w:left w:val="nil"/>
              <w:bottom w:val="nil"/>
              <w:right w:val="nil"/>
            </w:tcBorders>
            <w:vAlign w:val="center"/>
            <w:hideMark/>
          </w:tcPr>
          <w:p w:rsidR="004C2E81" w:rsidRPr="006276C3" w:rsidRDefault="004C2E81" w:rsidP="00622D78">
            <w:pPr>
              <w:widowControl/>
              <w:adjustRightInd w:val="0"/>
              <w:snapToGrid w:val="0"/>
              <w:spacing w:line="360" w:lineRule="auto"/>
              <w:rPr>
                <w:rFonts w:ascii="Book Antiqua" w:hAnsi="Book Antiqua"/>
                <w:bCs/>
                <w:color w:val="000000" w:themeColor="text1"/>
                <w:kern w:val="0"/>
                <w:sz w:val="24"/>
                <w:szCs w:val="24"/>
              </w:rPr>
            </w:pPr>
          </w:p>
        </w:tc>
      </w:tr>
      <w:tr w:rsidR="00DD5019" w:rsidRPr="006276C3" w:rsidTr="00463D1E">
        <w:trPr>
          <w:jc w:val="center"/>
        </w:trPr>
        <w:tc>
          <w:tcPr>
            <w:tcW w:w="2655"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908" w:type="dxa"/>
            <w:tcBorders>
              <w:top w:val="nil"/>
              <w:left w:val="nil"/>
              <w:bottom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Colon</w:t>
            </w:r>
          </w:p>
        </w:tc>
        <w:tc>
          <w:tcPr>
            <w:tcW w:w="81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14</w:t>
            </w:r>
          </w:p>
        </w:tc>
        <w:tc>
          <w:tcPr>
            <w:tcW w:w="888"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7</w:t>
            </w:r>
          </w:p>
        </w:tc>
        <w:tc>
          <w:tcPr>
            <w:tcW w:w="137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21</w:t>
            </w:r>
          </w:p>
        </w:tc>
        <w:tc>
          <w:tcPr>
            <w:tcW w:w="1417" w:type="dxa"/>
            <w:vMerge/>
            <w:tcBorders>
              <w:top w:val="nil"/>
              <w:left w:val="nil"/>
              <w:bottom w:val="nil"/>
              <w:right w:val="nil"/>
            </w:tcBorders>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384" w:type="dxa"/>
            <w:vMerge/>
            <w:tcBorders>
              <w:top w:val="nil"/>
              <w:left w:val="nil"/>
              <w:bottom w:val="nil"/>
              <w:right w:val="nil"/>
            </w:tcBorders>
            <w:vAlign w:val="center"/>
            <w:hideMark/>
          </w:tcPr>
          <w:p w:rsidR="004C2E81" w:rsidRPr="006276C3" w:rsidRDefault="004C2E81" w:rsidP="00622D78">
            <w:pPr>
              <w:widowControl/>
              <w:adjustRightInd w:val="0"/>
              <w:snapToGrid w:val="0"/>
              <w:spacing w:line="360" w:lineRule="auto"/>
              <w:rPr>
                <w:rFonts w:ascii="Book Antiqua" w:hAnsi="Book Antiqua"/>
                <w:bCs/>
                <w:color w:val="000000" w:themeColor="text1"/>
                <w:kern w:val="0"/>
                <w:sz w:val="24"/>
                <w:szCs w:val="24"/>
              </w:rPr>
            </w:pPr>
          </w:p>
        </w:tc>
      </w:tr>
      <w:tr w:rsidR="00DD5019" w:rsidRPr="006276C3" w:rsidTr="00463D1E">
        <w:trPr>
          <w:jc w:val="center"/>
        </w:trPr>
        <w:tc>
          <w:tcPr>
            <w:tcW w:w="2655"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908" w:type="dxa"/>
            <w:tcBorders>
              <w:top w:val="nil"/>
              <w:left w:val="nil"/>
              <w:bottom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Others</w:t>
            </w:r>
          </w:p>
        </w:tc>
        <w:tc>
          <w:tcPr>
            <w:tcW w:w="81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18</w:t>
            </w:r>
          </w:p>
        </w:tc>
        <w:tc>
          <w:tcPr>
            <w:tcW w:w="888"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26</w:t>
            </w:r>
          </w:p>
        </w:tc>
        <w:tc>
          <w:tcPr>
            <w:tcW w:w="137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44</w:t>
            </w:r>
          </w:p>
        </w:tc>
        <w:tc>
          <w:tcPr>
            <w:tcW w:w="1417" w:type="dxa"/>
            <w:vMerge/>
            <w:tcBorders>
              <w:top w:val="nil"/>
              <w:left w:val="nil"/>
              <w:bottom w:val="nil"/>
              <w:right w:val="nil"/>
            </w:tcBorders>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384" w:type="dxa"/>
            <w:vMerge/>
            <w:tcBorders>
              <w:top w:val="nil"/>
              <w:left w:val="nil"/>
              <w:bottom w:val="nil"/>
              <w:right w:val="nil"/>
            </w:tcBorders>
            <w:vAlign w:val="center"/>
            <w:hideMark/>
          </w:tcPr>
          <w:p w:rsidR="004C2E81" w:rsidRPr="006276C3" w:rsidRDefault="004C2E81" w:rsidP="00622D78">
            <w:pPr>
              <w:widowControl/>
              <w:adjustRightInd w:val="0"/>
              <w:snapToGrid w:val="0"/>
              <w:spacing w:line="360" w:lineRule="auto"/>
              <w:rPr>
                <w:rFonts w:ascii="Book Antiqua" w:hAnsi="Book Antiqua"/>
                <w:bCs/>
                <w:color w:val="000000" w:themeColor="text1"/>
                <w:kern w:val="0"/>
                <w:sz w:val="24"/>
                <w:szCs w:val="24"/>
              </w:rPr>
            </w:pPr>
          </w:p>
        </w:tc>
      </w:tr>
      <w:tr w:rsidR="00DD5019" w:rsidRPr="006276C3" w:rsidTr="00463D1E">
        <w:trPr>
          <w:jc w:val="center"/>
        </w:trPr>
        <w:tc>
          <w:tcPr>
            <w:tcW w:w="2655"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Predominant cell type</w:t>
            </w:r>
          </w:p>
        </w:tc>
        <w:tc>
          <w:tcPr>
            <w:tcW w:w="1908" w:type="dxa"/>
            <w:tcBorders>
              <w:top w:val="nil"/>
              <w:left w:val="nil"/>
              <w:bottom w:val="nil"/>
              <w:right w:val="nil"/>
            </w:tcBorders>
            <w:shd w:val="clear" w:color="auto" w:fill="auto"/>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Spindle</w:t>
            </w:r>
          </w:p>
        </w:tc>
        <w:tc>
          <w:tcPr>
            <w:tcW w:w="81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126</w:t>
            </w:r>
          </w:p>
        </w:tc>
        <w:tc>
          <w:tcPr>
            <w:tcW w:w="888"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144</w:t>
            </w:r>
          </w:p>
        </w:tc>
        <w:tc>
          <w:tcPr>
            <w:tcW w:w="137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270</w:t>
            </w:r>
          </w:p>
        </w:tc>
        <w:tc>
          <w:tcPr>
            <w:tcW w:w="1417" w:type="dxa"/>
            <w:vMerge w:val="restart"/>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2.552</w:t>
            </w:r>
          </w:p>
        </w:tc>
        <w:tc>
          <w:tcPr>
            <w:tcW w:w="1384" w:type="dxa"/>
            <w:vMerge w:val="restart"/>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 xml:space="preserve">0.279 </w:t>
            </w:r>
          </w:p>
        </w:tc>
      </w:tr>
      <w:tr w:rsidR="00DD5019" w:rsidRPr="006276C3" w:rsidTr="00463D1E">
        <w:trPr>
          <w:jc w:val="center"/>
        </w:trPr>
        <w:tc>
          <w:tcPr>
            <w:tcW w:w="2655"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908" w:type="dxa"/>
            <w:tcBorders>
              <w:top w:val="nil"/>
              <w:left w:val="nil"/>
              <w:bottom w:val="nil"/>
              <w:right w:val="nil"/>
            </w:tcBorders>
            <w:shd w:val="clear" w:color="auto" w:fill="auto"/>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Epithelioid</w:t>
            </w:r>
          </w:p>
        </w:tc>
        <w:tc>
          <w:tcPr>
            <w:tcW w:w="81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26</w:t>
            </w:r>
          </w:p>
        </w:tc>
        <w:tc>
          <w:tcPr>
            <w:tcW w:w="888"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27</w:t>
            </w:r>
          </w:p>
        </w:tc>
        <w:tc>
          <w:tcPr>
            <w:tcW w:w="137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53</w:t>
            </w:r>
          </w:p>
        </w:tc>
        <w:tc>
          <w:tcPr>
            <w:tcW w:w="1417" w:type="dxa"/>
            <w:vMerge/>
            <w:tcBorders>
              <w:top w:val="nil"/>
              <w:left w:val="nil"/>
              <w:bottom w:val="nil"/>
              <w:right w:val="nil"/>
            </w:tcBorders>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384" w:type="dxa"/>
            <w:vMerge/>
            <w:tcBorders>
              <w:top w:val="nil"/>
              <w:left w:val="nil"/>
              <w:bottom w:val="nil"/>
              <w:right w:val="nil"/>
            </w:tcBorders>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r>
      <w:tr w:rsidR="00DD5019" w:rsidRPr="006276C3" w:rsidTr="00463D1E">
        <w:trPr>
          <w:jc w:val="center"/>
        </w:trPr>
        <w:tc>
          <w:tcPr>
            <w:tcW w:w="2655"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908" w:type="dxa"/>
            <w:tcBorders>
              <w:top w:val="nil"/>
              <w:left w:val="nil"/>
              <w:bottom w:val="nil"/>
              <w:right w:val="nil"/>
            </w:tcBorders>
            <w:shd w:val="clear" w:color="auto" w:fill="auto"/>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Mixed</w:t>
            </w:r>
          </w:p>
        </w:tc>
        <w:tc>
          <w:tcPr>
            <w:tcW w:w="81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34</w:t>
            </w:r>
          </w:p>
        </w:tc>
        <w:tc>
          <w:tcPr>
            <w:tcW w:w="888"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56</w:t>
            </w:r>
          </w:p>
        </w:tc>
        <w:tc>
          <w:tcPr>
            <w:tcW w:w="137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90</w:t>
            </w:r>
          </w:p>
        </w:tc>
        <w:tc>
          <w:tcPr>
            <w:tcW w:w="1417" w:type="dxa"/>
            <w:vMerge/>
            <w:tcBorders>
              <w:top w:val="nil"/>
              <w:left w:val="nil"/>
              <w:bottom w:val="nil"/>
              <w:right w:val="nil"/>
            </w:tcBorders>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384" w:type="dxa"/>
            <w:vMerge/>
            <w:tcBorders>
              <w:top w:val="nil"/>
              <w:left w:val="nil"/>
              <w:bottom w:val="nil"/>
              <w:right w:val="nil"/>
            </w:tcBorders>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r>
      <w:tr w:rsidR="00DD5019" w:rsidRPr="006276C3" w:rsidTr="00463D1E">
        <w:trPr>
          <w:jc w:val="center"/>
        </w:trPr>
        <w:tc>
          <w:tcPr>
            <w:tcW w:w="2655"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Primary tumor size</w:t>
            </w:r>
          </w:p>
        </w:tc>
        <w:tc>
          <w:tcPr>
            <w:tcW w:w="1908"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eastAsia="Arial Unicode MS" w:hAnsi="Book Antiqua"/>
                <w:color w:val="000000" w:themeColor="text1"/>
                <w:kern w:val="0"/>
                <w:sz w:val="24"/>
                <w:szCs w:val="24"/>
              </w:rPr>
              <w:t>≤</w:t>
            </w:r>
            <w:r w:rsidR="00463D1E" w:rsidRPr="006276C3">
              <w:rPr>
                <w:rFonts w:ascii="Book Antiqua" w:eastAsia="Arial Unicode MS" w:hAnsi="Book Antiqua"/>
                <w:color w:val="000000" w:themeColor="text1"/>
                <w:kern w:val="0"/>
                <w:sz w:val="24"/>
                <w:szCs w:val="24"/>
              </w:rPr>
              <w:t xml:space="preserve"> </w:t>
            </w:r>
            <w:r w:rsidRPr="006276C3">
              <w:rPr>
                <w:rFonts w:ascii="Book Antiqua" w:eastAsia="Arial Unicode MS" w:hAnsi="Book Antiqua"/>
                <w:color w:val="000000" w:themeColor="text1"/>
                <w:kern w:val="0"/>
                <w:sz w:val="24"/>
                <w:szCs w:val="24"/>
              </w:rPr>
              <w:t>5</w:t>
            </w:r>
            <w:r w:rsidRPr="006276C3">
              <w:rPr>
                <w:rFonts w:ascii="Book Antiqua" w:hAnsi="Book Antiqua"/>
                <w:color w:val="000000" w:themeColor="text1"/>
                <w:kern w:val="0"/>
                <w:sz w:val="24"/>
                <w:szCs w:val="24"/>
              </w:rPr>
              <w:t>cm</w:t>
            </w:r>
          </w:p>
        </w:tc>
        <w:tc>
          <w:tcPr>
            <w:tcW w:w="81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116</w:t>
            </w:r>
          </w:p>
        </w:tc>
        <w:tc>
          <w:tcPr>
            <w:tcW w:w="888"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83</w:t>
            </w:r>
          </w:p>
        </w:tc>
        <w:tc>
          <w:tcPr>
            <w:tcW w:w="137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199</w:t>
            </w:r>
          </w:p>
        </w:tc>
        <w:tc>
          <w:tcPr>
            <w:tcW w:w="1417" w:type="dxa"/>
            <w:vMerge w:val="restart"/>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27.260</w:t>
            </w:r>
          </w:p>
        </w:tc>
        <w:tc>
          <w:tcPr>
            <w:tcW w:w="1384" w:type="dxa"/>
            <w:vMerge w:val="restart"/>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bCs/>
                <w:color w:val="000000" w:themeColor="text1"/>
                <w:kern w:val="0"/>
                <w:sz w:val="24"/>
                <w:szCs w:val="24"/>
              </w:rPr>
            </w:pPr>
            <w:r w:rsidRPr="006276C3">
              <w:rPr>
                <w:rFonts w:ascii="Book Antiqua" w:hAnsi="Book Antiqua"/>
                <w:bCs/>
                <w:color w:val="000000" w:themeColor="text1"/>
                <w:kern w:val="0"/>
                <w:sz w:val="24"/>
                <w:szCs w:val="24"/>
              </w:rPr>
              <w:t>&lt;</w:t>
            </w:r>
            <w:r w:rsidR="00463D1E" w:rsidRPr="006276C3">
              <w:rPr>
                <w:rFonts w:ascii="Book Antiqua" w:hAnsi="Book Antiqua"/>
                <w:bCs/>
                <w:color w:val="000000" w:themeColor="text1"/>
                <w:kern w:val="0"/>
                <w:sz w:val="24"/>
                <w:szCs w:val="24"/>
              </w:rPr>
              <w:t xml:space="preserve"> </w:t>
            </w:r>
            <w:r w:rsidRPr="006276C3">
              <w:rPr>
                <w:rFonts w:ascii="Book Antiqua" w:hAnsi="Book Antiqua"/>
                <w:bCs/>
                <w:color w:val="000000" w:themeColor="text1"/>
                <w:kern w:val="0"/>
                <w:sz w:val="24"/>
                <w:szCs w:val="24"/>
              </w:rPr>
              <w:t>0.001</w:t>
            </w:r>
            <w:r w:rsidR="00463D1E" w:rsidRPr="006276C3">
              <w:rPr>
                <w:rFonts w:ascii="Book Antiqua" w:hAnsi="Book Antiqua"/>
                <w:bCs/>
                <w:color w:val="000000" w:themeColor="text1"/>
                <w:kern w:val="0"/>
                <w:sz w:val="24"/>
                <w:szCs w:val="24"/>
                <w:vertAlign w:val="superscript"/>
              </w:rPr>
              <w:t xml:space="preserve"> </w:t>
            </w:r>
            <w:r w:rsidR="00646E5E">
              <w:rPr>
                <w:rFonts w:ascii="Book Antiqua" w:hAnsi="Book Antiqua" w:hint="eastAsia"/>
                <w:color w:val="000000" w:themeColor="text1"/>
                <w:sz w:val="24"/>
                <w:szCs w:val="24"/>
                <w:vertAlign w:val="superscript"/>
              </w:rPr>
              <w:t>3</w:t>
            </w:r>
          </w:p>
        </w:tc>
      </w:tr>
      <w:tr w:rsidR="00DD5019" w:rsidRPr="006276C3" w:rsidTr="00463D1E">
        <w:trPr>
          <w:jc w:val="center"/>
        </w:trPr>
        <w:tc>
          <w:tcPr>
            <w:tcW w:w="2655"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908"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eastAsia="Arial Unicode MS" w:hAnsi="Book Antiqua"/>
                <w:color w:val="000000" w:themeColor="text1"/>
                <w:kern w:val="0"/>
                <w:sz w:val="24"/>
                <w:szCs w:val="24"/>
              </w:rPr>
            </w:pPr>
            <w:r w:rsidRPr="006276C3">
              <w:rPr>
                <w:rFonts w:ascii="Book Antiqua" w:eastAsia="Arial Unicode MS" w:hAnsi="Book Antiqua"/>
                <w:color w:val="000000" w:themeColor="text1"/>
                <w:kern w:val="0"/>
                <w:sz w:val="24"/>
                <w:szCs w:val="24"/>
              </w:rPr>
              <w:t>&gt;</w:t>
            </w:r>
            <w:r w:rsidR="00463D1E" w:rsidRPr="006276C3">
              <w:rPr>
                <w:rFonts w:ascii="Book Antiqua" w:eastAsia="Arial Unicode MS" w:hAnsi="Book Antiqua"/>
                <w:color w:val="000000" w:themeColor="text1"/>
                <w:kern w:val="0"/>
                <w:sz w:val="24"/>
                <w:szCs w:val="24"/>
              </w:rPr>
              <w:t xml:space="preserve"> </w:t>
            </w:r>
            <w:r w:rsidRPr="006276C3">
              <w:rPr>
                <w:rFonts w:ascii="Book Antiqua" w:eastAsia="Arial Unicode MS" w:hAnsi="Book Antiqua"/>
                <w:color w:val="000000" w:themeColor="text1"/>
                <w:kern w:val="0"/>
                <w:sz w:val="24"/>
                <w:szCs w:val="24"/>
              </w:rPr>
              <w:t>5cm</w:t>
            </w:r>
          </w:p>
        </w:tc>
        <w:tc>
          <w:tcPr>
            <w:tcW w:w="81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70</w:t>
            </w:r>
          </w:p>
        </w:tc>
        <w:tc>
          <w:tcPr>
            <w:tcW w:w="888"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144</w:t>
            </w:r>
          </w:p>
        </w:tc>
        <w:tc>
          <w:tcPr>
            <w:tcW w:w="137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214</w:t>
            </w:r>
          </w:p>
        </w:tc>
        <w:tc>
          <w:tcPr>
            <w:tcW w:w="1417" w:type="dxa"/>
            <w:vMerge/>
            <w:tcBorders>
              <w:top w:val="nil"/>
              <w:left w:val="nil"/>
              <w:bottom w:val="nil"/>
              <w:right w:val="nil"/>
            </w:tcBorders>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384" w:type="dxa"/>
            <w:vMerge/>
            <w:tcBorders>
              <w:top w:val="nil"/>
              <w:left w:val="nil"/>
              <w:bottom w:val="nil"/>
              <w:right w:val="nil"/>
            </w:tcBorders>
            <w:vAlign w:val="center"/>
            <w:hideMark/>
          </w:tcPr>
          <w:p w:rsidR="004C2E81" w:rsidRPr="006276C3" w:rsidRDefault="004C2E81" w:rsidP="00622D78">
            <w:pPr>
              <w:widowControl/>
              <w:adjustRightInd w:val="0"/>
              <w:snapToGrid w:val="0"/>
              <w:spacing w:line="360" w:lineRule="auto"/>
              <w:rPr>
                <w:rFonts w:ascii="Book Antiqua" w:hAnsi="Book Antiqua"/>
                <w:bCs/>
                <w:color w:val="000000" w:themeColor="text1"/>
                <w:kern w:val="0"/>
                <w:sz w:val="24"/>
                <w:szCs w:val="24"/>
              </w:rPr>
            </w:pPr>
          </w:p>
        </w:tc>
      </w:tr>
      <w:tr w:rsidR="00DD5019" w:rsidRPr="006276C3" w:rsidTr="00463D1E">
        <w:trPr>
          <w:jc w:val="center"/>
        </w:trPr>
        <w:tc>
          <w:tcPr>
            <w:tcW w:w="2655"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Mitotic index</w:t>
            </w:r>
          </w:p>
        </w:tc>
        <w:tc>
          <w:tcPr>
            <w:tcW w:w="1908"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eastAsia="Arial Unicode MS" w:hAnsi="Book Antiqua"/>
                <w:color w:val="000000" w:themeColor="text1"/>
                <w:kern w:val="0"/>
                <w:sz w:val="24"/>
                <w:szCs w:val="24"/>
              </w:rPr>
            </w:pPr>
            <w:r w:rsidRPr="006276C3">
              <w:rPr>
                <w:rFonts w:ascii="Book Antiqua" w:eastAsia="Arial Unicode MS" w:hAnsi="Book Antiqua"/>
                <w:color w:val="000000" w:themeColor="text1"/>
                <w:kern w:val="0"/>
                <w:sz w:val="24"/>
                <w:szCs w:val="24"/>
              </w:rPr>
              <w:t>≤</w:t>
            </w:r>
            <w:r w:rsidR="00463D1E" w:rsidRPr="006276C3">
              <w:rPr>
                <w:rFonts w:ascii="Book Antiqua" w:eastAsia="Arial Unicode MS" w:hAnsi="Book Antiqua"/>
                <w:color w:val="000000" w:themeColor="text1"/>
                <w:kern w:val="0"/>
                <w:sz w:val="24"/>
                <w:szCs w:val="24"/>
              </w:rPr>
              <w:t xml:space="preserve"> </w:t>
            </w:r>
            <w:r w:rsidRPr="006276C3">
              <w:rPr>
                <w:rFonts w:ascii="Book Antiqua" w:eastAsia="Arial Unicode MS" w:hAnsi="Book Antiqua"/>
                <w:color w:val="000000" w:themeColor="text1"/>
                <w:kern w:val="0"/>
                <w:sz w:val="24"/>
                <w:szCs w:val="24"/>
              </w:rPr>
              <w:t>5/50HPF</w:t>
            </w:r>
          </w:p>
        </w:tc>
        <w:tc>
          <w:tcPr>
            <w:tcW w:w="81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157</w:t>
            </w:r>
          </w:p>
        </w:tc>
        <w:tc>
          <w:tcPr>
            <w:tcW w:w="888"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149</w:t>
            </w:r>
          </w:p>
        </w:tc>
        <w:tc>
          <w:tcPr>
            <w:tcW w:w="137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306</w:t>
            </w:r>
          </w:p>
        </w:tc>
        <w:tc>
          <w:tcPr>
            <w:tcW w:w="1417" w:type="dxa"/>
            <w:vMerge w:val="restart"/>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18.763</w:t>
            </w:r>
          </w:p>
        </w:tc>
        <w:tc>
          <w:tcPr>
            <w:tcW w:w="1384" w:type="dxa"/>
            <w:vMerge w:val="restart"/>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bCs/>
                <w:color w:val="000000" w:themeColor="text1"/>
                <w:kern w:val="0"/>
                <w:sz w:val="24"/>
                <w:szCs w:val="24"/>
              </w:rPr>
            </w:pPr>
            <w:r w:rsidRPr="006276C3">
              <w:rPr>
                <w:rFonts w:ascii="Book Antiqua" w:hAnsi="Book Antiqua"/>
                <w:bCs/>
                <w:color w:val="000000" w:themeColor="text1"/>
                <w:kern w:val="0"/>
                <w:sz w:val="24"/>
                <w:szCs w:val="24"/>
              </w:rPr>
              <w:t>&lt;</w:t>
            </w:r>
            <w:r w:rsidR="00463D1E" w:rsidRPr="006276C3">
              <w:rPr>
                <w:rFonts w:ascii="Book Antiqua" w:hAnsi="Book Antiqua"/>
                <w:bCs/>
                <w:color w:val="000000" w:themeColor="text1"/>
                <w:kern w:val="0"/>
                <w:sz w:val="24"/>
                <w:szCs w:val="24"/>
              </w:rPr>
              <w:t xml:space="preserve"> </w:t>
            </w:r>
            <w:r w:rsidRPr="006276C3">
              <w:rPr>
                <w:rFonts w:ascii="Book Antiqua" w:hAnsi="Book Antiqua"/>
                <w:bCs/>
                <w:color w:val="000000" w:themeColor="text1"/>
                <w:kern w:val="0"/>
                <w:sz w:val="24"/>
                <w:szCs w:val="24"/>
              </w:rPr>
              <w:t>0.001</w:t>
            </w:r>
            <w:r w:rsidR="00463D1E" w:rsidRPr="006276C3">
              <w:rPr>
                <w:rFonts w:ascii="Book Antiqua" w:hAnsi="Book Antiqua"/>
                <w:bCs/>
                <w:color w:val="000000" w:themeColor="text1"/>
                <w:kern w:val="0"/>
                <w:sz w:val="24"/>
                <w:szCs w:val="24"/>
                <w:vertAlign w:val="superscript"/>
              </w:rPr>
              <w:t xml:space="preserve"> </w:t>
            </w:r>
            <w:r w:rsidR="00646E5E">
              <w:rPr>
                <w:rFonts w:ascii="Book Antiqua" w:hAnsi="Book Antiqua" w:hint="eastAsia"/>
                <w:color w:val="000000" w:themeColor="text1"/>
                <w:sz w:val="24"/>
                <w:szCs w:val="24"/>
                <w:vertAlign w:val="superscript"/>
              </w:rPr>
              <w:t>3</w:t>
            </w:r>
          </w:p>
        </w:tc>
      </w:tr>
      <w:tr w:rsidR="00DD5019" w:rsidRPr="006276C3" w:rsidTr="00463D1E">
        <w:trPr>
          <w:jc w:val="center"/>
        </w:trPr>
        <w:tc>
          <w:tcPr>
            <w:tcW w:w="2655"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908"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eastAsia="Arial Unicode MS" w:hAnsi="Book Antiqua"/>
                <w:color w:val="000000" w:themeColor="text1"/>
                <w:kern w:val="0"/>
                <w:sz w:val="24"/>
                <w:szCs w:val="24"/>
              </w:rPr>
            </w:pPr>
            <w:r w:rsidRPr="006276C3">
              <w:rPr>
                <w:rFonts w:ascii="Book Antiqua" w:eastAsia="Arial Unicode MS" w:hAnsi="Book Antiqua"/>
                <w:color w:val="000000" w:themeColor="text1"/>
                <w:kern w:val="0"/>
                <w:sz w:val="24"/>
                <w:szCs w:val="24"/>
              </w:rPr>
              <w:t>&gt;</w:t>
            </w:r>
            <w:r w:rsidR="00463D1E" w:rsidRPr="006276C3">
              <w:rPr>
                <w:rFonts w:ascii="Book Antiqua" w:eastAsia="Arial Unicode MS" w:hAnsi="Book Antiqua"/>
                <w:color w:val="000000" w:themeColor="text1"/>
                <w:kern w:val="0"/>
                <w:sz w:val="24"/>
                <w:szCs w:val="24"/>
              </w:rPr>
              <w:t xml:space="preserve"> </w:t>
            </w:r>
            <w:r w:rsidRPr="006276C3">
              <w:rPr>
                <w:rFonts w:ascii="Book Antiqua" w:eastAsia="Arial Unicode MS" w:hAnsi="Book Antiqua"/>
                <w:color w:val="000000" w:themeColor="text1"/>
                <w:kern w:val="0"/>
                <w:sz w:val="24"/>
                <w:szCs w:val="24"/>
              </w:rPr>
              <w:t>5/50 HPF</w:t>
            </w:r>
          </w:p>
        </w:tc>
        <w:tc>
          <w:tcPr>
            <w:tcW w:w="81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29</w:t>
            </w:r>
          </w:p>
        </w:tc>
        <w:tc>
          <w:tcPr>
            <w:tcW w:w="888"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78</w:t>
            </w:r>
          </w:p>
        </w:tc>
        <w:tc>
          <w:tcPr>
            <w:tcW w:w="137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107</w:t>
            </w:r>
          </w:p>
        </w:tc>
        <w:tc>
          <w:tcPr>
            <w:tcW w:w="1417" w:type="dxa"/>
            <w:vMerge/>
            <w:tcBorders>
              <w:top w:val="nil"/>
              <w:left w:val="nil"/>
              <w:right w:val="nil"/>
            </w:tcBorders>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384" w:type="dxa"/>
            <w:vMerge/>
            <w:tcBorders>
              <w:top w:val="nil"/>
              <w:left w:val="nil"/>
              <w:right w:val="nil"/>
            </w:tcBorders>
            <w:vAlign w:val="center"/>
            <w:hideMark/>
          </w:tcPr>
          <w:p w:rsidR="004C2E81" w:rsidRPr="006276C3" w:rsidRDefault="004C2E81" w:rsidP="00622D78">
            <w:pPr>
              <w:widowControl/>
              <w:adjustRightInd w:val="0"/>
              <w:snapToGrid w:val="0"/>
              <w:spacing w:line="360" w:lineRule="auto"/>
              <w:rPr>
                <w:rFonts w:ascii="Book Antiqua" w:hAnsi="Book Antiqua"/>
                <w:bCs/>
                <w:color w:val="000000" w:themeColor="text1"/>
                <w:kern w:val="0"/>
                <w:sz w:val="24"/>
                <w:szCs w:val="24"/>
              </w:rPr>
            </w:pPr>
          </w:p>
        </w:tc>
      </w:tr>
      <w:tr w:rsidR="00DD5019" w:rsidRPr="006276C3" w:rsidTr="00463D1E">
        <w:trPr>
          <w:jc w:val="center"/>
        </w:trPr>
        <w:tc>
          <w:tcPr>
            <w:tcW w:w="2655"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NIH stage</w:t>
            </w:r>
          </w:p>
        </w:tc>
        <w:tc>
          <w:tcPr>
            <w:tcW w:w="1908" w:type="dxa"/>
            <w:tcBorders>
              <w:top w:val="nil"/>
              <w:left w:val="nil"/>
              <w:bottom w:val="nil"/>
              <w:right w:val="nil"/>
            </w:tcBorders>
            <w:shd w:val="clear" w:color="auto" w:fill="auto"/>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Very low risk</w:t>
            </w:r>
          </w:p>
        </w:tc>
        <w:tc>
          <w:tcPr>
            <w:tcW w:w="81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28</w:t>
            </w:r>
          </w:p>
        </w:tc>
        <w:tc>
          <w:tcPr>
            <w:tcW w:w="888"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3</w:t>
            </w:r>
          </w:p>
        </w:tc>
        <w:tc>
          <w:tcPr>
            <w:tcW w:w="137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31</w:t>
            </w:r>
          </w:p>
        </w:tc>
        <w:tc>
          <w:tcPr>
            <w:tcW w:w="1417" w:type="dxa"/>
            <w:vMerge w:val="restart"/>
            <w:tcBorders>
              <w:top w:val="nil"/>
              <w:left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53.340</w:t>
            </w:r>
          </w:p>
        </w:tc>
        <w:tc>
          <w:tcPr>
            <w:tcW w:w="1384" w:type="dxa"/>
            <w:vMerge w:val="restart"/>
            <w:tcBorders>
              <w:top w:val="nil"/>
              <w:left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bCs/>
                <w:color w:val="000000" w:themeColor="text1"/>
                <w:kern w:val="0"/>
                <w:sz w:val="24"/>
                <w:szCs w:val="24"/>
              </w:rPr>
            </w:pPr>
            <w:bookmarkStart w:id="254" w:name="RANGE!I24"/>
            <w:r w:rsidRPr="006276C3">
              <w:rPr>
                <w:rFonts w:ascii="Book Antiqua" w:hAnsi="Book Antiqua"/>
                <w:bCs/>
                <w:color w:val="000000" w:themeColor="text1"/>
                <w:kern w:val="0"/>
                <w:sz w:val="24"/>
                <w:szCs w:val="24"/>
              </w:rPr>
              <w:t>&lt;</w:t>
            </w:r>
            <w:r w:rsidR="00463D1E" w:rsidRPr="006276C3">
              <w:rPr>
                <w:rFonts w:ascii="Book Antiqua" w:hAnsi="Book Antiqua"/>
                <w:bCs/>
                <w:color w:val="000000" w:themeColor="text1"/>
                <w:kern w:val="0"/>
                <w:sz w:val="24"/>
                <w:szCs w:val="24"/>
              </w:rPr>
              <w:t xml:space="preserve"> </w:t>
            </w:r>
            <w:r w:rsidRPr="006276C3">
              <w:rPr>
                <w:rFonts w:ascii="Book Antiqua" w:hAnsi="Book Antiqua"/>
                <w:bCs/>
                <w:color w:val="000000" w:themeColor="text1"/>
                <w:kern w:val="0"/>
                <w:sz w:val="24"/>
                <w:szCs w:val="24"/>
              </w:rPr>
              <w:t>0.001</w:t>
            </w:r>
            <w:r w:rsidR="00463D1E" w:rsidRPr="006276C3">
              <w:rPr>
                <w:rFonts w:ascii="Book Antiqua" w:hAnsi="Book Antiqua"/>
                <w:bCs/>
                <w:color w:val="000000" w:themeColor="text1"/>
                <w:kern w:val="0"/>
                <w:sz w:val="24"/>
                <w:szCs w:val="24"/>
                <w:vertAlign w:val="superscript"/>
              </w:rPr>
              <w:t xml:space="preserve"> </w:t>
            </w:r>
            <w:r w:rsidR="00646E5E">
              <w:rPr>
                <w:rFonts w:ascii="Book Antiqua" w:hAnsi="Book Antiqua" w:hint="eastAsia"/>
                <w:color w:val="000000" w:themeColor="text1"/>
                <w:sz w:val="24"/>
                <w:szCs w:val="24"/>
                <w:vertAlign w:val="superscript"/>
              </w:rPr>
              <w:t>3</w:t>
            </w:r>
            <w:bookmarkEnd w:id="254"/>
          </w:p>
        </w:tc>
      </w:tr>
      <w:tr w:rsidR="00DD5019" w:rsidRPr="006276C3" w:rsidTr="00463D1E">
        <w:trPr>
          <w:jc w:val="center"/>
        </w:trPr>
        <w:tc>
          <w:tcPr>
            <w:tcW w:w="2655"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908" w:type="dxa"/>
            <w:tcBorders>
              <w:top w:val="nil"/>
              <w:left w:val="nil"/>
              <w:bottom w:val="nil"/>
              <w:right w:val="nil"/>
            </w:tcBorders>
            <w:shd w:val="clear" w:color="auto" w:fill="auto"/>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Low risk</w:t>
            </w:r>
          </w:p>
        </w:tc>
        <w:tc>
          <w:tcPr>
            <w:tcW w:w="81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87</w:t>
            </w:r>
          </w:p>
        </w:tc>
        <w:tc>
          <w:tcPr>
            <w:tcW w:w="888"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67</w:t>
            </w:r>
          </w:p>
        </w:tc>
        <w:tc>
          <w:tcPr>
            <w:tcW w:w="137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154</w:t>
            </w:r>
          </w:p>
        </w:tc>
        <w:tc>
          <w:tcPr>
            <w:tcW w:w="1417" w:type="dxa"/>
            <w:vMerge/>
            <w:tcBorders>
              <w:top w:val="nil"/>
              <w:left w:val="nil"/>
              <w:right w:val="nil"/>
            </w:tcBorders>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384" w:type="dxa"/>
            <w:vMerge/>
            <w:tcBorders>
              <w:top w:val="nil"/>
              <w:left w:val="nil"/>
              <w:right w:val="nil"/>
            </w:tcBorders>
            <w:vAlign w:val="center"/>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p>
        </w:tc>
      </w:tr>
      <w:tr w:rsidR="00DD5019" w:rsidRPr="006276C3" w:rsidTr="00463D1E">
        <w:trPr>
          <w:jc w:val="center"/>
        </w:trPr>
        <w:tc>
          <w:tcPr>
            <w:tcW w:w="2655"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908" w:type="dxa"/>
            <w:tcBorders>
              <w:top w:val="nil"/>
              <w:left w:val="nil"/>
              <w:bottom w:val="nil"/>
              <w:right w:val="nil"/>
            </w:tcBorders>
            <w:shd w:val="clear" w:color="auto" w:fill="auto"/>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Intermediate risk</w:t>
            </w:r>
          </w:p>
        </w:tc>
        <w:tc>
          <w:tcPr>
            <w:tcW w:w="81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25</w:t>
            </w:r>
          </w:p>
        </w:tc>
        <w:tc>
          <w:tcPr>
            <w:tcW w:w="888"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41</w:t>
            </w:r>
          </w:p>
        </w:tc>
        <w:tc>
          <w:tcPr>
            <w:tcW w:w="1374" w:type="dxa"/>
            <w:tcBorders>
              <w:top w:val="nil"/>
              <w:left w:val="nil"/>
              <w:bottom w:val="nil"/>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66</w:t>
            </w:r>
          </w:p>
        </w:tc>
        <w:tc>
          <w:tcPr>
            <w:tcW w:w="1417" w:type="dxa"/>
            <w:vMerge/>
            <w:tcBorders>
              <w:top w:val="nil"/>
              <w:left w:val="nil"/>
              <w:right w:val="nil"/>
            </w:tcBorders>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384" w:type="dxa"/>
            <w:vMerge/>
            <w:tcBorders>
              <w:top w:val="nil"/>
              <w:left w:val="nil"/>
              <w:right w:val="nil"/>
            </w:tcBorders>
            <w:vAlign w:val="center"/>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p>
        </w:tc>
      </w:tr>
      <w:tr w:rsidR="00DD5019" w:rsidRPr="006276C3" w:rsidTr="00463D1E">
        <w:trPr>
          <w:jc w:val="center"/>
        </w:trPr>
        <w:tc>
          <w:tcPr>
            <w:tcW w:w="2655" w:type="dxa"/>
            <w:tcBorders>
              <w:top w:val="nil"/>
              <w:left w:val="nil"/>
              <w:bottom w:val="single" w:sz="6" w:space="0" w:color="auto"/>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908" w:type="dxa"/>
            <w:tcBorders>
              <w:top w:val="nil"/>
              <w:left w:val="nil"/>
              <w:bottom w:val="single" w:sz="6" w:space="0" w:color="auto"/>
              <w:right w:val="nil"/>
            </w:tcBorders>
            <w:shd w:val="clear" w:color="auto" w:fill="auto"/>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High risk</w:t>
            </w:r>
          </w:p>
        </w:tc>
        <w:tc>
          <w:tcPr>
            <w:tcW w:w="814" w:type="dxa"/>
            <w:tcBorders>
              <w:top w:val="nil"/>
              <w:left w:val="nil"/>
              <w:bottom w:val="single" w:sz="6" w:space="0" w:color="auto"/>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46</w:t>
            </w:r>
          </w:p>
        </w:tc>
        <w:tc>
          <w:tcPr>
            <w:tcW w:w="888" w:type="dxa"/>
            <w:tcBorders>
              <w:top w:val="nil"/>
              <w:left w:val="nil"/>
              <w:bottom w:val="single" w:sz="6" w:space="0" w:color="auto"/>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116</w:t>
            </w:r>
          </w:p>
        </w:tc>
        <w:tc>
          <w:tcPr>
            <w:tcW w:w="1374" w:type="dxa"/>
            <w:tcBorders>
              <w:top w:val="nil"/>
              <w:left w:val="nil"/>
              <w:bottom w:val="single" w:sz="6" w:space="0" w:color="auto"/>
              <w:right w:val="nil"/>
            </w:tcBorders>
            <w:shd w:val="clear" w:color="auto" w:fill="auto"/>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162</w:t>
            </w:r>
          </w:p>
        </w:tc>
        <w:tc>
          <w:tcPr>
            <w:tcW w:w="1417" w:type="dxa"/>
            <w:vMerge/>
            <w:tcBorders>
              <w:left w:val="nil"/>
              <w:bottom w:val="single" w:sz="6" w:space="0" w:color="auto"/>
              <w:right w:val="nil"/>
            </w:tcBorders>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384" w:type="dxa"/>
            <w:vMerge/>
            <w:tcBorders>
              <w:left w:val="nil"/>
              <w:bottom w:val="single" w:sz="6" w:space="0" w:color="auto"/>
              <w:right w:val="nil"/>
            </w:tcBorders>
            <w:vAlign w:val="center"/>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p>
        </w:tc>
      </w:tr>
    </w:tbl>
    <w:p w:rsidR="004C2E81" w:rsidRPr="00E139D0" w:rsidRDefault="00463D1E" w:rsidP="00622D78">
      <w:pPr>
        <w:adjustRightInd w:val="0"/>
        <w:snapToGrid w:val="0"/>
        <w:spacing w:line="360" w:lineRule="auto"/>
        <w:rPr>
          <w:rFonts w:ascii="Book Antiqua" w:hAnsi="Book Antiqua"/>
          <w:color w:val="000000" w:themeColor="text1"/>
          <w:sz w:val="24"/>
          <w:szCs w:val="24"/>
        </w:rPr>
        <w:sectPr w:rsidR="004C2E81" w:rsidRPr="00E139D0" w:rsidSect="0066487B">
          <w:pgSz w:w="11907" w:h="16839" w:code="9"/>
          <w:pgMar w:top="1440" w:right="1800" w:bottom="1440" w:left="1800" w:header="708" w:footer="708" w:gutter="0"/>
          <w:cols w:space="708"/>
          <w:docGrid w:linePitch="360"/>
        </w:sectPr>
      </w:pPr>
      <w:r w:rsidRPr="006276C3">
        <w:rPr>
          <w:rFonts w:ascii="Book Antiqua" w:hAnsi="Book Antiqua"/>
          <w:color w:val="000000" w:themeColor="text1"/>
          <w:sz w:val="24"/>
          <w:szCs w:val="24"/>
          <w:vertAlign w:val="superscript"/>
        </w:rPr>
        <w:t>1</w:t>
      </w:r>
      <w:r w:rsidRPr="006276C3">
        <w:rPr>
          <w:rFonts w:ascii="Book Antiqua" w:hAnsi="Book Antiqua"/>
          <w:color w:val="000000" w:themeColor="text1"/>
          <w:sz w:val="24"/>
          <w:szCs w:val="24"/>
        </w:rPr>
        <w:t>C</w:t>
      </w:r>
      <w:r w:rsidR="004C2E81" w:rsidRPr="006276C3">
        <w:rPr>
          <w:rFonts w:ascii="Book Antiqua" w:hAnsi="Book Antiqua"/>
          <w:color w:val="000000" w:themeColor="text1"/>
          <w:sz w:val="24"/>
          <w:szCs w:val="24"/>
        </w:rPr>
        <w:t>ases with missing data</w:t>
      </w:r>
      <w:r w:rsidR="00E139D0">
        <w:rPr>
          <w:rFonts w:ascii="Book Antiqua" w:hAnsi="Book Antiqua"/>
          <w:color w:val="000000" w:themeColor="text1"/>
          <w:sz w:val="24"/>
          <w:szCs w:val="24"/>
        </w:rPr>
        <w:t xml:space="preserve"> were not included for analysis</w:t>
      </w:r>
      <w:r w:rsidR="00E139D0">
        <w:rPr>
          <w:rFonts w:ascii="Book Antiqua" w:hAnsi="Book Antiqua" w:hint="eastAsia"/>
          <w:color w:val="000000" w:themeColor="text1"/>
          <w:sz w:val="24"/>
          <w:szCs w:val="24"/>
        </w:rPr>
        <w:t>;</w:t>
      </w:r>
      <w:r w:rsidR="004C2E81" w:rsidRPr="006276C3">
        <w:rPr>
          <w:rFonts w:ascii="Book Antiqua" w:hAnsi="Book Antiqua"/>
          <w:color w:val="000000" w:themeColor="text1"/>
          <w:sz w:val="24"/>
          <w:szCs w:val="24"/>
        </w:rPr>
        <w:t xml:space="preserve"> </w:t>
      </w:r>
      <w:r w:rsidRPr="006276C3">
        <w:rPr>
          <w:rFonts w:ascii="Book Antiqua" w:hAnsi="Book Antiqua"/>
          <w:color w:val="000000" w:themeColor="text1"/>
          <w:sz w:val="24"/>
          <w:szCs w:val="24"/>
          <w:vertAlign w:val="superscript"/>
        </w:rPr>
        <w:t>2</w:t>
      </w:r>
      <w:r w:rsidRPr="006276C3">
        <w:rPr>
          <w:rFonts w:ascii="Book Antiqua" w:hAnsi="Book Antiqua"/>
          <w:i/>
          <w:color w:val="000000" w:themeColor="text1"/>
          <w:sz w:val="24"/>
          <w:szCs w:val="24"/>
        </w:rPr>
        <w:t>P</w:t>
      </w:r>
      <w:r w:rsidR="004C2E81" w:rsidRPr="006276C3">
        <w:rPr>
          <w:rFonts w:ascii="Book Antiqua" w:hAnsi="Book Antiqua"/>
          <w:color w:val="000000" w:themeColor="text1"/>
          <w:sz w:val="24"/>
          <w:szCs w:val="24"/>
        </w:rPr>
        <w:t xml:space="preserve">-value by </w:t>
      </w:r>
      <w:r w:rsidR="009C6303" w:rsidRPr="006276C3">
        <w:rPr>
          <w:rFonts w:ascii="Book Antiqua" w:hAnsi="Book Antiqua"/>
          <w:color w:val="000000" w:themeColor="text1"/>
          <w:sz w:val="24"/>
          <w:szCs w:val="24"/>
        </w:rPr>
        <w:sym w:font="Symbol" w:char="F063"/>
      </w:r>
      <w:r w:rsidR="009C6303" w:rsidRPr="006276C3">
        <w:rPr>
          <w:rFonts w:ascii="Book Antiqua" w:hAnsi="Book Antiqua" w:hint="eastAsia"/>
          <w:color w:val="000000" w:themeColor="text1"/>
          <w:sz w:val="24"/>
          <w:szCs w:val="24"/>
          <w:vertAlign w:val="superscript"/>
        </w:rPr>
        <w:t>2</w:t>
      </w:r>
      <w:r w:rsidR="00E139D0">
        <w:rPr>
          <w:rFonts w:ascii="Book Antiqua" w:hAnsi="Book Antiqua"/>
          <w:color w:val="000000" w:themeColor="text1"/>
          <w:sz w:val="24"/>
          <w:szCs w:val="24"/>
        </w:rPr>
        <w:t xml:space="preserve"> test</w:t>
      </w:r>
      <w:r w:rsidR="00E139D0">
        <w:rPr>
          <w:rFonts w:ascii="Book Antiqua" w:hAnsi="Book Antiqua" w:hint="eastAsia"/>
          <w:color w:val="000000" w:themeColor="text1"/>
          <w:sz w:val="24"/>
          <w:szCs w:val="24"/>
        </w:rPr>
        <w:t>;</w:t>
      </w:r>
      <w:r w:rsidR="00E139D0" w:rsidRPr="00E139D0">
        <w:rPr>
          <w:rFonts w:ascii="Book Antiqua" w:hAnsi="Book Antiqua" w:hint="eastAsia"/>
          <w:color w:val="000000" w:themeColor="text1"/>
          <w:sz w:val="24"/>
          <w:szCs w:val="24"/>
          <w:vertAlign w:val="superscript"/>
        </w:rPr>
        <w:t xml:space="preserve"> </w:t>
      </w:r>
      <w:r w:rsidR="008D4764">
        <w:rPr>
          <w:rFonts w:ascii="Book Antiqua" w:hAnsi="Book Antiqua"/>
          <w:color w:val="000000" w:themeColor="text1"/>
          <w:sz w:val="24"/>
          <w:szCs w:val="24"/>
          <w:vertAlign w:val="superscript"/>
        </w:rPr>
        <w:t>3</w:t>
      </w:r>
      <w:r w:rsidR="008D4764">
        <w:rPr>
          <w:rFonts w:ascii="Book Antiqua" w:hAnsi="Book Antiqua" w:hint="eastAsia"/>
          <w:color w:val="000000" w:themeColor="text1"/>
          <w:sz w:val="24"/>
          <w:szCs w:val="24"/>
        </w:rPr>
        <w:t>S</w:t>
      </w:r>
      <w:r w:rsidR="008D4764" w:rsidRPr="006276C3">
        <w:rPr>
          <w:rFonts w:ascii="Book Antiqua" w:hAnsi="Book Antiqua"/>
          <w:color w:val="000000" w:themeColor="text1"/>
          <w:sz w:val="24"/>
          <w:szCs w:val="24"/>
        </w:rPr>
        <w:t>tatistically significant</w:t>
      </w:r>
      <w:r w:rsidR="008D4764" w:rsidRPr="006276C3">
        <w:rPr>
          <w:rFonts w:ascii="Book Antiqua" w:hAnsi="Book Antiqua"/>
          <w:i/>
          <w:color w:val="000000" w:themeColor="text1"/>
          <w:sz w:val="24"/>
          <w:szCs w:val="24"/>
        </w:rPr>
        <w:t xml:space="preserve"> </w:t>
      </w:r>
      <w:r w:rsidR="00E139D0">
        <w:rPr>
          <w:rFonts w:ascii="Book Antiqua" w:hAnsi="Book Antiqua" w:hint="eastAsia"/>
          <w:i/>
          <w:color w:val="000000" w:themeColor="text1"/>
          <w:sz w:val="24"/>
          <w:szCs w:val="24"/>
        </w:rPr>
        <w:t>(</w:t>
      </w:r>
      <w:r w:rsidR="00E139D0" w:rsidRPr="006276C3">
        <w:rPr>
          <w:rFonts w:ascii="Book Antiqua" w:hAnsi="Book Antiqua"/>
          <w:i/>
          <w:color w:val="000000" w:themeColor="text1"/>
          <w:sz w:val="24"/>
          <w:szCs w:val="24"/>
        </w:rPr>
        <w:t>P</w:t>
      </w:r>
      <w:r w:rsidR="00E139D0" w:rsidRPr="006276C3">
        <w:rPr>
          <w:rFonts w:ascii="Book Antiqua" w:hAnsi="Book Antiqua"/>
          <w:color w:val="000000" w:themeColor="text1"/>
          <w:sz w:val="24"/>
          <w:szCs w:val="24"/>
        </w:rPr>
        <w:t xml:space="preserve"> &lt; 0.01</w:t>
      </w:r>
      <w:r w:rsidR="00E139D0">
        <w:rPr>
          <w:rFonts w:ascii="Book Antiqua" w:hAnsi="Book Antiqua" w:hint="eastAsia"/>
          <w:color w:val="000000" w:themeColor="text1"/>
          <w:sz w:val="24"/>
          <w:szCs w:val="24"/>
        </w:rPr>
        <w:t>)</w:t>
      </w:r>
      <w:r w:rsidR="00E139D0" w:rsidRPr="006276C3">
        <w:rPr>
          <w:rFonts w:ascii="Book Antiqua" w:hAnsi="Book Antiqua"/>
          <w:color w:val="000000" w:themeColor="text1"/>
          <w:sz w:val="24"/>
          <w:szCs w:val="24"/>
        </w:rPr>
        <w:t>.</w:t>
      </w:r>
    </w:p>
    <w:p w:rsidR="004C2E81" w:rsidRPr="006276C3" w:rsidRDefault="00463D1E" w:rsidP="00622D78">
      <w:pPr>
        <w:adjustRightInd w:val="0"/>
        <w:snapToGrid w:val="0"/>
        <w:spacing w:line="360" w:lineRule="auto"/>
        <w:rPr>
          <w:rFonts w:ascii="Book Antiqua" w:hAnsi="Book Antiqua"/>
          <w:b/>
          <w:color w:val="000000" w:themeColor="text1"/>
          <w:sz w:val="24"/>
          <w:szCs w:val="24"/>
        </w:rPr>
      </w:pPr>
      <w:r w:rsidRPr="006276C3">
        <w:rPr>
          <w:rFonts w:ascii="Book Antiqua" w:hAnsi="Book Antiqua"/>
          <w:b/>
          <w:color w:val="000000" w:themeColor="text1"/>
          <w:sz w:val="24"/>
          <w:szCs w:val="24"/>
        </w:rPr>
        <w:lastRenderedPageBreak/>
        <w:t xml:space="preserve">Table 6 </w:t>
      </w:r>
      <w:r w:rsidR="004C2E81" w:rsidRPr="006276C3">
        <w:rPr>
          <w:rFonts w:ascii="Book Antiqua" w:hAnsi="Book Antiqua"/>
          <w:b/>
          <w:color w:val="000000" w:themeColor="text1"/>
          <w:sz w:val="24"/>
          <w:szCs w:val="24"/>
        </w:rPr>
        <w:t xml:space="preserve">Univariate analysis of factors influencing overall survival in 402 patients with </w:t>
      </w:r>
      <w:r w:rsidR="00CE4904" w:rsidRPr="006276C3">
        <w:rPr>
          <w:rFonts w:ascii="Book Antiqua" w:hAnsi="Book Antiqua"/>
          <w:b/>
          <w:color w:val="000000" w:themeColor="text1"/>
          <w:sz w:val="24"/>
          <w:szCs w:val="24"/>
        </w:rPr>
        <w:t>gastrointestinal stromal tumor</w:t>
      </w:r>
    </w:p>
    <w:tbl>
      <w:tblPr>
        <w:tblW w:w="12831" w:type="dxa"/>
        <w:jc w:val="center"/>
        <w:tblLook w:val="04A0" w:firstRow="1" w:lastRow="0" w:firstColumn="1" w:lastColumn="0" w:noHBand="0" w:noVBand="1"/>
      </w:tblPr>
      <w:tblGrid>
        <w:gridCol w:w="2908"/>
        <w:gridCol w:w="2974"/>
        <w:gridCol w:w="2696"/>
        <w:gridCol w:w="2907"/>
        <w:gridCol w:w="1346"/>
      </w:tblGrid>
      <w:tr w:rsidR="00DD5019" w:rsidRPr="006276C3" w:rsidTr="0066487B">
        <w:trPr>
          <w:trHeight w:val="288"/>
          <w:jc w:val="center"/>
        </w:trPr>
        <w:tc>
          <w:tcPr>
            <w:tcW w:w="5882" w:type="dxa"/>
            <w:gridSpan w:val="2"/>
            <w:tcBorders>
              <w:top w:val="single" w:sz="6" w:space="0" w:color="auto"/>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color w:val="000000" w:themeColor="text1"/>
                <w:kern w:val="0"/>
                <w:sz w:val="24"/>
                <w:szCs w:val="24"/>
              </w:rPr>
              <w:t>Factor</w:t>
            </w:r>
          </w:p>
        </w:tc>
        <w:tc>
          <w:tcPr>
            <w:tcW w:w="2696" w:type="dxa"/>
            <w:tcBorders>
              <w:top w:val="single" w:sz="6" w:space="0" w:color="auto"/>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color w:val="000000" w:themeColor="text1"/>
                <w:kern w:val="0"/>
                <w:sz w:val="24"/>
                <w:szCs w:val="24"/>
              </w:rPr>
              <w:t>5-year OS rate (%)</w:t>
            </w:r>
          </w:p>
        </w:tc>
        <w:tc>
          <w:tcPr>
            <w:tcW w:w="2907" w:type="dxa"/>
            <w:tcBorders>
              <w:top w:val="single" w:sz="6" w:space="0" w:color="auto"/>
              <w:left w:val="nil"/>
              <w:bottom w:val="single" w:sz="6" w:space="0" w:color="auto"/>
              <w:right w:val="nil"/>
            </w:tcBorders>
            <w:shd w:val="clear" w:color="auto" w:fill="auto"/>
            <w:noWrap/>
            <w:vAlign w:val="center"/>
            <w:hideMark/>
          </w:tcPr>
          <w:p w:rsidR="004C2E81" w:rsidRPr="006276C3" w:rsidRDefault="00463D1E" w:rsidP="00463D1E">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color w:val="000000" w:themeColor="text1"/>
                <w:kern w:val="0"/>
                <w:sz w:val="24"/>
                <w:szCs w:val="24"/>
              </w:rPr>
              <w:t>OS hazard ratio (95%</w:t>
            </w:r>
            <w:r w:rsidR="004C2E81" w:rsidRPr="006276C3">
              <w:rPr>
                <w:rFonts w:ascii="Book Antiqua" w:hAnsi="Book Antiqua"/>
                <w:b/>
                <w:bCs/>
                <w:color w:val="000000" w:themeColor="text1"/>
                <w:kern w:val="0"/>
                <w:sz w:val="24"/>
                <w:szCs w:val="24"/>
              </w:rPr>
              <w:t>C</w:t>
            </w:r>
            <w:r w:rsidRPr="006276C3">
              <w:rPr>
                <w:rFonts w:ascii="Book Antiqua" w:hAnsi="Book Antiqua"/>
                <w:b/>
                <w:bCs/>
                <w:color w:val="000000" w:themeColor="text1"/>
                <w:kern w:val="0"/>
                <w:sz w:val="24"/>
                <w:szCs w:val="24"/>
              </w:rPr>
              <w:t>I</w:t>
            </w:r>
            <w:r w:rsidR="004C2E81" w:rsidRPr="006276C3">
              <w:rPr>
                <w:rFonts w:ascii="Book Antiqua" w:hAnsi="Book Antiqua"/>
                <w:b/>
                <w:bCs/>
                <w:color w:val="000000" w:themeColor="text1"/>
                <w:kern w:val="0"/>
                <w:sz w:val="24"/>
                <w:szCs w:val="24"/>
              </w:rPr>
              <w:t>)</w:t>
            </w:r>
          </w:p>
        </w:tc>
        <w:tc>
          <w:tcPr>
            <w:tcW w:w="1346" w:type="dxa"/>
            <w:tcBorders>
              <w:top w:val="single" w:sz="6" w:space="0" w:color="auto"/>
              <w:left w:val="nil"/>
              <w:bottom w:val="single" w:sz="6" w:space="0" w:color="auto"/>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i/>
                <w:color w:val="000000" w:themeColor="text1"/>
                <w:kern w:val="0"/>
                <w:sz w:val="24"/>
                <w:szCs w:val="24"/>
              </w:rPr>
              <w:t>P</w:t>
            </w:r>
            <w:r w:rsidRPr="006276C3">
              <w:rPr>
                <w:rFonts w:ascii="Book Antiqua" w:hAnsi="Book Antiqua"/>
                <w:b/>
                <w:bCs/>
                <w:color w:val="000000" w:themeColor="text1"/>
                <w:kern w:val="0"/>
                <w:sz w:val="24"/>
                <w:szCs w:val="24"/>
              </w:rPr>
              <w:t xml:space="preserve"> </w:t>
            </w:r>
            <w:r w:rsidR="004C2E81" w:rsidRPr="006276C3">
              <w:rPr>
                <w:rFonts w:ascii="Book Antiqua" w:hAnsi="Book Antiqua"/>
                <w:b/>
                <w:bCs/>
                <w:color w:val="000000" w:themeColor="text1"/>
                <w:kern w:val="0"/>
                <w:sz w:val="24"/>
                <w:szCs w:val="24"/>
              </w:rPr>
              <w:t>value</w:t>
            </w:r>
          </w:p>
        </w:tc>
      </w:tr>
      <w:tr w:rsidR="00DD5019" w:rsidRPr="006276C3" w:rsidTr="0066487B">
        <w:trPr>
          <w:trHeight w:val="288"/>
          <w:jc w:val="center"/>
        </w:trPr>
        <w:tc>
          <w:tcPr>
            <w:tcW w:w="2908" w:type="dxa"/>
            <w:tcBorders>
              <w:top w:val="single" w:sz="6" w:space="0" w:color="auto"/>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Gender</w:t>
            </w:r>
          </w:p>
        </w:tc>
        <w:tc>
          <w:tcPr>
            <w:tcW w:w="2974" w:type="dxa"/>
            <w:tcBorders>
              <w:top w:val="single" w:sz="6" w:space="0" w:color="auto"/>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male: female</w:t>
            </w:r>
          </w:p>
        </w:tc>
        <w:tc>
          <w:tcPr>
            <w:tcW w:w="2696" w:type="dxa"/>
            <w:tcBorders>
              <w:top w:val="single" w:sz="6" w:space="0" w:color="auto"/>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81.3: 89.2</w:t>
            </w:r>
          </w:p>
        </w:tc>
        <w:tc>
          <w:tcPr>
            <w:tcW w:w="2907" w:type="dxa"/>
            <w:tcBorders>
              <w:top w:val="single" w:sz="6" w:space="0" w:color="auto"/>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0.508 (0.221-1.169)</w:t>
            </w:r>
          </w:p>
        </w:tc>
        <w:tc>
          <w:tcPr>
            <w:tcW w:w="1346" w:type="dxa"/>
            <w:tcBorders>
              <w:top w:val="single" w:sz="6" w:space="0" w:color="auto"/>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0.111</w:t>
            </w:r>
          </w:p>
        </w:tc>
      </w:tr>
      <w:tr w:rsidR="00DD5019" w:rsidRPr="006276C3" w:rsidTr="0066487B">
        <w:trPr>
          <w:trHeight w:val="288"/>
          <w:jc w:val="center"/>
        </w:trPr>
        <w:tc>
          <w:tcPr>
            <w:tcW w:w="290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Age</w:t>
            </w:r>
          </w:p>
        </w:tc>
        <w:tc>
          <w:tcPr>
            <w:tcW w:w="2974"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eastAsia="Arial Unicode MS" w:hAnsi="Book Antiqua"/>
                <w:color w:val="000000" w:themeColor="text1"/>
                <w:kern w:val="0"/>
                <w:sz w:val="24"/>
                <w:szCs w:val="24"/>
              </w:rPr>
              <w:t>≤</w:t>
            </w:r>
            <w:r w:rsidR="00463D1E" w:rsidRPr="006276C3">
              <w:rPr>
                <w:rFonts w:ascii="Book Antiqua" w:eastAsia="Arial Unicode MS" w:hAnsi="Book Antiqua"/>
                <w:color w:val="000000" w:themeColor="text1"/>
                <w:kern w:val="0"/>
                <w:sz w:val="24"/>
                <w:szCs w:val="24"/>
              </w:rPr>
              <w:t xml:space="preserve"> </w:t>
            </w:r>
            <w:r w:rsidRPr="006276C3">
              <w:rPr>
                <w:rFonts w:ascii="Book Antiqua" w:eastAsia="Arial Unicode MS" w:hAnsi="Book Antiqua"/>
                <w:color w:val="000000" w:themeColor="text1"/>
                <w:kern w:val="0"/>
                <w:sz w:val="24"/>
                <w:szCs w:val="24"/>
              </w:rPr>
              <w:t>60</w:t>
            </w:r>
            <w:r w:rsidRPr="006276C3">
              <w:rPr>
                <w:rFonts w:ascii="Book Antiqua" w:hAnsi="Book Antiqua"/>
                <w:color w:val="000000" w:themeColor="text1"/>
                <w:kern w:val="0"/>
                <w:sz w:val="24"/>
                <w:szCs w:val="24"/>
              </w:rPr>
              <w:t xml:space="preserve">: </w:t>
            </w:r>
            <w:r w:rsidRPr="006276C3">
              <w:rPr>
                <w:rFonts w:ascii="Book Antiqua" w:eastAsia="Arial Unicode MS" w:hAnsi="Book Antiqua"/>
                <w:color w:val="000000" w:themeColor="text1"/>
                <w:kern w:val="0"/>
                <w:sz w:val="24"/>
                <w:szCs w:val="24"/>
              </w:rPr>
              <w:t>&gt;</w:t>
            </w:r>
            <w:r w:rsidR="00463D1E" w:rsidRPr="006276C3">
              <w:rPr>
                <w:rFonts w:ascii="Book Antiqua" w:eastAsia="Arial Unicode MS" w:hAnsi="Book Antiqua"/>
                <w:color w:val="000000" w:themeColor="text1"/>
                <w:kern w:val="0"/>
                <w:sz w:val="24"/>
                <w:szCs w:val="24"/>
              </w:rPr>
              <w:t xml:space="preserve"> </w:t>
            </w:r>
            <w:r w:rsidRPr="006276C3">
              <w:rPr>
                <w:rFonts w:ascii="Book Antiqua" w:eastAsia="Arial Unicode MS" w:hAnsi="Book Antiqua"/>
                <w:color w:val="000000" w:themeColor="text1"/>
                <w:kern w:val="0"/>
                <w:sz w:val="24"/>
                <w:szCs w:val="24"/>
              </w:rPr>
              <w:t>60</w:t>
            </w:r>
          </w:p>
        </w:tc>
        <w:tc>
          <w:tcPr>
            <w:tcW w:w="269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88.9: 80.0</w:t>
            </w:r>
          </w:p>
        </w:tc>
        <w:tc>
          <w:tcPr>
            <w:tcW w:w="2907"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2.186 (0.989-4.832)</w:t>
            </w:r>
          </w:p>
        </w:tc>
        <w:tc>
          <w:tcPr>
            <w:tcW w:w="134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0.053</w:t>
            </w:r>
          </w:p>
        </w:tc>
      </w:tr>
      <w:tr w:rsidR="00DD5019" w:rsidRPr="006276C3" w:rsidTr="0066487B">
        <w:trPr>
          <w:trHeight w:val="288"/>
          <w:jc w:val="center"/>
        </w:trPr>
        <w:tc>
          <w:tcPr>
            <w:tcW w:w="290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Gastrointestinal bleeding</w:t>
            </w:r>
          </w:p>
        </w:tc>
        <w:tc>
          <w:tcPr>
            <w:tcW w:w="2974"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no: yes</w:t>
            </w:r>
          </w:p>
        </w:tc>
        <w:tc>
          <w:tcPr>
            <w:tcW w:w="269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86.8: 81.2</w:t>
            </w:r>
          </w:p>
        </w:tc>
        <w:tc>
          <w:tcPr>
            <w:tcW w:w="2907"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1.259 (0.559-2.837)</w:t>
            </w:r>
          </w:p>
        </w:tc>
        <w:tc>
          <w:tcPr>
            <w:tcW w:w="134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0.578</w:t>
            </w:r>
          </w:p>
        </w:tc>
      </w:tr>
      <w:tr w:rsidR="00DD5019" w:rsidRPr="006276C3" w:rsidTr="0066487B">
        <w:trPr>
          <w:trHeight w:val="288"/>
          <w:jc w:val="center"/>
        </w:trPr>
        <w:tc>
          <w:tcPr>
            <w:tcW w:w="290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Primary tumor site</w:t>
            </w:r>
          </w:p>
        </w:tc>
        <w:tc>
          <w:tcPr>
            <w:tcW w:w="2974"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gastric: non-gastric</w:t>
            </w:r>
          </w:p>
        </w:tc>
        <w:tc>
          <w:tcPr>
            <w:tcW w:w="269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83.0: 86.8</w:t>
            </w:r>
          </w:p>
        </w:tc>
        <w:tc>
          <w:tcPr>
            <w:tcW w:w="2907"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1.143 (0.529-2.470)</w:t>
            </w:r>
          </w:p>
        </w:tc>
        <w:tc>
          <w:tcPr>
            <w:tcW w:w="134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0.733</w:t>
            </w:r>
          </w:p>
        </w:tc>
      </w:tr>
      <w:tr w:rsidR="00DD5019" w:rsidRPr="006276C3" w:rsidTr="0066487B">
        <w:trPr>
          <w:trHeight w:val="288"/>
          <w:jc w:val="center"/>
        </w:trPr>
        <w:tc>
          <w:tcPr>
            <w:tcW w:w="290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Predominant cell type</w:t>
            </w:r>
          </w:p>
        </w:tc>
        <w:tc>
          <w:tcPr>
            <w:tcW w:w="2974"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spindle: epithelioid: mixed</w:t>
            </w:r>
          </w:p>
        </w:tc>
        <w:tc>
          <w:tcPr>
            <w:tcW w:w="269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87.7: 82.4: 88.8</w:t>
            </w:r>
          </w:p>
        </w:tc>
        <w:tc>
          <w:tcPr>
            <w:tcW w:w="2907"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0.935 (0.586-1.491)</w:t>
            </w:r>
          </w:p>
        </w:tc>
        <w:tc>
          <w:tcPr>
            <w:tcW w:w="134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0.778</w:t>
            </w:r>
          </w:p>
        </w:tc>
      </w:tr>
      <w:tr w:rsidR="00DD5019" w:rsidRPr="006276C3" w:rsidTr="0066487B">
        <w:trPr>
          <w:trHeight w:val="288"/>
          <w:jc w:val="center"/>
        </w:trPr>
        <w:tc>
          <w:tcPr>
            <w:tcW w:w="290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Primary tumor size (cm)</w:t>
            </w:r>
          </w:p>
        </w:tc>
        <w:tc>
          <w:tcPr>
            <w:tcW w:w="2974"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eastAsia="Arial Unicode MS" w:hAnsi="Book Antiqua"/>
                <w:color w:val="000000" w:themeColor="text1"/>
                <w:kern w:val="0"/>
                <w:sz w:val="24"/>
                <w:szCs w:val="24"/>
              </w:rPr>
            </w:pPr>
            <w:r w:rsidRPr="006276C3">
              <w:rPr>
                <w:rFonts w:ascii="Book Antiqua" w:eastAsia="Arial Unicode MS" w:hAnsi="Book Antiqua"/>
                <w:color w:val="000000" w:themeColor="text1"/>
                <w:kern w:val="0"/>
                <w:sz w:val="24"/>
                <w:szCs w:val="24"/>
              </w:rPr>
              <w:t>≤</w:t>
            </w:r>
            <w:r w:rsidR="00463D1E" w:rsidRPr="006276C3">
              <w:rPr>
                <w:rFonts w:ascii="Book Antiqua" w:eastAsia="Arial Unicode MS" w:hAnsi="Book Antiqua"/>
                <w:color w:val="000000" w:themeColor="text1"/>
                <w:kern w:val="0"/>
                <w:sz w:val="24"/>
                <w:szCs w:val="24"/>
              </w:rPr>
              <w:t xml:space="preserve"> </w:t>
            </w:r>
            <w:r w:rsidRPr="006276C3">
              <w:rPr>
                <w:rFonts w:ascii="Book Antiqua" w:eastAsia="Arial Unicode MS" w:hAnsi="Book Antiqua"/>
                <w:color w:val="000000" w:themeColor="text1"/>
                <w:kern w:val="0"/>
                <w:sz w:val="24"/>
                <w:szCs w:val="24"/>
              </w:rPr>
              <w:t>5: &gt;</w:t>
            </w:r>
            <w:r w:rsidR="00463D1E" w:rsidRPr="006276C3">
              <w:rPr>
                <w:rFonts w:ascii="Book Antiqua" w:eastAsia="Arial Unicode MS" w:hAnsi="Book Antiqua"/>
                <w:color w:val="000000" w:themeColor="text1"/>
                <w:kern w:val="0"/>
                <w:sz w:val="24"/>
                <w:szCs w:val="24"/>
              </w:rPr>
              <w:t xml:space="preserve"> </w:t>
            </w:r>
            <w:r w:rsidRPr="006276C3">
              <w:rPr>
                <w:rFonts w:ascii="Book Antiqua" w:eastAsia="Arial Unicode MS" w:hAnsi="Book Antiqua"/>
                <w:color w:val="000000" w:themeColor="text1"/>
                <w:kern w:val="0"/>
                <w:sz w:val="24"/>
                <w:szCs w:val="24"/>
              </w:rPr>
              <w:t>5</w:t>
            </w:r>
          </w:p>
        </w:tc>
        <w:tc>
          <w:tcPr>
            <w:tcW w:w="269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99.2: 74.0</w:t>
            </w:r>
          </w:p>
        </w:tc>
        <w:tc>
          <w:tcPr>
            <w:tcW w:w="2907"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22.726 (3.079-167.742)</w:t>
            </w:r>
          </w:p>
        </w:tc>
        <w:tc>
          <w:tcPr>
            <w:tcW w:w="1346" w:type="dxa"/>
            <w:tcBorders>
              <w:top w:val="nil"/>
              <w:left w:val="nil"/>
              <w:bottom w:val="nil"/>
              <w:right w:val="nil"/>
            </w:tcBorders>
            <w:shd w:val="clear" w:color="auto" w:fill="auto"/>
            <w:noWrap/>
            <w:vAlign w:val="center"/>
            <w:hideMark/>
          </w:tcPr>
          <w:p w:rsidR="004C2E81" w:rsidRPr="006276C3" w:rsidRDefault="004C2E81" w:rsidP="008D4764">
            <w:pPr>
              <w:widowControl/>
              <w:adjustRightInd w:val="0"/>
              <w:snapToGrid w:val="0"/>
              <w:spacing w:line="360" w:lineRule="auto"/>
              <w:rPr>
                <w:rFonts w:ascii="Book Antiqua" w:hAnsi="Book Antiqua"/>
                <w:bCs/>
                <w:color w:val="000000" w:themeColor="text1"/>
                <w:kern w:val="0"/>
                <w:sz w:val="24"/>
                <w:szCs w:val="24"/>
              </w:rPr>
            </w:pPr>
            <w:r w:rsidRPr="006276C3">
              <w:rPr>
                <w:rFonts w:ascii="Book Antiqua" w:hAnsi="Book Antiqua"/>
                <w:bCs/>
                <w:color w:val="000000" w:themeColor="text1"/>
                <w:kern w:val="0"/>
                <w:sz w:val="24"/>
                <w:szCs w:val="24"/>
              </w:rPr>
              <w:t>0.002</w:t>
            </w:r>
            <w:r w:rsidR="008D4764">
              <w:rPr>
                <w:rFonts w:ascii="Book Antiqua" w:hAnsi="Book Antiqua" w:hint="eastAsia"/>
                <w:color w:val="000000" w:themeColor="text1"/>
                <w:sz w:val="24"/>
                <w:szCs w:val="24"/>
                <w:vertAlign w:val="superscript"/>
              </w:rPr>
              <w:t>1</w:t>
            </w:r>
          </w:p>
        </w:tc>
      </w:tr>
      <w:tr w:rsidR="00DD5019" w:rsidRPr="006276C3" w:rsidTr="0066487B">
        <w:trPr>
          <w:trHeight w:val="288"/>
          <w:jc w:val="center"/>
        </w:trPr>
        <w:tc>
          <w:tcPr>
            <w:tcW w:w="290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Mitotic index (HPFs)</w:t>
            </w:r>
          </w:p>
        </w:tc>
        <w:tc>
          <w:tcPr>
            <w:tcW w:w="2974"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eastAsia="Arial Unicode MS" w:hAnsi="Book Antiqua"/>
                <w:color w:val="000000" w:themeColor="text1"/>
                <w:kern w:val="0"/>
                <w:sz w:val="24"/>
                <w:szCs w:val="24"/>
              </w:rPr>
              <w:t>≤</w:t>
            </w:r>
            <w:r w:rsidR="00463D1E" w:rsidRPr="006276C3">
              <w:rPr>
                <w:rFonts w:ascii="Book Antiqua" w:eastAsia="Arial Unicode MS" w:hAnsi="Book Antiqua"/>
                <w:color w:val="000000" w:themeColor="text1"/>
                <w:kern w:val="0"/>
                <w:sz w:val="24"/>
                <w:szCs w:val="24"/>
              </w:rPr>
              <w:t xml:space="preserve"> </w:t>
            </w:r>
            <w:r w:rsidRPr="006276C3">
              <w:rPr>
                <w:rFonts w:ascii="Book Antiqua" w:hAnsi="Book Antiqua"/>
                <w:color w:val="000000" w:themeColor="text1"/>
                <w:kern w:val="0"/>
                <w:sz w:val="24"/>
                <w:szCs w:val="24"/>
              </w:rPr>
              <w:t>5/50: 6</w:t>
            </w:r>
            <w:r w:rsidRPr="006276C3">
              <w:rPr>
                <w:rFonts w:ascii="Book Antiqua" w:eastAsia="Arial Unicode MS" w:hAnsi="Book Antiqua"/>
                <w:color w:val="000000" w:themeColor="text1"/>
                <w:kern w:val="0"/>
                <w:sz w:val="24"/>
                <w:szCs w:val="24"/>
              </w:rPr>
              <w:t>-10/50: &gt;</w:t>
            </w:r>
            <w:r w:rsidR="00463D1E" w:rsidRPr="006276C3">
              <w:rPr>
                <w:rFonts w:ascii="Book Antiqua" w:eastAsia="Arial Unicode MS" w:hAnsi="Book Antiqua"/>
                <w:color w:val="000000" w:themeColor="text1"/>
                <w:kern w:val="0"/>
                <w:sz w:val="24"/>
                <w:szCs w:val="24"/>
              </w:rPr>
              <w:t xml:space="preserve"> </w:t>
            </w:r>
            <w:r w:rsidRPr="006276C3">
              <w:rPr>
                <w:rFonts w:ascii="Book Antiqua" w:eastAsia="Arial Unicode MS" w:hAnsi="Book Antiqua"/>
                <w:color w:val="000000" w:themeColor="text1"/>
                <w:kern w:val="0"/>
                <w:sz w:val="24"/>
                <w:szCs w:val="24"/>
              </w:rPr>
              <w:t>10/50</w:t>
            </w:r>
          </w:p>
        </w:tc>
        <w:tc>
          <w:tcPr>
            <w:tcW w:w="269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96.5: 83.0: 39.7</w:t>
            </w:r>
          </w:p>
        </w:tc>
        <w:tc>
          <w:tcPr>
            <w:tcW w:w="2907"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4.727 (2.887-7.740)</w:t>
            </w:r>
          </w:p>
        </w:tc>
        <w:tc>
          <w:tcPr>
            <w:tcW w:w="1346" w:type="dxa"/>
            <w:tcBorders>
              <w:top w:val="nil"/>
              <w:left w:val="nil"/>
              <w:bottom w:val="nil"/>
              <w:right w:val="nil"/>
            </w:tcBorders>
            <w:shd w:val="clear" w:color="auto" w:fill="auto"/>
            <w:noWrap/>
            <w:vAlign w:val="center"/>
            <w:hideMark/>
          </w:tcPr>
          <w:p w:rsidR="004C2E81" w:rsidRPr="006276C3" w:rsidRDefault="004C2E81" w:rsidP="008D4764">
            <w:pPr>
              <w:widowControl/>
              <w:adjustRightInd w:val="0"/>
              <w:snapToGrid w:val="0"/>
              <w:spacing w:line="360" w:lineRule="auto"/>
              <w:rPr>
                <w:rFonts w:ascii="Book Antiqua" w:hAnsi="Book Antiqua"/>
                <w:bCs/>
                <w:color w:val="000000" w:themeColor="text1"/>
                <w:kern w:val="0"/>
                <w:sz w:val="24"/>
                <w:szCs w:val="24"/>
              </w:rPr>
            </w:pPr>
            <w:r w:rsidRPr="006276C3">
              <w:rPr>
                <w:rFonts w:ascii="Book Antiqua" w:hAnsi="Book Antiqua"/>
                <w:bCs/>
                <w:color w:val="000000" w:themeColor="text1"/>
                <w:kern w:val="0"/>
                <w:sz w:val="24"/>
                <w:szCs w:val="24"/>
              </w:rPr>
              <w:t>&lt;</w:t>
            </w:r>
            <w:r w:rsidR="00463D1E" w:rsidRPr="006276C3">
              <w:rPr>
                <w:rFonts w:ascii="Book Antiqua" w:hAnsi="Book Antiqua"/>
                <w:bCs/>
                <w:color w:val="000000" w:themeColor="text1"/>
                <w:kern w:val="0"/>
                <w:sz w:val="24"/>
                <w:szCs w:val="24"/>
              </w:rPr>
              <w:t xml:space="preserve"> </w:t>
            </w:r>
            <w:r w:rsidRPr="006276C3">
              <w:rPr>
                <w:rFonts w:ascii="Book Antiqua" w:hAnsi="Book Antiqua"/>
                <w:bCs/>
                <w:color w:val="000000" w:themeColor="text1"/>
                <w:kern w:val="0"/>
                <w:sz w:val="24"/>
                <w:szCs w:val="24"/>
              </w:rPr>
              <w:t>0.001</w:t>
            </w:r>
            <w:r w:rsidR="008D4764">
              <w:rPr>
                <w:rFonts w:ascii="Book Antiqua" w:hAnsi="Book Antiqua" w:hint="eastAsia"/>
                <w:color w:val="000000" w:themeColor="text1"/>
                <w:sz w:val="24"/>
                <w:szCs w:val="24"/>
                <w:vertAlign w:val="superscript"/>
              </w:rPr>
              <w:t>1</w:t>
            </w:r>
          </w:p>
        </w:tc>
      </w:tr>
      <w:tr w:rsidR="00DD5019" w:rsidRPr="006276C3" w:rsidTr="0066487B">
        <w:trPr>
          <w:trHeight w:val="288"/>
          <w:jc w:val="center"/>
        </w:trPr>
        <w:tc>
          <w:tcPr>
            <w:tcW w:w="2908" w:type="dxa"/>
            <w:tcBorders>
              <w:top w:val="nil"/>
              <w:left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NIH stage</w:t>
            </w:r>
          </w:p>
        </w:tc>
        <w:tc>
          <w:tcPr>
            <w:tcW w:w="2974" w:type="dxa"/>
            <w:tcBorders>
              <w:top w:val="nil"/>
              <w:left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very low: low: mid: high</w:t>
            </w:r>
          </w:p>
        </w:tc>
        <w:tc>
          <w:tcPr>
            <w:tcW w:w="2696" w:type="dxa"/>
            <w:tcBorders>
              <w:top w:val="nil"/>
              <w:left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100.0: 100.0: 88.6: 70.3</w:t>
            </w:r>
          </w:p>
        </w:tc>
        <w:tc>
          <w:tcPr>
            <w:tcW w:w="2907" w:type="dxa"/>
            <w:tcBorders>
              <w:top w:val="nil"/>
              <w:left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8.005 (2.365-27.098)</w:t>
            </w:r>
          </w:p>
        </w:tc>
        <w:tc>
          <w:tcPr>
            <w:tcW w:w="1346" w:type="dxa"/>
            <w:tcBorders>
              <w:top w:val="nil"/>
              <w:left w:val="nil"/>
              <w:right w:val="nil"/>
            </w:tcBorders>
            <w:shd w:val="clear" w:color="auto" w:fill="auto"/>
            <w:noWrap/>
            <w:vAlign w:val="center"/>
            <w:hideMark/>
          </w:tcPr>
          <w:p w:rsidR="004C2E81" w:rsidRPr="006276C3" w:rsidRDefault="004C2E81" w:rsidP="008D4764">
            <w:pPr>
              <w:widowControl/>
              <w:adjustRightInd w:val="0"/>
              <w:snapToGrid w:val="0"/>
              <w:spacing w:line="360" w:lineRule="auto"/>
              <w:rPr>
                <w:rFonts w:ascii="Book Antiqua" w:hAnsi="Book Antiqua"/>
                <w:bCs/>
                <w:color w:val="000000" w:themeColor="text1"/>
                <w:kern w:val="0"/>
                <w:sz w:val="24"/>
                <w:szCs w:val="24"/>
              </w:rPr>
            </w:pPr>
            <w:r w:rsidRPr="006276C3">
              <w:rPr>
                <w:rFonts w:ascii="Book Antiqua" w:hAnsi="Book Antiqua"/>
                <w:bCs/>
                <w:color w:val="000000" w:themeColor="text1"/>
                <w:kern w:val="0"/>
                <w:sz w:val="24"/>
                <w:szCs w:val="24"/>
              </w:rPr>
              <w:t>0.001</w:t>
            </w:r>
            <w:r w:rsidR="008D4764">
              <w:rPr>
                <w:rFonts w:ascii="Book Antiqua" w:hAnsi="Book Antiqua" w:hint="eastAsia"/>
                <w:color w:val="000000" w:themeColor="text1"/>
                <w:sz w:val="24"/>
                <w:szCs w:val="24"/>
                <w:vertAlign w:val="superscript"/>
              </w:rPr>
              <w:t>1</w:t>
            </w:r>
          </w:p>
        </w:tc>
      </w:tr>
      <w:tr w:rsidR="00DD5019" w:rsidRPr="006276C3" w:rsidTr="0066487B">
        <w:trPr>
          <w:trHeight w:val="300"/>
          <w:jc w:val="center"/>
        </w:trPr>
        <w:tc>
          <w:tcPr>
            <w:tcW w:w="2908" w:type="dxa"/>
            <w:tcBorders>
              <w:top w:val="nil"/>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SLITRK3 expression</w:t>
            </w:r>
          </w:p>
        </w:tc>
        <w:tc>
          <w:tcPr>
            <w:tcW w:w="2974" w:type="dxa"/>
            <w:tcBorders>
              <w:top w:val="nil"/>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 (+): (++): (+++)</w:t>
            </w:r>
          </w:p>
        </w:tc>
        <w:tc>
          <w:tcPr>
            <w:tcW w:w="2696" w:type="dxa"/>
            <w:tcBorders>
              <w:top w:val="nil"/>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100.0: 99.0: 86.7: 57.4</w:t>
            </w:r>
          </w:p>
        </w:tc>
        <w:tc>
          <w:tcPr>
            <w:tcW w:w="2907" w:type="dxa"/>
            <w:tcBorders>
              <w:top w:val="nil"/>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4.164 (2.227-7.786)</w:t>
            </w:r>
          </w:p>
        </w:tc>
        <w:tc>
          <w:tcPr>
            <w:tcW w:w="1346" w:type="dxa"/>
            <w:tcBorders>
              <w:top w:val="nil"/>
              <w:left w:val="nil"/>
              <w:bottom w:val="single" w:sz="6" w:space="0" w:color="auto"/>
              <w:right w:val="nil"/>
            </w:tcBorders>
            <w:shd w:val="clear" w:color="auto" w:fill="auto"/>
            <w:noWrap/>
            <w:vAlign w:val="center"/>
            <w:hideMark/>
          </w:tcPr>
          <w:p w:rsidR="004C2E81" w:rsidRPr="006276C3" w:rsidRDefault="004C2E81" w:rsidP="008D4764">
            <w:pPr>
              <w:widowControl/>
              <w:adjustRightInd w:val="0"/>
              <w:snapToGrid w:val="0"/>
              <w:spacing w:line="360" w:lineRule="auto"/>
              <w:rPr>
                <w:rFonts w:ascii="Book Antiqua" w:hAnsi="Book Antiqua"/>
                <w:bCs/>
                <w:color w:val="000000" w:themeColor="text1"/>
                <w:kern w:val="0"/>
                <w:sz w:val="24"/>
                <w:szCs w:val="24"/>
              </w:rPr>
            </w:pPr>
            <w:r w:rsidRPr="006276C3">
              <w:rPr>
                <w:rFonts w:ascii="Book Antiqua" w:hAnsi="Book Antiqua"/>
                <w:bCs/>
                <w:color w:val="000000" w:themeColor="text1"/>
                <w:kern w:val="0"/>
                <w:sz w:val="24"/>
                <w:szCs w:val="24"/>
              </w:rPr>
              <w:t>&lt;</w:t>
            </w:r>
            <w:r w:rsidR="00463D1E" w:rsidRPr="006276C3">
              <w:rPr>
                <w:rFonts w:ascii="Book Antiqua" w:hAnsi="Book Antiqua"/>
                <w:bCs/>
                <w:color w:val="000000" w:themeColor="text1"/>
                <w:kern w:val="0"/>
                <w:sz w:val="24"/>
                <w:szCs w:val="24"/>
              </w:rPr>
              <w:t xml:space="preserve"> </w:t>
            </w:r>
            <w:r w:rsidRPr="006276C3">
              <w:rPr>
                <w:rFonts w:ascii="Book Antiqua" w:hAnsi="Book Antiqua"/>
                <w:bCs/>
                <w:color w:val="000000" w:themeColor="text1"/>
                <w:kern w:val="0"/>
                <w:sz w:val="24"/>
                <w:szCs w:val="24"/>
              </w:rPr>
              <w:t>0.001</w:t>
            </w:r>
            <w:r w:rsidR="008D4764">
              <w:rPr>
                <w:rFonts w:ascii="Book Antiqua" w:hAnsi="Book Antiqua" w:hint="eastAsia"/>
                <w:color w:val="000000" w:themeColor="text1"/>
                <w:sz w:val="24"/>
                <w:szCs w:val="24"/>
                <w:vertAlign w:val="superscript"/>
              </w:rPr>
              <w:t>1</w:t>
            </w:r>
          </w:p>
        </w:tc>
      </w:tr>
    </w:tbl>
    <w:p w:rsidR="004C2E81" w:rsidRPr="005E14A0" w:rsidRDefault="005E14A0" w:rsidP="00622D78">
      <w:pPr>
        <w:adjustRightInd w:val="0"/>
        <w:snapToGrid w:val="0"/>
        <w:spacing w:line="360" w:lineRule="auto"/>
        <w:rPr>
          <w:rFonts w:ascii="Book Antiqua" w:hAnsi="Book Antiqua"/>
          <w:color w:val="000000" w:themeColor="text1"/>
          <w:sz w:val="24"/>
          <w:szCs w:val="24"/>
        </w:rPr>
        <w:sectPr w:rsidR="004C2E81" w:rsidRPr="005E14A0" w:rsidSect="0066487B">
          <w:pgSz w:w="16839" w:h="11907" w:orient="landscape" w:code="9"/>
          <w:pgMar w:top="1800" w:right="1440" w:bottom="1800" w:left="1440" w:header="708" w:footer="708" w:gutter="0"/>
          <w:cols w:space="708"/>
          <w:docGrid w:linePitch="360"/>
        </w:sectPr>
      </w:pPr>
      <w:proofErr w:type="gramStart"/>
      <w:r>
        <w:rPr>
          <w:rFonts w:ascii="Book Antiqua" w:hAnsi="Book Antiqua" w:hint="eastAsia"/>
          <w:color w:val="000000" w:themeColor="text1"/>
          <w:sz w:val="24"/>
          <w:szCs w:val="24"/>
          <w:vertAlign w:val="superscript"/>
        </w:rPr>
        <w:t>1</w:t>
      </w:r>
      <w:r w:rsidRPr="008D4764">
        <w:rPr>
          <w:rFonts w:ascii="Book Antiqua" w:hAnsi="Book Antiqua" w:hint="eastAsia"/>
          <w:color w:val="000000" w:themeColor="text1"/>
          <w:sz w:val="24"/>
          <w:szCs w:val="24"/>
        </w:rPr>
        <w:t xml:space="preserve"> </w:t>
      </w:r>
      <w:r>
        <w:rPr>
          <w:rFonts w:ascii="Book Antiqua" w:hAnsi="Book Antiqua" w:hint="eastAsia"/>
          <w:color w:val="000000" w:themeColor="text1"/>
          <w:sz w:val="24"/>
          <w:szCs w:val="24"/>
        </w:rPr>
        <w:t>S</w:t>
      </w:r>
      <w:r w:rsidRPr="006276C3">
        <w:rPr>
          <w:rFonts w:ascii="Book Antiqua" w:hAnsi="Book Antiqua"/>
          <w:color w:val="000000" w:themeColor="text1"/>
          <w:sz w:val="24"/>
          <w:szCs w:val="24"/>
        </w:rPr>
        <w:t>tatistically significant</w:t>
      </w:r>
      <w:r w:rsidRPr="006276C3">
        <w:rPr>
          <w:rFonts w:ascii="Book Antiqua" w:hAnsi="Book Antiqua"/>
          <w:i/>
          <w:color w:val="000000" w:themeColor="text1"/>
          <w:sz w:val="24"/>
          <w:szCs w:val="24"/>
        </w:rPr>
        <w:t xml:space="preserve"> </w:t>
      </w:r>
      <w:r w:rsidRPr="008D4764">
        <w:rPr>
          <w:rFonts w:ascii="Book Antiqua" w:hAnsi="Book Antiqua" w:hint="eastAsia"/>
          <w:color w:val="000000" w:themeColor="text1"/>
          <w:sz w:val="24"/>
          <w:szCs w:val="24"/>
        </w:rPr>
        <w:t>(</w:t>
      </w:r>
      <w:r w:rsidRPr="006276C3">
        <w:rPr>
          <w:rFonts w:ascii="Book Antiqua" w:hAnsi="Book Antiqua"/>
          <w:i/>
          <w:color w:val="000000" w:themeColor="text1"/>
          <w:sz w:val="24"/>
          <w:szCs w:val="24"/>
        </w:rPr>
        <w:t>P</w:t>
      </w:r>
      <w:r w:rsidRPr="006276C3">
        <w:rPr>
          <w:rFonts w:ascii="Book Antiqua" w:hAnsi="Book Antiqua"/>
          <w:color w:val="000000" w:themeColor="text1"/>
          <w:sz w:val="24"/>
          <w:szCs w:val="24"/>
        </w:rPr>
        <w:t xml:space="preserve"> &lt; 0.01</w:t>
      </w:r>
      <w:r>
        <w:rPr>
          <w:rFonts w:ascii="Book Antiqua" w:hAnsi="Book Antiqua" w:hint="eastAsia"/>
          <w:color w:val="000000" w:themeColor="text1"/>
          <w:sz w:val="24"/>
          <w:szCs w:val="24"/>
        </w:rPr>
        <w:t>)</w:t>
      </w:r>
      <w:r w:rsidRPr="006276C3">
        <w:rPr>
          <w:rFonts w:ascii="Book Antiqua" w:hAnsi="Book Antiqua"/>
          <w:color w:val="000000" w:themeColor="text1"/>
          <w:sz w:val="24"/>
          <w:szCs w:val="24"/>
        </w:rPr>
        <w:t>.</w:t>
      </w:r>
      <w:proofErr w:type="gramEnd"/>
      <w:r>
        <w:rPr>
          <w:rFonts w:ascii="Book Antiqua" w:hAnsi="Book Antiqua" w:hint="eastAsia"/>
          <w:color w:val="000000" w:themeColor="text1"/>
          <w:sz w:val="24"/>
          <w:szCs w:val="24"/>
        </w:rPr>
        <w:t xml:space="preserve"> </w:t>
      </w:r>
      <w:r w:rsidR="004C2E81" w:rsidRPr="006276C3">
        <w:rPr>
          <w:rFonts w:ascii="Book Antiqua" w:hAnsi="Book Antiqua"/>
          <w:color w:val="000000" w:themeColor="text1"/>
          <w:sz w:val="24"/>
          <w:szCs w:val="24"/>
        </w:rPr>
        <w:t>Mid</w:t>
      </w:r>
      <w:r w:rsidR="00463D1E" w:rsidRPr="006276C3">
        <w:rPr>
          <w:rFonts w:ascii="Book Antiqua" w:hAnsi="Book Antiqua"/>
          <w:color w:val="000000" w:themeColor="text1"/>
          <w:sz w:val="24"/>
          <w:szCs w:val="24"/>
        </w:rPr>
        <w:t>: Intermediate</w:t>
      </w:r>
      <w:r>
        <w:rPr>
          <w:rFonts w:ascii="Book Antiqua" w:hAnsi="Book Antiqua" w:hint="eastAsia"/>
          <w:color w:val="000000" w:themeColor="text1"/>
          <w:sz w:val="24"/>
          <w:szCs w:val="24"/>
        </w:rPr>
        <w:t>.</w:t>
      </w:r>
    </w:p>
    <w:p w:rsidR="004C2E81" w:rsidRPr="006276C3" w:rsidRDefault="00463D1E" w:rsidP="00622D78">
      <w:pPr>
        <w:adjustRightInd w:val="0"/>
        <w:snapToGrid w:val="0"/>
        <w:spacing w:line="360" w:lineRule="auto"/>
        <w:rPr>
          <w:rFonts w:ascii="Book Antiqua" w:hAnsi="Book Antiqua"/>
          <w:b/>
          <w:color w:val="000000" w:themeColor="text1"/>
          <w:sz w:val="24"/>
          <w:szCs w:val="24"/>
        </w:rPr>
      </w:pPr>
      <w:r w:rsidRPr="006276C3">
        <w:rPr>
          <w:rFonts w:ascii="Book Antiqua" w:hAnsi="Book Antiqua"/>
          <w:b/>
          <w:color w:val="000000" w:themeColor="text1"/>
          <w:sz w:val="24"/>
          <w:szCs w:val="24"/>
        </w:rPr>
        <w:lastRenderedPageBreak/>
        <w:t>Table 7</w:t>
      </w:r>
      <w:r w:rsidR="004C2E81" w:rsidRPr="006276C3">
        <w:rPr>
          <w:rFonts w:ascii="Book Antiqua" w:hAnsi="Book Antiqua"/>
          <w:color w:val="000000" w:themeColor="text1"/>
          <w:sz w:val="24"/>
          <w:szCs w:val="24"/>
        </w:rPr>
        <w:t xml:space="preserve"> </w:t>
      </w:r>
      <w:r w:rsidR="004C2E81" w:rsidRPr="006276C3">
        <w:rPr>
          <w:rFonts w:ascii="Book Antiqua" w:hAnsi="Book Antiqua"/>
          <w:b/>
          <w:color w:val="000000" w:themeColor="text1"/>
          <w:sz w:val="24"/>
          <w:szCs w:val="24"/>
        </w:rPr>
        <w:t xml:space="preserve">Univariate analysis of factors influencing disease-free survival in 402 patients with </w:t>
      </w:r>
      <w:r w:rsidR="00CE4904" w:rsidRPr="006276C3">
        <w:rPr>
          <w:rFonts w:ascii="Book Antiqua" w:hAnsi="Book Antiqua"/>
          <w:b/>
          <w:color w:val="000000" w:themeColor="text1"/>
          <w:sz w:val="24"/>
          <w:szCs w:val="24"/>
        </w:rPr>
        <w:t>gastrointestinal stromal tumor</w:t>
      </w:r>
    </w:p>
    <w:tbl>
      <w:tblPr>
        <w:tblW w:w="0" w:type="auto"/>
        <w:jc w:val="center"/>
        <w:tblLook w:val="04A0" w:firstRow="1" w:lastRow="0" w:firstColumn="1" w:lastColumn="0" w:noHBand="0" w:noVBand="1"/>
      </w:tblPr>
      <w:tblGrid>
        <w:gridCol w:w="2825"/>
        <w:gridCol w:w="3011"/>
        <w:gridCol w:w="2518"/>
        <w:gridCol w:w="3004"/>
        <w:gridCol w:w="1375"/>
      </w:tblGrid>
      <w:tr w:rsidR="00DD5019" w:rsidRPr="006276C3" w:rsidTr="0066487B">
        <w:trPr>
          <w:jc w:val="center"/>
        </w:trPr>
        <w:tc>
          <w:tcPr>
            <w:tcW w:w="5836" w:type="dxa"/>
            <w:gridSpan w:val="2"/>
            <w:tcBorders>
              <w:top w:val="single" w:sz="8" w:space="0" w:color="auto"/>
              <w:left w:val="nil"/>
              <w:bottom w:val="single" w:sz="4"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color w:val="000000" w:themeColor="text1"/>
                <w:kern w:val="0"/>
                <w:sz w:val="24"/>
                <w:szCs w:val="24"/>
              </w:rPr>
              <w:t>Factor</w:t>
            </w:r>
          </w:p>
        </w:tc>
        <w:tc>
          <w:tcPr>
            <w:tcW w:w="2518" w:type="dxa"/>
            <w:tcBorders>
              <w:top w:val="single" w:sz="8" w:space="0" w:color="auto"/>
              <w:left w:val="nil"/>
              <w:bottom w:val="single" w:sz="4"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color w:val="000000" w:themeColor="text1"/>
                <w:kern w:val="0"/>
                <w:sz w:val="24"/>
                <w:szCs w:val="24"/>
              </w:rPr>
              <w:t>5-year DFS rate (%)</w:t>
            </w:r>
          </w:p>
        </w:tc>
        <w:tc>
          <w:tcPr>
            <w:tcW w:w="3004" w:type="dxa"/>
            <w:tcBorders>
              <w:top w:val="single" w:sz="8" w:space="0" w:color="auto"/>
              <w:left w:val="nil"/>
              <w:bottom w:val="single" w:sz="4" w:space="0" w:color="auto"/>
              <w:right w:val="nil"/>
            </w:tcBorders>
            <w:shd w:val="clear" w:color="auto" w:fill="auto"/>
            <w:noWrap/>
            <w:vAlign w:val="center"/>
            <w:hideMark/>
          </w:tcPr>
          <w:p w:rsidR="004C2E81" w:rsidRPr="006276C3" w:rsidRDefault="00463D1E" w:rsidP="00463D1E">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color w:val="000000" w:themeColor="text1"/>
                <w:kern w:val="0"/>
                <w:sz w:val="24"/>
                <w:szCs w:val="24"/>
              </w:rPr>
              <w:t>DFS hazard ratio (95%</w:t>
            </w:r>
            <w:r w:rsidR="004C2E81" w:rsidRPr="006276C3">
              <w:rPr>
                <w:rFonts w:ascii="Book Antiqua" w:hAnsi="Book Antiqua"/>
                <w:b/>
                <w:bCs/>
                <w:color w:val="000000" w:themeColor="text1"/>
                <w:kern w:val="0"/>
                <w:sz w:val="24"/>
                <w:szCs w:val="24"/>
              </w:rPr>
              <w:t>C</w:t>
            </w:r>
            <w:r w:rsidRPr="006276C3">
              <w:rPr>
                <w:rFonts w:ascii="Book Antiqua" w:hAnsi="Book Antiqua"/>
                <w:b/>
                <w:bCs/>
                <w:color w:val="000000" w:themeColor="text1"/>
                <w:kern w:val="0"/>
                <w:sz w:val="24"/>
                <w:szCs w:val="24"/>
              </w:rPr>
              <w:t>I</w:t>
            </w:r>
            <w:r w:rsidR="004C2E81" w:rsidRPr="006276C3">
              <w:rPr>
                <w:rFonts w:ascii="Book Antiqua" w:hAnsi="Book Antiqua"/>
                <w:b/>
                <w:bCs/>
                <w:color w:val="000000" w:themeColor="text1"/>
                <w:kern w:val="0"/>
                <w:sz w:val="24"/>
                <w:szCs w:val="24"/>
              </w:rPr>
              <w:t>)</w:t>
            </w:r>
          </w:p>
        </w:tc>
        <w:tc>
          <w:tcPr>
            <w:tcW w:w="1375" w:type="dxa"/>
            <w:tcBorders>
              <w:top w:val="single" w:sz="8" w:space="0" w:color="auto"/>
              <w:left w:val="nil"/>
              <w:bottom w:val="single" w:sz="4" w:space="0" w:color="auto"/>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i/>
                <w:color w:val="000000" w:themeColor="text1"/>
                <w:kern w:val="0"/>
                <w:sz w:val="24"/>
                <w:szCs w:val="24"/>
              </w:rPr>
              <w:t>P</w:t>
            </w:r>
            <w:r w:rsidRPr="006276C3">
              <w:rPr>
                <w:rFonts w:ascii="Book Antiqua" w:hAnsi="Book Antiqua"/>
                <w:b/>
                <w:bCs/>
                <w:color w:val="000000" w:themeColor="text1"/>
                <w:kern w:val="0"/>
                <w:sz w:val="24"/>
                <w:szCs w:val="24"/>
              </w:rPr>
              <w:t xml:space="preserve"> </w:t>
            </w:r>
            <w:r w:rsidR="004C2E81" w:rsidRPr="006276C3">
              <w:rPr>
                <w:rFonts w:ascii="Book Antiqua" w:hAnsi="Book Antiqua"/>
                <w:b/>
                <w:bCs/>
                <w:color w:val="000000" w:themeColor="text1"/>
                <w:kern w:val="0"/>
                <w:sz w:val="24"/>
                <w:szCs w:val="24"/>
              </w:rPr>
              <w:t>value</w:t>
            </w:r>
          </w:p>
        </w:tc>
      </w:tr>
      <w:tr w:rsidR="00DD5019" w:rsidRPr="006276C3" w:rsidTr="0066487B">
        <w:trPr>
          <w:jc w:val="center"/>
        </w:trPr>
        <w:tc>
          <w:tcPr>
            <w:tcW w:w="2825"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Gender</w:t>
            </w:r>
          </w:p>
        </w:tc>
        <w:tc>
          <w:tcPr>
            <w:tcW w:w="3011" w:type="dxa"/>
            <w:tcBorders>
              <w:top w:val="nil"/>
              <w:left w:val="nil"/>
              <w:bottom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Male: Female</w:t>
            </w:r>
          </w:p>
        </w:tc>
        <w:tc>
          <w:tcPr>
            <w:tcW w:w="251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69.0: 69.7</w:t>
            </w:r>
          </w:p>
        </w:tc>
        <w:tc>
          <w:tcPr>
            <w:tcW w:w="3004"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0.643 (0.398-1.038)</w:t>
            </w:r>
          </w:p>
        </w:tc>
        <w:tc>
          <w:tcPr>
            <w:tcW w:w="1375"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0.071</w:t>
            </w:r>
          </w:p>
        </w:tc>
      </w:tr>
      <w:tr w:rsidR="00DD5019" w:rsidRPr="006276C3" w:rsidTr="0066487B">
        <w:trPr>
          <w:jc w:val="center"/>
        </w:trPr>
        <w:tc>
          <w:tcPr>
            <w:tcW w:w="2825"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Age</w:t>
            </w:r>
          </w:p>
        </w:tc>
        <w:tc>
          <w:tcPr>
            <w:tcW w:w="3011"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eastAsia="Arial Unicode MS" w:hAnsi="Book Antiqua"/>
                <w:color w:val="000000" w:themeColor="text1"/>
                <w:kern w:val="0"/>
                <w:sz w:val="24"/>
                <w:szCs w:val="24"/>
              </w:rPr>
              <w:t>≤</w:t>
            </w:r>
            <w:r w:rsidR="00463D1E" w:rsidRPr="006276C3">
              <w:rPr>
                <w:rFonts w:ascii="Book Antiqua" w:eastAsia="Arial Unicode MS" w:hAnsi="Book Antiqua"/>
                <w:color w:val="000000" w:themeColor="text1"/>
                <w:kern w:val="0"/>
                <w:sz w:val="24"/>
                <w:szCs w:val="24"/>
              </w:rPr>
              <w:t xml:space="preserve"> </w:t>
            </w:r>
            <w:r w:rsidRPr="006276C3">
              <w:rPr>
                <w:rFonts w:ascii="Book Antiqua" w:eastAsia="Arial Unicode MS" w:hAnsi="Book Antiqua"/>
                <w:color w:val="000000" w:themeColor="text1"/>
                <w:kern w:val="0"/>
                <w:sz w:val="24"/>
                <w:szCs w:val="24"/>
              </w:rPr>
              <w:t>60</w:t>
            </w:r>
            <w:r w:rsidRPr="006276C3">
              <w:rPr>
                <w:rFonts w:ascii="Book Antiqua" w:hAnsi="Book Antiqua"/>
                <w:color w:val="000000" w:themeColor="text1"/>
                <w:kern w:val="0"/>
                <w:sz w:val="24"/>
                <w:szCs w:val="24"/>
              </w:rPr>
              <w:t xml:space="preserve">: </w:t>
            </w:r>
            <w:r w:rsidRPr="006276C3">
              <w:rPr>
                <w:rFonts w:ascii="Book Antiqua" w:eastAsia="Arial Unicode MS" w:hAnsi="Book Antiqua"/>
                <w:color w:val="000000" w:themeColor="text1"/>
                <w:kern w:val="0"/>
                <w:sz w:val="24"/>
                <w:szCs w:val="24"/>
              </w:rPr>
              <w:t>&gt;</w:t>
            </w:r>
            <w:r w:rsidR="00463D1E" w:rsidRPr="006276C3">
              <w:rPr>
                <w:rFonts w:ascii="Book Antiqua" w:eastAsia="Arial Unicode MS" w:hAnsi="Book Antiqua"/>
                <w:color w:val="000000" w:themeColor="text1"/>
                <w:kern w:val="0"/>
                <w:sz w:val="24"/>
                <w:szCs w:val="24"/>
              </w:rPr>
              <w:t xml:space="preserve"> </w:t>
            </w:r>
            <w:r w:rsidRPr="006276C3">
              <w:rPr>
                <w:rFonts w:ascii="Book Antiqua" w:eastAsia="Arial Unicode MS" w:hAnsi="Book Antiqua"/>
                <w:color w:val="000000" w:themeColor="text1"/>
                <w:kern w:val="0"/>
                <w:sz w:val="24"/>
                <w:szCs w:val="24"/>
              </w:rPr>
              <w:t>60</w:t>
            </w:r>
          </w:p>
        </w:tc>
        <w:tc>
          <w:tcPr>
            <w:tcW w:w="251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72.1: 65.6</w:t>
            </w:r>
          </w:p>
        </w:tc>
        <w:tc>
          <w:tcPr>
            <w:tcW w:w="3004"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1.285 (0.806-2.049)</w:t>
            </w:r>
          </w:p>
        </w:tc>
        <w:tc>
          <w:tcPr>
            <w:tcW w:w="1375"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0.292</w:t>
            </w:r>
          </w:p>
        </w:tc>
      </w:tr>
      <w:tr w:rsidR="00DD5019" w:rsidRPr="006276C3" w:rsidTr="0066487B">
        <w:trPr>
          <w:jc w:val="center"/>
        </w:trPr>
        <w:tc>
          <w:tcPr>
            <w:tcW w:w="2825"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Gastrointestinal bleeding</w:t>
            </w:r>
          </w:p>
        </w:tc>
        <w:tc>
          <w:tcPr>
            <w:tcW w:w="3011" w:type="dxa"/>
            <w:tcBorders>
              <w:top w:val="nil"/>
              <w:left w:val="nil"/>
              <w:bottom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No: Yes</w:t>
            </w:r>
          </w:p>
        </w:tc>
        <w:tc>
          <w:tcPr>
            <w:tcW w:w="251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71.6: 65.7</w:t>
            </w:r>
          </w:p>
        </w:tc>
        <w:tc>
          <w:tcPr>
            <w:tcW w:w="3004"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1.425 (0.874-2.322)</w:t>
            </w:r>
          </w:p>
        </w:tc>
        <w:tc>
          <w:tcPr>
            <w:tcW w:w="1375"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0.155</w:t>
            </w:r>
          </w:p>
        </w:tc>
      </w:tr>
      <w:tr w:rsidR="00DD5019" w:rsidRPr="006276C3" w:rsidTr="0066487B">
        <w:trPr>
          <w:jc w:val="center"/>
        </w:trPr>
        <w:tc>
          <w:tcPr>
            <w:tcW w:w="2825"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Primary tumor site</w:t>
            </w:r>
          </w:p>
        </w:tc>
        <w:tc>
          <w:tcPr>
            <w:tcW w:w="3011" w:type="dxa"/>
            <w:tcBorders>
              <w:top w:val="nil"/>
              <w:left w:val="nil"/>
              <w:bottom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Gastric</w:t>
            </w:r>
            <w:r w:rsidR="004C2E81" w:rsidRPr="006276C3">
              <w:rPr>
                <w:rFonts w:ascii="Book Antiqua" w:hAnsi="Book Antiqua"/>
                <w:color w:val="000000" w:themeColor="text1"/>
                <w:kern w:val="0"/>
                <w:sz w:val="24"/>
                <w:szCs w:val="24"/>
              </w:rPr>
              <w:t xml:space="preserve">: </w:t>
            </w:r>
            <w:r w:rsidRPr="006276C3">
              <w:rPr>
                <w:rFonts w:ascii="Book Antiqua" w:hAnsi="Book Antiqua"/>
                <w:color w:val="000000" w:themeColor="text1"/>
                <w:kern w:val="0"/>
                <w:sz w:val="24"/>
                <w:szCs w:val="24"/>
              </w:rPr>
              <w:t>Non</w:t>
            </w:r>
            <w:r w:rsidR="004C2E81" w:rsidRPr="006276C3">
              <w:rPr>
                <w:rFonts w:ascii="Book Antiqua" w:hAnsi="Book Antiqua"/>
                <w:color w:val="000000" w:themeColor="text1"/>
                <w:kern w:val="0"/>
                <w:sz w:val="24"/>
                <w:szCs w:val="24"/>
              </w:rPr>
              <w:t>-gastric</w:t>
            </w:r>
          </w:p>
        </w:tc>
        <w:tc>
          <w:tcPr>
            <w:tcW w:w="251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81.5: 59.4</w:t>
            </w:r>
          </w:p>
        </w:tc>
        <w:tc>
          <w:tcPr>
            <w:tcW w:w="3004"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2.669 (1.623-4.388)</w:t>
            </w:r>
          </w:p>
        </w:tc>
        <w:tc>
          <w:tcPr>
            <w:tcW w:w="1375" w:type="dxa"/>
            <w:tcBorders>
              <w:top w:val="nil"/>
              <w:left w:val="nil"/>
              <w:bottom w:val="nil"/>
              <w:right w:val="nil"/>
            </w:tcBorders>
            <w:shd w:val="clear" w:color="auto" w:fill="auto"/>
            <w:noWrap/>
            <w:vAlign w:val="center"/>
            <w:hideMark/>
          </w:tcPr>
          <w:p w:rsidR="004C2E81" w:rsidRPr="006276C3" w:rsidRDefault="004C2E81" w:rsidP="005E14A0">
            <w:pPr>
              <w:widowControl/>
              <w:adjustRightInd w:val="0"/>
              <w:snapToGrid w:val="0"/>
              <w:spacing w:line="360" w:lineRule="auto"/>
              <w:rPr>
                <w:rFonts w:ascii="Book Antiqua" w:hAnsi="Book Antiqua"/>
                <w:bCs/>
                <w:color w:val="000000" w:themeColor="text1"/>
                <w:kern w:val="0"/>
                <w:sz w:val="24"/>
                <w:szCs w:val="24"/>
              </w:rPr>
            </w:pPr>
            <w:r w:rsidRPr="006276C3">
              <w:rPr>
                <w:rFonts w:ascii="Book Antiqua" w:hAnsi="Book Antiqua"/>
                <w:bCs/>
                <w:color w:val="000000" w:themeColor="text1"/>
                <w:kern w:val="0"/>
                <w:sz w:val="24"/>
                <w:szCs w:val="24"/>
              </w:rPr>
              <w:t>0.001</w:t>
            </w:r>
            <w:r w:rsidR="005E14A0">
              <w:rPr>
                <w:rFonts w:ascii="Book Antiqua" w:hAnsi="Book Antiqua" w:hint="eastAsia"/>
                <w:color w:val="000000" w:themeColor="text1"/>
                <w:sz w:val="24"/>
                <w:szCs w:val="24"/>
                <w:vertAlign w:val="superscript"/>
              </w:rPr>
              <w:t>1</w:t>
            </w:r>
          </w:p>
        </w:tc>
      </w:tr>
      <w:tr w:rsidR="00DD5019" w:rsidRPr="006276C3" w:rsidTr="0066487B">
        <w:trPr>
          <w:jc w:val="center"/>
        </w:trPr>
        <w:tc>
          <w:tcPr>
            <w:tcW w:w="2825"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Predominant cell type</w:t>
            </w:r>
          </w:p>
        </w:tc>
        <w:tc>
          <w:tcPr>
            <w:tcW w:w="3011" w:type="dxa"/>
            <w:tcBorders>
              <w:top w:val="nil"/>
              <w:left w:val="nil"/>
              <w:bottom w:val="nil"/>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Spindle</w:t>
            </w:r>
            <w:r w:rsidR="004C2E81" w:rsidRPr="006276C3">
              <w:rPr>
                <w:rFonts w:ascii="Book Antiqua" w:hAnsi="Book Antiqua"/>
                <w:color w:val="000000" w:themeColor="text1"/>
                <w:kern w:val="0"/>
                <w:sz w:val="24"/>
                <w:szCs w:val="24"/>
              </w:rPr>
              <w:t xml:space="preserve">: </w:t>
            </w:r>
            <w:r w:rsidRPr="006276C3">
              <w:rPr>
                <w:rFonts w:ascii="Book Antiqua" w:hAnsi="Book Antiqua"/>
                <w:color w:val="000000" w:themeColor="text1"/>
                <w:kern w:val="0"/>
                <w:sz w:val="24"/>
                <w:szCs w:val="24"/>
              </w:rPr>
              <w:t>Epithelioid</w:t>
            </w:r>
            <w:r w:rsidR="004C2E81" w:rsidRPr="006276C3">
              <w:rPr>
                <w:rFonts w:ascii="Book Antiqua" w:hAnsi="Book Antiqua"/>
                <w:color w:val="000000" w:themeColor="text1"/>
                <w:kern w:val="0"/>
                <w:sz w:val="24"/>
                <w:szCs w:val="24"/>
              </w:rPr>
              <w:t>: mixed</w:t>
            </w:r>
          </w:p>
        </w:tc>
        <w:tc>
          <w:tcPr>
            <w:tcW w:w="251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72.0: 67.1: 71.3</w:t>
            </w:r>
          </w:p>
        </w:tc>
        <w:tc>
          <w:tcPr>
            <w:tcW w:w="3004"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0.877 (0.661-1.164)</w:t>
            </w:r>
          </w:p>
        </w:tc>
        <w:tc>
          <w:tcPr>
            <w:tcW w:w="1375"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0.365</w:t>
            </w:r>
          </w:p>
        </w:tc>
      </w:tr>
      <w:tr w:rsidR="00DD5019" w:rsidRPr="006276C3" w:rsidTr="0066487B">
        <w:trPr>
          <w:jc w:val="center"/>
        </w:trPr>
        <w:tc>
          <w:tcPr>
            <w:tcW w:w="2825"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Primary tumor size (cm)</w:t>
            </w:r>
          </w:p>
        </w:tc>
        <w:tc>
          <w:tcPr>
            <w:tcW w:w="3011"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eastAsia="Arial Unicode MS" w:hAnsi="Book Antiqua"/>
                <w:color w:val="000000" w:themeColor="text1"/>
                <w:kern w:val="0"/>
                <w:sz w:val="24"/>
                <w:szCs w:val="24"/>
              </w:rPr>
            </w:pPr>
            <w:r w:rsidRPr="006276C3">
              <w:rPr>
                <w:rFonts w:ascii="Book Antiqua" w:eastAsia="Arial Unicode MS" w:hAnsi="Book Antiqua"/>
                <w:color w:val="000000" w:themeColor="text1"/>
                <w:kern w:val="0"/>
                <w:sz w:val="24"/>
                <w:szCs w:val="24"/>
              </w:rPr>
              <w:t>≤</w:t>
            </w:r>
            <w:r w:rsidR="00463D1E" w:rsidRPr="006276C3">
              <w:rPr>
                <w:rFonts w:ascii="Book Antiqua" w:eastAsia="Arial Unicode MS" w:hAnsi="Book Antiqua"/>
                <w:color w:val="000000" w:themeColor="text1"/>
                <w:kern w:val="0"/>
                <w:sz w:val="24"/>
                <w:szCs w:val="24"/>
              </w:rPr>
              <w:t xml:space="preserve"> </w:t>
            </w:r>
            <w:r w:rsidRPr="006276C3">
              <w:rPr>
                <w:rFonts w:ascii="Book Antiqua" w:eastAsia="Arial Unicode MS" w:hAnsi="Book Antiqua"/>
                <w:color w:val="000000" w:themeColor="text1"/>
                <w:kern w:val="0"/>
                <w:sz w:val="24"/>
                <w:szCs w:val="24"/>
              </w:rPr>
              <w:t>5: &gt;</w:t>
            </w:r>
            <w:r w:rsidR="00463D1E" w:rsidRPr="006276C3">
              <w:rPr>
                <w:rFonts w:ascii="Book Antiqua" w:eastAsia="Arial Unicode MS" w:hAnsi="Book Antiqua"/>
                <w:color w:val="000000" w:themeColor="text1"/>
                <w:kern w:val="0"/>
                <w:sz w:val="24"/>
                <w:szCs w:val="24"/>
              </w:rPr>
              <w:t xml:space="preserve"> </w:t>
            </w:r>
            <w:r w:rsidRPr="006276C3">
              <w:rPr>
                <w:rFonts w:ascii="Book Antiqua" w:eastAsia="Arial Unicode MS" w:hAnsi="Book Antiqua"/>
                <w:color w:val="000000" w:themeColor="text1"/>
                <w:kern w:val="0"/>
                <w:sz w:val="24"/>
                <w:szCs w:val="24"/>
              </w:rPr>
              <w:t>5</w:t>
            </w:r>
          </w:p>
        </w:tc>
        <w:tc>
          <w:tcPr>
            <w:tcW w:w="251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92.2: 50.8</w:t>
            </w:r>
          </w:p>
        </w:tc>
        <w:tc>
          <w:tcPr>
            <w:tcW w:w="3004"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8.183 (3.921-17.079)</w:t>
            </w:r>
          </w:p>
        </w:tc>
        <w:tc>
          <w:tcPr>
            <w:tcW w:w="1375" w:type="dxa"/>
            <w:tcBorders>
              <w:top w:val="nil"/>
              <w:left w:val="nil"/>
              <w:bottom w:val="nil"/>
              <w:right w:val="nil"/>
            </w:tcBorders>
            <w:shd w:val="clear" w:color="auto" w:fill="auto"/>
            <w:noWrap/>
            <w:vAlign w:val="center"/>
            <w:hideMark/>
          </w:tcPr>
          <w:p w:rsidR="004C2E81" w:rsidRPr="006276C3" w:rsidRDefault="004C2E81" w:rsidP="005E14A0">
            <w:pPr>
              <w:widowControl/>
              <w:adjustRightInd w:val="0"/>
              <w:snapToGrid w:val="0"/>
              <w:spacing w:line="360" w:lineRule="auto"/>
              <w:rPr>
                <w:rFonts w:ascii="Book Antiqua" w:hAnsi="Book Antiqua"/>
                <w:bCs/>
                <w:color w:val="000000" w:themeColor="text1"/>
                <w:kern w:val="0"/>
                <w:sz w:val="24"/>
                <w:szCs w:val="24"/>
              </w:rPr>
            </w:pPr>
            <w:r w:rsidRPr="006276C3">
              <w:rPr>
                <w:rFonts w:ascii="Book Antiqua" w:hAnsi="Book Antiqua"/>
                <w:bCs/>
                <w:color w:val="000000" w:themeColor="text1"/>
                <w:kern w:val="0"/>
                <w:sz w:val="24"/>
                <w:szCs w:val="24"/>
              </w:rPr>
              <w:t>&lt;</w:t>
            </w:r>
            <w:r w:rsidR="00463D1E" w:rsidRPr="006276C3">
              <w:rPr>
                <w:rFonts w:ascii="Book Antiqua" w:hAnsi="Book Antiqua"/>
                <w:bCs/>
                <w:color w:val="000000" w:themeColor="text1"/>
                <w:kern w:val="0"/>
                <w:sz w:val="24"/>
                <w:szCs w:val="24"/>
              </w:rPr>
              <w:t xml:space="preserve"> </w:t>
            </w:r>
            <w:r w:rsidRPr="006276C3">
              <w:rPr>
                <w:rFonts w:ascii="Book Antiqua" w:hAnsi="Book Antiqua"/>
                <w:bCs/>
                <w:color w:val="000000" w:themeColor="text1"/>
                <w:kern w:val="0"/>
                <w:sz w:val="24"/>
                <w:szCs w:val="24"/>
              </w:rPr>
              <w:t>0.001</w:t>
            </w:r>
            <w:r w:rsidR="005E14A0">
              <w:rPr>
                <w:rFonts w:ascii="Book Antiqua" w:hAnsi="Book Antiqua" w:hint="eastAsia"/>
                <w:color w:val="000000" w:themeColor="text1"/>
                <w:sz w:val="24"/>
                <w:szCs w:val="24"/>
                <w:vertAlign w:val="superscript"/>
              </w:rPr>
              <w:t>1</w:t>
            </w:r>
          </w:p>
        </w:tc>
      </w:tr>
      <w:tr w:rsidR="00DD5019" w:rsidRPr="006276C3" w:rsidTr="0066487B">
        <w:trPr>
          <w:jc w:val="center"/>
        </w:trPr>
        <w:tc>
          <w:tcPr>
            <w:tcW w:w="2825"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Mitotic index (HPFs)</w:t>
            </w:r>
          </w:p>
        </w:tc>
        <w:tc>
          <w:tcPr>
            <w:tcW w:w="3011"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eastAsia="Arial Unicode MS" w:hAnsi="Book Antiqua"/>
                <w:color w:val="000000" w:themeColor="text1"/>
                <w:kern w:val="0"/>
                <w:sz w:val="24"/>
                <w:szCs w:val="24"/>
              </w:rPr>
              <w:t>≤</w:t>
            </w:r>
            <w:r w:rsidR="00463D1E" w:rsidRPr="006276C3">
              <w:rPr>
                <w:rFonts w:ascii="Book Antiqua" w:eastAsia="Arial Unicode MS" w:hAnsi="Book Antiqua"/>
                <w:color w:val="000000" w:themeColor="text1"/>
                <w:kern w:val="0"/>
                <w:sz w:val="24"/>
                <w:szCs w:val="24"/>
              </w:rPr>
              <w:t xml:space="preserve"> </w:t>
            </w:r>
            <w:r w:rsidRPr="006276C3">
              <w:rPr>
                <w:rFonts w:ascii="Book Antiqua" w:hAnsi="Book Antiqua"/>
                <w:color w:val="000000" w:themeColor="text1"/>
                <w:kern w:val="0"/>
                <w:sz w:val="24"/>
                <w:szCs w:val="24"/>
              </w:rPr>
              <w:t>5/50: 6</w:t>
            </w:r>
            <w:r w:rsidRPr="006276C3">
              <w:rPr>
                <w:rFonts w:ascii="Book Antiqua" w:eastAsia="Arial Unicode MS" w:hAnsi="Book Antiqua"/>
                <w:color w:val="000000" w:themeColor="text1"/>
                <w:kern w:val="0"/>
                <w:sz w:val="24"/>
                <w:szCs w:val="24"/>
              </w:rPr>
              <w:t>-10/50: &gt;</w:t>
            </w:r>
            <w:r w:rsidR="00463D1E" w:rsidRPr="006276C3">
              <w:rPr>
                <w:rFonts w:ascii="Book Antiqua" w:eastAsia="Arial Unicode MS" w:hAnsi="Book Antiqua"/>
                <w:color w:val="000000" w:themeColor="text1"/>
                <w:kern w:val="0"/>
                <w:sz w:val="24"/>
                <w:szCs w:val="24"/>
              </w:rPr>
              <w:t xml:space="preserve"> </w:t>
            </w:r>
            <w:r w:rsidRPr="006276C3">
              <w:rPr>
                <w:rFonts w:ascii="Book Antiqua" w:eastAsia="Arial Unicode MS" w:hAnsi="Book Antiqua"/>
                <w:color w:val="000000" w:themeColor="text1"/>
                <w:kern w:val="0"/>
                <w:sz w:val="24"/>
                <w:szCs w:val="24"/>
              </w:rPr>
              <w:t>10/50</w:t>
            </w:r>
          </w:p>
        </w:tc>
        <w:tc>
          <w:tcPr>
            <w:tcW w:w="251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84.2: 50.7: 19.0</w:t>
            </w:r>
          </w:p>
        </w:tc>
        <w:tc>
          <w:tcPr>
            <w:tcW w:w="3004"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3.289 (2.545-4.253)</w:t>
            </w:r>
          </w:p>
        </w:tc>
        <w:tc>
          <w:tcPr>
            <w:tcW w:w="1375" w:type="dxa"/>
            <w:tcBorders>
              <w:top w:val="nil"/>
              <w:left w:val="nil"/>
              <w:bottom w:val="nil"/>
              <w:right w:val="nil"/>
            </w:tcBorders>
            <w:shd w:val="clear" w:color="auto" w:fill="auto"/>
            <w:noWrap/>
            <w:vAlign w:val="center"/>
            <w:hideMark/>
          </w:tcPr>
          <w:p w:rsidR="004C2E81" w:rsidRPr="006276C3" w:rsidRDefault="004C2E81" w:rsidP="005E14A0">
            <w:pPr>
              <w:widowControl/>
              <w:adjustRightInd w:val="0"/>
              <w:snapToGrid w:val="0"/>
              <w:spacing w:line="360" w:lineRule="auto"/>
              <w:rPr>
                <w:rFonts w:ascii="Book Antiqua" w:hAnsi="Book Antiqua"/>
                <w:bCs/>
                <w:color w:val="000000" w:themeColor="text1"/>
                <w:kern w:val="0"/>
                <w:sz w:val="24"/>
                <w:szCs w:val="24"/>
              </w:rPr>
            </w:pPr>
            <w:r w:rsidRPr="006276C3">
              <w:rPr>
                <w:rFonts w:ascii="Book Antiqua" w:hAnsi="Book Antiqua"/>
                <w:bCs/>
                <w:color w:val="000000" w:themeColor="text1"/>
                <w:kern w:val="0"/>
                <w:sz w:val="24"/>
                <w:szCs w:val="24"/>
              </w:rPr>
              <w:t>&lt;</w:t>
            </w:r>
            <w:r w:rsidR="00463D1E" w:rsidRPr="006276C3">
              <w:rPr>
                <w:rFonts w:ascii="Book Antiqua" w:hAnsi="Book Antiqua"/>
                <w:bCs/>
                <w:color w:val="000000" w:themeColor="text1"/>
                <w:kern w:val="0"/>
                <w:sz w:val="24"/>
                <w:szCs w:val="24"/>
              </w:rPr>
              <w:t xml:space="preserve"> </w:t>
            </w:r>
            <w:r w:rsidRPr="006276C3">
              <w:rPr>
                <w:rFonts w:ascii="Book Antiqua" w:hAnsi="Book Antiqua"/>
                <w:bCs/>
                <w:color w:val="000000" w:themeColor="text1"/>
                <w:kern w:val="0"/>
                <w:sz w:val="24"/>
                <w:szCs w:val="24"/>
              </w:rPr>
              <w:t>0.001</w:t>
            </w:r>
            <w:r w:rsidR="005E14A0">
              <w:rPr>
                <w:rFonts w:ascii="Book Antiqua" w:hAnsi="Book Antiqua" w:hint="eastAsia"/>
                <w:color w:val="000000" w:themeColor="text1"/>
                <w:sz w:val="24"/>
                <w:szCs w:val="24"/>
                <w:vertAlign w:val="superscript"/>
              </w:rPr>
              <w:t>1</w:t>
            </w:r>
          </w:p>
        </w:tc>
      </w:tr>
      <w:tr w:rsidR="00DD5019" w:rsidRPr="006276C3" w:rsidTr="0066487B">
        <w:trPr>
          <w:jc w:val="center"/>
        </w:trPr>
        <w:tc>
          <w:tcPr>
            <w:tcW w:w="2825"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NIH stage</w:t>
            </w:r>
          </w:p>
        </w:tc>
        <w:tc>
          <w:tcPr>
            <w:tcW w:w="3011"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very low: low: mid: high</w:t>
            </w:r>
          </w:p>
        </w:tc>
        <w:tc>
          <w:tcPr>
            <w:tcW w:w="251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100.0: 93.3: 87.1: 40.0</w:t>
            </w:r>
          </w:p>
        </w:tc>
        <w:tc>
          <w:tcPr>
            <w:tcW w:w="3004"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5.421 (3.249-9.045)</w:t>
            </w:r>
          </w:p>
        </w:tc>
        <w:tc>
          <w:tcPr>
            <w:tcW w:w="1375" w:type="dxa"/>
            <w:tcBorders>
              <w:top w:val="nil"/>
              <w:left w:val="nil"/>
              <w:bottom w:val="nil"/>
              <w:right w:val="nil"/>
            </w:tcBorders>
            <w:shd w:val="clear" w:color="auto" w:fill="auto"/>
            <w:noWrap/>
            <w:vAlign w:val="center"/>
            <w:hideMark/>
          </w:tcPr>
          <w:p w:rsidR="004C2E81" w:rsidRPr="006276C3" w:rsidRDefault="004C2E81" w:rsidP="005E14A0">
            <w:pPr>
              <w:widowControl/>
              <w:adjustRightInd w:val="0"/>
              <w:snapToGrid w:val="0"/>
              <w:spacing w:line="360" w:lineRule="auto"/>
              <w:rPr>
                <w:rFonts w:ascii="Book Antiqua" w:hAnsi="Book Antiqua"/>
                <w:bCs/>
                <w:color w:val="000000" w:themeColor="text1"/>
                <w:kern w:val="0"/>
                <w:sz w:val="24"/>
                <w:szCs w:val="24"/>
              </w:rPr>
            </w:pPr>
            <w:r w:rsidRPr="006276C3">
              <w:rPr>
                <w:rFonts w:ascii="Book Antiqua" w:hAnsi="Book Antiqua"/>
                <w:bCs/>
                <w:color w:val="000000" w:themeColor="text1"/>
                <w:kern w:val="0"/>
                <w:sz w:val="24"/>
                <w:szCs w:val="24"/>
              </w:rPr>
              <w:t>&lt;</w:t>
            </w:r>
            <w:r w:rsidR="00463D1E" w:rsidRPr="006276C3">
              <w:rPr>
                <w:rFonts w:ascii="Book Antiqua" w:hAnsi="Book Antiqua"/>
                <w:bCs/>
                <w:color w:val="000000" w:themeColor="text1"/>
                <w:kern w:val="0"/>
                <w:sz w:val="24"/>
                <w:szCs w:val="24"/>
              </w:rPr>
              <w:t xml:space="preserve"> </w:t>
            </w:r>
            <w:r w:rsidRPr="006276C3">
              <w:rPr>
                <w:rFonts w:ascii="Book Antiqua" w:hAnsi="Book Antiqua"/>
                <w:bCs/>
                <w:color w:val="000000" w:themeColor="text1"/>
                <w:kern w:val="0"/>
                <w:sz w:val="24"/>
                <w:szCs w:val="24"/>
              </w:rPr>
              <w:t>0.001</w:t>
            </w:r>
            <w:r w:rsidR="005E14A0">
              <w:rPr>
                <w:rFonts w:ascii="Book Antiqua" w:hAnsi="Book Antiqua" w:hint="eastAsia"/>
                <w:color w:val="000000" w:themeColor="text1"/>
                <w:sz w:val="24"/>
                <w:szCs w:val="24"/>
                <w:vertAlign w:val="superscript"/>
              </w:rPr>
              <w:t>1</w:t>
            </w:r>
          </w:p>
        </w:tc>
      </w:tr>
      <w:tr w:rsidR="00DD5019" w:rsidRPr="006276C3" w:rsidTr="0066487B">
        <w:trPr>
          <w:jc w:val="center"/>
        </w:trPr>
        <w:tc>
          <w:tcPr>
            <w:tcW w:w="2825" w:type="dxa"/>
            <w:tcBorders>
              <w:top w:val="nil"/>
              <w:left w:val="nil"/>
              <w:bottom w:val="single" w:sz="8"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SLITRK3 expression</w:t>
            </w:r>
          </w:p>
        </w:tc>
        <w:tc>
          <w:tcPr>
            <w:tcW w:w="3011" w:type="dxa"/>
            <w:tcBorders>
              <w:top w:val="nil"/>
              <w:left w:val="nil"/>
              <w:bottom w:val="single" w:sz="8"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 (+): (++): (+++)</w:t>
            </w:r>
          </w:p>
        </w:tc>
        <w:tc>
          <w:tcPr>
            <w:tcW w:w="2518" w:type="dxa"/>
            <w:tcBorders>
              <w:top w:val="nil"/>
              <w:left w:val="nil"/>
              <w:bottom w:val="single" w:sz="8"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91.7: 78.6: 71.6: 41.8</w:t>
            </w:r>
          </w:p>
        </w:tc>
        <w:tc>
          <w:tcPr>
            <w:tcW w:w="3004" w:type="dxa"/>
            <w:tcBorders>
              <w:top w:val="nil"/>
              <w:left w:val="nil"/>
              <w:bottom w:val="single" w:sz="8"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2.082 (1.575-2.753)</w:t>
            </w:r>
          </w:p>
        </w:tc>
        <w:tc>
          <w:tcPr>
            <w:tcW w:w="1375" w:type="dxa"/>
            <w:tcBorders>
              <w:top w:val="nil"/>
              <w:left w:val="nil"/>
              <w:bottom w:val="single" w:sz="8" w:space="0" w:color="auto"/>
              <w:right w:val="nil"/>
            </w:tcBorders>
            <w:shd w:val="clear" w:color="auto" w:fill="auto"/>
            <w:noWrap/>
            <w:vAlign w:val="center"/>
            <w:hideMark/>
          </w:tcPr>
          <w:p w:rsidR="004C2E81" w:rsidRPr="006276C3" w:rsidRDefault="004C2E81" w:rsidP="005E14A0">
            <w:pPr>
              <w:widowControl/>
              <w:adjustRightInd w:val="0"/>
              <w:snapToGrid w:val="0"/>
              <w:spacing w:line="360" w:lineRule="auto"/>
              <w:rPr>
                <w:rFonts w:ascii="Book Antiqua" w:hAnsi="Book Antiqua"/>
                <w:bCs/>
                <w:color w:val="000000" w:themeColor="text1"/>
                <w:kern w:val="0"/>
                <w:sz w:val="24"/>
                <w:szCs w:val="24"/>
              </w:rPr>
            </w:pPr>
            <w:r w:rsidRPr="006276C3">
              <w:rPr>
                <w:rFonts w:ascii="Book Antiqua" w:hAnsi="Book Antiqua"/>
                <w:bCs/>
                <w:color w:val="000000" w:themeColor="text1"/>
                <w:kern w:val="0"/>
                <w:sz w:val="24"/>
                <w:szCs w:val="24"/>
              </w:rPr>
              <w:t>&lt;</w:t>
            </w:r>
            <w:r w:rsidR="00463D1E" w:rsidRPr="006276C3">
              <w:rPr>
                <w:rFonts w:ascii="Book Antiqua" w:hAnsi="Book Antiqua"/>
                <w:bCs/>
                <w:color w:val="000000" w:themeColor="text1"/>
                <w:kern w:val="0"/>
                <w:sz w:val="24"/>
                <w:szCs w:val="24"/>
              </w:rPr>
              <w:t xml:space="preserve"> </w:t>
            </w:r>
            <w:r w:rsidRPr="006276C3">
              <w:rPr>
                <w:rFonts w:ascii="Book Antiqua" w:hAnsi="Book Antiqua"/>
                <w:bCs/>
                <w:color w:val="000000" w:themeColor="text1"/>
                <w:kern w:val="0"/>
                <w:sz w:val="24"/>
                <w:szCs w:val="24"/>
              </w:rPr>
              <w:t>0.001</w:t>
            </w:r>
            <w:r w:rsidR="005E14A0">
              <w:rPr>
                <w:rFonts w:ascii="Book Antiqua" w:hAnsi="Book Antiqua" w:hint="eastAsia"/>
                <w:color w:val="000000" w:themeColor="text1"/>
                <w:sz w:val="24"/>
                <w:szCs w:val="24"/>
                <w:vertAlign w:val="superscript"/>
              </w:rPr>
              <w:t>1</w:t>
            </w:r>
          </w:p>
        </w:tc>
      </w:tr>
    </w:tbl>
    <w:p w:rsidR="005E14A0" w:rsidRPr="006276C3" w:rsidRDefault="005E14A0" w:rsidP="005E14A0">
      <w:pPr>
        <w:adjustRightInd w:val="0"/>
        <w:snapToGrid w:val="0"/>
        <w:spacing w:line="360" w:lineRule="auto"/>
        <w:rPr>
          <w:rFonts w:ascii="Book Antiqua" w:hAnsi="Book Antiqua"/>
          <w:color w:val="000000" w:themeColor="text1"/>
          <w:sz w:val="24"/>
          <w:szCs w:val="24"/>
        </w:rPr>
      </w:pPr>
      <w:proofErr w:type="gramStart"/>
      <w:r>
        <w:rPr>
          <w:rFonts w:ascii="Book Antiqua" w:hAnsi="Book Antiqua" w:hint="eastAsia"/>
          <w:color w:val="000000" w:themeColor="text1"/>
          <w:sz w:val="24"/>
          <w:szCs w:val="24"/>
          <w:vertAlign w:val="superscript"/>
        </w:rPr>
        <w:t>1</w:t>
      </w:r>
      <w:r w:rsidRPr="008D4764">
        <w:rPr>
          <w:rFonts w:ascii="Book Antiqua" w:hAnsi="Book Antiqua" w:hint="eastAsia"/>
          <w:color w:val="000000" w:themeColor="text1"/>
          <w:sz w:val="24"/>
          <w:szCs w:val="24"/>
        </w:rPr>
        <w:t xml:space="preserve"> </w:t>
      </w:r>
      <w:r>
        <w:rPr>
          <w:rFonts w:ascii="Book Antiqua" w:hAnsi="Book Antiqua" w:hint="eastAsia"/>
          <w:color w:val="000000" w:themeColor="text1"/>
          <w:sz w:val="24"/>
          <w:szCs w:val="24"/>
        </w:rPr>
        <w:t>S</w:t>
      </w:r>
      <w:r w:rsidRPr="006276C3">
        <w:rPr>
          <w:rFonts w:ascii="Book Antiqua" w:hAnsi="Book Antiqua"/>
          <w:color w:val="000000" w:themeColor="text1"/>
          <w:sz w:val="24"/>
          <w:szCs w:val="24"/>
        </w:rPr>
        <w:t>tatistically significant</w:t>
      </w:r>
      <w:r w:rsidRPr="006276C3">
        <w:rPr>
          <w:rFonts w:ascii="Book Antiqua" w:hAnsi="Book Antiqua"/>
          <w:i/>
          <w:color w:val="000000" w:themeColor="text1"/>
          <w:sz w:val="24"/>
          <w:szCs w:val="24"/>
        </w:rPr>
        <w:t xml:space="preserve"> </w:t>
      </w:r>
      <w:r w:rsidRPr="008D4764">
        <w:rPr>
          <w:rFonts w:ascii="Book Antiqua" w:hAnsi="Book Antiqua" w:hint="eastAsia"/>
          <w:color w:val="000000" w:themeColor="text1"/>
          <w:sz w:val="24"/>
          <w:szCs w:val="24"/>
        </w:rPr>
        <w:t>(</w:t>
      </w:r>
      <w:r w:rsidRPr="006276C3">
        <w:rPr>
          <w:rFonts w:ascii="Book Antiqua" w:hAnsi="Book Antiqua"/>
          <w:i/>
          <w:color w:val="000000" w:themeColor="text1"/>
          <w:sz w:val="24"/>
          <w:szCs w:val="24"/>
        </w:rPr>
        <w:t>P</w:t>
      </w:r>
      <w:r w:rsidRPr="006276C3">
        <w:rPr>
          <w:rFonts w:ascii="Book Antiqua" w:hAnsi="Book Antiqua"/>
          <w:color w:val="000000" w:themeColor="text1"/>
          <w:sz w:val="24"/>
          <w:szCs w:val="24"/>
        </w:rPr>
        <w:t xml:space="preserve"> &lt; 0.01</w:t>
      </w:r>
      <w:r>
        <w:rPr>
          <w:rFonts w:ascii="Book Antiqua" w:hAnsi="Book Antiqua" w:hint="eastAsia"/>
          <w:color w:val="000000" w:themeColor="text1"/>
          <w:sz w:val="24"/>
          <w:szCs w:val="24"/>
        </w:rPr>
        <w:t>)</w:t>
      </w:r>
      <w:r w:rsidRPr="006276C3">
        <w:rPr>
          <w:rFonts w:ascii="Book Antiqua" w:hAnsi="Book Antiqua"/>
          <w:color w:val="000000" w:themeColor="text1"/>
          <w:sz w:val="24"/>
          <w:szCs w:val="24"/>
        </w:rPr>
        <w:t>.</w:t>
      </w:r>
      <w:proofErr w:type="gramEnd"/>
      <w:r>
        <w:rPr>
          <w:rFonts w:ascii="Book Antiqua" w:hAnsi="Book Antiqua" w:hint="eastAsia"/>
          <w:color w:val="000000" w:themeColor="text1"/>
          <w:sz w:val="24"/>
          <w:szCs w:val="24"/>
        </w:rPr>
        <w:t xml:space="preserve"> </w:t>
      </w:r>
      <w:r w:rsidR="004C2E81" w:rsidRPr="006276C3">
        <w:rPr>
          <w:rFonts w:ascii="Book Antiqua" w:hAnsi="Book Antiqua"/>
          <w:color w:val="000000" w:themeColor="text1"/>
          <w:sz w:val="24"/>
          <w:szCs w:val="24"/>
        </w:rPr>
        <w:t>Mid</w:t>
      </w:r>
      <w:r w:rsidR="00463D1E" w:rsidRPr="006276C3">
        <w:rPr>
          <w:rFonts w:ascii="Book Antiqua" w:hAnsi="Book Antiqua"/>
          <w:color w:val="000000" w:themeColor="text1"/>
          <w:sz w:val="24"/>
          <w:szCs w:val="24"/>
        </w:rPr>
        <w:t>: Intermediate</w:t>
      </w:r>
      <w:r w:rsidR="004C2E81" w:rsidRPr="006276C3">
        <w:rPr>
          <w:rFonts w:ascii="Book Antiqua" w:hAnsi="Book Antiqua"/>
          <w:color w:val="000000" w:themeColor="text1"/>
          <w:sz w:val="24"/>
          <w:szCs w:val="24"/>
        </w:rPr>
        <w:t>;</w:t>
      </w:r>
      <w:r>
        <w:rPr>
          <w:rFonts w:ascii="Book Antiqua" w:hAnsi="Book Antiqua" w:hint="eastAsia"/>
          <w:color w:val="000000" w:themeColor="text1"/>
          <w:sz w:val="24"/>
          <w:szCs w:val="24"/>
        </w:rPr>
        <w:t xml:space="preserve"> </w:t>
      </w:r>
      <w:r w:rsidR="00463D1E" w:rsidRPr="006276C3">
        <w:rPr>
          <w:rFonts w:ascii="Book Antiqua" w:hAnsi="Book Antiqua"/>
          <w:color w:val="000000" w:themeColor="text1"/>
          <w:sz w:val="24"/>
          <w:szCs w:val="24"/>
        </w:rPr>
        <w:t>DFS: Disease-free survival.</w:t>
      </w:r>
      <w:r w:rsidRPr="005E14A0">
        <w:rPr>
          <w:rFonts w:ascii="Book Antiqua" w:hAnsi="Book Antiqua" w:hint="eastAsia"/>
          <w:color w:val="000000" w:themeColor="text1"/>
          <w:sz w:val="24"/>
          <w:szCs w:val="24"/>
          <w:vertAlign w:val="superscript"/>
        </w:rPr>
        <w:t xml:space="preserve"> </w:t>
      </w:r>
    </w:p>
    <w:p w:rsidR="004C2E81" w:rsidRPr="005E14A0" w:rsidRDefault="004C2E81" w:rsidP="00622D78">
      <w:pPr>
        <w:adjustRightInd w:val="0"/>
        <w:snapToGrid w:val="0"/>
        <w:spacing w:line="360" w:lineRule="auto"/>
        <w:rPr>
          <w:rFonts w:ascii="Book Antiqua" w:hAnsi="Book Antiqua"/>
          <w:color w:val="000000" w:themeColor="text1"/>
          <w:sz w:val="24"/>
          <w:szCs w:val="24"/>
        </w:rPr>
      </w:pPr>
    </w:p>
    <w:p w:rsidR="004C2E81" w:rsidRPr="006276C3" w:rsidRDefault="00463D1E" w:rsidP="00622D78">
      <w:pPr>
        <w:adjustRightInd w:val="0"/>
        <w:snapToGrid w:val="0"/>
        <w:spacing w:line="360" w:lineRule="auto"/>
        <w:rPr>
          <w:rFonts w:ascii="Book Antiqua" w:hAnsi="Book Antiqua"/>
          <w:b/>
          <w:color w:val="000000" w:themeColor="text1"/>
          <w:sz w:val="24"/>
          <w:szCs w:val="24"/>
        </w:rPr>
      </w:pPr>
      <w:r w:rsidRPr="006276C3">
        <w:rPr>
          <w:rFonts w:ascii="Book Antiqua" w:hAnsi="Book Antiqua"/>
          <w:b/>
          <w:color w:val="000000" w:themeColor="text1"/>
          <w:sz w:val="24"/>
          <w:szCs w:val="24"/>
        </w:rPr>
        <w:br w:type="page"/>
      </w:r>
      <w:r w:rsidRPr="006276C3">
        <w:rPr>
          <w:rFonts w:ascii="Book Antiqua" w:hAnsi="Book Antiqua"/>
          <w:b/>
          <w:color w:val="000000" w:themeColor="text1"/>
          <w:sz w:val="24"/>
          <w:szCs w:val="24"/>
        </w:rPr>
        <w:lastRenderedPageBreak/>
        <w:t>Table 8</w:t>
      </w:r>
      <w:r w:rsidR="004C2E81" w:rsidRPr="006276C3">
        <w:rPr>
          <w:rFonts w:ascii="Book Antiqua" w:hAnsi="Book Antiqua"/>
          <w:b/>
          <w:color w:val="000000" w:themeColor="text1"/>
          <w:sz w:val="24"/>
          <w:szCs w:val="24"/>
        </w:rPr>
        <w:t xml:space="preserve"> Multivariate analysis of factors influencing </w:t>
      </w:r>
      <w:r w:rsidRPr="006276C3">
        <w:rPr>
          <w:rFonts w:ascii="Book Antiqua" w:hAnsi="Book Antiqua"/>
          <w:b/>
          <w:color w:val="000000" w:themeColor="text1"/>
          <w:sz w:val="24"/>
          <w:szCs w:val="24"/>
        </w:rPr>
        <w:t xml:space="preserve">disease-free survival </w:t>
      </w:r>
      <w:r w:rsidR="004C2E81" w:rsidRPr="006276C3">
        <w:rPr>
          <w:rFonts w:ascii="Book Antiqua" w:hAnsi="Book Antiqua"/>
          <w:b/>
          <w:color w:val="000000" w:themeColor="text1"/>
          <w:sz w:val="24"/>
          <w:szCs w:val="24"/>
        </w:rPr>
        <w:t xml:space="preserve">in 402 patients with </w:t>
      </w:r>
      <w:r w:rsidR="00CE4904" w:rsidRPr="006276C3">
        <w:rPr>
          <w:rFonts w:ascii="Book Antiqua" w:hAnsi="Book Antiqua"/>
          <w:b/>
          <w:color w:val="000000" w:themeColor="text1"/>
          <w:sz w:val="24"/>
          <w:szCs w:val="24"/>
        </w:rPr>
        <w:t>gastrointestinal stromal tumor</w:t>
      </w:r>
    </w:p>
    <w:tbl>
      <w:tblPr>
        <w:tblW w:w="15602" w:type="dxa"/>
        <w:jc w:val="center"/>
        <w:tblLayout w:type="fixed"/>
        <w:tblLook w:val="04A0" w:firstRow="1" w:lastRow="0" w:firstColumn="1" w:lastColumn="0" w:noHBand="0" w:noVBand="1"/>
      </w:tblPr>
      <w:tblGrid>
        <w:gridCol w:w="2586"/>
        <w:gridCol w:w="2687"/>
        <w:gridCol w:w="2258"/>
        <w:gridCol w:w="1229"/>
        <w:gridCol w:w="2316"/>
        <w:gridCol w:w="1134"/>
        <w:gridCol w:w="2255"/>
        <w:gridCol w:w="1137"/>
      </w:tblGrid>
      <w:tr w:rsidR="00DD5019" w:rsidRPr="006276C3" w:rsidTr="0066487B">
        <w:trPr>
          <w:jc w:val="center"/>
        </w:trPr>
        <w:tc>
          <w:tcPr>
            <w:tcW w:w="5273" w:type="dxa"/>
            <w:gridSpan w:val="2"/>
            <w:vMerge w:val="restart"/>
            <w:tcBorders>
              <w:top w:val="single" w:sz="6" w:space="0" w:color="auto"/>
              <w:left w:val="nil"/>
              <w:bottom w:val="single" w:sz="4" w:space="0" w:color="000000"/>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color w:val="000000" w:themeColor="text1"/>
                <w:kern w:val="0"/>
                <w:sz w:val="24"/>
                <w:szCs w:val="24"/>
              </w:rPr>
              <w:t>Factor</w:t>
            </w:r>
          </w:p>
        </w:tc>
        <w:tc>
          <w:tcPr>
            <w:tcW w:w="3487" w:type="dxa"/>
            <w:gridSpan w:val="2"/>
            <w:tcBorders>
              <w:top w:val="single" w:sz="6" w:space="0" w:color="auto"/>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color w:val="000000" w:themeColor="text1"/>
                <w:kern w:val="0"/>
                <w:sz w:val="24"/>
                <w:szCs w:val="24"/>
              </w:rPr>
              <w:t>Model A</w:t>
            </w:r>
          </w:p>
        </w:tc>
        <w:tc>
          <w:tcPr>
            <w:tcW w:w="3450" w:type="dxa"/>
            <w:gridSpan w:val="2"/>
            <w:tcBorders>
              <w:top w:val="single" w:sz="6" w:space="0" w:color="auto"/>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color w:val="000000" w:themeColor="text1"/>
                <w:kern w:val="0"/>
                <w:sz w:val="24"/>
                <w:szCs w:val="24"/>
              </w:rPr>
              <w:t>Model B</w:t>
            </w:r>
          </w:p>
        </w:tc>
        <w:tc>
          <w:tcPr>
            <w:tcW w:w="3392" w:type="dxa"/>
            <w:gridSpan w:val="2"/>
            <w:tcBorders>
              <w:top w:val="single" w:sz="6" w:space="0" w:color="auto"/>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color w:val="000000" w:themeColor="text1"/>
                <w:kern w:val="0"/>
                <w:sz w:val="24"/>
                <w:szCs w:val="24"/>
              </w:rPr>
              <w:t>Model C</w:t>
            </w:r>
          </w:p>
        </w:tc>
      </w:tr>
      <w:tr w:rsidR="00DD5019" w:rsidRPr="006276C3" w:rsidTr="0066487B">
        <w:trPr>
          <w:jc w:val="center"/>
        </w:trPr>
        <w:tc>
          <w:tcPr>
            <w:tcW w:w="5273" w:type="dxa"/>
            <w:gridSpan w:val="2"/>
            <w:vMerge/>
            <w:tcBorders>
              <w:top w:val="single" w:sz="8" w:space="0" w:color="auto"/>
              <w:left w:val="nil"/>
              <w:bottom w:val="single" w:sz="6" w:space="0" w:color="auto"/>
              <w:right w:val="nil"/>
            </w:tcBorders>
            <w:vAlign w:val="center"/>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p>
        </w:tc>
        <w:tc>
          <w:tcPr>
            <w:tcW w:w="2258" w:type="dxa"/>
            <w:tcBorders>
              <w:top w:val="single" w:sz="6" w:space="0" w:color="auto"/>
              <w:left w:val="nil"/>
              <w:bottom w:val="single" w:sz="6" w:space="0" w:color="auto"/>
              <w:right w:val="nil"/>
            </w:tcBorders>
            <w:shd w:val="clear" w:color="auto" w:fill="auto"/>
            <w:noWrap/>
            <w:vAlign w:val="center"/>
            <w:hideMark/>
          </w:tcPr>
          <w:p w:rsidR="004C2E81" w:rsidRPr="006276C3" w:rsidRDefault="00463D1E" w:rsidP="00463D1E">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color w:val="000000" w:themeColor="text1"/>
                <w:kern w:val="0"/>
                <w:sz w:val="24"/>
                <w:szCs w:val="24"/>
              </w:rPr>
              <w:t>DFS hazard ratio (95%</w:t>
            </w:r>
            <w:r w:rsidR="004C2E81" w:rsidRPr="006276C3">
              <w:rPr>
                <w:rFonts w:ascii="Book Antiqua" w:hAnsi="Book Antiqua"/>
                <w:b/>
                <w:bCs/>
                <w:color w:val="000000" w:themeColor="text1"/>
                <w:kern w:val="0"/>
                <w:sz w:val="24"/>
                <w:szCs w:val="24"/>
              </w:rPr>
              <w:t>C</w:t>
            </w:r>
            <w:r w:rsidRPr="006276C3">
              <w:rPr>
                <w:rFonts w:ascii="Book Antiqua" w:hAnsi="Book Antiqua"/>
                <w:b/>
                <w:bCs/>
                <w:color w:val="000000" w:themeColor="text1"/>
                <w:kern w:val="0"/>
                <w:sz w:val="24"/>
                <w:szCs w:val="24"/>
              </w:rPr>
              <w:t>I</w:t>
            </w:r>
            <w:r w:rsidR="004C2E81" w:rsidRPr="006276C3">
              <w:rPr>
                <w:rFonts w:ascii="Book Antiqua" w:hAnsi="Book Antiqua"/>
                <w:b/>
                <w:bCs/>
                <w:color w:val="000000" w:themeColor="text1"/>
                <w:kern w:val="0"/>
                <w:sz w:val="24"/>
                <w:szCs w:val="24"/>
              </w:rPr>
              <w:t>)</w:t>
            </w:r>
          </w:p>
        </w:tc>
        <w:tc>
          <w:tcPr>
            <w:tcW w:w="1229" w:type="dxa"/>
            <w:tcBorders>
              <w:top w:val="single" w:sz="6" w:space="0" w:color="auto"/>
              <w:left w:val="nil"/>
              <w:bottom w:val="single" w:sz="6" w:space="0" w:color="auto"/>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i/>
                <w:color w:val="000000" w:themeColor="text1"/>
                <w:kern w:val="0"/>
                <w:sz w:val="24"/>
                <w:szCs w:val="24"/>
              </w:rPr>
              <w:t>P</w:t>
            </w:r>
            <w:r w:rsidRPr="006276C3">
              <w:rPr>
                <w:rFonts w:ascii="Book Antiqua" w:hAnsi="Book Antiqua"/>
                <w:b/>
                <w:bCs/>
                <w:color w:val="000000" w:themeColor="text1"/>
                <w:kern w:val="0"/>
                <w:sz w:val="24"/>
                <w:szCs w:val="24"/>
              </w:rPr>
              <w:t xml:space="preserve"> </w:t>
            </w:r>
            <w:r w:rsidR="004C2E81" w:rsidRPr="006276C3">
              <w:rPr>
                <w:rFonts w:ascii="Book Antiqua" w:hAnsi="Book Antiqua"/>
                <w:b/>
                <w:bCs/>
                <w:color w:val="000000" w:themeColor="text1"/>
                <w:kern w:val="0"/>
                <w:sz w:val="24"/>
                <w:szCs w:val="24"/>
              </w:rPr>
              <w:t>value</w:t>
            </w:r>
          </w:p>
        </w:tc>
        <w:tc>
          <w:tcPr>
            <w:tcW w:w="2316" w:type="dxa"/>
            <w:tcBorders>
              <w:top w:val="single" w:sz="6" w:space="0" w:color="auto"/>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color w:val="000000" w:themeColor="text1"/>
                <w:kern w:val="0"/>
                <w:sz w:val="24"/>
                <w:szCs w:val="24"/>
              </w:rPr>
              <w:t xml:space="preserve">DFS hazard ratio </w:t>
            </w:r>
            <w:r w:rsidR="00463D1E" w:rsidRPr="006276C3">
              <w:rPr>
                <w:rFonts w:ascii="Book Antiqua" w:hAnsi="Book Antiqua"/>
                <w:b/>
                <w:bCs/>
                <w:color w:val="000000" w:themeColor="text1"/>
                <w:kern w:val="0"/>
                <w:sz w:val="24"/>
                <w:szCs w:val="24"/>
              </w:rPr>
              <w:t>(95%CI)</w:t>
            </w:r>
          </w:p>
        </w:tc>
        <w:tc>
          <w:tcPr>
            <w:tcW w:w="1134" w:type="dxa"/>
            <w:tcBorders>
              <w:top w:val="single" w:sz="6" w:space="0" w:color="auto"/>
              <w:left w:val="nil"/>
              <w:bottom w:val="single" w:sz="6" w:space="0" w:color="auto"/>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i/>
                <w:color w:val="000000" w:themeColor="text1"/>
                <w:kern w:val="0"/>
                <w:sz w:val="24"/>
                <w:szCs w:val="24"/>
              </w:rPr>
              <w:t>P</w:t>
            </w:r>
            <w:r w:rsidRPr="006276C3">
              <w:rPr>
                <w:rFonts w:ascii="Book Antiqua" w:hAnsi="Book Antiqua"/>
                <w:b/>
                <w:bCs/>
                <w:color w:val="000000" w:themeColor="text1"/>
                <w:kern w:val="0"/>
                <w:sz w:val="24"/>
                <w:szCs w:val="24"/>
              </w:rPr>
              <w:t xml:space="preserve"> </w:t>
            </w:r>
            <w:r w:rsidR="004C2E81" w:rsidRPr="006276C3">
              <w:rPr>
                <w:rFonts w:ascii="Book Antiqua" w:hAnsi="Book Antiqua"/>
                <w:b/>
                <w:bCs/>
                <w:color w:val="000000" w:themeColor="text1"/>
                <w:kern w:val="0"/>
                <w:sz w:val="24"/>
                <w:szCs w:val="24"/>
              </w:rPr>
              <w:t>value</w:t>
            </w:r>
          </w:p>
        </w:tc>
        <w:tc>
          <w:tcPr>
            <w:tcW w:w="2255" w:type="dxa"/>
            <w:tcBorders>
              <w:top w:val="single" w:sz="6" w:space="0" w:color="auto"/>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color w:val="000000" w:themeColor="text1"/>
                <w:kern w:val="0"/>
                <w:sz w:val="24"/>
                <w:szCs w:val="24"/>
              </w:rPr>
              <w:t xml:space="preserve">DFS hazard ratio </w:t>
            </w:r>
            <w:r w:rsidR="00463D1E" w:rsidRPr="006276C3">
              <w:rPr>
                <w:rFonts w:ascii="Book Antiqua" w:hAnsi="Book Antiqua"/>
                <w:b/>
                <w:bCs/>
                <w:color w:val="000000" w:themeColor="text1"/>
                <w:kern w:val="0"/>
                <w:sz w:val="24"/>
                <w:szCs w:val="24"/>
              </w:rPr>
              <w:t>(95%CI)</w:t>
            </w:r>
          </w:p>
        </w:tc>
        <w:tc>
          <w:tcPr>
            <w:tcW w:w="1137" w:type="dxa"/>
            <w:tcBorders>
              <w:top w:val="single" w:sz="6" w:space="0" w:color="auto"/>
              <w:left w:val="nil"/>
              <w:bottom w:val="single" w:sz="6" w:space="0" w:color="auto"/>
              <w:right w:val="nil"/>
            </w:tcBorders>
            <w:shd w:val="clear" w:color="auto" w:fill="auto"/>
            <w:noWrap/>
            <w:vAlign w:val="center"/>
            <w:hideMark/>
          </w:tcPr>
          <w:p w:rsidR="004C2E81" w:rsidRPr="006276C3" w:rsidRDefault="00463D1E" w:rsidP="00622D78">
            <w:pPr>
              <w:widowControl/>
              <w:adjustRightInd w:val="0"/>
              <w:snapToGrid w:val="0"/>
              <w:spacing w:line="360" w:lineRule="auto"/>
              <w:rPr>
                <w:rFonts w:ascii="Book Antiqua" w:hAnsi="Book Antiqua"/>
                <w:b/>
                <w:bCs/>
                <w:color w:val="000000" w:themeColor="text1"/>
                <w:kern w:val="0"/>
                <w:sz w:val="24"/>
                <w:szCs w:val="24"/>
              </w:rPr>
            </w:pPr>
            <w:r w:rsidRPr="006276C3">
              <w:rPr>
                <w:rFonts w:ascii="Book Antiqua" w:hAnsi="Book Antiqua"/>
                <w:b/>
                <w:bCs/>
                <w:i/>
                <w:color w:val="000000" w:themeColor="text1"/>
                <w:kern w:val="0"/>
                <w:sz w:val="24"/>
                <w:szCs w:val="24"/>
              </w:rPr>
              <w:t>P</w:t>
            </w:r>
            <w:r w:rsidRPr="006276C3">
              <w:rPr>
                <w:rFonts w:ascii="Book Antiqua" w:hAnsi="Book Antiqua"/>
                <w:b/>
                <w:bCs/>
                <w:color w:val="000000" w:themeColor="text1"/>
                <w:kern w:val="0"/>
                <w:sz w:val="24"/>
                <w:szCs w:val="24"/>
              </w:rPr>
              <w:t xml:space="preserve"> </w:t>
            </w:r>
            <w:r w:rsidR="004C2E81" w:rsidRPr="006276C3">
              <w:rPr>
                <w:rFonts w:ascii="Book Antiqua" w:hAnsi="Book Antiqua"/>
                <w:b/>
                <w:bCs/>
                <w:color w:val="000000" w:themeColor="text1"/>
                <w:kern w:val="0"/>
                <w:sz w:val="24"/>
                <w:szCs w:val="24"/>
              </w:rPr>
              <w:t>value</w:t>
            </w:r>
          </w:p>
        </w:tc>
      </w:tr>
      <w:tr w:rsidR="00DD5019" w:rsidRPr="006276C3" w:rsidTr="0066487B">
        <w:trPr>
          <w:jc w:val="center"/>
        </w:trPr>
        <w:tc>
          <w:tcPr>
            <w:tcW w:w="2586" w:type="dxa"/>
            <w:tcBorders>
              <w:top w:val="single" w:sz="6" w:space="0" w:color="auto"/>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Primary tumor site</w:t>
            </w:r>
          </w:p>
        </w:tc>
        <w:tc>
          <w:tcPr>
            <w:tcW w:w="2687" w:type="dxa"/>
            <w:tcBorders>
              <w:top w:val="single" w:sz="6" w:space="0" w:color="auto"/>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gastric: non-gastric</w:t>
            </w:r>
          </w:p>
        </w:tc>
        <w:tc>
          <w:tcPr>
            <w:tcW w:w="2258" w:type="dxa"/>
            <w:tcBorders>
              <w:top w:val="single" w:sz="6" w:space="0" w:color="auto"/>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1.762 (1.036-2.999)</w:t>
            </w:r>
          </w:p>
        </w:tc>
        <w:tc>
          <w:tcPr>
            <w:tcW w:w="1229" w:type="dxa"/>
            <w:tcBorders>
              <w:top w:val="single" w:sz="6" w:space="0" w:color="auto"/>
              <w:left w:val="nil"/>
              <w:bottom w:val="nil"/>
              <w:right w:val="nil"/>
            </w:tcBorders>
            <w:shd w:val="clear" w:color="auto" w:fill="auto"/>
            <w:noWrap/>
            <w:vAlign w:val="center"/>
            <w:hideMark/>
          </w:tcPr>
          <w:p w:rsidR="004C2E81" w:rsidRPr="006276C3" w:rsidRDefault="004C2E81" w:rsidP="005F52EC">
            <w:pPr>
              <w:widowControl/>
              <w:adjustRightInd w:val="0"/>
              <w:snapToGrid w:val="0"/>
              <w:spacing w:line="360" w:lineRule="auto"/>
              <w:rPr>
                <w:rFonts w:ascii="Book Antiqua" w:hAnsi="Book Antiqua"/>
                <w:bCs/>
                <w:color w:val="000000" w:themeColor="text1"/>
                <w:kern w:val="0"/>
                <w:sz w:val="24"/>
                <w:szCs w:val="24"/>
              </w:rPr>
            </w:pPr>
            <w:r w:rsidRPr="006276C3">
              <w:rPr>
                <w:rFonts w:ascii="Book Antiqua" w:hAnsi="Book Antiqua"/>
                <w:bCs/>
                <w:color w:val="000000" w:themeColor="text1"/>
                <w:kern w:val="0"/>
                <w:sz w:val="24"/>
                <w:szCs w:val="24"/>
              </w:rPr>
              <w:t>0.037</w:t>
            </w:r>
            <w:r w:rsidR="005F52EC">
              <w:rPr>
                <w:rFonts w:ascii="Book Antiqua" w:hAnsi="Book Antiqua" w:hint="eastAsia"/>
                <w:bCs/>
                <w:color w:val="000000" w:themeColor="text1"/>
                <w:kern w:val="0"/>
                <w:sz w:val="24"/>
                <w:szCs w:val="24"/>
                <w:vertAlign w:val="superscript"/>
              </w:rPr>
              <w:t>1</w:t>
            </w:r>
          </w:p>
        </w:tc>
        <w:tc>
          <w:tcPr>
            <w:tcW w:w="2316" w:type="dxa"/>
            <w:tcBorders>
              <w:top w:val="single" w:sz="6" w:space="0" w:color="auto"/>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2.046 (1.232-3.401)</w:t>
            </w:r>
          </w:p>
        </w:tc>
        <w:tc>
          <w:tcPr>
            <w:tcW w:w="1134" w:type="dxa"/>
            <w:tcBorders>
              <w:top w:val="single" w:sz="6" w:space="0" w:color="auto"/>
              <w:left w:val="nil"/>
              <w:bottom w:val="nil"/>
              <w:right w:val="nil"/>
            </w:tcBorders>
            <w:shd w:val="clear" w:color="auto" w:fill="auto"/>
            <w:noWrap/>
            <w:vAlign w:val="center"/>
            <w:hideMark/>
          </w:tcPr>
          <w:p w:rsidR="004C2E81" w:rsidRPr="006276C3" w:rsidRDefault="004C2E81" w:rsidP="005F52EC">
            <w:pPr>
              <w:widowControl/>
              <w:adjustRightInd w:val="0"/>
              <w:snapToGrid w:val="0"/>
              <w:spacing w:line="360" w:lineRule="auto"/>
              <w:rPr>
                <w:rFonts w:ascii="Book Antiqua" w:hAnsi="Book Antiqua"/>
                <w:bCs/>
                <w:color w:val="000000" w:themeColor="text1"/>
                <w:kern w:val="0"/>
                <w:sz w:val="24"/>
                <w:szCs w:val="24"/>
              </w:rPr>
            </w:pPr>
            <w:r w:rsidRPr="006276C3">
              <w:rPr>
                <w:rFonts w:ascii="Book Antiqua" w:hAnsi="Book Antiqua"/>
                <w:bCs/>
                <w:color w:val="000000" w:themeColor="text1"/>
                <w:kern w:val="0"/>
                <w:sz w:val="24"/>
                <w:szCs w:val="24"/>
              </w:rPr>
              <w:t>0.006</w:t>
            </w:r>
            <w:r w:rsidR="00463D1E" w:rsidRPr="006276C3">
              <w:rPr>
                <w:rFonts w:ascii="Book Antiqua" w:hAnsi="Book Antiqua"/>
                <w:bCs/>
                <w:color w:val="000000" w:themeColor="text1"/>
                <w:kern w:val="0"/>
                <w:sz w:val="24"/>
                <w:szCs w:val="24"/>
                <w:vertAlign w:val="superscript"/>
              </w:rPr>
              <w:t xml:space="preserve"> </w:t>
            </w:r>
            <w:r w:rsidR="005F52EC">
              <w:rPr>
                <w:rFonts w:ascii="Book Antiqua" w:hAnsi="Book Antiqua" w:hint="eastAsia"/>
                <w:bCs/>
                <w:color w:val="000000" w:themeColor="text1"/>
                <w:kern w:val="0"/>
                <w:sz w:val="24"/>
                <w:szCs w:val="24"/>
                <w:vertAlign w:val="superscript"/>
              </w:rPr>
              <w:t>2</w:t>
            </w:r>
          </w:p>
        </w:tc>
        <w:tc>
          <w:tcPr>
            <w:tcW w:w="2255" w:type="dxa"/>
            <w:tcBorders>
              <w:top w:val="single" w:sz="6" w:space="0" w:color="auto"/>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1.593 (0.928-2.733)</w:t>
            </w:r>
          </w:p>
        </w:tc>
        <w:tc>
          <w:tcPr>
            <w:tcW w:w="1137" w:type="dxa"/>
            <w:tcBorders>
              <w:top w:val="single" w:sz="6" w:space="0" w:color="auto"/>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0.091</w:t>
            </w:r>
          </w:p>
        </w:tc>
      </w:tr>
      <w:tr w:rsidR="00DD5019" w:rsidRPr="006276C3" w:rsidTr="0066487B">
        <w:trPr>
          <w:jc w:val="center"/>
        </w:trPr>
        <w:tc>
          <w:tcPr>
            <w:tcW w:w="258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Primary tumor size (cm)</w:t>
            </w:r>
          </w:p>
        </w:tc>
        <w:tc>
          <w:tcPr>
            <w:tcW w:w="2687"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eastAsia="Arial Unicode MS" w:hAnsi="Book Antiqua"/>
                <w:color w:val="000000" w:themeColor="text1"/>
                <w:kern w:val="0"/>
                <w:sz w:val="24"/>
                <w:szCs w:val="24"/>
              </w:rPr>
            </w:pPr>
            <w:r w:rsidRPr="006276C3">
              <w:rPr>
                <w:rFonts w:ascii="Book Antiqua" w:eastAsia="Arial Unicode MS" w:hAnsi="Book Antiqua"/>
                <w:color w:val="000000" w:themeColor="text1"/>
                <w:kern w:val="0"/>
                <w:sz w:val="24"/>
                <w:szCs w:val="24"/>
              </w:rPr>
              <w:t>≤</w:t>
            </w:r>
            <w:r w:rsidR="00463D1E" w:rsidRPr="006276C3">
              <w:rPr>
                <w:rFonts w:ascii="Book Antiqua" w:eastAsia="Arial Unicode MS" w:hAnsi="Book Antiqua"/>
                <w:color w:val="000000" w:themeColor="text1"/>
                <w:kern w:val="0"/>
                <w:sz w:val="24"/>
                <w:szCs w:val="24"/>
              </w:rPr>
              <w:t xml:space="preserve"> </w:t>
            </w:r>
            <w:r w:rsidRPr="006276C3">
              <w:rPr>
                <w:rFonts w:ascii="Book Antiqua" w:eastAsia="Arial Unicode MS" w:hAnsi="Book Antiqua"/>
                <w:color w:val="000000" w:themeColor="text1"/>
                <w:kern w:val="0"/>
                <w:sz w:val="24"/>
                <w:szCs w:val="24"/>
              </w:rPr>
              <w:t>5: &gt;5</w:t>
            </w:r>
          </w:p>
        </w:tc>
        <w:tc>
          <w:tcPr>
            <w:tcW w:w="225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1.388 (0.567-3.398)</w:t>
            </w:r>
          </w:p>
        </w:tc>
        <w:tc>
          <w:tcPr>
            <w:tcW w:w="1229"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0.473</w:t>
            </w:r>
          </w:p>
        </w:tc>
        <w:tc>
          <w:tcPr>
            <w:tcW w:w="231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3.370 (1.545-7.351)</w:t>
            </w:r>
          </w:p>
        </w:tc>
        <w:tc>
          <w:tcPr>
            <w:tcW w:w="1134" w:type="dxa"/>
            <w:tcBorders>
              <w:top w:val="nil"/>
              <w:left w:val="nil"/>
              <w:bottom w:val="nil"/>
              <w:right w:val="nil"/>
            </w:tcBorders>
            <w:shd w:val="clear" w:color="auto" w:fill="auto"/>
            <w:noWrap/>
            <w:vAlign w:val="center"/>
            <w:hideMark/>
          </w:tcPr>
          <w:p w:rsidR="004C2E81" w:rsidRPr="006276C3" w:rsidRDefault="004C2E81" w:rsidP="005F52EC">
            <w:pPr>
              <w:widowControl/>
              <w:adjustRightInd w:val="0"/>
              <w:snapToGrid w:val="0"/>
              <w:spacing w:line="360" w:lineRule="auto"/>
              <w:rPr>
                <w:rFonts w:ascii="Book Antiqua" w:hAnsi="Book Antiqua"/>
                <w:bCs/>
                <w:color w:val="000000" w:themeColor="text1"/>
                <w:kern w:val="0"/>
                <w:sz w:val="24"/>
                <w:szCs w:val="24"/>
              </w:rPr>
            </w:pPr>
            <w:r w:rsidRPr="006276C3">
              <w:rPr>
                <w:rFonts w:ascii="Book Antiqua" w:hAnsi="Book Antiqua"/>
                <w:bCs/>
                <w:color w:val="000000" w:themeColor="text1"/>
                <w:kern w:val="0"/>
                <w:sz w:val="24"/>
                <w:szCs w:val="24"/>
              </w:rPr>
              <w:t>0.002</w:t>
            </w:r>
            <w:r w:rsidR="005F52EC">
              <w:rPr>
                <w:rFonts w:ascii="Book Antiqua" w:hAnsi="Book Antiqua" w:hint="eastAsia"/>
                <w:bCs/>
                <w:color w:val="000000" w:themeColor="text1"/>
                <w:kern w:val="0"/>
                <w:sz w:val="24"/>
                <w:szCs w:val="24"/>
                <w:vertAlign w:val="superscript"/>
              </w:rPr>
              <w:t>2</w:t>
            </w:r>
          </w:p>
        </w:tc>
        <w:tc>
          <w:tcPr>
            <w:tcW w:w="2255"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1.183 (0.477-2.934)</w:t>
            </w:r>
          </w:p>
        </w:tc>
        <w:tc>
          <w:tcPr>
            <w:tcW w:w="1137"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0.717</w:t>
            </w:r>
          </w:p>
        </w:tc>
      </w:tr>
      <w:tr w:rsidR="00DD5019" w:rsidRPr="006276C3" w:rsidTr="0066487B">
        <w:trPr>
          <w:jc w:val="center"/>
        </w:trPr>
        <w:tc>
          <w:tcPr>
            <w:tcW w:w="258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bookmarkStart w:id="255" w:name="OLE_LINK35"/>
            <w:bookmarkStart w:id="256" w:name="OLE_LINK36"/>
            <w:r w:rsidRPr="006276C3">
              <w:rPr>
                <w:rFonts w:ascii="Book Antiqua" w:hAnsi="Book Antiqua"/>
                <w:color w:val="000000" w:themeColor="text1"/>
                <w:kern w:val="0"/>
                <w:sz w:val="24"/>
                <w:szCs w:val="24"/>
              </w:rPr>
              <w:t>Mitotic index</w:t>
            </w:r>
            <w:bookmarkEnd w:id="255"/>
            <w:bookmarkEnd w:id="256"/>
            <w:r w:rsidRPr="006276C3">
              <w:rPr>
                <w:rFonts w:ascii="Book Antiqua" w:hAnsi="Book Antiqua"/>
                <w:color w:val="000000" w:themeColor="text1"/>
                <w:kern w:val="0"/>
                <w:sz w:val="24"/>
                <w:szCs w:val="24"/>
              </w:rPr>
              <w:t xml:space="preserve"> (HPFs)</w:t>
            </w:r>
          </w:p>
        </w:tc>
        <w:tc>
          <w:tcPr>
            <w:tcW w:w="2687"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eastAsia="Arial Unicode MS" w:hAnsi="Book Antiqua"/>
                <w:color w:val="000000" w:themeColor="text1"/>
                <w:kern w:val="0"/>
                <w:sz w:val="24"/>
                <w:szCs w:val="24"/>
              </w:rPr>
              <w:t>≤</w:t>
            </w:r>
            <w:r w:rsidR="00463D1E" w:rsidRPr="006276C3">
              <w:rPr>
                <w:rFonts w:ascii="Book Antiqua" w:eastAsia="Arial Unicode MS" w:hAnsi="Book Antiqua"/>
                <w:color w:val="000000" w:themeColor="text1"/>
                <w:kern w:val="0"/>
                <w:sz w:val="24"/>
                <w:szCs w:val="24"/>
              </w:rPr>
              <w:t xml:space="preserve"> </w:t>
            </w:r>
            <w:r w:rsidRPr="006276C3">
              <w:rPr>
                <w:rFonts w:ascii="Book Antiqua" w:hAnsi="Book Antiqua"/>
                <w:color w:val="000000" w:themeColor="text1"/>
                <w:kern w:val="0"/>
                <w:sz w:val="24"/>
                <w:szCs w:val="24"/>
              </w:rPr>
              <w:t>5/50: 6</w:t>
            </w:r>
            <w:r w:rsidRPr="006276C3">
              <w:rPr>
                <w:rFonts w:ascii="Book Antiqua" w:eastAsia="Arial Unicode MS" w:hAnsi="Book Antiqua"/>
                <w:color w:val="000000" w:themeColor="text1"/>
                <w:kern w:val="0"/>
                <w:sz w:val="24"/>
                <w:szCs w:val="24"/>
              </w:rPr>
              <w:t>-10/50: &gt;</w:t>
            </w:r>
            <w:r w:rsidR="00463D1E" w:rsidRPr="006276C3">
              <w:rPr>
                <w:rFonts w:ascii="Book Antiqua" w:eastAsia="Arial Unicode MS" w:hAnsi="Book Antiqua"/>
                <w:color w:val="000000" w:themeColor="text1"/>
                <w:kern w:val="0"/>
                <w:sz w:val="24"/>
                <w:szCs w:val="24"/>
              </w:rPr>
              <w:t xml:space="preserve"> </w:t>
            </w:r>
            <w:r w:rsidRPr="006276C3">
              <w:rPr>
                <w:rFonts w:ascii="Book Antiqua" w:eastAsia="Arial Unicode MS" w:hAnsi="Book Antiqua"/>
                <w:color w:val="000000" w:themeColor="text1"/>
                <w:kern w:val="0"/>
                <w:sz w:val="24"/>
                <w:szCs w:val="24"/>
              </w:rPr>
              <w:t>10/50</w:t>
            </w:r>
          </w:p>
        </w:tc>
        <w:tc>
          <w:tcPr>
            <w:tcW w:w="225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2.027 (1.494-2.749)</w:t>
            </w:r>
          </w:p>
        </w:tc>
        <w:tc>
          <w:tcPr>
            <w:tcW w:w="1229" w:type="dxa"/>
            <w:tcBorders>
              <w:top w:val="nil"/>
              <w:left w:val="nil"/>
              <w:bottom w:val="nil"/>
              <w:right w:val="nil"/>
            </w:tcBorders>
            <w:shd w:val="clear" w:color="auto" w:fill="auto"/>
            <w:noWrap/>
            <w:vAlign w:val="center"/>
            <w:hideMark/>
          </w:tcPr>
          <w:p w:rsidR="004C2E81" w:rsidRPr="006276C3" w:rsidRDefault="004C2E81" w:rsidP="005F52EC">
            <w:pPr>
              <w:widowControl/>
              <w:adjustRightInd w:val="0"/>
              <w:snapToGrid w:val="0"/>
              <w:spacing w:line="360" w:lineRule="auto"/>
              <w:rPr>
                <w:rFonts w:ascii="Book Antiqua" w:hAnsi="Book Antiqua"/>
                <w:bCs/>
                <w:color w:val="000000" w:themeColor="text1"/>
                <w:kern w:val="0"/>
                <w:sz w:val="24"/>
                <w:szCs w:val="24"/>
              </w:rPr>
            </w:pPr>
            <w:r w:rsidRPr="006276C3">
              <w:rPr>
                <w:rFonts w:ascii="Book Antiqua" w:hAnsi="Book Antiqua"/>
                <w:bCs/>
                <w:color w:val="000000" w:themeColor="text1"/>
                <w:kern w:val="0"/>
                <w:sz w:val="24"/>
                <w:szCs w:val="24"/>
              </w:rPr>
              <w:t>&lt;</w:t>
            </w:r>
            <w:r w:rsidR="00463D1E" w:rsidRPr="006276C3">
              <w:rPr>
                <w:rFonts w:ascii="Book Antiqua" w:hAnsi="Book Antiqua"/>
                <w:bCs/>
                <w:color w:val="000000" w:themeColor="text1"/>
                <w:kern w:val="0"/>
                <w:sz w:val="24"/>
                <w:szCs w:val="24"/>
              </w:rPr>
              <w:t xml:space="preserve"> </w:t>
            </w:r>
            <w:r w:rsidRPr="006276C3">
              <w:rPr>
                <w:rFonts w:ascii="Book Antiqua" w:hAnsi="Book Antiqua"/>
                <w:bCs/>
                <w:color w:val="000000" w:themeColor="text1"/>
                <w:kern w:val="0"/>
                <w:sz w:val="24"/>
                <w:szCs w:val="24"/>
              </w:rPr>
              <w:t>0.001</w:t>
            </w:r>
            <w:r w:rsidR="005F52EC">
              <w:rPr>
                <w:rFonts w:ascii="Book Antiqua" w:hAnsi="Book Antiqua" w:hint="eastAsia"/>
                <w:bCs/>
                <w:color w:val="000000" w:themeColor="text1"/>
                <w:kern w:val="0"/>
                <w:sz w:val="24"/>
                <w:szCs w:val="24"/>
                <w:vertAlign w:val="superscript"/>
              </w:rPr>
              <w:t>2</w:t>
            </w:r>
          </w:p>
        </w:tc>
        <w:tc>
          <w:tcPr>
            <w:tcW w:w="231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2.549 (1.930-3.366)</w:t>
            </w:r>
          </w:p>
        </w:tc>
        <w:tc>
          <w:tcPr>
            <w:tcW w:w="1134" w:type="dxa"/>
            <w:tcBorders>
              <w:top w:val="nil"/>
              <w:left w:val="nil"/>
              <w:bottom w:val="nil"/>
              <w:right w:val="nil"/>
            </w:tcBorders>
            <w:shd w:val="clear" w:color="auto" w:fill="auto"/>
            <w:noWrap/>
            <w:vAlign w:val="center"/>
            <w:hideMark/>
          </w:tcPr>
          <w:p w:rsidR="004C2E81" w:rsidRPr="006276C3" w:rsidRDefault="004C2E81" w:rsidP="005F52EC">
            <w:pPr>
              <w:widowControl/>
              <w:adjustRightInd w:val="0"/>
              <w:snapToGrid w:val="0"/>
              <w:spacing w:line="360" w:lineRule="auto"/>
              <w:rPr>
                <w:rFonts w:ascii="Book Antiqua" w:hAnsi="Book Antiqua"/>
                <w:bCs/>
                <w:color w:val="000000" w:themeColor="text1"/>
                <w:kern w:val="0"/>
                <w:sz w:val="24"/>
                <w:szCs w:val="24"/>
              </w:rPr>
            </w:pPr>
            <w:r w:rsidRPr="006276C3">
              <w:rPr>
                <w:rFonts w:ascii="Book Antiqua" w:hAnsi="Book Antiqua"/>
                <w:bCs/>
                <w:color w:val="000000" w:themeColor="text1"/>
                <w:kern w:val="0"/>
                <w:sz w:val="24"/>
                <w:szCs w:val="24"/>
              </w:rPr>
              <w:t>&lt;</w:t>
            </w:r>
            <w:r w:rsidR="00463D1E" w:rsidRPr="006276C3">
              <w:rPr>
                <w:rFonts w:ascii="Book Antiqua" w:hAnsi="Book Antiqua"/>
                <w:bCs/>
                <w:color w:val="000000" w:themeColor="text1"/>
                <w:kern w:val="0"/>
                <w:sz w:val="24"/>
                <w:szCs w:val="24"/>
              </w:rPr>
              <w:t xml:space="preserve"> </w:t>
            </w:r>
            <w:r w:rsidRPr="006276C3">
              <w:rPr>
                <w:rFonts w:ascii="Book Antiqua" w:hAnsi="Book Antiqua"/>
                <w:bCs/>
                <w:color w:val="000000" w:themeColor="text1"/>
                <w:kern w:val="0"/>
                <w:sz w:val="24"/>
                <w:szCs w:val="24"/>
              </w:rPr>
              <w:t>0.001</w:t>
            </w:r>
            <w:r w:rsidR="00463D1E" w:rsidRPr="006276C3">
              <w:rPr>
                <w:rFonts w:ascii="Book Antiqua" w:hAnsi="Book Antiqua"/>
                <w:bCs/>
                <w:color w:val="000000" w:themeColor="text1"/>
                <w:kern w:val="0"/>
                <w:sz w:val="24"/>
                <w:szCs w:val="24"/>
                <w:vertAlign w:val="superscript"/>
              </w:rPr>
              <w:t xml:space="preserve"> </w:t>
            </w:r>
            <w:r w:rsidR="005F52EC">
              <w:rPr>
                <w:rFonts w:ascii="Book Antiqua" w:hAnsi="Book Antiqua" w:hint="eastAsia"/>
                <w:bCs/>
                <w:color w:val="000000" w:themeColor="text1"/>
                <w:kern w:val="0"/>
                <w:sz w:val="24"/>
                <w:szCs w:val="24"/>
                <w:vertAlign w:val="superscript"/>
              </w:rPr>
              <w:t>2</w:t>
            </w:r>
          </w:p>
        </w:tc>
        <w:tc>
          <w:tcPr>
            <w:tcW w:w="2255"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2.032 (1.496-2.760)</w:t>
            </w:r>
          </w:p>
        </w:tc>
        <w:tc>
          <w:tcPr>
            <w:tcW w:w="1137" w:type="dxa"/>
            <w:tcBorders>
              <w:top w:val="nil"/>
              <w:left w:val="nil"/>
              <w:bottom w:val="nil"/>
              <w:right w:val="nil"/>
            </w:tcBorders>
            <w:shd w:val="clear" w:color="auto" w:fill="auto"/>
            <w:noWrap/>
            <w:vAlign w:val="center"/>
            <w:hideMark/>
          </w:tcPr>
          <w:p w:rsidR="004C2E81" w:rsidRPr="006276C3" w:rsidRDefault="004C2E81" w:rsidP="005F52EC">
            <w:pPr>
              <w:widowControl/>
              <w:adjustRightInd w:val="0"/>
              <w:snapToGrid w:val="0"/>
              <w:spacing w:line="360" w:lineRule="auto"/>
              <w:rPr>
                <w:rFonts w:ascii="Book Antiqua" w:hAnsi="Book Antiqua"/>
                <w:bCs/>
                <w:color w:val="000000" w:themeColor="text1"/>
                <w:kern w:val="0"/>
                <w:sz w:val="24"/>
                <w:szCs w:val="24"/>
              </w:rPr>
            </w:pPr>
            <w:r w:rsidRPr="006276C3">
              <w:rPr>
                <w:rFonts w:ascii="Book Antiqua" w:hAnsi="Book Antiqua"/>
                <w:bCs/>
                <w:color w:val="000000" w:themeColor="text1"/>
                <w:kern w:val="0"/>
                <w:sz w:val="24"/>
                <w:szCs w:val="24"/>
              </w:rPr>
              <w:t>&lt;</w:t>
            </w:r>
            <w:r w:rsidR="00463D1E" w:rsidRPr="006276C3">
              <w:rPr>
                <w:rFonts w:ascii="Book Antiqua" w:hAnsi="Book Antiqua"/>
                <w:bCs/>
                <w:color w:val="000000" w:themeColor="text1"/>
                <w:kern w:val="0"/>
                <w:sz w:val="24"/>
                <w:szCs w:val="24"/>
              </w:rPr>
              <w:t xml:space="preserve"> </w:t>
            </w:r>
            <w:r w:rsidRPr="006276C3">
              <w:rPr>
                <w:rFonts w:ascii="Book Antiqua" w:hAnsi="Book Antiqua"/>
                <w:bCs/>
                <w:color w:val="000000" w:themeColor="text1"/>
                <w:kern w:val="0"/>
                <w:sz w:val="24"/>
                <w:szCs w:val="24"/>
              </w:rPr>
              <w:t>0.001</w:t>
            </w:r>
            <w:r w:rsidR="005F52EC">
              <w:rPr>
                <w:rFonts w:ascii="Book Antiqua" w:hAnsi="Book Antiqua" w:hint="eastAsia"/>
                <w:bCs/>
                <w:color w:val="000000" w:themeColor="text1"/>
                <w:kern w:val="0"/>
                <w:sz w:val="24"/>
                <w:szCs w:val="24"/>
                <w:vertAlign w:val="superscript"/>
              </w:rPr>
              <w:t>2</w:t>
            </w:r>
          </w:p>
        </w:tc>
      </w:tr>
      <w:tr w:rsidR="00DD5019" w:rsidRPr="006276C3" w:rsidTr="0066487B">
        <w:trPr>
          <w:jc w:val="center"/>
        </w:trPr>
        <w:tc>
          <w:tcPr>
            <w:tcW w:w="258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NIH stage</w:t>
            </w:r>
          </w:p>
        </w:tc>
        <w:tc>
          <w:tcPr>
            <w:tcW w:w="2687"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very low: low: mid: high</w:t>
            </w:r>
          </w:p>
        </w:tc>
        <w:tc>
          <w:tcPr>
            <w:tcW w:w="2258"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2.753 (1.426-5.314)</w:t>
            </w:r>
          </w:p>
        </w:tc>
        <w:tc>
          <w:tcPr>
            <w:tcW w:w="1229" w:type="dxa"/>
            <w:tcBorders>
              <w:top w:val="nil"/>
              <w:left w:val="nil"/>
              <w:bottom w:val="nil"/>
              <w:right w:val="nil"/>
            </w:tcBorders>
            <w:shd w:val="clear" w:color="auto" w:fill="auto"/>
            <w:noWrap/>
            <w:vAlign w:val="center"/>
            <w:hideMark/>
          </w:tcPr>
          <w:p w:rsidR="004C2E81" w:rsidRPr="006276C3" w:rsidRDefault="004C2E81" w:rsidP="005F52EC">
            <w:pPr>
              <w:widowControl/>
              <w:adjustRightInd w:val="0"/>
              <w:snapToGrid w:val="0"/>
              <w:spacing w:line="360" w:lineRule="auto"/>
              <w:rPr>
                <w:rFonts w:ascii="Book Antiqua" w:hAnsi="Book Antiqua"/>
                <w:bCs/>
                <w:color w:val="000000" w:themeColor="text1"/>
                <w:kern w:val="0"/>
                <w:sz w:val="24"/>
                <w:szCs w:val="24"/>
              </w:rPr>
            </w:pPr>
            <w:r w:rsidRPr="006276C3">
              <w:rPr>
                <w:rFonts w:ascii="Book Antiqua" w:hAnsi="Book Antiqua"/>
                <w:bCs/>
                <w:color w:val="000000" w:themeColor="text1"/>
                <w:kern w:val="0"/>
                <w:sz w:val="24"/>
                <w:szCs w:val="24"/>
              </w:rPr>
              <w:t>0.003</w:t>
            </w:r>
            <w:r w:rsidR="00463D1E" w:rsidRPr="006276C3">
              <w:rPr>
                <w:rFonts w:ascii="Book Antiqua" w:hAnsi="Book Antiqua"/>
                <w:bCs/>
                <w:color w:val="000000" w:themeColor="text1"/>
                <w:kern w:val="0"/>
                <w:sz w:val="24"/>
                <w:szCs w:val="24"/>
                <w:vertAlign w:val="superscript"/>
              </w:rPr>
              <w:t xml:space="preserve"> </w:t>
            </w:r>
            <w:r w:rsidR="005F52EC">
              <w:rPr>
                <w:rFonts w:ascii="Book Antiqua" w:hAnsi="Book Antiqua" w:hint="eastAsia"/>
                <w:bCs/>
                <w:color w:val="000000" w:themeColor="text1"/>
                <w:kern w:val="0"/>
                <w:sz w:val="24"/>
                <w:szCs w:val="24"/>
                <w:vertAlign w:val="superscript"/>
              </w:rPr>
              <w:t>2</w:t>
            </w:r>
          </w:p>
        </w:tc>
        <w:tc>
          <w:tcPr>
            <w:tcW w:w="2316"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134"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bCs/>
                <w:color w:val="000000" w:themeColor="text1"/>
                <w:kern w:val="0"/>
                <w:sz w:val="24"/>
                <w:szCs w:val="24"/>
              </w:rPr>
            </w:pPr>
          </w:p>
        </w:tc>
        <w:tc>
          <w:tcPr>
            <w:tcW w:w="2255" w:type="dxa"/>
            <w:tcBorders>
              <w:top w:val="nil"/>
              <w:left w:val="nil"/>
              <w:bottom w:val="nil"/>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2.707 (1.387-5.283)</w:t>
            </w:r>
          </w:p>
        </w:tc>
        <w:tc>
          <w:tcPr>
            <w:tcW w:w="1137" w:type="dxa"/>
            <w:tcBorders>
              <w:top w:val="nil"/>
              <w:left w:val="nil"/>
              <w:bottom w:val="nil"/>
              <w:right w:val="nil"/>
            </w:tcBorders>
            <w:shd w:val="clear" w:color="auto" w:fill="auto"/>
            <w:noWrap/>
            <w:vAlign w:val="center"/>
            <w:hideMark/>
          </w:tcPr>
          <w:p w:rsidR="004C2E81" w:rsidRPr="006276C3" w:rsidRDefault="004C2E81" w:rsidP="005F52EC">
            <w:pPr>
              <w:widowControl/>
              <w:adjustRightInd w:val="0"/>
              <w:snapToGrid w:val="0"/>
              <w:spacing w:line="360" w:lineRule="auto"/>
              <w:rPr>
                <w:rFonts w:ascii="Book Antiqua" w:hAnsi="Book Antiqua"/>
                <w:bCs/>
                <w:color w:val="000000" w:themeColor="text1"/>
                <w:kern w:val="0"/>
                <w:sz w:val="24"/>
                <w:szCs w:val="24"/>
              </w:rPr>
            </w:pPr>
            <w:r w:rsidRPr="006276C3">
              <w:rPr>
                <w:rFonts w:ascii="Book Antiqua" w:hAnsi="Book Antiqua"/>
                <w:bCs/>
                <w:color w:val="000000" w:themeColor="text1"/>
                <w:kern w:val="0"/>
                <w:sz w:val="24"/>
                <w:szCs w:val="24"/>
              </w:rPr>
              <w:t>0.004</w:t>
            </w:r>
            <w:r w:rsidR="00463D1E" w:rsidRPr="006276C3">
              <w:rPr>
                <w:rFonts w:ascii="Book Antiqua" w:hAnsi="Book Antiqua"/>
                <w:bCs/>
                <w:color w:val="000000" w:themeColor="text1"/>
                <w:kern w:val="0"/>
                <w:sz w:val="24"/>
                <w:szCs w:val="24"/>
                <w:vertAlign w:val="superscript"/>
              </w:rPr>
              <w:t xml:space="preserve"> </w:t>
            </w:r>
            <w:r w:rsidR="005F52EC">
              <w:rPr>
                <w:rFonts w:ascii="Book Antiqua" w:hAnsi="Book Antiqua" w:hint="eastAsia"/>
                <w:bCs/>
                <w:color w:val="000000" w:themeColor="text1"/>
                <w:kern w:val="0"/>
                <w:sz w:val="24"/>
                <w:szCs w:val="24"/>
                <w:vertAlign w:val="superscript"/>
              </w:rPr>
              <w:t>2</w:t>
            </w:r>
          </w:p>
        </w:tc>
      </w:tr>
      <w:tr w:rsidR="00DD5019" w:rsidRPr="006276C3" w:rsidTr="0066487B">
        <w:trPr>
          <w:jc w:val="center"/>
        </w:trPr>
        <w:tc>
          <w:tcPr>
            <w:tcW w:w="2586" w:type="dxa"/>
            <w:tcBorders>
              <w:top w:val="nil"/>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SLITRK3 expression</w:t>
            </w:r>
          </w:p>
        </w:tc>
        <w:tc>
          <w:tcPr>
            <w:tcW w:w="2687" w:type="dxa"/>
            <w:tcBorders>
              <w:top w:val="nil"/>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 (+): (++): (+++)</w:t>
            </w:r>
          </w:p>
        </w:tc>
        <w:tc>
          <w:tcPr>
            <w:tcW w:w="2258" w:type="dxa"/>
            <w:tcBorders>
              <w:top w:val="nil"/>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p>
        </w:tc>
        <w:tc>
          <w:tcPr>
            <w:tcW w:w="1229" w:type="dxa"/>
            <w:tcBorders>
              <w:top w:val="nil"/>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bCs/>
                <w:color w:val="000000" w:themeColor="text1"/>
                <w:kern w:val="0"/>
                <w:sz w:val="24"/>
                <w:szCs w:val="24"/>
              </w:rPr>
            </w:pPr>
          </w:p>
        </w:tc>
        <w:tc>
          <w:tcPr>
            <w:tcW w:w="2316" w:type="dxa"/>
            <w:tcBorders>
              <w:top w:val="nil"/>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1.508 (1.151-1.976)</w:t>
            </w:r>
          </w:p>
        </w:tc>
        <w:tc>
          <w:tcPr>
            <w:tcW w:w="1134" w:type="dxa"/>
            <w:tcBorders>
              <w:top w:val="nil"/>
              <w:left w:val="nil"/>
              <w:bottom w:val="single" w:sz="6" w:space="0" w:color="auto"/>
              <w:right w:val="nil"/>
            </w:tcBorders>
            <w:shd w:val="clear" w:color="auto" w:fill="auto"/>
            <w:noWrap/>
            <w:vAlign w:val="center"/>
            <w:hideMark/>
          </w:tcPr>
          <w:p w:rsidR="004C2E81" w:rsidRPr="006276C3" w:rsidRDefault="004C2E81" w:rsidP="005F52EC">
            <w:pPr>
              <w:widowControl/>
              <w:adjustRightInd w:val="0"/>
              <w:snapToGrid w:val="0"/>
              <w:spacing w:line="360" w:lineRule="auto"/>
              <w:rPr>
                <w:rFonts w:ascii="Book Antiqua" w:hAnsi="Book Antiqua"/>
                <w:bCs/>
                <w:color w:val="000000" w:themeColor="text1"/>
                <w:kern w:val="0"/>
                <w:sz w:val="24"/>
                <w:szCs w:val="24"/>
              </w:rPr>
            </w:pPr>
            <w:r w:rsidRPr="006276C3">
              <w:rPr>
                <w:rFonts w:ascii="Book Antiqua" w:hAnsi="Book Antiqua"/>
                <w:bCs/>
                <w:color w:val="000000" w:themeColor="text1"/>
                <w:kern w:val="0"/>
                <w:sz w:val="24"/>
                <w:szCs w:val="24"/>
              </w:rPr>
              <w:t>0.003</w:t>
            </w:r>
            <w:r w:rsidR="00463D1E" w:rsidRPr="006276C3">
              <w:rPr>
                <w:rFonts w:ascii="Book Antiqua" w:hAnsi="Book Antiqua"/>
                <w:bCs/>
                <w:color w:val="000000" w:themeColor="text1"/>
                <w:kern w:val="0"/>
                <w:sz w:val="24"/>
                <w:szCs w:val="24"/>
                <w:vertAlign w:val="superscript"/>
              </w:rPr>
              <w:t xml:space="preserve"> </w:t>
            </w:r>
            <w:r w:rsidR="005F52EC">
              <w:rPr>
                <w:rFonts w:ascii="Book Antiqua" w:hAnsi="Book Antiqua" w:hint="eastAsia"/>
                <w:bCs/>
                <w:color w:val="000000" w:themeColor="text1"/>
                <w:kern w:val="0"/>
                <w:sz w:val="24"/>
                <w:szCs w:val="24"/>
                <w:vertAlign w:val="superscript"/>
              </w:rPr>
              <w:t>2</w:t>
            </w:r>
          </w:p>
        </w:tc>
        <w:tc>
          <w:tcPr>
            <w:tcW w:w="2255" w:type="dxa"/>
            <w:tcBorders>
              <w:top w:val="nil"/>
              <w:left w:val="nil"/>
              <w:bottom w:val="single" w:sz="6" w:space="0" w:color="auto"/>
              <w:right w:val="nil"/>
            </w:tcBorders>
            <w:shd w:val="clear" w:color="auto" w:fill="auto"/>
            <w:noWrap/>
            <w:vAlign w:val="center"/>
            <w:hideMark/>
          </w:tcPr>
          <w:p w:rsidR="004C2E81" w:rsidRPr="006276C3" w:rsidRDefault="004C2E81" w:rsidP="00622D78">
            <w:pPr>
              <w:widowControl/>
              <w:adjustRightInd w:val="0"/>
              <w:snapToGrid w:val="0"/>
              <w:spacing w:line="360" w:lineRule="auto"/>
              <w:rPr>
                <w:rFonts w:ascii="Book Antiqua" w:hAnsi="Book Antiqua"/>
                <w:color w:val="000000" w:themeColor="text1"/>
                <w:kern w:val="0"/>
                <w:sz w:val="24"/>
                <w:szCs w:val="24"/>
              </w:rPr>
            </w:pPr>
            <w:r w:rsidRPr="006276C3">
              <w:rPr>
                <w:rFonts w:ascii="Book Antiqua" w:hAnsi="Book Antiqua"/>
                <w:color w:val="000000" w:themeColor="text1"/>
                <w:kern w:val="0"/>
                <w:sz w:val="24"/>
                <w:szCs w:val="24"/>
              </w:rPr>
              <w:t>1.465 (1.114-1.928)</w:t>
            </w:r>
          </w:p>
        </w:tc>
        <w:tc>
          <w:tcPr>
            <w:tcW w:w="1137" w:type="dxa"/>
            <w:tcBorders>
              <w:top w:val="nil"/>
              <w:left w:val="nil"/>
              <w:bottom w:val="single" w:sz="6" w:space="0" w:color="auto"/>
              <w:right w:val="nil"/>
            </w:tcBorders>
            <w:shd w:val="clear" w:color="auto" w:fill="auto"/>
            <w:noWrap/>
            <w:vAlign w:val="center"/>
            <w:hideMark/>
          </w:tcPr>
          <w:p w:rsidR="004C2E81" w:rsidRPr="006276C3" w:rsidRDefault="004C2E81" w:rsidP="005F52EC">
            <w:pPr>
              <w:widowControl/>
              <w:adjustRightInd w:val="0"/>
              <w:snapToGrid w:val="0"/>
              <w:spacing w:line="360" w:lineRule="auto"/>
              <w:rPr>
                <w:rFonts w:ascii="Book Antiqua" w:hAnsi="Book Antiqua"/>
                <w:bCs/>
                <w:color w:val="000000" w:themeColor="text1"/>
                <w:kern w:val="0"/>
                <w:sz w:val="24"/>
                <w:szCs w:val="24"/>
              </w:rPr>
            </w:pPr>
            <w:r w:rsidRPr="006276C3">
              <w:rPr>
                <w:rFonts w:ascii="Book Antiqua" w:hAnsi="Book Antiqua"/>
                <w:bCs/>
                <w:color w:val="000000" w:themeColor="text1"/>
                <w:kern w:val="0"/>
                <w:sz w:val="24"/>
                <w:szCs w:val="24"/>
              </w:rPr>
              <w:t>0.006</w:t>
            </w:r>
            <w:r w:rsidR="005F52EC">
              <w:rPr>
                <w:rFonts w:ascii="Book Antiqua" w:hAnsi="Book Antiqua" w:hint="eastAsia"/>
                <w:bCs/>
                <w:color w:val="000000" w:themeColor="text1"/>
                <w:kern w:val="0"/>
                <w:sz w:val="24"/>
                <w:szCs w:val="24"/>
                <w:vertAlign w:val="superscript"/>
              </w:rPr>
              <w:t>2</w:t>
            </w:r>
          </w:p>
        </w:tc>
      </w:tr>
    </w:tbl>
    <w:p w:rsidR="00463D1E" w:rsidRPr="00D806CD" w:rsidRDefault="0081507D" w:rsidP="00463D1E">
      <w:pPr>
        <w:adjustRightInd w:val="0"/>
        <w:snapToGrid w:val="0"/>
        <w:spacing w:line="360" w:lineRule="auto"/>
        <w:rPr>
          <w:rFonts w:ascii="Book Antiqua" w:hAnsi="Book Antiqua"/>
          <w:color w:val="000000" w:themeColor="text1"/>
          <w:sz w:val="24"/>
          <w:szCs w:val="24"/>
        </w:rPr>
      </w:pPr>
      <w:r>
        <w:rPr>
          <w:rFonts w:ascii="Book Antiqua" w:hAnsi="Book Antiqua" w:hint="eastAsia"/>
          <w:color w:val="000000" w:themeColor="text1"/>
          <w:sz w:val="24"/>
          <w:szCs w:val="24"/>
          <w:vertAlign w:val="superscript"/>
        </w:rPr>
        <w:t>1</w:t>
      </w:r>
      <w:r w:rsidRPr="008D4764">
        <w:rPr>
          <w:rFonts w:ascii="Book Antiqua" w:hAnsi="Book Antiqua" w:hint="eastAsia"/>
          <w:color w:val="000000" w:themeColor="text1"/>
          <w:sz w:val="24"/>
          <w:szCs w:val="24"/>
        </w:rPr>
        <w:t xml:space="preserve"> </w:t>
      </w:r>
      <w:r>
        <w:rPr>
          <w:rFonts w:ascii="Book Antiqua" w:hAnsi="Book Antiqua" w:hint="eastAsia"/>
          <w:color w:val="000000" w:themeColor="text1"/>
          <w:sz w:val="24"/>
          <w:szCs w:val="24"/>
        </w:rPr>
        <w:t>S</w:t>
      </w:r>
      <w:r w:rsidRPr="006276C3">
        <w:rPr>
          <w:rFonts w:ascii="Book Antiqua" w:hAnsi="Book Antiqua"/>
          <w:color w:val="000000" w:themeColor="text1"/>
          <w:sz w:val="24"/>
          <w:szCs w:val="24"/>
        </w:rPr>
        <w:t>tatistically significant</w:t>
      </w:r>
      <w:r w:rsidRPr="006276C3">
        <w:rPr>
          <w:rFonts w:ascii="Book Antiqua" w:hAnsi="Book Antiqua"/>
          <w:i/>
          <w:color w:val="000000" w:themeColor="text1"/>
          <w:sz w:val="24"/>
          <w:szCs w:val="24"/>
        </w:rPr>
        <w:t xml:space="preserve"> </w:t>
      </w:r>
      <w:r w:rsidRPr="008D4764">
        <w:rPr>
          <w:rFonts w:ascii="Book Antiqua" w:hAnsi="Book Antiqua" w:hint="eastAsia"/>
          <w:color w:val="000000" w:themeColor="text1"/>
          <w:sz w:val="24"/>
          <w:szCs w:val="24"/>
        </w:rPr>
        <w:t>(</w:t>
      </w:r>
      <w:r w:rsidRPr="006276C3">
        <w:rPr>
          <w:rFonts w:ascii="Book Antiqua" w:hAnsi="Book Antiqua"/>
          <w:i/>
          <w:color w:val="000000" w:themeColor="text1"/>
          <w:sz w:val="24"/>
          <w:szCs w:val="24"/>
        </w:rPr>
        <w:t>P</w:t>
      </w:r>
      <w:r>
        <w:rPr>
          <w:rFonts w:ascii="Book Antiqua" w:hAnsi="Book Antiqua"/>
          <w:color w:val="000000" w:themeColor="text1"/>
          <w:sz w:val="24"/>
          <w:szCs w:val="24"/>
        </w:rPr>
        <w:t xml:space="preserve"> &lt; 0.0</w:t>
      </w:r>
      <w:r>
        <w:rPr>
          <w:rFonts w:ascii="Book Antiqua" w:hAnsi="Book Antiqua" w:hint="eastAsia"/>
          <w:color w:val="000000" w:themeColor="text1"/>
          <w:sz w:val="24"/>
          <w:szCs w:val="24"/>
        </w:rPr>
        <w:t>5);</w:t>
      </w:r>
      <w:r w:rsidRPr="0081507D">
        <w:rPr>
          <w:rFonts w:ascii="Book Antiqua" w:hAnsi="Book Antiqua" w:hint="eastAsia"/>
          <w:color w:val="000000" w:themeColor="text1"/>
          <w:sz w:val="24"/>
          <w:szCs w:val="24"/>
          <w:vertAlign w:val="superscript"/>
        </w:rPr>
        <w:t xml:space="preserve"> </w:t>
      </w:r>
      <w:r>
        <w:rPr>
          <w:rFonts w:ascii="Book Antiqua" w:hAnsi="Book Antiqua" w:hint="eastAsia"/>
          <w:color w:val="000000" w:themeColor="text1"/>
          <w:sz w:val="24"/>
          <w:szCs w:val="24"/>
          <w:vertAlign w:val="superscript"/>
        </w:rPr>
        <w:t>2</w:t>
      </w:r>
      <w:r w:rsidRPr="008D4764">
        <w:rPr>
          <w:rFonts w:ascii="Book Antiqua" w:hAnsi="Book Antiqua" w:hint="eastAsia"/>
          <w:color w:val="000000" w:themeColor="text1"/>
          <w:sz w:val="24"/>
          <w:szCs w:val="24"/>
        </w:rPr>
        <w:t xml:space="preserve"> </w:t>
      </w:r>
      <w:proofErr w:type="gramStart"/>
      <w:r>
        <w:rPr>
          <w:rFonts w:ascii="Book Antiqua" w:hAnsi="Book Antiqua" w:hint="eastAsia"/>
          <w:color w:val="000000" w:themeColor="text1"/>
          <w:sz w:val="24"/>
          <w:szCs w:val="24"/>
        </w:rPr>
        <w:t>S</w:t>
      </w:r>
      <w:r w:rsidRPr="006276C3">
        <w:rPr>
          <w:rFonts w:ascii="Book Antiqua" w:hAnsi="Book Antiqua"/>
          <w:color w:val="000000" w:themeColor="text1"/>
          <w:sz w:val="24"/>
          <w:szCs w:val="24"/>
        </w:rPr>
        <w:t>tatistically</w:t>
      </w:r>
      <w:proofErr w:type="gramEnd"/>
      <w:r w:rsidRPr="006276C3">
        <w:rPr>
          <w:rFonts w:ascii="Book Antiqua" w:hAnsi="Book Antiqua"/>
          <w:color w:val="000000" w:themeColor="text1"/>
          <w:sz w:val="24"/>
          <w:szCs w:val="24"/>
        </w:rPr>
        <w:t xml:space="preserve"> significant</w:t>
      </w:r>
      <w:r w:rsidRPr="006276C3">
        <w:rPr>
          <w:rFonts w:ascii="Book Antiqua" w:hAnsi="Book Antiqua"/>
          <w:i/>
          <w:color w:val="000000" w:themeColor="text1"/>
          <w:sz w:val="24"/>
          <w:szCs w:val="24"/>
        </w:rPr>
        <w:t xml:space="preserve"> </w:t>
      </w:r>
      <w:r w:rsidRPr="008D4764">
        <w:rPr>
          <w:rFonts w:ascii="Book Antiqua" w:hAnsi="Book Antiqua" w:hint="eastAsia"/>
          <w:color w:val="000000" w:themeColor="text1"/>
          <w:sz w:val="24"/>
          <w:szCs w:val="24"/>
        </w:rPr>
        <w:t>(</w:t>
      </w:r>
      <w:r w:rsidRPr="006276C3">
        <w:rPr>
          <w:rFonts w:ascii="Book Antiqua" w:hAnsi="Book Antiqua"/>
          <w:i/>
          <w:color w:val="000000" w:themeColor="text1"/>
          <w:sz w:val="24"/>
          <w:szCs w:val="24"/>
        </w:rPr>
        <w:t>P</w:t>
      </w:r>
      <w:r w:rsidRPr="006276C3">
        <w:rPr>
          <w:rFonts w:ascii="Book Antiqua" w:hAnsi="Book Antiqua"/>
          <w:color w:val="000000" w:themeColor="text1"/>
          <w:sz w:val="24"/>
          <w:szCs w:val="24"/>
        </w:rPr>
        <w:t xml:space="preserve"> &lt; 0.01</w:t>
      </w:r>
      <w:r>
        <w:rPr>
          <w:rFonts w:ascii="Book Antiqua" w:hAnsi="Book Antiqua" w:hint="eastAsia"/>
          <w:color w:val="000000" w:themeColor="text1"/>
          <w:sz w:val="24"/>
          <w:szCs w:val="24"/>
        </w:rPr>
        <w:t>)</w:t>
      </w:r>
      <w:r w:rsidRPr="006276C3">
        <w:rPr>
          <w:rFonts w:ascii="Book Antiqua" w:hAnsi="Book Antiqua"/>
          <w:color w:val="000000" w:themeColor="text1"/>
          <w:sz w:val="24"/>
          <w:szCs w:val="24"/>
        </w:rPr>
        <w:t>.</w:t>
      </w:r>
      <w:r>
        <w:rPr>
          <w:rFonts w:ascii="Book Antiqua" w:hAnsi="Book Antiqua" w:hint="eastAsia"/>
          <w:color w:val="000000" w:themeColor="text1"/>
          <w:sz w:val="24"/>
          <w:szCs w:val="24"/>
        </w:rPr>
        <w:t xml:space="preserve"> </w:t>
      </w:r>
      <w:r w:rsidR="004C2E81" w:rsidRPr="006276C3">
        <w:rPr>
          <w:rFonts w:ascii="Book Antiqua" w:hAnsi="Book Antiqua"/>
          <w:color w:val="000000" w:themeColor="text1"/>
          <w:sz w:val="24"/>
          <w:szCs w:val="24"/>
        </w:rPr>
        <w:t>Model A includes analysis of NIH stage without SLITRK3; model B includes SLITRK3 without NIH stage; model C includes both of them.</w:t>
      </w:r>
      <w:r w:rsidR="00463D1E" w:rsidRPr="006276C3">
        <w:rPr>
          <w:rFonts w:ascii="Book Antiqua" w:hAnsi="Book Antiqua"/>
          <w:color w:val="000000" w:themeColor="text1"/>
          <w:sz w:val="24"/>
          <w:szCs w:val="24"/>
        </w:rPr>
        <w:t xml:space="preserve"> Mid = intermediate.</w:t>
      </w:r>
    </w:p>
    <w:p w:rsidR="004C2E81" w:rsidRPr="00D806CD" w:rsidRDefault="004C2E81" w:rsidP="00622D78">
      <w:pPr>
        <w:adjustRightInd w:val="0"/>
        <w:snapToGrid w:val="0"/>
        <w:spacing w:line="360" w:lineRule="auto"/>
        <w:rPr>
          <w:rFonts w:ascii="Book Antiqua" w:hAnsi="Book Antiqua"/>
          <w:color w:val="000000" w:themeColor="text1"/>
          <w:sz w:val="24"/>
          <w:szCs w:val="24"/>
        </w:rPr>
      </w:pPr>
    </w:p>
    <w:p w:rsidR="00D44E2C" w:rsidRPr="00D806CD" w:rsidRDefault="00D44E2C" w:rsidP="00622D78">
      <w:pPr>
        <w:autoSpaceDE w:val="0"/>
        <w:autoSpaceDN w:val="0"/>
        <w:adjustRightInd w:val="0"/>
        <w:snapToGrid w:val="0"/>
        <w:spacing w:line="360" w:lineRule="auto"/>
        <w:rPr>
          <w:rFonts w:ascii="Book Antiqua" w:hAnsi="Book Antiqua"/>
          <w:color w:val="000000" w:themeColor="text1"/>
          <w:sz w:val="24"/>
          <w:szCs w:val="24"/>
        </w:rPr>
      </w:pPr>
    </w:p>
    <w:sectPr w:rsidR="00D44E2C" w:rsidRPr="00D806CD" w:rsidSect="0066487B">
      <w:pgSz w:w="16839" w:h="11907" w:orient="landscape" w:code="9"/>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7EC" w:rsidRDefault="009047EC" w:rsidP="00092CA7">
      <w:r>
        <w:separator/>
      </w:r>
    </w:p>
  </w:endnote>
  <w:endnote w:type="continuationSeparator" w:id="0">
    <w:p w:rsidR="009047EC" w:rsidRDefault="009047EC" w:rsidP="00092CA7">
      <w:r>
        <w:continuationSeparator/>
      </w:r>
    </w:p>
  </w:endnote>
  <w:endnote w:type="continuationNotice" w:id="1">
    <w:p w:rsidR="009047EC" w:rsidRDefault="009047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FLMF N+ Agilent Cond">
    <w:altName w:val="SimSun"/>
    <w:panose1 w:val="00000000000000000000"/>
    <w:charset w:val="86"/>
    <w:family w:val="swiss"/>
    <w:notTrueType/>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904" w:rsidRPr="00FA729E" w:rsidRDefault="00CE4904">
    <w:pPr>
      <w:pStyle w:val="a4"/>
      <w:jc w:val="center"/>
      <w:rPr>
        <w:rFonts w:ascii="Times New Roman" w:hAnsi="Times New Roman"/>
        <w:sz w:val="24"/>
        <w:szCs w:val="24"/>
      </w:rPr>
    </w:pPr>
    <w:r w:rsidRPr="00FA729E">
      <w:rPr>
        <w:rFonts w:ascii="Times New Roman" w:hAnsi="Times New Roman"/>
        <w:sz w:val="24"/>
        <w:szCs w:val="24"/>
      </w:rPr>
      <w:fldChar w:fldCharType="begin"/>
    </w:r>
    <w:r w:rsidRPr="00FA729E">
      <w:rPr>
        <w:rFonts w:ascii="Times New Roman" w:hAnsi="Times New Roman"/>
        <w:sz w:val="24"/>
        <w:szCs w:val="24"/>
      </w:rPr>
      <w:instrText>PAGE   \* MERGEFORMAT</w:instrText>
    </w:r>
    <w:r w:rsidRPr="00FA729E">
      <w:rPr>
        <w:rFonts w:ascii="Times New Roman" w:hAnsi="Times New Roman"/>
        <w:sz w:val="24"/>
        <w:szCs w:val="24"/>
      </w:rPr>
      <w:fldChar w:fldCharType="separate"/>
    </w:r>
    <w:r w:rsidR="00A12806" w:rsidRPr="00A12806">
      <w:rPr>
        <w:rFonts w:ascii="Times New Roman" w:hAnsi="Times New Roman"/>
        <w:noProof/>
        <w:sz w:val="24"/>
        <w:szCs w:val="24"/>
        <w:lang w:val="zh-CN" w:eastAsia="zh-CN"/>
      </w:rPr>
      <w:t>2</w:t>
    </w:r>
    <w:r w:rsidRPr="00FA729E">
      <w:rPr>
        <w:rFonts w:ascii="Times New Roman" w:hAnsi="Times New Roman"/>
        <w:sz w:val="24"/>
        <w:szCs w:val="24"/>
      </w:rPr>
      <w:fldChar w:fldCharType="end"/>
    </w:r>
  </w:p>
  <w:p w:rsidR="00CE4904" w:rsidRDefault="00CE490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7EC" w:rsidRDefault="009047EC" w:rsidP="00092CA7">
      <w:r>
        <w:separator/>
      </w:r>
    </w:p>
  </w:footnote>
  <w:footnote w:type="continuationSeparator" w:id="0">
    <w:p w:rsidR="009047EC" w:rsidRDefault="009047EC" w:rsidP="00092CA7">
      <w:r>
        <w:continuationSeparator/>
      </w:r>
    </w:p>
  </w:footnote>
  <w:footnote w:type="continuationNotice" w:id="1">
    <w:p w:rsidR="009047EC" w:rsidRDefault="009047E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F05389"/>
    <w:multiLevelType w:val="hybridMultilevel"/>
    <w:tmpl w:val="554A6050"/>
    <w:lvl w:ilvl="0" w:tplc="0D084A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F965B14"/>
    <w:multiLevelType w:val="hybridMultilevel"/>
    <w:tmpl w:val="05F28AB8"/>
    <w:lvl w:ilvl="0" w:tplc="D0BE8F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wrt90eerwsarwesfv3vswvlaadxa2zvpr2d&quot;&gt;王超杰EndNote Library&lt;record-ids&gt;&lt;item&gt;1&lt;/item&gt;&lt;item&gt;3&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record-ids&gt;&lt;/item&gt;&lt;/Libraries&gt;"/>
  </w:docVars>
  <w:rsids>
    <w:rsidRoot w:val="00092CA7"/>
    <w:rsid w:val="00000165"/>
    <w:rsid w:val="000026C8"/>
    <w:rsid w:val="0000338E"/>
    <w:rsid w:val="000033AC"/>
    <w:rsid w:val="00003ACF"/>
    <w:rsid w:val="00007770"/>
    <w:rsid w:val="000109B9"/>
    <w:rsid w:val="00014028"/>
    <w:rsid w:val="00017B44"/>
    <w:rsid w:val="00021211"/>
    <w:rsid w:val="00025E45"/>
    <w:rsid w:val="000305CC"/>
    <w:rsid w:val="00032CBD"/>
    <w:rsid w:val="000344FC"/>
    <w:rsid w:val="0003467C"/>
    <w:rsid w:val="000351BA"/>
    <w:rsid w:val="00035AD1"/>
    <w:rsid w:val="000363ED"/>
    <w:rsid w:val="00036780"/>
    <w:rsid w:val="00036E54"/>
    <w:rsid w:val="0004069E"/>
    <w:rsid w:val="00040713"/>
    <w:rsid w:val="000436C7"/>
    <w:rsid w:val="00044C7E"/>
    <w:rsid w:val="00044C9C"/>
    <w:rsid w:val="000451D5"/>
    <w:rsid w:val="000462C1"/>
    <w:rsid w:val="00046DB2"/>
    <w:rsid w:val="00047EB1"/>
    <w:rsid w:val="000502C6"/>
    <w:rsid w:val="00052022"/>
    <w:rsid w:val="00054E83"/>
    <w:rsid w:val="00055AA4"/>
    <w:rsid w:val="000564FB"/>
    <w:rsid w:val="00056640"/>
    <w:rsid w:val="0005686A"/>
    <w:rsid w:val="000604A7"/>
    <w:rsid w:val="00063D2B"/>
    <w:rsid w:val="0006405E"/>
    <w:rsid w:val="000670C9"/>
    <w:rsid w:val="00067989"/>
    <w:rsid w:val="00070329"/>
    <w:rsid w:val="00072AAF"/>
    <w:rsid w:val="00073A8A"/>
    <w:rsid w:val="00074C17"/>
    <w:rsid w:val="000778C4"/>
    <w:rsid w:val="00077AB4"/>
    <w:rsid w:val="00077BB3"/>
    <w:rsid w:val="00077E48"/>
    <w:rsid w:val="00080315"/>
    <w:rsid w:val="00084170"/>
    <w:rsid w:val="00084C48"/>
    <w:rsid w:val="00085475"/>
    <w:rsid w:val="0008663C"/>
    <w:rsid w:val="00086999"/>
    <w:rsid w:val="00090D5E"/>
    <w:rsid w:val="0009181A"/>
    <w:rsid w:val="000927FB"/>
    <w:rsid w:val="00092AF9"/>
    <w:rsid w:val="00092CA7"/>
    <w:rsid w:val="00093CA3"/>
    <w:rsid w:val="000955DF"/>
    <w:rsid w:val="00095758"/>
    <w:rsid w:val="00095808"/>
    <w:rsid w:val="00095847"/>
    <w:rsid w:val="000977C1"/>
    <w:rsid w:val="000979DC"/>
    <w:rsid w:val="000A243C"/>
    <w:rsid w:val="000A296F"/>
    <w:rsid w:val="000A41F9"/>
    <w:rsid w:val="000A4880"/>
    <w:rsid w:val="000A497A"/>
    <w:rsid w:val="000A5746"/>
    <w:rsid w:val="000A5EF9"/>
    <w:rsid w:val="000A7C59"/>
    <w:rsid w:val="000B0194"/>
    <w:rsid w:val="000B01CC"/>
    <w:rsid w:val="000B0397"/>
    <w:rsid w:val="000B1FE5"/>
    <w:rsid w:val="000B52E4"/>
    <w:rsid w:val="000B5787"/>
    <w:rsid w:val="000B66DA"/>
    <w:rsid w:val="000C08E1"/>
    <w:rsid w:val="000C0A42"/>
    <w:rsid w:val="000C0AC9"/>
    <w:rsid w:val="000C12E5"/>
    <w:rsid w:val="000C3189"/>
    <w:rsid w:val="000C37C9"/>
    <w:rsid w:val="000C4A97"/>
    <w:rsid w:val="000C55ED"/>
    <w:rsid w:val="000C751E"/>
    <w:rsid w:val="000D21AA"/>
    <w:rsid w:val="000D2790"/>
    <w:rsid w:val="000D40CF"/>
    <w:rsid w:val="000D43C8"/>
    <w:rsid w:val="000D79DA"/>
    <w:rsid w:val="000D7B6A"/>
    <w:rsid w:val="000E0763"/>
    <w:rsid w:val="000E235B"/>
    <w:rsid w:val="000E4863"/>
    <w:rsid w:val="000E4E99"/>
    <w:rsid w:val="000E5D77"/>
    <w:rsid w:val="000E5E4E"/>
    <w:rsid w:val="000E6AE4"/>
    <w:rsid w:val="000F063B"/>
    <w:rsid w:val="000F07A7"/>
    <w:rsid w:val="000F09DA"/>
    <w:rsid w:val="000F0C95"/>
    <w:rsid w:val="000F138D"/>
    <w:rsid w:val="000F13BA"/>
    <w:rsid w:val="000F320D"/>
    <w:rsid w:val="000F3332"/>
    <w:rsid w:val="000F40AD"/>
    <w:rsid w:val="000F4AB5"/>
    <w:rsid w:val="000F50C1"/>
    <w:rsid w:val="000F64BF"/>
    <w:rsid w:val="000F6713"/>
    <w:rsid w:val="00100525"/>
    <w:rsid w:val="00100A76"/>
    <w:rsid w:val="00100AB6"/>
    <w:rsid w:val="00102239"/>
    <w:rsid w:val="00103E2F"/>
    <w:rsid w:val="00105576"/>
    <w:rsid w:val="00106787"/>
    <w:rsid w:val="00107603"/>
    <w:rsid w:val="00111106"/>
    <w:rsid w:val="001118B3"/>
    <w:rsid w:val="00111EFE"/>
    <w:rsid w:val="001143FB"/>
    <w:rsid w:val="001151A4"/>
    <w:rsid w:val="001233C5"/>
    <w:rsid w:val="001252A5"/>
    <w:rsid w:val="00126874"/>
    <w:rsid w:val="00127BF7"/>
    <w:rsid w:val="001308FA"/>
    <w:rsid w:val="0013093A"/>
    <w:rsid w:val="00130B25"/>
    <w:rsid w:val="001320FB"/>
    <w:rsid w:val="001323F5"/>
    <w:rsid w:val="00133038"/>
    <w:rsid w:val="00133AB1"/>
    <w:rsid w:val="00133ABF"/>
    <w:rsid w:val="00134631"/>
    <w:rsid w:val="001356B4"/>
    <w:rsid w:val="00137203"/>
    <w:rsid w:val="00137830"/>
    <w:rsid w:val="00137C08"/>
    <w:rsid w:val="00141983"/>
    <w:rsid w:val="00141985"/>
    <w:rsid w:val="00141AC9"/>
    <w:rsid w:val="00141D96"/>
    <w:rsid w:val="001473E7"/>
    <w:rsid w:val="00150E16"/>
    <w:rsid w:val="0015231E"/>
    <w:rsid w:val="0015278C"/>
    <w:rsid w:val="00161C50"/>
    <w:rsid w:val="00162420"/>
    <w:rsid w:val="00162983"/>
    <w:rsid w:val="00162FE4"/>
    <w:rsid w:val="001652CD"/>
    <w:rsid w:val="00165BCE"/>
    <w:rsid w:val="00166554"/>
    <w:rsid w:val="00166A2F"/>
    <w:rsid w:val="00166AAB"/>
    <w:rsid w:val="00167109"/>
    <w:rsid w:val="00172682"/>
    <w:rsid w:val="00176FD1"/>
    <w:rsid w:val="0017736D"/>
    <w:rsid w:val="00182904"/>
    <w:rsid w:val="00184114"/>
    <w:rsid w:val="00184216"/>
    <w:rsid w:val="00184471"/>
    <w:rsid w:val="001870BF"/>
    <w:rsid w:val="00191DD0"/>
    <w:rsid w:val="0019231A"/>
    <w:rsid w:val="001924DA"/>
    <w:rsid w:val="00193ED1"/>
    <w:rsid w:val="001943D8"/>
    <w:rsid w:val="001948C9"/>
    <w:rsid w:val="00194ABB"/>
    <w:rsid w:val="00195691"/>
    <w:rsid w:val="00196333"/>
    <w:rsid w:val="00196F78"/>
    <w:rsid w:val="001A434B"/>
    <w:rsid w:val="001A43DE"/>
    <w:rsid w:val="001A5E05"/>
    <w:rsid w:val="001A6815"/>
    <w:rsid w:val="001A69ED"/>
    <w:rsid w:val="001A7099"/>
    <w:rsid w:val="001B1147"/>
    <w:rsid w:val="001B1F03"/>
    <w:rsid w:val="001B2DB1"/>
    <w:rsid w:val="001B42BD"/>
    <w:rsid w:val="001B4359"/>
    <w:rsid w:val="001C3A85"/>
    <w:rsid w:val="001C430B"/>
    <w:rsid w:val="001C445A"/>
    <w:rsid w:val="001C5E8E"/>
    <w:rsid w:val="001C6C4C"/>
    <w:rsid w:val="001D05A2"/>
    <w:rsid w:val="001D095A"/>
    <w:rsid w:val="001D15F2"/>
    <w:rsid w:val="001D1A2B"/>
    <w:rsid w:val="001D1EF0"/>
    <w:rsid w:val="001D536C"/>
    <w:rsid w:val="001E1654"/>
    <w:rsid w:val="001E1F7E"/>
    <w:rsid w:val="001E3E07"/>
    <w:rsid w:val="001E4A2A"/>
    <w:rsid w:val="001E4F2E"/>
    <w:rsid w:val="001E5098"/>
    <w:rsid w:val="001E607B"/>
    <w:rsid w:val="001E7043"/>
    <w:rsid w:val="001E7547"/>
    <w:rsid w:val="001F050A"/>
    <w:rsid w:val="001F1055"/>
    <w:rsid w:val="001F1B14"/>
    <w:rsid w:val="001F3533"/>
    <w:rsid w:val="001F357E"/>
    <w:rsid w:val="001F57DE"/>
    <w:rsid w:val="001F757B"/>
    <w:rsid w:val="00204230"/>
    <w:rsid w:val="00205E25"/>
    <w:rsid w:val="00207320"/>
    <w:rsid w:val="00210AD2"/>
    <w:rsid w:val="00211DF3"/>
    <w:rsid w:val="00213111"/>
    <w:rsid w:val="0021619C"/>
    <w:rsid w:val="0021669B"/>
    <w:rsid w:val="0022166B"/>
    <w:rsid w:val="00222CDE"/>
    <w:rsid w:val="00223412"/>
    <w:rsid w:val="0022373C"/>
    <w:rsid w:val="002239EF"/>
    <w:rsid w:val="00223F72"/>
    <w:rsid w:val="002244E5"/>
    <w:rsid w:val="002245D7"/>
    <w:rsid w:val="00226A10"/>
    <w:rsid w:val="002273AB"/>
    <w:rsid w:val="0022744F"/>
    <w:rsid w:val="00227B2E"/>
    <w:rsid w:val="0023054D"/>
    <w:rsid w:val="00230C5A"/>
    <w:rsid w:val="002319CC"/>
    <w:rsid w:val="00231ADC"/>
    <w:rsid w:val="00232FCB"/>
    <w:rsid w:val="00233E7A"/>
    <w:rsid w:val="00234B35"/>
    <w:rsid w:val="00234FA1"/>
    <w:rsid w:val="00236350"/>
    <w:rsid w:val="00236E63"/>
    <w:rsid w:val="00241CCF"/>
    <w:rsid w:val="0024349E"/>
    <w:rsid w:val="00245B37"/>
    <w:rsid w:val="00245B92"/>
    <w:rsid w:val="00245C39"/>
    <w:rsid w:val="002467D4"/>
    <w:rsid w:val="00246A5E"/>
    <w:rsid w:val="00247340"/>
    <w:rsid w:val="00250507"/>
    <w:rsid w:val="00250F25"/>
    <w:rsid w:val="002518F5"/>
    <w:rsid w:val="00254FCD"/>
    <w:rsid w:val="0025518E"/>
    <w:rsid w:val="00256371"/>
    <w:rsid w:val="00256AA2"/>
    <w:rsid w:val="00257B34"/>
    <w:rsid w:val="0026085E"/>
    <w:rsid w:val="00262050"/>
    <w:rsid w:val="00262C77"/>
    <w:rsid w:val="00262F05"/>
    <w:rsid w:val="0026327C"/>
    <w:rsid w:val="00264EED"/>
    <w:rsid w:val="00270F3E"/>
    <w:rsid w:val="00271C7A"/>
    <w:rsid w:val="00272E6E"/>
    <w:rsid w:val="00274736"/>
    <w:rsid w:val="00275F40"/>
    <w:rsid w:val="00277259"/>
    <w:rsid w:val="00277A2B"/>
    <w:rsid w:val="002811E3"/>
    <w:rsid w:val="0028150D"/>
    <w:rsid w:val="002818AA"/>
    <w:rsid w:val="00284E09"/>
    <w:rsid w:val="00285849"/>
    <w:rsid w:val="00285A49"/>
    <w:rsid w:val="0028650D"/>
    <w:rsid w:val="002902F3"/>
    <w:rsid w:val="0029047D"/>
    <w:rsid w:val="002908B2"/>
    <w:rsid w:val="002909E9"/>
    <w:rsid w:val="00291DB3"/>
    <w:rsid w:val="00292B41"/>
    <w:rsid w:val="002946B9"/>
    <w:rsid w:val="00294A76"/>
    <w:rsid w:val="0029672F"/>
    <w:rsid w:val="002A0462"/>
    <w:rsid w:val="002A0973"/>
    <w:rsid w:val="002A387B"/>
    <w:rsid w:val="002A4D13"/>
    <w:rsid w:val="002A5308"/>
    <w:rsid w:val="002B052C"/>
    <w:rsid w:val="002B279E"/>
    <w:rsid w:val="002B6914"/>
    <w:rsid w:val="002B7728"/>
    <w:rsid w:val="002B7A10"/>
    <w:rsid w:val="002B7D59"/>
    <w:rsid w:val="002C2A18"/>
    <w:rsid w:val="002C3CAB"/>
    <w:rsid w:val="002C3E92"/>
    <w:rsid w:val="002C3FFE"/>
    <w:rsid w:val="002C4649"/>
    <w:rsid w:val="002C6E65"/>
    <w:rsid w:val="002C77AF"/>
    <w:rsid w:val="002C7C88"/>
    <w:rsid w:val="002D1895"/>
    <w:rsid w:val="002D20D5"/>
    <w:rsid w:val="002D25D3"/>
    <w:rsid w:val="002D4057"/>
    <w:rsid w:val="002D52E6"/>
    <w:rsid w:val="002D54A0"/>
    <w:rsid w:val="002D6F69"/>
    <w:rsid w:val="002D74CB"/>
    <w:rsid w:val="002D7643"/>
    <w:rsid w:val="002E29EE"/>
    <w:rsid w:val="002E3EAA"/>
    <w:rsid w:val="002E426F"/>
    <w:rsid w:val="002E4735"/>
    <w:rsid w:val="002E5B69"/>
    <w:rsid w:val="002E712C"/>
    <w:rsid w:val="002F013A"/>
    <w:rsid w:val="002F23DD"/>
    <w:rsid w:val="002F26CB"/>
    <w:rsid w:val="002F4417"/>
    <w:rsid w:val="002F4C2E"/>
    <w:rsid w:val="002F5A02"/>
    <w:rsid w:val="003023CF"/>
    <w:rsid w:val="00303A31"/>
    <w:rsid w:val="003041A7"/>
    <w:rsid w:val="00305D0D"/>
    <w:rsid w:val="0030638D"/>
    <w:rsid w:val="00306FA9"/>
    <w:rsid w:val="003103EA"/>
    <w:rsid w:val="003118C3"/>
    <w:rsid w:val="00311D50"/>
    <w:rsid w:val="003126C1"/>
    <w:rsid w:val="00312C97"/>
    <w:rsid w:val="003138F6"/>
    <w:rsid w:val="00314E8A"/>
    <w:rsid w:val="00315D88"/>
    <w:rsid w:val="00315FEB"/>
    <w:rsid w:val="00316069"/>
    <w:rsid w:val="00317DD9"/>
    <w:rsid w:val="00320552"/>
    <w:rsid w:val="00320770"/>
    <w:rsid w:val="00320A9F"/>
    <w:rsid w:val="00322AE3"/>
    <w:rsid w:val="00325B4B"/>
    <w:rsid w:val="00326624"/>
    <w:rsid w:val="0032759D"/>
    <w:rsid w:val="00330900"/>
    <w:rsid w:val="003313F5"/>
    <w:rsid w:val="00332132"/>
    <w:rsid w:val="00332473"/>
    <w:rsid w:val="003349E9"/>
    <w:rsid w:val="00335540"/>
    <w:rsid w:val="00335B3F"/>
    <w:rsid w:val="00335C30"/>
    <w:rsid w:val="00336BCB"/>
    <w:rsid w:val="00341D5D"/>
    <w:rsid w:val="00342C33"/>
    <w:rsid w:val="00343086"/>
    <w:rsid w:val="00343C2B"/>
    <w:rsid w:val="00343E9C"/>
    <w:rsid w:val="00344E71"/>
    <w:rsid w:val="00346F64"/>
    <w:rsid w:val="003517B4"/>
    <w:rsid w:val="00351AB0"/>
    <w:rsid w:val="003525F1"/>
    <w:rsid w:val="00352911"/>
    <w:rsid w:val="003529E6"/>
    <w:rsid w:val="00355137"/>
    <w:rsid w:val="00355D8F"/>
    <w:rsid w:val="003568FE"/>
    <w:rsid w:val="003573E4"/>
    <w:rsid w:val="003606BA"/>
    <w:rsid w:val="00360D73"/>
    <w:rsid w:val="00361175"/>
    <w:rsid w:val="00361246"/>
    <w:rsid w:val="00365246"/>
    <w:rsid w:val="00365B5F"/>
    <w:rsid w:val="00365E82"/>
    <w:rsid w:val="00367851"/>
    <w:rsid w:val="00370D10"/>
    <w:rsid w:val="00372A14"/>
    <w:rsid w:val="00374368"/>
    <w:rsid w:val="00374377"/>
    <w:rsid w:val="00374506"/>
    <w:rsid w:val="003749DF"/>
    <w:rsid w:val="00376F2F"/>
    <w:rsid w:val="00377E87"/>
    <w:rsid w:val="00377F84"/>
    <w:rsid w:val="003808DB"/>
    <w:rsid w:val="00381092"/>
    <w:rsid w:val="00381E2D"/>
    <w:rsid w:val="00384413"/>
    <w:rsid w:val="00384FB3"/>
    <w:rsid w:val="0038728E"/>
    <w:rsid w:val="0039078D"/>
    <w:rsid w:val="00391688"/>
    <w:rsid w:val="00392585"/>
    <w:rsid w:val="00392C4F"/>
    <w:rsid w:val="00393072"/>
    <w:rsid w:val="00393530"/>
    <w:rsid w:val="00393BE5"/>
    <w:rsid w:val="003941EC"/>
    <w:rsid w:val="00394600"/>
    <w:rsid w:val="0039473D"/>
    <w:rsid w:val="00396F7D"/>
    <w:rsid w:val="003A001B"/>
    <w:rsid w:val="003A1434"/>
    <w:rsid w:val="003A20FF"/>
    <w:rsid w:val="003A3209"/>
    <w:rsid w:val="003A41CA"/>
    <w:rsid w:val="003A540C"/>
    <w:rsid w:val="003A586C"/>
    <w:rsid w:val="003A5E4C"/>
    <w:rsid w:val="003A68AB"/>
    <w:rsid w:val="003A6902"/>
    <w:rsid w:val="003B0327"/>
    <w:rsid w:val="003B0D8A"/>
    <w:rsid w:val="003B18D1"/>
    <w:rsid w:val="003B1A38"/>
    <w:rsid w:val="003B3461"/>
    <w:rsid w:val="003B360F"/>
    <w:rsid w:val="003B368E"/>
    <w:rsid w:val="003B3D65"/>
    <w:rsid w:val="003B4163"/>
    <w:rsid w:val="003B4BD6"/>
    <w:rsid w:val="003B5CE8"/>
    <w:rsid w:val="003C01A3"/>
    <w:rsid w:val="003C0D93"/>
    <w:rsid w:val="003C1747"/>
    <w:rsid w:val="003C218D"/>
    <w:rsid w:val="003C2F15"/>
    <w:rsid w:val="003C387B"/>
    <w:rsid w:val="003C474C"/>
    <w:rsid w:val="003C6312"/>
    <w:rsid w:val="003C6D38"/>
    <w:rsid w:val="003C6EE2"/>
    <w:rsid w:val="003C7B1E"/>
    <w:rsid w:val="003C7D59"/>
    <w:rsid w:val="003D012F"/>
    <w:rsid w:val="003D08E6"/>
    <w:rsid w:val="003D0FD0"/>
    <w:rsid w:val="003D1D91"/>
    <w:rsid w:val="003D21F8"/>
    <w:rsid w:val="003D3A5B"/>
    <w:rsid w:val="003D564D"/>
    <w:rsid w:val="003D62E4"/>
    <w:rsid w:val="003D77EB"/>
    <w:rsid w:val="003E2D90"/>
    <w:rsid w:val="003E4B2F"/>
    <w:rsid w:val="003E6A05"/>
    <w:rsid w:val="003E717B"/>
    <w:rsid w:val="003F1F41"/>
    <w:rsid w:val="003F28AB"/>
    <w:rsid w:val="003F38EF"/>
    <w:rsid w:val="003F3D92"/>
    <w:rsid w:val="003F5374"/>
    <w:rsid w:val="003F56AC"/>
    <w:rsid w:val="003F5942"/>
    <w:rsid w:val="003F7C31"/>
    <w:rsid w:val="0040044B"/>
    <w:rsid w:val="00401E6E"/>
    <w:rsid w:val="0040269F"/>
    <w:rsid w:val="004033A6"/>
    <w:rsid w:val="00405855"/>
    <w:rsid w:val="004070EF"/>
    <w:rsid w:val="00407974"/>
    <w:rsid w:val="00410A46"/>
    <w:rsid w:val="00412BD0"/>
    <w:rsid w:val="004132C3"/>
    <w:rsid w:val="004144B5"/>
    <w:rsid w:val="00414E52"/>
    <w:rsid w:val="0041637B"/>
    <w:rsid w:val="004200A1"/>
    <w:rsid w:val="00420ABB"/>
    <w:rsid w:val="004219CF"/>
    <w:rsid w:val="00422EFA"/>
    <w:rsid w:val="0042383A"/>
    <w:rsid w:val="00425B52"/>
    <w:rsid w:val="00426B9B"/>
    <w:rsid w:val="00427931"/>
    <w:rsid w:val="00427F5D"/>
    <w:rsid w:val="0043006B"/>
    <w:rsid w:val="0043095F"/>
    <w:rsid w:val="00432C21"/>
    <w:rsid w:val="00432FA5"/>
    <w:rsid w:val="004335C6"/>
    <w:rsid w:val="004343A3"/>
    <w:rsid w:val="0043477B"/>
    <w:rsid w:val="00434D0A"/>
    <w:rsid w:val="00435529"/>
    <w:rsid w:val="0043626B"/>
    <w:rsid w:val="0043671A"/>
    <w:rsid w:val="004374B6"/>
    <w:rsid w:val="00441CE8"/>
    <w:rsid w:val="00442C88"/>
    <w:rsid w:val="00444744"/>
    <w:rsid w:val="00444A17"/>
    <w:rsid w:val="00444A28"/>
    <w:rsid w:val="00447831"/>
    <w:rsid w:val="004478D8"/>
    <w:rsid w:val="0045003D"/>
    <w:rsid w:val="004504B8"/>
    <w:rsid w:val="004509A8"/>
    <w:rsid w:val="00450EB5"/>
    <w:rsid w:val="0045204D"/>
    <w:rsid w:val="00453F68"/>
    <w:rsid w:val="0045616E"/>
    <w:rsid w:val="00457171"/>
    <w:rsid w:val="004576D2"/>
    <w:rsid w:val="00461A7E"/>
    <w:rsid w:val="00463342"/>
    <w:rsid w:val="00463D1E"/>
    <w:rsid w:val="00465E21"/>
    <w:rsid w:val="00467037"/>
    <w:rsid w:val="0046740A"/>
    <w:rsid w:val="00470310"/>
    <w:rsid w:val="00471A04"/>
    <w:rsid w:val="00473175"/>
    <w:rsid w:val="00474E7A"/>
    <w:rsid w:val="00474FE6"/>
    <w:rsid w:val="00475362"/>
    <w:rsid w:val="00475C6F"/>
    <w:rsid w:val="004770DE"/>
    <w:rsid w:val="004777CF"/>
    <w:rsid w:val="0048086A"/>
    <w:rsid w:val="00480AFD"/>
    <w:rsid w:val="0048275B"/>
    <w:rsid w:val="0048320B"/>
    <w:rsid w:val="0048343E"/>
    <w:rsid w:val="00483B8B"/>
    <w:rsid w:val="004854C0"/>
    <w:rsid w:val="00485E21"/>
    <w:rsid w:val="00486577"/>
    <w:rsid w:val="00486DC4"/>
    <w:rsid w:val="0048730E"/>
    <w:rsid w:val="004905EC"/>
    <w:rsid w:val="004911DF"/>
    <w:rsid w:val="00491FF5"/>
    <w:rsid w:val="004933C7"/>
    <w:rsid w:val="00493B08"/>
    <w:rsid w:val="00494C8A"/>
    <w:rsid w:val="0049624C"/>
    <w:rsid w:val="004963A7"/>
    <w:rsid w:val="00496BBA"/>
    <w:rsid w:val="004A1827"/>
    <w:rsid w:val="004A3B16"/>
    <w:rsid w:val="004A4A37"/>
    <w:rsid w:val="004A4A95"/>
    <w:rsid w:val="004A4AB5"/>
    <w:rsid w:val="004A4C9D"/>
    <w:rsid w:val="004A4CA7"/>
    <w:rsid w:val="004A6271"/>
    <w:rsid w:val="004A757D"/>
    <w:rsid w:val="004A7B07"/>
    <w:rsid w:val="004B01AA"/>
    <w:rsid w:val="004B05B8"/>
    <w:rsid w:val="004B1004"/>
    <w:rsid w:val="004B3131"/>
    <w:rsid w:val="004B42E0"/>
    <w:rsid w:val="004B51A7"/>
    <w:rsid w:val="004B582B"/>
    <w:rsid w:val="004B67EC"/>
    <w:rsid w:val="004B6C98"/>
    <w:rsid w:val="004C04A6"/>
    <w:rsid w:val="004C0912"/>
    <w:rsid w:val="004C10D9"/>
    <w:rsid w:val="004C1BFF"/>
    <w:rsid w:val="004C2E81"/>
    <w:rsid w:val="004C2ED6"/>
    <w:rsid w:val="004C320E"/>
    <w:rsid w:val="004C33A5"/>
    <w:rsid w:val="004C381C"/>
    <w:rsid w:val="004C4FD9"/>
    <w:rsid w:val="004C791A"/>
    <w:rsid w:val="004C7CCC"/>
    <w:rsid w:val="004D24EA"/>
    <w:rsid w:val="004D29BF"/>
    <w:rsid w:val="004D40EF"/>
    <w:rsid w:val="004D4EEA"/>
    <w:rsid w:val="004D6278"/>
    <w:rsid w:val="004E3117"/>
    <w:rsid w:val="004E3862"/>
    <w:rsid w:val="004E3F04"/>
    <w:rsid w:val="004E447E"/>
    <w:rsid w:val="004E7105"/>
    <w:rsid w:val="004F006B"/>
    <w:rsid w:val="004F252E"/>
    <w:rsid w:val="004F2AD9"/>
    <w:rsid w:val="004F43AC"/>
    <w:rsid w:val="004F47BD"/>
    <w:rsid w:val="004F6171"/>
    <w:rsid w:val="004F6953"/>
    <w:rsid w:val="00501161"/>
    <w:rsid w:val="00503441"/>
    <w:rsid w:val="00503523"/>
    <w:rsid w:val="00503CDE"/>
    <w:rsid w:val="005051A9"/>
    <w:rsid w:val="005075CE"/>
    <w:rsid w:val="00512997"/>
    <w:rsid w:val="00512FEA"/>
    <w:rsid w:val="00514E43"/>
    <w:rsid w:val="0051738E"/>
    <w:rsid w:val="00517EE9"/>
    <w:rsid w:val="00520202"/>
    <w:rsid w:val="00522A0B"/>
    <w:rsid w:val="00526FBE"/>
    <w:rsid w:val="00527214"/>
    <w:rsid w:val="00530430"/>
    <w:rsid w:val="005318EB"/>
    <w:rsid w:val="0053216A"/>
    <w:rsid w:val="00532B93"/>
    <w:rsid w:val="005333E8"/>
    <w:rsid w:val="005334A5"/>
    <w:rsid w:val="00536A2C"/>
    <w:rsid w:val="00536A64"/>
    <w:rsid w:val="0054017A"/>
    <w:rsid w:val="00540359"/>
    <w:rsid w:val="0054303F"/>
    <w:rsid w:val="00546E9F"/>
    <w:rsid w:val="00553AC7"/>
    <w:rsid w:val="00554D82"/>
    <w:rsid w:val="00556112"/>
    <w:rsid w:val="005562AB"/>
    <w:rsid w:val="00565343"/>
    <w:rsid w:val="00565E0A"/>
    <w:rsid w:val="0056667B"/>
    <w:rsid w:val="00567C20"/>
    <w:rsid w:val="00570FDE"/>
    <w:rsid w:val="00571301"/>
    <w:rsid w:val="005716E7"/>
    <w:rsid w:val="00571A8D"/>
    <w:rsid w:val="00572B03"/>
    <w:rsid w:val="00573DA7"/>
    <w:rsid w:val="00574746"/>
    <w:rsid w:val="00577720"/>
    <w:rsid w:val="0058105D"/>
    <w:rsid w:val="00582E58"/>
    <w:rsid w:val="005847C3"/>
    <w:rsid w:val="00584F03"/>
    <w:rsid w:val="005852D3"/>
    <w:rsid w:val="0058725E"/>
    <w:rsid w:val="005879F2"/>
    <w:rsid w:val="005902C5"/>
    <w:rsid w:val="005918CA"/>
    <w:rsid w:val="00593D99"/>
    <w:rsid w:val="00594D1A"/>
    <w:rsid w:val="00594F56"/>
    <w:rsid w:val="00596F68"/>
    <w:rsid w:val="005A0C3B"/>
    <w:rsid w:val="005A407A"/>
    <w:rsid w:val="005A59ED"/>
    <w:rsid w:val="005A5D6D"/>
    <w:rsid w:val="005B0CDA"/>
    <w:rsid w:val="005B2265"/>
    <w:rsid w:val="005B2B46"/>
    <w:rsid w:val="005B3943"/>
    <w:rsid w:val="005B4CCD"/>
    <w:rsid w:val="005B5509"/>
    <w:rsid w:val="005B6D1C"/>
    <w:rsid w:val="005B6D35"/>
    <w:rsid w:val="005C01E7"/>
    <w:rsid w:val="005C04FB"/>
    <w:rsid w:val="005C239D"/>
    <w:rsid w:val="005C2F6E"/>
    <w:rsid w:val="005C3E43"/>
    <w:rsid w:val="005C5AFF"/>
    <w:rsid w:val="005D0D65"/>
    <w:rsid w:val="005D6505"/>
    <w:rsid w:val="005D6759"/>
    <w:rsid w:val="005E0A8C"/>
    <w:rsid w:val="005E14A0"/>
    <w:rsid w:val="005E23A8"/>
    <w:rsid w:val="005E2767"/>
    <w:rsid w:val="005E343F"/>
    <w:rsid w:val="005E4348"/>
    <w:rsid w:val="005E50DD"/>
    <w:rsid w:val="005E511B"/>
    <w:rsid w:val="005E574A"/>
    <w:rsid w:val="005E6B1D"/>
    <w:rsid w:val="005F089A"/>
    <w:rsid w:val="005F1402"/>
    <w:rsid w:val="005F15F4"/>
    <w:rsid w:val="005F1A89"/>
    <w:rsid w:val="005F1E6D"/>
    <w:rsid w:val="005F2BC4"/>
    <w:rsid w:val="005F2D7D"/>
    <w:rsid w:val="005F3461"/>
    <w:rsid w:val="005F3642"/>
    <w:rsid w:val="005F451E"/>
    <w:rsid w:val="005F4A01"/>
    <w:rsid w:val="005F52EC"/>
    <w:rsid w:val="005F57D7"/>
    <w:rsid w:val="005F58D2"/>
    <w:rsid w:val="005F75B1"/>
    <w:rsid w:val="005F776A"/>
    <w:rsid w:val="005F7CF6"/>
    <w:rsid w:val="00600CB0"/>
    <w:rsid w:val="0060432D"/>
    <w:rsid w:val="006064EE"/>
    <w:rsid w:val="00607352"/>
    <w:rsid w:val="006073DF"/>
    <w:rsid w:val="00607836"/>
    <w:rsid w:val="00607C5D"/>
    <w:rsid w:val="00607F80"/>
    <w:rsid w:val="00611D8D"/>
    <w:rsid w:val="0061646C"/>
    <w:rsid w:val="0061704A"/>
    <w:rsid w:val="00620D92"/>
    <w:rsid w:val="006210D7"/>
    <w:rsid w:val="006211A5"/>
    <w:rsid w:val="0062125B"/>
    <w:rsid w:val="00621EA1"/>
    <w:rsid w:val="00622D78"/>
    <w:rsid w:val="00622EF9"/>
    <w:rsid w:val="00623A83"/>
    <w:rsid w:val="00624391"/>
    <w:rsid w:val="00625128"/>
    <w:rsid w:val="006256E2"/>
    <w:rsid w:val="006276C3"/>
    <w:rsid w:val="00632FDB"/>
    <w:rsid w:val="00632FEF"/>
    <w:rsid w:val="006347B6"/>
    <w:rsid w:val="00634E69"/>
    <w:rsid w:val="00635767"/>
    <w:rsid w:val="00637737"/>
    <w:rsid w:val="006401B1"/>
    <w:rsid w:val="00641969"/>
    <w:rsid w:val="006423EB"/>
    <w:rsid w:val="00642441"/>
    <w:rsid w:val="006427D6"/>
    <w:rsid w:val="0064336E"/>
    <w:rsid w:val="006434CC"/>
    <w:rsid w:val="00644057"/>
    <w:rsid w:val="0064492F"/>
    <w:rsid w:val="0064576B"/>
    <w:rsid w:val="00645F66"/>
    <w:rsid w:val="0064636B"/>
    <w:rsid w:val="00646E5E"/>
    <w:rsid w:val="0064707D"/>
    <w:rsid w:val="00650A57"/>
    <w:rsid w:val="00652A49"/>
    <w:rsid w:val="006537AE"/>
    <w:rsid w:val="0065407F"/>
    <w:rsid w:val="006565FB"/>
    <w:rsid w:val="0065770E"/>
    <w:rsid w:val="00657940"/>
    <w:rsid w:val="00660A3C"/>
    <w:rsid w:val="0066304E"/>
    <w:rsid w:val="00663AA1"/>
    <w:rsid w:val="0066487B"/>
    <w:rsid w:val="00670189"/>
    <w:rsid w:val="0067252F"/>
    <w:rsid w:val="006726B8"/>
    <w:rsid w:val="00672AAB"/>
    <w:rsid w:val="00672AB2"/>
    <w:rsid w:val="00673335"/>
    <w:rsid w:val="006749C6"/>
    <w:rsid w:val="00675D93"/>
    <w:rsid w:val="006763A1"/>
    <w:rsid w:val="006773FE"/>
    <w:rsid w:val="0067740B"/>
    <w:rsid w:val="00680410"/>
    <w:rsid w:val="0068151D"/>
    <w:rsid w:val="00681784"/>
    <w:rsid w:val="00682BF4"/>
    <w:rsid w:val="00682D81"/>
    <w:rsid w:val="006831E9"/>
    <w:rsid w:val="006832C6"/>
    <w:rsid w:val="00683451"/>
    <w:rsid w:val="0068438D"/>
    <w:rsid w:val="006847B0"/>
    <w:rsid w:val="00684EEF"/>
    <w:rsid w:val="006852D8"/>
    <w:rsid w:val="006856BD"/>
    <w:rsid w:val="006866BD"/>
    <w:rsid w:val="0069129C"/>
    <w:rsid w:val="00691932"/>
    <w:rsid w:val="00691F4C"/>
    <w:rsid w:val="00693C45"/>
    <w:rsid w:val="00693FF4"/>
    <w:rsid w:val="006942B3"/>
    <w:rsid w:val="00694F8E"/>
    <w:rsid w:val="00696535"/>
    <w:rsid w:val="00696896"/>
    <w:rsid w:val="00696E18"/>
    <w:rsid w:val="006A0244"/>
    <w:rsid w:val="006A596B"/>
    <w:rsid w:val="006A6B0E"/>
    <w:rsid w:val="006A7935"/>
    <w:rsid w:val="006A7D68"/>
    <w:rsid w:val="006B101E"/>
    <w:rsid w:val="006B1241"/>
    <w:rsid w:val="006B1B3E"/>
    <w:rsid w:val="006B36C6"/>
    <w:rsid w:val="006B4BC7"/>
    <w:rsid w:val="006B7DB1"/>
    <w:rsid w:val="006C2404"/>
    <w:rsid w:val="006C26A1"/>
    <w:rsid w:val="006C2F92"/>
    <w:rsid w:val="006C3EA6"/>
    <w:rsid w:val="006C4BAB"/>
    <w:rsid w:val="006C4D7A"/>
    <w:rsid w:val="006C524B"/>
    <w:rsid w:val="006C5317"/>
    <w:rsid w:val="006C6C8D"/>
    <w:rsid w:val="006C6C9C"/>
    <w:rsid w:val="006D0446"/>
    <w:rsid w:val="006D1806"/>
    <w:rsid w:val="006D381F"/>
    <w:rsid w:val="006D38B7"/>
    <w:rsid w:val="006D5101"/>
    <w:rsid w:val="006D5E97"/>
    <w:rsid w:val="006D6452"/>
    <w:rsid w:val="006D6D93"/>
    <w:rsid w:val="006E04BE"/>
    <w:rsid w:val="006E1357"/>
    <w:rsid w:val="006E2825"/>
    <w:rsid w:val="006E2B83"/>
    <w:rsid w:val="006E365C"/>
    <w:rsid w:val="006E50DD"/>
    <w:rsid w:val="006E5D4B"/>
    <w:rsid w:val="006F14FC"/>
    <w:rsid w:val="006F1A6C"/>
    <w:rsid w:val="006F2674"/>
    <w:rsid w:val="006F33F2"/>
    <w:rsid w:val="006F6094"/>
    <w:rsid w:val="006F64CF"/>
    <w:rsid w:val="006F67DF"/>
    <w:rsid w:val="0070293F"/>
    <w:rsid w:val="00702D8D"/>
    <w:rsid w:val="00703296"/>
    <w:rsid w:val="00703B7B"/>
    <w:rsid w:val="00706668"/>
    <w:rsid w:val="00706F14"/>
    <w:rsid w:val="00710C32"/>
    <w:rsid w:val="007116EA"/>
    <w:rsid w:val="00712AFB"/>
    <w:rsid w:val="00714459"/>
    <w:rsid w:val="00715B80"/>
    <w:rsid w:val="00715CC2"/>
    <w:rsid w:val="00715CDF"/>
    <w:rsid w:val="007170C8"/>
    <w:rsid w:val="0072117E"/>
    <w:rsid w:val="00722665"/>
    <w:rsid w:val="007237E7"/>
    <w:rsid w:val="00724EBB"/>
    <w:rsid w:val="007267F0"/>
    <w:rsid w:val="007268A1"/>
    <w:rsid w:val="007269C8"/>
    <w:rsid w:val="00726D62"/>
    <w:rsid w:val="00727E8D"/>
    <w:rsid w:val="007304AD"/>
    <w:rsid w:val="00731EB2"/>
    <w:rsid w:val="00732880"/>
    <w:rsid w:val="00733C3C"/>
    <w:rsid w:val="0073583C"/>
    <w:rsid w:val="00735EC3"/>
    <w:rsid w:val="007369E6"/>
    <w:rsid w:val="0074038A"/>
    <w:rsid w:val="00740714"/>
    <w:rsid w:val="00741CB5"/>
    <w:rsid w:val="00743EAC"/>
    <w:rsid w:val="00744C17"/>
    <w:rsid w:val="007453DE"/>
    <w:rsid w:val="00746949"/>
    <w:rsid w:val="00747352"/>
    <w:rsid w:val="007476AC"/>
    <w:rsid w:val="00747AB7"/>
    <w:rsid w:val="00750968"/>
    <w:rsid w:val="00752EEA"/>
    <w:rsid w:val="00753E18"/>
    <w:rsid w:val="00754463"/>
    <w:rsid w:val="00755831"/>
    <w:rsid w:val="00756826"/>
    <w:rsid w:val="00757D91"/>
    <w:rsid w:val="007611C2"/>
    <w:rsid w:val="0076491B"/>
    <w:rsid w:val="00766F56"/>
    <w:rsid w:val="007705E1"/>
    <w:rsid w:val="00770B5A"/>
    <w:rsid w:val="0077215B"/>
    <w:rsid w:val="00773172"/>
    <w:rsid w:val="00773EF0"/>
    <w:rsid w:val="007764E0"/>
    <w:rsid w:val="007767E8"/>
    <w:rsid w:val="00776DB1"/>
    <w:rsid w:val="00781478"/>
    <w:rsid w:val="00781883"/>
    <w:rsid w:val="00781C55"/>
    <w:rsid w:val="00783884"/>
    <w:rsid w:val="00783C2B"/>
    <w:rsid w:val="00783E46"/>
    <w:rsid w:val="00783E9B"/>
    <w:rsid w:val="007842F7"/>
    <w:rsid w:val="0078471E"/>
    <w:rsid w:val="007865CB"/>
    <w:rsid w:val="00786BF1"/>
    <w:rsid w:val="007870AB"/>
    <w:rsid w:val="0078772D"/>
    <w:rsid w:val="007918D3"/>
    <w:rsid w:val="00791C5B"/>
    <w:rsid w:val="00792B35"/>
    <w:rsid w:val="0079317C"/>
    <w:rsid w:val="00793CB7"/>
    <w:rsid w:val="007969A8"/>
    <w:rsid w:val="00796C25"/>
    <w:rsid w:val="007A030B"/>
    <w:rsid w:val="007A124B"/>
    <w:rsid w:val="007A16F1"/>
    <w:rsid w:val="007A1C95"/>
    <w:rsid w:val="007A1DAB"/>
    <w:rsid w:val="007A2FA6"/>
    <w:rsid w:val="007A490C"/>
    <w:rsid w:val="007A5474"/>
    <w:rsid w:val="007A5956"/>
    <w:rsid w:val="007A5AB2"/>
    <w:rsid w:val="007A5F77"/>
    <w:rsid w:val="007A6474"/>
    <w:rsid w:val="007B31CB"/>
    <w:rsid w:val="007B4E6C"/>
    <w:rsid w:val="007B5BC2"/>
    <w:rsid w:val="007B7AC2"/>
    <w:rsid w:val="007C0466"/>
    <w:rsid w:val="007C1450"/>
    <w:rsid w:val="007C2378"/>
    <w:rsid w:val="007C273B"/>
    <w:rsid w:val="007C343F"/>
    <w:rsid w:val="007C5150"/>
    <w:rsid w:val="007C656D"/>
    <w:rsid w:val="007C6606"/>
    <w:rsid w:val="007C6763"/>
    <w:rsid w:val="007D1DD6"/>
    <w:rsid w:val="007D2A04"/>
    <w:rsid w:val="007D3702"/>
    <w:rsid w:val="007D5497"/>
    <w:rsid w:val="007D5CDB"/>
    <w:rsid w:val="007D7073"/>
    <w:rsid w:val="007D7D40"/>
    <w:rsid w:val="007D7F05"/>
    <w:rsid w:val="007E0872"/>
    <w:rsid w:val="007E3AC3"/>
    <w:rsid w:val="007E4648"/>
    <w:rsid w:val="007E555B"/>
    <w:rsid w:val="007E680E"/>
    <w:rsid w:val="007E6F00"/>
    <w:rsid w:val="007E70B4"/>
    <w:rsid w:val="007F04CB"/>
    <w:rsid w:val="007F16E8"/>
    <w:rsid w:val="007F24EB"/>
    <w:rsid w:val="007F357E"/>
    <w:rsid w:val="007F79EF"/>
    <w:rsid w:val="00801EB5"/>
    <w:rsid w:val="008025BA"/>
    <w:rsid w:val="00802BC9"/>
    <w:rsid w:val="00803567"/>
    <w:rsid w:val="00806D4D"/>
    <w:rsid w:val="008113E3"/>
    <w:rsid w:val="0081181A"/>
    <w:rsid w:val="00811FA3"/>
    <w:rsid w:val="008145C1"/>
    <w:rsid w:val="0081507D"/>
    <w:rsid w:val="008159B3"/>
    <w:rsid w:val="00815C84"/>
    <w:rsid w:val="008163F0"/>
    <w:rsid w:val="008169BE"/>
    <w:rsid w:val="008202FA"/>
    <w:rsid w:val="00821304"/>
    <w:rsid w:val="008253AD"/>
    <w:rsid w:val="00825AF3"/>
    <w:rsid w:val="00826431"/>
    <w:rsid w:val="00826BEC"/>
    <w:rsid w:val="00827FE9"/>
    <w:rsid w:val="008300D1"/>
    <w:rsid w:val="008306F7"/>
    <w:rsid w:val="00830785"/>
    <w:rsid w:val="00831F41"/>
    <w:rsid w:val="0083379E"/>
    <w:rsid w:val="0083731E"/>
    <w:rsid w:val="00837804"/>
    <w:rsid w:val="00837C36"/>
    <w:rsid w:val="0084051C"/>
    <w:rsid w:val="00841855"/>
    <w:rsid w:val="00842602"/>
    <w:rsid w:val="00844EBB"/>
    <w:rsid w:val="0084572D"/>
    <w:rsid w:val="00845DD0"/>
    <w:rsid w:val="00846D1C"/>
    <w:rsid w:val="00850FF0"/>
    <w:rsid w:val="008530B7"/>
    <w:rsid w:val="0085556B"/>
    <w:rsid w:val="00861583"/>
    <w:rsid w:val="00861B0E"/>
    <w:rsid w:val="0086275D"/>
    <w:rsid w:val="00867487"/>
    <w:rsid w:val="008756AD"/>
    <w:rsid w:val="0087753A"/>
    <w:rsid w:val="00882EF6"/>
    <w:rsid w:val="0088422B"/>
    <w:rsid w:val="008845AF"/>
    <w:rsid w:val="008865F3"/>
    <w:rsid w:val="0088715F"/>
    <w:rsid w:val="0088787A"/>
    <w:rsid w:val="00887D5C"/>
    <w:rsid w:val="00892B61"/>
    <w:rsid w:val="0089348C"/>
    <w:rsid w:val="00894F59"/>
    <w:rsid w:val="00896186"/>
    <w:rsid w:val="00896DE8"/>
    <w:rsid w:val="00897436"/>
    <w:rsid w:val="008A136F"/>
    <w:rsid w:val="008A1578"/>
    <w:rsid w:val="008A1746"/>
    <w:rsid w:val="008A2B33"/>
    <w:rsid w:val="008A2FC8"/>
    <w:rsid w:val="008A33F0"/>
    <w:rsid w:val="008A5C6D"/>
    <w:rsid w:val="008A76AF"/>
    <w:rsid w:val="008B1A8A"/>
    <w:rsid w:val="008B21D8"/>
    <w:rsid w:val="008B3615"/>
    <w:rsid w:val="008B5141"/>
    <w:rsid w:val="008B5338"/>
    <w:rsid w:val="008C18F5"/>
    <w:rsid w:val="008C2BE9"/>
    <w:rsid w:val="008C5330"/>
    <w:rsid w:val="008C61F0"/>
    <w:rsid w:val="008D02C3"/>
    <w:rsid w:val="008D101D"/>
    <w:rsid w:val="008D1375"/>
    <w:rsid w:val="008D265E"/>
    <w:rsid w:val="008D3184"/>
    <w:rsid w:val="008D4764"/>
    <w:rsid w:val="008D5205"/>
    <w:rsid w:val="008D617F"/>
    <w:rsid w:val="008D7904"/>
    <w:rsid w:val="008E070A"/>
    <w:rsid w:val="008E1F9F"/>
    <w:rsid w:val="008E3CCB"/>
    <w:rsid w:val="008E5149"/>
    <w:rsid w:val="008E5ADA"/>
    <w:rsid w:val="008E6F22"/>
    <w:rsid w:val="008F012E"/>
    <w:rsid w:val="008F16E7"/>
    <w:rsid w:val="008F1763"/>
    <w:rsid w:val="008F2DD6"/>
    <w:rsid w:val="008F320C"/>
    <w:rsid w:val="008F3778"/>
    <w:rsid w:val="008F4754"/>
    <w:rsid w:val="008F5BC4"/>
    <w:rsid w:val="008F612E"/>
    <w:rsid w:val="008F692E"/>
    <w:rsid w:val="008F7247"/>
    <w:rsid w:val="008F7587"/>
    <w:rsid w:val="008F7D5C"/>
    <w:rsid w:val="00900281"/>
    <w:rsid w:val="00900F67"/>
    <w:rsid w:val="00901B3C"/>
    <w:rsid w:val="00902DD8"/>
    <w:rsid w:val="009047EC"/>
    <w:rsid w:val="00907237"/>
    <w:rsid w:val="0091382F"/>
    <w:rsid w:val="00915FCE"/>
    <w:rsid w:val="00916AAC"/>
    <w:rsid w:val="009172D4"/>
    <w:rsid w:val="00921966"/>
    <w:rsid w:val="00922142"/>
    <w:rsid w:val="009235FD"/>
    <w:rsid w:val="009240C4"/>
    <w:rsid w:val="009247EE"/>
    <w:rsid w:val="00924A03"/>
    <w:rsid w:val="009272A7"/>
    <w:rsid w:val="0092767B"/>
    <w:rsid w:val="00930A4B"/>
    <w:rsid w:val="0093284E"/>
    <w:rsid w:val="0093433D"/>
    <w:rsid w:val="0093510C"/>
    <w:rsid w:val="009354D8"/>
    <w:rsid w:val="009355E9"/>
    <w:rsid w:val="00935FCA"/>
    <w:rsid w:val="0093677C"/>
    <w:rsid w:val="00941354"/>
    <w:rsid w:val="0094292F"/>
    <w:rsid w:val="00943AE3"/>
    <w:rsid w:val="00950AF7"/>
    <w:rsid w:val="0095164E"/>
    <w:rsid w:val="00951AD0"/>
    <w:rsid w:val="00951E8E"/>
    <w:rsid w:val="0095292A"/>
    <w:rsid w:val="00954B77"/>
    <w:rsid w:val="00956749"/>
    <w:rsid w:val="00957B6B"/>
    <w:rsid w:val="00960DD0"/>
    <w:rsid w:val="00961472"/>
    <w:rsid w:val="00966818"/>
    <w:rsid w:val="00971E9A"/>
    <w:rsid w:val="009745E2"/>
    <w:rsid w:val="00976539"/>
    <w:rsid w:val="00977469"/>
    <w:rsid w:val="00977571"/>
    <w:rsid w:val="00977AED"/>
    <w:rsid w:val="00980041"/>
    <w:rsid w:val="00980A2C"/>
    <w:rsid w:val="00983636"/>
    <w:rsid w:val="009846B5"/>
    <w:rsid w:val="00985788"/>
    <w:rsid w:val="00985D11"/>
    <w:rsid w:val="00986AF4"/>
    <w:rsid w:val="00987995"/>
    <w:rsid w:val="00987B1B"/>
    <w:rsid w:val="00990CAD"/>
    <w:rsid w:val="009914F3"/>
    <w:rsid w:val="00992179"/>
    <w:rsid w:val="00994277"/>
    <w:rsid w:val="00994C59"/>
    <w:rsid w:val="0099571E"/>
    <w:rsid w:val="00996276"/>
    <w:rsid w:val="0099799B"/>
    <w:rsid w:val="00997D8A"/>
    <w:rsid w:val="00997FC7"/>
    <w:rsid w:val="009A12F9"/>
    <w:rsid w:val="009A5C17"/>
    <w:rsid w:val="009A5D8E"/>
    <w:rsid w:val="009A79F9"/>
    <w:rsid w:val="009A7D5B"/>
    <w:rsid w:val="009A7D72"/>
    <w:rsid w:val="009B233E"/>
    <w:rsid w:val="009B251A"/>
    <w:rsid w:val="009B31DF"/>
    <w:rsid w:val="009B383D"/>
    <w:rsid w:val="009B5309"/>
    <w:rsid w:val="009B5D2E"/>
    <w:rsid w:val="009B63EC"/>
    <w:rsid w:val="009C017C"/>
    <w:rsid w:val="009C07B9"/>
    <w:rsid w:val="009C098F"/>
    <w:rsid w:val="009C2EAC"/>
    <w:rsid w:val="009C3FB0"/>
    <w:rsid w:val="009C4B9E"/>
    <w:rsid w:val="009C6303"/>
    <w:rsid w:val="009C697C"/>
    <w:rsid w:val="009C7D74"/>
    <w:rsid w:val="009D0FAD"/>
    <w:rsid w:val="009D38E2"/>
    <w:rsid w:val="009D3A60"/>
    <w:rsid w:val="009D4B5B"/>
    <w:rsid w:val="009D6160"/>
    <w:rsid w:val="009D67E1"/>
    <w:rsid w:val="009D6D06"/>
    <w:rsid w:val="009E0959"/>
    <w:rsid w:val="009E17BE"/>
    <w:rsid w:val="009E1EE8"/>
    <w:rsid w:val="009E3E04"/>
    <w:rsid w:val="009E5F18"/>
    <w:rsid w:val="009E6C2F"/>
    <w:rsid w:val="009F0D78"/>
    <w:rsid w:val="009F0F31"/>
    <w:rsid w:val="009F22C8"/>
    <w:rsid w:val="009F248F"/>
    <w:rsid w:val="009F24DA"/>
    <w:rsid w:val="009F5496"/>
    <w:rsid w:val="009F5568"/>
    <w:rsid w:val="00A00A5F"/>
    <w:rsid w:val="00A00BD0"/>
    <w:rsid w:val="00A01F75"/>
    <w:rsid w:val="00A02225"/>
    <w:rsid w:val="00A028FD"/>
    <w:rsid w:val="00A03203"/>
    <w:rsid w:val="00A04B09"/>
    <w:rsid w:val="00A06B47"/>
    <w:rsid w:val="00A06C42"/>
    <w:rsid w:val="00A07778"/>
    <w:rsid w:val="00A07A77"/>
    <w:rsid w:val="00A10A3C"/>
    <w:rsid w:val="00A10C71"/>
    <w:rsid w:val="00A11EA7"/>
    <w:rsid w:val="00A12806"/>
    <w:rsid w:val="00A14EC8"/>
    <w:rsid w:val="00A15013"/>
    <w:rsid w:val="00A2034E"/>
    <w:rsid w:val="00A213EB"/>
    <w:rsid w:val="00A21598"/>
    <w:rsid w:val="00A2180D"/>
    <w:rsid w:val="00A21CA8"/>
    <w:rsid w:val="00A22259"/>
    <w:rsid w:val="00A23717"/>
    <w:rsid w:val="00A23F09"/>
    <w:rsid w:val="00A246B6"/>
    <w:rsid w:val="00A25916"/>
    <w:rsid w:val="00A268DD"/>
    <w:rsid w:val="00A27444"/>
    <w:rsid w:val="00A30B70"/>
    <w:rsid w:val="00A32F1D"/>
    <w:rsid w:val="00A3360A"/>
    <w:rsid w:val="00A347DB"/>
    <w:rsid w:val="00A36B02"/>
    <w:rsid w:val="00A36CCC"/>
    <w:rsid w:val="00A408D5"/>
    <w:rsid w:val="00A428EF"/>
    <w:rsid w:val="00A429FE"/>
    <w:rsid w:val="00A45229"/>
    <w:rsid w:val="00A459EC"/>
    <w:rsid w:val="00A46014"/>
    <w:rsid w:val="00A46D91"/>
    <w:rsid w:val="00A47C8D"/>
    <w:rsid w:val="00A47D48"/>
    <w:rsid w:val="00A47D65"/>
    <w:rsid w:val="00A50276"/>
    <w:rsid w:val="00A503B5"/>
    <w:rsid w:val="00A50E17"/>
    <w:rsid w:val="00A50FA2"/>
    <w:rsid w:val="00A519CF"/>
    <w:rsid w:val="00A51EBA"/>
    <w:rsid w:val="00A52123"/>
    <w:rsid w:val="00A533AC"/>
    <w:rsid w:val="00A53C48"/>
    <w:rsid w:val="00A557B0"/>
    <w:rsid w:val="00A55954"/>
    <w:rsid w:val="00A56336"/>
    <w:rsid w:val="00A57E71"/>
    <w:rsid w:val="00A60C7E"/>
    <w:rsid w:val="00A618E5"/>
    <w:rsid w:val="00A61C1E"/>
    <w:rsid w:val="00A61CCF"/>
    <w:rsid w:val="00A628A5"/>
    <w:rsid w:val="00A6326D"/>
    <w:rsid w:val="00A6616A"/>
    <w:rsid w:val="00A70169"/>
    <w:rsid w:val="00A7110B"/>
    <w:rsid w:val="00A7140B"/>
    <w:rsid w:val="00A73F91"/>
    <w:rsid w:val="00A764D0"/>
    <w:rsid w:val="00A76DE0"/>
    <w:rsid w:val="00A776D4"/>
    <w:rsid w:val="00A83203"/>
    <w:rsid w:val="00A912B3"/>
    <w:rsid w:val="00A9333F"/>
    <w:rsid w:val="00A93BAE"/>
    <w:rsid w:val="00A93C51"/>
    <w:rsid w:val="00A947CE"/>
    <w:rsid w:val="00A966FF"/>
    <w:rsid w:val="00A96E8C"/>
    <w:rsid w:val="00A96F05"/>
    <w:rsid w:val="00AA1CA3"/>
    <w:rsid w:val="00AA366B"/>
    <w:rsid w:val="00AA398F"/>
    <w:rsid w:val="00AA4F1A"/>
    <w:rsid w:val="00AA5734"/>
    <w:rsid w:val="00AA5B97"/>
    <w:rsid w:val="00AA5C35"/>
    <w:rsid w:val="00AA66D5"/>
    <w:rsid w:val="00AA724B"/>
    <w:rsid w:val="00AA7649"/>
    <w:rsid w:val="00AB10B7"/>
    <w:rsid w:val="00AB27E5"/>
    <w:rsid w:val="00AB2AB7"/>
    <w:rsid w:val="00AB2FB4"/>
    <w:rsid w:val="00AB31FE"/>
    <w:rsid w:val="00AB3273"/>
    <w:rsid w:val="00AB34E4"/>
    <w:rsid w:val="00AB4030"/>
    <w:rsid w:val="00AB4BE0"/>
    <w:rsid w:val="00AB7ADC"/>
    <w:rsid w:val="00AC0FD7"/>
    <w:rsid w:val="00AC1304"/>
    <w:rsid w:val="00AC16B3"/>
    <w:rsid w:val="00AC3DF8"/>
    <w:rsid w:val="00AC41F6"/>
    <w:rsid w:val="00AC4BCE"/>
    <w:rsid w:val="00AC652E"/>
    <w:rsid w:val="00AC7782"/>
    <w:rsid w:val="00AD0573"/>
    <w:rsid w:val="00AD11B0"/>
    <w:rsid w:val="00AD2F8E"/>
    <w:rsid w:val="00AD375B"/>
    <w:rsid w:val="00AD7514"/>
    <w:rsid w:val="00AE0013"/>
    <w:rsid w:val="00AE1AD7"/>
    <w:rsid w:val="00AE39CD"/>
    <w:rsid w:val="00AE48D9"/>
    <w:rsid w:val="00AE509A"/>
    <w:rsid w:val="00AE5105"/>
    <w:rsid w:val="00AE58FD"/>
    <w:rsid w:val="00AE7405"/>
    <w:rsid w:val="00AF05BD"/>
    <w:rsid w:val="00AF36ED"/>
    <w:rsid w:val="00AF5D9B"/>
    <w:rsid w:val="00AF7083"/>
    <w:rsid w:val="00B007A6"/>
    <w:rsid w:val="00B024D0"/>
    <w:rsid w:val="00B05143"/>
    <w:rsid w:val="00B05DBC"/>
    <w:rsid w:val="00B0677C"/>
    <w:rsid w:val="00B078C8"/>
    <w:rsid w:val="00B12737"/>
    <w:rsid w:val="00B12983"/>
    <w:rsid w:val="00B12AD4"/>
    <w:rsid w:val="00B137AC"/>
    <w:rsid w:val="00B13BE4"/>
    <w:rsid w:val="00B14124"/>
    <w:rsid w:val="00B16FD9"/>
    <w:rsid w:val="00B178DC"/>
    <w:rsid w:val="00B17F89"/>
    <w:rsid w:val="00B21E91"/>
    <w:rsid w:val="00B23966"/>
    <w:rsid w:val="00B27E3D"/>
    <w:rsid w:val="00B30CD3"/>
    <w:rsid w:val="00B31780"/>
    <w:rsid w:val="00B32870"/>
    <w:rsid w:val="00B40AC0"/>
    <w:rsid w:val="00B41082"/>
    <w:rsid w:val="00B42CC6"/>
    <w:rsid w:val="00B42F47"/>
    <w:rsid w:val="00B43EB1"/>
    <w:rsid w:val="00B43F7E"/>
    <w:rsid w:val="00B45079"/>
    <w:rsid w:val="00B477BC"/>
    <w:rsid w:val="00B47D47"/>
    <w:rsid w:val="00B509F9"/>
    <w:rsid w:val="00B54002"/>
    <w:rsid w:val="00B549B6"/>
    <w:rsid w:val="00B57029"/>
    <w:rsid w:val="00B624A8"/>
    <w:rsid w:val="00B63197"/>
    <w:rsid w:val="00B65206"/>
    <w:rsid w:val="00B659A0"/>
    <w:rsid w:val="00B6663A"/>
    <w:rsid w:val="00B70803"/>
    <w:rsid w:val="00B7112A"/>
    <w:rsid w:val="00B72F0E"/>
    <w:rsid w:val="00B73691"/>
    <w:rsid w:val="00B747E3"/>
    <w:rsid w:val="00B74847"/>
    <w:rsid w:val="00B75029"/>
    <w:rsid w:val="00B76840"/>
    <w:rsid w:val="00B77133"/>
    <w:rsid w:val="00B77314"/>
    <w:rsid w:val="00B77EF3"/>
    <w:rsid w:val="00B804F9"/>
    <w:rsid w:val="00B8128F"/>
    <w:rsid w:val="00B82415"/>
    <w:rsid w:val="00B83B87"/>
    <w:rsid w:val="00B8501C"/>
    <w:rsid w:val="00B85423"/>
    <w:rsid w:val="00B8565F"/>
    <w:rsid w:val="00B85C1A"/>
    <w:rsid w:val="00B86A0A"/>
    <w:rsid w:val="00B87A52"/>
    <w:rsid w:val="00B90229"/>
    <w:rsid w:val="00B92413"/>
    <w:rsid w:val="00B9602B"/>
    <w:rsid w:val="00B960EC"/>
    <w:rsid w:val="00B96305"/>
    <w:rsid w:val="00B96371"/>
    <w:rsid w:val="00BA004A"/>
    <w:rsid w:val="00BA26C8"/>
    <w:rsid w:val="00BA2F12"/>
    <w:rsid w:val="00BA467A"/>
    <w:rsid w:val="00BA4E8D"/>
    <w:rsid w:val="00BA5406"/>
    <w:rsid w:val="00BA55AD"/>
    <w:rsid w:val="00BA5AFE"/>
    <w:rsid w:val="00BA7695"/>
    <w:rsid w:val="00BA78D2"/>
    <w:rsid w:val="00BB0148"/>
    <w:rsid w:val="00BB2942"/>
    <w:rsid w:val="00BB2D8B"/>
    <w:rsid w:val="00BB343D"/>
    <w:rsid w:val="00BB4706"/>
    <w:rsid w:val="00BB53B2"/>
    <w:rsid w:val="00BB5D4A"/>
    <w:rsid w:val="00BC4AC1"/>
    <w:rsid w:val="00BC4D74"/>
    <w:rsid w:val="00BC73DD"/>
    <w:rsid w:val="00BD1FEC"/>
    <w:rsid w:val="00BD2393"/>
    <w:rsid w:val="00BD2932"/>
    <w:rsid w:val="00BD38DD"/>
    <w:rsid w:val="00BD3C40"/>
    <w:rsid w:val="00BD48FA"/>
    <w:rsid w:val="00BD5055"/>
    <w:rsid w:val="00BD5260"/>
    <w:rsid w:val="00BD712F"/>
    <w:rsid w:val="00BD76AE"/>
    <w:rsid w:val="00BE2E35"/>
    <w:rsid w:val="00BE4D77"/>
    <w:rsid w:val="00BE65D7"/>
    <w:rsid w:val="00BE7508"/>
    <w:rsid w:val="00BE7601"/>
    <w:rsid w:val="00BF03CA"/>
    <w:rsid w:val="00BF2985"/>
    <w:rsid w:val="00BF3E11"/>
    <w:rsid w:val="00BF409C"/>
    <w:rsid w:val="00BF51A3"/>
    <w:rsid w:val="00BF69FF"/>
    <w:rsid w:val="00C02C05"/>
    <w:rsid w:val="00C0300A"/>
    <w:rsid w:val="00C033A0"/>
    <w:rsid w:val="00C04696"/>
    <w:rsid w:val="00C055A4"/>
    <w:rsid w:val="00C0767B"/>
    <w:rsid w:val="00C07BFD"/>
    <w:rsid w:val="00C1183D"/>
    <w:rsid w:val="00C11D93"/>
    <w:rsid w:val="00C127F4"/>
    <w:rsid w:val="00C1501B"/>
    <w:rsid w:val="00C158CB"/>
    <w:rsid w:val="00C16171"/>
    <w:rsid w:val="00C17186"/>
    <w:rsid w:val="00C21B70"/>
    <w:rsid w:val="00C21C53"/>
    <w:rsid w:val="00C22CF6"/>
    <w:rsid w:val="00C2366F"/>
    <w:rsid w:val="00C23A71"/>
    <w:rsid w:val="00C23CF2"/>
    <w:rsid w:val="00C23D1F"/>
    <w:rsid w:val="00C24385"/>
    <w:rsid w:val="00C25EB7"/>
    <w:rsid w:val="00C26D05"/>
    <w:rsid w:val="00C26DEC"/>
    <w:rsid w:val="00C333F3"/>
    <w:rsid w:val="00C339DB"/>
    <w:rsid w:val="00C34D18"/>
    <w:rsid w:val="00C352BE"/>
    <w:rsid w:val="00C35C83"/>
    <w:rsid w:val="00C367B3"/>
    <w:rsid w:val="00C37115"/>
    <w:rsid w:val="00C374C1"/>
    <w:rsid w:val="00C44795"/>
    <w:rsid w:val="00C4755D"/>
    <w:rsid w:val="00C50EB9"/>
    <w:rsid w:val="00C52DCB"/>
    <w:rsid w:val="00C56271"/>
    <w:rsid w:val="00C60D79"/>
    <w:rsid w:val="00C60E76"/>
    <w:rsid w:val="00C62281"/>
    <w:rsid w:val="00C63F9A"/>
    <w:rsid w:val="00C64DDA"/>
    <w:rsid w:val="00C64EB6"/>
    <w:rsid w:val="00C65709"/>
    <w:rsid w:val="00C65D9E"/>
    <w:rsid w:val="00C671B2"/>
    <w:rsid w:val="00C67548"/>
    <w:rsid w:val="00C67902"/>
    <w:rsid w:val="00C74BF7"/>
    <w:rsid w:val="00C76DBB"/>
    <w:rsid w:val="00C77CD3"/>
    <w:rsid w:val="00C8373F"/>
    <w:rsid w:val="00C8444F"/>
    <w:rsid w:val="00C85C95"/>
    <w:rsid w:val="00C86E61"/>
    <w:rsid w:val="00C90866"/>
    <w:rsid w:val="00C912DB"/>
    <w:rsid w:val="00C9275A"/>
    <w:rsid w:val="00C9348B"/>
    <w:rsid w:val="00C93D9F"/>
    <w:rsid w:val="00C95CBF"/>
    <w:rsid w:val="00C961C2"/>
    <w:rsid w:val="00CA161E"/>
    <w:rsid w:val="00CA2512"/>
    <w:rsid w:val="00CA30C5"/>
    <w:rsid w:val="00CA386A"/>
    <w:rsid w:val="00CA390A"/>
    <w:rsid w:val="00CA4345"/>
    <w:rsid w:val="00CA4D22"/>
    <w:rsid w:val="00CA72EE"/>
    <w:rsid w:val="00CB03AA"/>
    <w:rsid w:val="00CB068E"/>
    <w:rsid w:val="00CB1F81"/>
    <w:rsid w:val="00CB2AFF"/>
    <w:rsid w:val="00CB372A"/>
    <w:rsid w:val="00CB50AE"/>
    <w:rsid w:val="00CB5EB9"/>
    <w:rsid w:val="00CB62D2"/>
    <w:rsid w:val="00CB7C53"/>
    <w:rsid w:val="00CC101E"/>
    <w:rsid w:val="00CC1A98"/>
    <w:rsid w:val="00CC2753"/>
    <w:rsid w:val="00CC4EAB"/>
    <w:rsid w:val="00CC59E8"/>
    <w:rsid w:val="00CC70BC"/>
    <w:rsid w:val="00CD0566"/>
    <w:rsid w:val="00CD3B8D"/>
    <w:rsid w:val="00CD4304"/>
    <w:rsid w:val="00CD4AF4"/>
    <w:rsid w:val="00CD4D8C"/>
    <w:rsid w:val="00CD54D9"/>
    <w:rsid w:val="00CD6189"/>
    <w:rsid w:val="00CE123E"/>
    <w:rsid w:val="00CE4904"/>
    <w:rsid w:val="00CE4B39"/>
    <w:rsid w:val="00CE522F"/>
    <w:rsid w:val="00CE568E"/>
    <w:rsid w:val="00CE5E14"/>
    <w:rsid w:val="00CE70DE"/>
    <w:rsid w:val="00CF0A03"/>
    <w:rsid w:val="00CF292E"/>
    <w:rsid w:val="00CF3A3E"/>
    <w:rsid w:val="00CF47E4"/>
    <w:rsid w:val="00CF7EFE"/>
    <w:rsid w:val="00D00479"/>
    <w:rsid w:val="00D03629"/>
    <w:rsid w:val="00D05438"/>
    <w:rsid w:val="00D10A21"/>
    <w:rsid w:val="00D129CB"/>
    <w:rsid w:val="00D131C6"/>
    <w:rsid w:val="00D14067"/>
    <w:rsid w:val="00D20483"/>
    <w:rsid w:val="00D20F35"/>
    <w:rsid w:val="00D2126E"/>
    <w:rsid w:val="00D2137B"/>
    <w:rsid w:val="00D22E7B"/>
    <w:rsid w:val="00D23415"/>
    <w:rsid w:val="00D25910"/>
    <w:rsid w:val="00D268DA"/>
    <w:rsid w:val="00D31BC2"/>
    <w:rsid w:val="00D3257F"/>
    <w:rsid w:val="00D4010E"/>
    <w:rsid w:val="00D4182B"/>
    <w:rsid w:val="00D44BEF"/>
    <w:rsid w:val="00D44E2C"/>
    <w:rsid w:val="00D45571"/>
    <w:rsid w:val="00D46558"/>
    <w:rsid w:val="00D465F8"/>
    <w:rsid w:val="00D47205"/>
    <w:rsid w:val="00D47665"/>
    <w:rsid w:val="00D4781E"/>
    <w:rsid w:val="00D509D6"/>
    <w:rsid w:val="00D5783B"/>
    <w:rsid w:val="00D60656"/>
    <w:rsid w:val="00D61BBD"/>
    <w:rsid w:val="00D637D1"/>
    <w:rsid w:val="00D637F6"/>
    <w:rsid w:val="00D63BDE"/>
    <w:rsid w:val="00D63F5D"/>
    <w:rsid w:val="00D64E4B"/>
    <w:rsid w:val="00D651C0"/>
    <w:rsid w:val="00D655E2"/>
    <w:rsid w:val="00D71C92"/>
    <w:rsid w:val="00D73EDE"/>
    <w:rsid w:val="00D7599C"/>
    <w:rsid w:val="00D76DF1"/>
    <w:rsid w:val="00D777B7"/>
    <w:rsid w:val="00D805E2"/>
    <w:rsid w:val="00D806CD"/>
    <w:rsid w:val="00D81C2B"/>
    <w:rsid w:val="00D82895"/>
    <w:rsid w:val="00D82AD3"/>
    <w:rsid w:val="00D839A8"/>
    <w:rsid w:val="00D83F91"/>
    <w:rsid w:val="00D8447E"/>
    <w:rsid w:val="00D845E9"/>
    <w:rsid w:val="00D84B2C"/>
    <w:rsid w:val="00D84DDF"/>
    <w:rsid w:val="00D85614"/>
    <w:rsid w:val="00D86F23"/>
    <w:rsid w:val="00D91DA9"/>
    <w:rsid w:val="00D926CB"/>
    <w:rsid w:val="00D930F0"/>
    <w:rsid w:val="00D95689"/>
    <w:rsid w:val="00D97220"/>
    <w:rsid w:val="00DA1320"/>
    <w:rsid w:val="00DA1C4C"/>
    <w:rsid w:val="00DA2091"/>
    <w:rsid w:val="00DA4007"/>
    <w:rsid w:val="00DA4686"/>
    <w:rsid w:val="00DA6354"/>
    <w:rsid w:val="00DA688D"/>
    <w:rsid w:val="00DA72D0"/>
    <w:rsid w:val="00DB259D"/>
    <w:rsid w:val="00DB4877"/>
    <w:rsid w:val="00DB4922"/>
    <w:rsid w:val="00DB5D07"/>
    <w:rsid w:val="00DB5E01"/>
    <w:rsid w:val="00DB7021"/>
    <w:rsid w:val="00DB717E"/>
    <w:rsid w:val="00DB7995"/>
    <w:rsid w:val="00DB7A58"/>
    <w:rsid w:val="00DC17EE"/>
    <w:rsid w:val="00DC19BA"/>
    <w:rsid w:val="00DC2828"/>
    <w:rsid w:val="00DC6696"/>
    <w:rsid w:val="00DD0C38"/>
    <w:rsid w:val="00DD0EB4"/>
    <w:rsid w:val="00DD1F8A"/>
    <w:rsid w:val="00DD28B2"/>
    <w:rsid w:val="00DD468C"/>
    <w:rsid w:val="00DD5019"/>
    <w:rsid w:val="00DD66CA"/>
    <w:rsid w:val="00DD688B"/>
    <w:rsid w:val="00DD7E03"/>
    <w:rsid w:val="00DE0D96"/>
    <w:rsid w:val="00DE213F"/>
    <w:rsid w:val="00DE4F3C"/>
    <w:rsid w:val="00DF25F9"/>
    <w:rsid w:val="00DF44D9"/>
    <w:rsid w:val="00DF47E3"/>
    <w:rsid w:val="00DF5705"/>
    <w:rsid w:val="00DF6B14"/>
    <w:rsid w:val="00DF7119"/>
    <w:rsid w:val="00DF75C0"/>
    <w:rsid w:val="00DF774F"/>
    <w:rsid w:val="00E02017"/>
    <w:rsid w:val="00E0252D"/>
    <w:rsid w:val="00E05C53"/>
    <w:rsid w:val="00E06449"/>
    <w:rsid w:val="00E06480"/>
    <w:rsid w:val="00E11087"/>
    <w:rsid w:val="00E124F8"/>
    <w:rsid w:val="00E13471"/>
    <w:rsid w:val="00E139D0"/>
    <w:rsid w:val="00E14643"/>
    <w:rsid w:val="00E148BF"/>
    <w:rsid w:val="00E15DAF"/>
    <w:rsid w:val="00E16018"/>
    <w:rsid w:val="00E17A47"/>
    <w:rsid w:val="00E212C4"/>
    <w:rsid w:val="00E21720"/>
    <w:rsid w:val="00E217A8"/>
    <w:rsid w:val="00E27424"/>
    <w:rsid w:val="00E2748F"/>
    <w:rsid w:val="00E27A7D"/>
    <w:rsid w:val="00E320A4"/>
    <w:rsid w:val="00E33A2E"/>
    <w:rsid w:val="00E34440"/>
    <w:rsid w:val="00E349B3"/>
    <w:rsid w:val="00E35C8E"/>
    <w:rsid w:val="00E366A1"/>
    <w:rsid w:val="00E36A91"/>
    <w:rsid w:val="00E37371"/>
    <w:rsid w:val="00E37F13"/>
    <w:rsid w:val="00E402EF"/>
    <w:rsid w:val="00E4151F"/>
    <w:rsid w:val="00E41638"/>
    <w:rsid w:val="00E42F3B"/>
    <w:rsid w:val="00E43AAC"/>
    <w:rsid w:val="00E44C8D"/>
    <w:rsid w:val="00E47F31"/>
    <w:rsid w:val="00E5213B"/>
    <w:rsid w:val="00E53C38"/>
    <w:rsid w:val="00E54742"/>
    <w:rsid w:val="00E5483D"/>
    <w:rsid w:val="00E56821"/>
    <w:rsid w:val="00E57789"/>
    <w:rsid w:val="00E61A6B"/>
    <w:rsid w:val="00E62EDB"/>
    <w:rsid w:val="00E6408A"/>
    <w:rsid w:val="00E673DD"/>
    <w:rsid w:val="00E71221"/>
    <w:rsid w:val="00E716D2"/>
    <w:rsid w:val="00E77947"/>
    <w:rsid w:val="00E77A26"/>
    <w:rsid w:val="00E820E7"/>
    <w:rsid w:val="00E8277A"/>
    <w:rsid w:val="00E837EB"/>
    <w:rsid w:val="00E83EF0"/>
    <w:rsid w:val="00E85427"/>
    <w:rsid w:val="00E85870"/>
    <w:rsid w:val="00E85956"/>
    <w:rsid w:val="00E90490"/>
    <w:rsid w:val="00E911E0"/>
    <w:rsid w:val="00E921F2"/>
    <w:rsid w:val="00E95A83"/>
    <w:rsid w:val="00E974E9"/>
    <w:rsid w:val="00EA402C"/>
    <w:rsid w:val="00EA5363"/>
    <w:rsid w:val="00EB1CDA"/>
    <w:rsid w:val="00EB2A28"/>
    <w:rsid w:val="00EB4DD7"/>
    <w:rsid w:val="00EB5788"/>
    <w:rsid w:val="00EB5910"/>
    <w:rsid w:val="00EB6534"/>
    <w:rsid w:val="00EB7286"/>
    <w:rsid w:val="00EC0872"/>
    <w:rsid w:val="00EC1E02"/>
    <w:rsid w:val="00EC35FF"/>
    <w:rsid w:val="00EC3D26"/>
    <w:rsid w:val="00EC4082"/>
    <w:rsid w:val="00EC47E6"/>
    <w:rsid w:val="00EC6F9D"/>
    <w:rsid w:val="00EC771F"/>
    <w:rsid w:val="00ED3EA9"/>
    <w:rsid w:val="00ED4485"/>
    <w:rsid w:val="00ED46BE"/>
    <w:rsid w:val="00ED6E57"/>
    <w:rsid w:val="00ED73FB"/>
    <w:rsid w:val="00ED7A6E"/>
    <w:rsid w:val="00ED7E0D"/>
    <w:rsid w:val="00EE1A2F"/>
    <w:rsid w:val="00EE2EBA"/>
    <w:rsid w:val="00EE31E8"/>
    <w:rsid w:val="00EE3F44"/>
    <w:rsid w:val="00EE40D6"/>
    <w:rsid w:val="00EE6383"/>
    <w:rsid w:val="00EE6403"/>
    <w:rsid w:val="00EE771F"/>
    <w:rsid w:val="00EF48B2"/>
    <w:rsid w:val="00EF4CEC"/>
    <w:rsid w:val="00EF637F"/>
    <w:rsid w:val="00EF6FA2"/>
    <w:rsid w:val="00EF7F7C"/>
    <w:rsid w:val="00F0170B"/>
    <w:rsid w:val="00F02469"/>
    <w:rsid w:val="00F02720"/>
    <w:rsid w:val="00F0402B"/>
    <w:rsid w:val="00F050B1"/>
    <w:rsid w:val="00F06239"/>
    <w:rsid w:val="00F067B4"/>
    <w:rsid w:val="00F07816"/>
    <w:rsid w:val="00F078C2"/>
    <w:rsid w:val="00F10385"/>
    <w:rsid w:val="00F10779"/>
    <w:rsid w:val="00F1180C"/>
    <w:rsid w:val="00F15489"/>
    <w:rsid w:val="00F15AA1"/>
    <w:rsid w:val="00F15CC3"/>
    <w:rsid w:val="00F1621E"/>
    <w:rsid w:val="00F16C3E"/>
    <w:rsid w:val="00F17606"/>
    <w:rsid w:val="00F212B7"/>
    <w:rsid w:val="00F22AD4"/>
    <w:rsid w:val="00F272DF"/>
    <w:rsid w:val="00F332FF"/>
    <w:rsid w:val="00F34635"/>
    <w:rsid w:val="00F35888"/>
    <w:rsid w:val="00F35E4D"/>
    <w:rsid w:val="00F36518"/>
    <w:rsid w:val="00F36BD2"/>
    <w:rsid w:val="00F42542"/>
    <w:rsid w:val="00F4328A"/>
    <w:rsid w:val="00F436DD"/>
    <w:rsid w:val="00F43A9B"/>
    <w:rsid w:val="00F44226"/>
    <w:rsid w:val="00F45613"/>
    <w:rsid w:val="00F46911"/>
    <w:rsid w:val="00F519FB"/>
    <w:rsid w:val="00F51B10"/>
    <w:rsid w:val="00F5204C"/>
    <w:rsid w:val="00F5273A"/>
    <w:rsid w:val="00F53EA5"/>
    <w:rsid w:val="00F55819"/>
    <w:rsid w:val="00F5776F"/>
    <w:rsid w:val="00F62CEF"/>
    <w:rsid w:val="00F62DC2"/>
    <w:rsid w:val="00F645C9"/>
    <w:rsid w:val="00F66B3F"/>
    <w:rsid w:val="00F70013"/>
    <w:rsid w:val="00F70299"/>
    <w:rsid w:val="00F72095"/>
    <w:rsid w:val="00F737A1"/>
    <w:rsid w:val="00F739FC"/>
    <w:rsid w:val="00F73C5A"/>
    <w:rsid w:val="00F73E11"/>
    <w:rsid w:val="00F7693D"/>
    <w:rsid w:val="00F76EF5"/>
    <w:rsid w:val="00F80650"/>
    <w:rsid w:val="00F808D5"/>
    <w:rsid w:val="00F81582"/>
    <w:rsid w:val="00F81B99"/>
    <w:rsid w:val="00F84838"/>
    <w:rsid w:val="00F86F08"/>
    <w:rsid w:val="00F870B1"/>
    <w:rsid w:val="00F87528"/>
    <w:rsid w:val="00F91E18"/>
    <w:rsid w:val="00F92AC7"/>
    <w:rsid w:val="00F94C4F"/>
    <w:rsid w:val="00F952FD"/>
    <w:rsid w:val="00F96F2C"/>
    <w:rsid w:val="00FA0603"/>
    <w:rsid w:val="00FA085A"/>
    <w:rsid w:val="00FA0C1B"/>
    <w:rsid w:val="00FA0FE6"/>
    <w:rsid w:val="00FA1B53"/>
    <w:rsid w:val="00FA1CF1"/>
    <w:rsid w:val="00FA2BE7"/>
    <w:rsid w:val="00FA4A85"/>
    <w:rsid w:val="00FA54BC"/>
    <w:rsid w:val="00FA5539"/>
    <w:rsid w:val="00FA65E9"/>
    <w:rsid w:val="00FA698B"/>
    <w:rsid w:val="00FA6C12"/>
    <w:rsid w:val="00FA729E"/>
    <w:rsid w:val="00FB0213"/>
    <w:rsid w:val="00FB0665"/>
    <w:rsid w:val="00FB0C3E"/>
    <w:rsid w:val="00FB1D27"/>
    <w:rsid w:val="00FB1F0E"/>
    <w:rsid w:val="00FB2A81"/>
    <w:rsid w:val="00FB2D14"/>
    <w:rsid w:val="00FB43DB"/>
    <w:rsid w:val="00FB52AE"/>
    <w:rsid w:val="00FB5848"/>
    <w:rsid w:val="00FB7B8F"/>
    <w:rsid w:val="00FC0730"/>
    <w:rsid w:val="00FC149D"/>
    <w:rsid w:val="00FC2363"/>
    <w:rsid w:val="00FC2493"/>
    <w:rsid w:val="00FC273B"/>
    <w:rsid w:val="00FC29DC"/>
    <w:rsid w:val="00FC2ED0"/>
    <w:rsid w:val="00FC49D9"/>
    <w:rsid w:val="00FC5935"/>
    <w:rsid w:val="00FC6D28"/>
    <w:rsid w:val="00FC7AE8"/>
    <w:rsid w:val="00FD0B4C"/>
    <w:rsid w:val="00FD1C6F"/>
    <w:rsid w:val="00FD2396"/>
    <w:rsid w:val="00FD31B1"/>
    <w:rsid w:val="00FD3DAE"/>
    <w:rsid w:val="00FD4F75"/>
    <w:rsid w:val="00FD6444"/>
    <w:rsid w:val="00FE038A"/>
    <w:rsid w:val="00FE0754"/>
    <w:rsid w:val="00FE1461"/>
    <w:rsid w:val="00FE1CDD"/>
    <w:rsid w:val="00FE25AC"/>
    <w:rsid w:val="00FE46B6"/>
    <w:rsid w:val="00FE5F86"/>
    <w:rsid w:val="00FE677C"/>
    <w:rsid w:val="00FE7685"/>
    <w:rsid w:val="00FE7AB8"/>
    <w:rsid w:val="00FF037F"/>
    <w:rsid w:val="00FF11E3"/>
    <w:rsid w:val="00FF1BD2"/>
    <w:rsid w:val="00FF1E32"/>
    <w:rsid w:val="00FF2B82"/>
    <w:rsid w:val="00FF2E7F"/>
    <w:rsid w:val="00FF5739"/>
    <w:rsid w:val="00FF63B5"/>
    <w:rsid w:val="00FF6AC7"/>
    <w:rsid w:val="00FF7D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CA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92CA7"/>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
    <w:name w:val="页眉 Char"/>
    <w:link w:val="a3"/>
    <w:uiPriority w:val="99"/>
    <w:rsid w:val="00092CA7"/>
    <w:rPr>
      <w:sz w:val="18"/>
      <w:szCs w:val="18"/>
    </w:rPr>
  </w:style>
  <w:style w:type="paragraph" w:styleId="a4">
    <w:name w:val="footer"/>
    <w:basedOn w:val="a"/>
    <w:link w:val="Char0"/>
    <w:uiPriority w:val="99"/>
    <w:unhideWhenUsed/>
    <w:rsid w:val="00092CA7"/>
    <w:pPr>
      <w:tabs>
        <w:tab w:val="center" w:pos="4153"/>
        <w:tab w:val="right" w:pos="8306"/>
      </w:tabs>
      <w:snapToGrid w:val="0"/>
      <w:jc w:val="left"/>
    </w:pPr>
    <w:rPr>
      <w:kern w:val="0"/>
      <w:sz w:val="18"/>
      <w:szCs w:val="18"/>
      <w:lang w:val="x-none" w:eastAsia="x-none"/>
    </w:rPr>
  </w:style>
  <w:style w:type="character" w:customStyle="1" w:styleId="Char0">
    <w:name w:val="页脚 Char"/>
    <w:link w:val="a4"/>
    <w:uiPriority w:val="99"/>
    <w:rsid w:val="00092CA7"/>
    <w:rPr>
      <w:sz w:val="18"/>
      <w:szCs w:val="18"/>
    </w:rPr>
  </w:style>
  <w:style w:type="paragraph" w:styleId="a5">
    <w:name w:val="Normal (Web)"/>
    <w:basedOn w:val="a"/>
    <w:uiPriority w:val="99"/>
    <w:unhideWhenUsed/>
    <w:rsid w:val="00092CA7"/>
    <w:pPr>
      <w:widowControl/>
      <w:spacing w:before="100" w:beforeAutospacing="1" w:after="100" w:afterAutospacing="1"/>
      <w:jc w:val="left"/>
    </w:pPr>
    <w:rPr>
      <w:rFonts w:ascii="宋体" w:hAnsi="宋体" w:cs="宋体"/>
      <w:kern w:val="0"/>
      <w:sz w:val="24"/>
      <w:szCs w:val="24"/>
    </w:rPr>
  </w:style>
  <w:style w:type="character" w:styleId="a6">
    <w:name w:val="Hyperlink"/>
    <w:uiPriority w:val="99"/>
    <w:unhideWhenUsed/>
    <w:rsid w:val="00092CA7"/>
    <w:rPr>
      <w:color w:val="0000FF"/>
      <w:u w:val="single"/>
    </w:rPr>
  </w:style>
  <w:style w:type="character" w:styleId="a7">
    <w:name w:val="Emphasis"/>
    <w:uiPriority w:val="20"/>
    <w:qFormat/>
    <w:rsid w:val="00ED3EA9"/>
    <w:rPr>
      <w:i/>
      <w:iCs/>
    </w:rPr>
  </w:style>
  <w:style w:type="character" w:customStyle="1" w:styleId="highlight">
    <w:name w:val="highlight"/>
    <w:basedOn w:val="a0"/>
    <w:rsid w:val="00444744"/>
  </w:style>
  <w:style w:type="character" w:customStyle="1" w:styleId="hps">
    <w:name w:val="hps"/>
    <w:basedOn w:val="a0"/>
    <w:rsid w:val="00CC2753"/>
  </w:style>
  <w:style w:type="character" w:customStyle="1" w:styleId="SC5323618">
    <w:name w:val="SC.5.323618"/>
    <w:rsid w:val="001320FB"/>
    <w:rPr>
      <w:rFonts w:cs="MFLMF N+ Agilent Cond"/>
      <w:b/>
      <w:bCs/>
      <w:color w:val="000000"/>
      <w:sz w:val="30"/>
      <w:szCs w:val="30"/>
    </w:rPr>
  </w:style>
  <w:style w:type="character" w:styleId="a8">
    <w:name w:val="annotation reference"/>
    <w:unhideWhenUsed/>
    <w:rsid w:val="002C4649"/>
    <w:rPr>
      <w:sz w:val="21"/>
      <w:szCs w:val="21"/>
    </w:rPr>
  </w:style>
  <w:style w:type="paragraph" w:styleId="a9">
    <w:name w:val="annotation text"/>
    <w:basedOn w:val="a"/>
    <w:link w:val="Char1"/>
    <w:unhideWhenUsed/>
    <w:rsid w:val="002C4649"/>
    <w:pPr>
      <w:jc w:val="left"/>
    </w:pPr>
    <w:rPr>
      <w:kern w:val="0"/>
      <w:sz w:val="20"/>
      <w:szCs w:val="20"/>
      <w:lang w:val="x-none" w:eastAsia="x-none"/>
    </w:rPr>
  </w:style>
  <w:style w:type="character" w:customStyle="1" w:styleId="Char1">
    <w:name w:val="批注文字 Char"/>
    <w:link w:val="a9"/>
    <w:rsid w:val="002C4649"/>
    <w:rPr>
      <w:rFonts w:ascii="Calibri" w:eastAsia="宋体" w:hAnsi="Calibri" w:cs="Times New Roman"/>
    </w:rPr>
  </w:style>
  <w:style w:type="paragraph" w:styleId="aa">
    <w:name w:val="annotation subject"/>
    <w:basedOn w:val="a9"/>
    <w:next w:val="a9"/>
    <w:link w:val="Char2"/>
    <w:uiPriority w:val="99"/>
    <w:semiHidden/>
    <w:unhideWhenUsed/>
    <w:rsid w:val="002C4649"/>
    <w:rPr>
      <w:b/>
      <w:bCs/>
    </w:rPr>
  </w:style>
  <w:style w:type="character" w:customStyle="1" w:styleId="Char2">
    <w:name w:val="批注主题 Char"/>
    <w:link w:val="aa"/>
    <w:uiPriority w:val="99"/>
    <w:semiHidden/>
    <w:rsid w:val="002C4649"/>
    <w:rPr>
      <w:rFonts w:ascii="Calibri" w:eastAsia="宋体" w:hAnsi="Calibri" w:cs="Times New Roman"/>
      <w:b/>
      <w:bCs/>
    </w:rPr>
  </w:style>
  <w:style w:type="paragraph" w:styleId="ab">
    <w:name w:val="Balloon Text"/>
    <w:basedOn w:val="a"/>
    <w:link w:val="Char3"/>
    <w:uiPriority w:val="99"/>
    <w:semiHidden/>
    <w:unhideWhenUsed/>
    <w:rsid w:val="002C4649"/>
    <w:rPr>
      <w:kern w:val="0"/>
      <w:sz w:val="18"/>
      <w:szCs w:val="18"/>
      <w:lang w:val="x-none" w:eastAsia="x-none"/>
    </w:rPr>
  </w:style>
  <w:style w:type="character" w:customStyle="1" w:styleId="Char3">
    <w:name w:val="批注框文本 Char"/>
    <w:link w:val="ab"/>
    <w:uiPriority w:val="99"/>
    <w:semiHidden/>
    <w:rsid w:val="002C4649"/>
    <w:rPr>
      <w:rFonts w:ascii="Calibri" w:eastAsia="宋体" w:hAnsi="Calibri" w:cs="Times New Roman"/>
      <w:sz w:val="18"/>
      <w:szCs w:val="18"/>
    </w:rPr>
  </w:style>
  <w:style w:type="paragraph" w:styleId="ac">
    <w:name w:val="List Paragraph"/>
    <w:basedOn w:val="a"/>
    <w:uiPriority w:val="34"/>
    <w:qFormat/>
    <w:rsid w:val="009C017C"/>
    <w:pPr>
      <w:ind w:firstLineChars="200" w:firstLine="420"/>
    </w:pPr>
  </w:style>
  <w:style w:type="character" w:customStyle="1" w:styleId="shorttext">
    <w:name w:val="short_text"/>
    <w:basedOn w:val="a0"/>
    <w:rsid w:val="00320552"/>
  </w:style>
  <w:style w:type="paragraph" w:customStyle="1" w:styleId="p0">
    <w:name w:val="p0"/>
    <w:basedOn w:val="a"/>
    <w:rsid w:val="00F84838"/>
    <w:pPr>
      <w:widowControl/>
    </w:pPr>
    <w:rPr>
      <w:rFonts w:cs="宋体"/>
      <w:kern w:val="0"/>
      <w:szCs w:val="21"/>
    </w:rPr>
  </w:style>
  <w:style w:type="paragraph" w:styleId="ad">
    <w:name w:val="Revision"/>
    <w:hidden/>
    <w:uiPriority w:val="99"/>
    <w:semiHidden/>
    <w:rsid w:val="00BC4AC1"/>
    <w:rPr>
      <w:kern w:val="2"/>
      <w:sz w:val="21"/>
      <w:szCs w:val="22"/>
    </w:rPr>
  </w:style>
  <w:style w:type="table" w:styleId="ae">
    <w:name w:val="Table Grid"/>
    <w:basedOn w:val="a1"/>
    <w:uiPriority w:val="59"/>
    <w:rsid w:val="00623A8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sid w:val="003C2F1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CA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92CA7"/>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
    <w:name w:val="页眉 Char"/>
    <w:link w:val="a3"/>
    <w:uiPriority w:val="99"/>
    <w:rsid w:val="00092CA7"/>
    <w:rPr>
      <w:sz w:val="18"/>
      <w:szCs w:val="18"/>
    </w:rPr>
  </w:style>
  <w:style w:type="paragraph" w:styleId="a4">
    <w:name w:val="footer"/>
    <w:basedOn w:val="a"/>
    <w:link w:val="Char0"/>
    <w:uiPriority w:val="99"/>
    <w:unhideWhenUsed/>
    <w:rsid w:val="00092CA7"/>
    <w:pPr>
      <w:tabs>
        <w:tab w:val="center" w:pos="4153"/>
        <w:tab w:val="right" w:pos="8306"/>
      </w:tabs>
      <w:snapToGrid w:val="0"/>
      <w:jc w:val="left"/>
    </w:pPr>
    <w:rPr>
      <w:kern w:val="0"/>
      <w:sz w:val="18"/>
      <w:szCs w:val="18"/>
      <w:lang w:val="x-none" w:eastAsia="x-none"/>
    </w:rPr>
  </w:style>
  <w:style w:type="character" w:customStyle="1" w:styleId="Char0">
    <w:name w:val="页脚 Char"/>
    <w:link w:val="a4"/>
    <w:uiPriority w:val="99"/>
    <w:rsid w:val="00092CA7"/>
    <w:rPr>
      <w:sz w:val="18"/>
      <w:szCs w:val="18"/>
    </w:rPr>
  </w:style>
  <w:style w:type="paragraph" w:styleId="a5">
    <w:name w:val="Normal (Web)"/>
    <w:basedOn w:val="a"/>
    <w:uiPriority w:val="99"/>
    <w:unhideWhenUsed/>
    <w:rsid w:val="00092CA7"/>
    <w:pPr>
      <w:widowControl/>
      <w:spacing w:before="100" w:beforeAutospacing="1" w:after="100" w:afterAutospacing="1"/>
      <w:jc w:val="left"/>
    </w:pPr>
    <w:rPr>
      <w:rFonts w:ascii="宋体" w:hAnsi="宋体" w:cs="宋体"/>
      <w:kern w:val="0"/>
      <w:sz w:val="24"/>
      <w:szCs w:val="24"/>
    </w:rPr>
  </w:style>
  <w:style w:type="character" w:styleId="a6">
    <w:name w:val="Hyperlink"/>
    <w:uiPriority w:val="99"/>
    <w:unhideWhenUsed/>
    <w:rsid w:val="00092CA7"/>
    <w:rPr>
      <w:color w:val="0000FF"/>
      <w:u w:val="single"/>
    </w:rPr>
  </w:style>
  <w:style w:type="character" w:styleId="a7">
    <w:name w:val="Emphasis"/>
    <w:uiPriority w:val="20"/>
    <w:qFormat/>
    <w:rsid w:val="00ED3EA9"/>
    <w:rPr>
      <w:i/>
      <w:iCs/>
    </w:rPr>
  </w:style>
  <w:style w:type="character" w:customStyle="1" w:styleId="highlight">
    <w:name w:val="highlight"/>
    <w:basedOn w:val="a0"/>
    <w:rsid w:val="00444744"/>
  </w:style>
  <w:style w:type="character" w:customStyle="1" w:styleId="hps">
    <w:name w:val="hps"/>
    <w:basedOn w:val="a0"/>
    <w:rsid w:val="00CC2753"/>
  </w:style>
  <w:style w:type="character" w:customStyle="1" w:styleId="SC5323618">
    <w:name w:val="SC.5.323618"/>
    <w:rsid w:val="001320FB"/>
    <w:rPr>
      <w:rFonts w:cs="MFLMF N+ Agilent Cond"/>
      <w:b/>
      <w:bCs/>
      <w:color w:val="000000"/>
      <w:sz w:val="30"/>
      <w:szCs w:val="30"/>
    </w:rPr>
  </w:style>
  <w:style w:type="character" w:styleId="a8">
    <w:name w:val="annotation reference"/>
    <w:unhideWhenUsed/>
    <w:rsid w:val="002C4649"/>
    <w:rPr>
      <w:sz w:val="21"/>
      <w:szCs w:val="21"/>
    </w:rPr>
  </w:style>
  <w:style w:type="paragraph" w:styleId="a9">
    <w:name w:val="annotation text"/>
    <w:basedOn w:val="a"/>
    <w:link w:val="Char1"/>
    <w:unhideWhenUsed/>
    <w:rsid w:val="002C4649"/>
    <w:pPr>
      <w:jc w:val="left"/>
    </w:pPr>
    <w:rPr>
      <w:kern w:val="0"/>
      <w:sz w:val="20"/>
      <w:szCs w:val="20"/>
      <w:lang w:val="x-none" w:eastAsia="x-none"/>
    </w:rPr>
  </w:style>
  <w:style w:type="character" w:customStyle="1" w:styleId="Char1">
    <w:name w:val="批注文字 Char"/>
    <w:link w:val="a9"/>
    <w:rsid w:val="002C4649"/>
    <w:rPr>
      <w:rFonts w:ascii="Calibri" w:eastAsia="宋体" w:hAnsi="Calibri" w:cs="Times New Roman"/>
    </w:rPr>
  </w:style>
  <w:style w:type="paragraph" w:styleId="aa">
    <w:name w:val="annotation subject"/>
    <w:basedOn w:val="a9"/>
    <w:next w:val="a9"/>
    <w:link w:val="Char2"/>
    <w:uiPriority w:val="99"/>
    <w:semiHidden/>
    <w:unhideWhenUsed/>
    <w:rsid w:val="002C4649"/>
    <w:rPr>
      <w:b/>
      <w:bCs/>
    </w:rPr>
  </w:style>
  <w:style w:type="character" w:customStyle="1" w:styleId="Char2">
    <w:name w:val="批注主题 Char"/>
    <w:link w:val="aa"/>
    <w:uiPriority w:val="99"/>
    <w:semiHidden/>
    <w:rsid w:val="002C4649"/>
    <w:rPr>
      <w:rFonts w:ascii="Calibri" w:eastAsia="宋体" w:hAnsi="Calibri" w:cs="Times New Roman"/>
      <w:b/>
      <w:bCs/>
    </w:rPr>
  </w:style>
  <w:style w:type="paragraph" w:styleId="ab">
    <w:name w:val="Balloon Text"/>
    <w:basedOn w:val="a"/>
    <w:link w:val="Char3"/>
    <w:uiPriority w:val="99"/>
    <w:semiHidden/>
    <w:unhideWhenUsed/>
    <w:rsid w:val="002C4649"/>
    <w:rPr>
      <w:kern w:val="0"/>
      <w:sz w:val="18"/>
      <w:szCs w:val="18"/>
      <w:lang w:val="x-none" w:eastAsia="x-none"/>
    </w:rPr>
  </w:style>
  <w:style w:type="character" w:customStyle="1" w:styleId="Char3">
    <w:name w:val="批注框文本 Char"/>
    <w:link w:val="ab"/>
    <w:uiPriority w:val="99"/>
    <w:semiHidden/>
    <w:rsid w:val="002C4649"/>
    <w:rPr>
      <w:rFonts w:ascii="Calibri" w:eastAsia="宋体" w:hAnsi="Calibri" w:cs="Times New Roman"/>
      <w:sz w:val="18"/>
      <w:szCs w:val="18"/>
    </w:rPr>
  </w:style>
  <w:style w:type="paragraph" w:styleId="ac">
    <w:name w:val="List Paragraph"/>
    <w:basedOn w:val="a"/>
    <w:uiPriority w:val="34"/>
    <w:qFormat/>
    <w:rsid w:val="009C017C"/>
    <w:pPr>
      <w:ind w:firstLineChars="200" w:firstLine="420"/>
    </w:pPr>
  </w:style>
  <w:style w:type="character" w:customStyle="1" w:styleId="shorttext">
    <w:name w:val="short_text"/>
    <w:basedOn w:val="a0"/>
    <w:rsid w:val="00320552"/>
  </w:style>
  <w:style w:type="paragraph" w:customStyle="1" w:styleId="p0">
    <w:name w:val="p0"/>
    <w:basedOn w:val="a"/>
    <w:rsid w:val="00F84838"/>
    <w:pPr>
      <w:widowControl/>
    </w:pPr>
    <w:rPr>
      <w:rFonts w:cs="宋体"/>
      <w:kern w:val="0"/>
      <w:szCs w:val="21"/>
    </w:rPr>
  </w:style>
  <w:style w:type="paragraph" w:styleId="ad">
    <w:name w:val="Revision"/>
    <w:hidden/>
    <w:uiPriority w:val="99"/>
    <w:semiHidden/>
    <w:rsid w:val="00BC4AC1"/>
    <w:rPr>
      <w:kern w:val="2"/>
      <w:sz w:val="21"/>
      <w:szCs w:val="22"/>
    </w:rPr>
  </w:style>
  <w:style w:type="table" w:styleId="ae">
    <w:name w:val="Table Grid"/>
    <w:basedOn w:val="a1"/>
    <w:uiPriority w:val="59"/>
    <w:rsid w:val="00623A8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sid w:val="003C2F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242">
      <w:bodyDiv w:val="1"/>
      <w:marLeft w:val="0"/>
      <w:marRight w:val="0"/>
      <w:marTop w:val="0"/>
      <w:marBottom w:val="0"/>
      <w:divBdr>
        <w:top w:val="none" w:sz="0" w:space="0" w:color="auto"/>
        <w:left w:val="none" w:sz="0" w:space="0" w:color="auto"/>
        <w:bottom w:val="none" w:sz="0" w:space="0" w:color="auto"/>
        <w:right w:val="none" w:sz="0" w:space="0" w:color="auto"/>
      </w:divBdr>
    </w:div>
    <w:div w:id="28579390">
      <w:bodyDiv w:val="1"/>
      <w:marLeft w:val="0"/>
      <w:marRight w:val="0"/>
      <w:marTop w:val="0"/>
      <w:marBottom w:val="0"/>
      <w:divBdr>
        <w:top w:val="none" w:sz="0" w:space="0" w:color="auto"/>
        <w:left w:val="none" w:sz="0" w:space="0" w:color="auto"/>
        <w:bottom w:val="none" w:sz="0" w:space="0" w:color="auto"/>
        <w:right w:val="none" w:sz="0" w:space="0" w:color="auto"/>
      </w:divBdr>
    </w:div>
    <w:div w:id="71631632">
      <w:bodyDiv w:val="1"/>
      <w:marLeft w:val="0"/>
      <w:marRight w:val="0"/>
      <w:marTop w:val="0"/>
      <w:marBottom w:val="0"/>
      <w:divBdr>
        <w:top w:val="none" w:sz="0" w:space="0" w:color="auto"/>
        <w:left w:val="none" w:sz="0" w:space="0" w:color="auto"/>
        <w:bottom w:val="none" w:sz="0" w:space="0" w:color="auto"/>
        <w:right w:val="none" w:sz="0" w:space="0" w:color="auto"/>
      </w:divBdr>
    </w:div>
    <w:div w:id="85999301">
      <w:bodyDiv w:val="1"/>
      <w:marLeft w:val="0"/>
      <w:marRight w:val="0"/>
      <w:marTop w:val="0"/>
      <w:marBottom w:val="0"/>
      <w:divBdr>
        <w:top w:val="none" w:sz="0" w:space="0" w:color="auto"/>
        <w:left w:val="none" w:sz="0" w:space="0" w:color="auto"/>
        <w:bottom w:val="none" w:sz="0" w:space="0" w:color="auto"/>
        <w:right w:val="none" w:sz="0" w:space="0" w:color="auto"/>
      </w:divBdr>
    </w:div>
    <w:div w:id="116222330">
      <w:bodyDiv w:val="1"/>
      <w:marLeft w:val="0"/>
      <w:marRight w:val="0"/>
      <w:marTop w:val="0"/>
      <w:marBottom w:val="0"/>
      <w:divBdr>
        <w:top w:val="none" w:sz="0" w:space="0" w:color="auto"/>
        <w:left w:val="none" w:sz="0" w:space="0" w:color="auto"/>
        <w:bottom w:val="none" w:sz="0" w:space="0" w:color="auto"/>
        <w:right w:val="none" w:sz="0" w:space="0" w:color="auto"/>
      </w:divBdr>
    </w:div>
    <w:div w:id="122041575">
      <w:bodyDiv w:val="1"/>
      <w:marLeft w:val="0"/>
      <w:marRight w:val="0"/>
      <w:marTop w:val="0"/>
      <w:marBottom w:val="0"/>
      <w:divBdr>
        <w:top w:val="none" w:sz="0" w:space="0" w:color="auto"/>
        <w:left w:val="none" w:sz="0" w:space="0" w:color="auto"/>
        <w:bottom w:val="none" w:sz="0" w:space="0" w:color="auto"/>
        <w:right w:val="none" w:sz="0" w:space="0" w:color="auto"/>
      </w:divBdr>
    </w:div>
    <w:div w:id="173230804">
      <w:bodyDiv w:val="1"/>
      <w:marLeft w:val="0"/>
      <w:marRight w:val="0"/>
      <w:marTop w:val="0"/>
      <w:marBottom w:val="0"/>
      <w:divBdr>
        <w:top w:val="none" w:sz="0" w:space="0" w:color="auto"/>
        <w:left w:val="none" w:sz="0" w:space="0" w:color="auto"/>
        <w:bottom w:val="none" w:sz="0" w:space="0" w:color="auto"/>
        <w:right w:val="none" w:sz="0" w:space="0" w:color="auto"/>
      </w:divBdr>
    </w:div>
    <w:div w:id="177695176">
      <w:bodyDiv w:val="1"/>
      <w:marLeft w:val="0"/>
      <w:marRight w:val="0"/>
      <w:marTop w:val="0"/>
      <w:marBottom w:val="0"/>
      <w:divBdr>
        <w:top w:val="none" w:sz="0" w:space="0" w:color="auto"/>
        <w:left w:val="none" w:sz="0" w:space="0" w:color="auto"/>
        <w:bottom w:val="none" w:sz="0" w:space="0" w:color="auto"/>
        <w:right w:val="none" w:sz="0" w:space="0" w:color="auto"/>
      </w:divBdr>
      <w:divsChild>
        <w:div w:id="1451126018">
          <w:marLeft w:val="0"/>
          <w:marRight w:val="0"/>
          <w:marTop w:val="0"/>
          <w:marBottom w:val="0"/>
          <w:divBdr>
            <w:top w:val="none" w:sz="0" w:space="0" w:color="auto"/>
            <w:left w:val="none" w:sz="0" w:space="0" w:color="auto"/>
            <w:bottom w:val="none" w:sz="0" w:space="0" w:color="auto"/>
            <w:right w:val="none" w:sz="0" w:space="0" w:color="auto"/>
          </w:divBdr>
        </w:div>
      </w:divsChild>
    </w:div>
    <w:div w:id="226652198">
      <w:bodyDiv w:val="1"/>
      <w:marLeft w:val="0"/>
      <w:marRight w:val="0"/>
      <w:marTop w:val="0"/>
      <w:marBottom w:val="0"/>
      <w:divBdr>
        <w:top w:val="none" w:sz="0" w:space="0" w:color="auto"/>
        <w:left w:val="none" w:sz="0" w:space="0" w:color="auto"/>
        <w:bottom w:val="none" w:sz="0" w:space="0" w:color="auto"/>
        <w:right w:val="none" w:sz="0" w:space="0" w:color="auto"/>
      </w:divBdr>
      <w:divsChild>
        <w:div w:id="65617870">
          <w:marLeft w:val="0"/>
          <w:marRight w:val="0"/>
          <w:marTop w:val="0"/>
          <w:marBottom w:val="0"/>
          <w:divBdr>
            <w:top w:val="none" w:sz="0" w:space="0" w:color="auto"/>
            <w:left w:val="none" w:sz="0" w:space="0" w:color="auto"/>
            <w:bottom w:val="none" w:sz="0" w:space="0" w:color="auto"/>
            <w:right w:val="none" w:sz="0" w:space="0" w:color="auto"/>
          </w:divBdr>
        </w:div>
        <w:div w:id="1712728060">
          <w:marLeft w:val="0"/>
          <w:marRight w:val="0"/>
          <w:marTop w:val="0"/>
          <w:marBottom w:val="0"/>
          <w:divBdr>
            <w:top w:val="none" w:sz="0" w:space="0" w:color="auto"/>
            <w:left w:val="none" w:sz="0" w:space="0" w:color="auto"/>
            <w:bottom w:val="none" w:sz="0" w:space="0" w:color="auto"/>
            <w:right w:val="none" w:sz="0" w:space="0" w:color="auto"/>
          </w:divBdr>
        </w:div>
      </w:divsChild>
    </w:div>
    <w:div w:id="232474295">
      <w:bodyDiv w:val="1"/>
      <w:marLeft w:val="0"/>
      <w:marRight w:val="0"/>
      <w:marTop w:val="0"/>
      <w:marBottom w:val="0"/>
      <w:divBdr>
        <w:top w:val="none" w:sz="0" w:space="0" w:color="auto"/>
        <w:left w:val="none" w:sz="0" w:space="0" w:color="auto"/>
        <w:bottom w:val="none" w:sz="0" w:space="0" w:color="auto"/>
        <w:right w:val="none" w:sz="0" w:space="0" w:color="auto"/>
      </w:divBdr>
    </w:div>
    <w:div w:id="307905639">
      <w:bodyDiv w:val="1"/>
      <w:marLeft w:val="0"/>
      <w:marRight w:val="0"/>
      <w:marTop w:val="0"/>
      <w:marBottom w:val="0"/>
      <w:divBdr>
        <w:top w:val="none" w:sz="0" w:space="0" w:color="auto"/>
        <w:left w:val="none" w:sz="0" w:space="0" w:color="auto"/>
        <w:bottom w:val="none" w:sz="0" w:space="0" w:color="auto"/>
        <w:right w:val="none" w:sz="0" w:space="0" w:color="auto"/>
      </w:divBdr>
    </w:div>
    <w:div w:id="396170094">
      <w:bodyDiv w:val="1"/>
      <w:marLeft w:val="0"/>
      <w:marRight w:val="0"/>
      <w:marTop w:val="0"/>
      <w:marBottom w:val="0"/>
      <w:divBdr>
        <w:top w:val="none" w:sz="0" w:space="0" w:color="auto"/>
        <w:left w:val="none" w:sz="0" w:space="0" w:color="auto"/>
        <w:bottom w:val="none" w:sz="0" w:space="0" w:color="auto"/>
        <w:right w:val="none" w:sz="0" w:space="0" w:color="auto"/>
      </w:divBdr>
      <w:divsChild>
        <w:div w:id="206839487">
          <w:marLeft w:val="0"/>
          <w:marRight w:val="0"/>
          <w:marTop w:val="150"/>
          <w:marBottom w:val="0"/>
          <w:divBdr>
            <w:top w:val="none" w:sz="0" w:space="0" w:color="auto"/>
            <w:left w:val="none" w:sz="0" w:space="0" w:color="auto"/>
            <w:bottom w:val="none" w:sz="0" w:space="0" w:color="auto"/>
            <w:right w:val="none" w:sz="0" w:space="0" w:color="auto"/>
          </w:divBdr>
          <w:divsChild>
            <w:div w:id="1636790397">
              <w:marLeft w:val="0"/>
              <w:marRight w:val="0"/>
              <w:marTop w:val="0"/>
              <w:marBottom w:val="0"/>
              <w:divBdr>
                <w:top w:val="none" w:sz="0" w:space="0" w:color="auto"/>
                <w:left w:val="none" w:sz="0" w:space="0" w:color="auto"/>
                <w:bottom w:val="none" w:sz="0" w:space="0" w:color="auto"/>
                <w:right w:val="none" w:sz="0" w:space="0" w:color="auto"/>
              </w:divBdr>
              <w:divsChild>
                <w:div w:id="31217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17279">
      <w:bodyDiv w:val="1"/>
      <w:marLeft w:val="0"/>
      <w:marRight w:val="0"/>
      <w:marTop w:val="0"/>
      <w:marBottom w:val="0"/>
      <w:divBdr>
        <w:top w:val="none" w:sz="0" w:space="0" w:color="auto"/>
        <w:left w:val="none" w:sz="0" w:space="0" w:color="auto"/>
        <w:bottom w:val="none" w:sz="0" w:space="0" w:color="auto"/>
        <w:right w:val="none" w:sz="0" w:space="0" w:color="auto"/>
      </w:divBdr>
    </w:div>
    <w:div w:id="733429681">
      <w:bodyDiv w:val="1"/>
      <w:marLeft w:val="0"/>
      <w:marRight w:val="0"/>
      <w:marTop w:val="0"/>
      <w:marBottom w:val="0"/>
      <w:divBdr>
        <w:top w:val="none" w:sz="0" w:space="0" w:color="auto"/>
        <w:left w:val="none" w:sz="0" w:space="0" w:color="auto"/>
        <w:bottom w:val="none" w:sz="0" w:space="0" w:color="auto"/>
        <w:right w:val="none" w:sz="0" w:space="0" w:color="auto"/>
      </w:divBdr>
    </w:div>
    <w:div w:id="748968754">
      <w:bodyDiv w:val="1"/>
      <w:marLeft w:val="0"/>
      <w:marRight w:val="0"/>
      <w:marTop w:val="0"/>
      <w:marBottom w:val="0"/>
      <w:divBdr>
        <w:top w:val="none" w:sz="0" w:space="0" w:color="auto"/>
        <w:left w:val="none" w:sz="0" w:space="0" w:color="auto"/>
        <w:bottom w:val="none" w:sz="0" w:space="0" w:color="auto"/>
        <w:right w:val="none" w:sz="0" w:space="0" w:color="auto"/>
      </w:divBdr>
    </w:div>
    <w:div w:id="781802728">
      <w:bodyDiv w:val="1"/>
      <w:marLeft w:val="0"/>
      <w:marRight w:val="0"/>
      <w:marTop w:val="0"/>
      <w:marBottom w:val="0"/>
      <w:divBdr>
        <w:top w:val="none" w:sz="0" w:space="0" w:color="auto"/>
        <w:left w:val="none" w:sz="0" w:space="0" w:color="auto"/>
        <w:bottom w:val="none" w:sz="0" w:space="0" w:color="auto"/>
        <w:right w:val="none" w:sz="0" w:space="0" w:color="auto"/>
      </w:divBdr>
    </w:div>
    <w:div w:id="791435447">
      <w:bodyDiv w:val="1"/>
      <w:marLeft w:val="0"/>
      <w:marRight w:val="0"/>
      <w:marTop w:val="0"/>
      <w:marBottom w:val="0"/>
      <w:divBdr>
        <w:top w:val="none" w:sz="0" w:space="0" w:color="auto"/>
        <w:left w:val="none" w:sz="0" w:space="0" w:color="auto"/>
        <w:bottom w:val="none" w:sz="0" w:space="0" w:color="auto"/>
        <w:right w:val="none" w:sz="0" w:space="0" w:color="auto"/>
      </w:divBdr>
    </w:div>
    <w:div w:id="832647254">
      <w:bodyDiv w:val="1"/>
      <w:marLeft w:val="0"/>
      <w:marRight w:val="0"/>
      <w:marTop w:val="0"/>
      <w:marBottom w:val="0"/>
      <w:divBdr>
        <w:top w:val="none" w:sz="0" w:space="0" w:color="auto"/>
        <w:left w:val="none" w:sz="0" w:space="0" w:color="auto"/>
        <w:bottom w:val="none" w:sz="0" w:space="0" w:color="auto"/>
        <w:right w:val="none" w:sz="0" w:space="0" w:color="auto"/>
      </w:divBdr>
      <w:divsChild>
        <w:div w:id="380373804">
          <w:marLeft w:val="0"/>
          <w:marRight w:val="0"/>
          <w:marTop w:val="0"/>
          <w:marBottom w:val="0"/>
          <w:divBdr>
            <w:top w:val="none" w:sz="0" w:space="0" w:color="auto"/>
            <w:left w:val="none" w:sz="0" w:space="0" w:color="auto"/>
            <w:bottom w:val="none" w:sz="0" w:space="0" w:color="auto"/>
            <w:right w:val="none" w:sz="0" w:space="0" w:color="auto"/>
          </w:divBdr>
        </w:div>
        <w:div w:id="465975270">
          <w:marLeft w:val="0"/>
          <w:marRight w:val="0"/>
          <w:marTop w:val="0"/>
          <w:marBottom w:val="0"/>
          <w:divBdr>
            <w:top w:val="none" w:sz="0" w:space="0" w:color="auto"/>
            <w:left w:val="none" w:sz="0" w:space="0" w:color="auto"/>
            <w:bottom w:val="none" w:sz="0" w:space="0" w:color="auto"/>
            <w:right w:val="none" w:sz="0" w:space="0" w:color="auto"/>
          </w:divBdr>
        </w:div>
      </w:divsChild>
    </w:div>
    <w:div w:id="881869859">
      <w:bodyDiv w:val="1"/>
      <w:marLeft w:val="0"/>
      <w:marRight w:val="0"/>
      <w:marTop w:val="0"/>
      <w:marBottom w:val="0"/>
      <w:divBdr>
        <w:top w:val="none" w:sz="0" w:space="0" w:color="auto"/>
        <w:left w:val="none" w:sz="0" w:space="0" w:color="auto"/>
        <w:bottom w:val="none" w:sz="0" w:space="0" w:color="auto"/>
        <w:right w:val="none" w:sz="0" w:space="0" w:color="auto"/>
      </w:divBdr>
    </w:div>
    <w:div w:id="888569197">
      <w:bodyDiv w:val="1"/>
      <w:marLeft w:val="0"/>
      <w:marRight w:val="0"/>
      <w:marTop w:val="0"/>
      <w:marBottom w:val="0"/>
      <w:divBdr>
        <w:top w:val="none" w:sz="0" w:space="0" w:color="auto"/>
        <w:left w:val="none" w:sz="0" w:space="0" w:color="auto"/>
        <w:bottom w:val="none" w:sz="0" w:space="0" w:color="auto"/>
        <w:right w:val="none" w:sz="0" w:space="0" w:color="auto"/>
      </w:divBdr>
    </w:div>
    <w:div w:id="915700636">
      <w:bodyDiv w:val="1"/>
      <w:marLeft w:val="0"/>
      <w:marRight w:val="0"/>
      <w:marTop w:val="0"/>
      <w:marBottom w:val="0"/>
      <w:divBdr>
        <w:top w:val="none" w:sz="0" w:space="0" w:color="auto"/>
        <w:left w:val="none" w:sz="0" w:space="0" w:color="auto"/>
        <w:bottom w:val="none" w:sz="0" w:space="0" w:color="auto"/>
        <w:right w:val="none" w:sz="0" w:space="0" w:color="auto"/>
      </w:divBdr>
    </w:div>
    <w:div w:id="936793343">
      <w:bodyDiv w:val="1"/>
      <w:marLeft w:val="0"/>
      <w:marRight w:val="0"/>
      <w:marTop w:val="0"/>
      <w:marBottom w:val="0"/>
      <w:divBdr>
        <w:top w:val="none" w:sz="0" w:space="0" w:color="auto"/>
        <w:left w:val="none" w:sz="0" w:space="0" w:color="auto"/>
        <w:bottom w:val="none" w:sz="0" w:space="0" w:color="auto"/>
        <w:right w:val="none" w:sz="0" w:space="0" w:color="auto"/>
      </w:divBdr>
    </w:div>
    <w:div w:id="975111923">
      <w:bodyDiv w:val="1"/>
      <w:marLeft w:val="0"/>
      <w:marRight w:val="0"/>
      <w:marTop w:val="0"/>
      <w:marBottom w:val="0"/>
      <w:divBdr>
        <w:top w:val="none" w:sz="0" w:space="0" w:color="auto"/>
        <w:left w:val="none" w:sz="0" w:space="0" w:color="auto"/>
        <w:bottom w:val="none" w:sz="0" w:space="0" w:color="auto"/>
        <w:right w:val="none" w:sz="0" w:space="0" w:color="auto"/>
      </w:divBdr>
      <w:divsChild>
        <w:div w:id="769088897">
          <w:marLeft w:val="0"/>
          <w:marRight w:val="1"/>
          <w:marTop w:val="0"/>
          <w:marBottom w:val="0"/>
          <w:divBdr>
            <w:top w:val="none" w:sz="0" w:space="0" w:color="auto"/>
            <w:left w:val="none" w:sz="0" w:space="0" w:color="auto"/>
            <w:bottom w:val="none" w:sz="0" w:space="0" w:color="auto"/>
            <w:right w:val="none" w:sz="0" w:space="0" w:color="auto"/>
          </w:divBdr>
          <w:divsChild>
            <w:div w:id="875243107">
              <w:marLeft w:val="0"/>
              <w:marRight w:val="0"/>
              <w:marTop w:val="0"/>
              <w:marBottom w:val="0"/>
              <w:divBdr>
                <w:top w:val="none" w:sz="0" w:space="0" w:color="auto"/>
                <w:left w:val="none" w:sz="0" w:space="0" w:color="auto"/>
                <w:bottom w:val="none" w:sz="0" w:space="0" w:color="auto"/>
                <w:right w:val="none" w:sz="0" w:space="0" w:color="auto"/>
              </w:divBdr>
              <w:divsChild>
                <w:div w:id="81342272">
                  <w:marLeft w:val="0"/>
                  <w:marRight w:val="1"/>
                  <w:marTop w:val="0"/>
                  <w:marBottom w:val="0"/>
                  <w:divBdr>
                    <w:top w:val="none" w:sz="0" w:space="0" w:color="auto"/>
                    <w:left w:val="none" w:sz="0" w:space="0" w:color="auto"/>
                    <w:bottom w:val="none" w:sz="0" w:space="0" w:color="auto"/>
                    <w:right w:val="none" w:sz="0" w:space="0" w:color="auto"/>
                  </w:divBdr>
                  <w:divsChild>
                    <w:div w:id="1164051193">
                      <w:marLeft w:val="0"/>
                      <w:marRight w:val="0"/>
                      <w:marTop w:val="0"/>
                      <w:marBottom w:val="0"/>
                      <w:divBdr>
                        <w:top w:val="none" w:sz="0" w:space="0" w:color="auto"/>
                        <w:left w:val="none" w:sz="0" w:space="0" w:color="auto"/>
                        <w:bottom w:val="none" w:sz="0" w:space="0" w:color="auto"/>
                        <w:right w:val="none" w:sz="0" w:space="0" w:color="auto"/>
                      </w:divBdr>
                      <w:divsChild>
                        <w:div w:id="144055371">
                          <w:marLeft w:val="0"/>
                          <w:marRight w:val="0"/>
                          <w:marTop w:val="0"/>
                          <w:marBottom w:val="0"/>
                          <w:divBdr>
                            <w:top w:val="none" w:sz="0" w:space="0" w:color="auto"/>
                            <w:left w:val="none" w:sz="0" w:space="0" w:color="auto"/>
                            <w:bottom w:val="none" w:sz="0" w:space="0" w:color="auto"/>
                            <w:right w:val="none" w:sz="0" w:space="0" w:color="auto"/>
                          </w:divBdr>
                          <w:divsChild>
                            <w:div w:id="429736331">
                              <w:marLeft w:val="0"/>
                              <w:marRight w:val="0"/>
                              <w:marTop w:val="0"/>
                              <w:marBottom w:val="0"/>
                              <w:divBdr>
                                <w:top w:val="none" w:sz="0" w:space="0" w:color="auto"/>
                                <w:left w:val="none" w:sz="0" w:space="0" w:color="auto"/>
                                <w:bottom w:val="none" w:sz="0" w:space="0" w:color="auto"/>
                                <w:right w:val="none" w:sz="0" w:space="0" w:color="auto"/>
                              </w:divBdr>
                            </w:div>
                          </w:divsChild>
                        </w:div>
                        <w:div w:id="1359313907">
                          <w:marLeft w:val="0"/>
                          <w:marRight w:val="0"/>
                          <w:marTop w:val="0"/>
                          <w:marBottom w:val="0"/>
                          <w:divBdr>
                            <w:top w:val="none" w:sz="0" w:space="0" w:color="auto"/>
                            <w:left w:val="none" w:sz="0" w:space="0" w:color="auto"/>
                            <w:bottom w:val="none" w:sz="0" w:space="0" w:color="auto"/>
                            <w:right w:val="none" w:sz="0" w:space="0" w:color="auto"/>
                          </w:divBdr>
                          <w:divsChild>
                            <w:div w:id="1417823869">
                              <w:marLeft w:val="0"/>
                              <w:marRight w:val="0"/>
                              <w:marTop w:val="120"/>
                              <w:marBottom w:val="360"/>
                              <w:divBdr>
                                <w:top w:val="none" w:sz="0" w:space="0" w:color="auto"/>
                                <w:left w:val="none" w:sz="0" w:space="0" w:color="auto"/>
                                <w:bottom w:val="none" w:sz="0" w:space="0" w:color="auto"/>
                                <w:right w:val="none" w:sz="0" w:space="0" w:color="auto"/>
                              </w:divBdr>
                              <w:divsChild>
                                <w:div w:id="190652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983144">
      <w:bodyDiv w:val="1"/>
      <w:marLeft w:val="0"/>
      <w:marRight w:val="0"/>
      <w:marTop w:val="0"/>
      <w:marBottom w:val="0"/>
      <w:divBdr>
        <w:top w:val="none" w:sz="0" w:space="0" w:color="auto"/>
        <w:left w:val="none" w:sz="0" w:space="0" w:color="auto"/>
        <w:bottom w:val="none" w:sz="0" w:space="0" w:color="auto"/>
        <w:right w:val="none" w:sz="0" w:space="0" w:color="auto"/>
      </w:divBdr>
      <w:divsChild>
        <w:div w:id="1291395222">
          <w:marLeft w:val="0"/>
          <w:marRight w:val="0"/>
          <w:marTop w:val="0"/>
          <w:marBottom w:val="0"/>
          <w:divBdr>
            <w:top w:val="none" w:sz="0" w:space="0" w:color="auto"/>
            <w:left w:val="none" w:sz="0" w:space="0" w:color="auto"/>
            <w:bottom w:val="none" w:sz="0" w:space="0" w:color="auto"/>
            <w:right w:val="none" w:sz="0" w:space="0" w:color="auto"/>
          </w:divBdr>
          <w:divsChild>
            <w:div w:id="1092242479">
              <w:marLeft w:val="0"/>
              <w:marRight w:val="0"/>
              <w:marTop w:val="0"/>
              <w:marBottom w:val="0"/>
              <w:divBdr>
                <w:top w:val="none" w:sz="0" w:space="0" w:color="auto"/>
                <w:left w:val="none" w:sz="0" w:space="0" w:color="auto"/>
                <w:bottom w:val="none" w:sz="0" w:space="0" w:color="auto"/>
                <w:right w:val="none" w:sz="0" w:space="0" w:color="auto"/>
              </w:divBdr>
              <w:divsChild>
                <w:div w:id="2127306629">
                  <w:marLeft w:val="0"/>
                  <w:marRight w:val="0"/>
                  <w:marTop w:val="0"/>
                  <w:marBottom w:val="0"/>
                  <w:divBdr>
                    <w:top w:val="none" w:sz="0" w:space="0" w:color="auto"/>
                    <w:left w:val="none" w:sz="0" w:space="0" w:color="auto"/>
                    <w:bottom w:val="none" w:sz="0" w:space="0" w:color="auto"/>
                    <w:right w:val="none" w:sz="0" w:space="0" w:color="auto"/>
                  </w:divBdr>
                  <w:divsChild>
                    <w:div w:id="1753579205">
                      <w:marLeft w:val="0"/>
                      <w:marRight w:val="0"/>
                      <w:marTop w:val="0"/>
                      <w:marBottom w:val="0"/>
                      <w:divBdr>
                        <w:top w:val="none" w:sz="0" w:space="0" w:color="auto"/>
                        <w:left w:val="none" w:sz="0" w:space="0" w:color="auto"/>
                        <w:bottom w:val="none" w:sz="0" w:space="0" w:color="auto"/>
                        <w:right w:val="none" w:sz="0" w:space="0" w:color="auto"/>
                      </w:divBdr>
                      <w:divsChild>
                        <w:div w:id="1129787021">
                          <w:marLeft w:val="0"/>
                          <w:marRight w:val="0"/>
                          <w:marTop w:val="0"/>
                          <w:marBottom w:val="0"/>
                          <w:divBdr>
                            <w:top w:val="none" w:sz="0" w:space="0" w:color="auto"/>
                            <w:left w:val="none" w:sz="0" w:space="0" w:color="auto"/>
                            <w:bottom w:val="none" w:sz="0" w:space="0" w:color="auto"/>
                            <w:right w:val="none" w:sz="0" w:space="0" w:color="auto"/>
                          </w:divBdr>
                          <w:divsChild>
                            <w:div w:id="583688104">
                              <w:marLeft w:val="0"/>
                              <w:marRight w:val="0"/>
                              <w:marTop w:val="75"/>
                              <w:marBottom w:val="75"/>
                              <w:divBdr>
                                <w:top w:val="none" w:sz="0" w:space="0" w:color="auto"/>
                                <w:left w:val="none" w:sz="0" w:space="0" w:color="auto"/>
                                <w:bottom w:val="none" w:sz="0" w:space="0" w:color="auto"/>
                                <w:right w:val="none" w:sz="0" w:space="0" w:color="auto"/>
                              </w:divBdr>
                              <w:divsChild>
                                <w:div w:id="1608654904">
                                  <w:marLeft w:val="0"/>
                                  <w:marRight w:val="0"/>
                                  <w:marTop w:val="0"/>
                                  <w:marBottom w:val="0"/>
                                  <w:divBdr>
                                    <w:top w:val="none" w:sz="0" w:space="0" w:color="auto"/>
                                    <w:left w:val="none" w:sz="0" w:space="0" w:color="auto"/>
                                    <w:bottom w:val="none" w:sz="0" w:space="0" w:color="auto"/>
                                    <w:right w:val="none" w:sz="0" w:space="0" w:color="auto"/>
                                  </w:divBdr>
                                  <w:divsChild>
                                    <w:div w:id="1962034817">
                                      <w:marLeft w:val="0"/>
                                      <w:marRight w:val="0"/>
                                      <w:marTop w:val="0"/>
                                      <w:marBottom w:val="0"/>
                                      <w:divBdr>
                                        <w:top w:val="none" w:sz="0" w:space="0" w:color="auto"/>
                                        <w:left w:val="none" w:sz="0" w:space="0" w:color="auto"/>
                                        <w:bottom w:val="none" w:sz="0" w:space="0" w:color="auto"/>
                                        <w:right w:val="none" w:sz="0" w:space="0" w:color="auto"/>
                                      </w:divBdr>
                                      <w:divsChild>
                                        <w:div w:id="1803958793">
                                          <w:marLeft w:val="0"/>
                                          <w:marRight w:val="0"/>
                                          <w:marTop w:val="0"/>
                                          <w:marBottom w:val="75"/>
                                          <w:divBdr>
                                            <w:top w:val="none" w:sz="0" w:space="0" w:color="auto"/>
                                            <w:left w:val="none" w:sz="0" w:space="0" w:color="auto"/>
                                            <w:bottom w:val="none" w:sz="0" w:space="0" w:color="auto"/>
                                            <w:right w:val="none" w:sz="0" w:space="0" w:color="auto"/>
                                          </w:divBdr>
                                          <w:divsChild>
                                            <w:div w:id="21771627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7269890">
      <w:bodyDiv w:val="1"/>
      <w:marLeft w:val="0"/>
      <w:marRight w:val="0"/>
      <w:marTop w:val="0"/>
      <w:marBottom w:val="0"/>
      <w:divBdr>
        <w:top w:val="none" w:sz="0" w:space="0" w:color="auto"/>
        <w:left w:val="none" w:sz="0" w:space="0" w:color="auto"/>
        <w:bottom w:val="none" w:sz="0" w:space="0" w:color="auto"/>
        <w:right w:val="none" w:sz="0" w:space="0" w:color="auto"/>
      </w:divBdr>
    </w:div>
    <w:div w:id="1033462743">
      <w:bodyDiv w:val="1"/>
      <w:marLeft w:val="0"/>
      <w:marRight w:val="0"/>
      <w:marTop w:val="0"/>
      <w:marBottom w:val="0"/>
      <w:divBdr>
        <w:top w:val="none" w:sz="0" w:space="0" w:color="auto"/>
        <w:left w:val="none" w:sz="0" w:space="0" w:color="auto"/>
        <w:bottom w:val="none" w:sz="0" w:space="0" w:color="auto"/>
        <w:right w:val="none" w:sz="0" w:space="0" w:color="auto"/>
      </w:divBdr>
    </w:div>
    <w:div w:id="1067924155">
      <w:bodyDiv w:val="1"/>
      <w:marLeft w:val="0"/>
      <w:marRight w:val="0"/>
      <w:marTop w:val="0"/>
      <w:marBottom w:val="0"/>
      <w:divBdr>
        <w:top w:val="none" w:sz="0" w:space="0" w:color="auto"/>
        <w:left w:val="none" w:sz="0" w:space="0" w:color="auto"/>
        <w:bottom w:val="none" w:sz="0" w:space="0" w:color="auto"/>
        <w:right w:val="none" w:sz="0" w:space="0" w:color="auto"/>
      </w:divBdr>
    </w:div>
    <w:div w:id="1071731080">
      <w:bodyDiv w:val="1"/>
      <w:marLeft w:val="0"/>
      <w:marRight w:val="0"/>
      <w:marTop w:val="0"/>
      <w:marBottom w:val="0"/>
      <w:divBdr>
        <w:top w:val="none" w:sz="0" w:space="0" w:color="auto"/>
        <w:left w:val="none" w:sz="0" w:space="0" w:color="auto"/>
        <w:bottom w:val="none" w:sz="0" w:space="0" w:color="auto"/>
        <w:right w:val="none" w:sz="0" w:space="0" w:color="auto"/>
      </w:divBdr>
    </w:div>
    <w:div w:id="1082408680">
      <w:bodyDiv w:val="1"/>
      <w:marLeft w:val="0"/>
      <w:marRight w:val="0"/>
      <w:marTop w:val="0"/>
      <w:marBottom w:val="0"/>
      <w:divBdr>
        <w:top w:val="none" w:sz="0" w:space="0" w:color="auto"/>
        <w:left w:val="none" w:sz="0" w:space="0" w:color="auto"/>
        <w:bottom w:val="none" w:sz="0" w:space="0" w:color="auto"/>
        <w:right w:val="none" w:sz="0" w:space="0" w:color="auto"/>
      </w:divBdr>
    </w:div>
    <w:div w:id="1103576882">
      <w:bodyDiv w:val="1"/>
      <w:marLeft w:val="0"/>
      <w:marRight w:val="0"/>
      <w:marTop w:val="0"/>
      <w:marBottom w:val="0"/>
      <w:divBdr>
        <w:top w:val="none" w:sz="0" w:space="0" w:color="auto"/>
        <w:left w:val="none" w:sz="0" w:space="0" w:color="auto"/>
        <w:bottom w:val="none" w:sz="0" w:space="0" w:color="auto"/>
        <w:right w:val="none" w:sz="0" w:space="0" w:color="auto"/>
      </w:divBdr>
    </w:div>
    <w:div w:id="1134636770">
      <w:bodyDiv w:val="1"/>
      <w:marLeft w:val="0"/>
      <w:marRight w:val="0"/>
      <w:marTop w:val="0"/>
      <w:marBottom w:val="0"/>
      <w:divBdr>
        <w:top w:val="none" w:sz="0" w:space="0" w:color="auto"/>
        <w:left w:val="none" w:sz="0" w:space="0" w:color="auto"/>
        <w:bottom w:val="none" w:sz="0" w:space="0" w:color="auto"/>
        <w:right w:val="none" w:sz="0" w:space="0" w:color="auto"/>
      </w:divBdr>
    </w:div>
    <w:div w:id="1196501260">
      <w:bodyDiv w:val="1"/>
      <w:marLeft w:val="0"/>
      <w:marRight w:val="0"/>
      <w:marTop w:val="0"/>
      <w:marBottom w:val="0"/>
      <w:divBdr>
        <w:top w:val="none" w:sz="0" w:space="0" w:color="auto"/>
        <w:left w:val="none" w:sz="0" w:space="0" w:color="auto"/>
        <w:bottom w:val="none" w:sz="0" w:space="0" w:color="auto"/>
        <w:right w:val="none" w:sz="0" w:space="0" w:color="auto"/>
      </w:divBdr>
    </w:div>
    <w:div w:id="1203403530">
      <w:bodyDiv w:val="1"/>
      <w:marLeft w:val="0"/>
      <w:marRight w:val="0"/>
      <w:marTop w:val="0"/>
      <w:marBottom w:val="0"/>
      <w:divBdr>
        <w:top w:val="none" w:sz="0" w:space="0" w:color="auto"/>
        <w:left w:val="none" w:sz="0" w:space="0" w:color="auto"/>
        <w:bottom w:val="none" w:sz="0" w:space="0" w:color="auto"/>
        <w:right w:val="none" w:sz="0" w:space="0" w:color="auto"/>
      </w:divBdr>
    </w:div>
    <w:div w:id="1206257742">
      <w:bodyDiv w:val="1"/>
      <w:marLeft w:val="0"/>
      <w:marRight w:val="0"/>
      <w:marTop w:val="0"/>
      <w:marBottom w:val="0"/>
      <w:divBdr>
        <w:top w:val="none" w:sz="0" w:space="0" w:color="auto"/>
        <w:left w:val="none" w:sz="0" w:space="0" w:color="auto"/>
        <w:bottom w:val="none" w:sz="0" w:space="0" w:color="auto"/>
        <w:right w:val="none" w:sz="0" w:space="0" w:color="auto"/>
      </w:divBdr>
    </w:div>
    <w:div w:id="1227183800">
      <w:bodyDiv w:val="1"/>
      <w:marLeft w:val="0"/>
      <w:marRight w:val="0"/>
      <w:marTop w:val="0"/>
      <w:marBottom w:val="0"/>
      <w:divBdr>
        <w:top w:val="none" w:sz="0" w:space="0" w:color="auto"/>
        <w:left w:val="none" w:sz="0" w:space="0" w:color="auto"/>
        <w:bottom w:val="none" w:sz="0" w:space="0" w:color="auto"/>
        <w:right w:val="none" w:sz="0" w:space="0" w:color="auto"/>
      </w:divBdr>
    </w:div>
    <w:div w:id="1235311426">
      <w:bodyDiv w:val="1"/>
      <w:marLeft w:val="0"/>
      <w:marRight w:val="0"/>
      <w:marTop w:val="0"/>
      <w:marBottom w:val="0"/>
      <w:divBdr>
        <w:top w:val="none" w:sz="0" w:space="0" w:color="auto"/>
        <w:left w:val="none" w:sz="0" w:space="0" w:color="auto"/>
        <w:bottom w:val="none" w:sz="0" w:space="0" w:color="auto"/>
        <w:right w:val="none" w:sz="0" w:space="0" w:color="auto"/>
      </w:divBdr>
    </w:div>
    <w:div w:id="1242134588">
      <w:bodyDiv w:val="1"/>
      <w:marLeft w:val="0"/>
      <w:marRight w:val="0"/>
      <w:marTop w:val="0"/>
      <w:marBottom w:val="0"/>
      <w:divBdr>
        <w:top w:val="none" w:sz="0" w:space="0" w:color="auto"/>
        <w:left w:val="none" w:sz="0" w:space="0" w:color="auto"/>
        <w:bottom w:val="none" w:sz="0" w:space="0" w:color="auto"/>
        <w:right w:val="none" w:sz="0" w:space="0" w:color="auto"/>
      </w:divBdr>
    </w:div>
    <w:div w:id="1285649378">
      <w:bodyDiv w:val="1"/>
      <w:marLeft w:val="0"/>
      <w:marRight w:val="0"/>
      <w:marTop w:val="0"/>
      <w:marBottom w:val="0"/>
      <w:divBdr>
        <w:top w:val="none" w:sz="0" w:space="0" w:color="auto"/>
        <w:left w:val="none" w:sz="0" w:space="0" w:color="auto"/>
        <w:bottom w:val="none" w:sz="0" w:space="0" w:color="auto"/>
        <w:right w:val="none" w:sz="0" w:space="0" w:color="auto"/>
      </w:divBdr>
    </w:div>
    <w:div w:id="1304508160">
      <w:bodyDiv w:val="1"/>
      <w:marLeft w:val="0"/>
      <w:marRight w:val="0"/>
      <w:marTop w:val="0"/>
      <w:marBottom w:val="0"/>
      <w:divBdr>
        <w:top w:val="none" w:sz="0" w:space="0" w:color="auto"/>
        <w:left w:val="none" w:sz="0" w:space="0" w:color="auto"/>
        <w:bottom w:val="none" w:sz="0" w:space="0" w:color="auto"/>
        <w:right w:val="none" w:sz="0" w:space="0" w:color="auto"/>
      </w:divBdr>
    </w:div>
    <w:div w:id="1334378919">
      <w:bodyDiv w:val="1"/>
      <w:marLeft w:val="0"/>
      <w:marRight w:val="0"/>
      <w:marTop w:val="0"/>
      <w:marBottom w:val="0"/>
      <w:divBdr>
        <w:top w:val="none" w:sz="0" w:space="0" w:color="auto"/>
        <w:left w:val="none" w:sz="0" w:space="0" w:color="auto"/>
        <w:bottom w:val="none" w:sz="0" w:space="0" w:color="auto"/>
        <w:right w:val="none" w:sz="0" w:space="0" w:color="auto"/>
      </w:divBdr>
    </w:div>
    <w:div w:id="1356077925">
      <w:bodyDiv w:val="1"/>
      <w:marLeft w:val="0"/>
      <w:marRight w:val="0"/>
      <w:marTop w:val="0"/>
      <w:marBottom w:val="0"/>
      <w:divBdr>
        <w:top w:val="none" w:sz="0" w:space="0" w:color="auto"/>
        <w:left w:val="none" w:sz="0" w:space="0" w:color="auto"/>
        <w:bottom w:val="none" w:sz="0" w:space="0" w:color="auto"/>
        <w:right w:val="none" w:sz="0" w:space="0" w:color="auto"/>
      </w:divBdr>
    </w:div>
    <w:div w:id="1358041084">
      <w:bodyDiv w:val="1"/>
      <w:marLeft w:val="0"/>
      <w:marRight w:val="0"/>
      <w:marTop w:val="0"/>
      <w:marBottom w:val="0"/>
      <w:divBdr>
        <w:top w:val="none" w:sz="0" w:space="0" w:color="auto"/>
        <w:left w:val="none" w:sz="0" w:space="0" w:color="auto"/>
        <w:bottom w:val="none" w:sz="0" w:space="0" w:color="auto"/>
        <w:right w:val="none" w:sz="0" w:space="0" w:color="auto"/>
      </w:divBdr>
    </w:div>
    <w:div w:id="1422027476">
      <w:bodyDiv w:val="1"/>
      <w:marLeft w:val="0"/>
      <w:marRight w:val="0"/>
      <w:marTop w:val="0"/>
      <w:marBottom w:val="0"/>
      <w:divBdr>
        <w:top w:val="none" w:sz="0" w:space="0" w:color="auto"/>
        <w:left w:val="none" w:sz="0" w:space="0" w:color="auto"/>
        <w:bottom w:val="none" w:sz="0" w:space="0" w:color="auto"/>
        <w:right w:val="none" w:sz="0" w:space="0" w:color="auto"/>
      </w:divBdr>
    </w:div>
    <w:div w:id="1454598820">
      <w:bodyDiv w:val="1"/>
      <w:marLeft w:val="0"/>
      <w:marRight w:val="0"/>
      <w:marTop w:val="0"/>
      <w:marBottom w:val="0"/>
      <w:divBdr>
        <w:top w:val="none" w:sz="0" w:space="0" w:color="auto"/>
        <w:left w:val="none" w:sz="0" w:space="0" w:color="auto"/>
        <w:bottom w:val="none" w:sz="0" w:space="0" w:color="auto"/>
        <w:right w:val="none" w:sz="0" w:space="0" w:color="auto"/>
      </w:divBdr>
    </w:div>
    <w:div w:id="1461336616">
      <w:bodyDiv w:val="1"/>
      <w:marLeft w:val="0"/>
      <w:marRight w:val="0"/>
      <w:marTop w:val="0"/>
      <w:marBottom w:val="0"/>
      <w:divBdr>
        <w:top w:val="none" w:sz="0" w:space="0" w:color="auto"/>
        <w:left w:val="none" w:sz="0" w:space="0" w:color="auto"/>
        <w:bottom w:val="none" w:sz="0" w:space="0" w:color="auto"/>
        <w:right w:val="none" w:sz="0" w:space="0" w:color="auto"/>
      </w:divBdr>
    </w:div>
    <w:div w:id="1524053924">
      <w:bodyDiv w:val="1"/>
      <w:marLeft w:val="0"/>
      <w:marRight w:val="0"/>
      <w:marTop w:val="0"/>
      <w:marBottom w:val="0"/>
      <w:divBdr>
        <w:top w:val="none" w:sz="0" w:space="0" w:color="auto"/>
        <w:left w:val="none" w:sz="0" w:space="0" w:color="auto"/>
        <w:bottom w:val="none" w:sz="0" w:space="0" w:color="auto"/>
        <w:right w:val="none" w:sz="0" w:space="0" w:color="auto"/>
      </w:divBdr>
    </w:div>
    <w:div w:id="1630889759">
      <w:bodyDiv w:val="1"/>
      <w:marLeft w:val="0"/>
      <w:marRight w:val="0"/>
      <w:marTop w:val="0"/>
      <w:marBottom w:val="0"/>
      <w:divBdr>
        <w:top w:val="none" w:sz="0" w:space="0" w:color="auto"/>
        <w:left w:val="none" w:sz="0" w:space="0" w:color="auto"/>
        <w:bottom w:val="none" w:sz="0" w:space="0" w:color="auto"/>
        <w:right w:val="none" w:sz="0" w:space="0" w:color="auto"/>
      </w:divBdr>
    </w:div>
    <w:div w:id="1648511429">
      <w:bodyDiv w:val="1"/>
      <w:marLeft w:val="0"/>
      <w:marRight w:val="0"/>
      <w:marTop w:val="0"/>
      <w:marBottom w:val="0"/>
      <w:divBdr>
        <w:top w:val="none" w:sz="0" w:space="0" w:color="auto"/>
        <w:left w:val="none" w:sz="0" w:space="0" w:color="auto"/>
        <w:bottom w:val="none" w:sz="0" w:space="0" w:color="auto"/>
        <w:right w:val="none" w:sz="0" w:space="0" w:color="auto"/>
      </w:divBdr>
    </w:div>
    <w:div w:id="1656256561">
      <w:bodyDiv w:val="1"/>
      <w:marLeft w:val="0"/>
      <w:marRight w:val="0"/>
      <w:marTop w:val="0"/>
      <w:marBottom w:val="0"/>
      <w:divBdr>
        <w:top w:val="none" w:sz="0" w:space="0" w:color="auto"/>
        <w:left w:val="none" w:sz="0" w:space="0" w:color="auto"/>
        <w:bottom w:val="none" w:sz="0" w:space="0" w:color="auto"/>
        <w:right w:val="none" w:sz="0" w:space="0" w:color="auto"/>
      </w:divBdr>
    </w:div>
    <w:div w:id="1694647904">
      <w:bodyDiv w:val="1"/>
      <w:marLeft w:val="0"/>
      <w:marRight w:val="0"/>
      <w:marTop w:val="0"/>
      <w:marBottom w:val="0"/>
      <w:divBdr>
        <w:top w:val="none" w:sz="0" w:space="0" w:color="auto"/>
        <w:left w:val="none" w:sz="0" w:space="0" w:color="auto"/>
        <w:bottom w:val="none" w:sz="0" w:space="0" w:color="auto"/>
        <w:right w:val="none" w:sz="0" w:space="0" w:color="auto"/>
      </w:divBdr>
    </w:div>
    <w:div w:id="1760253739">
      <w:bodyDiv w:val="1"/>
      <w:marLeft w:val="0"/>
      <w:marRight w:val="0"/>
      <w:marTop w:val="0"/>
      <w:marBottom w:val="0"/>
      <w:divBdr>
        <w:top w:val="none" w:sz="0" w:space="0" w:color="auto"/>
        <w:left w:val="none" w:sz="0" w:space="0" w:color="auto"/>
        <w:bottom w:val="none" w:sz="0" w:space="0" w:color="auto"/>
        <w:right w:val="none" w:sz="0" w:space="0" w:color="auto"/>
      </w:divBdr>
    </w:div>
    <w:div w:id="1780681014">
      <w:bodyDiv w:val="1"/>
      <w:marLeft w:val="0"/>
      <w:marRight w:val="0"/>
      <w:marTop w:val="0"/>
      <w:marBottom w:val="0"/>
      <w:divBdr>
        <w:top w:val="none" w:sz="0" w:space="0" w:color="auto"/>
        <w:left w:val="none" w:sz="0" w:space="0" w:color="auto"/>
        <w:bottom w:val="none" w:sz="0" w:space="0" w:color="auto"/>
        <w:right w:val="none" w:sz="0" w:space="0" w:color="auto"/>
      </w:divBdr>
    </w:div>
    <w:div w:id="1812599978">
      <w:bodyDiv w:val="1"/>
      <w:marLeft w:val="0"/>
      <w:marRight w:val="0"/>
      <w:marTop w:val="0"/>
      <w:marBottom w:val="0"/>
      <w:divBdr>
        <w:top w:val="none" w:sz="0" w:space="0" w:color="auto"/>
        <w:left w:val="none" w:sz="0" w:space="0" w:color="auto"/>
        <w:bottom w:val="none" w:sz="0" w:space="0" w:color="auto"/>
        <w:right w:val="none" w:sz="0" w:space="0" w:color="auto"/>
      </w:divBdr>
    </w:div>
    <w:div w:id="1831868298">
      <w:bodyDiv w:val="1"/>
      <w:marLeft w:val="0"/>
      <w:marRight w:val="0"/>
      <w:marTop w:val="0"/>
      <w:marBottom w:val="0"/>
      <w:divBdr>
        <w:top w:val="none" w:sz="0" w:space="0" w:color="auto"/>
        <w:left w:val="none" w:sz="0" w:space="0" w:color="auto"/>
        <w:bottom w:val="none" w:sz="0" w:space="0" w:color="auto"/>
        <w:right w:val="none" w:sz="0" w:space="0" w:color="auto"/>
      </w:divBdr>
    </w:div>
    <w:div w:id="1832521405">
      <w:bodyDiv w:val="1"/>
      <w:marLeft w:val="0"/>
      <w:marRight w:val="0"/>
      <w:marTop w:val="0"/>
      <w:marBottom w:val="0"/>
      <w:divBdr>
        <w:top w:val="none" w:sz="0" w:space="0" w:color="auto"/>
        <w:left w:val="none" w:sz="0" w:space="0" w:color="auto"/>
        <w:bottom w:val="none" w:sz="0" w:space="0" w:color="auto"/>
        <w:right w:val="none" w:sz="0" w:space="0" w:color="auto"/>
      </w:divBdr>
    </w:div>
    <w:div w:id="1837308452">
      <w:bodyDiv w:val="1"/>
      <w:marLeft w:val="0"/>
      <w:marRight w:val="0"/>
      <w:marTop w:val="0"/>
      <w:marBottom w:val="0"/>
      <w:divBdr>
        <w:top w:val="none" w:sz="0" w:space="0" w:color="auto"/>
        <w:left w:val="none" w:sz="0" w:space="0" w:color="auto"/>
        <w:bottom w:val="none" w:sz="0" w:space="0" w:color="auto"/>
        <w:right w:val="none" w:sz="0" w:space="0" w:color="auto"/>
      </w:divBdr>
    </w:div>
    <w:div w:id="1846748728">
      <w:bodyDiv w:val="1"/>
      <w:marLeft w:val="0"/>
      <w:marRight w:val="0"/>
      <w:marTop w:val="0"/>
      <w:marBottom w:val="0"/>
      <w:divBdr>
        <w:top w:val="none" w:sz="0" w:space="0" w:color="auto"/>
        <w:left w:val="none" w:sz="0" w:space="0" w:color="auto"/>
        <w:bottom w:val="none" w:sz="0" w:space="0" w:color="auto"/>
        <w:right w:val="none" w:sz="0" w:space="0" w:color="auto"/>
      </w:divBdr>
    </w:div>
    <w:div w:id="1869679015">
      <w:bodyDiv w:val="1"/>
      <w:marLeft w:val="0"/>
      <w:marRight w:val="0"/>
      <w:marTop w:val="0"/>
      <w:marBottom w:val="0"/>
      <w:divBdr>
        <w:top w:val="none" w:sz="0" w:space="0" w:color="auto"/>
        <w:left w:val="none" w:sz="0" w:space="0" w:color="auto"/>
        <w:bottom w:val="none" w:sz="0" w:space="0" w:color="auto"/>
        <w:right w:val="none" w:sz="0" w:space="0" w:color="auto"/>
      </w:divBdr>
    </w:div>
    <w:div w:id="1880045666">
      <w:bodyDiv w:val="1"/>
      <w:marLeft w:val="0"/>
      <w:marRight w:val="0"/>
      <w:marTop w:val="0"/>
      <w:marBottom w:val="0"/>
      <w:divBdr>
        <w:top w:val="none" w:sz="0" w:space="0" w:color="auto"/>
        <w:left w:val="none" w:sz="0" w:space="0" w:color="auto"/>
        <w:bottom w:val="none" w:sz="0" w:space="0" w:color="auto"/>
        <w:right w:val="none" w:sz="0" w:space="0" w:color="auto"/>
      </w:divBdr>
    </w:div>
    <w:div w:id="1961104524">
      <w:bodyDiv w:val="1"/>
      <w:marLeft w:val="0"/>
      <w:marRight w:val="0"/>
      <w:marTop w:val="0"/>
      <w:marBottom w:val="0"/>
      <w:divBdr>
        <w:top w:val="none" w:sz="0" w:space="0" w:color="auto"/>
        <w:left w:val="none" w:sz="0" w:space="0" w:color="auto"/>
        <w:bottom w:val="none" w:sz="0" w:space="0" w:color="auto"/>
        <w:right w:val="none" w:sz="0" w:space="0" w:color="auto"/>
      </w:divBdr>
    </w:div>
    <w:div w:id="1986154599">
      <w:bodyDiv w:val="1"/>
      <w:marLeft w:val="0"/>
      <w:marRight w:val="0"/>
      <w:marTop w:val="0"/>
      <w:marBottom w:val="0"/>
      <w:divBdr>
        <w:top w:val="none" w:sz="0" w:space="0" w:color="auto"/>
        <w:left w:val="none" w:sz="0" w:space="0" w:color="auto"/>
        <w:bottom w:val="none" w:sz="0" w:space="0" w:color="auto"/>
        <w:right w:val="none" w:sz="0" w:space="0" w:color="auto"/>
      </w:divBdr>
    </w:div>
    <w:div w:id="1990478222">
      <w:bodyDiv w:val="1"/>
      <w:marLeft w:val="0"/>
      <w:marRight w:val="0"/>
      <w:marTop w:val="0"/>
      <w:marBottom w:val="0"/>
      <w:divBdr>
        <w:top w:val="none" w:sz="0" w:space="0" w:color="auto"/>
        <w:left w:val="none" w:sz="0" w:space="0" w:color="auto"/>
        <w:bottom w:val="none" w:sz="0" w:space="0" w:color="auto"/>
        <w:right w:val="none" w:sz="0" w:space="0" w:color="auto"/>
      </w:divBdr>
    </w:div>
    <w:div w:id="2003922445">
      <w:bodyDiv w:val="1"/>
      <w:marLeft w:val="0"/>
      <w:marRight w:val="0"/>
      <w:marTop w:val="0"/>
      <w:marBottom w:val="0"/>
      <w:divBdr>
        <w:top w:val="none" w:sz="0" w:space="0" w:color="auto"/>
        <w:left w:val="none" w:sz="0" w:space="0" w:color="auto"/>
        <w:bottom w:val="none" w:sz="0" w:space="0" w:color="auto"/>
        <w:right w:val="none" w:sz="0" w:space="0" w:color="auto"/>
      </w:divBdr>
    </w:div>
    <w:div w:id="2016111128">
      <w:bodyDiv w:val="1"/>
      <w:marLeft w:val="0"/>
      <w:marRight w:val="0"/>
      <w:marTop w:val="0"/>
      <w:marBottom w:val="0"/>
      <w:divBdr>
        <w:top w:val="none" w:sz="0" w:space="0" w:color="auto"/>
        <w:left w:val="none" w:sz="0" w:space="0" w:color="auto"/>
        <w:bottom w:val="none" w:sz="0" w:space="0" w:color="auto"/>
        <w:right w:val="none" w:sz="0" w:space="0" w:color="auto"/>
      </w:divBdr>
    </w:div>
    <w:div w:id="2094886525">
      <w:bodyDiv w:val="1"/>
      <w:marLeft w:val="0"/>
      <w:marRight w:val="0"/>
      <w:marTop w:val="0"/>
      <w:marBottom w:val="0"/>
      <w:divBdr>
        <w:top w:val="none" w:sz="0" w:space="0" w:color="auto"/>
        <w:left w:val="none" w:sz="0" w:space="0" w:color="auto"/>
        <w:bottom w:val="none" w:sz="0" w:space="0" w:color="auto"/>
        <w:right w:val="none" w:sz="0" w:space="0" w:color="auto"/>
      </w:divBdr>
    </w:div>
    <w:div w:id="211478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dict.cn/It%20is%20not%20surprising%20that%20companies%20go%20so%20far%20to%20attract%20attention_2E" TargetMode="External"/><Relationship Id="rId18"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aohuimedsci@126.com" TargetMode="External"/><Relationship Id="rId5" Type="http://schemas.microsoft.com/office/2007/relationships/stylesWithEffects" Target="stylesWithEffects.xml"/><Relationship Id="rId15" Type="http://schemas.openxmlformats.org/officeDocument/2006/relationships/image" Target="media/image2.png"/><Relationship Id="rId10" Type="http://schemas.openxmlformats.org/officeDocument/2006/relationships/hyperlink" Target="http://creativecommons.org/licenses/by-nc/4.0/"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7AC4D-0F27-476D-A9C5-29E71ED532AD}">
  <ds:schemaRefs>
    <ds:schemaRef ds:uri="http://schemas.openxmlformats.org/officeDocument/2006/bibliography"/>
  </ds:schemaRefs>
</ds:datastoreItem>
</file>

<file path=customXml/itemProps2.xml><?xml version="1.0" encoding="utf-8"?>
<ds:datastoreItem xmlns:ds="http://schemas.openxmlformats.org/officeDocument/2006/customXml" ds:itemID="{1968028C-0732-4084-B90D-94AB97D7B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9071</Words>
  <Characters>51709</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60659</CharactersWithSpaces>
  <SharedDoc>false</SharedDoc>
  <HLinks>
    <vt:vector size="198" baseType="variant">
      <vt:variant>
        <vt:i4>4325387</vt:i4>
      </vt:variant>
      <vt:variant>
        <vt:i4>209</vt:i4>
      </vt:variant>
      <vt:variant>
        <vt:i4>0</vt:i4>
      </vt:variant>
      <vt:variant>
        <vt:i4>5</vt:i4>
      </vt:variant>
      <vt:variant>
        <vt:lpwstr/>
      </vt:variant>
      <vt:variant>
        <vt:lpwstr>_ENREF_32</vt:lpwstr>
      </vt:variant>
      <vt:variant>
        <vt:i4>7733269</vt:i4>
      </vt:variant>
      <vt:variant>
        <vt:i4>204</vt:i4>
      </vt:variant>
      <vt:variant>
        <vt:i4>0</vt:i4>
      </vt:variant>
      <vt:variant>
        <vt:i4>5</vt:i4>
      </vt:variant>
      <vt:variant>
        <vt:lpwstr>http://dict.cn/It is not surprising that companies go so far to attract attention_2E</vt:lpwstr>
      </vt:variant>
      <vt:variant>
        <vt:lpwstr/>
      </vt:variant>
      <vt:variant>
        <vt:i4>4325387</vt:i4>
      </vt:variant>
      <vt:variant>
        <vt:i4>200</vt:i4>
      </vt:variant>
      <vt:variant>
        <vt:i4>0</vt:i4>
      </vt:variant>
      <vt:variant>
        <vt:i4>5</vt:i4>
      </vt:variant>
      <vt:variant>
        <vt:lpwstr/>
      </vt:variant>
      <vt:variant>
        <vt:lpwstr>_ENREF_31</vt:lpwstr>
      </vt:variant>
      <vt:variant>
        <vt:i4>4325387</vt:i4>
      </vt:variant>
      <vt:variant>
        <vt:i4>194</vt:i4>
      </vt:variant>
      <vt:variant>
        <vt:i4>0</vt:i4>
      </vt:variant>
      <vt:variant>
        <vt:i4>5</vt:i4>
      </vt:variant>
      <vt:variant>
        <vt:lpwstr/>
      </vt:variant>
      <vt:variant>
        <vt:lpwstr>_ENREF_30</vt:lpwstr>
      </vt:variant>
      <vt:variant>
        <vt:i4>4390923</vt:i4>
      </vt:variant>
      <vt:variant>
        <vt:i4>191</vt:i4>
      </vt:variant>
      <vt:variant>
        <vt:i4>0</vt:i4>
      </vt:variant>
      <vt:variant>
        <vt:i4>5</vt:i4>
      </vt:variant>
      <vt:variant>
        <vt:lpwstr/>
      </vt:variant>
      <vt:variant>
        <vt:lpwstr>_ENREF_29</vt:lpwstr>
      </vt:variant>
      <vt:variant>
        <vt:i4>4194315</vt:i4>
      </vt:variant>
      <vt:variant>
        <vt:i4>183</vt:i4>
      </vt:variant>
      <vt:variant>
        <vt:i4>0</vt:i4>
      </vt:variant>
      <vt:variant>
        <vt:i4>5</vt:i4>
      </vt:variant>
      <vt:variant>
        <vt:lpwstr/>
      </vt:variant>
      <vt:variant>
        <vt:lpwstr>_ENREF_16</vt:lpwstr>
      </vt:variant>
      <vt:variant>
        <vt:i4>4390923</vt:i4>
      </vt:variant>
      <vt:variant>
        <vt:i4>177</vt:i4>
      </vt:variant>
      <vt:variant>
        <vt:i4>0</vt:i4>
      </vt:variant>
      <vt:variant>
        <vt:i4>5</vt:i4>
      </vt:variant>
      <vt:variant>
        <vt:lpwstr/>
      </vt:variant>
      <vt:variant>
        <vt:lpwstr>_ENREF_28</vt:lpwstr>
      </vt:variant>
      <vt:variant>
        <vt:i4>4390923</vt:i4>
      </vt:variant>
      <vt:variant>
        <vt:i4>169</vt:i4>
      </vt:variant>
      <vt:variant>
        <vt:i4>0</vt:i4>
      </vt:variant>
      <vt:variant>
        <vt:i4>5</vt:i4>
      </vt:variant>
      <vt:variant>
        <vt:lpwstr/>
      </vt:variant>
      <vt:variant>
        <vt:lpwstr>_ENREF_21</vt:lpwstr>
      </vt:variant>
      <vt:variant>
        <vt:i4>4390923</vt:i4>
      </vt:variant>
      <vt:variant>
        <vt:i4>161</vt:i4>
      </vt:variant>
      <vt:variant>
        <vt:i4>0</vt:i4>
      </vt:variant>
      <vt:variant>
        <vt:i4>5</vt:i4>
      </vt:variant>
      <vt:variant>
        <vt:lpwstr/>
      </vt:variant>
      <vt:variant>
        <vt:lpwstr>_ENREF_25</vt:lpwstr>
      </vt:variant>
      <vt:variant>
        <vt:i4>4390923</vt:i4>
      </vt:variant>
      <vt:variant>
        <vt:i4>158</vt:i4>
      </vt:variant>
      <vt:variant>
        <vt:i4>0</vt:i4>
      </vt:variant>
      <vt:variant>
        <vt:i4>5</vt:i4>
      </vt:variant>
      <vt:variant>
        <vt:lpwstr/>
      </vt:variant>
      <vt:variant>
        <vt:lpwstr>_ENREF_21</vt:lpwstr>
      </vt:variant>
      <vt:variant>
        <vt:i4>4390923</vt:i4>
      </vt:variant>
      <vt:variant>
        <vt:i4>150</vt:i4>
      </vt:variant>
      <vt:variant>
        <vt:i4>0</vt:i4>
      </vt:variant>
      <vt:variant>
        <vt:i4>5</vt:i4>
      </vt:variant>
      <vt:variant>
        <vt:lpwstr/>
      </vt:variant>
      <vt:variant>
        <vt:lpwstr>_ENREF_24</vt:lpwstr>
      </vt:variant>
      <vt:variant>
        <vt:i4>4390923</vt:i4>
      </vt:variant>
      <vt:variant>
        <vt:i4>147</vt:i4>
      </vt:variant>
      <vt:variant>
        <vt:i4>0</vt:i4>
      </vt:variant>
      <vt:variant>
        <vt:i4>5</vt:i4>
      </vt:variant>
      <vt:variant>
        <vt:lpwstr/>
      </vt:variant>
      <vt:variant>
        <vt:lpwstr>_ENREF_23</vt:lpwstr>
      </vt:variant>
      <vt:variant>
        <vt:i4>4194315</vt:i4>
      </vt:variant>
      <vt:variant>
        <vt:i4>144</vt:i4>
      </vt:variant>
      <vt:variant>
        <vt:i4>0</vt:i4>
      </vt:variant>
      <vt:variant>
        <vt:i4>5</vt:i4>
      </vt:variant>
      <vt:variant>
        <vt:lpwstr/>
      </vt:variant>
      <vt:variant>
        <vt:lpwstr>_ENREF_1</vt:lpwstr>
      </vt:variant>
      <vt:variant>
        <vt:i4>4390923</vt:i4>
      </vt:variant>
      <vt:variant>
        <vt:i4>136</vt:i4>
      </vt:variant>
      <vt:variant>
        <vt:i4>0</vt:i4>
      </vt:variant>
      <vt:variant>
        <vt:i4>5</vt:i4>
      </vt:variant>
      <vt:variant>
        <vt:lpwstr/>
      </vt:variant>
      <vt:variant>
        <vt:lpwstr>_ENREF_22</vt:lpwstr>
      </vt:variant>
      <vt:variant>
        <vt:i4>4390923</vt:i4>
      </vt:variant>
      <vt:variant>
        <vt:i4>130</vt:i4>
      </vt:variant>
      <vt:variant>
        <vt:i4>0</vt:i4>
      </vt:variant>
      <vt:variant>
        <vt:i4>5</vt:i4>
      </vt:variant>
      <vt:variant>
        <vt:lpwstr/>
      </vt:variant>
      <vt:variant>
        <vt:lpwstr>_ENREF_21</vt:lpwstr>
      </vt:variant>
      <vt:variant>
        <vt:i4>4194315</vt:i4>
      </vt:variant>
      <vt:variant>
        <vt:i4>122</vt:i4>
      </vt:variant>
      <vt:variant>
        <vt:i4>0</vt:i4>
      </vt:variant>
      <vt:variant>
        <vt:i4>5</vt:i4>
      </vt:variant>
      <vt:variant>
        <vt:lpwstr/>
      </vt:variant>
      <vt:variant>
        <vt:lpwstr>_ENREF_18</vt:lpwstr>
      </vt:variant>
      <vt:variant>
        <vt:i4>4784139</vt:i4>
      </vt:variant>
      <vt:variant>
        <vt:i4>119</vt:i4>
      </vt:variant>
      <vt:variant>
        <vt:i4>0</vt:i4>
      </vt:variant>
      <vt:variant>
        <vt:i4>5</vt:i4>
      </vt:variant>
      <vt:variant>
        <vt:lpwstr/>
      </vt:variant>
      <vt:variant>
        <vt:lpwstr>_ENREF_8</vt:lpwstr>
      </vt:variant>
      <vt:variant>
        <vt:i4>4784139</vt:i4>
      </vt:variant>
      <vt:variant>
        <vt:i4>111</vt:i4>
      </vt:variant>
      <vt:variant>
        <vt:i4>0</vt:i4>
      </vt:variant>
      <vt:variant>
        <vt:i4>5</vt:i4>
      </vt:variant>
      <vt:variant>
        <vt:lpwstr/>
      </vt:variant>
      <vt:variant>
        <vt:lpwstr>_ENREF_8</vt:lpwstr>
      </vt:variant>
      <vt:variant>
        <vt:i4>4194315</vt:i4>
      </vt:variant>
      <vt:variant>
        <vt:i4>103</vt:i4>
      </vt:variant>
      <vt:variant>
        <vt:i4>0</vt:i4>
      </vt:variant>
      <vt:variant>
        <vt:i4>5</vt:i4>
      </vt:variant>
      <vt:variant>
        <vt:lpwstr/>
      </vt:variant>
      <vt:variant>
        <vt:lpwstr>_ENREF_17</vt:lpwstr>
      </vt:variant>
      <vt:variant>
        <vt:i4>4194315</vt:i4>
      </vt:variant>
      <vt:variant>
        <vt:i4>97</vt:i4>
      </vt:variant>
      <vt:variant>
        <vt:i4>0</vt:i4>
      </vt:variant>
      <vt:variant>
        <vt:i4>5</vt:i4>
      </vt:variant>
      <vt:variant>
        <vt:lpwstr/>
      </vt:variant>
      <vt:variant>
        <vt:lpwstr>_ENREF_16</vt:lpwstr>
      </vt:variant>
      <vt:variant>
        <vt:i4>4718603</vt:i4>
      </vt:variant>
      <vt:variant>
        <vt:i4>91</vt:i4>
      </vt:variant>
      <vt:variant>
        <vt:i4>0</vt:i4>
      </vt:variant>
      <vt:variant>
        <vt:i4>5</vt:i4>
      </vt:variant>
      <vt:variant>
        <vt:lpwstr/>
      </vt:variant>
      <vt:variant>
        <vt:lpwstr>_ENREF_9</vt:lpwstr>
      </vt:variant>
      <vt:variant>
        <vt:i4>4194315</vt:i4>
      </vt:variant>
      <vt:variant>
        <vt:i4>83</vt:i4>
      </vt:variant>
      <vt:variant>
        <vt:i4>0</vt:i4>
      </vt:variant>
      <vt:variant>
        <vt:i4>5</vt:i4>
      </vt:variant>
      <vt:variant>
        <vt:lpwstr/>
      </vt:variant>
      <vt:variant>
        <vt:lpwstr>_ENREF_13</vt:lpwstr>
      </vt:variant>
      <vt:variant>
        <vt:i4>4194315</vt:i4>
      </vt:variant>
      <vt:variant>
        <vt:i4>75</vt:i4>
      </vt:variant>
      <vt:variant>
        <vt:i4>0</vt:i4>
      </vt:variant>
      <vt:variant>
        <vt:i4>5</vt:i4>
      </vt:variant>
      <vt:variant>
        <vt:lpwstr/>
      </vt:variant>
      <vt:variant>
        <vt:lpwstr>_ENREF_12</vt:lpwstr>
      </vt:variant>
      <vt:variant>
        <vt:i4>4194315</vt:i4>
      </vt:variant>
      <vt:variant>
        <vt:i4>69</vt:i4>
      </vt:variant>
      <vt:variant>
        <vt:i4>0</vt:i4>
      </vt:variant>
      <vt:variant>
        <vt:i4>5</vt:i4>
      </vt:variant>
      <vt:variant>
        <vt:lpwstr/>
      </vt:variant>
      <vt:variant>
        <vt:lpwstr>_ENREF_11</vt:lpwstr>
      </vt:variant>
      <vt:variant>
        <vt:i4>4194315</vt:i4>
      </vt:variant>
      <vt:variant>
        <vt:i4>61</vt:i4>
      </vt:variant>
      <vt:variant>
        <vt:i4>0</vt:i4>
      </vt:variant>
      <vt:variant>
        <vt:i4>5</vt:i4>
      </vt:variant>
      <vt:variant>
        <vt:lpwstr/>
      </vt:variant>
      <vt:variant>
        <vt:lpwstr>_ENREF_10</vt:lpwstr>
      </vt:variant>
      <vt:variant>
        <vt:i4>4718603</vt:i4>
      </vt:variant>
      <vt:variant>
        <vt:i4>53</vt:i4>
      </vt:variant>
      <vt:variant>
        <vt:i4>0</vt:i4>
      </vt:variant>
      <vt:variant>
        <vt:i4>5</vt:i4>
      </vt:variant>
      <vt:variant>
        <vt:lpwstr/>
      </vt:variant>
      <vt:variant>
        <vt:lpwstr>_ENREF_9</vt:lpwstr>
      </vt:variant>
      <vt:variant>
        <vt:i4>4784139</vt:i4>
      </vt:variant>
      <vt:variant>
        <vt:i4>45</vt:i4>
      </vt:variant>
      <vt:variant>
        <vt:i4>0</vt:i4>
      </vt:variant>
      <vt:variant>
        <vt:i4>5</vt:i4>
      </vt:variant>
      <vt:variant>
        <vt:lpwstr/>
      </vt:variant>
      <vt:variant>
        <vt:lpwstr>_ENREF_8</vt:lpwstr>
      </vt:variant>
      <vt:variant>
        <vt:i4>4587531</vt:i4>
      </vt:variant>
      <vt:variant>
        <vt:i4>37</vt:i4>
      </vt:variant>
      <vt:variant>
        <vt:i4>0</vt:i4>
      </vt:variant>
      <vt:variant>
        <vt:i4>5</vt:i4>
      </vt:variant>
      <vt:variant>
        <vt:lpwstr/>
      </vt:variant>
      <vt:variant>
        <vt:lpwstr>_ENREF_7</vt:lpwstr>
      </vt:variant>
      <vt:variant>
        <vt:i4>4653067</vt:i4>
      </vt:variant>
      <vt:variant>
        <vt:i4>29</vt:i4>
      </vt:variant>
      <vt:variant>
        <vt:i4>0</vt:i4>
      </vt:variant>
      <vt:variant>
        <vt:i4>5</vt:i4>
      </vt:variant>
      <vt:variant>
        <vt:lpwstr/>
      </vt:variant>
      <vt:variant>
        <vt:lpwstr>_ENREF_6</vt:lpwstr>
      </vt:variant>
      <vt:variant>
        <vt:i4>4456459</vt:i4>
      </vt:variant>
      <vt:variant>
        <vt:i4>21</vt:i4>
      </vt:variant>
      <vt:variant>
        <vt:i4>0</vt:i4>
      </vt:variant>
      <vt:variant>
        <vt:i4>5</vt:i4>
      </vt:variant>
      <vt:variant>
        <vt:lpwstr/>
      </vt:variant>
      <vt:variant>
        <vt:lpwstr>_ENREF_5</vt:lpwstr>
      </vt:variant>
      <vt:variant>
        <vt:i4>4194315</vt:i4>
      </vt:variant>
      <vt:variant>
        <vt:i4>15</vt:i4>
      </vt:variant>
      <vt:variant>
        <vt:i4>0</vt:i4>
      </vt:variant>
      <vt:variant>
        <vt:i4>5</vt:i4>
      </vt:variant>
      <vt:variant>
        <vt:lpwstr/>
      </vt:variant>
      <vt:variant>
        <vt:lpwstr>_ENREF_1</vt:lpwstr>
      </vt:variant>
      <vt:variant>
        <vt:i4>4194315</vt:i4>
      </vt:variant>
      <vt:variant>
        <vt:i4>7</vt:i4>
      </vt:variant>
      <vt:variant>
        <vt:i4>0</vt:i4>
      </vt:variant>
      <vt:variant>
        <vt:i4>5</vt:i4>
      </vt:variant>
      <vt:variant>
        <vt:lpwstr/>
      </vt:variant>
      <vt:variant>
        <vt:lpwstr>_ENREF_1</vt:lpwstr>
      </vt:variant>
      <vt:variant>
        <vt:i4>589872</vt:i4>
      </vt:variant>
      <vt:variant>
        <vt:i4>0</vt:i4>
      </vt:variant>
      <vt:variant>
        <vt:i4>0</vt:i4>
      </vt:variant>
      <vt:variant>
        <vt:i4>5</vt:i4>
      </vt:variant>
      <vt:variant>
        <vt:lpwstr>mailto:zzhang@shsci.org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2015-04-28T04:51:00Z</dcterms:created>
  <dcterms:modified xsi:type="dcterms:W3CDTF">2015-04-28T06:49:00Z</dcterms:modified>
</cp:coreProperties>
</file>