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986BD" w14:textId="77777777" w:rsidR="00E74089" w:rsidRPr="00BC2567" w:rsidRDefault="00E74089" w:rsidP="00186B0F">
      <w:pPr>
        <w:spacing w:after="0" w:line="360" w:lineRule="auto"/>
        <w:jc w:val="both"/>
        <w:rPr>
          <w:rFonts w:ascii="Book Antiqua" w:eastAsiaTheme="minorEastAsia" w:hAnsi="Book Antiqua" w:cstheme="majorBidi"/>
          <w:b/>
          <w:bCs/>
          <w:color w:val="000000" w:themeColor="text1"/>
          <w:sz w:val="24"/>
          <w:szCs w:val="24"/>
          <w:lang w:val="en-CA" w:eastAsia="zh-CN"/>
        </w:rPr>
      </w:pPr>
      <w:r w:rsidRPr="00BC2567">
        <w:rPr>
          <w:rFonts w:ascii="Book Antiqua" w:eastAsiaTheme="minorEastAsia" w:hAnsi="Book Antiqua" w:cstheme="majorBidi"/>
          <w:b/>
          <w:bCs/>
          <w:color w:val="000000" w:themeColor="text1"/>
          <w:sz w:val="24"/>
          <w:szCs w:val="24"/>
          <w:lang w:val="en-CA" w:eastAsia="zh-CN"/>
        </w:rPr>
        <w:t xml:space="preserve">Name of </w:t>
      </w:r>
      <w:r w:rsidRPr="00BC2567">
        <w:rPr>
          <w:rFonts w:ascii="Book Antiqua" w:eastAsiaTheme="minorEastAsia" w:hAnsi="Book Antiqua" w:cstheme="majorBidi"/>
          <w:b/>
          <w:bCs/>
          <w:noProof/>
          <w:color w:val="000000" w:themeColor="text1"/>
          <w:sz w:val="24"/>
          <w:szCs w:val="24"/>
          <w:lang w:val="en-CA" w:eastAsia="zh-CN"/>
        </w:rPr>
        <w:t>journal</w:t>
      </w:r>
      <w:r w:rsidRPr="00BC2567">
        <w:rPr>
          <w:rFonts w:ascii="Book Antiqua" w:eastAsiaTheme="minorEastAsia" w:hAnsi="Book Antiqua" w:cstheme="majorBidi"/>
          <w:b/>
          <w:bCs/>
          <w:color w:val="000000" w:themeColor="text1"/>
          <w:sz w:val="24"/>
          <w:szCs w:val="24"/>
          <w:lang w:val="en-CA" w:eastAsia="zh-CN"/>
        </w:rPr>
        <w:t xml:space="preserve">: </w:t>
      </w:r>
      <w:r w:rsidRPr="00BC2567">
        <w:rPr>
          <w:rFonts w:ascii="Book Antiqua" w:eastAsiaTheme="minorEastAsia" w:hAnsi="Book Antiqua" w:cstheme="majorBidi"/>
          <w:b/>
          <w:bCs/>
          <w:i/>
          <w:color w:val="000000" w:themeColor="text1"/>
          <w:sz w:val="24"/>
          <w:szCs w:val="24"/>
          <w:lang w:val="en-CA" w:eastAsia="zh-CN"/>
        </w:rPr>
        <w:t xml:space="preserve">World Journal of </w:t>
      </w:r>
      <w:r w:rsidR="00B27F72" w:rsidRPr="00BC2567">
        <w:rPr>
          <w:rFonts w:ascii="Book Antiqua" w:eastAsiaTheme="minorEastAsia" w:hAnsi="Book Antiqua" w:cstheme="majorBidi"/>
          <w:b/>
          <w:bCs/>
          <w:i/>
          <w:color w:val="000000" w:themeColor="text1"/>
          <w:sz w:val="24"/>
          <w:szCs w:val="24"/>
          <w:lang w:val="en-CA" w:eastAsia="zh-CN"/>
        </w:rPr>
        <w:t>Hepatology</w:t>
      </w:r>
    </w:p>
    <w:p w14:paraId="5CB2A167" w14:textId="77777777" w:rsidR="00E74089" w:rsidRPr="00BC2567" w:rsidRDefault="00E74089" w:rsidP="00186B0F">
      <w:pPr>
        <w:spacing w:after="0" w:line="360" w:lineRule="auto"/>
        <w:jc w:val="both"/>
        <w:rPr>
          <w:rFonts w:ascii="Book Antiqua" w:eastAsiaTheme="minorEastAsia" w:hAnsi="Book Antiqua" w:cstheme="majorBidi"/>
          <w:b/>
          <w:bCs/>
          <w:color w:val="000000" w:themeColor="text1"/>
          <w:sz w:val="24"/>
          <w:szCs w:val="24"/>
          <w:lang w:val="en-CA" w:eastAsia="zh-CN"/>
        </w:rPr>
      </w:pPr>
      <w:r w:rsidRPr="00BC2567">
        <w:rPr>
          <w:rFonts w:ascii="Book Antiqua" w:eastAsiaTheme="minorEastAsia" w:hAnsi="Book Antiqua" w:cstheme="majorBidi"/>
          <w:b/>
          <w:bCs/>
          <w:color w:val="000000" w:themeColor="text1"/>
          <w:sz w:val="24"/>
          <w:szCs w:val="24"/>
          <w:lang w:val="en-CA" w:eastAsia="zh-CN"/>
        </w:rPr>
        <w:t>ESPS Manuscript NO: 15</w:t>
      </w:r>
      <w:r w:rsidR="009351DD" w:rsidRPr="00BC2567">
        <w:rPr>
          <w:rFonts w:ascii="Book Antiqua" w:eastAsiaTheme="minorEastAsia" w:hAnsi="Book Antiqua" w:cstheme="majorBidi"/>
          <w:b/>
          <w:bCs/>
          <w:color w:val="000000" w:themeColor="text1"/>
          <w:sz w:val="24"/>
          <w:szCs w:val="24"/>
          <w:lang w:val="en-CA" w:eastAsia="zh-CN"/>
        </w:rPr>
        <w:t>601</w:t>
      </w:r>
    </w:p>
    <w:p w14:paraId="4BE6D4B8" w14:textId="77777777" w:rsidR="00E74089" w:rsidRPr="00BC2567" w:rsidRDefault="00E74089" w:rsidP="00186B0F">
      <w:pPr>
        <w:spacing w:after="0" w:line="360" w:lineRule="auto"/>
        <w:jc w:val="both"/>
        <w:rPr>
          <w:rFonts w:ascii="Book Antiqua" w:eastAsiaTheme="minorEastAsia" w:hAnsi="Book Antiqua" w:cstheme="majorBidi"/>
          <w:b/>
          <w:bCs/>
          <w:color w:val="000000" w:themeColor="text1"/>
          <w:sz w:val="24"/>
          <w:szCs w:val="24"/>
          <w:lang w:val="en-CA" w:eastAsia="zh-CN"/>
        </w:rPr>
      </w:pPr>
      <w:r w:rsidRPr="00BC2567">
        <w:rPr>
          <w:rFonts w:ascii="Book Antiqua" w:eastAsiaTheme="minorEastAsia" w:hAnsi="Book Antiqua" w:cstheme="majorBidi"/>
          <w:b/>
          <w:bCs/>
          <w:color w:val="000000" w:themeColor="text1"/>
          <w:sz w:val="24"/>
          <w:szCs w:val="24"/>
          <w:lang w:val="en-CA" w:eastAsia="zh-CN"/>
        </w:rPr>
        <w:t>Columns:</w:t>
      </w:r>
      <w:r w:rsidR="009351DD" w:rsidRPr="00BC2567">
        <w:rPr>
          <w:rFonts w:ascii="Book Antiqua" w:eastAsiaTheme="minorEastAsia" w:hAnsi="Book Antiqua" w:cstheme="majorBidi"/>
          <w:b/>
          <w:bCs/>
          <w:color w:val="000000" w:themeColor="text1"/>
          <w:sz w:val="24"/>
          <w:szCs w:val="24"/>
          <w:lang w:val="en-CA" w:eastAsia="zh-CN"/>
        </w:rPr>
        <w:t xml:space="preserve"> MINIREVIEWS</w:t>
      </w:r>
    </w:p>
    <w:p w14:paraId="717B81B0" w14:textId="77777777" w:rsidR="009351DD" w:rsidRPr="00BC2567" w:rsidRDefault="009351DD" w:rsidP="00186B0F">
      <w:pPr>
        <w:spacing w:after="0" w:line="360" w:lineRule="auto"/>
        <w:jc w:val="both"/>
        <w:rPr>
          <w:rFonts w:ascii="Book Antiqua" w:eastAsiaTheme="minorEastAsia" w:hAnsi="Book Antiqua" w:cstheme="majorBidi"/>
          <w:b/>
          <w:bCs/>
          <w:color w:val="000000" w:themeColor="text1"/>
          <w:sz w:val="24"/>
          <w:szCs w:val="24"/>
          <w:lang w:val="en-CA" w:eastAsia="zh-CN"/>
        </w:rPr>
      </w:pPr>
    </w:p>
    <w:p w14:paraId="2A2B3DE4" w14:textId="77777777" w:rsidR="001D53CE" w:rsidRPr="00BC2567" w:rsidRDefault="00F14DF5" w:rsidP="00186B0F">
      <w:pPr>
        <w:spacing w:after="0" w:line="360" w:lineRule="auto"/>
        <w:jc w:val="both"/>
        <w:rPr>
          <w:rFonts w:ascii="Book Antiqua" w:eastAsiaTheme="minorEastAsia" w:hAnsi="Book Antiqua" w:cstheme="majorBidi"/>
          <w:b/>
          <w:bCs/>
          <w:color w:val="000000" w:themeColor="text1"/>
          <w:sz w:val="24"/>
          <w:szCs w:val="24"/>
          <w:lang w:val="en-CA" w:eastAsia="zh-CN"/>
        </w:rPr>
      </w:pPr>
      <w:r w:rsidRPr="00BC2567">
        <w:rPr>
          <w:rFonts w:ascii="Book Antiqua" w:hAnsi="Book Antiqua" w:cstheme="majorBidi"/>
          <w:b/>
          <w:color w:val="000000" w:themeColor="text1"/>
          <w:sz w:val="24"/>
          <w:szCs w:val="24"/>
          <w:lang w:val="en-CA"/>
        </w:rPr>
        <w:t>Occult hepatitis B virus infection in Egypt</w:t>
      </w:r>
      <w:r w:rsidRPr="00BC2567">
        <w:rPr>
          <w:rFonts w:ascii="Book Antiqua" w:hAnsi="Book Antiqua" w:cstheme="majorBidi"/>
          <w:b/>
          <w:bCs/>
          <w:color w:val="000000" w:themeColor="text1"/>
          <w:sz w:val="24"/>
          <w:szCs w:val="24"/>
          <w:lang w:val="en-CA"/>
        </w:rPr>
        <w:t xml:space="preserve"> </w:t>
      </w:r>
    </w:p>
    <w:p w14:paraId="57F21E88" w14:textId="77777777" w:rsidR="00D974CF" w:rsidRPr="00BC2567" w:rsidRDefault="00D974CF" w:rsidP="00186B0F">
      <w:pPr>
        <w:spacing w:after="0" w:line="360" w:lineRule="auto"/>
        <w:jc w:val="both"/>
        <w:rPr>
          <w:rFonts w:ascii="Book Antiqua" w:eastAsiaTheme="minorEastAsia" w:hAnsi="Book Antiqua" w:cstheme="majorBidi"/>
          <w:b/>
          <w:bCs/>
          <w:color w:val="000000" w:themeColor="text1"/>
          <w:sz w:val="24"/>
          <w:szCs w:val="24"/>
          <w:lang w:val="en-CA" w:eastAsia="zh-CN"/>
        </w:rPr>
      </w:pPr>
    </w:p>
    <w:p w14:paraId="7E8A24EA" w14:textId="77777777" w:rsidR="00A84B26" w:rsidRPr="00BC2567" w:rsidRDefault="00D974CF" w:rsidP="00186B0F">
      <w:pPr>
        <w:spacing w:after="0" w:line="360" w:lineRule="auto"/>
        <w:jc w:val="both"/>
        <w:rPr>
          <w:rFonts w:ascii="Book Antiqua" w:eastAsiaTheme="minorEastAsia" w:hAnsi="Book Antiqua" w:cstheme="majorBidi"/>
          <w:bCs/>
          <w:iCs/>
          <w:color w:val="000000" w:themeColor="text1"/>
          <w:sz w:val="24"/>
          <w:szCs w:val="24"/>
          <w:lang w:val="en-CA" w:eastAsia="zh-CN"/>
        </w:rPr>
      </w:pPr>
      <w:r w:rsidRPr="00BC2567">
        <w:rPr>
          <w:rFonts w:ascii="Book Antiqua" w:hAnsi="Book Antiqua" w:cstheme="majorBidi"/>
          <w:bCs/>
          <w:iCs/>
          <w:color w:val="000000" w:themeColor="text1"/>
          <w:sz w:val="24"/>
          <w:szCs w:val="24"/>
          <w:lang w:val="en-CA"/>
        </w:rPr>
        <w:t>Elbahrawy</w:t>
      </w:r>
      <w:r w:rsidRPr="00BC2567">
        <w:rPr>
          <w:rFonts w:ascii="Book Antiqua" w:eastAsiaTheme="minorEastAsia" w:hAnsi="Book Antiqua" w:cstheme="majorBidi"/>
          <w:bCs/>
          <w:iCs/>
          <w:color w:val="000000" w:themeColor="text1"/>
          <w:sz w:val="24"/>
          <w:szCs w:val="24"/>
          <w:lang w:val="en-CA" w:eastAsia="zh-CN"/>
        </w:rPr>
        <w:t xml:space="preserve"> A </w:t>
      </w:r>
      <w:r w:rsidRPr="00BC2567">
        <w:rPr>
          <w:rFonts w:ascii="Book Antiqua" w:eastAsiaTheme="minorEastAsia" w:hAnsi="Book Antiqua" w:cstheme="majorBidi"/>
          <w:bCs/>
          <w:i/>
          <w:iCs/>
          <w:color w:val="000000" w:themeColor="text1"/>
          <w:sz w:val="24"/>
          <w:szCs w:val="24"/>
          <w:lang w:val="en-CA" w:eastAsia="zh-CN"/>
        </w:rPr>
        <w:t>et al</w:t>
      </w:r>
      <w:r w:rsidRPr="00BC2567">
        <w:rPr>
          <w:rFonts w:ascii="Book Antiqua" w:eastAsiaTheme="minorEastAsia" w:hAnsi="Book Antiqua" w:cstheme="majorBidi"/>
          <w:bCs/>
          <w:iCs/>
          <w:color w:val="000000" w:themeColor="text1"/>
          <w:sz w:val="24"/>
          <w:szCs w:val="24"/>
          <w:lang w:val="en-CA" w:eastAsia="zh-CN"/>
        </w:rPr>
        <w:t>. Occult hepatitis B virus infection in Egypt</w:t>
      </w:r>
    </w:p>
    <w:p w14:paraId="14B71939" w14:textId="77777777" w:rsidR="00D974CF" w:rsidRPr="00BC2567" w:rsidRDefault="00D974CF" w:rsidP="00186B0F">
      <w:pPr>
        <w:spacing w:after="0" w:line="360" w:lineRule="auto"/>
        <w:jc w:val="both"/>
        <w:rPr>
          <w:rFonts w:ascii="Book Antiqua" w:eastAsiaTheme="minorEastAsia" w:hAnsi="Book Antiqua" w:cstheme="majorBidi"/>
          <w:b/>
          <w:bCs/>
          <w:color w:val="000000" w:themeColor="text1"/>
          <w:sz w:val="24"/>
          <w:szCs w:val="24"/>
          <w:lang w:val="en-CA" w:eastAsia="zh-CN"/>
        </w:rPr>
      </w:pPr>
    </w:p>
    <w:p w14:paraId="4F4F6F0E" w14:textId="77777777" w:rsidR="001D53CE" w:rsidRPr="00BC2567" w:rsidRDefault="00F14DF5" w:rsidP="00186B0F">
      <w:pPr>
        <w:spacing w:after="0" w:line="360" w:lineRule="auto"/>
        <w:jc w:val="both"/>
        <w:rPr>
          <w:rFonts w:ascii="Book Antiqua" w:eastAsiaTheme="minorEastAsia" w:hAnsi="Book Antiqua" w:cstheme="majorBidi"/>
          <w:bCs/>
          <w:iCs/>
          <w:color w:val="000000" w:themeColor="text1"/>
          <w:sz w:val="24"/>
          <w:szCs w:val="24"/>
          <w:lang w:val="en-CA" w:eastAsia="zh-CN"/>
        </w:rPr>
      </w:pPr>
      <w:r w:rsidRPr="00BC2567">
        <w:rPr>
          <w:rFonts w:ascii="Book Antiqua" w:hAnsi="Book Antiqua" w:cstheme="majorBidi"/>
          <w:bCs/>
          <w:iCs/>
          <w:color w:val="000000" w:themeColor="text1"/>
          <w:sz w:val="24"/>
          <w:szCs w:val="24"/>
          <w:lang w:val="en-CA"/>
        </w:rPr>
        <w:t xml:space="preserve">Ashraf </w:t>
      </w:r>
      <w:proofErr w:type="spellStart"/>
      <w:r w:rsidRPr="00BC2567">
        <w:rPr>
          <w:rFonts w:ascii="Book Antiqua" w:hAnsi="Book Antiqua" w:cstheme="majorBidi"/>
          <w:bCs/>
          <w:iCs/>
          <w:color w:val="000000" w:themeColor="text1"/>
          <w:sz w:val="24"/>
          <w:szCs w:val="24"/>
          <w:lang w:val="en-CA"/>
        </w:rPr>
        <w:t>Elbahrawy</w:t>
      </w:r>
      <w:proofErr w:type="spellEnd"/>
      <w:r w:rsidR="00A84B26" w:rsidRPr="00BC2567">
        <w:rPr>
          <w:rFonts w:ascii="Book Antiqua" w:eastAsiaTheme="minorEastAsia" w:hAnsi="Book Antiqua" w:cstheme="majorBidi"/>
          <w:bCs/>
          <w:iCs/>
          <w:color w:val="000000" w:themeColor="text1"/>
          <w:sz w:val="24"/>
          <w:szCs w:val="24"/>
          <w:lang w:val="en-CA" w:eastAsia="zh-CN"/>
        </w:rPr>
        <w:t>,</w:t>
      </w:r>
      <w:r w:rsidRPr="00BC2567">
        <w:rPr>
          <w:rFonts w:ascii="Book Antiqua" w:hAnsi="Book Antiqua" w:cstheme="majorBidi"/>
          <w:bCs/>
          <w:iCs/>
          <w:color w:val="000000" w:themeColor="text1"/>
          <w:sz w:val="24"/>
          <w:szCs w:val="24"/>
          <w:lang w:val="en-CA"/>
        </w:rPr>
        <w:t xml:space="preserve"> </w:t>
      </w:r>
      <w:proofErr w:type="spellStart"/>
      <w:r w:rsidR="00A84B26" w:rsidRPr="00BC2567">
        <w:rPr>
          <w:rFonts w:ascii="Book Antiqua" w:hAnsi="Book Antiqua" w:cstheme="majorBidi"/>
          <w:bCs/>
          <w:iCs/>
          <w:color w:val="000000" w:themeColor="text1"/>
          <w:sz w:val="24"/>
          <w:szCs w:val="24"/>
          <w:lang w:val="en-CA"/>
        </w:rPr>
        <w:t>Alshimaa</w:t>
      </w:r>
      <w:proofErr w:type="spellEnd"/>
      <w:r w:rsidR="00A84B26" w:rsidRPr="00BC2567">
        <w:rPr>
          <w:rFonts w:ascii="Book Antiqua" w:hAnsi="Book Antiqua" w:cstheme="majorBidi"/>
          <w:bCs/>
          <w:iCs/>
          <w:color w:val="000000" w:themeColor="text1"/>
          <w:sz w:val="24"/>
          <w:szCs w:val="24"/>
          <w:lang w:val="en-CA"/>
        </w:rPr>
        <w:t xml:space="preserve"> </w:t>
      </w:r>
      <w:r w:rsidR="00A84B26" w:rsidRPr="00BC2567">
        <w:rPr>
          <w:rFonts w:ascii="Book Antiqua" w:hAnsi="Book Antiqua" w:cstheme="majorBidi"/>
          <w:bCs/>
          <w:iCs/>
          <w:noProof/>
          <w:color w:val="000000" w:themeColor="text1"/>
          <w:sz w:val="24"/>
          <w:szCs w:val="24"/>
          <w:lang w:val="en-CA"/>
        </w:rPr>
        <w:t>Alaboudy</w:t>
      </w:r>
      <w:r w:rsidR="00A84B26" w:rsidRPr="00BC2567">
        <w:rPr>
          <w:rFonts w:ascii="Book Antiqua" w:eastAsiaTheme="minorEastAsia" w:hAnsi="Book Antiqua" w:cstheme="majorBidi"/>
          <w:bCs/>
          <w:iCs/>
          <w:color w:val="000000" w:themeColor="text1"/>
          <w:sz w:val="24"/>
          <w:szCs w:val="24"/>
          <w:lang w:val="en-CA" w:eastAsia="zh-CN"/>
        </w:rPr>
        <w:t>,</w:t>
      </w:r>
      <w:r w:rsidRPr="00BC2567">
        <w:rPr>
          <w:rFonts w:ascii="Book Antiqua" w:hAnsi="Book Antiqua" w:cstheme="majorBidi"/>
          <w:bCs/>
          <w:iCs/>
          <w:color w:val="000000" w:themeColor="text1"/>
          <w:sz w:val="24"/>
          <w:szCs w:val="24"/>
          <w:lang w:val="en-CA"/>
        </w:rPr>
        <w:t xml:space="preserve"> </w:t>
      </w:r>
      <w:proofErr w:type="spellStart"/>
      <w:r w:rsidRPr="00BC2567">
        <w:rPr>
          <w:rFonts w:ascii="Book Antiqua" w:hAnsi="Book Antiqua" w:cstheme="majorBidi"/>
          <w:bCs/>
          <w:iCs/>
          <w:color w:val="000000" w:themeColor="text1"/>
          <w:sz w:val="24"/>
          <w:szCs w:val="24"/>
          <w:lang w:val="en-CA"/>
        </w:rPr>
        <w:t>Walid</w:t>
      </w:r>
      <w:proofErr w:type="spellEnd"/>
      <w:r w:rsidRPr="00BC2567">
        <w:rPr>
          <w:rFonts w:ascii="Book Antiqua" w:hAnsi="Book Antiqua" w:cstheme="majorBidi"/>
          <w:bCs/>
          <w:iCs/>
          <w:color w:val="000000" w:themeColor="text1"/>
          <w:sz w:val="24"/>
          <w:szCs w:val="24"/>
          <w:lang w:val="en-CA"/>
        </w:rPr>
        <w:t xml:space="preserve"> El </w:t>
      </w:r>
      <w:proofErr w:type="spellStart"/>
      <w:r w:rsidRPr="00BC2567">
        <w:rPr>
          <w:rFonts w:ascii="Book Antiqua" w:hAnsi="Book Antiqua" w:cstheme="majorBidi"/>
          <w:bCs/>
          <w:iCs/>
          <w:color w:val="000000" w:themeColor="text1"/>
          <w:sz w:val="24"/>
          <w:szCs w:val="24"/>
          <w:lang w:val="en-CA"/>
        </w:rPr>
        <w:t>Moghazy</w:t>
      </w:r>
      <w:proofErr w:type="spellEnd"/>
      <w:r w:rsidR="00A84B26" w:rsidRPr="00BC2567">
        <w:rPr>
          <w:rFonts w:ascii="Book Antiqua" w:eastAsiaTheme="minorEastAsia" w:hAnsi="Book Antiqua" w:cstheme="majorBidi"/>
          <w:bCs/>
          <w:iCs/>
          <w:color w:val="000000" w:themeColor="text1"/>
          <w:sz w:val="24"/>
          <w:szCs w:val="24"/>
          <w:lang w:val="en-CA" w:eastAsia="zh-CN"/>
        </w:rPr>
        <w:t xml:space="preserve">, </w:t>
      </w:r>
      <w:r w:rsidRPr="00BC2567">
        <w:rPr>
          <w:rFonts w:ascii="Book Antiqua" w:hAnsi="Book Antiqua" w:cstheme="majorBidi"/>
          <w:bCs/>
          <w:iCs/>
          <w:color w:val="000000" w:themeColor="text1"/>
          <w:sz w:val="24"/>
          <w:szCs w:val="24"/>
          <w:lang w:val="en-CA"/>
        </w:rPr>
        <w:t xml:space="preserve">Ahmed </w:t>
      </w:r>
      <w:proofErr w:type="spellStart"/>
      <w:r w:rsidRPr="00BC2567">
        <w:rPr>
          <w:rFonts w:ascii="Book Antiqua" w:hAnsi="Book Antiqua" w:cstheme="majorBidi"/>
          <w:bCs/>
          <w:iCs/>
          <w:color w:val="000000" w:themeColor="text1"/>
          <w:sz w:val="24"/>
          <w:szCs w:val="24"/>
          <w:lang w:val="en-CA"/>
        </w:rPr>
        <w:t>Elwasseif</w:t>
      </w:r>
      <w:proofErr w:type="spellEnd"/>
      <w:r w:rsidR="00A84B26" w:rsidRPr="00BC2567">
        <w:rPr>
          <w:rFonts w:ascii="Book Antiqua" w:eastAsiaTheme="minorEastAsia" w:hAnsi="Book Antiqua" w:cstheme="majorBidi"/>
          <w:bCs/>
          <w:iCs/>
          <w:color w:val="000000" w:themeColor="text1"/>
          <w:sz w:val="24"/>
          <w:szCs w:val="24"/>
          <w:lang w:val="en-CA" w:eastAsia="zh-CN"/>
        </w:rPr>
        <w:t>,</w:t>
      </w:r>
      <w:r w:rsidRPr="00BC2567">
        <w:rPr>
          <w:rFonts w:ascii="Book Antiqua" w:hAnsi="Book Antiqua" w:cstheme="majorBidi"/>
          <w:bCs/>
          <w:iCs/>
          <w:color w:val="000000" w:themeColor="text1"/>
          <w:sz w:val="24"/>
          <w:szCs w:val="24"/>
          <w:lang w:val="en-CA"/>
        </w:rPr>
        <w:t xml:space="preserve"> Ahmed </w:t>
      </w:r>
      <w:r w:rsidRPr="00BC2567">
        <w:rPr>
          <w:rFonts w:ascii="Book Antiqua" w:hAnsi="Book Antiqua" w:cstheme="majorBidi"/>
          <w:bCs/>
          <w:iCs/>
          <w:noProof/>
          <w:color w:val="000000" w:themeColor="text1"/>
          <w:sz w:val="24"/>
          <w:szCs w:val="24"/>
          <w:lang w:val="en-CA"/>
        </w:rPr>
        <w:t>Alashker</w:t>
      </w:r>
      <w:r w:rsidR="00A84B26" w:rsidRPr="00BC2567">
        <w:rPr>
          <w:rFonts w:ascii="Book Antiqua" w:eastAsiaTheme="minorEastAsia" w:hAnsi="Book Antiqua" w:cstheme="majorBidi"/>
          <w:bCs/>
          <w:iCs/>
          <w:color w:val="000000" w:themeColor="text1"/>
          <w:sz w:val="24"/>
          <w:szCs w:val="24"/>
          <w:lang w:val="en-CA" w:eastAsia="zh-CN"/>
        </w:rPr>
        <w:t>,</w:t>
      </w:r>
      <w:r w:rsidRPr="00BC2567">
        <w:rPr>
          <w:rFonts w:ascii="Book Antiqua" w:hAnsi="Book Antiqua" w:cstheme="majorBidi"/>
          <w:bCs/>
          <w:iCs/>
          <w:color w:val="000000" w:themeColor="text1"/>
          <w:sz w:val="24"/>
          <w:szCs w:val="24"/>
          <w:lang w:val="en-CA"/>
        </w:rPr>
        <w:t xml:space="preserve"> Abdallah Mahmoud Abdallah</w:t>
      </w:r>
    </w:p>
    <w:p w14:paraId="356453A3" w14:textId="77777777" w:rsidR="009351DD" w:rsidRPr="00BC2567" w:rsidRDefault="009351DD" w:rsidP="00186B0F">
      <w:pPr>
        <w:spacing w:after="0" w:line="360" w:lineRule="auto"/>
        <w:jc w:val="both"/>
        <w:rPr>
          <w:rFonts w:ascii="Book Antiqua" w:eastAsiaTheme="minorEastAsia" w:hAnsi="Book Antiqua" w:cstheme="majorBidi"/>
          <w:bCs/>
          <w:i/>
          <w:color w:val="000000" w:themeColor="text1"/>
          <w:sz w:val="24"/>
          <w:szCs w:val="24"/>
          <w:lang w:val="en-CA" w:eastAsia="zh-CN"/>
        </w:rPr>
      </w:pPr>
    </w:p>
    <w:p w14:paraId="64E96F1A" w14:textId="77777777" w:rsidR="001D53CE" w:rsidRPr="00BC2567" w:rsidRDefault="00A84B26" w:rsidP="00186B0F">
      <w:pPr>
        <w:spacing w:after="0" w:line="360" w:lineRule="auto"/>
        <w:jc w:val="both"/>
        <w:rPr>
          <w:rFonts w:ascii="Book Antiqua" w:eastAsiaTheme="minorEastAsia" w:hAnsi="Book Antiqua" w:cstheme="majorBidi"/>
          <w:bCs/>
          <w:color w:val="000000" w:themeColor="text1"/>
          <w:sz w:val="24"/>
          <w:szCs w:val="24"/>
          <w:lang w:val="en-CA" w:eastAsia="zh-CN"/>
        </w:rPr>
      </w:pPr>
      <w:r w:rsidRPr="00BC2567">
        <w:rPr>
          <w:rFonts w:ascii="Book Antiqua" w:hAnsi="Book Antiqua" w:cstheme="majorBidi"/>
          <w:b/>
          <w:bCs/>
          <w:iCs/>
          <w:color w:val="000000" w:themeColor="text1"/>
          <w:sz w:val="24"/>
          <w:szCs w:val="24"/>
          <w:lang w:val="en-CA"/>
        </w:rPr>
        <w:t xml:space="preserve">Ashraf </w:t>
      </w:r>
      <w:proofErr w:type="spellStart"/>
      <w:r w:rsidRPr="00BC2567">
        <w:rPr>
          <w:rFonts w:ascii="Book Antiqua" w:hAnsi="Book Antiqua" w:cstheme="majorBidi"/>
          <w:b/>
          <w:bCs/>
          <w:iCs/>
          <w:color w:val="000000" w:themeColor="text1"/>
          <w:sz w:val="24"/>
          <w:szCs w:val="24"/>
          <w:lang w:val="en-CA"/>
        </w:rPr>
        <w:t>Elbahrawy</w:t>
      </w:r>
      <w:proofErr w:type="spellEnd"/>
      <w:r w:rsidRPr="00BC2567">
        <w:rPr>
          <w:rFonts w:ascii="Book Antiqua" w:eastAsiaTheme="minorEastAsia" w:hAnsi="Book Antiqua" w:cstheme="majorBidi"/>
          <w:b/>
          <w:bCs/>
          <w:iCs/>
          <w:color w:val="000000" w:themeColor="text1"/>
          <w:sz w:val="24"/>
          <w:szCs w:val="24"/>
          <w:lang w:val="en-CA" w:eastAsia="zh-CN"/>
        </w:rPr>
        <w:t>,</w:t>
      </w:r>
      <w:r w:rsidRPr="00BC2567">
        <w:rPr>
          <w:rFonts w:ascii="Book Antiqua" w:hAnsi="Book Antiqua" w:cstheme="majorBidi"/>
          <w:b/>
          <w:bCs/>
          <w:iCs/>
          <w:color w:val="000000" w:themeColor="text1"/>
          <w:sz w:val="24"/>
          <w:szCs w:val="24"/>
          <w:lang w:val="en-CA"/>
        </w:rPr>
        <w:t xml:space="preserve"> Ahmed </w:t>
      </w:r>
      <w:proofErr w:type="spellStart"/>
      <w:r w:rsidRPr="00BC2567">
        <w:rPr>
          <w:rFonts w:ascii="Book Antiqua" w:hAnsi="Book Antiqua" w:cstheme="majorBidi"/>
          <w:b/>
          <w:bCs/>
          <w:iCs/>
          <w:color w:val="000000" w:themeColor="text1"/>
          <w:sz w:val="24"/>
          <w:szCs w:val="24"/>
          <w:lang w:val="en-CA"/>
        </w:rPr>
        <w:t>Elwasseif</w:t>
      </w:r>
      <w:proofErr w:type="spellEnd"/>
      <w:r w:rsidRPr="00BC2567">
        <w:rPr>
          <w:rFonts w:ascii="Book Antiqua" w:eastAsiaTheme="minorEastAsia" w:hAnsi="Book Antiqua" w:cstheme="majorBidi"/>
          <w:b/>
          <w:bCs/>
          <w:iCs/>
          <w:color w:val="000000" w:themeColor="text1"/>
          <w:sz w:val="24"/>
          <w:szCs w:val="24"/>
          <w:lang w:val="en-CA" w:eastAsia="zh-CN"/>
        </w:rPr>
        <w:t xml:space="preserve">, </w:t>
      </w:r>
      <w:r w:rsidRPr="00BC2567">
        <w:rPr>
          <w:rFonts w:ascii="Book Antiqua" w:hAnsi="Book Antiqua" w:cstheme="majorBidi"/>
          <w:b/>
          <w:bCs/>
          <w:iCs/>
          <w:color w:val="000000" w:themeColor="text1"/>
          <w:sz w:val="24"/>
          <w:szCs w:val="24"/>
          <w:lang w:val="en-CA"/>
        </w:rPr>
        <w:t xml:space="preserve">Ahmed </w:t>
      </w:r>
      <w:r w:rsidRPr="00BC2567">
        <w:rPr>
          <w:rFonts w:ascii="Book Antiqua" w:hAnsi="Book Antiqua" w:cstheme="majorBidi"/>
          <w:b/>
          <w:bCs/>
          <w:iCs/>
          <w:noProof/>
          <w:color w:val="000000" w:themeColor="text1"/>
          <w:sz w:val="24"/>
          <w:szCs w:val="24"/>
          <w:lang w:val="en-CA"/>
        </w:rPr>
        <w:t>Alashker</w:t>
      </w:r>
      <w:r w:rsidRPr="00BC2567">
        <w:rPr>
          <w:rFonts w:ascii="Book Antiqua" w:eastAsiaTheme="minorEastAsia" w:hAnsi="Book Antiqua" w:cstheme="majorBidi"/>
          <w:b/>
          <w:bCs/>
          <w:iCs/>
          <w:color w:val="000000" w:themeColor="text1"/>
          <w:sz w:val="24"/>
          <w:szCs w:val="24"/>
          <w:lang w:val="en-CA" w:eastAsia="zh-CN"/>
        </w:rPr>
        <w:t>,</w:t>
      </w:r>
      <w:r w:rsidR="00F14DF5" w:rsidRPr="00BC2567">
        <w:rPr>
          <w:rFonts w:ascii="Book Antiqua" w:hAnsi="Book Antiqua" w:cstheme="majorBidi"/>
          <w:b/>
          <w:bCs/>
          <w:color w:val="000000" w:themeColor="text1"/>
          <w:sz w:val="24"/>
          <w:szCs w:val="24"/>
          <w:lang w:val="en-CA"/>
        </w:rPr>
        <w:t xml:space="preserve"> </w:t>
      </w:r>
      <w:r w:rsidRPr="00BC2567">
        <w:rPr>
          <w:rFonts w:ascii="Book Antiqua" w:hAnsi="Book Antiqua" w:cstheme="majorBidi"/>
          <w:b/>
          <w:bCs/>
          <w:iCs/>
          <w:color w:val="000000" w:themeColor="text1"/>
          <w:sz w:val="24"/>
          <w:szCs w:val="24"/>
          <w:lang w:val="en-CA"/>
        </w:rPr>
        <w:t>Abdallah Mahmoud Abdallah</w:t>
      </w:r>
      <w:r w:rsidRPr="00BC2567">
        <w:rPr>
          <w:rFonts w:ascii="Book Antiqua" w:eastAsiaTheme="minorEastAsia" w:hAnsi="Book Antiqua" w:cstheme="majorBidi"/>
          <w:b/>
          <w:bCs/>
          <w:color w:val="000000" w:themeColor="text1"/>
          <w:sz w:val="24"/>
          <w:szCs w:val="24"/>
          <w:lang w:val="en-CA" w:eastAsia="zh-CN"/>
        </w:rPr>
        <w:t xml:space="preserve">, </w:t>
      </w:r>
      <w:r w:rsidR="00F14DF5" w:rsidRPr="00BC2567">
        <w:rPr>
          <w:rFonts w:ascii="Book Antiqua" w:hAnsi="Book Antiqua" w:cstheme="majorBidi"/>
          <w:bCs/>
          <w:color w:val="000000" w:themeColor="text1"/>
          <w:sz w:val="24"/>
          <w:szCs w:val="24"/>
          <w:lang w:val="en-CA"/>
        </w:rPr>
        <w:t xml:space="preserve">Department of Internal Medicine, Al-Azhar School of Medicine, Al-Azhar University, </w:t>
      </w:r>
      <w:r w:rsidR="004E2546" w:rsidRPr="00BC2567">
        <w:rPr>
          <w:rFonts w:ascii="Book Antiqua" w:hAnsi="Book Antiqua" w:cstheme="majorBidi"/>
          <w:bCs/>
          <w:color w:val="000000" w:themeColor="text1"/>
          <w:sz w:val="24"/>
          <w:szCs w:val="24"/>
          <w:lang w:val="en-CA"/>
        </w:rPr>
        <w:t>Cairo</w:t>
      </w:r>
      <w:r w:rsidR="004E2546" w:rsidRPr="00BC2567">
        <w:rPr>
          <w:rFonts w:ascii="Book Antiqua" w:eastAsiaTheme="minorEastAsia" w:hAnsi="Book Antiqua" w:cstheme="majorBidi"/>
          <w:bCs/>
          <w:color w:val="000000" w:themeColor="text1"/>
          <w:sz w:val="24"/>
          <w:szCs w:val="24"/>
          <w:lang w:val="en-CA" w:eastAsia="zh-CN"/>
        </w:rPr>
        <w:t xml:space="preserve"> </w:t>
      </w:r>
      <w:r w:rsidR="004E2546" w:rsidRPr="00BC2567">
        <w:rPr>
          <w:rFonts w:ascii="Book Antiqua" w:hAnsi="Book Antiqua" w:cstheme="majorBidi"/>
          <w:bCs/>
          <w:color w:val="000000" w:themeColor="text1"/>
          <w:sz w:val="24"/>
          <w:szCs w:val="24"/>
          <w:lang w:val="en-CA"/>
        </w:rPr>
        <w:t>11884, Egypt</w:t>
      </w:r>
    </w:p>
    <w:p w14:paraId="6A581EF2" w14:textId="77777777" w:rsidR="00A84B26" w:rsidRPr="00BC2567" w:rsidRDefault="00A84B26" w:rsidP="00186B0F">
      <w:pPr>
        <w:spacing w:after="0" w:line="360" w:lineRule="auto"/>
        <w:jc w:val="both"/>
        <w:rPr>
          <w:rFonts w:ascii="Book Antiqua" w:eastAsiaTheme="minorEastAsia" w:hAnsi="Book Antiqua" w:cstheme="majorBidi"/>
          <w:bCs/>
          <w:color w:val="000000" w:themeColor="text1"/>
          <w:sz w:val="24"/>
          <w:szCs w:val="24"/>
          <w:lang w:val="en-CA" w:eastAsia="zh-CN"/>
        </w:rPr>
      </w:pPr>
    </w:p>
    <w:p w14:paraId="51A81656" w14:textId="77777777" w:rsidR="001D53CE" w:rsidRPr="00BC2567" w:rsidRDefault="00A84B26" w:rsidP="00186B0F">
      <w:pPr>
        <w:spacing w:after="0" w:line="360" w:lineRule="auto"/>
        <w:jc w:val="both"/>
        <w:rPr>
          <w:rFonts w:ascii="Book Antiqua" w:eastAsiaTheme="minorEastAsia" w:hAnsi="Book Antiqua" w:cstheme="majorBidi"/>
          <w:bCs/>
          <w:color w:val="000000" w:themeColor="text1"/>
          <w:sz w:val="24"/>
          <w:szCs w:val="24"/>
          <w:lang w:val="en-CA" w:eastAsia="zh-CN"/>
        </w:rPr>
      </w:pPr>
      <w:proofErr w:type="spellStart"/>
      <w:r w:rsidRPr="00BC2567">
        <w:rPr>
          <w:rFonts w:ascii="Book Antiqua" w:hAnsi="Book Antiqua" w:cstheme="majorBidi"/>
          <w:b/>
          <w:bCs/>
          <w:iCs/>
          <w:color w:val="000000" w:themeColor="text1"/>
          <w:sz w:val="24"/>
          <w:szCs w:val="24"/>
          <w:lang w:val="en-CA"/>
        </w:rPr>
        <w:t>Alshimaa</w:t>
      </w:r>
      <w:proofErr w:type="spellEnd"/>
      <w:r w:rsidRPr="00BC2567">
        <w:rPr>
          <w:rFonts w:ascii="Book Antiqua" w:hAnsi="Book Antiqua" w:cstheme="majorBidi"/>
          <w:b/>
          <w:bCs/>
          <w:iCs/>
          <w:color w:val="000000" w:themeColor="text1"/>
          <w:sz w:val="24"/>
          <w:szCs w:val="24"/>
          <w:lang w:val="en-CA"/>
        </w:rPr>
        <w:t xml:space="preserve"> </w:t>
      </w:r>
      <w:r w:rsidRPr="00BC2567">
        <w:rPr>
          <w:rFonts w:ascii="Book Antiqua" w:hAnsi="Book Antiqua" w:cstheme="majorBidi"/>
          <w:b/>
          <w:bCs/>
          <w:iCs/>
          <w:noProof/>
          <w:color w:val="000000" w:themeColor="text1"/>
          <w:sz w:val="24"/>
          <w:szCs w:val="24"/>
          <w:lang w:val="en-CA"/>
        </w:rPr>
        <w:t>Alaboudy</w:t>
      </w:r>
      <w:r w:rsidRPr="00BC2567">
        <w:rPr>
          <w:rFonts w:ascii="Book Antiqua" w:eastAsiaTheme="minorEastAsia" w:hAnsi="Book Antiqua" w:cstheme="majorBidi"/>
          <w:b/>
          <w:bCs/>
          <w:iCs/>
          <w:color w:val="000000" w:themeColor="text1"/>
          <w:sz w:val="24"/>
          <w:szCs w:val="24"/>
          <w:lang w:val="en-CA" w:eastAsia="zh-CN"/>
        </w:rPr>
        <w:t>,</w:t>
      </w:r>
      <w:r w:rsidR="00F14DF5" w:rsidRPr="00BC2567">
        <w:rPr>
          <w:rFonts w:ascii="Book Antiqua" w:hAnsi="Book Antiqua" w:cstheme="majorBidi"/>
          <w:b/>
          <w:bCs/>
          <w:color w:val="000000" w:themeColor="text1"/>
          <w:sz w:val="24"/>
          <w:szCs w:val="24"/>
          <w:lang w:val="en-CA"/>
        </w:rPr>
        <w:t xml:space="preserve"> </w:t>
      </w:r>
      <w:r w:rsidR="00F14DF5" w:rsidRPr="00BC2567">
        <w:rPr>
          <w:rFonts w:ascii="Book Antiqua" w:hAnsi="Book Antiqua" w:cstheme="majorBidi"/>
          <w:bCs/>
          <w:color w:val="000000" w:themeColor="text1"/>
          <w:sz w:val="24"/>
          <w:szCs w:val="24"/>
          <w:lang w:val="en-CA"/>
        </w:rPr>
        <w:t xml:space="preserve">Department of Gastroenterology and Hepatology, University of Alberta, </w:t>
      </w:r>
      <w:r w:rsidR="004E2546" w:rsidRPr="00BC2567">
        <w:rPr>
          <w:rFonts w:ascii="Book Antiqua" w:hAnsi="Book Antiqua" w:cstheme="majorBidi"/>
          <w:bCs/>
          <w:color w:val="000000" w:themeColor="text1"/>
          <w:sz w:val="24"/>
          <w:szCs w:val="24"/>
          <w:lang w:val="en-CA"/>
        </w:rPr>
        <w:t>Alberta T6G 2R3</w:t>
      </w:r>
      <w:r w:rsidR="004E2546" w:rsidRPr="00BC2567">
        <w:rPr>
          <w:rFonts w:ascii="Book Antiqua" w:eastAsiaTheme="minorEastAsia" w:hAnsi="Book Antiqua" w:cstheme="majorBidi"/>
          <w:bCs/>
          <w:color w:val="000000" w:themeColor="text1"/>
          <w:sz w:val="24"/>
          <w:szCs w:val="24"/>
          <w:lang w:val="en-CA" w:eastAsia="zh-CN"/>
        </w:rPr>
        <w:t>,</w:t>
      </w:r>
      <w:r w:rsidR="004E2546" w:rsidRPr="00BC2567">
        <w:rPr>
          <w:rFonts w:ascii="Book Antiqua" w:hAnsi="Book Antiqua" w:cstheme="majorBidi"/>
          <w:bCs/>
          <w:color w:val="000000" w:themeColor="text1"/>
          <w:sz w:val="24"/>
          <w:szCs w:val="24"/>
          <w:lang w:val="en-CA"/>
        </w:rPr>
        <w:t xml:space="preserve"> Canada</w:t>
      </w:r>
    </w:p>
    <w:p w14:paraId="386DB4B7" w14:textId="77777777" w:rsidR="00A84B26" w:rsidRPr="00BC2567" w:rsidRDefault="00A84B26" w:rsidP="00186B0F">
      <w:pPr>
        <w:spacing w:after="0" w:line="360" w:lineRule="auto"/>
        <w:jc w:val="both"/>
        <w:rPr>
          <w:rFonts w:ascii="Book Antiqua" w:eastAsiaTheme="minorEastAsia" w:hAnsi="Book Antiqua" w:cstheme="majorBidi"/>
          <w:bCs/>
          <w:color w:val="000000" w:themeColor="text1"/>
          <w:sz w:val="24"/>
          <w:szCs w:val="24"/>
          <w:lang w:val="en-CA" w:eastAsia="zh-CN"/>
        </w:rPr>
      </w:pPr>
    </w:p>
    <w:p w14:paraId="63BA914B" w14:textId="77777777" w:rsidR="001D53CE" w:rsidRPr="00BC2567" w:rsidRDefault="00A84B26" w:rsidP="00186B0F">
      <w:pPr>
        <w:spacing w:after="0" w:line="360" w:lineRule="auto"/>
        <w:jc w:val="both"/>
        <w:rPr>
          <w:rFonts w:ascii="Book Antiqua" w:eastAsiaTheme="minorEastAsia" w:hAnsi="Book Antiqua" w:cstheme="majorBidi"/>
          <w:bCs/>
          <w:color w:val="000000" w:themeColor="text1"/>
          <w:sz w:val="24"/>
          <w:szCs w:val="24"/>
          <w:lang w:val="en-CA" w:eastAsia="zh-CN"/>
        </w:rPr>
      </w:pPr>
      <w:proofErr w:type="spellStart"/>
      <w:r w:rsidRPr="00BC2567">
        <w:rPr>
          <w:rFonts w:ascii="Book Antiqua" w:hAnsi="Book Antiqua" w:cstheme="majorBidi"/>
          <w:b/>
          <w:bCs/>
          <w:iCs/>
          <w:color w:val="000000" w:themeColor="text1"/>
          <w:sz w:val="24"/>
          <w:szCs w:val="24"/>
          <w:lang w:val="en-CA"/>
        </w:rPr>
        <w:t>Alshimaa</w:t>
      </w:r>
      <w:proofErr w:type="spellEnd"/>
      <w:r w:rsidRPr="00BC2567">
        <w:rPr>
          <w:rFonts w:ascii="Book Antiqua" w:hAnsi="Book Antiqua" w:cstheme="majorBidi"/>
          <w:b/>
          <w:bCs/>
          <w:iCs/>
          <w:color w:val="000000" w:themeColor="text1"/>
          <w:sz w:val="24"/>
          <w:szCs w:val="24"/>
          <w:lang w:val="en-CA"/>
        </w:rPr>
        <w:t xml:space="preserve"> </w:t>
      </w:r>
      <w:r w:rsidRPr="00BC2567">
        <w:rPr>
          <w:rFonts w:ascii="Book Antiqua" w:hAnsi="Book Antiqua" w:cstheme="majorBidi"/>
          <w:b/>
          <w:bCs/>
          <w:iCs/>
          <w:noProof/>
          <w:color w:val="000000" w:themeColor="text1"/>
          <w:sz w:val="24"/>
          <w:szCs w:val="24"/>
          <w:lang w:val="en-CA"/>
        </w:rPr>
        <w:t>Alaboudy</w:t>
      </w:r>
      <w:r w:rsidRPr="00BC2567">
        <w:rPr>
          <w:rFonts w:ascii="Book Antiqua" w:eastAsiaTheme="minorEastAsia" w:hAnsi="Book Antiqua" w:cstheme="majorBidi"/>
          <w:b/>
          <w:bCs/>
          <w:iCs/>
          <w:color w:val="000000" w:themeColor="text1"/>
          <w:sz w:val="24"/>
          <w:szCs w:val="24"/>
          <w:lang w:val="en-CA" w:eastAsia="zh-CN"/>
        </w:rPr>
        <w:t>,</w:t>
      </w:r>
      <w:r w:rsidR="00F14DF5" w:rsidRPr="00BC2567">
        <w:rPr>
          <w:rFonts w:ascii="Book Antiqua" w:hAnsi="Book Antiqua" w:cstheme="majorBidi"/>
          <w:bCs/>
          <w:color w:val="000000" w:themeColor="text1"/>
          <w:sz w:val="24"/>
          <w:szCs w:val="24"/>
          <w:lang w:val="en-CA"/>
        </w:rPr>
        <w:t xml:space="preserve"> Department of Tropical Medicine and Gastroenterology, </w:t>
      </w:r>
      <w:proofErr w:type="spellStart"/>
      <w:r w:rsidR="00F14DF5" w:rsidRPr="00BC2567">
        <w:rPr>
          <w:rFonts w:ascii="Book Antiqua" w:hAnsi="Book Antiqua" w:cstheme="majorBidi"/>
          <w:bCs/>
          <w:color w:val="000000" w:themeColor="text1"/>
          <w:sz w:val="24"/>
          <w:szCs w:val="24"/>
          <w:lang w:val="en-CA"/>
        </w:rPr>
        <w:t>Sohag</w:t>
      </w:r>
      <w:proofErr w:type="spellEnd"/>
      <w:r w:rsidR="00F14DF5" w:rsidRPr="00BC2567">
        <w:rPr>
          <w:rFonts w:ascii="Book Antiqua" w:hAnsi="Book Antiqua" w:cstheme="majorBidi"/>
          <w:bCs/>
          <w:color w:val="000000" w:themeColor="text1"/>
          <w:sz w:val="24"/>
          <w:szCs w:val="24"/>
          <w:lang w:val="en-CA"/>
        </w:rPr>
        <w:t xml:space="preserve"> University, </w:t>
      </w:r>
      <w:proofErr w:type="spellStart"/>
      <w:r w:rsidR="00D974CF" w:rsidRPr="00BC2567">
        <w:rPr>
          <w:rFonts w:ascii="Book Antiqua" w:hAnsi="Book Antiqua" w:cstheme="majorBidi"/>
          <w:bCs/>
          <w:color w:val="000000" w:themeColor="text1"/>
          <w:sz w:val="24"/>
          <w:szCs w:val="24"/>
          <w:lang w:val="en-CA"/>
        </w:rPr>
        <w:t>Sohag</w:t>
      </w:r>
      <w:proofErr w:type="spellEnd"/>
      <w:r w:rsidR="00D974CF" w:rsidRPr="00BC2567">
        <w:rPr>
          <w:rFonts w:ascii="Book Antiqua" w:hAnsi="Book Antiqua" w:cstheme="majorBidi"/>
          <w:bCs/>
          <w:color w:val="000000" w:themeColor="text1"/>
          <w:sz w:val="24"/>
          <w:szCs w:val="24"/>
          <w:lang w:val="en-CA"/>
        </w:rPr>
        <w:t xml:space="preserve"> 11432</w:t>
      </w:r>
      <w:r w:rsidR="00D974CF" w:rsidRPr="00BC2567">
        <w:rPr>
          <w:rFonts w:ascii="Book Antiqua" w:eastAsiaTheme="minorEastAsia" w:hAnsi="Book Antiqua" w:cstheme="majorBidi"/>
          <w:bCs/>
          <w:color w:val="000000" w:themeColor="text1"/>
          <w:sz w:val="24"/>
          <w:szCs w:val="24"/>
          <w:lang w:val="en-CA" w:eastAsia="zh-CN"/>
        </w:rPr>
        <w:t>,</w:t>
      </w:r>
      <w:r w:rsidR="00D974CF" w:rsidRPr="00BC2567">
        <w:rPr>
          <w:rFonts w:ascii="Book Antiqua" w:hAnsi="Book Antiqua" w:cstheme="majorBidi"/>
          <w:bCs/>
          <w:color w:val="000000" w:themeColor="text1"/>
          <w:sz w:val="24"/>
          <w:szCs w:val="24"/>
          <w:lang w:val="en-CA"/>
        </w:rPr>
        <w:t xml:space="preserve"> </w:t>
      </w:r>
      <w:r w:rsidR="00F14DF5" w:rsidRPr="00BC2567">
        <w:rPr>
          <w:rFonts w:ascii="Book Antiqua" w:hAnsi="Book Antiqua" w:cstheme="majorBidi"/>
          <w:bCs/>
          <w:color w:val="000000" w:themeColor="text1"/>
          <w:sz w:val="24"/>
          <w:szCs w:val="24"/>
          <w:lang w:val="en-CA"/>
        </w:rPr>
        <w:t>Egypt</w:t>
      </w:r>
    </w:p>
    <w:p w14:paraId="0764C8A9" w14:textId="77777777" w:rsidR="00A84B26" w:rsidRPr="00BC2567" w:rsidRDefault="00A84B26" w:rsidP="00186B0F">
      <w:pPr>
        <w:spacing w:after="0" w:line="360" w:lineRule="auto"/>
        <w:jc w:val="both"/>
        <w:rPr>
          <w:rFonts w:ascii="Book Antiqua" w:eastAsiaTheme="minorEastAsia" w:hAnsi="Book Antiqua" w:cstheme="majorBidi"/>
          <w:bCs/>
          <w:color w:val="000000" w:themeColor="text1"/>
          <w:sz w:val="24"/>
          <w:szCs w:val="24"/>
          <w:lang w:val="en-CA" w:eastAsia="zh-CN"/>
        </w:rPr>
      </w:pPr>
    </w:p>
    <w:p w14:paraId="4072A9C7" w14:textId="77777777" w:rsidR="00A84B26" w:rsidRPr="00BC2567" w:rsidRDefault="00A84B26" w:rsidP="00186B0F">
      <w:pPr>
        <w:shd w:val="clear" w:color="auto" w:fill="FFFFFF"/>
        <w:spacing w:after="0" w:line="360" w:lineRule="auto"/>
        <w:jc w:val="both"/>
        <w:rPr>
          <w:rFonts w:ascii="Book Antiqua" w:eastAsiaTheme="minorEastAsia" w:hAnsi="Book Antiqua" w:cstheme="majorBidi"/>
          <w:color w:val="000000" w:themeColor="text1"/>
          <w:sz w:val="24"/>
          <w:szCs w:val="24"/>
          <w:lang w:eastAsia="zh-CN"/>
        </w:rPr>
      </w:pPr>
      <w:proofErr w:type="spellStart"/>
      <w:r w:rsidRPr="00BC2567">
        <w:rPr>
          <w:rFonts w:ascii="Book Antiqua" w:hAnsi="Book Antiqua" w:cstheme="majorBidi"/>
          <w:b/>
          <w:bCs/>
          <w:iCs/>
          <w:color w:val="000000" w:themeColor="text1"/>
          <w:sz w:val="24"/>
          <w:szCs w:val="24"/>
          <w:lang w:val="en-CA"/>
        </w:rPr>
        <w:t>Walid</w:t>
      </w:r>
      <w:proofErr w:type="spellEnd"/>
      <w:r w:rsidRPr="00BC2567">
        <w:rPr>
          <w:rFonts w:ascii="Book Antiqua" w:hAnsi="Book Antiqua" w:cstheme="majorBidi"/>
          <w:b/>
          <w:bCs/>
          <w:iCs/>
          <w:color w:val="000000" w:themeColor="text1"/>
          <w:sz w:val="24"/>
          <w:szCs w:val="24"/>
          <w:lang w:val="en-CA"/>
        </w:rPr>
        <w:t xml:space="preserve"> El </w:t>
      </w:r>
      <w:proofErr w:type="spellStart"/>
      <w:r w:rsidRPr="00BC2567">
        <w:rPr>
          <w:rFonts w:ascii="Book Antiqua" w:hAnsi="Book Antiqua" w:cstheme="majorBidi"/>
          <w:b/>
          <w:bCs/>
          <w:iCs/>
          <w:color w:val="000000" w:themeColor="text1"/>
          <w:sz w:val="24"/>
          <w:szCs w:val="24"/>
          <w:lang w:val="en-CA"/>
        </w:rPr>
        <w:t>Moghazy</w:t>
      </w:r>
      <w:proofErr w:type="spellEnd"/>
      <w:r w:rsidRPr="00BC2567">
        <w:rPr>
          <w:rFonts w:ascii="Book Antiqua" w:eastAsiaTheme="minorEastAsia" w:hAnsi="Book Antiqua" w:cstheme="majorBidi"/>
          <w:b/>
          <w:bCs/>
          <w:iCs/>
          <w:color w:val="000000" w:themeColor="text1"/>
          <w:sz w:val="24"/>
          <w:szCs w:val="24"/>
          <w:lang w:val="en-CA" w:eastAsia="zh-CN"/>
        </w:rPr>
        <w:t>,</w:t>
      </w:r>
      <w:r w:rsidR="00F14DF5" w:rsidRPr="00BC2567">
        <w:rPr>
          <w:rFonts w:ascii="Book Antiqua" w:hAnsi="Book Antiqua" w:cstheme="majorBidi"/>
          <w:color w:val="000000" w:themeColor="text1"/>
          <w:sz w:val="24"/>
          <w:szCs w:val="24"/>
        </w:rPr>
        <w:t xml:space="preserve"> </w:t>
      </w:r>
      <w:r w:rsidR="00F14DF5" w:rsidRPr="00BC2567">
        <w:rPr>
          <w:rFonts w:ascii="Book Antiqua" w:eastAsia="Times New Roman" w:hAnsi="Book Antiqua" w:cstheme="majorBidi"/>
          <w:color w:val="000000" w:themeColor="text1"/>
          <w:sz w:val="24"/>
          <w:szCs w:val="24"/>
        </w:rPr>
        <w:t xml:space="preserve">Department of HPB Surgery and Transplantation, University of Alberta, </w:t>
      </w:r>
      <w:r w:rsidR="00D974CF" w:rsidRPr="00BC2567">
        <w:rPr>
          <w:rFonts w:ascii="Book Antiqua" w:hAnsi="Book Antiqua" w:cstheme="majorBidi"/>
          <w:bCs/>
          <w:color w:val="000000" w:themeColor="text1"/>
          <w:sz w:val="24"/>
          <w:szCs w:val="24"/>
          <w:lang w:val="en-CA"/>
        </w:rPr>
        <w:t>Alberta T6G 2R3</w:t>
      </w:r>
      <w:r w:rsidR="00D974CF" w:rsidRPr="00BC2567">
        <w:rPr>
          <w:rFonts w:ascii="Book Antiqua" w:eastAsiaTheme="minorEastAsia" w:hAnsi="Book Antiqua" w:cstheme="majorBidi"/>
          <w:bCs/>
          <w:color w:val="000000" w:themeColor="text1"/>
          <w:sz w:val="24"/>
          <w:szCs w:val="24"/>
          <w:lang w:val="en-CA" w:eastAsia="zh-CN"/>
        </w:rPr>
        <w:t>,</w:t>
      </w:r>
      <w:r w:rsidR="00D974CF" w:rsidRPr="00BC2567">
        <w:rPr>
          <w:rFonts w:ascii="Book Antiqua" w:hAnsi="Book Antiqua" w:cstheme="majorBidi"/>
          <w:bCs/>
          <w:color w:val="000000" w:themeColor="text1"/>
          <w:sz w:val="24"/>
          <w:szCs w:val="24"/>
          <w:lang w:val="en-CA"/>
        </w:rPr>
        <w:t xml:space="preserve"> Canada</w:t>
      </w:r>
      <w:r w:rsidR="00D974CF" w:rsidRPr="00BC2567">
        <w:rPr>
          <w:rFonts w:ascii="Book Antiqua" w:eastAsia="Times New Roman" w:hAnsi="Book Antiqua" w:cstheme="majorBidi"/>
          <w:color w:val="000000" w:themeColor="text1"/>
          <w:sz w:val="24"/>
          <w:szCs w:val="24"/>
        </w:rPr>
        <w:t xml:space="preserve"> </w:t>
      </w:r>
    </w:p>
    <w:p w14:paraId="09E7FB7B" w14:textId="77777777" w:rsidR="00D974CF" w:rsidRPr="00BC2567" w:rsidRDefault="00D974CF" w:rsidP="00186B0F">
      <w:pPr>
        <w:shd w:val="clear" w:color="auto" w:fill="FFFFFF"/>
        <w:spacing w:after="0" w:line="360" w:lineRule="auto"/>
        <w:jc w:val="both"/>
        <w:rPr>
          <w:rFonts w:ascii="Book Antiqua" w:eastAsiaTheme="minorEastAsia" w:hAnsi="Book Antiqua" w:cstheme="majorBidi"/>
          <w:color w:val="000000" w:themeColor="text1"/>
          <w:sz w:val="24"/>
          <w:szCs w:val="24"/>
          <w:lang w:eastAsia="zh-CN"/>
        </w:rPr>
      </w:pPr>
    </w:p>
    <w:p w14:paraId="23A75C67" w14:textId="77777777" w:rsidR="001D53CE" w:rsidRPr="00BC2567" w:rsidRDefault="00A84B26" w:rsidP="00186B0F">
      <w:pPr>
        <w:shd w:val="clear" w:color="auto" w:fill="FFFFFF"/>
        <w:spacing w:after="0" w:line="360" w:lineRule="auto"/>
        <w:jc w:val="both"/>
        <w:rPr>
          <w:rFonts w:ascii="Book Antiqua" w:eastAsiaTheme="minorEastAsia" w:hAnsi="Book Antiqua" w:cstheme="majorBidi"/>
          <w:color w:val="000000" w:themeColor="text1"/>
          <w:sz w:val="24"/>
          <w:szCs w:val="24"/>
          <w:lang w:eastAsia="zh-CN"/>
        </w:rPr>
      </w:pPr>
      <w:proofErr w:type="spellStart"/>
      <w:r w:rsidRPr="00BC2567">
        <w:rPr>
          <w:rFonts w:ascii="Book Antiqua" w:hAnsi="Book Antiqua" w:cstheme="majorBidi"/>
          <w:b/>
          <w:bCs/>
          <w:iCs/>
          <w:color w:val="000000" w:themeColor="text1"/>
          <w:sz w:val="24"/>
          <w:szCs w:val="24"/>
          <w:lang w:val="en-CA"/>
        </w:rPr>
        <w:t>Walid</w:t>
      </w:r>
      <w:proofErr w:type="spellEnd"/>
      <w:r w:rsidRPr="00BC2567">
        <w:rPr>
          <w:rFonts w:ascii="Book Antiqua" w:hAnsi="Book Antiqua" w:cstheme="majorBidi"/>
          <w:b/>
          <w:bCs/>
          <w:iCs/>
          <w:color w:val="000000" w:themeColor="text1"/>
          <w:sz w:val="24"/>
          <w:szCs w:val="24"/>
          <w:lang w:val="en-CA"/>
        </w:rPr>
        <w:t xml:space="preserve"> El </w:t>
      </w:r>
      <w:proofErr w:type="spellStart"/>
      <w:r w:rsidRPr="00BC2567">
        <w:rPr>
          <w:rFonts w:ascii="Book Antiqua" w:hAnsi="Book Antiqua" w:cstheme="majorBidi"/>
          <w:b/>
          <w:bCs/>
          <w:iCs/>
          <w:color w:val="000000" w:themeColor="text1"/>
          <w:sz w:val="24"/>
          <w:szCs w:val="24"/>
          <w:lang w:val="en-CA"/>
        </w:rPr>
        <w:t>Moghazy</w:t>
      </w:r>
      <w:proofErr w:type="spellEnd"/>
      <w:r w:rsidRPr="00BC2567">
        <w:rPr>
          <w:rFonts w:ascii="Book Antiqua" w:eastAsiaTheme="minorEastAsia" w:hAnsi="Book Antiqua" w:cstheme="majorBidi"/>
          <w:b/>
          <w:bCs/>
          <w:iCs/>
          <w:color w:val="000000" w:themeColor="text1"/>
          <w:sz w:val="24"/>
          <w:szCs w:val="24"/>
          <w:lang w:val="en-CA" w:eastAsia="zh-CN"/>
        </w:rPr>
        <w:t>,</w:t>
      </w:r>
      <w:r w:rsidR="00F14DF5" w:rsidRPr="00BC2567">
        <w:rPr>
          <w:rFonts w:ascii="Book Antiqua" w:eastAsia="Times New Roman" w:hAnsi="Book Antiqua" w:cstheme="majorBidi"/>
          <w:color w:val="000000" w:themeColor="text1"/>
          <w:sz w:val="24"/>
          <w:szCs w:val="24"/>
        </w:rPr>
        <w:t xml:space="preserve"> Department of Surgery, </w:t>
      </w:r>
      <w:proofErr w:type="spellStart"/>
      <w:r w:rsidR="00F14DF5" w:rsidRPr="00BC2567">
        <w:rPr>
          <w:rFonts w:ascii="Book Antiqua" w:eastAsia="Times New Roman" w:hAnsi="Book Antiqua" w:cstheme="majorBidi"/>
          <w:color w:val="000000" w:themeColor="text1"/>
          <w:sz w:val="24"/>
          <w:szCs w:val="24"/>
        </w:rPr>
        <w:t>Sohag</w:t>
      </w:r>
      <w:proofErr w:type="spellEnd"/>
      <w:r w:rsidR="00F14DF5" w:rsidRPr="00BC2567">
        <w:rPr>
          <w:rFonts w:ascii="Book Antiqua" w:eastAsia="Times New Roman" w:hAnsi="Book Antiqua" w:cstheme="majorBidi"/>
          <w:color w:val="000000" w:themeColor="text1"/>
          <w:sz w:val="24"/>
          <w:szCs w:val="24"/>
        </w:rPr>
        <w:t xml:space="preserve"> University, </w:t>
      </w:r>
      <w:proofErr w:type="spellStart"/>
      <w:r w:rsidR="00D974CF" w:rsidRPr="00BC2567">
        <w:rPr>
          <w:rFonts w:ascii="Book Antiqua" w:hAnsi="Book Antiqua" w:cstheme="majorBidi"/>
          <w:bCs/>
          <w:color w:val="000000" w:themeColor="text1"/>
          <w:sz w:val="24"/>
          <w:szCs w:val="24"/>
          <w:lang w:val="en-CA"/>
        </w:rPr>
        <w:t>Sohag</w:t>
      </w:r>
      <w:proofErr w:type="spellEnd"/>
      <w:r w:rsidR="00D974CF" w:rsidRPr="00BC2567">
        <w:rPr>
          <w:rFonts w:ascii="Book Antiqua" w:hAnsi="Book Antiqua" w:cstheme="majorBidi"/>
          <w:bCs/>
          <w:color w:val="000000" w:themeColor="text1"/>
          <w:sz w:val="24"/>
          <w:szCs w:val="24"/>
          <w:lang w:val="en-CA"/>
        </w:rPr>
        <w:t xml:space="preserve"> 11432</w:t>
      </w:r>
      <w:r w:rsidR="00D974CF" w:rsidRPr="00BC2567">
        <w:rPr>
          <w:rFonts w:ascii="Book Antiqua" w:eastAsiaTheme="minorEastAsia" w:hAnsi="Book Antiqua" w:cstheme="majorBidi"/>
          <w:bCs/>
          <w:color w:val="000000" w:themeColor="text1"/>
          <w:sz w:val="24"/>
          <w:szCs w:val="24"/>
          <w:lang w:val="en-CA" w:eastAsia="zh-CN"/>
        </w:rPr>
        <w:t>,</w:t>
      </w:r>
      <w:r w:rsidR="00D974CF" w:rsidRPr="00BC2567">
        <w:rPr>
          <w:rFonts w:ascii="Book Antiqua" w:hAnsi="Book Antiqua" w:cstheme="majorBidi"/>
          <w:bCs/>
          <w:color w:val="000000" w:themeColor="text1"/>
          <w:sz w:val="24"/>
          <w:szCs w:val="24"/>
          <w:lang w:val="en-CA"/>
        </w:rPr>
        <w:t xml:space="preserve"> Egypt</w:t>
      </w:r>
    </w:p>
    <w:p w14:paraId="6690902A" w14:textId="77777777" w:rsidR="00E74089" w:rsidRPr="00BC2567" w:rsidRDefault="00E74089" w:rsidP="00186B0F">
      <w:pPr>
        <w:shd w:val="clear" w:color="auto" w:fill="FFFFFF"/>
        <w:spacing w:after="0" w:line="360" w:lineRule="auto"/>
        <w:jc w:val="both"/>
        <w:rPr>
          <w:rFonts w:ascii="Book Antiqua" w:eastAsiaTheme="minorEastAsia" w:hAnsi="Book Antiqua" w:cstheme="majorBidi"/>
          <w:i/>
          <w:color w:val="000000" w:themeColor="text1"/>
          <w:sz w:val="24"/>
          <w:szCs w:val="24"/>
          <w:lang w:eastAsia="zh-CN"/>
        </w:rPr>
      </w:pPr>
    </w:p>
    <w:p w14:paraId="52F796AA" w14:textId="77777777" w:rsidR="001D53CE" w:rsidRPr="00BC2567" w:rsidRDefault="00F14DF5" w:rsidP="00186B0F">
      <w:pPr>
        <w:shd w:val="clear" w:color="auto" w:fill="FFFFFF"/>
        <w:spacing w:after="0" w:line="360" w:lineRule="auto"/>
        <w:jc w:val="both"/>
        <w:rPr>
          <w:rFonts w:ascii="Book Antiqua" w:eastAsiaTheme="minorEastAsia" w:hAnsi="Book Antiqua" w:cstheme="majorBidi"/>
          <w:iCs/>
          <w:color w:val="000000" w:themeColor="text1"/>
          <w:sz w:val="24"/>
          <w:szCs w:val="24"/>
          <w:lang w:eastAsia="zh-CN"/>
        </w:rPr>
      </w:pPr>
      <w:r w:rsidRPr="00BC2567">
        <w:rPr>
          <w:rFonts w:ascii="Book Antiqua" w:hAnsi="Book Antiqua" w:cstheme="majorBidi"/>
          <w:b/>
          <w:color w:val="000000" w:themeColor="text1"/>
          <w:sz w:val="24"/>
          <w:szCs w:val="24"/>
        </w:rPr>
        <w:t xml:space="preserve">Author </w:t>
      </w:r>
      <w:r w:rsidR="00470369" w:rsidRPr="00BC2567">
        <w:rPr>
          <w:rFonts w:ascii="Book Antiqua" w:hAnsi="Book Antiqua" w:cstheme="majorBidi"/>
          <w:b/>
          <w:noProof/>
          <w:color w:val="000000" w:themeColor="text1"/>
          <w:sz w:val="24"/>
          <w:szCs w:val="24"/>
        </w:rPr>
        <w:t>c</w:t>
      </w:r>
      <w:r w:rsidR="00E74089" w:rsidRPr="00BC2567">
        <w:rPr>
          <w:rFonts w:ascii="Book Antiqua" w:hAnsi="Book Antiqua" w:cstheme="majorBidi"/>
          <w:b/>
          <w:noProof/>
          <w:color w:val="000000" w:themeColor="text1"/>
          <w:sz w:val="24"/>
          <w:szCs w:val="24"/>
        </w:rPr>
        <w:t>ontributions</w:t>
      </w:r>
      <w:r w:rsidRPr="00BC2567">
        <w:rPr>
          <w:rFonts w:ascii="Book Antiqua" w:hAnsi="Book Antiqua" w:cstheme="majorBidi"/>
          <w:b/>
          <w:color w:val="000000" w:themeColor="text1"/>
          <w:sz w:val="24"/>
          <w:szCs w:val="24"/>
        </w:rPr>
        <w:t xml:space="preserve">: </w:t>
      </w:r>
      <w:proofErr w:type="spellStart"/>
      <w:r w:rsidRPr="00BC2567">
        <w:rPr>
          <w:rFonts w:ascii="Book Antiqua" w:hAnsi="Book Antiqua" w:cstheme="majorBidi"/>
          <w:color w:val="000000" w:themeColor="text1"/>
          <w:sz w:val="24"/>
          <w:szCs w:val="24"/>
        </w:rPr>
        <w:t>Elbahrawy</w:t>
      </w:r>
      <w:proofErr w:type="spellEnd"/>
      <w:r w:rsidRPr="00BC2567">
        <w:rPr>
          <w:rFonts w:ascii="Book Antiqua" w:hAnsi="Book Antiqua" w:cstheme="majorBidi"/>
          <w:color w:val="000000" w:themeColor="text1"/>
          <w:sz w:val="24"/>
          <w:szCs w:val="24"/>
        </w:rPr>
        <w:t xml:space="preserve"> A, </w:t>
      </w:r>
      <w:r w:rsidRPr="00BC2567">
        <w:rPr>
          <w:rFonts w:ascii="Book Antiqua" w:hAnsi="Book Antiqua" w:cstheme="majorBidi"/>
          <w:iCs/>
          <w:noProof/>
          <w:color w:val="000000" w:themeColor="text1"/>
          <w:sz w:val="24"/>
          <w:szCs w:val="24"/>
          <w:lang w:val="en-CA"/>
        </w:rPr>
        <w:t>Alaboudy</w:t>
      </w:r>
      <w:r w:rsidR="00470369">
        <w:rPr>
          <w:rFonts w:ascii="Book Antiqua" w:hAnsi="Book Antiqua" w:cstheme="majorBidi"/>
          <w:iCs/>
          <w:color w:val="000000" w:themeColor="text1"/>
          <w:sz w:val="24"/>
          <w:szCs w:val="24"/>
          <w:lang w:val="en-CA"/>
        </w:rPr>
        <w:t xml:space="preserve"> A, El </w:t>
      </w:r>
      <w:proofErr w:type="spellStart"/>
      <w:r w:rsidR="00470369">
        <w:rPr>
          <w:rFonts w:ascii="Book Antiqua" w:hAnsi="Book Antiqua" w:cstheme="majorBidi"/>
          <w:iCs/>
          <w:color w:val="000000" w:themeColor="text1"/>
          <w:sz w:val="24"/>
          <w:szCs w:val="24"/>
          <w:lang w:val="en-CA"/>
        </w:rPr>
        <w:t>Moghazy</w:t>
      </w:r>
      <w:proofErr w:type="spellEnd"/>
      <w:r w:rsidR="00470369">
        <w:rPr>
          <w:rFonts w:ascii="Book Antiqua" w:hAnsi="Book Antiqua" w:cstheme="majorBidi"/>
          <w:iCs/>
          <w:color w:val="000000" w:themeColor="text1"/>
          <w:sz w:val="24"/>
          <w:szCs w:val="24"/>
          <w:lang w:val="en-CA"/>
        </w:rPr>
        <w:t xml:space="preserve"> W</w:t>
      </w:r>
      <w:r w:rsidRPr="00BC2567">
        <w:rPr>
          <w:rFonts w:ascii="Book Antiqua" w:hAnsi="Book Antiqua" w:cstheme="majorBidi"/>
          <w:iCs/>
          <w:color w:val="000000" w:themeColor="text1"/>
          <w:sz w:val="24"/>
          <w:szCs w:val="24"/>
          <w:lang w:val="en-CA"/>
        </w:rPr>
        <w:t xml:space="preserve"> and </w:t>
      </w:r>
      <w:proofErr w:type="spellStart"/>
      <w:r w:rsidRPr="00BC2567">
        <w:rPr>
          <w:rFonts w:ascii="Book Antiqua" w:hAnsi="Book Antiqua" w:cstheme="majorBidi"/>
          <w:iCs/>
          <w:color w:val="000000" w:themeColor="text1"/>
          <w:sz w:val="24"/>
          <w:szCs w:val="24"/>
          <w:lang w:val="en-CA"/>
        </w:rPr>
        <w:t>Elwasseif</w:t>
      </w:r>
      <w:proofErr w:type="spellEnd"/>
      <w:r w:rsidRPr="00BC2567">
        <w:rPr>
          <w:rFonts w:ascii="Book Antiqua" w:hAnsi="Book Antiqua" w:cstheme="majorBidi"/>
          <w:iCs/>
          <w:color w:val="000000" w:themeColor="text1"/>
          <w:sz w:val="24"/>
          <w:szCs w:val="24"/>
          <w:lang w:val="en-CA"/>
        </w:rPr>
        <w:t xml:space="preserve"> A</w:t>
      </w:r>
      <w:r w:rsidRPr="00BC2567">
        <w:rPr>
          <w:rFonts w:ascii="Book Antiqua" w:hAnsi="Book Antiqua" w:cstheme="majorBidi"/>
          <w:bCs/>
          <w:iCs/>
          <w:color w:val="000000" w:themeColor="text1"/>
          <w:sz w:val="24"/>
          <w:szCs w:val="24"/>
          <w:lang w:val="en-CA"/>
        </w:rPr>
        <w:t xml:space="preserve"> </w:t>
      </w:r>
      <w:r w:rsidRPr="00BC2567">
        <w:rPr>
          <w:rFonts w:ascii="Book Antiqua" w:hAnsi="Book Antiqua" w:cstheme="majorBidi"/>
          <w:iCs/>
          <w:color w:val="000000" w:themeColor="text1"/>
          <w:sz w:val="24"/>
          <w:szCs w:val="24"/>
        </w:rPr>
        <w:t>designed and wrote the review</w:t>
      </w:r>
      <w:r w:rsidR="009351DD" w:rsidRPr="00BC2567">
        <w:rPr>
          <w:rFonts w:ascii="Book Antiqua" w:eastAsiaTheme="minorEastAsia" w:hAnsi="Book Antiqua" w:cstheme="majorBidi"/>
          <w:iCs/>
          <w:color w:val="000000" w:themeColor="text1"/>
          <w:sz w:val="24"/>
          <w:szCs w:val="24"/>
          <w:lang w:eastAsia="zh-CN"/>
        </w:rPr>
        <w:t>;</w:t>
      </w:r>
      <w:r w:rsidR="009351DD" w:rsidRPr="00BC2567">
        <w:rPr>
          <w:rFonts w:ascii="Book Antiqua" w:hAnsi="Book Antiqua" w:cstheme="majorBidi"/>
          <w:iCs/>
          <w:color w:val="000000" w:themeColor="text1"/>
          <w:sz w:val="24"/>
          <w:szCs w:val="24"/>
        </w:rPr>
        <w:t xml:space="preserve"> </w:t>
      </w:r>
      <w:r w:rsidRPr="00BC2567">
        <w:rPr>
          <w:rFonts w:ascii="Book Antiqua" w:hAnsi="Book Antiqua" w:cstheme="majorBidi"/>
          <w:iCs/>
          <w:noProof/>
          <w:color w:val="000000" w:themeColor="text1"/>
          <w:sz w:val="24"/>
          <w:szCs w:val="24"/>
          <w:lang w:val="en-CA"/>
        </w:rPr>
        <w:t>Alashker</w:t>
      </w:r>
      <w:r w:rsidRPr="00BC2567">
        <w:rPr>
          <w:rFonts w:ascii="Book Antiqua" w:hAnsi="Book Antiqua" w:cstheme="majorBidi"/>
          <w:iCs/>
          <w:color w:val="000000" w:themeColor="text1"/>
          <w:sz w:val="24"/>
          <w:szCs w:val="24"/>
          <w:lang w:val="en-CA"/>
        </w:rPr>
        <w:t xml:space="preserve"> A and Abdallah MA</w:t>
      </w:r>
      <w:r w:rsidR="009351DD" w:rsidRPr="00BC2567">
        <w:rPr>
          <w:rFonts w:ascii="Book Antiqua" w:eastAsiaTheme="minorEastAsia" w:hAnsi="Book Antiqua" w:cstheme="majorBidi"/>
          <w:bCs/>
          <w:iCs/>
          <w:color w:val="000000" w:themeColor="text1"/>
          <w:sz w:val="24"/>
          <w:szCs w:val="24"/>
          <w:lang w:val="en-CA" w:eastAsia="zh-CN"/>
        </w:rPr>
        <w:t xml:space="preserve"> </w:t>
      </w:r>
      <w:r w:rsidRPr="00BC2567">
        <w:rPr>
          <w:rFonts w:ascii="Book Antiqua" w:hAnsi="Book Antiqua" w:cstheme="majorBidi"/>
          <w:bCs/>
          <w:iCs/>
          <w:color w:val="000000" w:themeColor="text1"/>
          <w:sz w:val="24"/>
          <w:szCs w:val="24"/>
          <w:lang w:val="en-CA"/>
        </w:rPr>
        <w:t xml:space="preserve">contributed to </w:t>
      </w:r>
      <w:r w:rsidRPr="00BC2567">
        <w:rPr>
          <w:rFonts w:ascii="Book Antiqua" w:hAnsi="Book Antiqua" w:cstheme="majorBidi"/>
          <w:iCs/>
          <w:color w:val="000000" w:themeColor="text1"/>
          <w:sz w:val="24"/>
          <w:szCs w:val="24"/>
        </w:rPr>
        <w:t>analysis and interpr</w:t>
      </w:r>
      <w:r w:rsidR="00E74089" w:rsidRPr="00BC2567">
        <w:rPr>
          <w:rFonts w:ascii="Book Antiqua" w:hAnsi="Book Antiqua" w:cstheme="majorBidi"/>
          <w:iCs/>
          <w:color w:val="000000" w:themeColor="text1"/>
          <w:sz w:val="24"/>
          <w:szCs w:val="24"/>
        </w:rPr>
        <w:t>etation of data</w:t>
      </w:r>
      <w:r w:rsidR="00E74089" w:rsidRPr="00BC2567">
        <w:rPr>
          <w:rFonts w:ascii="Book Antiqua" w:eastAsiaTheme="minorEastAsia" w:hAnsi="Book Antiqua" w:cstheme="majorBidi"/>
          <w:iCs/>
          <w:color w:val="000000" w:themeColor="text1"/>
          <w:sz w:val="24"/>
          <w:szCs w:val="24"/>
          <w:lang w:eastAsia="zh-CN"/>
        </w:rPr>
        <w:t>.</w:t>
      </w:r>
    </w:p>
    <w:p w14:paraId="7F5BD7D0" w14:textId="77777777" w:rsidR="009351DD" w:rsidRPr="00BC2567" w:rsidRDefault="009351DD" w:rsidP="00186B0F">
      <w:pPr>
        <w:shd w:val="clear" w:color="auto" w:fill="FFFFFF"/>
        <w:spacing w:after="0" w:line="360" w:lineRule="auto"/>
        <w:jc w:val="both"/>
        <w:rPr>
          <w:rFonts w:ascii="Book Antiqua" w:eastAsiaTheme="minorEastAsia" w:hAnsi="Book Antiqua" w:cstheme="majorBidi"/>
          <w:iCs/>
          <w:color w:val="000000" w:themeColor="text1"/>
          <w:sz w:val="24"/>
          <w:szCs w:val="24"/>
          <w:lang w:eastAsia="zh-CN"/>
        </w:rPr>
      </w:pPr>
    </w:p>
    <w:p w14:paraId="01734186" w14:textId="77777777" w:rsidR="00E74089" w:rsidRPr="00BC2567" w:rsidRDefault="00E74089" w:rsidP="00186B0F">
      <w:pPr>
        <w:autoSpaceDE w:val="0"/>
        <w:autoSpaceDN w:val="0"/>
        <w:adjustRightInd w:val="0"/>
        <w:spacing w:after="0" w:line="360" w:lineRule="auto"/>
        <w:jc w:val="both"/>
        <w:rPr>
          <w:rFonts w:ascii="Book Antiqua" w:eastAsiaTheme="minorEastAsia" w:hAnsi="Book Antiqua" w:cstheme="majorBidi"/>
          <w:b/>
          <w:color w:val="000000" w:themeColor="text1"/>
          <w:sz w:val="24"/>
          <w:szCs w:val="24"/>
          <w:lang w:val="en-CA" w:eastAsia="zh-CN"/>
        </w:rPr>
      </w:pPr>
      <w:r w:rsidRPr="00BC2567">
        <w:rPr>
          <w:rFonts w:ascii="Book Antiqua" w:hAnsi="Book Antiqua" w:cs="TimesNewRomanPS-BoldItalicMT"/>
          <w:b/>
          <w:bCs/>
          <w:iCs/>
          <w:color w:val="000000" w:themeColor="text1"/>
          <w:sz w:val="24"/>
          <w:szCs w:val="24"/>
        </w:rPr>
        <w:lastRenderedPageBreak/>
        <w:t>Conflict-of-interest:</w:t>
      </w:r>
      <w:r w:rsidRPr="00BC2567">
        <w:rPr>
          <w:rFonts w:ascii="Book Antiqua" w:hAnsi="Book Antiqua" w:cs="TimesNewRomanPS-BoldItalicMT"/>
          <w:b/>
          <w:bCs/>
          <w:iCs/>
          <w:color w:val="000000" w:themeColor="text1"/>
          <w:sz w:val="24"/>
          <w:szCs w:val="24"/>
          <w:lang w:eastAsia="zh-CN"/>
        </w:rPr>
        <w:t xml:space="preserve"> </w:t>
      </w:r>
      <w:r w:rsidRPr="00BC2567">
        <w:rPr>
          <w:rFonts w:ascii="Book Antiqua" w:hAnsi="Book Antiqua" w:cstheme="majorBidi"/>
          <w:bCs/>
          <w:color w:val="000000" w:themeColor="text1"/>
          <w:sz w:val="24"/>
          <w:szCs w:val="24"/>
          <w:lang w:val="en-CA"/>
        </w:rPr>
        <w:t>None to declare</w:t>
      </w:r>
      <w:r w:rsidRPr="00BC2567">
        <w:rPr>
          <w:rFonts w:ascii="Book Antiqua" w:eastAsiaTheme="minorEastAsia" w:hAnsi="Book Antiqua" w:cstheme="majorBidi"/>
          <w:b/>
          <w:color w:val="000000" w:themeColor="text1"/>
          <w:sz w:val="24"/>
          <w:szCs w:val="24"/>
          <w:lang w:val="en-CA" w:eastAsia="zh-CN"/>
        </w:rPr>
        <w:t>.</w:t>
      </w:r>
    </w:p>
    <w:p w14:paraId="3DA56801" w14:textId="77777777" w:rsidR="00A84B26" w:rsidRPr="00BC2567" w:rsidRDefault="00A84B26" w:rsidP="00186B0F">
      <w:pPr>
        <w:autoSpaceDE w:val="0"/>
        <w:autoSpaceDN w:val="0"/>
        <w:adjustRightInd w:val="0"/>
        <w:spacing w:after="0" w:line="360" w:lineRule="auto"/>
        <w:jc w:val="both"/>
        <w:rPr>
          <w:rFonts w:ascii="Book Antiqua" w:eastAsiaTheme="minorEastAsia" w:hAnsi="Book Antiqua" w:cs="TimesNewRomanPS-BoldItalicMT"/>
          <w:b/>
          <w:bCs/>
          <w:iCs/>
          <w:color w:val="000000" w:themeColor="text1"/>
          <w:sz w:val="24"/>
          <w:szCs w:val="24"/>
          <w:lang w:eastAsia="zh-CN"/>
        </w:rPr>
      </w:pPr>
    </w:p>
    <w:p w14:paraId="0D93BC4B" w14:textId="77777777" w:rsidR="00BC2567" w:rsidRPr="00BC2567" w:rsidRDefault="00BC2567" w:rsidP="00186B0F">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BC2567">
        <w:rPr>
          <w:rFonts w:ascii="Book Antiqua" w:eastAsia="宋体" w:hAnsi="Book Antiqua" w:cs="宋体"/>
          <w:b/>
          <w:color w:val="000000" w:themeColor="text1"/>
          <w:sz w:val="24"/>
          <w:szCs w:val="24"/>
          <w:lang w:eastAsia="zh-CN"/>
        </w:rPr>
        <w:t xml:space="preserve">Open-Access: </w:t>
      </w:r>
      <w:r w:rsidRPr="00BC2567">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C2567">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14:paraId="77AB4496" w14:textId="77777777" w:rsidR="00BC2567" w:rsidRPr="00BC2567" w:rsidRDefault="00BC2567" w:rsidP="00186B0F">
      <w:pPr>
        <w:autoSpaceDE w:val="0"/>
        <w:autoSpaceDN w:val="0"/>
        <w:adjustRightInd w:val="0"/>
        <w:spacing w:after="0" w:line="360" w:lineRule="auto"/>
        <w:jc w:val="both"/>
        <w:rPr>
          <w:rFonts w:ascii="Book Antiqua" w:eastAsiaTheme="minorEastAsia" w:hAnsi="Book Antiqua" w:cs="TimesNewRomanPS-BoldItalicMT"/>
          <w:b/>
          <w:bCs/>
          <w:iCs/>
          <w:color w:val="000000" w:themeColor="text1"/>
          <w:sz w:val="24"/>
          <w:szCs w:val="24"/>
          <w:lang w:eastAsia="zh-CN"/>
        </w:rPr>
      </w:pPr>
    </w:p>
    <w:p w14:paraId="0073294E" w14:textId="77777777" w:rsidR="001D53CE" w:rsidRPr="00BC2567" w:rsidRDefault="00F14DF5" w:rsidP="00186B0F">
      <w:pPr>
        <w:autoSpaceDE w:val="0"/>
        <w:autoSpaceDN w:val="0"/>
        <w:adjustRightInd w:val="0"/>
        <w:spacing w:after="0" w:line="360" w:lineRule="auto"/>
        <w:jc w:val="both"/>
        <w:rPr>
          <w:rFonts w:ascii="Book Antiqua" w:eastAsiaTheme="minorEastAsia" w:hAnsi="Book Antiqua" w:cstheme="majorBidi"/>
          <w:bCs/>
          <w:color w:val="000000" w:themeColor="text1"/>
          <w:sz w:val="24"/>
          <w:szCs w:val="24"/>
          <w:lang w:val="en-CA" w:eastAsia="zh-CN"/>
        </w:rPr>
      </w:pPr>
      <w:r w:rsidRPr="00BC2567">
        <w:rPr>
          <w:rFonts w:ascii="Book Antiqua" w:hAnsi="Book Antiqua" w:cstheme="majorBidi"/>
          <w:b/>
          <w:iCs/>
          <w:noProof/>
          <w:color w:val="000000" w:themeColor="text1"/>
          <w:sz w:val="24"/>
          <w:szCs w:val="24"/>
          <w:lang w:val="en-CA"/>
        </w:rPr>
        <w:t>Correspondence</w:t>
      </w:r>
      <w:r w:rsidRPr="00BC2567">
        <w:rPr>
          <w:rFonts w:ascii="Book Antiqua" w:hAnsi="Book Antiqua" w:cstheme="majorBidi"/>
          <w:b/>
          <w:iCs/>
          <w:color w:val="000000" w:themeColor="text1"/>
          <w:sz w:val="24"/>
          <w:szCs w:val="24"/>
          <w:lang w:val="en-CA"/>
        </w:rPr>
        <w:t xml:space="preserve"> </w:t>
      </w:r>
      <w:r w:rsidRPr="00BC2567">
        <w:rPr>
          <w:rFonts w:ascii="Book Antiqua" w:hAnsi="Book Antiqua" w:cstheme="majorBidi"/>
          <w:b/>
          <w:iCs/>
          <w:noProof/>
          <w:color w:val="000000" w:themeColor="text1"/>
          <w:sz w:val="24"/>
          <w:szCs w:val="24"/>
          <w:lang w:val="en-CA"/>
        </w:rPr>
        <w:t>to</w:t>
      </w:r>
      <w:r w:rsidR="00484904">
        <w:rPr>
          <w:rFonts w:ascii="Book Antiqua" w:eastAsiaTheme="minorEastAsia" w:hAnsi="Book Antiqua" w:cstheme="majorBidi" w:hint="eastAsia"/>
          <w:b/>
          <w:iCs/>
          <w:noProof/>
          <w:color w:val="000000" w:themeColor="text1"/>
          <w:sz w:val="24"/>
          <w:szCs w:val="24"/>
          <w:lang w:val="en-CA" w:eastAsia="zh-CN"/>
        </w:rPr>
        <w:t>:</w:t>
      </w:r>
      <w:r w:rsidR="00A84B26" w:rsidRPr="00BC2567">
        <w:rPr>
          <w:rFonts w:ascii="Book Antiqua" w:eastAsiaTheme="minorEastAsia" w:hAnsi="Book Antiqua" w:cstheme="majorBidi"/>
          <w:b/>
          <w:iCs/>
          <w:color w:val="000000" w:themeColor="text1"/>
          <w:sz w:val="24"/>
          <w:szCs w:val="24"/>
          <w:lang w:val="en-CA" w:eastAsia="zh-CN"/>
        </w:rPr>
        <w:t xml:space="preserve"> </w:t>
      </w:r>
      <w:r w:rsidR="00A84B26" w:rsidRPr="00BC2567">
        <w:rPr>
          <w:rFonts w:ascii="Book Antiqua" w:hAnsi="Book Antiqua" w:cstheme="majorBidi"/>
          <w:b/>
          <w:bCs/>
          <w:color w:val="000000" w:themeColor="text1"/>
          <w:sz w:val="24"/>
          <w:szCs w:val="24"/>
          <w:lang w:val="en-CA"/>
        </w:rPr>
        <w:t xml:space="preserve">Ashraf </w:t>
      </w:r>
      <w:proofErr w:type="spellStart"/>
      <w:r w:rsidR="00A84B26" w:rsidRPr="00BC2567">
        <w:rPr>
          <w:rFonts w:ascii="Book Antiqua" w:hAnsi="Book Antiqua" w:cstheme="majorBidi"/>
          <w:b/>
          <w:bCs/>
          <w:color w:val="000000" w:themeColor="text1"/>
          <w:sz w:val="24"/>
          <w:szCs w:val="24"/>
          <w:lang w:val="en-CA"/>
        </w:rPr>
        <w:t>Elbahrawy</w:t>
      </w:r>
      <w:proofErr w:type="spellEnd"/>
      <w:r w:rsidR="00A84B26" w:rsidRPr="00BC2567">
        <w:rPr>
          <w:rFonts w:ascii="Book Antiqua" w:eastAsiaTheme="minorEastAsia" w:hAnsi="Book Antiqua" w:cstheme="majorBidi"/>
          <w:b/>
          <w:bCs/>
          <w:color w:val="000000" w:themeColor="text1"/>
          <w:sz w:val="24"/>
          <w:szCs w:val="24"/>
          <w:lang w:val="en-CA" w:eastAsia="zh-CN"/>
        </w:rPr>
        <w:t xml:space="preserve">, </w:t>
      </w:r>
      <w:r w:rsidRPr="00BC2567">
        <w:rPr>
          <w:rFonts w:ascii="Book Antiqua" w:hAnsi="Book Antiqua" w:cstheme="majorBidi"/>
          <w:b/>
          <w:bCs/>
          <w:color w:val="000000" w:themeColor="text1"/>
          <w:sz w:val="24"/>
          <w:szCs w:val="24"/>
          <w:lang w:val="en-CA"/>
        </w:rPr>
        <w:t xml:space="preserve">Assistant Professor, </w:t>
      </w:r>
      <w:r w:rsidRPr="00BC2567">
        <w:rPr>
          <w:rFonts w:ascii="Book Antiqua" w:hAnsi="Book Antiqua" w:cstheme="majorBidi"/>
          <w:bCs/>
          <w:color w:val="000000" w:themeColor="text1"/>
          <w:sz w:val="24"/>
          <w:szCs w:val="24"/>
          <w:lang w:val="en-CA"/>
        </w:rPr>
        <w:t>Department of Internal Medicine</w:t>
      </w:r>
      <w:r w:rsidR="00A84B26" w:rsidRPr="00BC2567">
        <w:rPr>
          <w:rFonts w:ascii="Book Antiqua" w:eastAsiaTheme="minorEastAsia" w:hAnsi="Book Antiqua" w:cstheme="majorBidi"/>
          <w:bCs/>
          <w:color w:val="000000" w:themeColor="text1"/>
          <w:sz w:val="24"/>
          <w:szCs w:val="24"/>
          <w:lang w:val="en-CA" w:eastAsia="zh-CN"/>
        </w:rPr>
        <w:t xml:space="preserve">, </w:t>
      </w:r>
      <w:r w:rsidRPr="00BC2567">
        <w:rPr>
          <w:rFonts w:ascii="Book Antiqua" w:hAnsi="Book Antiqua" w:cstheme="majorBidi"/>
          <w:bCs/>
          <w:color w:val="000000" w:themeColor="text1"/>
          <w:sz w:val="24"/>
          <w:szCs w:val="24"/>
          <w:lang w:val="en-CA"/>
        </w:rPr>
        <w:t>Al-Azhar School o</w:t>
      </w:r>
      <w:r w:rsidR="00A84B26" w:rsidRPr="00BC2567">
        <w:rPr>
          <w:rFonts w:ascii="Book Antiqua" w:hAnsi="Book Antiqua" w:cstheme="majorBidi"/>
          <w:bCs/>
          <w:color w:val="000000" w:themeColor="text1"/>
          <w:sz w:val="24"/>
          <w:szCs w:val="24"/>
          <w:lang w:val="en-CA"/>
        </w:rPr>
        <w:t>f Medicine, Al-Azhar University</w:t>
      </w:r>
      <w:r w:rsidR="00A84B26" w:rsidRPr="00BC2567">
        <w:rPr>
          <w:rFonts w:ascii="Book Antiqua" w:eastAsiaTheme="minorEastAsia" w:hAnsi="Book Antiqua" w:cstheme="majorBidi"/>
          <w:bCs/>
          <w:color w:val="000000" w:themeColor="text1"/>
          <w:sz w:val="24"/>
          <w:szCs w:val="24"/>
          <w:lang w:val="en-CA" w:eastAsia="zh-CN"/>
        </w:rPr>
        <w:t xml:space="preserve">, </w:t>
      </w:r>
      <w:r w:rsidR="004E2546" w:rsidRPr="00BC2567">
        <w:rPr>
          <w:rFonts w:ascii="Book Antiqua" w:hAnsi="Book Antiqua" w:cstheme="majorBidi"/>
          <w:bCs/>
          <w:color w:val="000000" w:themeColor="text1"/>
          <w:sz w:val="24"/>
          <w:szCs w:val="24"/>
          <w:lang w:val="en-CA"/>
        </w:rPr>
        <w:t>Nasr City,</w:t>
      </w:r>
      <w:r w:rsidRPr="00BC2567">
        <w:rPr>
          <w:rFonts w:ascii="Book Antiqua" w:hAnsi="Book Antiqua" w:cstheme="majorBidi"/>
          <w:bCs/>
          <w:color w:val="000000" w:themeColor="text1"/>
          <w:sz w:val="24"/>
          <w:szCs w:val="24"/>
          <w:lang w:val="en-CA"/>
        </w:rPr>
        <w:t xml:space="preserve"> Cairo</w:t>
      </w:r>
      <w:r w:rsidR="004E2546" w:rsidRPr="00BC2567">
        <w:rPr>
          <w:rFonts w:ascii="Book Antiqua" w:eastAsiaTheme="minorEastAsia" w:hAnsi="Book Antiqua" w:cstheme="majorBidi"/>
          <w:bCs/>
          <w:color w:val="000000" w:themeColor="text1"/>
          <w:sz w:val="24"/>
          <w:szCs w:val="24"/>
          <w:lang w:val="en-CA" w:eastAsia="zh-CN"/>
        </w:rPr>
        <w:t xml:space="preserve"> </w:t>
      </w:r>
      <w:r w:rsidR="004E2546" w:rsidRPr="00BC2567">
        <w:rPr>
          <w:rFonts w:ascii="Book Antiqua" w:hAnsi="Book Antiqua" w:cstheme="majorBidi"/>
          <w:bCs/>
          <w:color w:val="000000" w:themeColor="text1"/>
          <w:sz w:val="24"/>
          <w:szCs w:val="24"/>
          <w:lang w:val="en-CA"/>
        </w:rPr>
        <w:t>11884</w:t>
      </w:r>
      <w:r w:rsidRPr="00BC2567">
        <w:rPr>
          <w:rFonts w:ascii="Book Antiqua" w:hAnsi="Book Antiqua" w:cstheme="majorBidi"/>
          <w:bCs/>
          <w:color w:val="000000" w:themeColor="text1"/>
          <w:sz w:val="24"/>
          <w:szCs w:val="24"/>
          <w:lang w:val="en-CA"/>
        </w:rPr>
        <w:t>, Egypt</w:t>
      </w:r>
      <w:r w:rsidR="00A84B26" w:rsidRPr="00BC2567">
        <w:rPr>
          <w:rFonts w:ascii="Book Antiqua" w:eastAsiaTheme="minorEastAsia" w:hAnsi="Book Antiqua" w:cstheme="majorBidi"/>
          <w:bCs/>
          <w:color w:val="000000" w:themeColor="text1"/>
          <w:sz w:val="24"/>
          <w:szCs w:val="24"/>
          <w:lang w:val="en-CA" w:eastAsia="zh-CN"/>
        </w:rPr>
        <w:t xml:space="preserve">. </w:t>
      </w:r>
      <w:hyperlink r:id="rId9" w:history="1">
        <w:r w:rsidR="00A84B26" w:rsidRPr="00BC2567">
          <w:rPr>
            <w:rStyle w:val="Hyperlink"/>
            <w:rFonts w:ascii="Book Antiqua" w:hAnsi="Book Antiqua" w:cstheme="majorBidi"/>
            <w:bCs/>
            <w:color w:val="000000" w:themeColor="text1"/>
            <w:sz w:val="24"/>
            <w:szCs w:val="24"/>
            <w:lang w:val="en-CA"/>
          </w:rPr>
          <w:t>bahrawy3@hotmail.com</w:t>
        </w:r>
      </w:hyperlink>
    </w:p>
    <w:p w14:paraId="5D043DB9" w14:textId="77777777" w:rsidR="00A84B26" w:rsidRPr="00BC2567" w:rsidRDefault="00A84B26" w:rsidP="00186B0F">
      <w:pPr>
        <w:autoSpaceDE w:val="0"/>
        <w:autoSpaceDN w:val="0"/>
        <w:adjustRightInd w:val="0"/>
        <w:spacing w:after="0" w:line="360" w:lineRule="auto"/>
        <w:jc w:val="both"/>
        <w:rPr>
          <w:rFonts w:ascii="Book Antiqua" w:eastAsiaTheme="minorEastAsia" w:hAnsi="Book Antiqua" w:cstheme="majorBidi"/>
          <w:b/>
          <w:iCs/>
          <w:color w:val="000000" w:themeColor="text1"/>
          <w:sz w:val="24"/>
          <w:szCs w:val="24"/>
          <w:lang w:val="en-CA" w:eastAsia="zh-CN"/>
        </w:rPr>
      </w:pPr>
    </w:p>
    <w:p w14:paraId="06C0B861" w14:textId="77777777" w:rsidR="00D974CF" w:rsidRPr="00BC2567" w:rsidRDefault="00D974CF" w:rsidP="00186B0F">
      <w:pPr>
        <w:spacing w:after="0" w:line="360" w:lineRule="auto"/>
        <w:jc w:val="both"/>
        <w:rPr>
          <w:rFonts w:ascii="Book Antiqua" w:eastAsia="宋体" w:hAnsi="Book Antiqua"/>
          <w:color w:val="000000" w:themeColor="text1"/>
          <w:sz w:val="24"/>
          <w:szCs w:val="24"/>
          <w:lang w:eastAsia="zh-CN"/>
        </w:rPr>
      </w:pPr>
      <w:bookmarkStart w:id="4" w:name="OLE_LINK95"/>
      <w:bookmarkStart w:id="5" w:name="OLE_LINK96"/>
      <w:bookmarkStart w:id="6" w:name="OLE_LINK112"/>
      <w:bookmarkStart w:id="7" w:name="OLE_LINK113"/>
      <w:r w:rsidRPr="00BC2567">
        <w:rPr>
          <w:rFonts w:ascii="Book Antiqua" w:hAnsi="Book Antiqua"/>
          <w:b/>
          <w:color w:val="000000" w:themeColor="text1"/>
          <w:sz w:val="24"/>
          <w:szCs w:val="24"/>
        </w:rPr>
        <w:t>Telephone:</w:t>
      </w:r>
      <w:r w:rsidRPr="00BC2567">
        <w:rPr>
          <w:rFonts w:ascii="Book Antiqua" w:hAnsi="Book Antiqua" w:cstheme="majorBidi"/>
          <w:bCs/>
          <w:color w:val="000000" w:themeColor="text1"/>
          <w:sz w:val="24"/>
          <w:szCs w:val="24"/>
          <w:lang w:val="en-CA"/>
        </w:rPr>
        <w:t xml:space="preserve"> +20</w:t>
      </w:r>
      <w:r w:rsidRPr="00BC2567">
        <w:rPr>
          <w:rFonts w:ascii="Book Antiqua" w:eastAsiaTheme="minorEastAsia" w:hAnsi="Book Antiqua" w:cstheme="majorBidi"/>
          <w:bCs/>
          <w:color w:val="000000" w:themeColor="text1"/>
          <w:sz w:val="24"/>
          <w:szCs w:val="24"/>
          <w:lang w:val="en-CA" w:eastAsia="zh-CN"/>
        </w:rPr>
        <w:t>-</w:t>
      </w:r>
      <w:r w:rsidRPr="00BC2567">
        <w:rPr>
          <w:rFonts w:ascii="Book Antiqua" w:hAnsi="Book Antiqua" w:cstheme="majorBidi"/>
          <w:bCs/>
          <w:color w:val="000000" w:themeColor="text1"/>
          <w:sz w:val="24"/>
          <w:szCs w:val="24"/>
          <w:lang w:val="en-CA"/>
        </w:rPr>
        <w:t>2</w:t>
      </w:r>
      <w:r w:rsidRPr="00BC2567">
        <w:rPr>
          <w:rFonts w:ascii="Book Antiqua" w:eastAsiaTheme="minorEastAsia" w:hAnsi="Book Antiqua" w:cstheme="majorBidi"/>
          <w:bCs/>
          <w:color w:val="000000" w:themeColor="text1"/>
          <w:sz w:val="24"/>
          <w:szCs w:val="24"/>
          <w:lang w:val="en-CA" w:eastAsia="zh-CN"/>
        </w:rPr>
        <w:t>-</w:t>
      </w:r>
      <w:r w:rsidRPr="00BC2567">
        <w:rPr>
          <w:rFonts w:ascii="Book Antiqua" w:hAnsi="Book Antiqua" w:cstheme="majorBidi"/>
          <w:bCs/>
          <w:color w:val="000000" w:themeColor="text1"/>
          <w:sz w:val="24"/>
          <w:szCs w:val="24"/>
          <w:lang w:val="en-CA"/>
        </w:rPr>
        <w:t>25109140</w:t>
      </w:r>
      <w:r w:rsidRPr="00BC2567">
        <w:rPr>
          <w:rFonts w:ascii="Book Antiqua" w:eastAsia="宋体" w:hAnsi="Book Antiqua"/>
          <w:color w:val="000000" w:themeColor="text1"/>
          <w:sz w:val="24"/>
          <w:szCs w:val="24"/>
          <w:lang w:eastAsia="zh-CN"/>
        </w:rPr>
        <w:tab/>
      </w:r>
      <w:r w:rsidRPr="00BC2567">
        <w:rPr>
          <w:rFonts w:ascii="Book Antiqua" w:eastAsia="宋体" w:hAnsi="Book Antiqua"/>
          <w:color w:val="000000" w:themeColor="text1"/>
          <w:sz w:val="24"/>
          <w:szCs w:val="24"/>
          <w:lang w:eastAsia="zh-CN"/>
        </w:rPr>
        <w:tab/>
      </w:r>
    </w:p>
    <w:p w14:paraId="2A6E1BD5" w14:textId="77777777" w:rsidR="00D974CF" w:rsidRPr="00BC2567" w:rsidRDefault="00D974CF" w:rsidP="00186B0F">
      <w:pPr>
        <w:spacing w:after="0" w:line="360" w:lineRule="auto"/>
        <w:jc w:val="both"/>
        <w:rPr>
          <w:rFonts w:ascii="Book Antiqua" w:eastAsia="宋体" w:hAnsi="Book Antiqua"/>
          <w:color w:val="000000" w:themeColor="text1"/>
          <w:sz w:val="24"/>
          <w:szCs w:val="24"/>
          <w:lang w:eastAsia="zh-CN"/>
        </w:rPr>
      </w:pPr>
      <w:r w:rsidRPr="00BC2567">
        <w:rPr>
          <w:rFonts w:ascii="Book Antiqua" w:hAnsi="Book Antiqua"/>
          <w:b/>
          <w:color w:val="000000" w:themeColor="text1"/>
          <w:sz w:val="24"/>
          <w:szCs w:val="24"/>
        </w:rPr>
        <w:t>Fax:</w:t>
      </w:r>
      <w:bookmarkEnd w:id="4"/>
      <w:bookmarkEnd w:id="5"/>
      <w:r w:rsidRPr="00BC2567">
        <w:rPr>
          <w:rFonts w:ascii="Book Antiqua" w:hAnsi="Book Antiqua"/>
          <w:color w:val="000000" w:themeColor="text1"/>
          <w:sz w:val="24"/>
          <w:szCs w:val="24"/>
        </w:rPr>
        <w:t xml:space="preserve"> </w:t>
      </w:r>
      <w:r w:rsidRPr="00BC2567">
        <w:rPr>
          <w:rFonts w:ascii="Book Antiqua" w:hAnsi="Book Antiqua" w:cstheme="majorBidi"/>
          <w:bCs/>
          <w:color w:val="000000" w:themeColor="text1"/>
          <w:sz w:val="24"/>
          <w:szCs w:val="24"/>
          <w:lang w:val="en-CA"/>
        </w:rPr>
        <w:t>+20</w:t>
      </w:r>
      <w:r w:rsidRPr="00BC2567">
        <w:rPr>
          <w:rFonts w:ascii="Book Antiqua" w:eastAsiaTheme="minorEastAsia" w:hAnsi="Book Antiqua" w:cstheme="majorBidi"/>
          <w:bCs/>
          <w:color w:val="000000" w:themeColor="text1"/>
          <w:sz w:val="24"/>
          <w:szCs w:val="24"/>
          <w:lang w:val="en-CA" w:eastAsia="zh-CN"/>
        </w:rPr>
        <w:t>-</w:t>
      </w:r>
      <w:r w:rsidRPr="00BC2567">
        <w:rPr>
          <w:rFonts w:ascii="Book Antiqua" w:hAnsi="Book Antiqua" w:cstheme="majorBidi"/>
          <w:bCs/>
          <w:color w:val="000000" w:themeColor="text1"/>
          <w:sz w:val="24"/>
          <w:szCs w:val="24"/>
          <w:lang w:val="en-CA"/>
        </w:rPr>
        <w:t>2</w:t>
      </w:r>
      <w:r w:rsidRPr="00BC2567">
        <w:rPr>
          <w:rFonts w:ascii="Book Antiqua" w:eastAsiaTheme="minorEastAsia" w:hAnsi="Book Antiqua" w:cstheme="majorBidi"/>
          <w:bCs/>
          <w:color w:val="000000" w:themeColor="text1"/>
          <w:sz w:val="24"/>
          <w:szCs w:val="24"/>
          <w:lang w:val="en-CA" w:eastAsia="zh-CN"/>
        </w:rPr>
        <w:t>-</w:t>
      </w:r>
      <w:r w:rsidRPr="00BC2567">
        <w:rPr>
          <w:rFonts w:ascii="Book Antiqua" w:hAnsi="Book Antiqua" w:cstheme="majorBidi"/>
          <w:bCs/>
          <w:color w:val="000000" w:themeColor="text1"/>
          <w:sz w:val="24"/>
          <w:szCs w:val="24"/>
          <w:lang w:val="en-CA"/>
        </w:rPr>
        <w:t>25109140</w:t>
      </w:r>
    </w:p>
    <w:bookmarkEnd w:id="6"/>
    <w:bookmarkEnd w:id="7"/>
    <w:p w14:paraId="5D2E95DD" w14:textId="77777777" w:rsidR="00470369" w:rsidRDefault="00470369" w:rsidP="00186B0F">
      <w:pPr>
        <w:spacing w:after="0" w:line="360" w:lineRule="auto"/>
        <w:jc w:val="both"/>
        <w:rPr>
          <w:rFonts w:ascii="Book Antiqua" w:eastAsiaTheme="minorEastAsia" w:hAnsi="Book Antiqua"/>
          <w:b/>
          <w:sz w:val="24"/>
          <w:szCs w:val="24"/>
          <w:lang w:eastAsia="zh-CN"/>
        </w:rPr>
      </w:pPr>
    </w:p>
    <w:p w14:paraId="5F38372B" w14:textId="77777777" w:rsidR="00BC2567" w:rsidRPr="00BC2567" w:rsidRDefault="00BC2567" w:rsidP="00186B0F">
      <w:pPr>
        <w:spacing w:after="0" w:line="360" w:lineRule="auto"/>
        <w:jc w:val="both"/>
        <w:rPr>
          <w:rFonts w:ascii="Book Antiqua" w:eastAsiaTheme="minorEastAsia" w:hAnsi="Book Antiqua"/>
          <w:b/>
          <w:sz w:val="24"/>
          <w:szCs w:val="24"/>
          <w:lang w:eastAsia="zh-CN"/>
        </w:rPr>
      </w:pPr>
      <w:r w:rsidRPr="00BC2567">
        <w:rPr>
          <w:rFonts w:ascii="Book Antiqua" w:hAnsi="Book Antiqua"/>
          <w:b/>
          <w:sz w:val="24"/>
          <w:szCs w:val="24"/>
        </w:rPr>
        <w:t xml:space="preserve">Received: </w:t>
      </w:r>
      <w:r w:rsidRPr="00BC2567">
        <w:rPr>
          <w:rFonts w:ascii="Book Antiqua" w:eastAsiaTheme="minorEastAsia" w:hAnsi="Book Antiqua"/>
          <w:sz w:val="24"/>
          <w:szCs w:val="24"/>
          <w:lang w:eastAsia="zh-CN"/>
        </w:rPr>
        <w:t>November 29, 2014</w:t>
      </w:r>
    </w:p>
    <w:p w14:paraId="0AA95E71" w14:textId="77777777" w:rsidR="00BC2567" w:rsidRPr="00BC2567" w:rsidRDefault="00BC2567" w:rsidP="00186B0F">
      <w:pPr>
        <w:spacing w:after="0" w:line="360" w:lineRule="auto"/>
        <w:jc w:val="both"/>
        <w:rPr>
          <w:rFonts w:ascii="Book Antiqua" w:eastAsiaTheme="minorEastAsia" w:hAnsi="Book Antiqua"/>
          <w:b/>
          <w:sz w:val="24"/>
          <w:szCs w:val="24"/>
          <w:lang w:eastAsia="zh-CN"/>
        </w:rPr>
      </w:pPr>
      <w:r w:rsidRPr="00BC2567">
        <w:rPr>
          <w:rFonts w:ascii="Book Antiqua" w:hAnsi="Book Antiqua"/>
          <w:b/>
          <w:sz w:val="24"/>
          <w:szCs w:val="24"/>
        </w:rPr>
        <w:t>Peer-review started:</w:t>
      </w:r>
      <w:r w:rsidRPr="00BC2567">
        <w:rPr>
          <w:rFonts w:ascii="Book Antiqua" w:eastAsiaTheme="minorEastAsia" w:hAnsi="Book Antiqua"/>
          <w:b/>
          <w:sz w:val="24"/>
          <w:szCs w:val="24"/>
          <w:lang w:eastAsia="zh-CN"/>
        </w:rPr>
        <w:t xml:space="preserve"> </w:t>
      </w:r>
      <w:r w:rsidRPr="00BC2567">
        <w:rPr>
          <w:rFonts w:ascii="Book Antiqua" w:eastAsiaTheme="minorEastAsia" w:hAnsi="Book Antiqua"/>
          <w:sz w:val="24"/>
          <w:szCs w:val="24"/>
          <w:lang w:eastAsia="zh-CN"/>
        </w:rPr>
        <w:t>December 2, 2014</w:t>
      </w:r>
    </w:p>
    <w:p w14:paraId="1E98C528" w14:textId="77777777" w:rsidR="00BC2567" w:rsidRPr="00BC2567" w:rsidRDefault="00BC2567" w:rsidP="00186B0F">
      <w:pPr>
        <w:spacing w:after="0" w:line="360" w:lineRule="auto"/>
        <w:jc w:val="both"/>
        <w:rPr>
          <w:rFonts w:ascii="Book Antiqua" w:eastAsiaTheme="minorEastAsia" w:hAnsi="Book Antiqua"/>
          <w:b/>
          <w:sz w:val="24"/>
          <w:szCs w:val="24"/>
          <w:lang w:eastAsia="zh-CN"/>
        </w:rPr>
      </w:pPr>
      <w:bookmarkStart w:id="8" w:name="OLE_LINK21"/>
      <w:bookmarkStart w:id="9" w:name="OLE_LINK22"/>
      <w:r w:rsidRPr="00BC2567">
        <w:rPr>
          <w:rFonts w:ascii="Book Antiqua" w:hAnsi="Book Antiqua"/>
          <w:b/>
          <w:sz w:val="24"/>
          <w:szCs w:val="24"/>
        </w:rPr>
        <w:t>First decision:</w:t>
      </w:r>
      <w:r w:rsidRPr="00BC2567">
        <w:rPr>
          <w:rFonts w:ascii="Book Antiqua" w:eastAsiaTheme="minorEastAsia" w:hAnsi="Book Antiqua"/>
          <w:b/>
          <w:sz w:val="24"/>
          <w:szCs w:val="24"/>
          <w:lang w:eastAsia="zh-CN"/>
        </w:rPr>
        <w:t xml:space="preserve"> </w:t>
      </w:r>
      <w:r w:rsidRPr="00BC2567">
        <w:rPr>
          <w:rFonts w:ascii="Book Antiqua" w:eastAsiaTheme="minorEastAsia" w:hAnsi="Book Antiqua"/>
          <w:sz w:val="24"/>
          <w:szCs w:val="24"/>
          <w:lang w:eastAsia="zh-CN"/>
        </w:rPr>
        <w:t>January 8, 2015</w:t>
      </w:r>
    </w:p>
    <w:bookmarkEnd w:id="8"/>
    <w:bookmarkEnd w:id="9"/>
    <w:p w14:paraId="65D05A88" w14:textId="77777777" w:rsidR="00BC2567" w:rsidRPr="00BC2567" w:rsidRDefault="00BC2567" w:rsidP="00186B0F">
      <w:pPr>
        <w:spacing w:after="0" w:line="360" w:lineRule="auto"/>
        <w:jc w:val="both"/>
        <w:rPr>
          <w:rFonts w:ascii="Book Antiqua" w:hAnsi="Book Antiqua"/>
          <w:b/>
          <w:sz w:val="24"/>
          <w:szCs w:val="24"/>
        </w:rPr>
      </w:pPr>
      <w:r w:rsidRPr="00BC2567">
        <w:rPr>
          <w:rFonts w:ascii="Book Antiqua" w:hAnsi="Book Antiqua"/>
          <w:b/>
          <w:sz w:val="24"/>
          <w:szCs w:val="24"/>
        </w:rPr>
        <w:t xml:space="preserve">Revised:  </w:t>
      </w:r>
      <w:r w:rsidRPr="00BC2567">
        <w:rPr>
          <w:rFonts w:ascii="Book Antiqua" w:eastAsiaTheme="minorEastAsia" w:hAnsi="Book Antiqua"/>
          <w:sz w:val="24"/>
          <w:szCs w:val="24"/>
          <w:lang w:eastAsia="zh-CN"/>
        </w:rPr>
        <w:t>January 27, 2015</w:t>
      </w:r>
    </w:p>
    <w:p w14:paraId="052E0CCB" w14:textId="77777777" w:rsidR="00BC2567" w:rsidRPr="00BC2567" w:rsidRDefault="00BC2567" w:rsidP="00186B0F">
      <w:pPr>
        <w:spacing w:after="0" w:line="360" w:lineRule="auto"/>
        <w:jc w:val="both"/>
        <w:rPr>
          <w:rFonts w:ascii="Book Antiqua" w:hAnsi="Book Antiqua"/>
          <w:b/>
          <w:sz w:val="24"/>
          <w:szCs w:val="24"/>
        </w:rPr>
      </w:pPr>
      <w:r w:rsidRPr="00BC2567">
        <w:rPr>
          <w:rFonts w:ascii="Book Antiqua" w:hAnsi="Book Antiqua"/>
          <w:b/>
          <w:sz w:val="24"/>
          <w:szCs w:val="24"/>
        </w:rPr>
        <w:t xml:space="preserve">Accepted: </w:t>
      </w:r>
      <w:r w:rsidR="004F75CE" w:rsidRPr="004F75CE">
        <w:rPr>
          <w:rFonts w:ascii="Book Antiqua" w:hAnsi="Book Antiqua"/>
          <w:sz w:val="24"/>
          <w:szCs w:val="24"/>
        </w:rPr>
        <w:t>May 8, 2015</w:t>
      </w:r>
      <w:r w:rsidRPr="00BC2567">
        <w:rPr>
          <w:rFonts w:ascii="Book Antiqua" w:hAnsi="Book Antiqua"/>
          <w:b/>
          <w:sz w:val="24"/>
          <w:szCs w:val="24"/>
        </w:rPr>
        <w:t xml:space="preserve"> </w:t>
      </w:r>
    </w:p>
    <w:p w14:paraId="52AD851D" w14:textId="77777777" w:rsidR="00BC2567" w:rsidRPr="00BC2567" w:rsidRDefault="00BC2567" w:rsidP="00186B0F">
      <w:pPr>
        <w:spacing w:after="0" w:line="360" w:lineRule="auto"/>
        <w:jc w:val="both"/>
        <w:rPr>
          <w:rFonts w:ascii="Book Antiqua" w:hAnsi="Book Antiqua"/>
          <w:b/>
          <w:sz w:val="24"/>
          <w:szCs w:val="24"/>
        </w:rPr>
      </w:pPr>
      <w:r w:rsidRPr="00BC2567">
        <w:rPr>
          <w:rFonts w:ascii="Book Antiqua" w:hAnsi="Book Antiqua"/>
          <w:b/>
          <w:sz w:val="24"/>
          <w:szCs w:val="24"/>
        </w:rPr>
        <w:t>Article in press:</w:t>
      </w:r>
    </w:p>
    <w:p w14:paraId="65D87A4E" w14:textId="77777777" w:rsidR="00BC2567" w:rsidRPr="00BC2567" w:rsidRDefault="00BC2567" w:rsidP="00186B0F">
      <w:pPr>
        <w:spacing w:after="0" w:line="360" w:lineRule="auto"/>
        <w:jc w:val="both"/>
        <w:rPr>
          <w:rFonts w:ascii="Book Antiqua" w:hAnsi="Book Antiqua"/>
          <w:b/>
          <w:sz w:val="24"/>
          <w:szCs w:val="24"/>
        </w:rPr>
      </w:pPr>
      <w:r w:rsidRPr="00BC2567">
        <w:rPr>
          <w:rFonts w:ascii="Book Antiqua" w:hAnsi="Book Antiqua"/>
          <w:b/>
          <w:sz w:val="24"/>
          <w:szCs w:val="24"/>
        </w:rPr>
        <w:t xml:space="preserve">Published online: </w:t>
      </w:r>
    </w:p>
    <w:p w14:paraId="3CD8FB32" w14:textId="77777777" w:rsidR="00D477AE" w:rsidRPr="00BC2567" w:rsidRDefault="00D477AE" w:rsidP="00186B0F">
      <w:pPr>
        <w:autoSpaceDE w:val="0"/>
        <w:autoSpaceDN w:val="0"/>
        <w:adjustRightInd w:val="0"/>
        <w:spacing w:after="0" w:line="360" w:lineRule="auto"/>
        <w:jc w:val="both"/>
        <w:rPr>
          <w:rFonts w:ascii="Book Antiqua" w:eastAsiaTheme="minorEastAsia" w:hAnsi="Book Antiqua" w:cstheme="majorBidi"/>
          <w:b/>
          <w:color w:val="000000" w:themeColor="text1"/>
          <w:sz w:val="24"/>
          <w:szCs w:val="24"/>
          <w:lang w:val="en-CA" w:eastAsia="zh-CN"/>
        </w:rPr>
      </w:pPr>
    </w:p>
    <w:p w14:paraId="6B29867A" w14:textId="77777777" w:rsidR="00E74089" w:rsidRPr="00BC2567" w:rsidRDefault="00E74089" w:rsidP="00186B0F">
      <w:pPr>
        <w:autoSpaceDE w:val="0"/>
        <w:autoSpaceDN w:val="0"/>
        <w:adjustRightInd w:val="0"/>
        <w:spacing w:after="0" w:line="360" w:lineRule="auto"/>
        <w:jc w:val="both"/>
        <w:rPr>
          <w:rFonts w:ascii="Book Antiqua" w:eastAsiaTheme="minorEastAsia" w:hAnsi="Book Antiqua" w:cstheme="majorBidi"/>
          <w:b/>
          <w:color w:val="000000" w:themeColor="text1"/>
          <w:sz w:val="24"/>
          <w:szCs w:val="24"/>
          <w:lang w:val="en-CA" w:eastAsia="zh-CN"/>
        </w:rPr>
      </w:pPr>
      <w:r w:rsidRPr="00BC2567">
        <w:rPr>
          <w:rFonts w:ascii="Book Antiqua" w:hAnsi="Book Antiqua" w:cstheme="majorBidi"/>
          <w:b/>
          <w:color w:val="000000" w:themeColor="text1"/>
          <w:sz w:val="24"/>
          <w:szCs w:val="24"/>
          <w:lang w:val="en-CA"/>
        </w:rPr>
        <w:t>Abstract</w:t>
      </w:r>
    </w:p>
    <w:p w14:paraId="3318E3F1" w14:textId="77777777" w:rsidR="001D53CE" w:rsidRPr="00BC2567" w:rsidRDefault="00F14DF5" w:rsidP="00186B0F">
      <w:pPr>
        <w:autoSpaceDE w:val="0"/>
        <w:autoSpaceDN w:val="0"/>
        <w:adjustRightInd w:val="0"/>
        <w:spacing w:after="0" w:line="360" w:lineRule="auto"/>
        <w:jc w:val="both"/>
        <w:rPr>
          <w:rFonts w:ascii="Book Antiqua" w:hAnsi="Book Antiqua" w:cstheme="majorBidi"/>
          <w:b/>
          <w:bCs/>
          <w:color w:val="000000" w:themeColor="text1"/>
          <w:sz w:val="24"/>
          <w:szCs w:val="24"/>
          <w:lang w:val="en-CA"/>
        </w:rPr>
      </w:pPr>
      <w:r w:rsidRPr="00BC2567">
        <w:rPr>
          <w:rFonts w:ascii="Book Antiqua" w:eastAsiaTheme="minorHAnsi" w:hAnsi="Book Antiqua" w:cstheme="majorBidi"/>
          <w:noProof/>
          <w:color w:val="000000" w:themeColor="text1"/>
          <w:sz w:val="24"/>
          <w:szCs w:val="24"/>
        </w:rPr>
        <w:t>The emerging evidence of the potentially clinical importance of occult</w:t>
      </w:r>
      <w:r w:rsidRPr="00BC2567">
        <w:rPr>
          <w:rFonts w:ascii="Book Antiqua" w:eastAsiaTheme="minorHAnsi" w:hAnsi="Book Antiqua" w:cstheme="majorBidi"/>
          <w:color w:val="000000" w:themeColor="text1"/>
          <w:sz w:val="24"/>
          <w:szCs w:val="24"/>
        </w:rPr>
        <w:t xml:space="preserve"> </w:t>
      </w:r>
      <w:r w:rsidR="00A84B26" w:rsidRPr="00BC2567">
        <w:rPr>
          <w:rFonts w:ascii="Book Antiqua" w:hAnsi="Book Antiqua" w:cstheme="majorBidi"/>
          <w:color w:val="000000" w:themeColor="text1"/>
          <w:sz w:val="24"/>
          <w:szCs w:val="24"/>
        </w:rPr>
        <w:t>hepatitis B virus</w:t>
      </w:r>
      <w:r w:rsidR="00A84B26" w:rsidRPr="00BC2567">
        <w:rPr>
          <w:rFonts w:ascii="Book Antiqua" w:eastAsiaTheme="minorHAnsi" w:hAnsi="Book Antiqua" w:cstheme="majorBidi"/>
          <w:color w:val="000000" w:themeColor="text1"/>
          <w:sz w:val="24"/>
          <w:szCs w:val="24"/>
        </w:rPr>
        <w:t xml:space="preserve"> </w:t>
      </w:r>
      <w:r w:rsidR="00A84B26" w:rsidRPr="00BC2567">
        <w:rPr>
          <w:rFonts w:ascii="Book Antiqua" w:eastAsiaTheme="minorEastAsia" w:hAnsi="Book Antiqua" w:cstheme="majorBidi"/>
          <w:color w:val="000000" w:themeColor="text1"/>
          <w:sz w:val="24"/>
          <w:szCs w:val="24"/>
          <w:lang w:eastAsia="zh-CN"/>
        </w:rPr>
        <w:t>(</w:t>
      </w:r>
      <w:r w:rsidRPr="00BC2567">
        <w:rPr>
          <w:rFonts w:ascii="Book Antiqua" w:eastAsiaTheme="minorHAnsi" w:hAnsi="Book Antiqua" w:cstheme="majorBidi"/>
          <w:color w:val="000000" w:themeColor="text1"/>
          <w:sz w:val="24"/>
          <w:szCs w:val="24"/>
        </w:rPr>
        <w:t>HBV</w:t>
      </w:r>
      <w:r w:rsidR="00A84B26" w:rsidRPr="00BC2567">
        <w:rPr>
          <w:rFonts w:ascii="Book Antiqua" w:eastAsiaTheme="minorEastAsia" w:hAnsi="Book Antiqua" w:cstheme="majorBidi"/>
          <w:color w:val="000000" w:themeColor="text1"/>
          <w:sz w:val="24"/>
          <w:szCs w:val="24"/>
          <w:lang w:eastAsia="zh-CN"/>
        </w:rPr>
        <w:t>)</w:t>
      </w:r>
      <w:r w:rsidRPr="00BC2567">
        <w:rPr>
          <w:rFonts w:ascii="Book Antiqua" w:eastAsiaTheme="minorHAnsi" w:hAnsi="Book Antiqua" w:cstheme="majorBidi"/>
          <w:color w:val="000000" w:themeColor="text1"/>
          <w:sz w:val="24"/>
          <w:szCs w:val="24"/>
        </w:rPr>
        <w:t xml:space="preserve"> infection (OBI) </w:t>
      </w:r>
      <w:r w:rsidR="00A7235F" w:rsidRPr="00BC2567">
        <w:rPr>
          <w:rFonts w:ascii="Book Antiqua" w:eastAsiaTheme="minorHAnsi" w:hAnsi="Book Antiqua" w:cstheme="majorBidi"/>
          <w:noProof/>
          <w:color w:val="000000" w:themeColor="text1"/>
          <w:sz w:val="24"/>
          <w:szCs w:val="24"/>
        </w:rPr>
        <w:t>increas</w:t>
      </w:r>
      <w:r w:rsidR="00BB50C0" w:rsidRPr="00BC2567">
        <w:rPr>
          <w:rFonts w:ascii="Book Antiqua" w:eastAsiaTheme="minorHAnsi" w:hAnsi="Book Antiqua" w:cstheme="majorBidi"/>
          <w:noProof/>
          <w:color w:val="000000" w:themeColor="text1"/>
          <w:sz w:val="24"/>
          <w:szCs w:val="24"/>
        </w:rPr>
        <w:t>es</w:t>
      </w:r>
      <w:r w:rsidR="00A7235F" w:rsidRPr="00BC2567">
        <w:rPr>
          <w:rFonts w:ascii="Book Antiqua" w:eastAsiaTheme="minorHAnsi" w:hAnsi="Book Antiqua" w:cstheme="majorBidi"/>
          <w:noProof/>
          <w:color w:val="000000" w:themeColor="text1"/>
          <w:sz w:val="24"/>
          <w:szCs w:val="24"/>
        </w:rPr>
        <w:t xml:space="preserve"> </w:t>
      </w:r>
      <w:r w:rsidR="00BB50C0" w:rsidRPr="00BC2567">
        <w:rPr>
          <w:rFonts w:ascii="Book Antiqua" w:eastAsiaTheme="minorHAnsi" w:hAnsi="Book Antiqua" w:cstheme="majorBidi"/>
          <w:noProof/>
          <w:color w:val="000000" w:themeColor="text1"/>
          <w:sz w:val="24"/>
          <w:szCs w:val="24"/>
        </w:rPr>
        <w:t xml:space="preserve">the </w:t>
      </w:r>
      <w:r w:rsidRPr="00BC2567">
        <w:rPr>
          <w:rFonts w:ascii="Book Antiqua" w:eastAsiaTheme="minorHAnsi" w:hAnsi="Book Antiqua" w:cstheme="majorBidi"/>
          <w:noProof/>
          <w:color w:val="000000" w:themeColor="text1"/>
          <w:sz w:val="24"/>
          <w:szCs w:val="24"/>
        </w:rPr>
        <w:t xml:space="preserve">interest in this topic. OBI may impact in </w:t>
      </w:r>
      <w:r w:rsidR="00BB50C0" w:rsidRPr="00BC2567">
        <w:rPr>
          <w:rFonts w:ascii="Book Antiqua" w:eastAsiaTheme="minorHAnsi" w:hAnsi="Book Antiqua" w:cstheme="majorBidi"/>
          <w:noProof/>
          <w:color w:val="000000" w:themeColor="text1"/>
          <w:sz w:val="24"/>
          <w:szCs w:val="24"/>
        </w:rPr>
        <w:t xml:space="preserve">several </w:t>
      </w:r>
      <w:r w:rsidR="00A84B26" w:rsidRPr="00BC2567">
        <w:rPr>
          <w:rFonts w:ascii="Book Antiqua" w:eastAsiaTheme="minorHAnsi" w:hAnsi="Book Antiqua" w:cstheme="majorBidi"/>
          <w:noProof/>
          <w:color w:val="000000" w:themeColor="text1"/>
          <w:sz w:val="24"/>
          <w:szCs w:val="24"/>
        </w:rPr>
        <w:t>clinical contexts</w:t>
      </w:r>
      <w:r w:rsidR="00A84B26" w:rsidRPr="00BC2567">
        <w:rPr>
          <w:rFonts w:ascii="Book Antiqua" w:eastAsiaTheme="minorEastAsia" w:hAnsi="Book Antiqua" w:cstheme="majorBidi"/>
          <w:noProof/>
          <w:color w:val="000000" w:themeColor="text1"/>
          <w:sz w:val="24"/>
          <w:szCs w:val="24"/>
          <w:lang w:eastAsia="zh-CN"/>
        </w:rPr>
        <w:t>, which</w:t>
      </w:r>
      <w:r w:rsidRPr="00BC2567">
        <w:rPr>
          <w:rFonts w:ascii="Book Antiqua" w:eastAsiaTheme="minorHAnsi" w:hAnsi="Book Antiqua" w:cstheme="majorBidi"/>
          <w:noProof/>
          <w:color w:val="000000" w:themeColor="text1"/>
          <w:sz w:val="24"/>
          <w:szCs w:val="24"/>
        </w:rPr>
        <w:t xml:space="preserve"> </w:t>
      </w:r>
      <w:r w:rsidR="00A84B26" w:rsidRPr="00BC2567">
        <w:rPr>
          <w:rFonts w:ascii="Book Antiqua" w:eastAsiaTheme="minorEastAsia" w:hAnsi="Book Antiqua" w:cstheme="majorBidi"/>
          <w:noProof/>
          <w:color w:val="000000" w:themeColor="text1"/>
          <w:sz w:val="24"/>
          <w:szCs w:val="24"/>
          <w:lang w:eastAsia="zh-CN"/>
        </w:rPr>
        <w:t>i</w:t>
      </w:r>
      <w:r w:rsidRPr="00BC2567">
        <w:rPr>
          <w:rFonts w:ascii="Book Antiqua" w:eastAsiaTheme="minorHAnsi" w:hAnsi="Book Antiqua" w:cstheme="majorBidi"/>
          <w:noProof/>
          <w:color w:val="000000" w:themeColor="text1"/>
          <w:sz w:val="24"/>
          <w:szCs w:val="24"/>
        </w:rPr>
        <w:t>nclud</w:t>
      </w:r>
      <w:r w:rsidR="00A84B26" w:rsidRPr="00BC2567">
        <w:rPr>
          <w:rFonts w:ascii="Book Antiqua" w:eastAsiaTheme="minorEastAsia" w:hAnsi="Book Antiqua" w:cstheme="majorBidi"/>
          <w:noProof/>
          <w:color w:val="000000" w:themeColor="text1"/>
          <w:sz w:val="24"/>
          <w:szCs w:val="24"/>
          <w:lang w:eastAsia="zh-CN"/>
        </w:rPr>
        <w:t>e</w:t>
      </w:r>
      <w:r w:rsidRPr="00BC2567">
        <w:rPr>
          <w:rFonts w:ascii="Book Antiqua" w:eastAsiaTheme="minorHAnsi" w:hAnsi="Book Antiqua" w:cstheme="majorBidi"/>
          <w:noProof/>
          <w:color w:val="000000" w:themeColor="text1"/>
          <w:sz w:val="24"/>
          <w:szCs w:val="24"/>
        </w:rPr>
        <w:t xml:space="preserve"> the possible transmission of the infection, the contribution to liver disease progression, the development of hepatocellular carcinoma </w:t>
      </w:r>
      <w:r w:rsidRPr="00BC2567">
        <w:rPr>
          <w:rFonts w:ascii="Book Antiqua" w:eastAsiaTheme="minorHAnsi" w:hAnsi="Book Antiqua" w:cstheme="majorBidi"/>
          <w:noProof/>
          <w:color w:val="000000" w:themeColor="text1"/>
          <w:sz w:val="24"/>
          <w:szCs w:val="24"/>
        </w:rPr>
        <w:lastRenderedPageBreak/>
        <w:t>(HCC), and the risk of reactivation</w:t>
      </w:r>
      <w:r w:rsidRPr="00BC2567">
        <w:rPr>
          <w:rFonts w:ascii="Book Antiqua" w:hAnsi="Book Antiqua" w:cstheme="majorBidi"/>
          <w:noProof/>
          <w:color w:val="000000" w:themeColor="text1"/>
          <w:sz w:val="24"/>
          <w:szCs w:val="24"/>
          <w:lang w:val="en-CA"/>
        </w:rPr>
        <w:t xml:space="preserve">. </w:t>
      </w:r>
      <w:r w:rsidRPr="00BC2567">
        <w:rPr>
          <w:rFonts w:ascii="Book Antiqua" w:hAnsi="Book Antiqua" w:cstheme="majorBidi"/>
          <w:noProof/>
          <w:color w:val="000000" w:themeColor="text1"/>
          <w:sz w:val="24"/>
          <w:szCs w:val="24"/>
        </w:rPr>
        <w:t xml:space="preserve">There are </w:t>
      </w:r>
      <w:r w:rsidR="00A84B26" w:rsidRPr="00BC2567">
        <w:rPr>
          <w:rFonts w:ascii="Book Antiqua" w:hAnsi="Book Antiqua" w:cstheme="majorBidi"/>
          <w:noProof/>
          <w:color w:val="000000" w:themeColor="text1"/>
          <w:sz w:val="24"/>
          <w:szCs w:val="24"/>
          <w:lang w:val="en-CA"/>
        </w:rPr>
        <w:t>sev</w:t>
      </w:r>
      <w:proofErr w:type="spellStart"/>
      <w:r w:rsidR="00A84B26" w:rsidRPr="00BC2567">
        <w:rPr>
          <w:rFonts w:ascii="Book Antiqua" w:hAnsi="Book Antiqua" w:cstheme="majorBidi"/>
          <w:color w:val="000000" w:themeColor="text1"/>
          <w:sz w:val="24"/>
          <w:szCs w:val="24"/>
          <w:lang w:val="en-CA"/>
        </w:rPr>
        <w:t>eral</w:t>
      </w:r>
      <w:proofErr w:type="spellEnd"/>
      <w:r w:rsidR="00A84B26" w:rsidRPr="00BC2567">
        <w:rPr>
          <w:rFonts w:ascii="Book Antiqua" w:hAnsi="Book Antiqua" w:cstheme="majorBidi"/>
          <w:color w:val="000000" w:themeColor="text1"/>
          <w:sz w:val="24"/>
          <w:szCs w:val="24"/>
          <w:lang w:val="en-CA"/>
        </w:rPr>
        <w:t xml:space="preserve"> articles that have</w:t>
      </w:r>
      <w:r w:rsidRPr="00BC2567">
        <w:rPr>
          <w:rFonts w:ascii="Book Antiqua" w:hAnsi="Book Antiqua" w:cstheme="majorBidi"/>
          <w:color w:val="000000" w:themeColor="text1"/>
          <w:sz w:val="24"/>
          <w:szCs w:val="24"/>
          <w:lang w:val="en-CA"/>
        </w:rPr>
        <w:t xml:space="preserve"> published on OBI in Egyptian populations. A review of MEDLINE database was undertaken for relevant articles to clarify the epidemiology of OBI in Egypt.</w:t>
      </w:r>
      <w:r w:rsidRPr="00BC2567">
        <w:rPr>
          <w:rFonts w:ascii="Book Antiqua" w:hAnsi="Book Antiqua" w:cstheme="majorBidi"/>
          <w:color w:val="000000" w:themeColor="text1"/>
          <w:sz w:val="24"/>
          <w:szCs w:val="24"/>
        </w:rPr>
        <w:t xml:space="preserve"> </w:t>
      </w:r>
      <w:r w:rsidR="00A84B26" w:rsidRPr="00BC2567">
        <w:rPr>
          <w:rFonts w:ascii="Book Antiqua" w:hAnsi="Book Antiqua" w:cstheme="majorBidi"/>
          <w:color w:val="000000" w:themeColor="text1"/>
          <w:sz w:val="24"/>
          <w:szCs w:val="24"/>
        </w:rPr>
        <w:t>HBV</w:t>
      </w:r>
      <w:r w:rsidRPr="00BC2567">
        <w:rPr>
          <w:rFonts w:ascii="Book Antiqua" w:hAnsi="Book Antiqua" w:cstheme="majorBidi"/>
          <w:color w:val="000000" w:themeColor="text1"/>
          <w:sz w:val="24"/>
          <w:szCs w:val="24"/>
        </w:rPr>
        <w:t xml:space="preserve"> genotype D is the only detectable genotype among Egyptian OBI patients. Higher rates of </w:t>
      </w:r>
      <w:r w:rsidR="00A84B26" w:rsidRPr="00BC2567">
        <w:rPr>
          <w:rFonts w:ascii="Book Antiqua" w:hAnsi="Book Antiqua" w:cstheme="majorBidi"/>
          <w:color w:val="000000" w:themeColor="text1"/>
          <w:sz w:val="24"/>
          <w:szCs w:val="24"/>
        </w:rPr>
        <w:t>OBI</w:t>
      </w:r>
      <w:r w:rsidRPr="00BC2567">
        <w:rPr>
          <w:rFonts w:ascii="Book Antiqua" w:hAnsi="Book Antiqua" w:cstheme="majorBidi"/>
          <w:color w:val="000000" w:themeColor="text1"/>
          <w:sz w:val="24"/>
          <w:szCs w:val="24"/>
        </w:rPr>
        <w:t xml:space="preserve"> reported among Egyptian chronic hepatitis C virus, hemodialysis, children with malignant disorders, and cryptogenic liver disease patients. There is an evidence of OBI reactivation after treatment with chemotherapy. The available data suggested that screening for OBI must be a routine practice in these groups of patients. </w:t>
      </w:r>
      <w:r w:rsidR="00A7235F" w:rsidRPr="00BC2567">
        <w:rPr>
          <w:rFonts w:ascii="Book Antiqua" w:hAnsi="Book Antiqua" w:cstheme="majorBidi"/>
          <w:noProof/>
          <w:color w:val="000000" w:themeColor="text1"/>
          <w:sz w:val="24"/>
          <w:szCs w:val="24"/>
        </w:rPr>
        <w:t>F</w:t>
      </w:r>
      <w:r w:rsidRPr="00BC2567">
        <w:rPr>
          <w:rFonts w:ascii="Book Antiqua" w:hAnsi="Book Antiqua" w:cstheme="majorBidi"/>
          <w:noProof/>
          <w:color w:val="000000" w:themeColor="text1"/>
          <w:sz w:val="24"/>
          <w:szCs w:val="24"/>
        </w:rPr>
        <w:t xml:space="preserve">urther studies needed </w:t>
      </w:r>
      <w:r w:rsidR="00A7235F" w:rsidRPr="00BC2567">
        <w:rPr>
          <w:rFonts w:ascii="Book Antiqua" w:hAnsi="Book Antiqua" w:cstheme="majorBidi"/>
          <w:noProof/>
          <w:color w:val="000000" w:themeColor="text1"/>
          <w:sz w:val="24"/>
          <w:szCs w:val="24"/>
        </w:rPr>
        <w:t>for be</w:t>
      </w:r>
      <w:r w:rsidR="00BB50C0" w:rsidRPr="00BC2567">
        <w:rPr>
          <w:rFonts w:ascii="Book Antiqua" w:hAnsi="Book Antiqua" w:cstheme="majorBidi"/>
          <w:noProof/>
          <w:color w:val="000000" w:themeColor="text1"/>
          <w:sz w:val="24"/>
          <w:szCs w:val="24"/>
        </w:rPr>
        <w:t>t</w:t>
      </w:r>
      <w:r w:rsidR="00A7235F" w:rsidRPr="00BC2567">
        <w:rPr>
          <w:rFonts w:ascii="Book Antiqua" w:hAnsi="Book Antiqua" w:cstheme="majorBidi"/>
          <w:noProof/>
          <w:color w:val="000000" w:themeColor="text1"/>
          <w:sz w:val="24"/>
          <w:szCs w:val="24"/>
        </w:rPr>
        <w:t xml:space="preserve">ter </w:t>
      </w:r>
      <w:r w:rsidRPr="00BC2567">
        <w:rPr>
          <w:rFonts w:ascii="Book Antiqua" w:hAnsi="Book Antiqua" w:cstheme="majorBidi"/>
          <w:noProof/>
          <w:color w:val="000000" w:themeColor="text1"/>
          <w:sz w:val="24"/>
          <w:szCs w:val="24"/>
        </w:rPr>
        <w:t>understan</w:t>
      </w:r>
      <w:r w:rsidR="00BB50C0" w:rsidRPr="00BC2567">
        <w:rPr>
          <w:rFonts w:ascii="Book Antiqua" w:hAnsi="Book Antiqua" w:cstheme="majorBidi"/>
          <w:noProof/>
          <w:color w:val="000000" w:themeColor="text1"/>
          <w:sz w:val="24"/>
          <w:szCs w:val="24"/>
        </w:rPr>
        <w:t>d</w:t>
      </w:r>
      <w:r w:rsidRPr="00BC2567">
        <w:rPr>
          <w:rFonts w:ascii="Book Antiqua" w:hAnsi="Book Antiqua" w:cstheme="majorBidi"/>
          <w:noProof/>
          <w:color w:val="000000" w:themeColor="text1"/>
          <w:sz w:val="24"/>
          <w:szCs w:val="24"/>
        </w:rPr>
        <w:t xml:space="preserve"> </w:t>
      </w:r>
      <w:r w:rsidR="00A7235F" w:rsidRPr="00BC2567">
        <w:rPr>
          <w:rFonts w:ascii="Book Antiqua" w:hAnsi="Book Antiqua" w:cstheme="majorBidi"/>
          <w:noProof/>
          <w:color w:val="000000" w:themeColor="text1"/>
          <w:sz w:val="24"/>
          <w:szCs w:val="24"/>
        </w:rPr>
        <w:t xml:space="preserve">of </w:t>
      </w:r>
      <w:r w:rsidRPr="00BC2567">
        <w:rPr>
          <w:rFonts w:ascii="Book Antiqua" w:hAnsi="Book Antiqua" w:cstheme="majorBidi"/>
          <w:noProof/>
          <w:color w:val="000000" w:themeColor="text1"/>
          <w:sz w:val="24"/>
          <w:szCs w:val="24"/>
        </w:rPr>
        <w:t>the epidemiology of</w:t>
      </w:r>
      <w:r w:rsidRPr="00BC2567">
        <w:rPr>
          <w:rFonts w:ascii="Book Antiqua" w:hAnsi="Book Antiqua" w:cstheme="majorBidi"/>
          <w:color w:val="000000" w:themeColor="text1"/>
          <w:sz w:val="24"/>
          <w:szCs w:val="24"/>
        </w:rPr>
        <w:t xml:space="preserve"> OBI among Egyptian young generations after the era of hepatitis B vaccination. </w:t>
      </w:r>
    </w:p>
    <w:p w14:paraId="5CED647F" w14:textId="77777777" w:rsidR="00E74089" w:rsidRPr="00470369" w:rsidRDefault="00E74089" w:rsidP="00186B0F">
      <w:pPr>
        <w:autoSpaceDE w:val="0"/>
        <w:autoSpaceDN w:val="0"/>
        <w:adjustRightInd w:val="0"/>
        <w:spacing w:after="0" w:line="360" w:lineRule="auto"/>
        <w:jc w:val="both"/>
        <w:rPr>
          <w:rFonts w:ascii="Book Antiqua" w:eastAsiaTheme="minorEastAsia" w:hAnsi="Book Antiqua" w:cstheme="majorBidi"/>
          <w:b/>
          <w:color w:val="000000" w:themeColor="text1"/>
          <w:sz w:val="24"/>
          <w:szCs w:val="24"/>
          <w:lang w:val="en-CA" w:eastAsia="zh-CN"/>
        </w:rPr>
      </w:pPr>
    </w:p>
    <w:p w14:paraId="1A355513" w14:textId="77777777" w:rsidR="00715C74" w:rsidRPr="00BC2567" w:rsidRDefault="00715C74" w:rsidP="00186B0F">
      <w:pPr>
        <w:autoSpaceDE w:val="0"/>
        <w:autoSpaceDN w:val="0"/>
        <w:adjustRightInd w:val="0"/>
        <w:spacing w:after="0" w:line="360" w:lineRule="auto"/>
        <w:jc w:val="both"/>
        <w:rPr>
          <w:rFonts w:ascii="Book Antiqua" w:eastAsiaTheme="minorEastAsia" w:hAnsi="Book Antiqua" w:cstheme="majorBidi"/>
          <w:bCs/>
          <w:color w:val="000000" w:themeColor="text1"/>
          <w:sz w:val="24"/>
          <w:szCs w:val="24"/>
          <w:lang w:val="en-CA" w:eastAsia="zh-CN"/>
        </w:rPr>
      </w:pPr>
      <w:r w:rsidRPr="00BC2567">
        <w:rPr>
          <w:rFonts w:ascii="Book Antiqua" w:hAnsi="Book Antiqua" w:cstheme="majorBidi"/>
          <w:b/>
          <w:color w:val="000000" w:themeColor="text1"/>
          <w:sz w:val="24"/>
          <w:szCs w:val="24"/>
          <w:lang w:val="en-CA"/>
        </w:rPr>
        <w:t>Key</w:t>
      </w:r>
      <w:r w:rsidRPr="00BC2567">
        <w:rPr>
          <w:rFonts w:ascii="Book Antiqua" w:eastAsiaTheme="minorEastAsia" w:hAnsi="Book Antiqua" w:cstheme="majorBidi"/>
          <w:b/>
          <w:color w:val="000000" w:themeColor="text1"/>
          <w:sz w:val="24"/>
          <w:szCs w:val="24"/>
          <w:lang w:val="en-CA" w:eastAsia="zh-CN"/>
        </w:rPr>
        <w:t xml:space="preserve"> </w:t>
      </w:r>
      <w:r w:rsidRPr="00BC2567">
        <w:rPr>
          <w:rFonts w:ascii="Book Antiqua" w:hAnsi="Book Antiqua" w:cstheme="majorBidi"/>
          <w:b/>
          <w:color w:val="000000" w:themeColor="text1"/>
          <w:sz w:val="24"/>
          <w:szCs w:val="24"/>
          <w:lang w:val="en-CA"/>
        </w:rPr>
        <w:t xml:space="preserve">words: </w:t>
      </w:r>
      <w:r w:rsidRPr="00BC2567">
        <w:rPr>
          <w:rFonts w:ascii="Book Antiqua" w:hAnsi="Book Antiqua" w:cstheme="majorBidi"/>
          <w:color w:val="000000" w:themeColor="text1"/>
          <w:sz w:val="24"/>
          <w:szCs w:val="24"/>
        </w:rPr>
        <w:t>Hepatitis B virus</w:t>
      </w:r>
      <w:r w:rsidRPr="00BC2567">
        <w:rPr>
          <w:rFonts w:ascii="Book Antiqua" w:eastAsiaTheme="minorEastAsia" w:hAnsi="Book Antiqua" w:cstheme="majorBidi"/>
          <w:bCs/>
          <w:color w:val="000000" w:themeColor="text1"/>
          <w:sz w:val="24"/>
          <w:szCs w:val="24"/>
          <w:lang w:val="en-CA" w:eastAsia="zh-CN"/>
        </w:rPr>
        <w:t>;</w:t>
      </w:r>
      <w:r w:rsidRPr="00BC2567">
        <w:rPr>
          <w:rFonts w:ascii="Book Antiqua" w:hAnsi="Book Antiqua" w:cstheme="majorBidi"/>
          <w:bCs/>
          <w:color w:val="000000" w:themeColor="text1"/>
          <w:sz w:val="24"/>
          <w:szCs w:val="24"/>
          <w:lang w:val="en-CA"/>
        </w:rPr>
        <w:t xml:space="preserve"> </w:t>
      </w:r>
      <w:r w:rsidR="00470369" w:rsidRPr="00BC2567">
        <w:rPr>
          <w:rFonts w:ascii="Book Antiqua" w:hAnsi="Book Antiqua" w:cstheme="majorBidi"/>
          <w:bCs/>
          <w:color w:val="000000" w:themeColor="text1"/>
          <w:sz w:val="24"/>
          <w:szCs w:val="24"/>
          <w:lang w:val="en-CA"/>
        </w:rPr>
        <w:t>O</w:t>
      </w:r>
      <w:r w:rsidRPr="00BC2567">
        <w:rPr>
          <w:rFonts w:ascii="Book Antiqua" w:hAnsi="Book Antiqua" w:cstheme="majorBidi"/>
          <w:bCs/>
          <w:color w:val="000000" w:themeColor="text1"/>
          <w:sz w:val="24"/>
          <w:szCs w:val="24"/>
          <w:lang w:val="en-CA"/>
        </w:rPr>
        <w:t xml:space="preserve">ccult </w:t>
      </w:r>
      <w:r w:rsidRPr="00BC2567">
        <w:rPr>
          <w:rFonts w:ascii="Book Antiqua" w:hAnsi="Book Antiqua" w:cstheme="majorBidi"/>
          <w:color w:val="000000" w:themeColor="text1"/>
          <w:sz w:val="24"/>
          <w:szCs w:val="24"/>
        </w:rPr>
        <w:t>hepatitis B virus</w:t>
      </w:r>
      <w:r w:rsidRPr="00BC2567">
        <w:rPr>
          <w:rFonts w:ascii="Book Antiqua" w:hAnsi="Book Antiqua" w:cstheme="majorBidi"/>
          <w:bCs/>
          <w:color w:val="000000" w:themeColor="text1"/>
          <w:sz w:val="24"/>
          <w:szCs w:val="24"/>
          <w:lang w:val="en-CA"/>
        </w:rPr>
        <w:t xml:space="preserve"> infection</w:t>
      </w:r>
      <w:r w:rsidRPr="00BC2567">
        <w:rPr>
          <w:rFonts w:ascii="Book Antiqua" w:eastAsiaTheme="minorEastAsia" w:hAnsi="Book Antiqua" w:cstheme="majorBidi"/>
          <w:bCs/>
          <w:color w:val="000000" w:themeColor="text1"/>
          <w:sz w:val="24"/>
          <w:szCs w:val="24"/>
          <w:lang w:val="en-CA" w:eastAsia="zh-CN"/>
        </w:rPr>
        <w:t>;</w:t>
      </w:r>
      <w:r w:rsidRPr="00BC2567">
        <w:rPr>
          <w:rFonts w:ascii="Book Antiqua" w:hAnsi="Book Antiqua" w:cstheme="majorBidi"/>
          <w:bCs/>
          <w:color w:val="000000" w:themeColor="text1"/>
          <w:sz w:val="24"/>
          <w:szCs w:val="24"/>
          <w:lang w:val="en-CA"/>
        </w:rPr>
        <w:t xml:space="preserve"> </w:t>
      </w:r>
      <w:r w:rsidRPr="00BC2567">
        <w:rPr>
          <w:rFonts w:ascii="Book Antiqua" w:hAnsi="Book Antiqua" w:cstheme="majorBidi"/>
          <w:color w:val="000000" w:themeColor="text1"/>
          <w:sz w:val="24"/>
          <w:szCs w:val="24"/>
        </w:rPr>
        <w:t>Hepatitis C virus</w:t>
      </w:r>
      <w:r w:rsidRPr="00BC2567">
        <w:rPr>
          <w:rFonts w:ascii="Book Antiqua" w:eastAsiaTheme="minorEastAsia" w:hAnsi="Book Antiqua" w:cstheme="majorBidi"/>
          <w:bCs/>
          <w:color w:val="000000" w:themeColor="text1"/>
          <w:sz w:val="24"/>
          <w:szCs w:val="24"/>
          <w:lang w:val="en-CA" w:eastAsia="zh-CN"/>
        </w:rPr>
        <w:t>;</w:t>
      </w:r>
      <w:r w:rsidRPr="00BC2567">
        <w:rPr>
          <w:rFonts w:ascii="Book Antiqua" w:hAnsi="Book Antiqua" w:cstheme="majorBidi"/>
          <w:bCs/>
          <w:color w:val="000000" w:themeColor="text1"/>
          <w:sz w:val="24"/>
          <w:szCs w:val="24"/>
          <w:lang w:val="en-CA"/>
        </w:rPr>
        <w:t xml:space="preserve"> Egypt</w:t>
      </w:r>
      <w:r w:rsidRPr="00BC2567">
        <w:rPr>
          <w:rFonts w:ascii="Book Antiqua" w:eastAsiaTheme="minorEastAsia" w:hAnsi="Book Antiqua" w:cstheme="majorBidi"/>
          <w:bCs/>
          <w:color w:val="000000" w:themeColor="text1"/>
          <w:sz w:val="24"/>
          <w:szCs w:val="24"/>
          <w:lang w:val="en-CA" w:eastAsia="zh-CN"/>
        </w:rPr>
        <w:t>;</w:t>
      </w:r>
      <w:r w:rsidRPr="00BC2567">
        <w:rPr>
          <w:rFonts w:ascii="Book Antiqua" w:hAnsi="Book Antiqua" w:cstheme="majorBidi"/>
          <w:bCs/>
          <w:color w:val="000000" w:themeColor="text1"/>
          <w:sz w:val="24"/>
          <w:szCs w:val="24"/>
          <w:lang w:val="en-CA"/>
        </w:rPr>
        <w:t xml:space="preserve"> Blood donors</w:t>
      </w:r>
      <w:r w:rsidRPr="00BC2567">
        <w:rPr>
          <w:rFonts w:ascii="Book Antiqua" w:eastAsiaTheme="minorEastAsia" w:hAnsi="Book Antiqua" w:cstheme="majorBidi"/>
          <w:bCs/>
          <w:color w:val="000000" w:themeColor="text1"/>
          <w:sz w:val="24"/>
          <w:szCs w:val="24"/>
          <w:lang w:val="en-CA" w:eastAsia="zh-CN"/>
        </w:rPr>
        <w:t>;</w:t>
      </w:r>
      <w:r w:rsidRPr="00BC2567">
        <w:rPr>
          <w:rFonts w:ascii="Book Antiqua" w:hAnsi="Book Antiqua" w:cstheme="majorBidi"/>
          <w:bCs/>
          <w:color w:val="000000" w:themeColor="text1"/>
          <w:sz w:val="24"/>
          <w:szCs w:val="24"/>
          <w:lang w:val="en-CA"/>
        </w:rPr>
        <w:t xml:space="preserve"> Hemodialysis</w:t>
      </w:r>
      <w:r w:rsidRPr="00BC2567">
        <w:rPr>
          <w:rFonts w:ascii="Book Antiqua" w:eastAsiaTheme="minorEastAsia" w:hAnsi="Book Antiqua" w:cstheme="majorBidi"/>
          <w:bCs/>
          <w:color w:val="000000" w:themeColor="text1"/>
          <w:sz w:val="24"/>
          <w:szCs w:val="24"/>
          <w:lang w:val="en-CA" w:eastAsia="zh-CN"/>
        </w:rPr>
        <w:t>;</w:t>
      </w:r>
      <w:r w:rsidRPr="00BC2567">
        <w:rPr>
          <w:rFonts w:ascii="Book Antiqua" w:hAnsi="Book Antiqua" w:cstheme="majorBidi"/>
          <w:bCs/>
          <w:color w:val="000000" w:themeColor="text1"/>
          <w:sz w:val="24"/>
          <w:szCs w:val="24"/>
          <w:lang w:val="en-CA"/>
        </w:rPr>
        <w:t xml:space="preserve"> </w:t>
      </w:r>
      <w:r w:rsidRPr="00BC2567">
        <w:rPr>
          <w:rFonts w:ascii="Book Antiqua" w:hAnsi="Book Antiqua" w:cstheme="majorBidi"/>
          <w:color w:val="000000" w:themeColor="text1"/>
          <w:sz w:val="24"/>
          <w:szCs w:val="24"/>
        </w:rPr>
        <w:t>Hepatitis B virus</w:t>
      </w:r>
      <w:r w:rsidRPr="00BC2567">
        <w:rPr>
          <w:rFonts w:ascii="Book Antiqua" w:hAnsi="Book Antiqua" w:cstheme="majorBidi"/>
          <w:bCs/>
          <w:color w:val="000000" w:themeColor="text1"/>
          <w:sz w:val="24"/>
          <w:szCs w:val="24"/>
          <w:lang w:val="en-CA"/>
        </w:rPr>
        <w:t xml:space="preserve"> reactivation </w:t>
      </w:r>
    </w:p>
    <w:p w14:paraId="0B0D73D3" w14:textId="77777777" w:rsidR="00715C74" w:rsidRPr="00BC2567" w:rsidRDefault="00715C74" w:rsidP="00186B0F">
      <w:pPr>
        <w:autoSpaceDE w:val="0"/>
        <w:autoSpaceDN w:val="0"/>
        <w:adjustRightInd w:val="0"/>
        <w:spacing w:after="0" w:line="360" w:lineRule="auto"/>
        <w:jc w:val="both"/>
        <w:rPr>
          <w:rFonts w:ascii="Book Antiqua" w:eastAsiaTheme="minorEastAsia" w:hAnsi="Book Antiqua" w:cstheme="majorBidi"/>
          <w:bCs/>
          <w:color w:val="000000" w:themeColor="text1"/>
          <w:sz w:val="24"/>
          <w:szCs w:val="24"/>
          <w:lang w:val="en-CA" w:eastAsia="zh-CN"/>
        </w:rPr>
      </w:pPr>
    </w:p>
    <w:p w14:paraId="1E2128CA" w14:textId="77777777" w:rsidR="00BC2567" w:rsidRPr="00BC2567" w:rsidRDefault="00BC2567" w:rsidP="00186B0F">
      <w:pPr>
        <w:spacing w:after="0" w:line="360" w:lineRule="auto"/>
        <w:jc w:val="both"/>
        <w:rPr>
          <w:rFonts w:ascii="Book Antiqua" w:hAnsi="Book Antiqua"/>
          <w:i/>
          <w:iCs/>
          <w:sz w:val="24"/>
          <w:szCs w:val="24"/>
        </w:rPr>
      </w:pPr>
      <w:proofErr w:type="gramStart"/>
      <w:r w:rsidRPr="00BC2567">
        <w:rPr>
          <w:rFonts w:ascii="Book Antiqua" w:hAnsi="Book Antiqua" w:cs="Tahoma"/>
          <w:b/>
          <w:color w:val="000000"/>
          <w:sz w:val="24"/>
          <w:szCs w:val="24"/>
          <w:lang w:val="en-GB" w:eastAsia="ja-JP"/>
        </w:rPr>
        <w:t xml:space="preserve">© </w:t>
      </w:r>
      <w:r w:rsidRPr="00BC2567">
        <w:rPr>
          <w:rFonts w:ascii="Book Antiqua" w:eastAsia="AdvTimes" w:hAnsi="Book Antiqua" w:cs="AdvTimes"/>
          <w:b/>
          <w:color w:val="000000"/>
          <w:sz w:val="24"/>
          <w:szCs w:val="24"/>
          <w:lang w:val="fr-FR" w:eastAsia="ja-JP"/>
        </w:rPr>
        <w:t>The Author(s) 2015.</w:t>
      </w:r>
      <w:proofErr w:type="gramEnd"/>
      <w:r w:rsidRPr="00BC2567">
        <w:rPr>
          <w:rFonts w:ascii="Book Antiqua" w:eastAsia="AdvTimes" w:hAnsi="Book Antiqua" w:cs="AdvTimes"/>
          <w:color w:val="000000"/>
          <w:sz w:val="24"/>
          <w:szCs w:val="24"/>
          <w:lang w:val="fr-FR" w:eastAsia="ja-JP"/>
        </w:rPr>
        <w:t xml:space="preserve"> Published by </w:t>
      </w:r>
      <w:proofErr w:type="spellStart"/>
      <w:r w:rsidRPr="00BC2567">
        <w:rPr>
          <w:rFonts w:ascii="Book Antiqua" w:hAnsi="Book Antiqua" w:cs="Arial Unicode MS"/>
          <w:color w:val="000000"/>
          <w:sz w:val="24"/>
          <w:szCs w:val="24"/>
          <w:lang w:val="en-GB" w:eastAsia="ja-JP"/>
        </w:rPr>
        <w:t>Baishideng</w:t>
      </w:r>
      <w:proofErr w:type="spellEnd"/>
      <w:r w:rsidRPr="00BC2567">
        <w:rPr>
          <w:rFonts w:ascii="Book Antiqua" w:hAnsi="Book Antiqua" w:cs="Arial Unicode MS"/>
          <w:color w:val="000000"/>
          <w:sz w:val="24"/>
          <w:szCs w:val="24"/>
          <w:lang w:val="en-GB" w:eastAsia="ja-JP"/>
        </w:rPr>
        <w:t xml:space="preserve"> Publishing Group Inc.</w:t>
      </w:r>
      <w:r w:rsidRPr="00BC2567">
        <w:rPr>
          <w:rFonts w:ascii="Book Antiqua" w:hAnsi="Book Antiqua" w:cs="Arial Unicode MS"/>
          <w:sz w:val="24"/>
          <w:szCs w:val="24"/>
          <w:lang w:val="en-GB" w:eastAsia="ja-JP"/>
        </w:rPr>
        <w:t xml:space="preserve"> </w:t>
      </w:r>
      <w:r w:rsidRPr="00BC2567">
        <w:rPr>
          <w:rFonts w:ascii="Book Antiqua" w:hAnsi="Book Antiqua" w:cs="Arial Unicode MS"/>
          <w:sz w:val="24"/>
          <w:szCs w:val="24"/>
          <w:lang w:val="fr-FR" w:eastAsia="ja-JP"/>
        </w:rPr>
        <w:t>All rights reserved</w:t>
      </w:r>
      <w:r w:rsidRPr="00BC2567">
        <w:rPr>
          <w:rFonts w:ascii="Book Antiqua" w:hAnsi="Book Antiqua" w:cs="Arial Unicode MS"/>
          <w:sz w:val="24"/>
          <w:szCs w:val="24"/>
          <w:lang w:val="fr-FR"/>
        </w:rPr>
        <w:t>.</w:t>
      </w:r>
    </w:p>
    <w:p w14:paraId="79269DA1" w14:textId="77777777" w:rsidR="00BC2567" w:rsidRPr="00BC2567" w:rsidRDefault="00BC2567" w:rsidP="00186B0F">
      <w:pPr>
        <w:autoSpaceDE w:val="0"/>
        <w:autoSpaceDN w:val="0"/>
        <w:adjustRightInd w:val="0"/>
        <w:spacing w:after="0" w:line="360" w:lineRule="auto"/>
        <w:jc w:val="both"/>
        <w:rPr>
          <w:rFonts w:ascii="Book Antiqua" w:eastAsiaTheme="minorEastAsia" w:hAnsi="Book Antiqua" w:cstheme="majorBidi"/>
          <w:bCs/>
          <w:color w:val="000000" w:themeColor="text1"/>
          <w:sz w:val="24"/>
          <w:szCs w:val="24"/>
          <w:lang w:val="en-CA" w:eastAsia="zh-CN"/>
        </w:rPr>
      </w:pPr>
    </w:p>
    <w:p w14:paraId="597A17EE" w14:textId="77777777" w:rsidR="00715C74" w:rsidRPr="00BC2567" w:rsidRDefault="00715C74" w:rsidP="00186B0F">
      <w:pPr>
        <w:autoSpaceDE w:val="0"/>
        <w:autoSpaceDN w:val="0"/>
        <w:adjustRightInd w:val="0"/>
        <w:spacing w:after="0" w:line="360" w:lineRule="auto"/>
        <w:jc w:val="both"/>
        <w:rPr>
          <w:rFonts w:ascii="Book Antiqua" w:hAnsi="Book Antiqua" w:cstheme="majorBidi"/>
          <w:b/>
          <w:color w:val="000000" w:themeColor="text1"/>
          <w:sz w:val="24"/>
          <w:szCs w:val="24"/>
          <w:lang w:val="en-CA"/>
        </w:rPr>
      </w:pPr>
      <w:r w:rsidRPr="00BC2567">
        <w:rPr>
          <w:rFonts w:ascii="Book Antiqua" w:hAnsi="Book Antiqua" w:cstheme="majorBidi"/>
          <w:b/>
          <w:color w:val="000000" w:themeColor="text1"/>
          <w:sz w:val="24"/>
          <w:szCs w:val="24"/>
          <w:lang w:val="en-CA"/>
        </w:rPr>
        <w:t xml:space="preserve">Core tip:  </w:t>
      </w:r>
      <w:r w:rsidRPr="00BC2567">
        <w:rPr>
          <w:rFonts w:ascii="Book Antiqua" w:hAnsi="Book Antiqua" w:cstheme="majorBidi"/>
          <w:color w:val="000000" w:themeColor="text1"/>
          <w:sz w:val="24"/>
          <w:szCs w:val="24"/>
        </w:rPr>
        <w:t>Hepatitis B virus genotype D is the only detectable genotype among Egyptian occult hepatitis B virus infection (OBI) patients. Higher rates of OBI reported among Egyptian chronic hepatitis C virus, hemodialysis, children with malignant disorders, and cryptogenic liver disease patients. There is an evidence of OBI reactivation after treatment with chemotherapy. The available data suggested that screening for OBI must be a routine practice in these groups of patients. Further studies are needed to understand the epidemiology of OBI among Egyptian young generations after the era of hepatitis B vaccination.</w:t>
      </w:r>
    </w:p>
    <w:p w14:paraId="3BF4FBC6" w14:textId="77777777" w:rsidR="00BC2567" w:rsidRPr="00BC2567" w:rsidRDefault="00BC2567" w:rsidP="00186B0F">
      <w:pPr>
        <w:spacing w:after="0" w:line="360" w:lineRule="auto"/>
        <w:jc w:val="both"/>
        <w:rPr>
          <w:rFonts w:ascii="Book Antiqua" w:eastAsiaTheme="minorEastAsia" w:hAnsi="Book Antiqua" w:cstheme="majorBidi"/>
          <w:b/>
          <w:bCs/>
          <w:color w:val="000000" w:themeColor="text1"/>
          <w:sz w:val="24"/>
          <w:szCs w:val="24"/>
          <w:lang w:val="en-CA" w:eastAsia="zh-CN"/>
        </w:rPr>
      </w:pPr>
    </w:p>
    <w:p w14:paraId="406BAD80" w14:textId="77777777" w:rsidR="00BC2567" w:rsidRPr="00BC2567" w:rsidRDefault="00BC2567" w:rsidP="00186B0F">
      <w:pPr>
        <w:spacing w:after="0" w:line="360" w:lineRule="auto"/>
        <w:jc w:val="both"/>
        <w:rPr>
          <w:rFonts w:ascii="Book Antiqua" w:eastAsiaTheme="minorEastAsia" w:hAnsi="Book Antiqua" w:cstheme="majorBidi"/>
          <w:bCs/>
          <w:iCs/>
          <w:color w:val="000000" w:themeColor="text1"/>
          <w:sz w:val="24"/>
          <w:szCs w:val="24"/>
          <w:lang w:val="en-CA" w:eastAsia="zh-CN"/>
        </w:rPr>
      </w:pPr>
      <w:proofErr w:type="spellStart"/>
      <w:r w:rsidRPr="00BC2567">
        <w:rPr>
          <w:rFonts w:ascii="Book Antiqua" w:hAnsi="Book Antiqua" w:cstheme="majorBidi"/>
          <w:bCs/>
          <w:iCs/>
          <w:color w:val="000000" w:themeColor="text1"/>
          <w:sz w:val="24"/>
          <w:szCs w:val="24"/>
          <w:lang w:val="en-CA"/>
        </w:rPr>
        <w:t>Elbahrawy</w:t>
      </w:r>
      <w:proofErr w:type="spellEnd"/>
      <w:r w:rsidRPr="00BC2567">
        <w:rPr>
          <w:rFonts w:ascii="Book Antiqua" w:eastAsiaTheme="minorEastAsia" w:hAnsi="Book Antiqua" w:cstheme="majorBidi"/>
          <w:bCs/>
          <w:iCs/>
          <w:color w:val="000000" w:themeColor="text1"/>
          <w:sz w:val="24"/>
          <w:szCs w:val="24"/>
          <w:lang w:val="en-CA" w:eastAsia="zh-CN"/>
        </w:rPr>
        <w:t xml:space="preserve"> A</w:t>
      </w:r>
      <w:r w:rsidRPr="00BC2567">
        <w:rPr>
          <w:rFonts w:ascii="Book Antiqua" w:eastAsiaTheme="minorEastAsia" w:hAnsi="Book Antiqua" w:cstheme="majorBidi"/>
          <w:bCs/>
          <w:i/>
          <w:iCs/>
          <w:color w:val="000000" w:themeColor="text1"/>
          <w:sz w:val="24"/>
          <w:szCs w:val="24"/>
          <w:lang w:val="en-CA" w:eastAsia="zh-CN"/>
        </w:rPr>
        <w:t>,</w:t>
      </w:r>
      <w:r w:rsidRPr="00BC2567">
        <w:rPr>
          <w:rFonts w:ascii="Book Antiqua" w:hAnsi="Book Antiqua" w:cstheme="majorBidi"/>
          <w:bCs/>
          <w:iCs/>
          <w:noProof/>
          <w:color w:val="000000" w:themeColor="text1"/>
          <w:sz w:val="24"/>
          <w:szCs w:val="24"/>
          <w:lang w:val="en-CA"/>
        </w:rPr>
        <w:t xml:space="preserve"> Alaboudy</w:t>
      </w:r>
      <w:r w:rsidRPr="00BC2567">
        <w:rPr>
          <w:rFonts w:ascii="Book Antiqua" w:eastAsiaTheme="minorEastAsia" w:hAnsi="Book Antiqua" w:cstheme="majorBidi"/>
          <w:bCs/>
          <w:iCs/>
          <w:noProof/>
          <w:color w:val="000000" w:themeColor="text1"/>
          <w:sz w:val="24"/>
          <w:szCs w:val="24"/>
          <w:lang w:val="en-CA" w:eastAsia="zh-CN"/>
        </w:rPr>
        <w:t xml:space="preserve"> A, </w:t>
      </w:r>
      <w:r w:rsidRPr="00BC2567">
        <w:rPr>
          <w:rFonts w:ascii="Book Antiqua" w:hAnsi="Book Antiqua" w:cstheme="majorBidi"/>
          <w:bCs/>
          <w:iCs/>
          <w:color w:val="000000" w:themeColor="text1"/>
          <w:sz w:val="24"/>
          <w:szCs w:val="24"/>
          <w:lang w:val="en-CA"/>
        </w:rPr>
        <w:t xml:space="preserve">El </w:t>
      </w:r>
      <w:proofErr w:type="spellStart"/>
      <w:r w:rsidRPr="00BC2567">
        <w:rPr>
          <w:rFonts w:ascii="Book Antiqua" w:hAnsi="Book Antiqua" w:cstheme="majorBidi"/>
          <w:bCs/>
          <w:iCs/>
          <w:color w:val="000000" w:themeColor="text1"/>
          <w:sz w:val="24"/>
          <w:szCs w:val="24"/>
          <w:lang w:val="en-CA"/>
        </w:rPr>
        <w:t>Moghazy</w:t>
      </w:r>
      <w:proofErr w:type="spellEnd"/>
      <w:r w:rsidRPr="00BC2567">
        <w:rPr>
          <w:rFonts w:ascii="Book Antiqua" w:eastAsiaTheme="minorEastAsia" w:hAnsi="Book Antiqua" w:cstheme="majorBidi"/>
          <w:bCs/>
          <w:iCs/>
          <w:color w:val="000000" w:themeColor="text1"/>
          <w:sz w:val="24"/>
          <w:szCs w:val="24"/>
          <w:lang w:val="en-CA" w:eastAsia="zh-CN"/>
        </w:rPr>
        <w:t xml:space="preserve"> W, </w:t>
      </w:r>
      <w:proofErr w:type="spellStart"/>
      <w:r w:rsidRPr="00BC2567">
        <w:rPr>
          <w:rFonts w:ascii="Book Antiqua" w:hAnsi="Book Antiqua" w:cstheme="majorBidi"/>
          <w:bCs/>
          <w:iCs/>
          <w:color w:val="000000" w:themeColor="text1"/>
          <w:sz w:val="24"/>
          <w:szCs w:val="24"/>
          <w:lang w:val="en-CA"/>
        </w:rPr>
        <w:t>Elwasseif</w:t>
      </w:r>
      <w:proofErr w:type="spellEnd"/>
      <w:r w:rsidRPr="00BC2567">
        <w:rPr>
          <w:rFonts w:ascii="Book Antiqua" w:eastAsiaTheme="minorEastAsia" w:hAnsi="Book Antiqua" w:cstheme="majorBidi"/>
          <w:bCs/>
          <w:iCs/>
          <w:color w:val="000000" w:themeColor="text1"/>
          <w:sz w:val="24"/>
          <w:szCs w:val="24"/>
          <w:lang w:val="en-CA" w:eastAsia="zh-CN"/>
        </w:rPr>
        <w:t xml:space="preserve"> A, </w:t>
      </w:r>
      <w:r w:rsidRPr="00BC2567">
        <w:rPr>
          <w:rFonts w:ascii="Book Antiqua" w:hAnsi="Book Antiqua" w:cstheme="majorBidi"/>
          <w:bCs/>
          <w:iCs/>
          <w:noProof/>
          <w:color w:val="000000" w:themeColor="text1"/>
          <w:sz w:val="24"/>
          <w:szCs w:val="24"/>
          <w:lang w:val="en-CA"/>
        </w:rPr>
        <w:t>Alashker</w:t>
      </w:r>
      <w:r w:rsidRPr="00BC2567">
        <w:rPr>
          <w:rFonts w:ascii="Book Antiqua" w:eastAsiaTheme="minorEastAsia" w:hAnsi="Book Antiqua" w:cstheme="majorBidi"/>
          <w:bCs/>
          <w:iCs/>
          <w:noProof/>
          <w:color w:val="000000" w:themeColor="text1"/>
          <w:sz w:val="24"/>
          <w:szCs w:val="24"/>
          <w:lang w:val="en-CA" w:eastAsia="zh-CN"/>
        </w:rPr>
        <w:t xml:space="preserve"> A, </w:t>
      </w:r>
      <w:r w:rsidRPr="00BC2567">
        <w:rPr>
          <w:rFonts w:ascii="Book Antiqua" w:hAnsi="Book Antiqua" w:cstheme="majorBidi"/>
          <w:bCs/>
          <w:iCs/>
          <w:color w:val="000000" w:themeColor="text1"/>
          <w:sz w:val="24"/>
          <w:szCs w:val="24"/>
          <w:lang w:val="en-CA"/>
        </w:rPr>
        <w:t>Abdallah</w:t>
      </w:r>
      <w:r w:rsidRPr="00BC2567">
        <w:rPr>
          <w:rFonts w:ascii="Book Antiqua" w:eastAsiaTheme="minorEastAsia" w:hAnsi="Book Antiqua" w:cstheme="majorBidi"/>
          <w:bCs/>
          <w:iCs/>
          <w:color w:val="000000" w:themeColor="text1"/>
          <w:sz w:val="24"/>
          <w:szCs w:val="24"/>
          <w:lang w:val="en-CA" w:eastAsia="zh-CN"/>
        </w:rPr>
        <w:t xml:space="preserve"> AM. </w:t>
      </w:r>
      <w:r w:rsidRPr="00BC2567">
        <w:rPr>
          <w:rFonts w:ascii="Book Antiqua" w:hAnsi="Book Antiqua" w:cstheme="majorBidi"/>
          <w:color w:val="000000" w:themeColor="text1"/>
          <w:sz w:val="24"/>
          <w:szCs w:val="24"/>
          <w:lang w:val="en-CA"/>
        </w:rPr>
        <w:t>Occult hepatitis B virus infection in Egypt</w:t>
      </w:r>
      <w:r w:rsidRPr="00BC2567">
        <w:rPr>
          <w:rFonts w:ascii="Book Antiqua" w:eastAsiaTheme="minorEastAsia" w:hAnsi="Book Antiqua" w:cstheme="majorBidi"/>
          <w:color w:val="000000" w:themeColor="text1"/>
          <w:sz w:val="24"/>
          <w:szCs w:val="24"/>
          <w:lang w:val="en-CA" w:eastAsia="zh-CN"/>
        </w:rPr>
        <w:t xml:space="preserve">. </w:t>
      </w:r>
      <w:r w:rsidRPr="00BC2567">
        <w:rPr>
          <w:rFonts w:ascii="Book Antiqua" w:hAnsi="Book Antiqua"/>
          <w:i/>
          <w:iCs/>
          <w:sz w:val="24"/>
          <w:szCs w:val="24"/>
        </w:rPr>
        <w:t xml:space="preserve">World J </w:t>
      </w:r>
      <w:proofErr w:type="spellStart"/>
      <w:r w:rsidRPr="00BC2567">
        <w:rPr>
          <w:rFonts w:ascii="Book Antiqua" w:hAnsi="Book Antiqua"/>
          <w:i/>
          <w:iCs/>
          <w:sz w:val="24"/>
          <w:szCs w:val="24"/>
        </w:rPr>
        <w:t>Hepatol</w:t>
      </w:r>
      <w:proofErr w:type="spellEnd"/>
      <w:r w:rsidRPr="00BC2567">
        <w:rPr>
          <w:rFonts w:ascii="Book Antiqua" w:eastAsiaTheme="minorEastAsia" w:hAnsi="Book Antiqua"/>
          <w:iCs/>
          <w:sz w:val="24"/>
          <w:szCs w:val="24"/>
          <w:lang w:eastAsia="zh-CN"/>
        </w:rPr>
        <w:t xml:space="preserve"> 2015; </w:t>
      </w:r>
      <w:proofErr w:type="gramStart"/>
      <w:r w:rsidRPr="00BC2567">
        <w:rPr>
          <w:rFonts w:ascii="Book Antiqua" w:eastAsiaTheme="minorEastAsia" w:hAnsi="Book Antiqua"/>
          <w:iCs/>
          <w:sz w:val="24"/>
          <w:szCs w:val="24"/>
          <w:lang w:eastAsia="zh-CN"/>
        </w:rPr>
        <w:t>In</w:t>
      </w:r>
      <w:proofErr w:type="gramEnd"/>
      <w:r w:rsidRPr="00BC2567">
        <w:rPr>
          <w:rFonts w:ascii="Book Antiqua" w:eastAsiaTheme="minorEastAsia" w:hAnsi="Book Antiqua"/>
          <w:iCs/>
          <w:sz w:val="24"/>
          <w:szCs w:val="24"/>
          <w:lang w:eastAsia="zh-CN"/>
        </w:rPr>
        <w:t xml:space="preserve"> press</w:t>
      </w:r>
    </w:p>
    <w:p w14:paraId="7DEBE7C8" w14:textId="77777777" w:rsidR="00BC2567" w:rsidRPr="00BC2567" w:rsidRDefault="00BC2567" w:rsidP="00186B0F">
      <w:pPr>
        <w:autoSpaceDE w:val="0"/>
        <w:autoSpaceDN w:val="0"/>
        <w:adjustRightInd w:val="0"/>
        <w:spacing w:after="0" w:line="360" w:lineRule="auto"/>
        <w:jc w:val="both"/>
        <w:rPr>
          <w:rFonts w:ascii="Book Antiqua" w:eastAsiaTheme="minorEastAsia" w:hAnsi="Book Antiqua" w:cstheme="majorBidi"/>
          <w:bCs/>
          <w:color w:val="000000" w:themeColor="text1"/>
          <w:sz w:val="24"/>
          <w:szCs w:val="24"/>
          <w:lang w:val="en-CA" w:eastAsia="zh-CN"/>
        </w:rPr>
      </w:pPr>
    </w:p>
    <w:p w14:paraId="5E27CD27" w14:textId="77777777" w:rsidR="00715C74" w:rsidRPr="00BC2567" w:rsidRDefault="00E74089" w:rsidP="00186B0F">
      <w:pPr>
        <w:autoSpaceDE w:val="0"/>
        <w:autoSpaceDN w:val="0"/>
        <w:adjustRightInd w:val="0"/>
        <w:spacing w:after="0" w:line="360" w:lineRule="auto"/>
        <w:jc w:val="both"/>
        <w:rPr>
          <w:rFonts w:ascii="Book Antiqua" w:eastAsiaTheme="minorEastAsia" w:hAnsi="Book Antiqua" w:cstheme="majorBidi"/>
          <w:b/>
          <w:bCs/>
          <w:color w:val="000000" w:themeColor="text1"/>
          <w:sz w:val="24"/>
          <w:szCs w:val="24"/>
          <w:lang w:val="en-CA" w:eastAsia="zh-CN"/>
        </w:rPr>
      </w:pPr>
      <w:r w:rsidRPr="00BC2567">
        <w:rPr>
          <w:rFonts w:ascii="Book Antiqua" w:hAnsi="Book Antiqua" w:cstheme="majorBidi"/>
          <w:b/>
          <w:bCs/>
          <w:color w:val="000000" w:themeColor="text1"/>
          <w:sz w:val="24"/>
          <w:szCs w:val="24"/>
          <w:lang w:val="en-CA"/>
        </w:rPr>
        <w:t>INTRODUCTION</w:t>
      </w:r>
    </w:p>
    <w:p w14:paraId="37F647C8" w14:textId="77777777" w:rsidR="001D53CE" w:rsidRPr="00BC2567" w:rsidRDefault="00A7235F" w:rsidP="00186B0F">
      <w:pPr>
        <w:autoSpaceDE w:val="0"/>
        <w:autoSpaceDN w:val="0"/>
        <w:adjustRightInd w:val="0"/>
        <w:spacing w:after="0" w:line="360" w:lineRule="auto"/>
        <w:jc w:val="both"/>
        <w:rPr>
          <w:rFonts w:ascii="Book Antiqua" w:eastAsiaTheme="minorEastAsia" w:hAnsi="Book Antiqua" w:cstheme="majorBidi"/>
          <w:b/>
          <w:bCs/>
          <w:color w:val="000000" w:themeColor="text1"/>
          <w:sz w:val="24"/>
          <w:szCs w:val="24"/>
          <w:lang w:val="en-CA" w:eastAsia="zh-CN"/>
        </w:rPr>
      </w:pPr>
      <w:r w:rsidRPr="00BC2567">
        <w:rPr>
          <w:rFonts w:ascii="Book Antiqua" w:hAnsi="Book Antiqua" w:cstheme="majorBidi"/>
          <w:noProof/>
          <w:color w:val="000000" w:themeColor="text1"/>
          <w:sz w:val="24"/>
          <w:szCs w:val="24"/>
          <w:lang w:val="en-CA"/>
        </w:rPr>
        <w:lastRenderedPageBreak/>
        <w:t>The</w:t>
      </w:r>
      <w:r w:rsidR="000124E2" w:rsidRPr="00BC2567">
        <w:rPr>
          <w:rFonts w:ascii="Book Antiqua" w:hAnsi="Book Antiqua" w:cstheme="majorBidi"/>
          <w:noProof/>
          <w:color w:val="000000" w:themeColor="text1"/>
          <w:sz w:val="24"/>
          <w:szCs w:val="24"/>
          <w:lang w:val="en-CA"/>
        </w:rPr>
        <w:t xml:space="preserve"> </w:t>
      </w:r>
      <w:r w:rsidR="00BB50C0" w:rsidRPr="00BC2567">
        <w:rPr>
          <w:rFonts w:ascii="Book Antiqua" w:hAnsi="Book Antiqua" w:cstheme="majorBidi"/>
          <w:noProof/>
          <w:color w:val="000000" w:themeColor="text1"/>
          <w:sz w:val="24"/>
          <w:szCs w:val="24"/>
          <w:lang w:val="en-CA"/>
        </w:rPr>
        <w:t xml:space="preserve">detection </w:t>
      </w:r>
      <w:r w:rsidR="00F14DF5" w:rsidRPr="00BC2567">
        <w:rPr>
          <w:rFonts w:ascii="Book Antiqua" w:hAnsi="Book Antiqua" w:cstheme="majorBidi"/>
          <w:noProof/>
          <w:color w:val="000000" w:themeColor="text1"/>
          <w:sz w:val="24"/>
          <w:szCs w:val="24"/>
          <w:lang w:val="en-CA"/>
        </w:rPr>
        <w:t xml:space="preserve">of hepatitis B virus (HBV) </w:t>
      </w:r>
      <w:r w:rsidR="00BB50C0" w:rsidRPr="00BC2567">
        <w:rPr>
          <w:rFonts w:ascii="Book Antiqua" w:hAnsi="Book Antiqua" w:cstheme="majorBidi"/>
          <w:noProof/>
          <w:color w:val="000000" w:themeColor="text1"/>
          <w:sz w:val="24"/>
          <w:szCs w:val="24"/>
          <w:lang w:val="en-CA"/>
        </w:rPr>
        <w:t xml:space="preserve">nucleic acid </w:t>
      </w:r>
      <w:r w:rsidR="00F14DF5" w:rsidRPr="00BC2567">
        <w:rPr>
          <w:rFonts w:ascii="Book Antiqua" w:hAnsi="Book Antiqua" w:cstheme="majorBidi"/>
          <w:noProof/>
          <w:color w:val="000000" w:themeColor="text1"/>
          <w:sz w:val="24"/>
          <w:szCs w:val="24"/>
          <w:lang w:val="en-CA"/>
        </w:rPr>
        <w:t xml:space="preserve">in the blood </w:t>
      </w:r>
      <w:r w:rsidRPr="00BC2567">
        <w:rPr>
          <w:rFonts w:ascii="Book Antiqua" w:hAnsi="Book Antiqua" w:cstheme="majorBidi"/>
          <w:noProof/>
          <w:color w:val="000000" w:themeColor="text1"/>
          <w:sz w:val="24"/>
          <w:szCs w:val="24"/>
          <w:lang w:val="en-CA"/>
        </w:rPr>
        <w:t xml:space="preserve">or liver </w:t>
      </w:r>
      <w:r w:rsidR="00F14DF5" w:rsidRPr="00BC2567">
        <w:rPr>
          <w:rFonts w:ascii="Book Antiqua" w:hAnsi="Book Antiqua" w:cstheme="majorBidi"/>
          <w:noProof/>
          <w:color w:val="000000" w:themeColor="text1"/>
          <w:sz w:val="24"/>
          <w:szCs w:val="24"/>
          <w:lang w:val="en-CA"/>
        </w:rPr>
        <w:t>of hepatitis B surface an</w:t>
      </w:r>
      <w:r w:rsidR="00E74089" w:rsidRPr="00BC2567">
        <w:rPr>
          <w:rFonts w:ascii="Book Antiqua" w:hAnsi="Book Antiqua" w:cstheme="majorBidi"/>
          <w:noProof/>
          <w:color w:val="000000" w:themeColor="text1"/>
          <w:sz w:val="24"/>
          <w:szCs w:val="24"/>
          <w:lang w:val="en-CA"/>
        </w:rPr>
        <w:t>tigen (HBsAg) negative patients</w:t>
      </w:r>
      <w:r w:rsidRPr="00BC2567">
        <w:rPr>
          <w:rFonts w:ascii="Book Antiqua" w:hAnsi="Book Antiqua" w:cstheme="majorBidi"/>
          <w:noProof/>
          <w:color w:val="000000" w:themeColor="text1"/>
          <w:sz w:val="24"/>
          <w:szCs w:val="24"/>
          <w:lang w:val="en-CA"/>
        </w:rPr>
        <w:t xml:space="preserve"> is called occult HBV infection (OBI)</w:t>
      </w:r>
      <w:r w:rsidR="00F14DF5" w:rsidRPr="00BC2567">
        <w:rPr>
          <w:rFonts w:ascii="Book Antiqua" w:hAnsi="Book Antiqua" w:cstheme="majorBidi"/>
          <w:noProof/>
          <w:color w:val="000000" w:themeColor="text1"/>
          <w:sz w:val="24"/>
          <w:szCs w:val="24"/>
          <w:lang w:val="en-CA"/>
        </w:rPr>
        <w:t xml:space="preserve">. </w:t>
      </w:r>
      <w:r w:rsidR="00F14DF5" w:rsidRPr="00BC2567">
        <w:rPr>
          <w:rFonts w:ascii="Book Antiqua" w:eastAsiaTheme="minorHAnsi" w:hAnsi="Book Antiqua" w:cstheme="majorBidi"/>
          <w:noProof/>
          <w:color w:val="000000" w:themeColor="text1"/>
          <w:sz w:val="24"/>
          <w:szCs w:val="24"/>
        </w:rPr>
        <w:t xml:space="preserve">The molecular basis of </w:t>
      </w:r>
      <w:r w:rsidRPr="00BC2567">
        <w:rPr>
          <w:rFonts w:ascii="Book Antiqua" w:eastAsiaTheme="minorHAnsi" w:hAnsi="Book Antiqua" w:cstheme="majorBidi"/>
          <w:noProof/>
          <w:color w:val="000000" w:themeColor="text1"/>
          <w:sz w:val="24"/>
          <w:szCs w:val="24"/>
        </w:rPr>
        <w:t>OBI</w:t>
      </w:r>
      <w:r w:rsidR="00F14DF5" w:rsidRPr="00BC2567">
        <w:rPr>
          <w:rFonts w:ascii="Book Antiqua" w:eastAsiaTheme="minorHAnsi" w:hAnsi="Book Antiqua" w:cstheme="majorBidi"/>
          <w:noProof/>
          <w:color w:val="000000" w:themeColor="text1"/>
          <w:sz w:val="24"/>
          <w:szCs w:val="24"/>
        </w:rPr>
        <w:t xml:space="preserve"> </w:t>
      </w:r>
      <w:r w:rsidR="00BB50C0" w:rsidRPr="00BC2567">
        <w:rPr>
          <w:rFonts w:ascii="Book Antiqua" w:eastAsiaTheme="minorHAnsi" w:hAnsi="Book Antiqua" w:cstheme="majorBidi"/>
          <w:noProof/>
          <w:color w:val="000000" w:themeColor="text1"/>
          <w:sz w:val="24"/>
          <w:szCs w:val="24"/>
        </w:rPr>
        <w:t>usually</w:t>
      </w:r>
      <w:r w:rsidRPr="00BC2567">
        <w:rPr>
          <w:rFonts w:ascii="Book Antiqua" w:eastAsiaTheme="minorHAnsi" w:hAnsi="Book Antiqua" w:cstheme="majorBidi"/>
          <w:noProof/>
          <w:color w:val="000000" w:themeColor="text1"/>
          <w:sz w:val="24"/>
          <w:szCs w:val="24"/>
        </w:rPr>
        <w:t xml:space="preserve"> attributed</w:t>
      </w:r>
      <w:r w:rsidR="00F14DF5" w:rsidRPr="00BC2567">
        <w:rPr>
          <w:rFonts w:ascii="Book Antiqua" w:eastAsiaTheme="minorHAnsi" w:hAnsi="Book Antiqua" w:cstheme="majorBidi"/>
          <w:noProof/>
          <w:color w:val="000000" w:themeColor="text1"/>
          <w:sz w:val="24"/>
          <w:szCs w:val="24"/>
        </w:rPr>
        <w:t xml:space="preserve"> to the long-term persistence</w:t>
      </w:r>
      <w:r w:rsidRPr="00BC2567">
        <w:rPr>
          <w:rFonts w:ascii="Book Antiqua" w:eastAsiaTheme="minorHAnsi" w:hAnsi="Book Antiqua" w:cstheme="majorBidi"/>
          <w:noProof/>
          <w:color w:val="000000" w:themeColor="text1"/>
          <w:sz w:val="24"/>
          <w:szCs w:val="24"/>
        </w:rPr>
        <w:t xml:space="preserve"> viral covalently-closed-circular DNA</w:t>
      </w:r>
      <w:r w:rsidR="00F14DF5" w:rsidRPr="00BC2567">
        <w:rPr>
          <w:rFonts w:ascii="Book Antiqua" w:eastAsiaTheme="minorHAnsi" w:hAnsi="Book Antiqua" w:cstheme="majorBidi"/>
          <w:noProof/>
          <w:color w:val="000000" w:themeColor="text1"/>
          <w:sz w:val="24"/>
          <w:szCs w:val="24"/>
        </w:rPr>
        <w:t xml:space="preserve"> i</w:t>
      </w:r>
      <w:r w:rsidR="00470369">
        <w:rPr>
          <w:rFonts w:ascii="Book Antiqua" w:eastAsiaTheme="minorHAnsi" w:hAnsi="Book Antiqua" w:cstheme="majorBidi"/>
          <w:noProof/>
          <w:color w:val="000000" w:themeColor="text1"/>
          <w:sz w:val="24"/>
          <w:szCs w:val="24"/>
        </w:rPr>
        <w:t>n the nuclei of the hepatocytes</w:t>
      </w:r>
      <w:r w:rsidRPr="00BC2567">
        <w:rPr>
          <w:rFonts w:ascii="Book Antiqua" w:eastAsiaTheme="minorHAnsi" w:hAnsi="Book Antiqua" w:cstheme="majorBidi"/>
          <w:noProof/>
          <w:color w:val="000000" w:themeColor="text1"/>
          <w:sz w:val="24"/>
          <w:szCs w:val="24"/>
          <w:vertAlign w:val="superscript"/>
        </w:rPr>
        <w:t>[</w:t>
      </w:r>
      <w:r w:rsidR="004843CA" w:rsidRPr="00BC2567">
        <w:rPr>
          <w:rFonts w:ascii="Book Antiqua" w:eastAsiaTheme="minorHAnsi" w:hAnsi="Book Antiqua" w:cstheme="majorBidi"/>
          <w:color w:val="000000" w:themeColor="text1"/>
          <w:sz w:val="24"/>
          <w:szCs w:val="24"/>
          <w:vertAlign w:val="superscript"/>
        </w:rPr>
        <w:t>1,</w:t>
      </w:r>
      <w:r w:rsidR="00F14DF5" w:rsidRPr="00BC2567">
        <w:rPr>
          <w:rFonts w:ascii="Book Antiqua" w:eastAsiaTheme="minorHAnsi" w:hAnsi="Book Antiqua" w:cstheme="majorBidi"/>
          <w:color w:val="000000" w:themeColor="text1"/>
          <w:sz w:val="24"/>
          <w:szCs w:val="24"/>
          <w:vertAlign w:val="superscript"/>
        </w:rPr>
        <w:t>2]</w:t>
      </w:r>
      <w:r w:rsidR="00F14DF5" w:rsidRPr="00BC2567">
        <w:rPr>
          <w:rFonts w:ascii="Book Antiqua" w:eastAsiaTheme="minorHAnsi" w:hAnsi="Book Antiqua" w:cstheme="majorBidi"/>
          <w:color w:val="000000" w:themeColor="text1"/>
          <w:sz w:val="24"/>
          <w:szCs w:val="24"/>
        </w:rPr>
        <w:t xml:space="preserve">. </w:t>
      </w:r>
      <w:r w:rsidR="00F14DF5" w:rsidRPr="00BC2567">
        <w:rPr>
          <w:rFonts w:ascii="Book Antiqua" w:eastAsiaTheme="minorHAnsi" w:hAnsi="Book Antiqua" w:cstheme="majorBidi"/>
          <w:noProof/>
          <w:color w:val="000000" w:themeColor="text1"/>
          <w:sz w:val="24"/>
          <w:szCs w:val="24"/>
        </w:rPr>
        <w:t>The majority of the OBI cases infected with replication-competent HBV showing strong suppression of replication and gene expression</w:t>
      </w:r>
      <w:r w:rsidR="000124E2" w:rsidRPr="00BC2567">
        <w:rPr>
          <w:rFonts w:ascii="Book Antiqua" w:eastAsiaTheme="minorHAnsi" w:hAnsi="Book Antiqua" w:cstheme="majorBidi"/>
          <w:noProof/>
          <w:color w:val="000000" w:themeColor="text1"/>
          <w:sz w:val="24"/>
          <w:szCs w:val="24"/>
          <w:vertAlign w:val="superscript"/>
        </w:rPr>
        <w:t>[1]</w:t>
      </w:r>
      <w:r w:rsidR="00F14DF5" w:rsidRPr="00BC2567">
        <w:rPr>
          <w:rFonts w:ascii="Book Antiqua" w:eastAsiaTheme="minorHAnsi" w:hAnsi="Book Antiqua" w:cstheme="majorBidi"/>
          <w:noProof/>
          <w:color w:val="000000" w:themeColor="text1"/>
          <w:sz w:val="24"/>
          <w:szCs w:val="24"/>
        </w:rPr>
        <w:t xml:space="preserve">. The causes of this </w:t>
      </w:r>
      <w:r w:rsidRPr="00BC2567">
        <w:rPr>
          <w:rFonts w:ascii="Book Antiqua" w:eastAsiaTheme="minorHAnsi" w:hAnsi="Book Antiqua" w:cstheme="majorBidi"/>
          <w:noProof/>
          <w:color w:val="000000" w:themeColor="text1"/>
          <w:sz w:val="24"/>
          <w:szCs w:val="24"/>
        </w:rPr>
        <w:t>sup</w:t>
      </w:r>
      <w:r w:rsidR="00BB50C0" w:rsidRPr="00BC2567">
        <w:rPr>
          <w:rFonts w:ascii="Book Antiqua" w:eastAsiaTheme="minorHAnsi" w:hAnsi="Book Antiqua" w:cstheme="majorBidi"/>
          <w:noProof/>
          <w:color w:val="000000" w:themeColor="text1"/>
          <w:sz w:val="24"/>
          <w:szCs w:val="24"/>
        </w:rPr>
        <w:t>pres</w:t>
      </w:r>
      <w:r w:rsidRPr="00BC2567">
        <w:rPr>
          <w:rFonts w:ascii="Book Antiqua" w:eastAsiaTheme="minorHAnsi" w:hAnsi="Book Antiqua" w:cstheme="majorBidi"/>
          <w:noProof/>
          <w:color w:val="000000" w:themeColor="text1"/>
          <w:sz w:val="24"/>
          <w:szCs w:val="24"/>
        </w:rPr>
        <w:t>sion</w:t>
      </w:r>
      <w:r w:rsidR="00F14DF5" w:rsidRPr="00BC2567">
        <w:rPr>
          <w:rFonts w:ascii="Book Antiqua" w:eastAsiaTheme="minorHAnsi" w:hAnsi="Book Antiqua" w:cstheme="majorBidi"/>
          <w:noProof/>
          <w:color w:val="000000" w:themeColor="text1"/>
          <w:sz w:val="24"/>
          <w:szCs w:val="24"/>
        </w:rPr>
        <w:t xml:space="preserve"> ha</w:t>
      </w:r>
      <w:r w:rsidR="00BB50C0" w:rsidRPr="00BC2567">
        <w:rPr>
          <w:rFonts w:ascii="Book Antiqua" w:eastAsiaTheme="minorHAnsi" w:hAnsi="Book Antiqua" w:cstheme="majorBidi"/>
          <w:noProof/>
          <w:color w:val="000000" w:themeColor="text1"/>
          <w:sz w:val="24"/>
          <w:szCs w:val="24"/>
        </w:rPr>
        <w:t>d</w:t>
      </w:r>
      <w:r w:rsidR="00F14DF5" w:rsidRPr="00BC2567">
        <w:rPr>
          <w:rFonts w:ascii="Book Antiqua" w:eastAsiaTheme="minorHAnsi" w:hAnsi="Book Antiqua" w:cstheme="majorBidi"/>
          <w:noProof/>
          <w:color w:val="000000" w:themeColor="text1"/>
          <w:sz w:val="24"/>
          <w:szCs w:val="24"/>
        </w:rPr>
        <w:t xml:space="preserve"> not yet </w:t>
      </w:r>
      <w:r w:rsidRPr="00BC2567">
        <w:rPr>
          <w:rFonts w:ascii="Book Antiqua" w:eastAsiaTheme="minorHAnsi" w:hAnsi="Book Antiqua" w:cstheme="majorBidi"/>
          <w:noProof/>
          <w:color w:val="000000" w:themeColor="text1"/>
          <w:sz w:val="24"/>
          <w:szCs w:val="24"/>
        </w:rPr>
        <w:t>cl</w:t>
      </w:r>
      <w:r w:rsidR="00F14DF5" w:rsidRPr="00BC2567">
        <w:rPr>
          <w:rFonts w:ascii="Book Antiqua" w:eastAsiaTheme="minorHAnsi" w:hAnsi="Book Antiqua" w:cstheme="majorBidi"/>
          <w:noProof/>
          <w:color w:val="000000" w:themeColor="text1"/>
          <w:sz w:val="24"/>
          <w:szCs w:val="24"/>
        </w:rPr>
        <w:t>arified</w:t>
      </w:r>
      <w:r w:rsidR="00F14DF5" w:rsidRPr="00BC2567">
        <w:rPr>
          <w:rFonts w:ascii="Book Antiqua" w:eastAsiaTheme="minorHAnsi" w:hAnsi="Book Antiqua" w:cstheme="majorBidi"/>
          <w:color w:val="000000" w:themeColor="text1"/>
          <w:sz w:val="24"/>
          <w:szCs w:val="24"/>
        </w:rPr>
        <w:t xml:space="preserve">, although host immune </w:t>
      </w:r>
      <w:r w:rsidRPr="00BC2567">
        <w:rPr>
          <w:rFonts w:ascii="Book Antiqua" w:eastAsiaTheme="minorHAnsi" w:hAnsi="Book Antiqua" w:cstheme="majorBidi"/>
          <w:noProof/>
          <w:color w:val="000000" w:themeColor="text1"/>
          <w:sz w:val="24"/>
          <w:szCs w:val="24"/>
        </w:rPr>
        <w:t>response and</w:t>
      </w:r>
      <w:r w:rsidR="00F14DF5" w:rsidRPr="00BC2567">
        <w:rPr>
          <w:rFonts w:ascii="Book Antiqua" w:eastAsiaTheme="minorHAnsi" w:hAnsi="Book Antiqua" w:cstheme="majorBidi"/>
          <w:noProof/>
          <w:color w:val="000000" w:themeColor="text1"/>
          <w:sz w:val="24"/>
          <w:szCs w:val="24"/>
        </w:rPr>
        <w:t xml:space="preserve"> epigenetic factors </w:t>
      </w:r>
      <w:r w:rsidRPr="00BC2567">
        <w:rPr>
          <w:rFonts w:ascii="Book Antiqua" w:eastAsiaTheme="minorHAnsi" w:hAnsi="Book Antiqua" w:cstheme="majorBidi"/>
          <w:noProof/>
          <w:color w:val="000000" w:themeColor="text1"/>
          <w:sz w:val="24"/>
          <w:szCs w:val="24"/>
        </w:rPr>
        <w:t xml:space="preserve">may </w:t>
      </w:r>
      <w:r w:rsidR="00F14DF5" w:rsidRPr="00BC2567">
        <w:rPr>
          <w:rFonts w:ascii="Book Antiqua" w:eastAsiaTheme="minorHAnsi" w:hAnsi="Book Antiqua" w:cstheme="majorBidi"/>
          <w:noProof/>
          <w:color w:val="000000" w:themeColor="text1"/>
          <w:sz w:val="24"/>
          <w:szCs w:val="24"/>
        </w:rPr>
        <w:t xml:space="preserve">play crucial </w:t>
      </w:r>
      <w:r w:rsidR="00AD073B" w:rsidRPr="00BC2567">
        <w:rPr>
          <w:rFonts w:ascii="Book Antiqua" w:eastAsiaTheme="minorHAnsi" w:hAnsi="Book Antiqua" w:cstheme="majorBidi"/>
          <w:noProof/>
          <w:color w:val="000000" w:themeColor="text1"/>
          <w:sz w:val="24"/>
          <w:szCs w:val="24"/>
        </w:rPr>
        <w:t>roles</w:t>
      </w:r>
      <w:r w:rsidR="00F14DF5" w:rsidRPr="00BC2567">
        <w:rPr>
          <w:rFonts w:ascii="Book Antiqua" w:eastAsiaTheme="minorHAnsi" w:hAnsi="Book Antiqua" w:cstheme="majorBidi"/>
          <w:noProof/>
          <w:color w:val="000000" w:themeColor="text1"/>
          <w:sz w:val="24"/>
          <w:szCs w:val="24"/>
        </w:rPr>
        <w:t xml:space="preserve">. As a </w:t>
      </w:r>
      <w:r w:rsidR="00BB50C0" w:rsidRPr="00BC2567">
        <w:rPr>
          <w:rFonts w:ascii="Book Antiqua" w:eastAsiaTheme="minorHAnsi" w:hAnsi="Book Antiqua" w:cstheme="majorBidi"/>
          <w:noProof/>
          <w:color w:val="000000" w:themeColor="text1"/>
          <w:sz w:val="24"/>
          <w:szCs w:val="24"/>
        </w:rPr>
        <w:t xml:space="preserve">consequence </w:t>
      </w:r>
      <w:r w:rsidRPr="00BC2567">
        <w:rPr>
          <w:rFonts w:ascii="Book Antiqua" w:eastAsiaTheme="minorHAnsi" w:hAnsi="Book Antiqua" w:cstheme="majorBidi"/>
          <w:noProof/>
          <w:color w:val="000000" w:themeColor="text1"/>
          <w:sz w:val="24"/>
          <w:szCs w:val="24"/>
        </w:rPr>
        <w:t xml:space="preserve">of </w:t>
      </w:r>
      <w:r w:rsidR="00BB50C0" w:rsidRPr="00BC2567">
        <w:rPr>
          <w:rFonts w:ascii="Book Antiqua" w:eastAsiaTheme="minorHAnsi" w:hAnsi="Book Antiqua" w:cstheme="majorBidi"/>
          <w:noProof/>
          <w:color w:val="000000" w:themeColor="text1"/>
          <w:sz w:val="24"/>
          <w:szCs w:val="24"/>
        </w:rPr>
        <w:t>HBV</w:t>
      </w:r>
      <w:r w:rsidR="00F14DF5" w:rsidRPr="00BC2567">
        <w:rPr>
          <w:rFonts w:ascii="Book Antiqua" w:eastAsiaTheme="minorHAnsi" w:hAnsi="Book Antiqua" w:cstheme="majorBidi"/>
          <w:noProof/>
          <w:color w:val="000000" w:themeColor="text1"/>
          <w:sz w:val="24"/>
          <w:szCs w:val="24"/>
        </w:rPr>
        <w:t xml:space="preserve"> suppression, </w:t>
      </w:r>
      <w:r w:rsidR="00BB50C0" w:rsidRPr="00BC2567">
        <w:rPr>
          <w:rFonts w:ascii="Book Antiqua" w:eastAsiaTheme="minorHAnsi" w:hAnsi="Book Antiqua" w:cstheme="majorBidi"/>
          <w:noProof/>
          <w:color w:val="000000" w:themeColor="text1"/>
          <w:sz w:val="24"/>
          <w:szCs w:val="24"/>
        </w:rPr>
        <w:t>the viral load</w:t>
      </w:r>
      <w:r w:rsidR="00F14DF5" w:rsidRPr="00BC2567">
        <w:rPr>
          <w:rFonts w:ascii="Book Antiqua" w:eastAsiaTheme="minorHAnsi" w:hAnsi="Book Antiqua" w:cstheme="majorBidi"/>
          <w:noProof/>
          <w:color w:val="000000" w:themeColor="text1"/>
          <w:sz w:val="24"/>
          <w:szCs w:val="24"/>
        </w:rPr>
        <w:t xml:space="preserve"> is very low (usually below 200 IU/m</w:t>
      </w:r>
      <w:r w:rsidR="004843CA" w:rsidRPr="00BC2567">
        <w:rPr>
          <w:rFonts w:ascii="Book Antiqua" w:eastAsiaTheme="minorHAnsi" w:hAnsi="Book Antiqua" w:cstheme="majorBidi"/>
          <w:noProof/>
          <w:color w:val="000000" w:themeColor="text1"/>
          <w:sz w:val="24"/>
          <w:szCs w:val="24"/>
        </w:rPr>
        <w:t>L</w:t>
      </w:r>
      <w:r w:rsidR="00F14DF5" w:rsidRPr="00BC2567">
        <w:rPr>
          <w:rFonts w:ascii="Book Antiqua" w:eastAsiaTheme="minorHAnsi" w:hAnsi="Book Antiqua" w:cstheme="majorBidi"/>
          <w:noProof/>
          <w:color w:val="000000" w:themeColor="text1"/>
          <w:sz w:val="24"/>
          <w:szCs w:val="24"/>
        </w:rPr>
        <w:t>) or even undetectable in OBI cases</w:t>
      </w:r>
      <w:r w:rsidR="0071315C" w:rsidRPr="00BC2567">
        <w:rPr>
          <w:rFonts w:ascii="Book Antiqua" w:eastAsiaTheme="minorHAnsi" w:hAnsi="Book Antiqua" w:cstheme="majorBidi"/>
          <w:noProof/>
          <w:color w:val="000000" w:themeColor="text1"/>
          <w:sz w:val="24"/>
          <w:szCs w:val="24"/>
          <w:vertAlign w:val="superscript"/>
        </w:rPr>
        <w:t>[1]</w:t>
      </w:r>
      <w:r w:rsidR="00F14DF5" w:rsidRPr="00BC2567">
        <w:rPr>
          <w:rFonts w:ascii="Book Antiqua" w:eastAsiaTheme="minorHAnsi" w:hAnsi="Book Antiqua" w:cstheme="majorBidi"/>
          <w:noProof/>
          <w:color w:val="000000" w:themeColor="text1"/>
          <w:sz w:val="24"/>
          <w:szCs w:val="24"/>
        </w:rPr>
        <w:t>.</w:t>
      </w:r>
    </w:p>
    <w:p w14:paraId="7E2C8BBC" w14:textId="77777777" w:rsidR="001D53CE" w:rsidRPr="00BC2567" w:rsidRDefault="00F14DF5" w:rsidP="00186B0F">
      <w:pPr>
        <w:autoSpaceDE w:val="0"/>
        <w:autoSpaceDN w:val="0"/>
        <w:adjustRightInd w:val="0"/>
        <w:spacing w:after="0" w:line="360" w:lineRule="auto"/>
        <w:jc w:val="both"/>
        <w:rPr>
          <w:rFonts w:ascii="Book Antiqua" w:eastAsiaTheme="minorHAnsi" w:hAnsi="Book Antiqua" w:cstheme="majorBidi"/>
          <w:color w:val="000000" w:themeColor="text1"/>
          <w:sz w:val="24"/>
          <w:szCs w:val="24"/>
        </w:rPr>
      </w:pPr>
      <w:r w:rsidRPr="00BC2567">
        <w:rPr>
          <w:rFonts w:ascii="Book Antiqua" w:hAnsi="Book Antiqua" w:cstheme="majorBidi"/>
          <w:color w:val="000000" w:themeColor="text1"/>
          <w:sz w:val="24"/>
          <w:szCs w:val="24"/>
          <w:lang w:val="en-CA"/>
        </w:rPr>
        <w:t xml:space="preserve">          </w:t>
      </w:r>
      <w:r w:rsidR="00D6416A" w:rsidRPr="00BC2567">
        <w:rPr>
          <w:rFonts w:ascii="Book Antiqua" w:hAnsi="Book Antiqua" w:cstheme="majorBidi"/>
          <w:color w:val="000000" w:themeColor="text1"/>
          <w:sz w:val="24"/>
          <w:szCs w:val="24"/>
          <w:lang w:val="en-CA"/>
        </w:rPr>
        <w:t xml:space="preserve">Patients with OBI </w:t>
      </w:r>
      <w:r w:rsidRPr="00BC2567">
        <w:rPr>
          <w:rFonts w:ascii="Book Antiqua" w:hAnsi="Book Antiqua" w:cstheme="majorBidi"/>
          <w:color w:val="000000" w:themeColor="text1"/>
          <w:sz w:val="24"/>
          <w:szCs w:val="24"/>
          <w:lang w:val="en-CA"/>
        </w:rPr>
        <w:t xml:space="preserve">can be either seropositive or seronegative. Seropositive OBI is characterized by positivity of anti-hepatitis B core antibody (anti-HBc) with or without the presence of anti-hepatitis B surface antibody (anti-HBs) while the seronegative OBI </w:t>
      </w:r>
      <w:r w:rsidRPr="00BC2567">
        <w:rPr>
          <w:rFonts w:ascii="Book Antiqua" w:hAnsi="Book Antiqua" w:cstheme="majorBidi"/>
          <w:noProof/>
          <w:color w:val="000000" w:themeColor="text1"/>
          <w:sz w:val="24"/>
          <w:szCs w:val="24"/>
          <w:lang w:val="en-CA"/>
        </w:rPr>
        <w:t>s characterized</w:t>
      </w:r>
      <w:r w:rsidRPr="00BC2567">
        <w:rPr>
          <w:rFonts w:ascii="Book Antiqua" w:hAnsi="Book Antiqua" w:cstheme="majorBidi"/>
          <w:color w:val="000000" w:themeColor="text1"/>
          <w:sz w:val="24"/>
          <w:szCs w:val="24"/>
          <w:lang w:val="en-CA"/>
        </w:rPr>
        <w:t xml:space="preserve"> by the negativity of both antibodies. Sero-positive OBI constitutes the vast majority of OBI which can be quite explained by the larger propo</w:t>
      </w:r>
      <w:r w:rsidR="004843CA" w:rsidRPr="00BC2567">
        <w:rPr>
          <w:rFonts w:ascii="Book Antiqua" w:hAnsi="Book Antiqua" w:cstheme="majorBidi"/>
          <w:color w:val="000000" w:themeColor="text1"/>
          <w:sz w:val="24"/>
          <w:szCs w:val="24"/>
          <w:lang w:val="en-CA"/>
        </w:rPr>
        <w:t xml:space="preserve">rtion of resolved HBV </w:t>
      </w:r>
      <w:proofErr w:type="gramStart"/>
      <w:r w:rsidR="00813669" w:rsidRPr="00BC2567">
        <w:rPr>
          <w:rFonts w:ascii="Book Antiqua" w:hAnsi="Book Antiqua" w:cstheme="majorBidi"/>
          <w:color w:val="000000" w:themeColor="text1"/>
          <w:sz w:val="24"/>
          <w:szCs w:val="24"/>
          <w:lang w:val="en-CA"/>
        </w:rPr>
        <w:t>infection</w:t>
      </w:r>
      <w:r w:rsidR="00813669" w:rsidRPr="00BC2567">
        <w:rPr>
          <w:rFonts w:ascii="Book Antiqua" w:hAnsi="Book Antiqua" w:cstheme="majorBidi"/>
          <w:color w:val="000000" w:themeColor="text1"/>
          <w:sz w:val="24"/>
          <w:szCs w:val="24"/>
          <w:vertAlign w:val="superscript"/>
          <w:lang w:val="en-CA"/>
        </w:rPr>
        <w:t>[</w:t>
      </w:r>
      <w:proofErr w:type="gramEnd"/>
      <w:r w:rsidRPr="00BC2567">
        <w:rPr>
          <w:rFonts w:ascii="Book Antiqua" w:hAnsi="Book Antiqua" w:cstheme="majorBidi"/>
          <w:color w:val="000000" w:themeColor="text1"/>
          <w:sz w:val="24"/>
          <w:szCs w:val="24"/>
          <w:vertAlign w:val="superscript"/>
          <w:lang w:val="en-CA"/>
        </w:rPr>
        <w:t>3]</w:t>
      </w:r>
      <w:r w:rsidRPr="00BC2567">
        <w:rPr>
          <w:rFonts w:ascii="Book Antiqua" w:hAnsi="Book Antiqua" w:cstheme="majorBidi"/>
          <w:color w:val="000000" w:themeColor="text1"/>
          <w:sz w:val="24"/>
          <w:szCs w:val="24"/>
          <w:lang w:val="en-CA"/>
        </w:rPr>
        <w:t xml:space="preserve">. </w:t>
      </w:r>
      <w:r w:rsidRPr="00BC2567">
        <w:rPr>
          <w:rFonts w:ascii="Book Antiqua" w:eastAsiaTheme="minorHAnsi" w:hAnsi="Book Antiqua" w:cstheme="majorBidi"/>
          <w:noProof/>
          <w:color w:val="000000" w:themeColor="text1"/>
          <w:sz w:val="24"/>
          <w:szCs w:val="24"/>
        </w:rPr>
        <w:t xml:space="preserve">More than 20% of the occult carriers are </w:t>
      </w:r>
      <w:r w:rsidR="00BB50C0" w:rsidRPr="00BC2567">
        <w:rPr>
          <w:rFonts w:ascii="Book Antiqua" w:eastAsiaTheme="minorHAnsi" w:hAnsi="Book Antiqua" w:cstheme="majorBidi"/>
          <w:noProof/>
          <w:color w:val="000000" w:themeColor="text1"/>
          <w:sz w:val="24"/>
          <w:szCs w:val="24"/>
        </w:rPr>
        <w:t>sero</w:t>
      </w:r>
      <w:r w:rsidRPr="00BC2567">
        <w:rPr>
          <w:rFonts w:ascii="Book Antiqua" w:eastAsiaTheme="minorHAnsi" w:hAnsi="Book Antiqua" w:cstheme="majorBidi"/>
          <w:noProof/>
          <w:color w:val="000000" w:themeColor="text1"/>
          <w:sz w:val="24"/>
          <w:szCs w:val="24"/>
        </w:rPr>
        <w:t>negative for all</w:t>
      </w:r>
      <w:r w:rsidR="004843CA" w:rsidRPr="00BC2567">
        <w:rPr>
          <w:rFonts w:ascii="Book Antiqua" w:eastAsiaTheme="minorHAnsi" w:hAnsi="Book Antiqua" w:cstheme="majorBidi"/>
          <w:noProof/>
          <w:color w:val="000000" w:themeColor="text1"/>
          <w:sz w:val="24"/>
          <w:szCs w:val="24"/>
        </w:rPr>
        <w:t xml:space="preserve"> </w:t>
      </w:r>
      <w:r w:rsidR="00BB50C0" w:rsidRPr="00BC2567">
        <w:rPr>
          <w:rFonts w:ascii="Book Antiqua" w:eastAsiaTheme="minorHAnsi" w:hAnsi="Book Antiqua" w:cstheme="majorBidi"/>
          <w:noProof/>
          <w:color w:val="000000" w:themeColor="text1"/>
          <w:sz w:val="24"/>
          <w:szCs w:val="24"/>
        </w:rPr>
        <w:t>HBV</w:t>
      </w:r>
      <w:r w:rsidR="00715C74" w:rsidRPr="00BC2567">
        <w:rPr>
          <w:rFonts w:ascii="Book Antiqua" w:eastAsiaTheme="minorHAnsi" w:hAnsi="Book Antiqua" w:cstheme="majorBidi"/>
          <w:noProof/>
          <w:color w:val="000000" w:themeColor="text1"/>
          <w:sz w:val="24"/>
          <w:szCs w:val="24"/>
        </w:rPr>
        <w:t xml:space="preserve"> </w:t>
      </w:r>
      <w:proofErr w:type="gramStart"/>
      <w:r w:rsidR="00715C74" w:rsidRPr="00BC2567">
        <w:rPr>
          <w:rFonts w:ascii="Book Antiqua" w:eastAsiaTheme="minorHAnsi" w:hAnsi="Book Antiqua" w:cstheme="majorBidi"/>
          <w:noProof/>
          <w:color w:val="000000" w:themeColor="text1"/>
          <w:sz w:val="24"/>
          <w:szCs w:val="24"/>
        </w:rPr>
        <w:t>markers</w:t>
      </w:r>
      <w:r w:rsidR="00813669" w:rsidRPr="00BC2567">
        <w:rPr>
          <w:rFonts w:ascii="Book Antiqua" w:eastAsiaTheme="minorHAnsi" w:hAnsi="Book Antiqua" w:cstheme="majorBidi"/>
          <w:color w:val="000000" w:themeColor="text1"/>
          <w:sz w:val="24"/>
          <w:szCs w:val="24"/>
          <w:vertAlign w:val="superscript"/>
        </w:rPr>
        <w:t>[</w:t>
      </w:r>
      <w:proofErr w:type="gramEnd"/>
      <w:r w:rsidR="000B3EE8" w:rsidRPr="00BC2567">
        <w:rPr>
          <w:rFonts w:ascii="Book Antiqua" w:eastAsiaTheme="minorHAnsi" w:hAnsi="Book Antiqua" w:cstheme="majorBidi"/>
          <w:color w:val="000000" w:themeColor="text1"/>
          <w:sz w:val="24"/>
          <w:szCs w:val="24"/>
          <w:vertAlign w:val="superscript"/>
        </w:rPr>
        <w:t>1</w:t>
      </w:r>
      <w:r w:rsidR="000124E2" w:rsidRPr="00BC2567">
        <w:rPr>
          <w:rFonts w:ascii="Book Antiqua" w:eastAsiaTheme="minorHAnsi" w:hAnsi="Book Antiqua" w:cstheme="majorBidi"/>
          <w:color w:val="000000" w:themeColor="text1"/>
          <w:sz w:val="24"/>
          <w:szCs w:val="24"/>
          <w:vertAlign w:val="superscript"/>
        </w:rPr>
        <w:t>,3</w:t>
      </w:r>
      <w:r w:rsidRPr="00BC2567">
        <w:rPr>
          <w:rFonts w:ascii="Book Antiqua" w:eastAsiaTheme="minorHAnsi" w:hAnsi="Book Antiqua" w:cstheme="majorBidi"/>
          <w:color w:val="000000" w:themeColor="text1"/>
          <w:sz w:val="24"/>
          <w:szCs w:val="24"/>
          <w:vertAlign w:val="superscript"/>
        </w:rPr>
        <w:t>]</w:t>
      </w:r>
      <w:r w:rsidRPr="00BC2567">
        <w:rPr>
          <w:rFonts w:ascii="Book Antiqua" w:eastAsiaTheme="minorHAnsi" w:hAnsi="Book Antiqua" w:cstheme="majorBidi"/>
          <w:color w:val="000000" w:themeColor="text1"/>
          <w:sz w:val="24"/>
          <w:szCs w:val="24"/>
        </w:rPr>
        <w:t xml:space="preserve">. </w:t>
      </w:r>
      <w:r w:rsidR="00BB50C0" w:rsidRPr="00BC2567">
        <w:rPr>
          <w:rFonts w:ascii="Book Antiqua" w:eastAsiaTheme="minorHAnsi" w:hAnsi="Book Antiqua" w:cstheme="majorBidi"/>
          <w:noProof/>
          <w:color w:val="000000" w:themeColor="text1"/>
          <w:sz w:val="24"/>
          <w:szCs w:val="24"/>
        </w:rPr>
        <w:t xml:space="preserve">Whether </w:t>
      </w:r>
      <w:r w:rsidRPr="00BC2567">
        <w:rPr>
          <w:rFonts w:ascii="Book Antiqua" w:eastAsiaTheme="minorHAnsi" w:hAnsi="Book Antiqua" w:cstheme="majorBidi"/>
          <w:noProof/>
          <w:color w:val="000000" w:themeColor="text1"/>
          <w:sz w:val="24"/>
          <w:szCs w:val="24"/>
        </w:rPr>
        <w:t xml:space="preserve">OBI-seronegative </w:t>
      </w:r>
      <w:r w:rsidR="00BB50C0" w:rsidRPr="00BC2567">
        <w:rPr>
          <w:rFonts w:ascii="Book Antiqua" w:eastAsiaTheme="minorHAnsi" w:hAnsi="Book Antiqua" w:cstheme="majorBidi"/>
          <w:noProof/>
          <w:color w:val="000000" w:themeColor="text1"/>
          <w:sz w:val="24"/>
          <w:szCs w:val="24"/>
        </w:rPr>
        <w:t>persons</w:t>
      </w:r>
      <w:r w:rsidRPr="00BC2567">
        <w:rPr>
          <w:rFonts w:ascii="Book Antiqua" w:eastAsiaTheme="minorHAnsi" w:hAnsi="Book Antiqua" w:cstheme="majorBidi"/>
          <w:noProof/>
          <w:color w:val="000000" w:themeColor="text1"/>
          <w:sz w:val="24"/>
          <w:szCs w:val="24"/>
        </w:rPr>
        <w:t xml:space="preserve"> lack circulating antibodies </w:t>
      </w:r>
      <w:r w:rsidR="00BB50C0" w:rsidRPr="00BC2567">
        <w:rPr>
          <w:rFonts w:ascii="Book Antiqua" w:eastAsiaTheme="minorHAnsi" w:hAnsi="Book Antiqua" w:cstheme="majorBidi"/>
          <w:noProof/>
          <w:color w:val="000000" w:themeColor="text1"/>
          <w:sz w:val="24"/>
          <w:szCs w:val="24"/>
        </w:rPr>
        <w:t xml:space="preserve">due to the </w:t>
      </w:r>
      <w:r w:rsidRPr="00BC2567">
        <w:rPr>
          <w:rFonts w:ascii="Book Antiqua" w:eastAsiaTheme="minorHAnsi" w:hAnsi="Book Antiqua" w:cstheme="majorBidi"/>
          <w:noProof/>
          <w:color w:val="000000" w:themeColor="text1"/>
          <w:sz w:val="24"/>
          <w:szCs w:val="24"/>
        </w:rPr>
        <w:t xml:space="preserve">progressive </w:t>
      </w:r>
      <w:r w:rsidR="00BB50C0" w:rsidRPr="00BC2567">
        <w:rPr>
          <w:rFonts w:ascii="Book Antiqua" w:eastAsiaTheme="minorHAnsi" w:hAnsi="Book Antiqua" w:cstheme="majorBidi"/>
          <w:noProof/>
          <w:color w:val="000000" w:themeColor="text1"/>
          <w:sz w:val="24"/>
          <w:szCs w:val="24"/>
        </w:rPr>
        <w:t xml:space="preserve">antibodies </w:t>
      </w:r>
      <w:r w:rsidRPr="00BC2567">
        <w:rPr>
          <w:rFonts w:ascii="Book Antiqua" w:eastAsiaTheme="minorHAnsi" w:hAnsi="Book Antiqua" w:cstheme="majorBidi"/>
          <w:noProof/>
          <w:color w:val="000000" w:themeColor="text1"/>
          <w:sz w:val="24"/>
          <w:szCs w:val="24"/>
        </w:rPr>
        <w:t xml:space="preserve">disappearance in the years after </w:t>
      </w:r>
      <w:r w:rsidR="00BB50C0" w:rsidRPr="00BC2567">
        <w:rPr>
          <w:rFonts w:ascii="Book Antiqua" w:eastAsiaTheme="minorHAnsi" w:hAnsi="Book Antiqua" w:cstheme="majorBidi"/>
          <w:noProof/>
          <w:color w:val="000000" w:themeColor="text1"/>
          <w:sz w:val="24"/>
          <w:szCs w:val="24"/>
        </w:rPr>
        <w:t xml:space="preserve">acute infection </w:t>
      </w:r>
      <w:r w:rsidRPr="00BC2567">
        <w:rPr>
          <w:rFonts w:ascii="Book Antiqua" w:eastAsiaTheme="minorHAnsi" w:hAnsi="Book Antiqua" w:cstheme="majorBidi"/>
          <w:noProof/>
          <w:color w:val="000000" w:themeColor="text1"/>
          <w:sz w:val="24"/>
          <w:szCs w:val="24"/>
        </w:rPr>
        <w:t>resolution or it occur</w:t>
      </w:r>
      <w:r w:rsidR="00BB50C0" w:rsidRPr="00BC2567">
        <w:rPr>
          <w:rFonts w:ascii="Book Antiqua" w:eastAsiaTheme="minorHAnsi" w:hAnsi="Book Antiqua" w:cstheme="majorBidi"/>
          <w:noProof/>
          <w:color w:val="000000" w:themeColor="text1"/>
          <w:sz w:val="24"/>
          <w:szCs w:val="24"/>
        </w:rPr>
        <w:t>s</w:t>
      </w:r>
      <w:r w:rsidRPr="00BC2567">
        <w:rPr>
          <w:rFonts w:ascii="Book Antiqua" w:eastAsiaTheme="minorHAnsi" w:hAnsi="Book Antiqua" w:cstheme="majorBidi"/>
          <w:noProof/>
          <w:color w:val="000000" w:themeColor="text1"/>
          <w:sz w:val="24"/>
          <w:szCs w:val="24"/>
        </w:rPr>
        <w:t xml:space="preserve"> from the beginning of </w:t>
      </w:r>
      <w:r w:rsidR="00BB50C0" w:rsidRPr="00BC2567">
        <w:rPr>
          <w:rFonts w:ascii="Book Antiqua" w:eastAsiaTheme="minorHAnsi" w:hAnsi="Book Antiqua" w:cstheme="majorBidi"/>
          <w:noProof/>
          <w:color w:val="000000" w:themeColor="text1"/>
          <w:sz w:val="24"/>
          <w:szCs w:val="24"/>
        </w:rPr>
        <w:t xml:space="preserve">HBV </w:t>
      </w:r>
      <w:r w:rsidRPr="00BC2567">
        <w:rPr>
          <w:rFonts w:ascii="Book Antiqua" w:eastAsiaTheme="minorHAnsi" w:hAnsi="Book Antiqua" w:cstheme="majorBidi"/>
          <w:noProof/>
          <w:color w:val="000000" w:themeColor="text1"/>
          <w:sz w:val="24"/>
          <w:szCs w:val="24"/>
        </w:rPr>
        <w:t>infection</w:t>
      </w:r>
      <w:r w:rsidR="00715C74" w:rsidRPr="00BC2567">
        <w:rPr>
          <w:rFonts w:ascii="Book Antiqua" w:eastAsiaTheme="minorHAnsi" w:hAnsi="Book Antiqua" w:cstheme="majorBidi"/>
          <w:noProof/>
          <w:color w:val="000000" w:themeColor="text1"/>
          <w:sz w:val="24"/>
          <w:szCs w:val="24"/>
        </w:rPr>
        <w:t xml:space="preserve"> is unknown</w:t>
      </w:r>
      <w:r w:rsidRPr="00BC2567">
        <w:rPr>
          <w:rFonts w:ascii="Book Antiqua" w:eastAsiaTheme="minorHAnsi" w:hAnsi="Book Antiqua" w:cstheme="majorBidi"/>
          <w:noProof/>
          <w:color w:val="000000" w:themeColor="text1"/>
          <w:sz w:val="24"/>
          <w:szCs w:val="24"/>
          <w:vertAlign w:val="superscript"/>
        </w:rPr>
        <w:t>[</w:t>
      </w:r>
      <w:r w:rsidR="00715C74" w:rsidRPr="00BC2567">
        <w:rPr>
          <w:rFonts w:ascii="Book Antiqua" w:eastAsiaTheme="minorHAnsi" w:hAnsi="Book Antiqua" w:cstheme="majorBidi"/>
          <w:noProof/>
          <w:color w:val="000000" w:themeColor="text1"/>
          <w:sz w:val="24"/>
          <w:szCs w:val="24"/>
          <w:vertAlign w:val="superscript"/>
        </w:rPr>
        <w:t>1,</w:t>
      </w:r>
      <w:r w:rsidRPr="00BC2567">
        <w:rPr>
          <w:rFonts w:ascii="Book Antiqua" w:eastAsiaTheme="minorHAnsi" w:hAnsi="Book Antiqua" w:cstheme="majorBidi"/>
          <w:noProof/>
          <w:color w:val="000000" w:themeColor="text1"/>
          <w:sz w:val="24"/>
          <w:szCs w:val="24"/>
          <w:vertAlign w:val="superscript"/>
        </w:rPr>
        <w:t>4]</w:t>
      </w:r>
      <w:r w:rsidRPr="00BC2567">
        <w:rPr>
          <w:rFonts w:ascii="Book Antiqua" w:eastAsiaTheme="minorHAnsi" w:hAnsi="Book Antiqua" w:cstheme="majorBidi"/>
          <w:noProof/>
          <w:color w:val="000000" w:themeColor="text1"/>
          <w:sz w:val="24"/>
          <w:szCs w:val="24"/>
        </w:rPr>
        <w:t xml:space="preserve">. </w:t>
      </w:r>
      <w:r w:rsidR="00BB50C0" w:rsidRPr="00BC2567">
        <w:rPr>
          <w:rFonts w:ascii="Book Antiqua" w:eastAsiaTheme="minorHAnsi" w:hAnsi="Book Antiqua" w:cstheme="majorBidi"/>
          <w:noProof/>
          <w:color w:val="000000" w:themeColor="text1"/>
          <w:sz w:val="24"/>
          <w:szCs w:val="24"/>
        </w:rPr>
        <w:t>Similarly</w:t>
      </w:r>
      <w:r w:rsidRPr="00BC2567">
        <w:rPr>
          <w:rFonts w:ascii="Book Antiqua" w:eastAsiaTheme="minorHAnsi" w:hAnsi="Book Antiqua" w:cstheme="majorBidi"/>
          <w:noProof/>
          <w:color w:val="000000" w:themeColor="text1"/>
          <w:sz w:val="24"/>
          <w:szCs w:val="24"/>
        </w:rPr>
        <w:t xml:space="preserve">, </w:t>
      </w:r>
      <w:r w:rsidR="00BB50C0" w:rsidRPr="00BC2567">
        <w:rPr>
          <w:rFonts w:ascii="Book Antiqua" w:eastAsiaTheme="minorHAnsi" w:hAnsi="Book Antiqua" w:cstheme="majorBidi"/>
          <w:noProof/>
          <w:color w:val="000000" w:themeColor="text1"/>
          <w:sz w:val="24"/>
          <w:szCs w:val="24"/>
        </w:rPr>
        <w:t xml:space="preserve">the </w:t>
      </w:r>
      <w:r w:rsidRPr="00BC2567">
        <w:rPr>
          <w:rFonts w:ascii="Book Antiqua" w:eastAsiaTheme="minorHAnsi" w:hAnsi="Book Antiqua" w:cstheme="majorBidi"/>
          <w:noProof/>
          <w:color w:val="000000" w:themeColor="text1"/>
          <w:sz w:val="24"/>
          <w:szCs w:val="24"/>
        </w:rPr>
        <w:t>difference in terms of clinical impact between OBI-seropositive and OBI-seronegative individuals</w:t>
      </w:r>
      <w:r w:rsidR="00BB50C0" w:rsidRPr="00BC2567">
        <w:rPr>
          <w:rFonts w:ascii="Book Antiqua" w:eastAsiaTheme="minorHAnsi" w:hAnsi="Book Antiqua" w:cstheme="majorBidi"/>
          <w:noProof/>
          <w:color w:val="000000" w:themeColor="text1"/>
          <w:sz w:val="24"/>
          <w:szCs w:val="24"/>
        </w:rPr>
        <w:t xml:space="preserve"> is </w:t>
      </w:r>
      <w:r w:rsidR="00882DAC" w:rsidRPr="00BC2567">
        <w:rPr>
          <w:rFonts w:ascii="Book Antiqua" w:eastAsiaTheme="minorHAnsi" w:hAnsi="Book Antiqua" w:cstheme="majorBidi"/>
          <w:noProof/>
          <w:color w:val="000000" w:themeColor="text1"/>
          <w:sz w:val="24"/>
          <w:szCs w:val="24"/>
        </w:rPr>
        <w:t>entire</w:t>
      </w:r>
      <w:r w:rsidR="00BB50C0" w:rsidRPr="00BC2567">
        <w:rPr>
          <w:rFonts w:ascii="Book Antiqua" w:eastAsiaTheme="minorHAnsi" w:hAnsi="Book Antiqua" w:cstheme="majorBidi"/>
          <w:noProof/>
          <w:color w:val="000000" w:themeColor="text1"/>
          <w:sz w:val="24"/>
          <w:szCs w:val="24"/>
        </w:rPr>
        <w:t>ly obscure</w:t>
      </w:r>
      <w:r w:rsidRPr="00BC2567">
        <w:rPr>
          <w:rFonts w:ascii="Book Antiqua" w:eastAsiaTheme="minorHAnsi" w:hAnsi="Book Antiqua" w:cstheme="majorBidi"/>
          <w:noProof/>
          <w:color w:val="000000" w:themeColor="text1"/>
          <w:sz w:val="24"/>
          <w:szCs w:val="24"/>
        </w:rPr>
        <w:t>. What</w:t>
      </w:r>
      <w:r w:rsidRPr="00BC2567">
        <w:rPr>
          <w:rFonts w:ascii="Book Antiqua" w:eastAsiaTheme="minorHAnsi" w:hAnsi="Book Antiqua" w:cstheme="majorBidi"/>
          <w:color w:val="000000" w:themeColor="text1"/>
          <w:sz w:val="24"/>
          <w:szCs w:val="24"/>
        </w:rPr>
        <w:t xml:space="preserve"> is known that OBI shows long-lasting specific T-cell immune response against HBV epitopes with a profile that is different between these two subsets of </w:t>
      </w:r>
      <w:r w:rsidR="00857D12" w:rsidRPr="00BC2567">
        <w:rPr>
          <w:rFonts w:ascii="Book Antiqua" w:eastAsiaTheme="minorHAnsi" w:hAnsi="Book Antiqua" w:cstheme="majorBidi"/>
          <w:color w:val="000000" w:themeColor="text1"/>
          <w:sz w:val="24"/>
          <w:szCs w:val="24"/>
        </w:rPr>
        <w:t>individuals?</w:t>
      </w:r>
      <w:r w:rsidRPr="00BC2567">
        <w:rPr>
          <w:rFonts w:ascii="Book Antiqua" w:eastAsiaTheme="minorHAnsi" w:hAnsi="Book Antiqua" w:cstheme="majorBidi"/>
          <w:color w:val="000000" w:themeColor="text1"/>
          <w:sz w:val="24"/>
          <w:szCs w:val="24"/>
        </w:rPr>
        <w:t xml:space="preserve"> In fact, while ex vivo responses are similarly weak, in vitro T-cell expansion following specific peptide stimulation is more efficient among seropositive OBI ca</w:t>
      </w:r>
      <w:r w:rsidR="004843CA" w:rsidRPr="00BC2567">
        <w:rPr>
          <w:rFonts w:ascii="Book Antiqua" w:eastAsiaTheme="minorHAnsi" w:hAnsi="Book Antiqua" w:cstheme="majorBidi"/>
          <w:color w:val="000000" w:themeColor="text1"/>
          <w:sz w:val="24"/>
          <w:szCs w:val="24"/>
        </w:rPr>
        <w:t xml:space="preserve">ses than seronegative OBI </w:t>
      </w:r>
      <w:proofErr w:type="gramStart"/>
      <w:r w:rsidR="00857D12" w:rsidRPr="00BC2567">
        <w:rPr>
          <w:rFonts w:ascii="Book Antiqua" w:eastAsiaTheme="minorHAnsi" w:hAnsi="Book Antiqua" w:cstheme="majorBidi"/>
          <w:color w:val="000000" w:themeColor="text1"/>
          <w:sz w:val="24"/>
          <w:szCs w:val="24"/>
        </w:rPr>
        <w:t>cases</w:t>
      </w:r>
      <w:r w:rsidR="00857D12" w:rsidRPr="00BC2567">
        <w:rPr>
          <w:rFonts w:ascii="Book Antiqua" w:eastAsiaTheme="minorHAnsi" w:hAnsi="Book Antiqua" w:cstheme="majorBidi"/>
          <w:color w:val="000000" w:themeColor="text1"/>
          <w:sz w:val="24"/>
          <w:szCs w:val="24"/>
          <w:vertAlign w:val="superscript"/>
        </w:rPr>
        <w:t>[</w:t>
      </w:r>
      <w:proofErr w:type="gramEnd"/>
      <w:r w:rsidR="00715C74" w:rsidRPr="00BC2567">
        <w:rPr>
          <w:rFonts w:ascii="Book Antiqua" w:eastAsiaTheme="minorHAnsi" w:hAnsi="Book Antiqua" w:cstheme="majorBidi"/>
          <w:color w:val="000000" w:themeColor="text1"/>
          <w:sz w:val="24"/>
          <w:szCs w:val="24"/>
          <w:vertAlign w:val="superscript"/>
        </w:rPr>
        <w:t>1,</w:t>
      </w:r>
      <w:r w:rsidRPr="00BC2567">
        <w:rPr>
          <w:rFonts w:ascii="Book Antiqua" w:eastAsiaTheme="minorHAnsi" w:hAnsi="Book Antiqua" w:cstheme="majorBidi"/>
          <w:color w:val="000000" w:themeColor="text1"/>
          <w:sz w:val="24"/>
          <w:szCs w:val="24"/>
          <w:vertAlign w:val="superscript"/>
        </w:rPr>
        <w:t>5]</w:t>
      </w:r>
      <w:r w:rsidRPr="00BC2567">
        <w:rPr>
          <w:rFonts w:ascii="Book Antiqua" w:eastAsiaTheme="minorHAnsi" w:hAnsi="Book Antiqua" w:cstheme="majorBidi"/>
          <w:color w:val="000000" w:themeColor="text1"/>
          <w:sz w:val="24"/>
          <w:szCs w:val="24"/>
        </w:rPr>
        <w:t>.</w:t>
      </w:r>
    </w:p>
    <w:p w14:paraId="0DF9A176" w14:textId="77777777" w:rsidR="001D53CE" w:rsidRPr="00BC2567" w:rsidRDefault="00F14DF5" w:rsidP="00186B0F">
      <w:pPr>
        <w:autoSpaceDE w:val="0"/>
        <w:autoSpaceDN w:val="0"/>
        <w:adjustRightInd w:val="0"/>
        <w:spacing w:after="0" w:line="360" w:lineRule="auto"/>
        <w:jc w:val="both"/>
        <w:rPr>
          <w:rFonts w:ascii="Book Antiqua" w:eastAsiaTheme="minorHAnsi" w:hAnsi="Book Antiqua" w:cstheme="majorBidi"/>
          <w:color w:val="000000" w:themeColor="text1"/>
          <w:sz w:val="24"/>
          <w:szCs w:val="24"/>
        </w:rPr>
      </w:pPr>
      <w:r w:rsidRPr="00BC2567">
        <w:rPr>
          <w:rFonts w:ascii="Book Antiqua" w:eastAsiaTheme="minorHAnsi" w:hAnsi="Book Antiqua" w:cstheme="majorBidi"/>
          <w:color w:val="000000" w:themeColor="text1"/>
          <w:sz w:val="24"/>
          <w:szCs w:val="24"/>
        </w:rPr>
        <w:t xml:space="preserve">        </w:t>
      </w:r>
      <w:r w:rsidR="00BB50C0" w:rsidRPr="00BC2567">
        <w:rPr>
          <w:rFonts w:ascii="Book Antiqua" w:eastAsiaTheme="minorHAnsi" w:hAnsi="Book Antiqua" w:cstheme="majorBidi"/>
          <w:color w:val="000000" w:themeColor="text1"/>
          <w:sz w:val="24"/>
          <w:szCs w:val="24"/>
        </w:rPr>
        <w:t>T</w:t>
      </w:r>
      <w:r w:rsidRPr="00BC2567">
        <w:rPr>
          <w:rFonts w:ascii="Book Antiqua" w:eastAsiaTheme="minorHAnsi" w:hAnsi="Book Antiqua" w:cstheme="majorBidi"/>
          <w:color w:val="000000" w:themeColor="text1"/>
          <w:sz w:val="24"/>
          <w:szCs w:val="24"/>
        </w:rPr>
        <w:t>he only reliable diagnostic marker of OBI</w:t>
      </w:r>
      <w:r w:rsidR="00BB50C0" w:rsidRPr="00BC2567">
        <w:rPr>
          <w:rFonts w:ascii="Book Antiqua" w:eastAsiaTheme="minorHAnsi" w:hAnsi="Book Antiqua" w:cstheme="majorBidi"/>
          <w:color w:val="000000" w:themeColor="text1"/>
          <w:sz w:val="24"/>
          <w:szCs w:val="24"/>
        </w:rPr>
        <w:t xml:space="preserve"> is HBV-DNA detection</w:t>
      </w:r>
      <w:r w:rsidRPr="00BC2567">
        <w:rPr>
          <w:rFonts w:ascii="Book Antiqua" w:eastAsiaTheme="minorHAnsi" w:hAnsi="Book Antiqua" w:cstheme="majorBidi"/>
          <w:color w:val="000000" w:themeColor="text1"/>
          <w:sz w:val="24"/>
          <w:szCs w:val="24"/>
        </w:rPr>
        <w:t xml:space="preserve">. </w:t>
      </w:r>
      <w:r w:rsidR="00BB50C0" w:rsidRPr="00BC2567">
        <w:rPr>
          <w:rFonts w:ascii="Book Antiqua" w:eastAsiaTheme="minorHAnsi" w:hAnsi="Book Antiqua" w:cstheme="majorBidi"/>
          <w:noProof/>
          <w:color w:val="000000" w:themeColor="text1"/>
          <w:sz w:val="24"/>
          <w:szCs w:val="24"/>
        </w:rPr>
        <w:t>No s</w:t>
      </w:r>
      <w:r w:rsidRPr="00BC2567">
        <w:rPr>
          <w:rFonts w:ascii="Book Antiqua" w:eastAsiaTheme="minorHAnsi" w:hAnsi="Book Antiqua" w:cstheme="majorBidi"/>
          <w:noProof/>
          <w:color w:val="000000" w:themeColor="text1"/>
          <w:sz w:val="24"/>
          <w:szCs w:val="24"/>
        </w:rPr>
        <w:t xml:space="preserve">tandardized assays for the detection of OBI in liver tissue are </w:t>
      </w:r>
      <w:proofErr w:type="gramStart"/>
      <w:r w:rsidRPr="00BC2567">
        <w:rPr>
          <w:rFonts w:ascii="Book Antiqua" w:eastAsiaTheme="minorHAnsi" w:hAnsi="Book Antiqua" w:cstheme="majorBidi"/>
          <w:noProof/>
          <w:color w:val="000000" w:themeColor="text1"/>
          <w:sz w:val="24"/>
          <w:szCs w:val="24"/>
        </w:rPr>
        <w:t>available</w:t>
      </w:r>
      <w:r w:rsidR="00A97263" w:rsidRPr="00BC2567">
        <w:rPr>
          <w:rFonts w:ascii="Book Antiqua" w:eastAsiaTheme="minorHAnsi" w:hAnsi="Book Antiqua" w:cstheme="majorBidi"/>
          <w:color w:val="000000" w:themeColor="text1"/>
          <w:sz w:val="24"/>
          <w:szCs w:val="24"/>
          <w:vertAlign w:val="superscript"/>
        </w:rPr>
        <w:t>[</w:t>
      </w:r>
      <w:proofErr w:type="gramEnd"/>
      <w:r w:rsidR="00A97263" w:rsidRPr="00BC2567">
        <w:rPr>
          <w:rFonts w:ascii="Book Antiqua" w:eastAsiaTheme="minorHAnsi" w:hAnsi="Book Antiqua" w:cstheme="majorBidi"/>
          <w:color w:val="000000" w:themeColor="text1"/>
          <w:sz w:val="24"/>
          <w:szCs w:val="24"/>
          <w:vertAlign w:val="superscript"/>
        </w:rPr>
        <w:t>1]</w:t>
      </w:r>
      <w:r w:rsidRPr="00BC2567">
        <w:rPr>
          <w:rFonts w:ascii="Book Antiqua" w:eastAsiaTheme="minorHAnsi" w:hAnsi="Book Antiqua" w:cstheme="majorBidi"/>
          <w:color w:val="000000" w:themeColor="text1"/>
          <w:sz w:val="24"/>
          <w:szCs w:val="24"/>
        </w:rPr>
        <w:t xml:space="preserve">. </w:t>
      </w:r>
      <w:r w:rsidR="00D6416A" w:rsidRPr="00BC2567">
        <w:rPr>
          <w:rFonts w:ascii="Book Antiqua" w:eastAsiaTheme="minorHAnsi" w:hAnsi="Book Antiqua" w:cstheme="majorBidi"/>
          <w:noProof/>
          <w:color w:val="000000" w:themeColor="text1"/>
          <w:sz w:val="24"/>
          <w:szCs w:val="24"/>
        </w:rPr>
        <w:t>I</w:t>
      </w:r>
      <w:r w:rsidRPr="00BC2567">
        <w:rPr>
          <w:rFonts w:ascii="Book Antiqua" w:eastAsiaTheme="minorHAnsi" w:hAnsi="Book Antiqua" w:cstheme="majorBidi"/>
          <w:noProof/>
          <w:color w:val="000000" w:themeColor="text1"/>
          <w:sz w:val="24"/>
          <w:szCs w:val="24"/>
        </w:rPr>
        <w:t>t is strongly recommended to utilize a highly sensitive</w:t>
      </w:r>
      <w:r w:rsidR="000124E2" w:rsidRPr="00BC2567">
        <w:rPr>
          <w:rFonts w:ascii="Book Antiqua" w:eastAsiaTheme="minorHAnsi" w:hAnsi="Book Antiqua" w:cstheme="majorBidi"/>
          <w:noProof/>
          <w:color w:val="000000" w:themeColor="text1"/>
          <w:sz w:val="24"/>
          <w:szCs w:val="24"/>
          <w:vertAlign w:val="superscript"/>
        </w:rPr>
        <w:t>[1]</w:t>
      </w:r>
      <w:r w:rsidRPr="00BC2567">
        <w:rPr>
          <w:rFonts w:ascii="Book Antiqua" w:eastAsiaTheme="minorHAnsi" w:hAnsi="Book Antiqua" w:cstheme="majorBidi"/>
          <w:noProof/>
          <w:color w:val="000000" w:themeColor="text1"/>
          <w:sz w:val="24"/>
          <w:szCs w:val="24"/>
        </w:rPr>
        <w:t xml:space="preserve"> an</w:t>
      </w:r>
      <w:r w:rsidR="004843CA" w:rsidRPr="00BC2567">
        <w:rPr>
          <w:rFonts w:ascii="Book Antiqua" w:eastAsiaTheme="minorHAnsi" w:hAnsi="Book Antiqua" w:cstheme="majorBidi"/>
          <w:noProof/>
          <w:color w:val="000000" w:themeColor="text1"/>
          <w:sz w:val="24"/>
          <w:szCs w:val="24"/>
        </w:rPr>
        <w:t xml:space="preserve">d specific approach, </w:t>
      </w:r>
      <w:r w:rsidR="00D6416A" w:rsidRPr="00BC2567">
        <w:rPr>
          <w:rFonts w:ascii="Book Antiqua" w:eastAsiaTheme="minorHAnsi" w:hAnsi="Book Antiqua" w:cstheme="majorBidi"/>
          <w:noProof/>
          <w:color w:val="000000" w:themeColor="text1"/>
          <w:sz w:val="24"/>
          <w:szCs w:val="24"/>
        </w:rPr>
        <w:t xml:space="preserve">for both blood and liver analysis </w:t>
      </w:r>
      <w:r w:rsidR="004843CA" w:rsidRPr="00BC2567">
        <w:rPr>
          <w:rFonts w:ascii="Book Antiqua" w:eastAsiaTheme="minorHAnsi" w:hAnsi="Book Antiqua" w:cstheme="majorBidi"/>
          <w:noProof/>
          <w:color w:val="000000" w:themeColor="text1"/>
          <w:sz w:val="24"/>
          <w:szCs w:val="24"/>
        </w:rPr>
        <w:t xml:space="preserve">based on </w:t>
      </w:r>
      <w:r w:rsidR="004843CA" w:rsidRPr="00BC2567">
        <w:rPr>
          <w:rFonts w:ascii="Book Antiqua" w:eastAsiaTheme="minorEastAsia" w:hAnsi="Book Antiqua" w:cstheme="majorBidi"/>
          <w:noProof/>
          <w:color w:val="000000" w:themeColor="text1"/>
          <w:sz w:val="24"/>
          <w:szCs w:val="24"/>
          <w:lang w:eastAsia="zh-CN"/>
        </w:rPr>
        <w:t>“</w:t>
      </w:r>
      <w:r w:rsidRPr="00BC2567">
        <w:rPr>
          <w:rFonts w:ascii="Book Antiqua" w:eastAsiaTheme="minorHAnsi" w:hAnsi="Book Antiqua" w:cstheme="majorBidi"/>
          <w:noProof/>
          <w:color w:val="000000" w:themeColor="text1"/>
          <w:sz w:val="24"/>
          <w:szCs w:val="24"/>
        </w:rPr>
        <w:t>nested</w:t>
      </w:r>
      <w:r w:rsidR="004843CA" w:rsidRPr="00BC2567">
        <w:rPr>
          <w:rFonts w:ascii="Book Antiqua" w:eastAsiaTheme="minorEastAsia" w:hAnsi="Book Antiqua" w:cstheme="majorBidi"/>
          <w:noProof/>
          <w:color w:val="000000" w:themeColor="text1"/>
          <w:sz w:val="24"/>
          <w:szCs w:val="24"/>
          <w:lang w:eastAsia="zh-CN"/>
        </w:rPr>
        <w:t>”</w:t>
      </w:r>
      <w:r w:rsidRPr="00BC2567">
        <w:rPr>
          <w:rFonts w:ascii="Book Antiqua" w:eastAsiaTheme="minorHAnsi" w:hAnsi="Book Antiqua" w:cstheme="majorBidi"/>
          <w:noProof/>
          <w:color w:val="000000" w:themeColor="text1"/>
          <w:sz w:val="24"/>
          <w:szCs w:val="24"/>
        </w:rPr>
        <w:t xml:space="preserve"> or </w:t>
      </w:r>
      <w:r w:rsidR="004843CA" w:rsidRPr="00BC2567">
        <w:rPr>
          <w:rFonts w:ascii="Book Antiqua" w:eastAsiaTheme="minorEastAsia" w:hAnsi="Book Antiqua" w:cstheme="majorBidi"/>
          <w:noProof/>
          <w:color w:val="000000" w:themeColor="text1"/>
          <w:sz w:val="24"/>
          <w:szCs w:val="24"/>
          <w:lang w:eastAsia="zh-CN"/>
        </w:rPr>
        <w:t>“</w:t>
      </w:r>
      <w:r w:rsidRPr="00BC2567">
        <w:rPr>
          <w:rFonts w:ascii="Book Antiqua" w:eastAsiaTheme="minorHAnsi" w:hAnsi="Book Antiqua" w:cstheme="majorBidi"/>
          <w:noProof/>
          <w:color w:val="000000" w:themeColor="text1"/>
          <w:sz w:val="24"/>
          <w:szCs w:val="24"/>
        </w:rPr>
        <w:t>real time</w:t>
      </w:r>
      <w:r w:rsidR="004843CA" w:rsidRPr="00BC2567">
        <w:rPr>
          <w:rFonts w:ascii="Book Antiqua" w:eastAsiaTheme="minorEastAsia" w:hAnsi="Book Antiqua" w:cstheme="majorBidi"/>
          <w:noProof/>
          <w:color w:val="000000" w:themeColor="text1"/>
          <w:sz w:val="24"/>
          <w:szCs w:val="24"/>
          <w:lang w:eastAsia="zh-CN"/>
        </w:rPr>
        <w:t>”</w:t>
      </w:r>
      <w:r w:rsidRPr="00BC2567">
        <w:rPr>
          <w:rFonts w:ascii="Book Antiqua" w:eastAsiaTheme="minorHAnsi" w:hAnsi="Book Antiqua" w:cstheme="majorBidi"/>
          <w:noProof/>
          <w:color w:val="000000" w:themeColor="text1"/>
          <w:sz w:val="24"/>
          <w:szCs w:val="24"/>
        </w:rPr>
        <w:t xml:space="preserve"> polymerase chain reaction (PCR) techniques</w:t>
      </w:r>
      <w:r w:rsidR="00D6416A" w:rsidRPr="00BC2567">
        <w:rPr>
          <w:rFonts w:ascii="Book Antiqua" w:eastAsiaTheme="minorHAnsi" w:hAnsi="Book Antiqua" w:cstheme="majorBidi"/>
          <w:noProof/>
          <w:color w:val="000000" w:themeColor="text1"/>
          <w:sz w:val="24"/>
          <w:szCs w:val="24"/>
        </w:rPr>
        <w:t xml:space="preserve">. </w:t>
      </w:r>
      <w:r w:rsidR="00F13299" w:rsidRPr="00BC2567">
        <w:rPr>
          <w:rFonts w:ascii="Book Antiqua" w:eastAsiaTheme="minorHAnsi" w:hAnsi="Book Antiqua" w:cstheme="majorBidi"/>
          <w:noProof/>
          <w:color w:val="000000" w:themeColor="text1"/>
          <w:sz w:val="24"/>
          <w:szCs w:val="24"/>
        </w:rPr>
        <w:t>In</w:t>
      </w:r>
      <w:r w:rsidR="00D6416A" w:rsidRPr="00BC2567">
        <w:rPr>
          <w:rFonts w:ascii="Book Antiqua" w:eastAsiaTheme="minorHAnsi" w:hAnsi="Book Antiqua" w:cstheme="majorBidi"/>
          <w:noProof/>
          <w:color w:val="000000" w:themeColor="text1"/>
          <w:sz w:val="24"/>
          <w:szCs w:val="24"/>
        </w:rPr>
        <w:t xml:space="preserve"> addition</w:t>
      </w:r>
      <w:r w:rsidR="00F13299" w:rsidRPr="00BC2567">
        <w:rPr>
          <w:rFonts w:ascii="Book Antiqua" w:eastAsiaTheme="minorHAnsi" w:hAnsi="Book Antiqua" w:cstheme="majorBidi"/>
          <w:noProof/>
          <w:color w:val="000000" w:themeColor="text1"/>
          <w:sz w:val="24"/>
          <w:szCs w:val="24"/>
        </w:rPr>
        <w:t>,</w:t>
      </w:r>
      <w:r w:rsidR="00D6416A" w:rsidRPr="00BC2567">
        <w:rPr>
          <w:rFonts w:ascii="Book Antiqua" w:eastAsiaTheme="minorHAnsi" w:hAnsi="Book Antiqua" w:cstheme="majorBidi"/>
          <w:noProof/>
          <w:color w:val="000000" w:themeColor="text1"/>
          <w:sz w:val="24"/>
          <w:szCs w:val="24"/>
        </w:rPr>
        <w:t xml:space="preserve"> </w:t>
      </w:r>
      <w:r w:rsidRPr="00BC2567">
        <w:rPr>
          <w:rFonts w:ascii="Book Antiqua" w:eastAsiaTheme="minorHAnsi" w:hAnsi="Book Antiqua" w:cstheme="majorBidi"/>
          <w:noProof/>
          <w:color w:val="000000" w:themeColor="text1"/>
          <w:sz w:val="24"/>
          <w:szCs w:val="24"/>
        </w:rPr>
        <w:t>the use of primers specific for different HBV genomic regions and complementary to highly conserved (genotype shared) nucleotide sequences</w:t>
      </w:r>
      <w:r w:rsidR="00D6416A" w:rsidRPr="00BC2567">
        <w:rPr>
          <w:rFonts w:ascii="Book Antiqua" w:eastAsiaTheme="minorHAnsi" w:hAnsi="Book Antiqua" w:cstheme="majorBidi"/>
          <w:noProof/>
          <w:color w:val="000000" w:themeColor="text1"/>
          <w:sz w:val="24"/>
          <w:szCs w:val="24"/>
        </w:rPr>
        <w:t xml:space="preserve"> highly </w:t>
      </w:r>
      <w:r w:rsidR="00D6416A" w:rsidRPr="00BC2567">
        <w:rPr>
          <w:rFonts w:ascii="Book Antiqua" w:eastAsiaTheme="minorHAnsi" w:hAnsi="Book Antiqua" w:cstheme="majorBidi"/>
          <w:noProof/>
          <w:color w:val="000000" w:themeColor="text1"/>
          <w:sz w:val="24"/>
          <w:szCs w:val="24"/>
        </w:rPr>
        <w:lastRenderedPageBreak/>
        <w:t>suggested</w:t>
      </w:r>
      <w:r w:rsidR="00082303" w:rsidRPr="00BC2567">
        <w:rPr>
          <w:rFonts w:ascii="Book Antiqua" w:eastAsiaTheme="minorHAnsi" w:hAnsi="Book Antiqua" w:cstheme="majorBidi"/>
          <w:noProof/>
          <w:color w:val="000000" w:themeColor="text1"/>
          <w:sz w:val="24"/>
          <w:szCs w:val="24"/>
          <w:vertAlign w:val="superscript"/>
        </w:rPr>
        <w:t>[1]</w:t>
      </w:r>
      <w:r w:rsidRPr="00BC2567">
        <w:rPr>
          <w:rFonts w:ascii="Book Antiqua" w:eastAsiaTheme="minorHAnsi" w:hAnsi="Book Antiqua" w:cstheme="majorBidi"/>
          <w:noProof/>
          <w:color w:val="000000" w:themeColor="text1"/>
          <w:sz w:val="24"/>
          <w:szCs w:val="24"/>
        </w:rPr>
        <w:t xml:space="preserve">. </w:t>
      </w:r>
      <w:r w:rsidR="00D6416A" w:rsidRPr="00BC2567">
        <w:rPr>
          <w:rFonts w:ascii="Book Antiqua" w:eastAsiaTheme="minorHAnsi" w:hAnsi="Book Antiqua" w:cstheme="majorBidi"/>
          <w:noProof/>
          <w:color w:val="000000" w:themeColor="text1"/>
          <w:sz w:val="24"/>
          <w:szCs w:val="24"/>
        </w:rPr>
        <w:t>A</w:t>
      </w:r>
      <w:r w:rsidRPr="00BC2567">
        <w:rPr>
          <w:rFonts w:ascii="Book Antiqua" w:eastAsiaTheme="minorHAnsi" w:hAnsi="Book Antiqua" w:cstheme="majorBidi"/>
          <w:noProof/>
          <w:color w:val="000000" w:themeColor="text1"/>
          <w:sz w:val="24"/>
          <w:szCs w:val="24"/>
        </w:rPr>
        <w:t xml:space="preserve">nti-HBc should be </w:t>
      </w:r>
      <w:r w:rsidR="00812178" w:rsidRPr="00BC2567">
        <w:rPr>
          <w:rFonts w:ascii="Book Antiqua" w:eastAsiaTheme="minorHAnsi" w:hAnsi="Book Antiqua" w:cstheme="majorBidi"/>
          <w:noProof/>
          <w:color w:val="000000" w:themeColor="text1"/>
          <w:sz w:val="24"/>
          <w:szCs w:val="24"/>
        </w:rPr>
        <w:t xml:space="preserve">used, </w:t>
      </w:r>
      <w:r w:rsidRPr="00BC2567">
        <w:rPr>
          <w:rFonts w:ascii="Book Antiqua" w:eastAsiaTheme="minorHAnsi" w:hAnsi="Book Antiqua" w:cstheme="majorBidi"/>
          <w:noProof/>
          <w:color w:val="000000" w:themeColor="text1"/>
          <w:sz w:val="24"/>
          <w:szCs w:val="24"/>
        </w:rPr>
        <w:t>as a less than ideal surrogate marker</w:t>
      </w:r>
      <w:r w:rsidR="00D6416A" w:rsidRPr="00BC2567">
        <w:rPr>
          <w:rFonts w:ascii="Book Antiqua" w:eastAsiaTheme="minorHAnsi" w:hAnsi="Book Antiqua" w:cstheme="majorBidi"/>
          <w:noProof/>
          <w:color w:val="000000" w:themeColor="text1"/>
          <w:sz w:val="24"/>
          <w:szCs w:val="24"/>
        </w:rPr>
        <w:t xml:space="preserve"> if highly sensitive H</w:t>
      </w:r>
      <w:r w:rsidR="00715C74" w:rsidRPr="00BC2567">
        <w:rPr>
          <w:rFonts w:ascii="Book Antiqua" w:eastAsiaTheme="minorHAnsi" w:hAnsi="Book Antiqua" w:cstheme="majorBidi"/>
          <w:noProof/>
          <w:color w:val="000000" w:themeColor="text1"/>
          <w:sz w:val="24"/>
          <w:szCs w:val="24"/>
        </w:rPr>
        <w:t>BV-DNA testing is not feasible</w:t>
      </w:r>
      <w:r w:rsidRPr="00BC2567">
        <w:rPr>
          <w:rFonts w:ascii="Book Antiqua" w:eastAsiaTheme="minorHAnsi" w:hAnsi="Book Antiqua" w:cstheme="majorBidi"/>
          <w:noProof/>
          <w:color w:val="000000" w:themeColor="text1"/>
          <w:sz w:val="24"/>
          <w:szCs w:val="24"/>
          <w:vertAlign w:val="superscript"/>
        </w:rPr>
        <w:t>[</w:t>
      </w:r>
      <w:r w:rsidR="00082303" w:rsidRPr="00BC2567">
        <w:rPr>
          <w:rFonts w:ascii="Book Antiqua" w:eastAsiaTheme="minorHAnsi" w:hAnsi="Book Antiqua" w:cstheme="majorBidi"/>
          <w:noProof/>
          <w:color w:val="000000" w:themeColor="text1"/>
          <w:sz w:val="24"/>
          <w:szCs w:val="24"/>
          <w:vertAlign w:val="superscript"/>
        </w:rPr>
        <w:t>1,</w:t>
      </w:r>
      <w:r w:rsidRPr="00BC2567">
        <w:rPr>
          <w:rFonts w:ascii="Book Antiqua" w:eastAsiaTheme="minorHAnsi" w:hAnsi="Book Antiqua" w:cstheme="majorBidi"/>
          <w:noProof/>
          <w:color w:val="000000" w:themeColor="text1"/>
          <w:sz w:val="24"/>
          <w:szCs w:val="24"/>
          <w:vertAlign w:val="superscript"/>
        </w:rPr>
        <w:t>6]</w:t>
      </w:r>
      <w:r w:rsidRPr="00BC2567">
        <w:rPr>
          <w:rFonts w:ascii="Book Antiqua" w:eastAsiaTheme="minorHAnsi" w:hAnsi="Book Antiqua" w:cstheme="majorBidi"/>
          <w:noProof/>
          <w:color w:val="000000" w:themeColor="text1"/>
          <w:sz w:val="24"/>
          <w:szCs w:val="24"/>
        </w:rPr>
        <w:t>.</w:t>
      </w:r>
    </w:p>
    <w:p w14:paraId="3CB3F094" w14:textId="77777777" w:rsidR="004843CA" w:rsidRPr="00BC2567" w:rsidRDefault="00F14DF5" w:rsidP="00186B0F">
      <w:pPr>
        <w:autoSpaceDE w:val="0"/>
        <w:autoSpaceDN w:val="0"/>
        <w:adjustRightInd w:val="0"/>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eastAsiaTheme="minorHAnsi" w:hAnsi="Book Antiqua" w:cstheme="majorBidi"/>
          <w:color w:val="000000" w:themeColor="text1"/>
          <w:sz w:val="24"/>
          <w:szCs w:val="24"/>
        </w:rPr>
        <w:t xml:space="preserve">       </w:t>
      </w:r>
      <w:r w:rsidRPr="00BC2567">
        <w:rPr>
          <w:rFonts w:ascii="Book Antiqua" w:hAnsi="Book Antiqua" w:cstheme="majorBidi"/>
          <w:color w:val="000000" w:themeColor="text1"/>
          <w:sz w:val="24"/>
          <w:szCs w:val="24"/>
          <w:lang w:val="en-CA"/>
        </w:rPr>
        <w:t xml:space="preserve"> </w:t>
      </w:r>
      <w:r w:rsidRPr="00BC2567">
        <w:rPr>
          <w:rFonts w:ascii="Book Antiqua" w:hAnsi="Book Antiqua" w:cstheme="majorBidi"/>
          <w:noProof/>
          <w:color w:val="000000" w:themeColor="text1"/>
          <w:sz w:val="24"/>
          <w:szCs w:val="24"/>
          <w:lang w:val="en-CA"/>
        </w:rPr>
        <w:t>Worldwide, the prevalence of OBI is quite variable</w:t>
      </w:r>
      <w:r w:rsidR="004F37F4" w:rsidRPr="00BC2567">
        <w:rPr>
          <w:rFonts w:ascii="Book Antiqua" w:hAnsi="Book Antiqua" w:cstheme="majorBidi"/>
          <w:noProof/>
          <w:color w:val="000000" w:themeColor="text1"/>
          <w:sz w:val="24"/>
          <w:szCs w:val="24"/>
          <w:vertAlign w:val="superscript"/>
          <w:lang w:val="en-CA"/>
        </w:rPr>
        <w:t>[</w:t>
      </w:r>
      <w:r w:rsidR="00AE33AD" w:rsidRPr="00BC2567">
        <w:rPr>
          <w:rFonts w:ascii="Book Antiqua" w:hAnsi="Book Antiqua" w:cstheme="majorBidi"/>
          <w:noProof/>
          <w:color w:val="000000" w:themeColor="text1"/>
          <w:sz w:val="24"/>
          <w:szCs w:val="24"/>
          <w:vertAlign w:val="superscript"/>
          <w:lang w:val="en-CA"/>
        </w:rPr>
        <w:t>7</w:t>
      </w:r>
      <w:r w:rsidR="004F37F4" w:rsidRPr="00BC2567">
        <w:rPr>
          <w:rFonts w:ascii="Book Antiqua" w:hAnsi="Book Antiqua" w:cstheme="majorBidi"/>
          <w:noProof/>
          <w:color w:val="000000" w:themeColor="text1"/>
          <w:sz w:val="24"/>
          <w:szCs w:val="24"/>
          <w:vertAlign w:val="superscript"/>
          <w:lang w:val="en-CA"/>
        </w:rPr>
        <w:t>]</w:t>
      </w:r>
      <w:r w:rsidR="00D6416A" w:rsidRPr="00BC2567">
        <w:rPr>
          <w:rFonts w:ascii="Book Antiqua" w:hAnsi="Book Antiqua" w:cstheme="majorBidi"/>
          <w:noProof/>
          <w:color w:val="000000" w:themeColor="text1"/>
          <w:sz w:val="24"/>
          <w:szCs w:val="24"/>
          <w:lang w:val="en-CA"/>
        </w:rPr>
        <w:t xml:space="preserve">. This variability </w:t>
      </w:r>
      <w:r w:rsidRPr="00BC2567">
        <w:rPr>
          <w:rFonts w:ascii="Book Antiqua" w:hAnsi="Book Antiqua" w:cstheme="majorBidi"/>
          <w:noProof/>
          <w:color w:val="000000" w:themeColor="text1"/>
          <w:sz w:val="24"/>
          <w:szCs w:val="24"/>
          <w:lang w:val="en-CA"/>
        </w:rPr>
        <w:t>depend</w:t>
      </w:r>
      <w:r w:rsidR="00D6416A" w:rsidRPr="00BC2567">
        <w:rPr>
          <w:rFonts w:ascii="Book Antiqua" w:hAnsi="Book Antiqua" w:cstheme="majorBidi"/>
          <w:noProof/>
          <w:color w:val="000000" w:themeColor="text1"/>
          <w:sz w:val="24"/>
          <w:szCs w:val="24"/>
          <w:lang w:val="en-CA"/>
        </w:rPr>
        <w:t>s</w:t>
      </w:r>
      <w:r w:rsidRPr="00BC2567">
        <w:rPr>
          <w:rFonts w:ascii="Book Antiqua" w:hAnsi="Book Antiqua" w:cstheme="majorBidi"/>
          <w:noProof/>
          <w:color w:val="000000" w:themeColor="text1"/>
          <w:sz w:val="24"/>
          <w:szCs w:val="24"/>
          <w:lang w:val="en-CA"/>
        </w:rPr>
        <w:t xml:space="preserve"> on the sensitivity of the HBV DNA detection assay, the sample size, and whether it t</w:t>
      </w:r>
      <w:r w:rsidR="004843CA" w:rsidRPr="00BC2567">
        <w:rPr>
          <w:rFonts w:ascii="Book Antiqua" w:hAnsi="Book Antiqua" w:cstheme="majorBidi"/>
          <w:noProof/>
          <w:color w:val="000000" w:themeColor="text1"/>
          <w:sz w:val="24"/>
          <w:szCs w:val="24"/>
          <w:lang w:val="en-CA"/>
        </w:rPr>
        <w:t>ested in the liver or the serum</w:t>
      </w:r>
      <w:r w:rsidRPr="00BC2567">
        <w:rPr>
          <w:rFonts w:ascii="Book Antiqua" w:hAnsi="Book Antiqua" w:cstheme="majorBidi"/>
          <w:noProof/>
          <w:color w:val="000000" w:themeColor="text1"/>
          <w:sz w:val="24"/>
          <w:szCs w:val="24"/>
          <w:vertAlign w:val="superscript"/>
          <w:lang w:val="en-CA"/>
        </w:rPr>
        <w:t>[</w:t>
      </w:r>
      <w:r w:rsidR="00AE33AD" w:rsidRPr="00BC2567">
        <w:rPr>
          <w:rFonts w:ascii="Book Antiqua" w:hAnsi="Book Antiqua" w:cstheme="majorBidi"/>
          <w:noProof/>
          <w:color w:val="000000" w:themeColor="text1"/>
          <w:sz w:val="24"/>
          <w:szCs w:val="24"/>
          <w:vertAlign w:val="superscript"/>
          <w:lang w:val="en-CA"/>
        </w:rPr>
        <w:t>8</w:t>
      </w:r>
      <w:r w:rsidRPr="00BC2567">
        <w:rPr>
          <w:rFonts w:ascii="Book Antiqua" w:hAnsi="Book Antiqua" w:cstheme="majorBidi"/>
          <w:noProof/>
          <w:color w:val="000000" w:themeColor="text1"/>
          <w:sz w:val="24"/>
          <w:szCs w:val="24"/>
          <w:vertAlign w:val="superscript"/>
          <w:lang w:val="en-CA"/>
        </w:rPr>
        <w:t>,</w:t>
      </w:r>
      <w:r w:rsidR="00AE33AD" w:rsidRPr="00BC2567">
        <w:rPr>
          <w:rFonts w:ascii="Book Antiqua" w:hAnsi="Book Antiqua" w:cstheme="majorBidi"/>
          <w:noProof/>
          <w:color w:val="000000" w:themeColor="text1"/>
          <w:sz w:val="24"/>
          <w:szCs w:val="24"/>
          <w:vertAlign w:val="superscript"/>
          <w:lang w:val="en-CA"/>
        </w:rPr>
        <w:t>9</w:t>
      </w:r>
      <w:r w:rsidRPr="00BC2567">
        <w:rPr>
          <w:rFonts w:ascii="Book Antiqua" w:hAnsi="Book Antiqua" w:cstheme="majorBidi"/>
          <w:noProof/>
          <w:color w:val="000000" w:themeColor="text1"/>
          <w:sz w:val="24"/>
          <w:szCs w:val="24"/>
          <w:vertAlign w:val="superscript"/>
          <w:lang w:val="en-CA"/>
        </w:rPr>
        <w:t>]</w:t>
      </w:r>
      <w:r w:rsidRPr="00BC2567">
        <w:rPr>
          <w:rFonts w:ascii="Book Antiqua" w:hAnsi="Book Antiqua" w:cstheme="majorBidi"/>
          <w:noProof/>
          <w:color w:val="000000" w:themeColor="text1"/>
          <w:sz w:val="24"/>
          <w:szCs w:val="24"/>
          <w:lang w:val="en-CA"/>
        </w:rPr>
        <w:t>.</w:t>
      </w:r>
      <w:r w:rsidRPr="00BC2567">
        <w:rPr>
          <w:rFonts w:ascii="Book Antiqua" w:hAnsi="Book Antiqua" w:cstheme="majorBidi"/>
          <w:color w:val="000000" w:themeColor="text1"/>
          <w:sz w:val="24"/>
          <w:szCs w:val="24"/>
          <w:lang w:val="en-CA"/>
        </w:rPr>
        <w:t xml:space="preserve"> There is a growing evidence of a positive correlation between prevalence of OBI and </w:t>
      </w:r>
      <w:r w:rsidR="004843CA" w:rsidRPr="00BC2567">
        <w:rPr>
          <w:rFonts w:ascii="Book Antiqua" w:hAnsi="Book Antiqua" w:cstheme="majorBidi"/>
          <w:color w:val="000000" w:themeColor="text1"/>
          <w:sz w:val="24"/>
          <w:szCs w:val="24"/>
          <w:lang w:val="en-CA"/>
        </w:rPr>
        <w:t>the endemicity of HBV infection</w:t>
      </w:r>
      <w:r w:rsidRPr="00BC2567">
        <w:rPr>
          <w:rFonts w:ascii="Book Antiqua" w:hAnsi="Book Antiqua" w:cstheme="majorBidi"/>
          <w:color w:val="000000" w:themeColor="text1"/>
          <w:sz w:val="24"/>
          <w:szCs w:val="24"/>
          <w:vertAlign w:val="superscript"/>
          <w:lang w:val="en-CA"/>
        </w:rPr>
        <w:t>[</w:t>
      </w:r>
      <w:r w:rsidR="00207A23" w:rsidRPr="00BC2567">
        <w:rPr>
          <w:rFonts w:ascii="Book Antiqua" w:hAnsi="Book Antiqua" w:cstheme="majorBidi"/>
          <w:color w:val="000000" w:themeColor="text1"/>
          <w:sz w:val="24"/>
          <w:szCs w:val="24"/>
          <w:vertAlign w:val="superscript"/>
          <w:lang w:val="en-CA"/>
        </w:rPr>
        <w:fldChar w:fldCharType="begin"/>
      </w:r>
      <w:r w:rsidRPr="00BC2567">
        <w:rPr>
          <w:rFonts w:ascii="Book Antiqua" w:hAnsi="Book Antiqua" w:cstheme="majorBidi"/>
          <w:color w:val="000000" w:themeColor="text1"/>
          <w:sz w:val="24"/>
          <w:szCs w:val="24"/>
          <w:vertAlign w:val="superscript"/>
          <w:lang w:val="en-CA"/>
        </w:rPr>
        <w:instrText xml:space="preserve"> ADDIN EN.CITE &lt;EndNote&gt;&lt;Cite&gt;&lt;Author&gt;Raimondo&lt;/Author&gt;&lt;Year&gt;2007&lt;/Year&gt;&lt;RecNum&gt;1&lt;/RecNum&gt;&lt;record&gt;&lt;rec-number&gt;1&lt;/rec-number&gt;&lt;foreign-keys&gt;&lt;key app="EN" db-id="5a5adzsr5vred2eesv6xxa95vv2pp95rex50"&gt;1&lt;/key&gt;&lt;/foreign-keys&gt;&lt;ref-type name="Journal Article"&gt;17&lt;/ref-type&gt;&lt;contributors&gt;&lt;authors&gt;&lt;author&gt;Raimondo, G.&lt;/author&gt;&lt;author&gt;Pollicino, T.&lt;/author&gt;&lt;author&gt;Cacciola, I.&lt;/author&gt;&lt;author&gt;Squadrito, G.&lt;/author&gt;&lt;/authors&gt;&lt;/contributors&gt;&lt;auth-address&gt;Unit of Clinical and Molecular Hepatology, Department of Internal Medicine, University of Messina, 98124 Messina, Italy. giovanni.raimondo@unime.it&lt;/auth-address&gt;&lt;titles&gt;&lt;title&gt;Occult hepatitis B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hepatology&lt;/abbr-1&gt;&lt;/alt-periodical&gt;&lt;pages&gt;160-70&lt;/pages&gt;&lt;volume&gt;46&lt;/volume&gt;&lt;number&gt;1&lt;/number&gt;&lt;keywords&gt;&lt;keyword&gt;Animals&lt;/keyword&gt;&lt;keyword&gt;Carcinoma, Hepatocellular/etiology&lt;/keyword&gt;&lt;keyword&gt;Disease Models, Animal&lt;/keyword&gt;&lt;keyword&gt;Gene Expression&lt;/keyword&gt;&lt;keyword&gt;Hepatitis B/complications/diagnosis/epidemiology/*virology&lt;/keyword&gt;&lt;keyword&gt;Hepatitis B Surface Antigens/blood&lt;/keyword&gt;&lt;keyword&gt;Hepatitis B virus/genetics/isolation &amp;amp; purification/physiology&lt;/keyword&gt;&lt;keyword&gt;Hepatitis, Viral, Animal/virology&lt;/keyword&gt;&lt;keyword&gt;Humans&lt;/keyword&gt;&lt;keyword&gt;Liver Neoplasms/etiology&lt;/keyword&gt;&lt;keyword&gt;Mutation&lt;/keyword&gt;&lt;keyword&gt;Virus Replication&lt;/keyword&gt;&lt;/keywords&gt;&lt;dates&gt;&lt;year&gt;2007&lt;/year&gt;&lt;pub-dates&gt;&lt;date&gt;Jan&lt;/date&gt;&lt;/pub-dates&gt;&lt;/dates&gt;&lt;isbn&gt;0168-8278 (Print)&amp;#xD;0168-8278 (Linking)&lt;/isbn&gt;&lt;accession-num&gt;17112622&lt;/accession-num&gt;&lt;urls&gt;&lt;related-urls&gt;&lt;url&gt;http://www.ncbi.nlm.nih.gov/entrez/query.fcgi?cmd=Retrieve&amp;amp;db=PubMed&amp;amp;dopt=Citation&amp;amp;list_uids=17112622 &lt;/url&gt;&lt;/related-urls&gt;&lt;/urls&gt;&lt;language&gt;eng&lt;/language&gt;&lt;/record&gt;&lt;/Cite&gt;&lt;/EndNote&gt;</w:instrText>
      </w:r>
      <w:r w:rsidR="00207A23" w:rsidRPr="00BC2567">
        <w:rPr>
          <w:rFonts w:ascii="Book Antiqua" w:hAnsi="Book Antiqua" w:cstheme="majorBidi"/>
          <w:color w:val="000000" w:themeColor="text1"/>
          <w:sz w:val="24"/>
          <w:szCs w:val="24"/>
          <w:vertAlign w:val="superscript"/>
          <w:lang w:val="en-CA"/>
        </w:rPr>
        <w:fldChar w:fldCharType="separate"/>
      </w:r>
      <w:r w:rsidRPr="00BC2567">
        <w:rPr>
          <w:rFonts w:ascii="Book Antiqua" w:hAnsi="Book Antiqua" w:cstheme="majorBidi"/>
          <w:color w:val="000000" w:themeColor="text1"/>
          <w:sz w:val="24"/>
          <w:szCs w:val="24"/>
          <w:vertAlign w:val="superscript"/>
          <w:lang w:val="en-CA"/>
        </w:rPr>
        <w:t>1</w:t>
      </w:r>
      <w:r w:rsidR="00207A23" w:rsidRPr="00BC2567">
        <w:rPr>
          <w:rFonts w:ascii="Book Antiqua" w:hAnsi="Book Antiqua" w:cstheme="majorBidi"/>
          <w:color w:val="000000" w:themeColor="text1"/>
          <w:sz w:val="24"/>
          <w:szCs w:val="24"/>
          <w:vertAlign w:val="superscript"/>
          <w:lang w:val="en-CA"/>
        </w:rPr>
        <w:fldChar w:fldCharType="end"/>
      </w:r>
      <w:r w:rsidRPr="00BC2567">
        <w:rPr>
          <w:rFonts w:ascii="Book Antiqua" w:hAnsi="Book Antiqua" w:cstheme="majorBidi"/>
          <w:color w:val="000000" w:themeColor="text1"/>
          <w:sz w:val="24"/>
          <w:szCs w:val="24"/>
          <w:vertAlign w:val="superscript"/>
          <w:lang w:val="en-CA"/>
        </w:rPr>
        <w:t>,3]</w:t>
      </w:r>
      <w:r w:rsidRPr="00BC2567">
        <w:rPr>
          <w:rFonts w:ascii="Book Antiqua" w:hAnsi="Book Antiqua" w:cstheme="majorBidi"/>
          <w:color w:val="000000" w:themeColor="text1"/>
          <w:sz w:val="24"/>
          <w:szCs w:val="24"/>
          <w:lang w:val="en-CA"/>
        </w:rPr>
        <w:t>. Hepatitis C virus (</w:t>
      </w:r>
      <w:r w:rsidRPr="00BC2567">
        <w:rPr>
          <w:rFonts w:ascii="Book Antiqua" w:eastAsiaTheme="minorHAnsi" w:hAnsi="Book Antiqua" w:cstheme="majorBidi"/>
          <w:color w:val="000000" w:themeColor="text1"/>
          <w:sz w:val="24"/>
          <w:szCs w:val="24"/>
        </w:rPr>
        <w:t>HCV) infected patients appear to be a category of individuals with</w:t>
      </w:r>
      <w:r w:rsidR="00F13299" w:rsidRPr="00BC2567">
        <w:rPr>
          <w:rFonts w:ascii="Book Antiqua" w:eastAsiaTheme="minorHAnsi" w:hAnsi="Book Antiqua" w:cstheme="majorBidi"/>
          <w:color w:val="000000" w:themeColor="text1"/>
          <w:sz w:val="24"/>
          <w:szCs w:val="24"/>
        </w:rPr>
        <w:t xml:space="preserve"> a</w:t>
      </w:r>
      <w:r w:rsidRPr="00BC2567">
        <w:rPr>
          <w:rFonts w:ascii="Book Antiqua" w:eastAsiaTheme="minorHAnsi" w:hAnsi="Book Antiqua" w:cstheme="majorBidi"/>
          <w:color w:val="000000" w:themeColor="text1"/>
          <w:sz w:val="24"/>
          <w:szCs w:val="24"/>
        </w:rPr>
        <w:t xml:space="preserve"> </w:t>
      </w:r>
      <w:r w:rsidR="004843CA" w:rsidRPr="00BC2567">
        <w:rPr>
          <w:rFonts w:ascii="Book Antiqua" w:eastAsiaTheme="minorHAnsi" w:hAnsi="Book Antiqua" w:cstheme="majorBidi"/>
          <w:noProof/>
          <w:color w:val="000000" w:themeColor="text1"/>
          <w:sz w:val="24"/>
          <w:szCs w:val="24"/>
        </w:rPr>
        <w:t>higher</w:t>
      </w:r>
      <w:r w:rsidR="004843CA" w:rsidRPr="00BC2567">
        <w:rPr>
          <w:rFonts w:ascii="Book Antiqua" w:eastAsiaTheme="minorHAnsi" w:hAnsi="Book Antiqua" w:cstheme="majorBidi"/>
          <w:color w:val="000000" w:themeColor="text1"/>
          <w:sz w:val="24"/>
          <w:szCs w:val="24"/>
        </w:rPr>
        <w:t xml:space="preserve"> prevalence of occult </w:t>
      </w:r>
      <w:proofErr w:type="gramStart"/>
      <w:r w:rsidR="004843CA" w:rsidRPr="00BC2567">
        <w:rPr>
          <w:rFonts w:ascii="Book Antiqua" w:eastAsiaTheme="minorHAnsi" w:hAnsi="Book Antiqua" w:cstheme="majorBidi"/>
          <w:color w:val="000000" w:themeColor="text1"/>
          <w:sz w:val="24"/>
          <w:szCs w:val="24"/>
        </w:rPr>
        <w:t>HBV</w:t>
      </w:r>
      <w:r w:rsidRPr="00BC2567">
        <w:rPr>
          <w:rFonts w:ascii="Book Antiqua" w:eastAsiaTheme="minorHAnsi" w:hAnsi="Book Antiqua" w:cstheme="majorBidi"/>
          <w:color w:val="000000" w:themeColor="text1"/>
          <w:sz w:val="24"/>
          <w:szCs w:val="24"/>
          <w:vertAlign w:val="superscript"/>
        </w:rPr>
        <w:t>[</w:t>
      </w:r>
      <w:proofErr w:type="gramEnd"/>
      <w:r w:rsidRPr="00BC2567">
        <w:rPr>
          <w:rFonts w:ascii="Book Antiqua" w:eastAsiaTheme="minorHAnsi" w:hAnsi="Book Antiqua" w:cstheme="majorBidi"/>
          <w:color w:val="000000" w:themeColor="text1"/>
          <w:sz w:val="24"/>
          <w:szCs w:val="24"/>
          <w:vertAlign w:val="superscript"/>
        </w:rPr>
        <w:t>1,3]</w:t>
      </w:r>
      <w:r w:rsidRPr="00BC2567">
        <w:rPr>
          <w:rFonts w:ascii="Book Antiqua" w:eastAsiaTheme="minorHAnsi" w:hAnsi="Book Antiqua" w:cstheme="majorBidi"/>
          <w:color w:val="000000" w:themeColor="text1"/>
          <w:sz w:val="24"/>
          <w:szCs w:val="24"/>
        </w:rPr>
        <w:t xml:space="preserve">. </w:t>
      </w:r>
      <w:r w:rsidRPr="00BC2567">
        <w:rPr>
          <w:rFonts w:ascii="Book Antiqua" w:eastAsiaTheme="minorHAnsi" w:hAnsi="Book Antiqua" w:cstheme="majorBidi"/>
          <w:noProof/>
          <w:color w:val="000000" w:themeColor="text1"/>
          <w:sz w:val="24"/>
          <w:szCs w:val="24"/>
        </w:rPr>
        <w:t xml:space="preserve">In particular, HBV-DNA is detectable in about one-third of HBsAg-negative HCV carriers in the Mediterranean </w:t>
      </w:r>
      <w:proofErr w:type="gramStart"/>
      <w:r w:rsidR="00D6416A" w:rsidRPr="00BC2567">
        <w:rPr>
          <w:rFonts w:ascii="Book Antiqua" w:eastAsiaTheme="minorHAnsi" w:hAnsi="Book Antiqua" w:cstheme="majorBidi"/>
          <w:noProof/>
          <w:color w:val="000000" w:themeColor="text1"/>
          <w:sz w:val="24"/>
          <w:szCs w:val="24"/>
        </w:rPr>
        <w:t>countries</w:t>
      </w:r>
      <w:r w:rsidRPr="00BC2567">
        <w:rPr>
          <w:rFonts w:ascii="Book Antiqua" w:eastAsiaTheme="minorHAnsi" w:hAnsi="Book Antiqua" w:cstheme="majorBidi"/>
          <w:color w:val="000000" w:themeColor="text1"/>
          <w:sz w:val="24"/>
          <w:szCs w:val="24"/>
          <w:vertAlign w:val="superscript"/>
        </w:rPr>
        <w:t>[</w:t>
      </w:r>
      <w:proofErr w:type="gramEnd"/>
      <w:r w:rsidR="004E201C" w:rsidRPr="00BC2567">
        <w:rPr>
          <w:rFonts w:ascii="Book Antiqua" w:eastAsiaTheme="minorHAnsi" w:hAnsi="Book Antiqua" w:cstheme="majorBidi"/>
          <w:color w:val="000000" w:themeColor="text1"/>
          <w:sz w:val="24"/>
          <w:szCs w:val="24"/>
          <w:vertAlign w:val="superscript"/>
        </w:rPr>
        <w:t>1,</w:t>
      </w:r>
      <w:r w:rsidRPr="00BC2567">
        <w:rPr>
          <w:rFonts w:ascii="Book Antiqua" w:eastAsiaTheme="minorHAnsi" w:hAnsi="Book Antiqua" w:cstheme="majorBidi"/>
          <w:color w:val="000000" w:themeColor="text1"/>
          <w:sz w:val="24"/>
          <w:szCs w:val="24"/>
          <w:vertAlign w:val="superscript"/>
        </w:rPr>
        <w:t>3]</w:t>
      </w:r>
      <w:r w:rsidRPr="00BC2567">
        <w:rPr>
          <w:rFonts w:ascii="Book Antiqua" w:eastAsiaTheme="minorHAnsi" w:hAnsi="Book Antiqua" w:cstheme="majorBidi"/>
          <w:color w:val="000000" w:themeColor="text1"/>
          <w:sz w:val="24"/>
          <w:szCs w:val="24"/>
        </w:rPr>
        <w:t>. In addition, it was suggested that OBI is highly prevalent in HCV-infected patients with</w:t>
      </w:r>
      <w:r w:rsidR="00D6416A" w:rsidRPr="00BC2567">
        <w:rPr>
          <w:rFonts w:ascii="Book Antiqua" w:eastAsiaTheme="minorHAnsi" w:hAnsi="Book Antiqua" w:cstheme="majorBidi"/>
          <w:color w:val="000000" w:themeColor="text1"/>
          <w:sz w:val="24"/>
          <w:szCs w:val="24"/>
        </w:rPr>
        <w:t xml:space="preserve"> the</w:t>
      </w:r>
      <w:r w:rsidRPr="00BC2567">
        <w:rPr>
          <w:rFonts w:ascii="Book Antiqua" w:eastAsiaTheme="minorHAnsi" w:hAnsi="Book Antiqua" w:cstheme="majorBidi"/>
          <w:color w:val="000000" w:themeColor="text1"/>
          <w:sz w:val="24"/>
          <w:szCs w:val="24"/>
        </w:rPr>
        <w:t xml:space="preserve"> </w:t>
      </w:r>
      <w:r w:rsidRPr="00BC2567">
        <w:rPr>
          <w:rFonts w:ascii="Book Antiqua" w:eastAsiaTheme="minorHAnsi" w:hAnsi="Book Antiqua" w:cstheme="majorBidi"/>
          <w:noProof/>
          <w:color w:val="000000" w:themeColor="text1"/>
          <w:sz w:val="24"/>
          <w:szCs w:val="24"/>
        </w:rPr>
        <w:t>advanced</w:t>
      </w:r>
      <w:r w:rsidRPr="00BC2567">
        <w:rPr>
          <w:rFonts w:ascii="Book Antiqua" w:eastAsiaTheme="minorHAnsi" w:hAnsi="Book Antiqua" w:cstheme="majorBidi"/>
          <w:color w:val="000000" w:themeColor="text1"/>
          <w:sz w:val="24"/>
          <w:szCs w:val="24"/>
        </w:rPr>
        <w:t xml:space="preserve"> liver disease even in areas with less HBV </w:t>
      </w:r>
      <w:proofErr w:type="gramStart"/>
      <w:r w:rsidRPr="00BC2567">
        <w:rPr>
          <w:rFonts w:ascii="Book Antiqua" w:eastAsiaTheme="minorHAnsi" w:hAnsi="Book Antiqua" w:cstheme="majorBidi"/>
          <w:color w:val="000000" w:themeColor="text1"/>
          <w:sz w:val="24"/>
          <w:szCs w:val="24"/>
        </w:rPr>
        <w:t>spread</w:t>
      </w:r>
      <w:r w:rsidRPr="00BC2567">
        <w:rPr>
          <w:rFonts w:ascii="Book Antiqua" w:eastAsiaTheme="minorHAnsi" w:hAnsi="Book Antiqua" w:cstheme="majorBidi"/>
          <w:color w:val="000000" w:themeColor="text1"/>
          <w:sz w:val="24"/>
          <w:szCs w:val="24"/>
          <w:vertAlign w:val="superscript"/>
        </w:rPr>
        <w:t>[</w:t>
      </w:r>
      <w:proofErr w:type="gramEnd"/>
      <w:r w:rsidR="00715C74" w:rsidRPr="00BC2567">
        <w:rPr>
          <w:rFonts w:ascii="Book Antiqua" w:eastAsiaTheme="minorHAnsi" w:hAnsi="Book Antiqua" w:cstheme="majorBidi"/>
          <w:color w:val="000000" w:themeColor="text1"/>
          <w:sz w:val="24"/>
          <w:szCs w:val="24"/>
          <w:vertAlign w:val="superscript"/>
        </w:rPr>
        <w:t>1,</w:t>
      </w:r>
      <w:r w:rsidR="00AE33AD" w:rsidRPr="00BC2567">
        <w:rPr>
          <w:rFonts w:ascii="Book Antiqua" w:eastAsiaTheme="minorHAnsi" w:hAnsi="Book Antiqua" w:cstheme="majorBidi"/>
          <w:color w:val="000000" w:themeColor="text1"/>
          <w:sz w:val="24"/>
          <w:szCs w:val="24"/>
          <w:vertAlign w:val="superscript"/>
        </w:rPr>
        <w:t>10</w:t>
      </w:r>
      <w:r w:rsidRPr="00BC2567">
        <w:rPr>
          <w:rFonts w:ascii="Book Antiqua" w:eastAsiaTheme="minorHAnsi" w:hAnsi="Book Antiqua" w:cstheme="majorBidi"/>
          <w:color w:val="000000" w:themeColor="text1"/>
          <w:sz w:val="24"/>
          <w:szCs w:val="24"/>
          <w:vertAlign w:val="superscript"/>
        </w:rPr>
        <w:t>]</w:t>
      </w:r>
      <w:r w:rsidRPr="00BC2567">
        <w:rPr>
          <w:rFonts w:ascii="Book Antiqua" w:eastAsiaTheme="minorHAnsi" w:hAnsi="Book Antiqua" w:cstheme="majorBidi"/>
          <w:color w:val="000000" w:themeColor="text1"/>
          <w:sz w:val="24"/>
          <w:szCs w:val="24"/>
        </w:rPr>
        <w:t>. Prevalence of OBI appears to be fairly elevated even in patients with</w:t>
      </w:r>
      <w:r w:rsidR="00F13299" w:rsidRPr="00BC2567">
        <w:rPr>
          <w:rFonts w:ascii="Book Antiqua" w:eastAsiaTheme="minorHAnsi" w:hAnsi="Book Antiqua" w:cstheme="majorBidi"/>
          <w:color w:val="000000" w:themeColor="text1"/>
          <w:sz w:val="24"/>
          <w:szCs w:val="24"/>
        </w:rPr>
        <w:t xml:space="preserve"> the</w:t>
      </w:r>
      <w:r w:rsidRPr="00BC2567">
        <w:rPr>
          <w:rFonts w:ascii="Book Antiqua" w:eastAsiaTheme="minorHAnsi" w:hAnsi="Book Antiqua" w:cstheme="majorBidi"/>
          <w:color w:val="000000" w:themeColor="text1"/>
          <w:sz w:val="24"/>
          <w:szCs w:val="24"/>
        </w:rPr>
        <w:t xml:space="preserve"> </w:t>
      </w:r>
      <w:r w:rsidRPr="00BC2567">
        <w:rPr>
          <w:rFonts w:ascii="Book Antiqua" w:eastAsiaTheme="minorHAnsi" w:hAnsi="Book Antiqua" w:cstheme="majorBidi"/>
          <w:noProof/>
          <w:color w:val="000000" w:themeColor="text1"/>
          <w:sz w:val="24"/>
          <w:szCs w:val="24"/>
        </w:rPr>
        <w:t>cryptogenic</w:t>
      </w:r>
      <w:r w:rsidRPr="00BC2567">
        <w:rPr>
          <w:rFonts w:ascii="Book Antiqua" w:eastAsiaTheme="minorHAnsi" w:hAnsi="Book Antiqua" w:cstheme="majorBidi"/>
          <w:color w:val="000000" w:themeColor="text1"/>
          <w:sz w:val="24"/>
          <w:szCs w:val="24"/>
        </w:rPr>
        <w:t xml:space="preserve"> liver disease, particularly in those with </w:t>
      </w:r>
      <w:proofErr w:type="gramStart"/>
      <w:r w:rsidRPr="00BC2567">
        <w:rPr>
          <w:rFonts w:ascii="Book Antiqua" w:eastAsiaTheme="minorHAnsi" w:hAnsi="Book Antiqua" w:cstheme="majorBidi"/>
          <w:color w:val="000000" w:themeColor="text1"/>
          <w:sz w:val="24"/>
          <w:szCs w:val="24"/>
        </w:rPr>
        <w:t>cirrhosis</w:t>
      </w:r>
      <w:r w:rsidR="00630199" w:rsidRPr="00BC2567">
        <w:rPr>
          <w:rFonts w:ascii="Book Antiqua" w:eastAsiaTheme="minorHAnsi" w:hAnsi="Book Antiqua" w:cstheme="majorBidi"/>
          <w:color w:val="000000" w:themeColor="text1"/>
          <w:sz w:val="24"/>
          <w:szCs w:val="24"/>
          <w:vertAlign w:val="superscript"/>
        </w:rPr>
        <w:t>[</w:t>
      </w:r>
      <w:proofErr w:type="gramEnd"/>
      <w:r w:rsidR="00630199" w:rsidRPr="00BC2567">
        <w:rPr>
          <w:rFonts w:ascii="Book Antiqua" w:eastAsiaTheme="minorHAnsi" w:hAnsi="Book Antiqua" w:cstheme="majorBidi"/>
          <w:color w:val="000000" w:themeColor="text1"/>
          <w:sz w:val="24"/>
          <w:szCs w:val="24"/>
          <w:vertAlign w:val="superscript"/>
        </w:rPr>
        <w:t>1]</w:t>
      </w:r>
      <w:r w:rsidRPr="00BC2567">
        <w:rPr>
          <w:rFonts w:ascii="Book Antiqua" w:eastAsiaTheme="minorHAnsi" w:hAnsi="Book Antiqua" w:cstheme="majorBidi"/>
          <w:color w:val="000000" w:themeColor="text1"/>
          <w:sz w:val="24"/>
          <w:szCs w:val="24"/>
        </w:rPr>
        <w:t>. Among blood donors, OBI appears to be a rare occurrence in the western world</w:t>
      </w:r>
      <w:r w:rsidR="00D6416A" w:rsidRPr="00BC2567">
        <w:rPr>
          <w:rFonts w:ascii="Book Antiqua" w:eastAsiaTheme="minorHAnsi" w:hAnsi="Book Antiqua" w:cstheme="majorBidi"/>
          <w:color w:val="000000" w:themeColor="text1"/>
          <w:sz w:val="24"/>
          <w:szCs w:val="24"/>
        </w:rPr>
        <w:t xml:space="preserve">. </w:t>
      </w:r>
      <w:r w:rsidR="00D6416A" w:rsidRPr="00BC2567">
        <w:rPr>
          <w:rFonts w:ascii="Book Antiqua" w:eastAsiaTheme="minorHAnsi" w:hAnsi="Book Antiqua" w:cstheme="majorBidi"/>
          <w:noProof/>
          <w:color w:val="000000" w:themeColor="text1"/>
          <w:sz w:val="24"/>
          <w:szCs w:val="24"/>
        </w:rPr>
        <w:t>I</w:t>
      </w:r>
      <w:r w:rsidRPr="00BC2567">
        <w:rPr>
          <w:rFonts w:ascii="Book Antiqua" w:eastAsiaTheme="minorHAnsi" w:hAnsi="Book Antiqua" w:cstheme="majorBidi"/>
          <w:noProof/>
          <w:color w:val="000000" w:themeColor="text1"/>
          <w:sz w:val="24"/>
          <w:szCs w:val="24"/>
        </w:rPr>
        <w:t>t</w:t>
      </w:r>
      <w:r w:rsidRPr="00BC2567">
        <w:rPr>
          <w:rFonts w:ascii="Book Antiqua" w:eastAsiaTheme="minorHAnsi" w:hAnsi="Book Antiqua" w:cstheme="majorBidi"/>
          <w:color w:val="000000" w:themeColor="text1"/>
          <w:sz w:val="24"/>
          <w:szCs w:val="24"/>
        </w:rPr>
        <w:t xml:space="preserve"> </w:t>
      </w:r>
      <w:r w:rsidRPr="00BC2567">
        <w:rPr>
          <w:rFonts w:ascii="Book Antiqua" w:eastAsiaTheme="minorHAnsi" w:hAnsi="Book Antiqua" w:cstheme="majorBidi"/>
          <w:noProof/>
          <w:color w:val="000000" w:themeColor="text1"/>
          <w:sz w:val="24"/>
          <w:szCs w:val="24"/>
        </w:rPr>
        <w:t>is</w:t>
      </w:r>
      <w:r w:rsidR="00F13299" w:rsidRPr="00BC2567">
        <w:rPr>
          <w:rFonts w:ascii="Book Antiqua" w:eastAsiaTheme="minorHAnsi" w:hAnsi="Book Antiqua" w:cstheme="majorBidi"/>
          <w:noProof/>
          <w:color w:val="000000" w:themeColor="text1"/>
          <w:sz w:val="24"/>
          <w:szCs w:val="24"/>
        </w:rPr>
        <w:t xml:space="preserve"> a</w:t>
      </w:r>
      <w:r w:rsidRPr="00BC2567">
        <w:rPr>
          <w:rFonts w:ascii="Book Antiqua" w:eastAsiaTheme="minorHAnsi" w:hAnsi="Book Antiqua" w:cstheme="majorBidi"/>
          <w:noProof/>
          <w:color w:val="000000" w:themeColor="text1"/>
          <w:sz w:val="24"/>
          <w:szCs w:val="24"/>
        </w:rPr>
        <w:t xml:space="preserve"> frequen</w:t>
      </w:r>
      <w:r w:rsidR="00D6416A" w:rsidRPr="00BC2567">
        <w:rPr>
          <w:rFonts w:ascii="Book Antiqua" w:eastAsiaTheme="minorHAnsi" w:hAnsi="Book Antiqua" w:cstheme="majorBidi"/>
          <w:noProof/>
          <w:color w:val="000000" w:themeColor="text1"/>
          <w:sz w:val="24"/>
          <w:szCs w:val="24"/>
        </w:rPr>
        <w:t>t incident</w:t>
      </w:r>
      <w:r w:rsidRPr="00BC2567">
        <w:rPr>
          <w:rFonts w:ascii="Book Antiqua" w:eastAsiaTheme="minorHAnsi" w:hAnsi="Book Antiqua" w:cstheme="majorBidi"/>
          <w:noProof/>
          <w:color w:val="000000" w:themeColor="text1"/>
          <w:sz w:val="24"/>
          <w:szCs w:val="24"/>
        </w:rPr>
        <w:t xml:space="preserve"> </w:t>
      </w:r>
      <w:r w:rsidR="00715C74" w:rsidRPr="00BC2567">
        <w:rPr>
          <w:rFonts w:ascii="Book Antiqua" w:eastAsiaTheme="minorHAnsi" w:hAnsi="Book Antiqua" w:cstheme="majorBidi"/>
          <w:color w:val="000000" w:themeColor="text1"/>
          <w:sz w:val="24"/>
          <w:szCs w:val="24"/>
        </w:rPr>
        <w:t xml:space="preserve">in the developing </w:t>
      </w:r>
      <w:proofErr w:type="gramStart"/>
      <w:r w:rsidR="00715C74" w:rsidRPr="00BC2567">
        <w:rPr>
          <w:rFonts w:ascii="Book Antiqua" w:eastAsiaTheme="minorHAnsi" w:hAnsi="Book Antiqua" w:cstheme="majorBidi"/>
          <w:color w:val="000000" w:themeColor="text1"/>
          <w:sz w:val="24"/>
          <w:szCs w:val="24"/>
        </w:rPr>
        <w:t>countries</w:t>
      </w:r>
      <w:r w:rsidR="00210D7A" w:rsidRPr="00BC2567">
        <w:rPr>
          <w:rFonts w:ascii="Book Antiqua" w:eastAsiaTheme="minorHAnsi" w:hAnsi="Book Antiqua" w:cstheme="majorBidi"/>
          <w:color w:val="000000" w:themeColor="text1"/>
          <w:sz w:val="24"/>
          <w:szCs w:val="24"/>
          <w:vertAlign w:val="superscript"/>
        </w:rPr>
        <w:t>[</w:t>
      </w:r>
      <w:proofErr w:type="gramEnd"/>
      <w:r w:rsidRPr="00BC2567">
        <w:rPr>
          <w:rFonts w:ascii="Book Antiqua" w:eastAsiaTheme="minorHAnsi" w:hAnsi="Book Antiqua" w:cstheme="majorBidi"/>
          <w:color w:val="000000" w:themeColor="text1"/>
          <w:sz w:val="24"/>
          <w:szCs w:val="24"/>
          <w:vertAlign w:val="superscript"/>
        </w:rPr>
        <w:t>1</w:t>
      </w:r>
      <w:r w:rsidR="00715C74" w:rsidRPr="00BC2567">
        <w:rPr>
          <w:rFonts w:ascii="Book Antiqua" w:eastAsiaTheme="minorHAnsi" w:hAnsi="Book Antiqua" w:cstheme="majorBidi"/>
          <w:color w:val="000000" w:themeColor="text1"/>
          <w:sz w:val="24"/>
          <w:szCs w:val="24"/>
          <w:vertAlign w:val="superscript"/>
        </w:rPr>
        <w:t>,</w:t>
      </w:r>
      <w:r w:rsidR="00C02D70" w:rsidRPr="00BC2567">
        <w:rPr>
          <w:rFonts w:ascii="Book Antiqua" w:eastAsiaTheme="minorHAnsi" w:hAnsi="Book Antiqua" w:cstheme="majorBidi"/>
          <w:color w:val="000000" w:themeColor="text1"/>
          <w:sz w:val="24"/>
          <w:szCs w:val="24"/>
          <w:vertAlign w:val="superscript"/>
        </w:rPr>
        <w:t>1</w:t>
      </w:r>
      <w:r w:rsidR="00E420D8" w:rsidRPr="00BC2567">
        <w:rPr>
          <w:rFonts w:ascii="Book Antiqua" w:eastAsiaTheme="minorHAnsi" w:hAnsi="Book Antiqua" w:cstheme="majorBidi"/>
          <w:color w:val="000000" w:themeColor="text1"/>
          <w:sz w:val="24"/>
          <w:szCs w:val="24"/>
          <w:vertAlign w:val="superscript"/>
        </w:rPr>
        <w:t>1</w:t>
      </w:r>
      <w:r w:rsidR="00210D7A" w:rsidRPr="00BC2567">
        <w:rPr>
          <w:rFonts w:ascii="Book Antiqua" w:eastAsiaTheme="minorHAnsi" w:hAnsi="Book Antiqua" w:cstheme="majorBidi"/>
          <w:color w:val="000000" w:themeColor="text1"/>
          <w:sz w:val="24"/>
          <w:szCs w:val="24"/>
          <w:vertAlign w:val="superscript"/>
        </w:rPr>
        <w:t>]</w:t>
      </w:r>
      <w:r w:rsidRPr="00BC2567">
        <w:rPr>
          <w:rFonts w:ascii="Book Antiqua" w:eastAsiaTheme="minorHAnsi" w:hAnsi="Book Antiqua" w:cstheme="majorBidi"/>
          <w:color w:val="000000" w:themeColor="text1"/>
          <w:sz w:val="24"/>
          <w:szCs w:val="24"/>
        </w:rPr>
        <w:t xml:space="preserve">. </w:t>
      </w:r>
      <w:r w:rsidRPr="00BC2567">
        <w:rPr>
          <w:rFonts w:ascii="Book Antiqua" w:hAnsi="Book Antiqua" w:cstheme="majorBidi"/>
          <w:noProof/>
          <w:color w:val="000000" w:themeColor="text1"/>
          <w:sz w:val="24"/>
          <w:szCs w:val="24"/>
        </w:rPr>
        <w:t>OBI</w:t>
      </w:r>
      <w:r w:rsidR="00D6416A" w:rsidRPr="00BC2567">
        <w:rPr>
          <w:rFonts w:ascii="Book Antiqua" w:hAnsi="Book Antiqua" w:cstheme="majorBidi"/>
          <w:noProof/>
          <w:color w:val="000000" w:themeColor="text1"/>
          <w:sz w:val="24"/>
          <w:szCs w:val="24"/>
        </w:rPr>
        <w:t xml:space="preserve"> rate</w:t>
      </w:r>
      <w:r w:rsidRPr="00BC2567">
        <w:rPr>
          <w:rFonts w:ascii="Book Antiqua" w:hAnsi="Book Antiqua" w:cstheme="majorBidi"/>
          <w:noProof/>
          <w:color w:val="000000" w:themeColor="text1"/>
          <w:sz w:val="24"/>
          <w:szCs w:val="24"/>
        </w:rPr>
        <w:t xml:space="preserve"> in HB-vaccinated children varies in</w:t>
      </w:r>
      <w:r w:rsidRPr="00BC2567">
        <w:rPr>
          <w:rFonts w:ascii="Book Antiqua" w:hAnsi="Book Antiqua" w:cstheme="majorBidi"/>
          <w:color w:val="000000" w:themeColor="text1"/>
          <w:sz w:val="24"/>
          <w:szCs w:val="24"/>
        </w:rPr>
        <w:t xml:space="preserve"> different risk </w:t>
      </w:r>
      <w:r w:rsidRPr="00BC2567">
        <w:rPr>
          <w:rFonts w:ascii="Book Antiqua" w:hAnsi="Book Antiqua" w:cstheme="majorBidi"/>
          <w:noProof/>
          <w:color w:val="000000" w:themeColor="text1"/>
          <w:sz w:val="24"/>
          <w:szCs w:val="24"/>
        </w:rPr>
        <w:t>groups</w:t>
      </w:r>
      <w:r w:rsidR="00F13299" w:rsidRPr="00BC2567">
        <w:rPr>
          <w:rFonts w:ascii="Book Antiqua" w:hAnsi="Book Antiqua" w:cstheme="majorBidi"/>
          <w:noProof/>
          <w:color w:val="000000" w:themeColor="text1"/>
          <w:sz w:val="24"/>
          <w:szCs w:val="24"/>
        </w:rPr>
        <w:t>,</w:t>
      </w:r>
      <w:r w:rsidRPr="00BC2567">
        <w:rPr>
          <w:rFonts w:ascii="Book Antiqua" w:hAnsi="Book Antiqua" w:cstheme="majorBidi"/>
          <w:color w:val="000000" w:themeColor="text1"/>
          <w:sz w:val="24"/>
          <w:szCs w:val="24"/>
        </w:rPr>
        <w:t xml:space="preserve"> </w:t>
      </w:r>
      <w:r w:rsidRPr="00BC2567">
        <w:rPr>
          <w:rFonts w:ascii="Book Antiqua" w:hAnsi="Book Antiqua" w:cstheme="majorBidi"/>
          <w:noProof/>
          <w:color w:val="000000" w:themeColor="text1"/>
          <w:sz w:val="24"/>
          <w:szCs w:val="24"/>
        </w:rPr>
        <w:t xml:space="preserve">according to the local incidence of HBV, </w:t>
      </w:r>
      <w:r w:rsidR="00F13299" w:rsidRPr="00BC2567">
        <w:rPr>
          <w:rFonts w:ascii="Book Antiqua" w:hAnsi="Book Antiqua" w:cstheme="majorBidi"/>
          <w:noProof/>
          <w:color w:val="000000" w:themeColor="text1"/>
          <w:sz w:val="24"/>
          <w:szCs w:val="24"/>
        </w:rPr>
        <w:t xml:space="preserve">and </w:t>
      </w:r>
      <w:r w:rsidRPr="00BC2567">
        <w:rPr>
          <w:rFonts w:ascii="Book Antiqua" w:hAnsi="Book Antiqua" w:cstheme="majorBidi"/>
          <w:noProof/>
          <w:color w:val="000000" w:themeColor="text1"/>
          <w:sz w:val="24"/>
          <w:szCs w:val="24"/>
        </w:rPr>
        <w:t>irrespective</w:t>
      </w:r>
      <w:r w:rsidR="000124E2" w:rsidRPr="00BC2567">
        <w:rPr>
          <w:rFonts w:ascii="Book Antiqua" w:hAnsi="Book Antiqua" w:cstheme="majorBidi"/>
          <w:noProof/>
          <w:color w:val="000000" w:themeColor="text1"/>
          <w:sz w:val="24"/>
          <w:szCs w:val="24"/>
          <w:vertAlign w:val="superscript"/>
        </w:rPr>
        <w:t>[1</w:t>
      </w:r>
      <w:r w:rsidR="00E420D8" w:rsidRPr="00BC2567">
        <w:rPr>
          <w:rFonts w:ascii="Book Antiqua" w:hAnsi="Book Antiqua" w:cstheme="majorBidi"/>
          <w:noProof/>
          <w:color w:val="000000" w:themeColor="text1"/>
          <w:sz w:val="24"/>
          <w:szCs w:val="24"/>
          <w:vertAlign w:val="superscript"/>
        </w:rPr>
        <w:t>2</w:t>
      </w:r>
      <w:r w:rsidR="000124E2" w:rsidRPr="00BC2567">
        <w:rPr>
          <w:rFonts w:ascii="Book Antiqua" w:hAnsi="Book Antiqua" w:cstheme="majorBidi"/>
          <w:noProof/>
          <w:color w:val="000000" w:themeColor="text1"/>
          <w:sz w:val="24"/>
          <w:szCs w:val="24"/>
          <w:vertAlign w:val="superscript"/>
        </w:rPr>
        <w:t>]</w:t>
      </w:r>
      <w:r w:rsidRPr="00BC2567">
        <w:rPr>
          <w:rFonts w:ascii="Book Antiqua" w:hAnsi="Book Antiqua" w:cstheme="majorBidi"/>
          <w:color w:val="000000" w:themeColor="text1"/>
          <w:sz w:val="24"/>
          <w:szCs w:val="24"/>
        </w:rPr>
        <w:t xml:space="preserve"> to anti-HBs </w:t>
      </w:r>
      <w:r w:rsidRPr="00BC2567">
        <w:rPr>
          <w:rFonts w:ascii="Book Antiqua" w:hAnsi="Book Antiqua" w:cstheme="majorBidi"/>
          <w:noProof/>
          <w:color w:val="000000" w:themeColor="text1"/>
          <w:sz w:val="24"/>
          <w:szCs w:val="24"/>
        </w:rPr>
        <w:t>sero-status</w:t>
      </w:r>
      <w:r w:rsidRPr="00BC2567">
        <w:rPr>
          <w:rFonts w:ascii="Book Antiqua" w:hAnsi="Book Antiqua" w:cstheme="majorBidi"/>
          <w:color w:val="000000" w:themeColor="text1"/>
          <w:sz w:val="24"/>
          <w:szCs w:val="24"/>
        </w:rPr>
        <w:t xml:space="preserve">. </w:t>
      </w:r>
    </w:p>
    <w:p w14:paraId="5E2126E5" w14:textId="77777777" w:rsidR="00715C74" w:rsidRPr="00BC2567" w:rsidRDefault="004843CA" w:rsidP="00186B0F">
      <w:pPr>
        <w:autoSpaceDE w:val="0"/>
        <w:autoSpaceDN w:val="0"/>
        <w:adjustRightInd w:val="0"/>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eastAsiaTheme="minorEastAsia" w:hAnsi="Book Antiqua" w:cstheme="majorBidi"/>
          <w:color w:val="000000" w:themeColor="text1"/>
          <w:sz w:val="24"/>
          <w:szCs w:val="24"/>
          <w:lang w:eastAsia="zh-CN"/>
        </w:rPr>
        <w:t xml:space="preserve">        </w:t>
      </w:r>
      <w:r w:rsidR="00F14DF5" w:rsidRPr="00BC2567">
        <w:rPr>
          <w:rFonts w:ascii="Book Antiqua" w:eastAsiaTheme="minorHAnsi" w:hAnsi="Book Antiqua" w:cstheme="majorBidi"/>
          <w:noProof/>
          <w:color w:val="000000" w:themeColor="text1"/>
          <w:sz w:val="24"/>
          <w:szCs w:val="24"/>
        </w:rPr>
        <w:t xml:space="preserve">The emerging evidence of the potentially considerable clinical importance of occult HBV infection is the main reason for </w:t>
      </w:r>
      <w:r w:rsidR="00D6416A" w:rsidRPr="00BC2567">
        <w:rPr>
          <w:rFonts w:ascii="Book Antiqua" w:eastAsiaTheme="minorHAnsi" w:hAnsi="Book Antiqua" w:cstheme="majorBidi"/>
          <w:noProof/>
          <w:color w:val="000000" w:themeColor="text1"/>
          <w:sz w:val="24"/>
          <w:szCs w:val="24"/>
        </w:rPr>
        <w:t xml:space="preserve">increasing </w:t>
      </w:r>
      <w:r w:rsidR="00F14DF5" w:rsidRPr="00BC2567">
        <w:rPr>
          <w:rFonts w:ascii="Book Antiqua" w:eastAsiaTheme="minorHAnsi" w:hAnsi="Book Antiqua" w:cstheme="majorBidi"/>
          <w:noProof/>
          <w:color w:val="000000" w:themeColor="text1"/>
          <w:sz w:val="24"/>
          <w:szCs w:val="24"/>
        </w:rPr>
        <w:t xml:space="preserve">interest in this </w:t>
      </w:r>
      <w:proofErr w:type="gramStart"/>
      <w:r w:rsidR="00F14DF5" w:rsidRPr="00BC2567">
        <w:rPr>
          <w:rFonts w:ascii="Book Antiqua" w:eastAsiaTheme="minorHAnsi" w:hAnsi="Book Antiqua" w:cstheme="majorBidi"/>
          <w:noProof/>
          <w:color w:val="000000" w:themeColor="text1"/>
          <w:sz w:val="24"/>
          <w:szCs w:val="24"/>
        </w:rPr>
        <w:t>topic</w:t>
      </w:r>
      <w:r w:rsidR="00C02D70" w:rsidRPr="00BC2567">
        <w:rPr>
          <w:rFonts w:ascii="Book Antiqua" w:eastAsiaTheme="minorHAnsi" w:hAnsi="Book Antiqua" w:cstheme="majorBidi"/>
          <w:color w:val="000000" w:themeColor="text1"/>
          <w:sz w:val="24"/>
          <w:szCs w:val="24"/>
          <w:vertAlign w:val="superscript"/>
        </w:rPr>
        <w:t>[</w:t>
      </w:r>
      <w:proofErr w:type="gramEnd"/>
      <w:r w:rsidR="00C02D70" w:rsidRPr="00BC2567">
        <w:rPr>
          <w:rFonts w:ascii="Book Antiqua" w:eastAsiaTheme="minorHAnsi" w:hAnsi="Book Antiqua" w:cstheme="majorBidi"/>
          <w:color w:val="000000" w:themeColor="text1"/>
          <w:sz w:val="24"/>
          <w:szCs w:val="24"/>
          <w:vertAlign w:val="superscript"/>
        </w:rPr>
        <w:t>1]</w:t>
      </w:r>
      <w:r w:rsidR="00F14DF5" w:rsidRPr="00BC2567">
        <w:rPr>
          <w:rFonts w:ascii="Book Antiqua" w:eastAsiaTheme="minorHAnsi" w:hAnsi="Book Antiqua" w:cstheme="majorBidi"/>
          <w:color w:val="000000" w:themeColor="text1"/>
          <w:sz w:val="24"/>
          <w:szCs w:val="24"/>
        </w:rPr>
        <w:t xml:space="preserve">. </w:t>
      </w:r>
      <w:r w:rsidR="00F14DF5" w:rsidRPr="00BC2567">
        <w:rPr>
          <w:rFonts w:ascii="Book Antiqua" w:eastAsiaTheme="minorHAnsi" w:hAnsi="Book Antiqua" w:cstheme="majorBidi"/>
          <w:noProof/>
          <w:color w:val="000000" w:themeColor="text1"/>
          <w:sz w:val="24"/>
          <w:szCs w:val="24"/>
        </w:rPr>
        <w:t>OBI may impact in several clinical contexts</w:t>
      </w:r>
      <w:r w:rsidR="00D6416A" w:rsidRPr="00BC2567">
        <w:rPr>
          <w:rFonts w:ascii="Book Antiqua" w:eastAsiaTheme="minorHAnsi" w:hAnsi="Book Antiqua" w:cstheme="majorBidi"/>
          <w:noProof/>
          <w:color w:val="000000" w:themeColor="text1"/>
          <w:sz w:val="24"/>
          <w:szCs w:val="24"/>
        </w:rPr>
        <w:t>.</w:t>
      </w:r>
      <w:r w:rsidR="00F14DF5" w:rsidRPr="00BC2567">
        <w:rPr>
          <w:rFonts w:ascii="Book Antiqua" w:eastAsiaTheme="minorHAnsi" w:hAnsi="Book Antiqua" w:cstheme="majorBidi"/>
          <w:noProof/>
          <w:color w:val="000000" w:themeColor="text1"/>
          <w:sz w:val="24"/>
          <w:szCs w:val="24"/>
        </w:rPr>
        <w:t xml:space="preserve"> </w:t>
      </w:r>
      <w:r w:rsidR="00F13299" w:rsidRPr="00BC2567">
        <w:rPr>
          <w:rFonts w:ascii="Book Antiqua" w:eastAsiaTheme="minorHAnsi" w:hAnsi="Book Antiqua" w:cstheme="majorBidi"/>
          <w:noProof/>
          <w:color w:val="000000" w:themeColor="text1"/>
          <w:sz w:val="24"/>
          <w:szCs w:val="24"/>
        </w:rPr>
        <w:t>T</w:t>
      </w:r>
      <w:r w:rsidR="00F14DF5" w:rsidRPr="00BC2567">
        <w:rPr>
          <w:rFonts w:ascii="Book Antiqua" w:eastAsiaTheme="minorHAnsi" w:hAnsi="Book Antiqua" w:cstheme="majorBidi"/>
          <w:noProof/>
          <w:color w:val="000000" w:themeColor="text1"/>
          <w:sz w:val="24"/>
          <w:szCs w:val="24"/>
        </w:rPr>
        <w:t>he possible transmission of the infection</w:t>
      </w:r>
      <w:r w:rsidR="00C76EE8" w:rsidRPr="00BC2567">
        <w:rPr>
          <w:rFonts w:ascii="Book Antiqua" w:eastAsiaTheme="minorHAnsi" w:hAnsi="Book Antiqua" w:cstheme="majorBidi"/>
          <w:noProof/>
          <w:color w:val="000000" w:themeColor="text1"/>
          <w:sz w:val="24"/>
          <w:szCs w:val="24"/>
          <w:vertAlign w:val="superscript"/>
        </w:rPr>
        <w:t>[1]</w:t>
      </w:r>
      <w:r w:rsidR="00F14DF5" w:rsidRPr="00BC2567">
        <w:rPr>
          <w:rFonts w:ascii="Book Antiqua" w:eastAsiaTheme="minorHAnsi" w:hAnsi="Book Antiqua" w:cstheme="majorBidi"/>
          <w:noProof/>
          <w:color w:val="000000" w:themeColor="text1"/>
          <w:sz w:val="24"/>
          <w:szCs w:val="24"/>
        </w:rPr>
        <w:t>, the contribution to liver disease progression</w:t>
      </w:r>
      <w:r w:rsidR="00EE0FAE" w:rsidRPr="00BC2567">
        <w:rPr>
          <w:rFonts w:ascii="Book Antiqua" w:eastAsiaTheme="minorHAnsi" w:hAnsi="Book Antiqua" w:cstheme="majorBidi"/>
          <w:noProof/>
          <w:color w:val="000000" w:themeColor="text1"/>
          <w:sz w:val="24"/>
          <w:szCs w:val="24"/>
          <w:vertAlign w:val="superscript"/>
        </w:rPr>
        <w:t>[</w:t>
      </w:r>
      <w:r w:rsidR="00670601" w:rsidRPr="00BC2567">
        <w:rPr>
          <w:rFonts w:ascii="Book Antiqua" w:eastAsiaTheme="minorHAnsi" w:hAnsi="Book Antiqua" w:cstheme="majorBidi"/>
          <w:noProof/>
          <w:color w:val="000000" w:themeColor="text1"/>
          <w:sz w:val="24"/>
          <w:szCs w:val="24"/>
          <w:vertAlign w:val="superscript"/>
        </w:rPr>
        <w:t>13</w:t>
      </w:r>
      <w:r w:rsidR="00EE0FAE" w:rsidRPr="00BC2567">
        <w:rPr>
          <w:rFonts w:ascii="Book Antiqua" w:eastAsiaTheme="minorHAnsi" w:hAnsi="Book Antiqua" w:cstheme="majorBidi"/>
          <w:noProof/>
          <w:color w:val="000000" w:themeColor="text1"/>
          <w:sz w:val="24"/>
          <w:szCs w:val="24"/>
          <w:vertAlign w:val="superscript"/>
        </w:rPr>
        <w:t>]</w:t>
      </w:r>
      <w:r w:rsidR="00F14DF5" w:rsidRPr="00BC2567">
        <w:rPr>
          <w:rFonts w:ascii="Book Antiqua" w:eastAsiaTheme="minorHAnsi" w:hAnsi="Book Antiqua" w:cstheme="majorBidi"/>
          <w:noProof/>
          <w:color w:val="000000" w:themeColor="text1"/>
          <w:sz w:val="24"/>
          <w:szCs w:val="24"/>
        </w:rPr>
        <w:t>, the development of hepatocellular carcinoma (HCC)</w:t>
      </w:r>
      <w:r w:rsidR="00BE611E" w:rsidRPr="00BC2567">
        <w:rPr>
          <w:rFonts w:ascii="Book Antiqua" w:eastAsiaTheme="minorHAnsi" w:hAnsi="Book Antiqua" w:cstheme="majorBidi"/>
          <w:noProof/>
          <w:color w:val="000000" w:themeColor="text1"/>
          <w:sz w:val="24"/>
          <w:szCs w:val="24"/>
          <w:vertAlign w:val="superscript"/>
        </w:rPr>
        <w:t>[</w:t>
      </w:r>
      <w:r w:rsidR="00670601" w:rsidRPr="00BC2567">
        <w:rPr>
          <w:rFonts w:ascii="Book Antiqua" w:eastAsiaTheme="minorHAnsi" w:hAnsi="Book Antiqua" w:cstheme="majorBidi"/>
          <w:noProof/>
          <w:color w:val="000000" w:themeColor="text1"/>
          <w:sz w:val="24"/>
          <w:szCs w:val="24"/>
          <w:vertAlign w:val="superscript"/>
        </w:rPr>
        <w:t>13</w:t>
      </w:r>
      <w:r w:rsidR="00BE611E" w:rsidRPr="00BC2567">
        <w:rPr>
          <w:rFonts w:ascii="Book Antiqua" w:eastAsiaTheme="minorHAnsi" w:hAnsi="Book Antiqua" w:cstheme="majorBidi"/>
          <w:noProof/>
          <w:color w:val="000000" w:themeColor="text1"/>
          <w:sz w:val="24"/>
          <w:szCs w:val="24"/>
          <w:vertAlign w:val="superscript"/>
        </w:rPr>
        <w:t>]</w:t>
      </w:r>
      <w:r w:rsidR="00F14DF5" w:rsidRPr="00BC2567">
        <w:rPr>
          <w:rFonts w:ascii="Book Antiqua" w:eastAsiaTheme="minorHAnsi" w:hAnsi="Book Antiqua" w:cstheme="majorBidi"/>
          <w:noProof/>
          <w:color w:val="000000" w:themeColor="text1"/>
          <w:sz w:val="24"/>
          <w:szCs w:val="24"/>
        </w:rPr>
        <w:t>, and the risk of reactivation</w:t>
      </w:r>
      <w:r w:rsidR="00F13299" w:rsidRPr="00BC2567">
        <w:rPr>
          <w:rFonts w:ascii="Book Antiqua" w:eastAsiaTheme="minorHAnsi" w:hAnsi="Book Antiqua" w:cstheme="majorBidi"/>
          <w:noProof/>
          <w:color w:val="000000" w:themeColor="text1"/>
          <w:sz w:val="24"/>
          <w:szCs w:val="24"/>
        </w:rPr>
        <w:t xml:space="preserve"> are the most relevant </w:t>
      </w:r>
      <w:r w:rsidR="00882DAC" w:rsidRPr="00BC2567">
        <w:rPr>
          <w:rFonts w:ascii="Book Antiqua" w:eastAsiaTheme="minorHAnsi" w:hAnsi="Book Antiqua" w:cstheme="majorBidi"/>
          <w:noProof/>
          <w:color w:val="000000" w:themeColor="text1"/>
          <w:sz w:val="24"/>
          <w:szCs w:val="24"/>
        </w:rPr>
        <w:t>contexts</w:t>
      </w:r>
      <w:r w:rsidR="00F14DF5" w:rsidRPr="00BC2567">
        <w:rPr>
          <w:rFonts w:ascii="Book Antiqua" w:eastAsiaTheme="minorHAnsi" w:hAnsi="Book Antiqua" w:cstheme="majorBidi"/>
          <w:noProof/>
          <w:color w:val="000000" w:themeColor="text1"/>
          <w:sz w:val="24"/>
          <w:szCs w:val="24"/>
          <w:vertAlign w:val="superscript"/>
        </w:rPr>
        <w:t>[</w:t>
      </w:r>
      <w:r w:rsidR="00670601" w:rsidRPr="00BC2567">
        <w:rPr>
          <w:rFonts w:ascii="Book Antiqua" w:eastAsiaTheme="minorHAnsi" w:hAnsi="Book Antiqua" w:cstheme="majorBidi"/>
          <w:noProof/>
          <w:color w:val="000000" w:themeColor="text1"/>
          <w:sz w:val="24"/>
          <w:szCs w:val="24"/>
          <w:vertAlign w:val="superscript"/>
        </w:rPr>
        <w:t>13</w:t>
      </w:r>
      <w:r w:rsidR="00715C74" w:rsidRPr="00BC2567">
        <w:rPr>
          <w:rFonts w:ascii="Book Antiqua" w:eastAsiaTheme="minorEastAsia" w:hAnsi="Book Antiqua" w:cstheme="majorBidi"/>
          <w:noProof/>
          <w:color w:val="000000" w:themeColor="text1"/>
          <w:sz w:val="24"/>
          <w:szCs w:val="24"/>
          <w:vertAlign w:val="superscript"/>
          <w:lang w:eastAsia="zh-CN"/>
        </w:rPr>
        <w:t>,14</w:t>
      </w:r>
      <w:r w:rsidR="00F14DF5" w:rsidRPr="00BC2567">
        <w:rPr>
          <w:rFonts w:ascii="Book Antiqua" w:eastAsiaTheme="minorHAnsi" w:hAnsi="Book Antiqua" w:cstheme="majorBidi"/>
          <w:noProof/>
          <w:color w:val="000000" w:themeColor="text1"/>
          <w:sz w:val="24"/>
          <w:szCs w:val="24"/>
          <w:vertAlign w:val="superscript"/>
        </w:rPr>
        <w:t>]</w:t>
      </w:r>
      <w:r w:rsidR="00F14DF5" w:rsidRPr="00BC2567">
        <w:rPr>
          <w:rFonts w:ascii="Book Antiqua" w:eastAsiaTheme="minorHAnsi" w:hAnsi="Book Antiqua" w:cstheme="majorBidi"/>
          <w:noProof/>
          <w:color w:val="000000" w:themeColor="text1"/>
          <w:sz w:val="24"/>
          <w:szCs w:val="24"/>
        </w:rPr>
        <w:t>.</w:t>
      </w:r>
      <w:r w:rsidR="00F14DF5" w:rsidRPr="00BC2567">
        <w:rPr>
          <w:rFonts w:ascii="Book Antiqua" w:eastAsiaTheme="minorHAnsi" w:hAnsi="Book Antiqua" w:cstheme="majorBidi"/>
          <w:color w:val="000000" w:themeColor="text1"/>
          <w:sz w:val="24"/>
          <w:szCs w:val="24"/>
        </w:rPr>
        <w:t xml:space="preserve"> </w:t>
      </w:r>
    </w:p>
    <w:p w14:paraId="38DE03D2" w14:textId="77777777" w:rsidR="001D53CE" w:rsidRPr="00BC2567" w:rsidRDefault="005D5AA2" w:rsidP="00186B0F">
      <w:pPr>
        <w:autoSpaceDE w:val="0"/>
        <w:autoSpaceDN w:val="0"/>
        <w:adjustRightInd w:val="0"/>
        <w:spacing w:after="0" w:line="360" w:lineRule="auto"/>
        <w:ind w:firstLineChars="200" w:firstLine="480"/>
        <w:jc w:val="both"/>
        <w:rPr>
          <w:rFonts w:ascii="Book Antiqua" w:hAnsi="Book Antiqua" w:cstheme="majorBidi"/>
          <w:color w:val="000000" w:themeColor="text1"/>
          <w:sz w:val="24"/>
          <w:szCs w:val="24"/>
        </w:rPr>
      </w:pPr>
      <w:r w:rsidRPr="00BC2567">
        <w:rPr>
          <w:rFonts w:ascii="Book Antiqua" w:eastAsiaTheme="minorHAnsi" w:hAnsi="Book Antiqua" w:cstheme="majorBidi"/>
          <w:color w:val="000000" w:themeColor="text1"/>
          <w:sz w:val="24"/>
          <w:szCs w:val="24"/>
        </w:rPr>
        <w:t>In 2013, t</w:t>
      </w:r>
      <w:r w:rsidR="00F14DF5" w:rsidRPr="00BC2567">
        <w:rPr>
          <w:rFonts w:ascii="Book Antiqua" w:eastAsiaTheme="minorHAnsi" w:hAnsi="Book Antiqua" w:cstheme="majorBidi"/>
          <w:noProof/>
          <w:color w:val="000000" w:themeColor="text1"/>
          <w:sz w:val="24"/>
          <w:szCs w:val="24"/>
        </w:rPr>
        <w:t xml:space="preserve">he </w:t>
      </w:r>
      <w:r w:rsidR="004843CA" w:rsidRPr="00BC2567">
        <w:rPr>
          <w:rFonts w:ascii="Book Antiqua" w:eastAsiaTheme="minorHAnsi" w:hAnsi="Book Antiqua" w:cstheme="majorBidi"/>
          <w:noProof/>
          <w:color w:val="000000" w:themeColor="text1"/>
          <w:sz w:val="24"/>
          <w:szCs w:val="24"/>
        </w:rPr>
        <w:t>Food and Drug Administration</w:t>
      </w:r>
      <w:r w:rsidR="00D6416A" w:rsidRPr="00BC2567">
        <w:rPr>
          <w:rFonts w:ascii="Book Antiqua" w:eastAsiaTheme="minorHAnsi" w:hAnsi="Book Antiqua" w:cstheme="majorBidi"/>
          <w:noProof/>
          <w:color w:val="000000" w:themeColor="text1"/>
          <w:sz w:val="24"/>
          <w:szCs w:val="24"/>
        </w:rPr>
        <w:t xml:space="preserve"> (FDA)</w:t>
      </w:r>
      <w:r w:rsidR="004843CA" w:rsidRPr="00BC2567">
        <w:rPr>
          <w:rFonts w:ascii="Book Antiqua" w:eastAsiaTheme="minorEastAsia" w:hAnsi="Book Antiqua" w:cstheme="majorBidi"/>
          <w:noProof/>
          <w:color w:val="000000" w:themeColor="text1"/>
          <w:sz w:val="24"/>
          <w:szCs w:val="24"/>
          <w:lang w:eastAsia="zh-CN"/>
        </w:rPr>
        <w:t xml:space="preserve"> </w:t>
      </w:r>
      <w:r w:rsidR="001D6D53" w:rsidRPr="00BC2567">
        <w:rPr>
          <w:rFonts w:ascii="Book Antiqua" w:eastAsiaTheme="minorEastAsia" w:hAnsi="Book Antiqua" w:cstheme="majorBidi"/>
          <w:noProof/>
          <w:color w:val="000000" w:themeColor="text1"/>
          <w:sz w:val="24"/>
          <w:szCs w:val="24"/>
          <w:lang w:eastAsia="zh-CN"/>
        </w:rPr>
        <w:t xml:space="preserve">had </w:t>
      </w:r>
      <w:r w:rsidR="00F14DF5" w:rsidRPr="00BC2567">
        <w:rPr>
          <w:rFonts w:ascii="Book Antiqua" w:eastAsiaTheme="minorHAnsi" w:hAnsi="Book Antiqua" w:cstheme="majorBidi"/>
          <w:noProof/>
          <w:color w:val="000000" w:themeColor="text1"/>
          <w:sz w:val="24"/>
          <w:szCs w:val="24"/>
        </w:rPr>
        <w:t xml:space="preserve">drawn attention to the </w:t>
      </w:r>
      <w:r w:rsidR="00D6416A" w:rsidRPr="00BC2567">
        <w:rPr>
          <w:rFonts w:ascii="Book Antiqua" w:eastAsiaTheme="minorHAnsi" w:hAnsi="Book Antiqua" w:cstheme="majorBidi"/>
          <w:noProof/>
          <w:color w:val="000000" w:themeColor="text1"/>
          <w:sz w:val="24"/>
          <w:szCs w:val="24"/>
        </w:rPr>
        <w:t>possible</w:t>
      </w:r>
      <w:r w:rsidR="00F14DF5" w:rsidRPr="00BC2567">
        <w:rPr>
          <w:rFonts w:ascii="Book Antiqua" w:eastAsiaTheme="minorHAnsi" w:hAnsi="Book Antiqua" w:cstheme="majorBidi"/>
          <w:noProof/>
          <w:color w:val="000000" w:themeColor="text1"/>
          <w:sz w:val="24"/>
          <w:szCs w:val="24"/>
        </w:rPr>
        <w:t xml:space="preserve"> fatal risk of hepatitis B reactivation in patients receiving anti-CD20 </w:t>
      </w:r>
      <w:proofErr w:type="gramStart"/>
      <w:r w:rsidR="00D6416A" w:rsidRPr="00BC2567">
        <w:rPr>
          <w:rFonts w:ascii="Book Antiqua" w:eastAsiaTheme="minorHAnsi" w:hAnsi="Book Antiqua" w:cstheme="majorBidi"/>
          <w:noProof/>
          <w:color w:val="000000" w:themeColor="text1"/>
          <w:sz w:val="24"/>
          <w:szCs w:val="24"/>
        </w:rPr>
        <w:t>drugs</w:t>
      </w:r>
      <w:r w:rsidR="00526DA2" w:rsidRPr="00BC2567">
        <w:rPr>
          <w:rFonts w:ascii="Book Antiqua" w:eastAsiaTheme="minorHAnsi" w:hAnsi="Book Antiqua" w:cstheme="majorBidi"/>
          <w:color w:val="000000" w:themeColor="text1"/>
          <w:sz w:val="24"/>
          <w:szCs w:val="24"/>
          <w:vertAlign w:val="superscript"/>
        </w:rPr>
        <w:t>[</w:t>
      </w:r>
      <w:proofErr w:type="gramEnd"/>
      <w:r w:rsidR="00526DA2" w:rsidRPr="00BC2567">
        <w:rPr>
          <w:rFonts w:ascii="Book Antiqua" w:eastAsiaTheme="minorHAnsi" w:hAnsi="Book Antiqua" w:cstheme="majorBidi"/>
          <w:color w:val="000000" w:themeColor="text1"/>
          <w:sz w:val="24"/>
          <w:szCs w:val="24"/>
          <w:vertAlign w:val="superscript"/>
        </w:rPr>
        <w:t>2]</w:t>
      </w:r>
      <w:r w:rsidR="00F14DF5" w:rsidRPr="00BC2567">
        <w:rPr>
          <w:rFonts w:ascii="Book Antiqua" w:eastAsiaTheme="minorHAnsi" w:hAnsi="Book Antiqua" w:cstheme="majorBidi"/>
          <w:color w:val="000000" w:themeColor="text1"/>
          <w:sz w:val="24"/>
          <w:szCs w:val="24"/>
        </w:rPr>
        <w:t xml:space="preserve">. HBV reactivation is known to occur with a wide variety of immune-suppressive therapies and may occur in the context of cancer </w:t>
      </w:r>
      <w:proofErr w:type="gramStart"/>
      <w:r w:rsidRPr="00BC2567">
        <w:rPr>
          <w:rFonts w:ascii="Book Antiqua" w:eastAsiaTheme="minorHAnsi" w:hAnsi="Book Antiqua" w:cstheme="majorBidi"/>
          <w:color w:val="000000" w:themeColor="text1"/>
          <w:sz w:val="24"/>
          <w:szCs w:val="24"/>
        </w:rPr>
        <w:t>treatment</w:t>
      </w:r>
      <w:r w:rsidRPr="00BC2567">
        <w:rPr>
          <w:rFonts w:ascii="Book Antiqua" w:eastAsiaTheme="minorHAnsi" w:hAnsi="Book Antiqua" w:cstheme="majorBidi"/>
          <w:color w:val="000000" w:themeColor="text1"/>
          <w:sz w:val="24"/>
          <w:szCs w:val="24"/>
          <w:vertAlign w:val="superscript"/>
        </w:rPr>
        <w:t>[</w:t>
      </w:r>
      <w:proofErr w:type="gramEnd"/>
      <w:r w:rsidR="0057419E" w:rsidRPr="00BC2567">
        <w:rPr>
          <w:rFonts w:ascii="Book Antiqua" w:eastAsiaTheme="minorHAnsi" w:hAnsi="Book Antiqua" w:cstheme="majorBidi"/>
          <w:color w:val="000000" w:themeColor="text1"/>
          <w:sz w:val="24"/>
          <w:szCs w:val="24"/>
          <w:vertAlign w:val="superscript"/>
        </w:rPr>
        <w:t>2]</w:t>
      </w:r>
      <w:r w:rsidR="00F14DF5" w:rsidRPr="00BC2567">
        <w:rPr>
          <w:rFonts w:ascii="Book Antiqua" w:eastAsiaTheme="minorHAnsi" w:hAnsi="Book Antiqua" w:cstheme="majorBidi"/>
          <w:color w:val="000000" w:themeColor="text1"/>
          <w:sz w:val="24"/>
          <w:szCs w:val="24"/>
        </w:rPr>
        <w:t>, immunosuppressive therapy for autoimmune disease</w:t>
      </w:r>
      <w:r w:rsidR="00C66ACA" w:rsidRPr="00BC2567">
        <w:rPr>
          <w:rFonts w:ascii="Book Antiqua" w:eastAsiaTheme="minorHAnsi" w:hAnsi="Book Antiqua" w:cstheme="majorBidi"/>
          <w:color w:val="000000" w:themeColor="text1"/>
          <w:sz w:val="24"/>
          <w:szCs w:val="24"/>
          <w:vertAlign w:val="superscript"/>
        </w:rPr>
        <w:t>[2]</w:t>
      </w:r>
      <w:r w:rsidR="00F14DF5" w:rsidRPr="00BC2567">
        <w:rPr>
          <w:rFonts w:ascii="Book Antiqua" w:eastAsiaTheme="minorHAnsi" w:hAnsi="Book Antiqua" w:cstheme="majorBidi"/>
          <w:color w:val="000000" w:themeColor="text1"/>
          <w:sz w:val="24"/>
          <w:szCs w:val="24"/>
        </w:rPr>
        <w:t xml:space="preserve"> and transplantation. It is a potentially lethal c</w:t>
      </w:r>
      <w:r w:rsidR="004843CA" w:rsidRPr="00BC2567">
        <w:rPr>
          <w:rFonts w:ascii="Book Antiqua" w:eastAsiaTheme="minorHAnsi" w:hAnsi="Book Antiqua" w:cstheme="majorBidi"/>
          <w:color w:val="000000" w:themeColor="text1"/>
          <w:sz w:val="24"/>
          <w:szCs w:val="24"/>
        </w:rPr>
        <w:t xml:space="preserve">ondition and yet is </w:t>
      </w:r>
      <w:proofErr w:type="gramStart"/>
      <w:r w:rsidR="004843CA" w:rsidRPr="00BC2567">
        <w:rPr>
          <w:rFonts w:ascii="Book Antiqua" w:eastAsiaTheme="minorHAnsi" w:hAnsi="Book Antiqua" w:cstheme="majorBidi"/>
          <w:color w:val="000000" w:themeColor="text1"/>
          <w:sz w:val="24"/>
          <w:szCs w:val="24"/>
        </w:rPr>
        <w:t>preventable</w:t>
      </w:r>
      <w:r w:rsidR="00F14DF5" w:rsidRPr="00BC2567">
        <w:rPr>
          <w:rFonts w:ascii="Book Antiqua" w:eastAsiaTheme="minorHAnsi" w:hAnsi="Book Antiqua" w:cstheme="majorBidi"/>
          <w:color w:val="000000" w:themeColor="text1"/>
          <w:sz w:val="24"/>
          <w:szCs w:val="24"/>
          <w:vertAlign w:val="superscript"/>
        </w:rPr>
        <w:t>[</w:t>
      </w:r>
      <w:proofErr w:type="gramEnd"/>
      <w:r w:rsidR="008F1D60" w:rsidRPr="00BC2567">
        <w:rPr>
          <w:rFonts w:ascii="Book Antiqua" w:eastAsiaTheme="minorHAnsi" w:hAnsi="Book Antiqua" w:cstheme="majorBidi"/>
          <w:color w:val="000000" w:themeColor="text1"/>
          <w:sz w:val="24"/>
          <w:szCs w:val="24"/>
          <w:vertAlign w:val="superscript"/>
        </w:rPr>
        <w:t>7</w:t>
      </w:r>
      <w:r w:rsidR="00F14DF5" w:rsidRPr="00BC2567">
        <w:rPr>
          <w:rFonts w:ascii="Book Antiqua" w:eastAsiaTheme="minorHAnsi" w:hAnsi="Book Antiqua" w:cstheme="majorBidi"/>
          <w:color w:val="000000" w:themeColor="text1"/>
          <w:sz w:val="24"/>
          <w:szCs w:val="24"/>
          <w:vertAlign w:val="superscript"/>
        </w:rPr>
        <w:t>]</w:t>
      </w:r>
      <w:r w:rsidR="00F14DF5" w:rsidRPr="00BC2567">
        <w:rPr>
          <w:rFonts w:ascii="Book Antiqua" w:eastAsiaTheme="minorHAnsi" w:hAnsi="Book Antiqua" w:cstheme="majorBidi"/>
          <w:color w:val="000000" w:themeColor="text1"/>
          <w:sz w:val="24"/>
          <w:szCs w:val="24"/>
        </w:rPr>
        <w:t xml:space="preserve">.  </w:t>
      </w:r>
    </w:p>
    <w:p w14:paraId="384566F5" w14:textId="77777777" w:rsidR="001D53CE" w:rsidRPr="00BC2567" w:rsidRDefault="00F14DF5" w:rsidP="00186B0F">
      <w:pPr>
        <w:autoSpaceDE w:val="0"/>
        <w:autoSpaceDN w:val="0"/>
        <w:adjustRightInd w:val="0"/>
        <w:spacing w:after="0" w:line="360" w:lineRule="auto"/>
        <w:jc w:val="both"/>
        <w:rPr>
          <w:rFonts w:ascii="Book Antiqua" w:eastAsiaTheme="minorHAnsi" w:hAnsi="Book Antiqua" w:cstheme="majorBidi"/>
          <w:color w:val="000000" w:themeColor="text1"/>
          <w:sz w:val="24"/>
          <w:szCs w:val="24"/>
        </w:rPr>
      </w:pPr>
      <w:r w:rsidRPr="00BC2567">
        <w:rPr>
          <w:rFonts w:ascii="Book Antiqua" w:eastAsiaTheme="minorHAnsi" w:hAnsi="Book Antiqua" w:cstheme="majorBidi"/>
          <w:color w:val="000000" w:themeColor="text1"/>
          <w:sz w:val="24"/>
          <w:szCs w:val="24"/>
        </w:rPr>
        <w:t xml:space="preserve">       H</w:t>
      </w:r>
      <w:r w:rsidR="004843CA" w:rsidRPr="00BC2567">
        <w:rPr>
          <w:rFonts w:ascii="Book Antiqua" w:eastAsiaTheme="minorEastAsia" w:hAnsi="Book Antiqua" w:cstheme="majorBidi"/>
          <w:color w:val="000000" w:themeColor="text1"/>
          <w:sz w:val="24"/>
          <w:szCs w:val="24"/>
          <w:lang w:eastAsia="zh-CN"/>
        </w:rPr>
        <w:t>BV</w:t>
      </w:r>
      <w:r w:rsidRPr="00BC2567">
        <w:rPr>
          <w:rFonts w:ascii="Book Antiqua" w:eastAsiaTheme="minorHAnsi" w:hAnsi="Book Antiqua" w:cstheme="majorBidi"/>
          <w:color w:val="000000" w:themeColor="text1"/>
          <w:sz w:val="24"/>
          <w:szCs w:val="24"/>
        </w:rPr>
        <w:t xml:space="preserve"> </w:t>
      </w:r>
      <w:r w:rsidR="00451271" w:rsidRPr="00BC2567">
        <w:rPr>
          <w:rFonts w:ascii="Book Antiqua" w:eastAsiaTheme="minorHAnsi" w:hAnsi="Book Antiqua" w:cstheme="majorBidi"/>
          <w:color w:val="000000" w:themeColor="text1"/>
          <w:sz w:val="24"/>
          <w:szCs w:val="24"/>
        </w:rPr>
        <w:t>reactivation does</w:t>
      </w:r>
      <w:r w:rsidRPr="00BC2567">
        <w:rPr>
          <w:rFonts w:ascii="Book Antiqua" w:eastAsiaTheme="minorHAnsi" w:hAnsi="Book Antiqua" w:cstheme="majorBidi"/>
          <w:color w:val="000000" w:themeColor="text1"/>
          <w:sz w:val="24"/>
          <w:szCs w:val="24"/>
        </w:rPr>
        <w:t xml:space="preserve"> occur in persons who have anti-</w:t>
      </w:r>
      <w:proofErr w:type="spellStart"/>
      <w:proofErr w:type="gramStart"/>
      <w:r w:rsidRPr="00BC2567">
        <w:rPr>
          <w:rFonts w:ascii="Book Antiqua" w:eastAsiaTheme="minorHAnsi" w:hAnsi="Book Antiqua" w:cstheme="majorBidi"/>
          <w:color w:val="000000" w:themeColor="text1"/>
          <w:sz w:val="24"/>
          <w:szCs w:val="24"/>
        </w:rPr>
        <w:t>HBc</w:t>
      </w:r>
      <w:proofErr w:type="spellEnd"/>
      <w:r w:rsidR="001A3D5F" w:rsidRPr="00BC2567">
        <w:rPr>
          <w:rFonts w:ascii="Book Antiqua" w:eastAsiaTheme="minorHAnsi" w:hAnsi="Book Antiqua" w:cstheme="majorBidi"/>
          <w:color w:val="000000" w:themeColor="text1"/>
          <w:sz w:val="24"/>
          <w:szCs w:val="24"/>
          <w:vertAlign w:val="superscript"/>
        </w:rPr>
        <w:t>[</w:t>
      </w:r>
      <w:proofErr w:type="gramEnd"/>
      <w:r w:rsidR="001A3D5F" w:rsidRPr="00BC2567">
        <w:rPr>
          <w:rFonts w:ascii="Book Antiqua" w:eastAsiaTheme="minorHAnsi" w:hAnsi="Book Antiqua" w:cstheme="majorBidi"/>
          <w:color w:val="000000" w:themeColor="text1"/>
          <w:sz w:val="24"/>
          <w:szCs w:val="24"/>
          <w:vertAlign w:val="superscript"/>
        </w:rPr>
        <w:t>2]</w:t>
      </w:r>
      <w:r w:rsidRPr="00BC2567">
        <w:rPr>
          <w:rFonts w:ascii="Book Antiqua" w:eastAsiaTheme="minorHAnsi" w:hAnsi="Book Antiqua" w:cstheme="majorBidi"/>
          <w:color w:val="000000" w:themeColor="text1"/>
          <w:sz w:val="24"/>
          <w:szCs w:val="24"/>
        </w:rPr>
        <w:t xml:space="preserve"> with and without anti-HBs and no detectable HBsAg in serum</w:t>
      </w:r>
      <w:r w:rsidR="001A3D5F" w:rsidRPr="00BC2567">
        <w:rPr>
          <w:rFonts w:ascii="Book Antiqua" w:eastAsiaTheme="minorHAnsi" w:hAnsi="Book Antiqua" w:cstheme="majorBidi"/>
          <w:color w:val="000000" w:themeColor="text1"/>
          <w:sz w:val="24"/>
          <w:szCs w:val="24"/>
          <w:vertAlign w:val="superscript"/>
        </w:rPr>
        <w:t>[2]</w:t>
      </w:r>
      <w:r w:rsidRPr="00BC2567">
        <w:rPr>
          <w:rFonts w:ascii="Book Antiqua" w:eastAsiaTheme="minorHAnsi" w:hAnsi="Book Antiqua" w:cstheme="majorBidi"/>
          <w:color w:val="000000" w:themeColor="text1"/>
          <w:sz w:val="24"/>
          <w:szCs w:val="24"/>
        </w:rPr>
        <w:t>. Among 100 patients undergoing chemotherapy for non-</w:t>
      </w:r>
      <w:proofErr w:type="spellStart"/>
      <w:r w:rsidRPr="00BC2567">
        <w:rPr>
          <w:rFonts w:ascii="Book Antiqua" w:eastAsiaTheme="minorHAnsi" w:hAnsi="Book Antiqua" w:cstheme="majorBidi"/>
          <w:color w:val="000000" w:themeColor="text1"/>
          <w:sz w:val="24"/>
          <w:szCs w:val="24"/>
        </w:rPr>
        <w:t>Hodgkins</w:t>
      </w:r>
      <w:proofErr w:type="spellEnd"/>
      <w:r w:rsidRPr="00BC2567">
        <w:rPr>
          <w:rFonts w:ascii="Book Antiqua" w:eastAsiaTheme="minorHAnsi" w:hAnsi="Book Antiqua" w:cstheme="majorBidi"/>
          <w:color w:val="000000" w:themeColor="text1"/>
          <w:sz w:val="24"/>
          <w:szCs w:val="24"/>
        </w:rPr>
        <w:t xml:space="preserve"> lymphoma, reactivation was noted in</w:t>
      </w:r>
      <w:r w:rsidR="00470369">
        <w:rPr>
          <w:rFonts w:ascii="Book Antiqua" w:eastAsiaTheme="minorHAnsi" w:hAnsi="Book Antiqua" w:cstheme="majorBidi"/>
          <w:color w:val="000000" w:themeColor="text1"/>
          <w:sz w:val="24"/>
          <w:szCs w:val="24"/>
        </w:rPr>
        <w:t xml:space="preserve"> 2 of 45 (4%) </w:t>
      </w:r>
      <w:r w:rsidR="00470369">
        <w:rPr>
          <w:rFonts w:ascii="Book Antiqua" w:eastAsiaTheme="minorHAnsi" w:hAnsi="Book Antiqua" w:cstheme="majorBidi"/>
          <w:color w:val="000000" w:themeColor="text1"/>
          <w:sz w:val="24"/>
          <w:szCs w:val="24"/>
        </w:rPr>
        <w:lastRenderedPageBreak/>
        <w:t>anti-</w:t>
      </w:r>
      <w:proofErr w:type="spellStart"/>
      <w:r w:rsidR="00470369">
        <w:rPr>
          <w:rFonts w:ascii="Book Antiqua" w:eastAsiaTheme="minorHAnsi" w:hAnsi="Book Antiqua" w:cstheme="majorBidi"/>
          <w:color w:val="000000" w:themeColor="text1"/>
          <w:sz w:val="24"/>
          <w:szCs w:val="24"/>
        </w:rPr>
        <w:t>HBc</w:t>
      </w:r>
      <w:proofErr w:type="spellEnd"/>
      <w:r w:rsidR="00470369">
        <w:rPr>
          <w:rFonts w:ascii="Book Antiqua" w:eastAsiaTheme="minorHAnsi" w:hAnsi="Book Antiqua" w:cstheme="majorBidi"/>
          <w:color w:val="000000" w:themeColor="text1"/>
          <w:sz w:val="24"/>
          <w:szCs w:val="24"/>
        </w:rPr>
        <w:t xml:space="preserve"> positive</w:t>
      </w:r>
      <w:r w:rsidRPr="00BC2567">
        <w:rPr>
          <w:rFonts w:ascii="Book Antiqua" w:eastAsiaTheme="minorHAnsi" w:hAnsi="Book Antiqua" w:cstheme="majorBidi"/>
          <w:color w:val="000000" w:themeColor="text1"/>
          <w:sz w:val="24"/>
          <w:szCs w:val="24"/>
        </w:rPr>
        <w:t>/</w:t>
      </w:r>
      <w:proofErr w:type="spellStart"/>
      <w:r w:rsidRPr="00BC2567">
        <w:rPr>
          <w:rFonts w:ascii="Book Antiqua" w:eastAsiaTheme="minorHAnsi" w:hAnsi="Book Antiqua" w:cstheme="majorBidi"/>
          <w:color w:val="000000" w:themeColor="text1"/>
          <w:sz w:val="24"/>
          <w:szCs w:val="24"/>
        </w:rPr>
        <w:t>HBsAg</w:t>
      </w:r>
      <w:proofErr w:type="spellEnd"/>
      <w:r w:rsidRPr="00BC2567">
        <w:rPr>
          <w:rFonts w:ascii="Book Antiqua" w:eastAsiaTheme="minorHAnsi" w:hAnsi="Book Antiqua" w:cstheme="majorBidi"/>
          <w:color w:val="000000" w:themeColor="text1"/>
          <w:sz w:val="24"/>
          <w:szCs w:val="24"/>
        </w:rPr>
        <w:t xml:space="preserve"> negative </w:t>
      </w:r>
      <w:proofErr w:type="gramStart"/>
      <w:r w:rsidRPr="00BC2567">
        <w:rPr>
          <w:rFonts w:ascii="Book Antiqua" w:eastAsiaTheme="minorHAnsi" w:hAnsi="Book Antiqua" w:cstheme="majorBidi"/>
          <w:color w:val="000000" w:themeColor="text1"/>
          <w:sz w:val="24"/>
          <w:szCs w:val="24"/>
        </w:rPr>
        <w:t>patients</w:t>
      </w:r>
      <w:r w:rsidR="00F849EF" w:rsidRPr="00BC2567">
        <w:rPr>
          <w:rFonts w:ascii="Book Antiqua" w:eastAsiaTheme="minorHAnsi" w:hAnsi="Book Antiqua" w:cstheme="majorBidi"/>
          <w:color w:val="000000" w:themeColor="text1"/>
          <w:sz w:val="24"/>
          <w:szCs w:val="24"/>
          <w:vertAlign w:val="superscript"/>
        </w:rPr>
        <w:t>[</w:t>
      </w:r>
      <w:proofErr w:type="gramEnd"/>
      <w:r w:rsidR="00F849EF" w:rsidRPr="00BC2567">
        <w:rPr>
          <w:rFonts w:ascii="Book Antiqua" w:eastAsiaTheme="minorHAnsi" w:hAnsi="Book Antiqua" w:cstheme="majorBidi"/>
          <w:color w:val="000000" w:themeColor="text1"/>
          <w:sz w:val="24"/>
          <w:szCs w:val="24"/>
          <w:vertAlign w:val="superscript"/>
        </w:rPr>
        <w:t>2]</w:t>
      </w:r>
      <w:r w:rsidRPr="00BC2567">
        <w:rPr>
          <w:rFonts w:ascii="Book Antiqua" w:eastAsiaTheme="minorHAnsi" w:hAnsi="Book Antiqua" w:cstheme="majorBidi"/>
          <w:color w:val="000000" w:themeColor="text1"/>
          <w:sz w:val="24"/>
          <w:szCs w:val="24"/>
        </w:rPr>
        <w:t xml:space="preserve">. </w:t>
      </w:r>
      <w:r w:rsidRPr="00BC2567">
        <w:rPr>
          <w:rFonts w:ascii="Book Antiqua" w:eastAsiaTheme="minorHAnsi" w:hAnsi="Book Antiqua" w:cstheme="majorBidi"/>
          <w:noProof/>
          <w:color w:val="000000" w:themeColor="text1"/>
          <w:sz w:val="24"/>
          <w:szCs w:val="24"/>
        </w:rPr>
        <w:t>In a study</w:t>
      </w:r>
      <w:r w:rsidR="003E1056" w:rsidRPr="00BC2567">
        <w:rPr>
          <w:rFonts w:ascii="Book Antiqua" w:eastAsiaTheme="minorHAnsi" w:hAnsi="Book Antiqua" w:cstheme="majorBidi"/>
          <w:noProof/>
          <w:color w:val="000000" w:themeColor="text1"/>
          <w:sz w:val="24"/>
          <w:szCs w:val="24"/>
          <w:vertAlign w:val="superscript"/>
        </w:rPr>
        <w:t>[2]</w:t>
      </w:r>
      <w:r w:rsidRPr="00BC2567">
        <w:rPr>
          <w:rFonts w:ascii="Book Antiqua" w:eastAsiaTheme="minorHAnsi" w:hAnsi="Book Antiqua" w:cstheme="majorBidi"/>
          <w:noProof/>
          <w:color w:val="000000" w:themeColor="text1"/>
          <w:sz w:val="24"/>
          <w:szCs w:val="24"/>
        </w:rPr>
        <w:t xml:space="preserve"> from the Brigham and Women</w:t>
      </w:r>
      <w:r w:rsidR="004843CA" w:rsidRPr="00BC2567">
        <w:rPr>
          <w:rFonts w:ascii="Book Antiqua" w:eastAsiaTheme="minorEastAsia" w:hAnsi="Book Antiqua" w:cstheme="majorBidi"/>
          <w:noProof/>
          <w:color w:val="000000" w:themeColor="text1"/>
          <w:sz w:val="24"/>
          <w:szCs w:val="24"/>
          <w:lang w:eastAsia="zh-CN"/>
        </w:rPr>
        <w:t>’</w:t>
      </w:r>
      <w:r w:rsidRPr="00BC2567">
        <w:rPr>
          <w:rFonts w:ascii="Book Antiqua" w:eastAsiaTheme="minorHAnsi" w:hAnsi="Book Antiqua" w:cstheme="majorBidi"/>
          <w:noProof/>
          <w:color w:val="000000" w:themeColor="text1"/>
          <w:sz w:val="24"/>
          <w:szCs w:val="24"/>
        </w:rPr>
        <w:t>s Hospital in Boston</w:t>
      </w:r>
      <w:r w:rsidR="00D6416A" w:rsidRPr="00BC2567">
        <w:rPr>
          <w:rFonts w:ascii="Book Antiqua" w:eastAsiaTheme="minorHAnsi" w:hAnsi="Book Antiqua" w:cstheme="majorBidi"/>
          <w:noProof/>
          <w:color w:val="000000" w:themeColor="text1"/>
          <w:sz w:val="24"/>
          <w:szCs w:val="24"/>
        </w:rPr>
        <w:t>.</w:t>
      </w:r>
      <w:r w:rsidRPr="00BC2567">
        <w:rPr>
          <w:rFonts w:ascii="Book Antiqua" w:eastAsiaTheme="minorHAnsi" w:hAnsi="Book Antiqua" w:cstheme="majorBidi"/>
          <w:noProof/>
          <w:color w:val="000000" w:themeColor="text1"/>
          <w:sz w:val="24"/>
          <w:szCs w:val="24"/>
        </w:rPr>
        <w:t xml:space="preserve"> </w:t>
      </w:r>
      <w:r w:rsidR="00D6416A" w:rsidRPr="00BC2567">
        <w:rPr>
          <w:rFonts w:ascii="Book Antiqua" w:eastAsiaTheme="minorHAnsi" w:hAnsi="Book Antiqua" w:cstheme="majorBidi"/>
          <w:noProof/>
          <w:color w:val="000000" w:themeColor="text1"/>
          <w:sz w:val="24"/>
          <w:szCs w:val="24"/>
        </w:rPr>
        <w:t>Sixty-one</w:t>
      </w:r>
      <w:r w:rsidRPr="00BC2567">
        <w:rPr>
          <w:rFonts w:ascii="Book Antiqua" w:eastAsiaTheme="minorHAnsi" w:hAnsi="Book Antiqua" w:cstheme="majorBidi"/>
          <w:noProof/>
          <w:color w:val="000000" w:themeColor="text1"/>
          <w:sz w:val="24"/>
          <w:szCs w:val="24"/>
        </w:rPr>
        <w:t xml:space="preserve"> patients identified with resolved HBV infection before</w:t>
      </w:r>
      <w:r w:rsidR="00D6416A" w:rsidRPr="00BC2567">
        <w:rPr>
          <w:rFonts w:ascii="Book Antiqua" w:eastAsiaTheme="minorHAnsi" w:hAnsi="Book Antiqua" w:cstheme="majorBidi"/>
          <w:noProof/>
          <w:color w:val="000000" w:themeColor="text1"/>
          <w:sz w:val="24"/>
          <w:szCs w:val="24"/>
        </w:rPr>
        <w:t xml:space="preserve"> a</w:t>
      </w:r>
      <w:r w:rsidRPr="00BC2567">
        <w:rPr>
          <w:rFonts w:ascii="Book Antiqua" w:eastAsiaTheme="minorHAnsi" w:hAnsi="Book Antiqua" w:cstheme="majorBidi"/>
          <w:noProof/>
          <w:color w:val="000000" w:themeColor="text1"/>
          <w:sz w:val="24"/>
          <w:szCs w:val="24"/>
        </w:rPr>
        <w:t xml:space="preserve"> hematopoietic stem cell transplant (HSCT), (HBsAg negative, anti-HBc positive)</w:t>
      </w:r>
      <w:r w:rsidR="004F0C51" w:rsidRPr="00BC2567">
        <w:rPr>
          <w:rFonts w:ascii="Book Antiqua" w:eastAsiaTheme="minorHAnsi" w:hAnsi="Book Antiqua" w:cstheme="majorBidi"/>
          <w:noProof/>
          <w:color w:val="000000" w:themeColor="text1"/>
          <w:sz w:val="24"/>
          <w:szCs w:val="24"/>
          <w:vertAlign w:val="superscript"/>
        </w:rPr>
        <w:t>[2]</w:t>
      </w:r>
      <w:r w:rsidRPr="00BC2567">
        <w:rPr>
          <w:rFonts w:ascii="Book Antiqua" w:eastAsiaTheme="minorHAnsi" w:hAnsi="Book Antiqua" w:cstheme="majorBidi"/>
          <w:noProof/>
          <w:color w:val="000000" w:themeColor="text1"/>
          <w:sz w:val="24"/>
          <w:szCs w:val="24"/>
        </w:rPr>
        <w:t>.</w:t>
      </w:r>
      <w:r w:rsidRPr="00BC2567">
        <w:rPr>
          <w:rFonts w:ascii="Book Antiqua" w:eastAsiaTheme="minorHAnsi" w:hAnsi="Book Antiqua" w:cstheme="majorBidi"/>
          <w:color w:val="000000" w:themeColor="text1"/>
          <w:sz w:val="24"/>
          <w:szCs w:val="24"/>
        </w:rPr>
        <w:t xml:space="preserve"> Of these, 12 (20%) d</w:t>
      </w:r>
      <w:r w:rsidR="004843CA" w:rsidRPr="00BC2567">
        <w:rPr>
          <w:rFonts w:ascii="Book Antiqua" w:eastAsiaTheme="minorHAnsi" w:hAnsi="Book Antiqua" w:cstheme="majorBidi"/>
          <w:color w:val="000000" w:themeColor="text1"/>
          <w:sz w:val="24"/>
          <w:szCs w:val="24"/>
        </w:rPr>
        <w:t xml:space="preserve">eveloped reverse </w:t>
      </w:r>
      <w:proofErr w:type="spellStart"/>
      <w:proofErr w:type="gramStart"/>
      <w:r w:rsidR="004843CA" w:rsidRPr="00BC2567">
        <w:rPr>
          <w:rFonts w:ascii="Book Antiqua" w:eastAsiaTheme="minorHAnsi" w:hAnsi="Book Antiqua" w:cstheme="majorBidi"/>
          <w:color w:val="000000" w:themeColor="text1"/>
          <w:sz w:val="24"/>
          <w:szCs w:val="24"/>
        </w:rPr>
        <w:t>seroconversion</w:t>
      </w:r>
      <w:proofErr w:type="spellEnd"/>
      <w:r w:rsidRPr="00BC2567">
        <w:rPr>
          <w:rFonts w:ascii="Book Antiqua" w:eastAsiaTheme="minorHAnsi" w:hAnsi="Book Antiqua" w:cstheme="majorBidi"/>
          <w:color w:val="000000" w:themeColor="text1"/>
          <w:sz w:val="24"/>
          <w:szCs w:val="24"/>
          <w:vertAlign w:val="superscript"/>
        </w:rPr>
        <w:t>[</w:t>
      </w:r>
      <w:proofErr w:type="gramEnd"/>
      <w:r w:rsidR="004F0C51" w:rsidRPr="00BC2567">
        <w:rPr>
          <w:rFonts w:ascii="Book Antiqua" w:eastAsiaTheme="minorHAnsi" w:hAnsi="Book Antiqua" w:cstheme="majorBidi"/>
          <w:color w:val="000000" w:themeColor="text1"/>
          <w:sz w:val="24"/>
          <w:szCs w:val="24"/>
          <w:vertAlign w:val="superscript"/>
        </w:rPr>
        <w:t xml:space="preserve">2, </w:t>
      </w:r>
      <w:r w:rsidR="008F1D60" w:rsidRPr="00BC2567">
        <w:rPr>
          <w:rFonts w:ascii="Book Antiqua" w:eastAsiaTheme="minorHAnsi" w:hAnsi="Book Antiqua" w:cstheme="majorBidi"/>
          <w:color w:val="000000" w:themeColor="text1"/>
          <w:sz w:val="24"/>
          <w:szCs w:val="24"/>
          <w:vertAlign w:val="superscript"/>
        </w:rPr>
        <w:t>5</w:t>
      </w:r>
      <w:r w:rsidRPr="00BC2567">
        <w:rPr>
          <w:rFonts w:ascii="Book Antiqua" w:eastAsiaTheme="minorHAnsi" w:hAnsi="Book Antiqua" w:cstheme="majorBidi"/>
          <w:color w:val="000000" w:themeColor="text1"/>
          <w:sz w:val="24"/>
          <w:szCs w:val="24"/>
          <w:vertAlign w:val="superscript"/>
        </w:rPr>
        <w:t>]</w:t>
      </w:r>
      <w:r w:rsidRPr="00BC2567">
        <w:rPr>
          <w:rFonts w:ascii="Book Antiqua" w:eastAsiaTheme="minorHAnsi" w:hAnsi="Book Antiqua" w:cstheme="majorBidi"/>
          <w:color w:val="000000" w:themeColor="text1"/>
          <w:sz w:val="24"/>
          <w:szCs w:val="24"/>
        </w:rPr>
        <w:t>. A recent systematic literature review identified reports of 257 patients with active or recovered HBV infection</w:t>
      </w:r>
      <w:r w:rsidR="002B7A9B" w:rsidRPr="00BC2567">
        <w:rPr>
          <w:rFonts w:ascii="Book Antiqua" w:eastAsiaTheme="minorHAnsi" w:hAnsi="Book Antiqua" w:cstheme="majorBidi"/>
          <w:color w:val="000000" w:themeColor="text1"/>
          <w:sz w:val="24"/>
          <w:szCs w:val="24"/>
        </w:rPr>
        <w:t xml:space="preserve"> </w:t>
      </w:r>
      <w:r w:rsidR="002B7A9B" w:rsidRPr="00BC2567">
        <w:rPr>
          <w:rFonts w:ascii="Book Antiqua" w:eastAsiaTheme="minorHAnsi" w:hAnsi="Book Antiqua" w:cstheme="majorBidi"/>
          <w:color w:val="000000" w:themeColor="text1"/>
          <w:sz w:val="24"/>
          <w:szCs w:val="24"/>
          <w:vertAlign w:val="superscript"/>
        </w:rPr>
        <w:t>[2]</w:t>
      </w:r>
      <w:r w:rsidRPr="00BC2567">
        <w:rPr>
          <w:rFonts w:ascii="Book Antiqua" w:eastAsiaTheme="minorHAnsi" w:hAnsi="Book Antiqua" w:cstheme="majorBidi"/>
          <w:color w:val="000000" w:themeColor="text1"/>
          <w:sz w:val="24"/>
          <w:szCs w:val="24"/>
        </w:rPr>
        <w:t xml:space="preserve"> treated with anti-tumor necrosis factor (TNF</w:t>
      </w:r>
      <w:r w:rsidR="004843CA" w:rsidRPr="00BC2567">
        <w:rPr>
          <w:rFonts w:ascii="Book Antiqua" w:eastAsiaTheme="minorHAnsi" w:hAnsi="Book Antiqua" w:cstheme="majorBidi"/>
          <w:color w:val="000000" w:themeColor="text1"/>
          <w:sz w:val="24"/>
          <w:szCs w:val="24"/>
        </w:rPr>
        <w:t>)</w:t>
      </w:r>
      <w:r w:rsidRPr="00BC2567">
        <w:rPr>
          <w:rFonts w:ascii="Book Antiqua" w:eastAsiaTheme="minorHAnsi" w:hAnsi="Book Antiqua" w:cstheme="majorBidi"/>
          <w:color w:val="000000" w:themeColor="text1"/>
          <w:sz w:val="24"/>
          <w:szCs w:val="24"/>
          <w:vertAlign w:val="superscript"/>
        </w:rPr>
        <w:t>[1</w:t>
      </w:r>
      <w:r w:rsidR="008F1D60" w:rsidRPr="00BC2567">
        <w:rPr>
          <w:rFonts w:ascii="Book Antiqua" w:eastAsiaTheme="minorHAnsi" w:hAnsi="Book Antiqua" w:cstheme="majorBidi"/>
          <w:color w:val="000000" w:themeColor="text1"/>
          <w:sz w:val="24"/>
          <w:szCs w:val="24"/>
          <w:vertAlign w:val="superscript"/>
        </w:rPr>
        <w:t>6</w:t>
      </w:r>
      <w:r w:rsidRPr="00BC2567">
        <w:rPr>
          <w:rFonts w:ascii="Book Antiqua" w:eastAsiaTheme="minorHAnsi" w:hAnsi="Book Antiqua" w:cstheme="majorBidi"/>
          <w:color w:val="000000" w:themeColor="text1"/>
          <w:sz w:val="24"/>
          <w:szCs w:val="24"/>
          <w:vertAlign w:val="superscript"/>
        </w:rPr>
        <w:t>]</w:t>
      </w:r>
      <w:r w:rsidRPr="00BC2567">
        <w:rPr>
          <w:rFonts w:ascii="Book Antiqua" w:eastAsiaTheme="minorHAnsi" w:hAnsi="Book Antiqua" w:cstheme="majorBidi"/>
          <w:color w:val="000000" w:themeColor="text1"/>
          <w:sz w:val="24"/>
          <w:szCs w:val="24"/>
        </w:rPr>
        <w:t xml:space="preserve">. Reactivation </w:t>
      </w:r>
      <w:r w:rsidRPr="00BC2567">
        <w:rPr>
          <w:rFonts w:ascii="Book Antiqua" w:eastAsiaTheme="minorHAnsi" w:hAnsi="Book Antiqua" w:cstheme="majorBidi"/>
          <w:noProof/>
          <w:color w:val="000000" w:themeColor="text1"/>
          <w:sz w:val="24"/>
          <w:szCs w:val="24"/>
        </w:rPr>
        <w:t>detected</w:t>
      </w:r>
      <w:r w:rsidRPr="00BC2567">
        <w:rPr>
          <w:rFonts w:ascii="Book Antiqua" w:eastAsiaTheme="minorHAnsi" w:hAnsi="Book Antiqua" w:cstheme="majorBidi"/>
          <w:color w:val="000000" w:themeColor="text1"/>
          <w:sz w:val="24"/>
          <w:szCs w:val="24"/>
        </w:rPr>
        <w:t xml:space="preserve"> in 5% of those who were </w:t>
      </w:r>
      <w:proofErr w:type="spellStart"/>
      <w:r w:rsidRPr="00BC2567">
        <w:rPr>
          <w:rFonts w:ascii="Book Antiqua" w:eastAsiaTheme="minorHAnsi" w:hAnsi="Book Antiqua" w:cstheme="majorBidi"/>
          <w:color w:val="000000" w:themeColor="text1"/>
          <w:sz w:val="24"/>
          <w:szCs w:val="24"/>
        </w:rPr>
        <w:t>HBsAg</w:t>
      </w:r>
      <w:proofErr w:type="spellEnd"/>
      <w:r w:rsidRPr="00BC2567">
        <w:rPr>
          <w:rFonts w:ascii="Book Antiqua" w:eastAsiaTheme="minorHAnsi" w:hAnsi="Book Antiqua" w:cstheme="majorBidi"/>
          <w:color w:val="000000" w:themeColor="text1"/>
          <w:sz w:val="24"/>
          <w:szCs w:val="24"/>
        </w:rPr>
        <w:t xml:space="preserve"> negative but anti-</w:t>
      </w:r>
      <w:proofErr w:type="spellStart"/>
      <w:r w:rsidRPr="00BC2567">
        <w:rPr>
          <w:rFonts w:ascii="Book Antiqua" w:eastAsiaTheme="minorHAnsi" w:hAnsi="Book Antiqua" w:cstheme="majorBidi"/>
          <w:color w:val="000000" w:themeColor="text1"/>
          <w:sz w:val="24"/>
          <w:szCs w:val="24"/>
        </w:rPr>
        <w:t>HBc</w:t>
      </w:r>
      <w:proofErr w:type="spellEnd"/>
      <w:r w:rsidRPr="00BC2567">
        <w:rPr>
          <w:rFonts w:ascii="Book Antiqua" w:eastAsiaTheme="minorHAnsi" w:hAnsi="Book Antiqua" w:cstheme="majorBidi"/>
          <w:color w:val="000000" w:themeColor="text1"/>
          <w:sz w:val="24"/>
          <w:szCs w:val="24"/>
        </w:rPr>
        <w:t xml:space="preserve"> </w:t>
      </w:r>
      <w:proofErr w:type="gramStart"/>
      <w:r w:rsidRPr="00BC2567">
        <w:rPr>
          <w:rFonts w:ascii="Book Antiqua" w:eastAsiaTheme="minorHAnsi" w:hAnsi="Book Antiqua" w:cstheme="majorBidi"/>
          <w:color w:val="000000" w:themeColor="text1"/>
          <w:sz w:val="24"/>
          <w:szCs w:val="24"/>
        </w:rPr>
        <w:t>positive</w:t>
      </w:r>
      <w:r w:rsidR="002B7A9B" w:rsidRPr="00BC2567">
        <w:rPr>
          <w:rFonts w:ascii="Book Antiqua" w:eastAsiaTheme="minorHAnsi" w:hAnsi="Book Antiqua" w:cstheme="majorBidi"/>
          <w:color w:val="000000" w:themeColor="text1"/>
          <w:sz w:val="24"/>
          <w:szCs w:val="24"/>
          <w:vertAlign w:val="superscript"/>
        </w:rPr>
        <w:t>[</w:t>
      </w:r>
      <w:proofErr w:type="gramEnd"/>
      <w:r w:rsidR="008F1D60" w:rsidRPr="00BC2567">
        <w:rPr>
          <w:rFonts w:ascii="Book Antiqua" w:eastAsiaTheme="minorHAnsi" w:hAnsi="Book Antiqua" w:cstheme="majorBidi"/>
          <w:color w:val="000000" w:themeColor="text1"/>
          <w:sz w:val="24"/>
          <w:szCs w:val="24"/>
          <w:vertAlign w:val="superscript"/>
        </w:rPr>
        <w:t>7</w:t>
      </w:r>
      <w:r w:rsidR="002B7A9B" w:rsidRPr="00BC2567">
        <w:rPr>
          <w:rFonts w:ascii="Book Antiqua" w:eastAsiaTheme="minorHAnsi" w:hAnsi="Book Antiqua" w:cstheme="majorBidi"/>
          <w:color w:val="000000" w:themeColor="text1"/>
          <w:sz w:val="24"/>
          <w:szCs w:val="24"/>
          <w:vertAlign w:val="superscript"/>
        </w:rPr>
        <w:t>]</w:t>
      </w:r>
      <w:r w:rsidRPr="00BC2567">
        <w:rPr>
          <w:rFonts w:ascii="Book Antiqua" w:eastAsiaTheme="minorHAnsi" w:hAnsi="Book Antiqua" w:cstheme="majorBidi"/>
          <w:color w:val="000000" w:themeColor="text1"/>
          <w:sz w:val="24"/>
          <w:szCs w:val="24"/>
        </w:rPr>
        <w:t xml:space="preserve">. </w:t>
      </w:r>
      <w:r w:rsidRPr="00BC2567">
        <w:rPr>
          <w:rFonts w:ascii="Book Antiqua" w:eastAsiaTheme="minorHAnsi" w:hAnsi="Book Antiqua" w:cstheme="majorBidi"/>
          <w:noProof/>
          <w:color w:val="000000" w:themeColor="text1"/>
          <w:sz w:val="24"/>
          <w:szCs w:val="24"/>
        </w:rPr>
        <w:t xml:space="preserve">These data </w:t>
      </w:r>
      <w:r w:rsidR="00D6416A" w:rsidRPr="00BC2567">
        <w:rPr>
          <w:rFonts w:ascii="Book Antiqua" w:eastAsiaTheme="minorHAnsi" w:hAnsi="Book Antiqua" w:cstheme="majorBidi"/>
          <w:noProof/>
          <w:color w:val="000000" w:themeColor="text1"/>
          <w:sz w:val="24"/>
          <w:szCs w:val="24"/>
        </w:rPr>
        <w:t>hint</w:t>
      </w:r>
      <w:r w:rsidRPr="00BC2567">
        <w:rPr>
          <w:rFonts w:ascii="Book Antiqua" w:eastAsiaTheme="minorHAnsi" w:hAnsi="Book Antiqua" w:cstheme="majorBidi"/>
          <w:noProof/>
          <w:color w:val="000000" w:themeColor="text1"/>
          <w:sz w:val="24"/>
          <w:szCs w:val="24"/>
        </w:rPr>
        <w:t xml:space="preserve"> that all patients undergoing chemotherapy, immunosuppressive therapy</w:t>
      </w:r>
      <w:r w:rsidR="000124E2" w:rsidRPr="00BC2567">
        <w:rPr>
          <w:rFonts w:ascii="Book Antiqua" w:eastAsiaTheme="minorHAnsi" w:hAnsi="Book Antiqua" w:cstheme="majorBidi"/>
          <w:noProof/>
          <w:color w:val="000000" w:themeColor="text1"/>
          <w:sz w:val="24"/>
          <w:szCs w:val="24"/>
          <w:vertAlign w:val="superscript"/>
        </w:rPr>
        <w:t>[2]</w:t>
      </w:r>
      <w:r w:rsidRPr="00BC2567">
        <w:rPr>
          <w:rFonts w:ascii="Book Antiqua" w:eastAsiaTheme="minorHAnsi" w:hAnsi="Book Antiqua" w:cstheme="majorBidi"/>
          <w:noProof/>
          <w:color w:val="000000" w:themeColor="text1"/>
          <w:sz w:val="24"/>
          <w:szCs w:val="24"/>
        </w:rPr>
        <w:t>,</w:t>
      </w:r>
      <w:r w:rsidRPr="00BC2567">
        <w:rPr>
          <w:rFonts w:ascii="Book Antiqua" w:eastAsiaTheme="minorHAnsi" w:hAnsi="Book Antiqua" w:cstheme="majorBidi"/>
          <w:color w:val="000000" w:themeColor="text1"/>
          <w:sz w:val="24"/>
          <w:szCs w:val="24"/>
        </w:rPr>
        <w:t xml:space="preserve"> HSCT or solid organ transplantation </w:t>
      </w:r>
      <w:r w:rsidR="00D6416A" w:rsidRPr="00BC2567">
        <w:rPr>
          <w:rFonts w:ascii="Book Antiqua" w:eastAsiaTheme="minorHAnsi" w:hAnsi="Book Antiqua" w:cstheme="majorBidi"/>
          <w:noProof/>
          <w:color w:val="000000" w:themeColor="text1"/>
          <w:sz w:val="24"/>
          <w:szCs w:val="24"/>
        </w:rPr>
        <w:t xml:space="preserve">should </w:t>
      </w:r>
      <w:r w:rsidRPr="00BC2567">
        <w:rPr>
          <w:rFonts w:ascii="Book Antiqua" w:eastAsiaTheme="minorHAnsi" w:hAnsi="Book Antiqua" w:cstheme="majorBidi"/>
          <w:noProof/>
          <w:color w:val="000000" w:themeColor="text1"/>
          <w:sz w:val="24"/>
          <w:szCs w:val="24"/>
        </w:rPr>
        <w:t>screen</w:t>
      </w:r>
      <w:r w:rsidRPr="00BC2567">
        <w:rPr>
          <w:rFonts w:ascii="Book Antiqua" w:eastAsiaTheme="minorHAnsi" w:hAnsi="Book Antiqua" w:cstheme="majorBidi"/>
          <w:color w:val="000000" w:themeColor="text1"/>
          <w:sz w:val="24"/>
          <w:szCs w:val="24"/>
        </w:rPr>
        <w:t xml:space="preserve"> for prior HBV </w:t>
      </w:r>
      <w:proofErr w:type="gramStart"/>
      <w:r w:rsidRPr="00BC2567">
        <w:rPr>
          <w:rFonts w:ascii="Book Antiqua" w:eastAsiaTheme="minorHAnsi" w:hAnsi="Book Antiqua" w:cstheme="majorBidi"/>
          <w:color w:val="000000" w:themeColor="text1"/>
          <w:sz w:val="24"/>
          <w:szCs w:val="24"/>
        </w:rPr>
        <w:t>infection</w:t>
      </w:r>
      <w:r w:rsidR="00AB1B3F" w:rsidRPr="00BC2567">
        <w:rPr>
          <w:rFonts w:ascii="Book Antiqua" w:eastAsiaTheme="minorHAnsi" w:hAnsi="Book Antiqua" w:cstheme="majorBidi"/>
          <w:color w:val="000000" w:themeColor="text1"/>
          <w:sz w:val="24"/>
          <w:szCs w:val="24"/>
          <w:vertAlign w:val="superscript"/>
        </w:rPr>
        <w:t>[</w:t>
      </w:r>
      <w:proofErr w:type="gramEnd"/>
      <w:r w:rsidR="00AB1B3F" w:rsidRPr="00BC2567">
        <w:rPr>
          <w:rFonts w:ascii="Book Antiqua" w:eastAsiaTheme="minorHAnsi" w:hAnsi="Book Antiqua" w:cstheme="majorBidi"/>
          <w:color w:val="000000" w:themeColor="text1"/>
          <w:sz w:val="24"/>
          <w:szCs w:val="24"/>
          <w:vertAlign w:val="superscript"/>
        </w:rPr>
        <w:t>2]</w:t>
      </w:r>
      <w:r w:rsidRPr="00BC2567">
        <w:rPr>
          <w:rFonts w:ascii="Book Antiqua" w:eastAsiaTheme="minorHAnsi" w:hAnsi="Book Antiqua" w:cstheme="majorBidi"/>
          <w:color w:val="000000" w:themeColor="text1"/>
          <w:sz w:val="24"/>
          <w:szCs w:val="24"/>
        </w:rPr>
        <w:t xml:space="preserve">. </w:t>
      </w:r>
      <w:r w:rsidR="00D6416A" w:rsidRPr="00BC2567">
        <w:rPr>
          <w:rFonts w:ascii="Book Antiqua" w:eastAsiaTheme="minorHAnsi" w:hAnsi="Book Antiqua" w:cstheme="majorBidi"/>
          <w:noProof/>
          <w:color w:val="000000" w:themeColor="text1"/>
          <w:sz w:val="24"/>
          <w:szCs w:val="24"/>
        </w:rPr>
        <w:t>The u</w:t>
      </w:r>
      <w:r w:rsidRPr="00BC2567">
        <w:rPr>
          <w:rFonts w:ascii="Book Antiqua" w:eastAsiaTheme="minorHAnsi" w:hAnsi="Book Antiqua" w:cstheme="majorBidi"/>
          <w:noProof/>
          <w:color w:val="000000" w:themeColor="text1"/>
          <w:sz w:val="24"/>
          <w:szCs w:val="24"/>
        </w:rPr>
        <w:t>se of antiviral treatment appears to diminish the risk of severe or fatal reactivation of hepatitis B</w:t>
      </w:r>
      <w:r w:rsidRPr="00BC2567">
        <w:rPr>
          <w:rFonts w:ascii="Book Antiqua" w:eastAsiaTheme="minorHAnsi" w:hAnsi="Book Antiqua" w:cstheme="majorBidi"/>
          <w:color w:val="000000" w:themeColor="text1"/>
          <w:sz w:val="24"/>
          <w:szCs w:val="24"/>
        </w:rPr>
        <w:t xml:space="preserve"> (HB)</w:t>
      </w:r>
      <w:r w:rsidR="00AB1B3F" w:rsidRPr="00BC2567">
        <w:rPr>
          <w:rFonts w:ascii="Book Antiqua" w:eastAsiaTheme="minorHAnsi" w:hAnsi="Book Antiqua" w:cstheme="majorBidi"/>
          <w:color w:val="000000" w:themeColor="text1"/>
          <w:sz w:val="24"/>
          <w:szCs w:val="24"/>
        </w:rPr>
        <w:t xml:space="preserve"> </w:t>
      </w:r>
      <w:r w:rsidR="00D6416A" w:rsidRPr="00BC2567">
        <w:rPr>
          <w:rFonts w:ascii="Book Antiqua" w:eastAsiaTheme="minorHAnsi" w:hAnsi="Book Antiqua" w:cstheme="majorBidi"/>
          <w:color w:val="000000" w:themeColor="text1"/>
          <w:sz w:val="24"/>
          <w:szCs w:val="24"/>
        </w:rPr>
        <w:t xml:space="preserve">infection </w:t>
      </w:r>
      <w:r w:rsidR="00AB1B3F" w:rsidRPr="00BC2567">
        <w:rPr>
          <w:rFonts w:ascii="Book Antiqua" w:eastAsiaTheme="minorHAnsi" w:hAnsi="Book Antiqua" w:cstheme="majorBidi"/>
          <w:color w:val="000000" w:themeColor="text1"/>
          <w:sz w:val="24"/>
          <w:szCs w:val="24"/>
          <w:vertAlign w:val="superscript"/>
        </w:rPr>
        <w:t>[2]</w:t>
      </w:r>
      <w:r w:rsidRPr="00BC2567">
        <w:rPr>
          <w:rFonts w:ascii="Book Antiqua" w:eastAsiaTheme="minorHAnsi" w:hAnsi="Book Antiqua" w:cstheme="majorBidi"/>
          <w:color w:val="000000" w:themeColor="text1"/>
          <w:sz w:val="24"/>
          <w:szCs w:val="24"/>
        </w:rPr>
        <w:t>.</w:t>
      </w:r>
    </w:p>
    <w:p w14:paraId="598B8C69" w14:textId="77777777" w:rsidR="001D53CE" w:rsidRPr="00BC2567" w:rsidRDefault="00F14DF5" w:rsidP="00186B0F">
      <w:pPr>
        <w:autoSpaceDE w:val="0"/>
        <w:autoSpaceDN w:val="0"/>
        <w:adjustRightInd w:val="0"/>
        <w:spacing w:after="0" w:line="360" w:lineRule="auto"/>
        <w:jc w:val="both"/>
        <w:rPr>
          <w:rFonts w:ascii="Book Antiqua" w:eastAsiaTheme="minorEastAsia" w:hAnsi="Book Antiqua" w:cstheme="majorBidi"/>
          <w:b/>
          <w:bCs/>
          <w:color w:val="000000" w:themeColor="text1"/>
          <w:sz w:val="24"/>
          <w:szCs w:val="24"/>
          <w:lang w:eastAsia="zh-CN" w:bidi="ar-EG"/>
        </w:rPr>
      </w:pPr>
      <w:r w:rsidRPr="00BC2567">
        <w:rPr>
          <w:rFonts w:ascii="Book Antiqua" w:hAnsi="Book Antiqua" w:cstheme="majorBidi"/>
          <w:color w:val="000000" w:themeColor="text1"/>
          <w:sz w:val="24"/>
          <w:szCs w:val="24"/>
          <w:lang w:val="en-CA"/>
        </w:rPr>
        <w:t xml:space="preserve">       </w:t>
      </w:r>
      <w:r w:rsidRPr="00BC2567">
        <w:rPr>
          <w:rFonts w:ascii="Book Antiqua" w:hAnsi="Book Antiqua" w:cstheme="majorBidi"/>
          <w:noProof/>
          <w:color w:val="000000" w:themeColor="text1"/>
          <w:sz w:val="24"/>
          <w:szCs w:val="24"/>
          <w:lang w:val="en-CA"/>
        </w:rPr>
        <w:t>Egypt ha</w:t>
      </w:r>
      <w:r w:rsidR="00D6416A" w:rsidRPr="00BC2567">
        <w:rPr>
          <w:rFonts w:ascii="Book Antiqua" w:hAnsi="Book Antiqua" w:cstheme="majorBidi"/>
          <w:noProof/>
          <w:color w:val="000000" w:themeColor="text1"/>
          <w:sz w:val="24"/>
          <w:szCs w:val="24"/>
          <w:lang w:val="en-CA"/>
        </w:rPr>
        <w:t>d a</w:t>
      </w:r>
      <w:r w:rsidRPr="00BC2567">
        <w:rPr>
          <w:rFonts w:ascii="Book Antiqua" w:hAnsi="Book Antiqua" w:cstheme="majorBidi"/>
          <w:noProof/>
          <w:color w:val="000000" w:themeColor="text1"/>
          <w:sz w:val="24"/>
          <w:szCs w:val="24"/>
          <w:lang w:val="en-CA"/>
        </w:rPr>
        <w:t xml:space="preserve"> high prevalence of HCV</w:t>
      </w:r>
      <w:r w:rsidR="00A46BC8" w:rsidRPr="00BC2567">
        <w:rPr>
          <w:rFonts w:ascii="Book Antiqua" w:hAnsi="Book Antiqua" w:cstheme="majorBidi"/>
          <w:noProof/>
          <w:color w:val="000000" w:themeColor="text1"/>
          <w:sz w:val="24"/>
          <w:szCs w:val="24"/>
          <w:lang w:val="en-CA"/>
        </w:rPr>
        <w:t xml:space="preserve"> </w:t>
      </w:r>
      <w:r w:rsidR="00D6416A" w:rsidRPr="00BC2567">
        <w:rPr>
          <w:rFonts w:ascii="Book Antiqua" w:hAnsi="Book Antiqua" w:cstheme="majorBidi"/>
          <w:noProof/>
          <w:color w:val="000000" w:themeColor="text1"/>
          <w:sz w:val="24"/>
          <w:szCs w:val="24"/>
          <w:lang w:val="en-CA"/>
        </w:rPr>
        <w:t>(</w:t>
      </w:r>
      <w:r w:rsidR="004843CA" w:rsidRPr="00BC2567">
        <w:rPr>
          <w:rFonts w:ascii="Book Antiqua" w:hAnsi="Book Antiqua" w:cstheme="majorBidi"/>
          <w:color w:val="000000" w:themeColor="text1"/>
          <w:sz w:val="24"/>
          <w:szCs w:val="24"/>
        </w:rPr>
        <w:t>17.5%</w:t>
      </w:r>
      <w:r w:rsidR="00D6416A" w:rsidRPr="00BC2567">
        <w:rPr>
          <w:rFonts w:ascii="Book Antiqua" w:hAnsi="Book Antiqua" w:cstheme="majorBidi"/>
          <w:color w:val="000000" w:themeColor="text1"/>
          <w:sz w:val="24"/>
          <w:szCs w:val="24"/>
        </w:rPr>
        <w:t>)</w:t>
      </w:r>
      <w:r w:rsidRPr="00BC2567">
        <w:rPr>
          <w:rFonts w:ascii="Book Antiqua" w:hAnsi="Book Antiqua" w:cstheme="majorBidi"/>
          <w:color w:val="000000" w:themeColor="text1"/>
          <w:sz w:val="24"/>
          <w:szCs w:val="24"/>
          <w:vertAlign w:val="superscript"/>
        </w:rPr>
        <w:t>[</w:t>
      </w:r>
      <w:r w:rsidR="00207A23" w:rsidRPr="00BC2567">
        <w:rPr>
          <w:rFonts w:ascii="Book Antiqua" w:hAnsi="Book Antiqua" w:cstheme="majorBidi"/>
          <w:color w:val="000000" w:themeColor="text1"/>
          <w:sz w:val="24"/>
          <w:szCs w:val="24"/>
          <w:vertAlign w:val="superscript"/>
        </w:rPr>
        <w:fldChar w:fldCharType="begin"/>
      </w:r>
      <w:r w:rsidRPr="00BC2567">
        <w:rPr>
          <w:rFonts w:ascii="Book Antiqua" w:hAnsi="Book Antiqua" w:cstheme="majorBidi"/>
          <w:color w:val="000000" w:themeColor="text1"/>
          <w:sz w:val="24"/>
          <w:szCs w:val="24"/>
          <w:vertAlign w:val="superscript"/>
        </w:rPr>
        <w:instrText xml:space="preserve"> ADDIN EN.CITE &lt;EndNote&gt;&lt;Cite&gt;&lt;Author&gt;Karoney&lt;/Author&gt;&lt;Year&gt;2013&lt;/Year&gt;&lt;RecNum&gt;11&lt;/RecNum&gt;&lt;record&gt;&lt;rec-number&gt;11&lt;/rec-number&gt;&lt;foreign-keys&gt;&lt;key app="EN" db-id="5a5adzsr5vred2eesv6xxa95vv2pp95rex50"&gt;11&lt;/key&gt;&lt;/foreign-keys&gt;&lt;ref-type name="Journal Article"&gt;17&lt;/ref-type&gt;&lt;contributors&gt;&lt;authors&gt;&lt;author&gt;Karoney, M. J.&lt;/author&gt;&lt;author&gt;Siika, A. M.&lt;/author&gt;&lt;/authors&gt;&lt;/contributors&gt;&lt;auth-address&gt;Moi University Clinical Research Center, Eldoret, Kenya.&lt;/auth-address&gt;&lt;titles&gt;&lt;title&gt;Hepatitis C virus (HCV) infection in Africa: a review&lt;/title&gt;&lt;secondary-title&gt;Pan Afr Med J&lt;/secondary-title&gt;&lt;alt-title&gt;The Pan African medical journal&lt;/alt-title&gt;&lt;/titles&gt;&lt;periodical&gt;&lt;full-title&gt;Pan Afr Med J&lt;/full-title&gt;&lt;abbr-1&gt;The Pan African medical journal&lt;/abbr-1&gt;&lt;/periodical&gt;&lt;alt-periodical&gt;&lt;full-title&gt;Pan Afr Med J&lt;/full-title&gt;&lt;abbr-1&gt;The Pan African medical journal&lt;/abbr-1&gt;&lt;/alt-periodical&gt;&lt;pages&gt;44&lt;/pages&gt;&lt;volume&gt;14&lt;/volume&gt;&lt;dates&gt;&lt;year&gt;2013&lt;/year&gt;&lt;/dates&gt;&lt;isbn&gt;1937-8688 (Electronic)&lt;/isbn&gt;&lt;accession-num&gt;23560127&lt;/accession-num&gt;&lt;urls&gt;&lt;related-urls&gt;&lt;url&gt;http://www.ncbi.nlm.nih.gov/entrez/query.fcgi?cmd=Retrieve&amp;amp;db=PubMed&amp;amp;dopt=Citation&amp;amp;list_uids=23560127 &lt;/url&gt;&lt;/related-urls&gt;&lt;/urls&gt;&lt;language&gt;eng&lt;/language&gt;&lt;/record&gt;&lt;/Cite&gt;&lt;/EndNote&gt;</w:instrText>
      </w:r>
      <w:r w:rsidR="00207A23" w:rsidRPr="00BC2567">
        <w:rPr>
          <w:rFonts w:ascii="Book Antiqua" w:hAnsi="Book Antiqua" w:cstheme="majorBidi"/>
          <w:color w:val="000000" w:themeColor="text1"/>
          <w:sz w:val="24"/>
          <w:szCs w:val="24"/>
          <w:vertAlign w:val="superscript"/>
        </w:rPr>
        <w:fldChar w:fldCharType="separate"/>
      </w:r>
      <w:r w:rsidRPr="00BC2567">
        <w:rPr>
          <w:rFonts w:ascii="Book Antiqua" w:hAnsi="Book Antiqua" w:cstheme="majorBidi"/>
          <w:color w:val="000000" w:themeColor="text1"/>
          <w:sz w:val="24"/>
          <w:szCs w:val="24"/>
          <w:vertAlign w:val="superscript"/>
        </w:rPr>
        <w:t>1</w:t>
      </w:r>
      <w:r w:rsidR="00010D28" w:rsidRPr="00BC2567">
        <w:rPr>
          <w:rFonts w:ascii="Book Antiqua" w:hAnsi="Book Antiqua" w:cstheme="majorBidi"/>
          <w:color w:val="000000" w:themeColor="text1"/>
          <w:sz w:val="24"/>
          <w:szCs w:val="24"/>
          <w:vertAlign w:val="superscript"/>
        </w:rPr>
        <w:t>7</w:t>
      </w:r>
      <w:r w:rsidR="00207A23" w:rsidRPr="00BC2567">
        <w:rPr>
          <w:rFonts w:ascii="Book Antiqua" w:hAnsi="Book Antiqua" w:cstheme="majorBidi"/>
          <w:color w:val="000000" w:themeColor="text1"/>
          <w:sz w:val="24"/>
          <w:szCs w:val="24"/>
          <w:vertAlign w:val="superscript"/>
        </w:rPr>
        <w:fldChar w:fldCharType="end"/>
      </w:r>
      <w:r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rPr>
        <w:t xml:space="preserve"> and </w:t>
      </w:r>
      <w:r w:rsidRPr="00BC2567">
        <w:rPr>
          <w:rFonts w:ascii="Book Antiqua" w:hAnsi="Book Antiqua" w:cstheme="majorBidi"/>
          <w:noProof/>
          <w:color w:val="000000" w:themeColor="text1"/>
          <w:sz w:val="24"/>
          <w:szCs w:val="24"/>
        </w:rPr>
        <w:t>intermediate endemicity for</w:t>
      </w:r>
      <w:r w:rsidR="004843CA" w:rsidRPr="00BC2567">
        <w:rPr>
          <w:rFonts w:ascii="Book Antiqua" w:hAnsi="Book Antiqua" w:cstheme="majorBidi"/>
          <w:noProof/>
          <w:color w:val="000000" w:themeColor="text1"/>
          <w:sz w:val="24"/>
          <w:szCs w:val="24"/>
        </w:rPr>
        <w:t xml:space="preserve"> HBV infection</w:t>
      </w:r>
      <w:r w:rsidRPr="00BC2567">
        <w:rPr>
          <w:rFonts w:ascii="Book Antiqua" w:hAnsi="Book Antiqua" w:cstheme="majorBidi"/>
          <w:color w:val="000000" w:themeColor="text1"/>
          <w:sz w:val="24"/>
          <w:szCs w:val="24"/>
          <w:vertAlign w:val="superscript"/>
        </w:rPr>
        <w:t>[</w:t>
      </w:r>
      <w:r w:rsidR="00207A23" w:rsidRPr="00BC2567">
        <w:rPr>
          <w:rFonts w:ascii="Book Antiqua" w:hAnsi="Book Antiqua" w:cstheme="majorBidi"/>
          <w:color w:val="000000" w:themeColor="text1"/>
          <w:sz w:val="24"/>
          <w:szCs w:val="24"/>
          <w:vertAlign w:val="superscript"/>
        </w:rPr>
        <w:fldChar w:fldCharType="begin"/>
      </w:r>
      <w:r w:rsidRPr="00BC2567">
        <w:rPr>
          <w:rFonts w:ascii="Book Antiqua" w:hAnsi="Book Antiqua" w:cstheme="majorBidi"/>
          <w:color w:val="000000" w:themeColor="text1"/>
          <w:sz w:val="24"/>
          <w:szCs w:val="24"/>
          <w:vertAlign w:val="superscript"/>
        </w:rPr>
        <w:instrText xml:space="preserve"> ADDIN EN.CITE </w:instrText>
      </w:r>
      <w:r w:rsidR="00207A23" w:rsidRPr="00BC2567">
        <w:rPr>
          <w:rFonts w:ascii="Book Antiqua" w:hAnsi="Book Antiqua" w:cstheme="majorBidi"/>
          <w:color w:val="000000" w:themeColor="text1"/>
          <w:sz w:val="24"/>
          <w:szCs w:val="24"/>
          <w:vertAlign w:val="superscript"/>
        </w:rPr>
        <w:fldChar w:fldCharType="begin"/>
      </w:r>
      <w:r w:rsidRPr="00BC2567">
        <w:rPr>
          <w:rFonts w:ascii="Book Antiqua" w:hAnsi="Book Antiqua" w:cstheme="majorBidi"/>
          <w:color w:val="000000" w:themeColor="text1"/>
          <w:sz w:val="24"/>
          <w:szCs w:val="24"/>
          <w:vertAlign w:val="superscript"/>
        </w:rPr>
        <w:instrText xml:space="preserve"> ADDIN EN.CITE.DATA </w:instrText>
      </w:r>
      <w:r w:rsidR="00207A23" w:rsidRPr="00BC2567">
        <w:rPr>
          <w:rFonts w:ascii="Book Antiqua" w:hAnsi="Book Antiqua" w:cstheme="majorBidi"/>
          <w:color w:val="000000" w:themeColor="text1"/>
          <w:sz w:val="24"/>
          <w:szCs w:val="24"/>
          <w:vertAlign w:val="superscript"/>
        </w:rPr>
        <w:fldChar w:fldCharType="end"/>
      </w:r>
      <w:r w:rsidR="00207A23" w:rsidRPr="00BC2567">
        <w:rPr>
          <w:rFonts w:ascii="Book Antiqua" w:hAnsi="Book Antiqua" w:cstheme="majorBidi"/>
          <w:color w:val="000000" w:themeColor="text1"/>
          <w:sz w:val="24"/>
          <w:szCs w:val="24"/>
          <w:vertAlign w:val="superscript"/>
        </w:rPr>
        <w:fldChar w:fldCharType="separate"/>
      </w:r>
      <w:r w:rsidRPr="00BC2567">
        <w:rPr>
          <w:rFonts w:ascii="Book Antiqua" w:hAnsi="Book Antiqua" w:cstheme="majorBidi"/>
          <w:color w:val="000000" w:themeColor="text1"/>
          <w:sz w:val="24"/>
          <w:szCs w:val="24"/>
          <w:vertAlign w:val="superscript"/>
        </w:rPr>
        <w:t>1</w:t>
      </w:r>
      <w:r w:rsidR="00010D28" w:rsidRPr="00BC2567">
        <w:rPr>
          <w:rFonts w:ascii="Book Antiqua" w:hAnsi="Book Antiqua" w:cstheme="majorBidi"/>
          <w:color w:val="000000" w:themeColor="text1"/>
          <w:sz w:val="24"/>
          <w:szCs w:val="24"/>
          <w:vertAlign w:val="superscript"/>
        </w:rPr>
        <w:t>8</w:t>
      </w:r>
      <w:r w:rsidR="00207A23" w:rsidRPr="00BC2567">
        <w:rPr>
          <w:rFonts w:ascii="Book Antiqua" w:hAnsi="Book Antiqua" w:cstheme="majorBidi"/>
          <w:color w:val="000000" w:themeColor="text1"/>
          <w:sz w:val="24"/>
          <w:szCs w:val="24"/>
          <w:vertAlign w:val="superscript"/>
        </w:rPr>
        <w:fldChar w:fldCharType="end"/>
      </w:r>
      <w:r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rPr>
        <w:t xml:space="preserve">. </w:t>
      </w:r>
      <w:r w:rsidR="00882DAC" w:rsidRPr="00BC2567">
        <w:rPr>
          <w:rFonts w:ascii="Book Antiqua" w:hAnsi="Book Antiqua" w:cstheme="majorBidi"/>
          <w:noProof/>
          <w:color w:val="000000" w:themeColor="text1"/>
          <w:sz w:val="24"/>
          <w:szCs w:val="24"/>
        </w:rPr>
        <w:t xml:space="preserve">The </w:t>
      </w:r>
      <w:r w:rsidRPr="00BC2567">
        <w:rPr>
          <w:rFonts w:ascii="Book Antiqua" w:hAnsi="Book Antiqua" w:cstheme="majorBidi"/>
          <w:noProof/>
          <w:color w:val="000000" w:themeColor="text1"/>
          <w:sz w:val="24"/>
          <w:szCs w:val="24"/>
          <w:lang w:val="en-CA"/>
        </w:rPr>
        <w:t>rising</w:t>
      </w:r>
      <w:r w:rsidRPr="00BC2567">
        <w:rPr>
          <w:rFonts w:ascii="Book Antiqua" w:hAnsi="Book Antiqua" w:cstheme="majorBidi"/>
          <w:color w:val="000000" w:themeColor="text1"/>
          <w:sz w:val="24"/>
          <w:szCs w:val="24"/>
          <w:lang w:val="en-CA"/>
        </w:rPr>
        <w:t xml:space="preserve"> prevalence of OBI in Egypt</w:t>
      </w:r>
      <w:r w:rsidR="00882DAC" w:rsidRPr="00BC2567">
        <w:rPr>
          <w:rFonts w:ascii="Book Antiqua" w:hAnsi="Book Antiqua" w:cstheme="majorBidi"/>
          <w:color w:val="000000" w:themeColor="text1"/>
          <w:sz w:val="24"/>
          <w:szCs w:val="24"/>
          <w:lang w:val="en-CA"/>
        </w:rPr>
        <w:t xml:space="preserve"> is not </w:t>
      </w:r>
      <w:r w:rsidR="00882DAC" w:rsidRPr="00BC2567">
        <w:rPr>
          <w:rFonts w:ascii="Book Antiqua" w:hAnsi="Book Antiqua" w:cstheme="majorBidi"/>
          <w:noProof/>
          <w:color w:val="000000" w:themeColor="text1"/>
          <w:sz w:val="24"/>
          <w:szCs w:val="24"/>
          <w:lang w:val="en-CA"/>
        </w:rPr>
        <w:t>surprising</w:t>
      </w:r>
      <w:r w:rsidRPr="00BC2567">
        <w:rPr>
          <w:rFonts w:ascii="Book Antiqua" w:hAnsi="Book Antiqua" w:cstheme="majorBidi"/>
          <w:color w:val="000000" w:themeColor="text1"/>
          <w:sz w:val="24"/>
          <w:szCs w:val="24"/>
          <w:lang w:val="en-CA"/>
        </w:rPr>
        <w:t>.</w:t>
      </w:r>
      <w:r w:rsidRPr="00BC2567">
        <w:rPr>
          <w:rFonts w:ascii="Book Antiqua" w:hAnsi="Book Antiqua" w:cstheme="majorBidi"/>
          <w:color w:val="000000" w:themeColor="text1"/>
          <w:sz w:val="24"/>
          <w:szCs w:val="24"/>
        </w:rPr>
        <w:t xml:space="preserve"> </w:t>
      </w:r>
      <w:r w:rsidR="000124E2" w:rsidRPr="00BC2567">
        <w:rPr>
          <w:rFonts w:ascii="Book Antiqua" w:hAnsi="Book Antiqua" w:cstheme="majorBidi"/>
          <w:noProof/>
          <w:color w:val="000000" w:themeColor="text1"/>
          <w:sz w:val="24"/>
          <w:szCs w:val="24"/>
        </w:rPr>
        <w:t>S</w:t>
      </w:r>
      <w:r w:rsidRPr="00BC2567">
        <w:rPr>
          <w:rFonts w:ascii="Book Antiqua" w:hAnsi="Book Antiqua" w:cstheme="majorBidi"/>
          <w:noProof/>
          <w:color w:val="000000" w:themeColor="text1"/>
          <w:sz w:val="24"/>
          <w:szCs w:val="24"/>
          <w:lang w:val="en-CA"/>
        </w:rPr>
        <w:t>everal reports published</w:t>
      </w:r>
      <w:r w:rsidRPr="00BC2567">
        <w:rPr>
          <w:rFonts w:ascii="Book Antiqua" w:hAnsi="Book Antiqua" w:cstheme="majorBidi"/>
          <w:color w:val="000000" w:themeColor="text1"/>
          <w:sz w:val="24"/>
          <w:szCs w:val="24"/>
          <w:lang w:val="en-CA"/>
        </w:rPr>
        <w:t xml:space="preserve"> on OBI in Egyptian populations. We find that it will prudent to enumerate those studies, and review them to clarify the overall prevalence of OBI and determine the size of that problem in Egypt.</w:t>
      </w:r>
      <w:r w:rsidRPr="00BC2567">
        <w:rPr>
          <w:rFonts w:ascii="Book Antiqua" w:hAnsi="Book Antiqua" w:cstheme="majorBidi"/>
          <w:b/>
          <w:bCs/>
          <w:color w:val="000000" w:themeColor="text1"/>
          <w:sz w:val="24"/>
          <w:szCs w:val="24"/>
          <w:lang w:bidi="ar-EG"/>
        </w:rPr>
        <w:t xml:space="preserve"> </w:t>
      </w:r>
    </w:p>
    <w:p w14:paraId="599675F4" w14:textId="77777777" w:rsidR="004843CA" w:rsidRPr="00BC2567" w:rsidRDefault="004843CA" w:rsidP="00186B0F">
      <w:pPr>
        <w:autoSpaceDE w:val="0"/>
        <w:autoSpaceDN w:val="0"/>
        <w:adjustRightInd w:val="0"/>
        <w:spacing w:after="0" w:line="360" w:lineRule="auto"/>
        <w:jc w:val="both"/>
        <w:rPr>
          <w:rFonts w:ascii="Book Antiqua" w:eastAsiaTheme="minorEastAsia" w:hAnsi="Book Antiqua" w:cstheme="majorBidi"/>
          <w:b/>
          <w:bCs/>
          <w:color w:val="000000" w:themeColor="text1"/>
          <w:sz w:val="24"/>
          <w:szCs w:val="24"/>
          <w:lang w:eastAsia="zh-CN" w:bidi="ar-EG"/>
        </w:rPr>
      </w:pPr>
    </w:p>
    <w:p w14:paraId="7C37FB5C" w14:textId="77777777" w:rsidR="001D53CE" w:rsidRPr="00BC2567" w:rsidRDefault="004843CA"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hAnsi="Book Antiqua" w:cstheme="majorBidi"/>
          <w:b/>
          <w:bCs/>
          <w:iCs/>
          <w:color w:val="000000" w:themeColor="text1"/>
          <w:sz w:val="24"/>
          <w:szCs w:val="24"/>
        </w:rPr>
        <w:t>GEOGRAPHIC DISTRIBUTION OF OBI IN EGYPT</w:t>
      </w:r>
    </w:p>
    <w:p w14:paraId="0AB303F1" w14:textId="77777777" w:rsidR="001D53CE" w:rsidRPr="00BC2567" w:rsidRDefault="00F14DF5"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hAnsi="Book Antiqua" w:cstheme="majorBidi"/>
          <w:color w:val="000000" w:themeColor="text1"/>
          <w:sz w:val="24"/>
          <w:szCs w:val="24"/>
        </w:rPr>
        <w:t xml:space="preserve">Lehman </w:t>
      </w:r>
      <w:r w:rsidR="004843CA" w:rsidRPr="00BC2567">
        <w:rPr>
          <w:rFonts w:ascii="Book Antiqua" w:eastAsiaTheme="minorEastAsia" w:hAnsi="Book Antiqua" w:cstheme="majorBidi"/>
          <w:i/>
          <w:color w:val="000000" w:themeColor="text1"/>
          <w:sz w:val="24"/>
          <w:szCs w:val="24"/>
          <w:lang w:eastAsia="zh-CN"/>
        </w:rPr>
        <w:t xml:space="preserve">et </w:t>
      </w:r>
      <w:proofErr w:type="gramStart"/>
      <w:r w:rsidR="004843CA" w:rsidRPr="00BC2567">
        <w:rPr>
          <w:rFonts w:ascii="Book Antiqua" w:eastAsiaTheme="minorEastAsia" w:hAnsi="Book Antiqua" w:cstheme="majorBidi"/>
          <w:i/>
          <w:noProof/>
          <w:color w:val="000000" w:themeColor="text1"/>
          <w:sz w:val="24"/>
          <w:szCs w:val="24"/>
          <w:lang w:eastAsia="zh-CN"/>
        </w:rPr>
        <w:t>al</w:t>
      </w:r>
      <w:r w:rsidRPr="00BC2567">
        <w:rPr>
          <w:rFonts w:ascii="Book Antiqua" w:hAnsi="Book Antiqua" w:cstheme="majorBidi"/>
          <w:color w:val="000000" w:themeColor="text1"/>
          <w:sz w:val="24"/>
          <w:szCs w:val="24"/>
          <w:vertAlign w:val="superscript"/>
        </w:rPr>
        <w:t>[</w:t>
      </w:r>
      <w:proofErr w:type="gramEnd"/>
      <w:r w:rsidRPr="00BC2567">
        <w:rPr>
          <w:rFonts w:ascii="Book Antiqua" w:hAnsi="Book Antiqua" w:cstheme="majorBidi"/>
          <w:color w:val="000000" w:themeColor="text1"/>
          <w:sz w:val="24"/>
          <w:szCs w:val="24"/>
          <w:vertAlign w:val="superscript"/>
        </w:rPr>
        <w:t>1</w:t>
      </w:r>
      <w:r w:rsidR="00010D28" w:rsidRPr="00BC2567">
        <w:rPr>
          <w:rFonts w:ascii="Book Antiqua" w:hAnsi="Book Antiqua" w:cstheme="majorBidi"/>
          <w:color w:val="000000" w:themeColor="text1"/>
          <w:sz w:val="24"/>
          <w:szCs w:val="24"/>
          <w:vertAlign w:val="superscript"/>
        </w:rPr>
        <w:t>9</w:t>
      </w:r>
      <w:r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rPr>
        <w:t xml:space="preserve"> were unable to compare the HBV </w:t>
      </w:r>
      <w:r w:rsidR="00015168" w:rsidRPr="00BC2567">
        <w:rPr>
          <w:rFonts w:ascii="Book Antiqua" w:hAnsi="Book Antiqua" w:cstheme="majorBidi"/>
          <w:color w:val="000000" w:themeColor="text1"/>
          <w:sz w:val="24"/>
          <w:szCs w:val="24"/>
        </w:rPr>
        <w:t xml:space="preserve">prevalence </w:t>
      </w:r>
      <w:r w:rsidRPr="00BC2567">
        <w:rPr>
          <w:rFonts w:ascii="Book Antiqua" w:hAnsi="Book Antiqua" w:cstheme="majorBidi"/>
          <w:color w:val="000000" w:themeColor="text1"/>
          <w:sz w:val="24"/>
          <w:szCs w:val="24"/>
        </w:rPr>
        <w:t>between Upper and Lower Egypt due to the inadequate number of HBV prevalence studies in Upper Egy</w:t>
      </w:r>
      <w:r w:rsidR="004843CA" w:rsidRPr="00BC2567">
        <w:rPr>
          <w:rFonts w:ascii="Book Antiqua" w:hAnsi="Book Antiqua" w:cstheme="majorBidi"/>
          <w:color w:val="000000" w:themeColor="text1"/>
          <w:sz w:val="24"/>
          <w:szCs w:val="24"/>
        </w:rPr>
        <w:t xml:space="preserve">pt. Similarly, only two </w:t>
      </w:r>
      <w:proofErr w:type="gramStart"/>
      <w:r w:rsidR="004843CA" w:rsidRPr="00BC2567">
        <w:rPr>
          <w:rFonts w:ascii="Book Antiqua" w:hAnsi="Book Antiqua" w:cstheme="majorBidi"/>
          <w:color w:val="000000" w:themeColor="text1"/>
          <w:sz w:val="24"/>
          <w:szCs w:val="24"/>
        </w:rPr>
        <w:t>studies</w:t>
      </w:r>
      <w:r w:rsidRPr="00BC2567">
        <w:rPr>
          <w:rFonts w:ascii="Book Antiqua" w:hAnsi="Book Antiqua" w:cstheme="majorBidi"/>
          <w:color w:val="000000" w:themeColor="text1"/>
          <w:sz w:val="24"/>
          <w:szCs w:val="24"/>
          <w:vertAlign w:val="superscript"/>
        </w:rPr>
        <w:t>[</w:t>
      </w:r>
      <w:proofErr w:type="gramEnd"/>
      <w:r w:rsidRPr="00BC2567">
        <w:rPr>
          <w:rFonts w:ascii="Book Antiqua" w:hAnsi="Book Antiqua" w:cstheme="majorBidi"/>
          <w:color w:val="000000" w:themeColor="text1"/>
          <w:sz w:val="24"/>
          <w:szCs w:val="24"/>
          <w:vertAlign w:val="superscript"/>
        </w:rPr>
        <w:t>1</w:t>
      </w:r>
      <w:r w:rsidR="005C515F" w:rsidRPr="00BC2567">
        <w:rPr>
          <w:rFonts w:ascii="Book Antiqua" w:hAnsi="Book Antiqua" w:cstheme="majorBidi"/>
          <w:color w:val="000000" w:themeColor="text1"/>
          <w:sz w:val="24"/>
          <w:szCs w:val="24"/>
          <w:vertAlign w:val="superscript"/>
        </w:rPr>
        <w:t>1</w:t>
      </w:r>
      <w:r w:rsidR="00416939" w:rsidRPr="00BC2567">
        <w:rPr>
          <w:rFonts w:ascii="Book Antiqua" w:hAnsi="Book Antiqua" w:cstheme="majorBidi"/>
          <w:color w:val="000000" w:themeColor="text1"/>
          <w:sz w:val="24"/>
          <w:szCs w:val="24"/>
          <w:vertAlign w:val="superscript"/>
        </w:rPr>
        <w:t>,20</w:t>
      </w:r>
      <w:r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rPr>
        <w:t xml:space="preserve"> addressed OBI prevalence in Upper Egypt (</w:t>
      </w:r>
      <w:r w:rsidR="004843CA" w:rsidRPr="00BC2567">
        <w:rPr>
          <w:rFonts w:ascii="Book Antiqua" w:hAnsi="Book Antiqua" w:cstheme="majorBidi"/>
          <w:color w:val="000000" w:themeColor="text1"/>
          <w:sz w:val="24"/>
          <w:szCs w:val="24"/>
        </w:rPr>
        <w:t>Table 1). Lower OBI rate (4.1%</w:t>
      </w:r>
      <w:r w:rsidR="00416939" w:rsidRPr="00BC2567">
        <w:rPr>
          <w:rFonts w:ascii="Book Antiqua" w:hAnsi="Book Antiqua" w:cstheme="majorBidi"/>
          <w:color w:val="000000" w:themeColor="text1"/>
          <w:sz w:val="24"/>
          <w:szCs w:val="24"/>
        </w:rPr>
        <w:t>)</w:t>
      </w:r>
      <w:r w:rsidR="00416939"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vertAlign w:val="superscript"/>
        </w:rPr>
        <w:t>1</w:t>
      </w:r>
      <w:r w:rsidR="005C515F" w:rsidRPr="00BC2567">
        <w:rPr>
          <w:rFonts w:ascii="Book Antiqua" w:hAnsi="Book Antiqua" w:cstheme="majorBidi"/>
          <w:color w:val="000000" w:themeColor="text1"/>
          <w:sz w:val="24"/>
          <w:szCs w:val="24"/>
          <w:vertAlign w:val="superscript"/>
        </w:rPr>
        <w:t>1</w:t>
      </w:r>
      <w:r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rPr>
        <w:t xml:space="preserve"> </w:t>
      </w:r>
      <w:r w:rsidRPr="00BC2567">
        <w:rPr>
          <w:rFonts w:ascii="Book Antiqua" w:hAnsi="Book Antiqua" w:cstheme="majorBidi"/>
          <w:noProof/>
          <w:color w:val="000000" w:themeColor="text1"/>
          <w:sz w:val="24"/>
          <w:szCs w:val="24"/>
        </w:rPr>
        <w:t>reported</w:t>
      </w:r>
      <w:r w:rsidRPr="00BC2567">
        <w:rPr>
          <w:rFonts w:ascii="Book Antiqua" w:hAnsi="Book Antiqua" w:cstheme="majorBidi"/>
          <w:color w:val="000000" w:themeColor="text1"/>
          <w:sz w:val="24"/>
          <w:szCs w:val="24"/>
        </w:rPr>
        <w:t xml:space="preserve"> among Upper Egypt hemodialysis (HD) patients compared with HD </w:t>
      </w:r>
      <w:r w:rsidR="004843CA" w:rsidRPr="00BC2567">
        <w:rPr>
          <w:rFonts w:ascii="Book Antiqua" w:hAnsi="Book Antiqua" w:cstheme="majorBidi"/>
          <w:color w:val="000000" w:themeColor="text1"/>
          <w:sz w:val="24"/>
          <w:szCs w:val="24"/>
        </w:rPr>
        <w:t>patients in Lower Egypt (26.9%)</w:t>
      </w:r>
      <w:r w:rsidRPr="00BC2567">
        <w:rPr>
          <w:rFonts w:ascii="Book Antiqua" w:hAnsi="Book Antiqua" w:cstheme="majorBidi"/>
          <w:color w:val="000000" w:themeColor="text1"/>
          <w:sz w:val="24"/>
          <w:szCs w:val="24"/>
          <w:vertAlign w:val="superscript"/>
        </w:rPr>
        <w:t>[2</w:t>
      </w:r>
      <w:r w:rsidR="005C515F" w:rsidRPr="00BC2567">
        <w:rPr>
          <w:rFonts w:ascii="Book Antiqua" w:hAnsi="Book Antiqua" w:cstheme="majorBidi"/>
          <w:color w:val="000000" w:themeColor="text1"/>
          <w:sz w:val="24"/>
          <w:szCs w:val="24"/>
          <w:vertAlign w:val="superscript"/>
        </w:rPr>
        <w:t>1</w:t>
      </w:r>
      <w:r w:rsidRPr="00BC2567">
        <w:rPr>
          <w:rFonts w:ascii="Book Antiqua" w:hAnsi="Book Antiqua" w:cstheme="majorBidi"/>
          <w:color w:val="000000" w:themeColor="text1"/>
          <w:sz w:val="24"/>
          <w:szCs w:val="24"/>
          <w:vertAlign w:val="superscript"/>
        </w:rPr>
        <w:t>]</w:t>
      </w:r>
      <w:r w:rsidR="004843CA" w:rsidRPr="00BC2567">
        <w:rPr>
          <w:rFonts w:ascii="Book Antiqua" w:hAnsi="Book Antiqua" w:cstheme="majorBidi"/>
          <w:color w:val="000000" w:themeColor="text1"/>
          <w:sz w:val="24"/>
          <w:szCs w:val="24"/>
        </w:rPr>
        <w:t>.</w:t>
      </w:r>
      <w:r w:rsidR="004843CA" w:rsidRPr="00BC2567">
        <w:rPr>
          <w:rFonts w:ascii="Book Antiqua" w:eastAsiaTheme="minorEastAsia" w:hAnsi="Book Antiqua" w:cstheme="majorBidi"/>
          <w:color w:val="000000" w:themeColor="text1"/>
          <w:sz w:val="24"/>
          <w:szCs w:val="24"/>
          <w:lang w:eastAsia="zh-CN"/>
        </w:rPr>
        <w:t xml:space="preserve"> </w:t>
      </w:r>
      <w:r w:rsidRPr="00BC2567">
        <w:rPr>
          <w:rFonts w:ascii="Book Antiqua" w:hAnsi="Book Antiqua" w:cstheme="majorBidi"/>
          <w:color w:val="000000" w:themeColor="text1"/>
          <w:sz w:val="24"/>
          <w:szCs w:val="24"/>
        </w:rPr>
        <w:t xml:space="preserve">HCV </w:t>
      </w:r>
      <w:r w:rsidR="00AC4576" w:rsidRPr="00BC2567">
        <w:rPr>
          <w:rFonts w:ascii="Book Antiqua" w:hAnsi="Book Antiqua" w:cstheme="majorBidi"/>
          <w:color w:val="000000" w:themeColor="text1"/>
          <w:sz w:val="24"/>
          <w:szCs w:val="24"/>
        </w:rPr>
        <w:t>prevalence wa</w:t>
      </w:r>
      <w:r w:rsidRPr="00BC2567">
        <w:rPr>
          <w:rFonts w:ascii="Book Antiqua" w:hAnsi="Book Antiqua" w:cstheme="majorBidi"/>
          <w:color w:val="000000" w:themeColor="text1"/>
          <w:sz w:val="24"/>
          <w:szCs w:val="24"/>
        </w:rPr>
        <w:t xml:space="preserve">s significantly higher in patients from Lower Egypt according to Lehman and </w:t>
      </w:r>
      <w:r w:rsidRPr="00BC2567">
        <w:rPr>
          <w:rFonts w:ascii="Book Antiqua" w:hAnsi="Book Antiqua" w:cstheme="majorBidi"/>
          <w:noProof/>
          <w:color w:val="000000" w:themeColor="text1"/>
          <w:sz w:val="24"/>
          <w:szCs w:val="24"/>
        </w:rPr>
        <w:t>Wilson</w:t>
      </w:r>
      <w:r w:rsidR="00D6416A" w:rsidRPr="00BC2567">
        <w:rPr>
          <w:rFonts w:ascii="Book Antiqua" w:hAnsi="Book Antiqua" w:cstheme="majorBidi"/>
          <w:noProof/>
          <w:color w:val="000000" w:themeColor="text1"/>
          <w:sz w:val="24"/>
          <w:szCs w:val="24"/>
          <w:vertAlign w:val="superscript"/>
        </w:rPr>
        <w:t>[1</w:t>
      </w:r>
      <w:r w:rsidR="00416939" w:rsidRPr="00BC2567">
        <w:rPr>
          <w:rFonts w:ascii="Book Antiqua" w:hAnsi="Book Antiqua" w:cstheme="majorBidi"/>
          <w:noProof/>
          <w:color w:val="000000" w:themeColor="text1"/>
          <w:sz w:val="24"/>
          <w:szCs w:val="24"/>
          <w:vertAlign w:val="superscript"/>
        </w:rPr>
        <w:t>9</w:t>
      </w:r>
      <w:r w:rsidR="00D6416A" w:rsidRPr="00BC2567">
        <w:rPr>
          <w:rFonts w:ascii="Book Antiqua" w:hAnsi="Book Antiqua" w:cstheme="majorBidi"/>
          <w:noProof/>
          <w:color w:val="000000" w:themeColor="text1"/>
          <w:sz w:val="24"/>
          <w:szCs w:val="24"/>
          <w:vertAlign w:val="superscript"/>
        </w:rPr>
        <w:t>]</w:t>
      </w:r>
      <w:r w:rsidR="00D6416A" w:rsidRPr="00BC2567">
        <w:rPr>
          <w:rFonts w:ascii="Book Antiqua" w:hAnsi="Book Antiqua" w:cstheme="majorBidi"/>
          <w:noProof/>
          <w:color w:val="000000" w:themeColor="text1"/>
          <w:sz w:val="24"/>
          <w:szCs w:val="24"/>
        </w:rPr>
        <w:t>,  w</w:t>
      </w:r>
      <w:r w:rsidR="00D54011" w:rsidRPr="00BC2567">
        <w:rPr>
          <w:rFonts w:ascii="Book Antiqua" w:hAnsi="Book Antiqua" w:cstheme="majorBidi"/>
          <w:noProof/>
          <w:color w:val="000000" w:themeColor="text1"/>
          <w:sz w:val="24"/>
          <w:szCs w:val="24"/>
        </w:rPr>
        <w:t>hich in</w:t>
      </w:r>
      <w:r w:rsidRPr="00BC2567">
        <w:rPr>
          <w:rFonts w:ascii="Book Antiqua" w:hAnsi="Book Antiqua" w:cstheme="majorBidi"/>
          <w:noProof/>
          <w:color w:val="000000" w:themeColor="text1"/>
          <w:sz w:val="24"/>
          <w:szCs w:val="24"/>
        </w:rPr>
        <w:t xml:space="preserve"> turn confirms the positive correlation between HCV and OBI frequencies</w:t>
      </w:r>
      <w:r w:rsidR="00D6416A" w:rsidRPr="00BC2567">
        <w:rPr>
          <w:rFonts w:ascii="Book Antiqua" w:hAnsi="Book Antiqua" w:cstheme="majorBidi"/>
          <w:noProof/>
          <w:color w:val="000000" w:themeColor="text1"/>
          <w:sz w:val="24"/>
          <w:szCs w:val="24"/>
        </w:rPr>
        <w:t>.</w:t>
      </w:r>
      <w:r w:rsidRPr="00BC2567">
        <w:rPr>
          <w:rFonts w:ascii="Book Antiqua" w:hAnsi="Book Antiqua" w:cstheme="majorBidi"/>
          <w:color w:val="000000" w:themeColor="text1"/>
          <w:sz w:val="24"/>
          <w:szCs w:val="24"/>
        </w:rPr>
        <w:t xml:space="preserve"> </w:t>
      </w:r>
    </w:p>
    <w:p w14:paraId="10AAF06C" w14:textId="77777777" w:rsidR="004843CA" w:rsidRPr="00BC2567" w:rsidRDefault="004843CA" w:rsidP="00186B0F">
      <w:pPr>
        <w:spacing w:after="0" w:line="360" w:lineRule="auto"/>
        <w:jc w:val="both"/>
        <w:rPr>
          <w:rFonts w:ascii="Book Antiqua" w:eastAsiaTheme="minorEastAsia" w:hAnsi="Book Antiqua" w:cstheme="majorBidi"/>
          <w:color w:val="000000" w:themeColor="text1"/>
          <w:sz w:val="24"/>
          <w:szCs w:val="24"/>
          <w:lang w:eastAsia="zh-CN"/>
        </w:rPr>
      </w:pPr>
    </w:p>
    <w:p w14:paraId="08D617BC" w14:textId="77777777" w:rsidR="001D53CE" w:rsidRPr="00BC2567" w:rsidRDefault="004843CA" w:rsidP="00186B0F">
      <w:pPr>
        <w:autoSpaceDE w:val="0"/>
        <w:autoSpaceDN w:val="0"/>
        <w:adjustRightInd w:val="0"/>
        <w:spacing w:after="0" w:line="360" w:lineRule="auto"/>
        <w:jc w:val="both"/>
        <w:rPr>
          <w:rFonts w:ascii="Book Antiqua" w:hAnsi="Book Antiqua" w:cstheme="majorBidi"/>
          <w:b/>
          <w:bCs/>
          <w:iCs/>
          <w:color w:val="000000" w:themeColor="text1"/>
          <w:sz w:val="24"/>
          <w:szCs w:val="24"/>
          <w:lang w:bidi="ar-EG"/>
        </w:rPr>
      </w:pPr>
      <w:r w:rsidRPr="00BC2567">
        <w:rPr>
          <w:rFonts w:ascii="Book Antiqua" w:hAnsi="Book Antiqua" w:cstheme="majorBidi"/>
          <w:b/>
          <w:bCs/>
          <w:iCs/>
          <w:color w:val="000000" w:themeColor="text1"/>
          <w:sz w:val="24"/>
          <w:szCs w:val="24"/>
          <w:lang w:bidi="ar-EG"/>
        </w:rPr>
        <w:t>OBI GENOTYPES AMONG EGYPTIANS</w:t>
      </w:r>
    </w:p>
    <w:p w14:paraId="18593920" w14:textId="77777777" w:rsidR="001D53CE" w:rsidRPr="00BC2567" w:rsidRDefault="00D6416A" w:rsidP="00186B0F">
      <w:pPr>
        <w:autoSpaceDE w:val="0"/>
        <w:autoSpaceDN w:val="0"/>
        <w:adjustRightInd w:val="0"/>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hAnsi="Book Antiqua" w:cstheme="majorBidi"/>
          <w:noProof/>
          <w:color w:val="000000" w:themeColor="text1"/>
          <w:sz w:val="24"/>
          <w:szCs w:val="24"/>
        </w:rPr>
        <w:t>The g</w:t>
      </w:r>
      <w:r w:rsidR="00F14DF5" w:rsidRPr="00BC2567">
        <w:rPr>
          <w:rFonts w:ascii="Book Antiqua" w:hAnsi="Book Antiqua" w:cstheme="majorBidi"/>
          <w:noProof/>
          <w:color w:val="000000" w:themeColor="text1"/>
          <w:sz w:val="24"/>
          <w:szCs w:val="24"/>
        </w:rPr>
        <w:t>enetic</w:t>
      </w:r>
      <w:r w:rsidR="00F14DF5" w:rsidRPr="00BC2567">
        <w:rPr>
          <w:rFonts w:ascii="Book Antiqua" w:hAnsi="Book Antiqua" w:cstheme="majorBidi"/>
          <w:color w:val="000000" w:themeColor="text1"/>
          <w:sz w:val="24"/>
          <w:szCs w:val="24"/>
        </w:rPr>
        <w:t xml:space="preserve"> background</w:t>
      </w:r>
      <w:r w:rsidR="004843CA" w:rsidRPr="00BC2567">
        <w:rPr>
          <w:rFonts w:ascii="Book Antiqua" w:hAnsi="Book Antiqua" w:cstheme="majorBidi"/>
          <w:color w:val="000000" w:themeColor="text1"/>
          <w:sz w:val="24"/>
          <w:szCs w:val="24"/>
        </w:rPr>
        <w:t xml:space="preserve"> of OBI studied by </w:t>
      </w:r>
      <w:proofErr w:type="spellStart"/>
      <w:r w:rsidR="004843CA" w:rsidRPr="00BC2567">
        <w:rPr>
          <w:rFonts w:ascii="Book Antiqua" w:hAnsi="Book Antiqua" w:cstheme="majorBidi"/>
          <w:color w:val="000000" w:themeColor="text1"/>
          <w:sz w:val="24"/>
          <w:szCs w:val="24"/>
        </w:rPr>
        <w:t>Raouf</w:t>
      </w:r>
      <w:proofErr w:type="spellEnd"/>
      <w:r w:rsidR="004843CA" w:rsidRPr="00BC2567">
        <w:rPr>
          <w:rFonts w:ascii="Book Antiqua" w:hAnsi="Book Antiqua" w:cstheme="majorBidi"/>
          <w:color w:val="000000" w:themeColor="text1"/>
          <w:sz w:val="24"/>
          <w:szCs w:val="24"/>
        </w:rPr>
        <w:t xml:space="preserve"> </w:t>
      </w:r>
      <w:r w:rsidR="004843CA" w:rsidRPr="00BC2567">
        <w:rPr>
          <w:rFonts w:ascii="Book Antiqua" w:hAnsi="Book Antiqua" w:cstheme="majorBidi"/>
          <w:i/>
          <w:color w:val="000000" w:themeColor="text1"/>
          <w:sz w:val="24"/>
          <w:szCs w:val="24"/>
        </w:rPr>
        <w:t xml:space="preserve">et </w:t>
      </w:r>
      <w:proofErr w:type="gramStart"/>
      <w:r w:rsidR="004843CA" w:rsidRPr="00BC2567">
        <w:rPr>
          <w:rFonts w:ascii="Book Antiqua" w:hAnsi="Book Antiqua" w:cstheme="majorBidi"/>
          <w:i/>
          <w:noProof/>
          <w:color w:val="000000" w:themeColor="text1"/>
          <w:sz w:val="24"/>
          <w:szCs w:val="24"/>
        </w:rPr>
        <w:t>al</w:t>
      </w:r>
      <w:r w:rsidR="00F14DF5"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2</w:t>
      </w:r>
      <w:r w:rsidR="00416939" w:rsidRPr="00BC2567">
        <w:rPr>
          <w:rFonts w:ascii="Book Antiqua" w:hAnsi="Book Antiqua" w:cstheme="majorBidi"/>
          <w:color w:val="000000" w:themeColor="text1"/>
          <w:sz w:val="24"/>
          <w:szCs w:val="24"/>
          <w:vertAlign w:val="superscript"/>
        </w:rPr>
        <w:t>2</w:t>
      </w:r>
      <w:r w:rsidR="00F14DF5" w:rsidRPr="00BC2567">
        <w:rPr>
          <w:rFonts w:ascii="Book Antiqua" w:hAnsi="Book Antiqua" w:cstheme="majorBidi"/>
          <w:color w:val="000000" w:themeColor="text1"/>
          <w:sz w:val="24"/>
          <w:szCs w:val="24"/>
          <w:vertAlign w:val="superscript"/>
        </w:rPr>
        <w:t>]</w:t>
      </w:r>
      <w:r w:rsidR="004843CA" w:rsidRPr="00BC2567">
        <w:rPr>
          <w:rFonts w:ascii="Book Antiqua" w:hAnsi="Book Antiqua" w:cstheme="majorBidi"/>
          <w:color w:val="000000" w:themeColor="text1"/>
          <w:sz w:val="24"/>
          <w:szCs w:val="24"/>
        </w:rPr>
        <w:t>.</w:t>
      </w:r>
      <w:r w:rsidR="004843CA" w:rsidRPr="00BC2567">
        <w:rPr>
          <w:rFonts w:ascii="Book Antiqua" w:eastAsiaTheme="minorEastAsia" w:hAnsi="Book Antiqua" w:cstheme="majorBidi"/>
          <w:color w:val="000000" w:themeColor="text1"/>
          <w:sz w:val="24"/>
          <w:szCs w:val="24"/>
          <w:lang w:eastAsia="zh-CN"/>
        </w:rPr>
        <w:t xml:space="preserve"> </w:t>
      </w:r>
      <w:r w:rsidR="00F14DF5" w:rsidRPr="00BC2567">
        <w:rPr>
          <w:rFonts w:ascii="Book Antiqua" w:hAnsi="Book Antiqua" w:cstheme="majorBidi"/>
          <w:color w:val="000000" w:themeColor="text1"/>
          <w:sz w:val="24"/>
          <w:szCs w:val="24"/>
        </w:rPr>
        <w:t>The researchers recruited only children with cancer and the results pointed out that the incidence of OBI in those patients was 32% (</w:t>
      </w:r>
      <w:r w:rsidR="004843CA" w:rsidRPr="00BC2567">
        <w:rPr>
          <w:rFonts w:ascii="Book Antiqua" w:hAnsi="Book Antiqua" w:cstheme="majorBidi"/>
          <w:color w:val="000000" w:themeColor="text1"/>
          <w:sz w:val="24"/>
          <w:szCs w:val="24"/>
        </w:rPr>
        <w:t>Table</w:t>
      </w:r>
      <w:r w:rsidR="00C62C0D" w:rsidRPr="00BC2567">
        <w:rPr>
          <w:rFonts w:ascii="Book Antiqua" w:eastAsiaTheme="minorEastAsia" w:hAnsi="Book Antiqua" w:cstheme="majorBidi"/>
          <w:color w:val="000000" w:themeColor="text1"/>
          <w:sz w:val="24"/>
          <w:szCs w:val="24"/>
          <w:lang w:eastAsia="zh-CN"/>
        </w:rPr>
        <w:t xml:space="preserve"> </w:t>
      </w:r>
      <w:r w:rsidR="004843CA" w:rsidRPr="00BC2567">
        <w:rPr>
          <w:rFonts w:ascii="Book Antiqua" w:hAnsi="Book Antiqua" w:cstheme="majorBidi"/>
          <w:color w:val="000000" w:themeColor="text1"/>
          <w:sz w:val="24"/>
          <w:szCs w:val="24"/>
        </w:rPr>
        <w:t>1</w:t>
      </w:r>
      <w:r w:rsidR="00F14DF5" w:rsidRPr="00BC2567">
        <w:rPr>
          <w:rFonts w:ascii="Book Antiqua" w:hAnsi="Book Antiqua" w:cstheme="majorBidi"/>
          <w:color w:val="000000" w:themeColor="text1"/>
          <w:sz w:val="24"/>
          <w:szCs w:val="24"/>
        </w:rPr>
        <w:t xml:space="preserve">). All infections were with genotype D, and 5 out of 16 OBI </w:t>
      </w:r>
      <w:r w:rsidR="00F14DF5" w:rsidRPr="00BC2567">
        <w:rPr>
          <w:rFonts w:ascii="Book Antiqua" w:hAnsi="Book Antiqua" w:cstheme="majorBidi"/>
          <w:color w:val="000000" w:themeColor="text1"/>
          <w:sz w:val="24"/>
          <w:szCs w:val="24"/>
        </w:rPr>
        <w:lastRenderedPageBreak/>
        <w:t xml:space="preserve">patients showed some mutation in the HBV sequence.  Two patients had a mutation in the surface gene, and a third one had mutation with a significant shift from the wild-type genetic sequence and those three mutations were presumed to be the cause of OBI. The remaining two mutations were considered silent and not the cause </w:t>
      </w:r>
      <w:r w:rsidR="004843CA" w:rsidRPr="00BC2567">
        <w:rPr>
          <w:rFonts w:ascii="Book Antiqua" w:hAnsi="Book Antiqua" w:cstheme="majorBidi"/>
          <w:color w:val="000000" w:themeColor="text1"/>
          <w:sz w:val="24"/>
          <w:szCs w:val="24"/>
        </w:rPr>
        <w:t xml:space="preserve">of OBI. In addition </w:t>
      </w:r>
      <w:proofErr w:type="spellStart"/>
      <w:r w:rsidR="004843CA" w:rsidRPr="00BC2567">
        <w:rPr>
          <w:rFonts w:ascii="Book Antiqua" w:hAnsi="Book Antiqua" w:cstheme="majorBidi"/>
          <w:color w:val="000000" w:themeColor="text1"/>
          <w:sz w:val="24"/>
          <w:szCs w:val="24"/>
        </w:rPr>
        <w:t>Kishk</w:t>
      </w:r>
      <w:proofErr w:type="spellEnd"/>
      <w:r w:rsidR="004843CA" w:rsidRPr="00BC2567">
        <w:rPr>
          <w:rFonts w:ascii="Book Antiqua" w:hAnsi="Book Antiqua" w:cstheme="majorBidi"/>
          <w:color w:val="000000" w:themeColor="text1"/>
          <w:sz w:val="24"/>
          <w:szCs w:val="24"/>
        </w:rPr>
        <w:t xml:space="preserve"> </w:t>
      </w:r>
      <w:r w:rsidR="004843CA" w:rsidRPr="00BC2567">
        <w:rPr>
          <w:rFonts w:ascii="Book Antiqua" w:hAnsi="Book Antiqua" w:cstheme="majorBidi"/>
          <w:i/>
          <w:color w:val="000000" w:themeColor="text1"/>
          <w:sz w:val="24"/>
          <w:szCs w:val="24"/>
        </w:rPr>
        <w:t xml:space="preserve">et </w:t>
      </w:r>
      <w:proofErr w:type="gramStart"/>
      <w:r w:rsidR="004843CA" w:rsidRPr="00BC2567">
        <w:rPr>
          <w:rFonts w:ascii="Book Antiqua" w:hAnsi="Book Antiqua" w:cstheme="majorBidi"/>
          <w:i/>
          <w:noProof/>
          <w:color w:val="000000" w:themeColor="text1"/>
          <w:sz w:val="24"/>
          <w:szCs w:val="24"/>
        </w:rPr>
        <w:t>al</w:t>
      </w:r>
      <w:r w:rsidR="00F14DF5"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2</w:t>
      </w:r>
      <w:r w:rsidR="00402719" w:rsidRPr="00BC2567">
        <w:rPr>
          <w:rFonts w:ascii="Book Antiqua" w:hAnsi="Book Antiqua" w:cstheme="majorBidi"/>
          <w:color w:val="000000" w:themeColor="text1"/>
          <w:sz w:val="24"/>
          <w:szCs w:val="24"/>
          <w:vertAlign w:val="superscript"/>
        </w:rPr>
        <w:t>3</w:t>
      </w:r>
      <w:r w:rsidR="00F14DF5" w:rsidRPr="00BC2567">
        <w:rPr>
          <w:rFonts w:ascii="Book Antiqua" w:hAnsi="Book Antiqua" w:cstheme="majorBidi"/>
          <w:color w:val="000000" w:themeColor="text1"/>
          <w:sz w:val="24"/>
          <w:szCs w:val="24"/>
          <w:vertAlign w:val="superscript"/>
        </w:rPr>
        <w:t xml:space="preserve">] </w:t>
      </w:r>
      <w:r w:rsidR="00F14DF5" w:rsidRPr="00BC2567">
        <w:rPr>
          <w:rFonts w:ascii="Book Antiqua" w:hAnsi="Book Antiqua" w:cstheme="majorBidi"/>
          <w:color w:val="000000" w:themeColor="text1"/>
          <w:sz w:val="24"/>
          <w:szCs w:val="24"/>
        </w:rPr>
        <w:t>concluded that HBV genotype D was the only detectable genotype in Egyptian OBI patients with chronic HCV</w:t>
      </w:r>
      <w:r w:rsidR="00ED42DD" w:rsidRPr="00BC2567">
        <w:rPr>
          <w:rFonts w:ascii="Book Antiqua" w:hAnsi="Book Antiqua" w:cstheme="majorBidi"/>
          <w:color w:val="000000" w:themeColor="text1"/>
          <w:sz w:val="24"/>
          <w:szCs w:val="24"/>
          <w:vertAlign w:val="superscript"/>
        </w:rPr>
        <w:t>[2</w:t>
      </w:r>
      <w:r w:rsidR="00402719" w:rsidRPr="00BC2567">
        <w:rPr>
          <w:rFonts w:ascii="Book Antiqua" w:hAnsi="Book Antiqua" w:cstheme="majorBidi"/>
          <w:color w:val="000000" w:themeColor="text1"/>
          <w:sz w:val="24"/>
          <w:szCs w:val="24"/>
          <w:vertAlign w:val="superscript"/>
        </w:rPr>
        <w:t>4</w:t>
      </w:r>
      <w:r w:rsidR="00ED42DD" w:rsidRPr="00BC2567">
        <w:rPr>
          <w:rFonts w:ascii="Book Antiqua" w:hAnsi="Book Antiqua" w:cstheme="majorBidi"/>
          <w:color w:val="000000" w:themeColor="text1"/>
          <w:sz w:val="24"/>
          <w:szCs w:val="24"/>
          <w:vertAlign w:val="superscript"/>
        </w:rPr>
        <w:t>]</w:t>
      </w:r>
      <w:r w:rsidR="00F14DF5" w:rsidRPr="00BC2567">
        <w:rPr>
          <w:rFonts w:ascii="Book Antiqua" w:hAnsi="Book Antiqua" w:cstheme="majorBidi"/>
          <w:color w:val="000000" w:themeColor="text1"/>
          <w:sz w:val="24"/>
          <w:szCs w:val="24"/>
        </w:rPr>
        <w:t xml:space="preserve">. Among 53 HBsAg negative patients with hematologic </w:t>
      </w:r>
      <w:r w:rsidR="00F14DF5" w:rsidRPr="00BC2567">
        <w:rPr>
          <w:rFonts w:ascii="Book Antiqua" w:hAnsi="Book Antiqua" w:cstheme="majorBidi"/>
          <w:noProof/>
          <w:color w:val="000000" w:themeColor="text1"/>
          <w:sz w:val="24"/>
          <w:szCs w:val="24"/>
        </w:rPr>
        <w:t>malignancies</w:t>
      </w:r>
      <w:r w:rsidRPr="00BC2567">
        <w:rPr>
          <w:rFonts w:ascii="Book Antiqua" w:hAnsi="Book Antiqua" w:cstheme="majorBidi"/>
          <w:noProof/>
          <w:color w:val="000000" w:themeColor="text1"/>
          <w:sz w:val="24"/>
          <w:szCs w:val="24"/>
        </w:rPr>
        <w:t>,</w:t>
      </w:r>
      <w:r w:rsidR="00F14DF5" w:rsidRPr="00BC2567">
        <w:rPr>
          <w:rFonts w:ascii="Book Antiqua" w:hAnsi="Book Antiqua" w:cstheme="majorBidi"/>
          <w:color w:val="000000" w:themeColor="text1"/>
          <w:sz w:val="24"/>
          <w:szCs w:val="24"/>
        </w:rPr>
        <w:t xml:space="preserve"> 5 of them (9.4%) experienced </w:t>
      </w:r>
      <w:r w:rsidR="00F14DF5" w:rsidRPr="00BC2567">
        <w:rPr>
          <w:rStyle w:val="highlight2"/>
          <w:rFonts w:ascii="Book Antiqua" w:hAnsi="Book Antiqua" w:cstheme="majorBidi"/>
          <w:color w:val="000000" w:themeColor="text1"/>
          <w:sz w:val="24"/>
          <w:szCs w:val="24"/>
        </w:rPr>
        <w:t>HBV</w:t>
      </w:r>
      <w:r w:rsidR="00F14DF5" w:rsidRPr="00BC2567">
        <w:rPr>
          <w:rFonts w:ascii="Book Antiqua" w:hAnsi="Book Antiqua" w:cstheme="majorBidi"/>
          <w:color w:val="000000" w:themeColor="text1"/>
          <w:sz w:val="24"/>
          <w:szCs w:val="24"/>
        </w:rPr>
        <w:t xml:space="preserve"> reactivation. OBI was confirmed in one of them (1.88%) (</w:t>
      </w:r>
      <w:r w:rsidR="00C62C0D" w:rsidRPr="00BC2567">
        <w:rPr>
          <w:rFonts w:ascii="Book Antiqua" w:hAnsi="Book Antiqua" w:cstheme="majorBidi"/>
          <w:color w:val="000000" w:themeColor="text1"/>
          <w:sz w:val="24"/>
          <w:szCs w:val="24"/>
        </w:rPr>
        <w:t>Table</w:t>
      </w:r>
      <w:r w:rsidR="00C62C0D" w:rsidRPr="00BC2567">
        <w:rPr>
          <w:rFonts w:ascii="Book Antiqua" w:eastAsiaTheme="minorEastAsia" w:hAnsi="Book Antiqua" w:cstheme="majorBidi"/>
          <w:color w:val="000000" w:themeColor="text1"/>
          <w:sz w:val="24"/>
          <w:szCs w:val="24"/>
          <w:lang w:eastAsia="zh-CN"/>
        </w:rPr>
        <w:t xml:space="preserve"> </w:t>
      </w:r>
      <w:r w:rsidR="00F14DF5" w:rsidRPr="00BC2567">
        <w:rPr>
          <w:rFonts w:ascii="Book Antiqua" w:hAnsi="Book Antiqua" w:cstheme="majorBidi"/>
          <w:color w:val="000000" w:themeColor="text1"/>
          <w:sz w:val="24"/>
          <w:szCs w:val="24"/>
        </w:rPr>
        <w:t xml:space="preserve">1), and </w:t>
      </w:r>
      <w:r w:rsidR="001F4077" w:rsidRPr="00BC2567">
        <w:rPr>
          <w:rFonts w:ascii="Book Antiqua" w:hAnsi="Book Antiqua" w:cstheme="majorBidi"/>
          <w:color w:val="000000" w:themeColor="text1"/>
          <w:sz w:val="24"/>
          <w:szCs w:val="24"/>
        </w:rPr>
        <w:t xml:space="preserve">all five patients had </w:t>
      </w:r>
      <w:r w:rsidR="00715C74" w:rsidRPr="00BC2567">
        <w:rPr>
          <w:rFonts w:ascii="Book Antiqua" w:hAnsi="Book Antiqua" w:cstheme="majorBidi"/>
          <w:color w:val="000000" w:themeColor="text1"/>
          <w:sz w:val="24"/>
          <w:szCs w:val="24"/>
        </w:rPr>
        <w:t xml:space="preserve">Genotype </w:t>
      </w:r>
      <w:proofErr w:type="gramStart"/>
      <w:r w:rsidR="00715C74" w:rsidRPr="00BC2567">
        <w:rPr>
          <w:rFonts w:ascii="Book Antiqua" w:hAnsi="Book Antiqua" w:cstheme="majorBidi"/>
          <w:color w:val="000000" w:themeColor="text1"/>
          <w:sz w:val="24"/>
          <w:szCs w:val="24"/>
        </w:rPr>
        <w:t>D1</w:t>
      </w:r>
      <w:r w:rsidR="004F03FC" w:rsidRPr="00BC2567">
        <w:rPr>
          <w:rFonts w:ascii="Book Antiqua" w:hAnsi="Book Antiqua" w:cstheme="majorBidi"/>
          <w:color w:val="000000" w:themeColor="text1"/>
          <w:sz w:val="24"/>
          <w:szCs w:val="24"/>
          <w:vertAlign w:val="superscript"/>
        </w:rPr>
        <w:t>[</w:t>
      </w:r>
      <w:proofErr w:type="gramEnd"/>
      <w:r w:rsidR="00402719" w:rsidRPr="00BC2567">
        <w:rPr>
          <w:rFonts w:ascii="Book Antiqua" w:hAnsi="Book Antiqua" w:cstheme="majorBidi"/>
          <w:color w:val="000000" w:themeColor="text1"/>
          <w:sz w:val="24"/>
          <w:szCs w:val="24"/>
          <w:vertAlign w:val="superscript"/>
        </w:rPr>
        <w:t>20</w:t>
      </w:r>
      <w:r w:rsidR="00F14DF5" w:rsidRPr="00BC2567">
        <w:rPr>
          <w:rFonts w:ascii="Book Antiqua" w:hAnsi="Book Antiqua" w:cstheme="majorBidi"/>
          <w:color w:val="000000" w:themeColor="text1"/>
          <w:sz w:val="24"/>
          <w:szCs w:val="24"/>
          <w:vertAlign w:val="superscript"/>
        </w:rPr>
        <w:t>]</w:t>
      </w:r>
      <w:r w:rsidR="00F14DF5" w:rsidRPr="00BC2567">
        <w:rPr>
          <w:rFonts w:ascii="Book Antiqua" w:hAnsi="Book Antiqua" w:cstheme="majorBidi"/>
          <w:color w:val="000000" w:themeColor="text1"/>
          <w:sz w:val="24"/>
          <w:szCs w:val="24"/>
        </w:rPr>
        <w:t>.</w:t>
      </w:r>
      <w:r w:rsidR="00F14DF5" w:rsidRPr="00BC2567">
        <w:rPr>
          <w:rFonts w:ascii="Book Antiqua" w:hAnsi="Book Antiqua"/>
          <w:color w:val="000000" w:themeColor="text1"/>
          <w:sz w:val="24"/>
          <w:szCs w:val="24"/>
        </w:rPr>
        <w:t xml:space="preserve"> </w:t>
      </w:r>
      <w:r w:rsidR="00F14DF5" w:rsidRPr="00BC2567">
        <w:rPr>
          <w:rFonts w:ascii="Book Antiqua" w:hAnsi="Book Antiqua" w:cstheme="majorBidi"/>
          <w:color w:val="000000" w:themeColor="text1"/>
          <w:sz w:val="24"/>
          <w:szCs w:val="24"/>
        </w:rPr>
        <w:t xml:space="preserve">HBV-DNA </w:t>
      </w:r>
      <w:r w:rsidR="00F14DF5" w:rsidRPr="00BC2567">
        <w:rPr>
          <w:rFonts w:ascii="Book Antiqua" w:hAnsi="Book Antiqua" w:cstheme="majorBidi"/>
          <w:noProof/>
          <w:color w:val="000000" w:themeColor="text1"/>
          <w:sz w:val="24"/>
          <w:szCs w:val="24"/>
        </w:rPr>
        <w:t>detected</w:t>
      </w:r>
      <w:r w:rsidR="00F14DF5" w:rsidRPr="00BC2567">
        <w:rPr>
          <w:rFonts w:ascii="Book Antiqua" w:hAnsi="Book Antiqua" w:cstheme="majorBidi"/>
          <w:color w:val="000000" w:themeColor="text1"/>
          <w:sz w:val="24"/>
          <w:szCs w:val="24"/>
        </w:rPr>
        <w:t xml:space="preserve"> in 7/24 HBsAg-negative children with symptomatic hepatic dysfunction. The G1896A mutation </w:t>
      </w:r>
      <w:r w:rsidR="00F14DF5" w:rsidRPr="00BC2567">
        <w:rPr>
          <w:rFonts w:ascii="Book Antiqua" w:hAnsi="Book Antiqua" w:cstheme="majorBidi"/>
          <w:noProof/>
          <w:color w:val="000000" w:themeColor="text1"/>
          <w:sz w:val="24"/>
          <w:szCs w:val="24"/>
        </w:rPr>
        <w:t>found</w:t>
      </w:r>
      <w:r w:rsidR="00F14DF5" w:rsidRPr="00BC2567">
        <w:rPr>
          <w:rFonts w:ascii="Book Antiqua" w:hAnsi="Book Antiqua" w:cstheme="majorBidi"/>
          <w:color w:val="000000" w:themeColor="text1"/>
          <w:sz w:val="24"/>
          <w:szCs w:val="24"/>
        </w:rPr>
        <w:t xml:space="preserve"> in 3/7 (43%) HBsAg-negative children and all </w:t>
      </w:r>
      <w:r w:rsidR="00F14DF5" w:rsidRPr="00BC2567">
        <w:rPr>
          <w:rFonts w:ascii="Book Antiqua" w:hAnsi="Book Antiqua" w:cstheme="majorBidi"/>
          <w:noProof/>
          <w:color w:val="000000" w:themeColor="text1"/>
          <w:sz w:val="24"/>
          <w:szCs w:val="24"/>
        </w:rPr>
        <w:t>classified</w:t>
      </w:r>
      <w:r w:rsidR="00F14DF5" w:rsidRPr="00BC2567">
        <w:rPr>
          <w:rFonts w:ascii="Book Antiqua" w:hAnsi="Book Antiqua" w:cstheme="majorBidi"/>
          <w:color w:val="000000" w:themeColor="text1"/>
          <w:sz w:val="24"/>
          <w:szCs w:val="24"/>
        </w:rPr>
        <w:t xml:space="preserve"> as genotype </w:t>
      </w:r>
      <w:proofErr w:type="gramStart"/>
      <w:r w:rsidR="00F14DF5" w:rsidRPr="00BC2567">
        <w:rPr>
          <w:rFonts w:ascii="Book Antiqua" w:hAnsi="Book Antiqua" w:cstheme="majorBidi"/>
          <w:color w:val="000000" w:themeColor="text1"/>
          <w:sz w:val="24"/>
          <w:szCs w:val="24"/>
        </w:rPr>
        <w:t>D</w:t>
      </w:r>
      <w:r w:rsidR="00F14DF5"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2</w:t>
      </w:r>
      <w:r w:rsidR="00DB7A7B" w:rsidRPr="00BC2567">
        <w:rPr>
          <w:rFonts w:ascii="Book Antiqua" w:hAnsi="Book Antiqua" w:cstheme="majorBidi"/>
          <w:color w:val="000000" w:themeColor="text1"/>
          <w:sz w:val="24"/>
          <w:szCs w:val="24"/>
          <w:vertAlign w:val="superscript"/>
        </w:rPr>
        <w:t>5</w:t>
      </w:r>
      <w:r w:rsidR="00F14DF5" w:rsidRPr="00BC2567">
        <w:rPr>
          <w:rFonts w:ascii="Book Antiqua" w:hAnsi="Book Antiqua" w:cstheme="majorBidi"/>
          <w:color w:val="000000" w:themeColor="text1"/>
          <w:sz w:val="24"/>
          <w:szCs w:val="24"/>
          <w:vertAlign w:val="superscript"/>
        </w:rPr>
        <w:t>]</w:t>
      </w:r>
      <w:r w:rsidR="00F14DF5" w:rsidRPr="00BC2567">
        <w:rPr>
          <w:rFonts w:ascii="Book Antiqua" w:hAnsi="Book Antiqua" w:cstheme="majorBidi"/>
          <w:color w:val="000000" w:themeColor="text1"/>
          <w:sz w:val="24"/>
          <w:szCs w:val="24"/>
        </w:rPr>
        <w:t xml:space="preserve">. Classically it had been concluded that HBV genotype D is more common in the Mediterranean </w:t>
      </w:r>
      <w:r w:rsidR="004843CA" w:rsidRPr="00BC2567">
        <w:rPr>
          <w:rFonts w:ascii="Book Antiqua" w:hAnsi="Book Antiqua" w:cstheme="majorBidi"/>
          <w:color w:val="000000" w:themeColor="text1"/>
          <w:sz w:val="24"/>
          <w:szCs w:val="24"/>
        </w:rPr>
        <w:t xml:space="preserve">area, the Middle East and </w:t>
      </w:r>
      <w:proofErr w:type="gramStart"/>
      <w:r w:rsidR="004843CA" w:rsidRPr="00BC2567">
        <w:rPr>
          <w:rFonts w:ascii="Book Antiqua" w:hAnsi="Book Antiqua" w:cstheme="majorBidi"/>
          <w:color w:val="000000" w:themeColor="text1"/>
          <w:sz w:val="24"/>
          <w:szCs w:val="24"/>
        </w:rPr>
        <w:t>India</w:t>
      </w:r>
      <w:r w:rsidR="00F14DF5" w:rsidRPr="00BC2567">
        <w:rPr>
          <w:rFonts w:ascii="Book Antiqua" w:hAnsi="Book Antiqua" w:cstheme="majorBidi"/>
          <w:color w:val="000000" w:themeColor="text1"/>
          <w:sz w:val="24"/>
          <w:szCs w:val="24"/>
          <w:vertAlign w:val="superscript"/>
        </w:rPr>
        <w:t>[</w:t>
      </w:r>
      <w:proofErr w:type="gramEnd"/>
      <w:r w:rsidR="00253A5F" w:rsidRPr="00BC2567">
        <w:rPr>
          <w:rFonts w:ascii="Book Antiqua" w:hAnsi="Book Antiqua" w:cstheme="majorBidi"/>
          <w:color w:val="000000" w:themeColor="text1"/>
          <w:sz w:val="24"/>
          <w:szCs w:val="24"/>
          <w:vertAlign w:val="superscript"/>
        </w:rPr>
        <w:t>2</w:t>
      </w:r>
      <w:r w:rsidR="00DB7A7B" w:rsidRPr="00BC2567">
        <w:rPr>
          <w:rFonts w:ascii="Book Antiqua" w:hAnsi="Book Antiqua" w:cstheme="majorBidi"/>
          <w:color w:val="000000" w:themeColor="text1"/>
          <w:sz w:val="24"/>
          <w:szCs w:val="24"/>
          <w:vertAlign w:val="superscript"/>
        </w:rPr>
        <w:t>5</w:t>
      </w:r>
      <w:r w:rsidR="00715C74" w:rsidRPr="00BC2567">
        <w:rPr>
          <w:rFonts w:ascii="Book Antiqua" w:hAnsi="Book Antiqua" w:cstheme="majorBidi"/>
          <w:color w:val="000000" w:themeColor="text1"/>
          <w:sz w:val="24"/>
          <w:szCs w:val="24"/>
          <w:vertAlign w:val="superscript"/>
        </w:rPr>
        <w:t>,</w:t>
      </w:r>
      <w:r w:rsidR="00F14DF5" w:rsidRPr="00BC2567">
        <w:rPr>
          <w:rFonts w:ascii="Book Antiqua" w:hAnsi="Book Antiqua" w:cstheme="majorBidi"/>
          <w:color w:val="000000" w:themeColor="text1"/>
          <w:sz w:val="24"/>
          <w:szCs w:val="24"/>
          <w:vertAlign w:val="superscript"/>
        </w:rPr>
        <w:t>2</w:t>
      </w:r>
      <w:r w:rsidR="00DB7A7B" w:rsidRPr="00BC2567">
        <w:rPr>
          <w:rFonts w:ascii="Book Antiqua" w:hAnsi="Book Antiqua" w:cstheme="majorBidi"/>
          <w:color w:val="000000" w:themeColor="text1"/>
          <w:sz w:val="24"/>
          <w:szCs w:val="24"/>
          <w:vertAlign w:val="superscript"/>
        </w:rPr>
        <w:t>6</w:t>
      </w:r>
      <w:r w:rsidR="00F14DF5" w:rsidRPr="00BC2567">
        <w:rPr>
          <w:rFonts w:ascii="Book Antiqua" w:hAnsi="Book Antiqua" w:cstheme="majorBidi"/>
          <w:color w:val="000000" w:themeColor="text1"/>
          <w:sz w:val="24"/>
          <w:szCs w:val="24"/>
          <w:vertAlign w:val="superscript"/>
        </w:rPr>
        <w:t>]</w:t>
      </w:r>
      <w:r w:rsidR="00F14DF5" w:rsidRPr="00BC2567">
        <w:rPr>
          <w:rFonts w:ascii="Book Antiqua" w:hAnsi="Book Antiqua" w:cstheme="majorBidi"/>
          <w:color w:val="000000" w:themeColor="text1"/>
          <w:sz w:val="24"/>
          <w:szCs w:val="24"/>
        </w:rPr>
        <w:t>.</w:t>
      </w:r>
      <w:r w:rsidR="004843CA" w:rsidRPr="00BC2567">
        <w:rPr>
          <w:rFonts w:ascii="Book Antiqua" w:eastAsiaTheme="minorEastAsia" w:hAnsi="Book Antiqua" w:cstheme="majorBidi"/>
          <w:color w:val="000000" w:themeColor="text1"/>
          <w:sz w:val="24"/>
          <w:szCs w:val="24"/>
          <w:lang w:eastAsia="zh-CN"/>
        </w:rPr>
        <w:t xml:space="preserve"> </w:t>
      </w:r>
      <w:r w:rsidR="00F14DF5" w:rsidRPr="00BC2567">
        <w:rPr>
          <w:rFonts w:ascii="Book Antiqua" w:hAnsi="Book Antiqua" w:cstheme="majorBidi"/>
          <w:color w:val="000000" w:themeColor="text1"/>
          <w:sz w:val="24"/>
          <w:szCs w:val="24"/>
        </w:rPr>
        <w:t xml:space="preserve">The similarity of OBI genotype and the reported HBV genotype in Egypt could support the assumption that OBI infection is part of the natural history of </w:t>
      </w:r>
      <w:proofErr w:type="gramStart"/>
      <w:r w:rsidR="00F14DF5" w:rsidRPr="00BC2567">
        <w:rPr>
          <w:rFonts w:ascii="Book Antiqua" w:hAnsi="Book Antiqua" w:cstheme="majorBidi"/>
          <w:color w:val="000000" w:themeColor="text1"/>
          <w:sz w:val="24"/>
          <w:szCs w:val="24"/>
        </w:rPr>
        <w:t>HBV</w:t>
      </w:r>
      <w:r w:rsidR="00553313" w:rsidRPr="00BC2567">
        <w:rPr>
          <w:rFonts w:ascii="Book Antiqua" w:hAnsi="Book Antiqua" w:cstheme="majorBidi"/>
          <w:color w:val="000000" w:themeColor="text1"/>
          <w:sz w:val="24"/>
          <w:szCs w:val="24"/>
          <w:vertAlign w:val="superscript"/>
        </w:rPr>
        <w:t>[</w:t>
      </w:r>
      <w:proofErr w:type="gramEnd"/>
      <w:r w:rsidR="00553313" w:rsidRPr="00BC2567">
        <w:rPr>
          <w:rFonts w:ascii="Book Antiqua" w:hAnsi="Book Antiqua" w:cstheme="majorBidi"/>
          <w:color w:val="000000" w:themeColor="text1"/>
          <w:sz w:val="24"/>
          <w:szCs w:val="24"/>
          <w:vertAlign w:val="superscript"/>
        </w:rPr>
        <w:t>2</w:t>
      </w:r>
      <w:r w:rsidR="00DB7A7B" w:rsidRPr="00BC2567">
        <w:rPr>
          <w:rFonts w:ascii="Book Antiqua" w:hAnsi="Book Antiqua" w:cstheme="majorBidi"/>
          <w:color w:val="000000" w:themeColor="text1"/>
          <w:sz w:val="24"/>
          <w:szCs w:val="24"/>
          <w:vertAlign w:val="superscript"/>
        </w:rPr>
        <w:t>1</w:t>
      </w:r>
      <w:r w:rsidR="00553313" w:rsidRPr="00BC2567">
        <w:rPr>
          <w:rFonts w:ascii="Book Antiqua" w:hAnsi="Book Antiqua" w:cstheme="majorBidi"/>
          <w:color w:val="000000" w:themeColor="text1"/>
          <w:sz w:val="24"/>
          <w:szCs w:val="24"/>
          <w:vertAlign w:val="superscript"/>
        </w:rPr>
        <w:t>]</w:t>
      </w:r>
      <w:r w:rsidR="00F14DF5" w:rsidRPr="00BC2567">
        <w:rPr>
          <w:rFonts w:ascii="Book Antiqua" w:hAnsi="Book Antiqua" w:cstheme="majorBidi"/>
          <w:color w:val="000000" w:themeColor="text1"/>
          <w:sz w:val="24"/>
          <w:szCs w:val="24"/>
        </w:rPr>
        <w:t xml:space="preserve"> rather than a distinct entity of infection. </w:t>
      </w:r>
    </w:p>
    <w:p w14:paraId="31F15273" w14:textId="77777777" w:rsidR="004843CA" w:rsidRPr="00BC2567" w:rsidRDefault="004843CA" w:rsidP="00186B0F">
      <w:pPr>
        <w:autoSpaceDE w:val="0"/>
        <w:autoSpaceDN w:val="0"/>
        <w:adjustRightInd w:val="0"/>
        <w:spacing w:after="0" w:line="360" w:lineRule="auto"/>
        <w:jc w:val="both"/>
        <w:rPr>
          <w:rFonts w:ascii="Book Antiqua" w:eastAsiaTheme="minorEastAsia" w:hAnsi="Book Antiqua" w:cstheme="majorBidi"/>
          <w:color w:val="000000" w:themeColor="text1"/>
          <w:sz w:val="24"/>
          <w:szCs w:val="24"/>
          <w:lang w:eastAsia="zh-CN"/>
        </w:rPr>
      </w:pPr>
    </w:p>
    <w:p w14:paraId="11F4C6BE" w14:textId="77777777" w:rsidR="001D53CE" w:rsidRPr="00BC2567" w:rsidRDefault="004843CA" w:rsidP="00186B0F">
      <w:pPr>
        <w:spacing w:after="0" w:line="360" w:lineRule="auto"/>
        <w:jc w:val="both"/>
        <w:rPr>
          <w:rFonts w:ascii="Book Antiqua" w:hAnsi="Book Antiqua" w:cstheme="majorBidi"/>
          <w:b/>
          <w:bCs/>
          <w:iCs/>
          <w:color w:val="000000" w:themeColor="text1"/>
          <w:sz w:val="24"/>
          <w:szCs w:val="24"/>
        </w:rPr>
      </w:pPr>
      <w:r w:rsidRPr="00BC2567">
        <w:rPr>
          <w:rFonts w:ascii="Book Antiqua" w:hAnsi="Book Antiqua" w:cstheme="majorBidi"/>
          <w:b/>
          <w:bCs/>
          <w:iCs/>
          <w:color w:val="000000" w:themeColor="text1"/>
          <w:sz w:val="24"/>
          <w:szCs w:val="24"/>
        </w:rPr>
        <w:t>OBI DISTRIBUTION AMONG DIFFERENT AGE GROUPS</w:t>
      </w:r>
    </w:p>
    <w:p w14:paraId="76792D01" w14:textId="77777777" w:rsidR="001D53CE" w:rsidRPr="00BC2567" w:rsidRDefault="00F14DF5" w:rsidP="00186B0F">
      <w:pPr>
        <w:autoSpaceDE w:val="0"/>
        <w:autoSpaceDN w:val="0"/>
        <w:adjustRightInd w:val="0"/>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hAnsi="Book Antiqua" w:cstheme="majorBidi"/>
          <w:color w:val="000000" w:themeColor="text1"/>
          <w:sz w:val="24"/>
          <w:szCs w:val="24"/>
        </w:rPr>
        <w:t>Hepatitis B virus prevalence is decreasin</w:t>
      </w:r>
      <w:r w:rsidR="004843CA" w:rsidRPr="00BC2567">
        <w:rPr>
          <w:rFonts w:ascii="Book Antiqua" w:hAnsi="Book Antiqua" w:cstheme="majorBidi"/>
          <w:color w:val="000000" w:themeColor="text1"/>
          <w:sz w:val="24"/>
          <w:szCs w:val="24"/>
        </w:rPr>
        <w:t xml:space="preserve">g in Egyptian young </w:t>
      </w:r>
      <w:proofErr w:type="gramStart"/>
      <w:r w:rsidR="004843CA" w:rsidRPr="00BC2567">
        <w:rPr>
          <w:rFonts w:ascii="Book Antiqua" w:hAnsi="Book Antiqua" w:cstheme="majorBidi"/>
          <w:color w:val="000000" w:themeColor="text1"/>
          <w:sz w:val="24"/>
          <w:szCs w:val="24"/>
        </w:rPr>
        <w:t>generations</w:t>
      </w:r>
      <w:r w:rsidRPr="00BC2567">
        <w:rPr>
          <w:rFonts w:ascii="Book Antiqua" w:hAnsi="Book Antiqua" w:cstheme="majorBidi"/>
          <w:color w:val="000000" w:themeColor="text1"/>
          <w:sz w:val="24"/>
          <w:szCs w:val="24"/>
          <w:vertAlign w:val="superscript"/>
        </w:rPr>
        <w:t>[</w:t>
      </w:r>
      <w:proofErr w:type="gramEnd"/>
      <w:r w:rsidRPr="00BC2567">
        <w:rPr>
          <w:rFonts w:ascii="Book Antiqua" w:hAnsi="Book Antiqua" w:cstheme="majorBidi"/>
          <w:color w:val="000000" w:themeColor="text1"/>
          <w:sz w:val="24"/>
          <w:szCs w:val="24"/>
          <w:vertAlign w:val="superscript"/>
        </w:rPr>
        <w:t>1</w:t>
      </w:r>
      <w:r w:rsidR="006F6F24" w:rsidRPr="00BC2567">
        <w:rPr>
          <w:rFonts w:ascii="Book Antiqua" w:hAnsi="Book Antiqua" w:cstheme="majorBidi"/>
          <w:color w:val="000000" w:themeColor="text1"/>
          <w:sz w:val="24"/>
          <w:szCs w:val="24"/>
          <w:vertAlign w:val="superscript"/>
        </w:rPr>
        <w:t>9</w:t>
      </w:r>
      <w:r w:rsidRPr="00BC2567">
        <w:rPr>
          <w:rFonts w:ascii="Book Antiqua" w:hAnsi="Book Antiqua" w:cstheme="majorBidi"/>
          <w:color w:val="000000" w:themeColor="text1"/>
          <w:sz w:val="24"/>
          <w:szCs w:val="24"/>
          <w:vertAlign w:val="superscript"/>
        </w:rPr>
        <w:t>]</w:t>
      </w:r>
      <w:r w:rsidR="004843CA" w:rsidRPr="00BC2567">
        <w:rPr>
          <w:rFonts w:ascii="Book Antiqua" w:eastAsiaTheme="minorEastAsia" w:hAnsi="Book Antiqua" w:cstheme="majorBidi"/>
          <w:color w:val="000000" w:themeColor="text1"/>
          <w:sz w:val="24"/>
          <w:szCs w:val="24"/>
          <w:lang w:eastAsia="zh-CN"/>
        </w:rPr>
        <w:t>,</w:t>
      </w:r>
      <w:r w:rsidRPr="00BC2567">
        <w:rPr>
          <w:rFonts w:ascii="Book Antiqua" w:hAnsi="Book Antiqua" w:cstheme="majorBidi"/>
          <w:color w:val="000000" w:themeColor="text1"/>
          <w:sz w:val="24"/>
          <w:szCs w:val="24"/>
        </w:rPr>
        <w:t xml:space="preserve"> </w:t>
      </w:r>
      <w:r w:rsidR="004843CA" w:rsidRPr="00BC2567">
        <w:rPr>
          <w:rFonts w:ascii="Book Antiqua" w:hAnsi="Book Antiqua" w:cstheme="majorBidi"/>
          <w:color w:val="000000" w:themeColor="text1"/>
          <w:sz w:val="24"/>
          <w:szCs w:val="24"/>
        </w:rPr>
        <w:t>w</w:t>
      </w:r>
      <w:r w:rsidRPr="00BC2567">
        <w:rPr>
          <w:rFonts w:ascii="Book Antiqua" w:hAnsi="Book Antiqua" w:cstheme="majorBidi"/>
          <w:color w:val="000000" w:themeColor="text1"/>
          <w:sz w:val="24"/>
          <w:szCs w:val="24"/>
        </w:rPr>
        <w:t xml:space="preserve">hich may </w:t>
      </w:r>
      <w:r w:rsidRPr="00BC2567">
        <w:rPr>
          <w:rFonts w:ascii="Book Antiqua" w:hAnsi="Book Antiqua" w:cstheme="majorBidi"/>
          <w:noProof/>
          <w:color w:val="000000" w:themeColor="text1"/>
          <w:sz w:val="24"/>
          <w:szCs w:val="24"/>
        </w:rPr>
        <w:t>attributed</w:t>
      </w:r>
      <w:r w:rsidRPr="00BC2567">
        <w:rPr>
          <w:rFonts w:ascii="Book Antiqua" w:hAnsi="Book Antiqua" w:cstheme="majorBidi"/>
          <w:color w:val="000000" w:themeColor="text1"/>
          <w:sz w:val="24"/>
          <w:szCs w:val="24"/>
        </w:rPr>
        <w:t xml:space="preserve"> to universal HBV vaccination. The average prevalence of HBV in Egyptian adults is 8% while the average</w:t>
      </w:r>
      <w:r w:rsidR="004843CA" w:rsidRPr="00BC2567">
        <w:rPr>
          <w:rFonts w:ascii="Book Antiqua" w:hAnsi="Book Antiqua" w:cstheme="majorBidi"/>
          <w:color w:val="000000" w:themeColor="text1"/>
          <w:sz w:val="24"/>
          <w:szCs w:val="24"/>
        </w:rPr>
        <w:t xml:space="preserve"> prevalence in children is 1.6%</w:t>
      </w:r>
      <w:r w:rsidRPr="00BC2567">
        <w:rPr>
          <w:rFonts w:ascii="Book Antiqua" w:hAnsi="Book Antiqua" w:cstheme="majorBidi"/>
          <w:color w:val="000000" w:themeColor="text1"/>
          <w:sz w:val="24"/>
          <w:szCs w:val="24"/>
          <w:vertAlign w:val="superscript"/>
        </w:rPr>
        <w:t>[1</w:t>
      </w:r>
      <w:r w:rsidR="006F6F24" w:rsidRPr="00BC2567">
        <w:rPr>
          <w:rFonts w:ascii="Book Antiqua" w:hAnsi="Book Antiqua" w:cstheme="majorBidi"/>
          <w:color w:val="000000" w:themeColor="text1"/>
          <w:sz w:val="24"/>
          <w:szCs w:val="24"/>
          <w:vertAlign w:val="superscript"/>
        </w:rPr>
        <w:t>9</w:t>
      </w:r>
      <w:r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rPr>
        <w:t xml:space="preserve">. OBI </w:t>
      </w:r>
      <w:r w:rsidR="007D0A84" w:rsidRPr="00BC2567">
        <w:rPr>
          <w:rFonts w:ascii="Book Antiqua" w:hAnsi="Book Antiqua" w:cstheme="majorBidi"/>
          <w:color w:val="000000" w:themeColor="text1"/>
          <w:sz w:val="24"/>
          <w:szCs w:val="24"/>
        </w:rPr>
        <w:t xml:space="preserve">prevalence </w:t>
      </w:r>
      <w:r w:rsidRPr="00BC2567">
        <w:rPr>
          <w:rFonts w:ascii="Book Antiqua" w:hAnsi="Book Antiqua" w:cstheme="majorBidi"/>
          <w:color w:val="000000" w:themeColor="text1"/>
          <w:sz w:val="24"/>
          <w:szCs w:val="24"/>
        </w:rPr>
        <w:t>among E</w:t>
      </w:r>
      <w:r w:rsidR="004843CA" w:rsidRPr="00BC2567">
        <w:rPr>
          <w:rFonts w:ascii="Book Antiqua" w:hAnsi="Book Antiqua" w:cstheme="majorBidi"/>
          <w:color w:val="000000" w:themeColor="text1"/>
          <w:sz w:val="24"/>
          <w:szCs w:val="24"/>
        </w:rPr>
        <w:t>gyptian adults ranges from 0.48</w:t>
      </w:r>
      <w:r w:rsidR="00470369">
        <w:rPr>
          <w:rFonts w:ascii="Book Antiqua" w:eastAsiaTheme="minorEastAsia" w:hAnsi="Book Antiqua" w:cstheme="majorBidi" w:hint="eastAsia"/>
          <w:color w:val="000000" w:themeColor="text1"/>
          <w:sz w:val="24"/>
          <w:szCs w:val="24"/>
          <w:lang w:eastAsia="zh-CN"/>
        </w:rPr>
        <w:t>%</w:t>
      </w:r>
      <w:r w:rsidRPr="00BC2567">
        <w:rPr>
          <w:rFonts w:ascii="Book Antiqua" w:hAnsi="Book Antiqua" w:cstheme="majorBidi"/>
          <w:color w:val="000000" w:themeColor="text1"/>
          <w:sz w:val="24"/>
          <w:szCs w:val="24"/>
          <w:vertAlign w:val="superscript"/>
        </w:rPr>
        <w:t>[2</w:t>
      </w:r>
      <w:r w:rsidR="006F6F24" w:rsidRPr="00BC2567">
        <w:rPr>
          <w:rFonts w:ascii="Book Antiqua" w:hAnsi="Book Antiqua" w:cstheme="majorBidi"/>
          <w:color w:val="000000" w:themeColor="text1"/>
          <w:sz w:val="24"/>
          <w:szCs w:val="24"/>
          <w:vertAlign w:val="superscript"/>
        </w:rPr>
        <w:t>4</w:t>
      </w:r>
      <w:r w:rsidRPr="00BC2567">
        <w:rPr>
          <w:rFonts w:ascii="Book Antiqua" w:hAnsi="Book Antiqua" w:cstheme="majorBidi"/>
          <w:color w:val="000000" w:themeColor="text1"/>
          <w:sz w:val="24"/>
          <w:szCs w:val="24"/>
          <w:vertAlign w:val="superscript"/>
        </w:rPr>
        <w:t>]</w:t>
      </w:r>
      <w:r w:rsidR="004843CA" w:rsidRPr="00BC2567">
        <w:rPr>
          <w:rFonts w:ascii="Book Antiqua" w:hAnsi="Book Antiqua" w:cstheme="majorBidi"/>
          <w:color w:val="000000" w:themeColor="text1"/>
          <w:sz w:val="24"/>
          <w:szCs w:val="24"/>
        </w:rPr>
        <w:t xml:space="preserve"> to 58.3%</w:t>
      </w:r>
      <w:r w:rsidRPr="00BC2567">
        <w:rPr>
          <w:rFonts w:ascii="Book Antiqua" w:hAnsi="Book Antiqua" w:cstheme="majorBidi"/>
          <w:color w:val="000000" w:themeColor="text1"/>
          <w:sz w:val="24"/>
          <w:szCs w:val="24"/>
          <w:vertAlign w:val="superscript"/>
        </w:rPr>
        <w:t>[</w:t>
      </w:r>
      <w:r w:rsidR="00A91005" w:rsidRPr="00BC2567">
        <w:rPr>
          <w:rFonts w:ascii="Book Antiqua" w:hAnsi="Book Antiqua" w:cstheme="majorBidi"/>
          <w:color w:val="000000" w:themeColor="text1"/>
          <w:sz w:val="24"/>
          <w:szCs w:val="24"/>
          <w:vertAlign w:val="superscript"/>
        </w:rPr>
        <w:t>13</w:t>
      </w:r>
      <w:r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rPr>
        <w:t>, with lower prevalence among blood donors and higher prevalence among chronic liver disease patients (</w:t>
      </w:r>
      <w:r w:rsidR="004843CA" w:rsidRPr="00BC2567">
        <w:rPr>
          <w:rFonts w:ascii="Book Antiqua" w:hAnsi="Book Antiqua" w:cstheme="majorBidi"/>
          <w:color w:val="000000" w:themeColor="text1"/>
          <w:sz w:val="24"/>
          <w:szCs w:val="24"/>
        </w:rPr>
        <w:t xml:space="preserve">Table </w:t>
      </w:r>
      <w:r w:rsidRPr="00BC2567">
        <w:rPr>
          <w:rFonts w:ascii="Book Antiqua" w:hAnsi="Book Antiqua" w:cstheme="majorBidi"/>
          <w:color w:val="000000" w:themeColor="text1"/>
          <w:sz w:val="24"/>
          <w:szCs w:val="24"/>
        </w:rPr>
        <w:t>1).   Unexpectedly the prevalence of OBI in children was high according to available</w:t>
      </w:r>
      <w:r w:rsidR="004843CA" w:rsidRPr="00BC2567">
        <w:rPr>
          <w:rFonts w:ascii="Book Antiqua" w:hAnsi="Book Antiqua" w:cstheme="majorBidi"/>
          <w:color w:val="000000" w:themeColor="text1"/>
          <w:sz w:val="24"/>
          <w:szCs w:val="24"/>
        </w:rPr>
        <w:t xml:space="preserve"> data. </w:t>
      </w:r>
      <w:r w:rsidR="004843CA" w:rsidRPr="00BC2567">
        <w:rPr>
          <w:rFonts w:ascii="Book Antiqua" w:hAnsi="Book Antiqua" w:cstheme="majorBidi"/>
          <w:noProof/>
          <w:color w:val="000000" w:themeColor="text1"/>
          <w:sz w:val="24"/>
          <w:szCs w:val="24"/>
        </w:rPr>
        <w:t xml:space="preserve">OBI </w:t>
      </w:r>
      <w:r w:rsidR="00D6416A" w:rsidRPr="00BC2567">
        <w:rPr>
          <w:rFonts w:ascii="Book Antiqua" w:hAnsi="Book Antiqua" w:cstheme="majorBidi"/>
          <w:noProof/>
          <w:color w:val="000000" w:themeColor="text1"/>
          <w:sz w:val="24"/>
          <w:szCs w:val="24"/>
        </w:rPr>
        <w:t>d</w:t>
      </w:r>
      <w:r w:rsidR="004843CA" w:rsidRPr="00BC2567">
        <w:rPr>
          <w:rFonts w:ascii="Book Antiqua" w:hAnsi="Book Antiqua" w:cstheme="majorBidi"/>
          <w:noProof/>
          <w:color w:val="000000" w:themeColor="text1"/>
          <w:sz w:val="24"/>
          <w:szCs w:val="24"/>
        </w:rPr>
        <w:t>etected in 31%</w:t>
      </w:r>
      <w:r w:rsidRPr="00BC2567">
        <w:rPr>
          <w:rFonts w:ascii="Book Antiqua" w:hAnsi="Book Antiqua" w:cstheme="majorBidi"/>
          <w:noProof/>
          <w:color w:val="000000" w:themeColor="text1"/>
          <w:sz w:val="24"/>
          <w:szCs w:val="24"/>
          <w:vertAlign w:val="superscript"/>
        </w:rPr>
        <w:t>[2</w:t>
      </w:r>
      <w:r w:rsidR="00A91005" w:rsidRPr="00BC2567">
        <w:rPr>
          <w:rFonts w:ascii="Book Antiqua" w:hAnsi="Book Antiqua" w:cstheme="majorBidi"/>
          <w:noProof/>
          <w:color w:val="000000" w:themeColor="text1"/>
          <w:sz w:val="24"/>
          <w:szCs w:val="24"/>
          <w:vertAlign w:val="superscript"/>
        </w:rPr>
        <w:t>2</w:t>
      </w:r>
      <w:r w:rsidRPr="00BC2567">
        <w:rPr>
          <w:rFonts w:ascii="Book Antiqua" w:hAnsi="Book Antiqua" w:cstheme="majorBidi"/>
          <w:noProof/>
          <w:color w:val="000000" w:themeColor="text1"/>
          <w:sz w:val="24"/>
          <w:szCs w:val="24"/>
          <w:vertAlign w:val="superscript"/>
        </w:rPr>
        <w:t>]</w:t>
      </w:r>
      <w:r w:rsidR="004843CA" w:rsidRPr="00BC2567">
        <w:rPr>
          <w:rFonts w:ascii="Book Antiqua" w:eastAsiaTheme="minorEastAsia" w:hAnsi="Book Antiqua" w:cstheme="majorBidi"/>
          <w:noProof/>
          <w:color w:val="000000" w:themeColor="text1"/>
          <w:sz w:val="24"/>
          <w:szCs w:val="24"/>
          <w:lang w:eastAsia="zh-CN"/>
        </w:rPr>
        <w:t>,</w:t>
      </w:r>
      <w:r w:rsidR="004843CA" w:rsidRPr="00BC2567">
        <w:rPr>
          <w:rFonts w:ascii="Book Antiqua" w:hAnsi="Book Antiqua" w:cstheme="majorBidi"/>
          <w:noProof/>
          <w:color w:val="000000" w:themeColor="text1"/>
          <w:sz w:val="24"/>
          <w:szCs w:val="24"/>
        </w:rPr>
        <w:t xml:space="preserve"> 32.5%</w:t>
      </w:r>
      <w:r w:rsidRPr="00BC2567">
        <w:rPr>
          <w:rFonts w:ascii="Book Antiqua" w:hAnsi="Book Antiqua" w:cstheme="majorBidi"/>
          <w:noProof/>
          <w:color w:val="000000" w:themeColor="text1"/>
          <w:sz w:val="24"/>
          <w:szCs w:val="24"/>
          <w:vertAlign w:val="superscript"/>
        </w:rPr>
        <w:t>[27]</w:t>
      </w:r>
      <w:r w:rsidR="004843CA" w:rsidRPr="00BC2567">
        <w:rPr>
          <w:rFonts w:ascii="Book Antiqua" w:hAnsi="Book Antiqua" w:cstheme="majorBidi"/>
          <w:noProof/>
          <w:color w:val="000000" w:themeColor="text1"/>
          <w:sz w:val="24"/>
          <w:szCs w:val="24"/>
        </w:rPr>
        <w:t>, 21%</w:t>
      </w:r>
      <w:r w:rsidRPr="00BC2567">
        <w:rPr>
          <w:rFonts w:ascii="Book Antiqua" w:hAnsi="Book Antiqua" w:cstheme="majorBidi"/>
          <w:noProof/>
          <w:color w:val="000000" w:themeColor="text1"/>
          <w:sz w:val="24"/>
          <w:szCs w:val="24"/>
          <w:vertAlign w:val="superscript"/>
        </w:rPr>
        <w:t>[28]</w:t>
      </w:r>
      <w:r w:rsidRPr="00BC2567">
        <w:rPr>
          <w:rFonts w:ascii="Book Antiqua" w:hAnsi="Book Antiqua" w:cstheme="majorBidi"/>
          <w:noProof/>
          <w:color w:val="000000" w:themeColor="text1"/>
          <w:sz w:val="24"/>
          <w:szCs w:val="24"/>
        </w:rPr>
        <w:t xml:space="preserve"> of HCV</w:t>
      </w:r>
      <w:r w:rsidR="00D6416A" w:rsidRPr="00BC2567">
        <w:rPr>
          <w:rFonts w:ascii="Book Antiqua" w:hAnsi="Book Antiqua" w:cstheme="majorBidi"/>
          <w:noProof/>
          <w:color w:val="000000" w:themeColor="text1"/>
          <w:sz w:val="24"/>
          <w:szCs w:val="24"/>
        </w:rPr>
        <w:t>-</w:t>
      </w:r>
      <w:r w:rsidRPr="00BC2567">
        <w:rPr>
          <w:rFonts w:ascii="Book Antiqua" w:hAnsi="Book Antiqua" w:cstheme="majorBidi"/>
          <w:noProof/>
          <w:color w:val="000000" w:themeColor="text1"/>
          <w:sz w:val="24"/>
          <w:szCs w:val="24"/>
        </w:rPr>
        <w:t>positive cancer children, thalassemi</w:t>
      </w:r>
      <w:r w:rsidR="00D6416A" w:rsidRPr="00BC2567">
        <w:rPr>
          <w:rFonts w:ascii="Book Antiqua" w:hAnsi="Book Antiqua" w:cstheme="majorBidi"/>
          <w:noProof/>
          <w:color w:val="000000" w:themeColor="text1"/>
          <w:sz w:val="24"/>
          <w:szCs w:val="24"/>
        </w:rPr>
        <w:t>c</w:t>
      </w:r>
      <w:r w:rsidRPr="00BC2567">
        <w:rPr>
          <w:rFonts w:ascii="Book Antiqua" w:hAnsi="Book Antiqua" w:cstheme="majorBidi"/>
          <w:noProof/>
          <w:color w:val="000000" w:themeColor="text1"/>
          <w:sz w:val="24"/>
          <w:szCs w:val="24"/>
        </w:rPr>
        <w:t xml:space="preserve"> and children with hematologic malignancy and disorders respectively (</w:t>
      </w:r>
      <w:r w:rsidR="004843CA" w:rsidRPr="00BC2567">
        <w:rPr>
          <w:rFonts w:ascii="Book Antiqua" w:hAnsi="Book Antiqua" w:cstheme="majorBidi"/>
          <w:noProof/>
          <w:color w:val="000000" w:themeColor="text1"/>
          <w:sz w:val="24"/>
          <w:szCs w:val="24"/>
        </w:rPr>
        <w:t xml:space="preserve">Table </w:t>
      </w:r>
      <w:r w:rsidRPr="00BC2567">
        <w:rPr>
          <w:rFonts w:ascii="Book Antiqua" w:hAnsi="Book Antiqua" w:cstheme="majorBidi"/>
          <w:noProof/>
          <w:color w:val="000000" w:themeColor="text1"/>
          <w:sz w:val="24"/>
          <w:szCs w:val="24"/>
        </w:rPr>
        <w:t>1).</w:t>
      </w:r>
      <w:r w:rsidRPr="00BC2567">
        <w:rPr>
          <w:rFonts w:ascii="Book Antiqua" w:hAnsi="Book Antiqua" w:cstheme="majorBidi"/>
          <w:color w:val="000000" w:themeColor="text1"/>
          <w:sz w:val="24"/>
          <w:szCs w:val="24"/>
        </w:rPr>
        <w:t xml:space="preserve"> These high OBI rates could be attributed to the fact that; these studies assessed OBI in children with multiple risks for HBV transmission, includes poly-transfusion and immunosuppression. In addition, many children in these studies were HCV co-infected, which may explain the higher OBI prevalence among tested children. Going w</w:t>
      </w:r>
      <w:r w:rsidR="004843CA" w:rsidRPr="00BC2567">
        <w:rPr>
          <w:rFonts w:ascii="Book Antiqua" w:hAnsi="Book Antiqua" w:cstheme="majorBidi"/>
          <w:color w:val="000000" w:themeColor="text1"/>
          <w:sz w:val="24"/>
          <w:szCs w:val="24"/>
        </w:rPr>
        <w:t xml:space="preserve">ith our </w:t>
      </w:r>
      <w:r w:rsidR="004843CA" w:rsidRPr="00BC2567">
        <w:rPr>
          <w:rFonts w:ascii="Book Antiqua" w:hAnsi="Book Antiqua" w:cstheme="majorBidi"/>
          <w:color w:val="000000" w:themeColor="text1"/>
          <w:sz w:val="24"/>
          <w:szCs w:val="24"/>
        </w:rPr>
        <w:lastRenderedPageBreak/>
        <w:t xml:space="preserve">notion </w:t>
      </w:r>
      <w:r w:rsidR="004843CA" w:rsidRPr="00BC2567">
        <w:rPr>
          <w:rFonts w:ascii="Book Antiqua" w:hAnsi="Book Antiqua" w:cstheme="majorBidi"/>
          <w:noProof/>
          <w:color w:val="000000" w:themeColor="text1"/>
          <w:sz w:val="24"/>
          <w:szCs w:val="24"/>
        </w:rPr>
        <w:t>Elrashidy</w:t>
      </w:r>
      <w:r w:rsidR="004843CA" w:rsidRPr="00BC2567">
        <w:rPr>
          <w:rFonts w:ascii="Book Antiqua" w:hAnsi="Book Antiqua" w:cstheme="majorBidi"/>
          <w:color w:val="000000" w:themeColor="text1"/>
          <w:sz w:val="24"/>
          <w:szCs w:val="24"/>
        </w:rPr>
        <w:t xml:space="preserve"> </w:t>
      </w:r>
      <w:r w:rsidR="004843CA" w:rsidRPr="00BC2567">
        <w:rPr>
          <w:rFonts w:ascii="Book Antiqua" w:hAnsi="Book Antiqua" w:cstheme="majorBidi"/>
          <w:i/>
          <w:color w:val="000000" w:themeColor="text1"/>
          <w:sz w:val="24"/>
          <w:szCs w:val="24"/>
        </w:rPr>
        <w:t xml:space="preserve">et </w:t>
      </w:r>
      <w:proofErr w:type="gramStart"/>
      <w:r w:rsidR="004843CA" w:rsidRPr="00BC2567">
        <w:rPr>
          <w:rFonts w:ascii="Book Antiqua" w:hAnsi="Book Antiqua" w:cstheme="majorBidi"/>
          <w:i/>
          <w:noProof/>
          <w:color w:val="000000" w:themeColor="text1"/>
          <w:sz w:val="24"/>
          <w:szCs w:val="24"/>
        </w:rPr>
        <w:t>al</w:t>
      </w:r>
      <w:r w:rsidR="004843CA" w:rsidRPr="00BC2567">
        <w:rPr>
          <w:rFonts w:ascii="Book Antiqua" w:hAnsi="Book Antiqua" w:cstheme="majorBidi"/>
          <w:color w:val="000000" w:themeColor="text1"/>
          <w:sz w:val="24"/>
          <w:szCs w:val="24"/>
          <w:vertAlign w:val="superscript"/>
        </w:rPr>
        <w:t>[</w:t>
      </w:r>
      <w:proofErr w:type="gramEnd"/>
      <w:r w:rsidR="004843CA" w:rsidRPr="00BC2567">
        <w:rPr>
          <w:rFonts w:ascii="Book Antiqua" w:hAnsi="Book Antiqua" w:cstheme="majorBidi"/>
          <w:color w:val="000000" w:themeColor="text1"/>
          <w:sz w:val="24"/>
          <w:szCs w:val="24"/>
          <w:vertAlign w:val="superscript"/>
        </w:rPr>
        <w:t>1</w:t>
      </w:r>
      <w:r w:rsidR="00A604D7" w:rsidRPr="00BC2567">
        <w:rPr>
          <w:rFonts w:ascii="Book Antiqua" w:hAnsi="Book Antiqua" w:cstheme="majorBidi"/>
          <w:color w:val="000000" w:themeColor="text1"/>
          <w:sz w:val="24"/>
          <w:szCs w:val="24"/>
          <w:vertAlign w:val="superscript"/>
        </w:rPr>
        <w:t>2</w:t>
      </w:r>
      <w:r w:rsidR="004843CA"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rPr>
        <w:t>, were unable to detect OBI among HB-vaccinated healthy children (</w:t>
      </w:r>
      <w:r w:rsidRPr="00BC2567">
        <w:rPr>
          <w:rFonts w:ascii="Book Antiqua" w:hAnsi="Book Antiqua" w:cstheme="majorBidi"/>
          <w:i/>
          <w:color w:val="000000" w:themeColor="text1"/>
          <w:sz w:val="24"/>
          <w:szCs w:val="24"/>
        </w:rPr>
        <w:t>n</w:t>
      </w:r>
      <w:r w:rsidR="004843CA" w:rsidRPr="00BC2567">
        <w:rPr>
          <w:rFonts w:ascii="Book Antiqua" w:eastAsiaTheme="minorEastAsia" w:hAnsi="Book Antiqua" w:cstheme="majorBidi"/>
          <w:color w:val="000000" w:themeColor="text1"/>
          <w:sz w:val="24"/>
          <w:szCs w:val="24"/>
          <w:lang w:eastAsia="zh-CN"/>
        </w:rPr>
        <w:t xml:space="preserve"> </w:t>
      </w:r>
      <w:r w:rsidRPr="00BC2567">
        <w:rPr>
          <w:rFonts w:ascii="Book Antiqua" w:hAnsi="Book Antiqua" w:cstheme="majorBidi"/>
          <w:color w:val="000000" w:themeColor="text1"/>
          <w:sz w:val="24"/>
          <w:szCs w:val="24"/>
        </w:rPr>
        <w:t>=</w:t>
      </w:r>
      <w:r w:rsidR="004843CA" w:rsidRPr="00BC2567">
        <w:rPr>
          <w:rFonts w:ascii="Book Antiqua" w:eastAsiaTheme="minorEastAsia" w:hAnsi="Book Antiqua" w:cstheme="majorBidi"/>
          <w:color w:val="000000" w:themeColor="text1"/>
          <w:sz w:val="24"/>
          <w:szCs w:val="24"/>
          <w:lang w:eastAsia="zh-CN"/>
        </w:rPr>
        <w:t xml:space="preserve"> </w:t>
      </w:r>
      <w:r w:rsidRPr="00BC2567">
        <w:rPr>
          <w:rFonts w:ascii="Book Antiqua" w:hAnsi="Book Antiqua" w:cstheme="majorBidi"/>
          <w:color w:val="000000" w:themeColor="text1"/>
          <w:sz w:val="24"/>
          <w:szCs w:val="24"/>
        </w:rPr>
        <w:t>107).</w:t>
      </w:r>
    </w:p>
    <w:p w14:paraId="21C0723B" w14:textId="77777777" w:rsidR="004843CA" w:rsidRPr="00BC2567" w:rsidRDefault="004843CA" w:rsidP="00186B0F">
      <w:pPr>
        <w:autoSpaceDE w:val="0"/>
        <w:autoSpaceDN w:val="0"/>
        <w:adjustRightInd w:val="0"/>
        <w:spacing w:after="0" w:line="360" w:lineRule="auto"/>
        <w:jc w:val="both"/>
        <w:rPr>
          <w:rFonts w:ascii="Book Antiqua" w:eastAsiaTheme="minorEastAsia" w:hAnsi="Book Antiqua" w:cstheme="majorBidi"/>
          <w:b/>
          <w:i/>
          <w:color w:val="000000" w:themeColor="text1"/>
          <w:sz w:val="24"/>
          <w:szCs w:val="24"/>
          <w:lang w:eastAsia="zh-CN"/>
        </w:rPr>
      </w:pPr>
    </w:p>
    <w:p w14:paraId="6EEB0671" w14:textId="77777777" w:rsidR="001D53CE" w:rsidRPr="00BC2567" w:rsidRDefault="004843CA" w:rsidP="00186B0F">
      <w:pPr>
        <w:autoSpaceDE w:val="0"/>
        <w:autoSpaceDN w:val="0"/>
        <w:adjustRightInd w:val="0"/>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b/>
          <w:color w:val="000000" w:themeColor="text1"/>
          <w:sz w:val="24"/>
          <w:szCs w:val="24"/>
        </w:rPr>
        <w:t xml:space="preserve">OBI IN HCV EGYPTIAN PATIENTS </w:t>
      </w:r>
    </w:p>
    <w:p w14:paraId="4963020E" w14:textId="77777777" w:rsidR="004843CA" w:rsidRPr="00BC2567" w:rsidRDefault="00F14DF5"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hAnsi="Book Antiqua" w:cstheme="majorBidi"/>
          <w:color w:val="000000" w:themeColor="text1"/>
          <w:sz w:val="24"/>
          <w:szCs w:val="24"/>
        </w:rPr>
        <w:t xml:space="preserve">As HBV and HCV share many risk factors and the same transmission </w:t>
      </w:r>
      <w:proofErr w:type="gramStart"/>
      <w:r w:rsidRPr="00BC2567">
        <w:rPr>
          <w:rFonts w:ascii="Book Antiqua" w:hAnsi="Book Antiqua" w:cstheme="majorBidi"/>
          <w:color w:val="000000" w:themeColor="text1"/>
          <w:sz w:val="24"/>
          <w:szCs w:val="24"/>
        </w:rPr>
        <w:t>routes</w:t>
      </w:r>
      <w:r w:rsidR="00E01413" w:rsidRPr="00BC2567">
        <w:rPr>
          <w:rFonts w:ascii="Book Antiqua" w:hAnsi="Book Antiqua" w:cstheme="majorBidi"/>
          <w:color w:val="000000" w:themeColor="text1"/>
          <w:sz w:val="24"/>
          <w:szCs w:val="24"/>
          <w:vertAlign w:val="superscript"/>
        </w:rPr>
        <w:t>[</w:t>
      </w:r>
      <w:proofErr w:type="gramEnd"/>
      <w:r w:rsidR="00E01413" w:rsidRPr="00BC2567">
        <w:rPr>
          <w:rFonts w:ascii="Book Antiqua" w:hAnsi="Book Antiqua" w:cstheme="majorBidi"/>
          <w:color w:val="000000" w:themeColor="text1"/>
          <w:sz w:val="24"/>
          <w:szCs w:val="24"/>
          <w:vertAlign w:val="superscript"/>
        </w:rPr>
        <w:t>2</w:t>
      </w:r>
      <w:r w:rsidR="00A604D7" w:rsidRPr="00BC2567">
        <w:rPr>
          <w:rFonts w:ascii="Book Antiqua" w:hAnsi="Book Antiqua" w:cstheme="majorBidi"/>
          <w:color w:val="000000" w:themeColor="text1"/>
          <w:sz w:val="24"/>
          <w:szCs w:val="24"/>
          <w:vertAlign w:val="superscript"/>
        </w:rPr>
        <w:t>6</w:t>
      </w:r>
      <w:r w:rsidR="00E01413"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rPr>
        <w:t>, OBI detection in HCV patients is not surp</w:t>
      </w:r>
      <w:r w:rsidR="004843CA" w:rsidRPr="00BC2567">
        <w:rPr>
          <w:rFonts w:ascii="Book Antiqua" w:hAnsi="Book Antiqua" w:cstheme="majorBidi"/>
          <w:color w:val="000000" w:themeColor="text1"/>
          <w:sz w:val="24"/>
          <w:szCs w:val="24"/>
        </w:rPr>
        <w:t xml:space="preserve">rising. </w:t>
      </w:r>
      <w:r w:rsidR="004843CA" w:rsidRPr="00BC2567">
        <w:rPr>
          <w:rFonts w:ascii="Book Antiqua" w:hAnsi="Book Antiqua" w:cstheme="majorBidi"/>
          <w:noProof/>
          <w:color w:val="000000" w:themeColor="text1"/>
          <w:sz w:val="24"/>
          <w:szCs w:val="24"/>
        </w:rPr>
        <w:t xml:space="preserve">Indeed, El-Sherif </w:t>
      </w:r>
      <w:r w:rsidR="004843CA" w:rsidRPr="00BC2567">
        <w:rPr>
          <w:rFonts w:ascii="Book Antiqua" w:hAnsi="Book Antiqua" w:cstheme="majorBidi"/>
          <w:i/>
          <w:noProof/>
          <w:color w:val="000000" w:themeColor="text1"/>
          <w:sz w:val="24"/>
          <w:szCs w:val="24"/>
        </w:rPr>
        <w:t>et al</w:t>
      </w:r>
      <w:r w:rsidR="004843CA" w:rsidRPr="00BC2567">
        <w:rPr>
          <w:rFonts w:ascii="Book Antiqua" w:hAnsi="Book Antiqua" w:cstheme="majorBidi"/>
          <w:noProof/>
          <w:color w:val="000000" w:themeColor="text1"/>
          <w:sz w:val="24"/>
          <w:szCs w:val="24"/>
          <w:vertAlign w:val="superscript"/>
        </w:rPr>
        <w:t>[29]</w:t>
      </w:r>
      <w:r w:rsidRPr="00BC2567">
        <w:rPr>
          <w:rFonts w:ascii="Book Antiqua" w:hAnsi="Book Antiqua" w:cstheme="majorBidi"/>
          <w:noProof/>
          <w:color w:val="000000" w:themeColor="text1"/>
          <w:sz w:val="24"/>
          <w:szCs w:val="24"/>
        </w:rPr>
        <w:t xml:space="preserve"> showed that; among HBsAg-negative patients, the number of patients with parenteral antischistosomal therapy (PAT) is significantly higher in anti-HBc-positive HCV-positive patients, compared with anti-HBc</w:t>
      </w:r>
      <w:r w:rsidR="00715C74" w:rsidRPr="00BC2567">
        <w:rPr>
          <w:rFonts w:ascii="Book Antiqua" w:hAnsi="Book Antiqua" w:cstheme="majorBidi"/>
          <w:noProof/>
          <w:color w:val="000000" w:themeColor="text1"/>
          <w:sz w:val="24"/>
          <w:szCs w:val="24"/>
        </w:rPr>
        <w:t>-negative HCV-positive patients</w:t>
      </w:r>
      <w:r w:rsidRPr="00BC2567">
        <w:rPr>
          <w:rFonts w:ascii="Book Antiqua" w:hAnsi="Book Antiqua" w:cstheme="majorBidi"/>
          <w:noProof/>
          <w:color w:val="000000" w:themeColor="text1"/>
          <w:sz w:val="24"/>
          <w:szCs w:val="24"/>
          <w:vertAlign w:val="superscript"/>
        </w:rPr>
        <w:t>[29]</w:t>
      </w:r>
      <w:r w:rsidRPr="00BC2567">
        <w:rPr>
          <w:rFonts w:ascii="Book Antiqua" w:hAnsi="Book Antiqua" w:cstheme="majorBidi"/>
          <w:noProof/>
          <w:color w:val="000000" w:themeColor="text1"/>
          <w:sz w:val="24"/>
          <w:szCs w:val="24"/>
        </w:rPr>
        <w:t>.</w:t>
      </w:r>
      <w:r w:rsidRPr="00BC2567">
        <w:rPr>
          <w:rFonts w:ascii="Book Antiqua" w:hAnsi="Book Antiqua" w:cstheme="majorBidi"/>
          <w:color w:val="000000" w:themeColor="text1"/>
          <w:sz w:val="24"/>
          <w:szCs w:val="24"/>
        </w:rPr>
        <w:t xml:space="preserve"> They concluded that PAT transmitted both HCV and HBV in many Egyptians. OBI </w:t>
      </w:r>
      <w:r w:rsidR="00AC3997" w:rsidRPr="00BC2567">
        <w:rPr>
          <w:rFonts w:ascii="Book Antiqua" w:hAnsi="Book Antiqua" w:cstheme="majorBidi"/>
          <w:color w:val="000000" w:themeColor="text1"/>
          <w:sz w:val="24"/>
          <w:szCs w:val="24"/>
        </w:rPr>
        <w:t xml:space="preserve">prevalence </w:t>
      </w:r>
      <w:r w:rsidRPr="00BC2567">
        <w:rPr>
          <w:rFonts w:ascii="Book Antiqua" w:hAnsi="Book Antiqua" w:cstheme="majorBidi"/>
          <w:color w:val="000000" w:themeColor="text1"/>
          <w:sz w:val="24"/>
          <w:szCs w:val="24"/>
        </w:rPr>
        <w:t xml:space="preserve">in Egyptian HCV-positive patients is 1.83 to 38.3% </w:t>
      </w:r>
      <w:r w:rsidR="004843CA" w:rsidRPr="00BC2567">
        <w:rPr>
          <w:rFonts w:ascii="Book Antiqua" w:hAnsi="Book Antiqua" w:cstheme="majorBidi"/>
          <w:color w:val="000000" w:themeColor="text1"/>
          <w:sz w:val="24"/>
          <w:szCs w:val="24"/>
        </w:rPr>
        <w:t xml:space="preserve">according to the available </w:t>
      </w:r>
      <w:proofErr w:type="gramStart"/>
      <w:r w:rsidR="004843CA" w:rsidRPr="00BC2567">
        <w:rPr>
          <w:rFonts w:ascii="Book Antiqua" w:hAnsi="Book Antiqua" w:cstheme="majorBidi"/>
          <w:color w:val="000000" w:themeColor="text1"/>
          <w:sz w:val="24"/>
          <w:szCs w:val="24"/>
        </w:rPr>
        <w:t>data</w:t>
      </w:r>
      <w:r w:rsidR="004843CA" w:rsidRPr="00BC2567">
        <w:rPr>
          <w:rFonts w:ascii="Book Antiqua" w:hAnsi="Book Antiqua" w:cstheme="majorBidi"/>
          <w:color w:val="000000" w:themeColor="text1"/>
          <w:sz w:val="24"/>
          <w:szCs w:val="24"/>
          <w:vertAlign w:val="superscript"/>
        </w:rPr>
        <w:t>[</w:t>
      </w:r>
      <w:proofErr w:type="gramEnd"/>
      <w:r w:rsidR="004843CA" w:rsidRPr="00BC2567">
        <w:rPr>
          <w:rFonts w:ascii="Book Antiqua" w:hAnsi="Book Antiqua" w:cstheme="majorBidi"/>
          <w:color w:val="000000" w:themeColor="text1"/>
          <w:sz w:val="24"/>
          <w:szCs w:val="24"/>
          <w:vertAlign w:val="superscript"/>
        </w:rPr>
        <w:t>2</w:t>
      </w:r>
      <w:r w:rsidR="00EA7479" w:rsidRPr="00BC2567">
        <w:rPr>
          <w:rFonts w:ascii="Book Antiqua" w:hAnsi="Book Antiqua" w:cstheme="majorBidi"/>
          <w:color w:val="000000" w:themeColor="text1"/>
          <w:sz w:val="24"/>
          <w:szCs w:val="24"/>
          <w:vertAlign w:val="superscript"/>
        </w:rPr>
        <w:t>3</w:t>
      </w:r>
      <w:r w:rsidR="004843CA"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vertAlign w:val="superscript"/>
        </w:rPr>
        <w:t>30]</w:t>
      </w:r>
      <w:r w:rsidRPr="00BC2567">
        <w:rPr>
          <w:rFonts w:ascii="Book Antiqua" w:hAnsi="Book Antiqua" w:cstheme="majorBidi"/>
          <w:color w:val="000000" w:themeColor="text1"/>
          <w:sz w:val="24"/>
          <w:szCs w:val="24"/>
        </w:rPr>
        <w:t xml:space="preserve"> (</w:t>
      </w:r>
      <w:r w:rsidR="004843CA" w:rsidRPr="00BC2567">
        <w:rPr>
          <w:rFonts w:ascii="Book Antiqua" w:hAnsi="Book Antiqua" w:cstheme="majorBidi"/>
          <w:color w:val="000000" w:themeColor="text1"/>
          <w:sz w:val="24"/>
          <w:szCs w:val="24"/>
        </w:rPr>
        <w:t xml:space="preserve">Table </w:t>
      </w:r>
      <w:r w:rsidRPr="00BC2567">
        <w:rPr>
          <w:rFonts w:ascii="Book Antiqua" w:hAnsi="Book Antiqua" w:cstheme="majorBidi"/>
          <w:color w:val="000000" w:themeColor="text1"/>
          <w:sz w:val="24"/>
          <w:szCs w:val="24"/>
        </w:rPr>
        <w:t xml:space="preserve">1). This </w:t>
      </w:r>
      <w:r w:rsidRPr="00BC2567">
        <w:rPr>
          <w:rFonts w:ascii="Book Antiqua" w:hAnsi="Book Antiqua" w:cstheme="majorBidi"/>
          <w:noProof/>
          <w:color w:val="000000" w:themeColor="text1"/>
          <w:sz w:val="24"/>
          <w:szCs w:val="24"/>
        </w:rPr>
        <w:t>wide</w:t>
      </w:r>
      <w:r w:rsidRPr="00BC2567">
        <w:rPr>
          <w:rFonts w:ascii="Book Antiqua" w:hAnsi="Book Antiqua" w:cstheme="majorBidi"/>
          <w:color w:val="000000" w:themeColor="text1"/>
          <w:sz w:val="24"/>
          <w:szCs w:val="24"/>
        </w:rPr>
        <w:t xml:space="preserve"> range of OBI may be related to different study designs as well as different HBV-DNA detection methods. </w:t>
      </w:r>
      <w:r w:rsidR="000124E2" w:rsidRPr="00BC2567">
        <w:rPr>
          <w:rFonts w:ascii="Book Antiqua" w:hAnsi="Book Antiqua" w:cstheme="majorBidi"/>
          <w:noProof/>
          <w:color w:val="000000" w:themeColor="text1"/>
          <w:sz w:val="24"/>
          <w:szCs w:val="24"/>
        </w:rPr>
        <w:t>Mor</w:t>
      </w:r>
      <w:r w:rsidR="00D6416A" w:rsidRPr="00BC2567">
        <w:rPr>
          <w:rFonts w:ascii="Book Antiqua" w:hAnsi="Book Antiqua" w:cstheme="majorBidi"/>
          <w:noProof/>
          <w:color w:val="000000" w:themeColor="text1"/>
          <w:sz w:val="24"/>
          <w:szCs w:val="24"/>
        </w:rPr>
        <w:t>e</w:t>
      </w:r>
      <w:r w:rsidR="000124E2" w:rsidRPr="00BC2567">
        <w:rPr>
          <w:rFonts w:ascii="Book Antiqua" w:hAnsi="Book Antiqua" w:cstheme="majorBidi"/>
          <w:noProof/>
          <w:color w:val="000000" w:themeColor="text1"/>
          <w:sz w:val="24"/>
          <w:szCs w:val="24"/>
        </w:rPr>
        <w:t>over</w:t>
      </w:r>
      <w:r w:rsidR="00D6416A" w:rsidRPr="00BC2567">
        <w:rPr>
          <w:rFonts w:ascii="Book Antiqua" w:hAnsi="Book Antiqua" w:cstheme="majorBidi"/>
          <w:noProof/>
          <w:color w:val="000000" w:themeColor="text1"/>
          <w:sz w:val="24"/>
          <w:szCs w:val="24"/>
        </w:rPr>
        <w:t>,</w:t>
      </w:r>
      <w:r w:rsidRPr="00BC2567">
        <w:rPr>
          <w:rFonts w:ascii="Book Antiqua" w:hAnsi="Book Antiqua" w:cstheme="majorBidi"/>
          <w:noProof/>
          <w:color w:val="000000" w:themeColor="text1"/>
          <w:sz w:val="24"/>
          <w:szCs w:val="24"/>
        </w:rPr>
        <w:t xml:space="preserve"> it may related to the</w:t>
      </w:r>
      <w:r w:rsidRPr="00BC2567">
        <w:rPr>
          <w:rFonts w:ascii="Book Antiqua" w:hAnsi="Book Antiqua" w:cstheme="majorBidi"/>
          <w:color w:val="000000" w:themeColor="text1"/>
          <w:sz w:val="24"/>
          <w:szCs w:val="24"/>
        </w:rPr>
        <w:t xml:space="preserve"> liver disease </w:t>
      </w:r>
      <w:r w:rsidR="001E1F4D" w:rsidRPr="00BC2567">
        <w:rPr>
          <w:rFonts w:ascii="Book Antiqua" w:hAnsi="Book Antiqua" w:cstheme="majorBidi"/>
          <w:color w:val="000000" w:themeColor="text1"/>
          <w:sz w:val="24"/>
          <w:szCs w:val="24"/>
        </w:rPr>
        <w:t xml:space="preserve">severity </w:t>
      </w:r>
      <w:r w:rsidRPr="00BC2567">
        <w:rPr>
          <w:rFonts w:ascii="Book Antiqua" w:hAnsi="Book Antiqua" w:cstheme="majorBidi"/>
          <w:color w:val="000000" w:themeColor="text1"/>
          <w:sz w:val="24"/>
          <w:szCs w:val="24"/>
        </w:rPr>
        <w:t xml:space="preserve">and the immunity of the studied patients. </w:t>
      </w:r>
    </w:p>
    <w:p w14:paraId="7652A73A" w14:textId="77777777" w:rsidR="004843CA" w:rsidRPr="00BC2567" w:rsidRDefault="004843CA"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eastAsiaTheme="minorEastAsia" w:hAnsi="Book Antiqua" w:cstheme="majorBidi"/>
          <w:color w:val="000000" w:themeColor="text1"/>
          <w:sz w:val="24"/>
          <w:szCs w:val="24"/>
          <w:lang w:eastAsia="zh-CN"/>
        </w:rPr>
        <w:t xml:space="preserve">         </w:t>
      </w:r>
      <w:r w:rsidR="00F14DF5" w:rsidRPr="00BC2567">
        <w:rPr>
          <w:rFonts w:ascii="Book Antiqua" w:hAnsi="Book Antiqua" w:cstheme="majorBidi"/>
          <w:color w:val="000000" w:themeColor="text1"/>
          <w:sz w:val="24"/>
          <w:szCs w:val="24"/>
        </w:rPr>
        <w:t xml:space="preserve">Occult HBV prevalence correlated with the severity </w:t>
      </w:r>
      <w:r w:rsidRPr="00BC2567">
        <w:rPr>
          <w:rFonts w:ascii="Book Antiqua" w:hAnsi="Book Antiqua" w:cstheme="majorBidi"/>
          <w:color w:val="000000" w:themeColor="text1"/>
          <w:sz w:val="24"/>
          <w:szCs w:val="24"/>
        </w:rPr>
        <w:t xml:space="preserve">of liver disease in HCV </w:t>
      </w:r>
      <w:proofErr w:type="gramStart"/>
      <w:r w:rsidRPr="00BC2567">
        <w:rPr>
          <w:rFonts w:ascii="Book Antiqua" w:hAnsi="Book Antiqua" w:cstheme="majorBidi"/>
          <w:color w:val="000000" w:themeColor="text1"/>
          <w:sz w:val="24"/>
          <w:szCs w:val="24"/>
        </w:rPr>
        <w:t>patient</w:t>
      </w:r>
      <w:r w:rsidR="00F14DF5"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1]</w:t>
      </w:r>
      <w:r w:rsidR="00F14DF5" w:rsidRPr="00BC2567">
        <w:rPr>
          <w:rFonts w:ascii="Book Antiqua" w:hAnsi="Book Antiqua" w:cstheme="majorBidi"/>
          <w:color w:val="000000" w:themeColor="text1"/>
          <w:sz w:val="24"/>
          <w:szCs w:val="24"/>
        </w:rPr>
        <w:t xml:space="preserve">, and it inflicted </w:t>
      </w:r>
      <w:r w:rsidR="00F14DF5" w:rsidRPr="00BC2567">
        <w:rPr>
          <w:rFonts w:ascii="Book Antiqua" w:hAnsi="Book Antiqua" w:cstheme="majorBidi"/>
          <w:noProof/>
          <w:color w:val="000000" w:themeColor="text1"/>
          <w:sz w:val="24"/>
          <w:szCs w:val="24"/>
        </w:rPr>
        <w:t>a</w:t>
      </w:r>
      <w:r w:rsidR="00882DAC" w:rsidRPr="00BC2567">
        <w:rPr>
          <w:rFonts w:ascii="Book Antiqua" w:hAnsi="Book Antiqua" w:cstheme="majorBidi"/>
          <w:noProof/>
          <w:color w:val="000000" w:themeColor="text1"/>
          <w:sz w:val="24"/>
          <w:szCs w:val="24"/>
        </w:rPr>
        <w:t>n advers</w:t>
      </w:r>
      <w:r w:rsidR="00F14DF5" w:rsidRPr="00BC2567">
        <w:rPr>
          <w:rFonts w:ascii="Book Antiqua" w:hAnsi="Book Antiqua" w:cstheme="majorBidi"/>
          <w:noProof/>
          <w:color w:val="000000" w:themeColor="text1"/>
          <w:sz w:val="24"/>
          <w:szCs w:val="24"/>
        </w:rPr>
        <w:t>e</w:t>
      </w:r>
      <w:r w:rsidR="00715C74" w:rsidRPr="00BC2567">
        <w:rPr>
          <w:rFonts w:ascii="Book Antiqua" w:hAnsi="Book Antiqua" w:cstheme="majorBidi"/>
          <w:color w:val="000000" w:themeColor="text1"/>
          <w:sz w:val="24"/>
          <w:szCs w:val="24"/>
        </w:rPr>
        <w:t xml:space="preserve"> impact on HCV outcome</w:t>
      </w:r>
      <w:r w:rsidR="00F14DF5" w:rsidRPr="00BC2567">
        <w:rPr>
          <w:rFonts w:ascii="Book Antiqua" w:hAnsi="Book Antiqua" w:cstheme="majorBidi"/>
          <w:color w:val="000000" w:themeColor="text1"/>
          <w:sz w:val="24"/>
          <w:szCs w:val="24"/>
          <w:vertAlign w:val="superscript"/>
        </w:rPr>
        <w:t>[29]</w:t>
      </w:r>
      <w:r w:rsidR="00F14DF5" w:rsidRPr="00BC2567">
        <w:rPr>
          <w:rFonts w:ascii="Book Antiqua" w:hAnsi="Book Antiqua" w:cstheme="majorBidi"/>
          <w:color w:val="000000" w:themeColor="text1"/>
          <w:sz w:val="24"/>
          <w:szCs w:val="24"/>
        </w:rPr>
        <w:t xml:space="preserve">. </w:t>
      </w:r>
      <w:proofErr w:type="spellStart"/>
      <w:r w:rsidRPr="00BC2567">
        <w:rPr>
          <w:rFonts w:ascii="Book Antiqua" w:hAnsi="Book Antiqua" w:cstheme="majorBidi"/>
          <w:bCs/>
          <w:color w:val="000000" w:themeColor="text1"/>
          <w:sz w:val="24"/>
          <w:szCs w:val="24"/>
        </w:rPr>
        <w:t>Selim</w:t>
      </w:r>
      <w:proofErr w:type="spellEnd"/>
      <w:r w:rsidRPr="00BC2567">
        <w:rPr>
          <w:rFonts w:ascii="Book Antiqua" w:hAnsi="Book Antiqua" w:cstheme="majorBidi"/>
          <w:bCs/>
          <w:color w:val="000000" w:themeColor="text1"/>
          <w:sz w:val="24"/>
          <w:szCs w:val="24"/>
        </w:rPr>
        <w:t xml:space="preserve"> </w:t>
      </w:r>
      <w:r w:rsidRPr="00BC2567">
        <w:rPr>
          <w:rFonts w:ascii="Book Antiqua" w:hAnsi="Book Antiqua" w:cstheme="majorBidi"/>
          <w:bCs/>
          <w:i/>
          <w:color w:val="000000" w:themeColor="text1"/>
          <w:sz w:val="24"/>
          <w:szCs w:val="24"/>
        </w:rPr>
        <w:t xml:space="preserve">et </w:t>
      </w:r>
      <w:proofErr w:type="gramStart"/>
      <w:r w:rsidRPr="00BC2567">
        <w:rPr>
          <w:rFonts w:ascii="Book Antiqua" w:hAnsi="Book Antiqua" w:cstheme="majorBidi"/>
          <w:bCs/>
          <w:i/>
          <w:noProof/>
          <w:color w:val="000000" w:themeColor="text1"/>
          <w:sz w:val="24"/>
          <w:szCs w:val="24"/>
        </w:rPr>
        <w:t>al</w:t>
      </w:r>
      <w:r w:rsidR="00F14DF5" w:rsidRPr="00BC2567">
        <w:rPr>
          <w:rFonts w:ascii="Book Antiqua" w:hAnsi="Book Antiqua" w:cstheme="majorBidi"/>
          <w:b/>
          <w:bCs/>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30]</w:t>
      </w:r>
      <w:r w:rsidR="00F14DF5" w:rsidRPr="00BC2567">
        <w:rPr>
          <w:rFonts w:ascii="Book Antiqua" w:hAnsi="Book Antiqua" w:cstheme="majorBidi"/>
          <w:color w:val="000000" w:themeColor="text1"/>
          <w:sz w:val="24"/>
          <w:szCs w:val="24"/>
        </w:rPr>
        <w:t xml:space="preserve"> found that OBI prevalence was higher among patients with alanine aminotransferase (ALT) flare (63.3%) in contrast with normal ALT patients (13.3%).  One hundred chronic HCV patients negative for HBsAg </w:t>
      </w:r>
      <w:r w:rsidR="00F14DF5" w:rsidRPr="00BC2567">
        <w:rPr>
          <w:rFonts w:ascii="Book Antiqua" w:hAnsi="Book Antiqua" w:cstheme="majorBidi"/>
          <w:noProof/>
          <w:color w:val="000000" w:themeColor="text1"/>
          <w:sz w:val="24"/>
          <w:szCs w:val="24"/>
        </w:rPr>
        <w:t>subdivided</w:t>
      </w:r>
      <w:r w:rsidR="00F14DF5" w:rsidRPr="00BC2567">
        <w:rPr>
          <w:rFonts w:ascii="Book Antiqua" w:hAnsi="Book Antiqua" w:cstheme="majorBidi"/>
          <w:color w:val="000000" w:themeColor="text1"/>
          <w:sz w:val="24"/>
          <w:szCs w:val="24"/>
        </w:rPr>
        <w:t xml:space="preserve"> into two groups according to anti-</w:t>
      </w:r>
      <w:proofErr w:type="spellStart"/>
      <w:r w:rsidR="00F14DF5" w:rsidRPr="00BC2567">
        <w:rPr>
          <w:rFonts w:ascii="Book Antiqua" w:hAnsi="Book Antiqua" w:cstheme="majorBidi"/>
          <w:color w:val="000000" w:themeColor="text1"/>
          <w:sz w:val="24"/>
          <w:szCs w:val="24"/>
        </w:rPr>
        <w:t>HBc</w:t>
      </w:r>
      <w:proofErr w:type="spellEnd"/>
      <w:r w:rsidR="00F14DF5" w:rsidRPr="00BC2567">
        <w:rPr>
          <w:rFonts w:ascii="Book Antiqua" w:hAnsi="Book Antiqua" w:cstheme="majorBidi"/>
          <w:color w:val="000000" w:themeColor="text1"/>
          <w:sz w:val="24"/>
          <w:szCs w:val="24"/>
        </w:rPr>
        <w:t xml:space="preserve"> </w:t>
      </w:r>
      <w:proofErr w:type="spellStart"/>
      <w:r w:rsidR="00F14DF5" w:rsidRPr="00BC2567">
        <w:rPr>
          <w:rFonts w:ascii="Book Antiqua" w:hAnsi="Book Antiqua" w:cstheme="majorBidi"/>
          <w:color w:val="000000" w:themeColor="text1"/>
          <w:sz w:val="24"/>
          <w:szCs w:val="24"/>
        </w:rPr>
        <w:t>seroreactivity</w:t>
      </w:r>
      <w:proofErr w:type="spellEnd"/>
      <w:r w:rsidR="00F14DF5" w:rsidRPr="00BC2567">
        <w:rPr>
          <w:rFonts w:ascii="Book Antiqua" w:hAnsi="Book Antiqua" w:cstheme="majorBidi"/>
          <w:color w:val="000000" w:themeColor="text1"/>
          <w:sz w:val="24"/>
          <w:szCs w:val="24"/>
        </w:rPr>
        <w:t xml:space="preserve"> and tested for OBI by El-</w:t>
      </w:r>
      <w:proofErr w:type="spellStart"/>
      <w:r w:rsidR="00F14DF5" w:rsidRPr="00BC2567">
        <w:rPr>
          <w:rFonts w:ascii="Book Antiqua" w:hAnsi="Book Antiqua" w:cstheme="majorBidi"/>
          <w:bCs/>
          <w:color w:val="000000" w:themeColor="text1"/>
          <w:sz w:val="24"/>
          <w:szCs w:val="24"/>
        </w:rPr>
        <w:t>Sherif</w:t>
      </w:r>
      <w:proofErr w:type="spellEnd"/>
      <w:r w:rsidR="00F14DF5" w:rsidRPr="00BC2567">
        <w:rPr>
          <w:rFonts w:ascii="Book Antiqua" w:hAnsi="Book Antiqua" w:cstheme="majorBidi"/>
          <w:bCs/>
          <w:color w:val="000000" w:themeColor="text1"/>
          <w:sz w:val="24"/>
          <w:szCs w:val="24"/>
        </w:rPr>
        <w:t xml:space="preserve"> </w:t>
      </w:r>
      <w:r w:rsidR="00F14DF5" w:rsidRPr="00BC2567">
        <w:rPr>
          <w:rFonts w:ascii="Book Antiqua" w:hAnsi="Book Antiqua" w:cstheme="majorBidi"/>
          <w:bCs/>
          <w:i/>
          <w:color w:val="000000" w:themeColor="text1"/>
          <w:sz w:val="24"/>
          <w:szCs w:val="24"/>
        </w:rPr>
        <w:t xml:space="preserve">et </w:t>
      </w:r>
      <w:proofErr w:type="gramStart"/>
      <w:r w:rsidR="00F14DF5" w:rsidRPr="00BC2567">
        <w:rPr>
          <w:rFonts w:ascii="Book Antiqua" w:hAnsi="Book Antiqua" w:cstheme="majorBidi"/>
          <w:bCs/>
          <w:i/>
          <w:noProof/>
          <w:color w:val="000000" w:themeColor="text1"/>
          <w:sz w:val="24"/>
          <w:szCs w:val="24"/>
        </w:rPr>
        <w:t>al</w:t>
      </w:r>
      <w:r w:rsidR="00F14DF5"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29]</w:t>
      </w:r>
      <w:r w:rsidR="00F14DF5" w:rsidRPr="00BC2567">
        <w:rPr>
          <w:rFonts w:ascii="Book Antiqua" w:hAnsi="Book Antiqua" w:cstheme="majorBidi"/>
          <w:color w:val="000000" w:themeColor="text1"/>
          <w:sz w:val="24"/>
          <w:szCs w:val="24"/>
        </w:rPr>
        <w:t xml:space="preserve">. Group A included 71 patients positive for anti-HBc  and group B included 29 patients negative for anti-HBc. </w:t>
      </w:r>
      <w:r w:rsidR="00F14DF5" w:rsidRPr="00BC2567">
        <w:rPr>
          <w:rFonts w:ascii="Book Antiqua" w:hAnsi="Book Antiqua" w:cstheme="majorBidi"/>
          <w:noProof/>
          <w:color w:val="000000" w:themeColor="text1"/>
          <w:sz w:val="24"/>
          <w:szCs w:val="24"/>
        </w:rPr>
        <w:t>HCV</w:t>
      </w:r>
      <w:r w:rsidR="00D6416A" w:rsidRPr="00BC2567">
        <w:rPr>
          <w:rFonts w:ascii="Book Antiqua" w:hAnsi="Book Antiqua" w:cstheme="majorBidi"/>
          <w:noProof/>
          <w:color w:val="000000" w:themeColor="text1"/>
          <w:sz w:val="24"/>
          <w:szCs w:val="24"/>
        </w:rPr>
        <w:t>-</w:t>
      </w:r>
      <w:r w:rsidR="00F14DF5" w:rsidRPr="00BC2567">
        <w:rPr>
          <w:rFonts w:ascii="Book Antiqua" w:hAnsi="Book Antiqua" w:cstheme="majorBidi"/>
          <w:noProof/>
          <w:color w:val="000000" w:themeColor="text1"/>
          <w:sz w:val="24"/>
          <w:szCs w:val="24"/>
        </w:rPr>
        <w:t xml:space="preserve"> patients positive for anti-HBc have more severe liver disease compared with anti-HBc negative patients</w:t>
      </w:r>
      <w:r w:rsidR="00785BD1" w:rsidRPr="00BC2567">
        <w:rPr>
          <w:rFonts w:ascii="Book Antiqua" w:hAnsi="Book Antiqua" w:cstheme="majorBidi"/>
          <w:color w:val="000000" w:themeColor="text1"/>
          <w:sz w:val="24"/>
          <w:szCs w:val="24"/>
          <w:vertAlign w:val="superscript"/>
        </w:rPr>
        <w:t>[29]</w:t>
      </w:r>
      <w:r w:rsidR="00F14DF5" w:rsidRPr="00BC2567">
        <w:rPr>
          <w:rFonts w:ascii="Book Antiqua" w:hAnsi="Book Antiqua" w:cstheme="majorBidi"/>
          <w:color w:val="000000" w:themeColor="text1"/>
          <w:sz w:val="24"/>
          <w:szCs w:val="24"/>
        </w:rPr>
        <w:t xml:space="preserve">. </w:t>
      </w:r>
      <w:r w:rsidR="00F14DF5" w:rsidRPr="00BC2567">
        <w:rPr>
          <w:rFonts w:ascii="Book Antiqua" w:hAnsi="Book Antiqua" w:cstheme="majorBidi"/>
          <w:noProof/>
          <w:color w:val="000000" w:themeColor="text1"/>
          <w:sz w:val="24"/>
          <w:szCs w:val="24"/>
        </w:rPr>
        <w:t xml:space="preserve">Although </w:t>
      </w:r>
      <w:r w:rsidR="00F14DF5" w:rsidRPr="00BC2567">
        <w:rPr>
          <w:rStyle w:val="highlight2"/>
          <w:rFonts w:ascii="Book Antiqua" w:hAnsi="Book Antiqua" w:cstheme="majorBidi"/>
          <w:noProof/>
          <w:color w:val="000000" w:themeColor="text1"/>
          <w:sz w:val="24"/>
          <w:szCs w:val="24"/>
        </w:rPr>
        <w:t>HBV</w:t>
      </w:r>
      <w:r w:rsidR="00F14DF5" w:rsidRPr="00BC2567">
        <w:rPr>
          <w:rFonts w:ascii="Book Antiqua" w:hAnsi="Book Antiqua" w:cstheme="majorBidi"/>
          <w:noProof/>
          <w:color w:val="000000" w:themeColor="text1"/>
          <w:sz w:val="24"/>
          <w:szCs w:val="24"/>
        </w:rPr>
        <w:t>-DNA in the serum detected in 22.5% of anti-HBc-positive chronic HCV patients, it was not detected in any of anti-HBc-negative patients</w:t>
      </w:r>
      <w:r w:rsidR="000124E2" w:rsidRPr="00BC2567">
        <w:rPr>
          <w:rFonts w:ascii="Book Antiqua" w:hAnsi="Book Antiqua" w:cstheme="majorBidi"/>
          <w:noProof/>
          <w:color w:val="000000" w:themeColor="text1"/>
          <w:sz w:val="24"/>
          <w:szCs w:val="24"/>
          <w:vertAlign w:val="superscript"/>
        </w:rPr>
        <w:t>[29]</w:t>
      </w:r>
      <w:r w:rsidR="00F14DF5" w:rsidRPr="00BC2567">
        <w:rPr>
          <w:rFonts w:ascii="Book Antiqua" w:hAnsi="Book Antiqua" w:cstheme="majorBidi"/>
          <w:noProof/>
          <w:color w:val="000000" w:themeColor="text1"/>
          <w:sz w:val="24"/>
          <w:szCs w:val="24"/>
        </w:rPr>
        <w:t xml:space="preserve">. There was no significant difference in the clinical </w:t>
      </w:r>
      <w:r w:rsidR="00D6416A" w:rsidRPr="00BC2567">
        <w:rPr>
          <w:rFonts w:ascii="Book Antiqua" w:hAnsi="Book Antiqua" w:cstheme="majorBidi"/>
          <w:noProof/>
          <w:color w:val="000000" w:themeColor="text1"/>
          <w:sz w:val="24"/>
          <w:szCs w:val="24"/>
        </w:rPr>
        <w:t xml:space="preserve">and </w:t>
      </w:r>
      <w:r w:rsidR="00F14DF5" w:rsidRPr="00BC2567">
        <w:rPr>
          <w:rFonts w:ascii="Book Antiqua" w:hAnsi="Book Antiqua" w:cstheme="majorBidi"/>
          <w:noProof/>
          <w:color w:val="000000" w:themeColor="text1"/>
          <w:sz w:val="24"/>
          <w:szCs w:val="24"/>
        </w:rPr>
        <w:t xml:space="preserve">laboratory </w:t>
      </w:r>
      <w:r w:rsidR="00D6416A" w:rsidRPr="00BC2567">
        <w:rPr>
          <w:rFonts w:ascii="Book Antiqua" w:hAnsi="Book Antiqua" w:cstheme="majorBidi"/>
          <w:noProof/>
          <w:color w:val="000000" w:themeColor="text1"/>
          <w:sz w:val="24"/>
          <w:szCs w:val="24"/>
        </w:rPr>
        <w:t>parameters</w:t>
      </w:r>
      <w:r w:rsidR="00F14DF5" w:rsidRPr="00BC2567">
        <w:rPr>
          <w:rFonts w:ascii="Book Antiqua" w:hAnsi="Book Antiqua" w:cstheme="majorBidi"/>
          <w:noProof/>
          <w:color w:val="000000" w:themeColor="text1"/>
          <w:sz w:val="24"/>
          <w:szCs w:val="24"/>
        </w:rPr>
        <w:t xml:space="preserve"> tested</w:t>
      </w:r>
      <w:r w:rsidR="00D6416A" w:rsidRPr="00BC2567">
        <w:rPr>
          <w:rFonts w:ascii="Book Antiqua" w:hAnsi="Book Antiqua" w:cstheme="majorBidi"/>
          <w:noProof/>
          <w:color w:val="000000" w:themeColor="text1"/>
          <w:sz w:val="24"/>
          <w:szCs w:val="24"/>
        </w:rPr>
        <w:t>,</w:t>
      </w:r>
      <w:r w:rsidR="00F14DF5" w:rsidRPr="00BC2567">
        <w:rPr>
          <w:rFonts w:ascii="Book Antiqua" w:hAnsi="Book Antiqua" w:cstheme="majorBidi"/>
          <w:noProof/>
          <w:color w:val="000000" w:themeColor="text1"/>
          <w:sz w:val="24"/>
          <w:szCs w:val="24"/>
        </w:rPr>
        <w:t xml:space="preserve"> between anti-HBc-positive patients with </w:t>
      </w:r>
      <w:r w:rsidR="00D6416A" w:rsidRPr="00BC2567">
        <w:rPr>
          <w:rFonts w:ascii="Book Antiqua" w:hAnsi="Book Antiqua" w:cstheme="majorBidi"/>
          <w:noProof/>
          <w:color w:val="000000" w:themeColor="text1"/>
          <w:sz w:val="24"/>
          <w:szCs w:val="24"/>
        </w:rPr>
        <w:t xml:space="preserve">and </w:t>
      </w:r>
      <w:r w:rsidR="00F14DF5" w:rsidRPr="00BC2567">
        <w:rPr>
          <w:rFonts w:ascii="Book Antiqua" w:hAnsi="Book Antiqua" w:cstheme="majorBidi"/>
          <w:noProof/>
          <w:color w:val="000000" w:themeColor="text1"/>
          <w:sz w:val="24"/>
          <w:szCs w:val="24"/>
        </w:rPr>
        <w:t xml:space="preserve">without </w:t>
      </w:r>
      <w:r w:rsidR="00F14DF5" w:rsidRPr="00BC2567">
        <w:rPr>
          <w:rStyle w:val="highlight2"/>
          <w:rFonts w:ascii="Book Antiqua" w:hAnsi="Book Antiqua" w:cstheme="majorBidi"/>
          <w:noProof/>
          <w:color w:val="000000" w:themeColor="text1"/>
          <w:sz w:val="24"/>
          <w:szCs w:val="24"/>
        </w:rPr>
        <w:t>HBV</w:t>
      </w:r>
      <w:r w:rsidRPr="00BC2567">
        <w:rPr>
          <w:rFonts w:ascii="Book Antiqua" w:hAnsi="Book Antiqua" w:cstheme="majorBidi"/>
          <w:noProof/>
          <w:color w:val="000000" w:themeColor="text1"/>
          <w:sz w:val="24"/>
          <w:szCs w:val="24"/>
        </w:rPr>
        <w:t xml:space="preserve">-DNA in the </w:t>
      </w:r>
      <w:proofErr w:type="gramStart"/>
      <w:r w:rsidRPr="00BC2567">
        <w:rPr>
          <w:rFonts w:ascii="Book Antiqua" w:hAnsi="Book Antiqua" w:cstheme="majorBidi"/>
          <w:noProof/>
          <w:color w:val="000000" w:themeColor="text1"/>
          <w:sz w:val="24"/>
          <w:szCs w:val="24"/>
        </w:rPr>
        <w:t>serum</w:t>
      </w:r>
      <w:r w:rsidR="00785BD1" w:rsidRPr="00BC2567">
        <w:rPr>
          <w:rFonts w:ascii="Book Antiqua" w:hAnsi="Book Antiqua" w:cstheme="majorBidi"/>
          <w:color w:val="000000" w:themeColor="text1"/>
          <w:sz w:val="24"/>
          <w:szCs w:val="24"/>
          <w:vertAlign w:val="superscript"/>
        </w:rPr>
        <w:t>[</w:t>
      </w:r>
      <w:proofErr w:type="gramEnd"/>
      <w:r w:rsidR="00785BD1" w:rsidRPr="00BC2567">
        <w:rPr>
          <w:rFonts w:ascii="Book Antiqua" w:hAnsi="Book Antiqua" w:cstheme="majorBidi"/>
          <w:color w:val="000000" w:themeColor="text1"/>
          <w:sz w:val="24"/>
          <w:szCs w:val="24"/>
          <w:vertAlign w:val="superscript"/>
        </w:rPr>
        <w:t>29]</w:t>
      </w:r>
      <w:r w:rsidRPr="00BC2567">
        <w:rPr>
          <w:rFonts w:ascii="Book Antiqua" w:hAnsi="Book Antiqua" w:cstheme="majorBidi"/>
          <w:color w:val="000000" w:themeColor="text1"/>
          <w:sz w:val="24"/>
          <w:szCs w:val="24"/>
        </w:rPr>
        <w:t xml:space="preserve">. </w:t>
      </w:r>
      <w:proofErr w:type="spellStart"/>
      <w:r w:rsidRPr="00BC2567">
        <w:rPr>
          <w:rFonts w:ascii="Book Antiqua" w:hAnsi="Book Antiqua" w:cstheme="majorBidi"/>
          <w:color w:val="000000" w:themeColor="text1"/>
          <w:sz w:val="24"/>
          <w:szCs w:val="24"/>
        </w:rPr>
        <w:t>Kishk</w:t>
      </w:r>
      <w:proofErr w:type="spellEnd"/>
      <w:r w:rsidRPr="00BC2567">
        <w:rPr>
          <w:rFonts w:ascii="Book Antiqua" w:hAnsi="Book Antiqua" w:cstheme="majorBidi"/>
          <w:color w:val="000000" w:themeColor="text1"/>
          <w:sz w:val="24"/>
          <w:szCs w:val="24"/>
        </w:rPr>
        <w:t xml:space="preserve"> </w:t>
      </w:r>
      <w:r w:rsidRPr="00BC2567">
        <w:rPr>
          <w:rFonts w:ascii="Book Antiqua" w:hAnsi="Book Antiqua" w:cstheme="majorBidi"/>
          <w:i/>
          <w:color w:val="000000" w:themeColor="text1"/>
          <w:sz w:val="24"/>
          <w:szCs w:val="24"/>
        </w:rPr>
        <w:t xml:space="preserve">et </w:t>
      </w:r>
      <w:proofErr w:type="gramStart"/>
      <w:r w:rsidRPr="00BC2567">
        <w:rPr>
          <w:rFonts w:ascii="Book Antiqua" w:hAnsi="Book Antiqua" w:cstheme="majorBidi"/>
          <w:i/>
          <w:noProof/>
          <w:color w:val="000000" w:themeColor="text1"/>
          <w:sz w:val="24"/>
          <w:szCs w:val="24"/>
        </w:rPr>
        <w:t>al</w:t>
      </w:r>
      <w:r w:rsidR="00F14DF5"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2</w:t>
      </w:r>
      <w:r w:rsidR="00072665" w:rsidRPr="00BC2567">
        <w:rPr>
          <w:rFonts w:ascii="Book Antiqua" w:hAnsi="Book Antiqua" w:cstheme="majorBidi"/>
          <w:color w:val="000000" w:themeColor="text1"/>
          <w:sz w:val="24"/>
          <w:szCs w:val="24"/>
          <w:vertAlign w:val="superscript"/>
        </w:rPr>
        <w:t>3</w:t>
      </w:r>
      <w:r w:rsidR="00F14DF5" w:rsidRPr="00BC2567">
        <w:rPr>
          <w:rFonts w:ascii="Book Antiqua" w:hAnsi="Book Antiqua" w:cstheme="majorBidi"/>
          <w:color w:val="000000" w:themeColor="text1"/>
          <w:sz w:val="24"/>
          <w:szCs w:val="24"/>
          <w:vertAlign w:val="superscript"/>
        </w:rPr>
        <w:t>]</w:t>
      </w:r>
      <w:r w:rsidR="00F14DF5" w:rsidRPr="00BC2567">
        <w:rPr>
          <w:rFonts w:ascii="Book Antiqua" w:hAnsi="Book Antiqua" w:cstheme="majorBidi"/>
          <w:color w:val="000000" w:themeColor="text1"/>
          <w:sz w:val="24"/>
          <w:szCs w:val="24"/>
        </w:rPr>
        <w:t xml:space="preserve"> </w:t>
      </w:r>
      <w:r w:rsidR="00882DAC" w:rsidRPr="00BC2567">
        <w:rPr>
          <w:rFonts w:ascii="Book Antiqua" w:hAnsi="Book Antiqua" w:cstheme="majorBidi"/>
          <w:noProof/>
          <w:color w:val="000000" w:themeColor="text1"/>
          <w:sz w:val="24"/>
          <w:szCs w:val="24"/>
        </w:rPr>
        <w:t>examin</w:t>
      </w:r>
      <w:r w:rsidR="00F14DF5" w:rsidRPr="00BC2567">
        <w:rPr>
          <w:rFonts w:ascii="Book Antiqua" w:hAnsi="Book Antiqua" w:cstheme="majorBidi"/>
          <w:noProof/>
          <w:color w:val="000000" w:themeColor="text1"/>
          <w:sz w:val="24"/>
          <w:szCs w:val="24"/>
        </w:rPr>
        <w:t>ed</w:t>
      </w:r>
      <w:r w:rsidR="00F14DF5" w:rsidRPr="00BC2567">
        <w:rPr>
          <w:rFonts w:ascii="Book Antiqua" w:hAnsi="Book Antiqua" w:cstheme="majorBidi"/>
          <w:color w:val="000000" w:themeColor="text1"/>
          <w:sz w:val="24"/>
          <w:szCs w:val="24"/>
        </w:rPr>
        <w:t xml:space="preserve"> the difference between </w:t>
      </w:r>
      <w:r w:rsidR="00F14DF5" w:rsidRPr="00BC2567">
        <w:rPr>
          <w:rFonts w:ascii="Book Antiqua" w:hAnsi="Book Antiqua" w:cstheme="majorBidi"/>
          <w:noProof/>
          <w:color w:val="000000" w:themeColor="text1"/>
          <w:sz w:val="24"/>
          <w:szCs w:val="24"/>
        </w:rPr>
        <w:t>HCV</w:t>
      </w:r>
      <w:r w:rsidR="00D6416A" w:rsidRPr="00BC2567">
        <w:rPr>
          <w:rFonts w:ascii="Book Antiqua" w:hAnsi="Book Antiqua" w:cstheme="majorBidi"/>
          <w:noProof/>
          <w:color w:val="000000" w:themeColor="text1"/>
          <w:sz w:val="24"/>
          <w:szCs w:val="24"/>
        </w:rPr>
        <w:t>-</w:t>
      </w:r>
      <w:r w:rsidR="00F14DF5" w:rsidRPr="00BC2567">
        <w:rPr>
          <w:rFonts w:ascii="Book Antiqua" w:hAnsi="Book Antiqua" w:cstheme="majorBidi"/>
          <w:noProof/>
          <w:color w:val="000000" w:themeColor="text1"/>
          <w:sz w:val="24"/>
          <w:szCs w:val="24"/>
        </w:rPr>
        <w:t>infected</w:t>
      </w:r>
      <w:r w:rsidR="00F14DF5" w:rsidRPr="00BC2567">
        <w:rPr>
          <w:rFonts w:ascii="Book Antiqua" w:hAnsi="Book Antiqua" w:cstheme="majorBidi"/>
          <w:color w:val="000000" w:themeColor="text1"/>
          <w:sz w:val="24"/>
          <w:szCs w:val="24"/>
        </w:rPr>
        <w:t xml:space="preserve"> and HCV/OBI dually infected patients in terms of </w:t>
      </w:r>
      <w:proofErr w:type="spellStart"/>
      <w:r w:rsidR="00F14DF5" w:rsidRPr="00BC2567">
        <w:rPr>
          <w:rFonts w:ascii="Book Antiqua" w:hAnsi="Book Antiqua" w:cstheme="majorBidi"/>
          <w:color w:val="000000" w:themeColor="text1"/>
          <w:sz w:val="24"/>
          <w:szCs w:val="24"/>
        </w:rPr>
        <w:t>proinflammatory</w:t>
      </w:r>
      <w:proofErr w:type="spellEnd"/>
      <w:r w:rsidR="00F14DF5" w:rsidRPr="00BC2567">
        <w:rPr>
          <w:rFonts w:ascii="Book Antiqua" w:hAnsi="Book Antiqua" w:cstheme="majorBidi"/>
          <w:color w:val="000000" w:themeColor="text1"/>
          <w:sz w:val="24"/>
          <w:szCs w:val="24"/>
        </w:rPr>
        <w:t xml:space="preserve"> markers, and </w:t>
      </w:r>
      <w:proofErr w:type="spellStart"/>
      <w:r w:rsidR="00F14DF5" w:rsidRPr="00BC2567">
        <w:rPr>
          <w:rFonts w:ascii="Book Antiqua" w:hAnsi="Book Antiqua" w:cstheme="majorBidi"/>
          <w:color w:val="000000" w:themeColor="text1"/>
          <w:sz w:val="24"/>
          <w:szCs w:val="24"/>
        </w:rPr>
        <w:t>histopathological</w:t>
      </w:r>
      <w:proofErr w:type="spellEnd"/>
      <w:r w:rsidR="00F14DF5" w:rsidRPr="00BC2567">
        <w:rPr>
          <w:rFonts w:ascii="Book Antiqua" w:hAnsi="Book Antiqua" w:cstheme="majorBidi"/>
          <w:color w:val="000000" w:themeColor="text1"/>
          <w:sz w:val="24"/>
          <w:szCs w:val="24"/>
        </w:rPr>
        <w:t xml:space="preserve"> picture. Although they used small sample size (3 patients) their results highlighted that </w:t>
      </w:r>
      <w:r w:rsidR="0086267A" w:rsidRPr="00BC2567">
        <w:rPr>
          <w:rFonts w:ascii="Book Antiqua" w:hAnsi="Book Antiqua" w:cstheme="majorBidi"/>
          <w:color w:val="000000" w:themeColor="text1"/>
          <w:sz w:val="24"/>
          <w:szCs w:val="24"/>
        </w:rPr>
        <w:t>OBI</w:t>
      </w:r>
      <w:r w:rsidR="00F14DF5" w:rsidRPr="00BC2567">
        <w:rPr>
          <w:rFonts w:ascii="Book Antiqua" w:hAnsi="Book Antiqua" w:cstheme="majorBidi"/>
          <w:color w:val="000000" w:themeColor="text1"/>
          <w:sz w:val="24"/>
          <w:szCs w:val="24"/>
        </w:rPr>
        <w:t xml:space="preserve"> </w:t>
      </w:r>
      <w:r w:rsidR="00F14DF5" w:rsidRPr="00BC2567">
        <w:rPr>
          <w:rFonts w:ascii="Book Antiqua" w:hAnsi="Book Antiqua" w:cstheme="majorBidi"/>
          <w:noProof/>
          <w:color w:val="000000" w:themeColor="text1"/>
          <w:sz w:val="24"/>
          <w:szCs w:val="24"/>
        </w:rPr>
        <w:t>associated</w:t>
      </w:r>
      <w:r w:rsidR="00F14DF5" w:rsidRPr="00BC2567">
        <w:rPr>
          <w:rFonts w:ascii="Book Antiqua" w:hAnsi="Book Antiqua" w:cstheme="majorBidi"/>
          <w:color w:val="000000" w:themeColor="text1"/>
          <w:sz w:val="24"/>
          <w:szCs w:val="24"/>
        </w:rPr>
        <w:t xml:space="preserve"> with higher </w:t>
      </w:r>
      <w:proofErr w:type="spellStart"/>
      <w:r w:rsidR="00F14DF5" w:rsidRPr="00BC2567">
        <w:rPr>
          <w:rFonts w:ascii="Book Antiqua" w:hAnsi="Book Antiqua" w:cstheme="majorBidi"/>
          <w:color w:val="000000" w:themeColor="text1"/>
          <w:sz w:val="24"/>
          <w:szCs w:val="24"/>
        </w:rPr>
        <w:t>Necro</w:t>
      </w:r>
      <w:proofErr w:type="spellEnd"/>
      <w:r w:rsidR="00F14DF5" w:rsidRPr="00BC2567">
        <w:rPr>
          <w:rFonts w:ascii="Book Antiqua" w:hAnsi="Book Antiqua" w:cstheme="majorBidi"/>
          <w:color w:val="000000" w:themeColor="text1"/>
          <w:sz w:val="24"/>
          <w:szCs w:val="24"/>
        </w:rPr>
        <w:t xml:space="preserve"> inflammatory markers and worse histopathological </w:t>
      </w:r>
      <w:r w:rsidR="00F14DF5" w:rsidRPr="00BC2567">
        <w:rPr>
          <w:rFonts w:ascii="Book Antiqua" w:hAnsi="Book Antiqua" w:cstheme="majorBidi"/>
          <w:color w:val="000000" w:themeColor="text1"/>
          <w:sz w:val="24"/>
          <w:szCs w:val="24"/>
        </w:rPr>
        <w:lastRenderedPageBreak/>
        <w:t xml:space="preserve">picture. </w:t>
      </w:r>
      <w:r w:rsidR="00D6416A" w:rsidRPr="00BC2567">
        <w:rPr>
          <w:rFonts w:ascii="Book Antiqua" w:hAnsi="Book Antiqua" w:cstheme="majorBidi"/>
          <w:noProof/>
          <w:color w:val="000000" w:themeColor="text1"/>
          <w:sz w:val="24"/>
          <w:szCs w:val="24"/>
        </w:rPr>
        <w:t>A c</w:t>
      </w:r>
      <w:r w:rsidR="00F14DF5" w:rsidRPr="00BC2567">
        <w:rPr>
          <w:rFonts w:ascii="Book Antiqua" w:hAnsi="Book Antiqua" w:cstheme="majorBidi"/>
          <w:noProof/>
          <w:color w:val="000000" w:themeColor="text1"/>
          <w:sz w:val="24"/>
          <w:szCs w:val="24"/>
        </w:rPr>
        <w:t xml:space="preserve">lear example came from </w:t>
      </w:r>
      <w:r w:rsidR="00F14DF5" w:rsidRPr="00BC2567">
        <w:rPr>
          <w:rFonts w:ascii="Book Antiqua" w:hAnsi="Book Antiqua" w:cstheme="majorBidi"/>
          <w:bCs/>
          <w:noProof/>
          <w:color w:val="000000" w:themeColor="text1"/>
          <w:sz w:val="24"/>
          <w:szCs w:val="24"/>
        </w:rPr>
        <w:t>El-Ghitany</w:t>
      </w:r>
      <w:r w:rsidR="00F14DF5" w:rsidRPr="00BC2567">
        <w:rPr>
          <w:rFonts w:ascii="Book Antiqua" w:hAnsi="Book Antiqua" w:cstheme="majorBidi"/>
          <w:noProof/>
          <w:color w:val="000000" w:themeColor="text1"/>
          <w:sz w:val="24"/>
          <w:szCs w:val="24"/>
        </w:rPr>
        <w:t xml:space="preserve"> </w:t>
      </w:r>
      <w:r w:rsidRPr="00BC2567">
        <w:rPr>
          <w:rFonts w:ascii="Book Antiqua" w:hAnsi="Book Antiqua" w:cstheme="majorBidi"/>
          <w:i/>
          <w:noProof/>
          <w:color w:val="000000" w:themeColor="text1"/>
          <w:sz w:val="24"/>
          <w:szCs w:val="24"/>
        </w:rPr>
        <w:t>et al</w:t>
      </w:r>
      <w:r w:rsidR="00F14DF5" w:rsidRPr="00BC2567">
        <w:rPr>
          <w:rFonts w:ascii="Book Antiqua" w:hAnsi="Book Antiqua" w:cstheme="majorBidi"/>
          <w:noProof/>
          <w:color w:val="000000" w:themeColor="text1"/>
          <w:sz w:val="24"/>
          <w:szCs w:val="24"/>
          <w:vertAlign w:val="superscript"/>
        </w:rPr>
        <w:t>[31]</w:t>
      </w:r>
      <w:r w:rsidR="00F14DF5" w:rsidRPr="00BC2567">
        <w:rPr>
          <w:rFonts w:ascii="Book Antiqua" w:hAnsi="Book Antiqua" w:cstheme="majorBidi"/>
          <w:noProof/>
          <w:color w:val="000000" w:themeColor="text1"/>
          <w:sz w:val="24"/>
          <w:szCs w:val="24"/>
        </w:rPr>
        <w:t xml:space="preserve"> who compared OBI prevalence between two groups of apparently healthy blood donors, they found no significant difference between OBI prevalence among both HCV-positive (3.2%) and HCV-negative (5.1%) cohorts.</w:t>
      </w:r>
    </w:p>
    <w:p w14:paraId="5BE65B99" w14:textId="77777777" w:rsidR="001D53CE" w:rsidRPr="00BC2567" w:rsidRDefault="004843CA"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eastAsiaTheme="minorEastAsia" w:hAnsi="Book Antiqua" w:cstheme="majorBidi"/>
          <w:color w:val="000000" w:themeColor="text1"/>
          <w:sz w:val="24"/>
          <w:szCs w:val="24"/>
          <w:lang w:eastAsia="zh-CN"/>
        </w:rPr>
        <w:t xml:space="preserve">        </w:t>
      </w:r>
      <w:r w:rsidR="00F14DF5" w:rsidRPr="00BC2567">
        <w:rPr>
          <w:rFonts w:ascii="Book Antiqua" w:hAnsi="Book Antiqua" w:cstheme="majorBidi"/>
          <w:color w:val="000000" w:themeColor="text1"/>
          <w:sz w:val="24"/>
          <w:szCs w:val="24"/>
        </w:rPr>
        <w:t xml:space="preserve">One cannot perform firm conclusion about the </w:t>
      </w:r>
      <w:r w:rsidR="00C564A8" w:rsidRPr="00BC2567">
        <w:rPr>
          <w:rFonts w:ascii="Book Antiqua" w:hAnsi="Book Antiqua" w:cstheme="majorBidi"/>
          <w:color w:val="000000" w:themeColor="text1"/>
          <w:sz w:val="24"/>
          <w:szCs w:val="24"/>
        </w:rPr>
        <w:t xml:space="preserve">OBI </w:t>
      </w:r>
      <w:r w:rsidR="00F14DF5" w:rsidRPr="00BC2567">
        <w:rPr>
          <w:rFonts w:ascii="Book Antiqua" w:hAnsi="Book Antiqua" w:cstheme="majorBidi"/>
          <w:color w:val="000000" w:themeColor="text1"/>
          <w:sz w:val="24"/>
          <w:szCs w:val="24"/>
        </w:rPr>
        <w:t xml:space="preserve">impact on response to HCV antiviral therapy from the available literature data. </w:t>
      </w:r>
      <w:r w:rsidR="000124E2" w:rsidRPr="00BC2567">
        <w:rPr>
          <w:rFonts w:ascii="Book Antiqua" w:hAnsi="Book Antiqua" w:cstheme="majorBidi"/>
          <w:color w:val="000000" w:themeColor="text1"/>
          <w:sz w:val="24"/>
          <w:szCs w:val="24"/>
        </w:rPr>
        <w:t>T</w:t>
      </w:r>
      <w:r w:rsidR="00F14DF5" w:rsidRPr="00BC2567">
        <w:rPr>
          <w:rFonts w:ascii="Book Antiqua" w:hAnsi="Book Antiqua" w:cstheme="majorBidi"/>
          <w:noProof/>
          <w:color w:val="000000" w:themeColor="text1"/>
          <w:sz w:val="24"/>
          <w:szCs w:val="24"/>
        </w:rPr>
        <w:t>wo studies, with a small number of</w:t>
      </w:r>
      <w:r w:rsidR="00F14DF5" w:rsidRPr="00BC2567">
        <w:rPr>
          <w:rFonts w:ascii="Book Antiqua" w:hAnsi="Book Antiqua" w:cstheme="majorBidi"/>
          <w:color w:val="000000" w:themeColor="text1"/>
          <w:sz w:val="24"/>
          <w:szCs w:val="24"/>
        </w:rPr>
        <w:t xml:space="preserve"> OBI patients (6 patients), addressed the impact of OBI on</w:t>
      </w:r>
      <w:r w:rsidR="00D6416A" w:rsidRPr="00BC2567">
        <w:rPr>
          <w:rFonts w:ascii="Book Antiqua" w:hAnsi="Book Antiqua" w:cstheme="majorBidi"/>
          <w:color w:val="000000" w:themeColor="text1"/>
          <w:sz w:val="24"/>
          <w:szCs w:val="24"/>
        </w:rPr>
        <w:t xml:space="preserve"> the</w:t>
      </w:r>
      <w:r w:rsidR="00F14DF5" w:rsidRPr="00BC2567">
        <w:rPr>
          <w:rFonts w:ascii="Book Antiqua" w:hAnsi="Book Antiqua" w:cstheme="majorBidi"/>
          <w:color w:val="000000" w:themeColor="text1"/>
          <w:sz w:val="24"/>
          <w:szCs w:val="24"/>
        </w:rPr>
        <w:t xml:space="preserve"> </w:t>
      </w:r>
      <w:r w:rsidR="00F14DF5" w:rsidRPr="00BC2567">
        <w:rPr>
          <w:rFonts w:ascii="Book Antiqua" w:hAnsi="Book Antiqua" w:cstheme="majorBidi"/>
          <w:noProof/>
          <w:color w:val="000000" w:themeColor="text1"/>
          <w:sz w:val="24"/>
          <w:szCs w:val="24"/>
        </w:rPr>
        <w:t>response</w:t>
      </w:r>
      <w:r w:rsidR="00F14DF5" w:rsidRPr="00BC2567">
        <w:rPr>
          <w:rFonts w:ascii="Book Antiqua" w:hAnsi="Book Antiqua" w:cstheme="majorBidi"/>
          <w:color w:val="000000" w:themeColor="text1"/>
          <w:sz w:val="24"/>
          <w:szCs w:val="24"/>
        </w:rPr>
        <w:t xml:space="preserve"> of HCV patients to</w:t>
      </w:r>
      <w:r w:rsidRPr="00BC2567">
        <w:rPr>
          <w:rFonts w:ascii="Book Antiqua" w:hAnsi="Book Antiqua" w:cstheme="majorBidi"/>
          <w:color w:val="000000" w:themeColor="text1"/>
          <w:sz w:val="24"/>
          <w:szCs w:val="24"/>
        </w:rPr>
        <w:t xml:space="preserve"> antiviral therapy. </w:t>
      </w:r>
      <w:proofErr w:type="spellStart"/>
      <w:r w:rsidRPr="00BC2567">
        <w:rPr>
          <w:rFonts w:ascii="Book Antiqua" w:hAnsi="Book Antiqua" w:cstheme="majorBidi"/>
          <w:color w:val="000000" w:themeColor="text1"/>
          <w:sz w:val="24"/>
          <w:szCs w:val="24"/>
        </w:rPr>
        <w:t>Emara</w:t>
      </w:r>
      <w:proofErr w:type="spellEnd"/>
      <w:r w:rsidRPr="00BC2567">
        <w:rPr>
          <w:rFonts w:ascii="Book Antiqua" w:hAnsi="Book Antiqua" w:cstheme="majorBidi"/>
          <w:color w:val="000000" w:themeColor="text1"/>
          <w:sz w:val="24"/>
          <w:szCs w:val="24"/>
        </w:rPr>
        <w:t xml:space="preserve"> </w:t>
      </w:r>
      <w:r w:rsidRPr="00BC2567">
        <w:rPr>
          <w:rFonts w:ascii="Book Antiqua" w:hAnsi="Book Antiqua" w:cstheme="majorBidi"/>
          <w:i/>
          <w:color w:val="000000" w:themeColor="text1"/>
          <w:sz w:val="24"/>
          <w:szCs w:val="24"/>
        </w:rPr>
        <w:t xml:space="preserve">et </w:t>
      </w:r>
      <w:proofErr w:type="gramStart"/>
      <w:r w:rsidRPr="00BC2567">
        <w:rPr>
          <w:rFonts w:ascii="Book Antiqua" w:hAnsi="Book Antiqua" w:cstheme="majorBidi"/>
          <w:i/>
          <w:noProof/>
          <w:color w:val="000000" w:themeColor="text1"/>
          <w:sz w:val="24"/>
          <w:szCs w:val="24"/>
        </w:rPr>
        <w:t>al</w:t>
      </w:r>
      <w:r w:rsidR="00F14DF5"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32]</w:t>
      </w:r>
      <w:r w:rsidR="00E318E5" w:rsidRPr="00BC2567">
        <w:rPr>
          <w:rFonts w:ascii="Book Antiqua" w:hAnsi="Book Antiqua" w:cstheme="majorBidi"/>
          <w:color w:val="000000" w:themeColor="text1"/>
          <w:sz w:val="24"/>
          <w:szCs w:val="24"/>
        </w:rPr>
        <w:t xml:space="preserve"> </w:t>
      </w:r>
      <w:r w:rsidR="00F14DF5" w:rsidRPr="00BC2567">
        <w:rPr>
          <w:rFonts w:ascii="Book Antiqua" w:hAnsi="Book Antiqua" w:cstheme="majorBidi"/>
          <w:color w:val="000000" w:themeColor="text1"/>
          <w:sz w:val="24"/>
          <w:szCs w:val="24"/>
        </w:rPr>
        <w:t>concluded that; detection of OBI in chronic HCV-positive patients (</w:t>
      </w:r>
      <w:r w:rsidR="00F14DF5" w:rsidRPr="00BC2567">
        <w:rPr>
          <w:rFonts w:ascii="Book Antiqua" w:hAnsi="Book Antiqua" w:cstheme="majorBidi"/>
          <w:i/>
          <w:iCs/>
          <w:color w:val="000000" w:themeColor="text1"/>
          <w:sz w:val="24"/>
          <w:szCs w:val="24"/>
        </w:rPr>
        <w:t>n</w:t>
      </w:r>
      <w:r w:rsidRPr="00BC2567">
        <w:rPr>
          <w:rFonts w:ascii="Book Antiqua" w:eastAsiaTheme="minorEastAsia" w:hAnsi="Book Antiqua" w:cstheme="majorBidi"/>
          <w:i/>
          <w:iCs/>
          <w:color w:val="000000" w:themeColor="text1"/>
          <w:sz w:val="24"/>
          <w:szCs w:val="24"/>
          <w:lang w:eastAsia="zh-CN"/>
        </w:rPr>
        <w:t xml:space="preserve"> </w:t>
      </w:r>
      <w:r w:rsidR="00F14DF5" w:rsidRPr="00BC2567">
        <w:rPr>
          <w:rFonts w:ascii="Book Antiqua" w:hAnsi="Book Antiqua" w:cstheme="majorBidi"/>
          <w:color w:val="000000" w:themeColor="text1"/>
          <w:sz w:val="24"/>
          <w:szCs w:val="24"/>
        </w:rPr>
        <w:t>=</w:t>
      </w:r>
      <w:r w:rsidRPr="00BC2567">
        <w:rPr>
          <w:rFonts w:ascii="Book Antiqua" w:eastAsiaTheme="minorEastAsia" w:hAnsi="Book Antiqua" w:cstheme="majorBidi"/>
          <w:color w:val="000000" w:themeColor="text1"/>
          <w:sz w:val="24"/>
          <w:szCs w:val="24"/>
          <w:lang w:eastAsia="zh-CN"/>
        </w:rPr>
        <w:t xml:space="preserve"> </w:t>
      </w:r>
      <w:r w:rsidR="00F14DF5" w:rsidRPr="00BC2567">
        <w:rPr>
          <w:rFonts w:ascii="Book Antiqua" w:hAnsi="Book Antiqua" w:cstheme="majorBidi"/>
          <w:color w:val="000000" w:themeColor="text1"/>
          <w:sz w:val="24"/>
          <w:szCs w:val="24"/>
        </w:rPr>
        <w:t xml:space="preserve">3) has no impact on response to </w:t>
      </w:r>
      <w:r w:rsidR="00470369">
        <w:rPr>
          <w:rFonts w:ascii="Book Antiqua" w:hAnsi="Book Antiqua" w:cstheme="majorBidi"/>
          <w:color w:val="000000" w:themeColor="text1"/>
          <w:sz w:val="24"/>
          <w:szCs w:val="24"/>
        </w:rPr>
        <w:t xml:space="preserve">combined </w:t>
      </w:r>
      <w:proofErr w:type="spellStart"/>
      <w:r w:rsidR="00470369">
        <w:rPr>
          <w:rFonts w:ascii="Book Antiqua" w:hAnsi="Book Antiqua" w:cstheme="majorBidi"/>
          <w:color w:val="000000" w:themeColor="text1"/>
          <w:sz w:val="24"/>
          <w:szCs w:val="24"/>
        </w:rPr>
        <w:t>pegylated</w:t>
      </w:r>
      <w:proofErr w:type="spellEnd"/>
      <w:r w:rsidR="00470369">
        <w:rPr>
          <w:rFonts w:ascii="Book Antiqua" w:hAnsi="Book Antiqua" w:cstheme="majorBidi"/>
          <w:color w:val="000000" w:themeColor="text1"/>
          <w:sz w:val="24"/>
          <w:szCs w:val="24"/>
        </w:rPr>
        <w:t xml:space="preserve"> interferon/</w:t>
      </w:r>
      <w:r w:rsidR="00F14DF5" w:rsidRPr="00BC2567">
        <w:rPr>
          <w:rFonts w:ascii="Book Antiqua" w:hAnsi="Book Antiqua" w:cstheme="majorBidi"/>
          <w:color w:val="000000" w:themeColor="text1"/>
          <w:sz w:val="24"/>
          <w:szCs w:val="24"/>
        </w:rPr>
        <w:t>ribavirin t</w:t>
      </w:r>
      <w:r w:rsidRPr="00BC2567">
        <w:rPr>
          <w:rFonts w:ascii="Book Antiqua" w:hAnsi="Book Antiqua" w:cstheme="majorBidi"/>
          <w:color w:val="000000" w:themeColor="text1"/>
          <w:sz w:val="24"/>
          <w:szCs w:val="24"/>
        </w:rPr>
        <w:t xml:space="preserve">herapy. Similarly, </w:t>
      </w:r>
      <w:proofErr w:type="spellStart"/>
      <w:r w:rsidRPr="00BC2567">
        <w:rPr>
          <w:rFonts w:ascii="Book Antiqua" w:hAnsi="Book Antiqua" w:cstheme="majorBidi"/>
          <w:color w:val="000000" w:themeColor="text1"/>
          <w:sz w:val="24"/>
          <w:szCs w:val="24"/>
        </w:rPr>
        <w:t>Kishk</w:t>
      </w:r>
      <w:proofErr w:type="spellEnd"/>
      <w:r w:rsidRPr="00BC2567">
        <w:rPr>
          <w:rFonts w:ascii="Book Antiqua" w:hAnsi="Book Antiqua" w:cstheme="majorBidi"/>
          <w:color w:val="000000" w:themeColor="text1"/>
          <w:sz w:val="24"/>
          <w:szCs w:val="24"/>
        </w:rPr>
        <w:t xml:space="preserve"> </w:t>
      </w:r>
      <w:r w:rsidRPr="00BC2567">
        <w:rPr>
          <w:rFonts w:ascii="Book Antiqua" w:hAnsi="Book Antiqua" w:cstheme="majorBidi"/>
          <w:i/>
          <w:color w:val="000000" w:themeColor="text1"/>
          <w:sz w:val="24"/>
          <w:szCs w:val="24"/>
        </w:rPr>
        <w:t xml:space="preserve">et </w:t>
      </w:r>
      <w:proofErr w:type="gramStart"/>
      <w:r w:rsidRPr="00BC2567">
        <w:rPr>
          <w:rFonts w:ascii="Book Antiqua" w:hAnsi="Book Antiqua" w:cstheme="majorBidi"/>
          <w:i/>
          <w:noProof/>
          <w:color w:val="000000" w:themeColor="text1"/>
          <w:sz w:val="24"/>
          <w:szCs w:val="24"/>
        </w:rPr>
        <w:t>al</w:t>
      </w:r>
      <w:r w:rsidR="00F14DF5"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1</w:t>
      </w:r>
      <w:r w:rsidR="00072665" w:rsidRPr="00BC2567">
        <w:rPr>
          <w:rFonts w:ascii="Book Antiqua" w:hAnsi="Book Antiqua" w:cstheme="majorBidi"/>
          <w:color w:val="000000" w:themeColor="text1"/>
          <w:sz w:val="24"/>
          <w:szCs w:val="24"/>
          <w:vertAlign w:val="superscript"/>
        </w:rPr>
        <w:t>5</w:t>
      </w:r>
      <w:r w:rsidR="00F14DF5" w:rsidRPr="00BC2567">
        <w:rPr>
          <w:rFonts w:ascii="Book Antiqua" w:hAnsi="Book Antiqua" w:cstheme="majorBidi"/>
          <w:color w:val="000000" w:themeColor="text1"/>
          <w:sz w:val="24"/>
          <w:szCs w:val="24"/>
          <w:vertAlign w:val="superscript"/>
        </w:rPr>
        <w:t>]</w:t>
      </w:r>
      <w:r w:rsidR="00F14DF5" w:rsidRPr="00BC2567">
        <w:rPr>
          <w:rFonts w:ascii="Book Antiqua" w:hAnsi="Book Antiqua" w:cstheme="majorBidi"/>
          <w:color w:val="000000" w:themeColor="text1"/>
          <w:sz w:val="24"/>
          <w:szCs w:val="24"/>
        </w:rPr>
        <w:t>. 2014 reported OBI patients (</w:t>
      </w:r>
      <w:r w:rsidR="00F14DF5" w:rsidRPr="00BC2567">
        <w:rPr>
          <w:rFonts w:ascii="Book Antiqua" w:hAnsi="Book Antiqua" w:cstheme="majorBidi"/>
          <w:i/>
          <w:iCs/>
          <w:color w:val="000000" w:themeColor="text1"/>
          <w:sz w:val="24"/>
          <w:szCs w:val="24"/>
        </w:rPr>
        <w:t>n</w:t>
      </w:r>
      <w:r w:rsidRPr="00BC2567">
        <w:rPr>
          <w:rFonts w:ascii="Book Antiqua" w:eastAsiaTheme="minorEastAsia" w:hAnsi="Book Antiqua" w:cstheme="majorBidi"/>
          <w:i/>
          <w:iCs/>
          <w:color w:val="000000" w:themeColor="text1"/>
          <w:sz w:val="24"/>
          <w:szCs w:val="24"/>
          <w:lang w:eastAsia="zh-CN"/>
        </w:rPr>
        <w:t xml:space="preserve"> </w:t>
      </w:r>
      <w:r w:rsidR="00F14DF5" w:rsidRPr="00BC2567">
        <w:rPr>
          <w:rFonts w:ascii="Book Antiqua" w:hAnsi="Book Antiqua" w:cstheme="majorBidi"/>
          <w:color w:val="000000" w:themeColor="text1"/>
          <w:sz w:val="24"/>
          <w:szCs w:val="24"/>
        </w:rPr>
        <w:t>=</w:t>
      </w:r>
      <w:r w:rsidRPr="00BC2567">
        <w:rPr>
          <w:rFonts w:ascii="Book Antiqua" w:eastAsiaTheme="minorEastAsia" w:hAnsi="Book Antiqua" w:cstheme="majorBidi"/>
          <w:color w:val="000000" w:themeColor="text1"/>
          <w:sz w:val="24"/>
          <w:szCs w:val="24"/>
          <w:lang w:eastAsia="zh-CN"/>
        </w:rPr>
        <w:t xml:space="preserve"> </w:t>
      </w:r>
      <w:r w:rsidR="00F14DF5" w:rsidRPr="00BC2567">
        <w:rPr>
          <w:rFonts w:ascii="Book Antiqua" w:hAnsi="Book Antiqua" w:cstheme="majorBidi"/>
          <w:color w:val="000000" w:themeColor="text1"/>
          <w:sz w:val="24"/>
          <w:szCs w:val="24"/>
        </w:rPr>
        <w:t>3) were responsive to combine pegylated interferon / ribavirin therapy after 12 w</w:t>
      </w:r>
      <w:r w:rsidRPr="00BC2567">
        <w:rPr>
          <w:rFonts w:ascii="Book Antiqua" w:hAnsi="Book Antiqua" w:cstheme="majorBidi"/>
          <w:color w:val="000000" w:themeColor="text1"/>
          <w:sz w:val="24"/>
          <w:szCs w:val="24"/>
        </w:rPr>
        <w:t>k</w:t>
      </w:r>
      <w:r w:rsidR="00F14DF5" w:rsidRPr="00BC2567">
        <w:rPr>
          <w:rFonts w:ascii="Book Antiqua" w:hAnsi="Book Antiqua" w:cstheme="majorBidi"/>
          <w:color w:val="000000" w:themeColor="text1"/>
          <w:sz w:val="24"/>
          <w:szCs w:val="24"/>
        </w:rPr>
        <w:t>.</w:t>
      </w:r>
    </w:p>
    <w:p w14:paraId="2F54DC6B" w14:textId="77777777" w:rsidR="004843CA" w:rsidRPr="00BC2567" w:rsidRDefault="004843CA" w:rsidP="00186B0F">
      <w:pPr>
        <w:spacing w:after="0" w:line="360" w:lineRule="auto"/>
        <w:jc w:val="both"/>
        <w:rPr>
          <w:rFonts w:ascii="Book Antiqua" w:eastAsiaTheme="minorEastAsia" w:hAnsi="Book Antiqua" w:cstheme="majorBidi"/>
          <w:color w:val="000000" w:themeColor="text1"/>
          <w:sz w:val="24"/>
          <w:szCs w:val="24"/>
          <w:lang w:eastAsia="zh-CN"/>
        </w:rPr>
      </w:pPr>
    </w:p>
    <w:p w14:paraId="6598B48F" w14:textId="77777777" w:rsidR="001D53CE" w:rsidRPr="00BC2567" w:rsidRDefault="004843CA"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b/>
          <w:bCs/>
          <w:iCs/>
          <w:color w:val="000000" w:themeColor="text1"/>
          <w:sz w:val="24"/>
          <w:szCs w:val="24"/>
        </w:rPr>
        <w:t>OBI IN EGYPTIAN BLOOD DONORS</w:t>
      </w:r>
    </w:p>
    <w:p w14:paraId="2E53BAED" w14:textId="77777777" w:rsidR="00605D89" w:rsidRPr="00BC2567" w:rsidRDefault="00F14DF5"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hAnsi="Book Antiqua" w:cstheme="majorBidi"/>
          <w:color w:val="000000" w:themeColor="text1"/>
          <w:sz w:val="24"/>
          <w:szCs w:val="24"/>
        </w:rPr>
        <w:t xml:space="preserve">Occult HBV infection </w:t>
      </w:r>
      <w:r w:rsidRPr="00BC2567">
        <w:rPr>
          <w:rFonts w:ascii="Book Antiqua" w:hAnsi="Book Antiqua" w:cstheme="majorBidi"/>
          <w:noProof/>
          <w:color w:val="000000" w:themeColor="text1"/>
          <w:sz w:val="24"/>
          <w:szCs w:val="24"/>
        </w:rPr>
        <w:t>extensively explored</w:t>
      </w:r>
      <w:r w:rsidRPr="00BC2567">
        <w:rPr>
          <w:rFonts w:ascii="Book Antiqua" w:hAnsi="Book Antiqua" w:cstheme="majorBidi"/>
          <w:color w:val="000000" w:themeColor="text1"/>
          <w:sz w:val="24"/>
          <w:szCs w:val="24"/>
        </w:rPr>
        <w:t xml:space="preserve"> in blood </w:t>
      </w:r>
      <w:proofErr w:type="gramStart"/>
      <w:r w:rsidRPr="00BC2567">
        <w:rPr>
          <w:rFonts w:ascii="Book Antiqua" w:hAnsi="Book Antiqua" w:cstheme="majorBidi"/>
          <w:color w:val="000000" w:themeColor="text1"/>
          <w:sz w:val="24"/>
          <w:szCs w:val="24"/>
        </w:rPr>
        <w:t>donors</w:t>
      </w:r>
      <w:r w:rsidR="00FF233E" w:rsidRPr="00BC2567">
        <w:rPr>
          <w:rFonts w:ascii="Book Antiqua" w:hAnsi="Book Antiqua" w:cstheme="majorBidi"/>
          <w:color w:val="000000" w:themeColor="text1"/>
          <w:sz w:val="24"/>
          <w:szCs w:val="24"/>
          <w:vertAlign w:val="superscript"/>
        </w:rPr>
        <w:t>[</w:t>
      </w:r>
      <w:proofErr w:type="gramEnd"/>
      <w:r w:rsidR="00FF233E" w:rsidRPr="00BC2567">
        <w:rPr>
          <w:rFonts w:ascii="Book Antiqua" w:hAnsi="Book Antiqua" w:cstheme="majorBidi"/>
          <w:color w:val="000000" w:themeColor="text1"/>
          <w:sz w:val="24"/>
          <w:szCs w:val="24"/>
          <w:vertAlign w:val="superscript"/>
        </w:rPr>
        <w:t>1]</w:t>
      </w:r>
      <w:r w:rsidRPr="00BC2567">
        <w:rPr>
          <w:rFonts w:ascii="Book Antiqua" w:hAnsi="Book Antiqua" w:cstheme="majorBidi"/>
          <w:color w:val="000000" w:themeColor="text1"/>
          <w:sz w:val="24"/>
          <w:szCs w:val="24"/>
        </w:rPr>
        <w:t xml:space="preserve"> where it appears to occur quite rarely in the western world</w:t>
      </w:r>
      <w:r w:rsidR="004750B1" w:rsidRPr="00BC2567">
        <w:rPr>
          <w:rFonts w:ascii="Book Antiqua" w:hAnsi="Book Antiqua" w:cstheme="majorBidi"/>
          <w:color w:val="000000" w:themeColor="text1"/>
          <w:sz w:val="24"/>
          <w:szCs w:val="24"/>
        </w:rPr>
        <w:t xml:space="preserve"> </w:t>
      </w:r>
      <w:r w:rsidRPr="00BC2567">
        <w:rPr>
          <w:rFonts w:ascii="Book Antiqua" w:hAnsi="Book Antiqua" w:cstheme="majorBidi"/>
          <w:color w:val="000000" w:themeColor="text1"/>
          <w:sz w:val="24"/>
          <w:szCs w:val="24"/>
        </w:rPr>
        <w:t>and more frequently in developing countries</w:t>
      </w:r>
      <w:r w:rsidR="004750B1" w:rsidRPr="00BC2567">
        <w:rPr>
          <w:rFonts w:ascii="Book Antiqua" w:hAnsi="Book Antiqua" w:cstheme="majorBidi"/>
          <w:color w:val="000000" w:themeColor="text1"/>
          <w:sz w:val="24"/>
          <w:szCs w:val="24"/>
          <w:vertAlign w:val="superscript"/>
        </w:rPr>
        <w:t>[3</w:t>
      </w:r>
      <w:r w:rsidR="008C697C" w:rsidRPr="00BC2567">
        <w:rPr>
          <w:rFonts w:ascii="Book Antiqua" w:hAnsi="Book Antiqua" w:cstheme="majorBidi"/>
          <w:color w:val="000000" w:themeColor="text1"/>
          <w:sz w:val="24"/>
          <w:szCs w:val="24"/>
          <w:vertAlign w:val="superscript"/>
        </w:rPr>
        <w:t>3</w:t>
      </w:r>
      <w:r w:rsidR="004750B1"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rPr>
        <w:t>. According to available</w:t>
      </w:r>
      <w:r w:rsidR="004843CA" w:rsidRPr="00BC2567">
        <w:rPr>
          <w:rFonts w:ascii="Book Antiqua" w:hAnsi="Book Antiqua" w:cstheme="majorBidi"/>
          <w:color w:val="000000" w:themeColor="text1"/>
          <w:sz w:val="24"/>
          <w:szCs w:val="24"/>
        </w:rPr>
        <w:t xml:space="preserve"> </w:t>
      </w:r>
      <w:r w:rsidR="004843CA" w:rsidRPr="00BC2567">
        <w:rPr>
          <w:rFonts w:ascii="Book Antiqua" w:hAnsi="Book Antiqua" w:cstheme="majorBidi"/>
          <w:noProof/>
          <w:color w:val="000000" w:themeColor="text1"/>
          <w:sz w:val="24"/>
          <w:szCs w:val="24"/>
        </w:rPr>
        <w:t>data</w:t>
      </w:r>
      <w:r w:rsidR="00D6416A" w:rsidRPr="00BC2567">
        <w:rPr>
          <w:rFonts w:ascii="Book Antiqua" w:hAnsi="Book Antiqua" w:cstheme="majorBidi"/>
          <w:noProof/>
          <w:color w:val="000000" w:themeColor="text1"/>
          <w:sz w:val="24"/>
          <w:szCs w:val="24"/>
        </w:rPr>
        <w:t>,</w:t>
      </w:r>
      <w:r w:rsidR="004843CA" w:rsidRPr="00BC2567">
        <w:rPr>
          <w:rFonts w:ascii="Book Antiqua" w:hAnsi="Book Antiqua" w:cstheme="majorBidi"/>
          <w:color w:val="000000" w:themeColor="text1"/>
          <w:sz w:val="24"/>
          <w:szCs w:val="24"/>
        </w:rPr>
        <w:t xml:space="preserve"> </w:t>
      </w:r>
      <w:r w:rsidR="004843CA" w:rsidRPr="00BC2567">
        <w:rPr>
          <w:rFonts w:ascii="Book Antiqua" w:hAnsi="Book Antiqua" w:cstheme="majorBidi"/>
          <w:noProof/>
          <w:color w:val="000000" w:themeColor="text1"/>
          <w:sz w:val="24"/>
          <w:szCs w:val="24"/>
        </w:rPr>
        <w:t>OBI</w:t>
      </w:r>
      <w:r w:rsidR="004843CA" w:rsidRPr="00BC2567">
        <w:rPr>
          <w:rFonts w:ascii="Book Antiqua" w:hAnsi="Book Antiqua" w:cstheme="majorBidi"/>
          <w:color w:val="000000" w:themeColor="text1"/>
          <w:sz w:val="24"/>
          <w:szCs w:val="24"/>
        </w:rPr>
        <w:t xml:space="preserve"> was detected in 1.26</w:t>
      </w:r>
      <w:r w:rsidR="00470369">
        <w:rPr>
          <w:rFonts w:ascii="Book Antiqua" w:eastAsiaTheme="minorEastAsia" w:hAnsi="Book Antiqua" w:cstheme="majorBidi" w:hint="eastAsia"/>
          <w:color w:val="000000" w:themeColor="text1"/>
          <w:sz w:val="24"/>
          <w:szCs w:val="24"/>
          <w:lang w:eastAsia="zh-CN"/>
        </w:rPr>
        <w:t>%</w:t>
      </w:r>
      <w:r w:rsidRPr="00BC2567">
        <w:rPr>
          <w:rFonts w:ascii="Book Antiqua" w:hAnsi="Book Antiqua" w:cstheme="majorBidi"/>
          <w:color w:val="000000" w:themeColor="text1"/>
          <w:sz w:val="24"/>
          <w:szCs w:val="24"/>
          <w:vertAlign w:val="superscript"/>
        </w:rPr>
        <w:t>[3</w:t>
      </w:r>
      <w:r w:rsidR="008C697C" w:rsidRPr="00BC2567">
        <w:rPr>
          <w:rFonts w:ascii="Book Antiqua" w:hAnsi="Book Antiqua" w:cstheme="majorBidi"/>
          <w:color w:val="000000" w:themeColor="text1"/>
          <w:sz w:val="24"/>
          <w:szCs w:val="24"/>
          <w:vertAlign w:val="superscript"/>
        </w:rPr>
        <w:t>4</w:t>
      </w:r>
      <w:r w:rsidRPr="00BC2567">
        <w:rPr>
          <w:rFonts w:ascii="Book Antiqua" w:hAnsi="Book Antiqua" w:cstheme="majorBidi"/>
          <w:color w:val="000000" w:themeColor="text1"/>
          <w:sz w:val="24"/>
          <w:szCs w:val="24"/>
          <w:vertAlign w:val="superscript"/>
        </w:rPr>
        <w:t>]</w:t>
      </w:r>
      <w:r w:rsidR="004843CA" w:rsidRPr="00BC2567">
        <w:rPr>
          <w:rFonts w:ascii="Book Antiqua" w:hAnsi="Book Antiqua" w:cstheme="majorBidi"/>
          <w:color w:val="000000" w:themeColor="text1"/>
          <w:sz w:val="24"/>
          <w:szCs w:val="24"/>
        </w:rPr>
        <w:t xml:space="preserve"> to 4.16%</w:t>
      </w:r>
      <w:r w:rsidRPr="00BC2567">
        <w:rPr>
          <w:rFonts w:ascii="Book Antiqua" w:hAnsi="Book Antiqua" w:cstheme="majorBidi"/>
          <w:color w:val="000000" w:themeColor="text1"/>
          <w:sz w:val="24"/>
          <w:szCs w:val="24"/>
          <w:vertAlign w:val="superscript"/>
        </w:rPr>
        <w:t>[31]</w:t>
      </w:r>
      <w:r w:rsidRPr="00BC2567">
        <w:rPr>
          <w:rFonts w:ascii="Book Antiqua" w:hAnsi="Book Antiqua" w:cstheme="majorBidi"/>
          <w:color w:val="000000" w:themeColor="text1"/>
          <w:sz w:val="24"/>
          <w:szCs w:val="24"/>
        </w:rPr>
        <w:t xml:space="preserve"> of Egyptian blood donors (</w:t>
      </w:r>
      <w:r w:rsidR="004843CA" w:rsidRPr="00BC2567">
        <w:rPr>
          <w:rFonts w:ascii="Book Antiqua" w:hAnsi="Book Antiqua" w:cstheme="majorBidi"/>
          <w:color w:val="000000" w:themeColor="text1"/>
          <w:sz w:val="24"/>
          <w:szCs w:val="24"/>
        </w:rPr>
        <w:t xml:space="preserve">Table </w:t>
      </w:r>
      <w:r w:rsidRPr="00BC2567">
        <w:rPr>
          <w:rFonts w:ascii="Book Antiqua" w:hAnsi="Book Antiqua" w:cstheme="majorBidi"/>
          <w:color w:val="000000" w:themeColor="text1"/>
          <w:sz w:val="24"/>
          <w:szCs w:val="24"/>
        </w:rPr>
        <w:t>1). The detection rate of OBI in Egyptian HBsAg-negative blood donors, without known anti-HBc serost</w:t>
      </w:r>
      <w:r w:rsidR="004843CA" w:rsidRPr="00BC2567">
        <w:rPr>
          <w:rFonts w:ascii="Book Antiqua" w:hAnsi="Book Antiqua" w:cstheme="majorBidi"/>
          <w:color w:val="000000" w:themeColor="text1"/>
          <w:sz w:val="24"/>
          <w:szCs w:val="24"/>
        </w:rPr>
        <w:t xml:space="preserve">atus, is relatively </w:t>
      </w:r>
      <w:r w:rsidR="004843CA" w:rsidRPr="00BC2567">
        <w:rPr>
          <w:rFonts w:ascii="Book Antiqua" w:hAnsi="Book Antiqua" w:cstheme="majorBidi"/>
          <w:noProof/>
          <w:color w:val="000000" w:themeColor="text1"/>
          <w:sz w:val="24"/>
          <w:szCs w:val="24"/>
        </w:rPr>
        <w:t>low</w:t>
      </w:r>
      <w:r w:rsidR="004843CA" w:rsidRPr="00BC2567">
        <w:rPr>
          <w:rFonts w:ascii="Book Antiqua" w:hAnsi="Book Antiqua" w:cstheme="majorBidi"/>
          <w:color w:val="000000" w:themeColor="text1"/>
          <w:sz w:val="24"/>
          <w:szCs w:val="24"/>
        </w:rPr>
        <w:t xml:space="preserve"> (4.16%)</w:t>
      </w:r>
      <w:r w:rsidRPr="00BC2567">
        <w:rPr>
          <w:rFonts w:ascii="Book Antiqua" w:hAnsi="Book Antiqua" w:cstheme="majorBidi"/>
          <w:color w:val="000000" w:themeColor="text1"/>
          <w:sz w:val="24"/>
          <w:szCs w:val="24"/>
          <w:vertAlign w:val="superscript"/>
        </w:rPr>
        <w:t>[31]</w:t>
      </w:r>
      <w:r w:rsidRPr="00BC2567">
        <w:rPr>
          <w:rFonts w:ascii="Book Antiqua" w:hAnsi="Book Antiqua" w:cstheme="majorBidi"/>
          <w:color w:val="000000" w:themeColor="text1"/>
          <w:sz w:val="24"/>
          <w:szCs w:val="24"/>
        </w:rPr>
        <w:t xml:space="preserve">. This rate </w:t>
      </w:r>
      <w:r w:rsidRPr="00BC2567">
        <w:rPr>
          <w:rFonts w:ascii="Book Antiqua" w:hAnsi="Book Antiqua" w:cstheme="majorBidi"/>
          <w:noProof/>
          <w:color w:val="000000" w:themeColor="text1"/>
          <w:sz w:val="24"/>
          <w:szCs w:val="24"/>
        </w:rPr>
        <w:t>markedly increased</w:t>
      </w:r>
      <w:r w:rsidRPr="00BC2567">
        <w:rPr>
          <w:rFonts w:ascii="Book Antiqua" w:hAnsi="Book Antiqua" w:cstheme="majorBidi"/>
          <w:color w:val="000000" w:themeColor="text1"/>
          <w:sz w:val="24"/>
          <w:szCs w:val="24"/>
        </w:rPr>
        <w:t xml:space="preserve"> when OBI tested in a</w:t>
      </w:r>
      <w:r w:rsidR="004843CA" w:rsidRPr="00BC2567">
        <w:rPr>
          <w:rFonts w:ascii="Book Antiqua" w:hAnsi="Book Antiqua" w:cstheme="majorBidi"/>
          <w:color w:val="000000" w:themeColor="text1"/>
          <w:sz w:val="24"/>
          <w:szCs w:val="24"/>
        </w:rPr>
        <w:t>nti-HBc positive donors (14.3%)</w:t>
      </w:r>
      <w:r w:rsidRPr="00BC2567">
        <w:rPr>
          <w:rFonts w:ascii="Book Antiqua" w:hAnsi="Book Antiqua" w:cstheme="majorBidi"/>
          <w:color w:val="000000" w:themeColor="text1"/>
          <w:sz w:val="24"/>
          <w:szCs w:val="24"/>
          <w:vertAlign w:val="superscript"/>
        </w:rPr>
        <w:t>[3</w:t>
      </w:r>
      <w:r w:rsidR="008C697C" w:rsidRPr="00BC2567">
        <w:rPr>
          <w:rFonts w:ascii="Book Antiqua" w:hAnsi="Book Antiqua" w:cstheme="majorBidi"/>
          <w:color w:val="000000" w:themeColor="text1"/>
          <w:sz w:val="24"/>
          <w:szCs w:val="24"/>
          <w:vertAlign w:val="superscript"/>
        </w:rPr>
        <w:t>3</w:t>
      </w:r>
      <w:r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rPr>
        <w:t>. This high rate of OBI among anti-HBc-positive donors</w:t>
      </w:r>
      <w:r w:rsidR="001B7587" w:rsidRPr="00BC2567">
        <w:rPr>
          <w:rFonts w:ascii="Book Antiqua" w:hAnsi="Book Antiqua" w:cstheme="majorBidi"/>
          <w:color w:val="000000" w:themeColor="text1"/>
          <w:sz w:val="24"/>
          <w:szCs w:val="24"/>
        </w:rPr>
        <w:t xml:space="preserve"> </w:t>
      </w:r>
      <w:r w:rsidRPr="00BC2567">
        <w:rPr>
          <w:rFonts w:ascii="Book Antiqua" w:hAnsi="Book Antiqua" w:cstheme="majorBidi"/>
          <w:color w:val="000000" w:themeColor="text1"/>
          <w:sz w:val="24"/>
          <w:szCs w:val="24"/>
        </w:rPr>
        <w:t>is not consistent with the fin</w:t>
      </w:r>
      <w:r w:rsidR="004843CA" w:rsidRPr="00BC2567">
        <w:rPr>
          <w:rFonts w:ascii="Book Antiqua" w:hAnsi="Book Antiqua" w:cstheme="majorBidi"/>
          <w:color w:val="000000" w:themeColor="text1"/>
          <w:sz w:val="24"/>
          <w:szCs w:val="24"/>
        </w:rPr>
        <w:t xml:space="preserve">dings of many published </w:t>
      </w:r>
      <w:proofErr w:type="gramStart"/>
      <w:r w:rsidR="00243A6C" w:rsidRPr="00BC2567">
        <w:rPr>
          <w:rFonts w:ascii="Book Antiqua" w:hAnsi="Book Antiqua" w:cstheme="majorBidi"/>
          <w:color w:val="000000" w:themeColor="text1"/>
          <w:sz w:val="24"/>
          <w:szCs w:val="24"/>
        </w:rPr>
        <w:t>studies</w:t>
      </w:r>
      <w:r w:rsidR="00243A6C" w:rsidRPr="00BC2567">
        <w:rPr>
          <w:rFonts w:ascii="Book Antiqua" w:hAnsi="Book Antiqua" w:cstheme="majorBidi"/>
          <w:color w:val="000000" w:themeColor="text1"/>
          <w:sz w:val="24"/>
          <w:szCs w:val="24"/>
          <w:vertAlign w:val="superscript"/>
        </w:rPr>
        <w:t>[</w:t>
      </w:r>
      <w:proofErr w:type="gramEnd"/>
      <w:r w:rsidRPr="00BC2567">
        <w:rPr>
          <w:rFonts w:ascii="Book Antiqua" w:hAnsi="Book Antiqua" w:cstheme="majorBidi"/>
          <w:color w:val="000000" w:themeColor="text1"/>
          <w:sz w:val="24"/>
          <w:szCs w:val="24"/>
          <w:vertAlign w:val="superscript"/>
        </w:rPr>
        <w:t>35-38]</w:t>
      </w:r>
      <w:r w:rsidR="004843CA" w:rsidRPr="00BC2567">
        <w:rPr>
          <w:rFonts w:ascii="Book Antiqua" w:hAnsi="Book Antiqua" w:cstheme="majorBidi"/>
          <w:color w:val="000000" w:themeColor="text1"/>
          <w:sz w:val="24"/>
          <w:szCs w:val="24"/>
        </w:rPr>
        <w:t>, which ranged from 0</w:t>
      </w:r>
      <w:r w:rsidR="004843CA" w:rsidRPr="00BC2567">
        <w:rPr>
          <w:rFonts w:ascii="Book Antiqua" w:eastAsiaTheme="minorEastAsia" w:hAnsi="Book Antiqua" w:cstheme="majorBidi"/>
          <w:color w:val="000000" w:themeColor="text1"/>
          <w:sz w:val="24"/>
          <w:szCs w:val="24"/>
          <w:lang w:eastAsia="zh-CN"/>
        </w:rPr>
        <w:t>%-</w:t>
      </w:r>
      <w:r w:rsidR="004843CA" w:rsidRPr="00BC2567">
        <w:rPr>
          <w:rFonts w:ascii="Book Antiqua" w:hAnsi="Book Antiqua" w:cstheme="majorBidi"/>
          <w:color w:val="000000" w:themeColor="text1"/>
          <w:sz w:val="24"/>
          <w:szCs w:val="24"/>
        </w:rPr>
        <w:t>6</w:t>
      </w:r>
      <w:r w:rsidRPr="00BC2567">
        <w:rPr>
          <w:rFonts w:ascii="Book Antiqua" w:hAnsi="Book Antiqua" w:cstheme="majorBidi"/>
          <w:color w:val="000000" w:themeColor="text1"/>
          <w:sz w:val="24"/>
          <w:szCs w:val="24"/>
        </w:rPr>
        <w:t xml:space="preserve">%. This high prevalence </w:t>
      </w:r>
      <w:r w:rsidR="00647097" w:rsidRPr="00BC2567">
        <w:rPr>
          <w:rFonts w:ascii="Book Antiqua" w:hAnsi="Book Antiqua" w:cstheme="majorBidi"/>
          <w:color w:val="000000" w:themeColor="text1"/>
          <w:sz w:val="24"/>
          <w:szCs w:val="24"/>
        </w:rPr>
        <w:t xml:space="preserve">may </w:t>
      </w:r>
      <w:r w:rsidR="00647097" w:rsidRPr="00BC2567">
        <w:rPr>
          <w:rFonts w:ascii="Book Antiqua" w:hAnsi="Book Antiqua" w:cstheme="majorBidi"/>
          <w:noProof/>
          <w:color w:val="000000" w:themeColor="text1"/>
          <w:sz w:val="24"/>
          <w:szCs w:val="24"/>
        </w:rPr>
        <w:t>attributed</w:t>
      </w:r>
      <w:r w:rsidRPr="00BC2567">
        <w:rPr>
          <w:rFonts w:ascii="Book Antiqua" w:hAnsi="Book Antiqua" w:cstheme="majorBidi"/>
          <w:color w:val="000000" w:themeColor="text1"/>
          <w:sz w:val="24"/>
          <w:szCs w:val="24"/>
        </w:rPr>
        <w:t xml:space="preserve"> to</w:t>
      </w:r>
      <w:r w:rsidR="00D6416A" w:rsidRPr="00BC2567">
        <w:rPr>
          <w:rFonts w:ascii="Book Antiqua" w:hAnsi="Book Antiqua" w:cstheme="majorBidi"/>
          <w:color w:val="000000" w:themeColor="text1"/>
          <w:sz w:val="24"/>
          <w:szCs w:val="24"/>
        </w:rPr>
        <w:t xml:space="preserve"> the</w:t>
      </w:r>
      <w:r w:rsidRPr="00BC2567">
        <w:rPr>
          <w:rFonts w:ascii="Book Antiqua" w:hAnsi="Book Antiqua" w:cstheme="majorBidi"/>
          <w:color w:val="000000" w:themeColor="text1"/>
          <w:sz w:val="24"/>
          <w:szCs w:val="24"/>
        </w:rPr>
        <w:t xml:space="preserve"> </w:t>
      </w:r>
      <w:r w:rsidRPr="00BC2567">
        <w:rPr>
          <w:rFonts w:ascii="Book Antiqua" w:hAnsi="Book Antiqua" w:cstheme="majorBidi"/>
          <w:noProof/>
          <w:color w:val="000000" w:themeColor="text1"/>
          <w:sz w:val="24"/>
          <w:szCs w:val="24"/>
        </w:rPr>
        <w:t>high</w:t>
      </w:r>
      <w:r w:rsidRPr="00BC2567">
        <w:rPr>
          <w:rFonts w:ascii="Book Antiqua" w:hAnsi="Book Antiqua" w:cstheme="majorBidi"/>
          <w:color w:val="000000" w:themeColor="text1"/>
          <w:sz w:val="24"/>
          <w:szCs w:val="24"/>
        </w:rPr>
        <w:t xml:space="preserve"> sensitivity of used as</w:t>
      </w:r>
      <w:r w:rsidR="004843CA" w:rsidRPr="00BC2567">
        <w:rPr>
          <w:rFonts w:ascii="Book Antiqua" w:hAnsi="Book Antiqua" w:cstheme="majorBidi"/>
          <w:color w:val="000000" w:themeColor="text1"/>
          <w:sz w:val="24"/>
          <w:szCs w:val="24"/>
        </w:rPr>
        <w:t xml:space="preserve">say. </w:t>
      </w:r>
      <w:r w:rsidR="004843CA" w:rsidRPr="00BC2567">
        <w:rPr>
          <w:rFonts w:ascii="Book Antiqua" w:hAnsi="Book Antiqua" w:cstheme="majorBidi"/>
          <w:noProof/>
          <w:color w:val="000000" w:themeColor="text1"/>
          <w:sz w:val="24"/>
          <w:szCs w:val="24"/>
        </w:rPr>
        <w:t>Out of five studies, three</w:t>
      </w:r>
      <w:r w:rsidR="004843CA" w:rsidRPr="00BC2567">
        <w:rPr>
          <w:rFonts w:ascii="Book Antiqua" w:hAnsi="Book Antiqua" w:cstheme="majorBidi"/>
          <w:noProof/>
          <w:color w:val="000000" w:themeColor="text1"/>
          <w:sz w:val="24"/>
          <w:szCs w:val="24"/>
          <w:vertAlign w:val="superscript"/>
        </w:rPr>
        <w:t>[2</w:t>
      </w:r>
      <w:r w:rsidR="00647097" w:rsidRPr="00BC2567">
        <w:rPr>
          <w:rFonts w:ascii="Book Antiqua" w:hAnsi="Book Antiqua" w:cstheme="majorBidi"/>
          <w:noProof/>
          <w:color w:val="000000" w:themeColor="text1"/>
          <w:sz w:val="24"/>
          <w:szCs w:val="24"/>
          <w:vertAlign w:val="superscript"/>
        </w:rPr>
        <w:t>4</w:t>
      </w:r>
      <w:r w:rsidR="004843CA" w:rsidRPr="00BC2567">
        <w:rPr>
          <w:rFonts w:ascii="Book Antiqua" w:hAnsi="Book Antiqua" w:cstheme="majorBidi"/>
          <w:noProof/>
          <w:color w:val="000000" w:themeColor="text1"/>
          <w:sz w:val="24"/>
          <w:szCs w:val="24"/>
          <w:vertAlign w:val="superscript"/>
        </w:rPr>
        <w:t>,3</w:t>
      </w:r>
      <w:r w:rsidR="00647097" w:rsidRPr="00BC2567">
        <w:rPr>
          <w:rFonts w:ascii="Book Antiqua" w:hAnsi="Book Antiqua" w:cstheme="majorBidi"/>
          <w:noProof/>
          <w:color w:val="000000" w:themeColor="text1"/>
          <w:sz w:val="24"/>
          <w:szCs w:val="24"/>
          <w:vertAlign w:val="superscript"/>
        </w:rPr>
        <w:t>4</w:t>
      </w:r>
      <w:r w:rsidR="004843CA" w:rsidRPr="00BC2567">
        <w:rPr>
          <w:rFonts w:ascii="Book Antiqua" w:hAnsi="Book Antiqua" w:cstheme="majorBidi"/>
          <w:noProof/>
          <w:color w:val="000000" w:themeColor="text1"/>
          <w:sz w:val="24"/>
          <w:szCs w:val="24"/>
          <w:vertAlign w:val="superscript"/>
        </w:rPr>
        <w:t>,</w:t>
      </w:r>
      <w:r w:rsidRPr="00BC2567">
        <w:rPr>
          <w:rFonts w:ascii="Book Antiqua" w:hAnsi="Book Antiqua" w:cstheme="majorBidi"/>
          <w:noProof/>
          <w:color w:val="000000" w:themeColor="text1"/>
          <w:sz w:val="24"/>
          <w:szCs w:val="24"/>
          <w:vertAlign w:val="superscript"/>
        </w:rPr>
        <w:t>39]</w:t>
      </w:r>
      <w:r w:rsidRPr="00BC2567">
        <w:rPr>
          <w:rFonts w:ascii="Book Antiqua" w:hAnsi="Book Antiqua" w:cstheme="majorBidi"/>
          <w:noProof/>
          <w:color w:val="000000" w:themeColor="text1"/>
          <w:sz w:val="24"/>
          <w:szCs w:val="24"/>
        </w:rPr>
        <w:t xml:space="preserve"> used nested </w:t>
      </w:r>
      <w:r w:rsidR="004843CA" w:rsidRPr="00BC2567">
        <w:rPr>
          <w:rFonts w:ascii="Book Antiqua" w:hAnsi="Book Antiqua" w:cstheme="majorBidi"/>
          <w:noProof/>
          <w:color w:val="000000" w:themeColor="text1"/>
          <w:sz w:val="24"/>
          <w:szCs w:val="24"/>
        </w:rPr>
        <w:t>PCR</w:t>
      </w:r>
      <w:r w:rsidR="00F13299" w:rsidRPr="00BC2567">
        <w:rPr>
          <w:rFonts w:ascii="Book Antiqua" w:hAnsi="Book Antiqua" w:cstheme="majorBidi"/>
          <w:noProof/>
          <w:color w:val="000000" w:themeColor="text1"/>
          <w:sz w:val="24"/>
          <w:szCs w:val="24"/>
        </w:rPr>
        <w:t xml:space="preserve">. The </w:t>
      </w:r>
      <w:r w:rsidR="004843CA" w:rsidRPr="00BC2567">
        <w:rPr>
          <w:rFonts w:ascii="Book Antiqua" w:hAnsi="Book Antiqua" w:cstheme="majorBidi"/>
          <w:noProof/>
          <w:color w:val="000000" w:themeColor="text1"/>
          <w:sz w:val="24"/>
          <w:szCs w:val="24"/>
        </w:rPr>
        <w:t>fourth one</w:t>
      </w:r>
      <w:r w:rsidRPr="00BC2567">
        <w:rPr>
          <w:rFonts w:ascii="Book Antiqua" w:hAnsi="Book Antiqua" w:cstheme="majorBidi"/>
          <w:noProof/>
          <w:color w:val="000000" w:themeColor="text1"/>
          <w:sz w:val="24"/>
          <w:szCs w:val="24"/>
          <w:vertAlign w:val="superscript"/>
        </w:rPr>
        <w:t>[2</w:t>
      </w:r>
      <w:r w:rsidR="00647097" w:rsidRPr="00BC2567">
        <w:rPr>
          <w:rFonts w:ascii="Book Antiqua" w:hAnsi="Book Antiqua" w:cstheme="majorBidi"/>
          <w:noProof/>
          <w:color w:val="000000" w:themeColor="text1"/>
          <w:sz w:val="24"/>
          <w:szCs w:val="24"/>
          <w:vertAlign w:val="superscript"/>
        </w:rPr>
        <w:t>4</w:t>
      </w:r>
      <w:r w:rsidRPr="00BC2567">
        <w:rPr>
          <w:rFonts w:ascii="Book Antiqua" w:hAnsi="Book Antiqua" w:cstheme="majorBidi"/>
          <w:noProof/>
          <w:color w:val="000000" w:themeColor="text1"/>
          <w:sz w:val="24"/>
          <w:szCs w:val="24"/>
          <w:vertAlign w:val="superscript"/>
        </w:rPr>
        <w:t>]</w:t>
      </w:r>
      <w:r w:rsidRPr="00BC2567">
        <w:rPr>
          <w:rFonts w:ascii="Book Antiqua" w:hAnsi="Book Antiqua" w:cstheme="majorBidi"/>
          <w:noProof/>
          <w:color w:val="000000" w:themeColor="text1"/>
          <w:sz w:val="24"/>
          <w:szCs w:val="24"/>
        </w:rPr>
        <w:t xml:space="preserve"> used a real time PCR with very low detection limit (3.8 IU/m</w:t>
      </w:r>
      <w:r w:rsidR="00605D89" w:rsidRPr="00BC2567">
        <w:rPr>
          <w:rFonts w:ascii="Book Antiqua" w:hAnsi="Book Antiqua" w:cstheme="majorBidi"/>
          <w:noProof/>
          <w:color w:val="000000" w:themeColor="text1"/>
          <w:sz w:val="24"/>
          <w:szCs w:val="24"/>
        </w:rPr>
        <w:t>L</w:t>
      </w:r>
      <w:r w:rsidRPr="00BC2567">
        <w:rPr>
          <w:rFonts w:ascii="Book Antiqua" w:hAnsi="Book Antiqua" w:cstheme="majorBidi"/>
          <w:noProof/>
          <w:color w:val="000000" w:themeColor="text1"/>
          <w:sz w:val="24"/>
          <w:szCs w:val="24"/>
        </w:rPr>
        <w:t>) (</w:t>
      </w:r>
      <w:r w:rsidR="00605D89" w:rsidRPr="00BC2567">
        <w:rPr>
          <w:rFonts w:ascii="Book Antiqua" w:hAnsi="Book Antiqua" w:cstheme="majorBidi"/>
          <w:noProof/>
          <w:color w:val="000000" w:themeColor="text1"/>
          <w:sz w:val="24"/>
          <w:szCs w:val="24"/>
        </w:rPr>
        <w:t xml:space="preserve">Table </w:t>
      </w:r>
      <w:r w:rsidRPr="00BC2567">
        <w:rPr>
          <w:rFonts w:ascii="Book Antiqua" w:hAnsi="Book Antiqua" w:cstheme="majorBidi"/>
          <w:noProof/>
          <w:color w:val="000000" w:themeColor="text1"/>
          <w:sz w:val="24"/>
          <w:szCs w:val="24"/>
        </w:rPr>
        <w:t>2)</w:t>
      </w:r>
      <w:r w:rsidR="00D6416A" w:rsidRPr="00BC2567">
        <w:rPr>
          <w:rFonts w:ascii="Book Antiqua" w:hAnsi="Book Antiqua" w:cstheme="majorBidi"/>
          <w:noProof/>
          <w:color w:val="000000" w:themeColor="text1"/>
          <w:sz w:val="24"/>
          <w:szCs w:val="24"/>
        </w:rPr>
        <w:t>,</w:t>
      </w:r>
      <w:r w:rsidRPr="00BC2567">
        <w:rPr>
          <w:rFonts w:ascii="Book Antiqua" w:hAnsi="Book Antiqua" w:cstheme="majorBidi"/>
          <w:noProof/>
          <w:color w:val="000000" w:themeColor="text1"/>
          <w:sz w:val="24"/>
          <w:szCs w:val="24"/>
        </w:rPr>
        <w:t xml:space="preserve"> </w:t>
      </w:r>
      <w:r w:rsidR="00D6416A" w:rsidRPr="00BC2567">
        <w:rPr>
          <w:rFonts w:ascii="Book Antiqua" w:hAnsi="Book Antiqua" w:cstheme="majorBidi"/>
          <w:noProof/>
          <w:color w:val="000000" w:themeColor="text1"/>
          <w:sz w:val="24"/>
          <w:szCs w:val="24"/>
        </w:rPr>
        <w:t>i</w:t>
      </w:r>
      <w:r w:rsidRPr="00BC2567">
        <w:rPr>
          <w:rFonts w:ascii="Book Antiqua" w:hAnsi="Book Antiqua" w:cstheme="majorBidi"/>
          <w:noProof/>
          <w:color w:val="000000" w:themeColor="text1"/>
          <w:sz w:val="24"/>
          <w:szCs w:val="24"/>
        </w:rPr>
        <w:t>ncreasing the sensitivity of OBI detection.</w:t>
      </w:r>
      <w:r w:rsidRPr="00BC2567">
        <w:rPr>
          <w:rFonts w:ascii="Book Antiqua" w:hAnsi="Book Antiqua" w:cstheme="majorBidi"/>
          <w:color w:val="000000" w:themeColor="text1"/>
          <w:sz w:val="24"/>
          <w:szCs w:val="24"/>
        </w:rPr>
        <w:t xml:space="preserve">  </w:t>
      </w:r>
    </w:p>
    <w:p w14:paraId="5D36DBEE" w14:textId="77777777" w:rsidR="00605D89" w:rsidRPr="00BC2567" w:rsidRDefault="00605D89"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eastAsiaTheme="minorEastAsia" w:hAnsi="Book Antiqua" w:cstheme="majorBidi"/>
          <w:color w:val="000000" w:themeColor="text1"/>
          <w:sz w:val="24"/>
          <w:szCs w:val="24"/>
          <w:lang w:eastAsia="zh-CN"/>
        </w:rPr>
        <w:t xml:space="preserve">        </w:t>
      </w:r>
      <w:r w:rsidR="00F14DF5" w:rsidRPr="00BC2567">
        <w:rPr>
          <w:rFonts w:ascii="Book Antiqua" w:hAnsi="Book Antiqua" w:cstheme="majorBidi"/>
          <w:color w:val="000000" w:themeColor="text1"/>
          <w:sz w:val="24"/>
          <w:szCs w:val="24"/>
        </w:rPr>
        <w:t>Little data are available about the infectivity of OBI after</w:t>
      </w:r>
      <w:r w:rsidR="00D6416A" w:rsidRPr="00BC2567">
        <w:rPr>
          <w:rFonts w:ascii="Book Antiqua" w:hAnsi="Book Antiqua" w:cstheme="majorBidi"/>
          <w:color w:val="000000" w:themeColor="text1"/>
          <w:sz w:val="24"/>
          <w:szCs w:val="24"/>
        </w:rPr>
        <w:t xml:space="preserve"> a</w:t>
      </w:r>
      <w:r w:rsidR="00F14DF5" w:rsidRPr="00BC2567">
        <w:rPr>
          <w:rFonts w:ascii="Book Antiqua" w:hAnsi="Book Antiqua" w:cstheme="majorBidi"/>
          <w:color w:val="000000" w:themeColor="text1"/>
          <w:sz w:val="24"/>
          <w:szCs w:val="24"/>
        </w:rPr>
        <w:t xml:space="preserve"> </w:t>
      </w:r>
      <w:r w:rsidR="00F14DF5" w:rsidRPr="00BC2567">
        <w:rPr>
          <w:rFonts w:ascii="Book Antiqua" w:hAnsi="Book Antiqua" w:cstheme="majorBidi"/>
          <w:noProof/>
          <w:color w:val="000000" w:themeColor="text1"/>
          <w:sz w:val="24"/>
          <w:szCs w:val="24"/>
        </w:rPr>
        <w:t>blood</w:t>
      </w:r>
      <w:r w:rsidR="00F14DF5" w:rsidRPr="00BC2567">
        <w:rPr>
          <w:rFonts w:ascii="Book Antiqua" w:hAnsi="Book Antiqua" w:cstheme="majorBidi"/>
          <w:color w:val="000000" w:themeColor="text1"/>
          <w:sz w:val="24"/>
          <w:szCs w:val="24"/>
        </w:rPr>
        <w:t xml:space="preserve"> transfusion, although the overall OBI transmission</w:t>
      </w:r>
      <w:r w:rsidR="00DD4483" w:rsidRPr="00BC2567">
        <w:rPr>
          <w:rFonts w:ascii="Book Antiqua" w:hAnsi="Book Antiqua" w:cstheme="majorBidi"/>
          <w:color w:val="000000" w:themeColor="text1"/>
          <w:sz w:val="24"/>
          <w:szCs w:val="24"/>
        </w:rPr>
        <w:t xml:space="preserve"> rate</w:t>
      </w:r>
      <w:r w:rsidR="00F14DF5" w:rsidRPr="00BC2567">
        <w:rPr>
          <w:rFonts w:ascii="Book Antiqua" w:hAnsi="Book Antiqua" w:cstheme="majorBidi"/>
          <w:color w:val="000000" w:themeColor="text1"/>
          <w:sz w:val="24"/>
          <w:szCs w:val="24"/>
        </w:rPr>
        <w:t xml:space="preserve"> is 28% accor</w:t>
      </w:r>
      <w:r w:rsidRPr="00BC2567">
        <w:rPr>
          <w:rFonts w:ascii="Book Antiqua" w:hAnsi="Book Antiqua" w:cstheme="majorBidi"/>
          <w:color w:val="000000" w:themeColor="text1"/>
          <w:sz w:val="24"/>
          <w:szCs w:val="24"/>
        </w:rPr>
        <w:t xml:space="preserve">ding to a recent European </w:t>
      </w:r>
      <w:proofErr w:type="gramStart"/>
      <w:r w:rsidRPr="00BC2567">
        <w:rPr>
          <w:rFonts w:ascii="Book Antiqua" w:hAnsi="Book Antiqua" w:cstheme="majorBidi"/>
          <w:color w:val="000000" w:themeColor="text1"/>
          <w:sz w:val="24"/>
          <w:szCs w:val="24"/>
        </w:rPr>
        <w:t>study</w:t>
      </w:r>
      <w:r w:rsidR="00F14DF5"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40]</w:t>
      </w:r>
      <w:r w:rsidR="00F14DF5" w:rsidRPr="00BC2567">
        <w:rPr>
          <w:rFonts w:ascii="Book Antiqua" w:hAnsi="Book Antiqua" w:cstheme="majorBidi"/>
          <w:color w:val="000000" w:themeColor="text1"/>
          <w:sz w:val="24"/>
          <w:szCs w:val="24"/>
        </w:rPr>
        <w:t>. A lower rat</w:t>
      </w:r>
      <w:r w:rsidRPr="00BC2567">
        <w:rPr>
          <w:rFonts w:ascii="Book Antiqua" w:hAnsi="Book Antiqua" w:cstheme="majorBidi"/>
          <w:color w:val="000000" w:themeColor="text1"/>
          <w:sz w:val="24"/>
          <w:szCs w:val="24"/>
        </w:rPr>
        <w:t xml:space="preserve">e detected in a Taiwanese </w:t>
      </w:r>
      <w:proofErr w:type="gramStart"/>
      <w:r w:rsidRPr="00BC2567">
        <w:rPr>
          <w:rFonts w:ascii="Book Antiqua" w:hAnsi="Book Antiqua" w:cstheme="majorBidi"/>
          <w:color w:val="000000" w:themeColor="text1"/>
          <w:sz w:val="24"/>
          <w:szCs w:val="24"/>
        </w:rPr>
        <w:t>study</w:t>
      </w:r>
      <w:r w:rsidR="00F14DF5"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41]</w:t>
      </w:r>
      <w:r w:rsidR="00F14DF5" w:rsidRPr="00BC2567">
        <w:rPr>
          <w:rFonts w:ascii="Book Antiqua" w:hAnsi="Book Antiqua" w:cstheme="majorBidi"/>
          <w:color w:val="000000" w:themeColor="text1"/>
          <w:sz w:val="24"/>
          <w:szCs w:val="24"/>
        </w:rPr>
        <w:t xml:space="preserve"> (18.2%). </w:t>
      </w:r>
      <w:r w:rsidR="00F14DF5" w:rsidRPr="00BC2567">
        <w:rPr>
          <w:rFonts w:ascii="Book Antiqua" w:hAnsi="Book Antiqua" w:cstheme="majorBidi"/>
          <w:noProof/>
          <w:color w:val="000000" w:themeColor="text1"/>
          <w:sz w:val="24"/>
          <w:szCs w:val="24"/>
        </w:rPr>
        <w:t xml:space="preserve">The lower transmission rate detected among Japanese (3%) may related to exclusion of patients with detectable levels of HBV-DNA in mini pool nucleic acid test and those with high titer anti-HBc, </w:t>
      </w:r>
      <w:r w:rsidRPr="00BC2567">
        <w:rPr>
          <w:rFonts w:ascii="Book Antiqua" w:hAnsi="Book Antiqua" w:cstheme="majorBidi"/>
          <w:noProof/>
          <w:color w:val="000000" w:themeColor="text1"/>
          <w:sz w:val="24"/>
          <w:szCs w:val="24"/>
        </w:rPr>
        <w:t>and many recipients were immune</w:t>
      </w:r>
      <w:r w:rsidR="00F14DF5" w:rsidRPr="00BC2567">
        <w:rPr>
          <w:rFonts w:ascii="Book Antiqua" w:hAnsi="Book Antiqua" w:cstheme="majorBidi"/>
          <w:noProof/>
          <w:color w:val="000000" w:themeColor="text1"/>
          <w:sz w:val="24"/>
          <w:szCs w:val="24"/>
          <w:vertAlign w:val="superscript"/>
        </w:rPr>
        <w:t>[42]</w:t>
      </w:r>
      <w:r w:rsidR="00F14DF5" w:rsidRPr="00BC2567">
        <w:rPr>
          <w:rFonts w:ascii="Book Antiqua" w:hAnsi="Book Antiqua" w:cstheme="majorBidi"/>
          <w:noProof/>
          <w:color w:val="000000" w:themeColor="text1"/>
          <w:sz w:val="24"/>
          <w:szCs w:val="24"/>
        </w:rPr>
        <w:t>.</w:t>
      </w:r>
      <w:r w:rsidR="00F14DF5" w:rsidRPr="00BC2567">
        <w:rPr>
          <w:rFonts w:ascii="Book Antiqua" w:hAnsi="Book Antiqua" w:cstheme="majorBidi"/>
          <w:color w:val="000000" w:themeColor="text1"/>
          <w:sz w:val="24"/>
          <w:szCs w:val="24"/>
        </w:rPr>
        <w:t xml:space="preserve"> The infectivity of OBI </w:t>
      </w:r>
      <w:r w:rsidR="00F14DF5" w:rsidRPr="00BC2567">
        <w:rPr>
          <w:rFonts w:ascii="Book Antiqua" w:hAnsi="Book Antiqua" w:cstheme="majorBidi"/>
          <w:noProof/>
          <w:color w:val="000000" w:themeColor="text1"/>
          <w:sz w:val="24"/>
          <w:szCs w:val="24"/>
        </w:rPr>
        <w:t>assessed</w:t>
      </w:r>
      <w:r w:rsidR="00F14DF5" w:rsidRPr="00BC2567">
        <w:rPr>
          <w:rFonts w:ascii="Book Antiqua" w:hAnsi="Book Antiqua" w:cstheme="majorBidi"/>
          <w:color w:val="000000" w:themeColor="text1"/>
          <w:sz w:val="24"/>
          <w:szCs w:val="24"/>
        </w:rPr>
        <w:t xml:space="preserve"> in a small numb</w:t>
      </w:r>
      <w:r w:rsidRPr="00BC2567">
        <w:rPr>
          <w:rFonts w:ascii="Book Antiqua" w:hAnsi="Book Antiqua" w:cstheme="majorBidi"/>
          <w:color w:val="000000" w:themeColor="text1"/>
          <w:sz w:val="24"/>
          <w:szCs w:val="24"/>
        </w:rPr>
        <w:t xml:space="preserve">er </w:t>
      </w:r>
      <w:r w:rsidRPr="00BC2567">
        <w:rPr>
          <w:rFonts w:ascii="Book Antiqua" w:hAnsi="Book Antiqua" w:cstheme="majorBidi"/>
          <w:color w:val="000000" w:themeColor="text1"/>
          <w:sz w:val="24"/>
          <w:szCs w:val="24"/>
        </w:rPr>
        <w:lastRenderedPageBreak/>
        <w:t>of Egyptian blood recipients</w:t>
      </w:r>
      <w:r w:rsidR="00F14DF5" w:rsidRPr="00BC2567">
        <w:rPr>
          <w:rFonts w:ascii="Book Antiqua" w:hAnsi="Book Antiqua" w:cstheme="majorBidi"/>
          <w:color w:val="000000" w:themeColor="text1"/>
          <w:sz w:val="24"/>
          <w:szCs w:val="24"/>
          <w:vertAlign w:val="superscript"/>
        </w:rPr>
        <w:t>[3</w:t>
      </w:r>
      <w:r w:rsidR="00A87ED6" w:rsidRPr="00BC2567">
        <w:rPr>
          <w:rFonts w:ascii="Book Antiqua" w:hAnsi="Book Antiqua" w:cstheme="majorBidi"/>
          <w:color w:val="000000" w:themeColor="text1"/>
          <w:sz w:val="24"/>
          <w:szCs w:val="24"/>
          <w:vertAlign w:val="superscript"/>
        </w:rPr>
        <w:t>3</w:t>
      </w:r>
      <w:r w:rsidR="00F14DF5" w:rsidRPr="00BC2567">
        <w:rPr>
          <w:rFonts w:ascii="Book Antiqua" w:hAnsi="Book Antiqua" w:cstheme="majorBidi"/>
          <w:color w:val="000000" w:themeColor="text1"/>
          <w:sz w:val="24"/>
          <w:szCs w:val="24"/>
          <w:vertAlign w:val="superscript"/>
        </w:rPr>
        <w:t>]</w:t>
      </w:r>
      <w:r w:rsidR="00F14DF5" w:rsidRPr="00BC2567">
        <w:rPr>
          <w:rFonts w:ascii="Book Antiqua" w:hAnsi="Book Antiqua" w:cstheme="majorBidi"/>
          <w:color w:val="000000" w:themeColor="text1"/>
          <w:sz w:val="24"/>
          <w:szCs w:val="24"/>
        </w:rPr>
        <w:t>, where 11/34 recipients received anti-HBc positive blood, two of them were HBVDNA positive, and none developed post-transfusion hepatitis. Like other Lookback studies; this study reported several difficulties and limitations in addition to the small sample.</w:t>
      </w:r>
    </w:p>
    <w:p w14:paraId="1CA01E64" w14:textId="77777777" w:rsidR="001D53CE" w:rsidRPr="00BC2567" w:rsidRDefault="00605D89"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eastAsiaTheme="minorEastAsia" w:hAnsi="Book Antiqua" w:cstheme="majorBidi"/>
          <w:color w:val="000000" w:themeColor="text1"/>
          <w:sz w:val="24"/>
          <w:szCs w:val="24"/>
          <w:lang w:eastAsia="zh-CN"/>
        </w:rPr>
        <w:t xml:space="preserve">        </w:t>
      </w:r>
      <w:r w:rsidR="00F14DF5" w:rsidRPr="00BC2567">
        <w:rPr>
          <w:rFonts w:ascii="Book Antiqua" w:hAnsi="Book Antiqua" w:cstheme="majorBidi"/>
          <w:color w:val="000000" w:themeColor="text1"/>
          <w:sz w:val="24"/>
          <w:szCs w:val="24"/>
        </w:rPr>
        <w:t xml:space="preserve">These data indicated that screening Egyptian blood donors for HBsAg only is not safe and the need for additional blood safety measures to reduce post-transfusion HBV transmission. Anti-HBc screening of Egyptian blood donors (in addition to HBsAg) is not practical. </w:t>
      </w:r>
      <w:r w:rsidR="00F14DF5" w:rsidRPr="00BC2567">
        <w:rPr>
          <w:rFonts w:ascii="Book Antiqua" w:hAnsi="Book Antiqua" w:cstheme="majorBidi"/>
          <w:noProof/>
          <w:color w:val="000000" w:themeColor="text1"/>
          <w:sz w:val="24"/>
          <w:szCs w:val="24"/>
        </w:rPr>
        <w:t>It could result in discarding a significant amount of blood, where HB</w:t>
      </w:r>
      <w:r w:rsidRPr="00BC2567">
        <w:rPr>
          <w:rFonts w:ascii="Book Antiqua" w:hAnsi="Book Antiqua" w:cstheme="majorBidi"/>
          <w:noProof/>
          <w:color w:val="000000" w:themeColor="text1"/>
          <w:sz w:val="24"/>
          <w:szCs w:val="24"/>
        </w:rPr>
        <w:t>V-DNA not detected in 82.8%</w:t>
      </w:r>
      <w:r w:rsidR="00F14DF5" w:rsidRPr="00BC2567">
        <w:rPr>
          <w:rFonts w:ascii="Book Antiqua" w:hAnsi="Book Antiqua" w:cstheme="majorBidi"/>
          <w:noProof/>
          <w:color w:val="000000" w:themeColor="text1"/>
          <w:sz w:val="24"/>
          <w:szCs w:val="24"/>
          <w:vertAlign w:val="superscript"/>
        </w:rPr>
        <w:t>[2</w:t>
      </w:r>
      <w:r w:rsidR="00FD0177" w:rsidRPr="00BC2567">
        <w:rPr>
          <w:rFonts w:ascii="Book Antiqua" w:hAnsi="Book Antiqua" w:cstheme="majorBidi"/>
          <w:noProof/>
          <w:color w:val="000000" w:themeColor="text1"/>
          <w:sz w:val="24"/>
          <w:szCs w:val="24"/>
          <w:vertAlign w:val="superscript"/>
        </w:rPr>
        <w:t>2</w:t>
      </w:r>
      <w:r w:rsidR="00004A8E" w:rsidRPr="00BC2567">
        <w:rPr>
          <w:rFonts w:ascii="Book Antiqua" w:hAnsi="Book Antiqua" w:cstheme="majorBidi"/>
          <w:noProof/>
          <w:color w:val="000000" w:themeColor="text1"/>
          <w:sz w:val="24"/>
          <w:szCs w:val="24"/>
          <w:vertAlign w:val="superscript"/>
        </w:rPr>
        <w:t>]</w:t>
      </w:r>
      <w:r w:rsidR="00004A8E" w:rsidRPr="00BC2567">
        <w:rPr>
          <w:rFonts w:ascii="Book Antiqua" w:hAnsi="Book Antiqua" w:cstheme="majorBidi"/>
          <w:noProof/>
          <w:color w:val="000000" w:themeColor="text1"/>
          <w:sz w:val="24"/>
          <w:szCs w:val="24"/>
        </w:rPr>
        <w:t>,</w:t>
      </w:r>
      <w:r w:rsidRPr="00BC2567">
        <w:rPr>
          <w:rFonts w:ascii="Book Antiqua" w:hAnsi="Book Antiqua" w:cstheme="majorBidi"/>
          <w:noProof/>
          <w:color w:val="000000" w:themeColor="text1"/>
          <w:sz w:val="24"/>
          <w:szCs w:val="24"/>
        </w:rPr>
        <w:t xml:space="preserve"> 88%</w:t>
      </w:r>
      <w:r w:rsidR="00F14DF5" w:rsidRPr="00BC2567">
        <w:rPr>
          <w:rFonts w:ascii="Book Antiqua" w:hAnsi="Book Antiqua" w:cstheme="majorBidi"/>
          <w:noProof/>
          <w:color w:val="000000" w:themeColor="text1"/>
          <w:sz w:val="24"/>
          <w:szCs w:val="24"/>
          <w:vertAlign w:val="superscript"/>
        </w:rPr>
        <w:t>[3</w:t>
      </w:r>
      <w:r w:rsidR="00FD0177" w:rsidRPr="00BC2567">
        <w:rPr>
          <w:rFonts w:ascii="Book Antiqua" w:hAnsi="Book Antiqua" w:cstheme="majorBidi"/>
          <w:noProof/>
          <w:color w:val="000000" w:themeColor="text1"/>
          <w:sz w:val="24"/>
          <w:szCs w:val="24"/>
          <w:vertAlign w:val="superscript"/>
        </w:rPr>
        <w:t>4</w:t>
      </w:r>
      <w:r w:rsidR="00004A8E" w:rsidRPr="00BC2567">
        <w:rPr>
          <w:rFonts w:ascii="Book Antiqua" w:hAnsi="Book Antiqua" w:cstheme="majorBidi"/>
          <w:noProof/>
          <w:color w:val="000000" w:themeColor="text1"/>
          <w:sz w:val="24"/>
          <w:szCs w:val="24"/>
          <w:vertAlign w:val="superscript"/>
        </w:rPr>
        <w:t>]</w:t>
      </w:r>
      <w:r w:rsidR="00004A8E" w:rsidRPr="00BC2567">
        <w:rPr>
          <w:rFonts w:ascii="Book Antiqua" w:hAnsi="Book Antiqua" w:cstheme="majorBidi"/>
          <w:noProof/>
          <w:color w:val="000000" w:themeColor="text1"/>
          <w:sz w:val="24"/>
          <w:szCs w:val="24"/>
        </w:rPr>
        <w:t>,</w:t>
      </w:r>
      <w:r w:rsidRPr="00BC2567">
        <w:rPr>
          <w:rFonts w:ascii="Book Antiqua" w:hAnsi="Book Antiqua" w:cstheme="majorBidi"/>
          <w:noProof/>
          <w:color w:val="000000" w:themeColor="text1"/>
          <w:sz w:val="24"/>
          <w:szCs w:val="24"/>
        </w:rPr>
        <w:t xml:space="preserve"> 90%</w:t>
      </w:r>
      <w:r w:rsidR="00F14DF5" w:rsidRPr="00BC2567">
        <w:rPr>
          <w:rFonts w:ascii="Book Antiqua" w:hAnsi="Book Antiqua" w:cstheme="majorBidi"/>
          <w:noProof/>
          <w:color w:val="000000" w:themeColor="text1"/>
          <w:sz w:val="24"/>
          <w:szCs w:val="24"/>
          <w:vertAlign w:val="superscript"/>
        </w:rPr>
        <w:t>[39</w:t>
      </w:r>
      <w:r w:rsidR="00004A8E" w:rsidRPr="00BC2567">
        <w:rPr>
          <w:rFonts w:ascii="Book Antiqua" w:hAnsi="Book Antiqua" w:cstheme="majorBidi"/>
          <w:noProof/>
          <w:color w:val="000000" w:themeColor="text1"/>
          <w:sz w:val="24"/>
          <w:szCs w:val="24"/>
          <w:vertAlign w:val="superscript"/>
        </w:rPr>
        <w:t>]</w:t>
      </w:r>
      <w:r w:rsidR="00004A8E" w:rsidRPr="00BC2567">
        <w:rPr>
          <w:rFonts w:ascii="Book Antiqua" w:hAnsi="Book Antiqua" w:cstheme="majorBidi"/>
          <w:noProof/>
          <w:color w:val="000000" w:themeColor="text1"/>
          <w:sz w:val="24"/>
          <w:szCs w:val="24"/>
        </w:rPr>
        <w:t>,</w:t>
      </w:r>
      <w:r w:rsidRPr="00BC2567">
        <w:rPr>
          <w:rFonts w:ascii="Book Antiqua" w:hAnsi="Book Antiqua" w:cstheme="majorBidi"/>
          <w:noProof/>
          <w:color w:val="000000" w:themeColor="text1"/>
          <w:sz w:val="24"/>
          <w:szCs w:val="24"/>
        </w:rPr>
        <w:t xml:space="preserve"> 93.7%</w:t>
      </w:r>
      <w:r w:rsidR="00F14DF5" w:rsidRPr="00BC2567">
        <w:rPr>
          <w:rFonts w:ascii="Book Antiqua" w:hAnsi="Book Antiqua" w:cstheme="majorBidi"/>
          <w:noProof/>
          <w:color w:val="000000" w:themeColor="text1"/>
          <w:sz w:val="24"/>
          <w:szCs w:val="24"/>
          <w:vertAlign w:val="superscript"/>
        </w:rPr>
        <w:t>[2</w:t>
      </w:r>
      <w:r w:rsidR="00FD0177" w:rsidRPr="00BC2567">
        <w:rPr>
          <w:rFonts w:ascii="Book Antiqua" w:hAnsi="Book Antiqua" w:cstheme="majorBidi"/>
          <w:noProof/>
          <w:color w:val="000000" w:themeColor="text1"/>
          <w:sz w:val="24"/>
          <w:szCs w:val="24"/>
          <w:vertAlign w:val="superscript"/>
        </w:rPr>
        <w:t>4</w:t>
      </w:r>
      <w:r w:rsidR="00F14DF5" w:rsidRPr="00BC2567">
        <w:rPr>
          <w:rFonts w:ascii="Book Antiqua" w:hAnsi="Book Antiqua" w:cstheme="majorBidi"/>
          <w:noProof/>
          <w:color w:val="000000" w:themeColor="text1"/>
          <w:sz w:val="24"/>
          <w:szCs w:val="24"/>
          <w:vertAlign w:val="superscript"/>
        </w:rPr>
        <w:t>]</w:t>
      </w:r>
      <w:r w:rsidR="00F14DF5" w:rsidRPr="00BC2567">
        <w:rPr>
          <w:rFonts w:ascii="Book Antiqua" w:hAnsi="Book Antiqua" w:cstheme="majorBidi"/>
          <w:noProof/>
          <w:color w:val="000000" w:themeColor="text1"/>
          <w:sz w:val="24"/>
          <w:szCs w:val="24"/>
        </w:rPr>
        <w:t xml:space="preserve"> of HBsAg-negative/anti-HBc-positive blood donors according to available data.</w:t>
      </w:r>
      <w:r w:rsidR="00680BE3" w:rsidRPr="00BC2567">
        <w:rPr>
          <w:rFonts w:ascii="Book Antiqua" w:hAnsi="Book Antiqua" w:cstheme="majorBidi"/>
          <w:color w:val="000000" w:themeColor="text1"/>
          <w:sz w:val="24"/>
          <w:szCs w:val="24"/>
        </w:rPr>
        <w:t xml:space="preserve"> </w:t>
      </w:r>
      <w:r w:rsidR="00F14DF5" w:rsidRPr="00BC2567">
        <w:rPr>
          <w:rFonts w:ascii="Book Antiqua" w:hAnsi="Book Antiqua" w:cstheme="majorBidi"/>
          <w:color w:val="000000" w:themeColor="text1"/>
          <w:sz w:val="24"/>
          <w:szCs w:val="24"/>
        </w:rPr>
        <w:t>On the other hand missing anti-HBc/HBV-DNA</w:t>
      </w:r>
      <w:r w:rsidR="00F13299" w:rsidRPr="00BC2567">
        <w:rPr>
          <w:rFonts w:ascii="Book Antiqua" w:hAnsi="Book Antiqua" w:cstheme="majorBidi"/>
          <w:color w:val="000000" w:themeColor="text1"/>
          <w:sz w:val="24"/>
          <w:szCs w:val="24"/>
        </w:rPr>
        <w:t>-</w:t>
      </w:r>
      <w:r w:rsidR="00F13299" w:rsidRPr="00BC2567">
        <w:rPr>
          <w:rFonts w:ascii="Book Antiqua" w:hAnsi="Book Antiqua" w:cstheme="majorBidi"/>
          <w:noProof/>
          <w:color w:val="000000" w:themeColor="text1"/>
          <w:sz w:val="24"/>
          <w:szCs w:val="24"/>
        </w:rPr>
        <w:t>definit</w:t>
      </w:r>
      <w:r w:rsidR="00F14DF5" w:rsidRPr="00BC2567">
        <w:rPr>
          <w:rFonts w:ascii="Book Antiqua" w:hAnsi="Book Antiqua" w:cstheme="majorBidi"/>
          <w:noProof/>
          <w:color w:val="000000" w:themeColor="text1"/>
          <w:sz w:val="24"/>
          <w:szCs w:val="24"/>
        </w:rPr>
        <w:t>e</w:t>
      </w:r>
      <w:r w:rsidR="00F14DF5" w:rsidRPr="00BC2567">
        <w:rPr>
          <w:rFonts w:ascii="Book Antiqua" w:hAnsi="Book Antiqua" w:cstheme="majorBidi"/>
          <w:color w:val="000000" w:themeColor="text1"/>
          <w:sz w:val="24"/>
          <w:szCs w:val="24"/>
        </w:rPr>
        <w:t xml:space="preserve"> units may have serious implicati</w:t>
      </w:r>
      <w:r w:rsidRPr="00BC2567">
        <w:rPr>
          <w:rFonts w:ascii="Book Antiqua" w:hAnsi="Book Antiqua" w:cstheme="majorBidi"/>
          <w:color w:val="000000" w:themeColor="text1"/>
          <w:sz w:val="24"/>
          <w:szCs w:val="24"/>
        </w:rPr>
        <w:t xml:space="preserve">on if used in blood </w:t>
      </w:r>
      <w:proofErr w:type="gramStart"/>
      <w:r w:rsidRPr="00BC2567">
        <w:rPr>
          <w:rFonts w:ascii="Book Antiqua" w:hAnsi="Book Antiqua" w:cstheme="majorBidi"/>
          <w:color w:val="000000" w:themeColor="text1"/>
          <w:sz w:val="24"/>
          <w:szCs w:val="24"/>
        </w:rPr>
        <w:t>transfusion</w:t>
      </w:r>
      <w:r w:rsidR="00F14DF5"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39]</w:t>
      </w:r>
      <w:r w:rsidR="00F14DF5" w:rsidRPr="00BC2567">
        <w:rPr>
          <w:rFonts w:ascii="Book Antiqua" w:hAnsi="Book Antiqua" w:cstheme="majorBidi"/>
          <w:color w:val="000000" w:themeColor="text1"/>
          <w:sz w:val="24"/>
          <w:szCs w:val="24"/>
        </w:rPr>
        <w:t xml:space="preserve">. Based on the high </w:t>
      </w:r>
      <w:r w:rsidR="00FD0F62" w:rsidRPr="00BC2567">
        <w:rPr>
          <w:rFonts w:ascii="Book Antiqua" w:hAnsi="Book Antiqua" w:cstheme="majorBidi"/>
          <w:color w:val="000000" w:themeColor="text1"/>
          <w:sz w:val="24"/>
          <w:szCs w:val="24"/>
        </w:rPr>
        <w:t xml:space="preserve">OBI </w:t>
      </w:r>
      <w:r w:rsidR="00F14DF5" w:rsidRPr="00BC2567">
        <w:rPr>
          <w:rFonts w:ascii="Book Antiqua" w:hAnsi="Book Antiqua" w:cstheme="majorBidi"/>
          <w:color w:val="000000" w:themeColor="text1"/>
          <w:sz w:val="24"/>
          <w:szCs w:val="24"/>
        </w:rPr>
        <w:t xml:space="preserve">rate among blood donors, we believe that HBV-DNA testing should </w:t>
      </w:r>
      <w:r w:rsidR="00F14DF5" w:rsidRPr="00BC2567">
        <w:rPr>
          <w:rFonts w:ascii="Book Antiqua" w:hAnsi="Book Antiqua" w:cstheme="majorBidi"/>
          <w:noProof/>
          <w:color w:val="000000" w:themeColor="text1"/>
          <w:sz w:val="24"/>
          <w:szCs w:val="24"/>
        </w:rPr>
        <w:t>introduce</w:t>
      </w:r>
      <w:r w:rsidR="00F14DF5" w:rsidRPr="00BC2567">
        <w:rPr>
          <w:rFonts w:ascii="Book Antiqua" w:hAnsi="Book Antiqua" w:cstheme="majorBidi"/>
          <w:color w:val="000000" w:themeColor="text1"/>
          <w:sz w:val="24"/>
          <w:szCs w:val="24"/>
        </w:rPr>
        <w:t xml:space="preserve"> in Egypt’s blood banks. Whether to test HBV-DNA in a mini pool, </w:t>
      </w:r>
      <w:r w:rsidR="00EC62B5" w:rsidRPr="00BC2567">
        <w:rPr>
          <w:rFonts w:ascii="Book Antiqua" w:hAnsi="Book Antiqua" w:cstheme="majorBidi"/>
          <w:color w:val="000000" w:themeColor="text1"/>
          <w:sz w:val="24"/>
          <w:szCs w:val="24"/>
        </w:rPr>
        <w:t>in</w:t>
      </w:r>
      <w:r w:rsidR="00F14DF5" w:rsidRPr="00BC2567">
        <w:rPr>
          <w:rFonts w:ascii="Book Antiqua" w:hAnsi="Book Antiqua" w:cstheme="majorBidi"/>
          <w:color w:val="000000" w:themeColor="text1"/>
          <w:sz w:val="24"/>
          <w:szCs w:val="24"/>
        </w:rPr>
        <w:t xml:space="preserve"> all blood donors or in anti-HBc-positive donors only is debatable and attractive area for research. Similarly, the relatively high OBI rate among Egyptian blood donors justifies further </w:t>
      </w:r>
      <w:r w:rsidR="00F14DF5" w:rsidRPr="00BC2567">
        <w:rPr>
          <w:rFonts w:ascii="Book Antiqua" w:hAnsi="Book Antiqua" w:cstheme="majorBidi"/>
          <w:noProof/>
          <w:color w:val="000000" w:themeColor="text1"/>
          <w:sz w:val="24"/>
          <w:szCs w:val="24"/>
        </w:rPr>
        <w:t>lookback</w:t>
      </w:r>
      <w:r w:rsidR="00F14DF5" w:rsidRPr="00BC2567">
        <w:rPr>
          <w:rFonts w:ascii="Book Antiqua" w:hAnsi="Book Antiqua" w:cstheme="majorBidi"/>
          <w:color w:val="000000" w:themeColor="text1"/>
          <w:sz w:val="24"/>
          <w:szCs w:val="24"/>
        </w:rPr>
        <w:t xml:space="preserve"> and traceback </w:t>
      </w:r>
      <w:r w:rsidR="00F13299" w:rsidRPr="00BC2567">
        <w:rPr>
          <w:rFonts w:ascii="Book Antiqua" w:hAnsi="Book Antiqua" w:cstheme="majorBidi"/>
          <w:noProof/>
          <w:color w:val="000000" w:themeColor="text1"/>
          <w:sz w:val="24"/>
          <w:szCs w:val="24"/>
        </w:rPr>
        <w:t>extensiv</w:t>
      </w:r>
      <w:r w:rsidR="00F14DF5" w:rsidRPr="00BC2567">
        <w:rPr>
          <w:rFonts w:ascii="Book Antiqua" w:hAnsi="Book Antiqua" w:cstheme="majorBidi"/>
          <w:noProof/>
          <w:color w:val="000000" w:themeColor="text1"/>
          <w:sz w:val="24"/>
          <w:szCs w:val="24"/>
        </w:rPr>
        <w:t>e</w:t>
      </w:r>
      <w:r w:rsidR="00F14DF5" w:rsidRPr="00BC2567">
        <w:rPr>
          <w:rFonts w:ascii="Book Antiqua" w:hAnsi="Book Antiqua" w:cstheme="majorBidi"/>
          <w:color w:val="000000" w:themeColor="text1"/>
          <w:sz w:val="24"/>
          <w:szCs w:val="24"/>
        </w:rPr>
        <w:t xml:space="preserve"> study of OBI infectivity among blood recipients.</w:t>
      </w:r>
    </w:p>
    <w:p w14:paraId="45BAAF81" w14:textId="77777777" w:rsidR="00605D89" w:rsidRPr="00BC2567" w:rsidRDefault="00605D89" w:rsidP="00186B0F">
      <w:pPr>
        <w:spacing w:after="0" w:line="360" w:lineRule="auto"/>
        <w:jc w:val="both"/>
        <w:rPr>
          <w:rFonts w:ascii="Book Antiqua" w:eastAsiaTheme="minorEastAsia" w:hAnsi="Book Antiqua" w:cstheme="majorBidi"/>
          <w:color w:val="000000" w:themeColor="text1"/>
          <w:sz w:val="24"/>
          <w:szCs w:val="24"/>
          <w:lang w:eastAsia="zh-CN"/>
        </w:rPr>
      </w:pPr>
    </w:p>
    <w:p w14:paraId="25EBC527" w14:textId="77777777" w:rsidR="001D53CE" w:rsidRPr="00BC2567" w:rsidRDefault="00605D89" w:rsidP="00186B0F">
      <w:pPr>
        <w:spacing w:after="0" w:line="360" w:lineRule="auto"/>
        <w:jc w:val="both"/>
        <w:rPr>
          <w:rFonts w:ascii="Book Antiqua" w:hAnsi="Book Antiqua" w:cstheme="majorBidi"/>
          <w:b/>
          <w:bCs/>
          <w:iCs/>
          <w:color w:val="000000" w:themeColor="text1"/>
          <w:sz w:val="24"/>
          <w:szCs w:val="24"/>
        </w:rPr>
      </w:pPr>
      <w:r w:rsidRPr="00BC2567">
        <w:rPr>
          <w:rFonts w:ascii="Book Antiqua" w:hAnsi="Book Antiqua" w:cstheme="majorBidi"/>
          <w:b/>
          <w:bCs/>
          <w:iCs/>
          <w:color w:val="000000" w:themeColor="text1"/>
          <w:sz w:val="24"/>
          <w:szCs w:val="24"/>
        </w:rPr>
        <w:t xml:space="preserve">OBI IN EGYPTIAN THALASSEMIC </w:t>
      </w:r>
    </w:p>
    <w:p w14:paraId="60F7221D" w14:textId="77777777" w:rsidR="001D53CE" w:rsidRPr="00BC2567" w:rsidRDefault="00F14DF5"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hAnsi="Book Antiqua" w:cstheme="majorBidi"/>
          <w:color w:val="000000" w:themeColor="text1"/>
          <w:sz w:val="24"/>
          <w:szCs w:val="24"/>
        </w:rPr>
        <w:t xml:space="preserve">Populations at high risk of parenterally transmitted infection have </w:t>
      </w:r>
      <w:r w:rsidRPr="00BC2567">
        <w:rPr>
          <w:rFonts w:ascii="Book Antiqua" w:hAnsi="Book Antiqua" w:cstheme="majorBidi"/>
          <w:noProof/>
          <w:color w:val="000000" w:themeColor="text1"/>
          <w:sz w:val="24"/>
          <w:szCs w:val="24"/>
        </w:rPr>
        <w:t>widely investigated</w:t>
      </w:r>
      <w:r w:rsidRPr="00BC2567">
        <w:rPr>
          <w:rFonts w:ascii="Book Antiqua" w:hAnsi="Book Antiqua" w:cstheme="majorBidi"/>
          <w:color w:val="000000" w:themeColor="text1"/>
          <w:sz w:val="24"/>
          <w:szCs w:val="24"/>
        </w:rPr>
        <w:t xml:space="preserve"> for </w:t>
      </w:r>
      <w:proofErr w:type="gramStart"/>
      <w:r w:rsidRPr="00BC2567">
        <w:rPr>
          <w:rFonts w:ascii="Book Antiqua" w:hAnsi="Book Antiqua" w:cstheme="majorBidi"/>
          <w:color w:val="000000" w:themeColor="text1"/>
          <w:sz w:val="24"/>
          <w:szCs w:val="24"/>
        </w:rPr>
        <w:t>OBI</w:t>
      </w:r>
      <w:r w:rsidR="001B45F0" w:rsidRPr="00BC2567">
        <w:rPr>
          <w:rFonts w:ascii="Book Antiqua" w:hAnsi="Book Antiqua" w:cstheme="majorBidi"/>
          <w:color w:val="000000" w:themeColor="text1"/>
          <w:sz w:val="24"/>
          <w:szCs w:val="24"/>
          <w:vertAlign w:val="superscript"/>
        </w:rPr>
        <w:t>[</w:t>
      </w:r>
      <w:proofErr w:type="gramEnd"/>
      <w:r w:rsidR="001B45F0" w:rsidRPr="00BC2567">
        <w:rPr>
          <w:rFonts w:ascii="Book Antiqua" w:hAnsi="Book Antiqua" w:cstheme="majorBidi"/>
          <w:color w:val="000000" w:themeColor="text1"/>
          <w:sz w:val="24"/>
          <w:szCs w:val="24"/>
          <w:vertAlign w:val="superscript"/>
        </w:rPr>
        <w:t>1</w:t>
      </w:r>
      <w:r w:rsidR="00C2482F" w:rsidRPr="00BC2567">
        <w:rPr>
          <w:rFonts w:ascii="Book Antiqua" w:hAnsi="Book Antiqua" w:cstheme="majorBidi"/>
          <w:color w:val="000000" w:themeColor="text1"/>
          <w:sz w:val="24"/>
          <w:szCs w:val="24"/>
          <w:vertAlign w:val="superscript"/>
        </w:rPr>
        <w:t>6</w:t>
      </w:r>
      <w:r w:rsidR="001B45F0"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rPr>
        <w:t xml:space="preserve">. </w:t>
      </w:r>
      <w:r w:rsidRPr="00BC2567">
        <w:rPr>
          <w:rFonts w:ascii="Book Antiqua" w:hAnsi="Book Antiqua" w:cstheme="majorBidi"/>
          <w:noProof/>
          <w:color w:val="000000" w:themeColor="text1"/>
          <w:sz w:val="24"/>
          <w:szCs w:val="24"/>
        </w:rPr>
        <w:t>Thalassemi</w:t>
      </w:r>
      <w:r w:rsidR="00882DAC" w:rsidRPr="00BC2567">
        <w:rPr>
          <w:rFonts w:ascii="Book Antiqua" w:hAnsi="Book Antiqua" w:cstheme="majorBidi"/>
          <w:noProof/>
          <w:color w:val="000000" w:themeColor="text1"/>
          <w:sz w:val="24"/>
          <w:szCs w:val="24"/>
        </w:rPr>
        <w:t>c</w:t>
      </w:r>
      <w:r w:rsidRPr="00BC2567">
        <w:rPr>
          <w:rFonts w:ascii="Book Antiqua" w:hAnsi="Book Antiqua" w:cstheme="majorBidi"/>
          <w:noProof/>
          <w:color w:val="000000" w:themeColor="text1"/>
          <w:sz w:val="24"/>
          <w:szCs w:val="24"/>
        </w:rPr>
        <w:t>, are at increased risk of infectious disease transmission.</w:t>
      </w:r>
      <w:r w:rsidRPr="00BC2567">
        <w:rPr>
          <w:rFonts w:ascii="Book Antiqua" w:hAnsi="Book Antiqua" w:cstheme="majorBidi"/>
          <w:color w:val="000000" w:themeColor="text1"/>
          <w:sz w:val="24"/>
          <w:szCs w:val="24"/>
        </w:rPr>
        <w:t xml:space="preserve"> The prevalence of OBI among Egyptian </w:t>
      </w:r>
      <w:r w:rsidRPr="00BC2567">
        <w:rPr>
          <w:rFonts w:ascii="Book Antiqua" w:hAnsi="Book Antiqua" w:cstheme="majorBidi"/>
          <w:noProof/>
          <w:color w:val="000000" w:themeColor="text1"/>
          <w:sz w:val="24"/>
          <w:szCs w:val="24"/>
        </w:rPr>
        <w:t>thalassemic</w:t>
      </w:r>
      <w:r w:rsidRPr="00BC2567">
        <w:rPr>
          <w:rFonts w:ascii="Book Antiqua" w:hAnsi="Book Antiqua" w:cstheme="majorBidi"/>
          <w:color w:val="000000" w:themeColor="text1"/>
          <w:sz w:val="24"/>
          <w:szCs w:val="24"/>
        </w:rPr>
        <w:t xml:space="preserve"> childre</w:t>
      </w:r>
      <w:r w:rsidR="00605D89" w:rsidRPr="00BC2567">
        <w:rPr>
          <w:rFonts w:ascii="Book Antiqua" w:hAnsi="Book Antiqua" w:cstheme="majorBidi"/>
          <w:color w:val="000000" w:themeColor="text1"/>
          <w:sz w:val="24"/>
          <w:szCs w:val="24"/>
        </w:rPr>
        <w:t>n was found to be 32.5% (26/80)</w:t>
      </w:r>
      <w:r w:rsidRPr="00BC2567">
        <w:rPr>
          <w:rFonts w:ascii="Book Antiqua" w:hAnsi="Book Antiqua" w:cstheme="majorBidi"/>
          <w:color w:val="000000" w:themeColor="text1"/>
          <w:sz w:val="24"/>
          <w:szCs w:val="24"/>
          <w:vertAlign w:val="superscript"/>
        </w:rPr>
        <w:t xml:space="preserve">[27] </w:t>
      </w:r>
      <w:r w:rsidRPr="00BC2567">
        <w:rPr>
          <w:rFonts w:ascii="Book Antiqua" w:hAnsi="Book Antiqua" w:cstheme="majorBidi"/>
          <w:color w:val="000000" w:themeColor="text1"/>
          <w:sz w:val="24"/>
          <w:szCs w:val="24"/>
        </w:rPr>
        <w:t>(</w:t>
      </w:r>
      <w:r w:rsidR="00C62C0D" w:rsidRPr="00BC2567">
        <w:rPr>
          <w:rFonts w:ascii="Book Antiqua" w:hAnsi="Book Antiqua" w:cstheme="majorBidi"/>
          <w:color w:val="000000" w:themeColor="text1"/>
          <w:sz w:val="24"/>
          <w:szCs w:val="24"/>
        </w:rPr>
        <w:t xml:space="preserve">Table </w:t>
      </w:r>
      <w:r w:rsidRPr="00BC2567">
        <w:rPr>
          <w:rFonts w:ascii="Book Antiqua" w:hAnsi="Book Antiqua" w:cstheme="majorBidi"/>
          <w:color w:val="000000" w:themeColor="text1"/>
          <w:sz w:val="24"/>
          <w:szCs w:val="24"/>
        </w:rPr>
        <w:t xml:space="preserve">1). The prevalence of OBI was </w:t>
      </w:r>
      <w:r w:rsidR="00715C74" w:rsidRPr="00BC2567">
        <w:rPr>
          <w:rFonts w:ascii="Book Antiqua" w:eastAsiaTheme="minorEastAsia" w:hAnsi="Book Antiqua" w:cstheme="majorBidi"/>
          <w:color w:val="000000" w:themeColor="text1"/>
          <w:sz w:val="24"/>
          <w:szCs w:val="24"/>
          <w:lang w:eastAsia="zh-CN"/>
        </w:rPr>
        <w:t>0</w:t>
      </w:r>
      <w:r w:rsidR="00715C74" w:rsidRPr="00BC2567">
        <w:rPr>
          <w:rFonts w:ascii="Book Antiqua" w:hAnsi="Book Antiqua" w:cstheme="majorBidi"/>
          <w:color w:val="000000" w:themeColor="text1"/>
          <w:sz w:val="24"/>
          <w:szCs w:val="24"/>
        </w:rPr>
        <w:t>% and 31.4</w:t>
      </w:r>
      <w:r w:rsidR="00605D89" w:rsidRPr="00BC2567">
        <w:rPr>
          <w:rFonts w:ascii="Book Antiqua" w:hAnsi="Book Antiqua" w:cstheme="majorBidi"/>
          <w:color w:val="000000" w:themeColor="text1"/>
          <w:sz w:val="24"/>
          <w:szCs w:val="24"/>
        </w:rPr>
        <w:t xml:space="preserve">% among </w:t>
      </w:r>
      <w:proofErr w:type="gramStart"/>
      <w:r w:rsidR="00EC62B5" w:rsidRPr="00BC2567">
        <w:rPr>
          <w:rFonts w:ascii="Book Antiqua" w:hAnsi="Book Antiqua" w:cstheme="majorBidi"/>
          <w:color w:val="000000" w:themeColor="text1"/>
          <w:sz w:val="24"/>
          <w:szCs w:val="24"/>
        </w:rPr>
        <w:t>Iranian</w:t>
      </w:r>
      <w:r w:rsidR="00EC62B5" w:rsidRPr="00BC2567">
        <w:rPr>
          <w:rFonts w:ascii="Book Antiqua" w:hAnsi="Book Antiqua" w:cstheme="majorBidi"/>
          <w:color w:val="000000" w:themeColor="text1"/>
          <w:sz w:val="24"/>
          <w:szCs w:val="24"/>
          <w:vertAlign w:val="superscript"/>
        </w:rPr>
        <w:t>[</w:t>
      </w:r>
      <w:proofErr w:type="gramEnd"/>
      <w:r w:rsidRPr="00BC2567">
        <w:rPr>
          <w:rFonts w:ascii="Book Antiqua" w:hAnsi="Book Antiqua" w:cstheme="majorBidi"/>
          <w:color w:val="000000" w:themeColor="text1"/>
          <w:sz w:val="24"/>
          <w:szCs w:val="24"/>
          <w:vertAlign w:val="superscript"/>
        </w:rPr>
        <w:t>43]</w:t>
      </w:r>
      <w:r w:rsidR="00605D89" w:rsidRPr="00BC2567">
        <w:rPr>
          <w:rFonts w:ascii="Book Antiqua" w:hAnsi="Book Antiqua" w:cstheme="majorBidi"/>
          <w:color w:val="000000" w:themeColor="text1"/>
          <w:sz w:val="24"/>
          <w:szCs w:val="24"/>
        </w:rPr>
        <w:t xml:space="preserve"> and </w:t>
      </w:r>
      <w:r w:rsidR="00EC62B5" w:rsidRPr="00BC2567">
        <w:rPr>
          <w:rFonts w:ascii="Book Antiqua" w:hAnsi="Book Antiqua" w:cstheme="majorBidi"/>
          <w:color w:val="000000" w:themeColor="text1"/>
          <w:sz w:val="24"/>
          <w:szCs w:val="24"/>
        </w:rPr>
        <w:t>Indian</w:t>
      </w:r>
      <w:r w:rsidR="00EC62B5"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vertAlign w:val="superscript"/>
        </w:rPr>
        <w:t>44]</w:t>
      </w:r>
      <w:r w:rsidRPr="00BC2567">
        <w:rPr>
          <w:rFonts w:ascii="Book Antiqua" w:hAnsi="Book Antiqua" w:cstheme="majorBidi"/>
          <w:color w:val="000000" w:themeColor="text1"/>
          <w:sz w:val="24"/>
          <w:szCs w:val="24"/>
        </w:rPr>
        <w:t xml:space="preserve"> </w:t>
      </w:r>
      <w:r w:rsidRPr="00BC2567">
        <w:rPr>
          <w:rFonts w:ascii="Book Antiqua" w:hAnsi="Book Antiqua" w:cstheme="majorBidi"/>
          <w:noProof/>
          <w:color w:val="000000" w:themeColor="text1"/>
          <w:sz w:val="24"/>
          <w:szCs w:val="24"/>
        </w:rPr>
        <w:t>thalassemic</w:t>
      </w:r>
      <w:r w:rsidRPr="00BC2567">
        <w:rPr>
          <w:rFonts w:ascii="Book Antiqua" w:hAnsi="Book Antiqua" w:cstheme="majorBidi"/>
          <w:color w:val="000000" w:themeColor="text1"/>
          <w:sz w:val="24"/>
          <w:szCs w:val="24"/>
        </w:rPr>
        <w:t xml:space="preserve"> respectively. This variation may </w:t>
      </w:r>
      <w:r w:rsidR="00F13299" w:rsidRPr="00BC2567">
        <w:rPr>
          <w:rFonts w:ascii="Book Antiqua" w:hAnsi="Book Antiqua" w:cstheme="majorBidi"/>
          <w:noProof/>
          <w:color w:val="000000" w:themeColor="text1"/>
          <w:sz w:val="24"/>
          <w:szCs w:val="24"/>
        </w:rPr>
        <w:t>most</w:t>
      </w:r>
      <w:r w:rsidRPr="00BC2567">
        <w:rPr>
          <w:rFonts w:ascii="Book Antiqua" w:hAnsi="Book Antiqua" w:cstheme="majorBidi"/>
          <w:noProof/>
          <w:color w:val="000000" w:themeColor="text1"/>
          <w:sz w:val="24"/>
          <w:szCs w:val="24"/>
        </w:rPr>
        <w:t>ly related</w:t>
      </w:r>
      <w:r w:rsidRPr="00BC2567">
        <w:rPr>
          <w:rFonts w:ascii="Book Antiqua" w:hAnsi="Book Antiqua" w:cstheme="majorBidi"/>
          <w:color w:val="000000" w:themeColor="text1"/>
          <w:sz w:val="24"/>
          <w:szCs w:val="24"/>
        </w:rPr>
        <w:t xml:space="preserve"> to small samples size. </w:t>
      </w:r>
    </w:p>
    <w:p w14:paraId="03E48E2D" w14:textId="77777777" w:rsidR="00605D89" w:rsidRPr="00BC2567" w:rsidRDefault="00605D89" w:rsidP="00186B0F">
      <w:pPr>
        <w:spacing w:after="0" w:line="360" w:lineRule="auto"/>
        <w:jc w:val="both"/>
        <w:rPr>
          <w:rFonts w:ascii="Book Antiqua" w:eastAsiaTheme="minorEastAsia" w:hAnsi="Book Antiqua" w:cstheme="majorBidi"/>
          <w:color w:val="000000" w:themeColor="text1"/>
          <w:sz w:val="24"/>
          <w:szCs w:val="24"/>
          <w:lang w:eastAsia="zh-CN"/>
        </w:rPr>
      </w:pPr>
    </w:p>
    <w:p w14:paraId="722F0D71" w14:textId="77777777" w:rsidR="001D53CE" w:rsidRPr="00BC2567" w:rsidRDefault="00605D89" w:rsidP="00186B0F">
      <w:pPr>
        <w:spacing w:after="0" w:line="360" w:lineRule="auto"/>
        <w:jc w:val="both"/>
        <w:rPr>
          <w:rFonts w:ascii="Book Antiqua" w:hAnsi="Book Antiqua" w:cstheme="majorBidi"/>
          <w:b/>
          <w:bCs/>
          <w:iCs/>
          <w:color w:val="000000" w:themeColor="text1"/>
          <w:sz w:val="24"/>
          <w:szCs w:val="24"/>
        </w:rPr>
      </w:pPr>
      <w:r w:rsidRPr="00BC2567">
        <w:rPr>
          <w:rFonts w:ascii="Book Antiqua" w:hAnsi="Book Antiqua" w:cstheme="majorBidi"/>
          <w:b/>
          <w:bCs/>
          <w:iCs/>
          <w:color w:val="000000" w:themeColor="text1"/>
          <w:sz w:val="24"/>
          <w:szCs w:val="24"/>
        </w:rPr>
        <w:t>OBI IN EGYPTIAN HEMODIALYSIS PATIENTS</w:t>
      </w:r>
    </w:p>
    <w:p w14:paraId="122391A1" w14:textId="77777777" w:rsidR="001D53CE" w:rsidRPr="00BC2567" w:rsidRDefault="00605D89" w:rsidP="00186B0F">
      <w:pPr>
        <w:spacing w:after="0" w:line="360" w:lineRule="auto"/>
        <w:jc w:val="both"/>
        <w:rPr>
          <w:rFonts w:ascii="Book Antiqua" w:hAnsi="Book Antiqua" w:cs="CapitoliumNews"/>
          <w:color w:val="000000" w:themeColor="text1"/>
          <w:sz w:val="24"/>
          <w:szCs w:val="24"/>
        </w:rPr>
      </w:pPr>
      <w:r w:rsidRPr="00BC2567">
        <w:rPr>
          <w:rFonts w:ascii="Book Antiqua" w:hAnsi="Book Antiqua" w:cstheme="majorBidi"/>
          <w:color w:val="000000" w:themeColor="text1"/>
          <w:sz w:val="24"/>
          <w:szCs w:val="24"/>
        </w:rPr>
        <w:t xml:space="preserve"> </w:t>
      </w:r>
      <w:proofErr w:type="gramStart"/>
      <w:r w:rsidR="00F14DF5" w:rsidRPr="00BC2567">
        <w:rPr>
          <w:rFonts w:ascii="Book Antiqua" w:hAnsi="Book Antiqua" w:cstheme="majorBidi"/>
          <w:color w:val="000000" w:themeColor="text1"/>
          <w:sz w:val="24"/>
          <w:szCs w:val="24"/>
        </w:rPr>
        <w:t xml:space="preserve">The OBI </w:t>
      </w:r>
      <w:r w:rsidR="00DE460D" w:rsidRPr="00BC2567">
        <w:rPr>
          <w:rFonts w:ascii="Book Antiqua" w:hAnsi="Book Antiqua" w:cstheme="majorBidi"/>
          <w:color w:val="000000" w:themeColor="text1"/>
          <w:sz w:val="24"/>
          <w:szCs w:val="24"/>
        </w:rPr>
        <w:t xml:space="preserve">prevalence </w:t>
      </w:r>
      <w:r w:rsidR="00F14DF5" w:rsidRPr="00BC2567">
        <w:rPr>
          <w:rFonts w:ascii="Book Antiqua" w:hAnsi="Book Antiqua" w:cstheme="majorBidi"/>
          <w:color w:val="000000" w:themeColor="text1"/>
          <w:sz w:val="24"/>
          <w:szCs w:val="24"/>
        </w:rPr>
        <w:t>in Egyptian hemodialysis (HD)-pat</w:t>
      </w:r>
      <w:r w:rsidRPr="00BC2567">
        <w:rPr>
          <w:rFonts w:ascii="Book Antiqua" w:hAnsi="Book Antiqua" w:cstheme="majorBidi"/>
          <w:color w:val="000000" w:themeColor="text1"/>
          <w:sz w:val="24"/>
          <w:szCs w:val="24"/>
        </w:rPr>
        <w:t>ients range from 4.1</w:t>
      </w:r>
      <w:r w:rsidR="00470369">
        <w:rPr>
          <w:rFonts w:ascii="Book Antiqua" w:eastAsiaTheme="minorEastAsia" w:hAnsi="Book Antiqua" w:cstheme="majorBidi" w:hint="eastAsia"/>
          <w:color w:val="000000" w:themeColor="text1"/>
          <w:sz w:val="24"/>
          <w:szCs w:val="24"/>
          <w:lang w:eastAsia="zh-CN"/>
        </w:rPr>
        <w:t>%</w:t>
      </w:r>
      <w:r w:rsidRPr="00BC2567">
        <w:rPr>
          <w:rFonts w:ascii="Book Antiqua" w:hAnsi="Book Antiqua" w:cstheme="majorBidi"/>
          <w:color w:val="000000" w:themeColor="text1"/>
          <w:sz w:val="24"/>
          <w:szCs w:val="24"/>
        </w:rPr>
        <w:t xml:space="preserve"> to 26.9</w:t>
      </w:r>
      <w:r w:rsidR="000F4F30" w:rsidRPr="00BC2567">
        <w:rPr>
          <w:rFonts w:ascii="Book Antiqua" w:hAnsi="Book Antiqua" w:cstheme="majorBidi"/>
          <w:color w:val="000000" w:themeColor="text1"/>
          <w:sz w:val="24"/>
          <w:szCs w:val="24"/>
        </w:rPr>
        <w:t>%</w:t>
      </w:r>
      <w:r w:rsidR="000F4F30" w:rsidRPr="00BC2567">
        <w:rPr>
          <w:rFonts w:ascii="Book Antiqua" w:hAnsi="Book Antiqua" w:cstheme="majorBidi"/>
          <w:color w:val="000000" w:themeColor="text1"/>
          <w:sz w:val="24"/>
          <w:szCs w:val="24"/>
          <w:vertAlign w:val="superscript"/>
        </w:rPr>
        <w:t>[</w:t>
      </w:r>
      <w:r w:rsidR="00F14DF5" w:rsidRPr="00BC2567">
        <w:rPr>
          <w:rFonts w:ascii="Book Antiqua" w:hAnsi="Book Antiqua" w:cstheme="majorBidi"/>
          <w:color w:val="000000" w:themeColor="text1"/>
          <w:sz w:val="24"/>
          <w:szCs w:val="24"/>
          <w:vertAlign w:val="superscript"/>
        </w:rPr>
        <w:t>1</w:t>
      </w:r>
      <w:r w:rsidR="00AB2F73" w:rsidRPr="00BC2567">
        <w:rPr>
          <w:rFonts w:ascii="Book Antiqua" w:hAnsi="Book Antiqua" w:cstheme="majorBidi"/>
          <w:color w:val="000000" w:themeColor="text1"/>
          <w:sz w:val="24"/>
          <w:szCs w:val="24"/>
          <w:vertAlign w:val="superscript"/>
        </w:rPr>
        <w:t>1</w:t>
      </w:r>
      <w:r w:rsidR="00715C74" w:rsidRPr="00BC2567">
        <w:rPr>
          <w:rFonts w:ascii="Book Antiqua" w:hAnsi="Book Antiqua" w:cstheme="majorBidi"/>
          <w:color w:val="000000" w:themeColor="text1"/>
          <w:sz w:val="24"/>
          <w:szCs w:val="24"/>
          <w:vertAlign w:val="superscript"/>
        </w:rPr>
        <w:t>,</w:t>
      </w:r>
      <w:r w:rsidR="000F4F30" w:rsidRPr="00BC2567">
        <w:rPr>
          <w:rFonts w:ascii="Book Antiqua" w:hAnsi="Book Antiqua" w:cstheme="majorBidi"/>
          <w:color w:val="000000" w:themeColor="text1"/>
          <w:sz w:val="24"/>
          <w:szCs w:val="24"/>
          <w:vertAlign w:val="superscript"/>
        </w:rPr>
        <w:t>2</w:t>
      </w:r>
      <w:r w:rsidR="00AB2F73" w:rsidRPr="00BC2567">
        <w:rPr>
          <w:rFonts w:ascii="Book Antiqua" w:hAnsi="Book Antiqua" w:cstheme="majorBidi"/>
          <w:color w:val="000000" w:themeColor="text1"/>
          <w:sz w:val="24"/>
          <w:szCs w:val="24"/>
          <w:vertAlign w:val="superscript"/>
        </w:rPr>
        <w:t>1</w:t>
      </w:r>
      <w:r w:rsidR="00F14DF5" w:rsidRPr="00BC2567">
        <w:rPr>
          <w:rFonts w:ascii="Book Antiqua" w:hAnsi="Book Antiqua" w:cstheme="majorBidi"/>
          <w:color w:val="000000" w:themeColor="text1"/>
          <w:sz w:val="24"/>
          <w:szCs w:val="24"/>
          <w:vertAlign w:val="superscript"/>
        </w:rPr>
        <w:t>]</w:t>
      </w:r>
      <w:r w:rsidR="00715C74" w:rsidRPr="00BC2567">
        <w:rPr>
          <w:rFonts w:ascii="Book Antiqua" w:eastAsiaTheme="minorEastAsia" w:hAnsi="Book Antiqua" w:cstheme="majorBidi"/>
          <w:color w:val="000000" w:themeColor="text1"/>
          <w:sz w:val="24"/>
          <w:szCs w:val="24"/>
          <w:vertAlign w:val="superscript"/>
          <w:lang w:eastAsia="zh-CN"/>
        </w:rPr>
        <w:t xml:space="preserve"> </w:t>
      </w:r>
      <w:r w:rsidR="00F14DF5" w:rsidRPr="00BC2567">
        <w:rPr>
          <w:rFonts w:ascii="Book Antiqua" w:hAnsi="Book Antiqua" w:cstheme="majorBidi"/>
          <w:color w:val="000000" w:themeColor="text1"/>
          <w:sz w:val="24"/>
          <w:szCs w:val="24"/>
        </w:rPr>
        <w:t>(</w:t>
      </w:r>
      <w:r w:rsidRPr="00BC2567">
        <w:rPr>
          <w:rFonts w:ascii="Book Antiqua" w:hAnsi="Book Antiqua" w:cstheme="majorBidi"/>
          <w:color w:val="000000" w:themeColor="text1"/>
          <w:sz w:val="24"/>
          <w:szCs w:val="24"/>
        </w:rPr>
        <w:t xml:space="preserve">Table </w:t>
      </w:r>
      <w:r w:rsidR="00F14DF5" w:rsidRPr="00BC2567">
        <w:rPr>
          <w:rFonts w:ascii="Book Antiqua" w:hAnsi="Book Antiqua" w:cstheme="majorBidi"/>
          <w:color w:val="000000" w:themeColor="text1"/>
          <w:sz w:val="24"/>
          <w:szCs w:val="24"/>
        </w:rPr>
        <w:t>1).</w:t>
      </w:r>
      <w:proofErr w:type="gramEnd"/>
      <w:r w:rsidR="00F14DF5" w:rsidRPr="00BC2567">
        <w:rPr>
          <w:rFonts w:ascii="Book Antiqua" w:hAnsi="Book Antiqua" w:cstheme="majorBidi"/>
          <w:color w:val="000000" w:themeColor="text1"/>
          <w:sz w:val="24"/>
          <w:szCs w:val="24"/>
        </w:rPr>
        <w:t xml:space="preserve"> Studies on HD-patients have provided widely divergent results. The highest OBI prevalence (58%) in HD-p</w:t>
      </w:r>
      <w:r w:rsidRPr="00BC2567">
        <w:rPr>
          <w:rFonts w:ascii="Book Antiqua" w:hAnsi="Book Antiqua" w:cstheme="majorBidi"/>
          <w:color w:val="000000" w:themeColor="text1"/>
          <w:sz w:val="24"/>
          <w:szCs w:val="24"/>
        </w:rPr>
        <w:t xml:space="preserve">atients </w:t>
      </w:r>
      <w:r w:rsidRPr="00BC2567">
        <w:rPr>
          <w:rFonts w:ascii="Book Antiqua" w:hAnsi="Book Antiqua" w:cstheme="majorBidi"/>
          <w:noProof/>
          <w:color w:val="000000" w:themeColor="text1"/>
          <w:sz w:val="24"/>
          <w:szCs w:val="24"/>
        </w:rPr>
        <w:t>reported</w:t>
      </w:r>
      <w:r w:rsidRPr="00BC2567">
        <w:rPr>
          <w:rFonts w:ascii="Book Antiqua" w:hAnsi="Book Antiqua" w:cstheme="majorBidi"/>
          <w:color w:val="000000" w:themeColor="text1"/>
          <w:sz w:val="24"/>
          <w:szCs w:val="24"/>
        </w:rPr>
        <w:t xml:space="preserve"> from </w:t>
      </w:r>
      <w:proofErr w:type="gramStart"/>
      <w:r w:rsidR="000F4F30" w:rsidRPr="00BC2567">
        <w:rPr>
          <w:rFonts w:ascii="Book Antiqua" w:hAnsi="Book Antiqua" w:cstheme="majorBidi"/>
          <w:color w:val="000000" w:themeColor="text1"/>
          <w:sz w:val="24"/>
          <w:szCs w:val="24"/>
        </w:rPr>
        <w:t>Spain</w:t>
      </w:r>
      <w:r w:rsidR="000F4F30"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45]</w:t>
      </w:r>
      <w:r w:rsidR="00F14DF5" w:rsidRPr="00BC2567">
        <w:rPr>
          <w:rFonts w:ascii="Book Antiqua" w:hAnsi="Book Antiqua" w:cstheme="majorBidi"/>
          <w:color w:val="000000" w:themeColor="text1"/>
          <w:sz w:val="24"/>
          <w:szCs w:val="24"/>
        </w:rPr>
        <w:t xml:space="preserve">. The results </w:t>
      </w:r>
      <w:r w:rsidR="00F14DF5" w:rsidRPr="00BC2567">
        <w:rPr>
          <w:rFonts w:ascii="Book Antiqua" w:hAnsi="Book Antiqua" w:cstheme="majorBidi"/>
          <w:color w:val="000000" w:themeColor="text1"/>
          <w:sz w:val="24"/>
          <w:szCs w:val="24"/>
        </w:rPr>
        <w:lastRenderedPageBreak/>
        <w:t>reported from T</w:t>
      </w:r>
      <w:r w:rsidRPr="00BC2567">
        <w:rPr>
          <w:rFonts w:ascii="Book Antiqua" w:hAnsi="Book Antiqua" w:cstheme="majorBidi"/>
          <w:color w:val="000000" w:themeColor="text1"/>
          <w:sz w:val="24"/>
          <w:szCs w:val="24"/>
        </w:rPr>
        <w:t>urkey varied from Zero to 27.5</w:t>
      </w:r>
      <w:r w:rsidR="000F4F30" w:rsidRPr="00BC2567">
        <w:rPr>
          <w:rFonts w:ascii="Book Antiqua" w:hAnsi="Book Antiqua" w:cstheme="majorBidi"/>
          <w:color w:val="000000" w:themeColor="text1"/>
          <w:sz w:val="24"/>
          <w:szCs w:val="24"/>
        </w:rPr>
        <w:t>%</w:t>
      </w:r>
      <w:r w:rsidR="000F4F30" w:rsidRPr="00BC2567">
        <w:rPr>
          <w:rFonts w:ascii="Book Antiqua" w:hAnsi="Book Antiqua" w:cstheme="majorBidi"/>
          <w:color w:val="000000" w:themeColor="text1"/>
          <w:sz w:val="24"/>
          <w:szCs w:val="24"/>
          <w:vertAlign w:val="superscript"/>
        </w:rPr>
        <w:t>[</w:t>
      </w:r>
      <w:r w:rsidRPr="00BC2567">
        <w:rPr>
          <w:rFonts w:ascii="Book Antiqua" w:hAnsi="Book Antiqua" w:cstheme="majorBidi"/>
          <w:color w:val="000000" w:themeColor="text1"/>
          <w:sz w:val="24"/>
          <w:szCs w:val="24"/>
          <w:vertAlign w:val="superscript"/>
        </w:rPr>
        <w:t>46</w:t>
      </w:r>
      <w:r w:rsidR="000F4F30" w:rsidRPr="00BC2567">
        <w:rPr>
          <w:rFonts w:ascii="Book Antiqua" w:hAnsi="Book Antiqua" w:cstheme="majorBidi"/>
          <w:color w:val="000000" w:themeColor="text1"/>
          <w:sz w:val="24"/>
          <w:szCs w:val="24"/>
          <w:vertAlign w:val="superscript"/>
        </w:rPr>
        <w:t>,47</w:t>
      </w:r>
      <w:r w:rsidR="00F14DF5" w:rsidRPr="00BC2567">
        <w:rPr>
          <w:rFonts w:ascii="Book Antiqua" w:hAnsi="Book Antiqua" w:cstheme="majorBidi"/>
          <w:color w:val="000000" w:themeColor="text1"/>
          <w:sz w:val="24"/>
          <w:szCs w:val="24"/>
          <w:vertAlign w:val="superscript"/>
        </w:rPr>
        <w:t>]</w:t>
      </w:r>
      <w:r w:rsidR="00F14DF5" w:rsidRPr="00BC2567">
        <w:rPr>
          <w:rFonts w:ascii="Book Antiqua" w:hAnsi="Book Antiqua" w:cstheme="majorBidi"/>
          <w:color w:val="000000" w:themeColor="text1"/>
          <w:sz w:val="24"/>
          <w:szCs w:val="24"/>
        </w:rPr>
        <w:t>. Lower prevalence (3.8%) was reported by American</w:t>
      </w:r>
      <w:r w:rsidRPr="00BC2567">
        <w:rPr>
          <w:rFonts w:ascii="Book Antiqua" w:hAnsi="Book Antiqua" w:cstheme="majorBidi"/>
          <w:color w:val="000000" w:themeColor="text1"/>
          <w:sz w:val="24"/>
          <w:szCs w:val="24"/>
        </w:rPr>
        <w:t xml:space="preserve"> </w:t>
      </w:r>
      <w:proofErr w:type="gramStart"/>
      <w:r w:rsidR="000F4F30" w:rsidRPr="00BC2567">
        <w:rPr>
          <w:rFonts w:ascii="Book Antiqua" w:hAnsi="Book Antiqua" w:cstheme="majorBidi"/>
          <w:color w:val="000000" w:themeColor="text1"/>
          <w:sz w:val="24"/>
          <w:szCs w:val="24"/>
        </w:rPr>
        <w:t>investigators</w:t>
      </w:r>
      <w:r w:rsidR="000F4F30"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48]</w:t>
      </w:r>
      <w:r w:rsidR="00F14DF5" w:rsidRPr="00BC2567">
        <w:rPr>
          <w:rFonts w:ascii="Book Antiqua" w:hAnsi="Book Antiqua" w:cstheme="majorBidi"/>
          <w:color w:val="000000" w:themeColor="text1"/>
          <w:sz w:val="24"/>
          <w:szCs w:val="24"/>
        </w:rPr>
        <w:t>. Studies from Greece showed that 0.9</w:t>
      </w:r>
      <w:r w:rsidRPr="00BC2567">
        <w:rPr>
          <w:rFonts w:ascii="Book Antiqua" w:eastAsiaTheme="minorEastAsia" w:hAnsi="Book Antiqua" w:cstheme="majorBidi"/>
          <w:color w:val="000000" w:themeColor="text1"/>
          <w:sz w:val="24"/>
          <w:szCs w:val="24"/>
          <w:lang w:eastAsia="zh-CN"/>
        </w:rPr>
        <w:t>%-</w:t>
      </w:r>
      <w:r w:rsidR="00F14DF5" w:rsidRPr="00BC2567">
        <w:rPr>
          <w:rFonts w:ascii="Book Antiqua" w:hAnsi="Book Antiqua" w:cstheme="majorBidi"/>
          <w:color w:val="000000" w:themeColor="text1"/>
          <w:sz w:val="24"/>
          <w:szCs w:val="24"/>
        </w:rPr>
        <w:t>20.4% o</w:t>
      </w:r>
      <w:r w:rsidRPr="00BC2567">
        <w:rPr>
          <w:rFonts w:ascii="Book Antiqua" w:hAnsi="Book Antiqua" w:cstheme="majorBidi"/>
          <w:color w:val="000000" w:themeColor="text1"/>
          <w:sz w:val="24"/>
          <w:szCs w:val="24"/>
        </w:rPr>
        <w:t xml:space="preserve">f HD-patients suffered from </w:t>
      </w:r>
      <w:proofErr w:type="gramStart"/>
      <w:r w:rsidR="000F4F30" w:rsidRPr="00BC2567">
        <w:rPr>
          <w:rFonts w:ascii="Book Antiqua" w:hAnsi="Book Antiqua" w:cstheme="majorBidi"/>
          <w:color w:val="000000" w:themeColor="text1"/>
          <w:sz w:val="24"/>
          <w:szCs w:val="24"/>
        </w:rPr>
        <w:t>OBI</w:t>
      </w:r>
      <w:r w:rsidR="000F4F30"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49</w:t>
      </w:r>
      <w:r w:rsidR="00715C74" w:rsidRPr="00BC2567">
        <w:rPr>
          <w:rFonts w:ascii="Book Antiqua" w:hAnsi="Book Antiqua" w:cstheme="majorBidi"/>
          <w:color w:val="000000" w:themeColor="text1"/>
          <w:sz w:val="24"/>
          <w:szCs w:val="24"/>
          <w:vertAlign w:val="superscript"/>
        </w:rPr>
        <w:t>,</w:t>
      </w:r>
      <w:r w:rsidR="000F4F30" w:rsidRPr="00BC2567">
        <w:rPr>
          <w:rFonts w:ascii="Book Antiqua" w:hAnsi="Book Antiqua" w:cstheme="majorBidi"/>
          <w:color w:val="000000" w:themeColor="text1"/>
          <w:sz w:val="24"/>
          <w:szCs w:val="24"/>
          <w:vertAlign w:val="superscript"/>
        </w:rPr>
        <w:t>50</w:t>
      </w:r>
      <w:r w:rsidR="00F14DF5" w:rsidRPr="00BC2567">
        <w:rPr>
          <w:rFonts w:ascii="Book Antiqua" w:hAnsi="Book Antiqua" w:cstheme="majorBidi"/>
          <w:color w:val="000000" w:themeColor="text1"/>
          <w:sz w:val="24"/>
          <w:szCs w:val="24"/>
          <w:vertAlign w:val="superscript"/>
        </w:rPr>
        <w:t>]</w:t>
      </w:r>
      <w:r w:rsidR="00F14DF5" w:rsidRPr="00BC2567">
        <w:rPr>
          <w:rFonts w:ascii="Book Antiqua" w:hAnsi="Book Antiqua" w:cstheme="majorBidi"/>
          <w:color w:val="000000" w:themeColor="text1"/>
          <w:sz w:val="24"/>
          <w:szCs w:val="24"/>
        </w:rPr>
        <w:t xml:space="preserve">. </w:t>
      </w:r>
      <w:r w:rsidR="000124E2" w:rsidRPr="00BC2567">
        <w:rPr>
          <w:rFonts w:ascii="Book Antiqua" w:hAnsi="Book Antiqua" w:cstheme="majorBidi"/>
          <w:color w:val="000000" w:themeColor="text1"/>
          <w:sz w:val="24"/>
          <w:szCs w:val="24"/>
        </w:rPr>
        <w:t>T</w:t>
      </w:r>
      <w:r w:rsidR="00F14DF5" w:rsidRPr="00BC2567">
        <w:rPr>
          <w:rFonts w:ascii="Book Antiqua" w:hAnsi="Book Antiqua" w:cstheme="majorBidi"/>
          <w:noProof/>
          <w:color w:val="000000" w:themeColor="text1"/>
          <w:sz w:val="24"/>
          <w:szCs w:val="24"/>
        </w:rPr>
        <w:t>he prevalence of OBI among</w:t>
      </w:r>
      <w:r w:rsidR="00F14DF5" w:rsidRPr="00BC2567">
        <w:rPr>
          <w:rFonts w:ascii="Book Antiqua" w:hAnsi="Book Antiqua" w:cstheme="majorBidi"/>
          <w:color w:val="000000" w:themeColor="text1"/>
          <w:sz w:val="24"/>
          <w:szCs w:val="24"/>
        </w:rPr>
        <w:t xml:space="preserve"> HD-patients </w:t>
      </w:r>
      <w:r w:rsidR="000124E2" w:rsidRPr="00BC2567">
        <w:rPr>
          <w:rFonts w:ascii="Book Antiqua" w:hAnsi="Book Antiqua" w:cstheme="majorBidi"/>
          <w:color w:val="000000" w:themeColor="text1"/>
          <w:sz w:val="24"/>
          <w:szCs w:val="24"/>
        </w:rPr>
        <w:t xml:space="preserve">seems to be </w:t>
      </w:r>
      <w:r w:rsidR="00F14DF5" w:rsidRPr="00BC2567">
        <w:rPr>
          <w:rFonts w:ascii="Book Antiqua" w:hAnsi="Book Antiqua" w:cstheme="majorBidi"/>
          <w:color w:val="000000" w:themeColor="text1"/>
          <w:sz w:val="24"/>
          <w:szCs w:val="24"/>
        </w:rPr>
        <w:t xml:space="preserve">multi-factorial and could not be explained by one factor. </w:t>
      </w:r>
      <w:r w:rsidR="00D6416A" w:rsidRPr="00BC2567">
        <w:rPr>
          <w:rFonts w:ascii="Book Antiqua" w:hAnsi="Book Antiqua" w:cstheme="majorBidi"/>
          <w:noProof/>
          <w:color w:val="000000" w:themeColor="text1"/>
          <w:sz w:val="24"/>
          <w:szCs w:val="24"/>
        </w:rPr>
        <w:t>I</w:t>
      </w:r>
      <w:r w:rsidR="00F14DF5" w:rsidRPr="00BC2567">
        <w:rPr>
          <w:rFonts w:ascii="Book Antiqua" w:hAnsi="Book Antiqua" w:cstheme="majorBidi"/>
          <w:noProof/>
          <w:color w:val="000000" w:themeColor="text1"/>
          <w:sz w:val="24"/>
          <w:szCs w:val="24"/>
        </w:rPr>
        <w:t>t is not region specific, where different studies reported contradictory results from the same county.</w:t>
      </w:r>
      <w:r w:rsidR="00F14DF5" w:rsidRPr="00BC2567">
        <w:rPr>
          <w:rFonts w:ascii="Book Antiqua" w:hAnsi="Book Antiqua" w:cstheme="majorBidi"/>
          <w:color w:val="000000" w:themeColor="text1"/>
          <w:sz w:val="24"/>
          <w:szCs w:val="24"/>
        </w:rPr>
        <w:t xml:space="preserve"> </w:t>
      </w:r>
      <w:r w:rsidR="00D6416A" w:rsidRPr="00BC2567">
        <w:rPr>
          <w:rFonts w:ascii="Book Antiqua" w:hAnsi="Book Antiqua" w:cstheme="majorBidi"/>
          <w:noProof/>
          <w:color w:val="000000" w:themeColor="text1"/>
          <w:sz w:val="24"/>
          <w:szCs w:val="24"/>
        </w:rPr>
        <w:t>The d</w:t>
      </w:r>
      <w:r w:rsidR="00F14DF5" w:rsidRPr="00BC2567">
        <w:rPr>
          <w:rFonts w:ascii="Book Antiqua" w:hAnsi="Book Antiqua" w:cstheme="majorBidi"/>
          <w:noProof/>
          <w:color w:val="000000" w:themeColor="text1"/>
          <w:sz w:val="24"/>
          <w:szCs w:val="24"/>
        </w:rPr>
        <w:t xml:space="preserve">ifference in </w:t>
      </w:r>
      <w:r w:rsidR="000124E2" w:rsidRPr="00BC2567">
        <w:rPr>
          <w:rFonts w:ascii="Book Antiqua" w:hAnsi="Book Antiqua" w:cstheme="majorBidi"/>
          <w:noProof/>
          <w:color w:val="000000" w:themeColor="text1"/>
          <w:sz w:val="24"/>
          <w:szCs w:val="24"/>
        </w:rPr>
        <w:t xml:space="preserve">methods </w:t>
      </w:r>
      <w:r w:rsidR="00F14DF5" w:rsidRPr="00BC2567">
        <w:rPr>
          <w:rFonts w:ascii="Book Antiqua" w:hAnsi="Book Antiqua" w:cstheme="majorBidi"/>
          <w:noProof/>
          <w:color w:val="000000" w:themeColor="text1"/>
          <w:sz w:val="24"/>
          <w:szCs w:val="24"/>
        </w:rPr>
        <w:t xml:space="preserve">sensitivity and specificity </w:t>
      </w:r>
      <w:r w:rsidR="00F14DF5" w:rsidRPr="00BC2567">
        <w:rPr>
          <w:rFonts w:ascii="Book Antiqua" w:hAnsi="Book Antiqua" w:cstheme="majorBidi"/>
          <w:color w:val="000000" w:themeColor="text1"/>
          <w:sz w:val="24"/>
          <w:szCs w:val="24"/>
        </w:rPr>
        <w:t>in the various studies could be the main cause responsible for the discrepant findings.</w:t>
      </w:r>
      <w:r w:rsidR="00F14DF5" w:rsidRPr="00BC2567">
        <w:rPr>
          <w:rFonts w:ascii="Book Antiqua" w:hAnsi="Book Antiqua" w:cs="CapitoliumNews"/>
          <w:color w:val="000000" w:themeColor="text1"/>
          <w:sz w:val="24"/>
          <w:szCs w:val="24"/>
        </w:rPr>
        <w:t xml:space="preserve"> </w:t>
      </w:r>
    </w:p>
    <w:p w14:paraId="79967E6A" w14:textId="77777777" w:rsidR="001D53CE" w:rsidRPr="00BC2567" w:rsidRDefault="00F14DF5"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hAnsi="Book Antiqua" w:cs="CapitoliumNews"/>
          <w:color w:val="000000" w:themeColor="text1"/>
          <w:sz w:val="24"/>
          <w:szCs w:val="24"/>
        </w:rPr>
        <w:t xml:space="preserve">            </w:t>
      </w:r>
      <w:r w:rsidR="00D6416A" w:rsidRPr="00BC2567">
        <w:rPr>
          <w:rFonts w:ascii="Book Antiqua" w:hAnsi="Book Antiqua" w:cstheme="majorBidi"/>
          <w:noProof/>
          <w:color w:val="000000" w:themeColor="text1"/>
          <w:sz w:val="24"/>
          <w:szCs w:val="24"/>
        </w:rPr>
        <w:t>A</w:t>
      </w:r>
      <w:r w:rsidRPr="00BC2567">
        <w:rPr>
          <w:rFonts w:ascii="Book Antiqua" w:hAnsi="Book Antiqua" w:cstheme="majorBidi"/>
          <w:noProof/>
          <w:color w:val="000000" w:themeColor="text1"/>
          <w:sz w:val="24"/>
          <w:szCs w:val="24"/>
        </w:rPr>
        <w:t xml:space="preserve">ge, sex, history of hepatitis, blood transfusion, schistosomal antibodies, </w:t>
      </w:r>
      <w:r w:rsidR="00D6416A" w:rsidRPr="00BC2567">
        <w:rPr>
          <w:rFonts w:ascii="Book Antiqua" w:hAnsi="Book Antiqua" w:cstheme="majorBidi"/>
          <w:noProof/>
          <w:color w:val="000000" w:themeColor="text1"/>
          <w:sz w:val="24"/>
          <w:szCs w:val="24"/>
        </w:rPr>
        <w:t>liver enzymes</w:t>
      </w:r>
      <w:r w:rsidRPr="00BC2567">
        <w:rPr>
          <w:rFonts w:ascii="Book Antiqua" w:hAnsi="Book Antiqua" w:cstheme="majorBidi"/>
          <w:color w:val="000000" w:themeColor="text1"/>
          <w:sz w:val="24"/>
          <w:szCs w:val="24"/>
        </w:rPr>
        <w:t xml:space="preserve">, </w:t>
      </w:r>
      <w:r w:rsidR="00D6416A" w:rsidRPr="00BC2567">
        <w:rPr>
          <w:rFonts w:ascii="Book Antiqua" w:hAnsi="Book Antiqua" w:cstheme="majorBidi"/>
          <w:color w:val="000000" w:themeColor="text1"/>
          <w:sz w:val="24"/>
          <w:szCs w:val="24"/>
        </w:rPr>
        <w:t>and</w:t>
      </w:r>
      <w:r w:rsidRPr="00BC2567">
        <w:rPr>
          <w:rFonts w:ascii="Book Antiqua" w:hAnsi="Book Antiqua" w:cstheme="majorBidi"/>
          <w:color w:val="000000" w:themeColor="text1"/>
          <w:sz w:val="24"/>
          <w:szCs w:val="24"/>
        </w:rPr>
        <w:t xml:space="preserve"> serum albumin</w:t>
      </w:r>
      <w:r w:rsidR="00D6416A" w:rsidRPr="00BC2567">
        <w:rPr>
          <w:rFonts w:ascii="Book Antiqua" w:hAnsi="Book Antiqua" w:cstheme="majorBidi"/>
          <w:color w:val="000000" w:themeColor="text1"/>
          <w:sz w:val="24"/>
          <w:szCs w:val="24"/>
        </w:rPr>
        <w:t xml:space="preserve"> level not associated with OBI in Egyptian hemodialysis </w:t>
      </w:r>
      <w:r w:rsidR="00D6416A" w:rsidRPr="00BC2567">
        <w:rPr>
          <w:rFonts w:ascii="Book Antiqua" w:hAnsi="Book Antiqua" w:cstheme="majorBidi"/>
          <w:noProof/>
          <w:color w:val="000000" w:themeColor="text1"/>
          <w:sz w:val="24"/>
          <w:szCs w:val="24"/>
        </w:rPr>
        <w:t>patients.</w:t>
      </w:r>
      <w:r w:rsidRPr="00BC2567">
        <w:rPr>
          <w:rFonts w:ascii="Book Antiqua" w:hAnsi="Book Antiqua" w:cstheme="majorBidi"/>
          <w:color w:val="000000" w:themeColor="text1"/>
          <w:sz w:val="24"/>
          <w:szCs w:val="24"/>
        </w:rPr>
        <w:t xml:space="preserve"> </w:t>
      </w:r>
      <w:r w:rsidRPr="00BC2567">
        <w:rPr>
          <w:rFonts w:ascii="Book Antiqua" w:hAnsi="Book Antiqua" w:cstheme="majorBidi"/>
          <w:noProof/>
          <w:color w:val="000000" w:themeColor="text1"/>
          <w:sz w:val="24"/>
          <w:szCs w:val="24"/>
        </w:rPr>
        <w:t>In addition, no significant differences</w:t>
      </w:r>
      <w:r w:rsidRPr="00BC2567">
        <w:rPr>
          <w:rFonts w:ascii="Book Antiqua" w:hAnsi="Book Antiqua" w:cstheme="majorBidi"/>
          <w:color w:val="000000" w:themeColor="text1"/>
          <w:sz w:val="24"/>
          <w:szCs w:val="24"/>
        </w:rPr>
        <w:t xml:space="preserve"> in the age, duration of hemodialysis, biochemical parameters, and serological markers of </w:t>
      </w:r>
      <w:r w:rsidRPr="00BC2567">
        <w:rPr>
          <w:rStyle w:val="highlight2"/>
          <w:rFonts w:ascii="Book Antiqua" w:hAnsi="Book Antiqua" w:cstheme="majorBidi"/>
          <w:color w:val="000000" w:themeColor="text1"/>
          <w:sz w:val="24"/>
          <w:szCs w:val="24"/>
        </w:rPr>
        <w:t>HBV</w:t>
      </w:r>
      <w:r w:rsidRPr="00BC2567">
        <w:rPr>
          <w:rFonts w:ascii="Book Antiqua" w:hAnsi="Book Antiqua" w:cstheme="majorBidi"/>
          <w:color w:val="000000" w:themeColor="text1"/>
          <w:sz w:val="24"/>
          <w:szCs w:val="24"/>
        </w:rPr>
        <w:t xml:space="preserve">, or </w:t>
      </w:r>
      <w:r w:rsidRPr="00BC2567">
        <w:rPr>
          <w:rStyle w:val="highlight2"/>
          <w:rFonts w:ascii="Book Antiqua" w:hAnsi="Book Antiqua" w:cstheme="majorBidi"/>
          <w:color w:val="000000" w:themeColor="text1"/>
          <w:sz w:val="24"/>
          <w:szCs w:val="24"/>
        </w:rPr>
        <w:t>HBV-</w:t>
      </w:r>
      <w:r w:rsidRPr="00BC2567">
        <w:rPr>
          <w:rFonts w:ascii="Book Antiqua" w:hAnsi="Book Antiqua" w:cstheme="majorBidi"/>
          <w:color w:val="000000" w:themeColor="text1"/>
          <w:sz w:val="24"/>
          <w:szCs w:val="24"/>
        </w:rPr>
        <w:t xml:space="preserve">DNA between patients with and without HCV infection. </w:t>
      </w:r>
      <w:r w:rsidRPr="00BC2567">
        <w:rPr>
          <w:rFonts w:ascii="Book Antiqua" w:hAnsi="Book Antiqua" w:cstheme="majorBidi"/>
          <w:noProof/>
          <w:color w:val="000000" w:themeColor="text1"/>
          <w:sz w:val="24"/>
          <w:szCs w:val="24"/>
        </w:rPr>
        <w:t>In contrast, the presence of HBV-DNA significantly associated with anti-HBc (</w:t>
      </w:r>
      <w:r w:rsidRPr="00BC2567">
        <w:rPr>
          <w:rFonts w:ascii="Book Antiqua" w:hAnsi="Book Antiqua" w:cstheme="majorBidi"/>
          <w:i/>
          <w:iCs/>
          <w:noProof/>
          <w:color w:val="000000" w:themeColor="text1"/>
          <w:sz w:val="24"/>
          <w:szCs w:val="24"/>
        </w:rPr>
        <w:t xml:space="preserve">P </w:t>
      </w:r>
      <w:r w:rsidR="001D7807" w:rsidRPr="00BC2567">
        <w:rPr>
          <w:rFonts w:ascii="Book Antiqua" w:hAnsi="Book Antiqua" w:cstheme="majorBidi"/>
          <w:noProof/>
          <w:color w:val="000000" w:themeColor="text1"/>
          <w:sz w:val="24"/>
          <w:szCs w:val="24"/>
        </w:rPr>
        <w:t>= 0.003)</w:t>
      </w:r>
      <w:r w:rsidRPr="00BC2567">
        <w:rPr>
          <w:rFonts w:ascii="Book Antiqua" w:hAnsi="Book Antiqua" w:cstheme="majorBidi"/>
          <w:noProof/>
          <w:color w:val="000000" w:themeColor="text1"/>
          <w:sz w:val="24"/>
          <w:szCs w:val="24"/>
          <w:vertAlign w:val="superscript"/>
        </w:rPr>
        <w:t>[1</w:t>
      </w:r>
      <w:r w:rsidR="00C86B96" w:rsidRPr="00BC2567">
        <w:rPr>
          <w:rFonts w:ascii="Book Antiqua" w:hAnsi="Book Antiqua" w:cstheme="majorBidi"/>
          <w:noProof/>
          <w:color w:val="000000" w:themeColor="text1"/>
          <w:sz w:val="24"/>
          <w:szCs w:val="24"/>
          <w:vertAlign w:val="superscript"/>
        </w:rPr>
        <w:t>1</w:t>
      </w:r>
      <w:r w:rsidRPr="00BC2567">
        <w:rPr>
          <w:rFonts w:ascii="Book Antiqua" w:hAnsi="Book Antiqua" w:cstheme="majorBidi"/>
          <w:noProof/>
          <w:color w:val="000000" w:themeColor="text1"/>
          <w:sz w:val="24"/>
          <w:szCs w:val="24"/>
          <w:vertAlign w:val="superscript"/>
        </w:rPr>
        <w:t>]</w:t>
      </w:r>
      <w:r w:rsidR="00882DAC" w:rsidRPr="00BC2567">
        <w:rPr>
          <w:rFonts w:ascii="Book Antiqua" w:hAnsi="Book Antiqua" w:cstheme="majorBidi"/>
          <w:noProof/>
          <w:color w:val="000000" w:themeColor="text1"/>
          <w:sz w:val="24"/>
          <w:szCs w:val="24"/>
        </w:rPr>
        <w:t xml:space="preserve">. These data </w:t>
      </w:r>
      <w:r w:rsidRPr="00BC2567">
        <w:rPr>
          <w:rFonts w:ascii="Book Antiqua" w:hAnsi="Book Antiqua" w:cstheme="majorBidi"/>
          <w:noProof/>
          <w:color w:val="000000" w:themeColor="text1"/>
          <w:sz w:val="24"/>
          <w:szCs w:val="24"/>
        </w:rPr>
        <w:t>support the role of anti-HBc as</w:t>
      </w:r>
      <w:r w:rsidR="00D6416A" w:rsidRPr="00BC2567">
        <w:rPr>
          <w:rFonts w:ascii="Book Antiqua" w:hAnsi="Book Antiqua" w:cstheme="majorBidi"/>
          <w:noProof/>
          <w:color w:val="000000" w:themeColor="text1"/>
          <w:sz w:val="24"/>
          <w:szCs w:val="24"/>
        </w:rPr>
        <w:t xml:space="preserve"> a</w:t>
      </w:r>
      <w:r w:rsidRPr="00BC2567">
        <w:rPr>
          <w:rFonts w:ascii="Book Antiqua" w:hAnsi="Book Antiqua" w:cstheme="majorBidi"/>
          <w:noProof/>
          <w:color w:val="000000" w:themeColor="text1"/>
          <w:sz w:val="24"/>
          <w:szCs w:val="24"/>
        </w:rPr>
        <w:t xml:space="preserve"> </w:t>
      </w:r>
      <w:r w:rsidR="00F13299" w:rsidRPr="00BC2567">
        <w:rPr>
          <w:rFonts w:ascii="Book Antiqua" w:hAnsi="Book Antiqua" w:cstheme="majorBidi"/>
          <w:noProof/>
          <w:color w:val="000000" w:themeColor="text1"/>
          <w:sz w:val="24"/>
          <w:szCs w:val="24"/>
        </w:rPr>
        <w:t>useful</w:t>
      </w:r>
      <w:r w:rsidRPr="00BC2567">
        <w:rPr>
          <w:rFonts w:ascii="Book Antiqua" w:hAnsi="Book Antiqua" w:cstheme="majorBidi"/>
          <w:noProof/>
          <w:color w:val="000000" w:themeColor="text1"/>
          <w:sz w:val="24"/>
          <w:szCs w:val="24"/>
        </w:rPr>
        <w:t xml:space="preserve"> surrogate marker for OBI in HD-patients whenever HBV-DNA testing is not available</w:t>
      </w:r>
      <w:r w:rsidR="00D6416A" w:rsidRPr="00BC2567">
        <w:rPr>
          <w:rFonts w:ascii="Book Antiqua" w:hAnsi="Book Antiqua" w:cstheme="majorBidi"/>
          <w:noProof/>
          <w:color w:val="000000" w:themeColor="text1"/>
          <w:sz w:val="24"/>
          <w:szCs w:val="24"/>
        </w:rPr>
        <w:t>.</w:t>
      </w:r>
    </w:p>
    <w:p w14:paraId="1D7C99CD" w14:textId="77777777" w:rsidR="001D7807" w:rsidRPr="00BC2567" w:rsidRDefault="001D7807" w:rsidP="00186B0F">
      <w:pPr>
        <w:spacing w:after="0" w:line="360" w:lineRule="auto"/>
        <w:jc w:val="both"/>
        <w:rPr>
          <w:rFonts w:ascii="Book Antiqua" w:eastAsiaTheme="minorEastAsia" w:hAnsi="Book Antiqua" w:cstheme="majorBidi"/>
          <w:color w:val="000000" w:themeColor="text1"/>
          <w:sz w:val="24"/>
          <w:szCs w:val="24"/>
          <w:vertAlign w:val="superscript"/>
          <w:lang w:eastAsia="zh-CN"/>
        </w:rPr>
      </w:pPr>
    </w:p>
    <w:p w14:paraId="50251986" w14:textId="77777777" w:rsidR="001D53CE" w:rsidRPr="00BC2567" w:rsidRDefault="001D7807" w:rsidP="00186B0F">
      <w:pPr>
        <w:spacing w:after="0" w:line="360" w:lineRule="auto"/>
        <w:jc w:val="both"/>
        <w:rPr>
          <w:rFonts w:ascii="Book Antiqua" w:eastAsiaTheme="minorEastAsia" w:hAnsi="Book Antiqua" w:cstheme="majorBidi"/>
          <w:b/>
          <w:bCs/>
          <w:iCs/>
          <w:color w:val="000000" w:themeColor="text1"/>
          <w:sz w:val="24"/>
          <w:szCs w:val="24"/>
          <w:lang w:eastAsia="zh-CN"/>
        </w:rPr>
      </w:pPr>
      <w:r w:rsidRPr="00BC2567">
        <w:rPr>
          <w:rFonts w:ascii="Book Antiqua" w:hAnsi="Book Antiqua" w:cstheme="majorBidi"/>
          <w:b/>
          <w:bCs/>
          <w:iCs/>
          <w:color w:val="000000" w:themeColor="text1"/>
          <w:sz w:val="24"/>
          <w:szCs w:val="24"/>
        </w:rPr>
        <w:t>OBI IN EGYPTIAN CHILDREN WITH HEMATOLOGIC MALIGNANCIES</w:t>
      </w:r>
    </w:p>
    <w:p w14:paraId="3A511188" w14:textId="77777777" w:rsidR="001D53CE" w:rsidRPr="00BC2567" w:rsidRDefault="001D7807"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hAnsi="Book Antiqua" w:cstheme="majorBidi"/>
          <w:noProof/>
          <w:color w:val="000000" w:themeColor="text1"/>
          <w:sz w:val="24"/>
          <w:szCs w:val="24"/>
        </w:rPr>
        <w:t xml:space="preserve">Said </w:t>
      </w:r>
      <w:r w:rsidRPr="00BC2567">
        <w:rPr>
          <w:rFonts w:ascii="Book Antiqua" w:hAnsi="Book Antiqua" w:cstheme="majorBidi"/>
          <w:i/>
          <w:noProof/>
          <w:color w:val="000000" w:themeColor="text1"/>
          <w:sz w:val="24"/>
          <w:szCs w:val="24"/>
        </w:rPr>
        <w:t>et al</w:t>
      </w:r>
      <w:r w:rsidR="00F14DF5" w:rsidRPr="00BC2567">
        <w:rPr>
          <w:rFonts w:ascii="Book Antiqua" w:hAnsi="Book Antiqua" w:cstheme="majorBidi"/>
          <w:noProof/>
          <w:color w:val="000000" w:themeColor="text1"/>
          <w:sz w:val="24"/>
          <w:szCs w:val="24"/>
          <w:vertAlign w:val="superscript"/>
        </w:rPr>
        <w:t>[28]</w:t>
      </w:r>
      <w:r w:rsidRPr="00BC2567">
        <w:rPr>
          <w:rFonts w:ascii="Book Antiqua" w:hAnsi="Book Antiqua" w:cstheme="majorBidi"/>
          <w:noProof/>
          <w:color w:val="000000" w:themeColor="text1"/>
          <w:sz w:val="24"/>
          <w:szCs w:val="24"/>
        </w:rPr>
        <w:t xml:space="preserve"> and Raouf</w:t>
      </w:r>
      <w:r w:rsidRPr="00BC2567">
        <w:rPr>
          <w:rFonts w:ascii="Book Antiqua" w:hAnsi="Book Antiqua" w:cstheme="majorBidi"/>
          <w:i/>
          <w:noProof/>
          <w:color w:val="000000" w:themeColor="text1"/>
          <w:sz w:val="24"/>
          <w:szCs w:val="24"/>
        </w:rPr>
        <w:t xml:space="preserve"> et al</w:t>
      </w:r>
      <w:r w:rsidR="000061E9" w:rsidRPr="00BC2567">
        <w:rPr>
          <w:rFonts w:ascii="Book Antiqua" w:hAnsi="Book Antiqua" w:cstheme="majorBidi"/>
          <w:noProof/>
          <w:color w:val="000000" w:themeColor="text1"/>
          <w:sz w:val="24"/>
          <w:szCs w:val="24"/>
          <w:vertAlign w:val="superscript"/>
        </w:rPr>
        <w:t>[2</w:t>
      </w:r>
      <w:r w:rsidR="00C86B96" w:rsidRPr="00BC2567">
        <w:rPr>
          <w:rFonts w:ascii="Book Antiqua" w:hAnsi="Book Antiqua" w:cstheme="majorBidi"/>
          <w:noProof/>
          <w:color w:val="000000" w:themeColor="text1"/>
          <w:sz w:val="24"/>
          <w:szCs w:val="24"/>
          <w:vertAlign w:val="superscript"/>
        </w:rPr>
        <w:t>2</w:t>
      </w:r>
      <w:r w:rsidR="000061E9" w:rsidRPr="00BC2567">
        <w:rPr>
          <w:rFonts w:ascii="Book Antiqua" w:hAnsi="Book Antiqua" w:cstheme="majorBidi"/>
          <w:noProof/>
          <w:color w:val="000000" w:themeColor="text1"/>
          <w:sz w:val="24"/>
          <w:szCs w:val="24"/>
          <w:vertAlign w:val="superscript"/>
        </w:rPr>
        <w:t>]</w:t>
      </w:r>
      <w:r w:rsidR="000061E9" w:rsidRPr="00BC2567">
        <w:rPr>
          <w:rFonts w:ascii="Book Antiqua" w:hAnsi="Book Antiqua" w:cstheme="majorBidi"/>
          <w:noProof/>
          <w:color w:val="000000" w:themeColor="text1"/>
          <w:sz w:val="24"/>
          <w:szCs w:val="24"/>
        </w:rPr>
        <w:t xml:space="preserve">   </w:t>
      </w:r>
      <w:r w:rsidR="00F14DF5" w:rsidRPr="00BC2567">
        <w:rPr>
          <w:rFonts w:ascii="Book Antiqua" w:hAnsi="Book Antiqua" w:cstheme="majorBidi"/>
          <w:noProof/>
          <w:color w:val="000000" w:themeColor="text1"/>
          <w:sz w:val="24"/>
          <w:szCs w:val="24"/>
        </w:rPr>
        <w:t>tested OBI in children with hematologic malignancies</w:t>
      </w:r>
      <w:r w:rsidR="00D6416A" w:rsidRPr="00BC2567">
        <w:rPr>
          <w:rFonts w:ascii="Book Antiqua" w:hAnsi="Book Antiqua" w:cstheme="majorBidi"/>
          <w:noProof/>
          <w:color w:val="000000" w:themeColor="text1"/>
          <w:sz w:val="24"/>
          <w:szCs w:val="24"/>
        </w:rPr>
        <w:t>,</w:t>
      </w:r>
      <w:r w:rsidR="00F14DF5" w:rsidRPr="00BC2567">
        <w:rPr>
          <w:rFonts w:ascii="Book Antiqua" w:hAnsi="Book Antiqua" w:cstheme="majorBidi"/>
          <w:noProof/>
          <w:color w:val="000000" w:themeColor="text1"/>
          <w:sz w:val="24"/>
          <w:szCs w:val="24"/>
        </w:rPr>
        <w:t xml:space="preserve"> and the results pointed out that the incidence of OBI in those patients was 21</w:t>
      </w:r>
      <w:r w:rsidRPr="00BC2567">
        <w:rPr>
          <w:rFonts w:ascii="Book Antiqua" w:eastAsiaTheme="minorEastAsia" w:hAnsi="Book Antiqua" w:cstheme="majorBidi"/>
          <w:noProof/>
          <w:color w:val="000000" w:themeColor="text1"/>
          <w:sz w:val="24"/>
          <w:szCs w:val="24"/>
          <w:lang w:eastAsia="zh-CN"/>
        </w:rPr>
        <w:t>%-</w:t>
      </w:r>
      <w:r w:rsidR="00F14DF5" w:rsidRPr="00BC2567">
        <w:rPr>
          <w:rFonts w:ascii="Book Antiqua" w:hAnsi="Book Antiqua" w:cstheme="majorBidi"/>
          <w:noProof/>
          <w:color w:val="000000" w:themeColor="text1"/>
          <w:sz w:val="24"/>
          <w:szCs w:val="24"/>
        </w:rPr>
        <w:t>32%, respectively (</w:t>
      </w:r>
      <w:r w:rsidRPr="00BC2567">
        <w:rPr>
          <w:rFonts w:ascii="Book Antiqua" w:hAnsi="Book Antiqua" w:cstheme="majorBidi"/>
          <w:noProof/>
          <w:color w:val="000000" w:themeColor="text1"/>
          <w:sz w:val="24"/>
          <w:szCs w:val="24"/>
        </w:rPr>
        <w:t xml:space="preserve">Table </w:t>
      </w:r>
      <w:r w:rsidR="00F14DF5" w:rsidRPr="00BC2567">
        <w:rPr>
          <w:rFonts w:ascii="Book Antiqua" w:hAnsi="Book Antiqua" w:cstheme="majorBidi"/>
          <w:noProof/>
          <w:color w:val="000000" w:themeColor="text1"/>
          <w:sz w:val="24"/>
          <w:szCs w:val="24"/>
        </w:rPr>
        <w:t>1).</w:t>
      </w:r>
      <w:r w:rsidR="00F14DF5" w:rsidRPr="00BC2567">
        <w:rPr>
          <w:rFonts w:ascii="Book Antiqua" w:hAnsi="Book Antiqua" w:cstheme="majorBidi"/>
          <w:color w:val="000000" w:themeColor="text1"/>
          <w:sz w:val="24"/>
          <w:szCs w:val="24"/>
        </w:rPr>
        <w:t xml:space="preserve"> The majority of OBI patients were </w:t>
      </w:r>
      <w:proofErr w:type="spellStart"/>
      <w:r w:rsidR="00F14DF5" w:rsidRPr="00BC2567">
        <w:rPr>
          <w:rFonts w:ascii="Book Antiqua" w:hAnsi="Book Antiqua" w:cstheme="majorBidi"/>
          <w:color w:val="000000" w:themeColor="text1"/>
          <w:sz w:val="24"/>
          <w:szCs w:val="24"/>
        </w:rPr>
        <w:t>seronegative</w:t>
      </w:r>
      <w:proofErr w:type="spellEnd"/>
      <w:r w:rsidR="00F14DF5" w:rsidRPr="00BC2567">
        <w:rPr>
          <w:rFonts w:ascii="Book Antiqua" w:hAnsi="Book Antiqua" w:cstheme="majorBidi"/>
          <w:color w:val="000000" w:themeColor="text1"/>
          <w:sz w:val="24"/>
          <w:szCs w:val="24"/>
        </w:rPr>
        <w:t xml:space="preserve"> to anti-</w:t>
      </w:r>
      <w:proofErr w:type="spellStart"/>
      <w:r w:rsidR="00F14DF5" w:rsidRPr="00BC2567">
        <w:rPr>
          <w:rFonts w:ascii="Book Antiqua" w:hAnsi="Book Antiqua" w:cstheme="majorBidi"/>
          <w:color w:val="000000" w:themeColor="text1"/>
          <w:sz w:val="24"/>
          <w:szCs w:val="24"/>
        </w:rPr>
        <w:t>HBc</w:t>
      </w:r>
      <w:proofErr w:type="spellEnd"/>
      <w:r w:rsidR="00F14DF5" w:rsidRPr="00BC2567">
        <w:rPr>
          <w:rFonts w:ascii="Book Antiqua" w:hAnsi="Book Antiqua" w:cstheme="majorBidi"/>
          <w:color w:val="000000" w:themeColor="text1"/>
          <w:sz w:val="24"/>
          <w:szCs w:val="24"/>
        </w:rPr>
        <w:t xml:space="preserve"> which point that anti-HBc is not sufficient to exclude OBI at least in patients with hematologic malignancies. It </w:t>
      </w:r>
      <w:r w:rsidR="00F14DF5" w:rsidRPr="00BC2567">
        <w:rPr>
          <w:rFonts w:ascii="Book Antiqua" w:hAnsi="Book Antiqua" w:cstheme="majorBidi"/>
          <w:noProof/>
          <w:color w:val="000000" w:themeColor="text1"/>
          <w:sz w:val="24"/>
          <w:szCs w:val="24"/>
        </w:rPr>
        <w:t>believed</w:t>
      </w:r>
      <w:r w:rsidR="00F14DF5" w:rsidRPr="00BC2567">
        <w:rPr>
          <w:rFonts w:ascii="Book Antiqua" w:hAnsi="Book Antiqua" w:cstheme="majorBidi"/>
          <w:color w:val="000000" w:themeColor="text1"/>
          <w:sz w:val="24"/>
          <w:szCs w:val="24"/>
        </w:rPr>
        <w:t xml:space="preserve"> that hematological malignancies </w:t>
      </w:r>
      <w:r w:rsidR="00F14DF5" w:rsidRPr="00BC2567">
        <w:rPr>
          <w:rFonts w:ascii="Book Antiqua" w:hAnsi="Book Antiqua" w:cstheme="majorBidi"/>
          <w:noProof/>
          <w:color w:val="000000" w:themeColor="text1"/>
          <w:sz w:val="24"/>
          <w:szCs w:val="24"/>
        </w:rPr>
        <w:t>associated</w:t>
      </w:r>
      <w:r w:rsidR="00F14DF5" w:rsidRPr="00BC2567">
        <w:rPr>
          <w:rFonts w:ascii="Book Antiqua" w:hAnsi="Book Antiqua" w:cstheme="majorBidi"/>
          <w:color w:val="000000" w:themeColor="text1"/>
          <w:sz w:val="24"/>
          <w:szCs w:val="24"/>
        </w:rPr>
        <w:t xml:space="preserve"> with</w:t>
      </w:r>
      <w:r w:rsidR="00D6416A" w:rsidRPr="00BC2567">
        <w:rPr>
          <w:rFonts w:ascii="Book Antiqua" w:hAnsi="Book Antiqua" w:cstheme="majorBidi"/>
          <w:color w:val="000000" w:themeColor="text1"/>
          <w:sz w:val="24"/>
          <w:szCs w:val="24"/>
        </w:rPr>
        <w:t xml:space="preserve"> an</w:t>
      </w:r>
      <w:r w:rsidR="00F14DF5" w:rsidRPr="00BC2567">
        <w:rPr>
          <w:rFonts w:ascii="Book Antiqua" w:hAnsi="Book Antiqua" w:cstheme="majorBidi"/>
          <w:color w:val="000000" w:themeColor="text1"/>
          <w:sz w:val="24"/>
          <w:szCs w:val="24"/>
        </w:rPr>
        <w:t xml:space="preserve"> </w:t>
      </w:r>
      <w:r w:rsidR="00F14DF5" w:rsidRPr="00BC2567">
        <w:rPr>
          <w:rFonts w:ascii="Book Antiqua" w:hAnsi="Book Antiqua" w:cstheme="majorBidi"/>
          <w:noProof/>
          <w:color w:val="000000" w:themeColor="text1"/>
          <w:sz w:val="24"/>
          <w:szCs w:val="24"/>
        </w:rPr>
        <w:t>immune</w:t>
      </w:r>
      <w:r w:rsidR="00F14DF5" w:rsidRPr="00BC2567">
        <w:rPr>
          <w:rFonts w:ascii="Book Antiqua" w:hAnsi="Book Antiqua" w:cstheme="majorBidi"/>
          <w:color w:val="000000" w:themeColor="text1"/>
          <w:sz w:val="24"/>
          <w:szCs w:val="24"/>
        </w:rPr>
        <w:t xml:space="preserve"> deficiency that could preclude the synthesis of anti-HBs</w:t>
      </w:r>
      <w:r w:rsidR="00AC6F91" w:rsidRPr="00BC2567">
        <w:rPr>
          <w:rFonts w:ascii="Book Antiqua" w:hAnsi="Book Antiqua" w:cstheme="majorBidi"/>
          <w:color w:val="000000" w:themeColor="text1"/>
          <w:sz w:val="24"/>
          <w:szCs w:val="24"/>
        </w:rPr>
        <w:t xml:space="preserve"> and anti-HBc</w:t>
      </w:r>
      <w:r w:rsidR="00F14DF5" w:rsidRPr="00BC2567">
        <w:rPr>
          <w:rFonts w:ascii="Book Antiqua" w:hAnsi="Book Antiqua" w:cstheme="majorBidi"/>
          <w:color w:val="000000" w:themeColor="text1"/>
          <w:sz w:val="24"/>
          <w:szCs w:val="24"/>
        </w:rPr>
        <w:t>. Another interesting finding is the higher OBI prevalence in HCV-infected patients.</w:t>
      </w:r>
    </w:p>
    <w:p w14:paraId="531A5ECE" w14:textId="77777777" w:rsidR="001D7807" w:rsidRPr="00BC2567" w:rsidRDefault="001D7807" w:rsidP="00186B0F">
      <w:pPr>
        <w:spacing w:after="0" w:line="360" w:lineRule="auto"/>
        <w:jc w:val="both"/>
        <w:rPr>
          <w:rFonts w:ascii="Book Antiqua" w:eastAsiaTheme="minorEastAsia" w:hAnsi="Book Antiqua" w:cstheme="majorBidi"/>
          <w:color w:val="000000" w:themeColor="text1"/>
          <w:sz w:val="24"/>
          <w:szCs w:val="24"/>
          <w:lang w:eastAsia="zh-CN"/>
        </w:rPr>
      </w:pPr>
    </w:p>
    <w:p w14:paraId="35B3DADB" w14:textId="77777777" w:rsidR="001D53CE" w:rsidRPr="00BC2567" w:rsidRDefault="001D7807" w:rsidP="00186B0F">
      <w:pPr>
        <w:spacing w:after="0" w:line="360" w:lineRule="auto"/>
        <w:jc w:val="both"/>
        <w:rPr>
          <w:rFonts w:ascii="Book Antiqua" w:hAnsi="Book Antiqua" w:cstheme="majorBidi"/>
          <w:b/>
          <w:bCs/>
          <w:iCs/>
          <w:color w:val="000000" w:themeColor="text1"/>
          <w:sz w:val="24"/>
          <w:szCs w:val="24"/>
        </w:rPr>
      </w:pPr>
      <w:r w:rsidRPr="00BC2567">
        <w:rPr>
          <w:rFonts w:ascii="Book Antiqua" w:hAnsi="Book Antiqua" w:cstheme="majorBidi"/>
          <w:b/>
          <w:bCs/>
          <w:iCs/>
          <w:color w:val="000000" w:themeColor="text1"/>
          <w:sz w:val="24"/>
          <w:szCs w:val="24"/>
        </w:rPr>
        <w:t xml:space="preserve">OBI IN CRYPTOGENIC LIVER DISEASE PATIENTS </w:t>
      </w:r>
    </w:p>
    <w:p w14:paraId="4FDFCB1D" w14:textId="77777777" w:rsidR="001D53CE" w:rsidRPr="00BC2567" w:rsidRDefault="00F13299"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hAnsi="Book Antiqua" w:cstheme="majorBidi"/>
          <w:noProof/>
          <w:color w:val="000000" w:themeColor="text1"/>
          <w:sz w:val="24"/>
          <w:szCs w:val="24"/>
        </w:rPr>
        <w:t xml:space="preserve">Occult HBV infection </w:t>
      </w:r>
      <w:r w:rsidR="00F14DF5" w:rsidRPr="00BC2567">
        <w:rPr>
          <w:rFonts w:ascii="Book Antiqua" w:hAnsi="Book Antiqua" w:cstheme="majorBidi"/>
          <w:color w:val="000000" w:themeColor="text1"/>
          <w:sz w:val="24"/>
          <w:szCs w:val="24"/>
        </w:rPr>
        <w:t>is becoming an important disease entit</w:t>
      </w:r>
      <w:r w:rsidR="001D7807" w:rsidRPr="00BC2567">
        <w:rPr>
          <w:rFonts w:ascii="Book Antiqua" w:hAnsi="Book Antiqua" w:cstheme="majorBidi"/>
          <w:color w:val="000000" w:themeColor="text1"/>
          <w:sz w:val="24"/>
          <w:szCs w:val="24"/>
        </w:rPr>
        <w:t>y</w:t>
      </w:r>
      <w:r w:rsidRPr="00BC2567">
        <w:rPr>
          <w:rFonts w:ascii="Book Antiqua" w:hAnsi="Book Antiqua" w:cstheme="majorBidi"/>
          <w:noProof/>
          <w:color w:val="000000" w:themeColor="text1"/>
          <w:sz w:val="24"/>
          <w:szCs w:val="24"/>
        </w:rPr>
        <w:t xml:space="preserve"> as a cause of liver disease in </w:t>
      </w:r>
      <w:r w:rsidRPr="00BC2567">
        <w:rPr>
          <w:rFonts w:ascii="Book Antiqua" w:hAnsi="Book Antiqua" w:cstheme="majorBidi"/>
          <w:color w:val="000000" w:themeColor="text1"/>
          <w:sz w:val="24"/>
          <w:szCs w:val="24"/>
        </w:rPr>
        <w:t>HBsAg negative patients</w:t>
      </w:r>
      <w:r w:rsidR="001D7807" w:rsidRPr="00BC2567">
        <w:rPr>
          <w:rFonts w:ascii="Book Antiqua" w:hAnsi="Book Antiqua" w:cstheme="majorBidi"/>
          <w:color w:val="000000" w:themeColor="text1"/>
          <w:sz w:val="24"/>
          <w:szCs w:val="24"/>
        </w:rPr>
        <w:t xml:space="preserve">. OBI </w:t>
      </w:r>
      <w:r w:rsidR="001D7807" w:rsidRPr="00BC2567">
        <w:rPr>
          <w:rFonts w:ascii="Book Antiqua" w:hAnsi="Book Antiqua" w:cstheme="majorBidi"/>
          <w:noProof/>
          <w:color w:val="000000" w:themeColor="text1"/>
          <w:sz w:val="24"/>
          <w:szCs w:val="24"/>
        </w:rPr>
        <w:t>diagnosed</w:t>
      </w:r>
      <w:r w:rsidR="001D7807" w:rsidRPr="00BC2567">
        <w:rPr>
          <w:rFonts w:ascii="Book Antiqua" w:hAnsi="Book Antiqua" w:cstheme="majorBidi"/>
          <w:color w:val="000000" w:themeColor="text1"/>
          <w:sz w:val="24"/>
          <w:szCs w:val="24"/>
        </w:rPr>
        <w:t xml:space="preserve"> in 58.3%</w:t>
      </w:r>
      <w:r w:rsidR="00F14DF5" w:rsidRPr="00BC2567">
        <w:rPr>
          <w:rFonts w:ascii="Book Antiqua" w:hAnsi="Book Antiqua" w:cstheme="majorBidi"/>
          <w:color w:val="000000" w:themeColor="text1"/>
          <w:sz w:val="24"/>
          <w:szCs w:val="24"/>
          <w:vertAlign w:val="superscript"/>
        </w:rPr>
        <w:t>[</w:t>
      </w:r>
      <w:r w:rsidR="00C86B96" w:rsidRPr="00BC2567">
        <w:rPr>
          <w:rFonts w:ascii="Book Antiqua" w:hAnsi="Book Antiqua" w:cstheme="majorBidi"/>
          <w:color w:val="000000" w:themeColor="text1"/>
          <w:sz w:val="24"/>
          <w:szCs w:val="24"/>
          <w:vertAlign w:val="superscript"/>
        </w:rPr>
        <w:t>13</w:t>
      </w:r>
      <w:r w:rsidR="00F14DF5" w:rsidRPr="00BC2567">
        <w:rPr>
          <w:rFonts w:ascii="Book Antiqua" w:hAnsi="Book Antiqua" w:cstheme="majorBidi"/>
          <w:color w:val="000000" w:themeColor="text1"/>
          <w:sz w:val="24"/>
          <w:szCs w:val="24"/>
          <w:vertAlign w:val="superscript"/>
        </w:rPr>
        <w:t>]</w:t>
      </w:r>
      <w:r w:rsidR="00F14DF5" w:rsidRPr="00BC2567">
        <w:rPr>
          <w:rFonts w:ascii="Book Antiqua" w:hAnsi="Book Antiqua" w:cstheme="majorBidi"/>
          <w:color w:val="000000" w:themeColor="text1"/>
          <w:sz w:val="24"/>
          <w:szCs w:val="24"/>
        </w:rPr>
        <w:t xml:space="preserve"> of Egyptian patients with symptomatic hepatitis (</w:t>
      </w:r>
      <w:r w:rsidR="001D7807" w:rsidRPr="00BC2567">
        <w:rPr>
          <w:rFonts w:ascii="Book Antiqua" w:hAnsi="Book Antiqua" w:cstheme="majorBidi"/>
          <w:color w:val="000000" w:themeColor="text1"/>
          <w:sz w:val="24"/>
          <w:szCs w:val="24"/>
        </w:rPr>
        <w:t xml:space="preserve">Table </w:t>
      </w:r>
      <w:r w:rsidR="00F14DF5" w:rsidRPr="00BC2567">
        <w:rPr>
          <w:rFonts w:ascii="Book Antiqua" w:hAnsi="Book Antiqua" w:cstheme="majorBidi"/>
          <w:color w:val="000000" w:themeColor="text1"/>
          <w:sz w:val="24"/>
          <w:szCs w:val="24"/>
        </w:rPr>
        <w:t>1).  Lower OBI frequency (30</w:t>
      </w:r>
      <w:r w:rsidR="001D7807" w:rsidRPr="00BC2567">
        <w:rPr>
          <w:rFonts w:ascii="Book Antiqua" w:hAnsi="Book Antiqua" w:cstheme="majorBidi"/>
          <w:color w:val="000000" w:themeColor="text1"/>
          <w:sz w:val="24"/>
          <w:szCs w:val="24"/>
        </w:rPr>
        <w:t xml:space="preserve">%) </w:t>
      </w:r>
      <w:r w:rsidR="001D7807" w:rsidRPr="00BC2567">
        <w:rPr>
          <w:rFonts w:ascii="Book Antiqua" w:hAnsi="Book Antiqua" w:cstheme="majorBidi"/>
          <w:noProof/>
          <w:color w:val="000000" w:themeColor="text1"/>
          <w:sz w:val="24"/>
          <w:szCs w:val="24"/>
        </w:rPr>
        <w:t>reported</w:t>
      </w:r>
      <w:r w:rsidR="001D7807" w:rsidRPr="00BC2567">
        <w:rPr>
          <w:rFonts w:ascii="Book Antiqua" w:hAnsi="Book Antiqua" w:cstheme="majorBidi"/>
          <w:color w:val="000000" w:themeColor="text1"/>
          <w:sz w:val="24"/>
          <w:szCs w:val="24"/>
        </w:rPr>
        <w:t xml:space="preserve"> by </w:t>
      </w:r>
      <w:proofErr w:type="spellStart"/>
      <w:r w:rsidR="001D7807" w:rsidRPr="00BC2567">
        <w:rPr>
          <w:rFonts w:ascii="Book Antiqua" w:hAnsi="Book Antiqua" w:cstheme="majorBidi"/>
          <w:color w:val="000000" w:themeColor="text1"/>
          <w:sz w:val="24"/>
          <w:szCs w:val="24"/>
        </w:rPr>
        <w:t>Chemin</w:t>
      </w:r>
      <w:proofErr w:type="spellEnd"/>
      <w:r w:rsidR="001D7807" w:rsidRPr="00BC2567">
        <w:rPr>
          <w:rFonts w:ascii="Book Antiqua" w:hAnsi="Book Antiqua" w:cstheme="majorBidi"/>
          <w:color w:val="000000" w:themeColor="text1"/>
          <w:sz w:val="24"/>
          <w:szCs w:val="24"/>
        </w:rPr>
        <w:t xml:space="preserve"> </w:t>
      </w:r>
      <w:r w:rsidR="001D7807" w:rsidRPr="00BC2567">
        <w:rPr>
          <w:rFonts w:ascii="Book Antiqua" w:hAnsi="Book Antiqua" w:cstheme="majorBidi"/>
          <w:i/>
          <w:color w:val="000000" w:themeColor="text1"/>
          <w:sz w:val="24"/>
          <w:szCs w:val="24"/>
        </w:rPr>
        <w:t xml:space="preserve">et </w:t>
      </w:r>
      <w:proofErr w:type="gramStart"/>
      <w:r w:rsidR="001D7807" w:rsidRPr="00BC2567">
        <w:rPr>
          <w:rFonts w:ascii="Book Antiqua" w:hAnsi="Book Antiqua" w:cstheme="majorBidi"/>
          <w:i/>
          <w:noProof/>
          <w:color w:val="000000" w:themeColor="text1"/>
          <w:sz w:val="24"/>
          <w:szCs w:val="24"/>
        </w:rPr>
        <w:lastRenderedPageBreak/>
        <w:t>al</w:t>
      </w:r>
      <w:r w:rsidR="00F14DF5" w:rsidRPr="00BC2567">
        <w:rPr>
          <w:rFonts w:ascii="Book Antiqua" w:hAnsi="Book Antiqua" w:cstheme="majorBidi"/>
          <w:color w:val="000000" w:themeColor="text1"/>
          <w:sz w:val="24"/>
          <w:szCs w:val="24"/>
          <w:vertAlign w:val="superscript"/>
        </w:rPr>
        <w:t>[</w:t>
      </w:r>
      <w:proofErr w:type="gramEnd"/>
      <w:r w:rsidR="00F14DF5" w:rsidRPr="00BC2567">
        <w:rPr>
          <w:rFonts w:ascii="Book Antiqua" w:hAnsi="Book Antiqua" w:cstheme="majorBidi"/>
          <w:color w:val="000000" w:themeColor="text1"/>
          <w:sz w:val="24"/>
          <w:szCs w:val="24"/>
          <w:vertAlign w:val="superscript"/>
        </w:rPr>
        <w:t>51]</w:t>
      </w:r>
      <w:r w:rsidR="00F14DF5" w:rsidRPr="00BC2567">
        <w:rPr>
          <w:rFonts w:ascii="Book Antiqua" w:hAnsi="Book Antiqua" w:cstheme="majorBidi"/>
          <w:color w:val="000000" w:themeColor="text1"/>
          <w:sz w:val="24"/>
          <w:szCs w:val="24"/>
        </w:rPr>
        <w:t xml:space="preserve"> among patients with chronic non-A non-E hepatitis in France. </w:t>
      </w:r>
      <w:r w:rsidR="00F14DF5" w:rsidRPr="00BC2567">
        <w:rPr>
          <w:rFonts w:ascii="Book Antiqua" w:hAnsi="Book Antiqua" w:cstheme="majorBidi"/>
          <w:noProof/>
          <w:color w:val="000000" w:themeColor="text1"/>
          <w:sz w:val="24"/>
          <w:szCs w:val="24"/>
        </w:rPr>
        <w:t>This difference may related to the</w:t>
      </w:r>
      <w:r w:rsidR="00F14DF5" w:rsidRPr="00BC2567">
        <w:rPr>
          <w:rFonts w:ascii="Book Antiqua" w:hAnsi="Book Antiqua" w:cstheme="majorBidi"/>
          <w:color w:val="000000" w:themeColor="text1"/>
          <w:sz w:val="24"/>
          <w:szCs w:val="24"/>
        </w:rPr>
        <w:t xml:space="preserve"> difference of HBV prevalence in general populations of both countries. </w:t>
      </w:r>
    </w:p>
    <w:p w14:paraId="57800348" w14:textId="77777777" w:rsidR="001D7807" w:rsidRPr="00BC2567" w:rsidRDefault="001D7807" w:rsidP="00186B0F">
      <w:pPr>
        <w:spacing w:after="0" w:line="360" w:lineRule="auto"/>
        <w:jc w:val="both"/>
        <w:rPr>
          <w:rFonts w:ascii="Book Antiqua" w:eastAsiaTheme="minorEastAsia" w:hAnsi="Book Antiqua" w:cstheme="majorBidi"/>
          <w:color w:val="000000" w:themeColor="text1"/>
          <w:sz w:val="24"/>
          <w:szCs w:val="24"/>
          <w:lang w:eastAsia="zh-CN"/>
        </w:rPr>
      </w:pPr>
    </w:p>
    <w:p w14:paraId="650AC2A3" w14:textId="77777777" w:rsidR="001D53CE" w:rsidRPr="00BC2567" w:rsidRDefault="001D7807" w:rsidP="00186B0F">
      <w:pPr>
        <w:spacing w:after="0" w:line="360" w:lineRule="auto"/>
        <w:jc w:val="both"/>
        <w:rPr>
          <w:rFonts w:ascii="Book Antiqua" w:hAnsi="Book Antiqua" w:cstheme="majorBidi"/>
          <w:b/>
          <w:bCs/>
          <w:iCs/>
          <w:color w:val="000000" w:themeColor="text1"/>
          <w:sz w:val="24"/>
          <w:szCs w:val="24"/>
        </w:rPr>
      </w:pPr>
      <w:r w:rsidRPr="00BC2567">
        <w:rPr>
          <w:rFonts w:ascii="Book Antiqua" w:hAnsi="Book Antiqua" w:cstheme="majorBidi"/>
          <w:b/>
          <w:bCs/>
          <w:iCs/>
          <w:color w:val="000000" w:themeColor="text1"/>
          <w:sz w:val="24"/>
          <w:szCs w:val="24"/>
        </w:rPr>
        <w:t xml:space="preserve">OBI IN EGYPTIAN HCC PATIENTS </w:t>
      </w:r>
    </w:p>
    <w:p w14:paraId="68D9CD1D" w14:textId="77777777" w:rsidR="001D53CE" w:rsidRPr="00BC2567" w:rsidRDefault="00F14DF5"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hAnsi="Book Antiqua" w:cstheme="majorBidi"/>
          <w:noProof/>
          <w:color w:val="000000" w:themeColor="text1"/>
          <w:sz w:val="24"/>
          <w:szCs w:val="24"/>
        </w:rPr>
        <w:t>Occult HBV infection may play a direct oncogenic role through both its integration into the host genome and the maintained transcriptional activity.</w:t>
      </w:r>
      <w:r w:rsidRPr="00BC2567">
        <w:rPr>
          <w:rFonts w:ascii="Book Antiqua" w:hAnsi="Book Antiqua" w:cstheme="majorBidi"/>
          <w:color w:val="000000" w:themeColor="text1"/>
          <w:sz w:val="24"/>
          <w:szCs w:val="24"/>
        </w:rPr>
        <w:t xml:space="preserve"> </w:t>
      </w:r>
      <w:r w:rsidRPr="00BC2567">
        <w:rPr>
          <w:rFonts w:ascii="Book Antiqua" w:hAnsi="Book Antiqua" w:cstheme="majorBidi"/>
          <w:noProof/>
          <w:color w:val="000000" w:themeColor="text1"/>
          <w:sz w:val="24"/>
          <w:szCs w:val="24"/>
        </w:rPr>
        <w:t xml:space="preserve">The prevalence of OBI in HBsAg-negative </w:t>
      </w:r>
      <w:r w:rsidR="00D6416A" w:rsidRPr="00BC2567">
        <w:rPr>
          <w:rFonts w:ascii="Book Antiqua" w:hAnsi="Book Antiqua" w:cstheme="majorBidi"/>
          <w:noProof/>
          <w:color w:val="000000" w:themeColor="text1"/>
          <w:sz w:val="24"/>
          <w:szCs w:val="24"/>
        </w:rPr>
        <w:t xml:space="preserve">and </w:t>
      </w:r>
      <w:r w:rsidRPr="00BC2567">
        <w:rPr>
          <w:rFonts w:ascii="Book Antiqua" w:hAnsi="Book Antiqua" w:cstheme="majorBidi"/>
          <w:noProof/>
          <w:color w:val="000000" w:themeColor="text1"/>
          <w:sz w:val="24"/>
          <w:szCs w:val="24"/>
        </w:rPr>
        <w:t>anti-HBC-negative HCC patients varies among</w:t>
      </w:r>
      <w:r w:rsidR="00D6416A" w:rsidRPr="00BC2567">
        <w:rPr>
          <w:rFonts w:ascii="Book Antiqua" w:hAnsi="Book Antiqua" w:cstheme="majorBidi"/>
          <w:noProof/>
          <w:color w:val="000000" w:themeColor="text1"/>
          <w:sz w:val="24"/>
          <w:szCs w:val="24"/>
        </w:rPr>
        <w:t xml:space="preserve"> the</w:t>
      </w:r>
      <w:r w:rsidRPr="00BC2567">
        <w:rPr>
          <w:rFonts w:ascii="Book Antiqua" w:hAnsi="Book Antiqua" w:cstheme="majorBidi"/>
          <w:noProof/>
          <w:color w:val="000000" w:themeColor="text1"/>
          <w:sz w:val="24"/>
          <w:szCs w:val="24"/>
        </w:rPr>
        <w:t xml:space="preserve"> different population</w:t>
      </w:r>
      <w:r w:rsidR="00D6416A" w:rsidRPr="00BC2567">
        <w:rPr>
          <w:rFonts w:ascii="Book Antiqua" w:hAnsi="Book Antiqua" w:cstheme="majorBidi"/>
          <w:noProof/>
          <w:color w:val="000000" w:themeColor="text1"/>
          <w:sz w:val="24"/>
          <w:szCs w:val="24"/>
        </w:rPr>
        <w:t xml:space="preserve">. It ranges </w:t>
      </w:r>
      <w:r w:rsidRPr="00BC2567">
        <w:rPr>
          <w:rFonts w:ascii="Book Antiqua" w:hAnsi="Book Antiqua" w:cstheme="majorBidi"/>
          <w:noProof/>
          <w:color w:val="000000" w:themeColor="text1"/>
          <w:sz w:val="24"/>
          <w:szCs w:val="24"/>
        </w:rPr>
        <w:t xml:space="preserve">from 16% </w:t>
      </w:r>
      <w:r w:rsidR="001D7807" w:rsidRPr="00BC2567">
        <w:rPr>
          <w:rFonts w:ascii="Book Antiqua" w:hAnsi="Book Antiqua" w:cstheme="majorBidi"/>
          <w:noProof/>
          <w:color w:val="000000" w:themeColor="text1"/>
          <w:sz w:val="24"/>
          <w:szCs w:val="24"/>
        </w:rPr>
        <w:t>in the United States</w:t>
      </w:r>
      <w:r w:rsidRPr="00BC2567">
        <w:rPr>
          <w:rFonts w:ascii="Book Antiqua" w:hAnsi="Book Antiqua" w:cstheme="majorBidi"/>
          <w:noProof/>
          <w:color w:val="000000" w:themeColor="text1"/>
          <w:sz w:val="24"/>
          <w:szCs w:val="24"/>
          <w:vertAlign w:val="superscript"/>
        </w:rPr>
        <w:t>[52]</w:t>
      </w:r>
      <w:r w:rsidRPr="00BC2567">
        <w:rPr>
          <w:rFonts w:ascii="Book Antiqua" w:hAnsi="Book Antiqua" w:cstheme="majorBidi"/>
          <w:noProof/>
          <w:color w:val="000000" w:themeColor="text1"/>
          <w:sz w:val="24"/>
          <w:szCs w:val="24"/>
        </w:rPr>
        <w:t>, which has a low prevalence of chronic hepat</w:t>
      </w:r>
      <w:r w:rsidR="001D7807" w:rsidRPr="00BC2567">
        <w:rPr>
          <w:rFonts w:ascii="Book Antiqua" w:hAnsi="Book Antiqua" w:cstheme="majorBidi"/>
          <w:noProof/>
          <w:color w:val="000000" w:themeColor="text1"/>
          <w:sz w:val="24"/>
          <w:szCs w:val="24"/>
        </w:rPr>
        <w:t>itis B, to 70</w:t>
      </w:r>
      <w:r w:rsidRPr="00BC2567">
        <w:rPr>
          <w:rFonts w:ascii="Book Antiqua" w:hAnsi="Book Antiqua" w:cstheme="majorBidi"/>
          <w:noProof/>
          <w:color w:val="000000" w:themeColor="text1"/>
          <w:sz w:val="24"/>
          <w:szCs w:val="24"/>
        </w:rPr>
        <w:t>% in endemic areas like china</w:t>
      </w:r>
      <w:r w:rsidRPr="00BC2567">
        <w:rPr>
          <w:rFonts w:ascii="Book Antiqua" w:hAnsi="Book Antiqua" w:cstheme="majorBidi"/>
          <w:noProof/>
          <w:color w:val="000000" w:themeColor="text1"/>
          <w:sz w:val="24"/>
          <w:szCs w:val="24"/>
          <w:vertAlign w:val="superscript"/>
        </w:rPr>
        <w:t>[53]</w:t>
      </w:r>
      <w:r w:rsidRPr="00BC2567">
        <w:rPr>
          <w:rFonts w:ascii="Book Antiqua" w:hAnsi="Book Antiqua" w:cstheme="majorBidi"/>
          <w:noProof/>
          <w:color w:val="000000" w:themeColor="text1"/>
          <w:sz w:val="24"/>
          <w:szCs w:val="24"/>
        </w:rPr>
        <w:t>.</w:t>
      </w:r>
      <w:r w:rsidRPr="00BC2567">
        <w:rPr>
          <w:rFonts w:ascii="Book Antiqua" w:hAnsi="Book Antiqua" w:cstheme="majorBidi"/>
          <w:color w:val="000000" w:themeColor="text1"/>
          <w:sz w:val="24"/>
          <w:szCs w:val="24"/>
        </w:rPr>
        <w:t xml:space="preserve"> </w:t>
      </w:r>
      <w:r w:rsidRPr="00BC2567">
        <w:rPr>
          <w:rFonts w:ascii="Book Antiqua" w:hAnsi="Book Antiqua" w:cstheme="majorBidi"/>
          <w:noProof/>
          <w:color w:val="000000" w:themeColor="text1"/>
          <w:sz w:val="24"/>
          <w:szCs w:val="24"/>
        </w:rPr>
        <w:t xml:space="preserve">A high </w:t>
      </w:r>
      <w:r w:rsidR="000124E2" w:rsidRPr="00BC2567">
        <w:rPr>
          <w:rFonts w:ascii="Book Antiqua" w:hAnsi="Book Antiqua" w:cstheme="majorBidi"/>
          <w:noProof/>
          <w:color w:val="000000" w:themeColor="text1"/>
          <w:sz w:val="24"/>
          <w:szCs w:val="24"/>
        </w:rPr>
        <w:t>rate</w:t>
      </w:r>
      <w:r w:rsidRPr="00BC2567">
        <w:rPr>
          <w:rFonts w:ascii="Book Antiqua" w:hAnsi="Book Antiqua" w:cstheme="majorBidi"/>
          <w:noProof/>
          <w:color w:val="000000" w:themeColor="text1"/>
          <w:sz w:val="24"/>
          <w:szCs w:val="24"/>
        </w:rPr>
        <w:t xml:space="preserve"> of OBI was found among</w:t>
      </w:r>
      <w:r w:rsidRPr="00BC2567">
        <w:rPr>
          <w:rFonts w:ascii="Book Antiqua" w:hAnsi="Book Antiqua" w:cstheme="majorBidi"/>
          <w:color w:val="000000" w:themeColor="text1"/>
          <w:sz w:val="24"/>
          <w:szCs w:val="24"/>
        </w:rPr>
        <w:t xml:space="preserve"> Egypt</w:t>
      </w:r>
      <w:r w:rsidR="001D7807" w:rsidRPr="00BC2567">
        <w:rPr>
          <w:rFonts w:ascii="Book Antiqua" w:hAnsi="Book Antiqua" w:cstheme="majorBidi"/>
          <w:color w:val="000000" w:themeColor="text1"/>
          <w:sz w:val="24"/>
          <w:szCs w:val="24"/>
        </w:rPr>
        <w:t>ian HCC patients 62.55% (25/40)</w:t>
      </w:r>
      <w:r w:rsidRPr="00BC2567">
        <w:rPr>
          <w:rFonts w:ascii="Book Antiqua" w:hAnsi="Book Antiqua" w:cstheme="majorBidi"/>
          <w:color w:val="000000" w:themeColor="text1"/>
          <w:sz w:val="24"/>
          <w:szCs w:val="24"/>
          <w:vertAlign w:val="superscript"/>
        </w:rPr>
        <w:t xml:space="preserve">[54] </w:t>
      </w:r>
      <w:r w:rsidRPr="00BC2567">
        <w:rPr>
          <w:rFonts w:ascii="Book Antiqua" w:hAnsi="Book Antiqua" w:cstheme="majorBidi"/>
          <w:color w:val="000000" w:themeColor="text1"/>
          <w:sz w:val="24"/>
          <w:szCs w:val="24"/>
        </w:rPr>
        <w:t>(</w:t>
      </w:r>
      <w:r w:rsidR="001D7807" w:rsidRPr="00BC2567">
        <w:rPr>
          <w:rFonts w:ascii="Book Antiqua" w:hAnsi="Book Antiqua" w:cstheme="majorBidi"/>
          <w:color w:val="000000" w:themeColor="text1"/>
          <w:sz w:val="24"/>
          <w:szCs w:val="24"/>
        </w:rPr>
        <w:t xml:space="preserve">Table </w:t>
      </w:r>
      <w:r w:rsidRPr="00BC2567">
        <w:rPr>
          <w:rFonts w:ascii="Book Antiqua" w:hAnsi="Book Antiqua" w:cstheme="majorBidi"/>
          <w:color w:val="000000" w:themeColor="text1"/>
          <w:sz w:val="24"/>
          <w:szCs w:val="24"/>
        </w:rPr>
        <w:t xml:space="preserve">1). This high frequency of OBI in Egyptian patients with HCC cannot </w:t>
      </w:r>
      <w:r w:rsidRPr="00BC2567">
        <w:rPr>
          <w:rFonts w:ascii="Book Antiqua" w:hAnsi="Book Antiqua" w:cstheme="majorBidi"/>
          <w:noProof/>
          <w:color w:val="000000" w:themeColor="text1"/>
          <w:sz w:val="24"/>
          <w:szCs w:val="24"/>
        </w:rPr>
        <w:t>explain</w:t>
      </w:r>
      <w:r w:rsidRPr="00BC2567">
        <w:rPr>
          <w:rFonts w:ascii="Book Antiqua" w:hAnsi="Book Antiqua" w:cstheme="majorBidi"/>
          <w:color w:val="000000" w:themeColor="text1"/>
          <w:sz w:val="24"/>
          <w:szCs w:val="24"/>
        </w:rPr>
        <w:t xml:space="preserve"> the level of HBV endemicity in Egypt. The small samples size in addition to combined OBI and HCV infection may partially explain the higher OBI frequency among studied HCC patients.</w:t>
      </w:r>
    </w:p>
    <w:p w14:paraId="069ED2F1" w14:textId="77777777" w:rsidR="001D7807" w:rsidRPr="00BC2567" w:rsidRDefault="001D7807" w:rsidP="00186B0F">
      <w:pPr>
        <w:spacing w:after="0" w:line="360" w:lineRule="auto"/>
        <w:jc w:val="both"/>
        <w:rPr>
          <w:rFonts w:ascii="Book Antiqua" w:eastAsiaTheme="minorEastAsia" w:hAnsi="Book Antiqua" w:cstheme="majorBidi"/>
          <w:color w:val="000000" w:themeColor="text1"/>
          <w:sz w:val="24"/>
          <w:szCs w:val="24"/>
          <w:lang w:eastAsia="zh-CN"/>
        </w:rPr>
      </w:pPr>
    </w:p>
    <w:p w14:paraId="160F0F44" w14:textId="77777777" w:rsidR="001D53CE" w:rsidRPr="00BC2567" w:rsidRDefault="001D7807" w:rsidP="00186B0F">
      <w:pPr>
        <w:spacing w:after="0" w:line="360" w:lineRule="auto"/>
        <w:jc w:val="both"/>
        <w:rPr>
          <w:rFonts w:ascii="Book Antiqua" w:hAnsi="Book Antiqua" w:cstheme="majorBidi"/>
          <w:b/>
          <w:bCs/>
          <w:iCs/>
          <w:color w:val="000000" w:themeColor="text1"/>
          <w:sz w:val="24"/>
          <w:szCs w:val="24"/>
        </w:rPr>
      </w:pPr>
      <w:r w:rsidRPr="00BC2567">
        <w:rPr>
          <w:rFonts w:ascii="Book Antiqua" w:hAnsi="Book Antiqua" w:cstheme="majorBidi"/>
          <w:b/>
          <w:bCs/>
          <w:iCs/>
          <w:color w:val="000000" w:themeColor="text1"/>
          <w:sz w:val="24"/>
          <w:szCs w:val="24"/>
        </w:rPr>
        <w:t xml:space="preserve">REACTIVATION OF OBI AFTER CHEMOTHERAPY </w:t>
      </w:r>
    </w:p>
    <w:p w14:paraId="5AC96185" w14:textId="77777777" w:rsidR="001D53CE" w:rsidRPr="00BC2567" w:rsidRDefault="00D6416A" w:rsidP="00186B0F">
      <w:pPr>
        <w:autoSpaceDE w:val="0"/>
        <w:autoSpaceDN w:val="0"/>
        <w:adjustRightInd w:val="0"/>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eastAsiaTheme="minorHAnsi" w:hAnsi="Book Antiqua" w:cstheme="majorBidi"/>
          <w:noProof/>
          <w:color w:val="000000" w:themeColor="text1"/>
          <w:sz w:val="24"/>
          <w:szCs w:val="24"/>
        </w:rPr>
        <w:t>Among</w:t>
      </w:r>
      <w:r w:rsidR="00F14DF5" w:rsidRPr="00BC2567">
        <w:rPr>
          <w:rFonts w:ascii="Book Antiqua" w:eastAsiaTheme="minorHAnsi" w:hAnsi="Book Antiqua" w:cstheme="majorBidi"/>
          <w:noProof/>
          <w:color w:val="000000" w:themeColor="text1"/>
          <w:sz w:val="24"/>
          <w:szCs w:val="24"/>
        </w:rPr>
        <w:t xml:space="preserve"> 53 patients with hematological malignancies</w:t>
      </w:r>
      <w:r w:rsidR="000124E2" w:rsidRPr="00BC2567">
        <w:rPr>
          <w:rFonts w:ascii="Book Antiqua" w:eastAsiaTheme="minorHAnsi" w:hAnsi="Book Antiqua" w:cstheme="majorBidi"/>
          <w:noProof/>
          <w:color w:val="000000" w:themeColor="text1"/>
          <w:sz w:val="24"/>
          <w:szCs w:val="24"/>
          <w:vertAlign w:val="superscript"/>
        </w:rPr>
        <w:t>[</w:t>
      </w:r>
      <w:r w:rsidR="00E57F01" w:rsidRPr="00BC2567">
        <w:rPr>
          <w:rFonts w:ascii="Book Antiqua" w:eastAsiaTheme="minorHAnsi" w:hAnsi="Book Antiqua" w:cstheme="majorBidi"/>
          <w:noProof/>
          <w:color w:val="000000" w:themeColor="text1"/>
          <w:sz w:val="24"/>
          <w:szCs w:val="24"/>
          <w:vertAlign w:val="superscript"/>
        </w:rPr>
        <w:t>20</w:t>
      </w:r>
      <w:r w:rsidR="000124E2" w:rsidRPr="00BC2567">
        <w:rPr>
          <w:rFonts w:ascii="Book Antiqua" w:eastAsiaTheme="minorHAnsi" w:hAnsi="Book Antiqua" w:cstheme="majorBidi"/>
          <w:noProof/>
          <w:color w:val="000000" w:themeColor="text1"/>
          <w:sz w:val="24"/>
          <w:szCs w:val="24"/>
          <w:vertAlign w:val="superscript"/>
        </w:rPr>
        <w:t>]</w:t>
      </w:r>
      <w:r w:rsidR="00E77C3A" w:rsidRPr="00BC2567">
        <w:rPr>
          <w:rFonts w:ascii="Book Antiqua" w:eastAsiaTheme="minorHAnsi" w:hAnsi="Book Antiqua" w:cstheme="majorBidi"/>
          <w:noProof/>
          <w:color w:val="000000" w:themeColor="text1"/>
          <w:sz w:val="24"/>
          <w:szCs w:val="24"/>
        </w:rPr>
        <w:t xml:space="preserve">, </w:t>
      </w:r>
      <w:r w:rsidR="00F14DF5" w:rsidRPr="00BC2567">
        <w:rPr>
          <w:rFonts w:ascii="Book Antiqua" w:eastAsiaTheme="minorHAnsi" w:hAnsi="Book Antiqua" w:cstheme="majorBidi"/>
          <w:noProof/>
          <w:color w:val="000000" w:themeColor="text1"/>
          <w:sz w:val="24"/>
          <w:szCs w:val="24"/>
        </w:rPr>
        <w:t>negative for</w:t>
      </w:r>
      <w:r w:rsidR="00F14DF5" w:rsidRPr="00BC2567">
        <w:rPr>
          <w:rFonts w:ascii="Book Antiqua" w:eastAsiaTheme="minorHAnsi" w:hAnsi="Book Antiqua" w:cstheme="majorBidi"/>
          <w:color w:val="000000" w:themeColor="text1"/>
          <w:sz w:val="24"/>
          <w:szCs w:val="24"/>
        </w:rPr>
        <w:t xml:space="preserve"> HBsAg before the start of and throughout the chemotherapy course.</w:t>
      </w:r>
      <w:r w:rsidR="00F14DF5" w:rsidRPr="00BC2567">
        <w:rPr>
          <w:rFonts w:ascii="Book Antiqua" w:eastAsiaTheme="minorHAnsi" w:hAnsi="Book Antiqua" w:cs="Tahoma"/>
          <w:color w:val="000000" w:themeColor="text1"/>
          <w:sz w:val="24"/>
          <w:szCs w:val="24"/>
        </w:rPr>
        <w:t xml:space="preserve"> </w:t>
      </w:r>
      <w:r w:rsidR="00F14DF5" w:rsidRPr="00BC2567">
        <w:rPr>
          <w:rFonts w:ascii="Book Antiqua" w:hAnsi="Book Antiqua" w:cstheme="majorBidi"/>
          <w:noProof/>
          <w:color w:val="000000" w:themeColor="text1"/>
          <w:sz w:val="24"/>
          <w:szCs w:val="24"/>
        </w:rPr>
        <w:t xml:space="preserve">Thirty-five (66%) </w:t>
      </w:r>
      <w:r w:rsidRPr="00BC2567">
        <w:rPr>
          <w:rFonts w:ascii="Book Antiqua" w:hAnsi="Book Antiqua" w:cstheme="majorBidi"/>
          <w:noProof/>
          <w:color w:val="000000" w:themeColor="text1"/>
          <w:sz w:val="24"/>
          <w:szCs w:val="24"/>
        </w:rPr>
        <w:t xml:space="preserve">were </w:t>
      </w:r>
      <w:r w:rsidR="00F14DF5" w:rsidRPr="00BC2567">
        <w:rPr>
          <w:rFonts w:ascii="Book Antiqua" w:hAnsi="Book Antiqua" w:cstheme="majorBidi"/>
          <w:noProof/>
          <w:color w:val="000000" w:themeColor="text1"/>
          <w:sz w:val="24"/>
          <w:szCs w:val="24"/>
        </w:rPr>
        <w:t xml:space="preserve"> anti-HBc</w:t>
      </w:r>
      <w:r w:rsidRPr="00BC2567">
        <w:rPr>
          <w:rFonts w:ascii="Book Antiqua" w:hAnsi="Book Antiqua" w:cstheme="majorBidi"/>
          <w:noProof/>
          <w:color w:val="000000" w:themeColor="text1"/>
          <w:sz w:val="24"/>
          <w:szCs w:val="24"/>
        </w:rPr>
        <w:t>-negative</w:t>
      </w:r>
      <w:r w:rsidR="00F14DF5" w:rsidRPr="00BC2567">
        <w:rPr>
          <w:rFonts w:ascii="Book Antiqua" w:hAnsi="Book Antiqua" w:cstheme="majorBidi"/>
          <w:noProof/>
          <w:color w:val="000000" w:themeColor="text1"/>
          <w:sz w:val="24"/>
          <w:szCs w:val="24"/>
        </w:rPr>
        <w:t>, and the remaining 18 (34%) patients were anti-HBc</w:t>
      </w:r>
      <w:r w:rsidRPr="00BC2567">
        <w:rPr>
          <w:rFonts w:ascii="Book Antiqua" w:hAnsi="Book Antiqua" w:cstheme="majorBidi"/>
          <w:noProof/>
          <w:color w:val="000000" w:themeColor="text1"/>
          <w:sz w:val="24"/>
          <w:szCs w:val="24"/>
        </w:rPr>
        <w:t>-positive</w:t>
      </w:r>
      <w:r w:rsidR="00F14DF5" w:rsidRPr="00BC2567">
        <w:rPr>
          <w:rFonts w:ascii="Book Antiqua" w:hAnsi="Book Antiqua" w:cstheme="majorBidi"/>
          <w:noProof/>
          <w:color w:val="000000" w:themeColor="text1"/>
          <w:sz w:val="24"/>
          <w:szCs w:val="24"/>
        </w:rPr>
        <w:t xml:space="preserve">. Five of the 53 (9.4%) patients with hematologic malignancies experienced </w:t>
      </w:r>
      <w:r w:rsidR="00F14DF5" w:rsidRPr="00BC2567">
        <w:rPr>
          <w:rStyle w:val="highlight2"/>
          <w:rFonts w:ascii="Book Antiqua" w:hAnsi="Book Antiqua" w:cstheme="majorBidi"/>
          <w:noProof/>
          <w:color w:val="000000" w:themeColor="text1"/>
          <w:sz w:val="24"/>
          <w:szCs w:val="24"/>
        </w:rPr>
        <w:t>HBV</w:t>
      </w:r>
      <w:r w:rsidR="00F14DF5" w:rsidRPr="00BC2567">
        <w:rPr>
          <w:rFonts w:ascii="Book Antiqua" w:hAnsi="Book Antiqua" w:cstheme="majorBidi"/>
          <w:noProof/>
          <w:color w:val="000000" w:themeColor="text1"/>
          <w:sz w:val="24"/>
          <w:szCs w:val="24"/>
        </w:rPr>
        <w:t xml:space="preserve"> reactivation</w:t>
      </w:r>
      <w:r w:rsidR="000124E2" w:rsidRPr="00BC2567">
        <w:rPr>
          <w:rFonts w:ascii="Book Antiqua" w:hAnsi="Book Antiqua" w:cstheme="majorBidi"/>
          <w:noProof/>
          <w:color w:val="000000" w:themeColor="text1"/>
          <w:sz w:val="24"/>
          <w:szCs w:val="24"/>
          <w:vertAlign w:val="superscript"/>
        </w:rPr>
        <w:t>[</w:t>
      </w:r>
      <w:r w:rsidR="00E57F01" w:rsidRPr="00BC2567">
        <w:rPr>
          <w:rFonts w:ascii="Book Antiqua" w:hAnsi="Book Antiqua" w:cstheme="majorBidi"/>
          <w:noProof/>
          <w:color w:val="000000" w:themeColor="text1"/>
          <w:sz w:val="24"/>
          <w:szCs w:val="24"/>
          <w:vertAlign w:val="superscript"/>
        </w:rPr>
        <w:t>20</w:t>
      </w:r>
      <w:r w:rsidR="000124E2" w:rsidRPr="00BC2567">
        <w:rPr>
          <w:rFonts w:ascii="Book Antiqua" w:hAnsi="Book Antiqua" w:cstheme="majorBidi"/>
          <w:noProof/>
          <w:color w:val="000000" w:themeColor="text1"/>
          <w:sz w:val="24"/>
          <w:szCs w:val="24"/>
          <w:vertAlign w:val="superscript"/>
        </w:rPr>
        <w:t>]</w:t>
      </w:r>
      <w:r w:rsidR="00F14DF5" w:rsidRPr="00BC2567">
        <w:rPr>
          <w:rFonts w:ascii="Book Antiqua" w:hAnsi="Book Antiqua" w:cstheme="majorBidi"/>
          <w:noProof/>
          <w:color w:val="000000" w:themeColor="text1"/>
          <w:sz w:val="24"/>
          <w:szCs w:val="24"/>
        </w:rPr>
        <w:t>,</w:t>
      </w:r>
      <w:r w:rsidR="00F14DF5" w:rsidRPr="00BC2567">
        <w:rPr>
          <w:rFonts w:ascii="Book Antiqua" w:hAnsi="Book Antiqua" w:cstheme="majorBidi"/>
          <w:color w:val="000000" w:themeColor="text1"/>
          <w:sz w:val="24"/>
          <w:szCs w:val="24"/>
        </w:rPr>
        <w:t xml:space="preserve"> one of them (1.88%) developed reactivation from an </w:t>
      </w:r>
      <w:r w:rsidR="00F14DF5" w:rsidRPr="00BC2567">
        <w:rPr>
          <w:rStyle w:val="highlight2"/>
          <w:rFonts w:ascii="Book Antiqua" w:hAnsi="Book Antiqua" w:cstheme="majorBidi"/>
          <w:color w:val="000000" w:themeColor="text1"/>
          <w:sz w:val="24"/>
          <w:szCs w:val="24"/>
        </w:rPr>
        <w:t>occult</w:t>
      </w:r>
      <w:r w:rsidR="00F14DF5" w:rsidRPr="00BC2567">
        <w:rPr>
          <w:rFonts w:ascii="Book Antiqua" w:hAnsi="Book Antiqua" w:cstheme="majorBidi"/>
          <w:color w:val="000000" w:themeColor="text1"/>
          <w:sz w:val="24"/>
          <w:szCs w:val="24"/>
        </w:rPr>
        <w:t xml:space="preserve"> </w:t>
      </w:r>
      <w:r w:rsidR="00F14DF5" w:rsidRPr="00BC2567">
        <w:rPr>
          <w:rStyle w:val="highlight2"/>
          <w:rFonts w:ascii="Book Antiqua" w:hAnsi="Book Antiqua" w:cstheme="majorBidi"/>
          <w:color w:val="000000" w:themeColor="text1"/>
          <w:sz w:val="24"/>
          <w:szCs w:val="24"/>
        </w:rPr>
        <w:t>HBV</w:t>
      </w:r>
      <w:r w:rsidR="00F14DF5" w:rsidRPr="00BC2567">
        <w:rPr>
          <w:rFonts w:ascii="Book Antiqua" w:hAnsi="Book Antiqua" w:cstheme="majorBidi"/>
          <w:color w:val="000000" w:themeColor="text1"/>
          <w:sz w:val="24"/>
          <w:szCs w:val="24"/>
        </w:rPr>
        <w:t xml:space="preserve"> infection (</w:t>
      </w:r>
      <w:r w:rsidR="001D7807" w:rsidRPr="00BC2567">
        <w:rPr>
          <w:rFonts w:ascii="Book Antiqua" w:hAnsi="Book Antiqua" w:cstheme="majorBidi"/>
          <w:color w:val="000000" w:themeColor="text1"/>
          <w:sz w:val="24"/>
          <w:szCs w:val="24"/>
        </w:rPr>
        <w:t xml:space="preserve">Table </w:t>
      </w:r>
      <w:r w:rsidR="00F14DF5" w:rsidRPr="00BC2567">
        <w:rPr>
          <w:rFonts w:ascii="Book Antiqua" w:hAnsi="Book Antiqua" w:cstheme="majorBidi"/>
          <w:color w:val="000000" w:themeColor="text1"/>
          <w:sz w:val="24"/>
          <w:szCs w:val="24"/>
        </w:rPr>
        <w:t>1).</w:t>
      </w:r>
    </w:p>
    <w:p w14:paraId="7AAEFF88" w14:textId="77777777" w:rsidR="001D7807" w:rsidRPr="00BC2567" w:rsidRDefault="001D7807" w:rsidP="00186B0F">
      <w:pPr>
        <w:autoSpaceDE w:val="0"/>
        <w:autoSpaceDN w:val="0"/>
        <w:adjustRightInd w:val="0"/>
        <w:spacing w:after="0" w:line="360" w:lineRule="auto"/>
        <w:jc w:val="both"/>
        <w:rPr>
          <w:rFonts w:ascii="Book Antiqua" w:eastAsiaTheme="minorEastAsia" w:hAnsi="Book Antiqua" w:cstheme="majorBidi"/>
          <w:color w:val="000000" w:themeColor="text1"/>
          <w:sz w:val="24"/>
          <w:szCs w:val="24"/>
          <w:lang w:eastAsia="zh-CN"/>
        </w:rPr>
      </w:pPr>
    </w:p>
    <w:p w14:paraId="268E0AE8" w14:textId="77777777" w:rsidR="001D7807" w:rsidRPr="00BC2567" w:rsidRDefault="001D7807" w:rsidP="00186B0F">
      <w:pPr>
        <w:autoSpaceDE w:val="0"/>
        <w:autoSpaceDN w:val="0"/>
        <w:adjustRightInd w:val="0"/>
        <w:spacing w:after="0" w:line="360" w:lineRule="auto"/>
        <w:jc w:val="both"/>
        <w:rPr>
          <w:rFonts w:ascii="Book Antiqua" w:eastAsiaTheme="minorEastAsia" w:hAnsi="Book Antiqua" w:cstheme="majorBidi"/>
          <w:b/>
          <w:bCs/>
          <w:iCs/>
          <w:color w:val="000000" w:themeColor="text1"/>
          <w:sz w:val="24"/>
          <w:szCs w:val="24"/>
          <w:lang w:eastAsia="zh-CN"/>
        </w:rPr>
      </w:pPr>
      <w:r w:rsidRPr="00BC2567">
        <w:rPr>
          <w:rFonts w:ascii="Book Antiqua" w:hAnsi="Book Antiqua" w:cstheme="majorBidi"/>
          <w:b/>
          <w:bCs/>
          <w:iCs/>
          <w:color w:val="000000" w:themeColor="text1"/>
          <w:sz w:val="24"/>
          <w:szCs w:val="24"/>
        </w:rPr>
        <w:t>ROLE OF HEPATITIS B-VACCINE IN PROTECTION AGAINST OBI</w:t>
      </w:r>
    </w:p>
    <w:p w14:paraId="32451B8E" w14:textId="77777777" w:rsidR="001D53CE" w:rsidRPr="00BC2567" w:rsidRDefault="00F14DF5" w:rsidP="00186B0F">
      <w:pPr>
        <w:autoSpaceDE w:val="0"/>
        <w:autoSpaceDN w:val="0"/>
        <w:adjustRightInd w:val="0"/>
        <w:spacing w:after="0" w:line="360" w:lineRule="auto"/>
        <w:jc w:val="both"/>
        <w:rPr>
          <w:rFonts w:ascii="Book Antiqua" w:eastAsiaTheme="minorEastAsia" w:hAnsi="Book Antiqua" w:cstheme="majorBidi"/>
          <w:color w:val="000000" w:themeColor="text1"/>
          <w:sz w:val="24"/>
          <w:szCs w:val="24"/>
          <w:vertAlign w:val="subscript"/>
          <w:lang w:eastAsia="zh-CN"/>
        </w:rPr>
      </w:pPr>
      <w:r w:rsidRPr="00BC2567">
        <w:rPr>
          <w:rFonts w:ascii="Book Antiqua" w:hAnsi="Book Antiqua" w:cstheme="majorBidi"/>
          <w:color w:val="000000" w:themeColor="text1"/>
          <w:sz w:val="24"/>
          <w:szCs w:val="24"/>
        </w:rPr>
        <w:t xml:space="preserve">Because of immune incompetence in diabetic </w:t>
      </w:r>
      <w:r w:rsidR="00286B10" w:rsidRPr="00BC2567">
        <w:rPr>
          <w:rFonts w:ascii="Book Antiqua" w:hAnsi="Book Antiqua" w:cstheme="majorBidi"/>
          <w:color w:val="000000" w:themeColor="text1"/>
          <w:sz w:val="24"/>
          <w:szCs w:val="24"/>
        </w:rPr>
        <w:t xml:space="preserve">patients compared with healthy control, </w:t>
      </w:r>
      <w:r w:rsidR="00D6416A" w:rsidRPr="00BC2567">
        <w:rPr>
          <w:rFonts w:ascii="Book Antiqua" w:hAnsi="Book Antiqua" w:cstheme="majorBidi"/>
          <w:noProof/>
          <w:color w:val="000000" w:themeColor="text1"/>
          <w:sz w:val="24"/>
          <w:szCs w:val="24"/>
        </w:rPr>
        <w:t>OBI</w:t>
      </w:r>
      <w:r w:rsidRPr="00BC2567">
        <w:rPr>
          <w:rFonts w:ascii="Book Antiqua" w:hAnsi="Book Antiqua" w:cstheme="majorBidi"/>
          <w:noProof/>
          <w:color w:val="000000" w:themeColor="text1"/>
          <w:sz w:val="24"/>
          <w:szCs w:val="24"/>
        </w:rPr>
        <w:t xml:space="preserve"> detected in 11% of diabetic pati</w:t>
      </w:r>
      <w:r w:rsidR="001D7807" w:rsidRPr="00BC2567">
        <w:rPr>
          <w:rFonts w:ascii="Book Antiqua" w:hAnsi="Book Antiqua" w:cstheme="majorBidi"/>
          <w:noProof/>
          <w:color w:val="000000" w:themeColor="text1"/>
          <w:sz w:val="24"/>
          <w:szCs w:val="24"/>
        </w:rPr>
        <w:t xml:space="preserve">ents </w:t>
      </w:r>
      <w:r w:rsidR="001D7807" w:rsidRPr="00BC2567">
        <w:rPr>
          <w:rFonts w:ascii="Book Antiqua" w:hAnsi="Book Antiqua" w:cstheme="majorBidi"/>
          <w:i/>
          <w:noProof/>
          <w:color w:val="000000" w:themeColor="text1"/>
          <w:sz w:val="24"/>
          <w:szCs w:val="24"/>
        </w:rPr>
        <w:t>vs</w:t>
      </w:r>
      <w:r w:rsidR="00D6416A" w:rsidRPr="00BC2567">
        <w:rPr>
          <w:rFonts w:ascii="Book Antiqua" w:hAnsi="Book Antiqua" w:cstheme="majorBidi"/>
          <w:i/>
          <w:noProof/>
          <w:color w:val="000000" w:themeColor="text1"/>
          <w:sz w:val="24"/>
          <w:szCs w:val="24"/>
        </w:rPr>
        <w:t>.</w:t>
      </w:r>
      <w:r w:rsidR="004843CA" w:rsidRPr="00BC2567">
        <w:rPr>
          <w:rFonts w:ascii="Book Antiqua" w:hAnsi="Book Antiqua" w:cstheme="majorBidi"/>
          <w:noProof/>
          <w:color w:val="000000" w:themeColor="text1"/>
          <w:sz w:val="24"/>
          <w:szCs w:val="24"/>
        </w:rPr>
        <w:t xml:space="preserve"> 3% of healthy </w:t>
      </w:r>
      <w:proofErr w:type="gramStart"/>
      <w:r w:rsidR="00E77C3A" w:rsidRPr="00BC2567">
        <w:rPr>
          <w:rFonts w:ascii="Book Antiqua" w:hAnsi="Book Antiqua" w:cstheme="majorBidi"/>
          <w:noProof/>
          <w:color w:val="000000" w:themeColor="text1"/>
          <w:sz w:val="24"/>
          <w:szCs w:val="24"/>
        </w:rPr>
        <w:t>controls</w:t>
      </w:r>
      <w:r w:rsidR="00E77C3A" w:rsidRPr="00BC2567">
        <w:rPr>
          <w:rFonts w:ascii="Book Antiqua" w:hAnsi="Book Antiqua" w:cstheme="majorBidi"/>
          <w:color w:val="000000" w:themeColor="text1"/>
          <w:sz w:val="24"/>
          <w:szCs w:val="24"/>
          <w:vertAlign w:val="superscript"/>
        </w:rPr>
        <w:t>[</w:t>
      </w:r>
      <w:proofErr w:type="gramEnd"/>
      <w:r w:rsidRPr="00BC2567">
        <w:rPr>
          <w:rFonts w:ascii="Book Antiqua" w:hAnsi="Book Antiqua" w:cstheme="majorBidi"/>
          <w:color w:val="000000" w:themeColor="text1"/>
          <w:sz w:val="24"/>
          <w:szCs w:val="24"/>
          <w:vertAlign w:val="superscript"/>
        </w:rPr>
        <w:t>55]</w:t>
      </w:r>
      <w:r w:rsidR="004843CA" w:rsidRPr="00BC2567">
        <w:rPr>
          <w:rFonts w:ascii="Book Antiqua" w:hAnsi="Book Antiqua" w:cstheme="majorBidi"/>
          <w:color w:val="000000" w:themeColor="text1"/>
          <w:sz w:val="24"/>
          <w:szCs w:val="24"/>
        </w:rPr>
        <w:t xml:space="preserve">.  </w:t>
      </w:r>
      <w:r w:rsidR="004843CA" w:rsidRPr="00BC2567">
        <w:rPr>
          <w:rFonts w:ascii="Book Antiqua" w:hAnsi="Book Antiqua" w:cstheme="majorBidi"/>
          <w:noProof/>
          <w:color w:val="000000" w:themeColor="text1"/>
          <w:sz w:val="24"/>
          <w:szCs w:val="24"/>
        </w:rPr>
        <w:t xml:space="preserve">Elrashidy </w:t>
      </w:r>
      <w:r w:rsidR="004843CA" w:rsidRPr="00BC2567">
        <w:rPr>
          <w:rFonts w:ascii="Book Antiqua" w:hAnsi="Book Antiqua" w:cstheme="majorBidi"/>
          <w:i/>
          <w:noProof/>
          <w:color w:val="000000" w:themeColor="text1"/>
          <w:sz w:val="24"/>
          <w:szCs w:val="24"/>
        </w:rPr>
        <w:t>et al</w:t>
      </w:r>
      <w:r w:rsidRPr="00BC2567">
        <w:rPr>
          <w:rFonts w:ascii="Book Antiqua" w:hAnsi="Book Antiqua" w:cstheme="majorBidi"/>
          <w:noProof/>
          <w:color w:val="000000" w:themeColor="text1"/>
          <w:sz w:val="24"/>
          <w:szCs w:val="24"/>
          <w:vertAlign w:val="superscript"/>
        </w:rPr>
        <w:t>[1</w:t>
      </w:r>
      <w:r w:rsidR="00DF79AC" w:rsidRPr="00BC2567">
        <w:rPr>
          <w:rFonts w:ascii="Book Antiqua" w:hAnsi="Book Antiqua" w:cstheme="majorBidi"/>
          <w:noProof/>
          <w:color w:val="000000" w:themeColor="text1"/>
          <w:sz w:val="24"/>
          <w:szCs w:val="24"/>
          <w:vertAlign w:val="superscript"/>
        </w:rPr>
        <w:t>2</w:t>
      </w:r>
      <w:r w:rsidRPr="00BC2567">
        <w:rPr>
          <w:rFonts w:ascii="Book Antiqua" w:hAnsi="Book Antiqua" w:cstheme="majorBidi"/>
          <w:noProof/>
          <w:color w:val="000000" w:themeColor="text1"/>
          <w:sz w:val="24"/>
          <w:szCs w:val="24"/>
          <w:vertAlign w:val="superscript"/>
        </w:rPr>
        <w:t>]</w:t>
      </w:r>
      <w:r w:rsidRPr="00BC2567">
        <w:rPr>
          <w:rFonts w:ascii="Book Antiqua" w:hAnsi="Book Antiqua" w:cstheme="majorBidi"/>
          <w:noProof/>
          <w:color w:val="000000" w:themeColor="text1"/>
          <w:sz w:val="24"/>
          <w:szCs w:val="24"/>
        </w:rPr>
        <w:t xml:space="preserve"> tested the incidence of OBI in HB-vaccinated healthy (</w:t>
      </w:r>
      <w:r w:rsidRPr="00BC2567">
        <w:rPr>
          <w:rFonts w:ascii="Book Antiqua" w:hAnsi="Book Antiqua" w:cstheme="majorBidi"/>
          <w:i/>
          <w:iCs/>
          <w:noProof/>
          <w:color w:val="000000" w:themeColor="text1"/>
          <w:sz w:val="24"/>
          <w:szCs w:val="24"/>
        </w:rPr>
        <w:t>n</w:t>
      </w:r>
      <w:r w:rsidR="001D7807" w:rsidRPr="00BC2567">
        <w:rPr>
          <w:rFonts w:ascii="Book Antiqua" w:eastAsiaTheme="minorEastAsia" w:hAnsi="Book Antiqua" w:cstheme="majorBidi"/>
          <w:iCs/>
          <w:noProof/>
          <w:color w:val="000000" w:themeColor="text1"/>
          <w:sz w:val="24"/>
          <w:szCs w:val="24"/>
          <w:lang w:eastAsia="zh-CN"/>
        </w:rPr>
        <w:t xml:space="preserve"> </w:t>
      </w:r>
      <w:r w:rsidRPr="00BC2567">
        <w:rPr>
          <w:rFonts w:ascii="Book Antiqua" w:hAnsi="Book Antiqua" w:cstheme="majorBidi"/>
          <w:noProof/>
          <w:color w:val="000000" w:themeColor="text1"/>
          <w:sz w:val="24"/>
          <w:szCs w:val="24"/>
        </w:rPr>
        <w:t>=</w:t>
      </w:r>
      <w:r w:rsidR="001D7807" w:rsidRPr="00BC2567">
        <w:rPr>
          <w:rFonts w:ascii="Book Antiqua" w:eastAsiaTheme="minorEastAsia" w:hAnsi="Book Antiqua" w:cstheme="majorBidi"/>
          <w:noProof/>
          <w:color w:val="000000" w:themeColor="text1"/>
          <w:sz w:val="24"/>
          <w:szCs w:val="24"/>
          <w:lang w:eastAsia="zh-CN"/>
        </w:rPr>
        <w:t xml:space="preserve"> </w:t>
      </w:r>
      <w:r w:rsidRPr="00BC2567">
        <w:rPr>
          <w:rFonts w:ascii="Book Antiqua" w:hAnsi="Book Antiqua" w:cstheme="majorBidi"/>
          <w:noProof/>
          <w:color w:val="000000" w:themeColor="text1"/>
          <w:sz w:val="24"/>
          <w:szCs w:val="24"/>
        </w:rPr>
        <w:t>107) and diabetic (</w:t>
      </w:r>
      <w:r w:rsidRPr="00BC2567">
        <w:rPr>
          <w:rFonts w:ascii="Book Antiqua" w:hAnsi="Book Antiqua" w:cstheme="majorBidi"/>
          <w:i/>
          <w:iCs/>
          <w:noProof/>
          <w:color w:val="000000" w:themeColor="text1"/>
          <w:sz w:val="24"/>
          <w:szCs w:val="24"/>
        </w:rPr>
        <w:t>n</w:t>
      </w:r>
      <w:r w:rsidR="004843CA" w:rsidRPr="00BC2567">
        <w:rPr>
          <w:rFonts w:ascii="Book Antiqua" w:eastAsiaTheme="minorEastAsia" w:hAnsi="Book Antiqua" w:cstheme="majorBidi"/>
          <w:iCs/>
          <w:noProof/>
          <w:color w:val="000000" w:themeColor="text1"/>
          <w:sz w:val="24"/>
          <w:szCs w:val="24"/>
          <w:lang w:eastAsia="zh-CN"/>
        </w:rPr>
        <w:t xml:space="preserve"> </w:t>
      </w:r>
      <w:r w:rsidRPr="00BC2567">
        <w:rPr>
          <w:rFonts w:ascii="Book Antiqua" w:hAnsi="Book Antiqua" w:cstheme="majorBidi"/>
          <w:noProof/>
          <w:color w:val="000000" w:themeColor="text1"/>
          <w:sz w:val="24"/>
          <w:szCs w:val="24"/>
        </w:rPr>
        <w:t>=</w:t>
      </w:r>
      <w:r w:rsidR="004843CA" w:rsidRPr="00BC2567">
        <w:rPr>
          <w:rFonts w:ascii="Book Antiqua" w:eastAsiaTheme="minorEastAsia" w:hAnsi="Book Antiqua" w:cstheme="majorBidi"/>
          <w:noProof/>
          <w:color w:val="000000" w:themeColor="text1"/>
          <w:sz w:val="24"/>
          <w:szCs w:val="24"/>
          <w:lang w:eastAsia="zh-CN"/>
        </w:rPr>
        <w:t xml:space="preserve"> </w:t>
      </w:r>
      <w:r w:rsidRPr="00BC2567">
        <w:rPr>
          <w:rFonts w:ascii="Book Antiqua" w:hAnsi="Book Antiqua" w:cstheme="majorBidi"/>
          <w:noProof/>
          <w:color w:val="000000" w:themeColor="text1"/>
          <w:sz w:val="24"/>
          <w:szCs w:val="24"/>
        </w:rPr>
        <w:t>63) children</w:t>
      </w:r>
      <w:r w:rsidR="00D6416A" w:rsidRPr="00BC2567">
        <w:rPr>
          <w:rFonts w:ascii="Book Antiqua" w:hAnsi="Book Antiqua" w:cstheme="majorBidi"/>
          <w:noProof/>
          <w:color w:val="000000" w:themeColor="text1"/>
          <w:sz w:val="24"/>
          <w:szCs w:val="24"/>
        </w:rPr>
        <w:t xml:space="preserve">. </w:t>
      </w:r>
      <w:r w:rsidRPr="00BC2567">
        <w:rPr>
          <w:rFonts w:ascii="Book Antiqua" w:hAnsi="Book Antiqua" w:cstheme="majorBidi"/>
          <w:noProof/>
          <w:color w:val="000000" w:themeColor="text1"/>
          <w:sz w:val="24"/>
          <w:szCs w:val="24"/>
        </w:rPr>
        <w:t>None of the tested children had evidence of OBI or remote HBV infection (anti-HBc) which indicate that HB vaccination had been protective against OBI</w:t>
      </w:r>
      <w:r w:rsidR="0036120B" w:rsidRPr="00BC2567">
        <w:rPr>
          <w:rFonts w:ascii="Book Antiqua" w:hAnsi="Book Antiqua" w:cstheme="majorBidi"/>
          <w:noProof/>
          <w:color w:val="000000" w:themeColor="text1"/>
          <w:sz w:val="24"/>
          <w:szCs w:val="24"/>
          <w:vertAlign w:val="superscript"/>
        </w:rPr>
        <w:t>[1</w:t>
      </w:r>
      <w:r w:rsidR="00DF79AC" w:rsidRPr="00BC2567">
        <w:rPr>
          <w:rFonts w:ascii="Book Antiqua" w:hAnsi="Book Antiqua" w:cstheme="majorBidi"/>
          <w:noProof/>
          <w:color w:val="000000" w:themeColor="text1"/>
          <w:sz w:val="24"/>
          <w:szCs w:val="24"/>
          <w:vertAlign w:val="superscript"/>
        </w:rPr>
        <w:t>2</w:t>
      </w:r>
      <w:r w:rsidR="0036120B" w:rsidRPr="00BC2567">
        <w:rPr>
          <w:rFonts w:ascii="Book Antiqua" w:hAnsi="Book Antiqua" w:cstheme="majorBidi"/>
          <w:noProof/>
          <w:color w:val="000000" w:themeColor="text1"/>
          <w:sz w:val="24"/>
          <w:szCs w:val="24"/>
          <w:vertAlign w:val="superscript"/>
        </w:rPr>
        <w:t>]</w:t>
      </w:r>
      <w:r w:rsidRPr="00BC2567">
        <w:rPr>
          <w:rFonts w:ascii="Book Antiqua" w:hAnsi="Book Antiqua" w:cstheme="majorBidi"/>
          <w:noProof/>
          <w:color w:val="000000" w:themeColor="text1"/>
          <w:sz w:val="24"/>
          <w:szCs w:val="24"/>
        </w:rPr>
        <w:t xml:space="preserve"> </w:t>
      </w:r>
      <w:r w:rsidRPr="00BC2567">
        <w:rPr>
          <w:rFonts w:ascii="Book Antiqua" w:hAnsi="Book Antiqua" w:cstheme="majorBidi"/>
          <w:noProof/>
          <w:color w:val="000000" w:themeColor="text1"/>
          <w:sz w:val="24"/>
          <w:szCs w:val="24"/>
          <w:vertAlign w:val="superscript"/>
        </w:rPr>
        <w:t xml:space="preserve"> </w:t>
      </w:r>
      <w:r w:rsidRPr="00BC2567">
        <w:rPr>
          <w:rFonts w:ascii="Book Antiqua" w:hAnsi="Book Antiqua" w:cstheme="majorBidi"/>
          <w:noProof/>
          <w:color w:val="000000" w:themeColor="text1"/>
          <w:sz w:val="24"/>
          <w:szCs w:val="24"/>
        </w:rPr>
        <w:t>(</w:t>
      </w:r>
      <w:r w:rsidR="004843CA" w:rsidRPr="00BC2567">
        <w:rPr>
          <w:rFonts w:ascii="Book Antiqua" w:hAnsi="Book Antiqua" w:cstheme="majorBidi"/>
          <w:noProof/>
          <w:color w:val="000000" w:themeColor="text1"/>
          <w:sz w:val="24"/>
          <w:szCs w:val="24"/>
        </w:rPr>
        <w:t xml:space="preserve">Table </w:t>
      </w:r>
      <w:r w:rsidRPr="00BC2567">
        <w:rPr>
          <w:rFonts w:ascii="Book Antiqua" w:hAnsi="Book Antiqua" w:cstheme="majorBidi"/>
          <w:noProof/>
          <w:color w:val="000000" w:themeColor="text1"/>
          <w:sz w:val="24"/>
          <w:szCs w:val="24"/>
        </w:rPr>
        <w:t>1)</w:t>
      </w:r>
      <w:r w:rsidRPr="00BC2567">
        <w:rPr>
          <w:rFonts w:ascii="Book Antiqua" w:hAnsi="Book Antiqua" w:cstheme="majorBidi"/>
          <w:noProof/>
          <w:color w:val="000000" w:themeColor="text1"/>
          <w:sz w:val="24"/>
          <w:szCs w:val="24"/>
          <w:vertAlign w:val="subscript"/>
        </w:rPr>
        <w:t>.</w:t>
      </w:r>
    </w:p>
    <w:p w14:paraId="203EF60C" w14:textId="77777777" w:rsidR="001D7807" w:rsidRPr="00BC2567" w:rsidRDefault="001D7807" w:rsidP="00186B0F">
      <w:pPr>
        <w:autoSpaceDE w:val="0"/>
        <w:autoSpaceDN w:val="0"/>
        <w:adjustRightInd w:val="0"/>
        <w:spacing w:after="0" w:line="360" w:lineRule="auto"/>
        <w:jc w:val="both"/>
        <w:rPr>
          <w:rFonts w:ascii="Book Antiqua" w:eastAsiaTheme="minorEastAsia" w:hAnsi="Book Antiqua" w:cstheme="majorBidi"/>
          <w:b/>
          <w:bCs/>
          <w:iCs/>
          <w:color w:val="000000" w:themeColor="text1"/>
          <w:sz w:val="24"/>
          <w:szCs w:val="24"/>
          <w:lang w:eastAsia="zh-CN"/>
        </w:rPr>
      </w:pPr>
    </w:p>
    <w:p w14:paraId="2A71ED92" w14:textId="77777777" w:rsidR="001D53CE" w:rsidRPr="00BC2567" w:rsidRDefault="001D7807" w:rsidP="00186B0F">
      <w:pPr>
        <w:autoSpaceDE w:val="0"/>
        <w:autoSpaceDN w:val="0"/>
        <w:adjustRightInd w:val="0"/>
        <w:spacing w:after="0" w:line="360" w:lineRule="auto"/>
        <w:jc w:val="both"/>
        <w:rPr>
          <w:rFonts w:ascii="Book Antiqua" w:hAnsi="Book Antiqua" w:cstheme="majorBidi"/>
          <w:b/>
          <w:bCs/>
          <w:iCs/>
          <w:color w:val="000000" w:themeColor="text1"/>
          <w:sz w:val="24"/>
          <w:szCs w:val="24"/>
        </w:rPr>
      </w:pPr>
      <w:r w:rsidRPr="00BC2567">
        <w:rPr>
          <w:rFonts w:ascii="Book Antiqua" w:hAnsi="Book Antiqua" w:cstheme="majorBidi"/>
          <w:b/>
          <w:bCs/>
          <w:iCs/>
          <w:color w:val="000000" w:themeColor="text1"/>
          <w:sz w:val="24"/>
          <w:szCs w:val="24"/>
        </w:rPr>
        <w:t>CONCLUSION</w:t>
      </w:r>
    </w:p>
    <w:p w14:paraId="6FB3D141" w14:textId="77777777" w:rsidR="001D53CE" w:rsidRPr="00BC2567" w:rsidRDefault="00F14DF5"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hAnsi="Book Antiqua" w:cstheme="majorBidi"/>
          <w:color w:val="000000" w:themeColor="text1"/>
          <w:sz w:val="24"/>
          <w:szCs w:val="24"/>
        </w:rPr>
        <w:lastRenderedPageBreak/>
        <w:t xml:space="preserve">Like HCV and HBV; nationwide epidemiological study providing exact data regarding OBI situation in Egypt is lacking. </w:t>
      </w:r>
      <w:r w:rsidR="00D6416A" w:rsidRPr="00BC2567">
        <w:rPr>
          <w:rFonts w:ascii="Book Antiqua" w:hAnsi="Book Antiqua" w:cstheme="majorBidi"/>
          <w:color w:val="000000" w:themeColor="text1"/>
          <w:sz w:val="24"/>
          <w:szCs w:val="24"/>
        </w:rPr>
        <w:t>O</w:t>
      </w:r>
      <w:r w:rsidRPr="00BC2567">
        <w:rPr>
          <w:rFonts w:ascii="Book Antiqua" w:hAnsi="Book Antiqua" w:cstheme="majorBidi"/>
          <w:color w:val="000000" w:themeColor="text1"/>
          <w:sz w:val="24"/>
          <w:szCs w:val="24"/>
        </w:rPr>
        <w:t xml:space="preserve">ur review represented a trial to </w:t>
      </w:r>
      <w:r w:rsidRPr="00BC2567">
        <w:rPr>
          <w:rFonts w:ascii="Book Antiqua" w:hAnsi="Book Antiqua" w:cstheme="majorBidi"/>
          <w:noProof/>
          <w:color w:val="000000" w:themeColor="text1"/>
          <w:sz w:val="24"/>
          <w:szCs w:val="24"/>
        </w:rPr>
        <w:t>synthesi</w:t>
      </w:r>
      <w:r w:rsidR="00D6416A" w:rsidRPr="00BC2567">
        <w:rPr>
          <w:rFonts w:ascii="Book Antiqua" w:hAnsi="Book Antiqua" w:cstheme="majorBidi"/>
          <w:noProof/>
          <w:color w:val="000000" w:themeColor="text1"/>
          <w:sz w:val="24"/>
          <w:szCs w:val="24"/>
        </w:rPr>
        <w:t>ze</w:t>
      </w:r>
      <w:r w:rsidRPr="00BC2567">
        <w:rPr>
          <w:rFonts w:ascii="Book Antiqua" w:hAnsi="Book Antiqua" w:cstheme="majorBidi"/>
          <w:color w:val="000000" w:themeColor="text1"/>
          <w:sz w:val="24"/>
          <w:szCs w:val="24"/>
        </w:rPr>
        <w:t xml:space="preserve"> the published OBI results in Egypt.  The current </w:t>
      </w:r>
      <w:r w:rsidRPr="00BC2567">
        <w:rPr>
          <w:rFonts w:ascii="Book Antiqua" w:hAnsi="Book Antiqua" w:cstheme="majorBidi"/>
          <w:noProof/>
          <w:color w:val="000000" w:themeColor="text1"/>
          <w:sz w:val="24"/>
          <w:szCs w:val="24"/>
        </w:rPr>
        <w:t>re</w:t>
      </w:r>
      <w:r w:rsidR="00F13299" w:rsidRPr="00BC2567">
        <w:rPr>
          <w:rFonts w:ascii="Book Antiqua" w:hAnsi="Book Antiqua" w:cstheme="majorBidi"/>
          <w:noProof/>
          <w:color w:val="000000" w:themeColor="text1"/>
          <w:sz w:val="24"/>
          <w:szCs w:val="24"/>
        </w:rPr>
        <w:t>port</w:t>
      </w:r>
      <w:r w:rsidRPr="00BC2567">
        <w:rPr>
          <w:rFonts w:ascii="Book Antiqua" w:hAnsi="Book Antiqua" w:cstheme="majorBidi"/>
          <w:color w:val="000000" w:themeColor="text1"/>
          <w:sz w:val="24"/>
          <w:szCs w:val="24"/>
        </w:rPr>
        <w:t xml:space="preserve"> highlights the increase </w:t>
      </w:r>
      <w:r w:rsidR="00882DAC" w:rsidRPr="00BC2567">
        <w:rPr>
          <w:rFonts w:ascii="Book Antiqua" w:hAnsi="Book Antiqua" w:cstheme="majorBidi"/>
          <w:noProof/>
          <w:color w:val="000000" w:themeColor="text1"/>
          <w:sz w:val="24"/>
          <w:szCs w:val="24"/>
        </w:rPr>
        <w:t>in</w:t>
      </w:r>
      <w:r w:rsidRPr="00BC2567">
        <w:rPr>
          <w:rFonts w:ascii="Book Antiqua" w:hAnsi="Book Antiqua" w:cstheme="majorBidi"/>
          <w:color w:val="000000" w:themeColor="text1"/>
          <w:sz w:val="24"/>
          <w:szCs w:val="24"/>
        </w:rPr>
        <w:t xml:space="preserve"> OBI prevalence in Egyptian HCV-positive patients parallel to the progression of liver disease. Screening for OBI in HCV-positive patients may detect those vulnerable to more progression of their liver disease. </w:t>
      </w:r>
      <w:r w:rsidRPr="00BC2567">
        <w:rPr>
          <w:rFonts w:ascii="Book Antiqua" w:hAnsi="Book Antiqua" w:cstheme="majorBidi"/>
          <w:noProof/>
          <w:color w:val="000000" w:themeColor="text1"/>
          <w:sz w:val="24"/>
          <w:szCs w:val="24"/>
        </w:rPr>
        <w:t xml:space="preserve">Further </w:t>
      </w:r>
      <w:r w:rsidR="00D6416A" w:rsidRPr="00BC2567">
        <w:rPr>
          <w:rFonts w:ascii="Book Antiqua" w:hAnsi="Book Antiqua" w:cstheme="majorBidi"/>
          <w:noProof/>
          <w:color w:val="000000" w:themeColor="text1"/>
          <w:sz w:val="24"/>
          <w:szCs w:val="24"/>
        </w:rPr>
        <w:t xml:space="preserve">testing of </w:t>
      </w:r>
      <w:r w:rsidRPr="00BC2567">
        <w:rPr>
          <w:rFonts w:ascii="Book Antiqua" w:hAnsi="Book Antiqua" w:cstheme="majorBidi"/>
          <w:noProof/>
          <w:color w:val="000000" w:themeColor="text1"/>
          <w:sz w:val="24"/>
          <w:szCs w:val="24"/>
        </w:rPr>
        <w:t>the impact of</w:t>
      </w:r>
      <w:r w:rsidRPr="00BC2567">
        <w:rPr>
          <w:rFonts w:ascii="Book Antiqua" w:hAnsi="Book Antiqua" w:cstheme="majorBidi"/>
          <w:color w:val="000000" w:themeColor="text1"/>
          <w:sz w:val="24"/>
          <w:szCs w:val="24"/>
        </w:rPr>
        <w:t xml:space="preserve"> OBI on HCV antiviral therapy and transplanted patients</w:t>
      </w:r>
      <w:r w:rsidR="00D6416A" w:rsidRPr="00BC2567">
        <w:rPr>
          <w:rFonts w:ascii="Book Antiqua" w:hAnsi="Book Antiqua" w:cstheme="majorBidi"/>
          <w:color w:val="000000" w:themeColor="text1"/>
          <w:sz w:val="24"/>
          <w:szCs w:val="24"/>
        </w:rPr>
        <w:t xml:space="preserve"> is needed</w:t>
      </w:r>
      <w:r w:rsidRPr="00BC2567">
        <w:rPr>
          <w:rFonts w:ascii="Book Antiqua" w:hAnsi="Book Antiqua" w:cstheme="majorBidi"/>
          <w:color w:val="000000" w:themeColor="text1"/>
          <w:sz w:val="24"/>
          <w:szCs w:val="24"/>
        </w:rPr>
        <w:t xml:space="preserve">.  In addition screening for OBI must be a routine practice in blood donors and poly transfused as well as cryptogenic liver disease patients. </w:t>
      </w:r>
      <w:r w:rsidR="00D6416A" w:rsidRPr="00BC2567">
        <w:rPr>
          <w:rFonts w:ascii="Book Antiqua" w:hAnsi="Book Antiqua" w:cstheme="majorBidi"/>
          <w:noProof/>
          <w:color w:val="000000" w:themeColor="text1"/>
          <w:sz w:val="24"/>
          <w:szCs w:val="24"/>
        </w:rPr>
        <w:t>A d</w:t>
      </w:r>
      <w:r w:rsidRPr="00BC2567">
        <w:rPr>
          <w:rFonts w:ascii="Book Antiqua" w:hAnsi="Book Antiqua" w:cstheme="majorBidi"/>
          <w:noProof/>
          <w:color w:val="000000" w:themeColor="text1"/>
          <w:sz w:val="24"/>
          <w:szCs w:val="24"/>
        </w:rPr>
        <w:t>efinitive</w:t>
      </w:r>
      <w:r w:rsidRPr="00BC2567">
        <w:rPr>
          <w:rFonts w:ascii="Book Antiqua" w:hAnsi="Book Antiqua" w:cstheme="majorBidi"/>
          <w:color w:val="000000" w:themeColor="text1"/>
          <w:sz w:val="24"/>
          <w:szCs w:val="24"/>
        </w:rPr>
        <w:t xml:space="preserve"> assessment of OBI among Egyptian blood donors </w:t>
      </w:r>
      <w:r w:rsidRPr="00BC2567">
        <w:rPr>
          <w:rFonts w:ascii="Book Antiqua" w:hAnsi="Book Antiqua" w:cstheme="majorBidi"/>
          <w:noProof/>
          <w:color w:val="000000" w:themeColor="text1"/>
          <w:sz w:val="24"/>
          <w:szCs w:val="24"/>
        </w:rPr>
        <w:t>needed</w:t>
      </w:r>
      <w:r w:rsidRPr="00BC2567">
        <w:rPr>
          <w:rFonts w:ascii="Book Antiqua" w:hAnsi="Book Antiqua" w:cstheme="majorBidi"/>
          <w:color w:val="000000" w:themeColor="text1"/>
          <w:sz w:val="24"/>
          <w:szCs w:val="24"/>
        </w:rPr>
        <w:t xml:space="preserve"> for testing all HBsAg-negative blood donors, instead of only testing anti-HBc-positive patients. </w:t>
      </w:r>
      <w:r w:rsidRPr="00BC2567">
        <w:rPr>
          <w:rFonts w:ascii="Book Antiqua" w:hAnsi="Book Antiqua" w:cstheme="majorBidi"/>
          <w:noProof/>
          <w:color w:val="000000" w:themeColor="text1"/>
          <w:sz w:val="24"/>
          <w:szCs w:val="24"/>
        </w:rPr>
        <w:t xml:space="preserve">Further </w:t>
      </w:r>
      <w:r w:rsidR="00F13299" w:rsidRPr="00BC2567">
        <w:rPr>
          <w:rFonts w:ascii="Book Antiqua" w:hAnsi="Book Antiqua" w:cstheme="majorBidi"/>
          <w:noProof/>
          <w:color w:val="000000" w:themeColor="text1"/>
          <w:sz w:val="24"/>
          <w:szCs w:val="24"/>
        </w:rPr>
        <w:t>evaluation</w:t>
      </w:r>
      <w:r w:rsidR="00D6416A" w:rsidRPr="00BC2567">
        <w:rPr>
          <w:rFonts w:ascii="Book Antiqua" w:hAnsi="Book Antiqua" w:cstheme="majorBidi"/>
          <w:noProof/>
          <w:color w:val="000000" w:themeColor="text1"/>
          <w:sz w:val="24"/>
          <w:szCs w:val="24"/>
        </w:rPr>
        <w:t xml:space="preserve">  of </w:t>
      </w:r>
      <w:r w:rsidRPr="00BC2567">
        <w:rPr>
          <w:rFonts w:ascii="Book Antiqua" w:hAnsi="Book Antiqua" w:cstheme="majorBidi"/>
          <w:noProof/>
          <w:color w:val="000000" w:themeColor="text1"/>
          <w:sz w:val="24"/>
          <w:szCs w:val="24"/>
        </w:rPr>
        <w:t xml:space="preserve">the </w:t>
      </w:r>
      <w:r w:rsidR="00D6416A" w:rsidRPr="00BC2567">
        <w:rPr>
          <w:rFonts w:ascii="Book Antiqua" w:hAnsi="Book Antiqua" w:cstheme="majorBidi"/>
          <w:noProof/>
          <w:color w:val="000000" w:themeColor="text1"/>
          <w:sz w:val="24"/>
          <w:szCs w:val="24"/>
        </w:rPr>
        <w:t xml:space="preserve">OBI </w:t>
      </w:r>
      <w:r w:rsidRPr="00BC2567">
        <w:rPr>
          <w:rFonts w:ascii="Book Antiqua" w:hAnsi="Book Antiqua" w:cstheme="majorBidi"/>
          <w:noProof/>
          <w:color w:val="000000" w:themeColor="text1"/>
          <w:sz w:val="24"/>
          <w:szCs w:val="24"/>
        </w:rPr>
        <w:t xml:space="preserve">epidemiology </w:t>
      </w:r>
      <w:r w:rsidRPr="00BC2567">
        <w:rPr>
          <w:rFonts w:ascii="Book Antiqua" w:hAnsi="Book Antiqua" w:cstheme="majorBidi"/>
          <w:color w:val="000000" w:themeColor="text1"/>
          <w:sz w:val="24"/>
          <w:szCs w:val="24"/>
        </w:rPr>
        <w:t>among Egyptian young generations after the era of HBV vaccination</w:t>
      </w:r>
      <w:r w:rsidR="00D6416A" w:rsidRPr="00BC2567">
        <w:rPr>
          <w:rFonts w:ascii="Book Antiqua" w:hAnsi="Book Antiqua" w:cstheme="majorBidi"/>
          <w:color w:val="000000" w:themeColor="text1"/>
          <w:sz w:val="24"/>
          <w:szCs w:val="24"/>
        </w:rPr>
        <w:t xml:space="preserve"> is needed</w:t>
      </w:r>
      <w:r w:rsidRPr="00BC2567">
        <w:rPr>
          <w:rFonts w:ascii="Book Antiqua" w:hAnsi="Book Antiqua" w:cstheme="majorBidi"/>
          <w:color w:val="000000" w:themeColor="text1"/>
          <w:sz w:val="24"/>
          <w:szCs w:val="24"/>
        </w:rPr>
        <w:t xml:space="preserve">. As well, studies of OBI in Upper Egypt should be encouraged. </w:t>
      </w:r>
    </w:p>
    <w:p w14:paraId="606F94EF" w14:textId="77777777" w:rsidR="004843CA" w:rsidRPr="00BC2567" w:rsidRDefault="004843CA" w:rsidP="00186B0F">
      <w:pPr>
        <w:spacing w:after="0" w:line="360" w:lineRule="auto"/>
        <w:jc w:val="both"/>
        <w:rPr>
          <w:rFonts w:ascii="Book Antiqua" w:eastAsiaTheme="minorEastAsia" w:hAnsi="Book Antiqua" w:cstheme="majorBidi"/>
          <w:b/>
          <w:i/>
          <w:color w:val="000000" w:themeColor="text1"/>
          <w:sz w:val="24"/>
          <w:szCs w:val="24"/>
          <w:lang w:eastAsia="zh-CN"/>
        </w:rPr>
      </w:pPr>
    </w:p>
    <w:p w14:paraId="33B18B70" w14:textId="77777777" w:rsidR="006435E7" w:rsidRPr="00BC2567" w:rsidRDefault="004843CA" w:rsidP="00186B0F">
      <w:pPr>
        <w:spacing w:after="0" w:line="360" w:lineRule="auto"/>
        <w:jc w:val="both"/>
        <w:rPr>
          <w:rFonts w:ascii="Book Antiqua" w:eastAsiaTheme="minorEastAsia" w:hAnsi="Book Antiqua" w:cstheme="majorBidi"/>
          <w:b/>
          <w:color w:val="000000" w:themeColor="text1"/>
          <w:sz w:val="24"/>
          <w:szCs w:val="24"/>
          <w:lang w:eastAsia="zh-CN"/>
        </w:rPr>
      </w:pPr>
      <w:r w:rsidRPr="00BC2567">
        <w:rPr>
          <w:rFonts w:ascii="Book Antiqua" w:hAnsi="Book Antiqua" w:cstheme="majorBidi"/>
          <w:b/>
          <w:color w:val="000000" w:themeColor="text1"/>
          <w:sz w:val="24"/>
          <w:szCs w:val="24"/>
        </w:rPr>
        <w:t>ACKNOWLEDGMENT</w:t>
      </w:r>
      <w:r w:rsidRPr="00BC2567">
        <w:rPr>
          <w:rFonts w:ascii="Book Antiqua" w:eastAsiaTheme="minorEastAsia" w:hAnsi="Book Antiqua" w:cstheme="majorBidi"/>
          <w:b/>
          <w:color w:val="000000" w:themeColor="text1"/>
          <w:sz w:val="24"/>
          <w:szCs w:val="24"/>
          <w:lang w:eastAsia="zh-CN"/>
        </w:rPr>
        <w:t>S</w:t>
      </w:r>
    </w:p>
    <w:p w14:paraId="3D3F0FC5" w14:textId="77777777" w:rsidR="001D53CE" w:rsidRDefault="00F14DF5" w:rsidP="00186B0F">
      <w:pPr>
        <w:spacing w:after="0" w:line="360" w:lineRule="auto"/>
        <w:jc w:val="both"/>
        <w:rPr>
          <w:rFonts w:ascii="Book Antiqua" w:eastAsiaTheme="minorEastAsia" w:hAnsi="Book Antiqua" w:cstheme="majorBidi"/>
          <w:color w:val="000000" w:themeColor="text1"/>
          <w:sz w:val="24"/>
          <w:szCs w:val="24"/>
          <w:lang w:eastAsia="zh-CN"/>
        </w:rPr>
      </w:pPr>
      <w:r w:rsidRPr="00BC2567">
        <w:rPr>
          <w:rFonts w:ascii="Book Antiqua" w:hAnsi="Book Antiqua" w:cstheme="majorBidi"/>
          <w:color w:val="000000" w:themeColor="text1"/>
          <w:sz w:val="24"/>
          <w:szCs w:val="24"/>
        </w:rPr>
        <w:t xml:space="preserve">Here the authors would like to thank Professor </w:t>
      </w:r>
      <w:proofErr w:type="spellStart"/>
      <w:r w:rsidRPr="00BC2567">
        <w:rPr>
          <w:rFonts w:ascii="Book Antiqua" w:hAnsi="Book Antiqua" w:cstheme="majorBidi"/>
          <w:color w:val="000000" w:themeColor="text1"/>
          <w:sz w:val="24"/>
          <w:szCs w:val="24"/>
        </w:rPr>
        <w:t>Kouka</w:t>
      </w:r>
      <w:proofErr w:type="spellEnd"/>
      <w:r w:rsidRPr="00BC2567">
        <w:rPr>
          <w:rFonts w:ascii="Book Antiqua" w:hAnsi="Book Antiqua" w:cstheme="majorBidi"/>
          <w:color w:val="000000" w:themeColor="text1"/>
          <w:sz w:val="24"/>
          <w:szCs w:val="24"/>
        </w:rPr>
        <w:t xml:space="preserve"> </w:t>
      </w:r>
      <w:proofErr w:type="spellStart"/>
      <w:r w:rsidRPr="00BC2567">
        <w:rPr>
          <w:rFonts w:ascii="Book Antiqua" w:hAnsi="Book Antiqua" w:cstheme="majorBidi"/>
          <w:color w:val="000000" w:themeColor="text1"/>
          <w:sz w:val="24"/>
          <w:szCs w:val="24"/>
        </w:rPr>
        <w:t>Saad</w:t>
      </w:r>
      <w:proofErr w:type="spellEnd"/>
      <w:r w:rsidRPr="00BC2567">
        <w:rPr>
          <w:rFonts w:ascii="Book Antiqua" w:hAnsi="Book Antiqua" w:cstheme="majorBidi"/>
          <w:color w:val="000000" w:themeColor="text1"/>
          <w:sz w:val="24"/>
          <w:szCs w:val="24"/>
        </w:rPr>
        <w:t xml:space="preserve"> </w:t>
      </w:r>
      <w:proofErr w:type="spellStart"/>
      <w:r w:rsidRPr="00BC2567">
        <w:rPr>
          <w:rFonts w:ascii="Book Antiqua" w:hAnsi="Book Antiqua" w:cstheme="majorBidi"/>
          <w:color w:val="000000" w:themeColor="text1"/>
          <w:sz w:val="24"/>
          <w:szCs w:val="24"/>
        </w:rPr>
        <w:t>Eldeen</w:t>
      </w:r>
      <w:proofErr w:type="spellEnd"/>
      <w:r w:rsidRPr="00BC2567">
        <w:rPr>
          <w:rFonts w:ascii="Book Antiqua" w:hAnsi="Book Antiqua" w:cstheme="majorBidi"/>
          <w:color w:val="000000" w:themeColor="text1"/>
          <w:sz w:val="24"/>
          <w:szCs w:val="24"/>
        </w:rPr>
        <w:t xml:space="preserve"> Abdel </w:t>
      </w:r>
      <w:proofErr w:type="spellStart"/>
      <w:r w:rsidRPr="00BC2567">
        <w:rPr>
          <w:rFonts w:ascii="Book Antiqua" w:hAnsi="Book Antiqua" w:cstheme="majorBidi"/>
          <w:color w:val="000000" w:themeColor="text1"/>
          <w:sz w:val="24"/>
          <w:szCs w:val="24"/>
        </w:rPr>
        <w:t>Wahab</w:t>
      </w:r>
      <w:proofErr w:type="spellEnd"/>
      <w:r w:rsidRPr="00BC2567">
        <w:rPr>
          <w:rFonts w:ascii="Book Antiqua" w:hAnsi="Book Antiqua" w:cstheme="majorBidi"/>
          <w:color w:val="000000" w:themeColor="text1"/>
          <w:sz w:val="24"/>
          <w:szCs w:val="24"/>
        </w:rPr>
        <w:t xml:space="preserve">, Professor of Virology, Al-Azhar University, Cairo, Egypt, for critical discussion of our review.    </w:t>
      </w:r>
    </w:p>
    <w:p w14:paraId="374CC85E" w14:textId="77777777" w:rsidR="00470369" w:rsidRPr="00470369" w:rsidRDefault="00470369" w:rsidP="00186B0F">
      <w:pPr>
        <w:spacing w:after="0" w:line="360" w:lineRule="auto"/>
        <w:jc w:val="both"/>
        <w:rPr>
          <w:rFonts w:ascii="Book Antiqua" w:eastAsiaTheme="minorEastAsia" w:hAnsi="Book Antiqua" w:cstheme="majorBidi"/>
          <w:color w:val="000000" w:themeColor="text1"/>
          <w:sz w:val="24"/>
          <w:szCs w:val="24"/>
          <w:lang w:eastAsia="zh-CN"/>
        </w:rPr>
      </w:pPr>
    </w:p>
    <w:p w14:paraId="17AF82C9" w14:textId="77777777" w:rsidR="00715C74" w:rsidRPr="00BC2567" w:rsidRDefault="00715C74" w:rsidP="00186B0F">
      <w:pPr>
        <w:autoSpaceDE w:val="0"/>
        <w:autoSpaceDN w:val="0"/>
        <w:adjustRightInd w:val="0"/>
        <w:spacing w:after="0" w:line="360" w:lineRule="auto"/>
        <w:jc w:val="both"/>
        <w:rPr>
          <w:rFonts w:ascii="Book Antiqua" w:eastAsiaTheme="minorEastAsia" w:hAnsi="Book Antiqua" w:cstheme="majorBidi"/>
          <w:b/>
          <w:bCs/>
          <w:color w:val="000000" w:themeColor="text1"/>
          <w:sz w:val="24"/>
          <w:szCs w:val="24"/>
          <w:lang w:val="en-CA" w:eastAsia="zh-CN"/>
        </w:rPr>
      </w:pPr>
      <w:r w:rsidRPr="00BC2567">
        <w:rPr>
          <w:rFonts w:ascii="Book Antiqua" w:hAnsi="Book Antiqua" w:cstheme="majorBidi"/>
          <w:b/>
          <w:bCs/>
          <w:color w:val="000000" w:themeColor="text1"/>
          <w:sz w:val="24"/>
          <w:szCs w:val="24"/>
          <w:lang w:val="en-CA"/>
        </w:rPr>
        <w:t>REFERENCES</w:t>
      </w:r>
    </w:p>
    <w:p w14:paraId="43391B2E"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1 </w:t>
      </w:r>
      <w:proofErr w:type="spellStart"/>
      <w:r w:rsidRPr="00BC2567">
        <w:rPr>
          <w:rFonts w:ascii="Book Antiqua" w:eastAsia="宋体" w:hAnsi="Book Antiqua" w:cs="宋体"/>
          <w:b/>
          <w:bCs/>
          <w:sz w:val="24"/>
          <w:szCs w:val="24"/>
        </w:rPr>
        <w:t>Raimondo</w:t>
      </w:r>
      <w:proofErr w:type="spellEnd"/>
      <w:r w:rsidRPr="00BC2567">
        <w:rPr>
          <w:rFonts w:ascii="Book Antiqua" w:eastAsia="宋体" w:hAnsi="Book Antiqua" w:cs="宋体"/>
          <w:b/>
          <w:bCs/>
          <w:sz w:val="24"/>
          <w:szCs w:val="24"/>
        </w:rPr>
        <w:t xml:space="preserve"> G</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Pollicino</w:t>
      </w:r>
      <w:proofErr w:type="spellEnd"/>
      <w:r w:rsidRPr="00BC2567">
        <w:rPr>
          <w:rFonts w:ascii="Book Antiqua" w:eastAsia="宋体" w:hAnsi="Book Antiqua" w:cs="宋体"/>
          <w:sz w:val="24"/>
          <w:szCs w:val="24"/>
        </w:rPr>
        <w:t xml:space="preserve"> T, </w:t>
      </w:r>
      <w:proofErr w:type="spellStart"/>
      <w:r w:rsidRPr="00BC2567">
        <w:rPr>
          <w:rFonts w:ascii="Book Antiqua" w:eastAsia="宋体" w:hAnsi="Book Antiqua" w:cs="宋体"/>
          <w:sz w:val="24"/>
          <w:szCs w:val="24"/>
        </w:rPr>
        <w:t>Cacciola</w:t>
      </w:r>
      <w:proofErr w:type="spellEnd"/>
      <w:r w:rsidRPr="00BC2567">
        <w:rPr>
          <w:rFonts w:ascii="Book Antiqua" w:eastAsia="宋体" w:hAnsi="Book Antiqua" w:cs="宋体"/>
          <w:sz w:val="24"/>
          <w:szCs w:val="24"/>
        </w:rPr>
        <w:t xml:space="preserve"> I, </w:t>
      </w:r>
      <w:proofErr w:type="spellStart"/>
      <w:r w:rsidRPr="00BC2567">
        <w:rPr>
          <w:rFonts w:ascii="Book Antiqua" w:eastAsia="宋体" w:hAnsi="Book Antiqua" w:cs="宋体"/>
          <w:sz w:val="24"/>
          <w:szCs w:val="24"/>
        </w:rPr>
        <w:t>Squadrito</w:t>
      </w:r>
      <w:proofErr w:type="spellEnd"/>
      <w:r w:rsidRPr="00BC2567">
        <w:rPr>
          <w:rFonts w:ascii="Book Antiqua" w:eastAsia="宋体" w:hAnsi="Book Antiqua" w:cs="宋体"/>
          <w:sz w:val="24"/>
          <w:szCs w:val="24"/>
        </w:rPr>
        <w:t xml:space="preserve"> G. Occult hepatitis B virus infection. </w:t>
      </w:r>
      <w:r w:rsidRPr="00BC2567">
        <w:rPr>
          <w:rFonts w:ascii="Book Antiqua" w:eastAsia="宋体" w:hAnsi="Book Antiqua" w:cs="宋体"/>
          <w:i/>
          <w:iCs/>
          <w:sz w:val="24"/>
          <w:szCs w:val="24"/>
        </w:rPr>
        <w:t xml:space="preserve">J </w:t>
      </w:r>
      <w:proofErr w:type="spellStart"/>
      <w:r w:rsidRPr="00BC2567">
        <w:rPr>
          <w:rFonts w:ascii="Book Antiqua" w:eastAsia="宋体" w:hAnsi="Book Antiqua" w:cs="宋体"/>
          <w:i/>
          <w:iCs/>
          <w:sz w:val="24"/>
          <w:szCs w:val="24"/>
        </w:rPr>
        <w:t>Hepatol</w:t>
      </w:r>
      <w:proofErr w:type="spellEnd"/>
      <w:r w:rsidRPr="00BC2567">
        <w:rPr>
          <w:rFonts w:ascii="Book Antiqua" w:eastAsia="宋体" w:hAnsi="Book Antiqua" w:cs="宋体"/>
          <w:sz w:val="24"/>
          <w:szCs w:val="24"/>
        </w:rPr>
        <w:t xml:space="preserve"> 2007; </w:t>
      </w:r>
      <w:r w:rsidRPr="00BC2567">
        <w:rPr>
          <w:rFonts w:ascii="Book Antiqua" w:eastAsia="宋体" w:hAnsi="Book Antiqua" w:cs="宋体"/>
          <w:b/>
          <w:bCs/>
          <w:sz w:val="24"/>
          <w:szCs w:val="24"/>
        </w:rPr>
        <w:t>46</w:t>
      </w:r>
      <w:r w:rsidRPr="00BC2567">
        <w:rPr>
          <w:rFonts w:ascii="Book Antiqua" w:eastAsia="宋体" w:hAnsi="Book Antiqua" w:cs="宋体"/>
          <w:sz w:val="24"/>
          <w:szCs w:val="24"/>
        </w:rPr>
        <w:t>: 160-170 [PMID: 17112622 DOI: 10.1016/j.jhep.2006.10.007]</w:t>
      </w:r>
    </w:p>
    <w:p w14:paraId="00D49C77"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2 </w:t>
      </w:r>
      <w:proofErr w:type="spellStart"/>
      <w:r w:rsidRPr="00BC2567">
        <w:rPr>
          <w:rFonts w:ascii="Book Antiqua" w:eastAsia="宋体" w:hAnsi="Book Antiqua" w:cs="宋体"/>
          <w:b/>
          <w:bCs/>
          <w:sz w:val="24"/>
          <w:szCs w:val="24"/>
        </w:rPr>
        <w:t>Levrero</w:t>
      </w:r>
      <w:proofErr w:type="spellEnd"/>
      <w:r w:rsidRPr="00BC2567">
        <w:rPr>
          <w:rFonts w:ascii="Book Antiqua" w:eastAsia="宋体" w:hAnsi="Book Antiqua" w:cs="宋体"/>
          <w:b/>
          <w:bCs/>
          <w:sz w:val="24"/>
          <w:szCs w:val="24"/>
        </w:rPr>
        <w:t xml:space="preserve"> M</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Pollicino</w:t>
      </w:r>
      <w:proofErr w:type="spellEnd"/>
      <w:r w:rsidRPr="00BC2567">
        <w:rPr>
          <w:rFonts w:ascii="Book Antiqua" w:eastAsia="宋体" w:hAnsi="Book Antiqua" w:cs="宋体"/>
          <w:sz w:val="24"/>
          <w:szCs w:val="24"/>
        </w:rPr>
        <w:t xml:space="preserve"> T, Petersen J, </w:t>
      </w:r>
      <w:proofErr w:type="spellStart"/>
      <w:r w:rsidRPr="00BC2567">
        <w:rPr>
          <w:rFonts w:ascii="Book Antiqua" w:eastAsia="宋体" w:hAnsi="Book Antiqua" w:cs="宋体"/>
          <w:sz w:val="24"/>
          <w:szCs w:val="24"/>
        </w:rPr>
        <w:t>Belloni</w:t>
      </w:r>
      <w:proofErr w:type="spellEnd"/>
      <w:r w:rsidRPr="00BC2567">
        <w:rPr>
          <w:rFonts w:ascii="Book Antiqua" w:eastAsia="宋体" w:hAnsi="Book Antiqua" w:cs="宋体"/>
          <w:sz w:val="24"/>
          <w:szCs w:val="24"/>
        </w:rPr>
        <w:t xml:space="preserve"> L, </w:t>
      </w:r>
      <w:proofErr w:type="spellStart"/>
      <w:r w:rsidRPr="00BC2567">
        <w:rPr>
          <w:rFonts w:ascii="Book Antiqua" w:eastAsia="宋体" w:hAnsi="Book Antiqua" w:cs="宋体"/>
          <w:sz w:val="24"/>
          <w:szCs w:val="24"/>
        </w:rPr>
        <w:t>Raimondo</w:t>
      </w:r>
      <w:proofErr w:type="spellEnd"/>
      <w:r w:rsidRPr="00BC2567">
        <w:rPr>
          <w:rFonts w:ascii="Book Antiqua" w:eastAsia="宋体" w:hAnsi="Book Antiqua" w:cs="宋体"/>
          <w:sz w:val="24"/>
          <w:szCs w:val="24"/>
        </w:rPr>
        <w:t xml:space="preserve"> G, </w:t>
      </w:r>
      <w:proofErr w:type="spellStart"/>
      <w:r w:rsidRPr="00BC2567">
        <w:rPr>
          <w:rFonts w:ascii="Book Antiqua" w:eastAsia="宋体" w:hAnsi="Book Antiqua" w:cs="宋体"/>
          <w:sz w:val="24"/>
          <w:szCs w:val="24"/>
        </w:rPr>
        <w:t>Dandri</w:t>
      </w:r>
      <w:proofErr w:type="spellEnd"/>
      <w:r w:rsidRPr="00BC2567">
        <w:rPr>
          <w:rFonts w:ascii="Book Antiqua" w:eastAsia="宋体" w:hAnsi="Book Antiqua" w:cs="宋体"/>
          <w:sz w:val="24"/>
          <w:szCs w:val="24"/>
        </w:rPr>
        <w:t xml:space="preserve"> M. Control of </w:t>
      </w:r>
      <w:proofErr w:type="spellStart"/>
      <w:r w:rsidRPr="00BC2567">
        <w:rPr>
          <w:rFonts w:ascii="Book Antiqua" w:eastAsia="宋体" w:hAnsi="Book Antiqua" w:cs="宋体"/>
          <w:sz w:val="24"/>
          <w:szCs w:val="24"/>
        </w:rPr>
        <w:t>cccDNA</w:t>
      </w:r>
      <w:proofErr w:type="spellEnd"/>
      <w:r w:rsidRPr="00BC2567">
        <w:rPr>
          <w:rFonts w:ascii="Book Antiqua" w:eastAsia="宋体" w:hAnsi="Book Antiqua" w:cs="宋体"/>
          <w:sz w:val="24"/>
          <w:szCs w:val="24"/>
        </w:rPr>
        <w:t xml:space="preserve"> function in hepatitis B virus infection. </w:t>
      </w:r>
      <w:r w:rsidRPr="00BC2567">
        <w:rPr>
          <w:rFonts w:ascii="Book Antiqua" w:eastAsia="宋体" w:hAnsi="Book Antiqua" w:cs="宋体"/>
          <w:i/>
          <w:iCs/>
          <w:sz w:val="24"/>
          <w:szCs w:val="24"/>
        </w:rPr>
        <w:t xml:space="preserve">J </w:t>
      </w:r>
      <w:proofErr w:type="spellStart"/>
      <w:r w:rsidRPr="00BC2567">
        <w:rPr>
          <w:rFonts w:ascii="Book Antiqua" w:eastAsia="宋体" w:hAnsi="Book Antiqua" w:cs="宋体"/>
          <w:i/>
          <w:iCs/>
          <w:sz w:val="24"/>
          <w:szCs w:val="24"/>
        </w:rPr>
        <w:t>Hepatol</w:t>
      </w:r>
      <w:proofErr w:type="spellEnd"/>
      <w:r w:rsidRPr="00BC2567">
        <w:rPr>
          <w:rFonts w:ascii="Book Antiqua" w:eastAsia="宋体" w:hAnsi="Book Antiqua" w:cs="宋体"/>
          <w:sz w:val="24"/>
          <w:szCs w:val="24"/>
        </w:rPr>
        <w:t xml:space="preserve"> 2009; </w:t>
      </w:r>
      <w:r w:rsidRPr="00BC2567">
        <w:rPr>
          <w:rFonts w:ascii="Book Antiqua" w:eastAsia="宋体" w:hAnsi="Book Antiqua" w:cs="宋体"/>
          <w:b/>
          <w:bCs/>
          <w:sz w:val="24"/>
          <w:szCs w:val="24"/>
        </w:rPr>
        <w:t>51</w:t>
      </w:r>
      <w:r w:rsidRPr="00BC2567">
        <w:rPr>
          <w:rFonts w:ascii="Book Antiqua" w:eastAsia="宋体" w:hAnsi="Book Antiqua" w:cs="宋体"/>
          <w:sz w:val="24"/>
          <w:szCs w:val="24"/>
        </w:rPr>
        <w:t>: 581-592 [PMID: 19616338 DOI: 10.1016/j.jhep.2009.05.022]</w:t>
      </w:r>
    </w:p>
    <w:p w14:paraId="77833228"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3 </w:t>
      </w:r>
      <w:proofErr w:type="spellStart"/>
      <w:r w:rsidRPr="00BC2567">
        <w:rPr>
          <w:rFonts w:ascii="Book Antiqua" w:eastAsia="宋体" w:hAnsi="Book Antiqua" w:cs="宋体"/>
          <w:b/>
          <w:bCs/>
          <w:sz w:val="24"/>
          <w:szCs w:val="24"/>
        </w:rPr>
        <w:t>Torbenson</w:t>
      </w:r>
      <w:proofErr w:type="spellEnd"/>
      <w:r w:rsidRPr="00BC2567">
        <w:rPr>
          <w:rFonts w:ascii="Book Antiqua" w:eastAsia="宋体" w:hAnsi="Book Antiqua" w:cs="宋体"/>
          <w:b/>
          <w:bCs/>
          <w:sz w:val="24"/>
          <w:szCs w:val="24"/>
        </w:rPr>
        <w:t xml:space="preserve"> M</w:t>
      </w:r>
      <w:r w:rsidRPr="00BC2567">
        <w:rPr>
          <w:rFonts w:ascii="Book Antiqua" w:eastAsia="宋体" w:hAnsi="Book Antiqua" w:cs="宋体"/>
          <w:sz w:val="24"/>
          <w:szCs w:val="24"/>
        </w:rPr>
        <w:t xml:space="preserve">, Thomas DL. Occult hepatitis B. </w:t>
      </w:r>
      <w:r w:rsidRPr="00BC2567">
        <w:rPr>
          <w:rFonts w:ascii="Book Antiqua" w:eastAsia="宋体" w:hAnsi="Book Antiqua" w:cs="宋体"/>
          <w:i/>
          <w:iCs/>
          <w:sz w:val="24"/>
          <w:szCs w:val="24"/>
        </w:rPr>
        <w:t>Lancet Infect Dis</w:t>
      </w:r>
      <w:r w:rsidRPr="00BC2567">
        <w:rPr>
          <w:rFonts w:ascii="Book Antiqua" w:eastAsia="宋体" w:hAnsi="Book Antiqua" w:cs="宋体"/>
          <w:sz w:val="24"/>
          <w:szCs w:val="24"/>
        </w:rPr>
        <w:t xml:space="preserve"> 2002; </w:t>
      </w:r>
      <w:r w:rsidRPr="00BC2567">
        <w:rPr>
          <w:rFonts w:ascii="Book Antiqua" w:eastAsia="宋体" w:hAnsi="Book Antiqua" w:cs="宋体"/>
          <w:b/>
          <w:bCs/>
          <w:sz w:val="24"/>
          <w:szCs w:val="24"/>
        </w:rPr>
        <w:t>2</w:t>
      </w:r>
      <w:r w:rsidRPr="00BC2567">
        <w:rPr>
          <w:rFonts w:ascii="Book Antiqua" w:eastAsia="宋体" w:hAnsi="Book Antiqua" w:cs="宋体"/>
          <w:sz w:val="24"/>
          <w:szCs w:val="24"/>
        </w:rPr>
        <w:t>: 479-486 [PMID: 12150847]</w:t>
      </w:r>
    </w:p>
    <w:p w14:paraId="7F2819D2"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4 </w:t>
      </w:r>
      <w:proofErr w:type="spellStart"/>
      <w:r w:rsidRPr="00BC2567">
        <w:rPr>
          <w:rFonts w:ascii="Book Antiqua" w:eastAsia="宋体" w:hAnsi="Book Antiqua" w:cs="宋体"/>
          <w:b/>
          <w:bCs/>
          <w:sz w:val="24"/>
          <w:szCs w:val="24"/>
        </w:rPr>
        <w:t>Michalak</w:t>
      </w:r>
      <w:proofErr w:type="spellEnd"/>
      <w:r w:rsidRPr="00BC2567">
        <w:rPr>
          <w:rFonts w:ascii="Book Antiqua" w:eastAsia="宋体" w:hAnsi="Book Antiqua" w:cs="宋体"/>
          <w:b/>
          <w:bCs/>
          <w:sz w:val="24"/>
          <w:szCs w:val="24"/>
        </w:rPr>
        <w:t xml:space="preserve"> TI</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Mulrooney</w:t>
      </w:r>
      <w:proofErr w:type="spellEnd"/>
      <w:r w:rsidRPr="00BC2567">
        <w:rPr>
          <w:rFonts w:ascii="Book Antiqua" w:eastAsia="宋体" w:hAnsi="Book Antiqua" w:cs="宋体"/>
          <w:sz w:val="24"/>
          <w:szCs w:val="24"/>
        </w:rPr>
        <w:t xml:space="preserve"> PM, Coffin CS. Low doses of </w:t>
      </w:r>
      <w:proofErr w:type="spellStart"/>
      <w:r w:rsidRPr="00BC2567">
        <w:rPr>
          <w:rFonts w:ascii="Book Antiqua" w:eastAsia="宋体" w:hAnsi="Book Antiqua" w:cs="宋体"/>
          <w:sz w:val="24"/>
          <w:szCs w:val="24"/>
        </w:rPr>
        <w:t>hepadnavirus</w:t>
      </w:r>
      <w:proofErr w:type="spellEnd"/>
      <w:r w:rsidRPr="00BC2567">
        <w:rPr>
          <w:rFonts w:ascii="Book Antiqua" w:eastAsia="宋体" w:hAnsi="Book Antiqua" w:cs="宋体"/>
          <w:sz w:val="24"/>
          <w:szCs w:val="24"/>
        </w:rPr>
        <w:t xml:space="preserve"> induce infection of the lymphatic system that does not engage the liver. </w:t>
      </w:r>
      <w:r w:rsidRPr="00BC2567">
        <w:rPr>
          <w:rFonts w:ascii="Book Antiqua" w:eastAsia="宋体" w:hAnsi="Book Antiqua" w:cs="宋体"/>
          <w:i/>
          <w:iCs/>
          <w:sz w:val="24"/>
          <w:szCs w:val="24"/>
        </w:rPr>
        <w:t xml:space="preserve">J </w:t>
      </w:r>
      <w:proofErr w:type="spellStart"/>
      <w:r w:rsidRPr="00BC2567">
        <w:rPr>
          <w:rFonts w:ascii="Book Antiqua" w:eastAsia="宋体" w:hAnsi="Book Antiqua" w:cs="宋体"/>
          <w:i/>
          <w:iCs/>
          <w:sz w:val="24"/>
          <w:szCs w:val="24"/>
        </w:rPr>
        <w:t>Virol</w:t>
      </w:r>
      <w:proofErr w:type="spellEnd"/>
      <w:r w:rsidRPr="00BC2567">
        <w:rPr>
          <w:rFonts w:ascii="Book Antiqua" w:eastAsia="宋体" w:hAnsi="Book Antiqua" w:cs="宋体"/>
          <w:sz w:val="24"/>
          <w:szCs w:val="24"/>
        </w:rPr>
        <w:t xml:space="preserve"> 2004; </w:t>
      </w:r>
      <w:r w:rsidRPr="00BC2567">
        <w:rPr>
          <w:rFonts w:ascii="Book Antiqua" w:eastAsia="宋体" w:hAnsi="Book Antiqua" w:cs="宋体"/>
          <w:b/>
          <w:bCs/>
          <w:sz w:val="24"/>
          <w:szCs w:val="24"/>
        </w:rPr>
        <w:t>78</w:t>
      </w:r>
      <w:r w:rsidRPr="00BC2567">
        <w:rPr>
          <w:rFonts w:ascii="Book Antiqua" w:eastAsia="宋体" w:hAnsi="Book Antiqua" w:cs="宋体"/>
          <w:sz w:val="24"/>
          <w:szCs w:val="24"/>
        </w:rPr>
        <w:t>: 1730-1738 [PMID: 14747538]</w:t>
      </w:r>
    </w:p>
    <w:p w14:paraId="40738B3E"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lastRenderedPageBreak/>
        <w:t xml:space="preserve">5 </w:t>
      </w:r>
      <w:proofErr w:type="spellStart"/>
      <w:r w:rsidRPr="00BC2567">
        <w:rPr>
          <w:rFonts w:ascii="Book Antiqua" w:eastAsia="宋体" w:hAnsi="Book Antiqua" w:cs="宋体"/>
          <w:b/>
          <w:bCs/>
          <w:sz w:val="24"/>
          <w:szCs w:val="24"/>
        </w:rPr>
        <w:t>Zerbini</w:t>
      </w:r>
      <w:proofErr w:type="spellEnd"/>
      <w:r w:rsidRPr="00BC2567">
        <w:rPr>
          <w:rFonts w:ascii="Book Antiqua" w:eastAsia="宋体" w:hAnsi="Book Antiqua" w:cs="宋体"/>
          <w:b/>
          <w:bCs/>
          <w:sz w:val="24"/>
          <w:szCs w:val="24"/>
        </w:rPr>
        <w:t xml:space="preserve"> A</w:t>
      </w:r>
      <w:r w:rsidRPr="00BC2567">
        <w:rPr>
          <w:rFonts w:ascii="Book Antiqua" w:eastAsia="宋体" w:hAnsi="Book Antiqua" w:cs="宋体"/>
          <w:sz w:val="24"/>
          <w:szCs w:val="24"/>
        </w:rPr>
        <w:t xml:space="preserve">, Pilli M, </w:t>
      </w:r>
      <w:proofErr w:type="spellStart"/>
      <w:r w:rsidRPr="00BC2567">
        <w:rPr>
          <w:rFonts w:ascii="Book Antiqua" w:eastAsia="宋体" w:hAnsi="Book Antiqua" w:cs="宋体"/>
          <w:sz w:val="24"/>
          <w:szCs w:val="24"/>
        </w:rPr>
        <w:t>Boni</w:t>
      </w:r>
      <w:proofErr w:type="spellEnd"/>
      <w:r w:rsidRPr="00BC2567">
        <w:rPr>
          <w:rFonts w:ascii="Book Antiqua" w:eastAsia="宋体" w:hAnsi="Book Antiqua" w:cs="宋体"/>
          <w:sz w:val="24"/>
          <w:szCs w:val="24"/>
        </w:rPr>
        <w:t xml:space="preserve"> C, </w:t>
      </w:r>
      <w:proofErr w:type="spellStart"/>
      <w:r w:rsidRPr="00BC2567">
        <w:rPr>
          <w:rFonts w:ascii="Book Antiqua" w:eastAsia="宋体" w:hAnsi="Book Antiqua" w:cs="宋体"/>
          <w:sz w:val="24"/>
          <w:szCs w:val="24"/>
        </w:rPr>
        <w:t>Fisicaro</w:t>
      </w:r>
      <w:proofErr w:type="spellEnd"/>
      <w:r w:rsidRPr="00BC2567">
        <w:rPr>
          <w:rFonts w:ascii="Book Antiqua" w:eastAsia="宋体" w:hAnsi="Book Antiqua" w:cs="宋体"/>
          <w:sz w:val="24"/>
          <w:szCs w:val="24"/>
        </w:rPr>
        <w:t xml:space="preserve"> P, </w:t>
      </w:r>
      <w:proofErr w:type="spellStart"/>
      <w:r w:rsidRPr="00BC2567">
        <w:rPr>
          <w:rFonts w:ascii="Book Antiqua" w:eastAsia="宋体" w:hAnsi="Book Antiqua" w:cs="宋体"/>
          <w:sz w:val="24"/>
          <w:szCs w:val="24"/>
        </w:rPr>
        <w:t>Penna</w:t>
      </w:r>
      <w:proofErr w:type="spellEnd"/>
      <w:r w:rsidRPr="00BC2567">
        <w:rPr>
          <w:rFonts w:ascii="Book Antiqua" w:eastAsia="宋体" w:hAnsi="Book Antiqua" w:cs="宋体"/>
          <w:sz w:val="24"/>
          <w:szCs w:val="24"/>
        </w:rPr>
        <w:t xml:space="preserve"> A, Di Vincenzo P, </w:t>
      </w:r>
      <w:proofErr w:type="spellStart"/>
      <w:r w:rsidRPr="00BC2567">
        <w:rPr>
          <w:rFonts w:ascii="Book Antiqua" w:eastAsia="宋体" w:hAnsi="Book Antiqua" w:cs="宋体"/>
          <w:sz w:val="24"/>
          <w:szCs w:val="24"/>
        </w:rPr>
        <w:t>Giuberti</w:t>
      </w:r>
      <w:proofErr w:type="spellEnd"/>
      <w:r w:rsidRPr="00BC2567">
        <w:rPr>
          <w:rFonts w:ascii="Book Antiqua" w:eastAsia="宋体" w:hAnsi="Book Antiqua" w:cs="宋体"/>
          <w:sz w:val="24"/>
          <w:szCs w:val="24"/>
        </w:rPr>
        <w:t xml:space="preserve"> T, </w:t>
      </w:r>
      <w:proofErr w:type="spellStart"/>
      <w:r w:rsidRPr="00BC2567">
        <w:rPr>
          <w:rFonts w:ascii="Book Antiqua" w:eastAsia="宋体" w:hAnsi="Book Antiqua" w:cs="宋体"/>
          <w:sz w:val="24"/>
          <w:szCs w:val="24"/>
        </w:rPr>
        <w:t>Orlandini</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Raffa</w:t>
      </w:r>
      <w:proofErr w:type="spellEnd"/>
      <w:r w:rsidRPr="00BC2567">
        <w:rPr>
          <w:rFonts w:ascii="Book Antiqua" w:eastAsia="宋体" w:hAnsi="Book Antiqua" w:cs="宋体"/>
          <w:sz w:val="24"/>
          <w:szCs w:val="24"/>
        </w:rPr>
        <w:t xml:space="preserve"> G, </w:t>
      </w:r>
      <w:proofErr w:type="spellStart"/>
      <w:r w:rsidRPr="00BC2567">
        <w:rPr>
          <w:rFonts w:ascii="Book Antiqua" w:eastAsia="宋体" w:hAnsi="Book Antiqua" w:cs="宋体"/>
          <w:sz w:val="24"/>
          <w:szCs w:val="24"/>
        </w:rPr>
        <w:t>Pollicino</w:t>
      </w:r>
      <w:proofErr w:type="spellEnd"/>
      <w:r w:rsidRPr="00BC2567">
        <w:rPr>
          <w:rFonts w:ascii="Book Antiqua" w:eastAsia="宋体" w:hAnsi="Book Antiqua" w:cs="宋体"/>
          <w:sz w:val="24"/>
          <w:szCs w:val="24"/>
        </w:rPr>
        <w:t xml:space="preserve"> T, </w:t>
      </w:r>
      <w:proofErr w:type="spellStart"/>
      <w:r w:rsidRPr="00BC2567">
        <w:rPr>
          <w:rFonts w:ascii="Book Antiqua" w:eastAsia="宋体" w:hAnsi="Book Antiqua" w:cs="宋体"/>
          <w:sz w:val="24"/>
          <w:szCs w:val="24"/>
        </w:rPr>
        <w:t>Raimondo</w:t>
      </w:r>
      <w:proofErr w:type="spellEnd"/>
      <w:r w:rsidRPr="00BC2567">
        <w:rPr>
          <w:rFonts w:ascii="Book Antiqua" w:eastAsia="宋体" w:hAnsi="Book Antiqua" w:cs="宋体"/>
          <w:sz w:val="24"/>
          <w:szCs w:val="24"/>
        </w:rPr>
        <w:t xml:space="preserve"> G, Ferrari C, </w:t>
      </w:r>
      <w:proofErr w:type="spellStart"/>
      <w:r w:rsidRPr="00BC2567">
        <w:rPr>
          <w:rFonts w:ascii="Book Antiqua" w:eastAsia="宋体" w:hAnsi="Book Antiqua" w:cs="宋体"/>
          <w:sz w:val="24"/>
          <w:szCs w:val="24"/>
        </w:rPr>
        <w:t>Missale</w:t>
      </w:r>
      <w:proofErr w:type="spellEnd"/>
      <w:r w:rsidRPr="00BC2567">
        <w:rPr>
          <w:rFonts w:ascii="Book Antiqua" w:eastAsia="宋体" w:hAnsi="Book Antiqua" w:cs="宋体"/>
          <w:sz w:val="24"/>
          <w:szCs w:val="24"/>
        </w:rPr>
        <w:t xml:space="preserve"> G. The characteristics of the cell-mediated immune response identify different profiles of occult hepatitis B virus infection. </w:t>
      </w:r>
      <w:r w:rsidRPr="00BC2567">
        <w:rPr>
          <w:rFonts w:ascii="Book Antiqua" w:eastAsia="宋体" w:hAnsi="Book Antiqua" w:cs="宋体"/>
          <w:i/>
          <w:iCs/>
          <w:sz w:val="24"/>
          <w:szCs w:val="24"/>
        </w:rPr>
        <w:t>Gastroenterology</w:t>
      </w:r>
      <w:r w:rsidRPr="00BC2567">
        <w:rPr>
          <w:rFonts w:ascii="Book Antiqua" w:eastAsia="宋体" w:hAnsi="Book Antiqua" w:cs="宋体"/>
          <w:sz w:val="24"/>
          <w:szCs w:val="24"/>
        </w:rPr>
        <w:t xml:space="preserve"> 2008; </w:t>
      </w:r>
      <w:r w:rsidRPr="00BC2567">
        <w:rPr>
          <w:rFonts w:ascii="Book Antiqua" w:eastAsia="宋体" w:hAnsi="Book Antiqua" w:cs="宋体"/>
          <w:b/>
          <w:bCs/>
          <w:sz w:val="24"/>
          <w:szCs w:val="24"/>
        </w:rPr>
        <w:t>134</w:t>
      </w:r>
      <w:r w:rsidRPr="00BC2567">
        <w:rPr>
          <w:rFonts w:ascii="Book Antiqua" w:eastAsia="宋体" w:hAnsi="Book Antiqua" w:cs="宋体"/>
          <w:sz w:val="24"/>
          <w:szCs w:val="24"/>
        </w:rPr>
        <w:t>: 1470-1481 [PMID: 18355815 DOI: 10.1053/j.gastro.2008.02.017]</w:t>
      </w:r>
    </w:p>
    <w:p w14:paraId="2BB1B067"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6 </w:t>
      </w:r>
      <w:proofErr w:type="spellStart"/>
      <w:r w:rsidRPr="00BC2567">
        <w:rPr>
          <w:rFonts w:ascii="Book Antiqua" w:eastAsia="宋体" w:hAnsi="Book Antiqua" w:cs="宋体"/>
          <w:b/>
          <w:bCs/>
          <w:sz w:val="24"/>
          <w:szCs w:val="24"/>
        </w:rPr>
        <w:t>Raimondo</w:t>
      </w:r>
      <w:proofErr w:type="spellEnd"/>
      <w:r w:rsidRPr="00BC2567">
        <w:rPr>
          <w:rFonts w:ascii="Book Antiqua" w:eastAsia="宋体" w:hAnsi="Book Antiqua" w:cs="宋体"/>
          <w:b/>
          <w:bCs/>
          <w:sz w:val="24"/>
          <w:szCs w:val="24"/>
        </w:rPr>
        <w:t xml:space="preserve"> G</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Allain</w:t>
      </w:r>
      <w:proofErr w:type="spellEnd"/>
      <w:r w:rsidRPr="00BC2567">
        <w:rPr>
          <w:rFonts w:ascii="Book Antiqua" w:eastAsia="宋体" w:hAnsi="Book Antiqua" w:cs="宋体"/>
          <w:sz w:val="24"/>
          <w:szCs w:val="24"/>
        </w:rPr>
        <w:t xml:space="preserve"> JP, </w:t>
      </w:r>
      <w:proofErr w:type="spellStart"/>
      <w:r w:rsidRPr="00BC2567">
        <w:rPr>
          <w:rFonts w:ascii="Book Antiqua" w:eastAsia="宋体" w:hAnsi="Book Antiqua" w:cs="宋体"/>
          <w:sz w:val="24"/>
          <w:szCs w:val="24"/>
        </w:rPr>
        <w:t>Brunetto</w:t>
      </w:r>
      <w:proofErr w:type="spellEnd"/>
      <w:r w:rsidRPr="00BC2567">
        <w:rPr>
          <w:rFonts w:ascii="Book Antiqua" w:eastAsia="宋体" w:hAnsi="Book Antiqua" w:cs="宋体"/>
          <w:sz w:val="24"/>
          <w:szCs w:val="24"/>
        </w:rPr>
        <w:t xml:space="preserve"> MR, </w:t>
      </w:r>
      <w:proofErr w:type="spellStart"/>
      <w:r w:rsidRPr="00BC2567">
        <w:rPr>
          <w:rFonts w:ascii="Book Antiqua" w:eastAsia="宋体" w:hAnsi="Book Antiqua" w:cs="宋体"/>
          <w:sz w:val="24"/>
          <w:szCs w:val="24"/>
        </w:rPr>
        <w:t>Buendia</w:t>
      </w:r>
      <w:proofErr w:type="spellEnd"/>
      <w:r w:rsidRPr="00BC2567">
        <w:rPr>
          <w:rFonts w:ascii="Book Antiqua" w:eastAsia="宋体" w:hAnsi="Book Antiqua" w:cs="宋体"/>
          <w:sz w:val="24"/>
          <w:szCs w:val="24"/>
        </w:rPr>
        <w:t xml:space="preserve"> MA, Chen DS, Colombo M, </w:t>
      </w:r>
      <w:proofErr w:type="spellStart"/>
      <w:r w:rsidRPr="00BC2567">
        <w:rPr>
          <w:rFonts w:ascii="Book Antiqua" w:eastAsia="宋体" w:hAnsi="Book Antiqua" w:cs="宋体"/>
          <w:sz w:val="24"/>
          <w:szCs w:val="24"/>
        </w:rPr>
        <w:t>Craxì</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Donato</w:t>
      </w:r>
      <w:proofErr w:type="spellEnd"/>
      <w:r w:rsidRPr="00BC2567">
        <w:rPr>
          <w:rFonts w:ascii="Book Antiqua" w:eastAsia="宋体" w:hAnsi="Book Antiqua" w:cs="宋体"/>
          <w:sz w:val="24"/>
          <w:szCs w:val="24"/>
        </w:rPr>
        <w:t xml:space="preserve"> F, Ferrari C, Gaeta GB, </w:t>
      </w:r>
      <w:proofErr w:type="spellStart"/>
      <w:r w:rsidRPr="00BC2567">
        <w:rPr>
          <w:rFonts w:ascii="Book Antiqua" w:eastAsia="宋体" w:hAnsi="Book Antiqua" w:cs="宋体"/>
          <w:sz w:val="24"/>
          <w:szCs w:val="24"/>
        </w:rPr>
        <w:t>Gerlich</w:t>
      </w:r>
      <w:proofErr w:type="spellEnd"/>
      <w:r w:rsidRPr="00BC2567">
        <w:rPr>
          <w:rFonts w:ascii="Book Antiqua" w:eastAsia="宋体" w:hAnsi="Book Antiqua" w:cs="宋体"/>
          <w:sz w:val="24"/>
          <w:szCs w:val="24"/>
        </w:rPr>
        <w:t xml:space="preserve"> WH, </w:t>
      </w:r>
      <w:proofErr w:type="spellStart"/>
      <w:r w:rsidRPr="00BC2567">
        <w:rPr>
          <w:rFonts w:ascii="Book Antiqua" w:eastAsia="宋体" w:hAnsi="Book Antiqua" w:cs="宋体"/>
          <w:sz w:val="24"/>
          <w:szCs w:val="24"/>
        </w:rPr>
        <w:t>Levrero</w:t>
      </w:r>
      <w:proofErr w:type="spellEnd"/>
      <w:r w:rsidRPr="00BC2567">
        <w:rPr>
          <w:rFonts w:ascii="Book Antiqua" w:eastAsia="宋体" w:hAnsi="Book Antiqua" w:cs="宋体"/>
          <w:sz w:val="24"/>
          <w:szCs w:val="24"/>
        </w:rPr>
        <w:t xml:space="preserve"> M, </w:t>
      </w:r>
      <w:proofErr w:type="spellStart"/>
      <w:r w:rsidRPr="00BC2567">
        <w:rPr>
          <w:rFonts w:ascii="Book Antiqua" w:eastAsia="宋体" w:hAnsi="Book Antiqua" w:cs="宋体"/>
          <w:sz w:val="24"/>
          <w:szCs w:val="24"/>
        </w:rPr>
        <w:t>Locarnini</w:t>
      </w:r>
      <w:proofErr w:type="spellEnd"/>
      <w:r w:rsidRPr="00BC2567">
        <w:rPr>
          <w:rFonts w:ascii="Book Antiqua" w:eastAsia="宋体" w:hAnsi="Book Antiqua" w:cs="宋体"/>
          <w:sz w:val="24"/>
          <w:szCs w:val="24"/>
        </w:rPr>
        <w:t xml:space="preserve"> S, </w:t>
      </w:r>
      <w:proofErr w:type="spellStart"/>
      <w:r w:rsidRPr="00BC2567">
        <w:rPr>
          <w:rFonts w:ascii="Book Antiqua" w:eastAsia="宋体" w:hAnsi="Book Antiqua" w:cs="宋体"/>
          <w:sz w:val="24"/>
          <w:szCs w:val="24"/>
        </w:rPr>
        <w:t>Michalak</w:t>
      </w:r>
      <w:proofErr w:type="spellEnd"/>
      <w:r w:rsidRPr="00BC2567">
        <w:rPr>
          <w:rFonts w:ascii="Book Antiqua" w:eastAsia="宋体" w:hAnsi="Book Antiqua" w:cs="宋体"/>
          <w:sz w:val="24"/>
          <w:szCs w:val="24"/>
        </w:rPr>
        <w:t xml:space="preserve"> T, </w:t>
      </w:r>
      <w:proofErr w:type="spellStart"/>
      <w:r w:rsidRPr="00BC2567">
        <w:rPr>
          <w:rFonts w:ascii="Book Antiqua" w:eastAsia="宋体" w:hAnsi="Book Antiqua" w:cs="宋体"/>
          <w:sz w:val="24"/>
          <w:szCs w:val="24"/>
        </w:rPr>
        <w:t>Mondelli</w:t>
      </w:r>
      <w:proofErr w:type="spellEnd"/>
      <w:r w:rsidRPr="00BC2567">
        <w:rPr>
          <w:rFonts w:ascii="Book Antiqua" w:eastAsia="宋体" w:hAnsi="Book Antiqua" w:cs="宋体"/>
          <w:sz w:val="24"/>
          <w:szCs w:val="24"/>
        </w:rPr>
        <w:t xml:space="preserve"> MU, </w:t>
      </w:r>
      <w:proofErr w:type="spellStart"/>
      <w:r w:rsidRPr="00BC2567">
        <w:rPr>
          <w:rFonts w:ascii="Book Antiqua" w:eastAsia="宋体" w:hAnsi="Book Antiqua" w:cs="宋体"/>
          <w:sz w:val="24"/>
          <w:szCs w:val="24"/>
        </w:rPr>
        <w:t>Pawlotsky</w:t>
      </w:r>
      <w:proofErr w:type="spellEnd"/>
      <w:r w:rsidRPr="00BC2567">
        <w:rPr>
          <w:rFonts w:ascii="Book Antiqua" w:eastAsia="宋体" w:hAnsi="Book Antiqua" w:cs="宋体"/>
          <w:sz w:val="24"/>
          <w:szCs w:val="24"/>
        </w:rPr>
        <w:t xml:space="preserve"> JM, </w:t>
      </w:r>
      <w:proofErr w:type="spellStart"/>
      <w:r w:rsidRPr="00BC2567">
        <w:rPr>
          <w:rFonts w:ascii="Book Antiqua" w:eastAsia="宋体" w:hAnsi="Book Antiqua" w:cs="宋体"/>
          <w:sz w:val="24"/>
          <w:szCs w:val="24"/>
        </w:rPr>
        <w:t>Pollicino</w:t>
      </w:r>
      <w:proofErr w:type="spellEnd"/>
      <w:r w:rsidRPr="00BC2567">
        <w:rPr>
          <w:rFonts w:ascii="Book Antiqua" w:eastAsia="宋体" w:hAnsi="Book Antiqua" w:cs="宋体"/>
          <w:sz w:val="24"/>
          <w:szCs w:val="24"/>
        </w:rPr>
        <w:t xml:space="preserve"> T, </w:t>
      </w:r>
      <w:proofErr w:type="spellStart"/>
      <w:r w:rsidRPr="00BC2567">
        <w:rPr>
          <w:rFonts w:ascii="Book Antiqua" w:eastAsia="宋体" w:hAnsi="Book Antiqua" w:cs="宋体"/>
          <w:sz w:val="24"/>
          <w:szCs w:val="24"/>
        </w:rPr>
        <w:t>Prati</w:t>
      </w:r>
      <w:proofErr w:type="spellEnd"/>
      <w:r w:rsidRPr="00BC2567">
        <w:rPr>
          <w:rFonts w:ascii="Book Antiqua" w:eastAsia="宋体" w:hAnsi="Book Antiqua" w:cs="宋体"/>
          <w:sz w:val="24"/>
          <w:szCs w:val="24"/>
        </w:rPr>
        <w:t xml:space="preserve"> D, </w:t>
      </w:r>
      <w:proofErr w:type="spellStart"/>
      <w:r w:rsidRPr="00BC2567">
        <w:rPr>
          <w:rFonts w:ascii="Book Antiqua" w:eastAsia="宋体" w:hAnsi="Book Antiqua" w:cs="宋体"/>
          <w:sz w:val="24"/>
          <w:szCs w:val="24"/>
        </w:rPr>
        <w:t>Puoti</w:t>
      </w:r>
      <w:proofErr w:type="spellEnd"/>
      <w:r w:rsidRPr="00BC2567">
        <w:rPr>
          <w:rFonts w:ascii="Book Antiqua" w:eastAsia="宋体" w:hAnsi="Book Antiqua" w:cs="宋体"/>
          <w:sz w:val="24"/>
          <w:szCs w:val="24"/>
        </w:rPr>
        <w:t xml:space="preserve"> M, Samuel D, </w:t>
      </w:r>
      <w:proofErr w:type="spellStart"/>
      <w:r w:rsidRPr="00BC2567">
        <w:rPr>
          <w:rFonts w:ascii="Book Antiqua" w:eastAsia="宋体" w:hAnsi="Book Antiqua" w:cs="宋体"/>
          <w:sz w:val="24"/>
          <w:szCs w:val="24"/>
        </w:rPr>
        <w:t>Shouval</w:t>
      </w:r>
      <w:proofErr w:type="spellEnd"/>
      <w:r w:rsidRPr="00BC2567">
        <w:rPr>
          <w:rFonts w:ascii="Book Antiqua" w:eastAsia="宋体" w:hAnsi="Book Antiqua" w:cs="宋体"/>
          <w:sz w:val="24"/>
          <w:szCs w:val="24"/>
        </w:rPr>
        <w:t xml:space="preserve"> D, </w:t>
      </w:r>
      <w:proofErr w:type="spellStart"/>
      <w:r w:rsidRPr="00BC2567">
        <w:rPr>
          <w:rFonts w:ascii="Book Antiqua" w:eastAsia="宋体" w:hAnsi="Book Antiqua" w:cs="宋体"/>
          <w:sz w:val="24"/>
          <w:szCs w:val="24"/>
        </w:rPr>
        <w:t>Smedile</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Squadrito</w:t>
      </w:r>
      <w:proofErr w:type="spellEnd"/>
      <w:r w:rsidRPr="00BC2567">
        <w:rPr>
          <w:rFonts w:ascii="Book Antiqua" w:eastAsia="宋体" w:hAnsi="Book Antiqua" w:cs="宋体"/>
          <w:sz w:val="24"/>
          <w:szCs w:val="24"/>
        </w:rPr>
        <w:t xml:space="preserve"> G, </w:t>
      </w:r>
      <w:proofErr w:type="spellStart"/>
      <w:r w:rsidRPr="00BC2567">
        <w:rPr>
          <w:rFonts w:ascii="Book Antiqua" w:eastAsia="宋体" w:hAnsi="Book Antiqua" w:cs="宋体"/>
          <w:sz w:val="24"/>
          <w:szCs w:val="24"/>
        </w:rPr>
        <w:t>Trépo</w:t>
      </w:r>
      <w:proofErr w:type="spellEnd"/>
      <w:r w:rsidRPr="00BC2567">
        <w:rPr>
          <w:rFonts w:ascii="Book Antiqua" w:eastAsia="宋体" w:hAnsi="Book Antiqua" w:cs="宋体"/>
          <w:sz w:val="24"/>
          <w:szCs w:val="24"/>
        </w:rPr>
        <w:t xml:space="preserve"> C, Villa E, Will H, </w:t>
      </w:r>
      <w:proofErr w:type="spellStart"/>
      <w:r w:rsidRPr="00BC2567">
        <w:rPr>
          <w:rFonts w:ascii="Book Antiqua" w:eastAsia="宋体" w:hAnsi="Book Antiqua" w:cs="宋体"/>
          <w:sz w:val="24"/>
          <w:szCs w:val="24"/>
        </w:rPr>
        <w:t>Zanetti</w:t>
      </w:r>
      <w:proofErr w:type="spellEnd"/>
      <w:r w:rsidRPr="00BC2567">
        <w:rPr>
          <w:rFonts w:ascii="Book Antiqua" w:eastAsia="宋体" w:hAnsi="Book Antiqua" w:cs="宋体"/>
          <w:sz w:val="24"/>
          <w:szCs w:val="24"/>
        </w:rPr>
        <w:t xml:space="preserve"> AR, </w:t>
      </w:r>
      <w:proofErr w:type="spellStart"/>
      <w:r w:rsidRPr="00BC2567">
        <w:rPr>
          <w:rFonts w:ascii="Book Antiqua" w:eastAsia="宋体" w:hAnsi="Book Antiqua" w:cs="宋体"/>
          <w:sz w:val="24"/>
          <w:szCs w:val="24"/>
        </w:rPr>
        <w:t>Zoulim</w:t>
      </w:r>
      <w:proofErr w:type="spellEnd"/>
      <w:r w:rsidRPr="00BC2567">
        <w:rPr>
          <w:rFonts w:ascii="Book Antiqua" w:eastAsia="宋体" w:hAnsi="Book Antiqua" w:cs="宋体"/>
          <w:sz w:val="24"/>
          <w:szCs w:val="24"/>
        </w:rPr>
        <w:t xml:space="preserve"> F. Statements from the Taormina expert meeting on occult hepatitis B virus infection. </w:t>
      </w:r>
      <w:r w:rsidRPr="00BC2567">
        <w:rPr>
          <w:rFonts w:ascii="Book Antiqua" w:eastAsia="宋体" w:hAnsi="Book Antiqua" w:cs="宋体"/>
          <w:i/>
          <w:iCs/>
          <w:sz w:val="24"/>
          <w:szCs w:val="24"/>
        </w:rPr>
        <w:t xml:space="preserve">J </w:t>
      </w:r>
      <w:proofErr w:type="spellStart"/>
      <w:r w:rsidRPr="00BC2567">
        <w:rPr>
          <w:rFonts w:ascii="Book Antiqua" w:eastAsia="宋体" w:hAnsi="Book Antiqua" w:cs="宋体"/>
          <w:i/>
          <w:iCs/>
          <w:sz w:val="24"/>
          <w:szCs w:val="24"/>
        </w:rPr>
        <w:t>Hepatol</w:t>
      </w:r>
      <w:proofErr w:type="spellEnd"/>
      <w:r w:rsidRPr="00BC2567">
        <w:rPr>
          <w:rFonts w:ascii="Book Antiqua" w:eastAsia="宋体" w:hAnsi="Book Antiqua" w:cs="宋体"/>
          <w:sz w:val="24"/>
          <w:szCs w:val="24"/>
        </w:rPr>
        <w:t xml:space="preserve"> 2008; </w:t>
      </w:r>
      <w:r w:rsidRPr="00BC2567">
        <w:rPr>
          <w:rFonts w:ascii="Book Antiqua" w:eastAsia="宋体" w:hAnsi="Book Antiqua" w:cs="宋体"/>
          <w:b/>
          <w:bCs/>
          <w:sz w:val="24"/>
          <w:szCs w:val="24"/>
        </w:rPr>
        <w:t>49</w:t>
      </w:r>
      <w:r w:rsidRPr="00BC2567">
        <w:rPr>
          <w:rFonts w:ascii="Book Antiqua" w:eastAsia="宋体" w:hAnsi="Book Antiqua" w:cs="宋体"/>
          <w:sz w:val="24"/>
          <w:szCs w:val="24"/>
        </w:rPr>
        <w:t>: 652-657 [PMID: 18715666 DOI: 10.1016/j.jhep.2008.07.014]</w:t>
      </w:r>
    </w:p>
    <w:p w14:paraId="5AC921F4"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7 </w:t>
      </w:r>
      <w:proofErr w:type="spellStart"/>
      <w:r w:rsidRPr="00BC2567">
        <w:rPr>
          <w:rFonts w:ascii="Book Antiqua" w:eastAsia="宋体" w:hAnsi="Book Antiqua" w:cs="宋体"/>
          <w:b/>
          <w:bCs/>
          <w:sz w:val="24"/>
          <w:szCs w:val="24"/>
        </w:rPr>
        <w:t>Ramezani</w:t>
      </w:r>
      <w:proofErr w:type="spellEnd"/>
      <w:r w:rsidRPr="00BC2567">
        <w:rPr>
          <w:rFonts w:ascii="Book Antiqua" w:eastAsia="宋体" w:hAnsi="Book Antiqua" w:cs="宋体"/>
          <w:b/>
          <w:bCs/>
          <w:sz w:val="24"/>
          <w:szCs w:val="24"/>
        </w:rPr>
        <w:t xml:space="preserve"> A</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Banifazl</w:t>
      </w:r>
      <w:proofErr w:type="spellEnd"/>
      <w:r w:rsidRPr="00BC2567">
        <w:rPr>
          <w:rFonts w:ascii="Book Antiqua" w:eastAsia="宋体" w:hAnsi="Book Antiqua" w:cs="宋体"/>
          <w:sz w:val="24"/>
          <w:szCs w:val="24"/>
        </w:rPr>
        <w:t xml:space="preserve"> M, </w:t>
      </w:r>
      <w:proofErr w:type="spellStart"/>
      <w:r w:rsidRPr="00BC2567">
        <w:rPr>
          <w:rFonts w:ascii="Book Antiqua" w:eastAsia="宋体" w:hAnsi="Book Antiqua" w:cs="宋体"/>
          <w:sz w:val="24"/>
          <w:szCs w:val="24"/>
        </w:rPr>
        <w:t>Eslamifar</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Sofian</w:t>
      </w:r>
      <w:proofErr w:type="spellEnd"/>
      <w:r w:rsidRPr="00BC2567">
        <w:rPr>
          <w:rFonts w:ascii="Book Antiqua" w:eastAsia="宋体" w:hAnsi="Book Antiqua" w:cs="宋体"/>
          <w:sz w:val="24"/>
          <w:szCs w:val="24"/>
        </w:rPr>
        <w:t xml:space="preserve"> M, </w:t>
      </w:r>
      <w:proofErr w:type="spellStart"/>
      <w:r w:rsidRPr="00BC2567">
        <w:rPr>
          <w:rFonts w:ascii="Book Antiqua" w:eastAsia="宋体" w:hAnsi="Book Antiqua" w:cs="宋体"/>
          <w:sz w:val="24"/>
          <w:szCs w:val="24"/>
        </w:rPr>
        <w:t>Aghakhani</w:t>
      </w:r>
      <w:proofErr w:type="spellEnd"/>
      <w:r w:rsidRPr="00BC2567">
        <w:rPr>
          <w:rFonts w:ascii="Book Antiqua" w:eastAsia="宋体" w:hAnsi="Book Antiqua" w:cs="宋体"/>
          <w:sz w:val="24"/>
          <w:szCs w:val="24"/>
        </w:rPr>
        <w:t xml:space="preserve"> A. Occult hepatitis B infection in different high risk patients. </w:t>
      </w:r>
      <w:proofErr w:type="spellStart"/>
      <w:r w:rsidRPr="00BC2567">
        <w:rPr>
          <w:rFonts w:ascii="Book Antiqua" w:eastAsia="宋体" w:hAnsi="Book Antiqua" w:cs="宋体"/>
          <w:i/>
          <w:iCs/>
          <w:sz w:val="24"/>
          <w:szCs w:val="24"/>
        </w:rPr>
        <w:t>Hepat</w:t>
      </w:r>
      <w:proofErr w:type="spellEnd"/>
      <w:r w:rsidRPr="00BC2567">
        <w:rPr>
          <w:rFonts w:ascii="Book Antiqua" w:eastAsia="宋体" w:hAnsi="Book Antiqua" w:cs="宋体"/>
          <w:i/>
          <w:iCs/>
          <w:sz w:val="24"/>
          <w:szCs w:val="24"/>
        </w:rPr>
        <w:t xml:space="preserve"> Mon</w:t>
      </w:r>
      <w:r w:rsidRPr="00BC2567">
        <w:rPr>
          <w:rFonts w:ascii="Book Antiqua" w:eastAsia="宋体" w:hAnsi="Book Antiqua" w:cs="宋体"/>
          <w:sz w:val="24"/>
          <w:szCs w:val="24"/>
        </w:rPr>
        <w:t xml:space="preserve"> 2012; </w:t>
      </w:r>
      <w:r w:rsidRPr="00BC2567">
        <w:rPr>
          <w:rFonts w:ascii="Book Antiqua" w:eastAsia="宋体" w:hAnsi="Book Antiqua" w:cs="宋体"/>
          <w:b/>
          <w:bCs/>
          <w:sz w:val="24"/>
          <w:szCs w:val="24"/>
        </w:rPr>
        <w:t>12</w:t>
      </w:r>
      <w:r w:rsidRPr="00BC2567">
        <w:rPr>
          <w:rFonts w:ascii="Book Antiqua" w:eastAsia="宋体" w:hAnsi="Book Antiqua" w:cs="宋体"/>
          <w:sz w:val="24"/>
          <w:szCs w:val="24"/>
        </w:rPr>
        <w:t>: 467-468 [PMID: 23008730 DOI: 10.5812/hepatmon.7094]</w:t>
      </w:r>
    </w:p>
    <w:p w14:paraId="712872DE" w14:textId="77777777" w:rsidR="00715C74" w:rsidRPr="00BC2567" w:rsidRDefault="00715C74" w:rsidP="00186B0F">
      <w:pPr>
        <w:spacing w:after="0" w:line="360" w:lineRule="auto"/>
        <w:jc w:val="both"/>
        <w:rPr>
          <w:rFonts w:ascii="Book Antiqua" w:eastAsia="宋体" w:hAnsi="Book Antiqua" w:cs="宋体"/>
          <w:sz w:val="24"/>
          <w:szCs w:val="24"/>
        </w:rPr>
      </w:pPr>
      <w:proofErr w:type="gramStart"/>
      <w:r w:rsidRPr="00BC2567">
        <w:rPr>
          <w:rFonts w:ascii="Book Antiqua" w:eastAsia="宋体" w:hAnsi="Book Antiqua" w:cs="宋体"/>
          <w:sz w:val="24"/>
          <w:szCs w:val="24"/>
        </w:rPr>
        <w:t xml:space="preserve">8 </w:t>
      </w:r>
      <w:proofErr w:type="spellStart"/>
      <w:r w:rsidRPr="00BC2567">
        <w:rPr>
          <w:rFonts w:ascii="Book Antiqua" w:eastAsia="宋体" w:hAnsi="Book Antiqua" w:cs="宋体"/>
          <w:b/>
          <w:bCs/>
          <w:sz w:val="24"/>
          <w:szCs w:val="24"/>
        </w:rPr>
        <w:t>Emara</w:t>
      </w:r>
      <w:proofErr w:type="spellEnd"/>
      <w:r w:rsidRPr="00BC2567">
        <w:rPr>
          <w:rFonts w:ascii="Book Antiqua" w:eastAsia="宋体" w:hAnsi="Book Antiqua" w:cs="宋体"/>
          <w:b/>
          <w:bCs/>
          <w:sz w:val="24"/>
          <w:szCs w:val="24"/>
        </w:rPr>
        <w:t xml:space="preserve"> MH</w:t>
      </w:r>
      <w:r w:rsidRPr="00BC2567">
        <w:rPr>
          <w:rFonts w:ascii="Book Antiqua" w:eastAsia="宋体" w:hAnsi="Book Antiqua" w:cs="宋体"/>
          <w:sz w:val="24"/>
          <w:szCs w:val="24"/>
        </w:rPr>
        <w:t>.</w:t>
      </w:r>
      <w:proofErr w:type="gramEnd"/>
      <w:r w:rsidRPr="00BC2567">
        <w:rPr>
          <w:rFonts w:ascii="Book Antiqua" w:eastAsia="宋体" w:hAnsi="Book Antiqua" w:cs="宋体"/>
          <w:sz w:val="24"/>
          <w:szCs w:val="24"/>
        </w:rPr>
        <w:t xml:space="preserve"> Occult hepatitis B: the Egyptian situation. </w:t>
      </w:r>
      <w:r w:rsidRPr="00BC2567">
        <w:rPr>
          <w:rFonts w:ascii="Book Antiqua" w:eastAsia="宋体" w:hAnsi="Book Antiqua" w:cs="宋体"/>
          <w:i/>
          <w:iCs/>
          <w:sz w:val="24"/>
          <w:szCs w:val="24"/>
        </w:rPr>
        <w:t xml:space="preserve">Trop </w:t>
      </w:r>
      <w:proofErr w:type="spellStart"/>
      <w:r w:rsidRPr="00BC2567">
        <w:rPr>
          <w:rFonts w:ascii="Book Antiqua" w:eastAsia="宋体" w:hAnsi="Book Antiqua" w:cs="宋体"/>
          <w:i/>
          <w:iCs/>
          <w:sz w:val="24"/>
          <w:szCs w:val="24"/>
        </w:rPr>
        <w:t>Gastroenterol</w:t>
      </w:r>
      <w:proofErr w:type="spellEnd"/>
      <w:r w:rsidRPr="00BC2567">
        <w:rPr>
          <w:rFonts w:ascii="Book Antiqua" w:eastAsia="宋体" w:hAnsi="Book Antiqua" w:cs="宋体"/>
          <w:sz w:val="24"/>
          <w:szCs w:val="24"/>
        </w:rPr>
        <w:t xml:space="preserve"> 2012; </w:t>
      </w:r>
      <w:r w:rsidRPr="00BC2567">
        <w:rPr>
          <w:rFonts w:ascii="Book Antiqua" w:eastAsia="宋体" w:hAnsi="Book Antiqua" w:cs="宋体"/>
          <w:b/>
          <w:bCs/>
          <w:sz w:val="24"/>
          <w:szCs w:val="24"/>
        </w:rPr>
        <w:t>33</w:t>
      </w:r>
      <w:r w:rsidRPr="00BC2567">
        <w:rPr>
          <w:rFonts w:ascii="Book Antiqua" w:eastAsia="宋体" w:hAnsi="Book Antiqua" w:cs="宋体"/>
          <w:sz w:val="24"/>
          <w:szCs w:val="24"/>
        </w:rPr>
        <w:t>: 242-250 [PMID: 23923349]</w:t>
      </w:r>
    </w:p>
    <w:p w14:paraId="37CB97B3"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9 </w:t>
      </w:r>
      <w:r w:rsidRPr="00BC2567">
        <w:rPr>
          <w:rFonts w:ascii="Book Antiqua" w:eastAsia="宋体" w:hAnsi="Book Antiqua" w:cs="宋体"/>
          <w:b/>
          <w:bCs/>
          <w:sz w:val="24"/>
          <w:szCs w:val="24"/>
        </w:rPr>
        <w:t>Shetty K</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Hussain</w:t>
      </w:r>
      <w:proofErr w:type="spellEnd"/>
      <w:r w:rsidRPr="00BC2567">
        <w:rPr>
          <w:rFonts w:ascii="Book Antiqua" w:eastAsia="宋体" w:hAnsi="Book Antiqua" w:cs="宋体"/>
          <w:sz w:val="24"/>
          <w:szCs w:val="24"/>
        </w:rPr>
        <w:t xml:space="preserve"> M, </w:t>
      </w:r>
      <w:proofErr w:type="spellStart"/>
      <w:r w:rsidRPr="00BC2567">
        <w:rPr>
          <w:rFonts w:ascii="Book Antiqua" w:eastAsia="宋体" w:hAnsi="Book Antiqua" w:cs="宋体"/>
          <w:sz w:val="24"/>
          <w:szCs w:val="24"/>
        </w:rPr>
        <w:t>Nei</w:t>
      </w:r>
      <w:proofErr w:type="spellEnd"/>
      <w:r w:rsidRPr="00BC2567">
        <w:rPr>
          <w:rFonts w:ascii="Book Antiqua" w:eastAsia="宋体" w:hAnsi="Book Antiqua" w:cs="宋体"/>
          <w:sz w:val="24"/>
          <w:szCs w:val="24"/>
        </w:rPr>
        <w:t xml:space="preserve"> L, Reddy KR, </w:t>
      </w:r>
      <w:proofErr w:type="spellStart"/>
      <w:r w:rsidRPr="00BC2567">
        <w:rPr>
          <w:rFonts w:ascii="Book Antiqua" w:eastAsia="宋体" w:hAnsi="Book Antiqua" w:cs="宋体"/>
          <w:sz w:val="24"/>
          <w:szCs w:val="24"/>
        </w:rPr>
        <w:t>Lok</w:t>
      </w:r>
      <w:proofErr w:type="spellEnd"/>
      <w:r w:rsidRPr="00BC2567">
        <w:rPr>
          <w:rFonts w:ascii="Book Antiqua" w:eastAsia="宋体" w:hAnsi="Book Antiqua" w:cs="宋体"/>
          <w:sz w:val="24"/>
          <w:szCs w:val="24"/>
        </w:rPr>
        <w:t xml:space="preserve"> AS. Prevalence and significance of occult hepatitis B in a liver transplant population with chronic hepatitis C. </w:t>
      </w:r>
      <w:r w:rsidRPr="00BC2567">
        <w:rPr>
          <w:rFonts w:ascii="Book Antiqua" w:eastAsia="宋体" w:hAnsi="Book Antiqua" w:cs="宋体"/>
          <w:i/>
          <w:iCs/>
          <w:sz w:val="24"/>
          <w:szCs w:val="24"/>
        </w:rPr>
        <w:t xml:space="preserve">Liver </w:t>
      </w:r>
      <w:proofErr w:type="spellStart"/>
      <w:r w:rsidRPr="00BC2567">
        <w:rPr>
          <w:rFonts w:ascii="Book Antiqua" w:eastAsia="宋体" w:hAnsi="Book Antiqua" w:cs="宋体"/>
          <w:i/>
          <w:iCs/>
          <w:sz w:val="24"/>
          <w:szCs w:val="24"/>
        </w:rPr>
        <w:t>Transpl</w:t>
      </w:r>
      <w:proofErr w:type="spellEnd"/>
      <w:r w:rsidRPr="00BC2567">
        <w:rPr>
          <w:rFonts w:ascii="Book Antiqua" w:eastAsia="宋体" w:hAnsi="Book Antiqua" w:cs="宋体"/>
          <w:sz w:val="24"/>
          <w:szCs w:val="24"/>
        </w:rPr>
        <w:t xml:space="preserve"> 2008; </w:t>
      </w:r>
      <w:r w:rsidRPr="00BC2567">
        <w:rPr>
          <w:rFonts w:ascii="Book Antiqua" w:eastAsia="宋体" w:hAnsi="Book Antiqua" w:cs="宋体"/>
          <w:b/>
          <w:bCs/>
          <w:sz w:val="24"/>
          <w:szCs w:val="24"/>
        </w:rPr>
        <w:t>14</w:t>
      </w:r>
      <w:r w:rsidRPr="00BC2567">
        <w:rPr>
          <w:rFonts w:ascii="Book Antiqua" w:eastAsia="宋体" w:hAnsi="Book Antiqua" w:cs="宋体"/>
          <w:sz w:val="24"/>
          <w:szCs w:val="24"/>
        </w:rPr>
        <w:t>: 534-540 [PMID: 18324677 DOI: 10.1002/lt.21284]</w:t>
      </w:r>
    </w:p>
    <w:p w14:paraId="18877AFB"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10 </w:t>
      </w:r>
      <w:proofErr w:type="spellStart"/>
      <w:r w:rsidRPr="00BC2567">
        <w:rPr>
          <w:rFonts w:ascii="Book Antiqua" w:eastAsia="宋体" w:hAnsi="Book Antiqua" w:cs="宋体"/>
          <w:b/>
          <w:bCs/>
          <w:sz w:val="24"/>
          <w:szCs w:val="24"/>
        </w:rPr>
        <w:t>Elrashidy</w:t>
      </w:r>
      <w:proofErr w:type="spellEnd"/>
      <w:r w:rsidRPr="00BC2567">
        <w:rPr>
          <w:rFonts w:ascii="Book Antiqua" w:eastAsia="宋体" w:hAnsi="Book Antiqua" w:cs="宋体"/>
          <w:b/>
          <w:bCs/>
          <w:sz w:val="24"/>
          <w:szCs w:val="24"/>
        </w:rPr>
        <w:t xml:space="preserve"> H</w:t>
      </w:r>
      <w:r w:rsidRPr="00BC2567">
        <w:rPr>
          <w:rFonts w:ascii="Book Antiqua" w:eastAsia="宋体" w:hAnsi="Book Antiqua" w:cs="宋体"/>
          <w:sz w:val="24"/>
          <w:szCs w:val="24"/>
        </w:rPr>
        <w:t>, El-</w:t>
      </w:r>
      <w:proofErr w:type="spellStart"/>
      <w:r w:rsidRPr="00BC2567">
        <w:rPr>
          <w:rFonts w:ascii="Book Antiqua" w:eastAsia="宋体" w:hAnsi="Book Antiqua" w:cs="宋体"/>
          <w:sz w:val="24"/>
          <w:szCs w:val="24"/>
        </w:rPr>
        <w:t>Didamony</w:t>
      </w:r>
      <w:proofErr w:type="spellEnd"/>
      <w:r w:rsidRPr="00BC2567">
        <w:rPr>
          <w:rFonts w:ascii="Book Antiqua" w:eastAsia="宋体" w:hAnsi="Book Antiqua" w:cs="宋体"/>
          <w:sz w:val="24"/>
          <w:szCs w:val="24"/>
        </w:rPr>
        <w:t xml:space="preserve"> G, </w:t>
      </w:r>
      <w:proofErr w:type="spellStart"/>
      <w:r w:rsidRPr="00BC2567">
        <w:rPr>
          <w:rFonts w:ascii="Book Antiqua" w:eastAsia="宋体" w:hAnsi="Book Antiqua" w:cs="宋体"/>
          <w:sz w:val="24"/>
          <w:szCs w:val="24"/>
        </w:rPr>
        <w:t>Elbahrawy</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Hashim</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Alashker</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Morsy</w:t>
      </w:r>
      <w:proofErr w:type="spellEnd"/>
      <w:r w:rsidRPr="00BC2567">
        <w:rPr>
          <w:rFonts w:ascii="Book Antiqua" w:eastAsia="宋体" w:hAnsi="Book Antiqua" w:cs="宋体"/>
          <w:sz w:val="24"/>
          <w:szCs w:val="24"/>
        </w:rPr>
        <w:t xml:space="preserve"> MH, </w:t>
      </w:r>
      <w:proofErr w:type="spellStart"/>
      <w:r w:rsidRPr="00BC2567">
        <w:rPr>
          <w:rFonts w:ascii="Book Antiqua" w:eastAsia="宋体" w:hAnsi="Book Antiqua" w:cs="宋体"/>
          <w:sz w:val="24"/>
          <w:szCs w:val="24"/>
        </w:rPr>
        <w:t>Elwassief</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Elmestikawy</w:t>
      </w:r>
      <w:proofErr w:type="spellEnd"/>
      <w:r w:rsidRPr="00BC2567">
        <w:rPr>
          <w:rFonts w:ascii="Book Antiqua" w:eastAsia="宋体" w:hAnsi="Book Antiqua" w:cs="宋体"/>
          <w:sz w:val="24"/>
          <w:szCs w:val="24"/>
        </w:rPr>
        <w:t xml:space="preserve"> A, Abdallah AM, Mohammad AG, </w:t>
      </w:r>
      <w:proofErr w:type="spellStart"/>
      <w:r w:rsidRPr="00BC2567">
        <w:rPr>
          <w:rFonts w:ascii="Book Antiqua" w:eastAsia="宋体" w:hAnsi="Book Antiqua" w:cs="宋体"/>
          <w:sz w:val="24"/>
          <w:szCs w:val="24"/>
        </w:rPr>
        <w:t>Mostafa</w:t>
      </w:r>
      <w:proofErr w:type="spellEnd"/>
      <w:r w:rsidRPr="00BC2567">
        <w:rPr>
          <w:rFonts w:ascii="Book Antiqua" w:eastAsia="宋体" w:hAnsi="Book Antiqua" w:cs="宋体"/>
          <w:sz w:val="24"/>
          <w:szCs w:val="24"/>
        </w:rPr>
        <w:t xml:space="preserve"> M, George NM, </w:t>
      </w:r>
      <w:proofErr w:type="spellStart"/>
      <w:r w:rsidRPr="00BC2567">
        <w:rPr>
          <w:rFonts w:ascii="Book Antiqua" w:eastAsia="宋体" w:hAnsi="Book Antiqua" w:cs="宋体"/>
          <w:sz w:val="24"/>
          <w:szCs w:val="24"/>
        </w:rPr>
        <w:t>Abdelhafeez</w:t>
      </w:r>
      <w:proofErr w:type="spellEnd"/>
      <w:r w:rsidRPr="00BC2567">
        <w:rPr>
          <w:rFonts w:ascii="Book Antiqua" w:eastAsia="宋体" w:hAnsi="Book Antiqua" w:cs="宋体"/>
          <w:sz w:val="24"/>
          <w:szCs w:val="24"/>
        </w:rPr>
        <w:t xml:space="preserve"> H. Absence of occult hepatitis B virus infection in sera of diabetic children and adolescents following hepatitis B vaccination. </w:t>
      </w:r>
      <w:r w:rsidRPr="00BC2567">
        <w:rPr>
          <w:rFonts w:ascii="Book Antiqua" w:eastAsia="宋体" w:hAnsi="Book Antiqua" w:cs="宋体"/>
          <w:i/>
          <w:iCs/>
          <w:sz w:val="24"/>
          <w:szCs w:val="24"/>
        </w:rPr>
        <w:t xml:space="preserve">Hum </w:t>
      </w:r>
      <w:proofErr w:type="spellStart"/>
      <w:r w:rsidRPr="00BC2567">
        <w:rPr>
          <w:rFonts w:ascii="Book Antiqua" w:eastAsia="宋体" w:hAnsi="Book Antiqua" w:cs="宋体"/>
          <w:i/>
          <w:iCs/>
          <w:sz w:val="24"/>
          <w:szCs w:val="24"/>
        </w:rPr>
        <w:t>Vaccin</w:t>
      </w:r>
      <w:proofErr w:type="spellEnd"/>
      <w:r w:rsidRPr="00BC2567">
        <w:rPr>
          <w:rFonts w:ascii="Book Antiqua" w:eastAsia="宋体" w:hAnsi="Book Antiqua" w:cs="宋体"/>
          <w:i/>
          <w:iCs/>
          <w:sz w:val="24"/>
          <w:szCs w:val="24"/>
        </w:rPr>
        <w:t xml:space="preserve"> </w:t>
      </w:r>
      <w:proofErr w:type="spellStart"/>
      <w:r w:rsidRPr="00BC2567">
        <w:rPr>
          <w:rFonts w:ascii="Book Antiqua" w:eastAsia="宋体" w:hAnsi="Book Antiqua" w:cs="宋体"/>
          <w:i/>
          <w:iCs/>
          <w:sz w:val="24"/>
          <w:szCs w:val="24"/>
        </w:rPr>
        <w:t>Immunother</w:t>
      </w:r>
      <w:proofErr w:type="spellEnd"/>
      <w:r w:rsidRPr="00BC2567">
        <w:rPr>
          <w:rFonts w:ascii="Book Antiqua" w:eastAsia="宋体" w:hAnsi="Book Antiqua" w:cs="宋体"/>
          <w:sz w:val="24"/>
          <w:szCs w:val="24"/>
        </w:rPr>
        <w:t xml:space="preserve"> 2014; </w:t>
      </w:r>
      <w:r w:rsidRPr="00BC2567">
        <w:rPr>
          <w:rFonts w:ascii="Book Antiqua" w:eastAsia="宋体" w:hAnsi="Book Antiqua" w:cs="宋体"/>
          <w:b/>
          <w:bCs/>
          <w:sz w:val="24"/>
          <w:szCs w:val="24"/>
        </w:rPr>
        <w:t>10</w:t>
      </w:r>
      <w:r w:rsidRPr="00BC2567">
        <w:rPr>
          <w:rFonts w:ascii="Book Antiqua" w:eastAsia="宋体" w:hAnsi="Book Antiqua" w:cs="宋体"/>
          <w:sz w:val="24"/>
          <w:szCs w:val="24"/>
        </w:rPr>
        <w:t>: 2336-2341 [PMID: 25424940 DOI: 10.4161/hv.29521]</w:t>
      </w:r>
    </w:p>
    <w:p w14:paraId="2085B791"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11 </w:t>
      </w:r>
      <w:proofErr w:type="spellStart"/>
      <w:r w:rsidRPr="00BC2567">
        <w:rPr>
          <w:rFonts w:ascii="Book Antiqua" w:eastAsia="宋体" w:hAnsi="Book Antiqua" w:cs="宋体"/>
          <w:b/>
          <w:bCs/>
          <w:sz w:val="24"/>
          <w:szCs w:val="24"/>
        </w:rPr>
        <w:t>Raimondo</w:t>
      </w:r>
      <w:proofErr w:type="spellEnd"/>
      <w:r w:rsidRPr="00BC2567">
        <w:rPr>
          <w:rFonts w:ascii="Book Antiqua" w:eastAsia="宋体" w:hAnsi="Book Antiqua" w:cs="宋体"/>
          <w:b/>
          <w:bCs/>
          <w:sz w:val="24"/>
          <w:szCs w:val="24"/>
        </w:rPr>
        <w:t xml:space="preserve"> G</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Pollicino</w:t>
      </w:r>
      <w:proofErr w:type="spellEnd"/>
      <w:r w:rsidRPr="00BC2567">
        <w:rPr>
          <w:rFonts w:ascii="Book Antiqua" w:eastAsia="宋体" w:hAnsi="Book Antiqua" w:cs="宋体"/>
          <w:sz w:val="24"/>
          <w:szCs w:val="24"/>
        </w:rPr>
        <w:t xml:space="preserve"> T, </w:t>
      </w:r>
      <w:proofErr w:type="spellStart"/>
      <w:r w:rsidRPr="00BC2567">
        <w:rPr>
          <w:rFonts w:ascii="Book Antiqua" w:eastAsia="宋体" w:hAnsi="Book Antiqua" w:cs="宋体"/>
          <w:sz w:val="24"/>
          <w:szCs w:val="24"/>
        </w:rPr>
        <w:t>Romanò</w:t>
      </w:r>
      <w:proofErr w:type="spellEnd"/>
      <w:r w:rsidRPr="00BC2567">
        <w:rPr>
          <w:rFonts w:ascii="Book Antiqua" w:eastAsia="宋体" w:hAnsi="Book Antiqua" w:cs="宋体"/>
          <w:sz w:val="24"/>
          <w:szCs w:val="24"/>
        </w:rPr>
        <w:t xml:space="preserve"> L, </w:t>
      </w:r>
      <w:proofErr w:type="spellStart"/>
      <w:r w:rsidRPr="00BC2567">
        <w:rPr>
          <w:rFonts w:ascii="Book Antiqua" w:eastAsia="宋体" w:hAnsi="Book Antiqua" w:cs="宋体"/>
          <w:sz w:val="24"/>
          <w:szCs w:val="24"/>
        </w:rPr>
        <w:t>Zanetti</w:t>
      </w:r>
      <w:proofErr w:type="spellEnd"/>
      <w:r w:rsidRPr="00BC2567">
        <w:rPr>
          <w:rFonts w:ascii="Book Antiqua" w:eastAsia="宋体" w:hAnsi="Book Antiqua" w:cs="宋体"/>
          <w:sz w:val="24"/>
          <w:szCs w:val="24"/>
        </w:rPr>
        <w:t xml:space="preserve"> AR. A 2010 update on occult hepatitis B infection. </w:t>
      </w:r>
      <w:proofErr w:type="spellStart"/>
      <w:r w:rsidRPr="00BC2567">
        <w:rPr>
          <w:rFonts w:ascii="Book Antiqua" w:eastAsia="宋体" w:hAnsi="Book Antiqua" w:cs="宋体"/>
          <w:i/>
          <w:iCs/>
          <w:sz w:val="24"/>
          <w:szCs w:val="24"/>
        </w:rPr>
        <w:t>Pathol</w:t>
      </w:r>
      <w:proofErr w:type="spellEnd"/>
      <w:r w:rsidRPr="00BC2567">
        <w:rPr>
          <w:rFonts w:ascii="Book Antiqua" w:eastAsia="宋体" w:hAnsi="Book Antiqua" w:cs="宋体"/>
          <w:i/>
          <w:iCs/>
          <w:sz w:val="24"/>
          <w:szCs w:val="24"/>
        </w:rPr>
        <w:t xml:space="preserve"> </w:t>
      </w:r>
      <w:proofErr w:type="spellStart"/>
      <w:r w:rsidRPr="00BC2567">
        <w:rPr>
          <w:rFonts w:ascii="Book Antiqua" w:eastAsia="宋体" w:hAnsi="Book Antiqua" w:cs="宋体"/>
          <w:i/>
          <w:iCs/>
          <w:sz w:val="24"/>
          <w:szCs w:val="24"/>
        </w:rPr>
        <w:t>Biol</w:t>
      </w:r>
      <w:proofErr w:type="spellEnd"/>
      <w:r w:rsidRPr="00BC2567">
        <w:rPr>
          <w:rFonts w:ascii="Book Antiqua" w:eastAsia="宋体" w:hAnsi="Book Antiqua" w:cs="宋体"/>
          <w:iCs/>
          <w:sz w:val="24"/>
          <w:szCs w:val="24"/>
        </w:rPr>
        <w:t xml:space="preserve"> (Paris)</w:t>
      </w:r>
      <w:r w:rsidRPr="00BC2567">
        <w:rPr>
          <w:rFonts w:ascii="Book Antiqua" w:eastAsia="宋体" w:hAnsi="Book Antiqua" w:cs="宋体"/>
          <w:sz w:val="24"/>
          <w:szCs w:val="24"/>
        </w:rPr>
        <w:t xml:space="preserve"> 2010; </w:t>
      </w:r>
      <w:r w:rsidRPr="00BC2567">
        <w:rPr>
          <w:rFonts w:ascii="Book Antiqua" w:eastAsia="宋体" w:hAnsi="Book Antiqua" w:cs="宋体"/>
          <w:b/>
          <w:bCs/>
          <w:sz w:val="24"/>
          <w:szCs w:val="24"/>
        </w:rPr>
        <w:t>58</w:t>
      </w:r>
      <w:r w:rsidRPr="00BC2567">
        <w:rPr>
          <w:rFonts w:ascii="Book Antiqua" w:eastAsia="宋体" w:hAnsi="Book Antiqua" w:cs="宋体"/>
          <w:sz w:val="24"/>
          <w:szCs w:val="24"/>
        </w:rPr>
        <w:t>: 254-257 [PMID: 20303674 DOI: 10.1016/j.patbio.2010.02.003]</w:t>
      </w:r>
    </w:p>
    <w:p w14:paraId="44DFFAFC"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12 </w:t>
      </w:r>
      <w:r w:rsidRPr="00BC2567">
        <w:rPr>
          <w:rFonts w:ascii="Book Antiqua" w:eastAsia="宋体" w:hAnsi="Book Antiqua" w:cs="宋体"/>
          <w:b/>
          <w:bCs/>
          <w:sz w:val="24"/>
          <w:szCs w:val="24"/>
        </w:rPr>
        <w:t xml:space="preserve">Di </w:t>
      </w:r>
      <w:proofErr w:type="spellStart"/>
      <w:r w:rsidRPr="00BC2567">
        <w:rPr>
          <w:rFonts w:ascii="Book Antiqua" w:eastAsia="宋体" w:hAnsi="Book Antiqua" w:cs="宋体"/>
          <w:b/>
          <w:bCs/>
          <w:sz w:val="24"/>
          <w:szCs w:val="24"/>
        </w:rPr>
        <w:t>Bisceglie</w:t>
      </w:r>
      <w:proofErr w:type="spellEnd"/>
      <w:r w:rsidRPr="00BC2567">
        <w:rPr>
          <w:rFonts w:ascii="Book Antiqua" w:eastAsia="宋体" w:hAnsi="Book Antiqua" w:cs="宋体"/>
          <w:b/>
          <w:bCs/>
          <w:sz w:val="24"/>
          <w:szCs w:val="24"/>
        </w:rPr>
        <w:t xml:space="preserve"> AM</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Lok</w:t>
      </w:r>
      <w:proofErr w:type="spellEnd"/>
      <w:r w:rsidRPr="00BC2567">
        <w:rPr>
          <w:rFonts w:ascii="Book Antiqua" w:eastAsia="宋体" w:hAnsi="Book Antiqua" w:cs="宋体"/>
          <w:sz w:val="24"/>
          <w:szCs w:val="24"/>
        </w:rPr>
        <w:t xml:space="preserve"> AS, Martin P, </w:t>
      </w:r>
      <w:proofErr w:type="spellStart"/>
      <w:r w:rsidRPr="00BC2567">
        <w:rPr>
          <w:rFonts w:ascii="Book Antiqua" w:eastAsia="宋体" w:hAnsi="Book Antiqua" w:cs="宋体"/>
          <w:sz w:val="24"/>
          <w:szCs w:val="24"/>
        </w:rPr>
        <w:t>Terrault</w:t>
      </w:r>
      <w:proofErr w:type="spellEnd"/>
      <w:r w:rsidRPr="00BC2567">
        <w:rPr>
          <w:rFonts w:ascii="Book Antiqua" w:eastAsia="宋体" w:hAnsi="Book Antiqua" w:cs="宋体"/>
          <w:sz w:val="24"/>
          <w:szCs w:val="24"/>
        </w:rPr>
        <w:t xml:space="preserve"> N, </w:t>
      </w:r>
      <w:proofErr w:type="spellStart"/>
      <w:r w:rsidRPr="00BC2567">
        <w:rPr>
          <w:rFonts w:ascii="Book Antiqua" w:eastAsia="宋体" w:hAnsi="Book Antiqua" w:cs="宋体"/>
          <w:sz w:val="24"/>
          <w:szCs w:val="24"/>
        </w:rPr>
        <w:t>Perrillo</w:t>
      </w:r>
      <w:proofErr w:type="spellEnd"/>
      <w:r w:rsidRPr="00BC2567">
        <w:rPr>
          <w:rFonts w:ascii="Book Antiqua" w:eastAsia="宋体" w:hAnsi="Book Antiqua" w:cs="宋体"/>
          <w:sz w:val="24"/>
          <w:szCs w:val="24"/>
        </w:rPr>
        <w:t xml:space="preserve"> RP, </w:t>
      </w:r>
      <w:proofErr w:type="spellStart"/>
      <w:r w:rsidRPr="00BC2567">
        <w:rPr>
          <w:rFonts w:ascii="Book Antiqua" w:eastAsia="宋体" w:hAnsi="Book Antiqua" w:cs="宋体"/>
          <w:sz w:val="24"/>
          <w:szCs w:val="24"/>
        </w:rPr>
        <w:t>Hoofnagle</w:t>
      </w:r>
      <w:proofErr w:type="spellEnd"/>
      <w:r w:rsidRPr="00BC2567">
        <w:rPr>
          <w:rFonts w:ascii="Book Antiqua" w:eastAsia="宋体" w:hAnsi="Book Antiqua" w:cs="宋体"/>
          <w:sz w:val="24"/>
          <w:szCs w:val="24"/>
        </w:rPr>
        <w:t xml:space="preserve"> JH. Recent US Food and Drug Administration warnings on hepatitis B reactivation with immune-</w:t>
      </w:r>
      <w:r w:rsidRPr="00BC2567">
        <w:rPr>
          <w:rFonts w:ascii="Book Antiqua" w:eastAsia="宋体" w:hAnsi="Book Antiqua" w:cs="宋体"/>
          <w:sz w:val="24"/>
          <w:szCs w:val="24"/>
        </w:rPr>
        <w:lastRenderedPageBreak/>
        <w:t xml:space="preserve">suppressing and anticancer drugs: just the tip of the iceberg? </w:t>
      </w:r>
      <w:proofErr w:type="spellStart"/>
      <w:r w:rsidRPr="00BC2567">
        <w:rPr>
          <w:rFonts w:ascii="Book Antiqua" w:eastAsia="宋体" w:hAnsi="Book Antiqua" w:cs="宋体"/>
          <w:i/>
          <w:iCs/>
          <w:sz w:val="24"/>
          <w:szCs w:val="24"/>
        </w:rPr>
        <w:t>Hepatology</w:t>
      </w:r>
      <w:proofErr w:type="spellEnd"/>
      <w:r w:rsidRPr="00BC2567">
        <w:rPr>
          <w:rFonts w:ascii="Book Antiqua" w:eastAsia="宋体" w:hAnsi="Book Antiqua" w:cs="宋体"/>
          <w:sz w:val="24"/>
          <w:szCs w:val="24"/>
        </w:rPr>
        <w:t xml:space="preserve"> 2015; </w:t>
      </w:r>
      <w:r w:rsidRPr="00BC2567">
        <w:rPr>
          <w:rFonts w:ascii="Book Antiqua" w:eastAsia="宋体" w:hAnsi="Book Antiqua" w:cs="宋体"/>
          <w:b/>
          <w:bCs/>
          <w:sz w:val="24"/>
          <w:szCs w:val="24"/>
        </w:rPr>
        <w:t>61</w:t>
      </w:r>
      <w:r w:rsidRPr="00BC2567">
        <w:rPr>
          <w:rFonts w:ascii="Book Antiqua" w:eastAsia="宋体" w:hAnsi="Book Antiqua" w:cs="宋体"/>
          <w:sz w:val="24"/>
          <w:szCs w:val="24"/>
        </w:rPr>
        <w:t>: 703-711 [PMID: 25412906 DOI: 10.1002/hep.27609]</w:t>
      </w:r>
    </w:p>
    <w:p w14:paraId="5FAC700F"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13 </w:t>
      </w:r>
      <w:r w:rsidRPr="00BC2567">
        <w:rPr>
          <w:rFonts w:ascii="Book Antiqua" w:eastAsia="宋体" w:hAnsi="Book Antiqua" w:cs="宋体"/>
          <w:b/>
          <w:bCs/>
          <w:sz w:val="24"/>
          <w:szCs w:val="24"/>
        </w:rPr>
        <w:t>Hammond SP</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Borchelt</w:t>
      </w:r>
      <w:proofErr w:type="spellEnd"/>
      <w:r w:rsidRPr="00BC2567">
        <w:rPr>
          <w:rFonts w:ascii="Book Antiqua" w:eastAsia="宋体" w:hAnsi="Book Antiqua" w:cs="宋体"/>
          <w:sz w:val="24"/>
          <w:szCs w:val="24"/>
        </w:rPr>
        <w:t xml:space="preserve"> AM, </w:t>
      </w:r>
      <w:proofErr w:type="spellStart"/>
      <w:r w:rsidRPr="00BC2567">
        <w:rPr>
          <w:rFonts w:ascii="Book Antiqua" w:eastAsia="宋体" w:hAnsi="Book Antiqua" w:cs="宋体"/>
          <w:sz w:val="24"/>
          <w:szCs w:val="24"/>
        </w:rPr>
        <w:t>Ukomadu</w:t>
      </w:r>
      <w:proofErr w:type="spellEnd"/>
      <w:r w:rsidRPr="00BC2567">
        <w:rPr>
          <w:rFonts w:ascii="Book Antiqua" w:eastAsia="宋体" w:hAnsi="Book Antiqua" w:cs="宋体"/>
          <w:sz w:val="24"/>
          <w:szCs w:val="24"/>
        </w:rPr>
        <w:t xml:space="preserve"> C, Ho VT, Baden LR, Marty FM. Hepatitis B virus reactivation following allogeneic hematopoietic stem cell transplantation. </w:t>
      </w:r>
      <w:proofErr w:type="spellStart"/>
      <w:r w:rsidRPr="00BC2567">
        <w:rPr>
          <w:rFonts w:ascii="Book Antiqua" w:eastAsia="宋体" w:hAnsi="Book Antiqua" w:cs="宋体"/>
          <w:i/>
          <w:iCs/>
          <w:sz w:val="24"/>
          <w:szCs w:val="24"/>
        </w:rPr>
        <w:t>Biol</w:t>
      </w:r>
      <w:proofErr w:type="spellEnd"/>
      <w:r w:rsidRPr="00BC2567">
        <w:rPr>
          <w:rFonts w:ascii="Book Antiqua" w:eastAsia="宋体" w:hAnsi="Book Antiqua" w:cs="宋体"/>
          <w:i/>
          <w:iCs/>
          <w:sz w:val="24"/>
          <w:szCs w:val="24"/>
        </w:rPr>
        <w:t xml:space="preserve"> Blood Marrow Transplant</w:t>
      </w:r>
      <w:r w:rsidRPr="00BC2567">
        <w:rPr>
          <w:rFonts w:ascii="Book Antiqua" w:eastAsia="宋体" w:hAnsi="Book Antiqua" w:cs="宋体"/>
          <w:sz w:val="24"/>
          <w:szCs w:val="24"/>
        </w:rPr>
        <w:t xml:space="preserve"> 2009; </w:t>
      </w:r>
      <w:r w:rsidRPr="00BC2567">
        <w:rPr>
          <w:rFonts w:ascii="Book Antiqua" w:eastAsia="宋体" w:hAnsi="Book Antiqua" w:cs="宋体"/>
          <w:b/>
          <w:bCs/>
          <w:sz w:val="24"/>
          <w:szCs w:val="24"/>
        </w:rPr>
        <w:t>15</w:t>
      </w:r>
      <w:r w:rsidRPr="00BC2567">
        <w:rPr>
          <w:rFonts w:ascii="Book Antiqua" w:eastAsia="宋体" w:hAnsi="Book Antiqua" w:cs="宋体"/>
          <w:sz w:val="24"/>
          <w:szCs w:val="24"/>
        </w:rPr>
        <w:t>: 1049-1059 [PMID: 19660717 DOI: 10.1016/j.bbmt.2009.05.001]</w:t>
      </w:r>
    </w:p>
    <w:p w14:paraId="7553D978"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14 </w:t>
      </w:r>
      <w:r w:rsidRPr="00BC2567">
        <w:rPr>
          <w:rFonts w:ascii="Book Antiqua" w:eastAsia="宋体" w:hAnsi="Book Antiqua" w:cs="宋体"/>
          <w:b/>
          <w:bCs/>
          <w:sz w:val="24"/>
          <w:szCs w:val="24"/>
        </w:rPr>
        <w:t>Pérez-Alvarez R</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Díaz-Lagares</w:t>
      </w:r>
      <w:proofErr w:type="spellEnd"/>
      <w:r w:rsidRPr="00BC2567">
        <w:rPr>
          <w:rFonts w:ascii="Book Antiqua" w:eastAsia="宋体" w:hAnsi="Book Antiqua" w:cs="宋体"/>
          <w:sz w:val="24"/>
          <w:szCs w:val="24"/>
        </w:rPr>
        <w:t xml:space="preserve"> C, </w:t>
      </w:r>
      <w:proofErr w:type="spellStart"/>
      <w:r w:rsidRPr="00BC2567">
        <w:rPr>
          <w:rFonts w:ascii="Book Antiqua" w:eastAsia="宋体" w:hAnsi="Book Antiqua" w:cs="宋体"/>
          <w:sz w:val="24"/>
          <w:szCs w:val="24"/>
        </w:rPr>
        <w:t>García</w:t>
      </w:r>
      <w:proofErr w:type="spellEnd"/>
      <w:r w:rsidRPr="00BC2567">
        <w:rPr>
          <w:rFonts w:ascii="Book Antiqua" w:eastAsia="宋体" w:hAnsi="Book Antiqua" w:cs="宋体"/>
          <w:sz w:val="24"/>
          <w:szCs w:val="24"/>
        </w:rPr>
        <w:t xml:space="preserve">-Hernández F, Lopez-Roses L, </w:t>
      </w:r>
      <w:proofErr w:type="spellStart"/>
      <w:r w:rsidRPr="00BC2567">
        <w:rPr>
          <w:rFonts w:ascii="Book Antiqua" w:eastAsia="宋体" w:hAnsi="Book Antiqua" w:cs="宋体"/>
          <w:sz w:val="24"/>
          <w:szCs w:val="24"/>
        </w:rPr>
        <w:t>Brito-Zerón</w:t>
      </w:r>
      <w:proofErr w:type="spellEnd"/>
      <w:r w:rsidRPr="00BC2567">
        <w:rPr>
          <w:rFonts w:ascii="Book Antiqua" w:eastAsia="宋体" w:hAnsi="Book Antiqua" w:cs="宋体"/>
          <w:sz w:val="24"/>
          <w:szCs w:val="24"/>
        </w:rPr>
        <w:t xml:space="preserve"> P, Pérez-de-</w:t>
      </w:r>
      <w:proofErr w:type="spellStart"/>
      <w:r w:rsidRPr="00BC2567">
        <w:rPr>
          <w:rFonts w:ascii="Book Antiqua" w:eastAsia="宋体" w:hAnsi="Book Antiqua" w:cs="宋体"/>
          <w:sz w:val="24"/>
          <w:szCs w:val="24"/>
        </w:rPr>
        <w:t>Lis</w:t>
      </w:r>
      <w:proofErr w:type="spellEnd"/>
      <w:r w:rsidRPr="00BC2567">
        <w:rPr>
          <w:rFonts w:ascii="Book Antiqua" w:eastAsia="宋体" w:hAnsi="Book Antiqua" w:cs="宋体"/>
          <w:sz w:val="24"/>
          <w:szCs w:val="24"/>
        </w:rPr>
        <w:t xml:space="preserve"> M, </w:t>
      </w:r>
      <w:proofErr w:type="spellStart"/>
      <w:r w:rsidRPr="00BC2567">
        <w:rPr>
          <w:rFonts w:ascii="Book Antiqua" w:eastAsia="宋体" w:hAnsi="Book Antiqua" w:cs="宋体"/>
          <w:sz w:val="24"/>
          <w:szCs w:val="24"/>
        </w:rPr>
        <w:t>Retamozo</w:t>
      </w:r>
      <w:proofErr w:type="spellEnd"/>
      <w:r w:rsidRPr="00BC2567">
        <w:rPr>
          <w:rFonts w:ascii="Book Antiqua" w:eastAsia="宋体" w:hAnsi="Book Antiqua" w:cs="宋体"/>
          <w:sz w:val="24"/>
          <w:szCs w:val="24"/>
        </w:rPr>
        <w:t xml:space="preserve"> S, </w:t>
      </w:r>
      <w:proofErr w:type="spellStart"/>
      <w:r w:rsidRPr="00BC2567">
        <w:rPr>
          <w:rFonts w:ascii="Book Antiqua" w:eastAsia="宋体" w:hAnsi="Book Antiqua" w:cs="宋体"/>
          <w:sz w:val="24"/>
          <w:szCs w:val="24"/>
        </w:rPr>
        <w:t>Bové</w:t>
      </w:r>
      <w:proofErr w:type="spellEnd"/>
      <w:r w:rsidRPr="00BC2567">
        <w:rPr>
          <w:rFonts w:ascii="Book Antiqua" w:eastAsia="宋体" w:hAnsi="Book Antiqua" w:cs="宋体"/>
          <w:sz w:val="24"/>
          <w:szCs w:val="24"/>
        </w:rPr>
        <w:t xml:space="preserve"> A, Bosch X, Sanchez-</w:t>
      </w:r>
      <w:proofErr w:type="spellStart"/>
      <w:r w:rsidRPr="00BC2567">
        <w:rPr>
          <w:rFonts w:ascii="Book Antiqua" w:eastAsia="宋体" w:hAnsi="Book Antiqua" w:cs="宋体"/>
          <w:sz w:val="24"/>
          <w:szCs w:val="24"/>
        </w:rPr>
        <w:t>Tapias</w:t>
      </w:r>
      <w:proofErr w:type="spellEnd"/>
      <w:r w:rsidRPr="00BC2567">
        <w:rPr>
          <w:rFonts w:ascii="Book Antiqua" w:eastAsia="宋体" w:hAnsi="Book Antiqua" w:cs="宋体"/>
          <w:sz w:val="24"/>
          <w:szCs w:val="24"/>
        </w:rPr>
        <w:t xml:space="preserve"> JM, </w:t>
      </w:r>
      <w:proofErr w:type="spellStart"/>
      <w:r w:rsidRPr="00BC2567">
        <w:rPr>
          <w:rFonts w:ascii="Book Antiqua" w:eastAsia="宋体" w:hAnsi="Book Antiqua" w:cs="宋体"/>
          <w:sz w:val="24"/>
          <w:szCs w:val="24"/>
        </w:rPr>
        <w:t>Forns</w:t>
      </w:r>
      <w:proofErr w:type="spellEnd"/>
      <w:r w:rsidRPr="00BC2567">
        <w:rPr>
          <w:rFonts w:ascii="Book Antiqua" w:eastAsia="宋体" w:hAnsi="Book Antiqua" w:cs="宋体"/>
          <w:sz w:val="24"/>
          <w:szCs w:val="24"/>
        </w:rPr>
        <w:t xml:space="preserve"> X, Ramos-Casals M. Hepatitis B virus (HBV) reactivation in patients receiving tumor necrosis factor (TNF)-targeted therapy: analysis of 257 cases. </w:t>
      </w:r>
      <w:r w:rsidRPr="00BC2567">
        <w:rPr>
          <w:rFonts w:ascii="Book Antiqua" w:eastAsia="宋体" w:hAnsi="Book Antiqua" w:cs="宋体"/>
          <w:i/>
          <w:iCs/>
          <w:sz w:val="24"/>
          <w:szCs w:val="24"/>
        </w:rPr>
        <w:t xml:space="preserve">Medicine </w:t>
      </w:r>
      <w:r w:rsidRPr="00BC2567">
        <w:rPr>
          <w:rFonts w:ascii="Book Antiqua" w:eastAsia="宋体" w:hAnsi="Book Antiqua" w:cs="宋体"/>
          <w:iCs/>
          <w:sz w:val="24"/>
          <w:szCs w:val="24"/>
        </w:rPr>
        <w:t>(Baltimore)</w:t>
      </w:r>
      <w:r w:rsidRPr="00BC2567">
        <w:rPr>
          <w:rFonts w:ascii="Book Antiqua" w:eastAsia="宋体" w:hAnsi="Book Antiqua" w:cs="宋体"/>
          <w:sz w:val="24"/>
          <w:szCs w:val="24"/>
        </w:rPr>
        <w:t xml:space="preserve"> 2011; </w:t>
      </w:r>
      <w:r w:rsidRPr="00BC2567">
        <w:rPr>
          <w:rFonts w:ascii="Book Antiqua" w:eastAsia="宋体" w:hAnsi="Book Antiqua" w:cs="宋体"/>
          <w:b/>
          <w:bCs/>
          <w:sz w:val="24"/>
          <w:szCs w:val="24"/>
        </w:rPr>
        <w:t>90</w:t>
      </w:r>
      <w:r w:rsidRPr="00BC2567">
        <w:rPr>
          <w:rFonts w:ascii="Book Antiqua" w:eastAsia="宋体" w:hAnsi="Book Antiqua" w:cs="宋体"/>
          <w:sz w:val="24"/>
          <w:szCs w:val="24"/>
        </w:rPr>
        <w:t>: 359-371 [PMID: 22033451 DOI: 10.1097/MD.0b013e3182380a76]</w:t>
      </w:r>
    </w:p>
    <w:p w14:paraId="2CCAD19F"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15 </w:t>
      </w:r>
      <w:proofErr w:type="spellStart"/>
      <w:r w:rsidRPr="00BC2567">
        <w:rPr>
          <w:rFonts w:ascii="Book Antiqua" w:eastAsia="宋体" w:hAnsi="Book Antiqua" w:cs="宋体"/>
          <w:b/>
          <w:bCs/>
          <w:sz w:val="24"/>
          <w:szCs w:val="24"/>
        </w:rPr>
        <w:t>Karoney</w:t>
      </w:r>
      <w:proofErr w:type="spellEnd"/>
      <w:r w:rsidRPr="00BC2567">
        <w:rPr>
          <w:rFonts w:ascii="Book Antiqua" w:eastAsia="宋体" w:hAnsi="Book Antiqua" w:cs="宋体"/>
          <w:b/>
          <w:bCs/>
          <w:sz w:val="24"/>
          <w:szCs w:val="24"/>
        </w:rPr>
        <w:t xml:space="preserve"> MJ</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Siika</w:t>
      </w:r>
      <w:proofErr w:type="spellEnd"/>
      <w:r w:rsidRPr="00BC2567">
        <w:rPr>
          <w:rFonts w:ascii="Book Antiqua" w:eastAsia="宋体" w:hAnsi="Book Antiqua" w:cs="宋体"/>
          <w:sz w:val="24"/>
          <w:szCs w:val="24"/>
        </w:rPr>
        <w:t xml:space="preserve"> AM. Hepatitis C virus (HCV) infection in Africa: a review. </w:t>
      </w:r>
      <w:r w:rsidRPr="00BC2567">
        <w:rPr>
          <w:rFonts w:ascii="Book Antiqua" w:eastAsia="宋体" w:hAnsi="Book Antiqua" w:cs="宋体"/>
          <w:i/>
          <w:iCs/>
          <w:sz w:val="24"/>
          <w:szCs w:val="24"/>
        </w:rPr>
        <w:t xml:space="preserve">Pan </w:t>
      </w:r>
      <w:proofErr w:type="spellStart"/>
      <w:r w:rsidRPr="00BC2567">
        <w:rPr>
          <w:rFonts w:ascii="Book Antiqua" w:eastAsia="宋体" w:hAnsi="Book Antiqua" w:cs="宋体"/>
          <w:i/>
          <w:iCs/>
          <w:sz w:val="24"/>
          <w:szCs w:val="24"/>
        </w:rPr>
        <w:t>Afr</w:t>
      </w:r>
      <w:proofErr w:type="spellEnd"/>
      <w:r w:rsidRPr="00BC2567">
        <w:rPr>
          <w:rFonts w:ascii="Book Antiqua" w:eastAsia="宋体" w:hAnsi="Book Antiqua" w:cs="宋体"/>
          <w:i/>
          <w:iCs/>
          <w:sz w:val="24"/>
          <w:szCs w:val="24"/>
        </w:rPr>
        <w:t xml:space="preserve"> Med J</w:t>
      </w:r>
      <w:r w:rsidRPr="00BC2567">
        <w:rPr>
          <w:rFonts w:ascii="Book Antiqua" w:eastAsia="宋体" w:hAnsi="Book Antiqua" w:cs="宋体"/>
          <w:sz w:val="24"/>
          <w:szCs w:val="24"/>
        </w:rPr>
        <w:t xml:space="preserve"> 2013; </w:t>
      </w:r>
      <w:r w:rsidRPr="00BC2567">
        <w:rPr>
          <w:rFonts w:ascii="Book Antiqua" w:eastAsia="宋体" w:hAnsi="Book Antiqua" w:cs="宋体"/>
          <w:b/>
          <w:bCs/>
          <w:sz w:val="24"/>
          <w:szCs w:val="24"/>
        </w:rPr>
        <w:t>14</w:t>
      </w:r>
      <w:r w:rsidRPr="00BC2567">
        <w:rPr>
          <w:rFonts w:ascii="Book Antiqua" w:eastAsia="宋体" w:hAnsi="Book Antiqua" w:cs="宋体"/>
          <w:sz w:val="24"/>
          <w:szCs w:val="24"/>
        </w:rPr>
        <w:t>: 44 [PMID: 23560127 DOI: 10.11604/pamj.2013.14.44.2199]</w:t>
      </w:r>
    </w:p>
    <w:p w14:paraId="7BD89281" w14:textId="77777777" w:rsidR="00715C74" w:rsidRPr="00BC2567" w:rsidRDefault="00715C74" w:rsidP="00186B0F">
      <w:pPr>
        <w:spacing w:after="0" w:line="360" w:lineRule="auto"/>
        <w:jc w:val="both"/>
        <w:rPr>
          <w:rFonts w:ascii="Book Antiqua" w:eastAsia="宋体" w:hAnsi="Book Antiqua" w:cs="宋体"/>
          <w:sz w:val="24"/>
          <w:szCs w:val="24"/>
        </w:rPr>
      </w:pPr>
      <w:proofErr w:type="gramStart"/>
      <w:r w:rsidRPr="00BC2567">
        <w:rPr>
          <w:rFonts w:ascii="Book Antiqua" w:eastAsia="宋体" w:hAnsi="Book Antiqua" w:cs="宋体"/>
          <w:sz w:val="24"/>
          <w:szCs w:val="24"/>
        </w:rPr>
        <w:t xml:space="preserve">16 </w:t>
      </w:r>
      <w:proofErr w:type="spellStart"/>
      <w:r w:rsidRPr="00BC2567">
        <w:rPr>
          <w:rFonts w:ascii="Book Antiqua" w:eastAsia="宋体" w:hAnsi="Book Antiqua" w:cs="宋体"/>
          <w:b/>
          <w:bCs/>
          <w:sz w:val="24"/>
          <w:szCs w:val="24"/>
        </w:rPr>
        <w:t>Attia</w:t>
      </w:r>
      <w:proofErr w:type="spellEnd"/>
      <w:r w:rsidRPr="00BC2567">
        <w:rPr>
          <w:rFonts w:ascii="Book Antiqua" w:eastAsia="宋体" w:hAnsi="Book Antiqua" w:cs="宋体"/>
          <w:b/>
          <w:bCs/>
          <w:sz w:val="24"/>
          <w:szCs w:val="24"/>
        </w:rPr>
        <w:t xml:space="preserve"> MA</w:t>
      </w:r>
      <w:r w:rsidRPr="00BC2567">
        <w:rPr>
          <w:rFonts w:ascii="Book Antiqua" w:eastAsia="宋体" w:hAnsi="Book Antiqua" w:cs="宋体"/>
          <w:sz w:val="24"/>
          <w:szCs w:val="24"/>
        </w:rPr>
        <w:t>.</w:t>
      </w:r>
      <w:proofErr w:type="gramEnd"/>
      <w:r w:rsidRPr="00BC2567">
        <w:rPr>
          <w:rFonts w:ascii="Book Antiqua" w:eastAsia="宋体" w:hAnsi="Book Antiqua" w:cs="宋体"/>
          <w:sz w:val="24"/>
          <w:szCs w:val="24"/>
        </w:rPr>
        <w:t xml:space="preserve"> </w:t>
      </w:r>
      <w:proofErr w:type="gramStart"/>
      <w:r w:rsidRPr="00BC2567">
        <w:rPr>
          <w:rFonts w:ascii="Book Antiqua" w:eastAsia="宋体" w:hAnsi="Book Antiqua" w:cs="宋体"/>
          <w:sz w:val="24"/>
          <w:szCs w:val="24"/>
        </w:rPr>
        <w:t>Prevalence of hepatitis B and C in Egypt and Africa.</w:t>
      </w:r>
      <w:proofErr w:type="gramEnd"/>
      <w:r w:rsidRPr="00BC2567">
        <w:rPr>
          <w:rFonts w:ascii="Book Antiqua" w:eastAsia="宋体" w:hAnsi="Book Antiqua" w:cs="宋体"/>
          <w:sz w:val="24"/>
          <w:szCs w:val="24"/>
        </w:rPr>
        <w:t xml:space="preserve"> </w:t>
      </w:r>
      <w:proofErr w:type="spellStart"/>
      <w:r w:rsidRPr="00BC2567">
        <w:rPr>
          <w:rFonts w:ascii="Book Antiqua" w:eastAsia="宋体" w:hAnsi="Book Antiqua" w:cs="宋体"/>
          <w:i/>
          <w:iCs/>
          <w:sz w:val="24"/>
          <w:szCs w:val="24"/>
        </w:rPr>
        <w:t>Antivir</w:t>
      </w:r>
      <w:proofErr w:type="spellEnd"/>
      <w:r w:rsidRPr="00BC2567">
        <w:rPr>
          <w:rFonts w:ascii="Book Antiqua" w:eastAsia="宋体" w:hAnsi="Book Antiqua" w:cs="宋体"/>
          <w:i/>
          <w:iCs/>
          <w:sz w:val="24"/>
          <w:szCs w:val="24"/>
        </w:rPr>
        <w:t xml:space="preserve"> </w:t>
      </w:r>
      <w:proofErr w:type="spellStart"/>
      <w:r w:rsidRPr="00BC2567">
        <w:rPr>
          <w:rFonts w:ascii="Book Antiqua" w:eastAsia="宋体" w:hAnsi="Book Antiqua" w:cs="宋体"/>
          <w:i/>
          <w:iCs/>
          <w:sz w:val="24"/>
          <w:szCs w:val="24"/>
        </w:rPr>
        <w:t>Ther</w:t>
      </w:r>
      <w:proofErr w:type="spellEnd"/>
      <w:r w:rsidRPr="00BC2567">
        <w:rPr>
          <w:rFonts w:ascii="Book Antiqua" w:eastAsia="宋体" w:hAnsi="Book Antiqua" w:cs="宋体"/>
          <w:sz w:val="24"/>
          <w:szCs w:val="24"/>
        </w:rPr>
        <w:t xml:space="preserve"> 1998; </w:t>
      </w:r>
      <w:r w:rsidRPr="00BC2567">
        <w:rPr>
          <w:rFonts w:ascii="Book Antiqua" w:eastAsia="宋体" w:hAnsi="Book Antiqua" w:cs="宋体"/>
          <w:b/>
          <w:bCs/>
          <w:sz w:val="24"/>
          <w:szCs w:val="24"/>
        </w:rPr>
        <w:t>3</w:t>
      </w:r>
      <w:r w:rsidRPr="00BC2567">
        <w:rPr>
          <w:rFonts w:ascii="Book Antiqua" w:eastAsia="宋体" w:hAnsi="Book Antiqua" w:cs="宋体"/>
          <w:sz w:val="24"/>
          <w:szCs w:val="24"/>
        </w:rPr>
        <w:t>: 1-9 [PMID: 10726051]</w:t>
      </w:r>
    </w:p>
    <w:p w14:paraId="3E796596"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17 </w:t>
      </w:r>
      <w:r w:rsidRPr="00BC2567">
        <w:rPr>
          <w:rFonts w:ascii="Book Antiqua" w:eastAsia="宋体" w:hAnsi="Book Antiqua" w:cs="宋体"/>
          <w:b/>
          <w:bCs/>
          <w:sz w:val="24"/>
          <w:szCs w:val="24"/>
        </w:rPr>
        <w:t>Lehman EM</w:t>
      </w:r>
      <w:r w:rsidRPr="00BC2567">
        <w:rPr>
          <w:rFonts w:ascii="Book Antiqua" w:eastAsia="宋体" w:hAnsi="Book Antiqua" w:cs="宋体"/>
          <w:sz w:val="24"/>
          <w:szCs w:val="24"/>
        </w:rPr>
        <w:t xml:space="preserve">, Wilson ML. Epidemiology of hepatitis viruses among hepatocellular carcinoma cases and healthy people in Egypt: a systematic review and meta-analysis. </w:t>
      </w:r>
      <w:proofErr w:type="spellStart"/>
      <w:r w:rsidRPr="00BC2567">
        <w:rPr>
          <w:rFonts w:ascii="Book Antiqua" w:eastAsia="宋体" w:hAnsi="Book Antiqua" w:cs="宋体"/>
          <w:i/>
          <w:iCs/>
          <w:sz w:val="24"/>
          <w:szCs w:val="24"/>
        </w:rPr>
        <w:t>Int</w:t>
      </w:r>
      <w:proofErr w:type="spellEnd"/>
      <w:r w:rsidRPr="00BC2567">
        <w:rPr>
          <w:rFonts w:ascii="Book Antiqua" w:eastAsia="宋体" w:hAnsi="Book Antiqua" w:cs="宋体"/>
          <w:i/>
          <w:iCs/>
          <w:sz w:val="24"/>
          <w:szCs w:val="24"/>
        </w:rPr>
        <w:t xml:space="preserve"> J Cancer</w:t>
      </w:r>
      <w:r w:rsidRPr="00BC2567">
        <w:rPr>
          <w:rFonts w:ascii="Book Antiqua" w:eastAsia="宋体" w:hAnsi="Book Antiqua" w:cs="宋体"/>
          <w:sz w:val="24"/>
          <w:szCs w:val="24"/>
        </w:rPr>
        <w:t xml:space="preserve"> 2009; </w:t>
      </w:r>
      <w:r w:rsidRPr="00BC2567">
        <w:rPr>
          <w:rFonts w:ascii="Book Antiqua" w:eastAsia="宋体" w:hAnsi="Book Antiqua" w:cs="宋体"/>
          <w:b/>
          <w:bCs/>
          <w:sz w:val="24"/>
          <w:szCs w:val="24"/>
        </w:rPr>
        <w:t>124</w:t>
      </w:r>
      <w:r w:rsidRPr="00BC2567">
        <w:rPr>
          <w:rFonts w:ascii="Book Antiqua" w:eastAsia="宋体" w:hAnsi="Book Antiqua" w:cs="宋体"/>
          <w:sz w:val="24"/>
          <w:szCs w:val="24"/>
        </w:rPr>
        <w:t>: 690-697 [PMID: 18973270 DOI: 10.1002/ijc.23937]</w:t>
      </w:r>
    </w:p>
    <w:p w14:paraId="523AF5BF"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18 </w:t>
      </w:r>
      <w:r w:rsidRPr="00BC2567">
        <w:rPr>
          <w:rFonts w:ascii="Book Antiqua" w:eastAsia="宋体" w:hAnsi="Book Antiqua" w:cs="宋体"/>
          <w:b/>
          <w:bCs/>
          <w:sz w:val="24"/>
          <w:szCs w:val="24"/>
        </w:rPr>
        <w:t xml:space="preserve">Abu El </w:t>
      </w:r>
      <w:proofErr w:type="spellStart"/>
      <w:r w:rsidRPr="00BC2567">
        <w:rPr>
          <w:rFonts w:ascii="Book Antiqua" w:eastAsia="宋体" w:hAnsi="Book Antiqua" w:cs="宋体"/>
          <w:b/>
          <w:bCs/>
          <w:sz w:val="24"/>
          <w:szCs w:val="24"/>
        </w:rPr>
        <w:t>Makarem</w:t>
      </w:r>
      <w:proofErr w:type="spellEnd"/>
      <w:r w:rsidRPr="00BC2567">
        <w:rPr>
          <w:rFonts w:ascii="Book Antiqua" w:eastAsia="宋体" w:hAnsi="Book Antiqua" w:cs="宋体"/>
          <w:b/>
          <w:bCs/>
          <w:sz w:val="24"/>
          <w:szCs w:val="24"/>
        </w:rPr>
        <w:t xml:space="preserve"> MA</w:t>
      </w:r>
      <w:r w:rsidRPr="00BC2567">
        <w:rPr>
          <w:rFonts w:ascii="Book Antiqua" w:eastAsia="宋体" w:hAnsi="Book Antiqua" w:cs="宋体"/>
          <w:sz w:val="24"/>
          <w:szCs w:val="24"/>
        </w:rPr>
        <w:t xml:space="preserve">, Abdel Hamid M, Abdel </w:t>
      </w:r>
      <w:proofErr w:type="spellStart"/>
      <w:r w:rsidRPr="00BC2567">
        <w:rPr>
          <w:rFonts w:ascii="Book Antiqua" w:eastAsia="宋体" w:hAnsi="Book Antiqua" w:cs="宋体"/>
          <w:sz w:val="24"/>
          <w:szCs w:val="24"/>
        </w:rPr>
        <w:t>Aleem</w:t>
      </w:r>
      <w:proofErr w:type="spellEnd"/>
      <w:r w:rsidRPr="00BC2567">
        <w:rPr>
          <w:rFonts w:ascii="Book Antiqua" w:eastAsia="宋体" w:hAnsi="Book Antiqua" w:cs="宋体"/>
          <w:sz w:val="24"/>
          <w:szCs w:val="24"/>
        </w:rPr>
        <w:t xml:space="preserve"> A, Ali A, </w:t>
      </w:r>
      <w:proofErr w:type="spellStart"/>
      <w:r w:rsidRPr="00BC2567">
        <w:rPr>
          <w:rFonts w:ascii="Book Antiqua" w:eastAsia="宋体" w:hAnsi="Book Antiqua" w:cs="宋体"/>
          <w:sz w:val="24"/>
          <w:szCs w:val="24"/>
        </w:rPr>
        <w:t>Shatat</w:t>
      </w:r>
      <w:proofErr w:type="spellEnd"/>
      <w:r w:rsidRPr="00BC2567">
        <w:rPr>
          <w:rFonts w:ascii="Book Antiqua" w:eastAsia="宋体" w:hAnsi="Book Antiqua" w:cs="宋体"/>
          <w:sz w:val="24"/>
          <w:szCs w:val="24"/>
        </w:rPr>
        <w:t xml:space="preserve"> M, </w:t>
      </w:r>
      <w:proofErr w:type="spellStart"/>
      <w:r w:rsidRPr="00BC2567">
        <w:rPr>
          <w:rFonts w:ascii="Book Antiqua" w:eastAsia="宋体" w:hAnsi="Book Antiqua" w:cs="宋体"/>
          <w:sz w:val="24"/>
          <w:szCs w:val="24"/>
        </w:rPr>
        <w:t>Sayed</w:t>
      </w:r>
      <w:proofErr w:type="spellEnd"/>
      <w:r w:rsidRPr="00BC2567">
        <w:rPr>
          <w:rFonts w:ascii="Book Antiqua" w:eastAsia="宋体" w:hAnsi="Book Antiqua" w:cs="宋体"/>
          <w:sz w:val="24"/>
          <w:szCs w:val="24"/>
        </w:rPr>
        <w:t xml:space="preserve"> D, Deaf A, </w:t>
      </w:r>
      <w:proofErr w:type="spellStart"/>
      <w:r w:rsidRPr="00BC2567">
        <w:rPr>
          <w:rFonts w:ascii="Book Antiqua" w:eastAsia="宋体" w:hAnsi="Book Antiqua" w:cs="宋体"/>
          <w:sz w:val="24"/>
          <w:szCs w:val="24"/>
        </w:rPr>
        <w:t>Hamdy</w:t>
      </w:r>
      <w:proofErr w:type="spellEnd"/>
      <w:r w:rsidRPr="00BC2567">
        <w:rPr>
          <w:rFonts w:ascii="Book Antiqua" w:eastAsia="宋体" w:hAnsi="Book Antiqua" w:cs="宋体"/>
          <w:sz w:val="24"/>
          <w:szCs w:val="24"/>
        </w:rPr>
        <w:t xml:space="preserve"> L, Tony EA. Prevalence of occult hepatitis B virus infection in hemodialysis patients from </w:t>
      </w:r>
      <w:proofErr w:type="spellStart"/>
      <w:r w:rsidRPr="00BC2567">
        <w:rPr>
          <w:rFonts w:ascii="Book Antiqua" w:eastAsia="宋体" w:hAnsi="Book Antiqua" w:cs="宋体"/>
          <w:sz w:val="24"/>
          <w:szCs w:val="24"/>
        </w:rPr>
        <w:t>egypt</w:t>
      </w:r>
      <w:proofErr w:type="spellEnd"/>
      <w:r w:rsidRPr="00BC2567">
        <w:rPr>
          <w:rFonts w:ascii="Book Antiqua" w:eastAsia="宋体" w:hAnsi="Book Antiqua" w:cs="宋体"/>
          <w:sz w:val="24"/>
          <w:szCs w:val="24"/>
        </w:rPr>
        <w:t xml:space="preserve"> with or without hepatitis C virus infection. </w:t>
      </w:r>
      <w:proofErr w:type="spellStart"/>
      <w:r w:rsidRPr="00BC2567">
        <w:rPr>
          <w:rFonts w:ascii="Book Antiqua" w:eastAsia="宋体" w:hAnsi="Book Antiqua" w:cs="宋体"/>
          <w:i/>
          <w:iCs/>
          <w:sz w:val="24"/>
          <w:szCs w:val="24"/>
        </w:rPr>
        <w:t>Hepat</w:t>
      </w:r>
      <w:proofErr w:type="spellEnd"/>
      <w:r w:rsidRPr="00BC2567">
        <w:rPr>
          <w:rFonts w:ascii="Book Antiqua" w:eastAsia="宋体" w:hAnsi="Book Antiqua" w:cs="宋体"/>
          <w:i/>
          <w:iCs/>
          <w:sz w:val="24"/>
          <w:szCs w:val="24"/>
        </w:rPr>
        <w:t xml:space="preserve"> Mon</w:t>
      </w:r>
      <w:r w:rsidRPr="00BC2567">
        <w:rPr>
          <w:rFonts w:ascii="Book Antiqua" w:eastAsia="宋体" w:hAnsi="Book Antiqua" w:cs="宋体"/>
          <w:sz w:val="24"/>
          <w:szCs w:val="24"/>
        </w:rPr>
        <w:t xml:space="preserve"> 2012; </w:t>
      </w:r>
      <w:r w:rsidRPr="00BC2567">
        <w:rPr>
          <w:rFonts w:ascii="Book Antiqua" w:eastAsia="宋体" w:hAnsi="Book Antiqua" w:cs="宋体"/>
          <w:b/>
          <w:bCs/>
          <w:sz w:val="24"/>
          <w:szCs w:val="24"/>
        </w:rPr>
        <w:t>12</w:t>
      </w:r>
      <w:r w:rsidRPr="00BC2567">
        <w:rPr>
          <w:rFonts w:ascii="Book Antiqua" w:eastAsia="宋体" w:hAnsi="Book Antiqua" w:cs="宋体"/>
          <w:sz w:val="24"/>
          <w:szCs w:val="24"/>
        </w:rPr>
        <w:t>: 253-258 [PMID: 22690232 DOI: 10.5812/hepatmon.665]</w:t>
      </w:r>
    </w:p>
    <w:p w14:paraId="3AF27A73"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19 </w:t>
      </w:r>
      <w:proofErr w:type="spellStart"/>
      <w:r w:rsidRPr="00BC2567">
        <w:rPr>
          <w:rFonts w:ascii="Book Antiqua" w:eastAsia="宋体" w:hAnsi="Book Antiqua" w:cs="宋体"/>
          <w:b/>
          <w:bCs/>
          <w:sz w:val="24"/>
          <w:szCs w:val="24"/>
        </w:rPr>
        <w:t>Elkady</w:t>
      </w:r>
      <w:proofErr w:type="spellEnd"/>
      <w:r w:rsidRPr="00BC2567">
        <w:rPr>
          <w:rFonts w:ascii="Book Antiqua" w:eastAsia="宋体" w:hAnsi="Book Antiqua" w:cs="宋体"/>
          <w:b/>
          <w:bCs/>
          <w:sz w:val="24"/>
          <w:szCs w:val="24"/>
        </w:rPr>
        <w:t xml:space="preserve"> A</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Aboulfotuh</w:t>
      </w:r>
      <w:proofErr w:type="spellEnd"/>
      <w:r w:rsidRPr="00BC2567">
        <w:rPr>
          <w:rFonts w:ascii="Book Antiqua" w:eastAsia="宋体" w:hAnsi="Book Antiqua" w:cs="宋体"/>
          <w:sz w:val="24"/>
          <w:szCs w:val="24"/>
        </w:rPr>
        <w:t xml:space="preserve"> S, Ali EM, Sayed D, Abdel-Aziz NM, Ali AM, Murakami S, </w:t>
      </w:r>
      <w:proofErr w:type="spellStart"/>
      <w:r w:rsidRPr="00BC2567">
        <w:rPr>
          <w:rFonts w:ascii="Book Antiqua" w:eastAsia="宋体" w:hAnsi="Book Antiqua" w:cs="宋体"/>
          <w:sz w:val="24"/>
          <w:szCs w:val="24"/>
        </w:rPr>
        <w:t>Iijima</w:t>
      </w:r>
      <w:proofErr w:type="spellEnd"/>
      <w:r w:rsidRPr="00BC2567">
        <w:rPr>
          <w:rFonts w:ascii="Book Antiqua" w:eastAsia="宋体" w:hAnsi="Book Antiqua" w:cs="宋体"/>
          <w:sz w:val="24"/>
          <w:szCs w:val="24"/>
        </w:rPr>
        <w:t xml:space="preserve"> S, Tanaka Y. Incidence and characteristics of HBV reactivation in hematological malignant patients in south Egypt. </w:t>
      </w:r>
      <w:r w:rsidRPr="00BC2567">
        <w:rPr>
          <w:rFonts w:ascii="Book Antiqua" w:eastAsia="宋体" w:hAnsi="Book Antiqua" w:cs="宋体"/>
          <w:i/>
          <w:iCs/>
          <w:sz w:val="24"/>
          <w:szCs w:val="24"/>
        </w:rPr>
        <w:t xml:space="preserve">World J </w:t>
      </w:r>
      <w:proofErr w:type="spellStart"/>
      <w:r w:rsidRPr="00BC2567">
        <w:rPr>
          <w:rFonts w:ascii="Book Antiqua" w:eastAsia="宋体" w:hAnsi="Book Antiqua" w:cs="宋体"/>
          <w:i/>
          <w:iCs/>
          <w:sz w:val="24"/>
          <w:szCs w:val="24"/>
        </w:rPr>
        <w:t>Gastroenterol</w:t>
      </w:r>
      <w:proofErr w:type="spellEnd"/>
      <w:r w:rsidRPr="00BC2567">
        <w:rPr>
          <w:rFonts w:ascii="Book Antiqua" w:eastAsia="宋体" w:hAnsi="Book Antiqua" w:cs="宋体"/>
          <w:sz w:val="24"/>
          <w:szCs w:val="24"/>
        </w:rPr>
        <w:t xml:space="preserve"> 2013; </w:t>
      </w:r>
      <w:r w:rsidRPr="00BC2567">
        <w:rPr>
          <w:rFonts w:ascii="Book Antiqua" w:eastAsia="宋体" w:hAnsi="Book Antiqua" w:cs="宋体"/>
          <w:b/>
          <w:bCs/>
          <w:sz w:val="24"/>
          <w:szCs w:val="24"/>
        </w:rPr>
        <w:t>19</w:t>
      </w:r>
      <w:r w:rsidRPr="00BC2567">
        <w:rPr>
          <w:rFonts w:ascii="Book Antiqua" w:eastAsia="宋体" w:hAnsi="Book Antiqua" w:cs="宋体"/>
          <w:sz w:val="24"/>
          <w:szCs w:val="24"/>
        </w:rPr>
        <w:t>: 6214-6220 [PMID: 24115819 DOI: 10.3748/wjg.v19.i37.6214]</w:t>
      </w:r>
    </w:p>
    <w:p w14:paraId="0350745C"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20 </w:t>
      </w:r>
      <w:proofErr w:type="spellStart"/>
      <w:r w:rsidRPr="00BC2567">
        <w:rPr>
          <w:rFonts w:ascii="Book Antiqua" w:eastAsia="宋体" w:hAnsi="Book Antiqua" w:cs="宋体"/>
          <w:b/>
          <w:bCs/>
          <w:sz w:val="24"/>
          <w:szCs w:val="24"/>
        </w:rPr>
        <w:t>Elgohry</w:t>
      </w:r>
      <w:proofErr w:type="spellEnd"/>
      <w:r w:rsidRPr="00BC2567">
        <w:rPr>
          <w:rFonts w:ascii="Book Antiqua" w:eastAsia="宋体" w:hAnsi="Book Antiqua" w:cs="宋体"/>
          <w:b/>
          <w:bCs/>
          <w:sz w:val="24"/>
          <w:szCs w:val="24"/>
        </w:rPr>
        <w:t xml:space="preserve"> I</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Elbanna</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Hashad</w:t>
      </w:r>
      <w:proofErr w:type="spellEnd"/>
      <w:r w:rsidRPr="00BC2567">
        <w:rPr>
          <w:rFonts w:ascii="Book Antiqua" w:eastAsia="宋体" w:hAnsi="Book Antiqua" w:cs="宋体"/>
          <w:sz w:val="24"/>
          <w:szCs w:val="24"/>
        </w:rPr>
        <w:t xml:space="preserve"> D. Occult hepatitis B virus infection in a cohort of Egyptian chronic hemodialysis patients. </w:t>
      </w:r>
      <w:proofErr w:type="spellStart"/>
      <w:r w:rsidRPr="00BC2567">
        <w:rPr>
          <w:rFonts w:ascii="Book Antiqua" w:eastAsia="宋体" w:hAnsi="Book Antiqua" w:cs="宋体"/>
          <w:i/>
          <w:iCs/>
          <w:sz w:val="24"/>
          <w:szCs w:val="24"/>
        </w:rPr>
        <w:t>Clin</w:t>
      </w:r>
      <w:proofErr w:type="spellEnd"/>
      <w:r w:rsidRPr="00BC2567">
        <w:rPr>
          <w:rFonts w:ascii="Book Antiqua" w:eastAsia="宋体" w:hAnsi="Book Antiqua" w:cs="宋体"/>
          <w:i/>
          <w:iCs/>
          <w:sz w:val="24"/>
          <w:szCs w:val="24"/>
        </w:rPr>
        <w:t xml:space="preserve"> Lab</w:t>
      </w:r>
      <w:r w:rsidRPr="00BC2567">
        <w:rPr>
          <w:rFonts w:ascii="Book Antiqua" w:eastAsia="宋体" w:hAnsi="Book Antiqua" w:cs="宋体"/>
          <w:sz w:val="24"/>
          <w:szCs w:val="24"/>
        </w:rPr>
        <w:t xml:space="preserve"> 2012; </w:t>
      </w:r>
      <w:r w:rsidRPr="00BC2567">
        <w:rPr>
          <w:rFonts w:ascii="Book Antiqua" w:eastAsia="宋体" w:hAnsi="Book Antiqua" w:cs="宋体"/>
          <w:b/>
          <w:bCs/>
          <w:sz w:val="24"/>
          <w:szCs w:val="24"/>
        </w:rPr>
        <w:t>58</w:t>
      </w:r>
      <w:r w:rsidRPr="00BC2567">
        <w:rPr>
          <w:rFonts w:ascii="Book Antiqua" w:eastAsia="宋体" w:hAnsi="Book Antiqua" w:cs="宋体"/>
          <w:sz w:val="24"/>
          <w:szCs w:val="24"/>
        </w:rPr>
        <w:t>: 1057-1061 [PMID: 23163124]</w:t>
      </w:r>
    </w:p>
    <w:p w14:paraId="408C9416" w14:textId="77777777" w:rsidR="00715C74" w:rsidRPr="00BC2567" w:rsidRDefault="00715C74" w:rsidP="00186B0F">
      <w:pPr>
        <w:spacing w:after="0" w:line="360" w:lineRule="auto"/>
        <w:jc w:val="both"/>
        <w:rPr>
          <w:rFonts w:ascii="Book Antiqua" w:eastAsia="宋体" w:hAnsi="Book Antiqua" w:cs="宋体"/>
          <w:sz w:val="24"/>
          <w:szCs w:val="24"/>
        </w:rPr>
      </w:pPr>
      <w:proofErr w:type="gramStart"/>
      <w:r w:rsidRPr="00BC2567">
        <w:rPr>
          <w:rFonts w:ascii="Book Antiqua" w:eastAsia="宋体" w:hAnsi="Book Antiqua" w:cs="宋体"/>
          <w:sz w:val="24"/>
          <w:szCs w:val="24"/>
        </w:rPr>
        <w:lastRenderedPageBreak/>
        <w:t xml:space="preserve">21 </w:t>
      </w:r>
      <w:proofErr w:type="spellStart"/>
      <w:r w:rsidRPr="00BC2567">
        <w:rPr>
          <w:rFonts w:ascii="Book Antiqua" w:eastAsia="宋体" w:hAnsi="Book Antiqua" w:cs="宋体"/>
          <w:b/>
          <w:bCs/>
          <w:sz w:val="24"/>
          <w:szCs w:val="24"/>
        </w:rPr>
        <w:t>Raouf</w:t>
      </w:r>
      <w:proofErr w:type="spellEnd"/>
      <w:r w:rsidRPr="00BC2567">
        <w:rPr>
          <w:rFonts w:ascii="Book Antiqua" w:eastAsia="宋体" w:hAnsi="Book Antiqua" w:cs="宋体"/>
          <w:b/>
          <w:bCs/>
          <w:sz w:val="24"/>
          <w:szCs w:val="24"/>
        </w:rPr>
        <w:t xml:space="preserve"> HE</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Yassin</w:t>
      </w:r>
      <w:proofErr w:type="spellEnd"/>
      <w:r w:rsidRPr="00BC2567">
        <w:rPr>
          <w:rFonts w:ascii="Book Antiqua" w:eastAsia="宋体" w:hAnsi="Book Antiqua" w:cs="宋体"/>
          <w:sz w:val="24"/>
          <w:szCs w:val="24"/>
        </w:rPr>
        <w:t xml:space="preserve"> AS, </w:t>
      </w:r>
      <w:proofErr w:type="spellStart"/>
      <w:r w:rsidRPr="00BC2567">
        <w:rPr>
          <w:rFonts w:ascii="Book Antiqua" w:eastAsia="宋体" w:hAnsi="Book Antiqua" w:cs="宋体"/>
          <w:sz w:val="24"/>
          <w:szCs w:val="24"/>
        </w:rPr>
        <w:t>Megahed</w:t>
      </w:r>
      <w:proofErr w:type="spellEnd"/>
      <w:r w:rsidRPr="00BC2567">
        <w:rPr>
          <w:rFonts w:ascii="Book Antiqua" w:eastAsia="宋体" w:hAnsi="Book Antiqua" w:cs="宋体"/>
          <w:sz w:val="24"/>
          <w:szCs w:val="24"/>
        </w:rPr>
        <w:t xml:space="preserve"> SA, </w:t>
      </w:r>
      <w:proofErr w:type="spellStart"/>
      <w:r w:rsidRPr="00BC2567">
        <w:rPr>
          <w:rFonts w:ascii="Book Antiqua" w:eastAsia="宋体" w:hAnsi="Book Antiqua" w:cs="宋体"/>
          <w:sz w:val="24"/>
          <w:szCs w:val="24"/>
        </w:rPr>
        <w:t>Ashour</w:t>
      </w:r>
      <w:proofErr w:type="spellEnd"/>
      <w:r w:rsidRPr="00BC2567">
        <w:rPr>
          <w:rFonts w:ascii="Book Antiqua" w:eastAsia="宋体" w:hAnsi="Book Antiqua" w:cs="宋体"/>
          <w:sz w:val="24"/>
          <w:szCs w:val="24"/>
        </w:rPr>
        <w:t xml:space="preserve"> MS, Mansour TM.</w:t>
      </w:r>
      <w:proofErr w:type="gramEnd"/>
      <w:r w:rsidRPr="00BC2567">
        <w:rPr>
          <w:rFonts w:ascii="Book Antiqua" w:eastAsia="宋体" w:hAnsi="Book Antiqua" w:cs="宋体"/>
          <w:sz w:val="24"/>
          <w:szCs w:val="24"/>
        </w:rPr>
        <w:t xml:space="preserve"> </w:t>
      </w:r>
      <w:proofErr w:type="spellStart"/>
      <w:proofErr w:type="gramStart"/>
      <w:r w:rsidRPr="00BC2567">
        <w:rPr>
          <w:rFonts w:ascii="Book Antiqua" w:eastAsia="宋体" w:hAnsi="Book Antiqua" w:cs="宋体"/>
          <w:sz w:val="24"/>
          <w:szCs w:val="24"/>
        </w:rPr>
        <w:t>Seroprevalence</w:t>
      </w:r>
      <w:proofErr w:type="spellEnd"/>
      <w:r w:rsidRPr="00BC2567">
        <w:rPr>
          <w:rFonts w:ascii="Book Antiqua" w:eastAsia="宋体" w:hAnsi="Book Antiqua" w:cs="宋体"/>
          <w:sz w:val="24"/>
          <w:szCs w:val="24"/>
        </w:rPr>
        <w:t xml:space="preserve"> of occult hepatitis B among Egyptian </w:t>
      </w:r>
      <w:proofErr w:type="spellStart"/>
      <w:r w:rsidRPr="00BC2567">
        <w:rPr>
          <w:rFonts w:ascii="Book Antiqua" w:eastAsia="宋体" w:hAnsi="Book Antiqua" w:cs="宋体"/>
          <w:sz w:val="24"/>
          <w:szCs w:val="24"/>
        </w:rPr>
        <w:t>paediatric</w:t>
      </w:r>
      <w:proofErr w:type="spellEnd"/>
      <w:r w:rsidRPr="00BC2567">
        <w:rPr>
          <w:rFonts w:ascii="Book Antiqua" w:eastAsia="宋体" w:hAnsi="Book Antiqua" w:cs="宋体"/>
          <w:sz w:val="24"/>
          <w:szCs w:val="24"/>
        </w:rPr>
        <w:t xml:space="preserve"> hepatitis C cancer patients.</w:t>
      </w:r>
      <w:proofErr w:type="gramEnd"/>
      <w:r w:rsidRPr="00BC2567">
        <w:rPr>
          <w:rFonts w:ascii="Book Antiqua" w:eastAsia="宋体" w:hAnsi="Book Antiqua" w:cs="宋体"/>
          <w:sz w:val="24"/>
          <w:szCs w:val="24"/>
        </w:rPr>
        <w:t xml:space="preserve"> </w:t>
      </w:r>
      <w:r w:rsidRPr="00BC2567">
        <w:rPr>
          <w:rFonts w:ascii="Book Antiqua" w:eastAsia="宋体" w:hAnsi="Book Antiqua" w:cs="宋体"/>
          <w:i/>
          <w:iCs/>
          <w:sz w:val="24"/>
          <w:szCs w:val="24"/>
        </w:rPr>
        <w:t xml:space="preserve">J Viral </w:t>
      </w:r>
      <w:proofErr w:type="spellStart"/>
      <w:r w:rsidRPr="00BC2567">
        <w:rPr>
          <w:rFonts w:ascii="Book Antiqua" w:eastAsia="宋体" w:hAnsi="Book Antiqua" w:cs="宋体"/>
          <w:i/>
          <w:iCs/>
          <w:sz w:val="24"/>
          <w:szCs w:val="24"/>
        </w:rPr>
        <w:t>Hepat</w:t>
      </w:r>
      <w:proofErr w:type="spellEnd"/>
      <w:r w:rsidRPr="00BC2567">
        <w:rPr>
          <w:rFonts w:ascii="Book Antiqua" w:eastAsia="宋体" w:hAnsi="Book Antiqua" w:cs="宋体"/>
          <w:sz w:val="24"/>
          <w:szCs w:val="24"/>
        </w:rPr>
        <w:t xml:space="preserve"> 2015; </w:t>
      </w:r>
      <w:r w:rsidRPr="00BC2567">
        <w:rPr>
          <w:rFonts w:ascii="Book Antiqua" w:eastAsia="宋体" w:hAnsi="Book Antiqua" w:cs="宋体"/>
          <w:b/>
          <w:bCs/>
          <w:sz w:val="24"/>
          <w:szCs w:val="24"/>
        </w:rPr>
        <w:t>22</w:t>
      </w:r>
      <w:r w:rsidRPr="00BC2567">
        <w:rPr>
          <w:rFonts w:ascii="Book Antiqua" w:eastAsia="宋体" w:hAnsi="Book Antiqua" w:cs="宋体"/>
          <w:sz w:val="24"/>
          <w:szCs w:val="24"/>
        </w:rPr>
        <w:t>: 103-111 [PMID: 24754376 DOI: 10.1111/jvh.12260]</w:t>
      </w:r>
    </w:p>
    <w:p w14:paraId="6C19DF57"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22 </w:t>
      </w:r>
      <w:proofErr w:type="spellStart"/>
      <w:r w:rsidRPr="00BC2567">
        <w:rPr>
          <w:rFonts w:ascii="Book Antiqua" w:eastAsia="宋体" w:hAnsi="Book Antiqua" w:cs="宋体"/>
          <w:b/>
          <w:bCs/>
          <w:sz w:val="24"/>
          <w:szCs w:val="24"/>
        </w:rPr>
        <w:t>Kishk</w:t>
      </w:r>
      <w:proofErr w:type="spellEnd"/>
      <w:r w:rsidRPr="00BC2567">
        <w:rPr>
          <w:rFonts w:ascii="Book Antiqua" w:eastAsia="宋体" w:hAnsi="Book Antiqua" w:cs="宋体"/>
          <w:b/>
          <w:bCs/>
          <w:sz w:val="24"/>
          <w:szCs w:val="24"/>
        </w:rPr>
        <w:t xml:space="preserve"> R</w:t>
      </w:r>
      <w:r w:rsidRPr="00BC2567">
        <w:rPr>
          <w:rFonts w:ascii="Book Antiqua" w:eastAsia="宋体" w:hAnsi="Book Antiqua" w:cs="宋体"/>
          <w:sz w:val="24"/>
          <w:szCs w:val="24"/>
        </w:rPr>
        <w:t xml:space="preserve">, Atta HA, </w:t>
      </w:r>
      <w:proofErr w:type="spellStart"/>
      <w:r w:rsidRPr="00BC2567">
        <w:rPr>
          <w:rFonts w:ascii="Book Antiqua" w:eastAsia="宋体" w:hAnsi="Book Antiqua" w:cs="宋体"/>
          <w:sz w:val="24"/>
          <w:szCs w:val="24"/>
        </w:rPr>
        <w:t>Ragheb</w:t>
      </w:r>
      <w:proofErr w:type="spellEnd"/>
      <w:r w:rsidRPr="00BC2567">
        <w:rPr>
          <w:rFonts w:ascii="Book Antiqua" w:eastAsia="宋体" w:hAnsi="Book Antiqua" w:cs="宋体"/>
          <w:sz w:val="24"/>
          <w:szCs w:val="24"/>
        </w:rPr>
        <w:t xml:space="preserve"> M, </w:t>
      </w:r>
      <w:proofErr w:type="spellStart"/>
      <w:r w:rsidRPr="00BC2567">
        <w:rPr>
          <w:rFonts w:ascii="Book Antiqua" w:eastAsia="宋体" w:hAnsi="Book Antiqua" w:cs="宋体"/>
          <w:sz w:val="24"/>
          <w:szCs w:val="24"/>
        </w:rPr>
        <w:t>Kamel</w:t>
      </w:r>
      <w:proofErr w:type="spellEnd"/>
      <w:r w:rsidRPr="00BC2567">
        <w:rPr>
          <w:rFonts w:ascii="Book Antiqua" w:eastAsia="宋体" w:hAnsi="Book Antiqua" w:cs="宋体"/>
          <w:sz w:val="24"/>
          <w:szCs w:val="24"/>
        </w:rPr>
        <w:t xml:space="preserve"> M, </w:t>
      </w:r>
      <w:proofErr w:type="spellStart"/>
      <w:r w:rsidRPr="00BC2567">
        <w:rPr>
          <w:rFonts w:ascii="Book Antiqua" w:eastAsia="宋体" w:hAnsi="Book Antiqua" w:cs="宋体"/>
          <w:sz w:val="24"/>
          <w:szCs w:val="24"/>
        </w:rPr>
        <w:t>Metwally</w:t>
      </w:r>
      <w:proofErr w:type="spellEnd"/>
      <w:r w:rsidRPr="00BC2567">
        <w:rPr>
          <w:rFonts w:ascii="Book Antiqua" w:eastAsia="宋体" w:hAnsi="Book Antiqua" w:cs="宋体"/>
          <w:sz w:val="24"/>
          <w:szCs w:val="24"/>
        </w:rPr>
        <w:t xml:space="preserve"> L, </w:t>
      </w:r>
      <w:proofErr w:type="spellStart"/>
      <w:r w:rsidRPr="00BC2567">
        <w:rPr>
          <w:rFonts w:ascii="Book Antiqua" w:eastAsia="宋体" w:hAnsi="Book Antiqua" w:cs="宋体"/>
          <w:sz w:val="24"/>
          <w:szCs w:val="24"/>
        </w:rPr>
        <w:t>Nemr</w:t>
      </w:r>
      <w:proofErr w:type="spellEnd"/>
      <w:r w:rsidRPr="00BC2567">
        <w:rPr>
          <w:rFonts w:ascii="Book Antiqua" w:eastAsia="宋体" w:hAnsi="Book Antiqua" w:cs="宋体"/>
          <w:sz w:val="24"/>
          <w:szCs w:val="24"/>
        </w:rPr>
        <w:t xml:space="preserve"> N. Genotype characterization of occult hepatitis B virus strains among Egyptian chronic hepatitis C patients. </w:t>
      </w:r>
      <w:r w:rsidRPr="00BC2567">
        <w:rPr>
          <w:rFonts w:ascii="Book Antiqua" w:eastAsia="宋体" w:hAnsi="Book Antiqua" w:cs="宋体"/>
          <w:i/>
          <w:iCs/>
          <w:sz w:val="24"/>
          <w:szCs w:val="24"/>
        </w:rPr>
        <w:t xml:space="preserve">East </w:t>
      </w:r>
      <w:proofErr w:type="spellStart"/>
      <w:r w:rsidRPr="00BC2567">
        <w:rPr>
          <w:rFonts w:ascii="Book Antiqua" w:eastAsia="宋体" w:hAnsi="Book Antiqua" w:cs="宋体"/>
          <w:i/>
          <w:iCs/>
          <w:sz w:val="24"/>
          <w:szCs w:val="24"/>
        </w:rPr>
        <w:t>Mediterr</w:t>
      </w:r>
      <w:proofErr w:type="spellEnd"/>
      <w:r w:rsidRPr="00BC2567">
        <w:rPr>
          <w:rFonts w:ascii="Book Antiqua" w:eastAsia="宋体" w:hAnsi="Book Antiqua" w:cs="宋体"/>
          <w:i/>
          <w:iCs/>
          <w:sz w:val="24"/>
          <w:szCs w:val="24"/>
        </w:rPr>
        <w:t xml:space="preserve"> Health J</w:t>
      </w:r>
      <w:r w:rsidRPr="00BC2567">
        <w:rPr>
          <w:rFonts w:ascii="Book Antiqua" w:eastAsia="宋体" w:hAnsi="Book Antiqua" w:cs="宋体"/>
          <w:sz w:val="24"/>
          <w:szCs w:val="24"/>
        </w:rPr>
        <w:t xml:space="preserve"> 2014; </w:t>
      </w:r>
      <w:r w:rsidRPr="00BC2567">
        <w:rPr>
          <w:rFonts w:ascii="Book Antiqua" w:eastAsia="宋体" w:hAnsi="Book Antiqua" w:cs="宋体"/>
          <w:b/>
          <w:bCs/>
          <w:sz w:val="24"/>
          <w:szCs w:val="24"/>
        </w:rPr>
        <w:t>20</w:t>
      </w:r>
      <w:r w:rsidRPr="00BC2567">
        <w:rPr>
          <w:rFonts w:ascii="Book Antiqua" w:eastAsia="宋体" w:hAnsi="Book Antiqua" w:cs="宋体"/>
          <w:sz w:val="24"/>
          <w:szCs w:val="24"/>
        </w:rPr>
        <w:t>: 130-138 [PMID: 24945562]</w:t>
      </w:r>
    </w:p>
    <w:p w14:paraId="379A0B29"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23 </w:t>
      </w:r>
      <w:r w:rsidRPr="00BC2567">
        <w:rPr>
          <w:rFonts w:ascii="Book Antiqua" w:eastAsia="宋体" w:hAnsi="Book Antiqua" w:cs="宋体"/>
          <w:b/>
          <w:bCs/>
          <w:sz w:val="24"/>
          <w:szCs w:val="24"/>
        </w:rPr>
        <w:t>Youssef A</w:t>
      </w:r>
      <w:r w:rsidRPr="00BC2567">
        <w:rPr>
          <w:rFonts w:ascii="Book Antiqua" w:eastAsia="宋体" w:hAnsi="Book Antiqua" w:cs="宋体"/>
          <w:sz w:val="24"/>
          <w:szCs w:val="24"/>
        </w:rPr>
        <w:t>, Yano Y, El-</w:t>
      </w:r>
      <w:proofErr w:type="spellStart"/>
      <w:r w:rsidRPr="00BC2567">
        <w:rPr>
          <w:rFonts w:ascii="Book Antiqua" w:eastAsia="宋体" w:hAnsi="Book Antiqua" w:cs="宋体"/>
          <w:sz w:val="24"/>
          <w:szCs w:val="24"/>
        </w:rPr>
        <w:t>Sayed</w:t>
      </w:r>
      <w:proofErr w:type="spellEnd"/>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Zaki</w:t>
      </w:r>
      <w:proofErr w:type="spellEnd"/>
      <w:r w:rsidRPr="00BC2567">
        <w:rPr>
          <w:rFonts w:ascii="Book Antiqua" w:eastAsia="宋体" w:hAnsi="Book Antiqua" w:cs="宋体"/>
          <w:sz w:val="24"/>
          <w:szCs w:val="24"/>
        </w:rPr>
        <w:t xml:space="preserve"> M, </w:t>
      </w:r>
      <w:proofErr w:type="spellStart"/>
      <w:r w:rsidRPr="00BC2567">
        <w:rPr>
          <w:rFonts w:ascii="Book Antiqua" w:eastAsia="宋体" w:hAnsi="Book Antiqua" w:cs="宋体"/>
          <w:sz w:val="24"/>
          <w:szCs w:val="24"/>
        </w:rPr>
        <w:t>Utsumi</w:t>
      </w:r>
      <w:proofErr w:type="spellEnd"/>
      <w:r w:rsidRPr="00BC2567">
        <w:rPr>
          <w:rFonts w:ascii="Book Antiqua" w:eastAsia="宋体" w:hAnsi="Book Antiqua" w:cs="宋体"/>
          <w:sz w:val="24"/>
          <w:szCs w:val="24"/>
        </w:rPr>
        <w:t xml:space="preserve"> T, Hayashi Y. Characteristics of hepatitis viruses among Egyptian children with acute hepatitis. </w:t>
      </w:r>
      <w:proofErr w:type="spellStart"/>
      <w:r w:rsidRPr="00BC2567">
        <w:rPr>
          <w:rFonts w:ascii="Book Antiqua" w:eastAsia="宋体" w:hAnsi="Book Antiqua" w:cs="宋体"/>
          <w:i/>
          <w:iCs/>
          <w:sz w:val="24"/>
          <w:szCs w:val="24"/>
        </w:rPr>
        <w:t>Int</w:t>
      </w:r>
      <w:proofErr w:type="spellEnd"/>
      <w:r w:rsidRPr="00BC2567">
        <w:rPr>
          <w:rFonts w:ascii="Book Antiqua" w:eastAsia="宋体" w:hAnsi="Book Antiqua" w:cs="宋体"/>
          <w:i/>
          <w:iCs/>
          <w:sz w:val="24"/>
          <w:szCs w:val="24"/>
        </w:rPr>
        <w:t xml:space="preserve"> J </w:t>
      </w:r>
      <w:proofErr w:type="spellStart"/>
      <w:r w:rsidRPr="00BC2567">
        <w:rPr>
          <w:rFonts w:ascii="Book Antiqua" w:eastAsia="宋体" w:hAnsi="Book Antiqua" w:cs="宋体"/>
          <w:i/>
          <w:iCs/>
          <w:sz w:val="24"/>
          <w:szCs w:val="24"/>
        </w:rPr>
        <w:t>Oncol</w:t>
      </w:r>
      <w:proofErr w:type="spellEnd"/>
      <w:r w:rsidRPr="00BC2567">
        <w:rPr>
          <w:rFonts w:ascii="Book Antiqua" w:eastAsia="宋体" w:hAnsi="Book Antiqua" w:cs="宋体"/>
          <w:sz w:val="24"/>
          <w:szCs w:val="24"/>
        </w:rPr>
        <w:t xml:space="preserve"> 2013; </w:t>
      </w:r>
      <w:r w:rsidRPr="00BC2567">
        <w:rPr>
          <w:rFonts w:ascii="Book Antiqua" w:eastAsia="宋体" w:hAnsi="Book Antiqua" w:cs="宋体"/>
          <w:b/>
          <w:bCs/>
          <w:sz w:val="24"/>
          <w:szCs w:val="24"/>
        </w:rPr>
        <w:t>42</w:t>
      </w:r>
      <w:r w:rsidRPr="00BC2567">
        <w:rPr>
          <w:rFonts w:ascii="Book Antiqua" w:eastAsia="宋体" w:hAnsi="Book Antiqua" w:cs="宋体"/>
          <w:sz w:val="24"/>
          <w:szCs w:val="24"/>
        </w:rPr>
        <w:t>: 1459-1465 [PMID: 23404231 DOI: 10.3892/ijo.2013.1822]</w:t>
      </w:r>
    </w:p>
    <w:p w14:paraId="2BAAF5CB"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24 </w:t>
      </w:r>
      <w:r w:rsidRPr="00BC2567">
        <w:rPr>
          <w:rFonts w:ascii="Book Antiqua" w:eastAsia="宋体" w:hAnsi="Book Antiqua" w:cs="宋体"/>
          <w:b/>
          <w:bCs/>
          <w:sz w:val="24"/>
          <w:szCs w:val="24"/>
        </w:rPr>
        <w:t>Kumar GT</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Kazim</w:t>
      </w:r>
      <w:proofErr w:type="spellEnd"/>
      <w:r w:rsidRPr="00BC2567">
        <w:rPr>
          <w:rFonts w:ascii="Book Antiqua" w:eastAsia="宋体" w:hAnsi="Book Antiqua" w:cs="宋体"/>
          <w:sz w:val="24"/>
          <w:szCs w:val="24"/>
        </w:rPr>
        <w:t xml:space="preserve"> SN, Kumar M, </w:t>
      </w:r>
      <w:proofErr w:type="spellStart"/>
      <w:r w:rsidRPr="00BC2567">
        <w:rPr>
          <w:rFonts w:ascii="Book Antiqua" w:eastAsia="宋体" w:hAnsi="Book Antiqua" w:cs="宋体"/>
          <w:sz w:val="24"/>
          <w:szCs w:val="24"/>
        </w:rPr>
        <w:t>Hissar</w:t>
      </w:r>
      <w:proofErr w:type="spellEnd"/>
      <w:r w:rsidRPr="00BC2567">
        <w:rPr>
          <w:rFonts w:ascii="Book Antiqua" w:eastAsia="宋体" w:hAnsi="Book Antiqua" w:cs="宋体"/>
          <w:sz w:val="24"/>
          <w:szCs w:val="24"/>
        </w:rPr>
        <w:t xml:space="preserve"> S, </w:t>
      </w:r>
      <w:proofErr w:type="spellStart"/>
      <w:r w:rsidRPr="00BC2567">
        <w:rPr>
          <w:rFonts w:ascii="Book Antiqua" w:eastAsia="宋体" w:hAnsi="Book Antiqua" w:cs="宋体"/>
          <w:sz w:val="24"/>
          <w:szCs w:val="24"/>
        </w:rPr>
        <w:t>Chauhan</w:t>
      </w:r>
      <w:proofErr w:type="spellEnd"/>
      <w:r w:rsidRPr="00BC2567">
        <w:rPr>
          <w:rFonts w:ascii="Book Antiqua" w:eastAsia="宋体" w:hAnsi="Book Antiqua" w:cs="宋体"/>
          <w:sz w:val="24"/>
          <w:szCs w:val="24"/>
        </w:rPr>
        <w:t xml:space="preserve"> R, </w:t>
      </w:r>
      <w:proofErr w:type="spellStart"/>
      <w:r w:rsidRPr="00BC2567">
        <w:rPr>
          <w:rFonts w:ascii="Book Antiqua" w:eastAsia="宋体" w:hAnsi="Book Antiqua" w:cs="宋体"/>
          <w:sz w:val="24"/>
          <w:szCs w:val="24"/>
        </w:rPr>
        <w:t>Basir</w:t>
      </w:r>
      <w:proofErr w:type="spellEnd"/>
      <w:r w:rsidRPr="00BC2567">
        <w:rPr>
          <w:rFonts w:ascii="Book Antiqua" w:eastAsia="宋体" w:hAnsi="Book Antiqua" w:cs="宋体"/>
          <w:sz w:val="24"/>
          <w:szCs w:val="24"/>
        </w:rPr>
        <w:t xml:space="preserve"> SF, </w:t>
      </w:r>
      <w:proofErr w:type="spellStart"/>
      <w:r w:rsidRPr="00BC2567">
        <w:rPr>
          <w:rFonts w:ascii="Book Antiqua" w:eastAsia="宋体" w:hAnsi="Book Antiqua" w:cs="宋体"/>
          <w:sz w:val="24"/>
          <w:szCs w:val="24"/>
        </w:rPr>
        <w:t>Sarin</w:t>
      </w:r>
      <w:proofErr w:type="spellEnd"/>
      <w:r w:rsidRPr="00BC2567">
        <w:rPr>
          <w:rFonts w:ascii="Book Antiqua" w:eastAsia="宋体" w:hAnsi="Book Antiqua" w:cs="宋体"/>
          <w:sz w:val="24"/>
          <w:szCs w:val="24"/>
        </w:rPr>
        <w:t xml:space="preserve"> SK. Hepatitis B virus genotypes and hepatitis B surface antigen mutations in family contacts of hepatitis B virus infected patients with occult hepatitis B virus infection. </w:t>
      </w:r>
      <w:r w:rsidRPr="00BC2567">
        <w:rPr>
          <w:rFonts w:ascii="Book Antiqua" w:eastAsia="宋体" w:hAnsi="Book Antiqua" w:cs="宋体"/>
          <w:i/>
          <w:iCs/>
          <w:sz w:val="24"/>
          <w:szCs w:val="24"/>
        </w:rPr>
        <w:t xml:space="preserve">J </w:t>
      </w:r>
      <w:proofErr w:type="spellStart"/>
      <w:r w:rsidRPr="00BC2567">
        <w:rPr>
          <w:rFonts w:ascii="Book Antiqua" w:eastAsia="宋体" w:hAnsi="Book Antiqua" w:cs="宋体"/>
          <w:i/>
          <w:iCs/>
          <w:sz w:val="24"/>
          <w:szCs w:val="24"/>
        </w:rPr>
        <w:t>Gastroenterol</w:t>
      </w:r>
      <w:proofErr w:type="spellEnd"/>
      <w:r w:rsidRPr="00BC2567">
        <w:rPr>
          <w:rFonts w:ascii="Book Antiqua" w:eastAsia="宋体" w:hAnsi="Book Antiqua" w:cs="宋体"/>
          <w:i/>
          <w:iCs/>
          <w:sz w:val="24"/>
          <w:szCs w:val="24"/>
        </w:rPr>
        <w:t xml:space="preserve"> </w:t>
      </w:r>
      <w:proofErr w:type="spellStart"/>
      <w:r w:rsidRPr="00BC2567">
        <w:rPr>
          <w:rFonts w:ascii="Book Antiqua" w:eastAsia="宋体" w:hAnsi="Book Antiqua" w:cs="宋体"/>
          <w:i/>
          <w:iCs/>
          <w:sz w:val="24"/>
          <w:szCs w:val="24"/>
        </w:rPr>
        <w:t>Hepatol</w:t>
      </w:r>
      <w:proofErr w:type="spellEnd"/>
      <w:r w:rsidRPr="00BC2567">
        <w:rPr>
          <w:rFonts w:ascii="Book Antiqua" w:eastAsia="宋体" w:hAnsi="Book Antiqua" w:cs="宋体"/>
          <w:sz w:val="24"/>
          <w:szCs w:val="24"/>
        </w:rPr>
        <w:t xml:space="preserve"> 2009; </w:t>
      </w:r>
      <w:r w:rsidRPr="00BC2567">
        <w:rPr>
          <w:rFonts w:ascii="Book Antiqua" w:eastAsia="宋体" w:hAnsi="Book Antiqua" w:cs="宋体"/>
          <w:b/>
          <w:bCs/>
          <w:sz w:val="24"/>
          <w:szCs w:val="24"/>
        </w:rPr>
        <w:t>24</w:t>
      </w:r>
      <w:r w:rsidRPr="00BC2567">
        <w:rPr>
          <w:rFonts w:ascii="Book Antiqua" w:eastAsia="宋体" w:hAnsi="Book Antiqua" w:cs="宋体"/>
          <w:sz w:val="24"/>
          <w:szCs w:val="24"/>
        </w:rPr>
        <w:t>: 588-598 [PMID: 19207682 DOI: 10.1111/j.1440-1746.2008.05727.x]</w:t>
      </w:r>
    </w:p>
    <w:p w14:paraId="58A434AD" w14:textId="77777777" w:rsidR="00715C74" w:rsidRPr="00BC2567" w:rsidRDefault="00715C74" w:rsidP="00186B0F">
      <w:pPr>
        <w:spacing w:after="0" w:line="360" w:lineRule="auto"/>
        <w:jc w:val="both"/>
        <w:rPr>
          <w:rFonts w:ascii="Book Antiqua" w:eastAsia="宋体" w:hAnsi="Book Antiqua" w:cs="宋体"/>
          <w:sz w:val="24"/>
          <w:szCs w:val="24"/>
        </w:rPr>
      </w:pPr>
      <w:proofErr w:type="gramStart"/>
      <w:r w:rsidRPr="00BC2567">
        <w:rPr>
          <w:rFonts w:ascii="Book Antiqua" w:eastAsia="宋体" w:hAnsi="Book Antiqua" w:cs="宋体"/>
          <w:sz w:val="24"/>
          <w:szCs w:val="24"/>
        </w:rPr>
        <w:t xml:space="preserve">25 </w:t>
      </w:r>
      <w:proofErr w:type="spellStart"/>
      <w:r w:rsidRPr="00BC2567">
        <w:rPr>
          <w:rFonts w:ascii="Book Antiqua" w:eastAsia="宋体" w:hAnsi="Book Antiqua" w:cs="宋体"/>
          <w:b/>
          <w:bCs/>
          <w:sz w:val="24"/>
          <w:szCs w:val="24"/>
        </w:rPr>
        <w:t>Antar</w:t>
      </w:r>
      <w:proofErr w:type="spellEnd"/>
      <w:r w:rsidRPr="00BC2567">
        <w:rPr>
          <w:rFonts w:ascii="Book Antiqua" w:eastAsia="宋体" w:hAnsi="Book Antiqua" w:cs="宋体"/>
          <w:b/>
          <w:bCs/>
          <w:sz w:val="24"/>
          <w:szCs w:val="24"/>
        </w:rPr>
        <w:t xml:space="preserve"> W</w:t>
      </w:r>
      <w:r w:rsidRPr="00BC2567">
        <w:rPr>
          <w:rFonts w:ascii="Book Antiqua" w:eastAsia="宋体" w:hAnsi="Book Antiqua" w:cs="宋体"/>
          <w:sz w:val="24"/>
          <w:szCs w:val="24"/>
        </w:rPr>
        <w:t>, El-</w:t>
      </w:r>
      <w:proofErr w:type="spellStart"/>
      <w:r w:rsidRPr="00BC2567">
        <w:rPr>
          <w:rFonts w:ascii="Book Antiqua" w:eastAsia="宋体" w:hAnsi="Book Antiqua" w:cs="宋体"/>
          <w:sz w:val="24"/>
          <w:szCs w:val="24"/>
        </w:rPr>
        <w:t>Shokry</w:t>
      </w:r>
      <w:proofErr w:type="spellEnd"/>
      <w:r w:rsidRPr="00BC2567">
        <w:rPr>
          <w:rFonts w:ascii="Book Antiqua" w:eastAsia="宋体" w:hAnsi="Book Antiqua" w:cs="宋体"/>
          <w:sz w:val="24"/>
          <w:szCs w:val="24"/>
        </w:rPr>
        <w:t xml:space="preserve"> MH, </w:t>
      </w:r>
      <w:proofErr w:type="spellStart"/>
      <w:r w:rsidRPr="00BC2567">
        <w:rPr>
          <w:rFonts w:ascii="Book Antiqua" w:eastAsia="宋体" w:hAnsi="Book Antiqua" w:cs="宋体"/>
          <w:sz w:val="24"/>
          <w:szCs w:val="24"/>
        </w:rPr>
        <w:t>Abd</w:t>
      </w:r>
      <w:proofErr w:type="spellEnd"/>
      <w:r w:rsidRPr="00BC2567">
        <w:rPr>
          <w:rFonts w:ascii="Book Antiqua" w:eastAsia="宋体" w:hAnsi="Book Antiqua" w:cs="宋体"/>
          <w:sz w:val="24"/>
          <w:szCs w:val="24"/>
        </w:rPr>
        <w:t xml:space="preserve"> El Hamid WA, </w:t>
      </w:r>
      <w:proofErr w:type="spellStart"/>
      <w:r w:rsidRPr="00BC2567">
        <w:rPr>
          <w:rFonts w:ascii="Book Antiqua" w:eastAsia="宋体" w:hAnsi="Book Antiqua" w:cs="宋体"/>
          <w:sz w:val="24"/>
          <w:szCs w:val="24"/>
        </w:rPr>
        <w:t>Helmy</w:t>
      </w:r>
      <w:proofErr w:type="spellEnd"/>
      <w:r w:rsidRPr="00BC2567">
        <w:rPr>
          <w:rFonts w:ascii="Book Antiqua" w:eastAsia="宋体" w:hAnsi="Book Antiqua" w:cs="宋体"/>
          <w:sz w:val="24"/>
          <w:szCs w:val="24"/>
        </w:rPr>
        <w:t xml:space="preserve"> MF.</w:t>
      </w:r>
      <w:proofErr w:type="gramEnd"/>
      <w:r w:rsidRPr="00BC2567">
        <w:rPr>
          <w:rFonts w:ascii="Book Antiqua" w:eastAsia="宋体" w:hAnsi="Book Antiqua" w:cs="宋体"/>
          <w:sz w:val="24"/>
          <w:szCs w:val="24"/>
        </w:rPr>
        <w:t xml:space="preserve"> </w:t>
      </w:r>
      <w:proofErr w:type="gramStart"/>
      <w:r w:rsidRPr="00BC2567">
        <w:rPr>
          <w:rFonts w:ascii="Book Antiqua" w:eastAsia="宋体" w:hAnsi="Book Antiqua" w:cs="宋体"/>
          <w:sz w:val="24"/>
          <w:szCs w:val="24"/>
        </w:rPr>
        <w:t>Significance of detecting anti-</w:t>
      </w:r>
      <w:proofErr w:type="spellStart"/>
      <w:r w:rsidRPr="00BC2567">
        <w:rPr>
          <w:rFonts w:ascii="Book Antiqua" w:eastAsia="宋体" w:hAnsi="Book Antiqua" w:cs="宋体"/>
          <w:sz w:val="24"/>
          <w:szCs w:val="24"/>
        </w:rPr>
        <w:t>HBc</w:t>
      </w:r>
      <w:proofErr w:type="spellEnd"/>
      <w:r w:rsidRPr="00BC2567">
        <w:rPr>
          <w:rFonts w:ascii="Book Antiqua" w:eastAsia="宋体" w:hAnsi="Book Antiqua" w:cs="宋体"/>
          <w:sz w:val="24"/>
          <w:szCs w:val="24"/>
        </w:rPr>
        <w:t xml:space="preserve"> among Egyptian male blood donors negative for </w:t>
      </w:r>
      <w:proofErr w:type="spellStart"/>
      <w:r w:rsidRPr="00BC2567">
        <w:rPr>
          <w:rFonts w:ascii="Book Antiqua" w:eastAsia="宋体" w:hAnsi="Book Antiqua" w:cs="宋体"/>
          <w:sz w:val="24"/>
          <w:szCs w:val="24"/>
        </w:rPr>
        <w:t>HBsAg</w:t>
      </w:r>
      <w:proofErr w:type="spellEnd"/>
      <w:r w:rsidRPr="00BC2567">
        <w:rPr>
          <w:rFonts w:ascii="Book Antiqua" w:eastAsia="宋体" w:hAnsi="Book Antiqua" w:cs="宋体"/>
          <w:sz w:val="24"/>
          <w:szCs w:val="24"/>
        </w:rPr>
        <w:t>.</w:t>
      </w:r>
      <w:proofErr w:type="gramEnd"/>
      <w:r w:rsidRPr="00BC2567">
        <w:rPr>
          <w:rFonts w:ascii="Book Antiqua" w:eastAsia="宋体" w:hAnsi="Book Antiqua" w:cs="宋体"/>
          <w:sz w:val="24"/>
          <w:szCs w:val="24"/>
        </w:rPr>
        <w:t xml:space="preserve"> </w:t>
      </w:r>
      <w:proofErr w:type="spellStart"/>
      <w:r w:rsidRPr="00BC2567">
        <w:rPr>
          <w:rFonts w:ascii="Book Antiqua" w:eastAsia="宋体" w:hAnsi="Book Antiqua" w:cs="宋体"/>
          <w:i/>
          <w:iCs/>
          <w:sz w:val="24"/>
          <w:szCs w:val="24"/>
        </w:rPr>
        <w:t>Transfus</w:t>
      </w:r>
      <w:proofErr w:type="spellEnd"/>
      <w:r w:rsidRPr="00BC2567">
        <w:rPr>
          <w:rFonts w:ascii="Book Antiqua" w:eastAsia="宋体" w:hAnsi="Book Antiqua" w:cs="宋体"/>
          <w:i/>
          <w:iCs/>
          <w:sz w:val="24"/>
          <w:szCs w:val="24"/>
        </w:rPr>
        <w:t xml:space="preserve"> Med</w:t>
      </w:r>
      <w:r w:rsidRPr="00BC2567">
        <w:rPr>
          <w:rFonts w:ascii="Book Antiqua" w:eastAsia="宋体" w:hAnsi="Book Antiqua" w:cs="宋体"/>
          <w:sz w:val="24"/>
          <w:szCs w:val="24"/>
        </w:rPr>
        <w:t xml:space="preserve"> 2010; </w:t>
      </w:r>
      <w:r w:rsidRPr="00BC2567">
        <w:rPr>
          <w:rFonts w:ascii="Book Antiqua" w:eastAsia="宋体" w:hAnsi="Book Antiqua" w:cs="宋体"/>
          <w:b/>
          <w:bCs/>
          <w:sz w:val="24"/>
          <w:szCs w:val="24"/>
        </w:rPr>
        <w:t>20</w:t>
      </w:r>
      <w:r w:rsidRPr="00BC2567">
        <w:rPr>
          <w:rFonts w:ascii="Book Antiqua" w:eastAsia="宋体" w:hAnsi="Book Antiqua" w:cs="宋体"/>
          <w:sz w:val="24"/>
          <w:szCs w:val="24"/>
        </w:rPr>
        <w:t>: 409-413 [PMID: 20573069 DOI: 10.1111/j.1365-3148.2010.01021.x]</w:t>
      </w:r>
    </w:p>
    <w:p w14:paraId="2E85B913"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26 </w:t>
      </w:r>
      <w:r w:rsidRPr="00BC2567">
        <w:rPr>
          <w:rFonts w:ascii="Book Antiqua" w:eastAsia="宋体" w:hAnsi="Book Antiqua" w:cs="宋体"/>
          <w:b/>
          <w:bCs/>
          <w:sz w:val="24"/>
          <w:szCs w:val="24"/>
        </w:rPr>
        <w:t>Youssef A</w:t>
      </w:r>
      <w:r w:rsidRPr="00BC2567">
        <w:rPr>
          <w:rFonts w:ascii="Book Antiqua" w:eastAsia="宋体" w:hAnsi="Book Antiqua" w:cs="宋体"/>
          <w:sz w:val="24"/>
          <w:szCs w:val="24"/>
        </w:rPr>
        <w:t xml:space="preserve">, Yano Y, </w:t>
      </w:r>
      <w:proofErr w:type="spellStart"/>
      <w:r w:rsidRPr="00BC2567">
        <w:rPr>
          <w:rFonts w:ascii="Book Antiqua" w:eastAsia="宋体" w:hAnsi="Book Antiqua" w:cs="宋体"/>
          <w:sz w:val="24"/>
          <w:szCs w:val="24"/>
        </w:rPr>
        <w:t>Utsumi</w:t>
      </w:r>
      <w:proofErr w:type="spellEnd"/>
      <w:r w:rsidRPr="00BC2567">
        <w:rPr>
          <w:rFonts w:ascii="Book Antiqua" w:eastAsia="宋体" w:hAnsi="Book Antiqua" w:cs="宋体"/>
          <w:sz w:val="24"/>
          <w:szCs w:val="24"/>
        </w:rPr>
        <w:t xml:space="preserve"> T, </w:t>
      </w:r>
      <w:proofErr w:type="spellStart"/>
      <w:r w:rsidRPr="00BC2567">
        <w:rPr>
          <w:rFonts w:ascii="Book Antiqua" w:eastAsia="宋体" w:hAnsi="Book Antiqua" w:cs="宋体"/>
          <w:sz w:val="24"/>
          <w:szCs w:val="24"/>
        </w:rPr>
        <w:t>abd</w:t>
      </w:r>
      <w:proofErr w:type="spellEnd"/>
      <w:r w:rsidRPr="00BC2567">
        <w:rPr>
          <w:rFonts w:ascii="Book Antiqua" w:eastAsia="宋体" w:hAnsi="Book Antiqua" w:cs="宋体"/>
          <w:sz w:val="24"/>
          <w:szCs w:val="24"/>
        </w:rPr>
        <w:t xml:space="preserve"> El-</w:t>
      </w:r>
      <w:proofErr w:type="spellStart"/>
      <w:r w:rsidRPr="00BC2567">
        <w:rPr>
          <w:rFonts w:ascii="Book Antiqua" w:eastAsia="宋体" w:hAnsi="Book Antiqua" w:cs="宋体"/>
          <w:sz w:val="24"/>
          <w:szCs w:val="24"/>
        </w:rPr>
        <w:t>alah</w:t>
      </w:r>
      <w:proofErr w:type="spellEnd"/>
      <w:r w:rsidRPr="00BC2567">
        <w:rPr>
          <w:rFonts w:ascii="Book Antiqua" w:eastAsia="宋体" w:hAnsi="Book Antiqua" w:cs="宋体"/>
          <w:sz w:val="24"/>
          <w:szCs w:val="24"/>
        </w:rPr>
        <w:t xml:space="preserve"> EM, </w:t>
      </w:r>
      <w:proofErr w:type="spellStart"/>
      <w:r w:rsidRPr="00BC2567">
        <w:rPr>
          <w:rFonts w:ascii="Book Antiqua" w:eastAsia="宋体" w:hAnsi="Book Antiqua" w:cs="宋体"/>
          <w:sz w:val="24"/>
          <w:szCs w:val="24"/>
        </w:rPr>
        <w:t>abd</w:t>
      </w:r>
      <w:proofErr w:type="spellEnd"/>
      <w:r w:rsidRPr="00BC2567">
        <w:rPr>
          <w:rFonts w:ascii="Book Antiqua" w:eastAsia="宋体" w:hAnsi="Book Antiqua" w:cs="宋体"/>
          <w:sz w:val="24"/>
          <w:szCs w:val="24"/>
        </w:rPr>
        <w:t xml:space="preserve"> El-</w:t>
      </w:r>
      <w:proofErr w:type="spellStart"/>
      <w:r w:rsidRPr="00BC2567">
        <w:rPr>
          <w:rFonts w:ascii="Book Antiqua" w:eastAsia="宋体" w:hAnsi="Book Antiqua" w:cs="宋体"/>
          <w:sz w:val="24"/>
          <w:szCs w:val="24"/>
        </w:rPr>
        <w:t>Hameed</w:t>
      </w:r>
      <w:proofErr w:type="spellEnd"/>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Ael</w:t>
      </w:r>
      <w:proofErr w:type="spellEnd"/>
      <w:r w:rsidRPr="00BC2567">
        <w:rPr>
          <w:rFonts w:ascii="Book Antiqua" w:eastAsia="宋体" w:hAnsi="Book Antiqua" w:cs="宋体"/>
          <w:sz w:val="24"/>
          <w:szCs w:val="24"/>
        </w:rPr>
        <w:t xml:space="preserve">-E, </w:t>
      </w:r>
      <w:proofErr w:type="spellStart"/>
      <w:r w:rsidRPr="00BC2567">
        <w:rPr>
          <w:rFonts w:ascii="Book Antiqua" w:eastAsia="宋体" w:hAnsi="Book Antiqua" w:cs="宋体"/>
          <w:sz w:val="24"/>
          <w:szCs w:val="24"/>
        </w:rPr>
        <w:t>Serwah</w:t>
      </w:r>
      <w:proofErr w:type="spellEnd"/>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Ael</w:t>
      </w:r>
      <w:proofErr w:type="spellEnd"/>
      <w:r w:rsidRPr="00BC2567">
        <w:rPr>
          <w:rFonts w:ascii="Book Antiqua" w:eastAsia="宋体" w:hAnsi="Book Antiqua" w:cs="宋体"/>
          <w:sz w:val="24"/>
          <w:szCs w:val="24"/>
        </w:rPr>
        <w:t xml:space="preserve">-H, Hayashi Y. Molecular epidemiological study of hepatitis viruses in Ismailia, Egypt. </w:t>
      </w:r>
      <w:proofErr w:type="spellStart"/>
      <w:r w:rsidRPr="00BC2567">
        <w:rPr>
          <w:rFonts w:ascii="Book Antiqua" w:eastAsia="宋体" w:hAnsi="Book Antiqua" w:cs="宋体"/>
          <w:i/>
          <w:iCs/>
          <w:sz w:val="24"/>
          <w:szCs w:val="24"/>
        </w:rPr>
        <w:t>Intervirology</w:t>
      </w:r>
      <w:proofErr w:type="spellEnd"/>
      <w:r w:rsidRPr="00BC2567">
        <w:rPr>
          <w:rFonts w:ascii="Book Antiqua" w:eastAsia="宋体" w:hAnsi="Book Antiqua" w:cs="宋体"/>
          <w:sz w:val="24"/>
          <w:szCs w:val="24"/>
        </w:rPr>
        <w:t xml:space="preserve"> 2009; </w:t>
      </w:r>
      <w:r w:rsidRPr="00BC2567">
        <w:rPr>
          <w:rFonts w:ascii="Book Antiqua" w:eastAsia="宋体" w:hAnsi="Book Antiqua" w:cs="宋体"/>
          <w:b/>
          <w:bCs/>
          <w:sz w:val="24"/>
          <w:szCs w:val="24"/>
        </w:rPr>
        <w:t>52</w:t>
      </w:r>
      <w:r w:rsidRPr="00BC2567">
        <w:rPr>
          <w:rFonts w:ascii="Book Antiqua" w:eastAsia="宋体" w:hAnsi="Book Antiqua" w:cs="宋体"/>
          <w:sz w:val="24"/>
          <w:szCs w:val="24"/>
        </w:rPr>
        <w:t>: 123-131 [PMID: 19468235 DOI: 10.1159/000219385]</w:t>
      </w:r>
    </w:p>
    <w:p w14:paraId="5B19DAC7"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27 </w:t>
      </w:r>
      <w:r w:rsidRPr="00BC2567">
        <w:rPr>
          <w:rFonts w:ascii="Book Antiqua" w:eastAsia="宋体" w:hAnsi="Book Antiqua" w:cs="宋体"/>
          <w:b/>
          <w:bCs/>
          <w:sz w:val="24"/>
          <w:szCs w:val="24"/>
        </w:rPr>
        <w:t>Shaker O</w:t>
      </w:r>
      <w:r w:rsidRPr="00BC2567">
        <w:rPr>
          <w:rFonts w:ascii="Book Antiqua" w:eastAsia="宋体" w:hAnsi="Book Antiqua" w:cs="宋体"/>
          <w:sz w:val="24"/>
          <w:szCs w:val="24"/>
        </w:rPr>
        <w:t xml:space="preserve">, Ahmed A, Abdel </w:t>
      </w:r>
      <w:proofErr w:type="spellStart"/>
      <w:r w:rsidRPr="00BC2567">
        <w:rPr>
          <w:rFonts w:ascii="Book Antiqua" w:eastAsia="宋体" w:hAnsi="Book Antiqua" w:cs="宋体"/>
          <w:sz w:val="24"/>
          <w:szCs w:val="24"/>
        </w:rPr>
        <w:t>Satar</w:t>
      </w:r>
      <w:proofErr w:type="spellEnd"/>
      <w:r w:rsidRPr="00BC2567">
        <w:rPr>
          <w:rFonts w:ascii="Book Antiqua" w:eastAsia="宋体" w:hAnsi="Book Antiqua" w:cs="宋体"/>
          <w:sz w:val="24"/>
          <w:szCs w:val="24"/>
        </w:rPr>
        <w:t xml:space="preserve"> I, El </w:t>
      </w:r>
      <w:proofErr w:type="spellStart"/>
      <w:r w:rsidRPr="00BC2567">
        <w:rPr>
          <w:rFonts w:ascii="Book Antiqua" w:eastAsia="宋体" w:hAnsi="Book Antiqua" w:cs="宋体"/>
          <w:sz w:val="24"/>
          <w:szCs w:val="24"/>
        </w:rPr>
        <w:t>Ahl</w:t>
      </w:r>
      <w:proofErr w:type="spellEnd"/>
      <w:r w:rsidRPr="00BC2567">
        <w:rPr>
          <w:rFonts w:ascii="Book Antiqua" w:eastAsia="宋体" w:hAnsi="Book Antiqua" w:cs="宋体"/>
          <w:sz w:val="24"/>
          <w:szCs w:val="24"/>
        </w:rPr>
        <w:t xml:space="preserve"> H, </w:t>
      </w:r>
      <w:proofErr w:type="spellStart"/>
      <w:r w:rsidRPr="00BC2567">
        <w:rPr>
          <w:rFonts w:ascii="Book Antiqua" w:eastAsia="宋体" w:hAnsi="Book Antiqua" w:cs="宋体"/>
          <w:sz w:val="24"/>
          <w:szCs w:val="24"/>
        </w:rPr>
        <w:t>Shousha</w:t>
      </w:r>
      <w:proofErr w:type="spellEnd"/>
      <w:r w:rsidRPr="00BC2567">
        <w:rPr>
          <w:rFonts w:ascii="Book Antiqua" w:eastAsia="宋体" w:hAnsi="Book Antiqua" w:cs="宋体"/>
          <w:sz w:val="24"/>
          <w:szCs w:val="24"/>
        </w:rPr>
        <w:t xml:space="preserve"> W, Doss W. Occult hepatitis B in Egyptian </w:t>
      </w:r>
      <w:proofErr w:type="spellStart"/>
      <w:r w:rsidRPr="00BC2567">
        <w:rPr>
          <w:rFonts w:ascii="Book Antiqua" w:eastAsia="宋体" w:hAnsi="Book Antiqua" w:cs="宋体"/>
          <w:sz w:val="24"/>
          <w:szCs w:val="24"/>
        </w:rPr>
        <w:t>thalassemic</w:t>
      </w:r>
      <w:proofErr w:type="spellEnd"/>
      <w:r w:rsidRPr="00BC2567">
        <w:rPr>
          <w:rFonts w:ascii="Book Antiqua" w:eastAsia="宋体" w:hAnsi="Book Antiqua" w:cs="宋体"/>
          <w:sz w:val="24"/>
          <w:szCs w:val="24"/>
        </w:rPr>
        <w:t xml:space="preserve"> children. </w:t>
      </w:r>
      <w:r w:rsidRPr="00BC2567">
        <w:rPr>
          <w:rFonts w:ascii="Book Antiqua" w:eastAsia="宋体" w:hAnsi="Book Antiqua" w:cs="宋体"/>
          <w:i/>
          <w:iCs/>
          <w:sz w:val="24"/>
          <w:szCs w:val="24"/>
        </w:rPr>
        <w:t xml:space="preserve">J Infect </w:t>
      </w:r>
      <w:proofErr w:type="spellStart"/>
      <w:r w:rsidRPr="00BC2567">
        <w:rPr>
          <w:rFonts w:ascii="Book Antiqua" w:eastAsia="宋体" w:hAnsi="Book Antiqua" w:cs="宋体"/>
          <w:i/>
          <w:iCs/>
          <w:sz w:val="24"/>
          <w:szCs w:val="24"/>
        </w:rPr>
        <w:t>Dev</w:t>
      </w:r>
      <w:proofErr w:type="spellEnd"/>
      <w:r w:rsidRPr="00BC2567">
        <w:rPr>
          <w:rFonts w:ascii="Book Antiqua" w:eastAsia="宋体" w:hAnsi="Book Antiqua" w:cs="宋体"/>
          <w:i/>
          <w:iCs/>
          <w:sz w:val="24"/>
          <w:szCs w:val="24"/>
        </w:rPr>
        <w:t xml:space="preserve"> </w:t>
      </w:r>
      <w:proofErr w:type="spellStart"/>
      <w:r w:rsidRPr="00BC2567">
        <w:rPr>
          <w:rFonts w:ascii="Book Antiqua" w:eastAsia="宋体" w:hAnsi="Book Antiqua" w:cs="宋体"/>
          <w:i/>
          <w:iCs/>
          <w:sz w:val="24"/>
          <w:szCs w:val="24"/>
        </w:rPr>
        <w:t>Ctries</w:t>
      </w:r>
      <w:proofErr w:type="spellEnd"/>
      <w:r w:rsidRPr="00BC2567">
        <w:rPr>
          <w:rFonts w:ascii="Book Antiqua" w:eastAsia="宋体" w:hAnsi="Book Antiqua" w:cs="宋体"/>
          <w:sz w:val="24"/>
          <w:szCs w:val="24"/>
        </w:rPr>
        <w:t xml:space="preserve"> 2012; </w:t>
      </w:r>
      <w:r w:rsidRPr="00BC2567">
        <w:rPr>
          <w:rFonts w:ascii="Book Antiqua" w:eastAsia="宋体" w:hAnsi="Book Antiqua" w:cs="宋体"/>
          <w:b/>
          <w:bCs/>
          <w:sz w:val="24"/>
          <w:szCs w:val="24"/>
        </w:rPr>
        <w:t>6</w:t>
      </w:r>
      <w:r w:rsidRPr="00BC2567">
        <w:rPr>
          <w:rFonts w:ascii="Book Antiqua" w:eastAsia="宋体" w:hAnsi="Book Antiqua" w:cs="宋体"/>
          <w:sz w:val="24"/>
          <w:szCs w:val="24"/>
        </w:rPr>
        <w:t>: 340-346 [PMID: 22505444]</w:t>
      </w:r>
    </w:p>
    <w:p w14:paraId="09EAEC13"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28 </w:t>
      </w:r>
      <w:r w:rsidRPr="00BC2567">
        <w:rPr>
          <w:rFonts w:ascii="Book Antiqua" w:eastAsia="宋体" w:hAnsi="Book Antiqua" w:cs="宋体"/>
          <w:b/>
          <w:bCs/>
          <w:sz w:val="24"/>
          <w:szCs w:val="24"/>
        </w:rPr>
        <w:t>Said ZN</w:t>
      </w:r>
      <w:r w:rsidRPr="00BC2567">
        <w:rPr>
          <w:rFonts w:ascii="Book Antiqua" w:eastAsia="宋体" w:hAnsi="Book Antiqua" w:cs="宋体"/>
          <w:sz w:val="24"/>
          <w:szCs w:val="24"/>
        </w:rPr>
        <w:t>, El-</w:t>
      </w:r>
      <w:proofErr w:type="spellStart"/>
      <w:r w:rsidRPr="00BC2567">
        <w:rPr>
          <w:rFonts w:ascii="Book Antiqua" w:eastAsia="宋体" w:hAnsi="Book Antiqua" w:cs="宋体"/>
          <w:sz w:val="24"/>
          <w:szCs w:val="24"/>
        </w:rPr>
        <w:t>Sayed</w:t>
      </w:r>
      <w:proofErr w:type="spellEnd"/>
      <w:r w:rsidRPr="00BC2567">
        <w:rPr>
          <w:rFonts w:ascii="Book Antiqua" w:eastAsia="宋体" w:hAnsi="Book Antiqua" w:cs="宋体"/>
          <w:sz w:val="24"/>
          <w:szCs w:val="24"/>
        </w:rPr>
        <w:t xml:space="preserve"> MH, El-</w:t>
      </w:r>
      <w:proofErr w:type="spellStart"/>
      <w:r w:rsidRPr="00BC2567">
        <w:rPr>
          <w:rFonts w:ascii="Book Antiqua" w:eastAsia="宋体" w:hAnsi="Book Antiqua" w:cs="宋体"/>
          <w:sz w:val="24"/>
          <w:szCs w:val="24"/>
        </w:rPr>
        <w:t>Bishbishi</w:t>
      </w:r>
      <w:proofErr w:type="spellEnd"/>
      <w:r w:rsidRPr="00BC2567">
        <w:rPr>
          <w:rFonts w:ascii="Book Antiqua" w:eastAsia="宋体" w:hAnsi="Book Antiqua" w:cs="宋体"/>
          <w:sz w:val="24"/>
          <w:szCs w:val="24"/>
        </w:rPr>
        <w:t xml:space="preserve"> IA, El-</w:t>
      </w:r>
      <w:proofErr w:type="spellStart"/>
      <w:r w:rsidRPr="00BC2567">
        <w:rPr>
          <w:rFonts w:ascii="Book Antiqua" w:eastAsia="宋体" w:hAnsi="Book Antiqua" w:cs="宋体"/>
          <w:sz w:val="24"/>
          <w:szCs w:val="24"/>
        </w:rPr>
        <w:t>Fouhil</w:t>
      </w:r>
      <w:proofErr w:type="spellEnd"/>
      <w:r w:rsidRPr="00BC2567">
        <w:rPr>
          <w:rFonts w:ascii="Book Antiqua" w:eastAsia="宋体" w:hAnsi="Book Antiqua" w:cs="宋体"/>
          <w:sz w:val="24"/>
          <w:szCs w:val="24"/>
        </w:rPr>
        <w:t xml:space="preserve"> DF, Abdel-</w:t>
      </w:r>
      <w:proofErr w:type="spellStart"/>
      <w:r w:rsidRPr="00BC2567">
        <w:rPr>
          <w:rFonts w:ascii="Book Antiqua" w:eastAsia="宋体" w:hAnsi="Book Antiqua" w:cs="宋体"/>
          <w:sz w:val="24"/>
          <w:szCs w:val="24"/>
        </w:rPr>
        <w:t>Rheem</w:t>
      </w:r>
      <w:proofErr w:type="spellEnd"/>
      <w:r w:rsidRPr="00BC2567">
        <w:rPr>
          <w:rFonts w:ascii="Book Antiqua" w:eastAsia="宋体" w:hAnsi="Book Antiqua" w:cs="宋体"/>
          <w:sz w:val="24"/>
          <w:szCs w:val="24"/>
        </w:rPr>
        <w:t xml:space="preserve"> SE, El-</w:t>
      </w:r>
      <w:proofErr w:type="spellStart"/>
      <w:r w:rsidRPr="00BC2567">
        <w:rPr>
          <w:rFonts w:ascii="Book Antiqua" w:eastAsia="宋体" w:hAnsi="Book Antiqua" w:cs="宋体"/>
          <w:sz w:val="24"/>
          <w:szCs w:val="24"/>
        </w:rPr>
        <w:t>Abedin</w:t>
      </w:r>
      <w:proofErr w:type="spellEnd"/>
      <w:r w:rsidRPr="00BC2567">
        <w:rPr>
          <w:rFonts w:ascii="Book Antiqua" w:eastAsia="宋体" w:hAnsi="Book Antiqua" w:cs="宋体"/>
          <w:sz w:val="24"/>
          <w:szCs w:val="24"/>
        </w:rPr>
        <w:t xml:space="preserve"> MZ, </w:t>
      </w:r>
      <w:proofErr w:type="spellStart"/>
      <w:r w:rsidRPr="00BC2567">
        <w:rPr>
          <w:rFonts w:ascii="Book Antiqua" w:eastAsia="宋体" w:hAnsi="Book Antiqua" w:cs="宋体"/>
          <w:sz w:val="24"/>
          <w:szCs w:val="24"/>
        </w:rPr>
        <w:t>Salama</w:t>
      </w:r>
      <w:proofErr w:type="spellEnd"/>
      <w:r w:rsidRPr="00BC2567">
        <w:rPr>
          <w:rFonts w:ascii="Book Antiqua" w:eastAsia="宋体" w:hAnsi="Book Antiqua" w:cs="宋体"/>
          <w:sz w:val="24"/>
          <w:szCs w:val="24"/>
        </w:rPr>
        <w:t xml:space="preserve"> II. </w:t>
      </w:r>
      <w:proofErr w:type="gramStart"/>
      <w:r w:rsidRPr="00BC2567">
        <w:rPr>
          <w:rFonts w:ascii="Book Antiqua" w:eastAsia="宋体" w:hAnsi="Book Antiqua" w:cs="宋体"/>
          <w:sz w:val="24"/>
          <w:szCs w:val="24"/>
        </w:rPr>
        <w:t xml:space="preserve">High prevalence of occult hepatitis B in hepatitis C-infected Egyptian children with </w:t>
      </w:r>
      <w:proofErr w:type="spellStart"/>
      <w:r w:rsidRPr="00BC2567">
        <w:rPr>
          <w:rFonts w:ascii="Book Antiqua" w:eastAsia="宋体" w:hAnsi="Book Antiqua" w:cs="宋体"/>
          <w:sz w:val="24"/>
          <w:szCs w:val="24"/>
        </w:rPr>
        <w:t>haematological</w:t>
      </w:r>
      <w:proofErr w:type="spellEnd"/>
      <w:r w:rsidRPr="00BC2567">
        <w:rPr>
          <w:rFonts w:ascii="Book Antiqua" w:eastAsia="宋体" w:hAnsi="Book Antiqua" w:cs="宋体"/>
          <w:sz w:val="24"/>
          <w:szCs w:val="24"/>
        </w:rPr>
        <w:t xml:space="preserve"> disorders and malignancies.</w:t>
      </w:r>
      <w:proofErr w:type="gramEnd"/>
      <w:r w:rsidRPr="00BC2567">
        <w:rPr>
          <w:rFonts w:ascii="Book Antiqua" w:eastAsia="宋体" w:hAnsi="Book Antiqua" w:cs="宋体"/>
          <w:sz w:val="24"/>
          <w:szCs w:val="24"/>
        </w:rPr>
        <w:t xml:space="preserve"> </w:t>
      </w:r>
      <w:r w:rsidRPr="00BC2567">
        <w:rPr>
          <w:rFonts w:ascii="Book Antiqua" w:eastAsia="宋体" w:hAnsi="Book Antiqua" w:cs="宋体"/>
          <w:i/>
          <w:iCs/>
          <w:sz w:val="24"/>
          <w:szCs w:val="24"/>
        </w:rPr>
        <w:t xml:space="preserve">Liver </w:t>
      </w:r>
      <w:proofErr w:type="spellStart"/>
      <w:r w:rsidRPr="00BC2567">
        <w:rPr>
          <w:rFonts w:ascii="Book Antiqua" w:eastAsia="宋体" w:hAnsi="Book Antiqua" w:cs="宋体"/>
          <w:i/>
          <w:iCs/>
          <w:sz w:val="24"/>
          <w:szCs w:val="24"/>
        </w:rPr>
        <w:t>Int</w:t>
      </w:r>
      <w:proofErr w:type="spellEnd"/>
      <w:r w:rsidRPr="00BC2567">
        <w:rPr>
          <w:rFonts w:ascii="Book Antiqua" w:eastAsia="宋体" w:hAnsi="Book Antiqua" w:cs="宋体"/>
          <w:sz w:val="24"/>
          <w:szCs w:val="24"/>
        </w:rPr>
        <w:t xml:space="preserve"> 2009; </w:t>
      </w:r>
      <w:r w:rsidRPr="00BC2567">
        <w:rPr>
          <w:rFonts w:ascii="Book Antiqua" w:eastAsia="宋体" w:hAnsi="Book Antiqua" w:cs="宋体"/>
          <w:b/>
          <w:bCs/>
          <w:sz w:val="24"/>
          <w:szCs w:val="24"/>
        </w:rPr>
        <w:t>29</w:t>
      </w:r>
      <w:r w:rsidRPr="00BC2567">
        <w:rPr>
          <w:rFonts w:ascii="Book Antiqua" w:eastAsia="宋体" w:hAnsi="Book Antiqua" w:cs="宋体"/>
          <w:sz w:val="24"/>
          <w:szCs w:val="24"/>
        </w:rPr>
        <w:t>: 518-524 [PMID: 19192168 DOI: 10.1111/j.1478-3231.2009.01975.x]</w:t>
      </w:r>
    </w:p>
    <w:p w14:paraId="146F37F9"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29 </w:t>
      </w:r>
      <w:r w:rsidRPr="00BC2567">
        <w:rPr>
          <w:rFonts w:ascii="Book Antiqua" w:eastAsia="宋体" w:hAnsi="Book Antiqua" w:cs="宋体"/>
          <w:b/>
          <w:bCs/>
          <w:sz w:val="24"/>
          <w:szCs w:val="24"/>
        </w:rPr>
        <w:t>El-</w:t>
      </w:r>
      <w:proofErr w:type="spellStart"/>
      <w:r w:rsidRPr="00BC2567">
        <w:rPr>
          <w:rFonts w:ascii="Book Antiqua" w:eastAsia="宋体" w:hAnsi="Book Antiqua" w:cs="宋体"/>
          <w:b/>
          <w:bCs/>
          <w:sz w:val="24"/>
          <w:szCs w:val="24"/>
        </w:rPr>
        <w:t>Sherif</w:t>
      </w:r>
      <w:proofErr w:type="spellEnd"/>
      <w:r w:rsidRPr="00BC2567">
        <w:rPr>
          <w:rFonts w:ascii="Book Antiqua" w:eastAsia="宋体" w:hAnsi="Book Antiqua" w:cs="宋体"/>
          <w:b/>
          <w:bCs/>
          <w:sz w:val="24"/>
          <w:szCs w:val="24"/>
        </w:rPr>
        <w:t xml:space="preserve"> A</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Abou</w:t>
      </w:r>
      <w:proofErr w:type="spellEnd"/>
      <w:r w:rsidRPr="00BC2567">
        <w:rPr>
          <w:rFonts w:ascii="Book Antiqua" w:eastAsia="宋体" w:hAnsi="Book Antiqua" w:cs="宋体"/>
          <w:sz w:val="24"/>
          <w:szCs w:val="24"/>
        </w:rPr>
        <w:t xml:space="preserve">-Shady M, </w:t>
      </w:r>
      <w:proofErr w:type="spellStart"/>
      <w:r w:rsidRPr="00BC2567">
        <w:rPr>
          <w:rFonts w:ascii="Book Antiqua" w:eastAsia="宋体" w:hAnsi="Book Antiqua" w:cs="宋体"/>
          <w:sz w:val="24"/>
          <w:szCs w:val="24"/>
        </w:rPr>
        <w:t>Abou-Zeid</w:t>
      </w:r>
      <w:proofErr w:type="spellEnd"/>
      <w:r w:rsidRPr="00BC2567">
        <w:rPr>
          <w:rFonts w:ascii="Book Antiqua" w:eastAsia="宋体" w:hAnsi="Book Antiqua" w:cs="宋体"/>
          <w:sz w:val="24"/>
          <w:szCs w:val="24"/>
        </w:rPr>
        <w:t xml:space="preserve"> H, </w:t>
      </w:r>
      <w:proofErr w:type="spellStart"/>
      <w:r w:rsidRPr="00BC2567">
        <w:rPr>
          <w:rFonts w:ascii="Book Antiqua" w:eastAsia="宋体" w:hAnsi="Book Antiqua" w:cs="宋体"/>
          <w:sz w:val="24"/>
          <w:szCs w:val="24"/>
        </w:rPr>
        <w:t>Elwassief</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Elbahrawy</w:t>
      </w:r>
      <w:proofErr w:type="spellEnd"/>
      <w:r w:rsidRPr="00BC2567">
        <w:rPr>
          <w:rFonts w:ascii="Book Antiqua" w:eastAsia="宋体" w:hAnsi="Book Antiqua" w:cs="宋体"/>
          <w:sz w:val="24"/>
          <w:szCs w:val="24"/>
        </w:rPr>
        <w:t xml:space="preserve"> A, Ueda Y, Chiba T, </w:t>
      </w:r>
      <w:proofErr w:type="spellStart"/>
      <w:r w:rsidRPr="00BC2567">
        <w:rPr>
          <w:rFonts w:ascii="Book Antiqua" w:eastAsia="宋体" w:hAnsi="Book Antiqua" w:cs="宋体"/>
          <w:sz w:val="24"/>
          <w:szCs w:val="24"/>
        </w:rPr>
        <w:t>Hosney</w:t>
      </w:r>
      <w:proofErr w:type="spellEnd"/>
      <w:r w:rsidRPr="00BC2567">
        <w:rPr>
          <w:rFonts w:ascii="Book Antiqua" w:eastAsia="宋体" w:hAnsi="Book Antiqua" w:cs="宋体"/>
          <w:sz w:val="24"/>
          <w:szCs w:val="24"/>
        </w:rPr>
        <w:t xml:space="preserve"> AM. </w:t>
      </w:r>
      <w:proofErr w:type="gramStart"/>
      <w:r w:rsidRPr="00BC2567">
        <w:rPr>
          <w:rFonts w:ascii="Book Antiqua" w:eastAsia="宋体" w:hAnsi="Book Antiqua" w:cs="宋体"/>
          <w:sz w:val="24"/>
          <w:szCs w:val="24"/>
        </w:rPr>
        <w:t>Antibody to hepatitis B core antigen as a screening test for occult hepatitis B virus infection in Egyptian chronic hepatitis C patients.</w:t>
      </w:r>
      <w:proofErr w:type="gramEnd"/>
      <w:r w:rsidRPr="00BC2567">
        <w:rPr>
          <w:rFonts w:ascii="Book Antiqua" w:eastAsia="宋体" w:hAnsi="Book Antiqua" w:cs="宋体"/>
          <w:sz w:val="24"/>
          <w:szCs w:val="24"/>
        </w:rPr>
        <w:t xml:space="preserve"> </w:t>
      </w:r>
      <w:r w:rsidRPr="00BC2567">
        <w:rPr>
          <w:rFonts w:ascii="Book Antiqua" w:eastAsia="宋体" w:hAnsi="Book Antiqua" w:cs="宋体"/>
          <w:i/>
          <w:iCs/>
          <w:sz w:val="24"/>
          <w:szCs w:val="24"/>
        </w:rPr>
        <w:t xml:space="preserve">J </w:t>
      </w:r>
      <w:proofErr w:type="spellStart"/>
      <w:r w:rsidRPr="00BC2567">
        <w:rPr>
          <w:rFonts w:ascii="Book Antiqua" w:eastAsia="宋体" w:hAnsi="Book Antiqua" w:cs="宋体"/>
          <w:i/>
          <w:iCs/>
          <w:sz w:val="24"/>
          <w:szCs w:val="24"/>
        </w:rPr>
        <w:t>Gastroenterol</w:t>
      </w:r>
      <w:proofErr w:type="spellEnd"/>
      <w:r w:rsidRPr="00BC2567">
        <w:rPr>
          <w:rFonts w:ascii="Book Antiqua" w:eastAsia="宋体" w:hAnsi="Book Antiqua" w:cs="宋体"/>
          <w:sz w:val="24"/>
          <w:szCs w:val="24"/>
        </w:rPr>
        <w:t xml:space="preserve"> 2009; </w:t>
      </w:r>
      <w:r w:rsidRPr="00BC2567">
        <w:rPr>
          <w:rFonts w:ascii="Book Antiqua" w:eastAsia="宋体" w:hAnsi="Book Antiqua" w:cs="宋体"/>
          <w:b/>
          <w:bCs/>
          <w:sz w:val="24"/>
          <w:szCs w:val="24"/>
        </w:rPr>
        <w:t>44</w:t>
      </w:r>
      <w:r w:rsidRPr="00BC2567">
        <w:rPr>
          <w:rFonts w:ascii="Book Antiqua" w:eastAsia="宋体" w:hAnsi="Book Antiqua" w:cs="宋体"/>
          <w:sz w:val="24"/>
          <w:szCs w:val="24"/>
        </w:rPr>
        <w:t>: 359-364 [PMID: 19271112 DOI: 10.1007/s00535-009-0020-3]</w:t>
      </w:r>
    </w:p>
    <w:p w14:paraId="09C2FF3C"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lastRenderedPageBreak/>
        <w:t xml:space="preserve">30 </w:t>
      </w:r>
      <w:proofErr w:type="spellStart"/>
      <w:r w:rsidRPr="00BC2567">
        <w:rPr>
          <w:rFonts w:ascii="Book Antiqua" w:eastAsia="宋体" w:hAnsi="Book Antiqua" w:cs="宋体"/>
          <w:b/>
          <w:bCs/>
          <w:sz w:val="24"/>
          <w:szCs w:val="24"/>
        </w:rPr>
        <w:t>Selim</w:t>
      </w:r>
      <w:proofErr w:type="spellEnd"/>
      <w:r w:rsidRPr="00BC2567">
        <w:rPr>
          <w:rFonts w:ascii="Book Antiqua" w:eastAsia="宋体" w:hAnsi="Book Antiqua" w:cs="宋体"/>
          <w:b/>
          <w:bCs/>
          <w:sz w:val="24"/>
          <w:szCs w:val="24"/>
        </w:rPr>
        <w:t xml:space="preserve"> HS</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Abou-Donia</w:t>
      </w:r>
      <w:proofErr w:type="spellEnd"/>
      <w:r w:rsidRPr="00BC2567">
        <w:rPr>
          <w:rFonts w:ascii="Book Antiqua" w:eastAsia="宋体" w:hAnsi="Book Antiqua" w:cs="宋体"/>
          <w:sz w:val="24"/>
          <w:szCs w:val="24"/>
        </w:rPr>
        <w:t xml:space="preserve"> HA, </w:t>
      </w:r>
      <w:proofErr w:type="spellStart"/>
      <w:r w:rsidRPr="00BC2567">
        <w:rPr>
          <w:rFonts w:ascii="Book Antiqua" w:eastAsia="宋体" w:hAnsi="Book Antiqua" w:cs="宋体"/>
          <w:sz w:val="24"/>
          <w:szCs w:val="24"/>
        </w:rPr>
        <w:t>Taha</w:t>
      </w:r>
      <w:proofErr w:type="spellEnd"/>
      <w:r w:rsidRPr="00BC2567">
        <w:rPr>
          <w:rFonts w:ascii="Book Antiqua" w:eastAsia="宋体" w:hAnsi="Book Antiqua" w:cs="宋体"/>
          <w:sz w:val="24"/>
          <w:szCs w:val="24"/>
        </w:rPr>
        <w:t xml:space="preserve"> HA, El </w:t>
      </w:r>
      <w:proofErr w:type="spellStart"/>
      <w:r w:rsidRPr="00BC2567">
        <w:rPr>
          <w:rFonts w:ascii="Book Antiqua" w:eastAsia="宋体" w:hAnsi="Book Antiqua" w:cs="宋体"/>
          <w:sz w:val="24"/>
          <w:szCs w:val="24"/>
        </w:rPr>
        <w:t>Azab</w:t>
      </w:r>
      <w:proofErr w:type="spellEnd"/>
      <w:r w:rsidRPr="00BC2567">
        <w:rPr>
          <w:rFonts w:ascii="Book Antiqua" w:eastAsia="宋体" w:hAnsi="Book Antiqua" w:cs="宋体"/>
          <w:sz w:val="24"/>
          <w:szCs w:val="24"/>
        </w:rPr>
        <w:t xml:space="preserve"> GI, </w:t>
      </w:r>
      <w:proofErr w:type="spellStart"/>
      <w:r w:rsidRPr="00BC2567">
        <w:rPr>
          <w:rFonts w:ascii="Book Antiqua" w:eastAsia="宋体" w:hAnsi="Book Antiqua" w:cs="宋体"/>
          <w:sz w:val="24"/>
          <w:szCs w:val="24"/>
        </w:rPr>
        <w:t>Bakry</w:t>
      </w:r>
      <w:proofErr w:type="spellEnd"/>
      <w:r w:rsidRPr="00BC2567">
        <w:rPr>
          <w:rFonts w:ascii="Book Antiqua" w:eastAsia="宋体" w:hAnsi="Book Antiqua" w:cs="宋体"/>
          <w:sz w:val="24"/>
          <w:szCs w:val="24"/>
        </w:rPr>
        <w:t xml:space="preserve"> AF. </w:t>
      </w:r>
      <w:proofErr w:type="gramStart"/>
      <w:r w:rsidRPr="00BC2567">
        <w:rPr>
          <w:rFonts w:ascii="Book Antiqua" w:eastAsia="宋体" w:hAnsi="Book Antiqua" w:cs="宋体"/>
          <w:sz w:val="24"/>
          <w:szCs w:val="24"/>
        </w:rPr>
        <w:t>Role of occult hepatitis B virus in chronic hepatitis C patients with flare of liver enzymes.</w:t>
      </w:r>
      <w:proofErr w:type="gramEnd"/>
      <w:r w:rsidRPr="00BC2567">
        <w:rPr>
          <w:rFonts w:ascii="Book Antiqua" w:eastAsia="宋体" w:hAnsi="Book Antiqua" w:cs="宋体"/>
          <w:sz w:val="24"/>
          <w:szCs w:val="24"/>
        </w:rPr>
        <w:t xml:space="preserve"> </w:t>
      </w:r>
      <w:proofErr w:type="spellStart"/>
      <w:r w:rsidRPr="00BC2567">
        <w:rPr>
          <w:rFonts w:ascii="Book Antiqua" w:eastAsia="宋体" w:hAnsi="Book Antiqua" w:cs="宋体"/>
          <w:i/>
          <w:iCs/>
          <w:sz w:val="24"/>
          <w:szCs w:val="24"/>
        </w:rPr>
        <w:t>Eur</w:t>
      </w:r>
      <w:proofErr w:type="spellEnd"/>
      <w:r w:rsidRPr="00BC2567">
        <w:rPr>
          <w:rFonts w:ascii="Book Antiqua" w:eastAsia="宋体" w:hAnsi="Book Antiqua" w:cs="宋体"/>
          <w:i/>
          <w:iCs/>
          <w:sz w:val="24"/>
          <w:szCs w:val="24"/>
        </w:rPr>
        <w:t xml:space="preserve"> J Intern Med</w:t>
      </w:r>
      <w:r w:rsidRPr="00BC2567">
        <w:rPr>
          <w:rFonts w:ascii="Book Antiqua" w:eastAsia="宋体" w:hAnsi="Book Antiqua" w:cs="宋体"/>
          <w:sz w:val="24"/>
          <w:szCs w:val="24"/>
        </w:rPr>
        <w:t xml:space="preserve"> 2011; </w:t>
      </w:r>
      <w:r w:rsidRPr="00BC2567">
        <w:rPr>
          <w:rFonts w:ascii="Book Antiqua" w:eastAsia="宋体" w:hAnsi="Book Antiqua" w:cs="宋体"/>
          <w:b/>
          <w:bCs/>
          <w:sz w:val="24"/>
          <w:szCs w:val="24"/>
        </w:rPr>
        <w:t>22</w:t>
      </w:r>
      <w:r w:rsidRPr="00BC2567">
        <w:rPr>
          <w:rFonts w:ascii="Book Antiqua" w:eastAsia="宋体" w:hAnsi="Book Antiqua" w:cs="宋体"/>
          <w:sz w:val="24"/>
          <w:szCs w:val="24"/>
        </w:rPr>
        <w:t>: 187-190 [PMID: 21402251 DOI: 10.1016/j.ejim.2010.12.001]</w:t>
      </w:r>
    </w:p>
    <w:p w14:paraId="18C667FB" w14:textId="77777777" w:rsidR="00715C74" w:rsidRPr="00BC2567" w:rsidRDefault="00715C74" w:rsidP="00186B0F">
      <w:pPr>
        <w:spacing w:after="0" w:line="360" w:lineRule="auto"/>
        <w:jc w:val="both"/>
        <w:rPr>
          <w:rFonts w:ascii="Book Antiqua" w:eastAsia="宋体" w:hAnsi="Book Antiqua" w:cs="宋体"/>
          <w:sz w:val="24"/>
          <w:szCs w:val="24"/>
        </w:rPr>
      </w:pPr>
      <w:proofErr w:type="gramStart"/>
      <w:r w:rsidRPr="00BC2567">
        <w:rPr>
          <w:rFonts w:ascii="Book Antiqua" w:eastAsia="宋体" w:hAnsi="Book Antiqua" w:cs="宋体"/>
          <w:sz w:val="24"/>
          <w:szCs w:val="24"/>
        </w:rPr>
        <w:t xml:space="preserve">31 </w:t>
      </w:r>
      <w:r w:rsidRPr="00BC2567">
        <w:rPr>
          <w:rFonts w:ascii="Book Antiqua" w:eastAsia="宋体" w:hAnsi="Book Antiqua" w:cs="宋体"/>
          <w:b/>
          <w:bCs/>
          <w:sz w:val="24"/>
          <w:szCs w:val="24"/>
        </w:rPr>
        <w:t>El-</w:t>
      </w:r>
      <w:proofErr w:type="spellStart"/>
      <w:r w:rsidRPr="00BC2567">
        <w:rPr>
          <w:rFonts w:ascii="Book Antiqua" w:eastAsia="宋体" w:hAnsi="Book Antiqua" w:cs="宋体"/>
          <w:b/>
          <w:bCs/>
          <w:sz w:val="24"/>
          <w:szCs w:val="24"/>
        </w:rPr>
        <w:t>Ghitany</w:t>
      </w:r>
      <w:proofErr w:type="spellEnd"/>
      <w:r w:rsidRPr="00BC2567">
        <w:rPr>
          <w:rFonts w:ascii="Book Antiqua" w:eastAsia="宋体" w:hAnsi="Book Antiqua" w:cs="宋体"/>
          <w:b/>
          <w:bCs/>
          <w:sz w:val="24"/>
          <w:szCs w:val="24"/>
        </w:rPr>
        <w:t xml:space="preserve"> EM</w:t>
      </w:r>
      <w:proofErr w:type="gramEnd"/>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Farghaly</w:t>
      </w:r>
      <w:proofErr w:type="spellEnd"/>
      <w:r w:rsidRPr="00BC2567">
        <w:rPr>
          <w:rFonts w:ascii="Book Antiqua" w:eastAsia="宋体" w:hAnsi="Book Antiqua" w:cs="宋体"/>
          <w:sz w:val="24"/>
          <w:szCs w:val="24"/>
        </w:rPr>
        <w:t xml:space="preserve"> AG, Hashish MH. Occult hepatitis B virus infection among hepatitis C virus seropositive and seronegative blood donors in Alexandria, Egypt. </w:t>
      </w:r>
      <w:r w:rsidRPr="00BC2567">
        <w:rPr>
          <w:rFonts w:ascii="Book Antiqua" w:eastAsia="宋体" w:hAnsi="Book Antiqua" w:cs="宋体"/>
          <w:i/>
          <w:iCs/>
          <w:sz w:val="24"/>
          <w:szCs w:val="24"/>
        </w:rPr>
        <w:t xml:space="preserve">J Egypt Public Health </w:t>
      </w:r>
      <w:proofErr w:type="spellStart"/>
      <w:r w:rsidRPr="00BC2567">
        <w:rPr>
          <w:rFonts w:ascii="Book Antiqua" w:eastAsia="宋体" w:hAnsi="Book Antiqua" w:cs="宋体"/>
          <w:i/>
          <w:iCs/>
          <w:sz w:val="24"/>
          <w:szCs w:val="24"/>
        </w:rPr>
        <w:t>Assoc</w:t>
      </w:r>
      <w:proofErr w:type="spellEnd"/>
      <w:r w:rsidRPr="00BC2567">
        <w:rPr>
          <w:rFonts w:ascii="Book Antiqua" w:eastAsia="宋体" w:hAnsi="Book Antiqua" w:cs="宋体"/>
          <w:sz w:val="24"/>
          <w:szCs w:val="24"/>
        </w:rPr>
        <w:t xml:space="preserve"> 2013; </w:t>
      </w:r>
      <w:r w:rsidRPr="00BC2567">
        <w:rPr>
          <w:rFonts w:ascii="Book Antiqua" w:eastAsia="宋体" w:hAnsi="Book Antiqua" w:cs="宋体"/>
          <w:b/>
          <w:bCs/>
          <w:sz w:val="24"/>
          <w:szCs w:val="24"/>
        </w:rPr>
        <w:t>88</w:t>
      </w:r>
      <w:r w:rsidRPr="00BC2567">
        <w:rPr>
          <w:rFonts w:ascii="Book Antiqua" w:eastAsia="宋体" w:hAnsi="Book Antiqua" w:cs="宋体"/>
          <w:sz w:val="24"/>
          <w:szCs w:val="24"/>
        </w:rPr>
        <w:t>: 8-13 [PMID: 23528526 DOI: 10.1097/01.EPX.0000422774.29308.b3]</w:t>
      </w:r>
    </w:p>
    <w:p w14:paraId="0E8FD118"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32 </w:t>
      </w:r>
      <w:proofErr w:type="spellStart"/>
      <w:r w:rsidRPr="00BC2567">
        <w:rPr>
          <w:rFonts w:ascii="Book Antiqua" w:eastAsia="宋体" w:hAnsi="Book Antiqua" w:cs="宋体"/>
          <w:b/>
          <w:bCs/>
          <w:sz w:val="24"/>
          <w:szCs w:val="24"/>
        </w:rPr>
        <w:t>Emara</w:t>
      </w:r>
      <w:proofErr w:type="spellEnd"/>
      <w:r w:rsidRPr="00BC2567">
        <w:rPr>
          <w:rFonts w:ascii="Book Antiqua" w:eastAsia="宋体" w:hAnsi="Book Antiqua" w:cs="宋体"/>
          <w:b/>
          <w:bCs/>
          <w:sz w:val="24"/>
          <w:szCs w:val="24"/>
        </w:rPr>
        <w:t xml:space="preserve"> MH</w:t>
      </w:r>
      <w:r w:rsidRPr="00BC2567">
        <w:rPr>
          <w:rFonts w:ascii="Book Antiqua" w:eastAsia="宋体" w:hAnsi="Book Antiqua" w:cs="宋体"/>
          <w:sz w:val="24"/>
          <w:szCs w:val="24"/>
        </w:rPr>
        <w:t>, El-</w:t>
      </w:r>
      <w:proofErr w:type="spellStart"/>
      <w:r w:rsidRPr="00BC2567">
        <w:rPr>
          <w:rFonts w:ascii="Book Antiqua" w:eastAsia="宋体" w:hAnsi="Book Antiqua" w:cs="宋体"/>
          <w:sz w:val="24"/>
          <w:szCs w:val="24"/>
        </w:rPr>
        <w:t>Gammal</w:t>
      </w:r>
      <w:proofErr w:type="spellEnd"/>
      <w:r w:rsidRPr="00BC2567">
        <w:rPr>
          <w:rFonts w:ascii="Book Antiqua" w:eastAsia="宋体" w:hAnsi="Book Antiqua" w:cs="宋体"/>
          <w:sz w:val="24"/>
          <w:szCs w:val="24"/>
        </w:rPr>
        <w:t xml:space="preserve"> NE, Mohamed LA, </w:t>
      </w:r>
      <w:proofErr w:type="spellStart"/>
      <w:r w:rsidRPr="00BC2567">
        <w:rPr>
          <w:rFonts w:ascii="Book Antiqua" w:eastAsia="宋体" w:hAnsi="Book Antiqua" w:cs="宋体"/>
          <w:sz w:val="24"/>
          <w:szCs w:val="24"/>
        </w:rPr>
        <w:t>Bahgat</w:t>
      </w:r>
      <w:proofErr w:type="spellEnd"/>
      <w:r w:rsidRPr="00BC2567">
        <w:rPr>
          <w:rFonts w:ascii="Book Antiqua" w:eastAsia="宋体" w:hAnsi="Book Antiqua" w:cs="宋体"/>
          <w:sz w:val="24"/>
          <w:szCs w:val="24"/>
        </w:rPr>
        <w:t xml:space="preserve"> MM. Occult hepatitis B infection in </w:t>
      </w:r>
      <w:proofErr w:type="spellStart"/>
      <w:r w:rsidRPr="00BC2567">
        <w:rPr>
          <w:rFonts w:ascii="Book Antiqua" w:eastAsia="宋体" w:hAnsi="Book Antiqua" w:cs="宋体"/>
          <w:sz w:val="24"/>
          <w:szCs w:val="24"/>
        </w:rPr>
        <w:t>egyptian</w:t>
      </w:r>
      <w:proofErr w:type="spellEnd"/>
      <w:r w:rsidRPr="00BC2567">
        <w:rPr>
          <w:rFonts w:ascii="Book Antiqua" w:eastAsia="宋体" w:hAnsi="Book Antiqua" w:cs="宋体"/>
          <w:sz w:val="24"/>
          <w:szCs w:val="24"/>
        </w:rPr>
        <w:t xml:space="preserve"> chronic hepatitis C patients: prevalence, impact on </w:t>
      </w:r>
      <w:proofErr w:type="spellStart"/>
      <w:r w:rsidRPr="00BC2567">
        <w:rPr>
          <w:rFonts w:ascii="Book Antiqua" w:eastAsia="宋体" w:hAnsi="Book Antiqua" w:cs="宋体"/>
          <w:sz w:val="24"/>
          <w:szCs w:val="24"/>
        </w:rPr>
        <w:t>pegylated</w:t>
      </w:r>
      <w:proofErr w:type="spellEnd"/>
      <w:r w:rsidRPr="00BC2567">
        <w:rPr>
          <w:rFonts w:ascii="Book Antiqua" w:eastAsia="宋体" w:hAnsi="Book Antiqua" w:cs="宋体"/>
          <w:sz w:val="24"/>
          <w:szCs w:val="24"/>
        </w:rPr>
        <w:t xml:space="preserve"> interferon/ribavirin therapy. </w:t>
      </w:r>
      <w:proofErr w:type="spellStart"/>
      <w:r w:rsidRPr="00BC2567">
        <w:rPr>
          <w:rFonts w:ascii="Book Antiqua" w:eastAsia="宋体" w:hAnsi="Book Antiqua" w:cs="宋体"/>
          <w:i/>
          <w:iCs/>
          <w:sz w:val="24"/>
          <w:szCs w:val="24"/>
        </w:rPr>
        <w:t>Virol</w:t>
      </w:r>
      <w:proofErr w:type="spellEnd"/>
      <w:r w:rsidRPr="00BC2567">
        <w:rPr>
          <w:rFonts w:ascii="Book Antiqua" w:eastAsia="宋体" w:hAnsi="Book Antiqua" w:cs="宋体"/>
          <w:i/>
          <w:iCs/>
          <w:sz w:val="24"/>
          <w:szCs w:val="24"/>
        </w:rPr>
        <w:t xml:space="preserve"> J</w:t>
      </w:r>
      <w:r w:rsidRPr="00BC2567">
        <w:rPr>
          <w:rFonts w:ascii="Book Antiqua" w:eastAsia="宋体" w:hAnsi="Book Antiqua" w:cs="宋体"/>
          <w:sz w:val="24"/>
          <w:szCs w:val="24"/>
        </w:rPr>
        <w:t xml:space="preserve"> 2010; </w:t>
      </w:r>
      <w:r w:rsidRPr="00BC2567">
        <w:rPr>
          <w:rFonts w:ascii="Book Antiqua" w:eastAsia="宋体" w:hAnsi="Book Antiqua" w:cs="宋体"/>
          <w:b/>
          <w:bCs/>
          <w:sz w:val="24"/>
          <w:szCs w:val="24"/>
        </w:rPr>
        <w:t>7</w:t>
      </w:r>
      <w:r w:rsidRPr="00BC2567">
        <w:rPr>
          <w:rFonts w:ascii="Book Antiqua" w:eastAsia="宋体" w:hAnsi="Book Antiqua" w:cs="宋体"/>
          <w:sz w:val="24"/>
          <w:szCs w:val="24"/>
        </w:rPr>
        <w:t>: 324 [PMID: 21083926 DOI: 10.1186/1743-422X-7-324]</w:t>
      </w:r>
    </w:p>
    <w:p w14:paraId="3E552F14"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33 </w:t>
      </w:r>
      <w:r w:rsidRPr="00BC2567">
        <w:rPr>
          <w:rFonts w:ascii="Book Antiqua" w:eastAsia="宋体" w:hAnsi="Book Antiqua" w:cs="宋体"/>
          <w:b/>
          <w:bCs/>
          <w:sz w:val="24"/>
          <w:szCs w:val="24"/>
        </w:rPr>
        <w:t>El-</w:t>
      </w:r>
      <w:proofErr w:type="spellStart"/>
      <w:r w:rsidRPr="00BC2567">
        <w:rPr>
          <w:rFonts w:ascii="Book Antiqua" w:eastAsia="宋体" w:hAnsi="Book Antiqua" w:cs="宋体"/>
          <w:b/>
          <w:bCs/>
          <w:sz w:val="24"/>
          <w:szCs w:val="24"/>
        </w:rPr>
        <w:t>Zayadi</w:t>
      </w:r>
      <w:proofErr w:type="spellEnd"/>
      <w:r w:rsidRPr="00BC2567">
        <w:rPr>
          <w:rFonts w:ascii="Book Antiqua" w:eastAsia="宋体" w:hAnsi="Book Antiqua" w:cs="宋体"/>
          <w:b/>
          <w:bCs/>
          <w:sz w:val="24"/>
          <w:szCs w:val="24"/>
        </w:rPr>
        <w:t xml:space="preserve"> AR</w:t>
      </w:r>
      <w:r w:rsidRPr="00BC2567">
        <w:rPr>
          <w:rFonts w:ascii="Book Antiqua" w:eastAsia="宋体" w:hAnsi="Book Antiqua" w:cs="宋体"/>
          <w:sz w:val="24"/>
          <w:szCs w:val="24"/>
        </w:rPr>
        <w:t xml:space="preserve">, Ibrahim EH, </w:t>
      </w:r>
      <w:proofErr w:type="spellStart"/>
      <w:r w:rsidRPr="00BC2567">
        <w:rPr>
          <w:rFonts w:ascii="Book Antiqua" w:eastAsia="宋体" w:hAnsi="Book Antiqua" w:cs="宋体"/>
          <w:sz w:val="24"/>
          <w:szCs w:val="24"/>
        </w:rPr>
        <w:t>Badran</w:t>
      </w:r>
      <w:proofErr w:type="spellEnd"/>
      <w:r w:rsidRPr="00BC2567">
        <w:rPr>
          <w:rFonts w:ascii="Book Antiqua" w:eastAsia="宋体" w:hAnsi="Book Antiqua" w:cs="宋体"/>
          <w:sz w:val="24"/>
          <w:szCs w:val="24"/>
        </w:rPr>
        <w:t xml:space="preserve"> HM, </w:t>
      </w:r>
      <w:proofErr w:type="spellStart"/>
      <w:r w:rsidRPr="00BC2567">
        <w:rPr>
          <w:rFonts w:ascii="Book Antiqua" w:eastAsia="宋体" w:hAnsi="Book Antiqua" w:cs="宋体"/>
          <w:sz w:val="24"/>
          <w:szCs w:val="24"/>
        </w:rPr>
        <w:t>Saeid</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Moneib</w:t>
      </w:r>
      <w:proofErr w:type="spellEnd"/>
      <w:r w:rsidRPr="00BC2567">
        <w:rPr>
          <w:rFonts w:ascii="Book Antiqua" w:eastAsia="宋体" w:hAnsi="Book Antiqua" w:cs="宋体"/>
          <w:sz w:val="24"/>
          <w:szCs w:val="24"/>
        </w:rPr>
        <w:t xml:space="preserve"> NA, </w:t>
      </w:r>
      <w:proofErr w:type="spellStart"/>
      <w:r w:rsidRPr="00BC2567">
        <w:rPr>
          <w:rFonts w:ascii="Book Antiqua" w:eastAsia="宋体" w:hAnsi="Book Antiqua" w:cs="宋体"/>
          <w:sz w:val="24"/>
          <w:szCs w:val="24"/>
        </w:rPr>
        <w:t>Shemis</w:t>
      </w:r>
      <w:proofErr w:type="spellEnd"/>
      <w:r w:rsidRPr="00BC2567">
        <w:rPr>
          <w:rFonts w:ascii="Book Antiqua" w:eastAsia="宋体" w:hAnsi="Book Antiqua" w:cs="宋体"/>
          <w:sz w:val="24"/>
          <w:szCs w:val="24"/>
        </w:rPr>
        <w:t xml:space="preserve"> MA, Abdel-</w:t>
      </w:r>
      <w:proofErr w:type="spellStart"/>
      <w:r w:rsidRPr="00BC2567">
        <w:rPr>
          <w:rFonts w:ascii="Book Antiqua" w:eastAsia="宋体" w:hAnsi="Book Antiqua" w:cs="宋体"/>
          <w:sz w:val="24"/>
          <w:szCs w:val="24"/>
        </w:rPr>
        <w:t>Sattar</w:t>
      </w:r>
      <w:proofErr w:type="spellEnd"/>
      <w:r w:rsidRPr="00BC2567">
        <w:rPr>
          <w:rFonts w:ascii="Book Antiqua" w:eastAsia="宋体" w:hAnsi="Book Antiqua" w:cs="宋体"/>
          <w:sz w:val="24"/>
          <w:szCs w:val="24"/>
        </w:rPr>
        <w:t xml:space="preserve"> RM, </w:t>
      </w:r>
      <w:proofErr w:type="spellStart"/>
      <w:r w:rsidRPr="00BC2567">
        <w:rPr>
          <w:rFonts w:ascii="Book Antiqua" w:eastAsia="宋体" w:hAnsi="Book Antiqua" w:cs="宋体"/>
          <w:sz w:val="24"/>
          <w:szCs w:val="24"/>
        </w:rPr>
        <w:t>Ahmady</w:t>
      </w:r>
      <w:proofErr w:type="spellEnd"/>
      <w:r w:rsidRPr="00BC2567">
        <w:rPr>
          <w:rFonts w:ascii="Book Antiqua" w:eastAsia="宋体" w:hAnsi="Book Antiqua" w:cs="宋体"/>
          <w:sz w:val="24"/>
          <w:szCs w:val="24"/>
        </w:rPr>
        <w:t xml:space="preserve"> AM, El-</w:t>
      </w:r>
      <w:proofErr w:type="spellStart"/>
      <w:r w:rsidRPr="00BC2567">
        <w:rPr>
          <w:rFonts w:ascii="Book Antiqua" w:eastAsia="宋体" w:hAnsi="Book Antiqua" w:cs="宋体"/>
          <w:sz w:val="24"/>
          <w:szCs w:val="24"/>
        </w:rPr>
        <w:t>Nakeeb</w:t>
      </w:r>
      <w:proofErr w:type="spellEnd"/>
      <w:r w:rsidRPr="00BC2567">
        <w:rPr>
          <w:rFonts w:ascii="Book Antiqua" w:eastAsia="宋体" w:hAnsi="Book Antiqua" w:cs="宋体"/>
          <w:sz w:val="24"/>
          <w:szCs w:val="24"/>
        </w:rPr>
        <w:t xml:space="preserve"> A. Anti-</w:t>
      </w:r>
      <w:proofErr w:type="spellStart"/>
      <w:r w:rsidRPr="00BC2567">
        <w:rPr>
          <w:rFonts w:ascii="Book Antiqua" w:eastAsia="宋体" w:hAnsi="Book Antiqua" w:cs="宋体"/>
          <w:sz w:val="24"/>
          <w:szCs w:val="24"/>
        </w:rPr>
        <w:t>HBc</w:t>
      </w:r>
      <w:proofErr w:type="spellEnd"/>
      <w:r w:rsidRPr="00BC2567">
        <w:rPr>
          <w:rFonts w:ascii="Book Antiqua" w:eastAsia="宋体" w:hAnsi="Book Antiqua" w:cs="宋体"/>
          <w:sz w:val="24"/>
          <w:szCs w:val="24"/>
        </w:rPr>
        <w:t xml:space="preserve"> screening in Egyptian blood donors reduces the risk of hepatitis B virus transmission. </w:t>
      </w:r>
      <w:proofErr w:type="spellStart"/>
      <w:r w:rsidRPr="00BC2567">
        <w:rPr>
          <w:rFonts w:ascii="Book Antiqua" w:eastAsia="宋体" w:hAnsi="Book Antiqua" w:cs="宋体"/>
          <w:i/>
          <w:iCs/>
          <w:sz w:val="24"/>
          <w:szCs w:val="24"/>
        </w:rPr>
        <w:t>Transfus</w:t>
      </w:r>
      <w:proofErr w:type="spellEnd"/>
      <w:r w:rsidRPr="00BC2567">
        <w:rPr>
          <w:rFonts w:ascii="Book Antiqua" w:eastAsia="宋体" w:hAnsi="Book Antiqua" w:cs="宋体"/>
          <w:i/>
          <w:iCs/>
          <w:sz w:val="24"/>
          <w:szCs w:val="24"/>
        </w:rPr>
        <w:t xml:space="preserve"> Med</w:t>
      </w:r>
      <w:r w:rsidRPr="00BC2567">
        <w:rPr>
          <w:rFonts w:ascii="Book Antiqua" w:eastAsia="宋体" w:hAnsi="Book Antiqua" w:cs="宋体"/>
          <w:sz w:val="24"/>
          <w:szCs w:val="24"/>
        </w:rPr>
        <w:t xml:space="preserve"> 2008; </w:t>
      </w:r>
      <w:r w:rsidRPr="00BC2567">
        <w:rPr>
          <w:rFonts w:ascii="Book Antiqua" w:eastAsia="宋体" w:hAnsi="Book Antiqua" w:cs="宋体"/>
          <w:b/>
          <w:bCs/>
          <w:sz w:val="24"/>
          <w:szCs w:val="24"/>
        </w:rPr>
        <w:t>18</w:t>
      </w:r>
      <w:r w:rsidRPr="00BC2567">
        <w:rPr>
          <w:rFonts w:ascii="Book Antiqua" w:eastAsia="宋体" w:hAnsi="Book Antiqua" w:cs="宋体"/>
          <w:sz w:val="24"/>
          <w:szCs w:val="24"/>
        </w:rPr>
        <w:t>: 55-61 [PMID: 18279193 DOI: 10.1111/j.1365-3148.2007.00806.x]</w:t>
      </w:r>
    </w:p>
    <w:p w14:paraId="64FBF64B"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34 </w:t>
      </w:r>
      <w:r w:rsidRPr="00BC2567">
        <w:rPr>
          <w:rFonts w:ascii="Book Antiqua" w:eastAsia="宋体" w:hAnsi="Book Antiqua" w:cs="宋体"/>
          <w:b/>
          <w:bCs/>
          <w:sz w:val="24"/>
          <w:szCs w:val="24"/>
        </w:rPr>
        <w:t>Said ZN</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Sayed</w:t>
      </w:r>
      <w:proofErr w:type="spellEnd"/>
      <w:r w:rsidRPr="00BC2567">
        <w:rPr>
          <w:rFonts w:ascii="Book Antiqua" w:eastAsia="宋体" w:hAnsi="Book Antiqua" w:cs="宋体"/>
          <w:sz w:val="24"/>
          <w:szCs w:val="24"/>
        </w:rPr>
        <w:t xml:space="preserve"> MH, </w:t>
      </w:r>
      <w:proofErr w:type="spellStart"/>
      <w:r w:rsidRPr="00BC2567">
        <w:rPr>
          <w:rFonts w:ascii="Book Antiqua" w:eastAsia="宋体" w:hAnsi="Book Antiqua" w:cs="宋体"/>
          <w:sz w:val="24"/>
          <w:szCs w:val="24"/>
        </w:rPr>
        <w:t>Salama</w:t>
      </w:r>
      <w:proofErr w:type="spellEnd"/>
      <w:r w:rsidRPr="00BC2567">
        <w:rPr>
          <w:rFonts w:ascii="Book Antiqua" w:eastAsia="宋体" w:hAnsi="Book Antiqua" w:cs="宋体"/>
          <w:sz w:val="24"/>
          <w:szCs w:val="24"/>
        </w:rPr>
        <w:t xml:space="preserve"> II, </w:t>
      </w:r>
      <w:proofErr w:type="spellStart"/>
      <w:r w:rsidRPr="00BC2567">
        <w:rPr>
          <w:rFonts w:ascii="Book Antiqua" w:eastAsia="宋体" w:hAnsi="Book Antiqua" w:cs="宋体"/>
          <w:sz w:val="24"/>
          <w:szCs w:val="24"/>
        </w:rPr>
        <w:t>Aboel-Magd</w:t>
      </w:r>
      <w:proofErr w:type="spellEnd"/>
      <w:r w:rsidRPr="00BC2567">
        <w:rPr>
          <w:rFonts w:ascii="Book Antiqua" w:eastAsia="宋体" w:hAnsi="Book Antiqua" w:cs="宋体"/>
          <w:sz w:val="24"/>
          <w:szCs w:val="24"/>
        </w:rPr>
        <w:t xml:space="preserve"> EK, Mahmoud MH, </w:t>
      </w:r>
      <w:proofErr w:type="spellStart"/>
      <w:r w:rsidRPr="00BC2567">
        <w:rPr>
          <w:rFonts w:ascii="Book Antiqua" w:eastAsia="宋体" w:hAnsi="Book Antiqua" w:cs="宋体"/>
          <w:sz w:val="24"/>
          <w:szCs w:val="24"/>
        </w:rPr>
        <w:t>Setouhy</w:t>
      </w:r>
      <w:proofErr w:type="spellEnd"/>
      <w:r w:rsidRPr="00BC2567">
        <w:rPr>
          <w:rFonts w:ascii="Book Antiqua" w:eastAsia="宋体" w:hAnsi="Book Antiqua" w:cs="宋体"/>
          <w:sz w:val="24"/>
          <w:szCs w:val="24"/>
        </w:rPr>
        <w:t xml:space="preserve"> ME, </w:t>
      </w:r>
      <w:proofErr w:type="spellStart"/>
      <w:r w:rsidRPr="00BC2567">
        <w:rPr>
          <w:rFonts w:ascii="Book Antiqua" w:eastAsia="宋体" w:hAnsi="Book Antiqua" w:cs="宋体"/>
          <w:sz w:val="24"/>
          <w:szCs w:val="24"/>
        </w:rPr>
        <w:t>Mouftah</w:t>
      </w:r>
      <w:proofErr w:type="spellEnd"/>
      <w:r w:rsidRPr="00BC2567">
        <w:rPr>
          <w:rFonts w:ascii="Book Antiqua" w:eastAsia="宋体" w:hAnsi="Book Antiqua" w:cs="宋体"/>
          <w:sz w:val="24"/>
          <w:szCs w:val="24"/>
        </w:rPr>
        <w:t xml:space="preserve"> F, </w:t>
      </w:r>
      <w:proofErr w:type="spellStart"/>
      <w:r w:rsidRPr="00BC2567">
        <w:rPr>
          <w:rFonts w:ascii="Book Antiqua" w:eastAsia="宋体" w:hAnsi="Book Antiqua" w:cs="宋体"/>
          <w:sz w:val="24"/>
          <w:szCs w:val="24"/>
        </w:rPr>
        <w:t>Azzab</w:t>
      </w:r>
      <w:proofErr w:type="spellEnd"/>
      <w:r w:rsidRPr="00BC2567">
        <w:rPr>
          <w:rFonts w:ascii="Book Antiqua" w:eastAsia="宋体" w:hAnsi="Book Antiqua" w:cs="宋体"/>
          <w:sz w:val="24"/>
          <w:szCs w:val="24"/>
        </w:rPr>
        <w:t xml:space="preserve"> MB, </w:t>
      </w:r>
      <w:proofErr w:type="spellStart"/>
      <w:r w:rsidRPr="00BC2567">
        <w:rPr>
          <w:rFonts w:ascii="Book Antiqua" w:eastAsia="宋体" w:hAnsi="Book Antiqua" w:cs="宋体"/>
          <w:sz w:val="24"/>
          <w:szCs w:val="24"/>
        </w:rPr>
        <w:t>Goubran</w:t>
      </w:r>
      <w:proofErr w:type="spellEnd"/>
      <w:r w:rsidRPr="00BC2567">
        <w:rPr>
          <w:rFonts w:ascii="Book Antiqua" w:eastAsia="宋体" w:hAnsi="Book Antiqua" w:cs="宋体"/>
          <w:sz w:val="24"/>
          <w:szCs w:val="24"/>
        </w:rPr>
        <w:t xml:space="preserve"> H, </w:t>
      </w:r>
      <w:proofErr w:type="spellStart"/>
      <w:r w:rsidRPr="00BC2567">
        <w:rPr>
          <w:rFonts w:ascii="Book Antiqua" w:eastAsia="宋体" w:hAnsi="Book Antiqua" w:cs="宋体"/>
          <w:sz w:val="24"/>
          <w:szCs w:val="24"/>
        </w:rPr>
        <w:t>Bassili</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Esmat</w:t>
      </w:r>
      <w:proofErr w:type="spellEnd"/>
      <w:r w:rsidRPr="00BC2567">
        <w:rPr>
          <w:rFonts w:ascii="Book Antiqua" w:eastAsia="宋体" w:hAnsi="Book Antiqua" w:cs="宋体"/>
          <w:sz w:val="24"/>
          <w:szCs w:val="24"/>
        </w:rPr>
        <w:t xml:space="preserve"> GE. Occult hepatitis B virus infection among Egyptian blood donors. </w:t>
      </w:r>
      <w:r w:rsidRPr="00BC2567">
        <w:rPr>
          <w:rFonts w:ascii="Book Antiqua" w:eastAsia="宋体" w:hAnsi="Book Antiqua" w:cs="宋体"/>
          <w:i/>
          <w:iCs/>
          <w:sz w:val="24"/>
          <w:szCs w:val="24"/>
        </w:rPr>
        <w:t xml:space="preserve">World J </w:t>
      </w:r>
      <w:proofErr w:type="spellStart"/>
      <w:r w:rsidRPr="00BC2567">
        <w:rPr>
          <w:rFonts w:ascii="Book Antiqua" w:eastAsia="宋体" w:hAnsi="Book Antiqua" w:cs="宋体"/>
          <w:i/>
          <w:iCs/>
          <w:sz w:val="24"/>
          <w:szCs w:val="24"/>
        </w:rPr>
        <w:t>Hepatol</w:t>
      </w:r>
      <w:proofErr w:type="spellEnd"/>
      <w:r w:rsidRPr="00BC2567">
        <w:rPr>
          <w:rFonts w:ascii="Book Antiqua" w:eastAsia="宋体" w:hAnsi="Book Antiqua" w:cs="宋体"/>
          <w:sz w:val="24"/>
          <w:szCs w:val="24"/>
        </w:rPr>
        <w:t xml:space="preserve"> 2013; </w:t>
      </w:r>
      <w:r w:rsidRPr="00BC2567">
        <w:rPr>
          <w:rFonts w:ascii="Book Antiqua" w:eastAsia="宋体" w:hAnsi="Book Antiqua" w:cs="宋体"/>
          <w:b/>
          <w:bCs/>
          <w:sz w:val="24"/>
          <w:szCs w:val="24"/>
        </w:rPr>
        <w:t>5</w:t>
      </w:r>
      <w:r w:rsidRPr="00BC2567">
        <w:rPr>
          <w:rFonts w:ascii="Book Antiqua" w:eastAsia="宋体" w:hAnsi="Book Antiqua" w:cs="宋体"/>
          <w:sz w:val="24"/>
          <w:szCs w:val="24"/>
        </w:rPr>
        <w:t>: 64-73 [PMID: 23646231 DOI: 10.4254/wjh.v5.i2.64]</w:t>
      </w:r>
    </w:p>
    <w:p w14:paraId="312487E5"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35 </w:t>
      </w:r>
      <w:proofErr w:type="spellStart"/>
      <w:r w:rsidRPr="00BC2567">
        <w:rPr>
          <w:rFonts w:ascii="Book Antiqua" w:eastAsia="宋体" w:hAnsi="Book Antiqua" w:cs="宋体"/>
          <w:b/>
          <w:bCs/>
          <w:sz w:val="24"/>
          <w:szCs w:val="24"/>
        </w:rPr>
        <w:t>Amini</w:t>
      </w:r>
      <w:proofErr w:type="spellEnd"/>
      <w:r w:rsidRPr="00BC2567">
        <w:rPr>
          <w:rFonts w:ascii="Book Antiqua" w:eastAsia="宋体" w:hAnsi="Book Antiqua" w:cs="宋体"/>
          <w:b/>
          <w:bCs/>
          <w:sz w:val="24"/>
          <w:szCs w:val="24"/>
        </w:rPr>
        <w:t xml:space="preserve"> S</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Mahmoodi</w:t>
      </w:r>
      <w:proofErr w:type="spellEnd"/>
      <w:r w:rsidRPr="00BC2567">
        <w:rPr>
          <w:rFonts w:ascii="Book Antiqua" w:eastAsia="宋体" w:hAnsi="Book Antiqua" w:cs="宋体"/>
          <w:sz w:val="24"/>
          <w:szCs w:val="24"/>
        </w:rPr>
        <w:t xml:space="preserve"> MF, </w:t>
      </w:r>
      <w:proofErr w:type="spellStart"/>
      <w:r w:rsidRPr="00BC2567">
        <w:rPr>
          <w:rFonts w:ascii="Book Antiqua" w:eastAsia="宋体" w:hAnsi="Book Antiqua" w:cs="宋体"/>
          <w:sz w:val="24"/>
          <w:szCs w:val="24"/>
        </w:rPr>
        <w:t>Andalibi</w:t>
      </w:r>
      <w:proofErr w:type="spellEnd"/>
      <w:r w:rsidRPr="00BC2567">
        <w:rPr>
          <w:rFonts w:ascii="Book Antiqua" w:eastAsia="宋体" w:hAnsi="Book Antiqua" w:cs="宋体"/>
          <w:sz w:val="24"/>
          <w:szCs w:val="24"/>
        </w:rPr>
        <w:t xml:space="preserve"> S, </w:t>
      </w:r>
      <w:proofErr w:type="spellStart"/>
      <w:r w:rsidRPr="00BC2567">
        <w:rPr>
          <w:rFonts w:ascii="Book Antiqua" w:eastAsia="宋体" w:hAnsi="Book Antiqua" w:cs="宋体"/>
          <w:sz w:val="24"/>
          <w:szCs w:val="24"/>
        </w:rPr>
        <w:t>Solati</w:t>
      </w:r>
      <w:proofErr w:type="spellEnd"/>
      <w:r w:rsidRPr="00BC2567">
        <w:rPr>
          <w:rFonts w:ascii="Book Antiqua" w:eastAsia="宋体" w:hAnsi="Book Antiqua" w:cs="宋体"/>
          <w:sz w:val="24"/>
          <w:szCs w:val="24"/>
        </w:rPr>
        <w:t xml:space="preserve"> AA. </w:t>
      </w:r>
      <w:proofErr w:type="spellStart"/>
      <w:r w:rsidRPr="00BC2567">
        <w:rPr>
          <w:rFonts w:ascii="Book Antiqua" w:eastAsia="宋体" w:hAnsi="Book Antiqua" w:cs="宋体"/>
          <w:sz w:val="24"/>
          <w:szCs w:val="24"/>
        </w:rPr>
        <w:t>Seroepidemiology</w:t>
      </w:r>
      <w:proofErr w:type="spellEnd"/>
      <w:r w:rsidRPr="00BC2567">
        <w:rPr>
          <w:rFonts w:ascii="Book Antiqua" w:eastAsia="宋体" w:hAnsi="Book Antiqua" w:cs="宋体"/>
          <w:sz w:val="24"/>
          <w:szCs w:val="24"/>
        </w:rPr>
        <w:t xml:space="preserve"> of hepatitis B, delta and human immunodeficiency virus infections in Hamadan province, Iran: a population based study. </w:t>
      </w:r>
      <w:r w:rsidRPr="00BC2567">
        <w:rPr>
          <w:rFonts w:ascii="Book Antiqua" w:eastAsia="宋体" w:hAnsi="Book Antiqua" w:cs="宋体"/>
          <w:i/>
          <w:iCs/>
          <w:sz w:val="24"/>
          <w:szCs w:val="24"/>
        </w:rPr>
        <w:t xml:space="preserve">J Trop Med </w:t>
      </w:r>
      <w:proofErr w:type="spellStart"/>
      <w:r w:rsidRPr="00BC2567">
        <w:rPr>
          <w:rFonts w:ascii="Book Antiqua" w:eastAsia="宋体" w:hAnsi="Book Antiqua" w:cs="宋体"/>
          <w:i/>
          <w:iCs/>
          <w:sz w:val="24"/>
          <w:szCs w:val="24"/>
        </w:rPr>
        <w:t>Hyg</w:t>
      </w:r>
      <w:proofErr w:type="spellEnd"/>
      <w:r w:rsidRPr="00BC2567">
        <w:rPr>
          <w:rFonts w:ascii="Book Antiqua" w:eastAsia="宋体" w:hAnsi="Book Antiqua" w:cs="宋体"/>
          <w:sz w:val="24"/>
          <w:szCs w:val="24"/>
        </w:rPr>
        <w:t xml:space="preserve"> 1993; </w:t>
      </w:r>
      <w:r w:rsidRPr="00BC2567">
        <w:rPr>
          <w:rFonts w:ascii="Book Antiqua" w:eastAsia="宋体" w:hAnsi="Book Antiqua" w:cs="宋体"/>
          <w:b/>
          <w:bCs/>
          <w:sz w:val="24"/>
          <w:szCs w:val="24"/>
        </w:rPr>
        <w:t>96</w:t>
      </w:r>
      <w:r w:rsidRPr="00BC2567">
        <w:rPr>
          <w:rFonts w:ascii="Book Antiqua" w:eastAsia="宋体" w:hAnsi="Book Antiqua" w:cs="宋体"/>
          <w:sz w:val="24"/>
          <w:szCs w:val="24"/>
        </w:rPr>
        <w:t>: 277-287 [PMID: 8411302]</w:t>
      </w:r>
    </w:p>
    <w:p w14:paraId="617E1E34" w14:textId="77777777" w:rsidR="00715C74" w:rsidRPr="00BC2567" w:rsidRDefault="00715C74" w:rsidP="00186B0F">
      <w:pPr>
        <w:spacing w:after="0" w:line="360" w:lineRule="auto"/>
        <w:jc w:val="both"/>
        <w:rPr>
          <w:rFonts w:ascii="Book Antiqua" w:eastAsia="宋体" w:hAnsi="Book Antiqua" w:cs="宋体"/>
          <w:sz w:val="24"/>
          <w:szCs w:val="24"/>
        </w:rPr>
      </w:pPr>
      <w:proofErr w:type="gramStart"/>
      <w:r w:rsidRPr="00BC2567">
        <w:rPr>
          <w:rFonts w:ascii="Book Antiqua" w:eastAsia="宋体" w:hAnsi="Book Antiqua" w:cs="宋体"/>
          <w:sz w:val="24"/>
          <w:szCs w:val="24"/>
        </w:rPr>
        <w:t xml:space="preserve">36 </w:t>
      </w:r>
      <w:r w:rsidRPr="00BC2567">
        <w:rPr>
          <w:rFonts w:ascii="Book Antiqua" w:eastAsia="宋体" w:hAnsi="Book Antiqua" w:cs="宋体"/>
          <w:b/>
          <w:bCs/>
          <w:sz w:val="24"/>
          <w:szCs w:val="24"/>
        </w:rPr>
        <w:t>Ks M</w:t>
      </w:r>
      <w:r w:rsidRPr="00BC2567">
        <w:rPr>
          <w:rFonts w:ascii="Book Antiqua" w:eastAsia="宋体" w:hAnsi="Book Antiqua" w:cs="宋体"/>
          <w:sz w:val="24"/>
          <w:szCs w:val="24"/>
        </w:rPr>
        <w:t>, R A, P A.</w:t>
      </w:r>
      <w:proofErr w:type="gramEnd"/>
      <w:r w:rsidRPr="00BC2567">
        <w:rPr>
          <w:rFonts w:ascii="Book Antiqua" w:eastAsia="宋体" w:hAnsi="Book Antiqua" w:cs="宋体"/>
          <w:sz w:val="24"/>
          <w:szCs w:val="24"/>
        </w:rPr>
        <w:t xml:space="preserve"> </w:t>
      </w:r>
      <w:proofErr w:type="gramStart"/>
      <w:r w:rsidRPr="00BC2567">
        <w:rPr>
          <w:rFonts w:ascii="Book Antiqua" w:eastAsia="宋体" w:hAnsi="Book Antiqua" w:cs="宋体"/>
          <w:sz w:val="24"/>
          <w:szCs w:val="24"/>
        </w:rPr>
        <w:t xml:space="preserve">The prevalence of the hepatitis B core antibody and the occult hepatitis B infection among voluntary blood donors in </w:t>
      </w:r>
      <w:proofErr w:type="spellStart"/>
      <w:r w:rsidRPr="00BC2567">
        <w:rPr>
          <w:rFonts w:ascii="Book Antiqua" w:eastAsia="宋体" w:hAnsi="Book Antiqua" w:cs="宋体"/>
          <w:sz w:val="24"/>
          <w:szCs w:val="24"/>
        </w:rPr>
        <w:t>chennai</w:t>
      </w:r>
      <w:proofErr w:type="spellEnd"/>
      <w:r w:rsidRPr="00BC2567">
        <w:rPr>
          <w:rFonts w:ascii="Book Antiqua" w:eastAsia="宋体" w:hAnsi="Book Antiqua" w:cs="宋体"/>
          <w:sz w:val="24"/>
          <w:szCs w:val="24"/>
        </w:rPr>
        <w:t>, India.</w:t>
      </w:r>
      <w:proofErr w:type="gramEnd"/>
      <w:r w:rsidRPr="00BC2567">
        <w:rPr>
          <w:rFonts w:ascii="Book Antiqua" w:eastAsia="宋体" w:hAnsi="Book Antiqua" w:cs="宋体"/>
          <w:sz w:val="24"/>
          <w:szCs w:val="24"/>
        </w:rPr>
        <w:t xml:space="preserve"> </w:t>
      </w:r>
      <w:r w:rsidRPr="00BC2567">
        <w:rPr>
          <w:rFonts w:ascii="Book Antiqua" w:eastAsia="宋体" w:hAnsi="Book Antiqua" w:cs="宋体"/>
          <w:i/>
          <w:iCs/>
          <w:sz w:val="24"/>
          <w:szCs w:val="24"/>
        </w:rPr>
        <w:t xml:space="preserve">J </w:t>
      </w:r>
      <w:proofErr w:type="spellStart"/>
      <w:r w:rsidRPr="00BC2567">
        <w:rPr>
          <w:rFonts w:ascii="Book Antiqua" w:eastAsia="宋体" w:hAnsi="Book Antiqua" w:cs="宋体"/>
          <w:i/>
          <w:iCs/>
          <w:sz w:val="24"/>
          <w:szCs w:val="24"/>
        </w:rPr>
        <w:t>Clin</w:t>
      </w:r>
      <w:proofErr w:type="spellEnd"/>
      <w:r w:rsidRPr="00BC2567">
        <w:rPr>
          <w:rFonts w:ascii="Book Antiqua" w:eastAsia="宋体" w:hAnsi="Book Antiqua" w:cs="宋体"/>
          <w:i/>
          <w:iCs/>
          <w:sz w:val="24"/>
          <w:szCs w:val="24"/>
        </w:rPr>
        <w:t xml:space="preserve"> </w:t>
      </w:r>
      <w:proofErr w:type="spellStart"/>
      <w:r w:rsidRPr="00BC2567">
        <w:rPr>
          <w:rFonts w:ascii="Book Antiqua" w:eastAsia="宋体" w:hAnsi="Book Antiqua" w:cs="宋体"/>
          <w:i/>
          <w:iCs/>
          <w:sz w:val="24"/>
          <w:szCs w:val="24"/>
        </w:rPr>
        <w:t>Diagn</w:t>
      </w:r>
      <w:proofErr w:type="spellEnd"/>
      <w:r w:rsidRPr="00BC2567">
        <w:rPr>
          <w:rFonts w:ascii="Book Antiqua" w:eastAsia="宋体" w:hAnsi="Book Antiqua" w:cs="宋体"/>
          <w:i/>
          <w:iCs/>
          <w:sz w:val="24"/>
          <w:szCs w:val="24"/>
        </w:rPr>
        <w:t xml:space="preserve"> Res</w:t>
      </w:r>
      <w:r w:rsidRPr="00BC2567">
        <w:rPr>
          <w:rFonts w:ascii="Book Antiqua" w:eastAsia="宋体" w:hAnsi="Book Antiqua" w:cs="宋体"/>
          <w:sz w:val="24"/>
          <w:szCs w:val="24"/>
        </w:rPr>
        <w:t xml:space="preserve"> 2012; </w:t>
      </w:r>
      <w:r w:rsidRPr="00BC2567">
        <w:rPr>
          <w:rFonts w:ascii="Book Antiqua" w:eastAsia="宋体" w:hAnsi="Book Antiqua" w:cs="宋体"/>
          <w:b/>
          <w:bCs/>
          <w:sz w:val="24"/>
          <w:szCs w:val="24"/>
        </w:rPr>
        <w:t>6</w:t>
      </w:r>
      <w:r w:rsidRPr="00BC2567">
        <w:rPr>
          <w:rFonts w:ascii="Book Antiqua" w:eastAsia="宋体" w:hAnsi="Book Antiqua" w:cs="宋体"/>
          <w:sz w:val="24"/>
          <w:szCs w:val="24"/>
        </w:rPr>
        <w:t>: 1710-1712 [PMID: 23373034 DOI: 10.7860/JCDR/2012/4826.2636]</w:t>
      </w:r>
    </w:p>
    <w:p w14:paraId="3E598BB4"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37 </w:t>
      </w:r>
      <w:proofErr w:type="spellStart"/>
      <w:r w:rsidRPr="00BC2567">
        <w:rPr>
          <w:rFonts w:ascii="Book Antiqua" w:eastAsia="宋体" w:hAnsi="Book Antiqua" w:cs="宋体"/>
          <w:b/>
          <w:bCs/>
          <w:sz w:val="24"/>
          <w:szCs w:val="24"/>
        </w:rPr>
        <w:t>Makroo</w:t>
      </w:r>
      <w:proofErr w:type="spellEnd"/>
      <w:r w:rsidRPr="00BC2567">
        <w:rPr>
          <w:rFonts w:ascii="Book Antiqua" w:eastAsia="宋体" w:hAnsi="Book Antiqua" w:cs="宋体"/>
          <w:b/>
          <w:bCs/>
          <w:sz w:val="24"/>
          <w:szCs w:val="24"/>
        </w:rPr>
        <w:t xml:space="preserve"> RN</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Chowdhry</w:t>
      </w:r>
      <w:proofErr w:type="spellEnd"/>
      <w:r w:rsidRPr="00BC2567">
        <w:rPr>
          <w:rFonts w:ascii="Book Antiqua" w:eastAsia="宋体" w:hAnsi="Book Antiqua" w:cs="宋体"/>
          <w:sz w:val="24"/>
          <w:szCs w:val="24"/>
        </w:rPr>
        <w:t xml:space="preserve"> M, Bhatia A, </w:t>
      </w:r>
      <w:proofErr w:type="spellStart"/>
      <w:r w:rsidRPr="00BC2567">
        <w:rPr>
          <w:rFonts w:ascii="Book Antiqua" w:eastAsia="宋体" w:hAnsi="Book Antiqua" w:cs="宋体"/>
          <w:sz w:val="24"/>
          <w:szCs w:val="24"/>
        </w:rPr>
        <w:t>Arora</w:t>
      </w:r>
      <w:proofErr w:type="spellEnd"/>
      <w:r w:rsidRPr="00BC2567">
        <w:rPr>
          <w:rFonts w:ascii="Book Antiqua" w:eastAsia="宋体" w:hAnsi="Book Antiqua" w:cs="宋体"/>
          <w:sz w:val="24"/>
          <w:szCs w:val="24"/>
        </w:rPr>
        <w:t xml:space="preserve"> B, </w:t>
      </w:r>
      <w:proofErr w:type="spellStart"/>
      <w:r w:rsidRPr="00BC2567">
        <w:rPr>
          <w:rFonts w:ascii="Book Antiqua" w:eastAsia="宋体" w:hAnsi="Book Antiqua" w:cs="宋体"/>
          <w:sz w:val="24"/>
          <w:szCs w:val="24"/>
        </w:rPr>
        <w:t>Rosamma</w:t>
      </w:r>
      <w:proofErr w:type="spellEnd"/>
      <w:r w:rsidRPr="00BC2567">
        <w:rPr>
          <w:rFonts w:ascii="Book Antiqua" w:eastAsia="宋体" w:hAnsi="Book Antiqua" w:cs="宋体"/>
          <w:sz w:val="24"/>
          <w:szCs w:val="24"/>
        </w:rPr>
        <w:t xml:space="preserve"> NL. Hepatitis B core antibody testing in Indian blood donors: A double-edged sword! </w:t>
      </w:r>
      <w:r w:rsidRPr="00BC2567">
        <w:rPr>
          <w:rFonts w:ascii="Book Antiqua" w:eastAsia="宋体" w:hAnsi="Book Antiqua" w:cs="宋体"/>
          <w:i/>
          <w:iCs/>
          <w:sz w:val="24"/>
          <w:szCs w:val="24"/>
        </w:rPr>
        <w:t xml:space="preserve">Asian J </w:t>
      </w:r>
      <w:proofErr w:type="spellStart"/>
      <w:r w:rsidRPr="00BC2567">
        <w:rPr>
          <w:rFonts w:ascii="Book Antiqua" w:eastAsia="宋体" w:hAnsi="Book Antiqua" w:cs="宋体"/>
          <w:i/>
          <w:iCs/>
          <w:sz w:val="24"/>
          <w:szCs w:val="24"/>
        </w:rPr>
        <w:t>Transfus</w:t>
      </w:r>
      <w:proofErr w:type="spellEnd"/>
      <w:r w:rsidRPr="00BC2567">
        <w:rPr>
          <w:rFonts w:ascii="Book Antiqua" w:eastAsia="宋体" w:hAnsi="Book Antiqua" w:cs="宋体"/>
          <w:i/>
          <w:iCs/>
          <w:sz w:val="24"/>
          <w:szCs w:val="24"/>
        </w:rPr>
        <w:t xml:space="preserve"> </w:t>
      </w:r>
      <w:proofErr w:type="spellStart"/>
      <w:r w:rsidRPr="00BC2567">
        <w:rPr>
          <w:rFonts w:ascii="Book Antiqua" w:eastAsia="宋体" w:hAnsi="Book Antiqua" w:cs="宋体"/>
          <w:i/>
          <w:iCs/>
          <w:sz w:val="24"/>
          <w:szCs w:val="24"/>
        </w:rPr>
        <w:t>Sci</w:t>
      </w:r>
      <w:proofErr w:type="spellEnd"/>
      <w:r w:rsidRPr="00BC2567">
        <w:rPr>
          <w:rFonts w:ascii="Book Antiqua" w:eastAsia="宋体" w:hAnsi="Book Antiqua" w:cs="宋体"/>
          <w:sz w:val="24"/>
          <w:szCs w:val="24"/>
        </w:rPr>
        <w:t xml:space="preserve"> 2012; </w:t>
      </w:r>
      <w:r w:rsidRPr="00BC2567">
        <w:rPr>
          <w:rFonts w:ascii="Book Antiqua" w:eastAsia="宋体" w:hAnsi="Book Antiqua" w:cs="宋体"/>
          <w:b/>
          <w:bCs/>
          <w:sz w:val="24"/>
          <w:szCs w:val="24"/>
        </w:rPr>
        <w:t>6</w:t>
      </w:r>
      <w:r w:rsidRPr="00BC2567">
        <w:rPr>
          <w:rFonts w:ascii="Book Antiqua" w:eastAsia="宋体" w:hAnsi="Book Antiqua" w:cs="宋体"/>
          <w:sz w:val="24"/>
          <w:szCs w:val="24"/>
        </w:rPr>
        <w:t>: 10-13 [PMID: 22623835 DOI: 10.4103/0973-6247.95043]</w:t>
      </w:r>
    </w:p>
    <w:p w14:paraId="0C5157ED" w14:textId="77777777" w:rsidR="00715C74" w:rsidRPr="00BC2567" w:rsidRDefault="00715C74" w:rsidP="00186B0F">
      <w:pPr>
        <w:spacing w:after="0" w:line="360" w:lineRule="auto"/>
        <w:jc w:val="both"/>
        <w:rPr>
          <w:rFonts w:ascii="Book Antiqua" w:eastAsia="宋体" w:hAnsi="Book Antiqua" w:cs="宋体"/>
          <w:sz w:val="24"/>
          <w:szCs w:val="24"/>
        </w:rPr>
      </w:pPr>
      <w:proofErr w:type="gramStart"/>
      <w:r w:rsidRPr="00BC2567">
        <w:rPr>
          <w:rFonts w:ascii="Book Antiqua" w:eastAsia="宋体" w:hAnsi="Book Antiqua" w:cs="宋体"/>
          <w:sz w:val="24"/>
          <w:szCs w:val="24"/>
        </w:rPr>
        <w:t xml:space="preserve">38 </w:t>
      </w:r>
      <w:proofErr w:type="spellStart"/>
      <w:r w:rsidRPr="00BC2567">
        <w:rPr>
          <w:rFonts w:ascii="Book Antiqua" w:eastAsia="宋体" w:hAnsi="Book Antiqua" w:cs="宋体"/>
          <w:b/>
          <w:bCs/>
          <w:sz w:val="24"/>
          <w:szCs w:val="24"/>
        </w:rPr>
        <w:t>Kleinman</w:t>
      </w:r>
      <w:proofErr w:type="spellEnd"/>
      <w:r w:rsidRPr="00BC2567">
        <w:rPr>
          <w:rFonts w:ascii="Book Antiqua" w:eastAsia="宋体" w:hAnsi="Book Antiqua" w:cs="宋体"/>
          <w:b/>
          <w:bCs/>
          <w:sz w:val="24"/>
          <w:szCs w:val="24"/>
        </w:rPr>
        <w:t xml:space="preserve"> SH</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Kuhns</w:t>
      </w:r>
      <w:proofErr w:type="spellEnd"/>
      <w:r w:rsidRPr="00BC2567">
        <w:rPr>
          <w:rFonts w:ascii="Book Antiqua" w:eastAsia="宋体" w:hAnsi="Book Antiqua" w:cs="宋体"/>
          <w:sz w:val="24"/>
          <w:szCs w:val="24"/>
        </w:rPr>
        <w:t xml:space="preserve"> MC, Todd DS, Glynn SA, McNamara A, </w:t>
      </w:r>
      <w:proofErr w:type="spellStart"/>
      <w:r w:rsidRPr="00BC2567">
        <w:rPr>
          <w:rFonts w:ascii="Book Antiqua" w:eastAsia="宋体" w:hAnsi="Book Antiqua" w:cs="宋体"/>
          <w:sz w:val="24"/>
          <w:szCs w:val="24"/>
        </w:rPr>
        <w:t>DiMarco</w:t>
      </w:r>
      <w:proofErr w:type="spellEnd"/>
      <w:r w:rsidRPr="00BC2567">
        <w:rPr>
          <w:rFonts w:ascii="Book Antiqua" w:eastAsia="宋体" w:hAnsi="Book Antiqua" w:cs="宋体"/>
          <w:sz w:val="24"/>
          <w:szCs w:val="24"/>
        </w:rPr>
        <w:t xml:space="preserve"> A, Busch MP.</w:t>
      </w:r>
      <w:proofErr w:type="gramEnd"/>
      <w:r w:rsidRPr="00BC2567">
        <w:rPr>
          <w:rFonts w:ascii="Book Antiqua" w:eastAsia="宋体" w:hAnsi="Book Antiqua" w:cs="宋体"/>
          <w:sz w:val="24"/>
          <w:szCs w:val="24"/>
        </w:rPr>
        <w:t xml:space="preserve"> Frequency of HBV DNA detection in US blood donors testing positive for the </w:t>
      </w:r>
      <w:r w:rsidRPr="00BC2567">
        <w:rPr>
          <w:rFonts w:ascii="Book Antiqua" w:eastAsia="宋体" w:hAnsi="Book Antiqua" w:cs="宋体"/>
          <w:sz w:val="24"/>
          <w:szCs w:val="24"/>
        </w:rPr>
        <w:lastRenderedPageBreak/>
        <w:t>presence of anti-</w:t>
      </w:r>
      <w:proofErr w:type="spellStart"/>
      <w:r w:rsidRPr="00BC2567">
        <w:rPr>
          <w:rFonts w:ascii="Book Antiqua" w:eastAsia="宋体" w:hAnsi="Book Antiqua" w:cs="宋体"/>
          <w:sz w:val="24"/>
          <w:szCs w:val="24"/>
        </w:rPr>
        <w:t>HBc</w:t>
      </w:r>
      <w:proofErr w:type="spellEnd"/>
      <w:r w:rsidRPr="00BC2567">
        <w:rPr>
          <w:rFonts w:ascii="Book Antiqua" w:eastAsia="宋体" w:hAnsi="Book Antiqua" w:cs="宋体"/>
          <w:sz w:val="24"/>
          <w:szCs w:val="24"/>
        </w:rPr>
        <w:t xml:space="preserve">: implications for transfusion transmission and donor screening. </w:t>
      </w:r>
      <w:r w:rsidRPr="00BC2567">
        <w:rPr>
          <w:rFonts w:ascii="Book Antiqua" w:eastAsia="宋体" w:hAnsi="Book Antiqua" w:cs="宋体"/>
          <w:i/>
          <w:iCs/>
          <w:sz w:val="24"/>
          <w:szCs w:val="24"/>
        </w:rPr>
        <w:t>Transfusion</w:t>
      </w:r>
      <w:r w:rsidRPr="00BC2567">
        <w:rPr>
          <w:rFonts w:ascii="Book Antiqua" w:eastAsia="宋体" w:hAnsi="Book Antiqua" w:cs="宋体"/>
          <w:sz w:val="24"/>
          <w:szCs w:val="24"/>
        </w:rPr>
        <w:t xml:space="preserve"> 2003; </w:t>
      </w:r>
      <w:r w:rsidRPr="00BC2567">
        <w:rPr>
          <w:rFonts w:ascii="Book Antiqua" w:eastAsia="宋体" w:hAnsi="Book Antiqua" w:cs="宋体"/>
          <w:b/>
          <w:bCs/>
          <w:sz w:val="24"/>
          <w:szCs w:val="24"/>
        </w:rPr>
        <w:t>43</w:t>
      </w:r>
      <w:r w:rsidRPr="00BC2567">
        <w:rPr>
          <w:rFonts w:ascii="Book Antiqua" w:eastAsia="宋体" w:hAnsi="Book Antiqua" w:cs="宋体"/>
          <w:sz w:val="24"/>
          <w:szCs w:val="24"/>
        </w:rPr>
        <w:t>: 696-704 [PMID: 12757519]</w:t>
      </w:r>
    </w:p>
    <w:p w14:paraId="27A6E947"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39 </w:t>
      </w:r>
      <w:r w:rsidRPr="00BC2567">
        <w:rPr>
          <w:rFonts w:ascii="Book Antiqua" w:eastAsia="宋体" w:hAnsi="Book Antiqua" w:cs="宋体"/>
          <w:b/>
          <w:bCs/>
          <w:sz w:val="24"/>
          <w:szCs w:val="24"/>
        </w:rPr>
        <w:t>El-</w:t>
      </w:r>
      <w:proofErr w:type="spellStart"/>
      <w:r w:rsidRPr="00BC2567">
        <w:rPr>
          <w:rFonts w:ascii="Book Antiqua" w:eastAsia="宋体" w:hAnsi="Book Antiqua" w:cs="宋体"/>
          <w:b/>
          <w:bCs/>
          <w:sz w:val="24"/>
          <w:szCs w:val="24"/>
        </w:rPr>
        <w:t>Sherif</w:t>
      </w:r>
      <w:proofErr w:type="spellEnd"/>
      <w:r w:rsidRPr="00BC2567">
        <w:rPr>
          <w:rFonts w:ascii="Book Antiqua" w:eastAsia="宋体" w:hAnsi="Book Antiqua" w:cs="宋体"/>
          <w:b/>
          <w:bCs/>
          <w:sz w:val="24"/>
          <w:szCs w:val="24"/>
        </w:rPr>
        <w:t xml:space="preserve"> AM</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Abou</w:t>
      </w:r>
      <w:proofErr w:type="spellEnd"/>
      <w:r w:rsidRPr="00BC2567">
        <w:rPr>
          <w:rFonts w:ascii="Book Antiqua" w:eastAsia="宋体" w:hAnsi="Book Antiqua" w:cs="宋体"/>
          <w:sz w:val="24"/>
          <w:szCs w:val="24"/>
        </w:rPr>
        <w:t>-Shady MA, Al-</w:t>
      </w:r>
      <w:proofErr w:type="spellStart"/>
      <w:r w:rsidRPr="00BC2567">
        <w:rPr>
          <w:rFonts w:ascii="Book Antiqua" w:eastAsia="宋体" w:hAnsi="Book Antiqua" w:cs="宋体"/>
          <w:sz w:val="24"/>
          <w:szCs w:val="24"/>
        </w:rPr>
        <w:t>Hiatmy</w:t>
      </w:r>
      <w:proofErr w:type="spellEnd"/>
      <w:r w:rsidRPr="00BC2567">
        <w:rPr>
          <w:rFonts w:ascii="Book Antiqua" w:eastAsia="宋体" w:hAnsi="Book Antiqua" w:cs="宋体"/>
          <w:sz w:val="24"/>
          <w:szCs w:val="24"/>
        </w:rPr>
        <w:t xml:space="preserve"> MA, Al-</w:t>
      </w:r>
      <w:proofErr w:type="spellStart"/>
      <w:r w:rsidRPr="00BC2567">
        <w:rPr>
          <w:rFonts w:ascii="Book Antiqua" w:eastAsia="宋体" w:hAnsi="Book Antiqua" w:cs="宋体"/>
          <w:sz w:val="24"/>
          <w:szCs w:val="24"/>
        </w:rPr>
        <w:t>Bahrawy</w:t>
      </w:r>
      <w:proofErr w:type="spellEnd"/>
      <w:r w:rsidRPr="00BC2567">
        <w:rPr>
          <w:rFonts w:ascii="Book Antiqua" w:eastAsia="宋体" w:hAnsi="Book Antiqua" w:cs="宋体"/>
          <w:sz w:val="24"/>
          <w:szCs w:val="24"/>
        </w:rPr>
        <w:t xml:space="preserve"> AM, </w:t>
      </w:r>
      <w:proofErr w:type="spellStart"/>
      <w:r w:rsidRPr="00BC2567">
        <w:rPr>
          <w:rFonts w:ascii="Book Antiqua" w:eastAsia="宋体" w:hAnsi="Book Antiqua" w:cs="宋体"/>
          <w:sz w:val="24"/>
          <w:szCs w:val="24"/>
        </w:rPr>
        <w:t>Motawea</w:t>
      </w:r>
      <w:proofErr w:type="spellEnd"/>
      <w:r w:rsidRPr="00BC2567">
        <w:rPr>
          <w:rFonts w:ascii="Book Antiqua" w:eastAsia="宋体" w:hAnsi="Book Antiqua" w:cs="宋体"/>
          <w:sz w:val="24"/>
          <w:szCs w:val="24"/>
        </w:rPr>
        <w:t xml:space="preserve"> EA. Screening for hepatitis B virus infection in Egyptian blood donors negative for hepatitis B surface antigen. </w:t>
      </w:r>
      <w:proofErr w:type="spellStart"/>
      <w:r w:rsidRPr="00BC2567">
        <w:rPr>
          <w:rFonts w:ascii="Book Antiqua" w:eastAsia="宋体" w:hAnsi="Book Antiqua" w:cs="宋体"/>
          <w:i/>
          <w:iCs/>
          <w:sz w:val="24"/>
          <w:szCs w:val="24"/>
        </w:rPr>
        <w:t>Hepatol</w:t>
      </w:r>
      <w:proofErr w:type="spellEnd"/>
      <w:r w:rsidRPr="00BC2567">
        <w:rPr>
          <w:rFonts w:ascii="Book Antiqua" w:eastAsia="宋体" w:hAnsi="Book Antiqua" w:cs="宋体"/>
          <w:i/>
          <w:iCs/>
          <w:sz w:val="24"/>
          <w:szCs w:val="24"/>
        </w:rPr>
        <w:t xml:space="preserve"> </w:t>
      </w:r>
      <w:proofErr w:type="spellStart"/>
      <w:r w:rsidRPr="00BC2567">
        <w:rPr>
          <w:rFonts w:ascii="Book Antiqua" w:eastAsia="宋体" w:hAnsi="Book Antiqua" w:cs="宋体"/>
          <w:i/>
          <w:iCs/>
          <w:sz w:val="24"/>
          <w:szCs w:val="24"/>
        </w:rPr>
        <w:t>Int</w:t>
      </w:r>
      <w:proofErr w:type="spellEnd"/>
      <w:r w:rsidRPr="00BC2567">
        <w:rPr>
          <w:rFonts w:ascii="Book Antiqua" w:eastAsia="宋体" w:hAnsi="Book Antiqua" w:cs="宋体"/>
          <w:sz w:val="24"/>
          <w:szCs w:val="24"/>
        </w:rPr>
        <w:t xml:space="preserve"> 2007; </w:t>
      </w:r>
      <w:r w:rsidRPr="00BC2567">
        <w:rPr>
          <w:rFonts w:ascii="Book Antiqua" w:eastAsia="宋体" w:hAnsi="Book Antiqua" w:cs="宋体"/>
          <w:b/>
          <w:bCs/>
          <w:sz w:val="24"/>
          <w:szCs w:val="24"/>
        </w:rPr>
        <w:t>1</w:t>
      </w:r>
      <w:r w:rsidRPr="00BC2567">
        <w:rPr>
          <w:rFonts w:ascii="Book Antiqua" w:eastAsia="宋体" w:hAnsi="Book Antiqua" w:cs="宋体"/>
          <w:sz w:val="24"/>
          <w:szCs w:val="24"/>
        </w:rPr>
        <w:t>: 469-470 [PMID: 19669344 DOI: 10.1007/s12072-007-9017-2]</w:t>
      </w:r>
    </w:p>
    <w:p w14:paraId="49501BE3"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40 </w:t>
      </w:r>
      <w:proofErr w:type="spellStart"/>
      <w:r w:rsidRPr="00BC2567">
        <w:rPr>
          <w:rFonts w:ascii="Book Antiqua" w:eastAsia="宋体" w:hAnsi="Book Antiqua" w:cs="宋体"/>
          <w:b/>
          <w:bCs/>
          <w:sz w:val="24"/>
          <w:szCs w:val="24"/>
        </w:rPr>
        <w:t>Allain</w:t>
      </w:r>
      <w:proofErr w:type="spellEnd"/>
      <w:r w:rsidRPr="00BC2567">
        <w:rPr>
          <w:rFonts w:ascii="Book Antiqua" w:eastAsia="宋体" w:hAnsi="Book Antiqua" w:cs="宋体"/>
          <w:b/>
          <w:bCs/>
          <w:sz w:val="24"/>
          <w:szCs w:val="24"/>
        </w:rPr>
        <w:t xml:space="preserve"> JP</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Mihaljevic</w:t>
      </w:r>
      <w:proofErr w:type="spellEnd"/>
      <w:r w:rsidRPr="00BC2567">
        <w:rPr>
          <w:rFonts w:ascii="Book Antiqua" w:eastAsia="宋体" w:hAnsi="Book Antiqua" w:cs="宋体"/>
          <w:sz w:val="24"/>
          <w:szCs w:val="24"/>
        </w:rPr>
        <w:t xml:space="preserve"> I, Gonzalez-</w:t>
      </w:r>
      <w:proofErr w:type="spellStart"/>
      <w:r w:rsidRPr="00BC2567">
        <w:rPr>
          <w:rFonts w:ascii="Book Antiqua" w:eastAsia="宋体" w:hAnsi="Book Antiqua" w:cs="宋体"/>
          <w:sz w:val="24"/>
          <w:szCs w:val="24"/>
        </w:rPr>
        <w:t>Fraile</w:t>
      </w:r>
      <w:proofErr w:type="spellEnd"/>
      <w:r w:rsidRPr="00BC2567">
        <w:rPr>
          <w:rFonts w:ascii="Book Antiqua" w:eastAsia="宋体" w:hAnsi="Book Antiqua" w:cs="宋体"/>
          <w:sz w:val="24"/>
          <w:szCs w:val="24"/>
        </w:rPr>
        <w:t xml:space="preserve"> MI, </w:t>
      </w:r>
      <w:proofErr w:type="spellStart"/>
      <w:r w:rsidRPr="00BC2567">
        <w:rPr>
          <w:rFonts w:ascii="Book Antiqua" w:eastAsia="宋体" w:hAnsi="Book Antiqua" w:cs="宋体"/>
          <w:sz w:val="24"/>
          <w:szCs w:val="24"/>
        </w:rPr>
        <w:t>Gubbe</w:t>
      </w:r>
      <w:proofErr w:type="spellEnd"/>
      <w:r w:rsidRPr="00BC2567">
        <w:rPr>
          <w:rFonts w:ascii="Book Antiqua" w:eastAsia="宋体" w:hAnsi="Book Antiqua" w:cs="宋体"/>
          <w:sz w:val="24"/>
          <w:szCs w:val="24"/>
        </w:rPr>
        <w:t xml:space="preserve"> K, Holm-</w:t>
      </w:r>
      <w:proofErr w:type="spellStart"/>
      <w:r w:rsidRPr="00BC2567">
        <w:rPr>
          <w:rFonts w:ascii="Book Antiqua" w:eastAsia="宋体" w:hAnsi="Book Antiqua" w:cs="宋体"/>
          <w:sz w:val="24"/>
          <w:szCs w:val="24"/>
        </w:rPr>
        <w:t>Harritshøj</w:t>
      </w:r>
      <w:proofErr w:type="spellEnd"/>
      <w:r w:rsidRPr="00BC2567">
        <w:rPr>
          <w:rFonts w:ascii="Book Antiqua" w:eastAsia="宋体" w:hAnsi="Book Antiqua" w:cs="宋体"/>
          <w:sz w:val="24"/>
          <w:szCs w:val="24"/>
        </w:rPr>
        <w:t xml:space="preserve"> L, Garcia JM, </w:t>
      </w:r>
      <w:proofErr w:type="spellStart"/>
      <w:r w:rsidRPr="00BC2567">
        <w:rPr>
          <w:rFonts w:ascii="Book Antiqua" w:eastAsia="宋体" w:hAnsi="Book Antiqua" w:cs="宋体"/>
          <w:sz w:val="24"/>
          <w:szCs w:val="24"/>
        </w:rPr>
        <w:t>Brojer</w:t>
      </w:r>
      <w:proofErr w:type="spellEnd"/>
      <w:r w:rsidRPr="00BC2567">
        <w:rPr>
          <w:rFonts w:ascii="Book Antiqua" w:eastAsia="宋体" w:hAnsi="Book Antiqua" w:cs="宋体"/>
          <w:sz w:val="24"/>
          <w:szCs w:val="24"/>
        </w:rPr>
        <w:t xml:space="preserve"> E, </w:t>
      </w:r>
      <w:proofErr w:type="spellStart"/>
      <w:r w:rsidRPr="00BC2567">
        <w:rPr>
          <w:rFonts w:ascii="Book Antiqua" w:eastAsia="宋体" w:hAnsi="Book Antiqua" w:cs="宋体"/>
          <w:sz w:val="24"/>
          <w:szCs w:val="24"/>
        </w:rPr>
        <w:t>Erikstrup</w:t>
      </w:r>
      <w:proofErr w:type="spellEnd"/>
      <w:r w:rsidRPr="00BC2567">
        <w:rPr>
          <w:rFonts w:ascii="Book Antiqua" w:eastAsia="宋体" w:hAnsi="Book Antiqua" w:cs="宋体"/>
          <w:sz w:val="24"/>
          <w:szCs w:val="24"/>
        </w:rPr>
        <w:t xml:space="preserve"> C, </w:t>
      </w:r>
      <w:proofErr w:type="spellStart"/>
      <w:r w:rsidRPr="00BC2567">
        <w:rPr>
          <w:rFonts w:ascii="Book Antiqua" w:eastAsia="宋体" w:hAnsi="Book Antiqua" w:cs="宋体"/>
          <w:sz w:val="24"/>
          <w:szCs w:val="24"/>
        </w:rPr>
        <w:t>Saniewski</w:t>
      </w:r>
      <w:proofErr w:type="spellEnd"/>
      <w:r w:rsidRPr="00BC2567">
        <w:rPr>
          <w:rFonts w:ascii="Book Antiqua" w:eastAsia="宋体" w:hAnsi="Book Antiqua" w:cs="宋体"/>
          <w:sz w:val="24"/>
          <w:szCs w:val="24"/>
        </w:rPr>
        <w:t xml:space="preserve"> M, </w:t>
      </w:r>
      <w:proofErr w:type="spellStart"/>
      <w:r w:rsidRPr="00BC2567">
        <w:rPr>
          <w:rFonts w:ascii="Book Antiqua" w:eastAsia="宋体" w:hAnsi="Book Antiqua" w:cs="宋体"/>
          <w:sz w:val="24"/>
          <w:szCs w:val="24"/>
        </w:rPr>
        <w:t>Wernish</w:t>
      </w:r>
      <w:proofErr w:type="spellEnd"/>
      <w:r w:rsidRPr="00BC2567">
        <w:rPr>
          <w:rFonts w:ascii="Book Antiqua" w:eastAsia="宋体" w:hAnsi="Book Antiqua" w:cs="宋体"/>
          <w:sz w:val="24"/>
          <w:szCs w:val="24"/>
        </w:rPr>
        <w:t xml:space="preserve"> L, </w:t>
      </w:r>
      <w:proofErr w:type="spellStart"/>
      <w:r w:rsidRPr="00BC2567">
        <w:rPr>
          <w:rFonts w:ascii="Book Antiqua" w:eastAsia="宋体" w:hAnsi="Book Antiqua" w:cs="宋体"/>
          <w:sz w:val="24"/>
          <w:szCs w:val="24"/>
        </w:rPr>
        <w:t>Bianco</w:t>
      </w:r>
      <w:proofErr w:type="spellEnd"/>
      <w:r w:rsidRPr="00BC2567">
        <w:rPr>
          <w:rFonts w:ascii="Book Antiqua" w:eastAsia="宋体" w:hAnsi="Book Antiqua" w:cs="宋体"/>
          <w:sz w:val="24"/>
          <w:szCs w:val="24"/>
        </w:rPr>
        <w:t xml:space="preserve"> L, </w:t>
      </w:r>
      <w:proofErr w:type="spellStart"/>
      <w:r w:rsidRPr="00BC2567">
        <w:rPr>
          <w:rFonts w:ascii="Book Antiqua" w:eastAsia="宋体" w:hAnsi="Book Antiqua" w:cs="宋体"/>
          <w:sz w:val="24"/>
          <w:szCs w:val="24"/>
        </w:rPr>
        <w:t>Ullum</w:t>
      </w:r>
      <w:proofErr w:type="spellEnd"/>
      <w:r w:rsidRPr="00BC2567">
        <w:rPr>
          <w:rFonts w:ascii="Book Antiqua" w:eastAsia="宋体" w:hAnsi="Book Antiqua" w:cs="宋体"/>
          <w:sz w:val="24"/>
          <w:szCs w:val="24"/>
        </w:rPr>
        <w:t xml:space="preserve"> H, </w:t>
      </w:r>
      <w:proofErr w:type="spellStart"/>
      <w:r w:rsidRPr="00BC2567">
        <w:rPr>
          <w:rFonts w:ascii="Book Antiqua" w:eastAsia="宋体" w:hAnsi="Book Antiqua" w:cs="宋体"/>
          <w:sz w:val="24"/>
          <w:szCs w:val="24"/>
        </w:rPr>
        <w:t>Candotti</w:t>
      </w:r>
      <w:proofErr w:type="spellEnd"/>
      <w:r w:rsidRPr="00BC2567">
        <w:rPr>
          <w:rFonts w:ascii="Book Antiqua" w:eastAsia="宋体" w:hAnsi="Book Antiqua" w:cs="宋体"/>
          <w:sz w:val="24"/>
          <w:szCs w:val="24"/>
        </w:rPr>
        <w:t xml:space="preserve"> D, </w:t>
      </w:r>
      <w:proofErr w:type="spellStart"/>
      <w:r w:rsidRPr="00BC2567">
        <w:rPr>
          <w:rFonts w:ascii="Book Antiqua" w:eastAsia="宋体" w:hAnsi="Book Antiqua" w:cs="宋体"/>
          <w:sz w:val="24"/>
          <w:szCs w:val="24"/>
        </w:rPr>
        <w:t>Lelie</w:t>
      </w:r>
      <w:proofErr w:type="spellEnd"/>
      <w:r w:rsidRPr="00BC2567">
        <w:rPr>
          <w:rFonts w:ascii="Book Antiqua" w:eastAsia="宋体" w:hAnsi="Book Antiqua" w:cs="宋体"/>
          <w:sz w:val="24"/>
          <w:szCs w:val="24"/>
        </w:rPr>
        <w:t xml:space="preserve"> N, </w:t>
      </w:r>
      <w:proofErr w:type="spellStart"/>
      <w:r w:rsidRPr="00BC2567">
        <w:rPr>
          <w:rFonts w:ascii="Book Antiqua" w:eastAsia="宋体" w:hAnsi="Book Antiqua" w:cs="宋体"/>
          <w:sz w:val="24"/>
          <w:szCs w:val="24"/>
        </w:rPr>
        <w:t>Gerlich</w:t>
      </w:r>
      <w:proofErr w:type="spellEnd"/>
      <w:r w:rsidRPr="00BC2567">
        <w:rPr>
          <w:rFonts w:ascii="Book Antiqua" w:eastAsia="宋体" w:hAnsi="Book Antiqua" w:cs="宋体"/>
          <w:sz w:val="24"/>
          <w:szCs w:val="24"/>
        </w:rPr>
        <w:t xml:space="preserve"> WH, </w:t>
      </w:r>
      <w:proofErr w:type="spellStart"/>
      <w:r w:rsidRPr="00BC2567">
        <w:rPr>
          <w:rFonts w:ascii="Book Antiqua" w:eastAsia="宋体" w:hAnsi="Book Antiqua" w:cs="宋体"/>
          <w:sz w:val="24"/>
          <w:szCs w:val="24"/>
        </w:rPr>
        <w:t>Chudy</w:t>
      </w:r>
      <w:proofErr w:type="spellEnd"/>
      <w:r w:rsidRPr="00BC2567">
        <w:rPr>
          <w:rFonts w:ascii="Book Antiqua" w:eastAsia="宋体" w:hAnsi="Book Antiqua" w:cs="宋体"/>
          <w:sz w:val="24"/>
          <w:szCs w:val="24"/>
        </w:rPr>
        <w:t xml:space="preserve"> M. Infectivity of blood products from donors with occult hepatitis B virus infection. </w:t>
      </w:r>
      <w:r w:rsidRPr="00BC2567">
        <w:rPr>
          <w:rFonts w:ascii="Book Antiqua" w:eastAsia="宋体" w:hAnsi="Book Antiqua" w:cs="宋体"/>
          <w:i/>
          <w:iCs/>
          <w:sz w:val="24"/>
          <w:szCs w:val="24"/>
        </w:rPr>
        <w:t>Transfusion</w:t>
      </w:r>
      <w:r w:rsidRPr="00BC2567">
        <w:rPr>
          <w:rFonts w:ascii="Book Antiqua" w:eastAsia="宋体" w:hAnsi="Book Antiqua" w:cs="宋体"/>
          <w:sz w:val="24"/>
          <w:szCs w:val="24"/>
        </w:rPr>
        <w:t xml:space="preserve"> 2013; </w:t>
      </w:r>
      <w:r w:rsidRPr="00BC2567">
        <w:rPr>
          <w:rFonts w:ascii="Book Antiqua" w:eastAsia="宋体" w:hAnsi="Book Antiqua" w:cs="宋体"/>
          <w:b/>
          <w:bCs/>
          <w:sz w:val="24"/>
          <w:szCs w:val="24"/>
        </w:rPr>
        <w:t>53</w:t>
      </w:r>
      <w:r w:rsidRPr="00BC2567">
        <w:rPr>
          <w:rFonts w:ascii="Book Antiqua" w:eastAsia="宋体" w:hAnsi="Book Antiqua" w:cs="宋体"/>
          <w:sz w:val="24"/>
          <w:szCs w:val="24"/>
        </w:rPr>
        <w:t>: 1405-1415 [PMID: 23362802 DOI: 10.1111/trf.12096]</w:t>
      </w:r>
    </w:p>
    <w:p w14:paraId="214ABE2A" w14:textId="77777777" w:rsidR="00715C74" w:rsidRPr="00BC2567" w:rsidRDefault="00715C74" w:rsidP="00186B0F">
      <w:pPr>
        <w:spacing w:after="0" w:line="360" w:lineRule="auto"/>
        <w:jc w:val="both"/>
        <w:rPr>
          <w:rFonts w:ascii="Book Antiqua" w:eastAsia="宋体" w:hAnsi="Book Antiqua" w:cs="宋体"/>
          <w:sz w:val="24"/>
          <w:szCs w:val="24"/>
        </w:rPr>
      </w:pPr>
      <w:proofErr w:type="gramStart"/>
      <w:r w:rsidRPr="00BC2567">
        <w:rPr>
          <w:rFonts w:ascii="Book Antiqua" w:eastAsia="宋体" w:hAnsi="Book Antiqua" w:cs="宋体"/>
          <w:sz w:val="24"/>
          <w:szCs w:val="24"/>
        </w:rPr>
        <w:t xml:space="preserve">41 </w:t>
      </w:r>
      <w:r w:rsidRPr="00BC2567">
        <w:rPr>
          <w:rFonts w:ascii="Book Antiqua" w:eastAsia="宋体" w:hAnsi="Book Antiqua" w:cs="宋体"/>
          <w:b/>
          <w:bCs/>
          <w:sz w:val="24"/>
          <w:szCs w:val="24"/>
        </w:rPr>
        <w:t>Wang JT</w:t>
      </w:r>
      <w:r w:rsidRPr="00BC2567">
        <w:rPr>
          <w:rFonts w:ascii="Book Antiqua" w:eastAsia="宋体" w:hAnsi="Book Antiqua" w:cs="宋体"/>
          <w:sz w:val="24"/>
          <w:szCs w:val="24"/>
        </w:rPr>
        <w:t>, Lee CZ, Chen PJ, Wang TH, Chen DS.</w:t>
      </w:r>
      <w:proofErr w:type="gramEnd"/>
      <w:r w:rsidRPr="00BC2567">
        <w:rPr>
          <w:rFonts w:ascii="Book Antiqua" w:eastAsia="宋体" w:hAnsi="Book Antiqua" w:cs="宋体"/>
          <w:sz w:val="24"/>
          <w:szCs w:val="24"/>
        </w:rPr>
        <w:t xml:space="preserve"> Transfusion-transmitted HBV infection in an endemic area: the necessity of more sensitive screening for HBV carriers. </w:t>
      </w:r>
      <w:r w:rsidRPr="00BC2567">
        <w:rPr>
          <w:rFonts w:ascii="Book Antiqua" w:eastAsia="宋体" w:hAnsi="Book Antiqua" w:cs="宋体"/>
          <w:i/>
          <w:iCs/>
          <w:sz w:val="24"/>
          <w:szCs w:val="24"/>
        </w:rPr>
        <w:t>Transfusion</w:t>
      </w:r>
      <w:r w:rsidRPr="00BC2567">
        <w:rPr>
          <w:rFonts w:ascii="Book Antiqua" w:eastAsia="宋体" w:hAnsi="Book Antiqua" w:cs="宋体"/>
          <w:sz w:val="24"/>
          <w:szCs w:val="24"/>
        </w:rPr>
        <w:t xml:space="preserve"> 2002; </w:t>
      </w:r>
      <w:r w:rsidRPr="00BC2567">
        <w:rPr>
          <w:rFonts w:ascii="Book Antiqua" w:eastAsia="宋体" w:hAnsi="Book Antiqua" w:cs="宋体"/>
          <w:b/>
          <w:bCs/>
          <w:sz w:val="24"/>
          <w:szCs w:val="24"/>
        </w:rPr>
        <w:t>42</w:t>
      </w:r>
      <w:r w:rsidRPr="00BC2567">
        <w:rPr>
          <w:rFonts w:ascii="Book Antiqua" w:eastAsia="宋体" w:hAnsi="Book Antiqua" w:cs="宋体"/>
          <w:sz w:val="24"/>
          <w:szCs w:val="24"/>
        </w:rPr>
        <w:t>: 1592-1597 [PMID: 12473140]</w:t>
      </w:r>
    </w:p>
    <w:p w14:paraId="4B6E1DE9"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42 </w:t>
      </w:r>
      <w:proofErr w:type="spellStart"/>
      <w:r w:rsidRPr="00BC2567">
        <w:rPr>
          <w:rFonts w:ascii="Book Antiqua" w:eastAsia="宋体" w:hAnsi="Book Antiqua" w:cs="宋体"/>
          <w:b/>
          <w:bCs/>
          <w:sz w:val="24"/>
          <w:szCs w:val="24"/>
        </w:rPr>
        <w:t>Satake</w:t>
      </w:r>
      <w:proofErr w:type="spellEnd"/>
      <w:r w:rsidRPr="00BC2567">
        <w:rPr>
          <w:rFonts w:ascii="Book Antiqua" w:eastAsia="宋体" w:hAnsi="Book Antiqua" w:cs="宋体"/>
          <w:b/>
          <w:bCs/>
          <w:sz w:val="24"/>
          <w:szCs w:val="24"/>
        </w:rPr>
        <w:t xml:space="preserve"> M</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Taira</w:t>
      </w:r>
      <w:proofErr w:type="spellEnd"/>
      <w:r w:rsidRPr="00BC2567">
        <w:rPr>
          <w:rFonts w:ascii="Book Antiqua" w:eastAsia="宋体" w:hAnsi="Book Antiqua" w:cs="宋体"/>
          <w:sz w:val="24"/>
          <w:szCs w:val="24"/>
        </w:rPr>
        <w:t xml:space="preserve"> R, </w:t>
      </w:r>
      <w:proofErr w:type="spellStart"/>
      <w:r w:rsidRPr="00BC2567">
        <w:rPr>
          <w:rFonts w:ascii="Book Antiqua" w:eastAsia="宋体" w:hAnsi="Book Antiqua" w:cs="宋体"/>
          <w:sz w:val="24"/>
          <w:szCs w:val="24"/>
        </w:rPr>
        <w:t>Yugi</w:t>
      </w:r>
      <w:proofErr w:type="spellEnd"/>
      <w:r w:rsidRPr="00BC2567">
        <w:rPr>
          <w:rFonts w:ascii="Book Antiqua" w:eastAsia="宋体" w:hAnsi="Book Antiqua" w:cs="宋体"/>
          <w:sz w:val="24"/>
          <w:szCs w:val="24"/>
        </w:rPr>
        <w:t xml:space="preserve"> H, Hino S, </w:t>
      </w:r>
      <w:proofErr w:type="spellStart"/>
      <w:r w:rsidRPr="00BC2567">
        <w:rPr>
          <w:rFonts w:ascii="Book Antiqua" w:eastAsia="宋体" w:hAnsi="Book Antiqua" w:cs="宋体"/>
          <w:sz w:val="24"/>
          <w:szCs w:val="24"/>
        </w:rPr>
        <w:t>Kanemitsu</w:t>
      </w:r>
      <w:proofErr w:type="spellEnd"/>
      <w:r w:rsidRPr="00BC2567">
        <w:rPr>
          <w:rFonts w:ascii="Book Antiqua" w:eastAsia="宋体" w:hAnsi="Book Antiqua" w:cs="宋体"/>
          <w:sz w:val="24"/>
          <w:szCs w:val="24"/>
        </w:rPr>
        <w:t xml:space="preserve"> K, Ikeda H, Tadokoro K. Infectivity of blood components with low hepatitis B virus DNA levels identified in a </w:t>
      </w:r>
      <w:proofErr w:type="spellStart"/>
      <w:r w:rsidRPr="00BC2567">
        <w:rPr>
          <w:rFonts w:ascii="Book Antiqua" w:eastAsia="宋体" w:hAnsi="Book Antiqua" w:cs="宋体"/>
          <w:sz w:val="24"/>
          <w:szCs w:val="24"/>
        </w:rPr>
        <w:t>lookback</w:t>
      </w:r>
      <w:proofErr w:type="spellEnd"/>
      <w:r w:rsidRPr="00BC2567">
        <w:rPr>
          <w:rFonts w:ascii="Book Antiqua" w:eastAsia="宋体" w:hAnsi="Book Antiqua" w:cs="宋体"/>
          <w:sz w:val="24"/>
          <w:szCs w:val="24"/>
        </w:rPr>
        <w:t xml:space="preserve"> program. </w:t>
      </w:r>
      <w:r w:rsidRPr="00BC2567">
        <w:rPr>
          <w:rFonts w:ascii="Book Antiqua" w:eastAsia="宋体" w:hAnsi="Book Antiqua" w:cs="宋体"/>
          <w:i/>
          <w:iCs/>
          <w:sz w:val="24"/>
          <w:szCs w:val="24"/>
        </w:rPr>
        <w:t>Transfusion</w:t>
      </w:r>
      <w:r w:rsidRPr="00BC2567">
        <w:rPr>
          <w:rFonts w:ascii="Book Antiqua" w:eastAsia="宋体" w:hAnsi="Book Antiqua" w:cs="宋体"/>
          <w:sz w:val="24"/>
          <w:szCs w:val="24"/>
        </w:rPr>
        <w:t xml:space="preserve"> 2007; </w:t>
      </w:r>
      <w:r w:rsidRPr="00BC2567">
        <w:rPr>
          <w:rFonts w:ascii="Book Antiqua" w:eastAsia="宋体" w:hAnsi="Book Antiqua" w:cs="宋体"/>
          <w:b/>
          <w:bCs/>
          <w:sz w:val="24"/>
          <w:szCs w:val="24"/>
        </w:rPr>
        <w:t>47</w:t>
      </w:r>
      <w:r w:rsidRPr="00BC2567">
        <w:rPr>
          <w:rFonts w:ascii="Book Antiqua" w:eastAsia="宋体" w:hAnsi="Book Antiqua" w:cs="宋体"/>
          <w:sz w:val="24"/>
          <w:szCs w:val="24"/>
        </w:rPr>
        <w:t>: 1197-1205 [PMID: 17581154 DOI: 10.1111/j.1537-2995.2007.01276.x]</w:t>
      </w:r>
    </w:p>
    <w:p w14:paraId="5A7E4684"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43 </w:t>
      </w:r>
      <w:proofErr w:type="spellStart"/>
      <w:r w:rsidRPr="00BC2567">
        <w:rPr>
          <w:rFonts w:ascii="Book Antiqua" w:eastAsia="宋体" w:hAnsi="Book Antiqua" w:cs="宋体"/>
          <w:b/>
          <w:bCs/>
          <w:sz w:val="24"/>
          <w:szCs w:val="24"/>
        </w:rPr>
        <w:t>Arababadi</w:t>
      </w:r>
      <w:proofErr w:type="spellEnd"/>
      <w:r w:rsidRPr="00BC2567">
        <w:rPr>
          <w:rFonts w:ascii="Book Antiqua" w:eastAsia="宋体" w:hAnsi="Book Antiqua" w:cs="宋体"/>
          <w:b/>
          <w:bCs/>
          <w:sz w:val="24"/>
          <w:szCs w:val="24"/>
        </w:rPr>
        <w:t xml:space="preserve"> MK</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Hassanshahi</w:t>
      </w:r>
      <w:proofErr w:type="spellEnd"/>
      <w:r w:rsidRPr="00BC2567">
        <w:rPr>
          <w:rFonts w:ascii="Book Antiqua" w:eastAsia="宋体" w:hAnsi="Book Antiqua" w:cs="宋体"/>
          <w:sz w:val="24"/>
          <w:szCs w:val="24"/>
        </w:rPr>
        <w:t xml:space="preserve"> G, </w:t>
      </w:r>
      <w:proofErr w:type="spellStart"/>
      <w:r w:rsidRPr="00BC2567">
        <w:rPr>
          <w:rFonts w:ascii="Book Antiqua" w:eastAsia="宋体" w:hAnsi="Book Antiqua" w:cs="宋体"/>
          <w:sz w:val="24"/>
          <w:szCs w:val="24"/>
        </w:rPr>
        <w:t>Yousefi</w:t>
      </w:r>
      <w:proofErr w:type="spellEnd"/>
      <w:r w:rsidRPr="00BC2567">
        <w:rPr>
          <w:rFonts w:ascii="Book Antiqua" w:eastAsia="宋体" w:hAnsi="Book Antiqua" w:cs="宋体"/>
          <w:sz w:val="24"/>
          <w:szCs w:val="24"/>
        </w:rPr>
        <w:t xml:space="preserve"> H, </w:t>
      </w:r>
      <w:proofErr w:type="spellStart"/>
      <w:r w:rsidRPr="00BC2567">
        <w:rPr>
          <w:rFonts w:ascii="Book Antiqua" w:eastAsia="宋体" w:hAnsi="Book Antiqua" w:cs="宋体"/>
          <w:sz w:val="24"/>
          <w:szCs w:val="24"/>
        </w:rPr>
        <w:t>Zarandi</w:t>
      </w:r>
      <w:proofErr w:type="spellEnd"/>
      <w:r w:rsidRPr="00BC2567">
        <w:rPr>
          <w:rFonts w:ascii="Book Antiqua" w:eastAsia="宋体" w:hAnsi="Book Antiqua" w:cs="宋体"/>
          <w:sz w:val="24"/>
          <w:szCs w:val="24"/>
        </w:rPr>
        <w:t xml:space="preserve"> ER, </w:t>
      </w:r>
      <w:proofErr w:type="spellStart"/>
      <w:r w:rsidRPr="00BC2567">
        <w:rPr>
          <w:rFonts w:ascii="Book Antiqua" w:eastAsia="宋体" w:hAnsi="Book Antiqua" w:cs="宋体"/>
          <w:sz w:val="24"/>
          <w:szCs w:val="24"/>
        </w:rPr>
        <w:t>Moradi</w:t>
      </w:r>
      <w:proofErr w:type="spellEnd"/>
      <w:r w:rsidRPr="00BC2567">
        <w:rPr>
          <w:rFonts w:ascii="Book Antiqua" w:eastAsia="宋体" w:hAnsi="Book Antiqua" w:cs="宋体"/>
          <w:sz w:val="24"/>
          <w:szCs w:val="24"/>
        </w:rPr>
        <w:t xml:space="preserve"> M, </w:t>
      </w:r>
      <w:proofErr w:type="spellStart"/>
      <w:r w:rsidRPr="00BC2567">
        <w:rPr>
          <w:rFonts w:ascii="Book Antiqua" w:eastAsia="宋体" w:hAnsi="Book Antiqua" w:cs="宋体"/>
          <w:sz w:val="24"/>
          <w:szCs w:val="24"/>
        </w:rPr>
        <w:t>Mahmoodi</w:t>
      </w:r>
      <w:proofErr w:type="spellEnd"/>
      <w:r w:rsidRPr="00BC2567">
        <w:rPr>
          <w:rFonts w:ascii="Book Antiqua" w:eastAsia="宋体" w:hAnsi="Book Antiqua" w:cs="宋体"/>
          <w:sz w:val="24"/>
          <w:szCs w:val="24"/>
        </w:rPr>
        <w:t xml:space="preserve"> M. No detected hepatitis B virus-DNA in </w:t>
      </w:r>
      <w:proofErr w:type="spellStart"/>
      <w:r w:rsidRPr="00BC2567">
        <w:rPr>
          <w:rFonts w:ascii="Book Antiqua" w:eastAsia="宋体" w:hAnsi="Book Antiqua" w:cs="宋体"/>
          <w:sz w:val="24"/>
          <w:szCs w:val="24"/>
        </w:rPr>
        <w:t>thalassemic</w:t>
      </w:r>
      <w:proofErr w:type="spellEnd"/>
      <w:r w:rsidRPr="00BC2567">
        <w:rPr>
          <w:rFonts w:ascii="Book Antiqua" w:eastAsia="宋体" w:hAnsi="Book Antiqua" w:cs="宋体"/>
          <w:sz w:val="24"/>
          <w:szCs w:val="24"/>
        </w:rPr>
        <w:t xml:space="preserve"> patients infected by hepatitis C virus in Kerman province of Iran. </w:t>
      </w:r>
      <w:r w:rsidRPr="00BC2567">
        <w:rPr>
          <w:rFonts w:ascii="Book Antiqua" w:eastAsia="宋体" w:hAnsi="Book Antiqua" w:cs="宋体"/>
          <w:i/>
          <w:iCs/>
          <w:sz w:val="24"/>
          <w:szCs w:val="24"/>
        </w:rPr>
        <w:t xml:space="preserve">Pak J </w:t>
      </w:r>
      <w:proofErr w:type="spellStart"/>
      <w:r w:rsidRPr="00BC2567">
        <w:rPr>
          <w:rFonts w:ascii="Book Antiqua" w:eastAsia="宋体" w:hAnsi="Book Antiqua" w:cs="宋体"/>
          <w:i/>
          <w:iCs/>
          <w:sz w:val="24"/>
          <w:szCs w:val="24"/>
        </w:rPr>
        <w:t>Biol</w:t>
      </w:r>
      <w:proofErr w:type="spellEnd"/>
      <w:r w:rsidRPr="00BC2567">
        <w:rPr>
          <w:rFonts w:ascii="Book Antiqua" w:eastAsia="宋体" w:hAnsi="Book Antiqua" w:cs="宋体"/>
          <w:i/>
          <w:iCs/>
          <w:sz w:val="24"/>
          <w:szCs w:val="24"/>
        </w:rPr>
        <w:t xml:space="preserve"> </w:t>
      </w:r>
      <w:proofErr w:type="spellStart"/>
      <w:r w:rsidRPr="00BC2567">
        <w:rPr>
          <w:rFonts w:ascii="Book Antiqua" w:eastAsia="宋体" w:hAnsi="Book Antiqua" w:cs="宋体"/>
          <w:i/>
          <w:iCs/>
          <w:sz w:val="24"/>
          <w:szCs w:val="24"/>
        </w:rPr>
        <w:t>Sci</w:t>
      </w:r>
      <w:proofErr w:type="spellEnd"/>
      <w:r w:rsidRPr="00BC2567">
        <w:rPr>
          <w:rFonts w:ascii="Book Antiqua" w:eastAsia="宋体" w:hAnsi="Book Antiqua" w:cs="宋体"/>
          <w:sz w:val="24"/>
          <w:szCs w:val="24"/>
        </w:rPr>
        <w:t xml:space="preserve"> 2008; </w:t>
      </w:r>
      <w:r w:rsidRPr="00BC2567">
        <w:rPr>
          <w:rFonts w:ascii="Book Antiqua" w:eastAsia="宋体" w:hAnsi="Book Antiqua" w:cs="宋体"/>
          <w:b/>
          <w:bCs/>
          <w:sz w:val="24"/>
          <w:szCs w:val="24"/>
        </w:rPr>
        <w:t>11</w:t>
      </w:r>
      <w:r w:rsidRPr="00BC2567">
        <w:rPr>
          <w:rFonts w:ascii="Book Antiqua" w:eastAsia="宋体" w:hAnsi="Book Antiqua" w:cs="宋体"/>
          <w:sz w:val="24"/>
          <w:szCs w:val="24"/>
        </w:rPr>
        <w:t>: 1738-1741 [PMID: 18819629]</w:t>
      </w:r>
    </w:p>
    <w:p w14:paraId="39640BBF"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44 </w:t>
      </w:r>
      <w:r w:rsidRPr="00BC2567">
        <w:rPr>
          <w:rFonts w:ascii="Book Antiqua" w:eastAsia="宋体" w:hAnsi="Book Antiqua" w:cs="宋体"/>
          <w:b/>
          <w:bCs/>
          <w:sz w:val="24"/>
          <w:szCs w:val="24"/>
        </w:rPr>
        <w:t>Singh H</w:t>
      </w:r>
      <w:r w:rsidRPr="00BC2567">
        <w:rPr>
          <w:rFonts w:ascii="Book Antiqua" w:eastAsia="宋体" w:hAnsi="Book Antiqua" w:cs="宋体"/>
          <w:sz w:val="24"/>
          <w:szCs w:val="24"/>
        </w:rPr>
        <w:t xml:space="preserve">, Pradhan M, Singh RL, </w:t>
      </w:r>
      <w:proofErr w:type="spellStart"/>
      <w:r w:rsidRPr="00BC2567">
        <w:rPr>
          <w:rFonts w:ascii="Book Antiqua" w:eastAsia="宋体" w:hAnsi="Book Antiqua" w:cs="宋体"/>
          <w:sz w:val="24"/>
          <w:szCs w:val="24"/>
        </w:rPr>
        <w:t>Phadke</w:t>
      </w:r>
      <w:proofErr w:type="spellEnd"/>
      <w:r w:rsidRPr="00BC2567">
        <w:rPr>
          <w:rFonts w:ascii="Book Antiqua" w:eastAsia="宋体" w:hAnsi="Book Antiqua" w:cs="宋体"/>
          <w:sz w:val="24"/>
          <w:szCs w:val="24"/>
        </w:rPr>
        <w:t xml:space="preserve"> S, </w:t>
      </w:r>
      <w:proofErr w:type="spellStart"/>
      <w:r w:rsidRPr="00BC2567">
        <w:rPr>
          <w:rFonts w:ascii="Book Antiqua" w:eastAsia="宋体" w:hAnsi="Book Antiqua" w:cs="宋体"/>
          <w:sz w:val="24"/>
          <w:szCs w:val="24"/>
        </w:rPr>
        <w:t>Naik</w:t>
      </w:r>
      <w:proofErr w:type="spellEnd"/>
      <w:r w:rsidRPr="00BC2567">
        <w:rPr>
          <w:rFonts w:ascii="Book Antiqua" w:eastAsia="宋体" w:hAnsi="Book Antiqua" w:cs="宋体"/>
          <w:sz w:val="24"/>
          <w:szCs w:val="24"/>
        </w:rPr>
        <w:t xml:space="preserve"> SR, </w:t>
      </w:r>
      <w:proofErr w:type="spellStart"/>
      <w:r w:rsidRPr="00BC2567">
        <w:rPr>
          <w:rFonts w:ascii="Book Antiqua" w:eastAsia="宋体" w:hAnsi="Book Antiqua" w:cs="宋体"/>
          <w:sz w:val="24"/>
          <w:szCs w:val="24"/>
        </w:rPr>
        <w:t>Aggarwal</w:t>
      </w:r>
      <w:proofErr w:type="spellEnd"/>
      <w:r w:rsidRPr="00BC2567">
        <w:rPr>
          <w:rFonts w:ascii="Book Antiqua" w:eastAsia="宋体" w:hAnsi="Book Antiqua" w:cs="宋体"/>
          <w:sz w:val="24"/>
          <w:szCs w:val="24"/>
        </w:rPr>
        <w:t xml:space="preserve"> R, </w:t>
      </w:r>
      <w:proofErr w:type="spellStart"/>
      <w:r w:rsidRPr="00BC2567">
        <w:rPr>
          <w:rFonts w:ascii="Book Antiqua" w:eastAsia="宋体" w:hAnsi="Book Antiqua" w:cs="宋体"/>
          <w:sz w:val="24"/>
          <w:szCs w:val="24"/>
        </w:rPr>
        <w:t>Naik</w:t>
      </w:r>
      <w:proofErr w:type="spellEnd"/>
      <w:r w:rsidRPr="00BC2567">
        <w:rPr>
          <w:rFonts w:ascii="Book Antiqua" w:eastAsia="宋体" w:hAnsi="Book Antiqua" w:cs="宋体"/>
          <w:sz w:val="24"/>
          <w:szCs w:val="24"/>
        </w:rPr>
        <w:t xml:space="preserve"> S. High frequency of hepatitis B virus infection in patients with beta-thalassemia receiving multiple transfusions. </w:t>
      </w:r>
      <w:proofErr w:type="spellStart"/>
      <w:r w:rsidRPr="00BC2567">
        <w:rPr>
          <w:rFonts w:ascii="Book Antiqua" w:eastAsia="宋体" w:hAnsi="Book Antiqua" w:cs="宋体"/>
          <w:i/>
          <w:iCs/>
          <w:sz w:val="24"/>
          <w:szCs w:val="24"/>
        </w:rPr>
        <w:t>Vox</w:t>
      </w:r>
      <w:proofErr w:type="spellEnd"/>
      <w:r w:rsidRPr="00BC2567">
        <w:rPr>
          <w:rFonts w:ascii="Book Antiqua" w:eastAsia="宋体" w:hAnsi="Book Antiqua" w:cs="宋体"/>
          <w:i/>
          <w:iCs/>
          <w:sz w:val="24"/>
          <w:szCs w:val="24"/>
        </w:rPr>
        <w:t xml:space="preserve"> Sang</w:t>
      </w:r>
      <w:r w:rsidRPr="00BC2567">
        <w:rPr>
          <w:rFonts w:ascii="Book Antiqua" w:eastAsia="宋体" w:hAnsi="Book Antiqua" w:cs="宋体"/>
          <w:sz w:val="24"/>
          <w:szCs w:val="24"/>
        </w:rPr>
        <w:t xml:space="preserve"> 2003; </w:t>
      </w:r>
      <w:r w:rsidRPr="00BC2567">
        <w:rPr>
          <w:rFonts w:ascii="Book Antiqua" w:eastAsia="宋体" w:hAnsi="Book Antiqua" w:cs="宋体"/>
          <w:b/>
          <w:bCs/>
          <w:sz w:val="24"/>
          <w:szCs w:val="24"/>
        </w:rPr>
        <w:t>84</w:t>
      </w:r>
      <w:r w:rsidRPr="00BC2567">
        <w:rPr>
          <w:rFonts w:ascii="Book Antiqua" w:eastAsia="宋体" w:hAnsi="Book Antiqua" w:cs="宋体"/>
          <w:sz w:val="24"/>
          <w:szCs w:val="24"/>
        </w:rPr>
        <w:t>: 292-299 [PMID: 12757503]</w:t>
      </w:r>
    </w:p>
    <w:p w14:paraId="4E237767"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45 </w:t>
      </w:r>
      <w:proofErr w:type="spellStart"/>
      <w:r w:rsidRPr="00BC2567">
        <w:rPr>
          <w:rFonts w:ascii="Book Antiqua" w:eastAsia="宋体" w:hAnsi="Book Antiqua" w:cs="宋体"/>
          <w:b/>
          <w:bCs/>
          <w:sz w:val="24"/>
          <w:szCs w:val="24"/>
        </w:rPr>
        <w:t>Cabrerizo</w:t>
      </w:r>
      <w:proofErr w:type="spellEnd"/>
      <w:r w:rsidRPr="00BC2567">
        <w:rPr>
          <w:rFonts w:ascii="Book Antiqua" w:eastAsia="宋体" w:hAnsi="Book Antiqua" w:cs="宋体"/>
          <w:b/>
          <w:bCs/>
          <w:sz w:val="24"/>
          <w:szCs w:val="24"/>
        </w:rPr>
        <w:t xml:space="preserve"> M</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Bartolomé</w:t>
      </w:r>
      <w:proofErr w:type="spellEnd"/>
      <w:r w:rsidRPr="00BC2567">
        <w:rPr>
          <w:rFonts w:ascii="Book Antiqua" w:eastAsia="宋体" w:hAnsi="Book Antiqua" w:cs="宋体"/>
          <w:sz w:val="24"/>
          <w:szCs w:val="24"/>
        </w:rPr>
        <w:t xml:space="preserve"> J, De </w:t>
      </w:r>
      <w:proofErr w:type="spellStart"/>
      <w:r w:rsidRPr="00BC2567">
        <w:rPr>
          <w:rFonts w:ascii="Book Antiqua" w:eastAsia="宋体" w:hAnsi="Book Antiqua" w:cs="宋体"/>
          <w:sz w:val="24"/>
          <w:szCs w:val="24"/>
        </w:rPr>
        <w:t>Sequera</w:t>
      </w:r>
      <w:proofErr w:type="spellEnd"/>
      <w:r w:rsidRPr="00BC2567">
        <w:rPr>
          <w:rFonts w:ascii="Book Antiqua" w:eastAsia="宋体" w:hAnsi="Book Antiqua" w:cs="宋体"/>
          <w:sz w:val="24"/>
          <w:szCs w:val="24"/>
        </w:rPr>
        <w:t xml:space="preserve"> P, </w:t>
      </w:r>
      <w:proofErr w:type="spellStart"/>
      <w:r w:rsidRPr="00BC2567">
        <w:rPr>
          <w:rFonts w:ascii="Book Antiqua" w:eastAsia="宋体" w:hAnsi="Book Antiqua" w:cs="宋体"/>
          <w:sz w:val="24"/>
          <w:szCs w:val="24"/>
        </w:rPr>
        <w:t>Caramelo</w:t>
      </w:r>
      <w:proofErr w:type="spellEnd"/>
      <w:r w:rsidRPr="00BC2567">
        <w:rPr>
          <w:rFonts w:ascii="Book Antiqua" w:eastAsia="宋体" w:hAnsi="Book Antiqua" w:cs="宋体"/>
          <w:sz w:val="24"/>
          <w:szCs w:val="24"/>
        </w:rPr>
        <w:t xml:space="preserve"> C, </w:t>
      </w:r>
      <w:proofErr w:type="spellStart"/>
      <w:r w:rsidRPr="00BC2567">
        <w:rPr>
          <w:rFonts w:ascii="Book Antiqua" w:eastAsia="宋体" w:hAnsi="Book Antiqua" w:cs="宋体"/>
          <w:sz w:val="24"/>
          <w:szCs w:val="24"/>
        </w:rPr>
        <w:t>Carreño</w:t>
      </w:r>
      <w:proofErr w:type="spellEnd"/>
      <w:r w:rsidRPr="00BC2567">
        <w:rPr>
          <w:rFonts w:ascii="Book Antiqua" w:eastAsia="宋体" w:hAnsi="Book Antiqua" w:cs="宋体"/>
          <w:sz w:val="24"/>
          <w:szCs w:val="24"/>
        </w:rPr>
        <w:t xml:space="preserve"> V. Hepatitis B virus DNA in serum and blood cells of hepatitis B surface antigen-negative hemodialysis patients and staff. </w:t>
      </w:r>
      <w:r w:rsidRPr="00BC2567">
        <w:rPr>
          <w:rFonts w:ascii="Book Antiqua" w:eastAsia="宋体" w:hAnsi="Book Antiqua" w:cs="宋体"/>
          <w:i/>
          <w:iCs/>
          <w:sz w:val="24"/>
          <w:szCs w:val="24"/>
        </w:rPr>
        <w:t xml:space="preserve">J Am </w:t>
      </w:r>
      <w:proofErr w:type="spellStart"/>
      <w:r w:rsidRPr="00BC2567">
        <w:rPr>
          <w:rFonts w:ascii="Book Antiqua" w:eastAsia="宋体" w:hAnsi="Book Antiqua" w:cs="宋体"/>
          <w:i/>
          <w:iCs/>
          <w:sz w:val="24"/>
          <w:szCs w:val="24"/>
        </w:rPr>
        <w:t>Soc</w:t>
      </w:r>
      <w:proofErr w:type="spellEnd"/>
      <w:r w:rsidRPr="00BC2567">
        <w:rPr>
          <w:rFonts w:ascii="Book Antiqua" w:eastAsia="宋体" w:hAnsi="Book Antiqua" w:cs="宋体"/>
          <w:i/>
          <w:iCs/>
          <w:sz w:val="24"/>
          <w:szCs w:val="24"/>
        </w:rPr>
        <w:t xml:space="preserve"> </w:t>
      </w:r>
      <w:proofErr w:type="spellStart"/>
      <w:r w:rsidRPr="00BC2567">
        <w:rPr>
          <w:rFonts w:ascii="Book Antiqua" w:eastAsia="宋体" w:hAnsi="Book Antiqua" w:cs="宋体"/>
          <w:i/>
          <w:iCs/>
          <w:sz w:val="24"/>
          <w:szCs w:val="24"/>
        </w:rPr>
        <w:t>Nephrol</w:t>
      </w:r>
      <w:proofErr w:type="spellEnd"/>
      <w:r w:rsidRPr="00BC2567">
        <w:rPr>
          <w:rFonts w:ascii="Book Antiqua" w:eastAsia="宋体" w:hAnsi="Book Antiqua" w:cs="宋体"/>
          <w:sz w:val="24"/>
          <w:szCs w:val="24"/>
        </w:rPr>
        <w:t xml:space="preserve"> 1997; </w:t>
      </w:r>
      <w:r w:rsidRPr="00BC2567">
        <w:rPr>
          <w:rFonts w:ascii="Book Antiqua" w:eastAsia="宋体" w:hAnsi="Book Antiqua" w:cs="宋体"/>
          <w:b/>
          <w:bCs/>
          <w:sz w:val="24"/>
          <w:szCs w:val="24"/>
        </w:rPr>
        <w:t>8</w:t>
      </w:r>
      <w:r w:rsidRPr="00BC2567">
        <w:rPr>
          <w:rFonts w:ascii="Book Antiqua" w:eastAsia="宋体" w:hAnsi="Book Antiqua" w:cs="宋体"/>
          <w:sz w:val="24"/>
          <w:szCs w:val="24"/>
        </w:rPr>
        <w:t>: 1443-1447 [PMID: 9294837]</w:t>
      </w:r>
    </w:p>
    <w:p w14:paraId="41A87C2A"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46 </w:t>
      </w:r>
      <w:r w:rsidRPr="00BC2567">
        <w:rPr>
          <w:rFonts w:ascii="Book Antiqua" w:eastAsia="宋体" w:hAnsi="Book Antiqua" w:cs="宋体"/>
          <w:b/>
          <w:bCs/>
          <w:sz w:val="24"/>
          <w:szCs w:val="24"/>
        </w:rPr>
        <w:t>Goral V</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Ozkul</w:t>
      </w:r>
      <w:proofErr w:type="spellEnd"/>
      <w:r w:rsidRPr="00BC2567">
        <w:rPr>
          <w:rFonts w:ascii="Book Antiqua" w:eastAsia="宋体" w:hAnsi="Book Antiqua" w:cs="宋体"/>
          <w:sz w:val="24"/>
          <w:szCs w:val="24"/>
        </w:rPr>
        <w:t xml:space="preserve"> H, </w:t>
      </w:r>
      <w:proofErr w:type="spellStart"/>
      <w:r w:rsidRPr="00BC2567">
        <w:rPr>
          <w:rFonts w:ascii="Book Antiqua" w:eastAsia="宋体" w:hAnsi="Book Antiqua" w:cs="宋体"/>
          <w:sz w:val="24"/>
          <w:szCs w:val="24"/>
        </w:rPr>
        <w:t>Tekes</w:t>
      </w:r>
      <w:proofErr w:type="spellEnd"/>
      <w:r w:rsidRPr="00BC2567">
        <w:rPr>
          <w:rFonts w:ascii="Book Antiqua" w:eastAsia="宋体" w:hAnsi="Book Antiqua" w:cs="宋体"/>
          <w:sz w:val="24"/>
          <w:szCs w:val="24"/>
        </w:rPr>
        <w:t xml:space="preserve"> S, Sit D, </w:t>
      </w:r>
      <w:proofErr w:type="spellStart"/>
      <w:r w:rsidRPr="00BC2567">
        <w:rPr>
          <w:rFonts w:ascii="Book Antiqua" w:eastAsia="宋体" w:hAnsi="Book Antiqua" w:cs="宋体"/>
          <w:sz w:val="24"/>
          <w:szCs w:val="24"/>
        </w:rPr>
        <w:t>Kadiroglu</w:t>
      </w:r>
      <w:proofErr w:type="spellEnd"/>
      <w:r w:rsidRPr="00BC2567">
        <w:rPr>
          <w:rFonts w:ascii="Book Antiqua" w:eastAsia="宋体" w:hAnsi="Book Antiqua" w:cs="宋体"/>
          <w:sz w:val="24"/>
          <w:szCs w:val="24"/>
        </w:rPr>
        <w:t xml:space="preserve"> AK. </w:t>
      </w:r>
      <w:proofErr w:type="gramStart"/>
      <w:r w:rsidRPr="00BC2567">
        <w:rPr>
          <w:rFonts w:ascii="Book Antiqua" w:eastAsia="宋体" w:hAnsi="Book Antiqua" w:cs="宋体"/>
          <w:sz w:val="24"/>
          <w:szCs w:val="24"/>
        </w:rPr>
        <w:t xml:space="preserve">Prevalence of occult HBV infection in </w:t>
      </w:r>
      <w:proofErr w:type="spellStart"/>
      <w:r w:rsidRPr="00BC2567">
        <w:rPr>
          <w:rFonts w:ascii="Book Antiqua" w:eastAsia="宋体" w:hAnsi="Book Antiqua" w:cs="宋体"/>
          <w:sz w:val="24"/>
          <w:szCs w:val="24"/>
        </w:rPr>
        <w:t>haemodialysis</w:t>
      </w:r>
      <w:proofErr w:type="spellEnd"/>
      <w:r w:rsidRPr="00BC2567">
        <w:rPr>
          <w:rFonts w:ascii="Book Antiqua" w:eastAsia="宋体" w:hAnsi="Book Antiqua" w:cs="宋体"/>
          <w:sz w:val="24"/>
          <w:szCs w:val="24"/>
        </w:rPr>
        <w:t xml:space="preserve"> patients with chronic HCV.</w:t>
      </w:r>
      <w:proofErr w:type="gramEnd"/>
      <w:r w:rsidRPr="00BC2567">
        <w:rPr>
          <w:rFonts w:ascii="Book Antiqua" w:eastAsia="宋体" w:hAnsi="Book Antiqua" w:cs="宋体"/>
          <w:sz w:val="24"/>
          <w:szCs w:val="24"/>
        </w:rPr>
        <w:t xml:space="preserve"> </w:t>
      </w:r>
      <w:r w:rsidRPr="00BC2567">
        <w:rPr>
          <w:rFonts w:ascii="Book Antiqua" w:eastAsia="宋体" w:hAnsi="Book Antiqua" w:cs="宋体"/>
          <w:i/>
          <w:iCs/>
          <w:sz w:val="24"/>
          <w:szCs w:val="24"/>
        </w:rPr>
        <w:t xml:space="preserve">World J </w:t>
      </w:r>
      <w:proofErr w:type="spellStart"/>
      <w:r w:rsidRPr="00BC2567">
        <w:rPr>
          <w:rFonts w:ascii="Book Antiqua" w:eastAsia="宋体" w:hAnsi="Book Antiqua" w:cs="宋体"/>
          <w:i/>
          <w:iCs/>
          <w:sz w:val="24"/>
          <w:szCs w:val="24"/>
        </w:rPr>
        <w:t>Gastroenterol</w:t>
      </w:r>
      <w:proofErr w:type="spellEnd"/>
      <w:r w:rsidRPr="00BC2567">
        <w:rPr>
          <w:rFonts w:ascii="Book Antiqua" w:eastAsia="宋体" w:hAnsi="Book Antiqua" w:cs="宋体"/>
          <w:sz w:val="24"/>
          <w:szCs w:val="24"/>
        </w:rPr>
        <w:t xml:space="preserve"> 2006; </w:t>
      </w:r>
      <w:r w:rsidRPr="00BC2567">
        <w:rPr>
          <w:rFonts w:ascii="Book Antiqua" w:eastAsia="宋体" w:hAnsi="Book Antiqua" w:cs="宋体"/>
          <w:b/>
          <w:bCs/>
          <w:sz w:val="24"/>
          <w:szCs w:val="24"/>
        </w:rPr>
        <w:t>12</w:t>
      </w:r>
      <w:r w:rsidRPr="00BC2567">
        <w:rPr>
          <w:rFonts w:ascii="Book Antiqua" w:eastAsia="宋体" w:hAnsi="Book Antiqua" w:cs="宋体"/>
          <w:sz w:val="24"/>
          <w:szCs w:val="24"/>
        </w:rPr>
        <w:t>: 3420-3424 [PMID: 16733862]</w:t>
      </w:r>
    </w:p>
    <w:p w14:paraId="77B0379D"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lastRenderedPageBreak/>
        <w:t xml:space="preserve">47 </w:t>
      </w:r>
      <w:proofErr w:type="spellStart"/>
      <w:r w:rsidRPr="00BC2567">
        <w:rPr>
          <w:rFonts w:ascii="Book Antiqua" w:eastAsia="宋体" w:hAnsi="Book Antiqua" w:cs="宋体"/>
          <w:b/>
          <w:bCs/>
          <w:sz w:val="24"/>
          <w:szCs w:val="24"/>
        </w:rPr>
        <w:t>Siagris</w:t>
      </w:r>
      <w:proofErr w:type="spellEnd"/>
      <w:r w:rsidRPr="00BC2567">
        <w:rPr>
          <w:rFonts w:ascii="Book Antiqua" w:eastAsia="宋体" w:hAnsi="Book Antiqua" w:cs="宋体"/>
          <w:b/>
          <w:bCs/>
          <w:sz w:val="24"/>
          <w:szCs w:val="24"/>
        </w:rPr>
        <w:t xml:space="preserve"> D</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Christofidou</w:t>
      </w:r>
      <w:proofErr w:type="spellEnd"/>
      <w:r w:rsidRPr="00BC2567">
        <w:rPr>
          <w:rFonts w:ascii="Book Antiqua" w:eastAsia="宋体" w:hAnsi="Book Antiqua" w:cs="宋体"/>
          <w:sz w:val="24"/>
          <w:szCs w:val="24"/>
        </w:rPr>
        <w:t xml:space="preserve"> M, </w:t>
      </w:r>
      <w:proofErr w:type="spellStart"/>
      <w:r w:rsidRPr="00BC2567">
        <w:rPr>
          <w:rFonts w:ascii="Book Antiqua" w:eastAsia="宋体" w:hAnsi="Book Antiqua" w:cs="宋体"/>
          <w:sz w:val="24"/>
          <w:szCs w:val="24"/>
        </w:rPr>
        <w:t>Triga</w:t>
      </w:r>
      <w:proofErr w:type="spellEnd"/>
      <w:r w:rsidRPr="00BC2567">
        <w:rPr>
          <w:rFonts w:ascii="Book Antiqua" w:eastAsia="宋体" w:hAnsi="Book Antiqua" w:cs="宋体"/>
          <w:sz w:val="24"/>
          <w:szCs w:val="24"/>
        </w:rPr>
        <w:t xml:space="preserve"> K, </w:t>
      </w:r>
      <w:proofErr w:type="spellStart"/>
      <w:r w:rsidRPr="00BC2567">
        <w:rPr>
          <w:rFonts w:ascii="Book Antiqua" w:eastAsia="宋体" w:hAnsi="Book Antiqua" w:cs="宋体"/>
          <w:sz w:val="24"/>
          <w:szCs w:val="24"/>
        </w:rPr>
        <w:t>Pagoni</w:t>
      </w:r>
      <w:proofErr w:type="spellEnd"/>
      <w:r w:rsidRPr="00BC2567">
        <w:rPr>
          <w:rFonts w:ascii="Book Antiqua" w:eastAsia="宋体" w:hAnsi="Book Antiqua" w:cs="宋体"/>
          <w:sz w:val="24"/>
          <w:szCs w:val="24"/>
        </w:rPr>
        <w:t xml:space="preserve"> N, </w:t>
      </w:r>
      <w:proofErr w:type="spellStart"/>
      <w:r w:rsidRPr="00BC2567">
        <w:rPr>
          <w:rFonts w:ascii="Book Antiqua" w:eastAsia="宋体" w:hAnsi="Book Antiqua" w:cs="宋体"/>
          <w:sz w:val="24"/>
          <w:szCs w:val="24"/>
        </w:rPr>
        <w:t>Theocharis</w:t>
      </w:r>
      <w:proofErr w:type="spellEnd"/>
      <w:r w:rsidRPr="00BC2567">
        <w:rPr>
          <w:rFonts w:ascii="Book Antiqua" w:eastAsia="宋体" w:hAnsi="Book Antiqua" w:cs="宋体"/>
          <w:sz w:val="24"/>
          <w:szCs w:val="24"/>
        </w:rPr>
        <w:t xml:space="preserve"> GJ, </w:t>
      </w:r>
      <w:proofErr w:type="spellStart"/>
      <w:r w:rsidRPr="00BC2567">
        <w:rPr>
          <w:rFonts w:ascii="Book Antiqua" w:eastAsia="宋体" w:hAnsi="Book Antiqua" w:cs="宋体"/>
          <w:sz w:val="24"/>
          <w:szCs w:val="24"/>
        </w:rPr>
        <w:t>Goumenos</w:t>
      </w:r>
      <w:proofErr w:type="spellEnd"/>
      <w:r w:rsidRPr="00BC2567">
        <w:rPr>
          <w:rFonts w:ascii="Book Antiqua" w:eastAsia="宋体" w:hAnsi="Book Antiqua" w:cs="宋体"/>
          <w:sz w:val="24"/>
          <w:szCs w:val="24"/>
        </w:rPr>
        <w:t xml:space="preserve"> D, </w:t>
      </w:r>
      <w:proofErr w:type="spellStart"/>
      <w:r w:rsidRPr="00BC2567">
        <w:rPr>
          <w:rFonts w:ascii="Book Antiqua" w:eastAsia="宋体" w:hAnsi="Book Antiqua" w:cs="宋体"/>
          <w:sz w:val="24"/>
          <w:szCs w:val="24"/>
        </w:rPr>
        <w:t>Lekkou</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Thomopoulos</w:t>
      </w:r>
      <w:proofErr w:type="spellEnd"/>
      <w:r w:rsidRPr="00BC2567">
        <w:rPr>
          <w:rFonts w:ascii="Book Antiqua" w:eastAsia="宋体" w:hAnsi="Book Antiqua" w:cs="宋体"/>
          <w:sz w:val="24"/>
          <w:szCs w:val="24"/>
        </w:rPr>
        <w:t xml:space="preserve"> K, </w:t>
      </w:r>
      <w:proofErr w:type="spellStart"/>
      <w:r w:rsidRPr="00BC2567">
        <w:rPr>
          <w:rFonts w:ascii="Book Antiqua" w:eastAsia="宋体" w:hAnsi="Book Antiqua" w:cs="宋体"/>
          <w:sz w:val="24"/>
          <w:szCs w:val="24"/>
        </w:rPr>
        <w:t>Tsamandas</w:t>
      </w:r>
      <w:proofErr w:type="spellEnd"/>
      <w:r w:rsidRPr="00BC2567">
        <w:rPr>
          <w:rFonts w:ascii="Book Antiqua" w:eastAsia="宋体" w:hAnsi="Book Antiqua" w:cs="宋体"/>
          <w:sz w:val="24"/>
          <w:szCs w:val="24"/>
        </w:rPr>
        <w:t xml:space="preserve"> AC, </w:t>
      </w:r>
      <w:proofErr w:type="spellStart"/>
      <w:r w:rsidRPr="00BC2567">
        <w:rPr>
          <w:rFonts w:ascii="Book Antiqua" w:eastAsia="宋体" w:hAnsi="Book Antiqua" w:cs="宋体"/>
          <w:sz w:val="24"/>
          <w:szCs w:val="24"/>
        </w:rPr>
        <w:t>Vlachojannis</w:t>
      </w:r>
      <w:proofErr w:type="spellEnd"/>
      <w:r w:rsidRPr="00BC2567">
        <w:rPr>
          <w:rFonts w:ascii="Book Antiqua" w:eastAsia="宋体" w:hAnsi="Book Antiqua" w:cs="宋体"/>
          <w:sz w:val="24"/>
          <w:szCs w:val="24"/>
        </w:rPr>
        <w:t xml:space="preserve"> J, </w:t>
      </w:r>
      <w:proofErr w:type="spellStart"/>
      <w:r w:rsidRPr="00BC2567">
        <w:rPr>
          <w:rFonts w:ascii="Book Antiqua" w:eastAsia="宋体" w:hAnsi="Book Antiqua" w:cs="宋体"/>
          <w:sz w:val="24"/>
          <w:szCs w:val="24"/>
        </w:rPr>
        <w:t>Labropoulou-Karatza</w:t>
      </w:r>
      <w:proofErr w:type="spellEnd"/>
      <w:r w:rsidRPr="00BC2567">
        <w:rPr>
          <w:rFonts w:ascii="Book Antiqua" w:eastAsia="宋体" w:hAnsi="Book Antiqua" w:cs="宋体"/>
          <w:sz w:val="24"/>
          <w:szCs w:val="24"/>
        </w:rPr>
        <w:t xml:space="preserve"> C. Occult hepatitis B virus infection in hemodialysis patients with chronic HCV infection. </w:t>
      </w:r>
      <w:r w:rsidRPr="00BC2567">
        <w:rPr>
          <w:rFonts w:ascii="Book Antiqua" w:eastAsia="宋体" w:hAnsi="Book Antiqua" w:cs="宋体"/>
          <w:i/>
          <w:iCs/>
          <w:sz w:val="24"/>
          <w:szCs w:val="24"/>
        </w:rPr>
        <w:t xml:space="preserve">J </w:t>
      </w:r>
      <w:proofErr w:type="spellStart"/>
      <w:r w:rsidRPr="00BC2567">
        <w:rPr>
          <w:rFonts w:ascii="Book Antiqua" w:eastAsia="宋体" w:hAnsi="Book Antiqua" w:cs="宋体"/>
          <w:i/>
          <w:iCs/>
          <w:sz w:val="24"/>
          <w:szCs w:val="24"/>
        </w:rPr>
        <w:t>Nephrol</w:t>
      </w:r>
      <w:proofErr w:type="spellEnd"/>
      <w:r w:rsidRPr="00BC2567">
        <w:rPr>
          <w:rFonts w:ascii="Book Antiqua" w:eastAsia="宋体" w:hAnsi="Book Antiqua" w:cs="宋体"/>
          <w:sz w:val="24"/>
          <w:szCs w:val="24"/>
        </w:rPr>
        <w:t xml:space="preserve"> 2006; </w:t>
      </w:r>
      <w:r w:rsidRPr="00BC2567">
        <w:rPr>
          <w:rFonts w:ascii="Book Antiqua" w:eastAsia="宋体" w:hAnsi="Book Antiqua" w:cs="宋体"/>
          <w:b/>
          <w:bCs/>
          <w:sz w:val="24"/>
          <w:szCs w:val="24"/>
        </w:rPr>
        <w:t>19</w:t>
      </w:r>
      <w:r w:rsidRPr="00BC2567">
        <w:rPr>
          <w:rFonts w:ascii="Book Antiqua" w:eastAsia="宋体" w:hAnsi="Book Antiqua" w:cs="宋体"/>
          <w:sz w:val="24"/>
          <w:szCs w:val="24"/>
        </w:rPr>
        <w:t>: 327-333 [PMID: 16874693]</w:t>
      </w:r>
    </w:p>
    <w:p w14:paraId="3E527281"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48 </w:t>
      </w:r>
      <w:proofErr w:type="spellStart"/>
      <w:r w:rsidRPr="00BC2567">
        <w:rPr>
          <w:rFonts w:ascii="Book Antiqua" w:eastAsia="宋体" w:hAnsi="Book Antiqua" w:cs="宋体"/>
          <w:b/>
          <w:bCs/>
          <w:sz w:val="24"/>
          <w:szCs w:val="24"/>
        </w:rPr>
        <w:t>Yakaryilmaz</w:t>
      </w:r>
      <w:proofErr w:type="spellEnd"/>
      <w:r w:rsidRPr="00BC2567">
        <w:rPr>
          <w:rFonts w:ascii="Book Antiqua" w:eastAsia="宋体" w:hAnsi="Book Antiqua" w:cs="宋体"/>
          <w:b/>
          <w:bCs/>
          <w:sz w:val="24"/>
          <w:szCs w:val="24"/>
        </w:rPr>
        <w:t xml:space="preserve"> F</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Gurbuz</w:t>
      </w:r>
      <w:proofErr w:type="spellEnd"/>
      <w:r w:rsidRPr="00BC2567">
        <w:rPr>
          <w:rFonts w:ascii="Book Antiqua" w:eastAsia="宋体" w:hAnsi="Book Antiqua" w:cs="宋体"/>
          <w:sz w:val="24"/>
          <w:szCs w:val="24"/>
        </w:rPr>
        <w:t xml:space="preserve"> OA, </w:t>
      </w:r>
      <w:proofErr w:type="spellStart"/>
      <w:r w:rsidRPr="00BC2567">
        <w:rPr>
          <w:rFonts w:ascii="Book Antiqua" w:eastAsia="宋体" w:hAnsi="Book Antiqua" w:cs="宋体"/>
          <w:sz w:val="24"/>
          <w:szCs w:val="24"/>
        </w:rPr>
        <w:t>Guliter</w:t>
      </w:r>
      <w:proofErr w:type="spellEnd"/>
      <w:r w:rsidRPr="00BC2567">
        <w:rPr>
          <w:rFonts w:ascii="Book Antiqua" w:eastAsia="宋体" w:hAnsi="Book Antiqua" w:cs="宋体"/>
          <w:sz w:val="24"/>
          <w:szCs w:val="24"/>
        </w:rPr>
        <w:t xml:space="preserve"> S, </w:t>
      </w:r>
      <w:proofErr w:type="spellStart"/>
      <w:r w:rsidRPr="00BC2567">
        <w:rPr>
          <w:rFonts w:ascii="Book Antiqua" w:eastAsia="宋体" w:hAnsi="Book Antiqua" w:cs="宋体"/>
          <w:sz w:val="24"/>
          <w:szCs w:val="24"/>
        </w:rPr>
        <w:t>Mert</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Songur</w:t>
      </w:r>
      <w:proofErr w:type="spellEnd"/>
      <w:r w:rsidRPr="00BC2567">
        <w:rPr>
          <w:rFonts w:ascii="Book Antiqua" w:eastAsia="宋体" w:hAnsi="Book Antiqua" w:cs="宋体"/>
          <w:sz w:val="24"/>
          <w:szCs w:val="24"/>
        </w:rPr>
        <w:t xml:space="preserve"> Y, </w:t>
      </w:r>
      <w:proofErr w:type="spellStart"/>
      <w:r w:rsidRPr="00BC2567">
        <w:rPr>
          <w:rFonts w:ascii="Book Antiqua" w:eastAsia="宋体" w:hAnsi="Book Antiqua" w:cs="宋体"/>
          <w:sz w:val="24"/>
          <w:szCs w:val="24"/>
        </w:rPr>
        <w:t>Karakan</w:t>
      </w:r>
      <w:proofErr w:type="spellEnd"/>
      <w:r w:rsidRPr="00BC2567">
        <w:rPr>
          <w:rFonts w:ascii="Book Antiqua" w:eastAsia="宋体" w:hAnsi="Book Antiqua" w:cs="宋体"/>
          <w:sz w:val="24"/>
          <w:szCs w:val="24"/>
        </w:rPr>
        <w:t xml:space="preserve"> T, </w:t>
      </w:r>
      <w:proofErr w:type="spellStart"/>
      <w:r w:rsidRPr="00BC2567">
        <w:rPr>
          <w:rFonts w:ascii="Book Antiqua" w:eastAsia="宋体" w:hAnsi="Book Antiqua" w:cs="宋体"/>
          <w:sz w:val="24"/>
          <w:szCs w:val="24"/>
        </w:rPr>
        <w:t>Keles</w:t>
      </w:r>
      <w:proofErr w:type="spellEnd"/>
      <w:r w:rsidRPr="00BC2567">
        <w:rPr>
          <w:rFonts w:ascii="Book Antiqua" w:eastAsia="宋体" w:hAnsi="Book Antiqua" w:cs="宋体"/>
          <w:sz w:val="24"/>
          <w:szCs w:val="24"/>
        </w:rPr>
        <w:t xml:space="preserve"> H. Prevalence of occult hepatitis B and hepatitis C virus infections in Turkish hemodialysis patients. </w:t>
      </w:r>
      <w:r w:rsidRPr="00BC2567">
        <w:rPr>
          <w:rFonts w:ascii="Book Antiqua" w:eastAsia="宋体" w:hAnsi="Book Antiqua" w:cs="宋体"/>
          <w:i/>
          <w:iCs/>
          <w:sz w:val="24"/>
          <w:szCs w:val="24"/>
        </w:rPr>
        <w:t>Ren Fail</w:t>
      </w:r>
      <w:r w:rsidRPr="00BC2567">
        <w:rPr>
          <w:rFonts w:ascii="Book Antiqua" w:eastAsia="宋体" w:hAnsi="Book Antiqua" w:cs="宋体"/>
          <w:sz w:val="24"/>
          <w:szCs w:val="24"/>
        </w:rPr>
        <w:t xml:space="preserve"> 2006; </w:t>
      </w:r>
      <w:r w:rsidRPr="00BC2567">
        <w:rPr>
          <w:rFonts w:ascii="Book Antiqua" w:eastAsia="宋体" w:hAnsi="Book Antiqua" w:cs="宋体"/>
          <w:b/>
          <w:bCs/>
          <w:sz w:val="24"/>
          <w:szCs w:val="24"/>
        </w:rPr>
        <w:t>28</w:t>
      </w:r>
      <w:r w:rsidRPr="00BC2567">
        <w:rPr>
          <w:rFonts w:ascii="Book Antiqua" w:eastAsia="宋体" w:hAnsi="Book Antiqua" w:cs="宋体"/>
          <w:sz w:val="24"/>
          <w:szCs w:val="24"/>
        </w:rPr>
        <w:t>: 729-735 [PMID: 17162434 DOI: 10.1080/08860220600925602]</w:t>
      </w:r>
    </w:p>
    <w:p w14:paraId="7BFF8B10"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49 </w:t>
      </w:r>
      <w:proofErr w:type="spellStart"/>
      <w:r w:rsidRPr="00BC2567">
        <w:rPr>
          <w:rFonts w:ascii="Book Antiqua" w:eastAsia="宋体" w:hAnsi="Book Antiqua" w:cs="宋体"/>
          <w:b/>
          <w:bCs/>
          <w:sz w:val="24"/>
          <w:szCs w:val="24"/>
        </w:rPr>
        <w:t>Fabrizi</w:t>
      </w:r>
      <w:proofErr w:type="spellEnd"/>
      <w:r w:rsidRPr="00BC2567">
        <w:rPr>
          <w:rFonts w:ascii="Book Antiqua" w:eastAsia="宋体" w:hAnsi="Book Antiqua" w:cs="宋体"/>
          <w:b/>
          <w:bCs/>
          <w:sz w:val="24"/>
          <w:szCs w:val="24"/>
        </w:rPr>
        <w:t xml:space="preserve"> F</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Bunnapradist</w:t>
      </w:r>
      <w:proofErr w:type="spellEnd"/>
      <w:r w:rsidRPr="00BC2567">
        <w:rPr>
          <w:rFonts w:ascii="Book Antiqua" w:eastAsia="宋体" w:hAnsi="Book Antiqua" w:cs="宋体"/>
          <w:sz w:val="24"/>
          <w:szCs w:val="24"/>
        </w:rPr>
        <w:t xml:space="preserve"> S, </w:t>
      </w:r>
      <w:proofErr w:type="spellStart"/>
      <w:r w:rsidRPr="00BC2567">
        <w:rPr>
          <w:rFonts w:ascii="Book Antiqua" w:eastAsia="宋体" w:hAnsi="Book Antiqua" w:cs="宋体"/>
          <w:sz w:val="24"/>
          <w:szCs w:val="24"/>
        </w:rPr>
        <w:t>Lunghi</w:t>
      </w:r>
      <w:proofErr w:type="spellEnd"/>
      <w:r w:rsidRPr="00BC2567">
        <w:rPr>
          <w:rFonts w:ascii="Book Antiqua" w:eastAsia="宋体" w:hAnsi="Book Antiqua" w:cs="宋体"/>
          <w:sz w:val="24"/>
          <w:szCs w:val="24"/>
        </w:rPr>
        <w:t xml:space="preserve"> G, </w:t>
      </w:r>
      <w:proofErr w:type="spellStart"/>
      <w:r w:rsidRPr="00BC2567">
        <w:rPr>
          <w:rFonts w:ascii="Book Antiqua" w:eastAsia="宋体" w:hAnsi="Book Antiqua" w:cs="宋体"/>
          <w:sz w:val="24"/>
          <w:szCs w:val="24"/>
        </w:rPr>
        <w:t>Aucella</w:t>
      </w:r>
      <w:proofErr w:type="spellEnd"/>
      <w:r w:rsidRPr="00BC2567">
        <w:rPr>
          <w:rFonts w:ascii="Book Antiqua" w:eastAsia="宋体" w:hAnsi="Book Antiqua" w:cs="宋体"/>
          <w:sz w:val="24"/>
          <w:szCs w:val="24"/>
        </w:rPr>
        <w:t xml:space="preserve"> F, Martin P. Epidemiology and clinical significance of </w:t>
      </w:r>
      <w:proofErr w:type="spellStart"/>
      <w:r w:rsidRPr="00BC2567">
        <w:rPr>
          <w:rFonts w:ascii="Book Antiqua" w:eastAsia="宋体" w:hAnsi="Book Antiqua" w:cs="宋体"/>
          <w:sz w:val="24"/>
          <w:szCs w:val="24"/>
        </w:rPr>
        <w:t>hepatotropic</w:t>
      </w:r>
      <w:proofErr w:type="spellEnd"/>
      <w:r w:rsidRPr="00BC2567">
        <w:rPr>
          <w:rFonts w:ascii="Book Antiqua" w:eastAsia="宋体" w:hAnsi="Book Antiqua" w:cs="宋体"/>
          <w:sz w:val="24"/>
          <w:szCs w:val="24"/>
        </w:rPr>
        <w:t xml:space="preserve"> infections in dialysis patients. Recent evidence. </w:t>
      </w:r>
      <w:r w:rsidRPr="00BC2567">
        <w:rPr>
          <w:rFonts w:ascii="Book Antiqua" w:eastAsia="宋体" w:hAnsi="Book Antiqua" w:cs="宋体"/>
          <w:i/>
          <w:iCs/>
          <w:sz w:val="24"/>
          <w:szCs w:val="24"/>
        </w:rPr>
        <w:t xml:space="preserve">Minerva </w:t>
      </w:r>
      <w:proofErr w:type="spellStart"/>
      <w:r w:rsidRPr="00BC2567">
        <w:rPr>
          <w:rFonts w:ascii="Book Antiqua" w:eastAsia="宋体" w:hAnsi="Book Antiqua" w:cs="宋体"/>
          <w:i/>
          <w:iCs/>
          <w:sz w:val="24"/>
          <w:szCs w:val="24"/>
        </w:rPr>
        <w:t>Urol</w:t>
      </w:r>
      <w:proofErr w:type="spellEnd"/>
      <w:r w:rsidRPr="00BC2567">
        <w:rPr>
          <w:rFonts w:ascii="Book Antiqua" w:eastAsia="宋体" w:hAnsi="Book Antiqua" w:cs="宋体"/>
          <w:i/>
          <w:iCs/>
          <w:sz w:val="24"/>
          <w:szCs w:val="24"/>
        </w:rPr>
        <w:t xml:space="preserve"> </w:t>
      </w:r>
      <w:proofErr w:type="spellStart"/>
      <w:r w:rsidRPr="00BC2567">
        <w:rPr>
          <w:rFonts w:ascii="Book Antiqua" w:eastAsia="宋体" w:hAnsi="Book Antiqua" w:cs="宋体"/>
          <w:i/>
          <w:iCs/>
          <w:sz w:val="24"/>
          <w:szCs w:val="24"/>
        </w:rPr>
        <w:t>Nefrol</w:t>
      </w:r>
      <w:proofErr w:type="spellEnd"/>
      <w:r w:rsidRPr="00BC2567">
        <w:rPr>
          <w:rFonts w:ascii="Book Antiqua" w:eastAsia="宋体" w:hAnsi="Book Antiqua" w:cs="宋体"/>
          <w:sz w:val="24"/>
          <w:szCs w:val="24"/>
        </w:rPr>
        <w:t xml:space="preserve"> 2004; </w:t>
      </w:r>
      <w:r w:rsidRPr="00BC2567">
        <w:rPr>
          <w:rFonts w:ascii="Book Antiqua" w:eastAsia="宋体" w:hAnsi="Book Antiqua" w:cs="宋体"/>
          <w:b/>
          <w:bCs/>
          <w:sz w:val="24"/>
          <w:szCs w:val="24"/>
        </w:rPr>
        <w:t>56</w:t>
      </w:r>
      <w:r w:rsidRPr="00BC2567">
        <w:rPr>
          <w:rFonts w:ascii="Book Antiqua" w:eastAsia="宋体" w:hAnsi="Book Antiqua" w:cs="宋体"/>
          <w:sz w:val="24"/>
          <w:szCs w:val="24"/>
        </w:rPr>
        <w:t>: 249-257 [PMID: 15467503]</w:t>
      </w:r>
    </w:p>
    <w:p w14:paraId="1586DA9A"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50 </w:t>
      </w:r>
      <w:r w:rsidRPr="00BC2567">
        <w:rPr>
          <w:rFonts w:ascii="Book Antiqua" w:eastAsia="宋体" w:hAnsi="Book Antiqua" w:cs="宋体"/>
          <w:b/>
          <w:bCs/>
          <w:sz w:val="24"/>
          <w:szCs w:val="24"/>
        </w:rPr>
        <w:t>Mina P</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Georgiadou</w:t>
      </w:r>
      <w:proofErr w:type="spellEnd"/>
      <w:r w:rsidRPr="00BC2567">
        <w:rPr>
          <w:rFonts w:ascii="Book Antiqua" w:eastAsia="宋体" w:hAnsi="Book Antiqua" w:cs="宋体"/>
          <w:sz w:val="24"/>
          <w:szCs w:val="24"/>
        </w:rPr>
        <w:t xml:space="preserve"> SP, </w:t>
      </w:r>
      <w:proofErr w:type="spellStart"/>
      <w:r w:rsidRPr="00BC2567">
        <w:rPr>
          <w:rFonts w:ascii="Book Antiqua" w:eastAsia="宋体" w:hAnsi="Book Antiqua" w:cs="宋体"/>
          <w:sz w:val="24"/>
          <w:szCs w:val="24"/>
        </w:rPr>
        <w:t>Rizos</w:t>
      </w:r>
      <w:proofErr w:type="spellEnd"/>
      <w:r w:rsidRPr="00BC2567">
        <w:rPr>
          <w:rFonts w:ascii="Book Antiqua" w:eastAsia="宋体" w:hAnsi="Book Antiqua" w:cs="宋体"/>
          <w:sz w:val="24"/>
          <w:szCs w:val="24"/>
        </w:rPr>
        <w:t xml:space="preserve"> C, </w:t>
      </w:r>
      <w:proofErr w:type="spellStart"/>
      <w:r w:rsidRPr="00BC2567">
        <w:rPr>
          <w:rFonts w:ascii="Book Antiqua" w:eastAsia="宋体" w:hAnsi="Book Antiqua" w:cs="宋体"/>
          <w:sz w:val="24"/>
          <w:szCs w:val="24"/>
        </w:rPr>
        <w:t>Dalekos</w:t>
      </w:r>
      <w:proofErr w:type="spellEnd"/>
      <w:r w:rsidRPr="00BC2567">
        <w:rPr>
          <w:rFonts w:ascii="Book Antiqua" w:eastAsia="宋体" w:hAnsi="Book Antiqua" w:cs="宋体"/>
          <w:sz w:val="24"/>
          <w:szCs w:val="24"/>
        </w:rPr>
        <w:t xml:space="preserve"> GN, </w:t>
      </w:r>
      <w:proofErr w:type="spellStart"/>
      <w:r w:rsidRPr="00BC2567">
        <w:rPr>
          <w:rFonts w:ascii="Book Antiqua" w:eastAsia="宋体" w:hAnsi="Book Antiqua" w:cs="宋体"/>
          <w:sz w:val="24"/>
          <w:szCs w:val="24"/>
        </w:rPr>
        <w:t>Rigopoulou</w:t>
      </w:r>
      <w:proofErr w:type="spellEnd"/>
      <w:r w:rsidRPr="00BC2567">
        <w:rPr>
          <w:rFonts w:ascii="Book Antiqua" w:eastAsia="宋体" w:hAnsi="Book Antiqua" w:cs="宋体"/>
          <w:sz w:val="24"/>
          <w:szCs w:val="24"/>
        </w:rPr>
        <w:t xml:space="preserve"> EI. </w:t>
      </w:r>
      <w:proofErr w:type="gramStart"/>
      <w:r w:rsidRPr="00BC2567">
        <w:rPr>
          <w:rFonts w:ascii="Book Antiqua" w:eastAsia="宋体" w:hAnsi="Book Antiqua" w:cs="宋体"/>
          <w:sz w:val="24"/>
          <w:szCs w:val="24"/>
        </w:rPr>
        <w:t xml:space="preserve">Prevalence of occult hepatitis B virus infection in </w:t>
      </w:r>
      <w:proofErr w:type="spellStart"/>
      <w:r w:rsidRPr="00BC2567">
        <w:rPr>
          <w:rFonts w:ascii="Book Antiqua" w:eastAsia="宋体" w:hAnsi="Book Antiqua" w:cs="宋体"/>
          <w:sz w:val="24"/>
          <w:szCs w:val="24"/>
        </w:rPr>
        <w:t>haemodialysis</w:t>
      </w:r>
      <w:proofErr w:type="spellEnd"/>
      <w:r w:rsidRPr="00BC2567">
        <w:rPr>
          <w:rFonts w:ascii="Book Antiqua" w:eastAsia="宋体" w:hAnsi="Book Antiqua" w:cs="宋体"/>
          <w:sz w:val="24"/>
          <w:szCs w:val="24"/>
        </w:rPr>
        <w:t xml:space="preserve"> patients from central Greece.</w:t>
      </w:r>
      <w:proofErr w:type="gramEnd"/>
      <w:r w:rsidRPr="00BC2567">
        <w:rPr>
          <w:rFonts w:ascii="Book Antiqua" w:eastAsia="宋体" w:hAnsi="Book Antiqua" w:cs="宋体"/>
          <w:sz w:val="24"/>
          <w:szCs w:val="24"/>
        </w:rPr>
        <w:t xml:space="preserve"> </w:t>
      </w:r>
      <w:r w:rsidRPr="00BC2567">
        <w:rPr>
          <w:rFonts w:ascii="Book Antiqua" w:eastAsia="宋体" w:hAnsi="Book Antiqua" w:cs="宋体"/>
          <w:i/>
          <w:iCs/>
          <w:sz w:val="24"/>
          <w:szCs w:val="24"/>
        </w:rPr>
        <w:t xml:space="preserve">World J </w:t>
      </w:r>
      <w:proofErr w:type="spellStart"/>
      <w:r w:rsidRPr="00BC2567">
        <w:rPr>
          <w:rFonts w:ascii="Book Antiqua" w:eastAsia="宋体" w:hAnsi="Book Antiqua" w:cs="宋体"/>
          <w:i/>
          <w:iCs/>
          <w:sz w:val="24"/>
          <w:szCs w:val="24"/>
        </w:rPr>
        <w:t>Gastroenterol</w:t>
      </w:r>
      <w:proofErr w:type="spellEnd"/>
      <w:r w:rsidRPr="00BC2567">
        <w:rPr>
          <w:rFonts w:ascii="Book Antiqua" w:eastAsia="宋体" w:hAnsi="Book Antiqua" w:cs="宋体"/>
          <w:sz w:val="24"/>
          <w:szCs w:val="24"/>
        </w:rPr>
        <w:t xml:space="preserve"> 2010; </w:t>
      </w:r>
      <w:r w:rsidRPr="00BC2567">
        <w:rPr>
          <w:rFonts w:ascii="Book Antiqua" w:eastAsia="宋体" w:hAnsi="Book Antiqua" w:cs="宋体"/>
          <w:b/>
          <w:bCs/>
          <w:sz w:val="24"/>
          <w:szCs w:val="24"/>
        </w:rPr>
        <w:t>16</w:t>
      </w:r>
      <w:r w:rsidRPr="00BC2567">
        <w:rPr>
          <w:rFonts w:ascii="Book Antiqua" w:eastAsia="宋体" w:hAnsi="Book Antiqua" w:cs="宋体"/>
          <w:sz w:val="24"/>
          <w:szCs w:val="24"/>
        </w:rPr>
        <w:t>: 225-231 [PMID: 20066742]</w:t>
      </w:r>
    </w:p>
    <w:p w14:paraId="717D0E19"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51 </w:t>
      </w:r>
      <w:proofErr w:type="spellStart"/>
      <w:r w:rsidRPr="00BC2567">
        <w:rPr>
          <w:rFonts w:ascii="Book Antiqua" w:eastAsia="宋体" w:hAnsi="Book Antiqua" w:cs="宋体"/>
          <w:b/>
          <w:bCs/>
          <w:sz w:val="24"/>
          <w:szCs w:val="24"/>
        </w:rPr>
        <w:t>Chemin</w:t>
      </w:r>
      <w:proofErr w:type="spellEnd"/>
      <w:r w:rsidRPr="00BC2567">
        <w:rPr>
          <w:rFonts w:ascii="Book Antiqua" w:eastAsia="宋体" w:hAnsi="Book Antiqua" w:cs="宋体"/>
          <w:b/>
          <w:bCs/>
          <w:sz w:val="24"/>
          <w:szCs w:val="24"/>
        </w:rPr>
        <w:t xml:space="preserve"> I</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Zoulim</w:t>
      </w:r>
      <w:proofErr w:type="spellEnd"/>
      <w:r w:rsidRPr="00BC2567">
        <w:rPr>
          <w:rFonts w:ascii="Book Antiqua" w:eastAsia="宋体" w:hAnsi="Book Antiqua" w:cs="宋体"/>
          <w:sz w:val="24"/>
          <w:szCs w:val="24"/>
        </w:rPr>
        <w:t xml:space="preserve"> F, Merle P, </w:t>
      </w:r>
      <w:proofErr w:type="spellStart"/>
      <w:r w:rsidRPr="00BC2567">
        <w:rPr>
          <w:rFonts w:ascii="Book Antiqua" w:eastAsia="宋体" w:hAnsi="Book Antiqua" w:cs="宋体"/>
          <w:sz w:val="24"/>
          <w:szCs w:val="24"/>
        </w:rPr>
        <w:t>Arkhis</w:t>
      </w:r>
      <w:proofErr w:type="spellEnd"/>
      <w:r w:rsidRPr="00BC2567">
        <w:rPr>
          <w:rFonts w:ascii="Book Antiqua" w:eastAsia="宋体" w:hAnsi="Book Antiqua" w:cs="宋体"/>
          <w:sz w:val="24"/>
          <w:szCs w:val="24"/>
        </w:rPr>
        <w:t xml:space="preserve"> A, </w:t>
      </w:r>
      <w:proofErr w:type="spellStart"/>
      <w:r w:rsidRPr="00BC2567">
        <w:rPr>
          <w:rFonts w:ascii="Book Antiqua" w:eastAsia="宋体" w:hAnsi="Book Antiqua" w:cs="宋体"/>
          <w:sz w:val="24"/>
          <w:szCs w:val="24"/>
        </w:rPr>
        <w:t>Chevallier</w:t>
      </w:r>
      <w:proofErr w:type="spellEnd"/>
      <w:r w:rsidRPr="00BC2567">
        <w:rPr>
          <w:rFonts w:ascii="Book Antiqua" w:eastAsia="宋体" w:hAnsi="Book Antiqua" w:cs="宋体"/>
          <w:sz w:val="24"/>
          <w:szCs w:val="24"/>
        </w:rPr>
        <w:t xml:space="preserve"> M, Kay A, </w:t>
      </w:r>
      <w:proofErr w:type="spellStart"/>
      <w:r w:rsidRPr="00BC2567">
        <w:rPr>
          <w:rFonts w:ascii="Book Antiqua" w:eastAsia="宋体" w:hAnsi="Book Antiqua" w:cs="宋体"/>
          <w:sz w:val="24"/>
          <w:szCs w:val="24"/>
        </w:rPr>
        <w:t>Cova</w:t>
      </w:r>
      <w:proofErr w:type="spellEnd"/>
      <w:r w:rsidRPr="00BC2567">
        <w:rPr>
          <w:rFonts w:ascii="Book Antiqua" w:eastAsia="宋体" w:hAnsi="Book Antiqua" w:cs="宋体"/>
          <w:sz w:val="24"/>
          <w:szCs w:val="24"/>
        </w:rPr>
        <w:t xml:space="preserve"> L, </w:t>
      </w:r>
      <w:proofErr w:type="spellStart"/>
      <w:r w:rsidRPr="00BC2567">
        <w:rPr>
          <w:rFonts w:ascii="Book Antiqua" w:eastAsia="宋体" w:hAnsi="Book Antiqua" w:cs="宋体"/>
          <w:sz w:val="24"/>
          <w:szCs w:val="24"/>
        </w:rPr>
        <w:t>Chevallier</w:t>
      </w:r>
      <w:proofErr w:type="spellEnd"/>
      <w:r w:rsidRPr="00BC2567">
        <w:rPr>
          <w:rFonts w:ascii="Book Antiqua" w:eastAsia="宋体" w:hAnsi="Book Antiqua" w:cs="宋体"/>
          <w:sz w:val="24"/>
          <w:szCs w:val="24"/>
        </w:rPr>
        <w:t xml:space="preserve"> P, </w:t>
      </w:r>
      <w:proofErr w:type="spellStart"/>
      <w:r w:rsidRPr="00BC2567">
        <w:rPr>
          <w:rFonts w:ascii="Book Antiqua" w:eastAsia="宋体" w:hAnsi="Book Antiqua" w:cs="宋体"/>
          <w:sz w:val="24"/>
          <w:szCs w:val="24"/>
        </w:rPr>
        <w:t>Mandrand</w:t>
      </w:r>
      <w:proofErr w:type="spellEnd"/>
      <w:r w:rsidRPr="00BC2567">
        <w:rPr>
          <w:rFonts w:ascii="Book Antiqua" w:eastAsia="宋体" w:hAnsi="Book Antiqua" w:cs="宋体"/>
          <w:sz w:val="24"/>
          <w:szCs w:val="24"/>
        </w:rPr>
        <w:t xml:space="preserve"> B, </w:t>
      </w:r>
      <w:proofErr w:type="spellStart"/>
      <w:r w:rsidRPr="00BC2567">
        <w:rPr>
          <w:rFonts w:ascii="Book Antiqua" w:eastAsia="宋体" w:hAnsi="Book Antiqua" w:cs="宋体"/>
          <w:sz w:val="24"/>
          <w:szCs w:val="24"/>
        </w:rPr>
        <w:t>Trépo</w:t>
      </w:r>
      <w:proofErr w:type="spellEnd"/>
      <w:r w:rsidRPr="00BC2567">
        <w:rPr>
          <w:rFonts w:ascii="Book Antiqua" w:eastAsia="宋体" w:hAnsi="Book Antiqua" w:cs="宋体"/>
          <w:sz w:val="24"/>
          <w:szCs w:val="24"/>
        </w:rPr>
        <w:t xml:space="preserve"> C. High incidence of hepatitis B infections among chronic hepatitis cases of unknown </w:t>
      </w:r>
      <w:proofErr w:type="spellStart"/>
      <w:r w:rsidRPr="00BC2567">
        <w:rPr>
          <w:rFonts w:ascii="Book Antiqua" w:eastAsia="宋体" w:hAnsi="Book Antiqua" w:cs="宋体"/>
          <w:sz w:val="24"/>
          <w:szCs w:val="24"/>
        </w:rPr>
        <w:t>aetiology</w:t>
      </w:r>
      <w:proofErr w:type="spellEnd"/>
      <w:r w:rsidRPr="00BC2567">
        <w:rPr>
          <w:rFonts w:ascii="Book Antiqua" w:eastAsia="宋体" w:hAnsi="Book Antiqua" w:cs="宋体"/>
          <w:sz w:val="24"/>
          <w:szCs w:val="24"/>
        </w:rPr>
        <w:t xml:space="preserve">. </w:t>
      </w:r>
      <w:r w:rsidRPr="00BC2567">
        <w:rPr>
          <w:rFonts w:ascii="Book Antiqua" w:eastAsia="宋体" w:hAnsi="Book Antiqua" w:cs="宋体"/>
          <w:i/>
          <w:iCs/>
          <w:sz w:val="24"/>
          <w:szCs w:val="24"/>
        </w:rPr>
        <w:t xml:space="preserve">J </w:t>
      </w:r>
      <w:proofErr w:type="spellStart"/>
      <w:r w:rsidRPr="00BC2567">
        <w:rPr>
          <w:rFonts w:ascii="Book Antiqua" w:eastAsia="宋体" w:hAnsi="Book Antiqua" w:cs="宋体"/>
          <w:i/>
          <w:iCs/>
          <w:sz w:val="24"/>
          <w:szCs w:val="24"/>
        </w:rPr>
        <w:t>Hepatol</w:t>
      </w:r>
      <w:proofErr w:type="spellEnd"/>
      <w:r w:rsidRPr="00BC2567">
        <w:rPr>
          <w:rFonts w:ascii="Book Antiqua" w:eastAsia="宋体" w:hAnsi="Book Antiqua" w:cs="宋体"/>
          <w:sz w:val="24"/>
          <w:szCs w:val="24"/>
        </w:rPr>
        <w:t xml:space="preserve"> 2001; </w:t>
      </w:r>
      <w:r w:rsidRPr="00BC2567">
        <w:rPr>
          <w:rFonts w:ascii="Book Antiqua" w:eastAsia="宋体" w:hAnsi="Book Antiqua" w:cs="宋体"/>
          <w:b/>
          <w:bCs/>
          <w:sz w:val="24"/>
          <w:szCs w:val="24"/>
        </w:rPr>
        <w:t>34</w:t>
      </w:r>
      <w:r w:rsidRPr="00BC2567">
        <w:rPr>
          <w:rFonts w:ascii="Book Antiqua" w:eastAsia="宋体" w:hAnsi="Book Antiqua" w:cs="宋体"/>
          <w:sz w:val="24"/>
          <w:szCs w:val="24"/>
        </w:rPr>
        <w:t>: 447-454 [PMID: 11322208]</w:t>
      </w:r>
    </w:p>
    <w:p w14:paraId="6592D236"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52 </w:t>
      </w:r>
      <w:proofErr w:type="spellStart"/>
      <w:r w:rsidRPr="00BC2567">
        <w:rPr>
          <w:rFonts w:ascii="Book Antiqua" w:eastAsia="宋体" w:hAnsi="Book Antiqua" w:cs="宋体"/>
          <w:b/>
          <w:bCs/>
          <w:sz w:val="24"/>
          <w:szCs w:val="24"/>
        </w:rPr>
        <w:t>Bréchot</w:t>
      </w:r>
      <w:proofErr w:type="spellEnd"/>
      <w:r w:rsidRPr="00BC2567">
        <w:rPr>
          <w:rFonts w:ascii="Book Antiqua" w:eastAsia="宋体" w:hAnsi="Book Antiqua" w:cs="宋体"/>
          <w:b/>
          <w:bCs/>
          <w:sz w:val="24"/>
          <w:szCs w:val="24"/>
        </w:rPr>
        <w:t xml:space="preserve"> C</w:t>
      </w:r>
      <w:r w:rsidRPr="00BC2567">
        <w:rPr>
          <w:rFonts w:ascii="Book Antiqua" w:eastAsia="宋体" w:hAnsi="Book Antiqua" w:cs="宋体"/>
          <w:sz w:val="24"/>
          <w:szCs w:val="24"/>
        </w:rPr>
        <w:t xml:space="preserve">, Thiers V, </w:t>
      </w:r>
      <w:proofErr w:type="spellStart"/>
      <w:r w:rsidRPr="00BC2567">
        <w:rPr>
          <w:rFonts w:ascii="Book Antiqua" w:eastAsia="宋体" w:hAnsi="Book Antiqua" w:cs="宋体"/>
          <w:sz w:val="24"/>
          <w:szCs w:val="24"/>
        </w:rPr>
        <w:t>Kremsdorf</w:t>
      </w:r>
      <w:proofErr w:type="spellEnd"/>
      <w:r w:rsidRPr="00BC2567">
        <w:rPr>
          <w:rFonts w:ascii="Book Antiqua" w:eastAsia="宋体" w:hAnsi="Book Antiqua" w:cs="宋体"/>
          <w:sz w:val="24"/>
          <w:szCs w:val="24"/>
        </w:rPr>
        <w:t xml:space="preserve"> D, </w:t>
      </w:r>
      <w:proofErr w:type="spellStart"/>
      <w:r w:rsidRPr="00BC2567">
        <w:rPr>
          <w:rFonts w:ascii="Book Antiqua" w:eastAsia="宋体" w:hAnsi="Book Antiqua" w:cs="宋体"/>
          <w:sz w:val="24"/>
          <w:szCs w:val="24"/>
        </w:rPr>
        <w:t>Nalpas</w:t>
      </w:r>
      <w:proofErr w:type="spellEnd"/>
      <w:r w:rsidRPr="00BC2567">
        <w:rPr>
          <w:rFonts w:ascii="Book Antiqua" w:eastAsia="宋体" w:hAnsi="Book Antiqua" w:cs="宋体"/>
          <w:sz w:val="24"/>
          <w:szCs w:val="24"/>
        </w:rPr>
        <w:t xml:space="preserve"> B, Pol S, </w:t>
      </w:r>
      <w:proofErr w:type="spellStart"/>
      <w:r w:rsidRPr="00BC2567">
        <w:rPr>
          <w:rFonts w:ascii="Book Antiqua" w:eastAsia="宋体" w:hAnsi="Book Antiqua" w:cs="宋体"/>
          <w:sz w:val="24"/>
          <w:szCs w:val="24"/>
        </w:rPr>
        <w:t>Paterlini-Bréchot</w:t>
      </w:r>
      <w:proofErr w:type="spellEnd"/>
      <w:r w:rsidRPr="00BC2567">
        <w:rPr>
          <w:rFonts w:ascii="Book Antiqua" w:eastAsia="宋体" w:hAnsi="Book Antiqua" w:cs="宋体"/>
          <w:sz w:val="24"/>
          <w:szCs w:val="24"/>
        </w:rPr>
        <w:t xml:space="preserve"> P. Persistent hepatitis B virus infection in subjects without hepatitis B surface antigen: clinically significant or purely "occult"? </w:t>
      </w:r>
      <w:proofErr w:type="spellStart"/>
      <w:r w:rsidRPr="00BC2567">
        <w:rPr>
          <w:rFonts w:ascii="Book Antiqua" w:eastAsia="宋体" w:hAnsi="Book Antiqua" w:cs="宋体"/>
          <w:i/>
          <w:iCs/>
          <w:sz w:val="24"/>
          <w:szCs w:val="24"/>
        </w:rPr>
        <w:t>Hepatology</w:t>
      </w:r>
      <w:proofErr w:type="spellEnd"/>
      <w:r w:rsidRPr="00BC2567">
        <w:rPr>
          <w:rFonts w:ascii="Book Antiqua" w:eastAsia="宋体" w:hAnsi="Book Antiqua" w:cs="宋体"/>
          <w:sz w:val="24"/>
          <w:szCs w:val="24"/>
        </w:rPr>
        <w:t xml:space="preserve"> 2001; </w:t>
      </w:r>
      <w:r w:rsidRPr="00BC2567">
        <w:rPr>
          <w:rFonts w:ascii="Book Antiqua" w:eastAsia="宋体" w:hAnsi="Book Antiqua" w:cs="宋体"/>
          <w:b/>
          <w:bCs/>
          <w:sz w:val="24"/>
          <w:szCs w:val="24"/>
        </w:rPr>
        <w:t>34</w:t>
      </w:r>
      <w:r w:rsidRPr="00BC2567">
        <w:rPr>
          <w:rFonts w:ascii="Book Antiqua" w:eastAsia="宋体" w:hAnsi="Book Antiqua" w:cs="宋体"/>
          <w:sz w:val="24"/>
          <w:szCs w:val="24"/>
        </w:rPr>
        <w:t>: 194-203 [PMID: 11431751 DOI: 10.1053/jhep.2001.25172]</w:t>
      </w:r>
    </w:p>
    <w:p w14:paraId="4C9748A5"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53 </w:t>
      </w:r>
      <w:proofErr w:type="spellStart"/>
      <w:r w:rsidRPr="00BC2567">
        <w:rPr>
          <w:rFonts w:ascii="Book Antiqua" w:eastAsia="宋体" w:hAnsi="Book Antiqua" w:cs="宋体"/>
          <w:b/>
          <w:bCs/>
          <w:sz w:val="24"/>
          <w:szCs w:val="24"/>
        </w:rPr>
        <w:t>Kannangai</w:t>
      </w:r>
      <w:proofErr w:type="spellEnd"/>
      <w:r w:rsidRPr="00BC2567">
        <w:rPr>
          <w:rFonts w:ascii="Book Antiqua" w:eastAsia="宋体" w:hAnsi="Book Antiqua" w:cs="宋体"/>
          <w:b/>
          <w:bCs/>
          <w:sz w:val="24"/>
          <w:szCs w:val="24"/>
        </w:rPr>
        <w:t xml:space="preserve"> R</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Molmenti</w:t>
      </w:r>
      <w:proofErr w:type="spellEnd"/>
      <w:r w:rsidRPr="00BC2567">
        <w:rPr>
          <w:rFonts w:ascii="Book Antiqua" w:eastAsia="宋体" w:hAnsi="Book Antiqua" w:cs="宋体"/>
          <w:sz w:val="24"/>
          <w:szCs w:val="24"/>
        </w:rPr>
        <w:t xml:space="preserve"> E, </w:t>
      </w:r>
      <w:proofErr w:type="spellStart"/>
      <w:r w:rsidRPr="00BC2567">
        <w:rPr>
          <w:rFonts w:ascii="Book Antiqua" w:eastAsia="宋体" w:hAnsi="Book Antiqua" w:cs="宋体"/>
          <w:sz w:val="24"/>
          <w:szCs w:val="24"/>
        </w:rPr>
        <w:t>Arrazola</w:t>
      </w:r>
      <w:proofErr w:type="spellEnd"/>
      <w:r w:rsidRPr="00BC2567">
        <w:rPr>
          <w:rFonts w:ascii="Book Antiqua" w:eastAsia="宋体" w:hAnsi="Book Antiqua" w:cs="宋体"/>
          <w:sz w:val="24"/>
          <w:szCs w:val="24"/>
        </w:rPr>
        <w:t xml:space="preserve"> L, Klein A, </w:t>
      </w:r>
      <w:proofErr w:type="spellStart"/>
      <w:r w:rsidRPr="00BC2567">
        <w:rPr>
          <w:rFonts w:ascii="Book Antiqua" w:eastAsia="宋体" w:hAnsi="Book Antiqua" w:cs="宋体"/>
          <w:sz w:val="24"/>
          <w:szCs w:val="24"/>
        </w:rPr>
        <w:t>Choti</w:t>
      </w:r>
      <w:proofErr w:type="spellEnd"/>
      <w:r w:rsidRPr="00BC2567">
        <w:rPr>
          <w:rFonts w:ascii="Book Antiqua" w:eastAsia="宋体" w:hAnsi="Book Antiqua" w:cs="宋体"/>
          <w:sz w:val="24"/>
          <w:szCs w:val="24"/>
        </w:rPr>
        <w:t xml:space="preserve"> M, Thomas DL, </w:t>
      </w:r>
      <w:proofErr w:type="spellStart"/>
      <w:r w:rsidRPr="00BC2567">
        <w:rPr>
          <w:rFonts w:ascii="Book Antiqua" w:eastAsia="宋体" w:hAnsi="Book Antiqua" w:cs="宋体"/>
          <w:sz w:val="24"/>
          <w:szCs w:val="24"/>
        </w:rPr>
        <w:t>Torbenson</w:t>
      </w:r>
      <w:proofErr w:type="spellEnd"/>
      <w:r w:rsidRPr="00BC2567">
        <w:rPr>
          <w:rFonts w:ascii="Book Antiqua" w:eastAsia="宋体" w:hAnsi="Book Antiqua" w:cs="宋体"/>
          <w:sz w:val="24"/>
          <w:szCs w:val="24"/>
        </w:rPr>
        <w:t xml:space="preserve"> M. Occult hepatitis B viral DNA in liver carcinomas from a region with a low prevalence of chronic hepatitis B infection. </w:t>
      </w:r>
      <w:r w:rsidRPr="00BC2567">
        <w:rPr>
          <w:rFonts w:ascii="Book Antiqua" w:eastAsia="宋体" w:hAnsi="Book Antiqua" w:cs="宋体"/>
          <w:i/>
          <w:iCs/>
          <w:sz w:val="24"/>
          <w:szCs w:val="24"/>
        </w:rPr>
        <w:t xml:space="preserve">J Viral </w:t>
      </w:r>
      <w:proofErr w:type="spellStart"/>
      <w:r w:rsidRPr="00BC2567">
        <w:rPr>
          <w:rFonts w:ascii="Book Antiqua" w:eastAsia="宋体" w:hAnsi="Book Antiqua" w:cs="宋体"/>
          <w:i/>
          <w:iCs/>
          <w:sz w:val="24"/>
          <w:szCs w:val="24"/>
        </w:rPr>
        <w:t>Hepat</w:t>
      </w:r>
      <w:proofErr w:type="spellEnd"/>
      <w:r w:rsidRPr="00BC2567">
        <w:rPr>
          <w:rFonts w:ascii="Book Antiqua" w:eastAsia="宋体" w:hAnsi="Book Antiqua" w:cs="宋体"/>
          <w:sz w:val="24"/>
          <w:szCs w:val="24"/>
        </w:rPr>
        <w:t xml:space="preserve"> 2004; </w:t>
      </w:r>
      <w:r w:rsidRPr="00BC2567">
        <w:rPr>
          <w:rFonts w:ascii="Book Antiqua" w:eastAsia="宋体" w:hAnsi="Book Antiqua" w:cs="宋体"/>
          <w:b/>
          <w:bCs/>
          <w:sz w:val="24"/>
          <w:szCs w:val="24"/>
        </w:rPr>
        <w:t>11</w:t>
      </w:r>
      <w:r w:rsidRPr="00BC2567">
        <w:rPr>
          <w:rFonts w:ascii="Book Antiqua" w:eastAsia="宋体" w:hAnsi="Book Antiqua" w:cs="宋体"/>
          <w:sz w:val="24"/>
          <w:szCs w:val="24"/>
        </w:rPr>
        <w:t>: 297-301 [PMID: 15230851 DOI: 10.1111/j.1365-2893.2004.00502.x]</w:t>
      </w:r>
    </w:p>
    <w:p w14:paraId="62CAB26A" w14:textId="77777777" w:rsidR="00715C74" w:rsidRPr="00BC2567" w:rsidRDefault="00715C74" w:rsidP="00186B0F">
      <w:pPr>
        <w:spacing w:after="0" w:line="360" w:lineRule="auto"/>
        <w:jc w:val="both"/>
        <w:rPr>
          <w:rFonts w:ascii="Book Antiqua" w:eastAsia="宋体" w:hAnsi="Book Antiqua" w:cs="宋体"/>
          <w:sz w:val="24"/>
          <w:szCs w:val="24"/>
        </w:rPr>
      </w:pPr>
      <w:r w:rsidRPr="00BC2567">
        <w:rPr>
          <w:rFonts w:ascii="Book Antiqua" w:eastAsia="宋体" w:hAnsi="Book Antiqua" w:cs="宋体"/>
          <w:sz w:val="24"/>
          <w:szCs w:val="24"/>
        </w:rPr>
        <w:t xml:space="preserve">54 </w:t>
      </w:r>
      <w:r w:rsidRPr="00BC2567">
        <w:rPr>
          <w:rFonts w:ascii="Book Antiqua" w:eastAsia="宋体" w:hAnsi="Book Antiqua" w:cs="宋体"/>
          <w:b/>
          <w:bCs/>
          <w:sz w:val="24"/>
          <w:szCs w:val="24"/>
        </w:rPr>
        <w:t>Hassan ZK</w:t>
      </w:r>
      <w:r w:rsidRPr="00BC2567">
        <w:rPr>
          <w:rFonts w:ascii="Book Antiqua" w:eastAsia="宋体" w:hAnsi="Book Antiqua" w:cs="宋体"/>
          <w:sz w:val="24"/>
          <w:szCs w:val="24"/>
        </w:rPr>
        <w:t xml:space="preserve">, Hafez MM, </w:t>
      </w:r>
      <w:proofErr w:type="spellStart"/>
      <w:r w:rsidRPr="00BC2567">
        <w:rPr>
          <w:rFonts w:ascii="Book Antiqua" w:eastAsia="宋体" w:hAnsi="Book Antiqua" w:cs="宋体"/>
          <w:sz w:val="24"/>
          <w:szCs w:val="24"/>
        </w:rPr>
        <w:t>Mansor</w:t>
      </w:r>
      <w:proofErr w:type="spellEnd"/>
      <w:r w:rsidRPr="00BC2567">
        <w:rPr>
          <w:rFonts w:ascii="Book Antiqua" w:eastAsia="宋体" w:hAnsi="Book Antiqua" w:cs="宋体"/>
          <w:sz w:val="24"/>
          <w:szCs w:val="24"/>
        </w:rPr>
        <w:t xml:space="preserve"> TM, </w:t>
      </w:r>
      <w:proofErr w:type="spellStart"/>
      <w:r w:rsidRPr="00BC2567">
        <w:rPr>
          <w:rFonts w:ascii="Book Antiqua" w:eastAsia="宋体" w:hAnsi="Book Antiqua" w:cs="宋体"/>
          <w:sz w:val="24"/>
          <w:szCs w:val="24"/>
        </w:rPr>
        <w:t>Zekri</w:t>
      </w:r>
      <w:proofErr w:type="spellEnd"/>
      <w:r w:rsidRPr="00BC2567">
        <w:rPr>
          <w:rFonts w:ascii="Book Antiqua" w:eastAsia="宋体" w:hAnsi="Book Antiqua" w:cs="宋体"/>
          <w:sz w:val="24"/>
          <w:szCs w:val="24"/>
        </w:rPr>
        <w:t xml:space="preserve"> AR. Occult HBV infection among Egyptian hepatocellular carcinoma patients. </w:t>
      </w:r>
      <w:proofErr w:type="spellStart"/>
      <w:r w:rsidRPr="00BC2567">
        <w:rPr>
          <w:rFonts w:ascii="Book Antiqua" w:eastAsia="宋体" w:hAnsi="Book Antiqua" w:cs="宋体"/>
          <w:i/>
          <w:iCs/>
          <w:sz w:val="24"/>
          <w:szCs w:val="24"/>
        </w:rPr>
        <w:t>Virol</w:t>
      </w:r>
      <w:proofErr w:type="spellEnd"/>
      <w:r w:rsidRPr="00BC2567">
        <w:rPr>
          <w:rFonts w:ascii="Book Antiqua" w:eastAsia="宋体" w:hAnsi="Book Antiqua" w:cs="宋体"/>
          <w:i/>
          <w:iCs/>
          <w:sz w:val="24"/>
          <w:szCs w:val="24"/>
        </w:rPr>
        <w:t xml:space="preserve"> J</w:t>
      </w:r>
      <w:r w:rsidRPr="00BC2567">
        <w:rPr>
          <w:rFonts w:ascii="Book Antiqua" w:eastAsia="宋体" w:hAnsi="Book Antiqua" w:cs="宋体"/>
          <w:sz w:val="24"/>
          <w:szCs w:val="24"/>
        </w:rPr>
        <w:t xml:space="preserve"> 2011; </w:t>
      </w:r>
      <w:r w:rsidRPr="00BC2567">
        <w:rPr>
          <w:rFonts w:ascii="Book Antiqua" w:eastAsia="宋体" w:hAnsi="Book Antiqua" w:cs="宋体"/>
          <w:b/>
          <w:bCs/>
          <w:sz w:val="24"/>
          <w:szCs w:val="24"/>
        </w:rPr>
        <w:t>8</w:t>
      </w:r>
      <w:r w:rsidRPr="00BC2567">
        <w:rPr>
          <w:rFonts w:ascii="Book Antiqua" w:eastAsia="宋体" w:hAnsi="Book Antiqua" w:cs="宋体"/>
          <w:sz w:val="24"/>
          <w:szCs w:val="24"/>
        </w:rPr>
        <w:t>: 90 [PMID: 21371325 DOI: 10.1186/1743-422X-8-90]</w:t>
      </w:r>
    </w:p>
    <w:p w14:paraId="152B697F" w14:textId="77777777" w:rsidR="00715C74" w:rsidRPr="00BC2567" w:rsidRDefault="00715C74" w:rsidP="00186B0F">
      <w:pPr>
        <w:spacing w:after="0" w:line="360" w:lineRule="auto"/>
        <w:jc w:val="both"/>
        <w:rPr>
          <w:rFonts w:ascii="Book Antiqua" w:hAnsi="Book Antiqua"/>
          <w:color w:val="000000" w:themeColor="text1"/>
          <w:sz w:val="24"/>
          <w:szCs w:val="24"/>
          <w:lang w:bidi="ar-EG"/>
        </w:rPr>
      </w:pPr>
      <w:r w:rsidRPr="00BC2567">
        <w:rPr>
          <w:rFonts w:ascii="Book Antiqua" w:eastAsia="宋体" w:hAnsi="Book Antiqua" w:cs="宋体"/>
          <w:sz w:val="24"/>
          <w:szCs w:val="24"/>
        </w:rPr>
        <w:t xml:space="preserve">55 </w:t>
      </w:r>
      <w:proofErr w:type="spellStart"/>
      <w:r w:rsidRPr="00BC2567">
        <w:rPr>
          <w:rFonts w:ascii="Book Antiqua" w:eastAsia="宋体" w:hAnsi="Book Antiqua" w:cs="宋体"/>
          <w:b/>
          <w:bCs/>
          <w:sz w:val="24"/>
          <w:szCs w:val="24"/>
        </w:rPr>
        <w:t>Demir</w:t>
      </w:r>
      <w:proofErr w:type="spellEnd"/>
      <w:r w:rsidRPr="00BC2567">
        <w:rPr>
          <w:rFonts w:ascii="Book Antiqua" w:eastAsia="宋体" w:hAnsi="Book Antiqua" w:cs="宋体"/>
          <w:b/>
          <w:bCs/>
          <w:sz w:val="24"/>
          <w:szCs w:val="24"/>
        </w:rPr>
        <w:t xml:space="preserve"> M</w:t>
      </w:r>
      <w:r w:rsidRPr="00BC2567">
        <w:rPr>
          <w:rFonts w:ascii="Book Antiqua" w:eastAsia="宋体" w:hAnsi="Book Antiqua" w:cs="宋体"/>
          <w:sz w:val="24"/>
          <w:szCs w:val="24"/>
        </w:rPr>
        <w:t xml:space="preserve">, </w:t>
      </w:r>
      <w:proofErr w:type="spellStart"/>
      <w:r w:rsidRPr="00BC2567">
        <w:rPr>
          <w:rFonts w:ascii="Book Antiqua" w:eastAsia="宋体" w:hAnsi="Book Antiqua" w:cs="宋体"/>
          <w:sz w:val="24"/>
          <w:szCs w:val="24"/>
        </w:rPr>
        <w:t>Serin</w:t>
      </w:r>
      <w:proofErr w:type="spellEnd"/>
      <w:r w:rsidRPr="00BC2567">
        <w:rPr>
          <w:rFonts w:ascii="Book Antiqua" w:eastAsia="宋体" w:hAnsi="Book Antiqua" w:cs="宋体"/>
          <w:sz w:val="24"/>
          <w:szCs w:val="24"/>
        </w:rPr>
        <w:t xml:space="preserve"> E, </w:t>
      </w:r>
      <w:proofErr w:type="spellStart"/>
      <w:r w:rsidRPr="00BC2567">
        <w:rPr>
          <w:rFonts w:ascii="Book Antiqua" w:eastAsia="宋体" w:hAnsi="Book Antiqua" w:cs="宋体"/>
          <w:sz w:val="24"/>
          <w:szCs w:val="24"/>
        </w:rPr>
        <w:t>Göktürk</w:t>
      </w:r>
      <w:proofErr w:type="spellEnd"/>
      <w:r w:rsidRPr="00BC2567">
        <w:rPr>
          <w:rFonts w:ascii="Book Antiqua" w:eastAsia="宋体" w:hAnsi="Book Antiqua" w:cs="宋体"/>
          <w:sz w:val="24"/>
          <w:szCs w:val="24"/>
        </w:rPr>
        <w:t xml:space="preserve"> S, </w:t>
      </w:r>
      <w:proofErr w:type="spellStart"/>
      <w:r w:rsidRPr="00BC2567">
        <w:rPr>
          <w:rFonts w:ascii="Book Antiqua" w:eastAsia="宋体" w:hAnsi="Book Antiqua" w:cs="宋体"/>
          <w:sz w:val="24"/>
          <w:szCs w:val="24"/>
        </w:rPr>
        <w:t>Ozturk</w:t>
      </w:r>
      <w:proofErr w:type="spellEnd"/>
      <w:r w:rsidRPr="00BC2567">
        <w:rPr>
          <w:rFonts w:ascii="Book Antiqua" w:eastAsia="宋体" w:hAnsi="Book Antiqua" w:cs="宋体"/>
          <w:sz w:val="24"/>
          <w:szCs w:val="24"/>
        </w:rPr>
        <w:t xml:space="preserve"> NA, </w:t>
      </w:r>
      <w:proofErr w:type="spellStart"/>
      <w:r w:rsidRPr="00BC2567">
        <w:rPr>
          <w:rFonts w:ascii="Book Antiqua" w:eastAsia="宋体" w:hAnsi="Book Antiqua" w:cs="宋体"/>
          <w:sz w:val="24"/>
          <w:szCs w:val="24"/>
        </w:rPr>
        <w:t>Kulaksizoglu</w:t>
      </w:r>
      <w:proofErr w:type="spellEnd"/>
      <w:r w:rsidRPr="00BC2567">
        <w:rPr>
          <w:rFonts w:ascii="Book Antiqua" w:eastAsia="宋体" w:hAnsi="Book Antiqua" w:cs="宋体"/>
          <w:sz w:val="24"/>
          <w:szCs w:val="24"/>
        </w:rPr>
        <w:t xml:space="preserve"> S, </w:t>
      </w:r>
      <w:proofErr w:type="spellStart"/>
      <w:r w:rsidRPr="00BC2567">
        <w:rPr>
          <w:rFonts w:ascii="Book Antiqua" w:eastAsia="宋体" w:hAnsi="Book Antiqua" w:cs="宋体"/>
          <w:sz w:val="24"/>
          <w:szCs w:val="24"/>
        </w:rPr>
        <w:t>Ylmaz</w:t>
      </w:r>
      <w:proofErr w:type="spellEnd"/>
      <w:r w:rsidRPr="00BC2567">
        <w:rPr>
          <w:rFonts w:ascii="Book Antiqua" w:eastAsia="宋体" w:hAnsi="Book Antiqua" w:cs="宋体"/>
          <w:sz w:val="24"/>
          <w:szCs w:val="24"/>
        </w:rPr>
        <w:t xml:space="preserve"> U. The prevalence of occult hepatitis B virus infection in type 2 diabetes mellitus patients. </w:t>
      </w:r>
      <w:proofErr w:type="spellStart"/>
      <w:r w:rsidRPr="00BC2567">
        <w:rPr>
          <w:rFonts w:ascii="Book Antiqua" w:eastAsia="宋体" w:hAnsi="Book Antiqua" w:cs="宋体"/>
          <w:i/>
          <w:iCs/>
          <w:sz w:val="24"/>
          <w:szCs w:val="24"/>
        </w:rPr>
        <w:t>Eur</w:t>
      </w:r>
      <w:proofErr w:type="spellEnd"/>
      <w:r w:rsidRPr="00BC2567">
        <w:rPr>
          <w:rFonts w:ascii="Book Antiqua" w:eastAsia="宋体" w:hAnsi="Book Antiqua" w:cs="宋体"/>
          <w:i/>
          <w:iCs/>
          <w:sz w:val="24"/>
          <w:szCs w:val="24"/>
        </w:rPr>
        <w:t xml:space="preserve"> J </w:t>
      </w:r>
      <w:proofErr w:type="spellStart"/>
      <w:r w:rsidRPr="00BC2567">
        <w:rPr>
          <w:rFonts w:ascii="Book Antiqua" w:eastAsia="宋体" w:hAnsi="Book Antiqua" w:cs="宋体"/>
          <w:i/>
          <w:iCs/>
          <w:sz w:val="24"/>
          <w:szCs w:val="24"/>
        </w:rPr>
        <w:lastRenderedPageBreak/>
        <w:t>Gastroenterol</w:t>
      </w:r>
      <w:proofErr w:type="spellEnd"/>
      <w:r w:rsidRPr="00BC2567">
        <w:rPr>
          <w:rFonts w:ascii="Book Antiqua" w:eastAsia="宋体" w:hAnsi="Book Antiqua" w:cs="宋体"/>
          <w:i/>
          <w:iCs/>
          <w:sz w:val="24"/>
          <w:szCs w:val="24"/>
        </w:rPr>
        <w:t xml:space="preserve"> </w:t>
      </w:r>
      <w:proofErr w:type="spellStart"/>
      <w:r w:rsidRPr="00BC2567">
        <w:rPr>
          <w:rFonts w:ascii="Book Antiqua" w:eastAsia="宋体" w:hAnsi="Book Antiqua" w:cs="宋体"/>
          <w:i/>
          <w:iCs/>
          <w:sz w:val="24"/>
          <w:szCs w:val="24"/>
        </w:rPr>
        <w:t>Hepatol</w:t>
      </w:r>
      <w:proofErr w:type="spellEnd"/>
      <w:r w:rsidRPr="00BC2567">
        <w:rPr>
          <w:rFonts w:ascii="Book Antiqua" w:eastAsia="宋体" w:hAnsi="Book Antiqua" w:cs="宋体"/>
          <w:sz w:val="24"/>
          <w:szCs w:val="24"/>
        </w:rPr>
        <w:t xml:space="preserve"> 2008; </w:t>
      </w:r>
      <w:r w:rsidRPr="00BC2567">
        <w:rPr>
          <w:rFonts w:ascii="Book Antiqua" w:eastAsia="宋体" w:hAnsi="Book Antiqua" w:cs="宋体"/>
          <w:b/>
          <w:bCs/>
          <w:sz w:val="24"/>
          <w:szCs w:val="24"/>
        </w:rPr>
        <w:t>20</w:t>
      </w:r>
      <w:r w:rsidRPr="00BC2567">
        <w:rPr>
          <w:rFonts w:ascii="Book Antiqua" w:eastAsia="宋体" w:hAnsi="Book Antiqua" w:cs="宋体"/>
          <w:sz w:val="24"/>
          <w:szCs w:val="24"/>
        </w:rPr>
        <w:t>: 668-673 [PMID: 18679070 DOI: 10.1097/MEG.0b013e3282f55e1e]</w:t>
      </w:r>
    </w:p>
    <w:p w14:paraId="3D7AF093" w14:textId="77777777" w:rsidR="00BC2567" w:rsidRPr="00BC2567" w:rsidRDefault="00BC2567" w:rsidP="00186B0F">
      <w:pPr>
        <w:adjustRightInd w:val="0"/>
        <w:snapToGrid w:val="0"/>
        <w:spacing w:after="0" w:line="360" w:lineRule="auto"/>
        <w:ind w:right="239"/>
        <w:jc w:val="right"/>
        <w:rPr>
          <w:rFonts w:ascii="Book Antiqua" w:hAnsi="Book Antiqua"/>
          <w:b/>
          <w:bCs/>
          <w:sz w:val="24"/>
          <w:szCs w:val="24"/>
          <w:lang w:val="en-GB"/>
        </w:rPr>
      </w:pPr>
      <w:r w:rsidRPr="00BC2567">
        <w:rPr>
          <w:rStyle w:val="Strong"/>
          <w:rFonts w:ascii="Book Antiqua" w:hAnsi="Book Antiqua" w:cs="Arial"/>
          <w:noProof/>
          <w:sz w:val="24"/>
          <w:szCs w:val="24"/>
          <w:lang w:val="en-GB"/>
        </w:rPr>
        <w:t>P-Reviewer:</w:t>
      </w:r>
      <w:r w:rsidRPr="00BC2567">
        <w:rPr>
          <w:rFonts w:ascii="Book Antiqua" w:hAnsi="Book Antiqua"/>
          <w:color w:val="000000"/>
          <w:sz w:val="24"/>
          <w:szCs w:val="24"/>
          <w:lang w:val="en-GB"/>
        </w:rPr>
        <w:t xml:space="preserve"> </w:t>
      </w:r>
      <w:proofErr w:type="spellStart"/>
      <w:r w:rsidRPr="00BC2567">
        <w:rPr>
          <w:rFonts w:ascii="Book Antiqua" w:hAnsi="Book Antiqua"/>
          <w:color w:val="000000"/>
          <w:sz w:val="24"/>
          <w:szCs w:val="24"/>
          <w:lang w:val="en-GB"/>
        </w:rPr>
        <w:t>Balaban</w:t>
      </w:r>
      <w:proofErr w:type="spellEnd"/>
      <w:r w:rsidRPr="00BC2567">
        <w:rPr>
          <w:rFonts w:ascii="Book Antiqua" w:eastAsiaTheme="minorEastAsia" w:hAnsi="Book Antiqua"/>
          <w:color w:val="000000"/>
          <w:sz w:val="24"/>
          <w:szCs w:val="24"/>
          <w:lang w:val="en-GB" w:eastAsia="zh-CN"/>
        </w:rPr>
        <w:t xml:space="preserve"> YH</w:t>
      </w:r>
      <w:r w:rsidRPr="00BC2567">
        <w:rPr>
          <w:rFonts w:ascii="Book Antiqua" w:hAnsi="Book Antiqua"/>
          <w:color w:val="000000"/>
          <w:sz w:val="24"/>
          <w:szCs w:val="24"/>
          <w:lang w:val="en-GB"/>
        </w:rPr>
        <w:t>, Ramos</w:t>
      </w:r>
      <w:r w:rsidRPr="00BC2567">
        <w:rPr>
          <w:rFonts w:ascii="Book Antiqua" w:eastAsiaTheme="minorEastAsia" w:hAnsi="Book Antiqua"/>
          <w:color w:val="000000"/>
          <w:sz w:val="24"/>
          <w:szCs w:val="24"/>
          <w:lang w:val="en-GB" w:eastAsia="zh-CN"/>
        </w:rPr>
        <w:t xml:space="preserve"> S</w:t>
      </w:r>
      <w:r w:rsidRPr="00BC2567">
        <w:rPr>
          <w:rFonts w:ascii="Book Antiqua" w:hAnsi="Book Antiqua"/>
          <w:color w:val="000000"/>
          <w:sz w:val="24"/>
          <w:szCs w:val="24"/>
          <w:lang w:val="en-GB" w:eastAsia="zh-CN"/>
        </w:rPr>
        <w:t xml:space="preserve">, </w:t>
      </w:r>
      <w:proofErr w:type="spellStart"/>
      <w:r w:rsidRPr="00BC2567">
        <w:rPr>
          <w:rFonts w:ascii="Book Antiqua" w:hAnsi="Book Antiqua"/>
          <w:color w:val="000000"/>
          <w:sz w:val="24"/>
          <w:szCs w:val="24"/>
          <w:lang w:val="en-GB" w:eastAsia="zh-CN"/>
        </w:rPr>
        <w:t>Sazci</w:t>
      </w:r>
      <w:proofErr w:type="spellEnd"/>
      <w:r w:rsidRPr="00BC2567">
        <w:rPr>
          <w:rFonts w:ascii="Book Antiqua" w:eastAsiaTheme="minorEastAsia" w:hAnsi="Book Antiqua"/>
          <w:color w:val="000000"/>
          <w:sz w:val="24"/>
          <w:szCs w:val="24"/>
          <w:lang w:val="en-GB" w:eastAsia="zh-CN"/>
        </w:rPr>
        <w:t xml:space="preserve"> A, Zhang X</w:t>
      </w:r>
      <w:r w:rsidRPr="00BC2567">
        <w:rPr>
          <w:rFonts w:ascii="Book Antiqua" w:hAnsi="Book Antiqua"/>
          <w:bCs/>
          <w:sz w:val="24"/>
          <w:szCs w:val="24"/>
          <w:lang w:val="en-GB"/>
        </w:rPr>
        <w:t xml:space="preserve"> </w:t>
      </w:r>
      <w:r w:rsidRPr="00BC2567">
        <w:rPr>
          <w:rFonts w:ascii="Book Antiqua" w:hAnsi="Book Antiqua"/>
          <w:b/>
          <w:bCs/>
          <w:sz w:val="24"/>
          <w:szCs w:val="24"/>
          <w:lang w:val="en-GB"/>
        </w:rPr>
        <w:t>S-Editor:</w:t>
      </w:r>
      <w:r w:rsidRPr="00BC2567">
        <w:rPr>
          <w:rFonts w:ascii="Book Antiqua" w:hAnsi="Book Antiqua"/>
          <w:bCs/>
          <w:sz w:val="24"/>
          <w:szCs w:val="24"/>
          <w:lang w:val="en-GB"/>
        </w:rPr>
        <w:t xml:space="preserve"> Tian YL</w:t>
      </w:r>
    </w:p>
    <w:p w14:paraId="306BFD29" w14:textId="77777777" w:rsidR="00BC2567" w:rsidRPr="00BC2567" w:rsidRDefault="00BC2567" w:rsidP="00186B0F">
      <w:pPr>
        <w:adjustRightInd w:val="0"/>
        <w:snapToGrid w:val="0"/>
        <w:spacing w:after="0" w:line="360" w:lineRule="auto"/>
        <w:ind w:right="239"/>
        <w:jc w:val="right"/>
        <w:rPr>
          <w:rFonts w:ascii="Book Antiqua" w:hAnsi="Book Antiqua"/>
          <w:bCs/>
          <w:sz w:val="24"/>
          <w:szCs w:val="24"/>
        </w:rPr>
      </w:pPr>
      <w:r w:rsidRPr="00BC2567">
        <w:rPr>
          <w:rFonts w:ascii="Book Antiqua" w:hAnsi="Book Antiqua"/>
          <w:b/>
          <w:bCs/>
          <w:sz w:val="24"/>
          <w:szCs w:val="24"/>
        </w:rPr>
        <w:t>L-Editor:   E-Editor:</w:t>
      </w:r>
    </w:p>
    <w:p w14:paraId="39DBEBDB" w14:textId="77777777" w:rsidR="00715C74" w:rsidRPr="00BC2567" w:rsidRDefault="00715C74" w:rsidP="00186B0F">
      <w:pPr>
        <w:spacing w:after="0" w:line="360" w:lineRule="auto"/>
        <w:jc w:val="both"/>
        <w:rPr>
          <w:rFonts w:ascii="Book Antiqua" w:hAnsi="Book Antiqua"/>
          <w:color w:val="000000" w:themeColor="text1"/>
          <w:sz w:val="24"/>
          <w:szCs w:val="24"/>
          <w:lang w:bidi="ar-EG"/>
        </w:rPr>
      </w:pPr>
    </w:p>
    <w:p w14:paraId="44F401DB" w14:textId="77777777" w:rsidR="00715C74" w:rsidRPr="00BC2567" w:rsidRDefault="00715C74" w:rsidP="00186B0F">
      <w:pPr>
        <w:spacing w:after="0" w:line="360" w:lineRule="auto"/>
        <w:jc w:val="both"/>
        <w:rPr>
          <w:rFonts w:ascii="Book Antiqua" w:hAnsi="Book Antiqua"/>
          <w:color w:val="000000" w:themeColor="text1"/>
          <w:sz w:val="24"/>
          <w:szCs w:val="24"/>
          <w:lang w:bidi="ar-EG"/>
        </w:rPr>
      </w:pPr>
      <w:r w:rsidRPr="00BC2567">
        <w:rPr>
          <w:rFonts w:ascii="Book Antiqua" w:hAnsi="Book Antiqua"/>
          <w:color w:val="000000" w:themeColor="text1"/>
          <w:sz w:val="24"/>
          <w:szCs w:val="24"/>
          <w:lang w:bidi="ar-EG"/>
        </w:rPr>
        <w:br w:type="page"/>
      </w:r>
    </w:p>
    <w:p w14:paraId="5FF80B78" w14:textId="77777777" w:rsidR="00715C74" w:rsidRPr="00BC2567" w:rsidRDefault="00715C74" w:rsidP="00186B0F">
      <w:pPr>
        <w:spacing w:after="0" w:line="360" w:lineRule="auto"/>
        <w:jc w:val="both"/>
        <w:rPr>
          <w:rFonts w:ascii="Book Antiqua" w:hAnsi="Book Antiqua"/>
          <w:b/>
          <w:color w:val="000000" w:themeColor="text1"/>
          <w:sz w:val="24"/>
          <w:szCs w:val="24"/>
          <w:lang w:bidi="ar-EG"/>
        </w:rPr>
      </w:pPr>
      <w:r w:rsidRPr="00BC2567">
        <w:rPr>
          <w:rFonts w:ascii="Book Antiqua" w:hAnsi="Book Antiqua"/>
          <w:b/>
          <w:color w:val="000000" w:themeColor="text1"/>
          <w:sz w:val="24"/>
          <w:szCs w:val="24"/>
          <w:lang w:bidi="ar-EG"/>
        </w:rPr>
        <w:lastRenderedPageBreak/>
        <w:t>Table 1 General, and epidemiological characteristics of included studies</w:t>
      </w:r>
    </w:p>
    <w:tbl>
      <w:tblPr>
        <w:tblpPr w:leftFromText="180" w:rightFromText="180" w:vertAnchor="page" w:horzAnchor="margin" w:tblpXSpec="right" w:tblpY="2316"/>
        <w:bidiVisual/>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990"/>
        <w:gridCol w:w="1170"/>
        <w:gridCol w:w="1530"/>
        <w:gridCol w:w="1890"/>
        <w:gridCol w:w="1350"/>
        <w:gridCol w:w="2520"/>
      </w:tblGrid>
      <w:tr w:rsidR="00715C74" w:rsidRPr="00BC2567" w14:paraId="6C4F9DD7" w14:textId="77777777" w:rsidTr="00100194">
        <w:tc>
          <w:tcPr>
            <w:tcW w:w="1170" w:type="dxa"/>
          </w:tcPr>
          <w:p w14:paraId="49DCDD6D" w14:textId="77777777" w:rsidR="00715C74" w:rsidRPr="00BC2567" w:rsidRDefault="00715C74" w:rsidP="00186B0F">
            <w:pPr>
              <w:spacing w:after="0" w:line="360" w:lineRule="auto"/>
              <w:jc w:val="both"/>
              <w:rPr>
                <w:rFonts w:ascii="Book Antiqua" w:hAnsi="Book Antiqua" w:cstheme="majorBidi"/>
                <w:b/>
                <w:color w:val="000000" w:themeColor="text1"/>
                <w:sz w:val="24"/>
                <w:szCs w:val="24"/>
                <w:lang w:bidi="ar-EG"/>
              </w:rPr>
            </w:pPr>
            <w:r w:rsidRPr="00BC2567">
              <w:rPr>
                <w:rFonts w:ascii="Book Antiqua" w:hAnsi="Book Antiqua" w:cstheme="majorBidi"/>
                <w:b/>
                <w:color w:val="000000" w:themeColor="text1"/>
                <w:sz w:val="24"/>
                <w:szCs w:val="24"/>
                <w:lang w:bidi="ar-EG"/>
              </w:rPr>
              <w:t xml:space="preserve">OBI  rate </w:t>
            </w:r>
          </w:p>
          <w:p w14:paraId="3927687A" w14:textId="77777777" w:rsidR="00715C74" w:rsidRPr="00BC2567" w:rsidRDefault="00715C74" w:rsidP="00186B0F">
            <w:pPr>
              <w:spacing w:after="0" w:line="360" w:lineRule="auto"/>
              <w:jc w:val="both"/>
              <w:rPr>
                <w:rFonts w:ascii="Book Antiqua" w:hAnsi="Book Antiqua" w:cstheme="majorBidi"/>
                <w:b/>
                <w:color w:val="000000" w:themeColor="text1"/>
                <w:sz w:val="24"/>
                <w:szCs w:val="24"/>
                <w:lang w:bidi="ar-EG"/>
              </w:rPr>
            </w:pPr>
            <w:proofErr w:type="gramStart"/>
            <w:r w:rsidRPr="00BC2567">
              <w:rPr>
                <w:rFonts w:ascii="Book Antiqua" w:hAnsi="Book Antiqua" w:cstheme="majorBidi"/>
                <w:b/>
                <w:i/>
                <w:iCs/>
                <w:color w:val="000000" w:themeColor="text1"/>
                <w:sz w:val="24"/>
                <w:szCs w:val="24"/>
                <w:lang w:bidi="ar-EG"/>
              </w:rPr>
              <w:t>n</w:t>
            </w:r>
            <w:proofErr w:type="gramEnd"/>
            <w:r w:rsidRPr="00BC2567">
              <w:rPr>
                <w:rFonts w:ascii="Book Antiqua" w:hAnsi="Book Antiqua" w:cstheme="majorBidi"/>
                <w:b/>
                <w:color w:val="000000" w:themeColor="text1"/>
                <w:sz w:val="24"/>
                <w:szCs w:val="24"/>
                <w:lang w:bidi="ar-EG"/>
              </w:rPr>
              <w:t xml:space="preserve"> (%)</w:t>
            </w:r>
          </w:p>
        </w:tc>
        <w:tc>
          <w:tcPr>
            <w:tcW w:w="990" w:type="dxa"/>
          </w:tcPr>
          <w:p w14:paraId="37DFEDE8" w14:textId="77777777" w:rsidR="00715C74" w:rsidRPr="00BC2567" w:rsidRDefault="00715C74" w:rsidP="00186B0F">
            <w:pPr>
              <w:spacing w:after="0" w:line="360" w:lineRule="auto"/>
              <w:jc w:val="both"/>
              <w:rPr>
                <w:rFonts w:ascii="Book Antiqua" w:hAnsi="Book Antiqua" w:cstheme="majorBidi"/>
                <w:b/>
                <w:color w:val="000000" w:themeColor="text1"/>
                <w:sz w:val="24"/>
                <w:szCs w:val="24"/>
                <w:lang w:bidi="ar-EG"/>
              </w:rPr>
            </w:pPr>
            <w:r w:rsidRPr="00BC2567">
              <w:rPr>
                <w:rFonts w:ascii="Book Antiqua" w:hAnsi="Book Antiqua" w:cstheme="majorBidi"/>
                <w:b/>
                <w:color w:val="000000" w:themeColor="text1"/>
                <w:sz w:val="24"/>
                <w:szCs w:val="24"/>
                <w:lang w:bidi="ar-EG"/>
              </w:rPr>
              <w:t xml:space="preserve">Total number </w:t>
            </w:r>
          </w:p>
        </w:tc>
        <w:tc>
          <w:tcPr>
            <w:tcW w:w="1170" w:type="dxa"/>
          </w:tcPr>
          <w:p w14:paraId="24B6B21A" w14:textId="77777777" w:rsidR="00715C74" w:rsidRPr="00BC2567" w:rsidRDefault="00715C74" w:rsidP="00186B0F">
            <w:pPr>
              <w:spacing w:after="0" w:line="360" w:lineRule="auto"/>
              <w:jc w:val="both"/>
              <w:rPr>
                <w:rFonts w:ascii="Book Antiqua" w:hAnsi="Book Antiqua" w:cstheme="majorBidi"/>
                <w:b/>
                <w:color w:val="000000" w:themeColor="text1"/>
                <w:sz w:val="24"/>
                <w:szCs w:val="24"/>
                <w:lang w:bidi="ar-EG"/>
              </w:rPr>
            </w:pPr>
            <w:r w:rsidRPr="00BC2567">
              <w:rPr>
                <w:rFonts w:ascii="Book Antiqua" w:hAnsi="Book Antiqua" w:cstheme="majorBidi"/>
                <w:b/>
                <w:color w:val="000000" w:themeColor="text1"/>
                <w:sz w:val="24"/>
                <w:szCs w:val="24"/>
                <w:lang w:bidi="ar-EG"/>
              </w:rPr>
              <w:t>Age  group</w:t>
            </w:r>
          </w:p>
        </w:tc>
        <w:tc>
          <w:tcPr>
            <w:tcW w:w="1530" w:type="dxa"/>
          </w:tcPr>
          <w:p w14:paraId="0FDB5A9A" w14:textId="77777777" w:rsidR="00715C74" w:rsidRPr="00BC2567" w:rsidRDefault="00715C74" w:rsidP="00186B0F">
            <w:pPr>
              <w:spacing w:after="0" w:line="360" w:lineRule="auto"/>
              <w:jc w:val="both"/>
              <w:rPr>
                <w:rFonts w:ascii="Book Antiqua" w:hAnsi="Book Antiqua" w:cstheme="majorBidi"/>
                <w:b/>
                <w:color w:val="000000" w:themeColor="text1"/>
                <w:sz w:val="24"/>
                <w:szCs w:val="24"/>
                <w:lang w:bidi="ar-EG"/>
              </w:rPr>
            </w:pPr>
            <w:r w:rsidRPr="00BC2567">
              <w:rPr>
                <w:rFonts w:ascii="Book Antiqua" w:hAnsi="Book Antiqua" w:cstheme="majorBidi"/>
                <w:b/>
                <w:color w:val="000000" w:themeColor="text1"/>
                <w:sz w:val="24"/>
                <w:szCs w:val="24"/>
                <w:lang w:bidi="ar-EG"/>
              </w:rPr>
              <w:t>Location of the study</w:t>
            </w:r>
          </w:p>
        </w:tc>
        <w:tc>
          <w:tcPr>
            <w:tcW w:w="1890" w:type="dxa"/>
          </w:tcPr>
          <w:p w14:paraId="6D2F8089" w14:textId="77777777" w:rsidR="00715C74" w:rsidRPr="00BC2567" w:rsidRDefault="00715C74" w:rsidP="00186B0F">
            <w:pPr>
              <w:spacing w:after="0" w:line="360" w:lineRule="auto"/>
              <w:jc w:val="both"/>
              <w:rPr>
                <w:rFonts w:ascii="Book Antiqua" w:hAnsi="Book Antiqua" w:cstheme="majorBidi"/>
                <w:b/>
                <w:color w:val="000000" w:themeColor="text1"/>
                <w:sz w:val="24"/>
                <w:szCs w:val="24"/>
                <w:lang w:bidi="ar-EG"/>
              </w:rPr>
            </w:pPr>
            <w:r w:rsidRPr="00BC2567">
              <w:rPr>
                <w:rFonts w:ascii="Book Antiqua" w:hAnsi="Book Antiqua" w:cstheme="majorBidi"/>
                <w:b/>
                <w:color w:val="000000" w:themeColor="text1"/>
                <w:sz w:val="24"/>
                <w:szCs w:val="24"/>
                <w:lang w:bidi="ar-EG"/>
              </w:rPr>
              <w:t>Studied population</w:t>
            </w:r>
          </w:p>
        </w:tc>
        <w:tc>
          <w:tcPr>
            <w:tcW w:w="1350" w:type="dxa"/>
          </w:tcPr>
          <w:p w14:paraId="5263099F" w14:textId="77777777" w:rsidR="00715C74" w:rsidRPr="00BC2567" w:rsidRDefault="00715C74" w:rsidP="00186B0F">
            <w:pPr>
              <w:spacing w:after="0" w:line="360" w:lineRule="auto"/>
              <w:jc w:val="both"/>
              <w:rPr>
                <w:rFonts w:ascii="Book Antiqua" w:hAnsi="Book Antiqua" w:cstheme="majorBidi"/>
                <w:b/>
                <w:color w:val="000000" w:themeColor="text1"/>
                <w:sz w:val="24"/>
                <w:szCs w:val="24"/>
                <w:lang w:bidi="ar-EG"/>
              </w:rPr>
            </w:pPr>
            <w:r w:rsidRPr="00BC2567">
              <w:rPr>
                <w:rFonts w:ascii="Book Antiqua" w:hAnsi="Book Antiqua" w:cstheme="majorBidi"/>
                <w:b/>
                <w:color w:val="000000" w:themeColor="text1"/>
                <w:sz w:val="24"/>
                <w:szCs w:val="24"/>
                <w:lang w:bidi="ar-EG"/>
              </w:rPr>
              <w:t xml:space="preserve">Study period </w:t>
            </w:r>
          </w:p>
        </w:tc>
        <w:tc>
          <w:tcPr>
            <w:tcW w:w="2520" w:type="dxa"/>
          </w:tcPr>
          <w:p w14:paraId="3C74EA5C" w14:textId="77777777" w:rsidR="00715C74" w:rsidRPr="00BC2567" w:rsidRDefault="00715C74" w:rsidP="00186B0F">
            <w:pPr>
              <w:spacing w:after="0" w:line="360" w:lineRule="auto"/>
              <w:jc w:val="both"/>
              <w:rPr>
                <w:rFonts w:ascii="Book Antiqua" w:hAnsi="Book Antiqua" w:cstheme="majorBidi"/>
                <w:b/>
                <w:color w:val="000000" w:themeColor="text1"/>
                <w:sz w:val="24"/>
                <w:szCs w:val="24"/>
                <w:lang w:bidi="ar-EG"/>
              </w:rPr>
            </w:pPr>
            <w:r w:rsidRPr="00BC2567">
              <w:rPr>
                <w:rFonts w:ascii="Book Antiqua" w:hAnsi="Book Antiqua" w:cstheme="majorBidi"/>
                <w:b/>
                <w:color w:val="000000" w:themeColor="text1"/>
                <w:sz w:val="24"/>
                <w:szCs w:val="24"/>
                <w:lang w:bidi="ar-EG"/>
              </w:rPr>
              <w:t>Ref.</w:t>
            </w:r>
          </w:p>
        </w:tc>
      </w:tr>
      <w:tr w:rsidR="00715C74" w:rsidRPr="00BC2567" w14:paraId="6007FD99" w14:textId="77777777" w:rsidTr="00100194">
        <w:tc>
          <w:tcPr>
            <w:tcW w:w="1170" w:type="dxa"/>
          </w:tcPr>
          <w:p w14:paraId="456739D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0</w:t>
            </w:r>
            <w:r w:rsidRPr="00BC2567">
              <w:rPr>
                <w:rFonts w:ascii="Book Antiqua" w:eastAsiaTheme="minorEastAsia" w:hAnsi="Book Antiqua" w:cstheme="majorBidi"/>
                <w:color w:val="000000" w:themeColor="text1"/>
                <w:sz w:val="24"/>
                <w:szCs w:val="24"/>
                <w:lang w:eastAsia="zh-CN" w:bidi="ar-EG"/>
              </w:rPr>
              <w:t xml:space="preserve"> </w:t>
            </w:r>
            <w:r w:rsidRPr="00BC2567">
              <w:rPr>
                <w:rFonts w:ascii="Book Antiqua" w:hAnsi="Book Antiqua" w:cstheme="majorBidi"/>
                <w:color w:val="000000" w:themeColor="text1"/>
                <w:sz w:val="24"/>
                <w:szCs w:val="24"/>
                <w:lang w:bidi="ar-EG"/>
              </w:rPr>
              <w:t>(0)</w:t>
            </w:r>
          </w:p>
        </w:tc>
        <w:tc>
          <w:tcPr>
            <w:tcW w:w="990" w:type="dxa"/>
          </w:tcPr>
          <w:p w14:paraId="2421D26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170</w:t>
            </w:r>
          </w:p>
        </w:tc>
        <w:tc>
          <w:tcPr>
            <w:tcW w:w="1170" w:type="dxa"/>
          </w:tcPr>
          <w:p w14:paraId="4090A9B5"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Children</w:t>
            </w:r>
          </w:p>
        </w:tc>
        <w:tc>
          <w:tcPr>
            <w:tcW w:w="1530" w:type="dxa"/>
          </w:tcPr>
          <w:p w14:paraId="08CB4FC3"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Lower Egypt</w:t>
            </w:r>
          </w:p>
        </w:tc>
        <w:tc>
          <w:tcPr>
            <w:tcW w:w="1890" w:type="dxa"/>
          </w:tcPr>
          <w:p w14:paraId="7ABF987E" w14:textId="77777777" w:rsidR="00715C74" w:rsidRPr="00BC2567" w:rsidRDefault="00470369" w:rsidP="00186B0F">
            <w:pPr>
              <w:spacing w:after="0" w:line="360" w:lineRule="auto"/>
              <w:jc w:val="both"/>
              <w:rPr>
                <w:rFonts w:ascii="Book Antiqua" w:hAnsi="Book Antiqua" w:cstheme="majorBidi"/>
                <w:color w:val="000000" w:themeColor="text1"/>
                <w:sz w:val="24"/>
                <w:szCs w:val="24"/>
                <w:lang w:bidi="ar-EG"/>
              </w:rPr>
            </w:pPr>
            <w:r>
              <w:rPr>
                <w:rFonts w:ascii="Book Antiqua" w:hAnsi="Book Antiqua" w:cstheme="majorBidi"/>
                <w:color w:val="000000" w:themeColor="text1"/>
                <w:sz w:val="24"/>
                <w:szCs w:val="24"/>
                <w:lang w:bidi="ar-EG"/>
              </w:rPr>
              <w:t>Healthy</w:t>
            </w:r>
            <w:r w:rsidR="00715C74" w:rsidRPr="00BC2567">
              <w:rPr>
                <w:rFonts w:ascii="Book Antiqua" w:hAnsi="Book Antiqua" w:cstheme="majorBidi"/>
                <w:color w:val="000000" w:themeColor="text1"/>
                <w:sz w:val="24"/>
                <w:szCs w:val="24"/>
                <w:lang w:bidi="ar-EG"/>
              </w:rPr>
              <w:t>/Diabetic children</w:t>
            </w:r>
          </w:p>
        </w:tc>
        <w:tc>
          <w:tcPr>
            <w:tcW w:w="1350" w:type="dxa"/>
          </w:tcPr>
          <w:p w14:paraId="234A23D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2013-2014</w:t>
            </w:r>
          </w:p>
        </w:tc>
        <w:tc>
          <w:tcPr>
            <w:tcW w:w="2520" w:type="dxa"/>
          </w:tcPr>
          <w:p w14:paraId="6E4ECC7E" w14:textId="77777777" w:rsidR="00715C74" w:rsidRPr="00BC2567" w:rsidRDefault="00715C74" w:rsidP="00186B0F">
            <w:pPr>
              <w:suppressAutoHyphens/>
              <w:spacing w:after="0" w:line="360" w:lineRule="auto"/>
              <w:jc w:val="both"/>
              <w:rPr>
                <w:rFonts w:ascii="Book Antiqua" w:hAnsi="Book Antiqua" w:cstheme="majorBidi"/>
                <w:color w:val="000000" w:themeColor="text1"/>
                <w:sz w:val="24"/>
                <w:szCs w:val="24"/>
                <w:vertAlign w:val="superscript"/>
                <w:lang w:eastAsia="ar-SA" w:bidi="ar-EG"/>
              </w:rPr>
            </w:pPr>
            <w:proofErr w:type="spellStart"/>
            <w:r w:rsidRPr="00BC2567">
              <w:rPr>
                <w:rFonts w:ascii="Book Antiqua" w:hAnsi="Book Antiqua" w:cstheme="majorBidi"/>
                <w:color w:val="000000" w:themeColor="text1"/>
                <w:sz w:val="24"/>
                <w:szCs w:val="24"/>
                <w:lang w:bidi="ar-EG"/>
              </w:rPr>
              <w:t>Elrashidy</w:t>
            </w:r>
            <w:proofErr w:type="spellEnd"/>
            <w:r w:rsidRPr="00BC2567">
              <w:rPr>
                <w:rFonts w:ascii="Book Antiqua" w:hAnsi="Book Antiqua" w:cstheme="majorBidi"/>
                <w:color w:val="000000" w:themeColor="text1"/>
                <w:sz w:val="24"/>
                <w:szCs w:val="24"/>
                <w:lang w:bidi="ar-EG"/>
              </w:rPr>
              <w:t xml:space="preserve"> </w:t>
            </w:r>
            <w:r w:rsidRPr="00BC2567">
              <w:rPr>
                <w:rFonts w:ascii="Book Antiqua" w:hAnsi="Book Antiqua" w:cstheme="majorBidi"/>
                <w:i/>
                <w:iCs/>
                <w:color w:val="000000" w:themeColor="text1"/>
                <w:sz w:val="24"/>
                <w:szCs w:val="24"/>
                <w:lang w:bidi="ar-EG"/>
              </w:rPr>
              <w:t>et al</w:t>
            </w:r>
            <w:r w:rsidRPr="00BC2567">
              <w:rPr>
                <w:rFonts w:ascii="Book Antiqua" w:hAnsi="Book Antiqua" w:cstheme="majorBidi"/>
                <w:color w:val="000000" w:themeColor="text1"/>
                <w:sz w:val="24"/>
                <w:szCs w:val="24"/>
                <w:vertAlign w:val="superscript"/>
                <w:lang w:bidi="ar-EG"/>
              </w:rPr>
              <w:t>[10]</w:t>
            </w:r>
          </w:p>
        </w:tc>
      </w:tr>
      <w:tr w:rsidR="00715C74" w:rsidRPr="00BC2567" w14:paraId="3F954B82" w14:textId="77777777" w:rsidTr="00100194">
        <w:tc>
          <w:tcPr>
            <w:tcW w:w="1170" w:type="dxa"/>
          </w:tcPr>
          <w:p w14:paraId="2D98D24A"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16</w:t>
            </w:r>
            <w:r w:rsidRPr="00BC2567">
              <w:rPr>
                <w:rFonts w:ascii="Book Antiqua" w:eastAsiaTheme="minorEastAsia" w:hAnsi="Book Antiqua" w:cstheme="majorBidi"/>
                <w:color w:val="000000" w:themeColor="text1"/>
                <w:sz w:val="24"/>
                <w:szCs w:val="24"/>
                <w:lang w:eastAsia="zh-CN" w:bidi="ar-EG"/>
              </w:rPr>
              <w:t xml:space="preserve"> </w:t>
            </w:r>
            <w:r w:rsidRPr="00BC2567">
              <w:rPr>
                <w:rFonts w:ascii="Book Antiqua" w:hAnsi="Book Antiqua" w:cstheme="majorBidi"/>
                <w:color w:val="000000" w:themeColor="text1"/>
                <w:sz w:val="24"/>
                <w:szCs w:val="24"/>
                <w:lang w:bidi="ar-EG"/>
              </w:rPr>
              <w:t>(32 )</w:t>
            </w:r>
          </w:p>
        </w:tc>
        <w:tc>
          <w:tcPr>
            <w:tcW w:w="990" w:type="dxa"/>
          </w:tcPr>
          <w:p w14:paraId="5AC83673"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50</w:t>
            </w:r>
          </w:p>
        </w:tc>
        <w:tc>
          <w:tcPr>
            <w:tcW w:w="1170" w:type="dxa"/>
          </w:tcPr>
          <w:p w14:paraId="4DDDC440"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Children </w:t>
            </w:r>
          </w:p>
        </w:tc>
        <w:tc>
          <w:tcPr>
            <w:tcW w:w="1530" w:type="dxa"/>
          </w:tcPr>
          <w:p w14:paraId="4FBEA95C"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Lower  Egypt</w:t>
            </w:r>
          </w:p>
        </w:tc>
        <w:tc>
          <w:tcPr>
            <w:tcW w:w="1890" w:type="dxa"/>
          </w:tcPr>
          <w:p w14:paraId="60740DA7"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HCV positive cancer  </w:t>
            </w:r>
          </w:p>
        </w:tc>
        <w:tc>
          <w:tcPr>
            <w:tcW w:w="1350" w:type="dxa"/>
          </w:tcPr>
          <w:p w14:paraId="5F3CBAB3"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2011-2013</w:t>
            </w:r>
          </w:p>
        </w:tc>
        <w:tc>
          <w:tcPr>
            <w:tcW w:w="2520" w:type="dxa"/>
          </w:tcPr>
          <w:p w14:paraId="37D3489C" w14:textId="77777777" w:rsidR="00715C74" w:rsidRPr="00BC2567" w:rsidRDefault="00715C74" w:rsidP="00186B0F">
            <w:pPr>
              <w:suppressAutoHyphens/>
              <w:spacing w:after="0" w:line="360" w:lineRule="auto"/>
              <w:jc w:val="both"/>
              <w:rPr>
                <w:rFonts w:ascii="Book Antiqua" w:hAnsi="Book Antiqua" w:cstheme="majorBidi"/>
                <w:color w:val="000000" w:themeColor="text1"/>
                <w:sz w:val="24"/>
                <w:szCs w:val="24"/>
                <w:lang w:eastAsia="ar-SA" w:bidi="ar-EG"/>
              </w:rPr>
            </w:pPr>
            <w:proofErr w:type="spellStart"/>
            <w:r w:rsidRPr="00BC2567">
              <w:rPr>
                <w:rFonts w:ascii="Book Antiqua" w:hAnsi="Book Antiqua" w:cstheme="majorBidi"/>
                <w:color w:val="000000" w:themeColor="text1"/>
                <w:sz w:val="24"/>
                <w:szCs w:val="24"/>
                <w:lang w:bidi="ar-EG"/>
              </w:rPr>
              <w:t>Raouf</w:t>
            </w:r>
            <w:proofErr w:type="spellEnd"/>
            <w:r w:rsidRPr="00BC2567">
              <w:rPr>
                <w:rFonts w:ascii="Book Antiqua" w:hAnsi="Book Antiqua" w:cstheme="majorBidi"/>
                <w:color w:val="000000" w:themeColor="text1"/>
                <w:sz w:val="24"/>
                <w:szCs w:val="24"/>
                <w:lang w:bidi="ar-EG"/>
              </w:rPr>
              <w:t xml:space="preserve"> </w:t>
            </w:r>
            <w:r w:rsidRPr="00BC2567">
              <w:rPr>
                <w:rFonts w:ascii="Book Antiqua" w:hAnsi="Book Antiqua" w:cstheme="majorBidi"/>
                <w:i/>
                <w:iCs/>
                <w:color w:val="000000" w:themeColor="text1"/>
                <w:sz w:val="24"/>
                <w:szCs w:val="24"/>
                <w:lang w:bidi="ar-EG"/>
              </w:rPr>
              <w:t>et al</w:t>
            </w:r>
            <w:r w:rsidRPr="00BC2567">
              <w:rPr>
                <w:rFonts w:ascii="Book Antiqua" w:hAnsi="Book Antiqua" w:cstheme="majorBidi"/>
                <w:color w:val="000000" w:themeColor="text1"/>
                <w:sz w:val="24"/>
                <w:szCs w:val="24"/>
                <w:vertAlign w:val="superscript"/>
                <w:lang w:bidi="ar-EG"/>
              </w:rPr>
              <w:t>[21]</w:t>
            </w:r>
          </w:p>
        </w:tc>
      </w:tr>
      <w:tr w:rsidR="00715C74" w:rsidRPr="00BC2567" w14:paraId="5B3FACE0" w14:textId="77777777" w:rsidTr="00100194">
        <w:tc>
          <w:tcPr>
            <w:tcW w:w="1170" w:type="dxa"/>
          </w:tcPr>
          <w:p w14:paraId="5D7E94F7"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3</w:t>
            </w:r>
            <w:r w:rsidRPr="00BC2567">
              <w:rPr>
                <w:rFonts w:ascii="Book Antiqua" w:eastAsiaTheme="minorEastAsia" w:hAnsi="Book Antiqua" w:cstheme="majorBidi"/>
                <w:color w:val="000000" w:themeColor="text1"/>
                <w:sz w:val="24"/>
                <w:szCs w:val="24"/>
                <w:lang w:eastAsia="zh-CN" w:bidi="ar-EG"/>
              </w:rPr>
              <w:t xml:space="preserve"> </w:t>
            </w:r>
            <w:r w:rsidRPr="00BC2567">
              <w:rPr>
                <w:rFonts w:ascii="Book Antiqua" w:hAnsi="Book Antiqua" w:cstheme="majorBidi"/>
                <w:color w:val="000000" w:themeColor="text1"/>
                <w:sz w:val="24"/>
                <w:szCs w:val="24"/>
                <w:lang w:bidi="ar-EG"/>
              </w:rPr>
              <w:t>(1.85)</w:t>
            </w:r>
          </w:p>
        </w:tc>
        <w:tc>
          <w:tcPr>
            <w:tcW w:w="990" w:type="dxa"/>
          </w:tcPr>
          <w:p w14:paraId="5C25A04B"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162</w:t>
            </w:r>
          </w:p>
        </w:tc>
        <w:tc>
          <w:tcPr>
            <w:tcW w:w="1170" w:type="dxa"/>
          </w:tcPr>
          <w:p w14:paraId="2A8351E9"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Adults</w:t>
            </w:r>
          </w:p>
        </w:tc>
        <w:tc>
          <w:tcPr>
            <w:tcW w:w="1530" w:type="dxa"/>
          </w:tcPr>
          <w:p w14:paraId="0AEA2A5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Lower  Egypt</w:t>
            </w:r>
          </w:p>
        </w:tc>
        <w:tc>
          <w:tcPr>
            <w:tcW w:w="1890" w:type="dxa"/>
          </w:tcPr>
          <w:p w14:paraId="5468200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HCV </w:t>
            </w:r>
          </w:p>
        </w:tc>
        <w:tc>
          <w:tcPr>
            <w:tcW w:w="1350" w:type="dxa"/>
          </w:tcPr>
          <w:p w14:paraId="39A0A79F"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520" w:type="dxa"/>
          </w:tcPr>
          <w:p w14:paraId="634B4FC2" w14:textId="77777777" w:rsidR="00715C74" w:rsidRPr="00BC2567" w:rsidRDefault="00715C74" w:rsidP="00186B0F">
            <w:pPr>
              <w:suppressAutoHyphens/>
              <w:spacing w:after="0" w:line="360" w:lineRule="auto"/>
              <w:jc w:val="both"/>
              <w:rPr>
                <w:rFonts w:ascii="Book Antiqua" w:hAnsi="Book Antiqua" w:cstheme="majorBidi"/>
                <w:color w:val="000000" w:themeColor="text1"/>
                <w:sz w:val="24"/>
                <w:szCs w:val="24"/>
                <w:vertAlign w:val="superscript"/>
                <w:lang w:eastAsia="ar-SA" w:bidi="ar-EG"/>
              </w:rPr>
            </w:pPr>
            <w:proofErr w:type="spellStart"/>
            <w:r w:rsidRPr="00BC2567">
              <w:rPr>
                <w:rFonts w:ascii="Book Antiqua" w:hAnsi="Book Antiqua" w:cstheme="majorBidi"/>
                <w:color w:val="000000" w:themeColor="text1"/>
                <w:sz w:val="24"/>
                <w:szCs w:val="24"/>
                <w:lang w:bidi="ar-EG"/>
              </w:rPr>
              <w:t>Kishk</w:t>
            </w:r>
            <w:proofErr w:type="spellEnd"/>
            <w:r w:rsidRPr="00BC2567">
              <w:rPr>
                <w:rFonts w:ascii="Book Antiqua" w:hAnsi="Book Antiqua" w:cstheme="majorBidi"/>
                <w:color w:val="000000" w:themeColor="text1"/>
                <w:sz w:val="24"/>
                <w:szCs w:val="24"/>
                <w:lang w:bidi="ar-EG"/>
              </w:rPr>
              <w:t xml:space="preserve"> </w:t>
            </w:r>
            <w:r w:rsidRPr="00BC2567">
              <w:rPr>
                <w:rFonts w:ascii="Book Antiqua" w:hAnsi="Book Antiqua" w:cstheme="majorBidi"/>
                <w:i/>
                <w:iCs/>
                <w:color w:val="000000" w:themeColor="text1"/>
                <w:sz w:val="24"/>
                <w:szCs w:val="24"/>
                <w:lang w:bidi="ar-EG"/>
              </w:rPr>
              <w:t>et al</w:t>
            </w:r>
            <w:r w:rsidRPr="00BC2567">
              <w:rPr>
                <w:rFonts w:ascii="Book Antiqua" w:hAnsi="Book Antiqua" w:cstheme="majorBidi"/>
                <w:color w:val="000000" w:themeColor="text1"/>
                <w:sz w:val="24"/>
                <w:szCs w:val="24"/>
                <w:vertAlign w:val="superscript"/>
                <w:lang w:bidi="ar-EG"/>
              </w:rPr>
              <w:t>[22]</w:t>
            </w:r>
          </w:p>
        </w:tc>
      </w:tr>
      <w:tr w:rsidR="00715C74" w:rsidRPr="00BC2567" w14:paraId="6B51C7C5" w14:textId="77777777" w:rsidTr="00100194">
        <w:trPr>
          <w:trHeight w:val="489"/>
        </w:trPr>
        <w:tc>
          <w:tcPr>
            <w:tcW w:w="1170" w:type="dxa"/>
          </w:tcPr>
          <w:p w14:paraId="34D800B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w:t>
            </w:r>
            <w:r w:rsidRPr="00BC2567">
              <w:rPr>
                <w:rFonts w:ascii="Book Antiqua" w:eastAsiaTheme="minorEastAsia" w:hAnsi="Book Antiqua" w:cstheme="majorBidi"/>
                <w:color w:val="000000" w:themeColor="text1"/>
                <w:sz w:val="24"/>
                <w:szCs w:val="24"/>
                <w:lang w:eastAsia="zh-CN" w:bidi="ar-EG"/>
              </w:rPr>
              <w:t xml:space="preserve"> </w:t>
            </w:r>
            <w:r w:rsidRPr="00BC2567">
              <w:rPr>
                <w:rFonts w:ascii="Book Antiqua" w:hAnsi="Book Antiqua" w:cstheme="majorBidi"/>
                <w:color w:val="000000" w:themeColor="text1"/>
                <w:sz w:val="24"/>
                <w:szCs w:val="24"/>
                <w:lang w:bidi="ar-EG"/>
              </w:rPr>
              <w:t>(1.88)</w:t>
            </w:r>
          </w:p>
        </w:tc>
        <w:tc>
          <w:tcPr>
            <w:tcW w:w="990" w:type="dxa"/>
          </w:tcPr>
          <w:p w14:paraId="5D9F4EA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53</w:t>
            </w:r>
          </w:p>
        </w:tc>
        <w:tc>
          <w:tcPr>
            <w:tcW w:w="1170" w:type="dxa"/>
          </w:tcPr>
          <w:p w14:paraId="439A54E2"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Adults</w:t>
            </w:r>
          </w:p>
        </w:tc>
        <w:tc>
          <w:tcPr>
            <w:tcW w:w="1530" w:type="dxa"/>
          </w:tcPr>
          <w:p w14:paraId="12B73C9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Upper  Egypt</w:t>
            </w:r>
          </w:p>
        </w:tc>
        <w:tc>
          <w:tcPr>
            <w:tcW w:w="1890" w:type="dxa"/>
          </w:tcPr>
          <w:p w14:paraId="1A9D3D10"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Hematologic malignancy</w:t>
            </w:r>
          </w:p>
        </w:tc>
        <w:tc>
          <w:tcPr>
            <w:tcW w:w="1350" w:type="dxa"/>
          </w:tcPr>
          <w:p w14:paraId="1D3C431D"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2010-2011</w:t>
            </w:r>
          </w:p>
        </w:tc>
        <w:tc>
          <w:tcPr>
            <w:tcW w:w="2520" w:type="dxa"/>
          </w:tcPr>
          <w:p w14:paraId="2BE78122" w14:textId="77777777" w:rsidR="00715C74" w:rsidRPr="00BC2567" w:rsidRDefault="00715C74" w:rsidP="00186B0F">
            <w:pPr>
              <w:suppressAutoHyphens/>
              <w:spacing w:after="0" w:line="360" w:lineRule="auto"/>
              <w:jc w:val="both"/>
              <w:rPr>
                <w:rFonts w:ascii="Book Antiqua" w:hAnsi="Book Antiqua" w:cstheme="majorBidi"/>
                <w:color w:val="000000" w:themeColor="text1"/>
                <w:sz w:val="24"/>
                <w:szCs w:val="24"/>
                <w:lang w:eastAsia="ar-SA" w:bidi="ar-EG"/>
              </w:rPr>
            </w:pPr>
            <w:proofErr w:type="spellStart"/>
            <w:r w:rsidRPr="00BC2567">
              <w:rPr>
                <w:rFonts w:ascii="Book Antiqua" w:hAnsi="Book Antiqua" w:cstheme="majorBidi"/>
                <w:color w:val="000000" w:themeColor="text1"/>
                <w:sz w:val="24"/>
                <w:szCs w:val="24"/>
                <w:lang w:bidi="ar-EG"/>
              </w:rPr>
              <w:t>Elkady</w:t>
            </w:r>
            <w:proofErr w:type="spellEnd"/>
            <w:r w:rsidRPr="00BC2567">
              <w:rPr>
                <w:rFonts w:ascii="Book Antiqua" w:hAnsi="Book Antiqua" w:cstheme="majorBidi"/>
                <w:color w:val="000000" w:themeColor="text1"/>
                <w:sz w:val="24"/>
                <w:szCs w:val="24"/>
                <w:lang w:bidi="ar-EG"/>
              </w:rPr>
              <w:t xml:space="preserve"> </w:t>
            </w:r>
            <w:r w:rsidRPr="00BC2567">
              <w:rPr>
                <w:rFonts w:ascii="Book Antiqua" w:hAnsi="Book Antiqua" w:cstheme="majorBidi"/>
                <w:i/>
                <w:iCs/>
                <w:color w:val="000000" w:themeColor="text1"/>
                <w:sz w:val="24"/>
                <w:szCs w:val="24"/>
                <w:lang w:bidi="ar-EG"/>
              </w:rPr>
              <w:t>et al</w:t>
            </w:r>
            <w:r w:rsidRPr="00BC2567">
              <w:rPr>
                <w:rFonts w:ascii="Book Antiqua" w:hAnsi="Book Antiqua" w:cstheme="majorBidi"/>
                <w:color w:val="000000" w:themeColor="text1"/>
                <w:sz w:val="24"/>
                <w:szCs w:val="24"/>
                <w:vertAlign w:val="superscript"/>
                <w:lang w:bidi="ar-EG"/>
              </w:rPr>
              <w:t>[19]</w:t>
            </w:r>
          </w:p>
        </w:tc>
      </w:tr>
      <w:tr w:rsidR="00715C74" w:rsidRPr="00BC2567" w14:paraId="79804C68" w14:textId="77777777" w:rsidTr="00100194">
        <w:trPr>
          <w:trHeight w:val="525"/>
        </w:trPr>
        <w:tc>
          <w:tcPr>
            <w:tcW w:w="1170" w:type="dxa"/>
          </w:tcPr>
          <w:p w14:paraId="3B69C947" w14:textId="77777777" w:rsidR="00715C74" w:rsidRPr="00BC2567" w:rsidRDefault="00715C74" w:rsidP="00186B0F">
            <w:pPr>
              <w:spacing w:after="0" w:line="360" w:lineRule="auto"/>
              <w:jc w:val="both"/>
              <w:rPr>
                <w:rFonts w:ascii="Book Antiqua" w:hAnsi="Book Antiqua" w:cstheme="majorBidi"/>
                <w:color w:val="000000" w:themeColor="text1"/>
                <w:sz w:val="24"/>
                <w:szCs w:val="24"/>
                <w:rtl/>
                <w:lang w:bidi="ar-EG"/>
              </w:rPr>
            </w:pPr>
            <w:r w:rsidRPr="00BC2567">
              <w:rPr>
                <w:rFonts w:ascii="Book Antiqua" w:hAnsi="Book Antiqua" w:cstheme="majorBidi"/>
                <w:color w:val="000000" w:themeColor="text1"/>
                <w:sz w:val="24"/>
                <w:szCs w:val="24"/>
                <w:lang w:bidi="ar-EG"/>
              </w:rPr>
              <w:t>52</w:t>
            </w:r>
            <w:r w:rsidRPr="00BC2567">
              <w:rPr>
                <w:rFonts w:ascii="Book Antiqua" w:eastAsiaTheme="minorEastAsia" w:hAnsi="Book Antiqua" w:cstheme="majorBidi"/>
                <w:color w:val="000000" w:themeColor="text1"/>
                <w:sz w:val="24"/>
                <w:szCs w:val="24"/>
                <w:lang w:eastAsia="zh-CN" w:bidi="ar-EG"/>
              </w:rPr>
              <w:t xml:space="preserve"> </w:t>
            </w:r>
            <w:r w:rsidRPr="00BC2567">
              <w:rPr>
                <w:rFonts w:ascii="Book Antiqua" w:hAnsi="Book Antiqua" w:cstheme="majorBidi"/>
                <w:color w:val="000000" w:themeColor="text1"/>
                <w:sz w:val="24"/>
                <w:szCs w:val="24"/>
                <w:lang w:bidi="ar-EG"/>
              </w:rPr>
              <w:t>(1.64)</w:t>
            </w:r>
          </w:p>
        </w:tc>
        <w:tc>
          <w:tcPr>
            <w:tcW w:w="990" w:type="dxa"/>
          </w:tcPr>
          <w:p w14:paraId="645B743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rtl/>
                <w:lang w:bidi="ar-EG"/>
              </w:rPr>
              <w:t>3167</w:t>
            </w:r>
          </w:p>
        </w:tc>
        <w:tc>
          <w:tcPr>
            <w:tcW w:w="1170" w:type="dxa"/>
          </w:tcPr>
          <w:p w14:paraId="23876B5B"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rtl/>
                <w:lang w:bidi="ar-EG"/>
              </w:rPr>
              <w:t>Adults</w:t>
            </w:r>
          </w:p>
        </w:tc>
        <w:tc>
          <w:tcPr>
            <w:tcW w:w="1530" w:type="dxa"/>
          </w:tcPr>
          <w:p w14:paraId="1D2E4D10"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Lower  Egypt</w:t>
            </w:r>
          </w:p>
        </w:tc>
        <w:tc>
          <w:tcPr>
            <w:tcW w:w="1890" w:type="dxa"/>
          </w:tcPr>
          <w:p w14:paraId="144F31D6"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rtl/>
                <w:lang w:bidi="ar-EG"/>
              </w:rPr>
              <w:t>HBD</w:t>
            </w:r>
          </w:p>
        </w:tc>
        <w:tc>
          <w:tcPr>
            <w:tcW w:w="1350" w:type="dxa"/>
          </w:tcPr>
          <w:p w14:paraId="3D379C1C"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rtl/>
                <w:lang w:bidi="ar-EG"/>
              </w:rPr>
              <w:t>ND</w:t>
            </w:r>
          </w:p>
        </w:tc>
        <w:tc>
          <w:tcPr>
            <w:tcW w:w="2520" w:type="dxa"/>
          </w:tcPr>
          <w:p w14:paraId="196CAEF2" w14:textId="77777777" w:rsidR="00715C74" w:rsidRPr="00BC2567" w:rsidRDefault="00715C74" w:rsidP="00186B0F">
            <w:pPr>
              <w:spacing w:after="0" w:line="360" w:lineRule="auto"/>
              <w:jc w:val="both"/>
              <w:rPr>
                <w:rFonts w:ascii="Book Antiqua" w:hAnsi="Book Antiqua" w:cstheme="majorBidi"/>
                <w:bCs/>
                <w:iCs/>
                <w:color w:val="000000" w:themeColor="text1"/>
                <w:sz w:val="24"/>
                <w:szCs w:val="24"/>
                <w:lang w:eastAsia="ar-SA" w:bidi="ar-EG"/>
              </w:rPr>
            </w:pPr>
            <w:r w:rsidRPr="00BC2567">
              <w:rPr>
                <w:rFonts w:ascii="Book Antiqua" w:hAnsi="Book Antiqua" w:cstheme="majorBidi"/>
                <w:color w:val="000000" w:themeColor="text1"/>
                <w:sz w:val="24"/>
                <w:szCs w:val="24"/>
              </w:rPr>
              <w:t xml:space="preserve">Said </w:t>
            </w:r>
            <w:r w:rsidRPr="00BC2567">
              <w:rPr>
                <w:rFonts w:ascii="Book Antiqua" w:hAnsi="Book Antiqua" w:cstheme="majorBidi"/>
                <w:i/>
                <w:iCs/>
                <w:color w:val="000000" w:themeColor="text1"/>
                <w:sz w:val="24"/>
                <w:szCs w:val="24"/>
              </w:rPr>
              <w:t>et al</w:t>
            </w:r>
            <w:r w:rsidRPr="00BC2567">
              <w:rPr>
                <w:rFonts w:ascii="Book Antiqua" w:hAnsi="Book Antiqua" w:cstheme="majorBidi"/>
                <w:color w:val="000000" w:themeColor="text1"/>
                <w:sz w:val="24"/>
                <w:szCs w:val="24"/>
                <w:vertAlign w:val="superscript"/>
              </w:rPr>
              <w:t>[34]</w:t>
            </w:r>
          </w:p>
        </w:tc>
      </w:tr>
      <w:tr w:rsidR="00715C74" w:rsidRPr="00BC2567" w14:paraId="47F350C4" w14:textId="77777777" w:rsidTr="00100194">
        <w:tc>
          <w:tcPr>
            <w:tcW w:w="1170" w:type="dxa"/>
          </w:tcPr>
          <w:p w14:paraId="4A003175"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21</w:t>
            </w:r>
            <w:r w:rsidRPr="00BC2567">
              <w:rPr>
                <w:rFonts w:ascii="Book Antiqua" w:eastAsiaTheme="minorEastAsia" w:hAnsi="Book Antiqua" w:cstheme="majorBidi"/>
                <w:color w:val="000000" w:themeColor="text1"/>
                <w:sz w:val="24"/>
                <w:szCs w:val="24"/>
                <w:lang w:eastAsia="zh-CN" w:bidi="ar-EG"/>
              </w:rPr>
              <w:t xml:space="preserve"> </w:t>
            </w:r>
            <w:r w:rsidRPr="00BC2567">
              <w:rPr>
                <w:rFonts w:ascii="Book Antiqua" w:hAnsi="Book Antiqua" w:cstheme="majorBidi"/>
                <w:color w:val="000000" w:themeColor="text1"/>
                <w:sz w:val="24"/>
                <w:szCs w:val="24"/>
                <w:lang w:bidi="ar-EG"/>
              </w:rPr>
              <w:t>(4.16)</w:t>
            </w:r>
          </w:p>
        </w:tc>
        <w:tc>
          <w:tcPr>
            <w:tcW w:w="990" w:type="dxa"/>
          </w:tcPr>
          <w:p w14:paraId="0476432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504</w:t>
            </w:r>
          </w:p>
        </w:tc>
        <w:tc>
          <w:tcPr>
            <w:tcW w:w="1170" w:type="dxa"/>
          </w:tcPr>
          <w:p w14:paraId="47F9F280"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Adults</w:t>
            </w:r>
          </w:p>
        </w:tc>
        <w:tc>
          <w:tcPr>
            <w:tcW w:w="1530" w:type="dxa"/>
          </w:tcPr>
          <w:p w14:paraId="5AD8E41A"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Lower  Egypt</w:t>
            </w:r>
          </w:p>
        </w:tc>
        <w:tc>
          <w:tcPr>
            <w:tcW w:w="1890" w:type="dxa"/>
          </w:tcPr>
          <w:p w14:paraId="4DB39DD9"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HBD and HCV-BD</w:t>
            </w:r>
          </w:p>
        </w:tc>
        <w:tc>
          <w:tcPr>
            <w:tcW w:w="1350" w:type="dxa"/>
          </w:tcPr>
          <w:p w14:paraId="7EBB76F4"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520" w:type="dxa"/>
          </w:tcPr>
          <w:p w14:paraId="78CF68C5" w14:textId="77777777" w:rsidR="00715C74" w:rsidRPr="00BC2567" w:rsidRDefault="00715C74" w:rsidP="00186B0F">
            <w:pPr>
              <w:suppressAutoHyphens/>
              <w:spacing w:after="0" w:line="360" w:lineRule="auto"/>
              <w:jc w:val="both"/>
              <w:rPr>
                <w:rFonts w:ascii="Book Antiqua" w:hAnsi="Book Antiqua" w:cstheme="majorBidi"/>
                <w:bCs/>
                <w:iCs/>
                <w:color w:val="000000" w:themeColor="text1"/>
                <w:sz w:val="24"/>
                <w:szCs w:val="24"/>
                <w:lang w:eastAsia="ar-SA" w:bidi="ar-EG"/>
              </w:rPr>
            </w:pPr>
            <w:r w:rsidRPr="00BC2567">
              <w:rPr>
                <w:rFonts w:ascii="Book Antiqua" w:hAnsi="Book Antiqua" w:cstheme="majorBidi"/>
                <w:bCs/>
                <w:iCs/>
                <w:color w:val="000000" w:themeColor="text1"/>
                <w:sz w:val="24"/>
                <w:szCs w:val="24"/>
                <w:lang w:bidi="ar-EG"/>
              </w:rPr>
              <w:t>El-</w:t>
            </w:r>
            <w:proofErr w:type="spellStart"/>
            <w:r w:rsidRPr="00BC2567">
              <w:rPr>
                <w:rFonts w:ascii="Book Antiqua" w:hAnsi="Book Antiqua" w:cstheme="majorBidi"/>
                <w:bCs/>
                <w:iCs/>
                <w:color w:val="000000" w:themeColor="text1"/>
                <w:sz w:val="24"/>
                <w:szCs w:val="24"/>
                <w:lang w:bidi="ar-EG"/>
              </w:rPr>
              <w:t>Ghitany</w:t>
            </w:r>
            <w:proofErr w:type="spellEnd"/>
            <w:r w:rsidRPr="00BC2567">
              <w:rPr>
                <w:rFonts w:ascii="Book Antiqua" w:hAnsi="Book Antiqua" w:cstheme="majorBidi"/>
                <w:bCs/>
                <w:iCs/>
                <w:color w:val="000000" w:themeColor="text1"/>
                <w:sz w:val="24"/>
                <w:szCs w:val="24"/>
                <w:lang w:bidi="ar-EG"/>
              </w:rPr>
              <w:t xml:space="preserve">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[31]</w:t>
            </w:r>
          </w:p>
        </w:tc>
      </w:tr>
      <w:tr w:rsidR="00715C74" w:rsidRPr="00BC2567" w14:paraId="75BD7A27" w14:textId="77777777" w:rsidTr="00100194">
        <w:tc>
          <w:tcPr>
            <w:tcW w:w="1170" w:type="dxa"/>
          </w:tcPr>
          <w:p w14:paraId="5C6E4B24"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7 (29.2)</w:t>
            </w:r>
          </w:p>
        </w:tc>
        <w:tc>
          <w:tcPr>
            <w:tcW w:w="990" w:type="dxa"/>
          </w:tcPr>
          <w:p w14:paraId="0E45790D"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24</w:t>
            </w:r>
          </w:p>
        </w:tc>
        <w:tc>
          <w:tcPr>
            <w:tcW w:w="1170" w:type="dxa"/>
          </w:tcPr>
          <w:p w14:paraId="1A419A74"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Children </w:t>
            </w:r>
          </w:p>
        </w:tc>
        <w:tc>
          <w:tcPr>
            <w:tcW w:w="1530" w:type="dxa"/>
          </w:tcPr>
          <w:p w14:paraId="61CF067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Lower  Egypt</w:t>
            </w:r>
          </w:p>
        </w:tc>
        <w:tc>
          <w:tcPr>
            <w:tcW w:w="1890" w:type="dxa"/>
          </w:tcPr>
          <w:p w14:paraId="5E38EC02"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CLD</w:t>
            </w:r>
          </w:p>
        </w:tc>
        <w:tc>
          <w:tcPr>
            <w:tcW w:w="1350" w:type="dxa"/>
          </w:tcPr>
          <w:p w14:paraId="48C2F99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520" w:type="dxa"/>
          </w:tcPr>
          <w:p w14:paraId="7AED1EA4" w14:textId="77777777" w:rsidR="00715C74" w:rsidRPr="00BC2567" w:rsidRDefault="00715C74" w:rsidP="00186B0F">
            <w:pPr>
              <w:suppressAutoHyphens/>
              <w:spacing w:after="0" w:line="360" w:lineRule="auto"/>
              <w:jc w:val="both"/>
              <w:rPr>
                <w:rFonts w:ascii="Book Antiqua" w:hAnsi="Book Antiqua" w:cstheme="majorBidi"/>
                <w:bCs/>
                <w:iCs/>
                <w:color w:val="000000" w:themeColor="text1"/>
                <w:sz w:val="24"/>
                <w:szCs w:val="24"/>
                <w:lang w:eastAsia="ar-SA" w:bidi="ar-EG"/>
              </w:rPr>
            </w:pPr>
            <w:r w:rsidRPr="00BC2567">
              <w:rPr>
                <w:rFonts w:ascii="Book Antiqua" w:hAnsi="Book Antiqua" w:cstheme="majorBidi"/>
                <w:bCs/>
                <w:iCs/>
                <w:color w:val="000000" w:themeColor="text1"/>
                <w:sz w:val="24"/>
                <w:szCs w:val="24"/>
                <w:lang w:bidi="ar-EG"/>
              </w:rPr>
              <w:t xml:space="preserve">Youssef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[23]</w:t>
            </w:r>
          </w:p>
        </w:tc>
      </w:tr>
      <w:tr w:rsidR="00715C74" w:rsidRPr="00BC2567" w14:paraId="1AC6022F" w14:textId="77777777" w:rsidTr="00100194">
        <w:trPr>
          <w:trHeight w:val="444"/>
        </w:trPr>
        <w:tc>
          <w:tcPr>
            <w:tcW w:w="1170" w:type="dxa"/>
          </w:tcPr>
          <w:p w14:paraId="01041EB0"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6</w:t>
            </w:r>
            <w:r w:rsidRPr="00BC2567">
              <w:rPr>
                <w:rFonts w:ascii="Book Antiqua" w:eastAsiaTheme="minorEastAsia" w:hAnsi="Book Antiqua" w:cstheme="majorBidi"/>
                <w:color w:val="000000" w:themeColor="text1"/>
                <w:sz w:val="24"/>
                <w:szCs w:val="24"/>
                <w:lang w:eastAsia="zh-CN" w:bidi="ar-EG"/>
              </w:rPr>
              <w:t xml:space="preserve"> </w:t>
            </w:r>
            <w:r w:rsidRPr="00BC2567">
              <w:rPr>
                <w:rFonts w:ascii="Book Antiqua" w:hAnsi="Book Antiqua" w:cstheme="majorBidi"/>
                <w:color w:val="000000" w:themeColor="text1"/>
                <w:sz w:val="24"/>
                <w:szCs w:val="24"/>
                <w:lang w:bidi="ar-EG"/>
              </w:rPr>
              <w:t>(4.1)</w:t>
            </w:r>
          </w:p>
        </w:tc>
        <w:tc>
          <w:tcPr>
            <w:tcW w:w="990" w:type="dxa"/>
          </w:tcPr>
          <w:p w14:paraId="1619E470"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145</w:t>
            </w:r>
          </w:p>
        </w:tc>
        <w:tc>
          <w:tcPr>
            <w:tcW w:w="1170" w:type="dxa"/>
          </w:tcPr>
          <w:p w14:paraId="7A5D4D64"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Adults</w:t>
            </w:r>
          </w:p>
        </w:tc>
        <w:tc>
          <w:tcPr>
            <w:tcW w:w="1530" w:type="dxa"/>
          </w:tcPr>
          <w:p w14:paraId="686EDD37"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Upper  Egypt</w:t>
            </w:r>
          </w:p>
        </w:tc>
        <w:tc>
          <w:tcPr>
            <w:tcW w:w="1890" w:type="dxa"/>
          </w:tcPr>
          <w:p w14:paraId="00296E29"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HD </w:t>
            </w:r>
          </w:p>
        </w:tc>
        <w:tc>
          <w:tcPr>
            <w:tcW w:w="1350" w:type="dxa"/>
          </w:tcPr>
          <w:p w14:paraId="5073D2F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520" w:type="dxa"/>
          </w:tcPr>
          <w:p w14:paraId="06703C4D" w14:textId="77777777" w:rsidR="00715C74" w:rsidRPr="00BC2567" w:rsidRDefault="00715C74" w:rsidP="00186B0F">
            <w:pPr>
              <w:suppressAutoHyphens/>
              <w:spacing w:after="0" w:line="360" w:lineRule="auto"/>
              <w:jc w:val="both"/>
              <w:rPr>
                <w:rFonts w:ascii="Book Antiqua" w:hAnsi="Book Antiqua" w:cstheme="majorBidi"/>
                <w:bCs/>
                <w:iCs/>
                <w:color w:val="000000" w:themeColor="text1"/>
                <w:sz w:val="24"/>
                <w:szCs w:val="24"/>
                <w:lang w:eastAsia="ar-SA" w:bidi="ar-EG"/>
              </w:rPr>
            </w:pPr>
            <w:r w:rsidRPr="00BC2567">
              <w:rPr>
                <w:rFonts w:ascii="Book Antiqua" w:hAnsi="Book Antiqua" w:cstheme="majorBidi"/>
                <w:bCs/>
                <w:iCs/>
                <w:color w:val="000000" w:themeColor="text1"/>
                <w:sz w:val="24"/>
                <w:szCs w:val="24"/>
                <w:lang w:bidi="ar-EG"/>
              </w:rPr>
              <w:t xml:space="preserve">Abu El </w:t>
            </w:r>
            <w:proofErr w:type="spellStart"/>
            <w:r w:rsidRPr="00BC2567">
              <w:rPr>
                <w:rFonts w:ascii="Book Antiqua" w:hAnsi="Book Antiqua" w:cstheme="majorBidi"/>
                <w:bCs/>
                <w:iCs/>
                <w:color w:val="000000" w:themeColor="text1"/>
                <w:sz w:val="24"/>
                <w:szCs w:val="24"/>
                <w:lang w:bidi="ar-EG"/>
              </w:rPr>
              <w:t>Makarem</w:t>
            </w:r>
            <w:proofErr w:type="spellEnd"/>
            <w:r w:rsidRPr="00BC2567">
              <w:rPr>
                <w:rFonts w:ascii="Book Antiqua" w:hAnsi="Book Antiqua" w:cstheme="majorBidi"/>
                <w:bCs/>
                <w:iCs/>
                <w:color w:val="000000" w:themeColor="text1"/>
                <w:sz w:val="24"/>
                <w:szCs w:val="24"/>
                <w:lang w:bidi="ar-EG"/>
              </w:rPr>
              <w:t xml:space="preserve">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[18]</w:t>
            </w:r>
          </w:p>
        </w:tc>
      </w:tr>
      <w:tr w:rsidR="00715C74" w:rsidRPr="00BC2567" w14:paraId="3F6CF4A2" w14:textId="77777777" w:rsidTr="00100194">
        <w:tc>
          <w:tcPr>
            <w:tcW w:w="1170" w:type="dxa"/>
          </w:tcPr>
          <w:p w14:paraId="394E7EFF"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25</w:t>
            </w:r>
            <w:r w:rsidRPr="00BC2567">
              <w:rPr>
                <w:rFonts w:ascii="Book Antiqua" w:eastAsiaTheme="minorEastAsia" w:hAnsi="Book Antiqua" w:cstheme="majorBidi"/>
                <w:color w:val="000000" w:themeColor="text1"/>
                <w:sz w:val="24"/>
                <w:szCs w:val="24"/>
                <w:lang w:eastAsia="zh-CN" w:bidi="ar-EG"/>
              </w:rPr>
              <w:t xml:space="preserve"> </w:t>
            </w:r>
            <w:r w:rsidRPr="00BC2567">
              <w:rPr>
                <w:rFonts w:ascii="Book Antiqua" w:hAnsi="Book Antiqua" w:cstheme="majorBidi"/>
                <w:color w:val="000000" w:themeColor="text1"/>
                <w:sz w:val="24"/>
                <w:szCs w:val="24"/>
                <w:lang w:bidi="ar-EG"/>
              </w:rPr>
              <w:t>(26.9)</w:t>
            </w:r>
          </w:p>
        </w:tc>
        <w:tc>
          <w:tcPr>
            <w:tcW w:w="990" w:type="dxa"/>
          </w:tcPr>
          <w:p w14:paraId="136ABFC7"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93</w:t>
            </w:r>
          </w:p>
        </w:tc>
        <w:tc>
          <w:tcPr>
            <w:tcW w:w="1170" w:type="dxa"/>
          </w:tcPr>
          <w:p w14:paraId="014BDF2F"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Adult</w:t>
            </w:r>
          </w:p>
        </w:tc>
        <w:tc>
          <w:tcPr>
            <w:tcW w:w="1530" w:type="dxa"/>
          </w:tcPr>
          <w:p w14:paraId="56BDAFCA"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Lower  Egypt</w:t>
            </w:r>
          </w:p>
        </w:tc>
        <w:tc>
          <w:tcPr>
            <w:tcW w:w="1890" w:type="dxa"/>
          </w:tcPr>
          <w:p w14:paraId="460DCE8C"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HD</w:t>
            </w:r>
          </w:p>
        </w:tc>
        <w:tc>
          <w:tcPr>
            <w:tcW w:w="1350" w:type="dxa"/>
          </w:tcPr>
          <w:p w14:paraId="1AB9A0F6"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520" w:type="dxa"/>
          </w:tcPr>
          <w:p w14:paraId="5E60B783" w14:textId="77777777" w:rsidR="00715C74" w:rsidRPr="00BC2567" w:rsidRDefault="00715C74" w:rsidP="00186B0F">
            <w:pPr>
              <w:suppressAutoHyphens/>
              <w:spacing w:after="0" w:line="360" w:lineRule="auto"/>
              <w:jc w:val="both"/>
              <w:rPr>
                <w:rFonts w:ascii="Book Antiqua" w:hAnsi="Book Antiqua" w:cstheme="majorBidi"/>
                <w:bCs/>
                <w:iCs/>
                <w:color w:val="000000" w:themeColor="text1"/>
                <w:sz w:val="24"/>
                <w:szCs w:val="24"/>
                <w:lang w:eastAsia="ar-SA" w:bidi="ar-EG"/>
              </w:rPr>
            </w:pPr>
            <w:proofErr w:type="spellStart"/>
            <w:r w:rsidRPr="00BC2567">
              <w:rPr>
                <w:rFonts w:ascii="Book Antiqua" w:hAnsi="Book Antiqua" w:cstheme="majorBidi"/>
                <w:bCs/>
                <w:iCs/>
                <w:color w:val="000000" w:themeColor="text1"/>
                <w:sz w:val="24"/>
                <w:szCs w:val="24"/>
                <w:lang w:bidi="ar-EG"/>
              </w:rPr>
              <w:t>Elgohary</w:t>
            </w:r>
            <w:proofErr w:type="spellEnd"/>
            <w:r w:rsidRPr="00BC2567">
              <w:rPr>
                <w:rFonts w:ascii="Book Antiqua" w:hAnsi="Book Antiqua" w:cstheme="majorBidi"/>
                <w:bCs/>
                <w:iCs/>
                <w:color w:val="000000" w:themeColor="text1"/>
                <w:sz w:val="24"/>
                <w:szCs w:val="24"/>
                <w:lang w:bidi="ar-EG"/>
              </w:rPr>
              <w:t xml:space="preserve">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[20]</w:t>
            </w:r>
          </w:p>
        </w:tc>
      </w:tr>
      <w:tr w:rsidR="00715C74" w:rsidRPr="00BC2567" w14:paraId="5393D83D" w14:textId="77777777" w:rsidTr="00100194">
        <w:tc>
          <w:tcPr>
            <w:tcW w:w="1170" w:type="dxa"/>
          </w:tcPr>
          <w:p w14:paraId="51F1AEBC"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26</w:t>
            </w:r>
            <w:r w:rsidRPr="00BC2567">
              <w:rPr>
                <w:rFonts w:ascii="Book Antiqua" w:eastAsiaTheme="minorEastAsia" w:hAnsi="Book Antiqua" w:cstheme="majorBidi"/>
                <w:color w:val="000000" w:themeColor="text1"/>
                <w:sz w:val="24"/>
                <w:szCs w:val="24"/>
                <w:lang w:eastAsia="zh-CN" w:bidi="ar-EG"/>
              </w:rPr>
              <w:t xml:space="preserve"> </w:t>
            </w:r>
            <w:r w:rsidRPr="00BC2567">
              <w:rPr>
                <w:rFonts w:ascii="Book Antiqua" w:hAnsi="Book Antiqua" w:cstheme="majorBidi"/>
                <w:color w:val="000000" w:themeColor="text1"/>
                <w:sz w:val="24"/>
                <w:szCs w:val="24"/>
                <w:lang w:bidi="ar-EG"/>
              </w:rPr>
              <w:t>(32.5)</w:t>
            </w:r>
          </w:p>
        </w:tc>
        <w:tc>
          <w:tcPr>
            <w:tcW w:w="990" w:type="dxa"/>
          </w:tcPr>
          <w:p w14:paraId="3FC951D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80</w:t>
            </w:r>
          </w:p>
        </w:tc>
        <w:tc>
          <w:tcPr>
            <w:tcW w:w="1170" w:type="dxa"/>
          </w:tcPr>
          <w:p w14:paraId="295676E2"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Children</w:t>
            </w:r>
          </w:p>
        </w:tc>
        <w:tc>
          <w:tcPr>
            <w:tcW w:w="1530" w:type="dxa"/>
          </w:tcPr>
          <w:p w14:paraId="751B8FA5"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Lower  Egypt</w:t>
            </w:r>
          </w:p>
        </w:tc>
        <w:tc>
          <w:tcPr>
            <w:tcW w:w="1890" w:type="dxa"/>
          </w:tcPr>
          <w:p w14:paraId="3D629B16"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proofErr w:type="spellStart"/>
            <w:r w:rsidRPr="00BC2567">
              <w:rPr>
                <w:rFonts w:ascii="Book Antiqua" w:hAnsi="Book Antiqua" w:cstheme="majorBidi"/>
                <w:color w:val="000000" w:themeColor="text1"/>
                <w:sz w:val="24"/>
                <w:szCs w:val="24"/>
                <w:lang w:bidi="ar-EG"/>
              </w:rPr>
              <w:t>Thalasemics</w:t>
            </w:r>
            <w:proofErr w:type="spellEnd"/>
            <w:r w:rsidRPr="00BC2567">
              <w:rPr>
                <w:rFonts w:ascii="Book Antiqua" w:hAnsi="Book Antiqua" w:cstheme="majorBidi"/>
                <w:color w:val="000000" w:themeColor="text1"/>
                <w:sz w:val="24"/>
                <w:szCs w:val="24"/>
                <w:lang w:bidi="ar-EG"/>
              </w:rPr>
              <w:t xml:space="preserve"> </w:t>
            </w:r>
          </w:p>
        </w:tc>
        <w:tc>
          <w:tcPr>
            <w:tcW w:w="1350" w:type="dxa"/>
          </w:tcPr>
          <w:p w14:paraId="0AE4756F"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520" w:type="dxa"/>
          </w:tcPr>
          <w:p w14:paraId="7979E003" w14:textId="77777777" w:rsidR="00715C74" w:rsidRPr="00BC2567" w:rsidRDefault="00715C74" w:rsidP="00186B0F">
            <w:pPr>
              <w:suppressAutoHyphens/>
              <w:spacing w:after="0" w:line="360" w:lineRule="auto"/>
              <w:jc w:val="both"/>
              <w:rPr>
                <w:rFonts w:ascii="Book Antiqua" w:hAnsi="Book Antiqua" w:cstheme="majorBidi"/>
                <w:bCs/>
                <w:iCs/>
                <w:color w:val="000000" w:themeColor="text1"/>
                <w:sz w:val="24"/>
                <w:szCs w:val="24"/>
                <w:lang w:eastAsia="ar-SA" w:bidi="ar-EG"/>
              </w:rPr>
            </w:pPr>
            <w:r w:rsidRPr="00BC2567">
              <w:rPr>
                <w:rFonts w:ascii="Book Antiqua" w:hAnsi="Book Antiqua" w:cstheme="majorBidi"/>
                <w:bCs/>
                <w:iCs/>
                <w:color w:val="000000" w:themeColor="text1"/>
                <w:sz w:val="24"/>
                <w:szCs w:val="24"/>
                <w:lang w:bidi="ar-EG"/>
              </w:rPr>
              <w:t xml:space="preserve">Shaker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[27]</w:t>
            </w:r>
          </w:p>
        </w:tc>
      </w:tr>
      <w:tr w:rsidR="00715C74" w:rsidRPr="00BC2567" w14:paraId="555FDA3F" w14:textId="77777777" w:rsidTr="00100194">
        <w:tc>
          <w:tcPr>
            <w:tcW w:w="1170" w:type="dxa"/>
          </w:tcPr>
          <w:p w14:paraId="69DB6D75"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23 (38.3)</w:t>
            </w:r>
          </w:p>
        </w:tc>
        <w:tc>
          <w:tcPr>
            <w:tcW w:w="990" w:type="dxa"/>
          </w:tcPr>
          <w:p w14:paraId="2202FE6B"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60</w:t>
            </w:r>
          </w:p>
        </w:tc>
        <w:tc>
          <w:tcPr>
            <w:tcW w:w="1170" w:type="dxa"/>
          </w:tcPr>
          <w:p w14:paraId="67E70B56"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Adult</w:t>
            </w:r>
          </w:p>
        </w:tc>
        <w:tc>
          <w:tcPr>
            <w:tcW w:w="1530" w:type="dxa"/>
          </w:tcPr>
          <w:p w14:paraId="25AAD27D"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Lower  Egypt</w:t>
            </w:r>
          </w:p>
        </w:tc>
        <w:tc>
          <w:tcPr>
            <w:tcW w:w="1890" w:type="dxa"/>
          </w:tcPr>
          <w:p w14:paraId="2559BCA2"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HCV</w:t>
            </w:r>
          </w:p>
        </w:tc>
        <w:tc>
          <w:tcPr>
            <w:tcW w:w="1350" w:type="dxa"/>
          </w:tcPr>
          <w:p w14:paraId="7EA667AB"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2008-2009</w:t>
            </w:r>
          </w:p>
        </w:tc>
        <w:tc>
          <w:tcPr>
            <w:tcW w:w="2520" w:type="dxa"/>
          </w:tcPr>
          <w:p w14:paraId="50E3FCA3" w14:textId="77777777" w:rsidR="00715C74" w:rsidRPr="00BC2567" w:rsidRDefault="00715C74" w:rsidP="00186B0F">
            <w:pPr>
              <w:suppressAutoHyphens/>
              <w:spacing w:after="0" w:line="360" w:lineRule="auto"/>
              <w:jc w:val="both"/>
              <w:rPr>
                <w:rFonts w:ascii="Book Antiqua" w:hAnsi="Book Antiqua" w:cstheme="majorBidi"/>
                <w:bCs/>
                <w:iCs/>
                <w:color w:val="000000" w:themeColor="text1"/>
                <w:sz w:val="24"/>
                <w:szCs w:val="24"/>
                <w:lang w:eastAsia="ar-SA" w:bidi="ar-EG"/>
              </w:rPr>
            </w:pPr>
            <w:proofErr w:type="spellStart"/>
            <w:r w:rsidRPr="00BC2567">
              <w:rPr>
                <w:rFonts w:ascii="Book Antiqua" w:hAnsi="Book Antiqua" w:cstheme="majorBidi"/>
                <w:bCs/>
                <w:iCs/>
                <w:color w:val="000000" w:themeColor="text1"/>
                <w:sz w:val="24"/>
                <w:szCs w:val="24"/>
                <w:lang w:bidi="ar-EG"/>
              </w:rPr>
              <w:t>Selim</w:t>
            </w:r>
            <w:proofErr w:type="spellEnd"/>
            <w:r w:rsidRPr="00BC2567">
              <w:rPr>
                <w:rFonts w:ascii="Book Antiqua" w:hAnsi="Book Antiqua" w:cstheme="majorBidi"/>
                <w:bCs/>
                <w:iCs/>
                <w:color w:val="000000" w:themeColor="text1"/>
                <w:sz w:val="24"/>
                <w:szCs w:val="24"/>
                <w:lang w:bidi="ar-EG"/>
              </w:rPr>
              <w:t xml:space="preserve">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[30]</w:t>
            </w:r>
          </w:p>
        </w:tc>
      </w:tr>
      <w:tr w:rsidR="00715C74" w:rsidRPr="00BC2567" w14:paraId="2E195CB1" w14:textId="77777777" w:rsidTr="00100194">
        <w:trPr>
          <w:trHeight w:val="190"/>
        </w:trPr>
        <w:tc>
          <w:tcPr>
            <w:tcW w:w="1170" w:type="dxa"/>
            <w:tcBorders>
              <w:bottom w:val="single" w:sz="4" w:space="0" w:color="auto"/>
            </w:tcBorders>
          </w:tcPr>
          <w:p w14:paraId="59448557"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25 (62.5)</w:t>
            </w:r>
          </w:p>
        </w:tc>
        <w:tc>
          <w:tcPr>
            <w:tcW w:w="990" w:type="dxa"/>
            <w:tcBorders>
              <w:bottom w:val="single" w:sz="4" w:space="0" w:color="auto"/>
            </w:tcBorders>
          </w:tcPr>
          <w:p w14:paraId="34BC4E5F"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40</w:t>
            </w:r>
          </w:p>
        </w:tc>
        <w:tc>
          <w:tcPr>
            <w:tcW w:w="1170" w:type="dxa"/>
            <w:tcBorders>
              <w:bottom w:val="single" w:sz="4" w:space="0" w:color="auto"/>
            </w:tcBorders>
          </w:tcPr>
          <w:p w14:paraId="37175E57"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Adult</w:t>
            </w:r>
          </w:p>
        </w:tc>
        <w:tc>
          <w:tcPr>
            <w:tcW w:w="1530" w:type="dxa"/>
            <w:tcBorders>
              <w:bottom w:val="single" w:sz="4" w:space="0" w:color="auto"/>
            </w:tcBorders>
          </w:tcPr>
          <w:p w14:paraId="168B028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Lower  Egypt</w:t>
            </w:r>
          </w:p>
        </w:tc>
        <w:tc>
          <w:tcPr>
            <w:tcW w:w="1890" w:type="dxa"/>
            <w:tcBorders>
              <w:bottom w:val="single" w:sz="4" w:space="0" w:color="auto"/>
            </w:tcBorders>
          </w:tcPr>
          <w:p w14:paraId="6DEDB7FB"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HCC</w:t>
            </w:r>
          </w:p>
        </w:tc>
        <w:tc>
          <w:tcPr>
            <w:tcW w:w="1350" w:type="dxa"/>
            <w:tcBorders>
              <w:bottom w:val="single" w:sz="4" w:space="0" w:color="auto"/>
            </w:tcBorders>
          </w:tcPr>
          <w:p w14:paraId="53B8137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520" w:type="dxa"/>
            <w:tcBorders>
              <w:bottom w:val="single" w:sz="4" w:space="0" w:color="auto"/>
            </w:tcBorders>
          </w:tcPr>
          <w:p w14:paraId="57CEA83F" w14:textId="77777777" w:rsidR="00715C74" w:rsidRPr="00BC2567" w:rsidRDefault="00715C74" w:rsidP="00186B0F">
            <w:pPr>
              <w:suppressAutoHyphens/>
              <w:spacing w:after="0" w:line="360" w:lineRule="auto"/>
              <w:jc w:val="both"/>
              <w:rPr>
                <w:rFonts w:ascii="Book Antiqua" w:hAnsi="Book Antiqua" w:cstheme="majorBidi"/>
                <w:bCs/>
                <w:iCs/>
                <w:color w:val="000000" w:themeColor="text1"/>
                <w:sz w:val="24"/>
                <w:szCs w:val="24"/>
                <w:lang w:eastAsia="ar-SA" w:bidi="ar-EG"/>
              </w:rPr>
            </w:pPr>
            <w:r w:rsidRPr="00BC2567">
              <w:rPr>
                <w:rFonts w:ascii="Book Antiqua" w:hAnsi="Book Antiqua" w:cstheme="majorBidi"/>
                <w:bCs/>
                <w:iCs/>
                <w:color w:val="000000" w:themeColor="text1"/>
                <w:sz w:val="24"/>
                <w:szCs w:val="24"/>
                <w:lang w:bidi="ar-EG"/>
              </w:rPr>
              <w:t xml:space="preserve">Hassan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[52]</w:t>
            </w:r>
          </w:p>
        </w:tc>
      </w:tr>
      <w:tr w:rsidR="00715C74" w:rsidRPr="00BC2567" w14:paraId="3AB21E83" w14:textId="77777777" w:rsidTr="00100194">
        <w:trPr>
          <w:trHeight w:val="138"/>
        </w:trPr>
        <w:tc>
          <w:tcPr>
            <w:tcW w:w="1170" w:type="dxa"/>
            <w:tcBorders>
              <w:top w:val="single" w:sz="4" w:space="0" w:color="auto"/>
              <w:bottom w:val="single" w:sz="4" w:space="0" w:color="auto"/>
            </w:tcBorders>
          </w:tcPr>
          <w:p w14:paraId="1E05CA0B"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6 (3.9)</w:t>
            </w:r>
          </w:p>
        </w:tc>
        <w:tc>
          <w:tcPr>
            <w:tcW w:w="990" w:type="dxa"/>
            <w:tcBorders>
              <w:top w:val="single" w:sz="4" w:space="0" w:color="auto"/>
              <w:bottom w:val="single" w:sz="4" w:space="0" w:color="auto"/>
            </w:tcBorders>
          </w:tcPr>
          <w:p w14:paraId="5F24D65F"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155</w:t>
            </w:r>
          </w:p>
        </w:tc>
        <w:tc>
          <w:tcPr>
            <w:tcW w:w="1170" w:type="dxa"/>
            <w:tcBorders>
              <w:top w:val="single" w:sz="4" w:space="0" w:color="auto"/>
              <w:bottom w:val="single" w:sz="4" w:space="0" w:color="auto"/>
            </w:tcBorders>
          </w:tcPr>
          <w:p w14:paraId="2340D434"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Adult</w:t>
            </w:r>
          </w:p>
        </w:tc>
        <w:tc>
          <w:tcPr>
            <w:tcW w:w="1530" w:type="dxa"/>
            <w:tcBorders>
              <w:top w:val="single" w:sz="4" w:space="0" w:color="auto"/>
              <w:bottom w:val="single" w:sz="4" w:space="0" w:color="auto"/>
            </w:tcBorders>
          </w:tcPr>
          <w:p w14:paraId="091992A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Lower  </w:t>
            </w:r>
            <w:r w:rsidRPr="00BC2567">
              <w:rPr>
                <w:rFonts w:ascii="Book Antiqua" w:hAnsi="Book Antiqua" w:cstheme="majorBidi"/>
                <w:color w:val="000000" w:themeColor="text1"/>
                <w:sz w:val="24"/>
                <w:szCs w:val="24"/>
                <w:lang w:bidi="ar-EG"/>
              </w:rPr>
              <w:lastRenderedPageBreak/>
              <w:t>Egypt</w:t>
            </w:r>
          </w:p>
        </w:tc>
        <w:tc>
          <w:tcPr>
            <w:tcW w:w="1890" w:type="dxa"/>
            <w:tcBorders>
              <w:top w:val="single" w:sz="4" w:space="0" w:color="auto"/>
              <w:bottom w:val="single" w:sz="4" w:space="0" w:color="auto"/>
            </w:tcBorders>
          </w:tcPr>
          <w:p w14:paraId="351AE5C2"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lastRenderedPageBreak/>
              <w:t>HCV</w:t>
            </w:r>
          </w:p>
        </w:tc>
        <w:tc>
          <w:tcPr>
            <w:tcW w:w="1350" w:type="dxa"/>
            <w:tcBorders>
              <w:top w:val="single" w:sz="4" w:space="0" w:color="auto"/>
              <w:bottom w:val="single" w:sz="4" w:space="0" w:color="auto"/>
            </w:tcBorders>
          </w:tcPr>
          <w:p w14:paraId="63ED10F3"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520" w:type="dxa"/>
            <w:tcBorders>
              <w:top w:val="single" w:sz="4" w:space="0" w:color="auto"/>
              <w:bottom w:val="single" w:sz="4" w:space="0" w:color="auto"/>
            </w:tcBorders>
          </w:tcPr>
          <w:p w14:paraId="18B03370" w14:textId="77777777" w:rsidR="00715C74" w:rsidRPr="00BC2567" w:rsidRDefault="00715C74" w:rsidP="00186B0F">
            <w:pPr>
              <w:suppressAutoHyphens/>
              <w:spacing w:after="0" w:line="360" w:lineRule="auto"/>
              <w:jc w:val="both"/>
              <w:rPr>
                <w:rFonts w:ascii="Book Antiqua" w:hAnsi="Book Antiqua" w:cstheme="majorBidi"/>
                <w:bCs/>
                <w:iCs/>
                <w:color w:val="000000" w:themeColor="text1"/>
                <w:sz w:val="24"/>
                <w:szCs w:val="24"/>
                <w:lang w:eastAsia="ar-SA" w:bidi="ar-EG"/>
              </w:rPr>
            </w:pPr>
            <w:proofErr w:type="spellStart"/>
            <w:r w:rsidRPr="00BC2567">
              <w:rPr>
                <w:rFonts w:ascii="Book Antiqua" w:hAnsi="Book Antiqua" w:cstheme="majorBidi"/>
                <w:bCs/>
                <w:iCs/>
                <w:color w:val="000000" w:themeColor="text1"/>
                <w:sz w:val="24"/>
                <w:szCs w:val="24"/>
                <w:lang w:bidi="ar-EG"/>
              </w:rPr>
              <w:t>Emara</w:t>
            </w:r>
            <w:proofErr w:type="spellEnd"/>
            <w:r w:rsidRPr="00BC2567">
              <w:rPr>
                <w:rFonts w:ascii="Book Antiqua" w:hAnsi="Book Antiqua" w:cstheme="majorBidi"/>
                <w:bCs/>
                <w:iCs/>
                <w:color w:val="000000" w:themeColor="text1"/>
                <w:sz w:val="24"/>
                <w:szCs w:val="24"/>
                <w:lang w:bidi="ar-EG"/>
              </w:rPr>
              <w:t xml:space="preserve">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[32]</w:t>
            </w:r>
          </w:p>
        </w:tc>
      </w:tr>
      <w:tr w:rsidR="00715C74" w:rsidRPr="00BC2567" w14:paraId="76BD95C9" w14:textId="77777777" w:rsidTr="00100194">
        <w:trPr>
          <w:trHeight w:val="264"/>
        </w:trPr>
        <w:tc>
          <w:tcPr>
            <w:tcW w:w="1170" w:type="dxa"/>
            <w:tcBorders>
              <w:top w:val="single" w:sz="4" w:space="0" w:color="auto"/>
              <w:bottom w:val="single" w:sz="4" w:space="0" w:color="auto"/>
            </w:tcBorders>
          </w:tcPr>
          <w:p w14:paraId="5E4964B9"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lastRenderedPageBreak/>
              <w:t>5 (0.48)</w:t>
            </w:r>
          </w:p>
        </w:tc>
        <w:tc>
          <w:tcPr>
            <w:tcW w:w="990" w:type="dxa"/>
            <w:tcBorders>
              <w:top w:val="single" w:sz="4" w:space="0" w:color="auto"/>
              <w:bottom w:val="single" w:sz="4" w:space="0" w:color="auto"/>
            </w:tcBorders>
          </w:tcPr>
          <w:p w14:paraId="40AA04F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1021</w:t>
            </w:r>
          </w:p>
        </w:tc>
        <w:tc>
          <w:tcPr>
            <w:tcW w:w="1170" w:type="dxa"/>
            <w:tcBorders>
              <w:top w:val="single" w:sz="4" w:space="0" w:color="auto"/>
              <w:bottom w:val="single" w:sz="4" w:space="0" w:color="auto"/>
            </w:tcBorders>
          </w:tcPr>
          <w:p w14:paraId="558C756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Adult</w:t>
            </w:r>
          </w:p>
        </w:tc>
        <w:tc>
          <w:tcPr>
            <w:tcW w:w="1530" w:type="dxa"/>
            <w:tcBorders>
              <w:top w:val="single" w:sz="4" w:space="0" w:color="auto"/>
              <w:bottom w:val="single" w:sz="4" w:space="0" w:color="auto"/>
            </w:tcBorders>
          </w:tcPr>
          <w:p w14:paraId="0881DBAD"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1890" w:type="dxa"/>
            <w:tcBorders>
              <w:top w:val="single" w:sz="4" w:space="0" w:color="auto"/>
              <w:bottom w:val="single" w:sz="4" w:space="0" w:color="auto"/>
            </w:tcBorders>
          </w:tcPr>
          <w:p w14:paraId="78D51FBC" w14:textId="77777777" w:rsidR="00715C74" w:rsidRPr="00BC2567" w:rsidRDefault="00715C74" w:rsidP="00186B0F">
            <w:pPr>
              <w:spacing w:after="0" w:line="360" w:lineRule="auto"/>
              <w:jc w:val="both"/>
              <w:rPr>
                <w:rFonts w:ascii="Book Antiqua" w:hAnsi="Book Antiqua" w:cstheme="majorBidi"/>
                <w:color w:val="000000" w:themeColor="text1"/>
                <w:sz w:val="24"/>
                <w:szCs w:val="24"/>
                <w:rtl/>
                <w:lang w:bidi="ar-EG"/>
              </w:rPr>
            </w:pPr>
            <w:r w:rsidRPr="00BC2567">
              <w:rPr>
                <w:rFonts w:ascii="Book Antiqua" w:hAnsi="Book Antiqua" w:cstheme="majorBidi"/>
                <w:color w:val="000000" w:themeColor="text1"/>
                <w:sz w:val="24"/>
                <w:szCs w:val="24"/>
                <w:lang w:bidi="ar-EG"/>
              </w:rPr>
              <w:t>HBD</w:t>
            </w:r>
          </w:p>
        </w:tc>
        <w:tc>
          <w:tcPr>
            <w:tcW w:w="1350" w:type="dxa"/>
            <w:tcBorders>
              <w:top w:val="single" w:sz="4" w:space="0" w:color="auto"/>
              <w:bottom w:val="single" w:sz="4" w:space="0" w:color="auto"/>
            </w:tcBorders>
          </w:tcPr>
          <w:p w14:paraId="232F6FBA"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2007-2008</w:t>
            </w:r>
          </w:p>
        </w:tc>
        <w:tc>
          <w:tcPr>
            <w:tcW w:w="2520" w:type="dxa"/>
            <w:tcBorders>
              <w:top w:val="single" w:sz="4" w:space="0" w:color="auto"/>
              <w:bottom w:val="single" w:sz="4" w:space="0" w:color="auto"/>
            </w:tcBorders>
          </w:tcPr>
          <w:p w14:paraId="6DDDF2EE" w14:textId="77777777" w:rsidR="00715C74" w:rsidRPr="00BC2567" w:rsidRDefault="00715C74" w:rsidP="00186B0F">
            <w:pPr>
              <w:suppressAutoHyphens/>
              <w:spacing w:after="0" w:line="360" w:lineRule="auto"/>
              <w:jc w:val="both"/>
              <w:rPr>
                <w:rFonts w:ascii="Book Antiqua" w:hAnsi="Book Antiqua" w:cstheme="majorBidi"/>
                <w:bCs/>
                <w:iCs/>
                <w:color w:val="000000" w:themeColor="text1"/>
                <w:sz w:val="24"/>
                <w:szCs w:val="24"/>
                <w:lang w:eastAsia="ar-SA" w:bidi="ar-EG"/>
              </w:rPr>
            </w:pPr>
            <w:proofErr w:type="spellStart"/>
            <w:r w:rsidRPr="00BC2567">
              <w:rPr>
                <w:rFonts w:ascii="Book Antiqua" w:hAnsi="Book Antiqua" w:cstheme="majorBidi"/>
                <w:bCs/>
                <w:iCs/>
                <w:color w:val="000000" w:themeColor="text1"/>
                <w:sz w:val="24"/>
                <w:szCs w:val="24"/>
                <w:lang w:bidi="ar-EG"/>
              </w:rPr>
              <w:t>Antar</w:t>
            </w:r>
            <w:proofErr w:type="spellEnd"/>
            <w:r w:rsidRPr="00BC2567">
              <w:rPr>
                <w:rFonts w:ascii="Book Antiqua" w:hAnsi="Book Antiqua" w:cstheme="majorBidi"/>
                <w:bCs/>
                <w:iCs/>
                <w:color w:val="000000" w:themeColor="text1"/>
                <w:sz w:val="24"/>
                <w:szCs w:val="24"/>
                <w:lang w:bidi="ar-EG"/>
              </w:rPr>
              <w:t xml:space="preserve">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[25]</w:t>
            </w:r>
          </w:p>
        </w:tc>
      </w:tr>
      <w:tr w:rsidR="00715C74" w:rsidRPr="00BC2567" w14:paraId="5474444E" w14:textId="77777777" w:rsidTr="00100194">
        <w:trPr>
          <w:trHeight w:val="192"/>
        </w:trPr>
        <w:tc>
          <w:tcPr>
            <w:tcW w:w="1170" w:type="dxa"/>
            <w:tcBorders>
              <w:top w:val="single" w:sz="4" w:space="0" w:color="auto"/>
              <w:bottom w:val="single" w:sz="4" w:space="0" w:color="auto"/>
            </w:tcBorders>
          </w:tcPr>
          <w:p w14:paraId="62282DA3"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16 (16)</w:t>
            </w:r>
          </w:p>
        </w:tc>
        <w:tc>
          <w:tcPr>
            <w:tcW w:w="990" w:type="dxa"/>
            <w:tcBorders>
              <w:top w:val="single" w:sz="4" w:space="0" w:color="auto"/>
              <w:bottom w:val="single" w:sz="4" w:space="0" w:color="auto"/>
            </w:tcBorders>
          </w:tcPr>
          <w:p w14:paraId="3A6BBC87"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100</w:t>
            </w:r>
          </w:p>
        </w:tc>
        <w:tc>
          <w:tcPr>
            <w:tcW w:w="1170" w:type="dxa"/>
            <w:tcBorders>
              <w:top w:val="single" w:sz="4" w:space="0" w:color="auto"/>
              <w:bottom w:val="single" w:sz="4" w:space="0" w:color="auto"/>
            </w:tcBorders>
          </w:tcPr>
          <w:p w14:paraId="522C599D"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Adult</w:t>
            </w:r>
          </w:p>
        </w:tc>
        <w:tc>
          <w:tcPr>
            <w:tcW w:w="1530" w:type="dxa"/>
            <w:tcBorders>
              <w:top w:val="single" w:sz="4" w:space="0" w:color="auto"/>
              <w:bottom w:val="single" w:sz="4" w:space="0" w:color="auto"/>
            </w:tcBorders>
          </w:tcPr>
          <w:p w14:paraId="0A76BC52"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Lower  Egypt</w:t>
            </w:r>
          </w:p>
        </w:tc>
        <w:tc>
          <w:tcPr>
            <w:tcW w:w="1890" w:type="dxa"/>
            <w:tcBorders>
              <w:top w:val="single" w:sz="4" w:space="0" w:color="auto"/>
              <w:bottom w:val="single" w:sz="4" w:space="0" w:color="auto"/>
            </w:tcBorders>
          </w:tcPr>
          <w:p w14:paraId="082358E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HCV</w:t>
            </w:r>
          </w:p>
        </w:tc>
        <w:tc>
          <w:tcPr>
            <w:tcW w:w="1350" w:type="dxa"/>
            <w:tcBorders>
              <w:top w:val="single" w:sz="4" w:space="0" w:color="auto"/>
              <w:bottom w:val="single" w:sz="4" w:space="0" w:color="auto"/>
            </w:tcBorders>
          </w:tcPr>
          <w:p w14:paraId="4F174C58"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2005-2006</w:t>
            </w:r>
          </w:p>
        </w:tc>
        <w:tc>
          <w:tcPr>
            <w:tcW w:w="2520" w:type="dxa"/>
            <w:tcBorders>
              <w:top w:val="single" w:sz="4" w:space="0" w:color="auto"/>
              <w:bottom w:val="single" w:sz="4" w:space="0" w:color="auto"/>
            </w:tcBorders>
          </w:tcPr>
          <w:p w14:paraId="4BD8BA6A" w14:textId="77777777" w:rsidR="00715C74" w:rsidRPr="00BC2567" w:rsidRDefault="00715C74" w:rsidP="00186B0F">
            <w:pPr>
              <w:suppressAutoHyphens/>
              <w:spacing w:after="0" w:line="360" w:lineRule="auto"/>
              <w:jc w:val="both"/>
              <w:rPr>
                <w:rFonts w:ascii="Book Antiqua" w:hAnsi="Book Antiqua" w:cstheme="majorBidi"/>
                <w:bCs/>
                <w:iCs/>
                <w:color w:val="000000" w:themeColor="text1"/>
                <w:sz w:val="24"/>
                <w:szCs w:val="24"/>
                <w:lang w:eastAsia="ar-SA" w:bidi="ar-EG"/>
              </w:rPr>
            </w:pPr>
            <w:r w:rsidRPr="00BC2567">
              <w:rPr>
                <w:rFonts w:ascii="Book Antiqua" w:hAnsi="Book Antiqua" w:cstheme="majorBidi"/>
                <w:bCs/>
                <w:iCs/>
                <w:color w:val="000000" w:themeColor="text1"/>
                <w:sz w:val="24"/>
                <w:szCs w:val="24"/>
                <w:lang w:bidi="ar-EG"/>
              </w:rPr>
              <w:t>El-</w:t>
            </w:r>
            <w:proofErr w:type="spellStart"/>
            <w:r w:rsidRPr="00BC2567">
              <w:rPr>
                <w:rFonts w:ascii="Book Antiqua" w:hAnsi="Book Antiqua" w:cstheme="majorBidi"/>
                <w:bCs/>
                <w:iCs/>
                <w:color w:val="000000" w:themeColor="text1"/>
                <w:sz w:val="24"/>
                <w:szCs w:val="24"/>
                <w:lang w:bidi="ar-EG"/>
              </w:rPr>
              <w:t>Sherif</w:t>
            </w:r>
            <w:proofErr w:type="spellEnd"/>
            <w:r w:rsidRPr="00BC2567">
              <w:rPr>
                <w:rFonts w:ascii="Book Antiqua" w:hAnsi="Book Antiqua" w:cstheme="majorBidi"/>
                <w:bCs/>
                <w:iCs/>
                <w:color w:val="000000" w:themeColor="text1"/>
                <w:sz w:val="24"/>
                <w:szCs w:val="24"/>
                <w:lang w:bidi="ar-EG"/>
              </w:rPr>
              <w:t xml:space="preserve">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[29]</w:t>
            </w:r>
          </w:p>
        </w:tc>
      </w:tr>
      <w:tr w:rsidR="00715C74" w:rsidRPr="00BC2567" w14:paraId="7DDD8839" w14:textId="77777777" w:rsidTr="00100194">
        <w:trPr>
          <w:trHeight w:val="275"/>
        </w:trPr>
        <w:tc>
          <w:tcPr>
            <w:tcW w:w="1170" w:type="dxa"/>
            <w:tcBorders>
              <w:top w:val="single" w:sz="4" w:space="0" w:color="auto"/>
              <w:bottom w:val="single" w:sz="4" w:space="0" w:color="auto"/>
            </w:tcBorders>
          </w:tcPr>
          <w:p w14:paraId="0B6D4F56"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119 (58.3)</w:t>
            </w:r>
          </w:p>
        </w:tc>
        <w:tc>
          <w:tcPr>
            <w:tcW w:w="990" w:type="dxa"/>
            <w:tcBorders>
              <w:top w:val="single" w:sz="4" w:space="0" w:color="auto"/>
              <w:bottom w:val="single" w:sz="4" w:space="0" w:color="auto"/>
            </w:tcBorders>
          </w:tcPr>
          <w:p w14:paraId="7B895867"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204</w:t>
            </w:r>
          </w:p>
        </w:tc>
        <w:tc>
          <w:tcPr>
            <w:tcW w:w="1170" w:type="dxa"/>
            <w:tcBorders>
              <w:top w:val="single" w:sz="4" w:space="0" w:color="auto"/>
              <w:bottom w:val="single" w:sz="4" w:space="0" w:color="auto"/>
            </w:tcBorders>
          </w:tcPr>
          <w:p w14:paraId="5F11502B"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Adult</w:t>
            </w:r>
          </w:p>
        </w:tc>
        <w:tc>
          <w:tcPr>
            <w:tcW w:w="1530" w:type="dxa"/>
            <w:tcBorders>
              <w:top w:val="single" w:sz="4" w:space="0" w:color="auto"/>
              <w:bottom w:val="single" w:sz="4" w:space="0" w:color="auto"/>
            </w:tcBorders>
          </w:tcPr>
          <w:p w14:paraId="363D5910"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Lower  Egypt  </w:t>
            </w:r>
          </w:p>
        </w:tc>
        <w:tc>
          <w:tcPr>
            <w:tcW w:w="1890" w:type="dxa"/>
            <w:tcBorders>
              <w:top w:val="single" w:sz="4" w:space="0" w:color="auto"/>
              <w:bottom w:val="single" w:sz="4" w:space="0" w:color="auto"/>
            </w:tcBorders>
          </w:tcPr>
          <w:p w14:paraId="6A8E93AD"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CLD</w:t>
            </w:r>
          </w:p>
        </w:tc>
        <w:tc>
          <w:tcPr>
            <w:tcW w:w="1350" w:type="dxa"/>
            <w:tcBorders>
              <w:top w:val="single" w:sz="4" w:space="0" w:color="auto"/>
              <w:bottom w:val="single" w:sz="4" w:space="0" w:color="auto"/>
            </w:tcBorders>
          </w:tcPr>
          <w:p w14:paraId="7AC43E05"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520" w:type="dxa"/>
            <w:tcBorders>
              <w:top w:val="single" w:sz="4" w:space="0" w:color="auto"/>
              <w:bottom w:val="single" w:sz="4" w:space="0" w:color="auto"/>
            </w:tcBorders>
          </w:tcPr>
          <w:p w14:paraId="558C2E6A" w14:textId="77777777" w:rsidR="00715C74" w:rsidRPr="00BC2567" w:rsidRDefault="00715C74" w:rsidP="00186B0F">
            <w:pPr>
              <w:suppressAutoHyphens/>
              <w:spacing w:after="0" w:line="360" w:lineRule="auto"/>
              <w:jc w:val="both"/>
              <w:rPr>
                <w:rFonts w:ascii="Book Antiqua" w:hAnsi="Book Antiqua" w:cstheme="majorBidi"/>
                <w:bCs/>
                <w:iCs/>
                <w:color w:val="000000" w:themeColor="text1"/>
                <w:sz w:val="24"/>
                <w:szCs w:val="24"/>
                <w:lang w:eastAsia="ar-SA" w:bidi="ar-EG"/>
              </w:rPr>
            </w:pPr>
            <w:r w:rsidRPr="00BC2567">
              <w:rPr>
                <w:rFonts w:ascii="Book Antiqua" w:hAnsi="Book Antiqua" w:cstheme="majorBidi"/>
                <w:bCs/>
                <w:iCs/>
                <w:color w:val="000000" w:themeColor="text1"/>
                <w:sz w:val="24"/>
                <w:szCs w:val="24"/>
                <w:lang w:bidi="ar-EG"/>
              </w:rPr>
              <w:t xml:space="preserve">Youssef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[26]</w:t>
            </w:r>
          </w:p>
        </w:tc>
      </w:tr>
      <w:tr w:rsidR="00715C74" w:rsidRPr="00BC2567" w14:paraId="0D85C7C4" w14:textId="77777777" w:rsidTr="00100194">
        <w:trPr>
          <w:trHeight w:val="597"/>
        </w:trPr>
        <w:tc>
          <w:tcPr>
            <w:tcW w:w="1170" w:type="dxa"/>
            <w:tcBorders>
              <w:top w:val="single" w:sz="4" w:space="0" w:color="auto"/>
              <w:bottom w:val="single" w:sz="4" w:space="0" w:color="auto"/>
            </w:tcBorders>
          </w:tcPr>
          <w:p w14:paraId="36BFEC3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9 (1.26)</w:t>
            </w:r>
          </w:p>
        </w:tc>
        <w:tc>
          <w:tcPr>
            <w:tcW w:w="990" w:type="dxa"/>
            <w:tcBorders>
              <w:top w:val="single" w:sz="4" w:space="0" w:color="auto"/>
              <w:bottom w:val="single" w:sz="4" w:space="0" w:color="auto"/>
            </w:tcBorders>
          </w:tcPr>
          <w:p w14:paraId="7BD6D1F9"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712</w:t>
            </w:r>
          </w:p>
        </w:tc>
        <w:tc>
          <w:tcPr>
            <w:tcW w:w="1170" w:type="dxa"/>
            <w:tcBorders>
              <w:top w:val="single" w:sz="4" w:space="0" w:color="auto"/>
              <w:bottom w:val="single" w:sz="4" w:space="0" w:color="auto"/>
            </w:tcBorders>
          </w:tcPr>
          <w:p w14:paraId="7B423A49"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Adult</w:t>
            </w:r>
          </w:p>
        </w:tc>
        <w:tc>
          <w:tcPr>
            <w:tcW w:w="1530" w:type="dxa"/>
            <w:tcBorders>
              <w:top w:val="single" w:sz="4" w:space="0" w:color="auto"/>
              <w:bottom w:val="single" w:sz="4" w:space="0" w:color="auto"/>
            </w:tcBorders>
          </w:tcPr>
          <w:p w14:paraId="36C2F409"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Upper / lower  Egypt</w:t>
            </w:r>
          </w:p>
        </w:tc>
        <w:tc>
          <w:tcPr>
            <w:tcW w:w="1890" w:type="dxa"/>
            <w:tcBorders>
              <w:top w:val="single" w:sz="4" w:space="0" w:color="auto"/>
              <w:bottom w:val="single" w:sz="4" w:space="0" w:color="auto"/>
            </w:tcBorders>
          </w:tcPr>
          <w:p w14:paraId="7018DE4D"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HBD</w:t>
            </w:r>
          </w:p>
        </w:tc>
        <w:tc>
          <w:tcPr>
            <w:tcW w:w="1350" w:type="dxa"/>
            <w:tcBorders>
              <w:top w:val="single" w:sz="4" w:space="0" w:color="auto"/>
              <w:bottom w:val="single" w:sz="4" w:space="0" w:color="auto"/>
            </w:tcBorders>
          </w:tcPr>
          <w:p w14:paraId="0515126F"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2005</w:t>
            </w:r>
          </w:p>
        </w:tc>
        <w:tc>
          <w:tcPr>
            <w:tcW w:w="2520" w:type="dxa"/>
            <w:tcBorders>
              <w:top w:val="single" w:sz="4" w:space="0" w:color="auto"/>
              <w:bottom w:val="single" w:sz="4" w:space="0" w:color="auto"/>
            </w:tcBorders>
          </w:tcPr>
          <w:p w14:paraId="1470D384" w14:textId="77777777" w:rsidR="00715C74" w:rsidRPr="00BC2567" w:rsidRDefault="00715C74" w:rsidP="00186B0F">
            <w:pPr>
              <w:spacing w:after="0" w:line="360" w:lineRule="auto"/>
              <w:jc w:val="both"/>
              <w:rPr>
                <w:rFonts w:ascii="Book Antiqua" w:hAnsi="Book Antiqua" w:cstheme="majorBidi"/>
                <w:bCs/>
                <w:iCs/>
                <w:color w:val="000000" w:themeColor="text1"/>
                <w:sz w:val="24"/>
                <w:szCs w:val="24"/>
                <w:rtl/>
                <w:lang w:eastAsia="ar-SA" w:bidi="ar-EG"/>
              </w:rPr>
            </w:pPr>
            <w:r w:rsidRPr="00BC2567">
              <w:rPr>
                <w:rFonts w:ascii="Book Antiqua" w:hAnsi="Book Antiqua" w:cstheme="majorBidi"/>
                <w:bCs/>
                <w:iCs/>
                <w:color w:val="000000" w:themeColor="text1"/>
                <w:sz w:val="24"/>
                <w:szCs w:val="24"/>
                <w:lang w:bidi="ar-EG"/>
              </w:rPr>
              <w:t>El-</w:t>
            </w:r>
            <w:proofErr w:type="spellStart"/>
            <w:r w:rsidRPr="00BC2567">
              <w:rPr>
                <w:rFonts w:ascii="Book Antiqua" w:hAnsi="Book Antiqua" w:cstheme="majorBidi"/>
                <w:bCs/>
                <w:iCs/>
                <w:color w:val="000000" w:themeColor="text1"/>
                <w:sz w:val="24"/>
                <w:szCs w:val="24"/>
                <w:lang w:bidi="ar-EG"/>
              </w:rPr>
              <w:t>Zayadi</w:t>
            </w:r>
            <w:proofErr w:type="spellEnd"/>
            <w:r w:rsidRPr="00BC2567">
              <w:rPr>
                <w:rFonts w:ascii="Book Antiqua" w:hAnsi="Book Antiqua" w:cstheme="majorBidi"/>
                <w:bCs/>
                <w:iCs/>
                <w:color w:val="000000" w:themeColor="text1"/>
                <w:sz w:val="24"/>
                <w:szCs w:val="24"/>
                <w:lang w:bidi="ar-EG"/>
              </w:rPr>
              <w:t xml:space="preserve">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[33]</w:t>
            </w:r>
          </w:p>
          <w:p w14:paraId="476F225B" w14:textId="77777777" w:rsidR="00715C74" w:rsidRPr="00BC2567" w:rsidRDefault="00715C74" w:rsidP="00186B0F">
            <w:pPr>
              <w:suppressAutoHyphens/>
              <w:spacing w:after="0" w:line="360" w:lineRule="auto"/>
              <w:jc w:val="both"/>
              <w:rPr>
                <w:rFonts w:ascii="Book Antiqua" w:hAnsi="Book Antiqua" w:cstheme="majorBidi"/>
                <w:bCs/>
                <w:iCs/>
                <w:color w:val="000000" w:themeColor="text1"/>
                <w:sz w:val="24"/>
                <w:szCs w:val="24"/>
                <w:lang w:eastAsia="ar-SA" w:bidi="ar-EG"/>
              </w:rPr>
            </w:pPr>
          </w:p>
        </w:tc>
      </w:tr>
      <w:tr w:rsidR="00715C74" w:rsidRPr="00BC2567" w14:paraId="1D166E9B" w14:textId="77777777" w:rsidTr="00100194">
        <w:trPr>
          <w:trHeight w:val="233"/>
        </w:trPr>
        <w:tc>
          <w:tcPr>
            <w:tcW w:w="1170" w:type="dxa"/>
            <w:tcBorders>
              <w:top w:val="single" w:sz="4" w:space="0" w:color="auto"/>
              <w:bottom w:val="single" w:sz="4" w:space="0" w:color="auto"/>
            </w:tcBorders>
          </w:tcPr>
          <w:p w14:paraId="604D6159"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21 (21)</w:t>
            </w:r>
          </w:p>
        </w:tc>
        <w:tc>
          <w:tcPr>
            <w:tcW w:w="990" w:type="dxa"/>
            <w:tcBorders>
              <w:top w:val="single" w:sz="4" w:space="0" w:color="auto"/>
              <w:bottom w:val="single" w:sz="4" w:space="0" w:color="auto"/>
            </w:tcBorders>
          </w:tcPr>
          <w:p w14:paraId="139C878D"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100</w:t>
            </w:r>
          </w:p>
        </w:tc>
        <w:tc>
          <w:tcPr>
            <w:tcW w:w="1170" w:type="dxa"/>
            <w:tcBorders>
              <w:top w:val="single" w:sz="4" w:space="0" w:color="auto"/>
              <w:bottom w:val="single" w:sz="4" w:space="0" w:color="auto"/>
            </w:tcBorders>
          </w:tcPr>
          <w:p w14:paraId="7708D52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Children</w:t>
            </w:r>
          </w:p>
        </w:tc>
        <w:tc>
          <w:tcPr>
            <w:tcW w:w="1530" w:type="dxa"/>
            <w:tcBorders>
              <w:top w:val="single" w:sz="4" w:space="0" w:color="auto"/>
              <w:bottom w:val="single" w:sz="4" w:space="0" w:color="auto"/>
            </w:tcBorders>
          </w:tcPr>
          <w:p w14:paraId="28E559F0"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Lower Egypt</w:t>
            </w:r>
          </w:p>
        </w:tc>
        <w:tc>
          <w:tcPr>
            <w:tcW w:w="1890" w:type="dxa"/>
            <w:tcBorders>
              <w:top w:val="single" w:sz="4" w:space="0" w:color="auto"/>
              <w:bottom w:val="single" w:sz="4" w:space="0" w:color="auto"/>
            </w:tcBorders>
          </w:tcPr>
          <w:p w14:paraId="01B804EA"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Hematologic malignancy and disorders</w:t>
            </w:r>
          </w:p>
        </w:tc>
        <w:tc>
          <w:tcPr>
            <w:tcW w:w="1350" w:type="dxa"/>
            <w:tcBorders>
              <w:top w:val="single" w:sz="4" w:space="0" w:color="auto"/>
              <w:bottom w:val="single" w:sz="4" w:space="0" w:color="auto"/>
            </w:tcBorders>
          </w:tcPr>
          <w:p w14:paraId="0BA1256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520" w:type="dxa"/>
            <w:tcBorders>
              <w:top w:val="single" w:sz="4" w:space="0" w:color="auto"/>
              <w:bottom w:val="single" w:sz="4" w:space="0" w:color="auto"/>
            </w:tcBorders>
          </w:tcPr>
          <w:p w14:paraId="4023BFB3" w14:textId="77777777" w:rsidR="00715C74" w:rsidRPr="00BC2567" w:rsidRDefault="00715C74" w:rsidP="00186B0F">
            <w:pPr>
              <w:spacing w:after="0" w:line="360" w:lineRule="auto"/>
              <w:jc w:val="both"/>
              <w:rPr>
                <w:rFonts w:ascii="Book Antiqua" w:hAnsi="Book Antiqua" w:cstheme="majorBidi"/>
                <w:bCs/>
                <w:iCs/>
                <w:color w:val="000000" w:themeColor="text1"/>
                <w:sz w:val="24"/>
                <w:szCs w:val="24"/>
                <w:rtl/>
                <w:lang w:eastAsia="ar-SA" w:bidi="ar-EG"/>
              </w:rPr>
            </w:pPr>
            <w:r w:rsidRPr="00BC2567">
              <w:rPr>
                <w:rFonts w:ascii="Book Antiqua" w:hAnsi="Book Antiqua" w:cstheme="majorBidi"/>
                <w:bCs/>
                <w:iCs/>
                <w:color w:val="000000" w:themeColor="text1"/>
                <w:sz w:val="24"/>
                <w:szCs w:val="24"/>
                <w:lang w:bidi="ar-EG"/>
              </w:rPr>
              <w:t xml:space="preserve">Said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[28]</w:t>
            </w:r>
          </w:p>
          <w:p w14:paraId="367E0F1C" w14:textId="77777777" w:rsidR="00715C74" w:rsidRPr="00BC2567" w:rsidRDefault="00715C74" w:rsidP="00186B0F">
            <w:pPr>
              <w:suppressAutoHyphens/>
              <w:spacing w:after="0" w:line="360" w:lineRule="auto"/>
              <w:jc w:val="both"/>
              <w:rPr>
                <w:rFonts w:ascii="Book Antiqua" w:hAnsi="Book Antiqua" w:cstheme="majorBidi"/>
                <w:bCs/>
                <w:iCs/>
                <w:color w:val="000000" w:themeColor="text1"/>
                <w:sz w:val="24"/>
                <w:szCs w:val="24"/>
                <w:lang w:eastAsia="ar-SA" w:bidi="ar-EG"/>
              </w:rPr>
            </w:pPr>
          </w:p>
        </w:tc>
      </w:tr>
      <w:tr w:rsidR="00715C74" w:rsidRPr="00BC2567" w14:paraId="49A3E902" w14:textId="77777777" w:rsidTr="00100194">
        <w:trPr>
          <w:trHeight w:val="269"/>
        </w:trPr>
        <w:tc>
          <w:tcPr>
            <w:tcW w:w="1170" w:type="dxa"/>
            <w:tcBorders>
              <w:top w:val="single" w:sz="4" w:space="0" w:color="auto"/>
              <w:bottom w:val="single" w:sz="4" w:space="0" w:color="auto"/>
            </w:tcBorders>
          </w:tcPr>
          <w:p w14:paraId="009DE417"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2 (1.3)</w:t>
            </w:r>
          </w:p>
        </w:tc>
        <w:tc>
          <w:tcPr>
            <w:tcW w:w="990" w:type="dxa"/>
            <w:tcBorders>
              <w:top w:val="single" w:sz="4" w:space="0" w:color="auto"/>
              <w:bottom w:val="single" w:sz="4" w:space="0" w:color="auto"/>
            </w:tcBorders>
          </w:tcPr>
          <w:p w14:paraId="4443E72D"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150</w:t>
            </w:r>
          </w:p>
        </w:tc>
        <w:tc>
          <w:tcPr>
            <w:tcW w:w="1170" w:type="dxa"/>
            <w:tcBorders>
              <w:top w:val="single" w:sz="4" w:space="0" w:color="auto"/>
              <w:bottom w:val="single" w:sz="4" w:space="0" w:color="auto"/>
            </w:tcBorders>
          </w:tcPr>
          <w:p w14:paraId="7C087240"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Adults</w:t>
            </w:r>
          </w:p>
        </w:tc>
        <w:tc>
          <w:tcPr>
            <w:tcW w:w="1530" w:type="dxa"/>
            <w:tcBorders>
              <w:top w:val="single" w:sz="4" w:space="0" w:color="auto"/>
              <w:bottom w:val="single" w:sz="4" w:space="0" w:color="auto"/>
            </w:tcBorders>
          </w:tcPr>
          <w:p w14:paraId="6B1402CC"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Lower  Egypt</w:t>
            </w:r>
          </w:p>
        </w:tc>
        <w:tc>
          <w:tcPr>
            <w:tcW w:w="1890" w:type="dxa"/>
            <w:tcBorders>
              <w:top w:val="single" w:sz="4" w:space="0" w:color="auto"/>
              <w:bottom w:val="single" w:sz="4" w:space="0" w:color="auto"/>
            </w:tcBorders>
          </w:tcPr>
          <w:p w14:paraId="79BC4E8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HBD</w:t>
            </w:r>
          </w:p>
        </w:tc>
        <w:tc>
          <w:tcPr>
            <w:tcW w:w="1350" w:type="dxa"/>
            <w:tcBorders>
              <w:top w:val="single" w:sz="4" w:space="0" w:color="auto"/>
              <w:bottom w:val="single" w:sz="4" w:space="0" w:color="auto"/>
            </w:tcBorders>
          </w:tcPr>
          <w:p w14:paraId="481EA6E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1998-1999</w:t>
            </w:r>
          </w:p>
        </w:tc>
        <w:tc>
          <w:tcPr>
            <w:tcW w:w="2520" w:type="dxa"/>
            <w:tcBorders>
              <w:top w:val="single" w:sz="4" w:space="0" w:color="auto"/>
              <w:bottom w:val="single" w:sz="4" w:space="0" w:color="auto"/>
            </w:tcBorders>
          </w:tcPr>
          <w:p w14:paraId="5AF6D05A" w14:textId="77777777" w:rsidR="00715C74" w:rsidRPr="00BC2567" w:rsidRDefault="00715C74" w:rsidP="00186B0F">
            <w:pPr>
              <w:suppressAutoHyphens/>
              <w:spacing w:after="0" w:line="360" w:lineRule="auto"/>
              <w:jc w:val="both"/>
              <w:rPr>
                <w:rFonts w:ascii="Book Antiqua" w:eastAsiaTheme="minorEastAsia" w:hAnsi="Book Antiqua" w:cstheme="majorBidi"/>
                <w:bCs/>
                <w:iCs/>
                <w:color w:val="000000" w:themeColor="text1"/>
                <w:sz w:val="24"/>
                <w:szCs w:val="24"/>
                <w:vertAlign w:val="superscript"/>
                <w:lang w:eastAsia="zh-CN" w:bidi="ar-EG"/>
              </w:rPr>
            </w:pPr>
            <w:r w:rsidRPr="00BC2567">
              <w:rPr>
                <w:rFonts w:ascii="Book Antiqua" w:eastAsiaTheme="minorEastAsia" w:hAnsi="Book Antiqua" w:cstheme="majorBidi"/>
                <w:bCs/>
                <w:iCs/>
                <w:color w:val="000000" w:themeColor="text1"/>
                <w:sz w:val="24"/>
                <w:szCs w:val="24"/>
                <w:vertAlign w:val="superscript"/>
                <w:lang w:eastAsia="zh-CN" w:bidi="ar-EG"/>
              </w:rPr>
              <w:t>1</w:t>
            </w:r>
            <w:r w:rsidRPr="00BC2567">
              <w:rPr>
                <w:rFonts w:ascii="Book Antiqua" w:hAnsi="Book Antiqua" w:cstheme="majorBidi"/>
                <w:bCs/>
                <w:iCs/>
                <w:color w:val="000000" w:themeColor="text1"/>
                <w:sz w:val="24"/>
                <w:szCs w:val="24"/>
                <w:lang w:bidi="ar-EG"/>
              </w:rPr>
              <w:t xml:space="preserve">El-Sherif </w:t>
            </w:r>
            <w:r w:rsidRPr="00BC2567">
              <w:rPr>
                <w:rFonts w:ascii="Book Antiqua" w:hAnsi="Book Antiqua" w:cstheme="majorBidi"/>
                <w:bCs/>
                <w:i/>
                <w:color w:val="000000" w:themeColor="text1"/>
                <w:sz w:val="24"/>
                <w:szCs w:val="24"/>
                <w:lang w:bidi="ar-EG"/>
              </w:rPr>
              <w:t>et al</w:t>
            </w:r>
            <w:r w:rsidRPr="00BC2567">
              <w:rPr>
                <w:rFonts w:ascii="Book Antiqua" w:hAnsi="Book Antiqua" w:cstheme="majorBidi"/>
                <w:bCs/>
                <w:iCs/>
                <w:color w:val="000000" w:themeColor="text1"/>
                <w:sz w:val="24"/>
                <w:szCs w:val="24"/>
                <w:vertAlign w:val="superscript"/>
                <w:lang w:bidi="ar-EG"/>
              </w:rPr>
              <w:t>[39]</w:t>
            </w:r>
          </w:p>
        </w:tc>
      </w:tr>
    </w:tbl>
    <w:p w14:paraId="302EC32D" w14:textId="77777777" w:rsidR="00715C74" w:rsidRPr="00BC2567" w:rsidRDefault="00715C74" w:rsidP="00186B0F">
      <w:pPr>
        <w:spacing w:after="0" w:line="360" w:lineRule="auto"/>
        <w:jc w:val="both"/>
        <w:rPr>
          <w:rFonts w:ascii="Book Antiqua" w:hAnsi="Book Antiqua"/>
          <w:b/>
          <w:bCs/>
          <w:color w:val="000000" w:themeColor="text1"/>
          <w:sz w:val="24"/>
          <w:szCs w:val="24"/>
          <w:lang w:bidi="ar-EG"/>
        </w:rPr>
      </w:pPr>
    </w:p>
    <w:p w14:paraId="0D0259D6" w14:textId="77777777" w:rsidR="00715C74" w:rsidRPr="00BC2567" w:rsidRDefault="00715C74" w:rsidP="00186B0F">
      <w:pPr>
        <w:spacing w:after="0" w:line="360" w:lineRule="auto"/>
        <w:jc w:val="both"/>
        <w:rPr>
          <w:rFonts w:ascii="Book Antiqua" w:eastAsiaTheme="minorEastAsia" w:hAnsi="Book Antiqua" w:cstheme="majorBidi"/>
          <w:color w:val="000000" w:themeColor="text1"/>
          <w:sz w:val="24"/>
          <w:szCs w:val="24"/>
          <w:lang w:eastAsia="zh-CN"/>
        </w:rPr>
      </w:pPr>
      <w:proofErr w:type="gramStart"/>
      <w:r w:rsidRPr="00BC2567">
        <w:rPr>
          <w:rFonts w:ascii="Book Antiqua" w:eastAsiaTheme="minorEastAsia" w:hAnsi="Book Antiqua"/>
          <w:color w:val="000000" w:themeColor="text1"/>
          <w:sz w:val="24"/>
          <w:szCs w:val="24"/>
          <w:vertAlign w:val="superscript"/>
          <w:lang w:eastAsia="zh-CN" w:bidi="ar-EG"/>
        </w:rPr>
        <w:t>1</w:t>
      </w:r>
      <w:r w:rsidRPr="00BC2567">
        <w:rPr>
          <w:rFonts w:ascii="Book Antiqua" w:hAnsi="Book Antiqua"/>
          <w:color w:val="000000" w:themeColor="text1"/>
          <w:sz w:val="24"/>
          <w:szCs w:val="24"/>
          <w:lang w:bidi="ar-EG"/>
        </w:rPr>
        <w:t>Data taken by direct contact with authors.</w:t>
      </w:r>
      <w:proofErr w:type="gramEnd"/>
      <w:r w:rsidRPr="00BC2567">
        <w:rPr>
          <w:rFonts w:ascii="Book Antiqua" w:hAnsi="Book Antiqua"/>
          <w:color w:val="000000" w:themeColor="text1"/>
          <w:sz w:val="24"/>
          <w:szCs w:val="24"/>
          <w:lang w:bidi="ar-EG"/>
        </w:rPr>
        <w:t xml:space="preserve"> </w:t>
      </w:r>
      <w:r w:rsidRPr="00BC2567">
        <w:rPr>
          <w:rFonts w:ascii="Book Antiqua" w:hAnsi="Book Antiqua"/>
          <w:bCs/>
          <w:color w:val="000000" w:themeColor="text1"/>
          <w:sz w:val="24"/>
          <w:szCs w:val="24"/>
          <w:lang w:bidi="ar-EG"/>
        </w:rPr>
        <w:t>ND</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Not determined</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OBI</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Occult HBV</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H</w:t>
      </w:r>
      <w:r w:rsidRPr="00BC2567">
        <w:rPr>
          <w:rFonts w:ascii="Book Antiqua" w:hAnsi="Book Antiqua"/>
          <w:bCs/>
          <w:color w:val="000000" w:themeColor="text1"/>
          <w:sz w:val="24"/>
          <w:szCs w:val="24"/>
          <w:lang w:bidi="ar-EG"/>
        </w:rPr>
        <w:t>BD</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Healthy blood donors</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HCV-BD</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Blood donors positive for HCV</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w:t>
      </w:r>
      <w:r w:rsidRPr="00BC2567">
        <w:rPr>
          <w:rFonts w:ascii="Book Antiqua" w:hAnsi="Book Antiqua"/>
          <w:bCs/>
          <w:color w:val="000000" w:themeColor="text1"/>
          <w:sz w:val="24"/>
          <w:szCs w:val="24"/>
          <w:lang w:bidi="ar-EG"/>
        </w:rPr>
        <w:t>CLD</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Cryptogenic liver disease</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HD</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Hemodialysis</w:t>
      </w:r>
      <w:r w:rsidRPr="00BC2567">
        <w:rPr>
          <w:rFonts w:ascii="Book Antiqua" w:eastAsiaTheme="minorEastAsia" w:hAnsi="Book Antiqua"/>
          <w:color w:val="000000" w:themeColor="text1"/>
          <w:sz w:val="24"/>
          <w:szCs w:val="24"/>
          <w:lang w:eastAsia="zh-CN" w:bidi="ar-EG"/>
        </w:rPr>
        <w:t>;</w:t>
      </w:r>
      <w:r w:rsidRPr="00BC2567">
        <w:rPr>
          <w:rFonts w:ascii="Book Antiqua" w:hAnsi="Book Antiqua"/>
          <w:bCs/>
          <w:color w:val="000000" w:themeColor="text1"/>
          <w:sz w:val="24"/>
          <w:szCs w:val="24"/>
          <w:lang w:bidi="ar-EG"/>
        </w:rPr>
        <w:t xml:space="preserve"> HCV</w:t>
      </w:r>
      <w:r w:rsidRPr="00BC2567">
        <w:rPr>
          <w:rFonts w:ascii="Book Antiqua" w:eastAsiaTheme="minorEastAsia" w:hAnsi="Book Antiqua"/>
          <w:color w:val="000000" w:themeColor="text1"/>
          <w:sz w:val="24"/>
          <w:szCs w:val="24"/>
          <w:lang w:eastAsia="zh-CN" w:bidi="ar-EG"/>
        </w:rPr>
        <w:t xml:space="preserve">: </w:t>
      </w:r>
      <w:r w:rsidRPr="00BC2567">
        <w:rPr>
          <w:rFonts w:ascii="Book Antiqua" w:hAnsi="Book Antiqua"/>
          <w:color w:val="000000" w:themeColor="text1"/>
          <w:sz w:val="24"/>
          <w:szCs w:val="24"/>
          <w:lang w:bidi="ar-EG"/>
        </w:rPr>
        <w:t>Hepatitis C virus</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w:t>
      </w:r>
      <w:r w:rsidRPr="00BC2567">
        <w:rPr>
          <w:rFonts w:ascii="Book Antiqua" w:hAnsi="Book Antiqua"/>
          <w:bCs/>
          <w:color w:val="000000" w:themeColor="text1"/>
          <w:sz w:val="24"/>
          <w:szCs w:val="24"/>
          <w:lang w:bidi="ar-EG"/>
        </w:rPr>
        <w:t>HCC</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Hepatocellular carcinoma</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w:t>
      </w:r>
      <w:r w:rsidRPr="00BC2567">
        <w:rPr>
          <w:rFonts w:ascii="Book Antiqua" w:hAnsi="Book Antiqua"/>
          <w:bCs/>
          <w:color w:val="000000" w:themeColor="text1"/>
          <w:sz w:val="24"/>
          <w:szCs w:val="24"/>
          <w:lang w:bidi="ar-EG"/>
        </w:rPr>
        <w:t>CC</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Case control</w:t>
      </w:r>
      <w:r w:rsidRPr="00BC2567">
        <w:rPr>
          <w:rFonts w:ascii="Book Antiqua" w:eastAsiaTheme="minorEastAsia" w:hAnsi="Book Antiqua"/>
          <w:color w:val="000000" w:themeColor="text1"/>
          <w:sz w:val="24"/>
          <w:szCs w:val="24"/>
          <w:lang w:eastAsia="zh-CN" w:bidi="ar-EG"/>
        </w:rPr>
        <w:t xml:space="preserve">; </w:t>
      </w:r>
      <w:r w:rsidRPr="00BC2567">
        <w:rPr>
          <w:rFonts w:ascii="Book Antiqua" w:hAnsi="Book Antiqua"/>
          <w:bCs/>
          <w:color w:val="000000" w:themeColor="text1"/>
          <w:sz w:val="24"/>
          <w:szCs w:val="24"/>
          <w:lang w:bidi="ar-EG"/>
        </w:rPr>
        <w:t>CS</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Cross sectional</w:t>
      </w:r>
      <w:r w:rsidRPr="00BC2567">
        <w:rPr>
          <w:rFonts w:ascii="Book Antiqua" w:eastAsiaTheme="minorEastAsia" w:hAnsi="Book Antiqua"/>
          <w:color w:val="000000" w:themeColor="text1"/>
          <w:sz w:val="24"/>
          <w:szCs w:val="24"/>
          <w:lang w:eastAsia="zh-CN" w:bidi="ar-EG"/>
        </w:rPr>
        <w:t xml:space="preserve">; HBV: </w:t>
      </w:r>
      <w:r w:rsidRPr="00BC2567">
        <w:rPr>
          <w:rFonts w:ascii="Book Antiqua" w:hAnsi="Book Antiqua" w:cstheme="majorBidi"/>
          <w:color w:val="000000" w:themeColor="text1"/>
          <w:sz w:val="24"/>
          <w:szCs w:val="24"/>
        </w:rPr>
        <w:t>Hepatitis B virus</w:t>
      </w:r>
      <w:r w:rsidRPr="00BC2567">
        <w:rPr>
          <w:rFonts w:ascii="Book Antiqua" w:eastAsiaTheme="minorEastAsia" w:hAnsi="Book Antiqua" w:cstheme="majorBidi"/>
          <w:color w:val="000000" w:themeColor="text1"/>
          <w:sz w:val="24"/>
          <w:szCs w:val="24"/>
          <w:lang w:eastAsia="zh-CN"/>
        </w:rPr>
        <w:t>;</w:t>
      </w:r>
      <w:r w:rsidRPr="00BC2567">
        <w:rPr>
          <w:rFonts w:ascii="Book Antiqua" w:eastAsiaTheme="minorEastAsia" w:hAnsi="Book Antiqua"/>
          <w:color w:val="000000" w:themeColor="text1"/>
          <w:sz w:val="24"/>
          <w:szCs w:val="24"/>
          <w:lang w:eastAsia="zh-CN" w:bidi="ar-EG"/>
        </w:rPr>
        <w:t xml:space="preserve"> PCR: </w:t>
      </w:r>
      <w:r w:rsidRPr="00BC2567">
        <w:rPr>
          <w:rFonts w:ascii="Book Antiqua" w:eastAsiaTheme="minorHAnsi" w:hAnsi="Book Antiqua" w:cstheme="majorBidi"/>
          <w:color w:val="000000" w:themeColor="text1"/>
          <w:sz w:val="24"/>
          <w:szCs w:val="24"/>
        </w:rPr>
        <w:t>Polymerase chain reaction</w:t>
      </w:r>
      <w:r w:rsidRPr="00BC2567">
        <w:rPr>
          <w:rFonts w:ascii="Book Antiqua" w:eastAsiaTheme="minorEastAsia" w:hAnsi="Book Antiqua" w:cstheme="majorBidi"/>
          <w:color w:val="000000" w:themeColor="text1"/>
          <w:sz w:val="24"/>
          <w:szCs w:val="24"/>
          <w:lang w:eastAsia="zh-CN"/>
        </w:rPr>
        <w:t>.</w:t>
      </w:r>
    </w:p>
    <w:p w14:paraId="2E3D1AF8" w14:textId="77777777" w:rsidR="00715C74" w:rsidRPr="00BC2567" w:rsidRDefault="00715C74" w:rsidP="00186B0F">
      <w:pPr>
        <w:spacing w:after="0" w:line="360" w:lineRule="auto"/>
        <w:jc w:val="both"/>
        <w:rPr>
          <w:rFonts w:ascii="Book Antiqua" w:eastAsiaTheme="minorEastAsia" w:hAnsi="Book Antiqua"/>
          <w:color w:val="000000" w:themeColor="text1"/>
          <w:sz w:val="24"/>
          <w:szCs w:val="24"/>
          <w:rtl/>
          <w:lang w:eastAsia="zh-CN" w:bidi="ar-EG"/>
        </w:rPr>
      </w:pPr>
    </w:p>
    <w:p w14:paraId="794066B8" w14:textId="77777777" w:rsidR="00715C74" w:rsidRPr="00BC2567" w:rsidRDefault="00715C74" w:rsidP="00186B0F">
      <w:pPr>
        <w:spacing w:after="0" w:line="360" w:lineRule="auto"/>
        <w:jc w:val="both"/>
        <w:rPr>
          <w:rFonts w:ascii="Book Antiqua" w:hAnsi="Book Antiqua"/>
          <w:color w:val="000000" w:themeColor="text1"/>
          <w:sz w:val="24"/>
          <w:szCs w:val="24"/>
          <w:lang w:bidi="ar-EG"/>
        </w:rPr>
      </w:pPr>
      <w:r w:rsidRPr="00BC2567">
        <w:rPr>
          <w:rFonts w:ascii="Book Antiqua" w:hAnsi="Book Antiqua"/>
          <w:color w:val="000000" w:themeColor="text1"/>
          <w:sz w:val="24"/>
          <w:szCs w:val="24"/>
          <w:lang w:bidi="ar-EG"/>
        </w:rPr>
        <w:br w:type="page"/>
      </w:r>
    </w:p>
    <w:p w14:paraId="36B19DC0" w14:textId="77777777" w:rsidR="00715C74" w:rsidRPr="00BC2567" w:rsidRDefault="00715C74" w:rsidP="00186B0F">
      <w:pPr>
        <w:spacing w:after="0" w:line="360" w:lineRule="auto"/>
        <w:jc w:val="both"/>
        <w:rPr>
          <w:rFonts w:ascii="Book Antiqua" w:hAnsi="Book Antiqua"/>
          <w:b/>
          <w:color w:val="000000" w:themeColor="text1"/>
          <w:sz w:val="24"/>
          <w:szCs w:val="24"/>
          <w:rtl/>
          <w:lang w:bidi="ar-EG"/>
        </w:rPr>
      </w:pPr>
      <w:r w:rsidRPr="00BC2567">
        <w:rPr>
          <w:rFonts w:ascii="Book Antiqua" w:hAnsi="Book Antiqua"/>
          <w:b/>
          <w:color w:val="000000" w:themeColor="text1"/>
          <w:sz w:val="24"/>
          <w:szCs w:val="24"/>
          <w:lang w:bidi="ar-EG"/>
        </w:rPr>
        <w:lastRenderedPageBreak/>
        <w:t>Table 2 Methods of hepatitis B virus DNA detection in included studies</w:t>
      </w:r>
    </w:p>
    <w:tbl>
      <w:tblPr>
        <w:tblpPr w:leftFromText="180" w:rightFromText="180" w:vertAnchor="page" w:horzAnchor="margin" w:tblpY="2444"/>
        <w:bidiVisual/>
        <w:tblW w:w="8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2700"/>
        <w:gridCol w:w="1170"/>
        <w:gridCol w:w="2520"/>
      </w:tblGrid>
      <w:tr w:rsidR="00715C74" w:rsidRPr="00BC2567" w14:paraId="3216BE87" w14:textId="77777777" w:rsidTr="00100194">
        <w:tc>
          <w:tcPr>
            <w:tcW w:w="1877" w:type="dxa"/>
          </w:tcPr>
          <w:p w14:paraId="56FDA0CC" w14:textId="77777777" w:rsidR="00715C74" w:rsidRPr="00BC2567" w:rsidRDefault="00715C74" w:rsidP="00186B0F">
            <w:pPr>
              <w:spacing w:after="0" w:line="360" w:lineRule="auto"/>
              <w:jc w:val="both"/>
              <w:rPr>
                <w:rFonts w:ascii="Book Antiqua" w:hAnsi="Book Antiqua" w:cstheme="majorBidi"/>
                <w:b/>
                <w:color w:val="000000" w:themeColor="text1"/>
                <w:sz w:val="24"/>
                <w:szCs w:val="24"/>
                <w:lang w:bidi="ar-EG"/>
              </w:rPr>
            </w:pPr>
            <w:r w:rsidRPr="00BC2567">
              <w:rPr>
                <w:rFonts w:ascii="Book Antiqua" w:hAnsi="Book Antiqua" w:cstheme="majorBidi"/>
                <w:b/>
                <w:color w:val="000000" w:themeColor="text1"/>
                <w:sz w:val="24"/>
                <w:szCs w:val="24"/>
                <w:lang w:bidi="ar-EG"/>
              </w:rPr>
              <w:t>DNA limit of detection</w:t>
            </w:r>
          </w:p>
        </w:tc>
        <w:tc>
          <w:tcPr>
            <w:tcW w:w="2700" w:type="dxa"/>
          </w:tcPr>
          <w:p w14:paraId="5B0E87FA" w14:textId="77777777" w:rsidR="00715C74" w:rsidRPr="00BC2567" w:rsidRDefault="00715C74" w:rsidP="00186B0F">
            <w:pPr>
              <w:spacing w:after="0" w:line="360" w:lineRule="auto"/>
              <w:jc w:val="both"/>
              <w:rPr>
                <w:rFonts w:ascii="Book Antiqua" w:hAnsi="Book Antiqua" w:cstheme="majorBidi"/>
                <w:b/>
                <w:color w:val="000000" w:themeColor="text1"/>
                <w:sz w:val="24"/>
                <w:szCs w:val="24"/>
                <w:lang w:bidi="ar-EG"/>
              </w:rPr>
            </w:pPr>
            <w:r w:rsidRPr="00BC2567">
              <w:rPr>
                <w:rFonts w:ascii="Book Antiqua" w:hAnsi="Book Antiqua" w:cstheme="majorBidi"/>
                <w:b/>
                <w:color w:val="000000" w:themeColor="text1"/>
                <w:sz w:val="24"/>
                <w:szCs w:val="24"/>
                <w:lang w:bidi="ar-EG"/>
              </w:rPr>
              <w:t>PCR method</w:t>
            </w:r>
          </w:p>
        </w:tc>
        <w:tc>
          <w:tcPr>
            <w:tcW w:w="1170" w:type="dxa"/>
          </w:tcPr>
          <w:p w14:paraId="578361CD" w14:textId="77777777" w:rsidR="00715C74" w:rsidRPr="00BC2567" w:rsidRDefault="00715C74" w:rsidP="00186B0F">
            <w:pPr>
              <w:spacing w:after="0" w:line="360" w:lineRule="auto"/>
              <w:jc w:val="both"/>
              <w:rPr>
                <w:rFonts w:ascii="Book Antiqua" w:hAnsi="Book Antiqua" w:cstheme="majorBidi"/>
                <w:b/>
                <w:color w:val="000000" w:themeColor="text1"/>
                <w:sz w:val="24"/>
                <w:szCs w:val="24"/>
                <w:lang w:bidi="ar-EG"/>
              </w:rPr>
            </w:pPr>
            <w:r w:rsidRPr="00BC2567">
              <w:rPr>
                <w:rFonts w:ascii="Book Antiqua" w:hAnsi="Book Antiqua" w:cstheme="majorBidi"/>
                <w:b/>
                <w:color w:val="000000" w:themeColor="text1"/>
                <w:sz w:val="24"/>
                <w:szCs w:val="24"/>
                <w:lang w:bidi="ar-EG"/>
              </w:rPr>
              <w:t>HBV</w:t>
            </w:r>
            <w:r w:rsidRPr="00BC2567">
              <w:rPr>
                <w:rFonts w:ascii="Book Antiqua" w:eastAsiaTheme="minorEastAsia" w:hAnsi="Book Antiqua" w:cstheme="majorBidi"/>
                <w:b/>
                <w:color w:val="000000" w:themeColor="text1"/>
                <w:sz w:val="24"/>
                <w:szCs w:val="24"/>
                <w:lang w:eastAsia="zh-CN" w:bidi="ar-EG"/>
              </w:rPr>
              <w:t xml:space="preserve"> </w:t>
            </w:r>
            <w:r w:rsidRPr="00BC2567">
              <w:rPr>
                <w:rFonts w:ascii="Book Antiqua" w:hAnsi="Book Antiqua" w:cstheme="majorBidi"/>
                <w:b/>
                <w:color w:val="000000" w:themeColor="text1"/>
                <w:sz w:val="24"/>
                <w:szCs w:val="24"/>
                <w:lang w:bidi="ar-EG"/>
              </w:rPr>
              <w:t>DNA</w:t>
            </w:r>
          </w:p>
          <w:p w14:paraId="664BE976" w14:textId="77777777" w:rsidR="00715C74" w:rsidRPr="00BC2567" w:rsidRDefault="00715C74" w:rsidP="00186B0F">
            <w:pPr>
              <w:spacing w:after="0" w:line="360" w:lineRule="auto"/>
              <w:jc w:val="both"/>
              <w:rPr>
                <w:rFonts w:ascii="Book Antiqua" w:hAnsi="Book Antiqua" w:cstheme="majorBidi"/>
                <w:b/>
                <w:color w:val="000000" w:themeColor="text1"/>
                <w:sz w:val="24"/>
                <w:szCs w:val="24"/>
                <w:rtl/>
                <w:lang w:bidi="ar-EG"/>
              </w:rPr>
            </w:pPr>
            <w:r w:rsidRPr="00BC2567">
              <w:rPr>
                <w:rFonts w:ascii="Book Antiqua" w:hAnsi="Book Antiqua" w:cstheme="majorBidi"/>
                <w:b/>
                <w:color w:val="000000" w:themeColor="text1"/>
                <w:sz w:val="24"/>
                <w:szCs w:val="24"/>
                <w:lang w:bidi="ar-EG"/>
              </w:rPr>
              <w:t xml:space="preserve">detected in  </w:t>
            </w:r>
          </w:p>
        </w:tc>
        <w:tc>
          <w:tcPr>
            <w:tcW w:w="2520" w:type="dxa"/>
          </w:tcPr>
          <w:p w14:paraId="0948349A" w14:textId="77777777" w:rsidR="00715C74" w:rsidRPr="00BC2567" w:rsidRDefault="00715C74" w:rsidP="00186B0F">
            <w:pPr>
              <w:spacing w:after="0" w:line="360" w:lineRule="auto"/>
              <w:jc w:val="both"/>
              <w:rPr>
                <w:rFonts w:ascii="Book Antiqua" w:hAnsi="Book Antiqua" w:cstheme="majorBidi"/>
                <w:b/>
                <w:color w:val="000000" w:themeColor="text1"/>
                <w:sz w:val="24"/>
                <w:szCs w:val="24"/>
                <w:rtl/>
                <w:lang w:bidi="ar-EG"/>
              </w:rPr>
            </w:pPr>
            <w:r w:rsidRPr="00BC2567">
              <w:rPr>
                <w:rFonts w:ascii="Book Antiqua" w:hAnsi="Book Antiqua" w:cstheme="majorBidi"/>
                <w:b/>
                <w:color w:val="000000" w:themeColor="text1"/>
                <w:sz w:val="24"/>
                <w:szCs w:val="24"/>
                <w:lang w:bidi="ar-EG"/>
              </w:rPr>
              <w:t>Ref.</w:t>
            </w:r>
          </w:p>
        </w:tc>
      </w:tr>
      <w:tr w:rsidR="00715C74" w:rsidRPr="00BC2567" w14:paraId="6F809D21" w14:textId="77777777" w:rsidTr="00100194">
        <w:tc>
          <w:tcPr>
            <w:tcW w:w="1877" w:type="dxa"/>
          </w:tcPr>
          <w:p w14:paraId="2D981EE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700" w:type="dxa"/>
          </w:tcPr>
          <w:p w14:paraId="3FE75ACA"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Nested</w:t>
            </w:r>
          </w:p>
        </w:tc>
        <w:tc>
          <w:tcPr>
            <w:tcW w:w="1170" w:type="dxa"/>
          </w:tcPr>
          <w:p w14:paraId="2992D86B"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Serum</w:t>
            </w:r>
          </w:p>
        </w:tc>
        <w:tc>
          <w:tcPr>
            <w:tcW w:w="2520" w:type="dxa"/>
          </w:tcPr>
          <w:p w14:paraId="01853CF8" w14:textId="77777777" w:rsidR="00715C74" w:rsidRPr="00BC2567" w:rsidRDefault="00715C74" w:rsidP="00186B0F">
            <w:pPr>
              <w:spacing w:after="0" w:line="360" w:lineRule="auto"/>
              <w:jc w:val="both"/>
              <w:rPr>
                <w:rFonts w:ascii="Book Antiqua" w:hAnsi="Book Antiqua" w:cstheme="majorBidi"/>
                <w:sz w:val="24"/>
                <w:szCs w:val="24"/>
                <w:vertAlign w:val="superscript"/>
                <w:lang w:bidi="ar-EG"/>
              </w:rPr>
            </w:pPr>
            <w:proofErr w:type="spellStart"/>
            <w:r w:rsidRPr="00BC2567">
              <w:rPr>
                <w:rFonts w:ascii="Book Antiqua" w:hAnsi="Book Antiqua" w:cstheme="majorBidi"/>
                <w:sz w:val="24"/>
                <w:szCs w:val="24"/>
                <w:lang w:bidi="ar-EG"/>
              </w:rPr>
              <w:t>Elrashidy</w:t>
            </w:r>
            <w:proofErr w:type="spellEnd"/>
            <w:r w:rsidRPr="00BC2567">
              <w:rPr>
                <w:rFonts w:ascii="Book Antiqua" w:hAnsi="Book Antiqua" w:cstheme="majorBidi"/>
                <w:sz w:val="24"/>
                <w:szCs w:val="24"/>
                <w:lang w:bidi="ar-EG"/>
              </w:rPr>
              <w:t xml:space="preserve"> </w:t>
            </w:r>
            <w:r w:rsidRPr="00BC2567">
              <w:rPr>
                <w:rFonts w:ascii="Book Antiqua" w:hAnsi="Book Antiqua" w:cstheme="majorBidi"/>
                <w:i/>
                <w:iCs/>
                <w:sz w:val="24"/>
                <w:szCs w:val="24"/>
                <w:lang w:bidi="ar-EG"/>
              </w:rPr>
              <w:t>et al</w:t>
            </w:r>
            <w:r w:rsidRPr="00BC2567">
              <w:rPr>
                <w:rFonts w:ascii="Book Antiqua" w:hAnsi="Book Antiqua" w:cstheme="majorBidi"/>
                <w:sz w:val="24"/>
                <w:szCs w:val="24"/>
                <w:vertAlign w:val="superscript"/>
                <w:lang w:bidi="ar-EG"/>
              </w:rPr>
              <w:t>[10]</w:t>
            </w:r>
          </w:p>
        </w:tc>
      </w:tr>
      <w:tr w:rsidR="00715C74" w:rsidRPr="00BC2567" w14:paraId="70D505ED" w14:textId="77777777" w:rsidTr="00100194">
        <w:tc>
          <w:tcPr>
            <w:tcW w:w="1877" w:type="dxa"/>
          </w:tcPr>
          <w:p w14:paraId="3418ED2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700" w:type="dxa"/>
          </w:tcPr>
          <w:p w14:paraId="3B4FDC32"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Real-time and Nested</w:t>
            </w:r>
          </w:p>
        </w:tc>
        <w:tc>
          <w:tcPr>
            <w:tcW w:w="1170" w:type="dxa"/>
          </w:tcPr>
          <w:p w14:paraId="01BF45E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Serum</w:t>
            </w:r>
          </w:p>
        </w:tc>
        <w:tc>
          <w:tcPr>
            <w:tcW w:w="2520" w:type="dxa"/>
          </w:tcPr>
          <w:p w14:paraId="21E888CE" w14:textId="77777777" w:rsidR="00715C74" w:rsidRPr="00BC2567" w:rsidRDefault="00715C74" w:rsidP="00186B0F">
            <w:pPr>
              <w:spacing w:after="0" w:line="360" w:lineRule="auto"/>
              <w:jc w:val="both"/>
              <w:rPr>
                <w:rFonts w:ascii="Book Antiqua" w:hAnsi="Book Antiqua" w:cstheme="majorBidi"/>
                <w:sz w:val="24"/>
                <w:szCs w:val="24"/>
                <w:lang w:bidi="ar-EG"/>
              </w:rPr>
            </w:pPr>
            <w:proofErr w:type="spellStart"/>
            <w:r w:rsidRPr="00BC2567">
              <w:rPr>
                <w:rFonts w:ascii="Book Antiqua" w:hAnsi="Book Antiqua" w:cstheme="majorBidi"/>
                <w:sz w:val="24"/>
                <w:szCs w:val="24"/>
                <w:lang w:bidi="ar-EG"/>
              </w:rPr>
              <w:t>Raouf</w:t>
            </w:r>
            <w:proofErr w:type="spellEnd"/>
            <w:r w:rsidRPr="00BC2567">
              <w:rPr>
                <w:rFonts w:ascii="Book Antiqua" w:hAnsi="Book Antiqua" w:cstheme="majorBidi"/>
                <w:sz w:val="24"/>
                <w:szCs w:val="24"/>
                <w:lang w:bidi="ar-EG"/>
              </w:rPr>
              <w:t xml:space="preserve"> </w:t>
            </w:r>
            <w:r w:rsidRPr="00BC2567">
              <w:rPr>
                <w:rFonts w:ascii="Book Antiqua" w:hAnsi="Book Antiqua" w:cstheme="majorBidi"/>
                <w:i/>
                <w:iCs/>
                <w:sz w:val="24"/>
                <w:szCs w:val="24"/>
                <w:lang w:bidi="ar-EG"/>
              </w:rPr>
              <w:t>et al</w:t>
            </w:r>
            <w:r w:rsidRPr="00BC2567">
              <w:rPr>
                <w:rFonts w:ascii="Book Antiqua" w:hAnsi="Book Antiqua" w:cstheme="majorBidi"/>
                <w:sz w:val="24"/>
                <w:szCs w:val="24"/>
                <w:vertAlign w:val="superscript"/>
                <w:lang w:bidi="ar-EG"/>
              </w:rPr>
              <w:t>[21]</w:t>
            </w:r>
          </w:p>
        </w:tc>
      </w:tr>
      <w:tr w:rsidR="00715C74" w:rsidRPr="00BC2567" w14:paraId="758739D8" w14:textId="77777777" w:rsidTr="00100194">
        <w:tc>
          <w:tcPr>
            <w:tcW w:w="1877" w:type="dxa"/>
          </w:tcPr>
          <w:p w14:paraId="375143B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700" w:type="dxa"/>
          </w:tcPr>
          <w:p w14:paraId="439EBB09"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Real-time and Nested </w:t>
            </w:r>
          </w:p>
        </w:tc>
        <w:tc>
          <w:tcPr>
            <w:tcW w:w="1170" w:type="dxa"/>
          </w:tcPr>
          <w:p w14:paraId="3B7A2B07"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Serum</w:t>
            </w:r>
          </w:p>
        </w:tc>
        <w:tc>
          <w:tcPr>
            <w:tcW w:w="2520" w:type="dxa"/>
          </w:tcPr>
          <w:p w14:paraId="58D16E74" w14:textId="77777777" w:rsidR="00715C74" w:rsidRPr="00BC2567" w:rsidRDefault="00715C74" w:rsidP="00186B0F">
            <w:pPr>
              <w:spacing w:after="0" w:line="360" w:lineRule="auto"/>
              <w:jc w:val="both"/>
              <w:rPr>
                <w:rFonts w:ascii="Book Antiqua" w:hAnsi="Book Antiqua" w:cstheme="majorBidi"/>
                <w:sz w:val="24"/>
                <w:szCs w:val="24"/>
                <w:vertAlign w:val="superscript"/>
                <w:lang w:bidi="ar-EG"/>
              </w:rPr>
            </w:pPr>
            <w:proofErr w:type="spellStart"/>
            <w:r w:rsidRPr="00BC2567">
              <w:rPr>
                <w:rFonts w:ascii="Book Antiqua" w:hAnsi="Book Antiqua" w:cstheme="majorBidi"/>
                <w:sz w:val="24"/>
                <w:szCs w:val="24"/>
                <w:lang w:bidi="ar-EG"/>
              </w:rPr>
              <w:t>Kishk</w:t>
            </w:r>
            <w:proofErr w:type="spellEnd"/>
            <w:r w:rsidRPr="00BC2567">
              <w:rPr>
                <w:rFonts w:ascii="Book Antiqua" w:hAnsi="Book Antiqua" w:cstheme="majorBidi"/>
                <w:sz w:val="24"/>
                <w:szCs w:val="24"/>
                <w:lang w:bidi="ar-EG"/>
              </w:rPr>
              <w:t xml:space="preserve"> </w:t>
            </w:r>
            <w:r w:rsidRPr="00BC2567">
              <w:rPr>
                <w:rFonts w:ascii="Book Antiqua" w:hAnsi="Book Antiqua" w:cstheme="majorBidi"/>
                <w:i/>
                <w:iCs/>
                <w:sz w:val="24"/>
                <w:szCs w:val="24"/>
                <w:lang w:bidi="ar-EG"/>
              </w:rPr>
              <w:t>et al</w:t>
            </w:r>
            <w:r w:rsidRPr="00BC2567">
              <w:rPr>
                <w:rFonts w:ascii="Book Antiqua" w:hAnsi="Book Antiqua" w:cstheme="majorBidi"/>
                <w:sz w:val="24"/>
                <w:szCs w:val="24"/>
                <w:vertAlign w:val="superscript"/>
                <w:lang w:bidi="ar-EG"/>
              </w:rPr>
              <w:t>[22]</w:t>
            </w:r>
          </w:p>
        </w:tc>
      </w:tr>
      <w:tr w:rsidR="00715C74" w:rsidRPr="00BC2567" w14:paraId="5D114FC1" w14:textId="77777777" w:rsidTr="00100194">
        <w:tc>
          <w:tcPr>
            <w:tcW w:w="1877" w:type="dxa"/>
          </w:tcPr>
          <w:p w14:paraId="5FC30E46"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rPr>
              <w:t>20 IU/mL</w:t>
            </w:r>
          </w:p>
        </w:tc>
        <w:tc>
          <w:tcPr>
            <w:tcW w:w="2700" w:type="dxa"/>
          </w:tcPr>
          <w:p w14:paraId="5907888B"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iCs/>
                <w:color w:val="000000" w:themeColor="text1"/>
                <w:sz w:val="24"/>
                <w:szCs w:val="24"/>
                <w:lang w:bidi="ar-EG"/>
              </w:rPr>
              <w:t>Real-time</w:t>
            </w:r>
          </w:p>
        </w:tc>
        <w:tc>
          <w:tcPr>
            <w:tcW w:w="1170" w:type="dxa"/>
          </w:tcPr>
          <w:p w14:paraId="110E12AB"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Serum</w:t>
            </w:r>
          </w:p>
        </w:tc>
        <w:tc>
          <w:tcPr>
            <w:tcW w:w="2520" w:type="dxa"/>
          </w:tcPr>
          <w:p w14:paraId="63EED940" w14:textId="77777777" w:rsidR="00715C74" w:rsidRPr="00BC2567" w:rsidRDefault="00715C74" w:rsidP="00186B0F">
            <w:pPr>
              <w:spacing w:after="0" w:line="360" w:lineRule="auto"/>
              <w:jc w:val="both"/>
              <w:rPr>
                <w:rFonts w:ascii="Book Antiqua" w:hAnsi="Book Antiqua" w:cstheme="majorBidi"/>
                <w:sz w:val="24"/>
                <w:szCs w:val="24"/>
                <w:lang w:bidi="ar-EG"/>
              </w:rPr>
            </w:pPr>
            <w:proofErr w:type="spellStart"/>
            <w:r w:rsidRPr="00BC2567">
              <w:rPr>
                <w:rFonts w:ascii="Book Antiqua" w:hAnsi="Book Antiqua" w:cstheme="majorBidi"/>
                <w:sz w:val="24"/>
                <w:szCs w:val="24"/>
                <w:lang w:bidi="ar-EG"/>
              </w:rPr>
              <w:t>Elkady</w:t>
            </w:r>
            <w:proofErr w:type="spellEnd"/>
            <w:r w:rsidRPr="00BC2567">
              <w:rPr>
                <w:rFonts w:ascii="Book Antiqua" w:hAnsi="Book Antiqua" w:cstheme="majorBidi"/>
                <w:sz w:val="24"/>
                <w:szCs w:val="24"/>
                <w:lang w:bidi="ar-EG"/>
              </w:rPr>
              <w:t xml:space="preserve"> </w:t>
            </w:r>
            <w:r w:rsidRPr="00BC2567">
              <w:rPr>
                <w:rFonts w:ascii="Book Antiqua" w:hAnsi="Book Antiqua" w:cstheme="majorBidi"/>
                <w:i/>
                <w:iCs/>
                <w:sz w:val="24"/>
                <w:szCs w:val="24"/>
                <w:lang w:bidi="ar-EG"/>
              </w:rPr>
              <w:t>et al</w:t>
            </w:r>
            <w:r w:rsidRPr="00BC2567">
              <w:rPr>
                <w:rFonts w:ascii="Book Antiqua" w:hAnsi="Book Antiqua" w:cstheme="majorBidi"/>
                <w:sz w:val="24"/>
                <w:szCs w:val="24"/>
                <w:vertAlign w:val="superscript"/>
                <w:lang w:bidi="ar-EG"/>
              </w:rPr>
              <w:t>[19]</w:t>
            </w:r>
          </w:p>
        </w:tc>
      </w:tr>
      <w:tr w:rsidR="00715C74" w:rsidRPr="00BC2567" w14:paraId="088C26E2" w14:textId="77777777" w:rsidTr="00100194">
        <w:trPr>
          <w:trHeight w:val="305"/>
        </w:trPr>
        <w:tc>
          <w:tcPr>
            <w:tcW w:w="1877" w:type="dxa"/>
          </w:tcPr>
          <w:p w14:paraId="7C2D8157"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iCs/>
                <w:color w:val="000000" w:themeColor="text1"/>
                <w:sz w:val="24"/>
                <w:szCs w:val="24"/>
                <w:lang w:bidi="ar-EG"/>
              </w:rPr>
              <w:t>3.8 IU/mL</w:t>
            </w:r>
          </w:p>
        </w:tc>
        <w:tc>
          <w:tcPr>
            <w:tcW w:w="2700" w:type="dxa"/>
          </w:tcPr>
          <w:p w14:paraId="78C7EBD3"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iCs/>
                <w:color w:val="000000" w:themeColor="text1"/>
                <w:sz w:val="24"/>
                <w:szCs w:val="24"/>
                <w:lang w:bidi="ar-EG"/>
              </w:rPr>
              <w:t>Real-time</w:t>
            </w:r>
          </w:p>
        </w:tc>
        <w:tc>
          <w:tcPr>
            <w:tcW w:w="1170" w:type="dxa"/>
          </w:tcPr>
          <w:p w14:paraId="28AEFC5C"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Serum </w:t>
            </w:r>
          </w:p>
        </w:tc>
        <w:tc>
          <w:tcPr>
            <w:tcW w:w="2520" w:type="dxa"/>
          </w:tcPr>
          <w:p w14:paraId="5C140EE4" w14:textId="77777777" w:rsidR="00715C74" w:rsidRPr="00BC2567" w:rsidRDefault="00715C74" w:rsidP="00186B0F">
            <w:pPr>
              <w:spacing w:after="0" w:line="360" w:lineRule="auto"/>
              <w:jc w:val="both"/>
              <w:rPr>
                <w:rFonts w:ascii="Book Antiqua" w:hAnsi="Book Antiqua" w:cstheme="majorBidi"/>
                <w:iCs/>
                <w:sz w:val="24"/>
                <w:szCs w:val="24"/>
                <w:lang w:bidi="ar-EG"/>
              </w:rPr>
            </w:pPr>
            <w:r w:rsidRPr="00BC2567">
              <w:rPr>
                <w:rFonts w:ascii="Book Antiqua" w:hAnsi="Book Antiqua" w:cstheme="majorBidi"/>
                <w:sz w:val="24"/>
                <w:szCs w:val="24"/>
              </w:rPr>
              <w:t xml:space="preserve">Said </w:t>
            </w:r>
            <w:r w:rsidRPr="00BC2567">
              <w:rPr>
                <w:rFonts w:ascii="Book Antiqua" w:hAnsi="Book Antiqua" w:cstheme="majorBidi"/>
                <w:i/>
                <w:sz w:val="24"/>
                <w:szCs w:val="24"/>
              </w:rPr>
              <w:t>et al</w:t>
            </w:r>
            <w:r w:rsidRPr="00BC2567">
              <w:rPr>
                <w:rFonts w:ascii="Book Antiqua" w:hAnsi="Book Antiqua" w:cstheme="majorBidi"/>
                <w:sz w:val="24"/>
                <w:szCs w:val="24"/>
                <w:vertAlign w:val="superscript"/>
              </w:rPr>
              <w:t>[34]</w:t>
            </w:r>
          </w:p>
        </w:tc>
      </w:tr>
      <w:tr w:rsidR="00715C74" w:rsidRPr="00BC2567" w14:paraId="4EFFB2EF" w14:textId="77777777" w:rsidTr="00100194">
        <w:tc>
          <w:tcPr>
            <w:tcW w:w="1877" w:type="dxa"/>
          </w:tcPr>
          <w:p w14:paraId="03BC6EB8" w14:textId="77777777" w:rsidR="00715C74" w:rsidRPr="00BC2567" w:rsidRDefault="00470369" w:rsidP="00186B0F">
            <w:pPr>
              <w:spacing w:after="0" w:line="360" w:lineRule="auto"/>
              <w:jc w:val="both"/>
              <w:rPr>
                <w:rFonts w:ascii="Book Antiqua" w:hAnsi="Book Antiqua" w:cstheme="majorBidi"/>
                <w:color w:val="000000" w:themeColor="text1"/>
                <w:sz w:val="24"/>
                <w:szCs w:val="24"/>
                <w:lang w:bidi="ar-EG"/>
              </w:rPr>
            </w:pPr>
            <w:r>
              <w:rPr>
                <w:rFonts w:ascii="Book Antiqua" w:hAnsi="Book Antiqua" w:cstheme="majorBidi"/>
                <w:color w:val="000000" w:themeColor="text1"/>
                <w:sz w:val="24"/>
                <w:szCs w:val="24"/>
                <w:lang w:bidi="ar-EG"/>
              </w:rPr>
              <w:t>45 copies/</w:t>
            </w:r>
            <w:r w:rsidR="00715C74" w:rsidRPr="00BC2567">
              <w:rPr>
                <w:rFonts w:ascii="Book Antiqua" w:hAnsi="Book Antiqua" w:cstheme="majorBidi"/>
                <w:color w:val="000000" w:themeColor="text1"/>
                <w:sz w:val="24"/>
                <w:szCs w:val="24"/>
                <w:lang w:bidi="ar-EG"/>
              </w:rPr>
              <w:t>mL</w:t>
            </w:r>
          </w:p>
        </w:tc>
        <w:tc>
          <w:tcPr>
            <w:tcW w:w="2700" w:type="dxa"/>
          </w:tcPr>
          <w:p w14:paraId="6EF02850"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Semi-nested </w:t>
            </w:r>
          </w:p>
        </w:tc>
        <w:tc>
          <w:tcPr>
            <w:tcW w:w="1170" w:type="dxa"/>
          </w:tcPr>
          <w:p w14:paraId="0E4769FF"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Serum</w:t>
            </w:r>
          </w:p>
        </w:tc>
        <w:tc>
          <w:tcPr>
            <w:tcW w:w="2520" w:type="dxa"/>
          </w:tcPr>
          <w:p w14:paraId="64BA0286" w14:textId="77777777" w:rsidR="00715C74" w:rsidRPr="00BC2567" w:rsidRDefault="00715C74" w:rsidP="00186B0F">
            <w:pPr>
              <w:spacing w:after="0" w:line="360" w:lineRule="auto"/>
              <w:jc w:val="both"/>
              <w:rPr>
                <w:rFonts w:ascii="Book Antiqua" w:hAnsi="Book Antiqua" w:cstheme="majorBidi"/>
                <w:iCs/>
                <w:sz w:val="24"/>
                <w:szCs w:val="24"/>
                <w:lang w:bidi="ar-EG"/>
              </w:rPr>
            </w:pPr>
            <w:r w:rsidRPr="00BC2567">
              <w:rPr>
                <w:rFonts w:ascii="Book Antiqua" w:hAnsi="Book Antiqua" w:cstheme="majorBidi"/>
                <w:iCs/>
                <w:sz w:val="24"/>
                <w:szCs w:val="24"/>
                <w:lang w:bidi="ar-EG"/>
              </w:rPr>
              <w:t>El-</w:t>
            </w:r>
            <w:proofErr w:type="spellStart"/>
            <w:r w:rsidRPr="00BC2567">
              <w:rPr>
                <w:rFonts w:ascii="Book Antiqua" w:hAnsi="Book Antiqua" w:cstheme="majorBidi"/>
                <w:iCs/>
                <w:sz w:val="24"/>
                <w:szCs w:val="24"/>
                <w:lang w:bidi="ar-EG"/>
              </w:rPr>
              <w:t>Ghitany</w:t>
            </w:r>
            <w:proofErr w:type="spellEnd"/>
            <w:r w:rsidRPr="00BC2567">
              <w:rPr>
                <w:rFonts w:ascii="Book Antiqua" w:hAnsi="Book Antiqua" w:cstheme="majorBidi"/>
                <w:iCs/>
                <w:sz w:val="24"/>
                <w:szCs w:val="24"/>
                <w:lang w:bidi="ar-EG"/>
              </w:rPr>
              <w:t xml:space="preserve"> </w:t>
            </w:r>
            <w:r w:rsidRPr="00BC2567">
              <w:rPr>
                <w:rFonts w:ascii="Book Antiqua" w:hAnsi="Book Antiqua" w:cstheme="majorBidi"/>
                <w:i/>
                <w:iCs/>
                <w:sz w:val="24"/>
                <w:szCs w:val="24"/>
                <w:lang w:bidi="ar-EG"/>
              </w:rPr>
              <w:t>et al</w:t>
            </w:r>
            <w:r w:rsidRPr="00BC2567">
              <w:rPr>
                <w:rFonts w:ascii="Book Antiqua" w:hAnsi="Book Antiqua" w:cstheme="majorBidi"/>
                <w:iCs/>
                <w:sz w:val="24"/>
                <w:szCs w:val="24"/>
                <w:vertAlign w:val="superscript"/>
                <w:lang w:bidi="ar-EG"/>
              </w:rPr>
              <w:t>[31]</w:t>
            </w:r>
          </w:p>
        </w:tc>
      </w:tr>
      <w:tr w:rsidR="00715C74" w:rsidRPr="00BC2567" w14:paraId="5EB8F821" w14:textId="77777777" w:rsidTr="00100194">
        <w:tc>
          <w:tcPr>
            <w:tcW w:w="1877" w:type="dxa"/>
          </w:tcPr>
          <w:p w14:paraId="42805603"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10 copies/mL</w:t>
            </w:r>
          </w:p>
        </w:tc>
        <w:tc>
          <w:tcPr>
            <w:tcW w:w="2700" w:type="dxa"/>
          </w:tcPr>
          <w:p w14:paraId="50708D1A"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Real-time </w:t>
            </w:r>
          </w:p>
        </w:tc>
        <w:tc>
          <w:tcPr>
            <w:tcW w:w="1170" w:type="dxa"/>
          </w:tcPr>
          <w:p w14:paraId="08E1FA63"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Serum</w:t>
            </w:r>
          </w:p>
        </w:tc>
        <w:tc>
          <w:tcPr>
            <w:tcW w:w="2520" w:type="dxa"/>
          </w:tcPr>
          <w:p w14:paraId="604F5692" w14:textId="77777777" w:rsidR="00715C74" w:rsidRPr="00BC2567" w:rsidRDefault="00715C74" w:rsidP="00186B0F">
            <w:pPr>
              <w:spacing w:after="0" w:line="360" w:lineRule="auto"/>
              <w:jc w:val="both"/>
              <w:rPr>
                <w:rFonts w:ascii="Book Antiqua" w:hAnsi="Book Antiqua" w:cstheme="majorBidi"/>
                <w:iCs/>
                <w:sz w:val="24"/>
                <w:szCs w:val="24"/>
                <w:lang w:bidi="ar-EG"/>
              </w:rPr>
            </w:pPr>
            <w:r w:rsidRPr="00BC2567">
              <w:rPr>
                <w:rFonts w:ascii="Book Antiqua" w:hAnsi="Book Antiqua" w:cstheme="majorBidi"/>
                <w:iCs/>
                <w:sz w:val="24"/>
                <w:szCs w:val="24"/>
                <w:lang w:bidi="ar-EG"/>
              </w:rPr>
              <w:t xml:space="preserve">Youssef </w:t>
            </w:r>
            <w:r w:rsidRPr="00BC2567">
              <w:rPr>
                <w:rFonts w:ascii="Book Antiqua" w:hAnsi="Book Antiqua" w:cstheme="majorBidi"/>
                <w:i/>
                <w:iCs/>
                <w:sz w:val="24"/>
                <w:szCs w:val="24"/>
                <w:lang w:bidi="ar-EG"/>
              </w:rPr>
              <w:t>et al</w:t>
            </w:r>
            <w:r w:rsidRPr="00BC2567">
              <w:rPr>
                <w:rFonts w:ascii="Book Antiqua" w:hAnsi="Book Antiqua" w:cstheme="majorBidi"/>
                <w:iCs/>
                <w:sz w:val="24"/>
                <w:szCs w:val="24"/>
                <w:vertAlign w:val="superscript"/>
                <w:lang w:bidi="ar-EG"/>
              </w:rPr>
              <w:t>[23]</w:t>
            </w:r>
          </w:p>
        </w:tc>
      </w:tr>
      <w:tr w:rsidR="00715C74" w:rsidRPr="00BC2567" w14:paraId="49956622" w14:textId="77777777" w:rsidTr="00100194">
        <w:tc>
          <w:tcPr>
            <w:tcW w:w="1877" w:type="dxa"/>
          </w:tcPr>
          <w:p w14:paraId="7913E2B3"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6 IU/mL for real-time PCR</w:t>
            </w:r>
          </w:p>
        </w:tc>
        <w:tc>
          <w:tcPr>
            <w:tcW w:w="2700" w:type="dxa"/>
          </w:tcPr>
          <w:p w14:paraId="0AECEFA2"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Nested and Real time for HBV-DNA-positive by nested PCR</w:t>
            </w:r>
          </w:p>
        </w:tc>
        <w:tc>
          <w:tcPr>
            <w:tcW w:w="1170" w:type="dxa"/>
          </w:tcPr>
          <w:p w14:paraId="3EB1BE0B"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Serum</w:t>
            </w:r>
          </w:p>
        </w:tc>
        <w:tc>
          <w:tcPr>
            <w:tcW w:w="2520" w:type="dxa"/>
          </w:tcPr>
          <w:p w14:paraId="43D47B92" w14:textId="77777777" w:rsidR="00715C74" w:rsidRPr="00BC2567" w:rsidRDefault="00715C74" w:rsidP="00186B0F">
            <w:pPr>
              <w:spacing w:after="0" w:line="360" w:lineRule="auto"/>
              <w:jc w:val="both"/>
              <w:rPr>
                <w:rFonts w:ascii="Book Antiqua" w:hAnsi="Book Antiqua" w:cstheme="majorBidi"/>
                <w:iCs/>
                <w:sz w:val="24"/>
                <w:szCs w:val="24"/>
                <w:lang w:bidi="ar-EG"/>
              </w:rPr>
            </w:pPr>
            <w:r w:rsidRPr="00BC2567">
              <w:rPr>
                <w:rFonts w:ascii="Book Antiqua" w:hAnsi="Book Antiqua" w:cstheme="majorBidi"/>
                <w:iCs/>
                <w:sz w:val="24"/>
                <w:szCs w:val="24"/>
                <w:lang w:bidi="ar-EG"/>
              </w:rPr>
              <w:t xml:space="preserve">Abu El </w:t>
            </w:r>
            <w:proofErr w:type="spellStart"/>
            <w:r w:rsidRPr="00BC2567">
              <w:rPr>
                <w:rFonts w:ascii="Book Antiqua" w:hAnsi="Book Antiqua" w:cstheme="majorBidi"/>
                <w:iCs/>
                <w:sz w:val="24"/>
                <w:szCs w:val="24"/>
                <w:lang w:bidi="ar-EG"/>
              </w:rPr>
              <w:t>Makarem</w:t>
            </w:r>
            <w:proofErr w:type="spellEnd"/>
            <w:r w:rsidRPr="00BC2567">
              <w:rPr>
                <w:rFonts w:ascii="Book Antiqua" w:hAnsi="Book Antiqua" w:cstheme="majorBidi"/>
                <w:iCs/>
                <w:sz w:val="24"/>
                <w:szCs w:val="24"/>
                <w:lang w:bidi="ar-EG"/>
              </w:rPr>
              <w:t xml:space="preserve"> </w:t>
            </w:r>
            <w:r w:rsidRPr="00BC2567">
              <w:rPr>
                <w:rFonts w:ascii="Book Antiqua" w:hAnsi="Book Antiqua" w:cstheme="majorBidi"/>
                <w:i/>
                <w:iCs/>
                <w:sz w:val="24"/>
                <w:szCs w:val="24"/>
                <w:lang w:bidi="ar-EG"/>
              </w:rPr>
              <w:t>et al</w:t>
            </w:r>
            <w:r w:rsidRPr="00BC2567">
              <w:rPr>
                <w:rFonts w:ascii="Book Antiqua" w:hAnsi="Book Antiqua" w:cstheme="majorBidi"/>
                <w:iCs/>
                <w:sz w:val="24"/>
                <w:szCs w:val="24"/>
                <w:vertAlign w:val="superscript"/>
                <w:lang w:bidi="ar-EG"/>
              </w:rPr>
              <w:t>[18]</w:t>
            </w:r>
          </w:p>
        </w:tc>
      </w:tr>
      <w:tr w:rsidR="00715C74" w:rsidRPr="00BC2567" w14:paraId="2A6524FC" w14:textId="77777777" w:rsidTr="00100194">
        <w:tc>
          <w:tcPr>
            <w:tcW w:w="1877" w:type="dxa"/>
          </w:tcPr>
          <w:p w14:paraId="037BF4E1"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700" w:type="dxa"/>
          </w:tcPr>
          <w:p w14:paraId="456E1D00"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Real-time </w:t>
            </w:r>
          </w:p>
        </w:tc>
        <w:tc>
          <w:tcPr>
            <w:tcW w:w="1170" w:type="dxa"/>
          </w:tcPr>
          <w:p w14:paraId="2C5B6ADC"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color w:val="000000" w:themeColor="text1"/>
                <w:sz w:val="24"/>
                <w:szCs w:val="24"/>
                <w:lang w:bidi="ar-EG"/>
              </w:rPr>
              <w:t>Serum</w:t>
            </w:r>
          </w:p>
        </w:tc>
        <w:tc>
          <w:tcPr>
            <w:tcW w:w="2520" w:type="dxa"/>
          </w:tcPr>
          <w:p w14:paraId="4A1F35F0" w14:textId="77777777" w:rsidR="00715C74" w:rsidRPr="00BC2567" w:rsidRDefault="00715C74" w:rsidP="00186B0F">
            <w:pPr>
              <w:spacing w:after="0" w:line="360" w:lineRule="auto"/>
              <w:jc w:val="both"/>
              <w:rPr>
                <w:rFonts w:ascii="Book Antiqua" w:hAnsi="Book Antiqua" w:cstheme="majorBidi"/>
                <w:iCs/>
                <w:sz w:val="24"/>
                <w:szCs w:val="24"/>
                <w:lang w:bidi="ar-EG"/>
              </w:rPr>
            </w:pPr>
            <w:proofErr w:type="spellStart"/>
            <w:r w:rsidRPr="00BC2567">
              <w:rPr>
                <w:rFonts w:ascii="Book Antiqua" w:hAnsi="Book Antiqua" w:cstheme="majorBidi"/>
                <w:iCs/>
                <w:sz w:val="24"/>
                <w:szCs w:val="24"/>
                <w:lang w:bidi="ar-EG"/>
              </w:rPr>
              <w:t>Elgohary</w:t>
            </w:r>
            <w:proofErr w:type="spellEnd"/>
            <w:r w:rsidRPr="00BC2567">
              <w:rPr>
                <w:rFonts w:ascii="Book Antiqua" w:hAnsi="Book Antiqua" w:cstheme="majorBidi"/>
                <w:iCs/>
                <w:sz w:val="24"/>
                <w:szCs w:val="24"/>
                <w:lang w:bidi="ar-EG"/>
              </w:rPr>
              <w:t xml:space="preserve"> </w:t>
            </w:r>
            <w:r w:rsidRPr="00BC2567">
              <w:rPr>
                <w:rFonts w:ascii="Book Antiqua" w:hAnsi="Book Antiqua" w:cstheme="majorBidi"/>
                <w:i/>
                <w:iCs/>
                <w:sz w:val="24"/>
                <w:szCs w:val="24"/>
                <w:lang w:bidi="ar-EG"/>
              </w:rPr>
              <w:t>et al</w:t>
            </w:r>
            <w:r w:rsidRPr="00BC2567">
              <w:rPr>
                <w:rFonts w:ascii="Book Antiqua" w:hAnsi="Book Antiqua" w:cstheme="majorBidi"/>
                <w:iCs/>
                <w:sz w:val="24"/>
                <w:szCs w:val="24"/>
                <w:vertAlign w:val="superscript"/>
                <w:lang w:bidi="ar-EG"/>
              </w:rPr>
              <w:t>[20]</w:t>
            </w:r>
          </w:p>
        </w:tc>
      </w:tr>
      <w:tr w:rsidR="00715C74" w:rsidRPr="00BC2567" w14:paraId="6AFCE8D0" w14:textId="77777777" w:rsidTr="00100194">
        <w:tc>
          <w:tcPr>
            <w:tcW w:w="1877" w:type="dxa"/>
          </w:tcPr>
          <w:p w14:paraId="0548A780"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700" w:type="dxa"/>
          </w:tcPr>
          <w:p w14:paraId="4F4E85B5"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Real-time </w:t>
            </w:r>
          </w:p>
        </w:tc>
        <w:tc>
          <w:tcPr>
            <w:tcW w:w="1170" w:type="dxa"/>
          </w:tcPr>
          <w:p w14:paraId="126C510A"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color w:val="000000" w:themeColor="text1"/>
                <w:sz w:val="24"/>
                <w:szCs w:val="24"/>
                <w:lang w:bidi="ar-EG"/>
              </w:rPr>
              <w:t>Serum</w:t>
            </w:r>
          </w:p>
        </w:tc>
        <w:tc>
          <w:tcPr>
            <w:tcW w:w="2520" w:type="dxa"/>
          </w:tcPr>
          <w:p w14:paraId="606DAFC4" w14:textId="77777777" w:rsidR="00715C74" w:rsidRPr="00BC2567" w:rsidRDefault="00715C74" w:rsidP="00186B0F">
            <w:pPr>
              <w:spacing w:after="0" w:line="360" w:lineRule="auto"/>
              <w:jc w:val="both"/>
              <w:rPr>
                <w:rFonts w:ascii="Book Antiqua" w:hAnsi="Book Antiqua" w:cstheme="majorBidi"/>
                <w:iCs/>
                <w:sz w:val="24"/>
                <w:szCs w:val="24"/>
                <w:lang w:bidi="ar-EG"/>
              </w:rPr>
            </w:pPr>
            <w:r w:rsidRPr="00BC2567">
              <w:rPr>
                <w:rFonts w:ascii="Book Antiqua" w:hAnsi="Book Antiqua" w:cstheme="majorBidi"/>
                <w:iCs/>
                <w:sz w:val="24"/>
                <w:szCs w:val="24"/>
                <w:lang w:bidi="ar-EG"/>
              </w:rPr>
              <w:t xml:space="preserve">Shaker </w:t>
            </w:r>
            <w:r w:rsidRPr="00BC2567">
              <w:rPr>
                <w:rFonts w:ascii="Book Antiqua" w:hAnsi="Book Antiqua" w:cstheme="majorBidi"/>
                <w:i/>
                <w:iCs/>
                <w:sz w:val="24"/>
                <w:szCs w:val="24"/>
                <w:lang w:bidi="ar-EG"/>
              </w:rPr>
              <w:t>et al</w:t>
            </w:r>
            <w:r w:rsidRPr="00BC2567">
              <w:rPr>
                <w:rFonts w:ascii="Book Antiqua" w:hAnsi="Book Antiqua" w:cstheme="majorBidi"/>
                <w:iCs/>
                <w:sz w:val="24"/>
                <w:szCs w:val="24"/>
                <w:vertAlign w:val="superscript"/>
                <w:lang w:bidi="ar-EG"/>
              </w:rPr>
              <w:t>[27]</w:t>
            </w:r>
          </w:p>
        </w:tc>
      </w:tr>
      <w:tr w:rsidR="00715C74" w:rsidRPr="00BC2567" w14:paraId="29B3EBAB" w14:textId="77777777" w:rsidTr="00100194">
        <w:tc>
          <w:tcPr>
            <w:tcW w:w="1877" w:type="dxa"/>
          </w:tcPr>
          <w:p w14:paraId="037C6203"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45 copies/mL</w:t>
            </w:r>
          </w:p>
        </w:tc>
        <w:tc>
          <w:tcPr>
            <w:tcW w:w="2700" w:type="dxa"/>
          </w:tcPr>
          <w:p w14:paraId="55C8B6AD"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Semi-nested</w:t>
            </w:r>
          </w:p>
        </w:tc>
        <w:tc>
          <w:tcPr>
            <w:tcW w:w="1170" w:type="dxa"/>
          </w:tcPr>
          <w:p w14:paraId="1014DD6C"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color w:val="000000" w:themeColor="text1"/>
                <w:sz w:val="24"/>
                <w:szCs w:val="24"/>
                <w:lang w:bidi="ar-EG"/>
              </w:rPr>
              <w:t>Serum</w:t>
            </w:r>
          </w:p>
        </w:tc>
        <w:tc>
          <w:tcPr>
            <w:tcW w:w="2520" w:type="dxa"/>
          </w:tcPr>
          <w:p w14:paraId="0B7F3228" w14:textId="77777777" w:rsidR="00715C74" w:rsidRPr="00BC2567" w:rsidRDefault="00715C74" w:rsidP="00186B0F">
            <w:pPr>
              <w:spacing w:after="0" w:line="360" w:lineRule="auto"/>
              <w:jc w:val="both"/>
              <w:rPr>
                <w:rFonts w:ascii="Book Antiqua" w:hAnsi="Book Antiqua" w:cstheme="majorBidi"/>
                <w:iCs/>
                <w:sz w:val="24"/>
                <w:szCs w:val="24"/>
                <w:lang w:bidi="ar-EG"/>
              </w:rPr>
            </w:pPr>
            <w:proofErr w:type="spellStart"/>
            <w:r w:rsidRPr="00BC2567">
              <w:rPr>
                <w:rFonts w:ascii="Book Antiqua" w:hAnsi="Book Antiqua" w:cstheme="majorBidi"/>
                <w:iCs/>
                <w:sz w:val="24"/>
                <w:szCs w:val="24"/>
                <w:lang w:bidi="ar-EG"/>
              </w:rPr>
              <w:t>Selim</w:t>
            </w:r>
            <w:proofErr w:type="spellEnd"/>
            <w:r w:rsidRPr="00BC2567">
              <w:rPr>
                <w:rFonts w:ascii="Book Antiqua" w:hAnsi="Book Antiqua" w:cstheme="majorBidi"/>
                <w:i/>
                <w:iCs/>
                <w:sz w:val="24"/>
                <w:szCs w:val="24"/>
                <w:lang w:bidi="ar-EG"/>
              </w:rPr>
              <w:t xml:space="preserve"> et al</w:t>
            </w:r>
            <w:r w:rsidRPr="00BC2567">
              <w:rPr>
                <w:rFonts w:ascii="Book Antiqua" w:hAnsi="Book Antiqua" w:cstheme="majorBidi"/>
                <w:iCs/>
                <w:sz w:val="24"/>
                <w:szCs w:val="24"/>
                <w:vertAlign w:val="superscript"/>
                <w:lang w:bidi="ar-EG"/>
              </w:rPr>
              <w:t>[30]</w:t>
            </w:r>
          </w:p>
        </w:tc>
      </w:tr>
      <w:tr w:rsidR="00715C74" w:rsidRPr="00BC2567" w14:paraId="11D58E16" w14:textId="77777777" w:rsidTr="00100194">
        <w:trPr>
          <w:trHeight w:val="327"/>
        </w:trPr>
        <w:tc>
          <w:tcPr>
            <w:tcW w:w="1877" w:type="dxa"/>
            <w:tcBorders>
              <w:bottom w:val="single" w:sz="4" w:space="0" w:color="auto"/>
            </w:tcBorders>
          </w:tcPr>
          <w:p w14:paraId="7664CF5E"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700" w:type="dxa"/>
            <w:tcBorders>
              <w:bottom w:val="single" w:sz="4" w:space="0" w:color="auto"/>
            </w:tcBorders>
          </w:tcPr>
          <w:p w14:paraId="14743799"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Nested</w:t>
            </w:r>
          </w:p>
        </w:tc>
        <w:tc>
          <w:tcPr>
            <w:tcW w:w="1170" w:type="dxa"/>
            <w:tcBorders>
              <w:bottom w:val="single" w:sz="4" w:space="0" w:color="auto"/>
            </w:tcBorders>
          </w:tcPr>
          <w:p w14:paraId="4985922B"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color w:val="000000" w:themeColor="text1"/>
                <w:sz w:val="24"/>
                <w:szCs w:val="24"/>
                <w:lang w:bidi="ar-EG"/>
              </w:rPr>
              <w:t>Liver tissue</w:t>
            </w:r>
          </w:p>
        </w:tc>
        <w:tc>
          <w:tcPr>
            <w:tcW w:w="2520" w:type="dxa"/>
            <w:tcBorders>
              <w:bottom w:val="single" w:sz="4" w:space="0" w:color="auto"/>
            </w:tcBorders>
          </w:tcPr>
          <w:p w14:paraId="24454E32" w14:textId="77777777" w:rsidR="00715C74" w:rsidRPr="00BC2567" w:rsidRDefault="00715C74" w:rsidP="00186B0F">
            <w:pPr>
              <w:spacing w:after="0" w:line="360" w:lineRule="auto"/>
              <w:jc w:val="both"/>
              <w:rPr>
                <w:rFonts w:ascii="Book Antiqua" w:hAnsi="Book Antiqua" w:cstheme="majorBidi"/>
                <w:iCs/>
                <w:sz w:val="24"/>
                <w:szCs w:val="24"/>
                <w:lang w:bidi="ar-EG"/>
              </w:rPr>
            </w:pPr>
            <w:r w:rsidRPr="00BC2567">
              <w:rPr>
                <w:rFonts w:ascii="Book Antiqua" w:hAnsi="Book Antiqua" w:cstheme="majorBidi"/>
                <w:iCs/>
                <w:sz w:val="24"/>
                <w:szCs w:val="24"/>
                <w:lang w:bidi="ar-EG"/>
              </w:rPr>
              <w:t xml:space="preserve">Hassan </w:t>
            </w:r>
            <w:r w:rsidRPr="00BC2567">
              <w:rPr>
                <w:rFonts w:ascii="Book Antiqua" w:hAnsi="Book Antiqua" w:cstheme="majorBidi"/>
                <w:i/>
                <w:iCs/>
                <w:sz w:val="24"/>
                <w:szCs w:val="24"/>
                <w:lang w:bidi="ar-EG"/>
              </w:rPr>
              <w:t>et al</w:t>
            </w:r>
            <w:r w:rsidRPr="00BC2567">
              <w:rPr>
                <w:rFonts w:ascii="Book Antiqua" w:hAnsi="Book Antiqua" w:cstheme="majorBidi"/>
                <w:iCs/>
                <w:sz w:val="24"/>
                <w:szCs w:val="24"/>
                <w:vertAlign w:val="superscript"/>
                <w:lang w:bidi="ar-EG"/>
              </w:rPr>
              <w:t>[52]</w:t>
            </w:r>
          </w:p>
        </w:tc>
      </w:tr>
      <w:tr w:rsidR="00715C74" w:rsidRPr="00BC2567" w14:paraId="577F3187" w14:textId="77777777" w:rsidTr="00100194">
        <w:trPr>
          <w:trHeight w:val="328"/>
        </w:trPr>
        <w:tc>
          <w:tcPr>
            <w:tcW w:w="1877" w:type="dxa"/>
            <w:tcBorders>
              <w:top w:val="single" w:sz="4" w:space="0" w:color="auto"/>
              <w:bottom w:val="single" w:sz="4" w:space="0" w:color="auto"/>
            </w:tcBorders>
          </w:tcPr>
          <w:p w14:paraId="48B8A521" w14:textId="77777777" w:rsidR="00715C74" w:rsidRPr="00BC2567" w:rsidRDefault="00715C74" w:rsidP="00186B0F">
            <w:pPr>
              <w:spacing w:after="0" w:line="360" w:lineRule="auto"/>
              <w:jc w:val="both"/>
              <w:rPr>
                <w:rFonts w:ascii="Book Antiqua" w:hAnsi="Book Antiqua" w:cstheme="majorBidi"/>
                <w:color w:val="000000" w:themeColor="text1"/>
                <w:sz w:val="24"/>
                <w:szCs w:val="24"/>
                <w:rtl/>
                <w:lang w:bidi="ar-EG"/>
              </w:rPr>
            </w:pPr>
            <w:r w:rsidRPr="00BC2567">
              <w:rPr>
                <w:rFonts w:ascii="Book Antiqua" w:hAnsi="Book Antiqua" w:cstheme="majorBidi"/>
                <w:color w:val="000000" w:themeColor="text1"/>
                <w:sz w:val="24"/>
                <w:szCs w:val="24"/>
                <w:lang w:bidi="ar-EG"/>
              </w:rPr>
              <w:t>12 IU/mL</w:t>
            </w:r>
          </w:p>
        </w:tc>
        <w:tc>
          <w:tcPr>
            <w:tcW w:w="2700" w:type="dxa"/>
            <w:tcBorders>
              <w:top w:val="single" w:sz="4" w:space="0" w:color="auto"/>
              <w:bottom w:val="single" w:sz="4" w:space="0" w:color="auto"/>
            </w:tcBorders>
          </w:tcPr>
          <w:p w14:paraId="6EA3B33C"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 xml:space="preserve">Real time </w:t>
            </w:r>
          </w:p>
        </w:tc>
        <w:tc>
          <w:tcPr>
            <w:tcW w:w="1170" w:type="dxa"/>
            <w:tcBorders>
              <w:top w:val="single" w:sz="4" w:space="0" w:color="auto"/>
              <w:bottom w:val="single" w:sz="4" w:space="0" w:color="auto"/>
            </w:tcBorders>
          </w:tcPr>
          <w:p w14:paraId="191FF33E"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color w:val="000000" w:themeColor="text1"/>
                <w:sz w:val="24"/>
                <w:szCs w:val="24"/>
                <w:lang w:bidi="ar-EG"/>
              </w:rPr>
              <w:t>Serum</w:t>
            </w:r>
          </w:p>
        </w:tc>
        <w:tc>
          <w:tcPr>
            <w:tcW w:w="2520" w:type="dxa"/>
            <w:tcBorders>
              <w:top w:val="single" w:sz="4" w:space="0" w:color="auto"/>
              <w:bottom w:val="single" w:sz="4" w:space="0" w:color="auto"/>
            </w:tcBorders>
          </w:tcPr>
          <w:p w14:paraId="79C36178" w14:textId="77777777" w:rsidR="00715C74" w:rsidRPr="00BC2567" w:rsidRDefault="00715C74" w:rsidP="00186B0F">
            <w:pPr>
              <w:spacing w:after="0" w:line="360" w:lineRule="auto"/>
              <w:jc w:val="both"/>
              <w:rPr>
                <w:rFonts w:ascii="Book Antiqua" w:hAnsi="Book Antiqua" w:cstheme="majorBidi"/>
                <w:iCs/>
                <w:sz w:val="24"/>
                <w:szCs w:val="24"/>
                <w:lang w:bidi="ar-EG"/>
              </w:rPr>
            </w:pPr>
            <w:proofErr w:type="spellStart"/>
            <w:r w:rsidRPr="00BC2567">
              <w:rPr>
                <w:rFonts w:ascii="Book Antiqua" w:hAnsi="Book Antiqua" w:cstheme="majorBidi"/>
                <w:iCs/>
                <w:sz w:val="24"/>
                <w:szCs w:val="24"/>
                <w:lang w:bidi="ar-EG"/>
              </w:rPr>
              <w:t>Emara</w:t>
            </w:r>
            <w:proofErr w:type="spellEnd"/>
            <w:r w:rsidRPr="00BC2567">
              <w:rPr>
                <w:rFonts w:ascii="Book Antiqua" w:hAnsi="Book Antiqua" w:cstheme="majorBidi"/>
                <w:iCs/>
                <w:sz w:val="24"/>
                <w:szCs w:val="24"/>
                <w:lang w:bidi="ar-EG"/>
              </w:rPr>
              <w:t xml:space="preserve"> </w:t>
            </w:r>
            <w:r w:rsidRPr="00BC2567">
              <w:rPr>
                <w:rFonts w:ascii="Book Antiqua" w:hAnsi="Book Antiqua" w:cstheme="majorBidi"/>
                <w:i/>
                <w:iCs/>
                <w:sz w:val="24"/>
                <w:szCs w:val="24"/>
                <w:lang w:bidi="ar-EG"/>
              </w:rPr>
              <w:t>et al</w:t>
            </w:r>
            <w:r w:rsidRPr="00BC2567">
              <w:rPr>
                <w:rFonts w:ascii="Book Antiqua" w:hAnsi="Book Antiqua" w:cstheme="majorBidi"/>
                <w:iCs/>
                <w:sz w:val="24"/>
                <w:szCs w:val="24"/>
                <w:vertAlign w:val="superscript"/>
                <w:lang w:bidi="ar-EG"/>
              </w:rPr>
              <w:t>[32]</w:t>
            </w:r>
          </w:p>
        </w:tc>
      </w:tr>
      <w:tr w:rsidR="00715C74" w:rsidRPr="00BC2567" w14:paraId="5103AEAD" w14:textId="77777777" w:rsidTr="00100194">
        <w:trPr>
          <w:trHeight w:val="318"/>
        </w:trPr>
        <w:tc>
          <w:tcPr>
            <w:tcW w:w="1877" w:type="dxa"/>
            <w:tcBorders>
              <w:top w:val="single" w:sz="4" w:space="0" w:color="auto"/>
              <w:bottom w:val="single" w:sz="4" w:space="0" w:color="auto"/>
            </w:tcBorders>
          </w:tcPr>
          <w:p w14:paraId="459BE87A"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700" w:type="dxa"/>
            <w:tcBorders>
              <w:top w:val="single" w:sz="4" w:space="0" w:color="auto"/>
              <w:bottom w:val="single" w:sz="4" w:space="0" w:color="auto"/>
            </w:tcBorders>
          </w:tcPr>
          <w:p w14:paraId="09326165"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Real-time</w:t>
            </w:r>
          </w:p>
        </w:tc>
        <w:tc>
          <w:tcPr>
            <w:tcW w:w="1170" w:type="dxa"/>
            <w:tcBorders>
              <w:top w:val="single" w:sz="4" w:space="0" w:color="auto"/>
              <w:bottom w:val="single" w:sz="4" w:space="0" w:color="auto"/>
            </w:tcBorders>
          </w:tcPr>
          <w:p w14:paraId="6CCF27B2"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color w:val="000000" w:themeColor="text1"/>
                <w:sz w:val="24"/>
                <w:szCs w:val="24"/>
                <w:lang w:bidi="ar-EG"/>
              </w:rPr>
              <w:t>Serum</w:t>
            </w:r>
          </w:p>
        </w:tc>
        <w:tc>
          <w:tcPr>
            <w:tcW w:w="2520" w:type="dxa"/>
            <w:tcBorders>
              <w:top w:val="single" w:sz="4" w:space="0" w:color="auto"/>
              <w:bottom w:val="single" w:sz="4" w:space="0" w:color="auto"/>
            </w:tcBorders>
          </w:tcPr>
          <w:p w14:paraId="6232C6DB" w14:textId="77777777" w:rsidR="00715C74" w:rsidRPr="00BC2567" w:rsidRDefault="00715C74" w:rsidP="00186B0F">
            <w:pPr>
              <w:spacing w:after="0" w:line="360" w:lineRule="auto"/>
              <w:jc w:val="both"/>
              <w:rPr>
                <w:rFonts w:ascii="Book Antiqua" w:hAnsi="Book Antiqua" w:cstheme="majorBidi"/>
                <w:iCs/>
                <w:sz w:val="24"/>
                <w:szCs w:val="24"/>
                <w:lang w:bidi="ar-EG"/>
              </w:rPr>
            </w:pPr>
            <w:proofErr w:type="spellStart"/>
            <w:r w:rsidRPr="00BC2567">
              <w:rPr>
                <w:rFonts w:ascii="Book Antiqua" w:hAnsi="Book Antiqua" w:cstheme="majorBidi"/>
                <w:iCs/>
                <w:sz w:val="24"/>
                <w:szCs w:val="24"/>
                <w:lang w:bidi="ar-EG"/>
              </w:rPr>
              <w:t>Antar</w:t>
            </w:r>
            <w:proofErr w:type="spellEnd"/>
            <w:r w:rsidRPr="00BC2567">
              <w:rPr>
                <w:rFonts w:ascii="Book Antiqua" w:hAnsi="Book Antiqua" w:cstheme="majorBidi"/>
                <w:iCs/>
                <w:sz w:val="24"/>
                <w:szCs w:val="24"/>
                <w:lang w:bidi="ar-EG"/>
              </w:rPr>
              <w:t xml:space="preserve"> </w:t>
            </w:r>
            <w:r w:rsidRPr="00BC2567">
              <w:rPr>
                <w:rFonts w:ascii="Book Antiqua" w:hAnsi="Book Antiqua" w:cstheme="majorBidi"/>
                <w:i/>
                <w:iCs/>
                <w:sz w:val="24"/>
                <w:szCs w:val="24"/>
                <w:lang w:bidi="ar-EG"/>
              </w:rPr>
              <w:t>et al</w:t>
            </w:r>
            <w:r w:rsidRPr="00BC2567">
              <w:rPr>
                <w:rFonts w:ascii="Book Antiqua" w:hAnsi="Book Antiqua" w:cstheme="majorBidi"/>
                <w:iCs/>
                <w:sz w:val="24"/>
                <w:szCs w:val="24"/>
                <w:vertAlign w:val="superscript"/>
                <w:lang w:bidi="ar-EG"/>
              </w:rPr>
              <w:t>[25]</w:t>
            </w:r>
          </w:p>
        </w:tc>
      </w:tr>
      <w:tr w:rsidR="00715C74" w:rsidRPr="00BC2567" w14:paraId="7D1E19DC" w14:textId="77777777" w:rsidTr="00100194">
        <w:trPr>
          <w:trHeight w:val="264"/>
        </w:trPr>
        <w:tc>
          <w:tcPr>
            <w:tcW w:w="1877" w:type="dxa"/>
            <w:tcBorders>
              <w:top w:val="single" w:sz="4" w:space="0" w:color="auto"/>
              <w:bottom w:val="single" w:sz="4" w:space="0" w:color="auto"/>
            </w:tcBorders>
          </w:tcPr>
          <w:p w14:paraId="15510B00" w14:textId="77777777" w:rsidR="00715C74" w:rsidRPr="00BC2567" w:rsidRDefault="00470369" w:rsidP="00186B0F">
            <w:pPr>
              <w:spacing w:after="0" w:line="360" w:lineRule="auto"/>
              <w:jc w:val="both"/>
              <w:rPr>
                <w:rFonts w:ascii="Book Antiqua" w:hAnsi="Book Antiqua" w:cstheme="majorBidi"/>
                <w:color w:val="000000" w:themeColor="text1"/>
                <w:sz w:val="24"/>
                <w:szCs w:val="24"/>
                <w:lang w:bidi="ar-EG"/>
              </w:rPr>
            </w:pPr>
            <w:r>
              <w:rPr>
                <w:rFonts w:ascii="Book Antiqua" w:hAnsi="Book Antiqua" w:cstheme="majorBidi"/>
                <w:color w:val="000000" w:themeColor="text1"/>
                <w:sz w:val="24"/>
                <w:szCs w:val="24"/>
                <w:lang w:bidi="ar-EG"/>
              </w:rPr>
              <w:t>35 copies</w:t>
            </w:r>
            <w:r w:rsidR="00715C74" w:rsidRPr="00BC2567">
              <w:rPr>
                <w:rFonts w:ascii="Book Antiqua" w:hAnsi="Book Antiqua" w:cstheme="majorBidi"/>
                <w:color w:val="000000" w:themeColor="text1"/>
                <w:sz w:val="24"/>
                <w:szCs w:val="24"/>
                <w:lang w:bidi="ar-EG"/>
              </w:rPr>
              <w:t>/mL</w:t>
            </w:r>
          </w:p>
        </w:tc>
        <w:tc>
          <w:tcPr>
            <w:tcW w:w="2700" w:type="dxa"/>
            <w:tcBorders>
              <w:top w:val="single" w:sz="4" w:space="0" w:color="auto"/>
              <w:bottom w:val="single" w:sz="4" w:space="0" w:color="auto"/>
            </w:tcBorders>
          </w:tcPr>
          <w:p w14:paraId="611FC4E8"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Real-time</w:t>
            </w:r>
          </w:p>
        </w:tc>
        <w:tc>
          <w:tcPr>
            <w:tcW w:w="1170" w:type="dxa"/>
            <w:tcBorders>
              <w:top w:val="single" w:sz="4" w:space="0" w:color="auto"/>
              <w:bottom w:val="single" w:sz="4" w:space="0" w:color="auto"/>
            </w:tcBorders>
          </w:tcPr>
          <w:p w14:paraId="1AD1E42E"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color w:val="000000" w:themeColor="text1"/>
                <w:sz w:val="24"/>
                <w:szCs w:val="24"/>
                <w:lang w:bidi="ar-EG"/>
              </w:rPr>
              <w:t>Serum</w:t>
            </w:r>
          </w:p>
        </w:tc>
        <w:tc>
          <w:tcPr>
            <w:tcW w:w="2520" w:type="dxa"/>
            <w:tcBorders>
              <w:top w:val="single" w:sz="4" w:space="0" w:color="auto"/>
              <w:bottom w:val="single" w:sz="4" w:space="0" w:color="auto"/>
            </w:tcBorders>
          </w:tcPr>
          <w:p w14:paraId="012B81C5" w14:textId="77777777" w:rsidR="00715C74" w:rsidRPr="00BC2567" w:rsidRDefault="00715C74" w:rsidP="00186B0F">
            <w:pPr>
              <w:spacing w:after="0" w:line="360" w:lineRule="auto"/>
              <w:jc w:val="both"/>
              <w:rPr>
                <w:rFonts w:ascii="Book Antiqua" w:hAnsi="Book Antiqua" w:cstheme="majorBidi"/>
                <w:iCs/>
                <w:sz w:val="24"/>
                <w:szCs w:val="24"/>
                <w:lang w:bidi="ar-EG"/>
              </w:rPr>
            </w:pPr>
            <w:r w:rsidRPr="00BC2567">
              <w:rPr>
                <w:rFonts w:ascii="Book Antiqua" w:hAnsi="Book Antiqua" w:cstheme="majorBidi"/>
                <w:iCs/>
                <w:sz w:val="24"/>
                <w:szCs w:val="24"/>
                <w:lang w:bidi="ar-EG"/>
              </w:rPr>
              <w:t>El-</w:t>
            </w:r>
            <w:proofErr w:type="spellStart"/>
            <w:r w:rsidRPr="00BC2567">
              <w:rPr>
                <w:rFonts w:ascii="Book Antiqua" w:hAnsi="Book Antiqua" w:cstheme="majorBidi"/>
                <w:iCs/>
                <w:sz w:val="24"/>
                <w:szCs w:val="24"/>
                <w:lang w:bidi="ar-EG"/>
              </w:rPr>
              <w:t>Sherif</w:t>
            </w:r>
            <w:proofErr w:type="spellEnd"/>
            <w:r w:rsidRPr="00BC2567">
              <w:rPr>
                <w:rFonts w:ascii="Book Antiqua" w:hAnsi="Book Antiqua" w:cstheme="majorBidi"/>
                <w:iCs/>
                <w:sz w:val="24"/>
                <w:szCs w:val="24"/>
                <w:lang w:bidi="ar-EG"/>
              </w:rPr>
              <w:t xml:space="preserve"> </w:t>
            </w:r>
            <w:r w:rsidRPr="00BC2567">
              <w:rPr>
                <w:rFonts w:ascii="Book Antiqua" w:hAnsi="Book Antiqua" w:cstheme="majorBidi"/>
                <w:i/>
                <w:iCs/>
                <w:sz w:val="24"/>
                <w:szCs w:val="24"/>
                <w:lang w:bidi="ar-EG"/>
              </w:rPr>
              <w:t>et al</w:t>
            </w:r>
            <w:r w:rsidRPr="00BC2567">
              <w:rPr>
                <w:rFonts w:ascii="Book Antiqua" w:hAnsi="Book Antiqua" w:cstheme="majorBidi"/>
                <w:iCs/>
                <w:sz w:val="24"/>
                <w:szCs w:val="24"/>
                <w:vertAlign w:val="superscript"/>
                <w:lang w:bidi="ar-EG"/>
              </w:rPr>
              <w:t>[29]</w:t>
            </w:r>
          </w:p>
        </w:tc>
      </w:tr>
      <w:tr w:rsidR="00715C74" w:rsidRPr="00BC2567" w14:paraId="7C7454D8" w14:textId="77777777" w:rsidTr="00100194">
        <w:trPr>
          <w:trHeight w:val="278"/>
        </w:trPr>
        <w:tc>
          <w:tcPr>
            <w:tcW w:w="1877" w:type="dxa"/>
            <w:tcBorders>
              <w:top w:val="single" w:sz="4" w:space="0" w:color="auto"/>
              <w:bottom w:val="single" w:sz="4" w:space="0" w:color="auto"/>
            </w:tcBorders>
          </w:tcPr>
          <w:p w14:paraId="06D30F14"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color w:val="000000" w:themeColor="text1"/>
                <w:sz w:val="24"/>
                <w:szCs w:val="24"/>
                <w:lang w:bidi="ar-EG"/>
              </w:rPr>
              <w:t>ND</w:t>
            </w:r>
          </w:p>
        </w:tc>
        <w:tc>
          <w:tcPr>
            <w:tcW w:w="2700" w:type="dxa"/>
            <w:tcBorders>
              <w:top w:val="single" w:sz="4" w:space="0" w:color="auto"/>
              <w:bottom w:val="single" w:sz="4" w:space="0" w:color="auto"/>
            </w:tcBorders>
          </w:tcPr>
          <w:p w14:paraId="69F61E8C"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Nested</w:t>
            </w:r>
          </w:p>
        </w:tc>
        <w:tc>
          <w:tcPr>
            <w:tcW w:w="1170" w:type="dxa"/>
            <w:tcBorders>
              <w:top w:val="single" w:sz="4" w:space="0" w:color="auto"/>
              <w:bottom w:val="single" w:sz="4" w:space="0" w:color="auto"/>
            </w:tcBorders>
          </w:tcPr>
          <w:p w14:paraId="21FEC81D"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color w:val="000000" w:themeColor="text1"/>
                <w:sz w:val="24"/>
                <w:szCs w:val="24"/>
                <w:lang w:bidi="ar-EG"/>
              </w:rPr>
              <w:t>Serum</w:t>
            </w:r>
          </w:p>
        </w:tc>
        <w:tc>
          <w:tcPr>
            <w:tcW w:w="2520" w:type="dxa"/>
            <w:tcBorders>
              <w:top w:val="single" w:sz="4" w:space="0" w:color="auto"/>
              <w:bottom w:val="single" w:sz="4" w:space="0" w:color="auto"/>
            </w:tcBorders>
          </w:tcPr>
          <w:p w14:paraId="464FBF8D" w14:textId="77777777" w:rsidR="00715C74" w:rsidRPr="00BC2567" w:rsidRDefault="00715C74" w:rsidP="00186B0F">
            <w:pPr>
              <w:spacing w:after="0" w:line="360" w:lineRule="auto"/>
              <w:jc w:val="both"/>
              <w:rPr>
                <w:rFonts w:ascii="Book Antiqua" w:hAnsi="Book Antiqua" w:cstheme="majorBidi"/>
                <w:iCs/>
                <w:sz w:val="24"/>
                <w:szCs w:val="24"/>
                <w:lang w:bidi="ar-EG"/>
              </w:rPr>
            </w:pPr>
            <w:r w:rsidRPr="00BC2567">
              <w:rPr>
                <w:rFonts w:ascii="Book Antiqua" w:hAnsi="Book Antiqua" w:cstheme="majorBidi"/>
                <w:iCs/>
                <w:sz w:val="24"/>
                <w:szCs w:val="24"/>
                <w:lang w:bidi="ar-EG"/>
              </w:rPr>
              <w:t xml:space="preserve">Youssef </w:t>
            </w:r>
            <w:r w:rsidRPr="00BC2567">
              <w:rPr>
                <w:rFonts w:ascii="Book Antiqua" w:hAnsi="Book Antiqua" w:cstheme="majorBidi"/>
                <w:i/>
                <w:iCs/>
                <w:sz w:val="24"/>
                <w:szCs w:val="24"/>
                <w:lang w:bidi="ar-EG"/>
              </w:rPr>
              <w:t>et al</w:t>
            </w:r>
            <w:r w:rsidRPr="00BC2567">
              <w:rPr>
                <w:rFonts w:ascii="Book Antiqua" w:hAnsi="Book Antiqua" w:cstheme="majorBidi"/>
                <w:iCs/>
                <w:sz w:val="24"/>
                <w:szCs w:val="24"/>
                <w:vertAlign w:val="superscript"/>
                <w:lang w:bidi="ar-EG"/>
              </w:rPr>
              <w:t>[26]</w:t>
            </w:r>
          </w:p>
        </w:tc>
      </w:tr>
      <w:tr w:rsidR="00715C74" w:rsidRPr="00BC2567" w14:paraId="433AB445" w14:textId="77777777" w:rsidTr="00100194">
        <w:trPr>
          <w:trHeight w:val="551"/>
        </w:trPr>
        <w:tc>
          <w:tcPr>
            <w:tcW w:w="1877" w:type="dxa"/>
            <w:tcBorders>
              <w:top w:val="single" w:sz="4" w:space="0" w:color="auto"/>
              <w:bottom w:val="single" w:sz="4" w:space="0" w:color="auto"/>
            </w:tcBorders>
          </w:tcPr>
          <w:p w14:paraId="15E7CD65"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color w:val="000000" w:themeColor="text1"/>
                <w:sz w:val="24"/>
                <w:szCs w:val="24"/>
                <w:lang w:bidi="ar-EG"/>
              </w:rPr>
              <w:t>ND</w:t>
            </w:r>
          </w:p>
        </w:tc>
        <w:tc>
          <w:tcPr>
            <w:tcW w:w="2700" w:type="dxa"/>
            <w:tcBorders>
              <w:top w:val="single" w:sz="4" w:space="0" w:color="auto"/>
              <w:bottom w:val="single" w:sz="4" w:space="0" w:color="auto"/>
            </w:tcBorders>
          </w:tcPr>
          <w:p w14:paraId="78BF56F5"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Nested</w:t>
            </w:r>
          </w:p>
        </w:tc>
        <w:tc>
          <w:tcPr>
            <w:tcW w:w="1170" w:type="dxa"/>
            <w:tcBorders>
              <w:top w:val="single" w:sz="4" w:space="0" w:color="auto"/>
              <w:bottom w:val="single" w:sz="4" w:space="0" w:color="auto"/>
            </w:tcBorders>
          </w:tcPr>
          <w:p w14:paraId="5F77E8D7"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color w:val="000000" w:themeColor="text1"/>
                <w:sz w:val="24"/>
                <w:szCs w:val="24"/>
                <w:lang w:bidi="ar-EG"/>
              </w:rPr>
              <w:t>Serum</w:t>
            </w:r>
          </w:p>
        </w:tc>
        <w:tc>
          <w:tcPr>
            <w:tcW w:w="2520" w:type="dxa"/>
            <w:tcBorders>
              <w:top w:val="single" w:sz="4" w:space="0" w:color="auto"/>
              <w:bottom w:val="single" w:sz="4" w:space="0" w:color="auto"/>
            </w:tcBorders>
          </w:tcPr>
          <w:p w14:paraId="162C796B" w14:textId="77777777" w:rsidR="00715C74" w:rsidRPr="00BC2567" w:rsidRDefault="00715C74" w:rsidP="00186B0F">
            <w:pPr>
              <w:spacing w:after="0" w:line="360" w:lineRule="auto"/>
              <w:jc w:val="both"/>
              <w:rPr>
                <w:rFonts w:ascii="Book Antiqua" w:hAnsi="Book Antiqua" w:cstheme="majorBidi"/>
                <w:iCs/>
                <w:sz w:val="24"/>
                <w:szCs w:val="24"/>
                <w:rtl/>
                <w:lang w:bidi="ar-EG"/>
              </w:rPr>
            </w:pPr>
            <w:r w:rsidRPr="00BC2567">
              <w:rPr>
                <w:rFonts w:ascii="Book Antiqua" w:hAnsi="Book Antiqua" w:cstheme="majorBidi"/>
                <w:iCs/>
                <w:sz w:val="24"/>
                <w:szCs w:val="24"/>
                <w:lang w:bidi="ar-EG"/>
              </w:rPr>
              <w:t>El-</w:t>
            </w:r>
            <w:proofErr w:type="spellStart"/>
            <w:r w:rsidRPr="00BC2567">
              <w:rPr>
                <w:rFonts w:ascii="Book Antiqua" w:hAnsi="Book Antiqua" w:cstheme="majorBidi"/>
                <w:iCs/>
                <w:sz w:val="24"/>
                <w:szCs w:val="24"/>
                <w:lang w:bidi="ar-EG"/>
              </w:rPr>
              <w:t>Zayadi</w:t>
            </w:r>
            <w:proofErr w:type="spellEnd"/>
            <w:r w:rsidRPr="00BC2567">
              <w:rPr>
                <w:rFonts w:ascii="Book Antiqua" w:hAnsi="Book Antiqua" w:cstheme="majorBidi"/>
                <w:iCs/>
                <w:sz w:val="24"/>
                <w:szCs w:val="24"/>
                <w:lang w:bidi="ar-EG"/>
              </w:rPr>
              <w:t xml:space="preserve"> </w:t>
            </w:r>
            <w:r w:rsidRPr="00BC2567">
              <w:rPr>
                <w:rFonts w:ascii="Book Antiqua" w:hAnsi="Book Antiqua" w:cstheme="majorBidi"/>
                <w:i/>
                <w:iCs/>
                <w:sz w:val="24"/>
                <w:szCs w:val="24"/>
                <w:lang w:bidi="ar-EG"/>
              </w:rPr>
              <w:t>et al</w:t>
            </w:r>
            <w:r w:rsidRPr="00BC2567">
              <w:rPr>
                <w:rFonts w:ascii="Book Antiqua" w:hAnsi="Book Antiqua" w:cstheme="majorBidi"/>
                <w:iCs/>
                <w:sz w:val="24"/>
                <w:szCs w:val="24"/>
                <w:vertAlign w:val="superscript"/>
                <w:lang w:bidi="ar-EG"/>
              </w:rPr>
              <w:t>[33]</w:t>
            </w:r>
          </w:p>
        </w:tc>
      </w:tr>
      <w:tr w:rsidR="00715C74" w:rsidRPr="00BC2567" w14:paraId="6001B1C0" w14:textId="77777777" w:rsidTr="00100194">
        <w:trPr>
          <w:trHeight w:val="470"/>
        </w:trPr>
        <w:tc>
          <w:tcPr>
            <w:tcW w:w="1877" w:type="dxa"/>
            <w:tcBorders>
              <w:top w:val="single" w:sz="4" w:space="0" w:color="auto"/>
              <w:bottom w:val="single" w:sz="4" w:space="0" w:color="auto"/>
            </w:tcBorders>
          </w:tcPr>
          <w:p w14:paraId="3E228FF6"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color w:val="000000" w:themeColor="text1"/>
                <w:sz w:val="24"/>
                <w:szCs w:val="24"/>
                <w:lang w:bidi="ar-EG"/>
              </w:rPr>
              <w:t>ND</w:t>
            </w:r>
          </w:p>
        </w:tc>
        <w:tc>
          <w:tcPr>
            <w:tcW w:w="2700" w:type="dxa"/>
            <w:tcBorders>
              <w:top w:val="single" w:sz="4" w:space="0" w:color="auto"/>
              <w:bottom w:val="single" w:sz="4" w:space="0" w:color="auto"/>
            </w:tcBorders>
          </w:tcPr>
          <w:p w14:paraId="4EF9A27D"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Nested</w:t>
            </w:r>
          </w:p>
        </w:tc>
        <w:tc>
          <w:tcPr>
            <w:tcW w:w="1170" w:type="dxa"/>
            <w:tcBorders>
              <w:top w:val="single" w:sz="4" w:space="0" w:color="auto"/>
              <w:bottom w:val="single" w:sz="4" w:space="0" w:color="auto"/>
            </w:tcBorders>
          </w:tcPr>
          <w:p w14:paraId="59DB723F"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r w:rsidRPr="00BC2567">
              <w:rPr>
                <w:rFonts w:ascii="Book Antiqua" w:hAnsi="Book Antiqua" w:cstheme="majorBidi"/>
                <w:color w:val="000000" w:themeColor="text1"/>
                <w:sz w:val="24"/>
                <w:szCs w:val="24"/>
                <w:lang w:bidi="ar-EG"/>
              </w:rPr>
              <w:t>Serum</w:t>
            </w:r>
          </w:p>
        </w:tc>
        <w:tc>
          <w:tcPr>
            <w:tcW w:w="2520" w:type="dxa"/>
            <w:tcBorders>
              <w:top w:val="single" w:sz="4" w:space="0" w:color="auto"/>
              <w:bottom w:val="single" w:sz="4" w:space="0" w:color="auto"/>
            </w:tcBorders>
          </w:tcPr>
          <w:p w14:paraId="52BAB6BF" w14:textId="77777777" w:rsidR="00715C74" w:rsidRPr="00BC2567" w:rsidRDefault="00715C74" w:rsidP="00186B0F">
            <w:pPr>
              <w:spacing w:after="0" w:line="360" w:lineRule="auto"/>
              <w:jc w:val="both"/>
              <w:rPr>
                <w:rFonts w:ascii="Book Antiqua" w:hAnsi="Book Antiqua" w:cstheme="majorBidi"/>
                <w:iCs/>
                <w:sz w:val="24"/>
                <w:szCs w:val="24"/>
                <w:rtl/>
                <w:lang w:bidi="ar-EG"/>
              </w:rPr>
            </w:pPr>
            <w:r w:rsidRPr="00BC2567">
              <w:rPr>
                <w:rFonts w:ascii="Book Antiqua" w:hAnsi="Book Antiqua" w:cstheme="majorBidi"/>
                <w:iCs/>
                <w:sz w:val="24"/>
                <w:szCs w:val="24"/>
                <w:lang w:bidi="ar-EG"/>
              </w:rPr>
              <w:t xml:space="preserve">Said </w:t>
            </w:r>
            <w:r w:rsidRPr="00BC2567">
              <w:rPr>
                <w:rFonts w:ascii="Book Antiqua" w:hAnsi="Book Antiqua" w:cstheme="majorBidi"/>
                <w:i/>
                <w:iCs/>
                <w:sz w:val="24"/>
                <w:szCs w:val="24"/>
                <w:lang w:bidi="ar-EG"/>
              </w:rPr>
              <w:t>et al</w:t>
            </w:r>
            <w:r w:rsidRPr="00BC2567">
              <w:rPr>
                <w:rFonts w:ascii="Book Antiqua" w:hAnsi="Book Antiqua" w:cstheme="majorBidi"/>
                <w:iCs/>
                <w:sz w:val="24"/>
                <w:szCs w:val="24"/>
                <w:vertAlign w:val="superscript"/>
                <w:lang w:bidi="ar-EG"/>
              </w:rPr>
              <w:t>[28]</w:t>
            </w:r>
          </w:p>
        </w:tc>
      </w:tr>
      <w:tr w:rsidR="00715C74" w:rsidRPr="00BC2567" w14:paraId="0AB81295" w14:textId="77777777" w:rsidTr="00100194">
        <w:trPr>
          <w:trHeight w:val="258"/>
        </w:trPr>
        <w:tc>
          <w:tcPr>
            <w:tcW w:w="1877" w:type="dxa"/>
            <w:tcBorders>
              <w:top w:val="single" w:sz="4" w:space="0" w:color="auto"/>
              <w:bottom w:val="single" w:sz="4" w:space="0" w:color="auto"/>
            </w:tcBorders>
          </w:tcPr>
          <w:p w14:paraId="3C0CEFF6"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ND</w:t>
            </w:r>
          </w:p>
        </w:tc>
        <w:tc>
          <w:tcPr>
            <w:tcW w:w="2700" w:type="dxa"/>
            <w:tcBorders>
              <w:top w:val="single" w:sz="4" w:space="0" w:color="auto"/>
              <w:bottom w:val="single" w:sz="4" w:space="0" w:color="auto"/>
            </w:tcBorders>
          </w:tcPr>
          <w:p w14:paraId="575E88B5"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Nested</w:t>
            </w:r>
          </w:p>
        </w:tc>
        <w:tc>
          <w:tcPr>
            <w:tcW w:w="1170" w:type="dxa"/>
            <w:tcBorders>
              <w:top w:val="single" w:sz="4" w:space="0" w:color="auto"/>
              <w:bottom w:val="single" w:sz="4" w:space="0" w:color="auto"/>
            </w:tcBorders>
          </w:tcPr>
          <w:p w14:paraId="60AF6783" w14:textId="77777777" w:rsidR="00715C74" w:rsidRPr="00BC2567" w:rsidRDefault="00715C74" w:rsidP="00186B0F">
            <w:pPr>
              <w:spacing w:after="0" w:line="360" w:lineRule="auto"/>
              <w:jc w:val="both"/>
              <w:rPr>
                <w:rFonts w:ascii="Book Antiqua" w:hAnsi="Book Antiqua" w:cstheme="majorBidi"/>
                <w:color w:val="000000" w:themeColor="text1"/>
                <w:sz w:val="24"/>
                <w:szCs w:val="24"/>
                <w:lang w:bidi="ar-EG"/>
              </w:rPr>
            </w:pPr>
            <w:r w:rsidRPr="00BC2567">
              <w:rPr>
                <w:rFonts w:ascii="Book Antiqua" w:hAnsi="Book Antiqua" w:cstheme="majorBidi"/>
                <w:color w:val="000000" w:themeColor="text1"/>
                <w:sz w:val="24"/>
                <w:szCs w:val="24"/>
                <w:lang w:bidi="ar-EG"/>
              </w:rPr>
              <w:t>Serum</w:t>
            </w:r>
          </w:p>
        </w:tc>
        <w:tc>
          <w:tcPr>
            <w:tcW w:w="2520" w:type="dxa"/>
            <w:tcBorders>
              <w:top w:val="single" w:sz="4" w:space="0" w:color="auto"/>
              <w:bottom w:val="single" w:sz="4" w:space="0" w:color="auto"/>
            </w:tcBorders>
          </w:tcPr>
          <w:p w14:paraId="4422EBAD" w14:textId="77777777" w:rsidR="00715C74" w:rsidRPr="00BC2567" w:rsidRDefault="00715C74" w:rsidP="00186B0F">
            <w:pPr>
              <w:spacing w:after="0" w:line="360" w:lineRule="auto"/>
              <w:jc w:val="both"/>
              <w:rPr>
                <w:rFonts w:ascii="Book Antiqua" w:eastAsiaTheme="minorEastAsia" w:hAnsi="Book Antiqua" w:cstheme="majorBidi"/>
                <w:iCs/>
                <w:sz w:val="24"/>
                <w:szCs w:val="24"/>
                <w:vertAlign w:val="superscript"/>
                <w:lang w:eastAsia="zh-CN" w:bidi="ar-EG"/>
              </w:rPr>
            </w:pPr>
            <w:r w:rsidRPr="00BC2567">
              <w:rPr>
                <w:rFonts w:ascii="Book Antiqua" w:eastAsiaTheme="minorEastAsia" w:hAnsi="Book Antiqua" w:cstheme="majorBidi"/>
                <w:iCs/>
                <w:sz w:val="24"/>
                <w:szCs w:val="24"/>
                <w:vertAlign w:val="superscript"/>
                <w:lang w:eastAsia="zh-CN" w:bidi="ar-EG"/>
              </w:rPr>
              <w:t>1</w:t>
            </w:r>
            <w:r w:rsidRPr="00BC2567">
              <w:rPr>
                <w:rFonts w:ascii="Book Antiqua" w:hAnsi="Book Antiqua" w:cstheme="majorBidi"/>
                <w:iCs/>
                <w:sz w:val="24"/>
                <w:szCs w:val="24"/>
                <w:lang w:bidi="ar-EG"/>
              </w:rPr>
              <w:t xml:space="preserve">El-Sherif </w:t>
            </w:r>
            <w:r w:rsidRPr="00BC2567">
              <w:rPr>
                <w:rFonts w:ascii="Book Antiqua" w:hAnsi="Book Antiqua" w:cstheme="majorBidi"/>
                <w:i/>
                <w:iCs/>
                <w:sz w:val="24"/>
                <w:szCs w:val="24"/>
                <w:lang w:bidi="ar-EG"/>
              </w:rPr>
              <w:t>et al</w:t>
            </w:r>
            <w:r w:rsidRPr="00BC2567">
              <w:rPr>
                <w:rFonts w:ascii="Book Antiqua" w:hAnsi="Book Antiqua" w:cstheme="majorBidi"/>
                <w:iCs/>
                <w:sz w:val="24"/>
                <w:szCs w:val="24"/>
                <w:vertAlign w:val="superscript"/>
                <w:lang w:bidi="ar-EG"/>
              </w:rPr>
              <w:t>[39]</w:t>
            </w:r>
          </w:p>
        </w:tc>
      </w:tr>
    </w:tbl>
    <w:p w14:paraId="52ADA396" w14:textId="77777777" w:rsidR="00715C74" w:rsidRPr="00BC2567" w:rsidRDefault="00715C74" w:rsidP="00186B0F">
      <w:pPr>
        <w:spacing w:after="0" w:line="360" w:lineRule="auto"/>
        <w:jc w:val="both"/>
        <w:rPr>
          <w:rFonts w:ascii="Book Antiqua" w:eastAsiaTheme="minorEastAsia" w:hAnsi="Book Antiqua" w:cstheme="majorBidi"/>
          <w:color w:val="000000" w:themeColor="text1"/>
          <w:sz w:val="24"/>
          <w:szCs w:val="24"/>
          <w:lang w:eastAsia="zh-CN" w:bidi="ar-EG"/>
        </w:rPr>
      </w:pPr>
    </w:p>
    <w:p w14:paraId="6A6999F1"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70439454"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6B9E5C4A"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354773CD"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11324F20"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52123552"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1F947B8F"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1E54DE97"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38EBFED4"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509BD8CA"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05D8AC0E"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644D536D"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05865B3C"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0E66D016"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194993D1"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36B878C4" w14:textId="77777777" w:rsidR="00715C74" w:rsidRPr="00BC2567" w:rsidRDefault="00715C74" w:rsidP="00186B0F">
      <w:pPr>
        <w:spacing w:after="0" w:line="360" w:lineRule="auto"/>
        <w:jc w:val="both"/>
        <w:rPr>
          <w:rFonts w:ascii="Book Antiqua" w:hAnsi="Book Antiqua" w:cstheme="majorBidi"/>
          <w:color w:val="000000" w:themeColor="text1"/>
          <w:sz w:val="24"/>
          <w:szCs w:val="24"/>
        </w:rPr>
      </w:pPr>
    </w:p>
    <w:p w14:paraId="5DFDC7C0" w14:textId="77777777" w:rsidR="00715C74" w:rsidRPr="00BC2567" w:rsidRDefault="00715C74" w:rsidP="00186B0F">
      <w:pPr>
        <w:spacing w:after="0" w:line="360" w:lineRule="auto"/>
        <w:jc w:val="both"/>
        <w:rPr>
          <w:rFonts w:ascii="Book Antiqua" w:eastAsiaTheme="minorEastAsia" w:hAnsi="Book Antiqua"/>
          <w:color w:val="000000" w:themeColor="text1"/>
          <w:sz w:val="24"/>
          <w:szCs w:val="24"/>
          <w:lang w:eastAsia="zh-CN" w:bidi="ar-EG"/>
        </w:rPr>
      </w:pPr>
    </w:p>
    <w:p w14:paraId="6BE4F4B4" w14:textId="77777777" w:rsidR="00715C74" w:rsidRPr="00BC2567" w:rsidRDefault="00715C74" w:rsidP="00186B0F">
      <w:pPr>
        <w:spacing w:after="0" w:line="360" w:lineRule="auto"/>
        <w:jc w:val="both"/>
        <w:rPr>
          <w:rFonts w:ascii="Book Antiqua" w:eastAsiaTheme="minorEastAsia" w:hAnsi="Book Antiqua"/>
          <w:color w:val="000000" w:themeColor="text1"/>
          <w:sz w:val="24"/>
          <w:szCs w:val="24"/>
          <w:lang w:eastAsia="zh-CN" w:bidi="ar-EG"/>
        </w:rPr>
      </w:pPr>
    </w:p>
    <w:p w14:paraId="498C8311" w14:textId="77777777" w:rsidR="00715C74" w:rsidRPr="00BC2567" w:rsidRDefault="00715C74" w:rsidP="00186B0F">
      <w:pPr>
        <w:spacing w:after="0" w:line="360" w:lineRule="auto"/>
        <w:jc w:val="both"/>
        <w:rPr>
          <w:rFonts w:ascii="Book Antiqua" w:eastAsiaTheme="minorEastAsia" w:hAnsi="Book Antiqua"/>
          <w:color w:val="000000" w:themeColor="text1"/>
          <w:sz w:val="24"/>
          <w:szCs w:val="24"/>
          <w:lang w:eastAsia="zh-CN" w:bidi="ar-EG"/>
        </w:rPr>
      </w:pPr>
    </w:p>
    <w:p w14:paraId="2E8D0FC0" w14:textId="77777777" w:rsidR="00715C74" w:rsidRPr="00BC2567" w:rsidRDefault="00715C74" w:rsidP="00186B0F">
      <w:pPr>
        <w:spacing w:after="0" w:line="360" w:lineRule="auto"/>
        <w:jc w:val="both"/>
        <w:rPr>
          <w:rFonts w:ascii="Book Antiqua" w:eastAsiaTheme="minorEastAsia" w:hAnsi="Book Antiqua"/>
          <w:color w:val="000000" w:themeColor="text1"/>
          <w:sz w:val="24"/>
          <w:szCs w:val="24"/>
          <w:lang w:eastAsia="zh-CN" w:bidi="ar-EG"/>
        </w:rPr>
      </w:pPr>
    </w:p>
    <w:p w14:paraId="74A1F3CA" w14:textId="77777777" w:rsidR="00715C74" w:rsidRPr="00BC2567" w:rsidRDefault="00715C74" w:rsidP="00186B0F">
      <w:pPr>
        <w:spacing w:after="0" w:line="360" w:lineRule="auto"/>
        <w:jc w:val="both"/>
        <w:rPr>
          <w:rFonts w:ascii="Book Antiqua" w:eastAsiaTheme="minorEastAsia" w:hAnsi="Book Antiqua"/>
          <w:color w:val="000000" w:themeColor="text1"/>
          <w:sz w:val="24"/>
          <w:szCs w:val="24"/>
          <w:lang w:eastAsia="zh-CN" w:bidi="ar-EG"/>
        </w:rPr>
      </w:pPr>
    </w:p>
    <w:p w14:paraId="041291AF" w14:textId="77777777" w:rsidR="00715C74" w:rsidRPr="00BC2567" w:rsidRDefault="00715C74" w:rsidP="00186B0F">
      <w:pPr>
        <w:spacing w:after="0" w:line="360" w:lineRule="auto"/>
        <w:jc w:val="both"/>
        <w:rPr>
          <w:rFonts w:ascii="Book Antiqua" w:eastAsiaTheme="minorEastAsia" w:hAnsi="Book Antiqua"/>
          <w:color w:val="000000" w:themeColor="text1"/>
          <w:sz w:val="24"/>
          <w:szCs w:val="24"/>
          <w:lang w:eastAsia="zh-CN" w:bidi="ar-EG"/>
        </w:rPr>
      </w:pPr>
    </w:p>
    <w:p w14:paraId="576B9F72" w14:textId="77777777" w:rsidR="00715C74" w:rsidRPr="00BC2567" w:rsidRDefault="00715C74" w:rsidP="00186B0F">
      <w:pPr>
        <w:spacing w:after="0" w:line="360" w:lineRule="auto"/>
        <w:jc w:val="both"/>
        <w:rPr>
          <w:rFonts w:ascii="Book Antiqua" w:eastAsiaTheme="minorEastAsia" w:hAnsi="Book Antiqua"/>
          <w:color w:val="000000" w:themeColor="text1"/>
          <w:sz w:val="24"/>
          <w:szCs w:val="24"/>
          <w:lang w:eastAsia="zh-CN" w:bidi="ar-EG"/>
        </w:rPr>
      </w:pPr>
    </w:p>
    <w:p w14:paraId="56D0AD15" w14:textId="77777777" w:rsidR="00715C74" w:rsidRPr="00BC2567" w:rsidRDefault="00715C74" w:rsidP="00186B0F">
      <w:pPr>
        <w:spacing w:after="0" w:line="360" w:lineRule="auto"/>
        <w:jc w:val="both"/>
        <w:rPr>
          <w:rFonts w:ascii="Book Antiqua" w:eastAsiaTheme="minorEastAsia" w:hAnsi="Book Antiqua"/>
          <w:color w:val="000000" w:themeColor="text1"/>
          <w:sz w:val="24"/>
          <w:szCs w:val="24"/>
          <w:lang w:eastAsia="zh-CN" w:bidi="ar-EG"/>
        </w:rPr>
      </w:pPr>
    </w:p>
    <w:p w14:paraId="1E8CE236" w14:textId="77777777" w:rsidR="00715C74" w:rsidRPr="00BC2567" w:rsidRDefault="00715C74" w:rsidP="00186B0F">
      <w:pPr>
        <w:spacing w:after="0" w:line="360" w:lineRule="auto"/>
        <w:jc w:val="both"/>
        <w:rPr>
          <w:rFonts w:ascii="Book Antiqua" w:eastAsiaTheme="minorEastAsia" w:hAnsi="Book Antiqua"/>
          <w:color w:val="000000" w:themeColor="text1"/>
          <w:sz w:val="24"/>
          <w:szCs w:val="24"/>
          <w:lang w:eastAsia="zh-CN" w:bidi="ar-EG"/>
        </w:rPr>
      </w:pPr>
    </w:p>
    <w:p w14:paraId="1DCEF475" w14:textId="77777777" w:rsidR="00715C74" w:rsidRPr="00BC2567" w:rsidRDefault="00715C74" w:rsidP="00186B0F">
      <w:pPr>
        <w:spacing w:after="0" w:line="360" w:lineRule="auto"/>
        <w:jc w:val="both"/>
        <w:rPr>
          <w:rFonts w:ascii="Book Antiqua" w:eastAsiaTheme="minorEastAsia" w:hAnsi="Book Antiqua"/>
          <w:color w:val="000000" w:themeColor="text1"/>
          <w:sz w:val="24"/>
          <w:szCs w:val="24"/>
          <w:lang w:eastAsia="zh-CN" w:bidi="ar-EG"/>
        </w:rPr>
      </w:pPr>
    </w:p>
    <w:p w14:paraId="2784E0E1" w14:textId="77777777" w:rsidR="00715C74" w:rsidRPr="00BC2567" w:rsidRDefault="00715C74" w:rsidP="00186B0F">
      <w:pPr>
        <w:spacing w:after="0" w:line="360" w:lineRule="auto"/>
        <w:jc w:val="both"/>
        <w:rPr>
          <w:rFonts w:ascii="Book Antiqua" w:eastAsiaTheme="minorEastAsia" w:hAnsi="Book Antiqua"/>
          <w:color w:val="000000" w:themeColor="text1"/>
          <w:sz w:val="24"/>
          <w:szCs w:val="24"/>
          <w:lang w:eastAsia="zh-CN" w:bidi="ar-EG"/>
        </w:rPr>
      </w:pPr>
      <w:proofErr w:type="gramStart"/>
      <w:r w:rsidRPr="00BC2567">
        <w:rPr>
          <w:rFonts w:ascii="Book Antiqua" w:eastAsiaTheme="minorEastAsia" w:hAnsi="Book Antiqua"/>
          <w:color w:val="000000" w:themeColor="text1"/>
          <w:sz w:val="24"/>
          <w:szCs w:val="24"/>
          <w:vertAlign w:val="superscript"/>
          <w:lang w:eastAsia="zh-CN" w:bidi="ar-EG"/>
        </w:rPr>
        <w:t>1</w:t>
      </w:r>
      <w:r w:rsidRPr="00BC2567">
        <w:rPr>
          <w:rFonts w:ascii="Book Antiqua" w:hAnsi="Book Antiqua"/>
          <w:color w:val="000000" w:themeColor="text1"/>
          <w:sz w:val="24"/>
          <w:szCs w:val="24"/>
          <w:lang w:bidi="ar-EG"/>
        </w:rPr>
        <w:t xml:space="preserve">Data </w:t>
      </w:r>
      <w:r w:rsidRPr="00BC2567">
        <w:rPr>
          <w:rFonts w:ascii="Book Antiqua" w:hAnsi="Book Antiqua"/>
          <w:color w:val="000000" w:themeColor="text1"/>
          <w:sz w:val="24"/>
          <w:szCs w:val="24"/>
          <w:lang w:bidi="ar-EG"/>
        </w:rPr>
        <w:lastRenderedPageBreak/>
        <w:t>taken by direct contact with authors</w:t>
      </w:r>
      <w:r w:rsidRPr="00BC2567">
        <w:rPr>
          <w:rFonts w:ascii="Book Antiqua" w:eastAsiaTheme="minorEastAsia" w:hAnsi="Book Antiqua"/>
          <w:color w:val="000000" w:themeColor="text1"/>
          <w:sz w:val="24"/>
          <w:szCs w:val="24"/>
          <w:lang w:eastAsia="zh-CN" w:bidi="ar-EG"/>
        </w:rPr>
        <w:t>.</w:t>
      </w:r>
      <w:proofErr w:type="gramEnd"/>
      <w:r w:rsidRPr="00BC2567">
        <w:rPr>
          <w:rFonts w:ascii="Book Antiqua" w:eastAsiaTheme="minorEastAsia" w:hAnsi="Book Antiqua"/>
          <w:color w:val="000000" w:themeColor="text1"/>
          <w:sz w:val="24"/>
          <w:szCs w:val="24"/>
          <w:lang w:eastAsia="zh-CN" w:bidi="ar-EG"/>
        </w:rPr>
        <w:t xml:space="preserve"> </w:t>
      </w:r>
      <w:r w:rsidRPr="00BC2567">
        <w:rPr>
          <w:rFonts w:ascii="Book Antiqua" w:hAnsi="Book Antiqua"/>
          <w:color w:val="000000" w:themeColor="text1"/>
          <w:sz w:val="24"/>
          <w:szCs w:val="24"/>
          <w:lang w:bidi="ar-EG"/>
        </w:rPr>
        <w:t>ND</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Not determined</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ELISA</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w:t>
      </w:r>
      <w:r w:rsidRPr="00BC2567">
        <w:rPr>
          <w:rFonts w:ascii="Book Antiqua" w:hAnsi="Book Antiqua"/>
          <w:color w:val="000000" w:themeColor="text1"/>
          <w:sz w:val="24"/>
          <w:szCs w:val="24"/>
        </w:rPr>
        <w:t xml:space="preserve">Enzyme-linked </w:t>
      </w:r>
      <w:proofErr w:type="spellStart"/>
      <w:r w:rsidR="00470369" w:rsidRPr="00BC2567">
        <w:rPr>
          <w:rFonts w:ascii="Book Antiqua" w:hAnsi="Book Antiqua"/>
          <w:color w:val="000000" w:themeColor="text1"/>
          <w:sz w:val="24"/>
          <w:szCs w:val="24"/>
        </w:rPr>
        <w:t>immunosorbent</w:t>
      </w:r>
      <w:proofErr w:type="spellEnd"/>
      <w:r w:rsidR="00470369" w:rsidRPr="00BC2567">
        <w:rPr>
          <w:rFonts w:ascii="Book Antiqua" w:hAnsi="Book Antiqua"/>
          <w:color w:val="000000" w:themeColor="text1"/>
          <w:sz w:val="24"/>
          <w:szCs w:val="24"/>
        </w:rPr>
        <w:t xml:space="preserve"> ass</w:t>
      </w:r>
      <w:r w:rsidRPr="00BC2567">
        <w:rPr>
          <w:rFonts w:ascii="Book Antiqua" w:hAnsi="Book Antiqua"/>
          <w:color w:val="000000" w:themeColor="text1"/>
          <w:sz w:val="24"/>
          <w:szCs w:val="24"/>
        </w:rPr>
        <w:t>ay</w:t>
      </w:r>
      <w:r w:rsidRPr="00BC2567">
        <w:rPr>
          <w:rFonts w:ascii="Book Antiqua" w:eastAsiaTheme="minorEastAsia" w:hAnsi="Book Antiqua"/>
          <w:color w:val="000000" w:themeColor="text1"/>
          <w:sz w:val="24"/>
          <w:szCs w:val="24"/>
          <w:lang w:eastAsia="zh-CN" w:bidi="ar-EG"/>
        </w:rPr>
        <w:t>;</w:t>
      </w:r>
      <w:r w:rsidRPr="00BC2567">
        <w:rPr>
          <w:rFonts w:ascii="Book Antiqua" w:hAnsi="Book Antiqua"/>
          <w:color w:val="000000" w:themeColor="text1"/>
          <w:sz w:val="24"/>
          <w:szCs w:val="24"/>
          <w:lang w:bidi="ar-EG"/>
        </w:rPr>
        <w:t xml:space="preserve"> ECLIA</w:t>
      </w:r>
      <w:r w:rsidRPr="00BC2567">
        <w:rPr>
          <w:rFonts w:ascii="Book Antiqua" w:eastAsiaTheme="minorEastAsia" w:hAnsi="Book Antiqua"/>
          <w:color w:val="000000" w:themeColor="text1"/>
          <w:sz w:val="24"/>
          <w:szCs w:val="24"/>
          <w:lang w:eastAsia="zh-CN" w:bidi="ar-EG"/>
        </w:rPr>
        <w:t xml:space="preserve">: </w:t>
      </w:r>
      <w:proofErr w:type="spellStart"/>
      <w:r w:rsidRPr="00BC2567">
        <w:rPr>
          <w:rFonts w:ascii="Book Antiqua" w:hAnsi="Book Antiqua"/>
          <w:color w:val="000000" w:themeColor="text1"/>
          <w:sz w:val="24"/>
          <w:szCs w:val="24"/>
          <w:lang w:bidi="ar-EG"/>
        </w:rPr>
        <w:t>Electrochemiluminescence</w:t>
      </w:r>
      <w:proofErr w:type="spellEnd"/>
      <w:r w:rsidRPr="00BC2567">
        <w:rPr>
          <w:rFonts w:ascii="Book Antiqua" w:eastAsiaTheme="minorEastAsia" w:hAnsi="Book Antiqua"/>
          <w:color w:val="000000" w:themeColor="text1"/>
          <w:sz w:val="24"/>
          <w:szCs w:val="24"/>
          <w:lang w:eastAsia="zh-CN" w:bidi="ar-EG"/>
        </w:rPr>
        <w:t xml:space="preserve">; PCR: </w:t>
      </w:r>
      <w:r w:rsidRPr="00BC2567">
        <w:rPr>
          <w:rFonts w:ascii="Book Antiqua" w:eastAsiaTheme="minorHAnsi" w:hAnsi="Book Antiqua" w:cstheme="majorBidi"/>
          <w:color w:val="000000" w:themeColor="text1"/>
          <w:sz w:val="24"/>
          <w:szCs w:val="24"/>
        </w:rPr>
        <w:t>Polymerase chain reaction</w:t>
      </w:r>
      <w:r w:rsidRPr="00BC2567">
        <w:rPr>
          <w:rFonts w:ascii="Book Antiqua" w:eastAsiaTheme="minorEastAsia" w:hAnsi="Book Antiqua" w:cstheme="majorBidi"/>
          <w:color w:val="000000" w:themeColor="text1"/>
          <w:sz w:val="24"/>
          <w:szCs w:val="24"/>
          <w:lang w:eastAsia="zh-CN"/>
        </w:rPr>
        <w:t xml:space="preserve">; </w:t>
      </w:r>
      <w:r w:rsidRPr="00BC2567">
        <w:rPr>
          <w:rFonts w:ascii="Book Antiqua" w:eastAsiaTheme="minorEastAsia" w:hAnsi="Book Antiqua"/>
          <w:color w:val="000000" w:themeColor="text1"/>
          <w:sz w:val="24"/>
          <w:szCs w:val="24"/>
          <w:lang w:eastAsia="zh-CN" w:bidi="ar-EG"/>
        </w:rPr>
        <w:t xml:space="preserve">HBV: </w:t>
      </w:r>
      <w:r w:rsidRPr="00BC2567">
        <w:rPr>
          <w:rFonts w:ascii="Book Antiqua" w:hAnsi="Book Antiqua" w:cstheme="majorBidi"/>
          <w:color w:val="000000" w:themeColor="text1"/>
          <w:sz w:val="24"/>
          <w:szCs w:val="24"/>
        </w:rPr>
        <w:t>Hepatitis B virus</w:t>
      </w:r>
      <w:r w:rsidRPr="00BC2567">
        <w:rPr>
          <w:rFonts w:ascii="Book Antiqua" w:eastAsiaTheme="minorEastAsia" w:hAnsi="Book Antiqua" w:cstheme="majorBidi"/>
          <w:color w:val="000000" w:themeColor="text1"/>
          <w:sz w:val="24"/>
          <w:szCs w:val="24"/>
          <w:lang w:eastAsia="zh-CN"/>
        </w:rPr>
        <w:t>.</w:t>
      </w:r>
    </w:p>
    <w:p w14:paraId="2FB3F04E" w14:textId="77777777" w:rsidR="009351DD" w:rsidRPr="00BC2567" w:rsidRDefault="009351DD" w:rsidP="00186B0F">
      <w:pPr>
        <w:spacing w:after="0" w:line="360" w:lineRule="auto"/>
        <w:jc w:val="both"/>
        <w:rPr>
          <w:rFonts w:ascii="Book Antiqua" w:eastAsiaTheme="minorEastAsia" w:hAnsi="Book Antiqua" w:cstheme="majorBidi"/>
          <w:color w:val="000000" w:themeColor="text1"/>
          <w:sz w:val="24"/>
          <w:szCs w:val="24"/>
          <w:lang w:eastAsia="zh-CN"/>
        </w:rPr>
      </w:pPr>
      <w:bookmarkStart w:id="10" w:name="_GoBack"/>
      <w:bookmarkEnd w:id="10"/>
    </w:p>
    <w:sectPr w:rsidR="009351DD" w:rsidRPr="00BC2567" w:rsidSect="001D53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BB97C" w14:textId="77777777" w:rsidR="004D23CC" w:rsidRDefault="004D23CC" w:rsidP="00A05694">
      <w:pPr>
        <w:spacing w:after="0" w:line="240" w:lineRule="auto"/>
      </w:pPr>
      <w:r>
        <w:separator/>
      </w:r>
    </w:p>
  </w:endnote>
  <w:endnote w:type="continuationSeparator" w:id="0">
    <w:p w14:paraId="50817F0E" w14:textId="77777777" w:rsidR="004D23CC" w:rsidRDefault="004D23CC" w:rsidP="00A0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6AEA3" w14:textId="77777777" w:rsidR="004D23CC" w:rsidRDefault="004D23CC" w:rsidP="00A05694">
      <w:pPr>
        <w:spacing w:after="0" w:line="240" w:lineRule="auto"/>
      </w:pPr>
      <w:r>
        <w:separator/>
      </w:r>
    </w:p>
  </w:footnote>
  <w:footnote w:type="continuationSeparator" w:id="0">
    <w:p w14:paraId="2E57400C" w14:textId="77777777" w:rsidR="004D23CC" w:rsidRDefault="004D23CC" w:rsidP="00A056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65323"/>
    <w:multiLevelType w:val="hybridMultilevel"/>
    <w:tmpl w:val="E9E4923E"/>
    <w:lvl w:ilvl="0" w:tplc="A6F47366">
      <w:start w:val="1"/>
      <w:numFmt w:val="decimal"/>
      <w:lvlText w:val="%1"/>
      <w:lvlJc w:val="left"/>
      <w:pPr>
        <w:ind w:left="720" w:hanging="360"/>
      </w:pPr>
      <w:rPr>
        <w:rFonts w:ascii="Calibri" w:eastAsiaTheme="minorHAnsi" w:hAnsi="Calibri" w:cs="Calibri" w:hint="default"/>
        <w:sz w:val="22"/>
      </w:rPr>
    </w:lvl>
    <w:lvl w:ilvl="1" w:tplc="7788FFFC" w:tentative="1">
      <w:start w:val="1"/>
      <w:numFmt w:val="lowerLetter"/>
      <w:lvlText w:val="%2."/>
      <w:lvlJc w:val="left"/>
      <w:pPr>
        <w:ind w:left="1440" w:hanging="360"/>
      </w:pPr>
    </w:lvl>
    <w:lvl w:ilvl="2" w:tplc="F6BC38A6" w:tentative="1">
      <w:start w:val="1"/>
      <w:numFmt w:val="lowerRoman"/>
      <w:lvlText w:val="%3."/>
      <w:lvlJc w:val="right"/>
      <w:pPr>
        <w:ind w:left="2160" w:hanging="180"/>
      </w:pPr>
    </w:lvl>
    <w:lvl w:ilvl="3" w:tplc="C15A544E" w:tentative="1">
      <w:start w:val="1"/>
      <w:numFmt w:val="decimal"/>
      <w:lvlText w:val="%4."/>
      <w:lvlJc w:val="left"/>
      <w:pPr>
        <w:ind w:left="2880" w:hanging="360"/>
      </w:pPr>
    </w:lvl>
    <w:lvl w:ilvl="4" w:tplc="A32EB9BE" w:tentative="1">
      <w:start w:val="1"/>
      <w:numFmt w:val="lowerLetter"/>
      <w:lvlText w:val="%5."/>
      <w:lvlJc w:val="left"/>
      <w:pPr>
        <w:ind w:left="3600" w:hanging="360"/>
      </w:pPr>
    </w:lvl>
    <w:lvl w:ilvl="5" w:tplc="3A1CD190" w:tentative="1">
      <w:start w:val="1"/>
      <w:numFmt w:val="lowerRoman"/>
      <w:lvlText w:val="%6."/>
      <w:lvlJc w:val="right"/>
      <w:pPr>
        <w:ind w:left="4320" w:hanging="180"/>
      </w:pPr>
    </w:lvl>
    <w:lvl w:ilvl="6" w:tplc="F836EAC6" w:tentative="1">
      <w:start w:val="1"/>
      <w:numFmt w:val="decimal"/>
      <w:lvlText w:val="%7."/>
      <w:lvlJc w:val="left"/>
      <w:pPr>
        <w:ind w:left="5040" w:hanging="360"/>
      </w:pPr>
    </w:lvl>
    <w:lvl w:ilvl="7" w:tplc="546292AE" w:tentative="1">
      <w:start w:val="1"/>
      <w:numFmt w:val="lowerLetter"/>
      <w:lvlText w:val="%8."/>
      <w:lvlJc w:val="left"/>
      <w:pPr>
        <w:ind w:left="5760" w:hanging="360"/>
      </w:pPr>
    </w:lvl>
    <w:lvl w:ilvl="8" w:tplc="ABBCE374" w:tentative="1">
      <w:start w:val="1"/>
      <w:numFmt w:val="lowerRoman"/>
      <w:lvlText w:val="%9."/>
      <w:lvlJc w:val="right"/>
      <w:pPr>
        <w:ind w:left="6480" w:hanging="180"/>
      </w:pPr>
    </w:lvl>
  </w:abstractNum>
  <w:abstractNum w:abstractNumId="1">
    <w:nsid w:val="76B438CD"/>
    <w:multiLevelType w:val="hybridMultilevel"/>
    <w:tmpl w:val="FDF2F07C"/>
    <w:lvl w:ilvl="0" w:tplc="61AA1E28">
      <w:start w:val="1"/>
      <w:numFmt w:val="decimal"/>
      <w:lvlText w:val="%1"/>
      <w:lvlJc w:val="left"/>
      <w:pPr>
        <w:ind w:left="1080" w:hanging="720"/>
      </w:pPr>
      <w:rPr>
        <w:rFonts w:hint="default"/>
      </w:rPr>
    </w:lvl>
    <w:lvl w:ilvl="1" w:tplc="516E736C" w:tentative="1">
      <w:start w:val="1"/>
      <w:numFmt w:val="lowerLetter"/>
      <w:lvlText w:val="%2."/>
      <w:lvlJc w:val="left"/>
      <w:pPr>
        <w:ind w:left="1440" w:hanging="360"/>
      </w:pPr>
    </w:lvl>
    <w:lvl w:ilvl="2" w:tplc="75E687B0" w:tentative="1">
      <w:start w:val="1"/>
      <w:numFmt w:val="lowerRoman"/>
      <w:lvlText w:val="%3."/>
      <w:lvlJc w:val="right"/>
      <w:pPr>
        <w:ind w:left="2160" w:hanging="180"/>
      </w:pPr>
    </w:lvl>
    <w:lvl w:ilvl="3" w:tplc="DB944782" w:tentative="1">
      <w:start w:val="1"/>
      <w:numFmt w:val="decimal"/>
      <w:lvlText w:val="%4."/>
      <w:lvlJc w:val="left"/>
      <w:pPr>
        <w:ind w:left="2880" w:hanging="360"/>
      </w:pPr>
    </w:lvl>
    <w:lvl w:ilvl="4" w:tplc="B218C342" w:tentative="1">
      <w:start w:val="1"/>
      <w:numFmt w:val="lowerLetter"/>
      <w:lvlText w:val="%5."/>
      <w:lvlJc w:val="left"/>
      <w:pPr>
        <w:ind w:left="3600" w:hanging="360"/>
      </w:pPr>
    </w:lvl>
    <w:lvl w:ilvl="5" w:tplc="486CB2E4" w:tentative="1">
      <w:start w:val="1"/>
      <w:numFmt w:val="lowerRoman"/>
      <w:lvlText w:val="%6."/>
      <w:lvlJc w:val="right"/>
      <w:pPr>
        <w:ind w:left="4320" w:hanging="180"/>
      </w:pPr>
    </w:lvl>
    <w:lvl w:ilvl="6" w:tplc="75968FE0" w:tentative="1">
      <w:start w:val="1"/>
      <w:numFmt w:val="decimal"/>
      <w:lvlText w:val="%7."/>
      <w:lvlJc w:val="left"/>
      <w:pPr>
        <w:ind w:left="5040" w:hanging="360"/>
      </w:pPr>
    </w:lvl>
    <w:lvl w:ilvl="7" w:tplc="16D43A3C" w:tentative="1">
      <w:start w:val="1"/>
      <w:numFmt w:val="lowerLetter"/>
      <w:lvlText w:val="%8."/>
      <w:lvlJc w:val="left"/>
      <w:pPr>
        <w:ind w:left="5760" w:hanging="360"/>
      </w:pPr>
    </w:lvl>
    <w:lvl w:ilvl="8" w:tplc="8B80439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ebB/78Gn+/t7B/sPHzzce/jR6KPXedMU1RINPv0l/08AAAD//7fv7M0sAAAA"/>
  </w:docVars>
  <w:rsids>
    <w:rsidRoot w:val="00272344"/>
    <w:rsid w:val="00004A8E"/>
    <w:rsid w:val="00005E93"/>
    <w:rsid w:val="000061E9"/>
    <w:rsid w:val="00010D28"/>
    <w:rsid w:val="000124E2"/>
    <w:rsid w:val="00015168"/>
    <w:rsid w:val="00020B62"/>
    <w:rsid w:val="00032856"/>
    <w:rsid w:val="00033CD9"/>
    <w:rsid w:val="0004015F"/>
    <w:rsid w:val="000445E2"/>
    <w:rsid w:val="00045415"/>
    <w:rsid w:val="00053CB4"/>
    <w:rsid w:val="000652F1"/>
    <w:rsid w:val="00067CB7"/>
    <w:rsid w:val="0007241F"/>
    <w:rsid w:val="00072665"/>
    <w:rsid w:val="00082303"/>
    <w:rsid w:val="000A7687"/>
    <w:rsid w:val="000B31C6"/>
    <w:rsid w:val="000B3EE8"/>
    <w:rsid w:val="000E6E30"/>
    <w:rsid w:val="000F4F30"/>
    <w:rsid w:val="00101B2A"/>
    <w:rsid w:val="00112631"/>
    <w:rsid w:val="00113530"/>
    <w:rsid w:val="001474EF"/>
    <w:rsid w:val="001624E8"/>
    <w:rsid w:val="00186B0F"/>
    <w:rsid w:val="001A3819"/>
    <w:rsid w:val="001A3D5F"/>
    <w:rsid w:val="001A6F17"/>
    <w:rsid w:val="001B45F0"/>
    <w:rsid w:val="001B7587"/>
    <w:rsid w:val="001C1EB7"/>
    <w:rsid w:val="001D16B0"/>
    <w:rsid w:val="001D381B"/>
    <w:rsid w:val="001D53CE"/>
    <w:rsid w:val="001D6D53"/>
    <w:rsid w:val="001D7807"/>
    <w:rsid w:val="001E1F4D"/>
    <w:rsid w:val="001F20B7"/>
    <w:rsid w:val="001F4077"/>
    <w:rsid w:val="00207A23"/>
    <w:rsid w:val="00210829"/>
    <w:rsid w:val="00210D7A"/>
    <w:rsid w:val="00210EB2"/>
    <w:rsid w:val="00220185"/>
    <w:rsid w:val="00243A6C"/>
    <w:rsid w:val="00253A5F"/>
    <w:rsid w:val="002572D2"/>
    <w:rsid w:val="00272344"/>
    <w:rsid w:val="00276A65"/>
    <w:rsid w:val="00286B10"/>
    <w:rsid w:val="00286D3C"/>
    <w:rsid w:val="00287F35"/>
    <w:rsid w:val="00292815"/>
    <w:rsid w:val="00293578"/>
    <w:rsid w:val="002B3E9C"/>
    <w:rsid w:val="002B7A9B"/>
    <w:rsid w:val="002D6ED0"/>
    <w:rsid w:val="002E2D53"/>
    <w:rsid w:val="002F62DB"/>
    <w:rsid w:val="002F6599"/>
    <w:rsid w:val="00307647"/>
    <w:rsid w:val="0036120B"/>
    <w:rsid w:val="00380413"/>
    <w:rsid w:val="00382D1B"/>
    <w:rsid w:val="003B47ED"/>
    <w:rsid w:val="003C1775"/>
    <w:rsid w:val="003D24E6"/>
    <w:rsid w:val="003D7EFA"/>
    <w:rsid w:val="003E1056"/>
    <w:rsid w:val="003E389F"/>
    <w:rsid w:val="00402719"/>
    <w:rsid w:val="004051F8"/>
    <w:rsid w:val="0041485F"/>
    <w:rsid w:val="00416939"/>
    <w:rsid w:val="00451271"/>
    <w:rsid w:val="004517BD"/>
    <w:rsid w:val="004579D6"/>
    <w:rsid w:val="00470369"/>
    <w:rsid w:val="00474D48"/>
    <w:rsid w:val="004750B1"/>
    <w:rsid w:val="004843CA"/>
    <w:rsid w:val="00484904"/>
    <w:rsid w:val="004B50AA"/>
    <w:rsid w:val="004C5463"/>
    <w:rsid w:val="004D23CC"/>
    <w:rsid w:val="004D26AD"/>
    <w:rsid w:val="004E201C"/>
    <w:rsid w:val="004E2546"/>
    <w:rsid w:val="004F03FC"/>
    <w:rsid w:val="004F0C51"/>
    <w:rsid w:val="004F37F4"/>
    <w:rsid w:val="004F75CE"/>
    <w:rsid w:val="00526DA2"/>
    <w:rsid w:val="00527F45"/>
    <w:rsid w:val="00553313"/>
    <w:rsid w:val="0057419E"/>
    <w:rsid w:val="005808F0"/>
    <w:rsid w:val="005B18EE"/>
    <w:rsid w:val="005B1FBA"/>
    <w:rsid w:val="005C515F"/>
    <w:rsid w:val="005D2984"/>
    <w:rsid w:val="005D5AA2"/>
    <w:rsid w:val="005E3BA1"/>
    <w:rsid w:val="005F60ED"/>
    <w:rsid w:val="00605D89"/>
    <w:rsid w:val="00613F7B"/>
    <w:rsid w:val="006141D5"/>
    <w:rsid w:val="00627025"/>
    <w:rsid w:val="00630199"/>
    <w:rsid w:val="006435E7"/>
    <w:rsid w:val="0064366B"/>
    <w:rsid w:val="00647097"/>
    <w:rsid w:val="00670601"/>
    <w:rsid w:val="006757C0"/>
    <w:rsid w:val="00680BE3"/>
    <w:rsid w:val="00681B05"/>
    <w:rsid w:val="00682C6E"/>
    <w:rsid w:val="006A0785"/>
    <w:rsid w:val="006A6305"/>
    <w:rsid w:val="006D74B6"/>
    <w:rsid w:val="006F6F24"/>
    <w:rsid w:val="0071315C"/>
    <w:rsid w:val="00713D24"/>
    <w:rsid w:val="00715C74"/>
    <w:rsid w:val="0076199E"/>
    <w:rsid w:val="007623D8"/>
    <w:rsid w:val="00776468"/>
    <w:rsid w:val="00776FBB"/>
    <w:rsid w:val="007820C8"/>
    <w:rsid w:val="00785BD1"/>
    <w:rsid w:val="00787CE6"/>
    <w:rsid w:val="007902E4"/>
    <w:rsid w:val="007B25A2"/>
    <w:rsid w:val="007C300C"/>
    <w:rsid w:val="007C4B1F"/>
    <w:rsid w:val="007D0A84"/>
    <w:rsid w:val="007F3F2F"/>
    <w:rsid w:val="007F5723"/>
    <w:rsid w:val="00810A1C"/>
    <w:rsid w:val="00812178"/>
    <w:rsid w:val="00813669"/>
    <w:rsid w:val="00816979"/>
    <w:rsid w:val="00816DC5"/>
    <w:rsid w:val="0081729B"/>
    <w:rsid w:val="00851CDC"/>
    <w:rsid w:val="00857D12"/>
    <w:rsid w:val="0086267A"/>
    <w:rsid w:val="00881E58"/>
    <w:rsid w:val="00882DAC"/>
    <w:rsid w:val="00882DC7"/>
    <w:rsid w:val="00883C60"/>
    <w:rsid w:val="008B1A5E"/>
    <w:rsid w:val="008B7138"/>
    <w:rsid w:val="008C697C"/>
    <w:rsid w:val="008C7DC8"/>
    <w:rsid w:val="008D38FD"/>
    <w:rsid w:val="008E639F"/>
    <w:rsid w:val="008E76F7"/>
    <w:rsid w:val="008F1D60"/>
    <w:rsid w:val="008F5836"/>
    <w:rsid w:val="0090117F"/>
    <w:rsid w:val="00930F59"/>
    <w:rsid w:val="009351DD"/>
    <w:rsid w:val="009357BC"/>
    <w:rsid w:val="00957594"/>
    <w:rsid w:val="009C068E"/>
    <w:rsid w:val="00A05694"/>
    <w:rsid w:val="00A46BC8"/>
    <w:rsid w:val="00A604D7"/>
    <w:rsid w:val="00A7235F"/>
    <w:rsid w:val="00A74296"/>
    <w:rsid w:val="00A84B26"/>
    <w:rsid w:val="00A87ED6"/>
    <w:rsid w:val="00A91005"/>
    <w:rsid w:val="00A9171A"/>
    <w:rsid w:val="00A97263"/>
    <w:rsid w:val="00AA0506"/>
    <w:rsid w:val="00AA26FE"/>
    <w:rsid w:val="00AB1B3F"/>
    <w:rsid w:val="00AB2F73"/>
    <w:rsid w:val="00AB72B2"/>
    <w:rsid w:val="00AC3997"/>
    <w:rsid w:val="00AC4576"/>
    <w:rsid w:val="00AC518E"/>
    <w:rsid w:val="00AC6F91"/>
    <w:rsid w:val="00AD073B"/>
    <w:rsid w:val="00AE33AD"/>
    <w:rsid w:val="00AE6234"/>
    <w:rsid w:val="00AF08C9"/>
    <w:rsid w:val="00AF523F"/>
    <w:rsid w:val="00B07756"/>
    <w:rsid w:val="00B27F72"/>
    <w:rsid w:val="00B37150"/>
    <w:rsid w:val="00B46203"/>
    <w:rsid w:val="00B46A89"/>
    <w:rsid w:val="00B52A28"/>
    <w:rsid w:val="00B67B47"/>
    <w:rsid w:val="00B8140A"/>
    <w:rsid w:val="00B866C2"/>
    <w:rsid w:val="00BB47EF"/>
    <w:rsid w:val="00BB50C0"/>
    <w:rsid w:val="00BC2567"/>
    <w:rsid w:val="00BC7E2E"/>
    <w:rsid w:val="00BD1FE6"/>
    <w:rsid w:val="00BD2508"/>
    <w:rsid w:val="00BD44AB"/>
    <w:rsid w:val="00BE611E"/>
    <w:rsid w:val="00BF3377"/>
    <w:rsid w:val="00BF6CF9"/>
    <w:rsid w:val="00C02D70"/>
    <w:rsid w:val="00C03404"/>
    <w:rsid w:val="00C20C49"/>
    <w:rsid w:val="00C2482F"/>
    <w:rsid w:val="00C41BAF"/>
    <w:rsid w:val="00C564A8"/>
    <w:rsid w:val="00C62C0D"/>
    <w:rsid w:val="00C66ACA"/>
    <w:rsid w:val="00C677ED"/>
    <w:rsid w:val="00C76EE8"/>
    <w:rsid w:val="00C86B96"/>
    <w:rsid w:val="00CA7A76"/>
    <w:rsid w:val="00CC59C2"/>
    <w:rsid w:val="00CD632E"/>
    <w:rsid w:val="00CF4431"/>
    <w:rsid w:val="00D212AE"/>
    <w:rsid w:val="00D4109E"/>
    <w:rsid w:val="00D477AE"/>
    <w:rsid w:val="00D54011"/>
    <w:rsid w:val="00D6416A"/>
    <w:rsid w:val="00D75B5E"/>
    <w:rsid w:val="00D96CB5"/>
    <w:rsid w:val="00D974CF"/>
    <w:rsid w:val="00DA00C2"/>
    <w:rsid w:val="00DA144B"/>
    <w:rsid w:val="00DB556E"/>
    <w:rsid w:val="00DB7A7B"/>
    <w:rsid w:val="00DC2477"/>
    <w:rsid w:val="00DD1561"/>
    <w:rsid w:val="00DD4483"/>
    <w:rsid w:val="00DD4565"/>
    <w:rsid w:val="00DD6739"/>
    <w:rsid w:val="00DD7D71"/>
    <w:rsid w:val="00DE460D"/>
    <w:rsid w:val="00DE53A1"/>
    <w:rsid w:val="00DF1FBB"/>
    <w:rsid w:val="00DF79AC"/>
    <w:rsid w:val="00E01413"/>
    <w:rsid w:val="00E13A39"/>
    <w:rsid w:val="00E23C02"/>
    <w:rsid w:val="00E3132B"/>
    <w:rsid w:val="00E318E5"/>
    <w:rsid w:val="00E36141"/>
    <w:rsid w:val="00E371C3"/>
    <w:rsid w:val="00E420D8"/>
    <w:rsid w:val="00E472EA"/>
    <w:rsid w:val="00E52F7C"/>
    <w:rsid w:val="00E57F01"/>
    <w:rsid w:val="00E74089"/>
    <w:rsid w:val="00E77C3A"/>
    <w:rsid w:val="00E87E91"/>
    <w:rsid w:val="00E933DF"/>
    <w:rsid w:val="00EA7479"/>
    <w:rsid w:val="00EC62B5"/>
    <w:rsid w:val="00ED42DD"/>
    <w:rsid w:val="00EE0FAE"/>
    <w:rsid w:val="00EF6D16"/>
    <w:rsid w:val="00F13299"/>
    <w:rsid w:val="00F14DF5"/>
    <w:rsid w:val="00F17FFB"/>
    <w:rsid w:val="00F20302"/>
    <w:rsid w:val="00F37AD2"/>
    <w:rsid w:val="00F50BAD"/>
    <w:rsid w:val="00F626F6"/>
    <w:rsid w:val="00F80C29"/>
    <w:rsid w:val="00F84293"/>
    <w:rsid w:val="00F849EF"/>
    <w:rsid w:val="00F956DE"/>
    <w:rsid w:val="00FA3A2F"/>
    <w:rsid w:val="00FB044B"/>
    <w:rsid w:val="00FB4D33"/>
    <w:rsid w:val="00FB5ACF"/>
    <w:rsid w:val="00FC4624"/>
    <w:rsid w:val="00FD0177"/>
    <w:rsid w:val="00FD0F62"/>
    <w:rsid w:val="00FE5036"/>
    <w:rsid w:val="00FF233E"/>
    <w:rsid w:val="00FF4D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92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7138"/>
    <w:rPr>
      <w:color w:val="0000FF"/>
      <w:u w:val="single"/>
    </w:rPr>
  </w:style>
  <w:style w:type="character" w:customStyle="1" w:styleId="highlight2">
    <w:name w:val="highlight2"/>
    <w:basedOn w:val="DefaultParagraphFont"/>
    <w:rsid w:val="008E1F3C"/>
  </w:style>
  <w:style w:type="paragraph" w:styleId="ListParagraph">
    <w:name w:val="List Paragraph"/>
    <w:basedOn w:val="Normal"/>
    <w:uiPriority w:val="34"/>
    <w:qFormat/>
    <w:rsid w:val="00854E09"/>
    <w:pPr>
      <w:ind w:left="720"/>
      <w:contextualSpacing/>
    </w:pPr>
  </w:style>
  <w:style w:type="character" w:styleId="CommentReference">
    <w:name w:val="annotation reference"/>
    <w:basedOn w:val="DefaultParagraphFont"/>
    <w:uiPriority w:val="99"/>
    <w:rsid w:val="00805BCE"/>
    <w:rPr>
      <w:sz w:val="16"/>
      <w:szCs w:val="16"/>
    </w:rPr>
  </w:style>
  <w:style w:type="paragraph" w:styleId="CommentText">
    <w:name w:val="annotation text"/>
    <w:basedOn w:val="Normal"/>
    <w:link w:val="CommentTextChar"/>
    <w:unhideWhenUsed/>
    <w:rsid w:val="00272344"/>
    <w:pPr>
      <w:spacing w:line="240" w:lineRule="auto"/>
    </w:pPr>
    <w:rPr>
      <w:sz w:val="20"/>
      <w:szCs w:val="20"/>
    </w:rPr>
  </w:style>
  <w:style w:type="character" w:customStyle="1" w:styleId="CommentTextChar">
    <w:name w:val="Comment Text Char"/>
    <w:basedOn w:val="DefaultParagraphFont"/>
    <w:link w:val="CommentText"/>
    <w:rsid w:val="0027234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14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F5"/>
    <w:rPr>
      <w:rFonts w:ascii="Tahoma" w:eastAsia="Calibri" w:hAnsi="Tahoma" w:cs="Tahoma"/>
      <w:sz w:val="16"/>
      <w:szCs w:val="16"/>
    </w:rPr>
  </w:style>
  <w:style w:type="paragraph" w:styleId="Header">
    <w:name w:val="header"/>
    <w:basedOn w:val="Normal"/>
    <w:link w:val="HeaderChar"/>
    <w:uiPriority w:val="99"/>
    <w:unhideWhenUsed/>
    <w:rsid w:val="00A0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694"/>
    <w:rPr>
      <w:rFonts w:ascii="Calibri" w:eastAsia="Calibri" w:hAnsi="Calibri" w:cs="Times New Roman"/>
    </w:rPr>
  </w:style>
  <w:style w:type="paragraph" w:styleId="Footer">
    <w:name w:val="footer"/>
    <w:basedOn w:val="Normal"/>
    <w:link w:val="FooterChar"/>
    <w:uiPriority w:val="99"/>
    <w:unhideWhenUsed/>
    <w:rsid w:val="00A0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694"/>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74089"/>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E74089"/>
    <w:rPr>
      <w:rFonts w:ascii="Calibri" w:eastAsia="Calibri" w:hAnsi="Calibri" w:cs="Times New Roman"/>
      <w:b/>
      <w:bCs/>
      <w:sz w:val="20"/>
      <w:szCs w:val="20"/>
    </w:rPr>
  </w:style>
  <w:style w:type="character" w:customStyle="1" w:styleId="highlight1">
    <w:name w:val="highlight1"/>
    <w:rsid w:val="00E74089"/>
    <w:rPr>
      <w:shd w:val="clear" w:color="auto" w:fill="F1BFE0"/>
    </w:rPr>
  </w:style>
  <w:style w:type="paragraph" w:styleId="NormalWeb">
    <w:name w:val="Normal (Web)"/>
    <w:basedOn w:val="Normal"/>
    <w:uiPriority w:val="99"/>
    <w:rsid w:val="00E74089"/>
    <w:pPr>
      <w:spacing w:before="100" w:beforeAutospacing="1" w:after="100" w:afterAutospacing="1" w:line="240" w:lineRule="auto"/>
    </w:pPr>
    <w:rPr>
      <w:rFonts w:ascii="Times New Roman" w:eastAsia="宋体" w:hAnsi="Times New Roman"/>
      <w:sz w:val="24"/>
      <w:szCs w:val="24"/>
    </w:rPr>
  </w:style>
  <w:style w:type="character" w:styleId="Strong">
    <w:name w:val="Strong"/>
    <w:qFormat/>
    <w:rsid w:val="00E7408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7138"/>
    <w:rPr>
      <w:color w:val="0000FF"/>
      <w:u w:val="single"/>
    </w:rPr>
  </w:style>
  <w:style w:type="character" w:customStyle="1" w:styleId="highlight2">
    <w:name w:val="highlight2"/>
    <w:basedOn w:val="DefaultParagraphFont"/>
    <w:rsid w:val="008E1F3C"/>
  </w:style>
  <w:style w:type="paragraph" w:styleId="ListParagraph">
    <w:name w:val="List Paragraph"/>
    <w:basedOn w:val="Normal"/>
    <w:uiPriority w:val="34"/>
    <w:qFormat/>
    <w:rsid w:val="00854E09"/>
    <w:pPr>
      <w:ind w:left="720"/>
      <w:contextualSpacing/>
    </w:pPr>
  </w:style>
  <w:style w:type="character" w:styleId="CommentReference">
    <w:name w:val="annotation reference"/>
    <w:basedOn w:val="DefaultParagraphFont"/>
    <w:uiPriority w:val="99"/>
    <w:rsid w:val="00805BCE"/>
    <w:rPr>
      <w:sz w:val="16"/>
      <w:szCs w:val="16"/>
    </w:rPr>
  </w:style>
  <w:style w:type="paragraph" w:styleId="CommentText">
    <w:name w:val="annotation text"/>
    <w:basedOn w:val="Normal"/>
    <w:link w:val="CommentTextChar"/>
    <w:unhideWhenUsed/>
    <w:rsid w:val="00272344"/>
    <w:pPr>
      <w:spacing w:line="240" w:lineRule="auto"/>
    </w:pPr>
    <w:rPr>
      <w:sz w:val="20"/>
      <w:szCs w:val="20"/>
    </w:rPr>
  </w:style>
  <w:style w:type="character" w:customStyle="1" w:styleId="CommentTextChar">
    <w:name w:val="Comment Text Char"/>
    <w:basedOn w:val="DefaultParagraphFont"/>
    <w:link w:val="CommentText"/>
    <w:rsid w:val="0027234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14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F5"/>
    <w:rPr>
      <w:rFonts w:ascii="Tahoma" w:eastAsia="Calibri" w:hAnsi="Tahoma" w:cs="Tahoma"/>
      <w:sz w:val="16"/>
      <w:szCs w:val="16"/>
    </w:rPr>
  </w:style>
  <w:style w:type="paragraph" w:styleId="Header">
    <w:name w:val="header"/>
    <w:basedOn w:val="Normal"/>
    <w:link w:val="HeaderChar"/>
    <w:uiPriority w:val="99"/>
    <w:unhideWhenUsed/>
    <w:rsid w:val="00A0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694"/>
    <w:rPr>
      <w:rFonts w:ascii="Calibri" w:eastAsia="Calibri" w:hAnsi="Calibri" w:cs="Times New Roman"/>
    </w:rPr>
  </w:style>
  <w:style w:type="paragraph" w:styleId="Footer">
    <w:name w:val="footer"/>
    <w:basedOn w:val="Normal"/>
    <w:link w:val="FooterChar"/>
    <w:uiPriority w:val="99"/>
    <w:unhideWhenUsed/>
    <w:rsid w:val="00A0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694"/>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74089"/>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E74089"/>
    <w:rPr>
      <w:rFonts w:ascii="Calibri" w:eastAsia="Calibri" w:hAnsi="Calibri" w:cs="Times New Roman"/>
      <w:b/>
      <w:bCs/>
      <w:sz w:val="20"/>
      <w:szCs w:val="20"/>
    </w:rPr>
  </w:style>
  <w:style w:type="character" w:customStyle="1" w:styleId="highlight1">
    <w:name w:val="highlight1"/>
    <w:rsid w:val="00E74089"/>
    <w:rPr>
      <w:shd w:val="clear" w:color="auto" w:fill="F1BFE0"/>
    </w:rPr>
  </w:style>
  <w:style w:type="paragraph" w:styleId="NormalWeb">
    <w:name w:val="Normal (Web)"/>
    <w:basedOn w:val="Normal"/>
    <w:uiPriority w:val="99"/>
    <w:rsid w:val="00E74089"/>
    <w:pPr>
      <w:spacing w:before="100" w:beforeAutospacing="1" w:after="100" w:afterAutospacing="1" w:line="240" w:lineRule="auto"/>
    </w:pPr>
    <w:rPr>
      <w:rFonts w:ascii="Times New Roman" w:eastAsia="宋体" w:hAnsi="Times New Roman"/>
      <w:sz w:val="24"/>
      <w:szCs w:val="24"/>
    </w:rPr>
  </w:style>
  <w:style w:type="character" w:styleId="Strong">
    <w:name w:val="Strong"/>
    <w:qFormat/>
    <w:rsid w:val="00E74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bahrawy3@hot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6805</Words>
  <Characters>38791</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 Ma</cp:lastModifiedBy>
  <cp:revision>2</cp:revision>
  <cp:lastPrinted>2015-01-26T07:00:00Z</cp:lastPrinted>
  <dcterms:created xsi:type="dcterms:W3CDTF">2015-05-08T18:00:00Z</dcterms:created>
  <dcterms:modified xsi:type="dcterms:W3CDTF">2015-05-08T18:00:00Z</dcterms:modified>
</cp:coreProperties>
</file>